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0064C" w14:textId="77777777" w:rsidR="00A70828" w:rsidRDefault="00A70828" w:rsidP="00A70828">
      <w:pPr>
        <w:spacing w:line="60" w:lineRule="exact"/>
        <w:rPr>
          <w:color w:val="010000"/>
          <w:sz w:val="2"/>
        </w:rPr>
        <w:sectPr w:rsidR="00A70828" w:rsidSect="000F550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0E1CE6EC" w14:textId="77777777" w:rsidR="000F550A" w:rsidRPr="000D679E" w:rsidRDefault="000F550A" w:rsidP="00842CEE">
      <w:pPr>
        <w:pStyle w:val="Session"/>
        <w:rPr>
          <w:lang w:val="ru-RU"/>
        </w:rPr>
      </w:pPr>
      <w:r w:rsidRPr="000D679E">
        <w:rPr>
          <w:lang w:val="ru-RU"/>
        </w:rPr>
        <w:t>Семьдесят третья сессия</w:t>
      </w:r>
    </w:p>
    <w:p w14:paraId="05D3A595" w14:textId="77777777" w:rsidR="000F550A" w:rsidRPr="00FE7C40" w:rsidRDefault="000F550A" w:rsidP="000F550A">
      <w:pPr>
        <w:framePr w:w="9792" w:h="432" w:hSpace="180" w:wrap="notBeside" w:hAnchor="page" w:x="1210" w:yAlign="bottom"/>
        <w:spacing w:line="240" w:lineRule="auto"/>
        <w:rPr>
          <w:sz w:val="2"/>
        </w:rPr>
      </w:pPr>
      <w:r w:rsidRPr="00FE7C40">
        <w:rPr>
          <w:noProof/>
          <w:w w:val="100"/>
          <w:sz w:val="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8CFEE" wp14:editId="0D4DBD99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7FBA4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IBz+94AAAAJAQAADwAAAGRycy9kb3ducmV2LnhtbEyPQWvCQBCF7wX/wzJCb7rbIDak&#10;2UhRLEhPaqX0tmbHJDQ7G7Krpv76TumhPb43H2/eyxeDa8UF+9B40vAwVSCQSm8bqjS87deTFESI&#10;hqxpPaGGLwywKEZ3ucmsv9IWL7tYCQ6hkBkNdYxdJmUoa3QmTH2HxLeT752JLPtK2t5cOdy1MlFq&#10;Lp1piD/UpsNljeXn7uw0pLd3u9rY13Q1HE4vty79mG8PG63vx8PzE4iIQ/yD4ac+V4eCOx39mWwQ&#10;LWulHhnVMEl4EwPJbMbG8deQRS7/Lyi+A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SAc/v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p w14:paraId="2384014C" w14:textId="5F486878" w:rsidR="000F550A" w:rsidRPr="00FE7C40" w:rsidRDefault="000F550A" w:rsidP="00550602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40" w:line="240" w:lineRule="auto"/>
        <w:ind w:left="1267" w:right="1260" w:hanging="576"/>
        <w:rPr>
          <w:spacing w:val="5"/>
          <w:w w:val="104"/>
          <w:sz w:val="17"/>
        </w:rPr>
      </w:pPr>
      <w:r w:rsidRPr="00FE7C40">
        <w:rPr>
          <w:spacing w:val="5"/>
          <w:w w:val="104"/>
          <w:sz w:val="17"/>
        </w:rPr>
        <w:tab/>
        <w:t>*</w:t>
      </w:r>
      <w:r w:rsidRPr="00550602">
        <w:rPr>
          <w:spacing w:val="5"/>
          <w:w w:val="104"/>
          <w:sz w:val="17"/>
        </w:rPr>
        <w:tab/>
      </w:r>
      <w:hyperlink r:id="rId16" w:history="1">
        <w:r w:rsidRPr="00550602">
          <w:rPr>
            <w:rStyle w:val="Hyperlink"/>
            <w:spacing w:val="5"/>
            <w:w w:val="104"/>
            <w:sz w:val="17"/>
          </w:rPr>
          <w:t>A/73/50</w:t>
        </w:r>
      </w:hyperlink>
      <w:r w:rsidRPr="00FE7C40">
        <w:rPr>
          <w:spacing w:val="5"/>
          <w:w w:val="104"/>
          <w:sz w:val="17"/>
        </w:rPr>
        <w:t>.</w:t>
      </w:r>
    </w:p>
    <w:p w14:paraId="1A3294FB" w14:textId="7B7B8534" w:rsidR="000F550A" w:rsidRPr="00FE7C40" w:rsidRDefault="000F550A" w:rsidP="00842CEE">
      <w:pPr>
        <w:pStyle w:val="AgendaItemNormal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E7C40">
        <w:t>Пункт 74</w:t>
      </w:r>
      <w:r>
        <w:rPr>
          <w:lang w:val="en-US"/>
        </w:rPr>
        <w:t> </w:t>
      </w:r>
      <w:r w:rsidRPr="00FE7C40">
        <w:t>a) первоначального перечня*</w:t>
      </w:r>
    </w:p>
    <w:p w14:paraId="218A28E4" w14:textId="77777777" w:rsidR="000F550A" w:rsidRPr="00FE7C40" w:rsidRDefault="000F550A" w:rsidP="00842CEE">
      <w:pPr>
        <w:pStyle w:val="AgendaTitleH2"/>
      </w:pPr>
      <w:r w:rsidRPr="00FE7C40">
        <w:t>Поощрение и защита прав человека</w:t>
      </w:r>
    </w:p>
    <w:p w14:paraId="4C4F8626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1DA390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BCB41A6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FA2514C" w14:textId="77777777" w:rsidR="000F550A" w:rsidRPr="00FE7C40" w:rsidRDefault="000F550A" w:rsidP="00842CEE">
      <w:pPr>
        <w:pStyle w:val="TitleHCH"/>
      </w:pPr>
      <w:r w:rsidRPr="00FE7C40">
        <w:tab/>
      </w:r>
      <w:r w:rsidRPr="00FE7C40">
        <w:tab/>
        <w:t xml:space="preserve">Осуществление документов по правам человека </w:t>
      </w:r>
    </w:p>
    <w:p w14:paraId="2115C23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AC8067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6AC6782" w14:textId="77777777" w:rsidR="000F550A" w:rsidRPr="00FE7C40" w:rsidRDefault="000F550A" w:rsidP="00842CEE">
      <w:pPr>
        <w:pStyle w:val="TitleH1"/>
      </w:pPr>
      <w:r w:rsidRPr="00FE7C40">
        <w:tab/>
      </w:r>
      <w:r w:rsidRPr="00FE7C40">
        <w:tab/>
        <w:t>Записка Генерального секретаря</w:t>
      </w:r>
    </w:p>
    <w:p w14:paraId="5F0BB81F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FA36B8E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1B620ED0" w14:textId="77DCA440" w:rsidR="000F550A" w:rsidRDefault="000F550A" w:rsidP="000F550A">
      <w:pPr>
        <w:pStyle w:val="SingleTxt"/>
      </w:pPr>
      <w:bookmarkStart w:id="1" w:name="_GoBack"/>
      <w:bookmarkEnd w:id="1"/>
      <w:r w:rsidRPr="00FE7C40">
        <w:tab/>
      </w:r>
      <w:r>
        <w:t>В соответствии с резолюцией</w:t>
      </w:r>
      <w:r>
        <w:rPr>
          <w:lang w:val="en-US"/>
        </w:rPr>
        <w:t> </w:t>
      </w:r>
      <w:hyperlink r:id="rId17" w:history="1">
        <w:r w:rsidRPr="000F550A">
          <w:rPr>
            <w:rStyle w:val="Hyperlink"/>
          </w:rPr>
          <w:t>57/202</w:t>
        </w:r>
      </w:hyperlink>
      <w:r w:rsidRPr="00FE7C40">
        <w:t xml:space="preserve"> Ассамблеи Генеральный секретарь имеет честь препроводить Генеральной Ассамблее доклад председателей договорных органов по правам человека о работе их 30</w:t>
      </w:r>
      <w:r w:rsidRPr="00FE7C40">
        <w:noBreakHyphen/>
        <w:t>го совещания, проходившего в Нью-Йорке 28</w:t>
      </w:r>
      <w:r>
        <w:rPr>
          <w:lang w:val="en-US"/>
        </w:rPr>
        <w:t> </w:t>
      </w:r>
      <w:r w:rsidRPr="00FE7C40">
        <w:t>мая</w:t>
      </w:r>
      <w:r>
        <w:t> —</w:t>
      </w:r>
      <w:r w:rsidRPr="00FE7C40">
        <w:t xml:space="preserve"> 1</w:t>
      </w:r>
      <w:r>
        <w:t> </w:t>
      </w:r>
      <w:r w:rsidRPr="00FE7C40">
        <w:t>июня 2018</w:t>
      </w:r>
      <w:r>
        <w:t> </w:t>
      </w:r>
      <w:r w:rsidRPr="00FE7C40">
        <w:t>года.</w:t>
      </w:r>
    </w:p>
    <w:p w14:paraId="1BDF0E71" w14:textId="77777777" w:rsidR="000F550A" w:rsidRPr="00FE7C40" w:rsidRDefault="000F550A" w:rsidP="000F550A">
      <w:pPr>
        <w:spacing w:after="200" w:line="276" w:lineRule="auto"/>
      </w:pPr>
      <w:r w:rsidRPr="00FE7C40">
        <w:br w:type="page"/>
      </w:r>
    </w:p>
    <w:p w14:paraId="5739C676" w14:textId="23720225" w:rsidR="000F550A" w:rsidRPr="00FE7C40" w:rsidRDefault="000F550A" w:rsidP="000F550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ab/>
      </w:r>
      <w:r w:rsidRPr="00FE7C40">
        <w:tab/>
        <w:t>Доклад председателей договорных органов по правам человека о работе их 30-го</w:t>
      </w:r>
      <w:r>
        <w:rPr>
          <w:lang w:val="en-US"/>
        </w:rPr>
        <w:t> </w:t>
      </w:r>
      <w:r w:rsidRPr="00FE7C40">
        <w:t>совещания</w:t>
      </w:r>
    </w:p>
    <w:p w14:paraId="5E7F8CA9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E440988" w14:textId="527161F8" w:rsidR="000F550A" w:rsidRDefault="000F550A" w:rsidP="000F550A">
      <w:pPr>
        <w:pStyle w:val="SingleTxt"/>
        <w:spacing w:after="0" w:line="120" w:lineRule="exact"/>
        <w:rPr>
          <w:sz w:val="10"/>
        </w:rPr>
      </w:pPr>
    </w:p>
    <w:p w14:paraId="62C842E1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tbl>
      <w:tblPr>
        <w:tblW w:w="9864" w:type="dxa"/>
        <w:tblInd w:w="24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64"/>
      </w:tblGrid>
      <w:tr w:rsidR="000F550A" w:rsidRPr="00FE7C40" w14:paraId="4E5D8AA8" w14:textId="77777777" w:rsidTr="000F550A">
        <w:tc>
          <w:tcPr>
            <w:tcW w:w="9864" w:type="dxa"/>
            <w:tcBorders>
              <w:top w:val="single" w:sz="2" w:space="0" w:color="auto"/>
            </w:tcBorders>
            <w:shd w:val="clear" w:color="auto" w:fill="auto"/>
          </w:tcPr>
          <w:p w14:paraId="5CEEC08B" w14:textId="77777777" w:rsidR="000F550A" w:rsidRPr="00FE7C40" w:rsidRDefault="000F550A" w:rsidP="00735878">
            <w:pPr>
              <w:tabs>
                <w:tab w:val="left" w:pos="240"/>
              </w:tabs>
              <w:spacing w:before="240" w:after="120"/>
              <w:rPr>
                <w:i/>
                <w:sz w:val="24"/>
              </w:rPr>
            </w:pPr>
            <w:r w:rsidRPr="00FE7C40">
              <w:rPr>
                <w:i/>
                <w:sz w:val="24"/>
              </w:rPr>
              <w:tab/>
              <w:t>Резюме</w:t>
            </w:r>
          </w:p>
        </w:tc>
      </w:tr>
      <w:tr w:rsidR="000F550A" w:rsidRPr="00896957" w14:paraId="2BC80712" w14:textId="77777777" w:rsidTr="000F550A">
        <w:tc>
          <w:tcPr>
            <w:tcW w:w="9864" w:type="dxa"/>
            <w:shd w:val="clear" w:color="auto" w:fill="auto"/>
          </w:tcPr>
          <w:p w14:paraId="759D3A07" w14:textId="2B1B6918" w:rsidR="000F550A" w:rsidRPr="00FE7C40" w:rsidRDefault="000F550A" w:rsidP="00735878">
            <w:pPr>
              <w:pStyle w:val="SingleTxt"/>
            </w:pPr>
            <w:r w:rsidRPr="00FE7C40">
              <w:tab/>
              <w:t xml:space="preserve">Генеральная Ассамблея в своей резолюции </w:t>
            </w:r>
            <w:hyperlink r:id="rId18" w:history="1">
              <w:r w:rsidRPr="000F550A">
                <w:rPr>
                  <w:rStyle w:val="Hyperlink"/>
                </w:rPr>
                <w:t>57/202</w:t>
              </w:r>
            </w:hyperlink>
            <w:r w:rsidRPr="00FE7C40">
              <w:t xml:space="preserve"> просила Генерального секретаря представлять Ассамблее доклады председателей договорных органов по правам человека об их периодических совещаниях, созываемых ежегодно в соответствии с резолюцией </w:t>
            </w:r>
            <w:hyperlink r:id="rId19" w:history="1">
              <w:r w:rsidRPr="000F550A">
                <w:rPr>
                  <w:rStyle w:val="Hyperlink"/>
                </w:rPr>
                <w:t>49/178</w:t>
              </w:r>
            </w:hyperlink>
            <w:r w:rsidRPr="00FE7C40">
              <w:t xml:space="preserve"> Ассамблеи. Настоящий документ содержит доклад о работе 30</w:t>
            </w:r>
            <w:r>
              <w:noBreakHyphen/>
            </w:r>
            <w:r w:rsidRPr="00FE7C40">
              <w:t>го</w:t>
            </w:r>
            <w:r>
              <w:t> </w:t>
            </w:r>
            <w:r w:rsidRPr="00FE7C40">
              <w:t>совещания председателей договорных органов по правам человека, проходившего 28</w:t>
            </w:r>
            <w:r>
              <w:rPr>
                <w:lang w:val="en-US"/>
              </w:rPr>
              <w:t> </w:t>
            </w:r>
            <w:r w:rsidRPr="00FE7C40">
              <w:t>мая</w:t>
            </w:r>
            <w:r>
              <w:t> —</w:t>
            </w:r>
            <w:r w:rsidRPr="00FE7C40">
              <w:t xml:space="preserve"> 1</w:t>
            </w:r>
            <w:r>
              <w:t> </w:t>
            </w:r>
            <w:r w:rsidRPr="00FE7C40">
              <w:t>июня 2018</w:t>
            </w:r>
            <w:r>
              <w:t> </w:t>
            </w:r>
            <w:r w:rsidRPr="00FE7C40">
              <w:t>года. В ответ на призыв Ассамблеи к укреплению взаимодействия с государствами, содержащийся в резолюции</w:t>
            </w:r>
            <w:r>
              <w:rPr>
                <w:lang w:val="en-US"/>
              </w:rPr>
              <w:t> </w:t>
            </w:r>
            <w:hyperlink r:id="rId20" w:history="1">
              <w:r w:rsidRPr="000F550A">
                <w:rPr>
                  <w:rStyle w:val="Hyperlink"/>
                </w:rPr>
                <w:t>68/268</w:t>
              </w:r>
            </w:hyperlink>
            <w:r w:rsidRPr="00FE7C40">
              <w:t xml:space="preserve"> Ассамблеи, совещание проводилось в Нью-Йорке. Председатели обсудили, среди прочего, проведение Генеральной Ассамблеей в 2020 году обзора системы договорных органов по правам человека и согласование методов работы. В контексте подготовки к предстоящему в 2020 году обзору председатели подтвердили свою готовность продолжать взаимодействовать на всех этапах текущих обсуждений и приняли заявление о необходимости выработки общей позиции, учитывающей мнение договорных органов, в связи с предстоящим в 2020 году обзором. Они провели консультации с государствами, структурами Организации Объединенных Наций и организациями гражданского общества, а также встретились с Генеральным секретарем и заместителем Генерального секретаря. Решения и рекомендации председателей содержатся в разделе</w:t>
            </w:r>
            <w:r>
              <w:rPr>
                <w:lang w:val="en-US"/>
              </w:rPr>
              <w:t> </w:t>
            </w:r>
            <w:r w:rsidRPr="00FE7C40">
              <w:t>VI настоящего доклада.</w:t>
            </w:r>
          </w:p>
        </w:tc>
      </w:tr>
      <w:tr w:rsidR="000F550A" w:rsidRPr="00896957" w14:paraId="0140DE44" w14:textId="77777777" w:rsidTr="000F550A">
        <w:tc>
          <w:tcPr>
            <w:tcW w:w="9864" w:type="dxa"/>
            <w:tcBorders>
              <w:bottom w:val="single" w:sz="2" w:space="0" w:color="auto"/>
            </w:tcBorders>
            <w:shd w:val="clear" w:color="auto" w:fill="auto"/>
          </w:tcPr>
          <w:p w14:paraId="33C40000" w14:textId="77777777" w:rsidR="000F550A" w:rsidRPr="00FE7C40" w:rsidRDefault="000F550A" w:rsidP="00735878">
            <w:pPr>
              <w:pStyle w:val="SingleTxt"/>
            </w:pPr>
          </w:p>
        </w:tc>
      </w:tr>
    </w:tbl>
    <w:p w14:paraId="309B7726" w14:textId="77777777" w:rsidR="000F550A" w:rsidRPr="00FE7C40" w:rsidRDefault="000F550A" w:rsidP="000F550A">
      <w:pPr>
        <w:pStyle w:val="SingleTxt"/>
      </w:pPr>
    </w:p>
    <w:p w14:paraId="5736B93B" w14:textId="77777777" w:rsidR="000F550A" w:rsidRPr="00FE7C40" w:rsidRDefault="000F550A" w:rsidP="000F550A">
      <w:pPr>
        <w:spacing w:after="200" w:line="276" w:lineRule="auto"/>
      </w:pPr>
      <w:r w:rsidRPr="00FE7C40">
        <w:br w:type="page"/>
      </w:r>
    </w:p>
    <w:p w14:paraId="02B87345" w14:textId="77777777" w:rsidR="00735878" w:rsidRPr="00735878" w:rsidRDefault="00735878" w:rsidP="00735878">
      <w:pPr>
        <w:pStyle w:val="HCh"/>
        <w:spacing w:after="120"/>
        <w:rPr>
          <w:b w:val="0"/>
          <w:lang w:val="en-US"/>
        </w:rPr>
      </w:pPr>
      <w:r>
        <w:rPr>
          <w:b w:val="0"/>
          <w:lang w:val="en-US"/>
        </w:rPr>
        <w:lastRenderedPageBreak/>
        <w:t>Содержание</w:t>
      </w:r>
    </w:p>
    <w:p w14:paraId="7134465D" w14:textId="41668218" w:rsidR="00853B4E" w:rsidRPr="00853B4E" w:rsidRDefault="00853B4E" w:rsidP="00853B4E">
      <w:pPr>
        <w:spacing w:line="120" w:lineRule="exact"/>
        <w:rPr>
          <w:sz w:val="10"/>
          <w:lang w:val="en-US"/>
        </w:rPr>
      </w:pPr>
    </w:p>
    <w:tbl>
      <w:tblPr>
        <w:tblW w:w="9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477"/>
      </w:tblGrid>
      <w:tr w:rsidR="000F550A" w:rsidRPr="00FE7C40" w14:paraId="3E6AAC89" w14:textId="77777777" w:rsidTr="00A70D72">
        <w:tc>
          <w:tcPr>
            <w:tcW w:w="1060" w:type="dxa"/>
            <w:shd w:val="clear" w:color="auto" w:fill="auto"/>
          </w:tcPr>
          <w:p w14:paraId="1516872F" w14:textId="77777777" w:rsidR="000F550A" w:rsidRPr="00FE7C40" w:rsidRDefault="000F550A" w:rsidP="00735878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  <w:shd w:val="clear" w:color="auto" w:fill="auto"/>
          </w:tcPr>
          <w:p w14:paraId="1C4CDEAF" w14:textId="77777777" w:rsidR="000F550A" w:rsidRPr="00FE7C40" w:rsidRDefault="000F550A" w:rsidP="00735878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14:paraId="4C07936D" w14:textId="77777777" w:rsidR="000F550A" w:rsidRPr="00FE7C40" w:rsidRDefault="000F550A" w:rsidP="00735878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477" w:type="dxa"/>
            <w:shd w:val="clear" w:color="auto" w:fill="auto"/>
          </w:tcPr>
          <w:p w14:paraId="59AF8ABF" w14:textId="6807F251" w:rsidR="000F550A" w:rsidRPr="00FE7C40" w:rsidRDefault="00735878" w:rsidP="00853B4E">
            <w:pPr>
              <w:spacing w:after="120" w:line="240" w:lineRule="auto"/>
              <w:ind w:right="43"/>
              <w:jc w:val="right"/>
              <w:rPr>
                <w:sz w:val="14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0F550A" w:rsidRPr="00FE7C40" w14:paraId="7A31F292" w14:textId="77777777" w:rsidTr="00A70D72">
        <w:tc>
          <w:tcPr>
            <w:tcW w:w="9369" w:type="dxa"/>
            <w:gridSpan w:val="3"/>
            <w:shd w:val="clear" w:color="auto" w:fill="auto"/>
          </w:tcPr>
          <w:p w14:paraId="1D69D3DF" w14:textId="77777777" w:rsidR="000F550A" w:rsidRPr="00FE7C40" w:rsidRDefault="000F550A" w:rsidP="000F550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 xml:space="preserve">Введение 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7FF1CC27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5</w:t>
            </w:r>
          </w:p>
        </w:tc>
      </w:tr>
      <w:tr w:rsidR="000F550A" w:rsidRPr="00FE7C40" w14:paraId="3D7FFE5A" w14:textId="77777777" w:rsidTr="00A70D72">
        <w:tc>
          <w:tcPr>
            <w:tcW w:w="9369" w:type="dxa"/>
            <w:gridSpan w:val="3"/>
            <w:shd w:val="clear" w:color="auto" w:fill="auto"/>
          </w:tcPr>
          <w:p w14:paraId="6933B55C" w14:textId="77777777" w:rsidR="000F550A" w:rsidRPr="00FE7C40" w:rsidRDefault="000F550A" w:rsidP="000F550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 xml:space="preserve">Организация совещания 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7FC18108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6</w:t>
            </w:r>
          </w:p>
        </w:tc>
      </w:tr>
      <w:tr w:rsidR="000F550A" w:rsidRPr="00FE7C40" w14:paraId="7C3E0005" w14:textId="77777777" w:rsidTr="00A70D72">
        <w:tc>
          <w:tcPr>
            <w:tcW w:w="9369" w:type="dxa"/>
            <w:gridSpan w:val="3"/>
            <w:shd w:val="clear" w:color="auto" w:fill="auto"/>
          </w:tcPr>
          <w:p w14:paraId="724D92A4" w14:textId="77777777" w:rsidR="000F550A" w:rsidRPr="00FE7C40" w:rsidRDefault="000F550A" w:rsidP="000F550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>Резюме обсуждений</w:t>
            </w:r>
            <w:r w:rsidRPr="00FE7C40">
              <w:rPr>
                <w:spacing w:val="60"/>
                <w:sz w:val="17"/>
                <w:lang w:val="ru-RU"/>
              </w:rPr>
              <w:tab/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24FF9684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7</w:t>
            </w:r>
          </w:p>
        </w:tc>
      </w:tr>
      <w:tr w:rsidR="000F550A" w:rsidRPr="00FE7C40" w14:paraId="0E2C5C69" w14:textId="77777777" w:rsidTr="00A70D72">
        <w:tc>
          <w:tcPr>
            <w:tcW w:w="9369" w:type="dxa"/>
            <w:gridSpan w:val="3"/>
            <w:shd w:val="clear" w:color="auto" w:fill="auto"/>
          </w:tcPr>
          <w:p w14:paraId="7193B740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52"/>
                <w:tab w:val="left" w:pos="2592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Проведение Генеральной Ассамблеей в 2020 году обзора системы договорных органов</w:t>
            </w:r>
            <w:r w:rsidRPr="00FE7C40">
              <w:rPr>
                <w:spacing w:val="60"/>
                <w:sz w:val="17"/>
                <w:lang w:val="ru-RU"/>
              </w:rPr>
              <w:tab/>
            </w:r>
            <w:r w:rsidRPr="00FE7C40">
              <w:rPr>
                <w:spacing w:val="60"/>
                <w:sz w:val="17"/>
                <w:lang w:val="ru-RU"/>
              </w:rPr>
              <w:tab/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4AEA00C5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7</w:t>
            </w:r>
          </w:p>
        </w:tc>
      </w:tr>
      <w:tr w:rsidR="000F550A" w:rsidRPr="00FE7C40" w14:paraId="465FD085" w14:textId="77777777" w:rsidTr="00A70D72">
        <w:tc>
          <w:tcPr>
            <w:tcW w:w="9369" w:type="dxa"/>
            <w:gridSpan w:val="3"/>
            <w:shd w:val="clear" w:color="auto" w:fill="auto"/>
          </w:tcPr>
          <w:p w14:paraId="56E1EFA0" w14:textId="559B77CA" w:rsidR="000F550A" w:rsidRPr="00FE7C40" w:rsidRDefault="000F550A" w:rsidP="00A70D72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Последующие действия</w:t>
            </w:r>
            <w:r w:rsidRPr="00FE7C40">
              <w:rPr>
                <w:lang w:val="ru-RU"/>
              </w:rPr>
              <w:t xml:space="preserve"> в связи с осуществлением резолюции </w:t>
            </w:r>
            <w:hyperlink r:id="rId21" w:history="1">
              <w:r w:rsidRPr="000F550A">
                <w:rPr>
                  <w:rStyle w:val="Hyperlink"/>
                  <w:lang w:val="ru-RU"/>
                </w:rPr>
                <w:t>68/268</w:t>
              </w:r>
            </w:hyperlink>
            <w:r w:rsidRPr="00FE7C40">
              <w:rPr>
                <w:lang w:val="ru-RU"/>
              </w:rPr>
              <w:t xml:space="preserve"> Генеральной Ассамблеи об укреплении и повышении эффективности функционирования системы договорных органов</w:t>
            </w:r>
            <w:r w:rsidR="004E3FC4">
              <w:rPr>
                <w:lang w:val="ru-RU"/>
              </w:rPr>
              <w:t xml:space="preserve"> </w:t>
            </w:r>
            <w:r w:rsidR="00A70D72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34B2B1E8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8</w:t>
            </w:r>
          </w:p>
        </w:tc>
      </w:tr>
      <w:tr w:rsidR="000F550A" w:rsidRPr="00FE7C40" w14:paraId="5176D339" w14:textId="77777777" w:rsidTr="00A70D72">
        <w:tc>
          <w:tcPr>
            <w:tcW w:w="9369" w:type="dxa"/>
            <w:gridSpan w:val="3"/>
            <w:shd w:val="clear" w:color="auto" w:fill="auto"/>
          </w:tcPr>
          <w:p w14:paraId="64CF63D8" w14:textId="77777777" w:rsidR="000F550A" w:rsidRPr="00FE7C40" w:rsidRDefault="000F550A" w:rsidP="000F550A">
            <w:pPr>
              <w:pStyle w:val="ListParagraph"/>
              <w:numPr>
                <w:ilvl w:val="2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 xml:space="preserve">Методы и процедуры работы: </w:t>
            </w:r>
            <w:r>
              <w:rPr>
                <w:lang w:val="ru-RU"/>
              </w:rPr>
              <w:t>последующие действия</w:t>
            </w:r>
            <w:r w:rsidRPr="00FE7C40">
              <w:rPr>
                <w:lang w:val="ru-RU"/>
              </w:rPr>
              <w:t xml:space="preserve"> в связи с заключительными замечаниями, решениями и мнениями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03363408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9</w:t>
            </w:r>
          </w:p>
        </w:tc>
      </w:tr>
      <w:tr w:rsidR="000F550A" w:rsidRPr="00FE7C40" w14:paraId="2B012FBD" w14:textId="77777777" w:rsidTr="00A70D72">
        <w:tc>
          <w:tcPr>
            <w:tcW w:w="9369" w:type="dxa"/>
            <w:gridSpan w:val="3"/>
            <w:shd w:val="clear" w:color="auto" w:fill="auto"/>
          </w:tcPr>
          <w:p w14:paraId="56921404" w14:textId="313A6950" w:rsidR="000F550A" w:rsidRPr="00FE7C40" w:rsidRDefault="000F550A" w:rsidP="004E3FC4">
            <w:pPr>
              <w:pStyle w:val="ListParagraph"/>
              <w:numPr>
                <w:ilvl w:val="2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Исполнение государствами-участниками обязательств по представлению докладов</w:t>
            </w:r>
            <w:r w:rsidRPr="00FE7C40">
              <w:rPr>
                <w:spacing w:val="60"/>
                <w:sz w:val="17"/>
                <w:lang w:val="ru-RU"/>
              </w:rPr>
              <w:tab/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3D16B3EC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9</w:t>
            </w:r>
          </w:p>
        </w:tc>
      </w:tr>
      <w:tr w:rsidR="000F550A" w:rsidRPr="00FE7C40" w14:paraId="10394454" w14:textId="77777777" w:rsidTr="00A70D72">
        <w:tc>
          <w:tcPr>
            <w:tcW w:w="9369" w:type="dxa"/>
            <w:gridSpan w:val="3"/>
            <w:shd w:val="clear" w:color="auto" w:fill="auto"/>
          </w:tcPr>
          <w:p w14:paraId="679138AE" w14:textId="77777777" w:rsidR="000F550A" w:rsidRPr="00FE7C40" w:rsidRDefault="000F550A" w:rsidP="000F550A">
            <w:pPr>
              <w:pStyle w:val="ListParagraph"/>
              <w:numPr>
                <w:ilvl w:val="2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 xml:space="preserve">Реализация договорными органами </w:t>
            </w:r>
            <w:r>
              <w:rPr>
                <w:lang w:val="ru-RU"/>
              </w:rPr>
              <w:t>Руководящ</w:t>
            </w:r>
            <w:r w:rsidRPr="00FE7C40">
              <w:rPr>
                <w:lang w:val="ru-RU"/>
              </w:rPr>
              <w:t xml:space="preserve">их принципов </w:t>
            </w:r>
            <w:r>
              <w:rPr>
                <w:lang w:val="ru-RU"/>
              </w:rPr>
              <w:t>в отношении независимости</w:t>
            </w:r>
            <w:r w:rsidRPr="00FE7C40">
              <w:rPr>
                <w:lang w:val="ru-RU"/>
              </w:rPr>
              <w:t xml:space="preserve"> и беспристрастности членов договорных органов по правам человека (Аддис-Абебские руководящие принципы)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49384EF1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10</w:t>
            </w:r>
          </w:p>
        </w:tc>
      </w:tr>
      <w:tr w:rsidR="000F550A" w:rsidRPr="00FE7C40" w14:paraId="561BF604" w14:textId="77777777" w:rsidTr="00A70D72">
        <w:tc>
          <w:tcPr>
            <w:tcW w:w="9369" w:type="dxa"/>
            <w:gridSpan w:val="3"/>
            <w:shd w:val="clear" w:color="auto" w:fill="auto"/>
          </w:tcPr>
          <w:p w14:paraId="7FFEF6A5" w14:textId="77777777" w:rsidR="000F550A" w:rsidRPr="00FE7C40" w:rsidRDefault="000F550A" w:rsidP="000F550A">
            <w:pPr>
              <w:pStyle w:val="ListParagraph"/>
              <w:numPr>
                <w:ilvl w:val="2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 xml:space="preserve">Реализация договорными органами </w:t>
            </w:r>
            <w:r>
              <w:rPr>
                <w:lang w:val="ru-RU"/>
              </w:rPr>
              <w:t>Руководящ</w:t>
            </w:r>
            <w:r w:rsidRPr="00FE7C40">
              <w:rPr>
                <w:lang w:val="ru-RU"/>
              </w:rPr>
              <w:t>их принципов по борьбе с запугиванием и репрессиями (</w:t>
            </w:r>
            <w:r>
              <w:rPr>
                <w:lang w:val="ru-RU"/>
              </w:rPr>
              <w:t>Руководящ</w:t>
            </w:r>
            <w:r w:rsidRPr="00FE7C40">
              <w:rPr>
                <w:lang w:val="ru-RU"/>
              </w:rPr>
              <w:t>ие принципы Сан-Хосе)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7349179E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10</w:t>
            </w:r>
          </w:p>
        </w:tc>
      </w:tr>
      <w:tr w:rsidR="000F550A" w:rsidRPr="00FE7C40" w14:paraId="76B86E36" w14:textId="77777777" w:rsidTr="00A70D72">
        <w:tc>
          <w:tcPr>
            <w:tcW w:w="9369" w:type="dxa"/>
            <w:gridSpan w:val="3"/>
            <w:shd w:val="clear" w:color="auto" w:fill="auto"/>
          </w:tcPr>
          <w:p w14:paraId="09B9EDC5" w14:textId="77777777" w:rsidR="000F550A" w:rsidRPr="00FE7C40" w:rsidRDefault="000F550A" w:rsidP="000F550A">
            <w:pPr>
              <w:pStyle w:val="ListParagraph"/>
              <w:numPr>
                <w:ilvl w:val="2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Расследования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3CE34AC6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11</w:t>
            </w:r>
          </w:p>
        </w:tc>
      </w:tr>
      <w:tr w:rsidR="000F550A" w:rsidRPr="00FE7C40" w14:paraId="17DB1BE3" w14:textId="77777777" w:rsidTr="00A70D72">
        <w:tc>
          <w:tcPr>
            <w:tcW w:w="9369" w:type="dxa"/>
            <w:gridSpan w:val="3"/>
            <w:shd w:val="clear" w:color="auto" w:fill="auto"/>
          </w:tcPr>
          <w:p w14:paraId="1C68F71E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Договорные органы и ц</w:t>
            </w:r>
            <w:r w:rsidRPr="00203407">
              <w:rPr>
                <w:lang w:val="ru-RU"/>
              </w:rPr>
              <w:t>ели в области устойчивого развития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01DD0A27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11</w:t>
            </w:r>
          </w:p>
        </w:tc>
      </w:tr>
      <w:tr w:rsidR="000F550A" w:rsidRPr="00FE7C40" w14:paraId="59E94010" w14:textId="77777777" w:rsidTr="00A70D72">
        <w:tc>
          <w:tcPr>
            <w:tcW w:w="9369" w:type="dxa"/>
            <w:gridSpan w:val="3"/>
            <w:shd w:val="clear" w:color="auto" w:fill="auto"/>
          </w:tcPr>
          <w:p w14:paraId="4BC9A344" w14:textId="77777777" w:rsidR="000F550A" w:rsidRPr="00FE7C40" w:rsidRDefault="000F550A" w:rsidP="000F550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>Консультации и совещания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11894358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>
              <w:t>2</w:t>
            </w:r>
          </w:p>
        </w:tc>
      </w:tr>
      <w:tr w:rsidR="000F550A" w:rsidRPr="00FE7C40" w14:paraId="48B5EF09" w14:textId="77777777" w:rsidTr="00A70D72">
        <w:tc>
          <w:tcPr>
            <w:tcW w:w="9369" w:type="dxa"/>
            <w:gridSpan w:val="3"/>
            <w:shd w:val="clear" w:color="auto" w:fill="auto"/>
          </w:tcPr>
          <w:p w14:paraId="644B8F62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Консультации с государствами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41C8A02E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>
              <w:t>2</w:t>
            </w:r>
          </w:p>
        </w:tc>
      </w:tr>
      <w:tr w:rsidR="000F550A" w:rsidRPr="00FE7C40" w14:paraId="3764A8F7" w14:textId="77777777" w:rsidTr="00A70D72">
        <w:tc>
          <w:tcPr>
            <w:tcW w:w="9369" w:type="dxa"/>
            <w:gridSpan w:val="3"/>
            <w:shd w:val="clear" w:color="auto" w:fill="auto"/>
          </w:tcPr>
          <w:p w14:paraId="069FFC72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Консультации со структурами Организации Объединенных Наций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42A46287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13</w:t>
            </w:r>
          </w:p>
        </w:tc>
      </w:tr>
      <w:tr w:rsidR="000F550A" w:rsidRPr="00FE7C40" w14:paraId="4B7E75FF" w14:textId="77777777" w:rsidTr="00A70D72">
        <w:tc>
          <w:tcPr>
            <w:tcW w:w="9369" w:type="dxa"/>
            <w:gridSpan w:val="3"/>
            <w:shd w:val="clear" w:color="auto" w:fill="auto"/>
          </w:tcPr>
          <w:p w14:paraId="2BB2CFFE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Консультации с организациями гражданского общества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05E208F6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14</w:t>
            </w:r>
          </w:p>
        </w:tc>
      </w:tr>
      <w:tr w:rsidR="000F550A" w:rsidRPr="00FE7C40" w14:paraId="5AC2701D" w14:textId="77777777" w:rsidTr="00A70D72">
        <w:tc>
          <w:tcPr>
            <w:tcW w:w="9369" w:type="dxa"/>
            <w:gridSpan w:val="3"/>
            <w:shd w:val="clear" w:color="auto" w:fill="auto"/>
          </w:tcPr>
          <w:p w14:paraId="4D818D0E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268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 xml:space="preserve">Встречи с </w:t>
            </w:r>
            <w:r>
              <w:rPr>
                <w:lang w:val="ru-RU"/>
              </w:rPr>
              <w:t xml:space="preserve">высокопоставленными </w:t>
            </w:r>
            <w:r w:rsidRPr="00FE7C40">
              <w:rPr>
                <w:lang w:val="ru-RU"/>
              </w:rPr>
              <w:t>должностными лицами Организации Объединенных Наций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7E0D2E9E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15</w:t>
            </w:r>
          </w:p>
        </w:tc>
      </w:tr>
      <w:tr w:rsidR="000F550A" w:rsidRPr="00FE7C40" w14:paraId="4D0CA367" w14:textId="77777777" w:rsidTr="00A70D72">
        <w:tc>
          <w:tcPr>
            <w:tcW w:w="9369" w:type="dxa"/>
            <w:gridSpan w:val="3"/>
            <w:shd w:val="clear" w:color="auto" w:fill="auto"/>
          </w:tcPr>
          <w:p w14:paraId="7053E72B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Стратегии повышения осведомленности о системе договорных органов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5DD84645" w14:textId="2EC66E03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 w:rsidR="004E3FC4">
              <w:rPr>
                <w:lang w:val="en-US"/>
              </w:rPr>
              <w:t>5</w:t>
            </w:r>
          </w:p>
        </w:tc>
      </w:tr>
      <w:tr w:rsidR="000F550A" w:rsidRPr="00FE7C40" w14:paraId="52AC625F" w14:textId="77777777" w:rsidTr="00A70D72">
        <w:tc>
          <w:tcPr>
            <w:tcW w:w="9369" w:type="dxa"/>
            <w:gridSpan w:val="3"/>
            <w:shd w:val="clear" w:color="auto" w:fill="auto"/>
          </w:tcPr>
          <w:p w14:paraId="78E57431" w14:textId="77777777" w:rsidR="000F550A" w:rsidRPr="00FE7C40" w:rsidRDefault="000F550A" w:rsidP="000F550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>Дополнительные вопросы, возникающие в процессе работы договорных органов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15A76A79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16</w:t>
            </w:r>
          </w:p>
        </w:tc>
      </w:tr>
      <w:tr w:rsidR="000F550A" w:rsidRPr="00FE7C40" w14:paraId="3DDC665F" w14:textId="77777777" w:rsidTr="00A70D72">
        <w:tc>
          <w:tcPr>
            <w:tcW w:w="9369" w:type="dxa"/>
            <w:gridSpan w:val="3"/>
            <w:shd w:val="clear" w:color="auto" w:fill="auto"/>
          </w:tcPr>
          <w:p w14:paraId="3A46BC1D" w14:textId="77777777" w:rsidR="000F550A" w:rsidRPr="00FE7C40" w:rsidRDefault="000F550A" w:rsidP="000F550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02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>Решения и рекомендации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46AB8A10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>
              <w:t>7</w:t>
            </w:r>
          </w:p>
        </w:tc>
      </w:tr>
      <w:tr w:rsidR="000F550A" w:rsidRPr="00FE7C40" w14:paraId="583258A3" w14:textId="77777777" w:rsidTr="00A70D72">
        <w:tc>
          <w:tcPr>
            <w:tcW w:w="9369" w:type="dxa"/>
            <w:gridSpan w:val="3"/>
            <w:shd w:val="clear" w:color="auto" w:fill="auto"/>
          </w:tcPr>
          <w:p w14:paraId="4B502D31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3969"/>
                <w:tab w:val="left" w:pos="4111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Проведение Генеральной Ассамблеей в 2020 году обзора системы</w:t>
            </w:r>
            <w:r>
              <w:rPr>
                <w:lang w:val="ru-RU"/>
              </w:rPr>
              <w:t xml:space="preserve"> </w:t>
            </w:r>
            <w:r w:rsidRPr="00FE7C40">
              <w:rPr>
                <w:lang w:val="ru-RU"/>
              </w:rPr>
              <w:t>договорных органов по правам человека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5DE2931B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>
              <w:t>7</w:t>
            </w:r>
          </w:p>
        </w:tc>
      </w:tr>
      <w:tr w:rsidR="000F550A" w:rsidRPr="00FE7C40" w14:paraId="5F8E8B49" w14:textId="77777777" w:rsidTr="00A70D72">
        <w:tc>
          <w:tcPr>
            <w:tcW w:w="9369" w:type="dxa"/>
            <w:gridSpan w:val="3"/>
            <w:shd w:val="clear" w:color="auto" w:fill="auto"/>
          </w:tcPr>
          <w:p w14:paraId="1E7F3949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Роль председателей и заместителей председателей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11C577B8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17</w:t>
            </w:r>
          </w:p>
        </w:tc>
      </w:tr>
      <w:tr w:rsidR="000F550A" w:rsidRPr="00FE7C40" w14:paraId="2E397D52" w14:textId="77777777" w:rsidTr="00A70D72">
        <w:tc>
          <w:tcPr>
            <w:tcW w:w="9369" w:type="dxa"/>
            <w:gridSpan w:val="3"/>
            <w:shd w:val="clear" w:color="auto" w:fill="auto"/>
          </w:tcPr>
          <w:p w14:paraId="7A824742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Методы работы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72F4A3B6" w14:textId="00E6BF90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 w:rsidR="004E3FC4">
              <w:rPr>
                <w:lang w:val="en-US"/>
              </w:rPr>
              <w:t>7</w:t>
            </w:r>
          </w:p>
        </w:tc>
      </w:tr>
      <w:tr w:rsidR="000F550A" w:rsidRPr="00FE7C40" w14:paraId="3811283E" w14:textId="77777777" w:rsidTr="00A70D72">
        <w:tc>
          <w:tcPr>
            <w:tcW w:w="9369" w:type="dxa"/>
            <w:gridSpan w:val="3"/>
            <w:shd w:val="clear" w:color="auto" w:fill="auto"/>
          </w:tcPr>
          <w:p w14:paraId="6E898489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27"/>
                <w:tab w:val="left" w:pos="2160"/>
                <w:tab w:val="left" w:pos="2592"/>
                <w:tab w:val="right" w:leader="dot" w:pos="9360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t>Последующие действия</w:t>
            </w:r>
            <w:r w:rsidRPr="00FE7C40">
              <w:rPr>
                <w:lang w:val="ru-RU"/>
              </w:rPr>
              <w:t xml:space="preserve"> в связи с заключительными замечаниями, решениями и мнениями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2CAE5C21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18</w:t>
            </w:r>
          </w:p>
        </w:tc>
      </w:tr>
      <w:tr w:rsidR="000F550A" w:rsidRPr="00FE7C40" w14:paraId="27DBC891" w14:textId="77777777" w:rsidTr="00A70D72">
        <w:tc>
          <w:tcPr>
            <w:tcW w:w="9369" w:type="dxa"/>
            <w:gridSpan w:val="3"/>
            <w:shd w:val="clear" w:color="auto" w:fill="auto"/>
          </w:tcPr>
          <w:p w14:paraId="0541AC97" w14:textId="208541CE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Исполнение государствами-участниками обязательств по представлению докладов</w:t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4386DD12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18</w:t>
            </w:r>
          </w:p>
        </w:tc>
      </w:tr>
      <w:tr w:rsidR="000F550A" w:rsidRPr="00FE7C40" w14:paraId="13259BD3" w14:textId="77777777" w:rsidTr="00A70D72">
        <w:tc>
          <w:tcPr>
            <w:tcW w:w="9369" w:type="dxa"/>
            <w:gridSpan w:val="3"/>
            <w:shd w:val="clear" w:color="auto" w:fill="auto"/>
          </w:tcPr>
          <w:p w14:paraId="35AA3207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Независимость и беспристрастность членов договорных органов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5D4DF7BB" w14:textId="5D1A076E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 w:rsidR="004E3FC4">
              <w:rPr>
                <w:lang w:val="en-US"/>
              </w:rPr>
              <w:t>8</w:t>
            </w:r>
          </w:p>
        </w:tc>
      </w:tr>
      <w:tr w:rsidR="000F550A" w:rsidRPr="00FE7C40" w14:paraId="1E32544F" w14:textId="77777777" w:rsidTr="00A70D72">
        <w:tc>
          <w:tcPr>
            <w:tcW w:w="9369" w:type="dxa"/>
            <w:gridSpan w:val="3"/>
            <w:shd w:val="clear" w:color="auto" w:fill="auto"/>
          </w:tcPr>
          <w:p w14:paraId="24D7ADCB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Репрессии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01330ACF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</w:t>
            </w:r>
            <w:r>
              <w:t>9</w:t>
            </w:r>
          </w:p>
        </w:tc>
      </w:tr>
      <w:tr w:rsidR="000F550A" w:rsidRPr="00FE7C40" w14:paraId="05F9C3E5" w14:textId="77777777" w:rsidTr="00A70D72">
        <w:tc>
          <w:tcPr>
            <w:tcW w:w="9369" w:type="dxa"/>
            <w:gridSpan w:val="3"/>
            <w:shd w:val="clear" w:color="auto" w:fill="auto"/>
          </w:tcPr>
          <w:p w14:paraId="0BD91B84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Цели в области устойчивого развития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23015A81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19</w:t>
            </w:r>
          </w:p>
        </w:tc>
      </w:tr>
      <w:tr w:rsidR="000F550A" w:rsidRPr="00FE7C40" w14:paraId="1BD8C931" w14:textId="77777777" w:rsidTr="00A70D72">
        <w:tc>
          <w:tcPr>
            <w:tcW w:w="9369" w:type="dxa"/>
            <w:gridSpan w:val="3"/>
            <w:shd w:val="clear" w:color="auto" w:fill="auto"/>
          </w:tcPr>
          <w:p w14:paraId="59DCECC9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268"/>
                <w:tab w:val="right" w:leader="dot" w:pos="9360"/>
              </w:tabs>
              <w:spacing w:after="120"/>
              <w:rPr>
                <w:lang w:val="ru-RU"/>
              </w:rPr>
            </w:pPr>
            <w:r>
              <w:rPr>
                <w:lang w:val="ru-RU"/>
              </w:rPr>
              <w:lastRenderedPageBreak/>
              <w:t>Встреча</w:t>
            </w:r>
            <w:r w:rsidRPr="00FE7C40">
              <w:rPr>
                <w:lang w:val="ru-RU"/>
              </w:rPr>
              <w:t xml:space="preserve"> с </w:t>
            </w:r>
            <w:r>
              <w:rPr>
                <w:lang w:val="ru-RU"/>
              </w:rPr>
              <w:t xml:space="preserve">высокопоставленными </w:t>
            </w:r>
            <w:r w:rsidRPr="00FE7C40">
              <w:rPr>
                <w:lang w:val="ru-RU"/>
              </w:rPr>
              <w:t>должностными лицами Организации Объединенных Наций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0B74D33F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>
              <w:t>20</w:t>
            </w:r>
          </w:p>
        </w:tc>
      </w:tr>
      <w:tr w:rsidR="000F550A" w:rsidRPr="00FE7C40" w14:paraId="5A4BC689" w14:textId="77777777" w:rsidTr="00A70D72">
        <w:tc>
          <w:tcPr>
            <w:tcW w:w="9369" w:type="dxa"/>
            <w:gridSpan w:val="3"/>
            <w:shd w:val="clear" w:color="auto" w:fill="auto"/>
          </w:tcPr>
          <w:p w14:paraId="66AB2435" w14:textId="77777777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Повышение осведомленности о договорных органах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4E98E310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20</w:t>
            </w:r>
          </w:p>
        </w:tc>
      </w:tr>
      <w:tr w:rsidR="000F550A" w:rsidRPr="00FE7C40" w14:paraId="5B31AFD9" w14:textId="77777777" w:rsidTr="00A70D72">
        <w:tc>
          <w:tcPr>
            <w:tcW w:w="9369" w:type="dxa"/>
            <w:gridSpan w:val="3"/>
            <w:shd w:val="clear" w:color="auto" w:fill="auto"/>
          </w:tcPr>
          <w:p w14:paraId="280C5AED" w14:textId="7408CED5" w:rsidR="000F550A" w:rsidRPr="00FE7C40" w:rsidRDefault="000F550A" w:rsidP="000F550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268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>Повестка дня и место проведения 31</w:t>
            </w:r>
            <w:r w:rsidR="00735878">
              <w:rPr>
                <w:lang w:val="ru-RU"/>
              </w:rPr>
              <w:noBreakHyphen/>
            </w:r>
            <w:r w:rsidRPr="00FE7C40">
              <w:rPr>
                <w:lang w:val="ru-RU"/>
              </w:rPr>
              <w:t xml:space="preserve">го совещания председателей договорных органов 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7D08F1D0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20</w:t>
            </w:r>
          </w:p>
        </w:tc>
      </w:tr>
      <w:tr w:rsidR="000F550A" w:rsidRPr="00FE7C40" w14:paraId="6791AF4C" w14:textId="77777777" w:rsidTr="00A70D72">
        <w:tc>
          <w:tcPr>
            <w:tcW w:w="9369" w:type="dxa"/>
            <w:gridSpan w:val="3"/>
            <w:shd w:val="clear" w:color="auto" w:fill="auto"/>
          </w:tcPr>
          <w:p w14:paraId="1C33F844" w14:textId="77777777" w:rsidR="000F550A" w:rsidRPr="00FE7C40" w:rsidRDefault="000F550A" w:rsidP="00735878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ind w:left="835" w:hanging="502"/>
              <w:rPr>
                <w:spacing w:val="60"/>
                <w:sz w:val="17"/>
              </w:rPr>
            </w:pPr>
            <w:r w:rsidRPr="00FE7C40">
              <w:t>Приложения</w:t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10C819C7" w14:textId="77777777" w:rsidR="000F550A" w:rsidRPr="00FE7C40" w:rsidRDefault="000F550A" w:rsidP="00853B4E">
            <w:pPr>
              <w:spacing w:after="120"/>
              <w:ind w:right="43"/>
              <w:jc w:val="right"/>
            </w:pPr>
          </w:p>
        </w:tc>
      </w:tr>
      <w:tr w:rsidR="000F550A" w:rsidRPr="00FE7C40" w14:paraId="70FC0101" w14:textId="77777777" w:rsidTr="00A70D72">
        <w:tc>
          <w:tcPr>
            <w:tcW w:w="9369" w:type="dxa"/>
            <w:gridSpan w:val="3"/>
            <w:shd w:val="clear" w:color="auto" w:fill="auto"/>
          </w:tcPr>
          <w:p w14:paraId="5AFEE5CD" w14:textId="77777777" w:rsidR="000F550A" w:rsidRPr="00FE7C40" w:rsidRDefault="000F550A" w:rsidP="000F550A">
            <w:pPr>
              <w:pStyle w:val="ListParagraph"/>
              <w:numPr>
                <w:ilvl w:val="0"/>
                <w:numId w:val="17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>Предварительная повестка дня и программа работы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7FC2D896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2</w:t>
            </w:r>
            <w:r>
              <w:t>2</w:t>
            </w:r>
          </w:p>
        </w:tc>
      </w:tr>
      <w:tr w:rsidR="000F550A" w:rsidRPr="00FE7C40" w14:paraId="13E99376" w14:textId="77777777" w:rsidTr="00A70D72">
        <w:tc>
          <w:tcPr>
            <w:tcW w:w="9369" w:type="dxa"/>
            <w:gridSpan w:val="3"/>
            <w:shd w:val="clear" w:color="auto" w:fill="auto"/>
          </w:tcPr>
          <w:p w14:paraId="0EBF6FCA" w14:textId="77777777" w:rsidR="000F550A" w:rsidRPr="00FE7C40" w:rsidRDefault="000F550A" w:rsidP="000F550A">
            <w:pPr>
              <w:pStyle w:val="ListParagraph"/>
              <w:numPr>
                <w:ilvl w:val="0"/>
                <w:numId w:val="17"/>
              </w:numPr>
              <w:tabs>
                <w:tab w:val="right" w:pos="1080"/>
                <w:tab w:val="left" w:pos="1296"/>
                <w:tab w:val="left" w:pos="1728"/>
                <w:tab w:val="left" w:pos="2127"/>
                <w:tab w:val="left" w:pos="2160"/>
                <w:tab w:val="left" w:pos="2268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>Возможные элементы общей для всех договорных органов сог</w:t>
            </w:r>
            <w:r>
              <w:rPr>
                <w:lang w:val="ru-RU"/>
              </w:rPr>
              <w:t>ласованной процедуры последующих</w:t>
            </w:r>
            <w:r w:rsidRPr="00FE7C40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действий</w:t>
            </w:r>
            <w:r w:rsidRPr="00FE7C40">
              <w:rPr>
                <w:lang w:val="ru-RU"/>
              </w:rPr>
              <w:t xml:space="preserve"> в связи с заключительными замечаниями, решениями и мнениями</w:t>
            </w:r>
            <w:r w:rsidRPr="00FE7C40">
              <w:rPr>
                <w:spacing w:val="60"/>
                <w:sz w:val="17"/>
                <w:lang w:val="ru-RU"/>
              </w:rPr>
              <w:tab/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61304590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2</w:t>
            </w:r>
            <w:r>
              <w:t>4</w:t>
            </w:r>
          </w:p>
        </w:tc>
      </w:tr>
      <w:tr w:rsidR="000F550A" w:rsidRPr="00FE7C40" w14:paraId="44011650" w14:textId="77777777" w:rsidTr="00A70D72">
        <w:tc>
          <w:tcPr>
            <w:tcW w:w="9369" w:type="dxa"/>
            <w:gridSpan w:val="3"/>
            <w:shd w:val="clear" w:color="auto" w:fill="auto"/>
          </w:tcPr>
          <w:p w14:paraId="02CAC9CC" w14:textId="33F462D9" w:rsidR="000F550A" w:rsidRPr="00FE7C40" w:rsidRDefault="000F550A" w:rsidP="000F550A">
            <w:pPr>
              <w:pStyle w:val="ListParagraph"/>
              <w:numPr>
                <w:ilvl w:val="0"/>
                <w:numId w:val="17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360"/>
              </w:tabs>
              <w:spacing w:after="120"/>
              <w:rPr>
                <w:lang w:val="ru-RU"/>
              </w:rPr>
            </w:pPr>
            <w:r w:rsidRPr="00FE7C40">
              <w:rPr>
                <w:lang w:val="ru-RU"/>
              </w:rPr>
              <w:tab/>
              <w:t>Заявление в связи с предстоящим в 2020</w:t>
            </w:r>
            <w:r w:rsidR="00C15EC7">
              <w:rPr>
                <w:lang w:val="en-US"/>
              </w:rPr>
              <w:t> </w:t>
            </w:r>
            <w:r w:rsidRPr="00FE7C40">
              <w:rPr>
                <w:lang w:val="ru-RU"/>
              </w:rPr>
              <w:t>году обзором системы договорных органов</w:t>
            </w:r>
            <w:r w:rsidRPr="00FE7C40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477" w:type="dxa"/>
            <w:shd w:val="clear" w:color="auto" w:fill="auto"/>
            <w:vAlign w:val="bottom"/>
          </w:tcPr>
          <w:p w14:paraId="38AC45DE" w14:textId="77777777" w:rsidR="000F550A" w:rsidRPr="00FE7C40" w:rsidRDefault="000F550A" w:rsidP="00853B4E">
            <w:pPr>
              <w:spacing w:after="120"/>
              <w:ind w:right="43"/>
              <w:jc w:val="right"/>
            </w:pPr>
            <w:r w:rsidRPr="00FE7C40">
              <w:t>2</w:t>
            </w:r>
            <w:r>
              <w:t>7</w:t>
            </w:r>
          </w:p>
        </w:tc>
      </w:tr>
    </w:tbl>
    <w:p w14:paraId="78C1E289" w14:textId="77777777" w:rsidR="000F550A" w:rsidRPr="00FE7C40" w:rsidRDefault="000F550A" w:rsidP="000F550A">
      <w:pPr>
        <w:pStyle w:val="SingleTxt"/>
      </w:pPr>
    </w:p>
    <w:p w14:paraId="411C9C0E" w14:textId="77777777" w:rsidR="000F550A" w:rsidRPr="00FE7C40" w:rsidRDefault="000F550A" w:rsidP="000F550A">
      <w:pPr>
        <w:spacing w:after="200" w:line="276" w:lineRule="auto"/>
      </w:pPr>
      <w:r w:rsidRPr="00FE7C40">
        <w:br w:type="page"/>
      </w:r>
    </w:p>
    <w:p w14:paraId="019B895A" w14:textId="77777777" w:rsidR="000F550A" w:rsidRPr="00FE7C40" w:rsidRDefault="000F550A" w:rsidP="00853B4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ab/>
        <w:t>I.</w:t>
      </w:r>
      <w:r w:rsidRPr="00FE7C40">
        <w:tab/>
        <w:t>Введение</w:t>
      </w:r>
    </w:p>
    <w:p w14:paraId="46F0E10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1F52D73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5DD4F4C" w14:textId="687192AC" w:rsidR="000F550A" w:rsidRPr="00FE7C40" w:rsidRDefault="000F550A" w:rsidP="00853B4E">
      <w:pPr>
        <w:pStyle w:val="SingleTxt"/>
      </w:pPr>
      <w:r w:rsidRPr="00FE7C40">
        <w:t>1.</w:t>
      </w:r>
      <w:r w:rsidRPr="00FE7C40">
        <w:tab/>
        <w:t>Тридцатое совещание председателей договорных органов по правам человека проходило 28 мая</w:t>
      </w:r>
      <w:r w:rsidR="00C15EC7">
        <w:t xml:space="preserve"> — </w:t>
      </w:r>
      <w:r w:rsidRPr="00FE7C40">
        <w:t>1 июня 2018</w:t>
      </w:r>
      <w:r w:rsidR="00C15EC7">
        <w:t> </w:t>
      </w:r>
      <w:r w:rsidRPr="00FE7C40">
        <w:t xml:space="preserve">года в Нью-Йорке. Поскольку в Организации Объединенных Наций в Нью-Йорке день 28 мая был официальным выходным днем, председатели провели в первой и второй половине дня неофициальные заседания за пределами помещений Организации Объединенных Наций. Кроме того, они провели восемь официальных заседаний, из которых шесть были полностью или частично открытыми, а также впервые транслировались через интернет. </w:t>
      </w:r>
    </w:p>
    <w:p w14:paraId="2637EB21" w14:textId="76D701C4" w:rsidR="000F550A" w:rsidRPr="00FE7C40" w:rsidRDefault="000F550A" w:rsidP="00853B4E">
      <w:pPr>
        <w:pStyle w:val="SingleTxt"/>
      </w:pPr>
      <w:r w:rsidRPr="00FE7C40">
        <w:t>2.</w:t>
      </w:r>
      <w:r w:rsidRPr="00FE7C40">
        <w:tab/>
        <w:t>Совещание председателей</w:t>
      </w:r>
      <w:r w:rsidR="000D679E">
        <w:t> —</w:t>
      </w:r>
      <w:r w:rsidRPr="00FE7C40">
        <w:t xml:space="preserve"> это форум председателей договорных органов, необходимый для поддержания связи и диалога между ними по вопросам и проблемам, представляющим общий интерес</w:t>
      </w:r>
      <w:r w:rsidRPr="000F550A">
        <w:rPr>
          <w:rStyle w:val="FootnoteReference"/>
        </w:rPr>
        <w:footnoteReference w:id="1"/>
      </w:r>
      <w:r w:rsidRPr="00FE7C40">
        <w:t>. В пункте</w:t>
      </w:r>
      <w:r w:rsidR="00C15EC7">
        <w:t> </w:t>
      </w:r>
      <w:r w:rsidRPr="00FE7C40">
        <w:t>38 своей резолюции</w:t>
      </w:r>
      <w:r w:rsidR="00C15EC7">
        <w:t> </w:t>
      </w:r>
      <w:hyperlink r:id="rId22" w:history="1">
        <w:r w:rsidRPr="000F550A">
          <w:rPr>
            <w:rStyle w:val="Hyperlink"/>
          </w:rPr>
          <w:t>68/268</w:t>
        </w:r>
      </w:hyperlink>
      <w:r w:rsidRPr="00FE7C40">
        <w:t xml:space="preserve"> Ассамблея призвала договорные органы по правам человека в целях ускорения процесса повышения согласованности в системе договорных органов и далее усиливать роль своих председателей в процедурных вопросах, в том числе в формулировании заключений, касающихся методов работы и процедурных вопросов, оперативного обобщения передовых наработок и методов в рамках всей системы договорных органов, обеспечения согласованности между договорными органами и унификации методов работы.</w:t>
      </w:r>
    </w:p>
    <w:p w14:paraId="4A4426A2" w14:textId="0BF14180" w:rsidR="000F550A" w:rsidRPr="00FE7C40" w:rsidRDefault="000F550A" w:rsidP="000F550A">
      <w:pPr>
        <w:pStyle w:val="SingleTxt"/>
      </w:pPr>
      <w:r w:rsidRPr="00FE7C40">
        <w:t>3.</w:t>
      </w:r>
      <w:r w:rsidRPr="00FE7C40">
        <w:tab/>
        <w:t xml:space="preserve">Совещания председателей, созываемые ежегодно во исполнение резолюции </w:t>
      </w:r>
      <w:hyperlink r:id="rId23" w:history="1">
        <w:r w:rsidRPr="000F550A">
          <w:rPr>
            <w:rStyle w:val="Hyperlink"/>
          </w:rPr>
          <w:t>49/178</w:t>
        </w:r>
      </w:hyperlink>
      <w:r w:rsidRPr="00FE7C40">
        <w:t xml:space="preserve"> Генеральной Ассамблеи, обычно проходят на основе ротации в Женеве, Нью-Йорке и регионах. В 2018</w:t>
      </w:r>
      <w:r w:rsidR="00853B4E">
        <w:rPr>
          <w:lang w:val="en-US"/>
        </w:rPr>
        <w:t> </w:t>
      </w:r>
      <w:r w:rsidRPr="00FE7C40">
        <w:t>году совещание было проведено в Нью</w:t>
      </w:r>
      <w:r w:rsidR="00853B4E">
        <w:noBreakHyphen/>
      </w:r>
      <w:r w:rsidRPr="00FE7C40">
        <w:t xml:space="preserve">Йорке в соответствии с рекомендацией, </w:t>
      </w:r>
      <w:r>
        <w:t>сформулированной</w:t>
      </w:r>
      <w:r w:rsidRPr="00FE7C40">
        <w:t xml:space="preserve"> председателями на их совещании в 2017</w:t>
      </w:r>
      <w:r w:rsidR="00853B4E">
        <w:rPr>
          <w:lang w:val="en-US"/>
        </w:rPr>
        <w:t> </w:t>
      </w:r>
      <w:r w:rsidRPr="00FE7C40">
        <w:t>году. Эта рекомендация была вынесена в свете резолюции</w:t>
      </w:r>
      <w:r w:rsidR="00853B4E">
        <w:rPr>
          <w:lang w:val="en-US"/>
        </w:rPr>
        <w:t> </w:t>
      </w:r>
      <w:hyperlink r:id="rId24" w:history="1">
        <w:r w:rsidRPr="000F550A">
          <w:rPr>
            <w:rStyle w:val="Hyperlink"/>
          </w:rPr>
          <w:t>68/268</w:t>
        </w:r>
      </w:hyperlink>
      <w:r w:rsidRPr="00FE7C40">
        <w:t>, а также с целью укрепления взаимодействия между договорными органами и государствами-участниками в связи с проведением Генеральной Ассамблеей в 2020</w:t>
      </w:r>
      <w:r w:rsidR="00853B4E">
        <w:rPr>
          <w:lang w:val="en-US"/>
        </w:rPr>
        <w:t> </w:t>
      </w:r>
      <w:r w:rsidRPr="00FE7C40">
        <w:t>году обзора системы договорных органов</w:t>
      </w:r>
      <w:r w:rsidRPr="000F550A">
        <w:rPr>
          <w:rStyle w:val="FootnoteReference"/>
        </w:rPr>
        <w:footnoteReference w:id="2"/>
      </w:r>
      <w:r w:rsidRPr="00FE7C40">
        <w:t xml:space="preserve">. </w:t>
      </w:r>
    </w:p>
    <w:p w14:paraId="338ADFEE" w14:textId="77777777" w:rsidR="000F550A" w:rsidRPr="00FE7C40" w:rsidRDefault="000F550A" w:rsidP="000F550A">
      <w:pPr>
        <w:pStyle w:val="SingleTxt"/>
      </w:pPr>
      <w:r w:rsidRPr="00FE7C40">
        <w:t>4.</w:t>
      </w:r>
      <w:r w:rsidRPr="00FE7C40">
        <w:tab/>
        <w:t xml:space="preserve">В качестве справочной базы совещания использовались следующие документы: </w:t>
      </w:r>
    </w:p>
    <w:p w14:paraId="71BD8772" w14:textId="416A7636" w:rsidR="000F550A" w:rsidRPr="00FE7C40" w:rsidRDefault="000F550A" w:rsidP="000F550A">
      <w:pPr>
        <w:pStyle w:val="SingleTxt"/>
      </w:pPr>
      <w:r w:rsidRPr="00FE7C40">
        <w:tab/>
        <w:t>a)</w:t>
      </w:r>
      <w:r w:rsidRPr="00FE7C40">
        <w:tab/>
        <w:t>предварительная повестка дня и аннотации (</w:t>
      </w:r>
      <w:hyperlink r:id="rId25" w:history="1">
        <w:r w:rsidRPr="000F550A">
          <w:rPr>
            <w:rStyle w:val="Hyperlink"/>
          </w:rPr>
          <w:t>HRI/MC/2018/1</w:t>
        </w:r>
      </w:hyperlink>
      <w:r w:rsidRPr="00FE7C40">
        <w:t>);</w:t>
      </w:r>
    </w:p>
    <w:p w14:paraId="0F022664" w14:textId="2C45BDA0" w:rsidR="000F550A" w:rsidRPr="00FE7C40" w:rsidRDefault="000F550A" w:rsidP="000F550A">
      <w:pPr>
        <w:pStyle w:val="SingleTxt"/>
      </w:pPr>
      <w:r w:rsidRPr="00FE7C40">
        <w:tab/>
        <w:t>b)</w:t>
      </w:r>
      <w:r w:rsidRPr="00FE7C40">
        <w:tab/>
        <w:t>записка Секретариата об исполнении государствами-участниками своих обязательств по представлению докладов международным договорным органам по правам человека (</w:t>
      </w:r>
      <w:hyperlink r:id="rId26" w:history="1">
        <w:r w:rsidRPr="000F550A">
          <w:rPr>
            <w:rStyle w:val="Hyperlink"/>
          </w:rPr>
          <w:t>HRI/MC/2018/2</w:t>
        </w:r>
      </w:hyperlink>
      <w:r w:rsidRPr="00FE7C40">
        <w:t>);</w:t>
      </w:r>
    </w:p>
    <w:p w14:paraId="6087751C" w14:textId="0A886BF5" w:rsidR="000F550A" w:rsidRPr="00FE7C40" w:rsidRDefault="000F550A" w:rsidP="000F550A">
      <w:pPr>
        <w:pStyle w:val="SingleTxt"/>
      </w:pPr>
      <w:r w:rsidRPr="00FE7C40">
        <w:tab/>
        <w:t>c)</w:t>
      </w:r>
      <w:r w:rsidRPr="00FE7C40">
        <w:tab/>
        <w:t>записка Секретариата о прогрессе, достигнутом в деле согласования методов и процедур работы договорных органов (</w:t>
      </w:r>
      <w:hyperlink r:id="rId27" w:history="1">
        <w:r w:rsidRPr="000F550A">
          <w:rPr>
            <w:rStyle w:val="Hyperlink"/>
          </w:rPr>
          <w:t>HRI/MC/2018/3</w:t>
        </w:r>
      </w:hyperlink>
      <w:r w:rsidRPr="00FE7C40">
        <w:t>);</w:t>
      </w:r>
    </w:p>
    <w:p w14:paraId="47A4A882" w14:textId="2EA25EC3" w:rsidR="000F550A" w:rsidRPr="00FE7C40" w:rsidRDefault="000F550A" w:rsidP="000F550A">
      <w:pPr>
        <w:pStyle w:val="SingleTxt"/>
      </w:pPr>
      <w:r w:rsidRPr="00FE7C40">
        <w:tab/>
        <w:t>d)</w:t>
      </w:r>
      <w:r w:rsidRPr="00FE7C40">
        <w:tab/>
        <w:t>записка Секретариата о процедурах договорных органов по</w:t>
      </w:r>
      <w:r>
        <w:t xml:space="preserve"> правам человека для последующих</w:t>
      </w:r>
      <w:r w:rsidRPr="00FE7C40">
        <w:t xml:space="preserve"> де</w:t>
      </w:r>
      <w:r>
        <w:t>йствий</w:t>
      </w:r>
      <w:r w:rsidRPr="00FE7C40">
        <w:t xml:space="preserve"> в связи с заключительными замечаниями, решениями и мнениями (</w:t>
      </w:r>
      <w:hyperlink r:id="rId28" w:history="1">
        <w:r w:rsidRPr="000F550A">
          <w:rPr>
            <w:rStyle w:val="Hyperlink"/>
          </w:rPr>
          <w:t>HRI/MC/2018/4</w:t>
        </w:r>
      </w:hyperlink>
      <w:r w:rsidRPr="00FE7C40">
        <w:t>);</w:t>
      </w:r>
    </w:p>
    <w:p w14:paraId="12E16E4D" w14:textId="261A20A1" w:rsidR="000F550A" w:rsidRPr="00FE7C40" w:rsidRDefault="000F550A" w:rsidP="000F550A">
      <w:pPr>
        <w:pStyle w:val="SingleTxt"/>
      </w:pPr>
      <w:r w:rsidRPr="00FE7C40">
        <w:tab/>
        <w:t>e)</w:t>
      </w:r>
      <w:r w:rsidRPr="00FE7C40">
        <w:tab/>
        <w:t>записка Секретариата о семинаре-практикуме по процедуре проведения расследований (</w:t>
      </w:r>
      <w:hyperlink r:id="rId29" w:history="1">
        <w:r w:rsidRPr="000F550A">
          <w:rPr>
            <w:rStyle w:val="Hyperlink"/>
          </w:rPr>
          <w:t>HRI/MC/2018/CRP.1</w:t>
        </w:r>
      </w:hyperlink>
      <w:r w:rsidRPr="00FE7C40">
        <w:t>);</w:t>
      </w:r>
    </w:p>
    <w:p w14:paraId="6D51491A" w14:textId="53628665" w:rsidR="000F550A" w:rsidRPr="00FE7C40" w:rsidRDefault="000F550A" w:rsidP="000F550A">
      <w:pPr>
        <w:pStyle w:val="SingleTxt"/>
      </w:pPr>
      <w:r w:rsidRPr="00FE7C40">
        <w:lastRenderedPageBreak/>
        <w:tab/>
        <w:t>f)</w:t>
      </w:r>
      <w:r w:rsidRPr="00FE7C40">
        <w:tab/>
        <w:t>записка Секретариата о совещании экспертов по вопр</w:t>
      </w:r>
      <w:r>
        <w:t>осу о последующих действиях</w:t>
      </w:r>
      <w:r w:rsidRPr="00FE7C40">
        <w:t xml:space="preserve"> по выполнению рекомендаций договорных органов (</w:t>
      </w:r>
      <w:hyperlink r:id="rId30" w:history="1">
        <w:r w:rsidRPr="000F550A">
          <w:rPr>
            <w:rStyle w:val="Hyperlink"/>
          </w:rPr>
          <w:t>HRI/MC/2018/CRP.2</w:t>
        </w:r>
      </w:hyperlink>
      <w:r w:rsidRPr="00FE7C40">
        <w:t>).</w:t>
      </w:r>
    </w:p>
    <w:p w14:paraId="626E4F12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CDC63A5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DE77F50" w14:textId="77777777" w:rsidR="000F550A" w:rsidRPr="00FE7C40" w:rsidRDefault="000F550A" w:rsidP="00853B4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II.</w:t>
      </w:r>
      <w:r w:rsidRPr="00FE7C40">
        <w:tab/>
        <w:t>Организация совещания</w:t>
      </w:r>
    </w:p>
    <w:p w14:paraId="650C201D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1D38E2B6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A5E225B" w14:textId="77777777" w:rsidR="000F550A" w:rsidRPr="00FE7C40" w:rsidRDefault="000F550A" w:rsidP="000F550A">
      <w:pPr>
        <w:pStyle w:val="SingleTxt"/>
      </w:pPr>
      <w:r w:rsidRPr="00FE7C40">
        <w:t>5.</w:t>
      </w:r>
      <w:r w:rsidRPr="00FE7C40">
        <w:tab/>
        <w:t xml:space="preserve">В совещании приняли участие следующие восемь председателей и два заместителя председателя: Нуреддин Амир, </w:t>
      </w:r>
      <w:r>
        <w:t>П</w:t>
      </w:r>
      <w:r w:rsidRPr="00FE7C40">
        <w:t xml:space="preserve">редседатель Комитета по ликвидации расовой дискриминации; Даля Лейнарте, </w:t>
      </w:r>
      <w:r>
        <w:t>П</w:t>
      </w:r>
      <w:r w:rsidRPr="00FE7C40">
        <w:t xml:space="preserve">редседатель Комитета по ликвидации всех форм дискриминации в отношении женщин; Йенс Модвиг, </w:t>
      </w:r>
      <w:r>
        <w:t>П</w:t>
      </w:r>
      <w:r w:rsidRPr="00FE7C40">
        <w:t xml:space="preserve">редседатель Комитета против пыток; Ахмаду Талл, </w:t>
      </w:r>
      <w:r>
        <w:t>П</w:t>
      </w:r>
      <w:r w:rsidRPr="00FE7C40">
        <w:t xml:space="preserve">редседатель Комитета по защите прав всех трудящихся-мигрантов и членов их семей; Малкольм Эванс, </w:t>
      </w:r>
      <w:r>
        <w:t>П</w:t>
      </w:r>
      <w:r w:rsidRPr="00FE7C40">
        <w:t xml:space="preserve">редседатель Подкомитета по предупреждению пыток и других жестоких, бесчеловечных или унижающих достоинство видов обращения и наказания; Ольга Хазова, заместитель </w:t>
      </w:r>
      <w:r>
        <w:t>П</w:t>
      </w:r>
      <w:r w:rsidRPr="00FE7C40">
        <w:t xml:space="preserve">редседателя Комитета по правам ребенка; Суэла Джанина, </w:t>
      </w:r>
      <w:r>
        <w:t>П</w:t>
      </w:r>
      <w:r w:rsidRPr="00FE7C40">
        <w:t xml:space="preserve">редседатель Комитета по насильственным исчезновениям; Данлами Башару, заместитель </w:t>
      </w:r>
      <w:r>
        <w:t>П</w:t>
      </w:r>
      <w:r w:rsidRPr="00FE7C40">
        <w:t xml:space="preserve">редседателя Комитета по правам инвалидов; Виржиния Браш Гомеш, </w:t>
      </w:r>
      <w:r>
        <w:t>П</w:t>
      </w:r>
      <w:r w:rsidRPr="00FE7C40">
        <w:t xml:space="preserve">редседатель Комитета по экономическим, социальным и культурным правам; и Юдзи Ивасава, </w:t>
      </w:r>
      <w:r>
        <w:t>П</w:t>
      </w:r>
      <w:r w:rsidRPr="00FE7C40">
        <w:t>редседатель Комитета по правам человека.</w:t>
      </w:r>
    </w:p>
    <w:p w14:paraId="7858C669" w14:textId="359C894E" w:rsidR="000F550A" w:rsidRPr="00FE7C40" w:rsidRDefault="000F550A" w:rsidP="000F550A">
      <w:pPr>
        <w:pStyle w:val="SingleTxt"/>
      </w:pPr>
      <w:r w:rsidRPr="00FE7C40">
        <w:t>6.</w:t>
      </w:r>
      <w:r w:rsidRPr="00FE7C40">
        <w:tab/>
        <w:t>Председатели и заместители председателей утвердили предварительную повестку дня и программу работы совещания (см. приложение I).</w:t>
      </w:r>
      <w:r>
        <w:t xml:space="preserve"> Открыл совещание </w:t>
      </w:r>
      <w:r w:rsidRPr="00FE7C40">
        <w:t>директор Отдела по вопросам Совета по правам человека и договорных механизмов Управления Верховного комиссара Организации Объединенных Наций по правам человека (УВКПЧ) Адам Абдельмула</w:t>
      </w:r>
      <w:r>
        <w:t>, который</w:t>
      </w:r>
      <w:r w:rsidRPr="00FE7C40">
        <w:t xml:space="preserve"> обратился с приветственной речью к председателям. Он привлек внимание к предстоящему в 2020 году проведению Генеральной Ассамблеей обзора системы договорных органов и призвал председателей внести свой вклад в процесс обзора в</w:t>
      </w:r>
      <w:r w:rsidR="000D679E">
        <w:t xml:space="preserve"> </w:t>
      </w:r>
      <w:r w:rsidRPr="00FE7C40">
        <w:t xml:space="preserve">2020 году. Он также призвал их обсудить вопрос о независимости экспертов договорных органов и меры, принятые в целях реализации или практического применения Аддис-Абебских руководящих принципов </w:t>
      </w:r>
      <w:r>
        <w:t>в отношении независимости</w:t>
      </w:r>
      <w:r w:rsidRPr="00FE7C40">
        <w:t xml:space="preserve"> и беспристрастности членов договорных органов по правам человека (</w:t>
      </w:r>
      <w:hyperlink r:id="rId31" w:history="1">
        <w:r w:rsidRPr="000F550A">
          <w:rPr>
            <w:rStyle w:val="Hyperlink"/>
          </w:rPr>
          <w:t>A/67/222</w:t>
        </w:r>
      </w:hyperlink>
      <w:r w:rsidRPr="00FE7C40">
        <w:t xml:space="preserve"> и </w:t>
      </w:r>
      <w:hyperlink r:id="rId32" w:history="1">
        <w:r w:rsidRPr="000F550A">
          <w:rPr>
            <w:rStyle w:val="Hyperlink"/>
          </w:rPr>
          <w:t>A/67/222/Corr.1</w:t>
        </w:r>
      </w:hyperlink>
      <w:r w:rsidRPr="00FE7C40">
        <w:t xml:space="preserve">, приложение I). Он подчеркнул важность вопроса о репрессиях и предложил председателям обсудить вопрос о применении </w:t>
      </w:r>
      <w:r>
        <w:t>Руководящ</w:t>
      </w:r>
      <w:r w:rsidRPr="00FE7C40">
        <w:t>их принципов Сан-Хосе по борьбе с запугиванием и репрессиями (см. </w:t>
      </w:r>
      <w:hyperlink r:id="rId33" w:history="1">
        <w:r w:rsidRPr="000F550A">
          <w:rPr>
            <w:rStyle w:val="Hyperlink"/>
          </w:rPr>
          <w:t>HRI/MC/2015/6</w:t>
        </w:r>
      </w:hyperlink>
      <w:r w:rsidRPr="00FE7C40">
        <w:t>) в отношении лиц, сотрудничающих, сотрудничавших или стремящихся сотрудничать с Организацией Объединенных Наций, ее представителями и механизмами в области прав человека.</w:t>
      </w:r>
    </w:p>
    <w:p w14:paraId="00C0A3AF" w14:textId="5D94794C" w:rsidR="000F550A" w:rsidRPr="00FE7C40" w:rsidRDefault="000F550A" w:rsidP="000F550A">
      <w:pPr>
        <w:pStyle w:val="SingleTxt"/>
      </w:pPr>
      <w:r w:rsidRPr="00FE7C40">
        <w:t>7.</w:t>
      </w:r>
      <w:r w:rsidRPr="00FE7C40">
        <w:tab/>
        <w:t>Г-н</w:t>
      </w:r>
      <w:r w:rsidR="00C15EC7">
        <w:t> </w:t>
      </w:r>
      <w:r w:rsidRPr="00FE7C40">
        <w:t>Абдельмула подчеркнул глубокую приверженность УВКПЧ оказанию поддержки в работе правозащитных механизмов, нашедшую отражение в плане УВКПЧ по вопросам управления на предстоящие четыре года. Мониторинг и аналитическая работа, ведущиеся договорными органами, равно как и их взаимодействие с государствами и целым рядом основных заинтересованных сторон помогают выявить сильные и слабые стороны в правовых нормах в области прав человека и в том, как они применяются на практике на национальном уровне. Он призвал председателей воспользоваться их совещанием в Нью-Йорке для повышения осведомленности о договорных органах и активно вести информационно-просветительскую работу, разъясняя проблемы, с которыми они сталкиваются</w:t>
      </w:r>
      <w:r>
        <w:t>,</w:t>
      </w:r>
      <w:r w:rsidR="00853B4E">
        <w:t> —</w:t>
      </w:r>
      <w:r w:rsidRPr="00FE7C40">
        <w:t xml:space="preserve"> </w:t>
      </w:r>
      <w:r>
        <w:t xml:space="preserve">в частности, в ходе </w:t>
      </w:r>
      <w:r w:rsidRPr="00FE7C40">
        <w:t xml:space="preserve">встреч с </w:t>
      </w:r>
      <w:r>
        <w:t>представителями государств, структур Организации Объединенных Наций и организаций</w:t>
      </w:r>
      <w:r w:rsidRPr="00FE7C40">
        <w:t xml:space="preserve"> гражданского общества</w:t>
      </w:r>
      <w:r>
        <w:t>, а также с высокопоставленными</w:t>
      </w:r>
      <w:r w:rsidRPr="00FE7C40">
        <w:t xml:space="preserve"> должностными лицами Организации Объединенных Наций.</w:t>
      </w:r>
    </w:p>
    <w:p w14:paraId="795415A9" w14:textId="3A9B983C" w:rsidR="000F550A" w:rsidRPr="00FE7C40" w:rsidRDefault="000F550A" w:rsidP="000F550A">
      <w:pPr>
        <w:pStyle w:val="SingleTxt"/>
      </w:pPr>
      <w:r w:rsidRPr="00FE7C40">
        <w:lastRenderedPageBreak/>
        <w:t>8.</w:t>
      </w:r>
      <w:r w:rsidRPr="00FE7C40">
        <w:tab/>
        <w:t>Председателем 30</w:t>
      </w:r>
      <w:r w:rsidR="00853B4E">
        <w:noBreakHyphen/>
      </w:r>
      <w:r w:rsidRPr="00FE7C40">
        <w:t>го</w:t>
      </w:r>
      <w:r w:rsidR="00853B4E">
        <w:t> </w:t>
      </w:r>
      <w:r w:rsidRPr="00FE7C40">
        <w:t>ежегодного совещания был</w:t>
      </w:r>
      <w:r>
        <w:t xml:space="preserve"> путем</w:t>
      </w:r>
      <w:r w:rsidRPr="00FE7C40">
        <w:t xml:space="preserve"> аккламации избран г</w:t>
      </w:r>
      <w:r w:rsidR="00853B4E">
        <w:noBreakHyphen/>
      </w:r>
      <w:r w:rsidRPr="00FE7C40">
        <w:t>н</w:t>
      </w:r>
      <w:r w:rsidR="00853B4E">
        <w:t> </w:t>
      </w:r>
      <w:r w:rsidRPr="00FE7C40">
        <w:t>Амир, а заместителем председателя, на основе установленного принципа ротации, г</w:t>
      </w:r>
      <w:r w:rsidR="00853B4E">
        <w:noBreakHyphen/>
      </w:r>
      <w:r w:rsidRPr="00FE7C40">
        <w:t>жа</w:t>
      </w:r>
      <w:r w:rsidR="00853B4E">
        <w:t> </w:t>
      </w:r>
      <w:r w:rsidRPr="00FE7C40">
        <w:t>Лейнарте. Г</w:t>
      </w:r>
      <w:r w:rsidR="00853B4E">
        <w:noBreakHyphen/>
      </w:r>
      <w:r w:rsidRPr="00FE7C40">
        <w:t>н</w:t>
      </w:r>
      <w:r w:rsidR="00853B4E">
        <w:t> </w:t>
      </w:r>
      <w:r w:rsidRPr="00FE7C40">
        <w:t xml:space="preserve">Амир поблагодарил </w:t>
      </w:r>
      <w:r>
        <w:t>предыдущего</w:t>
      </w:r>
      <w:r w:rsidRPr="00FE7C40">
        <w:t xml:space="preserve"> председателя за руководство работой прошлогоднего совещания и поприветствовал участников совещания председателей договорных органов. Он отметил практические трудности, с которыми столкнулись два Комитета, а именно Комитет по правам ребенка и Комитет по насильственным исчезновениям, в связи с тем, что их сессии совпали по времени со сроками проведения ежегодного совещания. Г</w:t>
      </w:r>
      <w:r w:rsidR="00853B4E">
        <w:noBreakHyphen/>
      </w:r>
      <w:r w:rsidRPr="00FE7C40">
        <w:t>н</w:t>
      </w:r>
      <w:r w:rsidR="00853B4E">
        <w:t> </w:t>
      </w:r>
      <w:r w:rsidRPr="00FE7C40">
        <w:t>Амир подчеркнул, что он сделает все возможное, чтобы сохранить и укрепить дух коллегиальности, приверженности и лидерства, который был присущ совещаниям председателей в последние годы. Г</w:t>
      </w:r>
      <w:r w:rsidRPr="00FE7C40">
        <w:noBreakHyphen/>
        <w:t>н</w:t>
      </w:r>
      <w:r w:rsidR="00853B4E">
        <w:t> </w:t>
      </w:r>
      <w:r w:rsidRPr="00FE7C40">
        <w:t>Амир подчеркнул важность внесения членами</w:t>
      </w:r>
      <w:r>
        <w:t xml:space="preserve"> </w:t>
      </w:r>
      <w:r w:rsidRPr="00FE7C40">
        <w:t>договорных органов вклада в проведение обзора в 2020</w:t>
      </w:r>
      <w:r w:rsidR="00853B4E">
        <w:t> </w:t>
      </w:r>
      <w:r w:rsidRPr="00FE7C40">
        <w:t xml:space="preserve">году в целях достижения результатов, которые </w:t>
      </w:r>
      <w:r>
        <w:t xml:space="preserve">реально </w:t>
      </w:r>
      <w:r w:rsidRPr="00FE7C40">
        <w:t xml:space="preserve">позволят укрепить договорные органы и усилить их воздействие. Он призвал председателей, руководствуясь параметрами, определенными председателями в ходе их предыдущего ежегодного совещания, пойти еще дальше в этом направлении и внести свой собственный вклад в этот процесс. </w:t>
      </w:r>
    </w:p>
    <w:p w14:paraId="29CFF13A" w14:textId="65F94284" w:rsidR="000F550A" w:rsidRPr="00FE7C40" w:rsidRDefault="000F550A" w:rsidP="000F550A">
      <w:pPr>
        <w:pStyle w:val="SingleTxt"/>
      </w:pPr>
      <w:r w:rsidRPr="00FE7C40">
        <w:t>9.</w:t>
      </w:r>
      <w:r w:rsidRPr="00FE7C40">
        <w:tab/>
        <w:t>Председатели договорились назначить следующих координаторов для обсуждения различных пунктов программы работы: г</w:t>
      </w:r>
      <w:r w:rsidR="00853B4E">
        <w:noBreakHyphen/>
      </w:r>
      <w:r w:rsidRPr="00FE7C40">
        <w:t>на</w:t>
      </w:r>
      <w:r w:rsidR="00853B4E">
        <w:t> </w:t>
      </w:r>
      <w:r w:rsidRPr="00FE7C40">
        <w:t>Модвига для обсуждения вопроса о проведении в 2020</w:t>
      </w:r>
      <w:r w:rsidR="00853B4E">
        <w:t> </w:t>
      </w:r>
      <w:r w:rsidRPr="00FE7C40">
        <w:t xml:space="preserve">году обзора системы договорных органов; </w:t>
      </w:r>
      <w:r>
        <w:t>г</w:t>
      </w:r>
      <w:r w:rsidR="00853B4E">
        <w:noBreakHyphen/>
      </w:r>
      <w:r>
        <w:t>жу</w:t>
      </w:r>
      <w:r w:rsidR="00853B4E">
        <w:t> </w:t>
      </w:r>
      <w:r w:rsidRPr="00FE7C40">
        <w:t xml:space="preserve">Браш Гомеш для обсуждения методов работы; </w:t>
      </w:r>
      <w:r>
        <w:t>г-жу Джанину</w:t>
      </w:r>
      <w:r w:rsidRPr="00FE7C40">
        <w:t xml:space="preserve"> для обсуждения Аддис-Абебских руководящих принципов; г</w:t>
      </w:r>
      <w:r w:rsidR="00853B4E">
        <w:noBreakHyphen/>
      </w:r>
      <w:r w:rsidRPr="00FE7C40">
        <w:t>на</w:t>
      </w:r>
      <w:r w:rsidR="00853B4E">
        <w:t> </w:t>
      </w:r>
      <w:r w:rsidRPr="00FE7C40">
        <w:t xml:space="preserve">Эванса для обсуждения </w:t>
      </w:r>
      <w:r>
        <w:t>Руководящ</w:t>
      </w:r>
      <w:r w:rsidRPr="00FE7C40">
        <w:t>их принципов Сан-Хосе; и г</w:t>
      </w:r>
      <w:r w:rsidR="00853B4E">
        <w:noBreakHyphen/>
      </w:r>
      <w:r w:rsidRPr="00FE7C40">
        <w:t>на</w:t>
      </w:r>
      <w:r w:rsidR="00853B4E">
        <w:t> </w:t>
      </w:r>
      <w:r w:rsidRPr="00FE7C40">
        <w:t xml:space="preserve">Талла для обсуждения вопроса о договорных органах и целях в области устойчивого развития. </w:t>
      </w:r>
    </w:p>
    <w:p w14:paraId="2966149D" w14:textId="3EE95BEC" w:rsidR="000F550A" w:rsidRPr="00FE7C40" w:rsidRDefault="000F550A" w:rsidP="000F550A">
      <w:pPr>
        <w:pStyle w:val="SingleTxt"/>
      </w:pPr>
      <w:r w:rsidRPr="00FE7C40">
        <w:t>10.</w:t>
      </w:r>
      <w:r w:rsidRPr="00FE7C40">
        <w:tab/>
      </w:r>
      <w:r>
        <w:t>В ходе</w:t>
      </w:r>
      <w:r w:rsidRPr="00FE7C40">
        <w:t xml:space="preserve"> 30</w:t>
      </w:r>
      <w:r w:rsidR="00853B4E">
        <w:noBreakHyphen/>
      </w:r>
      <w:r w:rsidRPr="00FE7C40">
        <w:t>го</w:t>
      </w:r>
      <w:r w:rsidR="00853B4E">
        <w:t> </w:t>
      </w:r>
      <w:r w:rsidRPr="00FE7C40">
        <w:t>совещания председателей группой организаций гражданского общества были организованы два параллельных мероприятия</w:t>
      </w:r>
      <w:r>
        <w:t>: одно по процедурам последующих</w:t>
      </w:r>
      <w:r w:rsidRPr="00FE7C40">
        <w:t xml:space="preserve"> </w:t>
      </w:r>
      <w:r>
        <w:t>действий</w:t>
      </w:r>
      <w:r w:rsidRPr="00FE7C40">
        <w:t xml:space="preserve"> в связи с заключительными замечаниями, решениями и мнениями, а другое по вопросам членства в договорных органах. Они также представили до проведения совещания письменное заявление, которое размещено, в том виде</w:t>
      </w:r>
      <w:r>
        <w:t>,</w:t>
      </w:r>
      <w:r w:rsidRPr="00FE7C40">
        <w:t xml:space="preserve"> как оно было получено, на веб</w:t>
      </w:r>
      <w:r w:rsidRPr="00FE7C40">
        <w:noBreakHyphen/>
        <w:t>сайте УВКПЧ</w:t>
      </w:r>
      <w:r w:rsidRPr="000F550A">
        <w:rPr>
          <w:rStyle w:val="FootnoteReference"/>
        </w:rPr>
        <w:footnoteReference w:id="3"/>
      </w:r>
      <w:r w:rsidRPr="00FE7C40">
        <w:t xml:space="preserve">. </w:t>
      </w:r>
    </w:p>
    <w:p w14:paraId="4C319D02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66124A1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7C6F23A" w14:textId="5C6E4B7E" w:rsidR="000F550A" w:rsidRDefault="000F550A" w:rsidP="00853B4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III.</w:t>
      </w:r>
      <w:r w:rsidRPr="00FE7C40">
        <w:tab/>
        <w:t>Резюме обсуждений</w:t>
      </w:r>
    </w:p>
    <w:p w14:paraId="0E530960" w14:textId="571024CE" w:rsidR="00853B4E" w:rsidRPr="00853B4E" w:rsidRDefault="00853B4E" w:rsidP="00853B4E">
      <w:pPr>
        <w:pStyle w:val="SingleTxt"/>
        <w:spacing w:after="0" w:line="120" w:lineRule="exact"/>
        <w:rPr>
          <w:sz w:val="10"/>
        </w:rPr>
      </w:pPr>
    </w:p>
    <w:p w14:paraId="2160D60B" w14:textId="7A77259F" w:rsidR="00853B4E" w:rsidRPr="00853B4E" w:rsidRDefault="00853B4E" w:rsidP="00853B4E">
      <w:pPr>
        <w:pStyle w:val="SingleTxt"/>
        <w:spacing w:after="0" w:line="120" w:lineRule="exact"/>
        <w:rPr>
          <w:sz w:val="10"/>
        </w:rPr>
      </w:pPr>
    </w:p>
    <w:p w14:paraId="1AB78714" w14:textId="68FB11FD" w:rsidR="000F550A" w:rsidRPr="00FE7C40" w:rsidRDefault="000F550A" w:rsidP="00853B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A.</w:t>
      </w:r>
      <w:r w:rsidRPr="00FE7C40">
        <w:tab/>
        <w:t>Проведение Генеральной Ассамблеей в 2020</w:t>
      </w:r>
      <w:r w:rsidR="00853B4E">
        <w:t> </w:t>
      </w:r>
      <w:r w:rsidRPr="00FE7C40">
        <w:t xml:space="preserve">году обзора системы договорных органов </w:t>
      </w:r>
    </w:p>
    <w:p w14:paraId="0DC5BBC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5C2370E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6C70BE6" w14:textId="77777777" w:rsidR="000F550A" w:rsidRPr="00FE7C40" w:rsidRDefault="000F550A" w:rsidP="000F550A">
      <w:pPr>
        <w:pStyle w:val="SingleTxt"/>
      </w:pPr>
      <w:r w:rsidRPr="00FE7C40">
        <w:t>11.</w:t>
      </w:r>
      <w:r w:rsidRPr="00FE7C40">
        <w:tab/>
        <w:t>В ходе данного заседания, которое проходило под руководством г</w:t>
      </w:r>
      <w:r w:rsidRPr="00FE7C40">
        <w:noBreakHyphen/>
        <w:t>на Модвига, Женевская академия международного гуманитарного права и прав человека представила свой доклад по вопросу об оптимизации системы договорных органов Организации Объединенных Наций</w:t>
      </w:r>
      <w:r w:rsidRPr="000F550A">
        <w:rPr>
          <w:rStyle w:val="FootnoteReference"/>
        </w:rPr>
        <w:footnoteReference w:id="4"/>
      </w:r>
      <w:r w:rsidRPr="00FE7C40">
        <w:t>. В презентации были изложены основные содержащиеся в докладе рекомендации, касающиеся, главным образом, структуры представления докладов и диалога с государствами-участниками, и было подчеркн</w:t>
      </w:r>
      <w:r>
        <w:t>уто, что предложения, содержащиеся</w:t>
      </w:r>
      <w:r w:rsidRPr="00FE7C40">
        <w:t xml:space="preserve"> в докладе, основаны на методах работы и практике, выработанных различными договорными органами в последние годы. Представитель Женевской академии подчеркнул, что договорные органы обладают большими дискреционными полномочиями в отношении своих собственных методов работы, что означает, что они уже могут двигаться </w:t>
      </w:r>
      <w:r w:rsidRPr="00FE7C40">
        <w:lastRenderedPageBreak/>
        <w:t>в направлении более согласованного подхода и объединения диалогов в группы, не дожидаясь новой резолюции Генеральной Ассамблеи.</w:t>
      </w:r>
    </w:p>
    <w:p w14:paraId="0D203B1E" w14:textId="340AE0FE" w:rsidR="000F550A" w:rsidRPr="00FE7C40" w:rsidRDefault="000F550A" w:rsidP="000F550A">
      <w:pPr>
        <w:pStyle w:val="SingleTxt"/>
      </w:pPr>
      <w:r w:rsidRPr="00FE7C40">
        <w:t>12.</w:t>
      </w:r>
      <w:r w:rsidRPr="00FE7C40">
        <w:tab/>
        <w:t xml:space="preserve">В ходе развернувшейся дискуссии были рассмотрены последствия этого предложения, в том числе его влияние на положение в области прав человека на местах и на эффективность системы; предлагаемый график проведения обзоров и его влияние на продолжительность диалогов; существующие циклы представления докладов, предусмотренные некоторыми договорами; и необходимость сохранения специфического характера некоторых договоров. Другие вопросы касались материально-технических аспектов этого предложения, в том числе приезда в Женеву крупных делегаций и </w:t>
      </w:r>
      <w:r>
        <w:t xml:space="preserve">возможности </w:t>
      </w:r>
      <w:r w:rsidRPr="00FE7C40">
        <w:t xml:space="preserve">одновременного </w:t>
      </w:r>
      <w:r>
        <w:t xml:space="preserve">использования </w:t>
      </w:r>
      <w:r w:rsidRPr="00FE7C40">
        <w:t>требуемого числа залов заседаний. Соответствующие решения и рекомендации см. в разделе</w:t>
      </w:r>
      <w:r w:rsidR="00853B4E">
        <w:t> </w:t>
      </w:r>
      <w:r w:rsidRPr="00FE7C40">
        <w:t>VI.A настоящего доклада.</w:t>
      </w:r>
    </w:p>
    <w:p w14:paraId="2888A918" w14:textId="7D2F320B" w:rsidR="000F550A" w:rsidRPr="00853B4E" w:rsidRDefault="000F550A" w:rsidP="00853B4E">
      <w:pPr>
        <w:pStyle w:val="SingleTxt"/>
        <w:spacing w:after="0" w:line="120" w:lineRule="exact"/>
        <w:rPr>
          <w:sz w:val="10"/>
        </w:rPr>
      </w:pPr>
    </w:p>
    <w:p w14:paraId="169FD5D2" w14:textId="77777777" w:rsidR="00853B4E" w:rsidRPr="00FE7C40" w:rsidRDefault="00853B4E" w:rsidP="000F550A">
      <w:pPr>
        <w:pStyle w:val="SingleTxt"/>
        <w:spacing w:after="0" w:line="120" w:lineRule="exact"/>
        <w:rPr>
          <w:sz w:val="10"/>
        </w:rPr>
      </w:pPr>
    </w:p>
    <w:p w14:paraId="2D33BBFD" w14:textId="514C511F" w:rsidR="000F550A" w:rsidRPr="00FE7C40" w:rsidRDefault="000F550A" w:rsidP="00D1771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B.</w:t>
      </w:r>
      <w:r w:rsidRPr="00FE7C40">
        <w:tab/>
      </w:r>
      <w:r>
        <w:t>Последующие</w:t>
      </w:r>
      <w:r w:rsidRPr="00FE7C40">
        <w:t xml:space="preserve"> де</w:t>
      </w:r>
      <w:r>
        <w:t>йствия</w:t>
      </w:r>
      <w:r w:rsidRPr="00FE7C40">
        <w:t xml:space="preserve"> в связи с осуществлением резолюции</w:t>
      </w:r>
      <w:r w:rsidR="00D17719">
        <w:t> </w:t>
      </w:r>
      <w:hyperlink r:id="rId34" w:history="1">
        <w:r w:rsidRPr="000F550A">
          <w:rPr>
            <w:rStyle w:val="Hyperlink"/>
          </w:rPr>
          <w:t>68/268</w:t>
        </w:r>
      </w:hyperlink>
      <w:r w:rsidRPr="00FE7C40">
        <w:t xml:space="preserve"> Генеральной Ассамблеи об укреплении и повышении эффективности функционирования системы договорных органов </w:t>
      </w:r>
    </w:p>
    <w:p w14:paraId="34BFA75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7845515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AC0C63E" w14:textId="6F27ECAC" w:rsidR="000F550A" w:rsidRPr="00FE7C40" w:rsidRDefault="000F550A" w:rsidP="000F550A">
      <w:pPr>
        <w:pStyle w:val="SingleTxt"/>
      </w:pPr>
      <w:r w:rsidRPr="00FE7C40">
        <w:t>13.</w:t>
      </w:r>
      <w:r w:rsidRPr="00FE7C40">
        <w:tab/>
        <w:t>Г-жа</w:t>
      </w:r>
      <w:r w:rsidR="00D17719">
        <w:t> </w:t>
      </w:r>
      <w:r w:rsidRPr="00FE7C40">
        <w:t xml:space="preserve">Браш Гомеш, которая вела это заседание, сослалась на записку Секретариата о прогрессе, достигнутом в деле согласования методов и процедур работы договорных органов, и отметила, что в ней </w:t>
      </w:r>
      <w:r>
        <w:t>сделан</w:t>
      </w:r>
      <w:r w:rsidRPr="00FE7C40">
        <w:t xml:space="preserve"> пре</w:t>
      </w:r>
      <w:r>
        <w:t>восходный</w:t>
      </w:r>
      <w:r w:rsidRPr="00FE7C40">
        <w:t xml:space="preserve"> обзор текущей ситуации в области согласования. В ходе обсуждения были затронуты вопросы, касающиеся процедуры представления докладов, перечня вопросов и заключительных замечаний. </w:t>
      </w:r>
    </w:p>
    <w:p w14:paraId="00821A89" w14:textId="435C2958" w:rsidR="000F550A" w:rsidRPr="00FE7C40" w:rsidRDefault="000F550A" w:rsidP="000F550A">
      <w:pPr>
        <w:pStyle w:val="SingleTxt"/>
      </w:pPr>
      <w:r w:rsidRPr="00FE7C40">
        <w:t>14.</w:t>
      </w:r>
      <w:r w:rsidRPr="00FE7C40">
        <w:tab/>
        <w:t xml:space="preserve">Председатели подчеркнули прогресс, достигнутый в деле согласования методов и процедур работы договорных органов, и особо отметили, что согласование не следует считать равнозначным унификации. Заместитель председателя Комитета по правам ребенка отметила, что Комитету очень трудно соблюдать </w:t>
      </w:r>
      <w:r>
        <w:t>лимиты</w:t>
      </w:r>
      <w:r w:rsidRPr="00FE7C40">
        <w:t xml:space="preserve"> на </w:t>
      </w:r>
      <w:r>
        <w:t>количество</w:t>
      </w:r>
      <w:r w:rsidRPr="00FE7C40">
        <w:t xml:space="preserve"> слов в перечнях вопросов и заключительных замечаниях, учитывая широкую сферу охвата Конвенции. Председатель Комитета против пыток согласился с тем, что в случае использования упрощенной процедуры представления докладов перечни вопросов и перечни вопросов до представления доклада могли бы </w:t>
      </w:r>
      <w:r>
        <w:t>стать</w:t>
      </w:r>
      <w:r w:rsidRPr="00FE7C40">
        <w:t xml:space="preserve"> более </w:t>
      </w:r>
      <w:r>
        <w:t>предметными</w:t>
      </w:r>
      <w:r w:rsidRPr="00FE7C40">
        <w:t xml:space="preserve"> и, возможно, более короткими. Председатель Комитета по правам человека поделился информацией о провод</w:t>
      </w:r>
      <w:r>
        <w:t>имом</w:t>
      </w:r>
      <w:r w:rsidRPr="00FE7C40">
        <w:t xml:space="preserve"> исследовании по оценке эффективности упрощенной процедуры представления докладов, результаты которого должны быть опубликованы в июле 2018</w:t>
      </w:r>
      <w:r w:rsidR="00D17719">
        <w:t> </w:t>
      </w:r>
      <w:r w:rsidRPr="00FE7C40">
        <w:t>года.</w:t>
      </w:r>
    </w:p>
    <w:p w14:paraId="1A409D5D" w14:textId="77777777" w:rsidR="000F550A" w:rsidRPr="00FE7C40" w:rsidRDefault="000F550A" w:rsidP="000F550A">
      <w:pPr>
        <w:pStyle w:val="SingleTxt"/>
      </w:pPr>
      <w:r w:rsidRPr="00FE7C40">
        <w:t>15.</w:t>
      </w:r>
      <w:r w:rsidRPr="00FE7C40">
        <w:tab/>
        <w:t xml:space="preserve">В дополнение к представленному </w:t>
      </w:r>
      <w:r>
        <w:t>на совещании</w:t>
      </w:r>
      <w:r w:rsidRPr="00FE7C40">
        <w:t xml:space="preserve"> совместно</w:t>
      </w:r>
      <w:r>
        <w:t>му</w:t>
      </w:r>
      <w:r w:rsidRPr="00FE7C40">
        <w:t xml:space="preserve"> документу один из представителей гражданского общества подчеркнул, что </w:t>
      </w:r>
      <w:r>
        <w:t>общественности</w:t>
      </w:r>
      <w:r w:rsidRPr="00FE7C40">
        <w:t xml:space="preserve"> по-прежнему трудно разобраться в системе договорных органов. Этот представитель обратил внимание на необходимость согласования существующих процедур, </w:t>
      </w:r>
      <w:r>
        <w:t>пусть</w:t>
      </w:r>
      <w:r w:rsidRPr="00FE7C40">
        <w:t xml:space="preserve"> это </w:t>
      </w:r>
      <w:r>
        <w:t xml:space="preserve">и </w:t>
      </w:r>
      <w:r w:rsidRPr="00FE7C40">
        <w:t xml:space="preserve">не всегда </w:t>
      </w:r>
      <w:r>
        <w:t>легкая задача</w:t>
      </w:r>
      <w:r w:rsidRPr="00FE7C40">
        <w:t xml:space="preserve">. Данный представитель гражданского общества отметил </w:t>
      </w:r>
      <w:r>
        <w:t xml:space="preserve">такие </w:t>
      </w:r>
      <w:r w:rsidRPr="00FE7C40">
        <w:t>достижения</w:t>
      </w:r>
      <w:r>
        <w:t>, как</w:t>
      </w:r>
      <w:r w:rsidRPr="00FE7C40">
        <w:t xml:space="preserve"> </w:t>
      </w:r>
      <w:r>
        <w:t>обеспечение</w:t>
      </w:r>
      <w:r w:rsidRPr="00FE7C40">
        <w:t xml:space="preserve"> веб</w:t>
      </w:r>
      <w:r w:rsidRPr="00FE7C40">
        <w:noBreakHyphen/>
        <w:t xml:space="preserve">трансляции с открытых заседаний договорных органов, но выразил обеспокоенность в отношении ее </w:t>
      </w:r>
      <w:r>
        <w:t xml:space="preserve">дальнейшего </w:t>
      </w:r>
      <w:r w:rsidRPr="00FE7C40">
        <w:t xml:space="preserve">финансирования и недостатков в ее нынешней организации. </w:t>
      </w:r>
    </w:p>
    <w:p w14:paraId="3BE1B6FA" w14:textId="77D0FFA7" w:rsidR="000F550A" w:rsidRPr="00FE7C40" w:rsidRDefault="000F550A" w:rsidP="000F550A">
      <w:pPr>
        <w:pStyle w:val="SingleTxt"/>
      </w:pPr>
      <w:r w:rsidRPr="00FE7C40">
        <w:t>16.</w:t>
      </w:r>
      <w:r w:rsidRPr="00FE7C40">
        <w:tab/>
        <w:t xml:space="preserve">Один из представителей гражданского общества привлек внимание к </w:t>
      </w:r>
      <w:r>
        <w:t>тому, что на совещании</w:t>
      </w:r>
      <w:r w:rsidRPr="00FE7C40">
        <w:t xml:space="preserve"> представлен документ, подготовленный 23 неправительственными организациями (НПО), и подчеркнул, что конечными бенефициарами обсуждений по вопросу </w:t>
      </w:r>
      <w:r>
        <w:t>об укреплении</w:t>
      </w:r>
      <w:r w:rsidRPr="00FE7C40">
        <w:t xml:space="preserve"> договорных органов должны быть право</w:t>
      </w:r>
      <w:r w:rsidRPr="00FE7C40">
        <w:lastRenderedPageBreak/>
        <w:t>обладатели. В этом совместном документе приводится информация о существующих в договорных органах передовых наработках в различных областях, как это указано в резолюции</w:t>
      </w:r>
      <w:r w:rsidR="00D17719">
        <w:t> </w:t>
      </w:r>
      <w:hyperlink r:id="rId35" w:history="1">
        <w:r w:rsidRPr="00D17719">
          <w:rPr>
            <w:rStyle w:val="Hyperlink"/>
          </w:rPr>
          <w:t>68/268</w:t>
        </w:r>
      </w:hyperlink>
      <w:r w:rsidRPr="00D17719">
        <w:t xml:space="preserve"> Ассамблеи, которые способны сделать систему более удобной в пользовании,</w:t>
      </w:r>
      <w:r w:rsidRPr="00FE7C40">
        <w:t xml:space="preserve"> в том числе в таких областях как взаимодействие с гражданским обществом и методология принятия замечаний общего характера, интерактивные диалоги, госуда</w:t>
      </w:r>
      <w:r>
        <w:t>рства, не представляющие докладов, и процедуры последующих</w:t>
      </w:r>
      <w:r w:rsidRPr="00FE7C40">
        <w:t xml:space="preserve"> </w:t>
      </w:r>
      <w:r>
        <w:t>действий</w:t>
      </w:r>
      <w:r w:rsidRPr="00FE7C40">
        <w:t xml:space="preserve"> в связи с заключительными замечаниями. </w:t>
      </w:r>
    </w:p>
    <w:p w14:paraId="5D357105" w14:textId="267D0089" w:rsidR="000F550A" w:rsidRPr="00FE7C40" w:rsidRDefault="000F550A" w:rsidP="000F550A">
      <w:pPr>
        <w:pStyle w:val="SingleTxt"/>
      </w:pPr>
      <w:r w:rsidRPr="00FE7C40">
        <w:t>17.</w:t>
      </w:r>
      <w:r w:rsidRPr="00FE7C40">
        <w:tab/>
        <w:t xml:space="preserve">Председатели выразили признательность за все выступления и предложения, </w:t>
      </w:r>
      <w:r>
        <w:t>высказанные</w:t>
      </w:r>
      <w:r w:rsidRPr="00FE7C40">
        <w:t xml:space="preserve"> в ходе обсуждений. Они подчеркнули, что согласование не является самоцелью и что его не следует считать </w:t>
      </w:r>
      <w:r>
        <w:t>панацеей</w:t>
      </w:r>
      <w:r w:rsidRPr="00FE7C40">
        <w:t xml:space="preserve"> от всех серьезных проблем, возникающих в процессе укрепления системы договорных органов. Соответствующие решения и рекомендации см. в разделах</w:t>
      </w:r>
      <w:r w:rsidR="00D17719">
        <w:t> </w:t>
      </w:r>
      <w:r w:rsidRPr="00FE7C40">
        <w:t>VI.B и C настоящего доклада.</w:t>
      </w:r>
    </w:p>
    <w:p w14:paraId="663DA707" w14:textId="2EDD59DA" w:rsidR="000F550A" w:rsidRPr="00D17719" w:rsidRDefault="000F550A" w:rsidP="00D17719">
      <w:pPr>
        <w:pStyle w:val="SingleTxt"/>
        <w:spacing w:after="0" w:line="120" w:lineRule="exact"/>
        <w:rPr>
          <w:sz w:val="10"/>
        </w:rPr>
      </w:pPr>
    </w:p>
    <w:p w14:paraId="663DAC0E" w14:textId="7A242F3A" w:rsidR="000F550A" w:rsidRPr="00FE7C40" w:rsidRDefault="000F550A" w:rsidP="00D177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1.</w:t>
      </w:r>
      <w:r w:rsidRPr="00FE7C40">
        <w:tab/>
        <w:t>Методы</w:t>
      </w:r>
      <w:r>
        <w:t xml:space="preserve"> и процедуры работы: последующие</w:t>
      </w:r>
      <w:r w:rsidRPr="00FE7C40">
        <w:t xml:space="preserve"> де</w:t>
      </w:r>
      <w:r>
        <w:t>йствия</w:t>
      </w:r>
      <w:r w:rsidRPr="00FE7C40">
        <w:t xml:space="preserve"> в связи с</w:t>
      </w:r>
      <w:r w:rsidR="00D17719">
        <w:t> </w:t>
      </w:r>
      <w:r w:rsidRPr="00FE7C40">
        <w:t xml:space="preserve">заключительными замечаниями, решениями и мнениями </w:t>
      </w:r>
    </w:p>
    <w:p w14:paraId="66FE803B" w14:textId="457E58DF" w:rsidR="000F550A" w:rsidRPr="00D17719" w:rsidRDefault="000F550A" w:rsidP="00D17719">
      <w:pPr>
        <w:pStyle w:val="SingleTxt"/>
        <w:spacing w:after="0" w:line="120" w:lineRule="exact"/>
        <w:rPr>
          <w:sz w:val="10"/>
        </w:rPr>
      </w:pPr>
    </w:p>
    <w:p w14:paraId="4C8A4DE5" w14:textId="77777777" w:rsidR="000F550A" w:rsidRPr="00FE7C40" w:rsidRDefault="000F550A" w:rsidP="00D17719">
      <w:pPr>
        <w:pStyle w:val="SingleTxt"/>
      </w:pPr>
      <w:r w:rsidRPr="00FE7C40">
        <w:t>18.</w:t>
      </w:r>
      <w:r w:rsidRPr="00FE7C40">
        <w:tab/>
        <w:t xml:space="preserve">При обсуждении </w:t>
      </w:r>
      <w:r>
        <w:t>вопроса о последующих</w:t>
      </w:r>
      <w:r w:rsidRPr="00FE7C40">
        <w:t xml:space="preserve"> </w:t>
      </w:r>
      <w:r>
        <w:t>действиях</w:t>
      </w:r>
      <w:r w:rsidRPr="00FE7C40">
        <w:t>, проходившем под руководством г-жи Браш Гомеш, председатели рассмотрели записку Секретариата о процедурах договорных органов по</w:t>
      </w:r>
      <w:r>
        <w:t xml:space="preserve"> правам человека для последующих</w:t>
      </w:r>
      <w:r w:rsidRPr="00FE7C40">
        <w:t xml:space="preserve"> </w:t>
      </w:r>
      <w:r>
        <w:t>действиях</w:t>
      </w:r>
      <w:r w:rsidRPr="00FE7C40">
        <w:t xml:space="preserve"> в связи с заключительными замечаниями, решениями и мнениями, в которой, для возможного утверждения председателями, излагались элементы общей согласованной процедуры.</w:t>
      </w:r>
    </w:p>
    <w:p w14:paraId="70DB2AB2" w14:textId="77777777" w:rsidR="000F550A" w:rsidRPr="00FE7C40" w:rsidRDefault="000F550A" w:rsidP="000F550A">
      <w:pPr>
        <w:pStyle w:val="SingleTxt"/>
      </w:pPr>
      <w:r w:rsidRPr="00FE7C40">
        <w:t>19.</w:t>
      </w:r>
      <w:r w:rsidRPr="00FE7C40">
        <w:tab/>
        <w:t xml:space="preserve">Председатели вновь подчеркнули важность процедур </w:t>
      </w:r>
      <w:r>
        <w:t>последующих</w:t>
      </w:r>
      <w:r w:rsidRPr="00FE7C40">
        <w:t xml:space="preserve"> </w:t>
      </w:r>
      <w:r>
        <w:t>действий</w:t>
      </w:r>
      <w:r w:rsidRPr="00FE7C40">
        <w:t xml:space="preserve"> и обсудили как общие элементы, так и расхождения в практике различных договорных органов. Ряд председателей указали, что их соответствующие Комитеты еще не имели возможности обсудить это предложение. Председатель Комитета по правам человека сообщил о</w:t>
      </w:r>
      <w:r>
        <w:t xml:space="preserve"> результатах обсуждений в этом комитете и</w:t>
      </w:r>
      <w:r w:rsidRPr="00FE7C40">
        <w:t xml:space="preserve"> в том числе об оговорках, высказанных в отношении некоторых элементов, предлагаемых для упорядочения процедур </w:t>
      </w:r>
      <w:r>
        <w:t>последующих</w:t>
      </w:r>
      <w:r w:rsidRPr="00FE7C40">
        <w:t xml:space="preserve"> </w:t>
      </w:r>
      <w:r>
        <w:t>действий</w:t>
      </w:r>
      <w:r w:rsidRPr="00FE7C40">
        <w:t>.</w:t>
      </w:r>
    </w:p>
    <w:p w14:paraId="2301ED12" w14:textId="77777777" w:rsidR="000F550A" w:rsidRPr="00FE7C40" w:rsidRDefault="000F550A" w:rsidP="000F550A">
      <w:pPr>
        <w:pStyle w:val="SingleTxt"/>
      </w:pPr>
      <w:r w:rsidRPr="00FE7C40">
        <w:t>20.</w:t>
      </w:r>
      <w:r w:rsidRPr="00FE7C40">
        <w:tab/>
        <w:t xml:space="preserve">В ходе обсуждения </w:t>
      </w:r>
      <w:r>
        <w:t>председатели уделили внимание</w:t>
      </w:r>
      <w:r w:rsidRPr="00FE7C40">
        <w:t xml:space="preserve"> </w:t>
      </w:r>
      <w:r>
        <w:t>таким вопросам, как</w:t>
      </w:r>
      <w:r w:rsidRPr="00FE7C40">
        <w:t xml:space="preserve"> </w:t>
      </w:r>
      <w:r>
        <w:t>сроки</w:t>
      </w:r>
      <w:r w:rsidRPr="00FE7C40">
        <w:t xml:space="preserve"> получения дополнительной информации об осуществлении конкретных рекомендаций; </w:t>
      </w:r>
      <w:r>
        <w:t>число и вид</w:t>
      </w:r>
      <w:r w:rsidRPr="00FE7C40">
        <w:t xml:space="preserve"> рекомендаций, предполагающих </w:t>
      </w:r>
      <w:r>
        <w:t>последующие действия</w:t>
      </w:r>
      <w:r w:rsidRPr="00FE7C40">
        <w:t xml:space="preserve">; </w:t>
      </w:r>
      <w:r>
        <w:t>критерии</w:t>
      </w:r>
      <w:r w:rsidRPr="00FE7C40">
        <w:t xml:space="preserve"> оценки информации, полученной от государств-участников; </w:t>
      </w:r>
      <w:r>
        <w:t>и размещение</w:t>
      </w:r>
      <w:r w:rsidRPr="00FE7C40">
        <w:t xml:space="preserve"> полученных материалов в интернете. </w:t>
      </w:r>
    </w:p>
    <w:p w14:paraId="1BF08F80" w14:textId="043ED696" w:rsidR="000F550A" w:rsidRPr="00FE7C40" w:rsidRDefault="000F550A" w:rsidP="000F550A">
      <w:pPr>
        <w:pStyle w:val="SingleTxt"/>
      </w:pPr>
      <w:r w:rsidRPr="00FE7C40">
        <w:t>21.</w:t>
      </w:r>
      <w:r w:rsidRPr="00FE7C40">
        <w:tab/>
        <w:t>По итогам обсуждения председатели утвердили возможные элементы</w:t>
      </w:r>
      <w:r>
        <w:t xml:space="preserve"> </w:t>
      </w:r>
      <w:r w:rsidRPr="00FE7C40">
        <w:t xml:space="preserve">общей для всех договорных органов согласованной процедуры </w:t>
      </w:r>
      <w:r>
        <w:t>последующих</w:t>
      </w:r>
      <w:r w:rsidRPr="00FE7C40">
        <w:t xml:space="preserve"> </w:t>
      </w:r>
      <w:r>
        <w:t>действий</w:t>
      </w:r>
      <w:r w:rsidRPr="00FE7C40">
        <w:t xml:space="preserve"> в связи с заключительными замечаниями, решениями и мнениями (см.</w:t>
      </w:r>
      <w:r w:rsidR="00D17719">
        <w:t> </w:t>
      </w:r>
      <w:r w:rsidRPr="00FE7C40">
        <w:t>приложение</w:t>
      </w:r>
      <w:r w:rsidR="00D17719">
        <w:t> </w:t>
      </w:r>
      <w:r w:rsidRPr="00FE7C40">
        <w:t>II). Соответствующие решения и рекомендации см. в разделе</w:t>
      </w:r>
      <w:r w:rsidR="00D17719">
        <w:t> </w:t>
      </w:r>
      <w:r w:rsidRPr="00FE7C40">
        <w:t>VI.D настоящего доклада.</w:t>
      </w:r>
    </w:p>
    <w:p w14:paraId="76BDF1A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FED3AF5" w14:textId="77777777" w:rsidR="000F550A" w:rsidRPr="00FE7C40" w:rsidRDefault="000F550A" w:rsidP="000F55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2.</w:t>
      </w:r>
      <w:r w:rsidRPr="00FE7C40">
        <w:tab/>
        <w:t xml:space="preserve">Исполнение государствами-участниками обязательств по представлению докладов </w:t>
      </w:r>
    </w:p>
    <w:p w14:paraId="7AFBC35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7829217" w14:textId="1429DB70" w:rsidR="000F550A" w:rsidRPr="00FE7C40" w:rsidRDefault="000F550A" w:rsidP="000F550A">
      <w:pPr>
        <w:pStyle w:val="SingleTxt"/>
      </w:pPr>
      <w:r w:rsidRPr="00FE7C40">
        <w:t>22.</w:t>
      </w:r>
      <w:r w:rsidRPr="00FE7C40">
        <w:tab/>
        <w:t>Г</w:t>
      </w:r>
      <w:r w:rsidR="00D17719">
        <w:noBreakHyphen/>
      </w:r>
      <w:r w:rsidRPr="00FE7C40">
        <w:t>жа</w:t>
      </w:r>
      <w:r w:rsidR="00D17719">
        <w:t> </w:t>
      </w:r>
      <w:r w:rsidRPr="00FE7C40">
        <w:t xml:space="preserve">Браш Гомеш также руководила обсуждением на основе записки Секретариата об исполнении государствами-участниками своих обязательств по представлению докладов международным договорным органам по правам человека. Председатели вновь выразили обеспокоенность </w:t>
      </w:r>
      <w:r>
        <w:t>тем</w:t>
      </w:r>
      <w:r w:rsidRPr="00FE7C40">
        <w:t xml:space="preserve">, что проблема запоздалого представления или непредставления государствами-участниками своих докладов по-прежнему подрывает эффективность системы договорных органов. Было отмечено, что упрощенная процедура представления докладов является положительной практикой, которая уже внедрена всеми Комитетами и помогла </w:t>
      </w:r>
      <w:r w:rsidRPr="00FE7C40">
        <w:lastRenderedPageBreak/>
        <w:t>государствам-участникам в выполнении их обязательств по представлению докладов. Соответствующие решения и рекомендации см. в разделе</w:t>
      </w:r>
      <w:r w:rsidR="00D17719">
        <w:t> </w:t>
      </w:r>
      <w:r w:rsidRPr="00FE7C40">
        <w:t>VI.E настоящего доклада.</w:t>
      </w:r>
    </w:p>
    <w:p w14:paraId="572B44F6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2016B95" w14:textId="77777777" w:rsidR="000F550A" w:rsidRPr="00FE7C40" w:rsidRDefault="000F550A" w:rsidP="00D177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3.</w:t>
      </w:r>
      <w:r w:rsidRPr="00FE7C40">
        <w:tab/>
        <w:t xml:space="preserve">Реализация договорными органами </w:t>
      </w:r>
      <w:r>
        <w:t>Руководящ</w:t>
      </w:r>
      <w:r w:rsidRPr="00FE7C40">
        <w:t xml:space="preserve">их принципов </w:t>
      </w:r>
      <w:r>
        <w:t>в отношении независимости</w:t>
      </w:r>
      <w:r w:rsidRPr="00FE7C40">
        <w:t xml:space="preserve"> и беспристрастности членов договорных органов по правам человека (Аддис-Абебские </w:t>
      </w:r>
      <w:r>
        <w:t xml:space="preserve">руководящие </w:t>
      </w:r>
      <w:r w:rsidRPr="00FE7C40">
        <w:t>принципы)</w:t>
      </w:r>
    </w:p>
    <w:p w14:paraId="7B890147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202EBF1" w14:textId="3046A5A5" w:rsidR="000F550A" w:rsidRPr="00FE7C40" w:rsidRDefault="000F550A" w:rsidP="000F550A">
      <w:pPr>
        <w:pStyle w:val="SingleTxt"/>
      </w:pPr>
      <w:r w:rsidRPr="00FE7C40">
        <w:t>23.</w:t>
      </w:r>
      <w:r w:rsidRPr="00FE7C40">
        <w:tab/>
        <w:t>Обсуждением в</w:t>
      </w:r>
      <w:r>
        <w:t>опроса о выполнении различными к</w:t>
      </w:r>
      <w:r w:rsidRPr="00FE7C40">
        <w:t xml:space="preserve">омитетами Аддис-Абебских </w:t>
      </w:r>
      <w:r>
        <w:t xml:space="preserve">руководящих </w:t>
      </w:r>
      <w:r w:rsidRPr="00FE7C40">
        <w:t>принципов руководила г</w:t>
      </w:r>
      <w:r w:rsidR="00C15EC7">
        <w:noBreakHyphen/>
      </w:r>
      <w:r w:rsidRPr="00FE7C40">
        <w:t>жа</w:t>
      </w:r>
      <w:r w:rsidR="00C15EC7">
        <w:t> </w:t>
      </w:r>
      <w:r w:rsidRPr="00FE7C40">
        <w:t xml:space="preserve">Джанина. Председатели подчеркнули важность процесса выдвижения кандидатов и их избрания государствами-участниками для обеспечения того, чтобы в договорные органы избирались независимые эксперты и кандидаты из самых разных сфер деятельности. </w:t>
      </w:r>
    </w:p>
    <w:p w14:paraId="55224CCC" w14:textId="791F9B37" w:rsidR="000F550A" w:rsidRPr="00FE7C40" w:rsidRDefault="000F550A" w:rsidP="000F550A">
      <w:pPr>
        <w:pStyle w:val="SingleTxt"/>
      </w:pPr>
      <w:r w:rsidRPr="00FE7C40">
        <w:t>24.</w:t>
      </w:r>
      <w:r w:rsidRPr="00FE7C40">
        <w:tab/>
        <w:t>Представители гражданского общества подняли вопросы, касающиеся членов договорных органов, являющихся гражданами страны, проходящей обзор, в том числе их присутствия в ходе брифингов, проводимых НПО. Председатели обсудили различные подходы и виды практики в отношении предполагаемых или фактических коллизий интересов их членов. Соответствующие решения и рекомендации см. в разделе</w:t>
      </w:r>
      <w:r w:rsidR="00D17719">
        <w:t> </w:t>
      </w:r>
      <w:r w:rsidRPr="00FE7C40">
        <w:t>VI.F настоящего доклада.</w:t>
      </w:r>
    </w:p>
    <w:p w14:paraId="1FE91C8E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CF94362" w14:textId="1A5C0D95" w:rsidR="000F550A" w:rsidRPr="00FE7C40" w:rsidRDefault="000F550A" w:rsidP="000F55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4.</w:t>
      </w:r>
      <w:r w:rsidRPr="00FE7C40">
        <w:tab/>
        <w:t xml:space="preserve">Реализация договорными органами </w:t>
      </w:r>
      <w:r>
        <w:t>Руководящ</w:t>
      </w:r>
      <w:r w:rsidRPr="00FE7C40">
        <w:t>их принципов по борьбе с</w:t>
      </w:r>
      <w:r w:rsidR="00D17719">
        <w:t> </w:t>
      </w:r>
      <w:r w:rsidRPr="00FE7C40">
        <w:t>запугиванием и репрессиями (</w:t>
      </w:r>
      <w:r>
        <w:t xml:space="preserve">Руководящие </w:t>
      </w:r>
      <w:r w:rsidRPr="00FE7C40">
        <w:t>принципы Сан-Хосе)</w:t>
      </w:r>
    </w:p>
    <w:p w14:paraId="119AF19A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033631C" w14:textId="77777777" w:rsidR="000F550A" w:rsidRPr="00FE7C40" w:rsidRDefault="000F550A" w:rsidP="000F550A">
      <w:pPr>
        <w:pStyle w:val="SingleTxt"/>
      </w:pPr>
      <w:r w:rsidRPr="00FE7C40">
        <w:t>25.</w:t>
      </w:r>
      <w:r w:rsidRPr="00FE7C40">
        <w:tab/>
        <w:t xml:space="preserve">Обсуждением вопроса о реализации </w:t>
      </w:r>
      <w:r>
        <w:t>Руководящих принцип</w:t>
      </w:r>
      <w:r w:rsidRPr="00FE7C40">
        <w:t>ов Сан-Хосе руководил г</w:t>
      </w:r>
      <w:r w:rsidRPr="00FE7C40">
        <w:noBreakHyphen/>
        <w:t xml:space="preserve">н Эванс. Председатели обсудили определение репрессий; назначение и роль координаторов и докладчиков, в том числе в период между сессиями; использование превентивных мер, включая тихую дипломатию; </w:t>
      </w:r>
      <w:r>
        <w:t>и опыт к</w:t>
      </w:r>
      <w:r w:rsidRPr="00FE7C40">
        <w:t xml:space="preserve">омитетов в </w:t>
      </w:r>
      <w:r>
        <w:t>сфере</w:t>
      </w:r>
      <w:r w:rsidRPr="00FE7C40">
        <w:t xml:space="preserve"> координации деятельности с другими механизмами, в том числе региональными. Было отмечено, что деятельность Организации Объединенных Наций по предупреждению актов запугивания и репрессий в отношении лиц, сотрудничающих с Организацией Объединенных Наций в области защиты прав человека, было поручено возглавить помощнику Генерального секретаря по правам человека. </w:t>
      </w:r>
    </w:p>
    <w:p w14:paraId="4E6DEB8F" w14:textId="27ECB15D" w:rsidR="000F550A" w:rsidRPr="00FE7C40" w:rsidRDefault="000F550A" w:rsidP="000F550A">
      <w:pPr>
        <w:pStyle w:val="SingleTxt"/>
      </w:pPr>
      <w:r w:rsidRPr="00FE7C40">
        <w:t>26.</w:t>
      </w:r>
      <w:r w:rsidRPr="00FE7C40">
        <w:tab/>
        <w:t xml:space="preserve">Председатель Комитета по экономическим, социальным и культурным правам сообщил о консультациях, проведенных по теме </w:t>
      </w:r>
      <w:r w:rsidRPr="00FE7C40">
        <w:rPr>
          <w:rFonts w:eastAsia="Times New Roman"/>
          <w:shd w:val="clear" w:color="auto" w:fill="FFFFFF"/>
        </w:rPr>
        <w:t>«</w:t>
      </w:r>
      <w:r w:rsidRPr="00FE7C40">
        <w:t>Улучшение признания и защиты правозащитников договорными органами</w:t>
      </w:r>
      <w:r w:rsidRPr="00FE7C40">
        <w:rPr>
          <w:rFonts w:eastAsia="Times New Roman"/>
          <w:shd w:val="clear" w:color="auto" w:fill="FFFFFF"/>
        </w:rPr>
        <w:t>»</w:t>
      </w:r>
      <w:r w:rsidRPr="00FE7C40">
        <w:t>, которые были приурочены к двадцатой годовщине принятия Генеральной Ассамблеей Декларации о праве и обязанности отдельных лиц, групп и органов общества поощрять и защищать общепризнанные права человека и основные свободы (резолюция</w:t>
      </w:r>
      <w:r w:rsidR="00D17719">
        <w:t> </w:t>
      </w:r>
      <w:hyperlink r:id="rId36" w:history="1">
        <w:r w:rsidRPr="000F550A">
          <w:rPr>
            <w:rStyle w:val="Hyperlink"/>
          </w:rPr>
          <w:t>53/144</w:t>
        </w:r>
      </w:hyperlink>
      <w:r w:rsidRPr="00FE7C40">
        <w:t>, приложение).</w:t>
      </w:r>
    </w:p>
    <w:p w14:paraId="69F2A43D" w14:textId="41906AF9" w:rsidR="000F550A" w:rsidRPr="00FE7C40" w:rsidRDefault="000F550A" w:rsidP="000F550A">
      <w:pPr>
        <w:pStyle w:val="SingleTxt"/>
      </w:pPr>
      <w:r w:rsidRPr="00FE7C40">
        <w:t>27.</w:t>
      </w:r>
      <w:r w:rsidRPr="00FE7C40">
        <w:tab/>
        <w:t>Эти консультации, совместно организованные Специальным докладчиком по вопросу о положении правозащитников Мишелем Форстом, помощником Генерального секретаря по правам человека</w:t>
      </w:r>
      <w:r>
        <w:t xml:space="preserve"> </w:t>
      </w:r>
      <w:r w:rsidRPr="00FE7C40">
        <w:t xml:space="preserve">и НПО </w:t>
      </w:r>
      <w:r>
        <w:t>«</w:t>
      </w:r>
      <w:r w:rsidRPr="00FE7C40">
        <w:t>Международная служба по правам человека</w:t>
      </w:r>
      <w:r>
        <w:t>»</w:t>
      </w:r>
      <w:r w:rsidRPr="00FE7C40">
        <w:t>, прошли 22</w:t>
      </w:r>
      <w:r w:rsidR="00D17719">
        <w:t> </w:t>
      </w:r>
      <w:r w:rsidRPr="00FE7C40">
        <w:t>мая 2018</w:t>
      </w:r>
      <w:r w:rsidR="00D17719">
        <w:t> </w:t>
      </w:r>
      <w:r w:rsidRPr="00FE7C40">
        <w:t xml:space="preserve">года в Нью-Йорке. </w:t>
      </w:r>
      <w:r>
        <w:t>Их о</w:t>
      </w:r>
      <w:r w:rsidRPr="00FE7C40">
        <w:t>сновным итогом стало совместное заявление Специального докладчика и группы, в которую вошли председатели, заместители председателей и члены договорных органов</w:t>
      </w:r>
      <w:r w:rsidRPr="000F550A">
        <w:rPr>
          <w:rStyle w:val="FootnoteReference"/>
        </w:rPr>
        <w:footnoteReference w:id="5"/>
      </w:r>
      <w:r w:rsidRPr="00FE7C40">
        <w:t xml:space="preserve">. В этом заявлении они подчеркнули роль гражданского общества в международной системе прав человека, в том числе в отношении доступа к информации, важной для мониторинга выполнения договоров Организации Объединенных Наций, и представления такой информации. Они также обратились к государствам с </w:t>
      </w:r>
      <w:r w:rsidRPr="00FE7C40">
        <w:lastRenderedPageBreak/>
        <w:t>настоятельным призывом принимать конкретные меры для обеспечения защиты и поддержки правозащитников.</w:t>
      </w:r>
    </w:p>
    <w:p w14:paraId="1C93B7D7" w14:textId="73700C1C" w:rsidR="000F550A" w:rsidRPr="00FE7C40" w:rsidRDefault="000F550A" w:rsidP="000F550A">
      <w:pPr>
        <w:pStyle w:val="SingleTxt"/>
      </w:pPr>
      <w:r w:rsidRPr="00FE7C40">
        <w:t>28.</w:t>
      </w:r>
      <w:r w:rsidRPr="00FE7C40">
        <w:tab/>
        <w:t xml:space="preserve">Председатели, в частности, обсудили роль координаторов и докладчиков в межсессионных период, </w:t>
      </w:r>
      <w:r>
        <w:t>поскольку разные к</w:t>
      </w:r>
      <w:r w:rsidRPr="00FE7C40">
        <w:t>омитеты придерживаются различной практики. Председатель Подкомитета по предупреждению пыток выразил обеспокоенность в связи с репрессиями в отношении заключенных, которые не обязательно являются правозащитниками. Это несколько раз препятствовало работе Комитета, в том числе вынудило отложить одно посещение в 2017</w:t>
      </w:r>
      <w:r w:rsidR="00EA0475">
        <w:t> </w:t>
      </w:r>
      <w:r w:rsidRPr="00FE7C40">
        <w:t xml:space="preserve">году. В этой связи он обратил внимание на важность тесного сотрудничества с национальными правозащитными учреждениями. Председатель Комитета против пыток рассказал о превентивной практике Комитета в </w:t>
      </w:r>
      <w:r>
        <w:t>связи</w:t>
      </w:r>
      <w:r w:rsidRPr="00FE7C40">
        <w:t xml:space="preserve"> с риском запугивания или репрессий, заключающейся в напоминании государствам-участникам об их обязательствах, предусмотренных Конвенцией. Соответствующие решения и рекомендации см. в разделе</w:t>
      </w:r>
      <w:r w:rsidR="00EA0475">
        <w:t> </w:t>
      </w:r>
      <w:r w:rsidRPr="00FE7C40">
        <w:t>VI.G настоящего доклада.</w:t>
      </w:r>
    </w:p>
    <w:p w14:paraId="6A007A5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F6311A9" w14:textId="77777777" w:rsidR="000F550A" w:rsidRPr="00FE7C40" w:rsidRDefault="000F550A" w:rsidP="000F550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5.</w:t>
      </w:r>
      <w:r w:rsidRPr="00FE7C40">
        <w:tab/>
        <w:t>Расследования</w:t>
      </w:r>
    </w:p>
    <w:p w14:paraId="06A94C00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7D55A0B" w14:textId="3E5D14D4" w:rsidR="000F550A" w:rsidRPr="00FE7C40" w:rsidRDefault="000F550A" w:rsidP="000F550A">
      <w:pPr>
        <w:pStyle w:val="SingleTxt"/>
      </w:pPr>
      <w:r w:rsidRPr="00FE7C40">
        <w:t>29.</w:t>
      </w:r>
      <w:r w:rsidRPr="00FE7C40">
        <w:tab/>
        <w:t xml:space="preserve">Председатели приветствовали резюме обсуждений, проведенных в ходе двухдневного семинара-практикума по расследованиям, и вынесенные по его итогам рекомендации (см. </w:t>
      </w:r>
      <w:hyperlink r:id="rId37" w:history="1">
        <w:r w:rsidRPr="000F550A">
          <w:rPr>
            <w:rStyle w:val="Hyperlink"/>
          </w:rPr>
          <w:t>HRI/MC/2018/CPR.1</w:t>
        </w:r>
      </w:hyperlink>
      <w:r w:rsidRPr="00FE7C40">
        <w:t>).</w:t>
      </w:r>
    </w:p>
    <w:p w14:paraId="3EEC1AC2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2CB5840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E054593" w14:textId="77777777" w:rsidR="000F550A" w:rsidRPr="00FE7C40" w:rsidRDefault="000F550A" w:rsidP="00EA04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C.</w:t>
      </w:r>
      <w:r w:rsidRPr="00FE7C40">
        <w:tab/>
      </w:r>
      <w:r>
        <w:t>Договорные органы и ц</w:t>
      </w:r>
      <w:r w:rsidRPr="00FE7C40">
        <w:t xml:space="preserve">ели в области устойчивого развития </w:t>
      </w:r>
    </w:p>
    <w:p w14:paraId="3B4AE655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37311C3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07D393C" w14:textId="474F62CA" w:rsidR="000F550A" w:rsidRPr="00FE7C40" w:rsidRDefault="000F550A" w:rsidP="000F550A">
      <w:pPr>
        <w:pStyle w:val="SingleTxt"/>
      </w:pPr>
      <w:r w:rsidRPr="00FE7C40">
        <w:t>30.</w:t>
      </w:r>
      <w:r w:rsidRPr="00FE7C40">
        <w:tab/>
        <w:t>Обсуждение вопроса о договорных органах и целях в области устойчивого развития проходило под руководством г</w:t>
      </w:r>
      <w:r w:rsidR="00EA0475">
        <w:noBreakHyphen/>
      </w:r>
      <w:r w:rsidRPr="00FE7C40">
        <w:t>на</w:t>
      </w:r>
      <w:r w:rsidR="00EA0475">
        <w:t> </w:t>
      </w:r>
      <w:r w:rsidRPr="00FE7C40">
        <w:t>Талла. Представители УВКПЧ в Женеве и Нью-Йорке сообщили последнюю информацию в отношении Повестки дня в области устойчивого развития на период до 2030</w:t>
      </w:r>
      <w:r w:rsidR="00EA0475">
        <w:t> </w:t>
      </w:r>
      <w:r w:rsidRPr="00FE7C40">
        <w:t xml:space="preserve">года, </w:t>
      </w:r>
      <w:r>
        <w:t>ц</w:t>
      </w:r>
      <w:r w:rsidRPr="00FE7C40">
        <w:t xml:space="preserve">елей в области устойчивого развития и правозащитных механизмов, в том числе о проводившейся в последнее время деятельности и инструментах в рамках программы наращивания потенциала и </w:t>
      </w:r>
      <w:r>
        <w:t xml:space="preserve">о </w:t>
      </w:r>
      <w:r w:rsidRPr="00FE7C40">
        <w:t xml:space="preserve">взаимодействии со страновыми группами Организации Объединенных Наций </w:t>
      </w:r>
      <w:r>
        <w:t>в целях</w:t>
      </w:r>
      <w:r w:rsidRPr="00FE7C40">
        <w:t xml:space="preserve"> </w:t>
      </w:r>
      <w:r>
        <w:t>последующих</w:t>
      </w:r>
      <w:r w:rsidRPr="00FE7C40">
        <w:t xml:space="preserve"> </w:t>
      </w:r>
      <w:r>
        <w:t>действий</w:t>
      </w:r>
      <w:r w:rsidRPr="00FE7C40">
        <w:t xml:space="preserve"> в связи с рекомендациями. </w:t>
      </w:r>
    </w:p>
    <w:p w14:paraId="4F099301" w14:textId="306A75FF" w:rsidR="000F550A" w:rsidRPr="00FE7C40" w:rsidRDefault="000F550A" w:rsidP="000F550A">
      <w:pPr>
        <w:pStyle w:val="SingleTxt"/>
      </w:pPr>
      <w:r w:rsidRPr="00FE7C40">
        <w:t>31.</w:t>
      </w:r>
      <w:r w:rsidRPr="00FE7C40">
        <w:tab/>
        <w:t xml:space="preserve">Заместитель директора Германского института по правам человека, которому </w:t>
      </w:r>
      <w:r>
        <w:t>П</w:t>
      </w:r>
      <w:r w:rsidRPr="00FE7C40">
        <w:t>редседатель Глобального альянса национальных правозащитных учреждений поручил принять участие в дискуссии посредством видеоконференционной связи, подчеркнул центральную роль национальных правозащитных учреждений в деле включения вопросов защиты прав человека в Повестку дня на период до 2030</w:t>
      </w:r>
      <w:r w:rsidR="00EA0475">
        <w:t> </w:t>
      </w:r>
      <w:r w:rsidRPr="00FE7C40">
        <w:t xml:space="preserve">года, в частности благодаря вниманию, уделяемому ими структурным показателям и показателям, связанным с процессами. </w:t>
      </w:r>
    </w:p>
    <w:p w14:paraId="3D596FE5" w14:textId="4E4B193A" w:rsidR="000F550A" w:rsidRPr="00FE7C40" w:rsidRDefault="000F550A" w:rsidP="000F550A">
      <w:pPr>
        <w:pStyle w:val="SingleTxt"/>
      </w:pPr>
      <w:r w:rsidRPr="00FE7C40">
        <w:t>32.</w:t>
      </w:r>
      <w:r w:rsidRPr="00FE7C40">
        <w:tab/>
        <w:t xml:space="preserve">Председатели подчеркнули, что участие и прозрачность должны </w:t>
      </w:r>
      <w:r>
        <w:t>входить в число</w:t>
      </w:r>
      <w:r w:rsidRPr="00FE7C40">
        <w:t xml:space="preserve"> ключевых принципов </w:t>
      </w:r>
      <w:r>
        <w:t>реализации ц</w:t>
      </w:r>
      <w:r w:rsidRPr="00FE7C40">
        <w:t xml:space="preserve">елей в области устойчивого развития. Они выразили обеспокоенность сообщениями о сокращении возможностей эффективного участия гражданского общества в осуществлении договоров в области прав человека </w:t>
      </w:r>
      <w:r>
        <w:t>и реализации ц</w:t>
      </w:r>
      <w:r w:rsidRPr="00FE7C40">
        <w:t>елей в области устойчивого развития</w:t>
      </w:r>
      <w:r>
        <w:t xml:space="preserve"> </w:t>
      </w:r>
      <w:r w:rsidRPr="00FE7C40">
        <w:t>на национальном и глобальном уровнях. Соответствующие решения и рекомендации см. в разделе</w:t>
      </w:r>
      <w:r w:rsidR="00EA0475">
        <w:t> </w:t>
      </w:r>
      <w:r w:rsidRPr="00FE7C40">
        <w:t>VI.H настоящего доклада.</w:t>
      </w:r>
    </w:p>
    <w:p w14:paraId="2B267890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DEBF40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7D9419E" w14:textId="77777777" w:rsidR="00C079EA" w:rsidRDefault="00C079EA">
      <w:pPr>
        <w:spacing w:after="200" w:line="276" w:lineRule="auto"/>
        <w:rPr>
          <w:b/>
          <w:spacing w:val="-2"/>
          <w:sz w:val="28"/>
        </w:rPr>
      </w:pPr>
      <w:r>
        <w:br w:type="page"/>
      </w:r>
    </w:p>
    <w:p w14:paraId="5FFD3723" w14:textId="511A4516" w:rsidR="000F550A" w:rsidRPr="00FE7C40" w:rsidRDefault="000F550A" w:rsidP="00EA047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ab/>
        <w:t>IV.</w:t>
      </w:r>
      <w:r w:rsidRPr="00FE7C40">
        <w:tab/>
        <w:t>Консультации и совещания</w:t>
      </w:r>
    </w:p>
    <w:p w14:paraId="103912F5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899014A" w14:textId="50416DDA" w:rsidR="000F550A" w:rsidRPr="00EA0475" w:rsidRDefault="000F550A" w:rsidP="00EA0475">
      <w:pPr>
        <w:pStyle w:val="SingleTxt"/>
        <w:spacing w:after="0" w:line="120" w:lineRule="exact"/>
        <w:rPr>
          <w:sz w:val="10"/>
        </w:rPr>
      </w:pPr>
    </w:p>
    <w:p w14:paraId="20D36E3E" w14:textId="77777777" w:rsidR="000F550A" w:rsidRPr="00FE7C40" w:rsidRDefault="000F550A" w:rsidP="00EA047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A.</w:t>
      </w:r>
      <w:r w:rsidRPr="00FE7C40">
        <w:tab/>
        <w:t>Консультации с государствами</w:t>
      </w:r>
    </w:p>
    <w:p w14:paraId="6A390BD3" w14:textId="1EE94E8B" w:rsidR="000F550A" w:rsidRPr="00EA0475" w:rsidRDefault="000F550A" w:rsidP="00EA0475">
      <w:pPr>
        <w:pStyle w:val="SingleTxt"/>
        <w:spacing w:after="0" w:line="120" w:lineRule="exact"/>
        <w:rPr>
          <w:sz w:val="10"/>
        </w:rPr>
      </w:pPr>
    </w:p>
    <w:p w14:paraId="7776DFEB" w14:textId="26768BF4" w:rsidR="00EA0475" w:rsidRPr="00EA0475" w:rsidRDefault="00EA0475" w:rsidP="00EA0475">
      <w:pPr>
        <w:pStyle w:val="SingleTxt"/>
        <w:spacing w:after="0" w:line="120" w:lineRule="exact"/>
        <w:rPr>
          <w:sz w:val="10"/>
        </w:rPr>
      </w:pPr>
    </w:p>
    <w:p w14:paraId="5027AA1B" w14:textId="6489682D" w:rsidR="000F550A" w:rsidRPr="00FE7C40" w:rsidRDefault="000F550A" w:rsidP="000F550A">
      <w:pPr>
        <w:pStyle w:val="SingleTxt"/>
      </w:pPr>
      <w:r w:rsidRPr="00FE7C40">
        <w:t>33.</w:t>
      </w:r>
      <w:r w:rsidRPr="00FE7C40">
        <w:tab/>
        <w:t>Председатели также провели консультации с государствами-участниками. В</w:t>
      </w:r>
      <w:r>
        <w:t>о встрече</w:t>
      </w:r>
      <w:r w:rsidRPr="00FE7C40">
        <w:t xml:space="preserve"> приняли участие представители 85</w:t>
      </w:r>
      <w:r w:rsidR="00C079EA">
        <w:t> </w:t>
      </w:r>
      <w:r w:rsidRPr="00FE7C40">
        <w:t xml:space="preserve">государств-членов, двух государств-наблюдателей, двух региональных групп и ряда НПО. </w:t>
      </w:r>
    </w:p>
    <w:p w14:paraId="1CB5A015" w14:textId="13F4CCE7" w:rsidR="000F550A" w:rsidRPr="00FE7C40" w:rsidRDefault="000F550A" w:rsidP="000F550A">
      <w:pPr>
        <w:pStyle w:val="SingleTxt"/>
      </w:pPr>
      <w:r w:rsidRPr="00FE7C40">
        <w:t>34.</w:t>
      </w:r>
      <w:r w:rsidRPr="00FE7C40">
        <w:tab/>
        <w:t>После короткого вступительного слова председателя 30</w:t>
      </w:r>
      <w:r w:rsidR="00C079EA">
        <w:noBreakHyphen/>
      </w:r>
      <w:r w:rsidRPr="00FE7C40">
        <w:t>го</w:t>
      </w:r>
      <w:r w:rsidR="00C079EA">
        <w:t> </w:t>
      </w:r>
      <w:r w:rsidRPr="00FE7C40">
        <w:t xml:space="preserve">совещания председатель Подкомитета по предупреждению пыток сделал общий обзор работы договорных органов. В своем ответном слове каждый из председателей ответил на вопросы, заданные представителями государств, и рассказал о различных аспектах своей работы. Председатели подчеркнули меры, принятые в свете резолюции </w:t>
      </w:r>
      <w:hyperlink r:id="rId38" w:history="1">
        <w:r w:rsidRPr="000F550A">
          <w:rPr>
            <w:rStyle w:val="Hyperlink"/>
          </w:rPr>
          <w:t>68/268</w:t>
        </w:r>
      </w:hyperlink>
      <w:r w:rsidRPr="00FE7C40">
        <w:rPr>
          <w:rStyle w:val="Hyperlink"/>
          <w:color w:val="auto"/>
        </w:rPr>
        <w:t>,</w:t>
      </w:r>
      <w:r w:rsidRPr="00FE7C40">
        <w:t xml:space="preserve"> и отметили прогресс, достигнутый в </w:t>
      </w:r>
      <w:r>
        <w:t>деле</w:t>
      </w:r>
      <w:r w:rsidRPr="00FE7C40">
        <w:t xml:space="preserve"> согласования методов работы. Они заявили, что согласование не является самоцелью и что конечная цель должна состоять в улучшении защиты прав человека на местах. В том</w:t>
      </w:r>
      <w:r>
        <w:t>,</w:t>
      </w:r>
      <w:r w:rsidRPr="00FE7C40">
        <w:t xml:space="preserve"> что касается предстоящего в 2020</w:t>
      </w:r>
      <w:r w:rsidR="00C079EA">
        <w:t> </w:t>
      </w:r>
      <w:r w:rsidRPr="00FE7C40">
        <w:t>году обзора системы договорных органов по правам человека, председатели указали, что они внимательно следят за этим процессом и что для обеспечения положительного результата исключительно</w:t>
      </w:r>
      <w:r>
        <w:t xml:space="preserve"> важное</w:t>
      </w:r>
      <w:r w:rsidRPr="00FE7C40">
        <w:t xml:space="preserve"> значение имеет учет мнения договорных органов.</w:t>
      </w:r>
    </w:p>
    <w:p w14:paraId="7ECB0A09" w14:textId="77777777" w:rsidR="000F550A" w:rsidRPr="00FE7C40" w:rsidRDefault="000F550A" w:rsidP="000F550A">
      <w:pPr>
        <w:pStyle w:val="SingleTxt"/>
      </w:pPr>
      <w:r w:rsidRPr="00FE7C40">
        <w:t>35.</w:t>
      </w:r>
      <w:r w:rsidRPr="00FE7C40">
        <w:tab/>
        <w:t xml:space="preserve">Ряд государств выразили поддержку работе договорных органов и экспертов, а также признательность за возможность взаимодействия в рамках таких совещаний в Нью-Йорке. Некоторые из них отметили рост числа индивидуальных сообщений, поступающих в договорные органы, и необходимость выделения соответствующих дополнительных ресурсов. </w:t>
      </w:r>
    </w:p>
    <w:p w14:paraId="4E4CF541" w14:textId="77777777" w:rsidR="000F550A" w:rsidRPr="00FE7C40" w:rsidRDefault="000F550A" w:rsidP="000F550A">
      <w:pPr>
        <w:pStyle w:val="SingleTxt"/>
      </w:pPr>
      <w:r w:rsidRPr="00FE7C40">
        <w:t>36.</w:t>
      </w:r>
      <w:r w:rsidRPr="00FE7C40">
        <w:tab/>
        <w:t xml:space="preserve">Ряд государств, отметив прогресс, достигнутый в согласовании методов работы, подчеркнули, что </w:t>
      </w:r>
      <w:r>
        <w:t>к более согласованной практике следует стремиться и далее</w:t>
      </w:r>
      <w:r w:rsidRPr="00FE7C40">
        <w:t xml:space="preserve"> и что к методам работы</w:t>
      </w:r>
      <w:r>
        <w:t xml:space="preserve"> следует подходить системно,</w:t>
      </w:r>
      <w:r w:rsidRPr="00FE7C40">
        <w:t xml:space="preserve"> с упором на содействие выполнению государствами их обязательств. Они призвали договорные органы добиваться последовательности в существующей методике применения упрощенной процедуры представления докладов и следить за тем, чтобы заключительные замечания были краткими и не дублировали друг друга. Государства также подчеркнули, что заключительные замечания должны быть целенаправленными, практически осуществимыми и отражающими диалог с государствами-участниками. Несколько государств указали, что для обеспечения предсказуемости и ум</w:t>
      </w:r>
      <w:r>
        <w:t>еньшения дублирования необходим</w:t>
      </w:r>
      <w:r w:rsidRPr="00FE7C40">
        <w:t xml:space="preserve"> </w:t>
      </w:r>
      <w:r>
        <w:t>скоординированный график</w:t>
      </w:r>
      <w:r w:rsidRPr="00FE7C40">
        <w:t xml:space="preserve"> представления докладов. В качестве одного из вопросов, вызывающих обеспокоенность, были отмечены задержки в представлении докладов государствами или их непредставление. </w:t>
      </w:r>
    </w:p>
    <w:p w14:paraId="79698D5C" w14:textId="77777777" w:rsidR="000F550A" w:rsidRPr="00FE7C40" w:rsidRDefault="000F550A" w:rsidP="000F550A">
      <w:pPr>
        <w:pStyle w:val="SingleTxt"/>
      </w:pPr>
      <w:r w:rsidRPr="00FE7C40">
        <w:t>37.</w:t>
      </w:r>
      <w:r w:rsidRPr="00FE7C40">
        <w:tab/>
        <w:t xml:space="preserve">Некоторые государства выразили обеспокоенность в связи с сообщениями о росте числа актов запугивания и репрессий в отношении лиц, сотрудничающих с договорными органами. Они призвали к сотрудничеству с помощником Генерального секретаря по правам человека, которому было поручено возглавить деятельность в рамках системы Организации Объединенных Наций по предупреждению и пресечению репрессий. </w:t>
      </w:r>
    </w:p>
    <w:p w14:paraId="6160FEF3" w14:textId="77777777" w:rsidR="000F550A" w:rsidRPr="00FE7C40" w:rsidRDefault="000F550A" w:rsidP="000F550A">
      <w:pPr>
        <w:pStyle w:val="SingleTxt"/>
      </w:pPr>
      <w:r w:rsidRPr="00FE7C40">
        <w:t>38.</w:t>
      </w:r>
      <w:r w:rsidRPr="00FE7C40">
        <w:tab/>
      </w:r>
      <w:r>
        <w:t>Г</w:t>
      </w:r>
      <w:r w:rsidRPr="00FE7C40">
        <w:t>руппа государств подчеркнула важность единообразной реализации Аддис-Абебских принци</w:t>
      </w:r>
      <w:r>
        <w:t>пов в различных к</w:t>
      </w:r>
      <w:r w:rsidRPr="00FE7C40">
        <w:t>омитетах. Некоторые государства вы</w:t>
      </w:r>
      <w:r>
        <w:t>разили</w:t>
      </w:r>
      <w:r w:rsidRPr="00FE7C40">
        <w:t xml:space="preserve"> обеспокоенность тем, что членский состав договорных органов пока еще далек от достижения гендерного и регионального баланса.</w:t>
      </w:r>
    </w:p>
    <w:p w14:paraId="6121AC48" w14:textId="77777777" w:rsidR="000F550A" w:rsidRPr="00FE7C40" w:rsidRDefault="000F550A" w:rsidP="000F550A">
      <w:pPr>
        <w:pStyle w:val="SingleTxt"/>
      </w:pPr>
      <w:r w:rsidRPr="00FE7C40">
        <w:lastRenderedPageBreak/>
        <w:t>39.</w:t>
      </w:r>
      <w:r w:rsidRPr="00FE7C40">
        <w:tab/>
        <w:t>Ряд государств подчеркнули, что общие з</w:t>
      </w:r>
      <w:r>
        <w:t>амечания и процедуры последующих</w:t>
      </w:r>
      <w:r w:rsidRPr="00FE7C40">
        <w:t xml:space="preserve"> </w:t>
      </w:r>
      <w:r>
        <w:t>действий</w:t>
      </w:r>
      <w:r w:rsidRPr="00FE7C40">
        <w:t xml:space="preserve">, предусмотренные </w:t>
      </w:r>
      <w:r>
        <w:t>некоторыми</w:t>
      </w:r>
      <w:r w:rsidRPr="00FE7C40">
        <w:t xml:space="preserve"> договорными органами, не создают дополнительных юридических обязательств. Некоторые государства подняли вопрос о многоязычии и последствиях </w:t>
      </w:r>
      <w:r>
        <w:t>сокращения</w:t>
      </w:r>
      <w:r w:rsidRPr="00FE7C40">
        <w:t xml:space="preserve"> </w:t>
      </w:r>
      <w:r>
        <w:t>числа рабочих</w:t>
      </w:r>
      <w:r w:rsidRPr="00FE7C40">
        <w:t xml:space="preserve"> языков. </w:t>
      </w:r>
    </w:p>
    <w:p w14:paraId="63DB3799" w14:textId="77777777" w:rsidR="000F550A" w:rsidRPr="00FE7C40" w:rsidRDefault="000F550A" w:rsidP="000F550A">
      <w:pPr>
        <w:pStyle w:val="SingleTxt"/>
      </w:pPr>
      <w:r w:rsidRPr="00FE7C40">
        <w:t>40.</w:t>
      </w:r>
      <w:r w:rsidRPr="00FE7C40">
        <w:tab/>
        <w:t xml:space="preserve">Председатели поблагодарили государства за участие в заседании в таком большом количестве, а также за их активность и конструктивные замечания. В ответ на поднятые вопросы каждый из председателей коснулся конкретной темы от имени всех председателей, чтобы еще раз показать, что они выступают в качестве представителей системы, а не только от имени своих собственных договорных органов. </w:t>
      </w:r>
    </w:p>
    <w:p w14:paraId="6BF0C292" w14:textId="7EAD9E8C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65A8700C" w14:textId="77777777" w:rsidR="00C079EA" w:rsidRPr="00FE7C40" w:rsidRDefault="00C079EA" w:rsidP="000F550A">
      <w:pPr>
        <w:pStyle w:val="SingleTxt"/>
        <w:spacing w:after="0" w:line="120" w:lineRule="exact"/>
        <w:rPr>
          <w:sz w:val="10"/>
        </w:rPr>
      </w:pPr>
    </w:p>
    <w:p w14:paraId="5C87C373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B.</w:t>
      </w:r>
      <w:r w:rsidRPr="00FE7C40">
        <w:tab/>
        <w:t>Консультации со структурами Организации Объединенных Наций</w:t>
      </w:r>
    </w:p>
    <w:p w14:paraId="5F62081D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EDE2B9B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C3BC8CD" w14:textId="77777777" w:rsidR="000F550A" w:rsidRPr="00FE7C40" w:rsidRDefault="000F550A" w:rsidP="000F550A">
      <w:pPr>
        <w:pStyle w:val="SingleTxt"/>
      </w:pPr>
      <w:r w:rsidRPr="00FE7C40">
        <w:t>41.</w:t>
      </w:r>
      <w:r w:rsidRPr="00FE7C40">
        <w:tab/>
        <w:t xml:space="preserve">Председатели встретились с представителями ряда учреждений и структур Организации Объединенных Наций. Председатели отметили, что, хотя устные и письменные брифинги, проводившиеся структурами Организации Объединенных Наций, были очень полезны для договорных органов, </w:t>
      </w:r>
      <w:r>
        <w:t>по вопросам</w:t>
      </w:r>
      <w:r w:rsidRPr="00FE7C40">
        <w:t xml:space="preserve"> экономических, социальных и культурных прав необходимо предоставлять больше информации. </w:t>
      </w:r>
    </w:p>
    <w:p w14:paraId="5C93451A" w14:textId="77777777" w:rsidR="000F550A" w:rsidRPr="00FE7C40" w:rsidRDefault="000F550A" w:rsidP="000F550A">
      <w:pPr>
        <w:pStyle w:val="SingleTxt"/>
      </w:pPr>
      <w:r w:rsidRPr="00FE7C40">
        <w:t>42.</w:t>
      </w:r>
      <w:r w:rsidRPr="00FE7C40">
        <w:tab/>
        <w:t xml:space="preserve">Различные участники коснулись вопроса об их сотрудничестве с договорными органами и описали различные способы их взаимодействия с этими органами. Представитель Детского фонда Организации Объединенных Наций (ЮНИСЕФ) рассказал о работе, ведущейся совместно с Комитетом по правам ребенка, в том числе посредством реализации </w:t>
      </w:r>
      <w:r>
        <w:t>ц</w:t>
      </w:r>
      <w:r w:rsidRPr="00FE7C40">
        <w:t xml:space="preserve">елей в области устойчивого развития и использования замечаний общего порядка в качестве инструмента для разработки более адресных и актуальных программ. Некоторые учреждения выразили признательность за то внимание, которые многие договорные органы уделяют вопросу миграции и совместным инициативам в этой области. </w:t>
      </w:r>
    </w:p>
    <w:p w14:paraId="18CECE1D" w14:textId="77777777" w:rsidR="000F550A" w:rsidRPr="00FE7C40" w:rsidRDefault="000F550A" w:rsidP="000F550A">
      <w:pPr>
        <w:pStyle w:val="SingleTxt"/>
      </w:pPr>
      <w:r w:rsidRPr="00FE7C40">
        <w:t>43.</w:t>
      </w:r>
      <w:r w:rsidRPr="00FE7C40">
        <w:tab/>
        <w:t>Представитель Программы развития Организации Объединенных Наций (ПРООН) рассказал о ее</w:t>
      </w:r>
      <w:r>
        <w:t xml:space="preserve"> работе в поддержку достижения ц</w:t>
      </w:r>
      <w:r w:rsidRPr="00FE7C40">
        <w:t>елей в области устойчивого развития и принимаемых ею мерах с целью использования международных норм в области прав человека в информационно-пропагандистской деятельности и ликвидации пробелов в выполнении рекомендаций. Представитель ПРООН сослался на информацию о несоответствиях между уровнем выполнения рекомендаций, вынесенных в контексте универсального периодического обзора, и уровнем выполнения рекомендаций договорных органов.</w:t>
      </w:r>
    </w:p>
    <w:p w14:paraId="50C5F5F1" w14:textId="6671B0E9" w:rsidR="000F550A" w:rsidRPr="00FE7C40" w:rsidRDefault="000F550A" w:rsidP="000F550A">
      <w:pPr>
        <w:pStyle w:val="SingleTxt"/>
      </w:pPr>
      <w:r w:rsidRPr="00FE7C40">
        <w:t>44.</w:t>
      </w:r>
      <w:r w:rsidRPr="00FE7C40">
        <w:tab/>
        <w:t xml:space="preserve">Представитель структуры </w:t>
      </w:r>
      <w:r w:rsidRPr="00FE7C40">
        <w:rPr>
          <w:rFonts w:eastAsia="Times New Roman"/>
          <w:shd w:val="clear" w:color="auto" w:fill="FFFFFF"/>
        </w:rPr>
        <w:t>«ООН-женщины»</w:t>
      </w:r>
      <w:r w:rsidRPr="00FE7C40">
        <w:t xml:space="preserve"> обратил внимание на то, что уже </w:t>
      </w:r>
      <w:r>
        <w:t>длительное время</w:t>
      </w:r>
      <w:r w:rsidRPr="00FE7C40">
        <w:t xml:space="preserve"> ведется программная деятельность и </w:t>
      </w:r>
      <w:r>
        <w:t>оказывается поддержка</w:t>
      </w:r>
      <w:r w:rsidRPr="00FE7C40">
        <w:t xml:space="preserve"> в целях выполнения рекомендаций Комитета по ликвидации всех форм дискриминации в отношении женщин, в том числе в рамках межведомственной группы, учрежденной в 2005</w:t>
      </w:r>
      <w:r w:rsidR="00C079EA">
        <w:t> </w:t>
      </w:r>
      <w:r w:rsidRPr="00FE7C40">
        <w:t xml:space="preserve">году. </w:t>
      </w:r>
    </w:p>
    <w:p w14:paraId="5578FC5C" w14:textId="77777777" w:rsidR="000F550A" w:rsidRPr="00FE7C40" w:rsidRDefault="000F550A" w:rsidP="000F550A">
      <w:pPr>
        <w:pStyle w:val="SingleTxt"/>
      </w:pPr>
      <w:r w:rsidRPr="00FE7C40">
        <w:t>45.</w:t>
      </w:r>
      <w:r w:rsidRPr="00FE7C40">
        <w:tab/>
        <w:t>Представитель Управления Верховного комиссара Организации Объединенных Наций по делам беженцев (УВКБ) заявил, что договорные органы являются одним из главных партнеров УВКБ в вопросах защиты прав, в том числе в плане привлечения внимания к вопросам, связанным с защитой прав человека в контексте перемещения</w:t>
      </w:r>
      <w:r>
        <w:t xml:space="preserve"> населения</w:t>
      </w:r>
      <w:r w:rsidRPr="00FE7C40">
        <w:t xml:space="preserve"> и </w:t>
      </w:r>
      <w:r>
        <w:t>проблемы без</w:t>
      </w:r>
      <w:r w:rsidRPr="00FE7C40">
        <w:t xml:space="preserve">гражданства. Это сотрудничество </w:t>
      </w:r>
      <w:r>
        <w:t>налажено превосходно</w:t>
      </w:r>
      <w:r w:rsidRPr="00FE7C40">
        <w:t xml:space="preserve">, и УВКБ считает заключительные замечания и замечания общего порядка исключительно полезными в его информационно-пропагандистской работе с правительствами по вопросам прав перемещенных лиц как на стратегическом, так и оперативном уровнях. </w:t>
      </w:r>
    </w:p>
    <w:p w14:paraId="1D763F26" w14:textId="77777777" w:rsidR="000F550A" w:rsidRPr="00FE7C40" w:rsidRDefault="000F550A" w:rsidP="000F550A">
      <w:pPr>
        <w:pStyle w:val="SingleTxt"/>
      </w:pPr>
      <w:r w:rsidRPr="00FE7C40">
        <w:lastRenderedPageBreak/>
        <w:t>46.</w:t>
      </w:r>
      <w:r w:rsidRPr="00FE7C40">
        <w:tab/>
        <w:t xml:space="preserve">Несколько председателей указали, что они получают </w:t>
      </w:r>
      <w:r>
        <w:t>мало</w:t>
      </w:r>
      <w:r w:rsidRPr="00FE7C40">
        <w:t xml:space="preserve"> отклик</w:t>
      </w:r>
      <w:r>
        <w:t>ов</w:t>
      </w:r>
      <w:r w:rsidRPr="00FE7C40">
        <w:t xml:space="preserve"> от учреждений Организации Объединенных Наций относительно использования ими заключительных замечаний и рекомендаций и их воздействия на ситуацию на местах. Когда такие отклики поступают, они приносят большую пользу договорным органам, помогая им скорректировать принимаемые меры. ЮНИСЕФ сообщил, что вскоре он приступит к проведению исследования по вопросу о том, как заключительные замечания договорных органов влияют на национальные системы, в том числе на оказание услуг и механизмы подотчетности.</w:t>
      </w:r>
    </w:p>
    <w:p w14:paraId="5C615398" w14:textId="77777777" w:rsidR="000F550A" w:rsidRPr="00FE7C40" w:rsidRDefault="000F550A" w:rsidP="000F550A">
      <w:pPr>
        <w:pStyle w:val="SingleTxt"/>
      </w:pPr>
      <w:r w:rsidRPr="00FE7C40">
        <w:t>47.</w:t>
      </w:r>
      <w:r w:rsidRPr="00FE7C40">
        <w:tab/>
        <w:t xml:space="preserve">Несколько председателей подчеркнули, что </w:t>
      </w:r>
      <w:r>
        <w:t>некоторые</w:t>
      </w:r>
      <w:r w:rsidRPr="00FE7C40">
        <w:t xml:space="preserve"> договорные органы не получают ин</w:t>
      </w:r>
      <w:r>
        <w:t>формации</w:t>
      </w:r>
      <w:r w:rsidRPr="00FE7C40">
        <w:t xml:space="preserve"> по </w:t>
      </w:r>
      <w:r>
        <w:t>отдельным</w:t>
      </w:r>
      <w:r w:rsidRPr="00FE7C40">
        <w:t xml:space="preserve"> вопросам, таким как женщины и дети – инвалиды. Председатель Подкомитета по предупре</w:t>
      </w:r>
      <w:r>
        <w:t>ждению пыток отметил, что этот п</w:t>
      </w:r>
      <w:r w:rsidRPr="00FE7C40">
        <w:t xml:space="preserve">одкомитет очень тесно сотрудничает с учреждениями Организации Объединенных Наций на местах и что их взаимодействие с национальными превентивными механизмами дает Подкомитету ценную информацию об осуществлении его рекомендаций. </w:t>
      </w:r>
    </w:p>
    <w:p w14:paraId="1CD0D04D" w14:textId="47A67E2E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59437A6F" w14:textId="77777777" w:rsidR="00C079EA" w:rsidRPr="00FE7C40" w:rsidRDefault="00C079EA" w:rsidP="000F550A">
      <w:pPr>
        <w:pStyle w:val="SingleTxt"/>
        <w:spacing w:after="0" w:line="120" w:lineRule="exact"/>
        <w:rPr>
          <w:sz w:val="10"/>
        </w:rPr>
      </w:pPr>
    </w:p>
    <w:p w14:paraId="09E733A1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C.</w:t>
      </w:r>
      <w:r w:rsidRPr="00FE7C40">
        <w:tab/>
        <w:t>Консультации с организациями гражданского общества</w:t>
      </w:r>
    </w:p>
    <w:p w14:paraId="05B4523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1C23688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2B2EE9A" w14:textId="77777777" w:rsidR="000F550A" w:rsidRPr="00FE7C40" w:rsidRDefault="000F550A" w:rsidP="000F550A">
      <w:pPr>
        <w:pStyle w:val="SingleTxt"/>
      </w:pPr>
      <w:r w:rsidRPr="00FE7C40">
        <w:t>48.</w:t>
      </w:r>
      <w:r w:rsidRPr="00FE7C40">
        <w:tab/>
        <w:t xml:space="preserve">Председатели провели встречи с рядом организаций гражданского общества. Представитель одной НПО приветствовал совместное заявление, сделанное рядом председателей, заместителей председателей и членов договорных органов совместно с Специальным докладчиком по вопросу о положении правозащитников, и призвал все договорные органы поддержать это заявление. Этот представитель обратил внимание на совместный документ, представленный группой НПО, в котором приводится оценка осуществления их рекомендаций договорным органам в период с 2015 по 2017 годы. </w:t>
      </w:r>
      <w:r>
        <w:t>Был упомянут тот факт, что два к</w:t>
      </w:r>
      <w:r w:rsidRPr="00FE7C40">
        <w:t xml:space="preserve">омитета пока еще не поддержали </w:t>
      </w:r>
      <w:r>
        <w:t>Руководящие принцип</w:t>
      </w:r>
      <w:r w:rsidRPr="00FE7C40">
        <w:t xml:space="preserve">ы Сан-Хосе. </w:t>
      </w:r>
    </w:p>
    <w:p w14:paraId="657852B3" w14:textId="77777777" w:rsidR="000F550A" w:rsidRPr="00FE7C40" w:rsidRDefault="000F550A" w:rsidP="000F550A">
      <w:pPr>
        <w:pStyle w:val="SingleTxt"/>
      </w:pPr>
      <w:r w:rsidRPr="00FE7C40">
        <w:t>49.</w:t>
      </w:r>
      <w:r w:rsidRPr="00FE7C40">
        <w:tab/>
        <w:t>Ряд представителей НПО выразили признательность за то, что в этом году совещание председателей носит более открытый характер, а также за возможность следить за открытыми заседаниями благодаря прямой веб-трансляции. НПО подчеркнули важность обеспечения доступа к веб-трансляции открытых заседаний для гражданского общества и вновь заявили о своей обеспокоенности в связи с ее финансированием и продолжением в будущем. Кроме того, они выразили благодарность за то,</w:t>
      </w:r>
      <w:r>
        <w:t xml:space="preserve"> что некоторые к</w:t>
      </w:r>
      <w:r w:rsidRPr="00FE7C40">
        <w:t xml:space="preserve">омитеты разрешают гражданскому обществу участвовать в их заседаниях дистанционно при помощи видео- и телеконференционной связи. </w:t>
      </w:r>
    </w:p>
    <w:p w14:paraId="5409852D" w14:textId="77777777" w:rsidR="000F550A" w:rsidRPr="00FE7C40" w:rsidRDefault="000F550A" w:rsidP="000F550A">
      <w:pPr>
        <w:pStyle w:val="SingleTxt"/>
      </w:pPr>
      <w:r w:rsidRPr="00FE7C40">
        <w:t>50.</w:t>
      </w:r>
      <w:r w:rsidRPr="00FE7C40">
        <w:tab/>
        <w:t>В совместном заявлении, сделанном от имени семи организаций, был затронут в</w:t>
      </w:r>
      <w:r>
        <w:t>опрос о процедурах последующих действий</w:t>
      </w:r>
      <w:r w:rsidRPr="00FE7C40">
        <w:t xml:space="preserve"> и членстве в договорных органах. В этом заявлении была подчеркнута важность обеспечения качества, независимости и разнообразия среди членов договорных органов за счет поощрения прозрачных процессов выдвижения кандидатур и избрания из числа широкого круга лиц, а также роль сотрудничества различных заинтересованных сторон в целях </w:t>
      </w:r>
      <w:r>
        <w:t>формирования</w:t>
      </w:r>
      <w:r w:rsidRPr="00FE7C40">
        <w:t xml:space="preserve"> пула высококвалифицированных кандидатов. </w:t>
      </w:r>
      <w:r>
        <w:t>Представитель одной</w:t>
      </w:r>
      <w:r w:rsidRPr="00FE7C40">
        <w:t xml:space="preserve"> из НПО </w:t>
      </w:r>
      <w:r>
        <w:t>подчеркнул, что процедуры последующих действий очень важны</w:t>
      </w:r>
      <w:r w:rsidRPr="00FE7C40">
        <w:t xml:space="preserve"> для поддержания договорными органами диалога с государствами в период между проведением обзора и следующим периодическим докладом, а также для оказания им поддержки в </w:t>
      </w:r>
      <w:r>
        <w:t>вы</w:t>
      </w:r>
      <w:r w:rsidRPr="00FE7C40">
        <w:t xml:space="preserve">полнении обязательств, предусмотренных соответствующими договорами. Была подчеркнута необходимость упорядочения договорными органами их процедур </w:t>
      </w:r>
      <w:r>
        <w:t>последующих</w:t>
      </w:r>
      <w:r w:rsidRPr="00FE7C40">
        <w:t xml:space="preserve"> </w:t>
      </w:r>
      <w:r>
        <w:t>действий</w:t>
      </w:r>
      <w:r w:rsidRPr="00FE7C40">
        <w:t>.</w:t>
      </w:r>
    </w:p>
    <w:p w14:paraId="0C46FB9F" w14:textId="77777777" w:rsidR="000F550A" w:rsidRPr="00FE7C40" w:rsidRDefault="000F550A" w:rsidP="000F550A">
      <w:pPr>
        <w:pStyle w:val="SingleTxt"/>
      </w:pPr>
      <w:r w:rsidRPr="00FE7C40">
        <w:t>51.</w:t>
      </w:r>
      <w:r w:rsidRPr="00FE7C40">
        <w:tab/>
      </w:r>
      <w:r>
        <w:t>Представитель одной</w:t>
      </w:r>
      <w:r w:rsidRPr="00FE7C40">
        <w:t xml:space="preserve"> из НПО </w:t>
      </w:r>
      <w:r>
        <w:t>повторил</w:t>
      </w:r>
      <w:r w:rsidRPr="00FE7C40">
        <w:t xml:space="preserve"> рекомендацию относительно того, что договорным органам следует в процессе укрепления проявлять инициативу, в том числе путем взаимодействия с государствами и назначения координаторов. </w:t>
      </w:r>
    </w:p>
    <w:p w14:paraId="1A2FC84C" w14:textId="77777777" w:rsidR="000F550A" w:rsidRPr="00FE7C40" w:rsidRDefault="000F550A" w:rsidP="000F550A">
      <w:pPr>
        <w:pStyle w:val="SingleTxt"/>
      </w:pPr>
      <w:r w:rsidRPr="00FE7C40">
        <w:lastRenderedPageBreak/>
        <w:t>52.</w:t>
      </w:r>
      <w:r w:rsidRPr="00FE7C40">
        <w:tab/>
        <w:t xml:space="preserve">Председатели дали ответы на поднятые вопросы. Они приняли к сведению все предложения, </w:t>
      </w:r>
      <w:r>
        <w:t>высказанные</w:t>
      </w:r>
      <w:r w:rsidRPr="00FE7C40">
        <w:t xml:space="preserve"> организациями гражданского общества, и отметили, что для осуществления некоторых из них, возможно, потребу</w:t>
      </w:r>
      <w:r>
        <w:t>ю</w:t>
      </w:r>
      <w:r w:rsidRPr="00FE7C40">
        <w:t xml:space="preserve">тся время и ресурсы, тогда как другие могут быть </w:t>
      </w:r>
      <w:r>
        <w:t>реализованы</w:t>
      </w:r>
      <w:r w:rsidRPr="00FE7C40">
        <w:t xml:space="preserve"> в </w:t>
      </w:r>
      <w:r>
        <w:t>короткий срок</w:t>
      </w:r>
      <w:r w:rsidRPr="00FE7C40">
        <w:t xml:space="preserve">. </w:t>
      </w:r>
    </w:p>
    <w:p w14:paraId="3623D4AA" w14:textId="4036272C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78899F5E" w14:textId="4672DA4B" w:rsidR="00C079EA" w:rsidRPr="00C079EA" w:rsidRDefault="00C079EA" w:rsidP="00C079EA">
      <w:pPr>
        <w:pStyle w:val="SingleTxt"/>
        <w:spacing w:after="0" w:line="120" w:lineRule="exact"/>
        <w:rPr>
          <w:sz w:val="10"/>
        </w:rPr>
      </w:pPr>
    </w:p>
    <w:p w14:paraId="4A99F3A8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D.</w:t>
      </w:r>
      <w:r w:rsidRPr="00FE7C40">
        <w:tab/>
        <w:t xml:space="preserve">Встречи с высокопоставленными должностными лицами Организации Объединенных Наций </w:t>
      </w:r>
    </w:p>
    <w:p w14:paraId="0F25616E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81773EE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6C7496E" w14:textId="35C5EF1B" w:rsidR="000F550A" w:rsidRPr="00FE7C40" w:rsidRDefault="000F550A" w:rsidP="000F550A">
      <w:pPr>
        <w:pStyle w:val="SingleTxt"/>
      </w:pPr>
      <w:r w:rsidRPr="00FE7C40">
        <w:t>53.</w:t>
      </w:r>
      <w:r w:rsidRPr="00FE7C40">
        <w:tab/>
      </w:r>
      <w:r w:rsidR="00C079EA">
        <w:t>29 </w:t>
      </w:r>
      <w:r w:rsidRPr="00FE7C40">
        <w:t>мая 2018</w:t>
      </w:r>
      <w:r w:rsidR="00C079EA">
        <w:t> </w:t>
      </w:r>
      <w:r w:rsidRPr="00FE7C40">
        <w:t xml:space="preserve">года председатели встретились с защитником прав потерпевших, которая представила председателям последнюю информацию о ее мандате. Она пояснила, что ее роль заключается в оказании поддержки в принятии комплексных и стратегических мер реагирования в координации со структурами системы Организации Объединенных Наций, оказании помощи жертвам сексуальной эксплуатации и злоупотреблений со стороны сотрудников Организации Объединенных Наций, а также подчеркнула важность сотрудничества и взаимодействия в этом отношении с правозащитными механизмами, в том числе договорными органами. Она подчеркнула, что одной из проблем остается подотчетность. Председатели привели </w:t>
      </w:r>
      <w:r>
        <w:t>примеры случаев, когда комитетами проводился</w:t>
      </w:r>
      <w:r w:rsidRPr="00FE7C40">
        <w:t xml:space="preserve"> обзор стран, предположительно несущих ответственность за такого рода нарушения,</w:t>
      </w:r>
      <w:r>
        <w:t xml:space="preserve"> </w:t>
      </w:r>
      <w:r w:rsidRPr="00FE7C40">
        <w:t xml:space="preserve">и </w:t>
      </w:r>
      <w:r>
        <w:t>были рекомендованы</w:t>
      </w:r>
      <w:r w:rsidRPr="00FE7C40">
        <w:t xml:space="preserve"> меры для защиты потерпевших, обеспечения доступа к правосудию и надлежащим </w:t>
      </w:r>
      <w:r>
        <w:t>средствам</w:t>
      </w:r>
      <w:r w:rsidRPr="00FE7C40">
        <w:t xml:space="preserve"> судебной защиты и </w:t>
      </w:r>
      <w:r>
        <w:t>осуществления</w:t>
      </w:r>
      <w:r w:rsidRPr="00FE7C40">
        <w:t xml:space="preserve"> превентивных мер</w:t>
      </w:r>
      <w:r>
        <w:t>оприятий</w:t>
      </w:r>
      <w:r w:rsidRPr="00FE7C40">
        <w:t>. Защитник прав потерпевших предложила договорным органам рассмотреть вопрос об ответственности</w:t>
      </w:r>
      <w:r>
        <w:t>, которую в этом отношении несут</w:t>
      </w:r>
      <w:r w:rsidRPr="00FE7C40">
        <w:t xml:space="preserve"> государств</w:t>
      </w:r>
      <w:r>
        <w:t>а, предоставляющие</w:t>
      </w:r>
      <w:r w:rsidRPr="00FE7C40">
        <w:t xml:space="preserve"> воинские и полицейские контингенты,</w:t>
      </w:r>
      <w:r>
        <w:t xml:space="preserve"> </w:t>
      </w:r>
      <w:r w:rsidRPr="00FE7C40">
        <w:t xml:space="preserve">и призвала их поднимать вопрос о механизмах предупреждения, защиты и подотчетности в ходе проведения ими обзоров государств-участников. </w:t>
      </w:r>
    </w:p>
    <w:p w14:paraId="4658BDE1" w14:textId="69BC487F" w:rsidR="000F550A" w:rsidRPr="00FE7C40" w:rsidRDefault="000F550A" w:rsidP="000F550A">
      <w:pPr>
        <w:pStyle w:val="SingleTxt"/>
      </w:pPr>
      <w:r w:rsidRPr="00FE7C40">
        <w:t>54.</w:t>
      </w:r>
      <w:r w:rsidRPr="00FE7C40">
        <w:tab/>
        <w:t>Первого июня Генеральный секретарь и заместитель Генерального секретаря встретились с девятью из десяти председателей и заместителей председателей, участвовавших в 30</w:t>
      </w:r>
      <w:r w:rsidR="00C079EA">
        <w:noBreakHyphen/>
      </w:r>
      <w:r w:rsidRPr="00FE7C40">
        <w:t>м</w:t>
      </w:r>
      <w:r w:rsidR="00C079EA">
        <w:t> </w:t>
      </w:r>
      <w:r w:rsidRPr="00FE7C40">
        <w:t>совещании. В ходе обсуждения были затронуты вопросы о важности роли договорных органов в мониторинге реализации прав правообладателей и проблем, с которыми они сталкиваются. Поднимались такие вопросы</w:t>
      </w:r>
      <w:r>
        <w:t>,</w:t>
      </w:r>
      <w:r w:rsidRPr="00FE7C40">
        <w:t xml:space="preserve"> как ограниченность ресурсов и ее влияние на способность договорных органов выполнять свои мандаты</w:t>
      </w:r>
      <w:r w:rsidRPr="00CD039E">
        <w:t xml:space="preserve"> </w:t>
      </w:r>
      <w:r w:rsidRPr="00FE7C40">
        <w:t xml:space="preserve">в полном объеме; </w:t>
      </w:r>
      <w:r>
        <w:t>возможность</w:t>
      </w:r>
      <w:r w:rsidRPr="00FE7C40">
        <w:t xml:space="preserve"> </w:t>
      </w:r>
      <w:r>
        <w:t>независимого функционирования</w:t>
      </w:r>
      <w:r w:rsidRPr="00FE7C40">
        <w:t xml:space="preserve"> договорных органов в</w:t>
      </w:r>
      <w:r>
        <w:t xml:space="preserve"> соответствии с их методами</w:t>
      </w:r>
      <w:r w:rsidRPr="00FE7C40">
        <w:t xml:space="preserve"> работы; и тот факт, что согласование методов работы не следует считать единственной целью, которая будет положена в основу оценки работы договорных органов в ходе проведения обзора в 2020</w:t>
      </w:r>
      <w:r w:rsidR="00C079EA">
        <w:t> </w:t>
      </w:r>
      <w:r w:rsidRPr="00FE7C40">
        <w:t xml:space="preserve">году. Обсуждался также вопрос об отсутствии услуг по обеспечению устойчивого доступа для инвалидов. Председатели и заместители председателей выразили Генеральному секретарю, </w:t>
      </w:r>
      <w:r>
        <w:t>признавшему</w:t>
      </w:r>
      <w:r w:rsidRPr="00FE7C40">
        <w:t xml:space="preserve"> проблемы, с которыми сталкиваются договорные органы, </w:t>
      </w:r>
      <w:r>
        <w:t>благодарность</w:t>
      </w:r>
      <w:r w:rsidRPr="00FE7C40">
        <w:t xml:space="preserve"> за поддержку. Было достигнуто общее понимание в отношении того, что проведение обзора в 2020</w:t>
      </w:r>
      <w:r w:rsidR="00C079EA">
        <w:t> </w:t>
      </w:r>
      <w:r w:rsidRPr="00FE7C40">
        <w:t xml:space="preserve">году должно </w:t>
      </w:r>
      <w:r>
        <w:t>стать поводом для укрепления, а не ослабления системы</w:t>
      </w:r>
      <w:r w:rsidRPr="00FE7C40">
        <w:t xml:space="preserve"> договорных органов. Соответствующие решения и рекомендации см. в разделе</w:t>
      </w:r>
      <w:r w:rsidR="00C079EA">
        <w:t> </w:t>
      </w:r>
      <w:r w:rsidRPr="00FE7C40">
        <w:t>VI.I настоящего доклада.</w:t>
      </w:r>
    </w:p>
    <w:p w14:paraId="55792E10" w14:textId="5F5BECD6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6499A7BB" w14:textId="77777777" w:rsidR="00C079EA" w:rsidRPr="00FE7C40" w:rsidRDefault="00C079EA" w:rsidP="000F550A">
      <w:pPr>
        <w:pStyle w:val="SingleTxt"/>
        <w:spacing w:after="0" w:line="120" w:lineRule="exact"/>
        <w:rPr>
          <w:sz w:val="10"/>
        </w:rPr>
      </w:pPr>
    </w:p>
    <w:p w14:paraId="1ABFBB57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E.</w:t>
      </w:r>
      <w:r w:rsidRPr="00FE7C40">
        <w:tab/>
        <w:t xml:space="preserve">Стратегии повышения осведомленности о системе договорных органов </w:t>
      </w:r>
    </w:p>
    <w:p w14:paraId="4882AEA1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8722EE7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F7E3AA5" w14:textId="1D68AC49" w:rsidR="000F550A" w:rsidRPr="00FE7C40" w:rsidRDefault="000F550A" w:rsidP="000F550A">
      <w:pPr>
        <w:pStyle w:val="SingleTxt"/>
      </w:pPr>
      <w:r w:rsidRPr="00FE7C40">
        <w:t>55.</w:t>
      </w:r>
      <w:r w:rsidRPr="00FE7C40">
        <w:tab/>
        <w:t xml:space="preserve">Представитель УВКПЧ выступил с сообщением о путях повышения осведомленности о договорных органах и улучшения проводимой ими информационно-пропагандистской </w:t>
      </w:r>
      <w:r>
        <w:t>работы</w:t>
      </w:r>
      <w:r w:rsidRPr="00FE7C40">
        <w:t xml:space="preserve">. </w:t>
      </w:r>
      <w:r>
        <w:t>Затем</w:t>
      </w:r>
      <w:r w:rsidRPr="00FE7C40">
        <w:t xml:space="preserve"> состоялся информационный брифинг с </w:t>
      </w:r>
      <w:r w:rsidRPr="00FE7C40">
        <w:lastRenderedPageBreak/>
        <w:t xml:space="preserve">участием СМИ, организованный Ассоциацией корреспондентов при Организации Объединенных Наций. Участники дискуссионной группы в составе четырех председателей </w:t>
      </w:r>
      <w:r>
        <w:t>сообщили</w:t>
      </w:r>
      <w:r w:rsidRPr="00FE7C40">
        <w:t xml:space="preserve"> аккредитованным при Организации Объединенных Наций средствам массовой информации </w:t>
      </w:r>
      <w:r>
        <w:t xml:space="preserve">общие сведения </w:t>
      </w:r>
      <w:r w:rsidRPr="00FE7C40">
        <w:t xml:space="preserve">о своей </w:t>
      </w:r>
      <w:r>
        <w:t>деятельности</w:t>
      </w:r>
      <w:r w:rsidRPr="00FE7C40">
        <w:t xml:space="preserve"> и о том, как следует использовать вырабатываемые ими меры, после чего </w:t>
      </w:r>
      <w:r>
        <w:t>ответили на вопросы</w:t>
      </w:r>
      <w:r w:rsidRPr="00FE7C40">
        <w:t xml:space="preserve"> по различным аспектам их работы. Соответствующие решения и рекомендации см. в разделе</w:t>
      </w:r>
      <w:r w:rsidR="00C079EA">
        <w:t> </w:t>
      </w:r>
      <w:r w:rsidRPr="00FE7C40">
        <w:t>VI.J настоящего доклада.</w:t>
      </w:r>
    </w:p>
    <w:p w14:paraId="189CA6E8" w14:textId="79B3580D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7045E00F" w14:textId="77777777" w:rsidR="00C079EA" w:rsidRPr="00FE7C40" w:rsidRDefault="00C079EA" w:rsidP="000F550A">
      <w:pPr>
        <w:pStyle w:val="SingleTxt"/>
        <w:spacing w:after="0" w:line="120" w:lineRule="exact"/>
        <w:rPr>
          <w:sz w:val="10"/>
        </w:rPr>
      </w:pPr>
    </w:p>
    <w:p w14:paraId="5D8F9343" w14:textId="77777777" w:rsidR="000F550A" w:rsidRPr="00FE7C40" w:rsidRDefault="000F550A" w:rsidP="00C079E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V.</w:t>
      </w:r>
      <w:r w:rsidRPr="00FE7C40">
        <w:tab/>
        <w:t>Дополнительные вопросы, возникающие в процессе работы договорных органов</w:t>
      </w:r>
    </w:p>
    <w:p w14:paraId="68116B8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F57BD83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40E3AC1" w14:textId="1E6427DC" w:rsidR="000F550A" w:rsidRPr="00FE7C40" w:rsidRDefault="000F550A" w:rsidP="000F550A">
      <w:pPr>
        <w:pStyle w:val="SingleTxt"/>
      </w:pPr>
      <w:r w:rsidRPr="00FE7C40">
        <w:t>56.</w:t>
      </w:r>
      <w:r w:rsidRPr="00FE7C40">
        <w:tab/>
        <w:t xml:space="preserve">Председатели вновь выразили признательность Генеральной Ассамблее в связи с принятием ею резолюции </w:t>
      </w:r>
      <w:hyperlink r:id="rId39" w:history="1">
        <w:r w:rsidRPr="000F550A">
          <w:rPr>
            <w:rStyle w:val="Hyperlink"/>
          </w:rPr>
          <w:t>68/268</w:t>
        </w:r>
      </w:hyperlink>
      <w:r w:rsidRPr="00FE7C40">
        <w:t>, в которой она выделила дополнительное время для проведения заседаний комитетов договорных органов, но в то же время высказали обеспокоенность тем, что они не в состоянии в полной мере выполнить эту резолюцию ввиду нехватки людских ресурсов. В частности, они выразили сожаление в связи с решением Пятого комитета Генеральной Ассамблеи о выделении УВКПЧ только пяти временных должностей</w:t>
      </w:r>
      <w:r>
        <w:t xml:space="preserve"> </w:t>
      </w:r>
      <w:r w:rsidRPr="00FE7C40">
        <w:t>вместо</w:t>
      </w:r>
      <w:r w:rsidR="00C079EA">
        <w:t> </w:t>
      </w:r>
      <w:r w:rsidRPr="00FE7C40">
        <w:t>11, запрошенных Генеральным секретарем с учетом оценки времени на проведение заседаний, приведенной в докладе, представленном во исполнение резолюции</w:t>
      </w:r>
      <w:r w:rsidR="00C079EA">
        <w:t> </w:t>
      </w:r>
      <w:hyperlink r:id="rId40" w:history="1">
        <w:r w:rsidRPr="000F550A">
          <w:rPr>
            <w:rStyle w:val="Hyperlink"/>
          </w:rPr>
          <w:t>68/268</w:t>
        </w:r>
      </w:hyperlink>
      <w:r w:rsidRPr="00FE7C40">
        <w:t>.</w:t>
      </w:r>
    </w:p>
    <w:p w14:paraId="10F0FB2C" w14:textId="0359F679" w:rsidR="000F550A" w:rsidRPr="00FE7C40" w:rsidRDefault="000F550A" w:rsidP="000F550A">
      <w:pPr>
        <w:pStyle w:val="SingleTxt"/>
      </w:pPr>
      <w:r w:rsidRPr="00FE7C40">
        <w:t>57.</w:t>
      </w:r>
      <w:r w:rsidRPr="00FE7C40">
        <w:tab/>
        <w:t>В этой связи было подчеркнуто, что больше всего от этого пострадает Комитет по правам человека, поскольку он будет не в состоянии использовать дополнительное время на проведение заседаний, выделенное в 2018</w:t>
      </w:r>
      <w:r w:rsidR="00C079EA">
        <w:t> </w:t>
      </w:r>
      <w:r w:rsidRPr="00FE7C40">
        <w:t>году, для рассмотрения индивидуальных сообщений ввиду нехватки кадровых ресурсов для проведения подготовительной работы. Было отмечено, что на рассмотрении Комитета по правам человека находится 741</w:t>
      </w:r>
      <w:r w:rsidR="00C079EA">
        <w:t> </w:t>
      </w:r>
      <w:r w:rsidRPr="00FE7C40">
        <w:t xml:space="preserve">дело. Учитывая то, что в соответствии с резолюцией </w:t>
      </w:r>
      <w:hyperlink r:id="rId41" w:history="1">
        <w:r w:rsidRPr="000F550A">
          <w:rPr>
            <w:rStyle w:val="Hyperlink"/>
          </w:rPr>
          <w:t>68/268</w:t>
        </w:r>
      </w:hyperlink>
      <w:r w:rsidRPr="00FE7C40">
        <w:rPr>
          <w:rStyle w:val="Hyperlink"/>
          <w:color w:val="auto"/>
        </w:rPr>
        <w:t xml:space="preserve"> </w:t>
      </w:r>
      <w:r w:rsidRPr="00FE7C40">
        <w:t>Комитет в течение недельной сессии предположительно должен рассматривать приблизительно 23</w:t>
      </w:r>
      <w:r w:rsidR="00C079EA">
        <w:t> </w:t>
      </w:r>
      <w:r w:rsidRPr="00FE7C40">
        <w:t>сообщения, было указано, что, если кадровые ресурсы Группы по петициям УВКПЧ не будут существенно увеличены для проведения необходимой подготовительной работы, число не</w:t>
      </w:r>
      <w:r>
        <w:t xml:space="preserve"> </w:t>
      </w:r>
      <w:r w:rsidRPr="00FE7C40">
        <w:t>рассмотренных в срок сообщений будет неизбежно возрастать. Было еще раз отмечено, что для сокращения числа не</w:t>
      </w:r>
      <w:r>
        <w:t xml:space="preserve"> </w:t>
      </w:r>
      <w:r w:rsidRPr="00FE7C40">
        <w:t>рассмотренных в срок индивидуальных сообщений недостаточно</w:t>
      </w:r>
      <w:r>
        <w:t xml:space="preserve"> лишь выделить дополнительное время</w:t>
      </w:r>
      <w:r w:rsidRPr="00FE7C40">
        <w:t xml:space="preserve"> </w:t>
      </w:r>
      <w:r>
        <w:t>на проведение заседаний,</w:t>
      </w:r>
      <w:r w:rsidRPr="00FE7C40">
        <w:t xml:space="preserve"> </w:t>
      </w:r>
      <w:r>
        <w:t>без</w:t>
      </w:r>
      <w:r w:rsidRPr="00FE7C40">
        <w:t xml:space="preserve"> соответствующих людских ресурсов.</w:t>
      </w:r>
    </w:p>
    <w:p w14:paraId="07E08088" w14:textId="77777777" w:rsidR="000F550A" w:rsidRPr="00FE7C40" w:rsidRDefault="000F550A" w:rsidP="000F550A">
      <w:pPr>
        <w:pStyle w:val="SingleTxt"/>
      </w:pPr>
      <w:r w:rsidRPr="00FE7C40">
        <w:t>58.</w:t>
      </w:r>
      <w:r w:rsidRPr="00FE7C40">
        <w:tab/>
        <w:t>Председатели выразили сожаление в связи с такой ситуацией, отметив, что договорные органы несут ответственность перед жертвами нарушений прав человека и чт</w:t>
      </w:r>
      <w:r>
        <w:t xml:space="preserve">о от задержки в рассмотрении </w:t>
      </w:r>
      <w:r w:rsidRPr="00FE7C40">
        <w:t xml:space="preserve">дел будет страдать эффективность защиты их прав. </w:t>
      </w:r>
    </w:p>
    <w:p w14:paraId="4AAFA810" w14:textId="28F130F4" w:rsidR="000F550A" w:rsidRPr="00FE7C40" w:rsidRDefault="000F550A" w:rsidP="000F550A">
      <w:pPr>
        <w:pStyle w:val="SingleTxt"/>
      </w:pPr>
      <w:r w:rsidRPr="00FE7C40">
        <w:t>59.</w:t>
      </w:r>
      <w:r w:rsidRPr="00FE7C40">
        <w:tab/>
        <w:t xml:space="preserve">Председатели приняли проекты решений и рекомендаций, которые будут включены в доклад о работе 30-го совещания на основе </w:t>
      </w:r>
      <w:r w:rsidRPr="00FE7C40">
        <w:rPr>
          <w:i/>
          <w:iCs/>
        </w:rPr>
        <w:t>ad referendum</w:t>
      </w:r>
      <w:r w:rsidRPr="00FE7C40">
        <w:t>. Доработка доклада была поручена Секретариату. Соответствующие решения и рекомендации в отношении 31-го совещания председателей см. в разделе</w:t>
      </w:r>
      <w:r w:rsidR="00C079EA">
        <w:t> </w:t>
      </w:r>
      <w:r w:rsidRPr="00FE7C40">
        <w:t xml:space="preserve">VI.K настоящего доклада. </w:t>
      </w:r>
    </w:p>
    <w:p w14:paraId="4FCF52AA" w14:textId="1CBD47B3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2474698F" w14:textId="77777777" w:rsidR="00C079EA" w:rsidRPr="00FE7C40" w:rsidRDefault="00C079EA" w:rsidP="000F550A">
      <w:pPr>
        <w:pStyle w:val="SingleTxt"/>
        <w:spacing w:after="0" w:line="120" w:lineRule="exact"/>
        <w:rPr>
          <w:sz w:val="10"/>
        </w:rPr>
      </w:pPr>
    </w:p>
    <w:p w14:paraId="336513BD" w14:textId="77777777" w:rsidR="004E3FC4" w:rsidRDefault="004E3FC4">
      <w:pPr>
        <w:spacing w:after="200" w:line="276" w:lineRule="auto"/>
        <w:rPr>
          <w:b/>
          <w:spacing w:val="-2"/>
          <w:sz w:val="28"/>
        </w:rPr>
      </w:pPr>
      <w:r>
        <w:br w:type="page"/>
      </w:r>
    </w:p>
    <w:p w14:paraId="1281E7ED" w14:textId="349AD834" w:rsidR="000F550A" w:rsidRPr="00FE7C40" w:rsidRDefault="000F550A" w:rsidP="00C079E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ab/>
        <w:t>VI.</w:t>
      </w:r>
      <w:r w:rsidRPr="00FE7C40">
        <w:tab/>
        <w:t xml:space="preserve">Решения и рекомендации </w:t>
      </w:r>
    </w:p>
    <w:p w14:paraId="1CAB27AC" w14:textId="75E1A233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6C18865F" w14:textId="629B3230" w:rsidR="00C079EA" w:rsidRPr="00C079EA" w:rsidRDefault="00C079EA" w:rsidP="00C079EA">
      <w:pPr>
        <w:pStyle w:val="SingleTxt"/>
        <w:spacing w:after="0" w:line="120" w:lineRule="exact"/>
        <w:rPr>
          <w:sz w:val="10"/>
        </w:rPr>
      </w:pPr>
    </w:p>
    <w:p w14:paraId="261A59DC" w14:textId="3DDF93C8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A.</w:t>
      </w:r>
      <w:r w:rsidRPr="00FE7C40">
        <w:tab/>
        <w:t>Проведение Генеральной Ассамблеей в 2020</w:t>
      </w:r>
      <w:r w:rsidR="00C079EA">
        <w:t> </w:t>
      </w:r>
      <w:r w:rsidRPr="00FE7C40">
        <w:t>году обзора системы</w:t>
      </w:r>
      <w:r>
        <w:t xml:space="preserve"> </w:t>
      </w:r>
      <w:r w:rsidRPr="00FE7C40">
        <w:t>договорных органов по правам человека</w:t>
      </w:r>
    </w:p>
    <w:p w14:paraId="5BF60E55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990C2AD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11891AA0" w14:textId="1304508C" w:rsidR="000F550A" w:rsidRPr="00FE7C40" w:rsidRDefault="000F550A" w:rsidP="000F550A">
      <w:pPr>
        <w:pStyle w:val="SingleTxt"/>
      </w:pPr>
      <w:r w:rsidRPr="00FE7C40">
        <w:t>60.</w:t>
      </w:r>
      <w:r w:rsidRPr="00FE7C40">
        <w:tab/>
        <w:t>В преддверии проведения в 2020</w:t>
      </w:r>
      <w:r w:rsidR="00C079EA">
        <w:t> </w:t>
      </w:r>
      <w:r w:rsidRPr="00FE7C40">
        <w:t xml:space="preserve">году обзора системы договорных органов по правам человека председатели подчеркнули свою роль в этом процессе и постановили принять заявление, в котором излагаются некоторые основные принципы и содержится призыв, обращенный к членам </w:t>
      </w:r>
      <w:r>
        <w:t>к</w:t>
      </w:r>
      <w:r w:rsidRPr="00FE7C40">
        <w:t>омитетов, принять активное участие в процессе проведения обзора в 2020</w:t>
      </w:r>
      <w:r w:rsidR="00C079EA">
        <w:t> </w:t>
      </w:r>
      <w:r w:rsidRPr="00FE7C40">
        <w:t>году с целью выработки общей стратегии (см. приложение III).</w:t>
      </w:r>
    </w:p>
    <w:p w14:paraId="53CF334E" w14:textId="2D512160" w:rsidR="000F550A" w:rsidRPr="00FE7C40" w:rsidRDefault="000F550A" w:rsidP="000F550A">
      <w:pPr>
        <w:pStyle w:val="SingleTxt"/>
      </w:pPr>
      <w:r w:rsidRPr="00FE7C40">
        <w:t>61.</w:t>
      </w:r>
      <w:r w:rsidRPr="00FE7C40">
        <w:tab/>
        <w:t xml:space="preserve">Председатели выразили сожаление в связи с бюджетным решением Генеральной Ассамблеи, согласно которому было выделено дополнительное время для проведения заседаний, но не были выделены людские ресурсы, необходимые для того, чтобы в полной мере им воспользоваться. В результате принятия этого решения договорные органы не в состоянии выполнить все элементы резолюции </w:t>
      </w:r>
      <w:hyperlink r:id="rId42" w:history="1">
        <w:r w:rsidRPr="000F550A">
          <w:rPr>
            <w:rStyle w:val="Hyperlink"/>
          </w:rPr>
          <w:t>68/268</w:t>
        </w:r>
      </w:hyperlink>
      <w:r w:rsidRPr="00FE7C40">
        <w:t>, что приведет к увеличению объема не выполненной в срок работы и возникновению пробелов в защите прав.</w:t>
      </w:r>
    </w:p>
    <w:p w14:paraId="4EF0269B" w14:textId="1C7A3A2B" w:rsidR="000F550A" w:rsidRPr="00FE7C40" w:rsidRDefault="000F550A" w:rsidP="000F550A">
      <w:pPr>
        <w:pStyle w:val="SingleTxt"/>
      </w:pPr>
      <w:r w:rsidRPr="00FE7C40">
        <w:t>62.</w:t>
      </w:r>
      <w:r w:rsidRPr="00FE7C40">
        <w:tab/>
        <w:t>Председатели приветствовали организацию заседания с участием государств как прекрасную возможность для плодотворного диалога и обмена мнениями с делегатами, работающими в Нью-Йорке. Они высоко оценили взаимодействие с государствами в ходе этого заседания и поддержку работы договорных органов и роли председателей, выраженную многими из них. Они обратились к государствам с просьбой обеспечить надлежащие ресурсы для системы договорных органов, а также координацию и обмен информацией и опытом между делегатами, работающими в Женеве, и делегатами, работающими в Нью-Йорке, в том числе по техническим вопросам, связанным с резолюцией</w:t>
      </w:r>
      <w:r w:rsidR="00C079EA">
        <w:t> </w:t>
      </w:r>
      <w:hyperlink r:id="rId43" w:history="1">
        <w:r w:rsidRPr="000F550A">
          <w:rPr>
            <w:rStyle w:val="Hyperlink"/>
          </w:rPr>
          <w:t>68/268</w:t>
        </w:r>
      </w:hyperlink>
      <w:r w:rsidRPr="00FE7C40">
        <w:t xml:space="preserve"> и предстоящим в 2020</w:t>
      </w:r>
      <w:r w:rsidR="00C079EA">
        <w:t> </w:t>
      </w:r>
      <w:r w:rsidRPr="00FE7C40">
        <w:t>году обзор</w:t>
      </w:r>
      <w:r>
        <w:t>ом</w:t>
      </w:r>
      <w:r w:rsidRPr="00FE7C40">
        <w:t xml:space="preserve">. </w:t>
      </w:r>
    </w:p>
    <w:p w14:paraId="6E05D808" w14:textId="77777777" w:rsidR="000F550A" w:rsidRPr="00FE7C40" w:rsidRDefault="000F550A" w:rsidP="000F550A">
      <w:pPr>
        <w:pStyle w:val="SingleTxt"/>
      </w:pPr>
      <w:r w:rsidRPr="00FE7C40">
        <w:t>63.</w:t>
      </w:r>
      <w:r w:rsidRPr="00FE7C40">
        <w:tab/>
        <w:t xml:space="preserve">Председатели приняли к сведению предложения, внесенные различными участниками по вопросу укрепления системы договорных органов. Они обсудили последствия различных предложений с точки зрения эффективности и действенности системы договорных органов, </w:t>
      </w:r>
      <w:r>
        <w:t xml:space="preserve">и </w:t>
      </w:r>
      <w:r w:rsidRPr="00FE7C40">
        <w:t>в частности вопрос о защите правообладателей и осуществлении рекомендаций на национальном уровне.</w:t>
      </w:r>
    </w:p>
    <w:p w14:paraId="713D8EEF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1A1538B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50EEAEB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B.</w:t>
      </w:r>
      <w:r w:rsidRPr="00FE7C40">
        <w:tab/>
        <w:t>Роль председателей и заместителей председателей</w:t>
      </w:r>
    </w:p>
    <w:p w14:paraId="2856F0A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A5BABE9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19DED0AE" w14:textId="77777777" w:rsidR="000F550A" w:rsidRPr="00FE7C40" w:rsidRDefault="000F550A" w:rsidP="000F550A">
      <w:pPr>
        <w:pStyle w:val="SingleTxt"/>
      </w:pPr>
      <w:r w:rsidRPr="00FE7C40">
        <w:t>64.</w:t>
      </w:r>
      <w:r w:rsidRPr="00FE7C40">
        <w:tab/>
        <w:t xml:space="preserve">Председатели </w:t>
      </w:r>
      <w:r w:rsidRPr="00AC5A92">
        <w:t xml:space="preserve">напомнили об адресованном договорным органам призыве Генеральной Ассамблеи к дальнейшему укреплению роли председателей в процедурных вопросах, в том числе при формулировании заключений </w:t>
      </w:r>
      <w:r>
        <w:t>относительно</w:t>
      </w:r>
      <w:r w:rsidRPr="00AC5A92">
        <w:t xml:space="preserve"> методов работы </w:t>
      </w:r>
      <w:r w:rsidRPr="00FE7C40">
        <w:t xml:space="preserve">и процедурных вопросов, </w:t>
      </w:r>
      <w:r w:rsidRPr="00AC5A92">
        <w:t>обобщении передового опыта и методологий всех договорных орга</w:t>
      </w:r>
      <w:r>
        <w:t>нов, обеспечении согласованного характера</w:t>
      </w:r>
      <w:r w:rsidRPr="00AC5A92">
        <w:t xml:space="preserve"> деятельности всех договорных органов и стандартизации методов работы</w:t>
      </w:r>
      <w:r w:rsidRPr="00FE7C40">
        <w:t>.</w:t>
      </w:r>
    </w:p>
    <w:p w14:paraId="13F85E2F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A41E2AD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CA1EA22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C.</w:t>
      </w:r>
      <w:r w:rsidRPr="00FE7C40">
        <w:tab/>
        <w:t>Методы работы</w:t>
      </w:r>
    </w:p>
    <w:p w14:paraId="3A9FC151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1DC8054A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1D7F9897" w14:textId="77777777" w:rsidR="000F550A" w:rsidRPr="00FE7C40" w:rsidRDefault="000F550A" w:rsidP="00C079EA">
      <w:pPr>
        <w:pStyle w:val="SingleTxt"/>
      </w:pPr>
      <w:r w:rsidRPr="00FE7C40">
        <w:t>65.</w:t>
      </w:r>
      <w:r w:rsidRPr="00FE7C40">
        <w:tab/>
        <w:t xml:space="preserve">Председатели приветствовали записку Секретариата о согласовании методов и практики работы договорных органов и отметили достигнутый в этом отношении прогресс. Они подчеркнули, что в настоящее время они находятся на стадии осуществления и внедряют изменения в повседневную практику. </w:t>
      </w:r>
    </w:p>
    <w:p w14:paraId="430D8EE1" w14:textId="18163261" w:rsidR="000F550A" w:rsidRPr="00FE7C40" w:rsidRDefault="000F550A" w:rsidP="000F550A">
      <w:pPr>
        <w:pStyle w:val="SingleTxt"/>
      </w:pPr>
      <w:r w:rsidRPr="00FE7C40">
        <w:lastRenderedPageBreak/>
        <w:t>66.</w:t>
      </w:r>
      <w:r w:rsidRPr="00FE7C40">
        <w:tab/>
        <w:t xml:space="preserve">Председатели подчеркнули, что процесс согласования методов и практики работы не является самоцелью. Они напомнили, что основной задачей договорных органов в рамках резолюции </w:t>
      </w:r>
      <w:hyperlink r:id="rId44" w:history="1">
        <w:r w:rsidRPr="000F550A">
          <w:rPr>
            <w:rStyle w:val="Hyperlink"/>
          </w:rPr>
          <w:t>68/268</w:t>
        </w:r>
      </w:hyperlink>
      <w:r w:rsidRPr="00FE7C40">
        <w:t xml:space="preserve"> является укрепление защиты прав за счет улучшения выполнения государствами их обязательств, предусмотренных договорами по правам человека. </w:t>
      </w:r>
    </w:p>
    <w:p w14:paraId="7A2F2627" w14:textId="77777777" w:rsidR="000F550A" w:rsidRPr="00FE7C40" w:rsidRDefault="000F550A" w:rsidP="000F550A">
      <w:pPr>
        <w:pStyle w:val="SingleTxt"/>
      </w:pPr>
      <w:r w:rsidRPr="00FE7C40">
        <w:t>67.</w:t>
      </w:r>
      <w:r w:rsidRPr="00FE7C40">
        <w:tab/>
        <w:t xml:space="preserve">Председатели </w:t>
      </w:r>
      <w:r>
        <w:t>обсудили вопрос о дисциплине при использовании</w:t>
      </w:r>
      <w:r w:rsidRPr="00FE7C40">
        <w:t xml:space="preserve"> времени на заседани</w:t>
      </w:r>
      <w:r>
        <w:t>ях</w:t>
      </w:r>
      <w:r w:rsidRPr="00FE7C40">
        <w:t xml:space="preserve"> в ходе сессий и договорились приложить дополнительные </w:t>
      </w:r>
      <w:r>
        <w:t>усилия в своих соответствующих к</w:t>
      </w:r>
      <w:r w:rsidRPr="00FE7C40">
        <w:t>омитетах для максимально эффективного использования отведенного для заседаний времени.</w:t>
      </w:r>
    </w:p>
    <w:p w14:paraId="7DD78CE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145083B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0598D95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D.</w:t>
      </w:r>
      <w:r w:rsidRPr="00FE7C40">
        <w:tab/>
      </w:r>
      <w:r>
        <w:t>Последующие</w:t>
      </w:r>
      <w:r w:rsidRPr="00FE7C40">
        <w:t xml:space="preserve"> де</w:t>
      </w:r>
      <w:r>
        <w:t>йствия</w:t>
      </w:r>
      <w:r w:rsidRPr="00FE7C40">
        <w:t xml:space="preserve"> в связи с заключительными замечаниями, решениями и мнениями</w:t>
      </w:r>
    </w:p>
    <w:p w14:paraId="66997846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8A80BE5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1DD0A56" w14:textId="0729BF44" w:rsidR="000F550A" w:rsidRPr="00FE7C40" w:rsidRDefault="000F550A" w:rsidP="000F550A">
      <w:pPr>
        <w:pStyle w:val="SingleTxt"/>
      </w:pPr>
      <w:r w:rsidRPr="00FE7C40">
        <w:t>68.</w:t>
      </w:r>
      <w:r w:rsidRPr="00FE7C40">
        <w:tab/>
        <w:t>Председатели рассмотрели возможные элементы общей для всех договорных органов сог</w:t>
      </w:r>
      <w:r>
        <w:t>ласованной процедуры последующих</w:t>
      </w:r>
      <w:r w:rsidRPr="00FE7C40">
        <w:t xml:space="preserve"> де</w:t>
      </w:r>
      <w:r>
        <w:t>йствий</w:t>
      </w:r>
      <w:r w:rsidRPr="00FE7C40">
        <w:t xml:space="preserve"> в связи с заключительными замечаниями, решениями и мнениями и утв</w:t>
      </w:r>
      <w:r>
        <w:t>ердили предложения, приводимые</w:t>
      </w:r>
      <w:r w:rsidRPr="00FE7C40">
        <w:t xml:space="preserve"> в приложении</w:t>
      </w:r>
      <w:r w:rsidR="00C079EA">
        <w:t> </w:t>
      </w:r>
      <w:r w:rsidRPr="00FE7C40">
        <w:t xml:space="preserve">II к настоящему докладу. </w:t>
      </w:r>
    </w:p>
    <w:p w14:paraId="27E25D49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2217D68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9D4C7FC" w14:textId="628FB884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E.</w:t>
      </w:r>
      <w:r w:rsidRPr="00FE7C40">
        <w:tab/>
        <w:t>Исполнение государствами-участниками обязательств по</w:t>
      </w:r>
      <w:r w:rsidR="00C079EA">
        <w:t> </w:t>
      </w:r>
      <w:r w:rsidRPr="00FE7C40">
        <w:t xml:space="preserve">представлению докладов </w:t>
      </w:r>
    </w:p>
    <w:p w14:paraId="0308FA26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A7130FD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37121B2" w14:textId="77777777" w:rsidR="000F550A" w:rsidRPr="00FE7C40" w:rsidRDefault="000F550A" w:rsidP="000F550A">
      <w:pPr>
        <w:pStyle w:val="SingleTxt"/>
      </w:pPr>
      <w:r w:rsidRPr="00FE7C40">
        <w:t>69.</w:t>
      </w:r>
      <w:r w:rsidRPr="00FE7C40">
        <w:tab/>
        <w:t xml:space="preserve">Председатели приветствовали записку Секретариата об исполнении государствами-участниками своих обязательств по представлению докладов международным договорным органам по правам человека. Они высказали обеспокоенность в связи с тем, что большое число государств запаздывает с представлением докладов, и отметили, что это </w:t>
      </w:r>
      <w:r>
        <w:t>приводит к разрывам</w:t>
      </w:r>
      <w:r w:rsidRPr="00FE7C40">
        <w:t xml:space="preserve"> в защит</w:t>
      </w:r>
      <w:r>
        <w:t>е</w:t>
      </w:r>
      <w:r w:rsidRPr="00FE7C40">
        <w:t xml:space="preserve"> прав правообладателей. Председатели вновь призвали государства </w:t>
      </w:r>
      <w:r>
        <w:t>к всеобщей</w:t>
      </w:r>
      <w:r w:rsidRPr="00FE7C40">
        <w:t xml:space="preserve"> ратификации международных и региональных договоров п</w:t>
      </w:r>
      <w:r>
        <w:t>о правам человека и представлению докладов</w:t>
      </w:r>
      <w:r w:rsidRPr="00FE7C40">
        <w:t xml:space="preserve"> в установленный срок. </w:t>
      </w:r>
    </w:p>
    <w:p w14:paraId="16267496" w14:textId="77777777" w:rsidR="000F550A" w:rsidRPr="00FE7C40" w:rsidRDefault="000F550A" w:rsidP="000F550A">
      <w:pPr>
        <w:pStyle w:val="SingleTxt"/>
      </w:pPr>
      <w:r w:rsidRPr="00FE7C40">
        <w:t>70.</w:t>
      </w:r>
      <w:r w:rsidRPr="00FE7C40">
        <w:tab/>
        <w:t>Председатели также выразили признательность страновым группам Организации Объединенных Наций за их усилия по взаимодействию с договорны</w:t>
      </w:r>
      <w:r>
        <w:t>ми органами</w:t>
      </w:r>
      <w:r w:rsidRPr="00FE7C40">
        <w:t xml:space="preserve">. Они призвали учреждения Организации Объединенных Наций продолжать предоставлять информацию о конкретных странах в контексте процесса представления докладов договорным органам, в том числе </w:t>
      </w:r>
      <w:r>
        <w:t>свежую</w:t>
      </w:r>
      <w:r w:rsidRPr="00FE7C40">
        <w:t xml:space="preserve"> информацию о </w:t>
      </w:r>
      <w:r>
        <w:t>последующих действиях</w:t>
      </w:r>
      <w:r w:rsidRPr="00FE7C40">
        <w:t xml:space="preserve"> в связи с выполнением заключительных замечаний. </w:t>
      </w:r>
    </w:p>
    <w:p w14:paraId="5C535B4C" w14:textId="44AD9665" w:rsidR="000F550A" w:rsidRPr="00FE7C40" w:rsidRDefault="000F550A" w:rsidP="000F550A">
      <w:pPr>
        <w:pStyle w:val="SingleTxt"/>
      </w:pPr>
      <w:r w:rsidRPr="00FE7C40">
        <w:t>71.</w:t>
      </w:r>
      <w:r w:rsidRPr="00FE7C40">
        <w:tab/>
        <w:t>Председатели просили Секретариат представить к их 31</w:t>
      </w:r>
      <w:r w:rsidR="00C079EA">
        <w:noBreakHyphen/>
      </w:r>
      <w:r w:rsidRPr="00FE7C40">
        <w:t>му</w:t>
      </w:r>
      <w:r w:rsidR="00C079EA">
        <w:t> </w:t>
      </w:r>
      <w:r w:rsidRPr="00FE7C40">
        <w:t xml:space="preserve">совещанию обновленную информацию об обязательствах государств и их </w:t>
      </w:r>
      <w:r>
        <w:t>вы</w:t>
      </w:r>
      <w:r w:rsidRPr="00FE7C40">
        <w:t>полнении</w:t>
      </w:r>
      <w:r>
        <w:t>,</w:t>
      </w:r>
      <w:r w:rsidRPr="00FE7C40">
        <w:t xml:space="preserve"> исключительно в онлайновом формате,</w:t>
      </w:r>
      <w:r>
        <w:t xml:space="preserve"> через базу</w:t>
      </w:r>
      <w:r w:rsidRPr="00FE7C40">
        <w:t xml:space="preserve"> данных, </w:t>
      </w:r>
      <w:r>
        <w:t>доступную</w:t>
      </w:r>
      <w:r w:rsidRPr="00FE7C40">
        <w:t xml:space="preserve"> на веб</w:t>
      </w:r>
      <w:r w:rsidRPr="00FE7C40">
        <w:noBreakHyphen/>
        <w:t>сайте УВКПЧ</w:t>
      </w:r>
      <w:r w:rsidRPr="000F550A">
        <w:rPr>
          <w:rStyle w:val="FootnoteReference"/>
        </w:rPr>
        <w:footnoteReference w:id="6"/>
      </w:r>
      <w:r w:rsidRPr="00FE7C40">
        <w:t xml:space="preserve">. </w:t>
      </w:r>
    </w:p>
    <w:p w14:paraId="04E248AB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80A800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5DE06A0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F.</w:t>
      </w:r>
      <w:r w:rsidRPr="00FE7C40">
        <w:tab/>
        <w:t xml:space="preserve">Независимость и беспристрастность членов договорных органов </w:t>
      </w:r>
    </w:p>
    <w:p w14:paraId="71B0F4A0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CA5896C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595D244" w14:textId="77777777" w:rsidR="000F550A" w:rsidRPr="00FE7C40" w:rsidRDefault="000F550A" w:rsidP="000F550A">
      <w:pPr>
        <w:pStyle w:val="SingleTxt"/>
      </w:pPr>
      <w:r w:rsidRPr="00FE7C40">
        <w:t>72.</w:t>
      </w:r>
      <w:r w:rsidRPr="00FE7C40">
        <w:tab/>
        <w:t xml:space="preserve">Председатели провели обсуждение и обмен мнениями по вопросу о практической реализации Аддис-Абебских руководящих </w:t>
      </w:r>
      <w:r>
        <w:t>принципов в их соответствующих к</w:t>
      </w:r>
      <w:r w:rsidRPr="00FE7C40">
        <w:t>омитетах. Они еще раз подчеркнули важность этих руководящих принципов и рекомендовали продолжить согласование деятельности по их внедрению, в том числе путем обмена передовым опытом в этом отношении.</w:t>
      </w:r>
    </w:p>
    <w:p w14:paraId="3FB07955" w14:textId="77777777" w:rsidR="000F550A" w:rsidRPr="00FE7C40" w:rsidRDefault="000F550A" w:rsidP="000F550A">
      <w:pPr>
        <w:pStyle w:val="SingleTxt"/>
      </w:pPr>
      <w:r w:rsidRPr="00FE7C40">
        <w:lastRenderedPageBreak/>
        <w:t>73.</w:t>
      </w:r>
      <w:r w:rsidRPr="00FE7C40">
        <w:tab/>
        <w:t>Председатели также вновь заявили об ответственности государств за выдвижение кандидатур и избрание экспертов в договорные органы. Они подчеркнули важность открытости, обоснованности и про</w:t>
      </w:r>
      <w:r>
        <w:t>зрачности национальных процедур</w:t>
      </w:r>
      <w:r w:rsidRPr="00FE7C40">
        <w:t xml:space="preserve"> отбора. </w:t>
      </w:r>
    </w:p>
    <w:p w14:paraId="702B8AAB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173A553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C9A4DDF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G.</w:t>
      </w:r>
      <w:r w:rsidRPr="00FE7C40">
        <w:tab/>
        <w:t>Репрессии</w:t>
      </w:r>
    </w:p>
    <w:p w14:paraId="26AA535B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F4CA0C0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9BFC5A8" w14:textId="77777777" w:rsidR="000F550A" w:rsidRPr="00FE7C40" w:rsidRDefault="000F550A" w:rsidP="000F550A">
      <w:pPr>
        <w:pStyle w:val="SingleTxt"/>
      </w:pPr>
      <w:r w:rsidRPr="00FE7C40">
        <w:t>74.</w:t>
      </w:r>
      <w:r w:rsidRPr="00FE7C40">
        <w:tab/>
        <w:t xml:space="preserve">Председатели выразили обеспокоенность в связи с сообщениями о росте числа актов запугивания и репрессий в отношении лиц, сотрудничающих, сотрудничавших или намеревающихся сотрудничать с договорными органами, в частности правозащитников. </w:t>
      </w:r>
    </w:p>
    <w:p w14:paraId="7D0EAB0C" w14:textId="176A49EF" w:rsidR="000F550A" w:rsidRPr="00FE7C40" w:rsidRDefault="000F550A" w:rsidP="000F550A">
      <w:pPr>
        <w:pStyle w:val="SingleTxt"/>
      </w:pPr>
      <w:r w:rsidRPr="00FE7C40">
        <w:t>75.</w:t>
      </w:r>
      <w:r w:rsidRPr="00FE7C40">
        <w:tab/>
        <w:t xml:space="preserve">Председатели подчеркнули важность </w:t>
      </w:r>
      <w:r>
        <w:t>более эффективного</w:t>
      </w:r>
      <w:r w:rsidRPr="00FE7C40">
        <w:t xml:space="preserve"> осуществления </w:t>
      </w:r>
      <w:r>
        <w:t>П</w:t>
      </w:r>
      <w:r w:rsidRPr="00FE7C40">
        <w:t>ринципов Сан-Хосе, приняты</w:t>
      </w:r>
      <w:r>
        <w:t>х</w:t>
      </w:r>
      <w:r w:rsidRPr="00FE7C40">
        <w:t xml:space="preserve"> в</w:t>
      </w:r>
      <w:r w:rsidR="00C079EA">
        <w:t xml:space="preserve"> </w:t>
      </w:r>
      <w:r w:rsidRPr="00FE7C40">
        <w:t xml:space="preserve">2015 году. Они обсудили </w:t>
      </w:r>
      <w:r>
        <w:t>свои практические подходы к</w:t>
      </w:r>
      <w:r w:rsidRPr="00FE7C40">
        <w:t xml:space="preserve"> реализации этих принципов, </w:t>
      </w:r>
      <w:r>
        <w:t>включая</w:t>
      </w:r>
      <w:r w:rsidRPr="00FE7C40">
        <w:t xml:space="preserve"> роль координаторов и докладчиков. Они рекомендовали </w:t>
      </w:r>
      <w:r>
        <w:t xml:space="preserve">и впредь </w:t>
      </w:r>
      <w:r w:rsidRPr="00FE7C40">
        <w:t xml:space="preserve">добиваться согласованности этих </w:t>
      </w:r>
      <w:r>
        <w:t>подходов</w:t>
      </w:r>
      <w:r w:rsidRPr="00FE7C40">
        <w:t xml:space="preserve">, в том числе путем обмена передовым опытом в </w:t>
      </w:r>
      <w:r>
        <w:t>данной</w:t>
      </w:r>
      <w:r w:rsidRPr="00FE7C40">
        <w:t xml:space="preserve"> области. </w:t>
      </w:r>
    </w:p>
    <w:p w14:paraId="36C4F694" w14:textId="77777777" w:rsidR="000F550A" w:rsidRPr="00FE7C40" w:rsidRDefault="000F550A" w:rsidP="000F550A">
      <w:pPr>
        <w:pStyle w:val="SingleTxt"/>
      </w:pPr>
      <w:r w:rsidRPr="00FE7C40">
        <w:t>76.</w:t>
      </w:r>
      <w:r w:rsidRPr="00FE7C40">
        <w:tab/>
        <w:t xml:space="preserve">В этой связи председатели призвали координаторов и докладчиков различных договорных органов вести по мере необходимости совместную работу в межсессионный период. Они также рекомендовали договорным органам размещать информацию о репрессиях на </w:t>
      </w:r>
      <w:r>
        <w:t>своих</w:t>
      </w:r>
      <w:r w:rsidRPr="00FE7C40">
        <w:t xml:space="preserve"> веб</w:t>
      </w:r>
      <w:r w:rsidRPr="00FE7C40">
        <w:noBreakHyphen/>
        <w:t xml:space="preserve">сайтах. </w:t>
      </w:r>
    </w:p>
    <w:p w14:paraId="3D345220" w14:textId="354AE5E1" w:rsidR="000F550A" w:rsidRPr="00FE7C40" w:rsidRDefault="000F550A" w:rsidP="000F550A">
      <w:pPr>
        <w:pStyle w:val="SingleTxt"/>
      </w:pPr>
      <w:r w:rsidRPr="00FE7C40">
        <w:t>77.</w:t>
      </w:r>
      <w:r w:rsidRPr="00FE7C40">
        <w:tab/>
        <w:t>Председатели подтвердили свое решение, впервые принятое на их 26</w:t>
      </w:r>
      <w:r w:rsidR="00C079EA">
        <w:noBreakHyphen/>
      </w:r>
      <w:r w:rsidRPr="00FE7C40">
        <w:t>м</w:t>
      </w:r>
      <w:r w:rsidR="00C079EA">
        <w:t> </w:t>
      </w:r>
      <w:r w:rsidRPr="00FE7C40">
        <w:t xml:space="preserve">совещании, о включении вопроса о репрессиях в качестве постоянного пункта </w:t>
      </w:r>
      <w:r>
        <w:t xml:space="preserve">в </w:t>
      </w:r>
      <w:r w:rsidRPr="00FE7C40">
        <w:t>повестк</w:t>
      </w:r>
      <w:r>
        <w:t>у</w:t>
      </w:r>
      <w:r w:rsidRPr="00FE7C40">
        <w:t xml:space="preserve"> дня совещаний председателей. Они вновь заявили об их глубокой заинтересованности в укреплении координации и сотрудничества с помощником Генерального секретаря по правам человека в вопросах противодействия репрессиям и их предупреждения. </w:t>
      </w:r>
    </w:p>
    <w:p w14:paraId="1B3F5E9C" w14:textId="6469A621" w:rsidR="000F550A" w:rsidRPr="00FE7C40" w:rsidRDefault="000F550A" w:rsidP="000F550A">
      <w:pPr>
        <w:pStyle w:val="SingleTxt"/>
      </w:pPr>
      <w:r w:rsidRPr="00FE7C40">
        <w:t>78.</w:t>
      </w:r>
      <w:r w:rsidRPr="00FE7C40">
        <w:tab/>
        <w:t>Председатели просили Секретариат подготовить к их 31</w:t>
      </w:r>
      <w:r w:rsidR="00C079EA">
        <w:noBreakHyphen/>
      </w:r>
      <w:r w:rsidRPr="00FE7C40">
        <w:t>му</w:t>
      </w:r>
      <w:r w:rsidR="00C079EA">
        <w:t> </w:t>
      </w:r>
      <w:r w:rsidRPr="00FE7C40">
        <w:t xml:space="preserve">совещанию документ о роли координаторов и докладчиков в </w:t>
      </w:r>
      <w:r>
        <w:t>связи с репрессиями</w:t>
      </w:r>
      <w:r w:rsidRPr="00FE7C40">
        <w:t xml:space="preserve"> в отношении лиц, сотрудничающих, сотрудничавших или намеревающихся сотрудничать с договорными органами, включая передовой опыт в этой области. </w:t>
      </w:r>
    </w:p>
    <w:p w14:paraId="691D3700" w14:textId="6641C4FD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042F0491" w14:textId="48D56BB9" w:rsidR="00C079EA" w:rsidRPr="00C079EA" w:rsidRDefault="00C079EA" w:rsidP="00C079EA">
      <w:pPr>
        <w:pStyle w:val="SingleTxt"/>
        <w:spacing w:after="0" w:line="120" w:lineRule="exact"/>
        <w:rPr>
          <w:sz w:val="10"/>
        </w:rPr>
      </w:pPr>
    </w:p>
    <w:p w14:paraId="7A81E34C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H.</w:t>
      </w:r>
      <w:r w:rsidRPr="00FE7C40">
        <w:tab/>
        <w:t>Цели в области устойчивого развития</w:t>
      </w:r>
    </w:p>
    <w:p w14:paraId="63F9E5D3" w14:textId="62E2819B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2692F45F" w14:textId="67B9ACB6" w:rsidR="00C079EA" w:rsidRPr="00C079EA" w:rsidRDefault="00C079EA" w:rsidP="00C079EA">
      <w:pPr>
        <w:pStyle w:val="SingleTxt"/>
        <w:spacing w:after="0" w:line="120" w:lineRule="exact"/>
        <w:rPr>
          <w:sz w:val="10"/>
        </w:rPr>
      </w:pPr>
    </w:p>
    <w:p w14:paraId="6F3177DA" w14:textId="43F7AB97" w:rsidR="000F550A" w:rsidRPr="00FE7C40" w:rsidRDefault="000F550A" w:rsidP="00C079EA">
      <w:pPr>
        <w:pStyle w:val="SingleTxt"/>
      </w:pPr>
      <w:r w:rsidRPr="00FE7C40">
        <w:t>79.</w:t>
      </w:r>
      <w:r w:rsidRPr="00FE7C40">
        <w:tab/>
        <w:t>Председатели приветствовали обновленную информацию, представленную представителями УВКПЧ о последних событиях в отношении Повест</w:t>
      </w:r>
      <w:r>
        <w:t>ки дня на период до 2030</w:t>
      </w:r>
      <w:r w:rsidR="00C079EA">
        <w:t> </w:t>
      </w:r>
      <w:r>
        <w:t>года, ц</w:t>
      </w:r>
      <w:r w:rsidRPr="00FE7C40">
        <w:t xml:space="preserve">елей </w:t>
      </w:r>
      <w:r>
        <w:t xml:space="preserve">в области </w:t>
      </w:r>
      <w:r w:rsidRPr="00FE7C40">
        <w:t xml:space="preserve">устойчивого развития и правозащитных механизмов. </w:t>
      </w:r>
    </w:p>
    <w:p w14:paraId="57CFE340" w14:textId="77777777" w:rsidR="000F550A" w:rsidRPr="00FE7C40" w:rsidRDefault="000F550A" w:rsidP="000F550A">
      <w:pPr>
        <w:pStyle w:val="SingleTxt"/>
      </w:pPr>
      <w:r w:rsidRPr="00FE7C40">
        <w:t>80.</w:t>
      </w:r>
      <w:r w:rsidRPr="00FE7C40">
        <w:tab/>
        <w:t xml:space="preserve">Председатели приветствовали высказывание заместителя директора Германского института по правам человека о центральной роли национальных правозащитных учреждений в деле включения вопросов защиты прав человека в Повестку дня на период до 2030 года, в частности благодаря вниманию, уделяемому ими структурным показателям и показателям, связанным с процессами. </w:t>
      </w:r>
    </w:p>
    <w:p w14:paraId="5D4DEE3B" w14:textId="77777777" w:rsidR="000F550A" w:rsidRPr="00FE7C40" w:rsidRDefault="000F550A" w:rsidP="000F550A">
      <w:pPr>
        <w:pStyle w:val="SingleTxt"/>
      </w:pPr>
      <w:r w:rsidRPr="00FE7C40">
        <w:t>81.</w:t>
      </w:r>
      <w:r w:rsidRPr="00FE7C40">
        <w:tab/>
        <w:t xml:space="preserve">Председатели </w:t>
      </w:r>
      <w:r>
        <w:t>призвали к</w:t>
      </w:r>
      <w:r w:rsidRPr="00FE7C40">
        <w:t>омитеты продолжить работу</w:t>
      </w:r>
      <w:r>
        <w:t>, направленную на</w:t>
      </w:r>
      <w:r w:rsidRPr="00FE7C40">
        <w:t xml:space="preserve"> </w:t>
      </w:r>
      <w:r>
        <w:t xml:space="preserve">вынесение рекомендаций о применении правозащитного </w:t>
      </w:r>
      <w:r w:rsidRPr="00FE7C40">
        <w:t>подхода</w:t>
      </w:r>
      <w:r>
        <w:t xml:space="preserve"> к достижению целей в области</w:t>
      </w:r>
      <w:r w:rsidRPr="00FE7C40">
        <w:t xml:space="preserve"> устойчивого развития и </w:t>
      </w:r>
      <w:r>
        <w:t xml:space="preserve">на учет </w:t>
      </w:r>
      <w:r w:rsidRPr="00FE7C40">
        <w:t>эти</w:t>
      </w:r>
      <w:r>
        <w:t>х целей</w:t>
      </w:r>
      <w:r w:rsidRPr="00FE7C40">
        <w:t xml:space="preserve"> в </w:t>
      </w:r>
      <w:r>
        <w:t xml:space="preserve">процессе </w:t>
      </w:r>
      <w:r w:rsidRPr="00FE7C40">
        <w:t>их диалога с государствами.</w:t>
      </w:r>
    </w:p>
    <w:p w14:paraId="11B9416D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B0FACF8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2470C01" w14:textId="77777777" w:rsidR="00C079EA" w:rsidRDefault="00C079EA">
      <w:pPr>
        <w:spacing w:after="200" w:line="276" w:lineRule="auto"/>
        <w:rPr>
          <w:b/>
          <w:sz w:val="24"/>
        </w:rPr>
      </w:pPr>
      <w:r>
        <w:br w:type="page"/>
      </w:r>
    </w:p>
    <w:p w14:paraId="736B6CAC" w14:textId="6E5D099F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ab/>
        <w:t>I.</w:t>
      </w:r>
      <w:r w:rsidRPr="00FE7C40">
        <w:tab/>
        <w:t xml:space="preserve">Встреча с высокопоставленными должностными лицами Организации Объединенных Наций </w:t>
      </w:r>
    </w:p>
    <w:p w14:paraId="7B3506BB" w14:textId="5A1BA78A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3C5024B4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699CCF1A" w14:textId="77777777" w:rsidR="000F550A" w:rsidRPr="00FE7C40" w:rsidRDefault="000F550A" w:rsidP="000F550A">
      <w:pPr>
        <w:pStyle w:val="SingleTxt"/>
      </w:pPr>
      <w:r w:rsidRPr="00FE7C40">
        <w:t>82.</w:t>
      </w:r>
      <w:r w:rsidRPr="00FE7C40">
        <w:tab/>
        <w:t xml:space="preserve">Председатели и заместители председателей приветствовали встречу с Генеральным секретарем и заместителем Генерального секретаря и выразили Генеральному секретарю признательность за понимание проблем, с которыми сталкиваются договорные органы, и за поддержку, которую он им оказывает. </w:t>
      </w:r>
    </w:p>
    <w:p w14:paraId="3FC1FDC0" w14:textId="3924A39D" w:rsidR="000F550A" w:rsidRPr="00FE7C40" w:rsidRDefault="000F550A" w:rsidP="000F550A">
      <w:pPr>
        <w:pStyle w:val="SingleTxt"/>
      </w:pPr>
      <w:r w:rsidRPr="00FE7C40">
        <w:t>83.</w:t>
      </w:r>
      <w:r w:rsidRPr="00FE7C40">
        <w:tab/>
        <w:t xml:space="preserve">Председатели подчеркнули проблему ограниченности ресурсов и ее воздействие на их способность вести работу в соответствии с их мандатом. Они </w:t>
      </w:r>
      <w:r>
        <w:t>отметили</w:t>
      </w:r>
      <w:r w:rsidRPr="00FE7C40">
        <w:t xml:space="preserve">, что согласование методов работы не должно </w:t>
      </w:r>
      <w:r>
        <w:t>оставаться</w:t>
      </w:r>
      <w:r w:rsidRPr="00FE7C40">
        <w:t xml:space="preserve"> единственным элементом, который будет учитываться при проведении обзора в 2020</w:t>
      </w:r>
      <w:r w:rsidR="00C079EA">
        <w:t> </w:t>
      </w:r>
      <w:r w:rsidRPr="00FE7C40">
        <w:t>году, поскольку цель системы договорных органов заключается в улучшении защиты и обеспечении реализации прав правообладателей.</w:t>
      </w:r>
    </w:p>
    <w:p w14:paraId="10307868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E87F677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106EE0D" w14:textId="77777777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J.</w:t>
      </w:r>
      <w:r w:rsidRPr="00FE7C40">
        <w:tab/>
        <w:t>Повышение осведомленности о договорных органах</w:t>
      </w:r>
    </w:p>
    <w:p w14:paraId="71E732C0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D92DB46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15F2D916" w14:textId="1E7D6625" w:rsidR="000F550A" w:rsidRPr="00FE7C40" w:rsidRDefault="000F550A" w:rsidP="000F550A">
      <w:pPr>
        <w:pStyle w:val="SingleTxt"/>
      </w:pPr>
      <w:r w:rsidRPr="00FE7C40">
        <w:t>84.</w:t>
      </w:r>
      <w:r w:rsidRPr="00FE7C40">
        <w:tab/>
        <w:t>Председатели выразили признательность Ассоциации корреспондентов при Организации Объединенных Наций за организацию 1</w:t>
      </w:r>
      <w:r w:rsidR="00C079EA">
        <w:t> </w:t>
      </w:r>
      <w:r w:rsidRPr="00FE7C40">
        <w:t>июня 2018</w:t>
      </w:r>
      <w:r w:rsidR="00C079EA">
        <w:t> </w:t>
      </w:r>
      <w:r w:rsidRPr="00FE7C40">
        <w:t>года брифинга</w:t>
      </w:r>
      <w:r>
        <w:t>, посвященного</w:t>
      </w:r>
      <w:r w:rsidRPr="00FE7C40">
        <w:t xml:space="preserve"> их работе</w:t>
      </w:r>
      <w:r>
        <w:t>,</w:t>
      </w:r>
      <w:r w:rsidRPr="00FE7C40">
        <w:t xml:space="preserve"> для представителей средств массовой информации. Они приветствовали возможность взаимодействия со средствами массовой информации, работающими в Нью-Йорке, и рекомендовали им следить за </w:t>
      </w:r>
      <w:r>
        <w:t>деятельностью</w:t>
      </w:r>
      <w:r w:rsidRPr="00FE7C40">
        <w:t xml:space="preserve"> договорных органов и распространять информацию о </w:t>
      </w:r>
      <w:r>
        <w:t xml:space="preserve">ее </w:t>
      </w:r>
      <w:r w:rsidRPr="00FE7C40">
        <w:t>результатах.</w:t>
      </w:r>
    </w:p>
    <w:p w14:paraId="207ECD80" w14:textId="2B8FE16C" w:rsidR="000F550A" w:rsidRPr="00C079EA" w:rsidRDefault="000F550A" w:rsidP="00C079EA">
      <w:pPr>
        <w:pStyle w:val="SingleTxt"/>
        <w:spacing w:after="0" w:line="120" w:lineRule="exact"/>
        <w:rPr>
          <w:sz w:val="10"/>
        </w:rPr>
      </w:pPr>
    </w:p>
    <w:p w14:paraId="49C7BFA1" w14:textId="77777777" w:rsidR="00C079EA" w:rsidRPr="00FE7C40" w:rsidRDefault="00C079EA" w:rsidP="000F550A">
      <w:pPr>
        <w:pStyle w:val="SingleTxt"/>
        <w:spacing w:after="0" w:line="120" w:lineRule="exact"/>
        <w:rPr>
          <w:sz w:val="10"/>
        </w:rPr>
      </w:pPr>
    </w:p>
    <w:p w14:paraId="4A397F43" w14:textId="20F19E5E" w:rsidR="000F550A" w:rsidRPr="00FE7C40" w:rsidRDefault="000F550A" w:rsidP="00C079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K.</w:t>
      </w:r>
      <w:r w:rsidRPr="00FE7C40">
        <w:tab/>
        <w:t>Повестка дня и место проведения 31</w:t>
      </w:r>
      <w:r w:rsidR="00B13402">
        <w:noBreakHyphen/>
      </w:r>
      <w:r w:rsidRPr="00FE7C40">
        <w:t>го</w:t>
      </w:r>
      <w:r w:rsidR="00B13402">
        <w:t> </w:t>
      </w:r>
      <w:r w:rsidRPr="00FE7C40">
        <w:t xml:space="preserve">совещания председателей договорных органов </w:t>
      </w:r>
    </w:p>
    <w:p w14:paraId="1AD3FF17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1EDCF59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B3879CD" w14:textId="77777777" w:rsidR="000F550A" w:rsidRPr="00FE7C40" w:rsidRDefault="000F550A" w:rsidP="000F550A">
      <w:pPr>
        <w:pStyle w:val="SingleTxt"/>
      </w:pPr>
      <w:r w:rsidRPr="00FE7C40">
        <w:t>85.</w:t>
      </w:r>
      <w:r w:rsidRPr="00FE7C40">
        <w:tab/>
      </w:r>
      <w:r>
        <w:t>Наряду с постоянными пунктами</w:t>
      </w:r>
      <w:r w:rsidRPr="00FE7C40">
        <w:t xml:space="preserve"> повестки дня, </w:t>
      </w:r>
      <w:r>
        <w:t>на своем следующем ежегодном</w:t>
      </w:r>
      <w:r w:rsidRPr="00FE7C40">
        <w:t xml:space="preserve"> совещани</w:t>
      </w:r>
      <w:r>
        <w:t>и</w:t>
      </w:r>
      <w:r w:rsidRPr="00FE7C40">
        <w:t xml:space="preserve"> председатели решили уделить приоритетное внимание рассмотрению предстоящего в 2020 году обзора системы договорных органов и выработке общей стратегии на будущее. </w:t>
      </w:r>
      <w:r>
        <w:t>Для</w:t>
      </w:r>
      <w:r w:rsidRPr="00FE7C40">
        <w:t xml:space="preserve"> подготовки к след</w:t>
      </w:r>
      <w:r>
        <w:t>ующему совещанию председателей к</w:t>
      </w:r>
      <w:r w:rsidRPr="00FE7C40">
        <w:t xml:space="preserve">омитетам потребуется: a) выделить время </w:t>
      </w:r>
      <w:r>
        <w:t>на обсуждение</w:t>
      </w:r>
      <w:r w:rsidRPr="00FE7C40">
        <w:t xml:space="preserve"> в ходе их предстоящих сессий; b) назначить координаторов; и c)</w:t>
      </w:r>
      <w:r>
        <w:t> </w:t>
      </w:r>
      <w:r w:rsidRPr="00FE7C40">
        <w:t>осуществлять взаимодействие в период между сессиями.</w:t>
      </w:r>
    </w:p>
    <w:p w14:paraId="30A5799A" w14:textId="77777777" w:rsidR="000F550A" w:rsidRPr="00FE7C40" w:rsidRDefault="000F550A" w:rsidP="000F550A">
      <w:pPr>
        <w:pStyle w:val="SingleTxt"/>
      </w:pPr>
      <w:r w:rsidRPr="00FE7C40">
        <w:t>86.</w:t>
      </w:r>
      <w:r w:rsidRPr="00FE7C40">
        <w:tab/>
        <w:t xml:space="preserve">С целью дальнейшего согласования их методов и процедур работы председатели просили Секретариат подготовить к их следующему ежегодному совещанию документы для обсуждения следующих вопросов: </w:t>
      </w:r>
    </w:p>
    <w:p w14:paraId="5736D166" w14:textId="77777777" w:rsidR="000F550A" w:rsidRPr="00FE7C40" w:rsidRDefault="000F550A" w:rsidP="000F550A">
      <w:pPr>
        <w:pStyle w:val="SingleTxt"/>
      </w:pPr>
      <w:r w:rsidRPr="00FE7C40">
        <w:tab/>
        <w:t>a)</w:t>
      </w:r>
      <w:r w:rsidRPr="00FE7C40">
        <w:tab/>
        <w:t xml:space="preserve">о роли координаторов и докладчиков в </w:t>
      </w:r>
      <w:r>
        <w:t>связи с репрессиями</w:t>
      </w:r>
      <w:r w:rsidRPr="00FE7C40">
        <w:t xml:space="preserve">, </w:t>
      </w:r>
      <w:r>
        <w:t>включая</w:t>
      </w:r>
      <w:r w:rsidRPr="00FE7C40">
        <w:t xml:space="preserve"> </w:t>
      </w:r>
      <w:r>
        <w:t>обзор передового опыта</w:t>
      </w:r>
      <w:r w:rsidRPr="00FE7C40">
        <w:t xml:space="preserve">; </w:t>
      </w:r>
    </w:p>
    <w:p w14:paraId="6D0C28B1" w14:textId="0C76D34F" w:rsidR="000F550A" w:rsidRPr="00FE7C40" w:rsidRDefault="000F550A" w:rsidP="000F550A">
      <w:pPr>
        <w:pStyle w:val="SingleTxt"/>
      </w:pPr>
      <w:r w:rsidRPr="00FE7C40">
        <w:tab/>
        <w:t>b)</w:t>
      </w:r>
      <w:r w:rsidRPr="00FE7C40">
        <w:tab/>
      </w:r>
      <w:r>
        <w:t>при необходимости</w:t>
      </w:r>
      <w:r w:rsidR="00B13402">
        <w:t> —</w:t>
      </w:r>
      <w:r>
        <w:t xml:space="preserve"> </w:t>
      </w:r>
      <w:r w:rsidRPr="00FE7C40">
        <w:t xml:space="preserve">обновленную информацию о прогрессе, достигнутом в согласовании методов работы со времени подготовки записки Секретариата о прогрессе в деле согласования методов и процедур работы договорных органов; </w:t>
      </w:r>
    </w:p>
    <w:p w14:paraId="06820B0F" w14:textId="77777777" w:rsidR="000F550A" w:rsidRPr="00FE7C40" w:rsidRDefault="000F550A" w:rsidP="000F550A">
      <w:pPr>
        <w:pStyle w:val="SingleTxt"/>
      </w:pPr>
      <w:r w:rsidRPr="00FE7C40">
        <w:tab/>
        <w:t>c)</w:t>
      </w:r>
      <w:r w:rsidRPr="00FE7C40">
        <w:tab/>
        <w:t>о возможных элементах общей согласованной процедуры для упрощенной процедуры представления докладов.</w:t>
      </w:r>
    </w:p>
    <w:p w14:paraId="45EF028F" w14:textId="269773E7" w:rsidR="000F550A" w:rsidRDefault="000F550A" w:rsidP="000F550A">
      <w:pPr>
        <w:pStyle w:val="SingleTxt"/>
      </w:pPr>
      <w:r w:rsidRPr="00FE7C40">
        <w:t>87.</w:t>
      </w:r>
      <w:r w:rsidRPr="00FE7C40">
        <w:tab/>
        <w:t>Председатели напомнили, что на своем 28</w:t>
      </w:r>
      <w:r w:rsidR="00B13402">
        <w:noBreakHyphen/>
      </w:r>
      <w:r w:rsidRPr="00FE7C40">
        <w:t>м</w:t>
      </w:r>
      <w:r w:rsidR="00B13402">
        <w:t> </w:t>
      </w:r>
      <w:r w:rsidRPr="00FE7C40">
        <w:t xml:space="preserve">совещании </w:t>
      </w:r>
      <w:r w:rsidRPr="00B13402">
        <w:t xml:space="preserve">они </w:t>
      </w:r>
      <w:r w:rsidRPr="00FE7C40">
        <w:t>постановили, в свете резолюции</w:t>
      </w:r>
      <w:r w:rsidR="00B13402">
        <w:t> </w:t>
      </w:r>
      <w:hyperlink r:id="rId45" w:history="1">
        <w:r w:rsidRPr="00B13402">
          <w:rPr>
            <w:rStyle w:val="Hyperlink"/>
          </w:rPr>
          <w:t>68/268</w:t>
        </w:r>
      </w:hyperlink>
      <w:r w:rsidRPr="00B13402">
        <w:t xml:space="preserve">, </w:t>
      </w:r>
      <w:r w:rsidRPr="00FE7C40">
        <w:t xml:space="preserve">проводить свои ежегодные совещания в период до 2020 года в Нью-Йорке. Они вновь </w:t>
      </w:r>
      <w:r>
        <w:t>выразили</w:t>
      </w:r>
      <w:r w:rsidRPr="00FE7C40">
        <w:t xml:space="preserve"> </w:t>
      </w:r>
      <w:r>
        <w:t>готовность</w:t>
      </w:r>
      <w:r w:rsidRPr="00FE7C40">
        <w:t xml:space="preserve"> продолжать укреплять взаимодействие с государствами-членами в Нью-Йорке, учреждениями и про</w:t>
      </w:r>
      <w:r w:rsidRPr="00FE7C40">
        <w:lastRenderedPageBreak/>
        <w:t xml:space="preserve">граммами Организации Объединенных Наций, </w:t>
      </w:r>
      <w:r>
        <w:t xml:space="preserve">высокопоставленными </w:t>
      </w:r>
      <w:r w:rsidRPr="00FE7C40">
        <w:t>должностными лицами Организации Объединенных Наций, включая Генерального секретаря, и представителями гражданского общества.</w:t>
      </w:r>
      <w:r w:rsidR="00B13402">
        <w:t xml:space="preserve"> </w:t>
      </w:r>
    </w:p>
    <w:p w14:paraId="23405F0F" w14:textId="1424A543" w:rsidR="00B13402" w:rsidRDefault="00B13402" w:rsidP="000F550A">
      <w:pPr>
        <w:pStyle w:val="SingleTxt"/>
      </w:pPr>
    </w:p>
    <w:p w14:paraId="33485DA5" w14:textId="77777777" w:rsidR="00B13402" w:rsidRDefault="00B13402" w:rsidP="000F550A">
      <w:pPr>
        <w:pStyle w:val="SingleTxt"/>
        <w:sectPr w:rsidR="00B13402" w:rsidSect="000F550A">
          <w:type w:val="continuous"/>
          <w:pgSz w:w="12240" w:h="15840"/>
          <w:pgMar w:top="1440" w:right="1200" w:bottom="1152" w:left="1200" w:header="432" w:footer="504" w:gutter="0"/>
          <w:pgNumType w:start="1"/>
          <w:cols w:space="720"/>
          <w:noEndnote/>
          <w:docGrid w:linePitch="360"/>
        </w:sectPr>
      </w:pPr>
    </w:p>
    <w:p w14:paraId="3F5DAA52" w14:textId="59C4A6D7" w:rsidR="000F550A" w:rsidRDefault="000F550A" w:rsidP="00B1340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>Приложение I</w:t>
      </w:r>
    </w:p>
    <w:p w14:paraId="68416BB5" w14:textId="047D4FD4" w:rsidR="00B13402" w:rsidRPr="00B13402" w:rsidRDefault="00B13402" w:rsidP="00B13402">
      <w:pPr>
        <w:pStyle w:val="SingleTxt"/>
        <w:spacing w:after="0" w:line="120" w:lineRule="exact"/>
        <w:rPr>
          <w:sz w:val="10"/>
        </w:rPr>
      </w:pPr>
    </w:p>
    <w:p w14:paraId="68466888" w14:textId="236D5257" w:rsidR="000F550A" w:rsidRDefault="000F550A" w:rsidP="00B1340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</w:r>
      <w:r w:rsidRPr="00FE7C40">
        <w:tab/>
        <w:t xml:space="preserve">Предварительная повестка дня и программа работы </w:t>
      </w:r>
    </w:p>
    <w:p w14:paraId="33FC994A" w14:textId="6C80A998" w:rsidR="00B13402" w:rsidRDefault="00B13402" w:rsidP="00B13402">
      <w:pPr>
        <w:pStyle w:val="SingleTxt"/>
        <w:spacing w:after="0" w:line="120" w:lineRule="exact"/>
        <w:rPr>
          <w:sz w:val="10"/>
        </w:rPr>
      </w:pPr>
    </w:p>
    <w:p w14:paraId="1EF7168B" w14:textId="77777777" w:rsidR="00B13402" w:rsidRPr="00B13402" w:rsidRDefault="00B13402" w:rsidP="00B13402">
      <w:pPr>
        <w:pStyle w:val="SingleTxt"/>
        <w:spacing w:after="0" w:line="120" w:lineRule="exact"/>
        <w:rPr>
          <w:sz w:val="10"/>
        </w:rPr>
      </w:pPr>
    </w:p>
    <w:p w14:paraId="3CCB6C93" w14:textId="77777777" w:rsidR="000F550A" w:rsidRPr="00FE7C40" w:rsidRDefault="000F550A" w:rsidP="00B1340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</w:r>
      <w:r w:rsidRPr="00FE7C40">
        <w:tab/>
        <w:t>Предварительная повестка дня</w:t>
      </w:r>
    </w:p>
    <w:p w14:paraId="63111EF7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2DDC239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3070CC0A" w14:textId="77777777" w:rsidR="000F550A" w:rsidRPr="00FE7C40" w:rsidRDefault="000F550A" w:rsidP="00B13402">
      <w:pPr>
        <w:pStyle w:val="SingleTxt"/>
      </w:pPr>
      <w:r w:rsidRPr="00FE7C40">
        <w:t>1.</w:t>
      </w:r>
      <w:r w:rsidRPr="00FE7C40">
        <w:tab/>
        <w:t xml:space="preserve">Выборы должностных лиц. </w:t>
      </w:r>
    </w:p>
    <w:p w14:paraId="72507279" w14:textId="77777777" w:rsidR="000F550A" w:rsidRPr="00FE7C40" w:rsidRDefault="000F550A" w:rsidP="00B13402">
      <w:pPr>
        <w:pStyle w:val="SingleTxt"/>
      </w:pPr>
      <w:r w:rsidRPr="00FE7C40">
        <w:t>2.</w:t>
      </w:r>
      <w:r w:rsidRPr="00FE7C40">
        <w:tab/>
        <w:t xml:space="preserve">Утверждение повестки дня и организация работы. </w:t>
      </w:r>
    </w:p>
    <w:p w14:paraId="134479CE" w14:textId="1B463565" w:rsidR="000F550A" w:rsidRPr="00FE7C40" w:rsidRDefault="000F550A" w:rsidP="00B13402">
      <w:pPr>
        <w:pStyle w:val="SingleTxt"/>
        <w:ind w:left="1742" w:hanging="475"/>
      </w:pPr>
      <w:r w:rsidRPr="00FE7C40">
        <w:t>3.</w:t>
      </w:r>
      <w:r w:rsidRPr="00FE7C40">
        <w:tab/>
      </w:r>
      <w:r>
        <w:t>Последующие</w:t>
      </w:r>
      <w:r w:rsidRPr="00FE7C40">
        <w:t xml:space="preserve"> </w:t>
      </w:r>
      <w:r>
        <w:t xml:space="preserve">действия </w:t>
      </w:r>
      <w:r w:rsidRPr="00FE7C40">
        <w:t xml:space="preserve">в связи с осуществлением резолюции </w:t>
      </w:r>
      <w:hyperlink r:id="rId46" w:history="1">
        <w:r w:rsidRPr="000F550A">
          <w:rPr>
            <w:rStyle w:val="Hyperlink"/>
          </w:rPr>
          <w:t>68/268</w:t>
        </w:r>
      </w:hyperlink>
      <w:r w:rsidRPr="00FE7C40">
        <w:t xml:space="preserve"> Генеральной Ассамблеи об укреплении и повышении эффективности функционирования системы договорных органов по правам человека.</w:t>
      </w:r>
    </w:p>
    <w:p w14:paraId="45019267" w14:textId="77777777" w:rsidR="000F550A" w:rsidRPr="00FE7C40" w:rsidRDefault="000F550A" w:rsidP="00B13402">
      <w:pPr>
        <w:pStyle w:val="SingleTxt"/>
        <w:ind w:left="1742" w:hanging="475"/>
      </w:pPr>
      <w:r w:rsidRPr="00FE7C40">
        <w:t>4.</w:t>
      </w:r>
      <w:r w:rsidRPr="00FE7C40">
        <w:tab/>
        <w:t>Проведение Генеральной Ассамблеей в 2020 году обзора системы договорных органов.</w:t>
      </w:r>
    </w:p>
    <w:p w14:paraId="685A4698" w14:textId="77777777" w:rsidR="000F550A" w:rsidRPr="00FE7C40" w:rsidRDefault="000F550A" w:rsidP="00B13402">
      <w:pPr>
        <w:pStyle w:val="SingleTxt"/>
        <w:ind w:left="1742" w:hanging="475"/>
      </w:pPr>
      <w:r w:rsidRPr="00FE7C40">
        <w:t>5.</w:t>
      </w:r>
      <w:r w:rsidRPr="00FE7C40">
        <w:tab/>
      </w:r>
      <w:r>
        <w:t>Последующие</w:t>
      </w:r>
      <w:r w:rsidRPr="00FE7C40">
        <w:t xml:space="preserve"> </w:t>
      </w:r>
      <w:r>
        <w:t xml:space="preserve">действия </w:t>
      </w:r>
      <w:r w:rsidRPr="00FE7C40">
        <w:t xml:space="preserve">в связи с заключительными замечаниями, решениями и мнениями. </w:t>
      </w:r>
    </w:p>
    <w:p w14:paraId="6A531281" w14:textId="77777777" w:rsidR="000F550A" w:rsidRPr="00FE7C40" w:rsidRDefault="000F550A" w:rsidP="00B13402">
      <w:pPr>
        <w:pStyle w:val="SingleTxt"/>
        <w:ind w:left="1742" w:hanging="475"/>
      </w:pPr>
      <w:r w:rsidRPr="00FE7C40">
        <w:t>6.</w:t>
      </w:r>
      <w:r w:rsidRPr="00FE7C40">
        <w:tab/>
        <w:t>Исполнение государствами-участниками обязательств по представлению докладов.</w:t>
      </w:r>
    </w:p>
    <w:p w14:paraId="0FF9BE2D" w14:textId="77777777" w:rsidR="000F550A" w:rsidRPr="00FE7C40" w:rsidRDefault="000F550A" w:rsidP="00B13402">
      <w:pPr>
        <w:pStyle w:val="SingleTxt"/>
        <w:ind w:left="1742" w:hanging="475"/>
      </w:pPr>
      <w:r w:rsidRPr="00FE7C40">
        <w:t>7.</w:t>
      </w:r>
      <w:r w:rsidRPr="00FE7C40">
        <w:tab/>
        <w:t xml:space="preserve">Реализация договорными органами </w:t>
      </w:r>
      <w:r>
        <w:t>Руководящ</w:t>
      </w:r>
      <w:r w:rsidRPr="00FE7C40">
        <w:t xml:space="preserve">их принципов </w:t>
      </w:r>
      <w:r>
        <w:t>в отношении независимости</w:t>
      </w:r>
      <w:r w:rsidRPr="00FE7C40">
        <w:t xml:space="preserve"> и беспристрастности членов договорных органов по правам человека (Аддис-Абебские руководящие принципы).</w:t>
      </w:r>
    </w:p>
    <w:p w14:paraId="7B01799E" w14:textId="77777777" w:rsidR="000F550A" w:rsidRPr="00FE7C40" w:rsidRDefault="000F550A" w:rsidP="00B13402">
      <w:pPr>
        <w:pStyle w:val="SingleTxt"/>
        <w:ind w:left="1742" w:hanging="475"/>
      </w:pPr>
      <w:r w:rsidRPr="00FE7C40">
        <w:t>8.</w:t>
      </w:r>
      <w:r w:rsidRPr="00FE7C40">
        <w:tab/>
        <w:t xml:space="preserve">Реализация договорными органами </w:t>
      </w:r>
      <w:r>
        <w:t>Руководящ</w:t>
      </w:r>
      <w:r w:rsidRPr="00FE7C40">
        <w:t>их принципов по борьбе с запугиванием и репрессиями (</w:t>
      </w:r>
      <w:r>
        <w:t>Руководящ</w:t>
      </w:r>
      <w:r w:rsidRPr="00FE7C40">
        <w:t>ие принципы Сан-Хосе).</w:t>
      </w:r>
    </w:p>
    <w:p w14:paraId="02A3A839" w14:textId="77777777" w:rsidR="000F550A" w:rsidRPr="00FE7C40" w:rsidRDefault="000F550A" w:rsidP="00B13402">
      <w:pPr>
        <w:pStyle w:val="SingleTxt"/>
        <w:ind w:left="1742" w:hanging="475"/>
      </w:pPr>
      <w:r w:rsidRPr="00FE7C40">
        <w:t>9.</w:t>
      </w:r>
      <w:r w:rsidRPr="00FE7C40">
        <w:tab/>
      </w:r>
      <w:r>
        <w:t>Договорные органы и ц</w:t>
      </w:r>
      <w:r w:rsidRPr="00FE7C40">
        <w:t>ели в области устойчивого развития.</w:t>
      </w:r>
    </w:p>
    <w:p w14:paraId="5B795611" w14:textId="77777777" w:rsidR="000F550A" w:rsidRPr="00FE7C40" w:rsidRDefault="000F550A" w:rsidP="00B13402">
      <w:pPr>
        <w:pStyle w:val="SingleTxt"/>
        <w:ind w:left="1742" w:hanging="475"/>
      </w:pPr>
      <w:r w:rsidRPr="00FE7C40">
        <w:t>10.</w:t>
      </w:r>
      <w:r w:rsidRPr="00FE7C40">
        <w:tab/>
        <w:t>Расследования.</w:t>
      </w:r>
    </w:p>
    <w:p w14:paraId="58E7AF55" w14:textId="77777777" w:rsidR="000F550A" w:rsidRPr="00FE7C40" w:rsidRDefault="000F550A" w:rsidP="00B13402">
      <w:pPr>
        <w:pStyle w:val="SingleTxt"/>
        <w:ind w:left="1742" w:hanging="475"/>
      </w:pPr>
      <w:r w:rsidRPr="00FE7C40">
        <w:t>11.</w:t>
      </w:r>
      <w:r w:rsidRPr="00FE7C40">
        <w:tab/>
        <w:t>Дополнительные вопросы, возникающие в процессе работы договорных органов.</w:t>
      </w:r>
    </w:p>
    <w:p w14:paraId="4B3E2299" w14:textId="77777777" w:rsidR="000F550A" w:rsidRPr="00FE7C40" w:rsidRDefault="000F550A" w:rsidP="00B13402">
      <w:pPr>
        <w:pStyle w:val="SingleTxt"/>
        <w:ind w:left="1742" w:hanging="475"/>
      </w:pPr>
      <w:r w:rsidRPr="00FE7C40">
        <w:t>12.</w:t>
      </w:r>
      <w:r w:rsidRPr="00FE7C40">
        <w:tab/>
        <w:t>Прочие вопросы.</w:t>
      </w:r>
    </w:p>
    <w:p w14:paraId="29C235CE" w14:textId="2BB21F4B" w:rsidR="000F550A" w:rsidRPr="00FE7C40" w:rsidRDefault="000F550A" w:rsidP="00B13402">
      <w:pPr>
        <w:pStyle w:val="SingleTxt"/>
        <w:ind w:left="1742" w:hanging="475"/>
      </w:pPr>
      <w:r w:rsidRPr="00FE7C40">
        <w:t>13.</w:t>
      </w:r>
      <w:r w:rsidRPr="00FE7C40">
        <w:tab/>
        <w:t>Утверждение доклада о работе 30</w:t>
      </w:r>
      <w:r w:rsidR="00B13402">
        <w:noBreakHyphen/>
      </w:r>
      <w:r w:rsidRPr="00FE7C40">
        <w:t>го</w:t>
      </w:r>
      <w:r w:rsidR="00B13402">
        <w:t> </w:t>
      </w:r>
      <w:r w:rsidRPr="00FE7C40">
        <w:t>совещания.</w:t>
      </w:r>
    </w:p>
    <w:p w14:paraId="1A96DABB" w14:textId="27553BFD" w:rsidR="000F550A" w:rsidRPr="00B13402" w:rsidRDefault="000F550A" w:rsidP="00B13402">
      <w:pPr>
        <w:pStyle w:val="SingleTxt"/>
        <w:spacing w:after="0" w:line="120" w:lineRule="exact"/>
        <w:rPr>
          <w:sz w:val="10"/>
        </w:rPr>
      </w:pPr>
    </w:p>
    <w:p w14:paraId="0BEB190D" w14:textId="77777777" w:rsidR="00B13402" w:rsidRPr="00FE7C40" w:rsidRDefault="00B13402" w:rsidP="000F550A">
      <w:pPr>
        <w:pStyle w:val="SingleTxt"/>
        <w:spacing w:after="0" w:line="120" w:lineRule="exact"/>
        <w:rPr>
          <w:sz w:val="10"/>
        </w:rPr>
      </w:pPr>
    </w:p>
    <w:p w14:paraId="6E2D79DC" w14:textId="77777777" w:rsidR="000F550A" w:rsidRPr="00FE7C40" w:rsidRDefault="000F550A" w:rsidP="00B1340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</w:r>
      <w:r w:rsidRPr="00FE7C40">
        <w:tab/>
        <w:t>Программа работы</w:t>
      </w:r>
      <w:r w:rsidRPr="000F550A">
        <w:rPr>
          <w:rStyle w:val="FootnoteReference"/>
          <w:b w:val="0"/>
          <w:sz w:val="20"/>
        </w:rPr>
        <w:footnoteReference w:id="7"/>
      </w:r>
    </w:p>
    <w:p w14:paraId="61A8E03C" w14:textId="7F547BED" w:rsidR="000F550A" w:rsidRPr="00B13402" w:rsidRDefault="000F550A" w:rsidP="00B13402">
      <w:pPr>
        <w:pStyle w:val="SingleTxt"/>
        <w:spacing w:after="0" w:line="120" w:lineRule="exact"/>
        <w:rPr>
          <w:sz w:val="10"/>
        </w:rPr>
      </w:pPr>
    </w:p>
    <w:p w14:paraId="6723401C" w14:textId="78C28C6F" w:rsidR="00B13402" w:rsidRPr="00B13402" w:rsidRDefault="00B13402" w:rsidP="00B13402">
      <w:pPr>
        <w:pStyle w:val="SingleTxt"/>
        <w:spacing w:after="0" w:line="120" w:lineRule="exact"/>
        <w:rPr>
          <w:sz w:val="10"/>
        </w:rPr>
      </w:pPr>
    </w:p>
    <w:p w14:paraId="2E1B15AD" w14:textId="77777777" w:rsidR="000F550A" w:rsidRPr="00FE7C40" w:rsidRDefault="000F550A" w:rsidP="00B13402">
      <w:pPr>
        <w:pStyle w:val="SingleTxt"/>
        <w:rPr>
          <w:b/>
          <w:bCs/>
        </w:rPr>
      </w:pPr>
      <w:r w:rsidRPr="00FE7C40">
        <w:rPr>
          <w:b/>
          <w:bCs/>
        </w:rPr>
        <w:t xml:space="preserve">Понедельник, 28 мая 2018 года </w:t>
      </w:r>
    </w:p>
    <w:p w14:paraId="601B643D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 xml:space="preserve">10:00 - 13:00 (закрытое заседание) и </w:t>
      </w:r>
    </w:p>
    <w:p w14:paraId="15E16290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15:00 - 18:00 (закрытое заседание)</w:t>
      </w:r>
    </w:p>
    <w:p w14:paraId="028EDF18" w14:textId="5A9ED877" w:rsidR="000F550A" w:rsidRDefault="000F550A" w:rsidP="000F550A">
      <w:pPr>
        <w:pStyle w:val="SingleTxt"/>
      </w:pPr>
      <w:r w:rsidRPr="00FE7C40">
        <w:tab/>
        <w:t xml:space="preserve">Неофициальное заседание за пределами помещений Организации Объединенных Наций в связи с официальным выходным днем </w:t>
      </w:r>
    </w:p>
    <w:p w14:paraId="3E1158B6" w14:textId="77777777" w:rsidR="000F550A" w:rsidRPr="00FE7C40" w:rsidRDefault="000F550A" w:rsidP="000F550A">
      <w:pPr>
        <w:pStyle w:val="SingleTxt"/>
        <w:rPr>
          <w:b/>
          <w:bCs/>
        </w:rPr>
      </w:pPr>
      <w:r w:rsidRPr="00FE7C40">
        <w:rPr>
          <w:b/>
          <w:bCs/>
        </w:rPr>
        <w:t>Вторник, 29 мая 2018 года</w:t>
      </w:r>
    </w:p>
    <w:p w14:paraId="3A85126A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10:00 - 10:30 (открытое заседание)</w:t>
      </w:r>
    </w:p>
    <w:p w14:paraId="1E204440" w14:textId="77777777" w:rsidR="000F550A" w:rsidRPr="00FE7C40" w:rsidRDefault="000F550A" w:rsidP="000F550A">
      <w:pPr>
        <w:pStyle w:val="SingleTxt"/>
      </w:pPr>
      <w:r w:rsidRPr="00FE7C40">
        <w:tab/>
        <w:t xml:space="preserve">Открытие совещания </w:t>
      </w:r>
    </w:p>
    <w:p w14:paraId="56E719A0" w14:textId="77777777" w:rsidR="000F550A" w:rsidRPr="00FE7C40" w:rsidRDefault="000F550A" w:rsidP="000F550A">
      <w:pPr>
        <w:pStyle w:val="SingleTxt"/>
      </w:pPr>
      <w:r w:rsidRPr="00FE7C40">
        <w:t>1.</w:t>
      </w:r>
      <w:r w:rsidRPr="00FE7C40">
        <w:tab/>
        <w:t>Выборы должностных лиц</w:t>
      </w:r>
    </w:p>
    <w:p w14:paraId="7ACEE8D0" w14:textId="77777777" w:rsidR="000F550A" w:rsidRPr="00FE7C40" w:rsidRDefault="000F550A" w:rsidP="000F550A">
      <w:pPr>
        <w:pStyle w:val="SingleTxt"/>
      </w:pPr>
      <w:r w:rsidRPr="00FE7C40">
        <w:t>2.</w:t>
      </w:r>
      <w:r w:rsidRPr="00FE7C40">
        <w:tab/>
        <w:t>Утверждение повестки дня и организация работы</w:t>
      </w:r>
    </w:p>
    <w:p w14:paraId="6EC65DA9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lastRenderedPageBreak/>
        <w:t>10:30 - 11:30 (открытое заседание)</w:t>
      </w:r>
    </w:p>
    <w:p w14:paraId="4B03FE07" w14:textId="49BFEA30" w:rsidR="000F550A" w:rsidRPr="00FE7C40" w:rsidRDefault="000F550A" w:rsidP="000F550A">
      <w:pPr>
        <w:pStyle w:val="SingleTxt"/>
        <w:ind w:left="1742" w:hanging="475"/>
        <w:jc w:val="left"/>
      </w:pPr>
      <w:r w:rsidRPr="00FE7C40">
        <w:t>4.</w:t>
      </w:r>
      <w:r w:rsidRPr="00FE7C40">
        <w:tab/>
        <w:t>Проведение Генеральной Ассамблеей в 2020</w:t>
      </w:r>
      <w:r w:rsidR="003B7754">
        <w:t> </w:t>
      </w:r>
      <w:r w:rsidRPr="00FE7C40">
        <w:t xml:space="preserve">году обзора системы договорных органов, включая сообщения заинтересованных сторон </w:t>
      </w:r>
    </w:p>
    <w:p w14:paraId="73352017" w14:textId="77777777" w:rsidR="000F550A" w:rsidRPr="00FE7C40" w:rsidRDefault="000F550A" w:rsidP="000F550A">
      <w:pPr>
        <w:pStyle w:val="SingleTxt"/>
        <w:keepNext/>
        <w:keepLines/>
        <w:rPr>
          <w:i/>
          <w:iCs/>
        </w:rPr>
      </w:pPr>
      <w:r w:rsidRPr="00FE7C40">
        <w:rPr>
          <w:i/>
          <w:iCs/>
        </w:rPr>
        <w:t>11:30 - 13:00 (закрытое заседание)</w:t>
      </w:r>
    </w:p>
    <w:p w14:paraId="581D127B" w14:textId="77777777" w:rsidR="000F550A" w:rsidRPr="00FE7C40" w:rsidRDefault="000F550A" w:rsidP="000F550A">
      <w:pPr>
        <w:pStyle w:val="SingleTxt"/>
        <w:keepNext/>
        <w:keepLines/>
        <w:rPr>
          <w:i/>
          <w:iCs/>
        </w:rPr>
      </w:pPr>
      <w:r w:rsidRPr="00FE7C40">
        <w:rPr>
          <w:i/>
          <w:iCs/>
        </w:rPr>
        <w:t>15:00 - 16:30 (открытое заседание)</w:t>
      </w:r>
    </w:p>
    <w:p w14:paraId="6E5AE9E6" w14:textId="77777777" w:rsidR="000F550A" w:rsidRPr="00FE7C40" w:rsidRDefault="000F550A" w:rsidP="000F550A">
      <w:pPr>
        <w:pStyle w:val="SingleTxt"/>
        <w:keepNext/>
        <w:keepLines/>
      </w:pPr>
      <w:r w:rsidRPr="00FE7C40">
        <w:tab/>
        <w:t xml:space="preserve">Методы работы </w:t>
      </w:r>
    </w:p>
    <w:p w14:paraId="30CC0801" w14:textId="77777777" w:rsidR="000F550A" w:rsidRPr="00FE7C40" w:rsidRDefault="000F550A" w:rsidP="000F550A">
      <w:pPr>
        <w:pStyle w:val="SingleTxt"/>
        <w:keepNext/>
        <w:keepLines/>
        <w:tabs>
          <w:tab w:val="clear" w:pos="1267"/>
          <w:tab w:val="left" w:pos="1418"/>
        </w:tabs>
        <w:ind w:left="1701" w:hanging="425"/>
        <w:jc w:val="left"/>
      </w:pPr>
      <w:r w:rsidRPr="00FE7C40">
        <w:t>7.</w:t>
      </w:r>
      <w:r w:rsidRPr="00FE7C40">
        <w:tab/>
        <w:t xml:space="preserve">Реализация договорными органами Аддис-Абебских руководящих принципов </w:t>
      </w:r>
    </w:p>
    <w:p w14:paraId="1E5BD420" w14:textId="77777777" w:rsidR="000F550A" w:rsidRPr="00FE7C40" w:rsidRDefault="000F550A" w:rsidP="000F550A">
      <w:pPr>
        <w:pStyle w:val="SingleTxt"/>
        <w:tabs>
          <w:tab w:val="clear" w:pos="1267"/>
          <w:tab w:val="left" w:pos="1418"/>
        </w:tabs>
        <w:ind w:left="1701" w:hanging="425"/>
      </w:pPr>
      <w:r w:rsidRPr="00FE7C40">
        <w:t>8.</w:t>
      </w:r>
      <w:r w:rsidRPr="00FE7C40">
        <w:tab/>
        <w:t xml:space="preserve">Реализация договорными органами </w:t>
      </w:r>
      <w:r>
        <w:t>Руководящ</w:t>
      </w:r>
      <w:r w:rsidRPr="00FE7C40">
        <w:t>их принципов Сан-Хосе</w:t>
      </w:r>
    </w:p>
    <w:p w14:paraId="43E58739" w14:textId="60AD58DC" w:rsidR="000F550A" w:rsidRPr="00FE7C40" w:rsidRDefault="000F550A" w:rsidP="000F550A">
      <w:pPr>
        <w:pStyle w:val="SingleTxt"/>
        <w:tabs>
          <w:tab w:val="clear" w:pos="1267"/>
          <w:tab w:val="left" w:pos="1418"/>
        </w:tabs>
        <w:ind w:left="1701" w:hanging="425"/>
      </w:pPr>
      <w:r w:rsidRPr="00FE7C40">
        <w:t>3.</w:t>
      </w:r>
      <w:r w:rsidRPr="00FE7C40">
        <w:tab/>
      </w:r>
      <w:r>
        <w:t>Последующие</w:t>
      </w:r>
      <w:r w:rsidRPr="00FE7C40">
        <w:t xml:space="preserve"> </w:t>
      </w:r>
      <w:r>
        <w:t xml:space="preserve">действия </w:t>
      </w:r>
      <w:r w:rsidRPr="00FE7C40">
        <w:t xml:space="preserve">в связи с осуществлением резолюции </w:t>
      </w:r>
      <w:hyperlink r:id="rId47" w:history="1">
        <w:r w:rsidRPr="000F550A">
          <w:rPr>
            <w:rStyle w:val="Hyperlink"/>
          </w:rPr>
          <w:t>68/268</w:t>
        </w:r>
      </w:hyperlink>
      <w:r w:rsidRPr="00FE7C40">
        <w:t xml:space="preserve"> Генеральной Ассамблеи (см. </w:t>
      </w:r>
      <w:hyperlink r:id="rId48" w:history="1">
        <w:r w:rsidRPr="000F550A">
          <w:rPr>
            <w:rStyle w:val="Hyperlink"/>
          </w:rPr>
          <w:t>HRI/MC/2018/3</w:t>
        </w:r>
      </w:hyperlink>
      <w:r w:rsidRPr="00FE7C40">
        <w:t>)</w:t>
      </w:r>
    </w:p>
    <w:p w14:paraId="57816701" w14:textId="54A46FF5" w:rsidR="000F550A" w:rsidRPr="00FE7C40" w:rsidRDefault="000F550A" w:rsidP="000F550A">
      <w:pPr>
        <w:pStyle w:val="SingleTxt"/>
        <w:ind w:left="1742" w:hanging="475"/>
        <w:jc w:val="left"/>
      </w:pPr>
      <w:r w:rsidRPr="00FE7C40">
        <w:t>5.</w:t>
      </w:r>
      <w:r w:rsidRPr="00FE7C40">
        <w:tab/>
      </w:r>
      <w:r>
        <w:t>Последующие</w:t>
      </w:r>
      <w:r w:rsidRPr="00FE7C40">
        <w:t xml:space="preserve"> </w:t>
      </w:r>
      <w:r>
        <w:t>действия</w:t>
      </w:r>
      <w:r w:rsidRPr="00FE7C40">
        <w:t xml:space="preserve"> в связи с заключительными замечаниями, решениями и мнениями (см. </w:t>
      </w:r>
      <w:hyperlink r:id="rId49" w:history="1">
        <w:r w:rsidRPr="000F550A">
          <w:rPr>
            <w:rStyle w:val="Hyperlink"/>
          </w:rPr>
          <w:t>HRI/MC/2018/4</w:t>
        </w:r>
      </w:hyperlink>
      <w:r w:rsidRPr="00FE7C40">
        <w:t xml:space="preserve"> и </w:t>
      </w:r>
      <w:hyperlink r:id="rId50" w:history="1">
        <w:r w:rsidRPr="000F550A">
          <w:rPr>
            <w:rStyle w:val="Hyperlink"/>
          </w:rPr>
          <w:t>HRI/MC/2018/CRP.2</w:t>
        </w:r>
      </w:hyperlink>
      <w:r w:rsidRPr="00FE7C40">
        <w:t>)</w:t>
      </w:r>
    </w:p>
    <w:p w14:paraId="1A596E47" w14:textId="5D4D55A5" w:rsidR="000F550A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16:30 - 18:00 (закрытое заседание)</w:t>
      </w:r>
    </w:p>
    <w:p w14:paraId="73E85642" w14:textId="77777777" w:rsidR="000F550A" w:rsidRPr="00FE7C40" w:rsidRDefault="000F550A" w:rsidP="000F550A">
      <w:pPr>
        <w:pStyle w:val="SingleTxt"/>
        <w:rPr>
          <w:b/>
          <w:bCs/>
        </w:rPr>
      </w:pPr>
      <w:r w:rsidRPr="00FE7C40">
        <w:rPr>
          <w:b/>
          <w:bCs/>
        </w:rPr>
        <w:t>Среда, 30 мая 2018 года</w:t>
      </w:r>
    </w:p>
    <w:p w14:paraId="33421238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10:00 - 13:00 (закрытое заседание)</w:t>
      </w:r>
    </w:p>
    <w:p w14:paraId="08C1CC15" w14:textId="77777777" w:rsidR="000F550A" w:rsidRPr="00FE7C40" w:rsidRDefault="000F550A" w:rsidP="000F550A">
      <w:pPr>
        <w:pStyle w:val="SingleTxt"/>
      </w:pPr>
      <w:r w:rsidRPr="00FE7C40">
        <w:tab/>
        <w:t xml:space="preserve">Методы работы (продолжение обсуждения) </w:t>
      </w:r>
    </w:p>
    <w:p w14:paraId="0DBEFE06" w14:textId="4367DB73" w:rsidR="000F550A" w:rsidRPr="00FE7C40" w:rsidRDefault="000F550A" w:rsidP="000F550A">
      <w:pPr>
        <w:pStyle w:val="SingleTxt"/>
        <w:tabs>
          <w:tab w:val="clear" w:pos="1267"/>
          <w:tab w:val="left" w:pos="1701"/>
        </w:tabs>
        <w:ind w:left="1701" w:hanging="425"/>
        <w:jc w:val="left"/>
      </w:pPr>
      <w:r w:rsidRPr="00FE7C40">
        <w:t>6.</w:t>
      </w:r>
      <w:r w:rsidRPr="00FE7C40">
        <w:tab/>
        <w:t xml:space="preserve">Исполнение государствами-участниками обязательств по представлению докладов (см. </w:t>
      </w:r>
      <w:hyperlink r:id="rId51" w:history="1">
        <w:r w:rsidRPr="000F550A">
          <w:rPr>
            <w:rStyle w:val="Hyperlink"/>
          </w:rPr>
          <w:t>HRI/MC/2018/2</w:t>
        </w:r>
      </w:hyperlink>
      <w:r w:rsidRPr="00FE7C40">
        <w:t xml:space="preserve">) </w:t>
      </w:r>
    </w:p>
    <w:p w14:paraId="7323EF16" w14:textId="025AB5A1" w:rsidR="000F550A" w:rsidRPr="00FE7C40" w:rsidRDefault="000F550A" w:rsidP="000F550A">
      <w:pPr>
        <w:pStyle w:val="SingleTxt"/>
      </w:pPr>
      <w:r w:rsidRPr="00FE7C40">
        <w:t>10.</w:t>
      </w:r>
      <w:r w:rsidRPr="00FE7C40">
        <w:tab/>
        <w:t xml:space="preserve">Расследования (см. </w:t>
      </w:r>
      <w:hyperlink r:id="rId52" w:history="1">
        <w:r w:rsidRPr="000F550A">
          <w:rPr>
            <w:rStyle w:val="Hyperlink"/>
          </w:rPr>
          <w:t>HRI/MC/2018/CRP.1</w:t>
        </w:r>
      </w:hyperlink>
      <w:r w:rsidRPr="00FE7C40">
        <w:t>)</w:t>
      </w:r>
    </w:p>
    <w:p w14:paraId="44982710" w14:textId="020EAA40" w:rsidR="000F550A" w:rsidRDefault="000F550A" w:rsidP="000F550A">
      <w:pPr>
        <w:pStyle w:val="SingleTxt"/>
        <w:jc w:val="left"/>
      </w:pPr>
      <w:r w:rsidRPr="00FE7C40">
        <w:rPr>
          <w:i/>
          <w:iCs/>
        </w:rPr>
        <w:t>15:00 - 18:00 (открытое заседание)</w:t>
      </w:r>
      <w:r w:rsidRPr="00FE7C40">
        <w:t xml:space="preserve"> – Консультации</w:t>
      </w:r>
      <w:r>
        <w:t xml:space="preserve"> </w:t>
      </w:r>
      <w:r w:rsidRPr="00FE7C40">
        <w:t xml:space="preserve">с государствами-участниками </w:t>
      </w:r>
    </w:p>
    <w:p w14:paraId="1C1F6542" w14:textId="77777777" w:rsidR="000F550A" w:rsidRPr="00FE7C40" w:rsidRDefault="000F550A" w:rsidP="000F550A">
      <w:pPr>
        <w:pStyle w:val="SingleTxt"/>
        <w:rPr>
          <w:b/>
          <w:bCs/>
        </w:rPr>
      </w:pPr>
      <w:r w:rsidRPr="00FE7C40">
        <w:rPr>
          <w:b/>
          <w:bCs/>
        </w:rPr>
        <w:t>Четверг, 31 мая 2018 года</w:t>
      </w:r>
    </w:p>
    <w:p w14:paraId="7B7C63A6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10:00 - 11:00 (открытое заседание)</w:t>
      </w:r>
    </w:p>
    <w:p w14:paraId="6E07CCDD" w14:textId="77777777" w:rsidR="000F550A" w:rsidRPr="00FE7C40" w:rsidRDefault="000F550A" w:rsidP="000F550A">
      <w:pPr>
        <w:pStyle w:val="SingleTxt"/>
      </w:pPr>
      <w:r w:rsidRPr="00FE7C40">
        <w:t>9.</w:t>
      </w:r>
      <w:r w:rsidRPr="00FE7C40">
        <w:tab/>
      </w:r>
      <w:r>
        <w:t>Договорные органы и ц</w:t>
      </w:r>
      <w:r w:rsidRPr="00FE7C40">
        <w:t>ели в области устойчивого развития</w:t>
      </w:r>
    </w:p>
    <w:p w14:paraId="3C4B3A57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11:00 - 13:00 (закрытое заседание)</w:t>
      </w:r>
    </w:p>
    <w:p w14:paraId="2D09DF6B" w14:textId="77777777" w:rsidR="000F550A" w:rsidRPr="00FE7C40" w:rsidRDefault="000F550A" w:rsidP="000F550A">
      <w:pPr>
        <w:pStyle w:val="SingleTxt"/>
        <w:jc w:val="left"/>
      </w:pPr>
      <w:r w:rsidRPr="00FE7C40">
        <w:rPr>
          <w:i/>
          <w:iCs/>
        </w:rPr>
        <w:t>15:00 - 16:00 (открытое заседание)</w:t>
      </w:r>
      <w:r w:rsidRPr="00FE7C40">
        <w:t xml:space="preserve"> – Консультации с учреждениями Организации Объединенных Наций </w:t>
      </w:r>
    </w:p>
    <w:p w14:paraId="6ECCCE1B" w14:textId="77777777" w:rsidR="000F550A" w:rsidRPr="00FE7C40" w:rsidRDefault="000F550A" w:rsidP="000F550A">
      <w:pPr>
        <w:pStyle w:val="SingleTxt"/>
      </w:pPr>
      <w:r w:rsidRPr="00FE7C40">
        <w:rPr>
          <w:i/>
          <w:iCs/>
        </w:rPr>
        <w:t>16:00 - 17:00 (закрытое заседание)</w:t>
      </w:r>
      <w:r w:rsidRPr="00FE7C40">
        <w:t xml:space="preserve"> – Консультации с НПО </w:t>
      </w:r>
    </w:p>
    <w:p w14:paraId="420BD187" w14:textId="00DD9383" w:rsidR="000F550A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17:00 - 18:00 (закрытое заседание)</w:t>
      </w:r>
    </w:p>
    <w:p w14:paraId="5A71FB49" w14:textId="77777777" w:rsidR="000F550A" w:rsidRPr="00FE7C40" w:rsidRDefault="000F550A" w:rsidP="000F550A">
      <w:pPr>
        <w:pStyle w:val="SingleTxt"/>
        <w:rPr>
          <w:b/>
          <w:bCs/>
        </w:rPr>
      </w:pPr>
      <w:r w:rsidRPr="00FE7C40">
        <w:rPr>
          <w:b/>
          <w:bCs/>
        </w:rPr>
        <w:t>Пятница, 1 июня 2018 года</w:t>
      </w:r>
    </w:p>
    <w:p w14:paraId="61C21827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10:00 - 13:00 (закрытое заседание)</w:t>
      </w:r>
    </w:p>
    <w:p w14:paraId="6E257AF0" w14:textId="77777777" w:rsidR="000F550A" w:rsidRPr="00FE7C40" w:rsidRDefault="000F550A" w:rsidP="003B7754">
      <w:pPr>
        <w:pStyle w:val="SingleTxt"/>
        <w:ind w:left="1742" w:hanging="475"/>
        <w:jc w:val="left"/>
      </w:pPr>
      <w:r w:rsidRPr="00FE7C40">
        <w:t>11.</w:t>
      </w:r>
      <w:r w:rsidRPr="00FE7C40">
        <w:tab/>
        <w:t>Дополнительные вопросы, возникающие в процессе работы договорных органов</w:t>
      </w:r>
    </w:p>
    <w:p w14:paraId="2EEA432C" w14:textId="77777777" w:rsidR="000F550A" w:rsidRPr="00FE7C40" w:rsidRDefault="000F550A" w:rsidP="000F550A">
      <w:pPr>
        <w:pStyle w:val="SingleTxt"/>
      </w:pPr>
      <w:r w:rsidRPr="00FE7C40">
        <w:t>12.</w:t>
      </w:r>
      <w:r w:rsidRPr="00FE7C40">
        <w:tab/>
        <w:t xml:space="preserve">Прочие вопросы </w:t>
      </w:r>
    </w:p>
    <w:p w14:paraId="6C1FBDBB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15:00 - 17:30 (закрытое заседание)</w:t>
      </w:r>
    </w:p>
    <w:p w14:paraId="18BEAB78" w14:textId="77777777" w:rsidR="000F550A" w:rsidRPr="00FE7C40" w:rsidRDefault="000F550A" w:rsidP="000F550A">
      <w:pPr>
        <w:pStyle w:val="SingleTxt"/>
        <w:rPr>
          <w:i/>
          <w:iCs/>
        </w:rPr>
      </w:pPr>
      <w:r w:rsidRPr="00FE7C40">
        <w:rPr>
          <w:i/>
          <w:iCs/>
        </w:rPr>
        <w:t>17:30 - 18:00 (открытое заседание)</w:t>
      </w:r>
    </w:p>
    <w:p w14:paraId="65C4C9DF" w14:textId="77777777" w:rsidR="000F550A" w:rsidRPr="00FE7C40" w:rsidRDefault="000F550A" w:rsidP="000F550A">
      <w:pPr>
        <w:pStyle w:val="SingleTxt"/>
      </w:pPr>
      <w:r w:rsidRPr="00FE7C40">
        <w:t>13.</w:t>
      </w:r>
      <w:r w:rsidRPr="00FE7C40">
        <w:tab/>
        <w:t>Утверждение доклада о работе 30-го совещания</w:t>
      </w:r>
    </w:p>
    <w:p w14:paraId="241F3517" w14:textId="431C27A2" w:rsidR="003B7754" w:rsidRDefault="000F550A" w:rsidP="003B7754">
      <w:pPr>
        <w:pStyle w:val="SingleTxt"/>
      </w:pPr>
      <w:r w:rsidRPr="00FE7C40">
        <w:tab/>
        <w:t xml:space="preserve">Закрытие совещания </w:t>
      </w:r>
      <w:r w:rsidR="003B7754">
        <w:br w:type="page"/>
      </w:r>
    </w:p>
    <w:p w14:paraId="03847922" w14:textId="3822D748" w:rsidR="000F550A" w:rsidRDefault="000F550A" w:rsidP="003B775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>Приложение II</w:t>
      </w:r>
    </w:p>
    <w:p w14:paraId="2BA9B495" w14:textId="7F96AFC7" w:rsidR="003B7754" w:rsidRPr="003B7754" w:rsidRDefault="003B7754" w:rsidP="003B7754">
      <w:pPr>
        <w:pStyle w:val="SingleTxt"/>
        <w:spacing w:after="0" w:line="120" w:lineRule="exact"/>
        <w:rPr>
          <w:sz w:val="10"/>
        </w:rPr>
      </w:pPr>
    </w:p>
    <w:p w14:paraId="6CFAACBA" w14:textId="276C1AD6" w:rsidR="000F550A" w:rsidRDefault="000F550A" w:rsidP="003B775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</w:r>
      <w:r w:rsidRPr="00FE7C40">
        <w:tab/>
        <w:t xml:space="preserve">Возможные элементы общей для всех договорных органов согласованной процедуры </w:t>
      </w:r>
      <w:r>
        <w:t>последующих действий</w:t>
      </w:r>
      <w:r w:rsidRPr="00FE7C40">
        <w:t xml:space="preserve"> в связи с заключительными замечаниями, решениями и мнениями </w:t>
      </w:r>
    </w:p>
    <w:p w14:paraId="794E3EB5" w14:textId="06956F6A" w:rsidR="003B7754" w:rsidRPr="003B7754" w:rsidRDefault="003B7754" w:rsidP="003B7754">
      <w:pPr>
        <w:pStyle w:val="SingleTxt"/>
        <w:spacing w:after="0" w:line="120" w:lineRule="exact"/>
        <w:rPr>
          <w:sz w:val="10"/>
        </w:rPr>
      </w:pPr>
    </w:p>
    <w:p w14:paraId="2DDFD86D" w14:textId="2CD8DC42" w:rsidR="003B7754" w:rsidRPr="003B7754" w:rsidRDefault="003B7754" w:rsidP="003B7754">
      <w:pPr>
        <w:pStyle w:val="SingleTxt"/>
        <w:spacing w:after="0" w:line="120" w:lineRule="exact"/>
        <w:rPr>
          <w:sz w:val="10"/>
        </w:rPr>
      </w:pPr>
    </w:p>
    <w:p w14:paraId="6E448EED" w14:textId="77777777" w:rsidR="000F550A" w:rsidRPr="00FE7C40" w:rsidRDefault="000F550A" w:rsidP="003B775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A.</w:t>
      </w:r>
      <w:r w:rsidRPr="00FE7C40">
        <w:tab/>
        <w:t xml:space="preserve">Возможные элементы общей согласованной процедуры </w:t>
      </w:r>
      <w:r>
        <w:t>последующих действий</w:t>
      </w:r>
      <w:r w:rsidRPr="00FE7C40">
        <w:t xml:space="preserve"> в связи с заключительными замечаниями</w:t>
      </w:r>
    </w:p>
    <w:p w14:paraId="572C1CFF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52614910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93CD043" w14:textId="77777777" w:rsidR="000F550A" w:rsidRPr="00FE7C40" w:rsidRDefault="000F550A" w:rsidP="003B7754">
      <w:pPr>
        <w:pStyle w:val="SingleTxt"/>
      </w:pPr>
      <w:r w:rsidRPr="00FE7C40">
        <w:tab/>
        <w:t>На 30-м совещании председателей было принято следующее предложение:</w:t>
      </w:r>
    </w:p>
    <w:p w14:paraId="2D0E984C" w14:textId="77777777" w:rsidR="000F550A" w:rsidRPr="00FE7C40" w:rsidRDefault="000F550A" w:rsidP="003B7754">
      <w:pPr>
        <w:pStyle w:val="SingleTxt"/>
      </w:pPr>
      <w:r w:rsidRPr="00FE7C40">
        <w:tab/>
        <w:t>a)</w:t>
      </w:r>
      <w:r w:rsidRPr="00FE7C40">
        <w:tab/>
        <w:t xml:space="preserve">в заключительных замечаниях должен содержаться стандартный пункт, в котором будут излагаться рекомендации в отношении </w:t>
      </w:r>
      <w:r>
        <w:t>последующих действий</w:t>
      </w:r>
      <w:r w:rsidRPr="00FE7C40">
        <w:t>, с указанием сроков, без необходимости прилагать отдельное письмо или документ;</w:t>
      </w:r>
    </w:p>
    <w:p w14:paraId="23F55C20" w14:textId="77777777" w:rsidR="000F550A" w:rsidRPr="00FE7C40" w:rsidRDefault="000F550A" w:rsidP="000F550A">
      <w:pPr>
        <w:pStyle w:val="SingleTxt"/>
      </w:pPr>
      <w:r w:rsidRPr="00FE7C40">
        <w:tab/>
        <w:t>b)</w:t>
      </w:r>
      <w:r w:rsidRPr="00FE7C40">
        <w:tab/>
        <w:t xml:space="preserve">в заключительных замечаниях должен содержаться прямой призыв, адресованный государству-участнику, к улучшению выполнения в ходе текущего цикла отчетности всех содержащихся в заключительных замечаниях рекомендаций; </w:t>
      </w:r>
    </w:p>
    <w:p w14:paraId="16DBFA2A" w14:textId="77777777" w:rsidR="000F550A" w:rsidRPr="00FE7C40" w:rsidRDefault="000F550A" w:rsidP="000F550A">
      <w:pPr>
        <w:pStyle w:val="SingleTxt"/>
      </w:pPr>
      <w:r w:rsidRPr="00FE7C40">
        <w:tab/>
        <w:t>c)</w:t>
      </w:r>
      <w:r w:rsidRPr="00FE7C40">
        <w:tab/>
        <w:t xml:space="preserve">рекомендации, касающиеся </w:t>
      </w:r>
      <w:r>
        <w:t>последующих действий</w:t>
      </w:r>
      <w:r w:rsidRPr="00FE7C40">
        <w:t xml:space="preserve">, должны быть конкретными, поддающимися измерению, осуществимыми, реалистичными и привязанными к конкретным срокам. Они должны быть серьезными, неотложными, обеспечивающими защиту и поддающимися осуществлению в установленный срок. Данный перечень не является исчерпывающим или кумулятивным; </w:t>
      </w:r>
    </w:p>
    <w:p w14:paraId="1018DC20" w14:textId="77777777" w:rsidR="000F550A" w:rsidRPr="00FE7C40" w:rsidRDefault="000F550A" w:rsidP="000F550A">
      <w:pPr>
        <w:pStyle w:val="SingleTxt"/>
      </w:pPr>
      <w:r w:rsidRPr="00FE7C40">
        <w:tab/>
        <w:t>d)</w:t>
      </w:r>
      <w:r w:rsidRPr="00FE7C40">
        <w:tab/>
        <w:t xml:space="preserve">число рекомендаций в отношении </w:t>
      </w:r>
      <w:r>
        <w:t>последующих действий</w:t>
      </w:r>
      <w:r w:rsidRPr="00FE7C40">
        <w:t xml:space="preserve"> должно быть ограниченным и в идеале составлять от двух до четырех;</w:t>
      </w:r>
    </w:p>
    <w:p w14:paraId="24C17A50" w14:textId="77777777" w:rsidR="000F550A" w:rsidRPr="00FE7C40" w:rsidRDefault="000F550A" w:rsidP="000F550A">
      <w:pPr>
        <w:pStyle w:val="SingleTxt"/>
      </w:pPr>
      <w:r w:rsidRPr="00FE7C40">
        <w:tab/>
        <w:t>e)</w:t>
      </w:r>
      <w:r w:rsidRPr="00FE7C40">
        <w:tab/>
        <w:t xml:space="preserve">срок представления дополнительной информации об осуществлении конкретных рекомендаций должен составлять один или два года, в зависимости от неотложности конкретного вопроса; </w:t>
      </w:r>
    </w:p>
    <w:p w14:paraId="2D7E1BDE" w14:textId="77777777" w:rsidR="000F550A" w:rsidRPr="00FE7C40" w:rsidRDefault="000F550A" w:rsidP="000F550A">
      <w:pPr>
        <w:pStyle w:val="SingleTxt"/>
      </w:pPr>
      <w:r w:rsidRPr="00FE7C40">
        <w:tab/>
        <w:t>f)</w:t>
      </w:r>
      <w:r w:rsidRPr="00FE7C40">
        <w:tab/>
        <w:t xml:space="preserve">в случае неполучения к установленному сроку ответа на просьбу о проведении </w:t>
      </w:r>
      <w:r>
        <w:t>последующих действий</w:t>
      </w:r>
      <w:r w:rsidRPr="00FE7C40">
        <w:t xml:space="preserve"> соответствующему государству-участнику следует направить одно стандартное напоминание;</w:t>
      </w:r>
    </w:p>
    <w:p w14:paraId="59FFCE17" w14:textId="77777777" w:rsidR="000F550A" w:rsidRPr="00FE7C40" w:rsidRDefault="000F550A" w:rsidP="000F550A">
      <w:pPr>
        <w:pStyle w:val="SingleTxt"/>
      </w:pPr>
      <w:r w:rsidRPr="00FE7C40">
        <w:tab/>
        <w:t>g)</w:t>
      </w:r>
      <w:r w:rsidRPr="00FE7C40">
        <w:tab/>
        <w:t>о</w:t>
      </w:r>
      <w:r>
        <w:t>днократный цикл:</w:t>
      </w:r>
      <w:r w:rsidRPr="00FE7C40">
        <w:t xml:space="preserve"> докладчик, координатор или комитет проводят оценку или анализ информации о </w:t>
      </w:r>
      <w:r>
        <w:t>последующих действиях</w:t>
      </w:r>
      <w:r w:rsidRPr="00FE7C40">
        <w:t>, представленной государством, только один раз. В процессе такой оценки</w:t>
      </w:r>
      <w:r>
        <w:t xml:space="preserve"> </w:t>
      </w:r>
      <w:r w:rsidRPr="00FE7C40">
        <w:t xml:space="preserve">докладчик, координатор или комитет могут запрашивать дополнительную информацию или разъяснения, и ответ на эти запросы будет рассматриваться </w:t>
      </w:r>
      <w:r>
        <w:t>как часть</w:t>
      </w:r>
      <w:r w:rsidRPr="00FE7C40">
        <w:t xml:space="preserve"> следующего периодического доклада государства-участника и/или будет учтен в ходе следующего диалога с государством-участником; </w:t>
      </w:r>
    </w:p>
    <w:p w14:paraId="45923C45" w14:textId="77777777" w:rsidR="000F550A" w:rsidRPr="00FE7C40" w:rsidRDefault="000F550A" w:rsidP="000F550A">
      <w:pPr>
        <w:pStyle w:val="SingleTxt"/>
      </w:pPr>
      <w:r w:rsidRPr="00FE7C40">
        <w:tab/>
        <w:t>h)</w:t>
      </w:r>
      <w:r w:rsidRPr="00FE7C40">
        <w:tab/>
        <w:t xml:space="preserve">критерии оценки остаются в компетенции проводящего оценку </w:t>
      </w:r>
      <w:r>
        <w:t>последующих действий</w:t>
      </w:r>
      <w:r w:rsidRPr="00FE7C40">
        <w:t xml:space="preserve"> докладчика, координатора или комитета. Оценка качества представленной информации и хода осуществления должна проводиться с использованием общих категорий и критериев и находиться в диапазоне от наиболее удовлетворительной в плане качества представленной информации и принятых мер до наименее удовлетворительной. Проведенная комитетом оценка должна предаваться гласности; </w:t>
      </w:r>
    </w:p>
    <w:p w14:paraId="161EFCD5" w14:textId="77777777" w:rsidR="000F550A" w:rsidRPr="00FE7C40" w:rsidRDefault="000F550A" w:rsidP="000F550A">
      <w:pPr>
        <w:pStyle w:val="SingleTxt"/>
      </w:pPr>
      <w:r w:rsidRPr="00FE7C40">
        <w:lastRenderedPageBreak/>
        <w:tab/>
        <w:t>i)</w:t>
      </w:r>
      <w:r w:rsidRPr="00FE7C40">
        <w:tab/>
        <w:t>Секретариат будет размещать представленные материалы в интернете. Будет подготовлена оце</w:t>
      </w:r>
      <w:r>
        <w:t>нка последующих</w:t>
      </w:r>
      <w:r w:rsidRPr="00FE7C40">
        <w:t xml:space="preserve"> </w:t>
      </w:r>
      <w:r>
        <w:t>действий</w:t>
      </w:r>
      <w:r w:rsidRPr="00FE7C40">
        <w:t xml:space="preserve"> и Секретариат направит письмо с результатами оценки в соответствующее постоянное представительство; </w:t>
      </w:r>
    </w:p>
    <w:p w14:paraId="3DD64215" w14:textId="77777777" w:rsidR="000F550A" w:rsidRPr="00FE7C40" w:rsidRDefault="000F550A" w:rsidP="000F550A">
      <w:pPr>
        <w:pStyle w:val="SingleTxt"/>
      </w:pPr>
      <w:r w:rsidRPr="00FE7C40">
        <w:tab/>
        <w:t>j)</w:t>
      </w:r>
      <w:r w:rsidRPr="00FE7C40">
        <w:tab/>
        <w:t>Секретариат будет размещать на веб</w:t>
      </w:r>
      <w:r w:rsidRPr="00FE7C40">
        <w:noBreakHyphen/>
      </w:r>
      <w:r>
        <w:t>сайте информацию о последующих</w:t>
      </w:r>
      <w:r w:rsidRPr="00FE7C40">
        <w:t xml:space="preserve"> де</w:t>
      </w:r>
      <w:r>
        <w:t>йствиях</w:t>
      </w:r>
      <w:r w:rsidRPr="00FE7C40">
        <w:t>, в том числе доклады государств-участников, с перекрестными ссылками на заключительные замечания. Материалы, представленные правозащитными учреждениями, НПО и другими заинтересованными сторонами, также будут размещаться на специальном веб</w:t>
      </w:r>
      <w:r w:rsidRPr="00FE7C40">
        <w:noBreakHyphen/>
        <w:t xml:space="preserve">сайте. </w:t>
      </w:r>
      <w:r>
        <w:t>Объем каждого представляемого материала</w:t>
      </w:r>
      <w:r w:rsidRPr="00FE7C40">
        <w:t xml:space="preserve"> предлагается ограничить 3 500 словами.</w:t>
      </w:r>
    </w:p>
    <w:p w14:paraId="5FB1FD23" w14:textId="6D38CC7F" w:rsidR="000F550A" w:rsidRPr="003B7754" w:rsidRDefault="000F550A" w:rsidP="003B7754">
      <w:pPr>
        <w:pStyle w:val="SingleTxt"/>
        <w:spacing w:after="0" w:line="120" w:lineRule="exact"/>
        <w:rPr>
          <w:sz w:val="10"/>
        </w:rPr>
      </w:pPr>
    </w:p>
    <w:p w14:paraId="370A03AC" w14:textId="77777777" w:rsidR="003B7754" w:rsidRPr="00FE7C40" w:rsidRDefault="003B7754" w:rsidP="000F550A">
      <w:pPr>
        <w:pStyle w:val="SingleTxt"/>
        <w:spacing w:after="0" w:line="120" w:lineRule="exact"/>
        <w:rPr>
          <w:sz w:val="10"/>
        </w:rPr>
      </w:pPr>
    </w:p>
    <w:p w14:paraId="71C148BB" w14:textId="77777777" w:rsidR="000F550A" w:rsidRPr="00FE7C40" w:rsidRDefault="000F550A" w:rsidP="003B775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  <w:t>B.</w:t>
      </w:r>
      <w:r w:rsidRPr="00FE7C40">
        <w:tab/>
        <w:t xml:space="preserve">Возможные элементы общей согласованной процедуры </w:t>
      </w:r>
      <w:r>
        <w:t>последующих действий</w:t>
      </w:r>
      <w:r w:rsidRPr="00FE7C40">
        <w:t xml:space="preserve"> в связи с решениями и мнениями </w:t>
      </w:r>
    </w:p>
    <w:p w14:paraId="1F1034E2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4BC97AD2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0B79B763" w14:textId="77777777" w:rsidR="000F550A" w:rsidRPr="00FE7C40" w:rsidRDefault="000F550A" w:rsidP="002951C7">
      <w:pPr>
        <w:pStyle w:val="SingleTxt"/>
      </w:pPr>
      <w:r w:rsidRPr="00FE7C40">
        <w:tab/>
        <w:t>На 30-м совещании председателей было принято следующее предложение:</w:t>
      </w:r>
    </w:p>
    <w:p w14:paraId="577D166C" w14:textId="77777777" w:rsidR="000F550A" w:rsidRPr="00FE7C40" w:rsidRDefault="000F550A" w:rsidP="002951C7">
      <w:pPr>
        <w:pStyle w:val="SingleTxt"/>
      </w:pPr>
      <w:r w:rsidRPr="00FE7C40">
        <w:tab/>
        <w:t>a)</w:t>
      </w:r>
      <w:r w:rsidRPr="00FE7C40">
        <w:tab/>
        <w:t>направляемые государству-участнику мнения должны сопровождаться стандартным пунктом с указанием сроков представления ответа, содержащим: i)</w:t>
      </w:r>
      <w:r>
        <w:t xml:space="preserve"> </w:t>
      </w:r>
      <w:r w:rsidRPr="00FE7C40">
        <w:t>просьбу указать национальный орган или контактное лицо, непосредственно отвечающие за координацию выполнения мнений; и ii)</w:t>
      </w:r>
      <w:r>
        <w:t> </w:t>
      </w:r>
      <w:r w:rsidRPr="00FE7C40">
        <w:t xml:space="preserve">просьбу указать компетентный орган, в частности, когда это применимо, в отношении мер защиты, испрашиваемых комитетом; </w:t>
      </w:r>
    </w:p>
    <w:p w14:paraId="74D215AE" w14:textId="77777777" w:rsidR="000F550A" w:rsidRPr="00FE7C40" w:rsidRDefault="000F550A" w:rsidP="002951C7">
      <w:pPr>
        <w:pStyle w:val="SingleTxt"/>
      </w:pPr>
      <w:r w:rsidRPr="00FE7C40">
        <w:tab/>
        <w:t>b)</w:t>
      </w:r>
      <w:r w:rsidRPr="00FE7C40">
        <w:tab/>
        <w:t>срок представления государством-участнико</w:t>
      </w:r>
      <w:r>
        <w:t>м</w:t>
      </w:r>
      <w:r w:rsidRPr="00FE7C40">
        <w:t xml:space="preserve"> информации о мерах, принятых во исполнение мнений или в целях проведения </w:t>
      </w:r>
      <w:r>
        <w:t>последующих действий</w:t>
      </w:r>
      <w:r w:rsidRPr="00FE7C40">
        <w:t xml:space="preserve"> в связи с ними, должен составлять шесть месяцев, начиная с даты направления мнений государству-участнику; </w:t>
      </w:r>
    </w:p>
    <w:p w14:paraId="3A96BC5B" w14:textId="77777777" w:rsidR="000F550A" w:rsidRPr="00FE7C40" w:rsidRDefault="000F550A" w:rsidP="002951C7">
      <w:pPr>
        <w:pStyle w:val="SingleTxt"/>
      </w:pPr>
      <w:r w:rsidRPr="00FE7C40">
        <w:tab/>
        <w:t>c)</w:t>
      </w:r>
      <w:r w:rsidRPr="00FE7C40">
        <w:tab/>
        <w:t xml:space="preserve">срок представления автором сообщения комментариев на ответ государства-участника должен составлять три месяца; </w:t>
      </w:r>
    </w:p>
    <w:p w14:paraId="43C4CA8C" w14:textId="7DA97601" w:rsidR="000F550A" w:rsidRPr="00FE7C40" w:rsidRDefault="000F550A" w:rsidP="002951C7">
      <w:pPr>
        <w:pStyle w:val="SingleTxt"/>
      </w:pPr>
      <w:r w:rsidRPr="00FE7C40">
        <w:tab/>
        <w:t>d)</w:t>
      </w:r>
      <w:r w:rsidRPr="00FE7C40">
        <w:tab/>
        <w:t xml:space="preserve">если выполнение </w:t>
      </w:r>
      <w:r>
        <w:t>признано</w:t>
      </w:r>
      <w:r w:rsidRPr="00FE7C40">
        <w:t xml:space="preserve"> неудовлетворительным, устанавливается срок продолжительностью 18</w:t>
      </w:r>
      <w:r w:rsidR="003B7754">
        <w:t> </w:t>
      </w:r>
      <w:r w:rsidRPr="00FE7C40">
        <w:t>месяцев с даты направления мнений для контактов между сторонами и взаимодействия с представителями государств;</w:t>
      </w:r>
    </w:p>
    <w:p w14:paraId="6F9B2E61" w14:textId="5074ECC3" w:rsidR="000F550A" w:rsidRPr="00FE7C40" w:rsidRDefault="000F550A" w:rsidP="002951C7">
      <w:pPr>
        <w:pStyle w:val="SingleTxt"/>
      </w:pPr>
      <w:r w:rsidRPr="00FE7C40">
        <w:tab/>
        <w:t>e)</w:t>
      </w:r>
      <w:r w:rsidRPr="00FE7C40">
        <w:tab/>
        <w:t>в течение 24</w:t>
      </w:r>
      <w:r w:rsidR="003B7754">
        <w:t> </w:t>
      </w:r>
      <w:r w:rsidRPr="00FE7C40">
        <w:t xml:space="preserve">месяцев с момента вынесения мнений комитету следует проанализировать ход выполнения и вынести свою оценку. Информация об оценке должна быть доведена до сведения обеих сторон и предана гласности; </w:t>
      </w:r>
    </w:p>
    <w:p w14:paraId="2F4F310E" w14:textId="77777777" w:rsidR="000F550A" w:rsidRPr="00FE7C40" w:rsidRDefault="000F550A" w:rsidP="002951C7">
      <w:pPr>
        <w:pStyle w:val="SingleTxt"/>
      </w:pPr>
      <w:r w:rsidRPr="00FE7C40">
        <w:tab/>
        <w:t>f)</w:t>
      </w:r>
      <w:r w:rsidRPr="00FE7C40">
        <w:tab/>
        <w:t xml:space="preserve">в процессе диалога (на этапе представления докладов) к государствам-участникам следует систематически обращаться с просьбой о представлении обновленной информации о ходе выполнения, как это принято в настоящее время; </w:t>
      </w:r>
    </w:p>
    <w:p w14:paraId="0C19BCA2" w14:textId="77777777" w:rsidR="000F550A" w:rsidRPr="00FE7C40" w:rsidRDefault="000F550A" w:rsidP="002951C7">
      <w:pPr>
        <w:pStyle w:val="SingleTxt"/>
      </w:pPr>
      <w:r w:rsidRPr="00FE7C40">
        <w:tab/>
        <w:t>g)</w:t>
      </w:r>
      <w:r w:rsidRPr="00FE7C40">
        <w:tab/>
        <w:t xml:space="preserve">об указанных выше сроках следует информировать как государство-участник, так и авторов; </w:t>
      </w:r>
    </w:p>
    <w:p w14:paraId="52663E76" w14:textId="77777777" w:rsidR="000F550A" w:rsidRPr="00FE7C40" w:rsidRDefault="000F550A" w:rsidP="002951C7">
      <w:pPr>
        <w:pStyle w:val="SingleTxt"/>
      </w:pPr>
      <w:r w:rsidRPr="00FE7C40">
        <w:tab/>
        <w:t>h)</w:t>
      </w:r>
      <w:r w:rsidRPr="00FE7C40">
        <w:tab/>
        <w:t>к</w:t>
      </w:r>
      <w:r>
        <w:t xml:space="preserve">ритерии закрытия дела или </w:t>
      </w:r>
      <w:r w:rsidRPr="00FE7C40">
        <w:t xml:space="preserve">приостановления его рассмотрения </w:t>
      </w:r>
      <w:r>
        <w:t>предаются гласности</w:t>
      </w:r>
      <w:r w:rsidRPr="00FE7C40">
        <w:t xml:space="preserve">; </w:t>
      </w:r>
    </w:p>
    <w:p w14:paraId="377703C4" w14:textId="77777777" w:rsidR="000F550A" w:rsidRPr="00FE7C40" w:rsidRDefault="000F550A" w:rsidP="002951C7">
      <w:pPr>
        <w:pStyle w:val="SingleTxt"/>
      </w:pPr>
      <w:r w:rsidRPr="00FE7C40">
        <w:tab/>
        <w:t>i)</w:t>
      </w:r>
      <w:r w:rsidRPr="00FE7C40">
        <w:tab/>
        <w:t xml:space="preserve">диалог завершается, если: i) выполнение </w:t>
      </w:r>
      <w:r>
        <w:t>признано</w:t>
      </w:r>
      <w:r w:rsidRPr="00FE7C40">
        <w:t xml:space="preserve"> удовлетворительным; ii) Секретариат утратил контакт с авторами; или iii)</w:t>
      </w:r>
      <w:r>
        <w:t> </w:t>
      </w:r>
      <w:r w:rsidRPr="00FE7C40">
        <w:t xml:space="preserve">автор не заинтересован в выполнении; </w:t>
      </w:r>
    </w:p>
    <w:p w14:paraId="6BD85A4E" w14:textId="77777777" w:rsidR="000F550A" w:rsidRPr="00FE7C40" w:rsidRDefault="000F550A" w:rsidP="002951C7">
      <w:pPr>
        <w:pStyle w:val="SingleTxt"/>
      </w:pPr>
      <w:r w:rsidRPr="00FE7C40">
        <w:tab/>
        <w:t>j)</w:t>
      </w:r>
      <w:r w:rsidRPr="00FE7C40">
        <w:tab/>
        <w:t xml:space="preserve">диалог приостанавливается: i) в случае постоянного отказа государства-участника обеспечить выполнение и/или отказа вести диалог; или ii) по истечении трех лет со времени вынесения мнений, </w:t>
      </w:r>
      <w:r>
        <w:t>при отсутствии</w:t>
      </w:r>
      <w:r w:rsidRPr="00FE7C40">
        <w:t xml:space="preserve"> особых причин для продолжения диалога;</w:t>
      </w:r>
    </w:p>
    <w:p w14:paraId="660D55F3" w14:textId="77777777" w:rsidR="000F550A" w:rsidRPr="00FE7C40" w:rsidRDefault="000F550A" w:rsidP="002951C7">
      <w:pPr>
        <w:pStyle w:val="SingleTxt"/>
      </w:pPr>
      <w:r w:rsidRPr="00FE7C40">
        <w:lastRenderedPageBreak/>
        <w:tab/>
        <w:t>k)</w:t>
      </w:r>
      <w:r w:rsidRPr="00FE7C40">
        <w:tab/>
        <w:t xml:space="preserve">комитету следует указывать причины </w:t>
      </w:r>
      <w:r>
        <w:t>прекращения</w:t>
      </w:r>
      <w:r w:rsidRPr="00FE7C40">
        <w:t xml:space="preserve"> или приостановления диалога по конкретному делу.</w:t>
      </w:r>
    </w:p>
    <w:p w14:paraId="28A72F9C" w14:textId="77777777" w:rsidR="000F550A" w:rsidRPr="00FE7C40" w:rsidRDefault="000F550A" w:rsidP="000F550A">
      <w:pPr>
        <w:spacing w:after="200" w:line="276" w:lineRule="auto"/>
      </w:pPr>
      <w:r w:rsidRPr="00FE7C40">
        <w:br w:type="page"/>
      </w:r>
    </w:p>
    <w:p w14:paraId="30DA2F77" w14:textId="342015C6" w:rsidR="000F550A" w:rsidRDefault="000F550A" w:rsidP="002951C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lastRenderedPageBreak/>
        <w:tab/>
        <w:t xml:space="preserve">Приложение III </w:t>
      </w:r>
    </w:p>
    <w:p w14:paraId="4DF026B1" w14:textId="7EE7B814" w:rsidR="002951C7" w:rsidRPr="002951C7" w:rsidRDefault="002951C7" w:rsidP="002951C7">
      <w:pPr>
        <w:pStyle w:val="SingleTxt"/>
        <w:spacing w:after="0" w:line="120" w:lineRule="exact"/>
        <w:rPr>
          <w:sz w:val="10"/>
        </w:rPr>
      </w:pPr>
    </w:p>
    <w:p w14:paraId="03E64194" w14:textId="303059E1" w:rsidR="000F550A" w:rsidRPr="00FE7C40" w:rsidRDefault="000F550A" w:rsidP="002951C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7C40">
        <w:tab/>
      </w:r>
      <w:r w:rsidRPr="00FE7C40">
        <w:tab/>
        <w:t>Заявление в связи с предстоящим в 2020</w:t>
      </w:r>
      <w:r w:rsidR="002951C7">
        <w:t> </w:t>
      </w:r>
      <w:r w:rsidRPr="00FE7C40">
        <w:t>году обзором системы договорных органов</w:t>
      </w:r>
    </w:p>
    <w:p w14:paraId="336E75DA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2FABF0AE" w14:textId="77777777" w:rsidR="000F550A" w:rsidRPr="00FE7C40" w:rsidRDefault="000F550A" w:rsidP="000F550A">
      <w:pPr>
        <w:pStyle w:val="SingleTxt"/>
        <w:spacing w:after="0" w:line="120" w:lineRule="exact"/>
        <w:rPr>
          <w:sz w:val="10"/>
        </w:rPr>
      </w:pPr>
    </w:p>
    <w:p w14:paraId="723D1DCC" w14:textId="6CF695B6" w:rsidR="000F550A" w:rsidRPr="00FE7C40" w:rsidRDefault="000F550A" w:rsidP="000F550A">
      <w:pPr>
        <w:pStyle w:val="SingleTxt"/>
      </w:pPr>
      <w:r w:rsidRPr="00FE7C40">
        <w:tab/>
        <w:t>В свете проведения Генеральной Ассамблеей в соответствии с пунктом</w:t>
      </w:r>
      <w:r w:rsidR="002951C7">
        <w:t> </w:t>
      </w:r>
      <w:r w:rsidRPr="00FE7C40">
        <w:t xml:space="preserve">41 резолюции </w:t>
      </w:r>
      <w:hyperlink r:id="rId53" w:history="1">
        <w:r w:rsidRPr="000F550A">
          <w:rPr>
            <w:rStyle w:val="Hyperlink"/>
          </w:rPr>
          <w:t>68/268</w:t>
        </w:r>
      </w:hyperlink>
      <w:r w:rsidRPr="00FE7C40">
        <w:rPr>
          <w:rStyle w:val="Hyperlink"/>
          <w:color w:val="auto"/>
        </w:rPr>
        <w:t xml:space="preserve"> </w:t>
      </w:r>
      <w:r w:rsidRPr="00FE7C40">
        <w:t>Ассамблеи в 2020</w:t>
      </w:r>
      <w:r w:rsidR="002951C7">
        <w:t> </w:t>
      </w:r>
      <w:r w:rsidRPr="00FE7C40">
        <w:t>году обзора системы договорных органов председатели договорных органов по правам человека хотели бы подчеркнуть, что они внимательно следят за ведущимися обсуждениями в процессе подготовки к предстоящему в 2020</w:t>
      </w:r>
      <w:r w:rsidR="002951C7">
        <w:t> </w:t>
      </w:r>
      <w:r w:rsidRPr="00FE7C40">
        <w:t xml:space="preserve">году обзору. Они выражают готовность вносить вклад в </w:t>
      </w:r>
      <w:r>
        <w:t>проведение</w:t>
      </w:r>
      <w:r w:rsidRPr="00FE7C40">
        <w:t xml:space="preserve"> обзора с целью выработки позиции, учитывающей мнение договорных органов, в которой найдет отражение стратегия на будущее. </w:t>
      </w:r>
    </w:p>
    <w:p w14:paraId="2DAD0C1A" w14:textId="26A2F3B3" w:rsidR="000F550A" w:rsidRPr="00FE7C40" w:rsidRDefault="000F550A" w:rsidP="000F550A">
      <w:pPr>
        <w:pStyle w:val="SingleTxt"/>
      </w:pPr>
      <w:r w:rsidRPr="00FE7C40">
        <w:tab/>
        <w:t>Председатели считают, что предстоящий в 2020</w:t>
      </w:r>
      <w:r w:rsidR="002951C7">
        <w:t> </w:t>
      </w:r>
      <w:r w:rsidRPr="00FE7C40">
        <w:t xml:space="preserve">году обзор дает хорошую возможность внести вклад в процесс укрепления системы договорных органов. Они </w:t>
      </w:r>
      <w:r>
        <w:t>видят в</w:t>
      </w:r>
      <w:r w:rsidRPr="00FE7C40">
        <w:t xml:space="preserve"> это</w:t>
      </w:r>
      <w:r>
        <w:t>м свою</w:t>
      </w:r>
      <w:r w:rsidRPr="00FE7C40">
        <w:t xml:space="preserve"> </w:t>
      </w:r>
      <w:r>
        <w:t>обязанность</w:t>
      </w:r>
      <w:r w:rsidRPr="00FE7C40">
        <w:t xml:space="preserve">, </w:t>
      </w:r>
      <w:r>
        <w:t>непосредственно вытекающую</w:t>
      </w:r>
      <w:r w:rsidRPr="00FE7C40">
        <w:t xml:space="preserve"> из их мандатов, </w:t>
      </w:r>
      <w:r>
        <w:t>и считают себя вправе</w:t>
      </w:r>
      <w:r w:rsidRPr="00FE7C40">
        <w:t xml:space="preserve"> способствовать укреплению системы. </w:t>
      </w:r>
    </w:p>
    <w:p w14:paraId="62B617FC" w14:textId="4ADA581C" w:rsidR="000F550A" w:rsidRPr="00FE7C40" w:rsidRDefault="000F550A" w:rsidP="000F550A">
      <w:pPr>
        <w:pStyle w:val="SingleTxt"/>
      </w:pPr>
      <w:r w:rsidRPr="00FE7C40">
        <w:tab/>
        <w:t>Исходя из решений и рекомендаций 29</w:t>
      </w:r>
      <w:r w:rsidR="002951C7">
        <w:noBreakHyphen/>
      </w:r>
      <w:r w:rsidRPr="00FE7C40">
        <w:t>го</w:t>
      </w:r>
      <w:r w:rsidR="002951C7">
        <w:t> </w:t>
      </w:r>
      <w:r w:rsidRPr="00FE7C40">
        <w:t>совещания председателей</w:t>
      </w:r>
      <w:r>
        <w:t>, состоявшегося</w:t>
      </w:r>
      <w:r w:rsidRPr="00FE7C40">
        <w:t xml:space="preserve"> в 2017 году (см. </w:t>
      </w:r>
      <w:hyperlink r:id="rId54" w:history="1">
        <w:r w:rsidRPr="000F550A">
          <w:rPr>
            <w:rStyle w:val="Hyperlink"/>
          </w:rPr>
          <w:t>A/72/177</w:t>
        </w:r>
      </w:hyperlink>
      <w:r w:rsidRPr="00FE7C40">
        <w:t>, пункт 29), председатели хотели бы напомнить, в частности, следующие параметры: a) усиление защиты правообладателей; b) сохранение целостности системы договорн</w:t>
      </w:r>
      <w:r>
        <w:t>ых органов и независимости как к</w:t>
      </w:r>
      <w:r w:rsidRPr="00FE7C40">
        <w:t>омитетов, так и их экспертов; c) повышение эффективности исполнения договорных обязательств и соответствующих рекомендаций договорных органов; и d) оптимальное сочетание необходимости более согласованных процедур и методов работы с конкретными мандатами каждого договорного органа.</w:t>
      </w:r>
    </w:p>
    <w:p w14:paraId="7EC316E1" w14:textId="357317CB" w:rsidR="000F550A" w:rsidRPr="00FE7C40" w:rsidRDefault="000F550A" w:rsidP="000F550A">
      <w:pPr>
        <w:pStyle w:val="SingleTxt"/>
      </w:pPr>
      <w:r w:rsidRPr="00FE7C40">
        <w:tab/>
        <w:t xml:space="preserve">В этой связи председатели </w:t>
      </w:r>
      <w:r>
        <w:t>отмечают</w:t>
      </w:r>
      <w:r w:rsidRPr="00FE7C40">
        <w:t>, что в процессе согласования методов работы достигнут ощутимый прогресс, и ссылаются на записку Секретариата о согласовании методов и процедур работы договорных органов (</w:t>
      </w:r>
      <w:hyperlink r:id="rId55" w:history="1">
        <w:r w:rsidRPr="000F550A">
          <w:rPr>
            <w:rStyle w:val="Hyperlink"/>
          </w:rPr>
          <w:t>HRI/MC/</w:t>
        </w:r>
        <w:bookmarkStart w:id="2" w:name="SCName"/>
        <w:r w:rsidRPr="000F550A">
          <w:rPr>
            <w:rStyle w:val="Hyperlink"/>
          </w:rPr>
          <w:t>2018/3</w:t>
        </w:r>
        <w:bookmarkEnd w:id="2"/>
      </w:hyperlink>
      <w:r w:rsidRPr="00FE7C40">
        <w:t>), подчеркивая, что они продолжат работу по дальнейшему внедрению и практ</w:t>
      </w:r>
      <w:r>
        <w:t>ическому применению практики согласования</w:t>
      </w:r>
      <w:r w:rsidRPr="00FE7C40">
        <w:t xml:space="preserve"> методов и процедур работы.</w:t>
      </w:r>
    </w:p>
    <w:p w14:paraId="1D51AB01" w14:textId="196FF592" w:rsidR="000F550A" w:rsidRPr="00FE7C40" w:rsidRDefault="000F550A" w:rsidP="000F550A">
      <w:pPr>
        <w:pStyle w:val="SingleTxt"/>
      </w:pPr>
      <w:r w:rsidRPr="00FE7C40">
        <w:tab/>
        <w:t xml:space="preserve">Председатели </w:t>
      </w:r>
      <w:r>
        <w:t>призывают каждый к</w:t>
      </w:r>
      <w:r w:rsidRPr="00FE7C40">
        <w:t>омитет рассмотреть вопрос о назначении координаторов для облегчения внутренних об</w:t>
      </w:r>
      <w:r>
        <w:t>суждений в каждом к</w:t>
      </w:r>
      <w:r w:rsidRPr="00FE7C40">
        <w:t>омитете. Они предлагают поручить таким координаторам сформировать рабочую группу для поддержания контактов в период между сессиями с целью подготовки общего вклада договорных органов в проведение обзора в 2020</w:t>
      </w:r>
      <w:r w:rsidR="000D679E">
        <w:t> </w:t>
      </w:r>
      <w:r w:rsidRPr="00FE7C40">
        <w:t xml:space="preserve">году. </w:t>
      </w:r>
    </w:p>
    <w:p w14:paraId="611A032D" w14:textId="77777777" w:rsidR="000F550A" w:rsidRPr="00FE7C40" w:rsidRDefault="000F550A" w:rsidP="000F550A">
      <w:pPr>
        <w:pStyle w:val="SingleTxt"/>
      </w:pPr>
      <w:r w:rsidRPr="00FE7C40">
        <w:tab/>
        <w:t xml:space="preserve">В </w:t>
      </w:r>
      <w:r>
        <w:t>порядке</w:t>
      </w:r>
      <w:r w:rsidRPr="00FE7C40">
        <w:t xml:space="preserve"> </w:t>
      </w:r>
      <w:r>
        <w:t xml:space="preserve">выработки </w:t>
      </w:r>
      <w:r w:rsidRPr="00FE7C40">
        <w:t xml:space="preserve">общей позиции, учитывающей мнение договорных органов, подготовлен проект перечня вопросов и тем, который будет в </w:t>
      </w:r>
      <w:r>
        <w:t>качестве</w:t>
      </w:r>
      <w:r w:rsidRPr="00FE7C40">
        <w:t xml:space="preserve"> внутрен</w:t>
      </w:r>
      <w:r>
        <w:t>него документа распространен в к</w:t>
      </w:r>
      <w:r w:rsidRPr="00FE7C40">
        <w:t>омитетах для обсуждения.</w:t>
      </w:r>
    </w:p>
    <w:p w14:paraId="5F5B7ACC" w14:textId="0638B5AF" w:rsidR="000F550A" w:rsidRPr="000F550A" w:rsidRDefault="000F550A" w:rsidP="000F550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9EB312" wp14:editId="37D0B6B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C6B93F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0F550A" w:rsidRPr="000F550A" w:rsidSect="00B13402">
      <w:footnotePr>
        <w:numRestart w:val="eachSect"/>
      </w:footnotePr>
      <w:pgSz w:w="12240" w:h="15840"/>
      <w:pgMar w:top="1440" w:right="1200" w:bottom="1152" w:left="1200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7-27T19:16:00Z" w:initials="Start">
    <w:p w14:paraId="17D0DD7E" w14:textId="77777777" w:rsidR="00735878" w:rsidRPr="000F550A" w:rsidRDefault="00735878">
      <w:pPr>
        <w:pStyle w:val="CommentText"/>
        <w:rPr>
          <w:lang w:val="en-US"/>
        </w:rPr>
      </w:pPr>
      <w:r>
        <w:fldChar w:fldCharType="begin"/>
      </w:r>
      <w:r w:rsidRPr="000F550A">
        <w:rPr>
          <w:rStyle w:val="CommentReference"/>
          <w:lang w:val="en-US"/>
        </w:rPr>
        <w:instrText xml:space="preserve"> </w:instrText>
      </w:r>
      <w:r w:rsidRPr="000F550A">
        <w:rPr>
          <w:lang w:val="en-US"/>
        </w:rPr>
        <w:instrText>PAGE \# "'Page: '#'</w:instrText>
      </w:r>
      <w:r w:rsidRPr="000F550A">
        <w:rPr>
          <w:lang w:val="en-US"/>
        </w:rPr>
        <w:br/>
        <w:instrText>'"</w:instrText>
      </w:r>
      <w:r w:rsidRPr="000F550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F550A">
        <w:rPr>
          <w:lang w:val="en-US"/>
        </w:rPr>
        <w:t>&lt;&lt;ODS JOB NO&gt;&gt;N1821985R&lt;&lt;ODS JOB NO&gt;&gt;</w:t>
      </w:r>
    </w:p>
    <w:p w14:paraId="42CDE7EA" w14:textId="77777777" w:rsidR="00735878" w:rsidRDefault="00735878">
      <w:pPr>
        <w:pStyle w:val="CommentText"/>
      </w:pPr>
      <w:r>
        <w:t>&lt;&lt;ODS DOC SYMBOL1&gt;&gt;A/73/140&lt;&lt;ODS DOC SYMBOL1&gt;&gt;</w:t>
      </w:r>
    </w:p>
    <w:p w14:paraId="7046DE3C" w14:textId="77777777" w:rsidR="00735878" w:rsidRDefault="0073587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046DE3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0FA7A" w14:textId="77777777" w:rsidR="00735878" w:rsidRDefault="00735878" w:rsidP="001824A1">
      <w:pPr>
        <w:spacing w:line="240" w:lineRule="auto"/>
      </w:pPr>
      <w:r>
        <w:separator/>
      </w:r>
    </w:p>
  </w:endnote>
  <w:endnote w:type="continuationSeparator" w:id="0">
    <w:p w14:paraId="0D484370" w14:textId="77777777" w:rsidR="00735878" w:rsidRDefault="0073587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35878" w14:paraId="352A3DE5" w14:textId="77777777" w:rsidTr="00A70828">
      <w:tc>
        <w:tcPr>
          <w:tcW w:w="4920" w:type="dxa"/>
          <w:shd w:val="clear" w:color="auto" w:fill="auto"/>
          <w:vAlign w:val="bottom"/>
        </w:tcPr>
        <w:p w14:paraId="595E267E" w14:textId="1947E480" w:rsidR="00735878" w:rsidRPr="00A70828" w:rsidRDefault="00735878" w:rsidP="00A7082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65C95">
            <w:rPr>
              <w:noProof/>
            </w:rPr>
            <w:t>26</w:t>
          </w:r>
          <w:r>
            <w:fldChar w:fldCharType="end"/>
          </w:r>
          <w:r>
            <w:t>/</w:t>
          </w:r>
          <w:r w:rsidR="00365C95">
            <w:fldChar w:fldCharType="begin"/>
          </w:r>
          <w:r w:rsidR="00365C95">
            <w:instrText xml:space="preserve"> NUMPAGES  \* Arabic  \* MERGEFORMAT </w:instrText>
          </w:r>
          <w:r w:rsidR="00365C95">
            <w:fldChar w:fldCharType="separate"/>
          </w:r>
          <w:r w:rsidR="00365C95">
            <w:rPr>
              <w:noProof/>
            </w:rPr>
            <w:t>27</w:t>
          </w:r>
          <w:r w:rsidR="00365C95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BF79C0C" w14:textId="493D955C" w:rsidR="00735878" w:rsidRPr="000F550A" w:rsidRDefault="00735878" w:rsidP="00A70828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65C95">
            <w:rPr>
              <w:b w:val="0"/>
              <w:color w:val="000000"/>
              <w:sz w:val="14"/>
            </w:rPr>
            <w:t>18-11503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 </w:t>
          </w:r>
        </w:p>
      </w:tc>
    </w:tr>
  </w:tbl>
  <w:p w14:paraId="3095433F" w14:textId="77777777" w:rsidR="00735878" w:rsidRPr="00A70828" w:rsidRDefault="00735878" w:rsidP="00A708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35878" w14:paraId="5750AE93" w14:textId="77777777" w:rsidTr="00A70828">
      <w:tc>
        <w:tcPr>
          <w:tcW w:w="4920" w:type="dxa"/>
          <w:shd w:val="clear" w:color="auto" w:fill="auto"/>
          <w:vAlign w:val="bottom"/>
        </w:tcPr>
        <w:p w14:paraId="1678C7A6" w14:textId="09C461DD" w:rsidR="00735878" w:rsidRPr="000F550A" w:rsidRDefault="00735878" w:rsidP="00A70828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65C95">
            <w:rPr>
              <w:b w:val="0"/>
              <w:color w:val="000000"/>
              <w:sz w:val="14"/>
            </w:rPr>
            <w:t>18-11503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  <w:tc>
        <w:tcPr>
          <w:tcW w:w="4920" w:type="dxa"/>
          <w:shd w:val="clear" w:color="auto" w:fill="auto"/>
          <w:vAlign w:val="bottom"/>
        </w:tcPr>
        <w:p w14:paraId="328FF256" w14:textId="6D5D3B49" w:rsidR="00735878" w:rsidRPr="00A70828" w:rsidRDefault="00735878" w:rsidP="00A7082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65C95">
            <w:rPr>
              <w:noProof/>
            </w:rPr>
            <w:t>27</w:t>
          </w:r>
          <w:r>
            <w:fldChar w:fldCharType="end"/>
          </w:r>
          <w:r>
            <w:t>/</w:t>
          </w:r>
          <w:r w:rsidR="00365C95">
            <w:fldChar w:fldCharType="begin"/>
          </w:r>
          <w:r w:rsidR="00365C95">
            <w:instrText xml:space="preserve"> NUMPAGES  \* Arabic  \* MERGEFORMAT </w:instrText>
          </w:r>
          <w:r w:rsidR="00365C95">
            <w:fldChar w:fldCharType="separate"/>
          </w:r>
          <w:r w:rsidR="00365C95">
            <w:rPr>
              <w:noProof/>
            </w:rPr>
            <w:t>27</w:t>
          </w:r>
          <w:r w:rsidR="00365C95">
            <w:rPr>
              <w:noProof/>
            </w:rPr>
            <w:fldChar w:fldCharType="end"/>
          </w:r>
        </w:p>
      </w:tc>
    </w:tr>
  </w:tbl>
  <w:p w14:paraId="4D46155E" w14:textId="77777777" w:rsidR="00735878" w:rsidRPr="00A70828" w:rsidRDefault="00735878" w:rsidP="00A708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735878" w14:paraId="04E66386" w14:textId="77777777" w:rsidTr="00A70828">
      <w:tc>
        <w:tcPr>
          <w:tcW w:w="3830" w:type="dxa"/>
        </w:tcPr>
        <w:p w14:paraId="68C19343" w14:textId="418D0772" w:rsidR="00735878" w:rsidRDefault="00735878" w:rsidP="00A7082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64A7ED0" wp14:editId="22EFDCA3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A/73/140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A/73/140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18-11503 </w:t>
          </w:r>
          <w:r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2</w:t>
          </w:r>
          <w:r>
            <w:rPr>
              <w:color w:val="010000"/>
              <w:lang w:val="en-US"/>
            </w:rPr>
            <w:t>6</w:t>
          </w:r>
          <w:r>
            <w:rPr>
              <w:color w:val="010000"/>
            </w:rPr>
            <w:t xml:space="preserve">0718    </w:t>
          </w:r>
          <w:r w:rsidR="002951C7">
            <w:rPr>
              <w:color w:val="010000"/>
              <w:lang w:val="en-US"/>
            </w:rPr>
            <w:t>30</w:t>
          </w:r>
          <w:r>
            <w:rPr>
              <w:color w:val="010000"/>
            </w:rPr>
            <w:t>0718</w:t>
          </w:r>
        </w:p>
        <w:p w14:paraId="653B616E" w14:textId="77777777" w:rsidR="00735878" w:rsidRPr="00A70828" w:rsidRDefault="00735878" w:rsidP="00A7082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*1811503*</w:t>
          </w:r>
        </w:p>
      </w:tc>
      <w:tc>
        <w:tcPr>
          <w:tcW w:w="4920" w:type="dxa"/>
        </w:tcPr>
        <w:p w14:paraId="3215AEF9" w14:textId="77777777" w:rsidR="00735878" w:rsidRDefault="00735878" w:rsidP="00A7082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6F0226B" wp14:editId="25654E7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584AFB9" w14:textId="77777777" w:rsidR="00735878" w:rsidRPr="00A70828" w:rsidRDefault="00735878" w:rsidP="00A7082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08FD28" w14:textId="6CFF21BA" w:rsidR="00735878" w:rsidRPr="000F550A" w:rsidRDefault="00735878" w:rsidP="000F550A">
      <w:pPr>
        <w:pStyle w:val="Footer"/>
        <w:spacing w:after="80"/>
        <w:ind w:left="792"/>
      </w:pPr>
      <w:r w:rsidRPr="000F550A">
        <w:t>__________________</w:t>
      </w:r>
    </w:p>
  </w:footnote>
  <w:footnote w:type="continuationSeparator" w:id="0">
    <w:p w14:paraId="0CBE40F8" w14:textId="79D5B113" w:rsidR="00735878" w:rsidRPr="000F550A" w:rsidRDefault="00735878" w:rsidP="000F550A">
      <w:pPr>
        <w:pStyle w:val="Footer"/>
        <w:spacing w:after="80"/>
        <w:ind w:left="792"/>
      </w:pPr>
      <w:r w:rsidRPr="000F550A">
        <w:t>__________________</w:t>
      </w:r>
    </w:p>
  </w:footnote>
  <w:footnote w:id="1">
    <w:p w14:paraId="7A6F4BC7" w14:textId="7CF31D5C" w:rsidR="00735878" w:rsidRPr="000E1C9F" w:rsidRDefault="00735878" w:rsidP="000F550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E1C9F">
        <w:tab/>
      </w:r>
      <w:r w:rsidRPr="000E1C9F">
        <w:rPr>
          <w:rStyle w:val="FootnoteReference"/>
        </w:rPr>
        <w:footnoteRef/>
      </w:r>
      <w:r w:rsidRPr="000E1C9F">
        <w:t xml:space="preserve"> </w:t>
      </w:r>
      <w:r w:rsidRPr="000E1C9F">
        <w:tab/>
        <w:t>Совещание председателей договорных органов Организации Объединенных Наций по правам человека было впервые инициировано Генеральной Ассамблеей в 1983</w:t>
      </w:r>
      <w:r w:rsidR="00853B4E">
        <w:rPr>
          <w:lang w:val="en-US"/>
        </w:rPr>
        <w:t> </w:t>
      </w:r>
      <w:r w:rsidRPr="000E1C9F">
        <w:t xml:space="preserve">году в ее резолюции </w:t>
      </w:r>
      <w:hyperlink r:id="rId1" w:history="1">
        <w:r w:rsidRPr="000F550A">
          <w:rPr>
            <w:rStyle w:val="Hyperlink"/>
          </w:rPr>
          <w:t>38/117</w:t>
        </w:r>
      </w:hyperlink>
      <w:r w:rsidRPr="000E1C9F">
        <w:t xml:space="preserve">. В своей резолюции </w:t>
      </w:r>
      <w:hyperlink r:id="rId2" w:history="1">
        <w:r w:rsidRPr="000F550A">
          <w:rPr>
            <w:rStyle w:val="Hyperlink"/>
          </w:rPr>
          <w:t>57/202</w:t>
        </w:r>
      </w:hyperlink>
      <w:r w:rsidRPr="000E1C9F">
        <w:t xml:space="preserve"> Ассамблея просила Генерального секретаря представлять Ассамблее доклады председателей договорных органов по правам человека об их периодических совещаниях.</w:t>
      </w:r>
    </w:p>
  </w:footnote>
  <w:footnote w:id="2">
    <w:p w14:paraId="1ABB1026" w14:textId="77777777" w:rsidR="00735878" w:rsidRPr="000E1C9F" w:rsidRDefault="00735878" w:rsidP="000F550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E1C9F">
        <w:tab/>
      </w:r>
      <w:r w:rsidRPr="000E1C9F">
        <w:rPr>
          <w:rStyle w:val="FootnoteReference"/>
        </w:rPr>
        <w:footnoteRef/>
      </w:r>
      <w:r w:rsidRPr="000E1C9F">
        <w:t xml:space="preserve"> </w:t>
      </w:r>
      <w:r w:rsidRPr="000E1C9F">
        <w:tab/>
        <w:t>Более подробную информацию о совещаниях см.</w:t>
      </w:r>
      <w:r>
        <w:t xml:space="preserve"> по адресу</w:t>
      </w:r>
      <w:r w:rsidRPr="000E1C9F">
        <w:t xml:space="preserve"> www.ohchr.org/EN/HRBodies/AnnualMeeting.</w:t>
      </w:r>
    </w:p>
  </w:footnote>
  <w:footnote w:id="3">
    <w:p w14:paraId="15674937" w14:textId="59E8403C" w:rsidR="00735878" w:rsidRPr="000E1C9F" w:rsidRDefault="00735878" w:rsidP="000F550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E1C9F">
        <w:tab/>
      </w:r>
      <w:r w:rsidRPr="000E1C9F">
        <w:rPr>
          <w:rStyle w:val="FootnoteReference"/>
        </w:rPr>
        <w:footnoteRef/>
      </w:r>
      <w:r w:rsidRPr="000E1C9F">
        <w:tab/>
        <w:t>См. http://www.ohchr.org/EN/HRBodies/AnnualMeeting/Pages/MeetingChairpersons.aspx.</w:t>
      </w:r>
    </w:p>
  </w:footnote>
  <w:footnote w:id="4">
    <w:p w14:paraId="36707A6E" w14:textId="5FA114A9" w:rsidR="00735878" w:rsidRPr="00853B4E" w:rsidRDefault="00735878" w:rsidP="000F550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E1C9F">
        <w:tab/>
      </w:r>
      <w:r w:rsidRPr="000E1C9F">
        <w:rPr>
          <w:rStyle w:val="FootnoteReference"/>
        </w:rPr>
        <w:footnoteRef/>
      </w:r>
      <w:r w:rsidRPr="000F550A">
        <w:rPr>
          <w:lang w:val="en-US"/>
        </w:rPr>
        <w:tab/>
        <w:t xml:space="preserve">Geneva Academy of International Humanitarian Law and Human Rights, “Optimising the UN treaty body system: academic platform report on the 2020 review”, </w:t>
      </w:r>
      <w:r w:rsidRPr="000E1C9F">
        <w:t>май</w:t>
      </w:r>
      <w:r w:rsidRPr="000F550A">
        <w:rPr>
          <w:lang w:val="en-US"/>
        </w:rPr>
        <w:t xml:space="preserve"> 2018</w:t>
      </w:r>
      <w:r w:rsidR="00853B4E" w:rsidRPr="00853B4E">
        <w:rPr>
          <w:lang w:val="en-US"/>
        </w:rPr>
        <w:t> </w:t>
      </w:r>
      <w:r w:rsidRPr="000E1C9F">
        <w:t>года</w:t>
      </w:r>
      <w:r w:rsidRPr="000F550A">
        <w:rPr>
          <w:lang w:val="en-US"/>
        </w:rPr>
        <w:t xml:space="preserve">. </w:t>
      </w:r>
      <w:r w:rsidRPr="000E1C9F">
        <w:t>С</w:t>
      </w:r>
      <w:r w:rsidRPr="00853B4E">
        <w:rPr>
          <w:lang w:val="en-US"/>
        </w:rPr>
        <w:t xml:space="preserve"> </w:t>
      </w:r>
      <w:r w:rsidRPr="000E1C9F">
        <w:t>доклад</w:t>
      </w:r>
      <w:r>
        <w:t>ом</w:t>
      </w:r>
      <w:r w:rsidRPr="00853B4E">
        <w:rPr>
          <w:lang w:val="en-US"/>
        </w:rPr>
        <w:t xml:space="preserve"> </w:t>
      </w:r>
      <w:r>
        <w:t>можно</w:t>
      </w:r>
      <w:r w:rsidRPr="00853B4E">
        <w:rPr>
          <w:lang w:val="en-US"/>
        </w:rPr>
        <w:t xml:space="preserve"> </w:t>
      </w:r>
      <w:r>
        <w:t>ознакомиться</w:t>
      </w:r>
      <w:r w:rsidRPr="00853B4E">
        <w:rPr>
          <w:lang w:val="en-US"/>
        </w:rPr>
        <w:t xml:space="preserve"> </w:t>
      </w:r>
      <w:r>
        <w:t>по</w:t>
      </w:r>
      <w:r w:rsidRPr="00853B4E">
        <w:rPr>
          <w:lang w:val="en-US"/>
        </w:rPr>
        <w:t xml:space="preserve"> </w:t>
      </w:r>
      <w:r>
        <w:t>адресу</w:t>
      </w:r>
      <w:r w:rsidRPr="00853B4E">
        <w:rPr>
          <w:lang w:val="en-US"/>
        </w:rPr>
        <w:t xml:space="preserve"> https://www.geneva-academy.ch/our-projects/</w:t>
      </w:r>
      <w:r w:rsidR="00853B4E" w:rsidRPr="00853B4E">
        <w:rPr>
          <w:lang w:val="en-US"/>
        </w:rPr>
        <w:t xml:space="preserve"> </w:t>
      </w:r>
      <w:r>
        <w:rPr>
          <w:lang w:val="en-US"/>
        </w:rPr>
        <w:t>public</w:t>
      </w:r>
      <w:r w:rsidRPr="00853B4E">
        <w:rPr>
          <w:lang w:val="en-US"/>
        </w:rPr>
        <w:t>ations/detail/356-optimizing-the-un-treaty-body-sytem.</w:t>
      </w:r>
    </w:p>
  </w:footnote>
  <w:footnote w:id="5">
    <w:p w14:paraId="14159153" w14:textId="6897A0D2" w:rsidR="00735878" w:rsidRPr="000F550A" w:rsidRDefault="00735878" w:rsidP="000F550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53B4E">
        <w:rPr>
          <w:lang w:val="en-US"/>
        </w:rPr>
        <w:tab/>
      </w:r>
      <w:r w:rsidRPr="000E1C9F">
        <w:rPr>
          <w:rStyle w:val="FootnoteReference"/>
        </w:rPr>
        <w:footnoteRef/>
      </w:r>
      <w:r w:rsidRPr="000E1C9F">
        <w:tab/>
      </w:r>
      <w:r>
        <w:t xml:space="preserve">См. по адресу </w:t>
      </w:r>
      <w:r w:rsidRPr="000962C0">
        <w:t>http</w:t>
      </w:r>
      <w:r w:rsidRPr="0099512F">
        <w:t>://</w:t>
      </w:r>
      <w:r w:rsidRPr="000E1C9F">
        <w:t>www.ohchr.org/EN/NewsEvents/Pages/DisplayNews.aspx?</w:t>
      </w:r>
      <w:r w:rsidRPr="000E1C9F">
        <w:br/>
      </w:r>
      <w:r w:rsidRPr="000F550A">
        <w:rPr>
          <w:lang w:val="en-US"/>
        </w:rPr>
        <w:t>NewsID=23154&amp;LangID=E.</w:t>
      </w:r>
    </w:p>
  </w:footnote>
  <w:footnote w:id="6">
    <w:p w14:paraId="1A74DBF2" w14:textId="6E34EB93" w:rsidR="00735878" w:rsidRPr="000F550A" w:rsidRDefault="00735878" w:rsidP="000F550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F550A">
        <w:rPr>
          <w:lang w:val="en-US"/>
        </w:rPr>
        <w:tab/>
      </w:r>
      <w:r w:rsidRPr="000E1C9F">
        <w:rPr>
          <w:rStyle w:val="FootnoteReference"/>
        </w:rPr>
        <w:footnoteRef/>
      </w:r>
      <w:r w:rsidRPr="000F550A">
        <w:rPr>
          <w:lang w:val="en-US"/>
        </w:rPr>
        <w:tab/>
      </w:r>
      <w:r w:rsidRPr="000E1C9F">
        <w:t>См</w:t>
      </w:r>
      <w:r w:rsidRPr="000F550A">
        <w:rPr>
          <w:lang w:val="en-US"/>
        </w:rPr>
        <w:t>. http://tbinternet.ohchr.org/_layouts/TreatyBodyExternal/MasterCalendar.aspx.</w:t>
      </w:r>
    </w:p>
  </w:footnote>
  <w:footnote w:id="7">
    <w:p w14:paraId="10268EA3" w14:textId="15BA5D31" w:rsidR="00735878" w:rsidRPr="00123CFF" w:rsidRDefault="00735878" w:rsidP="000F550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F550A">
        <w:rPr>
          <w:lang w:val="en-US"/>
        </w:rPr>
        <w:tab/>
      </w:r>
      <w:r w:rsidRPr="000E1C9F">
        <w:rPr>
          <w:rStyle w:val="FootnoteReference"/>
        </w:rPr>
        <w:footnoteRef/>
      </w:r>
      <w:r w:rsidRPr="000E1C9F">
        <w:tab/>
        <w:t xml:space="preserve">Нумерация пунктов </w:t>
      </w:r>
      <w:r>
        <w:t>приводится согласно</w:t>
      </w:r>
      <w:r w:rsidRPr="000E1C9F">
        <w:t xml:space="preserve"> предварительной повестке дня </w:t>
      </w:r>
      <w:r w:rsidRPr="00123CFF">
        <w:t>(</w:t>
      </w:r>
      <w:hyperlink r:id="rId3" w:history="1">
        <w:r w:rsidRPr="000F550A">
          <w:rPr>
            <w:rStyle w:val="Hyperlink"/>
          </w:rPr>
          <w:t>HRI/MC/2018/1</w:t>
        </w:r>
      </w:hyperlink>
      <w:r w:rsidRPr="00123CFF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35878" w14:paraId="2F6902BF" w14:textId="77777777" w:rsidTr="00A7082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90313D5" w14:textId="47017649" w:rsidR="00735878" w:rsidRPr="00A70828" w:rsidRDefault="00735878" w:rsidP="00A7082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65C95">
            <w:rPr>
              <w:b/>
            </w:rPr>
            <w:t>A/73/140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61C86B8" w14:textId="77777777" w:rsidR="00735878" w:rsidRDefault="00735878" w:rsidP="00A70828">
          <w:pPr>
            <w:pStyle w:val="Header"/>
          </w:pPr>
        </w:p>
      </w:tc>
    </w:tr>
  </w:tbl>
  <w:p w14:paraId="6A9B1690" w14:textId="77777777" w:rsidR="00735878" w:rsidRPr="00A70828" w:rsidRDefault="00735878" w:rsidP="00A708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35878" w14:paraId="70707776" w14:textId="77777777" w:rsidTr="00A7082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4926033" w14:textId="77777777" w:rsidR="00735878" w:rsidRDefault="00735878" w:rsidP="00A7082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E81463D" w14:textId="56E23B68" w:rsidR="00735878" w:rsidRPr="00A70828" w:rsidRDefault="00735878" w:rsidP="00A7082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65C95">
            <w:rPr>
              <w:b/>
            </w:rPr>
            <w:t>A/73/140</w:t>
          </w:r>
          <w:r>
            <w:rPr>
              <w:b/>
            </w:rPr>
            <w:fldChar w:fldCharType="end"/>
          </w:r>
        </w:p>
      </w:tc>
    </w:tr>
  </w:tbl>
  <w:p w14:paraId="25A3D9E3" w14:textId="77777777" w:rsidR="00735878" w:rsidRPr="00A70828" w:rsidRDefault="00735878" w:rsidP="00A708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735878" w14:paraId="587878BE" w14:textId="77777777" w:rsidTr="00A7082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9673B4A" w14:textId="77777777" w:rsidR="00735878" w:rsidRPr="00A70828" w:rsidRDefault="00735878" w:rsidP="00A7082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85A4ABE" w14:textId="77777777" w:rsidR="00735878" w:rsidRDefault="00735878" w:rsidP="00A7082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AF23218" w14:textId="77777777" w:rsidR="00735878" w:rsidRPr="00A70828" w:rsidRDefault="00735878" w:rsidP="00A7082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/73/140</w:t>
          </w:r>
        </w:p>
      </w:tc>
    </w:tr>
    <w:tr w:rsidR="00735878" w:rsidRPr="000D679E" w14:paraId="05F4E342" w14:textId="77777777" w:rsidTr="00A7082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0BCE971" w14:textId="77777777" w:rsidR="00735878" w:rsidRPr="00A70828" w:rsidRDefault="00735878" w:rsidP="00A7082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2E05940" wp14:editId="53CCE3C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A54546B" w14:textId="77777777" w:rsidR="00735878" w:rsidRPr="00A70828" w:rsidRDefault="00735878" w:rsidP="00A70828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0374178" w14:textId="77777777" w:rsidR="00735878" w:rsidRPr="00A70828" w:rsidRDefault="00735878" w:rsidP="00A70828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2D78610" w14:textId="77777777" w:rsidR="00735878" w:rsidRPr="000F550A" w:rsidRDefault="00735878" w:rsidP="00A70828">
          <w:pPr>
            <w:pStyle w:val="Distribution"/>
            <w:rPr>
              <w:color w:val="000000"/>
              <w:lang w:val="en-US"/>
            </w:rPr>
          </w:pPr>
          <w:r w:rsidRPr="000F550A">
            <w:rPr>
              <w:color w:val="000000"/>
              <w:lang w:val="en-US"/>
            </w:rPr>
            <w:t>Distr.: General</w:t>
          </w:r>
        </w:p>
        <w:p w14:paraId="613EFC1C" w14:textId="77777777" w:rsidR="00735878" w:rsidRPr="000F550A" w:rsidRDefault="00735878" w:rsidP="00A70828">
          <w:pPr>
            <w:pStyle w:val="Publication"/>
            <w:rPr>
              <w:color w:val="000000"/>
              <w:lang w:val="en-US"/>
            </w:rPr>
          </w:pPr>
          <w:r w:rsidRPr="000F550A">
            <w:rPr>
              <w:color w:val="000000"/>
              <w:lang w:val="en-US"/>
            </w:rPr>
            <w:t>11 July 2018</w:t>
          </w:r>
        </w:p>
        <w:p w14:paraId="485AB861" w14:textId="77777777" w:rsidR="00735878" w:rsidRPr="000F550A" w:rsidRDefault="00735878" w:rsidP="00A70828">
          <w:pPr>
            <w:rPr>
              <w:color w:val="000000"/>
              <w:lang w:val="en-US"/>
            </w:rPr>
          </w:pPr>
          <w:r w:rsidRPr="000F550A">
            <w:rPr>
              <w:color w:val="000000"/>
              <w:lang w:val="en-US"/>
            </w:rPr>
            <w:t>Russian</w:t>
          </w:r>
        </w:p>
        <w:p w14:paraId="5B6044E4" w14:textId="77777777" w:rsidR="00735878" w:rsidRPr="000F550A" w:rsidRDefault="00735878" w:rsidP="00A70828">
          <w:pPr>
            <w:pStyle w:val="Original"/>
            <w:rPr>
              <w:color w:val="000000"/>
              <w:lang w:val="en-US"/>
            </w:rPr>
          </w:pPr>
          <w:r w:rsidRPr="000F550A">
            <w:rPr>
              <w:color w:val="000000"/>
              <w:lang w:val="en-US"/>
            </w:rPr>
            <w:t>Original: English</w:t>
          </w:r>
        </w:p>
        <w:p w14:paraId="173FCF00" w14:textId="77777777" w:rsidR="00735878" w:rsidRPr="000F550A" w:rsidRDefault="00735878" w:rsidP="00A70828">
          <w:pPr>
            <w:rPr>
              <w:lang w:val="en-US"/>
            </w:rPr>
          </w:pPr>
        </w:p>
      </w:tc>
    </w:tr>
  </w:tbl>
  <w:p w14:paraId="1EBF0D8E" w14:textId="77777777" w:rsidR="00735878" w:rsidRPr="000F550A" w:rsidRDefault="00735878" w:rsidP="00A7082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371F76"/>
    <w:multiLevelType w:val="multilevel"/>
    <w:tmpl w:val="55A4C7F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0AA332A2"/>
    <w:multiLevelType w:val="hybridMultilevel"/>
    <w:tmpl w:val="3A6E1A34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30AD0"/>
    <w:multiLevelType w:val="hybridMultilevel"/>
    <w:tmpl w:val="B13E15D6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8" w15:restartNumberingAfterBreak="0">
    <w:nsid w:val="36BF7EF8"/>
    <w:multiLevelType w:val="multilevel"/>
    <w:tmpl w:val="D124FEF4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3C456276"/>
    <w:multiLevelType w:val="hybridMultilevel"/>
    <w:tmpl w:val="19149710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44E42048"/>
    <w:multiLevelType w:val="hybridMultilevel"/>
    <w:tmpl w:val="40240D7C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2" w15:restartNumberingAfterBreak="0">
    <w:nsid w:val="51376339"/>
    <w:multiLevelType w:val="hybridMultilevel"/>
    <w:tmpl w:val="198A3420"/>
    <w:lvl w:ilvl="0" w:tplc="967CBD4C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3" w15:restartNumberingAfterBreak="0">
    <w:nsid w:val="54103B57"/>
    <w:multiLevelType w:val="hybridMultilevel"/>
    <w:tmpl w:val="13E0B4B6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5E92508F"/>
    <w:multiLevelType w:val="multilevel"/>
    <w:tmpl w:val="55A4C7F0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62022005"/>
    <w:multiLevelType w:val="hybridMultilevel"/>
    <w:tmpl w:val="FC9C9730"/>
    <w:lvl w:ilvl="0" w:tplc="0338D74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6" w15:restartNumberingAfterBreak="0">
    <w:nsid w:val="64F14A04"/>
    <w:multiLevelType w:val="hybridMultilevel"/>
    <w:tmpl w:val="0F8E0BF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7" w15:restartNumberingAfterBreak="0">
    <w:nsid w:val="676B2E12"/>
    <w:multiLevelType w:val="hybridMultilevel"/>
    <w:tmpl w:val="8A5202D6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1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5"/>
  </w:num>
  <w:num w:numId="11">
    <w:abstractNumId w:val="7"/>
  </w:num>
  <w:num w:numId="12">
    <w:abstractNumId w:val="12"/>
  </w:num>
  <w:num w:numId="13">
    <w:abstractNumId w:val="11"/>
  </w:num>
  <w:num w:numId="14">
    <w:abstractNumId w:val="16"/>
  </w:num>
  <w:num w:numId="15">
    <w:abstractNumId w:val="9"/>
  </w:num>
  <w:num w:numId="16">
    <w:abstractNumId w:val="14"/>
  </w:num>
  <w:num w:numId="17">
    <w:abstractNumId w:val="8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11503*"/>
    <w:docVar w:name="CreationDt" w:val="27/07/2018 7:16: PM"/>
    <w:docVar w:name="DocCategory" w:val="Doc"/>
    <w:docVar w:name="DocType" w:val="Final"/>
    <w:docVar w:name="DutyStation" w:val="New York"/>
    <w:docVar w:name="FooterJN" w:val="18-11503"/>
    <w:docVar w:name="jobn" w:val="18-11503 (R)"/>
    <w:docVar w:name="jobnDT" w:val="18-11503 (R)   270718"/>
    <w:docVar w:name="jobnDTDT" w:val="18-11503 (R)   270718   270718"/>
    <w:docVar w:name="JobNo" w:val="1811503R"/>
    <w:docVar w:name="JobNo2" w:val="1821985R"/>
    <w:docVar w:name="LocalDrive" w:val="0"/>
    <w:docVar w:name="OandT" w:val=" "/>
    <w:docVar w:name="sss1" w:val="A/73/140"/>
    <w:docVar w:name="sss2" w:val="-"/>
    <w:docVar w:name="Symbol1" w:val="A/73/140"/>
    <w:docVar w:name="Symbol2" w:val="-"/>
  </w:docVars>
  <w:rsids>
    <w:rsidRoot w:val="00082367"/>
    <w:rsid w:val="00057473"/>
    <w:rsid w:val="00065480"/>
    <w:rsid w:val="00082367"/>
    <w:rsid w:val="00083F51"/>
    <w:rsid w:val="00096839"/>
    <w:rsid w:val="000A1A1B"/>
    <w:rsid w:val="000A602E"/>
    <w:rsid w:val="000D679E"/>
    <w:rsid w:val="000F550A"/>
    <w:rsid w:val="00131C56"/>
    <w:rsid w:val="00174437"/>
    <w:rsid w:val="001824A1"/>
    <w:rsid w:val="001B0786"/>
    <w:rsid w:val="001F427A"/>
    <w:rsid w:val="00210AF4"/>
    <w:rsid w:val="00215A7D"/>
    <w:rsid w:val="00276B29"/>
    <w:rsid w:val="00290C4D"/>
    <w:rsid w:val="002951C7"/>
    <w:rsid w:val="003218EF"/>
    <w:rsid w:val="00365C95"/>
    <w:rsid w:val="003807EF"/>
    <w:rsid w:val="0038495D"/>
    <w:rsid w:val="003B7754"/>
    <w:rsid w:val="003F7347"/>
    <w:rsid w:val="004240B1"/>
    <w:rsid w:val="004275D7"/>
    <w:rsid w:val="004279A5"/>
    <w:rsid w:val="00431502"/>
    <w:rsid w:val="0046134E"/>
    <w:rsid w:val="004647A6"/>
    <w:rsid w:val="004731F9"/>
    <w:rsid w:val="00477856"/>
    <w:rsid w:val="004E3FC4"/>
    <w:rsid w:val="005220D0"/>
    <w:rsid w:val="00542D6F"/>
    <w:rsid w:val="00550602"/>
    <w:rsid w:val="005644C2"/>
    <w:rsid w:val="00571999"/>
    <w:rsid w:val="00580F37"/>
    <w:rsid w:val="005A2266"/>
    <w:rsid w:val="005B58D8"/>
    <w:rsid w:val="00643F79"/>
    <w:rsid w:val="006B0972"/>
    <w:rsid w:val="006C72B7"/>
    <w:rsid w:val="006D4969"/>
    <w:rsid w:val="006E0F83"/>
    <w:rsid w:val="006E5CA5"/>
    <w:rsid w:val="006F695F"/>
    <w:rsid w:val="00705A84"/>
    <w:rsid w:val="00735878"/>
    <w:rsid w:val="00795326"/>
    <w:rsid w:val="007D2D8A"/>
    <w:rsid w:val="007D2E54"/>
    <w:rsid w:val="00840363"/>
    <w:rsid w:val="00842CEE"/>
    <w:rsid w:val="00843551"/>
    <w:rsid w:val="00853B4E"/>
    <w:rsid w:val="008E0493"/>
    <w:rsid w:val="008E3D70"/>
    <w:rsid w:val="00943AA0"/>
    <w:rsid w:val="0096420F"/>
    <w:rsid w:val="009721CA"/>
    <w:rsid w:val="009F077A"/>
    <w:rsid w:val="00A34A07"/>
    <w:rsid w:val="00A57ABA"/>
    <w:rsid w:val="00A70828"/>
    <w:rsid w:val="00A70D72"/>
    <w:rsid w:val="00A72FF5"/>
    <w:rsid w:val="00B12F94"/>
    <w:rsid w:val="00B13402"/>
    <w:rsid w:val="00B453E1"/>
    <w:rsid w:val="00B535EE"/>
    <w:rsid w:val="00B745E4"/>
    <w:rsid w:val="00BB3609"/>
    <w:rsid w:val="00C079EA"/>
    <w:rsid w:val="00C15EC7"/>
    <w:rsid w:val="00C26FCC"/>
    <w:rsid w:val="00C41769"/>
    <w:rsid w:val="00C45C26"/>
    <w:rsid w:val="00C6544E"/>
    <w:rsid w:val="00CA4BB0"/>
    <w:rsid w:val="00D17719"/>
    <w:rsid w:val="00D25A1A"/>
    <w:rsid w:val="00D760D3"/>
    <w:rsid w:val="00D82BC5"/>
    <w:rsid w:val="00D96F14"/>
    <w:rsid w:val="00E25037"/>
    <w:rsid w:val="00E720E8"/>
    <w:rsid w:val="00E9366D"/>
    <w:rsid w:val="00EA0475"/>
    <w:rsid w:val="00EC2A36"/>
    <w:rsid w:val="00ED31CE"/>
    <w:rsid w:val="00F2422B"/>
    <w:rsid w:val="00F36210"/>
    <w:rsid w:val="00F63321"/>
    <w:rsid w:val="00F81CC1"/>
    <w:rsid w:val="00FB731E"/>
    <w:rsid w:val="00FC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802524"/>
  <w15:chartTrackingRefBased/>
  <w15:docId w15:val="{D91EDDFD-2C16-46BE-86CD-F14CD81E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FC2A3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2A3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C2A3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C2A3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550A"/>
    <w:pPr>
      <w:suppressAutoHyphens/>
      <w:spacing w:before="200"/>
      <w:outlineLvl w:val="3"/>
    </w:pPr>
    <w:rPr>
      <w:rFonts w:ascii="Cambria" w:eastAsia="Times New Roman" w:hAnsi="Cambria"/>
      <w:b/>
      <w:bCs/>
      <w:i/>
      <w:iCs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550A"/>
    <w:pPr>
      <w:suppressAutoHyphens/>
      <w:spacing w:before="200"/>
      <w:outlineLvl w:val="4"/>
    </w:pPr>
    <w:rPr>
      <w:rFonts w:ascii="Cambria" w:eastAsia="Times New Roman" w:hAnsi="Cambria"/>
      <w:b/>
      <w:bCs/>
      <w:color w:val="7F7F7F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550A"/>
    <w:pPr>
      <w:suppressAutoHyphens/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550A"/>
    <w:pPr>
      <w:numPr>
        <w:ilvl w:val="6"/>
        <w:numId w:val="16"/>
      </w:numPr>
      <w:suppressAutoHyphens/>
      <w:outlineLvl w:val="6"/>
    </w:pPr>
    <w:rPr>
      <w:rFonts w:ascii="Cambria" w:eastAsia="Times New Roman" w:hAnsi="Cambria"/>
      <w:i/>
      <w:iCs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550A"/>
    <w:pPr>
      <w:numPr>
        <w:ilvl w:val="7"/>
        <w:numId w:val="16"/>
      </w:numPr>
      <w:suppressAutoHyphens/>
      <w:outlineLvl w:val="7"/>
    </w:pPr>
    <w:rPr>
      <w:rFonts w:ascii="Cambria" w:eastAsia="Times New Roman" w:hAnsi="Cambria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550A"/>
    <w:pPr>
      <w:numPr>
        <w:ilvl w:val="8"/>
        <w:numId w:val="16"/>
      </w:numPr>
      <w:suppressAutoHyphens/>
      <w:outlineLvl w:val="8"/>
    </w:pPr>
    <w:rPr>
      <w:rFonts w:ascii="Cambria" w:eastAsia="Times New Roman" w:hAnsi="Cambria"/>
      <w:i/>
      <w:iCs/>
      <w:spacing w:val="5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FC2A3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FC2A3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FC2A3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FC2A3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FC2A3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FC2A3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FC2A3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FC2A3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FC2A3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FC2A3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FC2A3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FC2A3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FC2A3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FC2A3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FC2A3A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FC2A3A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FC2A3A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FC2A3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FC2A3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FC2A3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FC2A3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nhideWhenUsed/>
    <w:rsid w:val="00FC2A3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FC2A3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FC2A3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FC2A3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FC2A3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rsid w:val="00FC2A3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FC2A3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C2A3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C2A3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C2A3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FC2A3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FC2A3A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FC2A3A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FC2A3A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FC2A3A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FC2A3A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FC2A3A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FC2A3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FC2A3A"/>
    <w:rPr>
      <w:szCs w:val="20"/>
    </w:rPr>
  </w:style>
  <w:style w:type="paragraph" w:customStyle="1" w:styleId="Publication">
    <w:name w:val="Publication"/>
    <w:basedOn w:val="Normal"/>
    <w:next w:val="Normal"/>
    <w:qFormat/>
    <w:rsid w:val="00FC2A3A"/>
  </w:style>
  <w:style w:type="paragraph" w:customStyle="1" w:styleId="ReleaseDate">
    <w:name w:val="ReleaseDate"/>
    <w:basedOn w:val="Normal"/>
    <w:next w:val="Normal"/>
    <w:qFormat/>
    <w:rsid w:val="00FC2A3A"/>
    <w:rPr>
      <w:szCs w:val="20"/>
    </w:rPr>
  </w:style>
  <w:style w:type="paragraph" w:customStyle="1" w:styleId="Small">
    <w:name w:val="Small"/>
    <w:basedOn w:val="Normal"/>
    <w:next w:val="Normal"/>
    <w:qFormat/>
    <w:rsid w:val="00FC2A3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FC2A3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FC2A3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FC2A3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FC2A3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semiHidden/>
    <w:unhideWhenUsed/>
    <w:rsid w:val="00A708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082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0828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08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0828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550A"/>
    <w:rPr>
      <w:rFonts w:ascii="Cambria" w:eastAsia="Times New Roman" w:hAnsi="Cambria" w:cs="Times New Roman"/>
      <w:b/>
      <w:bCs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550A"/>
    <w:rPr>
      <w:rFonts w:ascii="Cambria" w:eastAsia="Times New Roman" w:hAnsi="Cambria" w:cs="Times New Roman"/>
      <w:b/>
      <w:b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550A"/>
    <w:rPr>
      <w:rFonts w:ascii="Cambria" w:eastAsia="Times New Roman" w:hAnsi="Cambria" w:cs="Times New Roman"/>
      <w:b/>
      <w:bCs/>
      <w:i/>
      <w:i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550A"/>
    <w:rPr>
      <w:rFonts w:ascii="Cambria" w:eastAsia="Times New Roman" w:hAnsi="Cambria" w:cs="Times New Roman"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550A"/>
    <w:rPr>
      <w:rFonts w:ascii="Cambria" w:eastAsia="Times New Roman" w:hAnsi="Cambria" w:cs="Times New Roman"/>
      <w:spacing w:val="4"/>
      <w:w w:val="103"/>
      <w:kern w:val="14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550A"/>
    <w:rPr>
      <w:rFonts w:ascii="Cambria" w:eastAsia="Times New Roman" w:hAnsi="Cambria" w:cs="Times New Roman"/>
      <w:i/>
      <w:iCs/>
      <w:spacing w:val="5"/>
      <w:w w:val="103"/>
      <w:kern w:val="14"/>
      <w:sz w:val="20"/>
      <w:szCs w:val="20"/>
      <w:lang w:eastAsia="en-US"/>
    </w:rPr>
  </w:style>
  <w:style w:type="paragraph" w:customStyle="1" w:styleId="7P">
    <w:name w:val="_ 7_ P"/>
    <w:basedOn w:val="Normal"/>
    <w:next w:val="Normal"/>
    <w:qFormat/>
    <w:rsid w:val="000F550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rsid w:val="000F550A"/>
    <w:pPr>
      <w:suppressAutoHyphens/>
      <w:spacing w:line="240" w:lineRule="auto"/>
    </w:pPr>
    <w:rPr>
      <w:b/>
      <w:bCs/>
      <w:color w:val="4F81BD"/>
      <w:sz w:val="18"/>
      <w:szCs w:val="18"/>
      <w:lang w:val="en-GB"/>
    </w:rPr>
  </w:style>
  <w:style w:type="paragraph" w:customStyle="1" w:styleId="HdBanner">
    <w:name w:val="Hd Banner"/>
    <w:basedOn w:val="Normal"/>
    <w:next w:val="Normal"/>
    <w:qFormat/>
    <w:rsid w:val="000F550A"/>
    <w:pPr>
      <w:keepLines/>
      <w:shd w:val="pct10" w:color="auto" w:fill="FFFFFF"/>
      <w:tabs>
        <w:tab w:val="left" w:pos="2218"/>
      </w:tabs>
      <w:suppressAutoHyphens/>
      <w:spacing w:line="360" w:lineRule="exact"/>
    </w:pPr>
    <w:rPr>
      <w:b/>
      <w:spacing w:val="1"/>
      <w:position w:val="6"/>
      <w:sz w:val="24"/>
      <w:szCs w:val="24"/>
      <w:lang w:val="en-GB"/>
    </w:rPr>
  </w:style>
  <w:style w:type="paragraph" w:customStyle="1" w:styleId="HdChapterLt">
    <w:name w:val="Hd Chapter Lt"/>
    <w:basedOn w:val="Normal"/>
    <w:next w:val="Normal"/>
    <w:qFormat/>
    <w:rsid w:val="000F550A"/>
    <w:pPr>
      <w:keepNext/>
      <w:keepLines/>
      <w:tabs>
        <w:tab w:val="left" w:pos="2218"/>
      </w:tabs>
      <w:suppressAutoHyphens/>
      <w:spacing w:before="300" w:line="300" w:lineRule="exact"/>
    </w:pPr>
    <w:rPr>
      <w:spacing w:val="2"/>
      <w:w w:val="96"/>
      <w:kern w:val="34"/>
      <w:sz w:val="28"/>
      <w:szCs w:val="28"/>
      <w:lang w:val="en-GB"/>
    </w:rPr>
  </w:style>
  <w:style w:type="paragraph" w:customStyle="1" w:styleId="HdChapterBD">
    <w:name w:val="Hd Chapter BD"/>
    <w:basedOn w:val="HdChapterLt"/>
    <w:next w:val="Normal"/>
    <w:qFormat/>
    <w:rsid w:val="000F550A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0F550A"/>
    <w:rPr>
      <w:spacing w:val="-3"/>
      <w:w w:val="99"/>
      <w:kern w:val="14"/>
      <w:sz w:val="34"/>
      <w:szCs w:val="34"/>
    </w:rPr>
  </w:style>
  <w:style w:type="paragraph" w:customStyle="1" w:styleId="JournalHeading1">
    <w:name w:val="Journal_Heading1"/>
    <w:basedOn w:val="Normal"/>
    <w:next w:val="Normal"/>
    <w:qFormat/>
    <w:rsid w:val="000F550A"/>
    <w:pPr>
      <w:keepNext/>
      <w:suppressAutoHyphens/>
      <w:spacing w:before="190" w:line="270" w:lineRule="exact"/>
    </w:pPr>
    <w:rPr>
      <w:b/>
      <w:sz w:val="24"/>
      <w:szCs w:val="20"/>
      <w:lang w:val="en-GB"/>
    </w:rPr>
  </w:style>
  <w:style w:type="paragraph" w:customStyle="1" w:styleId="JournalHeading2">
    <w:name w:val="Journal_Heading2"/>
    <w:basedOn w:val="Normal"/>
    <w:next w:val="Normal"/>
    <w:qFormat/>
    <w:rsid w:val="000F550A"/>
    <w:pPr>
      <w:keepNext/>
      <w:keepLines/>
      <w:suppressAutoHyphens/>
      <w:spacing w:before="240"/>
      <w:outlineLvl w:val="1"/>
    </w:pPr>
    <w:rPr>
      <w:b/>
      <w:spacing w:val="2"/>
      <w:szCs w:val="20"/>
      <w:lang w:val="en-GB"/>
    </w:rPr>
  </w:style>
  <w:style w:type="paragraph" w:customStyle="1" w:styleId="JournalHeading4">
    <w:name w:val="Journal_Heading4"/>
    <w:basedOn w:val="Normal"/>
    <w:next w:val="Normal"/>
    <w:qFormat/>
    <w:rsid w:val="000F550A"/>
    <w:pPr>
      <w:keepNext/>
      <w:keepLines/>
      <w:suppressAutoHyphens/>
      <w:spacing w:before="240"/>
      <w:outlineLvl w:val="3"/>
    </w:pPr>
    <w:rPr>
      <w:i/>
      <w:szCs w:val="20"/>
      <w:lang w:val="en-GB"/>
    </w:rPr>
  </w:style>
  <w:style w:type="character" w:styleId="LineNumber">
    <w:name w:val="line number"/>
    <w:rsid w:val="000F550A"/>
    <w:rPr>
      <w:sz w:val="14"/>
    </w:rPr>
  </w:style>
  <w:style w:type="paragraph" w:customStyle="1" w:styleId="NormalBullet">
    <w:name w:val="Normal Bullet"/>
    <w:basedOn w:val="Normal"/>
    <w:next w:val="Normal"/>
    <w:qFormat/>
    <w:rsid w:val="000F550A"/>
    <w:pPr>
      <w:keepLines/>
      <w:numPr>
        <w:numId w:val="13"/>
      </w:numPr>
      <w:tabs>
        <w:tab w:val="left" w:pos="2218"/>
      </w:tabs>
      <w:suppressAutoHyphens/>
      <w:spacing w:before="40" w:after="80"/>
      <w:ind w:right="302"/>
    </w:pPr>
    <w:rPr>
      <w:szCs w:val="20"/>
      <w:lang w:val="en-GB"/>
    </w:rPr>
  </w:style>
  <w:style w:type="paragraph" w:customStyle="1" w:styleId="NormalSchedule">
    <w:name w:val="Normal Schedule"/>
    <w:basedOn w:val="Normal"/>
    <w:next w:val="Normal"/>
    <w:qFormat/>
    <w:rsid w:val="000F550A"/>
    <w:pPr>
      <w:tabs>
        <w:tab w:val="left" w:leader="dot" w:pos="2218"/>
        <w:tab w:val="left" w:pos="2707"/>
        <w:tab w:val="right" w:leader="dot" w:pos="9835"/>
      </w:tabs>
      <w:suppressAutoHyphens/>
    </w:pPr>
    <w:rPr>
      <w:szCs w:val="20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550A"/>
    <w:pPr>
      <w:suppressAutoHyphens/>
      <w:outlineLvl w:val="9"/>
    </w:pPr>
    <w:rPr>
      <w:kern w:val="32"/>
      <w:lang w:val="en-GB" w:bidi="en-US"/>
    </w:rPr>
  </w:style>
  <w:style w:type="character" w:styleId="Hyperlink">
    <w:name w:val="Hyperlink"/>
    <w:basedOn w:val="DefaultParagraphFont"/>
    <w:rsid w:val="000F550A"/>
    <w:rPr>
      <w:color w:val="0000FF"/>
      <w:u w:val="none"/>
    </w:rPr>
  </w:style>
  <w:style w:type="paragraph" w:styleId="PlainText">
    <w:name w:val="Plain Text"/>
    <w:basedOn w:val="Normal"/>
    <w:link w:val="PlainTextChar"/>
    <w:rsid w:val="000F550A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0F550A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0F550A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table" w:styleId="TableGrid">
    <w:name w:val="Table Grid"/>
    <w:basedOn w:val="TableNormal"/>
    <w:rsid w:val="000F550A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550A"/>
    <w:pPr>
      <w:suppressAutoHyphens/>
      <w:ind w:left="720"/>
      <w:contextualSpacing/>
    </w:pPr>
    <w:rPr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F550A"/>
    <w:rPr>
      <w:color w:val="0000FF"/>
      <w:u w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F550A"/>
    <w:rPr>
      <w:color w:val="808080"/>
      <w:shd w:val="clear" w:color="auto" w:fill="E6E6E6"/>
    </w:rPr>
  </w:style>
  <w:style w:type="character" w:customStyle="1" w:styleId="Heading40">
    <w:name w:val="Heading #4_"/>
    <w:basedOn w:val="DefaultParagraphFont"/>
    <w:link w:val="Heading41"/>
    <w:rsid w:val="000F550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Heading41">
    <w:name w:val="Heading #4"/>
    <w:basedOn w:val="Normal"/>
    <w:link w:val="Heading40"/>
    <w:rsid w:val="000F550A"/>
    <w:pPr>
      <w:shd w:val="clear" w:color="auto" w:fill="FFFFFF"/>
      <w:spacing w:before="240" w:after="240" w:line="0" w:lineRule="atLeast"/>
      <w:outlineLvl w:val="3"/>
    </w:pPr>
    <w:rPr>
      <w:rFonts w:eastAsia="Times New Roman"/>
      <w:spacing w:val="0"/>
      <w:w w:val="100"/>
      <w:kern w:val="0"/>
      <w:sz w:val="19"/>
      <w:szCs w:val="19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0F550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ru/A/RES/57/202" TargetMode="External"/><Relationship Id="rId26" Type="http://schemas.openxmlformats.org/officeDocument/2006/relationships/hyperlink" Target="https://undocs.org/ru/HRI/MC/2018/2" TargetMode="External"/><Relationship Id="rId39" Type="http://schemas.openxmlformats.org/officeDocument/2006/relationships/hyperlink" Target="https://undocs.org/ru/A/RES/68/268" TargetMode="External"/><Relationship Id="rId21" Type="http://schemas.openxmlformats.org/officeDocument/2006/relationships/hyperlink" Target="https://undocs.org/ru/A/RES/68/268" TargetMode="External"/><Relationship Id="rId34" Type="http://schemas.openxmlformats.org/officeDocument/2006/relationships/hyperlink" Target="https://undocs.org/ru/A/RES/68/268" TargetMode="External"/><Relationship Id="rId42" Type="http://schemas.openxmlformats.org/officeDocument/2006/relationships/hyperlink" Target="https://undocs.org/ru/A/RES/68/268" TargetMode="External"/><Relationship Id="rId47" Type="http://schemas.openxmlformats.org/officeDocument/2006/relationships/hyperlink" Target="https://undocs.org/ru/A/RES/68/268" TargetMode="External"/><Relationship Id="rId50" Type="http://schemas.openxmlformats.org/officeDocument/2006/relationships/hyperlink" Target="https://undocs.org/ru/HRI/MC/2018/CRP.2" TargetMode="External"/><Relationship Id="rId55" Type="http://schemas.openxmlformats.org/officeDocument/2006/relationships/hyperlink" Target="https://undocs.org/ru/HRI/MC/2018/3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A/RES/57/202" TargetMode="External"/><Relationship Id="rId25" Type="http://schemas.openxmlformats.org/officeDocument/2006/relationships/hyperlink" Target="https://undocs.org/ru/HRI/MC/2018/1" TargetMode="External"/><Relationship Id="rId33" Type="http://schemas.openxmlformats.org/officeDocument/2006/relationships/hyperlink" Target="https://undocs.org/ru/HRI/MC/2015/6" TargetMode="External"/><Relationship Id="rId38" Type="http://schemas.openxmlformats.org/officeDocument/2006/relationships/hyperlink" Target="https://undocs.org/ru/A/RES/68/268" TargetMode="External"/><Relationship Id="rId46" Type="http://schemas.openxmlformats.org/officeDocument/2006/relationships/hyperlink" Target="https://undocs.org/ru/A/RES/68/26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A/73/50" TargetMode="External"/><Relationship Id="rId20" Type="http://schemas.openxmlformats.org/officeDocument/2006/relationships/hyperlink" Target="https://undocs.org/ru/A/RES/68/268" TargetMode="External"/><Relationship Id="rId29" Type="http://schemas.openxmlformats.org/officeDocument/2006/relationships/hyperlink" Target="https://undocs.org/ru/HRI/MC/2018/CRP.1" TargetMode="External"/><Relationship Id="rId41" Type="http://schemas.openxmlformats.org/officeDocument/2006/relationships/hyperlink" Target="https://undocs.org/ru/A/RES/68/268" TargetMode="External"/><Relationship Id="rId54" Type="http://schemas.openxmlformats.org/officeDocument/2006/relationships/hyperlink" Target="https://undocs.org/ru/A/72/17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RES/68/268" TargetMode="External"/><Relationship Id="rId32" Type="http://schemas.openxmlformats.org/officeDocument/2006/relationships/hyperlink" Target="https://undocs.org/ru/A/67/222/Corr.1" TargetMode="External"/><Relationship Id="rId37" Type="http://schemas.openxmlformats.org/officeDocument/2006/relationships/hyperlink" Target="https://undocs.org/ru/HRI/MC/2018/CPR.1" TargetMode="External"/><Relationship Id="rId40" Type="http://schemas.openxmlformats.org/officeDocument/2006/relationships/hyperlink" Target="https://undocs.org/ru/A/RES/68/268" TargetMode="External"/><Relationship Id="rId45" Type="http://schemas.openxmlformats.org/officeDocument/2006/relationships/hyperlink" Target="https://undocs.org/ru/A/RES/68/268" TargetMode="External"/><Relationship Id="rId53" Type="http://schemas.openxmlformats.org/officeDocument/2006/relationships/hyperlink" Target="https://undocs.org/ru/A/RES/68/268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RES/49/178" TargetMode="External"/><Relationship Id="rId28" Type="http://schemas.openxmlformats.org/officeDocument/2006/relationships/hyperlink" Target="https://undocs.org/ru/HRI/MC/2018/4" TargetMode="External"/><Relationship Id="rId36" Type="http://schemas.openxmlformats.org/officeDocument/2006/relationships/hyperlink" Target="https://undocs.org/ru/A/RES/53/144" TargetMode="External"/><Relationship Id="rId49" Type="http://schemas.openxmlformats.org/officeDocument/2006/relationships/hyperlink" Target="https://undocs.org/ru/HRI/MC/2018/4%20" TargetMode="External"/><Relationship Id="rId57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undocs.org/ru/A/RES/49/178" TargetMode="External"/><Relationship Id="rId31" Type="http://schemas.openxmlformats.org/officeDocument/2006/relationships/hyperlink" Target="https://undocs.org/ru/A/67/222%20" TargetMode="External"/><Relationship Id="rId44" Type="http://schemas.openxmlformats.org/officeDocument/2006/relationships/hyperlink" Target="https://undocs.org/ru/A/RES/68/268" TargetMode="External"/><Relationship Id="rId52" Type="http://schemas.openxmlformats.org/officeDocument/2006/relationships/hyperlink" Target="https://undocs.org/ru/HRI/MC/2018/CRP.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A/RES/68/268" TargetMode="External"/><Relationship Id="rId27" Type="http://schemas.openxmlformats.org/officeDocument/2006/relationships/hyperlink" Target="https://undocs.org/ru/HRI/MC/2018/3" TargetMode="External"/><Relationship Id="rId30" Type="http://schemas.openxmlformats.org/officeDocument/2006/relationships/hyperlink" Target="https://undocs.org/ru/HRI/MC/2018/CRP.2" TargetMode="External"/><Relationship Id="rId35" Type="http://schemas.openxmlformats.org/officeDocument/2006/relationships/hyperlink" Target="https://undocs.org/ru/A/RES/68/268" TargetMode="External"/><Relationship Id="rId43" Type="http://schemas.openxmlformats.org/officeDocument/2006/relationships/hyperlink" Target="https://undocs.org/ru/A/RES/68/268" TargetMode="External"/><Relationship Id="rId48" Type="http://schemas.openxmlformats.org/officeDocument/2006/relationships/hyperlink" Target="https://undocs.org/ru/HRI/MC/2018/3" TargetMode="External"/><Relationship Id="rId56" Type="http://schemas.openxmlformats.org/officeDocument/2006/relationships/fontTable" Target="fontTable.xml"/><Relationship Id="rId8" Type="http://schemas.openxmlformats.org/officeDocument/2006/relationships/header" Target="header1.xml"/><Relationship Id="rId51" Type="http://schemas.openxmlformats.org/officeDocument/2006/relationships/hyperlink" Target="https://undocs.org/ru/HRI/MC/2018/2" TargetMode="External"/><Relationship Id="rId3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ru/HRI/MC/2018/1" TargetMode="External"/><Relationship Id="rId2" Type="http://schemas.openxmlformats.org/officeDocument/2006/relationships/hyperlink" Target="https://undocs.org/ru/A/RES/57/202" TargetMode="External"/><Relationship Id="rId1" Type="http://schemas.openxmlformats.org/officeDocument/2006/relationships/hyperlink" Target="https://undocs.org/ru/A/RES/38/117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B2F0B-F270-4B45-A842-D163764F7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9750</Words>
  <Characters>55577</Characters>
  <Application>Microsoft Office Word</Application>
  <DocSecurity>0</DocSecurity>
  <Lines>463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Svetlana Kuzishchina</cp:lastModifiedBy>
  <cp:revision>4</cp:revision>
  <cp:lastPrinted>2018-07-30T20:59:00Z</cp:lastPrinted>
  <dcterms:created xsi:type="dcterms:W3CDTF">2018-07-30T20:58:00Z</dcterms:created>
  <dcterms:modified xsi:type="dcterms:W3CDTF">2018-07-30T20:59:00Z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1811503R</vt:lpwstr>
  </property>
  <property fmtid="{D5CDD505-2E9C-101B-9397-08002B2CF9AE}" pid="3" name="ODSRefJobNo">
    <vt:lpwstr>1821985R</vt:lpwstr>
  </property>
  <property fmtid="{D5CDD505-2E9C-101B-9397-08002B2CF9AE}" pid="4" name="Symbol1">
    <vt:lpwstr>A/73/140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11 July 2018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Session">
    <vt:lpwstr>Семьдесят третья сессия_x000d_</vt:lpwstr>
  </property>
  <property fmtid="{D5CDD505-2E9C-101B-9397-08002B2CF9AE}" pid="17" name="Agenda">
    <vt:lpwstr>Пункт 74 a) первоначального перечня*_x000d_</vt:lpwstr>
  </property>
  <property fmtid="{D5CDD505-2E9C-101B-9397-08002B2CF9AE}" pid="18" name="Agenda Title1">
    <vt:lpwstr>Поощрение и защита прав человека_x000d_</vt:lpwstr>
  </property>
  <property fmtid="{D5CDD505-2E9C-101B-9397-08002B2CF9AE}" pid="19" name="Title1">
    <vt:lpwstr>		Осуществление документов по правам человека _x000d_</vt:lpwstr>
  </property>
  <property fmtid="{D5CDD505-2E9C-101B-9397-08002B2CF9AE}" pid="20" name="Title2">
    <vt:lpwstr>		Записка Генерального секретаря_x000d_</vt:lpwstr>
  </property>
</Properties>
</file>