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fldSimple w:instr=" FILLIN  &quot;Введите часть символа после CAT/&quot;  \* MERGEFORMAT ">
              <w:r w:rsidR="00694BFC">
                <w:rPr>
                  <w:sz w:val="20"/>
                  <w:lang w:val="en-US"/>
                </w:rPr>
                <w:t>C/POL/CO/5-6</w:t>
              </w:r>
            </w:fldSimple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Distr</w:t>
            </w:r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fldSimple w:instr=" FILLIN  &quot;Введите дату документа&quot; \* MERGEFORMAT ">
              <w:r w:rsidR="00694BFC">
                <w:rPr>
                  <w:sz w:val="20"/>
                  <w:lang w:val="en-US"/>
                </w:rPr>
                <w:t>23 December 2013</w:t>
              </w:r>
            </w:fldSimple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EF2131" w:rsidRPr="00EF2131" w:rsidRDefault="00EF2131" w:rsidP="00EF2131">
      <w:pPr>
        <w:spacing w:before="120"/>
        <w:rPr>
          <w:b/>
          <w:sz w:val="24"/>
          <w:szCs w:val="24"/>
        </w:rPr>
      </w:pPr>
      <w:r w:rsidRPr="00EF2131">
        <w:rPr>
          <w:b/>
          <w:sz w:val="24"/>
          <w:szCs w:val="24"/>
        </w:rPr>
        <w:t>Комитет против пыток</w:t>
      </w:r>
    </w:p>
    <w:p w:rsidR="00D56812" w:rsidRDefault="00EF2131" w:rsidP="00EF2131">
      <w:pPr>
        <w:pStyle w:val="HChGR"/>
        <w:rPr>
          <w:b w:val="0"/>
          <w:lang w:val="en-US" w:eastAsia="en-US"/>
        </w:rPr>
      </w:pPr>
      <w:r w:rsidRPr="00EF2131">
        <w:tab/>
      </w:r>
      <w:r w:rsidRPr="00EF2131">
        <w:tab/>
        <w:t>Заключительные замечания по объединенным пятому и шестому периодическим докладам Польши</w:t>
      </w:r>
      <w:r w:rsidRPr="00EF2131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DC52E4" w:rsidRPr="00DC52E4" w:rsidRDefault="00DC52E4" w:rsidP="00DC52E4">
      <w:pPr>
        <w:pStyle w:val="SingleTxtGR"/>
      </w:pPr>
      <w:r w:rsidRPr="00DC52E4">
        <w:rPr>
          <w:bCs/>
        </w:rPr>
        <w:t>1.</w:t>
      </w:r>
      <w:r w:rsidRPr="00DC52E4">
        <w:rPr>
          <w:bCs/>
        </w:rPr>
        <w:tab/>
        <w:t>Комитет против пыток рассмотрел объединенные пятый и шестой пери</w:t>
      </w:r>
      <w:r w:rsidRPr="00DC52E4">
        <w:rPr>
          <w:bCs/>
        </w:rPr>
        <w:t>о</w:t>
      </w:r>
      <w:r w:rsidRPr="00DC52E4">
        <w:rPr>
          <w:bCs/>
        </w:rPr>
        <w:t>дические доклады Польши</w:t>
      </w:r>
      <w:r w:rsidRPr="00DC52E4">
        <w:t xml:space="preserve"> (</w:t>
      </w:r>
      <w:r w:rsidRPr="00DC52E4">
        <w:rPr>
          <w:lang w:val="en-GB"/>
        </w:rPr>
        <w:t>CAT</w:t>
      </w:r>
      <w:r w:rsidRPr="00DC52E4">
        <w:t>/</w:t>
      </w:r>
      <w:r w:rsidRPr="00DC52E4">
        <w:rPr>
          <w:lang w:val="en-GB"/>
        </w:rPr>
        <w:t>C</w:t>
      </w:r>
      <w:r w:rsidRPr="00DC52E4">
        <w:t>/</w:t>
      </w:r>
      <w:r w:rsidRPr="00DC52E4">
        <w:rPr>
          <w:lang w:val="en-GB"/>
        </w:rPr>
        <w:t>POL</w:t>
      </w:r>
      <w:r w:rsidRPr="00DC52E4">
        <w:t>/5-6) на своих 1174-м и 1177-м засед</w:t>
      </w:r>
      <w:r w:rsidRPr="00DC52E4">
        <w:t>а</w:t>
      </w:r>
      <w:r w:rsidRPr="00DC52E4">
        <w:t xml:space="preserve">ниях, </w:t>
      </w:r>
      <w:r w:rsidRPr="00BC6191">
        <w:rPr>
          <w:spacing w:val="0"/>
        </w:rPr>
        <w:t>состоявшихся 30</w:t>
      </w:r>
      <w:r w:rsidR="00BC6191" w:rsidRPr="00BC6191">
        <w:rPr>
          <w:spacing w:val="0"/>
          <w:lang w:val="en-US"/>
        </w:rPr>
        <w:t> </w:t>
      </w:r>
      <w:r w:rsidRPr="00BC6191">
        <w:rPr>
          <w:spacing w:val="0"/>
        </w:rPr>
        <w:t>и 31</w:t>
      </w:r>
      <w:r w:rsidR="00BC6191" w:rsidRPr="00BC6191">
        <w:rPr>
          <w:spacing w:val="0"/>
          <w:lang w:val="en-US"/>
        </w:rPr>
        <w:t> </w:t>
      </w:r>
      <w:r w:rsidRPr="00BC6191">
        <w:rPr>
          <w:spacing w:val="0"/>
        </w:rPr>
        <w:t>октября 2013</w:t>
      </w:r>
      <w:r w:rsidR="00BC6191" w:rsidRPr="00BC6191">
        <w:rPr>
          <w:spacing w:val="0"/>
          <w:lang w:val="en-US"/>
        </w:rPr>
        <w:t> </w:t>
      </w:r>
      <w:r w:rsidRPr="00BC6191">
        <w:rPr>
          <w:spacing w:val="0"/>
        </w:rPr>
        <w:t>года (</w:t>
      </w:r>
      <w:r w:rsidRPr="00BC6191">
        <w:rPr>
          <w:spacing w:val="0"/>
          <w:lang w:val="en-US"/>
        </w:rPr>
        <w:t>C</w:t>
      </w:r>
      <w:r w:rsidRPr="00BC6191">
        <w:rPr>
          <w:spacing w:val="0"/>
          <w:lang w:val="en-GB"/>
        </w:rPr>
        <w:t>AT</w:t>
      </w:r>
      <w:r w:rsidRPr="00BC6191">
        <w:rPr>
          <w:spacing w:val="0"/>
        </w:rPr>
        <w:t>/</w:t>
      </w:r>
      <w:r w:rsidRPr="00BC6191">
        <w:rPr>
          <w:spacing w:val="0"/>
          <w:lang w:val="en-GB"/>
        </w:rPr>
        <w:t>C</w:t>
      </w:r>
      <w:r w:rsidRPr="00BC6191">
        <w:rPr>
          <w:spacing w:val="0"/>
        </w:rPr>
        <w:t>/</w:t>
      </w:r>
      <w:r w:rsidRPr="00BC6191">
        <w:rPr>
          <w:spacing w:val="0"/>
          <w:lang w:val="en-GB"/>
        </w:rPr>
        <w:t>SR</w:t>
      </w:r>
      <w:r w:rsidR="00BC6191" w:rsidRPr="00BC6191">
        <w:rPr>
          <w:spacing w:val="0"/>
        </w:rPr>
        <w:t>.1174 и</w:t>
      </w:r>
      <w:r w:rsidR="00BC6191" w:rsidRPr="00BC6191">
        <w:rPr>
          <w:spacing w:val="0"/>
          <w:lang w:val="en-US"/>
        </w:rPr>
        <w:t> </w:t>
      </w:r>
      <w:r w:rsidRPr="00BC6191">
        <w:rPr>
          <w:spacing w:val="0"/>
          <w:lang w:val="en-GB"/>
        </w:rPr>
        <w:t>CAT</w:t>
      </w:r>
      <w:r w:rsidRPr="00BC6191">
        <w:rPr>
          <w:spacing w:val="0"/>
        </w:rPr>
        <w:t>/</w:t>
      </w:r>
      <w:r w:rsidRPr="00BC6191">
        <w:rPr>
          <w:spacing w:val="0"/>
          <w:lang w:val="en-GB"/>
        </w:rPr>
        <w:t>C</w:t>
      </w:r>
      <w:r w:rsidRPr="00BC6191">
        <w:rPr>
          <w:spacing w:val="0"/>
        </w:rPr>
        <w:t>/</w:t>
      </w:r>
      <w:r w:rsidRPr="00BC6191">
        <w:rPr>
          <w:spacing w:val="0"/>
          <w:lang w:val="en-GB"/>
        </w:rPr>
        <w:t>SR</w:t>
      </w:r>
      <w:r w:rsidRPr="00BC6191">
        <w:rPr>
          <w:spacing w:val="0"/>
        </w:rPr>
        <w:t>.1177),</w:t>
      </w:r>
      <w:r w:rsidRPr="00DC52E4">
        <w:t xml:space="preserve"> и на своем 1202-м заседании (</w:t>
      </w:r>
      <w:r w:rsidRPr="00DC52E4">
        <w:rPr>
          <w:lang w:val="en-GB"/>
        </w:rPr>
        <w:t>CAT</w:t>
      </w:r>
      <w:r w:rsidRPr="00DC52E4">
        <w:t>/</w:t>
      </w:r>
      <w:r w:rsidRPr="00DC52E4">
        <w:rPr>
          <w:lang w:val="en-GB"/>
        </w:rPr>
        <w:t>C</w:t>
      </w:r>
      <w:r w:rsidRPr="00DC52E4">
        <w:t>/</w:t>
      </w:r>
      <w:r w:rsidRPr="00DC52E4">
        <w:rPr>
          <w:lang w:val="en-GB"/>
        </w:rPr>
        <w:t>SR</w:t>
      </w:r>
      <w:r w:rsidRPr="00DC52E4">
        <w:t>.1202) 19 ноября 2013 года принял сл</w:t>
      </w:r>
      <w:r w:rsidRPr="00DC52E4">
        <w:t>е</w:t>
      </w:r>
      <w:r w:rsidRPr="00DC52E4">
        <w:t xml:space="preserve">дующие заключительные замечания. </w:t>
      </w:r>
    </w:p>
    <w:p w:rsidR="00DC52E4" w:rsidRPr="00DC52E4" w:rsidRDefault="00DC52E4" w:rsidP="00BC6191">
      <w:pPr>
        <w:pStyle w:val="H1GR"/>
      </w:pPr>
      <w:r w:rsidRPr="00DC52E4">
        <w:tab/>
      </w:r>
      <w:r w:rsidRPr="00DC52E4">
        <w:rPr>
          <w:lang w:val="en-GB"/>
        </w:rPr>
        <w:t>A</w:t>
      </w:r>
      <w:r w:rsidRPr="00DC52E4">
        <w:t>.</w:t>
      </w:r>
      <w:r w:rsidRPr="00DC52E4">
        <w:tab/>
        <w:t>Введение</w:t>
      </w:r>
    </w:p>
    <w:p w:rsidR="00DC52E4" w:rsidRPr="00DC52E4" w:rsidRDefault="00DC52E4" w:rsidP="00DC52E4">
      <w:pPr>
        <w:pStyle w:val="SingleTxtGR"/>
      </w:pPr>
      <w:r w:rsidRPr="00DC52E4">
        <w:rPr>
          <w:bCs/>
        </w:rPr>
        <w:t>2.</w:t>
      </w:r>
      <w:r w:rsidRPr="00DC52E4">
        <w:rPr>
          <w:bCs/>
        </w:rPr>
        <w:tab/>
        <w:t>Комитет выражает признательность государству-участнику за то, что оно согласилось с факультативной процедурой представления докладов и своевр</w:t>
      </w:r>
      <w:r w:rsidRPr="00DC52E4">
        <w:rPr>
          <w:bCs/>
        </w:rPr>
        <w:t>е</w:t>
      </w:r>
      <w:r w:rsidRPr="00DC52E4">
        <w:rPr>
          <w:bCs/>
        </w:rPr>
        <w:t xml:space="preserve">менно представило его </w:t>
      </w:r>
      <w:r w:rsidR="00C52ADB" w:rsidRPr="00C52ADB">
        <w:rPr>
          <w:bCs/>
        </w:rPr>
        <w:t xml:space="preserve">объединенные </w:t>
      </w:r>
      <w:r w:rsidRPr="00DC52E4">
        <w:rPr>
          <w:bCs/>
        </w:rPr>
        <w:t xml:space="preserve">пятый и шестой периодические доклады, ответив на перечень вопросов </w:t>
      </w:r>
      <w:r w:rsidRPr="00DC52E4">
        <w:t>(</w:t>
      </w:r>
      <w:r w:rsidRPr="00DC52E4">
        <w:rPr>
          <w:lang w:val="en-GB"/>
        </w:rPr>
        <w:t>CAT</w:t>
      </w:r>
      <w:r w:rsidRPr="00DC52E4">
        <w:t>/</w:t>
      </w:r>
      <w:r w:rsidRPr="00DC52E4">
        <w:rPr>
          <w:lang w:val="en-GB"/>
        </w:rPr>
        <w:t>C</w:t>
      </w:r>
      <w:r w:rsidRPr="00DC52E4">
        <w:t>/</w:t>
      </w:r>
      <w:r w:rsidRPr="00DC52E4">
        <w:rPr>
          <w:lang w:val="en-GB"/>
        </w:rPr>
        <w:t>POL</w:t>
      </w:r>
      <w:r w:rsidRPr="00DC52E4">
        <w:t>/</w:t>
      </w:r>
      <w:r w:rsidRPr="00DC52E4">
        <w:rPr>
          <w:lang w:val="en-GB"/>
        </w:rPr>
        <w:t>Q</w:t>
      </w:r>
      <w:r w:rsidRPr="00DC52E4">
        <w:t>/5-6), что задает более четкую н</w:t>
      </w:r>
      <w:r w:rsidRPr="00DC52E4">
        <w:t>а</w:t>
      </w:r>
      <w:r w:rsidRPr="00DC52E4">
        <w:t xml:space="preserve">правленность рассмотрению доклада и диалогу с делегацией. </w:t>
      </w:r>
    </w:p>
    <w:p w:rsidR="00DC52E4" w:rsidRPr="00DC52E4" w:rsidRDefault="00DC52E4" w:rsidP="00DC52E4">
      <w:pPr>
        <w:pStyle w:val="SingleTxtGR"/>
      </w:pPr>
      <w:r w:rsidRPr="00DC52E4">
        <w:rPr>
          <w:bCs/>
        </w:rPr>
        <w:t>3.</w:t>
      </w:r>
      <w:r w:rsidRPr="00DC52E4">
        <w:rPr>
          <w:bCs/>
        </w:rPr>
        <w:tab/>
        <w:t xml:space="preserve">Комитет высоко оценивает открытый и конструктивный диалог с </w:t>
      </w:r>
      <w:r w:rsidR="00C52ADB">
        <w:rPr>
          <w:bCs/>
        </w:rPr>
        <w:t>высок</w:t>
      </w:r>
      <w:r w:rsidR="00C52ADB">
        <w:rPr>
          <w:bCs/>
        </w:rPr>
        <w:t>о</w:t>
      </w:r>
      <w:r w:rsidR="00C52ADB">
        <w:rPr>
          <w:bCs/>
        </w:rPr>
        <w:t xml:space="preserve">поставленной </w:t>
      </w:r>
      <w:r w:rsidRPr="00DC52E4">
        <w:rPr>
          <w:bCs/>
        </w:rPr>
        <w:t>делегацией государства-участника и представленную подро</w:t>
      </w:r>
      <w:r w:rsidRPr="00DC52E4">
        <w:rPr>
          <w:bCs/>
        </w:rPr>
        <w:t>б</w:t>
      </w:r>
      <w:r w:rsidRPr="00DC52E4">
        <w:rPr>
          <w:bCs/>
        </w:rPr>
        <w:t>ную дополнительную информацию.</w:t>
      </w:r>
      <w:r w:rsidRPr="00DC52E4">
        <w:t xml:space="preserve"> </w:t>
      </w:r>
    </w:p>
    <w:p w:rsidR="00DC52E4" w:rsidRPr="00DC52E4" w:rsidRDefault="00DC52E4" w:rsidP="00BC6191">
      <w:pPr>
        <w:pStyle w:val="H1GR"/>
      </w:pPr>
      <w:r w:rsidRPr="00DC52E4">
        <w:tab/>
      </w:r>
      <w:r w:rsidRPr="00DC52E4">
        <w:rPr>
          <w:lang w:val="en-GB"/>
        </w:rPr>
        <w:t>B</w:t>
      </w:r>
      <w:r w:rsidRPr="00DC52E4">
        <w:t>.</w:t>
      </w:r>
      <w:r w:rsidRPr="00DC52E4">
        <w:tab/>
        <w:t>Положительные аспекты</w:t>
      </w:r>
    </w:p>
    <w:p w:rsidR="00DC52E4" w:rsidRPr="00DC52E4" w:rsidRDefault="00DC52E4" w:rsidP="00DC52E4">
      <w:pPr>
        <w:pStyle w:val="SingleTxtGR"/>
      </w:pPr>
      <w:r w:rsidRPr="00DC52E4">
        <w:rPr>
          <w:bCs/>
        </w:rPr>
        <w:t>4.</w:t>
      </w:r>
      <w:r w:rsidRPr="00DC52E4">
        <w:rPr>
          <w:bCs/>
        </w:rPr>
        <w:tab/>
        <w:t>Комитет приветствует ратификацию государством-участником или его присоединение в период после рассмотрения его четвертого периодического доклада к следующим международным до</w:t>
      </w:r>
      <w:r w:rsidR="00C52ADB">
        <w:rPr>
          <w:bCs/>
        </w:rPr>
        <w:t>говор</w:t>
      </w:r>
      <w:r w:rsidRPr="00DC52E4">
        <w:rPr>
          <w:bCs/>
        </w:rPr>
        <w:t>ам:</w:t>
      </w:r>
    </w:p>
    <w:p w:rsidR="00DC52E4" w:rsidRPr="00DC52E4" w:rsidRDefault="00C52ADB" w:rsidP="00DC52E4">
      <w:pPr>
        <w:pStyle w:val="SingleTxtGR"/>
      </w:pPr>
      <w:r>
        <w:tab/>
      </w:r>
      <w:r w:rsidR="00DC52E4" w:rsidRPr="00DC52E4">
        <w:rPr>
          <w:lang w:val="en-GB"/>
        </w:rPr>
        <w:t>a</w:t>
      </w:r>
      <w:r w:rsidR="00DC52E4" w:rsidRPr="00DC52E4">
        <w:t>)</w:t>
      </w:r>
      <w:r w:rsidR="00DC52E4" w:rsidRPr="00DC52E4">
        <w:tab/>
        <w:t xml:space="preserve">Конвенции о правах инвалидов </w:t>
      </w:r>
      <w:r>
        <w:t>−</w:t>
      </w:r>
      <w:r w:rsidR="00DC52E4" w:rsidRPr="00DC52E4">
        <w:t xml:space="preserve"> 25 сентября 2012 года; и</w:t>
      </w:r>
    </w:p>
    <w:p w:rsidR="00DC52E4" w:rsidRPr="00DC52E4" w:rsidRDefault="00C52ADB" w:rsidP="00DC52E4">
      <w:pPr>
        <w:pStyle w:val="SingleTxtGR"/>
      </w:pPr>
      <w:r>
        <w:tab/>
      </w:r>
      <w:r w:rsidR="00DC52E4" w:rsidRPr="00DC52E4">
        <w:rPr>
          <w:lang w:val="en-GB"/>
        </w:rPr>
        <w:t>b</w:t>
      </w:r>
      <w:r w:rsidR="00DC52E4" w:rsidRPr="00DC52E4">
        <w:t>)</w:t>
      </w:r>
      <w:r w:rsidR="00DC52E4" w:rsidRPr="00DC52E4">
        <w:tab/>
        <w:t xml:space="preserve">Конвенции Совета Европы о противодействии торговле людьми </w:t>
      </w:r>
      <w:r>
        <w:t>− 1 </w:t>
      </w:r>
      <w:r w:rsidR="00DC52E4" w:rsidRPr="00DC52E4">
        <w:t xml:space="preserve">марта 2009 года. </w:t>
      </w:r>
    </w:p>
    <w:p w:rsidR="00DC52E4" w:rsidRPr="00DC52E4" w:rsidRDefault="00DC52E4" w:rsidP="00C52ADB">
      <w:pPr>
        <w:pStyle w:val="SingleTxtGR"/>
        <w:keepNext/>
      </w:pPr>
      <w:r w:rsidRPr="00DC52E4">
        <w:rPr>
          <w:bCs/>
        </w:rPr>
        <w:t>5.</w:t>
      </w:r>
      <w:r w:rsidRPr="00DC52E4">
        <w:rPr>
          <w:bCs/>
        </w:rPr>
        <w:tab/>
        <w:t>Комитет приветствует усилия государства-участника по пересмотру св</w:t>
      </w:r>
      <w:r w:rsidRPr="00DC52E4">
        <w:rPr>
          <w:bCs/>
        </w:rPr>
        <w:t>о</w:t>
      </w:r>
      <w:r w:rsidRPr="00DC52E4">
        <w:rPr>
          <w:bCs/>
        </w:rPr>
        <w:t>его имеющего отношение к Конвенции законодательства, в частности:</w:t>
      </w:r>
    </w:p>
    <w:p w:rsidR="00DC52E4" w:rsidRPr="00DC52E4" w:rsidRDefault="00C52ADB" w:rsidP="00DC52E4">
      <w:pPr>
        <w:pStyle w:val="SingleTxtGR"/>
      </w:pPr>
      <w:r>
        <w:tab/>
      </w:r>
      <w:r w:rsidR="00DC52E4" w:rsidRPr="00DC52E4">
        <w:rPr>
          <w:lang w:val="en-GB"/>
        </w:rPr>
        <w:t>a</w:t>
      </w:r>
      <w:r w:rsidR="00DC52E4" w:rsidRPr="00DC52E4">
        <w:t>)</w:t>
      </w:r>
      <w:r w:rsidR="00DC52E4" w:rsidRPr="00DC52E4">
        <w:tab/>
        <w:t xml:space="preserve">поправки к </w:t>
      </w:r>
      <w:r w:rsidR="009E76D7">
        <w:t>У</w:t>
      </w:r>
      <w:r w:rsidR="00DC52E4" w:rsidRPr="00DC52E4">
        <w:t>головному кодексу от сентября 2013 года, в соответс</w:t>
      </w:r>
      <w:r w:rsidR="00DC52E4" w:rsidRPr="00DC52E4">
        <w:t>т</w:t>
      </w:r>
      <w:r w:rsidR="00DC52E4" w:rsidRPr="00DC52E4">
        <w:t>вии с которыми максимальный период, в течение которого могут предъявляться претензии о компенсации морального и фин</w:t>
      </w:r>
      <w:r w:rsidR="00026F31">
        <w:t>ансового ущерба, понесенного во </w:t>
      </w:r>
      <w:r w:rsidR="00DC52E4" w:rsidRPr="00DC52E4">
        <w:t>время досудебного пребывания под стражей,</w:t>
      </w:r>
      <w:r w:rsidR="00026F31">
        <w:t xml:space="preserve"> увеличивается с одного года до </w:t>
      </w:r>
      <w:r w:rsidR="00DC52E4" w:rsidRPr="00DC52E4">
        <w:t>трех лет;</w:t>
      </w:r>
    </w:p>
    <w:p w:rsidR="00DC52E4" w:rsidRPr="00DC52E4" w:rsidRDefault="00C52ADB" w:rsidP="00DC52E4">
      <w:pPr>
        <w:pStyle w:val="SingleTxtGR"/>
      </w:pPr>
      <w:r>
        <w:tab/>
      </w:r>
      <w:r w:rsidR="00DC52E4" w:rsidRPr="00DC52E4">
        <w:rPr>
          <w:lang w:val="en-GB"/>
        </w:rPr>
        <w:t>b</w:t>
      </w:r>
      <w:r w:rsidR="00DC52E4" w:rsidRPr="00DC52E4">
        <w:t>)</w:t>
      </w:r>
      <w:r w:rsidR="00DC52E4" w:rsidRPr="00DC52E4">
        <w:tab/>
        <w:t xml:space="preserve">поправки к </w:t>
      </w:r>
      <w:r w:rsidR="009E76D7">
        <w:t>У</w:t>
      </w:r>
      <w:r w:rsidR="00DC52E4" w:rsidRPr="00DC52E4">
        <w:t xml:space="preserve">головному кодексу, </w:t>
      </w:r>
      <w:r w:rsidR="009E76D7">
        <w:t>У</w:t>
      </w:r>
      <w:r w:rsidR="00DC52E4" w:rsidRPr="00DC52E4">
        <w:t>головно-процессуальному коде</w:t>
      </w:r>
      <w:r w:rsidR="00DC52E4" w:rsidRPr="00DC52E4">
        <w:t>к</w:t>
      </w:r>
      <w:r w:rsidR="00DC52E4" w:rsidRPr="00DC52E4">
        <w:t xml:space="preserve">су, </w:t>
      </w:r>
      <w:r w:rsidR="009E76D7">
        <w:t>У</w:t>
      </w:r>
      <w:r w:rsidR="00DC52E4" w:rsidRPr="00DC52E4">
        <w:t xml:space="preserve">головно-исполнительному кодексу и </w:t>
      </w:r>
      <w:r w:rsidR="009E76D7">
        <w:t>З</w:t>
      </w:r>
      <w:r w:rsidR="00DC52E4" w:rsidRPr="00DC52E4">
        <w:t>акону о насилии в семье от августа 2010 года, повышающие степень защищенности жертв насилия в семье, в час</w:t>
      </w:r>
      <w:r w:rsidR="00DC52E4" w:rsidRPr="00DC52E4">
        <w:t>т</w:t>
      </w:r>
      <w:r w:rsidR="00DC52E4" w:rsidRPr="00DC52E4">
        <w:t>ности женщин и детей;</w:t>
      </w:r>
    </w:p>
    <w:p w:rsidR="00DC52E4" w:rsidRPr="00DC52E4" w:rsidRDefault="00C52ADB" w:rsidP="00DC52E4">
      <w:pPr>
        <w:pStyle w:val="SingleTxtGR"/>
      </w:pPr>
      <w:r>
        <w:tab/>
      </w:r>
      <w:r w:rsidR="00DC52E4" w:rsidRPr="00DC52E4">
        <w:rPr>
          <w:lang w:val="en-GB"/>
        </w:rPr>
        <w:t>c</w:t>
      </w:r>
      <w:r w:rsidR="00DC52E4" w:rsidRPr="00DC52E4">
        <w:t>)</w:t>
      </w:r>
      <w:r w:rsidR="00DC52E4" w:rsidRPr="00DC52E4">
        <w:tab/>
        <w:t xml:space="preserve">поправки к </w:t>
      </w:r>
      <w:r w:rsidR="009E76D7">
        <w:t>У</w:t>
      </w:r>
      <w:r w:rsidR="00DC52E4" w:rsidRPr="00DC52E4">
        <w:t xml:space="preserve">головно-исполнительному кодексу от июня 2010 года, дающие осужденным лицам, приговоренным к лишению свободы, </w:t>
      </w:r>
      <w:r w:rsidR="009E76D7">
        <w:t xml:space="preserve">возможность </w:t>
      </w:r>
      <w:r w:rsidR="00DC52E4" w:rsidRPr="00DC52E4">
        <w:t>ходатайствовать об условно</w:t>
      </w:r>
      <w:r w:rsidR="00352CBA">
        <w:t>-досрочно</w:t>
      </w:r>
      <w:r w:rsidR="00DC52E4" w:rsidRPr="00DC52E4">
        <w:t>м освобождении после отбытия по кра</w:t>
      </w:r>
      <w:r w:rsidR="00DC52E4" w:rsidRPr="00DC52E4">
        <w:t>й</w:t>
      </w:r>
      <w:r w:rsidR="00DC52E4" w:rsidRPr="00DC52E4">
        <w:t>ней мере половины срока их приговора;</w:t>
      </w:r>
    </w:p>
    <w:p w:rsidR="00DC52E4" w:rsidRPr="00DC52E4" w:rsidRDefault="00C52ADB" w:rsidP="00DC52E4">
      <w:pPr>
        <w:pStyle w:val="SingleTxtGR"/>
      </w:pPr>
      <w:r>
        <w:tab/>
      </w:r>
      <w:r w:rsidR="00DC52E4" w:rsidRPr="00DC52E4">
        <w:rPr>
          <w:lang w:val="en-GB"/>
        </w:rPr>
        <w:t>d</w:t>
      </w:r>
      <w:r w:rsidR="00DC52E4" w:rsidRPr="00DC52E4">
        <w:t>)</w:t>
      </w:r>
      <w:r w:rsidR="00DC52E4" w:rsidRPr="00DC52E4">
        <w:tab/>
        <w:t xml:space="preserve">поправки к </w:t>
      </w:r>
      <w:r w:rsidR="00352CBA">
        <w:t>У</w:t>
      </w:r>
      <w:r w:rsidR="00DC52E4" w:rsidRPr="00DC52E4">
        <w:t xml:space="preserve">головному кодексу от </w:t>
      </w:r>
      <w:r w:rsidR="00352CBA">
        <w:t>мая 2010 года, в соответствии с </w:t>
      </w:r>
      <w:r w:rsidR="00DC52E4" w:rsidRPr="00DC52E4">
        <w:t xml:space="preserve">которыми вводится определение торговли людьми; </w:t>
      </w:r>
    </w:p>
    <w:p w:rsidR="00DC52E4" w:rsidRPr="00DC52E4" w:rsidRDefault="00C52ADB" w:rsidP="00DC52E4">
      <w:pPr>
        <w:pStyle w:val="SingleTxtGR"/>
      </w:pPr>
      <w:r>
        <w:tab/>
      </w:r>
      <w:r w:rsidR="00DC52E4" w:rsidRPr="00DC52E4">
        <w:rPr>
          <w:lang w:val="en-GB"/>
        </w:rPr>
        <w:t>e</w:t>
      </w:r>
      <w:r w:rsidR="00DC52E4" w:rsidRPr="00DC52E4">
        <w:t>)</w:t>
      </w:r>
      <w:r w:rsidR="00DC52E4" w:rsidRPr="00DC52E4">
        <w:tab/>
        <w:t xml:space="preserve">поправки к </w:t>
      </w:r>
      <w:r w:rsidR="00352CBA">
        <w:t>З</w:t>
      </w:r>
      <w:r w:rsidR="00DC52E4" w:rsidRPr="00DC52E4">
        <w:t xml:space="preserve">акону о полномочиях прокуратуры от марта 2010 года, в соответствии с которыми проводится разделение полномочий </w:t>
      </w:r>
      <w:r w:rsidR="00352CBA">
        <w:t>М</w:t>
      </w:r>
      <w:r w:rsidR="00DC52E4" w:rsidRPr="00DC52E4">
        <w:t>инистра ю</w:t>
      </w:r>
      <w:r w:rsidR="00DC52E4" w:rsidRPr="00DC52E4">
        <w:t>с</w:t>
      </w:r>
      <w:r w:rsidR="00DC52E4" w:rsidRPr="00DC52E4">
        <w:t xml:space="preserve">тиции и государственного </w:t>
      </w:r>
      <w:r w:rsidR="00352CBA">
        <w:t>Г</w:t>
      </w:r>
      <w:r w:rsidR="00DC52E4" w:rsidRPr="00DC52E4">
        <w:t>енерального прокурора и которые предоставляют органам прокуратуры бо</w:t>
      </w:r>
      <w:r w:rsidR="00352CBA">
        <w:rPr>
          <w:rFonts w:ascii="Tahoma" w:hAnsi="Tahoma" w:cs="Tahoma"/>
        </w:rPr>
        <w:t></w:t>
      </w:r>
      <w:r w:rsidR="00DC52E4" w:rsidRPr="00DC52E4">
        <w:t xml:space="preserve">льшую независимость от политического влияния; и </w:t>
      </w:r>
    </w:p>
    <w:p w:rsidR="00DC52E4" w:rsidRPr="00DC52E4" w:rsidRDefault="00C52ADB" w:rsidP="00DC52E4">
      <w:pPr>
        <w:pStyle w:val="SingleTxtGR"/>
      </w:pPr>
      <w:r>
        <w:tab/>
      </w:r>
      <w:r w:rsidR="00DC52E4" w:rsidRPr="00DC52E4">
        <w:rPr>
          <w:lang w:val="en-GB"/>
        </w:rPr>
        <w:t>f</w:t>
      </w:r>
      <w:r w:rsidR="00DC52E4" w:rsidRPr="00DC52E4">
        <w:t>)</w:t>
      </w:r>
      <w:r w:rsidR="00DC52E4" w:rsidRPr="00DC52E4">
        <w:tab/>
        <w:t xml:space="preserve">принятие </w:t>
      </w:r>
      <w:r w:rsidR="00352CBA">
        <w:t>З</w:t>
      </w:r>
      <w:r w:rsidR="00DC52E4" w:rsidRPr="00DC52E4">
        <w:t xml:space="preserve">акона о службе в учреждениях пенитенциарной системы </w:t>
      </w:r>
      <w:r w:rsidR="00352CBA">
        <w:t>(</w:t>
      </w:r>
      <w:r w:rsidR="00DC52E4" w:rsidRPr="00DC52E4">
        <w:t>в 2010 году</w:t>
      </w:r>
      <w:r w:rsidR="00352CBA">
        <w:t>)</w:t>
      </w:r>
      <w:r w:rsidR="00DC52E4" w:rsidRPr="00DC52E4">
        <w:t>, предусматривающего обязанность уважать права человека лиц, лишенных свободы.</w:t>
      </w:r>
    </w:p>
    <w:p w:rsidR="00DC52E4" w:rsidRPr="00DC52E4" w:rsidRDefault="00DC52E4" w:rsidP="00DC52E4">
      <w:pPr>
        <w:pStyle w:val="SingleTxtGR"/>
      </w:pPr>
      <w:r w:rsidRPr="00DC52E4">
        <w:rPr>
          <w:bCs/>
        </w:rPr>
        <w:t>6.</w:t>
      </w:r>
      <w:r w:rsidRPr="00DC52E4">
        <w:rPr>
          <w:bCs/>
        </w:rPr>
        <w:tab/>
        <w:t>Комитет приветствует также усилия государства-участника по изменению его стратегий, программ и административных инструкций в целях осуществл</w:t>
      </w:r>
      <w:r w:rsidRPr="00DC52E4">
        <w:rPr>
          <w:bCs/>
        </w:rPr>
        <w:t>е</w:t>
      </w:r>
      <w:r w:rsidRPr="00DC52E4">
        <w:rPr>
          <w:bCs/>
        </w:rPr>
        <w:t>ния Конвенции, в том числе:</w:t>
      </w:r>
    </w:p>
    <w:p w:rsidR="00DC52E4" w:rsidRPr="00DC52E4" w:rsidRDefault="00352CBA" w:rsidP="00DC52E4">
      <w:pPr>
        <w:pStyle w:val="SingleTxtGR"/>
      </w:pPr>
      <w:r>
        <w:tab/>
      </w:r>
      <w:r w:rsidR="00DC52E4" w:rsidRPr="00DC52E4">
        <w:rPr>
          <w:lang w:val="en-GB"/>
        </w:rPr>
        <w:t>a</w:t>
      </w:r>
      <w:r w:rsidR="00DC52E4" w:rsidRPr="00DC52E4">
        <w:t>)</w:t>
      </w:r>
      <w:r w:rsidR="00DC52E4" w:rsidRPr="00DC52E4">
        <w:tab/>
        <w:t>принятие в 2013 году Национального плана действий по против</w:t>
      </w:r>
      <w:r w:rsidR="00DC52E4" w:rsidRPr="00DC52E4">
        <w:t>о</w:t>
      </w:r>
      <w:r w:rsidR="00DC52E4" w:rsidRPr="00DC52E4">
        <w:t>д</w:t>
      </w:r>
      <w:r w:rsidR="00312A57">
        <w:t>ействию торговле людьми на 2013−</w:t>
      </w:r>
      <w:r w:rsidR="00DC52E4" w:rsidRPr="00DC52E4">
        <w:t>2015 годы;</w:t>
      </w:r>
    </w:p>
    <w:p w:rsidR="00DC52E4" w:rsidRPr="00DC52E4" w:rsidRDefault="00352CBA" w:rsidP="00DC52E4">
      <w:pPr>
        <w:pStyle w:val="SingleTxtGR"/>
      </w:pPr>
      <w:r>
        <w:tab/>
      </w:r>
      <w:r w:rsidR="00DC52E4" w:rsidRPr="00DC52E4">
        <w:rPr>
          <w:lang w:val="en-GB"/>
        </w:rPr>
        <w:t>b</w:t>
      </w:r>
      <w:r w:rsidR="00DC52E4" w:rsidRPr="00DC52E4">
        <w:t>)</w:t>
      </w:r>
      <w:r w:rsidR="00DC52E4" w:rsidRPr="00DC52E4">
        <w:tab/>
        <w:t>создание в 2013 году Совета по предупреждению расовой дискр</w:t>
      </w:r>
      <w:r w:rsidR="00DC52E4" w:rsidRPr="00DC52E4">
        <w:t>и</w:t>
      </w:r>
      <w:r w:rsidR="00DC52E4" w:rsidRPr="00DC52E4">
        <w:t>минации, ксенофобии и связанной с ними нетерпимости при Совете министров;</w:t>
      </w:r>
    </w:p>
    <w:p w:rsidR="00DC52E4" w:rsidRPr="00DC52E4" w:rsidRDefault="00352CBA" w:rsidP="00DC52E4">
      <w:pPr>
        <w:pStyle w:val="SingleTxtGR"/>
      </w:pPr>
      <w:r>
        <w:tab/>
      </w:r>
      <w:r w:rsidR="00DC52E4" w:rsidRPr="00DC52E4">
        <w:rPr>
          <w:lang w:val="en-GB"/>
        </w:rPr>
        <w:t>c</w:t>
      </w:r>
      <w:r w:rsidR="00DC52E4" w:rsidRPr="00DC52E4">
        <w:t>)</w:t>
      </w:r>
      <w:r w:rsidR="00DC52E4" w:rsidRPr="00DC52E4">
        <w:tab/>
        <w:t>принятие в 2008 году Плана действий полиции на период 2008</w:t>
      </w:r>
      <w:r w:rsidR="0096114B">
        <w:t>−</w:t>
      </w:r>
      <w:r w:rsidR="00DC52E4" w:rsidRPr="00DC52E4">
        <w:t>2009 годов, предусматривающего специальную подготовку сотрудников полиции по вопросам противодействия торговле людьми;</w:t>
      </w:r>
    </w:p>
    <w:p w:rsidR="00DC52E4" w:rsidRPr="00DC52E4" w:rsidRDefault="00352CBA" w:rsidP="00DC52E4">
      <w:pPr>
        <w:pStyle w:val="SingleTxtGR"/>
      </w:pPr>
      <w:r>
        <w:tab/>
      </w:r>
      <w:r w:rsidR="00DC52E4" w:rsidRPr="00DC52E4">
        <w:rPr>
          <w:lang w:val="en-GB"/>
        </w:rPr>
        <w:t>d</w:t>
      </w:r>
      <w:r w:rsidR="00DC52E4" w:rsidRPr="00DC52E4">
        <w:t>)</w:t>
      </w:r>
      <w:r w:rsidR="00DC52E4" w:rsidRPr="00DC52E4">
        <w:tab/>
        <w:t>со</w:t>
      </w:r>
      <w:r w:rsidR="0096114B">
        <w:t>з</w:t>
      </w:r>
      <w:r w:rsidR="00DC52E4" w:rsidRPr="00DC52E4">
        <w:t>дание в 2008 году канцелярии правительственного Уполном</w:t>
      </w:r>
      <w:r w:rsidR="00DC52E4" w:rsidRPr="00DC52E4">
        <w:t>о</w:t>
      </w:r>
      <w:r w:rsidR="00DC52E4" w:rsidRPr="00DC52E4">
        <w:t>ченного по вопросам равного обращения; и</w:t>
      </w:r>
    </w:p>
    <w:p w:rsidR="00DC52E4" w:rsidRPr="00DC52E4" w:rsidRDefault="00352CBA" w:rsidP="00DC52E4">
      <w:pPr>
        <w:pStyle w:val="SingleTxtGR"/>
      </w:pPr>
      <w:r>
        <w:tab/>
      </w:r>
      <w:r w:rsidR="00DC52E4" w:rsidRPr="00DC52E4">
        <w:rPr>
          <w:lang w:val="en-GB"/>
        </w:rPr>
        <w:t>e</w:t>
      </w:r>
      <w:r w:rsidR="00DC52E4" w:rsidRPr="00DC52E4">
        <w:t>)</w:t>
      </w:r>
      <w:r w:rsidR="00DC52E4" w:rsidRPr="00DC52E4">
        <w:tab/>
        <w:t>принятие Национальной програ</w:t>
      </w:r>
      <w:r w:rsidR="00026F31">
        <w:t>ммы по предупреждению насилия в </w:t>
      </w:r>
      <w:r w:rsidR="00312A57">
        <w:t>семье на 2006−</w:t>
      </w:r>
      <w:r w:rsidR="00DC52E4" w:rsidRPr="00DC52E4">
        <w:t>2016 годы.</w:t>
      </w:r>
    </w:p>
    <w:p w:rsidR="00DC52E4" w:rsidRPr="00DC52E4" w:rsidRDefault="00DC52E4" w:rsidP="0096114B">
      <w:pPr>
        <w:pStyle w:val="H1GR"/>
      </w:pPr>
      <w:r w:rsidRPr="00DC52E4">
        <w:tab/>
      </w:r>
      <w:r w:rsidRPr="00DC52E4">
        <w:rPr>
          <w:lang w:val="en-GB"/>
        </w:rPr>
        <w:t>C</w:t>
      </w:r>
      <w:r w:rsidRPr="00DC52E4">
        <w:t>.</w:t>
      </w:r>
      <w:r w:rsidRPr="00DC52E4">
        <w:tab/>
        <w:t>Основные пробле</w:t>
      </w:r>
      <w:r w:rsidR="0096114B">
        <w:t>мы, вызывающие озабоченность, и </w:t>
      </w:r>
      <w:r w:rsidRPr="00DC52E4">
        <w:t>рекомендации</w:t>
      </w:r>
    </w:p>
    <w:p w:rsidR="00DC52E4" w:rsidRPr="001227B0" w:rsidRDefault="00DC52E4" w:rsidP="007C3378">
      <w:pPr>
        <w:pStyle w:val="H23GR"/>
      </w:pPr>
      <w:r w:rsidRPr="00DC52E4">
        <w:tab/>
      </w:r>
      <w:r w:rsidRPr="00DC52E4">
        <w:tab/>
        <w:t>Определение</w:t>
      </w:r>
      <w:r w:rsidRPr="001227B0">
        <w:t xml:space="preserve"> </w:t>
      </w:r>
      <w:r w:rsidRPr="00DC52E4">
        <w:t>пытки</w:t>
      </w:r>
      <w:r w:rsidRPr="001227B0">
        <w:t xml:space="preserve"> </w:t>
      </w:r>
    </w:p>
    <w:p w:rsidR="00DC52E4" w:rsidRPr="00DC52E4" w:rsidRDefault="00DC52E4" w:rsidP="00DC52E4">
      <w:pPr>
        <w:pStyle w:val="SingleTxtGR"/>
      </w:pPr>
      <w:r w:rsidRPr="00DC52E4">
        <w:rPr>
          <w:bCs/>
        </w:rPr>
        <w:t>7.</w:t>
      </w:r>
      <w:r w:rsidRPr="00DC52E4">
        <w:rPr>
          <w:bCs/>
        </w:rPr>
        <w:tab/>
        <w:t>Комитет сожалеет, что, несмотря на ранее высказанные в этой связи р</w:t>
      </w:r>
      <w:r w:rsidRPr="00DC52E4">
        <w:rPr>
          <w:bCs/>
        </w:rPr>
        <w:t>е</w:t>
      </w:r>
      <w:r w:rsidRPr="00DC52E4">
        <w:rPr>
          <w:bCs/>
        </w:rPr>
        <w:t>комендации</w:t>
      </w:r>
      <w:r w:rsidRPr="00DC52E4">
        <w:t xml:space="preserve"> (</w:t>
      </w:r>
      <w:r w:rsidRPr="00DC52E4">
        <w:rPr>
          <w:lang w:val="en-GB"/>
        </w:rPr>
        <w:t>A</w:t>
      </w:r>
      <w:r w:rsidRPr="00DC52E4">
        <w:t>/55/44, пункты</w:t>
      </w:r>
      <w:r w:rsidRPr="00DC52E4">
        <w:rPr>
          <w:lang w:val="en-GB"/>
        </w:rPr>
        <w:t> </w:t>
      </w:r>
      <w:r w:rsidRPr="00DC52E4">
        <w:t>85–95</w:t>
      </w:r>
      <w:r w:rsidR="001227B0">
        <w:t>,</w:t>
      </w:r>
      <w:r w:rsidRPr="00DC52E4">
        <w:t xml:space="preserve"> и </w:t>
      </w:r>
      <w:r w:rsidRPr="00DC52E4">
        <w:rPr>
          <w:lang w:val="en-GB"/>
        </w:rPr>
        <w:t>CAT</w:t>
      </w:r>
      <w:r w:rsidRPr="00DC52E4">
        <w:t>/</w:t>
      </w:r>
      <w:r w:rsidRPr="00DC52E4">
        <w:rPr>
          <w:lang w:val="en-GB"/>
        </w:rPr>
        <w:t>C</w:t>
      </w:r>
      <w:r w:rsidRPr="00DC52E4">
        <w:t>/</w:t>
      </w:r>
      <w:r w:rsidRPr="00DC52E4">
        <w:rPr>
          <w:lang w:val="en-GB"/>
        </w:rPr>
        <w:t>POL</w:t>
      </w:r>
      <w:r w:rsidRPr="00DC52E4">
        <w:t>/</w:t>
      </w:r>
      <w:r w:rsidRPr="00DC52E4">
        <w:rPr>
          <w:lang w:val="en-GB"/>
        </w:rPr>
        <w:t>CO</w:t>
      </w:r>
      <w:r w:rsidRPr="00DC52E4">
        <w:t>/4, пункт</w:t>
      </w:r>
      <w:r w:rsidRPr="00DC52E4">
        <w:rPr>
          <w:lang w:val="en-GB"/>
        </w:rPr>
        <w:t> </w:t>
      </w:r>
      <w:r w:rsidRPr="00DC52E4">
        <w:t xml:space="preserve">6), государство-участник не изменило своей позиции </w:t>
      </w:r>
      <w:r w:rsidR="001227B0">
        <w:t>и не</w:t>
      </w:r>
      <w:r w:rsidRPr="00DC52E4">
        <w:t xml:space="preserve"> инкорпорирова</w:t>
      </w:r>
      <w:r w:rsidR="001227B0">
        <w:t>ло</w:t>
      </w:r>
      <w:r w:rsidRPr="00DC52E4">
        <w:t xml:space="preserve"> во внутреннее з</w:t>
      </w:r>
      <w:r w:rsidRPr="00DC52E4">
        <w:t>а</w:t>
      </w:r>
      <w:r w:rsidRPr="00DC52E4">
        <w:t>конодательство положения Конвенции: определение пыт</w:t>
      </w:r>
      <w:r w:rsidR="001227B0">
        <w:t>ки</w:t>
      </w:r>
      <w:r w:rsidRPr="00DC52E4">
        <w:t>, в том числе все эл</w:t>
      </w:r>
      <w:r w:rsidRPr="00DC52E4">
        <w:t>е</w:t>
      </w:r>
      <w:r w:rsidRPr="00DC52E4">
        <w:t>менты статьи 1, и положение о конкретном преступлении пыт</w:t>
      </w:r>
      <w:r w:rsidR="00312A57">
        <w:t>ки</w:t>
      </w:r>
      <w:r w:rsidRPr="00DC52E4">
        <w:t>, как это уст</w:t>
      </w:r>
      <w:r w:rsidRPr="00DC52E4">
        <w:t>а</w:t>
      </w:r>
      <w:r w:rsidRPr="00DC52E4">
        <w:t xml:space="preserve">новлено в пункте 2 статьи 4 Конвенции. Комитет серьезно обеспокоен тем, что другие положения </w:t>
      </w:r>
      <w:r w:rsidR="001227B0">
        <w:t>У</w:t>
      </w:r>
      <w:r w:rsidRPr="00DC52E4">
        <w:t>головного кодекса, которые "применяются в случае п</w:t>
      </w:r>
      <w:r w:rsidRPr="00DC52E4">
        <w:t>ы</w:t>
      </w:r>
      <w:r w:rsidRPr="00DC52E4">
        <w:t>ток", не отражают тяжести преступления пыт</w:t>
      </w:r>
      <w:r w:rsidR="001227B0">
        <w:t>ки</w:t>
      </w:r>
      <w:r w:rsidRPr="00DC52E4">
        <w:t xml:space="preserve"> и по этой причине не предусматр</w:t>
      </w:r>
      <w:r w:rsidRPr="00DC52E4">
        <w:t>и</w:t>
      </w:r>
      <w:r w:rsidRPr="00DC52E4">
        <w:t>вают соизмеримого наказания для совершивших его лиц (статьи 1 и 4).</w:t>
      </w:r>
    </w:p>
    <w:p w:rsidR="00DC52E4" w:rsidRPr="00DC52E4" w:rsidRDefault="00DC52E4" w:rsidP="00DC52E4">
      <w:pPr>
        <w:pStyle w:val="SingleTxtGR"/>
        <w:rPr>
          <w:b/>
        </w:rPr>
      </w:pPr>
      <w:r w:rsidRPr="00DC52E4">
        <w:rPr>
          <w:b/>
        </w:rPr>
        <w:t>Комитет рекомендует государству-участнику принять действенные закон</w:t>
      </w:r>
      <w:r w:rsidRPr="00DC52E4">
        <w:rPr>
          <w:b/>
        </w:rPr>
        <w:t>о</w:t>
      </w:r>
      <w:r w:rsidRPr="00DC52E4">
        <w:rPr>
          <w:b/>
        </w:rPr>
        <w:t>дательные меры для включения пытки в качестве отдельного и конкре</w:t>
      </w:r>
      <w:r w:rsidRPr="00DC52E4">
        <w:rPr>
          <w:b/>
        </w:rPr>
        <w:t>т</w:t>
      </w:r>
      <w:r w:rsidRPr="00DC52E4">
        <w:rPr>
          <w:b/>
        </w:rPr>
        <w:t>ного преступления в свое законодательство и принять определение пытки, которое охватывает все элементы, содержащиеся в статье 1 Конвенции. Г</w:t>
      </w:r>
      <w:r w:rsidRPr="00DC52E4">
        <w:rPr>
          <w:b/>
        </w:rPr>
        <w:t>о</w:t>
      </w:r>
      <w:r w:rsidRPr="00DC52E4">
        <w:rPr>
          <w:b/>
        </w:rPr>
        <w:t>сударству-участнику следует обеспечить, чтобы наказание за применение пыток было соразмерным тяжести этого преступления в со</w:t>
      </w:r>
      <w:r w:rsidR="001227B0">
        <w:rPr>
          <w:b/>
        </w:rPr>
        <w:t>ответствии с </w:t>
      </w:r>
      <w:r w:rsidRPr="00DC52E4">
        <w:rPr>
          <w:b/>
        </w:rPr>
        <w:t>пунктом 2 статьи 4 Конвенции. В этой связи Комитет обращает внимание на свое замечание общего порядка № 2 (2007) об имплементации статьи</w:t>
      </w:r>
      <w:r w:rsidR="001227B0">
        <w:rPr>
          <w:b/>
        </w:rPr>
        <w:t> </w:t>
      </w:r>
      <w:r w:rsidRPr="00DC52E4">
        <w:rPr>
          <w:b/>
        </w:rPr>
        <w:t>2 государствами-участниками, в котором говорится, что серьезные расхо</w:t>
      </w:r>
      <w:r w:rsidRPr="00DC52E4">
        <w:rPr>
          <w:b/>
        </w:rPr>
        <w:t>ж</w:t>
      </w:r>
      <w:r w:rsidRPr="00DC52E4">
        <w:rPr>
          <w:b/>
        </w:rPr>
        <w:t>дения между определением, данным в Конвенции, и определениями, вкл</w:t>
      </w:r>
      <w:r w:rsidRPr="00DC52E4">
        <w:rPr>
          <w:b/>
        </w:rPr>
        <w:t>ю</w:t>
      </w:r>
      <w:r w:rsidRPr="00DC52E4">
        <w:rPr>
          <w:b/>
        </w:rPr>
        <w:t>ченными во внутренн</w:t>
      </w:r>
      <w:r w:rsidR="001227B0">
        <w:rPr>
          <w:b/>
        </w:rPr>
        <w:t>е</w:t>
      </w:r>
      <w:r w:rsidRPr="00DC52E4">
        <w:rPr>
          <w:b/>
        </w:rPr>
        <w:t>е законодательств</w:t>
      </w:r>
      <w:r w:rsidR="001227B0">
        <w:rPr>
          <w:b/>
        </w:rPr>
        <w:t>о</w:t>
      </w:r>
      <w:r w:rsidRPr="00DC52E4">
        <w:rPr>
          <w:b/>
        </w:rPr>
        <w:t>, создают реальные или потенц</w:t>
      </w:r>
      <w:r w:rsidRPr="00DC52E4">
        <w:rPr>
          <w:b/>
        </w:rPr>
        <w:t>и</w:t>
      </w:r>
      <w:r w:rsidRPr="00DC52E4">
        <w:rPr>
          <w:b/>
        </w:rPr>
        <w:t>альные лазейки для безнаказанности (пункт 9).</w:t>
      </w:r>
    </w:p>
    <w:p w:rsidR="00DC52E4" w:rsidRPr="00AB39F8" w:rsidRDefault="00DC52E4" w:rsidP="001227B0">
      <w:pPr>
        <w:pStyle w:val="H23GR"/>
      </w:pPr>
      <w:r w:rsidRPr="00DC52E4">
        <w:tab/>
      </w:r>
      <w:r w:rsidRPr="00DC52E4">
        <w:tab/>
        <w:t>Основные</w:t>
      </w:r>
      <w:r w:rsidRPr="00AB39F8">
        <w:t xml:space="preserve"> </w:t>
      </w:r>
      <w:r w:rsidRPr="00DC52E4">
        <w:t>правовые</w:t>
      </w:r>
      <w:r w:rsidRPr="00AB39F8">
        <w:t xml:space="preserve"> </w:t>
      </w:r>
      <w:r w:rsidRPr="00DC52E4">
        <w:t>гарантии</w:t>
      </w:r>
      <w:r w:rsidRPr="00AB39F8">
        <w:t xml:space="preserve"> </w:t>
      </w:r>
    </w:p>
    <w:p w:rsidR="00DC52E4" w:rsidRPr="00DC52E4" w:rsidRDefault="00DC52E4" w:rsidP="00DC52E4">
      <w:pPr>
        <w:pStyle w:val="SingleTxtGR"/>
      </w:pPr>
      <w:r w:rsidRPr="00DC52E4">
        <w:rPr>
          <w:bCs/>
        </w:rPr>
        <w:t>8.</w:t>
      </w:r>
      <w:r w:rsidRPr="00DC52E4">
        <w:rPr>
          <w:bCs/>
        </w:rPr>
        <w:tab/>
        <w:t>Комитет приветствует закон от 27 сентября 2013 года о внесении попр</w:t>
      </w:r>
      <w:r w:rsidRPr="00DC52E4">
        <w:rPr>
          <w:bCs/>
        </w:rPr>
        <w:t>а</w:t>
      </w:r>
      <w:r w:rsidRPr="00DC52E4">
        <w:rPr>
          <w:bCs/>
        </w:rPr>
        <w:t xml:space="preserve">вок в </w:t>
      </w:r>
      <w:r w:rsidR="00AB39F8">
        <w:rPr>
          <w:bCs/>
        </w:rPr>
        <w:t>У</w:t>
      </w:r>
      <w:r w:rsidRPr="00DC52E4">
        <w:rPr>
          <w:bCs/>
        </w:rPr>
        <w:t>головно-процессуальный кодекс, предоставляющих обвиняемому и з</w:t>
      </w:r>
      <w:r w:rsidRPr="00DC52E4">
        <w:rPr>
          <w:bCs/>
        </w:rPr>
        <w:t>а</w:t>
      </w:r>
      <w:r w:rsidRPr="00DC52E4">
        <w:rPr>
          <w:bCs/>
        </w:rPr>
        <w:t>щитнику доступ к материалам дела на этапе предварительного следствия. О</w:t>
      </w:r>
      <w:r w:rsidRPr="00DC52E4">
        <w:rPr>
          <w:bCs/>
        </w:rPr>
        <w:t>д</w:t>
      </w:r>
      <w:r w:rsidRPr="00DC52E4">
        <w:rPr>
          <w:bCs/>
        </w:rPr>
        <w:t>нако Комитет озабочен тем, что сохраняются определенные ограничения, к</w:t>
      </w:r>
      <w:r w:rsidRPr="00DC52E4">
        <w:rPr>
          <w:bCs/>
        </w:rPr>
        <w:t>а</w:t>
      </w:r>
      <w:r w:rsidRPr="00DC52E4">
        <w:rPr>
          <w:bCs/>
        </w:rPr>
        <w:t>сающиеся основных правовых гарантий для задержанных полицией лиц, в ч</w:t>
      </w:r>
      <w:r w:rsidRPr="00DC52E4">
        <w:rPr>
          <w:bCs/>
        </w:rPr>
        <w:t>а</w:t>
      </w:r>
      <w:r w:rsidRPr="00DC52E4">
        <w:rPr>
          <w:bCs/>
        </w:rPr>
        <w:t xml:space="preserve">стности доступа к адвокату с момента задержания. Он озабочен  также тем, что согласно статье 1 </w:t>
      </w:r>
      <w:r w:rsidR="00BB0534">
        <w:rPr>
          <w:bCs/>
        </w:rPr>
        <w:t>У</w:t>
      </w:r>
      <w:r w:rsidRPr="00DC52E4">
        <w:rPr>
          <w:bCs/>
        </w:rPr>
        <w:t>головно-исполнительного кодекса тюремные власти сохр</w:t>
      </w:r>
      <w:r w:rsidRPr="00DC52E4">
        <w:rPr>
          <w:bCs/>
        </w:rPr>
        <w:t>а</w:t>
      </w:r>
      <w:r w:rsidRPr="00DC52E4">
        <w:rPr>
          <w:bCs/>
        </w:rPr>
        <w:t xml:space="preserve">няют </w:t>
      </w:r>
      <w:r w:rsidR="00BB0534">
        <w:rPr>
          <w:bCs/>
        </w:rPr>
        <w:t xml:space="preserve">за собой </w:t>
      </w:r>
      <w:r w:rsidRPr="00DC52E4">
        <w:rPr>
          <w:bCs/>
        </w:rPr>
        <w:t>право присутствовать на всех встречах задержанного с его адв</w:t>
      </w:r>
      <w:r w:rsidRPr="00DC52E4">
        <w:rPr>
          <w:bCs/>
        </w:rPr>
        <w:t>о</w:t>
      </w:r>
      <w:r w:rsidRPr="00DC52E4">
        <w:rPr>
          <w:bCs/>
        </w:rPr>
        <w:t xml:space="preserve">катом, прослушивать его телефонные разговоры и просматривать переписку. Кроме того, Комитет </w:t>
      </w:r>
      <w:r w:rsidR="00BB0534">
        <w:rPr>
          <w:bCs/>
        </w:rPr>
        <w:t xml:space="preserve">по-прежнему </w:t>
      </w:r>
      <w:r w:rsidRPr="00DC52E4">
        <w:rPr>
          <w:bCs/>
        </w:rPr>
        <w:t>озабочен отсутствием в Польше надлеж</w:t>
      </w:r>
      <w:r w:rsidRPr="00DC52E4">
        <w:rPr>
          <w:bCs/>
        </w:rPr>
        <w:t>а</w:t>
      </w:r>
      <w:r w:rsidRPr="00DC52E4">
        <w:rPr>
          <w:bCs/>
        </w:rPr>
        <w:t>щей системы правовой помощи (статьи 2 и 16</w:t>
      </w:r>
      <w:r w:rsidRPr="00DC52E4">
        <w:t>).</w:t>
      </w:r>
    </w:p>
    <w:p w:rsidR="00DC52E4" w:rsidRPr="00DC52E4" w:rsidRDefault="00DC52E4" w:rsidP="00DC52E4">
      <w:pPr>
        <w:pStyle w:val="SingleTxtGR"/>
        <w:rPr>
          <w:b/>
          <w:bCs/>
        </w:rPr>
      </w:pPr>
      <w:r w:rsidRPr="00DC52E4">
        <w:rPr>
          <w:b/>
        </w:rPr>
        <w:t xml:space="preserve">Комитет рекомендует государству-участнику принять действенные меры, гарантирующие всем лишенным свободы лицам по закону и на практике возможность пользоваться всеми основными правовыми гарантиями </w:t>
      </w:r>
      <w:r w:rsidRPr="00DC52E4">
        <w:rPr>
          <w:b/>
          <w:bCs/>
        </w:rPr>
        <w:t>с м</w:t>
      </w:r>
      <w:r w:rsidRPr="00DC52E4">
        <w:rPr>
          <w:b/>
          <w:bCs/>
        </w:rPr>
        <w:t>о</w:t>
      </w:r>
      <w:r w:rsidRPr="00DC52E4">
        <w:rPr>
          <w:b/>
          <w:bCs/>
        </w:rPr>
        <w:t>мента задержания, в частности правом на незамедлительный доступ к н</w:t>
      </w:r>
      <w:r w:rsidRPr="00DC52E4">
        <w:rPr>
          <w:b/>
          <w:bCs/>
        </w:rPr>
        <w:t>е</w:t>
      </w:r>
      <w:r w:rsidRPr="00DC52E4">
        <w:rPr>
          <w:b/>
          <w:bCs/>
        </w:rPr>
        <w:t>зависимому адвокату и, при необходимости, к правовой помощи в соотве</w:t>
      </w:r>
      <w:r w:rsidRPr="00DC52E4">
        <w:rPr>
          <w:b/>
          <w:bCs/>
        </w:rPr>
        <w:t>т</w:t>
      </w:r>
      <w:r w:rsidRPr="00DC52E4">
        <w:rPr>
          <w:b/>
          <w:bCs/>
        </w:rPr>
        <w:t xml:space="preserve">ствии с международными стандартами. Он </w:t>
      </w:r>
      <w:r w:rsidRPr="00DC52E4">
        <w:rPr>
          <w:b/>
        </w:rPr>
        <w:t>рекомендует далее государству-участнику принять необходимые меры</w:t>
      </w:r>
      <w:r w:rsidR="00312A57">
        <w:rPr>
          <w:b/>
        </w:rPr>
        <w:t>, с тем</w:t>
      </w:r>
      <w:r w:rsidRPr="00DC52E4">
        <w:rPr>
          <w:b/>
        </w:rPr>
        <w:t xml:space="preserve"> чтобы обеспечить конфиде</w:t>
      </w:r>
      <w:r w:rsidRPr="00DC52E4">
        <w:rPr>
          <w:b/>
        </w:rPr>
        <w:t>н</w:t>
      </w:r>
      <w:r w:rsidRPr="00DC52E4">
        <w:rPr>
          <w:b/>
        </w:rPr>
        <w:t>циальность встреч адвоката и его клиента, а также телефонных разговоров и переписки.</w:t>
      </w:r>
      <w:r w:rsidRPr="00DC52E4">
        <w:rPr>
          <w:b/>
          <w:bCs/>
        </w:rPr>
        <w:t xml:space="preserve"> </w:t>
      </w:r>
    </w:p>
    <w:p w:rsidR="00DC52E4" w:rsidRPr="00DC52E4" w:rsidRDefault="00DC52E4" w:rsidP="00BB0534">
      <w:pPr>
        <w:pStyle w:val="H23GR"/>
      </w:pPr>
      <w:r w:rsidRPr="00DC52E4">
        <w:tab/>
      </w:r>
      <w:r w:rsidRPr="00DC52E4">
        <w:tab/>
        <w:t>Содержание под стражей до суда</w:t>
      </w:r>
    </w:p>
    <w:p w:rsidR="00DC52E4" w:rsidRPr="00DC52E4" w:rsidRDefault="00DC52E4" w:rsidP="00DC52E4">
      <w:pPr>
        <w:pStyle w:val="SingleTxtGR"/>
        <w:rPr>
          <w:b/>
        </w:rPr>
      </w:pPr>
      <w:r w:rsidRPr="00DC52E4">
        <w:rPr>
          <w:bCs/>
        </w:rPr>
        <w:t>9.</w:t>
      </w:r>
      <w:r w:rsidRPr="00DC52E4">
        <w:rPr>
          <w:bCs/>
        </w:rPr>
        <w:tab/>
        <w:t xml:space="preserve">Комитет приветствует поправку к </w:t>
      </w:r>
      <w:r w:rsidR="00BB0534">
        <w:rPr>
          <w:bCs/>
        </w:rPr>
        <w:t>У</w:t>
      </w:r>
      <w:r w:rsidRPr="00DC52E4">
        <w:rPr>
          <w:bCs/>
        </w:rPr>
        <w:t>гол</w:t>
      </w:r>
      <w:r w:rsidR="00BB0534">
        <w:rPr>
          <w:bCs/>
        </w:rPr>
        <w:t>овно-процессуальному кодексу от </w:t>
      </w:r>
      <w:r w:rsidRPr="00DC52E4">
        <w:rPr>
          <w:bCs/>
        </w:rPr>
        <w:t xml:space="preserve">24 октября 2008 года, которая сужает круг оснований для продления </w:t>
      </w:r>
      <w:r w:rsidR="00BB0534">
        <w:rPr>
          <w:bCs/>
        </w:rPr>
        <w:t>срока</w:t>
      </w:r>
      <w:r w:rsidRPr="00DC52E4">
        <w:rPr>
          <w:bCs/>
        </w:rPr>
        <w:t xml:space="preserve"> </w:t>
      </w:r>
      <w:r w:rsidRPr="00DC52E4">
        <w:t>содержания под стражей до суда. Вместе с тем у Комитета вызывают беспоко</w:t>
      </w:r>
      <w:r w:rsidRPr="00DC52E4">
        <w:t>й</w:t>
      </w:r>
      <w:r w:rsidRPr="00DC52E4">
        <w:t xml:space="preserve">ство сообщения о том, что на практике суды строго не придерживаются закона и зачастую санкционируют продление </w:t>
      </w:r>
      <w:r w:rsidR="006F5874">
        <w:rPr>
          <w:bCs/>
        </w:rPr>
        <w:t>срока</w:t>
      </w:r>
      <w:r w:rsidRPr="00DC52E4">
        <w:rPr>
          <w:bCs/>
        </w:rPr>
        <w:t xml:space="preserve"> </w:t>
      </w:r>
      <w:r w:rsidRPr="00DC52E4">
        <w:t xml:space="preserve">содержания под стражей до суда на ничтожных основаниях даже сверх установленного законом </w:t>
      </w:r>
      <w:r w:rsidR="006F5874">
        <w:t>срока</w:t>
      </w:r>
      <w:r w:rsidRPr="00DC52E4">
        <w:t xml:space="preserve"> в два года (ст</w:t>
      </w:r>
      <w:r w:rsidRPr="00DC52E4">
        <w:t>а</w:t>
      </w:r>
      <w:r w:rsidRPr="00DC52E4">
        <w:t>тьи 2, 14 и 16).</w:t>
      </w:r>
    </w:p>
    <w:p w:rsidR="00DC52E4" w:rsidRPr="00DC52E4" w:rsidRDefault="00DC52E4" w:rsidP="00DC52E4">
      <w:pPr>
        <w:pStyle w:val="SingleTxtGR"/>
        <w:rPr>
          <w:b/>
          <w:bCs/>
        </w:rPr>
      </w:pPr>
      <w:r w:rsidRPr="00DC52E4">
        <w:rPr>
          <w:b/>
        </w:rPr>
        <w:t>Комитет рекомендует государству-участнику обеспечить, чтобы содерж</w:t>
      </w:r>
      <w:r w:rsidRPr="00DC52E4">
        <w:rPr>
          <w:b/>
        </w:rPr>
        <w:t>а</w:t>
      </w:r>
      <w:r w:rsidRPr="00DC52E4">
        <w:rPr>
          <w:b/>
        </w:rPr>
        <w:t>ние под стражей до суда использовалось в качестве исключительной меры и применялось в течение ограниченного п</w:t>
      </w:r>
      <w:r w:rsidR="006F5874">
        <w:rPr>
          <w:b/>
        </w:rPr>
        <w:t>ериода времени. В частности, он </w:t>
      </w:r>
      <w:r w:rsidRPr="00DC52E4">
        <w:rPr>
          <w:b/>
        </w:rPr>
        <w:t xml:space="preserve">рекомендует государству-участнику принять меры для прекращения практики </w:t>
      </w:r>
      <w:r w:rsidRPr="00DC52E4">
        <w:rPr>
          <w:b/>
          <w:bCs/>
        </w:rPr>
        <w:t xml:space="preserve">продления </w:t>
      </w:r>
      <w:r w:rsidR="006F5874">
        <w:rPr>
          <w:b/>
          <w:bCs/>
        </w:rPr>
        <w:t>срока</w:t>
      </w:r>
      <w:r w:rsidRPr="00DC52E4">
        <w:rPr>
          <w:b/>
          <w:bCs/>
        </w:rPr>
        <w:t xml:space="preserve"> </w:t>
      </w:r>
      <w:r w:rsidRPr="00DC52E4">
        <w:rPr>
          <w:b/>
        </w:rPr>
        <w:t>содержания под стражей до суда сверх макс</w:t>
      </w:r>
      <w:r w:rsidRPr="00DC52E4">
        <w:rPr>
          <w:b/>
        </w:rPr>
        <w:t>и</w:t>
      </w:r>
      <w:r w:rsidRPr="00DC52E4">
        <w:rPr>
          <w:b/>
        </w:rPr>
        <w:t xml:space="preserve">мального </w:t>
      </w:r>
      <w:r w:rsidR="006F5874">
        <w:rPr>
          <w:b/>
        </w:rPr>
        <w:t>срока</w:t>
      </w:r>
      <w:r w:rsidRPr="00DC52E4">
        <w:rPr>
          <w:b/>
        </w:rPr>
        <w:t>, установленного законом. Ему следует также рассмотреть возможность замены досудебного содержания под стражей мерами наказ</w:t>
      </w:r>
      <w:r w:rsidRPr="00DC52E4">
        <w:rPr>
          <w:b/>
        </w:rPr>
        <w:t>а</w:t>
      </w:r>
      <w:r w:rsidRPr="00DC52E4">
        <w:rPr>
          <w:b/>
        </w:rPr>
        <w:t>ния, не связанными с лишением свободы и альтернативными заключению под стражу, в соответствии с Минимальными стандартными правилами Организации Объединенных Наций в отношении мер, не связанных с т</w:t>
      </w:r>
      <w:r w:rsidRPr="00DC52E4">
        <w:rPr>
          <w:b/>
        </w:rPr>
        <w:t>ю</w:t>
      </w:r>
      <w:r w:rsidRPr="00DC52E4">
        <w:rPr>
          <w:b/>
        </w:rPr>
        <w:t>ремным заключением (Токийские правила). Комитет далее рекомендует государству-участнику обеспечить, чтобы любое лицо, ставшее жертвой неоправданного продолжительного досудебного содержания под стражей, получало возмещение и компенсацию</w:t>
      </w:r>
      <w:r w:rsidRPr="00DC52E4">
        <w:rPr>
          <w:b/>
          <w:bCs/>
        </w:rPr>
        <w:t xml:space="preserve">. </w:t>
      </w:r>
    </w:p>
    <w:p w:rsidR="00DC52E4" w:rsidRPr="00DC52E4" w:rsidRDefault="00DC52E4" w:rsidP="006F5874">
      <w:pPr>
        <w:pStyle w:val="H23GR"/>
      </w:pPr>
      <w:r w:rsidRPr="00DC52E4">
        <w:tab/>
      </w:r>
      <w:r w:rsidRPr="00DC52E4">
        <w:tab/>
        <w:t>Программа выдачи и тайного содержания под стражей</w:t>
      </w:r>
    </w:p>
    <w:p w:rsidR="00DC52E4" w:rsidRPr="00DC52E4" w:rsidRDefault="00DC52E4" w:rsidP="00DC52E4">
      <w:pPr>
        <w:pStyle w:val="SingleTxtGR"/>
      </w:pPr>
      <w:r w:rsidRPr="00DC52E4">
        <w:rPr>
          <w:bCs/>
        </w:rPr>
        <w:t>10.</w:t>
      </w:r>
      <w:r w:rsidRPr="00DC52E4">
        <w:rPr>
          <w:bCs/>
        </w:rPr>
        <w:tab/>
        <w:t>Комитет обеспокоен длительными задержками в процессе расследования предполагаемого соучастия государства-участника</w:t>
      </w:r>
      <w:r w:rsidR="00272396" w:rsidRPr="00272396">
        <w:rPr>
          <w:bCs/>
        </w:rPr>
        <w:t xml:space="preserve"> </w:t>
      </w:r>
      <w:r w:rsidR="00272396" w:rsidRPr="00DC52E4">
        <w:rPr>
          <w:bCs/>
        </w:rPr>
        <w:t>в</w:t>
      </w:r>
      <w:r w:rsidRPr="00DC52E4">
        <w:t xml:space="preserve"> осуществлявшихся Це</w:t>
      </w:r>
      <w:r w:rsidRPr="00DC52E4">
        <w:t>н</w:t>
      </w:r>
      <w:r w:rsidRPr="00DC52E4">
        <w:t>тральным разведыв</w:t>
      </w:r>
      <w:r w:rsidRPr="00DC52E4">
        <w:t>а</w:t>
      </w:r>
      <w:r w:rsidRPr="00DC52E4">
        <w:t>тельным управлением в период между 2001 и 2008 годами</w:t>
      </w:r>
      <w:r w:rsidR="00272396" w:rsidRPr="00272396">
        <w:rPr>
          <w:bCs/>
        </w:rPr>
        <w:t xml:space="preserve"> </w:t>
      </w:r>
      <w:r w:rsidR="00272396" w:rsidRPr="00DC52E4">
        <w:rPr>
          <w:bCs/>
        </w:rPr>
        <w:t>программах</w:t>
      </w:r>
      <w:r w:rsidR="00272396" w:rsidRPr="00DC52E4">
        <w:t xml:space="preserve"> выдачи и тайного содержания под стражей</w:t>
      </w:r>
      <w:r w:rsidRPr="00DC52E4">
        <w:t>, которые, по утвержд</w:t>
      </w:r>
      <w:r w:rsidRPr="00DC52E4">
        <w:t>е</w:t>
      </w:r>
      <w:r w:rsidRPr="00DC52E4">
        <w:t xml:space="preserve">ниям, </w:t>
      </w:r>
      <w:r w:rsidR="00272396">
        <w:t>предполагали применение пыток и неправомерное</w:t>
      </w:r>
      <w:r w:rsidRPr="00DC52E4">
        <w:t xml:space="preserve"> обращение с лицами, подозреваемыми в причастности к преступлениям, связанным с терроризмом. Он обеспокоен также секретностью вокруг расследования и безуспешностью усилий по обеспечению ответственности </w:t>
      </w:r>
      <w:r w:rsidR="005250C8">
        <w:t>в</w:t>
      </w:r>
      <w:r w:rsidRPr="00DC52E4">
        <w:t xml:space="preserve"> таки</w:t>
      </w:r>
      <w:r w:rsidR="005250C8">
        <w:t>х</w:t>
      </w:r>
      <w:r w:rsidRPr="00DC52E4">
        <w:t xml:space="preserve"> дела</w:t>
      </w:r>
      <w:r w:rsidR="005250C8">
        <w:t>х</w:t>
      </w:r>
      <w:r w:rsidRPr="00DC52E4">
        <w:t xml:space="preserve"> (статьи 2, 3, 12 и 13).</w:t>
      </w:r>
    </w:p>
    <w:p w:rsidR="00DC52E4" w:rsidRPr="00DC52E4" w:rsidRDefault="00DC52E4" w:rsidP="00DC52E4">
      <w:pPr>
        <w:pStyle w:val="SingleTxtGR"/>
        <w:rPr>
          <w:b/>
          <w:bCs/>
        </w:rPr>
      </w:pPr>
      <w:r w:rsidRPr="00DC52E4">
        <w:rPr>
          <w:b/>
          <w:bCs/>
        </w:rPr>
        <w:t>Комитет настоятельно призывает государство-участник завершить в р</w:t>
      </w:r>
      <w:r w:rsidRPr="00DC52E4">
        <w:rPr>
          <w:b/>
          <w:bCs/>
        </w:rPr>
        <w:t>а</w:t>
      </w:r>
      <w:r w:rsidRPr="00DC52E4">
        <w:rPr>
          <w:b/>
          <w:bCs/>
        </w:rPr>
        <w:t xml:space="preserve">зумные сроки расследование </w:t>
      </w:r>
      <w:r w:rsidR="005250C8">
        <w:rPr>
          <w:b/>
          <w:bCs/>
        </w:rPr>
        <w:t>в связи с утверждениями о его соучастии в </w:t>
      </w:r>
      <w:r w:rsidRPr="00DC52E4">
        <w:rPr>
          <w:b/>
          <w:bCs/>
        </w:rPr>
        <w:t>программах</w:t>
      </w:r>
      <w:r w:rsidRPr="00DC52E4">
        <w:rPr>
          <w:b/>
        </w:rPr>
        <w:t xml:space="preserve"> выдачи и тайного содержания под стражей, осуществля</w:t>
      </w:r>
      <w:r w:rsidRPr="00DC52E4">
        <w:rPr>
          <w:b/>
        </w:rPr>
        <w:t>в</w:t>
      </w:r>
      <w:r w:rsidRPr="00DC52E4">
        <w:rPr>
          <w:b/>
        </w:rPr>
        <w:t>шихся Центральным разведывательным управле</w:t>
      </w:r>
      <w:r w:rsidR="005250C8">
        <w:rPr>
          <w:b/>
        </w:rPr>
        <w:t>нием в период между 2001 и 2008 </w:t>
      </w:r>
      <w:r w:rsidRPr="00DC52E4">
        <w:rPr>
          <w:b/>
        </w:rPr>
        <w:t>годами, и обеспечить, чтобы лица, виновные в совершении предп</w:t>
      </w:r>
      <w:r w:rsidRPr="00DC52E4">
        <w:rPr>
          <w:b/>
        </w:rPr>
        <w:t>о</w:t>
      </w:r>
      <w:r w:rsidRPr="00DC52E4">
        <w:rPr>
          <w:b/>
        </w:rPr>
        <w:t xml:space="preserve">лагаемых преступлений пыток и </w:t>
      </w:r>
      <w:r w:rsidR="005250C8">
        <w:rPr>
          <w:b/>
        </w:rPr>
        <w:t>неправомерного</w:t>
      </w:r>
      <w:r w:rsidRPr="00DC52E4">
        <w:rPr>
          <w:b/>
        </w:rPr>
        <w:t xml:space="preserve"> обращения, были пр</w:t>
      </w:r>
      <w:r w:rsidRPr="00DC52E4">
        <w:rPr>
          <w:b/>
        </w:rPr>
        <w:t>и</w:t>
      </w:r>
      <w:r w:rsidRPr="00DC52E4">
        <w:rPr>
          <w:b/>
        </w:rPr>
        <w:t>влечены к ответственности. Он рекомендует также государству-участнику информировать общественность, обеспечить транспарентность процесса расследования и в полной мере сотрудничать с Европейским судом по пр</w:t>
      </w:r>
      <w:r w:rsidRPr="00DC52E4">
        <w:rPr>
          <w:b/>
        </w:rPr>
        <w:t>а</w:t>
      </w:r>
      <w:r w:rsidRPr="00DC52E4">
        <w:rPr>
          <w:b/>
        </w:rPr>
        <w:t>вам человека по связанным с выдачей и тайным содержанием под стражей делам Центрального разведывательного управления, возбужденным пр</w:t>
      </w:r>
      <w:r w:rsidRPr="00DC52E4">
        <w:rPr>
          <w:b/>
        </w:rPr>
        <w:t>о</w:t>
      </w:r>
      <w:r w:rsidRPr="00DC52E4">
        <w:rPr>
          <w:b/>
        </w:rPr>
        <w:t>тив Польши.</w:t>
      </w:r>
    </w:p>
    <w:p w:rsidR="00DC52E4" w:rsidRPr="00C27F2D" w:rsidRDefault="00DC52E4" w:rsidP="005250C8">
      <w:pPr>
        <w:pStyle w:val="H23GR"/>
      </w:pPr>
      <w:r w:rsidRPr="00DC52E4">
        <w:tab/>
      </w:r>
      <w:r w:rsidRPr="00DC52E4">
        <w:tab/>
        <w:t>П</w:t>
      </w:r>
      <w:r w:rsidRPr="00C27F2D">
        <w:t>роцедур</w:t>
      </w:r>
      <w:r w:rsidRPr="00DC52E4">
        <w:t>а</w:t>
      </w:r>
      <w:r w:rsidRPr="00C27F2D">
        <w:t xml:space="preserve"> подачи и рассмотрения жалоб</w:t>
      </w:r>
    </w:p>
    <w:p w:rsidR="00DC52E4" w:rsidRPr="00DC52E4" w:rsidRDefault="00DC52E4" w:rsidP="00DC52E4">
      <w:pPr>
        <w:pStyle w:val="SingleTxtGR"/>
      </w:pPr>
      <w:r w:rsidRPr="00DC52E4">
        <w:rPr>
          <w:bCs/>
        </w:rPr>
        <w:t>11.</w:t>
      </w:r>
      <w:r w:rsidRPr="00DC52E4">
        <w:rPr>
          <w:bCs/>
        </w:rPr>
        <w:tab/>
        <w:t xml:space="preserve">Комитет обеспокоен тем, что поправки к </w:t>
      </w:r>
      <w:r w:rsidR="00C27F2D">
        <w:rPr>
          <w:bCs/>
        </w:rPr>
        <w:t>У</w:t>
      </w:r>
      <w:r w:rsidRPr="00DC52E4">
        <w:t>головно-исполнительному к</w:t>
      </w:r>
      <w:r w:rsidRPr="00DC52E4">
        <w:t>о</w:t>
      </w:r>
      <w:r w:rsidRPr="00DC52E4">
        <w:t xml:space="preserve">дексу </w:t>
      </w:r>
      <w:r w:rsidRPr="00DC52E4">
        <w:rPr>
          <w:bCs/>
        </w:rPr>
        <w:t xml:space="preserve">от 7 января 2012 года </w:t>
      </w:r>
      <w:r w:rsidRPr="00DC52E4">
        <w:t>устанавливают строгие критерии в отношении обоснования жалоб, с которыми обращаются лишенные свободы лица. В р</w:t>
      </w:r>
      <w:r w:rsidRPr="00DC52E4">
        <w:t>е</w:t>
      </w:r>
      <w:r w:rsidRPr="00DC52E4">
        <w:t xml:space="preserve">зультате </w:t>
      </w:r>
      <w:r w:rsidR="00C27F2D">
        <w:t>этого большинство</w:t>
      </w:r>
      <w:r w:rsidRPr="00DC52E4">
        <w:t xml:space="preserve"> жалоб счита</w:t>
      </w:r>
      <w:r w:rsidR="00C27F2D">
        <w:t>ю</w:t>
      </w:r>
      <w:r w:rsidRPr="00DC52E4">
        <w:t>тся необоснованными и неоправда</w:t>
      </w:r>
      <w:r w:rsidRPr="00DC52E4">
        <w:t>н</w:t>
      </w:r>
      <w:r w:rsidRPr="00DC52E4">
        <w:t>ными и, таким образом, право на обращение с жалобами на практике не гара</w:t>
      </w:r>
      <w:r w:rsidRPr="00DC52E4">
        <w:t>н</w:t>
      </w:r>
      <w:r w:rsidRPr="00DC52E4">
        <w:t>тируется.</w:t>
      </w:r>
    </w:p>
    <w:p w:rsidR="00DC52E4" w:rsidRPr="00DC52E4" w:rsidRDefault="00DC52E4" w:rsidP="00DC52E4">
      <w:pPr>
        <w:pStyle w:val="SingleTxtGR"/>
        <w:rPr>
          <w:b/>
        </w:rPr>
      </w:pPr>
      <w:r w:rsidRPr="00DC52E4">
        <w:rPr>
          <w:b/>
        </w:rPr>
        <w:t>Комитет рекомендует государству-участнику принять все необходимые м</w:t>
      </w:r>
      <w:r w:rsidRPr="00DC52E4">
        <w:rPr>
          <w:b/>
        </w:rPr>
        <w:t>е</w:t>
      </w:r>
      <w:r w:rsidRPr="00DC52E4">
        <w:rPr>
          <w:b/>
        </w:rPr>
        <w:t>ры, гарантирующие возможность полного осуществления задержанными права на обращение с жалобами, в том числе путем:</w:t>
      </w:r>
    </w:p>
    <w:p w:rsidR="00DC52E4" w:rsidRPr="00DC52E4" w:rsidRDefault="00C27F2D" w:rsidP="00DC52E4">
      <w:pPr>
        <w:pStyle w:val="SingleTxtGR"/>
        <w:rPr>
          <w:b/>
        </w:rPr>
      </w:pPr>
      <w:r>
        <w:rPr>
          <w:b/>
        </w:rPr>
        <w:tab/>
      </w:r>
      <w:r w:rsidR="00DC52E4" w:rsidRPr="00DC52E4">
        <w:rPr>
          <w:b/>
          <w:lang w:val="en-GB"/>
        </w:rPr>
        <w:t>a</w:t>
      </w:r>
      <w:r w:rsidR="00DC52E4" w:rsidRPr="00DC52E4">
        <w:rPr>
          <w:b/>
        </w:rPr>
        <w:t>)</w:t>
      </w:r>
      <w:r w:rsidR="00DC52E4" w:rsidRPr="00DC52E4">
        <w:rPr>
          <w:b/>
        </w:rPr>
        <w:tab/>
        <w:t>отмены критериев, касающих</w:t>
      </w:r>
      <w:r>
        <w:rPr>
          <w:b/>
        </w:rPr>
        <w:t>ся обоснования жалоб на пытки и неправомерное</w:t>
      </w:r>
      <w:r w:rsidR="00DC52E4" w:rsidRPr="00DC52E4">
        <w:rPr>
          <w:b/>
        </w:rPr>
        <w:t xml:space="preserve"> обращение;</w:t>
      </w:r>
    </w:p>
    <w:p w:rsidR="00DC52E4" w:rsidRPr="00DC52E4" w:rsidRDefault="00C27F2D" w:rsidP="00DC52E4">
      <w:pPr>
        <w:pStyle w:val="SingleTxtGR"/>
        <w:rPr>
          <w:b/>
        </w:rPr>
      </w:pPr>
      <w:r>
        <w:rPr>
          <w:b/>
        </w:rPr>
        <w:tab/>
      </w:r>
      <w:r w:rsidR="00DC52E4" w:rsidRPr="00DC52E4">
        <w:rPr>
          <w:b/>
          <w:lang w:val="en-GB"/>
        </w:rPr>
        <w:t>b</w:t>
      </w:r>
      <w:r w:rsidR="00DC52E4" w:rsidRPr="00DC52E4">
        <w:rPr>
          <w:b/>
        </w:rPr>
        <w:t>)</w:t>
      </w:r>
      <w:r w:rsidR="00DC52E4" w:rsidRPr="00DC52E4">
        <w:rPr>
          <w:b/>
        </w:rPr>
        <w:tab/>
        <w:t>обеспечения лишенных свободы лиц правовым представителем для обращения с жалобами; и</w:t>
      </w:r>
    </w:p>
    <w:p w:rsidR="00DC52E4" w:rsidRPr="00DC52E4" w:rsidRDefault="00C27F2D" w:rsidP="00DC52E4">
      <w:pPr>
        <w:pStyle w:val="SingleTxtGR"/>
        <w:rPr>
          <w:b/>
        </w:rPr>
      </w:pPr>
      <w:r>
        <w:rPr>
          <w:b/>
        </w:rPr>
        <w:tab/>
      </w:r>
      <w:r w:rsidR="00DC52E4" w:rsidRPr="00DC52E4">
        <w:rPr>
          <w:b/>
          <w:lang w:val="en-GB"/>
        </w:rPr>
        <w:t>c</w:t>
      </w:r>
      <w:r w:rsidR="00DC52E4" w:rsidRPr="00DC52E4">
        <w:rPr>
          <w:b/>
        </w:rPr>
        <w:t>)</w:t>
      </w:r>
      <w:r w:rsidR="00DC52E4" w:rsidRPr="00DC52E4">
        <w:rPr>
          <w:b/>
        </w:rPr>
        <w:tab/>
        <w:t>обеспечения скорейшего, эффективного и беспристрастного провед</w:t>
      </w:r>
      <w:r w:rsidR="00DC52E4" w:rsidRPr="00DC52E4">
        <w:rPr>
          <w:b/>
        </w:rPr>
        <w:t>е</w:t>
      </w:r>
      <w:r w:rsidR="00DC52E4" w:rsidRPr="00DC52E4">
        <w:rPr>
          <w:b/>
        </w:rPr>
        <w:t>ния расследования по жалобам.</w:t>
      </w:r>
    </w:p>
    <w:p w:rsidR="00EF2131" w:rsidRDefault="00DC52E4" w:rsidP="00EF2131">
      <w:pPr>
        <w:pStyle w:val="SingleTxtGR"/>
        <w:rPr>
          <w:b/>
        </w:rPr>
      </w:pPr>
      <w:r w:rsidRPr="00DC52E4">
        <w:rPr>
          <w:b/>
        </w:rPr>
        <w:t xml:space="preserve">Кроме того, Комитет рекомендует государству-участнику проводить сбор статистических данных </w:t>
      </w:r>
      <w:r w:rsidR="00A12813">
        <w:rPr>
          <w:b/>
        </w:rPr>
        <w:t>в</w:t>
      </w:r>
      <w:r w:rsidRPr="00DC52E4">
        <w:rPr>
          <w:b/>
        </w:rPr>
        <w:t xml:space="preserve"> разбивк</w:t>
      </w:r>
      <w:r w:rsidR="00A12813">
        <w:rPr>
          <w:b/>
        </w:rPr>
        <w:t>е</w:t>
      </w:r>
      <w:r w:rsidRPr="00DC52E4">
        <w:rPr>
          <w:b/>
        </w:rPr>
        <w:t xml:space="preserve"> по вид</w:t>
      </w:r>
      <w:r w:rsidR="00A12813">
        <w:rPr>
          <w:b/>
        </w:rPr>
        <w:t>ам</w:t>
      </w:r>
      <w:r w:rsidRPr="00DC52E4">
        <w:rPr>
          <w:b/>
        </w:rPr>
        <w:t xml:space="preserve"> преступлени</w:t>
      </w:r>
      <w:r w:rsidR="00A12813">
        <w:rPr>
          <w:b/>
        </w:rPr>
        <w:t>й</w:t>
      </w:r>
      <w:r w:rsidRPr="00DC52E4">
        <w:rPr>
          <w:b/>
        </w:rPr>
        <w:t>, этническому происхождению, возрасту и полу жалобщика в связи с жалобами на пре</w:t>
      </w:r>
      <w:r w:rsidRPr="00DC52E4">
        <w:rPr>
          <w:b/>
        </w:rPr>
        <w:t>д</w:t>
      </w:r>
      <w:r w:rsidRPr="00DC52E4">
        <w:rPr>
          <w:b/>
        </w:rPr>
        <w:t xml:space="preserve">полагаемые пытки и </w:t>
      </w:r>
      <w:r w:rsidR="00A12813">
        <w:rPr>
          <w:b/>
        </w:rPr>
        <w:t>неправомерное</w:t>
      </w:r>
      <w:r w:rsidRPr="00DC52E4">
        <w:rPr>
          <w:b/>
        </w:rPr>
        <w:t xml:space="preserve"> обращение со стороны тюремных вл</w:t>
      </w:r>
      <w:r w:rsidRPr="00DC52E4">
        <w:rPr>
          <w:b/>
        </w:rPr>
        <w:t>а</w:t>
      </w:r>
      <w:r w:rsidRPr="00DC52E4">
        <w:rPr>
          <w:b/>
        </w:rPr>
        <w:t>стей и сотрудников правоохранительных органов, а также в связи с соо</w:t>
      </w:r>
      <w:r w:rsidRPr="00DC52E4">
        <w:rPr>
          <w:b/>
        </w:rPr>
        <w:t>т</w:t>
      </w:r>
      <w:r w:rsidRPr="00DC52E4">
        <w:rPr>
          <w:b/>
        </w:rPr>
        <w:t>ветствующими расследованиями, преследованием и уголовными или ди</w:t>
      </w:r>
      <w:r w:rsidRPr="00DC52E4">
        <w:rPr>
          <w:b/>
        </w:rPr>
        <w:t>с</w:t>
      </w:r>
      <w:r w:rsidRPr="00DC52E4">
        <w:rPr>
          <w:b/>
        </w:rPr>
        <w:t xml:space="preserve">циплинарными наказаниями. </w:t>
      </w:r>
    </w:p>
    <w:p w:rsidR="00F63E64" w:rsidRPr="00480096" w:rsidRDefault="00F63E64" w:rsidP="00BC238D">
      <w:pPr>
        <w:pStyle w:val="H23GR"/>
      </w:pPr>
      <w:r w:rsidRPr="00480096">
        <w:tab/>
      </w:r>
      <w:r w:rsidRPr="00480096">
        <w:tab/>
        <w:t>Принудительное возвращение и экстрадиция</w:t>
      </w:r>
    </w:p>
    <w:p w:rsidR="00F63E64" w:rsidRPr="00480096" w:rsidRDefault="00F63E64" w:rsidP="00BC238D">
      <w:pPr>
        <w:pStyle w:val="SingleTxtGR"/>
      </w:pPr>
      <w:r w:rsidRPr="00480096">
        <w:t>12.</w:t>
      </w:r>
      <w:r w:rsidRPr="00480096">
        <w:tab/>
        <w:t>Комитет обеспокоен тем, что иностранцы могут быть высланы из гос</w:t>
      </w:r>
      <w:r w:rsidRPr="00480096">
        <w:t>у</w:t>
      </w:r>
      <w:r w:rsidRPr="00480096">
        <w:t xml:space="preserve">дарства-участника без рассмотрения решения об их высылке независимым и беспристрастным механизмом. </w:t>
      </w:r>
      <w:r>
        <w:t xml:space="preserve">Кроме того, </w:t>
      </w:r>
      <w:r w:rsidRPr="00480096">
        <w:t>Комитет обеспокоен тем, что гос</w:t>
      </w:r>
      <w:r w:rsidRPr="00480096">
        <w:t>у</w:t>
      </w:r>
      <w:r w:rsidRPr="00480096">
        <w:t xml:space="preserve">дарство-участник не уважает принцип </w:t>
      </w:r>
      <w:r>
        <w:t>недопустимости принудительного во</w:t>
      </w:r>
      <w:r>
        <w:t>з</w:t>
      </w:r>
      <w:r>
        <w:t>вращения</w:t>
      </w:r>
      <w:r w:rsidRPr="00480096">
        <w:t>, поскольку иногда оно отказывается признавать статус беженца ин</w:t>
      </w:r>
      <w:r w:rsidRPr="00480096">
        <w:t>о</w:t>
      </w:r>
      <w:r w:rsidRPr="00480096">
        <w:t>странц</w:t>
      </w:r>
      <w:r>
        <w:t>а</w:t>
      </w:r>
      <w:r w:rsidRPr="00480096">
        <w:t xml:space="preserve"> в качестве единственно</w:t>
      </w:r>
      <w:r>
        <w:t>го основания</w:t>
      </w:r>
      <w:r w:rsidRPr="00480096">
        <w:t xml:space="preserve"> для отказа в экстрадиции в страну, где может быть поставлена под угрозу его личная не</w:t>
      </w:r>
      <w:r>
        <w:t>прикосновенность (ст</w:t>
      </w:r>
      <w:r>
        <w:t>а</w:t>
      </w:r>
      <w:r>
        <w:t>тьи </w:t>
      </w:r>
      <w:r w:rsidRPr="00480096">
        <w:t>3 и 16).</w:t>
      </w:r>
    </w:p>
    <w:p w:rsidR="00F63E64" w:rsidRPr="00CB73E8" w:rsidRDefault="00F63E64" w:rsidP="00BC238D">
      <w:pPr>
        <w:pStyle w:val="SingleTxtGR"/>
        <w:rPr>
          <w:b/>
        </w:rPr>
      </w:pPr>
      <w:r w:rsidRPr="00CB73E8">
        <w:rPr>
          <w:b/>
        </w:rPr>
        <w:t>Комитет рекомендует государству-участнику обеспечить полное соблюд</w:t>
      </w:r>
      <w:r w:rsidRPr="00CB73E8">
        <w:rPr>
          <w:b/>
        </w:rPr>
        <w:t>е</w:t>
      </w:r>
      <w:r w:rsidRPr="00CB73E8">
        <w:rPr>
          <w:b/>
        </w:rPr>
        <w:t>ние им своих обязательств по статье 3 Конвенции, а также надлежащее рассмотрение компетентными властями ситуации лиц, находящихся под юрисдикцией государства-участника, и гарантии справедливого обращ</w:t>
      </w:r>
      <w:r w:rsidRPr="00CB73E8">
        <w:rPr>
          <w:b/>
        </w:rPr>
        <w:t>е</w:t>
      </w:r>
      <w:r w:rsidRPr="00CB73E8">
        <w:rPr>
          <w:b/>
        </w:rPr>
        <w:t>ния с ними на всех этапах процесса, включая возможность для эффекти</w:t>
      </w:r>
      <w:r w:rsidRPr="00CB73E8">
        <w:rPr>
          <w:b/>
        </w:rPr>
        <w:t>в</w:t>
      </w:r>
      <w:r w:rsidRPr="00CB73E8">
        <w:rPr>
          <w:b/>
        </w:rPr>
        <w:t>ного и беспристрастного ра</w:t>
      </w:r>
      <w:r w:rsidRPr="00CB73E8">
        <w:rPr>
          <w:b/>
        </w:rPr>
        <w:t>с</w:t>
      </w:r>
      <w:r w:rsidRPr="00CB73E8">
        <w:rPr>
          <w:b/>
        </w:rPr>
        <w:t>смотрения независимым механизмом решения о высылке, возвращении или экстрадиции с отсрочкой исполнения. Он р</w:t>
      </w:r>
      <w:r w:rsidRPr="00CB73E8">
        <w:rPr>
          <w:b/>
        </w:rPr>
        <w:t>е</w:t>
      </w:r>
      <w:r w:rsidRPr="00CB73E8">
        <w:rPr>
          <w:b/>
        </w:rPr>
        <w:t>комендует также государству-участнику выполнять свои обязательства по невыдворению и гарантировать право на обжалование постановления об экстрадиции, когда есть веские основания полагать, что выс</w:t>
      </w:r>
      <w:r w:rsidRPr="00CB73E8">
        <w:rPr>
          <w:b/>
        </w:rPr>
        <w:t>ы</w:t>
      </w:r>
      <w:r w:rsidRPr="00CB73E8">
        <w:rPr>
          <w:b/>
        </w:rPr>
        <w:t xml:space="preserve">лаемое лицо может подвергнуться пыткам. </w:t>
      </w:r>
    </w:p>
    <w:p w:rsidR="00F63E64" w:rsidRPr="00480096" w:rsidRDefault="00F63E64" w:rsidP="00BC238D">
      <w:pPr>
        <w:pStyle w:val="H23GR"/>
      </w:pPr>
      <w:r w:rsidRPr="00480096">
        <w:tab/>
      </w:r>
      <w:r w:rsidRPr="00480096">
        <w:tab/>
        <w:t xml:space="preserve">Защита </w:t>
      </w:r>
      <w:r>
        <w:t>просителей убежища</w:t>
      </w:r>
    </w:p>
    <w:p w:rsidR="00F63E64" w:rsidRPr="00480096" w:rsidRDefault="00F63E64" w:rsidP="00BC238D">
      <w:pPr>
        <w:pStyle w:val="SingleTxtGR"/>
      </w:pPr>
      <w:r w:rsidRPr="00480096">
        <w:t>13.</w:t>
      </w:r>
      <w:r w:rsidRPr="00480096">
        <w:tab/>
        <w:t>Комитет приветствует предлагаемые поправки к Закону об иностранцах 2003 года, которые предполагают альтернативы содержанию под стражей и предусматривают предоставление большему числу категорий лиц права на во</w:t>
      </w:r>
      <w:r w:rsidRPr="00480096">
        <w:t>с</w:t>
      </w:r>
      <w:r w:rsidRPr="00480096">
        <w:t xml:space="preserve">соединение семьи. Однако у него сохраняется озабоченность в связи с тем, что при ныне действующем законодательстве </w:t>
      </w:r>
      <w:r>
        <w:t>просители</w:t>
      </w:r>
      <w:r w:rsidRPr="00480096">
        <w:t xml:space="preserve"> убежищ</w:t>
      </w:r>
      <w:r>
        <w:t>а</w:t>
      </w:r>
      <w:r w:rsidRPr="00480096">
        <w:t>, в том числе д</w:t>
      </w:r>
      <w:r w:rsidRPr="00480096">
        <w:t>е</w:t>
      </w:r>
      <w:r w:rsidRPr="00480096">
        <w:t>ти, перед высылкой содержатся под стражей в охраняемых центрах, условия в которых напоминают тюремные. Он обесп</w:t>
      </w:r>
      <w:r w:rsidRPr="00480096">
        <w:t>о</w:t>
      </w:r>
      <w:r w:rsidRPr="00480096">
        <w:t xml:space="preserve">коен также тем, что </w:t>
      </w:r>
      <w:r>
        <w:t>просителям убежища</w:t>
      </w:r>
      <w:r w:rsidRPr="00480096">
        <w:t>, особенно тем, которые пребывают в центрах содержания под стр</w:t>
      </w:r>
      <w:r w:rsidRPr="00480096">
        <w:t>а</w:t>
      </w:r>
      <w:r w:rsidRPr="00480096">
        <w:t>жей, предоставляется недостаточная правовая п</w:t>
      </w:r>
      <w:r w:rsidRPr="00480096">
        <w:t>о</w:t>
      </w:r>
      <w:r w:rsidRPr="00480096">
        <w:t>мощь (статьи 3, 10 и 11).</w:t>
      </w:r>
    </w:p>
    <w:p w:rsidR="00F63E64" w:rsidRPr="00CB73E8" w:rsidRDefault="00F63E64" w:rsidP="00BC238D">
      <w:pPr>
        <w:pStyle w:val="SingleTxtGR"/>
        <w:rPr>
          <w:b/>
        </w:rPr>
      </w:pPr>
      <w:r w:rsidRPr="00CB73E8">
        <w:rPr>
          <w:b/>
        </w:rPr>
        <w:t>Комитет рекомендует государству-участнику воздерживаться от заключ</w:t>
      </w:r>
      <w:r w:rsidRPr="00CB73E8">
        <w:rPr>
          <w:b/>
        </w:rPr>
        <w:t>е</w:t>
      </w:r>
      <w:r w:rsidRPr="00CB73E8">
        <w:rPr>
          <w:b/>
        </w:rPr>
        <w:t>ния под стражу просителей убежища, вклю</w:t>
      </w:r>
      <w:r>
        <w:rPr>
          <w:b/>
        </w:rPr>
        <w:t>чая детей, и гарантировать им −</w:t>
      </w:r>
      <w:r w:rsidRPr="00CB73E8">
        <w:rPr>
          <w:b/>
        </w:rPr>
        <w:t xml:space="preserve"> в том числе тем, кто может подвергнуться заключению под стражу, </w:t>
      </w:r>
      <w:r>
        <w:rPr>
          <w:b/>
        </w:rPr>
        <w:t>−</w:t>
      </w:r>
      <w:r w:rsidRPr="00CB73E8">
        <w:rPr>
          <w:b/>
        </w:rPr>
        <w:t xml:space="preserve"> до</w:t>
      </w:r>
      <w:r w:rsidRPr="00CB73E8">
        <w:rPr>
          <w:b/>
        </w:rPr>
        <w:t>с</w:t>
      </w:r>
      <w:r w:rsidRPr="00CB73E8">
        <w:rPr>
          <w:b/>
        </w:rPr>
        <w:t>туп к независимой, квалифицированной и бесплатной правовой консул</w:t>
      </w:r>
      <w:r w:rsidRPr="00CB73E8">
        <w:rPr>
          <w:b/>
        </w:rPr>
        <w:t>ь</w:t>
      </w:r>
      <w:r w:rsidRPr="00CB73E8">
        <w:rPr>
          <w:b/>
        </w:rPr>
        <w:t>тации и представительству, с тем чтобы обеспечить эффективное призн</w:t>
      </w:r>
      <w:r w:rsidRPr="00CB73E8">
        <w:rPr>
          <w:b/>
        </w:rPr>
        <w:t>а</w:t>
      </w:r>
      <w:r w:rsidRPr="00CB73E8">
        <w:rPr>
          <w:b/>
        </w:rPr>
        <w:t>ние потребностей в защите просителей убежища, беженцев и других лиц, нуждающихся в международной защ</w:t>
      </w:r>
      <w:r w:rsidRPr="00CB73E8">
        <w:rPr>
          <w:b/>
        </w:rPr>
        <w:t>и</w:t>
      </w:r>
      <w:r w:rsidRPr="00CB73E8">
        <w:rPr>
          <w:b/>
        </w:rPr>
        <w:t>те.</w:t>
      </w:r>
    </w:p>
    <w:p w:rsidR="00F63E64" w:rsidRPr="00480096" w:rsidRDefault="00F63E64" w:rsidP="00BC238D">
      <w:pPr>
        <w:pStyle w:val="SingleTxtGR"/>
      </w:pPr>
      <w:r w:rsidRPr="00480096">
        <w:t>14.</w:t>
      </w:r>
      <w:r w:rsidRPr="00480096">
        <w:tab/>
        <w:t xml:space="preserve">Комитет обеспокоен отсутствием </w:t>
      </w:r>
      <w:r>
        <w:t>в</w:t>
      </w:r>
      <w:r w:rsidRPr="00480096">
        <w:t xml:space="preserve"> государств</w:t>
      </w:r>
      <w:r>
        <w:t>е-участнике</w:t>
      </w:r>
      <w:r w:rsidRPr="00480096">
        <w:t xml:space="preserve"> механизма для выявле</w:t>
      </w:r>
      <w:r>
        <w:t>ния уязвимых лиц среди просителей убежища</w:t>
      </w:r>
      <w:r w:rsidRPr="00480096">
        <w:t>, которые являются жер</w:t>
      </w:r>
      <w:r w:rsidRPr="00480096">
        <w:t>т</w:t>
      </w:r>
      <w:r w:rsidRPr="00480096">
        <w:t>вами пыток, и недостаточным удовлетворением их особых потребностей в ходе процесса определения их ст</w:t>
      </w:r>
      <w:r w:rsidRPr="00480096">
        <w:t>а</w:t>
      </w:r>
      <w:r w:rsidRPr="00480096">
        <w:t xml:space="preserve">туса беженца (статьи 3, 10, 11 и 16). </w:t>
      </w:r>
    </w:p>
    <w:p w:rsidR="00F63E64" w:rsidRPr="00CB73E8" w:rsidRDefault="00F63E64" w:rsidP="00BC238D">
      <w:pPr>
        <w:pStyle w:val="SingleTxtGR"/>
        <w:rPr>
          <w:b/>
        </w:rPr>
      </w:pPr>
      <w:r w:rsidRPr="00CB73E8">
        <w:rPr>
          <w:b/>
        </w:rPr>
        <w:t>Комитет рекомендует государству-участнику принять все необходимые м</w:t>
      </w:r>
      <w:r w:rsidRPr="00CB73E8">
        <w:rPr>
          <w:b/>
        </w:rPr>
        <w:t>е</w:t>
      </w:r>
      <w:r w:rsidRPr="00CB73E8">
        <w:rPr>
          <w:b/>
        </w:rPr>
        <w:t>ры, с тем чтобы гарантировать выявление уязвимых лиц среди просителей убежища, которые являются жертвами пыток, и обеспечивать их поддер</w:t>
      </w:r>
      <w:r w:rsidRPr="00CB73E8">
        <w:rPr>
          <w:b/>
        </w:rPr>
        <w:t>ж</w:t>
      </w:r>
      <w:r w:rsidRPr="00CB73E8">
        <w:rPr>
          <w:b/>
        </w:rPr>
        <w:t>кой, в которой они нуждаются, в том числе лечением и консультативной помощью. Кроме того, весь соответствующий персонал, в том числе мед</w:t>
      </w:r>
      <w:r w:rsidRPr="00CB73E8">
        <w:rPr>
          <w:b/>
        </w:rPr>
        <w:t>и</w:t>
      </w:r>
      <w:r w:rsidRPr="00CB73E8">
        <w:rPr>
          <w:b/>
        </w:rPr>
        <w:t>цинский, должен проходить специальную подготовку по вопросам выявл</w:t>
      </w:r>
      <w:r w:rsidRPr="00CB73E8">
        <w:rPr>
          <w:b/>
        </w:rPr>
        <w:t>е</w:t>
      </w:r>
      <w:r w:rsidRPr="00CB73E8">
        <w:rPr>
          <w:b/>
        </w:rPr>
        <w:t>ния следов пыток и неправомерного обращения. С этой целью более шир</w:t>
      </w:r>
      <w:r w:rsidRPr="00CB73E8">
        <w:rPr>
          <w:b/>
        </w:rPr>
        <w:t>о</w:t>
      </w:r>
      <w:r w:rsidRPr="00CB73E8">
        <w:rPr>
          <w:b/>
        </w:rPr>
        <w:t>кое распространение должно получить Руководство по эффективному ра</w:t>
      </w:r>
      <w:r w:rsidRPr="00CB73E8">
        <w:rPr>
          <w:b/>
        </w:rPr>
        <w:t>с</w:t>
      </w:r>
      <w:r w:rsidRPr="00CB73E8">
        <w:rPr>
          <w:b/>
        </w:rPr>
        <w:t>следованию и документированию пыток и других жестоких, бесчеловечных или унижающих достоинство видов обращения и наказания (Стамбул</w:t>
      </w:r>
      <w:r w:rsidRPr="00CB73E8">
        <w:rPr>
          <w:b/>
        </w:rPr>
        <w:t>ь</w:t>
      </w:r>
      <w:r w:rsidRPr="00CB73E8">
        <w:rPr>
          <w:b/>
        </w:rPr>
        <w:t xml:space="preserve">ский протокол).  </w:t>
      </w:r>
    </w:p>
    <w:p w:rsidR="00F63E64" w:rsidRPr="00480096" w:rsidRDefault="00F63E64" w:rsidP="00BC238D">
      <w:pPr>
        <w:pStyle w:val="H23GR"/>
      </w:pPr>
      <w:r w:rsidRPr="00480096">
        <w:tab/>
      </w:r>
      <w:r w:rsidRPr="00480096">
        <w:tab/>
        <w:t>Электрошокеры</w:t>
      </w:r>
    </w:p>
    <w:p w:rsidR="00F63E64" w:rsidRPr="00480096" w:rsidRDefault="00F63E64" w:rsidP="00BC238D">
      <w:pPr>
        <w:pStyle w:val="SingleTxtGR"/>
      </w:pPr>
      <w:r w:rsidRPr="00480096">
        <w:t>15.</w:t>
      </w:r>
      <w:r w:rsidRPr="00480096">
        <w:tab/>
        <w:t>Комитет отмечает, что закон от 9 апреля 2010 года о пограничной охране предусматривает прим</w:t>
      </w:r>
      <w:r w:rsidRPr="00480096">
        <w:t>е</w:t>
      </w:r>
      <w:r w:rsidRPr="00480096">
        <w:t xml:space="preserve">нение ее сотрудниками электрошоковых устройств и что государство-участник рассматривает применение таких устройств (например, </w:t>
      </w:r>
      <w:r>
        <w:t>"тазеров"</w:t>
      </w:r>
      <w:r w:rsidRPr="00480096">
        <w:t>) менее смертельно опасным, чем огне</w:t>
      </w:r>
      <w:r>
        <w:t>стрельного оружия. Однако</w:t>
      </w:r>
      <w:r w:rsidRPr="00480096">
        <w:t xml:space="preserve"> К</w:t>
      </w:r>
      <w:r w:rsidRPr="00480096">
        <w:t>о</w:t>
      </w:r>
      <w:r w:rsidRPr="00480096">
        <w:t>митет по-прежнему обеспокоен тем, что применение электрошоковых ус</w:t>
      </w:r>
      <w:r w:rsidRPr="00480096">
        <w:t>т</w:t>
      </w:r>
      <w:r w:rsidRPr="00480096">
        <w:t>ройств может противоречить Конве</w:t>
      </w:r>
      <w:r w:rsidRPr="00480096">
        <w:t>н</w:t>
      </w:r>
      <w:r w:rsidRPr="00480096">
        <w:t>ции и в некоторых случаях</w:t>
      </w:r>
      <w:r>
        <w:t xml:space="preserve"> даже </w:t>
      </w:r>
      <w:r w:rsidRPr="00480096">
        <w:t>приводить к смертельному исходу (статьи 2 и 16).</w:t>
      </w:r>
    </w:p>
    <w:p w:rsidR="00F63E64" w:rsidRPr="00CB73E8" w:rsidRDefault="00F63E64" w:rsidP="00BC238D">
      <w:pPr>
        <w:pStyle w:val="SingleTxtGR"/>
        <w:rPr>
          <w:b/>
        </w:rPr>
      </w:pPr>
      <w:r w:rsidRPr="00CB73E8">
        <w:rPr>
          <w:b/>
        </w:rPr>
        <w:t>Государству-участнику следует обеспечить, чтобы применение электрош</w:t>
      </w:r>
      <w:r w:rsidRPr="00CB73E8">
        <w:rPr>
          <w:b/>
        </w:rPr>
        <w:t>о</w:t>
      </w:r>
      <w:r w:rsidRPr="00CB73E8">
        <w:rPr>
          <w:b/>
        </w:rPr>
        <w:t>керов ограничивалось искл</w:t>
      </w:r>
      <w:r w:rsidRPr="00CB73E8">
        <w:rPr>
          <w:b/>
        </w:rPr>
        <w:t>ю</w:t>
      </w:r>
      <w:r w:rsidRPr="00CB73E8">
        <w:rPr>
          <w:b/>
        </w:rPr>
        <w:t>чительно экстремальными ситуациями (когда существует реальная и непосредственная угроза жизни или риск получ</w:t>
      </w:r>
      <w:r w:rsidRPr="00CB73E8">
        <w:rPr>
          <w:b/>
        </w:rPr>
        <w:t>е</w:t>
      </w:r>
      <w:r w:rsidRPr="00CB73E8">
        <w:rPr>
          <w:b/>
        </w:rPr>
        <w:t>ния серьезных увечий) и чтобы такое оружие применялось только подг</w:t>
      </w:r>
      <w:r w:rsidRPr="00CB73E8">
        <w:rPr>
          <w:b/>
        </w:rPr>
        <w:t>о</w:t>
      </w:r>
      <w:r w:rsidRPr="00CB73E8">
        <w:rPr>
          <w:b/>
        </w:rPr>
        <w:t>товленным персоналом правоохранительных органов в качестве альтерн</w:t>
      </w:r>
      <w:r w:rsidRPr="00CB73E8">
        <w:rPr>
          <w:b/>
        </w:rPr>
        <w:t>а</w:t>
      </w:r>
      <w:r w:rsidRPr="00CB73E8">
        <w:rPr>
          <w:b/>
        </w:rPr>
        <w:t>тивы огнестрельному оружию. Государству-участнику следует пересмо</w:t>
      </w:r>
      <w:r w:rsidRPr="00CB73E8">
        <w:rPr>
          <w:b/>
        </w:rPr>
        <w:t>т</w:t>
      </w:r>
      <w:r w:rsidRPr="00CB73E8">
        <w:rPr>
          <w:b/>
        </w:rPr>
        <w:t>реть положения, регулирующие применение такого оружия, установив в</w:t>
      </w:r>
      <w:r w:rsidRPr="00CB73E8">
        <w:rPr>
          <w:b/>
        </w:rPr>
        <w:t>ы</w:t>
      </w:r>
      <w:r w:rsidRPr="00CB73E8">
        <w:rPr>
          <w:b/>
        </w:rPr>
        <w:t>сокий порог для его применения и катег</w:t>
      </w:r>
      <w:r w:rsidRPr="00CB73E8">
        <w:rPr>
          <w:b/>
        </w:rPr>
        <w:t>о</w:t>
      </w:r>
      <w:r w:rsidRPr="00CB73E8">
        <w:rPr>
          <w:b/>
        </w:rPr>
        <w:t>рически запретив его применение против детей и беременных женщин. Комитет считает, что на применение электрошокеров должно распространяться действие принципов необход</w:t>
      </w:r>
      <w:r w:rsidRPr="00CB73E8">
        <w:rPr>
          <w:b/>
        </w:rPr>
        <w:t>и</w:t>
      </w:r>
      <w:r w:rsidRPr="00CB73E8">
        <w:rPr>
          <w:b/>
        </w:rPr>
        <w:t>мости и соразмерности и что они не должны включаться в перечень рег</w:t>
      </w:r>
      <w:r w:rsidRPr="00CB73E8">
        <w:rPr>
          <w:b/>
        </w:rPr>
        <w:t>у</w:t>
      </w:r>
      <w:r w:rsidRPr="00CB73E8">
        <w:rPr>
          <w:b/>
        </w:rPr>
        <w:t>лярной экипировки персонала тюрем или любых других мест л</w:t>
      </w:r>
      <w:r w:rsidRPr="00CB73E8">
        <w:rPr>
          <w:b/>
        </w:rPr>
        <w:t>и</w:t>
      </w:r>
      <w:r w:rsidRPr="00CB73E8">
        <w:rPr>
          <w:b/>
        </w:rPr>
        <w:t>шения свободы. Комитет настоятельно призывает государство-участник пров</w:t>
      </w:r>
      <w:r w:rsidRPr="00CB73E8">
        <w:rPr>
          <w:b/>
        </w:rPr>
        <w:t>о</w:t>
      </w:r>
      <w:r w:rsidRPr="00CB73E8">
        <w:rPr>
          <w:b/>
        </w:rPr>
        <w:t>дить подробный инструктаж и подготовку сотрудников правоохранител</w:t>
      </w:r>
      <w:r w:rsidRPr="00CB73E8">
        <w:rPr>
          <w:b/>
        </w:rPr>
        <w:t>ь</w:t>
      </w:r>
      <w:r w:rsidRPr="00CB73E8">
        <w:rPr>
          <w:b/>
        </w:rPr>
        <w:t>ных органов, имеющих право применять электрошокеры, и осуществлять строгий контроль и на</w:t>
      </w:r>
      <w:r w:rsidRPr="00CB73E8">
        <w:rPr>
          <w:b/>
        </w:rPr>
        <w:t>д</w:t>
      </w:r>
      <w:r w:rsidRPr="00CB73E8">
        <w:rPr>
          <w:b/>
        </w:rPr>
        <w:t xml:space="preserve">зор за их применением. </w:t>
      </w:r>
    </w:p>
    <w:p w:rsidR="00F63E64" w:rsidRPr="00480096" w:rsidRDefault="00F63E64" w:rsidP="00BC238D">
      <w:pPr>
        <w:pStyle w:val="H23GR"/>
      </w:pPr>
      <w:r w:rsidRPr="00480096">
        <w:tab/>
      </w:r>
      <w:r w:rsidRPr="00480096">
        <w:tab/>
        <w:t xml:space="preserve">Факультативный протокол и национальный </w:t>
      </w:r>
      <w:r>
        <w:t xml:space="preserve">превентивный </w:t>
      </w:r>
      <w:r w:rsidRPr="00480096">
        <w:t>мех</w:t>
      </w:r>
      <w:r w:rsidRPr="00480096">
        <w:t>а</w:t>
      </w:r>
      <w:r w:rsidRPr="00480096">
        <w:t xml:space="preserve">низм </w:t>
      </w:r>
    </w:p>
    <w:p w:rsidR="00F63E64" w:rsidRPr="00480096" w:rsidRDefault="00F63E64" w:rsidP="00BC238D">
      <w:pPr>
        <w:pStyle w:val="SingleTxtGR"/>
      </w:pPr>
      <w:r w:rsidRPr="00480096">
        <w:t>16.</w:t>
      </w:r>
      <w:r w:rsidRPr="00480096">
        <w:tab/>
        <w:t>Комитет отмечает, что в 2008 году государство-участник возложило функции н</w:t>
      </w:r>
      <w:r w:rsidRPr="00480096">
        <w:t>а</w:t>
      </w:r>
      <w:r w:rsidRPr="00480096">
        <w:t>ционального</w:t>
      </w:r>
      <w:r>
        <w:t xml:space="preserve"> превентивного</w:t>
      </w:r>
      <w:r w:rsidRPr="00480096">
        <w:t xml:space="preserve"> механизма на канцелярию Омбудсмена. Комитет сож</w:t>
      </w:r>
      <w:r w:rsidRPr="00480096">
        <w:t>а</w:t>
      </w:r>
      <w:r w:rsidRPr="00480096">
        <w:t>леет, что объем выделенных канцелярии ресурсов не позволяет ей эффективно выпо</w:t>
      </w:r>
      <w:r w:rsidRPr="00480096">
        <w:t>л</w:t>
      </w:r>
      <w:r>
        <w:t>нять ее мандат (статья</w:t>
      </w:r>
      <w:r w:rsidRPr="00480096">
        <w:t xml:space="preserve"> 2).</w:t>
      </w:r>
    </w:p>
    <w:p w:rsidR="00F63E64" w:rsidRPr="00CB73E8" w:rsidRDefault="00F63E64" w:rsidP="00BC238D">
      <w:pPr>
        <w:pStyle w:val="SingleTxtGR"/>
        <w:rPr>
          <w:b/>
        </w:rPr>
      </w:pPr>
      <w:r w:rsidRPr="00CB73E8">
        <w:rPr>
          <w:b/>
        </w:rPr>
        <w:t>В свете Факультативного протокола к Конвенции и в соответствии с рук</w:t>
      </w:r>
      <w:r w:rsidRPr="00CB73E8">
        <w:rPr>
          <w:b/>
        </w:rPr>
        <w:t>о</w:t>
      </w:r>
      <w:r w:rsidRPr="00CB73E8">
        <w:rPr>
          <w:b/>
        </w:rPr>
        <w:t>водящими принципами, касающимися национальных превентивных мех</w:t>
      </w:r>
      <w:r w:rsidRPr="00CB73E8">
        <w:rPr>
          <w:b/>
        </w:rPr>
        <w:t>а</w:t>
      </w:r>
      <w:r w:rsidRPr="00CB73E8">
        <w:rPr>
          <w:b/>
        </w:rPr>
        <w:t>низмов (CAT/OP/12/5, пункты</w:t>
      </w:r>
      <w:r>
        <w:rPr>
          <w:b/>
        </w:rPr>
        <w:t xml:space="preserve"> </w:t>
      </w:r>
      <w:r w:rsidRPr="00CB73E8">
        <w:rPr>
          <w:b/>
        </w:rPr>
        <w:t>7, 8 и 16), Комитет рекомендует государству-участнику обеспечить выделение национальному превентивному механи</w:t>
      </w:r>
      <w:r w:rsidRPr="00CB73E8">
        <w:rPr>
          <w:b/>
        </w:rPr>
        <w:t>з</w:t>
      </w:r>
      <w:r w:rsidRPr="00CB73E8">
        <w:rPr>
          <w:b/>
        </w:rPr>
        <w:t>му достаточных ресурсов для эффективного выполнения его мандата на основе полной незав</w:t>
      </w:r>
      <w:r w:rsidRPr="00CB73E8">
        <w:rPr>
          <w:b/>
        </w:rPr>
        <w:t>и</w:t>
      </w:r>
      <w:r w:rsidRPr="00CB73E8">
        <w:rPr>
          <w:b/>
        </w:rPr>
        <w:t>симости.</w:t>
      </w:r>
    </w:p>
    <w:p w:rsidR="00F63E64" w:rsidRPr="00480096" w:rsidRDefault="00F63E64" w:rsidP="00BC238D">
      <w:pPr>
        <w:pStyle w:val="H23GR"/>
      </w:pPr>
      <w:r w:rsidRPr="00480096">
        <w:tab/>
      </w:r>
      <w:r w:rsidRPr="00480096">
        <w:tab/>
        <w:t>Подготовка</w:t>
      </w:r>
    </w:p>
    <w:p w:rsidR="00F63E64" w:rsidRPr="00480096" w:rsidRDefault="00F63E64" w:rsidP="00BC238D">
      <w:pPr>
        <w:pStyle w:val="SingleTxtGR"/>
      </w:pPr>
      <w:r w:rsidRPr="00480096">
        <w:t>17.</w:t>
      </w:r>
      <w:r w:rsidRPr="00480096">
        <w:tab/>
        <w:t>Комитет приветствует широкий спектр осуществляемых в настоящее время</w:t>
      </w:r>
      <w:r>
        <w:t xml:space="preserve"> учебных</w:t>
      </w:r>
      <w:r w:rsidRPr="00480096">
        <w:t xml:space="preserve"> программ, предназначенных для сотрудников правоохранител</w:t>
      </w:r>
      <w:r w:rsidRPr="00480096">
        <w:t>ь</w:t>
      </w:r>
      <w:r w:rsidRPr="00480096">
        <w:t>ных органов, тюремного персонала, пограничной охраны и медицинского пе</w:t>
      </w:r>
      <w:r w:rsidRPr="00480096">
        <w:t>р</w:t>
      </w:r>
      <w:r w:rsidRPr="00480096">
        <w:t>сонала, включая подгото</w:t>
      </w:r>
      <w:r w:rsidRPr="00480096">
        <w:t>в</w:t>
      </w:r>
      <w:r w:rsidRPr="00480096">
        <w:t>ку по вопросам Стамбульского протокола. В то же время К</w:t>
      </w:r>
      <w:r w:rsidRPr="00480096">
        <w:t>о</w:t>
      </w:r>
      <w:r w:rsidRPr="00480096">
        <w:t>митет обеспокоен тем, что оценку учебных курсов осуществляют сами учебные заведения, а оценка их практич</w:t>
      </w:r>
      <w:r w:rsidRPr="00480096">
        <w:t>е</w:t>
      </w:r>
      <w:r w:rsidRPr="00480096">
        <w:t xml:space="preserve">ского влияния на применение пыток и </w:t>
      </w:r>
      <w:r>
        <w:t>неправомерного обращения не проводится (статья</w:t>
      </w:r>
      <w:r w:rsidRPr="00480096">
        <w:t xml:space="preserve"> 10).</w:t>
      </w:r>
    </w:p>
    <w:p w:rsidR="00F63E64" w:rsidRPr="00CB73E8" w:rsidRDefault="00F63E64" w:rsidP="00BC238D">
      <w:pPr>
        <w:pStyle w:val="SingleTxtGR"/>
        <w:rPr>
          <w:b/>
        </w:rPr>
      </w:pPr>
      <w:r w:rsidRPr="00CB73E8">
        <w:rPr>
          <w:b/>
        </w:rPr>
        <w:t>Комитет рекомендует государству-участнику разработать специальную м</w:t>
      </w:r>
      <w:r w:rsidRPr="00CB73E8">
        <w:rPr>
          <w:b/>
        </w:rPr>
        <w:t>е</w:t>
      </w:r>
      <w:r w:rsidRPr="00CB73E8">
        <w:rPr>
          <w:b/>
        </w:rPr>
        <w:t>тодологию, гарантирующую более объективную и всеобъемлющую оценку подготовительных и учебных курсов по вопросам полного запрещения п</w:t>
      </w:r>
      <w:r w:rsidRPr="00CB73E8">
        <w:rPr>
          <w:b/>
        </w:rPr>
        <w:t>ы</w:t>
      </w:r>
      <w:r w:rsidRPr="00CB73E8">
        <w:rPr>
          <w:b/>
        </w:rPr>
        <w:t>ток и неправомерного обращения, которые предназначены для сотрудн</w:t>
      </w:r>
      <w:r w:rsidRPr="00CB73E8">
        <w:rPr>
          <w:b/>
        </w:rPr>
        <w:t>и</w:t>
      </w:r>
      <w:r w:rsidRPr="00CB73E8">
        <w:rPr>
          <w:b/>
        </w:rPr>
        <w:t>ков правоохранительных органов и медицинского персонала, судей, с</w:t>
      </w:r>
      <w:r w:rsidRPr="00CB73E8">
        <w:rPr>
          <w:b/>
        </w:rPr>
        <w:t>о</w:t>
      </w:r>
      <w:r w:rsidRPr="00CB73E8">
        <w:rPr>
          <w:b/>
        </w:rPr>
        <w:t>трудников прокуратуры и лиц, работающих с беженцами, мигрантами и просителями убежища.</w:t>
      </w:r>
    </w:p>
    <w:p w:rsidR="00F63E64" w:rsidRPr="00480096" w:rsidRDefault="00F63E64" w:rsidP="00BC238D">
      <w:pPr>
        <w:pStyle w:val="H23GR"/>
      </w:pPr>
      <w:r w:rsidRPr="00480096">
        <w:tab/>
      </w:r>
      <w:r w:rsidRPr="00480096">
        <w:tab/>
        <w:t>Расследования и судебные разбирательства</w:t>
      </w:r>
    </w:p>
    <w:p w:rsidR="00F63E64" w:rsidRPr="00480096" w:rsidRDefault="00F63E64" w:rsidP="00BC238D">
      <w:pPr>
        <w:pStyle w:val="SingleTxtGR"/>
      </w:pPr>
      <w:r w:rsidRPr="00480096">
        <w:t>18.</w:t>
      </w:r>
      <w:r w:rsidRPr="00480096">
        <w:tab/>
        <w:t>Комитет обеспокоен сообщениями о том, что полиция пользуется нез</w:t>
      </w:r>
      <w:r w:rsidRPr="00480096">
        <w:t>а</w:t>
      </w:r>
      <w:r w:rsidRPr="00480096">
        <w:t>конными методами и превышает полномочия во время допросов и что по зая</w:t>
      </w:r>
      <w:r w:rsidRPr="00480096">
        <w:t>в</w:t>
      </w:r>
      <w:r w:rsidRPr="00480096">
        <w:t xml:space="preserve">лениям об этом проводится малое число судебных разбирательств, в то время как большинство дел прекращается </w:t>
      </w:r>
      <w:r>
        <w:t>органами прокуратуры</w:t>
      </w:r>
      <w:r w:rsidRPr="00480096">
        <w:t>. Он озабочен также тем, что вследствие продо</w:t>
      </w:r>
      <w:r w:rsidRPr="00480096">
        <w:t>л</w:t>
      </w:r>
      <w:r w:rsidRPr="00480096">
        <w:t>жительных судебных разбирательств в судебной системе образовалось скопление н</w:t>
      </w:r>
      <w:r w:rsidRPr="00480096">
        <w:t>е</w:t>
      </w:r>
      <w:r w:rsidRPr="00480096">
        <w:t>рассмотренных дел. Кроме того, принимая к сведению статистические данные, пре</w:t>
      </w:r>
      <w:r w:rsidRPr="00480096">
        <w:t>д</w:t>
      </w:r>
      <w:r w:rsidRPr="00480096">
        <w:t>ставленные в отношении обвинительных приговоров по статьям 231 (превышение полномочий), 246 (получение свид</w:t>
      </w:r>
      <w:r w:rsidRPr="00480096">
        <w:t>е</w:t>
      </w:r>
      <w:r w:rsidRPr="00480096">
        <w:t>тельских показаний с применением силы) и 247 (применение пыток в отнош</w:t>
      </w:r>
      <w:r w:rsidRPr="00480096">
        <w:t>е</w:t>
      </w:r>
      <w:r w:rsidRPr="00480096">
        <w:t>нии лица, лишенного свободы) Уголовного кодекса, Комитет</w:t>
      </w:r>
      <w:r>
        <w:t>, тем не менее,</w:t>
      </w:r>
      <w:r w:rsidRPr="00480096">
        <w:t xml:space="preserve"> в</w:t>
      </w:r>
      <w:r w:rsidRPr="00480096">
        <w:t>ы</w:t>
      </w:r>
      <w:r w:rsidRPr="00480096">
        <w:t>ражает сожаление в связи с отсутствием информации о числе поступивших ж</w:t>
      </w:r>
      <w:r w:rsidRPr="00480096">
        <w:t>а</w:t>
      </w:r>
      <w:r w:rsidRPr="00480096">
        <w:t>лоб, возбужденных уголовных дел, оправданных лиц и продолжительности приговоров, в</w:t>
      </w:r>
      <w:r w:rsidRPr="00480096">
        <w:t>ы</w:t>
      </w:r>
      <w:r w:rsidRPr="00480096">
        <w:t>несенных по этим преступлениям (статьи 2, 12, 13 и 16).</w:t>
      </w:r>
    </w:p>
    <w:p w:rsidR="00F63E64" w:rsidRPr="00CB73E8" w:rsidRDefault="00F63E64" w:rsidP="00BC238D">
      <w:pPr>
        <w:pStyle w:val="SingleTxtGR"/>
        <w:rPr>
          <w:b/>
        </w:rPr>
      </w:pPr>
      <w:r w:rsidRPr="00CB73E8">
        <w:rPr>
          <w:b/>
        </w:rPr>
        <w:t>Комитет рекомендует государству-участнику:</w:t>
      </w:r>
    </w:p>
    <w:p w:rsidR="00F63E64" w:rsidRPr="00CB73E8" w:rsidRDefault="00F63E64" w:rsidP="00BC238D">
      <w:pPr>
        <w:pStyle w:val="SingleTxtGR"/>
        <w:rPr>
          <w:b/>
        </w:rPr>
      </w:pPr>
      <w:r w:rsidRPr="00CB73E8">
        <w:rPr>
          <w:b/>
        </w:rPr>
        <w:tab/>
        <w:t>a)</w:t>
      </w:r>
      <w:r w:rsidRPr="00CB73E8">
        <w:rPr>
          <w:b/>
        </w:rPr>
        <w:tab/>
        <w:t>обеспечить, чтобы по всем сообщениям о применении пыток или неправомерном обращении проводилось незамедлительное, эффекти</w:t>
      </w:r>
      <w:r w:rsidRPr="00CB73E8">
        <w:rPr>
          <w:b/>
        </w:rPr>
        <w:t>в</w:t>
      </w:r>
      <w:r w:rsidRPr="00CB73E8">
        <w:rPr>
          <w:b/>
        </w:rPr>
        <w:t>ное и беспристрастное расслед</w:t>
      </w:r>
      <w:r w:rsidRPr="00CB73E8">
        <w:rPr>
          <w:b/>
        </w:rPr>
        <w:t>о</w:t>
      </w:r>
      <w:r w:rsidRPr="00CB73E8">
        <w:rPr>
          <w:b/>
        </w:rPr>
        <w:t>вание;</w:t>
      </w:r>
    </w:p>
    <w:p w:rsidR="00F63E64" w:rsidRPr="00CB73E8" w:rsidRDefault="00F63E64" w:rsidP="00BC238D">
      <w:pPr>
        <w:pStyle w:val="SingleTxtGR"/>
        <w:rPr>
          <w:b/>
        </w:rPr>
      </w:pPr>
      <w:r w:rsidRPr="00CB73E8">
        <w:rPr>
          <w:b/>
        </w:rPr>
        <w:tab/>
        <w:t>b)</w:t>
      </w:r>
      <w:r w:rsidRPr="00CB73E8">
        <w:rPr>
          <w:b/>
        </w:rPr>
        <w:tab/>
        <w:t>незамедлительно проводить эффективное и беспристрастное расследование по своей инициативе во всех случаях, когда имеются веские основания полагать, что были применены пытки или неправомерное о</w:t>
      </w:r>
      <w:r w:rsidRPr="00CB73E8">
        <w:rPr>
          <w:b/>
        </w:rPr>
        <w:t>б</w:t>
      </w:r>
      <w:r w:rsidRPr="00CB73E8">
        <w:rPr>
          <w:b/>
        </w:rPr>
        <w:t>ращение;</w:t>
      </w:r>
    </w:p>
    <w:p w:rsidR="00F63E64" w:rsidRPr="00CB73E8" w:rsidRDefault="00F63E64" w:rsidP="00BC238D">
      <w:pPr>
        <w:pStyle w:val="SingleTxtGR"/>
        <w:rPr>
          <w:b/>
        </w:rPr>
      </w:pPr>
      <w:r w:rsidRPr="00CB73E8">
        <w:rPr>
          <w:b/>
        </w:rPr>
        <w:tab/>
        <w:t>c)</w:t>
      </w:r>
      <w:r w:rsidRPr="00CB73E8">
        <w:rPr>
          <w:b/>
        </w:rPr>
        <w:tab/>
        <w:t>подвергать судебному преследованию лиц, подозреваемых в применении пыток или неправомерном обращении, и в случае установл</w:t>
      </w:r>
      <w:r w:rsidRPr="00CB73E8">
        <w:rPr>
          <w:b/>
        </w:rPr>
        <w:t>е</w:t>
      </w:r>
      <w:r w:rsidRPr="00CB73E8">
        <w:rPr>
          <w:b/>
        </w:rPr>
        <w:t>ния их вины обеспечивать, чтобы выносимые им приговоры были сора</w:t>
      </w:r>
      <w:r w:rsidRPr="00CB73E8">
        <w:rPr>
          <w:b/>
        </w:rPr>
        <w:t>з</w:t>
      </w:r>
      <w:r w:rsidRPr="00CB73E8">
        <w:rPr>
          <w:b/>
        </w:rPr>
        <w:t xml:space="preserve">мерны тяжести их деяний и чтобы жертвам предоставлялось надлежащее возмещение; </w:t>
      </w:r>
    </w:p>
    <w:p w:rsidR="00F63E64" w:rsidRPr="00CB73E8" w:rsidRDefault="00F63E64" w:rsidP="00BC238D">
      <w:pPr>
        <w:pStyle w:val="SingleTxtGR"/>
        <w:rPr>
          <w:b/>
        </w:rPr>
      </w:pPr>
      <w:r w:rsidRPr="00CB73E8">
        <w:rPr>
          <w:b/>
        </w:rPr>
        <w:tab/>
        <w:t>d)</w:t>
      </w:r>
      <w:r w:rsidRPr="00CB73E8">
        <w:rPr>
          <w:b/>
        </w:rPr>
        <w:tab/>
        <w:t>совершенствовать работу судебной системы и принимать меры для сокращ</w:t>
      </w:r>
      <w:r w:rsidRPr="00CB73E8">
        <w:rPr>
          <w:b/>
        </w:rPr>
        <w:t>е</w:t>
      </w:r>
      <w:r w:rsidRPr="00CB73E8">
        <w:rPr>
          <w:b/>
        </w:rPr>
        <w:t>ния скопившихся в его судах нерассмотренных дел; и</w:t>
      </w:r>
    </w:p>
    <w:p w:rsidR="00F63E64" w:rsidRPr="00CB73E8" w:rsidRDefault="00F63E64" w:rsidP="00BC238D">
      <w:pPr>
        <w:pStyle w:val="SingleTxtGR"/>
        <w:rPr>
          <w:b/>
        </w:rPr>
      </w:pPr>
      <w:r w:rsidRPr="00CB73E8">
        <w:rPr>
          <w:b/>
        </w:rPr>
        <w:tab/>
        <w:t>e)</w:t>
      </w:r>
      <w:r w:rsidRPr="00CB73E8">
        <w:rPr>
          <w:b/>
        </w:rPr>
        <w:tab/>
        <w:t>представить полные статистические данные о преступлениях, связанных с пытками и неправомерным обращением, включая данные о числе п</w:t>
      </w:r>
      <w:r w:rsidRPr="00CB73E8">
        <w:rPr>
          <w:b/>
        </w:rPr>
        <w:t>о</w:t>
      </w:r>
      <w:r w:rsidRPr="00CB73E8">
        <w:rPr>
          <w:b/>
        </w:rPr>
        <w:t>ступивших жалоб, возбужденных уголовных дел, оправданных лиц и вынесе</w:t>
      </w:r>
      <w:r w:rsidRPr="00CB73E8">
        <w:rPr>
          <w:b/>
        </w:rPr>
        <w:t>н</w:t>
      </w:r>
      <w:r w:rsidRPr="00CB73E8">
        <w:rPr>
          <w:b/>
        </w:rPr>
        <w:t>ных приговоров.</w:t>
      </w:r>
    </w:p>
    <w:p w:rsidR="00F63E64" w:rsidRPr="00480096" w:rsidRDefault="00F63E64" w:rsidP="00BC238D">
      <w:pPr>
        <w:pStyle w:val="H23GR"/>
      </w:pPr>
      <w:r w:rsidRPr="00480096">
        <w:tab/>
      </w:r>
      <w:r w:rsidRPr="00480096">
        <w:tab/>
        <w:t>Условия содержания в тюрьмах</w:t>
      </w:r>
    </w:p>
    <w:p w:rsidR="00F63E64" w:rsidRPr="00480096" w:rsidRDefault="00F63E64" w:rsidP="00BC238D">
      <w:pPr>
        <w:pStyle w:val="SingleTxtGR"/>
      </w:pPr>
      <w:r w:rsidRPr="00480096">
        <w:t>19.</w:t>
      </w:r>
      <w:r w:rsidRPr="00480096">
        <w:tab/>
        <w:t>Комитет приветствует внедрение в 2009 году системы электронного м</w:t>
      </w:r>
      <w:r w:rsidRPr="00480096">
        <w:t>о</w:t>
      </w:r>
      <w:r w:rsidRPr="00480096">
        <w:t>ниторинга и отмечает, что государство-участник указало, что уровень заполн</w:t>
      </w:r>
      <w:r w:rsidRPr="00480096">
        <w:t>е</w:t>
      </w:r>
      <w:r w:rsidRPr="00480096">
        <w:t>ния его тюрем составляет 96,4</w:t>
      </w:r>
      <w:r>
        <w:t>%</w:t>
      </w:r>
      <w:r w:rsidRPr="00480096">
        <w:t>. Однако Комитет разделяет озабоченность Е</w:t>
      </w:r>
      <w:r w:rsidRPr="00480096">
        <w:t>в</w:t>
      </w:r>
      <w:r w:rsidRPr="00480096">
        <w:t>ропейского комитета по предотвращению пыток и бесчеловечных или унижа</w:t>
      </w:r>
      <w:r w:rsidRPr="00480096">
        <w:t>ю</w:t>
      </w:r>
      <w:r w:rsidRPr="00480096">
        <w:t>щих достоинство видов обращ</w:t>
      </w:r>
      <w:r w:rsidRPr="00480096">
        <w:t>е</w:t>
      </w:r>
      <w:r w:rsidRPr="00480096">
        <w:t xml:space="preserve">ния и наказания в связи с тем, что в основе этой оценки лежит установленная законом норма 3 </w:t>
      </w:r>
      <w:r>
        <w:t>м</w:t>
      </w:r>
      <w:r>
        <w:rPr>
          <w:vertAlign w:val="superscript"/>
        </w:rPr>
        <w:t>2</w:t>
      </w:r>
      <w:r w:rsidRPr="00480096">
        <w:t xml:space="preserve"> на человека, которая в некот</w:t>
      </w:r>
      <w:r w:rsidRPr="00480096">
        <w:t>о</w:t>
      </w:r>
      <w:r w:rsidRPr="00480096">
        <w:t xml:space="preserve">рых случаях может быть сокращена до 2 </w:t>
      </w:r>
      <w:r>
        <w:t>м</w:t>
      </w:r>
      <w:r>
        <w:rPr>
          <w:vertAlign w:val="superscript"/>
        </w:rPr>
        <w:t>2</w:t>
      </w:r>
      <w:r w:rsidRPr="00480096">
        <w:t xml:space="preserve"> на человека. Это не соответствует европейской норме, составляющей 4 </w:t>
      </w:r>
      <w:r>
        <w:t>м</w:t>
      </w:r>
      <w:r>
        <w:rPr>
          <w:vertAlign w:val="superscript"/>
        </w:rPr>
        <w:t>2</w:t>
      </w:r>
      <w:r w:rsidRPr="00480096">
        <w:t xml:space="preserve"> на человека. Комитет против пыток особенно обеспокоен сообщения</w:t>
      </w:r>
      <w:r>
        <w:t>ми о том, что приблизительно 40 </w:t>
      </w:r>
      <w:r w:rsidRPr="00480096">
        <w:t>000 осужде</w:t>
      </w:r>
      <w:r w:rsidRPr="00480096">
        <w:t>н</w:t>
      </w:r>
      <w:r w:rsidRPr="00480096">
        <w:t>ных ожидают исполнения своих обвините</w:t>
      </w:r>
      <w:r>
        <w:t>льных приговоров и что ок</w:t>
      </w:r>
      <w:r>
        <w:t>о</w:t>
      </w:r>
      <w:r>
        <w:t>ло 12 </w:t>
      </w:r>
      <w:r w:rsidRPr="00480096">
        <w:t xml:space="preserve">000 польских заключенных, как ожидается, должны быть </w:t>
      </w:r>
      <w:r>
        <w:t>возвращены</w:t>
      </w:r>
      <w:r w:rsidRPr="00480096">
        <w:t xml:space="preserve"> из других стран Европей</w:t>
      </w:r>
      <w:r>
        <w:t>ского союза. По </w:t>
      </w:r>
      <w:r w:rsidRPr="00480096">
        <w:t>этой причине Ком</w:t>
      </w:r>
      <w:r>
        <w:t>и</w:t>
      </w:r>
      <w:r w:rsidRPr="00480096">
        <w:t>тет считает, что проблема п</w:t>
      </w:r>
      <w:r w:rsidRPr="00480096">
        <w:t>е</w:t>
      </w:r>
      <w:r w:rsidRPr="00480096">
        <w:t>реполненности тюрем в государстве-члене пока не решена (ст</w:t>
      </w:r>
      <w:r w:rsidRPr="00480096">
        <w:t>а</w:t>
      </w:r>
      <w:r w:rsidRPr="00480096">
        <w:t>тьи 2, 11 и 16).</w:t>
      </w:r>
    </w:p>
    <w:p w:rsidR="001C40B7" w:rsidRPr="00914B9B" w:rsidRDefault="001C40B7" w:rsidP="00BC238D">
      <w:pPr>
        <w:pStyle w:val="SingleTxtGR"/>
        <w:rPr>
          <w:b/>
        </w:rPr>
      </w:pPr>
      <w:r w:rsidRPr="00914B9B">
        <w:rPr>
          <w:b/>
        </w:rPr>
        <w:t>Комитет настоятельно призывает государство-участника принять необх</w:t>
      </w:r>
      <w:r w:rsidRPr="00914B9B">
        <w:rPr>
          <w:b/>
        </w:rPr>
        <w:t>о</w:t>
      </w:r>
      <w:r w:rsidRPr="00914B9B">
        <w:rPr>
          <w:b/>
        </w:rPr>
        <w:t>димые меры к обеспечению того, чтобы условия содержания в тюр</w:t>
      </w:r>
      <w:r w:rsidRPr="00914B9B">
        <w:rPr>
          <w:b/>
        </w:rPr>
        <w:t>ь</w:t>
      </w:r>
      <w:r w:rsidR="00B1781B">
        <w:rPr>
          <w:b/>
        </w:rPr>
        <w:t>мах, по крайней мере</w:t>
      </w:r>
      <w:r w:rsidRPr="00914B9B">
        <w:rPr>
          <w:b/>
        </w:rPr>
        <w:t xml:space="preserve"> соответствовали Минимальным стандартным правилам о</w:t>
      </w:r>
      <w:r w:rsidRPr="00914B9B">
        <w:rPr>
          <w:b/>
        </w:rPr>
        <w:t>б</w:t>
      </w:r>
      <w:r w:rsidRPr="00914B9B">
        <w:rPr>
          <w:b/>
        </w:rPr>
        <w:t>ращения с з</w:t>
      </w:r>
      <w:r w:rsidRPr="00914B9B">
        <w:rPr>
          <w:b/>
        </w:rPr>
        <w:t>а</w:t>
      </w:r>
      <w:r w:rsidRPr="00914B9B">
        <w:rPr>
          <w:b/>
        </w:rPr>
        <w:t>ключенными, и, в частности:</w:t>
      </w:r>
    </w:p>
    <w:p w:rsidR="001C40B7" w:rsidRPr="00914B9B" w:rsidRDefault="001C40B7" w:rsidP="00BC238D">
      <w:pPr>
        <w:pStyle w:val="SingleTxtGR"/>
        <w:rPr>
          <w:b/>
        </w:rPr>
      </w:pPr>
      <w:r w:rsidRPr="007D310A">
        <w:rPr>
          <w:b/>
        </w:rPr>
        <w:tab/>
      </w:r>
      <w:r w:rsidRPr="00914B9B">
        <w:rPr>
          <w:b/>
        </w:rPr>
        <w:t>a)</w:t>
      </w:r>
      <w:r w:rsidRPr="00914B9B">
        <w:rPr>
          <w:b/>
        </w:rPr>
        <w:tab/>
        <w:t>покончить с переполненностью пенитенциарной системы п</w:t>
      </w:r>
      <w:r w:rsidRPr="00914B9B">
        <w:rPr>
          <w:b/>
        </w:rPr>
        <w:t>у</w:t>
      </w:r>
      <w:r w:rsidRPr="00914B9B">
        <w:rPr>
          <w:b/>
        </w:rPr>
        <w:t>тем применения мер, не связанных с заключением под стражу, в соответс</w:t>
      </w:r>
      <w:r w:rsidRPr="00914B9B">
        <w:rPr>
          <w:b/>
        </w:rPr>
        <w:t>т</w:t>
      </w:r>
      <w:r w:rsidRPr="00914B9B">
        <w:rPr>
          <w:b/>
        </w:rPr>
        <w:t>вии с Минимальными стандартными правилами Организации Объедине</w:t>
      </w:r>
      <w:r w:rsidRPr="00914B9B">
        <w:rPr>
          <w:b/>
        </w:rPr>
        <w:t>н</w:t>
      </w:r>
      <w:r w:rsidRPr="00914B9B">
        <w:rPr>
          <w:b/>
        </w:rPr>
        <w:t>ных Наций в отношении мер, не связанных с тюремным заключением (Т</w:t>
      </w:r>
      <w:r w:rsidRPr="00914B9B">
        <w:rPr>
          <w:b/>
        </w:rPr>
        <w:t>о</w:t>
      </w:r>
      <w:r w:rsidRPr="00914B9B">
        <w:rPr>
          <w:b/>
        </w:rPr>
        <w:t>кийски</w:t>
      </w:r>
      <w:r>
        <w:rPr>
          <w:b/>
        </w:rPr>
        <w:t>е</w:t>
      </w:r>
      <w:r w:rsidRPr="00914B9B">
        <w:rPr>
          <w:b/>
        </w:rPr>
        <w:t xml:space="preserve"> правила)</w:t>
      </w:r>
      <w:r>
        <w:rPr>
          <w:b/>
        </w:rPr>
        <w:t>,</w:t>
      </w:r>
      <w:r w:rsidRPr="00914B9B">
        <w:rPr>
          <w:b/>
        </w:rPr>
        <w:t xml:space="preserve"> и Правилами Организации Объединенных Наций, к</w:t>
      </w:r>
      <w:r w:rsidRPr="00914B9B">
        <w:rPr>
          <w:b/>
        </w:rPr>
        <w:t>а</w:t>
      </w:r>
      <w:r w:rsidRPr="00914B9B">
        <w:rPr>
          <w:b/>
        </w:rPr>
        <w:t>сающимися обращения с женщинами-заключенными и мер наказания для женщин-правонарушителей, не связанных с лишением свободы (Бангко</w:t>
      </w:r>
      <w:r w:rsidRPr="00914B9B">
        <w:rPr>
          <w:b/>
        </w:rPr>
        <w:t>к</w:t>
      </w:r>
      <w:r w:rsidRPr="00914B9B">
        <w:rPr>
          <w:b/>
        </w:rPr>
        <w:t>ски</w:t>
      </w:r>
      <w:r>
        <w:rPr>
          <w:b/>
        </w:rPr>
        <w:t>е</w:t>
      </w:r>
      <w:r w:rsidRPr="00914B9B">
        <w:rPr>
          <w:b/>
        </w:rPr>
        <w:t xml:space="preserve"> пр</w:t>
      </w:r>
      <w:r w:rsidRPr="00914B9B">
        <w:rPr>
          <w:b/>
        </w:rPr>
        <w:t>а</w:t>
      </w:r>
      <w:r w:rsidRPr="00914B9B">
        <w:rPr>
          <w:b/>
        </w:rPr>
        <w:t>вила); и</w:t>
      </w:r>
    </w:p>
    <w:p w:rsidR="001C40B7" w:rsidRPr="00914B9B" w:rsidRDefault="001C40B7" w:rsidP="00BC238D">
      <w:pPr>
        <w:pStyle w:val="SingleTxtGR"/>
        <w:rPr>
          <w:b/>
        </w:rPr>
      </w:pPr>
      <w:r w:rsidRPr="00914B9B">
        <w:rPr>
          <w:b/>
        </w:rPr>
        <w:tab/>
        <w:t>b)</w:t>
      </w:r>
      <w:r w:rsidRPr="00914B9B">
        <w:rPr>
          <w:b/>
        </w:rPr>
        <w:tab/>
        <w:t>принять меры, в том числе путем увеличения вместимости т</w:t>
      </w:r>
      <w:r w:rsidRPr="00914B9B">
        <w:rPr>
          <w:b/>
        </w:rPr>
        <w:t>ю</w:t>
      </w:r>
      <w:r w:rsidRPr="00914B9B">
        <w:rPr>
          <w:b/>
        </w:rPr>
        <w:t xml:space="preserve">рем, для приведения в соответствие с европейской нормой минимума в </w:t>
      </w:r>
      <w:r w:rsidR="00B1781B">
        <w:rPr>
          <w:b/>
        </w:rPr>
        <w:t>4 </w:t>
      </w:r>
      <w:r w:rsidR="00B1781B" w:rsidRPr="00B1781B">
        <w:rPr>
          <w:b/>
        </w:rPr>
        <w:t>м</w:t>
      </w:r>
      <w:r w:rsidR="00B1781B" w:rsidRPr="00B1781B">
        <w:rPr>
          <w:b/>
          <w:vertAlign w:val="superscript"/>
        </w:rPr>
        <w:t>2</w:t>
      </w:r>
      <w:r w:rsidRPr="00914B9B">
        <w:rPr>
          <w:b/>
        </w:rPr>
        <w:t xml:space="preserve"> жизненного пространства на каждого заключе</w:t>
      </w:r>
      <w:r w:rsidRPr="00914B9B">
        <w:rPr>
          <w:b/>
        </w:rPr>
        <w:t>н</w:t>
      </w:r>
      <w:r w:rsidRPr="00914B9B">
        <w:rPr>
          <w:b/>
        </w:rPr>
        <w:t>ного.</w:t>
      </w:r>
    </w:p>
    <w:p w:rsidR="001C40B7" w:rsidRPr="00737F58" w:rsidRDefault="001C40B7" w:rsidP="00BC238D">
      <w:pPr>
        <w:pStyle w:val="SingleTxtGR"/>
      </w:pPr>
      <w:r w:rsidRPr="00737F58">
        <w:t>20.</w:t>
      </w:r>
      <w:r w:rsidRPr="00737F58">
        <w:tab/>
        <w:t xml:space="preserve">Комитет обеспокоен </w:t>
      </w:r>
      <w:r>
        <w:t xml:space="preserve">распространенными </w:t>
      </w:r>
      <w:r w:rsidRPr="00737F58">
        <w:t>случаями насилия в среде з</w:t>
      </w:r>
      <w:r w:rsidRPr="00737F58">
        <w:t>а</w:t>
      </w:r>
      <w:r w:rsidRPr="00737F58">
        <w:t>ключенных, число которых за последние три года не сократилось, а также о</w:t>
      </w:r>
      <w:r w:rsidRPr="00737F58">
        <w:t>т</w:t>
      </w:r>
      <w:r w:rsidRPr="00737F58">
        <w:t>сутствием защиты, которая должна предоставляться некоторым категориям з</w:t>
      </w:r>
      <w:r w:rsidRPr="00737F58">
        <w:t>а</w:t>
      </w:r>
      <w:r w:rsidRPr="00737F58">
        <w:t>ключенных. Комитет обеспокоен также тем, что заключенные категории</w:t>
      </w:r>
      <w:r>
        <w:t> </w:t>
      </w:r>
      <w:r w:rsidRPr="00737F58">
        <w:t>N (опасные заключенные) часто и в течение продолжительных периодов соде</w:t>
      </w:r>
      <w:r w:rsidRPr="00737F58">
        <w:t>р</w:t>
      </w:r>
      <w:r w:rsidRPr="00737F58">
        <w:t>жатся в худших условиях, чем остальные, а их статус не пересматривается на регулярной основе (статьи 2, 11 и 16).</w:t>
      </w:r>
    </w:p>
    <w:p w:rsidR="001C40B7" w:rsidRPr="00EF2A5C" w:rsidRDefault="001C40B7" w:rsidP="00BC238D">
      <w:pPr>
        <w:pStyle w:val="SingleTxtGR"/>
        <w:rPr>
          <w:b/>
        </w:rPr>
      </w:pPr>
      <w:r w:rsidRPr="00EF2A5C">
        <w:rPr>
          <w:b/>
        </w:rPr>
        <w:t>Комитет рекомендует государству-участнику принять все необходимые м</w:t>
      </w:r>
      <w:r w:rsidRPr="00EF2A5C">
        <w:rPr>
          <w:b/>
        </w:rPr>
        <w:t>е</w:t>
      </w:r>
      <w:r w:rsidRPr="00EF2A5C">
        <w:rPr>
          <w:b/>
        </w:rPr>
        <w:t>ры, с тем чтобы гарантировать безопасность заключенных путем практ</w:t>
      </w:r>
      <w:r w:rsidRPr="00EF2A5C">
        <w:rPr>
          <w:b/>
        </w:rPr>
        <w:t>и</w:t>
      </w:r>
      <w:r w:rsidRPr="00EF2A5C">
        <w:rPr>
          <w:b/>
        </w:rPr>
        <w:t>ческого пр</w:t>
      </w:r>
      <w:r w:rsidRPr="00EF2A5C">
        <w:rPr>
          <w:b/>
        </w:rPr>
        <w:t>и</w:t>
      </w:r>
      <w:r w:rsidRPr="00EF2A5C">
        <w:rPr>
          <w:b/>
        </w:rPr>
        <w:t xml:space="preserve">менения классификации заключенных, предусмотренной статьей 82 1) </w:t>
      </w:r>
      <w:r>
        <w:rPr>
          <w:b/>
        </w:rPr>
        <w:t>У</w:t>
      </w:r>
      <w:r w:rsidRPr="00EF2A5C">
        <w:rPr>
          <w:b/>
        </w:rPr>
        <w:t>головно-исполнительного кодекса. Он рекомендует также улучшить условия соде</w:t>
      </w:r>
      <w:r w:rsidRPr="00EF2A5C">
        <w:rPr>
          <w:b/>
        </w:rPr>
        <w:t>р</w:t>
      </w:r>
      <w:r w:rsidRPr="00EF2A5C">
        <w:rPr>
          <w:b/>
        </w:rPr>
        <w:t xml:space="preserve">жания и на регулярной основе пересматривать статус заключенных категории N (опасные заключенные) </w:t>
      </w:r>
      <w:r>
        <w:rPr>
          <w:b/>
        </w:rPr>
        <w:t>в</w:t>
      </w:r>
      <w:r w:rsidRPr="00EF2A5C">
        <w:rPr>
          <w:b/>
        </w:rPr>
        <w:t xml:space="preserve"> цел</w:t>
      </w:r>
      <w:r>
        <w:rPr>
          <w:b/>
        </w:rPr>
        <w:t>ях</w:t>
      </w:r>
      <w:r w:rsidRPr="00EF2A5C">
        <w:rPr>
          <w:b/>
        </w:rPr>
        <w:t xml:space="preserve"> содейс</w:t>
      </w:r>
      <w:r w:rsidRPr="00EF2A5C">
        <w:rPr>
          <w:b/>
        </w:rPr>
        <w:t>т</w:t>
      </w:r>
      <w:r w:rsidRPr="00EF2A5C">
        <w:rPr>
          <w:b/>
        </w:rPr>
        <w:t>вия их реабилитации.</w:t>
      </w:r>
    </w:p>
    <w:p w:rsidR="001C40B7" w:rsidRPr="00737F58" w:rsidRDefault="001C40B7" w:rsidP="00BC238D">
      <w:pPr>
        <w:pStyle w:val="H23GR"/>
      </w:pPr>
      <w:r w:rsidRPr="00737F58">
        <w:tab/>
      </w:r>
      <w:r w:rsidRPr="00737F58">
        <w:tab/>
        <w:t>Возмещение и компенсация</w:t>
      </w:r>
    </w:p>
    <w:p w:rsidR="001C40B7" w:rsidRPr="00737F58" w:rsidRDefault="001C40B7" w:rsidP="00BC238D">
      <w:pPr>
        <w:pStyle w:val="SingleTxtGR"/>
      </w:pPr>
      <w:r w:rsidRPr="00737F58">
        <w:t>21.</w:t>
      </w:r>
      <w:r w:rsidRPr="00737F58">
        <w:tab/>
        <w:t xml:space="preserve">Комитет </w:t>
      </w:r>
      <w:r>
        <w:t>обеспокоен</w:t>
      </w:r>
      <w:r w:rsidRPr="00737F58">
        <w:t xml:space="preserve"> предоставленной государством-участником инфо</w:t>
      </w:r>
      <w:r w:rsidRPr="00737F58">
        <w:t>р</w:t>
      </w:r>
      <w:r w:rsidRPr="00737F58">
        <w:t xml:space="preserve">мацией о том, что в период между 2005 и 2010 годами </w:t>
      </w:r>
      <w:r>
        <w:t>Г</w:t>
      </w:r>
      <w:r w:rsidRPr="00737F58">
        <w:t>осударственным казн</w:t>
      </w:r>
      <w:r w:rsidRPr="00737F58">
        <w:t>а</w:t>
      </w:r>
      <w:r w:rsidRPr="00737F58">
        <w:t>чейством не выносились окончательные решения о компенсации ущерба, во</w:t>
      </w:r>
      <w:r w:rsidRPr="00737F58">
        <w:t>з</w:t>
      </w:r>
      <w:r w:rsidRPr="00737F58">
        <w:t>никавшего вследствие злоупотреблени</w:t>
      </w:r>
      <w:r>
        <w:t>й</w:t>
      </w:r>
      <w:r w:rsidRPr="00737F58">
        <w:t>. Он озабочен также тем, что никаких данных о компенсациях, выплаченных в 2011 и 2012 г</w:t>
      </w:r>
      <w:r w:rsidR="00B1781B">
        <w:t>одах, предоставлено не было (статья</w:t>
      </w:r>
      <w:r w:rsidRPr="00737F58">
        <w:t xml:space="preserve"> 14).</w:t>
      </w:r>
    </w:p>
    <w:p w:rsidR="001C40B7" w:rsidRPr="000D7AE9" w:rsidRDefault="001C40B7" w:rsidP="00BC238D">
      <w:pPr>
        <w:pStyle w:val="SingleTxtGR"/>
        <w:rPr>
          <w:b/>
        </w:rPr>
      </w:pPr>
      <w:r w:rsidRPr="000D7AE9">
        <w:rPr>
          <w:b/>
        </w:rPr>
        <w:t>Комитет настоятельно призывает государство-участник принять безотл</w:t>
      </w:r>
      <w:r w:rsidRPr="000D7AE9">
        <w:rPr>
          <w:b/>
        </w:rPr>
        <w:t>а</w:t>
      </w:r>
      <w:r w:rsidRPr="000D7AE9">
        <w:rPr>
          <w:b/>
        </w:rPr>
        <w:t>гательные меры правового и иного характера к обеспечению того, чтобы жертвы пыток и неправомерного обращения получали возмещение и обл</w:t>
      </w:r>
      <w:r w:rsidRPr="000D7AE9">
        <w:rPr>
          <w:b/>
        </w:rPr>
        <w:t>а</w:t>
      </w:r>
      <w:r w:rsidRPr="000D7AE9">
        <w:rPr>
          <w:b/>
        </w:rPr>
        <w:t xml:space="preserve">дали реализуемым </w:t>
      </w:r>
      <w:r>
        <w:rPr>
          <w:b/>
        </w:rPr>
        <w:t xml:space="preserve">в судебном порядке </w:t>
      </w:r>
      <w:r w:rsidRPr="000D7AE9">
        <w:rPr>
          <w:b/>
        </w:rPr>
        <w:t>правом на справедливую и надл</w:t>
      </w:r>
      <w:r w:rsidRPr="000D7AE9">
        <w:rPr>
          <w:b/>
        </w:rPr>
        <w:t>е</w:t>
      </w:r>
      <w:r w:rsidRPr="000D7AE9">
        <w:rPr>
          <w:b/>
        </w:rPr>
        <w:t>жащую компенсацию, включая средства для максимально полной реаб</w:t>
      </w:r>
      <w:r w:rsidRPr="000D7AE9">
        <w:rPr>
          <w:b/>
        </w:rPr>
        <w:t>и</w:t>
      </w:r>
      <w:r w:rsidRPr="000D7AE9">
        <w:rPr>
          <w:b/>
        </w:rPr>
        <w:t>литации. Комитет просит государство-участник представить информ</w:t>
      </w:r>
      <w:r w:rsidRPr="000D7AE9">
        <w:rPr>
          <w:b/>
        </w:rPr>
        <w:t>а</w:t>
      </w:r>
      <w:r w:rsidRPr="000D7AE9">
        <w:rPr>
          <w:b/>
        </w:rPr>
        <w:t xml:space="preserve">цию о возмещениях и компенсациях, предоставленных жертвам пыток и </w:t>
      </w:r>
      <w:r>
        <w:rPr>
          <w:b/>
        </w:rPr>
        <w:t>непр</w:t>
      </w:r>
      <w:r>
        <w:rPr>
          <w:b/>
        </w:rPr>
        <w:t>а</w:t>
      </w:r>
      <w:r>
        <w:rPr>
          <w:b/>
        </w:rPr>
        <w:t>вомерного</w:t>
      </w:r>
      <w:r w:rsidRPr="000D7AE9">
        <w:rPr>
          <w:b/>
        </w:rPr>
        <w:t xml:space="preserve"> обращения, </w:t>
      </w:r>
      <w:r>
        <w:rPr>
          <w:b/>
        </w:rPr>
        <w:t>особенно</w:t>
      </w:r>
      <w:r w:rsidRPr="000D7AE9">
        <w:rPr>
          <w:b/>
        </w:rPr>
        <w:t xml:space="preserve"> в период после 2011 года.</w:t>
      </w:r>
    </w:p>
    <w:p w:rsidR="001C40B7" w:rsidRPr="00737F58" w:rsidRDefault="001C40B7" w:rsidP="00BC238D">
      <w:pPr>
        <w:pStyle w:val="H23GR"/>
      </w:pPr>
      <w:r w:rsidRPr="00737F58">
        <w:tab/>
      </w:r>
      <w:r w:rsidRPr="00737F58">
        <w:tab/>
        <w:t>Насилие в семье</w:t>
      </w:r>
    </w:p>
    <w:p w:rsidR="001C40B7" w:rsidRPr="00737F58" w:rsidRDefault="001C40B7" w:rsidP="00BC238D">
      <w:pPr>
        <w:pStyle w:val="SingleTxtGR"/>
      </w:pPr>
      <w:r w:rsidRPr="00737F58">
        <w:t>22.</w:t>
      </w:r>
      <w:r w:rsidRPr="00737F58">
        <w:tab/>
        <w:t>Комитет приветствует создание в 2011 году Национальной службы эк</w:t>
      </w:r>
      <w:r w:rsidRPr="00737F58">
        <w:t>с</w:t>
      </w:r>
      <w:r w:rsidRPr="00737F58">
        <w:t xml:space="preserve">тренной помощи жертвам насилия в семье "Голубая линия", </w:t>
      </w:r>
      <w:r>
        <w:t xml:space="preserve">но </w:t>
      </w:r>
      <w:r w:rsidRPr="00737F58">
        <w:t>сожале</w:t>
      </w:r>
      <w:r>
        <w:t>ет</w:t>
      </w:r>
      <w:r w:rsidRPr="00737F58">
        <w:t xml:space="preserve"> при этом, что она функционирует не круглосуточно. Отмечая закон 2005 года о пр</w:t>
      </w:r>
      <w:r w:rsidRPr="00737F58">
        <w:t>е</w:t>
      </w:r>
      <w:r w:rsidRPr="00737F58">
        <w:t xml:space="preserve">дупреждении насилия в семье и статью 207 </w:t>
      </w:r>
      <w:r>
        <w:t>У</w:t>
      </w:r>
      <w:r w:rsidRPr="00737F58">
        <w:t>головного кодекса, касающуюся преступления издевательства над близкими родственниками, Комитет</w:t>
      </w:r>
      <w:r>
        <w:t>, тем не менее,</w:t>
      </w:r>
      <w:r w:rsidRPr="00737F58">
        <w:t xml:space="preserve"> испытывает </w:t>
      </w:r>
      <w:r>
        <w:t>обеспокоенность</w:t>
      </w:r>
      <w:r w:rsidRPr="00737F58">
        <w:t xml:space="preserve"> в связи с тем, что насилие в семье не кв</w:t>
      </w:r>
      <w:r w:rsidRPr="00737F58">
        <w:t>а</w:t>
      </w:r>
      <w:r w:rsidRPr="00737F58">
        <w:t xml:space="preserve">лифицируется в </w:t>
      </w:r>
      <w:r>
        <w:t>У</w:t>
      </w:r>
      <w:r w:rsidRPr="00737F58">
        <w:t>головном кодексе как отдельное преступление (статьи 2, 12, 13, 14 и 16).</w:t>
      </w:r>
    </w:p>
    <w:p w:rsidR="001C40B7" w:rsidRPr="003309C0" w:rsidRDefault="001C40B7" w:rsidP="00BC238D">
      <w:pPr>
        <w:pStyle w:val="SingleTxtGR"/>
        <w:rPr>
          <w:b/>
        </w:rPr>
      </w:pPr>
      <w:r w:rsidRPr="003309C0">
        <w:rPr>
          <w:b/>
        </w:rPr>
        <w:t>Комитет рекомендует государству-участнику:</w:t>
      </w:r>
    </w:p>
    <w:p w:rsidR="001C40B7" w:rsidRPr="003309C0" w:rsidRDefault="001C40B7" w:rsidP="00BC238D">
      <w:pPr>
        <w:pStyle w:val="SingleTxtGR"/>
        <w:rPr>
          <w:b/>
        </w:rPr>
      </w:pPr>
      <w:r>
        <w:rPr>
          <w:b/>
        </w:rPr>
        <w:tab/>
      </w:r>
      <w:r w:rsidRPr="003309C0">
        <w:rPr>
          <w:b/>
        </w:rPr>
        <w:t>a)</w:t>
      </w:r>
      <w:r w:rsidRPr="003309C0">
        <w:rPr>
          <w:b/>
        </w:rPr>
        <w:tab/>
        <w:t>дать определения насили</w:t>
      </w:r>
      <w:r>
        <w:rPr>
          <w:b/>
        </w:rPr>
        <w:t>я</w:t>
      </w:r>
      <w:r w:rsidRPr="003309C0">
        <w:rPr>
          <w:b/>
        </w:rPr>
        <w:t xml:space="preserve"> в семье и изнасиловани</w:t>
      </w:r>
      <w:r>
        <w:rPr>
          <w:b/>
        </w:rPr>
        <w:t>я</w:t>
      </w:r>
      <w:r w:rsidRPr="003309C0">
        <w:rPr>
          <w:b/>
        </w:rPr>
        <w:t xml:space="preserve"> в браке и квалифицировать их в </w:t>
      </w:r>
      <w:r>
        <w:rPr>
          <w:b/>
        </w:rPr>
        <w:t>У</w:t>
      </w:r>
      <w:r w:rsidRPr="003309C0">
        <w:rPr>
          <w:b/>
        </w:rPr>
        <w:t>головном кодексе в качестве отдельных видов уг</w:t>
      </w:r>
      <w:r w:rsidRPr="003309C0">
        <w:rPr>
          <w:b/>
        </w:rPr>
        <w:t>о</w:t>
      </w:r>
      <w:r w:rsidRPr="003309C0">
        <w:rPr>
          <w:b/>
        </w:rPr>
        <w:t>ловных пр</w:t>
      </w:r>
      <w:r w:rsidRPr="003309C0">
        <w:rPr>
          <w:b/>
        </w:rPr>
        <w:t>е</w:t>
      </w:r>
      <w:r w:rsidRPr="003309C0">
        <w:rPr>
          <w:b/>
        </w:rPr>
        <w:t>ступлений, предусмотрев за них соответствующие наказания;</w:t>
      </w:r>
    </w:p>
    <w:p w:rsidR="001C40B7" w:rsidRPr="003309C0" w:rsidRDefault="001C40B7" w:rsidP="00BC238D">
      <w:pPr>
        <w:pStyle w:val="SingleTxtGR"/>
        <w:rPr>
          <w:b/>
        </w:rPr>
      </w:pPr>
      <w:r>
        <w:rPr>
          <w:b/>
        </w:rPr>
        <w:tab/>
      </w:r>
      <w:r w:rsidRPr="003309C0">
        <w:rPr>
          <w:b/>
        </w:rPr>
        <w:t>b)</w:t>
      </w:r>
      <w:r w:rsidRPr="003309C0">
        <w:rPr>
          <w:b/>
        </w:rPr>
        <w:tab/>
        <w:t>обеспечить эффективное осуществление Национальной пр</w:t>
      </w:r>
      <w:r w:rsidRPr="003309C0">
        <w:rPr>
          <w:b/>
        </w:rPr>
        <w:t>о</w:t>
      </w:r>
      <w:r w:rsidRPr="003309C0">
        <w:rPr>
          <w:b/>
        </w:rPr>
        <w:t>граммы по предупреждению насилия в семье на 2006</w:t>
      </w:r>
      <w:r>
        <w:rPr>
          <w:b/>
        </w:rPr>
        <w:t>−</w:t>
      </w:r>
      <w:r w:rsidRPr="003309C0">
        <w:rPr>
          <w:b/>
        </w:rPr>
        <w:t>2016 годы и регуля</w:t>
      </w:r>
      <w:r w:rsidRPr="003309C0">
        <w:rPr>
          <w:b/>
        </w:rPr>
        <w:t>р</w:t>
      </w:r>
      <w:r w:rsidRPr="003309C0">
        <w:rPr>
          <w:b/>
        </w:rPr>
        <w:t>н</w:t>
      </w:r>
      <w:r>
        <w:rPr>
          <w:b/>
        </w:rPr>
        <w:t>о</w:t>
      </w:r>
      <w:r w:rsidRPr="003309C0">
        <w:rPr>
          <w:b/>
        </w:rPr>
        <w:t xml:space="preserve"> оцен</w:t>
      </w:r>
      <w:r>
        <w:rPr>
          <w:b/>
        </w:rPr>
        <w:t>ивать</w:t>
      </w:r>
      <w:r w:rsidRPr="003309C0">
        <w:rPr>
          <w:b/>
        </w:rPr>
        <w:t xml:space="preserve"> достигнуты</w:t>
      </w:r>
      <w:r>
        <w:rPr>
          <w:b/>
        </w:rPr>
        <w:t>е</w:t>
      </w:r>
      <w:r w:rsidRPr="003309C0">
        <w:rPr>
          <w:b/>
        </w:rPr>
        <w:t xml:space="preserve"> в ходе ее осуществления резул</w:t>
      </w:r>
      <w:r w:rsidRPr="003309C0">
        <w:rPr>
          <w:b/>
        </w:rPr>
        <w:t>ь</w:t>
      </w:r>
      <w:r w:rsidRPr="003309C0">
        <w:rPr>
          <w:b/>
        </w:rPr>
        <w:t>тат</w:t>
      </w:r>
      <w:r>
        <w:rPr>
          <w:b/>
        </w:rPr>
        <w:t>ы</w:t>
      </w:r>
      <w:r w:rsidRPr="003309C0">
        <w:rPr>
          <w:b/>
        </w:rPr>
        <w:t xml:space="preserve">; </w:t>
      </w:r>
    </w:p>
    <w:p w:rsidR="001C40B7" w:rsidRPr="003309C0" w:rsidRDefault="001C40B7" w:rsidP="00BC238D">
      <w:pPr>
        <w:pStyle w:val="SingleTxtGR"/>
        <w:rPr>
          <w:b/>
        </w:rPr>
      </w:pPr>
      <w:r>
        <w:rPr>
          <w:b/>
        </w:rPr>
        <w:tab/>
      </w:r>
      <w:r w:rsidRPr="003309C0">
        <w:rPr>
          <w:b/>
        </w:rPr>
        <w:t>c)</w:t>
      </w:r>
      <w:r w:rsidRPr="003309C0">
        <w:rPr>
          <w:b/>
        </w:rPr>
        <w:tab/>
        <w:t>создать действенный и независимый механизм для обработки жалоб жертв насилия в семье;</w:t>
      </w:r>
    </w:p>
    <w:p w:rsidR="001C40B7" w:rsidRPr="003309C0" w:rsidRDefault="001C40B7" w:rsidP="00BC238D">
      <w:pPr>
        <w:pStyle w:val="SingleTxtGR"/>
        <w:rPr>
          <w:b/>
        </w:rPr>
      </w:pPr>
      <w:r>
        <w:rPr>
          <w:b/>
        </w:rPr>
        <w:tab/>
      </w:r>
      <w:r w:rsidRPr="003309C0">
        <w:rPr>
          <w:b/>
        </w:rPr>
        <w:t>d)</w:t>
      </w:r>
      <w:r w:rsidRPr="003309C0">
        <w:rPr>
          <w:b/>
        </w:rPr>
        <w:tab/>
        <w:t>обеспечить, чтобы все жалобы на насилие в семье, включая сексуальное насилие и насилие в отношении детей, регистрировались п</w:t>
      </w:r>
      <w:r w:rsidRPr="003309C0">
        <w:rPr>
          <w:b/>
        </w:rPr>
        <w:t>о</w:t>
      </w:r>
      <w:r w:rsidRPr="003309C0">
        <w:rPr>
          <w:b/>
        </w:rPr>
        <w:t>лицией и чтобы по всем жалобам на насилие в семье проводилось незаме</w:t>
      </w:r>
      <w:r w:rsidRPr="003309C0">
        <w:rPr>
          <w:b/>
        </w:rPr>
        <w:t>д</w:t>
      </w:r>
      <w:r w:rsidRPr="003309C0">
        <w:rPr>
          <w:b/>
        </w:rPr>
        <w:t>лител</w:t>
      </w:r>
      <w:r w:rsidRPr="003309C0">
        <w:rPr>
          <w:b/>
        </w:rPr>
        <w:t>ь</w:t>
      </w:r>
      <w:r w:rsidRPr="003309C0">
        <w:rPr>
          <w:b/>
        </w:rPr>
        <w:t>ное, беспристрастное и эффективное расследование, а совершившие его лица подвергались с</w:t>
      </w:r>
      <w:r w:rsidRPr="003309C0">
        <w:rPr>
          <w:b/>
        </w:rPr>
        <w:t>у</w:t>
      </w:r>
      <w:r w:rsidRPr="003309C0">
        <w:rPr>
          <w:b/>
        </w:rPr>
        <w:t>дебному преследованию и наказанию; и</w:t>
      </w:r>
    </w:p>
    <w:p w:rsidR="001C40B7" w:rsidRPr="003309C0" w:rsidRDefault="001C40B7" w:rsidP="00BC238D">
      <w:pPr>
        <w:pStyle w:val="SingleTxtGR"/>
        <w:rPr>
          <w:b/>
        </w:rPr>
      </w:pPr>
      <w:r>
        <w:rPr>
          <w:b/>
        </w:rPr>
        <w:tab/>
      </w:r>
      <w:r w:rsidRPr="003309C0">
        <w:rPr>
          <w:b/>
        </w:rPr>
        <w:t>e)</w:t>
      </w:r>
      <w:r w:rsidRPr="003309C0">
        <w:rPr>
          <w:b/>
        </w:rPr>
        <w:tab/>
        <w:t>обеспечить жертвам насилия в семье доступ к средствам защ</w:t>
      </w:r>
      <w:r w:rsidRPr="003309C0">
        <w:rPr>
          <w:b/>
        </w:rPr>
        <w:t>и</w:t>
      </w:r>
      <w:r w:rsidRPr="003309C0">
        <w:rPr>
          <w:b/>
        </w:rPr>
        <w:t>ты, в том числе запретительным судебным постановлениям, а также до</w:t>
      </w:r>
      <w:r w:rsidRPr="003309C0">
        <w:rPr>
          <w:b/>
        </w:rPr>
        <w:t>с</w:t>
      </w:r>
      <w:r w:rsidRPr="003309C0">
        <w:rPr>
          <w:b/>
        </w:rPr>
        <w:t>туп к медицинским и правовым услугам, включая консультативную п</w:t>
      </w:r>
      <w:r w:rsidRPr="003309C0">
        <w:rPr>
          <w:b/>
        </w:rPr>
        <w:t>о</w:t>
      </w:r>
      <w:r w:rsidRPr="003309C0">
        <w:rPr>
          <w:b/>
        </w:rPr>
        <w:t>мощь, безопасные и надлежащим образом финансируемые приюты, а та</w:t>
      </w:r>
      <w:r w:rsidRPr="003309C0">
        <w:rPr>
          <w:b/>
        </w:rPr>
        <w:t>к</w:t>
      </w:r>
      <w:r w:rsidRPr="003309C0">
        <w:rPr>
          <w:b/>
        </w:rPr>
        <w:t xml:space="preserve">же к возмещению, включая реабилитацию. </w:t>
      </w:r>
    </w:p>
    <w:p w:rsidR="001C40B7" w:rsidRPr="00737F58" w:rsidRDefault="001C40B7" w:rsidP="00BC238D">
      <w:pPr>
        <w:pStyle w:val="H23GR"/>
      </w:pPr>
      <w:r w:rsidRPr="00737F58">
        <w:tab/>
      </w:r>
      <w:r w:rsidRPr="00737F58">
        <w:tab/>
        <w:t>Аборты</w:t>
      </w:r>
    </w:p>
    <w:p w:rsidR="001C40B7" w:rsidRPr="00737F58" w:rsidRDefault="001C40B7" w:rsidP="00BC238D">
      <w:pPr>
        <w:pStyle w:val="SingleTxtGR"/>
      </w:pPr>
      <w:r w:rsidRPr="00737F58">
        <w:t>23.</w:t>
      </w:r>
      <w:r w:rsidRPr="00737F58">
        <w:tab/>
        <w:t xml:space="preserve">Комитет обеспокоен ограничениями доступа к </w:t>
      </w:r>
      <w:r>
        <w:t>услугам по искусственн</w:t>
      </w:r>
      <w:r>
        <w:t>о</w:t>
      </w:r>
      <w:r>
        <w:t>му прерыванию беременности</w:t>
      </w:r>
      <w:r w:rsidRPr="00737F58">
        <w:t>, особенно жертв изнасилования, вследствие о</w:t>
      </w:r>
      <w:r w:rsidRPr="00737F58">
        <w:t>т</w:t>
      </w:r>
      <w:r w:rsidRPr="00737F58">
        <w:t xml:space="preserve">каза некоторых врачей и клиник проводить легальные операции по </w:t>
      </w:r>
      <w:r>
        <w:t>соображ</w:t>
      </w:r>
      <w:r>
        <w:t>е</w:t>
      </w:r>
      <w:r>
        <w:t>ниям совести</w:t>
      </w:r>
      <w:r w:rsidRPr="00737F58">
        <w:t>. Такая ситуация вынуждает женщин прибегать к проведению по</w:t>
      </w:r>
      <w:r w:rsidRPr="00737F58">
        <w:t>д</w:t>
      </w:r>
      <w:r w:rsidRPr="00737F58">
        <w:t>польных, зачастую небезопасных абортов со всеми вытекающими из этого ри</w:t>
      </w:r>
      <w:r w:rsidRPr="00737F58">
        <w:t>с</w:t>
      </w:r>
      <w:r w:rsidRPr="00737F58">
        <w:t>ками для здор</w:t>
      </w:r>
      <w:r w:rsidRPr="00737F58">
        <w:t>о</w:t>
      </w:r>
      <w:r w:rsidRPr="00737F58">
        <w:t>вья (статьи 2 и 16).</w:t>
      </w:r>
    </w:p>
    <w:p w:rsidR="001C40B7" w:rsidRPr="00804578" w:rsidRDefault="001C40B7" w:rsidP="00BC238D">
      <w:pPr>
        <w:pStyle w:val="SingleTxtGR"/>
        <w:rPr>
          <w:b/>
        </w:rPr>
      </w:pPr>
      <w:r w:rsidRPr="00804578">
        <w:rPr>
          <w:b/>
        </w:rPr>
        <w:t xml:space="preserve">Комитет рекомендует государству-участнику обеспечить, чтобы женщины, </w:t>
      </w:r>
      <w:r>
        <w:rPr>
          <w:b/>
        </w:rPr>
        <w:t>особенно</w:t>
      </w:r>
      <w:r w:rsidRPr="00804578">
        <w:rPr>
          <w:b/>
        </w:rPr>
        <w:t xml:space="preserve"> жертв</w:t>
      </w:r>
      <w:r>
        <w:rPr>
          <w:b/>
        </w:rPr>
        <w:t>ы</w:t>
      </w:r>
      <w:r w:rsidRPr="00804578">
        <w:rPr>
          <w:b/>
        </w:rPr>
        <w:t xml:space="preserve"> изнасилования, которые добровольно решают прервать беременность, имели доступ к услугам, гарантирующим безопасность л</w:t>
      </w:r>
      <w:r w:rsidRPr="00804578">
        <w:rPr>
          <w:b/>
        </w:rPr>
        <w:t>е</w:t>
      </w:r>
      <w:r w:rsidRPr="00804578">
        <w:rPr>
          <w:b/>
        </w:rPr>
        <w:t>гальн</w:t>
      </w:r>
      <w:r>
        <w:rPr>
          <w:b/>
        </w:rPr>
        <w:t>ых</w:t>
      </w:r>
      <w:r w:rsidRPr="00804578">
        <w:rPr>
          <w:b/>
        </w:rPr>
        <w:t xml:space="preserve"> аборт</w:t>
      </w:r>
      <w:r>
        <w:rPr>
          <w:b/>
        </w:rPr>
        <w:t>ов</w:t>
      </w:r>
      <w:r w:rsidRPr="00804578">
        <w:rPr>
          <w:b/>
        </w:rPr>
        <w:t>. В соответствии с рекомендациями по вопросам политики и практики Всемирной организации здравоохранения 2012 года, касающ</w:t>
      </w:r>
      <w:r w:rsidRPr="00804578">
        <w:rPr>
          <w:b/>
        </w:rPr>
        <w:t>и</w:t>
      </w:r>
      <w:r w:rsidRPr="00804578">
        <w:rPr>
          <w:b/>
        </w:rPr>
        <w:t>мися безопасного аборта, государству-участнику след</w:t>
      </w:r>
      <w:r w:rsidRPr="00804578">
        <w:rPr>
          <w:b/>
        </w:rPr>
        <w:t>у</w:t>
      </w:r>
      <w:r w:rsidRPr="00804578">
        <w:rPr>
          <w:b/>
        </w:rPr>
        <w:t xml:space="preserve">ет обеспечить, чтобы </w:t>
      </w:r>
      <w:r>
        <w:rPr>
          <w:b/>
        </w:rPr>
        <w:t>соображения совести</w:t>
      </w:r>
      <w:r w:rsidRPr="00804578">
        <w:rPr>
          <w:b/>
        </w:rPr>
        <w:t xml:space="preserve"> не препятствовал</w:t>
      </w:r>
      <w:r>
        <w:rPr>
          <w:b/>
        </w:rPr>
        <w:t>и</w:t>
      </w:r>
      <w:r w:rsidRPr="00804578">
        <w:rPr>
          <w:b/>
        </w:rPr>
        <w:t xml:space="preserve"> доступу отдельных лиц к услугам, на которые они имеют право по закону. Государству-участнику следует также определить правовые и/или политические рамки, которые позволят женщинам прибегать к аборту в тех случаях, когда эта медицинская пр</w:t>
      </w:r>
      <w:r w:rsidRPr="00804578">
        <w:rPr>
          <w:b/>
        </w:rPr>
        <w:t>о</w:t>
      </w:r>
      <w:r w:rsidRPr="00804578">
        <w:rPr>
          <w:b/>
        </w:rPr>
        <w:t>цедура разрешена законом.</w:t>
      </w:r>
    </w:p>
    <w:p w:rsidR="001C40B7" w:rsidRPr="00737F58" w:rsidRDefault="001C40B7" w:rsidP="00BC238D">
      <w:pPr>
        <w:pStyle w:val="H23GR"/>
      </w:pPr>
      <w:r w:rsidRPr="00737F58">
        <w:tab/>
      </w:r>
      <w:r w:rsidRPr="00737F58">
        <w:tab/>
        <w:t>Торговля людьми</w:t>
      </w:r>
    </w:p>
    <w:p w:rsidR="001C40B7" w:rsidRPr="00737F58" w:rsidRDefault="001C40B7" w:rsidP="00BC238D">
      <w:pPr>
        <w:pStyle w:val="SingleTxtGR"/>
      </w:pPr>
      <w:r w:rsidRPr="00737F58">
        <w:t>24.</w:t>
      </w:r>
      <w:r w:rsidRPr="00737F58">
        <w:tab/>
      </w:r>
      <w:r>
        <w:t>П</w:t>
      </w:r>
      <w:r w:rsidRPr="00737F58">
        <w:t xml:space="preserve">риветствуя внесенные в </w:t>
      </w:r>
      <w:r>
        <w:t>У</w:t>
      </w:r>
      <w:r w:rsidRPr="00737F58">
        <w:t>головный кодекс поправки, касающиеся опр</w:t>
      </w:r>
      <w:r w:rsidRPr="00737F58">
        <w:t>е</w:t>
      </w:r>
      <w:r w:rsidRPr="00737F58">
        <w:t xml:space="preserve">деления торговли людьми, и ряд мер </w:t>
      </w:r>
      <w:r>
        <w:t xml:space="preserve">политики </w:t>
      </w:r>
      <w:r w:rsidRPr="00737F58">
        <w:t>в этой области,</w:t>
      </w:r>
      <w:r w:rsidRPr="005930D9">
        <w:t xml:space="preserve"> </w:t>
      </w:r>
      <w:r w:rsidRPr="00737F58">
        <w:t>Комитет</w:t>
      </w:r>
      <w:r>
        <w:t>, тем не менее,</w:t>
      </w:r>
      <w:r w:rsidRPr="00737F58">
        <w:t xml:space="preserve"> </w:t>
      </w:r>
      <w:r>
        <w:t>обеспокоен</w:t>
      </w:r>
      <w:r w:rsidRPr="00737F58">
        <w:t xml:space="preserve"> сообщениями о том, что государство-участник о</w:t>
      </w:r>
      <w:r w:rsidRPr="00737F58">
        <w:t>с</w:t>
      </w:r>
      <w:r w:rsidRPr="00737F58">
        <w:t>тается страной происхождения, транзита и назначения торговли людьми, особенно для ц</w:t>
      </w:r>
      <w:r w:rsidRPr="00737F58">
        <w:t>е</w:t>
      </w:r>
      <w:r w:rsidRPr="00737F58">
        <w:t>лей принудительного труда (статьи 2, 10, 12, 13, 14 и 16).</w:t>
      </w:r>
    </w:p>
    <w:p w:rsidR="001C40B7" w:rsidRPr="005930D9" w:rsidRDefault="001C40B7" w:rsidP="00BC238D">
      <w:pPr>
        <w:pStyle w:val="SingleTxtGR"/>
        <w:rPr>
          <w:b/>
        </w:rPr>
      </w:pPr>
      <w:r w:rsidRPr="005930D9">
        <w:rPr>
          <w:b/>
        </w:rPr>
        <w:t>Комитет рекомендует государству-участнику в полной мере осуществить Конвенцию Организации Объединенных Наций против транснационал</w:t>
      </w:r>
      <w:r w:rsidRPr="005930D9">
        <w:rPr>
          <w:b/>
        </w:rPr>
        <w:t>ь</w:t>
      </w:r>
      <w:r w:rsidRPr="005930D9">
        <w:rPr>
          <w:b/>
        </w:rPr>
        <w:t>ной организованной преступности и принять меры к тому, чт</w:t>
      </w:r>
      <w:r w:rsidRPr="005930D9">
        <w:rPr>
          <w:b/>
        </w:rPr>
        <w:t>о</w:t>
      </w:r>
      <w:r w:rsidRPr="005930D9">
        <w:rPr>
          <w:b/>
        </w:rPr>
        <w:t>бы:</w:t>
      </w:r>
    </w:p>
    <w:p w:rsidR="001C40B7" w:rsidRPr="005930D9" w:rsidRDefault="001C40B7" w:rsidP="00BC238D">
      <w:pPr>
        <w:pStyle w:val="SingleTxtGR"/>
        <w:rPr>
          <w:b/>
        </w:rPr>
      </w:pPr>
      <w:r>
        <w:rPr>
          <w:b/>
        </w:rPr>
        <w:tab/>
      </w:r>
      <w:r w:rsidRPr="005930D9">
        <w:rPr>
          <w:b/>
        </w:rPr>
        <w:t>a)</w:t>
      </w:r>
      <w:r w:rsidRPr="005930D9">
        <w:rPr>
          <w:b/>
        </w:rPr>
        <w:tab/>
        <w:t>обеспечить осуществление внутренних законов и директив, н</w:t>
      </w:r>
      <w:r w:rsidRPr="005930D9">
        <w:rPr>
          <w:b/>
        </w:rPr>
        <w:t>а</w:t>
      </w:r>
      <w:r w:rsidRPr="005930D9">
        <w:rPr>
          <w:b/>
        </w:rPr>
        <w:t>правленных против торговли людьми, принять эффективные меры по пр</w:t>
      </w:r>
      <w:r w:rsidRPr="005930D9">
        <w:rPr>
          <w:b/>
        </w:rPr>
        <w:t>е</w:t>
      </w:r>
      <w:r w:rsidRPr="005930D9">
        <w:rPr>
          <w:b/>
        </w:rPr>
        <w:t xml:space="preserve">дотвращению торговли людьми и усилению защиты жертв такой торговли; </w:t>
      </w:r>
    </w:p>
    <w:p w:rsidR="001C40B7" w:rsidRPr="005930D9" w:rsidRDefault="001C40B7" w:rsidP="00BC238D">
      <w:pPr>
        <w:pStyle w:val="SingleTxtGR"/>
        <w:rPr>
          <w:b/>
        </w:rPr>
      </w:pPr>
      <w:r>
        <w:rPr>
          <w:b/>
        </w:rPr>
        <w:tab/>
      </w:r>
      <w:r w:rsidRPr="005930D9">
        <w:rPr>
          <w:b/>
        </w:rPr>
        <w:t>b)</w:t>
      </w:r>
      <w:r w:rsidRPr="005930D9">
        <w:rPr>
          <w:b/>
        </w:rPr>
        <w:tab/>
        <w:t xml:space="preserve">проводить незамедлительное, эффективное и беспристрастное расследование, </w:t>
      </w:r>
      <w:r>
        <w:rPr>
          <w:b/>
        </w:rPr>
        <w:t>обеспечивать</w:t>
      </w:r>
      <w:r w:rsidRPr="005930D9">
        <w:rPr>
          <w:b/>
        </w:rPr>
        <w:t xml:space="preserve"> судебное преследование и наказание вино</w:t>
      </w:r>
      <w:r w:rsidRPr="005930D9">
        <w:rPr>
          <w:b/>
        </w:rPr>
        <w:t>в</w:t>
      </w:r>
      <w:r w:rsidRPr="005930D9">
        <w:rPr>
          <w:b/>
        </w:rPr>
        <w:t>ных в торговле людьми и в совершении связанных с ней де</w:t>
      </w:r>
      <w:r w:rsidRPr="005930D9">
        <w:rPr>
          <w:b/>
        </w:rPr>
        <w:t>я</w:t>
      </w:r>
      <w:r w:rsidRPr="005930D9">
        <w:rPr>
          <w:b/>
        </w:rPr>
        <w:t xml:space="preserve">ний; </w:t>
      </w:r>
    </w:p>
    <w:p w:rsidR="001C40B7" w:rsidRPr="005930D9" w:rsidRDefault="001C40B7" w:rsidP="00BC238D">
      <w:pPr>
        <w:pStyle w:val="SingleTxtGR"/>
        <w:rPr>
          <w:b/>
        </w:rPr>
      </w:pPr>
      <w:r>
        <w:rPr>
          <w:b/>
        </w:rPr>
        <w:tab/>
      </w:r>
      <w:r w:rsidRPr="005930D9">
        <w:rPr>
          <w:b/>
        </w:rPr>
        <w:t>c)</w:t>
      </w:r>
      <w:r w:rsidRPr="005930D9">
        <w:rPr>
          <w:b/>
        </w:rPr>
        <w:tab/>
        <w:t>предоставлять возмещение жертвам торговли людьми, в том числе правовую, медицинскую и психологическую помощь и реабилит</w:t>
      </w:r>
      <w:r w:rsidRPr="005930D9">
        <w:rPr>
          <w:b/>
        </w:rPr>
        <w:t>а</w:t>
      </w:r>
      <w:r w:rsidRPr="005930D9">
        <w:rPr>
          <w:b/>
        </w:rPr>
        <w:t>цию, а также надлежащий приют и содействие в доведении до сведения п</w:t>
      </w:r>
      <w:r w:rsidRPr="005930D9">
        <w:rPr>
          <w:b/>
        </w:rPr>
        <w:t>о</w:t>
      </w:r>
      <w:r w:rsidRPr="005930D9">
        <w:rPr>
          <w:b/>
        </w:rPr>
        <w:t>лиции информации о случаях торговли людьми;</w:t>
      </w:r>
    </w:p>
    <w:p w:rsidR="001C40B7" w:rsidRPr="005930D9" w:rsidRDefault="001C40B7" w:rsidP="00BC238D">
      <w:pPr>
        <w:pStyle w:val="SingleTxtGR"/>
        <w:rPr>
          <w:b/>
        </w:rPr>
      </w:pPr>
      <w:r>
        <w:rPr>
          <w:b/>
        </w:rPr>
        <w:tab/>
      </w:r>
      <w:r w:rsidRPr="005930D9">
        <w:rPr>
          <w:b/>
        </w:rPr>
        <w:t>d)</w:t>
      </w:r>
      <w:r w:rsidRPr="005930D9">
        <w:rPr>
          <w:b/>
        </w:rPr>
        <w:tab/>
        <w:t>не допускать высылки жертв торговли людьми в страны их происхождения, когда есть веские основания полагать, что они могут по</w:t>
      </w:r>
      <w:r w:rsidRPr="005930D9">
        <w:rPr>
          <w:b/>
        </w:rPr>
        <w:t>д</w:t>
      </w:r>
      <w:r w:rsidRPr="005930D9">
        <w:rPr>
          <w:b/>
        </w:rPr>
        <w:t>вергнуться опа</w:t>
      </w:r>
      <w:r w:rsidRPr="005930D9">
        <w:rPr>
          <w:b/>
        </w:rPr>
        <w:t>с</w:t>
      </w:r>
      <w:r w:rsidRPr="005930D9">
        <w:rPr>
          <w:b/>
        </w:rPr>
        <w:t xml:space="preserve">ности пыток; и </w:t>
      </w:r>
    </w:p>
    <w:p w:rsidR="001C40B7" w:rsidRPr="005930D9" w:rsidRDefault="001C40B7" w:rsidP="00BC238D">
      <w:pPr>
        <w:pStyle w:val="SingleTxtGR"/>
        <w:rPr>
          <w:b/>
        </w:rPr>
      </w:pPr>
      <w:r>
        <w:rPr>
          <w:b/>
        </w:rPr>
        <w:tab/>
      </w:r>
      <w:r w:rsidRPr="005930D9">
        <w:rPr>
          <w:b/>
        </w:rPr>
        <w:t>e)</w:t>
      </w:r>
      <w:r w:rsidRPr="005930D9">
        <w:rPr>
          <w:b/>
        </w:rPr>
        <w:tab/>
        <w:t>развивать международное сотрудничество в сфере предотвр</w:t>
      </w:r>
      <w:r w:rsidRPr="005930D9">
        <w:rPr>
          <w:b/>
        </w:rPr>
        <w:t>а</w:t>
      </w:r>
      <w:r w:rsidRPr="005930D9">
        <w:rPr>
          <w:b/>
        </w:rPr>
        <w:t>щения торговли людьми и наказания за нее.</w:t>
      </w:r>
    </w:p>
    <w:p w:rsidR="001C40B7" w:rsidRPr="00737F58" w:rsidRDefault="001C40B7" w:rsidP="00BC238D">
      <w:pPr>
        <w:pStyle w:val="H23GR"/>
      </w:pPr>
      <w:r w:rsidRPr="00737F58">
        <w:tab/>
      </w:r>
      <w:r w:rsidRPr="00737F58">
        <w:tab/>
        <w:t>Уязвимые группы</w:t>
      </w:r>
    </w:p>
    <w:p w:rsidR="001C40B7" w:rsidRPr="00737F58" w:rsidRDefault="001C40B7" w:rsidP="00BC238D">
      <w:pPr>
        <w:pStyle w:val="SingleTxtGR"/>
      </w:pPr>
      <w:r w:rsidRPr="00737F58">
        <w:t>25.</w:t>
      </w:r>
      <w:r w:rsidRPr="00737F58">
        <w:tab/>
        <w:t xml:space="preserve">Комитет отмечает принятие </w:t>
      </w:r>
      <w:r>
        <w:t>З</w:t>
      </w:r>
      <w:r w:rsidRPr="00737F58">
        <w:t>акона 2010 года о равном обращении и п</w:t>
      </w:r>
      <w:r w:rsidRPr="00737F58">
        <w:t>о</w:t>
      </w:r>
      <w:r w:rsidRPr="00737F58">
        <w:t xml:space="preserve">ложения </w:t>
      </w:r>
      <w:r>
        <w:t>У</w:t>
      </w:r>
      <w:r w:rsidRPr="00737F58">
        <w:t xml:space="preserve">головного кодекса, </w:t>
      </w:r>
      <w:r>
        <w:t>запрещающие</w:t>
      </w:r>
      <w:r w:rsidRPr="00737F58">
        <w:t xml:space="preserve"> преступления на почве ненависти (статьи 119, 256 и 257), </w:t>
      </w:r>
      <w:r>
        <w:t xml:space="preserve">однако </w:t>
      </w:r>
      <w:r w:rsidRPr="00737F58">
        <w:t>счита</w:t>
      </w:r>
      <w:r>
        <w:t>ет</w:t>
      </w:r>
      <w:r w:rsidRPr="00737F58">
        <w:t xml:space="preserve"> что ни </w:t>
      </w:r>
      <w:r>
        <w:t>З</w:t>
      </w:r>
      <w:r w:rsidRPr="00737F58">
        <w:t xml:space="preserve">акон, ни </w:t>
      </w:r>
      <w:r>
        <w:t>У</w:t>
      </w:r>
      <w:r w:rsidRPr="00737F58">
        <w:t>головный кодекс не обеспечива</w:t>
      </w:r>
      <w:r>
        <w:t>ю</w:t>
      </w:r>
      <w:r w:rsidRPr="00737F58">
        <w:t xml:space="preserve">т надлежащую </w:t>
      </w:r>
      <w:r>
        <w:t>и конкретную</w:t>
      </w:r>
      <w:r w:rsidRPr="00737F58">
        <w:t xml:space="preserve"> защиту от дискриминации по призн</w:t>
      </w:r>
      <w:r w:rsidRPr="00737F58">
        <w:t>а</w:t>
      </w:r>
      <w:r w:rsidRPr="00737F58">
        <w:t>ку сексуальной ориентации, инвалидности или возраста. Он обеспокоен сове</w:t>
      </w:r>
      <w:r w:rsidRPr="00737F58">
        <w:t>р</w:t>
      </w:r>
      <w:r w:rsidRPr="00737F58">
        <w:t>шением актов насилия на расовой почве и других актов расовой дискримин</w:t>
      </w:r>
      <w:r w:rsidRPr="00737F58">
        <w:t>а</w:t>
      </w:r>
      <w:r w:rsidRPr="00737F58">
        <w:t>ции, направленных против лиц арабского, азиатского и африканского происх</w:t>
      </w:r>
      <w:r w:rsidRPr="00737F58">
        <w:t>о</w:t>
      </w:r>
      <w:r w:rsidRPr="00737F58">
        <w:t xml:space="preserve">ждения, и проявлениями антисемитизма. Он обеспокоен также значительным ростом </w:t>
      </w:r>
      <w:r>
        <w:t xml:space="preserve">масштабов </w:t>
      </w:r>
      <w:r w:rsidRPr="00737F58">
        <w:t>ксенофобских высказываний и проявлений нетерпимости в отношении лесбиянок, гомосексуалистов, бисексуалов и транс</w:t>
      </w:r>
      <w:r>
        <w:t>гендеров</w:t>
      </w:r>
      <w:r w:rsidRPr="00737F58">
        <w:t xml:space="preserve"> и с</w:t>
      </w:r>
      <w:r w:rsidRPr="00737F58">
        <w:t>о</w:t>
      </w:r>
      <w:r w:rsidRPr="00737F58">
        <w:t xml:space="preserve">храняющейся дискриминацией </w:t>
      </w:r>
      <w:r>
        <w:t>представителей общины рома</w:t>
      </w:r>
      <w:r w:rsidRPr="00737F58">
        <w:t xml:space="preserve"> (ст</w:t>
      </w:r>
      <w:r w:rsidRPr="00737F58">
        <w:t>а</w:t>
      </w:r>
      <w:r w:rsidRPr="00737F58">
        <w:t>тьи 2, 11 и 16).</w:t>
      </w:r>
    </w:p>
    <w:p w:rsidR="001C40B7" w:rsidRPr="003C347D" w:rsidRDefault="001C40B7" w:rsidP="00BC238D">
      <w:pPr>
        <w:pStyle w:val="SingleTxtGR"/>
        <w:rPr>
          <w:b/>
        </w:rPr>
      </w:pPr>
      <w:r w:rsidRPr="003C347D">
        <w:rPr>
          <w:b/>
        </w:rPr>
        <w:t>Комитет рекомендует государству-участнику инкорпорировать правон</w:t>
      </w:r>
      <w:r w:rsidRPr="003C347D">
        <w:rPr>
          <w:b/>
        </w:rPr>
        <w:t>а</w:t>
      </w:r>
      <w:r w:rsidRPr="003C347D">
        <w:rPr>
          <w:b/>
        </w:rPr>
        <w:t xml:space="preserve">рушения в свой </w:t>
      </w:r>
      <w:r>
        <w:rPr>
          <w:b/>
        </w:rPr>
        <w:t>У</w:t>
      </w:r>
      <w:r w:rsidRPr="003C347D">
        <w:rPr>
          <w:b/>
        </w:rPr>
        <w:t>головный кодекс, предусмотрев соответствующие наказ</w:t>
      </w:r>
      <w:r w:rsidRPr="003C347D">
        <w:rPr>
          <w:b/>
        </w:rPr>
        <w:t>а</w:t>
      </w:r>
      <w:r w:rsidRPr="003C347D">
        <w:rPr>
          <w:b/>
        </w:rPr>
        <w:t>ния за преступления на почве ненависти и акты дискриминации и нас</w:t>
      </w:r>
      <w:r w:rsidRPr="003C347D">
        <w:rPr>
          <w:b/>
        </w:rPr>
        <w:t>и</w:t>
      </w:r>
      <w:r w:rsidRPr="003C347D">
        <w:rPr>
          <w:b/>
        </w:rPr>
        <w:t>лия, направленные против других лиц на основе их сексуальной ориент</w:t>
      </w:r>
      <w:r w:rsidRPr="003C347D">
        <w:rPr>
          <w:b/>
        </w:rPr>
        <w:t>а</w:t>
      </w:r>
      <w:r w:rsidRPr="003C347D">
        <w:rPr>
          <w:b/>
        </w:rPr>
        <w:t>ции, инвалидности или возраста. Он настоятельно призывает также гос</w:t>
      </w:r>
      <w:r w:rsidRPr="003C347D">
        <w:rPr>
          <w:b/>
        </w:rPr>
        <w:t>у</w:t>
      </w:r>
      <w:r w:rsidRPr="003C347D">
        <w:rPr>
          <w:b/>
        </w:rPr>
        <w:t>дарство-участник принять все необходимые меры для борьбы с дискрим</w:t>
      </w:r>
      <w:r w:rsidRPr="003C347D">
        <w:rPr>
          <w:b/>
        </w:rPr>
        <w:t>и</w:t>
      </w:r>
      <w:r w:rsidRPr="003C347D">
        <w:rPr>
          <w:b/>
        </w:rPr>
        <w:t>нацией и насилием в отношении лиц арабского, азиатского и африка</w:t>
      </w:r>
      <w:r w:rsidRPr="003C347D">
        <w:rPr>
          <w:b/>
        </w:rPr>
        <w:t>н</w:t>
      </w:r>
      <w:r w:rsidRPr="003C347D">
        <w:rPr>
          <w:b/>
        </w:rPr>
        <w:t>ского происхождения, лесбиянок, гомосексуалистов, бисексуалов и транс</w:t>
      </w:r>
      <w:r>
        <w:rPr>
          <w:b/>
        </w:rPr>
        <w:t>гендеров</w:t>
      </w:r>
      <w:r w:rsidRPr="003C347D">
        <w:rPr>
          <w:b/>
        </w:rPr>
        <w:t xml:space="preserve"> и лиц, принадлежащих к </w:t>
      </w:r>
      <w:r>
        <w:rPr>
          <w:b/>
        </w:rPr>
        <w:t>общине рома</w:t>
      </w:r>
      <w:r w:rsidRPr="003C347D">
        <w:rPr>
          <w:b/>
        </w:rPr>
        <w:t>, а также принять эффективные м</w:t>
      </w:r>
      <w:r w:rsidRPr="003C347D">
        <w:rPr>
          <w:b/>
        </w:rPr>
        <w:t>е</w:t>
      </w:r>
      <w:r w:rsidRPr="003C347D">
        <w:rPr>
          <w:b/>
        </w:rPr>
        <w:t>ры для предупреждения любых проявлений антисемитизма. Наряду с этим государству-участнику следует сохранять бдительность в обеспечении строгого соблюдения соответствующих действующих правовых и админ</w:t>
      </w:r>
      <w:r w:rsidRPr="003C347D">
        <w:rPr>
          <w:b/>
        </w:rPr>
        <w:t>и</w:t>
      </w:r>
      <w:r w:rsidRPr="003C347D">
        <w:rPr>
          <w:b/>
        </w:rPr>
        <w:t>стративных положений и обеспечивать, чтобы учебные программы и а</w:t>
      </w:r>
      <w:r w:rsidRPr="003C347D">
        <w:rPr>
          <w:b/>
        </w:rPr>
        <w:t>д</w:t>
      </w:r>
      <w:r w:rsidRPr="003C347D">
        <w:rPr>
          <w:b/>
        </w:rPr>
        <w:t>министративные директивы неизменно напоминали персоналу о нетерп</w:t>
      </w:r>
      <w:r w:rsidRPr="003C347D">
        <w:rPr>
          <w:b/>
        </w:rPr>
        <w:t>и</w:t>
      </w:r>
      <w:r w:rsidRPr="003C347D">
        <w:rPr>
          <w:b/>
        </w:rPr>
        <w:t>мом отношении к таким деяниям и соответствующем наказании за них. Комитет отсылает государство-участник к разделу V "Защита лиц и групп, ставших уязвимыми в результате дискриминации и маргинализации"</w:t>
      </w:r>
      <w:r>
        <w:rPr>
          <w:b/>
        </w:rPr>
        <w:t xml:space="preserve"> </w:t>
      </w:r>
      <w:r w:rsidRPr="003C347D">
        <w:rPr>
          <w:b/>
        </w:rPr>
        <w:t>св</w:t>
      </w:r>
      <w:r w:rsidRPr="003C347D">
        <w:rPr>
          <w:b/>
        </w:rPr>
        <w:t>о</w:t>
      </w:r>
      <w:r w:rsidRPr="003C347D">
        <w:rPr>
          <w:b/>
        </w:rPr>
        <w:t>е</w:t>
      </w:r>
      <w:r>
        <w:rPr>
          <w:b/>
        </w:rPr>
        <w:t>го</w:t>
      </w:r>
      <w:r w:rsidRPr="003C347D">
        <w:rPr>
          <w:b/>
        </w:rPr>
        <w:t xml:space="preserve"> замечани</w:t>
      </w:r>
      <w:r>
        <w:rPr>
          <w:b/>
        </w:rPr>
        <w:t>я общего порядка</w:t>
      </w:r>
      <w:r w:rsidRPr="003C347D">
        <w:rPr>
          <w:b/>
        </w:rPr>
        <w:t xml:space="preserve"> № 2 (2007) об имплементации статьи 2 гос</w:t>
      </w:r>
      <w:r w:rsidRPr="003C347D">
        <w:rPr>
          <w:b/>
        </w:rPr>
        <w:t>у</w:t>
      </w:r>
      <w:r w:rsidRPr="003C347D">
        <w:rPr>
          <w:b/>
        </w:rPr>
        <w:t>дарствами-участниками.</w:t>
      </w:r>
    </w:p>
    <w:p w:rsidR="001C40B7" w:rsidRPr="00737F58" w:rsidRDefault="001C40B7" w:rsidP="00BC238D">
      <w:pPr>
        <w:pStyle w:val="H23GR"/>
      </w:pPr>
      <w:r w:rsidRPr="00737F58">
        <w:tab/>
      </w:r>
      <w:r w:rsidRPr="00737F58">
        <w:tab/>
        <w:t>Сбор данных</w:t>
      </w:r>
    </w:p>
    <w:p w:rsidR="001C40B7" w:rsidRPr="00737F58" w:rsidRDefault="001C40B7" w:rsidP="00BC238D">
      <w:pPr>
        <w:pStyle w:val="SingleTxtGR"/>
      </w:pPr>
      <w:r w:rsidRPr="00737F58">
        <w:t>26.</w:t>
      </w:r>
      <w:r w:rsidRPr="00737F58">
        <w:tab/>
        <w:t>Приветствуя данные, представленные по ряду областей, связанных с Ко</w:t>
      </w:r>
      <w:r w:rsidRPr="00737F58">
        <w:t>н</w:t>
      </w:r>
      <w:r w:rsidRPr="00737F58">
        <w:t>венцией, Комитет, однако, выражает сожаление в связи с отсутствием всеоб</w:t>
      </w:r>
      <w:r w:rsidRPr="00737F58">
        <w:t>ъ</w:t>
      </w:r>
      <w:r w:rsidRPr="00737F58">
        <w:t>емлющих и дезагрегированных данных о жалобах, расследовани</w:t>
      </w:r>
      <w:r>
        <w:t>ях</w:t>
      </w:r>
      <w:r w:rsidRPr="00737F58">
        <w:t>, привлеч</w:t>
      </w:r>
      <w:r w:rsidRPr="00737F58">
        <w:t>е</w:t>
      </w:r>
      <w:r w:rsidRPr="00737F58">
        <w:t xml:space="preserve">нии к ответственности, осуждении и приговорах по делам о пытках и </w:t>
      </w:r>
      <w:r>
        <w:t>неправ</w:t>
      </w:r>
      <w:r>
        <w:t>о</w:t>
      </w:r>
      <w:r>
        <w:t>мерном</w:t>
      </w:r>
      <w:r w:rsidRPr="00737F58">
        <w:t xml:space="preserve"> обращении, применяемых сотрудниками правоохранительных органов и тюремным персоналом (статьи 2, 4, 12, 13, 14 и 16).</w:t>
      </w:r>
    </w:p>
    <w:p w:rsidR="001C40B7" w:rsidRPr="009C11EE" w:rsidRDefault="001C40B7" w:rsidP="00BC238D">
      <w:pPr>
        <w:pStyle w:val="SingleTxtGR"/>
        <w:rPr>
          <w:b/>
        </w:rPr>
      </w:pPr>
      <w:r w:rsidRPr="009C11EE">
        <w:rPr>
          <w:b/>
        </w:rPr>
        <w:t>Государству-участнику следует вести сбор статистических данных, име</w:t>
      </w:r>
      <w:r w:rsidRPr="009C11EE">
        <w:rPr>
          <w:b/>
        </w:rPr>
        <w:t>ю</w:t>
      </w:r>
      <w:r w:rsidRPr="009C11EE">
        <w:rPr>
          <w:b/>
        </w:rPr>
        <w:t>щих отношение к осуществл</w:t>
      </w:r>
      <w:r w:rsidRPr="009C11EE">
        <w:rPr>
          <w:b/>
        </w:rPr>
        <w:t>е</w:t>
      </w:r>
      <w:r w:rsidRPr="009C11EE">
        <w:rPr>
          <w:b/>
        </w:rPr>
        <w:t>нию Конвенции на национальном уровне, включая данные о жалобах, расследованиях, привлечении к ответственн</w:t>
      </w:r>
      <w:r w:rsidRPr="009C11EE">
        <w:rPr>
          <w:b/>
        </w:rPr>
        <w:t>о</w:t>
      </w:r>
      <w:r w:rsidRPr="009C11EE">
        <w:rPr>
          <w:b/>
        </w:rPr>
        <w:t xml:space="preserve">сти, осуждении и приговорах по делам о пытках и </w:t>
      </w:r>
      <w:r>
        <w:rPr>
          <w:b/>
        </w:rPr>
        <w:t>неправомерном</w:t>
      </w:r>
      <w:r w:rsidRPr="009C11EE">
        <w:rPr>
          <w:b/>
        </w:rPr>
        <w:t xml:space="preserve"> обращ</w:t>
      </w:r>
      <w:r w:rsidRPr="009C11EE">
        <w:rPr>
          <w:b/>
        </w:rPr>
        <w:t>е</w:t>
      </w:r>
      <w:r w:rsidRPr="009C11EE">
        <w:rPr>
          <w:b/>
        </w:rPr>
        <w:t>нии, а также о средствах возмещения, в том числе о компенсации и реаб</w:t>
      </w:r>
      <w:r w:rsidRPr="009C11EE">
        <w:rPr>
          <w:b/>
        </w:rPr>
        <w:t>и</w:t>
      </w:r>
      <w:r w:rsidRPr="009C11EE">
        <w:rPr>
          <w:b/>
        </w:rPr>
        <w:t>литации, предоставляемых жертвам.</w:t>
      </w:r>
    </w:p>
    <w:p w:rsidR="001C40B7" w:rsidRPr="00737F58" w:rsidRDefault="001C40B7" w:rsidP="00BC238D">
      <w:pPr>
        <w:pStyle w:val="H23GR"/>
      </w:pPr>
      <w:r w:rsidRPr="00737F58">
        <w:tab/>
      </w:r>
      <w:r w:rsidRPr="00737F58">
        <w:tab/>
        <w:t>Прочие вопросы</w:t>
      </w:r>
    </w:p>
    <w:p w:rsidR="001C40B7" w:rsidRPr="00737F58" w:rsidRDefault="001C40B7" w:rsidP="00BC238D">
      <w:pPr>
        <w:pStyle w:val="SingleTxtGR"/>
      </w:pPr>
      <w:r w:rsidRPr="00737F58">
        <w:t>27.</w:t>
      </w:r>
      <w:r w:rsidRPr="00737F58">
        <w:tab/>
        <w:t>Комитет предлагает государству-участнику рассмотреть возможность р</w:t>
      </w:r>
      <w:r w:rsidRPr="00737F58">
        <w:t>а</w:t>
      </w:r>
      <w:r w:rsidRPr="00737F58">
        <w:t>тификации других дог</w:t>
      </w:r>
      <w:r w:rsidRPr="00737F58">
        <w:t>о</w:t>
      </w:r>
      <w:r w:rsidRPr="00737F58">
        <w:t>воров Организации Объединенных Наций в области прав человека, участником которых оно еще не является, а именно: Междун</w:t>
      </w:r>
      <w:r w:rsidRPr="00737F58">
        <w:t>а</w:t>
      </w:r>
      <w:r w:rsidRPr="00737F58">
        <w:t>родной конвенции для защиты всех лиц от насильственных исчезновений; М</w:t>
      </w:r>
      <w:r w:rsidRPr="00737F58">
        <w:t>е</w:t>
      </w:r>
      <w:r w:rsidRPr="00737F58">
        <w:t>ждународной конвенции о защите прав всех трудящихся-мигрантов и членов их семей; Факультативного протокола к Международному пакту об экономич</w:t>
      </w:r>
      <w:r w:rsidRPr="00737F58">
        <w:t>е</w:t>
      </w:r>
      <w:r w:rsidRPr="00737F58">
        <w:t>ских, социальных и культурных правах; второго Факультативного протокола к Международному пакту о гражданских и политических правах, напра</w:t>
      </w:r>
      <w:r w:rsidRPr="00737F58">
        <w:t>в</w:t>
      </w:r>
      <w:r w:rsidRPr="00737F58">
        <w:t>ленного на отмену смертной казни; и Факультативного протокола к Конвенции о правах ребенка, касающегося процедуры сообщений. Он предлагает также государс</w:t>
      </w:r>
      <w:r w:rsidRPr="00737F58">
        <w:t>т</w:t>
      </w:r>
      <w:r w:rsidRPr="00737F58">
        <w:t>ву-участнику рассмотреть возмо</w:t>
      </w:r>
      <w:r w:rsidRPr="00737F58">
        <w:t>ж</w:t>
      </w:r>
      <w:r w:rsidRPr="00737F58">
        <w:t>ность ратификации Конвенции о статусе апатридов 1954 года и Конвенции о сокращении бе</w:t>
      </w:r>
      <w:r w:rsidRPr="00737F58">
        <w:t>з</w:t>
      </w:r>
      <w:r w:rsidRPr="00737F58">
        <w:t>гражданства</w:t>
      </w:r>
      <w:r w:rsidR="00B1781B">
        <w:t xml:space="preserve"> </w:t>
      </w:r>
      <w:r w:rsidRPr="00737F58">
        <w:t xml:space="preserve">1961 года. </w:t>
      </w:r>
    </w:p>
    <w:p w:rsidR="001C40B7" w:rsidRPr="00737F58" w:rsidRDefault="001C40B7" w:rsidP="00BC238D">
      <w:pPr>
        <w:pStyle w:val="SingleTxtGR"/>
      </w:pPr>
      <w:r w:rsidRPr="00737F58">
        <w:t>28.</w:t>
      </w:r>
      <w:r w:rsidRPr="00737F58">
        <w:tab/>
        <w:t>Государству-участнику предлагается широко распространить доклад, представленный им Комитету, и заключительные замечания Комитета на соо</w:t>
      </w:r>
      <w:r w:rsidRPr="00737F58">
        <w:t>т</w:t>
      </w:r>
      <w:r w:rsidRPr="00737F58">
        <w:t>ветствующих языках через официальные веб-сайты, средства массовой инфо</w:t>
      </w:r>
      <w:r w:rsidRPr="00737F58">
        <w:t>р</w:t>
      </w:r>
      <w:r w:rsidRPr="00737F58">
        <w:t>мации и неправительственные организации.</w:t>
      </w:r>
    </w:p>
    <w:p w:rsidR="001C40B7" w:rsidRPr="00737F58" w:rsidRDefault="001C40B7" w:rsidP="00BC238D">
      <w:pPr>
        <w:pStyle w:val="SingleTxtGR"/>
      </w:pPr>
      <w:r w:rsidRPr="00737F58">
        <w:t>29.</w:t>
      </w:r>
      <w:r w:rsidRPr="00737F58">
        <w:tab/>
        <w:t>Комитет просит государство-участник представить к 22 ноября 2014</w:t>
      </w:r>
      <w:r>
        <w:t> </w:t>
      </w:r>
      <w:r w:rsidRPr="00737F58">
        <w:t>г</w:t>
      </w:r>
      <w:r w:rsidRPr="00737F58">
        <w:t>о</w:t>
      </w:r>
      <w:r w:rsidRPr="00737F58">
        <w:t>да информацию о последующих мерах в ответ на рекомендации Комитета, каса</w:t>
      </w:r>
      <w:r w:rsidRPr="00737F58">
        <w:t>ю</w:t>
      </w:r>
      <w:r w:rsidRPr="00737F58">
        <w:t>щиеся а) укрепления правовых гарантий для лиц, лишенных свободы</w:t>
      </w:r>
      <w:r>
        <w:t>;</w:t>
      </w:r>
      <w:r w:rsidRPr="00737F58">
        <w:t xml:space="preserve"> b) пров</w:t>
      </w:r>
      <w:r w:rsidRPr="00737F58">
        <w:t>е</w:t>
      </w:r>
      <w:r w:rsidRPr="00737F58">
        <w:t xml:space="preserve">дения незамедлительного, беспристрастного и эффективного расследования по всем сообщениям о пытках или </w:t>
      </w:r>
      <w:r>
        <w:t>неправомерном</w:t>
      </w:r>
      <w:r w:rsidRPr="00737F58">
        <w:t xml:space="preserve"> обращении</w:t>
      </w:r>
      <w:r>
        <w:t>;</w:t>
      </w:r>
      <w:r w:rsidRPr="00737F58">
        <w:t xml:space="preserve"> и с) судебного пр</w:t>
      </w:r>
      <w:r w:rsidRPr="00737F58">
        <w:t>е</w:t>
      </w:r>
      <w:r w:rsidRPr="00737F58">
        <w:t xml:space="preserve">следования подозреваемых и наказания виновных в применении пыток и </w:t>
      </w:r>
      <w:r w:rsidR="00B1781B">
        <w:t>непр</w:t>
      </w:r>
      <w:r w:rsidR="00B1781B">
        <w:t>а</w:t>
      </w:r>
      <w:r w:rsidR="00B1781B">
        <w:t>вомерном</w:t>
      </w:r>
      <w:r w:rsidRPr="00737F58">
        <w:t xml:space="preserve"> обращении, как об этом говорится в пунктах 8 и 18 настоящих з</w:t>
      </w:r>
      <w:r w:rsidRPr="00737F58">
        <w:t>а</w:t>
      </w:r>
      <w:r w:rsidRPr="00737F58">
        <w:t>ключительных замечаний. Кроме того, Комитет просит представ</w:t>
      </w:r>
      <w:r>
        <w:t>ить ему</w:t>
      </w:r>
      <w:r w:rsidRPr="00737F58">
        <w:t xml:space="preserve"> посл</w:t>
      </w:r>
      <w:r w:rsidRPr="00737F58">
        <w:t>е</w:t>
      </w:r>
      <w:r w:rsidRPr="00737F58">
        <w:t>дующ</w:t>
      </w:r>
      <w:r>
        <w:t>ую</w:t>
      </w:r>
      <w:r w:rsidRPr="00737F58">
        <w:t xml:space="preserve"> информаци</w:t>
      </w:r>
      <w:r>
        <w:t>ю</w:t>
      </w:r>
      <w:r w:rsidRPr="00737F58">
        <w:t xml:space="preserve"> о средствах правовой защиты и возмещения уще</w:t>
      </w:r>
      <w:r w:rsidRPr="00737F58">
        <w:t>р</w:t>
      </w:r>
      <w:r w:rsidRPr="00737F58">
        <w:t xml:space="preserve">ба, предоставляемых жертвам пыток и </w:t>
      </w:r>
      <w:r>
        <w:t>неправомерного</w:t>
      </w:r>
      <w:r w:rsidRPr="00737F58">
        <w:t xml:space="preserve"> обращения, как об этом г</w:t>
      </w:r>
      <w:r w:rsidRPr="00737F58">
        <w:t>о</w:t>
      </w:r>
      <w:r w:rsidRPr="00737F58">
        <w:t xml:space="preserve">ворится в пункте 21, и о защите </w:t>
      </w:r>
      <w:r>
        <w:t>просителей</w:t>
      </w:r>
      <w:r w:rsidRPr="00737F58">
        <w:t xml:space="preserve"> убежищ</w:t>
      </w:r>
      <w:r>
        <w:t>а</w:t>
      </w:r>
      <w:r w:rsidRPr="00737F58">
        <w:t>, как об этом говорится в пункте</w:t>
      </w:r>
      <w:r>
        <w:t> </w:t>
      </w:r>
      <w:r w:rsidRPr="00737F58">
        <w:t>13 настоящих заключительных замечаний.</w:t>
      </w:r>
    </w:p>
    <w:p w:rsidR="001C40B7" w:rsidRDefault="001C40B7" w:rsidP="00BC238D">
      <w:pPr>
        <w:pStyle w:val="SingleTxtGR"/>
      </w:pPr>
      <w:r w:rsidRPr="00737F58">
        <w:t>30.</w:t>
      </w:r>
      <w:r w:rsidRPr="00737F58">
        <w:tab/>
        <w:t>Государству-участнику предлагается представить его следующий, сед</w:t>
      </w:r>
      <w:r w:rsidRPr="00737F58">
        <w:t>ь</w:t>
      </w:r>
      <w:r w:rsidRPr="00737F58">
        <w:t>мой</w:t>
      </w:r>
      <w:r w:rsidR="00B1781B">
        <w:t>,</w:t>
      </w:r>
      <w:r w:rsidRPr="00737F58">
        <w:t xml:space="preserve"> периодический доклад к 22 ноября 2017 года. С этой целью Комитет в с</w:t>
      </w:r>
      <w:r w:rsidRPr="00737F58">
        <w:t>о</w:t>
      </w:r>
      <w:r w:rsidRPr="00737F58">
        <w:t>ответствующее время направит государству-участнику перечень вопросов, предваряющий представление доклада, исходя из того, что государство-участник согласилось представлять доклады Комитету в соответствии с факул</w:t>
      </w:r>
      <w:r w:rsidRPr="00737F58">
        <w:t>ь</w:t>
      </w:r>
      <w:r w:rsidRPr="00737F58">
        <w:t>тативной процедурой представл</w:t>
      </w:r>
      <w:r w:rsidRPr="00737F58">
        <w:t>е</w:t>
      </w:r>
      <w:r w:rsidRPr="00737F58">
        <w:t>ния докладов.</w:t>
      </w:r>
    </w:p>
    <w:p w:rsidR="001C40B7" w:rsidRPr="00D9039B" w:rsidRDefault="001C40B7" w:rsidP="00BC238D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1C40B7" w:rsidRPr="00D507E7" w:rsidRDefault="001C40B7" w:rsidP="00BC238D">
      <w:pPr>
        <w:pStyle w:val="SingleTxtGR"/>
      </w:pPr>
    </w:p>
    <w:p w:rsidR="00312A57" w:rsidRPr="00DC52E4" w:rsidRDefault="00312A57" w:rsidP="00EF2131">
      <w:pPr>
        <w:pStyle w:val="SingleTxtGR"/>
      </w:pPr>
    </w:p>
    <w:sectPr w:rsidR="00312A57" w:rsidRPr="00DC52E4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66E83" w:rsidRDefault="00D66E83">
      <w:r>
        <w:rPr>
          <w:lang w:val="en-US"/>
        </w:rPr>
        <w:tab/>
      </w:r>
      <w:r>
        <w:separator/>
      </w:r>
    </w:p>
  </w:endnote>
  <w:endnote w:type="continuationSeparator" w:id="0">
    <w:p w:rsidR="00D66E83" w:rsidRDefault="00D66E8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E34" w:rsidRPr="00B74BE2" w:rsidRDefault="00CA2E34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12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GE.13-49907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E34" w:rsidRPr="00B74BE2" w:rsidRDefault="00CA2E34">
    <w:pPr>
      <w:pStyle w:val="Footer"/>
      <w:rPr>
        <w:b/>
        <w:sz w:val="18"/>
        <w:szCs w:val="18"/>
        <w:lang w:val="en-US"/>
      </w:rPr>
    </w:pPr>
    <w:r>
      <w:rPr>
        <w:lang w:val="en-US"/>
      </w:rPr>
      <w:t>GE.13-49907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CA2E34" w:rsidTr="00A87460">
      <w:trPr>
        <w:cnfStyle w:val="100000000000"/>
        <w:trHeight w:val="438"/>
      </w:trPr>
      <w:tc>
        <w:tcPr>
          <w:tcW w:w="4068" w:type="dxa"/>
          <w:vAlign w:val="bottom"/>
        </w:tcPr>
        <w:p w:rsidR="00CA2E34" w:rsidRPr="001961BF" w:rsidRDefault="00CA2E34" w:rsidP="00A87460">
          <w:pPr>
            <w:rPr>
              <w:sz w:val="20"/>
            </w:rPr>
          </w:pPr>
          <w:r w:rsidRPr="002B682F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2B682F">
            <w:rPr>
              <w:sz w:val="20"/>
              <w:lang w:val="en-US"/>
            </w:rPr>
            <w:t>13-</w:t>
          </w:r>
          <w:r>
            <w:rPr>
              <w:sz w:val="20"/>
              <w:lang w:val="en-US"/>
            </w:rPr>
            <w:t>49907</w:t>
          </w:r>
          <w:r w:rsidRPr="002B682F">
            <w:rPr>
              <w:sz w:val="20"/>
              <w:lang w:val="en-US"/>
            </w:rPr>
            <w:t xml:space="preserve">  (R)</w:t>
          </w:r>
          <w:r>
            <w:rPr>
              <w:sz w:val="20"/>
            </w:rPr>
            <w:t xml:space="preserve">  030314  040314</w:t>
          </w:r>
        </w:p>
      </w:tc>
      <w:tc>
        <w:tcPr>
          <w:tcW w:w="4663" w:type="dxa"/>
          <w:vMerge w:val="restart"/>
          <w:vAlign w:val="bottom"/>
        </w:tcPr>
        <w:p w:rsidR="00CA2E34" w:rsidRDefault="00CA2E34" w:rsidP="00A87460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CA2E34" w:rsidRDefault="00CA2E34" w:rsidP="00A87460">
          <w:pPr>
            <w:jc w:val="right"/>
          </w:pPr>
          <w:r>
            <w:pict>
              <v:shape id="_x0000_i1027" type="#_x0000_t75" style="width:50.25pt;height:50.25pt">
                <v:imagedata r:id="rId2" o:title="5-6&amp;Size=2&amp;Lang=R"/>
              </v:shape>
            </w:pict>
          </w:r>
        </w:p>
      </w:tc>
    </w:tr>
    <w:tr w:rsidR="00CA2E34" w:rsidRPr="00797A78" w:rsidTr="00A87460">
      <w:tc>
        <w:tcPr>
          <w:tcW w:w="4068" w:type="dxa"/>
          <w:vAlign w:val="bottom"/>
        </w:tcPr>
        <w:p w:rsidR="00CA2E34" w:rsidRPr="00B21941" w:rsidRDefault="00CA2E34" w:rsidP="00A87460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B219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B219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B219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B219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B219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B219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</w:t>
          </w:r>
          <w:r w:rsidRPr="00B219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B219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</w:t>
          </w:r>
          <w:r w:rsidRPr="00B21941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CA2E34" w:rsidRDefault="00CA2E34" w:rsidP="00A87460"/>
      </w:tc>
      <w:tc>
        <w:tcPr>
          <w:tcW w:w="1124" w:type="dxa"/>
          <w:vMerge/>
        </w:tcPr>
        <w:p w:rsidR="00CA2E34" w:rsidRDefault="00CA2E34" w:rsidP="00A87460"/>
      </w:tc>
    </w:tr>
  </w:tbl>
  <w:p w:rsidR="00CA2E34" w:rsidRDefault="00CA2E34" w:rsidP="002B682F">
    <w:pPr>
      <w:spacing w:line="240" w:lineRule="auto"/>
      <w:rPr>
        <w:sz w:val="2"/>
        <w:szCs w:val="2"/>
        <w:lang w:val="en-US"/>
      </w:rPr>
    </w:pPr>
  </w:p>
  <w:p w:rsidR="00CA2E34" w:rsidRDefault="00CA2E34" w:rsidP="001256F0">
    <w:pPr>
      <w:pStyle w:val="Footer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66E83" w:rsidRPr="00F71F63" w:rsidRDefault="00D66E83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66E83" w:rsidRPr="00F71F63" w:rsidRDefault="00D66E83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66E83" w:rsidRPr="00635E86" w:rsidRDefault="00D66E83" w:rsidP="00635E86">
      <w:pPr>
        <w:pStyle w:val="Footer"/>
      </w:pPr>
    </w:p>
  </w:footnote>
  <w:footnote w:id="1">
    <w:p w:rsidR="00CA2E34" w:rsidRPr="00EF2131" w:rsidRDefault="00CA2E34">
      <w:pPr>
        <w:pStyle w:val="FootnoteText"/>
        <w:rPr>
          <w:b/>
          <w:sz w:val="20"/>
          <w:lang w:val="ru-RU"/>
        </w:rPr>
      </w:pPr>
      <w:r>
        <w:tab/>
      </w:r>
      <w:r w:rsidRPr="00EF2131">
        <w:rPr>
          <w:rStyle w:val="FootnoteReference"/>
          <w:sz w:val="20"/>
          <w:vertAlign w:val="baseline"/>
          <w:lang w:val="ru-RU"/>
        </w:rPr>
        <w:t>*</w:t>
      </w:r>
      <w:r w:rsidRPr="00EF2131">
        <w:rPr>
          <w:lang w:val="ru-RU"/>
        </w:rPr>
        <w:tab/>
        <w:t>Приняты Комитетом на его пятьдесят первой сессии (28 октября</w:t>
      </w:r>
      <w:r w:rsidRPr="00C52ADB">
        <w:rPr>
          <w:lang w:val="ru-RU"/>
        </w:rPr>
        <w:t xml:space="preserve"> − </w:t>
      </w:r>
      <w:r>
        <w:rPr>
          <w:lang w:val="ru-RU"/>
        </w:rPr>
        <w:t>22 ноября 2013</w:t>
      </w:r>
      <w:r>
        <w:rPr>
          <w:lang w:val="en-US"/>
        </w:rPr>
        <w:t> </w:t>
      </w:r>
      <w:r w:rsidRPr="00EF2131">
        <w:rPr>
          <w:lang w:val="ru-RU"/>
        </w:rPr>
        <w:t>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E34" w:rsidRPr="008C469F" w:rsidRDefault="00CA2E34">
    <w:pPr>
      <w:pStyle w:val="Header"/>
      <w:rPr>
        <w:lang w:val="en-US"/>
      </w:rPr>
    </w:pPr>
    <w:r>
      <w:rPr>
        <w:lang w:val="en-US"/>
      </w:rPr>
      <w:t>CAT/C/POL/CO/5-6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2E34" w:rsidRPr="00B74BE2" w:rsidRDefault="00CA2E34">
    <w:pPr>
      <w:pStyle w:val="Header"/>
      <w:rPr>
        <w:lang w:val="en-US"/>
      </w:rPr>
    </w:pPr>
    <w:r>
      <w:rPr>
        <w:lang w:val="en-US"/>
      </w:rPr>
      <w:tab/>
      <w:t>CAT/C/POL/CO/5-6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66E3EF8"/>
    <w:multiLevelType w:val="hybridMultilevel"/>
    <w:tmpl w:val="E62E3330"/>
    <w:lvl w:ilvl="0" w:tplc="B5C49844">
      <w:start w:val="1"/>
      <w:numFmt w:val="lowerLetter"/>
      <w:lvlText w:val="(%1)"/>
      <w:lvlJc w:val="left"/>
      <w:pPr>
        <w:ind w:left="14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5"/>
  </w:num>
  <w:num w:numId="2">
    <w:abstractNumId w:val="12"/>
  </w:num>
  <w:num w:numId="3">
    <w:abstractNumId w:val="14"/>
  </w:num>
  <w:num w:numId="4">
    <w:abstractNumId w:val="16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3"/>
  </w:num>
  <w:num w:numId="17">
    <w:abstractNumId w:val="15"/>
  </w:num>
  <w:num w:numId="18">
    <w:abstractNumId w:val="12"/>
  </w:num>
  <w:num w:numId="19">
    <w:abstractNumId w:val="12"/>
  </w:num>
  <w:num w:numId="20">
    <w:abstractNumId w:val="15"/>
  </w:num>
  <w:num w:numId="21">
    <w:abstractNumId w:val="12"/>
  </w:num>
  <w:num w:numId="22">
    <w:abstractNumId w:val="14"/>
  </w:num>
  <w:num w:numId="23">
    <w:abstractNumId w:val="14"/>
  </w:num>
  <w:num w:numId="24">
    <w:abstractNumId w:val="11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94BFC"/>
    <w:rsid w:val="000033D8"/>
    <w:rsid w:val="00005C1C"/>
    <w:rsid w:val="00016553"/>
    <w:rsid w:val="000233B3"/>
    <w:rsid w:val="00023E9E"/>
    <w:rsid w:val="00026B0C"/>
    <w:rsid w:val="00026F31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227B0"/>
    <w:rsid w:val="001256F0"/>
    <w:rsid w:val="001463F7"/>
    <w:rsid w:val="0015769C"/>
    <w:rsid w:val="00180752"/>
    <w:rsid w:val="00185076"/>
    <w:rsid w:val="0018543C"/>
    <w:rsid w:val="00190231"/>
    <w:rsid w:val="00192ABD"/>
    <w:rsid w:val="001961BF"/>
    <w:rsid w:val="001A75D5"/>
    <w:rsid w:val="001A7D40"/>
    <w:rsid w:val="001C40B7"/>
    <w:rsid w:val="001C687A"/>
    <w:rsid w:val="001D07F7"/>
    <w:rsid w:val="001D384C"/>
    <w:rsid w:val="001D7B8F"/>
    <w:rsid w:val="001E48EE"/>
    <w:rsid w:val="001F2D04"/>
    <w:rsid w:val="0020059C"/>
    <w:rsid w:val="002019BD"/>
    <w:rsid w:val="00212741"/>
    <w:rsid w:val="00232D42"/>
    <w:rsid w:val="00237334"/>
    <w:rsid w:val="002444F4"/>
    <w:rsid w:val="002629A0"/>
    <w:rsid w:val="00262F0E"/>
    <w:rsid w:val="00272396"/>
    <w:rsid w:val="0028492B"/>
    <w:rsid w:val="00291C8F"/>
    <w:rsid w:val="002B682F"/>
    <w:rsid w:val="002C5036"/>
    <w:rsid w:val="002C6A71"/>
    <w:rsid w:val="002C6D5F"/>
    <w:rsid w:val="002D15EA"/>
    <w:rsid w:val="002D6C07"/>
    <w:rsid w:val="002E0CE6"/>
    <w:rsid w:val="002E1163"/>
    <w:rsid w:val="002E43F3"/>
    <w:rsid w:val="00312A57"/>
    <w:rsid w:val="003215F5"/>
    <w:rsid w:val="00332891"/>
    <w:rsid w:val="00346F8E"/>
    <w:rsid w:val="00352AB4"/>
    <w:rsid w:val="00352CBA"/>
    <w:rsid w:val="00356BB2"/>
    <w:rsid w:val="00360477"/>
    <w:rsid w:val="00367FC9"/>
    <w:rsid w:val="003711A1"/>
    <w:rsid w:val="00372123"/>
    <w:rsid w:val="00376CDC"/>
    <w:rsid w:val="00386581"/>
    <w:rsid w:val="00387100"/>
    <w:rsid w:val="00392B98"/>
    <w:rsid w:val="003951D3"/>
    <w:rsid w:val="003978C6"/>
    <w:rsid w:val="003B40A9"/>
    <w:rsid w:val="003C016E"/>
    <w:rsid w:val="003D5EBD"/>
    <w:rsid w:val="003F770B"/>
    <w:rsid w:val="00401CE0"/>
    <w:rsid w:val="00403234"/>
    <w:rsid w:val="004070A9"/>
    <w:rsid w:val="00407AC3"/>
    <w:rsid w:val="00414586"/>
    <w:rsid w:val="00415059"/>
    <w:rsid w:val="00424FDD"/>
    <w:rsid w:val="0043033D"/>
    <w:rsid w:val="004313F0"/>
    <w:rsid w:val="00435FE4"/>
    <w:rsid w:val="00457634"/>
    <w:rsid w:val="00473FAD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E6729"/>
    <w:rsid w:val="004F0E47"/>
    <w:rsid w:val="0051339C"/>
    <w:rsid w:val="0051412F"/>
    <w:rsid w:val="00522B6F"/>
    <w:rsid w:val="0052430E"/>
    <w:rsid w:val="005250C8"/>
    <w:rsid w:val="005276AD"/>
    <w:rsid w:val="00540A9A"/>
    <w:rsid w:val="00543522"/>
    <w:rsid w:val="00545680"/>
    <w:rsid w:val="005461F6"/>
    <w:rsid w:val="0056618E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566A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BFC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3E8B"/>
    <w:rsid w:val="006F5874"/>
    <w:rsid w:val="006F5FBF"/>
    <w:rsid w:val="0070327E"/>
    <w:rsid w:val="00707B5F"/>
    <w:rsid w:val="00735602"/>
    <w:rsid w:val="0075279B"/>
    <w:rsid w:val="00753748"/>
    <w:rsid w:val="00762446"/>
    <w:rsid w:val="00781ACB"/>
    <w:rsid w:val="007A79EB"/>
    <w:rsid w:val="007C3378"/>
    <w:rsid w:val="007D4CA0"/>
    <w:rsid w:val="007D7A23"/>
    <w:rsid w:val="007E38C3"/>
    <w:rsid w:val="007E549E"/>
    <w:rsid w:val="007E71C9"/>
    <w:rsid w:val="007F7553"/>
    <w:rsid w:val="0080755E"/>
    <w:rsid w:val="00807B32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93593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55022"/>
    <w:rsid w:val="00957B4D"/>
    <w:rsid w:val="0096114B"/>
    <w:rsid w:val="00964EEA"/>
    <w:rsid w:val="00980C86"/>
    <w:rsid w:val="009B1D9B"/>
    <w:rsid w:val="009B4074"/>
    <w:rsid w:val="009C30BB"/>
    <w:rsid w:val="009C60BE"/>
    <w:rsid w:val="009E6279"/>
    <w:rsid w:val="009E76D7"/>
    <w:rsid w:val="009F00A6"/>
    <w:rsid w:val="009F56A7"/>
    <w:rsid w:val="009F5B05"/>
    <w:rsid w:val="00A026CA"/>
    <w:rsid w:val="00A07232"/>
    <w:rsid w:val="00A12813"/>
    <w:rsid w:val="00A14800"/>
    <w:rsid w:val="00A156DE"/>
    <w:rsid w:val="00A157ED"/>
    <w:rsid w:val="00A2446A"/>
    <w:rsid w:val="00A325A9"/>
    <w:rsid w:val="00A4025D"/>
    <w:rsid w:val="00A800D1"/>
    <w:rsid w:val="00A87460"/>
    <w:rsid w:val="00A92699"/>
    <w:rsid w:val="00AB39F8"/>
    <w:rsid w:val="00AB5BF0"/>
    <w:rsid w:val="00AC1C95"/>
    <w:rsid w:val="00AC2CCB"/>
    <w:rsid w:val="00AC443A"/>
    <w:rsid w:val="00AE60E2"/>
    <w:rsid w:val="00B0169F"/>
    <w:rsid w:val="00B05F21"/>
    <w:rsid w:val="00B14EA9"/>
    <w:rsid w:val="00B1781B"/>
    <w:rsid w:val="00B21941"/>
    <w:rsid w:val="00B30A3C"/>
    <w:rsid w:val="00B46A1E"/>
    <w:rsid w:val="00B81305"/>
    <w:rsid w:val="00BB0534"/>
    <w:rsid w:val="00BB17DC"/>
    <w:rsid w:val="00BB1AF9"/>
    <w:rsid w:val="00BB4C4A"/>
    <w:rsid w:val="00BC238D"/>
    <w:rsid w:val="00BC6191"/>
    <w:rsid w:val="00BD2A77"/>
    <w:rsid w:val="00BD3CAE"/>
    <w:rsid w:val="00BD5F3C"/>
    <w:rsid w:val="00C07C0F"/>
    <w:rsid w:val="00C145C4"/>
    <w:rsid w:val="00C20D2F"/>
    <w:rsid w:val="00C2131B"/>
    <w:rsid w:val="00C27F2D"/>
    <w:rsid w:val="00C37AF8"/>
    <w:rsid w:val="00C37C79"/>
    <w:rsid w:val="00C41BBC"/>
    <w:rsid w:val="00C51419"/>
    <w:rsid w:val="00C52ADB"/>
    <w:rsid w:val="00C54056"/>
    <w:rsid w:val="00C663A3"/>
    <w:rsid w:val="00C71E89"/>
    <w:rsid w:val="00C75CB2"/>
    <w:rsid w:val="00C90723"/>
    <w:rsid w:val="00C90D5C"/>
    <w:rsid w:val="00CA2E34"/>
    <w:rsid w:val="00CA609E"/>
    <w:rsid w:val="00CA7DA4"/>
    <w:rsid w:val="00CB31FB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56812"/>
    <w:rsid w:val="00D6236B"/>
    <w:rsid w:val="00D66E83"/>
    <w:rsid w:val="00D809D1"/>
    <w:rsid w:val="00D84ECF"/>
    <w:rsid w:val="00DA2851"/>
    <w:rsid w:val="00DA2B7C"/>
    <w:rsid w:val="00DA5686"/>
    <w:rsid w:val="00DB2FC0"/>
    <w:rsid w:val="00DC52E4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2131"/>
    <w:rsid w:val="00EF4D1B"/>
    <w:rsid w:val="00EF7295"/>
    <w:rsid w:val="00F069D1"/>
    <w:rsid w:val="00F1503D"/>
    <w:rsid w:val="00F22712"/>
    <w:rsid w:val="00F275F5"/>
    <w:rsid w:val="00F33188"/>
    <w:rsid w:val="00F35BDE"/>
    <w:rsid w:val="00F52A0E"/>
    <w:rsid w:val="00F63E64"/>
    <w:rsid w:val="00F71F63"/>
    <w:rsid w:val="00F73600"/>
    <w:rsid w:val="00F87446"/>
    <w:rsid w:val="00F87506"/>
    <w:rsid w:val="00F90607"/>
    <w:rsid w:val="00F92C41"/>
    <w:rsid w:val="00FA5522"/>
    <w:rsid w:val="00FA6E4A"/>
    <w:rsid w:val="00FB2B35"/>
    <w:rsid w:val="00FC4AE1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CAT.dot</Template>
  <TotalTime>0</TotalTime>
  <Pages>1</Pages>
  <Words>4058</Words>
  <Characters>28530</Characters>
  <Application>Microsoft Office Outlook</Application>
  <DocSecurity>4</DocSecurity>
  <Lines>538</Lines>
  <Paragraphs>131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Организация Объединенных Наций</vt:lpstr>
    </vt:vector>
  </TitlesOfParts>
  <Company>CSD</Company>
  <LinksUpToDate>false</LinksUpToDate>
  <CharactersWithSpaces>32457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 Объединенных Наций</dc:title>
  <dc:subject/>
  <dc:creator>Ioulia Goussarova</dc:creator>
  <cp:keywords/>
  <dc:description/>
  <cp:lastModifiedBy>Ирина Сафонова</cp:lastModifiedBy>
  <cp:revision>4</cp:revision>
  <cp:lastPrinted>2014-03-04T08:13:00Z</cp:lastPrinted>
  <dcterms:created xsi:type="dcterms:W3CDTF">2014-03-04T08:13:00Z</dcterms:created>
  <dcterms:modified xsi:type="dcterms:W3CDTF">2014-03-04T08:13:00Z</dcterms:modified>
</cp:coreProperties>
</file>