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E6604" w:rsidP="002A48D5">
            <w:pPr>
              <w:bidi w:val="0"/>
              <w:spacing w:after="20"/>
              <w:jc w:val="left"/>
              <w:rPr>
                <w:szCs w:val="20"/>
              </w:rPr>
            </w:pPr>
            <w:r w:rsidRPr="002E6604">
              <w:rPr>
                <w:sz w:val="40"/>
                <w:szCs w:val="20"/>
              </w:rPr>
              <w:t>CMW</w:t>
            </w:r>
            <w:r>
              <w:rPr>
                <w:szCs w:val="20"/>
              </w:rPr>
              <w:t>/C/LSO/CO/1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6279EF8" wp14:editId="290A5F5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2A48D5" w:rsidRPr="002A48D5" w:rsidRDefault="002A48D5" w:rsidP="002A48D5">
            <w:pPr>
              <w:suppressAutoHyphens/>
              <w:bidi w:val="0"/>
              <w:spacing w:before="240" w:line="240" w:lineRule="exact"/>
              <w:jc w:val="left"/>
              <w:rPr>
                <w:rFonts w:cs="Times New Roman"/>
                <w:lang w:val="en-GB"/>
              </w:rPr>
            </w:pPr>
            <w:r w:rsidRPr="002A48D5">
              <w:rPr>
                <w:rFonts w:cs="Times New Roman"/>
                <w:lang w:val="en-GB"/>
              </w:rPr>
              <w:t>Distr.: General</w:t>
            </w:r>
          </w:p>
          <w:p w:rsidR="002A48D5" w:rsidRPr="002A48D5" w:rsidRDefault="002A48D5" w:rsidP="002A48D5">
            <w:pPr>
              <w:suppressAutoHyphens/>
              <w:bidi w:val="0"/>
              <w:spacing w:line="240" w:lineRule="exact"/>
              <w:jc w:val="left"/>
              <w:rPr>
                <w:rFonts w:cs="Times New Roman"/>
                <w:rtl/>
                <w:lang w:val="en-GB" w:eastAsia="zh-TW"/>
              </w:rPr>
            </w:pPr>
            <w:r w:rsidRPr="002A48D5">
              <w:rPr>
                <w:rFonts w:cs="Times New Roman"/>
                <w:lang w:val="en-GB" w:eastAsia="zh-TW"/>
              </w:rPr>
              <w:t>23 May 2016</w:t>
            </w:r>
          </w:p>
          <w:p w:rsidR="002A48D5" w:rsidRPr="002A48D5" w:rsidRDefault="002A48D5" w:rsidP="002A48D5">
            <w:pPr>
              <w:suppressAutoHyphens/>
              <w:bidi w:val="0"/>
              <w:spacing w:line="240" w:lineRule="exact"/>
              <w:jc w:val="left"/>
              <w:rPr>
                <w:rFonts w:cs="Times New Roman"/>
                <w:lang w:val="en-GB" w:eastAsia="zh-TW"/>
              </w:rPr>
            </w:pPr>
            <w:r w:rsidRPr="002A48D5">
              <w:rPr>
                <w:rFonts w:cs="Times New Roman"/>
                <w:lang w:val="en-GB" w:eastAsia="zh-TW"/>
              </w:rPr>
              <w:t>Arabic</w:t>
            </w:r>
          </w:p>
          <w:p w:rsidR="002A48D5" w:rsidRPr="002A48D5" w:rsidRDefault="002A48D5" w:rsidP="002A48D5">
            <w:pPr>
              <w:suppressAutoHyphens/>
              <w:bidi w:val="0"/>
              <w:spacing w:line="240" w:lineRule="exact"/>
              <w:jc w:val="left"/>
              <w:rPr>
                <w:rFonts w:cs="Times New Roman"/>
                <w:rtl/>
                <w:lang w:val="en-GB" w:eastAsia="zh-TW"/>
              </w:rPr>
            </w:pPr>
            <w:r w:rsidRPr="002A48D5">
              <w:rPr>
                <w:rFonts w:cs="Times New Roman"/>
                <w:lang w:val="en-GB" w:eastAsia="zh-TW"/>
              </w:rPr>
              <w:t>Original: English</w:t>
            </w:r>
          </w:p>
          <w:p w:rsidR="002A48D5" w:rsidRPr="008B4BC6" w:rsidRDefault="002A48D5" w:rsidP="002A48D5">
            <w:pPr>
              <w:bidi w:val="0"/>
              <w:jc w:val="left"/>
            </w:pPr>
          </w:p>
        </w:tc>
      </w:tr>
    </w:tbl>
    <w:p w:rsidR="002A48D5" w:rsidRPr="00631C53" w:rsidRDefault="00353950" w:rsidP="00B11D0D">
      <w:pPr>
        <w:spacing w:before="120" w:line="380" w:lineRule="exact"/>
        <w:jc w:val="left"/>
        <w:rPr>
          <w:b/>
          <w:bCs/>
          <w:sz w:val="26"/>
          <w:szCs w:val="36"/>
          <w:rtl/>
          <w:lang w:eastAsia="zh-TW"/>
        </w:rPr>
      </w:pPr>
      <w:dir w:val="rtl">
        <w:r w:rsidR="002A48D5" w:rsidRPr="00631C53">
          <w:rPr>
            <w:rFonts w:hint="cs"/>
            <w:b/>
            <w:bCs/>
            <w:sz w:val="26"/>
            <w:szCs w:val="36"/>
            <w:rtl/>
            <w:lang w:eastAsia="zh-TW"/>
          </w:rPr>
          <w:t>اللجنة</w:t>
        </w:r>
        <w:r w:rsidR="002A48D5" w:rsidRPr="00631C53">
          <w:rPr>
            <w:b/>
            <w:bCs/>
            <w:sz w:val="26"/>
            <w:szCs w:val="36"/>
            <w:rtl/>
            <w:lang w:eastAsia="zh-TW"/>
          </w:rPr>
          <w:t xml:space="preserve"> </w:t>
        </w:r>
        <w:r w:rsidR="002A48D5" w:rsidRPr="00631C53">
          <w:rPr>
            <w:rFonts w:hint="cs"/>
            <w:b/>
            <w:bCs/>
            <w:sz w:val="26"/>
            <w:szCs w:val="36"/>
            <w:rtl/>
            <w:lang w:eastAsia="zh-TW"/>
          </w:rPr>
          <w:t>المعنية</w:t>
        </w:r>
        <w:r w:rsidR="002A48D5" w:rsidRPr="00631C53">
          <w:rPr>
            <w:b/>
            <w:bCs/>
            <w:sz w:val="26"/>
            <w:szCs w:val="36"/>
            <w:rtl/>
            <w:lang w:eastAsia="zh-TW"/>
          </w:rPr>
          <w:t xml:space="preserve"> </w:t>
        </w:r>
        <w:r w:rsidR="002A48D5" w:rsidRPr="00631C53">
          <w:rPr>
            <w:rFonts w:hint="cs"/>
            <w:b/>
            <w:bCs/>
            <w:sz w:val="26"/>
            <w:szCs w:val="36"/>
            <w:rtl/>
            <w:lang w:eastAsia="zh-TW"/>
          </w:rPr>
          <w:t>بحماية</w:t>
        </w:r>
        <w:r w:rsidR="002A48D5" w:rsidRPr="00631C53">
          <w:rPr>
            <w:b/>
            <w:bCs/>
            <w:sz w:val="26"/>
            <w:szCs w:val="36"/>
            <w:rtl/>
            <w:lang w:eastAsia="zh-TW"/>
          </w:rPr>
          <w:t xml:space="preserve"> </w:t>
        </w:r>
        <w:r w:rsidR="002A48D5" w:rsidRPr="00631C53">
          <w:rPr>
            <w:rFonts w:hint="cs"/>
            <w:b/>
            <w:bCs/>
            <w:sz w:val="26"/>
            <w:szCs w:val="36"/>
            <w:rtl/>
            <w:lang w:eastAsia="zh-TW"/>
          </w:rPr>
          <w:t>حقوق</w:t>
        </w:r>
        <w:r w:rsidR="002A48D5" w:rsidRPr="00631C53">
          <w:rPr>
            <w:b/>
            <w:bCs/>
            <w:sz w:val="26"/>
            <w:szCs w:val="36"/>
            <w:rtl/>
            <w:lang w:eastAsia="zh-TW"/>
          </w:rPr>
          <w:t xml:space="preserve"> </w:t>
        </w:r>
        <w:r w:rsidR="002A48D5" w:rsidRPr="00631C53">
          <w:rPr>
            <w:rFonts w:hint="cs"/>
            <w:b/>
            <w:bCs/>
            <w:sz w:val="26"/>
            <w:szCs w:val="36"/>
            <w:rtl/>
            <w:lang w:eastAsia="zh-TW"/>
          </w:rPr>
          <w:t>جميع</w:t>
        </w:r>
        <w:r w:rsidR="002A48D5" w:rsidRPr="00631C53">
          <w:rPr>
            <w:b/>
            <w:bCs/>
            <w:sz w:val="26"/>
            <w:szCs w:val="36"/>
            <w:rtl/>
            <w:lang w:eastAsia="zh-TW"/>
          </w:rPr>
          <w:t xml:space="preserve"> </w:t>
        </w:r>
        <w:r w:rsidR="00B11D0D">
          <w:rPr>
            <w:b/>
            <w:bCs/>
            <w:sz w:val="26"/>
            <w:szCs w:val="36"/>
            <w:rtl/>
            <w:lang w:eastAsia="zh-TW"/>
          </w:rPr>
          <w:br/>
        </w:r>
        <w:r w:rsidR="002A48D5" w:rsidRPr="00631C53">
          <w:rPr>
            <w:rFonts w:hint="cs"/>
            <w:b/>
            <w:bCs/>
            <w:sz w:val="26"/>
            <w:szCs w:val="36"/>
            <w:rtl/>
            <w:lang w:eastAsia="zh-TW"/>
          </w:rPr>
          <w:t>العمال</w:t>
        </w:r>
        <w:r w:rsidR="002A48D5" w:rsidRPr="00631C53">
          <w:rPr>
            <w:b/>
            <w:bCs/>
            <w:sz w:val="26"/>
            <w:szCs w:val="36"/>
            <w:rtl/>
            <w:lang w:eastAsia="zh-TW"/>
          </w:rPr>
          <w:t xml:space="preserve"> </w:t>
        </w:r>
        <w:r w:rsidR="002A48D5" w:rsidRPr="00631C53">
          <w:rPr>
            <w:rFonts w:hint="cs"/>
            <w:b/>
            <w:bCs/>
            <w:sz w:val="26"/>
            <w:szCs w:val="36"/>
            <w:rtl/>
            <w:lang w:eastAsia="zh-TW"/>
          </w:rPr>
          <w:t>المهاجرين</w:t>
        </w:r>
        <w:r w:rsidR="002A48D5" w:rsidRPr="00631C53">
          <w:rPr>
            <w:b/>
            <w:bCs/>
            <w:sz w:val="26"/>
            <w:szCs w:val="36"/>
            <w:rtl/>
            <w:lang w:eastAsia="zh-TW"/>
          </w:rPr>
          <w:t xml:space="preserve"> </w:t>
        </w:r>
        <w:r w:rsidR="002A48D5" w:rsidRPr="00631C53">
          <w:rPr>
            <w:rFonts w:hint="cs"/>
            <w:b/>
            <w:bCs/>
            <w:sz w:val="26"/>
            <w:szCs w:val="36"/>
            <w:rtl/>
            <w:lang w:eastAsia="zh-TW"/>
          </w:rPr>
          <w:t>وأفراد</w:t>
        </w:r>
        <w:r w:rsidR="002A48D5" w:rsidRPr="00631C53">
          <w:rPr>
            <w:b/>
            <w:bCs/>
            <w:sz w:val="26"/>
            <w:szCs w:val="36"/>
            <w:rtl/>
            <w:lang w:eastAsia="zh-TW"/>
          </w:rPr>
          <w:t xml:space="preserve"> </w:t>
        </w:r>
        <w:r w:rsidR="002A48D5" w:rsidRPr="00631C53">
          <w:rPr>
            <w:rFonts w:hint="cs"/>
            <w:b/>
            <w:bCs/>
            <w:sz w:val="26"/>
            <w:szCs w:val="36"/>
            <w:rtl/>
            <w:lang w:eastAsia="zh-TW"/>
          </w:rPr>
          <w:t>أسرهم</w:t>
        </w:r>
        <w:r w:rsidR="002A48D5" w:rsidRPr="00631C53">
          <w:rPr>
            <w:rFonts w:ascii="MS Mincho" w:eastAsia="MS Mincho" w:hAnsi="MS Mincho" w:cs="MS Mincho" w:hint="eastAsia"/>
            <w:b/>
            <w:bCs/>
            <w:sz w:val="36"/>
            <w:szCs w:val="36"/>
            <w:rtl/>
            <w:lang w:eastAsia="zh-TW"/>
          </w:rPr>
          <w:t>‬</w:t>
        </w:r>
        <w:r w:rsidR="002A48D5" w:rsidRPr="00631C53">
          <w:rPr>
            <w:b/>
            <w:bCs/>
            <w:sz w:val="26"/>
            <w:szCs w:val="36"/>
          </w:rPr>
          <w:t>‬</w:t>
        </w:r>
        <w:r w:rsidR="00B11D0D">
          <w:t>‬</w:t>
        </w:r>
        <w:r>
          <w:t>‬</w:t>
        </w:r>
      </w:dir>
    </w:p>
    <w:p w:rsidR="002A48D5" w:rsidRPr="008E156C" w:rsidRDefault="002A48D5" w:rsidP="002E39EE">
      <w:pPr>
        <w:pStyle w:val="HChGA"/>
        <w:rPr>
          <w:sz w:val="22"/>
          <w:rtl/>
          <w:lang w:eastAsia="zh-TW"/>
        </w:rPr>
      </w:pPr>
      <w:r>
        <w:rPr>
          <w:rFonts w:eastAsiaTheme="minorEastAsia" w:hint="cs"/>
          <w:sz w:val="22"/>
          <w:rtl/>
          <w:lang w:eastAsia="zh-CN"/>
        </w:rPr>
        <w:tab/>
      </w:r>
      <w:r>
        <w:rPr>
          <w:rFonts w:eastAsiaTheme="minorEastAsia" w:hint="cs"/>
          <w:sz w:val="22"/>
          <w:rtl/>
          <w:lang w:eastAsia="zh-CN"/>
        </w:rPr>
        <w:tab/>
      </w:r>
      <w:dir w:val="rtl">
        <w:r w:rsidRPr="008E156C">
          <w:rPr>
            <w:rFonts w:hint="cs"/>
            <w:rtl/>
            <w:lang w:eastAsia="zh-TW"/>
          </w:rPr>
          <w:t>الملاحظات</w:t>
        </w:r>
        <w:r w:rsidRPr="008E156C">
          <w:rPr>
            <w:rtl/>
            <w:lang w:eastAsia="zh-TW"/>
          </w:rPr>
          <w:t xml:space="preserve"> </w:t>
        </w:r>
        <w:r w:rsidRPr="008E156C">
          <w:rPr>
            <w:rFonts w:hint="cs"/>
            <w:rtl/>
            <w:lang w:eastAsia="zh-TW"/>
          </w:rPr>
          <w:t>الختامية</w:t>
        </w:r>
        <w:r w:rsidRPr="008E156C">
          <w:rPr>
            <w:rtl/>
            <w:lang w:eastAsia="zh-TW"/>
          </w:rPr>
          <w:t xml:space="preserve"> </w:t>
        </w:r>
        <w:r w:rsidRPr="008E156C">
          <w:rPr>
            <w:rFonts w:hint="cs"/>
            <w:rtl/>
            <w:lang w:eastAsia="zh-TW"/>
          </w:rPr>
          <w:t>بشأن</w:t>
        </w:r>
        <w:r w:rsidRPr="008E156C">
          <w:rPr>
            <w:rtl/>
            <w:lang w:eastAsia="zh-TW"/>
          </w:rPr>
          <w:t xml:space="preserve"> </w:t>
        </w:r>
        <w:r w:rsidRPr="008E156C">
          <w:rPr>
            <w:rFonts w:hint="cs"/>
            <w:rtl/>
            <w:lang w:eastAsia="zh-TW"/>
          </w:rPr>
          <w:t>التقرير</w:t>
        </w:r>
        <w:r w:rsidRPr="008E156C">
          <w:rPr>
            <w:rtl/>
            <w:lang w:eastAsia="zh-TW"/>
          </w:rPr>
          <w:t xml:space="preserve"> </w:t>
        </w:r>
        <w:r w:rsidRPr="008E156C">
          <w:rPr>
            <w:rFonts w:hint="cs"/>
            <w:rtl/>
            <w:lang w:eastAsia="zh-TW"/>
          </w:rPr>
          <w:t>الأولي</w:t>
        </w:r>
        <w:r w:rsidRPr="008E156C">
          <w:rPr>
            <w:rtl/>
            <w:lang w:eastAsia="zh-TW"/>
          </w:rPr>
          <w:t xml:space="preserve"> </w:t>
        </w:r>
        <w:r w:rsidRPr="008E156C">
          <w:rPr>
            <w:rFonts w:hint="cs"/>
            <w:rtl/>
            <w:lang w:eastAsia="zh-TW"/>
          </w:rPr>
          <w:t>لليسوتو</w:t>
        </w:r>
        <w:r w:rsidR="00F65C99" w:rsidRPr="00F65C99">
          <w:rPr>
            <w:rStyle w:val="FootnoteReference"/>
            <w:sz w:val="20"/>
            <w:vertAlign w:val="baseline"/>
            <w:rtl/>
            <w:lang w:eastAsia="zh-TW"/>
          </w:rPr>
          <w:footnoteReference w:customMarkFollows="1" w:id="1"/>
          <w:t>*</w:t>
        </w:r>
        <w:r w:rsidR="00B11D0D">
          <w:t>‬</w:t>
        </w:r>
        <w:r w:rsidR="00353950">
          <w:t>‬</w:t>
        </w:r>
      </w:dir>
    </w:p>
    <w:p w:rsidR="002A48D5" w:rsidRDefault="002A48D5" w:rsidP="00B11D0D">
      <w:pPr>
        <w:pStyle w:val="SingleTxtGA"/>
        <w:spacing w:line="370" w:lineRule="exact"/>
        <w:rPr>
          <w:rtl/>
        </w:rPr>
      </w:pPr>
      <w:r w:rsidRPr="008E156C">
        <w:rPr>
          <w:rtl/>
          <w:lang w:eastAsia="zh-TW"/>
        </w:rPr>
        <w:t>١</w:t>
      </w:r>
      <w:r>
        <w:rPr>
          <w:rtl/>
          <w:lang w:eastAsia="zh-TW"/>
        </w:rPr>
        <w:t>-</w:t>
      </w:r>
      <w:r>
        <w:rPr>
          <w:rFonts w:hint="cs"/>
          <w:rtl/>
          <w:lang w:eastAsia="zh-TW"/>
        </w:rPr>
        <w:tab/>
      </w:r>
      <w:r w:rsidRPr="008E156C">
        <w:rPr>
          <w:rtl/>
          <w:lang w:eastAsia="zh-TW"/>
        </w:rPr>
        <w:t>نظرت اللجنـة فـي التقريـر الأولي لليسوتو (</w:t>
      </w:r>
      <w:r w:rsidRPr="008E156C">
        <w:rPr>
          <w:lang w:eastAsia="zh-TW"/>
        </w:rPr>
        <w:t>CMW/C/LSO/1</w:t>
      </w:r>
      <w:r w:rsidRPr="008E156C">
        <w:rPr>
          <w:rtl/>
          <w:lang w:eastAsia="zh-TW"/>
        </w:rPr>
        <w:t xml:space="preserve">) في جلستيها 310 و311 (انظر </w:t>
      </w:r>
      <w:r w:rsidRPr="008E156C">
        <w:rPr>
          <w:lang w:eastAsia="zh-TW"/>
        </w:rPr>
        <w:t>CMW/C/SR.310</w:t>
      </w:r>
      <w:r w:rsidRPr="008E156C">
        <w:rPr>
          <w:rtl/>
          <w:lang w:eastAsia="zh-TW"/>
        </w:rPr>
        <w:t xml:space="preserve"> و</w:t>
      </w:r>
      <w:r w:rsidR="002E39EE">
        <w:rPr>
          <w:lang w:eastAsia="zh-TW"/>
        </w:rPr>
        <w:t>311</w:t>
      </w:r>
      <w:r w:rsidRPr="008E156C">
        <w:rPr>
          <w:rtl/>
          <w:lang w:eastAsia="zh-TW"/>
        </w:rPr>
        <w:t>) المعقودتين يومي 12</w:t>
      </w:r>
      <w:r>
        <w:rPr>
          <w:rFonts w:hint="cs"/>
          <w:rtl/>
          <w:lang w:eastAsia="zh-TW"/>
        </w:rPr>
        <w:t xml:space="preserve"> </w:t>
      </w:r>
      <w:r w:rsidR="00B11D0D">
        <w:rPr>
          <w:rtl/>
          <w:lang w:eastAsia="zh-TW"/>
        </w:rPr>
        <w:t>و13 نيسان/</w:t>
      </w:r>
      <w:r w:rsidRPr="008E156C">
        <w:rPr>
          <w:rtl/>
          <w:lang w:eastAsia="zh-TW"/>
        </w:rPr>
        <w:t>أبريل 2016.</w:t>
      </w:r>
      <w:r w:rsidRPr="008E156C">
        <w:rPr>
          <w:rFonts w:ascii="MS Mincho" w:eastAsia="MS Mincho" w:hAnsi="MS Mincho" w:cs="MS Mincho" w:hint="eastAsia"/>
          <w:sz w:val="30"/>
          <w:lang w:eastAsia="zh-TW"/>
        </w:rPr>
        <w:t>‬</w:t>
      </w:r>
      <w:r w:rsidRPr="008E156C">
        <w:rPr>
          <w:rtl/>
          <w:lang w:eastAsia="zh-TW"/>
        </w:rPr>
        <w:t xml:space="preserve"> </w:t>
      </w:r>
      <w:dir w:val="rtl">
        <w:r w:rsidRPr="008E156C">
          <w:rPr>
            <w:rFonts w:hint="cs"/>
            <w:rtl/>
            <w:lang w:eastAsia="zh-TW"/>
          </w:rPr>
          <w:t>واعتمدت</w:t>
        </w:r>
        <w:r w:rsidRPr="008E156C">
          <w:rPr>
            <w:rtl/>
            <w:lang w:eastAsia="zh-TW"/>
          </w:rPr>
          <w:t xml:space="preserve"> </w:t>
        </w:r>
        <w:r w:rsidRPr="008E156C">
          <w:rPr>
            <w:rFonts w:hint="cs"/>
            <w:rtl/>
            <w:lang w:eastAsia="zh-TW"/>
          </w:rPr>
          <w:t>الملاحظات</w:t>
        </w:r>
        <w:r w:rsidRPr="008E156C">
          <w:rPr>
            <w:rtl/>
            <w:lang w:eastAsia="zh-TW"/>
          </w:rPr>
          <w:t xml:space="preserve"> </w:t>
        </w:r>
        <w:r w:rsidRPr="008E156C">
          <w:rPr>
            <w:rFonts w:hint="cs"/>
            <w:rtl/>
            <w:lang w:eastAsia="zh-TW"/>
          </w:rPr>
          <w:t>الختامية</w:t>
        </w:r>
        <w:r w:rsidRPr="008E156C">
          <w:rPr>
            <w:rtl/>
            <w:lang w:eastAsia="zh-TW"/>
          </w:rPr>
          <w:t xml:space="preserve"> </w:t>
        </w:r>
        <w:r w:rsidRPr="008E156C">
          <w:rPr>
            <w:rFonts w:hint="cs"/>
            <w:rtl/>
            <w:lang w:eastAsia="zh-TW"/>
          </w:rPr>
          <w:t>التالية</w:t>
        </w:r>
        <w:r w:rsidRPr="008E156C">
          <w:rPr>
            <w:rtl/>
            <w:lang w:eastAsia="zh-TW"/>
          </w:rPr>
          <w:t xml:space="preserve"> </w:t>
        </w:r>
        <w:r w:rsidRPr="008E156C">
          <w:rPr>
            <w:rFonts w:hint="cs"/>
            <w:rtl/>
            <w:lang w:eastAsia="zh-TW"/>
          </w:rPr>
          <w:t>في</w:t>
        </w:r>
        <w:r w:rsidRPr="008E156C">
          <w:rPr>
            <w:rtl/>
            <w:lang w:eastAsia="zh-TW"/>
          </w:rPr>
          <w:t xml:space="preserve"> </w:t>
        </w:r>
        <w:r w:rsidRPr="008E156C">
          <w:rPr>
            <w:rFonts w:hint="cs"/>
            <w:rtl/>
            <w:lang w:eastAsia="zh-TW"/>
          </w:rPr>
          <w:t>جلسته</w:t>
        </w:r>
        <w:r w:rsidRPr="008E156C">
          <w:rPr>
            <w:rtl/>
            <w:lang w:eastAsia="zh-TW"/>
          </w:rPr>
          <w:t>ا 322</w:t>
        </w:r>
        <w:r>
          <w:rPr>
            <w:rFonts w:hint="cs"/>
            <w:rtl/>
            <w:lang w:eastAsia="zh-TW"/>
          </w:rPr>
          <w:t>،</w:t>
        </w:r>
        <w:r w:rsidRPr="008E156C">
          <w:rPr>
            <w:rtl/>
            <w:lang w:eastAsia="zh-TW"/>
          </w:rPr>
          <w:t xml:space="preserve"> المعقودة في 20 نيسان/أبريل 2016.</w:t>
        </w:r>
        <w:r w:rsidRPr="008E156C">
          <w:rPr>
            <w:rFonts w:ascii="MS Mincho" w:eastAsia="MS Mincho" w:hAnsi="MS Mincho" w:cs="MS Mincho" w:hint="eastAsia"/>
            <w:sz w:val="30"/>
            <w:lang w:eastAsia="zh-TW"/>
          </w:rPr>
          <w:t>‬</w:t>
        </w:r>
        <w:r w:rsidRPr="008E156C">
          <w:rPr>
            <w:rtl/>
            <w:lang w:eastAsia="zh-TW"/>
          </w:rPr>
          <w:t xml:space="preserve"> </w:t>
        </w:r>
        <w:r>
          <w:t>‬</w:t>
        </w:r>
        <w:r w:rsidR="00B11D0D">
          <w:t>‬</w:t>
        </w:r>
        <w:r w:rsidR="00353950">
          <w:t>‬</w:t>
        </w:r>
      </w:dir>
    </w:p>
    <w:p w:rsidR="002A48D5" w:rsidRPr="008B01FA" w:rsidRDefault="002A48D5" w:rsidP="002A48D5">
      <w:pPr>
        <w:pStyle w:val="H1GA"/>
        <w:rPr>
          <w:rtl/>
          <w:lang w:eastAsia="zh-TW"/>
        </w:rPr>
      </w:pPr>
      <w:r>
        <w:rPr>
          <w:rFonts w:hint="cs"/>
          <w:rtl/>
          <w:lang w:eastAsia="zh-TW"/>
        </w:rPr>
        <w:tab/>
      </w:r>
      <w:r w:rsidRPr="008B01FA">
        <w:rPr>
          <w:rtl/>
          <w:lang w:eastAsia="zh-TW"/>
        </w:rPr>
        <w:t>ألف</w:t>
      </w:r>
      <w:r>
        <w:rPr>
          <w:rtl/>
          <w:lang w:eastAsia="zh-TW"/>
        </w:rPr>
        <w:t>-</w:t>
      </w:r>
      <w:r>
        <w:rPr>
          <w:rtl/>
          <w:lang w:eastAsia="zh-TW"/>
        </w:rPr>
        <w:tab/>
      </w:r>
      <w:r w:rsidRPr="008B01FA">
        <w:rPr>
          <w:rtl/>
          <w:lang w:eastAsia="zh-TW"/>
        </w:rPr>
        <w:t>مقدمة</w:t>
      </w:r>
    </w:p>
    <w:p w:rsidR="002A48D5" w:rsidRPr="002A48D5" w:rsidRDefault="002A48D5" w:rsidP="00B11D0D">
      <w:pPr>
        <w:pStyle w:val="SingleTxtGA"/>
        <w:spacing w:line="370" w:lineRule="exact"/>
        <w:rPr>
          <w:spacing w:val="-3"/>
          <w:rtl/>
          <w:lang w:eastAsia="zh-TW"/>
        </w:rPr>
      </w:pPr>
      <w:r w:rsidRPr="002A48D5">
        <w:rPr>
          <w:spacing w:val="-3"/>
          <w:rtl/>
          <w:lang w:eastAsia="zh-TW"/>
        </w:rPr>
        <w:t>٢-</w:t>
      </w:r>
      <w:r w:rsidRPr="002A48D5">
        <w:rPr>
          <w:spacing w:val="-3"/>
          <w:rtl/>
          <w:lang w:eastAsia="zh-TW"/>
        </w:rPr>
        <w:tab/>
        <w:t>ترحب اللجنة بتقديم الدولة الطرف تقريرها الأولي الذي أعد رداً على قائمة المسائل ال</w:t>
      </w:r>
      <w:r w:rsidRPr="002A48D5">
        <w:rPr>
          <w:rFonts w:hint="cs"/>
          <w:spacing w:val="-3"/>
          <w:rtl/>
          <w:lang w:eastAsia="zh-TW"/>
        </w:rPr>
        <w:t xml:space="preserve">محالة قبل </w:t>
      </w:r>
      <w:r w:rsidRPr="002A48D5">
        <w:rPr>
          <w:spacing w:val="-3"/>
          <w:rtl/>
          <w:lang w:eastAsia="zh-TW"/>
        </w:rPr>
        <w:t>تقديم التق</w:t>
      </w:r>
      <w:r w:rsidRPr="002A48D5">
        <w:rPr>
          <w:rFonts w:hint="cs"/>
          <w:spacing w:val="-3"/>
          <w:rtl/>
          <w:lang w:eastAsia="zh-TW"/>
        </w:rPr>
        <w:t>ا</w:t>
      </w:r>
      <w:r w:rsidRPr="002A48D5">
        <w:rPr>
          <w:spacing w:val="-3"/>
          <w:rtl/>
          <w:lang w:eastAsia="zh-TW"/>
        </w:rPr>
        <w:t>رير (</w:t>
      </w:r>
      <w:r w:rsidRPr="002A48D5">
        <w:rPr>
          <w:spacing w:val="-3"/>
          <w:lang w:eastAsia="zh-TW"/>
        </w:rPr>
        <w:t>CMW/C/LSO/QPR/1</w:t>
      </w:r>
      <w:r w:rsidRPr="002A48D5">
        <w:rPr>
          <w:spacing w:val="-3"/>
          <w:rtl/>
          <w:lang w:eastAsia="zh-TW"/>
        </w:rPr>
        <w:t xml:space="preserve">). وتعرب اللجنة عن تقديرها للحوار الصريح والبناء الذي جرى مع الوفد الرفيع المستوى، الذي ترأسه وزير الشؤون الداخلية، </w:t>
      </w:r>
      <w:proofErr w:type="spellStart"/>
      <w:r w:rsidRPr="002A48D5">
        <w:rPr>
          <w:spacing w:val="-3"/>
          <w:rtl/>
          <w:lang w:eastAsia="zh-TW"/>
        </w:rPr>
        <w:t>ليخيتو</w:t>
      </w:r>
      <w:proofErr w:type="spellEnd"/>
      <w:r w:rsidRPr="002A48D5">
        <w:rPr>
          <w:spacing w:val="-3"/>
          <w:rtl/>
          <w:lang w:eastAsia="zh-TW"/>
        </w:rPr>
        <w:t xml:space="preserve"> </w:t>
      </w:r>
      <w:proofErr w:type="spellStart"/>
      <w:r w:rsidRPr="002A48D5">
        <w:rPr>
          <w:spacing w:val="-3"/>
          <w:rtl/>
          <w:lang w:eastAsia="zh-TW"/>
        </w:rPr>
        <w:t>راكوان</w:t>
      </w:r>
      <w:proofErr w:type="spellEnd"/>
      <w:r w:rsidRPr="002A48D5">
        <w:rPr>
          <w:spacing w:val="-3"/>
          <w:rtl/>
          <w:lang w:eastAsia="zh-TW"/>
        </w:rPr>
        <w:t xml:space="preserve">، والذي ضم ممثلين لوزارة الشؤون الداخلية، وزارة القانون والشؤون الدستورية وحقوق الإنسان، وزارة الشؤون الخارجية والعلاقات الدولية، والبعثة الدائمة لليسوتو لدى الأمم المتحدة والمنظمات الدولية الأخرى في جنيف. </w:t>
      </w:r>
      <w:dir w:val="rtl">
        <w:r w:rsidRPr="002A48D5">
          <w:rPr>
            <w:rFonts w:hint="cs"/>
            <w:spacing w:val="-3"/>
            <w:rtl/>
            <w:lang w:eastAsia="zh-TW"/>
          </w:rPr>
          <w:t>وترحب</w:t>
        </w:r>
        <w:r w:rsidRPr="002A48D5">
          <w:rPr>
            <w:spacing w:val="-3"/>
            <w:rtl/>
            <w:lang w:eastAsia="zh-TW"/>
          </w:rPr>
          <w:t xml:space="preserve"> </w:t>
        </w:r>
        <w:r w:rsidRPr="002A48D5">
          <w:rPr>
            <w:rFonts w:hint="cs"/>
            <w:spacing w:val="-3"/>
            <w:rtl/>
            <w:lang w:eastAsia="zh-TW"/>
          </w:rPr>
          <w:t>اللجنة</w:t>
        </w:r>
        <w:r w:rsidRPr="002A48D5">
          <w:rPr>
            <w:spacing w:val="-3"/>
            <w:rtl/>
            <w:lang w:eastAsia="zh-TW"/>
          </w:rPr>
          <w:t xml:space="preserve"> </w:t>
        </w:r>
        <w:r w:rsidRPr="002A48D5">
          <w:rPr>
            <w:rFonts w:hint="cs"/>
            <w:spacing w:val="-3"/>
            <w:rtl/>
            <w:lang w:eastAsia="zh-TW"/>
          </w:rPr>
          <w:t>بالمعلومات</w:t>
        </w:r>
        <w:r w:rsidRPr="002A48D5">
          <w:rPr>
            <w:spacing w:val="-3"/>
            <w:rtl/>
            <w:lang w:eastAsia="zh-TW"/>
          </w:rPr>
          <w:t xml:space="preserve"> </w:t>
        </w:r>
        <w:r w:rsidRPr="002A48D5">
          <w:rPr>
            <w:rFonts w:hint="cs"/>
            <w:spacing w:val="-3"/>
            <w:rtl/>
            <w:lang w:eastAsia="zh-TW"/>
          </w:rPr>
          <w:t>الشفوية</w:t>
        </w:r>
        <w:r w:rsidRPr="002A48D5">
          <w:rPr>
            <w:spacing w:val="-3"/>
            <w:rtl/>
            <w:lang w:eastAsia="zh-TW"/>
          </w:rPr>
          <w:t xml:space="preserve"> </w:t>
        </w:r>
        <w:r w:rsidRPr="002A48D5">
          <w:rPr>
            <w:rFonts w:hint="cs"/>
            <w:spacing w:val="-3"/>
            <w:rtl/>
            <w:lang w:eastAsia="zh-TW"/>
          </w:rPr>
          <w:t>الإضافية</w:t>
        </w:r>
        <w:r w:rsidRPr="002A48D5">
          <w:rPr>
            <w:spacing w:val="-3"/>
            <w:rtl/>
            <w:lang w:eastAsia="zh-TW"/>
          </w:rPr>
          <w:t xml:space="preserve"> </w:t>
        </w:r>
        <w:r w:rsidRPr="002A48D5">
          <w:rPr>
            <w:rFonts w:hint="cs"/>
            <w:spacing w:val="-3"/>
            <w:rtl/>
            <w:lang w:eastAsia="zh-TW"/>
          </w:rPr>
          <w:t>التي</w:t>
        </w:r>
        <w:r w:rsidRPr="002A48D5">
          <w:rPr>
            <w:spacing w:val="-3"/>
            <w:rtl/>
            <w:lang w:eastAsia="zh-TW"/>
          </w:rPr>
          <w:t xml:space="preserve"> </w:t>
        </w:r>
        <w:r w:rsidRPr="002A48D5">
          <w:rPr>
            <w:rFonts w:hint="cs"/>
            <w:spacing w:val="-3"/>
            <w:rtl/>
            <w:lang w:eastAsia="zh-TW"/>
          </w:rPr>
          <w:t>قدمها</w:t>
        </w:r>
        <w:r w:rsidRPr="002A48D5">
          <w:rPr>
            <w:spacing w:val="-3"/>
            <w:rtl/>
            <w:lang w:eastAsia="zh-TW"/>
          </w:rPr>
          <w:t xml:space="preserve"> </w:t>
        </w:r>
        <w:r w:rsidRPr="002A48D5">
          <w:rPr>
            <w:rFonts w:hint="cs"/>
            <w:spacing w:val="-3"/>
            <w:rtl/>
            <w:lang w:eastAsia="zh-TW"/>
          </w:rPr>
          <w:t>الوفد</w:t>
        </w:r>
        <w:r w:rsidRPr="002A48D5">
          <w:rPr>
            <w:spacing w:val="-3"/>
            <w:rtl/>
            <w:lang w:eastAsia="zh-TW"/>
          </w:rPr>
          <w:t>.</w:t>
        </w:r>
        <w:r w:rsidRPr="002A48D5">
          <w:rPr>
            <w:rFonts w:ascii="MS Mincho" w:eastAsia="MS Mincho" w:hAnsi="MS Mincho" w:cs="MS Mincho" w:hint="eastAsia"/>
            <w:spacing w:val="-3"/>
            <w:sz w:val="30"/>
            <w:lang w:eastAsia="zh-TW"/>
          </w:rPr>
          <w:t>‬</w:t>
        </w:r>
        <w:r w:rsidRPr="002A48D5">
          <w:rPr>
            <w:spacing w:val="-3"/>
          </w:rPr>
          <w:t>‬</w:t>
        </w:r>
        <w:r w:rsidR="00F65C99">
          <w:rPr>
            <w:rFonts w:hint="cs"/>
            <w:spacing w:val="-3"/>
            <w:rtl/>
            <w:lang w:eastAsia="zh-TW"/>
          </w:rPr>
          <w:t xml:space="preserve"> </w:t>
        </w:r>
        <w:r w:rsidR="00B11D0D">
          <w:t>‬</w:t>
        </w:r>
        <w:r w:rsidR="00353950">
          <w:t>‬</w:t>
        </w:r>
      </w:dir>
    </w:p>
    <w:p w:rsidR="002A48D5" w:rsidRPr="00F65C99" w:rsidRDefault="002A48D5" w:rsidP="00B11D0D">
      <w:pPr>
        <w:pStyle w:val="SingleTxtGA"/>
        <w:spacing w:line="370" w:lineRule="exact"/>
        <w:rPr>
          <w:spacing w:val="-3"/>
          <w:sz w:val="22"/>
          <w:rtl/>
          <w:lang w:eastAsia="zh-TW"/>
        </w:rPr>
      </w:pPr>
      <w:r w:rsidRPr="00F65C99">
        <w:rPr>
          <w:spacing w:val="-3"/>
          <w:sz w:val="22"/>
          <w:rtl/>
          <w:lang w:eastAsia="zh-TW"/>
        </w:rPr>
        <w:t>٣-</w:t>
      </w:r>
      <w:r w:rsidRPr="00F65C99">
        <w:rPr>
          <w:spacing w:val="-3"/>
          <w:sz w:val="22"/>
          <w:rtl/>
          <w:lang w:eastAsia="zh-TW"/>
        </w:rPr>
        <w:tab/>
        <w:t xml:space="preserve">وتلاحظ اللجنة أن بعض البلدان </w:t>
      </w:r>
      <w:r w:rsidRPr="00F65C99">
        <w:rPr>
          <w:rFonts w:hint="cs"/>
          <w:spacing w:val="-3"/>
          <w:sz w:val="22"/>
          <w:rtl/>
          <w:lang w:eastAsia="zh-TW"/>
        </w:rPr>
        <w:t xml:space="preserve">التي </w:t>
      </w:r>
      <w:r w:rsidRPr="00F65C99">
        <w:rPr>
          <w:spacing w:val="-3"/>
          <w:sz w:val="22"/>
          <w:rtl/>
          <w:lang w:eastAsia="zh-TW"/>
        </w:rPr>
        <w:t xml:space="preserve">يعمل </w:t>
      </w:r>
      <w:r w:rsidRPr="00F65C99">
        <w:rPr>
          <w:rFonts w:hint="cs"/>
          <w:spacing w:val="-3"/>
          <w:sz w:val="22"/>
          <w:rtl/>
          <w:lang w:eastAsia="zh-TW"/>
        </w:rPr>
        <w:t>بها ال</w:t>
      </w:r>
      <w:r w:rsidRPr="00F65C99">
        <w:rPr>
          <w:spacing w:val="-3"/>
          <w:sz w:val="22"/>
          <w:rtl/>
          <w:lang w:eastAsia="zh-TW"/>
        </w:rPr>
        <w:t xml:space="preserve">عمال </w:t>
      </w:r>
      <w:r w:rsidRPr="00F65C99">
        <w:rPr>
          <w:rFonts w:hint="cs"/>
          <w:spacing w:val="-3"/>
          <w:sz w:val="22"/>
          <w:rtl/>
          <w:lang w:eastAsia="zh-TW"/>
        </w:rPr>
        <w:t>ال</w:t>
      </w:r>
      <w:r w:rsidRPr="00F65C99">
        <w:rPr>
          <w:spacing w:val="-3"/>
          <w:sz w:val="22"/>
          <w:rtl/>
          <w:lang w:eastAsia="zh-TW"/>
        </w:rPr>
        <w:t xml:space="preserve">مهاجرون </w:t>
      </w:r>
      <w:r w:rsidRPr="00F65C99">
        <w:rPr>
          <w:rFonts w:hint="cs"/>
          <w:spacing w:val="-3"/>
          <w:sz w:val="22"/>
          <w:rtl/>
          <w:lang w:eastAsia="zh-TW"/>
        </w:rPr>
        <w:t>الباسوتو</w:t>
      </w:r>
      <w:r w:rsidRPr="00F65C99">
        <w:rPr>
          <w:spacing w:val="-3"/>
          <w:sz w:val="22"/>
          <w:rtl/>
          <w:lang w:eastAsia="zh-TW"/>
        </w:rPr>
        <w:t xml:space="preserve"> ل</w:t>
      </w:r>
      <w:r w:rsidRPr="00F65C99">
        <w:rPr>
          <w:rFonts w:hint="cs"/>
          <w:spacing w:val="-3"/>
          <w:sz w:val="22"/>
          <w:rtl/>
          <w:lang w:eastAsia="zh-TW"/>
        </w:rPr>
        <w:t xml:space="preserve">م </w:t>
      </w:r>
      <w:r w:rsidRPr="00F65C99">
        <w:rPr>
          <w:spacing w:val="-3"/>
          <w:sz w:val="22"/>
          <w:rtl/>
          <w:lang w:eastAsia="zh-TW"/>
        </w:rPr>
        <w:t>تدخل بعد أطرافاً في الاتفاقية، وهو ما قد يشكل عقبة أمام تمتع هؤلاء العمال بحقوقهم بموجب الاتفاقية.</w:t>
      </w:r>
      <w:r w:rsidR="00F65C99">
        <w:rPr>
          <w:rFonts w:hint="cs"/>
          <w:spacing w:val="-3"/>
          <w:sz w:val="22"/>
          <w:rtl/>
          <w:lang w:eastAsia="zh-TW"/>
        </w:rPr>
        <w:t xml:space="preserve"> </w:t>
      </w:r>
    </w:p>
    <w:p w:rsidR="002A48D5" w:rsidRPr="008B01FA" w:rsidRDefault="002A48D5" w:rsidP="002A48D5">
      <w:pPr>
        <w:pStyle w:val="H1GA"/>
        <w:rPr>
          <w:rtl/>
          <w:lang w:eastAsia="zh-TW"/>
        </w:rPr>
      </w:pPr>
      <w:r>
        <w:rPr>
          <w:rFonts w:hint="cs"/>
          <w:rtl/>
          <w:lang w:eastAsia="zh-TW"/>
        </w:rPr>
        <w:tab/>
      </w:r>
      <w:r w:rsidRPr="008B01FA">
        <w:rPr>
          <w:rtl/>
          <w:lang w:eastAsia="zh-TW"/>
        </w:rPr>
        <w:t>باء</w:t>
      </w:r>
      <w:r>
        <w:rPr>
          <w:rtl/>
          <w:lang w:eastAsia="zh-TW"/>
        </w:rPr>
        <w:t>-</w:t>
      </w:r>
      <w:r>
        <w:rPr>
          <w:rtl/>
          <w:lang w:eastAsia="zh-TW"/>
        </w:rPr>
        <w:tab/>
      </w:r>
      <w:r w:rsidRPr="008B01FA">
        <w:rPr>
          <w:rtl/>
          <w:lang w:eastAsia="zh-TW"/>
        </w:rPr>
        <w:t>الجوانب الإيجابية</w:t>
      </w:r>
    </w:p>
    <w:p w:rsidR="002A48D5" w:rsidRPr="008E156C" w:rsidRDefault="002A48D5" w:rsidP="00B11D0D">
      <w:pPr>
        <w:pStyle w:val="SingleTxtGA"/>
        <w:spacing w:line="370" w:lineRule="exact"/>
        <w:rPr>
          <w:sz w:val="22"/>
          <w:rtl/>
          <w:lang w:eastAsia="zh-TW"/>
        </w:rPr>
      </w:pPr>
      <w:r w:rsidRPr="008E156C">
        <w:rPr>
          <w:sz w:val="22"/>
          <w:rtl/>
          <w:lang w:eastAsia="zh-TW"/>
        </w:rPr>
        <w:t>٤</w:t>
      </w:r>
      <w:r>
        <w:rPr>
          <w:sz w:val="22"/>
          <w:rtl/>
          <w:lang w:eastAsia="zh-TW"/>
        </w:rPr>
        <w:t>-</w:t>
      </w:r>
      <w:r>
        <w:rPr>
          <w:sz w:val="22"/>
          <w:rtl/>
          <w:lang w:eastAsia="zh-TW"/>
        </w:rPr>
        <w:tab/>
      </w:r>
      <w:r w:rsidRPr="008E156C">
        <w:rPr>
          <w:sz w:val="22"/>
          <w:rtl/>
          <w:lang w:eastAsia="zh-TW"/>
        </w:rPr>
        <w:t xml:space="preserve">تحيط اللجنة علماً مع التقدير بالتصديق </w:t>
      </w:r>
      <w:r>
        <w:rPr>
          <w:rFonts w:hint="cs"/>
          <w:sz w:val="22"/>
          <w:rtl/>
          <w:lang w:eastAsia="zh-TW"/>
        </w:rPr>
        <w:t xml:space="preserve">على </w:t>
      </w:r>
      <w:r w:rsidRPr="008E156C">
        <w:rPr>
          <w:sz w:val="22"/>
          <w:rtl/>
          <w:lang w:eastAsia="zh-TW"/>
        </w:rPr>
        <w:t>الصكوك التالية</w:t>
      </w:r>
      <w:r>
        <w:rPr>
          <w:rFonts w:hint="cs"/>
          <w:sz w:val="22"/>
          <w:rtl/>
          <w:lang w:eastAsia="zh-TW"/>
        </w:rPr>
        <w:t xml:space="preserve"> </w:t>
      </w:r>
      <w:r>
        <w:rPr>
          <w:sz w:val="22"/>
          <w:rtl/>
          <w:lang w:eastAsia="zh-TW"/>
        </w:rPr>
        <w:t>أو الانضمام إل</w:t>
      </w:r>
      <w:r>
        <w:rPr>
          <w:rFonts w:hint="cs"/>
          <w:sz w:val="22"/>
          <w:rtl/>
          <w:lang w:eastAsia="zh-TW"/>
        </w:rPr>
        <w:t>يها</w:t>
      </w:r>
      <w:r w:rsidRPr="008E156C">
        <w:rPr>
          <w:sz w:val="22"/>
          <w:rtl/>
          <w:lang w:eastAsia="zh-TW"/>
        </w:rPr>
        <w:t>:</w:t>
      </w:r>
      <w:r w:rsidRPr="008E156C">
        <w:rPr>
          <w:rFonts w:ascii="MS Mincho" w:eastAsia="MS Mincho" w:hAnsi="MS Mincho" w:cs="MS Mincho" w:hint="eastAsia"/>
          <w:sz w:val="30"/>
          <w:lang w:eastAsia="zh-TW"/>
        </w:rPr>
        <w:t>‬</w:t>
      </w:r>
      <w:r w:rsidRPr="008E156C">
        <w:rPr>
          <w:sz w:val="22"/>
          <w:rtl/>
          <w:lang w:eastAsia="zh-TW"/>
        </w:rPr>
        <w:t xml:space="preserve"> </w:t>
      </w:r>
    </w:p>
    <w:p w:rsidR="002A48D5" w:rsidRPr="008E156C" w:rsidRDefault="002A48D5" w:rsidP="00B11D0D">
      <w:pPr>
        <w:pStyle w:val="SingleTxtGA"/>
        <w:spacing w:line="370" w:lineRule="exact"/>
        <w:rPr>
          <w:sz w:val="22"/>
          <w:rtl/>
          <w:lang w:eastAsia="zh-TW"/>
        </w:rPr>
      </w:pPr>
      <w:r>
        <w:rPr>
          <w:rFonts w:hint="cs"/>
          <w:sz w:val="22"/>
          <w:rtl/>
          <w:lang w:eastAsia="zh-TW"/>
        </w:rPr>
        <w:tab/>
      </w:r>
      <w:r>
        <w:rPr>
          <w:sz w:val="22"/>
          <w:rtl/>
          <w:lang w:eastAsia="zh-TW"/>
        </w:rPr>
        <w:t>(أ)</w:t>
      </w:r>
      <w:r>
        <w:rPr>
          <w:rFonts w:hint="cs"/>
          <w:sz w:val="22"/>
          <w:rtl/>
          <w:lang w:eastAsia="zh-TW"/>
        </w:rPr>
        <w:tab/>
      </w:r>
      <w:r w:rsidRPr="008E156C">
        <w:rPr>
          <w:sz w:val="22"/>
          <w:rtl/>
          <w:lang w:eastAsia="zh-TW"/>
        </w:rPr>
        <w:t>الاتفاقية الدولية لحماية جميع الأشخاص من الا</w:t>
      </w:r>
      <w:r>
        <w:rPr>
          <w:sz w:val="22"/>
          <w:rtl/>
          <w:lang w:eastAsia="zh-TW"/>
        </w:rPr>
        <w:t>ختفاء القسري، في 6 كانون الأول/</w:t>
      </w:r>
      <w:r w:rsidRPr="008E156C">
        <w:rPr>
          <w:sz w:val="22"/>
          <w:rtl/>
          <w:lang w:eastAsia="zh-TW"/>
        </w:rPr>
        <w:t>ديسمبر 2013؛</w:t>
      </w:r>
      <w:r w:rsidRPr="008E156C">
        <w:rPr>
          <w:rFonts w:ascii="MS Mincho" w:eastAsia="MS Mincho" w:hAnsi="MS Mincho" w:cs="MS Mincho" w:hint="eastAsia"/>
          <w:sz w:val="30"/>
          <w:lang w:eastAsia="zh-TW"/>
        </w:rPr>
        <w:t>‬</w:t>
      </w:r>
      <w:r w:rsidRPr="008E156C">
        <w:rPr>
          <w:sz w:val="22"/>
          <w:rtl/>
          <w:lang w:eastAsia="zh-TW"/>
        </w:rPr>
        <w:t xml:space="preserve"> </w:t>
      </w:r>
    </w:p>
    <w:p w:rsidR="002A48D5" w:rsidRPr="008E156C" w:rsidRDefault="002A48D5" w:rsidP="00B11D0D">
      <w:pPr>
        <w:pStyle w:val="SingleTxtGA"/>
        <w:spacing w:line="370" w:lineRule="exact"/>
        <w:rPr>
          <w:sz w:val="22"/>
          <w:rtl/>
          <w:lang w:eastAsia="zh-TW"/>
        </w:rPr>
      </w:pPr>
      <w:r>
        <w:rPr>
          <w:sz w:val="22"/>
          <w:rtl/>
          <w:lang w:eastAsia="zh-TW"/>
        </w:rPr>
        <w:tab/>
        <w:t>(</w:t>
      </w:r>
      <w:r w:rsidRPr="008E156C">
        <w:rPr>
          <w:sz w:val="22"/>
          <w:rtl/>
          <w:lang w:eastAsia="zh-TW"/>
        </w:rPr>
        <w:t>ب</w:t>
      </w:r>
      <w:r>
        <w:rPr>
          <w:sz w:val="22"/>
          <w:rtl/>
          <w:lang w:eastAsia="zh-TW"/>
        </w:rPr>
        <w:t>)</w:t>
      </w:r>
      <w:r>
        <w:rPr>
          <w:sz w:val="22"/>
          <w:rtl/>
          <w:lang w:eastAsia="zh-TW"/>
        </w:rPr>
        <w:tab/>
      </w:r>
      <w:r w:rsidRPr="008E156C">
        <w:rPr>
          <w:sz w:val="22"/>
          <w:rtl/>
          <w:lang w:eastAsia="zh-TW"/>
        </w:rPr>
        <w:t xml:space="preserve">اتفاقية حقوق الأشخاص ذوي الإعاقة، في 2 </w:t>
      </w:r>
      <w:r w:rsidR="00631C53">
        <w:rPr>
          <w:rFonts w:hint="cs"/>
          <w:sz w:val="22"/>
          <w:rtl/>
          <w:lang w:eastAsia="zh-TW"/>
        </w:rPr>
        <w:t>كانون الأول/ديسمبر</w:t>
      </w:r>
      <w:r w:rsidRPr="008E156C">
        <w:rPr>
          <w:sz w:val="22"/>
          <w:rtl/>
          <w:lang w:eastAsia="zh-TW"/>
        </w:rPr>
        <w:t xml:space="preserve"> 2008؛</w:t>
      </w:r>
      <w:r w:rsidR="00F65C99">
        <w:rPr>
          <w:rFonts w:hint="cs"/>
          <w:sz w:val="22"/>
          <w:rtl/>
          <w:lang w:eastAsia="zh-TW"/>
        </w:rPr>
        <w:t xml:space="preserve"> </w:t>
      </w:r>
    </w:p>
    <w:p w:rsidR="002A48D5" w:rsidRPr="00F65C99" w:rsidRDefault="002A48D5" w:rsidP="002A48D5">
      <w:pPr>
        <w:pStyle w:val="SingleTxtGA"/>
        <w:rPr>
          <w:spacing w:val="-2"/>
          <w:sz w:val="22"/>
          <w:rtl/>
          <w:lang w:eastAsia="zh-TW"/>
        </w:rPr>
      </w:pPr>
      <w:r w:rsidRPr="00F65C99">
        <w:rPr>
          <w:spacing w:val="-2"/>
          <w:sz w:val="22"/>
          <w:rtl/>
          <w:lang w:eastAsia="zh-TW"/>
        </w:rPr>
        <w:lastRenderedPageBreak/>
        <w:tab/>
        <w:t>(</w:t>
      </w:r>
      <w:dir w:val="rtl">
        <w:r w:rsidRPr="00F65C99">
          <w:rPr>
            <w:rFonts w:hint="cs"/>
            <w:spacing w:val="-2"/>
            <w:sz w:val="22"/>
            <w:rtl/>
            <w:lang w:eastAsia="zh-TW"/>
          </w:rPr>
          <w:t>ج</w:t>
        </w:r>
        <w:r w:rsidRPr="00F65C99">
          <w:rPr>
            <w:spacing w:val="-2"/>
            <w:sz w:val="22"/>
            <w:rtl/>
            <w:lang w:eastAsia="zh-TW"/>
          </w:rPr>
          <w:t>)</w:t>
        </w:r>
        <w:r w:rsidRPr="00F65C99">
          <w:rPr>
            <w:spacing w:val="-2"/>
            <w:sz w:val="22"/>
            <w:rtl/>
            <w:lang w:eastAsia="zh-TW"/>
          </w:rPr>
          <w:tab/>
        </w:r>
        <w:r w:rsidRPr="00F65C99">
          <w:rPr>
            <w:rFonts w:hint="cs"/>
            <w:spacing w:val="-2"/>
            <w:sz w:val="22"/>
            <w:rtl/>
            <w:lang w:eastAsia="zh-TW"/>
          </w:rPr>
          <w:t>اتفاقية</w:t>
        </w:r>
        <w:r w:rsidRPr="00F65C99">
          <w:rPr>
            <w:spacing w:val="-2"/>
            <w:sz w:val="22"/>
            <w:rtl/>
            <w:lang w:eastAsia="zh-TW"/>
          </w:rPr>
          <w:t xml:space="preserve"> </w:t>
        </w:r>
        <w:r w:rsidRPr="00F65C99">
          <w:rPr>
            <w:rFonts w:hint="cs"/>
            <w:spacing w:val="-2"/>
            <w:sz w:val="22"/>
            <w:rtl/>
            <w:lang w:eastAsia="zh-TW"/>
          </w:rPr>
          <w:t>منظمة</w:t>
        </w:r>
        <w:r w:rsidRPr="00F65C99">
          <w:rPr>
            <w:spacing w:val="-2"/>
            <w:sz w:val="22"/>
            <w:rtl/>
            <w:lang w:eastAsia="zh-TW"/>
          </w:rPr>
          <w:t xml:space="preserve"> </w:t>
        </w:r>
        <w:r w:rsidRPr="00F65C99">
          <w:rPr>
            <w:rFonts w:hint="cs"/>
            <w:spacing w:val="-2"/>
            <w:sz w:val="22"/>
            <w:rtl/>
            <w:lang w:eastAsia="zh-TW"/>
          </w:rPr>
          <w:t>العمل</w:t>
        </w:r>
        <w:r w:rsidRPr="00F65C99">
          <w:rPr>
            <w:spacing w:val="-2"/>
            <w:sz w:val="22"/>
            <w:rtl/>
            <w:lang w:eastAsia="zh-TW"/>
          </w:rPr>
          <w:t xml:space="preserve"> </w:t>
        </w:r>
        <w:r w:rsidRPr="00F65C99">
          <w:rPr>
            <w:rFonts w:hint="cs"/>
            <w:spacing w:val="-2"/>
            <w:sz w:val="22"/>
            <w:rtl/>
            <w:lang w:eastAsia="zh-TW"/>
          </w:rPr>
          <w:t>الدولية</w:t>
        </w:r>
        <w:r w:rsidRPr="00F65C99">
          <w:rPr>
            <w:spacing w:val="-2"/>
            <w:sz w:val="22"/>
            <w:rtl/>
            <w:lang w:eastAsia="zh-TW"/>
          </w:rPr>
          <w:t xml:space="preserve"> بشأن حظر أسوأ أشكال عمل الأطفال، 1999</w:t>
        </w:r>
        <w:r w:rsidRPr="00F65C99">
          <w:rPr>
            <w:rFonts w:hint="cs"/>
            <w:spacing w:val="-2"/>
            <w:sz w:val="22"/>
            <w:rtl/>
            <w:lang w:eastAsia="zh-TW"/>
          </w:rPr>
          <w:t xml:space="preserve"> </w:t>
        </w:r>
        <w:r w:rsidRPr="00F65C99">
          <w:rPr>
            <w:spacing w:val="-2"/>
            <w:sz w:val="22"/>
            <w:rtl/>
            <w:lang w:eastAsia="zh-TW"/>
          </w:rPr>
          <w:t xml:space="preserve">(رقم 182)، في 14 حزيران/يونيه 2001؛ </w:t>
        </w:r>
        <w:r w:rsidRPr="00F65C99">
          <w:rPr>
            <w:spacing w:val="-2"/>
          </w:rPr>
          <w:t>‬</w:t>
        </w:r>
        <w:r w:rsidR="00B11D0D">
          <w:t>‬</w:t>
        </w:r>
        <w:r w:rsidR="00353950">
          <w:t>‬</w:t>
        </w:r>
      </w:dir>
    </w:p>
    <w:p w:rsidR="002A48D5" w:rsidRPr="00F65C99" w:rsidRDefault="002A48D5" w:rsidP="00631C53">
      <w:pPr>
        <w:pStyle w:val="SingleTxtGA"/>
        <w:rPr>
          <w:spacing w:val="-2"/>
          <w:sz w:val="22"/>
          <w:rtl/>
          <w:lang w:eastAsia="zh-TW"/>
        </w:rPr>
      </w:pPr>
      <w:r w:rsidRPr="00F65C99">
        <w:rPr>
          <w:spacing w:val="-2"/>
          <w:sz w:val="22"/>
          <w:rtl/>
          <w:lang w:eastAsia="zh-TW"/>
        </w:rPr>
        <w:tab/>
        <w:t>(د)</w:t>
      </w:r>
      <w:r w:rsidRPr="00F65C99">
        <w:rPr>
          <w:spacing w:val="-2"/>
          <w:sz w:val="22"/>
          <w:rtl/>
          <w:lang w:eastAsia="zh-TW"/>
        </w:rPr>
        <w:tab/>
        <w:t xml:space="preserve">اتفاقية منظمة العمل الدولية </w:t>
      </w:r>
      <w:r w:rsidRPr="00F65C99">
        <w:rPr>
          <w:rFonts w:hint="cs"/>
          <w:spacing w:val="-2"/>
          <w:sz w:val="22"/>
          <w:rtl/>
          <w:lang w:eastAsia="zh-TW"/>
        </w:rPr>
        <w:t>ل</w:t>
      </w:r>
      <w:r w:rsidRPr="00F65C99">
        <w:rPr>
          <w:spacing w:val="-2"/>
          <w:sz w:val="22"/>
          <w:rtl/>
          <w:lang w:eastAsia="zh-TW"/>
        </w:rPr>
        <w:t xml:space="preserve">لسلامة والصحة المهنيتين، 1981 (رقم 155)، في 1 </w:t>
      </w:r>
      <w:r w:rsidR="00631C53">
        <w:rPr>
          <w:rFonts w:hint="cs"/>
          <w:spacing w:val="-2"/>
          <w:sz w:val="22"/>
          <w:rtl/>
          <w:lang w:eastAsia="zh-TW"/>
        </w:rPr>
        <w:t>تشرين الثاني/نوفمبر</w:t>
      </w:r>
      <w:r w:rsidRPr="00F65C99">
        <w:rPr>
          <w:spacing w:val="-2"/>
          <w:sz w:val="22"/>
          <w:rtl/>
          <w:lang w:eastAsia="zh-TW"/>
        </w:rPr>
        <w:t xml:space="preserve"> 2001؛</w:t>
      </w:r>
      <w:r w:rsidR="00F65C99">
        <w:rPr>
          <w:rFonts w:hint="cs"/>
          <w:spacing w:val="-2"/>
          <w:sz w:val="22"/>
          <w:rtl/>
          <w:lang w:eastAsia="zh-TW"/>
        </w:rPr>
        <w:t xml:space="preserve"> </w:t>
      </w:r>
    </w:p>
    <w:p w:rsidR="002A48D5" w:rsidRPr="008E156C" w:rsidRDefault="002A48D5" w:rsidP="002A48D5">
      <w:pPr>
        <w:pStyle w:val="SingleTxtGA"/>
        <w:rPr>
          <w:sz w:val="22"/>
          <w:rtl/>
          <w:lang w:eastAsia="zh-TW"/>
        </w:rPr>
      </w:pPr>
      <w:r>
        <w:rPr>
          <w:sz w:val="22"/>
          <w:rtl/>
          <w:lang w:eastAsia="zh-TW"/>
        </w:rPr>
        <w:tab/>
        <w:t>(</w:t>
      </w:r>
      <w:r w:rsidRPr="008E156C">
        <w:rPr>
          <w:sz w:val="22"/>
          <w:rtl/>
          <w:lang w:eastAsia="zh-TW"/>
        </w:rPr>
        <w:t>ﻫ</w:t>
      </w:r>
      <w:r>
        <w:rPr>
          <w:sz w:val="22"/>
          <w:rtl/>
          <w:lang w:eastAsia="zh-TW"/>
        </w:rPr>
        <w:t>)</w:t>
      </w:r>
      <w:r>
        <w:rPr>
          <w:sz w:val="22"/>
          <w:rtl/>
          <w:lang w:eastAsia="zh-TW"/>
        </w:rPr>
        <w:tab/>
      </w:r>
      <w:r w:rsidRPr="008E156C">
        <w:rPr>
          <w:sz w:val="22"/>
          <w:rtl/>
          <w:lang w:eastAsia="zh-TW"/>
        </w:rPr>
        <w:t xml:space="preserve">اتفاقية </w:t>
      </w:r>
      <w:r w:rsidRPr="000C6D7F">
        <w:rPr>
          <w:sz w:val="22"/>
          <w:rtl/>
          <w:lang w:eastAsia="zh-TW"/>
        </w:rPr>
        <w:t>منظمة العمل الدولية</w:t>
      </w:r>
      <w:r>
        <w:rPr>
          <w:rFonts w:hint="cs"/>
          <w:sz w:val="22"/>
          <w:rtl/>
          <w:lang w:eastAsia="zh-TW"/>
        </w:rPr>
        <w:t xml:space="preserve"> بشأن </w:t>
      </w:r>
      <w:r w:rsidRPr="008E156C">
        <w:rPr>
          <w:sz w:val="22"/>
          <w:rtl/>
          <w:lang w:eastAsia="zh-TW"/>
        </w:rPr>
        <w:t xml:space="preserve">الحد الأدنى لسن الاستخدام، 1973 (رقم 138)، في 14 حزيران/يونيه 2001؛ </w:t>
      </w:r>
    </w:p>
    <w:p w:rsidR="002A48D5" w:rsidRPr="008E156C" w:rsidRDefault="002A48D5" w:rsidP="00F65C99">
      <w:pPr>
        <w:pStyle w:val="SingleTxtGA"/>
        <w:rPr>
          <w:sz w:val="22"/>
          <w:rtl/>
          <w:lang w:eastAsia="zh-TW"/>
        </w:rPr>
      </w:pPr>
      <w:r>
        <w:rPr>
          <w:sz w:val="22"/>
          <w:rtl/>
          <w:lang w:eastAsia="zh-TW"/>
        </w:rPr>
        <w:tab/>
        <w:t>(</w:t>
      </w:r>
      <w:r w:rsidRPr="008E156C">
        <w:rPr>
          <w:sz w:val="22"/>
          <w:rtl/>
          <w:lang w:eastAsia="zh-TW"/>
        </w:rPr>
        <w:t>و</w:t>
      </w:r>
      <w:r>
        <w:rPr>
          <w:sz w:val="22"/>
          <w:rtl/>
          <w:lang w:eastAsia="zh-TW"/>
        </w:rPr>
        <w:t>)</w:t>
      </w:r>
      <w:r>
        <w:rPr>
          <w:sz w:val="22"/>
          <w:rtl/>
          <w:lang w:eastAsia="zh-TW"/>
        </w:rPr>
        <w:tab/>
      </w:r>
      <w:dir w:val="rtl">
        <w:r w:rsidRPr="008E156C">
          <w:rPr>
            <w:rFonts w:hint="cs"/>
            <w:sz w:val="22"/>
            <w:rtl/>
            <w:lang w:eastAsia="zh-TW"/>
          </w:rPr>
          <w:t>اتفاقية</w:t>
        </w:r>
        <w:r w:rsidRPr="008E156C">
          <w:rPr>
            <w:sz w:val="22"/>
            <w:rtl/>
            <w:lang w:eastAsia="zh-TW"/>
          </w:rPr>
          <w:t xml:space="preserve"> </w:t>
        </w:r>
        <w:r w:rsidRPr="008E156C">
          <w:rPr>
            <w:rFonts w:hint="cs"/>
            <w:sz w:val="22"/>
            <w:rtl/>
            <w:lang w:eastAsia="zh-TW"/>
          </w:rPr>
          <w:t>منظمة</w:t>
        </w:r>
        <w:r w:rsidRPr="008E156C">
          <w:rPr>
            <w:sz w:val="22"/>
            <w:rtl/>
            <w:lang w:eastAsia="zh-TW"/>
          </w:rPr>
          <w:t xml:space="preserve"> </w:t>
        </w:r>
        <w:r w:rsidRPr="008E156C">
          <w:rPr>
            <w:rFonts w:hint="cs"/>
            <w:sz w:val="22"/>
            <w:rtl/>
            <w:lang w:eastAsia="zh-TW"/>
          </w:rPr>
          <w:t>العمل</w:t>
        </w:r>
        <w:r w:rsidRPr="008E156C">
          <w:rPr>
            <w:sz w:val="22"/>
            <w:rtl/>
            <w:lang w:eastAsia="zh-TW"/>
          </w:rPr>
          <w:t xml:space="preserve"> </w:t>
        </w:r>
        <w:r w:rsidRPr="008E156C">
          <w:rPr>
            <w:rFonts w:hint="cs"/>
            <w:sz w:val="22"/>
            <w:rtl/>
            <w:lang w:eastAsia="zh-TW"/>
          </w:rPr>
          <w:t>الدولية</w:t>
        </w:r>
        <w:r w:rsidRPr="008E156C">
          <w:rPr>
            <w:sz w:val="22"/>
            <w:rtl/>
            <w:lang w:eastAsia="zh-TW"/>
          </w:rPr>
          <w:t xml:space="preserve"> </w:t>
        </w:r>
        <w:r w:rsidRPr="008E156C">
          <w:rPr>
            <w:rFonts w:hint="cs"/>
            <w:sz w:val="22"/>
            <w:rtl/>
            <w:lang w:eastAsia="zh-TW"/>
          </w:rPr>
          <w:t>بشأن</w:t>
        </w:r>
        <w:r w:rsidRPr="008E156C">
          <w:rPr>
            <w:sz w:val="22"/>
            <w:rtl/>
            <w:lang w:eastAsia="zh-TW"/>
          </w:rPr>
          <w:t xml:space="preserve"> </w:t>
        </w:r>
        <w:r w:rsidRPr="008E156C">
          <w:rPr>
            <w:rFonts w:hint="cs"/>
            <w:sz w:val="22"/>
            <w:rtl/>
            <w:lang w:eastAsia="zh-TW"/>
          </w:rPr>
          <w:t>إلغاء</w:t>
        </w:r>
        <w:r w:rsidRPr="008E156C">
          <w:rPr>
            <w:sz w:val="22"/>
            <w:rtl/>
            <w:lang w:eastAsia="zh-TW"/>
          </w:rPr>
          <w:t xml:space="preserve"> </w:t>
        </w:r>
        <w:r w:rsidRPr="008E156C">
          <w:rPr>
            <w:rFonts w:hint="cs"/>
            <w:sz w:val="22"/>
            <w:rtl/>
            <w:lang w:eastAsia="zh-TW"/>
          </w:rPr>
          <w:t>العمل</w:t>
        </w:r>
        <w:r w:rsidRPr="008E156C">
          <w:rPr>
            <w:sz w:val="22"/>
            <w:rtl/>
            <w:lang w:eastAsia="zh-TW"/>
          </w:rPr>
          <w:t xml:space="preserve"> </w:t>
        </w:r>
        <w:r w:rsidRPr="008E156C">
          <w:rPr>
            <w:rFonts w:hint="cs"/>
            <w:sz w:val="22"/>
            <w:rtl/>
            <w:lang w:eastAsia="zh-TW"/>
          </w:rPr>
          <w:t>الجبر</w:t>
        </w:r>
        <w:r w:rsidRPr="008E156C">
          <w:rPr>
            <w:sz w:val="22"/>
            <w:rtl/>
            <w:lang w:eastAsia="zh-TW"/>
          </w:rPr>
          <w:t>ي، 1957 (رقم 105)، في 14 حزيران/يونيه 2001</w:t>
        </w:r>
        <w:r w:rsidR="00F65C99">
          <w:rPr>
            <w:rFonts w:hint="cs"/>
            <w:sz w:val="22"/>
            <w:rtl/>
            <w:lang w:eastAsia="zh-TW"/>
          </w:rPr>
          <w:t>.</w:t>
        </w:r>
        <w:r w:rsidRPr="008E156C">
          <w:rPr>
            <w:sz w:val="22"/>
            <w:rtl/>
            <w:lang w:eastAsia="zh-TW"/>
          </w:rPr>
          <w:t xml:space="preserve"> </w:t>
        </w:r>
        <w:r>
          <w:t>‬</w:t>
        </w:r>
        <w:r w:rsidR="00B11D0D">
          <w:t>‬</w:t>
        </w:r>
        <w:r w:rsidR="00353950">
          <w:t>‬</w:t>
        </w:r>
      </w:dir>
    </w:p>
    <w:p w:rsidR="002A48D5" w:rsidRPr="008E156C" w:rsidRDefault="002A48D5" w:rsidP="002A48D5">
      <w:pPr>
        <w:pStyle w:val="SingleTxtGA"/>
        <w:rPr>
          <w:sz w:val="22"/>
          <w:rtl/>
          <w:lang w:eastAsia="zh-TW"/>
        </w:rPr>
      </w:pPr>
      <w:r w:rsidRPr="008E156C">
        <w:rPr>
          <w:sz w:val="22"/>
          <w:rtl/>
          <w:lang w:eastAsia="zh-TW"/>
        </w:rPr>
        <w:t>٥</w:t>
      </w:r>
      <w:r>
        <w:rPr>
          <w:sz w:val="22"/>
          <w:rtl/>
          <w:lang w:eastAsia="zh-TW"/>
        </w:rPr>
        <w:t>-</w:t>
      </w:r>
      <w:r>
        <w:rPr>
          <w:sz w:val="22"/>
          <w:rtl/>
          <w:lang w:eastAsia="zh-TW"/>
        </w:rPr>
        <w:tab/>
      </w:r>
      <w:r w:rsidRPr="008E156C">
        <w:rPr>
          <w:sz w:val="22"/>
          <w:rtl/>
          <w:lang w:eastAsia="zh-TW"/>
        </w:rPr>
        <w:t>وترحّب اللجنة باعتماد التدابير التشريعية التالية:</w:t>
      </w:r>
      <w:r w:rsidRPr="008E156C">
        <w:rPr>
          <w:rFonts w:ascii="MS Mincho" w:eastAsia="MS Mincho" w:hAnsi="MS Mincho" w:cs="MS Mincho" w:hint="eastAsia"/>
          <w:sz w:val="30"/>
          <w:lang w:eastAsia="zh-TW"/>
        </w:rPr>
        <w:t>‬</w:t>
      </w:r>
      <w:r w:rsidRPr="008E156C">
        <w:rPr>
          <w:sz w:val="22"/>
          <w:rtl/>
          <w:lang w:eastAsia="zh-TW"/>
        </w:rPr>
        <w:t xml:space="preserve"> </w:t>
      </w:r>
    </w:p>
    <w:p w:rsidR="002A48D5" w:rsidRPr="008E156C" w:rsidRDefault="002A48D5" w:rsidP="002A48D5">
      <w:pPr>
        <w:pStyle w:val="SingleTxtGA"/>
        <w:rPr>
          <w:sz w:val="22"/>
          <w:rtl/>
          <w:lang w:eastAsia="zh-TW"/>
        </w:rPr>
      </w:pPr>
      <w:r>
        <w:rPr>
          <w:sz w:val="22"/>
          <w:rtl/>
          <w:lang w:eastAsia="zh-TW"/>
        </w:rPr>
        <w:tab/>
        <w:t>(</w:t>
      </w:r>
      <w:r w:rsidRPr="008E156C">
        <w:rPr>
          <w:sz w:val="22"/>
          <w:rtl/>
          <w:lang w:eastAsia="zh-TW"/>
        </w:rPr>
        <w:t>أ</w:t>
      </w:r>
      <w:r>
        <w:rPr>
          <w:sz w:val="22"/>
          <w:rtl/>
          <w:lang w:eastAsia="zh-TW"/>
        </w:rPr>
        <w:t>)</w:t>
      </w:r>
      <w:r>
        <w:rPr>
          <w:sz w:val="22"/>
          <w:rtl/>
          <w:lang w:eastAsia="zh-TW"/>
        </w:rPr>
        <w:tab/>
      </w:r>
      <w:r w:rsidRPr="008E156C">
        <w:rPr>
          <w:sz w:val="22"/>
          <w:rtl/>
          <w:lang w:eastAsia="zh-TW"/>
        </w:rPr>
        <w:t>قانون مكافحة الاتجار بالأشخاص، عام</w:t>
      </w:r>
      <w:r>
        <w:rPr>
          <w:rFonts w:hint="cs"/>
          <w:sz w:val="22"/>
          <w:rtl/>
          <w:lang w:eastAsia="zh-TW"/>
        </w:rPr>
        <w:t xml:space="preserve"> </w:t>
      </w:r>
      <w:r w:rsidRPr="008E156C">
        <w:rPr>
          <w:sz w:val="22"/>
          <w:rtl/>
          <w:lang w:eastAsia="zh-TW"/>
        </w:rPr>
        <w:t>2011، واللوائح التنظيمية لمكافحة الاتجار بالأشخاص، عام 2015؛</w:t>
      </w:r>
    </w:p>
    <w:p w:rsidR="002A48D5" w:rsidRPr="008E156C" w:rsidRDefault="002A48D5" w:rsidP="002A48D5">
      <w:pPr>
        <w:pStyle w:val="SingleTxtGA"/>
        <w:rPr>
          <w:sz w:val="22"/>
          <w:rtl/>
          <w:lang w:eastAsia="zh-TW"/>
        </w:rPr>
      </w:pPr>
      <w:r>
        <w:rPr>
          <w:sz w:val="22"/>
          <w:rtl/>
          <w:lang w:eastAsia="zh-TW"/>
        </w:rPr>
        <w:tab/>
        <w:t>(</w:t>
      </w:r>
      <w:r w:rsidRPr="008E156C">
        <w:rPr>
          <w:sz w:val="22"/>
          <w:rtl/>
          <w:lang w:eastAsia="zh-TW"/>
        </w:rPr>
        <w:t>ب</w:t>
      </w:r>
      <w:r>
        <w:rPr>
          <w:sz w:val="22"/>
          <w:rtl/>
          <w:lang w:eastAsia="zh-TW"/>
        </w:rPr>
        <w:t>)</w:t>
      </w:r>
      <w:r>
        <w:rPr>
          <w:sz w:val="22"/>
          <w:rtl/>
          <w:lang w:eastAsia="zh-TW"/>
        </w:rPr>
        <w:tab/>
      </w:r>
      <w:dir w:val="rtl">
        <w:r w:rsidRPr="008E156C">
          <w:rPr>
            <w:rFonts w:hint="cs"/>
            <w:sz w:val="22"/>
            <w:rtl/>
            <w:lang w:eastAsia="zh-TW"/>
          </w:rPr>
          <w:t>قانون</w:t>
        </w:r>
        <w:r w:rsidRPr="008E156C">
          <w:rPr>
            <w:sz w:val="22"/>
            <w:rtl/>
            <w:lang w:eastAsia="zh-TW"/>
          </w:rPr>
          <w:t xml:space="preserve"> </w:t>
        </w:r>
        <w:r w:rsidRPr="008E156C">
          <w:rPr>
            <w:rFonts w:hint="cs"/>
            <w:sz w:val="22"/>
            <w:rtl/>
            <w:lang w:eastAsia="zh-TW"/>
          </w:rPr>
          <w:t>حماية</w:t>
        </w:r>
        <w:r w:rsidRPr="008E156C">
          <w:rPr>
            <w:sz w:val="22"/>
            <w:rtl/>
            <w:lang w:eastAsia="zh-TW"/>
          </w:rPr>
          <w:t xml:space="preserve"> </w:t>
        </w:r>
        <w:r w:rsidRPr="008E156C">
          <w:rPr>
            <w:rFonts w:hint="cs"/>
            <w:sz w:val="22"/>
            <w:rtl/>
            <w:lang w:eastAsia="zh-TW"/>
          </w:rPr>
          <w:t>الأطفال</w:t>
        </w:r>
        <w:r w:rsidRPr="008E156C">
          <w:rPr>
            <w:sz w:val="22"/>
            <w:rtl/>
            <w:lang w:eastAsia="zh-TW"/>
          </w:rPr>
          <w:t xml:space="preserve"> </w:t>
        </w:r>
        <w:r w:rsidRPr="008E156C">
          <w:rPr>
            <w:rFonts w:hint="cs"/>
            <w:sz w:val="22"/>
            <w:rtl/>
            <w:lang w:eastAsia="zh-TW"/>
          </w:rPr>
          <w:t>ورفاههم،</w:t>
        </w:r>
        <w:r w:rsidRPr="008E156C">
          <w:rPr>
            <w:sz w:val="22"/>
            <w:rtl/>
            <w:lang w:eastAsia="zh-TW"/>
          </w:rPr>
          <w:t xml:space="preserve"> </w:t>
        </w:r>
        <w:r w:rsidRPr="008E156C">
          <w:rPr>
            <w:rFonts w:hint="cs"/>
            <w:sz w:val="22"/>
            <w:rtl/>
            <w:lang w:eastAsia="zh-TW"/>
          </w:rPr>
          <w:t>ع</w:t>
        </w:r>
        <w:r w:rsidRPr="008E156C">
          <w:rPr>
            <w:sz w:val="22"/>
            <w:rtl/>
            <w:lang w:eastAsia="zh-TW"/>
          </w:rPr>
          <w:t>ام 2011</w:t>
        </w:r>
        <w:r w:rsidRPr="008E156C">
          <w:rPr>
            <w:rFonts w:ascii="MS Mincho" w:eastAsia="MS Mincho" w:hAnsi="MS Mincho" w:cs="MS Mincho" w:hint="eastAsia"/>
            <w:sz w:val="30"/>
            <w:lang w:eastAsia="zh-TW"/>
          </w:rPr>
          <w:t>‬</w:t>
        </w:r>
        <w:r w:rsidRPr="008E156C">
          <w:rPr>
            <w:sz w:val="22"/>
            <w:rtl/>
            <w:lang w:eastAsia="zh-TW"/>
          </w:rPr>
          <w:t>.</w:t>
        </w:r>
        <w:r>
          <w:t>‬</w:t>
        </w:r>
        <w:r w:rsidR="00B11D0D">
          <w:t>‬</w:t>
        </w:r>
        <w:r w:rsidR="00353950">
          <w:t>‬</w:t>
        </w:r>
      </w:dir>
    </w:p>
    <w:p w:rsidR="002A48D5" w:rsidRPr="008E156C" w:rsidRDefault="002A48D5" w:rsidP="002A48D5">
      <w:pPr>
        <w:pStyle w:val="SingleTxtGA"/>
        <w:rPr>
          <w:sz w:val="22"/>
          <w:rtl/>
          <w:lang w:eastAsia="zh-TW"/>
        </w:rPr>
      </w:pPr>
      <w:r w:rsidRPr="008E156C">
        <w:rPr>
          <w:sz w:val="22"/>
          <w:rtl/>
          <w:lang w:eastAsia="zh-TW"/>
        </w:rPr>
        <w:t>٦</w:t>
      </w:r>
      <w:r>
        <w:rPr>
          <w:sz w:val="22"/>
          <w:rtl/>
          <w:lang w:eastAsia="zh-TW"/>
        </w:rPr>
        <w:t>-</w:t>
      </w:r>
      <w:r>
        <w:rPr>
          <w:sz w:val="22"/>
          <w:rtl/>
          <w:lang w:eastAsia="zh-TW"/>
        </w:rPr>
        <w:tab/>
      </w:r>
      <w:r w:rsidRPr="008E156C">
        <w:rPr>
          <w:sz w:val="22"/>
          <w:rtl/>
          <w:lang w:eastAsia="zh-TW"/>
        </w:rPr>
        <w:t xml:space="preserve">وترحب اللجنة أيضاً باعتماد </w:t>
      </w:r>
      <w:r>
        <w:rPr>
          <w:rFonts w:hint="cs"/>
          <w:sz w:val="22"/>
          <w:rtl/>
          <w:lang w:eastAsia="zh-TW"/>
        </w:rPr>
        <w:t>ال</w:t>
      </w:r>
      <w:r w:rsidRPr="008E156C">
        <w:rPr>
          <w:sz w:val="22"/>
          <w:rtl/>
          <w:lang w:eastAsia="zh-TW"/>
        </w:rPr>
        <w:t xml:space="preserve">تدابير </w:t>
      </w:r>
      <w:proofErr w:type="spellStart"/>
      <w:r w:rsidRPr="008E156C">
        <w:rPr>
          <w:sz w:val="22"/>
          <w:rtl/>
          <w:lang w:eastAsia="zh-TW"/>
        </w:rPr>
        <w:t>السياسات</w:t>
      </w:r>
      <w:r>
        <w:rPr>
          <w:rFonts w:hint="cs"/>
          <w:sz w:val="22"/>
          <w:rtl/>
          <w:lang w:eastAsia="zh-TW"/>
        </w:rPr>
        <w:t>ية</w:t>
      </w:r>
      <w:proofErr w:type="spellEnd"/>
      <w:r w:rsidRPr="008E156C">
        <w:rPr>
          <w:sz w:val="22"/>
          <w:rtl/>
          <w:lang w:eastAsia="zh-TW"/>
        </w:rPr>
        <w:t xml:space="preserve"> التالية:</w:t>
      </w:r>
      <w:r w:rsidRPr="008E156C">
        <w:rPr>
          <w:rFonts w:ascii="MS Mincho" w:eastAsia="MS Mincho" w:hAnsi="MS Mincho" w:cs="MS Mincho" w:hint="eastAsia"/>
          <w:sz w:val="30"/>
          <w:lang w:eastAsia="zh-TW"/>
        </w:rPr>
        <w:t>‬</w:t>
      </w:r>
      <w:r w:rsidRPr="008E156C">
        <w:rPr>
          <w:sz w:val="22"/>
          <w:lang w:eastAsia="zh-TW"/>
        </w:rPr>
        <w:t xml:space="preserve"> </w:t>
      </w:r>
      <w:r w:rsidRPr="008E156C">
        <w:rPr>
          <w:rFonts w:ascii="MS Mincho" w:eastAsia="MS Mincho" w:hAnsi="MS Mincho" w:cs="MS Mincho" w:hint="eastAsia"/>
          <w:sz w:val="30"/>
          <w:lang w:eastAsia="zh-TW"/>
        </w:rPr>
        <w:t>‬</w:t>
      </w:r>
      <w:r w:rsidRPr="008E156C">
        <w:rPr>
          <w:rFonts w:ascii="MS Mincho" w:eastAsia="MS Mincho" w:hAnsi="MS Mincho" w:cs="MS Mincho" w:hint="eastAsia"/>
          <w:sz w:val="30"/>
          <w:lang w:eastAsia="zh-TW"/>
        </w:rPr>
        <w:t>‬</w:t>
      </w:r>
    </w:p>
    <w:p w:rsidR="002A48D5" w:rsidRPr="008E156C" w:rsidRDefault="002A48D5" w:rsidP="002A48D5">
      <w:pPr>
        <w:pStyle w:val="SingleTxtGA"/>
        <w:rPr>
          <w:sz w:val="22"/>
          <w:rtl/>
          <w:lang w:eastAsia="zh-TW"/>
        </w:rPr>
      </w:pPr>
      <w:r>
        <w:rPr>
          <w:sz w:val="22"/>
          <w:rtl/>
          <w:lang w:eastAsia="zh-TW"/>
        </w:rPr>
        <w:tab/>
        <w:t>(</w:t>
      </w:r>
      <w:r w:rsidRPr="008E156C">
        <w:rPr>
          <w:sz w:val="22"/>
          <w:rtl/>
          <w:lang w:eastAsia="zh-TW"/>
        </w:rPr>
        <w:t>أ</w:t>
      </w:r>
      <w:r>
        <w:rPr>
          <w:sz w:val="22"/>
          <w:rtl/>
          <w:lang w:eastAsia="zh-TW"/>
        </w:rPr>
        <w:t>)</w:t>
      </w:r>
      <w:r>
        <w:rPr>
          <w:sz w:val="22"/>
          <w:rtl/>
          <w:lang w:eastAsia="zh-TW"/>
        </w:rPr>
        <w:tab/>
      </w:r>
      <w:r w:rsidRPr="008E156C">
        <w:rPr>
          <w:sz w:val="22"/>
          <w:rtl/>
          <w:lang w:eastAsia="zh-TW"/>
        </w:rPr>
        <w:t xml:space="preserve">برنامج العمل الرامي إلى القضاء على عمل الأطفال للفترة 2013-2017؛ </w:t>
      </w:r>
    </w:p>
    <w:p w:rsidR="002A48D5" w:rsidRPr="008E156C" w:rsidRDefault="002A48D5" w:rsidP="00F65C99">
      <w:pPr>
        <w:pStyle w:val="SingleTxtGA"/>
        <w:rPr>
          <w:sz w:val="22"/>
          <w:rtl/>
          <w:lang w:eastAsia="zh-TW"/>
        </w:rPr>
      </w:pPr>
      <w:r>
        <w:rPr>
          <w:sz w:val="22"/>
          <w:rtl/>
          <w:lang w:eastAsia="zh-TW"/>
        </w:rPr>
        <w:tab/>
        <w:t>(</w:t>
      </w:r>
      <w:r w:rsidRPr="008E156C">
        <w:rPr>
          <w:sz w:val="22"/>
          <w:rtl/>
          <w:lang w:eastAsia="zh-TW"/>
        </w:rPr>
        <w:t>ب</w:t>
      </w:r>
      <w:r>
        <w:rPr>
          <w:sz w:val="22"/>
          <w:rtl/>
          <w:lang w:eastAsia="zh-TW"/>
        </w:rPr>
        <w:t>)</w:t>
      </w:r>
      <w:r>
        <w:rPr>
          <w:sz w:val="22"/>
          <w:rtl/>
          <w:lang w:eastAsia="zh-TW"/>
        </w:rPr>
        <w:tab/>
      </w:r>
      <w:r w:rsidRPr="008E156C">
        <w:rPr>
          <w:sz w:val="22"/>
          <w:rtl/>
          <w:lang w:eastAsia="zh-TW"/>
        </w:rPr>
        <w:t xml:space="preserve">الإطار الاستراتيجي الوطني لمكافحة الاتجار بالأشخاص </w:t>
      </w:r>
      <w:r>
        <w:rPr>
          <w:rFonts w:hint="cs"/>
          <w:sz w:val="22"/>
          <w:rtl/>
          <w:lang w:eastAsia="zh-TW"/>
        </w:rPr>
        <w:t xml:space="preserve">وخطة عمله </w:t>
      </w:r>
      <w:r w:rsidRPr="008E156C">
        <w:rPr>
          <w:sz w:val="22"/>
          <w:rtl/>
          <w:lang w:eastAsia="zh-TW"/>
        </w:rPr>
        <w:t>للفترة</w:t>
      </w:r>
      <w:r w:rsidR="00F65C99">
        <w:rPr>
          <w:rFonts w:hint="cs"/>
          <w:sz w:val="22"/>
          <w:rtl/>
          <w:lang w:eastAsia="zh-TW"/>
        </w:rPr>
        <w:t> </w:t>
      </w:r>
      <w:r w:rsidRPr="008E156C">
        <w:rPr>
          <w:sz w:val="22"/>
          <w:rtl/>
          <w:lang w:eastAsia="zh-TW"/>
        </w:rPr>
        <w:t>2014-2016.</w:t>
      </w:r>
    </w:p>
    <w:p w:rsidR="002A48D5" w:rsidRPr="000C6D7F" w:rsidRDefault="00F65C99" w:rsidP="00F65C99">
      <w:pPr>
        <w:pStyle w:val="H1GA"/>
        <w:rPr>
          <w:rtl/>
          <w:lang w:eastAsia="zh-TW"/>
        </w:rPr>
      </w:pPr>
      <w:r>
        <w:rPr>
          <w:rFonts w:hint="cs"/>
          <w:rtl/>
          <w:lang w:eastAsia="zh-TW"/>
        </w:rPr>
        <w:tab/>
      </w:r>
      <w:r w:rsidR="002A48D5" w:rsidRPr="000C6D7F">
        <w:rPr>
          <w:rtl/>
          <w:lang w:eastAsia="zh-TW"/>
        </w:rPr>
        <w:t>جيم</w:t>
      </w:r>
      <w:r w:rsidR="002A48D5">
        <w:rPr>
          <w:rtl/>
          <w:lang w:eastAsia="zh-TW"/>
        </w:rPr>
        <w:t>-</w:t>
      </w:r>
      <w:r w:rsidR="002A48D5">
        <w:rPr>
          <w:rtl/>
          <w:lang w:eastAsia="zh-TW"/>
        </w:rPr>
        <w:tab/>
      </w:r>
      <w:dir w:val="rtl">
        <w:r w:rsidR="002A48D5" w:rsidRPr="000C6D7F">
          <w:rPr>
            <w:rFonts w:hint="cs"/>
            <w:rtl/>
            <w:lang w:eastAsia="zh-TW"/>
          </w:rPr>
          <w:t>دواعي</w:t>
        </w:r>
        <w:r w:rsidR="002A48D5" w:rsidRPr="000C6D7F">
          <w:rPr>
            <w:rtl/>
            <w:lang w:eastAsia="zh-TW"/>
          </w:rPr>
          <w:t xml:space="preserve"> </w:t>
        </w:r>
        <w:r w:rsidR="002A48D5" w:rsidRPr="000C6D7F">
          <w:rPr>
            <w:rFonts w:hint="cs"/>
            <w:rtl/>
            <w:lang w:eastAsia="zh-TW"/>
          </w:rPr>
          <w:t>القلق</w:t>
        </w:r>
        <w:r w:rsidR="002A48D5" w:rsidRPr="000C6D7F">
          <w:rPr>
            <w:rtl/>
            <w:lang w:eastAsia="zh-TW"/>
          </w:rPr>
          <w:t xml:space="preserve"> </w:t>
        </w:r>
        <w:r w:rsidR="002A48D5" w:rsidRPr="000C6D7F">
          <w:rPr>
            <w:rFonts w:hint="cs"/>
            <w:rtl/>
            <w:lang w:eastAsia="zh-TW"/>
          </w:rPr>
          <w:t>الرئيسية</w:t>
        </w:r>
        <w:r w:rsidR="002A48D5" w:rsidRPr="000C6D7F">
          <w:rPr>
            <w:rtl/>
            <w:lang w:eastAsia="zh-TW"/>
          </w:rPr>
          <w:t xml:space="preserve"> </w:t>
        </w:r>
        <w:r w:rsidR="002A48D5" w:rsidRPr="000C6D7F">
          <w:rPr>
            <w:rFonts w:hint="cs"/>
            <w:rtl/>
            <w:lang w:eastAsia="zh-TW"/>
          </w:rPr>
          <w:t>والتوصيات</w:t>
        </w:r>
        <w:r w:rsidR="002A48D5" w:rsidRPr="000C6D7F">
          <w:rPr>
            <w:rFonts w:ascii="MS Mincho" w:eastAsia="MS Mincho" w:hAnsi="MS Mincho" w:cs="MS Mincho" w:hint="eastAsia"/>
            <w:sz w:val="30"/>
            <w:rtl/>
            <w:lang w:eastAsia="zh-TW"/>
          </w:rPr>
          <w:t>‬</w:t>
        </w:r>
        <w:r w:rsidR="002A48D5">
          <w:t>‬</w:t>
        </w:r>
        <w:r w:rsidR="00B11D0D">
          <w:t>‬</w:t>
        </w:r>
        <w:r w:rsidR="00353950">
          <w:t>‬</w:t>
        </w:r>
      </w:dir>
    </w:p>
    <w:p w:rsidR="002A48D5" w:rsidRPr="000C6D7F" w:rsidRDefault="00F65C99" w:rsidP="00F65C99">
      <w:pPr>
        <w:pStyle w:val="H23GA"/>
        <w:rPr>
          <w:rtl/>
        </w:rPr>
      </w:pPr>
      <w:r>
        <w:rPr>
          <w:rFonts w:hint="cs"/>
          <w:rtl/>
        </w:rPr>
        <w:tab/>
      </w:r>
      <w:r w:rsidR="002A48D5" w:rsidRPr="000C6D7F">
        <w:rPr>
          <w:rtl/>
        </w:rPr>
        <w:t>١</w:t>
      </w:r>
      <w:r w:rsidR="002A48D5">
        <w:rPr>
          <w:rtl/>
        </w:rPr>
        <w:t>-</w:t>
      </w:r>
      <w:r w:rsidR="002A48D5">
        <w:rPr>
          <w:rtl/>
        </w:rPr>
        <w:tab/>
      </w:r>
      <w:r w:rsidR="002A48D5" w:rsidRPr="000C6D7F">
        <w:rPr>
          <w:rtl/>
        </w:rPr>
        <w:t>تدابير التنفيذ العامة (المادتان 73 و84)</w:t>
      </w:r>
      <w:r w:rsidR="002A48D5" w:rsidRPr="000C6D7F">
        <w:rPr>
          <w:rFonts w:ascii="MS Mincho" w:eastAsia="MS Mincho" w:hAnsi="MS Mincho" w:cs="MS Mincho" w:hint="eastAsia"/>
          <w:sz w:val="30"/>
          <w:rtl/>
        </w:rPr>
        <w:t>‬</w:t>
      </w:r>
    </w:p>
    <w:p w:rsidR="002A48D5" w:rsidRPr="000C6D7F" w:rsidRDefault="002A48D5" w:rsidP="00F65C99">
      <w:pPr>
        <w:pStyle w:val="H23GA"/>
        <w:rPr>
          <w:rtl/>
        </w:rPr>
      </w:pPr>
      <w:r w:rsidRPr="000C6D7F">
        <w:rPr>
          <w:rtl/>
        </w:rPr>
        <w:tab/>
      </w:r>
      <w:r w:rsidRPr="000C6D7F">
        <w:rPr>
          <w:rtl/>
        </w:rPr>
        <w:tab/>
        <w:t>التشريعات والتطبيق</w:t>
      </w:r>
    </w:p>
    <w:p w:rsidR="002A48D5" w:rsidRPr="008E156C" w:rsidRDefault="002A48D5" w:rsidP="002A48D5">
      <w:pPr>
        <w:pStyle w:val="SingleTxtGA"/>
        <w:rPr>
          <w:sz w:val="22"/>
          <w:rtl/>
          <w:lang w:eastAsia="zh-TW"/>
        </w:rPr>
      </w:pPr>
      <w:r w:rsidRPr="008E156C">
        <w:rPr>
          <w:sz w:val="22"/>
          <w:rtl/>
          <w:lang w:eastAsia="zh-TW"/>
        </w:rPr>
        <w:t>٧</w:t>
      </w:r>
      <w:r>
        <w:rPr>
          <w:sz w:val="22"/>
          <w:rtl/>
          <w:lang w:eastAsia="zh-TW"/>
        </w:rPr>
        <w:t>-</w:t>
      </w:r>
      <w:r>
        <w:rPr>
          <w:sz w:val="22"/>
          <w:rtl/>
          <w:lang w:eastAsia="zh-TW"/>
        </w:rPr>
        <w:tab/>
      </w:r>
      <w:r w:rsidRPr="008E156C">
        <w:rPr>
          <w:sz w:val="22"/>
          <w:rtl/>
          <w:lang w:eastAsia="zh-TW"/>
        </w:rPr>
        <w:t xml:space="preserve">تلاحظ اللجنة أن الاتفاقية لا يمكن أن تسري على المستوى المحلي في الدولة الطرف إلا بعد موافقة الجمعية الوطنية. وتشعر اللجنة بالقلق لكون أحكام الاتفاقية لم تدمج بشكل كامل في القانون المحلي </w:t>
      </w:r>
      <w:r>
        <w:rPr>
          <w:rFonts w:hint="cs"/>
          <w:sz w:val="22"/>
          <w:rtl/>
          <w:lang w:eastAsia="zh-TW"/>
        </w:rPr>
        <w:t>ب</w:t>
      </w:r>
      <w:r w:rsidRPr="008E156C">
        <w:rPr>
          <w:sz w:val="22"/>
          <w:rtl/>
          <w:lang w:eastAsia="zh-TW"/>
        </w:rPr>
        <w:t>الرغم من الجهود الرامية إلى مراجعة التشريعات القائمة بغية مواءمتها مع الاتفاقية.</w:t>
      </w:r>
      <w:r w:rsidR="00F65C99">
        <w:rPr>
          <w:rFonts w:hint="cs"/>
          <w:sz w:val="22"/>
          <w:rtl/>
          <w:lang w:eastAsia="zh-TW"/>
        </w:rPr>
        <w:t xml:space="preserve"> </w:t>
      </w:r>
    </w:p>
    <w:p w:rsidR="002A48D5" w:rsidRPr="000C6D7F" w:rsidRDefault="002A48D5" w:rsidP="002A48D5">
      <w:pPr>
        <w:pStyle w:val="SingleTxtGA"/>
        <w:rPr>
          <w:b/>
          <w:bCs/>
          <w:sz w:val="22"/>
          <w:rtl/>
          <w:lang w:eastAsia="zh-TW"/>
        </w:rPr>
      </w:pPr>
      <w:r w:rsidRPr="00F65C99">
        <w:rPr>
          <w:sz w:val="22"/>
          <w:rtl/>
          <w:lang w:eastAsia="zh-TW"/>
        </w:rPr>
        <w:t>٨-</w:t>
      </w:r>
      <w:r w:rsidRPr="00F65C99">
        <w:rPr>
          <w:sz w:val="22"/>
          <w:rtl/>
          <w:lang w:eastAsia="zh-TW"/>
        </w:rPr>
        <w:tab/>
      </w:r>
      <w:r w:rsidRPr="000C6D7F">
        <w:rPr>
          <w:b/>
          <w:bCs/>
          <w:sz w:val="22"/>
          <w:rtl/>
          <w:lang w:eastAsia="zh-TW"/>
        </w:rPr>
        <w:t xml:space="preserve">تحث اللجنة الدولة الطرف على اتخاذ الخطوات اللازمة لدمج الاتفاقية بشكل كامل في تشريعاتها المحلية وضمان تواؤم قوانينها وسياساتها الوطنية مع أحكام الاتفاقية. </w:t>
      </w:r>
    </w:p>
    <w:p w:rsidR="002A48D5" w:rsidRPr="000C6D7F" w:rsidRDefault="00F65C99" w:rsidP="00F65C99">
      <w:pPr>
        <w:pStyle w:val="H23GA"/>
        <w:rPr>
          <w:rtl/>
        </w:rPr>
      </w:pPr>
      <w:r>
        <w:rPr>
          <w:rFonts w:hint="cs"/>
          <w:rtl/>
        </w:rPr>
        <w:tab/>
      </w:r>
      <w:r>
        <w:rPr>
          <w:rFonts w:hint="cs"/>
          <w:rtl/>
        </w:rPr>
        <w:tab/>
      </w:r>
      <w:r w:rsidR="002A48D5" w:rsidRPr="000C6D7F">
        <w:rPr>
          <w:rtl/>
        </w:rPr>
        <w:t>المواد 76-77</w:t>
      </w:r>
    </w:p>
    <w:p w:rsidR="002A48D5" w:rsidRPr="008E156C" w:rsidRDefault="002A48D5" w:rsidP="00631C53">
      <w:pPr>
        <w:pStyle w:val="SingleTxtGA"/>
        <w:spacing w:line="364" w:lineRule="exact"/>
        <w:rPr>
          <w:sz w:val="22"/>
          <w:rtl/>
          <w:lang w:eastAsia="zh-TW"/>
        </w:rPr>
      </w:pPr>
      <w:r w:rsidRPr="00F65C99">
        <w:rPr>
          <w:spacing w:val="-4"/>
          <w:sz w:val="22"/>
          <w:rtl/>
          <w:lang w:eastAsia="zh-TW"/>
        </w:rPr>
        <w:t>٩-</w:t>
      </w:r>
      <w:r w:rsidRPr="00F65C99">
        <w:rPr>
          <w:spacing w:val="-4"/>
          <w:sz w:val="22"/>
          <w:rtl/>
          <w:lang w:eastAsia="zh-TW"/>
        </w:rPr>
        <w:tab/>
        <w:t xml:space="preserve">تلاحظ اللجنة أن الدولة الطرف لم تصدر بعد الإعلانين المنصوص عليهما في المادتين 76 </w:t>
      </w:r>
      <w:r w:rsidRPr="008E156C">
        <w:rPr>
          <w:sz w:val="22"/>
          <w:rtl/>
          <w:lang w:eastAsia="zh-TW"/>
        </w:rPr>
        <w:t xml:space="preserve">و77 من الاتفاقية، بخصوص اعترافها باختصاص اللجنة في تلقي ودراسة الرسائل الواردة </w:t>
      </w:r>
      <w:r w:rsidRPr="008E156C">
        <w:rPr>
          <w:sz w:val="22"/>
          <w:rtl/>
          <w:lang w:eastAsia="zh-TW"/>
        </w:rPr>
        <w:lastRenderedPageBreak/>
        <w:t>من</w:t>
      </w:r>
      <w:r w:rsidR="00631C53">
        <w:rPr>
          <w:rFonts w:hint="cs"/>
          <w:sz w:val="22"/>
          <w:rtl/>
          <w:lang w:eastAsia="zh-TW"/>
        </w:rPr>
        <w:t> </w:t>
      </w:r>
      <w:r w:rsidRPr="008E156C">
        <w:rPr>
          <w:sz w:val="22"/>
          <w:rtl/>
          <w:lang w:eastAsia="zh-TW"/>
        </w:rPr>
        <w:t>دول أطراف وأفراد بشأن انتهاكات الحقوق المنصوص عليها في الاتفاقية، بالرغم من ذكرها أنها تنظر في إصدارهما.</w:t>
      </w:r>
      <w:r w:rsidRPr="008E156C">
        <w:rPr>
          <w:rFonts w:ascii="MS Mincho" w:eastAsia="MS Mincho" w:hAnsi="MS Mincho" w:cs="MS Mincho" w:hint="eastAsia"/>
          <w:sz w:val="30"/>
          <w:lang w:eastAsia="zh-TW"/>
        </w:rPr>
        <w:t>‬</w:t>
      </w:r>
    </w:p>
    <w:p w:rsidR="002A48D5" w:rsidRPr="000C6D7F" w:rsidRDefault="002A48D5" w:rsidP="00631C53">
      <w:pPr>
        <w:pStyle w:val="SingleTxtGA"/>
        <w:spacing w:line="364" w:lineRule="exact"/>
        <w:rPr>
          <w:b/>
          <w:bCs/>
          <w:sz w:val="22"/>
          <w:rtl/>
          <w:lang w:eastAsia="zh-TW"/>
        </w:rPr>
      </w:pPr>
      <w:r w:rsidRPr="00F65C99">
        <w:rPr>
          <w:sz w:val="22"/>
          <w:rtl/>
          <w:lang w:eastAsia="zh-TW"/>
        </w:rPr>
        <w:t>١٠-</w:t>
      </w:r>
      <w:r w:rsidRPr="00F65C99">
        <w:rPr>
          <w:sz w:val="22"/>
          <w:rtl/>
          <w:lang w:eastAsia="zh-TW"/>
        </w:rPr>
        <w:tab/>
      </w:r>
      <w:r w:rsidRPr="000C6D7F">
        <w:rPr>
          <w:b/>
          <w:bCs/>
          <w:sz w:val="22"/>
          <w:rtl/>
          <w:lang w:eastAsia="zh-TW"/>
        </w:rPr>
        <w:t>توصي اللجنة الدولة الطرف بالنظر في تقديم الإعلانين المنصوص عليهما في المادتين 76 و77 من الاتفاقية.</w:t>
      </w:r>
      <w:r w:rsidR="00F65C99">
        <w:rPr>
          <w:rFonts w:hint="cs"/>
          <w:b/>
          <w:bCs/>
          <w:sz w:val="22"/>
          <w:rtl/>
          <w:lang w:eastAsia="zh-TW"/>
        </w:rPr>
        <w:t xml:space="preserve"> </w:t>
      </w:r>
      <w:r w:rsidRPr="000C6D7F">
        <w:rPr>
          <w:rFonts w:ascii="MS Mincho" w:eastAsia="MS Mincho" w:hAnsi="MS Mincho" w:cs="MS Mincho" w:hint="eastAsia"/>
          <w:b/>
          <w:bCs/>
          <w:sz w:val="30"/>
          <w:lang w:eastAsia="zh-TW"/>
        </w:rPr>
        <w:t>‬</w:t>
      </w:r>
    </w:p>
    <w:p w:rsidR="002A48D5" w:rsidRPr="000C6D7F" w:rsidRDefault="002A48D5" w:rsidP="00631C53">
      <w:pPr>
        <w:pStyle w:val="H23GA"/>
        <w:spacing w:line="364" w:lineRule="exact"/>
        <w:rPr>
          <w:rtl/>
        </w:rPr>
      </w:pPr>
      <w:r w:rsidRPr="000C6D7F">
        <w:rPr>
          <w:rtl/>
        </w:rPr>
        <w:tab/>
      </w:r>
      <w:r w:rsidRPr="000C6D7F">
        <w:rPr>
          <w:rtl/>
        </w:rPr>
        <w:tab/>
        <w:t>التصديق على الصكوك ذات الصلة</w:t>
      </w:r>
    </w:p>
    <w:p w:rsidR="002A48D5" w:rsidRPr="008E156C" w:rsidRDefault="002A48D5" w:rsidP="00631C53">
      <w:pPr>
        <w:pStyle w:val="SingleTxtGA"/>
        <w:spacing w:line="364" w:lineRule="exact"/>
        <w:rPr>
          <w:sz w:val="22"/>
          <w:rtl/>
          <w:lang w:eastAsia="zh-TW"/>
        </w:rPr>
      </w:pPr>
      <w:r w:rsidRPr="008E156C">
        <w:rPr>
          <w:sz w:val="22"/>
          <w:rtl/>
          <w:lang w:eastAsia="zh-TW"/>
        </w:rPr>
        <w:t>١١</w:t>
      </w:r>
      <w:r>
        <w:rPr>
          <w:sz w:val="22"/>
          <w:rtl/>
          <w:lang w:eastAsia="zh-TW"/>
        </w:rPr>
        <w:t>-</w:t>
      </w:r>
      <w:r>
        <w:rPr>
          <w:sz w:val="22"/>
          <w:rtl/>
          <w:lang w:eastAsia="zh-TW"/>
        </w:rPr>
        <w:tab/>
      </w:r>
      <w:r w:rsidRPr="008E156C">
        <w:rPr>
          <w:sz w:val="22"/>
          <w:rtl/>
          <w:lang w:eastAsia="zh-TW"/>
        </w:rPr>
        <w:t>تشيد اللجنة بالدولة الطرف على تصديقها على جميع المعاهدات الأساسية لحقوق الإنسان أو انضمامها إليها، فضل</w:t>
      </w:r>
      <w:r w:rsidR="00362A9E">
        <w:rPr>
          <w:sz w:val="22"/>
          <w:rtl/>
          <w:lang w:eastAsia="zh-TW"/>
        </w:rPr>
        <w:t xml:space="preserve">اً </w:t>
      </w:r>
      <w:r w:rsidRPr="008E156C">
        <w:rPr>
          <w:sz w:val="22"/>
          <w:rtl/>
          <w:lang w:eastAsia="zh-TW"/>
        </w:rPr>
        <w:t>عن عدد من صكوك منظمة العمل الدولية. بيد أنها تلاحظ أن الدولة الطرف لم تصدق بعد على ما يلي: 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 والبروتوكول الاختياري لاتفاقية حقوق الأشخاص ذوي الإعاقة؛ واتفاقية منظمة العمل الدولية بشأن تحديد المستويات الدنيا للأجور، 1970 (رقم 131)؛ واتفاقية منظمة العمل الدولية بشأن وكالات الاستخدام الخاصة، 1997 (رقم 181)؛ واتفاقية منظمة العمل الدولية للعمال المنزليين، 2011 (رقم 189)؛</w:t>
      </w:r>
      <w:r w:rsidR="000C4B59">
        <w:rPr>
          <w:sz w:val="22"/>
          <w:rtl/>
          <w:lang w:eastAsia="zh-TW"/>
        </w:rPr>
        <w:t xml:space="preserve"> </w:t>
      </w:r>
      <w:r>
        <w:rPr>
          <w:rFonts w:hint="cs"/>
          <w:sz w:val="22"/>
          <w:rtl/>
          <w:lang w:eastAsia="zh-TW"/>
        </w:rPr>
        <w:t>و</w:t>
      </w:r>
      <w:r w:rsidRPr="008E156C">
        <w:rPr>
          <w:sz w:val="22"/>
          <w:rtl/>
          <w:lang w:eastAsia="zh-TW"/>
        </w:rPr>
        <w:t>اتفاقية العمال المهاجرين (أحكام تكميلية)، 1975 (رقم 143).</w:t>
      </w:r>
      <w:r w:rsidR="00F65C99">
        <w:rPr>
          <w:rFonts w:hint="cs"/>
          <w:sz w:val="22"/>
          <w:rtl/>
          <w:lang w:eastAsia="zh-TW"/>
        </w:rPr>
        <w:t xml:space="preserve"> </w:t>
      </w:r>
    </w:p>
    <w:p w:rsidR="002A48D5" w:rsidRPr="00A17E5B" w:rsidRDefault="002A48D5" w:rsidP="00631C53">
      <w:pPr>
        <w:pStyle w:val="SingleTxtGA"/>
        <w:spacing w:line="364" w:lineRule="exact"/>
        <w:rPr>
          <w:b/>
          <w:bCs/>
          <w:sz w:val="22"/>
          <w:rtl/>
          <w:lang w:eastAsia="zh-TW"/>
        </w:rPr>
      </w:pPr>
      <w:r w:rsidRPr="00F65C99">
        <w:rPr>
          <w:sz w:val="22"/>
          <w:rtl/>
          <w:lang w:eastAsia="zh-TW"/>
        </w:rPr>
        <w:t>١٢-</w:t>
      </w:r>
      <w:r w:rsidRPr="00F65C99">
        <w:rPr>
          <w:sz w:val="22"/>
          <w:rtl/>
          <w:lang w:eastAsia="zh-TW"/>
        </w:rPr>
        <w:tab/>
      </w:r>
      <w:r w:rsidRPr="00A17E5B">
        <w:rPr>
          <w:b/>
          <w:bCs/>
          <w:sz w:val="22"/>
          <w:rtl/>
          <w:lang w:eastAsia="zh-TW"/>
        </w:rPr>
        <w:t>تحث اللجنة الدولة الطرف على النظر في التصديق على الصكوك المشار إليها أعلاه أو الانضمام إليها في أقرب وقت ممكن.</w:t>
      </w:r>
      <w:r w:rsidR="00F65C99">
        <w:rPr>
          <w:rFonts w:hint="cs"/>
          <w:b/>
          <w:bCs/>
          <w:sz w:val="22"/>
          <w:rtl/>
          <w:lang w:eastAsia="zh-TW"/>
        </w:rPr>
        <w:t xml:space="preserve"> </w:t>
      </w:r>
    </w:p>
    <w:p w:rsidR="002A48D5" w:rsidRPr="00A17E5B" w:rsidRDefault="002A48D5" w:rsidP="00631C53">
      <w:pPr>
        <w:pStyle w:val="H23GA"/>
        <w:spacing w:line="364" w:lineRule="exact"/>
        <w:rPr>
          <w:rtl/>
        </w:rPr>
      </w:pPr>
      <w:r w:rsidRPr="00A17E5B">
        <w:rPr>
          <w:rtl/>
        </w:rPr>
        <w:tab/>
      </w:r>
      <w:r w:rsidRPr="00A17E5B">
        <w:rPr>
          <w:rtl/>
        </w:rPr>
        <w:tab/>
      </w:r>
      <w:dir w:val="rtl">
        <w:r w:rsidRPr="00A17E5B">
          <w:rPr>
            <w:rFonts w:hint="cs"/>
            <w:rtl/>
          </w:rPr>
          <w:t>السياسة</w:t>
        </w:r>
        <w:r w:rsidRPr="00A17E5B">
          <w:rPr>
            <w:rtl/>
          </w:rPr>
          <w:t xml:space="preserve"> </w:t>
        </w:r>
        <w:r w:rsidRPr="00A17E5B">
          <w:rPr>
            <w:rFonts w:hint="cs"/>
            <w:rtl/>
          </w:rPr>
          <w:t>والاستراتيجية</w:t>
        </w:r>
        <w:r w:rsidRPr="00A17E5B">
          <w:rPr>
            <w:rtl/>
          </w:rPr>
          <w:t xml:space="preserve"> </w:t>
        </w:r>
        <w:r w:rsidRPr="00A17E5B">
          <w:rPr>
            <w:rFonts w:hint="cs"/>
            <w:rtl/>
          </w:rPr>
          <w:t>الشاملتان</w:t>
        </w:r>
        <w:r w:rsidRPr="00A17E5B">
          <w:rPr>
            <w:rFonts w:ascii="MS Mincho" w:eastAsia="MS Mincho" w:hAnsi="MS Mincho" w:cs="MS Mincho" w:hint="eastAsia"/>
            <w:sz w:val="30"/>
            <w:rtl/>
          </w:rPr>
          <w:t>‬</w:t>
        </w:r>
        <w:r>
          <w:t>‬</w:t>
        </w:r>
        <w:r w:rsidR="00B11D0D">
          <w:t>‬</w:t>
        </w:r>
        <w:r w:rsidR="00353950">
          <w:t>‬</w:t>
        </w:r>
      </w:dir>
    </w:p>
    <w:p w:rsidR="002A48D5" w:rsidRPr="008E156C" w:rsidRDefault="002A48D5" w:rsidP="00631C53">
      <w:pPr>
        <w:pStyle w:val="SingleTxtGA"/>
        <w:spacing w:line="364" w:lineRule="exact"/>
        <w:rPr>
          <w:sz w:val="22"/>
          <w:rtl/>
          <w:lang w:eastAsia="zh-TW"/>
        </w:rPr>
      </w:pPr>
      <w:r w:rsidRPr="008E156C">
        <w:rPr>
          <w:sz w:val="22"/>
          <w:rtl/>
          <w:lang w:eastAsia="zh-TW"/>
        </w:rPr>
        <w:t>١٣</w:t>
      </w:r>
      <w:r>
        <w:rPr>
          <w:sz w:val="22"/>
          <w:rtl/>
          <w:lang w:eastAsia="zh-TW"/>
        </w:rPr>
        <w:t>-</w:t>
      </w:r>
      <w:r>
        <w:rPr>
          <w:sz w:val="22"/>
          <w:rtl/>
          <w:lang w:eastAsia="zh-TW"/>
        </w:rPr>
        <w:tab/>
      </w:r>
      <w:r w:rsidRPr="008E156C">
        <w:rPr>
          <w:sz w:val="22"/>
          <w:rtl/>
          <w:lang w:eastAsia="zh-TW"/>
        </w:rPr>
        <w:t>تأسف اللجنة ل</w:t>
      </w:r>
      <w:r>
        <w:rPr>
          <w:rFonts w:hint="cs"/>
          <w:sz w:val="22"/>
          <w:rtl/>
          <w:lang w:eastAsia="zh-TW"/>
        </w:rPr>
        <w:t xml:space="preserve">عدم تقديم </w:t>
      </w:r>
      <w:r w:rsidRPr="008E156C">
        <w:rPr>
          <w:sz w:val="22"/>
          <w:rtl/>
          <w:lang w:eastAsia="zh-TW"/>
        </w:rPr>
        <w:t>الدولة الطرف معلومات كافية عن التدابير المحددة التي اتخذتها من أجل تنفيذ الاتفاقية، ولا سيما فيما يتعلق بسياسات ليسوتو الوطنية للهجرة والتنمية لعام 2013.</w:t>
      </w:r>
      <w:r w:rsidR="002E39EE">
        <w:rPr>
          <w:rFonts w:hint="cs"/>
          <w:sz w:val="22"/>
          <w:rtl/>
          <w:lang w:eastAsia="zh-TW"/>
        </w:rPr>
        <w:t xml:space="preserve"> </w:t>
      </w:r>
    </w:p>
    <w:p w:rsidR="002A48D5" w:rsidRPr="00631C53" w:rsidRDefault="002A48D5" w:rsidP="00631C53">
      <w:pPr>
        <w:pStyle w:val="SingleTxtGA"/>
        <w:spacing w:line="364" w:lineRule="exact"/>
        <w:rPr>
          <w:b/>
          <w:bCs/>
          <w:spacing w:val="-4"/>
          <w:sz w:val="22"/>
          <w:rtl/>
          <w:lang w:eastAsia="zh-TW"/>
        </w:rPr>
      </w:pPr>
      <w:r w:rsidRPr="00631C53">
        <w:rPr>
          <w:spacing w:val="-4"/>
          <w:sz w:val="22"/>
          <w:rtl/>
          <w:lang w:eastAsia="zh-TW"/>
        </w:rPr>
        <w:t>١٤-</w:t>
      </w:r>
      <w:r w:rsidRPr="00631C53">
        <w:rPr>
          <w:spacing w:val="-4"/>
          <w:sz w:val="22"/>
          <w:rtl/>
          <w:lang w:eastAsia="zh-TW"/>
        </w:rPr>
        <w:tab/>
      </w:r>
      <w:r w:rsidRPr="00631C53">
        <w:rPr>
          <w:b/>
          <w:bCs/>
          <w:spacing w:val="-4"/>
          <w:sz w:val="22"/>
          <w:rtl/>
          <w:lang w:eastAsia="zh-TW"/>
        </w:rPr>
        <w:t xml:space="preserve">تحث اللجنة الدولة الطرف على تضمين تقريرها الدوري المقبل معلومات محدثة، مدعومة بإحصاءات، عما اتخذته من تدابير محددة لإعمال حقوق العمال المهاجرين </w:t>
      </w:r>
      <w:r w:rsidRPr="00631C53">
        <w:rPr>
          <w:rFonts w:hint="cs"/>
          <w:b/>
          <w:bCs/>
          <w:spacing w:val="-4"/>
          <w:sz w:val="22"/>
          <w:rtl/>
          <w:lang w:eastAsia="zh-TW"/>
        </w:rPr>
        <w:t>على نحو م</w:t>
      </w:r>
      <w:r w:rsidRPr="00631C53">
        <w:rPr>
          <w:b/>
          <w:bCs/>
          <w:spacing w:val="-4"/>
          <w:sz w:val="22"/>
          <w:rtl/>
          <w:lang w:eastAsia="zh-TW"/>
        </w:rPr>
        <w:t>ا تنص عليها الاتفاقية.</w:t>
      </w:r>
      <w:r w:rsidR="002E39EE">
        <w:rPr>
          <w:rFonts w:hint="cs"/>
          <w:b/>
          <w:bCs/>
          <w:spacing w:val="-4"/>
          <w:sz w:val="22"/>
          <w:rtl/>
          <w:lang w:eastAsia="zh-TW"/>
        </w:rPr>
        <w:t xml:space="preserve"> </w:t>
      </w:r>
    </w:p>
    <w:p w:rsidR="002A48D5" w:rsidRPr="00A17E5B" w:rsidRDefault="002A48D5" w:rsidP="00631C53">
      <w:pPr>
        <w:pStyle w:val="H23GA"/>
        <w:spacing w:line="364" w:lineRule="exact"/>
        <w:rPr>
          <w:rtl/>
        </w:rPr>
      </w:pPr>
      <w:r w:rsidRPr="008E156C">
        <w:rPr>
          <w:rtl/>
        </w:rPr>
        <w:tab/>
      </w:r>
      <w:r w:rsidRPr="008E156C">
        <w:rPr>
          <w:rtl/>
        </w:rPr>
        <w:tab/>
      </w:r>
      <w:r w:rsidRPr="00A17E5B">
        <w:rPr>
          <w:rtl/>
        </w:rPr>
        <w:t>التنسيق</w:t>
      </w:r>
    </w:p>
    <w:p w:rsidR="002A48D5" w:rsidRPr="008E156C" w:rsidRDefault="002A48D5" w:rsidP="00631C53">
      <w:pPr>
        <w:pStyle w:val="SingleTxtGA"/>
        <w:spacing w:line="364" w:lineRule="exact"/>
        <w:rPr>
          <w:sz w:val="22"/>
          <w:rtl/>
          <w:lang w:eastAsia="zh-TW"/>
        </w:rPr>
      </w:pPr>
      <w:r w:rsidRPr="008E156C">
        <w:rPr>
          <w:sz w:val="22"/>
          <w:rtl/>
          <w:lang w:eastAsia="zh-TW"/>
        </w:rPr>
        <w:t>١٥</w:t>
      </w:r>
      <w:r>
        <w:rPr>
          <w:sz w:val="22"/>
          <w:rtl/>
          <w:lang w:eastAsia="zh-TW"/>
        </w:rPr>
        <w:t>-</w:t>
      </w:r>
      <w:r>
        <w:rPr>
          <w:sz w:val="22"/>
          <w:rtl/>
          <w:lang w:eastAsia="zh-TW"/>
        </w:rPr>
        <w:tab/>
      </w:r>
      <w:r w:rsidRPr="008E156C">
        <w:rPr>
          <w:sz w:val="22"/>
          <w:rtl/>
          <w:lang w:eastAsia="zh-TW"/>
        </w:rPr>
        <w:t>تشعر اللجنة بالقلق إزاء المعلومات الواردة في تقرير الدولة الطرف التي تشير إلى أنه ليست هناك أي وزارة أ</w:t>
      </w:r>
      <w:r>
        <w:rPr>
          <w:rFonts w:hint="cs"/>
          <w:sz w:val="22"/>
          <w:rtl/>
          <w:lang w:eastAsia="zh-TW"/>
        </w:rPr>
        <w:t>و</w:t>
      </w:r>
      <w:r w:rsidRPr="008E156C">
        <w:rPr>
          <w:sz w:val="22"/>
          <w:rtl/>
          <w:lang w:eastAsia="zh-TW"/>
        </w:rPr>
        <w:t xml:space="preserve"> مؤسسة حكومية مسؤولة لوحدها عن التنسيق الحكومي فيما يتعلق بتنفيذ الاتفاقية.</w:t>
      </w:r>
    </w:p>
    <w:p w:rsidR="002A48D5" w:rsidRPr="00A17E5B" w:rsidRDefault="002A48D5" w:rsidP="00631C53">
      <w:pPr>
        <w:pStyle w:val="SingleTxtGA"/>
        <w:spacing w:line="364" w:lineRule="exact"/>
        <w:rPr>
          <w:b/>
          <w:bCs/>
          <w:sz w:val="22"/>
          <w:rtl/>
          <w:lang w:eastAsia="zh-TW"/>
        </w:rPr>
      </w:pPr>
      <w:r w:rsidRPr="00F65C99">
        <w:rPr>
          <w:sz w:val="22"/>
          <w:rtl/>
          <w:lang w:eastAsia="zh-TW"/>
        </w:rPr>
        <w:t>١٦-</w:t>
      </w:r>
      <w:r w:rsidRPr="00F65C99">
        <w:rPr>
          <w:sz w:val="22"/>
          <w:rtl/>
          <w:lang w:eastAsia="zh-TW"/>
        </w:rPr>
        <w:tab/>
      </w:r>
      <w:r w:rsidRPr="00A17E5B">
        <w:rPr>
          <w:b/>
          <w:bCs/>
          <w:sz w:val="22"/>
          <w:rtl/>
          <w:lang w:eastAsia="zh-TW"/>
        </w:rPr>
        <w:t xml:space="preserve">تحث اللجنة الدولة الطرف على إنشاء هيئة مناسبة، على مستوى مشترك بين الوزارات، تكون لها ولاية واضحة وسلطة كافية لتنسيق جميع الأنشطة المتعلقة بتنفيذ الاتفاقية، على نطاق </w:t>
      </w:r>
      <w:r>
        <w:rPr>
          <w:rFonts w:hint="cs"/>
          <w:b/>
          <w:bCs/>
          <w:sz w:val="22"/>
          <w:rtl/>
          <w:lang w:eastAsia="zh-TW"/>
        </w:rPr>
        <w:t>ال</w:t>
      </w:r>
      <w:r w:rsidRPr="00A17E5B">
        <w:rPr>
          <w:b/>
          <w:bCs/>
          <w:sz w:val="22"/>
          <w:rtl/>
          <w:lang w:eastAsia="zh-TW"/>
        </w:rPr>
        <w:t>قطاعات وعلى المستويات الوطنية والإقليمية والمحلية.</w:t>
      </w:r>
      <w:r w:rsidRPr="00A17E5B">
        <w:rPr>
          <w:rFonts w:ascii="MS Mincho" w:eastAsia="MS Mincho" w:hAnsi="MS Mincho" w:cs="MS Mincho" w:hint="eastAsia"/>
          <w:b/>
          <w:bCs/>
          <w:sz w:val="30"/>
          <w:lang w:eastAsia="zh-TW"/>
        </w:rPr>
        <w:t>‬</w:t>
      </w:r>
      <w:r w:rsidRPr="00A17E5B">
        <w:rPr>
          <w:b/>
          <w:bCs/>
          <w:sz w:val="22"/>
          <w:rtl/>
          <w:lang w:eastAsia="zh-TW"/>
        </w:rPr>
        <w:t xml:space="preserve"> </w:t>
      </w:r>
      <w:dir w:val="rtl">
        <w:r w:rsidRPr="00A17E5B">
          <w:rPr>
            <w:rFonts w:hint="cs"/>
            <w:b/>
            <w:bCs/>
            <w:sz w:val="22"/>
            <w:rtl/>
            <w:lang w:eastAsia="zh-TW"/>
          </w:rPr>
          <w:t>وينبغي</w:t>
        </w:r>
        <w:r w:rsidRPr="00A17E5B">
          <w:rPr>
            <w:b/>
            <w:bCs/>
            <w:sz w:val="22"/>
            <w:rtl/>
            <w:lang w:eastAsia="zh-TW"/>
          </w:rPr>
          <w:t xml:space="preserve"> </w:t>
        </w:r>
        <w:r w:rsidRPr="00A17E5B">
          <w:rPr>
            <w:rFonts w:hint="cs"/>
            <w:b/>
            <w:bCs/>
            <w:sz w:val="22"/>
            <w:rtl/>
            <w:lang w:eastAsia="zh-TW"/>
          </w:rPr>
          <w:t>أن</w:t>
        </w:r>
        <w:r w:rsidRPr="00A17E5B">
          <w:rPr>
            <w:b/>
            <w:bCs/>
            <w:sz w:val="22"/>
            <w:rtl/>
            <w:lang w:eastAsia="zh-TW"/>
          </w:rPr>
          <w:t xml:space="preserve"> </w:t>
        </w:r>
        <w:r w:rsidRPr="00A17E5B">
          <w:rPr>
            <w:rFonts w:hint="cs"/>
            <w:b/>
            <w:bCs/>
            <w:sz w:val="22"/>
            <w:rtl/>
            <w:lang w:eastAsia="zh-TW"/>
          </w:rPr>
          <w:t>تكفل</w:t>
        </w:r>
        <w:r w:rsidRPr="00A17E5B">
          <w:rPr>
            <w:b/>
            <w:bCs/>
            <w:sz w:val="22"/>
            <w:rtl/>
            <w:lang w:eastAsia="zh-TW"/>
          </w:rPr>
          <w:t xml:space="preserve"> </w:t>
        </w:r>
        <w:r w:rsidRPr="00A17E5B">
          <w:rPr>
            <w:rFonts w:hint="cs"/>
            <w:b/>
            <w:bCs/>
            <w:sz w:val="22"/>
            <w:rtl/>
            <w:lang w:eastAsia="zh-TW"/>
          </w:rPr>
          <w:t>الدولة</w:t>
        </w:r>
        <w:r w:rsidRPr="00A17E5B">
          <w:rPr>
            <w:b/>
            <w:bCs/>
            <w:sz w:val="22"/>
            <w:rtl/>
            <w:lang w:eastAsia="zh-TW"/>
          </w:rPr>
          <w:t xml:space="preserve"> </w:t>
        </w:r>
        <w:r w:rsidRPr="00A17E5B">
          <w:rPr>
            <w:rFonts w:hint="cs"/>
            <w:b/>
            <w:bCs/>
            <w:sz w:val="22"/>
            <w:rtl/>
            <w:lang w:eastAsia="zh-TW"/>
          </w:rPr>
          <w:t>الطرف</w:t>
        </w:r>
        <w:r w:rsidRPr="00A17E5B">
          <w:rPr>
            <w:b/>
            <w:bCs/>
            <w:sz w:val="22"/>
            <w:rtl/>
            <w:lang w:eastAsia="zh-TW"/>
          </w:rPr>
          <w:t xml:space="preserve"> </w:t>
        </w:r>
        <w:r w:rsidRPr="00A17E5B">
          <w:rPr>
            <w:rFonts w:hint="cs"/>
            <w:b/>
            <w:bCs/>
            <w:sz w:val="22"/>
            <w:rtl/>
            <w:lang w:eastAsia="zh-TW"/>
          </w:rPr>
          <w:t>تزويد</w:t>
        </w:r>
        <w:r w:rsidRPr="00A17E5B">
          <w:rPr>
            <w:b/>
            <w:bCs/>
            <w:sz w:val="22"/>
            <w:rtl/>
            <w:lang w:eastAsia="zh-TW"/>
          </w:rPr>
          <w:t xml:space="preserve"> </w:t>
        </w:r>
        <w:r w:rsidRPr="00A17E5B">
          <w:rPr>
            <w:rFonts w:hint="cs"/>
            <w:b/>
            <w:bCs/>
            <w:sz w:val="22"/>
            <w:rtl/>
            <w:lang w:eastAsia="zh-TW"/>
          </w:rPr>
          <w:t>هيئة</w:t>
        </w:r>
        <w:r w:rsidRPr="00A17E5B">
          <w:rPr>
            <w:b/>
            <w:bCs/>
            <w:sz w:val="22"/>
            <w:rtl/>
            <w:lang w:eastAsia="zh-TW"/>
          </w:rPr>
          <w:t xml:space="preserve"> </w:t>
        </w:r>
        <w:r w:rsidRPr="00A17E5B">
          <w:rPr>
            <w:rFonts w:hint="cs"/>
            <w:b/>
            <w:bCs/>
            <w:sz w:val="22"/>
            <w:rtl/>
            <w:lang w:eastAsia="zh-TW"/>
          </w:rPr>
          <w:t>التنسيق</w:t>
        </w:r>
        <w:r w:rsidRPr="00A17E5B">
          <w:rPr>
            <w:b/>
            <w:bCs/>
            <w:sz w:val="22"/>
            <w:rtl/>
            <w:lang w:eastAsia="zh-TW"/>
          </w:rPr>
          <w:t xml:space="preserve"> </w:t>
        </w:r>
        <w:r w:rsidRPr="00A17E5B">
          <w:rPr>
            <w:rFonts w:hint="cs"/>
            <w:b/>
            <w:bCs/>
            <w:sz w:val="22"/>
            <w:rtl/>
            <w:lang w:eastAsia="zh-TW"/>
          </w:rPr>
          <w:t>هذه</w:t>
        </w:r>
        <w:r w:rsidRPr="00A17E5B">
          <w:rPr>
            <w:b/>
            <w:bCs/>
            <w:sz w:val="22"/>
            <w:rtl/>
            <w:lang w:eastAsia="zh-TW"/>
          </w:rPr>
          <w:t xml:space="preserve"> </w:t>
        </w:r>
        <w:r w:rsidRPr="00A17E5B">
          <w:rPr>
            <w:rFonts w:hint="cs"/>
            <w:b/>
            <w:bCs/>
            <w:sz w:val="22"/>
            <w:rtl/>
            <w:lang w:eastAsia="zh-TW"/>
          </w:rPr>
          <w:t>بالموارد</w:t>
        </w:r>
        <w:r w:rsidRPr="00A17E5B">
          <w:rPr>
            <w:b/>
            <w:bCs/>
            <w:sz w:val="22"/>
            <w:rtl/>
            <w:lang w:eastAsia="zh-TW"/>
          </w:rPr>
          <w:t xml:space="preserve"> </w:t>
        </w:r>
        <w:r w:rsidRPr="00A17E5B">
          <w:rPr>
            <w:rFonts w:hint="cs"/>
            <w:b/>
            <w:bCs/>
            <w:sz w:val="22"/>
            <w:rtl/>
            <w:lang w:eastAsia="zh-TW"/>
          </w:rPr>
          <w:t>البشرية</w:t>
        </w:r>
        <w:r w:rsidRPr="00A17E5B">
          <w:rPr>
            <w:b/>
            <w:bCs/>
            <w:sz w:val="22"/>
            <w:rtl/>
            <w:lang w:eastAsia="zh-TW"/>
          </w:rPr>
          <w:t xml:space="preserve"> </w:t>
        </w:r>
        <w:r w:rsidRPr="00A17E5B">
          <w:rPr>
            <w:rFonts w:hint="cs"/>
            <w:b/>
            <w:bCs/>
            <w:sz w:val="22"/>
            <w:rtl/>
            <w:lang w:eastAsia="zh-TW"/>
          </w:rPr>
          <w:t>والتقنية</w:t>
        </w:r>
        <w:r w:rsidRPr="00A17E5B">
          <w:rPr>
            <w:b/>
            <w:bCs/>
            <w:sz w:val="22"/>
            <w:rtl/>
            <w:lang w:eastAsia="zh-TW"/>
          </w:rPr>
          <w:t xml:space="preserve"> </w:t>
        </w:r>
        <w:r w:rsidRPr="00A17E5B">
          <w:rPr>
            <w:rFonts w:hint="cs"/>
            <w:b/>
            <w:bCs/>
            <w:sz w:val="22"/>
            <w:rtl/>
            <w:lang w:eastAsia="zh-TW"/>
          </w:rPr>
          <w:t>والمالية</w:t>
        </w:r>
        <w:r w:rsidRPr="00A17E5B">
          <w:rPr>
            <w:b/>
            <w:bCs/>
            <w:sz w:val="22"/>
            <w:rtl/>
            <w:lang w:eastAsia="zh-TW"/>
          </w:rPr>
          <w:t xml:space="preserve"> </w:t>
        </w:r>
        <w:r w:rsidRPr="00A17E5B">
          <w:rPr>
            <w:rFonts w:hint="cs"/>
            <w:b/>
            <w:bCs/>
            <w:sz w:val="22"/>
            <w:rtl/>
            <w:lang w:eastAsia="zh-TW"/>
          </w:rPr>
          <w:t>اللازمة</w:t>
        </w:r>
        <w:r w:rsidRPr="00A17E5B">
          <w:rPr>
            <w:b/>
            <w:bCs/>
            <w:sz w:val="22"/>
            <w:rtl/>
            <w:lang w:eastAsia="zh-TW"/>
          </w:rPr>
          <w:t xml:space="preserve"> لكي تؤدي عملها بفعالية.</w:t>
        </w:r>
        <w:r w:rsidRPr="00A17E5B">
          <w:rPr>
            <w:rFonts w:ascii="MS Mincho" w:eastAsia="MS Mincho" w:hAnsi="MS Mincho" w:cs="MS Mincho" w:hint="eastAsia"/>
            <w:b/>
            <w:bCs/>
            <w:sz w:val="30"/>
            <w:lang w:eastAsia="zh-TW"/>
          </w:rPr>
          <w:t>‬</w:t>
        </w:r>
        <w:r>
          <w:t>‬</w:t>
        </w:r>
        <w:r w:rsidR="00631C53">
          <w:rPr>
            <w:rFonts w:hint="cs"/>
            <w:b/>
            <w:bCs/>
            <w:sz w:val="22"/>
            <w:rtl/>
            <w:lang w:eastAsia="zh-TW"/>
          </w:rPr>
          <w:t xml:space="preserve"> </w:t>
        </w:r>
        <w:r w:rsidR="00B11D0D">
          <w:t>‬</w:t>
        </w:r>
        <w:r w:rsidR="00353950">
          <w:t>‬</w:t>
        </w:r>
      </w:dir>
    </w:p>
    <w:p w:rsidR="002A48D5" w:rsidRPr="00A17E5B" w:rsidRDefault="002A48D5" w:rsidP="00F65C99">
      <w:pPr>
        <w:pStyle w:val="H23GA"/>
        <w:rPr>
          <w:rtl/>
        </w:rPr>
      </w:pPr>
      <w:r w:rsidRPr="00A17E5B">
        <w:rPr>
          <w:rtl/>
        </w:rPr>
        <w:lastRenderedPageBreak/>
        <w:tab/>
      </w:r>
      <w:r w:rsidRPr="00A17E5B">
        <w:rPr>
          <w:rtl/>
        </w:rPr>
        <w:tab/>
        <w:t>جمع البيانات</w:t>
      </w:r>
    </w:p>
    <w:p w:rsidR="002A48D5" w:rsidRPr="008E156C" w:rsidRDefault="002A48D5" w:rsidP="002A48D5">
      <w:pPr>
        <w:pStyle w:val="SingleTxtGA"/>
        <w:rPr>
          <w:sz w:val="22"/>
          <w:rtl/>
          <w:lang w:eastAsia="zh-TW"/>
        </w:rPr>
      </w:pPr>
      <w:r w:rsidRPr="008E156C">
        <w:rPr>
          <w:sz w:val="22"/>
          <w:rtl/>
          <w:lang w:eastAsia="zh-TW"/>
        </w:rPr>
        <w:t>١٧</w:t>
      </w:r>
      <w:r>
        <w:rPr>
          <w:sz w:val="22"/>
          <w:rtl/>
          <w:lang w:eastAsia="zh-TW"/>
        </w:rPr>
        <w:t>-</w:t>
      </w:r>
      <w:r>
        <w:rPr>
          <w:sz w:val="22"/>
          <w:rtl/>
          <w:lang w:eastAsia="zh-TW"/>
        </w:rPr>
        <w:tab/>
      </w:r>
      <w:r w:rsidRPr="008E156C">
        <w:rPr>
          <w:sz w:val="22"/>
          <w:rtl/>
          <w:lang w:eastAsia="zh-TW"/>
        </w:rPr>
        <w:t xml:space="preserve">ترحب اللجنة باعتماد إطار لجمع البيانات المتعلقة بالهجرة وبجهود الدولة الطرف الرامية إلى إنشاء نظام جمع البيانات </w:t>
      </w:r>
      <w:r>
        <w:rPr>
          <w:rFonts w:hint="cs"/>
          <w:sz w:val="22"/>
          <w:rtl/>
          <w:lang w:eastAsia="zh-TW"/>
        </w:rPr>
        <w:t>المتعلقة</w:t>
      </w:r>
      <w:r w:rsidRPr="008E156C">
        <w:rPr>
          <w:sz w:val="22"/>
          <w:rtl/>
          <w:lang w:eastAsia="zh-TW"/>
        </w:rPr>
        <w:t xml:space="preserve"> </w:t>
      </w:r>
      <w:r>
        <w:rPr>
          <w:rFonts w:hint="cs"/>
          <w:sz w:val="22"/>
          <w:rtl/>
          <w:lang w:eastAsia="zh-TW"/>
        </w:rPr>
        <w:t>ب</w:t>
      </w:r>
      <w:r w:rsidRPr="008E156C">
        <w:rPr>
          <w:sz w:val="22"/>
          <w:rtl/>
          <w:lang w:eastAsia="zh-TW"/>
        </w:rPr>
        <w:t xml:space="preserve">تدفقات الهجرة المقترح في سياسة ليسوتو الوطنية للهجرة والتنمية لعام 2013. </w:t>
      </w:r>
      <w:dir w:val="rtl">
        <w:r w:rsidRPr="008E156C">
          <w:rPr>
            <w:rFonts w:hint="cs"/>
            <w:sz w:val="22"/>
            <w:rtl/>
            <w:lang w:eastAsia="zh-TW"/>
          </w:rPr>
          <w:t>غير</w:t>
        </w:r>
        <w:r w:rsidRPr="008E156C">
          <w:rPr>
            <w:sz w:val="22"/>
            <w:rtl/>
            <w:lang w:eastAsia="zh-TW"/>
          </w:rPr>
          <w:t xml:space="preserve"> </w:t>
        </w:r>
        <w:r w:rsidRPr="008E156C">
          <w:rPr>
            <w:rFonts w:hint="cs"/>
            <w:sz w:val="22"/>
            <w:rtl/>
            <w:lang w:eastAsia="zh-TW"/>
          </w:rPr>
          <w:t>أنها</w:t>
        </w:r>
        <w:r w:rsidRPr="008E156C">
          <w:rPr>
            <w:sz w:val="22"/>
            <w:rtl/>
            <w:lang w:eastAsia="zh-TW"/>
          </w:rPr>
          <w:t xml:space="preserve"> </w:t>
        </w:r>
        <w:r w:rsidRPr="008E156C">
          <w:rPr>
            <w:rFonts w:hint="cs"/>
            <w:sz w:val="22"/>
            <w:rtl/>
            <w:lang w:eastAsia="zh-TW"/>
          </w:rPr>
          <w:t>تشعر</w:t>
        </w:r>
        <w:r w:rsidRPr="008E156C">
          <w:rPr>
            <w:sz w:val="22"/>
            <w:rtl/>
            <w:lang w:eastAsia="zh-TW"/>
          </w:rPr>
          <w:t xml:space="preserve"> </w:t>
        </w:r>
        <w:r w:rsidRPr="008E156C">
          <w:rPr>
            <w:rFonts w:hint="cs"/>
            <w:sz w:val="22"/>
            <w:rtl/>
            <w:lang w:eastAsia="zh-TW"/>
          </w:rPr>
          <w:t>بالقلق</w:t>
        </w:r>
        <w:r w:rsidRPr="008E156C">
          <w:rPr>
            <w:sz w:val="22"/>
            <w:rtl/>
            <w:lang w:eastAsia="zh-TW"/>
          </w:rPr>
          <w:t xml:space="preserve"> </w:t>
        </w:r>
        <w:r w:rsidRPr="008E156C">
          <w:rPr>
            <w:rFonts w:hint="cs"/>
            <w:sz w:val="22"/>
            <w:rtl/>
            <w:lang w:eastAsia="zh-TW"/>
          </w:rPr>
          <w:t>إ</w:t>
        </w:r>
        <w:r w:rsidRPr="008E156C">
          <w:rPr>
            <w:sz w:val="22"/>
            <w:rtl/>
            <w:lang w:eastAsia="zh-TW"/>
          </w:rPr>
          <w:t xml:space="preserve">زاء عدم توافر بيانات إحصائية مصنفة حسب الجنس والعمر والجنسية فيما يتصل بالعمال المهاجرين </w:t>
        </w:r>
        <w:r>
          <w:rPr>
            <w:rFonts w:hint="cs"/>
            <w:sz w:val="22"/>
            <w:rtl/>
            <w:lang w:eastAsia="zh-TW"/>
          </w:rPr>
          <w:t>م</w:t>
        </w:r>
        <w:r w:rsidR="00B11D0D">
          <w:rPr>
            <w:rFonts w:hint="cs"/>
            <w:sz w:val="22"/>
            <w:rtl/>
            <w:lang w:eastAsia="zh-TW"/>
          </w:rPr>
          <w:t>م</w:t>
        </w:r>
        <w:r>
          <w:rPr>
            <w:rFonts w:hint="cs"/>
            <w:sz w:val="22"/>
            <w:rtl/>
            <w:lang w:eastAsia="zh-TW"/>
          </w:rPr>
          <w:t xml:space="preserve">ن هم في وضع </w:t>
        </w:r>
        <w:r w:rsidRPr="008E156C">
          <w:rPr>
            <w:sz w:val="22"/>
            <w:rtl/>
            <w:lang w:eastAsia="zh-TW"/>
          </w:rPr>
          <w:t>غير نظامي وبحالات الطرد.</w:t>
        </w:r>
        <w:r w:rsidRPr="008E156C">
          <w:rPr>
            <w:rFonts w:ascii="MS Mincho" w:eastAsia="MS Mincho" w:hAnsi="MS Mincho" w:cs="MS Mincho" w:hint="eastAsia"/>
            <w:sz w:val="30"/>
            <w:lang w:eastAsia="zh-TW"/>
          </w:rPr>
          <w:t>‬</w:t>
        </w:r>
        <w:r w:rsidRPr="008E156C">
          <w:rPr>
            <w:sz w:val="22"/>
            <w:rtl/>
            <w:lang w:eastAsia="zh-TW"/>
          </w:rPr>
          <w:t xml:space="preserve"> وتشعر اللجنة بالقلق على نحو خاص لكون إدارة الهجرة في الدولة الطرف لا تحتفظ بسجلات شاملة لتدفقات الهجرة. </w:t>
        </w:r>
        <w:r>
          <w:t>‬</w:t>
        </w:r>
        <w:r w:rsidR="00B11D0D">
          <w:t>‬</w:t>
        </w:r>
        <w:r w:rsidR="00353950">
          <w:t>‬</w:t>
        </w:r>
      </w:dir>
    </w:p>
    <w:p w:rsidR="002A48D5" w:rsidRDefault="002A48D5" w:rsidP="00B11D0D">
      <w:pPr>
        <w:pStyle w:val="SingleTxtGA"/>
        <w:rPr>
          <w:b/>
          <w:bCs/>
          <w:sz w:val="22"/>
          <w:rtl/>
          <w:lang w:eastAsia="zh-TW"/>
        </w:rPr>
      </w:pPr>
      <w:r w:rsidRPr="00F65C99">
        <w:rPr>
          <w:sz w:val="22"/>
          <w:rtl/>
          <w:lang w:eastAsia="zh-TW"/>
        </w:rPr>
        <w:t>١٨-</w:t>
      </w:r>
      <w:r w:rsidRPr="00F65C99">
        <w:rPr>
          <w:sz w:val="22"/>
          <w:rtl/>
          <w:lang w:eastAsia="zh-TW"/>
        </w:rPr>
        <w:tab/>
      </w:r>
      <w:r w:rsidRPr="00A17E5B">
        <w:rPr>
          <w:b/>
          <w:bCs/>
          <w:sz w:val="22"/>
          <w:rtl/>
          <w:lang w:eastAsia="zh-TW"/>
        </w:rPr>
        <w:t>توصي اللجنة الدولة الطرف</w:t>
      </w:r>
      <w:r>
        <w:rPr>
          <w:rFonts w:hint="cs"/>
          <w:b/>
          <w:bCs/>
          <w:sz w:val="22"/>
          <w:rtl/>
          <w:lang w:eastAsia="zh-TW"/>
        </w:rPr>
        <w:t xml:space="preserve"> </w:t>
      </w:r>
      <w:r w:rsidRPr="00A17E5B">
        <w:rPr>
          <w:b/>
          <w:bCs/>
          <w:sz w:val="22"/>
          <w:rtl/>
          <w:lang w:eastAsia="zh-TW"/>
        </w:rPr>
        <w:t>بأن تنشئ، على سبيل الاستعجال، نظام</w:t>
      </w:r>
      <w:r w:rsidR="00362A9E">
        <w:rPr>
          <w:b/>
          <w:bCs/>
          <w:sz w:val="22"/>
          <w:rtl/>
          <w:lang w:eastAsia="zh-TW"/>
        </w:rPr>
        <w:t xml:space="preserve">اً </w:t>
      </w:r>
      <w:r w:rsidRPr="00A17E5B">
        <w:rPr>
          <w:b/>
          <w:bCs/>
          <w:sz w:val="22"/>
          <w:rtl/>
          <w:lang w:eastAsia="zh-TW"/>
        </w:rPr>
        <w:t>شامل</w:t>
      </w:r>
      <w:r w:rsidR="00362A9E">
        <w:rPr>
          <w:b/>
          <w:bCs/>
          <w:sz w:val="22"/>
          <w:rtl/>
          <w:lang w:eastAsia="zh-TW"/>
        </w:rPr>
        <w:t xml:space="preserve">اً </w:t>
      </w:r>
      <w:r w:rsidRPr="00A17E5B">
        <w:rPr>
          <w:b/>
          <w:bCs/>
          <w:sz w:val="22"/>
          <w:rtl/>
          <w:lang w:eastAsia="zh-TW"/>
        </w:rPr>
        <w:t xml:space="preserve">لجمع بيانات عن الهجرة تغطي جميع جوانب الاتفاقية، ولا سيما بشأن العمال المهاجرين </w:t>
      </w:r>
      <w:r>
        <w:rPr>
          <w:rFonts w:hint="cs"/>
          <w:b/>
          <w:bCs/>
          <w:sz w:val="22"/>
          <w:rtl/>
          <w:lang w:eastAsia="zh-TW"/>
        </w:rPr>
        <w:t xml:space="preserve">ممن هم </w:t>
      </w:r>
      <w:r w:rsidRPr="00A17E5B">
        <w:rPr>
          <w:b/>
          <w:bCs/>
          <w:sz w:val="22"/>
          <w:rtl/>
          <w:lang w:eastAsia="zh-TW"/>
        </w:rPr>
        <w:t>في وضع غير نظامي، بما في ذلك حالات الطرد. وتشجع اللجنة الدولة الطرف على تجميع المعلومات والإحصاءات المصنفة حسب الجنس والسن والجنسية والوضع من حيث الهجرة، تماشي</w:t>
      </w:r>
      <w:r w:rsidR="00362A9E">
        <w:rPr>
          <w:b/>
          <w:bCs/>
          <w:sz w:val="22"/>
          <w:rtl/>
          <w:lang w:eastAsia="zh-TW"/>
        </w:rPr>
        <w:t xml:space="preserve">اً </w:t>
      </w:r>
      <w:r w:rsidRPr="00A17E5B">
        <w:rPr>
          <w:b/>
          <w:bCs/>
          <w:sz w:val="22"/>
          <w:rtl/>
          <w:lang w:eastAsia="zh-TW"/>
        </w:rPr>
        <w:t>مع المقصد 17-18 من أهداف التنمية المستدامة</w:t>
      </w:r>
      <w:r w:rsidR="00631C53" w:rsidRPr="002E39EE">
        <w:rPr>
          <w:sz w:val="22"/>
          <w:vertAlign w:val="superscript"/>
          <w:rtl/>
          <w:lang w:eastAsia="zh-TW"/>
        </w:rPr>
        <w:t>(</w:t>
      </w:r>
      <w:r w:rsidR="00631C53" w:rsidRPr="002E39EE">
        <w:rPr>
          <w:rStyle w:val="FootnoteReference"/>
          <w:rtl/>
          <w:lang w:eastAsia="zh-TW"/>
        </w:rPr>
        <w:footnoteReference w:id="2"/>
      </w:r>
      <w:r w:rsidR="00631C53" w:rsidRPr="002E39EE">
        <w:rPr>
          <w:sz w:val="22"/>
          <w:vertAlign w:val="superscript"/>
          <w:rtl/>
          <w:lang w:eastAsia="zh-TW"/>
        </w:rPr>
        <w:t>)</w:t>
      </w:r>
      <w:r w:rsidRPr="00A17E5B">
        <w:rPr>
          <w:b/>
          <w:bCs/>
          <w:sz w:val="22"/>
          <w:rtl/>
          <w:lang w:eastAsia="zh-TW"/>
        </w:rPr>
        <w:t xml:space="preserve">، </w:t>
      </w:r>
      <w:r>
        <w:rPr>
          <w:rFonts w:hint="cs"/>
          <w:b/>
          <w:bCs/>
          <w:sz w:val="22"/>
          <w:rtl/>
          <w:lang w:eastAsia="zh-TW"/>
        </w:rPr>
        <w:t>بغية</w:t>
      </w:r>
      <w:r w:rsidRPr="00A17E5B">
        <w:rPr>
          <w:b/>
          <w:bCs/>
          <w:sz w:val="22"/>
          <w:rtl/>
          <w:lang w:eastAsia="zh-TW"/>
        </w:rPr>
        <w:t xml:space="preserve"> تيسير اعتماد تدابير من أجل التنفيذ الفعال لأحكام الاتفاقية. </w:t>
      </w:r>
    </w:p>
    <w:p w:rsidR="002A48D5" w:rsidRPr="00D00ED1" w:rsidRDefault="002A48D5" w:rsidP="00F65C99">
      <w:pPr>
        <w:pStyle w:val="H23GA"/>
        <w:rPr>
          <w:rtl/>
        </w:rPr>
      </w:pPr>
      <w:r w:rsidRPr="00D00ED1">
        <w:rPr>
          <w:rtl/>
        </w:rPr>
        <w:tab/>
      </w:r>
      <w:r w:rsidRPr="00D00ED1">
        <w:rPr>
          <w:rtl/>
        </w:rPr>
        <w:tab/>
      </w:r>
      <w:dir w:val="rtl">
        <w:r w:rsidRPr="00D00ED1">
          <w:rPr>
            <w:rFonts w:hint="cs"/>
            <w:rtl/>
          </w:rPr>
          <w:t>الرصد</w:t>
        </w:r>
        <w:r w:rsidRPr="00D00ED1">
          <w:rPr>
            <w:rtl/>
          </w:rPr>
          <w:t xml:space="preserve"> </w:t>
        </w:r>
        <w:r w:rsidRPr="00D00ED1">
          <w:rPr>
            <w:rFonts w:hint="cs"/>
            <w:rtl/>
          </w:rPr>
          <w:t>المستقل</w:t>
        </w:r>
        <w:r w:rsidRPr="00D00ED1">
          <w:rPr>
            <w:rFonts w:ascii="MS Mincho" w:eastAsia="MS Mincho" w:hAnsi="MS Mincho" w:cs="MS Mincho" w:hint="eastAsia"/>
            <w:sz w:val="30"/>
            <w:rtl/>
          </w:rPr>
          <w:t>‬</w:t>
        </w:r>
        <w:r>
          <w:t>‬</w:t>
        </w:r>
        <w:r w:rsidR="00B11D0D">
          <w:t>‬</w:t>
        </w:r>
        <w:r w:rsidR="00353950">
          <w:t>‬</w:t>
        </w:r>
      </w:dir>
    </w:p>
    <w:p w:rsidR="002A48D5" w:rsidRPr="008E156C" w:rsidRDefault="002A48D5" w:rsidP="002A48D5">
      <w:pPr>
        <w:pStyle w:val="SingleTxtGA"/>
        <w:rPr>
          <w:sz w:val="22"/>
          <w:rtl/>
          <w:lang w:eastAsia="zh-TW"/>
        </w:rPr>
      </w:pPr>
      <w:r w:rsidRPr="008E156C">
        <w:rPr>
          <w:sz w:val="22"/>
          <w:rtl/>
          <w:lang w:eastAsia="zh-TW"/>
        </w:rPr>
        <w:t>١٩</w:t>
      </w:r>
      <w:r>
        <w:rPr>
          <w:sz w:val="22"/>
          <w:rtl/>
          <w:lang w:eastAsia="zh-TW"/>
        </w:rPr>
        <w:t>-</w:t>
      </w:r>
      <w:r>
        <w:rPr>
          <w:sz w:val="22"/>
          <w:rtl/>
          <w:lang w:eastAsia="zh-TW"/>
        </w:rPr>
        <w:tab/>
      </w:r>
      <w:r w:rsidRPr="008E156C">
        <w:rPr>
          <w:sz w:val="22"/>
          <w:rtl/>
          <w:lang w:eastAsia="zh-TW"/>
        </w:rPr>
        <w:t>بينما تلاحظ اللجنة وجود وحدة لحقوق الإنسان في عام 1995 واعتماد التعديل السادس للدستور، الذي ينص على إنشاء مؤسسة وطنية لحقوق الإنسان، فإن</w:t>
      </w:r>
      <w:r w:rsidR="00B11D0D">
        <w:rPr>
          <w:rFonts w:hint="cs"/>
          <w:sz w:val="22"/>
          <w:rtl/>
          <w:lang w:eastAsia="zh-TW"/>
        </w:rPr>
        <w:t>ها</w:t>
      </w:r>
      <w:r w:rsidRPr="008E156C">
        <w:rPr>
          <w:sz w:val="22"/>
          <w:rtl/>
          <w:lang w:eastAsia="zh-TW"/>
        </w:rPr>
        <w:t xml:space="preserve"> تشعر بالقلق لعدم اعتماد مشروع قانون لجنة حقوق الإنسان، لعام 2015، الذي من شأنه تفعيل هذه المؤسسة حتى الآن. </w:t>
      </w:r>
    </w:p>
    <w:p w:rsidR="002A48D5" w:rsidRPr="00D00ED1" w:rsidRDefault="002A48D5" w:rsidP="002A48D5">
      <w:pPr>
        <w:pStyle w:val="SingleTxtGA"/>
        <w:rPr>
          <w:b/>
          <w:bCs/>
          <w:sz w:val="22"/>
          <w:rtl/>
          <w:lang w:eastAsia="zh-TW"/>
        </w:rPr>
      </w:pPr>
      <w:r w:rsidRPr="00F65C99">
        <w:rPr>
          <w:sz w:val="22"/>
          <w:rtl/>
          <w:lang w:eastAsia="zh-TW"/>
        </w:rPr>
        <w:t>٢٠-</w:t>
      </w:r>
      <w:r w:rsidRPr="00F65C99">
        <w:rPr>
          <w:sz w:val="22"/>
          <w:rtl/>
          <w:lang w:eastAsia="zh-TW"/>
        </w:rPr>
        <w:tab/>
      </w:r>
      <w:r w:rsidRPr="00D00ED1">
        <w:rPr>
          <w:b/>
          <w:bCs/>
          <w:sz w:val="22"/>
          <w:rtl/>
          <w:lang w:eastAsia="zh-TW"/>
        </w:rPr>
        <w:t xml:space="preserve">تطلب اللجنة </w:t>
      </w:r>
      <w:r>
        <w:rPr>
          <w:rFonts w:hint="cs"/>
          <w:b/>
          <w:bCs/>
          <w:sz w:val="22"/>
          <w:rtl/>
          <w:lang w:eastAsia="zh-TW"/>
        </w:rPr>
        <w:t>إلى</w:t>
      </w:r>
      <w:r w:rsidRPr="00D00ED1">
        <w:rPr>
          <w:b/>
          <w:bCs/>
          <w:sz w:val="22"/>
          <w:rtl/>
          <w:lang w:eastAsia="zh-TW"/>
        </w:rPr>
        <w:t xml:space="preserve"> الدولة الطرف ما يلي: </w:t>
      </w:r>
    </w:p>
    <w:p w:rsidR="002A48D5" w:rsidRPr="00D00ED1" w:rsidRDefault="002A48D5" w:rsidP="002A48D5">
      <w:pPr>
        <w:pStyle w:val="SingleTxtGA"/>
        <w:rPr>
          <w:b/>
          <w:bCs/>
          <w:sz w:val="22"/>
          <w:rtl/>
          <w:lang w:eastAsia="zh-TW"/>
        </w:rPr>
      </w:pPr>
      <w:r w:rsidRPr="00F65C99">
        <w:rPr>
          <w:sz w:val="22"/>
          <w:rtl/>
          <w:lang w:eastAsia="zh-TW"/>
        </w:rPr>
        <w:tab/>
        <w:t>(أ)</w:t>
      </w:r>
      <w:r w:rsidRPr="00F65C99">
        <w:rPr>
          <w:sz w:val="22"/>
          <w:rtl/>
          <w:lang w:eastAsia="zh-TW"/>
        </w:rPr>
        <w:tab/>
      </w:r>
      <w:dir w:val="rtl">
        <w:r w:rsidRPr="00D00ED1">
          <w:rPr>
            <w:rFonts w:hint="cs"/>
            <w:b/>
            <w:bCs/>
            <w:sz w:val="22"/>
            <w:rtl/>
            <w:lang w:eastAsia="zh-TW"/>
          </w:rPr>
          <w:t>اعتماد</w:t>
        </w:r>
        <w:r w:rsidRPr="00D00ED1">
          <w:rPr>
            <w:b/>
            <w:bCs/>
            <w:sz w:val="22"/>
            <w:rtl/>
            <w:lang w:eastAsia="zh-TW"/>
          </w:rPr>
          <w:t xml:space="preserve"> </w:t>
        </w:r>
        <w:r w:rsidRPr="00D00ED1">
          <w:rPr>
            <w:rFonts w:hint="cs"/>
            <w:b/>
            <w:bCs/>
            <w:sz w:val="22"/>
            <w:rtl/>
            <w:lang w:eastAsia="zh-TW"/>
          </w:rPr>
          <w:t>مش</w:t>
        </w:r>
        <w:r w:rsidRPr="00D00ED1">
          <w:rPr>
            <w:b/>
            <w:bCs/>
            <w:sz w:val="22"/>
            <w:rtl/>
            <w:lang w:eastAsia="zh-TW"/>
          </w:rPr>
          <w:t xml:space="preserve">روع قانون لجنة حقوق الإنسان في أقرب وقت ممكن وإنشاء مؤسسة وطنية لحقوق الإنسان، وضمان أن تكون لديها ولاية واضحة لحماية حقوق الإنسان وتعزيزها، بما فيها حقوق العمال المهاجرين وأفراد </w:t>
        </w:r>
        <w:r>
          <w:rPr>
            <w:rFonts w:hint="cs"/>
            <w:b/>
            <w:bCs/>
            <w:sz w:val="22"/>
            <w:rtl/>
            <w:lang w:eastAsia="zh-TW"/>
          </w:rPr>
          <w:t xml:space="preserve">أسرهم </w:t>
        </w:r>
        <w:r w:rsidRPr="00D00ED1">
          <w:rPr>
            <w:b/>
            <w:bCs/>
            <w:sz w:val="22"/>
            <w:rtl/>
            <w:lang w:eastAsia="zh-TW"/>
          </w:rPr>
          <w:t xml:space="preserve">على النحو المنصوص عليه في الاتفاقية، بما يتماشى </w:t>
        </w:r>
        <w:r>
          <w:rPr>
            <w:rFonts w:hint="cs"/>
            <w:b/>
            <w:bCs/>
            <w:sz w:val="22"/>
            <w:rtl/>
            <w:lang w:eastAsia="zh-TW"/>
          </w:rPr>
          <w:t>و</w:t>
        </w:r>
        <w:r w:rsidRPr="00D00ED1">
          <w:rPr>
            <w:b/>
            <w:bCs/>
            <w:sz w:val="22"/>
            <w:rtl/>
            <w:lang w:eastAsia="zh-TW"/>
          </w:rPr>
          <w:t>المبادئ المتعلقة بمركز المؤسسات الوطنية لتعزيز وحماية حقوق الإنسان (مبادئ باريس)؛</w:t>
        </w:r>
        <w:r w:rsidRPr="00D00ED1">
          <w:rPr>
            <w:rFonts w:ascii="MS Mincho" w:eastAsia="MS Mincho" w:hAnsi="MS Mincho" w:cs="MS Mincho" w:hint="eastAsia"/>
            <w:b/>
            <w:bCs/>
            <w:sz w:val="30"/>
            <w:rtl/>
            <w:lang w:eastAsia="zh-TW"/>
          </w:rPr>
          <w:t>‬</w:t>
        </w:r>
        <w:r>
          <w:t>‬</w:t>
        </w:r>
        <w:r w:rsidR="00B11D0D">
          <w:t>‬</w:t>
        </w:r>
        <w:r w:rsidR="00353950">
          <w:t>‬</w:t>
        </w:r>
      </w:dir>
    </w:p>
    <w:p w:rsidR="002A48D5" w:rsidRPr="00D00ED1" w:rsidRDefault="002A48D5" w:rsidP="002A48D5">
      <w:pPr>
        <w:pStyle w:val="SingleTxtGA"/>
        <w:rPr>
          <w:b/>
          <w:bCs/>
          <w:sz w:val="22"/>
          <w:rtl/>
          <w:lang w:eastAsia="zh-TW"/>
        </w:rPr>
      </w:pPr>
      <w:r w:rsidRPr="00F65C99">
        <w:rPr>
          <w:sz w:val="22"/>
          <w:rtl/>
          <w:lang w:eastAsia="zh-TW"/>
        </w:rPr>
        <w:tab/>
        <w:t>(ب)</w:t>
      </w:r>
      <w:r w:rsidRPr="00F65C99">
        <w:rPr>
          <w:sz w:val="22"/>
          <w:rtl/>
          <w:lang w:eastAsia="zh-TW"/>
        </w:rPr>
        <w:tab/>
      </w:r>
      <w:r w:rsidRPr="00D00ED1">
        <w:rPr>
          <w:b/>
          <w:bCs/>
          <w:sz w:val="22"/>
          <w:rtl/>
          <w:lang w:eastAsia="zh-TW"/>
        </w:rPr>
        <w:t>كفالة إتاحة موارد مالية وبشرية كافية للجنة حقوق الإنسان لتمكينها من الاضطلاع بولايتها بفعالية.</w:t>
      </w:r>
      <w:r w:rsidRPr="00D00ED1">
        <w:rPr>
          <w:rFonts w:ascii="MS Mincho" w:eastAsia="MS Mincho" w:hAnsi="MS Mincho" w:cs="MS Mincho" w:hint="eastAsia"/>
          <w:b/>
          <w:bCs/>
          <w:sz w:val="30"/>
          <w:lang w:eastAsia="zh-TW"/>
        </w:rPr>
        <w:t>‬</w:t>
      </w:r>
    </w:p>
    <w:p w:rsidR="002A48D5" w:rsidRPr="00D00ED1" w:rsidRDefault="002E39EE" w:rsidP="002E39EE">
      <w:pPr>
        <w:pStyle w:val="H23GA"/>
        <w:rPr>
          <w:rtl/>
        </w:rPr>
      </w:pPr>
      <w:r>
        <w:rPr>
          <w:rtl/>
        </w:rPr>
        <w:br w:type="page"/>
      </w:r>
      <w:r w:rsidR="002A48D5" w:rsidRPr="00D00ED1">
        <w:rPr>
          <w:rtl/>
        </w:rPr>
        <w:lastRenderedPageBreak/>
        <w:tab/>
      </w:r>
      <w:r w:rsidR="002A48D5" w:rsidRPr="00D00ED1">
        <w:rPr>
          <w:rtl/>
        </w:rPr>
        <w:tab/>
        <w:t xml:space="preserve">التدريب </w:t>
      </w:r>
      <w:r w:rsidR="002A48D5">
        <w:rPr>
          <w:rFonts w:hint="cs"/>
          <w:rtl/>
        </w:rPr>
        <w:t>على</w:t>
      </w:r>
      <w:r w:rsidR="002A48D5" w:rsidRPr="00D00ED1">
        <w:rPr>
          <w:rtl/>
        </w:rPr>
        <w:t xml:space="preserve"> الاتفاقية ونشر</w:t>
      </w:r>
      <w:r w:rsidR="002A48D5">
        <w:rPr>
          <w:rFonts w:hint="cs"/>
          <w:rtl/>
        </w:rPr>
        <w:t xml:space="preserve"> المعلومات عن</w:t>
      </w:r>
      <w:r w:rsidR="002A48D5" w:rsidRPr="00D00ED1">
        <w:rPr>
          <w:rtl/>
        </w:rPr>
        <w:t>ها</w:t>
      </w:r>
    </w:p>
    <w:p w:rsidR="002A48D5" w:rsidRPr="008E156C" w:rsidRDefault="002A48D5" w:rsidP="002A48D5">
      <w:pPr>
        <w:pStyle w:val="SingleTxtGA"/>
        <w:rPr>
          <w:sz w:val="22"/>
          <w:rtl/>
          <w:lang w:eastAsia="zh-TW"/>
        </w:rPr>
      </w:pPr>
      <w:r w:rsidRPr="008E156C">
        <w:rPr>
          <w:sz w:val="22"/>
          <w:rtl/>
          <w:lang w:eastAsia="zh-TW"/>
        </w:rPr>
        <w:t>٢١</w:t>
      </w:r>
      <w:r>
        <w:rPr>
          <w:sz w:val="22"/>
          <w:rtl/>
          <w:lang w:eastAsia="zh-TW"/>
        </w:rPr>
        <w:t>-</w:t>
      </w:r>
      <w:r>
        <w:rPr>
          <w:sz w:val="22"/>
          <w:rtl/>
          <w:lang w:eastAsia="zh-TW"/>
        </w:rPr>
        <w:tab/>
      </w:r>
      <w:r w:rsidRPr="008E156C">
        <w:rPr>
          <w:sz w:val="22"/>
          <w:rtl/>
          <w:lang w:eastAsia="zh-TW"/>
        </w:rPr>
        <w:t xml:space="preserve">تلاحظ اللجنة أن وحدة حقوق الإنسان في الدولة الطرف قد سهلت، كما ورد في تقرير الدولة الطرف، </w:t>
      </w:r>
      <w:proofErr w:type="spellStart"/>
      <w:r w:rsidRPr="008E156C">
        <w:rPr>
          <w:sz w:val="22"/>
          <w:rtl/>
          <w:lang w:eastAsia="zh-TW"/>
        </w:rPr>
        <w:t>تداريب</w:t>
      </w:r>
      <w:proofErr w:type="spellEnd"/>
      <w:r w:rsidRPr="008E156C">
        <w:rPr>
          <w:sz w:val="22"/>
          <w:rtl/>
          <w:lang w:eastAsia="zh-TW"/>
        </w:rPr>
        <w:t xml:space="preserve"> في مجال حقوق الإنسان، بما في ذلك حملات تثقيفية بشأن حظر عمل الأطفال، لفائدة </w:t>
      </w:r>
      <w:r>
        <w:rPr>
          <w:rFonts w:hint="cs"/>
          <w:sz w:val="22"/>
          <w:rtl/>
          <w:lang w:eastAsia="zh-TW"/>
        </w:rPr>
        <w:t>ال</w:t>
      </w:r>
      <w:r w:rsidRPr="008E156C">
        <w:rPr>
          <w:sz w:val="22"/>
          <w:rtl/>
          <w:lang w:eastAsia="zh-TW"/>
        </w:rPr>
        <w:t>موظفي</w:t>
      </w:r>
      <w:r>
        <w:rPr>
          <w:rFonts w:hint="cs"/>
          <w:sz w:val="22"/>
          <w:rtl/>
          <w:lang w:eastAsia="zh-TW"/>
        </w:rPr>
        <w:t>ن المكلفين</w:t>
      </w:r>
      <w:r w:rsidRPr="008E156C">
        <w:rPr>
          <w:sz w:val="22"/>
          <w:rtl/>
          <w:lang w:eastAsia="zh-TW"/>
        </w:rPr>
        <w:t xml:space="preserve"> </w:t>
      </w:r>
      <w:r>
        <w:rPr>
          <w:rFonts w:hint="cs"/>
          <w:sz w:val="22"/>
          <w:rtl/>
          <w:lang w:eastAsia="zh-TW"/>
        </w:rPr>
        <w:t>ب</w:t>
      </w:r>
      <w:r w:rsidRPr="008E156C">
        <w:rPr>
          <w:sz w:val="22"/>
          <w:rtl/>
          <w:lang w:eastAsia="zh-TW"/>
        </w:rPr>
        <w:t>إنفاذ الق</w:t>
      </w:r>
      <w:r>
        <w:rPr>
          <w:rFonts w:hint="cs"/>
          <w:sz w:val="22"/>
          <w:rtl/>
          <w:lang w:eastAsia="zh-TW"/>
        </w:rPr>
        <w:t>و</w:t>
      </w:r>
      <w:r w:rsidRPr="008E156C">
        <w:rPr>
          <w:sz w:val="22"/>
          <w:rtl/>
          <w:lang w:eastAsia="zh-TW"/>
        </w:rPr>
        <w:t>ان</w:t>
      </w:r>
      <w:r>
        <w:rPr>
          <w:rFonts w:hint="cs"/>
          <w:sz w:val="22"/>
          <w:rtl/>
          <w:lang w:eastAsia="zh-TW"/>
        </w:rPr>
        <w:t>ي</w:t>
      </w:r>
      <w:r w:rsidRPr="008E156C">
        <w:rPr>
          <w:sz w:val="22"/>
          <w:rtl/>
          <w:lang w:eastAsia="zh-TW"/>
        </w:rPr>
        <w:t>ن وأعضاء البرلمان والجهاز القضائي والمدرسين. كما تحيط اللجنة علم</w:t>
      </w:r>
      <w:r w:rsidR="00362A9E">
        <w:rPr>
          <w:sz w:val="22"/>
          <w:rtl/>
          <w:lang w:eastAsia="zh-TW"/>
        </w:rPr>
        <w:t xml:space="preserve">اً </w:t>
      </w:r>
      <w:r w:rsidRPr="008E156C">
        <w:rPr>
          <w:sz w:val="22"/>
          <w:rtl/>
          <w:lang w:eastAsia="zh-TW"/>
        </w:rPr>
        <w:t xml:space="preserve">بتأكيد الوفد أن الدولة الطرف نظمت دورات تدريبية للقضاة بشأن </w:t>
      </w:r>
      <w:r>
        <w:rPr>
          <w:rFonts w:hint="cs"/>
          <w:sz w:val="22"/>
          <w:rtl/>
          <w:lang w:eastAsia="zh-TW"/>
        </w:rPr>
        <w:t>ال</w:t>
      </w:r>
      <w:r w:rsidRPr="008E156C">
        <w:rPr>
          <w:sz w:val="22"/>
          <w:rtl/>
          <w:lang w:eastAsia="zh-TW"/>
        </w:rPr>
        <w:t>تطبيق</w:t>
      </w:r>
      <w:r>
        <w:rPr>
          <w:rFonts w:hint="cs"/>
          <w:sz w:val="22"/>
          <w:rtl/>
          <w:lang w:eastAsia="zh-TW"/>
        </w:rPr>
        <w:t xml:space="preserve"> العام</w:t>
      </w:r>
      <w:r w:rsidRPr="008E156C">
        <w:rPr>
          <w:sz w:val="22"/>
          <w:rtl/>
          <w:lang w:eastAsia="zh-TW"/>
        </w:rPr>
        <w:t xml:space="preserve"> </w:t>
      </w:r>
      <w:r>
        <w:rPr>
          <w:rFonts w:hint="cs"/>
          <w:sz w:val="22"/>
          <w:rtl/>
          <w:lang w:eastAsia="zh-TW"/>
        </w:rPr>
        <w:t>ل</w:t>
      </w:r>
      <w:r w:rsidRPr="008E156C">
        <w:rPr>
          <w:sz w:val="22"/>
          <w:rtl/>
          <w:lang w:eastAsia="zh-TW"/>
        </w:rPr>
        <w:t>لمعاهدات وبذلت جهود</w:t>
      </w:r>
      <w:r w:rsidR="00362A9E">
        <w:rPr>
          <w:sz w:val="22"/>
          <w:rtl/>
          <w:lang w:eastAsia="zh-TW"/>
        </w:rPr>
        <w:t xml:space="preserve">اً </w:t>
      </w:r>
      <w:r w:rsidRPr="008E156C">
        <w:rPr>
          <w:sz w:val="22"/>
          <w:rtl/>
          <w:lang w:eastAsia="zh-TW"/>
        </w:rPr>
        <w:t xml:space="preserve">لإشراك وسائط الإعلام في نشر المعلومات عن الاتفاقية. </w:t>
      </w:r>
      <w:dir w:val="rtl">
        <w:r w:rsidRPr="008E156C">
          <w:rPr>
            <w:rFonts w:hint="cs"/>
            <w:sz w:val="22"/>
            <w:rtl/>
            <w:lang w:eastAsia="zh-TW"/>
          </w:rPr>
          <w:t>غير</w:t>
        </w:r>
        <w:r w:rsidRPr="008E156C">
          <w:rPr>
            <w:sz w:val="22"/>
            <w:rtl/>
            <w:lang w:eastAsia="zh-TW"/>
          </w:rPr>
          <w:t xml:space="preserve"> </w:t>
        </w:r>
        <w:r w:rsidRPr="008E156C">
          <w:rPr>
            <w:rFonts w:hint="cs"/>
            <w:sz w:val="22"/>
            <w:rtl/>
            <w:lang w:eastAsia="zh-TW"/>
          </w:rPr>
          <w:t>أن</w:t>
        </w:r>
        <w:r w:rsidRPr="008E156C">
          <w:rPr>
            <w:sz w:val="22"/>
            <w:rtl/>
            <w:lang w:eastAsia="zh-TW"/>
          </w:rPr>
          <w:t xml:space="preserve"> </w:t>
        </w:r>
        <w:r w:rsidRPr="008E156C">
          <w:rPr>
            <w:rFonts w:hint="cs"/>
            <w:sz w:val="22"/>
            <w:rtl/>
            <w:lang w:eastAsia="zh-TW"/>
          </w:rPr>
          <w:t>اللجنة</w:t>
        </w:r>
        <w:r w:rsidRPr="008E156C">
          <w:rPr>
            <w:sz w:val="22"/>
            <w:rtl/>
            <w:lang w:eastAsia="zh-TW"/>
          </w:rPr>
          <w:t xml:space="preserve"> </w:t>
        </w:r>
        <w:r w:rsidRPr="008E156C">
          <w:rPr>
            <w:rFonts w:hint="cs"/>
            <w:sz w:val="22"/>
            <w:rtl/>
            <w:lang w:eastAsia="zh-TW"/>
          </w:rPr>
          <w:t>تعرب</w:t>
        </w:r>
        <w:r w:rsidRPr="008E156C">
          <w:rPr>
            <w:sz w:val="22"/>
            <w:rtl/>
            <w:lang w:eastAsia="zh-TW"/>
          </w:rPr>
          <w:t xml:space="preserve"> </w:t>
        </w:r>
        <w:r w:rsidRPr="008E156C">
          <w:rPr>
            <w:rFonts w:hint="cs"/>
            <w:sz w:val="22"/>
            <w:rtl/>
            <w:lang w:eastAsia="zh-TW"/>
          </w:rPr>
          <w:t>عن</w:t>
        </w:r>
        <w:r w:rsidRPr="008E156C">
          <w:rPr>
            <w:sz w:val="22"/>
            <w:rtl/>
            <w:lang w:eastAsia="zh-TW"/>
          </w:rPr>
          <w:t xml:space="preserve"> </w:t>
        </w:r>
        <w:r w:rsidRPr="008E156C">
          <w:rPr>
            <w:rFonts w:hint="cs"/>
            <w:sz w:val="22"/>
            <w:rtl/>
            <w:lang w:eastAsia="zh-TW"/>
          </w:rPr>
          <w:t>قلقها</w:t>
        </w:r>
        <w:r w:rsidRPr="008E156C">
          <w:rPr>
            <w:sz w:val="22"/>
            <w:rtl/>
            <w:lang w:eastAsia="zh-TW"/>
          </w:rPr>
          <w:t xml:space="preserve"> </w:t>
        </w:r>
        <w:r w:rsidRPr="008E156C">
          <w:rPr>
            <w:rFonts w:hint="cs"/>
            <w:sz w:val="22"/>
            <w:rtl/>
            <w:lang w:eastAsia="zh-TW"/>
          </w:rPr>
          <w:t>من</w:t>
        </w:r>
        <w:r w:rsidRPr="008E156C">
          <w:rPr>
            <w:sz w:val="22"/>
            <w:rtl/>
            <w:lang w:eastAsia="zh-TW"/>
          </w:rPr>
          <w:t xml:space="preserve"> </w:t>
        </w:r>
        <w:r w:rsidRPr="008E156C">
          <w:rPr>
            <w:rFonts w:hint="cs"/>
            <w:sz w:val="22"/>
            <w:rtl/>
            <w:lang w:eastAsia="zh-TW"/>
          </w:rPr>
          <w:t>محدودية</w:t>
        </w:r>
        <w:r w:rsidRPr="008E156C">
          <w:rPr>
            <w:sz w:val="22"/>
            <w:rtl/>
            <w:lang w:eastAsia="zh-TW"/>
          </w:rPr>
          <w:t xml:space="preserve"> </w:t>
        </w:r>
        <w:r w:rsidRPr="008E156C">
          <w:rPr>
            <w:rFonts w:hint="cs"/>
            <w:sz w:val="22"/>
            <w:rtl/>
            <w:lang w:eastAsia="zh-TW"/>
          </w:rPr>
          <w:t>ما</w:t>
        </w:r>
        <w:r w:rsidRPr="008E156C">
          <w:rPr>
            <w:sz w:val="22"/>
            <w:rtl/>
            <w:lang w:eastAsia="zh-TW"/>
          </w:rPr>
          <w:t xml:space="preserve"> </w:t>
        </w:r>
        <w:r w:rsidRPr="008E156C">
          <w:rPr>
            <w:rFonts w:hint="cs"/>
            <w:sz w:val="22"/>
            <w:rtl/>
            <w:lang w:eastAsia="zh-TW"/>
          </w:rPr>
          <w:t>يوفر</w:t>
        </w:r>
        <w:r w:rsidRPr="008E156C">
          <w:rPr>
            <w:sz w:val="22"/>
            <w:rtl/>
            <w:lang w:eastAsia="zh-TW"/>
          </w:rPr>
          <w:t xml:space="preserve"> </w:t>
        </w:r>
        <w:r w:rsidRPr="008E156C">
          <w:rPr>
            <w:rFonts w:hint="cs"/>
            <w:sz w:val="22"/>
            <w:rtl/>
            <w:lang w:eastAsia="zh-TW"/>
          </w:rPr>
          <w:t>من</w:t>
        </w:r>
        <w:r w:rsidRPr="008E156C">
          <w:rPr>
            <w:sz w:val="22"/>
            <w:rtl/>
            <w:lang w:eastAsia="zh-TW"/>
          </w:rPr>
          <w:t xml:space="preserve"> </w:t>
        </w:r>
        <w:r w:rsidRPr="008E156C">
          <w:rPr>
            <w:rFonts w:hint="cs"/>
            <w:sz w:val="22"/>
            <w:rtl/>
            <w:lang w:eastAsia="zh-TW"/>
          </w:rPr>
          <w:t>برامج</w:t>
        </w:r>
        <w:r w:rsidRPr="008E156C">
          <w:rPr>
            <w:sz w:val="22"/>
            <w:rtl/>
            <w:lang w:eastAsia="zh-TW"/>
          </w:rPr>
          <w:t xml:space="preserve"> </w:t>
        </w:r>
        <w:r w:rsidRPr="008E156C">
          <w:rPr>
            <w:rFonts w:hint="cs"/>
            <w:sz w:val="22"/>
            <w:rtl/>
            <w:lang w:eastAsia="zh-TW"/>
          </w:rPr>
          <w:t>التدريب</w:t>
        </w:r>
        <w:r w:rsidRPr="008E156C">
          <w:rPr>
            <w:sz w:val="22"/>
            <w:rtl/>
            <w:lang w:eastAsia="zh-TW"/>
          </w:rPr>
          <w:t xml:space="preserve"> </w:t>
        </w:r>
        <w:r w:rsidRPr="008E156C">
          <w:rPr>
            <w:rFonts w:hint="cs"/>
            <w:sz w:val="22"/>
            <w:rtl/>
            <w:lang w:eastAsia="zh-TW"/>
          </w:rPr>
          <w:t>الخاص</w:t>
        </w:r>
        <w:r w:rsidRPr="008E156C">
          <w:rPr>
            <w:sz w:val="22"/>
            <w:rtl/>
            <w:lang w:eastAsia="zh-TW"/>
          </w:rPr>
          <w:t xml:space="preserve"> </w:t>
        </w:r>
        <w:r w:rsidRPr="008E156C">
          <w:rPr>
            <w:rFonts w:hint="cs"/>
            <w:sz w:val="22"/>
            <w:rtl/>
            <w:lang w:eastAsia="zh-TW"/>
          </w:rPr>
          <w:t>بالهجرة</w:t>
        </w:r>
        <w:r w:rsidRPr="008E156C">
          <w:rPr>
            <w:sz w:val="22"/>
            <w:rtl/>
            <w:lang w:eastAsia="zh-TW"/>
          </w:rPr>
          <w:t xml:space="preserve"> </w:t>
        </w:r>
        <w:r w:rsidRPr="008E156C">
          <w:rPr>
            <w:rFonts w:hint="cs"/>
            <w:sz w:val="22"/>
            <w:rtl/>
            <w:lang w:eastAsia="zh-TW"/>
          </w:rPr>
          <w:t>المتعلقة</w:t>
        </w:r>
        <w:r w:rsidRPr="008E156C">
          <w:rPr>
            <w:sz w:val="22"/>
            <w:rtl/>
            <w:lang w:eastAsia="zh-TW"/>
          </w:rPr>
          <w:t xml:space="preserve"> </w:t>
        </w:r>
        <w:r w:rsidRPr="008E156C">
          <w:rPr>
            <w:rFonts w:hint="cs"/>
            <w:sz w:val="22"/>
            <w:rtl/>
            <w:lang w:eastAsia="zh-TW"/>
          </w:rPr>
          <w:t>بالاتفاقية</w:t>
        </w:r>
        <w:r w:rsidRPr="008E156C">
          <w:rPr>
            <w:sz w:val="22"/>
            <w:rtl/>
            <w:lang w:eastAsia="zh-TW"/>
          </w:rPr>
          <w:t xml:space="preserve"> </w:t>
        </w:r>
        <w:r w:rsidRPr="008E156C">
          <w:rPr>
            <w:rFonts w:hint="cs"/>
            <w:sz w:val="22"/>
            <w:rtl/>
            <w:lang w:eastAsia="zh-TW"/>
          </w:rPr>
          <w:t>التي</w:t>
        </w:r>
        <w:r w:rsidRPr="008E156C">
          <w:rPr>
            <w:sz w:val="22"/>
            <w:rtl/>
            <w:lang w:eastAsia="zh-TW"/>
          </w:rPr>
          <w:t xml:space="preserve"> </w:t>
        </w:r>
        <w:r w:rsidRPr="008E156C">
          <w:rPr>
            <w:rFonts w:hint="cs"/>
            <w:sz w:val="22"/>
            <w:rtl/>
            <w:lang w:eastAsia="zh-TW"/>
          </w:rPr>
          <w:t>تستهدف</w:t>
        </w:r>
        <w:r w:rsidRPr="008E156C">
          <w:rPr>
            <w:sz w:val="22"/>
            <w:rtl/>
            <w:lang w:eastAsia="zh-TW"/>
          </w:rPr>
          <w:t xml:space="preserve"> </w:t>
        </w:r>
        <w:r w:rsidRPr="008E156C">
          <w:rPr>
            <w:rFonts w:hint="cs"/>
            <w:sz w:val="22"/>
            <w:rtl/>
            <w:lang w:eastAsia="zh-TW"/>
          </w:rPr>
          <w:t>أصحاب</w:t>
        </w:r>
        <w:r w:rsidRPr="008E156C">
          <w:rPr>
            <w:sz w:val="22"/>
            <w:rtl/>
            <w:lang w:eastAsia="zh-TW"/>
          </w:rPr>
          <w:t xml:space="preserve"> </w:t>
        </w:r>
        <w:r w:rsidRPr="008E156C">
          <w:rPr>
            <w:rFonts w:hint="cs"/>
            <w:sz w:val="22"/>
            <w:rtl/>
            <w:lang w:eastAsia="zh-TW"/>
          </w:rPr>
          <w:t>المصلحة</w:t>
        </w:r>
        <w:r w:rsidRPr="008E156C">
          <w:rPr>
            <w:sz w:val="22"/>
            <w:rtl/>
            <w:lang w:eastAsia="zh-TW"/>
          </w:rPr>
          <w:t xml:space="preserve"> </w:t>
        </w:r>
        <w:r w:rsidRPr="008E156C">
          <w:rPr>
            <w:rFonts w:hint="cs"/>
            <w:sz w:val="22"/>
            <w:rtl/>
            <w:lang w:eastAsia="zh-TW"/>
          </w:rPr>
          <w:t>المعنيين</w:t>
        </w:r>
        <w:r w:rsidRPr="008E156C">
          <w:rPr>
            <w:sz w:val="22"/>
            <w:rtl/>
            <w:lang w:eastAsia="zh-TW"/>
          </w:rPr>
          <w:t xml:space="preserve"> </w:t>
        </w:r>
        <w:r w:rsidRPr="008E156C">
          <w:rPr>
            <w:rFonts w:hint="cs"/>
            <w:sz w:val="22"/>
            <w:rtl/>
            <w:lang w:eastAsia="zh-TW"/>
          </w:rPr>
          <w:t>مثل</w:t>
        </w:r>
        <w:r w:rsidRPr="008E156C">
          <w:rPr>
            <w:sz w:val="22"/>
            <w:rtl/>
            <w:lang w:eastAsia="zh-TW"/>
          </w:rPr>
          <w:t xml:space="preserve"> </w:t>
        </w:r>
        <w:r w:rsidRPr="008E156C">
          <w:rPr>
            <w:rFonts w:hint="cs"/>
            <w:sz w:val="22"/>
            <w:rtl/>
            <w:lang w:eastAsia="zh-TW"/>
          </w:rPr>
          <w:t>القضاة</w:t>
        </w:r>
        <w:r w:rsidRPr="008E156C">
          <w:rPr>
            <w:sz w:val="22"/>
            <w:rtl/>
            <w:lang w:eastAsia="zh-TW"/>
          </w:rPr>
          <w:t xml:space="preserve"> </w:t>
        </w:r>
        <w:r w:rsidRPr="008E156C">
          <w:rPr>
            <w:rFonts w:hint="cs"/>
            <w:sz w:val="22"/>
            <w:rtl/>
            <w:lang w:eastAsia="zh-TW"/>
          </w:rPr>
          <w:t>وموظفي</w:t>
        </w:r>
        <w:r w:rsidRPr="008E156C">
          <w:rPr>
            <w:sz w:val="22"/>
            <w:rtl/>
            <w:lang w:eastAsia="zh-TW"/>
          </w:rPr>
          <w:t xml:space="preserve"> </w:t>
        </w:r>
        <w:r w:rsidRPr="008E156C">
          <w:rPr>
            <w:rFonts w:hint="cs"/>
            <w:sz w:val="22"/>
            <w:rtl/>
            <w:lang w:eastAsia="zh-TW"/>
          </w:rPr>
          <w:t>الهجرة</w:t>
        </w:r>
        <w:r w:rsidRPr="008E156C">
          <w:rPr>
            <w:sz w:val="22"/>
            <w:rtl/>
            <w:lang w:eastAsia="zh-TW"/>
          </w:rPr>
          <w:t xml:space="preserve"> </w:t>
        </w:r>
        <w:r w:rsidRPr="008E156C">
          <w:rPr>
            <w:rFonts w:hint="cs"/>
            <w:sz w:val="22"/>
            <w:rtl/>
            <w:lang w:eastAsia="zh-TW"/>
          </w:rPr>
          <w:t>وغيرهم</w:t>
        </w:r>
        <w:r w:rsidRPr="008E156C">
          <w:rPr>
            <w:sz w:val="22"/>
            <w:rtl/>
            <w:lang w:eastAsia="zh-TW"/>
          </w:rPr>
          <w:t xml:space="preserve"> </w:t>
        </w:r>
        <w:r w:rsidRPr="008E156C">
          <w:rPr>
            <w:rFonts w:hint="cs"/>
            <w:sz w:val="22"/>
            <w:rtl/>
            <w:lang w:eastAsia="zh-TW"/>
          </w:rPr>
          <w:t>من</w:t>
        </w:r>
        <w:r w:rsidRPr="008E156C">
          <w:rPr>
            <w:sz w:val="22"/>
            <w:rtl/>
            <w:lang w:eastAsia="zh-TW"/>
          </w:rPr>
          <w:t xml:space="preserve"> </w:t>
        </w:r>
        <w:r>
          <w:rPr>
            <w:rFonts w:hint="cs"/>
            <w:sz w:val="22"/>
            <w:rtl/>
            <w:lang w:eastAsia="zh-TW"/>
          </w:rPr>
          <w:t>ال</w:t>
        </w:r>
        <w:r w:rsidRPr="008E156C">
          <w:rPr>
            <w:sz w:val="22"/>
            <w:rtl/>
            <w:lang w:eastAsia="zh-TW"/>
          </w:rPr>
          <w:t>موظفي</w:t>
        </w:r>
        <w:r>
          <w:rPr>
            <w:rFonts w:hint="cs"/>
            <w:sz w:val="22"/>
            <w:rtl/>
            <w:lang w:eastAsia="zh-TW"/>
          </w:rPr>
          <w:t>ن المكلفين</w:t>
        </w:r>
        <w:r w:rsidRPr="008E156C">
          <w:rPr>
            <w:sz w:val="22"/>
            <w:rtl/>
            <w:lang w:eastAsia="zh-TW"/>
          </w:rPr>
          <w:t xml:space="preserve"> </w:t>
        </w:r>
        <w:r>
          <w:rPr>
            <w:rFonts w:hint="cs"/>
            <w:sz w:val="22"/>
            <w:rtl/>
            <w:lang w:eastAsia="zh-TW"/>
          </w:rPr>
          <w:t>ب</w:t>
        </w:r>
        <w:r w:rsidRPr="008E156C">
          <w:rPr>
            <w:sz w:val="22"/>
            <w:rtl/>
            <w:lang w:eastAsia="zh-TW"/>
          </w:rPr>
          <w:t>إنفاذ الق</w:t>
        </w:r>
        <w:r>
          <w:rPr>
            <w:rFonts w:hint="cs"/>
            <w:sz w:val="22"/>
            <w:rtl/>
            <w:lang w:eastAsia="zh-TW"/>
          </w:rPr>
          <w:t>و</w:t>
        </w:r>
        <w:r w:rsidRPr="008E156C">
          <w:rPr>
            <w:sz w:val="22"/>
            <w:rtl/>
            <w:lang w:eastAsia="zh-TW"/>
          </w:rPr>
          <w:t>ان</w:t>
        </w:r>
        <w:r>
          <w:rPr>
            <w:rFonts w:hint="cs"/>
            <w:sz w:val="22"/>
            <w:rtl/>
            <w:lang w:eastAsia="zh-TW"/>
          </w:rPr>
          <w:t>ي</w:t>
        </w:r>
        <w:r w:rsidRPr="008E156C">
          <w:rPr>
            <w:sz w:val="22"/>
            <w:rtl/>
            <w:lang w:eastAsia="zh-TW"/>
          </w:rPr>
          <w:t>ن.</w:t>
        </w:r>
        <w:r w:rsidRPr="008E156C">
          <w:rPr>
            <w:rFonts w:ascii="MS Mincho" w:eastAsia="MS Mincho" w:hAnsi="MS Mincho" w:cs="MS Mincho" w:hint="eastAsia"/>
            <w:sz w:val="30"/>
            <w:lang w:eastAsia="zh-TW"/>
          </w:rPr>
          <w:t>‬</w:t>
        </w:r>
        <w:r w:rsidRPr="008E156C">
          <w:rPr>
            <w:sz w:val="22"/>
            <w:rtl/>
            <w:lang w:eastAsia="zh-TW"/>
          </w:rPr>
          <w:t xml:space="preserve"> ويساور اللجنة القلق أيض</w:t>
        </w:r>
        <w:r w:rsidR="00362A9E">
          <w:rPr>
            <w:sz w:val="22"/>
            <w:rtl/>
            <w:lang w:eastAsia="zh-TW"/>
          </w:rPr>
          <w:t xml:space="preserve">اً </w:t>
        </w:r>
        <w:r w:rsidRPr="008E156C">
          <w:rPr>
            <w:sz w:val="22"/>
            <w:rtl/>
            <w:lang w:eastAsia="zh-TW"/>
          </w:rPr>
          <w:t>إزاء التحديات التي تواجه نشر المعلومات عن الاتفاقية على نطاق أوسع.</w:t>
        </w:r>
        <w:r>
          <w:t>‬</w:t>
        </w:r>
        <w:r w:rsidR="002E39EE">
          <w:rPr>
            <w:rFonts w:hint="cs"/>
            <w:sz w:val="22"/>
            <w:rtl/>
            <w:lang w:eastAsia="zh-TW"/>
          </w:rPr>
          <w:t xml:space="preserve"> </w:t>
        </w:r>
        <w:r w:rsidR="00B11D0D">
          <w:t>‬</w:t>
        </w:r>
        <w:r w:rsidR="00353950">
          <w:t>‬</w:t>
        </w:r>
      </w:dir>
    </w:p>
    <w:p w:rsidR="002A48D5" w:rsidRPr="00D00ED1" w:rsidRDefault="002A48D5" w:rsidP="002A48D5">
      <w:pPr>
        <w:pStyle w:val="SingleTxtGA"/>
        <w:rPr>
          <w:b/>
          <w:bCs/>
          <w:sz w:val="22"/>
          <w:rtl/>
          <w:lang w:eastAsia="zh-TW"/>
        </w:rPr>
      </w:pPr>
      <w:r w:rsidRPr="00F65C99">
        <w:rPr>
          <w:sz w:val="22"/>
          <w:rtl/>
          <w:lang w:eastAsia="zh-TW"/>
        </w:rPr>
        <w:t>٢٢-</w:t>
      </w:r>
      <w:r w:rsidRPr="00F65C99">
        <w:rPr>
          <w:sz w:val="22"/>
          <w:rtl/>
          <w:lang w:eastAsia="zh-TW"/>
        </w:rPr>
        <w:tab/>
      </w:r>
      <w:r w:rsidRPr="00D00ED1">
        <w:rPr>
          <w:b/>
          <w:bCs/>
          <w:sz w:val="22"/>
          <w:rtl/>
          <w:lang w:eastAsia="zh-TW"/>
        </w:rPr>
        <w:t>توصي اللجنة الدولة الطرف بما يلي:</w:t>
      </w:r>
    </w:p>
    <w:p w:rsidR="002A48D5" w:rsidRPr="00F65C99" w:rsidRDefault="002A48D5" w:rsidP="002A48D5">
      <w:pPr>
        <w:pStyle w:val="SingleTxtGA"/>
        <w:rPr>
          <w:b/>
          <w:bCs/>
          <w:spacing w:val="-2"/>
          <w:sz w:val="22"/>
          <w:rtl/>
          <w:lang w:eastAsia="zh-TW"/>
        </w:rPr>
      </w:pPr>
      <w:r w:rsidRPr="00F65C99">
        <w:rPr>
          <w:spacing w:val="-2"/>
          <w:sz w:val="22"/>
          <w:rtl/>
          <w:lang w:eastAsia="zh-TW"/>
        </w:rPr>
        <w:tab/>
        <w:t>(أ)</w:t>
      </w:r>
      <w:r w:rsidRPr="00F65C99">
        <w:rPr>
          <w:spacing w:val="-2"/>
          <w:sz w:val="22"/>
          <w:rtl/>
          <w:lang w:eastAsia="zh-TW"/>
        </w:rPr>
        <w:tab/>
      </w:r>
      <w:r w:rsidRPr="00F65C99">
        <w:rPr>
          <w:b/>
          <w:bCs/>
          <w:spacing w:val="-2"/>
          <w:sz w:val="22"/>
          <w:rtl/>
          <w:lang w:eastAsia="zh-TW"/>
        </w:rPr>
        <w:t xml:space="preserve">ضمان إتاحة برامج </w:t>
      </w:r>
      <w:r w:rsidRPr="00F65C99">
        <w:rPr>
          <w:rFonts w:hint="cs"/>
          <w:b/>
          <w:bCs/>
          <w:spacing w:val="-2"/>
          <w:sz w:val="22"/>
          <w:rtl/>
          <w:lang w:eastAsia="zh-TW"/>
        </w:rPr>
        <w:t>لل</w:t>
      </w:r>
      <w:r w:rsidRPr="00F65C99">
        <w:rPr>
          <w:b/>
          <w:bCs/>
          <w:spacing w:val="-2"/>
          <w:sz w:val="22"/>
          <w:rtl/>
          <w:lang w:eastAsia="zh-TW"/>
        </w:rPr>
        <w:t xml:space="preserve">تدريب على حقوق الإنسان </w:t>
      </w:r>
      <w:r w:rsidRPr="00F65C99">
        <w:rPr>
          <w:rFonts w:hint="cs"/>
          <w:b/>
          <w:bCs/>
          <w:spacing w:val="-2"/>
          <w:sz w:val="22"/>
          <w:rtl/>
          <w:lang w:eastAsia="zh-TW"/>
        </w:rPr>
        <w:t xml:space="preserve">تكون </w:t>
      </w:r>
      <w:r w:rsidRPr="00F65C99">
        <w:rPr>
          <w:b/>
          <w:bCs/>
          <w:spacing w:val="-2"/>
          <w:sz w:val="22"/>
          <w:rtl/>
          <w:lang w:eastAsia="zh-TW"/>
        </w:rPr>
        <w:t>ش</w:t>
      </w:r>
      <w:r w:rsidRPr="00F65C99">
        <w:rPr>
          <w:rFonts w:hint="cs"/>
          <w:b/>
          <w:bCs/>
          <w:spacing w:val="-2"/>
          <w:sz w:val="22"/>
          <w:rtl/>
          <w:lang w:eastAsia="zh-TW"/>
        </w:rPr>
        <w:t>ام</w:t>
      </w:r>
      <w:r w:rsidRPr="00F65C99">
        <w:rPr>
          <w:b/>
          <w:bCs/>
          <w:spacing w:val="-2"/>
          <w:sz w:val="22"/>
          <w:rtl/>
          <w:lang w:eastAsia="zh-TW"/>
        </w:rPr>
        <w:t>ل</w:t>
      </w:r>
      <w:r w:rsidRPr="00F65C99">
        <w:rPr>
          <w:rFonts w:hint="cs"/>
          <w:b/>
          <w:bCs/>
          <w:spacing w:val="-2"/>
          <w:sz w:val="22"/>
          <w:rtl/>
          <w:lang w:eastAsia="zh-TW"/>
        </w:rPr>
        <w:t>ة</w:t>
      </w:r>
      <w:r w:rsidRPr="00F65C99">
        <w:rPr>
          <w:b/>
          <w:bCs/>
          <w:spacing w:val="-2"/>
          <w:sz w:val="22"/>
          <w:rtl/>
          <w:lang w:eastAsia="zh-TW"/>
        </w:rPr>
        <w:t xml:space="preserve"> </w:t>
      </w:r>
      <w:r w:rsidRPr="00F65C99">
        <w:rPr>
          <w:rFonts w:hint="cs"/>
          <w:b/>
          <w:bCs/>
          <w:spacing w:val="-2"/>
          <w:sz w:val="22"/>
          <w:rtl/>
          <w:lang w:eastAsia="zh-TW"/>
        </w:rPr>
        <w:t>و</w:t>
      </w:r>
      <w:r w:rsidRPr="00F65C99">
        <w:rPr>
          <w:b/>
          <w:bCs/>
          <w:spacing w:val="-2"/>
          <w:sz w:val="22"/>
          <w:rtl/>
          <w:lang w:eastAsia="zh-TW"/>
        </w:rPr>
        <w:t>خاصة بالهجرة لجميع الموظفين العموميين العاملين في مجال الهجرة، وبصفة خاصة لموظفي الهجرة والموظفين المكلفين بإنفاذ القوانين، وكذا القضاة والمدعين العامين والموظفين القنصليين المعنيين وموظفي الخدمة المدنية والمسؤولين المحليين والعاملين الاجتماعيين؛</w:t>
      </w:r>
      <w:r w:rsidRPr="00F65C99">
        <w:rPr>
          <w:rFonts w:ascii="MS Mincho" w:eastAsia="MS Mincho" w:hAnsi="MS Mincho" w:cs="MS Mincho" w:hint="eastAsia"/>
          <w:b/>
          <w:bCs/>
          <w:spacing w:val="-2"/>
          <w:sz w:val="30"/>
          <w:rtl/>
          <w:lang w:eastAsia="zh-TW"/>
        </w:rPr>
        <w:t>‬</w:t>
      </w:r>
      <w:r w:rsidRPr="00F65C99">
        <w:rPr>
          <w:b/>
          <w:bCs/>
          <w:spacing w:val="-2"/>
          <w:sz w:val="22"/>
          <w:rtl/>
          <w:lang w:eastAsia="zh-TW"/>
        </w:rPr>
        <w:t xml:space="preserve"> </w:t>
      </w:r>
    </w:p>
    <w:p w:rsidR="002A48D5" w:rsidRPr="00631C53" w:rsidRDefault="002A48D5" w:rsidP="002A48D5">
      <w:pPr>
        <w:pStyle w:val="SingleTxtGA"/>
        <w:rPr>
          <w:b/>
          <w:bCs/>
          <w:spacing w:val="-4"/>
          <w:sz w:val="22"/>
          <w:rtl/>
          <w:lang w:eastAsia="zh-TW"/>
        </w:rPr>
      </w:pPr>
      <w:r w:rsidRPr="00631C53">
        <w:rPr>
          <w:spacing w:val="-4"/>
          <w:sz w:val="22"/>
          <w:rtl/>
          <w:lang w:eastAsia="zh-TW"/>
        </w:rPr>
        <w:tab/>
        <w:t>(ب)</w:t>
      </w:r>
      <w:r w:rsidRPr="00631C53">
        <w:rPr>
          <w:spacing w:val="-4"/>
          <w:sz w:val="22"/>
          <w:rtl/>
          <w:lang w:eastAsia="zh-TW"/>
        </w:rPr>
        <w:tab/>
      </w:r>
      <w:r w:rsidRPr="00631C53">
        <w:rPr>
          <w:b/>
          <w:bCs/>
          <w:spacing w:val="-4"/>
          <w:sz w:val="22"/>
          <w:rtl/>
          <w:lang w:eastAsia="zh-TW"/>
        </w:rPr>
        <w:t>تكثيف الجهود من أجل ضمان حصول العمال المهاجرين على المعلومات والتوجيهات المتعلقة بحقوقهم المنصوص عليها في الاتفاقية بجميع اللغات الشائعة الاستخدام في البلد، ولا سيما من خلال تنظيم دورات أو حلقات دراسية توجيهية قبل الاستخدام أو المغادرة؛</w:t>
      </w:r>
      <w:r w:rsidRPr="00631C53">
        <w:rPr>
          <w:rFonts w:ascii="MS Mincho" w:eastAsia="MS Mincho" w:hAnsi="MS Mincho" w:cs="MS Mincho" w:hint="eastAsia"/>
          <w:b/>
          <w:bCs/>
          <w:spacing w:val="-4"/>
          <w:sz w:val="30"/>
          <w:rtl/>
          <w:lang w:eastAsia="zh-TW"/>
        </w:rPr>
        <w:t>‬</w:t>
      </w:r>
      <w:r w:rsidRPr="00631C53">
        <w:rPr>
          <w:b/>
          <w:bCs/>
          <w:spacing w:val="-4"/>
          <w:sz w:val="22"/>
          <w:rtl/>
          <w:lang w:eastAsia="zh-TW"/>
        </w:rPr>
        <w:t xml:space="preserve"> </w:t>
      </w:r>
    </w:p>
    <w:p w:rsidR="002A48D5" w:rsidRPr="00D00ED1" w:rsidRDefault="002A48D5" w:rsidP="002A48D5">
      <w:pPr>
        <w:pStyle w:val="SingleTxtGA"/>
        <w:rPr>
          <w:b/>
          <w:bCs/>
          <w:sz w:val="22"/>
          <w:rtl/>
          <w:lang w:eastAsia="zh-TW"/>
        </w:rPr>
      </w:pPr>
      <w:r w:rsidRPr="00F65C99">
        <w:rPr>
          <w:sz w:val="22"/>
          <w:rtl/>
          <w:lang w:eastAsia="zh-TW"/>
        </w:rPr>
        <w:tab/>
        <w:t>(ج)</w:t>
      </w:r>
      <w:r w:rsidRPr="00F65C99">
        <w:rPr>
          <w:sz w:val="22"/>
          <w:rtl/>
          <w:lang w:eastAsia="zh-TW"/>
        </w:rPr>
        <w:tab/>
      </w:r>
      <w:r w:rsidRPr="00D00ED1">
        <w:rPr>
          <w:b/>
          <w:bCs/>
          <w:sz w:val="22"/>
          <w:rtl/>
          <w:lang w:eastAsia="zh-TW"/>
        </w:rPr>
        <w:t>العمل بتعاون وثيق مع منظمات المجتمع المدني ووسائط الإعلام من أجل تكثيف نشر المعلومات عن الاتفاقية.</w:t>
      </w:r>
      <w:r w:rsidRPr="00D00ED1">
        <w:rPr>
          <w:rFonts w:ascii="MS Mincho" w:eastAsia="MS Mincho" w:hAnsi="MS Mincho" w:cs="MS Mincho" w:hint="eastAsia"/>
          <w:b/>
          <w:bCs/>
          <w:sz w:val="30"/>
          <w:lang w:eastAsia="zh-TW"/>
        </w:rPr>
        <w:t>‬</w:t>
      </w:r>
    </w:p>
    <w:p w:rsidR="002A48D5" w:rsidRPr="00D00ED1" w:rsidRDefault="00F65C99" w:rsidP="00F65C99">
      <w:pPr>
        <w:pStyle w:val="H23GA"/>
        <w:rPr>
          <w:rtl/>
        </w:rPr>
      </w:pPr>
      <w:r>
        <w:rPr>
          <w:rFonts w:hint="cs"/>
          <w:rtl/>
        </w:rPr>
        <w:tab/>
      </w:r>
      <w:r w:rsidR="002A48D5" w:rsidRPr="00D00ED1">
        <w:rPr>
          <w:rtl/>
        </w:rPr>
        <w:t>٢</w:t>
      </w:r>
      <w:r w:rsidR="002A48D5">
        <w:rPr>
          <w:rtl/>
        </w:rPr>
        <w:t>-</w:t>
      </w:r>
      <w:r w:rsidR="002A48D5">
        <w:rPr>
          <w:rtl/>
        </w:rPr>
        <w:tab/>
      </w:r>
      <w:r w:rsidR="002A48D5" w:rsidRPr="00D00ED1">
        <w:rPr>
          <w:rtl/>
        </w:rPr>
        <w:t>المبادئ العامة (المادتان 7 و83</w:t>
      </w:r>
      <w:r w:rsidR="002A48D5" w:rsidRPr="00D00ED1">
        <w:rPr>
          <w:rFonts w:ascii="MS Mincho" w:eastAsia="MS Mincho" w:hAnsi="MS Mincho" w:cs="MS Mincho" w:hint="eastAsia"/>
          <w:sz w:val="30"/>
          <w:rtl/>
        </w:rPr>
        <w:t>‬</w:t>
      </w:r>
      <w:r w:rsidR="002A48D5" w:rsidRPr="00D00ED1">
        <w:rPr>
          <w:rtl/>
        </w:rPr>
        <w:t>)</w:t>
      </w:r>
    </w:p>
    <w:p w:rsidR="002A48D5" w:rsidRPr="007F2BDA" w:rsidRDefault="002A48D5" w:rsidP="00F65C99">
      <w:pPr>
        <w:pStyle w:val="H23GA"/>
        <w:rPr>
          <w:rtl/>
        </w:rPr>
      </w:pPr>
      <w:r w:rsidRPr="008E156C">
        <w:rPr>
          <w:rtl/>
        </w:rPr>
        <w:tab/>
      </w:r>
      <w:r w:rsidR="00F65C99">
        <w:rPr>
          <w:rtl/>
        </w:rPr>
        <w:tab/>
        <w:t>عدم التمييز</w:t>
      </w:r>
    </w:p>
    <w:p w:rsidR="002A48D5" w:rsidRPr="008E156C" w:rsidRDefault="002A48D5" w:rsidP="002A48D5">
      <w:pPr>
        <w:pStyle w:val="SingleTxtGA"/>
        <w:rPr>
          <w:sz w:val="22"/>
          <w:rtl/>
          <w:lang w:eastAsia="zh-TW"/>
        </w:rPr>
      </w:pPr>
      <w:r w:rsidRPr="008E156C">
        <w:rPr>
          <w:sz w:val="22"/>
          <w:rtl/>
          <w:lang w:eastAsia="zh-TW"/>
        </w:rPr>
        <w:t>٢٣</w:t>
      </w:r>
      <w:r>
        <w:rPr>
          <w:sz w:val="22"/>
          <w:rtl/>
          <w:lang w:eastAsia="zh-TW"/>
        </w:rPr>
        <w:t>-</w:t>
      </w:r>
      <w:r>
        <w:rPr>
          <w:sz w:val="22"/>
          <w:rtl/>
          <w:lang w:eastAsia="zh-TW"/>
        </w:rPr>
        <w:tab/>
      </w:r>
      <w:r w:rsidRPr="008E156C">
        <w:rPr>
          <w:sz w:val="22"/>
          <w:rtl/>
          <w:lang w:eastAsia="zh-TW"/>
        </w:rPr>
        <w:t>تشير اللجنة إلى أن الدولة الطرف ترى أن التشريعات الوطنية لا تمي</w:t>
      </w:r>
      <w:r>
        <w:rPr>
          <w:rFonts w:hint="cs"/>
          <w:sz w:val="22"/>
          <w:rtl/>
          <w:lang w:eastAsia="zh-TW"/>
        </w:rPr>
        <w:t>ِّ</w:t>
      </w:r>
      <w:r w:rsidRPr="008E156C">
        <w:rPr>
          <w:sz w:val="22"/>
          <w:rtl/>
          <w:lang w:eastAsia="zh-TW"/>
        </w:rPr>
        <w:t xml:space="preserve">ز بين العمال الوطنيين والعمال المهاجرين إلا فيما يتعلق </w:t>
      </w:r>
      <w:r w:rsidR="00362A9E">
        <w:rPr>
          <w:sz w:val="22"/>
          <w:rtl/>
          <w:lang w:eastAsia="zh-TW"/>
        </w:rPr>
        <w:t>ب</w:t>
      </w:r>
      <w:r w:rsidR="00362A9E">
        <w:rPr>
          <w:rFonts w:hint="cs"/>
          <w:sz w:val="22"/>
          <w:rtl/>
          <w:lang w:eastAsia="zh-TW"/>
        </w:rPr>
        <w:t>‍ </w:t>
      </w:r>
      <w:r w:rsidRPr="008E156C">
        <w:rPr>
          <w:sz w:val="22"/>
          <w:rtl/>
          <w:lang w:eastAsia="zh-TW"/>
        </w:rPr>
        <w:t>"مسائل مراقبة غير المواطنين". بيد أنها تعرب عن أسفها لعدم وجود معلومات عن الممارسة الفعلية وأمثلة قد تسمح بتقييم إعمال الحق في عدم التمييز وفقاً للاتفاقية.</w:t>
      </w:r>
      <w:r w:rsidR="002E39EE">
        <w:rPr>
          <w:rFonts w:hint="cs"/>
          <w:sz w:val="22"/>
          <w:rtl/>
          <w:lang w:eastAsia="zh-TW"/>
        </w:rPr>
        <w:t xml:space="preserve"> </w:t>
      </w:r>
    </w:p>
    <w:p w:rsidR="002A48D5" w:rsidRPr="007F2BDA" w:rsidRDefault="002A48D5" w:rsidP="002A48D5">
      <w:pPr>
        <w:pStyle w:val="SingleTxtGA"/>
        <w:rPr>
          <w:b/>
          <w:bCs/>
          <w:sz w:val="22"/>
          <w:rtl/>
          <w:lang w:eastAsia="zh-TW"/>
        </w:rPr>
      </w:pPr>
      <w:r w:rsidRPr="00F65C99">
        <w:rPr>
          <w:sz w:val="22"/>
          <w:rtl/>
          <w:lang w:eastAsia="zh-TW"/>
        </w:rPr>
        <w:t>٢٤-</w:t>
      </w:r>
      <w:r w:rsidRPr="00F65C99">
        <w:rPr>
          <w:sz w:val="22"/>
          <w:rtl/>
          <w:lang w:eastAsia="zh-TW"/>
        </w:rPr>
        <w:tab/>
      </w:r>
      <w:r w:rsidRPr="007F2BDA">
        <w:rPr>
          <w:b/>
          <w:bCs/>
          <w:sz w:val="22"/>
          <w:rtl/>
          <w:lang w:eastAsia="zh-TW"/>
        </w:rPr>
        <w:t xml:space="preserve">توصي اللجنة الدولة الطرف </w:t>
      </w:r>
      <w:r>
        <w:rPr>
          <w:rFonts w:hint="cs"/>
          <w:b/>
          <w:bCs/>
          <w:sz w:val="22"/>
          <w:rtl/>
          <w:lang w:eastAsia="zh-TW"/>
        </w:rPr>
        <w:t>ب</w:t>
      </w:r>
      <w:r w:rsidRPr="007F2BDA">
        <w:rPr>
          <w:b/>
          <w:bCs/>
          <w:sz w:val="22"/>
          <w:rtl/>
          <w:lang w:eastAsia="zh-TW"/>
        </w:rPr>
        <w:t>كفالة تمتع جميع العمال المهاجرين وأفراد أسرهم الموجودين على أراضيها أو الخاضعين لولايتها بالحقوق المعترف بها في الاتفاقية دون تمييز، وفقاً للمادة 7 منها. كما توصيها بتضمين تقريرها الدوري المقبل معلومات عن الممارسة الفعلية في هذا الصدد وتقديم أمثلة ذات صلة.</w:t>
      </w:r>
      <w:r w:rsidR="002E39EE">
        <w:rPr>
          <w:rFonts w:hint="cs"/>
          <w:b/>
          <w:bCs/>
          <w:sz w:val="22"/>
          <w:rtl/>
          <w:lang w:eastAsia="zh-TW"/>
        </w:rPr>
        <w:t xml:space="preserve"> </w:t>
      </w:r>
    </w:p>
    <w:p w:rsidR="002A48D5" w:rsidRPr="00AB14B9" w:rsidRDefault="00631C53" w:rsidP="00631C53">
      <w:pPr>
        <w:pStyle w:val="H23GA"/>
        <w:spacing w:line="364" w:lineRule="exact"/>
        <w:rPr>
          <w:rtl/>
        </w:rPr>
      </w:pPr>
      <w:r>
        <w:rPr>
          <w:rtl/>
        </w:rPr>
        <w:br w:type="page"/>
      </w:r>
      <w:r w:rsidR="002A48D5" w:rsidRPr="00AB14B9">
        <w:rPr>
          <w:rtl/>
        </w:rPr>
        <w:lastRenderedPageBreak/>
        <w:tab/>
      </w:r>
      <w:r w:rsidR="002A48D5" w:rsidRPr="00AB14B9">
        <w:rPr>
          <w:rtl/>
        </w:rPr>
        <w:tab/>
      </w:r>
      <w:dir w:val="rtl">
        <w:r w:rsidR="002A48D5" w:rsidRPr="00AB14B9">
          <w:rPr>
            <w:rFonts w:hint="cs"/>
            <w:rtl/>
          </w:rPr>
          <w:t>الحق</w:t>
        </w:r>
        <w:r w:rsidR="002A48D5" w:rsidRPr="00AB14B9">
          <w:rPr>
            <w:rtl/>
          </w:rPr>
          <w:t xml:space="preserve"> </w:t>
        </w:r>
        <w:r w:rsidR="002A48D5" w:rsidRPr="00AB14B9">
          <w:rPr>
            <w:rFonts w:hint="cs"/>
            <w:rtl/>
          </w:rPr>
          <w:t>في</w:t>
        </w:r>
        <w:r w:rsidR="002A48D5" w:rsidRPr="00AB14B9">
          <w:rPr>
            <w:rtl/>
          </w:rPr>
          <w:t xml:space="preserve"> </w:t>
        </w:r>
        <w:r w:rsidR="002A48D5" w:rsidRPr="00AB14B9">
          <w:rPr>
            <w:rFonts w:hint="cs"/>
            <w:rtl/>
          </w:rPr>
          <w:t>سبيل</w:t>
        </w:r>
        <w:r w:rsidR="002A48D5" w:rsidRPr="00AB14B9">
          <w:rPr>
            <w:rtl/>
          </w:rPr>
          <w:t xml:space="preserve"> </w:t>
        </w:r>
        <w:r w:rsidR="002A48D5" w:rsidRPr="00AB14B9">
          <w:rPr>
            <w:rFonts w:hint="cs"/>
            <w:rtl/>
          </w:rPr>
          <w:t>انتصاف</w:t>
        </w:r>
        <w:r w:rsidR="002A48D5" w:rsidRPr="00AB14B9">
          <w:rPr>
            <w:rtl/>
          </w:rPr>
          <w:t xml:space="preserve"> </w:t>
        </w:r>
        <w:r w:rsidR="002A48D5" w:rsidRPr="00AB14B9">
          <w:rPr>
            <w:rFonts w:hint="cs"/>
            <w:rtl/>
          </w:rPr>
          <w:t>فعال</w:t>
        </w:r>
        <w:r w:rsidR="002A48D5" w:rsidRPr="00AB14B9">
          <w:rPr>
            <w:rFonts w:ascii="MS Mincho" w:eastAsia="MS Mincho" w:hAnsi="MS Mincho" w:cs="MS Mincho" w:hint="eastAsia"/>
            <w:sz w:val="30"/>
            <w:rtl/>
          </w:rPr>
          <w:t>‬</w:t>
        </w:r>
        <w:r w:rsidR="002A48D5" w:rsidRPr="00AB14B9">
          <w:rPr>
            <w:rtl/>
          </w:rPr>
          <w:t xml:space="preserve"> </w:t>
        </w:r>
        <w:r w:rsidR="002A48D5">
          <w:t>‬</w:t>
        </w:r>
        <w:r w:rsidR="00B11D0D">
          <w:t>‬</w:t>
        </w:r>
        <w:r w:rsidR="00353950">
          <w:t>‬</w:t>
        </w:r>
      </w:dir>
    </w:p>
    <w:p w:rsidR="002A48D5" w:rsidRPr="008E156C" w:rsidRDefault="002A48D5" w:rsidP="00631C53">
      <w:pPr>
        <w:pStyle w:val="SingleTxtGA"/>
        <w:spacing w:line="364" w:lineRule="exact"/>
        <w:rPr>
          <w:sz w:val="22"/>
          <w:rtl/>
          <w:lang w:eastAsia="zh-TW"/>
        </w:rPr>
      </w:pPr>
      <w:r w:rsidRPr="008E156C">
        <w:rPr>
          <w:sz w:val="22"/>
          <w:rtl/>
          <w:lang w:eastAsia="zh-TW"/>
        </w:rPr>
        <w:t>٢٥</w:t>
      </w:r>
      <w:r>
        <w:rPr>
          <w:sz w:val="22"/>
          <w:rtl/>
          <w:lang w:eastAsia="zh-TW"/>
        </w:rPr>
        <w:t>-</w:t>
      </w:r>
      <w:r>
        <w:rPr>
          <w:sz w:val="22"/>
          <w:rtl/>
          <w:lang w:eastAsia="zh-TW"/>
        </w:rPr>
        <w:tab/>
      </w:r>
      <w:r w:rsidRPr="008E156C">
        <w:rPr>
          <w:sz w:val="22"/>
          <w:rtl/>
          <w:lang w:eastAsia="zh-TW"/>
        </w:rPr>
        <w:t>تحيط اللجنة علماً بالمعلومات التي قدمتها الدولة الطرف والتي تفيد بأنه يحق لكل شخص اللجوء إلى العدالة والتمتع بحماية الحقوق التي يضمنها القانون، بصرف النظر عن جنسيته. ومع ذلك، يساور اللجنة القلق لعدم تقديم معلومات عن عدد القضايا أو الدعاوى المرفوعة أمام المحاكم من العمال المهاجرين وأفراد أسرهم، بما في ذلك العمال المهاجرون غير النظاميين، وهو ما قد يعكس نقص</w:t>
      </w:r>
      <w:r w:rsidR="00362A9E">
        <w:rPr>
          <w:sz w:val="22"/>
          <w:rtl/>
          <w:lang w:eastAsia="zh-TW"/>
        </w:rPr>
        <w:t xml:space="preserve">اً </w:t>
      </w:r>
      <w:r w:rsidRPr="008E156C">
        <w:rPr>
          <w:sz w:val="22"/>
          <w:rtl/>
          <w:lang w:eastAsia="zh-TW"/>
        </w:rPr>
        <w:t>في إدراك سبل الانتصاف القانونية المتاحة لهم.</w:t>
      </w:r>
      <w:r w:rsidR="00631C53">
        <w:rPr>
          <w:rFonts w:hint="cs"/>
          <w:sz w:val="22"/>
          <w:rtl/>
          <w:lang w:eastAsia="zh-TW"/>
        </w:rPr>
        <w:t xml:space="preserve"> </w:t>
      </w:r>
    </w:p>
    <w:p w:rsidR="002A48D5" w:rsidRPr="00B4318D" w:rsidRDefault="002A48D5" w:rsidP="00631C53">
      <w:pPr>
        <w:pStyle w:val="SingleTxtGA"/>
        <w:spacing w:line="364" w:lineRule="exact"/>
        <w:rPr>
          <w:b/>
          <w:bCs/>
          <w:sz w:val="22"/>
          <w:rtl/>
          <w:lang w:eastAsia="zh-TW"/>
        </w:rPr>
      </w:pPr>
      <w:r w:rsidRPr="006E09E9">
        <w:rPr>
          <w:sz w:val="22"/>
          <w:rtl/>
          <w:lang w:eastAsia="zh-TW"/>
        </w:rPr>
        <w:t>٢٦-</w:t>
      </w:r>
      <w:r w:rsidRPr="006E09E9">
        <w:rPr>
          <w:sz w:val="22"/>
          <w:rtl/>
          <w:lang w:eastAsia="zh-TW"/>
        </w:rPr>
        <w:tab/>
      </w:r>
      <w:r w:rsidRPr="00B4318D">
        <w:rPr>
          <w:b/>
          <w:bCs/>
          <w:sz w:val="22"/>
          <w:rtl/>
          <w:lang w:eastAsia="zh-TW"/>
        </w:rPr>
        <w:t xml:space="preserve">توصي اللجنة الدولة الطرف بأن تضمن، في التشريعات وفي الممارسة، حصول العمال المهاجرين وأفراد أسرهم، بمن فيهم </w:t>
      </w:r>
      <w:r>
        <w:rPr>
          <w:rFonts w:hint="cs"/>
          <w:b/>
          <w:bCs/>
          <w:sz w:val="22"/>
          <w:rtl/>
          <w:lang w:eastAsia="zh-TW"/>
        </w:rPr>
        <w:t xml:space="preserve">من هم في وضعية </w:t>
      </w:r>
      <w:r w:rsidRPr="00B4318D">
        <w:rPr>
          <w:b/>
          <w:bCs/>
          <w:sz w:val="22"/>
          <w:rtl/>
          <w:lang w:eastAsia="zh-TW"/>
        </w:rPr>
        <w:t>غير نظامي</w:t>
      </w:r>
      <w:r>
        <w:rPr>
          <w:rFonts w:hint="cs"/>
          <w:b/>
          <w:bCs/>
          <w:sz w:val="22"/>
          <w:rtl/>
          <w:lang w:eastAsia="zh-TW"/>
        </w:rPr>
        <w:t>ة</w:t>
      </w:r>
      <w:r w:rsidRPr="00B4318D">
        <w:rPr>
          <w:b/>
          <w:bCs/>
          <w:sz w:val="22"/>
          <w:rtl/>
          <w:lang w:eastAsia="zh-TW"/>
        </w:rPr>
        <w:t xml:space="preserve">، على نفس الفرص المتاحة لمواطنيها في تقديم الشكاوى والاستفادة من سبل الانتصاف الفعالة أمام المحاكم، في الحالات التي تنتهك فيها حقوقهم المكفولة في الاتفاقية. وتوصي اللجنةُ الدولة الطرف أيضاً باتخاذ تدابير إضافية لإعلام العمال المهاجرين وأفراد أسرهم، بمن فيهم </w:t>
      </w:r>
      <w:r>
        <w:rPr>
          <w:rFonts w:hint="cs"/>
          <w:b/>
          <w:bCs/>
          <w:sz w:val="22"/>
          <w:rtl/>
          <w:lang w:eastAsia="zh-TW"/>
        </w:rPr>
        <w:t xml:space="preserve">من هم </w:t>
      </w:r>
      <w:r w:rsidRPr="00B4318D">
        <w:rPr>
          <w:b/>
          <w:bCs/>
          <w:sz w:val="22"/>
          <w:rtl/>
          <w:lang w:eastAsia="zh-TW"/>
        </w:rPr>
        <w:t>في وضع غير نظامي، بسبل الانتصاف القضائية وغيرها من السبل المتاحة لهم في حال انتهاك حقوقهم المكفولة في الاتفاقية.</w:t>
      </w:r>
      <w:r w:rsidR="00631C53">
        <w:rPr>
          <w:rFonts w:hint="cs"/>
          <w:b/>
          <w:bCs/>
          <w:sz w:val="22"/>
          <w:rtl/>
          <w:lang w:eastAsia="zh-TW"/>
        </w:rPr>
        <w:t xml:space="preserve"> </w:t>
      </w:r>
    </w:p>
    <w:p w:rsidR="002A48D5" w:rsidRPr="00B4318D" w:rsidRDefault="00F65C99" w:rsidP="00631C53">
      <w:pPr>
        <w:pStyle w:val="H23GA"/>
        <w:spacing w:line="364" w:lineRule="exact"/>
        <w:rPr>
          <w:rtl/>
        </w:rPr>
      </w:pPr>
      <w:r>
        <w:rPr>
          <w:rFonts w:hint="cs"/>
          <w:rtl/>
        </w:rPr>
        <w:tab/>
      </w:r>
      <w:r w:rsidR="002A48D5" w:rsidRPr="00B4318D">
        <w:rPr>
          <w:rtl/>
        </w:rPr>
        <w:t>٣</w:t>
      </w:r>
      <w:r w:rsidR="002A48D5">
        <w:rPr>
          <w:rtl/>
        </w:rPr>
        <w:t>-</w:t>
      </w:r>
      <w:r w:rsidR="002A48D5">
        <w:rPr>
          <w:rtl/>
        </w:rPr>
        <w:tab/>
      </w:r>
      <w:r w:rsidR="002A48D5" w:rsidRPr="00B4318D">
        <w:rPr>
          <w:rtl/>
        </w:rPr>
        <w:t>حقوق الإنسان لجميع العمال المهاجرين وأفراد أسرهم (المواد 8-35)</w:t>
      </w:r>
    </w:p>
    <w:p w:rsidR="002A48D5" w:rsidRPr="00B4318D" w:rsidRDefault="002A48D5" w:rsidP="00631C53">
      <w:pPr>
        <w:pStyle w:val="H23GA"/>
        <w:spacing w:line="364" w:lineRule="exact"/>
        <w:rPr>
          <w:rtl/>
        </w:rPr>
      </w:pPr>
      <w:r w:rsidRPr="00B4318D">
        <w:rPr>
          <w:rtl/>
        </w:rPr>
        <w:tab/>
      </w:r>
      <w:r w:rsidRPr="00B4318D">
        <w:rPr>
          <w:rtl/>
        </w:rPr>
        <w:tab/>
        <w:t>استغلال ال</w:t>
      </w:r>
      <w:r w:rsidR="00631C53">
        <w:rPr>
          <w:rtl/>
        </w:rPr>
        <w:t>عمال وغيره من ضروب سوء المعاملة</w:t>
      </w:r>
    </w:p>
    <w:p w:rsidR="002A48D5" w:rsidRPr="008E156C" w:rsidRDefault="002A48D5" w:rsidP="00631C53">
      <w:pPr>
        <w:pStyle w:val="SingleTxtGA"/>
        <w:spacing w:line="364" w:lineRule="exact"/>
        <w:rPr>
          <w:sz w:val="22"/>
          <w:rtl/>
          <w:lang w:eastAsia="zh-TW"/>
        </w:rPr>
      </w:pPr>
      <w:r w:rsidRPr="008E156C">
        <w:rPr>
          <w:sz w:val="22"/>
          <w:rtl/>
          <w:lang w:eastAsia="zh-TW"/>
        </w:rPr>
        <w:t>٢٧</w:t>
      </w:r>
      <w:r>
        <w:rPr>
          <w:sz w:val="22"/>
          <w:rtl/>
          <w:lang w:eastAsia="zh-TW"/>
        </w:rPr>
        <w:t>-</w:t>
      </w:r>
      <w:r>
        <w:rPr>
          <w:sz w:val="22"/>
          <w:rtl/>
          <w:lang w:eastAsia="zh-TW"/>
        </w:rPr>
        <w:tab/>
      </w:r>
      <w:r w:rsidRPr="008E156C">
        <w:rPr>
          <w:sz w:val="22"/>
          <w:rtl/>
          <w:lang w:eastAsia="zh-TW"/>
        </w:rPr>
        <w:t xml:space="preserve">تشعر اللجنة بالقلق إزاء عدم وجود معلومات في تقرير الدولة الطرف عن حالات استغلال العمال المهاجرين في الدولة الطرف، بمن فيهم من هم في وضع غير نظامي. وعلى الرغم من المعلومات التي قدمها الوفد أثناء الحوار بشأن ما وقع في الماضي من حوادث كراهية الأجانب وسوء المعاملة والعنف الموجهة ضد العمال المهاجرين الصينيين وأفراد أسرهم، فإنها تشعر بالقلق إزاء التقارير الواردة </w:t>
      </w:r>
      <w:r>
        <w:rPr>
          <w:rFonts w:hint="cs"/>
          <w:sz w:val="22"/>
          <w:rtl/>
          <w:lang w:eastAsia="zh-TW"/>
        </w:rPr>
        <w:t>ع</w:t>
      </w:r>
      <w:r w:rsidRPr="008E156C">
        <w:rPr>
          <w:sz w:val="22"/>
          <w:rtl/>
          <w:lang w:eastAsia="zh-TW"/>
        </w:rPr>
        <w:t>ن المواقف السلبية تجاه العمال المهاجرين المنحدرين من أصل آسيوي والافتقار إلى تدابير شاملة للتصدي لكره الأجانب في الدولة الطرف.</w:t>
      </w:r>
      <w:r w:rsidR="00631C53">
        <w:rPr>
          <w:rFonts w:hint="cs"/>
          <w:sz w:val="22"/>
          <w:rtl/>
          <w:lang w:eastAsia="zh-TW"/>
        </w:rPr>
        <w:t xml:space="preserve"> </w:t>
      </w:r>
    </w:p>
    <w:p w:rsidR="002A48D5" w:rsidRPr="00FE3CB0" w:rsidRDefault="002A48D5" w:rsidP="00631C53">
      <w:pPr>
        <w:pStyle w:val="SingleTxtGA"/>
        <w:spacing w:line="364" w:lineRule="exact"/>
        <w:rPr>
          <w:b/>
          <w:bCs/>
          <w:sz w:val="22"/>
          <w:rtl/>
          <w:lang w:eastAsia="zh-TW"/>
        </w:rPr>
      </w:pPr>
      <w:r w:rsidRPr="006E09E9">
        <w:rPr>
          <w:sz w:val="22"/>
          <w:rtl/>
          <w:lang w:eastAsia="zh-TW"/>
        </w:rPr>
        <w:t>٢٨-</w:t>
      </w:r>
      <w:r w:rsidRPr="006E09E9">
        <w:rPr>
          <w:sz w:val="22"/>
          <w:rtl/>
          <w:lang w:eastAsia="zh-TW"/>
        </w:rPr>
        <w:tab/>
      </w:r>
      <w:r w:rsidRPr="00FE3CB0">
        <w:rPr>
          <w:b/>
          <w:bCs/>
          <w:sz w:val="22"/>
          <w:rtl/>
          <w:lang w:eastAsia="zh-TW"/>
        </w:rPr>
        <w:t>توصي اللجنة الدولة الطرف بما يلي:</w:t>
      </w:r>
    </w:p>
    <w:p w:rsidR="002A48D5" w:rsidRPr="00631C53" w:rsidRDefault="002A48D5" w:rsidP="00631C53">
      <w:pPr>
        <w:pStyle w:val="SingleTxtGA"/>
        <w:spacing w:line="364" w:lineRule="exact"/>
        <w:rPr>
          <w:b/>
          <w:bCs/>
          <w:spacing w:val="-4"/>
          <w:sz w:val="22"/>
          <w:rtl/>
          <w:lang w:eastAsia="zh-TW"/>
        </w:rPr>
      </w:pPr>
      <w:r w:rsidRPr="00631C53">
        <w:rPr>
          <w:rFonts w:hint="cs"/>
          <w:spacing w:val="-4"/>
          <w:sz w:val="22"/>
          <w:rtl/>
          <w:lang w:eastAsia="zh-TW"/>
        </w:rPr>
        <w:tab/>
      </w:r>
      <w:r w:rsidRPr="00631C53">
        <w:rPr>
          <w:spacing w:val="-4"/>
          <w:sz w:val="22"/>
          <w:rtl/>
          <w:lang w:eastAsia="zh-TW"/>
        </w:rPr>
        <w:t>(أ)</w:t>
      </w:r>
      <w:r w:rsidRPr="00631C53">
        <w:rPr>
          <w:spacing w:val="-4"/>
          <w:sz w:val="22"/>
          <w:rtl/>
          <w:lang w:eastAsia="zh-TW"/>
        </w:rPr>
        <w:tab/>
      </w:r>
      <w:r w:rsidRPr="00631C53">
        <w:rPr>
          <w:b/>
          <w:bCs/>
          <w:spacing w:val="-4"/>
          <w:sz w:val="22"/>
          <w:rtl/>
          <w:lang w:eastAsia="zh-TW"/>
        </w:rPr>
        <w:t>زيادة عمليات التفتيش في أماكن العمل ومقاضاة الأشخاص أو الجماعات التي تستغل العمال المهاجرين أو تخضعهم للسخرة وسوء المعاملة ومعاقبتهم، ولا سيما في</w:t>
      </w:r>
      <w:r w:rsidR="00631C53">
        <w:rPr>
          <w:rFonts w:hint="cs"/>
          <w:b/>
          <w:bCs/>
          <w:spacing w:val="-4"/>
          <w:sz w:val="22"/>
          <w:rtl/>
          <w:lang w:eastAsia="zh-TW"/>
        </w:rPr>
        <w:t> </w:t>
      </w:r>
      <w:r w:rsidRPr="00631C53">
        <w:rPr>
          <w:b/>
          <w:bCs/>
          <w:spacing w:val="-4"/>
          <w:sz w:val="22"/>
          <w:rtl/>
          <w:lang w:eastAsia="zh-TW"/>
        </w:rPr>
        <w:t>الاقتصاد غير الرسمي، تماشي</w:t>
      </w:r>
      <w:r w:rsidR="00362A9E">
        <w:rPr>
          <w:b/>
          <w:bCs/>
          <w:spacing w:val="-4"/>
          <w:sz w:val="22"/>
          <w:rtl/>
          <w:lang w:eastAsia="zh-TW"/>
        </w:rPr>
        <w:t xml:space="preserve">اً </w:t>
      </w:r>
      <w:r w:rsidRPr="00631C53">
        <w:rPr>
          <w:b/>
          <w:bCs/>
          <w:spacing w:val="-4"/>
          <w:sz w:val="22"/>
          <w:rtl/>
          <w:lang w:eastAsia="zh-TW"/>
        </w:rPr>
        <w:t>مع المقصد 8-8 من أهداف التنمية المستدامة؛</w:t>
      </w:r>
      <w:r w:rsidR="002E39EE">
        <w:rPr>
          <w:rFonts w:hint="cs"/>
          <w:b/>
          <w:bCs/>
          <w:spacing w:val="-4"/>
          <w:sz w:val="22"/>
          <w:rtl/>
          <w:lang w:eastAsia="zh-TW"/>
        </w:rPr>
        <w:t xml:space="preserve"> </w:t>
      </w:r>
    </w:p>
    <w:p w:rsidR="002A48D5" w:rsidRPr="00FE3CB0" w:rsidRDefault="002A48D5" w:rsidP="00631C53">
      <w:pPr>
        <w:pStyle w:val="SingleTxtGA"/>
        <w:spacing w:line="364" w:lineRule="exact"/>
        <w:rPr>
          <w:b/>
          <w:bCs/>
          <w:sz w:val="22"/>
          <w:rtl/>
          <w:lang w:eastAsia="zh-TW"/>
        </w:rPr>
      </w:pPr>
      <w:r w:rsidRPr="006E09E9">
        <w:rPr>
          <w:sz w:val="22"/>
          <w:rtl/>
          <w:lang w:eastAsia="zh-TW"/>
        </w:rPr>
        <w:tab/>
        <w:t>(ب)</w:t>
      </w:r>
      <w:r w:rsidRPr="006E09E9">
        <w:rPr>
          <w:sz w:val="22"/>
          <w:rtl/>
          <w:lang w:eastAsia="zh-TW"/>
        </w:rPr>
        <w:tab/>
      </w:r>
      <w:r w:rsidRPr="00FE3CB0">
        <w:rPr>
          <w:b/>
          <w:bCs/>
          <w:sz w:val="22"/>
          <w:rtl/>
          <w:lang w:eastAsia="zh-TW"/>
        </w:rPr>
        <w:t xml:space="preserve">تقديم معلومات محددة في تقريرها الدوري المقبل عن استغلال العمال المهاجرين، بمن فيهم من هم في وضع غير نظامي؛ </w:t>
      </w:r>
    </w:p>
    <w:p w:rsidR="002A48D5" w:rsidRPr="00FE3CB0" w:rsidRDefault="002A48D5" w:rsidP="00631C53">
      <w:pPr>
        <w:pStyle w:val="SingleTxtGA"/>
        <w:spacing w:line="364" w:lineRule="exact"/>
        <w:rPr>
          <w:b/>
          <w:bCs/>
          <w:sz w:val="22"/>
          <w:rtl/>
          <w:lang w:eastAsia="zh-TW"/>
        </w:rPr>
      </w:pPr>
      <w:r w:rsidRPr="006E09E9">
        <w:rPr>
          <w:sz w:val="22"/>
          <w:rtl/>
          <w:lang w:eastAsia="zh-TW"/>
        </w:rPr>
        <w:tab/>
        <w:t>(ج)</w:t>
      </w:r>
      <w:r w:rsidRPr="006E09E9">
        <w:rPr>
          <w:sz w:val="22"/>
          <w:rtl/>
          <w:lang w:eastAsia="zh-TW"/>
        </w:rPr>
        <w:tab/>
      </w:r>
      <w:r w:rsidRPr="00FE3CB0">
        <w:rPr>
          <w:b/>
          <w:bCs/>
          <w:sz w:val="22"/>
          <w:rtl/>
          <w:lang w:eastAsia="zh-TW"/>
        </w:rPr>
        <w:t xml:space="preserve">تقديم بيانات مصنفة حسب السن والجنس والجنسية بشأن حوادث كره الأجانب وسوء المعاملة والعنف الموجهة ضد العمال المهاجرين وأفراد أسرهم، ولا سيما العمال المهاجرين </w:t>
      </w:r>
      <w:r>
        <w:rPr>
          <w:rFonts w:hint="cs"/>
          <w:b/>
          <w:bCs/>
          <w:sz w:val="22"/>
          <w:rtl/>
          <w:lang w:eastAsia="zh-TW"/>
        </w:rPr>
        <w:t>ال</w:t>
      </w:r>
      <w:r w:rsidRPr="00FE3CB0">
        <w:rPr>
          <w:b/>
          <w:bCs/>
          <w:sz w:val="22"/>
          <w:rtl/>
          <w:lang w:eastAsia="zh-TW"/>
        </w:rPr>
        <w:t>آسي</w:t>
      </w:r>
      <w:r>
        <w:rPr>
          <w:rFonts w:hint="cs"/>
          <w:b/>
          <w:bCs/>
          <w:sz w:val="22"/>
          <w:rtl/>
          <w:lang w:eastAsia="zh-TW"/>
        </w:rPr>
        <w:t>ويين</w:t>
      </w:r>
      <w:r w:rsidRPr="00FE3CB0">
        <w:rPr>
          <w:b/>
          <w:bCs/>
          <w:sz w:val="22"/>
          <w:rtl/>
          <w:lang w:eastAsia="zh-TW"/>
        </w:rPr>
        <w:t xml:space="preserve">؛ </w:t>
      </w:r>
    </w:p>
    <w:p w:rsidR="002A48D5" w:rsidRPr="00FE3CB0" w:rsidRDefault="002A48D5" w:rsidP="00631C53">
      <w:pPr>
        <w:pStyle w:val="SingleTxtGA"/>
        <w:spacing w:line="364" w:lineRule="exact"/>
        <w:rPr>
          <w:b/>
          <w:bCs/>
          <w:sz w:val="22"/>
          <w:rtl/>
          <w:lang w:eastAsia="zh-TW"/>
        </w:rPr>
      </w:pPr>
      <w:r w:rsidRPr="006E09E9">
        <w:rPr>
          <w:rFonts w:hint="cs"/>
          <w:sz w:val="22"/>
          <w:rtl/>
          <w:lang w:eastAsia="zh-TW"/>
        </w:rPr>
        <w:tab/>
      </w:r>
      <w:r w:rsidRPr="006E09E9">
        <w:rPr>
          <w:sz w:val="22"/>
          <w:rtl/>
          <w:lang w:eastAsia="zh-TW"/>
        </w:rPr>
        <w:t>(د)</w:t>
      </w:r>
      <w:r w:rsidRPr="006E09E9">
        <w:rPr>
          <w:sz w:val="22"/>
          <w:rtl/>
          <w:lang w:eastAsia="zh-TW"/>
        </w:rPr>
        <w:tab/>
      </w:r>
      <w:r w:rsidRPr="00FE3CB0">
        <w:rPr>
          <w:b/>
          <w:bCs/>
          <w:sz w:val="22"/>
          <w:rtl/>
          <w:lang w:eastAsia="zh-TW"/>
        </w:rPr>
        <w:t xml:space="preserve">تكثيف الجهود الرامية إلى مكافحة كره الأجانب، بما في ذلك عن طريق مقاضاة الجناة، وتنظيم حملات لإذكاء الوعي، وتقديم المساعدة إلى الضحايا. </w:t>
      </w:r>
    </w:p>
    <w:p w:rsidR="002A48D5" w:rsidRPr="00FE3CB0" w:rsidRDefault="002A48D5" w:rsidP="006E09E9">
      <w:pPr>
        <w:pStyle w:val="H23GA"/>
        <w:rPr>
          <w:rtl/>
        </w:rPr>
      </w:pPr>
      <w:r w:rsidRPr="00FE3CB0">
        <w:rPr>
          <w:rtl/>
        </w:rPr>
        <w:lastRenderedPageBreak/>
        <w:tab/>
      </w:r>
      <w:r w:rsidRPr="00FE3CB0">
        <w:rPr>
          <w:rtl/>
        </w:rPr>
        <w:tab/>
        <w:t>الإجراءات القانونية الواجبة والاحتجاز والمساواة أمام المحاكم</w:t>
      </w:r>
    </w:p>
    <w:p w:rsidR="002A48D5" w:rsidRPr="008E156C" w:rsidRDefault="002A48D5" w:rsidP="002A48D5">
      <w:pPr>
        <w:pStyle w:val="SingleTxtGA"/>
        <w:rPr>
          <w:sz w:val="22"/>
          <w:rtl/>
          <w:lang w:eastAsia="zh-TW"/>
        </w:rPr>
      </w:pPr>
      <w:r w:rsidRPr="008E156C">
        <w:rPr>
          <w:sz w:val="22"/>
          <w:rtl/>
          <w:lang w:eastAsia="zh-TW"/>
        </w:rPr>
        <w:t>٢٩</w:t>
      </w:r>
      <w:r>
        <w:rPr>
          <w:sz w:val="22"/>
          <w:rtl/>
          <w:lang w:eastAsia="zh-TW"/>
        </w:rPr>
        <w:t>-</w:t>
      </w:r>
      <w:r>
        <w:rPr>
          <w:sz w:val="22"/>
          <w:rtl/>
          <w:lang w:eastAsia="zh-TW"/>
        </w:rPr>
        <w:tab/>
      </w:r>
      <w:r w:rsidRPr="008E156C">
        <w:rPr>
          <w:sz w:val="22"/>
          <w:rtl/>
          <w:lang w:eastAsia="zh-TW"/>
        </w:rPr>
        <w:t xml:space="preserve">تحيط اللجنة علماً بالمعلومات التي قدمتها الدولة الطرف بشأن التدابير الرامية إلى أن تضمن للعمال المهاجرين وأفراد أسرهم، </w:t>
      </w:r>
      <w:r>
        <w:rPr>
          <w:rFonts w:hint="cs"/>
          <w:sz w:val="22"/>
          <w:rtl/>
          <w:lang w:eastAsia="zh-TW"/>
        </w:rPr>
        <w:t xml:space="preserve">ولا سيما </w:t>
      </w:r>
      <w:r w:rsidRPr="008E156C">
        <w:rPr>
          <w:sz w:val="22"/>
          <w:rtl/>
          <w:lang w:eastAsia="zh-TW"/>
        </w:rPr>
        <w:t xml:space="preserve">من هم في وضع غير نظامي، إمكانية الحصول على المساعدة القنصلية خلال الإجراءات الجنائية والإدارية، بما فيها إجراءات الطرد، وبشأن كون الأصول القانونية الواجبة مضمونة. بيد أن اللجنة تشعر بالقلق لتعريض العمال المهاجرين غير النظاميين الذين ينتظرون الطرد للاحتجاز، وفي أحيان كثيرة في مرافق الاحتجاز التابعة للشرطة ودائرة السجون حيث يحتجز الأشخاص المدانون أو الذين ينتظرون المحاكمة. </w:t>
      </w:r>
    </w:p>
    <w:p w:rsidR="002A48D5" w:rsidRPr="00631C53" w:rsidRDefault="002A48D5" w:rsidP="002A48D5">
      <w:pPr>
        <w:pStyle w:val="SingleTxtGA"/>
        <w:rPr>
          <w:b/>
          <w:bCs/>
          <w:spacing w:val="-3"/>
          <w:sz w:val="22"/>
          <w:rtl/>
          <w:lang w:eastAsia="zh-TW"/>
        </w:rPr>
      </w:pPr>
      <w:r w:rsidRPr="00631C53">
        <w:rPr>
          <w:spacing w:val="-3"/>
          <w:sz w:val="22"/>
          <w:rtl/>
          <w:lang w:eastAsia="zh-TW"/>
        </w:rPr>
        <w:t>٣٠-</w:t>
      </w:r>
      <w:r w:rsidRPr="00631C53">
        <w:rPr>
          <w:spacing w:val="-3"/>
          <w:sz w:val="22"/>
          <w:rtl/>
          <w:lang w:eastAsia="zh-TW"/>
        </w:rPr>
        <w:tab/>
      </w:r>
      <w:r w:rsidRPr="00631C53">
        <w:rPr>
          <w:b/>
          <w:bCs/>
          <w:spacing w:val="-3"/>
          <w:sz w:val="22"/>
          <w:rtl/>
          <w:lang w:eastAsia="zh-TW"/>
        </w:rPr>
        <w:t xml:space="preserve">في ضوء تعليق اللجنة العام رقم 2(2013) بشأن حقوق العمال المهاجرين الذين هم في وضع غير نظامي وأفراد أسرهم، تذكّر اللجنة بأنه لا ينبغي اللجوء إلى الاحتجاز الإداري إلاّ كملاذ أخير، وتوصي الدولةَ الطرف بالنظر في بدائل الاحتجاز الإداري. وتوصي الدولة الطرف بما يلي: </w:t>
      </w:r>
    </w:p>
    <w:p w:rsidR="002A48D5" w:rsidRPr="00FE3CB0" w:rsidRDefault="002A48D5" w:rsidP="002A48D5">
      <w:pPr>
        <w:pStyle w:val="SingleTxtGA"/>
        <w:rPr>
          <w:b/>
          <w:bCs/>
          <w:sz w:val="22"/>
          <w:rtl/>
          <w:lang w:eastAsia="zh-TW"/>
        </w:rPr>
      </w:pPr>
      <w:r w:rsidRPr="006E09E9">
        <w:rPr>
          <w:sz w:val="22"/>
          <w:rtl/>
          <w:lang w:eastAsia="zh-TW"/>
        </w:rPr>
        <w:tab/>
        <w:t>(أ)</w:t>
      </w:r>
      <w:r w:rsidRPr="006E09E9">
        <w:rPr>
          <w:sz w:val="22"/>
          <w:rtl/>
          <w:lang w:eastAsia="zh-TW"/>
        </w:rPr>
        <w:tab/>
      </w:r>
      <w:r w:rsidRPr="00FE3CB0">
        <w:rPr>
          <w:b/>
          <w:bCs/>
          <w:sz w:val="22"/>
          <w:rtl/>
          <w:lang w:eastAsia="zh-TW"/>
        </w:rPr>
        <w:t xml:space="preserve">تضمين تقريرها الدوري الثاني معلومات مفصلة ومصنفة عن عدد العمال المهاجرين المحتجزين لارتكابهم جرائم متعلقة بالهجرة وعن مكان الاحتجاز ومتوسط مدته وظروفه؛ </w:t>
      </w:r>
    </w:p>
    <w:p w:rsidR="002A48D5" w:rsidRPr="00631C53" w:rsidRDefault="002A48D5" w:rsidP="002A48D5">
      <w:pPr>
        <w:pStyle w:val="SingleTxtGA"/>
        <w:rPr>
          <w:b/>
          <w:bCs/>
          <w:spacing w:val="-3"/>
          <w:sz w:val="22"/>
          <w:rtl/>
          <w:lang w:eastAsia="zh-TW"/>
        </w:rPr>
      </w:pPr>
      <w:r w:rsidRPr="00631C53">
        <w:rPr>
          <w:spacing w:val="-3"/>
          <w:sz w:val="22"/>
          <w:rtl/>
          <w:lang w:eastAsia="zh-TW"/>
        </w:rPr>
        <w:tab/>
        <w:t>(ب)</w:t>
      </w:r>
      <w:r w:rsidRPr="00631C53">
        <w:rPr>
          <w:spacing w:val="-3"/>
          <w:sz w:val="22"/>
          <w:rtl/>
          <w:lang w:eastAsia="zh-TW"/>
        </w:rPr>
        <w:tab/>
      </w:r>
      <w:r w:rsidRPr="00631C53">
        <w:rPr>
          <w:b/>
          <w:bCs/>
          <w:spacing w:val="-3"/>
          <w:sz w:val="22"/>
          <w:rtl/>
          <w:lang w:eastAsia="zh-TW"/>
        </w:rPr>
        <w:t xml:space="preserve">ضمان عدم احتجاز العمال المهاجرين المحتجزين بسبب انتهاكات قانون الهجرة مع الأشخاص المتهمين أو المدانين بارتكاب جرائم؛ </w:t>
      </w:r>
    </w:p>
    <w:p w:rsidR="002A48D5" w:rsidRPr="00631C53" w:rsidRDefault="002A48D5" w:rsidP="002A48D5">
      <w:pPr>
        <w:pStyle w:val="SingleTxtGA"/>
        <w:rPr>
          <w:b/>
          <w:bCs/>
          <w:spacing w:val="-3"/>
          <w:sz w:val="22"/>
          <w:rtl/>
          <w:lang w:eastAsia="zh-TW"/>
        </w:rPr>
      </w:pPr>
      <w:r w:rsidRPr="00631C53">
        <w:rPr>
          <w:spacing w:val="-3"/>
          <w:sz w:val="22"/>
          <w:rtl/>
          <w:lang w:eastAsia="zh-TW"/>
        </w:rPr>
        <w:tab/>
        <w:t>(ج)</w:t>
      </w:r>
      <w:r w:rsidRPr="00631C53">
        <w:rPr>
          <w:spacing w:val="-3"/>
          <w:sz w:val="22"/>
          <w:rtl/>
          <w:lang w:eastAsia="zh-TW"/>
        </w:rPr>
        <w:tab/>
      </w:r>
      <w:r w:rsidRPr="00631C53">
        <w:rPr>
          <w:b/>
          <w:bCs/>
          <w:spacing w:val="-3"/>
          <w:sz w:val="22"/>
          <w:rtl/>
          <w:lang w:eastAsia="zh-TW"/>
        </w:rPr>
        <w:t>كفالة احترام الضمانات الدنيا المنصوص عليها في الاتفاقية في ال</w:t>
      </w:r>
      <w:r w:rsidRPr="00631C53">
        <w:rPr>
          <w:rFonts w:hint="cs"/>
          <w:b/>
          <w:bCs/>
          <w:spacing w:val="-3"/>
          <w:sz w:val="22"/>
          <w:rtl/>
          <w:lang w:eastAsia="zh-TW"/>
        </w:rPr>
        <w:t xml:space="preserve">إجراءات </w:t>
      </w:r>
      <w:r w:rsidRPr="00631C53">
        <w:rPr>
          <w:b/>
          <w:bCs/>
          <w:spacing w:val="-3"/>
          <w:sz w:val="22"/>
          <w:rtl/>
          <w:lang w:eastAsia="zh-TW"/>
        </w:rPr>
        <w:t>الجنائية أو الإدارية الم</w:t>
      </w:r>
      <w:r w:rsidRPr="00631C53">
        <w:rPr>
          <w:rFonts w:hint="cs"/>
          <w:b/>
          <w:bCs/>
          <w:spacing w:val="-3"/>
          <w:sz w:val="22"/>
          <w:rtl/>
          <w:lang w:eastAsia="zh-TW"/>
        </w:rPr>
        <w:t xml:space="preserve">تخذة في حق </w:t>
      </w:r>
      <w:r w:rsidRPr="00631C53">
        <w:rPr>
          <w:b/>
          <w:bCs/>
          <w:spacing w:val="-3"/>
          <w:sz w:val="22"/>
          <w:rtl/>
          <w:lang w:eastAsia="zh-TW"/>
        </w:rPr>
        <w:t>العمال المهاجرين وأفراد أسرهم.</w:t>
      </w:r>
    </w:p>
    <w:p w:rsidR="002A48D5" w:rsidRPr="00FE3CB0" w:rsidRDefault="002A48D5" w:rsidP="006E09E9">
      <w:pPr>
        <w:pStyle w:val="H23GA"/>
        <w:rPr>
          <w:rtl/>
        </w:rPr>
      </w:pPr>
      <w:r w:rsidRPr="00FE3CB0">
        <w:rPr>
          <w:rtl/>
        </w:rPr>
        <w:tab/>
      </w:r>
      <w:r w:rsidRPr="00FE3CB0">
        <w:rPr>
          <w:rtl/>
        </w:rPr>
        <w:tab/>
        <w:t>المساعدة القنصلية</w:t>
      </w:r>
    </w:p>
    <w:p w:rsidR="002A48D5" w:rsidRPr="008E156C" w:rsidRDefault="002A48D5" w:rsidP="002A48D5">
      <w:pPr>
        <w:pStyle w:val="SingleTxtGA"/>
        <w:rPr>
          <w:sz w:val="22"/>
          <w:rtl/>
          <w:lang w:eastAsia="zh-TW"/>
        </w:rPr>
      </w:pPr>
      <w:r w:rsidRPr="008E156C">
        <w:rPr>
          <w:sz w:val="22"/>
          <w:rtl/>
          <w:lang w:eastAsia="zh-TW"/>
        </w:rPr>
        <w:t>٣١</w:t>
      </w:r>
      <w:r>
        <w:rPr>
          <w:sz w:val="22"/>
          <w:rtl/>
          <w:lang w:eastAsia="zh-TW"/>
        </w:rPr>
        <w:t>-</w:t>
      </w:r>
      <w:r>
        <w:rPr>
          <w:sz w:val="22"/>
          <w:rtl/>
          <w:lang w:eastAsia="zh-TW"/>
        </w:rPr>
        <w:tab/>
      </w:r>
      <w:r w:rsidRPr="008E156C">
        <w:rPr>
          <w:sz w:val="22"/>
          <w:rtl/>
          <w:lang w:eastAsia="zh-TW"/>
        </w:rPr>
        <w:t>تحيط اللجنة علماً بالمساعدة القنصلية والدبلوماسية التي تقدمها الدولة الطرف إلى العمال المهاجرين، ولا سيما الذين يعملون في جنوب أفريقيا، لكنها تعرب عن قلقها إزاء عدم تزويد اللجنة بمعلومات عملية كافية عن المساعدة المحددة المقدمة إلى العمال المهاجرين وأفراد أسرهم لضمان حماية حقوقهم.</w:t>
      </w:r>
    </w:p>
    <w:p w:rsidR="002A48D5" w:rsidRPr="008B5660" w:rsidRDefault="002A48D5" w:rsidP="002A48D5">
      <w:pPr>
        <w:pStyle w:val="SingleTxtGA"/>
        <w:rPr>
          <w:b/>
          <w:bCs/>
          <w:sz w:val="22"/>
          <w:rtl/>
          <w:lang w:eastAsia="zh-TW"/>
        </w:rPr>
      </w:pPr>
      <w:r w:rsidRPr="006E09E9">
        <w:rPr>
          <w:sz w:val="22"/>
          <w:rtl/>
          <w:lang w:eastAsia="zh-TW"/>
        </w:rPr>
        <w:t>٣٢-</w:t>
      </w:r>
      <w:r w:rsidRPr="006E09E9">
        <w:rPr>
          <w:sz w:val="22"/>
          <w:rtl/>
          <w:lang w:eastAsia="zh-TW"/>
        </w:rPr>
        <w:tab/>
      </w:r>
      <w:r w:rsidRPr="008B5660">
        <w:rPr>
          <w:b/>
          <w:bCs/>
          <w:sz w:val="22"/>
          <w:rtl/>
          <w:lang w:eastAsia="zh-TW"/>
        </w:rPr>
        <w:t>توصي اللجنة الدولة الطرف بضمان حصول جميع العمال المهاجرين وأفراد أسرهم على الدعم القنصلي لحماية الحقوق المنصوص عليها في الاتفاقية.</w:t>
      </w:r>
      <w:r w:rsidRPr="008B5660">
        <w:rPr>
          <w:rFonts w:ascii="MS Mincho" w:eastAsia="MS Mincho" w:hAnsi="MS Mincho" w:cs="MS Mincho" w:hint="eastAsia"/>
          <w:b/>
          <w:bCs/>
          <w:sz w:val="30"/>
          <w:lang w:eastAsia="zh-TW"/>
        </w:rPr>
        <w:t>‬</w:t>
      </w:r>
      <w:r w:rsidRPr="008B5660">
        <w:rPr>
          <w:b/>
          <w:bCs/>
          <w:sz w:val="22"/>
          <w:rtl/>
          <w:lang w:eastAsia="zh-TW"/>
        </w:rPr>
        <w:t xml:space="preserve"> وتوصيها أيض</w:t>
      </w:r>
      <w:r w:rsidR="00362A9E">
        <w:rPr>
          <w:b/>
          <w:bCs/>
          <w:sz w:val="22"/>
          <w:rtl/>
          <w:lang w:eastAsia="zh-TW"/>
        </w:rPr>
        <w:t xml:space="preserve">اً </w:t>
      </w:r>
      <w:r w:rsidRPr="008B5660">
        <w:rPr>
          <w:b/>
          <w:bCs/>
          <w:sz w:val="22"/>
          <w:rtl/>
          <w:lang w:eastAsia="zh-TW"/>
        </w:rPr>
        <w:t xml:space="preserve">بأن تضمن بأن لدى موظفي سفاراتها وقنصلياتها المعرفة الكافية بالقوانين والإجراءات السارية في البلدان التي يعمل فيها العمال المهاجرون </w:t>
      </w:r>
      <w:r>
        <w:rPr>
          <w:rFonts w:hint="cs"/>
          <w:b/>
          <w:bCs/>
          <w:sz w:val="22"/>
          <w:rtl/>
          <w:lang w:eastAsia="zh-TW"/>
        </w:rPr>
        <w:t>ال</w:t>
      </w:r>
      <w:r w:rsidRPr="008B5660">
        <w:rPr>
          <w:b/>
          <w:bCs/>
          <w:sz w:val="22"/>
          <w:rtl/>
          <w:lang w:eastAsia="zh-TW"/>
        </w:rPr>
        <w:t>باسوتو.</w:t>
      </w:r>
      <w:r w:rsidR="006E09E9">
        <w:rPr>
          <w:rFonts w:hint="cs"/>
          <w:b/>
          <w:bCs/>
          <w:sz w:val="22"/>
          <w:rtl/>
          <w:lang w:eastAsia="zh-TW"/>
        </w:rPr>
        <w:t xml:space="preserve"> </w:t>
      </w:r>
    </w:p>
    <w:p w:rsidR="002A48D5" w:rsidRPr="008B5660" w:rsidRDefault="002A48D5" w:rsidP="006E09E9">
      <w:pPr>
        <w:pStyle w:val="H23GA"/>
        <w:rPr>
          <w:rtl/>
        </w:rPr>
      </w:pPr>
      <w:r w:rsidRPr="008B5660">
        <w:rPr>
          <w:rtl/>
        </w:rPr>
        <w:tab/>
      </w:r>
      <w:r w:rsidRPr="008B5660">
        <w:rPr>
          <w:rtl/>
        </w:rPr>
        <w:tab/>
        <w:t>الأجر وظروف العمل</w:t>
      </w:r>
    </w:p>
    <w:p w:rsidR="002A48D5" w:rsidRPr="008E156C" w:rsidRDefault="002A48D5" w:rsidP="002A48D5">
      <w:pPr>
        <w:pStyle w:val="SingleTxtGA"/>
        <w:rPr>
          <w:sz w:val="22"/>
          <w:rtl/>
          <w:lang w:eastAsia="zh-TW"/>
        </w:rPr>
      </w:pPr>
      <w:r w:rsidRPr="008E156C">
        <w:rPr>
          <w:sz w:val="22"/>
          <w:rtl/>
          <w:lang w:eastAsia="zh-TW"/>
        </w:rPr>
        <w:t>٣٣</w:t>
      </w:r>
      <w:r>
        <w:rPr>
          <w:sz w:val="22"/>
          <w:rtl/>
          <w:lang w:eastAsia="zh-TW"/>
        </w:rPr>
        <w:t>-</w:t>
      </w:r>
      <w:r>
        <w:rPr>
          <w:sz w:val="22"/>
          <w:rtl/>
          <w:lang w:eastAsia="zh-TW"/>
        </w:rPr>
        <w:tab/>
      </w:r>
      <w:r w:rsidRPr="008E156C">
        <w:rPr>
          <w:sz w:val="22"/>
          <w:rtl/>
          <w:lang w:eastAsia="zh-TW"/>
        </w:rPr>
        <w:t xml:space="preserve">تلاحظ اللجنة أن العمال المهاجرين في الدولة الطرف محميون بموجب مبدأ المساواة في الأجر عن العمل المتساوي القيمة. </w:t>
      </w:r>
      <w:dir w:val="rtl">
        <w:r w:rsidRPr="008E156C">
          <w:rPr>
            <w:rFonts w:hint="cs"/>
            <w:sz w:val="22"/>
            <w:rtl/>
            <w:lang w:eastAsia="zh-TW"/>
          </w:rPr>
          <w:t>وتلاحظ</w:t>
        </w:r>
        <w:r w:rsidRPr="008E156C">
          <w:rPr>
            <w:sz w:val="22"/>
            <w:rtl/>
            <w:lang w:eastAsia="zh-TW"/>
          </w:rPr>
          <w:t xml:space="preserve"> </w:t>
        </w:r>
        <w:r w:rsidRPr="008E156C">
          <w:rPr>
            <w:rFonts w:hint="cs"/>
            <w:sz w:val="22"/>
            <w:rtl/>
            <w:lang w:eastAsia="zh-TW"/>
          </w:rPr>
          <w:t>اللجنة</w:t>
        </w:r>
        <w:r w:rsidRPr="008E156C">
          <w:rPr>
            <w:sz w:val="22"/>
            <w:rtl/>
            <w:lang w:eastAsia="zh-TW"/>
          </w:rPr>
          <w:t xml:space="preserve"> </w:t>
        </w:r>
        <w:r w:rsidRPr="008E156C">
          <w:rPr>
            <w:rFonts w:hint="cs"/>
            <w:sz w:val="22"/>
            <w:rtl/>
            <w:lang w:eastAsia="zh-TW"/>
          </w:rPr>
          <w:t>أيضاً</w:t>
        </w:r>
        <w:r w:rsidRPr="008E156C">
          <w:rPr>
            <w:sz w:val="22"/>
            <w:rtl/>
            <w:lang w:eastAsia="zh-TW"/>
          </w:rPr>
          <w:t xml:space="preserve"> </w:t>
        </w:r>
        <w:r w:rsidRPr="008E156C">
          <w:rPr>
            <w:rFonts w:hint="cs"/>
            <w:sz w:val="22"/>
            <w:rtl/>
            <w:lang w:eastAsia="zh-TW"/>
          </w:rPr>
          <w:t>الجهود</w:t>
        </w:r>
        <w:r w:rsidRPr="008E156C">
          <w:rPr>
            <w:sz w:val="22"/>
            <w:rtl/>
            <w:lang w:eastAsia="zh-TW"/>
          </w:rPr>
          <w:t xml:space="preserve"> </w:t>
        </w:r>
        <w:r w:rsidRPr="008E156C">
          <w:rPr>
            <w:rFonts w:hint="cs"/>
            <w:sz w:val="22"/>
            <w:rtl/>
            <w:lang w:eastAsia="zh-TW"/>
          </w:rPr>
          <w:t>التي</w:t>
        </w:r>
        <w:r w:rsidRPr="008E156C">
          <w:rPr>
            <w:sz w:val="22"/>
            <w:rtl/>
            <w:lang w:eastAsia="zh-TW"/>
          </w:rPr>
          <w:t xml:space="preserve"> </w:t>
        </w:r>
        <w:r w:rsidRPr="008E156C">
          <w:rPr>
            <w:rFonts w:hint="cs"/>
            <w:sz w:val="22"/>
            <w:rtl/>
            <w:lang w:eastAsia="zh-TW"/>
          </w:rPr>
          <w:t>تبذلها</w:t>
        </w:r>
        <w:r w:rsidRPr="008E156C">
          <w:rPr>
            <w:sz w:val="22"/>
            <w:rtl/>
            <w:lang w:eastAsia="zh-TW"/>
          </w:rPr>
          <w:t xml:space="preserve"> </w:t>
        </w:r>
        <w:r w:rsidRPr="008E156C">
          <w:rPr>
            <w:rFonts w:hint="cs"/>
            <w:sz w:val="22"/>
            <w:rtl/>
            <w:lang w:eastAsia="zh-TW"/>
          </w:rPr>
          <w:t>الدولة</w:t>
        </w:r>
        <w:r w:rsidRPr="008E156C">
          <w:rPr>
            <w:sz w:val="22"/>
            <w:rtl/>
            <w:lang w:eastAsia="zh-TW"/>
          </w:rPr>
          <w:t xml:space="preserve"> </w:t>
        </w:r>
        <w:r w:rsidRPr="008E156C">
          <w:rPr>
            <w:rFonts w:hint="cs"/>
            <w:sz w:val="22"/>
            <w:rtl/>
            <w:lang w:eastAsia="zh-TW"/>
          </w:rPr>
          <w:t>الطرف</w:t>
        </w:r>
        <w:r w:rsidRPr="008E156C">
          <w:rPr>
            <w:sz w:val="22"/>
            <w:rtl/>
            <w:lang w:eastAsia="zh-TW"/>
          </w:rPr>
          <w:t xml:space="preserve"> </w:t>
        </w:r>
        <w:r w:rsidRPr="008E156C">
          <w:rPr>
            <w:rFonts w:hint="cs"/>
            <w:sz w:val="22"/>
            <w:rtl/>
            <w:lang w:eastAsia="zh-TW"/>
          </w:rPr>
          <w:lastRenderedPageBreak/>
          <w:t>لتفتيش</w:t>
        </w:r>
        <w:r w:rsidRPr="008E156C">
          <w:rPr>
            <w:sz w:val="22"/>
            <w:rtl/>
            <w:lang w:eastAsia="zh-TW"/>
          </w:rPr>
          <w:t xml:space="preserve"> </w:t>
        </w:r>
        <w:r>
          <w:rPr>
            <w:rFonts w:hint="cs"/>
            <w:sz w:val="22"/>
            <w:rtl/>
            <w:lang w:eastAsia="zh-TW"/>
          </w:rPr>
          <w:t xml:space="preserve">أماكن </w:t>
        </w:r>
        <w:r w:rsidRPr="008E156C">
          <w:rPr>
            <w:rFonts w:hint="cs"/>
            <w:sz w:val="22"/>
            <w:rtl/>
            <w:lang w:eastAsia="zh-TW"/>
          </w:rPr>
          <w:t>العمل</w:t>
        </w:r>
        <w:r w:rsidRPr="008E156C">
          <w:rPr>
            <w:sz w:val="22"/>
            <w:rtl/>
            <w:lang w:eastAsia="zh-TW"/>
          </w:rPr>
          <w:t xml:space="preserve"> </w:t>
        </w:r>
        <w:r w:rsidRPr="008E156C">
          <w:rPr>
            <w:rFonts w:hint="cs"/>
            <w:sz w:val="22"/>
            <w:rtl/>
            <w:lang w:eastAsia="zh-TW"/>
          </w:rPr>
          <w:t>بانتظام</w:t>
        </w:r>
        <w:r w:rsidRPr="008E156C">
          <w:rPr>
            <w:sz w:val="22"/>
            <w:rtl/>
            <w:lang w:eastAsia="zh-TW"/>
          </w:rPr>
          <w:t xml:space="preserve"> </w:t>
        </w:r>
        <w:r>
          <w:rPr>
            <w:rFonts w:hint="cs"/>
            <w:sz w:val="22"/>
            <w:rtl/>
            <w:lang w:eastAsia="zh-TW"/>
          </w:rPr>
          <w:t>ل</w:t>
        </w:r>
        <w:r w:rsidRPr="008E156C">
          <w:rPr>
            <w:rFonts w:hint="cs"/>
            <w:sz w:val="22"/>
            <w:rtl/>
            <w:lang w:eastAsia="zh-TW"/>
          </w:rPr>
          <w:t>هذا</w:t>
        </w:r>
        <w:r w:rsidRPr="008E156C">
          <w:rPr>
            <w:sz w:val="22"/>
            <w:rtl/>
            <w:lang w:eastAsia="zh-TW"/>
          </w:rPr>
          <w:t xml:space="preserve"> </w:t>
        </w:r>
        <w:r w:rsidRPr="008E156C">
          <w:rPr>
            <w:rFonts w:hint="cs"/>
            <w:sz w:val="22"/>
            <w:rtl/>
            <w:lang w:eastAsia="zh-TW"/>
          </w:rPr>
          <w:t>الغرض</w:t>
        </w:r>
        <w:r w:rsidRPr="008E156C">
          <w:rPr>
            <w:sz w:val="22"/>
            <w:rtl/>
            <w:lang w:eastAsia="zh-TW"/>
          </w:rPr>
          <w:t>.</w:t>
        </w:r>
        <w:r w:rsidRPr="008E156C">
          <w:rPr>
            <w:rFonts w:ascii="MS Mincho" w:eastAsia="MS Mincho" w:hAnsi="MS Mincho" w:cs="MS Mincho" w:hint="eastAsia"/>
            <w:sz w:val="30"/>
            <w:lang w:eastAsia="zh-TW"/>
          </w:rPr>
          <w:t>‬</w:t>
        </w:r>
        <w:r w:rsidRPr="008E156C">
          <w:rPr>
            <w:sz w:val="22"/>
            <w:rtl/>
            <w:lang w:eastAsia="zh-TW"/>
          </w:rPr>
          <w:t xml:space="preserve"> بيد أن اللجنة تشعر بالقلق إزاء عدم وجود بيانات عن الحالات الفعلية التي تنطوي على عدم الامتثال لمبدأ المساواة في الأجر عن العمل المتساوي القيمة من جانب أرباب عمل العمال المهاجرين وعن ظروف عمل العمال المهاجرين.</w:t>
        </w:r>
        <w:r>
          <w:t>‬</w:t>
        </w:r>
        <w:r w:rsidR="008358C6">
          <w:rPr>
            <w:rFonts w:hint="cs"/>
            <w:sz w:val="22"/>
            <w:rtl/>
            <w:lang w:eastAsia="zh-TW"/>
          </w:rPr>
          <w:t xml:space="preserve"> </w:t>
        </w:r>
        <w:r w:rsidR="00B11D0D">
          <w:t>‬</w:t>
        </w:r>
        <w:r w:rsidR="00353950">
          <w:t>‬</w:t>
        </w:r>
      </w:dir>
    </w:p>
    <w:p w:rsidR="002A48D5" w:rsidRPr="008B5660" w:rsidRDefault="002A48D5" w:rsidP="002A48D5">
      <w:pPr>
        <w:pStyle w:val="SingleTxtGA"/>
        <w:rPr>
          <w:b/>
          <w:bCs/>
          <w:sz w:val="22"/>
          <w:rtl/>
          <w:lang w:eastAsia="zh-TW"/>
        </w:rPr>
      </w:pPr>
      <w:r w:rsidRPr="006E09E9">
        <w:rPr>
          <w:sz w:val="22"/>
          <w:rtl/>
          <w:lang w:eastAsia="zh-TW"/>
        </w:rPr>
        <w:t>٣٤-</w:t>
      </w:r>
      <w:r w:rsidRPr="006E09E9">
        <w:rPr>
          <w:sz w:val="22"/>
          <w:rtl/>
          <w:lang w:eastAsia="zh-TW"/>
        </w:rPr>
        <w:tab/>
      </w:r>
      <w:r w:rsidRPr="008B5660">
        <w:rPr>
          <w:b/>
          <w:bCs/>
          <w:sz w:val="22"/>
          <w:rtl/>
          <w:lang w:eastAsia="zh-TW"/>
        </w:rPr>
        <w:t>تحث اللجنة الدولة الطرف على ما يلي:</w:t>
      </w:r>
      <w:r w:rsidRPr="008B5660">
        <w:rPr>
          <w:rFonts w:ascii="MS Mincho" w:eastAsia="MS Mincho" w:hAnsi="MS Mincho" w:cs="MS Mincho" w:hint="eastAsia"/>
          <w:b/>
          <w:bCs/>
          <w:sz w:val="30"/>
          <w:lang w:eastAsia="zh-TW"/>
        </w:rPr>
        <w:t>‬</w:t>
      </w:r>
      <w:r w:rsidRPr="008B5660">
        <w:rPr>
          <w:b/>
          <w:bCs/>
          <w:sz w:val="22"/>
          <w:rtl/>
          <w:lang w:eastAsia="zh-TW"/>
        </w:rPr>
        <w:t xml:space="preserve"> </w:t>
      </w:r>
    </w:p>
    <w:p w:rsidR="002A48D5" w:rsidRPr="00631C53" w:rsidRDefault="002A48D5" w:rsidP="002A48D5">
      <w:pPr>
        <w:pStyle w:val="SingleTxtGA"/>
        <w:rPr>
          <w:b/>
          <w:bCs/>
          <w:spacing w:val="-4"/>
          <w:sz w:val="22"/>
          <w:rtl/>
          <w:lang w:eastAsia="zh-TW"/>
        </w:rPr>
      </w:pPr>
      <w:r w:rsidRPr="00631C53">
        <w:rPr>
          <w:spacing w:val="-4"/>
          <w:sz w:val="22"/>
          <w:rtl/>
          <w:lang w:eastAsia="zh-TW"/>
        </w:rPr>
        <w:tab/>
        <w:t>(أ)</w:t>
      </w:r>
      <w:r w:rsidRPr="00631C53">
        <w:rPr>
          <w:spacing w:val="-4"/>
          <w:sz w:val="22"/>
          <w:rtl/>
          <w:lang w:eastAsia="zh-TW"/>
        </w:rPr>
        <w:tab/>
      </w:r>
      <w:r w:rsidRPr="00631C53">
        <w:rPr>
          <w:b/>
          <w:bCs/>
          <w:spacing w:val="-4"/>
          <w:sz w:val="22"/>
          <w:rtl/>
          <w:lang w:eastAsia="zh-TW"/>
        </w:rPr>
        <w:t>جمع البيانات المتعلقة بحالات عدم الامتثال لمبدأ الأجر المتساوي لقاء العمل المتساوي القيمة، بما في ذلك العقوبات المفروضة على أرباب العمل الم</w:t>
      </w:r>
      <w:r w:rsidRPr="00631C53">
        <w:rPr>
          <w:rFonts w:hint="cs"/>
          <w:b/>
          <w:bCs/>
          <w:spacing w:val="-4"/>
          <w:sz w:val="22"/>
          <w:rtl/>
          <w:lang w:eastAsia="zh-TW"/>
        </w:rPr>
        <w:t>خالفين</w:t>
      </w:r>
      <w:r w:rsidRPr="00631C53">
        <w:rPr>
          <w:b/>
          <w:bCs/>
          <w:spacing w:val="-4"/>
          <w:sz w:val="22"/>
          <w:rtl/>
          <w:lang w:eastAsia="zh-TW"/>
        </w:rPr>
        <w:t>؛</w:t>
      </w:r>
      <w:r w:rsidRPr="00631C53">
        <w:rPr>
          <w:rFonts w:ascii="MS Mincho" w:eastAsia="MS Mincho" w:hAnsi="MS Mincho" w:cs="MS Mincho" w:hint="eastAsia"/>
          <w:b/>
          <w:bCs/>
          <w:spacing w:val="-4"/>
          <w:sz w:val="30"/>
          <w:rtl/>
          <w:lang w:eastAsia="zh-TW"/>
        </w:rPr>
        <w:t>‬</w:t>
      </w:r>
      <w:r w:rsidRPr="00631C53">
        <w:rPr>
          <w:b/>
          <w:bCs/>
          <w:spacing w:val="-4"/>
          <w:sz w:val="22"/>
          <w:rtl/>
          <w:lang w:eastAsia="zh-TW"/>
        </w:rPr>
        <w:t xml:space="preserve"> </w:t>
      </w:r>
    </w:p>
    <w:p w:rsidR="002A48D5" w:rsidRPr="008B5660" w:rsidRDefault="002A48D5" w:rsidP="002A48D5">
      <w:pPr>
        <w:pStyle w:val="SingleTxtGA"/>
        <w:rPr>
          <w:b/>
          <w:bCs/>
          <w:sz w:val="22"/>
          <w:rtl/>
          <w:lang w:eastAsia="zh-TW"/>
        </w:rPr>
      </w:pPr>
      <w:r w:rsidRPr="006E09E9">
        <w:rPr>
          <w:rFonts w:hint="cs"/>
          <w:sz w:val="22"/>
          <w:rtl/>
          <w:lang w:eastAsia="zh-TW"/>
        </w:rPr>
        <w:tab/>
      </w:r>
      <w:r w:rsidRPr="006E09E9">
        <w:rPr>
          <w:sz w:val="22"/>
          <w:rtl/>
          <w:lang w:eastAsia="zh-TW"/>
        </w:rPr>
        <w:t>(ب)</w:t>
      </w:r>
      <w:r w:rsidRPr="006E09E9">
        <w:rPr>
          <w:sz w:val="22"/>
          <w:rtl/>
          <w:lang w:eastAsia="zh-TW"/>
        </w:rPr>
        <w:tab/>
      </w:r>
      <w:r w:rsidRPr="008B5660">
        <w:rPr>
          <w:b/>
          <w:bCs/>
          <w:sz w:val="22"/>
          <w:rtl/>
          <w:lang w:eastAsia="zh-TW"/>
        </w:rPr>
        <w:t>ضمان تمتع العمال المهاجرين بمعاملة لا تقل عما يسري على مواطني الدولة الطرف من حيث الأجر، وتطبيق هذه المعاملة على نحو صارم من خلال إجراء عمليات تفتيش منتظمة ومفاجئة لأماكن العمل في القطاعات التي ي</w:t>
      </w:r>
      <w:r>
        <w:rPr>
          <w:rFonts w:hint="cs"/>
          <w:b/>
          <w:bCs/>
          <w:sz w:val="22"/>
          <w:rtl/>
          <w:lang w:eastAsia="zh-TW"/>
        </w:rPr>
        <w:t xml:space="preserve">عمل </w:t>
      </w:r>
      <w:r w:rsidRPr="008B5660">
        <w:rPr>
          <w:b/>
          <w:bCs/>
          <w:sz w:val="22"/>
          <w:rtl/>
          <w:lang w:eastAsia="zh-TW"/>
        </w:rPr>
        <w:t>فيها العمال المهاجرون، تماشي</w:t>
      </w:r>
      <w:r w:rsidR="00362A9E">
        <w:rPr>
          <w:b/>
          <w:bCs/>
          <w:sz w:val="22"/>
          <w:rtl/>
          <w:lang w:eastAsia="zh-TW"/>
        </w:rPr>
        <w:t xml:space="preserve">اً </w:t>
      </w:r>
      <w:r w:rsidRPr="008B5660">
        <w:rPr>
          <w:b/>
          <w:bCs/>
          <w:sz w:val="22"/>
          <w:rtl/>
          <w:lang w:eastAsia="zh-TW"/>
        </w:rPr>
        <w:t>مع المقصد 8-8 من أهداف التنمية المستدامة.</w:t>
      </w:r>
      <w:r w:rsidRPr="008B5660">
        <w:rPr>
          <w:rFonts w:ascii="MS Mincho" w:eastAsia="MS Mincho" w:hAnsi="MS Mincho" w:cs="MS Mincho" w:hint="eastAsia"/>
          <w:b/>
          <w:bCs/>
          <w:sz w:val="30"/>
          <w:lang w:eastAsia="zh-TW"/>
        </w:rPr>
        <w:t>‬</w:t>
      </w:r>
      <w:r w:rsidRPr="008B5660">
        <w:rPr>
          <w:b/>
          <w:bCs/>
          <w:sz w:val="22"/>
          <w:rtl/>
          <w:lang w:eastAsia="zh-TW"/>
        </w:rPr>
        <w:t xml:space="preserve"> </w:t>
      </w:r>
    </w:p>
    <w:p w:rsidR="002A48D5" w:rsidRPr="008B5660" w:rsidRDefault="002A48D5" w:rsidP="006E09E9">
      <w:pPr>
        <w:pStyle w:val="H23GA"/>
        <w:rPr>
          <w:rtl/>
        </w:rPr>
      </w:pPr>
      <w:r w:rsidRPr="008B5660">
        <w:rPr>
          <w:rtl/>
        </w:rPr>
        <w:tab/>
      </w:r>
      <w:r w:rsidRPr="008B5660">
        <w:rPr>
          <w:rtl/>
        </w:rPr>
        <w:tab/>
        <w:t>الضمان الاجتماعي</w:t>
      </w:r>
    </w:p>
    <w:p w:rsidR="002A48D5" w:rsidRPr="008E156C" w:rsidRDefault="002A48D5" w:rsidP="002A48D5">
      <w:pPr>
        <w:pStyle w:val="SingleTxtGA"/>
        <w:rPr>
          <w:sz w:val="22"/>
          <w:rtl/>
          <w:lang w:eastAsia="zh-TW"/>
        </w:rPr>
      </w:pPr>
      <w:r w:rsidRPr="008E156C">
        <w:rPr>
          <w:sz w:val="22"/>
          <w:rtl/>
          <w:lang w:eastAsia="zh-TW"/>
        </w:rPr>
        <w:t>٣٥</w:t>
      </w:r>
      <w:r>
        <w:rPr>
          <w:sz w:val="22"/>
          <w:rtl/>
          <w:lang w:eastAsia="zh-TW"/>
        </w:rPr>
        <w:t>-</w:t>
      </w:r>
      <w:r>
        <w:rPr>
          <w:sz w:val="22"/>
          <w:rtl/>
          <w:lang w:eastAsia="zh-TW"/>
        </w:rPr>
        <w:tab/>
      </w:r>
      <w:r w:rsidRPr="008E156C">
        <w:rPr>
          <w:sz w:val="22"/>
          <w:rtl/>
          <w:lang w:eastAsia="zh-TW"/>
        </w:rPr>
        <w:t>تشعر اللجنة بالقلق لعدم وجود اتفاق بين الدولة الطرف وجنوب أفريقيا بشأن الضمان الاجتماعي، بما في ذلك المعاشات التقاعدية، على الرغم من العدد الكبير من العمال المهاجرين الباسوتو في جنوب أفريقيا. بيد أن اللجنة تحيط علم</w:t>
      </w:r>
      <w:r w:rsidR="00362A9E">
        <w:rPr>
          <w:sz w:val="22"/>
          <w:rtl/>
          <w:lang w:eastAsia="zh-TW"/>
        </w:rPr>
        <w:t xml:space="preserve">اً </w:t>
      </w:r>
      <w:r w:rsidRPr="008E156C">
        <w:rPr>
          <w:sz w:val="22"/>
          <w:rtl/>
          <w:lang w:eastAsia="zh-TW"/>
        </w:rPr>
        <w:t xml:space="preserve">بتأكيد الوفد أن الدولة الطرف بصدد التفاوض على ترتيب </w:t>
      </w:r>
      <w:r>
        <w:rPr>
          <w:rFonts w:hint="cs"/>
          <w:sz w:val="22"/>
          <w:rtl/>
          <w:lang w:eastAsia="zh-TW"/>
        </w:rPr>
        <w:t>ل</w:t>
      </w:r>
      <w:r w:rsidRPr="008E156C">
        <w:rPr>
          <w:sz w:val="22"/>
          <w:rtl/>
          <w:lang w:eastAsia="zh-TW"/>
        </w:rPr>
        <w:t>لضمان الاجتماعي مع جنوب أفريقيا.</w:t>
      </w:r>
      <w:r w:rsidR="00631C53">
        <w:rPr>
          <w:rFonts w:hint="cs"/>
          <w:sz w:val="22"/>
          <w:rtl/>
          <w:lang w:eastAsia="zh-TW"/>
        </w:rPr>
        <w:t xml:space="preserve"> </w:t>
      </w:r>
    </w:p>
    <w:p w:rsidR="002A48D5" w:rsidRPr="00631C53" w:rsidRDefault="002A48D5" w:rsidP="002A48D5">
      <w:pPr>
        <w:pStyle w:val="SingleTxtGA"/>
        <w:rPr>
          <w:b/>
          <w:bCs/>
          <w:spacing w:val="-4"/>
          <w:sz w:val="22"/>
          <w:rtl/>
          <w:lang w:eastAsia="zh-TW"/>
        </w:rPr>
      </w:pPr>
      <w:r w:rsidRPr="00631C53">
        <w:rPr>
          <w:spacing w:val="-4"/>
          <w:sz w:val="22"/>
          <w:rtl/>
          <w:lang w:eastAsia="zh-TW"/>
        </w:rPr>
        <w:t>٣٦-</w:t>
      </w:r>
      <w:r w:rsidRPr="00631C53">
        <w:rPr>
          <w:spacing w:val="-4"/>
          <w:sz w:val="22"/>
          <w:rtl/>
          <w:lang w:eastAsia="zh-TW"/>
        </w:rPr>
        <w:tab/>
      </w:r>
      <w:r w:rsidRPr="00631C53">
        <w:rPr>
          <w:b/>
          <w:bCs/>
          <w:spacing w:val="-4"/>
          <w:sz w:val="22"/>
          <w:rtl/>
          <w:lang w:eastAsia="zh-TW"/>
        </w:rPr>
        <w:t>توصي اللجنة الدولة الطرف بأن تسرع المفاوضات مع جنوب أفريقيا بشأن إدخال ترتيبات الضمان الاجتماعي التي تكفل تمتع العمال المهاجرين الباسوتو في جنوب أفريقيا بنفس المعاملة التي يعامل بها الرعايا طالما استوفوا الشروط المنصوص عليها في التشريع المعمول به لجنوب أفريقيا، دولة العمل، تماشي</w:t>
      </w:r>
      <w:r w:rsidR="00362A9E">
        <w:rPr>
          <w:b/>
          <w:bCs/>
          <w:spacing w:val="-4"/>
          <w:sz w:val="22"/>
          <w:rtl/>
          <w:lang w:eastAsia="zh-TW"/>
        </w:rPr>
        <w:t xml:space="preserve">اً </w:t>
      </w:r>
      <w:r w:rsidRPr="00631C53">
        <w:rPr>
          <w:b/>
          <w:bCs/>
          <w:spacing w:val="-4"/>
          <w:sz w:val="22"/>
          <w:rtl/>
          <w:lang w:eastAsia="zh-TW"/>
        </w:rPr>
        <w:t>مع المادة 27 من الاتفاقية.</w:t>
      </w:r>
      <w:r w:rsidR="00631C53">
        <w:rPr>
          <w:rFonts w:hint="cs"/>
          <w:b/>
          <w:bCs/>
          <w:spacing w:val="-4"/>
          <w:sz w:val="22"/>
          <w:rtl/>
          <w:lang w:eastAsia="zh-TW"/>
        </w:rPr>
        <w:t xml:space="preserve"> </w:t>
      </w:r>
    </w:p>
    <w:p w:rsidR="002A48D5" w:rsidRPr="008B5660" w:rsidRDefault="002A48D5" w:rsidP="006E09E9">
      <w:pPr>
        <w:pStyle w:val="H23GA"/>
        <w:rPr>
          <w:rtl/>
        </w:rPr>
      </w:pPr>
      <w:r w:rsidRPr="008B5660">
        <w:rPr>
          <w:rtl/>
        </w:rPr>
        <w:tab/>
      </w:r>
      <w:r w:rsidRPr="008B5660">
        <w:rPr>
          <w:rtl/>
        </w:rPr>
        <w:tab/>
      </w:r>
      <w:dir w:val="rtl">
        <w:r w:rsidRPr="008B5660">
          <w:rPr>
            <w:rFonts w:hint="cs"/>
            <w:rtl/>
          </w:rPr>
          <w:t>تسجيل</w:t>
        </w:r>
        <w:r w:rsidRPr="008B5660">
          <w:rPr>
            <w:rtl/>
          </w:rPr>
          <w:t xml:space="preserve"> المواليد والجنسية</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Pr="008B5660">
          <w:rPr>
            <w:rFonts w:ascii="MS Mincho" w:eastAsia="MS Mincho" w:hAnsi="MS Mincho" w:cs="MS Mincho" w:hint="eastAsia"/>
            <w:sz w:val="30"/>
            <w:rtl/>
          </w:rPr>
          <w:t>‬</w:t>
        </w:r>
        <w:r w:rsidR="00B11D0D">
          <w:t>‬</w:t>
        </w:r>
        <w:r w:rsidR="00353950">
          <w:t>‬</w:t>
        </w:r>
      </w:dir>
    </w:p>
    <w:p w:rsidR="002A48D5" w:rsidRPr="008E156C" w:rsidRDefault="002A48D5" w:rsidP="002A48D5">
      <w:pPr>
        <w:pStyle w:val="SingleTxtGA"/>
        <w:rPr>
          <w:sz w:val="22"/>
          <w:rtl/>
          <w:lang w:eastAsia="zh-TW"/>
        </w:rPr>
      </w:pPr>
      <w:r w:rsidRPr="008E156C">
        <w:rPr>
          <w:sz w:val="22"/>
          <w:rtl/>
          <w:lang w:eastAsia="zh-TW"/>
        </w:rPr>
        <w:t>٣٧</w:t>
      </w:r>
      <w:r>
        <w:rPr>
          <w:sz w:val="22"/>
          <w:rtl/>
          <w:lang w:eastAsia="zh-TW"/>
        </w:rPr>
        <w:t>-</w:t>
      </w:r>
      <w:r>
        <w:rPr>
          <w:sz w:val="22"/>
          <w:rtl/>
          <w:lang w:eastAsia="zh-TW"/>
        </w:rPr>
        <w:tab/>
      </w:r>
      <w:r w:rsidRPr="008E156C">
        <w:rPr>
          <w:sz w:val="22"/>
          <w:rtl/>
          <w:lang w:eastAsia="zh-TW"/>
        </w:rPr>
        <w:t xml:space="preserve">ترحب اللجنة بتوقيع إعلان </w:t>
      </w:r>
      <w:r>
        <w:rPr>
          <w:rFonts w:hint="cs"/>
          <w:sz w:val="22"/>
          <w:rtl/>
          <w:lang w:eastAsia="zh-TW"/>
        </w:rPr>
        <w:t>لل</w:t>
      </w:r>
      <w:r w:rsidRPr="008E156C">
        <w:rPr>
          <w:sz w:val="22"/>
          <w:rtl/>
          <w:lang w:eastAsia="zh-TW"/>
        </w:rPr>
        <w:t>نوايا بين الدولة الطرف وجنوب أفريقيا ينشئ تصريح إقامة خاص بليسوتو، لتسوية الوضع</w:t>
      </w:r>
      <w:r>
        <w:rPr>
          <w:rFonts w:hint="cs"/>
          <w:sz w:val="22"/>
          <w:rtl/>
          <w:lang w:eastAsia="zh-TW"/>
        </w:rPr>
        <w:t>ية</w:t>
      </w:r>
      <w:r w:rsidRPr="008E156C">
        <w:rPr>
          <w:sz w:val="22"/>
          <w:rtl/>
          <w:lang w:eastAsia="zh-TW"/>
        </w:rPr>
        <w:t xml:space="preserve"> القانوني</w:t>
      </w:r>
      <w:r>
        <w:rPr>
          <w:rFonts w:hint="cs"/>
          <w:sz w:val="22"/>
          <w:rtl/>
          <w:lang w:eastAsia="zh-TW"/>
        </w:rPr>
        <w:t>ة</w:t>
      </w:r>
      <w:r w:rsidRPr="008E156C">
        <w:rPr>
          <w:sz w:val="22"/>
          <w:rtl/>
          <w:lang w:eastAsia="zh-TW"/>
        </w:rPr>
        <w:t xml:space="preserve"> للعمال المهاجرين الباسوتو غير المهرة في جنوب أفريقيا. بيد أنه مع زيادة عدد العمال المهاجرين الباسوتو الذين يهاجرون إلى جنوب أفريقيا، </w:t>
      </w:r>
      <w:r w:rsidRPr="008B5660">
        <w:rPr>
          <w:sz w:val="22"/>
          <w:rtl/>
          <w:lang w:eastAsia="zh-TW"/>
        </w:rPr>
        <w:t xml:space="preserve">يساور اللجنة القلق </w:t>
      </w:r>
      <w:r>
        <w:rPr>
          <w:rFonts w:hint="cs"/>
          <w:sz w:val="22"/>
          <w:rtl/>
          <w:lang w:eastAsia="zh-TW"/>
        </w:rPr>
        <w:t>ل</w:t>
      </w:r>
      <w:r w:rsidRPr="008E156C">
        <w:rPr>
          <w:sz w:val="22"/>
          <w:rtl/>
          <w:lang w:eastAsia="zh-TW"/>
        </w:rPr>
        <w:t>كون الأطفال الذين يولدون لهؤلاء العمال المهاجرين معرضين لخطر انعدام الجنسية نظر</w:t>
      </w:r>
      <w:r w:rsidR="00362A9E">
        <w:rPr>
          <w:sz w:val="22"/>
          <w:rtl/>
          <w:lang w:eastAsia="zh-TW"/>
        </w:rPr>
        <w:t xml:space="preserve">اً </w:t>
      </w:r>
      <w:r w:rsidRPr="008E156C">
        <w:rPr>
          <w:sz w:val="22"/>
          <w:rtl/>
          <w:lang w:eastAsia="zh-TW"/>
        </w:rPr>
        <w:t xml:space="preserve">لعدم وجود آلية لضمان تسجيل المواليد في القنصليات بصورة منهجية. </w:t>
      </w:r>
    </w:p>
    <w:p w:rsidR="002A48D5" w:rsidRPr="008B5660" w:rsidRDefault="002A48D5" w:rsidP="002A48D5">
      <w:pPr>
        <w:pStyle w:val="SingleTxtGA"/>
        <w:rPr>
          <w:b/>
          <w:bCs/>
          <w:sz w:val="22"/>
          <w:rtl/>
          <w:lang w:eastAsia="zh-TW"/>
        </w:rPr>
      </w:pPr>
      <w:r w:rsidRPr="006E09E9">
        <w:rPr>
          <w:sz w:val="22"/>
          <w:rtl/>
          <w:lang w:eastAsia="zh-TW"/>
        </w:rPr>
        <w:t>٣٨-</w:t>
      </w:r>
      <w:r w:rsidRPr="006E09E9">
        <w:rPr>
          <w:sz w:val="22"/>
          <w:rtl/>
          <w:lang w:eastAsia="zh-TW"/>
        </w:rPr>
        <w:tab/>
      </w:r>
      <w:r w:rsidRPr="008B5660">
        <w:rPr>
          <w:b/>
          <w:bCs/>
          <w:sz w:val="22"/>
          <w:rtl/>
          <w:lang w:eastAsia="zh-TW"/>
        </w:rPr>
        <w:t>توصي اللجنة الدولة الطرف بما يلي:</w:t>
      </w:r>
    </w:p>
    <w:p w:rsidR="002A48D5" w:rsidRPr="008B5660" w:rsidRDefault="002A48D5" w:rsidP="002A48D5">
      <w:pPr>
        <w:pStyle w:val="SingleTxtGA"/>
        <w:rPr>
          <w:b/>
          <w:bCs/>
          <w:sz w:val="22"/>
          <w:rtl/>
          <w:lang w:eastAsia="zh-TW"/>
        </w:rPr>
      </w:pPr>
      <w:r w:rsidRPr="006E09E9">
        <w:rPr>
          <w:sz w:val="22"/>
          <w:rtl/>
          <w:lang w:eastAsia="zh-TW"/>
        </w:rPr>
        <w:tab/>
        <w:t>(أ)</w:t>
      </w:r>
      <w:r w:rsidRPr="006E09E9">
        <w:rPr>
          <w:sz w:val="22"/>
          <w:rtl/>
          <w:lang w:eastAsia="zh-TW"/>
        </w:rPr>
        <w:tab/>
      </w:r>
      <w:r w:rsidRPr="008B5660">
        <w:rPr>
          <w:b/>
          <w:bCs/>
          <w:sz w:val="22"/>
          <w:rtl/>
          <w:lang w:eastAsia="zh-TW"/>
        </w:rPr>
        <w:t>تكثيف الجهود، بما في ذلك في سياق نظام الترخيص الخاص بليسوتو وتوفير الخدمات القنصلية،</w:t>
      </w:r>
      <w:r>
        <w:rPr>
          <w:rFonts w:hint="cs"/>
          <w:b/>
          <w:bCs/>
          <w:sz w:val="22"/>
          <w:rtl/>
          <w:lang w:eastAsia="zh-TW"/>
        </w:rPr>
        <w:t xml:space="preserve"> </w:t>
      </w:r>
      <w:r w:rsidRPr="008B5660">
        <w:rPr>
          <w:b/>
          <w:bCs/>
          <w:sz w:val="22"/>
          <w:rtl/>
          <w:lang w:eastAsia="zh-TW"/>
        </w:rPr>
        <w:t>لضمان تسجيل جميع أطفال العمال المهاجرين الباسوتو في الخارج، وخصوص</w:t>
      </w:r>
      <w:r w:rsidR="00362A9E">
        <w:rPr>
          <w:b/>
          <w:bCs/>
          <w:sz w:val="22"/>
          <w:rtl/>
          <w:lang w:eastAsia="zh-TW"/>
        </w:rPr>
        <w:t xml:space="preserve">اً </w:t>
      </w:r>
      <w:r w:rsidRPr="008B5660">
        <w:rPr>
          <w:b/>
          <w:bCs/>
          <w:sz w:val="22"/>
          <w:rtl/>
          <w:lang w:eastAsia="zh-TW"/>
        </w:rPr>
        <w:t>في جنوب أفريقيا، وإصدار وثائق هوية شخصية لهم، تماشي</w:t>
      </w:r>
      <w:r w:rsidR="00362A9E">
        <w:rPr>
          <w:b/>
          <w:bCs/>
          <w:sz w:val="22"/>
          <w:rtl/>
          <w:lang w:eastAsia="zh-TW"/>
        </w:rPr>
        <w:t xml:space="preserve">اً </w:t>
      </w:r>
      <w:r w:rsidRPr="008B5660">
        <w:rPr>
          <w:b/>
          <w:bCs/>
          <w:sz w:val="22"/>
          <w:rtl/>
          <w:lang w:eastAsia="zh-TW"/>
        </w:rPr>
        <w:t xml:space="preserve">مع المقصد 16-9 من أهداف التنمية المستدامة؛ </w:t>
      </w:r>
    </w:p>
    <w:p w:rsidR="002A48D5" w:rsidRPr="008B5660" w:rsidRDefault="002A48D5" w:rsidP="002A48D5">
      <w:pPr>
        <w:pStyle w:val="SingleTxtGA"/>
        <w:rPr>
          <w:b/>
          <w:bCs/>
          <w:sz w:val="22"/>
          <w:rtl/>
          <w:lang w:eastAsia="zh-TW"/>
        </w:rPr>
      </w:pPr>
      <w:r w:rsidRPr="006E09E9">
        <w:rPr>
          <w:sz w:val="22"/>
          <w:rtl/>
          <w:lang w:eastAsia="zh-TW"/>
        </w:rPr>
        <w:lastRenderedPageBreak/>
        <w:tab/>
        <w:t>(ب)</w:t>
      </w:r>
      <w:r w:rsidRPr="006E09E9">
        <w:rPr>
          <w:sz w:val="22"/>
          <w:rtl/>
          <w:lang w:eastAsia="zh-TW"/>
        </w:rPr>
        <w:tab/>
      </w:r>
      <w:r w:rsidRPr="008B5660">
        <w:rPr>
          <w:b/>
          <w:bCs/>
          <w:sz w:val="22"/>
          <w:rtl/>
          <w:lang w:eastAsia="zh-TW"/>
        </w:rPr>
        <w:t xml:space="preserve">ضمان قيام مكاتبها القنصلية في جنوب أفريقيا بإذكاء </w:t>
      </w:r>
      <w:r>
        <w:rPr>
          <w:rFonts w:hint="cs"/>
          <w:b/>
          <w:bCs/>
          <w:sz w:val="22"/>
          <w:rtl/>
          <w:lang w:eastAsia="zh-TW"/>
        </w:rPr>
        <w:t>ال</w:t>
      </w:r>
      <w:r w:rsidRPr="008B5660">
        <w:rPr>
          <w:b/>
          <w:bCs/>
          <w:sz w:val="22"/>
          <w:rtl/>
          <w:lang w:eastAsia="zh-TW"/>
        </w:rPr>
        <w:t xml:space="preserve">وعي بأهمية تسجيل المواليد في أوساط العمال المهاجرين الباسوتو وأفراد أسرهم، ولا سيما من هم في وضع غير نظامي؛ </w:t>
      </w:r>
    </w:p>
    <w:p w:rsidR="002A48D5" w:rsidRPr="008B5660" w:rsidRDefault="002A48D5" w:rsidP="002A48D5">
      <w:pPr>
        <w:pStyle w:val="SingleTxtGA"/>
        <w:rPr>
          <w:b/>
          <w:bCs/>
          <w:sz w:val="22"/>
          <w:rtl/>
          <w:lang w:eastAsia="zh-TW"/>
        </w:rPr>
      </w:pPr>
      <w:r w:rsidRPr="006E09E9">
        <w:rPr>
          <w:rFonts w:hint="cs"/>
          <w:sz w:val="22"/>
          <w:rtl/>
          <w:lang w:eastAsia="zh-TW"/>
        </w:rPr>
        <w:tab/>
      </w:r>
      <w:r w:rsidRPr="006E09E9">
        <w:rPr>
          <w:sz w:val="22"/>
          <w:rtl/>
          <w:lang w:eastAsia="zh-TW"/>
        </w:rPr>
        <w:t>(ج)</w:t>
      </w:r>
      <w:r w:rsidRPr="006E09E9">
        <w:rPr>
          <w:sz w:val="22"/>
          <w:rtl/>
          <w:lang w:eastAsia="zh-TW"/>
        </w:rPr>
        <w:tab/>
      </w:r>
      <w:r w:rsidRPr="008B5660">
        <w:rPr>
          <w:b/>
          <w:bCs/>
          <w:sz w:val="22"/>
          <w:rtl/>
          <w:lang w:eastAsia="zh-TW"/>
        </w:rPr>
        <w:t>تكثيف الجهود الرامية إلى تنفيذ اتفاقية عام 1954</w:t>
      </w:r>
      <w:r>
        <w:rPr>
          <w:b/>
          <w:bCs/>
          <w:sz w:val="22"/>
          <w:rtl/>
          <w:lang w:eastAsia="zh-TW"/>
        </w:rPr>
        <w:t xml:space="preserve"> بشأن وضع الأشخاص عديمي الجنسية</w:t>
      </w:r>
      <w:r w:rsidRPr="008B5660">
        <w:rPr>
          <w:b/>
          <w:bCs/>
          <w:sz w:val="22"/>
          <w:rtl/>
          <w:lang w:eastAsia="zh-TW"/>
        </w:rPr>
        <w:t xml:space="preserve"> واتفاقية عام 1961 بشأن خفض حالات انعدام الجنسية.</w:t>
      </w:r>
      <w:r w:rsidRPr="008B5660">
        <w:rPr>
          <w:rFonts w:ascii="MS Mincho" w:eastAsia="MS Mincho" w:hAnsi="MS Mincho" w:cs="MS Mincho" w:hint="eastAsia"/>
          <w:b/>
          <w:bCs/>
          <w:sz w:val="30"/>
          <w:lang w:eastAsia="zh-TW"/>
        </w:rPr>
        <w:t>‬</w:t>
      </w:r>
      <w:r w:rsidR="002E39EE">
        <w:rPr>
          <w:rFonts w:hint="cs"/>
          <w:b/>
          <w:bCs/>
          <w:sz w:val="22"/>
          <w:rtl/>
          <w:lang w:eastAsia="zh-TW"/>
        </w:rPr>
        <w:t xml:space="preserve"> </w:t>
      </w:r>
    </w:p>
    <w:p w:rsidR="002A48D5" w:rsidRPr="008B5660" w:rsidRDefault="002A48D5" w:rsidP="006E09E9">
      <w:pPr>
        <w:pStyle w:val="H23GA"/>
        <w:rPr>
          <w:rtl/>
        </w:rPr>
      </w:pPr>
      <w:r w:rsidRPr="008B5660">
        <w:rPr>
          <w:rtl/>
        </w:rPr>
        <w:tab/>
      </w:r>
      <w:r w:rsidRPr="008B5660">
        <w:rPr>
          <w:rtl/>
        </w:rPr>
        <w:tab/>
        <w:t>التعليم</w:t>
      </w:r>
    </w:p>
    <w:p w:rsidR="002A48D5" w:rsidRPr="008E156C" w:rsidRDefault="002A48D5" w:rsidP="002A48D5">
      <w:pPr>
        <w:pStyle w:val="SingleTxtGA"/>
        <w:rPr>
          <w:sz w:val="22"/>
          <w:rtl/>
          <w:lang w:eastAsia="zh-TW"/>
        </w:rPr>
      </w:pPr>
      <w:r w:rsidRPr="008E156C">
        <w:rPr>
          <w:sz w:val="22"/>
          <w:rtl/>
          <w:lang w:eastAsia="zh-TW"/>
        </w:rPr>
        <w:t>٣٩</w:t>
      </w:r>
      <w:r>
        <w:rPr>
          <w:sz w:val="22"/>
          <w:rtl/>
          <w:lang w:eastAsia="zh-TW"/>
        </w:rPr>
        <w:t>-</w:t>
      </w:r>
      <w:r>
        <w:rPr>
          <w:sz w:val="22"/>
          <w:rtl/>
          <w:lang w:eastAsia="zh-TW"/>
        </w:rPr>
        <w:tab/>
      </w:r>
      <w:r w:rsidRPr="008E156C">
        <w:rPr>
          <w:sz w:val="22"/>
          <w:rtl/>
          <w:lang w:eastAsia="zh-TW"/>
        </w:rPr>
        <w:t>تلاحظ اللجنة أن قانون التعليم لعام 2010 يكفل لكل طفل في سن المدرسة، بم</w:t>
      </w:r>
      <w:r>
        <w:rPr>
          <w:rFonts w:hint="cs"/>
          <w:sz w:val="22"/>
          <w:rtl/>
          <w:lang w:eastAsia="zh-TW"/>
        </w:rPr>
        <w:t>ا</w:t>
      </w:r>
      <w:r w:rsidRPr="008E156C">
        <w:rPr>
          <w:sz w:val="22"/>
          <w:rtl/>
          <w:lang w:eastAsia="zh-TW"/>
        </w:rPr>
        <w:t xml:space="preserve"> في ذلك أطفال العمال المهاجرين، الحق في الحصول المجاني والإلزامي على التعليم الابتدائي. </w:t>
      </w:r>
      <w:dir w:val="rtl">
        <w:r w:rsidRPr="008E156C">
          <w:rPr>
            <w:rFonts w:hint="cs"/>
            <w:sz w:val="22"/>
            <w:rtl/>
            <w:lang w:eastAsia="zh-TW"/>
          </w:rPr>
          <w:t>غير</w:t>
        </w:r>
        <w:r w:rsidRPr="008E156C">
          <w:rPr>
            <w:sz w:val="22"/>
            <w:rtl/>
            <w:lang w:eastAsia="zh-TW"/>
          </w:rPr>
          <w:t xml:space="preserve"> </w:t>
        </w:r>
        <w:r w:rsidRPr="008E156C">
          <w:rPr>
            <w:rFonts w:hint="cs"/>
            <w:sz w:val="22"/>
            <w:rtl/>
            <w:lang w:eastAsia="zh-TW"/>
          </w:rPr>
          <w:t>أن</w:t>
        </w:r>
        <w:r w:rsidRPr="008E156C">
          <w:rPr>
            <w:sz w:val="22"/>
            <w:rtl/>
            <w:lang w:eastAsia="zh-TW"/>
          </w:rPr>
          <w:t xml:space="preserve"> </w:t>
        </w:r>
        <w:r w:rsidRPr="008E156C">
          <w:rPr>
            <w:rFonts w:hint="cs"/>
            <w:sz w:val="22"/>
            <w:rtl/>
            <w:lang w:eastAsia="zh-TW"/>
          </w:rPr>
          <w:t>اللجنة</w:t>
        </w:r>
        <w:r w:rsidRPr="008E156C">
          <w:rPr>
            <w:sz w:val="22"/>
            <w:rtl/>
            <w:lang w:eastAsia="zh-TW"/>
          </w:rPr>
          <w:t xml:space="preserve"> </w:t>
        </w:r>
        <w:r w:rsidRPr="008E156C">
          <w:rPr>
            <w:rFonts w:hint="cs"/>
            <w:sz w:val="22"/>
            <w:rtl/>
            <w:lang w:eastAsia="zh-TW"/>
          </w:rPr>
          <w:t>تعرب</w:t>
        </w:r>
        <w:r w:rsidRPr="008E156C">
          <w:rPr>
            <w:sz w:val="22"/>
            <w:rtl/>
            <w:lang w:eastAsia="zh-TW"/>
          </w:rPr>
          <w:t xml:space="preserve"> </w:t>
        </w:r>
        <w:r w:rsidRPr="008E156C">
          <w:rPr>
            <w:rFonts w:hint="cs"/>
            <w:sz w:val="22"/>
            <w:rtl/>
            <w:lang w:eastAsia="zh-TW"/>
          </w:rPr>
          <w:t>عن</w:t>
        </w:r>
        <w:r w:rsidRPr="008E156C">
          <w:rPr>
            <w:sz w:val="22"/>
            <w:rtl/>
            <w:lang w:eastAsia="zh-TW"/>
          </w:rPr>
          <w:t xml:space="preserve"> </w:t>
        </w:r>
        <w:r w:rsidRPr="008E156C">
          <w:rPr>
            <w:rFonts w:hint="cs"/>
            <w:sz w:val="22"/>
            <w:rtl/>
            <w:lang w:eastAsia="zh-TW"/>
          </w:rPr>
          <w:t>أسفها</w:t>
        </w:r>
        <w:r w:rsidRPr="008E156C">
          <w:rPr>
            <w:sz w:val="22"/>
            <w:rtl/>
            <w:lang w:eastAsia="zh-TW"/>
          </w:rPr>
          <w:t xml:space="preserve"> </w:t>
        </w:r>
        <w:r w:rsidRPr="008E156C">
          <w:rPr>
            <w:rFonts w:hint="cs"/>
            <w:sz w:val="22"/>
            <w:rtl/>
            <w:lang w:eastAsia="zh-TW"/>
          </w:rPr>
          <w:t>لعدم</w:t>
        </w:r>
        <w:r w:rsidRPr="008E156C">
          <w:rPr>
            <w:sz w:val="22"/>
            <w:rtl/>
            <w:lang w:eastAsia="zh-TW"/>
          </w:rPr>
          <w:t xml:space="preserve"> </w:t>
        </w:r>
        <w:r w:rsidRPr="008E156C">
          <w:rPr>
            <w:rFonts w:hint="cs"/>
            <w:sz w:val="22"/>
            <w:rtl/>
            <w:lang w:eastAsia="zh-TW"/>
          </w:rPr>
          <w:t>وجود</w:t>
        </w:r>
        <w:r w:rsidRPr="008E156C">
          <w:rPr>
            <w:sz w:val="22"/>
            <w:rtl/>
            <w:lang w:eastAsia="zh-TW"/>
          </w:rPr>
          <w:t xml:space="preserve"> </w:t>
        </w:r>
        <w:r w:rsidRPr="008E156C">
          <w:rPr>
            <w:rFonts w:hint="cs"/>
            <w:sz w:val="22"/>
            <w:rtl/>
            <w:lang w:eastAsia="zh-TW"/>
          </w:rPr>
          <w:t>معلومات</w:t>
        </w:r>
        <w:r w:rsidRPr="008E156C">
          <w:rPr>
            <w:sz w:val="22"/>
            <w:rtl/>
            <w:lang w:eastAsia="zh-TW"/>
          </w:rPr>
          <w:t xml:space="preserve"> عن الوضع العام لأطفال العمال المهاجرين في الدولة الطرف فيما يتصل بالحصول على التعليم.</w:t>
        </w:r>
        <w:r w:rsidRPr="008E156C">
          <w:rPr>
            <w:rFonts w:ascii="MS Mincho" w:eastAsia="MS Mincho" w:hAnsi="MS Mincho" w:cs="MS Mincho" w:hint="eastAsia"/>
            <w:sz w:val="30"/>
            <w:lang w:eastAsia="zh-TW"/>
          </w:rPr>
          <w:t>‬</w:t>
        </w:r>
        <w:r>
          <w:t>‬</w:t>
        </w:r>
        <w:r w:rsidR="002E39EE">
          <w:rPr>
            <w:rFonts w:hint="cs"/>
            <w:sz w:val="22"/>
            <w:rtl/>
            <w:lang w:eastAsia="zh-TW"/>
          </w:rPr>
          <w:t xml:space="preserve"> </w:t>
        </w:r>
        <w:r w:rsidR="00B11D0D">
          <w:t>‬</w:t>
        </w:r>
        <w:r w:rsidR="00353950">
          <w:t>‬</w:t>
        </w:r>
      </w:dir>
    </w:p>
    <w:p w:rsidR="002A48D5" w:rsidRPr="00362A9E" w:rsidRDefault="002A48D5" w:rsidP="00362A9E">
      <w:pPr>
        <w:pStyle w:val="SingleTxtGA"/>
        <w:rPr>
          <w:b/>
          <w:bCs/>
          <w:spacing w:val="-4"/>
          <w:sz w:val="22"/>
          <w:rtl/>
          <w:lang w:eastAsia="zh-TW"/>
        </w:rPr>
      </w:pPr>
      <w:r w:rsidRPr="00362A9E">
        <w:rPr>
          <w:spacing w:val="-4"/>
          <w:sz w:val="22"/>
          <w:rtl/>
          <w:lang w:eastAsia="zh-TW"/>
        </w:rPr>
        <w:t>٤٠-</w:t>
      </w:r>
      <w:r w:rsidRPr="00362A9E">
        <w:rPr>
          <w:spacing w:val="-4"/>
          <w:sz w:val="22"/>
          <w:rtl/>
          <w:lang w:eastAsia="zh-TW"/>
        </w:rPr>
        <w:tab/>
      </w:r>
      <w:r w:rsidRPr="00362A9E">
        <w:rPr>
          <w:b/>
          <w:bCs/>
          <w:spacing w:val="-4"/>
          <w:sz w:val="22"/>
          <w:rtl/>
          <w:lang w:eastAsia="zh-TW"/>
        </w:rPr>
        <w:t>توصي اللجنة الدولة الطرف بإجراء دراسة على المستوى الوطني وتقديم معلومات في التقرير الدوري المقبل عن الحالة العامة فيما يتعلق بحصول أطفال العمال المهاجرين في</w:t>
      </w:r>
      <w:r w:rsidR="00362A9E">
        <w:rPr>
          <w:rFonts w:hint="cs"/>
          <w:b/>
          <w:bCs/>
          <w:spacing w:val="-4"/>
          <w:sz w:val="22"/>
          <w:rtl/>
          <w:lang w:eastAsia="zh-TW"/>
        </w:rPr>
        <w:t> </w:t>
      </w:r>
      <w:r w:rsidRPr="00362A9E">
        <w:rPr>
          <w:b/>
          <w:bCs/>
          <w:spacing w:val="-4"/>
          <w:sz w:val="22"/>
          <w:rtl/>
          <w:lang w:eastAsia="zh-TW"/>
        </w:rPr>
        <w:t>الدولة الطرف على التعليم.</w:t>
      </w:r>
      <w:r w:rsidR="002E39EE">
        <w:rPr>
          <w:rFonts w:hint="cs"/>
          <w:b/>
          <w:bCs/>
          <w:spacing w:val="-4"/>
          <w:sz w:val="22"/>
          <w:rtl/>
          <w:lang w:eastAsia="zh-TW"/>
        </w:rPr>
        <w:t xml:space="preserve"> </w:t>
      </w:r>
    </w:p>
    <w:p w:rsidR="002A48D5" w:rsidRPr="00661A90" w:rsidRDefault="006E09E9" w:rsidP="006E09E9">
      <w:pPr>
        <w:pStyle w:val="H23GA"/>
        <w:rPr>
          <w:rtl/>
        </w:rPr>
      </w:pPr>
      <w:r>
        <w:rPr>
          <w:rFonts w:hint="cs"/>
          <w:rtl/>
        </w:rPr>
        <w:tab/>
      </w:r>
      <w:r w:rsidR="002A48D5" w:rsidRPr="00661A90">
        <w:rPr>
          <w:rtl/>
        </w:rPr>
        <w:t>٤</w:t>
      </w:r>
      <w:r w:rsidR="002A48D5">
        <w:rPr>
          <w:rtl/>
        </w:rPr>
        <w:t>-</w:t>
      </w:r>
      <w:r w:rsidR="002A48D5">
        <w:rPr>
          <w:rtl/>
        </w:rPr>
        <w:tab/>
      </w:r>
      <w:r w:rsidR="002A48D5" w:rsidRPr="00661A90">
        <w:rPr>
          <w:rtl/>
        </w:rPr>
        <w:t>حقوق أخرى للعمال المهاجرين وأفراد أسرهم من الحائزين على الوثائق القانونية أو ممن هم في وضع نظامي (المواد 36-56)</w:t>
      </w:r>
    </w:p>
    <w:p w:rsidR="002A48D5" w:rsidRPr="008E156C" w:rsidRDefault="002A48D5" w:rsidP="006E09E9">
      <w:pPr>
        <w:pStyle w:val="H23GA"/>
        <w:rPr>
          <w:rtl/>
        </w:rPr>
      </w:pPr>
      <w:r w:rsidRPr="00661A90">
        <w:rPr>
          <w:rtl/>
        </w:rPr>
        <w:tab/>
      </w:r>
      <w:r w:rsidRPr="00661A90">
        <w:rPr>
          <w:rtl/>
        </w:rPr>
        <w:tab/>
      </w:r>
      <w:dir w:val="rtl">
        <w:r w:rsidRPr="00661A90">
          <w:rPr>
            <w:rFonts w:hint="cs"/>
            <w:rtl/>
          </w:rPr>
          <w:t>الحق</w:t>
        </w:r>
        <w:r w:rsidRPr="00661A90">
          <w:rPr>
            <w:rtl/>
          </w:rPr>
          <w:t xml:space="preserve"> </w:t>
        </w:r>
        <w:r w:rsidRPr="00661A90">
          <w:rPr>
            <w:rFonts w:hint="cs"/>
            <w:rtl/>
          </w:rPr>
          <w:t>في</w:t>
        </w:r>
        <w:r w:rsidRPr="00661A90">
          <w:rPr>
            <w:rtl/>
          </w:rPr>
          <w:t xml:space="preserve"> </w:t>
        </w:r>
        <w:r w:rsidRPr="00661A90">
          <w:rPr>
            <w:rFonts w:hint="cs"/>
            <w:rtl/>
          </w:rPr>
          <w:t>التصويت</w:t>
        </w:r>
        <w:r w:rsidRPr="00661A90">
          <w:rPr>
            <w:rtl/>
          </w:rPr>
          <w:t xml:space="preserve"> </w:t>
        </w:r>
        <w:r w:rsidRPr="00661A90">
          <w:rPr>
            <w:rFonts w:hint="cs"/>
            <w:rtl/>
          </w:rPr>
          <w:t>والترشح</w:t>
        </w:r>
        <w:r w:rsidRPr="00661A90">
          <w:rPr>
            <w:rtl/>
          </w:rPr>
          <w:t xml:space="preserve"> </w:t>
        </w:r>
        <w:r w:rsidRPr="00661A90">
          <w:rPr>
            <w:rFonts w:hint="cs"/>
            <w:rtl/>
          </w:rPr>
          <w:t>في</w:t>
        </w:r>
        <w:r w:rsidRPr="00661A90">
          <w:rPr>
            <w:rtl/>
          </w:rPr>
          <w:t xml:space="preserve"> </w:t>
        </w:r>
        <w:r w:rsidRPr="00661A90">
          <w:rPr>
            <w:rFonts w:hint="cs"/>
            <w:rtl/>
          </w:rPr>
          <w:t>دولة</w:t>
        </w:r>
        <w:r w:rsidRPr="00661A90">
          <w:rPr>
            <w:rtl/>
          </w:rPr>
          <w:t xml:space="preserve"> </w:t>
        </w:r>
        <w:r w:rsidRPr="00661A90">
          <w:rPr>
            <w:rFonts w:hint="cs"/>
            <w:rtl/>
          </w:rPr>
          <w:t>المنشأ</w:t>
        </w:r>
        <w:r>
          <w:t>‬</w:t>
        </w:r>
        <w:r w:rsidR="00B11D0D">
          <w:t>‬</w:t>
        </w:r>
        <w:r w:rsidR="00353950">
          <w:t>‬</w:t>
        </w:r>
      </w:dir>
    </w:p>
    <w:p w:rsidR="002A48D5" w:rsidRPr="008E156C" w:rsidRDefault="002A48D5" w:rsidP="002A48D5">
      <w:pPr>
        <w:pStyle w:val="SingleTxtGA"/>
        <w:rPr>
          <w:sz w:val="22"/>
          <w:rtl/>
          <w:lang w:eastAsia="zh-TW"/>
        </w:rPr>
      </w:pPr>
      <w:r w:rsidRPr="008E156C">
        <w:rPr>
          <w:sz w:val="22"/>
          <w:rtl/>
          <w:lang w:eastAsia="zh-TW"/>
        </w:rPr>
        <w:t>٤١</w:t>
      </w:r>
      <w:r>
        <w:rPr>
          <w:sz w:val="22"/>
          <w:rtl/>
          <w:lang w:eastAsia="zh-TW"/>
        </w:rPr>
        <w:t>-</w:t>
      </w:r>
      <w:r>
        <w:rPr>
          <w:sz w:val="22"/>
          <w:rtl/>
          <w:lang w:eastAsia="zh-TW"/>
        </w:rPr>
        <w:tab/>
      </w:r>
      <w:r w:rsidRPr="008E156C">
        <w:rPr>
          <w:sz w:val="22"/>
          <w:rtl/>
          <w:lang w:eastAsia="zh-TW"/>
        </w:rPr>
        <w:t>تشعر اللجنة بالقلق إزاء عدم وجود معلومات عن الآليات الموجودة لضمان تمكن العمال المهاجرين الباسوتو في الخارج من التصويت والترشح للمناصب في الدولة الطرف.</w:t>
      </w:r>
      <w:r w:rsidR="002E39EE">
        <w:rPr>
          <w:rFonts w:hint="cs"/>
          <w:sz w:val="22"/>
          <w:rtl/>
          <w:lang w:eastAsia="zh-TW"/>
        </w:rPr>
        <w:t xml:space="preserve"> </w:t>
      </w:r>
    </w:p>
    <w:p w:rsidR="002A48D5" w:rsidRPr="00661A90" w:rsidRDefault="002A48D5" w:rsidP="002A48D5">
      <w:pPr>
        <w:pStyle w:val="SingleTxtGA"/>
        <w:rPr>
          <w:b/>
          <w:bCs/>
          <w:sz w:val="22"/>
          <w:rtl/>
          <w:lang w:eastAsia="zh-TW"/>
        </w:rPr>
      </w:pPr>
      <w:r w:rsidRPr="006E09E9">
        <w:rPr>
          <w:sz w:val="22"/>
          <w:rtl/>
          <w:lang w:eastAsia="zh-TW"/>
        </w:rPr>
        <w:t>٤٢-</w:t>
      </w:r>
      <w:r w:rsidRPr="006E09E9">
        <w:rPr>
          <w:sz w:val="22"/>
          <w:rtl/>
          <w:lang w:eastAsia="zh-TW"/>
        </w:rPr>
        <w:tab/>
      </w:r>
      <w:r w:rsidRPr="00661A90">
        <w:rPr>
          <w:b/>
          <w:bCs/>
          <w:sz w:val="22"/>
          <w:rtl/>
          <w:lang w:eastAsia="zh-TW"/>
        </w:rPr>
        <w:t>توصي اللجنة بأن تقدم الدولة الطرف في تقريرها الدوري المقبل معلومات بشأن ممارسة العمال المهاجرين الباسوتو في الخارج لحقهم في التصويت والترشح للمناصب في الدولة الطرف.</w:t>
      </w:r>
      <w:r w:rsidR="002E39EE">
        <w:rPr>
          <w:rFonts w:hint="cs"/>
          <w:b/>
          <w:bCs/>
          <w:sz w:val="22"/>
          <w:rtl/>
          <w:lang w:eastAsia="zh-TW"/>
        </w:rPr>
        <w:t xml:space="preserve"> </w:t>
      </w:r>
    </w:p>
    <w:p w:rsidR="002A48D5" w:rsidRPr="00661A90" w:rsidRDefault="002A48D5" w:rsidP="006E09E9">
      <w:pPr>
        <w:pStyle w:val="H23GA"/>
        <w:rPr>
          <w:rtl/>
        </w:rPr>
      </w:pPr>
      <w:r w:rsidRPr="00661A90">
        <w:rPr>
          <w:rtl/>
        </w:rPr>
        <w:tab/>
      </w:r>
      <w:r w:rsidRPr="00661A90">
        <w:rPr>
          <w:rtl/>
        </w:rPr>
        <w:tab/>
        <w:t>لم شمل العائلة</w:t>
      </w:r>
    </w:p>
    <w:p w:rsidR="002A48D5" w:rsidRPr="008E156C" w:rsidRDefault="002A48D5" w:rsidP="002A48D5">
      <w:pPr>
        <w:pStyle w:val="SingleTxtGA"/>
        <w:rPr>
          <w:sz w:val="22"/>
          <w:rtl/>
          <w:lang w:eastAsia="zh-TW"/>
        </w:rPr>
      </w:pPr>
      <w:r w:rsidRPr="008E156C">
        <w:rPr>
          <w:sz w:val="22"/>
          <w:rtl/>
          <w:lang w:eastAsia="zh-TW"/>
        </w:rPr>
        <w:t>٤٣</w:t>
      </w:r>
      <w:r>
        <w:rPr>
          <w:sz w:val="22"/>
          <w:rtl/>
          <w:lang w:eastAsia="zh-TW"/>
        </w:rPr>
        <w:t>-</w:t>
      </w:r>
      <w:r>
        <w:rPr>
          <w:sz w:val="22"/>
          <w:rtl/>
          <w:lang w:eastAsia="zh-TW"/>
        </w:rPr>
        <w:tab/>
      </w:r>
      <w:r w:rsidRPr="008E156C">
        <w:rPr>
          <w:sz w:val="22"/>
          <w:rtl/>
          <w:lang w:eastAsia="zh-TW"/>
        </w:rPr>
        <w:t xml:space="preserve">بينما تلاحظ اللجنة أن المادتين 6(3) و7(2) من قانون مراقبة الأجانب لعام 1966 تنصان على لم شمل الأسرة، فإنها تشعر بالقلق لأن صلاحية الأمر بلم شمل العائلة تعود إلى حد كبير إلى السلطة التقديرية </w:t>
      </w:r>
      <w:r>
        <w:rPr>
          <w:rFonts w:hint="cs"/>
          <w:sz w:val="22"/>
          <w:rtl/>
          <w:lang w:eastAsia="zh-TW"/>
        </w:rPr>
        <w:t>ل</w:t>
      </w:r>
      <w:r w:rsidRPr="008E156C">
        <w:rPr>
          <w:sz w:val="22"/>
          <w:rtl/>
          <w:lang w:eastAsia="zh-TW"/>
        </w:rPr>
        <w:t xml:space="preserve">لوزير المسؤول عن إدارة القانون. </w:t>
      </w:r>
    </w:p>
    <w:p w:rsidR="002A48D5" w:rsidRPr="00661A90" w:rsidRDefault="002A48D5" w:rsidP="002A48D5">
      <w:pPr>
        <w:pStyle w:val="SingleTxtGA"/>
        <w:rPr>
          <w:b/>
          <w:bCs/>
          <w:sz w:val="22"/>
          <w:rtl/>
          <w:lang w:eastAsia="zh-TW"/>
        </w:rPr>
      </w:pPr>
      <w:r w:rsidRPr="006E09E9">
        <w:rPr>
          <w:sz w:val="22"/>
          <w:rtl/>
          <w:lang w:eastAsia="zh-TW"/>
        </w:rPr>
        <w:t>٤٤-</w:t>
      </w:r>
      <w:r w:rsidRPr="006E09E9">
        <w:rPr>
          <w:sz w:val="22"/>
          <w:rtl/>
          <w:lang w:eastAsia="zh-TW"/>
        </w:rPr>
        <w:tab/>
      </w:r>
      <w:r w:rsidRPr="00661A90">
        <w:rPr>
          <w:b/>
          <w:bCs/>
          <w:sz w:val="22"/>
          <w:rtl/>
          <w:lang w:eastAsia="zh-TW"/>
        </w:rPr>
        <w:t>توصي اللجنة الدولة الطرف</w:t>
      </w:r>
      <w:r>
        <w:rPr>
          <w:rFonts w:hint="cs"/>
          <w:b/>
          <w:bCs/>
          <w:sz w:val="22"/>
          <w:rtl/>
          <w:lang w:eastAsia="zh-TW"/>
        </w:rPr>
        <w:t xml:space="preserve"> </w:t>
      </w:r>
      <w:r w:rsidRPr="00661A90">
        <w:rPr>
          <w:b/>
          <w:bCs/>
          <w:sz w:val="22"/>
          <w:rtl/>
          <w:lang w:eastAsia="zh-TW"/>
        </w:rPr>
        <w:t xml:space="preserve">بأن تأخذ، خلال استعراض قانون مراقبة الأجانب لعام 1966، بالتدابير المناسبة لتيسير لـمّ شمل عائلات العمال المهاجرين وأفراد أسرهم </w:t>
      </w:r>
      <w:r>
        <w:rPr>
          <w:rFonts w:hint="cs"/>
          <w:b/>
          <w:bCs/>
          <w:sz w:val="22"/>
          <w:rtl/>
          <w:lang w:eastAsia="zh-TW"/>
        </w:rPr>
        <w:t>تماشي</w:t>
      </w:r>
      <w:r w:rsidRPr="00661A90">
        <w:rPr>
          <w:b/>
          <w:bCs/>
          <w:sz w:val="22"/>
          <w:rtl/>
          <w:lang w:eastAsia="zh-TW"/>
        </w:rPr>
        <w:t xml:space="preserve">اً </w:t>
      </w:r>
      <w:r>
        <w:rPr>
          <w:rFonts w:hint="cs"/>
          <w:b/>
          <w:bCs/>
          <w:sz w:val="22"/>
          <w:rtl/>
          <w:lang w:eastAsia="zh-TW"/>
        </w:rPr>
        <w:t>مع ا</w:t>
      </w:r>
      <w:r w:rsidRPr="00661A90">
        <w:rPr>
          <w:b/>
          <w:bCs/>
          <w:sz w:val="22"/>
          <w:rtl/>
          <w:lang w:eastAsia="zh-TW"/>
        </w:rPr>
        <w:t>لمادة 44 من الاتفاقية.</w:t>
      </w:r>
      <w:r w:rsidRPr="00661A90">
        <w:rPr>
          <w:rFonts w:ascii="MS Mincho" w:eastAsia="MS Mincho" w:hAnsi="MS Mincho" w:cs="MS Mincho" w:hint="eastAsia"/>
          <w:b/>
          <w:bCs/>
          <w:sz w:val="30"/>
          <w:lang w:eastAsia="zh-TW"/>
        </w:rPr>
        <w:t>‬</w:t>
      </w:r>
    </w:p>
    <w:p w:rsidR="002A48D5" w:rsidRPr="00661A90" w:rsidRDefault="00631C53" w:rsidP="000C4B59">
      <w:pPr>
        <w:pStyle w:val="H23GA"/>
        <w:spacing w:line="360" w:lineRule="exact"/>
        <w:rPr>
          <w:rtl/>
        </w:rPr>
      </w:pPr>
      <w:r>
        <w:rPr>
          <w:rtl/>
        </w:rPr>
        <w:br w:type="page"/>
      </w:r>
      <w:r w:rsidR="002A48D5" w:rsidRPr="00661A90">
        <w:rPr>
          <w:rtl/>
        </w:rPr>
        <w:lastRenderedPageBreak/>
        <w:tab/>
      </w:r>
      <w:r w:rsidR="002A48D5" w:rsidRPr="00661A90">
        <w:rPr>
          <w:rtl/>
        </w:rPr>
        <w:tab/>
        <w:t>الحق في تحويل المداخيل والمدخرات</w:t>
      </w:r>
    </w:p>
    <w:p w:rsidR="002A48D5" w:rsidRPr="008E156C" w:rsidRDefault="002A48D5" w:rsidP="000C4B59">
      <w:pPr>
        <w:pStyle w:val="SingleTxtGA"/>
        <w:spacing w:line="360" w:lineRule="exact"/>
        <w:rPr>
          <w:sz w:val="22"/>
          <w:rtl/>
          <w:lang w:eastAsia="zh-TW"/>
        </w:rPr>
      </w:pPr>
      <w:r w:rsidRPr="008E156C">
        <w:rPr>
          <w:sz w:val="22"/>
          <w:rtl/>
          <w:lang w:eastAsia="zh-TW"/>
        </w:rPr>
        <w:t>٤٥</w:t>
      </w:r>
      <w:r>
        <w:rPr>
          <w:sz w:val="22"/>
          <w:rtl/>
          <w:lang w:eastAsia="zh-TW"/>
        </w:rPr>
        <w:t>-</w:t>
      </w:r>
      <w:r>
        <w:rPr>
          <w:sz w:val="22"/>
          <w:rtl/>
          <w:lang w:eastAsia="zh-TW"/>
        </w:rPr>
        <w:tab/>
      </w:r>
      <w:r w:rsidRPr="008E156C">
        <w:rPr>
          <w:sz w:val="22"/>
          <w:rtl/>
          <w:lang w:eastAsia="zh-TW"/>
        </w:rPr>
        <w:t>تحيط اللجنة علم</w:t>
      </w:r>
      <w:r w:rsidR="00362A9E">
        <w:rPr>
          <w:sz w:val="22"/>
          <w:rtl/>
          <w:lang w:eastAsia="zh-TW"/>
        </w:rPr>
        <w:t xml:space="preserve">اً </w:t>
      </w:r>
      <w:r w:rsidRPr="008E156C">
        <w:rPr>
          <w:sz w:val="22"/>
          <w:rtl/>
          <w:lang w:eastAsia="zh-TW"/>
        </w:rPr>
        <w:t>بالمعلومات المقدمة في تقرير الدولة الطرف فيما يتعلق بالتدفق الكبير من التحويلات المالية للعمال المهاجرين الباسوتو إلى الدولة الطرف. كما تحيط اللجنة علم</w:t>
      </w:r>
      <w:r w:rsidR="00362A9E">
        <w:rPr>
          <w:sz w:val="22"/>
          <w:rtl/>
          <w:lang w:eastAsia="zh-TW"/>
        </w:rPr>
        <w:t xml:space="preserve">اً </w:t>
      </w:r>
      <w:r w:rsidRPr="008E156C">
        <w:rPr>
          <w:sz w:val="22"/>
          <w:rtl/>
          <w:lang w:eastAsia="zh-TW"/>
        </w:rPr>
        <w:t>بالمعلومات التي قدمتها الدولة الطرف بشأن الخدمات المتاحة ل</w:t>
      </w:r>
      <w:r>
        <w:rPr>
          <w:rFonts w:hint="cs"/>
          <w:sz w:val="22"/>
          <w:rtl/>
          <w:lang w:eastAsia="zh-TW"/>
        </w:rPr>
        <w:t xml:space="preserve">نقل </w:t>
      </w:r>
      <w:r w:rsidRPr="008E156C">
        <w:rPr>
          <w:sz w:val="22"/>
          <w:rtl/>
          <w:lang w:eastAsia="zh-TW"/>
        </w:rPr>
        <w:t>التحويلات المالية إلى الدولة الطرف والمساعدة التي يقدمها مكتب توظيف أفريقيا إلى عمال المناجم العاملين في جنوب أفريقيا. بيد أن اللجنة يساورها القلق بشأن تكاليف التحويل الباهظة، والمثبتة عند نسبة 5 في المائة من المبلغ المحو</w:t>
      </w:r>
      <w:r>
        <w:rPr>
          <w:rFonts w:hint="cs"/>
          <w:sz w:val="22"/>
          <w:rtl/>
          <w:lang w:eastAsia="zh-TW"/>
        </w:rPr>
        <w:t>ّ</w:t>
      </w:r>
      <w:r w:rsidRPr="008E156C">
        <w:rPr>
          <w:sz w:val="22"/>
          <w:rtl/>
          <w:lang w:eastAsia="zh-TW"/>
        </w:rPr>
        <w:t>ل. ويساور اللجنة القلق أيض</w:t>
      </w:r>
      <w:r w:rsidR="00362A9E">
        <w:rPr>
          <w:sz w:val="22"/>
          <w:rtl/>
          <w:lang w:eastAsia="zh-TW"/>
        </w:rPr>
        <w:t xml:space="preserve">اً </w:t>
      </w:r>
      <w:r w:rsidRPr="008E156C">
        <w:rPr>
          <w:sz w:val="22"/>
          <w:rtl/>
          <w:lang w:eastAsia="zh-TW"/>
        </w:rPr>
        <w:t xml:space="preserve">إزاء انعدام المعلومات بشأن تدفقات مماثلة للتحويلات وبشأن التكاليف التي </w:t>
      </w:r>
      <w:proofErr w:type="spellStart"/>
      <w:r w:rsidRPr="008E156C">
        <w:rPr>
          <w:sz w:val="22"/>
          <w:rtl/>
          <w:lang w:eastAsia="zh-TW"/>
        </w:rPr>
        <w:t>يتكبدها</w:t>
      </w:r>
      <w:proofErr w:type="spellEnd"/>
      <w:r w:rsidRPr="008E156C">
        <w:rPr>
          <w:sz w:val="22"/>
          <w:rtl/>
          <w:lang w:eastAsia="zh-TW"/>
        </w:rPr>
        <w:t xml:space="preserve"> العمال المهاجر</w:t>
      </w:r>
      <w:r>
        <w:rPr>
          <w:rFonts w:hint="cs"/>
          <w:sz w:val="22"/>
          <w:rtl/>
          <w:lang w:eastAsia="zh-TW"/>
        </w:rPr>
        <w:t>و</w:t>
      </w:r>
      <w:r w:rsidRPr="008E156C">
        <w:rPr>
          <w:sz w:val="22"/>
          <w:rtl/>
          <w:lang w:eastAsia="zh-TW"/>
        </w:rPr>
        <w:t>ن في الدولة الطرف عند تحويل الأموال إلى بلدانهم الأصلية.</w:t>
      </w:r>
      <w:r w:rsidR="002E39EE">
        <w:rPr>
          <w:rFonts w:hint="cs"/>
          <w:sz w:val="22"/>
          <w:rtl/>
          <w:lang w:eastAsia="zh-TW"/>
        </w:rPr>
        <w:t xml:space="preserve"> </w:t>
      </w:r>
    </w:p>
    <w:p w:rsidR="002A48D5" w:rsidRPr="00661A90" w:rsidRDefault="002A48D5" w:rsidP="000C4B59">
      <w:pPr>
        <w:pStyle w:val="SingleTxtGA"/>
        <w:spacing w:line="360" w:lineRule="exact"/>
        <w:rPr>
          <w:b/>
          <w:bCs/>
          <w:sz w:val="22"/>
          <w:rtl/>
          <w:lang w:eastAsia="zh-TW"/>
        </w:rPr>
      </w:pPr>
      <w:r w:rsidRPr="006E09E9">
        <w:rPr>
          <w:sz w:val="22"/>
          <w:rtl/>
          <w:lang w:eastAsia="zh-TW"/>
        </w:rPr>
        <w:t>٤٦-</w:t>
      </w:r>
      <w:r w:rsidRPr="006E09E9">
        <w:rPr>
          <w:sz w:val="22"/>
          <w:rtl/>
          <w:lang w:eastAsia="zh-TW"/>
        </w:rPr>
        <w:tab/>
      </w:r>
      <w:r w:rsidRPr="00661A90">
        <w:rPr>
          <w:b/>
          <w:bCs/>
          <w:sz w:val="22"/>
          <w:rtl/>
          <w:lang w:eastAsia="zh-TW"/>
        </w:rPr>
        <w:t>توصي اللجنة الدولة الطرف بما يلي:</w:t>
      </w:r>
    </w:p>
    <w:p w:rsidR="002A48D5" w:rsidRPr="006E09E9" w:rsidRDefault="002A48D5" w:rsidP="000C4B59">
      <w:pPr>
        <w:pStyle w:val="SingleTxtGA"/>
        <w:spacing w:line="360" w:lineRule="exact"/>
        <w:rPr>
          <w:b/>
          <w:bCs/>
          <w:spacing w:val="-2"/>
          <w:sz w:val="22"/>
          <w:rtl/>
          <w:lang w:eastAsia="zh-TW"/>
        </w:rPr>
      </w:pPr>
      <w:r w:rsidRPr="006E09E9">
        <w:rPr>
          <w:spacing w:val="-2"/>
          <w:sz w:val="22"/>
          <w:rtl/>
          <w:lang w:eastAsia="zh-TW"/>
        </w:rPr>
        <w:tab/>
        <w:t>(أ)</w:t>
      </w:r>
      <w:r w:rsidRPr="006E09E9">
        <w:rPr>
          <w:spacing w:val="-2"/>
          <w:sz w:val="22"/>
          <w:rtl/>
          <w:lang w:eastAsia="zh-TW"/>
        </w:rPr>
        <w:tab/>
      </w:r>
      <w:r w:rsidRPr="006E09E9">
        <w:rPr>
          <w:b/>
          <w:bCs/>
          <w:spacing w:val="-2"/>
          <w:sz w:val="22"/>
          <w:rtl/>
          <w:lang w:eastAsia="zh-TW"/>
        </w:rPr>
        <w:t xml:space="preserve">اتخاذ تدابير لخفض تكاليف رسوم نقل </w:t>
      </w:r>
      <w:r w:rsidRPr="006E09E9">
        <w:rPr>
          <w:rFonts w:hint="cs"/>
          <w:b/>
          <w:bCs/>
          <w:spacing w:val="-2"/>
          <w:sz w:val="22"/>
          <w:rtl/>
          <w:lang w:eastAsia="zh-TW"/>
        </w:rPr>
        <w:t>ال</w:t>
      </w:r>
      <w:r w:rsidRPr="006E09E9">
        <w:rPr>
          <w:b/>
          <w:bCs/>
          <w:spacing w:val="-2"/>
          <w:sz w:val="22"/>
          <w:rtl/>
          <w:lang w:eastAsia="zh-TW"/>
        </w:rPr>
        <w:t>تحويلات إلى أقل من 3 في المائة، تماشي</w:t>
      </w:r>
      <w:r w:rsidR="00362A9E">
        <w:rPr>
          <w:b/>
          <w:bCs/>
          <w:spacing w:val="-2"/>
          <w:sz w:val="22"/>
          <w:rtl/>
          <w:lang w:eastAsia="zh-TW"/>
        </w:rPr>
        <w:t xml:space="preserve">اً </w:t>
      </w:r>
      <w:r w:rsidRPr="006E09E9">
        <w:rPr>
          <w:b/>
          <w:bCs/>
          <w:spacing w:val="-2"/>
          <w:sz w:val="22"/>
          <w:rtl/>
          <w:lang w:eastAsia="zh-TW"/>
        </w:rPr>
        <w:t xml:space="preserve">مع المقصد 10-ج من أهداف التنمية المستدامة، وتيسير نقل التحويلات المالية </w:t>
      </w:r>
      <w:r w:rsidRPr="006E09E9">
        <w:rPr>
          <w:rFonts w:hint="cs"/>
          <w:b/>
          <w:bCs/>
          <w:spacing w:val="-2"/>
          <w:sz w:val="22"/>
          <w:rtl/>
          <w:lang w:eastAsia="zh-TW"/>
        </w:rPr>
        <w:t>لكل من</w:t>
      </w:r>
      <w:r w:rsidRPr="006E09E9">
        <w:rPr>
          <w:b/>
          <w:bCs/>
          <w:spacing w:val="-2"/>
          <w:sz w:val="22"/>
          <w:rtl/>
          <w:lang w:eastAsia="zh-TW"/>
        </w:rPr>
        <w:t xml:space="preserve"> العمال المهاجرين في ليسوتو والعمال المهاجرين </w:t>
      </w:r>
      <w:r w:rsidRPr="006E09E9">
        <w:rPr>
          <w:rFonts w:hint="cs"/>
          <w:b/>
          <w:bCs/>
          <w:spacing w:val="-2"/>
          <w:sz w:val="22"/>
          <w:rtl/>
          <w:lang w:eastAsia="zh-TW"/>
        </w:rPr>
        <w:t>ال</w:t>
      </w:r>
      <w:r w:rsidRPr="006E09E9">
        <w:rPr>
          <w:b/>
          <w:bCs/>
          <w:spacing w:val="-2"/>
          <w:sz w:val="22"/>
          <w:rtl/>
          <w:lang w:eastAsia="zh-TW"/>
        </w:rPr>
        <w:t>باسوتو في الخارج، بما</w:t>
      </w:r>
      <w:r w:rsidR="006E09E9">
        <w:rPr>
          <w:rFonts w:hint="cs"/>
          <w:b/>
          <w:bCs/>
          <w:spacing w:val="-2"/>
          <w:sz w:val="22"/>
          <w:rtl/>
          <w:lang w:eastAsia="zh-TW"/>
        </w:rPr>
        <w:t> </w:t>
      </w:r>
      <w:r w:rsidRPr="006E09E9">
        <w:rPr>
          <w:b/>
          <w:bCs/>
          <w:spacing w:val="-2"/>
          <w:sz w:val="22"/>
          <w:rtl/>
          <w:lang w:eastAsia="zh-TW"/>
        </w:rPr>
        <w:t>في ذلك عن طريق اتفاقات ثنائية مع البلدان المعنية؛</w:t>
      </w:r>
      <w:r w:rsidR="002E39EE">
        <w:rPr>
          <w:rFonts w:hint="cs"/>
          <w:b/>
          <w:bCs/>
          <w:spacing w:val="-2"/>
          <w:sz w:val="22"/>
          <w:rtl/>
          <w:lang w:eastAsia="zh-TW"/>
        </w:rPr>
        <w:t xml:space="preserve"> </w:t>
      </w:r>
    </w:p>
    <w:p w:rsidR="002A48D5" w:rsidRPr="00661A90" w:rsidRDefault="002A48D5" w:rsidP="000C4B59">
      <w:pPr>
        <w:pStyle w:val="SingleTxtGA"/>
        <w:spacing w:line="360" w:lineRule="exact"/>
        <w:rPr>
          <w:b/>
          <w:bCs/>
          <w:sz w:val="22"/>
          <w:rtl/>
          <w:lang w:eastAsia="zh-TW"/>
        </w:rPr>
      </w:pPr>
      <w:r w:rsidRPr="006E09E9">
        <w:rPr>
          <w:sz w:val="22"/>
          <w:rtl/>
          <w:lang w:eastAsia="zh-TW"/>
        </w:rPr>
        <w:tab/>
        <w:t>(ب)</w:t>
      </w:r>
      <w:r w:rsidRPr="006E09E9">
        <w:rPr>
          <w:sz w:val="22"/>
          <w:rtl/>
          <w:lang w:eastAsia="zh-TW"/>
        </w:rPr>
        <w:tab/>
      </w:r>
      <w:r w:rsidRPr="00661A90">
        <w:rPr>
          <w:b/>
          <w:bCs/>
          <w:sz w:val="22"/>
          <w:rtl/>
          <w:lang w:eastAsia="zh-TW"/>
        </w:rPr>
        <w:t xml:space="preserve">تقديم معلومات مفصلة عن تدفق التحويلات المالية المرسلة من العمال المهاجرين في الدولة الطرف إلى بلدانهم الأصلية. </w:t>
      </w:r>
    </w:p>
    <w:p w:rsidR="002A48D5" w:rsidRPr="00661A90" w:rsidRDefault="006E09E9" w:rsidP="000C4B59">
      <w:pPr>
        <w:pStyle w:val="H23GA"/>
        <w:spacing w:line="360" w:lineRule="exact"/>
        <w:rPr>
          <w:rtl/>
        </w:rPr>
      </w:pPr>
      <w:r>
        <w:rPr>
          <w:rFonts w:hint="cs"/>
          <w:rtl/>
        </w:rPr>
        <w:tab/>
      </w:r>
      <w:r w:rsidR="002A48D5" w:rsidRPr="00661A90">
        <w:rPr>
          <w:rtl/>
        </w:rPr>
        <w:t>٥</w:t>
      </w:r>
      <w:r w:rsidR="002A48D5">
        <w:rPr>
          <w:rtl/>
        </w:rPr>
        <w:t>-</w:t>
      </w:r>
      <w:r w:rsidR="002A48D5">
        <w:rPr>
          <w:rtl/>
        </w:rPr>
        <w:tab/>
      </w:r>
      <w:r w:rsidR="002A48D5" w:rsidRPr="00661A90">
        <w:rPr>
          <w:rtl/>
        </w:rPr>
        <w:t xml:space="preserve">تعزيز الظروف السليمة والعادلة والإنسانية والقانونية فيما يتعلق بالهجرة الدولية للعمال وأفراد أسرهم (المواد 64-71) </w:t>
      </w:r>
    </w:p>
    <w:p w:rsidR="002A48D5" w:rsidRPr="00661A90" w:rsidRDefault="002A48D5" w:rsidP="000C4B59">
      <w:pPr>
        <w:pStyle w:val="SingleTxtGA"/>
        <w:spacing w:line="360" w:lineRule="exact"/>
        <w:rPr>
          <w:bCs/>
          <w:sz w:val="22"/>
          <w:rtl/>
          <w:lang w:eastAsia="zh-TW"/>
        </w:rPr>
      </w:pPr>
      <w:r w:rsidRPr="00661A90">
        <w:rPr>
          <w:bCs/>
          <w:sz w:val="22"/>
          <w:rtl/>
          <w:lang w:eastAsia="zh-TW"/>
        </w:rPr>
        <w:t>الأطفال ال</w:t>
      </w:r>
      <w:r>
        <w:rPr>
          <w:rFonts w:hint="cs"/>
          <w:bCs/>
          <w:sz w:val="22"/>
          <w:rtl/>
          <w:lang w:eastAsia="zh-TW"/>
        </w:rPr>
        <w:t>ذين يُخلّفون</w:t>
      </w:r>
      <w:r w:rsidRPr="00661A90">
        <w:rPr>
          <w:bCs/>
          <w:sz w:val="22"/>
          <w:rtl/>
          <w:lang w:eastAsia="zh-TW"/>
        </w:rPr>
        <w:t xml:space="preserve"> في بلد المنشأ</w:t>
      </w:r>
    </w:p>
    <w:p w:rsidR="002A48D5" w:rsidRPr="008E156C" w:rsidRDefault="002A48D5" w:rsidP="000C4B59">
      <w:pPr>
        <w:pStyle w:val="SingleTxtGA"/>
        <w:spacing w:line="360" w:lineRule="exact"/>
        <w:rPr>
          <w:sz w:val="22"/>
          <w:rtl/>
          <w:lang w:eastAsia="zh-TW"/>
        </w:rPr>
      </w:pPr>
      <w:r w:rsidRPr="008E156C">
        <w:rPr>
          <w:sz w:val="22"/>
          <w:rtl/>
          <w:lang w:eastAsia="zh-TW"/>
        </w:rPr>
        <w:t>٤٧</w:t>
      </w:r>
      <w:r>
        <w:rPr>
          <w:sz w:val="22"/>
          <w:rtl/>
          <w:lang w:eastAsia="zh-TW"/>
        </w:rPr>
        <w:t>-</w:t>
      </w:r>
      <w:r>
        <w:rPr>
          <w:sz w:val="22"/>
          <w:rtl/>
          <w:lang w:eastAsia="zh-TW"/>
        </w:rPr>
        <w:tab/>
      </w:r>
      <w:r w:rsidRPr="008E156C">
        <w:rPr>
          <w:sz w:val="22"/>
          <w:rtl/>
          <w:lang w:eastAsia="zh-TW"/>
        </w:rPr>
        <w:t>تحيط اللجنة علم</w:t>
      </w:r>
      <w:r w:rsidR="00362A9E">
        <w:rPr>
          <w:sz w:val="22"/>
          <w:rtl/>
          <w:lang w:eastAsia="zh-TW"/>
        </w:rPr>
        <w:t xml:space="preserve">اً </w:t>
      </w:r>
      <w:r w:rsidRPr="008E156C">
        <w:rPr>
          <w:sz w:val="22"/>
          <w:rtl/>
          <w:lang w:eastAsia="zh-TW"/>
        </w:rPr>
        <w:t>بجهود الدولة الطرف لتأمين رفاه أطفال المهاجرين الباسوتو الذين خُلّفوا في الدولة الطرف، بما في ذلك عن طريق توفير المنح الدراسية. بيد أن اللجنة يساورها القلق إزاء محدودية عدد هذه التدابير وإزاء عدد الأسر المعيشية التي يرأسها أطفال، ويعود ذلك جزئي</w:t>
      </w:r>
      <w:r w:rsidR="00362A9E">
        <w:rPr>
          <w:sz w:val="22"/>
          <w:rtl/>
          <w:lang w:eastAsia="zh-TW"/>
        </w:rPr>
        <w:t xml:space="preserve">اً </w:t>
      </w:r>
      <w:r w:rsidRPr="008E156C">
        <w:rPr>
          <w:sz w:val="22"/>
          <w:rtl/>
          <w:lang w:eastAsia="zh-TW"/>
        </w:rPr>
        <w:t xml:space="preserve">إلى الهجرة وآفة فيروس نقص المناعة البشري/الإيدز. وتأسف اللجنة أيضاً للغموض الذي يحيط بالتدابير المتخذة لتسهيل إعادة توطين وإعادة إدماج العمال المهاجرين الباسوتو عند عودتهم، بما في ذلك إعادة لم شملهم بالأطفال الذين خُلّفوا في الدولة الطرف. </w:t>
      </w:r>
    </w:p>
    <w:p w:rsidR="002A48D5" w:rsidRPr="005870B2" w:rsidRDefault="002A48D5" w:rsidP="000C4B59">
      <w:pPr>
        <w:pStyle w:val="SingleTxtGA"/>
        <w:spacing w:line="360" w:lineRule="exact"/>
        <w:rPr>
          <w:b/>
          <w:bCs/>
          <w:sz w:val="22"/>
          <w:rtl/>
          <w:lang w:eastAsia="zh-TW"/>
        </w:rPr>
      </w:pPr>
      <w:r w:rsidRPr="006E09E9">
        <w:rPr>
          <w:sz w:val="22"/>
          <w:rtl/>
          <w:lang w:eastAsia="zh-TW"/>
        </w:rPr>
        <w:t>٤٨-</w:t>
      </w:r>
      <w:r>
        <w:rPr>
          <w:b/>
          <w:bCs/>
          <w:sz w:val="22"/>
          <w:rtl/>
          <w:lang w:eastAsia="zh-TW"/>
        </w:rPr>
        <w:tab/>
      </w:r>
      <w:r w:rsidRPr="005870B2">
        <w:rPr>
          <w:b/>
          <w:bCs/>
          <w:sz w:val="22"/>
          <w:rtl/>
          <w:lang w:eastAsia="zh-TW"/>
        </w:rPr>
        <w:t>توصي اللجنة الدولة الطرف بما يلي:</w:t>
      </w:r>
    </w:p>
    <w:p w:rsidR="002A48D5" w:rsidRPr="005870B2" w:rsidRDefault="002A48D5" w:rsidP="000C4B59">
      <w:pPr>
        <w:pStyle w:val="SingleTxtGA"/>
        <w:spacing w:line="360" w:lineRule="exact"/>
        <w:rPr>
          <w:b/>
          <w:bCs/>
          <w:sz w:val="22"/>
          <w:rtl/>
          <w:lang w:eastAsia="zh-TW"/>
        </w:rPr>
      </w:pPr>
      <w:r w:rsidRPr="006E09E9">
        <w:rPr>
          <w:sz w:val="22"/>
          <w:rtl/>
          <w:lang w:eastAsia="zh-TW"/>
        </w:rPr>
        <w:tab/>
        <w:t>(أ)</w:t>
      </w:r>
      <w:r w:rsidRPr="006E09E9">
        <w:rPr>
          <w:sz w:val="22"/>
          <w:rtl/>
          <w:lang w:eastAsia="zh-TW"/>
        </w:rPr>
        <w:tab/>
      </w:r>
      <w:r w:rsidRPr="005870B2">
        <w:rPr>
          <w:b/>
          <w:bCs/>
          <w:sz w:val="22"/>
          <w:rtl/>
          <w:lang w:eastAsia="zh-TW"/>
        </w:rPr>
        <w:t>إجراء بحوث على الصعيد الوطني عن أطفال العمال المهاجرين الذين يخلفهم العمال المهاجرون الباسوتو، من أجل رسم لمحة ديموغرافية لهذه الشريحة السكانية وتمك</w:t>
      </w:r>
      <w:r w:rsidR="00B11D0D">
        <w:rPr>
          <w:rFonts w:hint="cs"/>
          <w:b/>
          <w:bCs/>
          <w:sz w:val="22"/>
          <w:rtl/>
          <w:lang w:eastAsia="zh-TW"/>
        </w:rPr>
        <w:t>ي</w:t>
      </w:r>
      <w:r w:rsidRPr="005870B2">
        <w:rPr>
          <w:b/>
          <w:bCs/>
          <w:sz w:val="22"/>
          <w:rtl/>
          <w:lang w:eastAsia="zh-TW"/>
        </w:rPr>
        <w:t xml:space="preserve">نها من وضع السياسات والبرامج الملائمة؛ </w:t>
      </w:r>
    </w:p>
    <w:p w:rsidR="002A48D5" w:rsidRPr="005870B2" w:rsidRDefault="002A48D5" w:rsidP="002A48D5">
      <w:pPr>
        <w:pStyle w:val="SingleTxtGA"/>
        <w:rPr>
          <w:b/>
          <w:bCs/>
          <w:sz w:val="22"/>
          <w:rtl/>
          <w:lang w:eastAsia="zh-TW"/>
        </w:rPr>
      </w:pPr>
      <w:r w:rsidRPr="006E09E9">
        <w:rPr>
          <w:sz w:val="22"/>
          <w:rtl/>
          <w:lang w:eastAsia="zh-TW"/>
        </w:rPr>
        <w:tab/>
        <w:t>(ب)</w:t>
      </w:r>
      <w:r w:rsidRPr="006E09E9">
        <w:rPr>
          <w:sz w:val="22"/>
          <w:rtl/>
          <w:lang w:eastAsia="zh-TW"/>
        </w:rPr>
        <w:tab/>
      </w:r>
      <w:r w:rsidRPr="005870B2">
        <w:rPr>
          <w:b/>
          <w:bCs/>
          <w:sz w:val="22"/>
          <w:rtl/>
          <w:lang w:eastAsia="zh-TW"/>
        </w:rPr>
        <w:t>اعتماد استراتيجية شاملة لتعزيز وحماية حقوق أطفال وأسر العمال المهاجرين الباسوتو الذين يخلفون في البلد الأصلي، ولا سيما من خلال التعليم وتنظيم المشاريع والتدريب وبرامج الرعاية المجتمعية؛</w:t>
      </w:r>
      <w:r w:rsidR="002E39EE">
        <w:rPr>
          <w:rFonts w:hint="cs"/>
          <w:b/>
          <w:bCs/>
          <w:sz w:val="22"/>
          <w:rtl/>
          <w:lang w:eastAsia="zh-TW"/>
        </w:rPr>
        <w:t xml:space="preserve"> </w:t>
      </w:r>
    </w:p>
    <w:p w:rsidR="002A48D5" w:rsidRPr="005870B2" w:rsidRDefault="002A48D5" w:rsidP="002A48D5">
      <w:pPr>
        <w:pStyle w:val="SingleTxtGA"/>
        <w:rPr>
          <w:b/>
          <w:bCs/>
          <w:sz w:val="22"/>
          <w:rtl/>
          <w:lang w:eastAsia="zh-TW"/>
        </w:rPr>
      </w:pPr>
      <w:r w:rsidRPr="006E09E9">
        <w:rPr>
          <w:sz w:val="22"/>
          <w:rtl/>
          <w:lang w:eastAsia="zh-TW"/>
        </w:rPr>
        <w:lastRenderedPageBreak/>
        <w:tab/>
        <w:t>(ج)</w:t>
      </w:r>
      <w:r w:rsidRPr="006E09E9">
        <w:rPr>
          <w:sz w:val="22"/>
          <w:rtl/>
          <w:lang w:eastAsia="zh-TW"/>
        </w:rPr>
        <w:tab/>
      </w:r>
      <w:r w:rsidRPr="005870B2">
        <w:rPr>
          <w:b/>
          <w:bCs/>
          <w:sz w:val="22"/>
          <w:rtl/>
          <w:lang w:eastAsia="zh-TW"/>
        </w:rPr>
        <w:t xml:space="preserve">تضمين تقريرها الدوري المقبل معلومات عن التدابير المتخذة لتسهيل إعادة توطين وإعادة إدماج العمال المهاجرين الباسوتو عند عودتهم، بما في ذلك إعادة لم شملهم بالأطفال الذين خُلّفوا في الدولة الطرف. </w:t>
      </w:r>
    </w:p>
    <w:p w:rsidR="002A48D5" w:rsidRPr="005870B2" w:rsidRDefault="002A48D5" w:rsidP="006E09E9">
      <w:pPr>
        <w:pStyle w:val="H23GA"/>
        <w:rPr>
          <w:rtl/>
        </w:rPr>
      </w:pPr>
      <w:r w:rsidRPr="005870B2">
        <w:rPr>
          <w:rtl/>
        </w:rPr>
        <w:tab/>
      </w:r>
      <w:r w:rsidRPr="005870B2">
        <w:rPr>
          <w:rtl/>
        </w:rPr>
        <w:tab/>
        <w:t>وكالات التوظيف</w:t>
      </w:r>
    </w:p>
    <w:p w:rsidR="002A48D5" w:rsidRPr="008E156C" w:rsidRDefault="002A48D5" w:rsidP="00B11D0D">
      <w:pPr>
        <w:pStyle w:val="SingleTxtGA"/>
        <w:rPr>
          <w:sz w:val="22"/>
          <w:rtl/>
          <w:lang w:eastAsia="zh-TW"/>
        </w:rPr>
      </w:pPr>
      <w:r w:rsidRPr="008E156C">
        <w:rPr>
          <w:sz w:val="22"/>
          <w:rtl/>
          <w:lang w:eastAsia="zh-TW"/>
        </w:rPr>
        <w:t>٤٩</w:t>
      </w:r>
      <w:r>
        <w:rPr>
          <w:sz w:val="22"/>
          <w:rtl/>
          <w:lang w:eastAsia="zh-TW"/>
        </w:rPr>
        <w:t>-</w:t>
      </w:r>
      <w:r>
        <w:rPr>
          <w:sz w:val="22"/>
          <w:rtl/>
          <w:lang w:eastAsia="zh-TW"/>
        </w:rPr>
        <w:tab/>
      </w:r>
      <w:r w:rsidRPr="008E156C">
        <w:rPr>
          <w:sz w:val="22"/>
          <w:rtl/>
          <w:lang w:eastAsia="zh-TW"/>
        </w:rPr>
        <w:t>تحيط اللجنة علم</w:t>
      </w:r>
      <w:r w:rsidR="00362A9E">
        <w:rPr>
          <w:sz w:val="22"/>
          <w:rtl/>
          <w:lang w:eastAsia="zh-TW"/>
        </w:rPr>
        <w:t xml:space="preserve">اً </w:t>
      </w:r>
      <w:r w:rsidRPr="008E156C">
        <w:rPr>
          <w:sz w:val="22"/>
          <w:rtl/>
          <w:lang w:eastAsia="zh-TW"/>
        </w:rPr>
        <w:t>بالتزام الدولة الطرف بالسعي إلى اتباع مبادئ أخلاقية في التوظيف بموجب قانون العمل لعام 1992، الذي ينظم أنشطة وكالات ال</w:t>
      </w:r>
      <w:r>
        <w:rPr>
          <w:rFonts w:hint="cs"/>
          <w:sz w:val="22"/>
          <w:rtl/>
          <w:lang w:eastAsia="zh-TW"/>
        </w:rPr>
        <w:t>توظيف</w:t>
      </w:r>
      <w:r w:rsidRPr="008E156C">
        <w:rPr>
          <w:sz w:val="22"/>
          <w:rtl/>
          <w:lang w:eastAsia="zh-TW"/>
        </w:rPr>
        <w:t xml:space="preserve"> الخاصة في الدولة الطرف. بيد أن اللجنة يساورها القلق لعدم تبليغ بعض وكالات التوظيف الخاصة، باسم أرباب العمل، عن الإصابات المتصلة بالعمل التي يتعرض لها ال</w:t>
      </w:r>
      <w:r>
        <w:rPr>
          <w:rFonts w:hint="cs"/>
          <w:sz w:val="22"/>
          <w:rtl/>
          <w:lang w:eastAsia="zh-TW"/>
        </w:rPr>
        <w:t xml:space="preserve">عمال </w:t>
      </w:r>
      <w:r w:rsidR="00B11D0D">
        <w:rPr>
          <w:rFonts w:hint="cs"/>
          <w:sz w:val="22"/>
          <w:rtl/>
          <w:lang w:eastAsia="zh-TW"/>
        </w:rPr>
        <w:t>و</w:t>
      </w:r>
      <w:r w:rsidRPr="008E156C">
        <w:rPr>
          <w:sz w:val="22"/>
          <w:rtl/>
          <w:lang w:eastAsia="zh-TW"/>
        </w:rPr>
        <w:t>رفض</w:t>
      </w:r>
      <w:r>
        <w:rPr>
          <w:rFonts w:hint="cs"/>
          <w:sz w:val="22"/>
          <w:rtl/>
          <w:lang w:eastAsia="zh-TW"/>
        </w:rPr>
        <w:t>ها</w:t>
      </w:r>
      <w:r w:rsidRPr="008E156C">
        <w:rPr>
          <w:sz w:val="22"/>
          <w:rtl/>
          <w:lang w:eastAsia="zh-TW"/>
        </w:rPr>
        <w:t xml:space="preserve"> إعادة رفات العمال المتوفين إلى بلدانهم الأصلية. </w:t>
      </w:r>
    </w:p>
    <w:p w:rsidR="002A48D5" w:rsidRPr="005870B2" w:rsidRDefault="002A48D5" w:rsidP="002A48D5">
      <w:pPr>
        <w:pStyle w:val="SingleTxtGA"/>
        <w:rPr>
          <w:b/>
          <w:bCs/>
          <w:sz w:val="22"/>
          <w:rtl/>
          <w:lang w:eastAsia="zh-TW"/>
        </w:rPr>
      </w:pPr>
      <w:r w:rsidRPr="006E09E9">
        <w:rPr>
          <w:sz w:val="22"/>
          <w:rtl/>
          <w:lang w:eastAsia="zh-TW"/>
        </w:rPr>
        <w:t>٥٠-</w:t>
      </w:r>
      <w:r w:rsidRPr="006E09E9">
        <w:rPr>
          <w:sz w:val="22"/>
          <w:rtl/>
          <w:lang w:eastAsia="zh-TW"/>
        </w:rPr>
        <w:tab/>
      </w:r>
      <w:r w:rsidRPr="005870B2">
        <w:rPr>
          <w:b/>
          <w:bCs/>
          <w:sz w:val="22"/>
          <w:rtl/>
          <w:lang w:eastAsia="zh-TW"/>
        </w:rPr>
        <w:t xml:space="preserve">توصي اللجنة الدولة الطرف باتخاذ التدابير التالية: </w:t>
      </w:r>
      <w:r w:rsidRPr="005870B2">
        <w:rPr>
          <w:rFonts w:ascii="MS Mincho" w:eastAsia="MS Mincho" w:hAnsi="MS Mincho" w:cs="MS Mincho" w:hint="eastAsia"/>
          <w:b/>
          <w:bCs/>
          <w:sz w:val="30"/>
          <w:rtl/>
          <w:lang w:eastAsia="zh-TW"/>
        </w:rPr>
        <w:t>‬</w:t>
      </w:r>
      <w:r w:rsidRPr="005870B2">
        <w:rPr>
          <w:rFonts w:ascii="MS Mincho" w:eastAsia="MS Mincho" w:hAnsi="MS Mincho" w:cs="MS Mincho" w:hint="eastAsia"/>
          <w:b/>
          <w:bCs/>
          <w:sz w:val="30"/>
          <w:rtl/>
          <w:lang w:eastAsia="zh-TW"/>
        </w:rPr>
        <w:t>‬</w:t>
      </w:r>
    </w:p>
    <w:p w:rsidR="002A48D5" w:rsidRPr="005870B2" w:rsidRDefault="002A48D5" w:rsidP="002A48D5">
      <w:pPr>
        <w:pStyle w:val="SingleTxtGA"/>
        <w:rPr>
          <w:b/>
          <w:bCs/>
          <w:sz w:val="22"/>
          <w:rtl/>
          <w:lang w:eastAsia="zh-TW"/>
        </w:rPr>
      </w:pPr>
      <w:r w:rsidRPr="006E09E9">
        <w:rPr>
          <w:sz w:val="22"/>
          <w:rtl/>
          <w:lang w:eastAsia="zh-TW"/>
        </w:rPr>
        <w:tab/>
        <w:t>(أ)</w:t>
      </w:r>
      <w:r w:rsidRPr="006E09E9">
        <w:rPr>
          <w:sz w:val="22"/>
          <w:rtl/>
          <w:lang w:eastAsia="zh-TW"/>
        </w:rPr>
        <w:tab/>
      </w:r>
      <w:r w:rsidRPr="005870B2">
        <w:rPr>
          <w:b/>
          <w:bCs/>
          <w:sz w:val="22"/>
          <w:rtl/>
          <w:lang w:eastAsia="zh-TW"/>
        </w:rPr>
        <w:t xml:space="preserve">تعزيز النظام التنظيمي لوكالات التوظيف الخاصة وتعزيز نظام الترخيص القائم لوكالات التوظيف خلال الاستعراض الجاري لقانون العمل لعام 1992، </w:t>
      </w:r>
      <w:r>
        <w:rPr>
          <w:rFonts w:hint="cs"/>
          <w:b/>
          <w:bCs/>
          <w:sz w:val="22"/>
          <w:rtl/>
          <w:lang w:eastAsia="zh-TW"/>
        </w:rPr>
        <w:t>بغية ض</w:t>
      </w:r>
      <w:r w:rsidRPr="005870B2">
        <w:rPr>
          <w:b/>
          <w:bCs/>
          <w:sz w:val="22"/>
          <w:rtl/>
          <w:lang w:eastAsia="zh-TW"/>
        </w:rPr>
        <w:t>مان حقوق العمال المهاجرين وفق</w:t>
      </w:r>
      <w:r w:rsidR="00362A9E">
        <w:rPr>
          <w:b/>
          <w:bCs/>
          <w:sz w:val="22"/>
          <w:rtl/>
          <w:lang w:eastAsia="zh-TW"/>
        </w:rPr>
        <w:t xml:space="preserve">اً </w:t>
      </w:r>
      <w:r w:rsidRPr="005870B2">
        <w:rPr>
          <w:b/>
          <w:bCs/>
          <w:sz w:val="22"/>
          <w:rtl/>
          <w:lang w:eastAsia="zh-TW"/>
        </w:rPr>
        <w:t>للاتفاقية؛</w:t>
      </w:r>
      <w:r w:rsidR="002E39EE">
        <w:rPr>
          <w:rFonts w:hint="cs"/>
          <w:b/>
          <w:bCs/>
          <w:sz w:val="22"/>
          <w:rtl/>
          <w:lang w:eastAsia="zh-TW"/>
        </w:rPr>
        <w:t xml:space="preserve"> </w:t>
      </w:r>
    </w:p>
    <w:p w:rsidR="002A48D5" w:rsidRPr="005870B2" w:rsidRDefault="002A48D5" w:rsidP="002A48D5">
      <w:pPr>
        <w:pStyle w:val="SingleTxtGA"/>
        <w:rPr>
          <w:b/>
          <w:bCs/>
          <w:sz w:val="22"/>
          <w:rtl/>
          <w:lang w:eastAsia="zh-TW"/>
        </w:rPr>
      </w:pPr>
      <w:r w:rsidRPr="006E09E9">
        <w:rPr>
          <w:sz w:val="22"/>
          <w:rtl/>
          <w:lang w:eastAsia="zh-TW"/>
        </w:rPr>
        <w:tab/>
        <w:t>(ب)</w:t>
      </w:r>
      <w:r w:rsidRPr="006E09E9">
        <w:rPr>
          <w:sz w:val="22"/>
          <w:rtl/>
          <w:lang w:eastAsia="zh-TW"/>
        </w:rPr>
        <w:tab/>
      </w:r>
      <w:r w:rsidRPr="005870B2">
        <w:rPr>
          <w:b/>
          <w:bCs/>
          <w:sz w:val="22"/>
          <w:rtl/>
          <w:lang w:eastAsia="zh-TW"/>
        </w:rPr>
        <w:t>تعزيز رصد وعمليات تفتيش التوظيف لمنع وكالات التوظيف الخاصة من استغلال العمال المهاجرين وأفراد أسرهم؛</w:t>
      </w:r>
      <w:r w:rsidR="002E39EE">
        <w:rPr>
          <w:rFonts w:hint="cs"/>
          <w:b/>
          <w:bCs/>
          <w:sz w:val="22"/>
          <w:rtl/>
          <w:lang w:eastAsia="zh-TW"/>
        </w:rPr>
        <w:t xml:space="preserve"> </w:t>
      </w:r>
    </w:p>
    <w:p w:rsidR="002A48D5" w:rsidRPr="005870B2" w:rsidRDefault="002A48D5" w:rsidP="002A48D5">
      <w:pPr>
        <w:pStyle w:val="SingleTxtGA"/>
        <w:rPr>
          <w:b/>
          <w:bCs/>
          <w:sz w:val="22"/>
          <w:rtl/>
          <w:lang w:eastAsia="zh-TW"/>
        </w:rPr>
      </w:pPr>
      <w:r w:rsidRPr="006E09E9">
        <w:rPr>
          <w:sz w:val="22"/>
          <w:rtl/>
          <w:lang w:eastAsia="zh-TW"/>
        </w:rPr>
        <w:tab/>
        <w:t>(</w:t>
      </w:r>
      <w:dir w:val="rtl">
        <w:r w:rsidRPr="006E09E9">
          <w:rPr>
            <w:rFonts w:hint="cs"/>
            <w:sz w:val="22"/>
            <w:rtl/>
            <w:lang w:eastAsia="zh-TW"/>
          </w:rPr>
          <w:t>ج</w:t>
        </w:r>
        <w:r w:rsidRPr="006E09E9">
          <w:rPr>
            <w:sz w:val="22"/>
            <w:rtl/>
            <w:lang w:eastAsia="zh-TW"/>
          </w:rPr>
          <w:t>)</w:t>
        </w:r>
        <w:r w:rsidRPr="006E09E9">
          <w:rPr>
            <w:sz w:val="22"/>
            <w:rtl/>
            <w:lang w:eastAsia="zh-TW"/>
          </w:rPr>
          <w:tab/>
        </w:r>
        <w:r w:rsidRPr="005870B2">
          <w:rPr>
            <w:rFonts w:hint="cs"/>
            <w:b/>
            <w:bCs/>
            <w:sz w:val="22"/>
            <w:rtl/>
            <w:lang w:eastAsia="zh-TW"/>
          </w:rPr>
          <w:t>ضمان</w:t>
        </w:r>
        <w:r w:rsidRPr="005870B2">
          <w:rPr>
            <w:b/>
            <w:bCs/>
            <w:sz w:val="22"/>
            <w:rtl/>
            <w:lang w:eastAsia="zh-TW"/>
          </w:rPr>
          <w:t xml:space="preserve"> </w:t>
        </w:r>
        <w:r w:rsidRPr="005870B2">
          <w:rPr>
            <w:rFonts w:hint="cs"/>
            <w:b/>
            <w:bCs/>
            <w:sz w:val="22"/>
            <w:rtl/>
            <w:lang w:eastAsia="zh-TW"/>
          </w:rPr>
          <w:t>تقديم</w:t>
        </w:r>
        <w:r w:rsidRPr="005870B2">
          <w:rPr>
            <w:b/>
            <w:bCs/>
            <w:sz w:val="22"/>
            <w:rtl/>
            <w:lang w:eastAsia="zh-TW"/>
          </w:rPr>
          <w:t xml:space="preserve"> </w:t>
        </w:r>
        <w:r w:rsidRPr="005870B2">
          <w:rPr>
            <w:rFonts w:hint="cs"/>
            <w:b/>
            <w:bCs/>
            <w:sz w:val="22"/>
            <w:rtl/>
            <w:lang w:eastAsia="zh-TW"/>
          </w:rPr>
          <w:t>وكالات</w:t>
        </w:r>
        <w:r w:rsidRPr="005870B2">
          <w:rPr>
            <w:b/>
            <w:bCs/>
            <w:sz w:val="22"/>
            <w:rtl/>
            <w:lang w:eastAsia="zh-TW"/>
          </w:rPr>
          <w:t xml:space="preserve"> </w:t>
        </w:r>
        <w:r w:rsidRPr="005870B2">
          <w:rPr>
            <w:rFonts w:hint="cs"/>
            <w:b/>
            <w:bCs/>
            <w:sz w:val="22"/>
            <w:rtl/>
            <w:lang w:eastAsia="zh-TW"/>
          </w:rPr>
          <w:t>التوظيف</w:t>
        </w:r>
        <w:r w:rsidRPr="005870B2">
          <w:rPr>
            <w:b/>
            <w:bCs/>
            <w:sz w:val="22"/>
            <w:rtl/>
            <w:lang w:eastAsia="zh-TW"/>
          </w:rPr>
          <w:t xml:space="preserve"> </w:t>
        </w:r>
        <w:r w:rsidRPr="005870B2">
          <w:rPr>
            <w:rFonts w:hint="cs"/>
            <w:b/>
            <w:bCs/>
            <w:sz w:val="22"/>
            <w:rtl/>
            <w:lang w:eastAsia="zh-TW"/>
          </w:rPr>
          <w:t>الخاصة</w:t>
        </w:r>
        <w:r w:rsidRPr="005870B2">
          <w:rPr>
            <w:b/>
            <w:bCs/>
            <w:sz w:val="22"/>
            <w:rtl/>
            <w:lang w:eastAsia="zh-TW"/>
          </w:rPr>
          <w:t xml:space="preserve"> </w:t>
        </w:r>
        <w:r w:rsidRPr="005870B2">
          <w:rPr>
            <w:rFonts w:hint="cs"/>
            <w:b/>
            <w:bCs/>
            <w:sz w:val="22"/>
            <w:rtl/>
            <w:lang w:eastAsia="zh-TW"/>
          </w:rPr>
          <w:t>معلومات</w:t>
        </w:r>
        <w:r w:rsidRPr="005870B2">
          <w:rPr>
            <w:b/>
            <w:bCs/>
            <w:sz w:val="22"/>
            <w:rtl/>
            <w:lang w:eastAsia="zh-TW"/>
          </w:rPr>
          <w:t xml:space="preserve"> </w:t>
        </w:r>
        <w:r w:rsidRPr="005870B2">
          <w:rPr>
            <w:rFonts w:hint="cs"/>
            <w:b/>
            <w:bCs/>
            <w:sz w:val="22"/>
            <w:rtl/>
            <w:lang w:eastAsia="zh-TW"/>
          </w:rPr>
          <w:t>كاملة</w:t>
        </w:r>
        <w:r w:rsidRPr="005870B2">
          <w:rPr>
            <w:b/>
            <w:bCs/>
            <w:sz w:val="22"/>
            <w:rtl/>
            <w:lang w:eastAsia="zh-TW"/>
          </w:rPr>
          <w:t xml:space="preserve"> </w:t>
        </w:r>
        <w:r w:rsidRPr="005870B2">
          <w:rPr>
            <w:rFonts w:hint="cs"/>
            <w:b/>
            <w:bCs/>
            <w:sz w:val="22"/>
            <w:rtl/>
            <w:lang w:eastAsia="zh-TW"/>
          </w:rPr>
          <w:t>إلى</w:t>
        </w:r>
        <w:r w:rsidRPr="005870B2">
          <w:rPr>
            <w:b/>
            <w:bCs/>
            <w:sz w:val="22"/>
            <w:rtl/>
            <w:lang w:eastAsia="zh-TW"/>
          </w:rPr>
          <w:t xml:space="preserve"> </w:t>
        </w:r>
        <w:r w:rsidRPr="005870B2">
          <w:rPr>
            <w:rFonts w:hint="cs"/>
            <w:b/>
            <w:bCs/>
            <w:sz w:val="22"/>
            <w:rtl/>
            <w:lang w:eastAsia="zh-TW"/>
          </w:rPr>
          <w:t>الأفراد</w:t>
        </w:r>
        <w:r w:rsidRPr="005870B2">
          <w:rPr>
            <w:b/>
            <w:bCs/>
            <w:sz w:val="22"/>
            <w:rtl/>
            <w:lang w:eastAsia="zh-TW"/>
          </w:rPr>
          <w:t xml:space="preserve"> </w:t>
        </w:r>
        <w:r w:rsidRPr="005870B2">
          <w:rPr>
            <w:rFonts w:hint="cs"/>
            <w:b/>
            <w:bCs/>
            <w:sz w:val="22"/>
            <w:rtl/>
            <w:lang w:eastAsia="zh-TW"/>
          </w:rPr>
          <w:t>الذين</w:t>
        </w:r>
        <w:r w:rsidRPr="005870B2">
          <w:rPr>
            <w:b/>
            <w:bCs/>
            <w:sz w:val="22"/>
            <w:rtl/>
            <w:lang w:eastAsia="zh-TW"/>
          </w:rPr>
          <w:t xml:space="preserve"> </w:t>
        </w:r>
        <w:r w:rsidRPr="005870B2">
          <w:rPr>
            <w:rFonts w:hint="cs"/>
            <w:b/>
            <w:bCs/>
            <w:sz w:val="22"/>
            <w:rtl/>
            <w:lang w:eastAsia="zh-TW"/>
          </w:rPr>
          <w:t>يبحثون</w:t>
        </w:r>
        <w:r w:rsidRPr="005870B2">
          <w:rPr>
            <w:b/>
            <w:bCs/>
            <w:sz w:val="22"/>
            <w:rtl/>
            <w:lang w:eastAsia="zh-TW"/>
          </w:rPr>
          <w:t xml:space="preserve"> </w:t>
        </w:r>
        <w:r w:rsidRPr="005870B2">
          <w:rPr>
            <w:rFonts w:hint="cs"/>
            <w:b/>
            <w:bCs/>
            <w:sz w:val="22"/>
            <w:rtl/>
            <w:lang w:eastAsia="zh-TW"/>
          </w:rPr>
          <w:t>عن</w:t>
        </w:r>
        <w:r w:rsidRPr="005870B2">
          <w:rPr>
            <w:b/>
            <w:bCs/>
            <w:sz w:val="22"/>
            <w:rtl/>
            <w:lang w:eastAsia="zh-TW"/>
          </w:rPr>
          <w:t xml:space="preserve"> </w:t>
        </w:r>
        <w:r w:rsidRPr="005870B2">
          <w:rPr>
            <w:rFonts w:hint="cs"/>
            <w:b/>
            <w:bCs/>
            <w:sz w:val="22"/>
            <w:rtl/>
            <w:lang w:eastAsia="zh-TW"/>
          </w:rPr>
          <w:t>فرص</w:t>
        </w:r>
        <w:r w:rsidRPr="005870B2">
          <w:rPr>
            <w:b/>
            <w:bCs/>
            <w:sz w:val="22"/>
            <w:rtl/>
            <w:lang w:eastAsia="zh-TW"/>
          </w:rPr>
          <w:t xml:space="preserve"> </w:t>
        </w:r>
        <w:r w:rsidRPr="005870B2">
          <w:rPr>
            <w:rFonts w:hint="cs"/>
            <w:b/>
            <w:bCs/>
            <w:sz w:val="22"/>
            <w:rtl/>
            <w:lang w:eastAsia="zh-TW"/>
          </w:rPr>
          <w:t>عمل</w:t>
        </w:r>
        <w:r w:rsidRPr="005870B2">
          <w:rPr>
            <w:b/>
            <w:bCs/>
            <w:sz w:val="22"/>
            <w:rtl/>
            <w:lang w:eastAsia="zh-TW"/>
          </w:rPr>
          <w:t xml:space="preserve"> </w:t>
        </w:r>
        <w:r w:rsidRPr="005870B2">
          <w:rPr>
            <w:rFonts w:hint="cs"/>
            <w:b/>
            <w:bCs/>
            <w:sz w:val="22"/>
            <w:rtl/>
            <w:lang w:eastAsia="zh-TW"/>
          </w:rPr>
          <w:t>في</w:t>
        </w:r>
        <w:r w:rsidRPr="005870B2">
          <w:rPr>
            <w:b/>
            <w:bCs/>
            <w:sz w:val="22"/>
            <w:rtl/>
            <w:lang w:eastAsia="zh-TW"/>
          </w:rPr>
          <w:t xml:space="preserve"> </w:t>
        </w:r>
        <w:r w:rsidRPr="005870B2">
          <w:rPr>
            <w:rFonts w:hint="cs"/>
            <w:b/>
            <w:bCs/>
            <w:sz w:val="22"/>
            <w:rtl/>
            <w:lang w:eastAsia="zh-TW"/>
          </w:rPr>
          <w:t>الخارج</w:t>
        </w:r>
        <w:r w:rsidRPr="005870B2">
          <w:rPr>
            <w:b/>
            <w:bCs/>
            <w:sz w:val="22"/>
            <w:rtl/>
            <w:lang w:eastAsia="zh-TW"/>
          </w:rPr>
          <w:t xml:space="preserve"> </w:t>
        </w:r>
        <w:r w:rsidRPr="005870B2">
          <w:rPr>
            <w:rFonts w:hint="cs"/>
            <w:b/>
            <w:bCs/>
            <w:sz w:val="22"/>
            <w:rtl/>
            <w:lang w:eastAsia="zh-TW"/>
          </w:rPr>
          <w:t>وضمانها</w:t>
        </w:r>
        <w:r w:rsidRPr="005870B2">
          <w:rPr>
            <w:b/>
            <w:bCs/>
            <w:sz w:val="22"/>
            <w:rtl/>
            <w:lang w:eastAsia="zh-TW"/>
          </w:rPr>
          <w:t xml:space="preserve"> </w:t>
        </w:r>
        <w:r w:rsidRPr="005870B2">
          <w:rPr>
            <w:rFonts w:hint="cs"/>
            <w:b/>
            <w:bCs/>
            <w:sz w:val="22"/>
            <w:rtl/>
            <w:lang w:eastAsia="zh-TW"/>
          </w:rPr>
          <w:t>تمتعهم</w:t>
        </w:r>
        <w:r w:rsidRPr="005870B2">
          <w:rPr>
            <w:b/>
            <w:bCs/>
            <w:sz w:val="22"/>
            <w:rtl/>
            <w:lang w:eastAsia="zh-TW"/>
          </w:rPr>
          <w:t xml:space="preserve"> </w:t>
        </w:r>
        <w:r w:rsidRPr="005870B2">
          <w:rPr>
            <w:rFonts w:hint="cs"/>
            <w:b/>
            <w:bCs/>
            <w:sz w:val="22"/>
            <w:rtl/>
            <w:lang w:eastAsia="zh-TW"/>
          </w:rPr>
          <w:t>الفعلي</w:t>
        </w:r>
        <w:r w:rsidRPr="005870B2">
          <w:rPr>
            <w:b/>
            <w:bCs/>
            <w:sz w:val="22"/>
            <w:rtl/>
            <w:lang w:eastAsia="zh-TW"/>
          </w:rPr>
          <w:t xml:space="preserve"> </w:t>
        </w:r>
        <w:r w:rsidRPr="005870B2">
          <w:rPr>
            <w:rFonts w:hint="cs"/>
            <w:b/>
            <w:bCs/>
            <w:sz w:val="22"/>
            <w:rtl/>
            <w:lang w:eastAsia="zh-TW"/>
          </w:rPr>
          <w:t>بجميع</w:t>
        </w:r>
        <w:r w:rsidRPr="005870B2">
          <w:rPr>
            <w:b/>
            <w:bCs/>
            <w:sz w:val="22"/>
            <w:rtl/>
            <w:lang w:eastAsia="zh-TW"/>
          </w:rPr>
          <w:t xml:space="preserve"> </w:t>
        </w:r>
        <w:r w:rsidRPr="005870B2">
          <w:rPr>
            <w:rFonts w:hint="cs"/>
            <w:b/>
            <w:bCs/>
            <w:sz w:val="22"/>
            <w:rtl/>
            <w:lang w:eastAsia="zh-TW"/>
          </w:rPr>
          <w:t>استحقاقات</w:t>
        </w:r>
        <w:r w:rsidRPr="005870B2">
          <w:rPr>
            <w:b/>
            <w:bCs/>
            <w:sz w:val="22"/>
            <w:rtl/>
            <w:lang w:eastAsia="zh-TW"/>
          </w:rPr>
          <w:t xml:space="preserve"> </w:t>
        </w:r>
        <w:r w:rsidRPr="005870B2">
          <w:rPr>
            <w:rFonts w:hint="cs"/>
            <w:b/>
            <w:bCs/>
            <w:sz w:val="22"/>
            <w:rtl/>
            <w:lang w:eastAsia="zh-TW"/>
          </w:rPr>
          <w:t>العمل</w:t>
        </w:r>
        <w:r w:rsidRPr="005870B2">
          <w:rPr>
            <w:b/>
            <w:bCs/>
            <w:sz w:val="22"/>
            <w:rtl/>
            <w:lang w:eastAsia="zh-TW"/>
          </w:rPr>
          <w:t xml:space="preserve"> </w:t>
        </w:r>
        <w:r w:rsidRPr="005870B2">
          <w:rPr>
            <w:rFonts w:hint="cs"/>
            <w:b/>
            <w:bCs/>
            <w:sz w:val="22"/>
            <w:rtl/>
            <w:lang w:eastAsia="zh-TW"/>
          </w:rPr>
          <w:t>المتفق</w:t>
        </w:r>
        <w:r w:rsidRPr="005870B2">
          <w:rPr>
            <w:b/>
            <w:bCs/>
            <w:sz w:val="22"/>
            <w:rtl/>
            <w:lang w:eastAsia="zh-TW"/>
          </w:rPr>
          <w:t xml:space="preserve"> </w:t>
        </w:r>
        <w:r w:rsidRPr="005870B2">
          <w:rPr>
            <w:rFonts w:hint="cs"/>
            <w:b/>
            <w:bCs/>
            <w:sz w:val="22"/>
            <w:rtl/>
            <w:lang w:eastAsia="zh-TW"/>
          </w:rPr>
          <w:t>عليها،</w:t>
        </w:r>
        <w:r w:rsidRPr="005870B2">
          <w:rPr>
            <w:b/>
            <w:bCs/>
            <w:sz w:val="22"/>
            <w:rtl/>
            <w:lang w:eastAsia="zh-TW"/>
          </w:rPr>
          <w:t xml:space="preserve"> </w:t>
        </w:r>
        <w:r w:rsidRPr="005870B2">
          <w:rPr>
            <w:rFonts w:hint="cs"/>
            <w:b/>
            <w:bCs/>
            <w:sz w:val="22"/>
            <w:rtl/>
            <w:lang w:eastAsia="zh-TW"/>
          </w:rPr>
          <w:t>ولا</w:t>
        </w:r>
        <w:r w:rsidRPr="005870B2">
          <w:rPr>
            <w:b/>
            <w:bCs/>
            <w:sz w:val="22"/>
            <w:rtl/>
            <w:lang w:eastAsia="zh-TW"/>
          </w:rPr>
          <w:t xml:space="preserve"> </w:t>
        </w:r>
        <w:r w:rsidRPr="005870B2">
          <w:rPr>
            <w:rFonts w:hint="cs"/>
            <w:b/>
            <w:bCs/>
            <w:sz w:val="22"/>
            <w:rtl/>
            <w:lang w:eastAsia="zh-TW"/>
          </w:rPr>
          <w:t>سيما</w:t>
        </w:r>
        <w:r w:rsidRPr="005870B2">
          <w:rPr>
            <w:b/>
            <w:bCs/>
            <w:sz w:val="22"/>
            <w:rtl/>
            <w:lang w:eastAsia="zh-TW"/>
          </w:rPr>
          <w:t xml:space="preserve"> </w:t>
        </w:r>
        <w:r w:rsidRPr="005870B2">
          <w:rPr>
            <w:rFonts w:hint="cs"/>
            <w:b/>
            <w:bCs/>
            <w:sz w:val="22"/>
            <w:rtl/>
            <w:lang w:eastAsia="zh-TW"/>
          </w:rPr>
          <w:t>المرتبات؛</w:t>
        </w:r>
        <w:r w:rsidRPr="005870B2">
          <w:rPr>
            <w:b/>
            <w:bCs/>
            <w:sz w:val="22"/>
            <w:rtl/>
            <w:lang w:eastAsia="zh-TW"/>
          </w:rPr>
          <w:t xml:space="preserve"> </w:t>
        </w:r>
        <w:r>
          <w:t>‬</w:t>
        </w:r>
        <w:r w:rsidR="00B11D0D">
          <w:t>‬</w:t>
        </w:r>
        <w:r w:rsidR="00353950">
          <w:t>‬</w:t>
        </w:r>
      </w:dir>
    </w:p>
    <w:p w:rsidR="002A48D5" w:rsidRPr="005870B2" w:rsidRDefault="002A48D5" w:rsidP="002A48D5">
      <w:pPr>
        <w:pStyle w:val="SingleTxtGA"/>
        <w:rPr>
          <w:b/>
          <w:bCs/>
          <w:sz w:val="22"/>
          <w:rtl/>
          <w:lang w:eastAsia="zh-TW"/>
        </w:rPr>
      </w:pPr>
      <w:r w:rsidRPr="006E09E9">
        <w:rPr>
          <w:rFonts w:hint="cs"/>
          <w:sz w:val="22"/>
          <w:rtl/>
          <w:lang w:eastAsia="zh-TW"/>
        </w:rPr>
        <w:tab/>
      </w:r>
      <w:r w:rsidRPr="006E09E9">
        <w:rPr>
          <w:sz w:val="22"/>
          <w:rtl/>
          <w:lang w:eastAsia="zh-TW"/>
        </w:rPr>
        <w:t>(د)</w:t>
      </w:r>
      <w:r w:rsidRPr="006E09E9">
        <w:rPr>
          <w:sz w:val="22"/>
          <w:rtl/>
          <w:lang w:eastAsia="zh-TW"/>
        </w:rPr>
        <w:tab/>
      </w:r>
      <w:r w:rsidRPr="005870B2">
        <w:rPr>
          <w:b/>
          <w:bCs/>
          <w:sz w:val="22"/>
          <w:rtl/>
          <w:lang w:eastAsia="zh-TW"/>
        </w:rPr>
        <w:t>التحقيق في الممارسات غير القانونية التي يأتيها القائمون على التوظيف والمقاضاة عليها، بغية معاقبة المتورطين في ممارسات استغلالية.</w:t>
      </w:r>
      <w:r w:rsidR="002E39EE">
        <w:rPr>
          <w:rFonts w:hint="cs"/>
          <w:b/>
          <w:bCs/>
          <w:sz w:val="22"/>
          <w:rtl/>
          <w:lang w:eastAsia="zh-TW"/>
        </w:rPr>
        <w:t xml:space="preserve"> </w:t>
      </w:r>
    </w:p>
    <w:p w:rsidR="002A48D5" w:rsidRPr="005870B2" w:rsidRDefault="002A48D5" w:rsidP="006E09E9">
      <w:pPr>
        <w:pStyle w:val="H23GA"/>
        <w:rPr>
          <w:rtl/>
        </w:rPr>
      </w:pPr>
      <w:r w:rsidRPr="005870B2">
        <w:rPr>
          <w:rtl/>
        </w:rPr>
        <w:tab/>
      </w:r>
      <w:r w:rsidRPr="005870B2">
        <w:rPr>
          <w:rtl/>
        </w:rPr>
        <w:tab/>
        <w:t>عمليات التنقل والاستخدام غير القانونية أو السرية للعمال المهاجرين الذين هم في وضع غير نظامي</w:t>
      </w:r>
    </w:p>
    <w:p w:rsidR="002A48D5" w:rsidRPr="008E156C" w:rsidRDefault="002A48D5" w:rsidP="002A48D5">
      <w:pPr>
        <w:pStyle w:val="SingleTxtGA"/>
        <w:rPr>
          <w:sz w:val="22"/>
          <w:rtl/>
          <w:lang w:eastAsia="zh-TW"/>
        </w:rPr>
      </w:pPr>
      <w:r w:rsidRPr="008E156C">
        <w:rPr>
          <w:sz w:val="22"/>
          <w:rtl/>
          <w:lang w:eastAsia="zh-TW"/>
        </w:rPr>
        <w:t>٥١</w:t>
      </w:r>
      <w:r>
        <w:rPr>
          <w:sz w:val="22"/>
          <w:rtl/>
          <w:lang w:eastAsia="zh-TW"/>
        </w:rPr>
        <w:t>-</w:t>
      </w:r>
      <w:r>
        <w:rPr>
          <w:sz w:val="22"/>
          <w:rtl/>
          <w:lang w:eastAsia="zh-TW"/>
        </w:rPr>
        <w:tab/>
      </w:r>
      <w:r w:rsidRPr="008E156C">
        <w:rPr>
          <w:sz w:val="22"/>
          <w:rtl/>
          <w:lang w:eastAsia="zh-TW"/>
        </w:rPr>
        <w:t>ترحب اللجنة بالتدابير التشريعية والتنظيمية الهامة التي اعتمدتها الدولة الطرف لمكافحة الاتجار بالأشخاص، مثل قانون مكافحة الاتجار بالأشخاص لعام 2011، والإطار الاستراتيجي لمكافحة الاتجار بالأشخاص وخطة عمله للفترة 2014-2016، التي تهدف إلى القضاء على جميع أشكال الاتجار بالأشخاص في الدولة الطرف. وترحب اللجنة أيض</w:t>
      </w:r>
      <w:r w:rsidR="00362A9E">
        <w:rPr>
          <w:sz w:val="22"/>
          <w:rtl/>
          <w:lang w:eastAsia="zh-TW"/>
        </w:rPr>
        <w:t xml:space="preserve">اً </w:t>
      </w:r>
      <w:r w:rsidRPr="008E156C">
        <w:rPr>
          <w:sz w:val="22"/>
          <w:rtl/>
          <w:lang w:eastAsia="zh-TW"/>
        </w:rPr>
        <w:t>بإنشاء لجنة عابرة للحدود تهدف إلى كبح الاتجار، ولا سيما الذي يهم الأطفال غير المصحوبين، بالاشتراك مع جنوب أفريقيا. بيد أن اللجنة يساورها القلق بشأن ما يلي:</w:t>
      </w:r>
      <w:r w:rsidR="002E39EE">
        <w:rPr>
          <w:rFonts w:hint="cs"/>
          <w:sz w:val="22"/>
          <w:rtl/>
          <w:lang w:eastAsia="zh-TW"/>
        </w:rPr>
        <w:t xml:space="preserve"> </w:t>
      </w:r>
    </w:p>
    <w:p w:rsidR="002A48D5" w:rsidRPr="008E156C" w:rsidRDefault="002A48D5" w:rsidP="002A48D5">
      <w:pPr>
        <w:pStyle w:val="SingleTxtGA"/>
        <w:rPr>
          <w:sz w:val="22"/>
          <w:rtl/>
          <w:lang w:eastAsia="zh-TW"/>
        </w:rPr>
      </w:pPr>
      <w:r w:rsidRPr="008E156C">
        <w:rPr>
          <w:sz w:val="22"/>
          <w:rtl/>
          <w:lang w:eastAsia="zh-TW"/>
        </w:rPr>
        <w:tab/>
        <w:t>(أ)</w:t>
      </w:r>
      <w:r w:rsidRPr="008E156C">
        <w:rPr>
          <w:sz w:val="22"/>
          <w:rtl/>
          <w:lang w:eastAsia="zh-TW"/>
        </w:rPr>
        <w:tab/>
        <w:t>عدم وجود دراسات وتحليلات وبيانات مصنفة لتقييم مدى انتشار ظاهرة الاتجار بالأشخاص في الدولة الطرف؛</w:t>
      </w:r>
      <w:r w:rsidRPr="008E156C">
        <w:rPr>
          <w:rFonts w:ascii="MS Mincho" w:eastAsia="MS Mincho" w:hAnsi="MS Mincho" w:cs="MS Mincho" w:hint="eastAsia"/>
          <w:sz w:val="30"/>
          <w:rtl/>
          <w:lang w:eastAsia="zh-TW"/>
        </w:rPr>
        <w:t>‬</w:t>
      </w:r>
      <w:r w:rsidRPr="008E156C">
        <w:rPr>
          <w:sz w:val="22"/>
          <w:rtl/>
          <w:lang w:eastAsia="zh-TW"/>
        </w:rPr>
        <w:t xml:space="preserve"> </w:t>
      </w:r>
    </w:p>
    <w:p w:rsidR="002A48D5" w:rsidRPr="008E156C" w:rsidRDefault="002A48D5" w:rsidP="00362A9E">
      <w:pPr>
        <w:pStyle w:val="SingleTxtGA"/>
        <w:spacing w:line="360" w:lineRule="exact"/>
        <w:rPr>
          <w:sz w:val="22"/>
          <w:rtl/>
          <w:lang w:eastAsia="zh-TW"/>
        </w:rPr>
      </w:pPr>
      <w:r w:rsidRPr="008E156C">
        <w:rPr>
          <w:sz w:val="22"/>
          <w:rtl/>
          <w:lang w:eastAsia="zh-TW"/>
        </w:rPr>
        <w:lastRenderedPageBreak/>
        <w:tab/>
        <w:t>(ب)</w:t>
      </w:r>
      <w:r w:rsidRPr="008E156C">
        <w:rPr>
          <w:sz w:val="22"/>
          <w:rtl/>
          <w:lang w:eastAsia="zh-TW"/>
        </w:rPr>
        <w:tab/>
        <w:t>كون الدولة الطرف لم تنشئ بعد مركز</w:t>
      </w:r>
      <w:r w:rsidR="00362A9E">
        <w:rPr>
          <w:sz w:val="22"/>
          <w:rtl/>
          <w:lang w:eastAsia="zh-TW"/>
        </w:rPr>
        <w:t xml:space="preserve">اً </w:t>
      </w:r>
      <w:r w:rsidRPr="008E156C">
        <w:rPr>
          <w:sz w:val="22"/>
          <w:rtl/>
          <w:lang w:eastAsia="zh-TW"/>
        </w:rPr>
        <w:t xml:space="preserve">أو مأوى لضحايا </w:t>
      </w:r>
      <w:proofErr w:type="spellStart"/>
      <w:r w:rsidRPr="008E156C">
        <w:rPr>
          <w:sz w:val="22"/>
          <w:rtl/>
          <w:lang w:eastAsia="zh-TW"/>
        </w:rPr>
        <w:t>الاتجار</w:t>
      </w:r>
      <w:proofErr w:type="spellEnd"/>
      <w:r w:rsidRPr="008E156C">
        <w:rPr>
          <w:sz w:val="22"/>
          <w:rtl/>
          <w:lang w:eastAsia="zh-TW"/>
        </w:rPr>
        <w:t>، وفق</w:t>
      </w:r>
      <w:r w:rsidR="00362A9E">
        <w:rPr>
          <w:sz w:val="22"/>
          <w:rtl/>
          <w:lang w:eastAsia="zh-TW"/>
        </w:rPr>
        <w:t xml:space="preserve">اً </w:t>
      </w:r>
      <w:r w:rsidRPr="008E156C">
        <w:rPr>
          <w:sz w:val="22"/>
          <w:rtl/>
          <w:lang w:eastAsia="zh-TW"/>
        </w:rPr>
        <w:t>لما</w:t>
      </w:r>
      <w:r w:rsidR="00362A9E">
        <w:rPr>
          <w:rFonts w:hint="cs"/>
          <w:sz w:val="22"/>
          <w:rtl/>
          <w:lang w:eastAsia="zh-TW"/>
        </w:rPr>
        <w:t> </w:t>
      </w:r>
      <w:proofErr w:type="spellStart"/>
      <w:r w:rsidRPr="008E156C">
        <w:rPr>
          <w:sz w:val="22"/>
          <w:rtl/>
          <w:lang w:eastAsia="zh-TW"/>
        </w:rPr>
        <w:t>يقتضيه</w:t>
      </w:r>
      <w:proofErr w:type="spellEnd"/>
      <w:r w:rsidRPr="008E156C">
        <w:rPr>
          <w:sz w:val="22"/>
          <w:rtl/>
          <w:lang w:eastAsia="zh-TW"/>
        </w:rPr>
        <w:t xml:space="preserve"> القانون؛ </w:t>
      </w:r>
    </w:p>
    <w:p w:rsidR="002A48D5" w:rsidRPr="008E156C" w:rsidRDefault="002A48D5" w:rsidP="000C4B59">
      <w:pPr>
        <w:pStyle w:val="SingleTxtGA"/>
        <w:spacing w:line="360" w:lineRule="exact"/>
        <w:rPr>
          <w:sz w:val="22"/>
          <w:rtl/>
          <w:lang w:eastAsia="zh-TW"/>
        </w:rPr>
      </w:pPr>
      <w:r w:rsidRPr="008E156C">
        <w:rPr>
          <w:sz w:val="22"/>
          <w:rtl/>
          <w:lang w:eastAsia="zh-TW"/>
        </w:rPr>
        <w:tab/>
        <w:t>(ج)</w:t>
      </w:r>
      <w:r w:rsidRPr="008E156C">
        <w:rPr>
          <w:sz w:val="22"/>
          <w:rtl/>
          <w:lang w:eastAsia="zh-TW"/>
        </w:rPr>
        <w:tab/>
        <w:t xml:space="preserve">عدم تتبع </w:t>
      </w:r>
      <w:r>
        <w:rPr>
          <w:rFonts w:hint="cs"/>
          <w:sz w:val="22"/>
          <w:rtl/>
          <w:lang w:eastAsia="zh-TW"/>
        </w:rPr>
        <w:t>عمل</w:t>
      </w:r>
      <w:r w:rsidRPr="008E156C">
        <w:rPr>
          <w:sz w:val="22"/>
          <w:rtl/>
          <w:lang w:eastAsia="zh-TW"/>
        </w:rPr>
        <w:t xml:space="preserve"> الأطفال بسبب محدودية عدد مفتشي العمل وعدم وجود معلومات عن تمويل وحدة حماية الطفل والشؤون الجنسانية؛ </w:t>
      </w:r>
    </w:p>
    <w:p w:rsidR="002A48D5" w:rsidRPr="006E09E9" w:rsidRDefault="002A48D5" w:rsidP="002E39EE">
      <w:pPr>
        <w:pStyle w:val="SingleTxtGA"/>
        <w:spacing w:line="360" w:lineRule="exact"/>
        <w:rPr>
          <w:spacing w:val="-4"/>
          <w:sz w:val="22"/>
          <w:rtl/>
          <w:lang w:eastAsia="zh-TW"/>
        </w:rPr>
      </w:pPr>
      <w:r w:rsidRPr="006E09E9">
        <w:rPr>
          <w:rFonts w:hint="cs"/>
          <w:spacing w:val="-4"/>
          <w:sz w:val="22"/>
          <w:rtl/>
          <w:lang w:eastAsia="zh-TW"/>
        </w:rPr>
        <w:tab/>
      </w:r>
      <w:r w:rsidRPr="006E09E9">
        <w:rPr>
          <w:spacing w:val="-4"/>
          <w:sz w:val="22"/>
          <w:rtl/>
          <w:lang w:eastAsia="zh-TW"/>
        </w:rPr>
        <w:t>(د)</w:t>
      </w:r>
      <w:r w:rsidRPr="006E09E9">
        <w:rPr>
          <w:spacing w:val="-4"/>
          <w:sz w:val="22"/>
          <w:rtl/>
          <w:lang w:eastAsia="zh-TW"/>
        </w:rPr>
        <w:tab/>
      </w:r>
      <w:dir w:val="rtl">
        <w:r w:rsidRPr="006E09E9">
          <w:rPr>
            <w:rFonts w:hint="cs"/>
            <w:spacing w:val="-4"/>
            <w:sz w:val="22"/>
            <w:rtl/>
            <w:lang w:eastAsia="zh-TW"/>
          </w:rPr>
          <w:t>عدم</w:t>
        </w:r>
        <w:r w:rsidRPr="006E09E9">
          <w:rPr>
            <w:spacing w:val="-4"/>
            <w:sz w:val="22"/>
            <w:rtl/>
            <w:lang w:eastAsia="zh-TW"/>
          </w:rPr>
          <w:t xml:space="preserve"> </w:t>
        </w:r>
        <w:r w:rsidRPr="006E09E9">
          <w:rPr>
            <w:rFonts w:hint="cs"/>
            <w:spacing w:val="-4"/>
            <w:sz w:val="22"/>
            <w:rtl/>
            <w:lang w:eastAsia="zh-TW"/>
          </w:rPr>
          <w:t>وجود</w:t>
        </w:r>
        <w:r w:rsidRPr="006E09E9">
          <w:rPr>
            <w:spacing w:val="-4"/>
            <w:sz w:val="22"/>
            <w:rtl/>
            <w:lang w:eastAsia="zh-TW"/>
          </w:rPr>
          <w:t xml:space="preserve"> </w:t>
        </w:r>
        <w:r w:rsidRPr="006E09E9">
          <w:rPr>
            <w:rFonts w:hint="cs"/>
            <w:spacing w:val="-4"/>
            <w:sz w:val="22"/>
            <w:rtl/>
            <w:lang w:eastAsia="zh-TW"/>
          </w:rPr>
          <w:t>معلومات</w:t>
        </w:r>
        <w:r w:rsidRPr="006E09E9">
          <w:rPr>
            <w:spacing w:val="-4"/>
            <w:sz w:val="22"/>
            <w:rtl/>
            <w:lang w:eastAsia="zh-TW"/>
          </w:rPr>
          <w:t xml:space="preserve"> </w:t>
        </w:r>
        <w:r w:rsidRPr="006E09E9">
          <w:rPr>
            <w:rFonts w:hint="cs"/>
            <w:spacing w:val="-4"/>
            <w:sz w:val="22"/>
            <w:rtl/>
            <w:lang w:eastAsia="zh-TW"/>
          </w:rPr>
          <w:t>عن</w:t>
        </w:r>
        <w:r w:rsidRPr="006E09E9">
          <w:rPr>
            <w:spacing w:val="-4"/>
            <w:sz w:val="22"/>
            <w:rtl/>
            <w:lang w:eastAsia="zh-TW"/>
          </w:rPr>
          <w:t xml:space="preserve"> </w:t>
        </w:r>
        <w:r w:rsidRPr="006E09E9">
          <w:rPr>
            <w:rFonts w:hint="cs"/>
            <w:spacing w:val="-4"/>
            <w:sz w:val="22"/>
            <w:rtl/>
            <w:lang w:eastAsia="zh-TW"/>
          </w:rPr>
          <w:t>التدابير</w:t>
        </w:r>
        <w:r w:rsidRPr="006E09E9">
          <w:rPr>
            <w:spacing w:val="-4"/>
            <w:sz w:val="22"/>
            <w:rtl/>
            <w:lang w:eastAsia="zh-TW"/>
          </w:rPr>
          <w:t xml:space="preserve"> </w:t>
        </w:r>
        <w:r w:rsidRPr="006E09E9">
          <w:rPr>
            <w:rFonts w:hint="cs"/>
            <w:spacing w:val="-4"/>
            <w:sz w:val="22"/>
            <w:rtl/>
            <w:lang w:eastAsia="zh-TW"/>
          </w:rPr>
          <w:t>المتخذة</w:t>
        </w:r>
        <w:r w:rsidRPr="006E09E9">
          <w:rPr>
            <w:spacing w:val="-4"/>
            <w:sz w:val="22"/>
            <w:rtl/>
            <w:lang w:eastAsia="zh-TW"/>
          </w:rPr>
          <w:t xml:space="preserve"> </w:t>
        </w:r>
        <w:r w:rsidRPr="006E09E9">
          <w:rPr>
            <w:rFonts w:hint="cs"/>
            <w:spacing w:val="-4"/>
            <w:sz w:val="22"/>
            <w:rtl/>
            <w:lang w:eastAsia="zh-TW"/>
          </w:rPr>
          <w:t>لمكافحة</w:t>
        </w:r>
        <w:r w:rsidRPr="006E09E9">
          <w:rPr>
            <w:spacing w:val="-4"/>
            <w:sz w:val="22"/>
            <w:rtl/>
            <w:lang w:eastAsia="zh-TW"/>
          </w:rPr>
          <w:t xml:space="preserve"> </w:t>
        </w:r>
        <w:r w:rsidRPr="006E09E9">
          <w:rPr>
            <w:rFonts w:hint="cs"/>
            <w:spacing w:val="-4"/>
            <w:sz w:val="22"/>
            <w:rtl/>
            <w:lang w:eastAsia="zh-TW"/>
          </w:rPr>
          <w:t>الاستغلال</w:t>
        </w:r>
        <w:r w:rsidRPr="006E09E9">
          <w:rPr>
            <w:spacing w:val="-4"/>
            <w:sz w:val="22"/>
            <w:rtl/>
            <w:lang w:eastAsia="zh-TW"/>
          </w:rPr>
          <w:t xml:space="preserve"> </w:t>
        </w:r>
        <w:r w:rsidRPr="006E09E9">
          <w:rPr>
            <w:rFonts w:hint="cs"/>
            <w:spacing w:val="-4"/>
            <w:sz w:val="22"/>
            <w:rtl/>
            <w:lang w:eastAsia="zh-TW"/>
          </w:rPr>
          <w:t>الجن</w:t>
        </w:r>
        <w:r w:rsidRPr="006E09E9">
          <w:rPr>
            <w:spacing w:val="-4"/>
            <w:sz w:val="22"/>
            <w:rtl/>
            <w:lang w:eastAsia="zh-TW"/>
          </w:rPr>
          <w:t>سي في الدولة الطرف.</w:t>
        </w:r>
        <w:r w:rsidRPr="006E09E9">
          <w:rPr>
            <w:rFonts w:ascii="MS Mincho" w:eastAsia="MS Mincho" w:hAnsi="MS Mincho" w:cs="MS Mincho" w:hint="eastAsia"/>
            <w:spacing w:val="-4"/>
            <w:sz w:val="30"/>
            <w:lang w:eastAsia="zh-TW"/>
          </w:rPr>
          <w:t>‬</w:t>
        </w:r>
        <w:r w:rsidRPr="006E09E9">
          <w:rPr>
            <w:spacing w:val="-4"/>
            <w:sz w:val="22"/>
            <w:rtl/>
            <w:lang w:eastAsia="zh-TW"/>
          </w:rPr>
          <w:t xml:space="preserve"> </w:t>
        </w:r>
        <w:r w:rsidRPr="006E09E9">
          <w:rPr>
            <w:spacing w:val="-4"/>
          </w:rPr>
          <w:t>‬</w:t>
        </w:r>
        <w:r w:rsidR="00B11D0D">
          <w:t>‬</w:t>
        </w:r>
        <w:r w:rsidR="00353950">
          <w:t>‬</w:t>
        </w:r>
      </w:dir>
    </w:p>
    <w:p w:rsidR="002A48D5" w:rsidRPr="005870B2" w:rsidRDefault="002A48D5" w:rsidP="000C4B59">
      <w:pPr>
        <w:pStyle w:val="SingleTxtGA"/>
        <w:spacing w:line="360" w:lineRule="exact"/>
        <w:rPr>
          <w:b/>
          <w:bCs/>
          <w:sz w:val="22"/>
          <w:rtl/>
          <w:lang w:eastAsia="zh-TW"/>
        </w:rPr>
      </w:pPr>
      <w:r w:rsidRPr="006E09E9">
        <w:rPr>
          <w:sz w:val="22"/>
          <w:rtl/>
          <w:lang w:eastAsia="zh-TW"/>
        </w:rPr>
        <w:t>٥٢-</w:t>
      </w:r>
      <w:r>
        <w:rPr>
          <w:b/>
          <w:bCs/>
          <w:sz w:val="22"/>
          <w:rtl/>
          <w:lang w:eastAsia="zh-TW"/>
        </w:rPr>
        <w:tab/>
      </w:r>
      <w:r w:rsidRPr="005870B2">
        <w:rPr>
          <w:b/>
          <w:bCs/>
          <w:sz w:val="22"/>
          <w:rtl/>
          <w:lang w:eastAsia="zh-TW"/>
        </w:rPr>
        <w:t>توصي اللجنة الدولة الطرف بما يلي:</w:t>
      </w:r>
    </w:p>
    <w:p w:rsidR="002A48D5" w:rsidRPr="005870B2" w:rsidRDefault="002A48D5" w:rsidP="000C4B59">
      <w:pPr>
        <w:pStyle w:val="SingleTxtGA"/>
        <w:spacing w:line="360" w:lineRule="exact"/>
        <w:rPr>
          <w:b/>
          <w:bCs/>
          <w:sz w:val="22"/>
          <w:rtl/>
          <w:lang w:eastAsia="zh-TW"/>
        </w:rPr>
      </w:pPr>
      <w:r w:rsidRPr="006E09E9">
        <w:rPr>
          <w:sz w:val="22"/>
          <w:rtl/>
          <w:lang w:eastAsia="zh-TW"/>
        </w:rPr>
        <w:tab/>
        <w:t>(أ)</w:t>
      </w:r>
      <w:r w:rsidRPr="006E09E9">
        <w:rPr>
          <w:sz w:val="22"/>
          <w:rtl/>
          <w:lang w:eastAsia="zh-TW"/>
        </w:rPr>
        <w:tab/>
      </w:r>
      <w:r w:rsidRPr="005870B2">
        <w:rPr>
          <w:b/>
          <w:bCs/>
          <w:sz w:val="22"/>
          <w:rtl/>
          <w:lang w:eastAsia="zh-TW"/>
        </w:rPr>
        <w:t>تكثيف الجمع المنهجي للبيانات المفصلة حسب نوع الجنس وال</w:t>
      </w:r>
      <w:r>
        <w:rPr>
          <w:rFonts w:hint="cs"/>
          <w:b/>
          <w:bCs/>
          <w:sz w:val="22"/>
          <w:rtl/>
          <w:lang w:eastAsia="zh-TW"/>
        </w:rPr>
        <w:t>سن</w:t>
      </w:r>
      <w:r w:rsidRPr="005870B2">
        <w:rPr>
          <w:b/>
          <w:bCs/>
          <w:sz w:val="22"/>
          <w:rtl/>
          <w:lang w:eastAsia="zh-TW"/>
        </w:rPr>
        <w:t xml:space="preserve"> والأصل من أجل مكافحة الات</w:t>
      </w:r>
      <w:r>
        <w:rPr>
          <w:b/>
          <w:bCs/>
          <w:sz w:val="22"/>
          <w:rtl/>
          <w:lang w:eastAsia="zh-TW"/>
        </w:rPr>
        <w:t xml:space="preserve">جار بالبشر واستغلال بغاء الغير </w:t>
      </w:r>
      <w:r>
        <w:rPr>
          <w:rFonts w:hint="cs"/>
          <w:b/>
          <w:bCs/>
          <w:sz w:val="22"/>
          <w:rtl/>
          <w:lang w:eastAsia="zh-TW"/>
        </w:rPr>
        <w:t>مكافحة</w:t>
      </w:r>
      <w:r w:rsidRPr="005870B2">
        <w:rPr>
          <w:b/>
          <w:bCs/>
          <w:sz w:val="22"/>
          <w:rtl/>
          <w:lang w:eastAsia="zh-TW"/>
        </w:rPr>
        <w:t xml:space="preserve"> فعالة؛</w:t>
      </w:r>
      <w:r w:rsidRPr="005870B2">
        <w:rPr>
          <w:rFonts w:ascii="MS Mincho" w:eastAsia="MS Mincho" w:hAnsi="MS Mincho" w:cs="MS Mincho" w:hint="eastAsia"/>
          <w:b/>
          <w:bCs/>
          <w:sz w:val="30"/>
          <w:rtl/>
          <w:lang w:eastAsia="zh-TW"/>
        </w:rPr>
        <w:t>‬</w:t>
      </w:r>
    </w:p>
    <w:p w:rsidR="002A48D5" w:rsidRPr="006E09E9" w:rsidRDefault="002A48D5" w:rsidP="000C4B59">
      <w:pPr>
        <w:pStyle w:val="SingleTxtGA"/>
        <w:spacing w:line="360" w:lineRule="exact"/>
        <w:rPr>
          <w:b/>
          <w:bCs/>
          <w:spacing w:val="-2"/>
          <w:sz w:val="22"/>
          <w:rtl/>
          <w:lang w:eastAsia="zh-TW"/>
        </w:rPr>
      </w:pPr>
      <w:r w:rsidRPr="006E09E9">
        <w:rPr>
          <w:rFonts w:hint="cs"/>
          <w:spacing w:val="-2"/>
          <w:sz w:val="22"/>
          <w:rtl/>
          <w:lang w:eastAsia="zh-TW"/>
        </w:rPr>
        <w:tab/>
      </w:r>
      <w:r w:rsidRPr="006E09E9">
        <w:rPr>
          <w:spacing w:val="-2"/>
          <w:sz w:val="22"/>
          <w:rtl/>
          <w:lang w:eastAsia="zh-TW"/>
        </w:rPr>
        <w:t>(ب)</w:t>
      </w:r>
      <w:r w:rsidRPr="006E09E9">
        <w:rPr>
          <w:spacing w:val="-2"/>
          <w:sz w:val="22"/>
          <w:rtl/>
          <w:lang w:eastAsia="zh-TW"/>
        </w:rPr>
        <w:tab/>
      </w:r>
      <w:r w:rsidRPr="006E09E9">
        <w:rPr>
          <w:b/>
          <w:bCs/>
          <w:spacing w:val="-2"/>
          <w:sz w:val="22"/>
          <w:rtl/>
          <w:lang w:eastAsia="zh-TW"/>
        </w:rPr>
        <w:t>تكثيف الحملات الرامية إلى منع الاتجار بالعمال المهاجرين وحماية العمال المهاجرين من الاستغلال في العمل والاستغلال الجنسي، تمشي</w:t>
      </w:r>
      <w:r w:rsidR="00362A9E">
        <w:rPr>
          <w:b/>
          <w:bCs/>
          <w:spacing w:val="-2"/>
          <w:sz w:val="22"/>
          <w:rtl/>
          <w:lang w:eastAsia="zh-TW"/>
        </w:rPr>
        <w:t xml:space="preserve">اً </w:t>
      </w:r>
      <w:r w:rsidRPr="006E09E9">
        <w:rPr>
          <w:b/>
          <w:bCs/>
          <w:spacing w:val="-2"/>
          <w:sz w:val="22"/>
          <w:rtl/>
          <w:lang w:eastAsia="zh-TW"/>
        </w:rPr>
        <w:t>مع المقصد 5-2 من أهداف التنمية المستدامة؛</w:t>
      </w:r>
    </w:p>
    <w:p w:rsidR="002A48D5" w:rsidRPr="005870B2" w:rsidRDefault="002A48D5" w:rsidP="000C4B59">
      <w:pPr>
        <w:pStyle w:val="SingleTxtGA"/>
        <w:spacing w:line="360" w:lineRule="exact"/>
        <w:rPr>
          <w:b/>
          <w:bCs/>
          <w:sz w:val="22"/>
          <w:rtl/>
          <w:lang w:eastAsia="zh-TW"/>
        </w:rPr>
      </w:pPr>
      <w:r w:rsidRPr="006E09E9">
        <w:rPr>
          <w:sz w:val="22"/>
          <w:rtl/>
          <w:lang w:eastAsia="zh-TW"/>
        </w:rPr>
        <w:tab/>
        <w:t>(</w:t>
      </w:r>
      <w:dir w:val="rtl">
        <w:r w:rsidRPr="006E09E9">
          <w:rPr>
            <w:rFonts w:hint="cs"/>
            <w:sz w:val="22"/>
            <w:rtl/>
            <w:lang w:eastAsia="zh-TW"/>
          </w:rPr>
          <w:t>ج</w:t>
        </w:r>
        <w:r w:rsidRPr="006E09E9">
          <w:rPr>
            <w:sz w:val="22"/>
            <w:rtl/>
            <w:lang w:eastAsia="zh-TW"/>
          </w:rPr>
          <w:t>)</w:t>
        </w:r>
        <w:r w:rsidRPr="006E09E9">
          <w:rPr>
            <w:sz w:val="22"/>
            <w:rtl/>
            <w:lang w:eastAsia="zh-TW"/>
          </w:rPr>
          <w:tab/>
        </w:r>
        <w:r w:rsidRPr="005870B2">
          <w:rPr>
            <w:rFonts w:hint="cs"/>
            <w:b/>
            <w:bCs/>
            <w:sz w:val="22"/>
            <w:rtl/>
            <w:lang w:eastAsia="zh-TW"/>
          </w:rPr>
          <w:t>تحسين</w:t>
        </w:r>
        <w:r w:rsidRPr="005870B2">
          <w:rPr>
            <w:b/>
            <w:bCs/>
            <w:sz w:val="22"/>
            <w:rtl/>
            <w:lang w:eastAsia="zh-TW"/>
          </w:rPr>
          <w:t xml:space="preserve"> </w:t>
        </w:r>
        <w:r w:rsidRPr="005870B2">
          <w:rPr>
            <w:rFonts w:hint="cs"/>
            <w:b/>
            <w:bCs/>
            <w:sz w:val="22"/>
            <w:rtl/>
            <w:lang w:eastAsia="zh-TW"/>
          </w:rPr>
          <w:t>تدريب</w:t>
        </w:r>
        <w:r w:rsidRPr="005870B2">
          <w:rPr>
            <w:b/>
            <w:bCs/>
            <w:sz w:val="22"/>
            <w:rtl/>
            <w:lang w:eastAsia="zh-TW"/>
          </w:rPr>
          <w:t xml:space="preserve"> </w:t>
        </w:r>
        <w:r w:rsidRPr="005870B2">
          <w:rPr>
            <w:rFonts w:hint="cs"/>
            <w:b/>
            <w:bCs/>
            <w:sz w:val="22"/>
            <w:rtl/>
            <w:lang w:eastAsia="zh-TW"/>
          </w:rPr>
          <w:t>الموظفين</w:t>
        </w:r>
        <w:r w:rsidRPr="005870B2">
          <w:rPr>
            <w:b/>
            <w:bCs/>
            <w:sz w:val="22"/>
            <w:rtl/>
            <w:lang w:eastAsia="zh-TW"/>
          </w:rPr>
          <w:t xml:space="preserve"> </w:t>
        </w:r>
        <w:r w:rsidRPr="005870B2">
          <w:rPr>
            <w:rFonts w:hint="cs"/>
            <w:b/>
            <w:bCs/>
            <w:sz w:val="22"/>
            <w:rtl/>
            <w:lang w:eastAsia="zh-TW"/>
          </w:rPr>
          <w:t>المكلفين</w:t>
        </w:r>
        <w:r w:rsidRPr="005870B2">
          <w:rPr>
            <w:b/>
            <w:bCs/>
            <w:sz w:val="22"/>
            <w:rtl/>
            <w:lang w:eastAsia="zh-TW"/>
          </w:rPr>
          <w:t xml:space="preserve"> </w:t>
        </w:r>
        <w:r w:rsidRPr="005870B2">
          <w:rPr>
            <w:rFonts w:hint="cs"/>
            <w:b/>
            <w:bCs/>
            <w:sz w:val="22"/>
            <w:rtl/>
            <w:lang w:eastAsia="zh-TW"/>
          </w:rPr>
          <w:t>بإنفاذ</w:t>
        </w:r>
        <w:r w:rsidRPr="005870B2">
          <w:rPr>
            <w:b/>
            <w:bCs/>
            <w:sz w:val="22"/>
            <w:rtl/>
            <w:lang w:eastAsia="zh-TW"/>
          </w:rPr>
          <w:t xml:space="preserve"> </w:t>
        </w:r>
        <w:r w:rsidRPr="005870B2">
          <w:rPr>
            <w:rFonts w:hint="cs"/>
            <w:b/>
            <w:bCs/>
            <w:sz w:val="22"/>
            <w:rtl/>
            <w:lang w:eastAsia="zh-TW"/>
          </w:rPr>
          <w:t>القوانين</w:t>
        </w:r>
        <w:r w:rsidRPr="005870B2">
          <w:rPr>
            <w:b/>
            <w:bCs/>
            <w:sz w:val="22"/>
            <w:rtl/>
            <w:lang w:eastAsia="zh-TW"/>
          </w:rPr>
          <w:t xml:space="preserve"> </w:t>
        </w:r>
        <w:r w:rsidRPr="005870B2">
          <w:rPr>
            <w:rFonts w:hint="cs"/>
            <w:b/>
            <w:bCs/>
            <w:sz w:val="22"/>
            <w:rtl/>
            <w:lang w:eastAsia="zh-TW"/>
          </w:rPr>
          <w:t>وحرس</w:t>
        </w:r>
        <w:r w:rsidRPr="005870B2">
          <w:rPr>
            <w:b/>
            <w:bCs/>
            <w:sz w:val="22"/>
            <w:rtl/>
            <w:lang w:eastAsia="zh-TW"/>
          </w:rPr>
          <w:t xml:space="preserve"> </w:t>
        </w:r>
        <w:r w:rsidRPr="005870B2">
          <w:rPr>
            <w:rFonts w:hint="cs"/>
            <w:b/>
            <w:bCs/>
            <w:sz w:val="22"/>
            <w:rtl/>
            <w:lang w:eastAsia="zh-TW"/>
          </w:rPr>
          <w:t>الحدود</w:t>
        </w:r>
        <w:r w:rsidRPr="005870B2">
          <w:rPr>
            <w:b/>
            <w:bCs/>
            <w:sz w:val="22"/>
            <w:rtl/>
            <w:lang w:eastAsia="zh-TW"/>
          </w:rPr>
          <w:t xml:space="preserve"> </w:t>
        </w:r>
        <w:r w:rsidRPr="005870B2">
          <w:rPr>
            <w:rFonts w:hint="cs"/>
            <w:b/>
            <w:bCs/>
            <w:sz w:val="22"/>
            <w:rtl/>
            <w:lang w:eastAsia="zh-TW"/>
          </w:rPr>
          <w:t>والقضاة</w:t>
        </w:r>
        <w:r w:rsidRPr="005870B2">
          <w:rPr>
            <w:b/>
            <w:bCs/>
            <w:sz w:val="22"/>
            <w:rtl/>
            <w:lang w:eastAsia="zh-TW"/>
          </w:rPr>
          <w:t xml:space="preserve"> </w:t>
        </w:r>
        <w:r w:rsidRPr="005870B2">
          <w:rPr>
            <w:rFonts w:hint="cs"/>
            <w:b/>
            <w:bCs/>
            <w:sz w:val="22"/>
            <w:rtl/>
            <w:lang w:eastAsia="zh-TW"/>
          </w:rPr>
          <w:t>والمدعين</w:t>
        </w:r>
        <w:r w:rsidRPr="005870B2">
          <w:rPr>
            <w:b/>
            <w:bCs/>
            <w:sz w:val="22"/>
            <w:rtl/>
            <w:lang w:eastAsia="zh-TW"/>
          </w:rPr>
          <w:t xml:space="preserve"> </w:t>
        </w:r>
        <w:r w:rsidRPr="005870B2">
          <w:rPr>
            <w:rFonts w:hint="cs"/>
            <w:b/>
            <w:bCs/>
            <w:sz w:val="22"/>
            <w:rtl/>
            <w:lang w:eastAsia="zh-TW"/>
          </w:rPr>
          <w:t>العامين</w:t>
        </w:r>
        <w:r w:rsidRPr="005870B2">
          <w:rPr>
            <w:b/>
            <w:bCs/>
            <w:sz w:val="22"/>
            <w:rtl/>
            <w:lang w:eastAsia="zh-TW"/>
          </w:rPr>
          <w:t xml:space="preserve"> </w:t>
        </w:r>
        <w:r w:rsidRPr="005870B2">
          <w:rPr>
            <w:rFonts w:hint="cs"/>
            <w:b/>
            <w:bCs/>
            <w:sz w:val="22"/>
            <w:rtl/>
            <w:lang w:eastAsia="zh-TW"/>
          </w:rPr>
          <w:t>ومفتشي</w:t>
        </w:r>
        <w:r w:rsidRPr="005870B2">
          <w:rPr>
            <w:b/>
            <w:bCs/>
            <w:sz w:val="22"/>
            <w:rtl/>
            <w:lang w:eastAsia="zh-TW"/>
          </w:rPr>
          <w:t xml:space="preserve"> </w:t>
        </w:r>
        <w:r w:rsidRPr="005870B2">
          <w:rPr>
            <w:rFonts w:hint="cs"/>
            <w:b/>
            <w:bCs/>
            <w:sz w:val="22"/>
            <w:rtl/>
            <w:lang w:eastAsia="zh-TW"/>
          </w:rPr>
          <w:t>العمل</w:t>
        </w:r>
        <w:r w:rsidRPr="005870B2">
          <w:rPr>
            <w:b/>
            <w:bCs/>
            <w:sz w:val="22"/>
            <w:rtl/>
            <w:lang w:eastAsia="zh-TW"/>
          </w:rPr>
          <w:t xml:space="preserve"> </w:t>
        </w:r>
        <w:r w:rsidRPr="005870B2">
          <w:rPr>
            <w:rFonts w:hint="cs"/>
            <w:b/>
            <w:bCs/>
            <w:sz w:val="22"/>
            <w:rtl/>
            <w:lang w:eastAsia="zh-TW"/>
          </w:rPr>
          <w:t>والمدرّسين</w:t>
        </w:r>
        <w:r w:rsidRPr="005870B2">
          <w:rPr>
            <w:b/>
            <w:bCs/>
            <w:sz w:val="22"/>
            <w:rtl/>
            <w:lang w:eastAsia="zh-TW"/>
          </w:rPr>
          <w:t xml:space="preserve"> </w:t>
        </w:r>
        <w:r w:rsidRPr="005870B2">
          <w:rPr>
            <w:rFonts w:hint="cs"/>
            <w:b/>
            <w:bCs/>
            <w:sz w:val="22"/>
            <w:rtl/>
            <w:lang w:eastAsia="zh-TW"/>
          </w:rPr>
          <w:t>ومقدمي</w:t>
        </w:r>
        <w:r w:rsidRPr="005870B2">
          <w:rPr>
            <w:b/>
            <w:bCs/>
            <w:sz w:val="22"/>
            <w:rtl/>
            <w:lang w:eastAsia="zh-TW"/>
          </w:rPr>
          <w:t xml:space="preserve"> </w:t>
        </w:r>
        <w:r w:rsidRPr="005870B2">
          <w:rPr>
            <w:rFonts w:hint="cs"/>
            <w:b/>
            <w:bCs/>
            <w:sz w:val="22"/>
            <w:rtl/>
            <w:lang w:eastAsia="zh-TW"/>
          </w:rPr>
          <w:t>خدمات</w:t>
        </w:r>
        <w:r w:rsidRPr="005870B2">
          <w:rPr>
            <w:b/>
            <w:bCs/>
            <w:sz w:val="22"/>
            <w:rtl/>
            <w:lang w:eastAsia="zh-TW"/>
          </w:rPr>
          <w:t xml:space="preserve"> </w:t>
        </w:r>
        <w:r w:rsidRPr="005870B2">
          <w:rPr>
            <w:rFonts w:hint="cs"/>
            <w:b/>
            <w:bCs/>
            <w:sz w:val="22"/>
            <w:rtl/>
            <w:lang w:eastAsia="zh-TW"/>
          </w:rPr>
          <w:t>الرعاية</w:t>
        </w:r>
        <w:r w:rsidRPr="005870B2">
          <w:rPr>
            <w:b/>
            <w:bCs/>
            <w:sz w:val="22"/>
            <w:rtl/>
            <w:lang w:eastAsia="zh-TW"/>
          </w:rPr>
          <w:t xml:space="preserve"> </w:t>
        </w:r>
        <w:r w:rsidRPr="005870B2">
          <w:rPr>
            <w:rFonts w:hint="cs"/>
            <w:b/>
            <w:bCs/>
            <w:sz w:val="22"/>
            <w:rtl/>
            <w:lang w:eastAsia="zh-TW"/>
          </w:rPr>
          <w:t>الصحية</w:t>
        </w:r>
        <w:r w:rsidRPr="005870B2">
          <w:rPr>
            <w:b/>
            <w:bCs/>
            <w:sz w:val="22"/>
            <w:rtl/>
            <w:lang w:eastAsia="zh-TW"/>
          </w:rPr>
          <w:t xml:space="preserve"> </w:t>
        </w:r>
        <w:r w:rsidRPr="005870B2">
          <w:rPr>
            <w:rFonts w:hint="cs"/>
            <w:b/>
            <w:bCs/>
            <w:sz w:val="22"/>
            <w:rtl/>
            <w:lang w:eastAsia="zh-TW"/>
          </w:rPr>
          <w:t>وم</w:t>
        </w:r>
        <w:r w:rsidRPr="005870B2">
          <w:rPr>
            <w:b/>
            <w:bCs/>
            <w:sz w:val="22"/>
            <w:rtl/>
            <w:lang w:eastAsia="zh-TW"/>
          </w:rPr>
          <w:t>وظفي سفارات الدولة الطرف وقنصلياتها على مكافحة الاتجار بالبشر؛</w:t>
        </w:r>
        <w:r w:rsidRPr="005870B2">
          <w:rPr>
            <w:rFonts w:ascii="MS Mincho" w:eastAsia="MS Mincho" w:hAnsi="MS Mincho" w:cs="MS Mincho" w:hint="eastAsia"/>
            <w:b/>
            <w:bCs/>
            <w:sz w:val="30"/>
            <w:rtl/>
            <w:lang w:eastAsia="zh-TW"/>
          </w:rPr>
          <w:t>‬</w:t>
        </w:r>
        <w:r>
          <w:t>‬</w:t>
        </w:r>
        <w:r w:rsidR="00B11D0D">
          <w:t>‬</w:t>
        </w:r>
        <w:r w:rsidR="00353950">
          <w:t>‬</w:t>
        </w:r>
      </w:dir>
    </w:p>
    <w:p w:rsidR="002A48D5" w:rsidRPr="005870B2" w:rsidRDefault="002A48D5" w:rsidP="000C4B59">
      <w:pPr>
        <w:pStyle w:val="SingleTxtGA"/>
        <w:spacing w:line="360" w:lineRule="exact"/>
        <w:rPr>
          <w:b/>
          <w:bCs/>
          <w:sz w:val="22"/>
          <w:rtl/>
          <w:lang w:eastAsia="zh-TW"/>
        </w:rPr>
      </w:pPr>
      <w:r w:rsidRPr="006E09E9">
        <w:rPr>
          <w:sz w:val="22"/>
          <w:rtl/>
          <w:lang w:eastAsia="zh-TW"/>
        </w:rPr>
        <w:tab/>
        <w:t>(د)</w:t>
      </w:r>
      <w:r w:rsidRPr="006E09E9">
        <w:rPr>
          <w:sz w:val="22"/>
          <w:rtl/>
          <w:lang w:eastAsia="zh-TW"/>
        </w:rPr>
        <w:tab/>
      </w:r>
      <w:r w:rsidRPr="005870B2">
        <w:rPr>
          <w:b/>
          <w:bCs/>
          <w:sz w:val="22"/>
          <w:rtl/>
          <w:lang w:eastAsia="zh-TW"/>
        </w:rPr>
        <w:t>تعزيز آليات التحقيق في حالات عمالة الأطفال والاتجار بالأشخاص ومقاضاة المتَّجرين ومعاقبتهم؛</w:t>
      </w:r>
      <w:r w:rsidRPr="005870B2">
        <w:rPr>
          <w:rFonts w:ascii="MS Mincho" w:eastAsia="MS Mincho" w:hAnsi="MS Mincho" w:cs="MS Mincho" w:hint="eastAsia"/>
          <w:b/>
          <w:bCs/>
          <w:sz w:val="30"/>
          <w:rtl/>
          <w:lang w:eastAsia="zh-TW"/>
        </w:rPr>
        <w:t>‬</w:t>
      </w:r>
    </w:p>
    <w:p w:rsidR="002A48D5" w:rsidRPr="005870B2" w:rsidRDefault="002A48D5" w:rsidP="000C4B59">
      <w:pPr>
        <w:pStyle w:val="SingleTxtGA"/>
        <w:spacing w:line="360" w:lineRule="exact"/>
        <w:rPr>
          <w:b/>
          <w:bCs/>
          <w:sz w:val="22"/>
          <w:rtl/>
          <w:lang w:eastAsia="zh-TW"/>
        </w:rPr>
      </w:pPr>
      <w:r w:rsidRPr="006E09E9">
        <w:rPr>
          <w:sz w:val="22"/>
          <w:rtl/>
          <w:lang w:eastAsia="zh-TW"/>
        </w:rPr>
        <w:tab/>
        <w:t>(ﻫ)</w:t>
      </w:r>
      <w:r w:rsidRPr="006E09E9">
        <w:rPr>
          <w:sz w:val="22"/>
          <w:rtl/>
          <w:lang w:eastAsia="zh-TW"/>
        </w:rPr>
        <w:tab/>
      </w:r>
      <w:r w:rsidRPr="005870B2">
        <w:rPr>
          <w:b/>
          <w:bCs/>
          <w:sz w:val="22"/>
          <w:rtl/>
          <w:lang w:eastAsia="zh-TW"/>
        </w:rPr>
        <w:t>توفير خدمات المساعدة والحماية وإعادة التأهيل الملائمة لجميع ضحايا الاتجار، ولا سيما من خلال توفير الملاجئ وإطلاق مشاريع ترمي إلى إعادة إدماجهم وإعادتهم إلى أوطانهم؛</w:t>
      </w:r>
      <w:r w:rsidRPr="005870B2">
        <w:rPr>
          <w:rFonts w:ascii="MS Mincho" w:eastAsia="MS Mincho" w:hAnsi="MS Mincho" w:cs="MS Mincho" w:hint="eastAsia"/>
          <w:b/>
          <w:bCs/>
          <w:sz w:val="30"/>
          <w:rtl/>
          <w:lang w:eastAsia="zh-TW"/>
        </w:rPr>
        <w:t>‬</w:t>
      </w:r>
      <w:r w:rsidRPr="005870B2">
        <w:rPr>
          <w:b/>
          <w:bCs/>
          <w:sz w:val="22"/>
          <w:rtl/>
          <w:lang w:eastAsia="zh-TW"/>
        </w:rPr>
        <w:t xml:space="preserve"> </w:t>
      </w:r>
    </w:p>
    <w:p w:rsidR="002A48D5" w:rsidRPr="000C4B59" w:rsidRDefault="002A48D5" w:rsidP="000C4B59">
      <w:pPr>
        <w:pStyle w:val="SingleTxtGA"/>
        <w:spacing w:line="360" w:lineRule="exact"/>
        <w:rPr>
          <w:b/>
          <w:bCs/>
          <w:spacing w:val="-2"/>
          <w:sz w:val="22"/>
          <w:rtl/>
          <w:lang w:eastAsia="zh-TW"/>
        </w:rPr>
      </w:pPr>
      <w:r w:rsidRPr="000C4B59">
        <w:rPr>
          <w:rFonts w:hint="cs"/>
          <w:spacing w:val="-2"/>
          <w:sz w:val="22"/>
          <w:rtl/>
          <w:lang w:eastAsia="zh-TW"/>
        </w:rPr>
        <w:tab/>
      </w:r>
      <w:r w:rsidRPr="000C4B59">
        <w:rPr>
          <w:spacing w:val="-2"/>
          <w:sz w:val="22"/>
          <w:rtl/>
          <w:lang w:eastAsia="zh-TW"/>
        </w:rPr>
        <w:t>(و)</w:t>
      </w:r>
      <w:r w:rsidRPr="000C4B59">
        <w:rPr>
          <w:b/>
          <w:bCs/>
          <w:spacing w:val="-2"/>
          <w:sz w:val="22"/>
          <w:rtl/>
          <w:lang w:eastAsia="zh-TW"/>
        </w:rPr>
        <w:tab/>
        <w:t>تكثيف التعاون الدولي والإقليمي والثنائي بهدف منع الاتجار بالأشخاص ومكافحته.</w:t>
      </w:r>
      <w:r w:rsidRPr="000C4B59">
        <w:rPr>
          <w:rFonts w:ascii="MS Mincho" w:eastAsia="MS Mincho" w:hAnsi="MS Mincho" w:cs="MS Mincho" w:hint="eastAsia"/>
          <w:b/>
          <w:bCs/>
          <w:spacing w:val="-2"/>
          <w:sz w:val="30"/>
          <w:lang w:eastAsia="zh-TW"/>
        </w:rPr>
        <w:t>‬</w:t>
      </w:r>
    </w:p>
    <w:p w:rsidR="002A48D5" w:rsidRPr="005870B2" w:rsidRDefault="006E09E9" w:rsidP="000C4B59">
      <w:pPr>
        <w:pStyle w:val="H23GA"/>
        <w:spacing w:line="360" w:lineRule="exact"/>
        <w:rPr>
          <w:rtl/>
        </w:rPr>
      </w:pPr>
      <w:r>
        <w:rPr>
          <w:rFonts w:hint="cs"/>
          <w:rtl/>
        </w:rPr>
        <w:tab/>
      </w:r>
      <w:r w:rsidR="002A48D5" w:rsidRPr="005870B2">
        <w:rPr>
          <w:rtl/>
        </w:rPr>
        <w:t>٦</w:t>
      </w:r>
      <w:r w:rsidR="002A48D5">
        <w:rPr>
          <w:rtl/>
        </w:rPr>
        <w:t>-</w:t>
      </w:r>
      <w:r w:rsidR="002A48D5">
        <w:rPr>
          <w:rtl/>
        </w:rPr>
        <w:tab/>
      </w:r>
      <w:dir w:val="rtl">
        <w:r w:rsidR="002A48D5" w:rsidRPr="005870B2">
          <w:rPr>
            <w:rFonts w:hint="cs"/>
            <w:rtl/>
          </w:rPr>
          <w:t>المتابعة</w:t>
        </w:r>
        <w:r w:rsidR="002A48D5" w:rsidRPr="005870B2">
          <w:rPr>
            <w:rtl/>
          </w:rPr>
          <w:t xml:space="preserve"> </w:t>
        </w:r>
        <w:r w:rsidR="002A48D5" w:rsidRPr="005870B2">
          <w:rPr>
            <w:rFonts w:hint="cs"/>
            <w:rtl/>
          </w:rPr>
          <w:t>والنشر</w:t>
        </w:r>
        <w:r w:rsidR="002A48D5" w:rsidRPr="005870B2">
          <w:rPr>
            <w:rFonts w:ascii="MS Mincho" w:eastAsia="MS Mincho" w:hAnsi="MS Mincho" w:cs="MS Mincho" w:hint="eastAsia"/>
            <w:sz w:val="30"/>
            <w:rtl/>
          </w:rPr>
          <w:t>‬</w:t>
        </w:r>
        <w:r w:rsidR="002A48D5">
          <w:t>‬</w:t>
        </w:r>
        <w:r w:rsidR="00B11D0D">
          <w:t>‬</w:t>
        </w:r>
        <w:r w:rsidR="00353950">
          <w:t>‬</w:t>
        </w:r>
      </w:dir>
    </w:p>
    <w:p w:rsidR="002A48D5" w:rsidRPr="00B971A6" w:rsidRDefault="002A48D5" w:rsidP="000C4B59">
      <w:pPr>
        <w:pStyle w:val="H23GA"/>
        <w:spacing w:line="360" w:lineRule="exact"/>
        <w:rPr>
          <w:rtl/>
        </w:rPr>
      </w:pPr>
      <w:r w:rsidRPr="00B971A6">
        <w:rPr>
          <w:rtl/>
        </w:rPr>
        <w:tab/>
      </w:r>
      <w:r w:rsidRPr="00B971A6">
        <w:rPr>
          <w:rtl/>
        </w:rPr>
        <w:tab/>
      </w:r>
      <w:r>
        <w:rPr>
          <w:rFonts w:hint="cs"/>
          <w:rtl/>
        </w:rPr>
        <w:t>ال</w:t>
      </w:r>
      <w:r w:rsidRPr="00B971A6">
        <w:rPr>
          <w:rtl/>
        </w:rPr>
        <w:t>متابعة</w:t>
      </w:r>
    </w:p>
    <w:p w:rsidR="002A48D5" w:rsidRPr="00B971A6" w:rsidRDefault="002A48D5" w:rsidP="000C4B59">
      <w:pPr>
        <w:pStyle w:val="SingleTxtGA"/>
        <w:spacing w:line="360" w:lineRule="exact"/>
        <w:rPr>
          <w:b/>
          <w:bCs/>
          <w:sz w:val="22"/>
          <w:rtl/>
          <w:lang w:eastAsia="zh-TW"/>
        </w:rPr>
      </w:pPr>
      <w:r w:rsidRPr="006E09E9">
        <w:rPr>
          <w:sz w:val="22"/>
          <w:rtl/>
          <w:lang w:eastAsia="zh-TW"/>
        </w:rPr>
        <w:t>٥٣-</w:t>
      </w:r>
      <w:r w:rsidRPr="006E09E9">
        <w:rPr>
          <w:sz w:val="22"/>
          <w:rtl/>
          <w:lang w:eastAsia="zh-TW"/>
        </w:rPr>
        <w:tab/>
      </w:r>
      <w:r w:rsidRPr="00B971A6">
        <w:rPr>
          <w:b/>
          <w:bCs/>
          <w:sz w:val="22"/>
          <w:rtl/>
          <w:lang w:eastAsia="zh-TW"/>
        </w:rPr>
        <w:t>تطلب اللجنة إلى الدولة الطرف أن تضمّن تقريرها الدوري المقبل معلومات مفصلة عن التدابير المتخذة لمتابعة التوصيات الواردة في الملاحظات الختامية الحالية.</w:t>
      </w:r>
      <w:r w:rsidRPr="00B971A6">
        <w:rPr>
          <w:rFonts w:ascii="MS Mincho" w:eastAsia="MS Mincho" w:hAnsi="MS Mincho" w:cs="MS Mincho" w:hint="eastAsia"/>
          <w:b/>
          <w:bCs/>
          <w:sz w:val="30"/>
          <w:lang w:eastAsia="zh-TW"/>
        </w:rPr>
        <w:t>‬</w:t>
      </w:r>
      <w:r w:rsidRPr="00B971A6">
        <w:rPr>
          <w:b/>
          <w:bCs/>
          <w:sz w:val="22"/>
          <w:rtl/>
          <w:lang w:eastAsia="zh-TW"/>
        </w:rPr>
        <w:t xml:space="preserve"> وتوصي اللجنة الدولة الطرف بأن تتخذ جميع التدابير المناسبة لضمان تنفيذ هذه التوصيات، بما في ذلك من خلال إحالتها إلى أعضاء الحكومة والسلطة التشريعية والسلطة القضائية، وكذا السلطات المحلية، للنظر فيها واتخاذ إجراءات بشأنها.</w:t>
      </w:r>
    </w:p>
    <w:p w:rsidR="002A48D5" w:rsidRPr="00B971A6" w:rsidRDefault="002A48D5" w:rsidP="000C4B59">
      <w:pPr>
        <w:pStyle w:val="SingleTxtGA"/>
        <w:spacing w:line="360" w:lineRule="exact"/>
        <w:rPr>
          <w:b/>
          <w:bCs/>
          <w:sz w:val="22"/>
          <w:rtl/>
          <w:lang w:eastAsia="zh-TW"/>
        </w:rPr>
      </w:pPr>
      <w:r w:rsidRPr="006E09E9">
        <w:rPr>
          <w:sz w:val="22"/>
          <w:rtl/>
          <w:lang w:eastAsia="zh-TW"/>
        </w:rPr>
        <w:t>٥٤-</w:t>
      </w:r>
      <w:r w:rsidRPr="006E09E9">
        <w:rPr>
          <w:sz w:val="22"/>
          <w:rtl/>
          <w:lang w:eastAsia="zh-TW"/>
        </w:rPr>
        <w:tab/>
      </w:r>
      <w:r w:rsidRPr="00B971A6">
        <w:rPr>
          <w:b/>
          <w:bCs/>
          <w:sz w:val="22"/>
          <w:rtl/>
          <w:lang w:eastAsia="zh-TW"/>
        </w:rPr>
        <w:t>وتطلب اللجنة إلى الدولة الطرف إشراك منظمات المجتمع المدني في تنفيذ التوصيات الواردة في هذه الملاحظات الختامية.</w:t>
      </w:r>
      <w:r w:rsidRPr="00B971A6">
        <w:rPr>
          <w:rFonts w:ascii="MS Mincho" w:eastAsia="MS Mincho" w:hAnsi="MS Mincho" w:cs="MS Mincho" w:hint="eastAsia"/>
          <w:b/>
          <w:bCs/>
          <w:sz w:val="30"/>
          <w:lang w:eastAsia="zh-TW"/>
        </w:rPr>
        <w:t>‬</w:t>
      </w:r>
    </w:p>
    <w:p w:rsidR="002A48D5" w:rsidRPr="00B971A6" w:rsidRDefault="0080553C" w:rsidP="0080553C">
      <w:pPr>
        <w:pStyle w:val="H23GA"/>
        <w:rPr>
          <w:rtl/>
        </w:rPr>
      </w:pPr>
      <w:r>
        <w:rPr>
          <w:rFonts w:hint="cs"/>
          <w:rtl/>
        </w:rPr>
        <w:lastRenderedPageBreak/>
        <w:tab/>
      </w:r>
      <w:r>
        <w:rPr>
          <w:rFonts w:hint="cs"/>
          <w:rtl/>
        </w:rPr>
        <w:tab/>
      </w:r>
      <w:dir w:val="rtl">
        <w:r w:rsidR="002A48D5" w:rsidRPr="00B971A6">
          <w:rPr>
            <w:rFonts w:hint="cs"/>
            <w:rtl/>
          </w:rPr>
          <w:t>تقرير</w:t>
        </w:r>
        <w:r w:rsidR="002A48D5" w:rsidRPr="00B971A6">
          <w:rPr>
            <w:rtl/>
          </w:rPr>
          <w:t xml:space="preserve"> </w:t>
        </w:r>
        <w:r w:rsidR="002A48D5" w:rsidRPr="00B971A6">
          <w:rPr>
            <w:rFonts w:hint="cs"/>
            <w:rtl/>
          </w:rPr>
          <w:t>المتابعة</w:t>
        </w:r>
        <w:r w:rsidR="002A48D5" w:rsidRPr="00B971A6">
          <w:rPr>
            <w:rFonts w:ascii="MS Mincho" w:eastAsia="MS Mincho" w:hAnsi="MS Mincho" w:cs="MS Mincho" w:hint="eastAsia"/>
            <w:sz w:val="30"/>
            <w:rtl/>
          </w:rPr>
          <w:t>‬</w:t>
        </w:r>
        <w:r w:rsidR="002A48D5">
          <w:t>‬</w:t>
        </w:r>
        <w:r w:rsidR="00B11D0D">
          <w:t>‬</w:t>
        </w:r>
        <w:r w:rsidR="00353950">
          <w:t>‬</w:t>
        </w:r>
      </w:dir>
    </w:p>
    <w:p w:rsidR="002A48D5" w:rsidRPr="00B971A6" w:rsidRDefault="002A48D5" w:rsidP="00B11D0D">
      <w:pPr>
        <w:pStyle w:val="SingleTxtGA"/>
        <w:rPr>
          <w:b/>
          <w:bCs/>
          <w:sz w:val="22"/>
          <w:rtl/>
          <w:lang w:eastAsia="zh-TW"/>
        </w:rPr>
      </w:pPr>
      <w:r w:rsidRPr="006E09E9">
        <w:rPr>
          <w:sz w:val="22"/>
          <w:rtl/>
          <w:lang w:eastAsia="zh-TW"/>
        </w:rPr>
        <w:t>٥٥-</w:t>
      </w:r>
      <w:r w:rsidRPr="006E09E9">
        <w:rPr>
          <w:sz w:val="22"/>
          <w:rtl/>
          <w:lang w:eastAsia="zh-TW"/>
        </w:rPr>
        <w:tab/>
      </w:r>
      <w:r w:rsidRPr="00B971A6">
        <w:rPr>
          <w:b/>
          <w:bCs/>
          <w:sz w:val="22"/>
          <w:rtl/>
          <w:lang w:eastAsia="zh-TW"/>
        </w:rPr>
        <w:t>ت</w:t>
      </w:r>
      <w:r>
        <w:rPr>
          <w:rFonts w:hint="cs"/>
          <w:b/>
          <w:bCs/>
          <w:sz w:val="22"/>
          <w:rtl/>
          <w:lang w:eastAsia="zh-TW"/>
        </w:rPr>
        <w:t>طلب</w:t>
      </w:r>
      <w:r w:rsidRPr="00B971A6">
        <w:rPr>
          <w:b/>
          <w:bCs/>
          <w:sz w:val="22"/>
          <w:rtl/>
          <w:lang w:eastAsia="zh-TW"/>
        </w:rPr>
        <w:t xml:space="preserve"> اللجنة </w:t>
      </w:r>
      <w:r>
        <w:rPr>
          <w:rFonts w:hint="cs"/>
          <w:b/>
          <w:bCs/>
          <w:sz w:val="22"/>
          <w:rtl/>
          <w:lang w:eastAsia="zh-TW"/>
        </w:rPr>
        <w:t xml:space="preserve">إلى </w:t>
      </w:r>
      <w:r w:rsidRPr="00B971A6">
        <w:rPr>
          <w:b/>
          <w:bCs/>
          <w:sz w:val="22"/>
          <w:rtl/>
          <w:lang w:eastAsia="zh-TW"/>
        </w:rPr>
        <w:t>الدولة الطرف أن تقدم في غضون عامين، أي في موعد أقصاه</w:t>
      </w:r>
      <w:r w:rsidR="000C4B59">
        <w:rPr>
          <w:rFonts w:hint="cs"/>
          <w:b/>
          <w:bCs/>
          <w:sz w:val="22"/>
          <w:rtl/>
          <w:lang w:eastAsia="zh-TW"/>
        </w:rPr>
        <w:t> </w:t>
      </w:r>
      <w:r w:rsidR="00B11D0D">
        <w:rPr>
          <w:rFonts w:hint="cs"/>
          <w:b/>
          <w:bCs/>
          <w:sz w:val="22"/>
          <w:rtl/>
          <w:lang w:eastAsia="zh-TW"/>
        </w:rPr>
        <w:t>1</w:t>
      </w:r>
      <w:r w:rsidRPr="00B971A6">
        <w:rPr>
          <w:b/>
          <w:bCs/>
          <w:sz w:val="22"/>
          <w:rtl/>
          <w:lang w:eastAsia="zh-TW"/>
        </w:rPr>
        <w:t xml:space="preserve"> </w:t>
      </w:r>
      <w:r>
        <w:rPr>
          <w:rFonts w:hint="cs"/>
          <w:b/>
          <w:bCs/>
          <w:sz w:val="22"/>
          <w:rtl/>
          <w:lang w:eastAsia="zh-TW"/>
        </w:rPr>
        <w:t>أيار/مايو</w:t>
      </w:r>
      <w:r w:rsidRPr="00B971A6">
        <w:rPr>
          <w:b/>
          <w:bCs/>
          <w:sz w:val="22"/>
          <w:rtl/>
          <w:lang w:eastAsia="zh-TW"/>
        </w:rPr>
        <w:t xml:space="preserve"> 201</w:t>
      </w:r>
      <w:r>
        <w:rPr>
          <w:rFonts w:hint="cs"/>
          <w:b/>
          <w:bCs/>
          <w:sz w:val="22"/>
          <w:rtl/>
          <w:lang w:eastAsia="zh-TW"/>
        </w:rPr>
        <w:t>8</w:t>
      </w:r>
      <w:r w:rsidRPr="00B971A6">
        <w:rPr>
          <w:b/>
          <w:bCs/>
          <w:sz w:val="22"/>
          <w:rtl/>
          <w:lang w:eastAsia="zh-TW"/>
        </w:rPr>
        <w:t>، معلومات كتابية عن تنفيذ التوصيات الواردة في الفقرات</w:t>
      </w:r>
      <w:r w:rsidR="000C4B59">
        <w:rPr>
          <w:rFonts w:hint="eastAsia"/>
          <w:b/>
          <w:bCs/>
          <w:sz w:val="22"/>
          <w:rtl/>
          <w:lang w:eastAsia="zh-TW"/>
        </w:rPr>
        <w:t> </w:t>
      </w:r>
      <w:r>
        <w:rPr>
          <w:rFonts w:hint="cs"/>
          <w:b/>
          <w:bCs/>
          <w:sz w:val="22"/>
          <w:rtl/>
          <w:lang w:eastAsia="zh-TW"/>
        </w:rPr>
        <w:t>20</w:t>
      </w:r>
      <w:r w:rsidRPr="00B971A6">
        <w:rPr>
          <w:b/>
          <w:bCs/>
          <w:sz w:val="22"/>
          <w:rtl/>
          <w:lang w:eastAsia="zh-TW"/>
        </w:rPr>
        <w:t xml:space="preserve"> </w:t>
      </w:r>
      <w:r>
        <w:rPr>
          <w:rFonts w:hint="cs"/>
          <w:b/>
          <w:bCs/>
          <w:sz w:val="22"/>
          <w:rtl/>
          <w:lang w:eastAsia="zh-TW"/>
        </w:rPr>
        <w:t>و36 و38 و46(أ)</w:t>
      </w:r>
      <w:r w:rsidRPr="00B971A6">
        <w:rPr>
          <w:b/>
          <w:bCs/>
          <w:sz w:val="22"/>
          <w:rtl/>
          <w:lang w:eastAsia="zh-TW"/>
        </w:rPr>
        <w:t xml:space="preserve"> أعلاه. </w:t>
      </w:r>
    </w:p>
    <w:p w:rsidR="002A48D5" w:rsidRPr="00B971A6" w:rsidRDefault="002A48D5" w:rsidP="0080553C">
      <w:pPr>
        <w:pStyle w:val="H23GA"/>
        <w:rPr>
          <w:rtl/>
        </w:rPr>
      </w:pPr>
      <w:r w:rsidRPr="00B971A6">
        <w:rPr>
          <w:rtl/>
        </w:rPr>
        <w:tab/>
      </w:r>
      <w:r w:rsidRPr="00B971A6">
        <w:rPr>
          <w:rtl/>
        </w:rPr>
        <w:tab/>
      </w:r>
      <w:r w:rsidRPr="00B971A6">
        <w:rPr>
          <w:rFonts w:hint="cs"/>
          <w:rtl/>
        </w:rPr>
        <w:t>ال</w:t>
      </w:r>
      <w:r w:rsidRPr="00B971A6">
        <w:rPr>
          <w:rtl/>
        </w:rPr>
        <w:t>نشر</w:t>
      </w:r>
    </w:p>
    <w:p w:rsidR="002A48D5" w:rsidRPr="00B971A6" w:rsidRDefault="002A48D5" w:rsidP="002A48D5">
      <w:pPr>
        <w:pStyle w:val="SingleTxtGA"/>
        <w:rPr>
          <w:b/>
          <w:bCs/>
          <w:sz w:val="22"/>
          <w:rtl/>
          <w:lang w:eastAsia="zh-TW"/>
        </w:rPr>
      </w:pPr>
      <w:r w:rsidRPr="006E09E9">
        <w:rPr>
          <w:sz w:val="22"/>
          <w:rtl/>
          <w:lang w:eastAsia="zh-TW"/>
        </w:rPr>
        <w:t>٥٦-</w:t>
      </w:r>
      <w:r w:rsidRPr="006E09E9">
        <w:rPr>
          <w:sz w:val="22"/>
          <w:rtl/>
          <w:lang w:eastAsia="zh-TW"/>
        </w:rPr>
        <w:tab/>
      </w:r>
      <w:r w:rsidRPr="00B971A6">
        <w:rPr>
          <w:b/>
          <w:bCs/>
          <w:sz w:val="22"/>
          <w:rtl/>
          <w:lang w:eastAsia="zh-TW"/>
        </w:rPr>
        <w:t xml:space="preserve">تطلب اللجنة إلى الدولة الطرف أن تنشر على نطاق واسع هذه الملاحظات الختامية، بما في ذلك على الوكالات الحكومية والسلطة التشريعية والسلطة القضائية، والسلطات المحلية ذات الصلة، والمنظمات غير الحكومية وغيرها من أعضاء المجتمع المدني وعامة الجمهور، وذلك لزيادة التوعية بها. </w:t>
      </w:r>
    </w:p>
    <w:p w:rsidR="002A48D5" w:rsidRPr="00B971A6" w:rsidRDefault="0080553C" w:rsidP="0080553C">
      <w:pPr>
        <w:pStyle w:val="H23GA"/>
        <w:rPr>
          <w:rtl/>
        </w:rPr>
      </w:pPr>
      <w:r>
        <w:rPr>
          <w:rFonts w:hint="cs"/>
          <w:rtl/>
        </w:rPr>
        <w:tab/>
      </w:r>
      <w:r w:rsidR="002A48D5" w:rsidRPr="00B971A6">
        <w:rPr>
          <w:rtl/>
        </w:rPr>
        <w:t>٧</w:t>
      </w:r>
      <w:r w:rsidR="002A48D5">
        <w:rPr>
          <w:rtl/>
        </w:rPr>
        <w:t>-</w:t>
      </w:r>
      <w:r w:rsidR="002A48D5">
        <w:rPr>
          <w:rtl/>
        </w:rPr>
        <w:tab/>
      </w:r>
      <w:r>
        <w:rPr>
          <w:rtl/>
        </w:rPr>
        <w:t>المساعدة التقنية</w:t>
      </w:r>
    </w:p>
    <w:p w:rsidR="002A48D5" w:rsidRPr="00B971A6" w:rsidRDefault="002A48D5" w:rsidP="000C4B59">
      <w:pPr>
        <w:pStyle w:val="SingleTxtGA"/>
        <w:rPr>
          <w:b/>
          <w:bCs/>
          <w:sz w:val="22"/>
          <w:rtl/>
          <w:lang w:eastAsia="zh-TW"/>
        </w:rPr>
      </w:pPr>
      <w:r w:rsidRPr="006E09E9">
        <w:rPr>
          <w:sz w:val="22"/>
          <w:rtl/>
          <w:lang w:eastAsia="zh-TW"/>
        </w:rPr>
        <w:t>٥٧-</w:t>
      </w:r>
      <w:r>
        <w:rPr>
          <w:b/>
          <w:bCs/>
          <w:sz w:val="22"/>
          <w:rtl/>
          <w:lang w:eastAsia="zh-TW"/>
        </w:rPr>
        <w:tab/>
      </w:r>
      <w:r w:rsidRPr="00B971A6">
        <w:rPr>
          <w:b/>
          <w:bCs/>
          <w:sz w:val="22"/>
          <w:rtl/>
          <w:lang w:eastAsia="zh-TW"/>
        </w:rPr>
        <w:t>توصي اللجنة الدولة الطرف بالاستفادة أكثر من المساعدة الدولية، بما فيها المساعدة التقنية، في وضع برنامج شامل يهدف إلى تنفيذ التوصيات الواردة في الفق</w:t>
      </w:r>
      <w:r>
        <w:rPr>
          <w:rFonts w:hint="cs"/>
          <w:b/>
          <w:bCs/>
          <w:sz w:val="22"/>
          <w:rtl/>
          <w:lang w:eastAsia="zh-TW"/>
        </w:rPr>
        <w:t>ر</w:t>
      </w:r>
      <w:r w:rsidRPr="00B971A6">
        <w:rPr>
          <w:b/>
          <w:bCs/>
          <w:sz w:val="22"/>
          <w:rtl/>
          <w:lang w:eastAsia="zh-TW"/>
        </w:rPr>
        <w:t>ات</w:t>
      </w:r>
      <w:r w:rsidR="000C4B59">
        <w:rPr>
          <w:rFonts w:hint="cs"/>
          <w:b/>
          <w:bCs/>
          <w:sz w:val="22"/>
          <w:rtl/>
          <w:lang w:eastAsia="zh-TW"/>
        </w:rPr>
        <w:t> </w:t>
      </w:r>
      <w:r w:rsidRPr="00B971A6">
        <w:rPr>
          <w:b/>
          <w:bCs/>
          <w:sz w:val="22"/>
          <w:rtl/>
          <w:lang w:eastAsia="zh-TW"/>
        </w:rPr>
        <w:t>20 و36 و38 و46(أ) أعلاه والاتفاقية ككل. وتهيب اللجنة أيضاً بالدولة الطرف أن تواصل تعاونها مع الوكالات والبرامج المتخصصة لمنظومة الأمم المتحدة، بما</w:t>
      </w:r>
      <w:r w:rsidR="000C4B59">
        <w:rPr>
          <w:rFonts w:hint="cs"/>
          <w:b/>
          <w:bCs/>
          <w:sz w:val="22"/>
          <w:rtl/>
          <w:lang w:eastAsia="zh-TW"/>
        </w:rPr>
        <w:t> </w:t>
      </w:r>
      <w:r w:rsidRPr="00B971A6">
        <w:rPr>
          <w:b/>
          <w:bCs/>
          <w:sz w:val="22"/>
          <w:rtl/>
          <w:lang w:eastAsia="zh-TW"/>
        </w:rPr>
        <w:t xml:space="preserve">يشمل مفوضية الأمم المتحدة السامية لحقوق الإنسان، فيما يتعلق بالمساعدة التقنية وبناء القدرات في مجال إعداد التقارير. </w:t>
      </w:r>
    </w:p>
    <w:p w:rsidR="002A48D5" w:rsidRPr="00B971A6" w:rsidRDefault="0080553C" w:rsidP="0080553C">
      <w:pPr>
        <w:pStyle w:val="H23GA"/>
        <w:rPr>
          <w:rtl/>
        </w:rPr>
      </w:pPr>
      <w:r>
        <w:rPr>
          <w:rFonts w:hint="cs"/>
          <w:rtl/>
        </w:rPr>
        <w:tab/>
      </w:r>
      <w:r w:rsidR="002A48D5" w:rsidRPr="00B971A6">
        <w:rPr>
          <w:rtl/>
        </w:rPr>
        <w:t>٨</w:t>
      </w:r>
      <w:r w:rsidR="002A48D5">
        <w:rPr>
          <w:rtl/>
        </w:rPr>
        <w:t>-</w:t>
      </w:r>
      <w:r w:rsidR="002A48D5">
        <w:rPr>
          <w:rtl/>
        </w:rPr>
        <w:tab/>
      </w:r>
      <w:dir w:val="rtl">
        <w:r w:rsidR="002A48D5" w:rsidRPr="00B971A6">
          <w:rPr>
            <w:rFonts w:hint="cs"/>
            <w:rtl/>
          </w:rPr>
          <w:t>التقرير</w:t>
        </w:r>
        <w:r w:rsidR="002A48D5" w:rsidRPr="00B971A6">
          <w:rPr>
            <w:rtl/>
          </w:rPr>
          <w:t xml:space="preserve"> </w:t>
        </w:r>
        <w:r w:rsidR="002A48D5" w:rsidRPr="00B971A6">
          <w:rPr>
            <w:rFonts w:hint="cs"/>
            <w:rtl/>
          </w:rPr>
          <w:t>الدوري</w:t>
        </w:r>
        <w:r w:rsidR="002A48D5" w:rsidRPr="00B971A6">
          <w:rPr>
            <w:rtl/>
          </w:rPr>
          <w:t xml:space="preserve"> </w:t>
        </w:r>
        <w:r w:rsidR="002A48D5" w:rsidRPr="00B971A6">
          <w:rPr>
            <w:rFonts w:hint="cs"/>
            <w:rtl/>
          </w:rPr>
          <w:t>المقبل</w:t>
        </w:r>
        <w:r w:rsidR="002A48D5">
          <w:t>‬</w:t>
        </w:r>
        <w:r w:rsidR="00B11D0D">
          <w:t>‬</w:t>
        </w:r>
        <w:r w:rsidR="00353950">
          <w:t>‬</w:t>
        </w:r>
      </w:dir>
    </w:p>
    <w:p w:rsidR="002A48D5" w:rsidRPr="000C4B59" w:rsidRDefault="002A48D5" w:rsidP="002A48D5">
      <w:pPr>
        <w:pStyle w:val="SingleTxtGA"/>
        <w:rPr>
          <w:b/>
          <w:bCs/>
          <w:spacing w:val="-2"/>
          <w:sz w:val="22"/>
          <w:rtl/>
          <w:lang w:eastAsia="zh-TW"/>
        </w:rPr>
      </w:pPr>
      <w:r w:rsidRPr="006E09E9">
        <w:rPr>
          <w:sz w:val="22"/>
          <w:rtl/>
          <w:lang w:eastAsia="zh-TW"/>
        </w:rPr>
        <w:t>٥٨-</w:t>
      </w:r>
      <w:r>
        <w:rPr>
          <w:b/>
          <w:bCs/>
          <w:sz w:val="22"/>
          <w:rtl/>
          <w:lang w:eastAsia="zh-TW"/>
        </w:rPr>
        <w:tab/>
      </w:r>
      <w:r w:rsidRPr="00B971A6">
        <w:rPr>
          <w:b/>
          <w:bCs/>
          <w:sz w:val="22"/>
          <w:rtl/>
          <w:lang w:eastAsia="zh-TW"/>
        </w:rPr>
        <w:t>تطلب اللجنة إلى الدولة الطرف تقديم تقريرها الدوري الثاني بحلول 1 أيار/</w:t>
      </w:r>
      <w:r w:rsidR="000C4B59">
        <w:rPr>
          <w:rFonts w:hint="cs"/>
          <w:b/>
          <w:bCs/>
          <w:sz w:val="22"/>
          <w:rtl/>
          <w:lang w:eastAsia="zh-TW"/>
        </w:rPr>
        <w:t xml:space="preserve">   </w:t>
      </w:r>
      <w:r w:rsidRPr="000C4B59">
        <w:rPr>
          <w:b/>
          <w:bCs/>
          <w:spacing w:val="-2"/>
          <w:sz w:val="22"/>
          <w:rtl/>
          <w:lang w:eastAsia="zh-TW"/>
        </w:rPr>
        <w:t>مايو 2021 وتضمينه معلومات عن تنفيذ الملاحظات الختامية الحالية.</w:t>
      </w:r>
      <w:r w:rsidRPr="000C4B59">
        <w:rPr>
          <w:rFonts w:ascii="MS Mincho" w:eastAsia="MS Mincho" w:hAnsi="MS Mincho" w:cs="MS Mincho" w:hint="eastAsia"/>
          <w:b/>
          <w:bCs/>
          <w:spacing w:val="-2"/>
          <w:sz w:val="30"/>
          <w:lang w:eastAsia="zh-TW"/>
        </w:rPr>
        <w:t>‬</w:t>
      </w:r>
      <w:r w:rsidRPr="000C4B59">
        <w:rPr>
          <w:b/>
          <w:bCs/>
          <w:spacing w:val="-2"/>
          <w:sz w:val="22"/>
          <w:rtl/>
          <w:lang w:eastAsia="zh-TW"/>
        </w:rPr>
        <w:t xml:space="preserve"> </w:t>
      </w:r>
      <w:dir w:val="rtl">
        <w:r w:rsidRPr="000C4B59">
          <w:rPr>
            <w:rFonts w:hint="cs"/>
            <w:b/>
            <w:bCs/>
            <w:spacing w:val="-2"/>
            <w:sz w:val="22"/>
            <w:rtl/>
            <w:lang w:eastAsia="zh-TW"/>
          </w:rPr>
          <w:t>وكبديل</w:t>
        </w:r>
        <w:r w:rsidRPr="000C4B59">
          <w:rPr>
            <w:b/>
            <w:bCs/>
            <w:spacing w:val="-2"/>
            <w:sz w:val="22"/>
            <w:rtl/>
            <w:lang w:eastAsia="zh-TW"/>
          </w:rPr>
          <w:t xml:space="preserve"> </w:t>
        </w:r>
        <w:r w:rsidRPr="000C4B59">
          <w:rPr>
            <w:rFonts w:hint="cs"/>
            <w:b/>
            <w:bCs/>
            <w:spacing w:val="-2"/>
            <w:sz w:val="22"/>
            <w:rtl/>
            <w:lang w:eastAsia="zh-TW"/>
          </w:rPr>
          <w:t>عن</w:t>
        </w:r>
        <w:r w:rsidRPr="000C4B59">
          <w:rPr>
            <w:b/>
            <w:bCs/>
            <w:spacing w:val="-2"/>
            <w:sz w:val="22"/>
            <w:rtl/>
            <w:lang w:eastAsia="zh-TW"/>
          </w:rPr>
          <w:t xml:space="preserve"> </w:t>
        </w:r>
        <w:r w:rsidRPr="000C4B59">
          <w:rPr>
            <w:rFonts w:hint="cs"/>
            <w:b/>
            <w:bCs/>
            <w:spacing w:val="-2"/>
            <w:sz w:val="22"/>
            <w:rtl/>
            <w:lang w:eastAsia="zh-TW"/>
          </w:rPr>
          <w:t>ذلك،</w:t>
        </w:r>
        <w:r w:rsidRPr="000C4B59">
          <w:rPr>
            <w:b/>
            <w:bCs/>
            <w:spacing w:val="-2"/>
            <w:sz w:val="22"/>
            <w:rtl/>
            <w:lang w:eastAsia="zh-TW"/>
          </w:rPr>
          <w:t xml:space="preserve"> </w:t>
        </w:r>
        <w:r w:rsidRPr="000C4B59">
          <w:rPr>
            <w:rFonts w:hint="cs"/>
            <w:b/>
            <w:bCs/>
            <w:spacing w:val="-2"/>
            <w:sz w:val="22"/>
            <w:rtl/>
            <w:lang w:eastAsia="zh-TW"/>
          </w:rPr>
          <w:t>يمكن</w:t>
        </w:r>
        <w:r w:rsidRPr="000C4B59">
          <w:rPr>
            <w:b/>
            <w:bCs/>
            <w:spacing w:val="-2"/>
            <w:sz w:val="22"/>
            <w:rtl/>
            <w:lang w:eastAsia="zh-TW"/>
          </w:rPr>
          <w:t xml:space="preserve"> للدولة الطرف اتباع الإجراء المُبسَّط لتقديم التقارير الذي يسمح للجنة بوضع واعتماد قائمة مسائل تحال إلى الدولة الطرف قبل تقديم تقريرها المقبل.</w:t>
        </w:r>
        <w:r w:rsidRPr="000C4B59">
          <w:rPr>
            <w:rFonts w:ascii="MS Mincho" w:eastAsia="MS Mincho" w:hAnsi="MS Mincho" w:cs="MS Mincho" w:hint="eastAsia"/>
            <w:b/>
            <w:bCs/>
            <w:spacing w:val="-2"/>
            <w:sz w:val="30"/>
            <w:lang w:eastAsia="zh-TW"/>
          </w:rPr>
          <w:t>‬</w:t>
        </w:r>
        <w:r w:rsidRPr="000C4B59">
          <w:rPr>
            <w:b/>
            <w:bCs/>
            <w:spacing w:val="-2"/>
            <w:sz w:val="22"/>
            <w:rtl/>
            <w:lang w:eastAsia="zh-TW"/>
          </w:rPr>
          <w:t xml:space="preserve"> </w:t>
        </w:r>
        <w:dir w:val="rtl">
          <w:r w:rsidRPr="000C4B59">
            <w:rPr>
              <w:rFonts w:hint="cs"/>
              <w:b/>
              <w:bCs/>
              <w:spacing w:val="-2"/>
              <w:sz w:val="22"/>
              <w:rtl/>
              <w:lang w:eastAsia="zh-TW"/>
            </w:rPr>
            <w:t>وستكون</w:t>
          </w:r>
          <w:r w:rsidRPr="000C4B59">
            <w:rPr>
              <w:b/>
              <w:bCs/>
              <w:spacing w:val="-2"/>
              <w:sz w:val="22"/>
              <w:rtl/>
              <w:lang w:eastAsia="zh-TW"/>
            </w:rPr>
            <w:t xml:space="preserve"> </w:t>
          </w:r>
          <w:r w:rsidRPr="000C4B59">
            <w:rPr>
              <w:rFonts w:hint="cs"/>
              <w:b/>
              <w:bCs/>
              <w:spacing w:val="-2"/>
              <w:sz w:val="22"/>
              <w:rtl/>
              <w:lang w:eastAsia="zh-TW"/>
            </w:rPr>
            <w:t>ردود</w:t>
          </w:r>
          <w:r w:rsidRPr="000C4B59">
            <w:rPr>
              <w:b/>
              <w:bCs/>
              <w:spacing w:val="-2"/>
              <w:sz w:val="22"/>
              <w:rtl/>
              <w:lang w:eastAsia="zh-TW"/>
            </w:rPr>
            <w:t xml:space="preserve"> </w:t>
          </w:r>
          <w:r w:rsidRPr="000C4B59">
            <w:rPr>
              <w:rFonts w:hint="cs"/>
              <w:b/>
              <w:bCs/>
              <w:spacing w:val="-2"/>
              <w:sz w:val="22"/>
              <w:rtl/>
              <w:lang w:eastAsia="zh-TW"/>
            </w:rPr>
            <w:t>الدولة</w:t>
          </w:r>
          <w:r w:rsidRPr="000C4B59">
            <w:rPr>
              <w:b/>
              <w:bCs/>
              <w:spacing w:val="-2"/>
              <w:sz w:val="22"/>
              <w:rtl/>
              <w:lang w:eastAsia="zh-TW"/>
            </w:rPr>
            <w:t xml:space="preserve"> </w:t>
          </w:r>
          <w:r w:rsidRPr="000C4B59">
            <w:rPr>
              <w:rFonts w:hint="cs"/>
              <w:b/>
              <w:bCs/>
              <w:spacing w:val="-2"/>
              <w:sz w:val="22"/>
              <w:rtl/>
              <w:lang w:eastAsia="zh-TW"/>
            </w:rPr>
            <w:t>الطرف</w:t>
          </w:r>
          <w:r w:rsidRPr="000C4B59">
            <w:rPr>
              <w:b/>
              <w:bCs/>
              <w:spacing w:val="-2"/>
              <w:sz w:val="22"/>
              <w:rtl/>
              <w:lang w:eastAsia="zh-TW"/>
            </w:rPr>
            <w:t xml:space="preserve"> </w:t>
          </w:r>
          <w:r w:rsidRPr="000C4B59">
            <w:rPr>
              <w:rFonts w:hint="cs"/>
              <w:b/>
              <w:bCs/>
              <w:spacing w:val="-2"/>
              <w:sz w:val="22"/>
              <w:rtl/>
              <w:lang w:eastAsia="zh-TW"/>
            </w:rPr>
            <w:t>على</w:t>
          </w:r>
          <w:r w:rsidRPr="000C4B59">
            <w:rPr>
              <w:b/>
              <w:bCs/>
              <w:spacing w:val="-2"/>
              <w:sz w:val="22"/>
              <w:rtl/>
              <w:lang w:eastAsia="zh-TW"/>
            </w:rPr>
            <w:t xml:space="preserve"> </w:t>
          </w:r>
          <w:r w:rsidRPr="000C4B59">
            <w:rPr>
              <w:rFonts w:hint="cs"/>
              <w:b/>
              <w:bCs/>
              <w:spacing w:val="-2"/>
              <w:sz w:val="22"/>
              <w:rtl/>
              <w:lang w:eastAsia="zh-TW"/>
            </w:rPr>
            <w:t>قائمة</w:t>
          </w:r>
          <w:r w:rsidRPr="000C4B59">
            <w:rPr>
              <w:b/>
              <w:bCs/>
              <w:spacing w:val="-2"/>
              <w:sz w:val="22"/>
              <w:rtl/>
              <w:lang w:eastAsia="zh-TW"/>
            </w:rPr>
            <w:t xml:space="preserve"> </w:t>
          </w:r>
          <w:r w:rsidRPr="000C4B59">
            <w:rPr>
              <w:rFonts w:hint="cs"/>
              <w:b/>
              <w:bCs/>
              <w:spacing w:val="-2"/>
              <w:sz w:val="22"/>
              <w:rtl/>
              <w:lang w:eastAsia="zh-TW"/>
            </w:rPr>
            <w:t>المسائل</w:t>
          </w:r>
          <w:r w:rsidRPr="000C4B59">
            <w:rPr>
              <w:b/>
              <w:bCs/>
              <w:spacing w:val="-2"/>
              <w:sz w:val="22"/>
              <w:rtl/>
              <w:lang w:eastAsia="zh-TW"/>
            </w:rPr>
            <w:t xml:space="preserve"> </w:t>
          </w:r>
          <w:r w:rsidRPr="000C4B59">
            <w:rPr>
              <w:rFonts w:hint="cs"/>
              <w:b/>
              <w:bCs/>
              <w:spacing w:val="-2"/>
              <w:sz w:val="22"/>
              <w:rtl/>
              <w:lang w:eastAsia="zh-TW"/>
            </w:rPr>
            <w:t>تلك بمثابة</w:t>
          </w:r>
          <w:r w:rsidRPr="000C4B59">
            <w:rPr>
              <w:b/>
              <w:bCs/>
              <w:spacing w:val="-2"/>
              <w:sz w:val="22"/>
              <w:rtl/>
              <w:lang w:eastAsia="zh-TW"/>
            </w:rPr>
            <w:t xml:space="preserve"> </w:t>
          </w:r>
          <w:r w:rsidRPr="000C4B59">
            <w:rPr>
              <w:rFonts w:hint="cs"/>
              <w:b/>
              <w:bCs/>
              <w:spacing w:val="-2"/>
              <w:sz w:val="22"/>
              <w:rtl/>
              <w:lang w:eastAsia="zh-TW"/>
            </w:rPr>
            <w:t>تقريرها</w:t>
          </w:r>
          <w:r w:rsidRPr="000C4B59">
            <w:rPr>
              <w:b/>
              <w:bCs/>
              <w:spacing w:val="-2"/>
              <w:sz w:val="22"/>
              <w:rtl/>
              <w:lang w:eastAsia="zh-TW"/>
            </w:rPr>
            <w:t xml:space="preserve"> </w:t>
          </w:r>
          <w:r w:rsidRPr="000C4B59">
            <w:rPr>
              <w:rFonts w:hint="cs"/>
              <w:b/>
              <w:bCs/>
              <w:spacing w:val="-2"/>
              <w:sz w:val="22"/>
              <w:rtl/>
              <w:lang w:eastAsia="zh-TW"/>
            </w:rPr>
            <w:t>بموجب</w:t>
          </w:r>
          <w:r w:rsidRPr="000C4B59">
            <w:rPr>
              <w:b/>
              <w:bCs/>
              <w:spacing w:val="-2"/>
              <w:sz w:val="22"/>
              <w:rtl/>
              <w:lang w:eastAsia="zh-TW"/>
            </w:rPr>
            <w:t xml:space="preserve"> </w:t>
          </w:r>
          <w:r w:rsidRPr="000C4B59">
            <w:rPr>
              <w:rFonts w:hint="cs"/>
              <w:b/>
              <w:bCs/>
              <w:spacing w:val="-2"/>
              <w:sz w:val="22"/>
              <w:rtl/>
              <w:lang w:eastAsia="zh-TW"/>
            </w:rPr>
            <w:t>الماد</w:t>
          </w:r>
          <w:r w:rsidRPr="000C4B59">
            <w:rPr>
              <w:b/>
              <w:bCs/>
              <w:spacing w:val="-2"/>
              <w:sz w:val="22"/>
              <w:rtl/>
              <w:lang w:eastAsia="zh-TW"/>
            </w:rPr>
            <w:t>ة 73 من الاتفاقية.</w:t>
          </w:r>
          <w:r w:rsidRPr="000C4B59">
            <w:rPr>
              <w:rFonts w:ascii="MS Mincho" w:eastAsia="MS Mincho" w:hAnsi="MS Mincho" w:cs="MS Mincho" w:hint="eastAsia"/>
              <w:b/>
              <w:bCs/>
              <w:spacing w:val="-2"/>
              <w:sz w:val="30"/>
              <w:lang w:eastAsia="zh-TW"/>
            </w:rPr>
            <w:t>‬</w:t>
          </w:r>
          <w:r w:rsidRPr="000C4B59">
            <w:rPr>
              <w:b/>
              <w:bCs/>
              <w:spacing w:val="-2"/>
              <w:sz w:val="22"/>
              <w:rtl/>
              <w:lang w:eastAsia="zh-TW"/>
            </w:rPr>
            <w:t xml:space="preserve"> </w:t>
          </w:r>
          <w:r w:rsidRPr="000C4B59">
            <w:rPr>
              <w:spacing w:val="-2"/>
            </w:rPr>
            <w:t>‬</w:t>
          </w:r>
          <w:r w:rsidRPr="000C4B59">
            <w:rPr>
              <w:spacing w:val="-2"/>
            </w:rPr>
            <w:t>‬</w:t>
          </w:r>
          <w:r w:rsidR="00B11D0D">
            <w:t>‬</w:t>
          </w:r>
          <w:r w:rsidR="00B11D0D">
            <w:t>‬</w:t>
          </w:r>
          <w:r w:rsidR="00353950">
            <w:t>‬</w:t>
          </w:r>
          <w:r w:rsidR="00353950">
            <w:t>‬</w:t>
          </w:r>
        </w:dir>
      </w:dir>
    </w:p>
    <w:p w:rsidR="002A48D5" w:rsidRPr="008358C6" w:rsidRDefault="002A48D5" w:rsidP="00362A9E">
      <w:pPr>
        <w:pStyle w:val="SingleTxtGA"/>
        <w:rPr>
          <w:b/>
          <w:bCs/>
          <w:spacing w:val="-2"/>
          <w:rtl/>
          <w:lang w:eastAsia="zh-TW"/>
        </w:rPr>
      </w:pPr>
      <w:r w:rsidRPr="008358C6">
        <w:rPr>
          <w:rtl/>
          <w:lang w:eastAsia="zh-TW"/>
        </w:rPr>
        <w:t>٥٩-</w:t>
      </w:r>
      <w:r w:rsidRPr="008358C6">
        <w:rPr>
          <w:rtl/>
          <w:lang w:eastAsia="zh-TW"/>
        </w:rPr>
        <w:tab/>
      </w:r>
      <w:r w:rsidRPr="008358C6">
        <w:rPr>
          <w:b/>
          <w:bCs/>
          <w:rtl/>
          <w:lang w:eastAsia="zh-TW"/>
        </w:rPr>
        <w:t>وتوجه اللجنة انتباه الدولة الطرف إلى مبادئها التوجيهية المتعلقة بالتقارير الدورية (</w:t>
      </w:r>
      <w:r w:rsidRPr="008358C6">
        <w:rPr>
          <w:b/>
          <w:bCs/>
          <w:lang w:eastAsia="zh-TW"/>
        </w:rPr>
        <w:t>CMW/C/2008/1</w:t>
      </w:r>
      <w:r w:rsidRPr="008358C6">
        <w:rPr>
          <w:b/>
          <w:bCs/>
          <w:rtl/>
          <w:lang w:eastAsia="zh-TW"/>
        </w:rPr>
        <w:t xml:space="preserve">) وتذكرها بأن هذه التقارير ينبغي أن تمتثل </w:t>
      </w:r>
      <w:r w:rsidRPr="008358C6">
        <w:rPr>
          <w:rFonts w:hint="cs"/>
          <w:b/>
          <w:bCs/>
          <w:rtl/>
          <w:lang w:eastAsia="zh-TW"/>
        </w:rPr>
        <w:t>ل</w:t>
      </w:r>
      <w:r w:rsidRPr="008358C6">
        <w:rPr>
          <w:b/>
          <w:bCs/>
          <w:rtl/>
          <w:lang w:eastAsia="zh-TW"/>
        </w:rPr>
        <w:t xml:space="preserve">لمبادئ التوجيهية </w:t>
      </w:r>
      <w:r w:rsidRPr="008358C6">
        <w:rPr>
          <w:b/>
          <w:bCs/>
          <w:spacing w:val="-2"/>
          <w:rtl/>
          <w:lang w:eastAsia="zh-TW"/>
        </w:rPr>
        <w:t>وألا</w:t>
      </w:r>
      <w:r w:rsidR="000C4B59" w:rsidRPr="008358C6">
        <w:rPr>
          <w:rFonts w:hint="cs"/>
          <w:b/>
          <w:bCs/>
          <w:spacing w:val="-2"/>
          <w:rtl/>
          <w:lang w:eastAsia="zh-TW"/>
        </w:rPr>
        <w:t> </w:t>
      </w:r>
      <w:r w:rsidRPr="008358C6">
        <w:rPr>
          <w:b/>
          <w:bCs/>
          <w:spacing w:val="-2"/>
          <w:rtl/>
          <w:lang w:eastAsia="zh-TW"/>
        </w:rPr>
        <w:t xml:space="preserve">يتجاوز عدد كلماتها </w:t>
      </w:r>
      <w:r w:rsidRPr="008358C6">
        <w:rPr>
          <w:rFonts w:hint="cs"/>
          <w:b/>
          <w:bCs/>
          <w:spacing w:val="-2"/>
          <w:rtl/>
          <w:lang w:eastAsia="zh-TW"/>
        </w:rPr>
        <w:t>200</w:t>
      </w:r>
      <w:r w:rsidRPr="008358C6">
        <w:rPr>
          <w:b/>
          <w:bCs/>
          <w:spacing w:val="-2"/>
          <w:rtl/>
          <w:lang w:eastAsia="zh-TW"/>
        </w:rPr>
        <w:t xml:space="preserve"> </w:t>
      </w:r>
      <w:r w:rsidR="00362A9E" w:rsidRPr="008358C6">
        <w:rPr>
          <w:rFonts w:hint="cs"/>
          <w:b/>
          <w:bCs/>
          <w:spacing w:val="-2"/>
          <w:rtl/>
          <w:lang w:eastAsia="zh-TW"/>
        </w:rPr>
        <w:t xml:space="preserve">21 </w:t>
      </w:r>
      <w:r w:rsidRPr="008358C6">
        <w:rPr>
          <w:b/>
          <w:bCs/>
          <w:spacing w:val="-2"/>
          <w:rtl/>
          <w:lang w:eastAsia="zh-TW"/>
        </w:rPr>
        <w:t xml:space="preserve">كلمة (قرار الجمعية العامة 68/268). </w:t>
      </w:r>
      <w:dir w:val="rtl">
        <w:r w:rsidRPr="008358C6">
          <w:rPr>
            <w:rFonts w:hint="cs"/>
            <w:b/>
            <w:bCs/>
            <w:spacing w:val="-2"/>
            <w:rtl/>
            <w:lang w:eastAsia="zh-TW"/>
          </w:rPr>
          <w:t>وفي</w:t>
        </w:r>
        <w:r w:rsidRPr="008358C6">
          <w:rPr>
            <w:b/>
            <w:bCs/>
            <w:spacing w:val="-2"/>
            <w:rtl/>
            <w:lang w:eastAsia="zh-TW"/>
          </w:rPr>
          <w:t xml:space="preserve"> </w:t>
        </w:r>
        <w:r w:rsidRPr="008358C6">
          <w:rPr>
            <w:rFonts w:hint="cs"/>
            <w:b/>
            <w:bCs/>
            <w:spacing w:val="-2"/>
            <w:rtl/>
            <w:lang w:eastAsia="zh-TW"/>
          </w:rPr>
          <w:t>حال</w:t>
        </w:r>
        <w:r w:rsidRPr="008358C6">
          <w:rPr>
            <w:b/>
            <w:bCs/>
            <w:spacing w:val="-2"/>
            <w:rtl/>
            <w:lang w:eastAsia="zh-TW"/>
          </w:rPr>
          <w:t xml:space="preserve"> </w:t>
        </w:r>
        <w:r w:rsidRPr="008358C6">
          <w:rPr>
            <w:rFonts w:hint="cs"/>
            <w:b/>
            <w:bCs/>
            <w:spacing w:val="-2"/>
            <w:rtl/>
            <w:lang w:eastAsia="zh-TW"/>
          </w:rPr>
          <w:t>تجاوز</w:t>
        </w:r>
        <w:r w:rsidRPr="008358C6">
          <w:rPr>
            <w:b/>
            <w:bCs/>
            <w:spacing w:val="-2"/>
            <w:rtl/>
            <w:lang w:eastAsia="zh-TW"/>
          </w:rPr>
          <w:t xml:space="preserve"> </w:t>
        </w:r>
        <w:r w:rsidRPr="008358C6">
          <w:rPr>
            <w:rFonts w:hint="cs"/>
            <w:b/>
            <w:bCs/>
            <w:spacing w:val="-2"/>
            <w:rtl/>
            <w:lang w:eastAsia="zh-TW"/>
          </w:rPr>
          <w:t>التقرير</w:t>
        </w:r>
        <w:r w:rsidRPr="008358C6">
          <w:rPr>
            <w:b/>
            <w:bCs/>
            <w:spacing w:val="-2"/>
            <w:rtl/>
            <w:lang w:eastAsia="zh-TW"/>
          </w:rPr>
          <w:t xml:space="preserve"> </w:t>
        </w:r>
        <w:r w:rsidRPr="008358C6">
          <w:rPr>
            <w:rFonts w:hint="cs"/>
            <w:b/>
            <w:bCs/>
            <w:spacing w:val="-2"/>
            <w:rtl/>
            <w:lang w:eastAsia="zh-TW"/>
          </w:rPr>
          <w:t>الحد</w:t>
        </w:r>
        <w:r w:rsidRPr="008358C6">
          <w:rPr>
            <w:b/>
            <w:bCs/>
            <w:spacing w:val="-2"/>
            <w:rtl/>
            <w:lang w:eastAsia="zh-TW"/>
          </w:rPr>
          <w:t xml:space="preserve"> </w:t>
        </w:r>
        <w:r w:rsidRPr="008358C6">
          <w:rPr>
            <w:rFonts w:hint="cs"/>
            <w:b/>
            <w:bCs/>
            <w:spacing w:val="-2"/>
            <w:rtl/>
            <w:lang w:eastAsia="zh-TW"/>
          </w:rPr>
          <w:t>المقرر</w:t>
        </w:r>
        <w:r w:rsidRPr="008358C6">
          <w:rPr>
            <w:b/>
            <w:bCs/>
            <w:spacing w:val="-2"/>
            <w:rtl/>
            <w:lang w:eastAsia="zh-TW"/>
          </w:rPr>
          <w:t xml:space="preserve"> </w:t>
        </w:r>
        <w:r w:rsidRPr="008358C6">
          <w:rPr>
            <w:rFonts w:hint="cs"/>
            <w:b/>
            <w:bCs/>
            <w:spacing w:val="-2"/>
            <w:rtl/>
            <w:lang w:eastAsia="zh-TW"/>
          </w:rPr>
          <w:t>لعدد</w:t>
        </w:r>
        <w:r w:rsidRPr="008358C6">
          <w:rPr>
            <w:b/>
            <w:bCs/>
            <w:spacing w:val="-2"/>
            <w:rtl/>
            <w:lang w:eastAsia="zh-TW"/>
          </w:rPr>
          <w:t xml:space="preserve"> </w:t>
        </w:r>
        <w:r w:rsidRPr="008358C6">
          <w:rPr>
            <w:rFonts w:hint="cs"/>
            <w:b/>
            <w:bCs/>
            <w:spacing w:val="-2"/>
            <w:rtl/>
            <w:lang w:eastAsia="zh-TW"/>
          </w:rPr>
          <w:t>الكلمات،</w:t>
        </w:r>
        <w:r w:rsidRPr="008358C6">
          <w:rPr>
            <w:b/>
            <w:bCs/>
            <w:spacing w:val="-2"/>
            <w:rtl/>
            <w:lang w:eastAsia="zh-TW"/>
          </w:rPr>
          <w:t xml:space="preserve"> سيُطلب إلى الدولة الطرف تقليص حجم التقرير وفقاً للمبادئ التوجيهية المذكورة أعلاه.</w:t>
        </w:r>
        <w:r w:rsidRPr="008358C6">
          <w:rPr>
            <w:rFonts w:ascii="MS Mincho" w:eastAsia="MS Mincho" w:hAnsi="MS Mincho" w:cs="MS Mincho" w:hint="eastAsia"/>
            <w:b/>
            <w:bCs/>
            <w:spacing w:val="-2"/>
            <w:lang w:eastAsia="zh-TW"/>
          </w:rPr>
          <w:t>‬</w:t>
        </w:r>
        <w:r w:rsidRPr="008358C6">
          <w:rPr>
            <w:b/>
            <w:bCs/>
            <w:spacing w:val="-2"/>
            <w:rtl/>
            <w:lang w:eastAsia="zh-TW"/>
          </w:rPr>
          <w:t xml:space="preserve"> </w:t>
        </w:r>
        <w:dir w:val="rtl">
          <w:r w:rsidRPr="008358C6">
            <w:rPr>
              <w:rFonts w:hint="cs"/>
              <w:b/>
              <w:bCs/>
              <w:spacing w:val="-2"/>
              <w:rtl/>
              <w:lang w:eastAsia="zh-TW"/>
            </w:rPr>
            <w:t>ولا</w:t>
          </w:r>
          <w:r w:rsidRPr="008358C6">
            <w:rPr>
              <w:b/>
              <w:bCs/>
              <w:spacing w:val="-2"/>
              <w:rtl/>
              <w:lang w:eastAsia="zh-TW"/>
            </w:rPr>
            <w:t xml:space="preserve"> </w:t>
          </w:r>
          <w:r w:rsidRPr="008358C6">
            <w:rPr>
              <w:rFonts w:hint="cs"/>
              <w:b/>
              <w:bCs/>
              <w:spacing w:val="-2"/>
              <w:rtl/>
              <w:lang w:eastAsia="zh-TW"/>
            </w:rPr>
            <w:t>يمكن</w:t>
          </w:r>
          <w:r w:rsidRPr="008358C6">
            <w:rPr>
              <w:b/>
              <w:bCs/>
              <w:spacing w:val="-2"/>
              <w:rtl/>
              <w:lang w:eastAsia="zh-TW"/>
            </w:rPr>
            <w:t xml:space="preserve"> </w:t>
          </w:r>
          <w:r w:rsidRPr="008358C6">
            <w:rPr>
              <w:rFonts w:hint="cs"/>
              <w:b/>
              <w:bCs/>
              <w:spacing w:val="-2"/>
              <w:rtl/>
              <w:lang w:eastAsia="zh-TW"/>
            </w:rPr>
            <w:t>ضمان</w:t>
          </w:r>
          <w:r w:rsidRPr="008358C6">
            <w:rPr>
              <w:b/>
              <w:bCs/>
              <w:spacing w:val="-2"/>
              <w:rtl/>
              <w:lang w:eastAsia="zh-TW"/>
            </w:rPr>
            <w:t xml:space="preserve"> </w:t>
          </w:r>
          <w:r w:rsidRPr="008358C6">
            <w:rPr>
              <w:rFonts w:hint="cs"/>
              <w:b/>
              <w:bCs/>
              <w:spacing w:val="-2"/>
              <w:rtl/>
              <w:lang w:eastAsia="zh-TW"/>
            </w:rPr>
            <w:t>ترجمة</w:t>
          </w:r>
          <w:r w:rsidRPr="008358C6">
            <w:rPr>
              <w:b/>
              <w:bCs/>
              <w:spacing w:val="-2"/>
              <w:rtl/>
              <w:lang w:eastAsia="zh-TW"/>
            </w:rPr>
            <w:t xml:space="preserve"> </w:t>
          </w:r>
          <w:r w:rsidRPr="008358C6">
            <w:rPr>
              <w:rFonts w:hint="cs"/>
              <w:b/>
              <w:bCs/>
              <w:spacing w:val="-2"/>
              <w:rtl/>
              <w:lang w:eastAsia="zh-TW"/>
            </w:rPr>
            <w:t>التقرير</w:t>
          </w:r>
          <w:r w:rsidRPr="008358C6">
            <w:rPr>
              <w:b/>
              <w:bCs/>
              <w:spacing w:val="-2"/>
              <w:rtl/>
              <w:lang w:eastAsia="zh-TW"/>
            </w:rPr>
            <w:t xml:space="preserve"> </w:t>
          </w:r>
          <w:r w:rsidRPr="008358C6">
            <w:rPr>
              <w:rFonts w:hint="cs"/>
              <w:b/>
              <w:bCs/>
              <w:spacing w:val="-2"/>
              <w:rtl/>
              <w:lang w:eastAsia="zh-TW"/>
            </w:rPr>
            <w:t>لأغراض</w:t>
          </w:r>
          <w:r w:rsidRPr="008358C6">
            <w:rPr>
              <w:b/>
              <w:bCs/>
              <w:spacing w:val="-2"/>
              <w:rtl/>
              <w:lang w:eastAsia="zh-TW"/>
            </w:rPr>
            <w:t xml:space="preserve"> </w:t>
          </w:r>
          <w:r w:rsidRPr="008358C6">
            <w:rPr>
              <w:rFonts w:hint="cs"/>
              <w:b/>
              <w:bCs/>
              <w:spacing w:val="-2"/>
              <w:rtl/>
              <w:lang w:eastAsia="zh-TW"/>
            </w:rPr>
            <w:t>النظر</w:t>
          </w:r>
          <w:r w:rsidRPr="008358C6">
            <w:rPr>
              <w:b/>
              <w:bCs/>
              <w:spacing w:val="-2"/>
              <w:rtl/>
              <w:lang w:eastAsia="zh-TW"/>
            </w:rPr>
            <w:t xml:space="preserve"> </w:t>
          </w:r>
          <w:r w:rsidRPr="008358C6">
            <w:rPr>
              <w:rFonts w:hint="cs"/>
              <w:b/>
              <w:bCs/>
              <w:spacing w:val="-2"/>
              <w:rtl/>
              <w:lang w:eastAsia="zh-TW"/>
            </w:rPr>
            <w:t>فيه</w:t>
          </w:r>
          <w:r w:rsidRPr="008358C6">
            <w:rPr>
              <w:b/>
              <w:bCs/>
              <w:spacing w:val="-2"/>
              <w:rtl/>
              <w:lang w:eastAsia="zh-TW"/>
            </w:rPr>
            <w:t xml:space="preserve"> </w:t>
          </w:r>
          <w:r w:rsidRPr="008358C6">
            <w:rPr>
              <w:rFonts w:hint="cs"/>
              <w:b/>
              <w:bCs/>
              <w:spacing w:val="-2"/>
              <w:rtl/>
              <w:lang w:eastAsia="zh-TW"/>
            </w:rPr>
            <w:t>من</w:t>
          </w:r>
          <w:r w:rsidRPr="008358C6">
            <w:rPr>
              <w:b/>
              <w:bCs/>
              <w:spacing w:val="-2"/>
              <w:rtl/>
              <w:lang w:eastAsia="zh-TW"/>
            </w:rPr>
            <w:t xml:space="preserve"> </w:t>
          </w:r>
          <w:r w:rsidRPr="008358C6">
            <w:rPr>
              <w:rFonts w:hint="cs"/>
              <w:b/>
              <w:bCs/>
              <w:spacing w:val="-2"/>
              <w:rtl/>
              <w:lang w:eastAsia="zh-TW"/>
            </w:rPr>
            <w:t>قبل</w:t>
          </w:r>
          <w:r w:rsidRPr="008358C6">
            <w:rPr>
              <w:b/>
              <w:bCs/>
              <w:spacing w:val="-2"/>
              <w:rtl/>
              <w:lang w:eastAsia="zh-TW"/>
            </w:rPr>
            <w:t xml:space="preserve"> </w:t>
          </w:r>
          <w:r w:rsidRPr="008358C6">
            <w:rPr>
              <w:rFonts w:hint="cs"/>
              <w:b/>
              <w:bCs/>
              <w:spacing w:val="-2"/>
              <w:rtl/>
              <w:lang w:eastAsia="zh-TW"/>
            </w:rPr>
            <w:t>هيئات</w:t>
          </w:r>
          <w:r w:rsidRPr="008358C6">
            <w:rPr>
              <w:b/>
              <w:bCs/>
              <w:spacing w:val="-2"/>
              <w:rtl/>
              <w:lang w:eastAsia="zh-TW"/>
            </w:rPr>
            <w:t xml:space="preserve"> </w:t>
          </w:r>
          <w:r w:rsidRPr="008358C6">
            <w:rPr>
              <w:rFonts w:hint="cs"/>
              <w:b/>
              <w:bCs/>
              <w:spacing w:val="-2"/>
              <w:rtl/>
              <w:lang w:eastAsia="zh-TW"/>
            </w:rPr>
            <w:t>المعاهدات</w:t>
          </w:r>
          <w:r w:rsidRPr="008358C6">
            <w:rPr>
              <w:b/>
              <w:bCs/>
              <w:spacing w:val="-2"/>
              <w:rtl/>
              <w:lang w:eastAsia="zh-TW"/>
            </w:rPr>
            <w:t xml:space="preserve"> </w:t>
          </w:r>
          <w:r w:rsidRPr="008358C6">
            <w:rPr>
              <w:rFonts w:hint="cs"/>
              <w:b/>
              <w:bCs/>
              <w:spacing w:val="-2"/>
              <w:rtl/>
              <w:lang w:eastAsia="zh-TW"/>
            </w:rPr>
            <w:t>إذا</w:t>
          </w:r>
          <w:r w:rsidRPr="008358C6">
            <w:rPr>
              <w:b/>
              <w:bCs/>
              <w:spacing w:val="-2"/>
              <w:rtl/>
              <w:lang w:eastAsia="zh-TW"/>
            </w:rPr>
            <w:t xml:space="preserve"> </w:t>
          </w:r>
          <w:r w:rsidRPr="008358C6">
            <w:rPr>
              <w:rFonts w:hint="cs"/>
              <w:b/>
              <w:bCs/>
              <w:spacing w:val="-2"/>
              <w:rtl/>
              <w:lang w:eastAsia="zh-TW"/>
            </w:rPr>
            <w:t>تعذر</w:t>
          </w:r>
          <w:r w:rsidRPr="008358C6">
            <w:rPr>
              <w:b/>
              <w:bCs/>
              <w:spacing w:val="-2"/>
              <w:rtl/>
              <w:lang w:eastAsia="zh-TW"/>
            </w:rPr>
            <w:t xml:space="preserve"> </w:t>
          </w:r>
          <w:r w:rsidRPr="008358C6">
            <w:rPr>
              <w:rFonts w:hint="cs"/>
              <w:b/>
              <w:bCs/>
              <w:spacing w:val="-2"/>
              <w:rtl/>
              <w:lang w:eastAsia="zh-TW"/>
            </w:rPr>
            <w:t>على</w:t>
          </w:r>
          <w:r w:rsidRPr="008358C6">
            <w:rPr>
              <w:b/>
              <w:bCs/>
              <w:spacing w:val="-2"/>
              <w:rtl/>
              <w:lang w:eastAsia="zh-TW"/>
            </w:rPr>
            <w:t xml:space="preserve"> </w:t>
          </w:r>
          <w:r w:rsidRPr="008358C6">
            <w:rPr>
              <w:rFonts w:hint="cs"/>
              <w:b/>
              <w:bCs/>
              <w:spacing w:val="-2"/>
              <w:rtl/>
              <w:lang w:eastAsia="zh-TW"/>
            </w:rPr>
            <w:t>الدولة</w:t>
          </w:r>
          <w:r w:rsidRPr="008358C6">
            <w:rPr>
              <w:b/>
              <w:bCs/>
              <w:spacing w:val="-2"/>
              <w:rtl/>
              <w:lang w:eastAsia="zh-TW"/>
            </w:rPr>
            <w:t xml:space="preserve"> </w:t>
          </w:r>
          <w:r w:rsidRPr="008358C6">
            <w:rPr>
              <w:rFonts w:hint="cs"/>
              <w:b/>
              <w:bCs/>
              <w:spacing w:val="-2"/>
              <w:rtl/>
              <w:lang w:eastAsia="zh-TW"/>
            </w:rPr>
            <w:t>الطرف</w:t>
          </w:r>
          <w:r w:rsidRPr="008358C6">
            <w:rPr>
              <w:b/>
              <w:bCs/>
              <w:spacing w:val="-2"/>
              <w:rtl/>
              <w:lang w:eastAsia="zh-TW"/>
            </w:rPr>
            <w:t xml:space="preserve"> </w:t>
          </w:r>
          <w:r w:rsidRPr="008358C6">
            <w:rPr>
              <w:rFonts w:hint="cs"/>
              <w:b/>
              <w:bCs/>
              <w:spacing w:val="-2"/>
              <w:rtl/>
              <w:lang w:eastAsia="zh-TW"/>
            </w:rPr>
            <w:t>مراجعته</w:t>
          </w:r>
          <w:r w:rsidRPr="008358C6">
            <w:rPr>
              <w:b/>
              <w:bCs/>
              <w:spacing w:val="-2"/>
              <w:rtl/>
              <w:lang w:eastAsia="zh-TW"/>
            </w:rPr>
            <w:t xml:space="preserve"> </w:t>
          </w:r>
          <w:r w:rsidRPr="008358C6">
            <w:rPr>
              <w:rFonts w:hint="cs"/>
              <w:b/>
              <w:bCs/>
              <w:spacing w:val="-2"/>
              <w:rtl/>
              <w:lang w:eastAsia="zh-TW"/>
            </w:rPr>
            <w:t>وإعادة</w:t>
          </w:r>
          <w:r w:rsidRPr="008358C6">
            <w:rPr>
              <w:b/>
              <w:bCs/>
              <w:spacing w:val="-2"/>
              <w:rtl/>
              <w:lang w:eastAsia="zh-TW"/>
            </w:rPr>
            <w:t xml:space="preserve"> </w:t>
          </w:r>
          <w:r w:rsidRPr="008358C6">
            <w:rPr>
              <w:rFonts w:hint="cs"/>
              <w:b/>
              <w:bCs/>
              <w:spacing w:val="-2"/>
              <w:rtl/>
              <w:lang w:eastAsia="zh-TW"/>
            </w:rPr>
            <w:t>تقديمه</w:t>
          </w:r>
          <w:r w:rsidRPr="008358C6">
            <w:rPr>
              <w:b/>
              <w:bCs/>
              <w:spacing w:val="-2"/>
              <w:rtl/>
              <w:lang w:eastAsia="zh-TW"/>
            </w:rPr>
            <w:t>.</w:t>
          </w:r>
          <w:r w:rsidRPr="008358C6">
            <w:rPr>
              <w:rFonts w:ascii="MS Mincho" w:eastAsia="MS Mincho" w:hAnsi="MS Mincho" w:cs="MS Mincho" w:hint="eastAsia"/>
              <w:b/>
              <w:bCs/>
              <w:spacing w:val="-2"/>
              <w:lang w:eastAsia="zh-TW"/>
            </w:rPr>
            <w:t>‬</w:t>
          </w:r>
          <w:r w:rsidRPr="008358C6">
            <w:rPr>
              <w:spacing w:val="-2"/>
            </w:rPr>
            <w:t>‬</w:t>
          </w:r>
          <w:r w:rsidRPr="008358C6">
            <w:rPr>
              <w:spacing w:val="-2"/>
            </w:rPr>
            <w:t>‬</w:t>
          </w:r>
          <w:r w:rsidR="00B11D0D">
            <w:t>‬</w:t>
          </w:r>
          <w:r w:rsidR="00B11D0D">
            <w:t>‬</w:t>
          </w:r>
          <w:r w:rsidR="00353950">
            <w:t>‬</w:t>
          </w:r>
          <w:r w:rsidR="00353950">
            <w:t>‬</w:t>
          </w:r>
        </w:dir>
      </w:dir>
    </w:p>
    <w:p w:rsidR="002A48D5" w:rsidRPr="00B971A6" w:rsidRDefault="002A48D5" w:rsidP="002A48D5">
      <w:pPr>
        <w:pStyle w:val="SingleTxtGA"/>
        <w:rPr>
          <w:b/>
          <w:bCs/>
          <w:sz w:val="22"/>
          <w:rtl/>
          <w:lang w:eastAsia="zh-TW"/>
        </w:rPr>
      </w:pPr>
      <w:r w:rsidRPr="006E09E9">
        <w:rPr>
          <w:sz w:val="22"/>
          <w:rtl/>
          <w:lang w:eastAsia="zh-TW"/>
        </w:rPr>
        <w:t>٦٠-</w:t>
      </w:r>
      <w:r w:rsidRPr="006E09E9">
        <w:rPr>
          <w:sz w:val="22"/>
          <w:rtl/>
          <w:lang w:eastAsia="zh-TW"/>
        </w:rPr>
        <w:tab/>
      </w:r>
      <w:r w:rsidRPr="00B971A6">
        <w:rPr>
          <w:b/>
          <w:bCs/>
          <w:sz w:val="22"/>
          <w:rtl/>
          <w:lang w:eastAsia="zh-TW"/>
        </w:rPr>
        <w:t>وتطلب اللجنة إلى الدولة الطرف ضمان مشاركة جميع الوزارات والهيئات العامة مشاركة واسعة في إعداد تقريرها الدوري المقبل (أو الردود على قائمة المسائل في حالة اتباع الإجراء المبسّط لتقديم التقارير) وفي الوقت ذاته، إجراء مشاورات واس</w:t>
      </w:r>
      <w:r>
        <w:rPr>
          <w:b/>
          <w:bCs/>
          <w:sz w:val="22"/>
          <w:rtl/>
          <w:lang w:eastAsia="zh-TW"/>
        </w:rPr>
        <w:t xml:space="preserve">عة النطاق </w:t>
      </w:r>
      <w:r w:rsidRPr="002E39EE">
        <w:rPr>
          <w:b/>
          <w:bCs/>
          <w:spacing w:val="-4"/>
          <w:sz w:val="22"/>
          <w:rtl/>
          <w:lang w:eastAsia="zh-TW"/>
        </w:rPr>
        <w:lastRenderedPageBreak/>
        <w:t>مع جميع أصحاب المصلحة، بما في ذلك المجتمع المدني والعمال المهاجرون ومنظمات</w:t>
      </w:r>
      <w:r w:rsidRPr="00B971A6">
        <w:rPr>
          <w:b/>
          <w:bCs/>
          <w:sz w:val="22"/>
          <w:rtl/>
          <w:lang w:eastAsia="zh-TW"/>
        </w:rPr>
        <w:t xml:space="preserve"> حقوق الإنسان.</w:t>
      </w:r>
      <w:r w:rsidRPr="00B971A6">
        <w:rPr>
          <w:rFonts w:ascii="MS Mincho" w:eastAsia="MS Mincho" w:hAnsi="MS Mincho" w:cs="MS Mincho" w:hint="eastAsia"/>
          <w:b/>
          <w:bCs/>
          <w:sz w:val="30"/>
          <w:lang w:eastAsia="zh-TW"/>
        </w:rPr>
        <w:t>‬</w:t>
      </w:r>
    </w:p>
    <w:p w:rsidR="002A48D5" w:rsidRPr="008358C6" w:rsidRDefault="002A48D5" w:rsidP="008F3BC1">
      <w:pPr>
        <w:pStyle w:val="SingleTxtGA"/>
        <w:rPr>
          <w:b/>
          <w:bCs/>
          <w:rtl/>
          <w:lang w:eastAsia="zh-TW"/>
        </w:rPr>
      </w:pPr>
      <w:r w:rsidRPr="008358C6">
        <w:rPr>
          <w:rtl/>
          <w:lang w:eastAsia="zh-TW"/>
        </w:rPr>
        <w:t>٦١-</w:t>
      </w:r>
      <w:r w:rsidRPr="008358C6">
        <w:rPr>
          <w:rtl/>
          <w:lang w:eastAsia="zh-TW"/>
        </w:rPr>
        <w:tab/>
      </w:r>
      <w:r w:rsidRPr="008358C6">
        <w:rPr>
          <w:b/>
          <w:bCs/>
          <w:rtl/>
          <w:lang w:eastAsia="zh-TW"/>
        </w:rPr>
        <w:t xml:space="preserve">وتدعو اللجنة الدولة الطرف أيضاً إلى تقديم وثيقة أساسية موحَّدة لا يتجاوز عدد </w:t>
      </w:r>
      <w:r w:rsidRPr="008358C6">
        <w:rPr>
          <w:b/>
          <w:bCs/>
          <w:spacing w:val="-4"/>
          <w:rtl/>
          <w:lang w:eastAsia="zh-TW"/>
        </w:rPr>
        <w:t xml:space="preserve">كلماتها </w:t>
      </w:r>
      <w:r w:rsidRPr="008358C6">
        <w:rPr>
          <w:rFonts w:hint="cs"/>
          <w:b/>
          <w:bCs/>
          <w:spacing w:val="-4"/>
          <w:rtl/>
          <w:lang w:eastAsia="zh-TW"/>
        </w:rPr>
        <w:t xml:space="preserve">400 </w:t>
      </w:r>
      <w:r w:rsidR="008F3BC1" w:rsidRPr="008358C6">
        <w:rPr>
          <w:rFonts w:hint="cs"/>
          <w:b/>
          <w:bCs/>
          <w:spacing w:val="-4"/>
          <w:rtl/>
          <w:lang w:eastAsia="zh-TW"/>
        </w:rPr>
        <w:t xml:space="preserve">42 </w:t>
      </w:r>
      <w:r w:rsidRPr="008358C6">
        <w:rPr>
          <w:b/>
          <w:bCs/>
          <w:spacing w:val="-4"/>
          <w:rtl/>
          <w:lang w:eastAsia="zh-TW"/>
        </w:rPr>
        <w:t>كلمة، وفقاً للمتطلبات المنصوص عليها في المبادئ التوجيهية المنسقة</w:t>
      </w:r>
      <w:r w:rsidRPr="008358C6">
        <w:rPr>
          <w:b/>
          <w:bCs/>
          <w:rtl/>
          <w:lang w:eastAsia="zh-TW"/>
        </w:rPr>
        <w:t xml:space="preserve">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التي </w:t>
      </w:r>
      <w:r w:rsidRPr="008358C6">
        <w:rPr>
          <w:b/>
          <w:bCs/>
          <w:spacing w:val="-4"/>
          <w:rtl/>
          <w:lang w:eastAsia="zh-TW"/>
        </w:rPr>
        <w:t>اعتُمدت في الاجتماع الخامس المشترك بين اللجان الذي عقدته هيئات معاهدات حقوق</w:t>
      </w:r>
      <w:r w:rsidRPr="008358C6">
        <w:rPr>
          <w:b/>
          <w:bCs/>
          <w:rtl/>
          <w:lang w:eastAsia="zh-TW"/>
        </w:rPr>
        <w:t xml:space="preserve"> الإنسان في حزيران/يونيه 2006 (</w:t>
      </w:r>
      <w:r w:rsidRPr="008358C6">
        <w:rPr>
          <w:b/>
          <w:bCs/>
          <w:lang w:eastAsia="zh-TW"/>
        </w:rPr>
        <w:t>HRI/MC/2006/3</w:t>
      </w:r>
      <w:r w:rsidRPr="008358C6">
        <w:rPr>
          <w:b/>
          <w:bCs/>
          <w:rtl/>
          <w:lang w:eastAsia="zh-TW"/>
        </w:rPr>
        <w:t xml:space="preserve"> و</w:t>
      </w:r>
      <w:r w:rsidRPr="008358C6">
        <w:rPr>
          <w:b/>
          <w:bCs/>
          <w:lang w:eastAsia="zh-TW"/>
        </w:rPr>
        <w:t>Corr.1</w:t>
      </w:r>
      <w:r w:rsidRPr="008358C6">
        <w:rPr>
          <w:rFonts w:hint="cs"/>
          <w:b/>
          <w:bCs/>
          <w:rtl/>
          <w:lang w:eastAsia="zh-TW"/>
        </w:rPr>
        <w:t>).</w:t>
      </w:r>
      <w:r w:rsidRPr="008358C6">
        <w:rPr>
          <w:rFonts w:ascii="MS Mincho" w:eastAsia="MS Mincho" w:hAnsi="MS Mincho" w:cs="MS Mincho" w:hint="eastAsia"/>
          <w:b/>
          <w:bCs/>
          <w:lang w:eastAsia="zh-TW"/>
        </w:rPr>
        <w:t>‬</w:t>
      </w:r>
      <w:r w:rsidR="002E39EE" w:rsidRPr="008358C6">
        <w:rPr>
          <w:rFonts w:hint="cs"/>
          <w:b/>
          <w:bCs/>
          <w:rtl/>
          <w:lang w:eastAsia="zh-TW"/>
        </w:rPr>
        <w:t xml:space="preserve"> </w:t>
      </w:r>
    </w:p>
    <w:p w:rsidR="002A48D5" w:rsidRPr="006E09E9" w:rsidRDefault="006E09E9" w:rsidP="006E09E9">
      <w:pPr>
        <w:spacing w:before="120"/>
        <w:jc w:val="center"/>
        <w:rPr>
          <w:u w:val="single"/>
          <w:rtl/>
        </w:rPr>
      </w:pPr>
      <w:r>
        <w:rPr>
          <w:u w:val="single"/>
          <w:rtl/>
        </w:rPr>
        <w:tab/>
      </w:r>
      <w:r>
        <w:rPr>
          <w:u w:val="single"/>
          <w:rtl/>
        </w:rPr>
        <w:tab/>
      </w:r>
      <w:r>
        <w:rPr>
          <w:u w:val="single"/>
          <w:rtl/>
        </w:rPr>
        <w:tab/>
      </w:r>
    </w:p>
    <w:sectPr w:rsidR="002A48D5" w:rsidRPr="006E09E9" w:rsidSect="002E660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2C5" w:rsidRPr="002901D9" w:rsidRDefault="00B952C5" w:rsidP="002901D9">
      <w:pPr>
        <w:spacing w:after="60" w:line="240" w:lineRule="auto"/>
        <w:rPr>
          <w:i/>
          <w:iCs/>
        </w:rPr>
      </w:pPr>
      <w:r>
        <w:rPr>
          <w:rFonts w:hint="cs"/>
          <w:i/>
          <w:iCs/>
          <w:rtl/>
        </w:rPr>
        <w:t>الحواشي</w:t>
      </w:r>
    </w:p>
  </w:endnote>
  <w:endnote w:type="continuationSeparator" w:id="0">
    <w:p w:rsidR="00B952C5" w:rsidRDefault="00B952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8D5" w:rsidRPr="002A48D5" w:rsidRDefault="002A48D5" w:rsidP="002A48D5">
    <w:pPr>
      <w:pStyle w:val="Footer"/>
      <w:tabs>
        <w:tab w:val="right" w:pos="9598"/>
      </w:tabs>
      <w:rPr>
        <w:sz w:val="17"/>
      </w:rPr>
    </w:pPr>
    <w:r>
      <w:rPr>
        <w:sz w:val="17"/>
      </w:rPr>
      <w:t>GE.16-08074</w:t>
    </w:r>
    <w:r>
      <w:rPr>
        <w:sz w:val="17"/>
      </w:rPr>
      <w:tab/>
    </w:r>
    <w:r w:rsidRPr="002A48D5">
      <w:rPr>
        <w:b/>
        <w:sz w:val="18"/>
      </w:rPr>
      <w:fldChar w:fldCharType="begin"/>
    </w:r>
    <w:r w:rsidRPr="002A48D5">
      <w:rPr>
        <w:b/>
        <w:sz w:val="18"/>
      </w:rPr>
      <w:instrText xml:space="preserve"> PAGE  \* MERGEFORMAT </w:instrText>
    </w:r>
    <w:r w:rsidRPr="002A48D5">
      <w:rPr>
        <w:b/>
        <w:sz w:val="18"/>
      </w:rPr>
      <w:fldChar w:fldCharType="separate"/>
    </w:r>
    <w:r w:rsidR="003537D5">
      <w:rPr>
        <w:b/>
        <w:noProof/>
        <w:sz w:val="18"/>
      </w:rPr>
      <w:t>14</w:t>
    </w:r>
    <w:r w:rsidRPr="002A48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A48D5" w:rsidRDefault="002A48D5" w:rsidP="006959B0">
    <w:pPr>
      <w:pStyle w:val="Footer"/>
      <w:tabs>
        <w:tab w:val="right" w:pos="9599"/>
      </w:tabs>
      <w:jc w:val="left"/>
      <w:rPr>
        <w:b/>
        <w:sz w:val="18"/>
        <w:lang w:val="en-US"/>
      </w:rPr>
    </w:pPr>
    <w:r w:rsidRPr="002A48D5">
      <w:rPr>
        <w:b/>
        <w:sz w:val="18"/>
        <w:lang w:val="en-US"/>
      </w:rPr>
      <w:fldChar w:fldCharType="begin"/>
    </w:r>
    <w:r w:rsidRPr="002A48D5">
      <w:rPr>
        <w:b/>
        <w:sz w:val="18"/>
        <w:lang w:val="en-US"/>
      </w:rPr>
      <w:instrText xml:space="preserve"> PAGE  \* MERGEFORMAT </w:instrText>
    </w:r>
    <w:r w:rsidRPr="002A48D5">
      <w:rPr>
        <w:b/>
        <w:sz w:val="18"/>
        <w:lang w:val="en-US"/>
      </w:rPr>
      <w:fldChar w:fldCharType="separate"/>
    </w:r>
    <w:r w:rsidR="003537D5">
      <w:rPr>
        <w:b/>
        <w:noProof/>
        <w:sz w:val="18"/>
        <w:lang w:val="en-US"/>
      </w:rPr>
      <w:t>13</w:t>
    </w:r>
    <w:r w:rsidRPr="002A48D5">
      <w:rPr>
        <w:b/>
        <w:sz w:val="18"/>
        <w:lang w:val="en-US"/>
      </w:rPr>
      <w:fldChar w:fldCharType="end"/>
    </w:r>
    <w:r>
      <w:rPr>
        <w:b/>
        <w:sz w:val="18"/>
        <w:lang w:val="en-US"/>
      </w:rPr>
      <w:tab/>
    </w:r>
    <w:r>
      <w:rPr>
        <w:sz w:val="17"/>
        <w:lang w:val="en-US"/>
      </w:rPr>
      <w:t>GE.16-08074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2E6604" w:rsidP="007D04A0">
    <w:pPr>
      <w:pStyle w:val="Footer"/>
      <w:jc w:val="right"/>
      <w:rPr>
        <w:sz w:val="20"/>
        <w:szCs w:val="20"/>
      </w:rPr>
    </w:pPr>
    <w:r>
      <w:rPr>
        <w:sz w:val="20"/>
        <w:szCs w:val="20"/>
      </w:rPr>
      <w:t>GE.16-08074</w:t>
    </w:r>
    <w:r w:rsidR="007D04A0">
      <w:rPr>
        <w:noProof/>
        <w:lang w:val="en-US"/>
      </w:rPr>
      <w:drawing>
        <wp:anchor distT="0" distB="0" distL="114300" distR="114300" simplePos="0" relativeHeight="251659264" behindDoc="1" locked="1" layoutInCell="0" allowOverlap="1" wp14:anchorId="7BC11D10" wp14:editId="3A84EC0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2E6604" w:rsidRPr="002E6604" w:rsidRDefault="002E6604" w:rsidP="002E660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LSO/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SO/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2C5" w:rsidRDefault="00B952C5" w:rsidP="00CB28F9">
      <w:pPr>
        <w:pStyle w:val="Footer"/>
        <w:bidi/>
        <w:spacing w:after="80" w:line="200" w:lineRule="exact"/>
        <w:ind w:left="680"/>
      </w:pPr>
      <w:r>
        <w:rPr>
          <w:rtl/>
        </w:rPr>
        <w:t>__________</w:t>
      </w:r>
    </w:p>
  </w:footnote>
  <w:footnote w:type="continuationSeparator" w:id="0">
    <w:p w:rsidR="00B952C5" w:rsidRDefault="00B952C5" w:rsidP="00656392">
      <w:pPr>
        <w:spacing w:line="240" w:lineRule="auto"/>
      </w:pPr>
      <w:r>
        <w:continuationSeparator/>
      </w:r>
    </w:p>
  </w:footnote>
  <w:footnote w:id="1">
    <w:p w:rsidR="00F65C99" w:rsidRPr="00F65C99" w:rsidRDefault="00F65C99" w:rsidP="00F65C99">
      <w:pPr>
        <w:pStyle w:val="FootnoteText1"/>
      </w:pPr>
      <w:r>
        <w:rPr>
          <w:rtl/>
        </w:rPr>
        <w:t>*</w:t>
      </w:r>
      <w:r>
        <w:rPr>
          <w:rtl/>
        </w:rPr>
        <w:tab/>
      </w:r>
      <w:r w:rsidRPr="00F65C99">
        <w:rPr>
          <w:rtl/>
        </w:rPr>
        <w:t>اعتمدتها اللجنة في دورتها الرابعة والعشرين (11-22 نيسان/أبريل 2016).</w:t>
      </w:r>
    </w:p>
  </w:footnote>
  <w:footnote w:id="2">
    <w:p w:rsidR="00631C53" w:rsidRPr="00631C53" w:rsidRDefault="00631C53" w:rsidP="00631C53">
      <w:pPr>
        <w:pStyle w:val="FootnoteText1"/>
      </w:pPr>
      <w:r w:rsidRPr="00631C53">
        <w:rPr>
          <w:rtl/>
        </w:rPr>
        <w:t>(</w:t>
      </w:r>
      <w:r w:rsidRPr="00631C53">
        <w:rPr>
          <w:rStyle w:val="FootnoteReference"/>
          <w:vertAlign w:val="baseline"/>
        </w:rPr>
        <w:footnoteRef/>
      </w:r>
      <w:r>
        <w:rPr>
          <w:sz w:val="26"/>
          <w:rtl/>
        </w:rPr>
        <w:t>)</w:t>
      </w:r>
      <w:r>
        <w:rPr>
          <w:sz w:val="26"/>
          <w:rtl/>
        </w:rPr>
        <w:tab/>
      </w:r>
      <w:r w:rsidRPr="00631C53">
        <w:rPr>
          <w:spacing w:val="-4"/>
          <w:sz w:val="26"/>
          <w:rtl/>
        </w:rPr>
        <w:t>اعتمدت الجمعية العامة خطة التنمية المستدامة لعام 2030 في قرارها 70/1 المؤرخ 25 أيلول/سبتمبر 2015.</w:t>
      </w:r>
      <w:r w:rsidRPr="00631C53">
        <w:rPr>
          <w:sz w:val="26"/>
          <w:rtl/>
        </w:rPr>
        <w:t xml:space="preserve"> وهي تتألف من 17 هدفا</w:t>
      </w:r>
      <w:r w:rsidR="00B11D0D">
        <w:rPr>
          <w:rFonts w:hint="cs"/>
          <w:sz w:val="26"/>
          <w:rtl/>
        </w:rPr>
        <w:t>ً</w:t>
      </w:r>
      <w:r w:rsidRPr="00631C53">
        <w:rPr>
          <w:sz w:val="26"/>
          <w:rtl/>
        </w:rPr>
        <w:t xml:space="preserve"> من أهداف التنمية المستدامة، وهي مقسمة بدورها إلى مقاصد.</w:t>
      </w:r>
      <w:r>
        <w:rPr>
          <w:rFonts w:hint="cs"/>
          <w:sz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8D5" w:rsidRPr="002A48D5" w:rsidRDefault="002A48D5" w:rsidP="002A48D5">
    <w:pPr>
      <w:pStyle w:val="Header"/>
      <w:jc w:val="right"/>
    </w:pPr>
    <w:r w:rsidRPr="002A48D5">
      <w:t>CMW/C/LSO/CO/1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8D5" w:rsidRPr="002A48D5" w:rsidRDefault="002A48D5" w:rsidP="002A48D5">
    <w:pPr>
      <w:pStyle w:val="Header"/>
      <w:jc w:val="left"/>
    </w:pPr>
    <w:r w:rsidRPr="002A48D5">
      <w:t>CMW/C/LSO/CO/1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952C5"/>
    <w:rsid w:val="000076D5"/>
    <w:rsid w:val="00043663"/>
    <w:rsid w:val="000505CF"/>
    <w:rsid w:val="000C4B59"/>
    <w:rsid w:val="000D701C"/>
    <w:rsid w:val="000E2A71"/>
    <w:rsid w:val="00160263"/>
    <w:rsid w:val="00181F96"/>
    <w:rsid w:val="001A1371"/>
    <w:rsid w:val="001B346A"/>
    <w:rsid w:val="001E1CAD"/>
    <w:rsid w:val="001E290D"/>
    <w:rsid w:val="00203F04"/>
    <w:rsid w:val="002144FA"/>
    <w:rsid w:val="0023469A"/>
    <w:rsid w:val="00243C8A"/>
    <w:rsid w:val="00267A0E"/>
    <w:rsid w:val="002901D9"/>
    <w:rsid w:val="002976C2"/>
    <w:rsid w:val="002A48D5"/>
    <w:rsid w:val="002D2D42"/>
    <w:rsid w:val="002E39EE"/>
    <w:rsid w:val="002E6604"/>
    <w:rsid w:val="003260FF"/>
    <w:rsid w:val="00343D95"/>
    <w:rsid w:val="003537D5"/>
    <w:rsid w:val="00362A9E"/>
    <w:rsid w:val="00374341"/>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31C53"/>
    <w:rsid w:val="00656392"/>
    <w:rsid w:val="0068781D"/>
    <w:rsid w:val="006959B0"/>
    <w:rsid w:val="006B3E27"/>
    <w:rsid w:val="006B6507"/>
    <w:rsid w:val="006C104C"/>
    <w:rsid w:val="006E09E9"/>
    <w:rsid w:val="00733704"/>
    <w:rsid w:val="0078071A"/>
    <w:rsid w:val="007D04A0"/>
    <w:rsid w:val="0080553C"/>
    <w:rsid w:val="008358C6"/>
    <w:rsid w:val="00852A9A"/>
    <w:rsid w:val="008F3BC1"/>
    <w:rsid w:val="008F49E1"/>
    <w:rsid w:val="0090370F"/>
    <w:rsid w:val="009269D2"/>
    <w:rsid w:val="00942135"/>
    <w:rsid w:val="009521B0"/>
    <w:rsid w:val="00994130"/>
    <w:rsid w:val="009A7E9F"/>
    <w:rsid w:val="009E5018"/>
    <w:rsid w:val="00A12B37"/>
    <w:rsid w:val="00AB6758"/>
    <w:rsid w:val="00B11D0D"/>
    <w:rsid w:val="00B13763"/>
    <w:rsid w:val="00B477A4"/>
    <w:rsid w:val="00B54045"/>
    <w:rsid w:val="00B952C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3243"/>
    <w:rsid w:val="00EC4B6B"/>
    <w:rsid w:val="00EF1EE5"/>
    <w:rsid w:val="00F65C99"/>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2A48D5"/>
    <w:pPr>
      <w:suppressAutoHyphens/>
      <w:bidi w:val="0"/>
      <w:spacing w:after="120"/>
      <w:ind w:left="1134" w:right="1134"/>
      <w:jc w:val="both"/>
    </w:pPr>
    <w:rPr>
      <w:rFonts w:cs="Times New Roman"/>
      <w:lang w:val="en-GB"/>
    </w:rPr>
  </w:style>
  <w:style w:type="paragraph" w:customStyle="1" w:styleId="HChG">
    <w:name w:val="_ H _Ch_G"/>
    <w:basedOn w:val="Normal"/>
    <w:next w:val="Normal"/>
    <w:rsid w:val="002A48D5"/>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2A48D5"/>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2A48D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rsid w:val="002A48D5"/>
    <w:rPr>
      <w:rFonts w:ascii="Times New Roma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2A48D5"/>
    <w:pPr>
      <w:suppressAutoHyphens/>
      <w:bidi w:val="0"/>
      <w:spacing w:after="120"/>
      <w:ind w:left="1134" w:right="1134"/>
      <w:jc w:val="both"/>
    </w:pPr>
    <w:rPr>
      <w:rFonts w:cs="Times New Roman"/>
      <w:lang w:val="en-GB"/>
    </w:rPr>
  </w:style>
  <w:style w:type="paragraph" w:customStyle="1" w:styleId="HChG">
    <w:name w:val="_ H _Ch_G"/>
    <w:basedOn w:val="Normal"/>
    <w:next w:val="Normal"/>
    <w:rsid w:val="002A48D5"/>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2A48D5"/>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2A48D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SingleTxtGChar">
    <w:name w:val="_ Single Txt_G Char"/>
    <w:link w:val="SingleTxtG"/>
    <w:rsid w:val="002A48D5"/>
    <w:rPr>
      <w:rFonts w:ascii="Times New Roma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F8017-3194-4EF1-8AC0-45AA8EF99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3792</Words>
  <Characters>21617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GE.1608074</vt:lpstr>
    </vt:vector>
  </TitlesOfParts>
  <Company>DCM</Company>
  <LinksUpToDate>false</LinksUpToDate>
  <CharactersWithSpaces>25359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GE.1608074</dc:title>
  <dc:subject>CMW/C/LSO/CO/1</dc:subject>
  <dc:creator>gmah87</dc:creator>
  <cp:keywords>ODS NO:1610036</cp:keywords>
  <dc:description/>
  <cp:lastModifiedBy>El-Maseri M.</cp:lastModifiedBy>
  <cp:revision>2</cp:revision>
  <cp:lastPrinted>2016-06-27T08:33:00Z</cp:lastPrinted>
  <dcterms:created xsi:type="dcterms:W3CDTF">2016-06-27T13:16:00Z</dcterms:created>
  <dcterms:modified xsi:type="dcterms:W3CDTF">2016-06-27T13:16:00Z</dcterms:modified>
</cp:coreProperties>
</file>