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3D1DF3" w:rsidRPr="00DB58B5" w:rsidTr="0078197D">
        <w:trPr>
          <w:trHeight w:hRule="exact" w:val="851"/>
        </w:trPr>
        <w:tc>
          <w:tcPr>
            <w:tcW w:w="1276" w:type="dxa"/>
            <w:tcBorders>
              <w:bottom w:val="single" w:sz="4" w:space="0" w:color="auto"/>
            </w:tcBorders>
          </w:tcPr>
          <w:p w:rsidR="003D1DF3" w:rsidRPr="00DB58B5" w:rsidRDefault="003D1DF3" w:rsidP="00F01516"/>
        </w:tc>
        <w:tc>
          <w:tcPr>
            <w:tcW w:w="2268" w:type="dxa"/>
            <w:tcBorders>
              <w:bottom w:val="single" w:sz="4" w:space="0" w:color="auto"/>
            </w:tcBorders>
            <w:vAlign w:val="bottom"/>
          </w:tcPr>
          <w:p w:rsidR="003D1DF3" w:rsidRPr="00DB58B5" w:rsidRDefault="003D1DF3" w:rsidP="00F0151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3D1DF3" w:rsidRPr="00DB58B5" w:rsidRDefault="00891CC9" w:rsidP="00891CC9">
            <w:pPr>
              <w:jc w:val="right"/>
            </w:pPr>
            <w:r w:rsidRPr="00891CC9">
              <w:rPr>
                <w:sz w:val="40"/>
              </w:rPr>
              <w:t>E</w:t>
            </w:r>
            <w:r>
              <w:t>/C.12/2013/SR.35</w:t>
            </w:r>
          </w:p>
        </w:tc>
      </w:tr>
      <w:tr w:rsidR="003D1DF3" w:rsidRPr="00DB58B5" w:rsidTr="00F01516">
        <w:trPr>
          <w:trHeight w:hRule="exact" w:val="2835"/>
        </w:trPr>
        <w:tc>
          <w:tcPr>
            <w:tcW w:w="1276" w:type="dxa"/>
            <w:tcBorders>
              <w:top w:val="single" w:sz="4" w:space="0" w:color="auto"/>
              <w:bottom w:val="single" w:sz="12" w:space="0" w:color="auto"/>
            </w:tcBorders>
          </w:tcPr>
          <w:p w:rsidR="003D1DF3" w:rsidRPr="00DB58B5" w:rsidRDefault="003D1DF3" w:rsidP="00F0151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3D1DF3" w:rsidRPr="00740562" w:rsidRDefault="003D1DF3" w:rsidP="00F01516">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rsidR="00891CC9" w:rsidRDefault="00891CC9" w:rsidP="00F01516">
            <w:pPr>
              <w:spacing w:before="240"/>
            </w:pPr>
            <w:r>
              <w:t>Distr. générale</w:t>
            </w:r>
          </w:p>
          <w:p w:rsidR="00082A48" w:rsidRDefault="00891CC9" w:rsidP="00891CC9">
            <w:pPr>
              <w:spacing w:line="240" w:lineRule="exact"/>
            </w:pPr>
            <w:r>
              <w:t>12 novembre 2013</w:t>
            </w:r>
          </w:p>
          <w:p w:rsidR="00082A48" w:rsidRDefault="00082A48" w:rsidP="00891CC9">
            <w:pPr>
              <w:spacing w:line="240" w:lineRule="exact"/>
            </w:pPr>
          </w:p>
          <w:p w:rsidR="003D1DF3" w:rsidRPr="00DB58B5" w:rsidRDefault="00891CC9" w:rsidP="00891CC9">
            <w:pPr>
              <w:spacing w:line="240" w:lineRule="exact"/>
            </w:pPr>
            <w:r>
              <w:t>Original: français</w:t>
            </w:r>
          </w:p>
        </w:tc>
      </w:tr>
    </w:tbl>
    <w:p w:rsidR="0078197D" w:rsidRPr="0078197D" w:rsidRDefault="0078197D" w:rsidP="0078197D">
      <w:pPr>
        <w:spacing w:before="120"/>
        <w:rPr>
          <w:b/>
          <w:sz w:val="24"/>
          <w:szCs w:val="24"/>
        </w:rPr>
      </w:pPr>
      <w:r w:rsidRPr="0078197D">
        <w:rPr>
          <w:b/>
          <w:sz w:val="24"/>
          <w:szCs w:val="24"/>
        </w:rPr>
        <w:t>Comité des droits économiques, sociaux et culturels</w:t>
      </w:r>
    </w:p>
    <w:p w:rsidR="0078197D" w:rsidRPr="00A15239" w:rsidRDefault="00587AE8" w:rsidP="0078197D">
      <w:pPr>
        <w:rPr>
          <w:b/>
        </w:rPr>
      </w:pPr>
      <w:r>
        <w:rPr>
          <w:b/>
        </w:rPr>
        <w:t>Cinquant</w:t>
      </w:r>
      <w:r w:rsidR="008412FC">
        <w:rPr>
          <w:b/>
        </w:rPr>
        <w:t>e et unième</w:t>
      </w:r>
      <w:r w:rsidR="00770812">
        <w:rPr>
          <w:b/>
        </w:rPr>
        <w:t xml:space="preserve"> </w:t>
      </w:r>
      <w:r w:rsidR="0078197D" w:rsidRPr="00A15239">
        <w:rPr>
          <w:b/>
        </w:rPr>
        <w:t>session</w:t>
      </w:r>
    </w:p>
    <w:p w:rsidR="00FF1DBD" w:rsidRDefault="0078197D" w:rsidP="0078197D">
      <w:pPr>
        <w:spacing w:before="120"/>
      </w:pPr>
      <w:r w:rsidRPr="0078197D">
        <w:rPr>
          <w:b/>
        </w:rPr>
        <w:t xml:space="preserve">Compte rendu analytique de la </w:t>
      </w:r>
      <w:r w:rsidR="00891CC9">
        <w:rPr>
          <w:b/>
        </w:rPr>
        <w:t>35</w:t>
      </w:r>
      <w:r w:rsidRPr="0078197D">
        <w:rPr>
          <w:b/>
          <w:vertAlign w:val="superscript"/>
        </w:rPr>
        <w:t>e</w:t>
      </w:r>
      <w:r w:rsidRPr="0078197D">
        <w:rPr>
          <w:b/>
        </w:rPr>
        <w:t xml:space="preserve"> séance</w:t>
      </w:r>
    </w:p>
    <w:p w:rsidR="0078197D" w:rsidRDefault="0078197D" w:rsidP="0078197D">
      <w:pPr>
        <w:spacing w:after="120"/>
      </w:pPr>
      <w:r>
        <w:t xml:space="preserve">Tenue au Palais Wilson, à Genève, le </w:t>
      </w:r>
      <w:r w:rsidR="00891CC9">
        <w:t>jeudi 7 novembre</w:t>
      </w:r>
      <w:r>
        <w:t xml:space="preserve"> 20</w:t>
      </w:r>
      <w:r w:rsidR="00735E9B">
        <w:t>1</w:t>
      </w:r>
      <w:r w:rsidR="00587AE8">
        <w:t>3</w:t>
      </w:r>
      <w:r>
        <w:t xml:space="preserve">, à </w:t>
      </w:r>
      <w:r w:rsidR="00891CC9">
        <w:t>10 heures</w:t>
      </w:r>
    </w:p>
    <w:p w:rsidR="0078197D" w:rsidRDefault="0078197D" w:rsidP="0078197D">
      <w:pPr>
        <w:tabs>
          <w:tab w:val="right" w:pos="851"/>
          <w:tab w:val="left" w:pos="1134"/>
          <w:tab w:val="right" w:leader="dot" w:pos="8505"/>
        </w:tabs>
        <w:spacing w:after="120"/>
      </w:pPr>
      <w:r>
        <w:rPr>
          <w:i/>
        </w:rPr>
        <w:tab/>
      </w:r>
      <w:r w:rsidRPr="00C17CFF">
        <w:rPr>
          <w:i/>
        </w:rPr>
        <w:t>Président</w:t>
      </w:r>
      <w:r w:rsidR="00E71F15">
        <w:rPr>
          <w:i/>
        </w:rPr>
        <w:t>(e)</w:t>
      </w:r>
      <w:r>
        <w:t xml:space="preserve">: </w:t>
      </w:r>
      <w:r>
        <w:tab/>
      </w:r>
      <w:r w:rsidR="00891CC9">
        <w:t>M. Kedzia</w:t>
      </w:r>
    </w:p>
    <w:p w:rsidR="0078197D" w:rsidRPr="00C17CFF" w:rsidRDefault="0078197D" w:rsidP="0078197D">
      <w:pPr>
        <w:spacing w:before="360" w:after="240"/>
        <w:rPr>
          <w:sz w:val="28"/>
          <w:szCs w:val="28"/>
        </w:rPr>
      </w:pPr>
      <w:r w:rsidRPr="00C17CFF">
        <w:rPr>
          <w:sz w:val="28"/>
          <w:szCs w:val="28"/>
        </w:rPr>
        <w:t>Sommaire</w:t>
      </w:r>
    </w:p>
    <w:p w:rsidR="00891CC9" w:rsidRPr="00891CC9" w:rsidRDefault="00891CC9" w:rsidP="00891CC9">
      <w:pPr>
        <w:pStyle w:val="SingleTxtG"/>
        <w:jc w:val="left"/>
      </w:pPr>
      <w:r w:rsidRPr="00891CC9">
        <w:t>Examen des rapports:</w:t>
      </w:r>
    </w:p>
    <w:p w:rsidR="00891CC9" w:rsidRPr="00891CC9" w:rsidRDefault="00891CC9" w:rsidP="007C4B92">
      <w:pPr>
        <w:pStyle w:val="SingleTxtG"/>
        <w:ind w:left="1701" w:hanging="567"/>
        <w:jc w:val="left"/>
      </w:pPr>
      <w:r w:rsidRPr="00891CC9">
        <w:t>a)</w:t>
      </w:r>
      <w:r w:rsidRPr="00891CC9">
        <w:tab/>
        <w:t>Rapports soumis par les États parties conformément aux articles 16</w:t>
      </w:r>
      <w:r w:rsidRPr="00891CC9">
        <w:br/>
        <w:t xml:space="preserve">et 17 du Pacte </w:t>
      </w:r>
      <w:r w:rsidR="00656CEB">
        <w:t>(</w:t>
      </w:r>
      <w:r w:rsidR="00656CEB" w:rsidRPr="00656CEB">
        <w:rPr>
          <w:i/>
        </w:rPr>
        <w:t>suite</w:t>
      </w:r>
      <w:r w:rsidR="00656CEB">
        <w:t>)</w:t>
      </w:r>
    </w:p>
    <w:p w:rsidR="00891CC9" w:rsidRPr="00891CC9" w:rsidRDefault="00891CC9" w:rsidP="00891CC9">
      <w:pPr>
        <w:pStyle w:val="SingleTxtG"/>
        <w:ind w:firstLine="567"/>
        <w:jc w:val="left"/>
        <w:rPr>
          <w:i/>
        </w:rPr>
      </w:pPr>
      <w:r w:rsidRPr="00891CC9">
        <w:rPr>
          <w:i/>
        </w:rPr>
        <w:t>Quatrième rapport périodique de la Belgique</w:t>
      </w:r>
      <w:r>
        <w:br w:type="page"/>
      </w:r>
      <w:r w:rsidRPr="00891CC9">
        <w:rPr>
          <w:i/>
        </w:rPr>
        <w:t>La séance est ouverte à 10 h 10.</w:t>
      </w:r>
    </w:p>
    <w:p w:rsidR="00891CC9" w:rsidRPr="00891CC9" w:rsidRDefault="00891CC9" w:rsidP="00891CC9">
      <w:pPr>
        <w:pStyle w:val="H23G"/>
      </w:pPr>
      <w:r>
        <w:tab/>
      </w:r>
      <w:r>
        <w:tab/>
      </w:r>
      <w:r w:rsidRPr="00891CC9">
        <w:t>Examen des rapports:</w:t>
      </w:r>
    </w:p>
    <w:p w:rsidR="00891CC9" w:rsidRPr="00891CC9" w:rsidRDefault="00891CC9" w:rsidP="007C4B92">
      <w:pPr>
        <w:pStyle w:val="H23G"/>
        <w:ind w:left="1701" w:hanging="567"/>
      </w:pPr>
      <w:r w:rsidRPr="00891CC9">
        <w:t>a)</w:t>
      </w:r>
      <w:r w:rsidRPr="00891CC9">
        <w:tab/>
        <w:t>Rapports soumis par les États pa</w:t>
      </w:r>
      <w:r w:rsidR="007C4B92">
        <w:t>rties conformément aux articles </w:t>
      </w:r>
      <w:r w:rsidRPr="00891CC9">
        <w:t>16 et 17</w:t>
      </w:r>
      <w:r w:rsidR="007C4B92">
        <w:br/>
      </w:r>
      <w:r w:rsidRPr="00891CC9">
        <w:t xml:space="preserve">du Pacte </w:t>
      </w:r>
      <w:r w:rsidR="00656CEB" w:rsidRPr="00656CEB">
        <w:rPr>
          <w:b w:val="0"/>
        </w:rPr>
        <w:t>(</w:t>
      </w:r>
      <w:r w:rsidR="00656CEB" w:rsidRPr="00656CEB">
        <w:rPr>
          <w:b w:val="0"/>
          <w:i/>
        </w:rPr>
        <w:t>suite</w:t>
      </w:r>
      <w:r w:rsidR="00656CEB" w:rsidRPr="00656CEB">
        <w:rPr>
          <w:b w:val="0"/>
        </w:rPr>
        <w:t>)</w:t>
      </w:r>
    </w:p>
    <w:p w:rsidR="00891CC9" w:rsidRPr="00891CC9" w:rsidRDefault="00891CC9" w:rsidP="00E50FE4">
      <w:pPr>
        <w:pStyle w:val="SingleTxtG"/>
        <w:jc w:val="left"/>
      </w:pPr>
      <w:r w:rsidRPr="00891CC9">
        <w:rPr>
          <w:i/>
        </w:rPr>
        <w:t>Quatrième rapport périodique de la Belgique</w:t>
      </w:r>
      <w:r w:rsidRPr="00891CC9">
        <w:t xml:space="preserve"> (E/C.12/BEL/4); </w:t>
      </w:r>
      <w:r w:rsidRPr="00891CC9">
        <w:rPr>
          <w:i/>
        </w:rPr>
        <w:t>liste des points à traiter</w:t>
      </w:r>
      <w:r w:rsidRPr="00891CC9">
        <w:t xml:space="preserve"> (E/C.12/BEL/Q/4); </w:t>
      </w:r>
      <w:r w:rsidRPr="00891CC9">
        <w:rPr>
          <w:i/>
        </w:rPr>
        <w:t>réponses écrites du Gouvernement belge à la liste des points à traiter</w:t>
      </w:r>
      <w:r w:rsidR="007C4B92">
        <w:t xml:space="preserve"> (E/C.12/BEL/Q/4/Add.1)</w:t>
      </w:r>
    </w:p>
    <w:p w:rsidR="00891CC9" w:rsidRPr="00891CC9" w:rsidRDefault="00891CC9" w:rsidP="003B307F">
      <w:pPr>
        <w:pStyle w:val="ParNoG"/>
        <w:spacing w:line="220" w:lineRule="atLeast"/>
        <w:rPr>
          <w:i/>
        </w:rPr>
      </w:pPr>
      <w:r w:rsidRPr="00891CC9">
        <w:rPr>
          <w:i/>
        </w:rPr>
        <w:t>Sur l</w:t>
      </w:r>
      <w:r w:rsidR="00082A48">
        <w:rPr>
          <w:i/>
        </w:rPr>
        <w:t>’</w:t>
      </w:r>
      <w:r w:rsidRPr="00891CC9">
        <w:rPr>
          <w:i/>
        </w:rPr>
        <w:t>invitation du Président, la délégation belge prend place à la table du Comité.</w:t>
      </w:r>
    </w:p>
    <w:p w:rsidR="00891CC9" w:rsidRPr="00891CC9" w:rsidRDefault="00891CC9" w:rsidP="003B307F">
      <w:pPr>
        <w:pStyle w:val="ParNoG"/>
        <w:spacing w:line="220" w:lineRule="atLeast"/>
      </w:pPr>
      <w:r>
        <w:rPr>
          <w:b/>
        </w:rPr>
        <w:t>M. </w:t>
      </w:r>
      <w:r w:rsidRPr="00891CC9">
        <w:rPr>
          <w:b/>
        </w:rPr>
        <w:t>d</w:t>
      </w:r>
      <w:r>
        <w:rPr>
          <w:b/>
        </w:rPr>
        <w:t>e </w:t>
      </w:r>
      <w:r w:rsidRPr="00891CC9">
        <w:rPr>
          <w:b/>
        </w:rPr>
        <w:t xml:space="preserve">Crombrugghe </w:t>
      </w:r>
      <w:r w:rsidR="0046476E" w:rsidRPr="0046476E">
        <w:t>(Belgique) dit que le rapport périodique à l</w:t>
      </w:r>
      <w:r w:rsidR="00082A48">
        <w:t>’</w:t>
      </w:r>
      <w:r w:rsidR="0046476E" w:rsidRPr="0046476E">
        <w:t xml:space="preserve">examen, </w:t>
      </w:r>
      <w:r w:rsidR="0046476E">
        <w:t>qui </w:t>
      </w:r>
      <w:r w:rsidR="0046476E" w:rsidRPr="0046476E">
        <w:t>résulte d</w:t>
      </w:r>
      <w:r w:rsidR="00082A48">
        <w:t>’</w:t>
      </w:r>
      <w:r w:rsidR="0046476E" w:rsidRPr="0046476E">
        <w:t>une étroite collaboration entre les diverses entités publiques concernées et auquel ont contribué des organisations non gouvernementales (ONG), vise à donner une vision globale de l</w:t>
      </w:r>
      <w:r w:rsidR="00082A48">
        <w:t>’</w:t>
      </w:r>
      <w:r w:rsidR="0046476E" w:rsidRPr="0046476E">
        <w:t>application par la Belgique des dispositions du Pacte international relatif aux droits économiques, sociaux et culturels. Les compétences relatives au respect de ces droits étant partagées entre l</w:t>
      </w:r>
      <w:r w:rsidR="00082A48">
        <w:t>’</w:t>
      </w:r>
      <w:r w:rsidR="0046476E" w:rsidRPr="0046476E">
        <w:t>État fédéral</w:t>
      </w:r>
      <w:r w:rsidR="00656CEB">
        <w:t xml:space="preserve"> et</w:t>
      </w:r>
      <w:r w:rsidR="0046476E" w:rsidRPr="0046476E">
        <w:t xml:space="preserve"> les communautés et les régions belges,</w:t>
      </w:r>
      <w:r w:rsidR="0046476E">
        <w:t xml:space="preserve"> la </w:t>
      </w:r>
      <w:r w:rsidR="0046476E" w:rsidRPr="0046476E">
        <w:t xml:space="preserve">composition de délégation reflète cette pluralité. </w:t>
      </w:r>
    </w:p>
    <w:p w:rsidR="00891CC9" w:rsidRPr="00891CC9" w:rsidRDefault="00891CC9" w:rsidP="003B307F">
      <w:pPr>
        <w:pStyle w:val="ParNoG"/>
        <w:spacing w:line="220" w:lineRule="atLeast"/>
      </w:pPr>
      <w:r>
        <w:rPr>
          <w:b/>
        </w:rPr>
        <w:t>M. </w:t>
      </w:r>
      <w:r w:rsidRPr="00891CC9">
        <w:rPr>
          <w:b/>
        </w:rPr>
        <w:t xml:space="preserve">Vandamme </w:t>
      </w:r>
      <w:r w:rsidRPr="00891CC9">
        <w:t xml:space="preserve">(Belgique) </w:t>
      </w:r>
      <w:r w:rsidR="0046476E" w:rsidRPr="0046476E">
        <w:t>dit que la Belgique applique le Pacte en conjonction avec d</w:t>
      </w:r>
      <w:r w:rsidR="00082A48">
        <w:t>’</w:t>
      </w:r>
      <w:r w:rsidR="0046476E" w:rsidRPr="0046476E">
        <w:t>autres instruments internationaux, notamment le</w:t>
      </w:r>
      <w:r w:rsidR="00082A48">
        <w:t>s</w:t>
      </w:r>
      <w:r w:rsidR="0046476E" w:rsidRPr="0046476E">
        <w:t xml:space="preserve"> conventions de l</w:t>
      </w:r>
      <w:r w:rsidR="00082A48">
        <w:t>’</w:t>
      </w:r>
      <w:r w:rsidR="0046476E" w:rsidRPr="0046476E">
        <w:t>Organisation internationale du Travail (OIT), dont elle vient d</w:t>
      </w:r>
      <w:r w:rsidR="00082A48">
        <w:t>’</w:t>
      </w:r>
      <w:r w:rsidR="0046476E" w:rsidRPr="0046476E">
        <w:t>adhérer à la Convention du travail maritime (2006) et entend ratifier prochainement la Convention n</w:t>
      </w:r>
      <w:r w:rsidR="0046476E" w:rsidRPr="0046476E">
        <w:rPr>
          <w:vertAlign w:val="superscript"/>
        </w:rPr>
        <w:t>o</w:t>
      </w:r>
      <w:r w:rsidR="0046476E" w:rsidRPr="0046476E">
        <w:t> 189 sur les travailleuses et travailleurs domestiques (2011). Elle s</w:t>
      </w:r>
      <w:r w:rsidR="00082A48">
        <w:t>’</w:t>
      </w:r>
      <w:r w:rsidR="0046476E" w:rsidRPr="0046476E">
        <w:t>apprête en outre à déposer l</w:t>
      </w:r>
      <w:r w:rsidR="00082A48">
        <w:t>’</w:t>
      </w:r>
      <w:r w:rsidR="0046476E" w:rsidRPr="0046476E">
        <w:t>instrument de ratification du Protocole facultatif se rapportant au Pacte, et prévoit, au terme d</w:t>
      </w:r>
      <w:r w:rsidR="00082A48">
        <w:t>’</w:t>
      </w:r>
      <w:r w:rsidR="0046476E" w:rsidRPr="0046476E">
        <w:t>un long processus de négociation politique, d</w:t>
      </w:r>
      <w:r w:rsidR="00082A48">
        <w:t>’</w:t>
      </w:r>
      <w:r w:rsidR="0046476E" w:rsidRPr="0046476E">
        <w:t>établir prochainement une institution nationale des droits de l</w:t>
      </w:r>
      <w:r w:rsidR="00082A48">
        <w:t>’</w:t>
      </w:r>
      <w:r w:rsidR="0046476E" w:rsidRPr="0046476E">
        <w:t xml:space="preserve">homme. </w:t>
      </w:r>
    </w:p>
    <w:p w:rsidR="0046476E" w:rsidRPr="003B307F" w:rsidRDefault="0046476E" w:rsidP="003B307F">
      <w:pPr>
        <w:pStyle w:val="ParNoG"/>
        <w:spacing w:line="220" w:lineRule="atLeast"/>
        <w:rPr>
          <w:spacing w:val="-2"/>
        </w:rPr>
      </w:pPr>
      <w:r w:rsidRPr="003B307F">
        <w:rPr>
          <w:spacing w:val="-2"/>
        </w:rPr>
        <w:t>En Belgique, plusieurs organismes veillen</w:t>
      </w:r>
      <w:r w:rsidR="003B307F" w:rsidRPr="003B307F">
        <w:rPr>
          <w:spacing w:val="-2"/>
        </w:rPr>
        <w:t>t au respect du principe de non</w:t>
      </w:r>
      <w:r w:rsidR="003B307F" w:rsidRPr="003B307F">
        <w:rPr>
          <w:spacing w:val="-2"/>
        </w:rPr>
        <w:noBreakHyphen/>
      </w:r>
      <w:r w:rsidRPr="003B307F">
        <w:rPr>
          <w:spacing w:val="-2"/>
        </w:rPr>
        <w:t>discrimination, notamment le Centre pour l</w:t>
      </w:r>
      <w:r w:rsidR="00082A48">
        <w:rPr>
          <w:spacing w:val="-2"/>
        </w:rPr>
        <w:t>’</w:t>
      </w:r>
      <w:r w:rsidRPr="003B307F">
        <w:rPr>
          <w:spacing w:val="-2"/>
        </w:rPr>
        <w:t>égalité des chances et la lutte contre le racisme</w:t>
      </w:r>
      <w:r w:rsidR="003B307F" w:rsidRPr="003B307F">
        <w:rPr>
          <w:spacing w:val="-2"/>
        </w:rPr>
        <w:t xml:space="preserve"> </w:t>
      </w:r>
      <w:r w:rsidRPr="003B307F">
        <w:rPr>
          <w:spacing w:val="-2"/>
        </w:rPr>
        <w:t>et l</w:t>
      </w:r>
      <w:r w:rsidR="00082A48">
        <w:rPr>
          <w:spacing w:val="-2"/>
        </w:rPr>
        <w:t>’</w:t>
      </w:r>
      <w:r w:rsidRPr="003B307F">
        <w:rPr>
          <w:spacing w:val="-2"/>
        </w:rPr>
        <w:t>Institut pour l</w:t>
      </w:r>
      <w:r w:rsidR="00082A48">
        <w:rPr>
          <w:spacing w:val="-2"/>
        </w:rPr>
        <w:t>’</w:t>
      </w:r>
      <w:r w:rsidRPr="003B307F">
        <w:rPr>
          <w:spacing w:val="-2"/>
        </w:rPr>
        <w:t>égalité des femmes et des hommes; la législation en matière de lutte contre la discrimination a été renforcée récemment par l</w:t>
      </w:r>
      <w:r w:rsidR="00082A48">
        <w:rPr>
          <w:spacing w:val="-2"/>
        </w:rPr>
        <w:t>’</w:t>
      </w:r>
      <w:r w:rsidRPr="003B307F">
        <w:rPr>
          <w:spacing w:val="-2"/>
        </w:rPr>
        <w:t>ajout de motifs interdits de discrimination, en particulier l</w:t>
      </w:r>
      <w:r w:rsidR="00082A48">
        <w:rPr>
          <w:spacing w:val="-2"/>
        </w:rPr>
        <w:t>’</w:t>
      </w:r>
      <w:r w:rsidRPr="003B307F">
        <w:rPr>
          <w:spacing w:val="-2"/>
        </w:rPr>
        <w:t>appartenance syndicale. En outre, les autorités ont récemment porté une attention particulière au respect des droits des personnes handicapées en matière d</w:t>
      </w:r>
      <w:r w:rsidR="00082A48">
        <w:rPr>
          <w:spacing w:val="-2"/>
        </w:rPr>
        <w:t>’</w:t>
      </w:r>
      <w:r w:rsidRPr="003B307F">
        <w:rPr>
          <w:spacing w:val="-2"/>
        </w:rPr>
        <w:t>accès aux services sociaux, comme le préconise</w:t>
      </w:r>
      <w:r w:rsidR="003B307F" w:rsidRPr="003B307F">
        <w:rPr>
          <w:spacing w:val="-2"/>
        </w:rPr>
        <w:t xml:space="preserve"> la Charte sociale européenne.</w:t>
      </w:r>
      <w:r w:rsidRPr="003B307F">
        <w:rPr>
          <w:spacing w:val="-2"/>
        </w:rPr>
        <w:t xml:space="preserve"> En ce qui concerne la discrimination à l</w:t>
      </w:r>
      <w:r w:rsidR="00082A48">
        <w:rPr>
          <w:spacing w:val="-2"/>
        </w:rPr>
        <w:t>’</w:t>
      </w:r>
      <w:r w:rsidRPr="003B307F">
        <w:rPr>
          <w:spacing w:val="-2"/>
        </w:rPr>
        <w:t>égard des femmes, M. Vandamme indique que la loi de 2012 relative à la lutte contre l</w:t>
      </w:r>
      <w:r w:rsidR="00082A48">
        <w:rPr>
          <w:spacing w:val="-2"/>
        </w:rPr>
        <w:t>’</w:t>
      </w:r>
      <w:r w:rsidRPr="003B307F">
        <w:rPr>
          <w:spacing w:val="-2"/>
        </w:rPr>
        <w:t>écart salarial entre hommes et femmes, modifiée en 2013, oblige les partenaires sociaux à réviser les conventions collectives déterminant les barèmes des salaires. De plus, un plan d</w:t>
      </w:r>
      <w:r w:rsidR="00082A48">
        <w:rPr>
          <w:spacing w:val="-2"/>
        </w:rPr>
        <w:t>’</w:t>
      </w:r>
      <w:r w:rsidRPr="003B307F">
        <w:rPr>
          <w:spacing w:val="-2"/>
        </w:rPr>
        <w:t>action visant à lutter contre le problème des violences intraconjugales a été adopté et des propositions de loi dans ce domaine maintiennent la pression politique.</w:t>
      </w:r>
    </w:p>
    <w:p w:rsidR="0046476E" w:rsidRPr="0046476E" w:rsidRDefault="0046476E" w:rsidP="003B307F">
      <w:pPr>
        <w:pStyle w:val="ParNoG"/>
        <w:spacing w:line="220" w:lineRule="atLeast"/>
      </w:pPr>
      <w:r w:rsidRPr="0046476E">
        <w:t>Pour lutter contre le chômage des jeunes, la Belgique compte adopter le système de «Garantie jeune» mis en place par les instances européennes, et elle soutient les entreprises qui embauchent des jeunes en leur octroyant des aides, sous forme de diminution des charges sociales. La protection des droits de l</w:t>
      </w:r>
      <w:r w:rsidR="00082A48">
        <w:t>’</w:t>
      </w:r>
      <w:r w:rsidRPr="0046476E">
        <w:t>enfant étant une préoccupation majeure des pouvoirs publics, le Protocole facultatif à la Convention relative aux droits de l</w:t>
      </w:r>
      <w:r w:rsidR="00082A48">
        <w:t>’</w:t>
      </w:r>
      <w:r w:rsidRPr="0046476E">
        <w:t>enfant établissant une procédure de présentation de communications est en cours d</w:t>
      </w:r>
      <w:r w:rsidR="00082A48">
        <w:t>’</w:t>
      </w:r>
      <w:r w:rsidRPr="0046476E">
        <w:t>adoption par le Sénat. En ce qui concerne la sécurité sociale, les autorités se sont employées à maintenir, malgré la crise, les niveaux de protection offerts par la sécurité sociale, qui reposent sur une large gamme de droits et de prestations. Les travailleurs étrangers en situation régulière jouissent de tous les droits économiques et sociaux, sans discrimination</w:t>
      </w:r>
      <w:r>
        <w:t xml:space="preserve">, et </w:t>
      </w:r>
      <w:r w:rsidRPr="0046476E">
        <w:t>des efforts sont faits pour accélérer le traitement des demandes d</w:t>
      </w:r>
      <w:r w:rsidR="00082A48">
        <w:t>’</w:t>
      </w:r>
      <w:r w:rsidRPr="0046476E">
        <w:t>octroi du statut de réfugié et toutes les décisions négatives sont susceptibles de recours, avec effet suspensif sur les éventuelles décisions d</w:t>
      </w:r>
      <w:r w:rsidR="00082A48">
        <w:t>’</w:t>
      </w:r>
      <w:r w:rsidRPr="0046476E">
        <w:t>expulsion. Enfin, la Belgique s</w:t>
      </w:r>
      <w:r w:rsidR="00082A48">
        <w:t>’</w:t>
      </w:r>
      <w:r w:rsidRPr="0046476E">
        <w:t>attache à garantir le droit à l</w:t>
      </w:r>
      <w:r w:rsidR="00082A48">
        <w:t>’</w:t>
      </w:r>
      <w:r w:rsidRPr="0046476E">
        <w:t xml:space="preserve">éducation des groupes défavorisés en favorisant leur intégration dans le système scolaire ordinaire et en réduisant les coûts liés à la scolarisation. </w:t>
      </w:r>
    </w:p>
    <w:p w:rsidR="0046476E" w:rsidRPr="0046476E" w:rsidRDefault="0046476E" w:rsidP="0046476E">
      <w:pPr>
        <w:pStyle w:val="ParNoG"/>
      </w:pPr>
      <w:r>
        <w:rPr>
          <w:b/>
        </w:rPr>
        <w:t>M. Tirado </w:t>
      </w:r>
      <w:r w:rsidRPr="0046476E">
        <w:rPr>
          <w:b/>
        </w:rPr>
        <w:t xml:space="preserve">Mejia </w:t>
      </w:r>
      <w:r w:rsidRPr="0046476E">
        <w:t>(Rapporteur pour la Belgique) note avec satisfaction que l</w:t>
      </w:r>
      <w:r w:rsidR="00082A48">
        <w:t>’</w:t>
      </w:r>
      <w:r w:rsidRPr="0046476E">
        <w:t>État partie a ratifié plusieurs instruments internationaux relatifs aux droits de l</w:t>
      </w:r>
      <w:r w:rsidR="00082A48">
        <w:t>’</w:t>
      </w:r>
      <w:r w:rsidRPr="0046476E">
        <w:t>homme depuis l</w:t>
      </w:r>
      <w:r w:rsidR="00082A48">
        <w:t>’</w:t>
      </w:r>
      <w:r w:rsidRPr="0046476E">
        <w:t>examen du dernier rapport périodique en 2007, notamment la Convention relative aux droits des personnes handicapées, et qu</w:t>
      </w:r>
      <w:r w:rsidR="00082A48">
        <w:t>’</w:t>
      </w:r>
      <w:r w:rsidRPr="0046476E">
        <w:t>il prévoit la mise en place d</w:t>
      </w:r>
      <w:r w:rsidR="00082A48">
        <w:t>’</w:t>
      </w:r>
      <w:r w:rsidRPr="0046476E">
        <w:t>une institution nationale des droits de l</w:t>
      </w:r>
      <w:r w:rsidR="00082A48">
        <w:t>’</w:t>
      </w:r>
      <w:r w:rsidRPr="0046476E">
        <w:t>homme</w:t>
      </w:r>
      <w:r w:rsidR="00062D14">
        <w:t>. Cependant</w:t>
      </w:r>
      <w:r w:rsidRPr="0046476E">
        <w:t xml:space="preserve">, </w:t>
      </w:r>
      <w:r w:rsidR="00062D14">
        <w:t>l</w:t>
      </w:r>
      <w:r w:rsidR="00082A48">
        <w:t>’</w:t>
      </w:r>
      <w:r w:rsidR="00062D14">
        <w:t xml:space="preserve">État partie </w:t>
      </w:r>
      <w:r w:rsidRPr="0046476E">
        <w:t>n</w:t>
      </w:r>
      <w:r w:rsidR="00082A48">
        <w:t>’</w:t>
      </w:r>
      <w:r w:rsidRPr="0046476E">
        <w:t xml:space="preserve">a pas donné suite à toutes les recommandations formulées dans les précédentes observations finales </w:t>
      </w:r>
      <w:r w:rsidR="00062D14">
        <w:t xml:space="preserve">du Comité </w:t>
      </w:r>
      <w:r w:rsidRPr="0046476E">
        <w:t xml:space="preserve">(EC.12/BEL/CO/3). </w:t>
      </w:r>
      <w:r w:rsidR="00062D14">
        <w:t>M. </w:t>
      </w:r>
      <w:r w:rsidR="00062D14" w:rsidRPr="00062D14">
        <w:t>Tirado Mejia</w:t>
      </w:r>
      <w:r w:rsidR="00062D14" w:rsidRPr="0046476E">
        <w:rPr>
          <w:b/>
        </w:rPr>
        <w:t xml:space="preserve"> </w:t>
      </w:r>
      <w:r w:rsidRPr="0046476E">
        <w:t>demande si le Pacte est directement applicable en droit interne et aimerait des précisions sur les mesures prises pour lutter contre les disparités salariales entre hommes et femmes. Il demande s</w:t>
      </w:r>
      <w:r w:rsidR="00082A48">
        <w:t>’</w:t>
      </w:r>
      <w:r w:rsidRPr="0046476E">
        <w:t>il est prévu d</w:t>
      </w:r>
      <w:r w:rsidR="00082A48">
        <w:t>’</w:t>
      </w:r>
      <w:r w:rsidRPr="0046476E">
        <w:t>incriminer les violences familiales et d</w:t>
      </w:r>
      <w:r w:rsidR="00082A48">
        <w:t>’</w:t>
      </w:r>
      <w:r w:rsidRPr="0046476E">
        <w:t>autoriser expressément le droit de grève. Enfin, il aimerait connaître la position de l</w:t>
      </w:r>
      <w:r w:rsidR="00082A48">
        <w:t>’</w:t>
      </w:r>
      <w:r w:rsidRPr="0046476E">
        <w:t>État partie sur l</w:t>
      </w:r>
      <w:r w:rsidR="00082A48">
        <w:t>’</w:t>
      </w:r>
      <w:r w:rsidRPr="0046476E">
        <w:t xml:space="preserve">interdiction des châtiments corporels. </w:t>
      </w:r>
    </w:p>
    <w:p w:rsidR="0046476E" w:rsidRPr="0046476E" w:rsidRDefault="00062D14" w:rsidP="00062D14">
      <w:pPr>
        <w:pStyle w:val="ParNoG"/>
      </w:pPr>
      <w:r w:rsidRPr="00062D14">
        <w:rPr>
          <w:b/>
        </w:rPr>
        <w:t>M</w:t>
      </w:r>
      <w:r w:rsidRPr="00062D14">
        <w:rPr>
          <w:b/>
          <w:vertAlign w:val="superscript"/>
        </w:rPr>
        <w:t>me</w:t>
      </w:r>
      <w:r w:rsidRPr="00062D14">
        <w:rPr>
          <w:b/>
        </w:rPr>
        <w:t> </w:t>
      </w:r>
      <w:r w:rsidR="0046476E" w:rsidRPr="0046476E">
        <w:rPr>
          <w:b/>
        </w:rPr>
        <w:t xml:space="preserve">Shin </w:t>
      </w:r>
      <w:r w:rsidR="0046476E" w:rsidRPr="0046476E">
        <w:t>demande si l</w:t>
      </w:r>
      <w:r w:rsidR="00082A48">
        <w:t>’</w:t>
      </w:r>
      <w:r w:rsidR="0046476E" w:rsidRPr="0046476E">
        <w:t>État partie a atteint l</w:t>
      </w:r>
      <w:r w:rsidR="00082A48">
        <w:t>’</w:t>
      </w:r>
      <w:r w:rsidR="0046476E" w:rsidRPr="0046476E">
        <w:t>objectif qu</w:t>
      </w:r>
      <w:r w:rsidR="00082A48">
        <w:t>’</w:t>
      </w:r>
      <w:r w:rsidR="0046476E" w:rsidRPr="0046476E">
        <w:t>il s</w:t>
      </w:r>
      <w:r w:rsidR="00082A48">
        <w:t>’</w:t>
      </w:r>
      <w:r w:rsidR="0046476E" w:rsidRPr="0046476E">
        <w:t>était fixé pour 2010 de consacrer 0,7</w:t>
      </w:r>
      <w:r>
        <w:t> </w:t>
      </w:r>
      <w:r w:rsidR="0046476E" w:rsidRPr="0046476E">
        <w:t xml:space="preserve">% de son </w:t>
      </w:r>
      <w:r w:rsidR="0046476E" w:rsidRPr="0046476E">
        <w:rPr>
          <w:lang w:val="fr-FR"/>
        </w:rPr>
        <w:t>produit intérieur brut</w:t>
      </w:r>
      <w:r w:rsidR="0046476E" w:rsidRPr="0046476E">
        <w:t xml:space="preserve"> (PIB) à la c</w:t>
      </w:r>
      <w:r>
        <w:t>oopération internationale. Elle </w:t>
      </w:r>
      <w:r w:rsidR="0046476E" w:rsidRPr="0046476E">
        <w:t xml:space="preserve">souhaiterait </w:t>
      </w:r>
      <w:r>
        <w:t xml:space="preserve">aussi </w:t>
      </w:r>
      <w:r w:rsidR="0046476E" w:rsidRPr="0046476E">
        <w:t>savoir s</w:t>
      </w:r>
      <w:r w:rsidR="00082A48">
        <w:t>’</w:t>
      </w:r>
      <w:r w:rsidR="0046476E" w:rsidRPr="0046476E">
        <w:t>il a mis en place un mécanisme permettant d</w:t>
      </w:r>
      <w:r w:rsidR="00082A48">
        <w:t>’</w:t>
      </w:r>
      <w:r w:rsidR="0046476E" w:rsidRPr="0046476E">
        <w:t>apprécier l</w:t>
      </w:r>
      <w:r w:rsidR="00082A48">
        <w:t>’</w:t>
      </w:r>
      <w:r w:rsidR="0046476E" w:rsidRPr="0046476E">
        <w:t>i</w:t>
      </w:r>
      <w:r>
        <w:t>ncidence</w:t>
      </w:r>
      <w:r w:rsidR="0046476E" w:rsidRPr="0046476E">
        <w:t xml:space="preserve"> sur l</w:t>
      </w:r>
      <w:r w:rsidR="00082A48">
        <w:t>’</w:t>
      </w:r>
      <w:r>
        <w:t>exercice</w:t>
      </w:r>
      <w:r w:rsidR="0046476E" w:rsidRPr="0046476E">
        <w:t xml:space="preserve"> des droits de l</w:t>
      </w:r>
      <w:r w:rsidR="00082A48">
        <w:t>’</w:t>
      </w:r>
      <w:r w:rsidR="0046476E" w:rsidRPr="0046476E">
        <w:t>homme de l</w:t>
      </w:r>
      <w:r w:rsidR="00082A48">
        <w:t>’</w:t>
      </w:r>
      <w:r w:rsidR="0046476E" w:rsidRPr="0046476E">
        <w:t>aide publique au développement</w:t>
      </w:r>
      <w:r>
        <w:t xml:space="preserve"> (APD) de la Belgique</w:t>
      </w:r>
      <w:r w:rsidR="0046476E" w:rsidRPr="0046476E">
        <w:t xml:space="preserve">, </w:t>
      </w:r>
      <w:r>
        <w:t xml:space="preserve">compte tenu </w:t>
      </w:r>
      <w:r w:rsidR="0046476E" w:rsidRPr="0046476E">
        <w:t>des Principes de Maastricht sur les obligations extraterritoriales des États dans le domaine des droits économiques, sociaux et culturels</w:t>
      </w:r>
      <w:r w:rsidR="00656CEB">
        <w:t>.</w:t>
      </w:r>
      <w:r w:rsidR="0046476E" w:rsidRPr="0046476E">
        <w:rPr>
          <w:b/>
        </w:rPr>
        <w:t xml:space="preserve"> </w:t>
      </w:r>
      <w:r w:rsidR="0046476E" w:rsidRPr="0046476E">
        <w:t>Elle demande si des mesures ont été prises pour revoir la politique de prise en charge des personnes handicapé</w:t>
      </w:r>
      <w:r>
        <w:t>e</w:t>
      </w:r>
      <w:r w:rsidR="0046476E" w:rsidRPr="0046476E">
        <w:t>s afin d</w:t>
      </w:r>
      <w:r w:rsidR="00082A48">
        <w:t>’</w:t>
      </w:r>
      <w:r w:rsidR="0046476E" w:rsidRPr="0046476E">
        <w:t xml:space="preserve">éviter le placement systématique en institution et de lutter contre les violences faites aux femmes handicapées. </w:t>
      </w:r>
    </w:p>
    <w:p w:rsidR="0046476E" w:rsidRPr="0046476E" w:rsidRDefault="00062D14" w:rsidP="00062D14">
      <w:pPr>
        <w:pStyle w:val="ParNoG"/>
      </w:pPr>
      <w:r>
        <w:rPr>
          <w:b/>
        </w:rPr>
        <w:t>M. </w:t>
      </w:r>
      <w:r w:rsidR="0046476E" w:rsidRPr="0046476E">
        <w:rPr>
          <w:b/>
        </w:rPr>
        <w:t>Schrijver</w:t>
      </w:r>
      <w:r w:rsidR="0046476E" w:rsidRPr="0046476E">
        <w:t xml:space="preserve">, </w:t>
      </w:r>
      <w:r>
        <w:t>se</w:t>
      </w:r>
      <w:r w:rsidR="0046476E" w:rsidRPr="0046476E">
        <w:t xml:space="preserve"> référ</w:t>
      </w:r>
      <w:r>
        <w:t>ant au paragraphe </w:t>
      </w:r>
      <w:r w:rsidR="0046476E" w:rsidRPr="0046476E">
        <w:t>10 du rapport périodique,</w:t>
      </w:r>
      <w:r w:rsidR="0046476E" w:rsidRPr="0046476E">
        <w:rPr>
          <w:b/>
        </w:rPr>
        <w:t xml:space="preserve"> </w:t>
      </w:r>
      <w:r w:rsidR="0046476E" w:rsidRPr="0046476E">
        <w:t xml:space="preserve">invite la délégation à </w:t>
      </w:r>
      <w:r>
        <w:t xml:space="preserve">préciser les </w:t>
      </w:r>
      <w:r w:rsidR="0046476E" w:rsidRPr="0046476E">
        <w:t>obstacle</w:t>
      </w:r>
      <w:r>
        <w:t>s</w:t>
      </w:r>
      <w:r w:rsidR="0046476E" w:rsidRPr="0046476E">
        <w:t xml:space="preserve"> à l</w:t>
      </w:r>
      <w:r w:rsidR="00082A48">
        <w:t>’</w:t>
      </w:r>
      <w:r w:rsidR="0046476E" w:rsidRPr="0046476E">
        <w:t>application directe du Pacte dans le droit interne et demande si l</w:t>
      </w:r>
      <w:r w:rsidR="00082A48">
        <w:t>’</w:t>
      </w:r>
      <w:r w:rsidR="0046476E" w:rsidRPr="0046476E">
        <w:t>État partie a envisagé de modifier le statut du Pacte dans l</w:t>
      </w:r>
      <w:r w:rsidR="00082A48">
        <w:t>’</w:t>
      </w:r>
      <w:r w:rsidR="0046476E" w:rsidRPr="0046476E">
        <w:t xml:space="preserve">ordre juridique interne </w:t>
      </w:r>
      <w:r>
        <w:t>afin que les tribunaux puissent l</w:t>
      </w:r>
      <w:r w:rsidR="00082A48">
        <w:t>’</w:t>
      </w:r>
      <w:r>
        <w:t xml:space="preserve">appliquer </w:t>
      </w:r>
      <w:r w:rsidR="0046476E" w:rsidRPr="0046476E">
        <w:t>directe</w:t>
      </w:r>
      <w:r>
        <w:t>ment</w:t>
      </w:r>
      <w:r w:rsidR="0046476E" w:rsidRPr="0046476E">
        <w:t>.</w:t>
      </w:r>
    </w:p>
    <w:p w:rsidR="0046476E" w:rsidRPr="0046476E" w:rsidRDefault="00062D14" w:rsidP="00062D14">
      <w:pPr>
        <w:pStyle w:val="ParNoG"/>
      </w:pPr>
      <w:r>
        <w:rPr>
          <w:b/>
        </w:rPr>
        <w:t>M. </w:t>
      </w:r>
      <w:r w:rsidR="0046476E" w:rsidRPr="0046476E">
        <w:rPr>
          <w:b/>
        </w:rPr>
        <w:t xml:space="preserve">Kerdoun </w:t>
      </w:r>
      <w:r w:rsidR="0046476E" w:rsidRPr="0046476E">
        <w:t>demande si l</w:t>
      </w:r>
      <w:r w:rsidR="00082A48">
        <w:t>’</w:t>
      </w:r>
      <w:r>
        <w:t xml:space="preserve">APD </w:t>
      </w:r>
      <w:r w:rsidR="0046476E" w:rsidRPr="0046476E">
        <w:t xml:space="preserve">est attribuée en priorité aux </w:t>
      </w:r>
      <w:r>
        <w:t xml:space="preserve">anciennes </w:t>
      </w:r>
      <w:r w:rsidR="0046476E" w:rsidRPr="0046476E">
        <w:t xml:space="preserve">colonies belges, </w:t>
      </w:r>
      <w:r>
        <w:t>dont</w:t>
      </w:r>
      <w:r w:rsidR="0046476E" w:rsidRPr="0046476E">
        <w:t xml:space="preserve"> la République démocratique du Congo</w:t>
      </w:r>
      <w:r>
        <w:t>,</w:t>
      </w:r>
      <w:r w:rsidR="0046476E" w:rsidRPr="0046476E">
        <w:t xml:space="preserve"> et </w:t>
      </w:r>
      <w:r>
        <w:t xml:space="preserve">selon </w:t>
      </w:r>
      <w:r w:rsidR="0046476E" w:rsidRPr="0046476E">
        <w:t xml:space="preserve">quels critères </w:t>
      </w:r>
      <w:r>
        <w:t>elle est accordée</w:t>
      </w:r>
      <w:r w:rsidR="0046476E" w:rsidRPr="0046476E">
        <w:t xml:space="preserve">. Il aimerait savoir si des considérations politiques déterminent en partie le soutien apporté au titre de la coopération bilatérale. </w:t>
      </w:r>
      <w:r>
        <w:t>I</w:t>
      </w:r>
      <w:r w:rsidR="0046476E" w:rsidRPr="0046476E">
        <w:t>l demande si l</w:t>
      </w:r>
      <w:r w:rsidR="00082A48">
        <w:t>’</w:t>
      </w:r>
      <w:r w:rsidR="0046476E" w:rsidRPr="0046476E">
        <w:t xml:space="preserve">interdiction de la discrimination entre hommes et femmes et la liberté syndicale sont consacrées par la Constitution. </w:t>
      </w:r>
    </w:p>
    <w:p w:rsidR="0046476E" w:rsidRPr="003B307F" w:rsidRDefault="00062D14" w:rsidP="00062D14">
      <w:pPr>
        <w:pStyle w:val="ParNoG"/>
        <w:rPr>
          <w:spacing w:val="-2"/>
        </w:rPr>
      </w:pPr>
      <w:r w:rsidRPr="003B307F">
        <w:rPr>
          <w:b/>
          <w:spacing w:val="-2"/>
        </w:rPr>
        <w:t>M. de </w:t>
      </w:r>
      <w:r w:rsidR="0046476E" w:rsidRPr="003B307F">
        <w:rPr>
          <w:b/>
          <w:spacing w:val="-2"/>
        </w:rPr>
        <w:t xml:space="preserve">Crombrugghe </w:t>
      </w:r>
      <w:r w:rsidR="0046476E" w:rsidRPr="003B307F">
        <w:rPr>
          <w:spacing w:val="-2"/>
        </w:rPr>
        <w:t>(Belgique) dit que, en raison de la crise, l</w:t>
      </w:r>
      <w:r w:rsidR="00082A48">
        <w:rPr>
          <w:spacing w:val="-2"/>
        </w:rPr>
        <w:t>’</w:t>
      </w:r>
      <w:r w:rsidR="0046476E" w:rsidRPr="003B307F">
        <w:rPr>
          <w:spacing w:val="-2"/>
        </w:rPr>
        <w:t xml:space="preserve">objectif </w:t>
      </w:r>
      <w:r w:rsidRPr="003B307F">
        <w:rPr>
          <w:spacing w:val="-2"/>
        </w:rPr>
        <w:t>de consacrer 0,7 </w:t>
      </w:r>
      <w:r w:rsidR="0046476E" w:rsidRPr="003B307F">
        <w:rPr>
          <w:spacing w:val="-2"/>
        </w:rPr>
        <w:t xml:space="preserve">% du PIB </w:t>
      </w:r>
      <w:r w:rsidRPr="003B307F">
        <w:rPr>
          <w:spacing w:val="-2"/>
        </w:rPr>
        <w:t xml:space="preserve">à la coopération </w:t>
      </w:r>
      <w:r w:rsidRPr="003B307F">
        <w:rPr>
          <w:rFonts w:eastAsia="MS Mincho"/>
          <w:spacing w:val="-2"/>
        </w:rPr>
        <w:t>international</w:t>
      </w:r>
      <w:r w:rsidRPr="003B307F">
        <w:rPr>
          <w:spacing w:val="-2"/>
        </w:rPr>
        <w:t xml:space="preserve">e </w:t>
      </w:r>
      <w:r w:rsidR="0046476E" w:rsidRPr="003B307F">
        <w:rPr>
          <w:spacing w:val="-2"/>
        </w:rPr>
        <w:t>n</w:t>
      </w:r>
      <w:r w:rsidR="00082A48">
        <w:rPr>
          <w:spacing w:val="-2"/>
        </w:rPr>
        <w:t>’</w:t>
      </w:r>
      <w:r w:rsidR="0046476E" w:rsidRPr="003B307F">
        <w:rPr>
          <w:spacing w:val="-2"/>
        </w:rPr>
        <w:t xml:space="preserve">a pas </w:t>
      </w:r>
      <w:r w:rsidRPr="003B307F">
        <w:rPr>
          <w:spacing w:val="-2"/>
        </w:rPr>
        <w:t xml:space="preserve">été </w:t>
      </w:r>
      <w:r w:rsidR="0046476E" w:rsidRPr="003B307F">
        <w:rPr>
          <w:spacing w:val="-2"/>
        </w:rPr>
        <w:t xml:space="preserve">atteint en 2010, mais </w:t>
      </w:r>
      <w:r w:rsidRPr="003B307F">
        <w:rPr>
          <w:spacing w:val="-2"/>
        </w:rPr>
        <w:t xml:space="preserve">le pourcentage a atteint </w:t>
      </w:r>
      <w:r w:rsidR="0046476E" w:rsidRPr="003B307F">
        <w:rPr>
          <w:spacing w:val="-2"/>
        </w:rPr>
        <w:t>0,</w:t>
      </w:r>
      <w:r w:rsidRPr="003B307F">
        <w:rPr>
          <w:spacing w:val="-2"/>
        </w:rPr>
        <w:t>53 </w:t>
      </w:r>
      <w:r w:rsidR="0046476E" w:rsidRPr="003B307F">
        <w:rPr>
          <w:spacing w:val="-2"/>
        </w:rPr>
        <w:t>% du PIB</w:t>
      </w:r>
      <w:r w:rsidRPr="003B307F">
        <w:rPr>
          <w:spacing w:val="-2"/>
        </w:rPr>
        <w:t xml:space="preserve"> en 2011</w:t>
      </w:r>
      <w:r w:rsidR="0046476E" w:rsidRPr="003B307F">
        <w:rPr>
          <w:spacing w:val="-2"/>
        </w:rPr>
        <w:t xml:space="preserve">, </w:t>
      </w:r>
      <w:r w:rsidRPr="003B307F">
        <w:rPr>
          <w:spacing w:val="-2"/>
        </w:rPr>
        <w:t xml:space="preserve">soit un peu plus que la moyenne </w:t>
      </w:r>
      <w:r w:rsidR="0046476E" w:rsidRPr="003B307F">
        <w:rPr>
          <w:spacing w:val="-2"/>
        </w:rPr>
        <w:t>des pays de l</w:t>
      </w:r>
      <w:r w:rsidR="00082A48">
        <w:rPr>
          <w:spacing w:val="-2"/>
        </w:rPr>
        <w:t>’</w:t>
      </w:r>
      <w:r w:rsidR="0046476E" w:rsidRPr="003B307F">
        <w:rPr>
          <w:spacing w:val="-2"/>
        </w:rPr>
        <w:t>Organisation de coopération et de développement économiques (OCDE). L</w:t>
      </w:r>
      <w:r w:rsidR="00082A48">
        <w:rPr>
          <w:spacing w:val="-2"/>
        </w:rPr>
        <w:t>’</w:t>
      </w:r>
      <w:r w:rsidR="0046476E" w:rsidRPr="003B307F">
        <w:rPr>
          <w:spacing w:val="-2"/>
        </w:rPr>
        <w:t xml:space="preserve">aide bilatérale </w:t>
      </w:r>
      <w:r w:rsidR="007B1A8D" w:rsidRPr="003B307F">
        <w:rPr>
          <w:spacing w:val="-2"/>
        </w:rPr>
        <w:t xml:space="preserve">est négociée </w:t>
      </w:r>
      <w:r w:rsidR="0046476E" w:rsidRPr="003B307F">
        <w:rPr>
          <w:spacing w:val="-2"/>
        </w:rPr>
        <w:t xml:space="preserve">avec les pays </w:t>
      </w:r>
      <w:r w:rsidR="007B1A8D" w:rsidRPr="003B307F">
        <w:rPr>
          <w:spacing w:val="-2"/>
        </w:rPr>
        <w:t>bénéficiaires</w:t>
      </w:r>
      <w:r w:rsidR="0046476E" w:rsidRPr="003B307F">
        <w:rPr>
          <w:spacing w:val="-2"/>
        </w:rPr>
        <w:t>, ce qui permet de déterminer leurs besoins et les objectifs de développement à atteindre. Elle n</w:t>
      </w:r>
      <w:r w:rsidR="00082A48">
        <w:rPr>
          <w:spacing w:val="-2"/>
        </w:rPr>
        <w:t>’</w:t>
      </w:r>
      <w:r w:rsidR="0046476E" w:rsidRPr="003B307F">
        <w:rPr>
          <w:spacing w:val="-2"/>
        </w:rPr>
        <w:t>est pas motivée par des considérations politiques ni des impératifs de politique étrangère. Les projets d</w:t>
      </w:r>
      <w:r w:rsidR="00082A48">
        <w:rPr>
          <w:spacing w:val="-2"/>
        </w:rPr>
        <w:t>’</w:t>
      </w:r>
      <w:r w:rsidR="0046476E" w:rsidRPr="003B307F">
        <w:rPr>
          <w:spacing w:val="-2"/>
        </w:rPr>
        <w:t>aide bilatérale sont mis en œuvre par la Coopération technique belge</w:t>
      </w:r>
      <w:r w:rsidR="003B307F" w:rsidRPr="003B307F">
        <w:rPr>
          <w:spacing w:val="-2"/>
        </w:rPr>
        <w:t xml:space="preserve"> </w:t>
      </w:r>
      <w:r w:rsidR="0046476E" w:rsidRPr="003B307F">
        <w:rPr>
          <w:spacing w:val="-2"/>
        </w:rPr>
        <w:t>et sont élaborés en concertation avec les pays et dans leur seul intérêt, un des objectifs étant de les aider à protéger et à promo</w:t>
      </w:r>
      <w:r w:rsidR="003B307F">
        <w:rPr>
          <w:spacing w:val="-2"/>
        </w:rPr>
        <w:t>uvoir les droits de l</w:t>
      </w:r>
      <w:r w:rsidR="00082A48">
        <w:rPr>
          <w:spacing w:val="-2"/>
        </w:rPr>
        <w:t>’</w:t>
      </w:r>
      <w:r w:rsidR="003B307F">
        <w:rPr>
          <w:spacing w:val="-2"/>
        </w:rPr>
        <w:t>homme. La </w:t>
      </w:r>
      <w:r w:rsidR="0046476E" w:rsidRPr="003B307F">
        <w:rPr>
          <w:spacing w:val="-2"/>
        </w:rPr>
        <w:t xml:space="preserve">Belgique a mis en place des projets de </w:t>
      </w:r>
      <w:r w:rsidR="007B1A8D" w:rsidRPr="003B307F">
        <w:rPr>
          <w:spacing w:val="-2"/>
        </w:rPr>
        <w:t>coopération bilatérale avec 15 </w:t>
      </w:r>
      <w:r w:rsidR="0046476E" w:rsidRPr="003B307F">
        <w:rPr>
          <w:spacing w:val="-2"/>
        </w:rPr>
        <w:t>partenaires, dont des pays d</w:t>
      </w:r>
      <w:r w:rsidR="00082A48">
        <w:rPr>
          <w:spacing w:val="-2"/>
        </w:rPr>
        <w:t>’</w:t>
      </w:r>
      <w:r w:rsidR="0046476E" w:rsidRPr="003B307F">
        <w:rPr>
          <w:spacing w:val="-2"/>
        </w:rPr>
        <w:t>Afrique centrale, mais aussi des pays d</w:t>
      </w:r>
      <w:r w:rsidR="00082A48">
        <w:rPr>
          <w:spacing w:val="-2"/>
        </w:rPr>
        <w:t>’</w:t>
      </w:r>
      <w:r w:rsidR="0046476E" w:rsidRPr="003B307F">
        <w:rPr>
          <w:spacing w:val="-2"/>
        </w:rPr>
        <w:t>Asie et d</w:t>
      </w:r>
      <w:r w:rsidR="00082A48">
        <w:rPr>
          <w:spacing w:val="-2"/>
        </w:rPr>
        <w:t>’</w:t>
      </w:r>
      <w:r w:rsidR="0046476E" w:rsidRPr="003B307F">
        <w:rPr>
          <w:spacing w:val="-2"/>
        </w:rPr>
        <w:t xml:space="preserve">Amérique latine. </w:t>
      </w:r>
    </w:p>
    <w:p w:rsidR="00AF03EB" w:rsidRPr="00AF03EB" w:rsidRDefault="00AF03EB" w:rsidP="00AF03EB">
      <w:pPr>
        <w:pStyle w:val="ParNoG"/>
        <w:rPr>
          <w:lang w:val="fr-FR"/>
        </w:rPr>
      </w:pPr>
      <w:r w:rsidRPr="00AF03EB">
        <w:rPr>
          <w:b/>
          <w:bCs/>
          <w:lang w:val="fr-FR"/>
        </w:rPr>
        <w:t>M</w:t>
      </w:r>
      <w:r w:rsidRPr="00AF03EB">
        <w:rPr>
          <w:b/>
          <w:bCs/>
          <w:vertAlign w:val="superscript"/>
          <w:lang w:val="fr-FR"/>
        </w:rPr>
        <w:t xml:space="preserve">me </w:t>
      </w:r>
      <w:r w:rsidRPr="00AF03EB">
        <w:rPr>
          <w:b/>
          <w:bCs/>
          <w:lang w:val="fr-FR"/>
        </w:rPr>
        <w:t>Gallant</w:t>
      </w:r>
      <w:r w:rsidRPr="00AF03EB">
        <w:rPr>
          <w:lang w:val="fr-FR"/>
        </w:rPr>
        <w:t xml:space="preserve"> (Belgique) dit que les dispositions du Pacte qui sont </w:t>
      </w:r>
      <w:r>
        <w:rPr>
          <w:lang w:val="fr-FR"/>
        </w:rPr>
        <w:t xml:space="preserve">réputées directement applicables dans le </w:t>
      </w:r>
      <w:r w:rsidRPr="00AF03EB">
        <w:rPr>
          <w:lang w:val="fr-FR"/>
        </w:rPr>
        <w:t xml:space="preserve">droit belge </w:t>
      </w:r>
      <w:r>
        <w:rPr>
          <w:lang w:val="fr-FR"/>
        </w:rPr>
        <w:t>correspondent à</w:t>
      </w:r>
      <w:r w:rsidRPr="00AF03EB">
        <w:rPr>
          <w:lang w:val="fr-FR"/>
        </w:rPr>
        <w:t xml:space="preserve"> des droits consacrés par la Constitution. Il n</w:t>
      </w:r>
      <w:r w:rsidR="00082A48">
        <w:rPr>
          <w:lang w:val="fr-FR"/>
        </w:rPr>
        <w:t>’</w:t>
      </w:r>
      <w:r w:rsidRPr="00AF03EB">
        <w:rPr>
          <w:lang w:val="fr-FR"/>
        </w:rPr>
        <w:t>est pas exclu qu</w:t>
      </w:r>
      <w:r w:rsidR="00082A48">
        <w:rPr>
          <w:lang w:val="fr-FR"/>
        </w:rPr>
        <w:t>’</w:t>
      </w:r>
      <w:r w:rsidRPr="00AF03EB">
        <w:rPr>
          <w:lang w:val="fr-FR"/>
        </w:rPr>
        <w:t>à l</w:t>
      </w:r>
      <w:r w:rsidR="00082A48">
        <w:rPr>
          <w:lang w:val="fr-FR"/>
        </w:rPr>
        <w:t>’</w:t>
      </w:r>
      <w:r w:rsidRPr="00AF03EB">
        <w:rPr>
          <w:lang w:val="fr-FR"/>
        </w:rPr>
        <w:t>avenir, d</w:t>
      </w:r>
      <w:r w:rsidR="00082A48">
        <w:rPr>
          <w:lang w:val="fr-FR"/>
        </w:rPr>
        <w:t>’</w:t>
      </w:r>
      <w:r w:rsidRPr="00AF03EB">
        <w:rPr>
          <w:lang w:val="fr-FR"/>
        </w:rPr>
        <w:t>autres droits soient invoqués devant les tribunaux et que les juges décident de leur reconnaître un effet direct. Il faut admettre que le Pacte n</w:t>
      </w:r>
      <w:r w:rsidR="00082A48">
        <w:rPr>
          <w:lang w:val="fr-FR"/>
        </w:rPr>
        <w:t>’</w:t>
      </w:r>
      <w:r w:rsidRPr="00AF03EB">
        <w:rPr>
          <w:lang w:val="fr-FR"/>
        </w:rPr>
        <w:t xml:space="preserve">est pas souvent invoqué par les avocats, qui </w:t>
      </w:r>
      <w:r>
        <w:rPr>
          <w:lang w:val="fr-FR"/>
        </w:rPr>
        <w:t xml:space="preserve">se </w:t>
      </w:r>
      <w:r w:rsidRPr="00AF03EB">
        <w:rPr>
          <w:lang w:val="fr-FR"/>
        </w:rPr>
        <w:t xml:space="preserve">réfèrent </w:t>
      </w:r>
      <w:r>
        <w:rPr>
          <w:lang w:val="fr-FR"/>
        </w:rPr>
        <w:t xml:space="preserve">plus volontiers à des textes </w:t>
      </w:r>
      <w:r w:rsidRPr="00AF03EB">
        <w:rPr>
          <w:lang w:val="fr-FR"/>
        </w:rPr>
        <w:t>de l</w:t>
      </w:r>
      <w:r w:rsidR="00082A48">
        <w:rPr>
          <w:lang w:val="fr-FR"/>
        </w:rPr>
        <w:t>’</w:t>
      </w:r>
      <w:r w:rsidRPr="00AF03EB">
        <w:rPr>
          <w:lang w:val="fr-FR"/>
        </w:rPr>
        <w:t xml:space="preserve">Union européenne. </w:t>
      </w:r>
    </w:p>
    <w:p w:rsidR="00AF03EB" w:rsidRPr="00AF03EB" w:rsidRDefault="00AF03EB" w:rsidP="00AF03EB">
      <w:pPr>
        <w:pStyle w:val="ParNoG"/>
        <w:rPr>
          <w:lang w:val="fr-FR"/>
        </w:rPr>
      </w:pPr>
      <w:r w:rsidRPr="00AF03EB">
        <w:rPr>
          <w:lang w:val="fr-FR"/>
        </w:rPr>
        <w:t>La Belgique s</w:t>
      </w:r>
      <w:r w:rsidR="00082A48">
        <w:rPr>
          <w:lang w:val="fr-FR"/>
        </w:rPr>
        <w:t>’</w:t>
      </w:r>
      <w:r w:rsidRPr="00AF03EB">
        <w:rPr>
          <w:lang w:val="fr-FR"/>
        </w:rPr>
        <w:t>est engagée depuis longtemps à mettre en place une institution nationale des droits de l</w:t>
      </w:r>
      <w:r w:rsidR="00082A48">
        <w:rPr>
          <w:lang w:val="fr-FR"/>
        </w:rPr>
        <w:t>’</w:t>
      </w:r>
      <w:r w:rsidRPr="00AF03EB">
        <w:rPr>
          <w:lang w:val="fr-FR"/>
        </w:rPr>
        <w:t xml:space="preserve">homme. Un accord a été conclu à ce sujet en décembre 2011. </w:t>
      </w:r>
      <w:r>
        <w:rPr>
          <w:lang w:val="fr-FR"/>
        </w:rPr>
        <w:t>U</w:t>
      </w:r>
      <w:r w:rsidRPr="00AF03EB">
        <w:rPr>
          <w:lang w:val="fr-FR"/>
        </w:rPr>
        <w:t>n</w:t>
      </w:r>
      <w:r>
        <w:rPr>
          <w:lang w:val="fr-FR"/>
        </w:rPr>
        <w:t> </w:t>
      </w:r>
      <w:r w:rsidRPr="00AF03EB">
        <w:rPr>
          <w:lang w:val="fr-FR"/>
        </w:rPr>
        <w:t>groupe de travail chargé d</w:t>
      </w:r>
      <w:r w:rsidR="00082A48">
        <w:rPr>
          <w:lang w:val="fr-FR"/>
        </w:rPr>
        <w:t>’</w:t>
      </w:r>
      <w:r w:rsidRPr="00AF03EB">
        <w:rPr>
          <w:lang w:val="fr-FR"/>
        </w:rPr>
        <w:t>élaborer un projet d</w:t>
      </w:r>
      <w:r w:rsidR="00082A48">
        <w:rPr>
          <w:lang w:val="fr-FR"/>
        </w:rPr>
        <w:t>’</w:t>
      </w:r>
      <w:r w:rsidRPr="00AF03EB">
        <w:rPr>
          <w:lang w:val="fr-FR"/>
        </w:rPr>
        <w:t>accord portant création d</w:t>
      </w:r>
      <w:r w:rsidR="00082A48">
        <w:rPr>
          <w:lang w:val="fr-FR"/>
        </w:rPr>
        <w:t>’</w:t>
      </w:r>
      <w:r w:rsidRPr="00AF03EB">
        <w:rPr>
          <w:lang w:val="fr-FR"/>
        </w:rPr>
        <w:t xml:space="preserve">un institut interfédéral </w:t>
      </w:r>
      <w:r>
        <w:rPr>
          <w:lang w:val="fr-FR"/>
        </w:rPr>
        <w:t xml:space="preserve">principal </w:t>
      </w:r>
      <w:r w:rsidRPr="00AF03EB">
        <w:rPr>
          <w:lang w:val="fr-FR"/>
        </w:rPr>
        <w:t>des droits de l</w:t>
      </w:r>
      <w:r w:rsidR="00082A48">
        <w:rPr>
          <w:lang w:val="fr-FR"/>
        </w:rPr>
        <w:t>’</w:t>
      </w:r>
      <w:r w:rsidRPr="00AF03EB">
        <w:rPr>
          <w:lang w:val="fr-FR"/>
        </w:rPr>
        <w:t xml:space="preserve">homme a été créé en septembre 2012. Les travaux </w:t>
      </w:r>
      <w:r>
        <w:rPr>
          <w:lang w:val="fr-FR"/>
        </w:rPr>
        <w:t xml:space="preserve">de </w:t>
      </w:r>
      <w:r w:rsidRPr="00AF03EB">
        <w:rPr>
          <w:lang w:val="fr-FR"/>
        </w:rPr>
        <w:t xml:space="preserve">ces derniers </w:t>
      </w:r>
      <w:r w:rsidR="00656CEB">
        <w:rPr>
          <w:lang w:val="fr-FR"/>
        </w:rPr>
        <w:t xml:space="preserve">mois </w:t>
      </w:r>
      <w:r>
        <w:rPr>
          <w:lang w:val="fr-FR"/>
        </w:rPr>
        <w:t xml:space="preserve">ont consisté </w:t>
      </w:r>
      <w:r w:rsidRPr="00AF03EB">
        <w:rPr>
          <w:lang w:val="fr-FR"/>
        </w:rPr>
        <w:t xml:space="preserve">principalement </w:t>
      </w:r>
      <w:r>
        <w:rPr>
          <w:lang w:val="fr-FR"/>
        </w:rPr>
        <w:t xml:space="preserve">à </w:t>
      </w:r>
      <w:r w:rsidRPr="00AF03EB">
        <w:rPr>
          <w:lang w:val="fr-FR"/>
        </w:rPr>
        <w:t>réexam</w:t>
      </w:r>
      <w:r>
        <w:rPr>
          <w:lang w:val="fr-FR"/>
        </w:rPr>
        <w:t>iner</w:t>
      </w:r>
      <w:r w:rsidRPr="00AF03EB">
        <w:rPr>
          <w:lang w:val="fr-FR"/>
        </w:rPr>
        <w:t xml:space="preserve"> </w:t>
      </w:r>
      <w:r>
        <w:rPr>
          <w:lang w:val="fr-FR"/>
        </w:rPr>
        <w:t>le</w:t>
      </w:r>
      <w:r w:rsidRPr="00AF03EB">
        <w:rPr>
          <w:lang w:val="fr-FR"/>
        </w:rPr>
        <w:t xml:space="preserve"> mandat des institutions que </w:t>
      </w:r>
      <w:r>
        <w:rPr>
          <w:lang w:val="fr-FR"/>
        </w:rPr>
        <w:t>l</w:t>
      </w:r>
      <w:r w:rsidR="00082A48">
        <w:rPr>
          <w:lang w:val="fr-FR"/>
        </w:rPr>
        <w:t>’</w:t>
      </w:r>
      <w:r>
        <w:rPr>
          <w:lang w:val="fr-FR"/>
        </w:rPr>
        <w:t xml:space="preserve">institut en question doit </w:t>
      </w:r>
      <w:r w:rsidRPr="00AF03EB">
        <w:rPr>
          <w:lang w:val="fr-FR"/>
        </w:rPr>
        <w:t>englober. L</w:t>
      </w:r>
      <w:r w:rsidR="00082A48">
        <w:rPr>
          <w:lang w:val="fr-FR"/>
        </w:rPr>
        <w:t>’</w:t>
      </w:r>
      <w:r w:rsidR="00656CEB" w:rsidRPr="00AF03EB">
        <w:rPr>
          <w:lang w:val="fr-FR"/>
        </w:rPr>
        <w:t>I</w:t>
      </w:r>
      <w:r w:rsidRPr="00AF03EB">
        <w:rPr>
          <w:lang w:val="fr-FR"/>
        </w:rPr>
        <w:t xml:space="preserve">nstitut interfédéral </w:t>
      </w:r>
      <w:r>
        <w:rPr>
          <w:lang w:val="fr-FR"/>
        </w:rPr>
        <w:t>principal aura compétence</w:t>
      </w:r>
      <w:r w:rsidRPr="00AF03EB">
        <w:rPr>
          <w:lang w:val="fr-FR"/>
        </w:rPr>
        <w:t xml:space="preserve"> notamment </w:t>
      </w:r>
      <w:r>
        <w:rPr>
          <w:lang w:val="fr-FR"/>
        </w:rPr>
        <w:t xml:space="preserve">pour </w:t>
      </w:r>
      <w:r w:rsidRPr="00AF03EB">
        <w:rPr>
          <w:lang w:val="fr-FR"/>
        </w:rPr>
        <w:t xml:space="preserve">la discrimination, </w:t>
      </w:r>
      <w:r>
        <w:rPr>
          <w:lang w:val="fr-FR"/>
        </w:rPr>
        <w:t>le</w:t>
      </w:r>
      <w:r w:rsidRPr="00AF03EB">
        <w:rPr>
          <w:lang w:val="fr-FR"/>
        </w:rPr>
        <w:t xml:space="preserve"> racisme, l</w:t>
      </w:r>
      <w:r w:rsidR="00082A48">
        <w:rPr>
          <w:lang w:val="fr-FR"/>
        </w:rPr>
        <w:t>’</w:t>
      </w:r>
      <w:r w:rsidRPr="00AF03EB">
        <w:rPr>
          <w:lang w:val="fr-FR"/>
        </w:rPr>
        <w:t xml:space="preserve">égalité entre les sexes, </w:t>
      </w:r>
      <w:r>
        <w:rPr>
          <w:lang w:val="fr-FR"/>
        </w:rPr>
        <w:t>les</w:t>
      </w:r>
      <w:r w:rsidRPr="00AF03EB">
        <w:rPr>
          <w:lang w:val="fr-FR"/>
        </w:rPr>
        <w:t xml:space="preserve"> droits des personnes handicapées et </w:t>
      </w:r>
      <w:r>
        <w:rPr>
          <w:lang w:val="fr-FR"/>
        </w:rPr>
        <w:t>les</w:t>
      </w:r>
      <w:r w:rsidRPr="00AF03EB">
        <w:rPr>
          <w:lang w:val="fr-FR"/>
        </w:rPr>
        <w:t xml:space="preserve"> droits de l</w:t>
      </w:r>
      <w:r w:rsidR="00082A48">
        <w:rPr>
          <w:lang w:val="fr-FR"/>
        </w:rPr>
        <w:t>’</w:t>
      </w:r>
      <w:r w:rsidRPr="00AF03EB">
        <w:rPr>
          <w:lang w:val="fr-FR"/>
        </w:rPr>
        <w:t xml:space="preserve">enfant. Aucune date ne peut être avancée, mais cet institut devrait </w:t>
      </w:r>
      <w:r>
        <w:rPr>
          <w:lang w:val="fr-FR"/>
        </w:rPr>
        <w:t xml:space="preserve">être </w:t>
      </w:r>
      <w:r w:rsidRPr="00AF03EB">
        <w:rPr>
          <w:lang w:val="fr-FR"/>
        </w:rPr>
        <w:t>en place d</w:t>
      </w:r>
      <w:r w:rsidR="00082A48">
        <w:rPr>
          <w:lang w:val="fr-FR"/>
        </w:rPr>
        <w:t>’</w:t>
      </w:r>
      <w:r w:rsidRPr="00AF03EB">
        <w:rPr>
          <w:lang w:val="fr-FR"/>
        </w:rPr>
        <w:t xml:space="preserve">ici la présentation du prochain rapport </w:t>
      </w:r>
      <w:r>
        <w:rPr>
          <w:lang w:val="fr-FR"/>
        </w:rPr>
        <w:t xml:space="preserve">périodique </w:t>
      </w:r>
      <w:r w:rsidR="003B307F">
        <w:rPr>
          <w:lang w:val="fr-FR"/>
        </w:rPr>
        <w:t>de la </w:t>
      </w:r>
      <w:r w:rsidRPr="00AF03EB">
        <w:rPr>
          <w:lang w:val="fr-FR"/>
        </w:rPr>
        <w:t xml:space="preserve">Belgique. </w:t>
      </w:r>
    </w:p>
    <w:p w:rsidR="00AF03EB" w:rsidRPr="00AF03EB" w:rsidRDefault="00AF03EB" w:rsidP="00AF03EB">
      <w:pPr>
        <w:pStyle w:val="ParNoG"/>
        <w:rPr>
          <w:lang w:val="fr-FR"/>
        </w:rPr>
      </w:pPr>
      <w:r>
        <w:rPr>
          <w:b/>
          <w:bCs/>
          <w:lang w:val="fr-FR"/>
        </w:rPr>
        <w:t>M. </w:t>
      </w:r>
      <w:r w:rsidRPr="00AF03EB">
        <w:rPr>
          <w:b/>
          <w:bCs/>
          <w:lang w:val="fr-FR"/>
        </w:rPr>
        <w:t>Vandamme</w:t>
      </w:r>
      <w:r w:rsidRPr="00AF03EB">
        <w:rPr>
          <w:lang w:val="fr-FR"/>
        </w:rPr>
        <w:t xml:space="preserve"> (Belgique) dit que</w:t>
      </w:r>
      <w:r>
        <w:rPr>
          <w:lang w:val="fr-FR"/>
        </w:rPr>
        <w:t xml:space="preserve"> </w:t>
      </w:r>
      <w:r w:rsidRPr="00AF03EB">
        <w:rPr>
          <w:lang w:val="fr-FR"/>
        </w:rPr>
        <w:t xml:space="preserve">la Belgique </w:t>
      </w:r>
      <w:r>
        <w:rPr>
          <w:lang w:val="fr-FR"/>
        </w:rPr>
        <w:t xml:space="preserve">est amenée </w:t>
      </w:r>
      <w:r w:rsidR="00656CEB">
        <w:rPr>
          <w:lang w:val="fr-FR"/>
        </w:rPr>
        <w:t>actuellement, sous </w:t>
      </w:r>
      <w:r w:rsidR="002F0D7F" w:rsidRPr="00AF03EB">
        <w:rPr>
          <w:lang w:val="fr-FR"/>
        </w:rPr>
        <w:t>l</w:t>
      </w:r>
      <w:r w:rsidR="00082A48">
        <w:rPr>
          <w:lang w:val="fr-FR"/>
        </w:rPr>
        <w:t>’</w:t>
      </w:r>
      <w:r w:rsidR="002F0D7F" w:rsidRPr="00AF03EB">
        <w:rPr>
          <w:lang w:val="fr-FR"/>
        </w:rPr>
        <w:t xml:space="preserve">influence des instruments internationaux, </w:t>
      </w:r>
      <w:r w:rsidR="00656CEB">
        <w:rPr>
          <w:lang w:val="fr-FR"/>
        </w:rPr>
        <w:t xml:space="preserve">à </w:t>
      </w:r>
      <w:r w:rsidR="00656CEB" w:rsidRPr="00AF03EB">
        <w:rPr>
          <w:lang w:val="fr-FR"/>
        </w:rPr>
        <w:t>modifie</w:t>
      </w:r>
      <w:r w:rsidR="00656CEB">
        <w:rPr>
          <w:lang w:val="fr-FR"/>
        </w:rPr>
        <w:t xml:space="preserve">r </w:t>
      </w:r>
      <w:r w:rsidRPr="00AF03EB">
        <w:rPr>
          <w:lang w:val="fr-FR"/>
        </w:rPr>
        <w:t xml:space="preserve">son approche </w:t>
      </w:r>
      <w:r w:rsidR="002F0D7F">
        <w:rPr>
          <w:lang w:val="fr-FR"/>
        </w:rPr>
        <w:t>de</w:t>
      </w:r>
      <w:r w:rsidRPr="00AF03EB">
        <w:rPr>
          <w:lang w:val="fr-FR"/>
        </w:rPr>
        <w:t xml:space="preserve"> l</w:t>
      </w:r>
      <w:r w:rsidR="00082A48">
        <w:rPr>
          <w:lang w:val="fr-FR"/>
        </w:rPr>
        <w:t>’</w:t>
      </w:r>
      <w:r w:rsidRPr="00AF03EB">
        <w:rPr>
          <w:lang w:val="fr-FR"/>
        </w:rPr>
        <w:t xml:space="preserve">intégration des personnes handicapées. Pendant </w:t>
      </w:r>
      <w:r w:rsidR="002F0D7F">
        <w:rPr>
          <w:lang w:val="fr-FR"/>
        </w:rPr>
        <w:t>longtemps</w:t>
      </w:r>
      <w:r w:rsidRPr="00AF03EB">
        <w:rPr>
          <w:lang w:val="fr-FR"/>
        </w:rPr>
        <w:t xml:space="preserve">, la Belgique </w:t>
      </w:r>
      <w:r w:rsidR="002F0D7F">
        <w:rPr>
          <w:lang w:val="fr-FR"/>
        </w:rPr>
        <w:t>a mis l</w:t>
      </w:r>
      <w:r w:rsidR="00082A48">
        <w:rPr>
          <w:lang w:val="fr-FR"/>
        </w:rPr>
        <w:t>’</w:t>
      </w:r>
      <w:r w:rsidR="002F0D7F">
        <w:rPr>
          <w:lang w:val="fr-FR"/>
        </w:rPr>
        <w:t xml:space="preserve">accent sur </w:t>
      </w:r>
      <w:r w:rsidRPr="00AF03EB">
        <w:rPr>
          <w:lang w:val="fr-FR"/>
        </w:rPr>
        <w:t xml:space="preserve">des structures et des services spécialement adaptés aux personnes handicapées </w:t>
      </w:r>
      <w:r w:rsidR="002F0D7F">
        <w:rPr>
          <w:lang w:val="fr-FR"/>
        </w:rPr>
        <w:t>plutôt que sur l</w:t>
      </w:r>
      <w:r w:rsidR="00082A48">
        <w:rPr>
          <w:lang w:val="fr-FR"/>
        </w:rPr>
        <w:t>’</w:t>
      </w:r>
      <w:r w:rsidRPr="00AF03EB">
        <w:rPr>
          <w:lang w:val="fr-FR"/>
        </w:rPr>
        <w:t>intégr</w:t>
      </w:r>
      <w:r w:rsidR="002F0D7F">
        <w:rPr>
          <w:lang w:val="fr-FR"/>
        </w:rPr>
        <w:t>ation</w:t>
      </w:r>
      <w:r w:rsidRPr="00AF03EB">
        <w:rPr>
          <w:lang w:val="fr-FR"/>
        </w:rPr>
        <w:t xml:space="preserve"> </w:t>
      </w:r>
      <w:r w:rsidR="00656CEB">
        <w:rPr>
          <w:lang w:val="fr-FR"/>
        </w:rPr>
        <w:t xml:space="preserve">de ces personnes </w:t>
      </w:r>
      <w:r w:rsidRPr="00AF03EB">
        <w:rPr>
          <w:lang w:val="fr-FR"/>
        </w:rPr>
        <w:t>dans le milieu ordinaire</w:t>
      </w:r>
      <w:r w:rsidR="002F0D7F">
        <w:rPr>
          <w:lang w:val="fr-FR"/>
        </w:rPr>
        <w:t>; elle s</w:t>
      </w:r>
      <w:r w:rsidR="00082A48">
        <w:rPr>
          <w:lang w:val="fr-FR"/>
        </w:rPr>
        <w:t>’</w:t>
      </w:r>
      <w:r w:rsidR="002F0D7F">
        <w:rPr>
          <w:lang w:val="fr-FR"/>
        </w:rPr>
        <w:t xml:space="preserve">emploie </w:t>
      </w:r>
      <w:r w:rsidRPr="00AF03EB">
        <w:rPr>
          <w:lang w:val="fr-FR"/>
        </w:rPr>
        <w:t xml:space="preserve">désormais </w:t>
      </w:r>
      <w:r w:rsidR="002F0D7F">
        <w:rPr>
          <w:lang w:val="fr-FR"/>
        </w:rPr>
        <w:t xml:space="preserve">à les </w:t>
      </w:r>
      <w:r w:rsidRPr="00AF03EB">
        <w:rPr>
          <w:lang w:val="fr-FR"/>
        </w:rPr>
        <w:t xml:space="preserve">intégrer pleinement dans la société. </w:t>
      </w:r>
    </w:p>
    <w:p w:rsidR="00AF03EB" w:rsidRPr="00AF03EB" w:rsidRDefault="00AF03EB" w:rsidP="002F0D7F">
      <w:pPr>
        <w:pStyle w:val="ParNoG"/>
        <w:rPr>
          <w:lang w:val="fr-FR"/>
        </w:rPr>
      </w:pPr>
      <w:r w:rsidRPr="00AF03EB">
        <w:rPr>
          <w:b/>
          <w:bCs/>
          <w:lang w:val="fr-FR"/>
        </w:rPr>
        <w:t>M</w:t>
      </w:r>
      <w:r w:rsidRPr="00AF03EB">
        <w:rPr>
          <w:b/>
          <w:bCs/>
          <w:vertAlign w:val="superscript"/>
          <w:lang w:val="fr-FR"/>
        </w:rPr>
        <w:t xml:space="preserve">me </w:t>
      </w:r>
      <w:r w:rsidRPr="00AF03EB">
        <w:rPr>
          <w:b/>
          <w:bCs/>
          <w:lang w:val="fr-FR"/>
        </w:rPr>
        <w:t>Bynens</w:t>
      </w:r>
      <w:r w:rsidRPr="00AF03EB">
        <w:rPr>
          <w:lang w:val="fr-FR"/>
        </w:rPr>
        <w:t xml:space="preserve"> (Belgique) dit que les politiques </w:t>
      </w:r>
      <w:r w:rsidR="002F0D7F">
        <w:rPr>
          <w:lang w:val="fr-FR"/>
        </w:rPr>
        <w:t xml:space="preserve">concernant les </w:t>
      </w:r>
      <w:r w:rsidRPr="00AF03EB">
        <w:rPr>
          <w:lang w:val="fr-FR"/>
        </w:rPr>
        <w:t xml:space="preserve">personnes handicapées </w:t>
      </w:r>
      <w:r w:rsidR="002F0D7F">
        <w:rPr>
          <w:lang w:val="fr-FR"/>
        </w:rPr>
        <w:t xml:space="preserve">relèvent notamment de </w:t>
      </w:r>
      <w:r w:rsidRPr="00AF03EB">
        <w:rPr>
          <w:lang w:val="fr-FR"/>
        </w:rPr>
        <w:t>l</w:t>
      </w:r>
      <w:r w:rsidR="00082A48">
        <w:rPr>
          <w:lang w:val="fr-FR"/>
        </w:rPr>
        <w:t>’</w:t>
      </w:r>
      <w:r w:rsidRPr="00AF03EB">
        <w:rPr>
          <w:lang w:val="fr-FR"/>
        </w:rPr>
        <w:t>Agence flamande</w:t>
      </w:r>
      <w:r w:rsidR="002F0D7F">
        <w:rPr>
          <w:lang w:val="fr-FR"/>
        </w:rPr>
        <w:t xml:space="preserve"> pour les personnes handicapées</w:t>
      </w:r>
      <w:r w:rsidRPr="00AF03EB">
        <w:rPr>
          <w:lang w:val="fr-FR"/>
        </w:rPr>
        <w:t xml:space="preserve">. Un plan élaboré </w:t>
      </w:r>
      <w:r w:rsidR="002F0D7F" w:rsidRPr="00AF03EB">
        <w:rPr>
          <w:lang w:val="fr-FR"/>
        </w:rPr>
        <w:t xml:space="preserve">récemment </w:t>
      </w:r>
      <w:r w:rsidRPr="00AF03EB">
        <w:rPr>
          <w:lang w:val="fr-FR"/>
        </w:rPr>
        <w:t>par le Ministère de la protection sociale, de la santé publique et de la famille prévoit de faciliter l</w:t>
      </w:r>
      <w:r w:rsidR="00082A48">
        <w:rPr>
          <w:lang w:val="fr-FR"/>
        </w:rPr>
        <w:t>’</w:t>
      </w:r>
      <w:r w:rsidRPr="00AF03EB">
        <w:rPr>
          <w:lang w:val="fr-FR"/>
        </w:rPr>
        <w:t>accès des personnes handicapées aux services professionnels et aux soins à domicile. Les personnes handicapées recevront directement les aides</w:t>
      </w:r>
      <w:r w:rsidR="002F0D7F">
        <w:rPr>
          <w:lang w:val="fr-FR"/>
        </w:rPr>
        <w:t xml:space="preserve">, ce qui leur permettra </w:t>
      </w:r>
      <w:r w:rsidRPr="00AF03EB">
        <w:rPr>
          <w:lang w:val="fr-FR"/>
        </w:rPr>
        <w:t xml:space="preserve">une plus grande autonomie. </w:t>
      </w:r>
      <w:r w:rsidR="002F0D7F">
        <w:rPr>
          <w:lang w:val="fr-FR"/>
        </w:rPr>
        <w:t>L</w:t>
      </w:r>
      <w:r w:rsidRPr="00AF03EB">
        <w:rPr>
          <w:lang w:val="fr-FR"/>
        </w:rPr>
        <w:t xml:space="preserve">es ressources budgétaires </w:t>
      </w:r>
      <w:r w:rsidR="002F0D7F">
        <w:rPr>
          <w:lang w:val="fr-FR"/>
        </w:rPr>
        <w:t>de</w:t>
      </w:r>
      <w:r w:rsidRPr="00AF03EB">
        <w:rPr>
          <w:lang w:val="fr-FR"/>
        </w:rPr>
        <w:t xml:space="preserve"> l</w:t>
      </w:r>
      <w:r w:rsidR="00082A48">
        <w:rPr>
          <w:lang w:val="fr-FR"/>
        </w:rPr>
        <w:t>’</w:t>
      </w:r>
      <w:r w:rsidRPr="00AF03EB">
        <w:rPr>
          <w:lang w:val="fr-FR"/>
        </w:rPr>
        <w:t xml:space="preserve">aide aux personnes handicapées ont été augmentées. </w:t>
      </w:r>
    </w:p>
    <w:p w:rsidR="00AF03EB" w:rsidRPr="00AF03EB" w:rsidRDefault="00AF03EB" w:rsidP="002F0D7F">
      <w:pPr>
        <w:pStyle w:val="ParNoG"/>
        <w:rPr>
          <w:lang w:val="fr-FR"/>
        </w:rPr>
      </w:pPr>
      <w:r w:rsidRPr="00AF03EB">
        <w:rPr>
          <w:b/>
          <w:bCs/>
          <w:lang w:val="fr-FR"/>
        </w:rPr>
        <w:t>M</w:t>
      </w:r>
      <w:r w:rsidRPr="00AF03EB">
        <w:rPr>
          <w:b/>
          <w:bCs/>
          <w:vertAlign w:val="superscript"/>
          <w:lang w:val="fr-FR"/>
        </w:rPr>
        <w:t>me</w:t>
      </w:r>
      <w:r w:rsidR="002F0D7F">
        <w:rPr>
          <w:b/>
          <w:bCs/>
          <w:lang w:val="fr-FR"/>
        </w:rPr>
        <w:t> </w:t>
      </w:r>
      <w:r w:rsidRPr="00AF03EB">
        <w:rPr>
          <w:b/>
          <w:bCs/>
          <w:lang w:val="fr-FR"/>
        </w:rPr>
        <w:t>Moncarey</w:t>
      </w:r>
      <w:r w:rsidRPr="00AF03EB">
        <w:rPr>
          <w:lang w:val="fr-FR"/>
        </w:rPr>
        <w:t xml:space="preserve"> (Belgiqu</w:t>
      </w:r>
      <w:r w:rsidR="002F0D7F">
        <w:rPr>
          <w:lang w:val="fr-FR"/>
        </w:rPr>
        <w:t>e) dit qu</w:t>
      </w:r>
      <w:r w:rsidR="00082A48">
        <w:rPr>
          <w:lang w:val="fr-FR"/>
        </w:rPr>
        <w:t>’</w:t>
      </w:r>
      <w:r w:rsidR="002F0D7F">
        <w:rPr>
          <w:lang w:val="fr-FR"/>
        </w:rPr>
        <w:t>il existe près de 300 </w:t>
      </w:r>
      <w:r w:rsidRPr="00AF03EB">
        <w:rPr>
          <w:lang w:val="fr-FR"/>
        </w:rPr>
        <w:t xml:space="preserve">services spécialisés </w:t>
      </w:r>
      <w:r w:rsidR="002F0D7F">
        <w:rPr>
          <w:lang w:val="fr-FR"/>
        </w:rPr>
        <w:t>accueilla</w:t>
      </w:r>
      <w:r w:rsidRPr="00AF03EB">
        <w:rPr>
          <w:lang w:val="fr-FR"/>
        </w:rPr>
        <w:t>nt ou héberge</w:t>
      </w:r>
      <w:r w:rsidR="002F0D7F">
        <w:rPr>
          <w:lang w:val="fr-FR"/>
        </w:rPr>
        <w:t xml:space="preserve">ant plus de 10 000 handicapés, </w:t>
      </w:r>
      <w:r w:rsidRPr="00AF03EB">
        <w:rPr>
          <w:lang w:val="fr-FR"/>
        </w:rPr>
        <w:t xml:space="preserve">jeunes ou adultes, </w:t>
      </w:r>
      <w:r w:rsidR="002F0D7F">
        <w:rPr>
          <w:lang w:val="fr-FR"/>
        </w:rPr>
        <w:t xml:space="preserve">outre </w:t>
      </w:r>
      <w:r w:rsidRPr="00AF03EB">
        <w:rPr>
          <w:lang w:val="fr-FR"/>
        </w:rPr>
        <w:t>des services d</w:t>
      </w:r>
      <w:r w:rsidR="00082A48">
        <w:rPr>
          <w:lang w:val="fr-FR"/>
        </w:rPr>
        <w:t>’</w:t>
      </w:r>
      <w:r w:rsidRPr="00AF03EB">
        <w:rPr>
          <w:lang w:val="fr-FR"/>
        </w:rPr>
        <w:t xml:space="preserve">accueil de jour pour adultes. Une réforme </w:t>
      </w:r>
      <w:r w:rsidR="002F0D7F">
        <w:rPr>
          <w:lang w:val="fr-FR"/>
        </w:rPr>
        <w:t>des</w:t>
      </w:r>
      <w:r w:rsidRPr="00AF03EB">
        <w:rPr>
          <w:lang w:val="fr-FR"/>
        </w:rPr>
        <w:t xml:space="preserve"> modalités d</w:t>
      </w:r>
      <w:r w:rsidR="00082A48">
        <w:rPr>
          <w:lang w:val="fr-FR"/>
        </w:rPr>
        <w:t>’</w:t>
      </w:r>
      <w:r w:rsidRPr="00AF03EB">
        <w:rPr>
          <w:lang w:val="fr-FR"/>
        </w:rPr>
        <w:t>agrément et de subventionnement des services d</w:t>
      </w:r>
      <w:r w:rsidR="00082A48">
        <w:rPr>
          <w:lang w:val="fr-FR"/>
        </w:rPr>
        <w:t>’</w:t>
      </w:r>
      <w:r w:rsidRPr="00AF03EB">
        <w:rPr>
          <w:lang w:val="fr-FR"/>
        </w:rPr>
        <w:t>accueil pour personnes handicapées est en cours.</w:t>
      </w:r>
      <w:r w:rsidR="002F0D7F">
        <w:rPr>
          <w:lang w:val="fr-FR"/>
        </w:rPr>
        <w:t xml:space="preserve"> </w:t>
      </w:r>
      <w:r w:rsidRPr="00AF03EB">
        <w:rPr>
          <w:lang w:val="fr-FR"/>
        </w:rPr>
        <w:t>S</w:t>
      </w:r>
      <w:r w:rsidR="00082A48">
        <w:rPr>
          <w:lang w:val="fr-FR"/>
        </w:rPr>
        <w:t>’</w:t>
      </w:r>
      <w:r w:rsidRPr="00AF03EB">
        <w:rPr>
          <w:lang w:val="fr-FR"/>
        </w:rPr>
        <w:t>agissant de la violence à l</w:t>
      </w:r>
      <w:r w:rsidR="00082A48">
        <w:rPr>
          <w:lang w:val="fr-FR"/>
        </w:rPr>
        <w:t>’</w:t>
      </w:r>
      <w:r w:rsidRPr="00AF03EB">
        <w:rPr>
          <w:lang w:val="fr-FR"/>
        </w:rPr>
        <w:t xml:space="preserve">égard des femmes et des filles handicapées, </w:t>
      </w:r>
      <w:r w:rsidR="002F0D7F">
        <w:rPr>
          <w:lang w:val="fr-FR"/>
        </w:rPr>
        <w:t xml:space="preserve">les victimes sont </w:t>
      </w:r>
      <w:r w:rsidRPr="00AF03EB">
        <w:rPr>
          <w:lang w:val="fr-FR"/>
        </w:rPr>
        <w:t>protégées par la législation antidiscriminat</w:t>
      </w:r>
      <w:r w:rsidR="002F0D7F">
        <w:rPr>
          <w:lang w:val="fr-FR"/>
        </w:rPr>
        <w:t>oire</w:t>
      </w:r>
      <w:r w:rsidRPr="00AF03EB">
        <w:rPr>
          <w:lang w:val="fr-FR"/>
        </w:rPr>
        <w:t xml:space="preserve"> belge et bénéficient donc de tous les services </w:t>
      </w:r>
      <w:r w:rsidR="002F0D7F">
        <w:rPr>
          <w:lang w:val="fr-FR"/>
        </w:rPr>
        <w:t>d</w:t>
      </w:r>
      <w:r w:rsidR="00082A48">
        <w:rPr>
          <w:lang w:val="fr-FR"/>
        </w:rPr>
        <w:t>’</w:t>
      </w:r>
      <w:r w:rsidR="002F0D7F">
        <w:rPr>
          <w:lang w:val="fr-FR"/>
        </w:rPr>
        <w:t xml:space="preserve">assistance aux </w:t>
      </w:r>
      <w:r w:rsidRPr="00AF03EB">
        <w:rPr>
          <w:lang w:val="fr-FR"/>
        </w:rPr>
        <w:t>femmes victimes de violences.</w:t>
      </w:r>
    </w:p>
    <w:p w:rsidR="00AF03EB" w:rsidRPr="00AF03EB" w:rsidRDefault="00A440D8" w:rsidP="002F0D7F">
      <w:pPr>
        <w:pStyle w:val="ParNoG"/>
        <w:rPr>
          <w:lang w:val="fr-FR"/>
        </w:rPr>
      </w:pPr>
      <w:r>
        <w:rPr>
          <w:b/>
          <w:bCs/>
          <w:lang w:val="fr-FR"/>
        </w:rPr>
        <w:t>M. </w:t>
      </w:r>
      <w:r w:rsidR="00AF03EB" w:rsidRPr="00AF03EB">
        <w:rPr>
          <w:b/>
          <w:bCs/>
          <w:lang w:val="fr-FR"/>
        </w:rPr>
        <w:t>Dasgupta</w:t>
      </w:r>
      <w:r w:rsidR="00AF03EB" w:rsidRPr="00AF03EB">
        <w:rPr>
          <w:lang w:val="fr-FR"/>
        </w:rPr>
        <w:t xml:space="preserve"> </w:t>
      </w:r>
      <w:r w:rsidRPr="00AF03EB">
        <w:rPr>
          <w:lang w:val="fr-FR"/>
        </w:rPr>
        <w:t>s</w:t>
      </w:r>
      <w:r w:rsidR="00082A48">
        <w:rPr>
          <w:lang w:val="fr-FR"/>
        </w:rPr>
        <w:t>’</w:t>
      </w:r>
      <w:r w:rsidRPr="00AF03EB">
        <w:rPr>
          <w:lang w:val="fr-FR"/>
        </w:rPr>
        <w:t xml:space="preserve">enquiert des raisons de </w:t>
      </w:r>
      <w:r>
        <w:rPr>
          <w:lang w:val="fr-FR"/>
        </w:rPr>
        <w:t>la diminution de l</w:t>
      </w:r>
      <w:r w:rsidR="00082A48">
        <w:rPr>
          <w:lang w:val="fr-FR"/>
        </w:rPr>
        <w:t>’</w:t>
      </w:r>
      <w:r>
        <w:rPr>
          <w:lang w:val="fr-FR"/>
        </w:rPr>
        <w:t xml:space="preserve">APD belge de </w:t>
      </w:r>
      <w:r w:rsidR="00AF03EB" w:rsidRPr="00AF03EB">
        <w:rPr>
          <w:lang w:val="fr-FR"/>
        </w:rPr>
        <w:t>0</w:t>
      </w:r>
      <w:r>
        <w:rPr>
          <w:lang w:val="fr-FR"/>
        </w:rPr>
        <w:t>,</w:t>
      </w:r>
      <w:r w:rsidR="00AF03EB" w:rsidRPr="00AF03EB">
        <w:rPr>
          <w:lang w:val="fr-FR"/>
        </w:rPr>
        <w:t>55</w:t>
      </w:r>
      <w:r>
        <w:rPr>
          <w:lang w:val="fr-FR"/>
        </w:rPr>
        <w:t> </w:t>
      </w:r>
      <w:r w:rsidR="00AF03EB" w:rsidRPr="00AF03EB">
        <w:rPr>
          <w:lang w:val="fr-FR"/>
        </w:rPr>
        <w:t xml:space="preserve">% du PIB </w:t>
      </w:r>
      <w:r>
        <w:rPr>
          <w:lang w:val="fr-FR"/>
        </w:rPr>
        <w:t xml:space="preserve">en 2009 </w:t>
      </w:r>
      <w:r w:rsidR="00AF03EB" w:rsidRPr="00AF03EB">
        <w:rPr>
          <w:lang w:val="fr-FR"/>
        </w:rPr>
        <w:t>à 0,53</w:t>
      </w:r>
      <w:r>
        <w:rPr>
          <w:lang w:val="fr-FR"/>
        </w:rPr>
        <w:t> </w:t>
      </w:r>
      <w:r w:rsidR="00AF03EB" w:rsidRPr="00AF03EB">
        <w:rPr>
          <w:lang w:val="fr-FR"/>
        </w:rPr>
        <w:t>%</w:t>
      </w:r>
      <w:r>
        <w:rPr>
          <w:lang w:val="fr-FR"/>
        </w:rPr>
        <w:t xml:space="preserve"> en 2011</w:t>
      </w:r>
      <w:r w:rsidR="00AF03EB" w:rsidRPr="00AF03EB">
        <w:rPr>
          <w:lang w:val="fr-FR"/>
        </w:rPr>
        <w:t>. Il demande si la Belgique s</w:t>
      </w:r>
      <w:r w:rsidR="00082A48">
        <w:rPr>
          <w:lang w:val="fr-FR"/>
        </w:rPr>
        <w:t>’</w:t>
      </w:r>
      <w:r w:rsidR="00AF03EB" w:rsidRPr="00AF03EB">
        <w:rPr>
          <w:lang w:val="fr-FR"/>
        </w:rPr>
        <w:t xml:space="preserve">est fixé une nouvelle </w:t>
      </w:r>
      <w:r>
        <w:rPr>
          <w:lang w:val="fr-FR"/>
        </w:rPr>
        <w:t>échéance</w:t>
      </w:r>
      <w:r w:rsidR="00AF03EB" w:rsidRPr="00AF03EB">
        <w:rPr>
          <w:lang w:val="fr-FR"/>
        </w:rPr>
        <w:t xml:space="preserve"> pour atteindre l</w:t>
      </w:r>
      <w:r w:rsidR="00082A48">
        <w:rPr>
          <w:lang w:val="fr-FR"/>
        </w:rPr>
        <w:t>’</w:t>
      </w:r>
      <w:r w:rsidR="00AF03EB" w:rsidRPr="00AF03EB">
        <w:rPr>
          <w:lang w:val="fr-FR"/>
        </w:rPr>
        <w:t>objectif de 0,7</w:t>
      </w:r>
      <w:r>
        <w:rPr>
          <w:lang w:val="fr-FR"/>
        </w:rPr>
        <w:t> </w:t>
      </w:r>
      <w:r w:rsidR="00AF03EB" w:rsidRPr="00AF03EB">
        <w:rPr>
          <w:lang w:val="fr-FR"/>
        </w:rPr>
        <w:t>%.</w:t>
      </w:r>
    </w:p>
    <w:p w:rsidR="00AF03EB" w:rsidRPr="00AF03EB" w:rsidRDefault="00AF03EB" w:rsidP="00A440D8">
      <w:pPr>
        <w:pStyle w:val="ParNoG"/>
        <w:rPr>
          <w:lang w:val="fr-FR"/>
        </w:rPr>
      </w:pPr>
      <w:r w:rsidRPr="00AF03EB">
        <w:rPr>
          <w:b/>
          <w:bCs/>
          <w:lang w:val="fr-FR"/>
        </w:rPr>
        <w:t>M</w:t>
      </w:r>
      <w:r w:rsidRPr="00AF03EB">
        <w:rPr>
          <w:b/>
          <w:bCs/>
          <w:vertAlign w:val="superscript"/>
          <w:lang w:val="fr-FR"/>
        </w:rPr>
        <w:t>me</w:t>
      </w:r>
      <w:r w:rsidR="00A440D8">
        <w:rPr>
          <w:b/>
          <w:bCs/>
          <w:lang w:val="fr-FR"/>
        </w:rPr>
        <w:t> Bras </w:t>
      </w:r>
      <w:r w:rsidRPr="00AF03EB">
        <w:rPr>
          <w:b/>
          <w:bCs/>
          <w:lang w:val="fr-FR"/>
        </w:rPr>
        <w:t xml:space="preserve">Gomes </w:t>
      </w:r>
      <w:r w:rsidRPr="00AF03EB">
        <w:rPr>
          <w:lang w:val="fr-FR"/>
        </w:rPr>
        <w:t>demande si l</w:t>
      </w:r>
      <w:r w:rsidR="00082A48">
        <w:rPr>
          <w:lang w:val="fr-FR"/>
        </w:rPr>
        <w:t>’</w:t>
      </w:r>
      <w:r w:rsidRPr="00AF03EB">
        <w:rPr>
          <w:lang w:val="fr-FR"/>
        </w:rPr>
        <w:t>État partie envisage d</w:t>
      </w:r>
      <w:r w:rsidR="00082A48">
        <w:rPr>
          <w:lang w:val="fr-FR"/>
        </w:rPr>
        <w:t>’</w:t>
      </w:r>
      <w:r w:rsidRPr="00AF03EB">
        <w:rPr>
          <w:lang w:val="fr-FR"/>
        </w:rPr>
        <w:t xml:space="preserve">adopter une loi générale sur la lutte contre la discrimination </w:t>
      </w:r>
      <w:r w:rsidR="00A440D8">
        <w:rPr>
          <w:lang w:val="fr-FR"/>
        </w:rPr>
        <w:t xml:space="preserve">abordant notamment </w:t>
      </w:r>
      <w:r w:rsidRPr="00AF03EB">
        <w:rPr>
          <w:lang w:val="fr-FR"/>
        </w:rPr>
        <w:t xml:space="preserve">la discrimination </w:t>
      </w:r>
      <w:r w:rsidR="00A440D8">
        <w:rPr>
          <w:lang w:val="fr-FR"/>
        </w:rPr>
        <w:t>en matière d</w:t>
      </w:r>
      <w:r w:rsidR="00082A48">
        <w:rPr>
          <w:lang w:val="fr-FR"/>
        </w:rPr>
        <w:t>’</w:t>
      </w:r>
      <w:r w:rsidRPr="00AF03EB">
        <w:rPr>
          <w:lang w:val="fr-FR"/>
        </w:rPr>
        <w:t>emploi ou d</w:t>
      </w:r>
      <w:r w:rsidR="00A440D8">
        <w:rPr>
          <w:lang w:val="fr-FR"/>
        </w:rPr>
        <w:t>e</w:t>
      </w:r>
      <w:r w:rsidRPr="00AF03EB">
        <w:rPr>
          <w:lang w:val="fr-FR"/>
        </w:rPr>
        <w:t xml:space="preserve"> logement.</w:t>
      </w:r>
      <w:r w:rsidR="00A440D8">
        <w:rPr>
          <w:lang w:val="fr-FR"/>
        </w:rPr>
        <w:t xml:space="preserve"> Elle </w:t>
      </w:r>
      <w:r w:rsidRPr="00AF03EB">
        <w:rPr>
          <w:lang w:val="fr-FR"/>
        </w:rPr>
        <w:t xml:space="preserve">note avec satisfaction que le Conseil des ministres a adopté une circulaire sur la budgétisation tenant compte </w:t>
      </w:r>
      <w:r w:rsidR="00A440D8">
        <w:rPr>
          <w:lang w:val="fr-FR"/>
        </w:rPr>
        <w:t xml:space="preserve">des questions de genre </w:t>
      </w:r>
      <w:r w:rsidRPr="00AF03EB">
        <w:rPr>
          <w:lang w:val="fr-FR"/>
        </w:rPr>
        <w:t>et qu</w:t>
      </w:r>
      <w:r w:rsidR="00082A48">
        <w:rPr>
          <w:lang w:val="fr-FR"/>
        </w:rPr>
        <w:t>’</w:t>
      </w:r>
      <w:r w:rsidRPr="00AF03EB">
        <w:rPr>
          <w:lang w:val="fr-FR"/>
        </w:rPr>
        <w:t xml:space="preserve">un projet de loi sur la question </w:t>
      </w:r>
      <w:r w:rsidR="00A440D8">
        <w:rPr>
          <w:lang w:val="fr-FR"/>
        </w:rPr>
        <w:t xml:space="preserve">doit </w:t>
      </w:r>
      <w:r w:rsidRPr="00AF03EB">
        <w:rPr>
          <w:lang w:val="fr-FR"/>
        </w:rPr>
        <w:t xml:space="preserve">être transmis au Parlement. Elle demande si une étude a été menée </w:t>
      </w:r>
      <w:r w:rsidR="00A440D8">
        <w:rPr>
          <w:lang w:val="fr-FR"/>
        </w:rPr>
        <w:t xml:space="preserve">pour déterminer </w:t>
      </w:r>
      <w:r w:rsidRPr="00AF03EB">
        <w:rPr>
          <w:lang w:val="fr-FR"/>
        </w:rPr>
        <w:t>l</w:t>
      </w:r>
      <w:r w:rsidR="00082A48">
        <w:rPr>
          <w:lang w:val="fr-FR"/>
        </w:rPr>
        <w:t>’</w:t>
      </w:r>
      <w:r w:rsidRPr="00AF03EB">
        <w:rPr>
          <w:lang w:val="fr-FR"/>
        </w:rPr>
        <w:t>incidence de la budgétisation tenant compte de</w:t>
      </w:r>
      <w:r w:rsidR="00A440D8">
        <w:rPr>
          <w:lang w:val="fr-FR"/>
        </w:rPr>
        <w:t>s</w:t>
      </w:r>
      <w:r w:rsidRPr="00AF03EB">
        <w:rPr>
          <w:lang w:val="fr-FR"/>
        </w:rPr>
        <w:t xml:space="preserve"> </w:t>
      </w:r>
      <w:r w:rsidR="00A440D8">
        <w:rPr>
          <w:lang w:val="fr-FR"/>
        </w:rPr>
        <w:t xml:space="preserve">questions de genre </w:t>
      </w:r>
      <w:r w:rsidRPr="00AF03EB">
        <w:rPr>
          <w:lang w:val="fr-FR"/>
        </w:rPr>
        <w:t xml:space="preserve">sur les politiques en faveur des femmes. </w:t>
      </w:r>
    </w:p>
    <w:p w:rsidR="00AF03EB" w:rsidRPr="00AF03EB" w:rsidRDefault="00A440D8" w:rsidP="00A440D8">
      <w:pPr>
        <w:pStyle w:val="ParNoG"/>
        <w:rPr>
          <w:lang w:val="fr-FR"/>
        </w:rPr>
      </w:pPr>
      <w:r>
        <w:rPr>
          <w:b/>
          <w:bCs/>
          <w:lang w:val="fr-FR"/>
        </w:rPr>
        <w:t>M. </w:t>
      </w:r>
      <w:r w:rsidR="00AF03EB" w:rsidRPr="00AF03EB">
        <w:rPr>
          <w:b/>
          <w:bCs/>
          <w:lang w:val="fr-FR"/>
        </w:rPr>
        <w:t>Sadi</w:t>
      </w:r>
      <w:r w:rsidR="00AF03EB" w:rsidRPr="00AF03EB">
        <w:rPr>
          <w:lang w:val="fr-FR"/>
        </w:rPr>
        <w:t xml:space="preserve"> demande si la Belgique </w:t>
      </w:r>
      <w:r>
        <w:rPr>
          <w:lang w:val="fr-FR"/>
        </w:rPr>
        <w:t xml:space="preserve">tient compte des </w:t>
      </w:r>
      <w:r w:rsidRPr="00AF03EB">
        <w:rPr>
          <w:lang w:val="fr-FR"/>
        </w:rPr>
        <w:t>o</w:t>
      </w:r>
      <w:r w:rsidR="00AF03EB" w:rsidRPr="00AF03EB">
        <w:rPr>
          <w:lang w:val="fr-FR"/>
        </w:rPr>
        <w:t xml:space="preserve">bservations générales du Comité pour </w:t>
      </w:r>
      <w:r>
        <w:rPr>
          <w:lang w:val="fr-FR"/>
        </w:rPr>
        <w:t xml:space="preserve">interpréter ou appliquer </w:t>
      </w:r>
      <w:r w:rsidR="00AF03EB" w:rsidRPr="00AF03EB">
        <w:rPr>
          <w:lang w:val="fr-FR"/>
        </w:rPr>
        <w:t xml:space="preserve">les obligations </w:t>
      </w:r>
      <w:r>
        <w:rPr>
          <w:lang w:val="fr-FR"/>
        </w:rPr>
        <w:t>découla</w:t>
      </w:r>
      <w:r w:rsidR="00AF03EB" w:rsidRPr="00AF03EB">
        <w:rPr>
          <w:lang w:val="fr-FR"/>
        </w:rPr>
        <w:t xml:space="preserve">nt du Pacte. Il </w:t>
      </w:r>
      <w:r>
        <w:rPr>
          <w:lang w:val="fr-FR"/>
        </w:rPr>
        <w:t xml:space="preserve">souhaiterait des informations sur </w:t>
      </w:r>
      <w:r w:rsidR="00AF03EB" w:rsidRPr="00AF03EB">
        <w:rPr>
          <w:lang w:val="fr-FR"/>
        </w:rPr>
        <w:t>les principales difficultés rencontrées par la Belgique dans l</w:t>
      </w:r>
      <w:r w:rsidR="00082A48">
        <w:rPr>
          <w:lang w:val="fr-FR"/>
        </w:rPr>
        <w:t>’</w:t>
      </w:r>
      <w:r>
        <w:rPr>
          <w:lang w:val="fr-FR"/>
        </w:rPr>
        <w:t xml:space="preserve">application </w:t>
      </w:r>
      <w:r w:rsidR="00AF03EB" w:rsidRPr="00AF03EB">
        <w:rPr>
          <w:lang w:val="fr-FR"/>
        </w:rPr>
        <w:t xml:space="preserve">du Pacte. Il </w:t>
      </w:r>
      <w:r>
        <w:rPr>
          <w:lang w:val="fr-FR"/>
        </w:rPr>
        <w:t>invite</w:t>
      </w:r>
      <w:r w:rsidR="00AF03EB" w:rsidRPr="00AF03EB">
        <w:rPr>
          <w:lang w:val="fr-FR"/>
        </w:rPr>
        <w:t xml:space="preserve"> la Belgique à adopter une loi </w:t>
      </w:r>
      <w:r>
        <w:rPr>
          <w:lang w:val="fr-FR"/>
        </w:rPr>
        <w:t>antidiscriminatoire de portée globale</w:t>
      </w:r>
      <w:r w:rsidR="00AF03EB" w:rsidRPr="00AF03EB">
        <w:rPr>
          <w:lang w:val="fr-FR"/>
        </w:rPr>
        <w:t>.</w:t>
      </w:r>
    </w:p>
    <w:p w:rsidR="00AF03EB" w:rsidRPr="00AF03EB" w:rsidRDefault="007B1A8D" w:rsidP="007B1A8D">
      <w:pPr>
        <w:pStyle w:val="ParNoG"/>
        <w:rPr>
          <w:lang w:val="fr-FR"/>
        </w:rPr>
      </w:pPr>
      <w:r>
        <w:rPr>
          <w:b/>
          <w:bCs/>
          <w:lang w:val="fr-FR"/>
        </w:rPr>
        <w:t>M. </w:t>
      </w:r>
      <w:r w:rsidRPr="00AF03EB">
        <w:rPr>
          <w:b/>
          <w:bCs/>
          <w:lang w:val="fr-FR"/>
        </w:rPr>
        <w:t>d</w:t>
      </w:r>
      <w:r>
        <w:rPr>
          <w:b/>
          <w:bCs/>
          <w:lang w:val="fr-FR"/>
        </w:rPr>
        <w:t>e </w:t>
      </w:r>
      <w:r w:rsidR="00AF03EB" w:rsidRPr="00AF03EB">
        <w:rPr>
          <w:b/>
          <w:bCs/>
          <w:lang w:val="fr-FR"/>
        </w:rPr>
        <w:t>Crombrugghe</w:t>
      </w:r>
      <w:r w:rsidR="00AF03EB" w:rsidRPr="00AF03EB">
        <w:rPr>
          <w:lang w:val="fr-FR"/>
        </w:rPr>
        <w:t xml:space="preserve"> (Belgique) dit que l</w:t>
      </w:r>
      <w:r>
        <w:rPr>
          <w:lang w:val="fr-FR"/>
        </w:rPr>
        <w:t>e montant</w:t>
      </w:r>
      <w:r w:rsidR="00AF03EB" w:rsidRPr="00AF03EB">
        <w:rPr>
          <w:lang w:val="fr-FR"/>
        </w:rPr>
        <w:t xml:space="preserve"> de l</w:t>
      </w:r>
      <w:r w:rsidR="00082A48">
        <w:rPr>
          <w:lang w:val="fr-FR"/>
        </w:rPr>
        <w:t>’</w:t>
      </w:r>
      <w:r>
        <w:rPr>
          <w:lang w:val="fr-FR"/>
        </w:rPr>
        <w:t xml:space="preserve">APD </w:t>
      </w:r>
      <w:r w:rsidR="00AF03EB" w:rsidRPr="00AF03EB">
        <w:rPr>
          <w:lang w:val="fr-FR"/>
        </w:rPr>
        <w:t xml:space="preserve">par rapport au PIB a diminué </w:t>
      </w:r>
      <w:r>
        <w:rPr>
          <w:lang w:val="fr-FR"/>
        </w:rPr>
        <w:t xml:space="preserve">du fait </w:t>
      </w:r>
      <w:r w:rsidR="00AF03EB" w:rsidRPr="00AF03EB">
        <w:rPr>
          <w:lang w:val="fr-FR"/>
        </w:rPr>
        <w:t xml:space="preserve">de la crise économique mais </w:t>
      </w:r>
      <w:r>
        <w:rPr>
          <w:lang w:val="fr-FR"/>
        </w:rPr>
        <w:t xml:space="preserve">atteignait </w:t>
      </w:r>
      <w:r w:rsidR="00AF03EB" w:rsidRPr="00AF03EB">
        <w:rPr>
          <w:lang w:val="fr-FR"/>
        </w:rPr>
        <w:t>tout de même 0,64</w:t>
      </w:r>
      <w:r>
        <w:rPr>
          <w:lang w:val="fr-FR"/>
        </w:rPr>
        <w:t> </w:t>
      </w:r>
      <w:r w:rsidR="00AF03EB" w:rsidRPr="00AF03EB">
        <w:rPr>
          <w:lang w:val="fr-FR"/>
        </w:rPr>
        <w:t>%</w:t>
      </w:r>
      <w:r>
        <w:rPr>
          <w:lang w:val="fr-FR"/>
        </w:rPr>
        <w:t xml:space="preserve"> du PIB en 2010</w:t>
      </w:r>
      <w:r w:rsidR="00AF03EB" w:rsidRPr="00AF03EB">
        <w:rPr>
          <w:lang w:val="fr-FR"/>
        </w:rPr>
        <w:t>, ce qui est très proche de l</w:t>
      </w:r>
      <w:r w:rsidR="00082A48">
        <w:rPr>
          <w:lang w:val="fr-FR"/>
        </w:rPr>
        <w:t>’</w:t>
      </w:r>
      <w:r w:rsidR="00AF03EB" w:rsidRPr="00AF03EB">
        <w:rPr>
          <w:lang w:val="fr-FR"/>
        </w:rPr>
        <w:t>objectif de 0,7</w:t>
      </w:r>
      <w:r>
        <w:rPr>
          <w:lang w:val="fr-FR"/>
        </w:rPr>
        <w:t> </w:t>
      </w:r>
      <w:r w:rsidR="00AF03EB" w:rsidRPr="00AF03EB">
        <w:rPr>
          <w:lang w:val="fr-FR"/>
        </w:rPr>
        <w:t>%</w:t>
      </w:r>
      <w:r>
        <w:rPr>
          <w:lang w:val="fr-FR"/>
        </w:rPr>
        <w:t>.</w:t>
      </w:r>
      <w:r w:rsidR="00AF03EB" w:rsidRPr="00AF03EB">
        <w:rPr>
          <w:lang w:val="fr-FR"/>
        </w:rPr>
        <w:t xml:space="preserve"> </w:t>
      </w:r>
      <w:r w:rsidRPr="00AF03EB">
        <w:rPr>
          <w:lang w:val="fr-FR"/>
        </w:rPr>
        <w:t>L</w:t>
      </w:r>
      <w:r w:rsidR="00AF03EB" w:rsidRPr="00AF03EB">
        <w:rPr>
          <w:lang w:val="fr-FR"/>
        </w:rPr>
        <w:t>e Gouvernement n</w:t>
      </w:r>
      <w:r w:rsidR="00082A48">
        <w:rPr>
          <w:lang w:val="fr-FR"/>
        </w:rPr>
        <w:t>’</w:t>
      </w:r>
      <w:r>
        <w:rPr>
          <w:lang w:val="fr-FR"/>
        </w:rPr>
        <w:t>a</w:t>
      </w:r>
      <w:r w:rsidR="00AF03EB" w:rsidRPr="00AF03EB">
        <w:rPr>
          <w:lang w:val="fr-FR"/>
        </w:rPr>
        <w:t xml:space="preserve"> pas fixé d</w:t>
      </w:r>
      <w:r w:rsidR="00082A48">
        <w:rPr>
          <w:lang w:val="fr-FR"/>
        </w:rPr>
        <w:t>’</w:t>
      </w:r>
      <w:r>
        <w:rPr>
          <w:lang w:val="fr-FR"/>
        </w:rPr>
        <w:t xml:space="preserve">échéance </w:t>
      </w:r>
      <w:r w:rsidR="00AF03EB" w:rsidRPr="00AF03EB">
        <w:rPr>
          <w:lang w:val="fr-FR"/>
        </w:rPr>
        <w:t>précis</w:t>
      </w:r>
      <w:r>
        <w:rPr>
          <w:lang w:val="fr-FR"/>
        </w:rPr>
        <w:t>e pour atteindre cet objectif</w:t>
      </w:r>
      <w:r w:rsidR="00AF03EB" w:rsidRPr="00AF03EB">
        <w:rPr>
          <w:lang w:val="fr-FR"/>
        </w:rPr>
        <w:t xml:space="preserve">. </w:t>
      </w:r>
      <w:r>
        <w:rPr>
          <w:lang w:val="fr-FR"/>
        </w:rPr>
        <w:t>L</w:t>
      </w:r>
      <w:r w:rsidR="00082A48">
        <w:rPr>
          <w:lang w:val="fr-FR"/>
        </w:rPr>
        <w:t>’</w:t>
      </w:r>
      <w:r>
        <w:rPr>
          <w:lang w:val="fr-FR"/>
        </w:rPr>
        <w:t xml:space="preserve">État partie tient compte des observations </w:t>
      </w:r>
      <w:r w:rsidR="00AF03EB" w:rsidRPr="00AF03EB">
        <w:rPr>
          <w:lang w:val="fr-FR"/>
        </w:rPr>
        <w:t xml:space="preserve">générales du Comité, mais souvent </w:t>
      </w:r>
      <w:r>
        <w:rPr>
          <w:lang w:val="fr-FR"/>
        </w:rPr>
        <w:t>en complément</w:t>
      </w:r>
      <w:r w:rsidR="00AF03EB" w:rsidRPr="00AF03EB">
        <w:rPr>
          <w:lang w:val="fr-FR"/>
        </w:rPr>
        <w:t xml:space="preserve"> d</w:t>
      </w:r>
      <w:r w:rsidR="00082A48">
        <w:rPr>
          <w:lang w:val="fr-FR"/>
        </w:rPr>
        <w:t>’</w:t>
      </w:r>
      <w:r w:rsidR="00AF03EB" w:rsidRPr="00AF03EB">
        <w:rPr>
          <w:lang w:val="fr-FR"/>
        </w:rPr>
        <w:t xml:space="preserve">autres </w:t>
      </w:r>
      <w:r>
        <w:rPr>
          <w:lang w:val="fr-FR"/>
        </w:rPr>
        <w:t xml:space="preserve">textes </w:t>
      </w:r>
      <w:r>
        <w:rPr>
          <w:rFonts w:eastAsia="MS Mincho"/>
          <w:lang w:val="fr-FR"/>
        </w:rPr>
        <w:t>internationaux</w:t>
      </w:r>
      <w:r w:rsidR="003B307F">
        <w:rPr>
          <w:lang w:val="fr-FR"/>
        </w:rPr>
        <w:t>. Les </w:t>
      </w:r>
      <w:r w:rsidR="00AF03EB" w:rsidRPr="00AF03EB">
        <w:rPr>
          <w:lang w:val="fr-FR"/>
        </w:rPr>
        <w:t>principales difficultés rencontrées par la Belgique dans l</w:t>
      </w:r>
      <w:r w:rsidR="00082A48">
        <w:rPr>
          <w:lang w:val="fr-FR"/>
        </w:rPr>
        <w:t>’</w:t>
      </w:r>
      <w:r w:rsidR="00AF03EB" w:rsidRPr="00AF03EB">
        <w:rPr>
          <w:lang w:val="fr-FR"/>
        </w:rPr>
        <w:t xml:space="preserve">application du Pacte </w:t>
      </w:r>
      <w:r>
        <w:rPr>
          <w:lang w:val="fr-FR"/>
        </w:rPr>
        <w:t>s</w:t>
      </w:r>
      <w:r w:rsidR="00AF03EB" w:rsidRPr="00AF03EB">
        <w:rPr>
          <w:lang w:val="fr-FR"/>
        </w:rPr>
        <w:t xml:space="preserve">ont </w:t>
      </w:r>
      <w:r>
        <w:rPr>
          <w:lang w:val="fr-FR"/>
        </w:rPr>
        <w:t xml:space="preserve">liées à des questions de budget </w:t>
      </w:r>
      <w:r w:rsidR="00AF03EB" w:rsidRPr="00AF03EB">
        <w:rPr>
          <w:lang w:val="fr-FR"/>
        </w:rPr>
        <w:t>et à la structure complexe du pays. L</w:t>
      </w:r>
      <w:r w:rsidR="00082A48">
        <w:rPr>
          <w:lang w:val="fr-FR"/>
        </w:rPr>
        <w:t>’</w:t>
      </w:r>
      <w:r w:rsidR="00AF03EB" w:rsidRPr="00AF03EB">
        <w:rPr>
          <w:lang w:val="fr-FR"/>
        </w:rPr>
        <w:t xml:space="preserve">État doit en effet réorienter </w:t>
      </w:r>
      <w:r>
        <w:rPr>
          <w:lang w:val="fr-FR"/>
        </w:rPr>
        <w:t>d</w:t>
      </w:r>
      <w:r w:rsidR="00AF03EB" w:rsidRPr="00AF03EB">
        <w:rPr>
          <w:lang w:val="fr-FR"/>
        </w:rPr>
        <w:t>es institutions qui étaient auparavant sous contrôle de l</w:t>
      </w:r>
      <w:r w:rsidR="00082A48">
        <w:rPr>
          <w:lang w:val="fr-FR"/>
        </w:rPr>
        <w:t>’</w:t>
      </w:r>
      <w:r w:rsidR="00AF03EB" w:rsidRPr="00AF03EB">
        <w:rPr>
          <w:lang w:val="fr-FR"/>
        </w:rPr>
        <w:t xml:space="preserve">État fédéral et </w:t>
      </w:r>
      <w:r>
        <w:rPr>
          <w:lang w:val="fr-FR"/>
        </w:rPr>
        <w:t xml:space="preserve">relèvent à présent </w:t>
      </w:r>
      <w:r w:rsidR="00AF03EB" w:rsidRPr="00AF03EB">
        <w:rPr>
          <w:lang w:val="fr-FR"/>
        </w:rPr>
        <w:t xml:space="preserve">des entités fédérées. </w:t>
      </w:r>
    </w:p>
    <w:p w:rsidR="00AF03EB" w:rsidRPr="00AF03EB" w:rsidRDefault="00AF03EB" w:rsidP="007B1A8D">
      <w:pPr>
        <w:pStyle w:val="ParNoG"/>
        <w:rPr>
          <w:lang w:val="fr-FR"/>
        </w:rPr>
      </w:pPr>
      <w:r w:rsidRPr="00AF03EB">
        <w:rPr>
          <w:lang w:val="fr-FR"/>
        </w:rPr>
        <w:t>La lutte contre la discrimination est une question importante qui concerne tous les domaines de la vie, mais dans la pratique, il est difficile d</w:t>
      </w:r>
      <w:r w:rsidR="00082A48">
        <w:rPr>
          <w:lang w:val="fr-FR"/>
        </w:rPr>
        <w:t>’</w:t>
      </w:r>
      <w:r w:rsidRPr="00AF03EB">
        <w:rPr>
          <w:lang w:val="fr-FR"/>
        </w:rPr>
        <w:t>élaborer une loi qui protège toutes les personnes. De plus, le Gouvernement n</w:t>
      </w:r>
      <w:r w:rsidR="00082A48">
        <w:rPr>
          <w:lang w:val="fr-FR"/>
        </w:rPr>
        <w:t>’</w:t>
      </w:r>
      <w:r w:rsidRPr="00AF03EB">
        <w:rPr>
          <w:lang w:val="fr-FR"/>
        </w:rPr>
        <w:t>est pas en mesure d</w:t>
      </w:r>
      <w:r w:rsidR="00082A48">
        <w:rPr>
          <w:lang w:val="fr-FR"/>
        </w:rPr>
        <w:t>’</w:t>
      </w:r>
      <w:r w:rsidRPr="00AF03EB">
        <w:rPr>
          <w:lang w:val="fr-FR"/>
        </w:rPr>
        <w:t xml:space="preserve">adopter une législation horizontale sur cette question, puisque la Constitution prévoit que </w:t>
      </w:r>
      <w:r w:rsidR="007B1A8D">
        <w:rPr>
          <w:lang w:val="fr-FR"/>
        </w:rPr>
        <w:t xml:space="preserve">les </w:t>
      </w:r>
      <w:r w:rsidRPr="00AF03EB">
        <w:rPr>
          <w:lang w:val="fr-FR"/>
        </w:rPr>
        <w:t xml:space="preserve">décisions </w:t>
      </w:r>
      <w:r w:rsidR="007B1A8D">
        <w:rPr>
          <w:lang w:val="fr-FR"/>
        </w:rPr>
        <w:t xml:space="preserve">de cette nature sont </w:t>
      </w:r>
      <w:r w:rsidRPr="00AF03EB">
        <w:rPr>
          <w:lang w:val="fr-FR"/>
        </w:rPr>
        <w:t>prises au niveau de l</w:t>
      </w:r>
      <w:r w:rsidR="00082A48">
        <w:rPr>
          <w:lang w:val="fr-FR"/>
        </w:rPr>
        <w:t>’</w:t>
      </w:r>
      <w:r w:rsidRPr="00AF03EB">
        <w:rPr>
          <w:lang w:val="fr-FR"/>
        </w:rPr>
        <w:t>État fé</w:t>
      </w:r>
      <w:r w:rsidR="007B1A8D">
        <w:rPr>
          <w:lang w:val="fr-FR"/>
        </w:rPr>
        <w:t>déral et des entités fédérées.</w:t>
      </w:r>
    </w:p>
    <w:p w:rsidR="00AF03EB" w:rsidRPr="00AF03EB" w:rsidRDefault="007B1A8D" w:rsidP="007B1A8D">
      <w:pPr>
        <w:pStyle w:val="ParNoG"/>
        <w:rPr>
          <w:lang w:val="fr-FR"/>
        </w:rPr>
      </w:pPr>
      <w:r>
        <w:rPr>
          <w:b/>
          <w:bCs/>
          <w:lang w:val="fr-FR"/>
        </w:rPr>
        <w:t>M. </w:t>
      </w:r>
      <w:r w:rsidR="00AF03EB" w:rsidRPr="00AF03EB">
        <w:rPr>
          <w:b/>
          <w:bCs/>
          <w:lang w:val="fr-FR"/>
        </w:rPr>
        <w:t>Vandamme</w:t>
      </w:r>
      <w:r w:rsidR="00AF03EB" w:rsidRPr="00AF03EB">
        <w:rPr>
          <w:lang w:val="fr-FR"/>
        </w:rPr>
        <w:t xml:space="preserve"> (Belgique) dit que toutes les dispositions législatives relatives à la non-discrimination contiennent les mêmes mécanismes de p</w:t>
      </w:r>
      <w:r w:rsidR="003B307F">
        <w:rPr>
          <w:lang w:val="fr-FR"/>
        </w:rPr>
        <w:t>rotection. La loi générale anti</w:t>
      </w:r>
      <w:r w:rsidR="00AF03EB" w:rsidRPr="00AF03EB">
        <w:rPr>
          <w:lang w:val="fr-FR"/>
        </w:rPr>
        <w:t>discrimination</w:t>
      </w:r>
      <w:r w:rsidR="003B307F">
        <w:rPr>
          <w:lang w:val="fr-FR"/>
        </w:rPr>
        <w:t xml:space="preserve"> </w:t>
      </w:r>
      <w:r w:rsidR="00AF03EB" w:rsidRPr="00AF03EB">
        <w:rPr>
          <w:lang w:val="fr-FR"/>
        </w:rPr>
        <w:t xml:space="preserve">de 2007 prévoit une longue liste de motifs de </w:t>
      </w:r>
      <w:r>
        <w:rPr>
          <w:lang w:val="fr-FR"/>
        </w:rPr>
        <w:t>discrimination. De plus, le </w:t>
      </w:r>
      <w:r w:rsidR="00AF03EB" w:rsidRPr="00AF03EB">
        <w:rPr>
          <w:lang w:val="fr-FR"/>
        </w:rPr>
        <w:t>principe de non-discrimination est consacré par la Constitution et par la Convention européenne des droits de l</w:t>
      </w:r>
      <w:r w:rsidR="00082A48">
        <w:rPr>
          <w:lang w:val="fr-FR"/>
        </w:rPr>
        <w:t>’</w:t>
      </w:r>
      <w:r w:rsidR="00AF03EB" w:rsidRPr="00AF03EB">
        <w:rPr>
          <w:lang w:val="fr-FR"/>
        </w:rPr>
        <w:t>homm</w:t>
      </w:r>
      <w:r>
        <w:rPr>
          <w:lang w:val="fr-FR"/>
        </w:rPr>
        <w:t xml:space="preserve">e, que la Belgique a ratifiée. </w:t>
      </w:r>
      <w:r w:rsidR="00AF03EB" w:rsidRPr="00AF03EB">
        <w:rPr>
          <w:lang w:val="fr-FR"/>
        </w:rPr>
        <w:t>S</w:t>
      </w:r>
      <w:r w:rsidR="00082A48">
        <w:rPr>
          <w:lang w:val="fr-FR"/>
        </w:rPr>
        <w:t>’</w:t>
      </w:r>
      <w:r w:rsidR="00AF03EB" w:rsidRPr="00AF03EB">
        <w:rPr>
          <w:lang w:val="fr-FR"/>
        </w:rPr>
        <w:t>agissant de l</w:t>
      </w:r>
      <w:r w:rsidR="00082A48">
        <w:rPr>
          <w:lang w:val="fr-FR"/>
        </w:rPr>
        <w:t>’</w:t>
      </w:r>
      <w:r w:rsidR="00AF03EB" w:rsidRPr="00AF03EB">
        <w:rPr>
          <w:lang w:val="fr-FR"/>
        </w:rPr>
        <w:t xml:space="preserve">écart salarial entre les femmes et les hommes, les commissions paritaires examinent actuellement </w:t>
      </w:r>
      <w:r>
        <w:rPr>
          <w:lang w:val="fr-FR"/>
        </w:rPr>
        <w:t xml:space="preserve">pour modification </w:t>
      </w:r>
      <w:r w:rsidR="00AF03EB" w:rsidRPr="00AF03EB">
        <w:rPr>
          <w:lang w:val="fr-FR"/>
        </w:rPr>
        <w:t>les conventions collectives</w:t>
      </w:r>
      <w:r>
        <w:rPr>
          <w:lang w:val="fr-FR"/>
        </w:rPr>
        <w:t>, que l</w:t>
      </w:r>
      <w:r w:rsidR="00082A48">
        <w:rPr>
          <w:lang w:val="fr-FR"/>
        </w:rPr>
        <w:t>’</w:t>
      </w:r>
      <w:r>
        <w:rPr>
          <w:lang w:val="fr-FR"/>
        </w:rPr>
        <w:t xml:space="preserve">on considère comme </w:t>
      </w:r>
      <w:r w:rsidR="00AF03EB" w:rsidRPr="00AF03EB">
        <w:rPr>
          <w:lang w:val="fr-FR"/>
        </w:rPr>
        <w:t xml:space="preserve">la principale </w:t>
      </w:r>
      <w:r w:rsidRPr="00AF03EB">
        <w:rPr>
          <w:lang w:val="fr-FR"/>
        </w:rPr>
        <w:t xml:space="preserve">cause </w:t>
      </w:r>
      <w:r w:rsidR="00AF03EB" w:rsidRPr="00AF03EB">
        <w:rPr>
          <w:lang w:val="fr-FR"/>
        </w:rPr>
        <w:t xml:space="preserve">des </w:t>
      </w:r>
      <w:r>
        <w:rPr>
          <w:lang w:val="fr-FR"/>
        </w:rPr>
        <w:t>écarts</w:t>
      </w:r>
      <w:r w:rsidR="00AF03EB" w:rsidRPr="00AF03EB">
        <w:rPr>
          <w:lang w:val="fr-FR"/>
        </w:rPr>
        <w:t xml:space="preserve"> de sal</w:t>
      </w:r>
      <w:r>
        <w:rPr>
          <w:lang w:val="fr-FR"/>
        </w:rPr>
        <w:t>aire</w:t>
      </w:r>
      <w:r w:rsidR="00082A48">
        <w:rPr>
          <w:lang w:val="fr-FR"/>
        </w:rPr>
        <w:t xml:space="preserve"> entre</w:t>
      </w:r>
      <w:r w:rsidR="00AF03EB" w:rsidRPr="00AF03EB">
        <w:rPr>
          <w:lang w:val="fr-FR"/>
        </w:rPr>
        <w:t xml:space="preserve"> hommes et femmes. L</w:t>
      </w:r>
      <w:r w:rsidR="00082A48">
        <w:rPr>
          <w:lang w:val="fr-FR"/>
        </w:rPr>
        <w:t>’</w:t>
      </w:r>
      <w:r w:rsidR="00AF03EB" w:rsidRPr="00AF03EB">
        <w:rPr>
          <w:lang w:val="fr-FR"/>
        </w:rPr>
        <w:t xml:space="preserve">État fédéral emploie systématiquement la méthode de la budgétisation tenant compte </w:t>
      </w:r>
      <w:r>
        <w:rPr>
          <w:lang w:val="fr-FR"/>
        </w:rPr>
        <w:t>des questions de genre</w:t>
      </w:r>
      <w:r w:rsidR="00AF03EB" w:rsidRPr="00AF03EB">
        <w:rPr>
          <w:lang w:val="fr-FR"/>
        </w:rPr>
        <w:t xml:space="preserve">, mais on ne peut pas dire si </w:t>
      </w:r>
      <w:r>
        <w:rPr>
          <w:lang w:val="fr-FR"/>
        </w:rPr>
        <w:t xml:space="preserve">cela </w:t>
      </w:r>
      <w:r w:rsidR="00AF03EB" w:rsidRPr="00AF03EB">
        <w:rPr>
          <w:lang w:val="fr-FR"/>
        </w:rPr>
        <w:t xml:space="preserve">a une incidence sur les politiques en faveur des femmes. </w:t>
      </w:r>
    </w:p>
    <w:p w:rsidR="00AF03EB" w:rsidRPr="00AF03EB" w:rsidRDefault="00AF03EB" w:rsidP="007B1A8D">
      <w:pPr>
        <w:pStyle w:val="ParNoG"/>
        <w:rPr>
          <w:lang w:val="fr-FR"/>
        </w:rPr>
      </w:pPr>
      <w:r w:rsidRPr="00AF03EB">
        <w:rPr>
          <w:b/>
          <w:bCs/>
          <w:lang w:val="fr-FR"/>
        </w:rPr>
        <w:t>M</w:t>
      </w:r>
      <w:r w:rsidRPr="00AF03EB">
        <w:rPr>
          <w:b/>
          <w:bCs/>
          <w:vertAlign w:val="superscript"/>
          <w:lang w:val="fr-FR"/>
        </w:rPr>
        <w:t>me</w:t>
      </w:r>
      <w:r w:rsidR="007B1A8D">
        <w:rPr>
          <w:b/>
          <w:bCs/>
          <w:lang w:val="fr-FR"/>
        </w:rPr>
        <w:t> </w:t>
      </w:r>
      <w:r w:rsidRPr="00AF03EB">
        <w:rPr>
          <w:b/>
          <w:bCs/>
          <w:lang w:val="fr-FR"/>
        </w:rPr>
        <w:t>Gallant</w:t>
      </w:r>
      <w:r w:rsidRPr="00AF03EB">
        <w:rPr>
          <w:lang w:val="fr-FR"/>
        </w:rPr>
        <w:t xml:space="preserve"> (Belgique) dit que le crime de haine est considéré </w:t>
      </w:r>
      <w:r w:rsidR="007B1A8D" w:rsidRPr="00AF03EB">
        <w:rPr>
          <w:lang w:val="fr-FR"/>
        </w:rPr>
        <w:t>dans la législation belge</w:t>
      </w:r>
      <w:r w:rsidR="007B1A8D">
        <w:rPr>
          <w:lang w:val="fr-FR"/>
        </w:rPr>
        <w:t xml:space="preserve"> </w:t>
      </w:r>
      <w:r w:rsidRPr="00AF03EB">
        <w:rPr>
          <w:lang w:val="fr-FR"/>
        </w:rPr>
        <w:t>comme une circonstance aggravant</w:t>
      </w:r>
      <w:r w:rsidR="007B1A8D">
        <w:rPr>
          <w:lang w:val="fr-FR"/>
        </w:rPr>
        <w:t>e. Ainsi, en vertu de l</w:t>
      </w:r>
      <w:r w:rsidR="00082A48">
        <w:rPr>
          <w:lang w:val="fr-FR"/>
        </w:rPr>
        <w:t>’</w:t>
      </w:r>
      <w:r w:rsidR="007B1A8D">
        <w:rPr>
          <w:lang w:val="fr-FR"/>
        </w:rPr>
        <w:t>article </w:t>
      </w:r>
      <w:r w:rsidRPr="00AF03EB">
        <w:rPr>
          <w:lang w:val="fr-FR"/>
        </w:rPr>
        <w:t>405 du Code pénal, une personne qui inflige des violences à une femme en raison de son handicap s</w:t>
      </w:r>
      <w:r w:rsidR="00082A48">
        <w:rPr>
          <w:lang w:val="fr-FR"/>
        </w:rPr>
        <w:t>’</w:t>
      </w:r>
      <w:r w:rsidRPr="00AF03EB">
        <w:rPr>
          <w:lang w:val="fr-FR"/>
        </w:rPr>
        <w:t>expose à une peine d</w:t>
      </w:r>
      <w:r w:rsidR="00082A48">
        <w:rPr>
          <w:lang w:val="fr-FR"/>
        </w:rPr>
        <w:t>’</w:t>
      </w:r>
      <w:r w:rsidRPr="00AF03EB">
        <w:rPr>
          <w:lang w:val="fr-FR"/>
        </w:rPr>
        <w:t>emprisonnement importante. S</w:t>
      </w:r>
      <w:r w:rsidR="00082A48">
        <w:rPr>
          <w:lang w:val="fr-FR"/>
        </w:rPr>
        <w:t>’</w:t>
      </w:r>
      <w:r w:rsidRPr="00AF03EB">
        <w:rPr>
          <w:lang w:val="fr-FR"/>
        </w:rPr>
        <w:t xml:space="preserve">agissant des différentes formes de discrimination, </w:t>
      </w:r>
      <w:r w:rsidR="007B1A8D">
        <w:rPr>
          <w:lang w:val="fr-FR"/>
        </w:rPr>
        <w:t>le</w:t>
      </w:r>
      <w:r w:rsidRPr="00AF03EB">
        <w:rPr>
          <w:lang w:val="fr-FR"/>
        </w:rPr>
        <w:t xml:space="preserve"> Centre pour l</w:t>
      </w:r>
      <w:r w:rsidR="00082A48">
        <w:rPr>
          <w:lang w:val="fr-FR"/>
        </w:rPr>
        <w:t>’</w:t>
      </w:r>
      <w:r w:rsidRPr="00AF03EB">
        <w:rPr>
          <w:lang w:val="fr-FR"/>
        </w:rPr>
        <w:t xml:space="preserve">égalité des chances </w:t>
      </w:r>
      <w:r w:rsidR="007B1A8D">
        <w:rPr>
          <w:lang w:val="fr-FR"/>
        </w:rPr>
        <w:t xml:space="preserve">et la lutte contre le racisme </w:t>
      </w:r>
      <w:r w:rsidRPr="00AF03EB">
        <w:rPr>
          <w:lang w:val="fr-FR"/>
        </w:rPr>
        <w:t xml:space="preserve">a indiqué </w:t>
      </w:r>
      <w:r w:rsidR="007B1A8D">
        <w:rPr>
          <w:lang w:val="fr-FR"/>
        </w:rPr>
        <w:t xml:space="preserve">dans son rapport annuel </w:t>
      </w:r>
      <w:r w:rsidRPr="00AF03EB">
        <w:rPr>
          <w:lang w:val="fr-FR"/>
        </w:rPr>
        <w:t xml:space="preserve">que les tribunaux </w:t>
      </w:r>
      <w:r w:rsidR="007B1A8D">
        <w:rPr>
          <w:lang w:val="fr-FR"/>
        </w:rPr>
        <w:t xml:space="preserve">avaient souvent </w:t>
      </w:r>
      <w:r w:rsidRPr="00AF03EB">
        <w:rPr>
          <w:lang w:val="fr-FR"/>
        </w:rPr>
        <w:t xml:space="preserve">sanctionné </w:t>
      </w:r>
      <w:r w:rsidR="007B1A8D">
        <w:rPr>
          <w:lang w:val="fr-FR"/>
        </w:rPr>
        <w:t>d</w:t>
      </w:r>
      <w:r w:rsidRPr="00AF03EB">
        <w:rPr>
          <w:lang w:val="fr-FR"/>
        </w:rPr>
        <w:t xml:space="preserve">es </w:t>
      </w:r>
      <w:r w:rsidR="007B1A8D">
        <w:rPr>
          <w:lang w:val="fr-FR"/>
        </w:rPr>
        <w:t xml:space="preserve">cas de </w:t>
      </w:r>
      <w:r w:rsidRPr="00AF03EB">
        <w:rPr>
          <w:lang w:val="fr-FR"/>
        </w:rPr>
        <w:t>discr</w:t>
      </w:r>
      <w:r w:rsidR="007B1A8D">
        <w:rPr>
          <w:lang w:val="fr-FR"/>
        </w:rPr>
        <w:t>imination</w:t>
      </w:r>
      <w:r w:rsidRPr="00AF03EB">
        <w:rPr>
          <w:lang w:val="fr-FR"/>
        </w:rPr>
        <w:t xml:space="preserve"> </w:t>
      </w:r>
      <w:r w:rsidR="007B1A8D">
        <w:rPr>
          <w:lang w:val="fr-FR"/>
        </w:rPr>
        <w:t>en matière d</w:t>
      </w:r>
      <w:r w:rsidR="00082A48">
        <w:rPr>
          <w:lang w:val="fr-FR"/>
        </w:rPr>
        <w:t>’</w:t>
      </w:r>
      <w:r w:rsidRPr="00AF03EB">
        <w:rPr>
          <w:lang w:val="fr-FR"/>
        </w:rPr>
        <w:t xml:space="preserve">emploi et </w:t>
      </w:r>
      <w:r w:rsidR="00FC0668">
        <w:rPr>
          <w:lang w:val="fr-FR"/>
        </w:rPr>
        <w:t>d</w:t>
      </w:r>
      <w:r w:rsidRPr="00AF03EB">
        <w:rPr>
          <w:lang w:val="fr-FR"/>
        </w:rPr>
        <w:t xml:space="preserve">e logement, ainsi que </w:t>
      </w:r>
      <w:r w:rsidR="00FC0668">
        <w:rPr>
          <w:lang w:val="fr-FR"/>
        </w:rPr>
        <w:t>de discrimination à l</w:t>
      </w:r>
      <w:r w:rsidR="00082A48">
        <w:rPr>
          <w:lang w:val="fr-FR"/>
        </w:rPr>
        <w:t>’</w:t>
      </w:r>
      <w:r w:rsidR="00FC0668">
        <w:rPr>
          <w:lang w:val="fr-FR"/>
        </w:rPr>
        <w:t>égard de</w:t>
      </w:r>
      <w:r w:rsidRPr="00AF03EB">
        <w:rPr>
          <w:lang w:val="fr-FR"/>
        </w:rPr>
        <w:t xml:space="preserve"> personnes handicapées.</w:t>
      </w:r>
    </w:p>
    <w:p w:rsidR="00AF03EB" w:rsidRPr="00AF03EB" w:rsidRDefault="00AF03EB" w:rsidP="0006775B">
      <w:pPr>
        <w:pStyle w:val="ParNoG"/>
        <w:rPr>
          <w:lang w:val="fr-FR"/>
        </w:rPr>
      </w:pPr>
      <w:r w:rsidRPr="00AF03EB">
        <w:rPr>
          <w:b/>
          <w:lang w:val="fr-FR"/>
        </w:rPr>
        <w:t>M</w:t>
      </w:r>
      <w:r w:rsidRPr="00AF03EB">
        <w:rPr>
          <w:b/>
          <w:vertAlign w:val="superscript"/>
          <w:lang w:val="fr-FR"/>
        </w:rPr>
        <w:t>me</w:t>
      </w:r>
      <w:r w:rsidR="00FC0668">
        <w:rPr>
          <w:b/>
          <w:lang w:val="fr-FR"/>
        </w:rPr>
        <w:t> </w:t>
      </w:r>
      <w:r w:rsidRPr="00AF03EB">
        <w:rPr>
          <w:b/>
          <w:lang w:val="fr-FR"/>
        </w:rPr>
        <w:t>Shin</w:t>
      </w:r>
      <w:r w:rsidRPr="00AF03EB">
        <w:rPr>
          <w:lang w:val="fr-FR"/>
        </w:rPr>
        <w:t xml:space="preserve"> demande si l</w:t>
      </w:r>
      <w:r w:rsidR="00082A48">
        <w:rPr>
          <w:lang w:val="fr-FR"/>
        </w:rPr>
        <w:t>’</w:t>
      </w:r>
      <w:r w:rsidR="00FC0668">
        <w:rPr>
          <w:lang w:val="fr-FR"/>
        </w:rPr>
        <w:t xml:space="preserve">État partie </w:t>
      </w:r>
      <w:r w:rsidRPr="00AF03EB">
        <w:rPr>
          <w:lang w:val="fr-FR"/>
        </w:rPr>
        <w:t>s</w:t>
      </w:r>
      <w:r w:rsidR="00082A48">
        <w:rPr>
          <w:lang w:val="fr-FR"/>
        </w:rPr>
        <w:t>’</w:t>
      </w:r>
      <w:r w:rsidRPr="00AF03EB">
        <w:rPr>
          <w:lang w:val="fr-FR"/>
        </w:rPr>
        <w:t>est fixé l</w:t>
      </w:r>
      <w:r w:rsidR="00082A48">
        <w:rPr>
          <w:lang w:val="fr-FR"/>
        </w:rPr>
        <w:t>’</w:t>
      </w:r>
      <w:r w:rsidRPr="00AF03EB">
        <w:rPr>
          <w:lang w:val="fr-FR"/>
        </w:rPr>
        <w:t>objectif de garantir, d</w:t>
      </w:r>
      <w:r w:rsidR="00082A48">
        <w:rPr>
          <w:lang w:val="fr-FR"/>
        </w:rPr>
        <w:t>’</w:t>
      </w:r>
      <w:r w:rsidRPr="00AF03EB">
        <w:rPr>
          <w:lang w:val="fr-FR"/>
        </w:rPr>
        <w:t xml:space="preserve">ici </w:t>
      </w:r>
      <w:r w:rsidR="00FC0668">
        <w:rPr>
          <w:lang w:val="fr-FR"/>
        </w:rPr>
        <w:t xml:space="preserve">à 2020, des soins de proximité </w:t>
      </w:r>
      <w:r w:rsidRPr="00AF03EB">
        <w:rPr>
          <w:lang w:val="fr-FR"/>
        </w:rPr>
        <w:t>répondant aux besoins des personnes handicapées</w:t>
      </w:r>
      <w:r w:rsidR="00FC0668">
        <w:rPr>
          <w:lang w:val="fr-FR"/>
        </w:rPr>
        <w:t xml:space="preserve">, et </w:t>
      </w:r>
      <w:r w:rsidRPr="00AF03EB">
        <w:rPr>
          <w:lang w:val="fr-FR"/>
        </w:rPr>
        <w:t>si les refuges et les centres de conseil sont adaptés aux femmes handicapées</w:t>
      </w:r>
      <w:r w:rsidR="00FC0668">
        <w:rPr>
          <w:lang w:val="fr-FR"/>
        </w:rPr>
        <w:t xml:space="preserve"> victimes de violence</w:t>
      </w:r>
      <w:r w:rsidR="00656CEB">
        <w:rPr>
          <w:lang w:val="fr-FR"/>
        </w:rPr>
        <w:t>s</w:t>
      </w:r>
      <w:r w:rsidRPr="00AF03EB">
        <w:rPr>
          <w:lang w:val="fr-FR"/>
        </w:rPr>
        <w:t xml:space="preserve">. </w:t>
      </w:r>
      <w:r w:rsidR="00656CEB">
        <w:rPr>
          <w:lang w:val="fr-FR"/>
        </w:rPr>
        <w:t>Elle </w:t>
      </w:r>
      <w:r w:rsidR="00FC0668" w:rsidRPr="00AF03EB">
        <w:rPr>
          <w:lang w:val="fr-FR"/>
        </w:rPr>
        <w:t xml:space="preserve">demande </w:t>
      </w:r>
      <w:r w:rsidR="00FC0668">
        <w:rPr>
          <w:lang w:val="fr-FR"/>
        </w:rPr>
        <w:t xml:space="preserve">également </w:t>
      </w:r>
      <w:r w:rsidR="00FC0668" w:rsidRPr="00AF03EB">
        <w:rPr>
          <w:lang w:val="fr-FR"/>
        </w:rPr>
        <w:t>pourquoi</w:t>
      </w:r>
      <w:r w:rsidR="00FC0668">
        <w:rPr>
          <w:lang w:val="fr-FR"/>
        </w:rPr>
        <w:t>,</w:t>
      </w:r>
      <w:r w:rsidR="00FC0668" w:rsidRPr="00AF03EB">
        <w:rPr>
          <w:lang w:val="fr-FR"/>
        </w:rPr>
        <w:t xml:space="preserve"> </w:t>
      </w:r>
      <w:r w:rsidR="00FC0668">
        <w:rPr>
          <w:lang w:val="fr-FR"/>
        </w:rPr>
        <w:t xml:space="preserve">en dépit des </w:t>
      </w:r>
      <w:r w:rsidR="00FC0668" w:rsidRPr="00AF03EB">
        <w:rPr>
          <w:lang w:val="fr-FR"/>
        </w:rPr>
        <w:t>bonnes politiques de protection de la maternité</w:t>
      </w:r>
      <w:r w:rsidR="00FC0668">
        <w:rPr>
          <w:lang w:val="fr-FR"/>
        </w:rPr>
        <w:t xml:space="preserve"> dont la Belgique dispose</w:t>
      </w:r>
      <w:r w:rsidR="00FC0668" w:rsidRPr="00AF03EB">
        <w:rPr>
          <w:lang w:val="fr-FR"/>
        </w:rPr>
        <w:t xml:space="preserve">, </w:t>
      </w:r>
      <w:r w:rsidR="00FC0668">
        <w:rPr>
          <w:lang w:val="fr-FR"/>
        </w:rPr>
        <w:t xml:space="preserve">les </w:t>
      </w:r>
      <w:r w:rsidR="00FC0668" w:rsidRPr="00AF03EB">
        <w:rPr>
          <w:lang w:val="fr-FR"/>
        </w:rPr>
        <w:t>plaintes déposées par des femmes enceintes contre leur employeur</w:t>
      </w:r>
      <w:r w:rsidR="00FC0668">
        <w:rPr>
          <w:lang w:val="fr-FR"/>
        </w:rPr>
        <w:t xml:space="preserve"> sont aussi nombreuses</w:t>
      </w:r>
      <w:r w:rsidR="00FC0668" w:rsidRPr="00AF03EB">
        <w:rPr>
          <w:lang w:val="fr-FR"/>
        </w:rPr>
        <w:t xml:space="preserve">. </w:t>
      </w:r>
      <w:r w:rsidRPr="00AF03EB">
        <w:rPr>
          <w:lang w:val="fr-FR"/>
        </w:rPr>
        <w:t xml:space="preserve">Elle souhaite savoir si les employeurs </w:t>
      </w:r>
      <w:r w:rsidR="00FC0668">
        <w:rPr>
          <w:lang w:val="fr-FR"/>
        </w:rPr>
        <w:t xml:space="preserve">sont suffisamment </w:t>
      </w:r>
      <w:r w:rsidRPr="00AF03EB">
        <w:rPr>
          <w:lang w:val="fr-FR"/>
        </w:rPr>
        <w:t xml:space="preserve">bien </w:t>
      </w:r>
      <w:r w:rsidR="00FC0668">
        <w:rPr>
          <w:lang w:val="fr-FR"/>
        </w:rPr>
        <w:t>informés de la législation</w:t>
      </w:r>
      <w:r w:rsidRPr="00AF03EB">
        <w:rPr>
          <w:lang w:val="fr-FR"/>
        </w:rPr>
        <w:t>. S</w:t>
      </w:r>
      <w:r w:rsidR="00082A48">
        <w:rPr>
          <w:lang w:val="fr-FR"/>
        </w:rPr>
        <w:t>’</w:t>
      </w:r>
      <w:r w:rsidRPr="00AF03EB">
        <w:rPr>
          <w:lang w:val="fr-FR"/>
        </w:rPr>
        <w:t>agissant des personnes handicapées, elle craint que les ateliers protégés mis en place pour les intégrer dans le monde du travail ne soient des lieux d</w:t>
      </w:r>
      <w:r w:rsidR="00082A48">
        <w:rPr>
          <w:lang w:val="fr-FR"/>
        </w:rPr>
        <w:t>’</w:t>
      </w:r>
      <w:r w:rsidRPr="00AF03EB">
        <w:rPr>
          <w:lang w:val="fr-FR"/>
        </w:rPr>
        <w:t xml:space="preserve">exploitation. </w:t>
      </w:r>
    </w:p>
    <w:p w:rsidR="00AF03EB" w:rsidRPr="00AF03EB" w:rsidRDefault="00FC0668" w:rsidP="00FC0668">
      <w:pPr>
        <w:pStyle w:val="ParNoG"/>
        <w:rPr>
          <w:lang w:val="fr-FR"/>
        </w:rPr>
      </w:pPr>
      <w:r>
        <w:rPr>
          <w:b/>
          <w:bCs/>
          <w:lang w:val="fr-FR"/>
        </w:rPr>
        <w:t>M. Ribeiro </w:t>
      </w:r>
      <w:r w:rsidR="00AF03EB" w:rsidRPr="00AF03EB">
        <w:rPr>
          <w:b/>
          <w:bCs/>
          <w:lang w:val="fr-FR"/>
        </w:rPr>
        <w:t>Le</w:t>
      </w:r>
      <w:r w:rsidR="00656CEB">
        <w:rPr>
          <w:b/>
          <w:bCs/>
          <w:lang w:val="fr-FR"/>
        </w:rPr>
        <w:t>ã</w:t>
      </w:r>
      <w:r w:rsidR="00AF03EB" w:rsidRPr="00AF03EB">
        <w:rPr>
          <w:b/>
          <w:bCs/>
          <w:lang w:val="fr-FR"/>
        </w:rPr>
        <w:t>o</w:t>
      </w:r>
      <w:r w:rsidR="00AF03EB" w:rsidRPr="00AF03EB">
        <w:rPr>
          <w:lang w:val="fr-FR"/>
        </w:rPr>
        <w:t xml:space="preserve"> </w:t>
      </w:r>
      <w:r>
        <w:rPr>
          <w:lang w:val="fr-FR"/>
        </w:rPr>
        <w:t xml:space="preserve">constate avec satisfaction </w:t>
      </w:r>
      <w:r w:rsidR="00AF03EB" w:rsidRPr="00AF03EB">
        <w:rPr>
          <w:lang w:val="fr-FR"/>
        </w:rPr>
        <w:t xml:space="preserve">que la question de la santé et de </w:t>
      </w:r>
      <w:r>
        <w:rPr>
          <w:lang w:val="fr-FR"/>
        </w:rPr>
        <w:t>la sécurité</w:t>
      </w:r>
      <w:r w:rsidR="00AF03EB" w:rsidRPr="00AF03EB">
        <w:rPr>
          <w:lang w:val="fr-FR"/>
        </w:rPr>
        <w:t xml:space="preserve"> au travail </w:t>
      </w:r>
      <w:r>
        <w:rPr>
          <w:lang w:val="fr-FR"/>
        </w:rPr>
        <w:t xml:space="preserve">est reliée au </w:t>
      </w:r>
      <w:r w:rsidR="00AF03EB" w:rsidRPr="00AF03EB">
        <w:rPr>
          <w:lang w:val="fr-FR"/>
        </w:rPr>
        <w:t xml:space="preserve">principe </w:t>
      </w:r>
      <w:r>
        <w:rPr>
          <w:lang w:val="fr-FR"/>
        </w:rPr>
        <w:t xml:space="preserve">plus général </w:t>
      </w:r>
      <w:r w:rsidR="00AF03EB" w:rsidRPr="00AF03EB">
        <w:rPr>
          <w:lang w:val="fr-FR"/>
        </w:rPr>
        <w:t xml:space="preserve">de </w:t>
      </w:r>
      <w:r>
        <w:rPr>
          <w:lang w:val="fr-FR"/>
        </w:rPr>
        <w:t>«</w:t>
      </w:r>
      <w:r w:rsidR="00AF03EB" w:rsidRPr="00AF03EB">
        <w:rPr>
          <w:lang w:val="fr-FR"/>
        </w:rPr>
        <w:t>bien-être au travail</w:t>
      </w:r>
      <w:r>
        <w:rPr>
          <w:lang w:val="fr-FR"/>
        </w:rPr>
        <w:t>»</w:t>
      </w:r>
      <w:r w:rsidR="00AF03EB" w:rsidRPr="00AF03EB">
        <w:rPr>
          <w:lang w:val="fr-FR"/>
        </w:rPr>
        <w:t xml:space="preserve"> consacré par la loi du 4 août 1996 relative au bien-être des travailleurs, et demande si cette loi s</w:t>
      </w:r>
      <w:r w:rsidR="00082A48">
        <w:rPr>
          <w:lang w:val="fr-FR"/>
        </w:rPr>
        <w:t>’</w:t>
      </w:r>
      <w:r w:rsidR="00AF03EB" w:rsidRPr="00AF03EB">
        <w:rPr>
          <w:lang w:val="fr-FR"/>
        </w:rPr>
        <w:t xml:space="preserve">applique aux travailleurs étrangers. </w:t>
      </w:r>
    </w:p>
    <w:p w:rsidR="00AF03EB" w:rsidRPr="00AF03EB" w:rsidRDefault="00AF03EB" w:rsidP="00FC0668">
      <w:pPr>
        <w:pStyle w:val="ParNoG"/>
        <w:rPr>
          <w:lang w:val="fr-FR"/>
        </w:rPr>
      </w:pPr>
      <w:r w:rsidRPr="00AF03EB">
        <w:rPr>
          <w:b/>
          <w:bCs/>
          <w:lang w:val="fr-FR"/>
        </w:rPr>
        <w:t>M</w:t>
      </w:r>
      <w:r w:rsidRPr="00AF03EB">
        <w:rPr>
          <w:b/>
          <w:bCs/>
          <w:vertAlign w:val="superscript"/>
          <w:lang w:val="fr-FR"/>
        </w:rPr>
        <w:t>me</w:t>
      </w:r>
      <w:r w:rsidR="00FC0668" w:rsidRPr="00FC0668">
        <w:rPr>
          <w:b/>
          <w:bCs/>
          <w:lang w:val="fr-FR"/>
        </w:rPr>
        <w:t> </w:t>
      </w:r>
      <w:r w:rsidRPr="00AF03EB">
        <w:rPr>
          <w:b/>
          <w:bCs/>
          <w:lang w:val="fr-FR"/>
        </w:rPr>
        <w:t>Cong</w:t>
      </w:r>
      <w:r w:rsidRPr="00AF03EB">
        <w:rPr>
          <w:lang w:val="fr-FR"/>
        </w:rPr>
        <w:t xml:space="preserve"> demande quels ont été les résultats de la stratégie nationale en matière de bien-être au travail 2008-2012</w:t>
      </w:r>
      <w:r w:rsidR="003B307F">
        <w:rPr>
          <w:lang w:val="fr-FR"/>
        </w:rPr>
        <w:t xml:space="preserve"> </w:t>
      </w:r>
      <w:r w:rsidRPr="00AF03EB">
        <w:rPr>
          <w:lang w:val="fr-FR"/>
        </w:rPr>
        <w:t xml:space="preserve">et quelles sont les institutions chargées de la supervision de la santé et de </w:t>
      </w:r>
      <w:r w:rsidR="00FC0668">
        <w:rPr>
          <w:lang w:val="fr-FR"/>
        </w:rPr>
        <w:t xml:space="preserve">la sécurité </w:t>
      </w:r>
      <w:r w:rsidRPr="00AF03EB">
        <w:rPr>
          <w:lang w:val="fr-FR"/>
        </w:rPr>
        <w:t>au travail.</w:t>
      </w:r>
    </w:p>
    <w:p w:rsidR="00AF03EB" w:rsidRPr="00AF03EB" w:rsidRDefault="00FC0668" w:rsidP="00FC0668">
      <w:pPr>
        <w:pStyle w:val="ParNoG"/>
        <w:rPr>
          <w:lang w:val="fr-FR"/>
        </w:rPr>
      </w:pPr>
      <w:r>
        <w:rPr>
          <w:b/>
          <w:bCs/>
          <w:lang w:val="fr-FR"/>
        </w:rPr>
        <w:t>M. </w:t>
      </w:r>
      <w:r w:rsidR="00AF03EB" w:rsidRPr="00AF03EB">
        <w:rPr>
          <w:b/>
          <w:bCs/>
          <w:lang w:val="fr-FR"/>
        </w:rPr>
        <w:t>Vandamme</w:t>
      </w:r>
      <w:r w:rsidR="00AF03EB" w:rsidRPr="00AF03EB">
        <w:rPr>
          <w:lang w:val="fr-FR"/>
        </w:rPr>
        <w:t xml:space="preserve"> (Belgique) dit qu</w:t>
      </w:r>
      <w:r w:rsidR="00082A48">
        <w:rPr>
          <w:lang w:val="fr-FR"/>
        </w:rPr>
        <w:t>’</w:t>
      </w:r>
      <w:r w:rsidR="00AF03EB" w:rsidRPr="00AF03EB">
        <w:rPr>
          <w:lang w:val="fr-FR"/>
        </w:rPr>
        <w:t xml:space="preserve">un employeur ne peut pas licencier une </w:t>
      </w:r>
      <w:r>
        <w:rPr>
          <w:lang w:val="fr-FR"/>
        </w:rPr>
        <w:t xml:space="preserve">employée qui ferait </w:t>
      </w:r>
      <w:r w:rsidR="00AF03EB" w:rsidRPr="00AF03EB">
        <w:rPr>
          <w:lang w:val="fr-FR"/>
        </w:rPr>
        <w:t xml:space="preserve">valoir son droit à un congé maternité. Les employeurs </w:t>
      </w:r>
      <w:r>
        <w:rPr>
          <w:lang w:val="fr-FR"/>
        </w:rPr>
        <w:t xml:space="preserve">sont </w:t>
      </w:r>
      <w:r w:rsidR="00AF03EB" w:rsidRPr="00AF03EB">
        <w:rPr>
          <w:lang w:val="fr-FR"/>
        </w:rPr>
        <w:t xml:space="preserve">bien </w:t>
      </w:r>
      <w:r>
        <w:rPr>
          <w:lang w:val="fr-FR"/>
        </w:rPr>
        <w:t xml:space="preserve">informés de </w:t>
      </w:r>
      <w:r w:rsidR="00AF03EB" w:rsidRPr="00AF03EB">
        <w:rPr>
          <w:lang w:val="fr-FR"/>
        </w:rPr>
        <w:t>la législation relative à la protection de la maternité. S</w:t>
      </w:r>
      <w:r w:rsidR="00082A48">
        <w:rPr>
          <w:lang w:val="fr-FR"/>
        </w:rPr>
        <w:t>’</w:t>
      </w:r>
      <w:r w:rsidR="00AF03EB" w:rsidRPr="00AF03EB">
        <w:rPr>
          <w:lang w:val="fr-FR"/>
        </w:rPr>
        <w:t>agissant des ateliers protégés, ceux-ci ne sont en aucun</w:t>
      </w:r>
      <w:r>
        <w:rPr>
          <w:lang w:val="fr-FR"/>
        </w:rPr>
        <w:t xml:space="preserve"> cas</w:t>
      </w:r>
      <w:r w:rsidR="00AF03EB" w:rsidRPr="00AF03EB">
        <w:rPr>
          <w:lang w:val="fr-FR"/>
        </w:rPr>
        <w:t xml:space="preserve"> des lieux d</w:t>
      </w:r>
      <w:r w:rsidR="00082A48">
        <w:rPr>
          <w:lang w:val="fr-FR"/>
        </w:rPr>
        <w:t>’</w:t>
      </w:r>
      <w:r w:rsidR="00AF03EB" w:rsidRPr="00AF03EB">
        <w:rPr>
          <w:lang w:val="fr-FR"/>
        </w:rPr>
        <w:t>exploitation</w:t>
      </w:r>
      <w:r>
        <w:rPr>
          <w:lang w:val="fr-FR"/>
        </w:rPr>
        <w:t xml:space="preserve">; ce </w:t>
      </w:r>
      <w:r w:rsidR="00AF03EB" w:rsidRPr="00AF03EB">
        <w:rPr>
          <w:lang w:val="fr-FR"/>
        </w:rPr>
        <w:t xml:space="preserve">sont au contraire des lieux adaptés aux personnes handicapées. </w:t>
      </w:r>
    </w:p>
    <w:p w:rsidR="00AF03EB" w:rsidRPr="00AF03EB" w:rsidRDefault="00AF03EB" w:rsidP="0006775B">
      <w:pPr>
        <w:pStyle w:val="ParNoG"/>
        <w:rPr>
          <w:lang w:val="fr-FR"/>
        </w:rPr>
      </w:pPr>
      <w:r w:rsidRPr="00AF03EB">
        <w:rPr>
          <w:lang w:val="fr-FR"/>
        </w:rPr>
        <w:t xml:space="preserve">Les principaux acteurs de la stratégie nationale en matière de bien-être au travail sont les entreprises, </w:t>
      </w:r>
      <w:r w:rsidR="00FC0668">
        <w:rPr>
          <w:lang w:val="fr-FR"/>
        </w:rPr>
        <w:t xml:space="preserve">auprès desquelles </w:t>
      </w:r>
      <w:r w:rsidRPr="00AF03EB">
        <w:rPr>
          <w:lang w:val="fr-FR"/>
        </w:rPr>
        <w:t>le Ministère de l</w:t>
      </w:r>
      <w:r w:rsidR="00082A48">
        <w:rPr>
          <w:lang w:val="fr-FR"/>
        </w:rPr>
        <w:t>’</w:t>
      </w:r>
      <w:r w:rsidRPr="00AF03EB">
        <w:rPr>
          <w:lang w:val="fr-FR"/>
        </w:rPr>
        <w:t>emploi</w:t>
      </w:r>
      <w:r w:rsidR="00FC0668">
        <w:rPr>
          <w:lang w:val="fr-FR"/>
        </w:rPr>
        <w:t xml:space="preserve"> mène des </w:t>
      </w:r>
      <w:r w:rsidRPr="00AF03EB">
        <w:rPr>
          <w:lang w:val="fr-FR"/>
        </w:rPr>
        <w:t xml:space="preserve">campagnes de sensibilisation aux risques professionnels. </w:t>
      </w:r>
      <w:r w:rsidR="00FC0668">
        <w:rPr>
          <w:lang w:val="fr-FR"/>
        </w:rPr>
        <w:t>U</w:t>
      </w:r>
      <w:r w:rsidRPr="00AF03EB">
        <w:rPr>
          <w:lang w:val="fr-FR"/>
        </w:rPr>
        <w:t xml:space="preserve">n </w:t>
      </w:r>
      <w:r w:rsidR="00656CEB" w:rsidRPr="00AF03EB">
        <w:rPr>
          <w:lang w:val="fr-FR"/>
        </w:rPr>
        <w:t>c</w:t>
      </w:r>
      <w:r w:rsidRPr="00AF03EB">
        <w:rPr>
          <w:lang w:val="fr-FR"/>
        </w:rPr>
        <w:t xml:space="preserve">onseil supérieur pour la protection et la prévention au travail </w:t>
      </w:r>
      <w:r w:rsidR="00FC0668">
        <w:rPr>
          <w:lang w:val="fr-FR"/>
        </w:rPr>
        <w:t xml:space="preserve">réunit les </w:t>
      </w:r>
      <w:r w:rsidRPr="00AF03EB">
        <w:rPr>
          <w:lang w:val="fr-FR"/>
        </w:rPr>
        <w:t xml:space="preserve">partenaires sociaux au niveau national et donne des avis sur tous les projets </w:t>
      </w:r>
      <w:r w:rsidR="00FC0668">
        <w:rPr>
          <w:lang w:val="fr-FR"/>
        </w:rPr>
        <w:t xml:space="preserve">législatifs et réglementaires </w:t>
      </w:r>
      <w:r w:rsidRPr="00AF03EB">
        <w:rPr>
          <w:lang w:val="fr-FR"/>
        </w:rPr>
        <w:t xml:space="preserve">en matière de bien-être au travail. En outre, chaque entreprise belge </w:t>
      </w:r>
      <w:r w:rsidR="00FC0668">
        <w:rPr>
          <w:lang w:val="fr-FR"/>
        </w:rPr>
        <w:t xml:space="preserve">de plus de 50 salariés doit avoir </w:t>
      </w:r>
      <w:r w:rsidRPr="00AF03EB">
        <w:rPr>
          <w:lang w:val="fr-FR"/>
        </w:rPr>
        <w:t>un comité chargé de la question de la santé et de l</w:t>
      </w:r>
      <w:r w:rsidR="00FC0668">
        <w:rPr>
          <w:lang w:val="fr-FR"/>
        </w:rPr>
        <w:t>a sécurité</w:t>
      </w:r>
      <w:r w:rsidRPr="00AF03EB">
        <w:rPr>
          <w:lang w:val="fr-FR"/>
        </w:rPr>
        <w:t xml:space="preserve"> au travail. Les stratégies relatives au bien-être au travail </w:t>
      </w:r>
      <w:r w:rsidR="00FC0668">
        <w:rPr>
          <w:lang w:val="fr-FR"/>
        </w:rPr>
        <w:t xml:space="preserve">sont </w:t>
      </w:r>
      <w:r w:rsidRPr="00AF03EB">
        <w:rPr>
          <w:lang w:val="fr-FR"/>
        </w:rPr>
        <w:t xml:space="preserve">évaluées </w:t>
      </w:r>
      <w:r w:rsidR="00FC0668">
        <w:rPr>
          <w:lang w:val="fr-FR"/>
        </w:rPr>
        <w:t>d</w:t>
      </w:r>
      <w:r w:rsidR="00082A48">
        <w:rPr>
          <w:lang w:val="fr-FR"/>
        </w:rPr>
        <w:t>’</w:t>
      </w:r>
      <w:r w:rsidR="00FC0668">
        <w:rPr>
          <w:lang w:val="fr-FR"/>
        </w:rPr>
        <w:t xml:space="preserve">après </w:t>
      </w:r>
      <w:r w:rsidRPr="00AF03EB">
        <w:rPr>
          <w:lang w:val="fr-FR"/>
        </w:rPr>
        <w:t xml:space="preserve">leurs objectifs </w:t>
      </w:r>
      <w:r w:rsidR="003B307F">
        <w:rPr>
          <w:lang w:val="fr-FR"/>
        </w:rPr>
        <w:t>− </w:t>
      </w:r>
      <w:r w:rsidR="00FC0668" w:rsidRPr="00AF03EB">
        <w:rPr>
          <w:lang w:val="fr-FR"/>
        </w:rPr>
        <w:t>par des comités européens</w:t>
      </w:r>
      <w:r w:rsidR="00FC0668">
        <w:rPr>
          <w:lang w:val="fr-FR"/>
        </w:rPr>
        <w:t xml:space="preserve"> </w:t>
      </w:r>
      <w:r w:rsidR="0006775B">
        <w:rPr>
          <w:lang w:val="fr-FR"/>
        </w:rPr>
        <w:t>si des objectifs ont été fixés au niveau européen</w:t>
      </w:r>
      <w:r w:rsidRPr="00AF03EB">
        <w:rPr>
          <w:lang w:val="fr-FR"/>
        </w:rPr>
        <w:t>. Tout travailleur étranger disposant d</w:t>
      </w:r>
      <w:r w:rsidR="00082A48">
        <w:rPr>
          <w:lang w:val="fr-FR"/>
        </w:rPr>
        <w:t>’</w:t>
      </w:r>
      <w:r w:rsidRPr="00AF03EB">
        <w:rPr>
          <w:lang w:val="fr-FR"/>
        </w:rPr>
        <w:t xml:space="preserve">un permis de travail </w:t>
      </w:r>
      <w:r w:rsidR="0006775B">
        <w:rPr>
          <w:lang w:val="fr-FR"/>
        </w:rPr>
        <w:t xml:space="preserve">peut </w:t>
      </w:r>
      <w:r w:rsidRPr="00AF03EB">
        <w:rPr>
          <w:lang w:val="fr-FR"/>
        </w:rPr>
        <w:t>bénéficie</w:t>
      </w:r>
      <w:r w:rsidR="0006775B">
        <w:rPr>
          <w:lang w:val="fr-FR"/>
        </w:rPr>
        <w:t>r</w:t>
      </w:r>
      <w:r w:rsidRPr="00AF03EB">
        <w:rPr>
          <w:lang w:val="fr-FR"/>
        </w:rPr>
        <w:t xml:space="preserve"> de la loi relative au bien-être des travailleurs. Dans le cas où un travailleur étranger sans permis de travail a été embauché par un employeur qui pensait, de bonne foi, qu</w:t>
      </w:r>
      <w:r w:rsidR="00082A48">
        <w:rPr>
          <w:lang w:val="fr-FR"/>
        </w:rPr>
        <w:t>’</w:t>
      </w:r>
      <w:r w:rsidRPr="00AF03EB">
        <w:rPr>
          <w:lang w:val="fr-FR"/>
        </w:rPr>
        <w:t xml:space="preserve">il était en situation régulière, </w:t>
      </w:r>
      <w:r w:rsidR="0006775B">
        <w:rPr>
          <w:lang w:val="fr-FR"/>
        </w:rPr>
        <w:t>la loi s</w:t>
      </w:r>
      <w:r w:rsidR="00082A48">
        <w:rPr>
          <w:lang w:val="fr-FR"/>
        </w:rPr>
        <w:t>’</w:t>
      </w:r>
      <w:r w:rsidR="0006775B">
        <w:rPr>
          <w:lang w:val="fr-FR"/>
        </w:rPr>
        <w:t>applique</w:t>
      </w:r>
      <w:r w:rsidRPr="00AF03EB">
        <w:rPr>
          <w:lang w:val="fr-FR"/>
        </w:rPr>
        <w:t xml:space="preserve"> de la même manière.</w:t>
      </w:r>
    </w:p>
    <w:p w:rsidR="00AF03EB" w:rsidRPr="003B307F" w:rsidRDefault="00AF03EB" w:rsidP="003B307F">
      <w:pPr>
        <w:pStyle w:val="ParNoG"/>
        <w:spacing w:line="220" w:lineRule="atLeast"/>
        <w:rPr>
          <w:spacing w:val="-2"/>
          <w:lang w:val="fr-FR"/>
        </w:rPr>
      </w:pPr>
      <w:r w:rsidRPr="003B307F">
        <w:rPr>
          <w:b/>
          <w:bCs/>
          <w:spacing w:val="-2"/>
          <w:lang w:val="fr-FR"/>
        </w:rPr>
        <w:t>M</w:t>
      </w:r>
      <w:r w:rsidRPr="003B307F">
        <w:rPr>
          <w:b/>
          <w:bCs/>
          <w:spacing w:val="-2"/>
          <w:vertAlign w:val="superscript"/>
          <w:lang w:val="fr-FR"/>
        </w:rPr>
        <w:t>me</w:t>
      </w:r>
      <w:r w:rsidR="0006775B" w:rsidRPr="003B307F">
        <w:rPr>
          <w:b/>
          <w:bCs/>
          <w:spacing w:val="-2"/>
          <w:lang w:val="fr-FR"/>
        </w:rPr>
        <w:t> Bras </w:t>
      </w:r>
      <w:r w:rsidRPr="003B307F">
        <w:rPr>
          <w:b/>
          <w:bCs/>
          <w:spacing w:val="-2"/>
          <w:lang w:val="fr-FR"/>
        </w:rPr>
        <w:t>Gomes</w:t>
      </w:r>
      <w:r w:rsidRPr="003B307F">
        <w:rPr>
          <w:spacing w:val="-2"/>
          <w:lang w:val="fr-FR"/>
        </w:rPr>
        <w:t xml:space="preserve"> demande si le système de classification de fonctions sexuellement neutre est efficace </w:t>
      </w:r>
      <w:r w:rsidR="0006775B" w:rsidRPr="003B307F">
        <w:rPr>
          <w:spacing w:val="-2"/>
          <w:lang w:val="fr-FR"/>
        </w:rPr>
        <w:t>pour réduire l</w:t>
      </w:r>
      <w:r w:rsidRPr="003B307F">
        <w:rPr>
          <w:spacing w:val="-2"/>
          <w:lang w:val="fr-FR"/>
        </w:rPr>
        <w:t>e</w:t>
      </w:r>
      <w:r w:rsidR="0006775B" w:rsidRPr="003B307F">
        <w:rPr>
          <w:spacing w:val="-2"/>
          <w:lang w:val="fr-FR"/>
        </w:rPr>
        <w:t xml:space="preserve">s écarts de salaire </w:t>
      </w:r>
      <w:r w:rsidRPr="003B307F">
        <w:rPr>
          <w:spacing w:val="-2"/>
          <w:lang w:val="fr-FR"/>
        </w:rPr>
        <w:t>entre les femmes et les hommes</w:t>
      </w:r>
      <w:r w:rsidR="0006775B" w:rsidRPr="003B307F">
        <w:rPr>
          <w:spacing w:val="-2"/>
          <w:lang w:val="fr-FR"/>
        </w:rPr>
        <w:t xml:space="preserve">, </w:t>
      </w:r>
      <w:r w:rsidR="003B307F">
        <w:rPr>
          <w:spacing w:val="-2"/>
          <w:lang w:val="fr-FR"/>
        </w:rPr>
        <w:t>pour </w:t>
      </w:r>
      <w:r w:rsidRPr="003B307F">
        <w:rPr>
          <w:spacing w:val="-2"/>
          <w:lang w:val="fr-FR"/>
        </w:rPr>
        <w:t>quelles raisons le système de titres-services, entré en vigueur en 2004, bénéficie principalement aux femm</w:t>
      </w:r>
      <w:r w:rsidR="0006775B" w:rsidRPr="003B307F">
        <w:rPr>
          <w:spacing w:val="-2"/>
          <w:lang w:val="fr-FR"/>
        </w:rPr>
        <w:t xml:space="preserve">es et si </w:t>
      </w:r>
      <w:r w:rsidRPr="003B307F">
        <w:rPr>
          <w:spacing w:val="-2"/>
          <w:lang w:val="fr-FR"/>
        </w:rPr>
        <w:t>l</w:t>
      </w:r>
      <w:r w:rsidR="00082A48">
        <w:rPr>
          <w:spacing w:val="-2"/>
          <w:lang w:val="fr-FR"/>
        </w:rPr>
        <w:t>’</w:t>
      </w:r>
      <w:r w:rsidRPr="003B307F">
        <w:rPr>
          <w:spacing w:val="-2"/>
          <w:lang w:val="fr-FR"/>
        </w:rPr>
        <w:t xml:space="preserve">État partie entend maintenir le niveau de protection sociale </w:t>
      </w:r>
      <w:r w:rsidR="0006775B" w:rsidRPr="003B307F">
        <w:rPr>
          <w:spacing w:val="-2"/>
          <w:lang w:val="fr-FR"/>
        </w:rPr>
        <w:t>garanti</w:t>
      </w:r>
      <w:r w:rsidRPr="003B307F">
        <w:rPr>
          <w:spacing w:val="-2"/>
          <w:lang w:val="fr-FR"/>
        </w:rPr>
        <w:t xml:space="preserve"> aux personnes dépendantes</w:t>
      </w:r>
      <w:r w:rsidR="0006775B" w:rsidRPr="003B307F">
        <w:rPr>
          <w:spacing w:val="-2"/>
          <w:lang w:val="fr-FR"/>
        </w:rPr>
        <w:t>, compte tenu du vieillissement démographique du pays</w:t>
      </w:r>
      <w:r w:rsidRPr="003B307F">
        <w:rPr>
          <w:spacing w:val="-2"/>
          <w:lang w:val="fr-FR"/>
        </w:rPr>
        <w:t>.</w:t>
      </w:r>
    </w:p>
    <w:p w:rsidR="009D68D3" w:rsidRPr="009D68D3" w:rsidRDefault="009D68D3" w:rsidP="003B307F">
      <w:pPr>
        <w:pStyle w:val="ParNoG"/>
        <w:spacing w:line="220" w:lineRule="atLeast"/>
        <w:rPr>
          <w:lang w:val="fr-FR"/>
        </w:rPr>
      </w:pPr>
      <w:r w:rsidRPr="009D68D3">
        <w:rPr>
          <w:b/>
          <w:bCs/>
          <w:lang w:val="fr-FR"/>
        </w:rPr>
        <w:t>Le Président</w:t>
      </w:r>
      <w:r w:rsidR="00656CEB" w:rsidRPr="00656CEB">
        <w:rPr>
          <w:bCs/>
          <w:lang w:val="fr-FR"/>
        </w:rPr>
        <w:t>,</w:t>
      </w:r>
      <w:r w:rsidRPr="009D68D3">
        <w:rPr>
          <w:lang w:val="fr-FR"/>
        </w:rPr>
        <w:t xml:space="preserve"> </w:t>
      </w:r>
      <w:r>
        <w:rPr>
          <w:lang w:val="fr-FR"/>
        </w:rPr>
        <w:t>parlant en qualité d</w:t>
      </w:r>
      <w:r w:rsidR="00082A48">
        <w:rPr>
          <w:lang w:val="fr-FR"/>
        </w:rPr>
        <w:t>’</w:t>
      </w:r>
      <w:r>
        <w:rPr>
          <w:lang w:val="fr-FR"/>
        </w:rPr>
        <w:t xml:space="preserve">expert, </w:t>
      </w:r>
      <w:r w:rsidRPr="009D68D3">
        <w:rPr>
          <w:lang w:val="fr-FR"/>
        </w:rPr>
        <w:t>rappelle que le Comité a adressé à tous les États parties une lettre concernant l</w:t>
      </w:r>
      <w:r w:rsidR="00082A48">
        <w:rPr>
          <w:lang w:val="fr-FR"/>
        </w:rPr>
        <w:t>’</w:t>
      </w:r>
      <w:r w:rsidRPr="009D68D3">
        <w:rPr>
          <w:lang w:val="fr-FR"/>
        </w:rPr>
        <w:t>incidence des mesures d</w:t>
      </w:r>
      <w:r w:rsidR="00082A48">
        <w:rPr>
          <w:lang w:val="fr-FR"/>
        </w:rPr>
        <w:t>’</w:t>
      </w:r>
      <w:r w:rsidRPr="009D68D3">
        <w:rPr>
          <w:lang w:val="fr-FR"/>
        </w:rPr>
        <w:t>austérité sur les droits économiques, sociaux et culturels</w:t>
      </w:r>
      <w:r w:rsidR="00656CEB">
        <w:rPr>
          <w:lang w:val="fr-FR"/>
        </w:rPr>
        <w:t>. Il</w:t>
      </w:r>
      <w:r>
        <w:rPr>
          <w:lang w:val="fr-FR"/>
        </w:rPr>
        <w:t xml:space="preserve"> </w:t>
      </w:r>
      <w:r w:rsidRPr="009D68D3">
        <w:rPr>
          <w:lang w:val="fr-FR"/>
        </w:rPr>
        <w:t xml:space="preserve">demande dans quelle mesure cette lettre a permis </w:t>
      </w:r>
      <w:r>
        <w:rPr>
          <w:lang w:val="fr-FR"/>
        </w:rPr>
        <w:t>à l</w:t>
      </w:r>
      <w:r w:rsidR="00082A48">
        <w:rPr>
          <w:lang w:val="fr-FR"/>
        </w:rPr>
        <w:t>’</w:t>
      </w:r>
      <w:r>
        <w:rPr>
          <w:lang w:val="fr-FR"/>
        </w:rPr>
        <w:t xml:space="preserve">État partie </w:t>
      </w:r>
      <w:r w:rsidRPr="009D68D3">
        <w:rPr>
          <w:lang w:val="fr-FR"/>
        </w:rPr>
        <w:t>d</w:t>
      </w:r>
      <w:r w:rsidR="00082A48">
        <w:rPr>
          <w:lang w:val="fr-FR"/>
        </w:rPr>
        <w:t>’</w:t>
      </w:r>
      <w:r w:rsidRPr="009D68D3">
        <w:rPr>
          <w:lang w:val="fr-FR"/>
        </w:rPr>
        <w:t xml:space="preserve">orienter la définition des mesures à adopter face à la crise. </w:t>
      </w:r>
    </w:p>
    <w:p w:rsidR="009D68D3" w:rsidRPr="009D68D3" w:rsidRDefault="009D68D3" w:rsidP="003B307F">
      <w:pPr>
        <w:pStyle w:val="ParNoG"/>
        <w:spacing w:line="220" w:lineRule="atLeast"/>
      </w:pPr>
      <w:r>
        <w:rPr>
          <w:b/>
          <w:bCs/>
          <w:lang w:val="fr-FR"/>
        </w:rPr>
        <w:t>M. </w:t>
      </w:r>
      <w:r w:rsidRPr="009D68D3">
        <w:rPr>
          <w:b/>
          <w:bCs/>
          <w:lang w:val="fr-FR"/>
        </w:rPr>
        <w:t xml:space="preserve">Martynov </w:t>
      </w:r>
      <w:r w:rsidRPr="009D68D3">
        <w:rPr>
          <w:lang w:val="fr-FR"/>
        </w:rPr>
        <w:t>note</w:t>
      </w:r>
      <w:r w:rsidRPr="009D68D3">
        <w:t> que, chez les jeunes, le taux de chômage est deux fois plus élevé en Wallonie qu</w:t>
      </w:r>
      <w:r w:rsidR="00082A48">
        <w:t>’</w:t>
      </w:r>
      <w:r w:rsidRPr="009D68D3">
        <w:t>en Flandre</w:t>
      </w:r>
      <w:r>
        <w:t xml:space="preserve">, et demande les raisons </w:t>
      </w:r>
      <w:r w:rsidRPr="009D68D3">
        <w:t>d</w:t>
      </w:r>
      <w:r w:rsidR="00082A48">
        <w:t>’</w:t>
      </w:r>
      <w:r w:rsidRPr="009D68D3">
        <w:t xml:space="preserve">un tel écart. </w:t>
      </w:r>
      <w:r>
        <w:t>Il s</w:t>
      </w:r>
      <w:r w:rsidR="00082A48">
        <w:t>’</w:t>
      </w:r>
      <w:r>
        <w:t>interroge également sur le fait que</w:t>
      </w:r>
      <w:r w:rsidRPr="009D68D3">
        <w:t xml:space="preserve"> depuis de nombreuses années, le taux de chômage des immigrés </w:t>
      </w:r>
      <w:r>
        <w:t>originaires de</w:t>
      </w:r>
      <w:r w:rsidRPr="009D68D3">
        <w:t xml:space="preserve"> pays </w:t>
      </w:r>
      <w:r w:rsidR="00656CEB">
        <w:t xml:space="preserve">non membres </w:t>
      </w:r>
      <w:r w:rsidRPr="009D68D3">
        <w:t>de l</w:t>
      </w:r>
      <w:r w:rsidR="00082A48">
        <w:t>’</w:t>
      </w:r>
      <w:r w:rsidRPr="009D68D3">
        <w:t xml:space="preserve">Union européenne </w:t>
      </w:r>
      <w:r>
        <w:t xml:space="preserve">(UE) </w:t>
      </w:r>
      <w:r w:rsidRPr="009D68D3">
        <w:t xml:space="preserve">est bien plus élevé en </w:t>
      </w:r>
      <w:r>
        <w:t xml:space="preserve">Belgique, particulièrement en Wallonie, </w:t>
      </w:r>
      <w:r w:rsidRPr="009D68D3">
        <w:t>qu</w:t>
      </w:r>
      <w:r w:rsidR="00082A48">
        <w:t>’</w:t>
      </w:r>
      <w:r w:rsidRPr="009D68D3">
        <w:t>il ne l</w:t>
      </w:r>
      <w:r w:rsidR="00082A48">
        <w:t>’</w:t>
      </w:r>
      <w:r w:rsidRPr="009D68D3">
        <w:t>est, en moyenne, dans le reste de l</w:t>
      </w:r>
      <w:r w:rsidR="00082A48">
        <w:t>’</w:t>
      </w:r>
      <w:r w:rsidRPr="009D68D3">
        <w:t>U</w:t>
      </w:r>
      <w:r>
        <w:t>E</w:t>
      </w:r>
      <w:r w:rsidRPr="009D68D3">
        <w:t xml:space="preserve">. Il demande si le Gouvernement met en œuvre des programmes </w:t>
      </w:r>
      <w:r>
        <w:t xml:space="preserve">pour remédier à </w:t>
      </w:r>
      <w:r w:rsidRPr="009D68D3">
        <w:t>ce déséquilibre.</w:t>
      </w:r>
      <w:r w:rsidR="00656CEB">
        <w:t xml:space="preserve"> Il </w:t>
      </w:r>
      <w:r>
        <w:t xml:space="preserve">demande également si des mesures sont prises pour remédier au fait que </w:t>
      </w:r>
      <w:r w:rsidRPr="009D68D3">
        <w:t>seule</w:t>
      </w:r>
      <w:r>
        <w:t>ment</w:t>
      </w:r>
      <w:r w:rsidRPr="009D68D3">
        <w:t xml:space="preserve"> une personne sur trois travaille</w:t>
      </w:r>
      <w:r>
        <w:t xml:space="preserve"> entre </w:t>
      </w:r>
      <w:r w:rsidRPr="009D68D3">
        <w:t xml:space="preserve">55 </w:t>
      </w:r>
      <w:r>
        <w:t>et 64 ans</w:t>
      </w:r>
      <w:r w:rsidRPr="009D68D3">
        <w:t xml:space="preserve">. Il </w:t>
      </w:r>
      <w:r>
        <w:t>souhaiterait un complément d</w:t>
      </w:r>
      <w:r w:rsidR="00082A48">
        <w:t>’</w:t>
      </w:r>
      <w:r>
        <w:t xml:space="preserve">information aux éléments fournis </w:t>
      </w:r>
      <w:r w:rsidRPr="009D68D3">
        <w:t xml:space="preserve">dans </w:t>
      </w:r>
      <w:r w:rsidR="00EB4B19">
        <w:t>l</w:t>
      </w:r>
      <w:r w:rsidRPr="009D68D3">
        <w:t>es réponses écrites</w:t>
      </w:r>
      <w:r w:rsidR="00EB4B19">
        <w:t xml:space="preserve"> de</w:t>
      </w:r>
      <w:r w:rsidRPr="009D68D3">
        <w:t xml:space="preserve"> l</w:t>
      </w:r>
      <w:r w:rsidR="00082A48">
        <w:t>’</w:t>
      </w:r>
      <w:r w:rsidRPr="009D68D3">
        <w:t xml:space="preserve">État </w:t>
      </w:r>
      <w:r w:rsidR="00EB4B19">
        <w:t xml:space="preserve">partie au sujet de </w:t>
      </w:r>
      <w:r w:rsidRPr="009D68D3">
        <w:t>l</w:t>
      </w:r>
      <w:r w:rsidR="00082A48">
        <w:t>’</w:t>
      </w:r>
      <w:r w:rsidRPr="009D68D3">
        <w:t>emploi des personnes de cette tranche d</w:t>
      </w:r>
      <w:r w:rsidR="00082A48">
        <w:t>’</w:t>
      </w:r>
      <w:r w:rsidRPr="009D68D3">
        <w:t>âge</w:t>
      </w:r>
      <w:r w:rsidR="00EB4B19">
        <w:t xml:space="preserve">. </w:t>
      </w:r>
      <w:r w:rsidRPr="009D68D3">
        <w:t xml:space="preserve">Il </w:t>
      </w:r>
      <w:r w:rsidR="00EB4B19">
        <w:t xml:space="preserve">souhaite aussi </w:t>
      </w:r>
      <w:r w:rsidRPr="009D68D3">
        <w:t>des renseignements sur le taux de chômage des femmes et des personnes handicapées</w:t>
      </w:r>
      <w:r w:rsidR="00EB4B19">
        <w:t xml:space="preserve"> et sur les </w:t>
      </w:r>
      <w:r w:rsidR="00EB4B19" w:rsidRPr="009D68D3">
        <w:t>modalités d</w:t>
      </w:r>
      <w:r w:rsidR="00EB4B19">
        <w:t>u</w:t>
      </w:r>
      <w:r w:rsidR="00EB4B19" w:rsidRPr="009D68D3">
        <w:t xml:space="preserve"> système de sub</w:t>
      </w:r>
      <w:r w:rsidR="00EB4B19">
        <w:t xml:space="preserve">ventionnement du </w:t>
      </w:r>
      <w:r w:rsidRPr="009D68D3">
        <w:t xml:space="preserve">coût salarial des </w:t>
      </w:r>
      <w:r w:rsidR="00EB4B19">
        <w:t xml:space="preserve">personnes </w:t>
      </w:r>
      <w:r w:rsidRPr="009D68D3">
        <w:t>handicapé</w:t>
      </w:r>
      <w:r w:rsidR="00EB4B19">
        <w:t>e</w:t>
      </w:r>
      <w:r w:rsidRPr="009D68D3">
        <w:t>s qui accèdent au marché du travail normal. Il demande également à l</w:t>
      </w:r>
      <w:r w:rsidR="00082A48">
        <w:t>’</w:t>
      </w:r>
      <w:r w:rsidRPr="009D68D3">
        <w:t>État partie d</w:t>
      </w:r>
      <w:r w:rsidR="00082A48">
        <w:t>’</w:t>
      </w:r>
      <w:r w:rsidR="00EB4B19">
        <w:t>inclure</w:t>
      </w:r>
      <w:r w:rsidRPr="009D68D3">
        <w:t xml:space="preserve"> dans son prochain rapport périodique des statistiques sur l</w:t>
      </w:r>
      <w:r w:rsidR="00082A48">
        <w:t>’</w:t>
      </w:r>
      <w:r w:rsidRPr="009D68D3">
        <w:t xml:space="preserve">incidence du nouveau système de sécurité sociale. </w:t>
      </w:r>
    </w:p>
    <w:p w:rsidR="009D68D3" w:rsidRPr="009D68D3" w:rsidRDefault="00EB4B19" w:rsidP="003B307F">
      <w:pPr>
        <w:pStyle w:val="ParNoG"/>
        <w:spacing w:line="220" w:lineRule="atLeast"/>
      </w:pPr>
      <w:r>
        <w:rPr>
          <w:b/>
          <w:bCs/>
        </w:rPr>
        <w:t>M. </w:t>
      </w:r>
      <w:r w:rsidR="009D68D3" w:rsidRPr="009D68D3">
        <w:rPr>
          <w:b/>
          <w:bCs/>
        </w:rPr>
        <w:t>Abdel-Moneim</w:t>
      </w:r>
      <w:r w:rsidR="009D68D3" w:rsidRPr="009D68D3">
        <w:t xml:space="preserve"> souhaite savoir si le système belge d</w:t>
      </w:r>
      <w:r w:rsidR="00082A48">
        <w:t>’</w:t>
      </w:r>
      <w:r w:rsidR="009D68D3" w:rsidRPr="009D68D3">
        <w:t xml:space="preserve">indexation des salaires permet la revalorisation du salaire minimum. </w:t>
      </w:r>
      <w:r>
        <w:t>S</w:t>
      </w:r>
      <w:r w:rsidR="009D68D3" w:rsidRPr="009D68D3">
        <w:t xml:space="preserve">elon le rapport </w:t>
      </w:r>
      <w:r>
        <w:t>périodique</w:t>
      </w:r>
      <w:r w:rsidR="009D68D3" w:rsidRPr="009D68D3">
        <w:t>, les partenaires sociaux définissent une norme salariale en fonction de la situation de l</w:t>
      </w:r>
      <w:r w:rsidR="00082A48">
        <w:t>’</w:t>
      </w:r>
      <w:r w:rsidR="009D68D3" w:rsidRPr="009D68D3">
        <w:t>économie belge et de la compétitivité de la Belgiq</w:t>
      </w:r>
      <w:r>
        <w:t>ue par rapport aux pays voisins (par. 113)</w:t>
      </w:r>
      <w:r w:rsidR="009D68D3" w:rsidRPr="009D68D3">
        <w:t xml:space="preserve">. </w:t>
      </w:r>
      <w:r>
        <w:t>M. </w:t>
      </w:r>
      <w:r>
        <w:rPr>
          <w:bCs/>
        </w:rPr>
        <w:t>Abdel</w:t>
      </w:r>
      <w:r>
        <w:rPr>
          <w:bCs/>
        </w:rPr>
        <w:noBreakHyphen/>
      </w:r>
      <w:r w:rsidRPr="00EB4B19">
        <w:rPr>
          <w:bCs/>
        </w:rPr>
        <w:t>Moneim</w:t>
      </w:r>
      <w:r w:rsidRPr="009D68D3">
        <w:t xml:space="preserve"> </w:t>
      </w:r>
      <w:r w:rsidR="009D68D3" w:rsidRPr="009D68D3">
        <w:t>demande si cela a une incidence sur la revalorisation du salaire minimum. Enfin, il souhaite savoir quelle position l</w:t>
      </w:r>
      <w:r w:rsidR="00082A48">
        <w:t>’</w:t>
      </w:r>
      <w:r w:rsidR="009D68D3" w:rsidRPr="009D68D3">
        <w:t>État partie adopterait s</w:t>
      </w:r>
      <w:r w:rsidR="00082A48">
        <w:t>’</w:t>
      </w:r>
      <w:r w:rsidR="009D68D3" w:rsidRPr="009D68D3">
        <w:t>il constatait que la politique européenne de l</w:t>
      </w:r>
      <w:r w:rsidR="00082A48">
        <w:t>’</w:t>
      </w:r>
      <w:r w:rsidR="009D68D3" w:rsidRPr="009D68D3">
        <w:t>emploi n</w:t>
      </w:r>
      <w:r w:rsidR="00082A48">
        <w:t>’</w:t>
      </w:r>
      <w:r w:rsidR="009D68D3" w:rsidRPr="009D68D3">
        <w:t>était pas compatible avec les dispositions du Pacte.</w:t>
      </w:r>
    </w:p>
    <w:p w:rsidR="009D68D3" w:rsidRPr="009D68D3" w:rsidRDefault="00EB4B19" w:rsidP="003B307F">
      <w:pPr>
        <w:pStyle w:val="ParNoG"/>
        <w:spacing w:line="220" w:lineRule="atLeast"/>
      </w:pPr>
      <w:r>
        <w:rPr>
          <w:b/>
          <w:bCs/>
        </w:rPr>
        <w:t>M. </w:t>
      </w:r>
      <w:r w:rsidR="009D68D3" w:rsidRPr="009D68D3">
        <w:rPr>
          <w:b/>
          <w:bCs/>
        </w:rPr>
        <w:t>Vandamme</w:t>
      </w:r>
      <w:r w:rsidR="009D68D3" w:rsidRPr="009D68D3">
        <w:t xml:space="preserve"> (Belgique) explique que le système d</w:t>
      </w:r>
      <w:r w:rsidR="00082A48">
        <w:t>’</w:t>
      </w:r>
      <w:r w:rsidR="009D68D3" w:rsidRPr="009D68D3">
        <w:t>évolution des salaires est fondé sur deux piliers: d</w:t>
      </w:r>
      <w:r w:rsidR="00082A48">
        <w:t>’</w:t>
      </w:r>
      <w:r w:rsidR="009D68D3" w:rsidRPr="009D68D3">
        <w:t>une part, l</w:t>
      </w:r>
      <w:r w:rsidR="00082A48">
        <w:t>’</w:t>
      </w:r>
      <w:r w:rsidR="009D68D3" w:rsidRPr="009D68D3">
        <w:t>indexation automatique des salaires, dans les secteurs public et privé, en fonction de l</w:t>
      </w:r>
      <w:r w:rsidR="00082A48">
        <w:t>’</w:t>
      </w:r>
      <w:r w:rsidR="009D68D3" w:rsidRPr="009D68D3">
        <w:t xml:space="preserve">inflation, </w:t>
      </w:r>
      <w:r>
        <w:t xml:space="preserve">autrement dit </w:t>
      </w:r>
      <w:r w:rsidR="009D68D3" w:rsidRPr="009D68D3">
        <w:t>du coût de la vie et</w:t>
      </w:r>
      <w:r w:rsidR="00656CEB">
        <w:t>,</w:t>
      </w:r>
      <w:r w:rsidR="009D68D3" w:rsidRPr="009D68D3">
        <w:t xml:space="preserve"> d</w:t>
      </w:r>
      <w:r w:rsidR="00082A48">
        <w:t>’</w:t>
      </w:r>
      <w:r w:rsidR="003B307F">
        <w:t>autre part, la </w:t>
      </w:r>
      <w:r w:rsidR="009D68D3" w:rsidRPr="009D68D3">
        <w:t>définition, tous les deux ans, d</w:t>
      </w:r>
      <w:r w:rsidR="00082A48">
        <w:t>’</w:t>
      </w:r>
      <w:r w:rsidR="009D68D3" w:rsidRPr="009D68D3">
        <w:t>une norme salariale, à l</w:t>
      </w:r>
      <w:r w:rsidR="00082A48">
        <w:t>’</w:t>
      </w:r>
      <w:r w:rsidR="009D68D3" w:rsidRPr="009D68D3">
        <w:t>issue d</w:t>
      </w:r>
      <w:r w:rsidR="00082A48">
        <w:t>’</w:t>
      </w:r>
      <w:r w:rsidR="009D68D3" w:rsidRPr="009D68D3">
        <w:t xml:space="preserve">un débat </w:t>
      </w:r>
      <w:r>
        <w:t xml:space="preserve">visant à </w:t>
      </w:r>
      <w:r w:rsidR="009D68D3" w:rsidRPr="009D68D3">
        <w:t>déterminer si la situation économique permet d</w:t>
      </w:r>
      <w:r w:rsidR="00082A48">
        <w:t>’</w:t>
      </w:r>
      <w:r w:rsidR="009D68D3" w:rsidRPr="009D68D3">
        <w:t>augmenter les salaires.</w:t>
      </w:r>
    </w:p>
    <w:p w:rsidR="009D68D3" w:rsidRPr="009D68D3" w:rsidRDefault="00EB4B19" w:rsidP="003B307F">
      <w:pPr>
        <w:pStyle w:val="ParNoG"/>
        <w:spacing w:line="220" w:lineRule="atLeast"/>
      </w:pPr>
      <w:r>
        <w:rPr>
          <w:b/>
          <w:bCs/>
        </w:rPr>
        <w:t>M. Van </w:t>
      </w:r>
      <w:r w:rsidR="009D68D3" w:rsidRPr="009D68D3">
        <w:rPr>
          <w:b/>
          <w:bCs/>
        </w:rPr>
        <w:t>Peteghem</w:t>
      </w:r>
      <w:r w:rsidR="009D68D3" w:rsidRPr="009D68D3">
        <w:t xml:space="preserve"> (Belgique) dit qu</w:t>
      </w:r>
      <w:r w:rsidR="00082A48">
        <w:t>’</w:t>
      </w:r>
      <w:r w:rsidR="009D68D3" w:rsidRPr="009D68D3">
        <w:t>e</w:t>
      </w:r>
      <w:r>
        <w:t xml:space="preserve">n dépit des </w:t>
      </w:r>
      <w:r w:rsidR="009D68D3" w:rsidRPr="009D68D3">
        <w:t>mesures d</w:t>
      </w:r>
      <w:r w:rsidR="00082A48">
        <w:t>’</w:t>
      </w:r>
      <w:r w:rsidR="003B307F">
        <w:t>austérité, le </w:t>
      </w:r>
      <w:r w:rsidR="009D68D3" w:rsidRPr="009D68D3">
        <w:t xml:space="preserve">Gouvernement belge a décidé de </w:t>
      </w:r>
      <w:r>
        <w:t>maintenir l</w:t>
      </w:r>
      <w:r w:rsidR="00082A48">
        <w:t>’</w:t>
      </w:r>
      <w:r>
        <w:t>aide de l</w:t>
      </w:r>
      <w:r w:rsidR="00082A48">
        <w:t>’</w:t>
      </w:r>
      <w:r>
        <w:t>État aux plus pauvres</w:t>
      </w:r>
      <w:r w:rsidR="003B307F">
        <w:t>. En </w:t>
      </w:r>
      <w:r w:rsidR="009D68D3" w:rsidRPr="009D68D3">
        <w:t xml:space="preserve">septembre 2013, </w:t>
      </w:r>
      <w:r>
        <w:t>il</w:t>
      </w:r>
      <w:r w:rsidR="009D68D3" w:rsidRPr="009D68D3">
        <w:t xml:space="preserve"> a relevé le montant minim</w:t>
      </w:r>
      <w:r>
        <w:t>um</w:t>
      </w:r>
      <w:r w:rsidR="009D68D3" w:rsidRPr="009D68D3">
        <w:t xml:space="preserve"> des pensions, ainsi que le montant minim</w:t>
      </w:r>
      <w:r>
        <w:t>um</w:t>
      </w:r>
      <w:r w:rsidR="009D68D3" w:rsidRPr="009D68D3">
        <w:t xml:space="preserve"> des allocations versées aux personnes handicapées. </w:t>
      </w:r>
    </w:p>
    <w:p w:rsidR="009D68D3" w:rsidRPr="009D68D3" w:rsidRDefault="009D68D3" w:rsidP="003B307F">
      <w:pPr>
        <w:pStyle w:val="ParNoG"/>
        <w:spacing w:line="220" w:lineRule="atLeast"/>
      </w:pPr>
      <w:r w:rsidRPr="009D68D3">
        <w:t>S</w:t>
      </w:r>
      <w:r w:rsidR="00082A48">
        <w:t>’</w:t>
      </w:r>
      <w:r w:rsidRPr="009D68D3">
        <w:t xml:space="preserve">agissant du vieillissement de la population et de </w:t>
      </w:r>
      <w:r w:rsidR="00EB4B19">
        <w:t xml:space="preserve">son </w:t>
      </w:r>
      <w:r w:rsidRPr="009D68D3">
        <w:t xml:space="preserve">incidence sur la </w:t>
      </w:r>
      <w:r w:rsidR="00EB4B19">
        <w:t xml:space="preserve">pérennité </w:t>
      </w:r>
      <w:r w:rsidRPr="009D68D3">
        <w:t xml:space="preserve">du </w:t>
      </w:r>
      <w:r w:rsidR="00EB4B19">
        <w:t>système de sécurité sociale, M. Van </w:t>
      </w:r>
      <w:r w:rsidRPr="009D68D3">
        <w:t>Peteghem explique qu</w:t>
      </w:r>
      <w:r w:rsidR="00082A48">
        <w:t>’</w:t>
      </w:r>
      <w:r w:rsidRPr="009D68D3">
        <w:t>en quarante ans, l</w:t>
      </w:r>
      <w:r w:rsidR="00082A48">
        <w:t>’</w:t>
      </w:r>
      <w:r w:rsidRPr="009D68D3">
        <w:t>âge effectif de l</w:t>
      </w:r>
      <w:r w:rsidR="00EB4B19">
        <w:t>a retraite est passé de 64 à 59 </w:t>
      </w:r>
      <w:r w:rsidRPr="009D68D3">
        <w:t xml:space="preserve">ans. </w:t>
      </w:r>
      <w:r w:rsidR="00EB4B19">
        <w:t>Des</w:t>
      </w:r>
      <w:r w:rsidRPr="009D68D3">
        <w:t xml:space="preserve"> réforme</w:t>
      </w:r>
      <w:r w:rsidR="00EB4B19">
        <w:t>s</w:t>
      </w:r>
      <w:r w:rsidRPr="009D68D3">
        <w:t xml:space="preserve"> </w:t>
      </w:r>
      <w:r w:rsidR="00EB4B19">
        <w:t xml:space="preserve">sont </w:t>
      </w:r>
      <w:r w:rsidRPr="009D68D3">
        <w:t xml:space="preserve">en cours pour faire face </w:t>
      </w:r>
      <w:r w:rsidR="00EB4B19">
        <w:t>au</w:t>
      </w:r>
      <w:r w:rsidRPr="009D68D3">
        <w:t xml:space="preserve"> problème</w:t>
      </w:r>
      <w:r w:rsidR="00EB4B19">
        <w:t>, n</w:t>
      </w:r>
      <w:r w:rsidRPr="009D68D3">
        <w:t xml:space="preserve">otamment, </w:t>
      </w:r>
      <w:r w:rsidR="00EB4B19">
        <w:t xml:space="preserve">un </w:t>
      </w:r>
      <w:r w:rsidRPr="009D68D3">
        <w:t>relève</w:t>
      </w:r>
      <w:r w:rsidR="00EB4B19">
        <w:t>ment</w:t>
      </w:r>
      <w:r w:rsidRPr="009D68D3">
        <w:t xml:space="preserve"> progressi</w:t>
      </w:r>
      <w:r w:rsidR="00EB4B19">
        <w:t>f de</w:t>
      </w:r>
      <w:r w:rsidRPr="009D68D3">
        <w:t xml:space="preserve"> l</w:t>
      </w:r>
      <w:r w:rsidR="00082A48">
        <w:t>’</w:t>
      </w:r>
      <w:r w:rsidRPr="009D68D3">
        <w:t xml:space="preserve">âge de retraite anticipée </w:t>
      </w:r>
      <w:r w:rsidR="00EB4B19">
        <w:t xml:space="preserve">de façon à allonger </w:t>
      </w:r>
      <w:r w:rsidRPr="009D68D3">
        <w:t>la durée de cotisation</w:t>
      </w:r>
      <w:r w:rsidR="00EB4B19">
        <w:t xml:space="preserve">, et des </w:t>
      </w:r>
      <w:r w:rsidRPr="009D68D3">
        <w:t xml:space="preserve">mesures pour </w:t>
      </w:r>
      <w:r w:rsidR="00EB4B19">
        <w:t xml:space="preserve">inciter les personnes </w:t>
      </w:r>
      <w:r w:rsidRPr="009D68D3">
        <w:t>à continuer de travailler</w:t>
      </w:r>
      <w:r w:rsidR="00EB4B19">
        <w:t>, par exemple l</w:t>
      </w:r>
      <w:r w:rsidR="00082A48">
        <w:t>’</w:t>
      </w:r>
      <w:r w:rsidR="00EB4B19">
        <w:t xml:space="preserve">octroi de primes </w:t>
      </w:r>
      <w:r w:rsidRPr="009D68D3">
        <w:t xml:space="preserve">aux </w:t>
      </w:r>
      <w:r w:rsidR="00EB4B19">
        <w:t>travailleurs âgés de plus de 65 </w:t>
      </w:r>
      <w:r w:rsidRPr="009D68D3">
        <w:t xml:space="preserve">ans. </w:t>
      </w:r>
    </w:p>
    <w:p w:rsidR="009D68D3" w:rsidRPr="009D68D3" w:rsidRDefault="00EB4B19" w:rsidP="002D37F4">
      <w:pPr>
        <w:pStyle w:val="ParNoG"/>
      </w:pPr>
      <w:r>
        <w:rPr>
          <w:b/>
          <w:bCs/>
        </w:rPr>
        <w:t>M. </w:t>
      </w:r>
      <w:r w:rsidR="009D68D3" w:rsidRPr="009D68D3">
        <w:rPr>
          <w:b/>
          <w:bCs/>
        </w:rPr>
        <w:t>Vandamme</w:t>
      </w:r>
      <w:r w:rsidR="009D68D3" w:rsidRPr="009D68D3">
        <w:t xml:space="preserve"> (Belgique) dit qu</w:t>
      </w:r>
      <w:r w:rsidR="00082A48">
        <w:t>’</w:t>
      </w:r>
      <w:r w:rsidR="009D68D3" w:rsidRPr="009D68D3">
        <w:t>il a été reproché à la Belgique de s</w:t>
      </w:r>
      <w:r w:rsidR="00082A48">
        <w:t>’</w:t>
      </w:r>
      <w:r w:rsidR="009D68D3" w:rsidRPr="009D68D3">
        <w:t>être dotée d</w:t>
      </w:r>
      <w:r w:rsidR="00082A48">
        <w:t>’</w:t>
      </w:r>
      <w:r w:rsidR="009D68D3" w:rsidRPr="009D68D3">
        <w:t>un système d</w:t>
      </w:r>
      <w:r w:rsidR="00082A48">
        <w:t>’</w:t>
      </w:r>
      <w:r w:rsidR="00656CEB">
        <w:t xml:space="preserve">allocations </w:t>
      </w:r>
      <w:r w:rsidR="009D68D3" w:rsidRPr="009D68D3">
        <w:t xml:space="preserve">chômage trop généreux </w:t>
      </w:r>
      <w:r>
        <w:t xml:space="preserve">− à période </w:t>
      </w:r>
      <w:r w:rsidR="009D68D3" w:rsidRPr="009D68D3">
        <w:t>d</w:t>
      </w:r>
      <w:r w:rsidR="00082A48">
        <w:t>’</w:t>
      </w:r>
      <w:r w:rsidR="009D68D3" w:rsidRPr="009D68D3">
        <w:t>indemnisation indéterminée</w:t>
      </w:r>
      <w:r>
        <w:t> −</w:t>
      </w:r>
      <w:r w:rsidR="009D68D3" w:rsidRPr="009D68D3">
        <w:t xml:space="preserve"> qui n</w:t>
      </w:r>
      <w:r w:rsidR="00082A48">
        <w:t>’</w:t>
      </w:r>
      <w:r w:rsidR="009D68D3" w:rsidRPr="009D68D3">
        <w:t>incitait pas les chômeurs à retrouver un emploi. Ce</w:t>
      </w:r>
      <w:r>
        <w:t xml:space="preserve">lui-ci </w:t>
      </w:r>
      <w:r w:rsidR="002D37F4">
        <w:t>a été réformé</w:t>
      </w:r>
      <w:r w:rsidR="009D68D3" w:rsidRPr="009D68D3">
        <w:t xml:space="preserve"> de sorte que le montant des prestations versées au demandeur d</w:t>
      </w:r>
      <w:r w:rsidR="00082A48">
        <w:t>’</w:t>
      </w:r>
      <w:r w:rsidR="009D68D3" w:rsidRPr="009D68D3">
        <w:t>emploi sera dans un premier temps plus élevé et diminuera progressivement par la suite. Le demandeur d</w:t>
      </w:r>
      <w:r w:rsidR="00082A48">
        <w:t>’</w:t>
      </w:r>
      <w:r w:rsidR="009D68D3" w:rsidRPr="009D68D3">
        <w:t>emploi suivra également des formations et bénéficiera d</w:t>
      </w:r>
      <w:r w:rsidR="00082A48">
        <w:t>’</w:t>
      </w:r>
      <w:r w:rsidR="009D68D3" w:rsidRPr="009D68D3">
        <w:t>un accompagnement dans sa recherche d</w:t>
      </w:r>
      <w:r w:rsidR="00082A48">
        <w:t>’</w:t>
      </w:r>
      <w:r w:rsidR="009D68D3" w:rsidRPr="009D68D3">
        <w:t>emploi. En</w:t>
      </w:r>
      <w:r w:rsidR="002D37F4">
        <w:t xml:space="preserve">fin, le nombre nettement plus élevé </w:t>
      </w:r>
      <w:r w:rsidR="00656CEB">
        <w:t xml:space="preserve">de femmes </w:t>
      </w:r>
      <w:r w:rsidR="009D68D3" w:rsidRPr="009D68D3">
        <w:t>employées dans</w:t>
      </w:r>
      <w:r w:rsidR="00656CEB">
        <w:t xml:space="preserve"> le cadre du système des titres</w:t>
      </w:r>
      <w:r w:rsidR="00656CEB">
        <w:noBreakHyphen/>
      </w:r>
      <w:r w:rsidR="009D68D3" w:rsidRPr="009D68D3">
        <w:t>services résult</w:t>
      </w:r>
      <w:r w:rsidR="002D37F4">
        <w:t>e</w:t>
      </w:r>
      <w:r w:rsidR="009D68D3" w:rsidRPr="009D68D3">
        <w:t xml:space="preserve"> de préjugés anciens associ</w:t>
      </w:r>
      <w:r w:rsidR="002D37F4">
        <w:t>ant certains types d</w:t>
      </w:r>
      <w:r w:rsidR="00082A48">
        <w:t>’</w:t>
      </w:r>
      <w:r w:rsidR="002D37F4">
        <w:t>emploi à chaque sexe</w:t>
      </w:r>
      <w:r w:rsidR="009D68D3" w:rsidRPr="009D68D3">
        <w:t xml:space="preserve">: </w:t>
      </w:r>
      <w:r w:rsidR="002D37F4">
        <w:t>à titre d</w:t>
      </w:r>
      <w:r w:rsidR="00082A48">
        <w:t>’</w:t>
      </w:r>
      <w:r w:rsidR="002D37F4">
        <w:t>ex</w:t>
      </w:r>
      <w:r w:rsidR="00082A48">
        <w:t>e</w:t>
      </w:r>
      <w:r w:rsidR="002D37F4">
        <w:t>mple</w:t>
      </w:r>
      <w:r w:rsidR="009D68D3" w:rsidRPr="009D68D3">
        <w:t xml:space="preserve">, on fait appel </w:t>
      </w:r>
      <w:r w:rsidR="002D37F4">
        <w:t xml:space="preserve">plus volontiers </w:t>
      </w:r>
      <w:r w:rsidR="009D68D3" w:rsidRPr="009D68D3">
        <w:t xml:space="preserve">à un homme pour des travaux de jardinage et à une femme pour des travaux de ménage. </w:t>
      </w:r>
    </w:p>
    <w:p w:rsidR="009D68D3" w:rsidRPr="003B307F" w:rsidRDefault="002D37F4" w:rsidP="002D37F4">
      <w:pPr>
        <w:pStyle w:val="ParNoG"/>
        <w:rPr>
          <w:spacing w:val="-2"/>
        </w:rPr>
      </w:pPr>
      <w:r w:rsidRPr="003B307F">
        <w:rPr>
          <w:b/>
          <w:bCs/>
          <w:spacing w:val="-2"/>
        </w:rPr>
        <w:t>M. </w:t>
      </w:r>
      <w:r w:rsidR="009D68D3" w:rsidRPr="003B307F">
        <w:rPr>
          <w:b/>
          <w:bCs/>
          <w:spacing w:val="-2"/>
        </w:rPr>
        <w:t>Atangana</w:t>
      </w:r>
      <w:r w:rsidR="009D68D3" w:rsidRPr="003B307F">
        <w:rPr>
          <w:spacing w:val="-2"/>
        </w:rPr>
        <w:t xml:space="preserve"> </w:t>
      </w:r>
      <w:r w:rsidRPr="003B307F">
        <w:rPr>
          <w:spacing w:val="-2"/>
        </w:rPr>
        <w:t xml:space="preserve">souhaite des éclaircissements </w:t>
      </w:r>
      <w:r w:rsidR="009D68D3" w:rsidRPr="003B307F">
        <w:rPr>
          <w:spacing w:val="-2"/>
        </w:rPr>
        <w:t xml:space="preserve">sur la persistance de la violence entre partenaires et </w:t>
      </w:r>
      <w:r w:rsidRPr="003B307F">
        <w:rPr>
          <w:spacing w:val="-2"/>
        </w:rPr>
        <w:t xml:space="preserve">le fait que </w:t>
      </w:r>
      <w:r w:rsidR="009D68D3" w:rsidRPr="003B307F">
        <w:rPr>
          <w:spacing w:val="-2"/>
        </w:rPr>
        <w:t xml:space="preserve">des plaintes pour violence entre partenaires </w:t>
      </w:r>
      <w:r w:rsidRPr="003B307F">
        <w:rPr>
          <w:spacing w:val="-2"/>
        </w:rPr>
        <w:t>sont classées sans suite</w:t>
      </w:r>
      <w:r w:rsidR="009D68D3" w:rsidRPr="003B307F">
        <w:rPr>
          <w:spacing w:val="-2"/>
        </w:rPr>
        <w:t xml:space="preserve">. </w:t>
      </w:r>
    </w:p>
    <w:p w:rsidR="009D68D3" w:rsidRPr="009D68D3" w:rsidRDefault="002D37F4" w:rsidP="002D37F4">
      <w:pPr>
        <w:pStyle w:val="ParNoG"/>
      </w:pPr>
      <w:r>
        <w:rPr>
          <w:b/>
          <w:bCs/>
        </w:rPr>
        <w:t>M. Ribeiro </w:t>
      </w:r>
      <w:r w:rsidR="009D68D3" w:rsidRPr="009D68D3">
        <w:rPr>
          <w:b/>
          <w:bCs/>
        </w:rPr>
        <w:t xml:space="preserve">Leão </w:t>
      </w:r>
      <w:r w:rsidR="009D68D3" w:rsidRPr="009D68D3">
        <w:t>demande si les étrangers, y compris les étrangers en situation irrégulière, ont accès aux soins de santé primaires.</w:t>
      </w:r>
    </w:p>
    <w:p w:rsidR="009D68D3" w:rsidRPr="009D68D3" w:rsidRDefault="002D37F4" w:rsidP="002D37F4">
      <w:pPr>
        <w:pStyle w:val="ParNoG"/>
      </w:pPr>
      <w:r>
        <w:rPr>
          <w:b/>
          <w:bCs/>
        </w:rPr>
        <w:t>M. </w:t>
      </w:r>
      <w:r w:rsidR="009D68D3" w:rsidRPr="009D68D3">
        <w:rPr>
          <w:b/>
          <w:bCs/>
        </w:rPr>
        <w:t>Schrijver</w:t>
      </w:r>
      <w:r>
        <w:t xml:space="preserve"> </w:t>
      </w:r>
      <w:r w:rsidR="009D68D3" w:rsidRPr="009D68D3">
        <w:t>demande si la loi de 2005 relative à la lutte contre la traite des êtres humains</w:t>
      </w:r>
      <w:r w:rsidR="003B307F">
        <w:t xml:space="preserve"> </w:t>
      </w:r>
      <w:r w:rsidR="009D68D3" w:rsidRPr="009D68D3">
        <w:t>et le plan national d</w:t>
      </w:r>
      <w:r w:rsidR="00082A48">
        <w:t>’</w:t>
      </w:r>
      <w:r w:rsidR="009D68D3" w:rsidRPr="009D68D3">
        <w:t>action dans ce domaine ont porté leurs fruits, notamment s</w:t>
      </w:r>
      <w:r w:rsidR="00082A48">
        <w:t>’</w:t>
      </w:r>
      <w:r w:rsidR="009D68D3" w:rsidRPr="009D68D3">
        <w:t xml:space="preserve">ils ont permis de réduire le nombre de victimes de la traite. Il </w:t>
      </w:r>
      <w:r>
        <w:t>demande</w:t>
      </w:r>
      <w:r w:rsidR="009D68D3" w:rsidRPr="009D68D3">
        <w:t xml:space="preserve"> également s</w:t>
      </w:r>
      <w:r w:rsidR="00082A48">
        <w:t>’</w:t>
      </w:r>
      <w:r w:rsidR="009D68D3" w:rsidRPr="009D68D3">
        <w:t xml:space="preserve">il est toujours </w:t>
      </w:r>
      <w:r>
        <w:t>exact</w:t>
      </w:r>
      <w:r w:rsidR="009D68D3" w:rsidRPr="009D68D3">
        <w:t xml:space="preserve"> que les victimes ne reçoivent un permis de séjour que si elles collaborent avec la police</w:t>
      </w:r>
      <w:r>
        <w:t xml:space="preserve"> et, dans l</w:t>
      </w:r>
      <w:r w:rsidR="00082A48">
        <w:t>’</w:t>
      </w:r>
      <w:r>
        <w:t xml:space="preserve">affirmative, </w:t>
      </w:r>
      <w:r w:rsidR="009D68D3" w:rsidRPr="009D68D3">
        <w:t>si l</w:t>
      </w:r>
      <w:r w:rsidR="00082A48">
        <w:t>’</w:t>
      </w:r>
      <w:r w:rsidR="009D68D3" w:rsidRPr="009D68D3">
        <w:t xml:space="preserve">État </w:t>
      </w:r>
      <w:r>
        <w:t xml:space="preserve">partie </w:t>
      </w:r>
      <w:r w:rsidR="009D68D3" w:rsidRPr="009D68D3">
        <w:t xml:space="preserve">estime cette condition justifiée. </w:t>
      </w:r>
    </w:p>
    <w:p w:rsidR="009D68D3" w:rsidRPr="009D68D3" w:rsidRDefault="002D37F4" w:rsidP="002D37F4">
      <w:pPr>
        <w:pStyle w:val="ParNoG"/>
      </w:pPr>
      <w:r>
        <w:rPr>
          <w:b/>
          <w:bCs/>
        </w:rPr>
        <w:t>M. </w:t>
      </w:r>
      <w:r w:rsidR="009D68D3" w:rsidRPr="009D68D3">
        <w:rPr>
          <w:b/>
          <w:bCs/>
        </w:rPr>
        <w:t>Pillay</w:t>
      </w:r>
      <w:r w:rsidR="009D68D3" w:rsidRPr="009D68D3">
        <w:t xml:space="preserve"> demande si le plan fédéral de lutte contre la pauvreté</w:t>
      </w:r>
      <w:r w:rsidR="003B307F">
        <w:t xml:space="preserve"> </w:t>
      </w:r>
      <w:r w:rsidR="009D68D3" w:rsidRPr="009D68D3">
        <w:t xml:space="preserve">a porté ses fruits, notamment si le </w:t>
      </w:r>
      <w:r>
        <w:t>pourcentage</w:t>
      </w:r>
      <w:r w:rsidR="009D68D3" w:rsidRPr="009D68D3">
        <w:t xml:space="preserve"> d</w:t>
      </w:r>
      <w:r w:rsidR="00082A48">
        <w:t>’</w:t>
      </w:r>
      <w:r w:rsidR="009D68D3" w:rsidRPr="009D68D3">
        <w:t xml:space="preserve">enfants vivant </w:t>
      </w:r>
      <w:r>
        <w:t xml:space="preserve">sous le </w:t>
      </w:r>
      <w:r w:rsidR="009D68D3" w:rsidRPr="009D68D3">
        <w:t>seu</w:t>
      </w:r>
      <w:r>
        <w:t>il de pauvreté, qui était de 17 </w:t>
      </w:r>
      <w:r w:rsidR="009D68D3" w:rsidRPr="009D68D3">
        <w:t>% en 2010, a diminué. Il s</w:t>
      </w:r>
      <w:r w:rsidR="00082A48">
        <w:t>’</w:t>
      </w:r>
      <w:r w:rsidR="009D68D3" w:rsidRPr="009D68D3">
        <w:t xml:space="preserve">enquiert également des mesures prises pour remédier </w:t>
      </w:r>
      <w:r>
        <w:t xml:space="preserve">au problème des </w:t>
      </w:r>
      <w:r w:rsidRPr="009D68D3">
        <w:t xml:space="preserve">sans-abri </w:t>
      </w:r>
      <w:r>
        <w:t>et à ses causes profondes</w:t>
      </w:r>
      <w:r w:rsidR="009D68D3" w:rsidRPr="009D68D3">
        <w:t xml:space="preserve">. </w:t>
      </w:r>
      <w:r>
        <w:t xml:space="preserve">M. Pillay demande </w:t>
      </w:r>
      <w:r w:rsidR="009D68D3" w:rsidRPr="009D68D3">
        <w:t xml:space="preserve">quelles mesures complémentaires </w:t>
      </w:r>
      <w:r>
        <w:t>l</w:t>
      </w:r>
      <w:r w:rsidR="00082A48">
        <w:t>’</w:t>
      </w:r>
      <w:r>
        <w:t>État partie a prises, outre le versement d</w:t>
      </w:r>
      <w:r w:rsidR="00082A48">
        <w:t>’</w:t>
      </w:r>
      <w:r>
        <w:t xml:space="preserve">allocations logement, pour faire </w:t>
      </w:r>
      <w:r w:rsidR="009D68D3" w:rsidRPr="009D68D3">
        <w:t xml:space="preserve">face au déficit de logements sociaux. Il note également le nombre disproportionné de personnes </w:t>
      </w:r>
      <w:r>
        <w:t>issues</w:t>
      </w:r>
      <w:r w:rsidR="009D68D3" w:rsidRPr="009D68D3">
        <w:t xml:space="preserve"> de minorités ethniques </w:t>
      </w:r>
      <w:r>
        <w:t xml:space="preserve">vivant dans </w:t>
      </w:r>
      <w:r w:rsidR="009D68D3" w:rsidRPr="009D68D3">
        <w:t xml:space="preserve">des logements sociaux, notamment dans les grandes villes, et </w:t>
      </w:r>
      <w:r>
        <w:t>s</w:t>
      </w:r>
      <w:r w:rsidR="00082A48">
        <w:t>’</w:t>
      </w:r>
      <w:r>
        <w:t xml:space="preserve">enquiert des </w:t>
      </w:r>
      <w:r w:rsidR="009D68D3" w:rsidRPr="009D68D3">
        <w:t xml:space="preserve">mesures </w:t>
      </w:r>
      <w:r>
        <w:t>que l</w:t>
      </w:r>
      <w:r w:rsidR="00082A48">
        <w:t>’</w:t>
      </w:r>
      <w:r>
        <w:t>État partie a</w:t>
      </w:r>
      <w:r w:rsidR="009D68D3" w:rsidRPr="009D68D3">
        <w:t xml:space="preserve"> prises pour remédier à ce déséquilibre.</w:t>
      </w:r>
      <w:r>
        <w:t xml:space="preserve"> </w:t>
      </w:r>
      <w:r w:rsidRPr="009D68D3">
        <w:t>I</w:t>
      </w:r>
      <w:r w:rsidR="009D68D3" w:rsidRPr="009D68D3">
        <w:t xml:space="preserve">l fait observer </w:t>
      </w:r>
      <w:r>
        <w:t xml:space="preserve">enfin à la délégation </w:t>
      </w:r>
      <w:r w:rsidR="009D68D3" w:rsidRPr="009D68D3">
        <w:t>que l</w:t>
      </w:r>
      <w:r w:rsidR="00082A48">
        <w:t>’</w:t>
      </w:r>
      <w:r w:rsidR="009D68D3" w:rsidRPr="009D68D3">
        <w:t xml:space="preserve">État </w:t>
      </w:r>
      <w:r>
        <w:t xml:space="preserve">partie </w:t>
      </w:r>
      <w:r w:rsidR="009D68D3" w:rsidRPr="009D68D3">
        <w:t xml:space="preserve">a fourni </w:t>
      </w:r>
      <w:r w:rsidRPr="009D68D3">
        <w:t>dans son rapport périodique</w:t>
      </w:r>
      <w:r>
        <w:t xml:space="preserve"> </w:t>
      </w:r>
      <w:r w:rsidR="009D68D3" w:rsidRPr="009D68D3">
        <w:t>des renseignements sur l</w:t>
      </w:r>
      <w:r w:rsidR="00082A48">
        <w:t>’</w:t>
      </w:r>
      <w:r w:rsidR="009D68D3" w:rsidRPr="009D68D3">
        <w:t xml:space="preserve">éloignement forcé des étrangers, alors que la question posée par le Comité portait sur les </w:t>
      </w:r>
      <w:r w:rsidR="004C3C3A">
        <w:t>expulsions</w:t>
      </w:r>
      <w:r w:rsidR="009D68D3" w:rsidRPr="009D68D3">
        <w:t>.</w:t>
      </w:r>
    </w:p>
    <w:p w:rsidR="009D68D3" w:rsidRPr="009D68D3" w:rsidRDefault="009D68D3" w:rsidP="002F1FE6">
      <w:pPr>
        <w:pStyle w:val="ParNoG"/>
        <w:rPr>
          <w:b/>
          <w:bCs/>
        </w:rPr>
      </w:pPr>
      <w:r w:rsidRPr="009D68D3">
        <w:rPr>
          <w:b/>
          <w:bCs/>
        </w:rPr>
        <w:t>M</w:t>
      </w:r>
      <w:r w:rsidRPr="009D68D3">
        <w:rPr>
          <w:b/>
          <w:bCs/>
          <w:vertAlign w:val="superscript"/>
        </w:rPr>
        <w:t>me</w:t>
      </w:r>
      <w:r w:rsidR="002F1FE6">
        <w:rPr>
          <w:b/>
          <w:bCs/>
        </w:rPr>
        <w:t> Bras </w:t>
      </w:r>
      <w:r w:rsidRPr="009D68D3">
        <w:rPr>
          <w:b/>
          <w:bCs/>
        </w:rPr>
        <w:t xml:space="preserve">Gomes </w:t>
      </w:r>
      <w:r w:rsidRPr="009D68D3">
        <w:t xml:space="preserve">souhaite savoir si les efforts </w:t>
      </w:r>
      <w:r w:rsidR="002F1FE6">
        <w:t>visant à</w:t>
      </w:r>
      <w:r w:rsidRPr="009D68D3">
        <w:t xml:space="preserve"> encourager les hommes à s</w:t>
      </w:r>
      <w:r w:rsidR="00082A48">
        <w:t>’</w:t>
      </w:r>
      <w:r w:rsidRPr="009D68D3">
        <w:t>investir plus nettement dans la sphère privée</w:t>
      </w:r>
      <w:r w:rsidR="003B307F">
        <w:t xml:space="preserve"> </w:t>
      </w:r>
      <w:r w:rsidRPr="009D68D3">
        <w:t>ont été couronnés de succès</w:t>
      </w:r>
      <w:r w:rsidR="002F1FE6">
        <w:t xml:space="preserve"> et aimerait </w:t>
      </w:r>
      <w:r w:rsidRPr="009D68D3">
        <w:t>des statistiques à ce sujet. A</w:t>
      </w:r>
      <w:r w:rsidR="002F1FE6">
        <w:t xml:space="preserve">u sujet </w:t>
      </w:r>
      <w:r w:rsidRPr="009D68D3">
        <w:t>des obligations extraterritoriales de la Belgique s</w:t>
      </w:r>
      <w:r w:rsidR="00082A48">
        <w:t>’</w:t>
      </w:r>
      <w:r w:rsidRPr="009D68D3">
        <w:t>agissant du droit à l</w:t>
      </w:r>
      <w:r w:rsidR="00082A48">
        <w:t>’</w:t>
      </w:r>
      <w:r w:rsidRPr="009D68D3">
        <w:t xml:space="preserve">alimentation, </w:t>
      </w:r>
      <w:r w:rsidR="002F1FE6">
        <w:t>M</w:t>
      </w:r>
      <w:r w:rsidR="002F1FE6" w:rsidRPr="00D91DA2">
        <w:rPr>
          <w:vertAlign w:val="superscript"/>
        </w:rPr>
        <w:t>me</w:t>
      </w:r>
      <w:r w:rsidR="002F1FE6">
        <w:t> </w:t>
      </w:r>
      <w:r w:rsidR="002F1FE6" w:rsidRPr="002F1FE6">
        <w:rPr>
          <w:bCs/>
        </w:rPr>
        <w:t>Bras Gomes</w:t>
      </w:r>
      <w:r w:rsidR="002F1FE6" w:rsidRPr="009D68D3">
        <w:rPr>
          <w:b/>
          <w:bCs/>
        </w:rPr>
        <w:t xml:space="preserve"> </w:t>
      </w:r>
      <w:r w:rsidR="002F1FE6" w:rsidRPr="002F1FE6">
        <w:rPr>
          <w:bCs/>
        </w:rPr>
        <w:t xml:space="preserve">demande </w:t>
      </w:r>
      <w:r w:rsidR="002F1FE6">
        <w:t xml:space="preserve">de plus amples renseignements sur une affaire dans laquelle un </w:t>
      </w:r>
      <w:r w:rsidRPr="009D68D3">
        <w:t xml:space="preserve">projet </w:t>
      </w:r>
      <w:r w:rsidR="002F1FE6">
        <w:t>d</w:t>
      </w:r>
      <w:r w:rsidR="00082A48">
        <w:t>’</w:t>
      </w:r>
      <w:r w:rsidRPr="009D68D3">
        <w:t>une société d</w:t>
      </w:r>
      <w:r w:rsidR="00082A48">
        <w:t>’</w:t>
      </w:r>
      <w:r w:rsidR="002F1FE6">
        <w:t>investissement belge en Sierra </w:t>
      </w:r>
      <w:r w:rsidRPr="009D68D3">
        <w:t>Leone aurait</w:t>
      </w:r>
      <w:r w:rsidR="002F1FE6">
        <w:t>, selon certaines informations,</w:t>
      </w:r>
      <w:r w:rsidRPr="009D68D3">
        <w:t xml:space="preserve"> porté atteinte au droit de la population locale à l</w:t>
      </w:r>
      <w:r w:rsidR="00082A48">
        <w:t>’</w:t>
      </w:r>
      <w:r w:rsidR="002F1FE6">
        <w:t>alimentation</w:t>
      </w:r>
      <w:r w:rsidRPr="009D68D3">
        <w:t xml:space="preserve">. </w:t>
      </w:r>
      <w:r w:rsidR="002F1FE6">
        <w:t>E</w:t>
      </w:r>
      <w:r w:rsidRPr="009D68D3">
        <w:t xml:space="preserve">lle </w:t>
      </w:r>
      <w:r w:rsidR="002F1FE6">
        <w:t xml:space="preserve">demande également </w:t>
      </w:r>
      <w:r w:rsidRPr="009D68D3">
        <w:t xml:space="preserve">quelles mesures </w:t>
      </w:r>
      <w:r w:rsidR="002F1FE6">
        <w:t xml:space="preserve">envisage de prendre </w:t>
      </w:r>
      <w:r w:rsidRPr="009D68D3">
        <w:t>l</w:t>
      </w:r>
      <w:r w:rsidR="00082A48">
        <w:t>’</w:t>
      </w:r>
      <w:r w:rsidRPr="009D68D3">
        <w:t xml:space="preserve">État </w:t>
      </w:r>
      <w:r w:rsidR="002F1FE6">
        <w:t xml:space="preserve">partie </w:t>
      </w:r>
      <w:r w:rsidRPr="009D68D3">
        <w:t xml:space="preserve">pour soutenir les petits agriculteurs. </w:t>
      </w:r>
    </w:p>
    <w:p w:rsidR="009D68D3" w:rsidRPr="009D68D3" w:rsidRDefault="009D68D3" w:rsidP="002F1FE6">
      <w:pPr>
        <w:pStyle w:val="ParNoG"/>
      </w:pPr>
      <w:r w:rsidRPr="009D68D3">
        <w:rPr>
          <w:b/>
          <w:bCs/>
        </w:rPr>
        <w:t>M</w:t>
      </w:r>
      <w:r w:rsidRPr="009D68D3">
        <w:rPr>
          <w:b/>
          <w:bCs/>
          <w:vertAlign w:val="superscript"/>
        </w:rPr>
        <w:t>me</w:t>
      </w:r>
      <w:r w:rsidR="002F1FE6">
        <w:rPr>
          <w:b/>
          <w:bCs/>
        </w:rPr>
        <w:t> </w:t>
      </w:r>
      <w:r w:rsidRPr="009D68D3">
        <w:rPr>
          <w:b/>
          <w:bCs/>
        </w:rPr>
        <w:t xml:space="preserve">Cong </w:t>
      </w:r>
      <w:r w:rsidRPr="009D68D3">
        <w:t>souhaite</w:t>
      </w:r>
      <w:r w:rsidR="002F1FE6">
        <w:t>rait des précisions sur l</w:t>
      </w:r>
      <w:r w:rsidR="00082A48">
        <w:t>’</w:t>
      </w:r>
      <w:r w:rsidR="002F1FE6">
        <w:t xml:space="preserve">issue </w:t>
      </w:r>
      <w:r w:rsidRPr="009D68D3">
        <w:t xml:space="preserve">des enquêtes </w:t>
      </w:r>
      <w:r w:rsidR="002F1FE6">
        <w:t>dans des affaires de pédo</w:t>
      </w:r>
      <w:r w:rsidRPr="009D68D3">
        <w:t xml:space="preserve">pornographie et demande quelles mesures efficaces </w:t>
      </w:r>
      <w:r w:rsidR="002F1FE6">
        <w:t>l</w:t>
      </w:r>
      <w:r w:rsidR="00082A48">
        <w:t>’</w:t>
      </w:r>
      <w:r w:rsidR="002F1FE6">
        <w:t>État partie a prise</w:t>
      </w:r>
      <w:r w:rsidR="00656CEB">
        <w:t>s</w:t>
      </w:r>
      <w:r w:rsidRPr="009D68D3">
        <w:t xml:space="preserve"> pour lutter contre </w:t>
      </w:r>
      <w:r w:rsidR="002F1FE6">
        <w:t xml:space="preserve">la pédopornographie </w:t>
      </w:r>
      <w:r w:rsidRPr="009D68D3">
        <w:t xml:space="preserve">sur Internet. Elle </w:t>
      </w:r>
      <w:r w:rsidR="002F1FE6">
        <w:t xml:space="preserve">voudrait savoir les </w:t>
      </w:r>
      <w:r w:rsidRPr="009D68D3">
        <w:t xml:space="preserve">mesures </w:t>
      </w:r>
      <w:r w:rsidR="002F1FE6">
        <w:t>prises</w:t>
      </w:r>
      <w:r w:rsidRPr="009D68D3">
        <w:t xml:space="preserve"> pour améliorer l</w:t>
      </w:r>
      <w:r w:rsidR="00082A48">
        <w:t>’</w:t>
      </w:r>
      <w:r w:rsidRPr="009D68D3">
        <w:t xml:space="preserve">accès </w:t>
      </w:r>
      <w:r w:rsidR="002F1FE6">
        <w:t xml:space="preserve">aux soins médicaux </w:t>
      </w:r>
      <w:r w:rsidRPr="009D68D3">
        <w:t xml:space="preserve">des groupes vulnérables et défavorisés, notamment </w:t>
      </w:r>
      <w:r w:rsidR="002F1FE6">
        <w:t>l</w:t>
      </w:r>
      <w:r w:rsidRPr="009D68D3">
        <w:t>es travailleurs migrants</w:t>
      </w:r>
      <w:r w:rsidR="002F1FE6">
        <w:t xml:space="preserve"> et les </w:t>
      </w:r>
      <w:r w:rsidRPr="009D68D3">
        <w:t xml:space="preserve">sans-papiers et </w:t>
      </w:r>
      <w:r w:rsidR="002F1FE6">
        <w:t xml:space="preserve">les membres </w:t>
      </w:r>
      <w:r w:rsidRPr="009D68D3">
        <w:t>de leur famille.</w:t>
      </w:r>
    </w:p>
    <w:p w:rsidR="009D68D3" w:rsidRPr="009D68D3" w:rsidRDefault="002F1FE6" w:rsidP="002F1FE6">
      <w:pPr>
        <w:pStyle w:val="ParNoG"/>
      </w:pPr>
      <w:r>
        <w:rPr>
          <w:b/>
          <w:bCs/>
        </w:rPr>
        <w:t>M. </w:t>
      </w:r>
      <w:r w:rsidR="009D68D3" w:rsidRPr="009D68D3">
        <w:rPr>
          <w:b/>
          <w:bCs/>
        </w:rPr>
        <w:t xml:space="preserve">Martynov </w:t>
      </w:r>
      <w:r w:rsidR="009D68D3" w:rsidRPr="009D68D3">
        <w:t>souhaite obtenir des précisions sur l</w:t>
      </w:r>
      <w:r w:rsidR="00082A48">
        <w:t>’</w:t>
      </w:r>
      <w:r w:rsidR="009D68D3" w:rsidRPr="009D68D3">
        <w:t xml:space="preserve">ampleur du phénomène des enfants des rues. </w:t>
      </w:r>
    </w:p>
    <w:p w:rsidR="009D68D3" w:rsidRPr="009D68D3" w:rsidRDefault="002F1FE6" w:rsidP="002F1FE6">
      <w:pPr>
        <w:pStyle w:val="ParNoG"/>
      </w:pPr>
      <w:r>
        <w:rPr>
          <w:b/>
          <w:bCs/>
        </w:rPr>
        <w:t>M. </w:t>
      </w:r>
      <w:r w:rsidR="009D68D3" w:rsidRPr="009D68D3">
        <w:rPr>
          <w:b/>
          <w:bCs/>
        </w:rPr>
        <w:t>Sadi</w:t>
      </w:r>
      <w:r>
        <w:t xml:space="preserve"> </w:t>
      </w:r>
      <w:r w:rsidR="009D68D3" w:rsidRPr="009D68D3">
        <w:t>souhaite</w:t>
      </w:r>
      <w:r>
        <w:t>rait</w:t>
      </w:r>
      <w:r w:rsidR="009D68D3" w:rsidRPr="009D68D3">
        <w:t xml:space="preserve"> </w:t>
      </w:r>
      <w:r>
        <w:t xml:space="preserve">des précisions </w:t>
      </w:r>
      <w:r w:rsidR="009D68D3" w:rsidRPr="009D68D3">
        <w:t>sur l</w:t>
      </w:r>
      <w:r w:rsidR="00082A48">
        <w:t>’</w:t>
      </w:r>
      <w:r w:rsidR="009D68D3" w:rsidRPr="009D68D3">
        <w:t xml:space="preserve">ampleur du phénomène des mariages blancs, contractés </w:t>
      </w:r>
      <w:r>
        <w:t xml:space="preserve">afin </w:t>
      </w:r>
      <w:r w:rsidR="009D68D3" w:rsidRPr="009D68D3">
        <w:t>d</w:t>
      </w:r>
      <w:r w:rsidR="00082A48">
        <w:t>’</w:t>
      </w:r>
      <w:r w:rsidR="009D68D3" w:rsidRPr="009D68D3">
        <w:t>obtenir la nationalité belge ou</w:t>
      </w:r>
      <w:r w:rsidR="003B307F">
        <w:t xml:space="preserve"> une autorisation de séjour. Il </w:t>
      </w:r>
      <w:r w:rsidR="009D68D3" w:rsidRPr="009D68D3">
        <w:t xml:space="preserve">demande si ces mariages constituent une infraction et si les mesures prises </w:t>
      </w:r>
      <w:r>
        <w:t>face à ce phénomène ont été efficaces.</w:t>
      </w:r>
    </w:p>
    <w:p w:rsidR="009D68D3" w:rsidRPr="009D68D3" w:rsidRDefault="002F1FE6" w:rsidP="00082A48">
      <w:pPr>
        <w:pStyle w:val="ParNoG"/>
        <w:tabs>
          <w:tab w:val="clear" w:pos="1701"/>
        </w:tabs>
      </w:pPr>
      <w:r>
        <w:rPr>
          <w:b/>
          <w:bCs/>
        </w:rPr>
        <w:t>M. Tirado </w:t>
      </w:r>
      <w:r w:rsidR="009D68D3" w:rsidRPr="009D68D3">
        <w:rPr>
          <w:b/>
          <w:bCs/>
        </w:rPr>
        <w:t>Mejia</w:t>
      </w:r>
      <w:r>
        <w:t xml:space="preserve"> </w:t>
      </w:r>
      <w:r w:rsidR="009D68D3" w:rsidRPr="009D68D3">
        <w:t>(Rapporteur pour la Belgique) appelle l</w:t>
      </w:r>
      <w:r w:rsidR="00082A48">
        <w:t>’</w:t>
      </w:r>
      <w:r w:rsidR="009D68D3" w:rsidRPr="009D68D3">
        <w:t>attention sur les effets de la production de biocarburants sur les petits agriculteurs. Il souhaite</w:t>
      </w:r>
      <w:r>
        <w:t>rait</w:t>
      </w:r>
      <w:r w:rsidR="009D68D3" w:rsidRPr="009D68D3">
        <w:t xml:space="preserve"> des informations sur les politiques </w:t>
      </w:r>
      <w:r>
        <w:t>suivies</w:t>
      </w:r>
      <w:r w:rsidR="009D68D3" w:rsidRPr="009D68D3">
        <w:t xml:space="preserve"> par l</w:t>
      </w:r>
      <w:r w:rsidR="00082A48">
        <w:t>’</w:t>
      </w:r>
      <w:r w:rsidR="009D68D3" w:rsidRPr="009D68D3">
        <w:t xml:space="preserve">État partie dans ce domaine et sur les mesures prises </w:t>
      </w:r>
      <w:r>
        <w:t>afin</w:t>
      </w:r>
      <w:r w:rsidR="009D68D3" w:rsidRPr="009D68D3">
        <w:t xml:space="preserve"> que les petits agriculteurs ne soient pas lésés. Il note à cet égard que, selon les statistiques reçues par le Comité, la Belgique compte bien moins de petits agriculteurs qu</w:t>
      </w:r>
      <w:r w:rsidR="00082A48">
        <w:t>’</w:t>
      </w:r>
      <w:r w:rsidR="009D68D3" w:rsidRPr="009D68D3">
        <w:t xml:space="preserve">auparavant. </w:t>
      </w:r>
    </w:p>
    <w:p w:rsidR="009D68D3" w:rsidRPr="009D68D3" w:rsidRDefault="009D68D3" w:rsidP="002F1FE6">
      <w:pPr>
        <w:pStyle w:val="ParNoG"/>
      </w:pPr>
      <w:r w:rsidRPr="009D68D3">
        <w:rPr>
          <w:b/>
          <w:bCs/>
        </w:rPr>
        <w:t>M</w:t>
      </w:r>
      <w:r w:rsidRPr="009D68D3">
        <w:rPr>
          <w:b/>
          <w:bCs/>
          <w:vertAlign w:val="superscript"/>
        </w:rPr>
        <w:t>me</w:t>
      </w:r>
      <w:r w:rsidR="002F1FE6">
        <w:rPr>
          <w:b/>
          <w:bCs/>
        </w:rPr>
        <w:t> </w:t>
      </w:r>
      <w:r w:rsidRPr="009D68D3">
        <w:rPr>
          <w:b/>
          <w:bCs/>
        </w:rPr>
        <w:t>Shin</w:t>
      </w:r>
      <w:r w:rsidRPr="009D68D3">
        <w:t xml:space="preserve"> </w:t>
      </w:r>
      <w:r w:rsidR="002F1FE6">
        <w:t xml:space="preserve">constate que certains </w:t>
      </w:r>
      <w:r w:rsidRPr="009D68D3">
        <w:t>ressortissants étrangers qui s</w:t>
      </w:r>
      <w:r w:rsidR="00082A48">
        <w:t>’</w:t>
      </w:r>
      <w:r w:rsidRPr="009D68D3">
        <w:t xml:space="preserve">établissent en Belgique </w:t>
      </w:r>
      <w:r w:rsidR="002F1FE6">
        <w:t>se livrent</w:t>
      </w:r>
      <w:r w:rsidRPr="009D68D3">
        <w:t xml:space="preserve"> à des pratiques</w:t>
      </w:r>
      <w:r w:rsidR="002F1FE6">
        <w:t xml:space="preserve"> </w:t>
      </w:r>
      <w:r w:rsidR="002F1FE6" w:rsidRPr="009D68D3">
        <w:t>qui portent atteinte aux droits de l</w:t>
      </w:r>
      <w:r w:rsidR="00082A48">
        <w:t>’</w:t>
      </w:r>
      <w:r w:rsidR="002F1FE6">
        <w:t>homme, tel</w:t>
      </w:r>
      <w:r w:rsidRPr="009D68D3">
        <w:t>s les crimes d</w:t>
      </w:r>
      <w:r w:rsidR="00082A48">
        <w:t>’</w:t>
      </w:r>
      <w:r w:rsidRPr="009D68D3">
        <w:t xml:space="preserve">honneur </w:t>
      </w:r>
      <w:r w:rsidR="002F1FE6">
        <w:t>et</w:t>
      </w:r>
      <w:r w:rsidRPr="009D68D3">
        <w:t xml:space="preserve"> les mutilations génitales féminines. Elle demande si</w:t>
      </w:r>
      <w:r w:rsidR="002F1FE6">
        <w:t xml:space="preserve"> </w:t>
      </w:r>
      <w:r w:rsidRPr="009D68D3">
        <w:t>l</w:t>
      </w:r>
      <w:r w:rsidR="00082A48">
        <w:t>’</w:t>
      </w:r>
      <w:r w:rsidRPr="009D68D3">
        <w:t>État partie met en œuvre des programmes d</w:t>
      </w:r>
      <w:r w:rsidR="00082A48">
        <w:t>’</w:t>
      </w:r>
      <w:r w:rsidRPr="009D68D3">
        <w:t>enseignement des droits de l</w:t>
      </w:r>
      <w:r w:rsidR="00082A48">
        <w:t>’</w:t>
      </w:r>
      <w:r w:rsidRPr="009D68D3">
        <w:t>homme à l</w:t>
      </w:r>
      <w:r w:rsidR="00082A48">
        <w:t>’</w:t>
      </w:r>
      <w:r w:rsidRPr="009D68D3">
        <w:t xml:space="preserve">intention des étrangers pour </w:t>
      </w:r>
      <w:r w:rsidR="002F1FE6">
        <w:t xml:space="preserve">les informer </w:t>
      </w:r>
      <w:r w:rsidRPr="009D68D3">
        <w:t xml:space="preserve">que certaines pratiques culturelles ne sont pas </w:t>
      </w:r>
      <w:r w:rsidR="002F1FE6">
        <w:t>acceptées</w:t>
      </w:r>
      <w:r w:rsidRPr="009D68D3">
        <w:t>.</w:t>
      </w:r>
      <w:r w:rsidR="002F1FE6">
        <w:t xml:space="preserve"> Appelant ensuite l</w:t>
      </w:r>
      <w:r w:rsidR="00082A48">
        <w:t>’</w:t>
      </w:r>
      <w:r w:rsidR="002F1FE6">
        <w:t xml:space="preserve">attention sur le fait que </w:t>
      </w:r>
      <w:r w:rsidRPr="009D68D3">
        <w:t xml:space="preserve">les personnes handicapées </w:t>
      </w:r>
      <w:r w:rsidR="002F1FE6">
        <w:t>semblent faire l</w:t>
      </w:r>
      <w:r w:rsidR="00082A48">
        <w:t>’</w:t>
      </w:r>
      <w:r w:rsidR="002F1FE6">
        <w:t>objet en Belgique d</w:t>
      </w:r>
      <w:r w:rsidR="00082A48">
        <w:t>’</w:t>
      </w:r>
      <w:r w:rsidR="002F1FE6">
        <w:t xml:space="preserve">une </w:t>
      </w:r>
      <w:r w:rsidRPr="009D68D3">
        <w:t>ségrégation</w:t>
      </w:r>
      <w:r w:rsidR="002F1FE6">
        <w:t xml:space="preserve">, dont témoigne </w:t>
      </w:r>
      <w:r w:rsidRPr="009D68D3">
        <w:t>le grand nombre d</w:t>
      </w:r>
      <w:r w:rsidR="00082A48">
        <w:t>’</w:t>
      </w:r>
      <w:r w:rsidRPr="009D68D3">
        <w:t>écoles spécialisées pour les enfants handicapés</w:t>
      </w:r>
      <w:r w:rsidR="002F1FE6">
        <w:t>,</w:t>
      </w:r>
      <w:r w:rsidRPr="009D68D3">
        <w:t xml:space="preserve"> </w:t>
      </w:r>
      <w:r w:rsidR="002F1FE6">
        <w:t>M</w:t>
      </w:r>
      <w:r w:rsidR="002F1FE6" w:rsidRPr="00D91DA2">
        <w:rPr>
          <w:vertAlign w:val="superscript"/>
        </w:rPr>
        <w:t>me</w:t>
      </w:r>
      <w:r w:rsidR="002F1FE6">
        <w:t> Shin</w:t>
      </w:r>
      <w:r w:rsidRPr="009D68D3">
        <w:t xml:space="preserve"> demande quelle politique l</w:t>
      </w:r>
      <w:r w:rsidR="00082A48">
        <w:t>’</w:t>
      </w:r>
      <w:r w:rsidRPr="009D68D3">
        <w:t xml:space="preserve">État a adoptée pour intégrer les enfants handicapés dans le système scolaire ordinaire. </w:t>
      </w:r>
    </w:p>
    <w:p w:rsidR="009D68D3" w:rsidRPr="009D68D3" w:rsidRDefault="009D68D3" w:rsidP="002F1FE6">
      <w:pPr>
        <w:pStyle w:val="ParNoG"/>
      </w:pPr>
      <w:r w:rsidRPr="009D68D3">
        <w:rPr>
          <w:b/>
          <w:bCs/>
        </w:rPr>
        <w:t>M.</w:t>
      </w:r>
      <w:r w:rsidR="002F1FE6">
        <w:rPr>
          <w:b/>
          <w:bCs/>
        </w:rPr>
        <w:t> </w:t>
      </w:r>
      <w:r w:rsidRPr="009D68D3">
        <w:rPr>
          <w:b/>
          <w:bCs/>
        </w:rPr>
        <w:t>Abashidze</w:t>
      </w:r>
      <w:r w:rsidRPr="009D68D3">
        <w:t xml:space="preserve"> demande dans quelle mesure </w:t>
      </w:r>
      <w:r w:rsidR="002F1FE6">
        <w:t>la politique de lutte contre la pauvreté</w:t>
      </w:r>
      <w:r w:rsidR="003B307F">
        <w:t xml:space="preserve"> de l</w:t>
      </w:r>
      <w:r w:rsidR="00082A48">
        <w:t>’</w:t>
      </w:r>
      <w:r w:rsidR="003B307F">
        <w:t>État partie s</w:t>
      </w:r>
      <w:r w:rsidR="00082A48">
        <w:t>’</w:t>
      </w:r>
      <w:r w:rsidR="003B307F">
        <w:t xml:space="preserve">appuie sur </w:t>
      </w:r>
      <w:r w:rsidRPr="009D68D3">
        <w:t xml:space="preserve">le Pacte, en particulier </w:t>
      </w:r>
      <w:r w:rsidR="003B307F">
        <w:t xml:space="preserve">sur </w:t>
      </w:r>
      <w:r w:rsidRPr="009D68D3">
        <w:t>l</w:t>
      </w:r>
      <w:r w:rsidR="00082A48">
        <w:t>’</w:t>
      </w:r>
      <w:r w:rsidR="003B307F">
        <w:t>article </w:t>
      </w:r>
      <w:r w:rsidRPr="009D68D3">
        <w:t xml:space="preserve">15, </w:t>
      </w:r>
      <w:r w:rsidR="003B307F">
        <w:t xml:space="preserve">et </w:t>
      </w:r>
      <w:r w:rsidRPr="009D68D3">
        <w:t xml:space="preserve">souhaite </w:t>
      </w:r>
      <w:r w:rsidR="003B307F">
        <w:t xml:space="preserve">en savoir plus sur </w:t>
      </w:r>
      <w:r w:rsidRPr="009D68D3">
        <w:t xml:space="preserve">les difficultés </w:t>
      </w:r>
      <w:r w:rsidR="003B307F">
        <w:t>d</w:t>
      </w:r>
      <w:r w:rsidR="00082A48">
        <w:t>’</w:t>
      </w:r>
      <w:r w:rsidRPr="009D68D3">
        <w:t xml:space="preserve">application </w:t>
      </w:r>
      <w:r w:rsidR="003B307F">
        <w:t xml:space="preserve">éventuelles </w:t>
      </w:r>
      <w:r w:rsidRPr="009D68D3">
        <w:t>de l</w:t>
      </w:r>
      <w:r w:rsidR="00082A48">
        <w:t>’</w:t>
      </w:r>
      <w:r w:rsidR="003B307F">
        <w:t>article 15.</w:t>
      </w:r>
    </w:p>
    <w:p w:rsidR="009D68D3" w:rsidRPr="003B307F" w:rsidRDefault="003B307F" w:rsidP="003B307F">
      <w:pPr>
        <w:pStyle w:val="SingleTxtG"/>
        <w:rPr>
          <w:i/>
          <w:iCs/>
        </w:rPr>
      </w:pPr>
      <w:r>
        <w:rPr>
          <w:i/>
          <w:iCs/>
        </w:rPr>
        <w:t>La séance est levée à 13 </w:t>
      </w:r>
      <w:r w:rsidR="009D68D3" w:rsidRPr="009D68D3">
        <w:rPr>
          <w:i/>
          <w:iCs/>
        </w:rPr>
        <w:t>heures.</w:t>
      </w:r>
    </w:p>
    <w:sectPr w:rsidR="009D68D3" w:rsidRPr="003B307F" w:rsidSect="00891CC9">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307E5" w:rsidRDefault="005307E5"/>
  </w:endnote>
  <w:endnote w:type="continuationSeparator" w:id="0">
    <w:p w:rsidR="005307E5" w:rsidRDefault="005307E5"/>
  </w:endnote>
  <w:endnote w:type="continuationNotice" w:id="1">
    <w:p w:rsidR="005307E5" w:rsidRPr="0031204C" w:rsidRDefault="005307E5" w:rsidP="0031204C">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82A48" w:rsidRPr="00891CC9" w:rsidRDefault="00082A48" w:rsidP="00891CC9">
    <w:pPr>
      <w:pStyle w:val="Footer"/>
      <w:tabs>
        <w:tab w:val="right" w:pos="9638"/>
      </w:tabs>
    </w:pPr>
    <w:r w:rsidRPr="00891CC9">
      <w:rPr>
        <w:b/>
        <w:sz w:val="18"/>
      </w:rPr>
      <w:fldChar w:fldCharType="begin"/>
    </w:r>
    <w:r w:rsidRPr="00891CC9">
      <w:rPr>
        <w:b/>
        <w:sz w:val="18"/>
      </w:rPr>
      <w:instrText xml:space="preserve"> PAGE  \* MERGEFORMAT </w:instrText>
    </w:r>
    <w:r w:rsidRPr="00891CC9">
      <w:rPr>
        <w:b/>
        <w:sz w:val="18"/>
      </w:rPr>
      <w:fldChar w:fldCharType="separate"/>
    </w:r>
    <w:r w:rsidR="006F2868">
      <w:rPr>
        <w:b/>
        <w:noProof/>
        <w:sz w:val="18"/>
      </w:rPr>
      <w:t>8</w:t>
    </w:r>
    <w:r w:rsidRPr="00891CC9">
      <w:rPr>
        <w:b/>
        <w:sz w:val="18"/>
      </w:rPr>
      <w:fldChar w:fldCharType="end"/>
    </w:r>
    <w:r>
      <w:rPr>
        <w:b/>
        <w:sz w:val="18"/>
      </w:rPr>
      <w:tab/>
    </w:r>
    <w:r>
      <w:t>GE.13-48328</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82A48" w:rsidRPr="00891CC9" w:rsidRDefault="00082A48" w:rsidP="00891CC9">
    <w:pPr>
      <w:pStyle w:val="Footer"/>
      <w:tabs>
        <w:tab w:val="right" w:pos="9638"/>
      </w:tabs>
      <w:rPr>
        <w:b/>
        <w:sz w:val="18"/>
      </w:rPr>
    </w:pPr>
    <w:r>
      <w:t>GE.13-48328</w:t>
    </w:r>
    <w:r>
      <w:tab/>
    </w:r>
    <w:r w:rsidRPr="00891CC9">
      <w:rPr>
        <w:b/>
        <w:sz w:val="18"/>
      </w:rPr>
      <w:fldChar w:fldCharType="begin"/>
    </w:r>
    <w:r w:rsidRPr="00891CC9">
      <w:rPr>
        <w:b/>
        <w:sz w:val="18"/>
      </w:rPr>
      <w:instrText xml:space="preserve"> PAGE  \* MERGEFORMAT </w:instrText>
    </w:r>
    <w:r w:rsidRPr="00891CC9">
      <w:rPr>
        <w:b/>
        <w:sz w:val="18"/>
      </w:rPr>
      <w:fldChar w:fldCharType="separate"/>
    </w:r>
    <w:r w:rsidR="006F2868">
      <w:rPr>
        <w:b/>
        <w:noProof/>
        <w:sz w:val="18"/>
      </w:rPr>
      <w:t>7</w:t>
    </w:r>
    <w:r w:rsidRPr="00891CC9">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82A48" w:rsidRDefault="00082A48" w:rsidP="00C73819">
    <w:pPr>
      <w:pStyle w:val="FootnoteText"/>
      <w:pBdr>
        <w:bottom w:val="single" w:sz="4" w:space="1" w:color="auto"/>
      </w:pBdr>
      <w:tabs>
        <w:tab w:val="clear" w:pos="1021"/>
      </w:tabs>
      <w:spacing w:line="240" w:lineRule="auto"/>
      <w:ind w:left="0" w:right="0" w:firstLine="0"/>
    </w:pPr>
  </w:p>
  <w:p w:rsidR="00082A48" w:rsidRDefault="00082A48" w:rsidP="00C73819">
    <w:pPr>
      <w:pStyle w:val="FootnoteText"/>
      <w:tabs>
        <w:tab w:val="clear" w:pos="1021"/>
      </w:tabs>
      <w:spacing w:after="120"/>
      <w:ind w:firstLine="0"/>
    </w:pPr>
    <w:r>
      <w:t>Le présent compte rendu est sujet à rectifications.</w:t>
    </w:r>
  </w:p>
  <w:p w:rsidR="00082A48" w:rsidRDefault="00082A48" w:rsidP="00C73819">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0F7D5D">
      <w:rPr>
        <w:i/>
      </w:rPr>
      <w:t>une semaine au pl</w:t>
    </w:r>
    <w:r>
      <w:rPr>
        <w:i/>
      </w:rPr>
      <w:t xml:space="preserve">us tard à compter de la date du </w:t>
    </w:r>
    <w:r w:rsidRPr="000F7D5D">
      <w:rPr>
        <w:i/>
      </w:rPr>
      <w:t>présent document</w:t>
    </w:r>
    <w:r>
      <w:t>, au Groupe d’édition, bureau E.4108, Palais des Nations, Genève.</w:t>
    </w:r>
  </w:p>
  <w:p w:rsidR="00082A48" w:rsidRDefault="00082A48" w:rsidP="00C73819">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082A48" w:rsidRPr="00891CC9" w:rsidRDefault="00082A48">
    <w:pPr>
      <w:pStyle w:val="Footer"/>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sidR="006F2868">
      <w:rPr>
        <w:sz w:val="20"/>
      </w:rPr>
      <w:t>13-48328  (F)    11</w:t>
    </w:r>
    <w:r>
      <w:rPr>
        <w:sz w:val="20"/>
      </w:rPr>
      <w:t>1113    121113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307E5" w:rsidRPr="00D27D5E" w:rsidRDefault="005307E5" w:rsidP="00D27D5E">
      <w:pPr>
        <w:tabs>
          <w:tab w:val="right" w:pos="2155"/>
        </w:tabs>
        <w:spacing w:after="80"/>
        <w:ind w:left="680"/>
        <w:rPr>
          <w:u w:val="single"/>
        </w:rPr>
      </w:pPr>
      <w:r>
        <w:rPr>
          <w:u w:val="single"/>
        </w:rPr>
        <w:tab/>
      </w:r>
    </w:p>
  </w:footnote>
  <w:footnote w:type="continuationSeparator" w:id="0">
    <w:p w:rsidR="005307E5" w:rsidRDefault="005307E5">
      <w:r>
        <w:rPr>
          <w:u w:val="single"/>
        </w:rPr>
        <w:tab/>
      </w:r>
      <w:r>
        <w:rPr>
          <w:u w:val="single"/>
        </w:rPr>
        <w:tab/>
      </w:r>
      <w:r>
        <w:rPr>
          <w:u w:val="single"/>
        </w:rPr>
        <w:tab/>
      </w:r>
      <w:r>
        <w:rPr>
          <w:u w:val="single"/>
        </w:rPr>
        <w:tab/>
      </w:r>
    </w:p>
  </w:footnote>
  <w:footnote w:type="continuationNotice" w:id="1">
    <w:p w:rsidR="005307E5" w:rsidRPr="0031204C" w:rsidRDefault="005307E5" w:rsidP="0031204C">
      <w:pPr>
        <w:spacing w:line="240" w:lineRule="auto"/>
        <w:rPr>
          <w:sz w:val="2"/>
          <w:szCs w:val="2"/>
        </w:rPr>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82A48" w:rsidRPr="00891CC9" w:rsidRDefault="00082A48">
    <w:pPr>
      <w:pStyle w:val="Header"/>
    </w:pPr>
    <w:r>
      <w:t>E/C.12/2013/SR.35</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82A48" w:rsidRPr="00891CC9" w:rsidRDefault="00082A48" w:rsidP="00891CC9">
    <w:pPr>
      <w:pStyle w:val="Header"/>
      <w:jc w:val="right"/>
    </w:pPr>
    <w:r>
      <w:t>E/C.12/2013/SR.35</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
  </w:num>
  <w:num w:numId="2">
    <w:abstractNumId w:val="1"/>
  </w:num>
  <w:num w:numId="3">
    <w:abstractNumId w:val="0"/>
  </w:num>
  <w:numIdMacAtCleanup w:val="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ctiveWritingStyle w:appName="MSWord" w:lang="en-GB" w:vendorID="64" w:dllVersion="131077" w:nlCheck="1" w:checkStyle="1"/>
  <w:activeWritingStyle w:appName="MSWord" w:lang="fr-CH" w:vendorID="64" w:dllVersion="131078" w:nlCheck="1" w:checkStyle="1"/>
  <w:activeWritingStyle w:appName="MSWord" w:lang="de-CH" w:vendorID="64" w:dllVersion="131078" w:nlCheck="1" w:checkStyle="1"/>
  <w:activeWritingStyle w:appName="MSWord" w:lang="fr-FR" w:vendorID="64" w:dllVersion="131078" w:nlCheck="1" w:checkStyle="1"/>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558B3"/>
    <w:rsid w:val="00016AC5"/>
    <w:rsid w:val="0002440D"/>
    <w:rsid w:val="00030ADE"/>
    <w:rsid w:val="00062D14"/>
    <w:rsid w:val="0006775B"/>
    <w:rsid w:val="00082A48"/>
    <w:rsid w:val="00096806"/>
    <w:rsid w:val="000A1B1A"/>
    <w:rsid w:val="000B1257"/>
    <w:rsid w:val="000C57B0"/>
    <w:rsid w:val="000D360A"/>
    <w:rsid w:val="000F41F2"/>
    <w:rsid w:val="00135C0D"/>
    <w:rsid w:val="00160540"/>
    <w:rsid w:val="00177007"/>
    <w:rsid w:val="00186EE9"/>
    <w:rsid w:val="00192EEB"/>
    <w:rsid w:val="001A20FB"/>
    <w:rsid w:val="001A2C4E"/>
    <w:rsid w:val="001A75BB"/>
    <w:rsid w:val="001B6F40"/>
    <w:rsid w:val="001D7F8A"/>
    <w:rsid w:val="001E3FEB"/>
    <w:rsid w:val="001E4A02"/>
    <w:rsid w:val="001F6A4B"/>
    <w:rsid w:val="00203626"/>
    <w:rsid w:val="00215F76"/>
    <w:rsid w:val="00223B89"/>
    <w:rsid w:val="00225A8C"/>
    <w:rsid w:val="002269CF"/>
    <w:rsid w:val="002659F1"/>
    <w:rsid w:val="002860F6"/>
    <w:rsid w:val="00287E79"/>
    <w:rsid w:val="002928F9"/>
    <w:rsid w:val="002A2454"/>
    <w:rsid w:val="002A3E43"/>
    <w:rsid w:val="002A5D07"/>
    <w:rsid w:val="002D37F4"/>
    <w:rsid w:val="002E42B9"/>
    <w:rsid w:val="002F0D7F"/>
    <w:rsid w:val="002F1FE6"/>
    <w:rsid w:val="003016B7"/>
    <w:rsid w:val="0030646F"/>
    <w:rsid w:val="0031204C"/>
    <w:rsid w:val="00314CE5"/>
    <w:rsid w:val="00340C35"/>
    <w:rsid w:val="003515AA"/>
    <w:rsid w:val="003558B3"/>
    <w:rsid w:val="00370E0F"/>
    <w:rsid w:val="00374106"/>
    <w:rsid w:val="003976D5"/>
    <w:rsid w:val="003B307F"/>
    <w:rsid w:val="003D1DF3"/>
    <w:rsid w:val="003D46A7"/>
    <w:rsid w:val="003D6C68"/>
    <w:rsid w:val="00400970"/>
    <w:rsid w:val="004159D0"/>
    <w:rsid w:val="004249E7"/>
    <w:rsid w:val="00437437"/>
    <w:rsid w:val="0046476E"/>
    <w:rsid w:val="004C3C3A"/>
    <w:rsid w:val="005266A5"/>
    <w:rsid w:val="005307E5"/>
    <w:rsid w:val="00543D5E"/>
    <w:rsid w:val="00571F41"/>
    <w:rsid w:val="00571F81"/>
    <w:rsid w:val="00577F5A"/>
    <w:rsid w:val="00587AE8"/>
    <w:rsid w:val="005C0A11"/>
    <w:rsid w:val="005C159E"/>
    <w:rsid w:val="005C6AA6"/>
    <w:rsid w:val="005E5D1F"/>
    <w:rsid w:val="00603391"/>
    <w:rsid w:val="00611D43"/>
    <w:rsid w:val="00612D48"/>
    <w:rsid w:val="00616B45"/>
    <w:rsid w:val="00630D9B"/>
    <w:rsid w:val="00631953"/>
    <w:rsid w:val="006439EC"/>
    <w:rsid w:val="00656CEB"/>
    <w:rsid w:val="00662B6F"/>
    <w:rsid w:val="00665D2F"/>
    <w:rsid w:val="006B4590"/>
    <w:rsid w:val="006C340C"/>
    <w:rsid w:val="006F2868"/>
    <w:rsid w:val="0070347C"/>
    <w:rsid w:val="007176C1"/>
    <w:rsid w:val="00735E9B"/>
    <w:rsid w:val="00741153"/>
    <w:rsid w:val="00752BC0"/>
    <w:rsid w:val="007661AF"/>
    <w:rsid w:val="00770812"/>
    <w:rsid w:val="00774F6A"/>
    <w:rsid w:val="0078197D"/>
    <w:rsid w:val="007A4AEA"/>
    <w:rsid w:val="007B1A8D"/>
    <w:rsid w:val="007B4AE2"/>
    <w:rsid w:val="007C180B"/>
    <w:rsid w:val="007C4B92"/>
    <w:rsid w:val="007E4388"/>
    <w:rsid w:val="007F55CB"/>
    <w:rsid w:val="008317F6"/>
    <w:rsid w:val="008412FC"/>
    <w:rsid w:val="00844750"/>
    <w:rsid w:val="00870F51"/>
    <w:rsid w:val="00891CC9"/>
    <w:rsid w:val="008B44C4"/>
    <w:rsid w:val="008B7879"/>
    <w:rsid w:val="008E7FAE"/>
    <w:rsid w:val="0090449A"/>
    <w:rsid w:val="00911BF7"/>
    <w:rsid w:val="00912E06"/>
    <w:rsid w:val="00977EC8"/>
    <w:rsid w:val="009D3A8C"/>
    <w:rsid w:val="009D59D6"/>
    <w:rsid w:val="009D68D3"/>
    <w:rsid w:val="009E4010"/>
    <w:rsid w:val="009E7956"/>
    <w:rsid w:val="00A15239"/>
    <w:rsid w:val="00A22019"/>
    <w:rsid w:val="00A22111"/>
    <w:rsid w:val="00A2492E"/>
    <w:rsid w:val="00A440D8"/>
    <w:rsid w:val="00A70163"/>
    <w:rsid w:val="00AC67A1"/>
    <w:rsid w:val="00AC7977"/>
    <w:rsid w:val="00AE352C"/>
    <w:rsid w:val="00AF03EB"/>
    <w:rsid w:val="00B32E2D"/>
    <w:rsid w:val="00B4466B"/>
    <w:rsid w:val="00B61990"/>
    <w:rsid w:val="00B806BB"/>
    <w:rsid w:val="00B85D99"/>
    <w:rsid w:val="00BB7FFB"/>
    <w:rsid w:val="00BD43E5"/>
    <w:rsid w:val="00BE26BF"/>
    <w:rsid w:val="00BF0556"/>
    <w:rsid w:val="00C261F8"/>
    <w:rsid w:val="00C33100"/>
    <w:rsid w:val="00C62D27"/>
    <w:rsid w:val="00C73819"/>
    <w:rsid w:val="00C940E9"/>
    <w:rsid w:val="00CA7B5D"/>
    <w:rsid w:val="00CD1A71"/>
    <w:rsid w:val="00CD1FBB"/>
    <w:rsid w:val="00D016B5"/>
    <w:rsid w:val="00D034F1"/>
    <w:rsid w:val="00D11B17"/>
    <w:rsid w:val="00D173F5"/>
    <w:rsid w:val="00D27D5E"/>
    <w:rsid w:val="00D73959"/>
    <w:rsid w:val="00DA57D4"/>
    <w:rsid w:val="00DB4793"/>
    <w:rsid w:val="00DE01E3"/>
    <w:rsid w:val="00DE6D90"/>
    <w:rsid w:val="00DF002F"/>
    <w:rsid w:val="00E0244D"/>
    <w:rsid w:val="00E07058"/>
    <w:rsid w:val="00E50FE4"/>
    <w:rsid w:val="00E55D71"/>
    <w:rsid w:val="00E56DA5"/>
    <w:rsid w:val="00E71F15"/>
    <w:rsid w:val="00E81E94"/>
    <w:rsid w:val="00E82607"/>
    <w:rsid w:val="00E87FA4"/>
    <w:rsid w:val="00EA31C2"/>
    <w:rsid w:val="00EB4B19"/>
    <w:rsid w:val="00EE2EA3"/>
    <w:rsid w:val="00F01516"/>
    <w:rsid w:val="00F06B90"/>
    <w:rsid w:val="00FA5A79"/>
    <w:rsid w:val="00FB0BFE"/>
    <w:rsid w:val="00FB4C51"/>
    <w:rsid w:val="00FC0668"/>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11B17"/>
    <w:pPr>
      <w:suppressAutoHyphens/>
      <w:spacing w:line="240" w:lineRule="atLeast"/>
    </w:pPr>
    <w:rPr>
      <w:lang w:val="fr-CH"/>
    </w:rPr>
  </w:style>
  <w:style w:type="paragraph" w:styleId="Heading1">
    <w:name w:val="heading 1"/>
    <w:aliases w:val="Table_G"/>
    <w:basedOn w:val="SingleTxtG"/>
    <w:next w:val="SingleTxtG"/>
    <w:qFormat/>
    <w:rsid w:val="00223B89"/>
    <w:pPr>
      <w:keepNext/>
      <w:keepLines/>
      <w:spacing w:after="0" w:line="240" w:lineRule="auto"/>
      <w:ind w:right="0"/>
      <w:jc w:val="left"/>
      <w:outlineLvl w:val="0"/>
    </w:pPr>
  </w:style>
  <w:style w:type="paragraph" w:styleId="Heading2">
    <w:name w:val="heading 2"/>
    <w:basedOn w:val="Normal"/>
    <w:next w:val="Normal"/>
    <w:qFormat/>
    <w:rsid w:val="00D11B17"/>
    <w:pPr>
      <w:outlineLvl w:val="1"/>
    </w:pPr>
  </w:style>
  <w:style w:type="paragraph" w:styleId="Heading3">
    <w:name w:val="heading 3"/>
    <w:basedOn w:val="Normal"/>
    <w:next w:val="Normal"/>
    <w:qFormat/>
    <w:rsid w:val="00D11B17"/>
    <w:pPr>
      <w:outlineLvl w:val="2"/>
    </w:pPr>
  </w:style>
  <w:style w:type="paragraph" w:styleId="Heading4">
    <w:name w:val="heading 4"/>
    <w:basedOn w:val="Normal"/>
    <w:next w:val="Normal"/>
    <w:qFormat/>
    <w:rsid w:val="00D11B17"/>
    <w:pPr>
      <w:outlineLvl w:val="3"/>
    </w:pPr>
  </w:style>
  <w:style w:type="paragraph" w:styleId="Heading5">
    <w:name w:val="heading 5"/>
    <w:basedOn w:val="Normal"/>
    <w:next w:val="Normal"/>
    <w:qFormat/>
    <w:rsid w:val="00D11B17"/>
    <w:pPr>
      <w:outlineLvl w:val="4"/>
    </w:pPr>
  </w:style>
  <w:style w:type="paragraph" w:styleId="Heading6">
    <w:name w:val="heading 6"/>
    <w:basedOn w:val="Normal"/>
    <w:next w:val="Normal"/>
    <w:qFormat/>
    <w:rsid w:val="00D11B17"/>
    <w:pPr>
      <w:outlineLvl w:val="5"/>
    </w:pPr>
  </w:style>
  <w:style w:type="paragraph" w:styleId="Heading7">
    <w:name w:val="heading 7"/>
    <w:basedOn w:val="Normal"/>
    <w:next w:val="Normal"/>
    <w:qFormat/>
    <w:rsid w:val="00D11B17"/>
    <w:pPr>
      <w:outlineLvl w:val="6"/>
    </w:pPr>
  </w:style>
  <w:style w:type="paragraph" w:styleId="Heading8">
    <w:name w:val="heading 8"/>
    <w:basedOn w:val="Normal"/>
    <w:next w:val="Normal"/>
    <w:qFormat/>
    <w:rsid w:val="00D11B17"/>
    <w:pPr>
      <w:outlineLvl w:val="7"/>
    </w:pPr>
  </w:style>
  <w:style w:type="paragraph" w:styleId="Heading9">
    <w:name w:val="heading 9"/>
    <w:basedOn w:val="Normal"/>
    <w:next w:val="Normal"/>
    <w:qFormat/>
    <w:rsid w:val="00D11B17"/>
    <w:pPr>
      <w:outlineLvl w:val="8"/>
    </w:pPr>
  </w:style>
  <w:style w:type="character" w:default="1" w:styleId="DefaultParagraphFont">
    <w:name w:val="Default Paragraph Font"/>
    <w:semiHidden/>
    <w:rsid w:val="00D11B17"/>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D11B17"/>
  </w:style>
  <w:style w:type="paragraph" w:customStyle="1" w:styleId="HMG">
    <w:name w:val="_ H __M_G"/>
    <w:basedOn w:val="Normal"/>
    <w:next w:val="Normal"/>
    <w:rsid w:val="00D11B17"/>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D11B17"/>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D11B17"/>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D11B17"/>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D11B17"/>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D11B17"/>
    <w:pPr>
      <w:keepNext/>
      <w:keepLines/>
      <w:tabs>
        <w:tab w:val="right" w:pos="851"/>
      </w:tabs>
      <w:spacing w:before="240" w:after="120" w:line="240" w:lineRule="exact"/>
      <w:ind w:left="1134" w:right="1134" w:hanging="1134"/>
    </w:pPr>
  </w:style>
  <w:style w:type="paragraph" w:customStyle="1" w:styleId="SingleTxtG">
    <w:name w:val="_ Single Txt_G"/>
    <w:basedOn w:val="Normal"/>
    <w:rsid w:val="00D11B17"/>
    <w:pPr>
      <w:spacing w:after="120"/>
      <w:ind w:left="1134" w:right="1134"/>
      <w:jc w:val="both"/>
    </w:pPr>
  </w:style>
  <w:style w:type="paragraph" w:customStyle="1" w:styleId="SLG">
    <w:name w:val="__S_L_G"/>
    <w:basedOn w:val="Normal"/>
    <w:next w:val="Normal"/>
    <w:rsid w:val="00D11B17"/>
    <w:pPr>
      <w:keepNext/>
      <w:keepLines/>
      <w:spacing w:before="240" w:after="240" w:line="580" w:lineRule="exact"/>
      <w:ind w:left="1134" w:right="1134"/>
    </w:pPr>
    <w:rPr>
      <w:b/>
      <w:sz w:val="56"/>
    </w:rPr>
  </w:style>
  <w:style w:type="paragraph" w:customStyle="1" w:styleId="SMG">
    <w:name w:val="__S_M_G"/>
    <w:basedOn w:val="Normal"/>
    <w:next w:val="Normal"/>
    <w:rsid w:val="00D11B17"/>
    <w:pPr>
      <w:keepNext/>
      <w:keepLines/>
      <w:spacing w:before="240" w:after="240" w:line="420" w:lineRule="exact"/>
      <w:ind w:left="1134" w:right="1134"/>
    </w:pPr>
    <w:rPr>
      <w:b/>
      <w:sz w:val="40"/>
    </w:rPr>
  </w:style>
  <w:style w:type="paragraph" w:customStyle="1" w:styleId="SSG">
    <w:name w:val="__S_S_G"/>
    <w:basedOn w:val="Normal"/>
    <w:next w:val="Normal"/>
    <w:rsid w:val="00D11B17"/>
    <w:pPr>
      <w:keepNext/>
      <w:keepLines/>
      <w:spacing w:before="240" w:after="240" w:line="300" w:lineRule="exact"/>
      <w:ind w:left="1134" w:right="1134"/>
    </w:pPr>
    <w:rPr>
      <w:b/>
      <w:sz w:val="28"/>
    </w:rPr>
  </w:style>
  <w:style w:type="paragraph" w:customStyle="1" w:styleId="XLargeG">
    <w:name w:val="__XLarge_G"/>
    <w:basedOn w:val="Normal"/>
    <w:next w:val="Normal"/>
    <w:rsid w:val="00D11B17"/>
    <w:pPr>
      <w:keepNext/>
      <w:keepLines/>
      <w:spacing w:before="240" w:after="240" w:line="420" w:lineRule="exact"/>
      <w:ind w:left="1134" w:right="1134"/>
    </w:pPr>
    <w:rPr>
      <w:b/>
      <w:sz w:val="40"/>
    </w:rPr>
  </w:style>
  <w:style w:type="paragraph" w:customStyle="1" w:styleId="Bullet1G">
    <w:name w:val="_Bullet 1_G"/>
    <w:basedOn w:val="Normal"/>
    <w:rsid w:val="00D11B17"/>
    <w:pPr>
      <w:numPr>
        <w:numId w:val="1"/>
      </w:numPr>
      <w:spacing w:after="120"/>
      <w:ind w:right="1134"/>
      <w:jc w:val="both"/>
    </w:pPr>
  </w:style>
  <w:style w:type="paragraph" w:customStyle="1" w:styleId="Bullet2G">
    <w:name w:val="_Bullet 2_G"/>
    <w:basedOn w:val="Normal"/>
    <w:rsid w:val="00D11B17"/>
    <w:pPr>
      <w:numPr>
        <w:numId w:val="2"/>
      </w:numPr>
      <w:spacing w:after="120"/>
      <w:ind w:right="1134"/>
      <w:jc w:val="both"/>
    </w:pPr>
  </w:style>
  <w:style w:type="character" w:styleId="FootnoteReference">
    <w:name w:val="footnote reference"/>
    <w:aliases w:val="4_G"/>
    <w:basedOn w:val="DefaultParagraphFont"/>
    <w:rsid w:val="00D11B17"/>
    <w:rPr>
      <w:rFonts w:ascii="Times New Roman" w:hAnsi="Times New Roman"/>
      <w:sz w:val="18"/>
      <w:vertAlign w:val="superscript"/>
      <w:lang w:val="fr-CH"/>
    </w:rPr>
  </w:style>
  <w:style w:type="character" w:styleId="EndnoteReference">
    <w:name w:val="endnote reference"/>
    <w:aliases w:val="1_G"/>
    <w:basedOn w:val="FootnoteReference"/>
    <w:rsid w:val="00D11B17"/>
  </w:style>
  <w:style w:type="paragraph" w:styleId="Header">
    <w:name w:val="header"/>
    <w:aliases w:val="6_G"/>
    <w:basedOn w:val="Normal"/>
    <w:next w:val="Normal"/>
    <w:rsid w:val="00D11B17"/>
    <w:pPr>
      <w:pBdr>
        <w:bottom w:val="single" w:sz="4" w:space="4" w:color="auto"/>
      </w:pBdr>
      <w:spacing w:line="240" w:lineRule="auto"/>
    </w:pPr>
    <w:rPr>
      <w:b/>
      <w:sz w:val="18"/>
    </w:rPr>
  </w:style>
  <w:style w:type="paragraph" w:styleId="FootnoteText">
    <w:name w:val="footnote text"/>
    <w:aliases w:val="5_G"/>
    <w:basedOn w:val="Normal"/>
    <w:rsid w:val="00E55D71"/>
    <w:pPr>
      <w:tabs>
        <w:tab w:val="right" w:pos="1021"/>
      </w:tabs>
      <w:spacing w:line="220" w:lineRule="exact"/>
      <w:ind w:left="1134" w:right="1134" w:hanging="1134"/>
    </w:pPr>
    <w:rPr>
      <w:sz w:val="18"/>
    </w:rPr>
  </w:style>
  <w:style w:type="paragraph" w:styleId="EndnoteText">
    <w:name w:val="endnote text"/>
    <w:aliases w:val="2_G"/>
    <w:basedOn w:val="FootnoteText"/>
    <w:rsid w:val="00E55D71"/>
  </w:style>
  <w:style w:type="character" w:styleId="PageNumber">
    <w:name w:val="page number"/>
    <w:aliases w:val="7_G"/>
    <w:basedOn w:val="DefaultParagraphFont"/>
    <w:rsid w:val="00D11B17"/>
    <w:rPr>
      <w:rFonts w:ascii="Times New Roman" w:hAnsi="Times New Roman"/>
      <w:b/>
      <w:sz w:val="18"/>
      <w:lang w:val="fr-CH"/>
    </w:rPr>
  </w:style>
  <w:style w:type="paragraph" w:styleId="Footer">
    <w:name w:val="footer"/>
    <w:aliases w:val="3_G"/>
    <w:basedOn w:val="Normal"/>
    <w:next w:val="Normal"/>
    <w:rsid w:val="00D11B17"/>
    <w:pPr>
      <w:spacing w:line="240" w:lineRule="auto"/>
    </w:pPr>
    <w:rPr>
      <w:sz w:val="16"/>
    </w:rPr>
  </w:style>
  <w:style w:type="character" w:styleId="Hyperlink">
    <w:name w:val="Hyperlink"/>
    <w:basedOn w:val="DefaultParagraphFont"/>
    <w:rsid w:val="00B806BB"/>
    <w:rPr>
      <w:color w:val="auto"/>
      <w:u w:val="none"/>
    </w:rPr>
  </w:style>
  <w:style w:type="character" w:styleId="FollowedHyperlink">
    <w:name w:val="FollowedHyperlink"/>
    <w:basedOn w:val="DefaultParagraphFont"/>
    <w:rsid w:val="00B806BB"/>
    <w:rPr>
      <w:color w:val="auto"/>
      <w:u w:val="none"/>
    </w:rPr>
  </w:style>
  <w:style w:type="paragraph" w:customStyle="1" w:styleId="ParNoG">
    <w:name w:val="_ParNo_G"/>
    <w:basedOn w:val="SingleTxtG"/>
    <w:rsid w:val="007B4AE2"/>
    <w:pPr>
      <w:numPr>
        <w:numId w:val="3"/>
      </w:numPr>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SR\U8.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U8</Template>
  <TotalTime>0</TotalTime>
  <Pages>8</Pages>
  <Words>3960</Words>
  <Characters>22612</Characters>
  <Application>Microsoft Office Outlook</Application>
  <DocSecurity>4</DocSecurity>
  <Lines>396</Lines>
  <Paragraphs>117</Paragraphs>
  <ScaleCrop>false</ScaleCrop>
  <HeadingPairs>
    <vt:vector size="2" baseType="variant">
      <vt:variant>
        <vt:lpstr>Titre</vt:lpstr>
      </vt:variant>
      <vt:variant>
        <vt:i4>1</vt:i4>
      </vt:variant>
    </vt:vector>
  </HeadingPairs>
  <TitlesOfParts>
    <vt:vector size="1" baseType="lpstr">
      <vt:lpstr>E/C.12/2013/SR.35</vt:lpstr>
    </vt:vector>
  </TitlesOfParts>
  <Company>Corinne</Company>
  <LinksUpToDate>false</LinksUpToDate>
  <CharactersWithSpaces>26455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E/C.12/2013/SR.35</dc:title>
  <dc:subject/>
  <dc:creator>Clere</dc:creator>
  <cp:keywords/>
  <dc:description/>
  <cp:lastModifiedBy>Clere</cp:lastModifiedBy>
  <cp:revision>2</cp:revision>
  <cp:lastPrinted>2013-11-12T08:51:00Z</cp:lastPrinted>
  <dcterms:created xsi:type="dcterms:W3CDTF">2013-11-12T12:12:00Z</dcterms:created>
  <dcterms:modified xsi:type="dcterms:W3CDTF">2013-11-12T12:12:00Z</dcterms:modified>
</cp:coreProperties>
</file>