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404150">
              <w:rPr>
                <w:sz w:val="20"/>
                <w:lang w:val="en-US"/>
              </w:rPr>
              <w:t>C/SR.1005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404150">
              <w:rPr>
                <w:sz w:val="20"/>
                <w:lang w:val="en-US"/>
              </w:rPr>
              <w:fldChar w:fldCharType="separate"/>
            </w:r>
            <w:r w:rsidR="00404150">
              <w:rPr>
                <w:sz w:val="20"/>
                <w:lang w:val="en-US"/>
              </w:rPr>
              <w:t>18 January 2012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4971C3" w:rsidRPr="004971C3" w:rsidRDefault="004971C3" w:rsidP="004971C3">
      <w:pPr>
        <w:spacing w:before="120"/>
        <w:rPr>
          <w:b/>
          <w:sz w:val="24"/>
          <w:szCs w:val="24"/>
        </w:rPr>
      </w:pPr>
      <w:r w:rsidRPr="004971C3">
        <w:rPr>
          <w:b/>
          <w:sz w:val="24"/>
          <w:szCs w:val="24"/>
        </w:rPr>
        <w:t>Комитет против пыток</w:t>
      </w:r>
    </w:p>
    <w:p w:rsidR="004971C3" w:rsidRPr="004971C3" w:rsidRDefault="004971C3" w:rsidP="004971C3">
      <w:pPr>
        <w:rPr>
          <w:b/>
        </w:rPr>
      </w:pPr>
      <w:r w:rsidRPr="004971C3">
        <w:rPr>
          <w:b/>
        </w:rPr>
        <w:t>Сорок шестая сессия</w:t>
      </w:r>
    </w:p>
    <w:p w:rsidR="004971C3" w:rsidRPr="004971C3" w:rsidRDefault="004971C3" w:rsidP="004971C3">
      <w:pPr>
        <w:spacing w:before="120"/>
        <w:rPr>
          <w:b/>
        </w:rPr>
      </w:pPr>
      <w:r w:rsidRPr="004971C3">
        <w:rPr>
          <w:b/>
        </w:rPr>
        <w:t>Краткий отчет о 1005-м заседании</w:t>
      </w:r>
      <w:r w:rsidRPr="004971C3">
        <w:t>,</w:t>
      </w:r>
    </w:p>
    <w:p w:rsidR="004971C3" w:rsidRPr="004971C3" w:rsidRDefault="004971C3" w:rsidP="004971C3">
      <w:r w:rsidRPr="004971C3">
        <w:t xml:space="preserve">состоявшемся во Дворце Вильсона в Женеве </w:t>
      </w:r>
      <w:r w:rsidRPr="004971C3">
        <w:br/>
        <w:t>в</w:t>
      </w:r>
      <w:r w:rsidR="00212C2E">
        <w:t>о вторник</w:t>
      </w:r>
      <w:r w:rsidRPr="004971C3">
        <w:t>, 24 мая 2011 года, в 15 ч. 00 м.</w:t>
      </w:r>
    </w:p>
    <w:p w:rsidR="004971C3" w:rsidRPr="004971C3" w:rsidRDefault="004971C3" w:rsidP="004971C3">
      <w:pPr>
        <w:spacing w:before="120"/>
      </w:pPr>
      <w:r w:rsidRPr="004971C3">
        <w:rPr>
          <w:i/>
        </w:rPr>
        <w:t>Председатель</w:t>
      </w:r>
      <w:r w:rsidRPr="004971C3">
        <w:t>:</w:t>
      </w:r>
      <w:r w:rsidRPr="004971C3">
        <w:tab/>
        <w:t>г-н Гроссман</w:t>
      </w:r>
    </w:p>
    <w:p w:rsidR="004971C3" w:rsidRPr="004971C3" w:rsidRDefault="004971C3" w:rsidP="004971C3">
      <w:pPr>
        <w:pStyle w:val="HChGR"/>
        <w:rPr>
          <w:b w:val="0"/>
        </w:rPr>
      </w:pPr>
      <w:r w:rsidRPr="004971C3">
        <w:rPr>
          <w:b w:val="0"/>
        </w:rPr>
        <w:t>Содержание</w:t>
      </w:r>
    </w:p>
    <w:p w:rsidR="004971C3" w:rsidRPr="004971C3" w:rsidRDefault="004971C3" w:rsidP="004971C3">
      <w:pPr>
        <w:pStyle w:val="SingleTxtGR"/>
        <w:suppressAutoHyphens/>
        <w:jc w:val="left"/>
      </w:pPr>
      <w:r w:rsidRPr="004971C3">
        <w:t>Рассмотрение докладов, представлен</w:t>
      </w:r>
      <w:r>
        <w:t>ных государствами-участниками в</w:t>
      </w:r>
      <w:r>
        <w:rPr>
          <w:lang w:val="en-US"/>
        </w:rPr>
        <w:t> </w:t>
      </w:r>
      <w:r w:rsidRPr="004971C3">
        <w:t>соответствии со статьей 19 Ко</w:t>
      </w:r>
      <w:r w:rsidRPr="004971C3">
        <w:t>н</w:t>
      </w:r>
      <w:r w:rsidRPr="004971C3">
        <w:t>венции (</w:t>
      </w:r>
      <w:r w:rsidRPr="004971C3">
        <w:rPr>
          <w:i/>
        </w:rPr>
        <w:t>продолжение</w:t>
      </w:r>
      <w:r w:rsidRPr="004971C3">
        <w:t>)</w:t>
      </w:r>
    </w:p>
    <w:p w:rsidR="004971C3" w:rsidRPr="004971C3" w:rsidRDefault="004971C3" w:rsidP="004971C3">
      <w:pPr>
        <w:pStyle w:val="SingleTxtGR"/>
        <w:suppressAutoHyphens/>
        <w:jc w:val="left"/>
      </w:pPr>
      <w:r w:rsidRPr="004971C3">
        <w:tab/>
      </w:r>
      <w:r w:rsidRPr="004971C3">
        <w:rPr>
          <w:i/>
        </w:rPr>
        <w:t xml:space="preserve">Первоначальный доклад Ирландии </w:t>
      </w:r>
      <w:r w:rsidRPr="004971C3">
        <w:t>(продолжение)</w:t>
      </w:r>
    </w:p>
    <w:p w:rsidR="00DD2633" w:rsidRPr="00DD2633" w:rsidRDefault="00322E87" w:rsidP="00DD2633">
      <w:pPr>
        <w:pStyle w:val="SingleTxtGR"/>
      </w:pPr>
      <w:r>
        <w:br w:type="page"/>
      </w:r>
      <w:r w:rsidR="00DD2633" w:rsidRPr="00DD2633">
        <w:rPr>
          <w:i/>
        </w:rPr>
        <w:t>Заседание открывается в 15 ч. 00 м.</w:t>
      </w:r>
    </w:p>
    <w:p w:rsidR="00DD2633" w:rsidRPr="00DD2633" w:rsidRDefault="00DD2633" w:rsidP="000814CF">
      <w:pPr>
        <w:pStyle w:val="H23GR"/>
      </w:pPr>
      <w:r w:rsidRPr="00DD2633">
        <w:tab/>
      </w:r>
      <w:r w:rsidRPr="00DD2633">
        <w:tab/>
        <w:t>Рассмотрение докладов, представлен</w:t>
      </w:r>
      <w:r w:rsidR="000814CF">
        <w:t>ных государствами-участниками в</w:t>
      </w:r>
      <w:r w:rsidR="000814CF">
        <w:rPr>
          <w:lang w:val="en-US"/>
        </w:rPr>
        <w:t> </w:t>
      </w:r>
      <w:r w:rsidRPr="00DD2633">
        <w:t xml:space="preserve">соответствии со статьей 19 Конвенции </w:t>
      </w:r>
      <w:r w:rsidRPr="000814CF">
        <w:rPr>
          <w:b w:val="0"/>
        </w:rPr>
        <w:t>(</w:t>
      </w:r>
      <w:r w:rsidRPr="000814CF">
        <w:rPr>
          <w:b w:val="0"/>
          <w:i/>
        </w:rPr>
        <w:t>продолжение</w:t>
      </w:r>
      <w:r w:rsidRPr="000814CF">
        <w:rPr>
          <w:b w:val="0"/>
        </w:rPr>
        <w:t>)</w:t>
      </w:r>
    </w:p>
    <w:p w:rsidR="00DD2633" w:rsidRPr="00DD2633" w:rsidRDefault="00DD2633" w:rsidP="000814CF">
      <w:pPr>
        <w:pStyle w:val="SingleTxtGR"/>
        <w:ind w:left="1701" w:hanging="567"/>
        <w:jc w:val="left"/>
      </w:pPr>
      <w:r w:rsidRPr="00DD2633">
        <w:rPr>
          <w:i/>
        </w:rPr>
        <w:tab/>
        <w:t xml:space="preserve">Первоначальный доклад Ирландии </w:t>
      </w:r>
      <w:r w:rsidRPr="00DD2633">
        <w:t xml:space="preserve">(продолжение) </w:t>
      </w:r>
      <w:r w:rsidR="000814CF" w:rsidRPr="000814CF">
        <w:br/>
      </w:r>
      <w:r w:rsidRPr="00DD2633">
        <w:t>(</w:t>
      </w:r>
      <w:r w:rsidRPr="00DD2633">
        <w:rPr>
          <w:lang w:val="en-GB"/>
        </w:rPr>
        <w:t>CAT</w:t>
      </w:r>
      <w:r w:rsidRPr="00DD2633">
        <w:t>/</w:t>
      </w:r>
      <w:r w:rsidRPr="00DD2633">
        <w:rPr>
          <w:lang w:val="en-GB"/>
        </w:rPr>
        <w:t>C</w:t>
      </w:r>
      <w:r w:rsidRPr="00DD2633">
        <w:t>/</w:t>
      </w:r>
      <w:r w:rsidRPr="00DD2633">
        <w:rPr>
          <w:lang w:val="en-GB"/>
        </w:rPr>
        <w:t>IRL</w:t>
      </w:r>
      <w:r w:rsidRPr="00DD2633">
        <w:t xml:space="preserve">/1; </w:t>
      </w:r>
      <w:r w:rsidRPr="00DD2633">
        <w:rPr>
          <w:lang w:val="en-GB"/>
        </w:rPr>
        <w:t>HRI</w:t>
      </w:r>
      <w:r w:rsidRPr="00DD2633">
        <w:t>/</w:t>
      </w:r>
      <w:r w:rsidRPr="00DD2633">
        <w:rPr>
          <w:lang w:val="en-GB"/>
        </w:rPr>
        <w:t>CORE</w:t>
      </w:r>
      <w:r w:rsidRPr="00DD2633">
        <w:t>/1/</w:t>
      </w:r>
      <w:r w:rsidRPr="00DD2633">
        <w:rPr>
          <w:lang w:val="en-GB"/>
        </w:rPr>
        <w:t>Add</w:t>
      </w:r>
      <w:r w:rsidRPr="00DD2633">
        <w:t>.15/</w:t>
      </w:r>
      <w:r w:rsidRPr="00DD2633">
        <w:rPr>
          <w:lang w:val="en-US"/>
        </w:rPr>
        <w:t>Rev</w:t>
      </w:r>
      <w:r w:rsidRPr="00DD2633">
        <w:t>.1)</w:t>
      </w:r>
    </w:p>
    <w:p w:rsidR="00DD2633" w:rsidRPr="00DD2633" w:rsidRDefault="00DD2633" w:rsidP="00DD2633">
      <w:pPr>
        <w:pStyle w:val="SingleTxtGR"/>
      </w:pPr>
      <w:r w:rsidRPr="00DD2633">
        <w:t>1.</w:t>
      </w:r>
      <w:r w:rsidRPr="00DD2633">
        <w:tab/>
      </w:r>
      <w:r w:rsidRPr="00DD2633">
        <w:rPr>
          <w:i/>
        </w:rPr>
        <w:t>По приглашению Председателя члены делегации Ирландии вновь заним</w:t>
      </w:r>
      <w:r w:rsidRPr="00DD2633">
        <w:rPr>
          <w:i/>
        </w:rPr>
        <w:t>а</w:t>
      </w:r>
      <w:r w:rsidRPr="00DD2633">
        <w:rPr>
          <w:i/>
        </w:rPr>
        <w:t>ют места за столом Комитета</w:t>
      </w:r>
      <w:r w:rsidRPr="00DD2633">
        <w:t>.</w:t>
      </w:r>
    </w:p>
    <w:p w:rsidR="00DD2633" w:rsidRPr="00DD2633" w:rsidRDefault="00DD2633" w:rsidP="00DD2633">
      <w:pPr>
        <w:pStyle w:val="SingleTxtGR"/>
      </w:pPr>
      <w:r w:rsidRPr="00DD2633">
        <w:t>2.</w:t>
      </w:r>
      <w:r w:rsidRPr="00DD2633">
        <w:tab/>
      </w:r>
      <w:r w:rsidRPr="00DD2633">
        <w:rPr>
          <w:b/>
        </w:rPr>
        <w:t xml:space="preserve">Г-н Эйлворд </w:t>
      </w:r>
      <w:r w:rsidRPr="00DD2633">
        <w:t>(Ирландия) говорит, что Закон об уголовном правосудии (Конвенция Организации Объединенных Наций против пыток) определяет пы</w:t>
      </w:r>
      <w:r w:rsidRPr="00DD2633">
        <w:t>т</w:t>
      </w:r>
      <w:r w:rsidRPr="00DD2633">
        <w:t>ку как "действие или бездействие". Распространение этого определения на бе</w:t>
      </w:r>
      <w:r w:rsidRPr="00DD2633">
        <w:t>з</w:t>
      </w:r>
      <w:r w:rsidRPr="00DD2633">
        <w:t>действие предусматривает более широкий круг возможных сценариев. Попра</w:t>
      </w:r>
      <w:r w:rsidRPr="00DD2633">
        <w:t>в</w:t>
      </w:r>
      <w:r w:rsidRPr="00DD2633">
        <w:t>ка к разделу 1 (1) Закона была призвана привести определение пытки в соотве</w:t>
      </w:r>
      <w:r w:rsidRPr="00DD2633">
        <w:t>т</w:t>
      </w:r>
      <w:r w:rsidRPr="00DD2633">
        <w:t>ствие с тем, которое дается в Конвенции. Согласно ирландскому законодател</w:t>
      </w:r>
      <w:r w:rsidRPr="00DD2633">
        <w:t>ь</w:t>
      </w:r>
      <w:r w:rsidRPr="00DD2633">
        <w:t>ству лицо не может быть выдано какому-либо государству за преступление, предусматривающее смертную казнь по законам этого государства. В случае совершения преступления пытки ирландским гражданином за рубежом необх</w:t>
      </w:r>
      <w:r w:rsidRPr="00DD2633">
        <w:t>о</w:t>
      </w:r>
      <w:r w:rsidRPr="00DD2633">
        <w:t>димо добиваться его экстрадиции до начала какого-либо судебного производс</w:t>
      </w:r>
      <w:r w:rsidRPr="00DD2633">
        <w:t>т</w:t>
      </w:r>
      <w:r w:rsidRPr="00DD2633">
        <w:t>ва в соответствии с ирландским законодательством.</w:t>
      </w:r>
    </w:p>
    <w:p w:rsidR="00DD2633" w:rsidRPr="00DD2633" w:rsidRDefault="00DD2633" w:rsidP="00DD2633">
      <w:pPr>
        <w:pStyle w:val="SingleTxtGR"/>
      </w:pPr>
      <w:r w:rsidRPr="00DD2633">
        <w:t>3.</w:t>
      </w:r>
      <w:r w:rsidRPr="00DD2633">
        <w:tab/>
        <w:t>Ирландия не сделала оговорки согласно статье 21 Конвенции, однако сделала специальное заявление, необходимое для того, чтобы Комитет был пр</w:t>
      </w:r>
      <w:r w:rsidRPr="00DD2633">
        <w:t>а</w:t>
      </w:r>
      <w:r w:rsidRPr="00DD2633">
        <w:t>вомочен получать индивидуальные жалобы от других государств-участников. Предпринимаются все усилия с целью ускорить принятие законодательства, н</w:t>
      </w:r>
      <w:r w:rsidRPr="00DD2633">
        <w:t>е</w:t>
      </w:r>
      <w:r w:rsidRPr="00DD2633">
        <w:t>обходимого для ратификации Факультативного протокола к Конвенции против пыток. Правительство Ирландии в надлежащее время примет решение о назн</w:t>
      </w:r>
      <w:r w:rsidRPr="00DD2633">
        <w:t>а</w:t>
      </w:r>
      <w:r w:rsidRPr="00DD2633">
        <w:t xml:space="preserve">чении национального превентивного механизма.  </w:t>
      </w:r>
    </w:p>
    <w:p w:rsidR="00DD2633" w:rsidRPr="00DD2633" w:rsidRDefault="00DD2633" w:rsidP="00DD2633">
      <w:pPr>
        <w:pStyle w:val="SingleTxtGR"/>
      </w:pPr>
      <w:r w:rsidRPr="00DD2633">
        <w:t>4.</w:t>
      </w:r>
      <w:r w:rsidRPr="00DD2633">
        <w:tab/>
        <w:t>Переходя к вопросу о "прачечных Магдалины", он говорит, что прав</w:t>
      </w:r>
      <w:r w:rsidRPr="00DD2633">
        <w:t>и</w:t>
      </w:r>
      <w:r w:rsidRPr="00DD2633">
        <w:t>тельство самым серьезным образом относится к утверждениям о жестоком о</w:t>
      </w:r>
      <w:r w:rsidRPr="00DD2633">
        <w:t>б</w:t>
      </w:r>
      <w:r w:rsidRPr="00DD2633">
        <w:t>ращении. Были проведены личные встречи с женщинами, первые годы своей жизни проведшими в этих учреждениях и считающими, что обращение, кот</w:t>
      </w:r>
      <w:r w:rsidRPr="00DD2633">
        <w:t>о</w:t>
      </w:r>
      <w:r w:rsidRPr="00DD2633">
        <w:t>рому они там подвергались, сломало им жизнь. Сообщалось о том, что наиб</w:t>
      </w:r>
      <w:r w:rsidRPr="00DD2633">
        <w:t>о</w:t>
      </w:r>
      <w:r w:rsidRPr="00DD2633">
        <w:t>лее серьезные утверждения в случае их подтверждения будут квалифицир</w:t>
      </w:r>
      <w:r w:rsidRPr="00DD2633">
        <w:t>о</w:t>
      </w:r>
      <w:r w:rsidRPr="00DD2633">
        <w:t>ваться как уголовные преступления в рамках ирландского законодательства и что ирландская судебная практика не предусматривает срока давности в отн</w:t>
      </w:r>
      <w:r w:rsidRPr="00DD2633">
        <w:t>о</w:t>
      </w:r>
      <w:r w:rsidRPr="00DD2633">
        <w:t>шении преступлений. Им было предложено подать жалобы в полицию, с тем чтобы эти дела были расследованы в рамках уголовного права. К настоящему времени не было подано ни одной такой жалобы. Поскольку якобы имевшие место события происходили довольно давно, то, несмотря на недостаточный объем информации, есть понимание того, что подавляющее большинство же</w:t>
      </w:r>
      <w:r w:rsidRPr="00DD2633">
        <w:t>н</w:t>
      </w:r>
      <w:r w:rsidRPr="00DD2633">
        <w:t>щин, находившихся в этих учреждениях, прибыли туда добровольно или с с</w:t>
      </w:r>
      <w:r w:rsidRPr="00DD2633">
        <w:t>о</w:t>
      </w:r>
      <w:r w:rsidRPr="00DD2633">
        <w:t xml:space="preserve">гласия своих родителей или опекунов. </w:t>
      </w:r>
    </w:p>
    <w:p w:rsidR="00DD2633" w:rsidRPr="00DD2633" w:rsidRDefault="00DD2633" w:rsidP="00DD2633">
      <w:pPr>
        <w:pStyle w:val="SingleTxtGR"/>
      </w:pPr>
      <w:r w:rsidRPr="00DD2633">
        <w:t>5.</w:t>
      </w:r>
      <w:r w:rsidRPr="00DD2633">
        <w:tab/>
        <w:t>Новое правительство приняло решение о внесении поправок в закон</w:t>
      </w:r>
      <w:r w:rsidRPr="00DD2633">
        <w:t>о</w:t>
      </w:r>
      <w:r w:rsidRPr="00DD2633">
        <w:t>проект об иммиграции, защите и проживании. Новый вариант с поправками б</w:t>
      </w:r>
      <w:r w:rsidRPr="00DD2633">
        <w:t>у</w:t>
      </w:r>
      <w:r w:rsidRPr="00DD2633">
        <w:t>дет представлен на рассмотрение парламента до конца 2011 года. Хотя закон</w:t>
      </w:r>
      <w:r w:rsidRPr="00DD2633">
        <w:t>о</w:t>
      </w:r>
      <w:r w:rsidRPr="00DD2633">
        <w:t>проект об уголовном правосудии (калечащих операциях на женских половых органах) 2011 года не был принят в связи с роспуском Сената, он будет повто</w:t>
      </w:r>
      <w:r w:rsidRPr="00DD2633">
        <w:t>р</w:t>
      </w:r>
      <w:r w:rsidRPr="00DD2633">
        <w:t>но включен в повестку дня нового Сената, как только тот будет сформирован, поскольку пользуется поддержкой всех партий. Правительство признает пост</w:t>
      </w:r>
      <w:r w:rsidRPr="00DD2633">
        <w:t>а</w:t>
      </w:r>
      <w:r w:rsidRPr="00DD2633">
        <w:t>новление Европейского суда по правам человека о нарушении Ирландией ст</w:t>
      </w:r>
      <w:r w:rsidRPr="00DD2633">
        <w:t>а</w:t>
      </w:r>
      <w:r w:rsidRPr="00DD2633">
        <w:t xml:space="preserve">тьи 8 Конвенции по делу г-жи К. и создаст группу экспертов для решения этого вопроса на основе надлежащей медико-юридической экспертизы. </w:t>
      </w:r>
    </w:p>
    <w:p w:rsidR="00DD2633" w:rsidRPr="00DD2633" w:rsidRDefault="00DD2633" w:rsidP="00DD2633">
      <w:pPr>
        <w:pStyle w:val="SingleTxtGR"/>
      </w:pPr>
      <w:r w:rsidRPr="00DD2633">
        <w:t>6.</w:t>
      </w:r>
      <w:r w:rsidRPr="00DD2633">
        <w:tab/>
        <w:t>Относительно сокращения бюджетных ассигнований на инфраструктуру обеспечения защиты прав человека и равноправия оратор поясняет, что, учит</w:t>
      </w:r>
      <w:r w:rsidRPr="00DD2633">
        <w:t>ы</w:t>
      </w:r>
      <w:r w:rsidRPr="00DD2633">
        <w:t>вая нынешнюю экономическую ситуацию, Ирландия не может отказаться от с</w:t>
      </w:r>
      <w:r w:rsidRPr="00DD2633">
        <w:t>о</w:t>
      </w:r>
      <w:r w:rsidRPr="00DD2633">
        <w:t>кращения финансирования Ирландской комиссии по правам человека и Упра</w:t>
      </w:r>
      <w:r w:rsidRPr="00DD2633">
        <w:t>в</w:t>
      </w:r>
      <w:r w:rsidRPr="00DD2633">
        <w:t>ления по вопросам равноправия. В ответ на высказанные озабоченности по п</w:t>
      </w:r>
      <w:r w:rsidRPr="00DD2633">
        <w:t>о</w:t>
      </w:r>
      <w:r w:rsidRPr="00DD2633">
        <w:t>воду увеличения числа омбудсменов в Ирландии он говорит, что это явление действительно имеет место и что существует несколько сходных по своему х</w:t>
      </w:r>
      <w:r w:rsidRPr="00DD2633">
        <w:t>а</w:t>
      </w:r>
      <w:r w:rsidRPr="00DD2633">
        <w:t>рактеру и дублирующих друг друга служб. Возможно, имеется также дублир</w:t>
      </w:r>
      <w:r w:rsidRPr="00DD2633">
        <w:t>о</w:t>
      </w:r>
      <w:r w:rsidRPr="00DD2633">
        <w:t>вание ответственности между различными государственными и негосударс</w:t>
      </w:r>
      <w:r w:rsidRPr="00DD2633">
        <w:t>т</w:t>
      </w:r>
      <w:r w:rsidRPr="00DD2633">
        <w:t>венными структурами. Для решения конкретных задач и осуществления тек</w:t>
      </w:r>
      <w:r w:rsidRPr="00DD2633">
        <w:t>у</w:t>
      </w:r>
      <w:r w:rsidRPr="00DD2633">
        <w:t xml:space="preserve">щей работы могут создаваться различные органы, например Национальный консультативный комитет по вопросам расизма и межкультурных отношений, или вместо них может быть создана новая структура. Работа государственных служб всегда нуждается в реформировании и упорядочении. </w:t>
      </w:r>
    </w:p>
    <w:p w:rsidR="00DD2633" w:rsidRPr="00DD2633" w:rsidRDefault="00DD2633" w:rsidP="00DD2633">
      <w:pPr>
        <w:pStyle w:val="SingleTxtGR"/>
      </w:pPr>
      <w:r w:rsidRPr="00DD2633">
        <w:t>7.</w:t>
      </w:r>
      <w:r w:rsidRPr="00DD2633">
        <w:tab/>
        <w:t>Переходя к вопросу о содержании детей в исправительных учреждениях, оратор говорит, что в рамках недавно пересмотренной политики обеспечения безопасности в детских исправительных школах существует процедура подачи письменных жалоб. Информация о системе подачи жалоб содержится в брош</w:t>
      </w:r>
      <w:r w:rsidRPr="00DD2633">
        <w:t>ю</w:t>
      </w:r>
      <w:r w:rsidRPr="00DD2633">
        <w:t>ре, которая выдается всем несовершеннолетним правонарушителям при пост</w:t>
      </w:r>
      <w:r w:rsidRPr="00DD2633">
        <w:t>у</w:t>
      </w:r>
      <w:r w:rsidRPr="00DD2633">
        <w:t>плении в одну из трех таких школ. Эти школы регулярно проверяет Инспекция социальных служб, рекомендации которой выполняют исправительные школы и Ирландская судебная служба по делам несовершеннолетних. Политика обесп</w:t>
      </w:r>
      <w:r w:rsidRPr="00DD2633">
        <w:t>е</w:t>
      </w:r>
      <w:r w:rsidRPr="00DD2633">
        <w:t>чения безопасности призвана укреплять благополучие детей, защищать их от причинения вреда или жестокого обращения и создавать условия для того, чт</w:t>
      </w:r>
      <w:r w:rsidRPr="00DD2633">
        <w:t>о</w:t>
      </w:r>
      <w:r w:rsidRPr="00DD2633">
        <w:t>бы в адрес персонала этих школ не высказывались ложные утверждения о зл</w:t>
      </w:r>
      <w:r w:rsidRPr="00DD2633">
        <w:t>о</w:t>
      </w:r>
      <w:r w:rsidRPr="00DD2633">
        <w:t>употреблениях. Эта политика предусматривает содержание в одиночных кам</w:t>
      </w:r>
      <w:r w:rsidRPr="00DD2633">
        <w:t>е</w:t>
      </w:r>
      <w:r w:rsidRPr="00DD2633">
        <w:t>рах несовершеннолетних с серьезными проявлениями агрессивности, с тем чтобы они могли восстановить контроль над своим поведением. Такое раздел</w:t>
      </w:r>
      <w:r w:rsidRPr="00DD2633">
        <w:t>ь</w:t>
      </w:r>
      <w:r w:rsidRPr="00DD2633">
        <w:t>ное содержание является краткосрочным и предусматривает скорее присмотр, чем наказание. Все кандидаты на занятие штатных должностей в исправител</w:t>
      </w:r>
      <w:r w:rsidRPr="00DD2633">
        <w:t>ь</w:t>
      </w:r>
      <w:r w:rsidRPr="00DD2633">
        <w:t>ных школах при приеме на работу проходят проверку.</w:t>
      </w:r>
    </w:p>
    <w:p w:rsidR="00DD2633" w:rsidRPr="00DD2633" w:rsidRDefault="00DD2633" w:rsidP="00DD2633">
      <w:pPr>
        <w:pStyle w:val="SingleTxtGR"/>
      </w:pPr>
      <w:r w:rsidRPr="00DD2633">
        <w:t>8.</w:t>
      </w:r>
      <w:r w:rsidRPr="00DD2633">
        <w:tab/>
        <w:t>Планируется создание нового детского исправительного центра в Обер</w:t>
      </w:r>
      <w:r w:rsidRPr="00DD2633">
        <w:t>с</w:t>
      </w:r>
      <w:r w:rsidRPr="00DD2633">
        <w:t>тауне. Во время строительства новых помещений лица мужского пола в возра</w:t>
      </w:r>
      <w:r w:rsidRPr="00DD2633">
        <w:t>с</w:t>
      </w:r>
      <w:r w:rsidRPr="00DD2633">
        <w:t>те 16</w:t>
      </w:r>
      <w:r w:rsidR="000814CF" w:rsidRPr="000814CF">
        <w:t>−</w:t>
      </w:r>
      <w:r w:rsidRPr="00DD2633">
        <w:t xml:space="preserve">17 лет содержатся в тюрьме Сент-Патрикс </w:t>
      </w:r>
      <w:r w:rsidR="000814CF" w:rsidRPr="000814CF">
        <w:t>−</w:t>
      </w:r>
      <w:r w:rsidRPr="00DD2633">
        <w:t xml:space="preserve"> закрытом учреждении ус</w:t>
      </w:r>
      <w:r w:rsidRPr="00DD2633">
        <w:t>и</w:t>
      </w:r>
      <w:r w:rsidRPr="00DD2633">
        <w:t>ленного режима для лиц мужского пола в возрасте от 16 лет до 21 года, нах</w:t>
      </w:r>
      <w:r w:rsidRPr="00DD2633">
        <w:t>о</w:t>
      </w:r>
      <w:r w:rsidRPr="00DD2633">
        <w:t>дящемся в ведении Ирландской пенитенциарной службы. Все лица женского пола в возрасте до 18 лет, находящиеся в местах лишения свободы, содержатся в одной из детских исправительных школ. Новый центр позволит увеличить к</w:t>
      </w:r>
      <w:r w:rsidRPr="00DD2633">
        <w:t>о</w:t>
      </w:r>
      <w:r w:rsidRPr="00DD2633">
        <w:t>личество мест для несовершеннолетних и облегчит внедрение модели содерж</w:t>
      </w:r>
      <w:r w:rsidRPr="00DD2633">
        <w:t>а</w:t>
      </w:r>
      <w:r w:rsidRPr="00DD2633">
        <w:t>ния под стражей несовершеннолетних с учетом их интересов. В соответствии с законодательством и политикой в области правосудия в отношении несове</w:t>
      </w:r>
      <w:r w:rsidRPr="00DD2633">
        <w:t>р</w:t>
      </w:r>
      <w:r w:rsidRPr="00DD2633">
        <w:t>шеннолетних мальчики в возрасте 16</w:t>
      </w:r>
      <w:r w:rsidR="0091711D" w:rsidRPr="0091711D">
        <w:t>−</w:t>
      </w:r>
      <w:r w:rsidRPr="00DD2633">
        <w:t>17 лет в местах лишения свободы соде</w:t>
      </w:r>
      <w:r w:rsidRPr="00DD2633">
        <w:t>р</w:t>
      </w:r>
      <w:r w:rsidRPr="00DD2633">
        <w:t>жатся отдельно от молодых людей в возрасте от 18 лет до 21 года с точки зр</w:t>
      </w:r>
      <w:r w:rsidRPr="00DD2633">
        <w:t>е</w:t>
      </w:r>
      <w:r w:rsidRPr="00DD2633">
        <w:t xml:space="preserve">ния размещения, образования, работы, профессионального обучения, отдыха и спортивных занятий. </w:t>
      </w:r>
    </w:p>
    <w:p w:rsidR="00DD2633" w:rsidRPr="00DD2633" w:rsidRDefault="00DD2633" w:rsidP="00DD2633">
      <w:pPr>
        <w:pStyle w:val="SingleTxtGR"/>
      </w:pPr>
      <w:r w:rsidRPr="00DD2633">
        <w:t>9.</w:t>
      </w:r>
      <w:r w:rsidRPr="00DD2633">
        <w:tab/>
        <w:t>Во взаимодействии с пенитенциарными службами ведется планирование мероприятий в интересах несовершеннолетних правонарушителей после отб</w:t>
      </w:r>
      <w:r w:rsidRPr="00DD2633">
        <w:t>ы</w:t>
      </w:r>
      <w:r w:rsidRPr="00DD2633">
        <w:t>тия ими срока наказания. Перед выходом на свободу из тюрьмы Сент-Патрикс несовершеннолетнего правонарушителя его положение изучает междисципл</w:t>
      </w:r>
      <w:r w:rsidRPr="00DD2633">
        <w:t>и</w:t>
      </w:r>
      <w:r w:rsidRPr="00DD2633">
        <w:t>нарная группа. Уделяется внимание организации помощи вышедшим на своб</w:t>
      </w:r>
      <w:r w:rsidRPr="00DD2633">
        <w:t>о</w:t>
      </w:r>
      <w:r w:rsidRPr="00DD2633">
        <w:t>ду заключенным с целью обеспечить удовлетворение их потребностей. В этой связи признается важность общинных групп по работе с молодежью. В 2008 г</w:t>
      </w:r>
      <w:r w:rsidRPr="00DD2633">
        <w:t>о</w:t>
      </w:r>
      <w:r w:rsidRPr="00DD2633">
        <w:t>ду были приняты предназначенные для персонала официальные руководящие принципы защиты детей, определяющие процедуры организации защиты и с</w:t>
      </w:r>
      <w:r w:rsidRPr="00DD2633">
        <w:t>о</w:t>
      </w:r>
      <w:r w:rsidRPr="00DD2633">
        <w:t>циального обеспечения детей, включая требование сообщать назначенному с</w:t>
      </w:r>
      <w:r w:rsidRPr="00DD2633">
        <w:t>о</w:t>
      </w:r>
      <w:r w:rsidRPr="00DD2633">
        <w:t xml:space="preserve">труднику по защите детей о любых разумных озабоченностях или подозрениях на грубое обращение с ними. </w:t>
      </w:r>
    </w:p>
    <w:p w:rsidR="00DD2633" w:rsidRPr="00DD2633" w:rsidRDefault="00DD2633" w:rsidP="00DD2633">
      <w:pPr>
        <w:pStyle w:val="SingleTxtGR"/>
      </w:pPr>
      <w:r w:rsidRPr="00DD2633">
        <w:t>10.</w:t>
      </w:r>
      <w:r w:rsidRPr="00DD2633">
        <w:tab/>
        <w:t>Все сотрудники, работающие по программе подготовки заключенных к жизни на свободе, проходят дополнительную подготовку. Для персонала в ме</w:t>
      </w:r>
      <w:r w:rsidRPr="00DD2633">
        <w:t>с</w:t>
      </w:r>
      <w:r w:rsidRPr="00DD2633">
        <w:t>тах содержания под стражей несовершеннолетних предусмотрены учебные программы и принимаются меры к приведению их в соответствие с междун</w:t>
      </w:r>
      <w:r w:rsidRPr="00DD2633">
        <w:t>а</w:t>
      </w:r>
      <w:r w:rsidRPr="00DD2633">
        <w:t>родными стандартами. В феврале 2011 года Омбудсмен по правам детей опу</w:t>
      </w:r>
      <w:r w:rsidRPr="00DD2633">
        <w:t>б</w:t>
      </w:r>
      <w:r w:rsidRPr="00DD2633">
        <w:t>ликовал доклад о тюрьме Сент-Патрикс, где приводятся взгляды некоторых правонарушителей. В докладе обращается внимание на ряд расхождений между восприятием заключенными некоторых процедур и целью, ради которой эти процедуры разрабатывались. Доклад также содержит подробные ответы с</w:t>
      </w:r>
      <w:r w:rsidRPr="00DD2633">
        <w:t>о</w:t>
      </w:r>
      <w:r w:rsidRPr="00DD2633">
        <w:t>трудников Ирландской пенитенциарной службы на вопросы заключенных.</w:t>
      </w:r>
    </w:p>
    <w:p w:rsidR="00DD2633" w:rsidRPr="00DD2633" w:rsidRDefault="00DD2633" w:rsidP="00DD2633">
      <w:pPr>
        <w:pStyle w:val="SingleTxtGR"/>
      </w:pPr>
      <w:r w:rsidRPr="00DD2633">
        <w:t>11.</w:t>
      </w:r>
      <w:r w:rsidRPr="00DD2633">
        <w:tab/>
        <w:t>Относительно переполненности тюрем оратор говорит, что, несмотря на все возрастающую общую численность заключенных в последнее время, пен</w:t>
      </w:r>
      <w:r w:rsidRPr="00DD2633">
        <w:t>и</w:t>
      </w:r>
      <w:r w:rsidRPr="00DD2633">
        <w:t>тенциарная служба обязана принимать всех заключенных, передаваемых ей с</w:t>
      </w:r>
      <w:r w:rsidRPr="00DD2633">
        <w:t>у</w:t>
      </w:r>
      <w:r w:rsidRPr="00DD2633">
        <w:t>дами. 12 апреля 2011 года было зарегистрировано самое большое на сегодня</w:t>
      </w:r>
      <w:r w:rsidRPr="00DD2633">
        <w:t>ш</w:t>
      </w:r>
      <w:r w:rsidRPr="00DD2633">
        <w:t>ний день общее число заключенных. По вопросу об улучшении условий соде</w:t>
      </w:r>
      <w:r w:rsidRPr="00DD2633">
        <w:t>р</w:t>
      </w:r>
      <w:r w:rsidRPr="00DD2633">
        <w:t>жания в тюрьмах оратор говорит, что с января 2008 года было построено и вв</w:t>
      </w:r>
      <w:r w:rsidRPr="00DD2633">
        <w:t>е</w:t>
      </w:r>
      <w:r w:rsidRPr="00DD2633">
        <w:t>дено в эксплуатацию почти 600 дополнительных тюремных помещений. Пен</w:t>
      </w:r>
      <w:r w:rsidRPr="00DD2633">
        <w:t>и</w:t>
      </w:r>
      <w:r w:rsidRPr="00DD2633">
        <w:t>тенциарная служба прилагает усилия к выявлению неиспользуемых камер в тюрьмах, которые можно вновь ввести в эксплуатацию, с тем чтобы получить дополнительные площади. Все повторно введенные в эксплуатацию камеры о</w:t>
      </w:r>
      <w:r w:rsidRPr="00DD2633">
        <w:t>с</w:t>
      </w:r>
      <w:r w:rsidRPr="00DD2633">
        <w:t>нащены внутренним сантехническим оборудованием. В настоящее время такое оборудование установлено в 72% тюремных камер. Благодаря новым технол</w:t>
      </w:r>
      <w:r w:rsidRPr="00DD2633">
        <w:t>о</w:t>
      </w:r>
      <w:r w:rsidRPr="00DD2633">
        <w:t>гиям строительства внутренним сантехническим оборудованием может быть оснащена тюрьма Маунтджой, что ранее сделать было невозможно, учитывая возраст здания и объем связанных с этим каменных работ. В тюрьмах Маунт</w:t>
      </w:r>
      <w:r w:rsidRPr="00DD2633">
        <w:t>д</w:t>
      </w:r>
      <w:r w:rsidRPr="00DD2633">
        <w:t>жой, Лимерик и Корк был опробован новый туалет кемпингового типа, который получил положительную оценку заключенных. Поэтому данная инициатива б</w:t>
      </w:r>
      <w:r w:rsidRPr="00DD2633">
        <w:t>у</w:t>
      </w:r>
      <w:r w:rsidRPr="00DD2633">
        <w:t>дет распространена на все тюрьмы, не оснащенные таким оборудованием.</w:t>
      </w:r>
    </w:p>
    <w:p w:rsidR="00DD2633" w:rsidRPr="00DD2633" w:rsidRDefault="00DD2633" w:rsidP="00DD2633">
      <w:pPr>
        <w:pStyle w:val="SingleTxtGR"/>
      </w:pPr>
      <w:r w:rsidRPr="00DD2633">
        <w:t>12.</w:t>
      </w:r>
      <w:r w:rsidRPr="00DD2633">
        <w:tab/>
      </w:r>
      <w:r w:rsidRPr="00DD2633">
        <w:rPr>
          <w:b/>
        </w:rPr>
        <w:t xml:space="preserve">Г-н Перселл </w:t>
      </w:r>
      <w:r w:rsidRPr="00DD2633">
        <w:t>(Ирландия) говорит, что министр юстиции и равноправия создал Комитет для рассмотрения проекта Торнтон-Холл, осуществление кот</w:t>
      </w:r>
      <w:r w:rsidRPr="00DD2633">
        <w:t>о</w:t>
      </w:r>
      <w:r w:rsidRPr="00DD2633">
        <w:t>рого было отложено по финансовым соображениям. Комитету было предложено оценить необходимость строительства новых тюремных помещений и к 1 июля 2011 года сообщить о том, следует ли продолжать работу над проектом. Новый объект задумывался не как тюрьма, которая будет размещаться в одном крупном здании, а как комплекс зданий типа кампуса с несколькими отдельными авт</w:t>
      </w:r>
      <w:r w:rsidRPr="00DD2633">
        <w:t>о</w:t>
      </w:r>
      <w:r w:rsidRPr="00DD2633">
        <w:t>номными сооружениями, где будут созданы условия для работы, обучения, о</w:t>
      </w:r>
      <w:r w:rsidRPr="00DD2633">
        <w:t>б</w:t>
      </w:r>
      <w:r w:rsidRPr="00DD2633">
        <w:t>разования и других программ реабилитации, включая подготовку к предсто</w:t>
      </w:r>
      <w:r w:rsidRPr="00DD2633">
        <w:t>я</w:t>
      </w:r>
      <w:r w:rsidRPr="00DD2633">
        <w:t>щему освобождению.</w:t>
      </w:r>
    </w:p>
    <w:p w:rsidR="00DD2633" w:rsidRPr="00DD2633" w:rsidRDefault="00DD2633" w:rsidP="00DD2633">
      <w:pPr>
        <w:pStyle w:val="SingleTxtGR"/>
      </w:pPr>
      <w:r w:rsidRPr="00DD2633">
        <w:t>13.</w:t>
      </w:r>
      <w:r w:rsidRPr="00DD2633">
        <w:tab/>
        <w:t>Любое насилие среди заключенных рассматривается как недопустимое, и персонал и руководство тюрем предпринимают все усилия для ограничения а</w:t>
      </w:r>
      <w:r w:rsidRPr="00DD2633">
        <w:t>к</w:t>
      </w:r>
      <w:r w:rsidRPr="00DD2633">
        <w:t>тов насилия. Несмотря на это никакой режим не может полностью исключить возможность возникновения инцидентов с применением насилия в тюрьмах, где содержится большое число опасных и агрессивных преступников. Учитывая большую численность заключенных в Ирландии, уровень насилия является д</w:t>
      </w:r>
      <w:r w:rsidRPr="00DD2633">
        <w:t>о</w:t>
      </w:r>
      <w:r w:rsidRPr="00DD2633">
        <w:t>вольно низким. Стычки между заключенными в большинстве случаев являются не произвольными актами насилия, а вызваны скорее внешними факторами, т</w:t>
      </w:r>
      <w:r w:rsidRPr="00DD2633">
        <w:t>а</w:t>
      </w:r>
      <w:r w:rsidRPr="00DD2633">
        <w:t>кими как долги, связанные с наркотиками, и соперничество между преступн</w:t>
      </w:r>
      <w:r w:rsidRPr="00DD2633">
        <w:t>ы</w:t>
      </w:r>
      <w:r w:rsidRPr="00DD2633">
        <w:t>ми группировками. В последние годы были приняты меры по укреплению безопасности, и количество изымаемого оружия резко сократилось. В основном это самодельное оружие или оружие, изготовленное из подручных средств, а не принесенное в тюрьму, и это оружие конфискуется в ходе регулярных обысков.</w:t>
      </w:r>
    </w:p>
    <w:p w:rsidR="00DD2633" w:rsidRPr="00DD2633" w:rsidRDefault="00DD2633" w:rsidP="00DD2633">
      <w:pPr>
        <w:pStyle w:val="SingleTxtGR"/>
      </w:pPr>
      <w:r w:rsidRPr="00DD2633">
        <w:t>14.</w:t>
      </w:r>
      <w:r w:rsidRPr="00DD2633">
        <w:tab/>
        <w:t>По вопросу о защите заключенных оратор говорит, что те из них, кто ищет защиты от других заключенных или был определен как источник угрозы, сразу размещаются отдельно. К внешним факторам, побуждающим ходатайс</w:t>
      </w:r>
      <w:r w:rsidRPr="00DD2633">
        <w:t>т</w:t>
      </w:r>
      <w:r w:rsidRPr="00DD2633">
        <w:t>вовать о защите, относятся соперничество между преступными группировками, долги, связанные с наркотиками, и предполагаемое сотрудничество с полицией. В некоторых случаях заключенных переводят в другие места содержания под стражей. В некоторых тюрьмах выделяются места для содержания находящихся под защитой заключенных, где имеются возможности для занятия различными видами деятельности, а также предоставляются медицинское обслуживание и услуги священников.</w:t>
      </w:r>
    </w:p>
    <w:p w:rsidR="00DD2633" w:rsidRPr="00DD2633" w:rsidRDefault="00DD2633" w:rsidP="00DD2633">
      <w:pPr>
        <w:pStyle w:val="SingleTxtGR"/>
      </w:pPr>
      <w:r w:rsidRPr="00DD2633">
        <w:t>15.</w:t>
      </w:r>
      <w:r w:rsidRPr="00DD2633">
        <w:tab/>
        <w:t>К 2007 году все камеры с мягкой обивкой были переоборудованы в кам</w:t>
      </w:r>
      <w:r w:rsidRPr="00DD2633">
        <w:t>е</w:t>
      </w:r>
      <w:r w:rsidRPr="00DD2633">
        <w:t>ры для пристального наблюдения и камеры специального наблюдения, рассч</w:t>
      </w:r>
      <w:r w:rsidRPr="00DD2633">
        <w:t>и</w:t>
      </w:r>
      <w:r w:rsidRPr="00DD2633">
        <w:t>танные на одного человека, с окнами большего размера, полноформатным окошком для наблюдения, системой связи, телевизором, внутренним сантехн</w:t>
      </w:r>
      <w:r w:rsidRPr="00DD2633">
        <w:t>и</w:t>
      </w:r>
      <w:r w:rsidRPr="00DD2633">
        <w:t>ческим оборудованием и постельными принадлежностями улучшенного качес</w:t>
      </w:r>
      <w:r w:rsidRPr="00DD2633">
        <w:t>т</w:t>
      </w:r>
      <w:r w:rsidRPr="00DD2633">
        <w:t>ва. Заключенные никогда не помещаются в эти камеры в порядке наказания. Камеры для наблюдения в целях безопасности используются только по мед</w:t>
      </w:r>
      <w:r w:rsidRPr="00DD2633">
        <w:t>и</w:t>
      </w:r>
      <w:r w:rsidRPr="00DD2633">
        <w:t>цинским соображениям и только с разрешения врача, психиатра или фельдш</w:t>
      </w:r>
      <w:r w:rsidRPr="00DD2633">
        <w:t>е</w:t>
      </w:r>
      <w:r w:rsidRPr="00DD2633">
        <w:t>ра. Камеры для специального наблюдения будут использоваться в администр</w:t>
      </w:r>
      <w:r w:rsidRPr="00DD2633">
        <w:t>а</w:t>
      </w:r>
      <w:r w:rsidRPr="00DD2633">
        <w:t xml:space="preserve">тивных целях. </w:t>
      </w:r>
    </w:p>
    <w:p w:rsidR="00DD2633" w:rsidRPr="00DD2633" w:rsidRDefault="00DD2633" w:rsidP="00DD2633">
      <w:pPr>
        <w:pStyle w:val="SingleTxtGR"/>
      </w:pPr>
      <w:r w:rsidRPr="00DD2633">
        <w:t>16.</w:t>
      </w:r>
      <w:r w:rsidRPr="00DD2633">
        <w:tab/>
        <w:t>Что касается жалоб со стороны заключенных, то в этом отношении им</w:t>
      </w:r>
      <w:r w:rsidRPr="00DD2633">
        <w:t>е</w:t>
      </w:r>
      <w:r w:rsidRPr="00DD2633">
        <w:t>ется ряд возможностей и принимаются меры для укрепления процедур подачи жалоб, в соответствии с которыми заключенные могут обращаться с просьбой о встрече с сотрудником министерства юстиции, равноправия и правовой рефо</w:t>
      </w:r>
      <w:r w:rsidRPr="00DD2633">
        <w:t>р</w:t>
      </w:r>
      <w:r w:rsidRPr="00DD2633">
        <w:t>мы. Была назначена группа для рассмотрения конкретных обвинений в адрес сотрудников тюрьмы Маунтджой и выработки рекомендаций по укреплению системы защиты заключенных. Рекомендации группы были реализованы в ра</w:t>
      </w:r>
      <w:r w:rsidRPr="00DD2633">
        <w:t>м</w:t>
      </w:r>
      <w:r w:rsidRPr="00DD2633">
        <w:t>ках всей пенитенциарной системы, и новые процедуры, которые предусматр</w:t>
      </w:r>
      <w:r w:rsidRPr="00DD2633">
        <w:t>и</w:t>
      </w:r>
      <w:r w:rsidRPr="00DD2633">
        <w:t>вают незамедлительное расследование утверждений, свободный доступ закл</w:t>
      </w:r>
      <w:r w:rsidRPr="00DD2633">
        <w:t>ю</w:t>
      </w:r>
      <w:r w:rsidRPr="00DD2633">
        <w:t xml:space="preserve">ченных к механизмам подачи жалоб, а также создание системы регистрации жалоб, получили одобрение Европейского комитета по предупреждению пыток. </w:t>
      </w:r>
    </w:p>
    <w:p w:rsidR="00DD2633" w:rsidRPr="00DD2633" w:rsidRDefault="00DD2633" w:rsidP="00DD2633">
      <w:pPr>
        <w:pStyle w:val="SingleTxtGR"/>
      </w:pPr>
      <w:r w:rsidRPr="00DD2633">
        <w:t>17.</w:t>
      </w:r>
      <w:r w:rsidRPr="00DD2633">
        <w:tab/>
        <w:t>По возможности лица в предварительном заключении и осужденные з</w:t>
      </w:r>
      <w:r w:rsidRPr="00DD2633">
        <w:t>а</w:t>
      </w:r>
      <w:r w:rsidRPr="00DD2633">
        <w:t>ключенные содержатся раздельно. В случае невозможности раздельного разм</w:t>
      </w:r>
      <w:r w:rsidRPr="00DD2633">
        <w:t>е</w:t>
      </w:r>
      <w:r w:rsidRPr="00DD2633">
        <w:t xml:space="preserve">щения лица в предварительном заключении зачастую не хотят переезжать в другие места содержания под стражей, с тем чтобы быть как можно ближе к дому. </w:t>
      </w:r>
    </w:p>
    <w:p w:rsidR="00DD2633" w:rsidRPr="00DD2633" w:rsidRDefault="00DD2633" w:rsidP="00DD2633">
      <w:pPr>
        <w:pStyle w:val="SingleTxtGR"/>
      </w:pPr>
      <w:r w:rsidRPr="00DD2633">
        <w:t>18.</w:t>
      </w:r>
      <w:r w:rsidRPr="00DD2633">
        <w:tab/>
      </w:r>
      <w:r w:rsidRPr="00DD2633">
        <w:rPr>
          <w:b/>
        </w:rPr>
        <w:t>Г-н О'Салливан</w:t>
      </w:r>
      <w:r w:rsidRPr="00DD2633">
        <w:t xml:space="preserve"> (Ирландия), ссылаясь на вопрос, касающийся низкого показателя удовлетворенных заявлений о предоставлении статуса беженца, г</w:t>
      </w:r>
      <w:r w:rsidRPr="00DD2633">
        <w:t>о</w:t>
      </w:r>
      <w:r w:rsidRPr="00DD2633">
        <w:t>ворит, что следует принимать во внимание не столько статистические данные, сколько беспристрастность этого процесса. Ирландский показатель удовлетв</w:t>
      </w:r>
      <w:r w:rsidRPr="00DD2633">
        <w:t>о</w:t>
      </w:r>
      <w:r w:rsidRPr="00DD2633">
        <w:t>ренных заявлений включает только заявления, поданные в первую инстанцию, и не включает случаи, связанные с субсидиарной защитой, или апелляции на предмет получения разрешения остаться в стране по гуманитарным соображ</w:t>
      </w:r>
      <w:r w:rsidRPr="00DD2633">
        <w:t>е</w:t>
      </w:r>
      <w:r w:rsidRPr="00DD2633">
        <w:t>ниям. С географической точки зрения Ирландия менее доступна, чем другие г</w:t>
      </w:r>
      <w:r w:rsidRPr="00DD2633">
        <w:t>о</w:t>
      </w:r>
      <w:r w:rsidRPr="00DD2633">
        <w:t xml:space="preserve">сударства </w:t>
      </w:r>
      <w:r w:rsidR="0091711D" w:rsidRPr="0091711D">
        <w:t>−</w:t>
      </w:r>
      <w:r w:rsidRPr="00DD2633">
        <w:t xml:space="preserve"> члены Европейского союза, что также влияет на число получаемых ею ходатайств о предоставлении убежища. Многие страны с высоким показат</w:t>
      </w:r>
      <w:r w:rsidRPr="00DD2633">
        <w:t>е</w:t>
      </w:r>
      <w:r w:rsidRPr="00DD2633">
        <w:t>лем удовлетворенных заявлений по Европе имеют низкий показатель заявлений в Ирландии. Напротив, у Нигерии самый высокий в Ирландии показатель пол</w:t>
      </w:r>
      <w:r w:rsidRPr="00DD2633">
        <w:t>у</w:t>
      </w:r>
      <w:r w:rsidRPr="00DD2633">
        <w:t>ченных заявлений о предоставлении убежища и самый низкий в Европе показ</w:t>
      </w:r>
      <w:r w:rsidRPr="00DD2633">
        <w:t>а</w:t>
      </w:r>
      <w:r w:rsidRPr="00DD2633">
        <w:t xml:space="preserve">тель удовлетворенных. </w:t>
      </w:r>
    </w:p>
    <w:p w:rsidR="00DD2633" w:rsidRPr="00DD2633" w:rsidRDefault="00DD2633" w:rsidP="00DD2633">
      <w:pPr>
        <w:pStyle w:val="SingleTxtGR"/>
      </w:pPr>
      <w:r w:rsidRPr="00DD2633">
        <w:t>19.</w:t>
      </w:r>
      <w:r w:rsidRPr="00DD2633">
        <w:tab/>
        <w:t>Оратор говорит, что раздел 3 Закона об иммиграции 1999 года предоста</w:t>
      </w:r>
      <w:r w:rsidRPr="00DD2633">
        <w:t>в</w:t>
      </w:r>
      <w:r w:rsidRPr="00DD2633">
        <w:t>ляет министру широкие полномочия, но на него ссылаются только в тех случ</w:t>
      </w:r>
      <w:r w:rsidRPr="00DD2633">
        <w:t>а</w:t>
      </w:r>
      <w:r w:rsidRPr="00DD2633">
        <w:t>ях, когда были изучены и не дали положительного результата все другие во</w:t>
      </w:r>
      <w:r w:rsidRPr="00DD2633">
        <w:t>з</w:t>
      </w:r>
      <w:r w:rsidRPr="00DD2633">
        <w:t>можности. После получения окончательного запроса министр принимает реш</w:t>
      </w:r>
      <w:r w:rsidRPr="00DD2633">
        <w:t>е</w:t>
      </w:r>
      <w:r w:rsidRPr="00DD2633">
        <w:t>ние о том, может ли то или иное лицо остаться в Ирландии. Однако дискрец</w:t>
      </w:r>
      <w:r w:rsidRPr="00DD2633">
        <w:t>и</w:t>
      </w:r>
      <w:r w:rsidRPr="00DD2633">
        <w:t>онные полномочия министра не безграничны даже в соответствии с разделом 3; после всестороннего рассмотрения конкретных дел по ним может быть вынес</w:t>
      </w:r>
      <w:r w:rsidRPr="00DD2633">
        <w:t>е</w:t>
      </w:r>
      <w:r w:rsidRPr="00DD2633">
        <w:t xml:space="preserve">но решение о полном запрете на выдворение. Все решения подлежат судебному пересмотру. </w:t>
      </w:r>
    </w:p>
    <w:p w:rsidR="00DD2633" w:rsidRPr="00DD2633" w:rsidRDefault="00DD2633" w:rsidP="00DD2633">
      <w:pPr>
        <w:pStyle w:val="SingleTxtGR"/>
      </w:pPr>
      <w:r w:rsidRPr="00DD2633">
        <w:t>20.</w:t>
      </w:r>
      <w:r w:rsidRPr="00DD2633">
        <w:tab/>
        <w:t>Ходатайства о предоставлении субсидиарной защиты рассматриваются по существу с учетом политической ситуации и положения в области прав челов</w:t>
      </w:r>
      <w:r w:rsidRPr="00DD2633">
        <w:t>е</w:t>
      </w:r>
      <w:r w:rsidRPr="00DD2633">
        <w:t>ка в стране происхождения заявителя, а также степени надежности самого за</w:t>
      </w:r>
      <w:r w:rsidRPr="00DD2633">
        <w:t>я</w:t>
      </w:r>
      <w:r w:rsidRPr="00DD2633">
        <w:t>вителя, определяемой Управлением комиссара по заявлениям беженцев (УКЗБ) и Апелляционным трибуналом по делам беженцев (АТБ). Правительство нам</w:t>
      </w:r>
      <w:r w:rsidRPr="00DD2633">
        <w:t>е</w:t>
      </w:r>
      <w:r w:rsidRPr="00DD2633">
        <w:t>рено сформировать независимый процесс обжалования в связи с делами об и</w:t>
      </w:r>
      <w:r w:rsidRPr="00DD2633">
        <w:t>м</w:t>
      </w:r>
      <w:r w:rsidRPr="00DD2633">
        <w:t>миграции.</w:t>
      </w:r>
    </w:p>
    <w:p w:rsidR="00DD2633" w:rsidRPr="00DD2633" w:rsidRDefault="00DD2633" w:rsidP="00DD2633">
      <w:pPr>
        <w:pStyle w:val="SingleTxtGR"/>
      </w:pPr>
      <w:r w:rsidRPr="00DD2633">
        <w:t>21.</w:t>
      </w:r>
      <w:r w:rsidRPr="00DD2633">
        <w:tab/>
        <w:t>Законом установлено, что АТБ и УКЗБ являются независимыми орган</w:t>
      </w:r>
      <w:r w:rsidRPr="00DD2633">
        <w:t>а</w:t>
      </w:r>
      <w:r w:rsidRPr="00DD2633">
        <w:t>ми, призванными обеспечить достойное и уважительное обращение со всеми просителями убежища. Вопрос о независимости этих двух органов рассматр</w:t>
      </w:r>
      <w:r w:rsidRPr="00DD2633">
        <w:t>и</w:t>
      </w:r>
      <w:r w:rsidRPr="00DD2633">
        <w:t>вался Высоким судом, который в своем всеобъемлющем решении от 9 февраля 2011 года постановил, что нынешняя структура является эффективной и дост</w:t>
      </w:r>
      <w:r w:rsidRPr="00DD2633">
        <w:t>а</w:t>
      </w:r>
      <w:r w:rsidRPr="00DD2633">
        <w:t>точно надежной в плане недопущения вмешательства ведомств. Положения з</w:t>
      </w:r>
      <w:r w:rsidRPr="00DD2633">
        <w:t>а</w:t>
      </w:r>
      <w:r w:rsidRPr="00DD2633">
        <w:t>конодательства Ирландии относительно субсидиарной защиты заимствованы из соответствующих нормативных актов Европейского сообщества. В законопр</w:t>
      </w:r>
      <w:r w:rsidRPr="00DD2633">
        <w:t>о</w:t>
      </w:r>
      <w:r w:rsidRPr="00DD2633">
        <w:t>екте об иммиграции, проживании и защите 2010 года планируется предусмо</w:t>
      </w:r>
      <w:r w:rsidRPr="00DD2633">
        <w:t>т</w:t>
      </w:r>
      <w:r w:rsidRPr="00DD2633">
        <w:t xml:space="preserve">реть единую унифицированную процедуру. </w:t>
      </w:r>
    </w:p>
    <w:p w:rsidR="00DD2633" w:rsidRPr="00DD2633" w:rsidRDefault="00DD2633" w:rsidP="00DD2633">
      <w:pPr>
        <w:pStyle w:val="SingleTxtGR"/>
      </w:pPr>
      <w:r w:rsidRPr="00DD2633">
        <w:t>22.</w:t>
      </w:r>
      <w:r w:rsidRPr="00DD2633">
        <w:tab/>
        <w:t>Обязательство невыдворения является всеобъемлющим принципом, з</w:t>
      </w:r>
      <w:r w:rsidRPr="00DD2633">
        <w:t>а</w:t>
      </w:r>
      <w:r w:rsidRPr="00DD2633">
        <w:t>трагивающим каждого человека в рамках иммиграционной системы. Любое а</w:t>
      </w:r>
      <w:r w:rsidRPr="00DD2633">
        <w:t>д</w:t>
      </w:r>
      <w:r w:rsidRPr="00DD2633">
        <w:t>министративное решение по вопросу выдворения может стать предметом с</w:t>
      </w:r>
      <w:r w:rsidRPr="00DD2633">
        <w:t>у</w:t>
      </w:r>
      <w:r w:rsidRPr="00DD2633">
        <w:t>дебного пересмотра. Законопроект об иммиграции, проживании и защите в его нынешнем виде не содержит положений о произвольной депортации, но в нем детально прописаны варианты пересмотра и четко сформулировано обязател</w:t>
      </w:r>
      <w:r w:rsidRPr="00DD2633">
        <w:t>ь</w:t>
      </w:r>
      <w:r w:rsidRPr="00DD2633">
        <w:t>ство невыдворения. По мнению правительства, простое и конкретное запрещ</w:t>
      </w:r>
      <w:r w:rsidRPr="00DD2633">
        <w:t>е</w:t>
      </w:r>
      <w:r w:rsidRPr="00DD2633">
        <w:t>ние выдворения во всех случаях более эффективно, чем какая-либо сложная административная процедура.</w:t>
      </w:r>
    </w:p>
    <w:p w:rsidR="00DD2633" w:rsidRPr="00DD2633" w:rsidRDefault="00DD2633" w:rsidP="00DD2633">
      <w:pPr>
        <w:pStyle w:val="SingleTxtGR"/>
      </w:pPr>
      <w:r w:rsidRPr="00DD2633">
        <w:t>23.</w:t>
      </w:r>
      <w:r w:rsidRPr="00DD2633">
        <w:tab/>
      </w:r>
      <w:r w:rsidRPr="00DD2633">
        <w:rPr>
          <w:b/>
        </w:rPr>
        <w:t>Г-жа Риган</w:t>
      </w:r>
      <w:r w:rsidRPr="00DD2633">
        <w:t xml:space="preserve"> (Ирландия) говорит, что ирландское правительство стреми</w:t>
      </w:r>
      <w:r w:rsidRPr="00DD2633">
        <w:t>т</w:t>
      </w:r>
      <w:r w:rsidRPr="00DD2633">
        <w:t>ся обеспечить инвалидам возможность как можно дольше жить полной жизнью в своих семьях и общинах. В этом отношении достигнут значительный пр</w:t>
      </w:r>
      <w:r w:rsidRPr="00DD2633">
        <w:t>о</w:t>
      </w:r>
      <w:r w:rsidRPr="00DD2633">
        <w:t>гресс. Большинство пациентов психиатрических заведений содержатся там на добровольной основе, и правительство планирует принять новое законодател</w:t>
      </w:r>
      <w:r w:rsidRPr="00DD2633">
        <w:t>ь</w:t>
      </w:r>
      <w:r w:rsidRPr="00DD2633">
        <w:t>ство с целью гарантировать права недееспособных лиц и опеку суда. Оно также намерено пересмотреть Закон 2001 года о психическом здоровье в свете ста</w:t>
      </w:r>
      <w:r w:rsidRPr="00DD2633">
        <w:t>н</w:t>
      </w:r>
      <w:r w:rsidRPr="00DD2633">
        <w:t xml:space="preserve">дартов в области прав человека. </w:t>
      </w:r>
    </w:p>
    <w:p w:rsidR="00DD2633" w:rsidRPr="00DD2633" w:rsidRDefault="00DD2633" w:rsidP="00DD2633">
      <w:pPr>
        <w:pStyle w:val="SingleTxtGR"/>
      </w:pPr>
      <w:r w:rsidRPr="00DD2633">
        <w:t>24.</w:t>
      </w:r>
      <w:r w:rsidRPr="00DD2633">
        <w:tab/>
        <w:t>Правительство проводит постоянную работу по осуществлению иници</w:t>
      </w:r>
      <w:r w:rsidRPr="00DD2633">
        <w:t>а</w:t>
      </w:r>
      <w:r w:rsidRPr="00DD2633">
        <w:t>тивы, посвященной охране психического здоровья, под названием "Концепция перемен", которая предусматривает закрытие крупных психиатрических бол</w:t>
      </w:r>
      <w:r w:rsidRPr="00DD2633">
        <w:t>ь</w:t>
      </w:r>
      <w:r w:rsidRPr="00DD2633">
        <w:t>ниц и перевод пациентов в общинные жилые комплексы. Медико-санитарное управление во взаимодействии с различными государственными ведомствами разрабатывает свой Корпоративный план на 2011</w:t>
      </w:r>
      <w:r w:rsidR="0091711D" w:rsidRPr="0091711D">
        <w:t>−</w:t>
      </w:r>
      <w:r w:rsidRPr="00DD2633">
        <w:t>2014 годы в целях решения вопроса о переводе людей с умственными нарушениями из психиатрических больниц в более подходящие условия.</w:t>
      </w:r>
    </w:p>
    <w:p w:rsidR="00DD2633" w:rsidRPr="00DD2633" w:rsidRDefault="00DD2633" w:rsidP="00DD2633">
      <w:pPr>
        <w:pStyle w:val="SingleTxtGR"/>
      </w:pPr>
      <w:r w:rsidRPr="00DD2633">
        <w:t>25.</w:t>
      </w:r>
      <w:r w:rsidRPr="00DD2633">
        <w:tab/>
      </w:r>
      <w:r w:rsidRPr="00DD2633">
        <w:rPr>
          <w:b/>
        </w:rPr>
        <w:t>Г-жа Фишер</w:t>
      </w:r>
      <w:r w:rsidRPr="00DD2633">
        <w:t xml:space="preserve"> (Ирландия) говорит, что проявления насилия в семье и се</w:t>
      </w:r>
      <w:r w:rsidRPr="00DD2633">
        <w:t>к</w:t>
      </w:r>
      <w:r w:rsidRPr="00DD2633">
        <w:t>суального насилия в Ирландии отражают общемировую картину. Имеется и</w:t>
      </w:r>
      <w:r w:rsidRPr="00DD2633">
        <w:t>н</w:t>
      </w:r>
      <w:r w:rsidRPr="00DD2633">
        <w:t>формация о различных указах, которые издавались в соответствии с законами о борьбе с насилием в семье 1996 и 2002 годов. Информацию о насилии в семье содержит также статистика преступности применительно к правонарушениям против человека. В Ирландии осуществляется Национальная стратегия по борьбе с насилием в семье и насилием на сексуальной и гендерной почве, кот</w:t>
      </w:r>
      <w:r w:rsidRPr="00DD2633">
        <w:t>о</w:t>
      </w:r>
      <w:r w:rsidRPr="00DD2633">
        <w:t>рая призвана улучшить сбор данных о насилии в семье и сексуальном насилии, с тем чтобы сделать политику более эффективной. Эта стратегия наряду с до</w:t>
      </w:r>
      <w:r w:rsidRPr="00DD2633">
        <w:t>к</w:t>
      </w:r>
      <w:r w:rsidRPr="00DD2633">
        <w:t xml:space="preserve">ладами о ходе работы по ее осуществлению имеется в электронном виде. </w:t>
      </w:r>
    </w:p>
    <w:p w:rsidR="00DD2633" w:rsidRPr="00DD2633" w:rsidRDefault="00DD2633" w:rsidP="00DD2633">
      <w:pPr>
        <w:pStyle w:val="SingleTxtGR"/>
      </w:pPr>
      <w:r w:rsidRPr="00DD2633">
        <w:t>26.</w:t>
      </w:r>
      <w:r w:rsidRPr="00DD2633">
        <w:tab/>
        <w:t>Новое ирландское правительство конкретно намерено обновить законы о борьбе с насилием в семье по таким вопросам, как отмена срока, установленн</w:t>
      </w:r>
      <w:r w:rsidRPr="00DD2633">
        <w:t>о</w:t>
      </w:r>
      <w:r w:rsidRPr="00DD2633">
        <w:t>го для подачи ходатайства о вынесении судом запретительного приказа, обесп</w:t>
      </w:r>
      <w:r w:rsidRPr="00DD2633">
        <w:t>е</w:t>
      </w:r>
      <w:r w:rsidRPr="00DD2633">
        <w:t>чение анонимности жертв и уголовное преследование за акты насилия или пр</w:t>
      </w:r>
      <w:r w:rsidRPr="00DD2633">
        <w:t>и</w:t>
      </w:r>
      <w:r w:rsidRPr="00DD2633">
        <w:t>нуждения, причинение беспокойства и преследование. Изнасилование в семье ирландский закон квалифицирует как преступление с 1990 года. Жертвы нас</w:t>
      </w:r>
      <w:r w:rsidRPr="00DD2633">
        <w:t>и</w:t>
      </w:r>
      <w:r w:rsidRPr="00DD2633">
        <w:t>лия в семье из числа законно проживающих мигрантов, в том числе находящи</w:t>
      </w:r>
      <w:r w:rsidRPr="00DD2633">
        <w:t>е</w:t>
      </w:r>
      <w:r w:rsidRPr="00DD2633">
        <w:t>ся на иждивении супруги, имеют право обращаться в министерство ю</w:t>
      </w:r>
      <w:r w:rsidRPr="00DD2633">
        <w:t>с</w:t>
      </w:r>
      <w:r w:rsidRPr="00DD2633">
        <w:t>тиции и равноправия с ходатайством об изменении статуса. Автоматически право на проживание не предоставляется, но каждый случай тщательно ра</w:t>
      </w:r>
      <w:r w:rsidRPr="00DD2633">
        <w:t>с</w:t>
      </w:r>
      <w:r w:rsidRPr="00DD2633">
        <w:t>сматривается с точки зрения существа. Приюты и службы оказания помощи жертвам насилия в семье финансируются Медико-санитарным управлением. К сожалению, ш</w:t>
      </w:r>
      <w:r w:rsidRPr="00DD2633">
        <w:t>и</w:t>
      </w:r>
      <w:r w:rsidRPr="00DD2633">
        <w:t>рокомасштабные сокращения бюджетных ассигнований во всех государстве</w:t>
      </w:r>
      <w:r w:rsidRPr="00DD2633">
        <w:t>н</w:t>
      </w:r>
      <w:r w:rsidRPr="00DD2633">
        <w:t>ных службах Ирландии затронули и службы борьбы с насилием в семье и се</w:t>
      </w:r>
      <w:r w:rsidRPr="00DD2633">
        <w:t>к</w:t>
      </w:r>
      <w:r w:rsidRPr="00DD2633">
        <w:t>суальным насилием.</w:t>
      </w:r>
    </w:p>
    <w:p w:rsidR="00DD2633" w:rsidRPr="00DD2633" w:rsidRDefault="00DD2633" w:rsidP="00DD2633">
      <w:pPr>
        <w:pStyle w:val="SingleTxtGR"/>
      </w:pPr>
      <w:r w:rsidRPr="00DD2633">
        <w:t>27.</w:t>
      </w:r>
      <w:r w:rsidRPr="00DD2633">
        <w:tab/>
      </w:r>
      <w:r w:rsidRPr="00DD2633">
        <w:rPr>
          <w:b/>
        </w:rPr>
        <w:t>Г-н Сондерс</w:t>
      </w:r>
      <w:r w:rsidRPr="00DD2633">
        <w:t xml:space="preserve"> (Ирландия) говорит, что Ирландия полностью признает н</w:t>
      </w:r>
      <w:r w:rsidRPr="00DD2633">
        <w:t>е</w:t>
      </w:r>
      <w:r w:rsidRPr="00DD2633">
        <w:t>обходимость аудиовизуальной записи допросов, проводимых Национальной п</w:t>
      </w:r>
      <w:r w:rsidRPr="00DD2633">
        <w:t>о</w:t>
      </w:r>
      <w:r w:rsidRPr="00DD2633">
        <w:t>лицией (</w:t>
      </w:r>
      <w:r w:rsidRPr="00DD2633">
        <w:rPr>
          <w:lang w:val="fr-CA"/>
        </w:rPr>
        <w:t>Garda</w:t>
      </w:r>
      <w:r w:rsidRPr="00DD2633">
        <w:t xml:space="preserve"> </w:t>
      </w:r>
      <w:r w:rsidRPr="00DD2633">
        <w:rPr>
          <w:lang w:val="fr-CA"/>
        </w:rPr>
        <w:t>S</w:t>
      </w:r>
      <w:r w:rsidRPr="00DD2633">
        <w:t>í</w:t>
      </w:r>
      <w:r w:rsidRPr="00DD2633">
        <w:rPr>
          <w:lang w:val="fr-CA"/>
        </w:rPr>
        <w:t>och</w:t>
      </w:r>
      <w:r w:rsidRPr="00DD2633">
        <w:t>á</w:t>
      </w:r>
      <w:r w:rsidRPr="00DD2633">
        <w:rPr>
          <w:lang w:val="fr-CA"/>
        </w:rPr>
        <w:t>na</w:t>
      </w:r>
      <w:r w:rsidRPr="00DD2633">
        <w:t>). Нормативные положения применяются в отношении допросов, когда речь идет о заключении под стражу за соответствующие кат</w:t>
      </w:r>
      <w:r w:rsidRPr="00DD2633">
        <w:t>е</w:t>
      </w:r>
      <w:r w:rsidRPr="00DD2633">
        <w:t>гории преступлений, которые ирландским законодательством определяются как преступления, влекущие наказание в виде тюремного заключения сроком на пять или более лет. Записывающие системы были установлены в общей сло</w:t>
      </w:r>
      <w:r w:rsidRPr="00DD2633">
        <w:t>ж</w:t>
      </w:r>
      <w:r w:rsidRPr="00DD2633">
        <w:t>ности в 252 комнатах для допросов в 147 полицейских участках, а при создании всех новых участков установка кабельного телевидения является непременным требованием. Уполномоченный по делам Национальной полиции издал дире</w:t>
      </w:r>
      <w:r w:rsidRPr="00DD2633">
        <w:t>к</w:t>
      </w:r>
      <w:r w:rsidRPr="00DD2633">
        <w:t>тиву об обязательности записи допросов, и эта директива выполняется практ</w:t>
      </w:r>
      <w:r w:rsidRPr="00DD2633">
        <w:t>и</w:t>
      </w:r>
      <w:r w:rsidRPr="00DD2633">
        <w:t>чески в полном объеме.</w:t>
      </w:r>
    </w:p>
    <w:p w:rsidR="00DD2633" w:rsidRPr="00DD2633" w:rsidRDefault="00DD2633" w:rsidP="00DD2633">
      <w:pPr>
        <w:pStyle w:val="SingleTxtGR"/>
      </w:pPr>
      <w:r w:rsidRPr="00DD2633">
        <w:t>28.</w:t>
      </w:r>
      <w:r w:rsidRPr="00DD2633">
        <w:tab/>
        <w:t>Лица, содержащиеся под стражей в полиции, имеют право консультир</w:t>
      </w:r>
      <w:r w:rsidRPr="00DD2633">
        <w:t>о</w:t>
      </w:r>
      <w:r w:rsidRPr="00DD2633">
        <w:t>ваться с адвокатом так часто, как они того пожелают. Сотрудник полиции об</w:t>
      </w:r>
      <w:r w:rsidRPr="00DD2633">
        <w:t>я</w:t>
      </w:r>
      <w:r w:rsidRPr="00DD2633">
        <w:t>зан безотлагательно информировать их об этом праве в устной или письменной форме. Письменная информация имеется на многих языках. Ирландские законы не разрешают адвокату присутствовать во время проводимых полицией допр</w:t>
      </w:r>
      <w:r w:rsidRPr="00DD2633">
        <w:t>о</w:t>
      </w:r>
      <w:r w:rsidRPr="00DD2633">
        <w:t>сов, хотя в настоящее время изучается судебная практика Европейского суда по правам человека с целью выявить соответствующие потенциальные последс</w:t>
      </w:r>
      <w:r w:rsidRPr="00DD2633">
        <w:t>т</w:t>
      </w:r>
      <w:r w:rsidRPr="00DD2633">
        <w:t xml:space="preserve">вия для ирландских законов и практики. </w:t>
      </w:r>
    </w:p>
    <w:p w:rsidR="00DD2633" w:rsidRPr="00DD2633" w:rsidRDefault="00DD2633" w:rsidP="00DD2633">
      <w:pPr>
        <w:pStyle w:val="SingleTxtGR"/>
      </w:pPr>
      <w:r w:rsidRPr="00DD2633">
        <w:t>29.</w:t>
      </w:r>
      <w:r w:rsidRPr="00DD2633">
        <w:tab/>
        <w:t>Закон об уголовном правосудии 2007 года содержит положение о выв</w:t>
      </w:r>
      <w:r w:rsidRPr="00DD2633">
        <w:t>о</w:t>
      </w:r>
      <w:r w:rsidRPr="00DD2633">
        <w:t>дах, которые могут быть сделаны на основании отказа задержанного отвечать на вопросы. Однако существуют различные условия и гарантии, и никто не м</w:t>
      </w:r>
      <w:r w:rsidRPr="00DD2633">
        <w:t>о</w:t>
      </w:r>
      <w:r w:rsidRPr="00DD2633">
        <w:t>жет быть осужден исключительно или главным образом, опираясь на сами в</w:t>
      </w:r>
      <w:r w:rsidRPr="00DD2633">
        <w:t>ы</w:t>
      </w:r>
      <w:r w:rsidRPr="00DD2633">
        <w:t>воды. Эти положения соответствуют судебной практике, имеющей отношение к Европейской конвенции о правах человека. Для надзора за проведением допр</w:t>
      </w:r>
      <w:r w:rsidRPr="00DD2633">
        <w:t>о</w:t>
      </w:r>
      <w:r w:rsidRPr="00DD2633">
        <w:t>сов подозреваемых, арестованных полицией, был создан Консультативный к</w:t>
      </w:r>
      <w:r w:rsidRPr="00DD2633">
        <w:t>о</w:t>
      </w:r>
      <w:r w:rsidRPr="00DD2633">
        <w:t>митет в составе юристов и членов Ирландской комиссии по правам человека. Он изучает адекватность законов и учитывает эволюцию передового опыта. Кроме того, ирландское правительство надеется на скорейшее вступление в с</w:t>
      </w:r>
      <w:r w:rsidRPr="00DD2633">
        <w:t>и</w:t>
      </w:r>
      <w:r w:rsidRPr="00DD2633">
        <w:t>лу Законопроекта об уголовном правосудии 2011 года, который придает силу закона нынешней полицейской практике и устанавливает, в частности, что д</w:t>
      </w:r>
      <w:r w:rsidRPr="00DD2633">
        <w:t>о</w:t>
      </w:r>
      <w:r w:rsidRPr="00DD2633">
        <w:t>прос может быть начат только после консультации задержанного с адвокатом и что задержанный обладает абсолютным правом консультироваться с адвокатом, с тем чтобы его молчание не было использовано для каких-либо неблагоприя</w:t>
      </w:r>
      <w:r w:rsidRPr="00DD2633">
        <w:t>т</w:t>
      </w:r>
      <w:r w:rsidRPr="00DD2633">
        <w:t xml:space="preserve">ных для него выводов. </w:t>
      </w:r>
    </w:p>
    <w:p w:rsidR="00DD2633" w:rsidRPr="00DD2633" w:rsidRDefault="00DD2633" w:rsidP="00DD2633">
      <w:pPr>
        <w:pStyle w:val="SingleTxtGR"/>
      </w:pPr>
      <w:r w:rsidRPr="00DD2633">
        <w:t>30.</w:t>
      </w:r>
      <w:r w:rsidRPr="00DD2633">
        <w:tab/>
      </w:r>
      <w:r w:rsidRPr="00DD2633">
        <w:rPr>
          <w:b/>
        </w:rPr>
        <w:t>Г-жа Уолш</w:t>
      </w:r>
      <w:r w:rsidRPr="00DD2633">
        <w:t xml:space="preserve"> (Ирландия) говорит, что бóльшая часть положений Факульт</w:t>
      </w:r>
      <w:r w:rsidRPr="00DD2633">
        <w:t>а</w:t>
      </w:r>
      <w:r w:rsidRPr="00DD2633">
        <w:t>тивного протокола к Конвенции о правах ребенка, касающихся торговли дет</w:t>
      </w:r>
      <w:r w:rsidRPr="00DD2633">
        <w:t>ь</w:t>
      </w:r>
      <w:r w:rsidRPr="00DD2633">
        <w:t>ми, детской проституции и детской порнографии, нашла отражение в Законе 2008 года об уголовном праве (торговле людьми). Правительство занимается урегулированием нерешенных вопросов, используя положения законов, нах</w:t>
      </w:r>
      <w:r w:rsidRPr="00DD2633">
        <w:t>о</w:t>
      </w:r>
      <w:r w:rsidRPr="00DD2633">
        <w:t>дящихся в стадии разработки, что обеспечит более надежную защиту детей от сексуального надругательства и эксплуатации.</w:t>
      </w:r>
    </w:p>
    <w:p w:rsidR="00DD2633" w:rsidRPr="00DD2633" w:rsidRDefault="00DD2633" w:rsidP="00DD2633">
      <w:pPr>
        <w:pStyle w:val="SingleTxtGR"/>
      </w:pPr>
      <w:r w:rsidRPr="00DD2633">
        <w:t>31.</w:t>
      </w:r>
      <w:r w:rsidRPr="00DD2633">
        <w:tab/>
        <w:t>За предыдущие три года был принят целый ряд мер по борьбе с торговлей людьми. В их числе Национальный план действий на 2009</w:t>
      </w:r>
      <w:r w:rsidR="00910B46" w:rsidRPr="00910B46">
        <w:t>−</w:t>
      </w:r>
      <w:r w:rsidRPr="00DD2633">
        <w:t>2012 годы, соде</w:t>
      </w:r>
      <w:r w:rsidRPr="00DD2633">
        <w:t>р</w:t>
      </w:r>
      <w:r w:rsidRPr="00DD2633">
        <w:t>жащий 144 мероприятия, по 92 из которых к концу 2010 года был достигнут значительный прогресс, а также мероприятия, касающиеся реабилитации, п</w:t>
      </w:r>
      <w:r w:rsidRPr="00DD2633">
        <w:t>о</w:t>
      </w:r>
      <w:r w:rsidRPr="00DD2633">
        <w:t>вышения уровня информированности, участия в жизни гражданского общества, медицинского обслуживания и консультирования, оказания помощи в социал</w:t>
      </w:r>
      <w:r w:rsidRPr="00DD2633">
        <w:t>ь</w:t>
      </w:r>
      <w:r w:rsidRPr="00DD2633">
        <w:t>ных и духовных вопросах, решения финансовых вопросов, иммиграционного статуса, трудоустройства, обеспечения жильем и юридической помощи. Эти шаги получили высокую оценку Директора-исполнителя Управления Организ</w:t>
      </w:r>
      <w:r w:rsidRPr="00DD2633">
        <w:t>а</w:t>
      </w:r>
      <w:r w:rsidRPr="00DD2633">
        <w:t xml:space="preserve">ции Объединенных Наций по наркотикам и преступности. </w:t>
      </w:r>
    </w:p>
    <w:p w:rsidR="00DD2633" w:rsidRPr="00DD2633" w:rsidRDefault="00DD2633" w:rsidP="00DD2633">
      <w:pPr>
        <w:pStyle w:val="SingleTxtGR"/>
      </w:pPr>
      <w:r w:rsidRPr="00DD2633">
        <w:t>32.</w:t>
      </w:r>
      <w:r w:rsidRPr="00DD2633">
        <w:tab/>
        <w:t>Были также приняты меры по профессиональной подготовке. В сотру</w:t>
      </w:r>
      <w:r w:rsidRPr="00DD2633">
        <w:t>д</w:t>
      </w:r>
      <w:r w:rsidRPr="00DD2633">
        <w:t>ничестве с Международной организацией по миграции и неправительственн</w:t>
      </w:r>
      <w:r w:rsidRPr="00DD2633">
        <w:t>ы</w:t>
      </w:r>
      <w:r w:rsidRPr="00DD2633">
        <w:t>ми организациями различные сотрудники государственного сектора, в том чи</w:t>
      </w:r>
      <w:r w:rsidRPr="00DD2633">
        <w:t>с</w:t>
      </w:r>
      <w:r w:rsidRPr="00DD2633">
        <w:t>ле более 25% полицейских, прошли подготовку по вопросам торговли людьми. В рамках усилий по повышению уровня информированности была проведена общенациональная просветительская кампания с показом рекламных матери</w:t>
      </w:r>
      <w:r w:rsidRPr="00DD2633">
        <w:t>а</w:t>
      </w:r>
      <w:r w:rsidRPr="00DD2633">
        <w:t>лов по телевидению и публикацией статей в самых различных периодических изданиях и журналах. Форумы круглого стола и рабочие группы в составе пре</w:t>
      </w:r>
      <w:r w:rsidRPr="00DD2633">
        <w:t>д</w:t>
      </w:r>
      <w:r w:rsidRPr="00DD2633">
        <w:t>ставителей гражданского общества осуществляют мониторинг отдельных в</w:t>
      </w:r>
      <w:r w:rsidRPr="00DD2633">
        <w:t>о</w:t>
      </w:r>
      <w:r w:rsidRPr="00DD2633">
        <w:t>просов, а группа высокого уровня отвечает за мониторинг осуществления Н</w:t>
      </w:r>
      <w:r w:rsidRPr="00DD2633">
        <w:t>а</w:t>
      </w:r>
      <w:r w:rsidRPr="00DD2633">
        <w:t>ционального плана действий и информирование правительства.</w:t>
      </w:r>
    </w:p>
    <w:p w:rsidR="00DD2633" w:rsidRPr="00DD2633" w:rsidRDefault="00DD2633" w:rsidP="00DD2633">
      <w:pPr>
        <w:pStyle w:val="SingleTxtGR"/>
      </w:pPr>
      <w:r w:rsidRPr="00DD2633">
        <w:t>33.</w:t>
      </w:r>
      <w:r w:rsidRPr="00DD2633">
        <w:tab/>
      </w:r>
      <w:r w:rsidRPr="00DD2633">
        <w:rPr>
          <w:b/>
        </w:rPr>
        <w:t xml:space="preserve">Г-н Эйлворд </w:t>
      </w:r>
      <w:r w:rsidRPr="00DD2633">
        <w:t>(Ирландия) говорит, что возраст уголовной ответственности в Ирландии в 2006 году был поднят с 7 до 12 лет. В настоящее время менять его не планируется. Ирландское правительство намерено по возможности в бл</w:t>
      </w:r>
      <w:r w:rsidRPr="00DD2633">
        <w:t>и</w:t>
      </w:r>
      <w:r w:rsidRPr="00DD2633">
        <w:t>жайшее время ратифицировать Конвенцию Организации Объединенных Наций о правах инвалидов. Ирландия не становится участников договоров, если она, в</w:t>
      </w:r>
      <w:r w:rsidR="00910B46">
        <w:rPr>
          <w:lang w:val="en-US"/>
        </w:rPr>
        <w:t> </w:t>
      </w:r>
      <w:r w:rsidRPr="00DD2633">
        <w:t>первую очередь, не уверена в том, что сможет соблюдать свои обязательства, в том числе вносить в свое законодательство необходимые изменения. Наци</w:t>
      </w:r>
      <w:r w:rsidRPr="00DD2633">
        <w:t>о</w:t>
      </w:r>
      <w:r w:rsidRPr="00DD2633">
        <w:t>нальная стратегия Ирландии по защите инвалидов уже охватывает многие п</w:t>
      </w:r>
      <w:r w:rsidRPr="00DD2633">
        <w:t>о</w:t>
      </w:r>
      <w:r w:rsidRPr="00DD2633">
        <w:t>ложения Конвенции.</w:t>
      </w:r>
    </w:p>
    <w:p w:rsidR="00DD2633" w:rsidRPr="00DD2633" w:rsidRDefault="00DD2633" w:rsidP="00DD2633">
      <w:pPr>
        <w:pStyle w:val="SingleTxtGR"/>
      </w:pPr>
      <w:r w:rsidRPr="00DD2633">
        <w:t>34.</w:t>
      </w:r>
      <w:r w:rsidRPr="00DD2633">
        <w:tab/>
        <w:t>Оратор выражает сожаление в связи с несвоевременным представлением Ирландией первоначального периодического доклада Комитету (</w:t>
      </w:r>
      <w:r w:rsidRPr="00DD2633">
        <w:rPr>
          <w:lang w:val="fr-CA"/>
        </w:rPr>
        <w:t>CAT</w:t>
      </w:r>
      <w:r w:rsidRPr="00DD2633">
        <w:t>/</w:t>
      </w:r>
      <w:r w:rsidRPr="00DD2633">
        <w:rPr>
          <w:lang w:val="fr-CA"/>
        </w:rPr>
        <w:t>C</w:t>
      </w:r>
      <w:r w:rsidRPr="00DD2633">
        <w:t>/</w:t>
      </w:r>
      <w:r w:rsidRPr="00DD2633">
        <w:rPr>
          <w:lang w:val="fr-CA"/>
        </w:rPr>
        <w:t>IRL</w:t>
      </w:r>
      <w:r w:rsidRPr="00DD2633">
        <w:t>/1). Он был подготовлен на основе широких консультаций и содержит большой объем информации от государственных ведомств и внешних сторон.</w:t>
      </w:r>
    </w:p>
    <w:p w:rsidR="00DD2633" w:rsidRPr="00DD2633" w:rsidRDefault="00DD2633" w:rsidP="00DD2633">
      <w:pPr>
        <w:pStyle w:val="SingleTxtGR"/>
      </w:pPr>
      <w:r w:rsidRPr="00DD2633">
        <w:t>35.</w:t>
      </w:r>
      <w:r w:rsidRPr="00DD2633">
        <w:tab/>
        <w:t>Ирландское право не предусматривает защиту в случае выполнения пр</w:t>
      </w:r>
      <w:r w:rsidRPr="00DD2633">
        <w:t>и</w:t>
      </w:r>
      <w:r w:rsidRPr="00DD2633">
        <w:t>казов для оправдания актов пытки даже в таких исключительных обстоятельс</w:t>
      </w:r>
      <w:r w:rsidRPr="00DD2633">
        <w:t>т</w:t>
      </w:r>
      <w:r w:rsidRPr="00DD2633">
        <w:t>вах, как война или угроза войны. Свобода от пытки и бесчеловечного обращ</w:t>
      </w:r>
      <w:r w:rsidRPr="00DD2633">
        <w:t>е</w:t>
      </w:r>
      <w:r w:rsidRPr="00DD2633">
        <w:t>ния гарантирована Конституцией. Сотрудники полиции и тюрем проходят по</w:t>
      </w:r>
      <w:r w:rsidRPr="00DD2633">
        <w:t>д</w:t>
      </w:r>
      <w:r w:rsidRPr="00DD2633">
        <w:t>готовку в области прав человека. Их учат тому, что с каждым человеком следует обращаться уважительно и что жестокое обращение является недопустимым.</w:t>
      </w:r>
    </w:p>
    <w:p w:rsidR="00DD2633" w:rsidRPr="00DD2633" w:rsidRDefault="00DD2633" w:rsidP="00DD2633">
      <w:pPr>
        <w:pStyle w:val="SingleTxtGR"/>
      </w:pPr>
      <w:r w:rsidRPr="00DD2633">
        <w:t>36.</w:t>
      </w:r>
      <w:r w:rsidRPr="00DD2633">
        <w:tab/>
        <w:t>Следственные суды, упомянутые в пунктах 275 и 276 первоначального периодического доклада Ирландии (</w:t>
      </w:r>
      <w:r w:rsidRPr="00DD2633">
        <w:rPr>
          <w:lang w:val="fr-CA"/>
        </w:rPr>
        <w:t>CAT</w:t>
      </w:r>
      <w:r w:rsidRPr="00DD2633">
        <w:t>/</w:t>
      </w:r>
      <w:r w:rsidRPr="00DD2633">
        <w:rPr>
          <w:lang w:val="fr-CA"/>
        </w:rPr>
        <w:t>C</w:t>
      </w:r>
      <w:r w:rsidRPr="00DD2633">
        <w:t>/</w:t>
      </w:r>
      <w:r w:rsidRPr="00DD2633">
        <w:rPr>
          <w:lang w:val="fr-CA"/>
        </w:rPr>
        <w:t>IRL</w:t>
      </w:r>
      <w:r w:rsidRPr="00DD2633">
        <w:t>/1), занимаются расследованием, а не преследованием. Они изучают обстоятельства инцидента, с тем чтобы и</w:t>
      </w:r>
      <w:r w:rsidRPr="00DD2633">
        <w:t>р</w:t>
      </w:r>
      <w:r w:rsidRPr="00DD2633">
        <w:t>ландские военнослужащие могли извлекать уроки и не допускать какого-либо повторения. Они заседают после возбуждения уголовного преследования за с</w:t>
      </w:r>
      <w:r w:rsidRPr="00DD2633">
        <w:t>о</w:t>
      </w:r>
      <w:r w:rsidRPr="00DD2633">
        <w:t>вершение соответствующего преступления. В пункте 277 просто вновь гов</w:t>
      </w:r>
      <w:r w:rsidRPr="00DD2633">
        <w:t>о</w:t>
      </w:r>
      <w:r w:rsidRPr="00DD2633">
        <w:t>рится о том, что коронер может расследовать обстоятельства смерти ирландск</w:t>
      </w:r>
      <w:r w:rsidRPr="00DD2633">
        <w:t>о</w:t>
      </w:r>
      <w:r w:rsidRPr="00DD2633">
        <w:t xml:space="preserve">го гражданина внутри страны или за рубежом, а в пункте 278 </w:t>
      </w:r>
      <w:r w:rsidR="00E44508" w:rsidRPr="00E44508">
        <w:t>−</w:t>
      </w:r>
      <w:r w:rsidRPr="00DD2633">
        <w:t xml:space="preserve"> о том, что л</w:t>
      </w:r>
      <w:r w:rsidRPr="00DD2633">
        <w:t>ю</w:t>
      </w:r>
      <w:r w:rsidRPr="00DD2633">
        <w:t>бое утверждение о применении пыток в отношении военнослужащего будет расследоваться органами власти на предмет выдвижения обвинений. Случаи применения пыток или ненадлежащего обращения со стороны ирландских в</w:t>
      </w:r>
      <w:r w:rsidRPr="00DD2633">
        <w:t>о</w:t>
      </w:r>
      <w:r w:rsidRPr="00DD2633">
        <w:t>еннослужащих в связи с действиями, подпадающими под положения Конве</w:t>
      </w:r>
      <w:r w:rsidRPr="00DD2633">
        <w:t>н</w:t>
      </w:r>
      <w:r w:rsidRPr="00DD2633">
        <w:t xml:space="preserve">ции, не зарегистрированы. </w:t>
      </w:r>
    </w:p>
    <w:p w:rsidR="00DD2633" w:rsidRPr="00DD2633" w:rsidRDefault="00DD2633" w:rsidP="00DD2633">
      <w:pPr>
        <w:pStyle w:val="SingleTxtGR"/>
      </w:pPr>
      <w:r w:rsidRPr="00DD2633">
        <w:t>37.</w:t>
      </w:r>
      <w:r w:rsidRPr="00DD2633">
        <w:tab/>
      </w:r>
      <w:r w:rsidRPr="00DD2633">
        <w:rPr>
          <w:b/>
        </w:rPr>
        <w:t xml:space="preserve">Г-н Гальегос Чирибога </w:t>
      </w:r>
      <w:r w:rsidRPr="00DD2633">
        <w:t>(первый Докладчик по стране) благодарит и</w:t>
      </w:r>
      <w:r w:rsidRPr="00DD2633">
        <w:t>р</w:t>
      </w:r>
      <w:r w:rsidRPr="00DD2633">
        <w:t>ландскую делегацию за весьма обстоятельные и убедительные ответы на в</w:t>
      </w:r>
      <w:r w:rsidRPr="00DD2633">
        <w:t>о</w:t>
      </w:r>
      <w:r w:rsidRPr="00DD2633">
        <w:t>просы Комитета, которые были даны в течение 24 часов.</w:t>
      </w:r>
    </w:p>
    <w:p w:rsidR="00DD2633" w:rsidRPr="00DD2633" w:rsidRDefault="00DD2633" w:rsidP="00DD2633">
      <w:pPr>
        <w:pStyle w:val="SingleTxtGR"/>
      </w:pPr>
      <w:r w:rsidRPr="00DD2633">
        <w:t>38.</w:t>
      </w:r>
      <w:r w:rsidRPr="00DD2633">
        <w:tab/>
        <w:t>Комитет также счел весьма полезными рекомендации ирландских непр</w:t>
      </w:r>
      <w:r w:rsidRPr="00DD2633">
        <w:t>а</w:t>
      </w:r>
      <w:r w:rsidRPr="00DD2633">
        <w:t>вительственных организаций. Согласно совместному альтернативному докладу НПО в определение пытки в соответствии с Законом об уголовном правосудии 2006 года была внесена поправка, которая сводится к тому, что применительно к действиям должностного лица речь может идти только о действиях или бе</w:t>
      </w:r>
      <w:r w:rsidRPr="00DD2633">
        <w:t>з</w:t>
      </w:r>
      <w:r w:rsidRPr="00DD2633">
        <w:t>действии. Однако Специальный докладчик по вопросу о пытках в 2008 году заявил (</w:t>
      </w:r>
      <w:r w:rsidRPr="00DD2633">
        <w:rPr>
          <w:lang w:val="fr-CA"/>
        </w:rPr>
        <w:t>A</w:t>
      </w:r>
      <w:r w:rsidRPr="00DD2633">
        <w:t>/</w:t>
      </w:r>
      <w:r w:rsidRPr="00DD2633">
        <w:rPr>
          <w:lang w:val="fr-CA"/>
        </w:rPr>
        <w:t>HRC</w:t>
      </w:r>
      <w:r w:rsidRPr="00DD2633">
        <w:t>/7/3), что государства обязаны защищать людей в рамках свой юрисдикции от пыток и актов жестокого обращения со стороны частных лиц, если они совершаются с согласия и при попустительстве должностного лица. Данная поправка не соответствует такому стандарту. Он просит делегацию о</w:t>
      </w:r>
      <w:r w:rsidRPr="00DD2633">
        <w:t>т</w:t>
      </w:r>
      <w:r w:rsidRPr="00DD2633">
        <w:t>ветить на это замечание.</w:t>
      </w:r>
    </w:p>
    <w:p w:rsidR="00DD2633" w:rsidRPr="00DD2633" w:rsidRDefault="00DD2633" w:rsidP="00DD2633">
      <w:pPr>
        <w:pStyle w:val="SingleTxtGR"/>
      </w:pPr>
      <w:r w:rsidRPr="00DD2633">
        <w:t>39.</w:t>
      </w:r>
      <w:r w:rsidRPr="00DD2633">
        <w:tab/>
        <w:t>В отношении чрезвычайной выдачи организация "Международная амн</w:t>
      </w:r>
      <w:r w:rsidRPr="00DD2633">
        <w:t>и</w:t>
      </w:r>
      <w:r w:rsidRPr="00DD2633">
        <w:t>стия" сослалась на опубликованную "Викиликс" дипломатическую телеграмму посольства Соединенных Штатов в Ирландии, где говорится о встрече в дека</w:t>
      </w:r>
      <w:r w:rsidRPr="00DD2633">
        <w:t>б</w:t>
      </w:r>
      <w:r w:rsidRPr="00DD2633">
        <w:t>ре 2007 года тогдашнего посла Соединенных Штатов и тогдашнего министра иностранных дел, в которой было сказано, что министр, по всей видимости, был вполне убежден в том, что по меньшей мере три самолета, совершавшие рейсы, связанные с выдачей, произвели дозаправку в аэропорту Шеннона до или после осуществления выдачи в других местах. В телеграмме также сказано о том, что посол поблагодарил министра за решительное отклонение им рек</w:t>
      </w:r>
      <w:r w:rsidRPr="00DD2633">
        <w:t>о</w:t>
      </w:r>
      <w:r w:rsidRPr="00DD2633">
        <w:t>мендации Ирландской комиссии по правам человека о том, что правительству следует проверять самолеты при наличии подозрений, связанных с их участием в рейсах, осуществляющих выдачу. По мнению оратора, содержание телегра</w:t>
      </w:r>
      <w:r w:rsidRPr="00DD2633">
        <w:t>м</w:t>
      </w:r>
      <w:r w:rsidRPr="00DD2633">
        <w:t>мы не слишком согласуется с ответом делегации на вопрос Комитета относ</w:t>
      </w:r>
      <w:r w:rsidRPr="00DD2633">
        <w:t>и</w:t>
      </w:r>
      <w:r w:rsidRPr="00DD2633">
        <w:t>тельно чрезвычайной выдачи.</w:t>
      </w:r>
    </w:p>
    <w:p w:rsidR="00DD2633" w:rsidRPr="00DD2633" w:rsidRDefault="00DD2633" w:rsidP="00DD2633">
      <w:pPr>
        <w:pStyle w:val="SingleTxtGR"/>
      </w:pPr>
      <w:r w:rsidRPr="00DD2633">
        <w:t>40.</w:t>
      </w:r>
      <w:r w:rsidRPr="00DD2633">
        <w:tab/>
        <w:t>Отметив, что даже у опытных должностных лиц вызывает недоумение увеличение числа омбудсменов и других уполномоченных, он настоятельно призывает государство-участник предпринять шаги по упорядочению процедур и укреплению единообразия. В докладе упоминаются многочисленные закон</w:t>
      </w:r>
      <w:r w:rsidRPr="00DD2633">
        <w:t>о</w:t>
      </w:r>
      <w:r w:rsidRPr="00DD2633">
        <w:t>проекты и планы разрабатывать проекты законов до ратификации междунаро</w:t>
      </w:r>
      <w:r w:rsidRPr="00DD2633">
        <w:t>д</w:t>
      </w:r>
      <w:r w:rsidRPr="00DD2633">
        <w:t>ных договоров. Было бы хорошо, если бы государство-участник сообщило об ориентировочных временных рамках ратификации.</w:t>
      </w:r>
    </w:p>
    <w:p w:rsidR="00DD2633" w:rsidRPr="00DD2633" w:rsidRDefault="00DD2633" w:rsidP="00DD2633">
      <w:pPr>
        <w:pStyle w:val="SingleTxtGR"/>
      </w:pPr>
      <w:r w:rsidRPr="00DD2633">
        <w:t>41.</w:t>
      </w:r>
      <w:r w:rsidRPr="00DD2633">
        <w:tab/>
        <w:t>Оратор вновь подтверждает обеспокоенность Комитета в связи с резким сокращением числа принимаемых беженцев. По данным Спиританской иници</w:t>
      </w:r>
      <w:r w:rsidRPr="00DD2633">
        <w:t>а</w:t>
      </w:r>
      <w:r w:rsidRPr="00DD2633">
        <w:t>тивы помощи нуждающимся в защите (СПИРАСИ), за первые три квартала 2010 года ирландские власти отклонили 98,5% ходатайств о предоставлении убежища. Он делает вывод, что в связи со спадом в ирландской экономике вл</w:t>
      </w:r>
      <w:r w:rsidRPr="00DD2633">
        <w:t>а</w:t>
      </w:r>
      <w:r w:rsidRPr="00DD2633">
        <w:t xml:space="preserve">сти принимают все более жесткие решения, направленные против мигрантов и просителей убежища. </w:t>
      </w:r>
    </w:p>
    <w:p w:rsidR="00DD2633" w:rsidRPr="00DD2633" w:rsidRDefault="00DD2633" w:rsidP="00DD2633">
      <w:pPr>
        <w:pStyle w:val="SingleTxtGR"/>
      </w:pPr>
      <w:r w:rsidRPr="00DD2633">
        <w:t>42.</w:t>
      </w:r>
      <w:r w:rsidRPr="00DD2633">
        <w:tab/>
        <w:t>Он также вновь высказывает идею о том, что для обеспечения независ</w:t>
      </w:r>
      <w:r w:rsidRPr="00DD2633">
        <w:t>и</w:t>
      </w:r>
      <w:r w:rsidRPr="00DD2633">
        <w:t>мости Ирландской комиссии по правам человека и соблюдения ею Парижских принципов она должна быть ответственна перед законодательной, а не испо</w:t>
      </w:r>
      <w:r w:rsidRPr="00DD2633">
        <w:t>л</w:t>
      </w:r>
      <w:r w:rsidRPr="00DD2633">
        <w:t>нительной властью. Его удивляет тот факт, что государство-участник не уделяет должного внимания Стамбульскому протоколу, содержащему ценные указания для медицинского и иного персонала, который призван заниматься случаями пыток и жестокого обращения.</w:t>
      </w:r>
    </w:p>
    <w:p w:rsidR="00DD2633" w:rsidRPr="00DD2633" w:rsidRDefault="00DD2633" w:rsidP="00DD2633">
      <w:pPr>
        <w:pStyle w:val="SingleTxtGR"/>
      </w:pPr>
      <w:r w:rsidRPr="00DD2633">
        <w:t>43.</w:t>
      </w:r>
      <w:r w:rsidRPr="00DD2633">
        <w:tab/>
        <w:t>Высоко оценивая политику государства-участника в интересах лиц с у</w:t>
      </w:r>
      <w:r w:rsidRPr="00DD2633">
        <w:t>м</w:t>
      </w:r>
      <w:r w:rsidRPr="00DD2633">
        <w:t>ственными нарушениями, сформулированную в "Концепции перемен", оратор ссылается на доклад одной из НПО относительно предполагаемого жестокого и ненадлежащего обращения с инвалидами в местах их проживания. По всей в</w:t>
      </w:r>
      <w:r w:rsidRPr="00DD2633">
        <w:t>и</w:t>
      </w:r>
      <w:r w:rsidRPr="00DD2633">
        <w:t>димости, в Ирландии нет обязательных стандартов или независимых инспекций для оценки того, как осуществляется уход на дому за лицами с ограниченными возможностями. Он спрашивает, контролируются ли каким-либо образом такие институты.</w:t>
      </w:r>
    </w:p>
    <w:p w:rsidR="00DD2633" w:rsidRPr="00DD2633" w:rsidRDefault="00DD2633" w:rsidP="00DD2633">
      <w:pPr>
        <w:pStyle w:val="SingleTxtGR"/>
      </w:pPr>
      <w:r w:rsidRPr="00DD2633">
        <w:t>44.</w:t>
      </w:r>
      <w:r w:rsidRPr="00DD2633">
        <w:tab/>
      </w:r>
      <w:r w:rsidRPr="00DD2633">
        <w:rPr>
          <w:b/>
        </w:rPr>
        <w:t>Г-жа Клеопас</w:t>
      </w:r>
      <w:r w:rsidRPr="00DD2633">
        <w:t xml:space="preserve"> (второй Докладчик по стране), ссылаясь на планы гос</w:t>
      </w:r>
      <w:r w:rsidRPr="00DD2633">
        <w:t>у</w:t>
      </w:r>
      <w:r w:rsidRPr="00DD2633">
        <w:t>дарства-участника увеличить вместимость тюрем, спрашивает, имеется ли в виду, что камеры будут рассчитаны, как правило, на одного человека. Отмечая, что будущая работа по реализации планов в отношении тюрьмы Торнтон-Холл и нового центра для несовершеннолетних в Оберстауне будет зависеть от нал</w:t>
      </w:r>
      <w:r w:rsidRPr="00DD2633">
        <w:t>и</w:t>
      </w:r>
      <w:r w:rsidRPr="00DD2633">
        <w:t>чия финансовых средств, она подчеркивает, что первоочередное внимание сл</w:t>
      </w:r>
      <w:r w:rsidRPr="00DD2633">
        <w:t>е</w:t>
      </w:r>
      <w:r w:rsidRPr="00DD2633">
        <w:t>дует уделить обеспечению прогресса в деле защиты прав человека. Она также интересуется мерами, не связанными с лишением свободы, которые могут снять остроту проблемы переполненности тюрем, например сокращение сроков т</w:t>
      </w:r>
      <w:r w:rsidRPr="00DD2633">
        <w:t>ю</w:t>
      </w:r>
      <w:r w:rsidRPr="00DD2633">
        <w:t>ремного заключения и создание условий для реабилитации наркоманов, расш</w:t>
      </w:r>
      <w:r w:rsidRPr="00DD2633">
        <w:t>и</w:t>
      </w:r>
      <w:r w:rsidRPr="00DD2633">
        <w:t>рение применения практики условно-досрочного освобождения и смягчение наказания.</w:t>
      </w:r>
    </w:p>
    <w:p w:rsidR="00DD2633" w:rsidRPr="00DD2633" w:rsidRDefault="00DD2633" w:rsidP="00DD2633">
      <w:pPr>
        <w:pStyle w:val="SingleTxtGR"/>
      </w:pPr>
      <w:r w:rsidRPr="00DD2633">
        <w:t>45.</w:t>
      </w:r>
      <w:r w:rsidRPr="00DD2633">
        <w:tab/>
        <w:t>Оратор приветствует различные проекты оснащения камер внутренним сантехническим оборудованием и спрашивает об ориентировочных временных рамках этой работы. Она также предлагает государству-участнику прокомме</w:t>
      </w:r>
      <w:r w:rsidRPr="00DD2633">
        <w:t>н</w:t>
      </w:r>
      <w:r w:rsidRPr="00DD2633">
        <w:t>тировать рекомендацию Европейского комитета по предупреждению пыток о том, что ему следует предпринять максимум усилий для оснащения всех камер внутренним сантехническим оборудованием, с тем чтобы заключенные для удовлетворения своих естественных потребностей могли покидать свои камеры без излишних задержек в любое время, в том числе ночью. Она спрашивает, действительно ли просители убежища и беженцы содержатся в тюрьмах и др</w:t>
      </w:r>
      <w:r w:rsidRPr="00DD2633">
        <w:t>у</w:t>
      </w:r>
      <w:r w:rsidRPr="00DD2633">
        <w:t>гих не подходящих для этого местах. Комитет будет рад получить дополнител</w:t>
      </w:r>
      <w:r w:rsidRPr="00DD2633">
        <w:t>ь</w:t>
      </w:r>
      <w:r w:rsidRPr="00DD2633">
        <w:t>ную информацию о конкретных мерах по сокращению масштабов насилия м</w:t>
      </w:r>
      <w:r w:rsidRPr="00DD2633">
        <w:t>е</w:t>
      </w:r>
      <w:r w:rsidRPr="00DD2633">
        <w:t>жду заключенными в связи с такими внешними факторами, как долги, связа</w:t>
      </w:r>
      <w:r w:rsidRPr="00DD2633">
        <w:t>н</w:t>
      </w:r>
      <w:r w:rsidRPr="00DD2633">
        <w:t xml:space="preserve">ные с наркотиками, и соперничество между преступными группировками. </w:t>
      </w:r>
    </w:p>
    <w:p w:rsidR="00DD2633" w:rsidRPr="00DD2633" w:rsidRDefault="00DD2633" w:rsidP="00DD2633">
      <w:pPr>
        <w:pStyle w:val="SingleTxtGR"/>
      </w:pPr>
      <w:r w:rsidRPr="00DD2633">
        <w:t>46.</w:t>
      </w:r>
      <w:r w:rsidRPr="00DD2633">
        <w:tab/>
        <w:t>Оратор не разделяет позицию государства-участника относительно т</w:t>
      </w:r>
      <w:r w:rsidRPr="00DD2633">
        <w:t>е</w:t>
      </w:r>
      <w:r w:rsidRPr="00DD2633">
        <w:t>лесных наказаний, которые, по ее мнению, должны быть запрещены законом. Негативную реакцию населения можно устранить путем проведения кампаний по информированию общественности об альтернативных средствах обеспеч</w:t>
      </w:r>
      <w:r w:rsidRPr="00DD2633">
        <w:t>е</w:t>
      </w:r>
      <w:r w:rsidRPr="00DD2633">
        <w:t xml:space="preserve">ния соблюдения дисциплины. Она спрашивает, намерено ли государство-участник провести независимое расследование содержащихся в Докладе Райана выводов, касающихся жестокого обращения с </w:t>
      </w:r>
      <w:r w:rsidR="00E44508">
        <w:t>детьми, как того требуют ст</w:t>
      </w:r>
      <w:r w:rsidR="00E44508">
        <w:t>а</w:t>
      </w:r>
      <w:r w:rsidR="00E44508">
        <w:t>тьи</w:t>
      </w:r>
      <w:r w:rsidR="00E44508">
        <w:rPr>
          <w:lang w:val="en-US"/>
        </w:rPr>
        <w:t> </w:t>
      </w:r>
      <w:r w:rsidRPr="00DD2633">
        <w:t>12 и 13 Конвенции, и предоставить компенсацию жертвам.</w:t>
      </w:r>
    </w:p>
    <w:p w:rsidR="00DD2633" w:rsidRPr="00DD2633" w:rsidRDefault="00DD2633" w:rsidP="00DD2633">
      <w:pPr>
        <w:pStyle w:val="SingleTxtGR"/>
      </w:pPr>
      <w:r w:rsidRPr="00DD2633">
        <w:t>47.</w:t>
      </w:r>
      <w:r w:rsidRPr="00DD2633">
        <w:tab/>
        <w:t>Поскольку определение пытки ирландским законодательством содержит понятие "бездействие" и поскольку государство-участник, по всей видимости, не уделило должного внимания делу о "прачечных Магдалины", она считает, что властям надлежит провести расследование и обеспечить получение жертв</w:t>
      </w:r>
      <w:r w:rsidRPr="00DD2633">
        <w:t>а</w:t>
      </w:r>
      <w:r w:rsidRPr="00DD2633">
        <w:t>ми возмещения согласно статье 14 Конвенции.</w:t>
      </w:r>
    </w:p>
    <w:p w:rsidR="00DD2633" w:rsidRPr="00DD2633" w:rsidRDefault="00DD2633" w:rsidP="00DD2633">
      <w:pPr>
        <w:pStyle w:val="SingleTxtGR"/>
      </w:pPr>
      <w:r w:rsidRPr="00DD2633">
        <w:t>48.</w:t>
      </w:r>
      <w:r w:rsidRPr="00DD2633">
        <w:tab/>
        <w:t>Государство-участник явно не располагает независимым механизмом ра</w:t>
      </w:r>
      <w:r w:rsidRPr="00DD2633">
        <w:t>с</w:t>
      </w:r>
      <w:r w:rsidRPr="00DD2633">
        <w:t>следования утверждений о жестоком обращении в тюрьмах, предусмотренных статьями 12 и 13 Конвенции. Важно также уточнить законодательство, каса</w:t>
      </w:r>
      <w:r w:rsidRPr="00DD2633">
        <w:t>ю</w:t>
      </w:r>
      <w:r w:rsidRPr="00DD2633">
        <w:t>щееся жалоб на полицейских, с тем чтобы оно охватывало все формы жестокого обращения и применения пыток и чтобы расследование проводил независимый механизм.</w:t>
      </w:r>
    </w:p>
    <w:p w:rsidR="00DD2633" w:rsidRPr="00DD2633" w:rsidRDefault="00DD2633" w:rsidP="00DD2633">
      <w:pPr>
        <w:pStyle w:val="SingleTxtGR"/>
      </w:pPr>
      <w:r w:rsidRPr="00DD2633">
        <w:t>49.</w:t>
      </w:r>
      <w:r w:rsidRPr="00DD2633">
        <w:tab/>
        <w:t>Одобрив процедуру рассмотрения жалоб в интересах детей, содержащи</w:t>
      </w:r>
      <w:r w:rsidRPr="00DD2633">
        <w:t>х</w:t>
      </w:r>
      <w:r w:rsidRPr="00DD2633">
        <w:t>ся в исправительных школах, оратор отмечает, что некоторые дети могут стол</w:t>
      </w:r>
      <w:r w:rsidRPr="00DD2633">
        <w:t>к</w:t>
      </w:r>
      <w:r w:rsidRPr="00DD2633">
        <w:t>нуться с трудностями при заполнении соответствующей формы. Эту процедуру следовало бы упростить. Она спрашивает, планирует ли государство-участник внести поправки в Закон о борьбе с насилием в семье 1996 года, с тем чтобы включить в него четкие критерии для издания распоряжений об обеспечении безопасности и запрещении контактов и предоставить такое право всем стор</w:t>
      </w:r>
      <w:r w:rsidRPr="00DD2633">
        <w:t>о</w:t>
      </w:r>
      <w:r w:rsidRPr="00DD2633">
        <w:t>нам, которые состоят или состояли в близких отношениях, независимо от с</w:t>
      </w:r>
      <w:r w:rsidRPr="00DD2633">
        <w:t>о</w:t>
      </w:r>
      <w:r w:rsidRPr="00DD2633">
        <w:t>вместного проживания, в соответствии с международно признанной передовой практикой.</w:t>
      </w:r>
    </w:p>
    <w:p w:rsidR="00DD2633" w:rsidRPr="00DD2633" w:rsidRDefault="00DD2633" w:rsidP="00DD2633">
      <w:pPr>
        <w:pStyle w:val="SingleTxtGR"/>
      </w:pPr>
      <w:r w:rsidRPr="00DD2633">
        <w:t>50.</w:t>
      </w:r>
      <w:r w:rsidRPr="00DD2633">
        <w:tab/>
      </w:r>
      <w:r w:rsidRPr="00DD2633">
        <w:rPr>
          <w:b/>
        </w:rPr>
        <w:t>Г-жа Гаер</w:t>
      </w:r>
      <w:r w:rsidRPr="00DD2633">
        <w:t xml:space="preserve"> говорит, что она задавала вопрос, касающийся озабоченности, выраженной в совместном альтернативном докладе по поводу предложения вновь передать полиции для расследования некоторые категории дел от вход</w:t>
      </w:r>
      <w:r w:rsidRPr="00DD2633">
        <w:t>я</w:t>
      </w:r>
      <w:r w:rsidRPr="00DD2633">
        <w:t>щей в структуру Национальной полиции Комиссии омбудсмена. Она с удивл</w:t>
      </w:r>
      <w:r w:rsidRPr="00DD2633">
        <w:t>е</w:t>
      </w:r>
      <w:r w:rsidRPr="00DD2633">
        <w:t>нием узнала о том, что более 60% просителей убежища, которых возвращают ежегодно, являются нигерийцами, и спрашивает, был ли кому-либо из нигери</w:t>
      </w:r>
      <w:r w:rsidRPr="00DD2633">
        <w:t>й</w:t>
      </w:r>
      <w:r w:rsidRPr="00DD2633">
        <w:t>цев предоставлен статус беженца по результатам оценки риска подвергнуться пыткам. Существуют ли процедуры мониторинга сексуального насилия в ме</w:t>
      </w:r>
      <w:r w:rsidRPr="00DD2633">
        <w:t>с</w:t>
      </w:r>
      <w:r w:rsidRPr="00DD2633">
        <w:t>тах содержания под стражей и если да, то какие меры принимаются? По да</w:t>
      </w:r>
      <w:r w:rsidRPr="00DD2633">
        <w:t>н</w:t>
      </w:r>
      <w:r w:rsidRPr="00DD2633">
        <w:t>ным делегации, на основе Доклада Райана Генеральному прокурору было пер</w:t>
      </w:r>
      <w:r w:rsidRPr="00DD2633">
        <w:t>е</w:t>
      </w:r>
      <w:r w:rsidRPr="00DD2633">
        <w:t>дано 11 дел, 8 из которых были отклонены и 3 находятся в процессе рассмотр</w:t>
      </w:r>
      <w:r w:rsidRPr="00DD2633">
        <w:t>е</w:t>
      </w:r>
      <w:r w:rsidRPr="00DD2633">
        <w:t xml:space="preserve">ния. Она хотела бы узнать о причинах высокого показателя отказа. </w:t>
      </w:r>
    </w:p>
    <w:p w:rsidR="00DD2633" w:rsidRPr="00DD2633" w:rsidRDefault="00DD2633" w:rsidP="00DD2633">
      <w:pPr>
        <w:pStyle w:val="SingleTxtGR"/>
      </w:pPr>
      <w:r w:rsidRPr="00DD2633">
        <w:t>51.</w:t>
      </w:r>
      <w:r w:rsidRPr="00DD2633">
        <w:tab/>
        <w:t>В отношении вопроса о "прачечных Магдалины" оратор подчеркивает важность предотвращения какого-либо повторения таких случаев. Для этого статья 10 Конвенции требует проведения мер просветительского характера и повышения уровня информированности. Кроме того, статья 12 требует от гос</w:t>
      </w:r>
      <w:r w:rsidRPr="00DD2633">
        <w:t>у</w:t>
      </w:r>
      <w:r w:rsidRPr="00DD2633">
        <w:t>дарств-участников проведения расследований, статья 13 признает право любого лица предъявлять жалобы, а статья 14 предусматривает, что жертвы должны получать возмещение. По данным делегации, подавляющее большинство же</w:t>
      </w:r>
      <w:r w:rsidRPr="00DD2633">
        <w:t>н</w:t>
      </w:r>
      <w:r w:rsidRPr="00DD2633">
        <w:t xml:space="preserve">щин прибывали в прачечные добровольно, а несовершеннолетние </w:t>
      </w:r>
      <w:r w:rsidR="00D165E1">
        <w:t>−</w:t>
      </w:r>
      <w:r w:rsidRPr="00DD2633">
        <w:t xml:space="preserve"> с согласия их родителей или опекунов. Добровольные действия подразумевают действия, совершенные без принуждения и на основе осознанного выбора, который м</w:t>
      </w:r>
      <w:r w:rsidRPr="00DD2633">
        <w:t>о</w:t>
      </w:r>
      <w:r w:rsidRPr="00DD2633">
        <w:t>жет быть пересмотрен. Она спрашивает, имеются ли какие-либо основания п</w:t>
      </w:r>
      <w:r w:rsidRPr="00DD2633">
        <w:t>о</w:t>
      </w:r>
      <w:r w:rsidRPr="00DD2633">
        <w:t>лагать, что женщины информируются об условиях и процедуре, в соответствии с которыми они могут покинуть это учреждение. По достижении несоверше</w:t>
      </w:r>
      <w:r w:rsidRPr="00DD2633">
        <w:t>н</w:t>
      </w:r>
      <w:r w:rsidRPr="00DD2633">
        <w:t>нолетними лицами возраста совершеннолетия могут ли они на основе какой-либо процедуры принять самостоятельное решение? Помимо вопроса о согл</w:t>
      </w:r>
      <w:r w:rsidRPr="00DD2633">
        <w:t>а</w:t>
      </w:r>
      <w:r w:rsidRPr="00DD2633">
        <w:t>сии, как представляется, действуют серьезные ограничения на свободу пер</w:t>
      </w:r>
      <w:r w:rsidRPr="00DD2633">
        <w:t>е</w:t>
      </w:r>
      <w:r w:rsidRPr="00DD2633">
        <w:t>движения. Поступали сообщения о том, что полицейские ловили женщин и во</w:t>
      </w:r>
      <w:r w:rsidRPr="00DD2633">
        <w:t>з</w:t>
      </w:r>
      <w:r w:rsidRPr="00DD2633">
        <w:t>вращали их в прачечные. Поэтому оратор спрашивает, были ли властями прин</w:t>
      </w:r>
      <w:r w:rsidRPr="00DD2633">
        <w:t>я</w:t>
      </w:r>
      <w:r w:rsidRPr="00DD2633">
        <w:t>ты какие-либо меры должной осмотрительности, такие как проверка помещ</w:t>
      </w:r>
      <w:r w:rsidRPr="00DD2633">
        <w:t>е</w:t>
      </w:r>
      <w:r w:rsidRPr="00DD2633">
        <w:t>ний с целью удостовериться в том, что они отвечают соответствующим ста</w:t>
      </w:r>
      <w:r w:rsidRPr="00DD2633">
        <w:t>н</w:t>
      </w:r>
      <w:r w:rsidRPr="00DD2633">
        <w:t xml:space="preserve">дартам, или меры по предупреждению действий или бездействия, равнозначных пытке. </w:t>
      </w:r>
    </w:p>
    <w:p w:rsidR="00DD2633" w:rsidRPr="00DD2633" w:rsidRDefault="00DD2633" w:rsidP="00DD2633">
      <w:pPr>
        <w:pStyle w:val="SingleTxtGR"/>
      </w:pPr>
      <w:r w:rsidRPr="00DD2633">
        <w:t>52.</w:t>
      </w:r>
      <w:r w:rsidRPr="00DD2633">
        <w:tab/>
      </w:r>
      <w:r w:rsidRPr="00DD2633">
        <w:rPr>
          <w:b/>
        </w:rPr>
        <w:t>Г-н Мариньо Менендес</w:t>
      </w:r>
      <w:r w:rsidRPr="00DD2633">
        <w:t xml:space="preserve"> интересуется максимальным периодом одино</w:t>
      </w:r>
      <w:r w:rsidRPr="00DD2633">
        <w:t>ч</w:t>
      </w:r>
      <w:r w:rsidRPr="00DD2633">
        <w:t>ного заключения или превентивного содержания под стражей без связи с вне</w:t>
      </w:r>
      <w:r w:rsidRPr="00DD2633">
        <w:t>ш</w:t>
      </w:r>
      <w:r w:rsidRPr="00DD2633">
        <w:t>ним миром. Отмечая, что новое правительство намерено внести поправки в З</w:t>
      </w:r>
      <w:r w:rsidRPr="00DD2633">
        <w:t>а</w:t>
      </w:r>
      <w:r w:rsidRPr="00DD2633">
        <w:t>конопроект об иммиграции, защите и проживании 2010 года, он спрашивает, действительно ли процедура субсидиарной защиты в настоящее время пред</w:t>
      </w:r>
      <w:r w:rsidRPr="00DD2633">
        <w:t>у</w:t>
      </w:r>
      <w:r w:rsidRPr="00DD2633">
        <w:t>сматривает отсрочку на период до пяти лет и если да, то решит ли новый закон эту проблему. Он также просит подтвердить, что решения Трибунала по ра</w:t>
      </w:r>
      <w:r w:rsidRPr="00DD2633">
        <w:t>с</w:t>
      </w:r>
      <w:r w:rsidRPr="00DD2633">
        <w:t>смотрению апелляций в вопросах предоставления статуса беженца обнарод</w:t>
      </w:r>
      <w:r w:rsidRPr="00DD2633">
        <w:t>у</w:t>
      </w:r>
      <w:r w:rsidRPr="00DD2633">
        <w:t>ются, и рекомендует, чтобы подача в Трибунал апелляций в соответствии с Ре</w:t>
      </w:r>
      <w:r w:rsidRPr="00DD2633">
        <w:t>г</w:t>
      </w:r>
      <w:r w:rsidRPr="00DD2633">
        <w:t xml:space="preserve">ламентом "Дублин </w:t>
      </w:r>
      <w:r w:rsidRPr="00DD2633">
        <w:rPr>
          <w:lang w:val="fr-CA"/>
        </w:rPr>
        <w:t>II</w:t>
      </w:r>
      <w:r w:rsidRPr="00DD2633">
        <w:t>" в рамках нового законодательства влекла за собой прио</w:t>
      </w:r>
      <w:r w:rsidRPr="00DD2633">
        <w:t>с</w:t>
      </w:r>
      <w:r w:rsidRPr="00DD2633">
        <w:t>тановление исполнения решения. Он спрашивает, имеются ли какие-либо ст</w:t>
      </w:r>
      <w:r w:rsidRPr="00DD2633">
        <w:t>а</w:t>
      </w:r>
      <w:r w:rsidRPr="00DD2633">
        <w:t>тистические данные о проживающих в Ирландии лицах без гражданства. Он также хотел бы узнать о решениях, касающихся реабилитации жертв пыток или жестокого обращения, в том числе компенсации в соответствии со статьей</w:t>
      </w:r>
      <w:r w:rsidR="00917C74">
        <w:rPr>
          <w:lang w:val="en-US"/>
        </w:rPr>
        <w:t> </w:t>
      </w:r>
      <w:r w:rsidRPr="00DD2633">
        <w:t xml:space="preserve">14 Конвенции. </w:t>
      </w:r>
    </w:p>
    <w:p w:rsidR="00DD2633" w:rsidRPr="00DD2633" w:rsidRDefault="00DD2633" w:rsidP="00DD2633">
      <w:pPr>
        <w:pStyle w:val="SingleTxtGR"/>
      </w:pPr>
      <w:r w:rsidRPr="00DD2633">
        <w:t>53.</w:t>
      </w:r>
      <w:r w:rsidRPr="00DD2633">
        <w:tab/>
      </w:r>
      <w:r w:rsidRPr="00DD2633">
        <w:rPr>
          <w:b/>
        </w:rPr>
        <w:t>Г-н Бруни</w:t>
      </w:r>
      <w:r w:rsidRPr="00DD2633">
        <w:t xml:space="preserve"> присоединяется к вопросу г-на Гальегоса Чирибоги о том, сводится ли определение пытки в Законе об уголовном правосудии 2006 года к действию или бездействию со стороны должностных лиц, не отражая ту часть определения, предусмотренного Конвенцией, где говорится о лицах, сове</w:t>
      </w:r>
      <w:r w:rsidRPr="00DD2633">
        <w:t>р</w:t>
      </w:r>
      <w:r w:rsidRPr="00DD2633">
        <w:t>шивших такие действия или бездействие с согласия или при попустительстве должностного лица. Он приветствует включение ссылки на бездействие и спрашивает, имело ли место какое-либо судебное разбирательство после доба</w:t>
      </w:r>
      <w:r w:rsidRPr="00DD2633">
        <w:t>в</w:t>
      </w:r>
      <w:r w:rsidRPr="00DD2633">
        <w:t>ления этой фразы. Он спрашивает, имеет ли доступ к местам содержания под стражей межведомственный Стратегический консультативный комитет по пр</w:t>
      </w:r>
      <w:r w:rsidRPr="00DD2633">
        <w:t>а</w:t>
      </w:r>
      <w:r w:rsidRPr="00DD2633">
        <w:t>вам человека и, если да, то может ли он посещать такие места без предвар</w:t>
      </w:r>
      <w:r w:rsidRPr="00DD2633">
        <w:t>и</w:t>
      </w:r>
      <w:r w:rsidRPr="00DD2633">
        <w:t>тельного уведомления. Согласно докладу Комиссия омбудсмена в составе Н</w:t>
      </w:r>
      <w:r w:rsidRPr="00DD2633">
        <w:t>а</w:t>
      </w:r>
      <w:r w:rsidRPr="00DD2633">
        <w:t>циональной полиции правомочна расследовать жалобы, касающиеся смерти или причинения серьезного вреда лицу, содержащемуся под стражей в полиции. Однако всего 62 из 4</w:t>
      </w:r>
      <w:r w:rsidR="00552E9A">
        <w:t> </w:t>
      </w:r>
      <w:r w:rsidRPr="00DD2633">
        <w:t>746 жалоб, полученных в период с 9 мая 2007 года по 31 декабря 2008 года, были сочтены достаточно обоснованными. Он интерес</w:t>
      </w:r>
      <w:r w:rsidRPr="00DD2633">
        <w:t>у</w:t>
      </w:r>
      <w:r w:rsidRPr="00DD2633">
        <w:t xml:space="preserve">ется судьбой остальных жалоб. </w:t>
      </w:r>
    </w:p>
    <w:p w:rsidR="00DD2633" w:rsidRPr="00DD2633" w:rsidRDefault="00DD2633" w:rsidP="00DD2633">
      <w:pPr>
        <w:pStyle w:val="SingleTxtGR"/>
      </w:pPr>
      <w:r w:rsidRPr="00DD2633">
        <w:t>54.</w:t>
      </w:r>
      <w:r w:rsidRPr="00DD2633">
        <w:tab/>
      </w:r>
      <w:r w:rsidRPr="00DD2633">
        <w:rPr>
          <w:b/>
        </w:rPr>
        <w:t>Г-жа Свеосс</w:t>
      </w:r>
      <w:r w:rsidRPr="00DD2633">
        <w:t xml:space="preserve"> выражает надежду на то, что в скором времени в Закон об охране психического здоровья будут внесены поправки. Она спрашивает, соо</w:t>
      </w:r>
      <w:r w:rsidRPr="00DD2633">
        <w:t>т</w:t>
      </w:r>
      <w:r w:rsidRPr="00DD2633">
        <w:t>ветствует ли Конвенции Совета Европы о защите прав человека и основных свобод раздел 23 Закона, согласно которому персонал зарегистрированных пс</w:t>
      </w:r>
      <w:r w:rsidRPr="00DD2633">
        <w:t>и</w:t>
      </w:r>
      <w:r w:rsidRPr="00DD2633">
        <w:t>хиатрических центров может в течение 24 часов запретить пациентам, наход</w:t>
      </w:r>
      <w:r w:rsidRPr="00DD2633">
        <w:t>я</w:t>
      </w:r>
      <w:r w:rsidRPr="00DD2633">
        <w:t>щимся там добровольно, покинуть такое заведение, если они того пожелают. Относительно разлученных с семьей несовершеннолетних просителей убежища она спрашивает, принимаются ли какие-либо меры по поиску их семей. Она н</w:t>
      </w:r>
      <w:r w:rsidRPr="00DD2633">
        <w:t>а</w:t>
      </w:r>
      <w:r w:rsidRPr="00DD2633">
        <w:t>стоятельно призывает государство-участник последовать примеру Спирита</w:t>
      </w:r>
      <w:r w:rsidRPr="00DD2633">
        <w:t>н</w:t>
      </w:r>
      <w:r w:rsidRPr="00DD2633">
        <w:t>ской инициативы помощи нуждающимся в защите и распространить на осно</w:t>
      </w:r>
      <w:r w:rsidRPr="00DD2633">
        <w:t>в</w:t>
      </w:r>
      <w:r w:rsidRPr="00DD2633">
        <w:t>ные медицинские учреждения практику подготовки заключений медико-юридической экспертизы в соответствии с положениями Стамбульского прот</w:t>
      </w:r>
      <w:r w:rsidRPr="00DD2633">
        <w:t>о</w:t>
      </w:r>
      <w:r w:rsidRPr="00DD2633">
        <w:t>кола. Сотрудники полиции и пенитенциарных учреждений также должны пр</w:t>
      </w:r>
      <w:r w:rsidRPr="00DD2633">
        <w:t>о</w:t>
      </w:r>
      <w:r w:rsidRPr="00DD2633">
        <w:t xml:space="preserve">ходить подготовку по вопросам, касающимся Протокола. </w:t>
      </w:r>
    </w:p>
    <w:p w:rsidR="00DD2633" w:rsidRPr="00DD2633" w:rsidRDefault="00DD2633" w:rsidP="00DD2633">
      <w:pPr>
        <w:pStyle w:val="SingleTxtGR"/>
      </w:pPr>
      <w:r w:rsidRPr="00DD2633">
        <w:t>55.</w:t>
      </w:r>
      <w:r w:rsidRPr="00DD2633">
        <w:tab/>
        <w:t>В отношении дела о "прачечных Магдалины" оратор предлагает прав</w:t>
      </w:r>
      <w:r w:rsidRPr="00DD2633">
        <w:t>и</w:t>
      </w:r>
      <w:r w:rsidRPr="00DD2633">
        <w:t>тельству подумать о том, чтобы принести публичные извинения жертвам. Она спрашивает, возможно ли проведение официального расследования положения в этих учреждениях, и говорит, что возбуждение судебного иска на предмет возмещения ущерба не следует оставлять на усмотрение небольшой группы жертв. Могут ли жертвы возбудить групповой иск или получить компенсацию без обращения в суд?</w:t>
      </w:r>
    </w:p>
    <w:p w:rsidR="00DD2633" w:rsidRPr="00DD2633" w:rsidRDefault="00DD2633" w:rsidP="00DD2633">
      <w:pPr>
        <w:pStyle w:val="SingleTxtGR"/>
      </w:pPr>
      <w:r w:rsidRPr="00DD2633">
        <w:t>56.</w:t>
      </w:r>
      <w:r w:rsidRPr="00DD2633">
        <w:tab/>
      </w:r>
      <w:r w:rsidRPr="00DD2633">
        <w:rPr>
          <w:b/>
        </w:rPr>
        <w:t xml:space="preserve">Г-н Ван Сюэсянь </w:t>
      </w:r>
      <w:r w:rsidRPr="00DD2633">
        <w:t>приветствует новость о том, что правительство план</w:t>
      </w:r>
      <w:r w:rsidRPr="00DD2633">
        <w:t>и</w:t>
      </w:r>
      <w:r w:rsidRPr="00DD2633">
        <w:t>рует в скором времени сделать заявление в связи с делом о "прачечных Магд</w:t>
      </w:r>
      <w:r w:rsidRPr="00DD2633">
        <w:t>а</w:t>
      </w:r>
      <w:r w:rsidRPr="00DD2633">
        <w:t>лины", и настоятельно призывает государство-участник рассмотреть вопрос о возбуждении статутного расследования этого вопроса. Он предлагает делегации прокомментировать доклад Ирландской комиссии по правам человека о чрезв</w:t>
      </w:r>
      <w:r w:rsidRPr="00DD2633">
        <w:t>ы</w:t>
      </w:r>
      <w:r w:rsidRPr="00DD2633">
        <w:t>чайной выдаче, где высказывается критика в связи с принятием государством-участником дипломатических заверений Соединенных Штатов Америки в том, что через территорию Ирландии не будут перевозиться самолетами заключе</w:t>
      </w:r>
      <w:r w:rsidRPr="00DD2633">
        <w:t>н</w:t>
      </w:r>
      <w:r w:rsidRPr="00DD2633">
        <w:t>ные в рамках чрезвычайно выдачи. В докладе также содержался настоятельный призыв проверять вызывающие подозрение самолеты и предлагалось провести официальное расследование утверждений о том, что на территории государс</w:t>
      </w:r>
      <w:r w:rsidRPr="00DD2633">
        <w:t>т</w:t>
      </w:r>
      <w:r w:rsidRPr="00DD2633">
        <w:t xml:space="preserve">ва-участника производили посадку самолеты, совершившие авиарейсы в рамках чрезвычайной выдачи. </w:t>
      </w:r>
    </w:p>
    <w:p w:rsidR="00DD2633" w:rsidRPr="00DD2633" w:rsidRDefault="00DD2633" w:rsidP="00DD2633">
      <w:pPr>
        <w:pStyle w:val="SingleTxtGR"/>
      </w:pPr>
      <w:r w:rsidRPr="00DD2633">
        <w:t>57.</w:t>
      </w:r>
      <w:r w:rsidRPr="00DD2633">
        <w:tab/>
      </w:r>
      <w:r w:rsidRPr="00DD2633">
        <w:rPr>
          <w:b/>
        </w:rPr>
        <w:t>Председатель</w:t>
      </w:r>
      <w:r w:rsidRPr="00DD2633">
        <w:t xml:space="preserve"> спрашивает в связи с во</w:t>
      </w:r>
      <w:r w:rsidR="00552E9A">
        <w:t>просом о субсидиарной защите, в </w:t>
      </w:r>
      <w:r w:rsidRPr="00DD2633">
        <w:t>какой форме будет осуществляться процесс обжалования, о котором сообщает новое правительство государства-участника. Он предлагает делегации выск</w:t>
      </w:r>
      <w:r w:rsidRPr="00DD2633">
        <w:t>а</w:t>
      </w:r>
      <w:r w:rsidRPr="00DD2633">
        <w:t>заться по поводу низких показателей заявлений о предоставлении убежища, удовлетворенных Управлением комиссара по заявлениям беженцев и Апелл</w:t>
      </w:r>
      <w:r w:rsidRPr="00DD2633">
        <w:t>я</w:t>
      </w:r>
      <w:r w:rsidRPr="00DD2633">
        <w:t>ционным трибуналом по делам беженцев, жалоб на неэффективность процесса принятия ими решений и критики в связи с затягиванием рассмотрения дел. Кроме того, как явствует из имеющейся у Комитета информации, Высокий суд не в полном объеме рассматривает административные решения этих органов, независимость которых также была поставлена под сомнение.</w:t>
      </w:r>
    </w:p>
    <w:p w:rsidR="00DD2633" w:rsidRPr="00DD2633" w:rsidRDefault="00DD2633" w:rsidP="00DD2633">
      <w:pPr>
        <w:pStyle w:val="SingleTxtGR"/>
      </w:pPr>
      <w:r w:rsidRPr="00DD2633">
        <w:t>58.</w:t>
      </w:r>
      <w:r w:rsidRPr="00DD2633">
        <w:tab/>
        <w:t>Отмечая, что, по мнению Комитета, калечащие операции на женских п</w:t>
      </w:r>
      <w:r w:rsidRPr="00DD2633">
        <w:t>о</w:t>
      </w:r>
      <w:r w:rsidRPr="00DD2633">
        <w:t>ловых органах представляют собой акт пытки, оратор спрашивает, какова поз</w:t>
      </w:r>
      <w:r w:rsidRPr="00DD2633">
        <w:t>и</w:t>
      </w:r>
      <w:r w:rsidRPr="00DD2633">
        <w:t>ция государства-участника в этом отношении. Считается ли риск подвергнуться калечению женских половых органов основанием для невыдворения? Он также спрашивает, считает ли государство-участник, что практика телесных наказ</w:t>
      </w:r>
      <w:r w:rsidRPr="00DD2633">
        <w:t>а</w:t>
      </w:r>
      <w:r w:rsidRPr="00DD2633">
        <w:t xml:space="preserve">ний детей в семье не противоречит Конвенции. </w:t>
      </w:r>
    </w:p>
    <w:p w:rsidR="00DD2633" w:rsidRPr="00DD2633" w:rsidRDefault="00DD2633" w:rsidP="00DD2633">
      <w:pPr>
        <w:pStyle w:val="SingleTxtGR"/>
      </w:pPr>
      <w:r w:rsidRPr="00DD2633">
        <w:t>59.</w:t>
      </w:r>
      <w:r w:rsidRPr="00DD2633">
        <w:tab/>
      </w:r>
      <w:r w:rsidRPr="00DD2633">
        <w:rPr>
          <w:b/>
        </w:rPr>
        <w:t>Г-н Эйлворд</w:t>
      </w:r>
      <w:r w:rsidRPr="00DD2633">
        <w:t xml:space="preserve"> (Ирландия) говорит, что государству-участнику будет вес</w:t>
      </w:r>
      <w:r w:rsidRPr="00DD2633">
        <w:t>ь</w:t>
      </w:r>
      <w:r w:rsidRPr="00DD2633">
        <w:t>ма трудно убедить родителей в Ирландии, что закрепление клипсы на детском ухе представляет собой акт пытки. Правительство выступает против чрезмерн</w:t>
      </w:r>
      <w:r w:rsidRPr="00DD2633">
        <w:t>о</w:t>
      </w:r>
      <w:r w:rsidRPr="00DD2633">
        <w:t>го применения насилия в семье, но полное запрещение наказания детей пре</w:t>
      </w:r>
      <w:r w:rsidRPr="00DD2633">
        <w:t>д</w:t>
      </w:r>
      <w:r w:rsidRPr="00DD2633">
        <w:t>ставить невозможно.</w:t>
      </w:r>
    </w:p>
    <w:p w:rsidR="00DD2633" w:rsidRPr="00DD2633" w:rsidRDefault="00DD2633" w:rsidP="00DD2633">
      <w:pPr>
        <w:pStyle w:val="SingleTxtGR"/>
      </w:pPr>
      <w:r w:rsidRPr="00DD2633">
        <w:t>60.</w:t>
      </w:r>
      <w:r w:rsidRPr="00DD2633">
        <w:tab/>
        <w:t>Государство-участник не приемлет практику проведения калечащих оп</w:t>
      </w:r>
      <w:r w:rsidRPr="00DD2633">
        <w:t>е</w:t>
      </w:r>
      <w:r w:rsidRPr="00DD2633">
        <w:t>раций на женских половых органах и считает ее одной из форм бесчеловечного обращения, которое, согласно Закону о преступлениях против личности без смертельного исхода, является преступлением, влекущим экстрадицию сове</w:t>
      </w:r>
      <w:r w:rsidRPr="00DD2633">
        <w:t>р</w:t>
      </w:r>
      <w:r w:rsidRPr="00DD2633">
        <w:t>шившего его лица. Предстоящий пересмотр этого закона, несомненно, внесет ясность в вопрос о том, будет ли эта практика в дальнейшем квалифицироват</w:t>
      </w:r>
      <w:r w:rsidRPr="00DD2633">
        <w:t>ь</w:t>
      </w:r>
      <w:r w:rsidRPr="00DD2633">
        <w:t>ся как акт пытки.</w:t>
      </w:r>
    </w:p>
    <w:p w:rsidR="00DD2633" w:rsidRPr="00DD2633" w:rsidRDefault="00DD2633" w:rsidP="00DD2633">
      <w:pPr>
        <w:pStyle w:val="SingleTxtGR"/>
      </w:pPr>
      <w:r w:rsidRPr="00DD2633">
        <w:t>61.</w:t>
      </w:r>
      <w:r w:rsidRPr="00DD2633">
        <w:tab/>
        <w:t>В отношении затягивания процедуры оценки заявлений о предоставлении убежища оратор подчеркивает, что нередко заявители, особенно те, которые н</w:t>
      </w:r>
      <w:r w:rsidRPr="00DD2633">
        <w:t>а</w:t>
      </w:r>
      <w:r w:rsidRPr="00DD2633">
        <w:t>правляют необоснованные жалобы, заинтересованы в том, чтобы как можно больше затянуть процесс оценки. Действительно, некоторые из них не жалеют усилий для этого с целью максимально отсрочить неизбежный отказ. В соотве</w:t>
      </w:r>
      <w:r w:rsidRPr="00DD2633">
        <w:t>т</w:t>
      </w:r>
      <w:r w:rsidRPr="00DD2633">
        <w:t>ствии с действующей системой одновременно рассматривается только один комплекс обстоятельств, представленных заявителем, а это означает, что поз</w:t>
      </w:r>
      <w:r w:rsidRPr="00DD2633">
        <w:t>д</w:t>
      </w:r>
      <w:r w:rsidRPr="00DD2633">
        <w:t xml:space="preserve">нее заявители могут направить целую серию апелляций, опираясь на еще не рассмотренные обстоятельства. Предлагаемый новый подход предусматривает одновременное рассмотрение всех возможных обстоятельств, что позволит сломать систему, которая в государстве-участнике превратилась практически в рэкет и подрывает его международный авторитет. </w:t>
      </w:r>
    </w:p>
    <w:p w:rsidR="00DD2633" w:rsidRPr="00DD2633" w:rsidRDefault="00DD2633" w:rsidP="00DD2633">
      <w:pPr>
        <w:pStyle w:val="SingleTxtGR"/>
      </w:pPr>
      <w:r w:rsidRPr="00DD2633">
        <w:t>62.</w:t>
      </w:r>
      <w:r w:rsidRPr="00DD2633">
        <w:tab/>
        <w:t>Относительно Управления комиссара по заявлениям беженцев и Апелл</w:t>
      </w:r>
      <w:r w:rsidRPr="00DD2633">
        <w:t>я</w:t>
      </w:r>
      <w:r w:rsidRPr="00DD2633">
        <w:t>ционного трибунала по делам беженцев оратор говорит, что об этих органах распространяется много ложной информации, которая зачастую используется недобросовестно. Судья Высокого суда провел тщательный обзор работы этих органов, в ходе которого не осталось ни малейших сомнений относительно их независимости. Делегация абсолютно уверена в том, что никому из тех, кто з</w:t>
      </w:r>
      <w:r w:rsidRPr="00DD2633">
        <w:t>а</w:t>
      </w:r>
      <w:r w:rsidRPr="00DD2633">
        <w:t xml:space="preserve">служивает убежища в государстве-члене, не было в этом отказано. </w:t>
      </w:r>
    </w:p>
    <w:p w:rsidR="00DD2633" w:rsidRPr="00DD2633" w:rsidRDefault="00DD2633" w:rsidP="00DD2633">
      <w:pPr>
        <w:pStyle w:val="SingleTxtGR"/>
      </w:pPr>
      <w:r w:rsidRPr="00DD2633">
        <w:t>63.</w:t>
      </w:r>
      <w:r w:rsidRPr="00DD2633">
        <w:tab/>
        <w:t>Переходя к делу о предполагаемом жестоком обращении с женщинами и детьми в прачечных Магдалины и предложениям возбудить статутное расслед</w:t>
      </w:r>
      <w:r w:rsidRPr="00DD2633">
        <w:t>о</w:t>
      </w:r>
      <w:r w:rsidRPr="00DD2633">
        <w:t>вание, разработать схемы возмещения или даже планы выплаты пенсий жер</w:t>
      </w:r>
      <w:r w:rsidRPr="00DD2633">
        <w:t>т</w:t>
      </w:r>
      <w:r w:rsidRPr="00DD2633">
        <w:t>вам, оратор отмечает, что указанные учреждения никогда не находились в вед</w:t>
      </w:r>
      <w:r w:rsidRPr="00DD2633">
        <w:t>е</w:t>
      </w:r>
      <w:r w:rsidRPr="00DD2633">
        <w:t>нии государства. Он не видит возможности ретроспективного применения пр</w:t>
      </w:r>
      <w:r w:rsidRPr="00DD2633">
        <w:t>и</w:t>
      </w:r>
      <w:r w:rsidRPr="00DD2633">
        <w:t>нятого недавно законодательства об инспекциях, как кое-кто предлагает, с ц</w:t>
      </w:r>
      <w:r w:rsidRPr="00DD2633">
        <w:t>е</w:t>
      </w:r>
      <w:r w:rsidRPr="00DD2633">
        <w:t>лью обеспечить возмещение вреда жертвам. Он слышал ужасающие рассказы жертв об их жизни в этих учреждениях в свое время, но отмечает, что свяще</w:t>
      </w:r>
      <w:r w:rsidRPr="00DD2633">
        <w:t>н</w:t>
      </w:r>
      <w:r w:rsidRPr="00DD2633">
        <w:t>нослужители, которые работали с ними, еще не представили своей версии этих фактов. Правительство не выработало окончательной позиции по этому вопр</w:t>
      </w:r>
      <w:r w:rsidRPr="00DD2633">
        <w:t>о</w:t>
      </w:r>
      <w:r w:rsidRPr="00DD2633">
        <w:t xml:space="preserve">су. </w:t>
      </w:r>
    </w:p>
    <w:p w:rsidR="00DD2633" w:rsidRPr="00DD2633" w:rsidRDefault="00DD2633" w:rsidP="00DD2633">
      <w:pPr>
        <w:pStyle w:val="SingleTxtGR"/>
      </w:pPr>
      <w:r w:rsidRPr="00DD2633">
        <w:t>64.</w:t>
      </w:r>
      <w:r w:rsidRPr="00DD2633">
        <w:tab/>
      </w:r>
      <w:r w:rsidRPr="00DD2633">
        <w:rPr>
          <w:b/>
        </w:rPr>
        <w:t xml:space="preserve">Г-н Перселл </w:t>
      </w:r>
      <w:r w:rsidRPr="00DD2633">
        <w:t>(Ирландия) говорит, что государство-участник принимает серьезные меры для улучшения условий содержания в тюрьмах. В настоящее время все камеры строятся в расчете на двух заключенных и имеют площадь 11</w:t>
      </w:r>
      <w:r w:rsidR="008D5A20" w:rsidRPr="008D5A20">
        <w:t>−</w:t>
      </w:r>
      <w:r w:rsidRPr="00DD2633">
        <w:t>13 кв.м. Они оснащены туалетами и раковинами, а в некоторых новых бл</w:t>
      </w:r>
      <w:r w:rsidRPr="00DD2633">
        <w:t>о</w:t>
      </w:r>
      <w:r w:rsidRPr="00DD2633">
        <w:t xml:space="preserve">ках </w:t>
      </w:r>
      <w:r w:rsidR="008D5A20" w:rsidRPr="008D5A20">
        <w:t>−</w:t>
      </w:r>
      <w:r w:rsidRPr="00DD2633">
        <w:t xml:space="preserve"> душевыми установками. Наличие таких удобств станет нормой для камер, которые будут строиться или ремонтироваться в будущем. Санитарно-техническое оборудование в настоящее время устанавливается в камерах одного крыла тюрьмы Маунтджой, одной из трех тюрем в государстве-участнике, где камеры не оснащены подобным образом. В зависимости от результатов осущ</w:t>
      </w:r>
      <w:r w:rsidRPr="00DD2633">
        <w:t>е</w:t>
      </w:r>
      <w:r w:rsidRPr="00DD2633">
        <w:t>ствления этого проекта и наличия средств ос</w:t>
      </w:r>
      <w:r w:rsidR="008D5A20">
        <w:t>тальные камеры в этой тюрьме, а</w:t>
      </w:r>
      <w:r w:rsidR="008D5A20">
        <w:rPr>
          <w:lang w:val="en-US"/>
        </w:rPr>
        <w:t> </w:t>
      </w:r>
      <w:r w:rsidRPr="00DD2633">
        <w:t>также в тюрьмах Корк и Лимерик также будут оснащены санитарно-техническим оборудованием. Это принесет дополнительную пользу, поскольку устранит необходимость сопровождать заключенных в туалет в тюрьмах.</w:t>
      </w:r>
    </w:p>
    <w:p w:rsidR="00DD2633" w:rsidRPr="00DD2633" w:rsidRDefault="00DD2633" w:rsidP="00DD2633">
      <w:pPr>
        <w:pStyle w:val="SingleTxtGR"/>
      </w:pPr>
      <w:r w:rsidRPr="00DD2633">
        <w:t>65.</w:t>
      </w:r>
      <w:r w:rsidRPr="00DD2633">
        <w:tab/>
        <w:t>Оратор признает, что в последние годы среди заключенных возросло к</w:t>
      </w:r>
      <w:r w:rsidRPr="00DD2633">
        <w:t>о</w:t>
      </w:r>
      <w:r w:rsidRPr="00DD2633">
        <w:t>личество осужденных за преступления, связанные с наркотиками, что объясн</w:t>
      </w:r>
      <w:r w:rsidRPr="00DD2633">
        <w:t>я</w:t>
      </w:r>
      <w:r w:rsidRPr="00DD2633">
        <w:t>ется главным образом решительными действиями Национальной полиции и правительства по борьбе с организованной преступностью, связанной с нарк</w:t>
      </w:r>
      <w:r w:rsidRPr="00DD2633">
        <w:t>о</w:t>
      </w:r>
      <w:r w:rsidRPr="00DD2633">
        <w:t>тиками. Суровые приговоры за такие преступления выносятся только лицам, осужденным за поставку наркотиков, а не просто обладание ими. В тюрьмах действуют программы лечения заключенных, испытывающих проблемы с на</w:t>
      </w:r>
      <w:r w:rsidRPr="00DD2633">
        <w:t>р</w:t>
      </w:r>
      <w:r w:rsidRPr="00DD2633">
        <w:t>котиками.</w:t>
      </w:r>
    </w:p>
    <w:p w:rsidR="00DD2633" w:rsidRPr="00DD2633" w:rsidRDefault="00DD2633" w:rsidP="00DD2633">
      <w:pPr>
        <w:pStyle w:val="SingleTxtGR"/>
      </w:pPr>
      <w:r w:rsidRPr="00DD2633">
        <w:t>66.</w:t>
      </w:r>
      <w:r w:rsidRPr="00DD2633">
        <w:tab/>
        <w:t>Он подчеркивает, что уровень насилия среди заключенных является д</w:t>
      </w:r>
      <w:r w:rsidRPr="00DD2633">
        <w:t>о</w:t>
      </w:r>
      <w:r w:rsidRPr="00DD2633">
        <w:t>вольно низким, составляя в среднем 2,5</w:t>
      </w:r>
      <w:r w:rsidR="008D5A20">
        <w:rPr>
          <w:lang w:val="en-US"/>
        </w:rPr>
        <w:t> </w:t>
      </w:r>
      <w:r w:rsidRPr="00DD2633">
        <w:t>нападений в день примерно на 4 500 заключенных. Преступные группировки представляют проблему для л</w:t>
      </w:r>
      <w:r w:rsidRPr="00DD2633">
        <w:t>ю</w:t>
      </w:r>
      <w:r w:rsidRPr="00DD2633">
        <w:t>бой тюремной системы, и иногда приходится отделять заключенных от других сокамерников для обеспечения их безопасности. Ирландская пенитенциарная система предусматривает либо автоматическое, либо дискреционное условно-досрочное освобождение, и законодательство государства-участника о време</w:t>
      </w:r>
      <w:r w:rsidRPr="00DD2633">
        <w:t>н</w:t>
      </w:r>
      <w:r w:rsidRPr="00DD2633">
        <w:t>ном освобождении соответствует нормам Совета Европы. Закон об уголовном правосудии обеспечивает значительную гибкость в отношении контроля за к</w:t>
      </w:r>
      <w:r w:rsidRPr="00DD2633">
        <w:t>о</w:t>
      </w:r>
      <w:r w:rsidRPr="00DD2633">
        <w:t xml:space="preserve">личеством заключенных в рамках системы. </w:t>
      </w:r>
    </w:p>
    <w:p w:rsidR="00DD2633" w:rsidRPr="00DD2633" w:rsidRDefault="00DD2633" w:rsidP="00DD2633">
      <w:pPr>
        <w:pStyle w:val="SingleTxtGR"/>
      </w:pPr>
      <w:r w:rsidRPr="00DD2633">
        <w:t>67.</w:t>
      </w:r>
      <w:r w:rsidRPr="00DD2633">
        <w:tab/>
      </w:r>
      <w:r w:rsidRPr="00DD2633">
        <w:rPr>
          <w:b/>
        </w:rPr>
        <w:t xml:space="preserve">Г-н Эйлворд </w:t>
      </w:r>
      <w:r w:rsidRPr="00DD2633">
        <w:t>(Ирландия) говорит, что продолжаются переговоры с рел</w:t>
      </w:r>
      <w:r w:rsidRPr="00DD2633">
        <w:t>и</w:t>
      </w:r>
      <w:r w:rsidRPr="00DD2633">
        <w:t>гиозными конгрегациями государства-участника о компенсации лицам, затр</w:t>
      </w:r>
      <w:r w:rsidRPr="00DD2633">
        <w:t>о</w:t>
      </w:r>
      <w:r w:rsidRPr="00DD2633">
        <w:t>нутым содержащимися в Докладе Райана выводами. Существующие программы возмещения ущерба были исчерпаны, и правительство рассматривает вариант использования средств религиозных конгрегаций для создания статутного фо</w:t>
      </w:r>
      <w:r w:rsidRPr="00DD2633">
        <w:t>н</w:t>
      </w:r>
      <w:r w:rsidRPr="00DD2633">
        <w:t xml:space="preserve">да в целях удовлетворения потребностей жертв жестокого обращения с детьми в закрытых учреждениях в вопросах обеспечения их благополучия, образования и медицинского обслуживания. </w:t>
      </w:r>
    </w:p>
    <w:p w:rsidR="00DD2633" w:rsidRPr="00DD2633" w:rsidRDefault="00DD2633" w:rsidP="00DD2633">
      <w:pPr>
        <w:pStyle w:val="SingleTxtGR"/>
      </w:pPr>
      <w:r w:rsidRPr="00DD2633">
        <w:t>68.</w:t>
      </w:r>
      <w:r w:rsidRPr="00DD2633">
        <w:tab/>
      </w:r>
      <w:r w:rsidRPr="00DD2633">
        <w:rPr>
          <w:b/>
        </w:rPr>
        <w:t xml:space="preserve">Г-н O'Салливан </w:t>
      </w:r>
      <w:r w:rsidRPr="00DD2633">
        <w:t>(Ирландия) отмечает, что показатель отклоненных зая</w:t>
      </w:r>
      <w:r w:rsidRPr="00DD2633">
        <w:t>в</w:t>
      </w:r>
      <w:r w:rsidRPr="00DD2633">
        <w:t>лений о предоставлении убежища в органах первой инстанции на уровне 98,5% в течение первых трех кварталов 2010 года следует рассматривать в свете сра</w:t>
      </w:r>
      <w:r w:rsidRPr="00DD2633">
        <w:t>в</w:t>
      </w:r>
      <w:r w:rsidRPr="00DD2633">
        <w:t>нительно небольшого числа заявлений, удовлетворенных в предыдущие годы. Заявления от нигерийцев рассматриваются на равных основаниях с заявлени</w:t>
      </w:r>
      <w:r w:rsidRPr="00DD2633">
        <w:t>я</w:t>
      </w:r>
      <w:r w:rsidRPr="00DD2633">
        <w:t>ми граждан других государств, и в Ирландии число удовлетворенных заявлений не ниже, чем в других странах. Уменьшению числа удовлетворенных заявлений содействуют также все усложняющиеся технологии использования биометр</w:t>
      </w:r>
      <w:r w:rsidRPr="00DD2633">
        <w:t>и</w:t>
      </w:r>
      <w:r w:rsidRPr="00DD2633">
        <w:t xml:space="preserve">ческих данных и языковые требования, используемые при оценке заявлений о предоставлении убежища. </w:t>
      </w:r>
    </w:p>
    <w:p w:rsidR="00DD2633" w:rsidRPr="00DD2633" w:rsidRDefault="00DD2633" w:rsidP="00DD2633">
      <w:pPr>
        <w:pStyle w:val="SingleTxtGR"/>
      </w:pPr>
      <w:r w:rsidRPr="00DD2633">
        <w:t>69.</w:t>
      </w:r>
      <w:r w:rsidRPr="00DD2633">
        <w:tab/>
        <w:t>Решения по заявлениям доступны для профессиональных юристов, зан</w:t>
      </w:r>
      <w:r w:rsidRPr="00DD2633">
        <w:t>и</w:t>
      </w:r>
      <w:r w:rsidRPr="00DD2633">
        <w:t>мающихся вопросами предоставления убежища и положения беженцев, однако правительство рассматривает возможность обеспечения их доступности для б</w:t>
      </w:r>
      <w:r w:rsidRPr="00DD2633">
        <w:t>о</w:t>
      </w:r>
      <w:r w:rsidRPr="00DD2633">
        <w:t xml:space="preserve">лее широких кругов общественности. Любое решение в этом отношении, по всей видимости, найдет отражение в будущем законопроекте об иммиграции, проживании и защите, равно как и все соображения по Регламенту "Дублин </w:t>
      </w:r>
      <w:r w:rsidRPr="00DD2633">
        <w:rPr>
          <w:lang w:val="fr-CA"/>
        </w:rPr>
        <w:t>II</w:t>
      </w:r>
      <w:r w:rsidRPr="00DD2633">
        <w:t>". Поскольку апелляции не имеют приостанавливающего эффекта, просители убежища зачастую просто подают соответствующее заявление в другом гос</w:t>
      </w:r>
      <w:r w:rsidRPr="00DD2633">
        <w:t>у</w:t>
      </w:r>
      <w:r w:rsidRPr="00DD2633">
        <w:t xml:space="preserve">дарстве </w:t>
      </w:r>
      <w:r w:rsidR="00BF28BC" w:rsidRPr="00BF28BC">
        <w:t>−</w:t>
      </w:r>
      <w:r w:rsidRPr="00DD2633">
        <w:t xml:space="preserve"> члене Европейского союза.</w:t>
      </w:r>
    </w:p>
    <w:p w:rsidR="00DD2633" w:rsidRPr="00DD2633" w:rsidRDefault="00DD2633" w:rsidP="00DD2633">
      <w:pPr>
        <w:pStyle w:val="SingleTxtGR"/>
      </w:pPr>
      <w:r w:rsidRPr="00DD2633">
        <w:t>70.</w:t>
      </w:r>
      <w:r w:rsidRPr="00DD2633">
        <w:tab/>
        <w:t>Будет уделяться внимание повышению уровня информированности о Стамбульском протоколе в государстве-члене. Хотя Высокий суд действительно играет ограниченную роль в пересмотре заявлений о предоставлении убежища, тот факт, что он обеспечивает выполнение государством своих администрати</w:t>
      </w:r>
      <w:r w:rsidRPr="00DD2633">
        <w:t>в</w:t>
      </w:r>
      <w:r w:rsidRPr="00DD2633">
        <w:t>ных функций, сам по себе является важным средством правовой защиты для просителей убежища.</w:t>
      </w:r>
    </w:p>
    <w:p w:rsidR="00F90607" w:rsidRPr="00FD4C07" w:rsidRDefault="00DD2633" w:rsidP="00322E87">
      <w:pPr>
        <w:pStyle w:val="SingleTxtGR"/>
      </w:pPr>
      <w:r w:rsidRPr="00DD2633">
        <w:rPr>
          <w:i/>
        </w:rPr>
        <w:t>Заседание закрывается в 18 ч. 05 м.</w:t>
      </w:r>
    </w:p>
    <w:sectPr w:rsidR="00F90607" w:rsidRPr="00FD4C0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32C" w:rsidRDefault="00F8532C">
      <w:r>
        <w:rPr>
          <w:lang w:val="en-US"/>
        </w:rPr>
        <w:tab/>
      </w:r>
      <w:r>
        <w:separator/>
      </w:r>
    </w:p>
  </w:endnote>
  <w:endnote w:type="continuationSeparator" w:id="0">
    <w:p w:rsidR="00F8532C" w:rsidRDefault="00F85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CC1" w:rsidRPr="00B74BE2" w:rsidRDefault="00EA5CC1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2F74"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GE.11-43225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CC1" w:rsidRPr="00B74BE2" w:rsidRDefault="00EA5CC1">
    <w:pPr>
      <w:pStyle w:val="Footer"/>
      <w:rPr>
        <w:b/>
        <w:sz w:val="18"/>
        <w:szCs w:val="18"/>
        <w:lang w:val="en-US"/>
      </w:rPr>
    </w:pPr>
    <w:r>
      <w:rPr>
        <w:lang w:val="en-US"/>
      </w:rPr>
      <w:t>GE.11-43225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02F74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CC1" w:rsidRDefault="00EA5CC1" w:rsidP="00322E87">
    <w:pPr>
      <w:pBdr>
        <w:bottom w:val="single" w:sz="4" w:space="1" w:color="auto"/>
      </w:pBdr>
      <w:spacing w:after="120"/>
      <w:ind w:firstLine="1134"/>
      <w:rPr>
        <w:sz w:val="18"/>
        <w:szCs w:val="18"/>
        <w:lang w:val="en-US"/>
      </w:rPr>
    </w:pPr>
  </w:p>
  <w:p w:rsidR="00EA5CC1" w:rsidRPr="00322E87" w:rsidRDefault="00EA5CC1" w:rsidP="00322E87">
    <w:pPr>
      <w:pStyle w:val="FootnoteText"/>
      <w:spacing w:after="120"/>
      <w:rPr>
        <w:lang w:val="ru-RU"/>
      </w:rPr>
    </w:pPr>
    <w:r>
      <w:tab/>
    </w:r>
    <w:r>
      <w:tab/>
    </w:r>
    <w:r w:rsidRPr="00322E87">
      <w:rPr>
        <w:lang w:val="ru-RU"/>
      </w:rPr>
      <w:t>В настоящий отчет могут вноситься поправки.</w:t>
    </w:r>
  </w:p>
  <w:p w:rsidR="00EA5CC1" w:rsidRDefault="00EA5CC1" w:rsidP="00322E87">
    <w:pPr>
      <w:pStyle w:val="FootnoteText"/>
      <w:spacing w:after="120"/>
    </w:pPr>
    <w:r>
      <w:rPr>
        <w:lang w:val="en-US"/>
      </w:rPr>
      <w:tab/>
    </w:r>
    <w:r>
      <w:rPr>
        <w:lang w:val="en-US"/>
      </w:rPr>
      <w:tab/>
    </w:r>
    <w:r w:rsidRPr="00322E87">
      <w:rPr>
        <w:lang w:val="ru-RU"/>
      </w:rPr>
      <w:t xml:space="preserve">Поправки должны представляться на одном из рабочих языков. </w:t>
    </w:r>
    <w:r>
      <w:t xml:space="preserve">Они должны быть изложены в пояснительной записке, а также внесены в один из экземпляров отчета. Поправки следует направлять </w:t>
    </w:r>
    <w:r>
      <w:rPr>
        <w:i/>
      </w:rPr>
      <w:t>в течение одной недели с момента выпуска настоящего документа</w:t>
    </w:r>
    <w:r>
      <w:t xml:space="preserve"> в Группу издания официальных документов, комната E.4108, Дворец Наций, Женева.</w:t>
    </w:r>
  </w:p>
  <w:p w:rsidR="00EA5CC1" w:rsidRPr="00322E87" w:rsidRDefault="00EA5CC1" w:rsidP="00322E87">
    <w:pPr>
      <w:pStyle w:val="FootnoteText"/>
      <w:spacing w:after="120"/>
      <w:rPr>
        <w:sz w:val="20"/>
        <w:lang w:val="ru-RU"/>
      </w:rPr>
    </w:pPr>
    <w:r>
      <w:rPr>
        <w:lang w:val="en-US"/>
      </w:rPr>
      <w:tab/>
    </w:r>
    <w:r>
      <w:rPr>
        <w:lang w:val="en-US"/>
      </w:rPr>
      <w:tab/>
    </w:r>
    <w:r w:rsidRPr="00322E87">
      <w:rPr>
        <w:lang w:val="ru-RU"/>
      </w:rPr>
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</w:r>
  </w:p>
  <w:p w:rsidR="00EA5CC1" w:rsidRPr="00B74BE2" w:rsidRDefault="00EA5CC1">
    <w:pPr>
      <w:pStyle w:val="Footer"/>
      <w:rPr>
        <w:sz w:val="20"/>
        <w:lang w:val="en-US"/>
      </w:rPr>
    </w:pPr>
    <w:r>
      <w:rPr>
        <w:sz w:val="20"/>
        <w:lang w:val="en-US"/>
      </w:rPr>
      <w:t>GE.11-43225  (R)  180112  180112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32C" w:rsidRPr="00F71F63" w:rsidRDefault="00F8532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8532C" w:rsidRPr="00F71F63" w:rsidRDefault="00F8532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8532C" w:rsidRPr="00635E86" w:rsidRDefault="00F8532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CC1" w:rsidRPr="008C469F" w:rsidRDefault="00EA5CC1">
    <w:pPr>
      <w:pStyle w:val="Header"/>
      <w:rPr>
        <w:lang w:val="en-US"/>
      </w:rPr>
    </w:pPr>
    <w:r>
      <w:rPr>
        <w:lang w:val="en-US"/>
      </w:rPr>
      <w:t>CAT/C/SR.1005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5CC1" w:rsidRPr="00B74BE2" w:rsidRDefault="00EA5CC1">
    <w:pPr>
      <w:pStyle w:val="Header"/>
      <w:rPr>
        <w:lang w:val="en-US"/>
      </w:rPr>
    </w:pPr>
    <w:r>
      <w:rPr>
        <w:lang w:val="en-US"/>
      </w:rPr>
      <w:tab/>
      <w:t>CAT/C/SR.1005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415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14CF"/>
    <w:rsid w:val="00086182"/>
    <w:rsid w:val="00090891"/>
    <w:rsid w:val="00092E62"/>
    <w:rsid w:val="00097975"/>
    <w:rsid w:val="000A3DDF"/>
    <w:rsid w:val="000A60A0"/>
    <w:rsid w:val="000C3688"/>
    <w:rsid w:val="000D6863"/>
    <w:rsid w:val="00102F74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12C2E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2E87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4150"/>
    <w:rsid w:val="00407AC3"/>
    <w:rsid w:val="00414586"/>
    <w:rsid w:val="00415059"/>
    <w:rsid w:val="00424FDD"/>
    <w:rsid w:val="0043033D"/>
    <w:rsid w:val="004313F0"/>
    <w:rsid w:val="00435FE4"/>
    <w:rsid w:val="00454CFB"/>
    <w:rsid w:val="00457634"/>
    <w:rsid w:val="00474F42"/>
    <w:rsid w:val="0048244D"/>
    <w:rsid w:val="004971C3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2E9A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1F12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71713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5A20"/>
    <w:rsid w:val="008D6A7A"/>
    <w:rsid w:val="008E3E87"/>
    <w:rsid w:val="008E7F13"/>
    <w:rsid w:val="008F3185"/>
    <w:rsid w:val="00910B46"/>
    <w:rsid w:val="00915B0A"/>
    <w:rsid w:val="0091711D"/>
    <w:rsid w:val="00917C74"/>
    <w:rsid w:val="00926904"/>
    <w:rsid w:val="009372F0"/>
    <w:rsid w:val="0095472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BF28B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65E1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D2633"/>
    <w:rsid w:val="00DF18FA"/>
    <w:rsid w:val="00DF49CA"/>
    <w:rsid w:val="00DF775B"/>
    <w:rsid w:val="00E007F3"/>
    <w:rsid w:val="00E00DEA"/>
    <w:rsid w:val="00E06EF0"/>
    <w:rsid w:val="00E11679"/>
    <w:rsid w:val="00E307D1"/>
    <w:rsid w:val="00E44508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A5CC1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532C"/>
    <w:rsid w:val="00F8728F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7366</Words>
  <Characters>41990</Characters>
  <Application>Microsoft Office Word</Application>
  <DocSecurity>4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11-43225</vt:lpstr>
    </vt:vector>
  </TitlesOfParts>
  <Manager>Kozlovski</Manager>
  <Company>CSD</Company>
  <LinksUpToDate>false</LinksUpToDate>
  <CharactersWithSpaces>49258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11-43225</dc:title>
  <dc:subject>CAT/C/SR.1005</dc:subject>
  <dc:creator>Ioulia Goussarova</dc:creator>
  <cp:keywords/>
  <dc:description/>
  <cp:lastModifiedBy>Ioulia Goussarova</cp:lastModifiedBy>
  <cp:revision>3</cp:revision>
  <cp:lastPrinted>2012-01-18T09:43:00Z</cp:lastPrinted>
  <dcterms:created xsi:type="dcterms:W3CDTF">2012-01-18T09:43:00Z</dcterms:created>
  <dcterms:modified xsi:type="dcterms:W3CDTF">2012-01-18T09:44:00Z</dcterms:modified>
</cp:coreProperties>
</file>