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6E4" w:rsidRDefault="00D426E4" w:rsidP="00D426E4">
      <w:pPr>
        <w:spacing w:line="60" w:lineRule="exact"/>
        <w:rPr>
          <w:sz w:val="6"/>
          <w:lang w:val="en-US"/>
        </w:rPr>
        <w:sectPr w:rsidR="00D426E4" w:rsidSect="00D426E4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BD668F" w:rsidRPr="00BD668F" w:rsidRDefault="00BD668F" w:rsidP="007B65CF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BD668F">
        <w:t>Комитет по ликвидации дискриминации</w:t>
      </w:r>
      <w:r w:rsidRPr="00BD668F">
        <w:br/>
        <w:t>в отношении женщин</w:t>
      </w:r>
    </w:p>
    <w:p w:rsidR="00BD668F" w:rsidRPr="007B65CF" w:rsidRDefault="00BD668F" w:rsidP="00BD668F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lang w:val="en-US"/>
        </w:rPr>
      </w:pPr>
      <w:r w:rsidRPr="00BD668F">
        <w:rPr>
          <w:b/>
          <w:bCs/>
        </w:rPr>
        <w:t>Тридцать седьмая сессия</w:t>
      </w:r>
    </w:p>
    <w:p w:rsidR="00BD668F" w:rsidRPr="00BD668F" w:rsidRDefault="00BD668F" w:rsidP="00BD668F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BD668F">
        <w:t>15</w:t>
      </w:r>
      <w:r>
        <w:rPr>
          <w:lang w:val="en-US"/>
        </w:rPr>
        <w:t> </w:t>
      </w:r>
      <w:r w:rsidRPr="00BD668F">
        <w:t>января</w:t>
      </w:r>
      <w:r>
        <w:rPr>
          <w:lang w:val="en-US"/>
        </w:rPr>
        <w:t> </w:t>
      </w:r>
      <w:r>
        <w:t>— 2</w:t>
      </w:r>
      <w:r>
        <w:rPr>
          <w:lang w:val="en-US"/>
        </w:rPr>
        <w:t> </w:t>
      </w:r>
      <w:r>
        <w:t>февраля 2007</w:t>
      </w:r>
      <w:r>
        <w:rPr>
          <w:lang w:val="en-US"/>
        </w:rPr>
        <w:t> </w:t>
      </w:r>
      <w:r>
        <w:t>года</w:t>
      </w:r>
    </w:p>
    <w:p w:rsidR="00BD668F" w:rsidRPr="00BD668F" w:rsidRDefault="00BD668F" w:rsidP="00BD668F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  <w:lang w:val="en-US"/>
        </w:rPr>
      </w:pPr>
    </w:p>
    <w:p w:rsidR="00BD668F" w:rsidRPr="00BD668F" w:rsidRDefault="00BD668F" w:rsidP="00BD668F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</w:rPr>
      </w:pPr>
    </w:p>
    <w:p w:rsidR="00BD668F" w:rsidRPr="00BD668F" w:rsidRDefault="00BD668F" w:rsidP="00BD668F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120" w:lineRule="exact"/>
        <w:rPr>
          <w:sz w:val="10"/>
        </w:rPr>
      </w:pPr>
    </w:p>
    <w:p w:rsidR="00BD668F" w:rsidRPr="00BD668F" w:rsidRDefault="00BD668F" w:rsidP="00BD668F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rPr>
          <w:lang w:val="en-US"/>
        </w:rPr>
        <w:tab/>
      </w:r>
      <w:r>
        <w:rPr>
          <w:lang w:val="en-US"/>
        </w:rPr>
        <w:tab/>
      </w:r>
      <w:r w:rsidRPr="00BD668F">
        <w:t>Заключительные замечания Комитета по ликвидации дискриминации в отношении женщин: Пол</w:t>
      </w:r>
      <w:r w:rsidRPr="00BD668F">
        <w:t>ь</w:t>
      </w:r>
      <w:r>
        <w:t>ша</w:t>
      </w:r>
    </w:p>
    <w:p w:rsidR="00BD668F" w:rsidRPr="00BD668F" w:rsidRDefault="00BD668F" w:rsidP="00BD668F">
      <w:pPr>
        <w:pStyle w:val="SingleTxt"/>
        <w:spacing w:after="0" w:line="120" w:lineRule="exact"/>
        <w:rPr>
          <w:sz w:val="10"/>
        </w:rPr>
      </w:pPr>
    </w:p>
    <w:p w:rsidR="00BD668F" w:rsidRPr="00BD668F" w:rsidRDefault="00BD668F" w:rsidP="00BD668F">
      <w:pPr>
        <w:pStyle w:val="SingleTxt"/>
        <w:spacing w:after="0" w:line="120" w:lineRule="exact"/>
        <w:rPr>
          <w:sz w:val="10"/>
        </w:rPr>
      </w:pPr>
    </w:p>
    <w:p w:rsidR="00BD668F" w:rsidRPr="00BD668F" w:rsidRDefault="00BD668F" w:rsidP="00BD668F">
      <w:pPr>
        <w:pStyle w:val="SingleTxt"/>
      </w:pPr>
      <w:r w:rsidRPr="00BD668F">
        <w:t>1.</w:t>
      </w:r>
      <w:r w:rsidR="007B65CF" w:rsidRPr="007B65CF">
        <w:tab/>
      </w:r>
      <w:r w:rsidRPr="00BD668F">
        <w:t>Комитет рассмотрел сводный четвертый и пятый периодический доклад (</w:t>
      </w:r>
      <w:r w:rsidRPr="00BD668F">
        <w:rPr>
          <w:lang w:val="en-US"/>
        </w:rPr>
        <w:t>CEDAW</w:t>
      </w:r>
      <w:r w:rsidRPr="00BD668F">
        <w:t>/</w:t>
      </w:r>
      <w:r w:rsidRPr="00BD668F">
        <w:rPr>
          <w:lang w:val="en-US"/>
        </w:rPr>
        <w:t>C</w:t>
      </w:r>
      <w:r w:rsidRPr="00BD668F">
        <w:t>/</w:t>
      </w:r>
      <w:r w:rsidRPr="00BD668F">
        <w:rPr>
          <w:lang w:val="en-US"/>
        </w:rPr>
        <w:t>POL</w:t>
      </w:r>
      <w:r w:rsidR="004B5AC5">
        <w:t>/4</w:t>
      </w:r>
      <w:r w:rsidR="004B5AC5" w:rsidRPr="004B5AC5">
        <w:t>–</w:t>
      </w:r>
      <w:r w:rsidRPr="00BD668F">
        <w:t>5) и шестой периодический доклад Польши (</w:t>
      </w:r>
      <w:r w:rsidRPr="00BD668F">
        <w:rPr>
          <w:lang w:val="en-US"/>
        </w:rPr>
        <w:t>CEDAW</w:t>
      </w:r>
      <w:r w:rsidRPr="00BD668F">
        <w:t>/</w:t>
      </w:r>
      <w:r w:rsidRPr="00BD668F">
        <w:rPr>
          <w:lang w:val="en-US"/>
        </w:rPr>
        <w:t>C</w:t>
      </w:r>
      <w:r w:rsidRPr="00BD668F">
        <w:t xml:space="preserve">/ </w:t>
      </w:r>
      <w:r w:rsidRPr="00BD668F">
        <w:rPr>
          <w:lang w:val="en-US"/>
        </w:rPr>
        <w:t>POL</w:t>
      </w:r>
      <w:r w:rsidRPr="00BD668F">
        <w:t>/6) на своих 757</w:t>
      </w:r>
      <w:r w:rsidR="004B5AC5" w:rsidRPr="004B5AC5">
        <w:noBreakHyphen/>
      </w:r>
      <w:r w:rsidRPr="00BD668F">
        <w:t>м и 758</w:t>
      </w:r>
      <w:r w:rsidR="004B5AC5" w:rsidRPr="004B5AC5">
        <w:noBreakHyphen/>
      </w:r>
      <w:r w:rsidR="004B5AC5">
        <w:t>м</w:t>
      </w:r>
      <w:r w:rsidR="004B5AC5">
        <w:rPr>
          <w:lang w:val="en-US"/>
        </w:rPr>
        <w:t> </w:t>
      </w:r>
      <w:r w:rsidRPr="00BD668F">
        <w:t>заседаниях 16</w:t>
      </w:r>
      <w:r w:rsidR="004B5AC5">
        <w:rPr>
          <w:lang w:val="en-US"/>
        </w:rPr>
        <w:t> </w:t>
      </w:r>
      <w:r w:rsidRPr="00BD668F">
        <w:t>января 2007</w:t>
      </w:r>
      <w:r w:rsidR="004B5AC5">
        <w:rPr>
          <w:lang w:val="en-US"/>
        </w:rPr>
        <w:t> </w:t>
      </w:r>
      <w:r w:rsidRPr="00BD668F">
        <w:t xml:space="preserve">года (см. </w:t>
      </w:r>
      <w:r w:rsidRPr="00BD668F">
        <w:rPr>
          <w:lang w:val="en-US"/>
        </w:rPr>
        <w:t>CEDAW</w:t>
      </w:r>
      <w:r w:rsidRPr="00BD668F">
        <w:t>/</w:t>
      </w:r>
      <w:r w:rsidRPr="00BD668F">
        <w:rPr>
          <w:lang w:val="en-US"/>
        </w:rPr>
        <w:t>C</w:t>
      </w:r>
      <w:r w:rsidRPr="00BD668F">
        <w:t xml:space="preserve">/ </w:t>
      </w:r>
      <w:r w:rsidRPr="00BD668F">
        <w:rPr>
          <w:lang w:val="en-US"/>
        </w:rPr>
        <w:t>SR</w:t>
      </w:r>
      <w:r w:rsidRPr="00BD668F">
        <w:t xml:space="preserve">.757 и 758). Перечень тем и вопросов Комитета содержится в документе </w:t>
      </w:r>
      <w:r w:rsidRPr="00BD668F">
        <w:rPr>
          <w:lang w:val="en-US"/>
        </w:rPr>
        <w:t>CEDAW</w:t>
      </w:r>
      <w:r w:rsidRPr="00BD668F">
        <w:t>/</w:t>
      </w:r>
      <w:r w:rsidRPr="00BD668F">
        <w:rPr>
          <w:lang w:val="en-US"/>
        </w:rPr>
        <w:t>C</w:t>
      </w:r>
      <w:r w:rsidRPr="00BD668F">
        <w:t>/</w:t>
      </w:r>
      <w:r w:rsidRPr="00BD668F">
        <w:rPr>
          <w:lang w:val="en-US"/>
        </w:rPr>
        <w:t>POL</w:t>
      </w:r>
      <w:r w:rsidRPr="00BD668F">
        <w:t>/</w:t>
      </w:r>
      <w:r w:rsidRPr="00BD668F">
        <w:rPr>
          <w:lang w:val="en-US"/>
        </w:rPr>
        <w:t>Q</w:t>
      </w:r>
      <w:r w:rsidRPr="00BD668F">
        <w:t>/6, а ответы Польши</w:t>
      </w:r>
      <w:r w:rsidR="004B5AC5">
        <w:rPr>
          <w:lang w:val="en-US"/>
        </w:rPr>
        <w:t> </w:t>
      </w:r>
      <w:r w:rsidRPr="00BD668F">
        <w:t xml:space="preserve">— в документе </w:t>
      </w:r>
      <w:r w:rsidRPr="00BD668F">
        <w:rPr>
          <w:lang w:val="en-US"/>
        </w:rPr>
        <w:t>CEDAW</w:t>
      </w:r>
      <w:r w:rsidRPr="00BD668F">
        <w:t>/</w:t>
      </w:r>
      <w:r w:rsidRPr="00BD668F">
        <w:rPr>
          <w:lang w:val="en-US"/>
        </w:rPr>
        <w:t>C</w:t>
      </w:r>
      <w:r w:rsidRPr="00BD668F">
        <w:t>/</w:t>
      </w:r>
      <w:r w:rsidRPr="00BD668F">
        <w:rPr>
          <w:lang w:val="en-US"/>
        </w:rPr>
        <w:t>POL</w:t>
      </w:r>
      <w:r w:rsidRPr="00BD668F">
        <w:t>/</w:t>
      </w:r>
      <w:r w:rsidRPr="00BD668F">
        <w:rPr>
          <w:lang w:val="en-US"/>
        </w:rPr>
        <w:t>Q</w:t>
      </w:r>
      <w:r w:rsidRPr="00BD668F">
        <w:t>/6/</w:t>
      </w:r>
      <w:r w:rsidR="004B5AC5" w:rsidRPr="00655B07">
        <w:t xml:space="preserve"> </w:t>
      </w:r>
      <w:r w:rsidRPr="00BD668F">
        <w:rPr>
          <w:lang w:val="en-US"/>
        </w:rPr>
        <w:t>Add</w:t>
      </w:r>
      <w:r w:rsidR="007B65CF">
        <w:t>.1.</w:t>
      </w:r>
    </w:p>
    <w:p w:rsidR="007B65CF" w:rsidRPr="007B65CF" w:rsidRDefault="007B65CF" w:rsidP="007B65CF">
      <w:pPr>
        <w:pStyle w:val="SingleTxt"/>
        <w:spacing w:after="0" w:line="120" w:lineRule="exact"/>
        <w:rPr>
          <w:sz w:val="10"/>
        </w:rPr>
      </w:pPr>
    </w:p>
    <w:p w:rsidR="00BD668F" w:rsidRPr="00BD668F" w:rsidRDefault="007B65CF" w:rsidP="007B65C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4B5AC5">
        <w:tab/>
      </w:r>
      <w:r w:rsidRPr="004B5AC5">
        <w:tab/>
      </w:r>
      <w:r>
        <w:t>Введение</w:t>
      </w:r>
    </w:p>
    <w:p w:rsidR="007B65CF" w:rsidRPr="007B65CF" w:rsidRDefault="007B65CF" w:rsidP="007B65CF">
      <w:pPr>
        <w:pStyle w:val="SingleTxt"/>
        <w:spacing w:after="0" w:line="120" w:lineRule="exact"/>
        <w:rPr>
          <w:sz w:val="10"/>
        </w:rPr>
      </w:pPr>
    </w:p>
    <w:p w:rsidR="00BD668F" w:rsidRPr="00BD668F" w:rsidRDefault="007B65CF" w:rsidP="00BD668F">
      <w:pPr>
        <w:pStyle w:val="SingleTxt"/>
      </w:pPr>
      <w:r>
        <w:t>2.</w:t>
      </w:r>
      <w:r w:rsidRPr="007B65CF">
        <w:tab/>
      </w:r>
      <w:r w:rsidR="00BD668F" w:rsidRPr="00BD668F">
        <w:t>Комитет выражает свою признательность государству-участнику за пре</w:t>
      </w:r>
      <w:r w:rsidR="00BD668F" w:rsidRPr="00BD668F">
        <w:t>д</w:t>
      </w:r>
      <w:r w:rsidR="00BD668F" w:rsidRPr="00BD668F">
        <w:t>ставление сводного четвертого и пятого периодического доклада и шестого п</w:t>
      </w:r>
      <w:r w:rsidR="00BD668F" w:rsidRPr="00BD668F">
        <w:t>е</w:t>
      </w:r>
      <w:r w:rsidR="00BD668F" w:rsidRPr="00BD668F">
        <w:t>риодического доклада, которые составлены с учетом рук</w:t>
      </w:r>
      <w:r w:rsidR="00BD668F" w:rsidRPr="00BD668F">
        <w:t>о</w:t>
      </w:r>
      <w:r w:rsidR="00BD668F" w:rsidRPr="00BD668F">
        <w:t>водящих принципов Комитета и содержат исчерпывающую обзорную информацию об осуществл</w:t>
      </w:r>
      <w:r w:rsidR="00BD668F" w:rsidRPr="00BD668F">
        <w:t>е</w:t>
      </w:r>
      <w:r w:rsidR="00BD668F" w:rsidRPr="00BD668F">
        <w:t>нии Конвенции государством-участником в рассматриваемый период, при этом сожалея, что доклады были представлены с опозданием. Комитет дает высокую оценку письменным ответам государства-участника на перечень тем и вопр</w:t>
      </w:r>
      <w:r w:rsidR="00BD668F" w:rsidRPr="00BD668F">
        <w:t>о</w:t>
      </w:r>
      <w:r w:rsidR="00BD668F" w:rsidRPr="00BD668F">
        <w:t>сов, сформулированных предсессионной рабочей группой, устному докладу, в кот</w:t>
      </w:r>
      <w:r w:rsidR="00BD668F" w:rsidRPr="00BD668F">
        <w:t>о</w:t>
      </w:r>
      <w:r w:rsidR="00BD668F" w:rsidRPr="00BD668F">
        <w:t>ром была представлена обновленная информация о последних событиях и усилиях по осуществлению Конвенции в Польше, а также ответам на вопросы, зад</w:t>
      </w:r>
      <w:r>
        <w:t>анные Комитетом в устной форме.</w:t>
      </w:r>
    </w:p>
    <w:p w:rsidR="00BD668F" w:rsidRPr="00BD668F" w:rsidRDefault="007B65CF" w:rsidP="00BD668F">
      <w:pPr>
        <w:pStyle w:val="SingleTxt"/>
      </w:pPr>
      <w:r>
        <w:t>3.</w:t>
      </w:r>
      <w:r w:rsidRPr="007B65CF">
        <w:tab/>
      </w:r>
      <w:r w:rsidR="00BD668F" w:rsidRPr="00BD668F">
        <w:t>Комитет выражает признательность государству-участнику за направл</w:t>
      </w:r>
      <w:r w:rsidR="00BD668F" w:rsidRPr="00BD668F">
        <w:t>е</w:t>
      </w:r>
      <w:r w:rsidR="00BD668F" w:rsidRPr="00BD668F">
        <w:t>ние делегации во главе с заместителе</w:t>
      </w:r>
      <w:r w:rsidR="000E3068">
        <w:t>м государственного секретаря в м</w:t>
      </w:r>
      <w:r w:rsidR="00BD668F" w:rsidRPr="00BD668F">
        <w:t>ин</w:t>
      </w:r>
      <w:r w:rsidR="00BD668F" w:rsidRPr="00BD668F">
        <w:t>и</w:t>
      </w:r>
      <w:r w:rsidR="00BD668F" w:rsidRPr="00BD668F">
        <w:t>стерстве труда и социальной политики, в состав которой входили представит</w:t>
      </w:r>
      <w:r w:rsidR="00BD668F" w:rsidRPr="00BD668F">
        <w:t>е</w:t>
      </w:r>
      <w:r w:rsidR="00BD668F" w:rsidRPr="00BD668F">
        <w:t>ли различных министерств. Комитет выражает свою признательность госуда</w:t>
      </w:r>
      <w:r w:rsidR="00BD668F" w:rsidRPr="00BD668F">
        <w:t>р</w:t>
      </w:r>
      <w:r w:rsidR="00BD668F" w:rsidRPr="00BD668F">
        <w:t>ству-участнику за конструктивный диалог, состоявшийся между делегацией и чле</w:t>
      </w:r>
      <w:r>
        <w:t>нами Комитета.</w:t>
      </w:r>
    </w:p>
    <w:p w:rsidR="00BD668F" w:rsidRPr="007B65CF" w:rsidRDefault="00BD668F" w:rsidP="00BD668F">
      <w:pPr>
        <w:pStyle w:val="SingleTxt"/>
      </w:pPr>
      <w:r w:rsidRPr="00BD668F">
        <w:t>4.</w:t>
      </w:r>
      <w:r w:rsidR="007B65CF" w:rsidRPr="007B65CF">
        <w:tab/>
      </w:r>
      <w:r w:rsidRPr="00BD668F">
        <w:t>Комитет с удовлетворением отмечает присоединение государства-участника к Факультативному прот</w:t>
      </w:r>
      <w:r w:rsidRPr="00BD668F">
        <w:t>о</w:t>
      </w:r>
      <w:r w:rsidRPr="00BD668F">
        <w:t xml:space="preserve">колу к </w:t>
      </w:r>
      <w:r w:rsidR="00655B07">
        <w:t>Конвенции 22</w:t>
      </w:r>
      <w:r w:rsidR="00655B07">
        <w:rPr>
          <w:lang w:val="en-US"/>
        </w:rPr>
        <w:t> </w:t>
      </w:r>
      <w:r w:rsidR="00655B07">
        <w:t>декабря 2003</w:t>
      </w:r>
      <w:r w:rsidR="00655B07">
        <w:rPr>
          <w:lang w:val="en-US"/>
        </w:rPr>
        <w:t> </w:t>
      </w:r>
      <w:r w:rsidR="007B65CF">
        <w:t>года.</w:t>
      </w:r>
    </w:p>
    <w:p w:rsidR="007B65CF" w:rsidRPr="007B65CF" w:rsidRDefault="007B65CF" w:rsidP="007B65CF">
      <w:pPr>
        <w:pStyle w:val="SingleTxt"/>
        <w:spacing w:after="0" w:line="120" w:lineRule="exact"/>
        <w:rPr>
          <w:sz w:val="10"/>
        </w:rPr>
      </w:pPr>
    </w:p>
    <w:p w:rsidR="00BD668F" w:rsidRPr="00BD668F" w:rsidRDefault="007B65CF" w:rsidP="007B65C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55B07">
        <w:tab/>
      </w:r>
      <w:r w:rsidRPr="00655B07">
        <w:tab/>
      </w:r>
      <w:r>
        <w:t>Позитивные аспекты</w:t>
      </w:r>
    </w:p>
    <w:p w:rsidR="007B65CF" w:rsidRPr="007B65CF" w:rsidRDefault="007B65CF" w:rsidP="007B65CF">
      <w:pPr>
        <w:pStyle w:val="SingleTxt"/>
        <w:spacing w:after="0" w:line="120" w:lineRule="exact"/>
        <w:rPr>
          <w:sz w:val="10"/>
        </w:rPr>
      </w:pPr>
    </w:p>
    <w:p w:rsidR="00BD668F" w:rsidRPr="00BD668F" w:rsidRDefault="00BD668F" w:rsidP="00BD668F">
      <w:pPr>
        <w:pStyle w:val="SingleTxt"/>
      </w:pPr>
      <w:r w:rsidRPr="00BD668F">
        <w:t>5.</w:t>
      </w:r>
      <w:r w:rsidR="007B65CF" w:rsidRPr="007B65CF">
        <w:tab/>
      </w:r>
      <w:r w:rsidRPr="00BD668F">
        <w:t>Комитет с удовлетворением отмечает, что государство-участник приняло недавно ряд законов, направленных на ликвидацию дискриминации в отнош</w:t>
      </w:r>
      <w:r w:rsidRPr="00BD668F">
        <w:t>е</w:t>
      </w:r>
      <w:r w:rsidRPr="00BD668F">
        <w:t>нии женщин и поощрение равенства полов, а также обеспечение выполнения его обязательств по Конвенции. В частности, он приветствует внесение попр</w:t>
      </w:r>
      <w:r w:rsidRPr="00BD668F">
        <w:t>а</w:t>
      </w:r>
      <w:r w:rsidRPr="00BD668F">
        <w:t>во</w:t>
      </w:r>
      <w:r w:rsidR="00655B07">
        <w:t>к в Трудовой кодекс 2001 и 2002</w:t>
      </w:r>
      <w:r w:rsidR="00655B07">
        <w:rPr>
          <w:lang w:val="en-US"/>
        </w:rPr>
        <w:t> </w:t>
      </w:r>
      <w:r w:rsidRPr="00BD668F">
        <w:t>годов, в том числе включение новой главы о равном отношении к мужчинам и женщинам и определений прямой и косве</w:t>
      </w:r>
      <w:r w:rsidRPr="00BD668F">
        <w:t>н</w:t>
      </w:r>
      <w:r w:rsidRPr="00BD668F">
        <w:t>ной дискриминации; Закон о социальном обеспечении 2004</w:t>
      </w:r>
      <w:r w:rsidR="00655B07">
        <w:rPr>
          <w:lang w:val="en-US"/>
        </w:rPr>
        <w:t> </w:t>
      </w:r>
      <w:r w:rsidRPr="00BD668F">
        <w:t>года; Закон о бор</w:t>
      </w:r>
      <w:r w:rsidRPr="00BD668F">
        <w:t>ь</w:t>
      </w:r>
      <w:r w:rsidR="00655B07">
        <w:t>бе с насилием в семье 2005</w:t>
      </w:r>
      <w:r w:rsidR="00655B07">
        <w:rPr>
          <w:lang w:val="en-US"/>
        </w:rPr>
        <w:t> </w:t>
      </w:r>
      <w:r w:rsidRPr="00BD668F">
        <w:t>года; и поправки к Закону об иностранцах и защите иностранцев на территории Республики Польша, которые были внесены в ц</w:t>
      </w:r>
      <w:r w:rsidRPr="00BD668F">
        <w:t>е</w:t>
      </w:r>
      <w:r w:rsidRPr="00BD668F">
        <w:t>лях защиты жертв торговли людьми</w:t>
      </w:r>
      <w:r w:rsidR="007B65CF">
        <w:t>.</w:t>
      </w:r>
    </w:p>
    <w:p w:rsidR="00BD668F" w:rsidRPr="00BD668F" w:rsidRDefault="00BD668F" w:rsidP="00BD668F">
      <w:pPr>
        <w:pStyle w:val="SingleTxt"/>
      </w:pPr>
      <w:r w:rsidRPr="00BD668F">
        <w:t>6.</w:t>
      </w:r>
      <w:r w:rsidR="007B65CF" w:rsidRPr="007B65CF">
        <w:tab/>
      </w:r>
      <w:r w:rsidRPr="00BD668F">
        <w:t>Комитет с удовлетворением отмечает принятие и дальнейшее осущест</w:t>
      </w:r>
      <w:r w:rsidRPr="00BD668F">
        <w:t>в</w:t>
      </w:r>
      <w:r w:rsidRPr="00BD668F">
        <w:t>ление государством-участником ряда стратегий и программ, направленных на искоренение фактической дискриминации в отношении женщин и последов</w:t>
      </w:r>
      <w:r w:rsidRPr="00BD668F">
        <w:t>а</w:t>
      </w:r>
      <w:r w:rsidRPr="00BD668F">
        <w:t>тельное обеспечение равных возможностей для женщин на рынке труда; Н</w:t>
      </w:r>
      <w:r w:rsidRPr="00BD668F">
        <w:t>а</w:t>
      </w:r>
      <w:r w:rsidRPr="00BD668F">
        <w:t>циональной программы борьбы с насилием в семье; программы Европейского союза по борьбе с насилием в отношении детей, несовершеннолетних и же</w:t>
      </w:r>
      <w:r w:rsidRPr="00BD668F">
        <w:t>н</w:t>
      </w:r>
      <w:r w:rsidRPr="00BD668F">
        <w:t xml:space="preserve">щин «Дафна </w:t>
      </w:r>
      <w:r w:rsidRPr="00BD668F">
        <w:rPr>
          <w:lang w:val="en-US"/>
        </w:rPr>
        <w:t>III</w:t>
      </w:r>
      <w:r w:rsidRPr="00BD668F">
        <w:t>»; Национальной программы по борьбе с торго</w:t>
      </w:r>
      <w:r w:rsidRPr="00BD668F">
        <w:t>в</w:t>
      </w:r>
      <w:r w:rsidRPr="00BD668F">
        <w:t>лей людьми и</w:t>
      </w:r>
      <w:r w:rsidR="00655B07">
        <w:t xml:space="preserve"> ее предупреждению на 2005</w:t>
      </w:r>
      <w:r w:rsidR="00655B07" w:rsidRPr="00655B07">
        <w:t>–</w:t>
      </w:r>
      <w:r w:rsidR="00655B07">
        <w:t>2006</w:t>
      </w:r>
      <w:r w:rsidR="00655B07">
        <w:rPr>
          <w:lang w:val="en-US"/>
        </w:rPr>
        <w:t> </w:t>
      </w:r>
      <w:r w:rsidRPr="00BD668F">
        <w:t>годы; и будущей программы на 2007–2008 г</w:t>
      </w:r>
      <w:r w:rsidRPr="00BD668F">
        <w:t>о</w:t>
      </w:r>
      <w:r w:rsidR="007B65CF">
        <w:t>ды.</w:t>
      </w:r>
    </w:p>
    <w:p w:rsidR="007B65CF" w:rsidRPr="007B65CF" w:rsidRDefault="007B65CF" w:rsidP="007B65CF">
      <w:pPr>
        <w:pStyle w:val="SingleTxt"/>
        <w:spacing w:after="0" w:line="120" w:lineRule="exact"/>
        <w:rPr>
          <w:sz w:val="10"/>
        </w:rPr>
      </w:pPr>
    </w:p>
    <w:p w:rsidR="00BD668F" w:rsidRPr="00BD668F" w:rsidRDefault="007B65CF" w:rsidP="007B65CF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655B07">
        <w:tab/>
      </w:r>
      <w:r w:rsidRPr="00655B07">
        <w:tab/>
      </w:r>
      <w:r w:rsidR="00BD668F" w:rsidRPr="00BD668F">
        <w:t>Основные пр</w:t>
      </w:r>
      <w:r>
        <w:t>облемные области и рекомендации</w:t>
      </w:r>
    </w:p>
    <w:p w:rsidR="007B65CF" w:rsidRPr="007B65CF" w:rsidRDefault="007B65CF" w:rsidP="007B65CF">
      <w:pPr>
        <w:pStyle w:val="SingleTxt"/>
        <w:spacing w:after="0" w:line="120" w:lineRule="exact"/>
        <w:rPr>
          <w:sz w:val="10"/>
        </w:rPr>
      </w:pPr>
    </w:p>
    <w:p w:rsidR="00BD668F" w:rsidRPr="00BD668F" w:rsidRDefault="00BD668F" w:rsidP="00BD668F">
      <w:pPr>
        <w:pStyle w:val="SingleTxt"/>
      </w:pPr>
      <w:r w:rsidRPr="00BD668F">
        <w:t>7.</w:t>
      </w:r>
      <w:r w:rsidR="007B65CF" w:rsidRPr="007B65CF">
        <w:tab/>
      </w:r>
      <w:r w:rsidRPr="00815DEA">
        <w:rPr>
          <w:b/>
        </w:rPr>
        <w:t>Напоминая государству-участнику об обязательстве на систематич</w:t>
      </w:r>
      <w:r w:rsidRPr="00815DEA">
        <w:rPr>
          <w:b/>
        </w:rPr>
        <w:t>е</w:t>
      </w:r>
      <w:r w:rsidRPr="00815DEA">
        <w:rPr>
          <w:b/>
        </w:rPr>
        <w:t>ской и постоянной основе осуществлять все положения Конвенции, Ком</w:t>
      </w:r>
      <w:r w:rsidRPr="00815DEA">
        <w:rPr>
          <w:b/>
        </w:rPr>
        <w:t>и</w:t>
      </w:r>
      <w:r w:rsidRPr="00815DEA">
        <w:rPr>
          <w:b/>
        </w:rPr>
        <w:t>тет рассматривает проблемы и рекомендации, указанные в настоящих з</w:t>
      </w:r>
      <w:r w:rsidRPr="00815DEA">
        <w:rPr>
          <w:b/>
        </w:rPr>
        <w:t>а</w:t>
      </w:r>
      <w:r w:rsidRPr="00815DEA">
        <w:rPr>
          <w:b/>
        </w:rPr>
        <w:t>ключительных замечаниях, как требующие приоритетного внимания со стороны государства-участника в период с настоящего времени и до пре</w:t>
      </w:r>
      <w:r w:rsidRPr="00815DEA">
        <w:rPr>
          <w:b/>
        </w:rPr>
        <w:t>д</w:t>
      </w:r>
      <w:r w:rsidRPr="00815DEA">
        <w:rPr>
          <w:b/>
        </w:rPr>
        <w:t>ставления своего следующего периодического доклада. В связи с этим К</w:t>
      </w:r>
      <w:r w:rsidRPr="00815DEA">
        <w:rPr>
          <w:b/>
        </w:rPr>
        <w:t>о</w:t>
      </w:r>
      <w:r w:rsidRPr="00815DEA">
        <w:rPr>
          <w:b/>
        </w:rPr>
        <w:t>митет призывает государство-участник сосредоточить внимание на этих областях при осуществлении Конвенции и доложить о принятых мерах и достигнутых результатах в своем следующем периодическом докладе. Он также призывает государство-участник представить настоящие заключ</w:t>
      </w:r>
      <w:r w:rsidRPr="00815DEA">
        <w:rPr>
          <w:b/>
        </w:rPr>
        <w:t>и</w:t>
      </w:r>
      <w:r w:rsidRPr="00815DEA">
        <w:rPr>
          <w:b/>
        </w:rPr>
        <w:t>тельные замечания всем соответствующим министерствам и парламенту для обеспе</w:t>
      </w:r>
      <w:r w:rsidR="007B65CF" w:rsidRPr="00815DEA">
        <w:rPr>
          <w:b/>
        </w:rPr>
        <w:t>чения их полного осуществления.</w:t>
      </w:r>
    </w:p>
    <w:p w:rsidR="00BD668F" w:rsidRPr="00BD668F" w:rsidRDefault="00BD668F" w:rsidP="00BD668F">
      <w:pPr>
        <w:pStyle w:val="SingleTxt"/>
      </w:pPr>
      <w:r w:rsidRPr="00BD668F">
        <w:t>8.</w:t>
      </w:r>
      <w:r w:rsidR="007B65CF" w:rsidRPr="007B65CF">
        <w:tab/>
      </w:r>
      <w:r w:rsidRPr="00BD668F">
        <w:t>Отмечая, что законодательством в настоящее время запрещается прямая и косвенная дискриминация в области трудоустройства, Комитет, тем не менее, обеспокоен отсутствием общего закона о борьбе с дискриминацией, который содержал бы определение дискриминации в отношении женщин по смыслу статьи</w:t>
      </w:r>
      <w:r w:rsidR="00655B07">
        <w:rPr>
          <w:lang w:val="en-US"/>
        </w:rPr>
        <w:t> </w:t>
      </w:r>
      <w:r w:rsidRPr="00BD668F">
        <w:t>1 Конвенции и распространялся бы как напрямую, так и косвенную дискриминацию, охватывая все обла</w:t>
      </w:r>
      <w:r w:rsidRPr="00BD668F">
        <w:t>с</w:t>
      </w:r>
      <w:r w:rsidRPr="00BD668F">
        <w:t>ти Конвенции. В этой связи беспокойство вызывает неоднократное отклонение парламентом (Сеймом), в самый после</w:t>
      </w:r>
      <w:r w:rsidRPr="00BD668F">
        <w:t>д</w:t>
      </w:r>
      <w:r w:rsidR="00655B07">
        <w:t>ний раз в июне 2005</w:t>
      </w:r>
      <w:r w:rsidR="00655B07">
        <w:rPr>
          <w:lang w:val="en-US"/>
        </w:rPr>
        <w:t> </w:t>
      </w:r>
      <w:r w:rsidRPr="00BD668F">
        <w:t>года, всеобъемл</w:t>
      </w:r>
      <w:r w:rsidR="007B65CF">
        <w:t>ющего закона о равенстве полов.</w:t>
      </w:r>
    </w:p>
    <w:p w:rsidR="00BD668F" w:rsidRPr="00BD668F" w:rsidRDefault="00BD668F" w:rsidP="00BD668F">
      <w:pPr>
        <w:pStyle w:val="SingleTxt"/>
      </w:pPr>
      <w:r w:rsidRPr="00BD668F">
        <w:t>9.</w:t>
      </w:r>
      <w:r w:rsidR="007B65CF" w:rsidRPr="007B65CF">
        <w:tab/>
      </w:r>
      <w:r w:rsidRPr="00815DEA">
        <w:rPr>
          <w:b/>
        </w:rPr>
        <w:t>Комитет настоятельно призывает государство-участник включить определение дискриминации в отнош</w:t>
      </w:r>
      <w:r w:rsidR="00655B07">
        <w:rPr>
          <w:b/>
        </w:rPr>
        <w:t>ении женщин по смыслу статьи</w:t>
      </w:r>
      <w:r w:rsidR="00655B07">
        <w:rPr>
          <w:b/>
          <w:lang w:val="en-US"/>
        </w:rPr>
        <w:t> </w:t>
      </w:r>
      <w:r w:rsidRPr="00815DEA">
        <w:rPr>
          <w:b/>
        </w:rPr>
        <w:t>1 Конвенции в соответствующее внутригосударственное законодательство, в частности предлагаемый закон о равенстве полов. Он также призывает государство-участника внедрить процедуры для эффективного осущест</w:t>
      </w:r>
      <w:r w:rsidRPr="00815DEA">
        <w:rPr>
          <w:b/>
        </w:rPr>
        <w:t>в</w:t>
      </w:r>
      <w:r w:rsidRPr="00815DEA">
        <w:rPr>
          <w:b/>
        </w:rPr>
        <w:t>ления, надзора за применением и обеспечения испо</w:t>
      </w:r>
      <w:r w:rsidR="007B65CF" w:rsidRPr="00815DEA">
        <w:rPr>
          <w:b/>
        </w:rPr>
        <w:t>лнения такого закон</w:t>
      </w:r>
      <w:r w:rsidR="007B65CF" w:rsidRPr="00815DEA">
        <w:rPr>
          <w:b/>
        </w:rPr>
        <w:t>о</w:t>
      </w:r>
      <w:r w:rsidR="007B65CF" w:rsidRPr="00815DEA">
        <w:rPr>
          <w:b/>
        </w:rPr>
        <w:t>дательства.</w:t>
      </w:r>
    </w:p>
    <w:p w:rsidR="00BD668F" w:rsidRPr="00BD668F" w:rsidRDefault="00BD668F" w:rsidP="00BD668F">
      <w:pPr>
        <w:pStyle w:val="SingleTxt"/>
      </w:pPr>
      <w:r w:rsidRPr="00BD668F">
        <w:t>10.</w:t>
      </w:r>
      <w:r w:rsidR="007B65CF" w:rsidRPr="007B65CF">
        <w:tab/>
      </w:r>
      <w:r w:rsidRPr="00BD668F">
        <w:t>Комитет выражает свою озабоченность по поводу упразднения поста пр</w:t>
      </w:r>
      <w:r w:rsidRPr="00BD668F">
        <w:t>а</w:t>
      </w:r>
      <w:r w:rsidRPr="00BD668F">
        <w:t>вительственного уполном</w:t>
      </w:r>
      <w:r w:rsidRPr="00BD668F">
        <w:t>о</w:t>
      </w:r>
      <w:r w:rsidRPr="00BD668F">
        <w:t>ченного по вопросам равенства женщин и мужчин и потенциально негативного воздействия, которое рео</w:t>
      </w:r>
      <w:r w:rsidRPr="00BD668F">
        <w:t>р</w:t>
      </w:r>
      <w:r w:rsidRPr="00BD668F">
        <w:t>ганизация национального механизма содействия улучшению положения женщ</w:t>
      </w:r>
      <w:r w:rsidR="000E3068">
        <w:t>ин, произведенная в ноябре 2005 </w:t>
      </w:r>
      <w:r w:rsidRPr="00BD668F">
        <w:t>года, может оказать на его способность служить эффективным инстр</w:t>
      </w:r>
      <w:r w:rsidRPr="00BD668F">
        <w:t>у</w:t>
      </w:r>
      <w:r w:rsidRPr="00BD668F">
        <w:t xml:space="preserve">ментом поощрения равенства полов и координации осуществления стратегии актуализации гендерной проблематики во всех правительственных ведомствах. Вызывает озабоченность тот факт, что его включение в соответствии с новой организационной структурой в состав Департамента по делам женщин и семьи и борьбе с дискриминацией </w:t>
      </w:r>
      <w:r w:rsidR="000E3068">
        <w:t>м</w:t>
      </w:r>
      <w:r w:rsidRPr="00BD668F">
        <w:t>инистерства труда и социальной политики м</w:t>
      </w:r>
      <w:r w:rsidRPr="00BD668F">
        <w:t>о</w:t>
      </w:r>
      <w:r w:rsidRPr="00BD668F">
        <w:t>жет привести к снижению степени приоритетности вопроса о конкретной пр</w:t>
      </w:r>
      <w:r w:rsidRPr="00BD668F">
        <w:t>и</w:t>
      </w:r>
      <w:r w:rsidRPr="00BD668F">
        <w:t>роде дискриминации в отношении женщин и неуделению ему должного внимания, ограничению внимания к вопросу о дискриминации в отношении женщин в области занятости и уменьш</w:t>
      </w:r>
      <w:r w:rsidRPr="00BD668F">
        <w:t>е</w:t>
      </w:r>
      <w:r w:rsidRPr="00BD668F">
        <w:t>нию актуальности вопросов равенства мужчин и женщин во всем спектре областей, охватываемых Ко</w:t>
      </w:r>
      <w:r w:rsidRPr="00BD668F">
        <w:t>н</w:t>
      </w:r>
      <w:r w:rsidR="007B65CF">
        <w:t>венцией.</w:t>
      </w:r>
    </w:p>
    <w:p w:rsidR="00BD668F" w:rsidRPr="00BD668F" w:rsidRDefault="007B65CF" w:rsidP="00BD668F">
      <w:pPr>
        <w:pStyle w:val="SingleTxt"/>
      </w:pPr>
      <w:r>
        <w:t>11.</w:t>
      </w:r>
      <w:r w:rsidRPr="007B65CF">
        <w:tab/>
      </w:r>
      <w:r w:rsidR="00BD668F" w:rsidRPr="00815DEA">
        <w:rPr>
          <w:b/>
        </w:rPr>
        <w:t>Комитет рекомендует государству-участнику срочно предпринять ш</w:t>
      </w:r>
      <w:r w:rsidR="00BD668F" w:rsidRPr="00815DEA">
        <w:rPr>
          <w:b/>
        </w:rPr>
        <w:t>а</w:t>
      </w:r>
      <w:r w:rsidR="00BD668F" w:rsidRPr="00815DEA">
        <w:rPr>
          <w:b/>
        </w:rPr>
        <w:t>ги к обеспечению необходимой актуальности и приоритетности вопросов поощрения равенства полов и осуществления женщинами их прав челов</w:t>
      </w:r>
      <w:r w:rsidR="00BD668F" w:rsidRPr="00815DEA">
        <w:rPr>
          <w:b/>
        </w:rPr>
        <w:t>е</w:t>
      </w:r>
      <w:r w:rsidR="00BD668F" w:rsidRPr="00815DEA">
        <w:rPr>
          <w:b/>
        </w:rPr>
        <w:t>ка, а также надлежащего контроля за прогрессом в достижении цели р</w:t>
      </w:r>
      <w:r w:rsidR="00BD668F" w:rsidRPr="00815DEA">
        <w:rPr>
          <w:b/>
        </w:rPr>
        <w:t>а</w:t>
      </w:r>
      <w:r w:rsidR="00BD668F" w:rsidRPr="00815DEA">
        <w:rPr>
          <w:b/>
        </w:rPr>
        <w:t>венства мужчин и женщин во всех областях, охватываемых Конвенцией. Он также рекомендует государству-участнику внедрить эффективный м</w:t>
      </w:r>
      <w:r w:rsidR="00BD668F" w:rsidRPr="00815DEA">
        <w:rPr>
          <w:b/>
        </w:rPr>
        <w:t>е</w:t>
      </w:r>
      <w:r w:rsidR="00BD668F" w:rsidRPr="00815DEA">
        <w:rPr>
          <w:b/>
        </w:rPr>
        <w:t>ханизм межведомственной координации, с тем чтобы повысить эффекти</w:t>
      </w:r>
      <w:r w:rsidR="00BD668F" w:rsidRPr="00815DEA">
        <w:rPr>
          <w:b/>
        </w:rPr>
        <w:t>в</w:t>
      </w:r>
      <w:r w:rsidR="00BD668F" w:rsidRPr="00815DEA">
        <w:rPr>
          <w:b/>
        </w:rPr>
        <w:t>ность использования стратегии актуализации гендерной проблематики во всех правительственных министе</w:t>
      </w:r>
      <w:r w:rsidR="00BD668F" w:rsidRPr="00815DEA">
        <w:rPr>
          <w:b/>
        </w:rPr>
        <w:t>р</w:t>
      </w:r>
      <w:r w:rsidR="00BD668F" w:rsidRPr="00815DEA">
        <w:rPr>
          <w:b/>
        </w:rPr>
        <w:t>ствах и ведомствах, во в</w:t>
      </w:r>
      <w:r w:rsidRPr="00815DEA">
        <w:rPr>
          <w:b/>
        </w:rPr>
        <w:t>сех секторах и на всех уровнях.</w:t>
      </w:r>
    </w:p>
    <w:p w:rsidR="00BD668F" w:rsidRPr="00BD668F" w:rsidRDefault="00BD668F" w:rsidP="00BD668F">
      <w:pPr>
        <w:pStyle w:val="SingleTxt"/>
      </w:pPr>
      <w:r w:rsidRPr="00BD668F">
        <w:t>12.</w:t>
      </w:r>
      <w:r w:rsidR="007B65CF" w:rsidRPr="007B65CF">
        <w:tab/>
      </w:r>
      <w:r w:rsidRPr="00BD668F">
        <w:t>Комитет выражает сожаление по поводу того, что не было представлено достаточной информации о любой оценке действенности и результативности осуществления Национального плана действий в интер</w:t>
      </w:r>
      <w:r w:rsidRPr="00BD668F">
        <w:t>е</w:t>
      </w:r>
      <w:r w:rsidRPr="00BD668F">
        <w:t>сах женщин на 2003–2005</w:t>
      </w:r>
      <w:r w:rsidR="00655B07">
        <w:rPr>
          <w:lang w:val="en-US"/>
        </w:rPr>
        <w:t> </w:t>
      </w:r>
      <w:r w:rsidRPr="00BD668F">
        <w:t>годы, которая могла быть проведена государством-участником, а также о том, продолжается ли осуществление этого плана и будет ли разработан новый план или всеобъемлющая стр</w:t>
      </w:r>
      <w:r w:rsidRPr="00BD668F">
        <w:t>а</w:t>
      </w:r>
      <w:r w:rsidRPr="00BD668F">
        <w:t>тегия обеспеч</w:t>
      </w:r>
      <w:r w:rsidR="007B65CF">
        <w:t>ения равенства мужчин и женщин.</w:t>
      </w:r>
    </w:p>
    <w:p w:rsidR="00BD668F" w:rsidRPr="00BD668F" w:rsidRDefault="007B65CF" w:rsidP="00BD668F">
      <w:pPr>
        <w:pStyle w:val="SingleTxt"/>
      </w:pPr>
      <w:r>
        <w:t>13.</w:t>
      </w:r>
      <w:r w:rsidRPr="007B65CF">
        <w:tab/>
      </w:r>
      <w:r w:rsidR="00BD668F" w:rsidRPr="00815DEA">
        <w:rPr>
          <w:b/>
        </w:rPr>
        <w:t>Комитет предлагает государству-участнику принять всеобъемлющий национальный план действий по достижению равенства мужчин и же</w:t>
      </w:r>
      <w:r w:rsidR="00BD668F" w:rsidRPr="00815DEA">
        <w:rPr>
          <w:b/>
        </w:rPr>
        <w:t>н</w:t>
      </w:r>
      <w:r w:rsidR="00BD668F" w:rsidRPr="00815DEA">
        <w:rPr>
          <w:b/>
        </w:rPr>
        <w:t>щин с достаточным для этих целей финансированием в консультации с женскими неправительственными организациями и представить в своем следующем докладе информацию о действенности и результативности его осуществления в целях достижения</w:t>
      </w:r>
      <w:r w:rsidRPr="00815DEA">
        <w:rPr>
          <w:b/>
        </w:rPr>
        <w:t xml:space="preserve"> фактического равенства женщин.</w:t>
      </w:r>
    </w:p>
    <w:p w:rsidR="00BD668F" w:rsidRPr="00BD668F" w:rsidRDefault="007B65CF" w:rsidP="00BD668F">
      <w:pPr>
        <w:pStyle w:val="SingleTxt"/>
      </w:pPr>
      <w:r>
        <w:t>14.</w:t>
      </w:r>
      <w:r w:rsidRPr="007B65CF">
        <w:tab/>
      </w:r>
      <w:r w:rsidR="00BD668F" w:rsidRPr="00BD668F">
        <w:t>Комитет озабочен сохраняющейся недопредставленностью женщин в сфере общественной и политической жизни и на руководящих должностях, в том числе в парламенте, местных представительных органах и исполнительных органах правительства, включая муниципальные органы власти. Комитет ос</w:t>
      </w:r>
      <w:r w:rsidR="00BD668F" w:rsidRPr="00BD668F">
        <w:t>о</w:t>
      </w:r>
      <w:r w:rsidR="00BD668F" w:rsidRPr="00BD668F">
        <w:t>бенно озабочен сокращением на 9</w:t>
      </w:r>
      <w:r w:rsidR="00655B07">
        <w:rPr>
          <w:lang w:val="en-US"/>
        </w:rPr>
        <w:t> </w:t>
      </w:r>
      <w:r w:rsidR="00BD668F" w:rsidRPr="00BD668F">
        <w:t xml:space="preserve">процентов доли женщин в верхней палате </w:t>
      </w:r>
      <w:r w:rsidR="00655B07">
        <w:t>парламента после выборов в 2005</w:t>
      </w:r>
      <w:r w:rsidR="00655B07">
        <w:rPr>
          <w:lang w:val="en-US"/>
        </w:rPr>
        <w:t> </w:t>
      </w:r>
      <w:r w:rsidR="00BD668F" w:rsidRPr="00BD668F">
        <w:t>году. С удовлетворением отмечая высокую долю женщин-судей, он озабочен тем, что женщины по-прежнему недопре</w:t>
      </w:r>
      <w:r w:rsidR="00BD668F" w:rsidRPr="00BD668F">
        <w:t>д</w:t>
      </w:r>
      <w:r w:rsidR="00BD668F" w:rsidRPr="00BD668F">
        <w:t>ставлены на должностях высокого уровня в судебных органах и судах высоких инста</w:t>
      </w:r>
      <w:r w:rsidR="00BD668F" w:rsidRPr="00BD668F">
        <w:t>н</w:t>
      </w:r>
      <w:r>
        <w:t>ций.</w:t>
      </w:r>
    </w:p>
    <w:p w:rsidR="00BD668F" w:rsidRPr="00BD668F" w:rsidRDefault="00BD668F" w:rsidP="00BD668F">
      <w:pPr>
        <w:pStyle w:val="SingleTxt"/>
      </w:pPr>
      <w:r w:rsidRPr="00BD668F">
        <w:t>15.</w:t>
      </w:r>
      <w:r w:rsidR="007B65CF" w:rsidRPr="007B65CF">
        <w:tab/>
      </w:r>
      <w:r w:rsidRPr="00815DEA">
        <w:rPr>
          <w:b/>
        </w:rPr>
        <w:t>Комитет рекомендует государству-участнику принимать последов</w:t>
      </w:r>
      <w:r w:rsidRPr="00815DEA">
        <w:rPr>
          <w:b/>
        </w:rPr>
        <w:t>а</w:t>
      </w:r>
      <w:r w:rsidRPr="00815DEA">
        <w:rPr>
          <w:b/>
        </w:rPr>
        <w:t>тельные меры в целях ускорения участия женщин в полной мере и на равной основе в распределении выборных и невыборных должностей, в том числе на муниципальном и национальном уровнях, в высших эшел</w:t>
      </w:r>
      <w:r w:rsidRPr="00815DEA">
        <w:rPr>
          <w:b/>
        </w:rPr>
        <w:t>о</w:t>
      </w:r>
      <w:r w:rsidRPr="00815DEA">
        <w:rPr>
          <w:b/>
        </w:rPr>
        <w:t>нах руководства судебных органов, судах высоких инстанций и в сфере международного представительства. Такие меры должны включать: пр</w:t>
      </w:r>
      <w:r w:rsidRPr="00815DEA">
        <w:rPr>
          <w:b/>
        </w:rPr>
        <w:t>и</w:t>
      </w:r>
      <w:r w:rsidRPr="00815DEA">
        <w:rPr>
          <w:b/>
        </w:rPr>
        <w:t>нятие временных специальных мер в соотв</w:t>
      </w:r>
      <w:r w:rsidR="00655B07">
        <w:rPr>
          <w:b/>
        </w:rPr>
        <w:t>етствии с пунктом</w:t>
      </w:r>
      <w:r w:rsidR="00655B07">
        <w:rPr>
          <w:b/>
          <w:lang w:val="en-US"/>
        </w:rPr>
        <w:t> </w:t>
      </w:r>
      <w:r w:rsidR="00655B07">
        <w:rPr>
          <w:b/>
        </w:rPr>
        <w:t>1 статьи</w:t>
      </w:r>
      <w:r w:rsidR="00655B07">
        <w:rPr>
          <w:b/>
          <w:lang w:val="en-US"/>
        </w:rPr>
        <w:t> </w:t>
      </w:r>
      <w:r w:rsidRPr="00815DEA">
        <w:rPr>
          <w:b/>
        </w:rPr>
        <w:t>4</w:t>
      </w:r>
      <w:r w:rsidR="00655B07">
        <w:rPr>
          <w:b/>
        </w:rPr>
        <w:t xml:space="preserve"> Конвенции и общей рекомендации</w:t>
      </w:r>
      <w:r w:rsidR="00655B07">
        <w:rPr>
          <w:b/>
          <w:lang w:val="en-US"/>
        </w:rPr>
        <w:t> </w:t>
      </w:r>
      <w:r w:rsidRPr="00815DEA">
        <w:rPr>
          <w:b/>
        </w:rPr>
        <w:t>25 Ком</w:t>
      </w:r>
      <w:r w:rsidRPr="00815DEA">
        <w:rPr>
          <w:b/>
        </w:rPr>
        <w:t>и</w:t>
      </w:r>
      <w:r w:rsidRPr="00815DEA">
        <w:rPr>
          <w:b/>
        </w:rPr>
        <w:t>тета; определение контрольных показателей, количественных параметров и сроков; организацию пр</w:t>
      </w:r>
      <w:r w:rsidRPr="00815DEA">
        <w:rPr>
          <w:b/>
        </w:rPr>
        <w:t>о</w:t>
      </w:r>
      <w:r w:rsidRPr="00815DEA">
        <w:rPr>
          <w:b/>
        </w:rPr>
        <w:t>грамм подготовки по овладению навыками лидерства и ведения перегов</w:t>
      </w:r>
      <w:r w:rsidRPr="00815DEA">
        <w:rPr>
          <w:b/>
        </w:rPr>
        <w:t>о</w:t>
      </w:r>
      <w:r w:rsidRPr="00815DEA">
        <w:rPr>
          <w:b/>
        </w:rPr>
        <w:t>ров для нынешних и будущих женщин-лидеров; а также регулярный ко</w:t>
      </w:r>
      <w:r w:rsidRPr="00815DEA">
        <w:rPr>
          <w:b/>
        </w:rPr>
        <w:t>н</w:t>
      </w:r>
      <w:r w:rsidRPr="00815DEA">
        <w:rPr>
          <w:b/>
        </w:rPr>
        <w:t>троль за достигнутыми прогрессом и результатами. Он настоятельно пр</w:t>
      </w:r>
      <w:r w:rsidRPr="00815DEA">
        <w:rPr>
          <w:b/>
        </w:rPr>
        <w:t>и</w:t>
      </w:r>
      <w:r w:rsidRPr="00815DEA">
        <w:rPr>
          <w:b/>
        </w:rPr>
        <w:t>зы</w:t>
      </w:r>
      <w:r w:rsidR="000E3068">
        <w:rPr>
          <w:b/>
        </w:rPr>
        <w:t>вает далее государство-участник</w:t>
      </w:r>
      <w:r w:rsidRPr="00815DEA">
        <w:rPr>
          <w:b/>
        </w:rPr>
        <w:t xml:space="preserve"> организовывать информацио</w:t>
      </w:r>
      <w:r w:rsidRPr="00815DEA">
        <w:rPr>
          <w:b/>
        </w:rPr>
        <w:t>н</w:t>
      </w:r>
      <w:r w:rsidRPr="00815DEA">
        <w:rPr>
          <w:b/>
        </w:rPr>
        <w:t>но-просветительские кампании с целью разъяснения важности участия же</w:t>
      </w:r>
      <w:r w:rsidRPr="00815DEA">
        <w:rPr>
          <w:b/>
        </w:rPr>
        <w:t>н</w:t>
      </w:r>
      <w:r w:rsidRPr="00815DEA">
        <w:rPr>
          <w:b/>
        </w:rPr>
        <w:t>щин в общественной и политической жизни</w:t>
      </w:r>
      <w:r w:rsidR="007B65CF" w:rsidRPr="00815DEA">
        <w:rPr>
          <w:b/>
        </w:rPr>
        <w:t xml:space="preserve"> и в процессе принятия реш</w:t>
      </w:r>
      <w:r w:rsidR="007B65CF" w:rsidRPr="00815DEA">
        <w:rPr>
          <w:b/>
        </w:rPr>
        <w:t>е</w:t>
      </w:r>
      <w:r w:rsidR="007B65CF" w:rsidRPr="00815DEA">
        <w:rPr>
          <w:b/>
        </w:rPr>
        <w:t>ний.</w:t>
      </w:r>
    </w:p>
    <w:p w:rsidR="00BD668F" w:rsidRPr="00BD668F" w:rsidRDefault="007B65CF" w:rsidP="00BD668F">
      <w:pPr>
        <w:pStyle w:val="SingleTxt"/>
      </w:pPr>
      <w:r>
        <w:t>16.</w:t>
      </w:r>
      <w:r w:rsidRPr="007B65CF">
        <w:tab/>
      </w:r>
      <w:r w:rsidR="00BD668F" w:rsidRPr="00BD668F">
        <w:t>Комитет озабочен сохранением глубоко укоренившихся предрассудков и стереотипов в отношении традиционного разделения ролей и обязанностей мужчин и женщин в семье и обществе в целом. Такие стереотипы укореняют дискриминацию в отношении женщин и существуют во многих областях, в ч</w:t>
      </w:r>
      <w:r w:rsidR="00BD668F" w:rsidRPr="00BD668F">
        <w:t>а</w:t>
      </w:r>
      <w:r w:rsidR="00BD668F" w:rsidRPr="00BD668F">
        <w:t>стности об этом свидетельствуют положение женщин на рынке труда, низкий уровень их участия в политической и общественной жизни и до сих пор неи</w:t>
      </w:r>
      <w:r w:rsidR="00BD668F" w:rsidRPr="00BD668F">
        <w:t>с</w:t>
      </w:r>
      <w:r w:rsidR="00BD668F" w:rsidRPr="00BD668F">
        <w:t>корененное насилие в отношении женщин. Он также выражает свою озабоче</w:t>
      </w:r>
      <w:r w:rsidR="00BD668F" w:rsidRPr="00BD668F">
        <w:t>н</w:t>
      </w:r>
      <w:r w:rsidR="00BD668F" w:rsidRPr="00BD668F">
        <w:t>ность по поводу ограниченных масштабов программ изучения женской и ге</w:t>
      </w:r>
      <w:r w:rsidR="00BD668F" w:rsidRPr="00BD668F">
        <w:t>н</w:t>
      </w:r>
      <w:r w:rsidR="00BD668F" w:rsidRPr="00BD668F">
        <w:t>дерной проблематики и их поддержки в университетах, вследствие чего отсу</w:t>
      </w:r>
      <w:r w:rsidR="00BD668F" w:rsidRPr="00BD668F">
        <w:t>т</w:t>
      </w:r>
      <w:r w:rsidR="00BD668F" w:rsidRPr="00BD668F">
        <w:t>ствует необходимый исследовательский и специализированный опыт по пр</w:t>
      </w:r>
      <w:r w:rsidR="00BD668F" w:rsidRPr="00BD668F">
        <w:t>о</w:t>
      </w:r>
      <w:r>
        <w:t>блематике гендерного равенства.</w:t>
      </w:r>
    </w:p>
    <w:p w:rsidR="00BD668F" w:rsidRPr="00BD668F" w:rsidRDefault="00BD668F" w:rsidP="00BD668F">
      <w:pPr>
        <w:pStyle w:val="SingleTxt"/>
      </w:pPr>
      <w:r w:rsidRPr="00BD668F">
        <w:t>17.</w:t>
      </w:r>
      <w:r w:rsidR="007B65CF" w:rsidRPr="007B65CF">
        <w:tab/>
      </w:r>
      <w:r w:rsidRPr="00815DEA">
        <w:rPr>
          <w:b/>
        </w:rPr>
        <w:t>Комитет настоятельно</w:t>
      </w:r>
      <w:r w:rsidR="000E3068">
        <w:rPr>
          <w:b/>
        </w:rPr>
        <w:t xml:space="preserve"> призывает государство-участник</w:t>
      </w:r>
      <w:r w:rsidRPr="00815DEA">
        <w:rPr>
          <w:b/>
        </w:rPr>
        <w:t xml:space="preserve"> активизир</w:t>
      </w:r>
      <w:r w:rsidRPr="00815DEA">
        <w:rPr>
          <w:b/>
        </w:rPr>
        <w:t>о</w:t>
      </w:r>
      <w:r w:rsidRPr="00815DEA">
        <w:rPr>
          <w:b/>
        </w:rPr>
        <w:t>вать свои усилия по преодолению неустраненных и глубоко укоренивши</w:t>
      </w:r>
      <w:r w:rsidRPr="00815DEA">
        <w:rPr>
          <w:b/>
        </w:rPr>
        <w:t>х</w:t>
      </w:r>
      <w:r w:rsidRPr="00815DEA">
        <w:rPr>
          <w:b/>
        </w:rPr>
        <w:t>ся стереотипов, дискриминирующих женщин, и мобилизовать все элеме</w:t>
      </w:r>
      <w:r w:rsidRPr="00815DEA">
        <w:rPr>
          <w:b/>
        </w:rPr>
        <w:t>н</w:t>
      </w:r>
      <w:r w:rsidRPr="00815DEA">
        <w:rPr>
          <w:b/>
        </w:rPr>
        <w:t>ты общества, особенно систему образования, медийные и неправительс</w:t>
      </w:r>
      <w:r w:rsidRPr="00815DEA">
        <w:rPr>
          <w:b/>
        </w:rPr>
        <w:t>т</w:t>
      </w:r>
      <w:r w:rsidRPr="00815DEA">
        <w:rPr>
          <w:b/>
        </w:rPr>
        <w:t>венные организации, на действия по борьбе со стереотипным отношен</w:t>
      </w:r>
      <w:r w:rsidRPr="00815DEA">
        <w:rPr>
          <w:b/>
        </w:rPr>
        <w:t>и</w:t>
      </w:r>
      <w:r w:rsidRPr="00815DEA">
        <w:rPr>
          <w:b/>
        </w:rPr>
        <w:t>ем и изображением женщин в целях изменения культурных традиций таким образом, чтобы это позволило обеспечить полное уважение равных прав и достоинства женщин. Он также настоятельно призывает государс</w:t>
      </w:r>
      <w:r w:rsidRPr="00815DEA">
        <w:rPr>
          <w:b/>
        </w:rPr>
        <w:t>т</w:t>
      </w:r>
      <w:r w:rsidR="000E3068">
        <w:rPr>
          <w:b/>
        </w:rPr>
        <w:t>во-участник</w:t>
      </w:r>
      <w:r w:rsidRPr="00815DEA">
        <w:rPr>
          <w:b/>
        </w:rPr>
        <w:t xml:space="preserve"> поддержать создание и сохранение факультетов женских и ге</w:t>
      </w:r>
      <w:r w:rsidRPr="00815DEA">
        <w:rPr>
          <w:b/>
        </w:rPr>
        <w:t>н</w:t>
      </w:r>
      <w:r w:rsidRPr="00815DEA">
        <w:rPr>
          <w:b/>
        </w:rPr>
        <w:t>дерных исследований в университетах, в том числе с помощью обеспеч</w:t>
      </w:r>
      <w:r w:rsidRPr="00815DEA">
        <w:rPr>
          <w:b/>
        </w:rPr>
        <w:t>е</w:t>
      </w:r>
      <w:r w:rsidRPr="00815DEA">
        <w:rPr>
          <w:b/>
        </w:rPr>
        <w:t>ния требуемого государственного финансиров</w:t>
      </w:r>
      <w:r w:rsidRPr="00815DEA">
        <w:rPr>
          <w:b/>
        </w:rPr>
        <w:t>а</w:t>
      </w:r>
      <w:r w:rsidR="007B65CF" w:rsidRPr="00815DEA">
        <w:rPr>
          <w:b/>
        </w:rPr>
        <w:t>ния.</w:t>
      </w:r>
    </w:p>
    <w:p w:rsidR="00BD668F" w:rsidRPr="00BD668F" w:rsidRDefault="007B65CF" w:rsidP="00BD668F">
      <w:pPr>
        <w:pStyle w:val="SingleTxt"/>
      </w:pPr>
      <w:r>
        <w:t>18.</w:t>
      </w:r>
      <w:r w:rsidRPr="007B65CF">
        <w:tab/>
      </w:r>
      <w:r w:rsidR="00BD668F" w:rsidRPr="00BD668F">
        <w:t>Отмечая усилия государства-участника по предупреждению и преодол</w:t>
      </w:r>
      <w:r w:rsidR="00BD668F" w:rsidRPr="00BD668F">
        <w:t>е</w:t>
      </w:r>
      <w:r w:rsidR="00BD668F" w:rsidRPr="00BD668F">
        <w:t>нию насилия в отношении женщин, Комитет с обеспокоенностью отмечает с</w:t>
      </w:r>
      <w:r w:rsidR="00BD668F" w:rsidRPr="00BD668F">
        <w:t>о</w:t>
      </w:r>
      <w:r w:rsidR="00BD668F" w:rsidRPr="00BD668F">
        <w:t>храняющиеся пробелы в Законе о</w:t>
      </w:r>
      <w:r w:rsidR="00655B07">
        <w:t xml:space="preserve"> борьбе с насилием в семье 2005</w:t>
      </w:r>
      <w:r w:rsidR="00655B07">
        <w:rPr>
          <w:lang w:val="en-US"/>
        </w:rPr>
        <w:t> </w:t>
      </w:r>
      <w:r w:rsidR="00BD668F" w:rsidRPr="00BD668F">
        <w:t>года, во</w:t>
      </w:r>
      <w:r w:rsidR="00BD668F" w:rsidRPr="00BD668F">
        <w:t>с</w:t>
      </w:r>
      <w:r w:rsidR="00BD668F" w:rsidRPr="00BD668F">
        <w:t>приятие насилия в семье как не имеющего отношения к полу явления и недо</w:t>
      </w:r>
      <w:r w:rsidR="00BD668F" w:rsidRPr="00BD668F">
        <w:t>с</w:t>
      </w:r>
      <w:r w:rsidR="00BD668F" w:rsidRPr="00BD668F">
        <w:t>таточный уровень услуг, оказываемых жертвам, включая немедленное высел</w:t>
      </w:r>
      <w:r w:rsidR="00BD668F" w:rsidRPr="00BD668F">
        <w:t>е</w:t>
      </w:r>
      <w:r w:rsidR="00BD668F" w:rsidRPr="00BD668F">
        <w:t>ние виновных в насилии, бесплатную юридическую помощь и число име</w:t>
      </w:r>
      <w:r w:rsidR="00BD668F" w:rsidRPr="00BD668F">
        <w:t>ю</w:t>
      </w:r>
      <w:r w:rsidR="00BD668F" w:rsidRPr="00BD668F">
        <w:t>щихся приютов. Он также обеспокоен сохранением пробелов в процессе сбора да</w:t>
      </w:r>
      <w:r w:rsidR="00BD668F" w:rsidRPr="00BD668F">
        <w:t>н</w:t>
      </w:r>
      <w:r w:rsidR="00BD668F" w:rsidRPr="00BD668F">
        <w:t>ных о всех формах и проявлен</w:t>
      </w:r>
      <w:r>
        <w:t>иях насилия в отношении женщин.</w:t>
      </w:r>
    </w:p>
    <w:p w:rsidR="00BD668F" w:rsidRPr="00BD668F" w:rsidRDefault="00BD668F" w:rsidP="00BD668F">
      <w:pPr>
        <w:pStyle w:val="SingleTxt"/>
      </w:pPr>
      <w:r w:rsidRPr="00BD668F">
        <w:t>19.</w:t>
      </w:r>
      <w:r w:rsidR="007B65CF" w:rsidRPr="007B65CF">
        <w:tab/>
      </w:r>
      <w:r w:rsidRPr="00815DEA">
        <w:rPr>
          <w:b/>
        </w:rPr>
        <w:t>Комитет настоятельно</w:t>
      </w:r>
      <w:r w:rsidR="000E3068">
        <w:rPr>
          <w:b/>
        </w:rPr>
        <w:t xml:space="preserve"> призывает государство-участник</w:t>
      </w:r>
      <w:r w:rsidRPr="00815DEA">
        <w:rPr>
          <w:b/>
        </w:rPr>
        <w:t xml:space="preserve"> первоочере</w:t>
      </w:r>
      <w:r w:rsidRPr="00815DEA">
        <w:rPr>
          <w:b/>
        </w:rPr>
        <w:t>д</w:t>
      </w:r>
      <w:r w:rsidRPr="00815DEA">
        <w:rPr>
          <w:b/>
        </w:rPr>
        <w:t>ное внимание уделять предупреждению всех форм насилия в отношении женщин и девочек и борьбе с ними в соответствии с его общей рекоменд</w:t>
      </w:r>
      <w:r w:rsidRPr="00815DEA">
        <w:rPr>
          <w:b/>
        </w:rPr>
        <w:t>а</w:t>
      </w:r>
      <w:r w:rsidRPr="00815DEA">
        <w:rPr>
          <w:b/>
        </w:rPr>
        <w:t>ци</w:t>
      </w:r>
      <w:r w:rsidR="00655B07">
        <w:rPr>
          <w:b/>
        </w:rPr>
        <w:t>е</w:t>
      </w:r>
      <w:r w:rsidRPr="00815DEA">
        <w:rPr>
          <w:b/>
        </w:rPr>
        <w:t>й 19. Он призывает государство-уча</w:t>
      </w:r>
      <w:r w:rsidR="00F11F4D">
        <w:rPr>
          <w:b/>
        </w:rPr>
        <w:t>стник</w:t>
      </w:r>
      <w:r w:rsidRPr="00815DEA">
        <w:rPr>
          <w:b/>
        </w:rPr>
        <w:t xml:space="preserve"> обеспечить, чтобы жертвы имели возможность немедленно воспользоваться средствами з</w:t>
      </w:r>
      <w:r w:rsidRPr="00815DEA">
        <w:rPr>
          <w:b/>
        </w:rPr>
        <w:t>а</w:t>
      </w:r>
      <w:r w:rsidRPr="00815DEA">
        <w:rPr>
          <w:b/>
        </w:rPr>
        <w:t>щиты, включая получение запретительных приказов от полиции и доступ в до</w:t>
      </w:r>
      <w:r w:rsidRPr="00815DEA">
        <w:rPr>
          <w:b/>
        </w:rPr>
        <w:t>с</w:t>
      </w:r>
      <w:r w:rsidRPr="00815DEA">
        <w:rPr>
          <w:b/>
        </w:rPr>
        <w:t>таточное число безопасных приютов, укомплектованных квалифицир</w:t>
      </w:r>
      <w:r w:rsidRPr="00815DEA">
        <w:rPr>
          <w:b/>
        </w:rPr>
        <w:t>о</w:t>
      </w:r>
      <w:r w:rsidRPr="00815DEA">
        <w:rPr>
          <w:b/>
        </w:rPr>
        <w:t>ванным персоналом, и к другим услугам, в том числе бесплатной юрид</w:t>
      </w:r>
      <w:r w:rsidRPr="00815DEA">
        <w:rPr>
          <w:b/>
        </w:rPr>
        <w:t>и</w:t>
      </w:r>
      <w:r w:rsidRPr="00815DEA">
        <w:rPr>
          <w:b/>
        </w:rPr>
        <w:t>ческой помощи, а также обеспечить систематический сбор данных в ра</w:t>
      </w:r>
      <w:r w:rsidRPr="00815DEA">
        <w:rPr>
          <w:b/>
        </w:rPr>
        <w:t>з</w:t>
      </w:r>
      <w:r w:rsidRPr="00815DEA">
        <w:rPr>
          <w:b/>
        </w:rPr>
        <w:t>бивке по видам насилия и характеру отношений между виновным в нас</w:t>
      </w:r>
      <w:r w:rsidRPr="00815DEA">
        <w:rPr>
          <w:b/>
        </w:rPr>
        <w:t>и</w:t>
      </w:r>
      <w:r w:rsidRPr="00815DEA">
        <w:rPr>
          <w:b/>
        </w:rPr>
        <w:t>лии и его жертвой. Комитет рекомендует государству-участнику: орган</w:t>
      </w:r>
      <w:r w:rsidRPr="00815DEA">
        <w:rPr>
          <w:b/>
        </w:rPr>
        <w:t>и</w:t>
      </w:r>
      <w:r w:rsidRPr="00815DEA">
        <w:rPr>
          <w:b/>
        </w:rPr>
        <w:t>зовать информационно-просветительские кампании для борьбы с насил</w:t>
      </w:r>
      <w:r w:rsidRPr="00815DEA">
        <w:rPr>
          <w:b/>
        </w:rPr>
        <w:t>и</w:t>
      </w:r>
      <w:r w:rsidRPr="00815DEA">
        <w:rPr>
          <w:b/>
        </w:rPr>
        <w:t>ем в отношении женщин, в том числе с насилием в семье, и предпринять исследования для изучения коренных причин насилия в отношении же</w:t>
      </w:r>
      <w:r w:rsidRPr="00815DEA">
        <w:rPr>
          <w:b/>
        </w:rPr>
        <w:t>н</w:t>
      </w:r>
      <w:r w:rsidRPr="00815DEA">
        <w:rPr>
          <w:b/>
        </w:rPr>
        <w:t>щин, в том числе насилия в семье; и использовать результаты таких и</w:t>
      </w:r>
      <w:r w:rsidRPr="00815DEA">
        <w:rPr>
          <w:b/>
        </w:rPr>
        <w:t>с</w:t>
      </w:r>
      <w:r w:rsidRPr="00815DEA">
        <w:rPr>
          <w:b/>
        </w:rPr>
        <w:t>следований в качестве основы для активизации усилий по повышению уровня осведомленности общественности в целях предотвращения и иск</w:t>
      </w:r>
      <w:r w:rsidRPr="00815DEA">
        <w:rPr>
          <w:b/>
        </w:rPr>
        <w:t>о</w:t>
      </w:r>
      <w:r w:rsidRPr="00815DEA">
        <w:rPr>
          <w:b/>
        </w:rPr>
        <w:t>рене</w:t>
      </w:r>
      <w:r w:rsidR="007B65CF" w:rsidRPr="00815DEA">
        <w:rPr>
          <w:b/>
        </w:rPr>
        <w:t>ния насилия в отношении женщин.</w:t>
      </w:r>
    </w:p>
    <w:p w:rsidR="00BD668F" w:rsidRPr="00BD668F" w:rsidRDefault="00BD668F" w:rsidP="00BD668F">
      <w:pPr>
        <w:pStyle w:val="SingleTxt"/>
      </w:pPr>
      <w:r w:rsidRPr="00BD668F">
        <w:t>20.</w:t>
      </w:r>
      <w:r w:rsidR="007B65CF" w:rsidRPr="007B65CF">
        <w:tab/>
      </w:r>
      <w:r w:rsidRPr="00BD668F">
        <w:t>Приветствуя принятие Национальной программы по борьбе с торговлей людьми и ее предупреждению и мер по борьбе с торговлей людьми и оказанию помощи ее жертвам, Комитет выражает озабоченность по поводу ограниченн</w:t>
      </w:r>
      <w:r w:rsidRPr="00BD668F">
        <w:t>о</w:t>
      </w:r>
      <w:r w:rsidRPr="00BD668F">
        <w:t>сти данных о масштабе этого явления и неустраненных пробелов в правовой базе для борьбы с этим явлением. Он также озабочен отсутствием оценок э</w:t>
      </w:r>
      <w:r w:rsidRPr="00BD668F">
        <w:t>ф</w:t>
      </w:r>
      <w:r w:rsidR="007B65CF">
        <w:t>фективности принимаемых мер.</w:t>
      </w:r>
    </w:p>
    <w:p w:rsidR="00BD668F" w:rsidRPr="00BD668F" w:rsidRDefault="00BD668F" w:rsidP="00BD668F">
      <w:pPr>
        <w:pStyle w:val="SingleTxt"/>
      </w:pPr>
      <w:r w:rsidRPr="00BD668F">
        <w:t>21.</w:t>
      </w:r>
      <w:r w:rsidR="007B65CF" w:rsidRPr="007B65CF">
        <w:tab/>
      </w:r>
      <w:r w:rsidRPr="00815DEA">
        <w:rPr>
          <w:b/>
        </w:rPr>
        <w:t>Комитет настоятельно</w:t>
      </w:r>
      <w:r w:rsidR="00F11F4D">
        <w:rPr>
          <w:b/>
        </w:rPr>
        <w:t xml:space="preserve"> призывает государство-участник</w:t>
      </w:r>
      <w:r w:rsidRPr="00815DEA">
        <w:rPr>
          <w:b/>
        </w:rPr>
        <w:t xml:space="preserve"> включить в свой уголовный кодекс определение торговли людьми по смыслу Проток</w:t>
      </w:r>
      <w:r w:rsidRPr="00815DEA">
        <w:rPr>
          <w:b/>
        </w:rPr>
        <w:t>о</w:t>
      </w:r>
      <w:r w:rsidRPr="00815DEA">
        <w:rPr>
          <w:b/>
        </w:rPr>
        <w:t>ла о предупреждении и пресечении торговли людьми, особенно женщин</w:t>
      </w:r>
      <w:r w:rsidRPr="00815DEA">
        <w:rPr>
          <w:b/>
        </w:rPr>
        <w:t>а</w:t>
      </w:r>
      <w:r w:rsidRPr="00815DEA">
        <w:rPr>
          <w:b/>
        </w:rPr>
        <w:t>ми и детьми, и наказании за нее. Он также настоятельно призывает гос</w:t>
      </w:r>
      <w:r w:rsidRPr="00815DEA">
        <w:rPr>
          <w:b/>
        </w:rPr>
        <w:t>у</w:t>
      </w:r>
      <w:r w:rsidR="00F11F4D">
        <w:rPr>
          <w:b/>
        </w:rPr>
        <w:t>дарство-участник</w:t>
      </w:r>
      <w:r w:rsidRPr="00815DEA">
        <w:rPr>
          <w:b/>
        </w:rPr>
        <w:t xml:space="preserve"> улучшить сбор данных о торговле людьми и системат</w:t>
      </w:r>
      <w:r w:rsidRPr="00815DEA">
        <w:rPr>
          <w:b/>
        </w:rPr>
        <w:t>и</w:t>
      </w:r>
      <w:r w:rsidRPr="00815DEA">
        <w:rPr>
          <w:b/>
        </w:rPr>
        <w:t>чески осуществлять контроль за действенностью и результативностью осуществления своих политики и программ в этой области, включая дв</w:t>
      </w:r>
      <w:r w:rsidRPr="00815DEA">
        <w:rPr>
          <w:b/>
        </w:rPr>
        <w:t>у</w:t>
      </w:r>
      <w:r w:rsidRPr="00815DEA">
        <w:rPr>
          <w:b/>
        </w:rPr>
        <w:t>сторонние и многосторонние с</w:t>
      </w:r>
      <w:r w:rsidRPr="00815DEA">
        <w:rPr>
          <w:b/>
        </w:rPr>
        <w:t>о</w:t>
      </w:r>
      <w:r w:rsidR="007B65CF" w:rsidRPr="00815DEA">
        <w:rPr>
          <w:b/>
        </w:rPr>
        <w:t>глашения.</w:t>
      </w:r>
    </w:p>
    <w:p w:rsidR="00BD668F" w:rsidRPr="00BD668F" w:rsidRDefault="007B65CF" w:rsidP="00BD668F">
      <w:pPr>
        <w:pStyle w:val="SingleTxt"/>
      </w:pPr>
      <w:r>
        <w:t>22.</w:t>
      </w:r>
      <w:r w:rsidRPr="007B65CF">
        <w:tab/>
      </w:r>
      <w:r w:rsidR="00BD668F" w:rsidRPr="00BD668F">
        <w:t>Отмечая, что государство-участник признает серьезность проблем, с к</w:t>
      </w:r>
      <w:r w:rsidR="00BD668F" w:rsidRPr="00BD668F">
        <w:t>о</w:t>
      </w:r>
      <w:r w:rsidR="00BD668F" w:rsidRPr="00BD668F">
        <w:t>торыми сталкиваются женщины в связи с получением доступа на рынок труда, и уделяет первоочередное внимание решению этой проблемы, Комитет выр</w:t>
      </w:r>
      <w:r w:rsidR="00BD668F" w:rsidRPr="00BD668F">
        <w:t>а</w:t>
      </w:r>
      <w:r w:rsidR="00BD668F" w:rsidRPr="00BD668F">
        <w:t>жает озабоченность по поводу положения женщин на рынке труда. Предметом озабоченности здесь являются различный возр</w:t>
      </w:r>
      <w:r w:rsidR="00F012D0">
        <w:t>аст выхода на пенсию мужчин (65 </w:t>
      </w:r>
      <w:r w:rsidR="00BD668F" w:rsidRPr="00BD668F">
        <w:t>лет) и женщин (60</w:t>
      </w:r>
      <w:r w:rsidR="00F012D0">
        <w:t> </w:t>
      </w:r>
      <w:r w:rsidR="00BD668F" w:rsidRPr="00BD668F">
        <w:t>лет), более в</w:t>
      </w:r>
      <w:r w:rsidR="00BD668F" w:rsidRPr="00BD668F">
        <w:t>ы</w:t>
      </w:r>
      <w:r w:rsidR="00BD668F" w:rsidRPr="00BD668F">
        <w:t>сокий уровень безработицы среди женщин по сравнению с мужчинами, концентрация женщин в государственных сект</w:t>
      </w:r>
      <w:r w:rsidR="00BD668F" w:rsidRPr="00BD668F">
        <w:t>о</w:t>
      </w:r>
      <w:r w:rsidR="00BD668F" w:rsidRPr="00BD668F">
        <w:t>рах низкооплачиваемого труда, таких, как здравоохранение, социальное обе</w:t>
      </w:r>
      <w:r w:rsidR="00BD668F" w:rsidRPr="00BD668F">
        <w:t>с</w:t>
      </w:r>
      <w:r w:rsidR="00BD668F" w:rsidRPr="00BD668F">
        <w:t>печение и о</w:t>
      </w:r>
      <w:r w:rsidR="00BD668F" w:rsidRPr="00BD668F">
        <w:t>б</w:t>
      </w:r>
      <w:r w:rsidR="00BD668F" w:rsidRPr="00BD668F">
        <w:t>разование, и сохраняющийся значительный разрыв в оплате труда женщин и мужчин в государственном и частном секторах. Еще одним предм</w:t>
      </w:r>
      <w:r w:rsidR="00BD668F" w:rsidRPr="00BD668F">
        <w:t>е</w:t>
      </w:r>
      <w:r w:rsidR="00BD668F" w:rsidRPr="00BD668F">
        <w:t>том для беспокойства является дискриминация, которой подвергаются женщ</w:t>
      </w:r>
      <w:r w:rsidR="00BD668F" w:rsidRPr="00BD668F">
        <w:t>и</w:t>
      </w:r>
      <w:r w:rsidR="00BD668F" w:rsidRPr="00BD668F">
        <w:t>ны из-за их возраста, что усложняет возможности их первичного трудоустро</w:t>
      </w:r>
      <w:r w:rsidR="00BD668F" w:rsidRPr="00BD668F">
        <w:t>й</w:t>
      </w:r>
      <w:r>
        <w:t>ства и дальнейшей занятости.</w:t>
      </w:r>
    </w:p>
    <w:p w:rsidR="00BD668F" w:rsidRPr="007B65CF" w:rsidRDefault="007B65CF" w:rsidP="00BD668F">
      <w:pPr>
        <w:pStyle w:val="SingleTxt"/>
      </w:pPr>
      <w:r>
        <w:t>23.</w:t>
      </w:r>
      <w:r w:rsidRPr="007B65CF">
        <w:tab/>
      </w:r>
      <w:r w:rsidR="00BD668F" w:rsidRPr="00815DEA">
        <w:rPr>
          <w:b/>
        </w:rPr>
        <w:t>Комитет настоятельно призывает государство-участник активизир</w:t>
      </w:r>
      <w:r w:rsidR="00BD668F" w:rsidRPr="00815DEA">
        <w:rPr>
          <w:b/>
        </w:rPr>
        <w:t>о</w:t>
      </w:r>
      <w:r w:rsidR="00BD668F" w:rsidRPr="00815DEA">
        <w:rPr>
          <w:b/>
        </w:rPr>
        <w:t>вать свои усилия, направленные на обеспечение равных возможностей для женщин и мужчин на рынке труда. Он призывает государство-участник сократить и ликвидировать разрыв в оплате труда мужчин и женщин с помощью, в частности, дополнительного повышения заработной платы в бюджетной сфере в секторах с преобладанием женщин. Он призывает г</w:t>
      </w:r>
      <w:r w:rsidR="00BD668F" w:rsidRPr="00815DEA">
        <w:rPr>
          <w:b/>
        </w:rPr>
        <w:t>о</w:t>
      </w:r>
      <w:r w:rsidR="00BD668F" w:rsidRPr="00815DEA">
        <w:rPr>
          <w:b/>
        </w:rPr>
        <w:t>сударство-участник следить за эффективностью принятых мер и дости</w:t>
      </w:r>
      <w:r w:rsidR="00BD668F" w:rsidRPr="00815DEA">
        <w:rPr>
          <w:b/>
        </w:rPr>
        <w:t>г</w:t>
      </w:r>
      <w:r w:rsidR="00BD668F" w:rsidRPr="00815DEA">
        <w:rPr>
          <w:b/>
        </w:rPr>
        <w:t>нутых результатов и доложить об этом в своем следующем период</w:t>
      </w:r>
      <w:r w:rsidR="00BD668F" w:rsidRPr="00815DEA">
        <w:rPr>
          <w:b/>
        </w:rPr>
        <w:t>и</w:t>
      </w:r>
      <w:r w:rsidR="00BD668F" w:rsidRPr="00815DEA">
        <w:rPr>
          <w:b/>
        </w:rPr>
        <w:t>ческом докладе. Комитет рекомендует установить одинаковый возраст обязател</w:t>
      </w:r>
      <w:r w:rsidR="00BD668F" w:rsidRPr="00815DEA">
        <w:rPr>
          <w:b/>
        </w:rPr>
        <w:t>ь</w:t>
      </w:r>
      <w:r w:rsidR="00BD668F" w:rsidRPr="00815DEA">
        <w:rPr>
          <w:b/>
        </w:rPr>
        <w:t>ного выхода на пенсию мужчин и же</w:t>
      </w:r>
      <w:r w:rsidR="00BD668F" w:rsidRPr="00815DEA">
        <w:rPr>
          <w:b/>
        </w:rPr>
        <w:t>н</w:t>
      </w:r>
      <w:r w:rsidRPr="00815DEA">
        <w:rPr>
          <w:b/>
        </w:rPr>
        <w:t>щин.</w:t>
      </w:r>
    </w:p>
    <w:p w:rsidR="00BD668F" w:rsidRPr="00BD668F" w:rsidRDefault="007B65CF" w:rsidP="00BD668F">
      <w:pPr>
        <w:pStyle w:val="SingleTxt"/>
      </w:pPr>
      <w:r>
        <w:t>24.</w:t>
      </w:r>
      <w:r w:rsidRPr="007B65CF">
        <w:tab/>
      </w:r>
      <w:r w:rsidR="00BD668F" w:rsidRPr="00BD668F">
        <w:t>Комитет выражает обеспокоенность по поводу того, что в результате р</w:t>
      </w:r>
      <w:r w:rsidR="00BD668F" w:rsidRPr="00BD668F">
        <w:t>е</w:t>
      </w:r>
      <w:r w:rsidR="00BD668F" w:rsidRPr="00BD668F">
        <w:t>организации сектора здравоохранения произошло сокращение числа клиник и медицинских служб, оказывающих услуги женщинам, особенно в сельской м</w:t>
      </w:r>
      <w:r w:rsidR="00BD668F" w:rsidRPr="00BD668F">
        <w:t>е</w:t>
      </w:r>
      <w:r w:rsidR="00BD668F" w:rsidRPr="00BD668F">
        <w:t>стности. Комитет обеспокоен также отсутствием официальных данных и и</w:t>
      </w:r>
      <w:r w:rsidR="00BD668F" w:rsidRPr="00BD668F">
        <w:t>с</w:t>
      </w:r>
      <w:r w:rsidR="00BD668F" w:rsidRPr="00BD668F">
        <w:t>следований о числе случаев незаконного прерывания беременности в Польше и его воздействии на состояние здоровья</w:t>
      </w:r>
      <w:r>
        <w:t xml:space="preserve"> и жизнь женщин.</w:t>
      </w:r>
    </w:p>
    <w:p w:rsidR="00BD668F" w:rsidRPr="00BD668F" w:rsidRDefault="00BD668F" w:rsidP="00BD668F">
      <w:pPr>
        <w:pStyle w:val="SingleTxt"/>
      </w:pPr>
      <w:r w:rsidRPr="00BD668F">
        <w:t>25.</w:t>
      </w:r>
      <w:r w:rsidR="007B65CF" w:rsidRPr="007B65CF">
        <w:tab/>
      </w:r>
      <w:r w:rsidRPr="00815DEA">
        <w:rPr>
          <w:b/>
        </w:rPr>
        <w:t>Комитет настоятельно призывает государство-участник принять конкретные меры по расширению доступа женщин к медицинской пом</w:t>
      </w:r>
      <w:r w:rsidRPr="00815DEA">
        <w:rPr>
          <w:b/>
        </w:rPr>
        <w:t>о</w:t>
      </w:r>
      <w:r w:rsidRPr="00815DEA">
        <w:rPr>
          <w:b/>
        </w:rPr>
        <w:t>щи, в частности к услугам в области сексуального и репродуктивного зд</w:t>
      </w:r>
      <w:r w:rsidRPr="00815DEA">
        <w:rPr>
          <w:b/>
        </w:rPr>
        <w:t>о</w:t>
      </w:r>
      <w:r w:rsidRPr="00815DEA">
        <w:rPr>
          <w:b/>
        </w:rPr>
        <w:t>ровья, в соо</w:t>
      </w:r>
      <w:r w:rsidRPr="00815DEA">
        <w:rPr>
          <w:b/>
        </w:rPr>
        <w:t>т</w:t>
      </w:r>
      <w:r w:rsidR="00F012D0">
        <w:rPr>
          <w:b/>
        </w:rPr>
        <w:t>ветствии со статьей </w:t>
      </w:r>
      <w:r w:rsidRPr="00815DEA">
        <w:rPr>
          <w:b/>
        </w:rPr>
        <w:t xml:space="preserve">12 </w:t>
      </w:r>
      <w:r w:rsidR="00F012D0">
        <w:rPr>
          <w:b/>
        </w:rPr>
        <w:t>Конвенции и общей рекомендацией </w:t>
      </w:r>
      <w:r w:rsidRPr="00815DEA">
        <w:rPr>
          <w:b/>
        </w:rPr>
        <w:t>24 Комитета по в</w:t>
      </w:r>
      <w:r w:rsidRPr="00815DEA">
        <w:rPr>
          <w:b/>
        </w:rPr>
        <w:t>о</w:t>
      </w:r>
      <w:r w:rsidRPr="00815DEA">
        <w:rPr>
          <w:b/>
        </w:rPr>
        <w:t>просу о женщинах и здоровье. Он</w:t>
      </w:r>
      <w:r w:rsidR="00F11F4D">
        <w:rPr>
          <w:b/>
        </w:rPr>
        <w:t xml:space="preserve"> призывает государство-участник</w:t>
      </w:r>
      <w:r w:rsidRPr="00815DEA">
        <w:rPr>
          <w:b/>
        </w:rPr>
        <w:t xml:space="preserve"> исследовать масштабы, причины и последствия незаконного прерывания беременности и его воздействия на состояние здоровья и жизнь женщин. Он также настоятельно призывает государство-уч</w:t>
      </w:r>
      <w:r w:rsidR="00F11F4D">
        <w:rPr>
          <w:b/>
        </w:rPr>
        <w:t>астник</w:t>
      </w:r>
      <w:r w:rsidRPr="00815DEA">
        <w:rPr>
          <w:b/>
        </w:rPr>
        <w:t xml:space="preserve"> обеспечить, чтобы женщины, желающие без нарушения закона прервать беременность, имели возможность сделать это и чтобы доступ к таким у</w:t>
      </w:r>
      <w:r w:rsidRPr="00815DEA">
        <w:rPr>
          <w:b/>
        </w:rPr>
        <w:t>с</w:t>
      </w:r>
      <w:r w:rsidRPr="00815DEA">
        <w:rPr>
          <w:b/>
        </w:rPr>
        <w:t>лугам не ограничивался ссылкой на пол</w:t>
      </w:r>
      <w:r w:rsidRPr="00815DEA">
        <w:rPr>
          <w:b/>
        </w:rPr>
        <w:t>о</w:t>
      </w:r>
      <w:r w:rsidRPr="00815DEA">
        <w:rPr>
          <w:b/>
        </w:rPr>
        <w:t>жение об отказе по нравственно-религиозным или иным мотивам. Он просит государство-участник пов</w:t>
      </w:r>
      <w:r w:rsidRPr="00815DEA">
        <w:rPr>
          <w:b/>
        </w:rPr>
        <w:t>ы</w:t>
      </w:r>
      <w:r w:rsidRPr="00815DEA">
        <w:rPr>
          <w:b/>
        </w:rPr>
        <w:t>сить эффективность мер, направленных на предупреждение нежелател</w:t>
      </w:r>
      <w:r w:rsidRPr="00815DEA">
        <w:rPr>
          <w:b/>
        </w:rPr>
        <w:t>ь</w:t>
      </w:r>
      <w:r w:rsidRPr="00815DEA">
        <w:rPr>
          <w:b/>
        </w:rPr>
        <w:t>ной беременности, в том числе путем предоставления широких возможн</w:t>
      </w:r>
      <w:r w:rsidRPr="00815DEA">
        <w:rPr>
          <w:b/>
        </w:rPr>
        <w:t>о</w:t>
      </w:r>
      <w:r w:rsidRPr="00815DEA">
        <w:rPr>
          <w:b/>
        </w:rPr>
        <w:t>стей для получения всего спектра противозачаточных средств по досту</w:t>
      </w:r>
      <w:r w:rsidRPr="00815DEA">
        <w:rPr>
          <w:b/>
        </w:rPr>
        <w:t>п</w:t>
      </w:r>
      <w:r w:rsidRPr="00815DEA">
        <w:rPr>
          <w:b/>
        </w:rPr>
        <w:t>ной цене и повышения уровня информированности и осведомленности о различных методах планирования семьи. Комитет рекомендует, чтобы г</w:t>
      </w:r>
      <w:r w:rsidRPr="00815DEA">
        <w:rPr>
          <w:b/>
        </w:rPr>
        <w:t>о</w:t>
      </w:r>
      <w:r w:rsidRPr="00815DEA">
        <w:rPr>
          <w:b/>
        </w:rPr>
        <w:t>сударство-участник уделяло первоочередное внимание положению подр</w:t>
      </w:r>
      <w:r w:rsidRPr="00815DEA">
        <w:rPr>
          <w:b/>
        </w:rPr>
        <w:t>о</w:t>
      </w:r>
      <w:r w:rsidRPr="00815DEA">
        <w:rPr>
          <w:b/>
        </w:rPr>
        <w:t>стков и чтобы оно сделало половое просвещение мальчиков и девочек с учетом их во</w:t>
      </w:r>
      <w:r w:rsidRPr="00815DEA">
        <w:rPr>
          <w:b/>
        </w:rPr>
        <w:t>з</w:t>
      </w:r>
      <w:r w:rsidRPr="00815DEA">
        <w:rPr>
          <w:b/>
        </w:rPr>
        <w:t>растных особен</w:t>
      </w:r>
      <w:r w:rsidR="007B65CF" w:rsidRPr="00815DEA">
        <w:rPr>
          <w:b/>
        </w:rPr>
        <w:t>ностей частью учебных программ.</w:t>
      </w:r>
    </w:p>
    <w:p w:rsidR="00BD668F" w:rsidRPr="00BD668F" w:rsidRDefault="007B65CF" w:rsidP="00BD668F">
      <w:pPr>
        <w:pStyle w:val="SingleTxt"/>
      </w:pPr>
      <w:r>
        <w:t>26.</w:t>
      </w:r>
      <w:r w:rsidRPr="007B65CF">
        <w:tab/>
      </w:r>
      <w:r w:rsidR="00BD668F" w:rsidRPr="00BD668F">
        <w:t>Комитет озабочен тем, что в сельской местности женщины в полной мере и на равноправной основе не пользуются законодательной и директивной базой государства-участника для поощрения равенства полов, а также отсутствием</w:t>
      </w:r>
      <w:r>
        <w:t xml:space="preserve"> адресных стратегий и программ.</w:t>
      </w:r>
    </w:p>
    <w:p w:rsidR="00BD668F" w:rsidRPr="00BD668F" w:rsidRDefault="00BD668F" w:rsidP="00BD668F">
      <w:pPr>
        <w:pStyle w:val="SingleTxt"/>
      </w:pPr>
      <w:r w:rsidRPr="00BD668F">
        <w:t>27.</w:t>
      </w:r>
      <w:r w:rsidR="007B65CF" w:rsidRPr="007B65CF">
        <w:tab/>
      </w:r>
      <w:r w:rsidRPr="00815DEA">
        <w:rPr>
          <w:b/>
        </w:rPr>
        <w:t>Комитет рекомендует государству-участнику обеспечить, чтобы же</w:t>
      </w:r>
      <w:r w:rsidRPr="00815DEA">
        <w:rPr>
          <w:b/>
        </w:rPr>
        <w:t>н</w:t>
      </w:r>
      <w:r w:rsidRPr="00815DEA">
        <w:rPr>
          <w:b/>
        </w:rPr>
        <w:t>щины в сельской местности могли на деле пользоваться благами сущес</w:t>
      </w:r>
      <w:r w:rsidRPr="00815DEA">
        <w:rPr>
          <w:b/>
        </w:rPr>
        <w:t>т</w:t>
      </w:r>
      <w:r w:rsidRPr="00815DEA">
        <w:rPr>
          <w:b/>
        </w:rPr>
        <w:t>вующих о</w:t>
      </w:r>
      <w:r w:rsidRPr="00815DEA">
        <w:rPr>
          <w:b/>
        </w:rPr>
        <w:t>б</w:t>
      </w:r>
      <w:r w:rsidRPr="00815DEA">
        <w:rPr>
          <w:b/>
        </w:rPr>
        <w:t>щих стратегий и мер по достижению равенства полов. Он также рекомендует государству-участнику разработать и осуществить адресные стратегии и программы расширения доступа женщин в сельской местн</w:t>
      </w:r>
      <w:r w:rsidRPr="00815DEA">
        <w:rPr>
          <w:b/>
        </w:rPr>
        <w:t>о</w:t>
      </w:r>
      <w:r w:rsidRPr="00815DEA">
        <w:rPr>
          <w:b/>
        </w:rPr>
        <w:t>сти к здравоохранению и образованию, занятости и другим услугам, а также участию в принятии р</w:t>
      </w:r>
      <w:r w:rsidRPr="00815DEA">
        <w:rPr>
          <w:b/>
        </w:rPr>
        <w:t>е</w:t>
      </w:r>
      <w:r w:rsidRPr="00815DEA">
        <w:rPr>
          <w:b/>
        </w:rPr>
        <w:t>шений на местном уровне самоуправления, в полной мере используя результ</w:t>
      </w:r>
      <w:r w:rsidRPr="00815DEA">
        <w:rPr>
          <w:b/>
        </w:rPr>
        <w:t>а</w:t>
      </w:r>
      <w:r w:rsidRPr="00815DEA">
        <w:rPr>
          <w:b/>
        </w:rPr>
        <w:t>ты проводящейся в настоящее время оценки положения сельских женщин. К</w:t>
      </w:r>
      <w:r w:rsidRPr="00815DEA">
        <w:rPr>
          <w:b/>
        </w:rPr>
        <w:t>о</w:t>
      </w:r>
      <w:r w:rsidRPr="00815DEA">
        <w:rPr>
          <w:b/>
        </w:rPr>
        <w:t>митет просит государство-участник держать в поле зрения положение сельских женщин и тенде</w:t>
      </w:r>
      <w:r w:rsidRPr="00815DEA">
        <w:rPr>
          <w:b/>
        </w:rPr>
        <w:t>н</w:t>
      </w:r>
      <w:r w:rsidRPr="00815DEA">
        <w:rPr>
          <w:b/>
        </w:rPr>
        <w:t>ции во времени во всех областях, охватываемых Конвенцией, а также эффе</w:t>
      </w:r>
      <w:r w:rsidRPr="00815DEA">
        <w:rPr>
          <w:b/>
        </w:rPr>
        <w:t>к</w:t>
      </w:r>
      <w:r w:rsidRPr="00815DEA">
        <w:rPr>
          <w:b/>
        </w:rPr>
        <w:t>тивность принимаемых мер и доложить об этом в своем сле</w:t>
      </w:r>
      <w:r w:rsidR="007B65CF" w:rsidRPr="00815DEA">
        <w:rPr>
          <w:b/>
        </w:rPr>
        <w:t>дующем п</w:t>
      </w:r>
      <w:r w:rsidR="007B65CF" w:rsidRPr="00815DEA">
        <w:rPr>
          <w:b/>
        </w:rPr>
        <w:t>е</w:t>
      </w:r>
      <w:r w:rsidR="007B65CF" w:rsidRPr="00815DEA">
        <w:rPr>
          <w:b/>
        </w:rPr>
        <w:t>риодическом докладе.</w:t>
      </w:r>
    </w:p>
    <w:p w:rsidR="00BD668F" w:rsidRPr="00BD668F" w:rsidRDefault="00BD668F" w:rsidP="00BD668F">
      <w:pPr>
        <w:pStyle w:val="SingleTxt"/>
      </w:pPr>
      <w:r w:rsidRPr="00BD668F">
        <w:t>28.</w:t>
      </w:r>
      <w:r w:rsidR="007B65CF" w:rsidRPr="007B65CF">
        <w:tab/>
      </w:r>
      <w:r w:rsidRPr="00BD668F">
        <w:t>Комитет сожалеет об отсутствии данных и информации о положении н</w:t>
      </w:r>
      <w:r w:rsidRPr="00BD668F">
        <w:t>е</w:t>
      </w:r>
      <w:r w:rsidRPr="00BD668F">
        <w:t>которых групп женщин и девушек в Польше, включая цыган, беженцев, лиц, ищущих убежище, и мигрантов, которые относятся к наименее з</w:t>
      </w:r>
      <w:r w:rsidR="007B65CF">
        <w:t>ащищенным категориям населения.</w:t>
      </w:r>
    </w:p>
    <w:p w:rsidR="00BD668F" w:rsidRPr="00BD668F" w:rsidRDefault="007B65CF" w:rsidP="00BD668F">
      <w:pPr>
        <w:pStyle w:val="SingleTxt"/>
      </w:pPr>
      <w:r>
        <w:t>29.</w:t>
      </w:r>
      <w:r w:rsidRPr="007B65CF">
        <w:tab/>
      </w:r>
      <w:r w:rsidR="00BD668F" w:rsidRPr="00815DEA">
        <w:rPr>
          <w:b/>
        </w:rPr>
        <w:t>Комитет просит государство-участник собирать количественную и качественную информацию о положении социально неблагополучных к</w:t>
      </w:r>
      <w:r w:rsidR="00BD668F" w:rsidRPr="00815DEA">
        <w:rPr>
          <w:b/>
        </w:rPr>
        <w:t>а</w:t>
      </w:r>
      <w:r w:rsidR="00BD668F" w:rsidRPr="00815DEA">
        <w:rPr>
          <w:b/>
        </w:rPr>
        <w:t>тегорий женщин и девочек в Польше. Он призывает гос</w:t>
      </w:r>
      <w:r w:rsidR="00BD668F" w:rsidRPr="00815DEA">
        <w:rPr>
          <w:b/>
        </w:rPr>
        <w:t>у</w:t>
      </w:r>
      <w:r w:rsidR="00BD668F" w:rsidRPr="00815DEA">
        <w:rPr>
          <w:b/>
        </w:rPr>
        <w:t>дарство-участник обеспечить, чтобы их особые потребности в области образования, здрав</w:t>
      </w:r>
      <w:r w:rsidR="00BD668F" w:rsidRPr="00815DEA">
        <w:rPr>
          <w:b/>
        </w:rPr>
        <w:t>о</w:t>
      </w:r>
      <w:r w:rsidR="00BD668F" w:rsidRPr="00815DEA">
        <w:rPr>
          <w:b/>
        </w:rPr>
        <w:t>охранения и защиты от насилия были удовлетворены, и сп</w:t>
      </w:r>
      <w:r w:rsidR="00BD668F" w:rsidRPr="00815DEA">
        <w:rPr>
          <w:b/>
        </w:rPr>
        <w:t>о</w:t>
      </w:r>
      <w:r w:rsidR="00BD668F" w:rsidRPr="00815DEA">
        <w:rPr>
          <w:b/>
        </w:rPr>
        <w:t>собствовать их интеграции в польское общес</w:t>
      </w:r>
      <w:r w:rsidR="00BD668F" w:rsidRPr="00815DEA">
        <w:rPr>
          <w:b/>
        </w:rPr>
        <w:t>т</w:t>
      </w:r>
      <w:r w:rsidRPr="00815DEA">
        <w:rPr>
          <w:b/>
        </w:rPr>
        <w:t>во.</w:t>
      </w:r>
    </w:p>
    <w:p w:rsidR="00BD668F" w:rsidRPr="00BD668F" w:rsidRDefault="00BD668F" w:rsidP="00BD668F">
      <w:pPr>
        <w:pStyle w:val="SingleTxt"/>
      </w:pPr>
      <w:r w:rsidRPr="00BD668F">
        <w:t>30.</w:t>
      </w:r>
      <w:r w:rsidR="007B65CF" w:rsidRPr="007B65CF">
        <w:tab/>
      </w:r>
      <w:r w:rsidRPr="00BD668F">
        <w:t>Комитет сожалеет, что у него имеются лишь ограниченные статистич</w:t>
      </w:r>
      <w:r w:rsidRPr="00BD668F">
        <w:t>е</w:t>
      </w:r>
      <w:r w:rsidRPr="00BD668F">
        <w:t>ские данные в разбивке по признаку пола и возрасту, а также по городским и сельским районам, что затрудняет оценку Комитетом пр</w:t>
      </w:r>
      <w:r w:rsidRPr="00BD668F">
        <w:t>о</w:t>
      </w:r>
      <w:r w:rsidRPr="00BD668F">
        <w:t>гресса и тенденций во времени в динамике изменения фактического положения женщин и их возмо</w:t>
      </w:r>
      <w:r w:rsidRPr="00BD668F">
        <w:t>ж</w:t>
      </w:r>
      <w:r w:rsidRPr="00BD668F">
        <w:t>ностей пользоваться всеми правами человека во всех обл</w:t>
      </w:r>
      <w:r w:rsidR="007B65CF">
        <w:t>астях, охватываемых Конвенцией.</w:t>
      </w:r>
    </w:p>
    <w:p w:rsidR="00BD668F" w:rsidRPr="00BD668F" w:rsidRDefault="00BD668F" w:rsidP="00BD668F">
      <w:pPr>
        <w:pStyle w:val="SingleTxt"/>
      </w:pPr>
      <w:r w:rsidRPr="00BD668F">
        <w:t>31.</w:t>
      </w:r>
      <w:r w:rsidR="007B65CF" w:rsidRPr="007B65CF">
        <w:tab/>
      </w:r>
      <w:r w:rsidRPr="00815DEA">
        <w:rPr>
          <w:b/>
        </w:rPr>
        <w:t>Комитет призывает государство-участник улучшить сбор и анализ таких данных во всех областях, охватываемых Конвенцией, с тем чтобы быть в состоянии сделать более точную оценку фактического положения женщин и возможности осуществления ими прав человека в разбивке по признаку пола, возрасту и городским и сельским районам, в зависимости от ситуации, и следить за тенденциями во времени и разрабатывать и осуществлять более целенапра</w:t>
      </w:r>
      <w:r w:rsidRPr="00815DEA">
        <w:rPr>
          <w:b/>
        </w:rPr>
        <w:t>в</w:t>
      </w:r>
      <w:r w:rsidRPr="00815DEA">
        <w:rPr>
          <w:b/>
        </w:rPr>
        <w:t>ленные политику и программы поощрения равенства полов. Он также призывает государство-участник следить, с использованием поддающихся измерению показателей, за эффективн</w:t>
      </w:r>
      <w:r w:rsidRPr="00815DEA">
        <w:rPr>
          <w:b/>
        </w:rPr>
        <w:t>о</w:t>
      </w:r>
      <w:r w:rsidRPr="00815DEA">
        <w:rPr>
          <w:b/>
        </w:rPr>
        <w:t>стью законов, политики и планов действий и оценивать прогресс, дости</w:t>
      </w:r>
      <w:r w:rsidRPr="00815DEA">
        <w:rPr>
          <w:b/>
        </w:rPr>
        <w:t>г</w:t>
      </w:r>
      <w:r w:rsidRPr="00815DEA">
        <w:rPr>
          <w:b/>
        </w:rPr>
        <w:t>нутый в продвижении к фактическому равенству женщин. Комитет просит государство-участник включить в его следующий доклад такие статист</w:t>
      </w:r>
      <w:r w:rsidRPr="00815DEA">
        <w:rPr>
          <w:b/>
        </w:rPr>
        <w:t>и</w:t>
      </w:r>
      <w:r w:rsidRPr="00815DEA">
        <w:rPr>
          <w:b/>
        </w:rPr>
        <w:t>ческие данные и р</w:t>
      </w:r>
      <w:r w:rsidRPr="00815DEA">
        <w:rPr>
          <w:b/>
        </w:rPr>
        <w:t>е</w:t>
      </w:r>
      <w:r w:rsidR="007B65CF" w:rsidRPr="00815DEA">
        <w:rPr>
          <w:b/>
        </w:rPr>
        <w:t>зультаты анализа.</w:t>
      </w:r>
    </w:p>
    <w:p w:rsidR="00BD668F" w:rsidRPr="00BD668F" w:rsidRDefault="007B65CF" w:rsidP="00BD668F">
      <w:pPr>
        <w:pStyle w:val="SingleTxt"/>
      </w:pPr>
      <w:r>
        <w:t>32.</w:t>
      </w:r>
      <w:r w:rsidRPr="007B65CF">
        <w:tab/>
      </w:r>
      <w:r w:rsidR="00BD668F" w:rsidRPr="00BD668F">
        <w:t>Комитет выражает свою озабоченность по поводу отсутствия системат</w:t>
      </w:r>
      <w:r w:rsidR="00BD668F" w:rsidRPr="00BD668F">
        <w:t>и</w:t>
      </w:r>
      <w:r w:rsidR="00BD668F" w:rsidRPr="00BD668F">
        <w:t>ческих консультаций между государством-участником, и в частности его н</w:t>
      </w:r>
      <w:r w:rsidR="00BD668F" w:rsidRPr="00BD668F">
        <w:t>а</w:t>
      </w:r>
      <w:r w:rsidR="00BD668F" w:rsidRPr="00BD668F">
        <w:t>циональным механизмом содействия улучшению положения женщин, и шир</w:t>
      </w:r>
      <w:r w:rsidR="00BD668F" w:rsidRPr="00BD668F">
        <w:t>о</w:t>
      </w:r>
      <w:r w:rsidR="00BD668F" w:rsidRPr="00BD668F">
        <w:t>ким кругом женских неправительственных организаций в стране. Он сожалеет об отсутствии консультаций государства-участника с неправительственными организациями при подготовк</w:t>
      </w:r>
      <w:r>
        <w:t>е своих периодических докладов.</w:t>
      </w:r>
    </w:p>
    <w:p w:rsidR="00BD668F" w:rsidRPr="00BD668F" w:rsidRDefault="00BD668F" w:rsidP="00BD668F">
      <w:pPr>
        <w:pStyle w:val="SingleTxt"/>
      </w:pPr>
      <w:r w:rsidRPr="00BD668F">
        <w:t>33.</w:t>
      </w:r>
      <w:r w:rsidR="007B65CF" w:rsidRPr="007B65CF">
        <w:tab/>
      </w:r>
      <w:r w:rsidRPr="00815DEA">
        <w:rPr>
          <w:b/>
        </w:rPr>
        <w:t>Комитет настоятельно</w:t>
      </w:r>
      <w:r w:rsidR="00F23DEF">
        <w:rPr>
          <w:b/>
        </w:rPr>
        <w:t xml:space="preserve"> призывает государство-участник</w:t>
      </w:r>
      <w:r w:rsidRPr="00815DEA">
        <w:rPr>
          <w:b/>
        </w:rPr>
        <w:t xml:space="preserve"> институци</w:t>
      </w:r>
      <w:r w:rsidRPr="00815DEA">
        <w:rPr>
          <w:b/>
        </w:rPr>
        <w:t>о</w:t>
      </w:r>
      <w:r w:rsidRPr="00815DEA">
        <w:rPr>
          <w:b/>
        </w:rPr>
        <w:t>нализировать проводимые и систематические консультации с широким кругом женских неправительственных организаций по всем вопросам, к</w:t>
      </w:r>
      <w:r w:rsidRPr="00815DEA">
        <w:rPr>
          <w:b/>
        </w:rPr>
        <w:t>а</w:t>
      </w:r>
      <w:r w:rsidRPr="00815DEA">
        <w:rPr>
          <w:b/>
        </w:rPr>
        <w:t>сающимся поо</w:t>
      </w:r>
      <w:r w:rsidRPr="00815DEA">
        <w:rPr>
          <w:b/>
        </w:rPr>
        <w:t>щ</w:t>
      </w:r>
      <w:r w:rsidR="007B65CF" w:rsidRPr="00815DEA">
        <w:rPr>
          <w:b/>
        </w:rPr>
        <w:t>рения гендерного равенства.</w:t>
      </w:r>
    </w:p>
    <w:p w:rsidR="00BD668F" w:rsidRPr="007B65CF" w:rsidRDefault="00BD668F" w:rsidP="00BD668F">
      <w:pPr>
        <w:pStyle w:val="SingleTxt"/>
      </w:pPr>
      <w:r w:rsidRPr="00BD668F">
        <w:t>34.</w:t>
      </w:r>
      <w:r w:rsidR="007B65CF" w:rsidRPr="007B65CF">
        <w:tab/>
      </w:r>
      <w:r w:rsidRPr="00815DEA">
        <w:rPr>
          <w:b/>
        </w:rPr>
        <w:t>Комитет рекомендует государству-участнику принять как можно ск</w:t>
      </w:r>
      <w:r w:rsidRPr="00815DEA">
        <w:rPr>
          <w:b/>
        </w:rPr>
        <w:t>о</w:t>
      </w:r>
      <w:r w:rsidRPr="00815DEA">
        <w:rPr>
          <w:b/>
        </w:rPr>
        <w:t>рее поправку к пункту</w:t>
      </w:r>
      <w:r w:rsidR="00F012D0">
        <w:rPr>
          <w:b/>
        </w:rPr>
        <w:t> </w:t>
      </w:r>
      <w:r w:rsidRPr="00815DEA">
        <w:rPr>
          <w:b/>
        </w:rPr>
        <w:t>1 стать</w:t>
      </w:r>
      <w:r w:rsidR="00F012D0">
        <w:rPr>
          <w:b/>
        </w:rPr>
        <w:t>и </w:t>
      </w:r>
      <w:r w:rsidRPr="00815DEA">
        <w:rPr>
          <w:b/>
        </w:rPr>
        <w:t>20 Конвенции о продолжительности сессий Ком</w:t>
      </w:r>
      <w:r w:rsidRPr="00815DEA">
        <w:rPr>
          <w:b/>
        </w:rPr>
        <w:t>и</w:t>
      </w:r>
      <w:r w:rsidR="007B65CF" w:rsidRPr="00815DEA">
        <w:rPr>
          <w:b/>
        </w:rPr>
        <w:t>тета.</w:t>
      </w:r>
    </w:p>
    <w:p w:rsidR="00BD668F" w:rsidRPr="00BD668F" w:rsidRDefault="00BD668F" w:rsidP="00BD668F">
      <w:pPr>
        <w:pStyle w:val="SingleTxt"/>
      </w:pPr>
      <w:r w:rsidRPr="00BD668F">
        <w:t>35.</w:t>
      </w:r>
      <w:r w:rsidR="007B65CF" w:rsidRPr="007B65CF">
        <w:tab/>
      </w:r>
      <w:r w:rsidRPr="00815DEA">
        <w:rPr>
          <w:b/>
        </w:rPr>
        <w:t>Комитет настоятельно призывает государство-участник при выпо</w:t>
      </w:r>
      <w:r w:rsidRPr="00815DEA">
        <w:rPr>
          <w:b/>
        </w:rPr>
        <w:t>л</w:t>
      </w:r>
      <w:r w:rsidRPr="00815DEA">
        <w:rPr>
          <w:b/>
        </w:rPr>
        <w:t>нении своих обязательств по этой Конвенции в полной мере использовать Пекинскую декларацию и Платформу действий, которые дополняют п</w:t>
      </w:r>
      <w:r w:rsidRPr="00815DEA">
        <w:rPr>
          <w:b/>
        </w:rPr>
        <w:t>о</w:t>
      </w:r>
      <w:r w:rsidRPr="00815DEA">
        <w:rPr>
          <w:b/>
        </w:rPr>
        <w:t>ложения Конвенции, и просит государство-участник включить информ</w:t>
      </w:r>
      <w:r w:rsidRPr="00815DEA">
        <w:rPr>
          <w:b/>
        </w:rPr>
        <w:t>а</w:t>
      </w:r>
      <w:r w:rsidRPr="00815DEA">
        <w:rPr>
          <w:b/>
        </w:rPr>
        <w:t xml:space="preserve">цию по этому вопросу в свой следующий </w:t>
      </w:r>
      <w:r w:rsidR="007B65CF" w:rsidRPr="00815DEA">
        <w:rPr>
          <w:b/>
        </w:rPr>
        <w:t>периодический доклад.</w:t>
      </w:r>
    </w:p>
    <w:p w:rsidR="00BD668F" w:rsidRPr="00BD668F" w:rsidRDefault="00BD668F" w:rsidP="00BD668F">
      <w:pPr>
        <w:pStyle w:val="SingleTxt"/>
      </w:pPr>
      <w:r w:rsidRPr="00BD668F">
        <w:t>36.</w:t>
      </w:r>
      <w:r w:rsidR="007B65CF" w:rsidRPr="007B65CF">
        <w:tab/>
      </w:r>
      <w:r w:rsidRPr="00815DEA">
        <w:rPr>
          <w:b/>
        </w:rPr>
        <w:t>Комитет также особо отмечает, что полное и эффективное осущест</w:t>
      </w:r>
      <w:r w:rsidRPr="00815DEA">
        <w:rPr>
          <w:b/>
        </w:rPr>
        <w:t>в</w:t>
      </w:r>
      <w:r w:rsidRPr="00815DEA">
        <w:rPr>
          <w:b/>
        </w:rPr>
        <w:t xml:space="preserve">ление Конвенции является неотъемлемым условием достижения </w:t>
      </w:r>
      <w:r w:rsidR="00F23DEF">
        <w:rPr>
          <w:b/>
        </w:rPr>
        <w:t>ц</w:t>
      </w:r>
      <w:r w:rsidRPr="00815DEA">
        <w:rPr>
          <w:b/>
        </w:rPr>
        <w:t>елей развития Тысячелетия. Он призывает сделать частью любых усилий, н</w:t>
      </w:r>
      <w:r w:rsidRPr="00815DEA">
        <w:rPr>
          <w:b/>
        </w:rPr>
        <w:t>а</w:t>
      </w:r>
      <w:r w:rsidRPr="00815DEA">
        <w:rPr>
          <w:b/>
        </w:rPr>
        <w:t xml:space="preserve">правленных на достижение </w:t>
      </w:r>
      <w:r w:rsidR="00F23DEF">
        <w:rPr>
          <w:b/>
        </w:rPr>
        <w:t>ц</w:t>
      </w:r>
      <w:r w:rsidRPr="00815DEA">
        <w:rPr>
          <w:b/>
        </w:rPr>
        <w:t>елей развития Тысячелетия, гендерную пр</w:t>
      </w:r>
      <w:r w:rsidRPr="00815DEA">
        <w:rPr>
          <w:b/>
        </w:rPr>
        <w:t>о</w:t>
      </w:r>
      <w:r w:rsidRPr="00815DEA">
        <w:rPr>
          <w:b/>
        </w:rPr>
        <w:t>блематику и непосредственный учет положений Конвенции и просит гос</w:t>
      </w:r>
      <w:r w:rsidRPr="00815DEA">
        <w:rPr>
          <w:b/>
        </w:rPr>
        <w:t>у</w:t>
      </w:r>
      <w:r w:rsidRPr="00815DEA">
        <w:rPr>
          <w:b/>
        </w:rPr>
        <w:t xml:space="preserve">дарство-участника включить информацию по этому вопросу в свой </w:t>
      </w:r>
      <w:r w:rsidR="007B65CF" w:rsidRPr="00815DEA">
        <w:rPr>
          <w:b/>
        </w:rPr>
        <w:t>сл</w:t>
      </w:r>
      <w:r w:rsidR="007B65CF" w:rsidRPr="00815DEA">
        <w:rPr>
          <w:b/>
        </w:rPr>
        <w:t>е</w:t>
      </w:r>
      <w:r w:rsidR="007B65CF" w:rsidRPr="00815DEA">
        <w:rPr>
          <w:b/>
        </w:rPr>
        <w:t>дующий периодический доклад.</w:t>
      </w:r>
    </w:p>
    <w:p w:rsidR="00BD668F" w:rsidRPr="00BD668F" w:rsidRDefault="00BD668F" w:rsidP="00BD668F">
      <w:pPr>
        <w:pStyle w:val="SingleTxt"/>
      </w:pPr>
      <w:r w:rsidRPr="00BD668F">
        <w:t>37.</w:t>
      </w:r>
      <w:r w:rsidR="007B65CF" w:rsidRPr="007B65CF">
        <w:tab/>
      </w:r>
      <w:r w:rsidRPr="00815DEA">
        <w:rPr>
          <w:b/>
        </w:rPr>
        <w:t>Комитет отмечает, что присоединение государств к семи основным международно-правовым актам по правам человека</w:t>
      </w:r>
      <w:r w:rsidR="007B65CF" w:rsidRPr="00815DEA">
        <w:rPr>
          <w:rStyle w:val="FootnoteReference"/>
          <w:b/>
        </w:rPr>
        <w:footnoteReference w:id="2"/>
      </w:r>
      <w:r w:rsidR="007B65CF" w:rsidRPr="00815DEA">
        <w:rPr>
          <w:b/>
        </w:rPr>
        <w:t xml:space="preserve"> </w:t>
      </w:r>
      <w:r w:rsidRPr="00815DEA">
        <w:rPr>
          <w:b/>
        </w:rPr>
        <w:t>способствует осущ</w:t>
      </w:r>
      <w:r w:rsidRPr="00815DEA">
        <w:rPr>
          <w:b/>
        </w:rPr>
        <w:t>е</w:t>
      </w:r>
      <w:r w:rsidRPr="00815DEA">
        <w:rPr>
          <w:b/>
        </w:rPr>
        <w:t>ствлению женщинами своих прав человека и основных свобод во всех сф</w:t>
      </w:r>
      <w:r w:rsidRPr="00815DEA">
        <w:rPr>
          <w:b/>
        </w:rPr>
        <w:t>е</w:t>
      </w:r>
      <w:r w:rsidRPr="00815DEA">
        <w:rPr>
          <w:b/>
        </w:rPr>
        <w:t>рах жизни. Поэтому Комитет рекомендует правительству Польши ра</w:t>
      </w:r>
      <w:r w:rsidRPr="00815DEA">
        <w:rPr>
          <w:b/>
        </w:rPr>
        <w:t>с</w:t>
      </w:r>
      <w:r w:rsidRPr="00815DEA">
        <w:rPr>
          <w:b/>
        </w:rPr>
        <w:t>смотреть возможность ратификации договора, стороной которого он еще не является, а именно Международной конвенции о защите прав всех тр</w:t>
      </w:r>
      <w:r w:rsidRPr="00815DEA">
        <w:rPr>
          <w:b/>
        </w:rPr>
        <w:t>у</w:t>
      </w:r>
      <w:r w:rsidRPr="00815DEA">
        <w:rPr>
          <w:b/>
        </w:rPr>
        <w:t>дящихся-мигрантов</w:t>
      </w:r>
      <w:r w:rsidR="007B65CF" w:rsidRPr="00815DEA">
        <w:rPr>
          <w:b/>
        </w:rPr>
        <w:t xml:space="preserve"> и членов их семей.</w:t>
      </w:r>
    </w:p>
    <w:p w:rsidR="00BD668F" w:rsidRPr="00BD668F" w:rsidRDefault="007B65CF" w:rsidP="00BD668F">
      <w:pPr>
        <w:pStyle w:val="SingleTxt"/>
      </w:pPr>
      <w:r>
        <w:t>38.</w:t>
      </w:r>
      <w:r w:rsidRPr="007B65CF">
        <w:tab/>
      </w:r>
      <w:r w:rsidR="00BD668F" w:rsidRPr="00815DEA">
        <w:rPr>
          <w:b/>
        </w:rPr>
        <w:t>Комитет просит широко распространить в Польше настоящие закл</w:t>
      </w:r>
      <w:r w:rsidR="00BD668F" w:rsidRPr="00815DEA">
        <w:rPr>
          <w:b/>
        </w:rPr>
        <w:t>ю</w:t>
      </w:r>
      <w:r w:rsidR="00BD668F" w:rsidRPr="00815DEA">
        <w:rPr>
          <w:b/>
        </w:rPr>
        <w:t>чительные замечания, с тем чтобы ее граждане, включая правительстве</w:t>
      </w:r>
      <w:r w:rsidR="00BD668F" w:rsidRPr="00815DEA">
        <w:rPr>
          <w:b/>
        </w:rPr>
        <w:t>н</w:t>
      </w:r>
      <w:r w:rsidR="00BD668F" w:rsidRPr="00815DEA">
        <w:rPr>
          <w:b/>
        </w:rPr>
        <w:t>ных чиновников, политиков, парламентариев и женские правозащитные организации, были осведомлены о шагах, которые были предприняты для обеспечения юридического и фактического равенства женщин, а также дальнейших шагах, которые необходимо предпринять в этом отношении. Комитет просит государство-участник продолжать широко пропагандир</w:t>
      </w:r>
      <w:r w:rsidR="00BD668F" w:rsidRPr="00815DEA">
        <w:rPr>
          <w:b/>
        </w:rPr>
        <w:t>о</w:t>
      </w:r>
      <w:r w:rsidR="00BD668F" w:rsidRPr="00815DEA">
        <w:rPr>
          <w:b/>
        </w:rPr>
        <w:t>вать, в частности среди женских и правозащитных организаций, Конве</w:t>
      </w:r>
      <w:r w:rsidR="00BD668F" w:rsidRPr="00815DEA">
        <w:rPr>
          <w:b/>
        </w:rPr>
        <w:t>н</w:t>
      </w:r>
      <w:r w:rsidR="00BD668F" w:rsidRPr="00815DEA">
        <w:rPr>
          <w:b/>
        </w:rPr>
        <w:t>цию и ее Факультативный протокол, общие рекомендации Комитета, П</w:t>
      </w:r>
      <w:r w:rsidR="00BD668F" w:rsidRPr="00815DEA">
        <w:rPr>
          <w:b/>
        </w:rPr>
        <w:t>е</w:t>
      </w:r>
      <w:r w:rsidR="00BD668F" w:rsidRPr="00815DEA">
        <w:rPr>
          <w:b/>
        </w:rPr>
        <w:t xml:space="preserve">кинскую декларацию и Платформу действий и </w:t>
      </w:r>
      <w:r w:rsidR="00F23DEF">
        <w:rPr>
          <w:b/>
        </w:rPr>
        <w:t>И</w:t>
      </w:r>
      <w:r w:rsidR="00BD668F" w:rsidRPr="00815DEA">
        <w:rPr>
          <w:b/>
        </w:rPr>
        <w:t>тоговый документ дв</w:t>
      </w:r>
      <w:r w:rsidR="00BD668F" w:rsidRPr="00815DEA">
        <w:rPr>
          <w:b/>
        </w:rPr>
        <w:t>а</w:t>
      </w:r>
      <w:r w:rsidR="00BD668F" w:rsidRPr="00815DEA">
        <w:rPr>
          <w:b/>
        </w:rPr>
        <w:t>дцать третьей специальной сессии Генеральной Ассамблеи под названием «Женщины в 2000</w:t>
      </w:r>
      <w:r w:rsidR="00FB7AF2">
        <w:rPr>
          <w:b/>
        </w:rPr>
        <w:t> </w:t>
      </w:r>
      <w:r w:rsidR="00BD668F" w:rsidRPr="00815DEA">
        <w:rPr>
          <w:b/>
        </w:rPr>
        <w:t>году: равенство между мужчинами и женщинами, ра</w:t>
      </w:r>
      <w:r w:rsidR="00BD668F" w:rsidRPr="00815DEA">
        <w:rPr>
          <w:b/>
        </w:rPr>
        <w:t>з</w:t>
      </w:r>
      <w:r w:rsidR="00BD668F" w:rsidRPr="00815DEA">
        <w:rPr>
          <w:b/>
        </w:rPr>
        <w:t xml:space="preserve">витие и мир в </w:t>
      </w:r>
      <w:r w:rsidR="00BD668F" w:rsidRPr="00815DEA">
        <w:rPr>
          <w:b/>
          <w:lang w:val="en-US"/>
        </w:rPr>
        <w:t>XXI</w:t>
      </w:r>
      <w:r w:rsidR="00FB7AF2">
        <w:rPr>
          <w:b/>
        </w:rPr>
        <w:t> </w:t>
      </w:r>
      <w:r w:rsidRPr="00815DEA">
        <w:rPr>
          <w:b/>
        </w:rPr>
        <w:t>веке».</w:t>
      </w:r>
    </w:p>
    <w:p w:rsidR="00BD668F" w:rsidRPr="007B65CF" w:rsidRDefault="00BD668F" w:rsidP="00BD668F">
      <w:pPr>
        <w:pStyle w:val="SingleTxt"/>
      </w:pPr>
      <w:r w:rsidRPr="00BD668F">
        <w:t>39.</w:t>
      </w:r>
      <w:r w:rsidR="007B65CF" w:rsidRPr="007B65CF">
        <w:tab/>
      </w:r>
      <w:r w:rsidRPr="00815DEA">
        <w:rPr>
          <w:b/>
        </w:rPr>
        <w:t>Комитет просит государство-участник прокомментировать пробле</w:t>
      </w:r>
      <w:r w:rsidRPr="00815DEA">
        <w:rPr>
          <w:b/>
        </w:rPr>
        <w:t>м</w:t>
      </w:r>
      <w:r w:rsidRPr="00815DEA">
        <w:rPr>
          <w:b/>
        </w:rPr>
        <w:t>ные вопросы, указанные в настоящих заключительных замечаниях, в св</w:t>
      </w:r>
      <w:r w:rsidRPr="00815DEA">
        <w:rPr>
          <w:b/>
        </w:rPr>
        <w:t>о</w:t>
      </w:r>
      <w:r w:rsidRPr="00815DEA">
        <w:rPr>
          <w:b/>
        </w:rPr>
        <w:t>ем следующем периодическом докладе, представля</w:t>
      </w:r>
      <w:r w:rsidRPr="00815DEA">
        <w:rPr>
          <w:b/>
        </w:rPr>
        <w:t>е</w:t>
      </w:r>
      <w:r w:rsidRPr="00815DEA">
        <w:rPr>
          <w:b/>
        </w:rPr>
        <w:t>мом в соответствии со статьей</w:t>
      </w:r>
      <w:r w:rsidR="00FB7AF2">
        <w:rPr>
          <w:b/>
        </w:rPr>
        <w:t> </w:t>
      </w:r>
      <w:r w:rsidRPr="00815DEA">
        <w:rPr>
          <w:b/>
        </w:rPr>
        <w:t>18 Конвенции. Комитет предлагает государству-участнику пре</w:t>
      </w:r>
      <w:r w:rsidRPr="00815DEA">
        <w:rPr>
          <w:b/>
        </w:rPr>
        <w:t>д</w:t>
      </w:r>
      <w:r w:rsidRPr="00815DEA">
        <w:rPr>
          <w:b/>
        </w:rPr>
        <w:t>ставить свой седьмой периодический доклад, который должен был б</w:t>
      </w:r>
      <w:r w:rsidR="00FB7AF2">
        <w:rPr>
          <w:b/>
        </w:rPr>
        <w:t>ыть представлен в сентябре 2006 </w:t>
      </w:r>
      <w:r w:rsidRPr="00815DEA">
        <w:rPr>
          <w:b/>
        </w:rPr>
        <w:t>года, и свой восьмой периодический доклад, который должен б</w:t>
      </w:r>
      <w:r w:rsidR="00FB7AF2">
        <w:rPr>
          <w:b/>
        </w:rPr>
        <w:t>ыть представлен в сентябре 2010 </w:t>
      </w:r>
      <w:r w:rsidRPr="00815DEA">
        <w:rPr>
          <w:b/>
        </w:rPr>
        <w:t>года, в вид</w:t>
      </w:r>
      <w:r w:rsidR="00FB7AF2">
        <w:rPr>
          <w:b/>
        </w:rPr>
        <w:t>е сводного доклада в 2010 </w:t>
      </w:r>
      <w:r w:rsidR="007B65CF" w:rsidRPr="00815DEA">
        <w:rPr>
          <w:b/>
        </w:rPr>
        <w:t>году.</w:t>
      </w:r>
    </w:p>
    <w:p w:rsidR="007B65CF" w:rsidRPr="00C417C4" w:rsidRDefault="00C417C4" w:rsidP="00C417C4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6" style="position:absolute;left:0;text-align:left;z-index:1" from="210.2pt,30pt" to="282.2pt,30pt" strokeweight=".25pt"/>
        </w:pict>
      </w:r>
    </w:p>
    <w:sectPr w:rsidR="007B65CF" w:rsidRPr="00C417C4" w:rsidSect="00D426E4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7-03-05T11:33:00Z" w:initials="Start">
    <w:p w:rsidR="00802AFD" w:rsidRPr="00BD668F" w:rsidRDefault="00802AFD">
      <w:pPr>
        <w:pStyle w:val="CommentText"/>
        <w:rPr>
          <w:lang w:val="en-US"/>
        </w:rPr>
      </w:pPr>
      <w:r>
        <w:fldChar w:fldCharType="begin"/>
      </w:r>
      <w:r w:rsidRPr="00BD668F">
        <w:rPr>
          <w:rStyle w:val="CommentReference"/>
          <w:lang w:val="en-US"/>
        </w:rPr>
        <w:instrText xml:space="preserve"> </w:instrText>
      </w:r>
      <w:r w:rsidRPr="00BD668F">
        <w:rPr>
          <w:lang w:val="en-US"/>
        </w:rPr>
        <w:instrText>PAGE \# "'Page: '#'</w:instrText>
      </w:r>
      <w:r w:rsidRPr="00BD668F">
        <w:rPr>
          <w:lang w:val="en-US"/>
        </w:rPr>
        <w:br/>
        <w:instrText>'"</w:instrText>
      </w:r>
      <w:r w:rsidRPr="00BD668F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BD668F">
        <w:rPr>
          <w:lang w:val="en-US"/>
        </w:rPr>
        <w:t>&lt;&lt;ODS JOB NO&gt;&gt;N0724382R&lt;&lt;ODS JOB NO&gt;&gt;</w:t>
      </w:r>
    </w:p>
    <w:p w:rsidR="00802AFD" w:rsidRPr="00BD668F" w:rsidRDefault="00802AFD">
      <w:pPr>
        <w:pStyle w:val="CommentText"/>
        <w:rPr>
          <w:lang w:val="en-US"/>
        </w:rPr>
      </w:pPr>
      <w:r w:rsidRPr="00BD668F">
        <w:rPr>
          <w:lang w:val="en-US"/>
        </w:rPr>
        <w:t>&lt;&lt;ODS DOC SYMBOL1&gt;&gt;CEDAW/C/POL/CO/6&lt;&lt;ODS DOC SYMBOL1&gt;&gt;</w:t>
      </w:r>
    </w:p>
    <w:p w:rsidR="00802AFD" w:rsidRPr="00BD668F" w:rsidRDefault="00802AFD">
      <w:pPr>
        <w:pStyle w:val="CommentText"/>
        <w:rPr>
          <w:lang w:val="en-US"/>
        </w:rPr>
      </w:pPr>
      <w:r w:rsidRPr="00BD668F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7F37" w:rsidRPr="002F1D04" w:rsidRDefault="006D7F37" w:rsidP="00D426E4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6D7F37" w:rsidRPr="002F1D04" w:rsidRDefault="006D7F37" w:rsidP="00D426E4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02AFD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802AFD" w:rsidRPr="00D426E4" w:rsidRDefault="00802AFD" w:rsidP="00D426E4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2739BF">
            <w:t>8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02AFD" w:rsidRPr="00D426E4" w:rsidRDefault="00802AFD" w:rsidP="00D426E4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443A1B">
            <w:rPr>
              <w:b w:val="0"/>
              <w:sz w:val="14"/>
            </w:rPr>
            <w:t>07-24382</w:t>
          </w:r>
          <w:r>
            <w:rPr>
              <w:b w:val="0"/>
              <w:sz w:val="14"/>
            </w:rPr>
            <w:fldChar w:fldCharType="end"/>
          </w:r>
        </w:p>
      </w:tc>
    </w:tr>
  </w:tbl>
  <w:p w:rsidR="00802AFD" w:rsidRPr="00D426E4" w:rsidRDefault="00802AFD" w:rsidP="00D426E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02AFD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802AFD" w:rsidRPr="00D426E4" w:rsidRDefault="00802AFD" w:rsidP="00D426E4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443A1B">
            <w:rPr>
              <w:b w:val="0"/>
              <w:sz w:val="14"/>
            </w:rPr>
            <w:t>07-24382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02AFD" w:rsidRPr="00D426E4" w:rsidRDefault="00802AFD" w:rsidP="00D426E4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2739BF">
            <w:t>7</w:t>
          </w:r>
          <w:r>
            <w:fldChar w:fldCharType="end"/>
          </w:r>
        </w:p>
      </w:tc>
    </w:tr>
  </w:tbl>
  <w:p w:rsidR="00802AFD" w:rsidRPr="00D426E4" w:rsidRDefault="00802AFD" w:rsidP="00D426E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02AFD" w:rsidRDefault="00802AFD">
    <w:pPr>
      <w:pStyle w:val="Footer"/>
    </w:pPr>
  </w:p>
  <w:p w:rsidR="00802AFD" w:rsidRDefault="00802AFD" w:rsidP="00D426E4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443A1B">
      <w:rPr>
        <w:b w:val="0"/>
        <w:sz w:val="20"/>
      </w:rPr>
      <w:t>07-24382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050307    050307</w:t>
    </w:r>
  </w:p>
  <w:p w:rsidR="00802AFD" w:rsidRPr="00D426E4" w:rsidRDefault="00802AFD" w:rsidP="00D426E4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443A1B">
      <w:rPr>
        <w:rFonts w:ascii="Barcode 3 of 9 by request" w:hAnsi="Barcode 3 of 9 by request"/>
        <w:b w:val="0"/>
        <w:sz w:val="24"/>
      </w:rPr>
      <w:t>*0724382*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7F37" w:rsidRPr="007B65CF" w:rsidRDefault="006D7F37" w:rsidP="007B65CF">
      <w:pPr>
        <w:pStyle w:val="Footer"/>
        <w:spacing w:after="80"/>
        <w:ind w:left="792"/>
        <w:rPr>
          <w:sz w:val="16"/>
        </w:rPr>
      </w:pPr>
      <w:r w:rsidRPr="007B65CF">
        <w:rPr>
          <w:sz w:val="16"/>
        </w:rPr>
        <w:t>__________________</w:t>
      </w:r>
    </w:p>
  </w:footnote>
  <w:footnote w:type="continuationSeparator" w:id="0">
    <w:p w:rsidR="006D7F37" w:rsidRPr="007B65CF" w:rsidRDefault="006D7F37" w:rsidP="007B65CF">
      <w:pPr>
        <w:pStyle w:val="Footer"/>
        <w:spacing w:after="80"/>
        <w:ind w:left="792"/>
        <w:rPr>
          <w:sz w:val="16"/>
        </w:rPr>
      </w:pPr>
      <w:r w:rsidRPr="007B65CF">
        <w:rPr>
          <w:sz w:val="16"/>
        </w:rPr>
        <w:t>__________________</w:t>
      </w:r>
    </w:p>
  </w:footnote>
  <w:footnote w:type="continuationNotice" w:id="1">
    <w:p w:rsidR="006D7F37" w:rsidRPr="007B65CF" w:rsidRDefault="006D7F37" w:rsidP="007B65CF">
      <w:pPr>
        <w:pStyle w:val="Footer"/>
      </w:pPr>
    </w:p>
  </w:footnote>
  <w:footnote w:id="2">
    <w:p w:rsidR="00802AFD" w:rsidRPr="007B65CF" w:rsidRDefault="00802AFD" w:rsidP="007B65CF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rPr>
          <w:lang w:val="en-US"/>
        </w:rPr>
        <w:tab/>
      </w:r>
      <w:r>
        <w:rPr>
          <w:rStyle w:val="FootnoteReference"/>
        </w:rPr>
        <w:footnoteRef/>
      </w:r>
      <w:r w:rsidRPr="007B65CF">
        <w:tab/>
      </w:r>
      <w:r w:rsidRPr="00BD668F"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</w:t>
      </w:r>
      <w:r>
        <w:rPr>
          <w:lang w:val="en-US"/>
        </w:rPr>
        <w:t> </w:t>
      </w:r>
      <w:r w:rsidRPr="00BD668F">
        <w:t>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 и Международная конвенция о защите прав всех трудящихся-мигрантов и членов их семей.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802AF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02AFD" w:rsidRPr="00D426E4" w:rsidRDefault="00802AFD" w:rsidP="00D426E4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443A1B">
            <w:rPr>
              <w:b/>
            </w:rPr>
            <w:t>CEDAW/C/POL/CO/6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02AFD" w:rsidRDefault="00802AFD" w:rsidP="00D426E4">
          <w:pPr>
            <w:pStyle w:val="Header"/>
          </w:pPr>
        </w:p>
      </w:tc>
    </w:tr>
  </w:tbl>
  <w:p w:rsidR="00802AFD" w:rsidRPr="00D426E4" w:rsidRDefault="00802AFD" w:rsidP="00D426E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802AF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02AFD" w:rsidRDefault="00802AFD" w:rsidP="00D426E4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802AFD" w:rsidRPr="00D426E4" w:rsidRDefault="00802AFD" w:rsidP="00D426E4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443A1B">
            <w:rPr>
              <w:b/>
            </w:rPr>
            <w:t>CEDAW/C/POL/CO/6</w:t>
          </w:r>
          <w:r>
            <w:rPr>
              <w:b/>
            </w:rPr>
            <w:fldChar w:fldCharType="end"/>
          </w:r>
        </w:p>
      </w:tc>
    </w:tr>
  </w:tbl>
  <w:p w:rsidR="00802AFD" w:rsidRPr="00D426E4" w:rsidRDefault="00802AFD" w:rsidP="00D426E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802AF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802AFD" w:rsidRPr="00D426E4" w:rsidRDefault="00802AFD" w:rsidP="00D426E4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02AFD" w:rsidRDefault="00802AFD" w:rsidP="00D426E4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802AFD" w:rsidRPr="00D426E4" w:rsidRDefault="00802AFD" w:rsidP="00D426E4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/C/POL/CO/6</w:t>
          </w:r>
        </w:p>
      </w:tc>
    </w:tr>
    <w:tr w:rsidR="00802AFD" w:rsidRPr="00BD668F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02AFD" w:rsidRDefault="00802AFD" w:rsidP="00D426E4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802AFD" w:rsidRPr="00D426E4" w:rsidRDefault="00802AFD" w:rsidP="00D426E4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02AFD" w:rsidRPr="00D426E4" w:rsidRDefault="00802AFD" w:rsidP="00D426E4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02AFD" w:rsidRPr="00BD668F" w:rsidRDefault="00802AFD" w:rsidP="00D426E4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02AFD" w:rsidRPr="00BD668F" w:rsidRDefault="00802AFD" w:rsidP="00D426E4">
          <w:pPr>
            <w:spacing w:before="240"/>
            <w:rPr>
              <w:lang w:val="en-US"/>
            </w:rPr>
          </w:pPr>
          <w:r w:rsidRPr="00BD668F">
            <w:rPr>
              <w:lang w:val="en-US"/>
            </w:rPr>
            <w:t>Distr.: General</w:t>
          </w:r>
        </w:p>
        <w:p w:rsidR="00802AFD" w:rsidRPr="00BD668F" w:rsidRDefault="00802AFD" w:rsidP="00D426E4">
          <w:pPr>
            <w:rPr>
              <w:lang w:val="en-US"/>
            </w:rPr>
          </w:pPr>
          <w:r w:rsidRPr="00BD668F">
            <w:rPr>
              <w:lang w:val="en-US"/>
            </w:rPr>
            <w:t>2 February 2007</w:t>
          </w:r>
        </w:p>
        <w:p w:rsidR="00802AFD" w:rsidRPr="00BD668F" w:rsidRDefault="00802AFD" w:rsidP="00D426E4">
          <w:pPr>
            <w:rPr>
              <w:lang w:val="en-US"/>
            </w:rPr>
          </w:pPr>
          <w:r w:rsidRPr="00BD668F">
            <w:rPr>
              <w:lang w:val="en-US"/>
            </w:rPr>
            <w:t>Russian</w:t>
          </w:r>
        </w:p>
        <w:p w:rsidR="00802AFD" w:rsidRPr="00BD668F" w:rsidRDefault="00802AFD" w:rsidP="00D426E4">
          <w:pPr>
            <w:rPr>
              <w:lang w:val="en-US"/>
            </w:rPr>
          </w:pPr>
          <w:r w:rsidRPr="00BD668F">
            <w:rPr>
              <w:lang w:val="en-US"/>
            </w:rPr>
            <w:t>Original: English</w:t>
          </w:r>
        </w:p>
      </w:tc>
    </w:tr>
  </w:tbl>
  <w:p w:rsidR="00802AFD" w:rsidRPr="00D426E4" w:rsidRDefault="00802AFD" w:rsidP="00D426E4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  <w:footnote w:id="1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724382*"/>
    <w:docVar w:name="CreationDt" w:val="05/03/2007 11:33:25"/>
    <w:docVar w:name="DocCategory" w:val="Doc"/>
    <w:docVar w:name="DocType" w:val="Final"/>
    <w:docVar w:name="FooterJN" w:val="07-24382"/>
    <w:docVar w:name="jobn" w:val="07-24382 (R)"/>
    <w:docVar w:name="jobnDT" w:val="07-24382 (R)   050307"/>
    <w:docVar w:name="jobnDTDT" w:val="07-24382 (R)   050307   050307"/>
    <w:docVar w:name="JobNo" w:val="0724382R"/>
    <w:docVar w:name="OandT" w:val=" "/>
    <w:docVar w:name="sss1" w:val="CEDAW/C/POL/CO/6"/>
    <w:docVar w:name="sss2" w:val="-"/>
    <w:docVar w:name="Symbol1" w:val="CEDAW/C/POL/CO/6"/>
    <w:docVar w:name="Symbol2" w:val="-"/>
  </w:docVars>
  <w:rsids>
    <w:rsidRoot w:val="009E42D3"/>
    <w:rsid w:val="000670F9"/>
    <w:rsid w:val="00086C68"/>
    <w:rsid w:val="000E3068"/>
    <w:rsid w:val="000E5AE4"/>
    <w:rsid w:val="00101C22"/>
    <w:rsid w:val="002739BF"/>
    <w:rsid w:val="00273D16"/>
    <w:rsid w:val="002A1617"/>
    <w:rsid w:val="002A529E"/>
    <w:rsid w:val="00412514"/>
    <w:rsid w:val="00443A1B"/>
    <w:rsid w:val="0045465A"/>
    <w:rsid w:val="0046545F"/>
    <w:rsid w:val="00465704"/>
    <w:rsid w:val="00480A82"/>
    <w:rsid w:val="004B5AC5"/>
    <w:rsid w:val="005A248B"/>
    <w:rsid w:val="005E5622"/>
    <w:rsid w:val="00634030"/>
    <w:rsid w:val="00655B07"/>
    <w:rsid w:val="00663E67"/>
    <w:rsid w:val="006A685C"/>
    <w:rsid w:val="006D7F37"/>
    <w:rsid w:val="00702C95"/>
    <w:rsid w:val="00765FB9"/>
    <w:rsid w:val="007807F7"/>
    <w:rsid w:val="007B65CF"/>
    <w:rsid w:val="007D7973"/>
    <w:rsid w:val="00802AFD"/>
    <w:rsid w:val="00807207"/>
    <w:rsid w:val="00814840"/>
    <w:rsid w:val="00815DEA"/>
    <w:rsid w:val="008D20C2"/>
    <w:rsid w:val="008F071E"/>
    <w:rsid w:val="008F21B6"/>
    <w:rsid w:val="009E42D3"/>
    <w:rsid w:val="00AB20FA"/>
    <w:rsid w:val="00AC4CCE"/>
    <w:rsid w:val="00B46D7A"/>
    <w:rsid w:val="00B93D7B"/>
    <w:rsid w:val="00BD2395"/>
    <w:rsid w:val="00BD668F"/>
    <w:rsid w:val="00BE735B"/>
    <w:rsid w:val="00C4049B"/>
    <w:rsid w:val="00C417C4"/>
    <w:rsid w:val="00C62474"/>
    <w:rsid w:val="00CE23C8"/>
    <w:rsid w:val="00CE57D7"/>
    <w:rsid w:val="00D426E4"/>
    <w:rsid w:val="00D4343E"/>
    <w:rsid w:val="00D47558"/>
    <w:rsid w:val="00DB15F7"/>
    <w:rsid w:val="00DE5E5D"/>
    <w:rsid w:val="00F012D0"/>
    <w:rsid w:val="00F11F4D"/>
    <w:rsid w:val="00F1582B"/>
    <w:rsid w:val="00F23DEF"/>
    <w:rsid w:val="00FB7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D426E4"/>
  </w:style>
  <w:style w:type="paragraph" w:styleId="CommentSubject">
    <w:name w:val="annotation subject"/>
    <w:basedOn w:val="CommentText"/>
    <w:next w:val="CommentText"/>
    <w:semiHidden/>
    <w:rsid w:val="00D426E4"/>
    <w:rPr>
      <w:b/>
      <w:bCs/>
    </w:rPr>
  </w:style>
  <w:style w:type="character" w:styleId="Hyperlink">
    <w:name w:val="Hyperlink"/>
    <w:rsid w:val="00BD668F"/>
    <w:rPr>
      <w:color w:val="0000FF"/>
      <w:u w:val="none"/>
    </w:rPr>
  </w:style>
  <w:style w:type="paragraph" w:styleId="BalloonText">
    <w:name w:val="Balloon Text"/>
    <w:basedOn w:val="Normal"/>
    <w:semiHidden/>
    <w:rsid w:val="00D434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2</Pages>
  <Words>3365</Words>
  <Characters>19182</Characters>
  <Application>Microsoft Office Word</Application>
  <DocSecurity>4</DocSecurity>
  <Lines>159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22502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Tatiana.Khotuleva</dc:creator>
  <cp:keywords/>
  <dc:description/>
  <cp:lastModifiedBy>Maria.Griaznova_2</cp:lastModifiedBy>
  <cp:revision>5</cp:revision>
  <cp:lastPrinted>2007-03-05T14:17:00Z</cp:lastPrinted>
  <dcterms:created xsi:type="dcterms:W3CDTF">2007-03-05T14:17:00Z</dcterms:created>
  <dcterms:modified xsi:type="dcterms:W3CDTF">2007-03-05T14:32:00Z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0724382</vt:lpwstr>
  </property>
  <property fmtid="{D5CDD505-2E9C-101B-9397-08002B2CF9AE}" pid="3" name="Symbol1">
    <vt:lpwstr>CEDAW/C/POL/CO/6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8 </vt:lpwstr>
  </property>
  <property fmtid="{D5CDD505-2E9C-101B-9397-08002B2CF9AE}" pid="8" name="Operator">
    <vt:lpwstr>Nikitina</vt:lpwstr>
  </property>
</Properties>
</file>