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A24ABD5" w14:textId="77777777" w:rsidTr="003C5869">
        <w:trPr>
          <w:trHeight w:hRule="exact" w:val="851"/>
        </w:trPr>
        <w:tc>
          <w:tcPr>
            <w:tcW w:w="1276" w:type="dxa"/>
            <w:tcBorders>
              <w:bottom w:val="single" w:sz="4" w:space="0" w:color="auto"/>
            </w:tcBorders>
          </w:tcPr>
          <w:p w14:paraId="50C514CF" w14:textId="77777777" w:rsidR="00B338A5" w:rsidRPr="00DB58B5" w:rsidRDefault="00B338A5" w:rsidP="001A3DD5"/>
        </w:tc>
        <w:tc>
          <w:tcPr>
            <w:tcW w:w="2268" w:type="dxa"/>
            <w:tcBorders>
              <w:bottom w:val="single" w:sz="4" w:space="0" w:color="auto"/>
            </w:tcBorders>
            <w:vAlign w:val="bottom"/>
          </w:tcPr>
          <w:p w14:paraId="33BC3A44"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142036" w14:textId="77777777" w:rsidR="00B338A5" w:rsidRPr="00DB58B5" w:rsidRDefault="001A3DD5" w:rsidP="001A3DD5">
            <w:pPr>
              <w:jc w:val="right"/>
            </w:pPr>
            <w:r w:rsidRPr="001A3DD5">
              <w:rPr>
                <w:sz w:val="40"/>
              </w:rPr>
              <w:t>CRPD</w:t>
            </w:r>
            <w:r>
              <w:t>/C/NAM/Q/</w:t>
            </w:r>
            <w:r w:rsidRPr="007250D3">
              <w:t>1</w:t>
            </w:r>
          </w:p>
        </w:tc>
      </w:tr>
      <w:tr w:rsidR="00B338A5" w:rsidRPr="00DB58B5" w14:paraId="032765D5" w14:textId="77777777" w:rsidTr="003C5869">
        <w:trPr>
          <w:trHeight w:hRule="exact" w:val="2835"/>
        </w:trPr>
        <w:tc>
          <w:tcPr>
            <w:tcW w:w="1276" w:type="dxa"/>
            <w:tcBorders>
              <w:top w:val="single" w:sz="4" w:space="0" w:color="auto"/>
              <w:bottom w:val="single" w:sz="12" w:space="0" w:color="auto"/>
            </w:tcBorders>
          </w:tcPr>
          <w:p w14:paraId="2BE0D9A8" w14:textId="77777777" w:rsidR="00B338A5" w:rsidRPr="00DB58B5" w:rsidRDefault="00B338A5" w:rsidP="003C5869">
            <w:pPr>
              <w:spacing w:before="120"/>
              <w:jc w:val="center"/>
            </w:pPr>
            <w:r>
              <w:rPr>
                <w:noProof/>
                <w:lang w:eastAsia="fr-CH"/>
              </w:rPr>
              <w:drawing>
                <wp:inline distT="0" distB="0" distL="0" distR="0" wp14:anchorId="1B2DBEE6" wp14:editId="450140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0ABC40"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2E4C242" w14:textId="5147563F" w:rsidR="00B338A5" w:rsidRDefault="001A3DD5" w:rsidP="003C5869">
            <w:pPr>
              <w:spacing w:before="240"/>
            </w:pPr>
            <w:r>
              <w:t>Distr</w:t>
            </w:r>
            <w:r w:rsidR="007250D3" w:rsidRPr="007250D3">
              <w:t>.</w:t>
            </w:r>
            <w:r>
              <w:t xml:space="preserve"> générale</w:t>
            </w:r>
          </w:p>
          <w:p w14:paraId="4CFD441A" w14:textId="77777777" w:rsidR="001A3DD5" w:rsidRDefault="001A3DD5" w:rsidP="001A3DD5">
            <w:pPr>
              <w:spacing w:line="240" w:lineRule="exact"/>
            </w:pPr>
            <w:r w:rsidRPr="007250D3">
              <w:t>25</w:t>
            </w:r>
            <w:r>
              <w:t xml:space="preserve"> avril </w:t>
            </w:r>
            <w:r w:rsidRPr="007250D3">
              <w:t>2025</w:t>
            </w:r>
          </w:p>
          <w:p w14:paraId="2B2A8977" w14:textId="77777777" w:rsidR="001A3DD5" w:rsidRDefault="001A3DD5" w:rsidP="001A3DD5">
            <w:pPr>
              <w:spacing w:line="240" w:lineRule="exact"/>
            </w:pPr>
            <w:r>
              <w:t>Français</w:t>
            </w:r>
          </w:p>
          <w:p w14:paraId="7B886508" w14:textId="063BB0F6" w:rsidR="001A3DD5" w:rsidRDefault="001A3DD5" w:rsidP="001A3DD5">
            <w:pPr>
              <w:spacing w:line="240" w:lineRule="exact"/>
            </w:pPr>
            <w:r>
              <w:t>Original</w:t>
            </w:r>
            <w:r w:rsidR="00280D77">
              <w:t> :</w:t>
            </w:r>
            <w:r>
              <w:t xml:space="preserve"> anglais</w:t>
            </w:r>
          </w:p>
          <w:p w14:paraId="19E862EA" w14:textId="60E154D1" w:rsidR="001A3DD5" w:rsidRPr="00DB58B5" w:rsidRDefault="001A3DD5" w:rsidP="001A3DD5">
            <w:pPr>
              <w:spacing w:line="240" w:lineRule="exact"/>
            </w:pPr>
            <w:r>
              <w:rPr>
                <w:color w:val="000000"/>
                <w:lang w:val="fr-FR"/>
              </w:rPr>
              <w:t>Anglais, arabe, espagnol et</w:t>
            </w:r>
            <w:r>
              <w:rPr>
                <w:color w:val="000000"/>
                <w:lang w:val="fr-FR"/>
              </w:rPr>
              <w:t> </w:t>
            </w:r>
            <w:r>
              <w:rPr>
                <w:color w:val="000000"/>
                <w:lang w:val="fr-FR"/>
              </w:rPr>
              <w:t>français seulement</w:t>
            </w:r>
          </w:p>
        </w:tc>
      </w:tr>
    </w:tbl>
    <w:p w14:paraId="197A400C" w14:textId="77777777" w:rsidR="00275896" w:rsidRDefault="00275896" w:rsidP="00275896">
      <w:pPr>
        <w:spacing w:before="120"/>
        <w:rPr>
          <w:b/>
          <w:sz w:val="24"/>
          <w:szCs w:val="24"/>
        </w:rPr>
      </w:pPr>
      <w:r w:rsidRPr="004407B7">
        <w:rPr>
          <w:b/>
          <w:sz w:val="24"/>
          <w:szCs w:val="24"/>
        </w:rPr>
        <w:t>Comité des droits des personnes handicapées</w:t>
      </w:r>
    </w:p>
    <w:p w14:paraId="4DE048F9" w14:textId="77777777" w:rsidR="00E310C0" w:rsidRPr="00232189" w:rsidRDefault="00E310C0" w:rsidP="00B35F7B">
      <w:pPr>
        <w:pStyle w:val="HChG"/>
        <w:rPr>
          <w:lang w:val="fr-FR"/>
        </w:rPr>
      </w:pPr>
      <w:r>
        <w:rPr>
          <w:lang w:val="fr-FR"/>
        </w:rPr>
        <w:tab/>
      </w:r>
      <w:r>
        <w:rPr>
          <w:lang w:val="fr-FR"/>
        </w:rPr>
        <w:tab/>
        <w:t>Liste de points concernant le rapport initial de la Namibie</w:t>
      </w:r>
      <w:r w:rsidRPr="00280D77">
        <w:rPr>
          <w:rStyle w:val="FootnoteReference"/>
          <w:b w:val="0"/>
          <w:bCs/>
          <w:position w:val="2"/>
          <w:sz w:val="20"/>
          <w:szCs w:val="22"/>
          <w:vertAlign w:val="baseline"/>
          <w:lang w:val="fr-FR"/>
        </w:rPr>
        <w:footnoteReference w:customMarkFollows="1" w:id="2"/>
        <w:t>*</w:t>
      </w:r>
    </w:p>
    <w:p w14:paraId="305C4C4E" w14:textId="1ABD01D1" w:rsidR="00E310C0" w:rsidRPr="00232189" w:rsidRDefault="00B35F7B" w:rsidP="00B35F7B">
      <w:pPr>
        <w:pStyle w:val="H1G"/>
        <w:rPr>
          <w:lang w:val="fr-FR"/>
        </w:rPr>
      </w:pPr>
      <w:r>
        <w:rPr>
          <w:lang w:val="fr-FR"/>
        </w:rPr>
        <w:tab/>
      </w:r>
      <w:r w:rsidR="00E310C0">
        <w:rPr>
          <w:lang w:val="fr-FR"/>
        </w:rPr>
        <w:t>A</w:t>
      </w:r>
      <w:r w:rsidR="007250D3" w:rsidRPr="007250D3">
        <w:rPr>
          <w:lang w:val="fr-FR"/>
        </w:rPr>
        <w:t>.</w:t>
      </w:r>
      <w:r w:rsidR="00E310C0">
        <w:rPr>
          <w:lang w:val="fr-FR"/>
        </w:rPr>
        <w:tab/>
        <w:t>Objet et obligations générales (art</w:t>
      </w:r>
      <w:r w:rsidR="007250D3" w:rsidRPr="007250D3">
        <w:rPr>
          <w:lang w:val="fr-FR"/>
        </w:rPr>
        <w:t>.</w:t>
      </w:r>
      <w:r w:rsidR="00E310C0">
        <w:rPr>
          <w:lang w:val="fr-FR"/>
        </w:rPr>
        <w:t xml:space="preserve"> </w:t>
      </w:r>
      <w:r w:rsidR="00280D77" w:rsidRPr="007250D3">
        <w:rPr>
          <w:lang w:val="fr-FR"/>
        </w:rPr>
        <w:t>1</w:t>
      </w:r>
      <w:r w:rsidR="00280D77" w:rsidRPr="00280D77">
        <w:rPr>
          <w:vertAlign w:val="superscript"/>
          <w:lang w:val="fr-FR"/>
        </w:rPr>
        <w:t>er</w:t>
      </w:r>
      <w:r w:rsidR="00E310C0">
        <w:rPr>
          <w:lang w:val="fr-FR"/>
        </w:rPr>
        <w:t xml:space="preserve"> à </w:t>
      </w:r>
      <w:r w:rsidR="00E310C0" w:rsidRPr="007250D3">
        <w:rPr>
          <w:lang w:val="fr-FR"/>
        </w:rPr>
        <w:t>4</w:t>
      </w:r>
      <w:r w:rsidR="00E310C0">
        <w:rPr>
          <w:lang w:val="fr-FR"/>
        </w:rPr>
        <w:t>)</w:t>
      </w:r>
    </w:p>
    <w:p w14:paraId="5FE809A0" w14:textId="4C06038D" w:rsidR="00E310C0" w:rsidRPr="00232189" w:rsidRDefault="00E310C0" w:rsidP="00B35F7B">
      <w:pPr>
        <w:pStyle w:val="SingleTxtG"/>
        <w:rPr>
          <w:lang w:val="fr-FR"/>
        </w:rPr>
      </w:pPr>
      <w:r w:rsidRPr="007250D3">
        <w:rPr>
          <w:lang w:val="fr-FR"/>
        </w:rPr>
        <w:t>1</w:t>
      </w:r>
      <w:r w:rsidR="007250D3" w:rsidRPr="007250D3">
        <w:rPr>
          <w:lang w:val="fr-FR"/>
        </w:rPr>
        <w:t>.</w:t>
      </w:r>
      <w:r>
        <w:rPr>
          <w:lang w:val="fr-FR"/>
        </w:rPr>
        <w:tab/>
        <w:t>Donner des renseignements sur</w:t>
      </w:r>
      <w:r w:rsidR="00280D77">
        <w:rPr>
          <w:lang w:val="fr-FR"/>
        </w:rPr>
        <w:t> :</w:t>
      </w:r>
    </w:p>
    <w:p w14:paraId="63C62F4A" w14:textId="5780879A" w:rsidR="00E310C0" w:rsidRPr="00232189" w:rsidRDefault="00E310C0" w:rsidP="00B35F7B">
      <w:pPr>
        <w:pStyle w:val="SingleTxtG"/>
        <w:ind w:firstLine="567"/>
        <w:rPr>
          <w:lang w:val="fr-FR"/>
        </w:rPr>
      </w:pPr>
      <w:r>
        <w:rPr>
          <w:lang w:val="fr-FR"/>
        </w:rPr>
        <w:t>a)</w:t>
      </w:r>
      <w:r>
        <w:rPr>
          <w:lang w:val="fr-FR"/>
        </w:rPr>
        <w:tab/>
        <w:t>Les mesures qui ont été prises pour revoir et harmoniser toutes les lois, politiques et mesures, notamment en supprimant des termes péjoratifs, afin de les rendre conformes à la Convention et d</w:t>
      </w:r>
      <w:r w:rsidR="00280D77">
        <w:rPr>
          <w:lang w:val="fr-FR"/>
        </w:rPr>
        <w:t>’</w:t>
      </w:r>
      <w:r>
        <w:rPr>
          <w:lang w:val="fr-FR"/>
        </w:rPr>
        <w:t>adhérer au modèle du handicap fondé sur les droits de l</w:t>
      </w:r>
      <w:r w:rsidR="00280D77">
        <w:rPr>
          <w:lang w:val="fr-FR"/>
        </w:rPr>
        <w:t>’</w:t>
      </w:r>
      <w:r>
        <w:rPr>
          <w:lang w:val="fr-FR"/>
        </w:rPr>
        <w:t>homme</w:t>
      </w:r>
      <w:r w:rsidR="00280D77">
        <w:rPr>
          <w:lang w:val="fr-FR"/>
        </w:rPr>
        <w:t> ;</w:t>
      </w:r>
    </w:p>
    <w:p w14:paraId="451126DD" w14:textId="591C8099" w:rsidR="00E310C0" w:rsidRPr="00232189" w:rsidRDefault="00E310C0" w:rsidP="00B35F7B">
      <w:pPr>
        <w:pStyle w:val="SingleTxtG"/>
        <w:ind w:firstLine="567"/>
        <w:rPr>
          <w:lang w:val="fr-FR"/>
        </w:rPr>
      </w:pPr>
      <w:r>
        <w:rPr>
          <w:lang w:val="fr-FR"/>
        </w:rPr>
        <w:t>b)</w:t>
      </w:r>
      <w:r>
        <w:rPr>
          <w:lang w:val="fr-FR"/>
        </w:rPr>
        <w:tab/>
        <w:t xml:space="preserve">Les mesures qui ont été prises pour revoir les différentes définitions relatives au handicap et aux personnes handicapées qui figurent dans les lois et politiques nationales, en particulier tout projet visant à abolir la définition du handicap présente dans la loi </w:t>
      </w:r>
      <w:r w:rsidR="00280D77">
        <w:rPr>
          <w:lang w:val="fr-FR"/>
        </w:rPr>
        <w:t>n</w:t>
      </w:r>
      <w:r w:rsidR="00280D77" w:rsidRPr="00280D77">
        <w:rPr>
          <w:vertAlign w:val="superscript"/>
          <w:lang w:val="fr-FR"/>
        </w:rPr>
        <w:t>o</w:t>
      </w:r>
      <w:r>
        <w:rPr>
          <w:lang w:val="fr-FR"/>
        </w:rPr>
        <w:t> </w:t>
      </w:r>
      <w:r w:rsidRPr="007250D3">
        <w:rPr>
          <w:lang w:val="fr-FR"/>
        </w:rPr>
        <w:t>18</w:t>
      </w:r>
      <w:r>
        <w:rPr>
          <w:lang w:val="fr-FR"/>
        </w:rPr>
        <w:t xml:space="preserve"> de </w:t>
      </w:r>
      <w:r w:rsidRPr="007250D3">
        <w:rPr>
          <w:lang w:val="fr-FR"/>
        </w:rPr>
        <w:t>1973</w:t>
      </w:r>
      <w:r>
        <w:rPr>
          <w:lang w:val="fr-FR"/>
        </w:rPr>
        <w:t xml:space="preserve"> sur la santé mentale, la loi </w:t>
      </w:r>
      <w:r w:rsidR="00280D77">
        <w:rPr>
          <w:lang w:val="fr-FR"/>
        </w:rPr>
        <w:t>n</w:t>
      </w:r>
      <w:r w:rsidR="00280D77" w:rsidRPr="00280D77">
        <w:rPr>
          <w:vertAlign w:val="superscript"/>
          <w:lang w:val="fr-FR"/>
        </w:rPr>
        <w:t>o</w:t>
      </w:r>
      <w:r>
        <w:rPr>
          <w:lang w:val="fr-FR"/>
        </w:rPr>
        <w:t> </w:t>
      </w:r>
      <w:r w:rsidRPr="007250D3">
        <w:rPr>
          <w:lang w:val="fr-FR"/>
        </w:rPr>
        <w:t>10</w:t>
      </w:r>
      <w:r>
        <w:rPr>
          <w:lang w:val="fr-FR"/>
        </w:rPr>
        <w:t xml:space="preserve"> de </w:t>
      </w:r>
      <w:r w:rsidRPr="007250D3">
        <w:rPr>
          <w:lang w:val="fr-FR"/>
        </w:rPr>
        <w:t>1992</w:t>
      </w:r>
      <w:r>
        <w:rPr>
          <w:lang w:val="fr-FR"/>
        </w:rPr>
        <w:t xml:space="preserve"> sur les pensions nationales, l</w:t>
      </w:r>
      <w:r w:rsidR="00280D77">
        <w:rPr>
          <w:lang w:val="fr-FR"/>
        </w:rPr>
        <w:t>’</w:t>
      </w:r>
      <w:r>
        <w:rPr>
          <w:lang w:val="fr-FR"/>
        </w:rPr>
        <w:t xml:space="preserve">article </w:t>
      </w:r>
      <w:r w:rsidRPr="0066044B">
        <w:rPr>
          <w:lang w:val="fr-FR"/>
        </w:rPr>
        <w:t>premier</w:t>
      </w:r>
      <w:r>
        <w:rPr>
          <w:lang w:val="fr-FR"/>
        </w:rPr>
        <w:t xml:space="preserve"> de la loi </w:t>
      </w:r>
      <w:r w:rsidR="00280D77">
        <w:rPr>
          <w:lang w:val="fr-FR"/>
        </w:rPr>
        <w:t>n</w:t>
      </w:r>
      <w:r w:rsidR="00280D77" w:rsidRPr="00280D77">
        <w:rPr>
          <w:vertAlign w:val="superscript"/>
          <w:lang w:val="fr-FR"/>
        </w:rPr>
        <w:t>o</w:t>
      </w:r>
      <w:r>
        <w:rPr>
          <w:lang w:val="fr-FR"/>
        </w:rPr>
        <w:t> </w:t>
      </w:r>
      <w:r w:rsidRPr="007250D3">
        <w:rPr>
          <w:lang w:val="fr-FR"/>
        </w:rPr>
        <w:t>26</w:t>
      </w:r>
      <w:r>
        <w:rPr>
          <w:lang w:val="fr-FR"/>
        </w:rPr>
        <w:t xml:space="preserve"> de </w:t>
      </w:r>
      <w:r w:rsidRPr="007250D3">
        <w:rPr>
          <w:lang w:val="fr-FR"/>
        </w:rPr>
        <w:t>2004</w:t>
      </w:r>
      <w:r>
        <w:rPr>
          <w:lang w:val="fr-FR"/>
        </w:rPr>
        <w:t xml:space="preserve"> portant création du Conseil national des personnes handicapées et la loi </w:t>
      </w:r>
      <w:r w:rsidR="00280D77">
        <w:rPr>
          <w:lang w:val="fr-FR"/>
        </w:rPr>
        <w:t>n</w:t>
      </w:r>
      <w:r w:rsidR="00280D77" w:rsidRPr="00280D77">
        <w:rPr>
          <w:vertAlign w:val="superscript"/>
          <w:lang w:val="fr-FR"/>
        </w:rPr>
        <w:t>o</w:t>
      </w:r>
      <w:r>
        <w:rPr>
          <w:lang w:val="fr-FR"/>
        </w:rPr>
        <w:t> </w:t>
      </w:r>
      <w:r w:rsidRPr="007250D3">
        <w:rPr>
          <w:lang w:val="fr-FR"/>
        </w:rPr>
        <w:t>11</w:t>
      </w:r>
      <w:r>
        <w:rPr>
          <w:lang w:val="fr-FR"/>
        </w:rPr>
        <w:t xml:space="preserve"> de </w:t>
      </w:r>
      <w:r w:rsidRPr="007250D3">
        <w:rPr>
          <w:lang w:val="fr-FR"/>
        </w:rPr>
        <w:t>2007</w:t>
      </w:r>
      <w:r>
        <w:rPr>
          <w:lang w:val="fr-FR"/>
        </w:rPr>
        <w:t xml:space="preserve"> sur le travail, et pour adopter une seule définition qui soit conforme au modèle du handicap fondé sur les droits de l</w:t>
      </w:r>
      <w:r w:rsidR="00280D77">
        <w:rPr>
          <w:lang w:val="fr-FR"/>
        </w:rPr>
        <w:t>’</w:t>
      </w:r>
      <w:r>
        <w:rPr>
          <w:lang w:val="fr-FR"/>
        </w:rPr>
        <w:t>homme et à la Convention</w:t>
      </w:r>
      <w:r w:rsidR="00280D77">
        <w:rPr>
          <w:lang w:val="fr-FR"/>
        </w:rPr>
        <w:t> ;</w:t>
      </w:r>
    </w:p>
    <w:p w14:paraId="3E0CC53A" w14:textId="796A8043" w:rsidR="00E310C0" w:rsidRPr="00232189" w:rsidRDefault="00E310C0" w:rsidP="00B35F7B">
      <w:pPr>
        <w:pStyle w:val="SingleTxtG"/>
        <w:ind w:firstLine="567"/>
        <w:rPr>
          <w:lang w:val="fr-FR"/>
        </w:rPr>
      </w:pPr>
      <w:r>
        <w:rPr>
          <w:lang w:val="fr-FR"/>
        </w:rPr>
        <w:t>c)</w:t>
      </w:r>
      <w:r>
        <w:rPr>
          <w:lang w:val="fr-FR"/>
        </w:rPr>
        <w:tab/>
        <w:t xml:space="preserve">Ce qui a été fait pour réviser et actualiser la Politique nationale de </w:t>
      </w:r>
      <w:r w:rsidRPr="007250D3">
        <w:rPr>
          <w:lang w:val="fr-FR"/>
        </w:rPr>
        <w:t>1997</w:t>
      </w:r>
      <w:r>
        <w:rPr>
          <w:lang w:val="fr-FR"/>
        </w:rPr>
        <w:t xml:space="preserve"> sur le handicap</w:t>
      </w:r>
      <w:r w:rsidR="00280D77">
        <w:rPr>
          <w:lang w:val="fr-FR"/>
        </w:rPr>
        <w:t> ;</w:t>
      </w:r>
    </w:p>
    <w:p w14:paraId="0AF70CDA" w14:textId="621CA483" w:rsidR="00E310C0" w:rsidRPr="00232189" w:rsidRDefault="00E310C0" w:rsidP="00B35F7B">
      <w:pPr>
        <w:pStyle w:val="SingleTxtG"/>
        <w:ind w:firstLine="567"/>
        <w:rPr>
          <w:lang w:val="fr-FR"/>
        </w:rPr>
      </w:pPr>
      <w:r>
        <w:rPr>
          <w:lang w:val="fr-FR"/>
        </w:rPr>
        <w:t>d)</w:t>
      </w:r>
      <w:r>
        <w:rPr>
          <w:lang w:val="fr-FR"/>
        </w:rPr>
        <w:tab/>
        <w:t>Les mesures qui ont été prises pour que des ressources humaines et financières soient disponibles à tous les niveaux de l</w:t>
      </w:r>
      <w:r w:rsidR="00280D77">
        <w:rPr>
          <w:lang w:val="fr-FR"/>
        </w:rPr>
        <w:t>’</w:t>
      </w:r>
      <w:r>
        <w:rPr>
          <w:lang w:val="fr-FR"/>
        </w:rPr>
        <w:t>État afin de garantir une consultation étroite et concrète et une participation active des personnes handicapées, par l</w:t>
      </w:r>
      <w:r w:rsidR="00280D77">
        <w:rPr>
          <w:lang w:val="fr-FR"/>
        </w:rPr>
        <w:t>’</w:t>
      </w:r>
      <w:r>
        <w:rPr>
          <w:lang w:val="fr-FR"/>
        </w:rPr>
        <w:t>intermédiaire des organisations qui les représentent, au sujet de toutes les lois, politiques et mesures</w:t>
      </w:r>
      <w:r w:rsidR="007250D3" w:rsidRPr="007250D3">
        <w:rPr>
          <w:lang w:val="fr-FR"/>
        </w:rPr>
        <w:t>.</w:t>
      </w:r>
    </w:p>
    <w:p w14:paraId="42B4C550" w14:textId="5C91F8DC" w:rsidR="00E310C0" w:rsidRPr="00232189" w:rsidRDefault="00B35F7B" w:rsidP="00B35F7B">
      <w:pPr>
        <w:pStyle w:val="H1G"/>
        <w:rPr>
          <w:lang w:val="fr-FR"/>
        </w:rPr>
      </w:pPr>
      <w:r>
        <w:rPr>
          <w:lang w:val="fr-FR"/>
        </w:rPr>
        <w:tab/>
      </w:r>
      <w:r w:rsidR="00E310C0">
        <w:rPr>
          <w:lang w:val="fr-FR"/>
        </w:rPr>
        <w:t>B</w:t>
      </w:r>
      <w:r w:rsidR="007250D3" w:rsidRPr="007250D3">
        <w:rPr>
          <w:lang w:val="fr-FR"/>
        </w:rPr>
        <w:t>.</w:t>
      </w:r>
      <w:r w:rsidR="00E310C0">
        <w:rPr>
          <w:lang w:val="fr-FR"/>
        </w:rPr>
        <w:tab/>
        <w:t>Droits particuliers (art</w:t>
      </w:r>
      <w:r w:rsidR="007250D3" w:rsidRPr="007250D3">
        <w:rPr>
          <w:lang w:val="fr-FR"/>
        </w:rPr>
        <w:t>.</w:t>
      </w:r>
      <w:r w:rsidR="00E310C0">
        <w:rPr>
          <w:lang w:val="fr-FR"/>
        </w:rPr>
        <w:t xml:space="preserve"> </w:t>
      </w:r>
      <w:r w:rsidR="00E310C0" w:rsidRPr="007250D3">
        <w:rPr>
          <w:lang w:val="fr-FR"/>
        </w:rPr>
        <w:t>5</w:t>
      </w:r>
      <w:r w:rsidR="00E310C0">
        <w:rPr>
          <w:lang w:val="fr-FR"/>
        </w:rPr>
        <w:t xml:space="preserve"> à </w:t>
      </w:r>
      <w:r w:rsidR="00E310C0" w:rsidRPr="007250D3">
        <w:rPr>
          <w:lang w:val="fr-FR"/>
        </w:rPr>
        <w:t>30</w:t>
      </w:r>
      <w:r w:rsidR="00E310C0">
        <w:rPr>
          <w:lang w:val="fr-FR"/>
        </w:rPr>
        <w:t>)</w:t>
      </w:r>
    </w:p>
    <w:p w14:paraId="2C0257CB" w14:textId="4340A73C" w:rsidR="00E310C0" w:rsidRPr="00232189" w:rsidRDefault="00E310C0" w:rsidP="00B35F7B">
      <w:pPr>
        <w:pStyle w:val="H23G"/>
        <w:rPr>
          <w:lang w:val="fr-FR"/>
        </w:rPr>
      </w:pPr>
      <w:r>
        <w:rPr>
          <w:lang w:val="fr-FR"/>
        </w:rPr>
        <w:tab/>
      </w:r>
      <w:r>
        <w:rPr>
          <w:lang w:val="fr-FR"/>
        </w:rPr>
        <w:tab/>
        <w:t>Égalité et non-discrimination (art</w:t>
      </w:r>
      <w:r w:rsidR="007250D3" w:rsidRPr="007250D3">
        <w:rPr>
          <w:lang w:val="fr-FR"/>
        </w:rPr>
        <w:t>.</w:t>
      </w:r>
      <w:r>
        <w:rPr>
          <w:lang w:val="fr-FR"/>
        </w:rPr>
        <w:t xml:space="preserve"> </w:t>
      </w:r>
      <w:r w:rsidRPr="007250D3">
        <w:rPr>
          <w:lang w:val="fr-FR"/>
        </w:rPr>
        <w:t>5</w:t>
      </w:r>
      <w:r>
        <w:rPr>
          <w:lang w:val="fr-FR"/>
        </w:rPr>
        <w:t>)</w:t>
      </w:r>
    </w:p>
    <w:p w14:paraId="4BB3FF89" w14:textId="52B33163" w:rsidR="00B35F7B" w:rsidRDefault="00E310C0" w:rsidP="00B35F7B">
      <w:pPr>
        <w:pStyle w:val="SingleTxtG"/>
        <w:rPr>
          <w:lang w:val="fr-FR"/>
        </w:rPr>
      </w:pPr>
      <w:r w:rsidRPr="007250D3">
        <w:rPr>
          <w:lang w:val="fr-FR"/>
        </w:rPr>
        <w:t>2</w:t>
      </w:r>
      <w:r w:rsidR="007250D3" w:rsidRPr="007250D3">
        <w:rPr>
          <w:lang w:val="fr-FR"/>
        </w:rPr>
        <w:t>.</w:t>
      </w:r>
      <w:r>
        <w:rPr>
          <w:lang w:val="fr-FR"/>
        </w:rPr>
        <w:tab/>
        <w:t>Donner des renseignements sur</w:t>
      </w:r>
      <w:r w:rsidR="00280D77">
        <w:rPr>
          <w:lang w:val="fr-FR"/>
        </w:rPr>
        <w:t> :</w:t>
      </w:r>
    </w:p>
    <w:p w14:paraId="7171C47D" w14:textId="4FAB2FD1" w:rsidR="00B35F7B" w:rsidRDefault="00E310C0" w:rsidP="00B35F7B">
      <w:pPr>
        <w:pStyle w:val="SingleTxtG"/>
        <w:ind w:firstLine="567"/>
        <w:rPr>
          <w:lang w:val="fr-FR"/>
        </w:rPr>
      </w:pPr>
      <w:r>
        <w:rPr>
          <w:lang w:val="fr-FR"/>
        </w:rPr>
        <w:t>a)</w:t>
      </w:r>
      <w:r>
        <w:rPr>
          <w:lang w:val="fr-FR"/>
        </w:rPr>
        <w:tab/>
        <w:t>Les mesures juridiques et autres qui ont été prises, en application de la Convention, en vue d</w:t>
      </w:r>
      <w:r w:rsidR="00280D77">
        <w:rPr>
          <w:lang w:val="fr-FR"/>
        </w:rPr>
        <w:t>’</w:t>
      </w:r>
      <w:r>
        <w:rPr>
          <w:lang w:val="fr-FR"/>
        </w:rPr>
        <w:t>interdire toutes les formes de discrimination fondée sur le handicap dans la législation nationale, y compris la Constitution, et de reconnaître le refus d</w:t>
      </w:r>
      <w:r w:rsidR="00280D77">
        <w:rPr>
          <w:lang w:val="fr-FR"/>
        </w:rPr>
        <w:t>’</w:t>
      </w:r>
      <w:r>
        <w:rPr>
          <w:lang w:val="fr-FR"/>
        </w:rPr>
        <w:t>aménagement raisonnable comme une forme de discrimination fondée sur le handicap</w:t>
      </w:r>
      <w:r w:rsidR="00280D77">
        <w:rPr>
          <w:lang w:val="fr-FR"/>
        </w:rPr>
        <w:t> ;</w:t>
      </w:r>
    </w:p>
    <w:p w14:paraId="45B35FAB" w14:textId="08EF142A" w:rsidR="00E310C0" w:rsidRPr="00232189" w:rsidRDefault="00E310C0" w:rsidP="00B35F7B">
      <w:pPr>
        <w:pStyle w:val="SingleTxtG"/>
        <w:ind w:firstLine="567"/>
        <w:rPr>
          <w:lang w:val="fr-FR"/>
        </w:rPr>
      </w:pPr>
      <w:r>
        <w:rPr>
          <w:lang w:val="fr-FR"/>
        </w:rPr>
        <w:t>b)</w:t>
      </w:r>
      <w:r>
        <w:rPr>
          <w:lang w:val="fr-FR"/>
        </w:rPr>
        <w:tab/>
        <w:t>Les mesures qui ont été prises pour que les personnes handicapées victimes de discrimination bénéficient de mécanismes de plainte accessibles et efficaces, et que les auteurs de discrimination fondée sur le handicap soient punis par la loi</w:t>
      </w:r>
      <w:r w:rsidR="00280D77">
        <w:rPr>
          <w:lang w:val="fr-FR"/>
        </w:rPr>
        <w:t> ;</w:t>
      </w:r>
    </w:p>
    <w:p w14:paraId="0D69F2B3" w14:textId="57AE4C8B" w:rsidR="00E310C0" w:rsidRPr="00232189" w:rsidRDefault="00E310C0" w:rsidP="009E1BCE">
      <w:pPr>
        <w:pStyle w:val="SingleTxtG"/>
        <w:keepLines/>
        <w:ind w:firstLine="567"/>
        <w:rPr>
          <w:lang w:val="fr-FR"/>
        </w:rPr>
      </w:pPr>
      <w:r>
        <w:rPr>
          <w:lang w:val="fr-FR"/>
        </w:rPr>
        <w:lastRenderedPageBreak/>
        <w:t>c)</w:t>
      </w:r>
      <w:r>
        <w:rPr>
          <w:lang w:val="fr-FR"/>
        </w:rPr>
        <w:tab/>
        <w:t>Les mesures qui ont été prises pour enquêter sur les cas de discrimination multiple et croisée visant les personnes handicapées, en particulier les femmes et les filles handicapées, les personnes handicapées vivant dans la pauvreté et les personnes handicapées vivant en milieu rural</w:t>
      </w:r>
      <w:r w:rsidR="007250D3" w:rsidRPr="007250D3">
        <w:rPr>
          <w:lang w:val="fr-FR"/>
        </w:rPr>
        <w:t>.</w:t>
      </w:r>
    </w:p>
    <w:p w14:paraId="34906CC2" w14:textId="31E5C27B" w:rsidR="00E310C0" w:rsidRPr="00232189" w:rsidRDefault="00E310C0" w:rsidP="00B35F7B">
      <w:pPr>
        <w:pStyle w:val="H23G"/>
        <w:rPr>
          <w:lang w:val="fr-FR"/>
        </w:rPr>
      </w:pPr>
      <w:r>
        <w:rPr>
          <w:lang w:val="fr-FR"/>
        </w:rPr>
        <w:tab/>
      </w:r>
      <w:r>
        <w:rPr>
          <w:lang w:val="fr-FR"/>
        </w:rPr>
        <w:tab/>
        <w:t>Femmes handicapées (art</w:t>
      </w:r>
      <w:r w:rsidR="007250D3" w:rsidRPr="007250D3">
        <w:rPr>
          <w:lang w:val="fr-FR"/>
        </w:rPr>
        <w:t>.</w:t>
      </w:r>
      <w:r>
        <w:rPr>
          <w:lang w:val="fr-FR"/>
        </w:rPr>
        <w:t xml:space="preserve"> </w:t>
      </w:r>
      <w:r w:rsidRPr="007250D3">
        <w:rPr>
          <w:lang w:val="fr-FR"/>
        </w:rPr>
        <w:t>6</w:t>
      </w:r>
      <w:r>
        <w:rPr>
          <w:lang w:val="fr-FR"/>
        </w:rPr>
        <w:t>)</w:t>
      </w:r>
    </w:p>
    <w:p w14:paraId="020DB469" w14:textId="25E45F52" w:rsidR="00B35F7B" w:rsidRDefault="00E310C0" w:rsidP="00B35F7B">
      <w:pPr>
        <w:pStyle w:val="SingleTxtG"/>
        <w:rPr>
          <w:lang w:val="fr-FR"/>
        </w:rPr>
      </w:pPr>
      <w:r w:rsidRPr="007250D3">
        <w:rPr>
          <w:lang w:val="fr-FR"/>
        </w:rPr>
        <w:t>3</w:t>
      </w:r>
      <w:r w:rsidR="007250D3" w:rsidRPr="007250D3">
        <w:rPr>
          <w:lang w:val="fr-FR"/>
        </w:rPr>
        <w:t>.</w:t>
      </w:r>
      <w:r>
        <w:rPr>
          <w:lang w:val="fr-FR"/>
        </w:rPr>
        <w:tab/>
        <w:t>Indiquer</w:t>
      </w:r>
      <w:r w:rsidR="00280D77">
        <w:rPr>
          <w:lang w:val="fr-FR"/>
        </w:rPr>
        <w:t> :</w:t>
      </w:r>
    </w:p>
    <w:p w14:paraId="29CA70A1" w14:textId="32B7098F" w:rsidR="00E310C0" w:rsidRPr="00232189" w:rsidRDefault="00E310C0" w:rsidP="00B35F7B">
      <w:pPr>
        <w:pStyle w:val="SingleTxtG"/>
        <w:ind w:firstLine="567"/>
        <w:rPr>
          <w:lang w:val="fr-FR"/>
        </w:rPr>
      </w:pPr>
      <w:r>
        <w:rPr>
          <w:lang w:val="fr-FR"/>
        </w:rPr>
        <w:t>a)</w:t>
      </w:r>
      <w:r>
        <w:rPr>
          <w:lang w:val="fr-FR"/>
        </w:rPr>
        <w:tab/>
        <w:t>Ce qui a été fait pour lutter contre les attitudes négatives et la discrimination multiple et croisée auxquelles se heurtent les femmes handicapées afin que celles-ci puissent s</w:t>
      </w:r>
      <w:r w:rsidR="00280D77">
        <w:rPr>
          <w:lang w:val="fr-FR"/>
        </w:rPr>
        <w:t>’</w:t>
      </w:r>
      <w:r>
        <w:rPr>
          <w:lang w:val="fr-FR"/>
        </w:rPr>
        <w:t>assurer des moyens de subsistance durables et aient accès aux services sociaux</w:t>
      </w:r>
      <w:r w:rsidR="00280D77">
        <w:rPr>
          <w:lang w:val="fr-FR"/>
        </w:rPr>
        <w:t> ;</w:t>
      </w:r>
    </w:p>
    <w:p w14:paraId="564F8BFB" w14:textId="508940A1" w:rsidR="00E310C0" w:rsidRPr="00232189" w:rsidRDefault="00E310C0" w:rsidP="00B35F7B">
      <w:pPr>
        <w:pStyle w:val="SingleTxtG"/>
        <w:ind w:firstLine="567"/>
        <w:rPr>
          <w:lang w:val="fr-FR"/>
        </w:rPr>
      </w:pPr>
      <w:r>
        <w:rPr>
          <w:lang w:val="fr-FR"/>
        </w:rPr>
        <w:t>b)</w:t>
      </w:r>
      <w:r>
        <w:rPr>
          <w:lang w:val="fr-FR"/>
        </w:rPr>
        <w:tab/>
        <w:t xml:space="preserve">Ce qui a été fait pour consulter les femmes handicapées et les faire participer à la révision et à la mise à jour de la </w:t>
      </w:r>
      <w:r w:rsidR="00916013">
        <w:rPr>
          <w:lang w:val="fr-FR"/>
        </w:rPr>
        <w:t>P</w:t>
      </w:r>
      <w:r>
        <w:rPr>
          <w:lang w:val="fr-FR"/>
        </w:rPr>
        <w:t>olitique nationale sur le genre (</w:t>
      </w:r>
      <w:r w:rsidRPr="007250D3">
        <w:rPr>
          <w:lang w:val="fr-FR"/>
        </w:rPr>
        <w:t>2010</w:t>
      </w:r>
      <w:r>
        <w:rPr>
          <w:lang w:val="fr-FR"/>
        </w:rPr>
        <w:t>-</w:t>
      </w:r>
      <w:r w:rsidRPr="007250D3">
        <w:rPr>
          <w:lang w:val="fr-FR"/>
        </w:rPr>
        <w:t>2020</w:t>
      </w:r>
      <w:r>
        <w:rPr>
          <w:lang w:val="fr-FR"/>
        </w:rPr>
        <w:t>) afin d</w:t>
      </w:r>
      <w:r w:rsidR="00280D77">
        <w:rPr>
          <w:lang w:val="fr-FR"/>
        </w:rPr>
        <w:t>’</w:t>
      </w:r>
      <w:r>
        <w:rPr>
          <w:lang w:val="fr-FR"/>
        </w:rPr>
        <w:t>y</w:t>
      </w:r>
      <w:r w:rsidR="003F0537">
        <w:t> </w:t>
      </w:r>
      <w:r>
        <w:rPr>
          <w:lang w:val="fr-FR"/>
        </w:rPr>
        <w:t>intégrer leurs droits</w:t>
      </w:r>
      <w:r w:rsidR="00280D77">
        <w:rPr>
          <w:lang w:val="fr-FR"/>
        </w:rPr>
        <w:t> ;</w:t>
      </w:r>
    </w:p>
    <w:p w14:paraId="44B9FE91" w14:textId="65F8426D" w:rsidR="00E310C0" w:rsidRPr="00232189" w:rsidRDefault="00E310C0" w:rsidP="00B35F7B">
      <w:pPr>
        <w:pStyle w:val="SingleTxtG"/>
        <w:ind w:firstLine="567"/>
        <w:rPr>
          <w:lang w:val="fr-FR"/>
        </w:rPr>
      </w:pPr>
      <w:r>
        <w:rPr>
          <w:lang w:val="fr-FR"/>
        </w:rPr>
        <w:t>c)</w:t>
      </w:r>
      <w:r>
        <w:rPr>
          <w:lang w:val="fr-FR"/>
        </w:rPr>
        <w:tab/>
        <w:t>Si des aménagements raisonnables sont fournis aux femmes handicapées, y</w:t>
      </w:r>
      <w:r w:rsidR="009527AB">
        <w:rPr>
          <w:lang w:val="fr-FR"/>
        </w:rPr>
        <w:t> </w:t>
      </w:r>
      <w:r>
        <w:rPr>
          <w:lang w:val="fr-FR"/>
        </w:rPr>
        <w:t>compris celles vivant en milieu rural, afin de leur permettre d</w:t>
      </w:r>
      <w:r w:rsidR="00280D77">
        <w:rPr>
          <w:lang w:val="fr-FR"/>
        </w:rPr>
        <w:t>’</w:t>
      </w:r>
      <w:r>
        <w:rPr>
          <w:lang w:val="fr-FR"/>
        </w:rPr>
        <w:t>accéder pleinement et de manière autonome aux programmes et services de santé sexuelle et procréative</w:t>
      </w:r>
      <w:r w:rsidR="00280D77">
        <w:rPr>
          <w:lang w:val="fr-FR"/>
        </w:rPr>
        <w:t> ;</w:t>
      </w:r>
    </w:p>
    <w:p w14:paraId="2E67C71C" w14:textId="5402CD49" w:rsidR="00E310C0" w:rsidRPr="00232189" w:rsidRDefault="00E310C0" w:rsidP="00B35F7B">
      <w:pPr>
        <w:pStyle w:val="SingleTxtG"/>
        <w:ind w:firstLine="567"/>
        <w:rPr>
          <w:lang w:val="fr-FR"/>
        </w:rPr>
      </w:pPr>
      <w:r>
        <w:rPr>
          <w:lang w:val="fr-FR"/>
        </w:rPr>
        <w:t>d)</w:t>
      </w:r>
      <w:r>
        <w:rPr>
          <w:lang w:val="fr-FR"/>
        </w:rPr>
        <w:tab/>
        <w:t>Les mesures qui ont été prises pour protéger les femmes handicapées contre la violence fondée sur le genre, y compris la violence financière</w:t>
      </w:r>
      <w:r w:rsidR="00280D77">
        <w:rPr>
          <w:lang w:val="fr-FR"/>
        </w:rPr>
        <w:t> ;</w:t>
      </w:r>
    </w:p>
    <w:p w14:paraId="5E4E4D1E" w14:textId="75FEE9D0" w:rsidR="00E310C0" w:rsidRPr="00232189" w:rsidRDefault="00E310C0" w:rsidP="00B35F7B">
      <w:pPr>
        <w:pStyle w:val="SingleTxtG"/>
        <w:ind w:firstLine="567"/>
        <w:rPr>
          <w:lang w:val="fr-FR"/>
        </w:rPr>
      </w:pPr>
      <w:r>
        <w:rPr>
          <w:lang w:val="fr-FR"/>
        </w:rPr>
        <w:t>e)</w:t>
      </w:r>
      <w:r>
        <w:rPr>
          <w:lang w:val="fr-FR"/>
        </w:rPr>
        <w:tab/>
        <w:t>Dans quelle mesure les femmes et les filles handicapées sont représentées dans la vie publique, en précisant notamment si elles peuvent pleinement accéder aux entités responsables de la prise de décisions et de l</w:t>
      </w:r>
      <w:r w:rsidR="00280D77">
        <w:rPr>
          <w:lang w:val="fr-FR"/>
        </w:rPr>
        <w:t>’</w:t>
      </w:r>
      <w:r>
        <w:rPr>
          <w:lang w:val="fr-FR"/>
        </w:rPr>
        <w:t>élaboration des politiques et participer à leurs activités, et si elles sont représentées au Conseil national des personnes handicapées</w:t>
      </w:r>
      <w:r w:rsidR="00280D77">
        <w:rPr>
          <w:lang w:val="fr-FR"/>
        </w:rPr>
        <w:t> ;</w:t>
      </w:r>
    </w:p>
    <w:p w14:paraId="7CF170D4" w14:textId="64E839D6" w:rsidR="00E310C0" w:rsidRPr="00232189" w:rsidRDefault="00E310C0" w:rsidP="00B35F7B">
      <w:pPr>
        <w:pStyle w:val="SingleTxtG"/>
        <w:ind w:firstLine="567"/>
        <w:rPr>
          <w:lang w:val="fr-FR"/>
        </w:rPr>
      </w:pPr>
      <w:r>
        <w:rPr>
          <w:lang w:val="fr-FR"/>
        </w:rPr>
        <w:t>f)</w:t>
      </w:r>
      <w:r>
        <w:rPr>
          <w:lang w:val="fr-FR"/>
        </w:rPr>
        <w:tab/>
        <w:t>Ce qui a été fait pour protéger les femmes atteintes d</w:t>
      </w:r>
      <w:r w:rsidR="00280D77">
        <w:rPr>
          <w:lang w:val="fr-FR"/>
        </w:rPr>
        <w:t>’</w:t>
      </w:r>
      <w:r>
        <w:rPr>
          <w:lang w:val="fr-FR"/>
        </w:rPr>
        <w:t>albinisme contre toute forme de discrimination</w:t>
      </w:r>
      <w:r w:rsidR="007250D3" w:rsidRPr="007250D3">
        <w:rPr>
          <w:lang w:val="fr-FR"/>
        </w:rPr>
        <w:t>.</w:t>
      </w:r>
    </w:p>
    <w:p w14:paraId="55827BA9" w14:textId="5DEA8A4F" w:rsidR="00E310C0" w:rsidRPr="00232189" w:rsidRDefault="00E310C0" w:rsidP="00B35F7B">
      <w:pPr>
        <w:pStyle w:val="H23G"/>
        <w:rPr>
          <w:lang w:val="fr-FR"/>
        </w:rPr>
      </w:pPr>
      <w:r>
        <w:rPr>
          <w:lang w:val="fr-FR"/>
        </w:rPr>
        <w:tab/>
      </w:r>
      <w:r>
        <w:rPr>
          <w:lang w:val="fr-FR"/>
        </w:rPr>
        <w:tab/>
        <w:t>Enfants handicapés (art</w:t>
      </w:r>
      <w:r w:rsidR="007250D3" w:rsidRPr="007250D3">
        <w:rPr>
          <w:lang w:val="fr-FR"/>
        </w:rPr>
        <w:t>.</w:t>
      </w:r>
      <w:r>
        <w:rPr>
          <w:lang w:val="fr-FR"/>
        </w:rPr>
        <w:t xml:space="preserve"> </w:t>
      </w:r>
      <w:r w:rsidRPr="007250D3">
        <w:rPr>
          <w:lang w:val="fr-FR"/>
        </w:rPr>
        <w:t>7</w:t>
      </w:r>
      <w:r>
        <w:rPr>
          <w:lang w:val="fr-FR"/>
        </w:rPr>
        <w:t>)</w:t>
      </w:r>
    </w:p>
    <w:p w14:paraId="4970DE3E" w14:textId="7B8EE3C8" w:rsidR="00B35F7B" w:rsidRDefault="00E310C0" w:rsidP="00B35F7B">
      <w:pPr>
        <w:pStyle w:val="SingleTxtG"/>
        <w:rPr>
          <w:lang w:val="fr-FR"/>
        </w:rPr>
      </w:pPr>
      <w:r w:rsidRPr="007250D3">
        <w:rPr>
          <w:lang w:val="fr-FR"/>
        </w:rPr>
        <w:t>4</w:t>
      </w:r>
      <w:r w:rsidR="007250D3" w:rsidRPr="007250D3">
        <w:rPr>
          <w:lang w:val="fr-FR"/>
        </w:rPr>
        <w:t>.</w:t>
      </w:r>
      <w:r>
        <w:rPr>
          <w:lang w:val="fr-FR"/>
        </w:rPr>
        <w:tab/>
        <w:t>Donner des renseignements sur</w:t>
      </w:r>
      <w:r w:rsidR="00280D77">
        <w:rPr>
          <w:lang w:val="fr-FR"/>
        </w:rPr>
        <w:t> :</w:t>
      </w:r>
    </w:p>
    <w:p w14:paraId="623F604F" w14:textId="34F743FC" w:rsidR="00E310C0" w:rsidRPr="00232189" w:rsidRDefault="00E310C0" w:rsidP="00B35F7B">
      <w:pPr>
        <w:pStyle w:val="SingleTxtG"/>
        <w:ind w:firstLine="567"/>
        <w:rPr>
          <w:lang w:val="fr-FR"/>
        </w:rPr>
      </w:pPr>
      <w:r>
        <w:rPr>
          <w:lang w:val="fr-FR"/>
        </w:rPr>
        <w:t>a)</w:t>
      </w:r>
      <w:r>
        <w:rPr>
          <w:lang w:val="fr-FR"/>
        </w:rPr>
        <w:tab/>
      </w:r>
      <w:r w:rsidRPr="00896511">
        <w:rPr>
          <w:lang w:val="fr-FR"/>
        </w:rPr>
        <w:t xml:space="preserve">Les objectifs atteints et les résultats obtenus dans le cadre de la mise en œuvre du pilier stratégique </w:t>
      </w:r>
      <w:r w:rsidRPr="007250D3">
        <w:rPr>
          <w:lang w:val="fr-FR"/>
        </w:rPr>
        <w:t>2</w:t>
      </w:r>
      <w:r w:rsidR="007250D3" w:rsidRPr="007250D3">
        <w:rPr>
          <w:lang w:val="fr-FR"/>
        </w:rPr>
        <w:t>.</w:t>
      </w:r>
      <w:r w:rsidRPr="007250D3">
        <w:rPr>
          <w:lang w:val="fr-FR"/>
        </w:rPr>
        <w:t>4</w:t>
      </w:r>
      <w:r w:rsidRPr="00896511">
        <w:rPr>
          <w:lang w:val="fr-FR"/>
        </w:rPr>
        <w:t xml:space="preserve"> du</w:t>
      </w:r>
      <w:r>
        <w:rPr>
          <w:lang w:val="fr-FR"/>
        </w:rPr>
        <w:t xml:space="preserve"> Programme national en faveur de l</w:t>
      </w:r>
      <w:r w:rsidR="00280D77">
        <w:rPr>
          <w:lang w:val="fr-FR"/>
        </w:rPr>
        <w:t>’</w:t>
      </w:r>
      <w:r>
        <w:rPr>
          <w:lang w:val="fr-FR"/>
        </w:rPr>
        <w:t>enfance (</w:t>
      </w:r>
      <w:r w:rsidRPr="007250D3">
        <w:rPr>
          <w:lang w:val="fr-FR"/>
        </w:rPr>
        <w:t>2018</w:t>
      </w:r>
      <w:r>
        <w:rPr>
          <w:lang w:val="fr-FR"/>
        </w:rPr>
        <w:t>-</w:t>
      </w:r>
      <w:r w:rsidRPr="007250D3">
        <w:rPr>
          <w:lang w:val="fr-FR"/>
        </w:rPr>
        <w:t>2022</w:t>
      </w:r>
      <w:r>
        <w:rPr>
          <w:lang w:val="fr-FR"/>
        </w:rPr>
        <w:t>) en ce qui concerne l</w:t>
      </w:r>
      <w:r w:rsidR="00280D77">
        <w:rPr>
          <w:lang w:val="fr-FR"/>
        </w:rPr>
        <w:t>’</w:t>
      </w:r>
      <w:r>
        <w:rPr>
          <w:lang w:val="fr-FR"/>
        </w:rPr>
        <w:t>accès des enfants handicapés à la santé et à l</w:t>
      </w:r>
      <w:r w:rsidR="00280D77">
        <w:rPr>
          <w:lang w:val="fr-FR"/>
        </w:rPr>
        <w:t>’</w:t>
      </w:r>
      <w:r>
        <w:rPr>
          <w:lang w:val="fr-FR"/>
        </w:rPr>
        <w:t>éducation dans des conditions d</w:t>
      </w:r>
      <w:r w:rsidR="00280D77">
        <w:rPr>
          <w:lang w:val="fr-FR"/>
        </w:rPr>
        <w:t>’</w:t>
      </w:r>
      <w:r>
        <w:rPr>
          <w:lang w:val="fr-FR"/>
        </w:rPr>
        <w:t>égalité et la prestation de services relatifs au développement intégré de l</w:t>
      </w:r>
      <w:r w:rsidR="00280D77">
        <w:rPr>
          <w:lang w:val="fr-FR"/>
        </w:rPr>
        <w:t>’</w:t>
      </w:r>
      <w:r>
        <w:rPr>
          <w:lang w:val="fr-FR"/>
        </w:rPr>
        <w:t>enfance aux enfants handicapés vivant en milieu rural</w:t>
      </w:r>
      <w:r w:rsidR="00280D77">
        <w:rPr>
          <w:lang w:val="fr-FR"/>
        </w:rPr>
        <w:t> ;</w:t>
      </w:r>
    </w:p>
    <w:p w14:paraId="345EA106" w14:textId="48E5A7A3" w:rsidR="00E310C0" w:rsidRPr="00232189" w:rsidRDefault="00E310C0" w:rsidP="00B35F7B">
      <w:pPr>
        <w:pStyle w:val="SingleTxtG"/>
        <w:ind w:firstLine="567"/>
        <w:rPr>
          <w:lang w:val="fr-FR"/>
        </w:rPr>
      </w:pPr>
      <w:r>
        <w:rPr>
          <w:lang w:val="fr-FR"/>
        </w:rPr>
        <w:t>b)</w:t>
      </w:r>
      <w:r>
        <w:rPr>
          <w:lang w:val="fr-FR"/>
        </w:rPr>
        <w:tab/>
        <w:t xml:space="preserve">Toute mesure envisagée pour réviser la loi </w:t>
      </w:r>
      <w:r w:rsidR="00280D77">
        <w:rPr>
          <w:lang w:val="fr-FR"/>
        </w:rPr>
        <w:t>n</w:t>
      </w:r>
      <w:r w:rsidR="00280D77" w:rsidRPr="00280D77">
        <w:rPr>
          <w:vertAlign w:val="superscript"/>
          <w:lang w:val="fr-FR"/>
        </w:rPr>
        <w:t>o</w:t>
      </w:r>
      <w:r>
        <w:rPr>
          <w:lang w:val="fr-FR"/>
        </w:rPr>
        <w:t> </w:t>
      </w:r>
      <w:r w:rsidRPr="007250D3">
        <w:rPr>
          <w:lang w:val="fr-FR"/>
        </w:rPr>
        <w:t>3</w:t>
      </w:r>
      <w:r>
        <w:rPr>
          <w:lang w:val="fr-FR"/>
        </w:rPr>
        <w:t xml:space="preserve"> de </w:t>
      </w:r>
      <w:r w:rsidRPr="007250D3">
        <w:rPr>
          <w:lang w:val="fr-FR"/>
        </w:rPr>
        <w:t>2015</w:t>
      </w:r>
      <w:r>
        <w:rPr>
          <w:lang w:val="fr-FR"/>
        </w:rPr>
        <w:t xml:space="preserve"> sur la prise en charge et la protection de l</w:t>
      </w:r>
      <w:r w:rsidR="00280D77">
        <w:rPr>
          <w:lang w:val="fr-FR"/>
        </w:rPr>
        <w:t>’</w:t>
      </w:r>
      <w:r>
        <w:rPr>
          <w:lang w:val="fr-FR"/>
        </w:rPr>
        <w:t>enfance afin d</w:t>
      </w:r>
      <w:r w:rsidR="00280D77">
        <w:rPr>
          <w:lang w:val="fr-FR"/>
        </w:rPr>
        <w:t>’</w:t>
      </w:r>
      <w:r>
        <w:rPr>
          <w:lang w:val="fr-FR"/>
        </w:rPr>
        <w:t>y ajouter des dispositions supplémentaires sur la protection des enfants handicapés contre toute forme de discrimination et de violence</w:t>
      </w:r>
      <w:r w:rsidR="00280D77">
        <w:rPr>
          <w:lang w:val="fr-FR"/>
        </w:rPr>
        <w:t> ;</w:t>
      </w:r>
    </w:p>
    <w:p w14:paraId="2D54335B" w14:textId="169D2A67" w:rsidR="00E310C0" w:rsidRPr="00232189" w:rsidRDefault="00E310C0" w:rsidP="00B35F7B">
      <w:pPr>
        <w:pStyle w:val="SingleTxtG"/>
        <w:ind w:firstLine="567"/>
        <w:rPr>
          <w:lang w:val="fr-FR"/>
        </w:rPr>
      </w:pPr>
      <w:r>
        <w:rPr>
          <w:lang w:val="fr-FR"/>
        </w:rPr>
        <w:t>c)</w:t>
      </w:r>
      <w:r>
        <w:rPr>
          <w:lang w:val="fr-FR"/>
        </w:rPr>
        <w:tab/>
        <w:t>Ce qui a été fait pour assurer la pleine protection des enfants atteints d</w:t>
      </w:r>
      <w:r w:rsidR="00280D77">
        <w:rPr>
          <w:lang w:val="fr-FR"/>
        </w:rPr>
        <w:t>’</w:t>
      </w:r>
      <w:r>
        <w:rPr>
          <w:lang w:val="fr-FR"/>
        </w:rPr>
        <w:t>albinisme contre toute forme de violence</w:t>
      </w:r>
      <w:r w:rsidR="00280D77">
        <w:rPr>
          <w:lang w:val="fr-FR"/>
        </w:rPr>
        <w:t> ;</w:t>
      </w:r>
    </w:p>
    <w:p w14:paraId="1242EB2D" w14:textId="439BB72E" w:rsidR="00E310C0" w:rsidRPr="00232189" w:rsidRDefault="00E310C0" w:rsidP="00B35F7B">
      <w:pPr>
        <w:pStyle w:val="SingleTxtG"/>
        <w:ind w:firstLine="567"/>
        <w:rPr>
          <w:lang w:val="fr-FR"/>
        </w:rPr>
      </w:pPr>
      <w:r>
        <w:rPr>
          <w:lang w:val="fr-FR"/>
        </w:rPr>
        <w:t>d)</w:t>
      </w:r>
      <w:r>
        <w:rPr>
          <w:lang w:val="fr-FR"/>
        </w:rPr>
        <w:tab/>
        <w:t>Les mesures qui ont été prises pour faire sortir les enfants handicapés des institutions dans lesquelles ils sont placés et leur donner accès aux soins dont ils ont besoin dans un cadre familial au sein de la communauté</w:t>
      </w:r>
      <w:r w:rsidR="00280D77">
        <w:rPr>
          <w:lang w:val="fr-FR"/>
        </w:rPr>
        <w:t> ;</w:t>
      </w:r>
    </w:p>
    <w:p w14:paraId="2C44CAE8" w14:textId="71F9DDBF" w:rsidR="00E310C0" w:rsidRPr="00232189" w:rsidRDefault="00E310C0" w:rsidP="00B35F7B">
      <w:pPr>
        <w:pStyle w:val="SingleTxtG"/>
        <w:ind w:firstLine="567"/>
        <w:rPr>
          <w:lang w:val="fr-FR"/>
        </w:rPr>
      </w:pPr>
      <w:r>
        <w:rPr>
          <w:lang w:val="fr-FR"/>
        </w:rPr>
        <w:t>e)</w:t>
      </w:r>
      <w:r>
        <w:rPr>
          <w:lang w:val="fr-FR"/>
        </w:rPr>
        <w:tab/>
        <w:t>Ce qui a été fait pour que les enfants handicapés soient pleinement protégés contre la traite des êtres humains et aient pleinement accès à tous les mécanismes de protection et aux services connexes</w:t>
      </w:r>
      <w:r w:rsidR="00280D77">
        <w:rPr>
          <w:lang w:val="fr-FR"/>
        </w:rPr>
        <w:t> ;</w:t>
      </w:r>
    </w:p>
    <w:p w14:paraId="6628EA8A" w14:textId="00059117" w:rsidR="00E310C0" w:rsidRPr="00232189" w:rsidRDefault="00E310C0" w:rsidP="00B35F7B">
      <w:pPr>
        <w:pStyle w:val="SingleTxtG"/>
        <w:ind w:firstLine="567"/>
        <w:rPr>
          <w:lang w:val="fr-FR"/>
        </w:rPr>
      </w:pPr>
      <w:r>
        <w:rPr>
          <w:lang w:val="fr-FR"/>
        </w:rPr>
        <w:t>f)</w:t>
      </w:r>
      <w:r>
        <w:rPr>
          <w:lang w:val="fr-FR"/>
        </w:rPr>
        <w:tab/>
        <w:t>Les mécanismes qui permettent aux enfants handicapés de signaler aux autorités des faits de harcèlement ou de violence, et les données et informations qui ont été recueillies par ces mécanismes</w:t>
      </w:r>
      <w:r w:rsidR="00280D77">
        <w:rPr>
          <w:lang w:val="fr-FR"/>
        </w:rPr>
        <w:t> ;</w:t>
      </w:r>
    </w:p>
    <w:p w14:paraId="4ABA9C2E" w14:textId="1E677726" w:rsidR="00E310C0" w:rsidRPr="00232189" w:rsidRDefault="00E310C0" w:rsidP="00B35F7B">
      <w:pPr>
        <w:pStyle w:val="SingleTxtG"/>
        <w:ind w:firstLine="567"/>
        <w:rPr>
          <w:lang w:val="fr-FR"/>
        </w:rPr>
      </w:pPr>
      <w:r>
        <w:rPr>
          <w:lang w:val="fr-FR"/>
        </w:rPr>
        <w:t>g)</w:t>
      </w:r>
      <w:r>
        <w:rPr>
          <w:lang w:val="fr-FR"/>
        </w:rPr>
        <w:tab/>
        <w:t>Les données ventilées qui sont disponibles sur l</w:t>
      </w:r>
      <w:r w:rsidR="00280D77">
        <w:rPr>
          <w:lang w:val="fr-FR"/>
        </w:rPr>
        <w:t>’</w:t>
      </w:r>
      <w:r>
        <w:rPr>
          <w:lang w:val="fr-FR"/>
        </w:rPr>
        <w:t>accès des enfants handicapés aux services sociaux, en particulier en milieu rural</w:t>
      </w:r>
      <w:r w:rsidR="007250D3" w:rsidRPr="007250D3">
        <w:rPr>
          <w:lang w:val="fr-FR"/>
        </w:rPr>
        <w:t>.</w:t>
      </w:r>
    </w:p>
    <w:p w14:paraId="740667B3" w14:textId="3A03777D" w:rsidR="00E310C0" w:rsidRPr="00232189" w:rsidRDefault="00E310C0" w:rsidP="00AE3BDE">
      <w:pPr>
        <w:pStyle w:val="H23G"/>
        <w:rPr>
          <w:lang w:val="fr-FR"/>
        </w:rPr>
      </w:pPr>
      <w:r>
        <w:rPr>
          <w:lang w:val="fr-FR"/>
        </w:rPr>
        <w:lastRenderedPageBreak/>
        <w:tab/>
      </w:r>
      <w:r>
        <w:rPr>
          <w:lang w:val="fr-FR"/>
        </w:rPr>
        <w:tab/>
        <w:t>Sensibilisation (art</w:t>
      </w:r>
      <w:r w:rsidR="007250D3" w:rsidRPr="007250D3">
        <w:rPr>
          <w:lang w:val="fr-FR"/>
        </w:rPr>
        <w:t>.</w:t>
      </w:r>
      <w:r>
        <w:rPr>
          <w:lang w:val="fr-FR"/>
        </w:rPr>
        <w:t xml:space="preserve"> </w:t>
      </w:r>
      <w:r w:rsidRPr="007250D3">
        <w:rPr>
          <w:lang w:val="fr-FR"/>
        </w:rPr>
        <w:t>8</w:t>
      </w:r>
      <w:r>
        <w:rPr>
          <w:lang w:val="fr-FR"/>
        </w:rPr>
        <w:t>)</w:t>
      </w:r>
    </w:p>
    <w:p w14:paraId="00143D81" w14:textId="091EBCFE" w:rsidR="00B35F7B" w:rsidRDefault="00E310C0" w:rsidP="00AE3BDE">
      <w:pPr>
        <w:pStyle w:val="SingleTxtG"/>
        <w:keepNext/>
        <w:keepLines/>
        <w:rPr>
          <w:lang w:val="fr-FR"/>
        </w:rPr>
      </w:pPr>
      <w:r w:rsidRPr="007250D3">
        <w:rPr>
          <w:lang w:val="fr-FR"/>
        </w:rPr>
        <w:t>5</w:t>
      </w:r>
      <w:r w:rsidR="007250D3" w:rsidRPr="007250D3">
        <w:rPr>
          <w:lang w:val="fr-FR"/>
        </w:rPr>
        <w:t>.</w:t>
      </w:r>
      <w:r>
        <w:rPr>
          <w:lang w:val="fr-FR"/>
        </w:rPr>
        <w:tab/>
        <w:t>Donner des renseignements sur</w:t>
      </w:r>
      <w:r w:rsidR="00280D77">
        <w:rPr>
          <w:lang w:val="fr-FR"/>
        </w:rPr>
        <w:t> :</w:t>
      </w:r>
    </w:p>
    <w:p w14:paraId="0D4796BD" w14:textId="466F2CDC" w:rsidR="00E310C0" w:rsidRPr="00232189" w:rsidRDefault="00E310C0" w:rsidP="00B35F7B">
      <w:pPr>
        <w:pStyle w:val="SingleTxtG"/>
        <w:ind w:firstLine="567"/>
        <w:rPr>
          <w:lang w:val="fr-FR"/>
        </w:rPr>
      </w:pPr>
      <w:r>
        <w:rPr>
          <w:lang w:val="fr-FR"/>
        </w:rPr>
        <w:t>a)</w:t>
      </w:r>
      <w:r>
        <w:rPr>
          <w:lang w:val="fr-FR"/>
        </w:rPr>
        <w:tab/>
        <w:t>Les mesures de sensibilisation qui ont été élaborées en concertation avec les organisations de personnes handicapées, y compris les campagnes et programmes de formation destinés aux fonctionnaires, aux membres du secteur privé et au grand public, notamment au niveau local, en vue de combattre la stigmatisation, les stéréotypes, les</w:t>
      </w:r>
      <w:r w:rsidR="00ED09EF">
        <w:rPr>
          <w:lang w:val="fr-FR"/>
        </w:rPr>
        <w:t> </w:t>
      </w:r>
      <w:r>
        <w:rPr>
          <w:lang w:val="fr-FR"/>
        </w:rPr>
        <w:t>pratiques néfastes et les croyances culturelles profondément ancrées à l</w:t>
      </w:r>
      <w:r w:rsidR="00280D77">
        <w:rPr>
          <w:lang w:val="fr-FR"/>
        </w:rPr>
        <w:t>’</w:t>
      </w:r>
      <w:r>
        <w:rPr>
          <w:lang w:val="fr-FR"/>
        </w:rPr>
        <w:t>égard des personnes handicapées</w:t>
      </w:r>
      <w:r w:rsidR="00280D77">
        <w:rPr>
          <w:lang w:val="fr-FR"/>
        </w:rPr>
        <w:t> ;</w:t>
      </w:r>
    </w:p>
    <w:p w14:paraId="0E6E90A7" w14:textId="00ED090C" w:rsidR="00E310C0" w:rsidRPr="00232189" w:rsidRDefault="00E310C0" w:rsidP="00B35F7B">
      <w:pPr>
        <w:pStyle w:val="SingleTxtG"/>
        <w:ind w:firstLine="567"/>
        <w:rPr>
          <w:lang w:val="fr-FR"/>
        </w:rPr>
      </w:pPr>
      <w:r>
        <w:rPr>
          <w:lang w:val="fr-FR"/>
        </w:rPr>
        <w:t>b)</w:t>
      </w:r>
      <w:r>
        <w:rPr>
          <w:lang w:val="fr-FR"/>
        </w:rPr>
        <w:tab/>
        <w:t>Les campagnes qui ont été organisées pour sensibiliser le public aux droits des personnes atteintes d</w:t>
      </w:r>
      <w:r w:rsidR="00280D77">
        <w:rPr>
          <w:lang w:val="fr-FR"/>
        </w:rPr>
        <w:t>’</w:t>
      </w:r>
      <w:r>
        <w:rPr>
          <w:lang w:val="fr-FR"/>
        </w:rPr>
        <w:t>albinisme</w:t>
      </w:r>
      <w:r w:rsidR="00280D77">
        <w:rPr>
          <w:lang w:val="fr-FR"/>
        </w:rPr>
        <w:t> ;</w:t>
      </w:r>
    </w:p>
    <w:p w14:paraId="62A6E630" w14:textId="212FA4CE" w:rsidR="00B35F7B" w:rsidRDefault="00E310C0" w:rsidP="00B35F7B">
      <w:pPr>
        <w:pStyle w:val="SingleTxtG"/>
        <w:ind w:firstLine="567"/>
        <w:rPr>
          <w:lang w:val="fr-FR"/>
        </w:rPr>
      </w:pPr>
      <w:r>
        <w:rPr>
          <w:lang w:val="fr-FR"/>
        </w:rPr>
        <w:t>c)</w:t>
      </w:r>
      <w:r>
        <w:rPr>
          <w:lang w:val="fr-FR"/>
        </w:rPr>
        <w:tab/>
        <w:t>Le rôle des médias dans la représentation positive des personnes handicapées et de leur contribution à la vie publique</w:t>
      </w:r>
      <w:r w:rsidR="007250D3" w:rsidRPr="007250D3">
        <w:rPr>
          <w:lang w:val="fr-FR"/>
        </w:rPr>
        <w:t>.</w:t>
      </w:r>
    </w:p>
    <w:p w14:paraId="77343718" w14:textId="0D4A60BB" w:rsidR="00E310C0" w:rsidRPr="00232189" w:rsidRDefault="00E310C0" w:rsidP="00B35F7B">
      <w:pPr>
        <w:pStyle w:val="H23G"/>
        <w:rPr>
          <w:lang w:val="fr-FR"/>
        </w:rPr>
      </w:pPr>
      <w:r>
        <w:rPr>
          <w:lang w:val="fr-FR"/>
        </w:rPr>
        <w:tab/>
      </w:r>
      <w:r>
        <w:rPr>
          <w:lang w:val="fr-FR"/>
        </w:rPr>
        <w:tab/>
        <w:t>Accessibilité (art</w:t>
      </w:r>
      <w:r w:rsidR="007250D3" w:rsidRPr="007250D3">
        <w:rPr>
          <w:lang w:val="fr-FR"/>
        </w:rPr>
        <w:t>.</w:t>
      </w:r>
      <w:r>
        <w:rPr>
          <w:lang w:val="fr-FR"/>
        </w:rPr>
        <w:t xml:space="preserve"> </w:t>
      </w:r>
      <w:r w:rsidRPr="007250D3">
        <w:rPr>
          <w:lang w:val="fr-FR"/>
        </w:rPr>
        <w:t>9</w:t>
      </w:r>
      <w:r>
        <w:rPr>
          <w:lang w:val="fr-FR"/>
        </w:rPr>
        <w:t>)</w:t>
      </w:r>
    </w:p>
    <w:p w14:paraId="30BDC249" w14:textId="7D77D93E" w:rsidR="00B35F7B" w:rsidRDefault="00E310C0" w:rsidP="00B35F7B">
      <w:pPr>
        <w:pStyle w:val="SingleTxtG"/>
        <w:rPr>
          <w:lang w:val="fr-FR"/>
        </w:rPr>
      </w:pPr>
      <w:r w:rsidRPr="007250D3">
        <w:rPr>
          <w:lang w:val="fr-FR"/>
        </w:rPr>
        <w:t>6</w:t>
      </w:r>
      <w:r w:rsidR="007250D3" w:rsidRPr="007250D3">
        <w:rPr>
          <w:lang w:val="fr-FR"/>
        </w:rPr>
        <w:t>.</w:t>
      </w:r>
      <w:r>
        <w:rPr>
          <w:lang w:val="fr-FR"/>
        </w:rPr>
        <w:tab/>
        <w:t>Donner des renseignements sur</w:t>
      </w:r>
      <w:r w:rsidR="00280D77">
        <w:rPr>
          <w:lang w:val="fr-FR"/>
        </w:rPr>
        <w:t> :</w:t>
      </w:r>
    </w:p>
    <w:p w14:paraId="1084C2F9" w14:textId="047D1903" w:rsidR="00E310C0" w:rsidRPr="00232189" w:rsidRDefault="00E310C0" w:rsidP="00B35F7B">
      <w:pPr>
        <w:pStyle w:val="SingleTxtG"/>
        <w:ind w:firstLine="567"/>
        <w:rPr>
          <w:lang w:val="fr-FR"/>
        </w:rPr>
      </w:pPr>
      <w:r>
        <w:rPr>
          <w:lang w:val="fr-FR"/>
        </w:rPr>
        <w:t>a)</w:t>
      </w:r>
      <w:r>
        <w:rPr>
          <w:lang w:val="fr-FR"/>
        </w:rPr>
        <w:tab/>
        <w:t>Ce qui a été fait pour approuver et appliquer des normes minimales et des directives relatives à l</w:t>
      </w:r>
      <w:r w:rsidR="00280D77">
        <w:rPr>
          <w:lang w:val="fr-FR"/>
        </w:rPr>
        <w:t>’</w:t>
      </w:r>
      <w:r>
        <w:rPr>
          <w:lang w:val="fr-FR"/>
        </w:rPr>
        <w:t>accessibilité, y compris dans les bâtiments et les locaux anciens, en</w:t>
      </w:r>
      <w:r w:rsidR="00EF253E">
        <w:rPr>
          <w:lang w:val="fr-FR"/>
        </w:rPr>
        <w:t> </w:t>
      </w:r>
      <w:r>
        <w:rPr>
          <w:lang w:val="fr-FR"/>
        </w:rPr>
        <w:t>étroite consultation avec les organisations de personnes handicapées et avec leur participation active</w:t>
      </w:r>
      <w:r w:rsidR="00280D77">
        <w:rPr>
          <w:lang w:val="fr-FR"/>
        </w:rPr>
        <w:t> ;</w:t>
      </w:r>
    </w:p>
    <w:p w14:paraId="503882A7" w14:textId="057F72F5" w:rsidR="00E310C0" w:rsidRPr="00232189" w:rsidRDefault="00E310C0" w:rsidP="00B35F7B">
      <w:pPr>
        <w:pStyle w:val="SingleTxtG"/>
        <w:ind w:firstLine="567"/>
        <w:rPr>
          <w:lang w:val="fr-FR"/>
        </w:rPr>
      </w:pPr>
      <w:r>
        <w:rPr>
          <w:lang w:val="fr-FR"/>
        </w:rPr>
        <w:t>b)</w:t>
      </w:r>
      <w:r>
        <w:rPr>
          <w:lang w:val="fr-FR"/>
        </w:rPr>
        <w:tab/>
        <w:t>Les mesures qui ont été prises pour garantir le respect des normes d</w:t>
      </w:r>
      <w:r w:rsidR="00280D77">
        <w:rPr>
          <w:lang w:val="fr-FR"/>
        </w:rPr>
        <w:t>’</w:t>
      </w:r>
      <w:r>
        <w:rPr>
          <w:lang w:val="fr-FR"/>
        </w:rPr>
        <w:t>accessibilité, les mécanismes de suivi disponibles et les voies de recours et sanctions applicables</w:t>
      </w:r>
      <w:r w:rsidR="00280D77">
        <w:rPr>
          <w:lang w:val="fr-FR"/>
        </w:rPr>
        <w:t> ;</w:t>
      </w:r>
    </w:p>
    <w:p w14:paraId="22F9235A" w14:textId="23FF243D" w:rsidR="00E310C0" w:rsidRPr="00232189" w:rsidRDefault="00E310C0" w:rsidP="00B35F7B">
      <w:pPr>
        <w:pStyle w:val="SingleTxtG"/>
        <w:ind w:firstLine="567"/>
        <w:rPr>
          <w:lang w:val="fr-FR"/>
        </w:rPr>
      </w:pPr>
      <w:r>
        <w:rPr>
          <w:lang w:val="fr-FR"/>
        </w:rPr>
        <w:t>c)</w:t>
      </w:r>
      <w:r>
        <w:rPr>
          <w:lang w:val="fr-FR"/>
        </w:rPr>
        <w:tab/>
        <w:t>Les stratégies adoptées pour garantir aux personnes handicapées l</w:t>
      </w:r>
      <w:r w:rsidR="00280D77">
        <w:rPr>
          <w:lang w:val="fr-FR"/>
        </w:rPr>
        <w:t>’</w:t>
      </w:r>
      <w:r>
        <w:rPr>
          <w:lang w:val="fr-FR"/>
        </w:rPr>
        <w:t>accès aux technologies de l</w:t>
      </w:r>
      <w:r w:rsidR="00280D77">
        <w:rPr>
          <w:lang w:val="fr-FR"/>
        </w:rPr>
        <w:t>’</w:t>
      </w:r>
      <w:r>
        <w:rPr>
          <w:lang w:val="fr-FR"/>
        </w:rPr>
        <w:t>information et des communications sur la base de l</w:t>
      </w:r>
      <w:r w:rsidR="00280D77">
        <w:rPr>
          <w:lang w:val="fr-FR"/>
        </w:rPr>
        <w:t>’</w:t>
      </w:r>
      <w:r>
        <w:rPr>
          <w:lang w:val="fr-FR"/>
        </w:rPr>
        <w:t>égalité avec les autres, grâce à la fourniture d</w:t>
      </w:r>
      <w:r w:rsidR="00280D77">
        <w:rPr>
          <w:lang w:val="fr-FR"/>
        </w:rPr>
        <w:t>’</w:t>
      </w:r>
      <w:r>
        <w:rPr>
          <w:lang w:val="fr-FR"/>
        </w:rPr>
        <w:t>informations en braille, en langage facile à lire et à comprendre, en</w:t>
      </w:r>
      <w:r w:rsidR="0051213A">
        <w:rPr>
          <w:lang w:val="fr-FR"/>
        </w:rPr>
        <w:t> </w:t>
      </w:r>
      <w:r>
        <w:rPr>
          <w:lang w:val="fr-FR"/>
        </w:rPr>
        <w:t>langue des signes et par d</w:t>
      </w:r>
      <w:r w:rsidR="00280D77">
        <w:rPr>
          <w:lang w:val="fr-FR"/>
        </w:rPr>
        <w:t>’</w:t>
      </w:r>
      <w:r>
        <w:rPr>
          <w:lang w:val="fr-FR"/>
        </w:rPr>
        <w:t>autres modes et moyens de communication alternative et améliorée, et grâce à l</w:t>
      </w:r>
      <w:r w:rsidR="00280D77">
        <w:rPr>
          <w:lang w:val="fr-FR"/>
        </w:rPr>
        <w:t>’</w:t>
      </w:r>
      <w:r>
        <w:rPr>
          <w:lang w:val="fr-FR"/>
        </w:rPr>
        <w:t>application des Règles pour l</w:t>
      </w:r>
      <w:r w:rsidR="00280D77">
        <w:rPr>
          <w:lang w:val="fr-FR"/>
        </w:rPr>
        <w:t>’</w:t>
      </w:r>
      <w:r>
        <w:rPr>
          <w:lang w:val="fr-FR"/>
        </w:rPr>
        <w:t>accessibilité des contenus Web</w:t>
      </w:r>
      <w:r w:rsidR="00280D77">
        <w:rPr>
          <w:lang w:val="fr-FR"/>
        </w:rPr>
        <w:t> ;</w:t>
      </w:r>
    </w:p>
    <w:p w14:paraId="33DBE685" w14:textId="26C571BC" w:rsidR="00B35F7B" w:rsidRDefault="00E310C0" w:rsidP="00B35F7B">
      <w:pPr>
        <w:pStyle w:val="SingleTxtG"/>
        <w:ind w:firstLine="567"/>
        <w:rPr>
          <w:lang w:val="fr-FR"/>
        </w:rPr>
      </w:pPr>
      <w:r>
        <w:rPr>
          <w:lang w:val="fr-FR"/>
        </w:rPr>
        <w:t>d)</w:t>
      </w:r>
      <w:r>
        <w:rPr>
          <w:lang w:val="fr-FR"/>
        </w:rPr>
        <w:tab/>
        <w:t>Les types de transports publics accessibles disponibles et l</w:t>
      </w:r>
      <w:r w:rsidR="00280D77">
        <w:rPr>
          <w:lang w:val="fr-FR"/>
        </w:rPr>
        <w:t>’</w:t>
      </w:r>
      <w:r>
        <w:rPr>
          <w:lang w:val="fr-FR"/>
        </w:rPr>
        <w:t>ampleur du réseau concerné</w:t>
      </w:r>
      <w:r w:rsidR="007250D3" w:rsidRPr="007250D3">
        <w:rPr>
          <w:lang w:val="fr-FR"/>
        </w:rPr>
        <w:t>.</w:t>
      </w:r>
    </w:p>
    <w:p w14:paraId="596F260B" w14:textId="0EB2B80E" w:rsidR="00E310C0" w:rsidRPr="00232189" w:rsidRDefault="00E310C0" w:rsidP="00B35F7B">
      <w:pPr>
        <w:pStyle w:val="H23G"/>
        <w:rPr>
          <w:lang w:val="fr-FR"/>
        </w:rPr>
      </w:pPr>
      <w:r>
        <w:rPr>
          <w:lang w:val="fr-FR"/>
        </w:rPr>
        <w:tab/>
      </w:r>
      <w:r>
        <w:rPr>
          <w:lang w:val="fr-FR"/>
        </w:rPr>
        <w:tab/>
        <w:t>Droit à la vie (art</w:t>
      </w:r>
      <w:r w:rsidR="007250D3" w:rsidRPr="007250D3">
        <w:rPr>
          <w:lang w:val="fr-FR"/>
        </w:rPr>
        <w:t>.</w:t>
      </w:r>
      <w:r>
        <w:rPr>
          <w:lang w:val="fr-FR"/>
        </w:rPr>
        <w:t xml:space="preserve"> </w:t>
      </w:r>
      <w:r w:rsidRPr="007250D3">
        <w:rPr>
          <w:lang w:val="fr-FR"/>
        </w:rPr>
        <w:t>10</w:t>
      </w:r>
      <w:r>
        <w:rPr>
          <w:lang w:val="fr-FR"/>
        </w:rPr>
        <w:t>)</w:t>
      </w:r>
    </w:p>
    <w:p w14:paraId="18134812" w14:textId="3A9E1356" w:rsidR="00E310C0" w:rsidRPr="00232189" w:rsidRDefault="00E310C0" w:rsidP="00B35F7B">
      <w:pPr>
        <w:pStyle w:val="SingleTxtG"/>
        <w:rPr>
          <w:lang w:val="fr-FR"/>
        </w:rPr>
      </w:pPr>
      <w:r w:rsidRPr="007250D3">
        <w:rPr>
          <w:lang w:val="fr-FR"/>
        </w:rPr>
        <w:t>7</w:t>
      </w:r>
      <w:r w:rsidR="007250D3" w:rsidRPr="007250D3">
        <w:rPr>
          <w:lang w:val="fr-FR"/>
        </w:rPr>
        <w:t>.</w:t>
      </w:r>
      <w:r>
        <w:rPr>
          <w:lang w:val="fr-FR"/>
        </w:rPr>
        <w:tab/>
        <w:t xml:space="preserve">Décrire ce qui a été fait pour réviser la législation nationale, notamment la proclamation </w:t>
      </w:r>
      <w:r w:rsidR="00280D77">
        <w:rPr>
          <w:lang w:val="fr-FR"/>
        </w:rPr>
        <w:t>n</w:t>
      </w:r>
      <w:r w:rsidR="00280D77" w:rsidRPr="00280D77">
        <w:rPr>
          <w:vertAlign w:val="superscript"/>
          <w:lang w:val="fr-FR"/>
        </w:rPr>
        <w:t>o</w:t>
      </w:r>
      <w:r>
        <w:rPr>
          <w:lang w:val="fr-FR"/>
        </w:rPr>
        <w:t> </w:t>
      </w:r>
      <w:r w:rsidRPr="007250D3">
        <w:rPr>
          <w:lang w:val="fr-FR"/>
        </w:rPr>
        <w:t>27</w:t>
      </w:r>
      <w:r>
        <w:rPr>
          <w:lang w:val="fr-FR"/>
        </w:rPr>
        <w:t xml:space="preserve"> de </w:t>
      </w:r>
      <w:r w:rsidRPr="007250D3">
        <w:rPr>
          <w:lang w:val="fr-FR"/>
        </w:rPr>
        <w:t>1933</w:t>
      </w:r>
      <w:r>
        <w:rPr>
          <w:lang w:val="fr-FR"/>
        </w:rPr>
        <w:t xml:space="preserve"> sur la répression de la sorcellerie, afin de protéger les personnes handicapées, en particulier celles atteintes d</w:t>
      </w:r>
      <w:r w:rsidR="00280D77">
        <w:rPr>
          <w:lang w:val="fr-FR"/>
        </w:rPr>
        <w:t>’</w:t>
      </w:r>
      <w:r>
        <w:rPr>
          <w:lang w:val="fr-FR"/>
        </w:rPr>
        <w:t>albinisme, contre les violences meurtrières liées à la sorcellerie</w:t>
      </w:r>
      <w:r w:rsidR="007250D3" w:rsidRPr="007250D3">
        <w:rPr>
          <w:lang w:val="fr-FR"/>
        </w:rPr>
        <w:t>.</w:t>
      </w:r>
    </w:p>
    <w:p w14:paraId="36C0865F" w14:textId="28FDF4F2" w:rsidR="00E310C0" w:rsidRPr="00232189" w:rsidRDefault="00E310C0" w:rsidP="00B35F7B">
      <w:pPr>
        <w:pStyle w:val="H23G"/>
        <w:rPr>
          <w:lang w:val="fr-FR"/>
        </w:rPr>
      </w:pPr>
      <w:r>
        <w:rPr>
          <w:lang w:val="fr-FR"/>
        </w:rPr>
        <w:tab/>
      </w:r>
      <w:r>
        <w:rPr>
          <w:lang w:val="fr-FR"/>
        </w:rPr>
        <w:tab/>
        <w:t>Situations de risque et situations d</w:t>
      </w:r>
      <w:r w:rsidR="00280D77">
        <w:rPr>
          <w:lang w:val="fr-FR"/>
        </w:rPr>
        <w:t>’</w:t>
      </w:r>
      <w:r>
        <w:rPr>
          <w:lang w:val="fr-FR"/>
        </w:rPr>
        <w:t>urgence humanitaire (art</w:t>
      </w:r>
      <w:r w:rsidR="007250D3" w:rsidRPr="007250D3">
        <w:rPr>
          <w:lang w:val="fr-FR"/>
        </w:rPr>
        <w:t>.</w:t>
      </w:r>
      <w:r>
        <w:rPr>
          <w:lang w:val="fr-FR"/>
        </w:rPr>
        <w:t xml:space="preserve"> </w:t>
      </w:r>
      <w:r w:rsidRPr="007250D3">
        <w:rPr>
          <w:lang w:val="fr-FR"/>
        </w:rPr>
        <w:t>11</w:t>
      </w:r>
      <w:r>
        <w:rPr>
          <w:lang w:val="fr-FR"/>
        </w:rPr>
        <w:t>)</w:t>
      </w:r>
    </w:p>
    <w:p w14:paraId="33A11F24" w14:textId="7C6AF6B7" w:rsidR="00B35F7B" w:rsidRDefault="00E310C0" w:rsidP="00B35F7B">
      <w:pPr>
        <w:pStyle w:val="SingleTxtG"/>
        <w:rPr>
          <w:lang w:val="fr-FR"/>
        </w:rPr>
      </w:pPr>
      <w:r w:rsidRPr="007250D3">
        <w:rPr>
          <w:lang w:val="fr-FR"/>
        </w:rPr>
        <w:t>8</w:t>
      </w:r>
      <w:r w:rsidR="007250D3" w:rsidRPr="007250D3">
        <w:rPr>
          <w:lang w:val="fr-FR"/>
        </w:rPr>
        <w:t>.</w:t>
      </w:r>
      <w:r>
        <w:rPr>
          <w:lang w:val="fr-FR"/>
        </w:rPr>
        <w:tab/>
        <w:t>Donner des renseignements sur</w:t>
      </w:r>
      <w:r w:rsidR="00280D77">
        <w:rPr>
          <w:lang w:val="fr-FR"/>
        </w:rPr>
        <w:t> :</w:t>
      </w:r>
    </w:p>
    <w:p w14:paraId="39A05437" w14:textId="6C4E03E6" w:rsidR="00B35F7B" w:rsidRDefault="00E310C0" w:rsidP="00B35F7B">
      <w:pPr>
        <w:pStyle w:val="SingleTxtG"/>
        <w:ind w:firstLine="567"/>
        <w:rPr>
          <w:lang w:val="fr-FR"/>
        </w:rPr>
      </w:pPr>
      <w:r>
        <w:rPr>
          <w:lang w:val="fr-FR"/>
        </w:rPr>
        <w:t>a)</w:t>
      </w:r>
      <w:r>
        <w:rPr>
          <w:lang w:val="fr-FR"/>
        </w:rPr>
        <w:tab/>
        <w:t xml:space="preserve">Les efforts faits pour mettre la loi </w:t>
      </w:r>
      <w:r w:rsidR="00280D77">
        <w:rPr>
          <w:lang w:val="fr-FR"/>
        </w:rPr>
        <w:t>n</w:t>
      </w:r>
      <w:r w:rsidR="00280D77" w:rsidRPr="00280D77">
        <w:rPr>
          <w:vertAlign w:val="superscript"/>
          <w:lang w:val="fr-FR"/>
        </w:rPr>
        <w:t>o</w:t>
      </w:r>
      <w:r>
        <w:rPr>
          <w:lang w:val="fr-FR"/>
        </w:rPr>
        <w:t> </w:t>
      </w:r>
      <w:r w:rsidRPr="007250D3">
        <w:rPr>
          <w:lang w:val="fr-FR"/>
        </w:rPr>
        <w:t>10</w:t>
      </w:r>
      <w:r>
        <w:rPr>
          <w:lang w:val="fr-FR"/>
        </w:rPr>
        <w:t xml:space="preserve"> de </w:t>
      </w:r>
      <w:r w:rsidRPr="007250D3">
        <w:rPr>
          <w:lang w:val="fr-FR"/>
        </w:rPr>
        <w:t>2012</w:t>
      </w:r>
      <w:r>
        <w:rPr>
          <w:lang w:val="fr-FR"/>
        </w:rPr>
        <w:t xml:space="preserve"> sur la gestion des risques de catastrophe en conformité avec la Convention et le Cadre de Sendai pour la réduction des risques de catastrophe (</w:t>
      </w:r>
      <w:r w:rsidRPr="007250D3">
        <w:rPr>
          <w:lang w:val="fr-FR"/>
        </w:rPr>
        <w:t>2015</w:t>
      </w:r>
      <w:r>
        <w:rPr>
          <w:lang w:val="fr-FR"/>
        </w:rPr>
        <w:t>-</w:t>
      </w:r>
      <w:r w:rsidRPr="007250D3">
        <w:rPr>
          <w:lang w:val="fr-FR"/>
        </w:rPr>
        <w:t>2030</w:t>
      </w:r>
      <w:r>
        <w:rPr>
          <w:lang w:val="fr-FR"/>
        </w:rPr>
        <w:t>), en consultation avec les personnes handicapées et les organisations qui les représentent</w:t>
      </w:r>
      <w:r w:rsidR="00280D77">
        <w:rPr>
          <w:lang w:val="fr-FR"/>
        </w:rPr>
        <w:t> ;</w:t>
      </w:r>
    </w:p>
    <w:p w14:paraId="43C72CFF" w14:textId="2B9120A6" w:rsidR="00E310C0" w:rsidRPr="00232189" w:rsidRDefault="00E310C0" w:rsidP="00B35F7B">
      <w:pPr>
        <w:pStyle w:val="SingleTxtG"/>
        <w:ind w:firstLine="567"/>
        <w:rPr>
          <w:lang w:val="fr-FR"/>
        </w:rPr>
      </w:pPr>
      <w:r>
        <w:rPr>
          <w:lang w:val="fr-FR"/>
        </w:rPr>
        <w:t>b)</w:t>
      </w:r>
      <w:r>
        <w:rPr>
          <w:lang w:val="fr-FR"/>
        </w:rPr>
        <w:tab/>
        <w:t xml:space="preserve">Les mesures qui ont été prises, notamment dans le cadre du Plan national de gestion des risques de catastrophe de </w:t>
      </w:r>
      <w:r w:rsidRPr="007250D3">
        <w:rPr>
          <w:lang w:val="fr-FR"/>
        </w:rPr>
        <w:t>2011</w:t>
      </w:r>
      <w:r>
        <w:rPr>
          <w:lang w:val="fr-FR"/>
        </w:rPr>
        <w:t xml:space="preserve"> et au niveau du Comité national de gestion des risques de catastrophe, pour faire participer activement les personnes handicapées, par</w:t>
      </w:r>
      <w:r w:rsidR="00E12B6E">
        <w:rPr>
          <w:lang w:val="fr-FR"/>
        </w:rPr>
        <w:t> </w:t>
      </w:r>
      <w:r>
        <w:rPr>
          <w:lang w:val="fr-FR"/>
        </w:rPr>
        <w:t>l</w:t>
      </w:r>
      <w:r w:rsidR="00280D77">
        <w:rPr>
          <w:lang w:val="fr-FR"/>
        </w:rPr>
        <w:t>’</w:t>
      </w:r>
      <w:r>
        <w:rPr>
          <w:lang w:val="fr-FR"/>
        </w:rPr>
        <w:t>intermédiaire des organisations qui les représentent, à la planification et à la mise en application de dispositifs d</w:t>
      </w:r>
      <w:r w:rsidR="00280D77">
        <w:rPr>
          <w:lang w:val="fr-FR"/>
        </w:rPr>
        <w:t>’</w:t>
      </w:r>
      <w:r>
        <w:rPr>
          <w:lang w:val="fr-FR"/>
        </w:rPr>
        <w:t>intervention, de réadaptation et de relèvement, en cas d</w:t>
      </w:r>
      <w:r w:rsidR="00280D77">
        <w:rPr>
          <w:lang w:val="fr-FR"/>
        </w:rPr>
        <w:t>’</w:t>
      </w:r>
      <w:r>
        <w:rPr>
          <w:lang w:val="fr-FR"/>
        </w:rPr>
        <w:t>urgence et de catastrophe</w:t>
      </w:r>
      <w:r w:rsidR="007250D3" w:rsidRPr="007250D3">
        <w:rPr>
          <w:lang w:val="fr-FR"/>
        </w:rPr>
        <w:t>.</w:t>
      </w:r>
    </w:p>
    <w:p w14:paraId="4B160C53" w14:textId="48E706C8" w:rsidR="00E310C0" w:rsidRPr="00232189" w:rsidRDefault="00E310C0" w:rsidP="00E12B6E">
      <w:pPr>
        <w:pStyle w:val="H23G"/>
        <w:rPr>
          <w:lang w:val="fr-FR"/>
        </w:rPr>
      </w:pPr>
      <w:r>
        <w:rPr>
          <w:lang w:val="fr-FR"/>
        </w:rPr>
        <w:lastRenderedPageBreak/>
        <w:tab/>
      </w:r>
      <w:r>
        <w:rPr>
          <w:lang w:val="fr-FR"/>
        </w:rPr>
        <w:tab/>
        <w:t>Reconnaissance de la personnalité juridique dans des conditions d</w:t>
      </w:r>
      <w:r w:rsidR="00280D77">
        <w:rPr>
          <w:lang w:val="fr-FR"/>
        </w:rPr>
        <w:t>’</w:t>
      </w:r>
      <w:r>
        <w:rPr>
          <w:lang w:val="fr-FR"/>
        </w:rPr>
        <w:t>égalité (art</w:t>
      </w:r>
      <w:r w:rsidR="007250D3" w:rsidRPr="007250D3">
        <w:rPr>
          <w:lang w:val="fr-FR"/>
        </w:rPr>
        <w:t>.</w:t>
      </w:r>
      <w:r>
        <w:rPr>
          <w:lang w:val="fr-FR"/>
        </w:rPr>
        <w:t xml:space="preserve"> </w:t>
      </w:r>
      <w:r w:rsidRPr="007250D3">
        <w:rPr>
          <w:lang w:val="fr-FR"/>
        </w:rPr>
        <w:t>12</w:t>
      </w:r>
      <w:r>
        <w:rPr>
          <w:lang w:val="fr-FR"/>
        </w:rPr>
        <w:t>)</w:t>
      </w:r>
    </w:p>
    <w:p w14:paraId="1CEDDB7F" w14:textId="19A67117" w:rsidR="00B35F7B" w:rsidRDefault="00E310C0" w:rsidP="00E12B6E">
      <w:pPr>
        <w:pStyle w:val="SingleTxtG"/>
        <w:keepNext/>
        <w:keepLines/>
        <w:rPr>
          <w:lang w:val="fr-FR"/>
        </w:rPr>
      </w:pPr>
      <w:r w:rsidRPr="007250D3">
        <w:rPr>
          <w:lang w:val="fr-FR"/>
        </w:rPr>
        <w:t>9</w:t>
      </w:r>
      <w:r w:rsidR="007250D3" w:rsidRPr="007250D3">
        <w:rPr>
          <w:lang w:val="fr-FR"/>
        </w:rPr>
        <w:t>.</w:t>
      </w:r>
      <w:r>
        <w:rPr>
          <w:lang w:val="fr-FR"/>
        </w:rPr>
        <w:tab/>
        <w:t>Donner des renseignements sur</w:t>
      </w:r>
      <w:r w:rsidR="00280D77">
        <w:rPr>
          <w:lang w:val="fr-FR"/>
        </w:rPr>
        <w:t> :</w:t>
      </w:r>
    </w:p>
    <w:p w14:paraId="65D396E1" w14:textId="644F70FC" w:rsidR="00E310C0" w:rsidRPr="00232189" w:rsidRDefault="00E310C0" w:rsidP="00B35F7B">
      <w:pPr>
        <w:pStyle w:val="SingleTxtG"/>
        <w:ind w:firstLine="567"/>
        <w:rPr>
          <w:lang w:val="fr-FR"/>
        </w:rPr>
      </w:pPr>
      <w:r>
        <w:rPr>
          <w:lang w:val="fr-FR"/>
        </w:rPr>
        <w:t>a)</w:t>
      </w:r>
      <w:r>
        <w:rPr>
          <w:lang w:val="fr-FR"/>
        </w:rPr>
        <w:tab/>
        <w:t>Les efforts visant à réviser ou modifier les mesures juridiques et autres qui privent les personnes handicapées, en particulier les personnes ayant des handicaps psychosociaux et les personnes ayant des handicaps intellectuels, de la capacité juridique de conclure un contrat, d</w:t>
      </w:r>
      <w:r w:rsidR="00280D77">
        <w:rPr>
          <w:lang w:val="fr-FR"/>
        </w:rPr>
        <w:t>’</w:t>
      </w:r>
      <w:r>
        <w:rPr>
          <w:lang w:val="fr-FR"/>
        </w:rPr>
        <w:t>ouvrir un compte bancaire et d</w:t>
      </w:r>
      <w:r w:rsidR="00280D77">
        <w:rPr>
          <w:lang w:val="fr-FR"/>
        </w:rPr>
        <w:t>’</w:t>
      </w:r>
      <w:r>
        <w:rPr>
          <w:lang w:val="fr-FR"/>
        </w:rPr>
        <w:t>exercer leur droit à une vie familiale</w:t>
      </w:r>
      <w:r w:rsidR="00280D77">
        <w:rPr>
          <w:lang w:val="fr-FR"/>
        </w:rPr>
        <w:t> ;</w:t>
      </w:r>
    </w:p>
    <w:p w14:paraId="3ADE45D4" w14:textId="645BA7E0" w:rsidR="00B35F7B" w:rsidRDefault="00E310C0" w:rsidP="00B35F7B">
      <w:pPr>
        <w:pStyle w:val="SingleTxtG"/>
        <w:ind w:firstLine="567"/>
        <w:rPr>
          <w:lang w:val="fr-FR"/>
        </w:rPr>
      </w:pPr>
      <w:r>
        <w:rPr>
          <w:lang w:val="fr-FR"/>
        </w:rPr>
        <w:t>b)</w:t>
      </w:r>
      <w:r>
        <w:rPr>
          <w:lang w:val="fr-FR"/>
        </w:rPr>
        <w:tab/>
        <w:t>Les mesures prises pour remplacer les régimes de prise de décisions substitutive par des régimes de prise de décisions accompagnée, conformes à la Convention, compte tenu de l</w:t>
      </w:r>
      <w:r w:rsidR="00280D77">
        <w:rPr>
          <w:lang w:val="fr-FR"/>
        </w:rPr>
        <w:t>’</w:t>
      </w:r>
      <w:r>
        <w:rPr>
          <w:lang w:val="fr-FR"/>
        </w:rPr>
        <w:t xml:space="preserve">observation générale </w:t>
      </w:r>
      <w:r w:rsidR="00280D77">
        <w:rPr>
          <w:lang w:val="fr-FR"/>
        </w:rPr>
        <w:t>n</w:t>
      </w:r>
      <w:r w:rsidR="00280D77" w:rsidRPr="00280D77">
        <w:rPr>
          <w:vertAlign w:val="superscript"/>
          <w:lang w:val="fr-FR"/>
        </w:rPr>
        <w:t>o</w:t>
      </w:r>
      <w:r>
        <w:rPr>
          <w:lang w:val="fr-FR"/>
        </w:rPr>
        <w:t> </w:t>
      </w:r>
      <w:r w:rsidRPr="007250D3">
        <w:rPr>
          <w:lang w:val="fr-FR"/>
        </w:rPr>
        <w:t>1</w:t>
      </w:r>
      <w:r>
        <w:rPr>
          <w:lang w:val="fr-FR"/>
        </w:rPr>
        <w:t xml:space="preserve"> (</w:t>
      </w:r>
      <w:r w:rsidRPr="007250D3">
        <w:rPr>
          <w:lang w:val="fr-FR"/>
        </w:rPr>
        <w:t>2014</w:t>
      </w:r>
      <w:r>
        <w:rPr>
          <w:lang w:val="fr-FR"/>
        </w:rPr>
        <w:t>) du Comité</w:t>
      </w:r>
      <w:r w:rsidR="00280D77">
        <w:rPr>
          <w:lang w:val="fr-FR"/>
        </w:rPr>
        <w:t> ;</w:t>
      </w:r>
    </w:p>
    <w:p w14:paraId="7B57E58F" w14:textId="2B811196" w:rsidR="00E310C0" w:rsidRPr="00232189" w:rsidRDefault="00E310C0" w:rsidP="00B35F7B">
      <w:pPr>
        <w:pStyle w:val="SingleTxtG"/>
        <w:ind w:firstLine="567"/>
        <w:rPr>
          <w:b/>
          <w:lang w:val="fr-FR"/>
        </w:rPr>
      </w:pPr>
      <w:r>
        <w:rPr>
          <w:lang w:val="fr-FR"/>
        </w:rPr>
        <w:t>c)</w:t>
      </w:r>
      <w:r>
        <w:rPr>
          <w:lang w:val="fr-FR"/>
        </w:rPr>
        <w:tab/>
        <w:t>Les aménagements fournis aux personnes handicapées pour leur permettre d</w:t>
      </w:r>
      <w:r w:rsidR="00280D77">
        <w:rPr>
          <w:lang w:val="fr-FR"/>
        </w:rPr>
        <w:t>’</w:t>
      </w:r>
      <w:r>
        <w:rPr>
          <w:lang w:val="fr-FR"/>
        </w:rPr>
        <w:t>accéder de manière autonome aux services bancaires, dans des conditions d</w:t>
      </w:r>
      <w:r w:rsidR="00280D77">
        <w:rPr>
          <w:lang w:val="fr-FR"/>
        </w:rPr>
        <w:t>’</w:t>
      </w:r>
      <w:r>
        <w:rPr>
          <w:lang w:val="fr-FR"/>
        </w:rPr>
        <w:t>égalité</w:t>
      </w:r>
      <w:r w:rsidR="007250D3" w:rsidRPr="007250D3">
        <w:rPr>
          <w:lang w:val="fr-FR"/>
        </w:rPr>
        <w:t>.</w:t>
      </w:r>
    </w:p>
    <w:p w14:paraId="760E9423" w14:textId="5170A36B" w:rsidR="00E310C0" w:rsidRPr="00232189" w:rsidRDefault="00E310C0" w:rsidP="00B35F7B">
      <w:pPr>
        <w:pStyle w:val="H23G"/>
        <w:rPr>
          <w:lang w:val="fr-FR"/>
        </w:rPr>
      </w:pPr>
      <w:r>
        <w:rPr>
          <w:lang w:val="fr-FR"/>
        </w:rPr>
        <w:tab/>
      </w:r>
      <w:r>
        <w:rPr>
          <w:lang w:val="fr-FR"/>
        </w:rPr>
        <w:tab/>
        <w:t>Accès à la justice (art</w:t>
      </w:r>
      <w:r w:rsidR="007250D3" w:rsidRPr="007250D3">
        <w:rPr>
          <w:lang w:val="fr-FR"/>
        </w:rPr>
        <w:t>.</w:t>
      </w:r>
      <w:r>
        <w:rPr>
          <w:lang w:val="fr-FR"/>
        </w:rPr>
        <w:t xml:space="preserve"> </w:t>
      </w:r>
      <w:r w:rsidRPr="007250D3">
        <w:rPr>
          <w:lang w:val="fr-FR"/>
        </w:rPr>
        <w:t>13</w:t>
      </w:r>
      <w:r>
        <w:rPr>
          <w:lang w:val="fr-FR"/>
        </w:rPr>
        <w:t>)</w:t>
      </w:r>
    </w:p>
    <w:p w14:paraId="1C70F406" w14:textId="773DD2AA" w:rsidR="00B35F7B" w:rsidRDefault="00E310C0" w:rsidP="00B35F7B">
      <w:pPr>
        <w:pStyle w:val="SingleTxtG"/>
        <w:rPr>
          <w:lang w:val="fr-FR"/>
        </w:rPr>
      </w:pPr>
      <w:r w:rsidRPr="007250D3">
        <w:rPr>
          <w:lang w:val="fr-FR"/>
        </w:rPr>
        <w:t>10</w:t>
      </w:r>
      <w:r w:rsidR="007250D3" w:rsidRPr="007250D3">
        <w:rPr>
          <w:lang w:val="fr-FR"/>
        </w:rPr>
        <w:t>.</w:t>
      </w:r>
      <w:r>
        <w:rPr>
          <w:lang w:val="fr-FR"/>
        </w:rPr>
        <w:tab/>
        <w:t>Donner des renseignements sur</w:t>
      </w:r>
      <w:r w:rsidR="00280D77">
        <w:rPr>
          <w:lang w:val="fr-FR"/>
        </w:rPr>
        <w:t> :</w:t>
      </w:r>
    </w:p>
    <w:p w14:paraId="03342BBB" w14:textId="71B583E1" w:rsidR="00E310C0" w:rsidRPr="00232189" w:rsidRDefault="00E310C0" w:rsidP="00B35F7B">
      <w:pPr>
        <w:pStyle w:val="SingleTxtG"/>
        <w:ind w:firstLine="567"/>
        <w:rPr>
          <w:lang w:val="fr-FR"/>
        </w:rPr>
      </w:pPr>
      <w:r>
        <w:rPr>
          <w:lang w:val="fr-FR"/>
        </w:rPr>
        <w:t>a)</w:t>
      </w:r>
      <w:r>
        <w:rPr>
          <w:lang w:val="fr-FR"/>
        </w:rPr>
        <w:tab/>
        <w:t xml:space="preserve">Toute mesure envisagée pour modifier ou réviser la législation nationale afin de garantir le plein accès à la justice aux personnes handicapées </w:t>
      </w:r>
      <w:r w:rsidRPr="00B54F4C">
        <w:rPr>
          <w:lang w:val="fr-FR"/>
        </w:rPr>
        <w:t xml:space="preserve">en </w:t>
      </w:r>
      <w:r>
        <w:rPr>
          <w:lang w:val="fr-FR"/>
        </w:rPr>
        <w:t xml:space="preserve">qualité de </w:t>
      </w:r>
      <w:r w:rsidRPr="00B54F4C">
        <w:rPr>
          <w:lang w:val="fr-FR"/>
        </w:rPr>
        <w:t>plaignants ou de témoins,</w:t>
      </w:r>
      <w:r w:rsidRPr="00DE1096">
        <w:rPr>
          <w:lang w:val="fr-FR"/>
        </w:rPr>
        <w:t xml:space="preserve"> y compris les projets </w:t>
      </w:r>
      <w:r w:rsidRPr="00B54F4C">
        <w:rPr>
          <w:lang w:val="fr-FR"/>
        </w:rPr>
        <w:t>visant</w:t>
      </w:r>
      <w:r w:rsidRPr="00DE1096">
        <w:rPr>
          <w:lang w:val="fr-FR"/>
        </w:rPr>
        <w:t xml:space="preserve"> à modifier la loi </w:t>
      </w:r>
      <w:r w:rsidR="00280D77">
        <w:rPr>
          <w:lang w:val="fr-FR"/>
        </w:rPr>
        <w:t>n</w:t>
      </w:r>
      <w:r w:rsidR="00280D77" w:rsidRPr="00280D77">
        <w:rPr>
          <w:vertAlign w:val="superscript"/>
          <w:lang w:val="fr-FR"/>
        </w:rPr>
        <w:t>o</w:t>
      </w:r>
      <w:r>
        <w:rPr>
          <w:lang w:val="fr-FR"/>
        </w:rPr>
        <w:t> </w:t>
      </w:r>
      <w:r w:rsidRPr="007250D3">
        <w:rPr>
          <w:lang w:val="fr-FR"/>
        </w:rPr>
        <w:t>25</w:t>
      </w:r>
      <w:r>
        <w:rPr>
          <w:lang w:val="fr-FR"/>
        </w:rPr>
        <w:t xml:space="preserve"> de </w:t>
      </w:r>
      <w:r w:rsidRPr="007250D3">
        <w:rPr>
          <w:lang w:val="fr-FR"/>
        </w:rPr>
        <w:t>1965</w:t>
      </w:r>
      <w:r>
        <w:rPr>
          <w:lang w:val="fr-FR"/>
        </w:rPr>
        <w:t xml:space="preserve"> sur les preuves dans les procédures civiles et les projets </w:t>
      </w:r>
      <w:r w:rsidRPr="00B54F4C">
        <w:rPr>
          <w:lang w:val="fr-FR"/>
        </w:rPr>
        <w:t>visant</w:t>
      </w:r>
      <w:r>
        <w:rPr>
          <w:lang w:val="fr-FR"/>
        </w:rPr>
        <w:t xml:space="preserve"> à abolir toutes les dispositions qui empêchent les personnes handicapées d</w:t>
      </w:r>
      <w:r w:rsidR="00280D77">
        <w:rPr>
          <w:lang w:val="fr-FR"/>
        </w:rPr>
        <w:t>’</w:t>
      </w:r>
      <w:r>
        <w:rPr>
          <w:lang w:val="fr-FR"/>
        </w:rPr>
        <w:t>accéder à la justice</w:t>
      </w:r>
      <w:r w:rsidR="00280D77">
        <w:rPr>
          <w:lang w:val="fr-FR"/>
        </w:rPr>
        <w:t> ;</w:t>
      </w:r>
    </w:p>
    <w:p w14:paraId="037E5498" w14:textId="2B02C4EA" w:rsidR="00E310C0" w:rsidRPr="00232189" w:rsidRDefault="00E310C0" w:rsidP="00B35F7B">
      <w:pPr>
        <w:pStyle w:val="SingleTxtG"/>
        <w:ind w:firstLine="567"/>
        <w:rPr>
          <w:lang w:val="fr-FR"/>
        </w:rPr>
      </w:pPr>
      <w:r>
        <w:rPr>
          <w:lang w:val="fr-FR"/>
        </w:rPr>
        <w:t>b)</w:t>
      </w:r>
      <w:r>
        <w:rPr>
          <w:lang w:val="fr-FR"/>
        </w:rPr>
        <w:tab/>
        <w:t>Les mesures qui ont été prises, en particulier dans les tribunaux et les postes de police, pour fournir aux personnes handicapées des aménagements procéduraux et des aménagements en fonction de l</w:t>
      </w:r>
      <w:r w:rsidR="00280D77">
        <w:rPr>
          <w:lang w:val="fr-FR"/>
        </w:rPr>
        <w:t>’</w:t>
      </w:r>
      <w:r>
        <w:rPr>
          <w:lang w:val="fr-FR"/>
        </w:rPr>
        <w:t>âge qui facilitent leur participation effective, directe ou indirecte, à toute procédure judiciaire</w:t>
      </w:r>
      <w:r w:rsidR="00280D77">
        <w:rPr>
          <w:lang w:val="fr-FR"/>
        </w:rPr>
        <w:t> ;</w:t>
      </w:r>
    </w:p>
    <w:p w14:paraId="5B8412B8" w14:textId="22067577" w:rsidR="00B35F7B" w:rsidRDefault="00E310C0" w:rsidP="00B35F7B">
      <w:pPr>
        <w:pStyle w:val="SingleTxtG"/>
        <w:ind w:firstLine="567"/>
        <w:rPr>
          <w:lang w:val="fr-FR"/>
        </w:rPr>
      </w:pPr>
      <w:r>
        <w:rPr>
          <w:lang w:val="fr-FR"/>
        </w:rPr>
        <w:t>c)</w:t>
      </w:r>
      <w:r>
        <w:rPr>
          <w:lang w:val="fr-FR"/>
        </w:rPr>
        <w:tab/>
        <w:t>Ce qui a été fait pour doter les postes de police, les tribunaux et les prisons de modes et de moyens de communication accessibles et rendre leurs locaux et leurs services accessibles aux personnes handicapées</w:t>
      </w:r>
      <w:r w:rsidR="00280D77">
        <w:rPr>
          <w:lang w:val="fr-FR"/>
        </w:rPr>
        <w:t> ;</w:t>
      </w:r>
    </w:p>
    <w:p w14:paraId="669D7AE2" w14:textId="1B9F3531" w:rsidR="00E310C0" w:rsidRPr="00232189" w:rsidRDefault="00E310C0" w:rsidP="00B35F7B">
      <w:pPr>
        <w:pStyle w:val="SingleTxtG"/>
        <w:ind w:firstLine="567"/>
        <w:rPr>
          <w:b/>
          <w:lang w:val="fr-FR"/>
        </w:rPr>
      </w:pPr>
      <w:r>
        <w:rPr>
          <w:lang w:val="fr-FR"/>
        </w:rPr>
        <w:t>d)</w:t>
      </w:r>
      <w:r>
        <w:rPr>
          <w:lang w:val="fr-FR"/>
        </w:rPr>
        <w:tab/>
      </w:r>
      <w:r w:rsidRPr="003B32B2">
        <w:rPr>
          <w:lang w:val="fr-FR"/>
        </w:rPr>
        <w:t xml:space="preserve">Les conditions de détention des personnes handicapées dans les prisons, </w:t>
      </w:r>
      <w:r>
        <w:rPr>
          <w:lang w:val="fr-FR"/>
        </w:rPr>
        <w:t>en</w:t>
      </w:r>
      <w:r w:rsidR="001110C5">
        <w:rPr>
          <w:lang w:val="fr-FR"/>
        </w:rPr>
        <w:t> </w:t>
      </w:r>
      <w:r>
        <w:rPr>
          <w:lang w:val="fr-FR"/>
        </w:rPr>
        <w:t>précisant le nombre de personnes handicapées détenues en prison et les aménagements qui leur sont proposés</w:t>
      </w:r>
      <w:r w:rsidR="007250D3" w:rsidRPr="007250D3">
        <w:rPr>
          <w:lang w:val="fr-FR"/>
        </w:rPr>
        <w:t>.</w:t>
      </w:r>
    </w:p>
    <w:p w14:paraId="42801FA2" w14:textId="69D1290F" w:rsidR="00E310C0" w:rsidRDefault="00E310C0" w:rsidP="00B35F7B">
      <w:pPr>
        <w:pStyle w:val="H23G"/>
        <w:rPr>
          <w:lang w:val="es-ES"/>
        </w:rPr>
      </w:pPr>
      <w:r>
        <w:rPr>
          <w:lang w:val="fr-FR"/>
        </w:rPr>
        <w:tab/>
      </w:r>
      <w:r>
        <w:rPr>
          <w:lang w:val="fr-FR"/>
        </w:rPr>
        <w:tab/>
      </w:r>
      <w:r w:rsidRPr="007352F3">
        <w:rPr>
          <w:lang w:val="fr-FR"/>
        </w:rPr>
        <w:t>Liberté et sécurité de la personne (art</w:t>
      </w:r>
      <w:r w:rsidR="00B34E7C" w:rsidRPr="007352F3">
        <w:rPr>
          <w:lang w:val="fr-FR"/>
        </w:rPr>
        <w:t>.</w:t>
      </w:r>
      <w:r w:rsidRPr="007352F3">
        <w:rPr>
          <w:lang w:val="fr-FR"/>
        </w:rPr>
        <w:t xml:space="preserve"> </w:t>
      </w:r>
      <w:r w:rsidRPr="007250D3">
        <w:rPr>
          <w:lang w:val="fr-FR"/>
        </w:rPr>
        <w:t>14</w:t>
      </w:r>
      <w:r w:rsidRPr="007352F3">
        <w:rPr>
          <w:lang w:val="fr-FR"/>
        </w:rPr>
        <w:t>)</w:t>
      </w:r>
    </w:p>
    <w:p w14:paraId="26DBE942" w14:textId="31B29F7D" w:rsidR="00B35F7B" w:rsidRDefault="00E310C0" w:rsidP="00B35F7B">
      <w:pPr>
        <w:pStyle w:val="SingleTxtG"/>
        <w:rPr>
          <w:lang w:val="fr-FR"/>
        </w:rPr>
      </w:pPr>
      <w:r w:rsidRPr="007250D3">
        <w:rPr>
          <w:lang w:val="fr-FR"/>
        </w:rPr>
        <w:t>11</w:t>
      </w:r>
      <w:r w:rsidR="007250D3" w:rsidRPr="007250D3">
        <w:rPr>
          <w:lang w:val="fr-FR"/>
        </w:rPr>
        <w:t>.</w:t>
      </w:r>
      <w:r>
        <w:rPr>
          <w:lang w:val="fr-FR"/>
        </w:rPr>
        <w:tab/>
        <w:t>Indiquer</w:t>
      </w:r>
      <w:r w:rsidR="00280D77">
        <w:rPr>
          <w:lang w:val="fr-FR"/>
        </w:rPr>
        <w:t> :</w:t>
      </w:r>
    </w:p>
    <w:p w14:paraId="035C86BD" w14:textId="4806E6B4" w:rsidR="00B35F7B" w:rsidRDefault="00E310C0" w:rsidP="00B35F7B">
      <w:pPr>
        <w:pStyle w:val="SingleTxtG"/>
        <w:ind w:firstLine="567"/>
        <w:rPr>
          <w:lang w:val="fr-FR"/>
        </w:rPr>
      </w:pPr>
      <w:r>
        <w:rPr>
          <w:lang w:val="fr-FR"/>
        </w:rPr>
        <w:t>a)</w:t>
      </w:r>
      <w:r>
        <w:rPr>
          <w:lang w:val="fr-FR"/>
        </w:rPr>
        <w:tab/>
        <w:t xml:space="preserve">Les mesures qui ont été prises pour garantir la liberté et la sécurité des personnes handicapées et interdire, en toutes circonstances, leur placement, </w:t>
      </w:r>
      <w:r w:rsidRPr="00585447">
        <w:rPr>
          <w:lang w:val="fr-FR"/>
        </w:rPr>
        <w:t>sans leur consentement, dans des établissements relevant du système judiciaire ou dans des établissements de santé mentale en raison de leur</w:t>
      </w:r>
      <w:r>
        <w:rPr>
          <w:lang w:val="fr-FR"/>
        </w:rPr>
        <w:t xml:space="preserve"> handicap</w:t>
      </w:r>
      <w:r w:rsidR="00280D77">
        <w:rPr>
          <w:lang w:val="fr-FR"/>
        </w:rPr>
        <w:t> ;</w:t>
      </w:r>
    </w:p>
    <w:p w14:paraId="5A049CF4" w14:textId="231D4ED4" w:rsidR="00E310C0" w:rsidRPr="00232189" w:rsidRDefault="00E310C0" w:rsidP="00B35F7B">
      <w:pPr>
        <w:pStyle w:val="SingleTxtG"/>
        <w:ind w:firstLine="567"/>
        <w:rPr>
          <w:lang w:val="fr-FR"/>
        </w:rPr>
      </w:pPr>
      <w:r>
        <w:rPr>
          <w:lang w:val="fr-FR"/>
        </w:rPr>
        <w:t>b)</w:t>
      </w:r>
      <w:r>
        <w:rPr>
          <w:lang w:val="fr-FR"/>
        </w:rPr>
        <w:tab/>
        <w:t>Les mesures qui ont été prises pour interdire l</w:t>
      </w:r>
      <w:r w:rsidR="00280D77">
        <w:rPr>
          <w:lang w:val="fr-FR"/>
        </w:rPr>
        <w:t>’</w:t>
      </w:r>
      <w:r>
        <w:rPr>
          <w:lang w:val="fr-FR"/>
        </w:rPr>
        <w:t>hospitalisation forcée d</w:t>
      </w:r>
      <w:r w:rsidR="00280D77">
        <w:rPr>
          <w:lang w:val="fr-FR"/>
        </w:rPr>
        <w:t>’</w:t>
      </w:r>
      <w:r>
        <w:rPr>
          <w:lang w:val="fr-FR"/>
        </w:rPr>
        <w:t>enfants ayant des handicaps psychosociaux par leurs parents ou par les autorités sanitaires</w:t>
      </w:r>
      <w:r w:rsidR="00280D77">
        <w:rPr>
          <w:lang w:val="fr-FR"/>
        </w:rPr>
        <w:t> ;</w:t>
      </w:r>
    </w:p>
    <w:p w14:paraId="7E0618E0" w14:textId="2CCC729C" w:rsidR="00E310C0" w:rsidRPr="00232189" w:rsidRDefault="00E310C0" w:rsidP="00B35F7B">
      <w:pPr>
        <w:pStyle w:val="SingleTxtG"/>
        <w:ind w:firstLine="567"/>
        <w:rPr>
          <w:lang w:val="fr-FR"/>
        </w:rPr>
      </w:pPr>
      <w:r>
        <w:rPr>
          <w:lang w:val="fr-FR"/>
        </w:rPr>
        <w:t>c)</w:t>
      </w:r>
      <w:r>
        <w:rPr>
          <w:lang w:val="fr-FR"/>
        </w:rPr>
        <w:tab/>
        <w:t xml:space="preserve">Ce qui a été fait pour modifier la loi </w:t>
      </w:r>
      <w:r w:rsidR="00280D77">
        <w:rPr>
          <w:lang w:val="fr-FR"/>
        </w:rPr>
        <w:t>n</w:t>
      </w:r>
      <w:r w:rsidR="00280D77" w:rsidRPr="00280D77">
        <w:rPr>
          <w:vertAlign w:val="superscript"/>
          <w:lang w:val="fr-FR"/>
        </w:rPr>
        <w:t>o</w:t>
      </w:r>
      <w:r>
        <w:rPr>
          <w:lang w:val="fr-FR"/>
        </w:rPr>
        <w:t> </w:t>
      </w:r>
      <w:r w:rsidRPr="007250D3">
        <w:rPr>
          <w:lang w:val="fr-FR"/>
        </w:rPr>
        <w:t>18</w:t>
      </w:r>
      <w:r>
        <w:rPr>
          <w:lang w:val="fr-FR"/>
        </w:rPr>
        <w:t xml:space="preserve"> de </w:t>
      </w:r>
      <w:r w:rsidRPr="007250D3">
        <w:rPr>
          <w:lang w:val="fr-FR"/>
        </w:rPr>
        <w:t>1973</w:t>
      </w:r>
      <w:r>
        <w:rPr>
          <w:lang w:val="fr-FR"/>
        </w:rPr>
        <w:t xml:space="preserve"> sur la santé mentale afin de mettre fin à la</w:t>
      </w:r>
      <w:r w:rsidR="00585447">
        <w:rPr>
          <w:lang w:val="fr-FR"/>
        </w:rPr>
        <w:t xml:space="preserve"> </w:t>
      </w:r>
      <w:r>
        <w:rPr>
          <w:lang w:val="fr-FR"/>
        </w:rPr>
        <w:t>détention illégale de personnes handicapées, accusées ou condamnées, sur</w:t>
      </w:r>
      <w:r w:rsidR="001244FC">
        <w:rPr>
          <w:lang w:val="fr-FR"/>
        </w:rPr>
        <w:t> </w:t>
      </w:r>
      <w:r>
        <w:rPr>
          <w:lang w:val="fr-FR"/>
        </w:rPr>
        <w:t>la</w:t>
      </w:r>
      <w:r w:rsidR="001244FC">
        <w:rPr>
          <w:lang w:val="fr-FR"/>
        </w:rPr>
        <w:t> </w:t>
      </w:r>
      <w:r>
        <w:rPr>
          <w:lang w:val="fr-FR"/>
        </w:rPr>
        <w:t>base</w:t>
      </w:r>
      <w:r w:rsidRPr="004C5A4D">
        <w:rPr>
          <w:lang w:val="fr-FR"/>
        </w:rPr>
        <w:t xml:space="preserve"> de </w:t>
      </w:r>
      <w:r>
        <w:rPr>
          <w:lang w:val="fr-FR"/>
        </w:rPr>
        <w:t xml:space="preserve">leur </w:t>
      </w:r>
      <w:r w:rsidRPr="004C5A4D">
        <w:rPr>
          <w:lang w:val="fr-FR"/>
        </w:rPr>
        <w:t>«</w:t>
      </w:r>
      <w:r w:rsidR="00585447">
        <w:rPr>
          <w:lang w:val="fr-FR"/>
        </w:rPr>
        <w:t> </w:t>
      </w:r>
      <w:r w:rsidRPr="004C5A4D">
        <w:rPr>
          <w:lang w:val="fr-FR"/>
        </w:rPr>
        <w:t>dangerosité</w:t>
      </w:r>
      <w:r w:rsidR="00585447">
        <w:rPr>
          <w:lang w:val="fr-FR"/>
        </w:rPr>
        <w:t> </w:t>
      </w:r>
      <w:r w:rsidRPr="004C5A4D">
        <w:rPr>
          <w:lang w:val="fr-FR"/>
        </w:rPr>
        <w:t>»</w:t>
      </w:r>
      <w:r w:rsidR="00280D77">
        <w:rPr>
          <w:lang w:val="fr-FR"/>
        </w:rPr>
        <w:t> ;</w:t>
      </w:r>
    </w:p>
    <w:p w14:paraId="4AF53A37" w14:textId="2BA2BD2C" w:rsidR="00E310C0" w:rsidRPr="00232189" w:rsidRDefault="00E310C0" w:rsidP="00B35F7B">
      <w:pPr>
        <w:pStyle w:val="SingleTxtG"/>
        <w:ind w:firstLine="567"/>
        <w:rPr>
          <w:lang w:val="fr-FR"/>
        </w:rPr>
      </w:pPr>
      <w:r>
        <w:rPr>
          <w:lang w:val="fr-FR"/>
        </w:rPr>
        <w:t>d)</w:t>
      </w:r>
      <w:r>
        <w:rPr>
          <w:lang w:val="fr-FR"/>
        </w:rPr>
        <w:tab/>
        <w:t>S</w:t>
      </w:r>
      <w:r w:rsidR="00280D77">
        <w:rPr>
          <w:lang w:val="fr-FR"/>
        </w:rPr>
        <w:t>’</w:t>
      </w:r>
      <w:r>
        <w:rPr>
          <w:lang w:val="fr-FR"/>
        </w:rPr>
        <w:t>il est prévu d</w:t>
      </w:r>
      <w:r w:rsidR="00280D77">
        <w:rPr>
          <w:lang w:val="fr-FR"/>
        </w:rPr>
        <w:t>’</w:t>
      </w:r>
      <w:r>
        <w:rPr>
          <w:lang w:val="fr-FR"/>
        </w:rPr>
        <w:t>adopter une politique nationale de santé mentale conforme au modèle du handicap fondé sur les droits de l</w:t>
      </w:r>
      <w:r w:rsidR="00280D77">
        <w:rPr>
          <w:lang w:val="fr-FR"/>
        </w:rPr>
        <w:t>’</w:t>
      </w:r>
      <w:r>
        <w:rPr>
          <w:lang w:val="fr-FR"/>
        </w:rPr>
        <w:t>homme, aux principes généraux et aux dispositions de la Convention, en précisant les délais dans lesquels cette politique devrait être mise en place</w:t>
      </w:r>
      <w:r w:rsidR="007250D3" w:rsidRPr="007250D3">
        <w:rPr>
          <w:lang w:val="fr-FR"/>
        </w:rPr>
        <w:t>.</w:t>
      </w:r>
    </w:p>
    <w:p w14:paraId="3CC73F1A" w14:textId="3E970ABB" w:rsidR="00E310C0" w:rsidRPr="00232189" w:rsidRDefault="00E310C0" w:rsidP="00F4652A">
      <w:pPr>
        <w:pStyle w:val="H23G"/>
        <w:spacing w:after="100" w:line="236" w:lineRule="atLeast"/>
        <w:rPr>
          <w:lang w:val="fr-FR"/>
        </w:rPr>
      </w:pPr>
      <w:r>
        <w:rPr>
          <w:lang w:val="fr-FR"/>
        </w:rPr>
        <w:lastRenderedPageBreak/>
        <w:tab/>
      </w:r>
      <w:r>
        <w:rPr>
          <w:lang w:val="fr-FR"/>
        </w:rPr>
        <w:tab/>
        <w:t>Droit de ne pas être soumis à la torture ni à des peines ou traitements cruels, inhumains ou dégradants (art</w:t>
      </w:r>
      <w:r w:rsidR="007250D3" w:rsidRPr="007250D3">
        <w:rPr>
          <w:lang w:val="fr-FR"/>
        </w:rPr>
        <w:t>.</w:t>
      </w:r>
      <w:r>
        <w:rPr>
          <w:lang w:val="fr-FR"/>
        </w:rPr>
        <w:t xml:space="preserve"> </w:t>
      </w:r>
      <w:r w:rsidRPr="007250D3">
        <w:rPr>
          <w:lang w:val="fr-FR"/>
        </w:rPr>
        <w:t>15</w:t>
      </w:r>
      <w:r>
        <w:rPr>
          <w:lang w:val="fr-FR"/>
        </w:rPr>
        <w:t>)</w:t>
      </w:r>
    </w:p>
    <w:p w14:paraId="42CC8A3C" w14:textId="26EB3C8B" w:rsidR="00E310C0" w:rsidRPr="00232189" w:rsidRDefault="00E310C0" w:rsidP="00F4652A">
      <w:pPr>
        <w:pStyle w:val="SingleTxtG"/>
        <w:keepNext/>
        <w:keepLines/>
        <w:spacing w:after="100" w:line="236" w:lineRule="atLeast"/>
        <w:rPr>
          <w:lang w:val="fr-FR"/>
        </w:rPr>
      </w:pPr>
      <w:r w:rsidRPr="007250D3">
        <w:rPr>
          <w:lang w:val="fr-FR"/>
        </w:rPr>
        <w:t>12</w:t>
      </w:r>
      <w:r w:rsidR="007250D3" w:rsidRPr="007250D3">
        <w:rPr>
          <w:lang w:val="fr-FR"/>
        </w:rPr>
        <w:t>.</w:t>
      </w:r>
      <w:r>
        <w:rPr>
          <w:lang w:val="fr-FR"/>
        </w:rPr>
        <w:tab/>
        <w:t>Donner des renseignements sur</w:t>
      </w:r>
      <w:r w:rsidR="00280D77">
        <w:rPr>
          <w:lang w:val="fr-FR"/>
        </w:rPr>
        <w:t> :</w:t>
      </w:r>
    </w:p>
    <w:p w14:paraId="2810EE2F" w14:textId="145D7DCB" w:rsidR="00B35F7B" w:rsidRDefault="00E310C0" w:rsidP="00F4652A">
      <w:pPr>
        <w:pStyle w:val="SingleTxtG"/>
        <w:keepNext/>
        <w:keepLines/>
        <w:spacing w:after="100" w:line="236" w:lineRule="atLeast"/>
        <w:ind w:firstLine="567"/>
        <w:rPr>
          <w:lang w:val="fr-FR"/>
        </w:rPr>
      </w:pPr>
      <w:r>
        <w:rPr>
          <w:lang w:val="fr-FR"/>
        </w:rPr>
        <w:t>a)</w:t>
      </w:r>
      <w:r>
        <w:rPr>
          <w:lang w:val="fr-FR"/>
        </w:rPr>
        <w:tab/>
        <w:t>Les mesures qui ont été prises pour mettre fin à toutes les formes de torture ou de peines ou traitements cruels, inhumains ou dégradants, notamment la mise sous entraves, auxquelles les personnes handicapées sont soumises, dans les établissements de santé, les</w:t>
      </w:r>
      <w:r w:rsidR="000E0CCE">
        <w:rPr>
          <w:lang w:val="fr-FR"/>
        </w:rPr>
        <w:t> </w:t>
      </w:r>
      <w:r>
        <w:rPr>
          <w:lang w:val="fr-FR"/>
        </w:rPr>
        <w:t>hôpitaux psychiatriques et d</w:t>
      </w:r>
      <w:r w:rsidR="00280D77">
        <w:rPr>
          <w:lang w:val="fr-FR"/>
        </w:rPr>
        <w:t>’</w:t>
      </w:r>
      <w:r>
        <w:rPr>
          <w:lang w:val="fr-FR"/>
        </w:rPr>
        <w:t>autres établissements et institutions de soins et d</w:t>
      </w:r>
      <w:r w:rsidR="00280D77">
        <w:rPr>
          <w:lang w:val="fr-FR"/>
        </w:rPr>
        <w:t>’</w:t>
      </w:r>
      <w:r>
        <w:rPr>
          <w:lang w:val="fr-FR"/>
        </w:rPr>
        <w:t>accueil, ainsi que dans le cadre familial</w:t>
      </w:r>
      <w:r w:rsidR="00280D77">
        <w:rPr>
          <w:lang w:val="fr-FR"/>
        </w:rPr>
        <w:t> ;</w:t>
      </w:r>
    </w:p>
    <w:p w14:paraId="177C164A" w14:textId="71DAC16C" w:rsidR="00E310C0" w:rsidRPr="00232189" w:rsidRDefault="00E310C0" w:rsidP="00F4652A">
      <w:pPr>
        <w:pStyle w:val="SingleTxtG"/>
        <w:spacing w:after="100" w:line="236" w:lineRule="atLeast"/>
        <w:ind w:firstLine="567"/>
        <w:rPr>
          <w:lang w:val="fr-FR"/>
        </w:rPr>
      </w:pPr>
      <w:r>
        <w:rPr>
          <w:lang w:val="fr-FR"/>
        </w:rPr>
        <w:t>b)</w:t>
      </w:r>
      <w:r>
        <w:rPr>
          <w:lang w:val="fr-FR"/>
        </w:rPr>
        <w:tab/>
        <w:t>Les données disponibles sur les personnes handicapées qui sont soumises à des châtiments corporels dans des établissements d</w:t>
      </w:r>
      <w:r w:rsidR="00280D77">
        <w:rPr>
          <w:lang w:val="fr-FR"/>
        </w:rPr>
        <w:t>’</w:t>
      </w:r>
      <w:r>
        <w:rPr>
          <w:lang w:val="fr-FR"/>
        </w:rPr>
        <w:t>enseignement spécialisé et des établissements de soins, et les mesures qui ont été prises pour mettre fin à cette pratique</w:t>
      </w:r>
      <w:r w:rsidR="007250D3" w:rsidRPr="007250D3">
        <w:rPr>
          <w:lang w:val="fr-FR"/>
        </w:rPr>
        <w:t>.</w:t>
      </w:r>
    </w:p>
    <w:p w14:paraId="0E6FDDF1" w14:textId="2DFE95B7" w:rsidR="00E310C0" w:rsidRPr="00232189" w:rsidRDefault="00E310C0" w:rsidP="00F4652A">
      <w:pPr>
        <w:pStyle w:val="H23G"/>
        <w:spacing w:after="100" w:line="236" w:lineRule="atLeast"/>
        <w:rPr>
          <w:lang w:val="fr-FR"/>
        </w:rPr>
      </w:pPr>
      <w:r>
        <w:rPr>
          <w:lang w:val="fr-FR"/>
        </w:rPr>
        <w:tab/>
      </w:r>
      <w:r>
        <w:rPr>
          <w:lang w:val="fr-FR"/>
        </w:rPr>
        <w:tab/>
        <w:t>Droit de ne pas être soumis à l</w:t>
      </w:r>
      <w:r w:rsidR="00280D77">
        <w:rPr>
          <w:lang w:val="fr-FR"/>
        </w:rPr>
        <w:t>’</w:t>
      </w:r>
      <w:r>
        <w:rPr>
          <w:lang w:val="fr-FR"/>
        </w:rPr>
        <w:t>exploitation, à la violence et à la maltraitance (art</w:t>
      </w:r>
      <w:r w:rsidR="007250D3" w:rsidRPr="007250D3">
        <w:rPr>
          <w:lang w:val="fr-FR"/>
        </w:rPr>
        <w:t>.</w:t>
      </w:r>
      <w:r>
        <w:rPr>
          <w:lang w:val="fr-FR"/>
        </w:rPr>
        <w:t xml:space="preserve"> </w:t>
      </w:r>
      <w:r w:rsidRPr="007250D3">
        <w:rPr>
          <w:lang w:val="fr-FR"/>
        </w:rPr>
        <w:t>16</w:t>
      </w:r>
      <w:r>
        <w:rPr>
          <w:lang w:val="fr-FR"/>
        </w:rPr>
        <w:t>)</w:t>
      </w:r>
    </w:p>
    <w:p w14:paraId="37D718CB" w14:textId="2BDDAAAC" w:rsidR="00B35F7B" w:rsidRDefault="00E310C0" w:rsidP="00F4652A">
      <w:pPr>
        <w:pStyle w:val="SingleTxtG"/>
        <w:spacing w:after="100" w:line="236" w:lineRule="atLeast"/>
        <w:rPr>
          <w:lang w:val="fr-FR"/>
        </w:rPr>
      </w:pPr>
      <w:r w:rsidRPr="007250D3">
        <w:rPr>
          <w:lang w:val="fr-FR"/>
        </w:rPr>
        <w:t>13</w:t>
      </w:r>
      <w:r w:rsidR="007250D3" w:rsidRPr="007250D3">
        <w:rPr>
          <w:lang w:val="fr-FR"/>
        </w:rPr>
        <w:t>.</w:t>
      </w:r>
      <w:r>
        <w:rPr>
          <w:lang w:val="fr-FR"/>
        </w:rPr>
        <w:tab/>
        <w:t>Indiquer</w:t>
      </w:r>
      <w:r w:rsidR="00280D77">
        <w:rPr>
          <w:lang w:val="fr-FR"/>
        </w:rPr>
        <w:t> :</w:t>
      </w:r>
    </w:p>
    <w:p w14:paraId="0A5FE99F" w14:textId="38965C4C" w:rsidR="00E310C0" w:rsidRPr="00232189" w:rsidRDefault="00E310C0" w:rsidP="00F4652A">
      <w:pPr>
        <w:pStyle w:val="SingleTxtG"/>
        <w:spacing w:after="100" w:line="236" w:lineRule="atLeast"/>
        <w:ind w:firstLine="567"/>
        <w:rPr>
          <w:lang w:val="fr-FR"/>
        </w:rPr>
      </w:pPr>
      <w:r>
        <w:rPr>
          <w:lang w:val="fr-FR"/>
        </w:rPr>
        <w:t>a)</w:t>
      </w:r>
      <w:r>
        <w:rPr>
          <w:lang w:val="fr-FR"/>
        </w:rPr>
        <w:tab/>
        <w:t>S</w:t>
      </w:r>
      <w:r w:rsidR="00280D77">
        <w:rPr>
          <w:lang w:val="fr-FR"/>
        </w:rPr>
        <w:t>’</w:t>
      </w:r>
      <w:r>
        <w:rPr>
          <w:lang w:val="fr-FR"/>
        </w:rPr>
        <w:t>il est prévu d</w:t>
      </w:r>
      <w:r w:rsidR="00280D77">
        <w:rPr>
          <w:lang w:val="fr-FR"/>
        </w:rPr>
        <w:t>’</w:t>
      </w:r>
      <w:r>
        <w:rPr>
          <w:lang w:val="fr-FR"/>
        </w:rPr>
        <w:t>élaborer une politique nationale globale de protection des personnes handicapées, en particulier les femmes et les enfants handicapés, contre toutes les formes de violence, de maltraitance et d</w:t>
      </w:r>
      <w:r w:rsidR="00280D77">
        <w:rPr>
          <w:lang w:val="fr-FR"/>
        </w:rPr>
        <w:t>’</w:t>
      </w:r>
      <w:r>
        <w:rPr>
          <w:lang w:val="fr-FR"/>
        </w:rPr>
        <w:t>exploitation</w:t>
      </w:r>
      <w:r w:rsidR="00280D77">
        <w:rPr>
          <w:lang w:val="fr-FR"/>
        </w:rPr>
        <w:t> ;</w:t>
      </w:r>
    </w:p>
    <w:p w14:paraId="240CC7F5" w14:textId="1D17736E" w:rsidR="00B35F7B" w:rsidRDefault="00E310C0" w:rsidP="00F4652A">
      <w:pPr>
        <w:pStyle w:val="SingleTxtG"/>
        <w:spacing w:after="100" w:line="236" w:lineRule="atLeast"/>
        <w:ind w:firstLine="567"/>
        <w:rPr>
          <w:lang w:val="fr-FR"/>
        </w:rPr>
      </w:pPr>
      <w:r>
        <w:rPr>
          <w:lang w:val="fr-FR"/>
        </w:rPr>
        <w:t>b)</w:t>
      </w:r>
      <w:r>
        <w:rPr>
          <w:lang w:val="fr-FR"/>
        </w:rPr>
        <w:tab/>
        <w:t>Quels services de protection et de soutien, comme des centres d</w:t>
      </w:r>
      <w:r w:rsidR="00280D77">
        <w:rPr>
          <w:lang w:val="fr-FR"/>
        </w:rPr>
        <w:t>’</w:t>
      </w:r>
      <w:r>
        <w:rPr>
          <w:lang w:val="fr-FR"/>
        </w:rPr>
        <w:t>hébergement d</w:t>
      </w:r>
      <w:r w:rsidR="00280D77">
        <w:rPr>
          <w:lang w:val="fr-FR"/>
        </w:rPr>
        <w:t>’</w:t>
      </w:r>
      <w:r>
        <w:rPr>
          <w:lang w:val="fr-FR"/>
        </w:rPr>
        <w:t>urgence accessibles, un soutien psychologique et une aide juridique, sont accessibles sur tout le territoire de l</w:t>
      </w:r>
      <w:r w:rsidR="00280D77">
        <w:rPr>
          <w:lang w:val="fr-FR"/>
        </w:rPr>
        <w:t>’</w:t>
      </w:r>
      <w:r>
        <w:rPr>
          <w:lang w:val="fr-FR"/>
        </w:rPr>
        <w:t>État partie aux personnes handicapées qui ont survécu à l</w:t>
      </w:r>
      <w:r w:rsidR="00280D77">
        <w:rPr>
          <w:lang w:val="fr-FR"/>
        </w:rPr>
        <w:t>’</w:t>
      </w:r>
      <w:r>
        <w:rPr>
          <w:lang w:val="fr-FR"/>
        </w:rPr>
        <w:t>exploitation, à la violence ou à la maltraitance, y compris à la violence domestique</w:t>
      </w:r>
      <w:r w:rsidR="00280D77">
        <w:rPr>
          <w:lang w:val="fr-FR"/>
        </w:rPr>
        <w:t> ;</w:t>
      </w:r>
    </w:p>
    <w:p w14:paraId="31A90FF3" w14:textId="21CF976E" w:rsidR="00E310C0" w:rsidRPr="00232189" w:rsidRDefault="00E310C0" w:rsidP="00F4652A">
      <w:pPr>
        <w:pStyle w:val="SingleTxtG"/>
        <w:spacing w:after="100" w:line="236" w:lineRule="atLeast"/>
        <w:ind w:firstLine="567"/>
        <w:rPr>
          <w:lang w:val="fr-FR"/>
        </w:rPr>
      </w:pPr>
      <w:r>
        <w:rPr>
          <w:lang w:val="fr-FR"/>
        </w:rPr>
        <w:t>c)</w:t>
      </w:r>
      <w:r>
        <w:rPr>
          <w:lang w:val="fr-FR"/>
        </w:rPr>
        <w:tab/>
        <w:t>Ce qui a été fait pour recueillir des données, ventilées par sexe, âge et région géographique, concernant l</w:t>
      </w:r>
      <w:r w:rsidR="00280D77">
        <w:rPr>
          <w:lang w:val="fr-FR"/>
        </w:rPr>
        <w:t>’</w:t>
      </w:r>
      <w:r>
        <w:rPr>
          <w:lang w:val="fr-FR"/>
        </w:rPr>
        <w:t xml:space="preserve">exploitation, la maltraitance, y compris les </w:t>
      </w:r>
      <w:r w:rsidRPr="004A3EC3">
        <w:rPr>
          <w:lang w:val="fr-FR"/>
        </w:rPr>
        <w:t>atteintes</w:t>
      </w:r>
      <w:r>
        <w:rPr>
          <w:lang w:val="fr-FR"/>
        </w:rPr>
        <w:t xml:space="preserve"> sexuelles, et</w:t>
      </w:r>
      <w:r w:rsidR="00083FF8">
        <w:rPr>
          <w:lang w:val="fr-FR"/>
        </w:rPr>
        <w:t> </w:t>
      </w:r>
      <w:r>
        <w:rPr>
          <w:lang w:val="fr-FR"/>
        </w:rPr>
        <w:t>la violence à l</w:t>
      </w:r>
      <w:r w:rsidR="00280D77">
        <w:rPr>
          <w:lang w:val="fr-FR"/>
        </w:rPr>
        <w:t>’</w:t>
      </w:r>
      <w:r>
        <w:rPr>
          <w:lang w:val="fr-FR"/>
        </w:rPr>
        <w:t>égard des personnes handicapées, en vue d</w:t>
      </w:r>
      <w:r w:rsidR="00280D77">
        <w:rPr>
          <w:lang w:val="fr-FR"/>
        </w:rPr>
        <w:t>’</w:t>
      </w:r>
      <w:r>
        <w:rPr>
          <w:lang w:val="fr-FR"/>
        </w:rPr>
        <w:t>améliorer les services fournis</w:t>
      </w:r>
      <w:r w:rsidR="007250D3" w:rsidRPr="007250D3">
        <w:rPr>
          <w:lang w:val="fr-FR"/>
        </w:rPr>
        <w:t>.</w:t>
      </w:r>
    </w:p>
    <w:p w14:paraId="3DD5B11F" w14:textId="4318A61E" w:rsidR="00E310C0" w:rsidRPr="00232189" w:rsidRDefault="00E310C0" w:rsidP="00F4652A">
      <w:pPr>
        <w:pStyle w:val="H23G"/>
        <w:spacing w:after="100" w:line="236" w:lineRule="atLeast"/>
        <w:rPr>
          <w:lang w:val="fr-FR"/>
        </w:rPr>
      </w:pPr>
      <w:r>
        <w:rPr>
          <w:lang w:val="fr-FR"/>
        </w:rPr>
        <w:tab/>
      </w:r>
      <w:r>
        <w:rPr>
          <w:lang w:val="fr-FR"/>
        </w:rPr>
        <w:tab/>
        <w:t>Protection de l</w:t>
      </w:r>
      <w:r w:rsidR="00280D77">
        <w:rPr>
          <w:lang w:val="fr-FR"/>
        </w:rPr>
        <w:t>’</w:t>
      </w:r>
      <w:r>
        <w:rPr>
          <w:lang w:val="fr-FR"/>
        </w:rPr>
        <w:t>intégrité de la personne (art</w:t>
      </w:r>
      <w:r w:rsidR="007250D3" w:rsidRPr="007250D3">
        <w:rPr>
          <w:lang w:val="fr-FR"/>
        </w:rPr>
        <w:t>.</w:t>
      </w:r>
      <w:r>
        <w:rPr>
          <w:lang w:val="fr-FR"/>
        </w:rPr>
        <w:t xml:space="preserve"> </w:t>
      </w:r>
      <w:r w:rsidRPr="007250D3">
        <w:rPr>
          <w:lang w:val="fr-FR"/>
        </w:rPr>
        <w:t>17</w:t>
      </w:r>
      <w:r>
        <w:rPr>
          <w:lang w:val="fr-FR"/>
        </w:rPr>
        <w:t>)</w:t>
      </w:r>
    </w:p>
    <w:p w14:paraId="31DED2DB" w14:textId="3B9FD2AA" w:rsidR="00B35F7B" w:rsidRDefault="00E310C0" w:rsidP="00F4652A">
      <w:pPr>
        <w:pStyle w:val="SingleTxtG"/>
        <w:spacing w:after="100" w:line="236" w:lineRule="atLeast"/>
        <w:rPr>
          <w:lang w:val="fr-FR"/>
        </w:rPr>
      </w:pPr>
      <w:r w:rsidRPr="007250D3">
        <w:rPr>
          <w:lang w:val="fr-FR"/>
        </w:rPr>
        <w:t>14</w:t>
      </w:r>
      <w:r w:rsidR="007250D3" w:rsidRPr="007250D3">
        <w:rPr>
          <w:lang w:val="fr-FR"/>
        </w:rPr>
        <w:t>.</w:t>
      </w:r>
      <w:r>
        <w:rPr>
          <w:lang w:val="fr-FR"/>
        </w:rPr>
        <w:tab/>
        <w:t>Indiquer les mesures qui ont été prises</w:t>
      </w:r>
      <w:r w:rsidR="00280D77">
        <w:rPr>
          <w:lang w:val="fr-FR"/>
        </w:rPr>
        <w:t> :</w:t>
      </w:r>
    </w:p>
    <w:p w14:paraId="7A74DB08" w14:textId="40355F03" w:rsidR="00B35F7B" w:rsidRDefault="00E310C0" w:rsidP="00F4652A">
      <w:pPr>
        <w:pStyle w:val="SingleTxtG"/>
        <w:spacing w:after="100" w:line="236" w:lineRule="atLeast"/>
        <w:ind w:firstLine="567"/>
        <w:rPr>
          <w:lang w:val="fr-FR"/>
        </w:rPr>
      </w:pPr>
      <w:r>
        <w:rPr>
          <w:lang w:val="fr-FR"/>
        </w:rPr>
        <w:t>a)</w:t>
      </w:r>
      <w:r>
        <w:rPr>
          <w:lang w:val="fr-FR"/>
        </w:rPr>
        <w:tab/>
        <w:t>Pour que les femmes handicapées, en particulier les femmes ayant des handicaps intellectuels et les femmes ayant des handicaps psychosociaux, ne subissent pas une stérilisation ou un avortement sans leur consentement libre et éclairé</w:t>
      </w:r>
      <w:r w:rsidR="00280D77">
        <w:rPr>
          <w:lang w:val="fr-FR"/>
        </w:rPr>
        <w:t> ;</w:t>
      </w:r>
    </w:p>
    <w:p w14:paraId="504A2EF7" w14:textId="2401D29A" w:rsidR="00E310C0" w:rsidRPr="00232189" w:rsidRDefault="00E310C0" w:rsidP="00F4652A">
      <w:pPr>
        <w:pStyle w:val="SingleTxtG"/>
        <w:spacing w:after="100" w:line="236" w:lineRule="atLeast"/>
        <w:ind w:firstLine="567"/>
        <w:rPr>
          <w:lang w:val="fr-FR"/>
        </w:rPr>
      </w:pPr>
      <w:r>
        <w:rPr>
          <w:lang w:val="fr-FR"/>
        </w:rPr>
        <w:t>b)</w:t>
      </w:r>
      <w:r>
        <w:rPr>
          <w:lang w:val="fr-FR"/>
        </w:rPr>
        <w:tab/>
        <w:t xml:space="preserve">Pour protéger les personnes handicapées contre les expériences scientifiques ou médicales et mettre en place des mécanismes opérationnels imposant de recueillir </w:t>
      </w:r>
      <w:r w:rsidRPr="009A230E">
        <w:rPr>
          <w:lang w:val="fr-FR"/>
        </w:rPr>
        <w:t>leur consentement libre et éclairé avant toute</w:t>
      </w:r>
      <w:r>
        <w:rPr>
          <w:lang w:val="fr-FR"/>
        </w:rPr>
        <w:t xml:space="preserve"> intervention médicale</w:t>
      </w:r>
      <w:r w:rsidR="007250D3" w:rsidRPr="007250D3">
        <w:rPr>
          <w:lang w:val="fr-FR"/>
        </w:rPr>
        <w:t>.</w:t>
      </w:r>
    </w:p>
    <w:p w14:paraId="48F892AC" w14:textId="157C871D" w:rsidR="00E310C0" w:rsidRPr="00232189" w:rsidRDefault="00E310C0" w:rsidP="00F4652A">
      <w:pPr>
        <w:pStyle w:val="H23G"/>
        <w:spacing w:after="100" w:line="236" w:lineRule="exact"/>
        <w:rPr>
          <w:lang w:val="fr-FR"/>
        </w:rPr>
      </w:pPr>
      <w:r>
        <w:rPr>
          <w:lang w:val="fr-FR"/>
        </w:rPr>
        <w:tab/>
      </w:r>
      <w:r>
        <w:rPr>
          <w:lang w:val="fr-FR"/>
        </w:rPr>
        <w:tab/>
        <w:t>Droit de circuler librement et nationalité (art</w:t>
      </w:r>
      <w:r w:rsidR="007250D3" w:rsidRPr="007250D3">
        <w:rPr>
          <w:lang w:val="fr-FR"/>
        </w:rPr>
        <w:t>.</w:t>
      </w:r>
      <w:r>
        <w:rPr>
          <w:lang w:val="fr-FR"/>
        </w:rPr>
        <w:t xml:space="preserve"> </w:t>
      </w:r>
      <w:r w:rsidRPr="007250D3">
        <w:rPr>
          <w:lang w:val="fr-FR"/>
        </w:rPr>
        <w:t>18</w:t>
      </w:r>
      <w:r>
        <w:rPr>
          <w:lang w:val="fr-FR"/>
        </w:rPr>
        <w:t>)</w:t>
      </w:r>
    </w:p>
    <w:p w14:paraId="031F9B44" w14:textId="32936E67" w:rsidR="00E310C0" w:rsidRPr="00232189" w:rsidRDefault="00E310C0" w:rsidP="00F4652A">
      <w:pPr>
        <w:pStyle w:val="SingleTxtG"/>
        <w:spacing w:after="100" w:line="236" w:lineRule="exact"/>
        <w:rPr>
          <w:b/>
          <w:lang w:val="fr-FR"/>
        </w:rPr>
      </w:pPr>
      <w:r w:rsidRPr="007250D3">
        <w:rPr>
          <w:lang w:val="fr-FR"/>
        </w:rPr>
        <w:t>15</w:t>
      </w:r>
      <w:r w:rsidR="007250D3" w:rsidRPr="007250D3">
        <w:rPr>
          <w:lang w:val="fr-FR"/>
        </w:rPr>
        <w:t>.</w:t>
      </w:r>
      <w:r>
        <w:rPr>
          <w:lang w:val="fr-FR"/>
        </w:rPr>
        <w:tab/>
      </w:r>
      <w:r w:rsidRPr="000815BB">
        <w:rPr>
          <w:lang w:val="fr-FR"/>
        </w:rPr>
        <w:t>Fournir des informations sur l</w:t>
      </w:r>
      <w:r w:rsidR="00280D77">
        <w:rPr>
          <w:lang w:val="fr-FR"/>
        </w:rPr>
        <w:t>’</w:t>
      </w:r>
      <w:r w:rsidRPr="000815BB">
        <w:rPr>
          <w:lang w:val="fr-FR"/>
        </w:rPr>
        <w:t>accès des réfugiés et des demandeurs d</w:t>
      </w:r>
      <w:r w:rsidR="00280D77">
        <w:rPr>
          <w:lang w:val="fr-FR"/>
        </w:rPr>
        <w:t>’</w:t>
      </w:r>
      <w:r w:rsidRPr="000815BB">
        <w:rPr>
          <w:lang w:val="fr-FR"/>
        </w:rPr>
        <w:t>asile aux services, notamment aux services de santé et de réadaptation, et sur le nombre de migrants détenus dans des établissements psychiatriques</w:t>
      </w:r>
      <w:r w:rsidR="007250D3" w:rsidRPr="007250D3">
        <w:rPr>
          <w:lang w:val="fr-FR"/>
        </w:rPr>
        <w:t>.</w:t>
      </w:r>
    </w:p>
    <w:p w14:paraId="6E943DD1" w14:textId="463363C5" w:rsidR="00E310C0" w:rsidRPr="00232189" w:rsidRDefault="00E310C0" w:rsidP="00F4652A">
      <w:pPr>
        <w:pStyle w:val="H23G"/>
        <w:spacing w:after="100" w:line="236" w:lineRule="exact"/>
        <w:rPr>
          <w:lang w:val="fr-FR"/>
        </w:rPr>
      </w:pPr>
      <w:r>
        <w:rPr>
          <w:lang w:val="fr-FR"/>
        </w:rPr>
        <w:tab/>
      </w:r>
      <w:r>
        <w:rPr>
          <w:lang w:val="fr-FR"/>
        </w:rPr>
        <w:tab/>
        <w:t>Autonomie de vie et inclusion dans la société (art</w:t>
      </w:r>
      <w:r w:rsidR="007250D3" w:rsidRPr="007250D3">
        <w:rPr>
          <w:lang w:val="fr-FR"/>
        </w:rPr>
        <w:t>.</w:t>
      </w:r>
      <w:r>
        <w:rPr>
          <w:lang w:val="fr-FR"/>
        </w:rPr>
        <w:t xml:space="preserve"> </w:t>
      </w:r>
      <w:r w:rsidRPr="007250D3">
        <w:rPr>
          <w:lang w:val="fr-FR"/>
        </w:rPr>
        <w:t>19</w:t>
      </w:r>
      <w:r>
        <w:rPr>
          <w:lang w:val="fr-FR"/>
        </w:rPr>
        <w:t>)</w:t>
      </w:r>
    </w:p>
    <w:p w14:paraId="3BF7FBCF" w14:textId="30581674" w:rsidR="00B35F7B" w:rsidRDefault="00E310C0" w:rsidP="00F4652A">
      <w:pPr>
        <w:pStyle w:val="SingleTxtG"/>
        <w:spacing w:after="100" w:line="236" w:lineRule="exact"/>
        <w:rPr>
          <w:lang w:val="fr-FR"/>
        </w:rPr>
      </w:pPr>
      <w:r w:rsidRPr="007250D3">
        <w:rPr>
          <w:lang w:val="fr-FR"/>
        </w:rPr>
        <w:t>16</w:t>
      </w:r>
      <w:r w:rsidR="007250D3" w:rsidRPr="007250D3">
        <w:rPr>
          <w:lang w:val="fr-FR"/>
        </w:rPr>
        <w:t>.</w:t>
      </w:r>
      <w:r>
        <w:rPr>
          <w:lang w:val="fr-FR"/>
        </w:rPr>
        <w:tab/>
        <w:t>Indiquer</w:t>
      </w:r>
      <w:r w:rsidR="00280D77">
        <w:rPr>
          <w:lang w:val="fr-FR"/>
        </w:rPr>
        <w:t> :</w:t>
      </w:r>
    </w:p>
    <w:p w14:paraId="525A858B" w14:textId="19F5F388" w:rsidR="00E310C0" w:rsidRPr="00232189" w:rsidRDefault="00E310C0" w:rsidP="00F4652A">
      <w:pPr>
        <w:pStyle w:val="SingleTxtG"/>
        <w:spacing w:after="100" w:line="236" w:lineRule="exact"/>
        <w:ind w:firstLine="567"/>
        <w:rPr>
          <w:lang w:val="fr-FR"/>
        </w:rPr>
      </w:pPr>
      <w:r>
        <w:rPr>
          <w:lang w:val="fr-FR"/>
        </w:rPr>
        <w:t>a)</w:t>
      </w:r>
      <w:r>
        <w:rPr>
          <w:lang w:val="fr-FR"/>
        </w:rPr>
        <w:tab/>
        <w:t>S</w:t>
      </w:r>
      <w:r w:rsidR="00280D77">
        <w:rPr>
          <w:lang w:val="fr-FR"/>
        </w:rPr>
        <w:t>’</w:t>
      </w:r>
      <w:r>
        <w:rPr>
          <w:lang w:val="fr-FR"/>
        </w:rPr>
        <w:t>il est prévu d</w:t>
      </w:r>
      <w:r w:rsidR="00280D77">
        <w:rPr>
          <w:lang w:val="fr-FR"/>
        </w:rPr>
        <w:t>’</w:t>
      </w:r>
      <w:r>
        <w:rPr>
          <w:lang w:val="fr-FR"/>
        </w:rPr>
        <w:t>imposer un moratoire sur la création de nouveaux centres d</w:t>
      </w:r>
      <w:r w:rsidR="00280D77">
        <w:rPr>
          <w:lang w:val="fr-FR"/>
        </w:rPr>
        <w:t>’</w:t>
      </w:r>
      <w:r>
        <w:rPr>
          <w:lang w:val="fr-FR"/>
        </w:rPr>
        <w:t>hébergement pour personnes handicapées et d</w:t>
      </w:r>
      <w:r w:rsidR="00280D77">
        <w:rPr>
          <w:lang w:val="fr-FR"/>
        </w:rPr>
        <w:t>’</w:t>
      </w:r>
      <w:r>
        <w:rPr>
          <w:lang w:val="fr-FR"/>
        </w:rPr>
        <w:t>élaborer un plan national global de désinstitutionnalisation</w:t>
      </w:r>
      <w:r w:rsidR="00280D77">
        <w:rPr>
          <w:lang w:val="fr-FR"/>
        </w:rPr>
        <w:t> ;</w:t>
      </w:r>
    </w:p>
    <w:p w14:paraId="75C20075" w14:textId="569F8327" w:rsidR="00E310C0" w:rsidRPr="00232189" w:rsidRDefault="00E310C0" w:rsidP="00F4652A">
      <w:pPr>
        <w:pStyle w:val="SingleTxtG"/>
        <w:spacing w:after="100" w:line="236" w:lineRule="exact"/>
        <w:ind w:firstLine="567"/>
        <w:rPr>
          <w:lang w:val="fr-FR"/>
        </w:rPr>
      </w:pPr>
      <w:r>
        <w:rPr>
          <w:lang w:val="fr-FR"/>
        </w:rPr>
        <w:t>b)</w:t>
      </w:r>
      <w:r>
        <w:rPr>
          <w:lang w:val="fr-FR"/>
        </w:rPr>
        <w:tab/>
        <w:t>Le nombre de personnes handicapées qui ont bénéficié du programme de logement mis en place par l</w:t>
      </w:r>
      <w:r w:rsidR="00280D77">
        <w:rPr>
          <w:lang w:val="fr-FR"/>
        </w:rPr>
        <w:t>’</w:t>
      </w:r>
      <w:r>
        <w:rPr>
          <w:lang w:val="fr-FR"/>
        </w:rPr>
        <w:t>État, en précisant s</w:t>
      </w:r>
      <w:r w:rsidR="00280D77">
        <w:rPr>
          <w:lang w:val="fr-FR"/>
        </w:rPr>
        <w:t>’</w:t>
      </w:r>
      <w:r>
        <w:rPr>
          <w:lang w:val="fr-FR"/>
        </w:rPr>
        <w:t>il est prévu d</w:t>
      </w:r>
      <w:r w:rsidR="00280D77">
        <w:rPr>
          <w:lang w:val="fr-FR"/>
        </w:rPr>
        <w:t>’</w:t>
      </w:r>
      <w:r>
        <w:rPr>
          <w:lang w:val="fr-FR"/>
        </w:rPr>
        <w:t>accroître le nombre de bénéficiaires, compte tenu du coût de l</w:t>
      </w:r>
      <w:r w:rsidR="00280D77">
        <w:rPr>
          <w:lang w:val="fr-FR"/>
        </w:rPr>
        <w:t>’</w:t>
      </w:r>
      <w:r>
        <w:rPr>
          <w:lang w:val="fr-FR"/>
        </w:rPr>
        <w:t>adaptation du logement</w:t>
      </w:r>
      <w:r w:rsidR="007250D3" w:rsidRPr="007250D3">
        <w:rPr>
          <w:lang w:val="fr-FR"/>
        </w:rPr>
        <w:t>.</w:t>
      </w:r>
    </w:p>
    <w:p w14:paraId="2E9875FA" w14:textId="3B21A46F" w:rsidR="00E310C0" w:rsidRPr="00232189" w:rsidRDefault="00E310C0" w:rsidP="00F4652A">
      <w:pPr>
        <w:pStyle w:val="H23G"/>
        <w:spacing w:after="100" w:line="236" w:lineRule="exact"/>
        <w:rPr>
          <w:lang w:val="fr-FR"/>
        </w:rPr>
      </w:pPr>
      <w:r>
        <w:rPr>
          <w:lang w:val="fr-FR"/>
        </w:rPr>
        <w:tab/>
      </w:r>
      <w:r>
        <w:rPr>
          <w:lang w:val="fr-FR"/>
        </w:rPr>
        <w:tab/>
        <w:t>Mobilité personnelle (art</w:t>
      </w:r>
      <w:r w:rsidR="007250D3" w:rsidRPr="007250D3">
        <w:rPr>
          <w:lang w:val="fr-FR"/>
        </w:rPr>
        <w:t>.</w:t>
      </w:r>
      <w:r>
        <w:rPr>
          <w:lang w:val="fr-FR"/>
        </w:rPr>
        <w:t xml:space="preserve"> </w:t>
      </w:r>
      <w:r w:rsidRPr="007250D3">
        <w:rPr>
          <w:lang w:val="fr-FR"/>
        </w:rPr>
        <w:t>20</w:t>
      </w:r>
      <w:r>
        <w:rPr>
          <w:lang w:val="fr-FR"/>
        </w:rPr>
        <w:t>)</w:t>
      </w:r>
    </w:p>
    <w:p w14:paraId="29F2B9D5" w14:textId="0391ECAF" w:rsidR="00E310C0" w:rsidRPr="00232189" w:rsidRDefault="00E310C0" w:rsidP="00F4652A">
      <w:pPr>
        <w:pStyle w:val="SingleTxtG"/>
        <w:widowControl w:val="0"/>
        <w:spacing w:after="100"/>
        <w:rPr>
          <w:lang w:val="fr-FR"/>
        </w:rPr>
      </w:pPr>
      <w:r w:rsidRPr="007250D3">
        <w:rPr>
          <w:lang w:val="fr-FR"/>
        </w:rPr>
        <w:t>17</w:t>
      </w:r>
      <w:r w:rsidR="007250D3" w:rsidRPr="007250D3">
        <w:rPr>
          <w:lang w:val="fr-FR"/>
        </w:rPr>
        <w:t>.</w:t>
      </w:r>
      <w:r>
        <w:rPr>
          <w:lang w:val="fr-FR"/>
        </w:rPr>
        <w:tab/>
        <w:t>Fournir des informations sur les mesures législatives et les mesures de politique générale visant à aider les personnes handicapées à améliorer leur mobilité personnelle, telles</w:t>
      </w:r>
      <w:r w:rsidR="003B7801">
        <w:rPr>
          <w:lang w:val="fr-FR"/>
        </w:rPr>
        <w:t> </w:t>
      </w:r>
      <w:r>
        <w:rPr>
          <w:lang w:val="fr-FR"/>
        </w:rPr>
        <w:t>que la mise à disposition de dispositifs d</w:t>
      </w:r>
      <w:r w:rsidR="00280D77">
        <w:rPr>
          <w:lang w:val="fr-FR"/>
        </w:rPr>
        <w:t>’</w:t>
      </w:r>
      <w:r>
        <w:rPr>
          <w:lang w:val="fr-FR"/>
        </w:rPr>
        <w:t>aide à la mobilité, d</w:t>
      </w:r>
      <w:r w:rsidR="00280D77">
        <w:rPr>
          <w:lang w:val="fr-FR"/>
        </w:rPr>
        <w:t>’</w:t>
      </w:r>
      <w:r>
        <w:rPr>
          <w:lang w:val="fr-FR"/>
        </w:rPr>
        <w:t>équipements d</w:t>
      </w:r>
      <w:r w:rsidR="00280D77">
        <w:rPr>
          <w:lang w:val="fr-FR"/>
        </w:rPr>
        <w:t>’</w:t>
      </w:r>
      <w:r>
        <w:rPr>
          <w:lang w:val="fr-FR"/>
        </w:rPr>
        <w:t>assistance et d</w:t>
      </w:r>
      <w:r w:rsidR="00280D77">
        <w:rPr>
          <w:lang w:val="fr-FR"/>
        </w:rPr>
        <w:t>’</w:t>
      </w:r>
      <w:r>
        <w:rPr>
          <w:lang w:val="fr-FR"/>
        </w:rPr>
        <w:t>autres technologies d</w:t>
      </w:r>
      <w:r w:rsidR="00280D77">
        <w:rPr>
          <w:lang w:val="fr-FR"/>
        </w:rPr>
        <w:t>’</w:t>
      </w:r>
      <w:r>
        <w:rPr>
          <w:lang w:val="fr-FR"/>
        </w:rPr>
        <w:t>assistance, ainsi que de technologies de l</w:t>
      </w:r>
      <w:r w:rsidR="00280D77">
        <w:rPr>
          <w:lang w:val="fr-FR"/>
        </w:rPr>
        <w:t>’</w:t>
      </w:r>
      <w:r>
        <w:rPr>
          <w:lang w:val="fr-FR"/>
        </w:rPr>
        <w:t>information et des communications, en particulier en milieu rural</w:t>
      </w:r>
      <w:r w:rsidR="007250D3" w:rsidRPr="007250D3">
        <w:rPr>
          <w:lang w:val="fr-FR"/>
        </w:rPr>
        <w:t>.</w:t>
      </w:r>
    </w:p>
    <w:p w14:paraId="5FCFFB31" w14:textId="5C09CB13" w:rsidR="00E310C0" w:rsidRPr="00232189" w:rsidRDefault="00E310C0" w:rsidP="00B35F7B">
      <w:pPr>
        <w:pStyle w:val="H23G"/>
        <w:rPr>
          <w:lang w:val="fr-FR"/>
        </w:rPr>
      </w:pPr>
      <w:r>
        <w:rPr>
          <w:lang w:val="fr-FR"/>
        </w:rPr>
        <w:lastRenderedPageBreak/>
        <w:tab/>
      </w:r>
      <w:r>
        <w:rPr>
          <w:lang w:val="fr-FR"/>
        </w:rPr>
        <w:tab/>
        <w:t>Liberté d</w:t>
      </w:r>
      <w:r w:rsidR="00280D77">
        <w:rPr>
          <w:lang w:val="fr-FR"/>
        </w:rPr>
        <w:t>’</w:t>
      </w:r>
      <w:r>
        <w:rPr>
          <w:lang w:val="fr-FR"/>
        </w:rPr>
        <w:t>expression et d</w:t>
      </w:r>
      <w:r w:rsidR="00280D77">
        <w:rPr>
          <w:lang w:val="fr-FR"/>
        </w:rPr>
        <w:t>’</w:t>
      </w:r>
      <w:r>
        <w:rPr>
          <w:lang w:val="fr-FR"/>
        </w:rPr>
        <w:t>opinion et accès à l</w:t>
      </w:r>
      <w:r w:rsidR="00280D77">
        <w:rPr>
          <w:lang w:val="fr-FR"/>
        </w:rPr>
        <w:t>’</w:t>
      </w:r>
      <w:r>
        <w:rPr>
          <w:lang w:val="fr-FR"/>
        </w:rPr>
        <w:t>information (art</w:t>
      </w:r>
      <w:r w:rsidR="007250D3" w:rsidRPr="007250D3">
        <w:rPr>
          <w:lang w:val="fr-FR"/>
        </w:rPr>
        <w:t>.</w:t>
      </w:r>
      <w:r>
        <w:rPr>
          <w:lang w:val="fr-FR"/>
        </w:rPr>
        <w:t xml:space="preserve"> </w:t>
      </w:r>
      <w:r w:rsidRPr="007250D3">
        <w:rPr>
          <w:lang w:val="fr-FR"/>
        </w:rPr>
        <w:t>21</w:t>
      </w:r>
      <w:r>
        <w:rPr>
          <w:lang w:val="fr-FR"/>
        </w:rPr>
        <w:t>)</w:t>
      </w:r>
    </w:p>
    <w:p w14:paraId="407BE54D" w14:textId="3A0E9E38" w:rsidR="00B35F7B" w:rsidRDefault="00E310C0" w:rsidP="00B35F7B">
      <w:pPr>
        <w:pStyle w:val="SingleTxtG"/>
        <w:rPr>
          <w:lang w:val="fr-FR"/>
        </w:rPr>
      </w:pPr>
      <w:r w:rsidRPr="007250D3">
        <w:rPr>
          <w:lang w:val="fr-FR"/>
        </w:rPr>
        <w:t>18</w:t>
      </w:r>
      <w:r w:rsidR="007250D3" w:rsidRPr="007250D3">
        <w:rPr>
          <w:lang w:val="fr-FR"/>
        </w:rPr>
        <w:t>.</w:t>
      </w:r>
      <w:r>
        <w:rPr>
          <w:lang w:val="fr-FR"/>
        </w:rPr>
        <w:tab/>
        <w:t>Indiquer</w:t>
      </w:r>
      <w:r w:rsidR="00280D77">
        <w:rPr>
          <w:lang w:val="fr-FR"/>
        </w:rPr>
        <w:t> :</w:t>
      </w:r>
    </w:p>
    <w:p w14:paraId="7D36BB6B" w14:textId="265C945B" w:rsidR="00E310C0" w:rsidRPr="00232189" w:rsidRDefault="00E310C0" w:rsidP="00B35F7B">
      <w:pPr>
        <w:pStyle w:val="SingleTxtG"/>
        <w:ind w:firstLine="567"/>
        <w:rPr>
          <w:lang w:val="fr-FR"/>
        </w:rPr>
      </w:pPr>
      <w:r>
        <w:rPr>
          <w:lang w:val="fr-FR"/>
        </w:rPr>
        <w:t>a)</w:t>
      </w:r>
      <w:r>
        <w:rPr>
          <w:lang w:val="fr-FR"/>
        </w:rPr>
        <w:tab/>
        <w:t>Si les contenus diffusés dans les médias sont disponibles sous des formes accessibles aux personnes handicapées</w:t>
      </w:r>
      <w:r w:rsidR="00280D77">
        <w:rPr>
          <w:lang w:val="fr-FR"/>
        </w:rPr>
        <w:t> ;</w:t>
      </w:r>
    </w:p>
    <w:p w14:paraId="37C0F155" w14:textId="461E3787" w:rsidR="00E310C0" w:rsidRPr="00232189" w:rsidRDefault="00E310C0" w:rsidP="00B35F7B">
      <w:pPr>
        <w:pStyle w:val="SingleTxtG"/>
        <w:ind w:firstLine="567"/>
        <w:rPr>
          <w:lang w:val="fr-FR"/>
        </w:rPr>
      </w:pPr>
      <w:r>
        <w:rPr>
          <w:lang w:val="fr-FR"/>
        </w:rPr>
        <w:t>b)</w:t>
      </w:r>
      <w:r>
        <w:rPr>
          <w:lang w:val="fr-FR"/>
        </w:rPr>
        <w:tab/>
        <w:t>Quel</w:t>
      </w:r>
      <w:r w:rsidR="003B7801">
        <w:rPr>
          <w:lang w:val="fr-FR"/>
        </w:rPr>
        <w:t>le</w:t>
      </w:r>
      <w:r>
        <w:rPr>
          <w:lang w:val="fr-FR"/>
        </w:rPr>
        <w:t xml:space="preserve"> est l</w:t>
      </w:r>
      <w:r w:rsidR="00280D77">
        <w:rPr>
          <w:lang w:val="fr-FR"/>
        </w:rPr>
        <w:t>’</w:t>
      </w:r>
      <w:r>
        <w:rPr>
          <w:lang w:val="fr-FR"/>
        </w:rPr>
        <w:t>incidence des activités du Médiateur des médias sur la promotion de la liberté d</w:t>
      </w:r>
      <w:r w:rsidR="00280D77">
        <w:rPr>
          <w:lang w:val="fr-FR"/>
        </w:rPr>
        <w:t>’</w:t>
      </w:r>
      <w:r>
        <w:rPr>
          <w:lang w:val="fr-FR"/>
        </w:rPr>
        <w:t>expression et d</w:t>
      </w:r>
      <w:r w:rsidR="00280D77">
        <w:rPr>
          <w:lang w:val="fr-FR"/>
        </w:rPr>
        <w:t>’</w:t>
      </w:r>
      <w:r>
        <w:rPr>
          <w:lang w:val="fr-FR"/>
        </w:rPr>
        <w:t>accès à l</w:t>
      </w:r>
      <w:r w:rsidR="00280D77">
        <w:rPr>
          <w:lang w:val="fr-FR"/>
        </w:rPr>
        <w:t>’</w:t>
      </w:r>
      <w:r>
        <w:rPr>
          <w:lang w:val="fr-FR"/>
        </w:rPr>
        <w:t>information pour les personnes handicapées, en</w:t>
      </w:r>
      <w:r w:rsidR="006F1B22">
        <w:rPr>
          <w:lang w:val="fr-FR"/>
        </w:rPr>
        <w:t> </w:t>
      </w:r>
      <w:r>
        <w:rPr>
          <w:lang w:val="fr-FR"/>
        </w:rPr>
        <w:t>donnant des exemples de cas de manque d</w:t>
      </w:r>
      <w:r w:rsidR="00280D77">
        <w:rPr>
          <w:lang w:val="fr-FR"/>
        </w:rPr>
        <w:t>’</w:t>
      </w:r>
      <w:r>
        <w:rPr>
          <w:lang w:val="fr-FR"/>
        </w:rPr>
        <w:t>accessibilité des médias</w:t>
      </w:r>
      <w:r w:rsidR="00280D77">
        <w:rPr>
          <w:lang w:val="fr-FR"/>
        </w:rPr>
        <w:t> ;</w:t>
      </w:r>
    </w:p>
    <w:p w14:paraId="7FF70E49" w14:textId="5A227C20" w:rsidR="00E310C0" w:rsidRPr="00232189" w:rsidRDefault="00E310C0" w:rsidP="00B35F7B">
      <w:pPr>
        <w:pStyle w:val="SingleTxtG"/>
        <w:ind w:firstLine="567"/>
        <w:rPr>
          <w:b/>
          <w:lang w:val="fr-FR"/>
        </w:rPr>
      </w:pPr>
      <w:r>
        <w:rPr>
          <w:lang w:val="fr-FR"/>
        </w:rPr>
        <w:t>c)</w:t>
      </w:r>
      <w:r>
        <w:rPr>
          <w:lang w:val="fr-FR"/>
        </w:rPr>
        <w:tab/>
        <w:t>Quelles sont les mesures prises ou envisagées pour reconnaître officiellement la langue des signes namibienne dans la législation et augmenter le nombre d</w:t>
      </w:r>
      <w:r w:rsidR="00280D77">
        <w:rPr>
          <w:lang w:val="fr-FR"/>
        </w:rPr>
        <w:t>’</w:t>
      </w:r>
      <w:r>
        <w:rPr>
          <w:lang w:val="fr-FR"/>
        </w:rPr>
        <w:t>interprètes qualifiés en langue des signes, en étroite consultation avec la communauté sourde</w:t>
      </w:r>
      <w:r w:rsidR="007250D3" w:rsidRPr="007250D3">
        <w:rPr>
          <w:lang w:val="fr-FR"/>
        </w:rPr>
        <w:t>.</w:t>
      </w:r>
    </w:p>
    <w:p w14:paraId="43EC0081" w14:textId="502E96AD" w:rsidR="00E310C0" w:rsidRPr="00232189" w:rsidRDefault="00E310C0" w:rsidP="00B35F7B">
      <w:pPr>
        <w:pStyle w:val="H23G"/>
        <w:rPr>
          <w:lang w:val="fr-FR"/>
        </w:rPr>
      </w:pPr>
      <w:r>
        <w:rPr>
          <w:lang w:val="fr-FR"/>
        </w:rPr>
        <w:tab/>
      </w:r>
      <w:r>
        <w:rPr>
          <w:lang w:val="fr-FR"/>
        </w:rPr>
        <w:tab/>
        <w:t>Respect de la vie privée (art</w:t>
      </w:r>
      <w:r w:rsidR="007250D3" w:rsidRPr="007250D3">
        <w:rPr>
          <w:lang w:val="fr-FR"/>
        </w:rPr>
        <w:t>.</w:t>
      </w:r>
      <w:r>
        <w:rPr>
          <w:lang w:val="fr-FR"/>
        </w:rPr>
        <w:t xml:space="preserve"> </w:t>
      </w:r>
      <w:r w:rsidRPr="007250D3">
        <w:rPr>
          <w:lang w:val="fr-FR"/>
        </w:rPr>
        <w:t>22</w:t>
      </w:r>
      <w:r>
        <w:rPr>
          <w:lang w:val="fr-FR"/>
        </w:rPr>
        <w:t>)</w:t>
      </w:r>
    </w:p>
    <w:p w14:paraId="4FDC239D" w14:textId="7B4978BF" w:rsidR="00E310C0" w:rsidRPr="00232189" w:rsidRDefault="00E310C0" w:rsidP="00B35F7B">
      <w:pPr>
        <w:pStyle w:val="SingleTxtG"/>
        <w:rPr>
          <w:lang w:val="fr-FR"/>
        </w:rPr>
      </w:pPr>
      <w:r w:rsidRPr="007250D3">
        <w:rPr>
          <w:lang w:val="fr-FR"/>
        </w:rPr>
        <w:t>19</w:t>
      </w:r>
      <w:r w:rsidR="007250D3" w:rsidRPr="007250D3">
        <w:rPr>
          <w:lang w:val="fr-FR"/>
        </w:rPr>
        <w:t>.</w:t>
      </w:r>
      <w:r>
        <w:rPr>
          <w:lang w:val="fr-FR"/>
        </w:rPr>
        <w:tab/>
        <w:t>Indiquer</w:t>
      </w:r>
      <w:r w:rsidR="00280D77">
        <w:rPr>
          <w:lang w:val="fr-FR"/>
        </w:rPr>
        <w:t> :</w:t>
      </w:r>
    </w:p>
    <w:p w14:paraId="4B4F1434" w14:textId="45E458BE" w:rsidR="00E310C0" w:rsidRPr="00232189" w:rsidRDefault="00E310C0" w:rsidP="00B35F7B">
      <w:pPr>
        <w:pStyle w:val="SingleTxtG"/>
        <w:ind w:firstLine="567"/>
        <w:rPr>
          <w:lang w:val="fr-FR"/>
        </w:rPr>
      </w:pPr>
      <w:r>
        <w:rPr>
          <w:lang w:val="fr-FR"/>
        </w:rPr>
        <w:t>a)</w:t>
      </w:r>
      <w:r>
        <w:rPr>
          <w:lang w:val="fr-FR"/>
        </w:rPr>
        <w:tab/>
        <w:t>Quelles mesures ont été prises pour protéger les informations personnelles, y</w:t>
      </w:r>
      <w:r w:rsidR="000E051E">
        <w:rPr>
          <w:lang w:val="fr-FR"/>
        </w:rPr>
        <w:t> </w:t>
      </w:r>
      <w:r>
        <w:rPr>
          <w:lang w:val="fr-FR"/>
        </w:rPr>
        <w:t>compris les données médicales, des personnes handicapées, en particulier des personnes vivant avec le VIH et des personnes ayant des handicaps psychosociaux</w:t>
      </w:r>
      <w:r w:rsidR="00280D77">
        <w:rPr>
          <w:lang w:val="fr-FR"/>
        </w:rPr>
        <w:t> ;</w:t>
      </w:r>
    </w:p>
    <w:p w14:paraId="33C6E463" w14:textId="387CB51B" w:rsidR="00E310C0" w:rsidRPr="00232189" w:rsidRDefault="00E310C0" w:rsidP="00B35F7B">
      <w:pPr>
        <w:pStyle w:val="SingleTxtG"/>
        <w:ind w:firstLine="567"/>
        <w:rPr>
          <w:lang w:val="fr-FR"/>
        </w:rPr>
      </w:pPr>
      <w:r>
        <w:rPr>
          <w:lang w:val="fr-FR"/>
        </w:rPr>
        <w:t>b)</w:t>
      </w:r>
      <w:r>
        <w:rPr>
          <w:lang w:val="fr-FR"/>
        </w:rPr>
        <w:tab/>
        <w:t>S</w:t>
      </w:r>
      <w:r w:rsidR="00280D77">
        <w:rPr>
          <w:lang w:val="fr-FR"/>
        </w:rPr>
        <w:t>’</w:t>
      </w:r>
      <w:r>
        <w:rPr>
          <w:lang w:val="fr-FR"/>
        </w:rPr>
        <w:t>il existe des programmes de renforcement des capacités des prestataires de services du secteur de la santé et de la réadaptation en ce qui concerne la manière de respecter et de protéger les informations personnelles et de communiquer efficacement avec les utilisateurs handicapés, en particulier les utilisateurs de services de santé sexuelle et procréative</w:t>
      </w:r>
      <w:r w:rsidR="007250D3" w:rsidRPr="007250D3">
        <w:rPr>
          <w:lang w:val="fr-FR"/>
        </w:rPr>
        <w:t>.</w:t>
      </w:r>
    </w:p>
    <w:p w14:paraId="7034671B" w14:textId="655F87AD" w:rsidR="00E310C0" w:rsidRPr="00232189" w:rsidRDefault="00E310C0" w:rsidP="00B35F7B">
      <w:pPr>
        <w:pStyle w:val="H23G"/>
        <w:rPr>
          <w:lang w:val="fr-FR"/>
        </w:rPr>
      </w:pPr>
      <w:r>
        <w:rPr>
          <w:lang w:val="fr-FR"/>
        </w:rPr>
        <w:tab/>
      </w:r>
      <w:r>
        <w:rPr>
          <w:lang w:val="fr-FR"/>
        </w:rPr>
        <w:tab/>
        <w:t>Respect du domicile et de la famille (art</w:t>
      </w:r>
      <w:r w:rsidR="007250D3" w:rsidRPr="007250D3">
        <w:rPr>
          <w:lang w:val="fr-FR"/>
        </w:rPr>
        <w:t>.</w:t>
      </w:r>
      <w:r>
        <w:rPr>
          <w:lang w:val="fr-FR"/>
        </w:rPr>
        <w:t xml:space="preserve"> </w:t>
      </w:r>
      <w:r w:rsidRPr="007250D3">
        <w:rPr>
          <w:lang w:val="fr-FR"/>
        </w:rPr>
        <w:t>23</w:t>
      </w:r>
      <w:r>
        <w:rPr>
          <w:lang w:val="fr-FR"/>
        </w:rPr>
        <w:t>)</w:t>
      </w:r>
    </w:p>
    <w:p w14:paraId="2564590B" w14:textId="16DBFE99" w:rsidR="00E310C0" w:rsidRPr="00232189" w:rsidRDefault="00E310C0" w:rsidP="00B35F7B">
      <w:pPr>
        <w:pStyle w:val="SingleTxtG"/>
        <w:rPr>
          <w:lang w:val="fr-FR"/>
        </w:rPr>
      </w:pPr>
      <w:r w:rsidRPr="007250D3">
        <w:rPr>
          <w:lang w:val="fr-FR"/>
        </w:rPr>
        <w:t>20</w:t>
      </w:r>
      <w:r w:rsidR="007250D3" w:rsidRPr="007250D3">
        <w:rPr>
          <w:lang w:val="fr-FR"/>
        </w:rPr>
        <w:t>.</w:t>
      </w:r>
      <w:r>
        <w:rPr>
          <w:lang w:val="fr-FR"/>
        </w:rPr>
        <w:tab/>
        <w:t>Indiquer</w:t>
      </w:r>
      <w:r w:rsidR="00280D77">
        <w:rPr>
          <w:lang w:val="fr-FR"/>
        </w:rPr>
        <w:t> :</w:t>
      </w:r>
    </w:p>
    <w:p w14:paraId="15B8B392" w14:textId="1F15E869" w:rsidR="00E310C0" w:rsidRPr="00232189" w:rsidRDefault="00E310C0" w:rsidP="00B35F7B">
      <w:pPr>
        <w:pStyle w:val="SingleTxtG"/>
        <w:ind w:firstLine="567"/>
        <w:rPr>
          <w:lang w:val="fr-FR"/>
        </w:rPr>
      </w:pPr>
      <w:r>
        <w:rPr>
          <w:lang w:val="fr-FR"/>
        </w:rPr>
        <w:t>a)</w:t>
      </w:r>
      <w:r>
        <w:rPr>
          <w:lang w:val="fr-FR"/>
        </w:rPr>
        <w:tab/>
        <w:t>S</w:t>
      </w:r>
      <w:r w:rsidR="00280D77">
        <w:rPr>
          <w:lang w:val="fr-FR"/>
        </w:rPr>
        <w:t>’</w:t>
      </w:r>
      <w:r>
        <w:rPr>
          <w:lang w:val="fr-FR"/>
        </w:rPr>
        <w:t xml:space="preserve">il est prévu de modifier les dispositions discriminatoires de la loi </w:t>
      </w:r>
      <w:r w:rsidR="00280D77">
        <w:rPr>
          <w:lang w:val="fr-FR"/>
        </w:rPr>
        <w:t>n</w:t>
      </w:r>
      <w:r w:rsidR="00280D77" w:rsidRPr="00280D77">
        <w:rPr>
          <w:vertAlign w:val="superscript"/>
          <w:lang w:val="fr-FR"/>
        </w:rPr>
        <w:t>o</w:t>
      </w:r>
      <w:r>
        <w:rPr>
          <w:lang w:val="fr-FR"/>
        </w:rPr>
        <w:t> </w:t>
      </w:r>
      <w:r w:rsidRPr="007250D3">
        <w:rPr>
          <w:lang w:val="fr-FR"/>
        </w:rPr>
        <w:t>14</w:t>
      </w:r>
      <w:r>
        <w:rPr>
          <w:lang w:val="fr-FR"/>
        </w:rPr>
        <w:t xml:space="preserve"> de </w:t>
      </w:r>
      <w:r w:rsidRPr="007250D3">
        <w:rPr>
          <w:lang w:val="fr-FR"/>
        </w:rPr>
        <w:t>2024</w:t>
      </w:r>
      <w:r>
        <w:rPr>
          <w:lang w:val="fr-FR"/>
        </w:rPr>
        <w:t xml:space="preserve"> sur le mariage, en particulier la disposition de l</w:t>
      </w:r>
      <w:r w:rsidR="00280D77">
        <w:rPr>
          <w:lang w:val="fr-FR"/>
        </w:rPr>
        <w:t>’</w:t>
      </w:r>
      <w:r>
        <w:rPr>
          <w:lang w:val="fr-FR"/>
        </w:rPr>
        <w:t xml:space="preserve">article </w:t>
      </w:r>
      <w:r w:rsidRPr="007250D3">
        <w:rPr>
          <w:lang w:val="fr-FR"/>
        </w:rPr>
        <w:t>25</w:t>
      </w:r>
      <w:r w:rsidRPr="00856F73">
        <w:rPr>
          <w:lang w:val="fr-FR"/>
        </w:rPr>
        <w:t xml:space="preserve"> (par</w:t>
      </w:r>
      <w:r w:rsidR="007250D3" w:rsidRPr="007250D3">
        <w:rPr>
          <w:lang w:val="fr-FR"/>
        </w:rPr>
        <w:t>.</w:t>
      </w:r>
      <w:r w:rsidRPr="00856F73">
        <w:rPr>
          <w:lang w:val="fr-FR"/>
        </w:rPr>
        <w:t xml:space="preserve"> </w:t>
      </w:r>
      <w:r w:rsidRPr="007250D3">
        <w:rPr>
          <w:lang w:val="fr-FR"/>
        </w:rPr>
        <w:t>1</w:t>
      </w:r>
      <w:r w:rsidRPr="00856F73">
        <w:rPr>
          <w:lang w:val="fr-FR"/>
        </w:rPr>
        <w:t>) b) ii))</w:t>
      </w:r>
      <w:r w:rsidR="00280D77">
        <w:rPr>
          <w:lang w:val="fr-FR"/>
        </w:rPr>
        <w:t> ;</w:t>
      </w:r>
    </w:p>
    <w:p w14:paraId="69CDA0D5" w14:textId="48095E09" w:rsidR="00E310C0" w:rsidRPr="00232189" w:rsidRDefault="00E310C0" w:rsidP="00B35F7B">
      <w:pPr>
        <w:pStyle w:val="SingleTxtG"/>
        <w:ind w:firstLine="567"/>
        <w:rPr>
          <w:lang w:val="fr-FR"/>
        </w:rPr>
      </w:pPr>
      <w:r>
        <w:rPr>
          <w:lang w:val="fr-FR"/>
        </w:rPr>
        <w:t>b)</w:t>
      </w:r>
      <w:r>
        <w:rPr>
          <w:lang w:val="fr-FR"/>
        </w:rPr>
        <w:tab/>
        <w:t>Les mesures qui ont été prises pour que les femmes handicapées puissent exercer leur droit au mariage et leur droit d</w:t>
      </w:r>
      <w:r w:rsidR="00280D77">
        <w:rPr>
          <w:lang w:val="fr-FR"/>
        </w:rPr>
        <w:t>’</w:t>
      </w:r>
      <w:r>
        <w:rPr>
          <w:lang w:val="fr-FR"/>
        </w:rPr>
        <w:t>avoir les relations qu</w:t>
      </w:r>
      <w:r w:rsidR="00280D77">
        <w:rPr>
          <w:lang w:val="fr-FR"/>
        </w:rPr>
        <w:t>’</w:t>
      </w:r>
      <w:r>
        <w:rPr>
          <w:lang w:val="fr-FR"/>
        </w:rPr>
        <w:t>elles souhaitent, librement et de manière autonome</w:t>
      </w:r>
      <w:r w:rsidR="00280D77">
        <w:rPr>
          <w:lang w:val="fr-FR"/>
        </w:rPr>
        <w:t> ;</w:t>
      </w:r>
    </w:p>
    <w:p w14:paraId="109FFF72" w14:textId="5A8AB3A1" w:rsidR="00E310C0" w:rsidRPr="00232189" w:rsidRDefault="00E310C0" w:rsidP="00B35F7B">
      <w:pPr>
        <w:pStyle w:val="SingleTxtG"/>
        <w:ind w:firstLine="567"/>
        <w:rPr>
          <w:lang w:val="fr-FR"/>
        </w:rPr>
      </w:pPr>
      <w:r>
        <w:rPr>
          <w:lang w:val="fr-FR"/>
        </w:rPr>
        <w:t>c)</w:t>
      </w:r>
      <w:r>
        <w:rPr>
          <w:lang w:val="fr-FR"/>
        </w:rPr>
        <w:tab/>
        <w:t>Ce qui a été fait pour fournir aux parents d</w:t>
      </w:r>
      <w:r w:rsidR="00280D77">
        <w:rPr>
          <w:lang w:val="fr-FR"/>
        </w:rPr>
        <w:t>’</w:t>
      </w:r>
      <w:r>
        <w:rPr>
          <w:lang w:val="fr-FR"/>
        </w:rPr>
        <w:t>enfants handicapés et aux parents handicapés les informations et les autres aides sociales et financières dont ils ont besoin pour exercer leur droit à la fonction parentale en toute autonomie</w:t>
      </w:r>
      <w:r w:rsidR="007250D3" w:rsidRPr="007250D3">
        <w:rPr>
          <w:lang w:val="fr-FR"/>
        </w:rPr>
        <w:t>.</w:t>
      </w:r>
    </w:p>
    <w:p w14:paraId="651779C0" w14:textId="00BA0DC9" w:rsidR="00E310C0" w:rsidRPr="00232189" w:rsidRDefault="00E310C0" w:rsidP="00B35F7B">
      <w:pPr>
        <w:pStyle w:val="H23G"/>
        <w:rPr>
          <w:lang w:val="fr-FR"/>
        </w:rPr>
      </w:pPr>
      <w:r>
        <w:rPr>
          <w:lang w:val="fr-FR"/>
        </w:rPr>
        <w:tab/>
      </w:r>
      <w:r>
        <w:rPr>
          <w:lang w:val="fr-FR"/>
        </w:rPr>
        <w:tab/>
        <w:t>Éducation (art</w:t>
      </w:r>
      <w:r w:rsidR="007250D3" w:rsidRPr="007250D3">
        <w:rPr>
          <w:lang w:val="fr-FR"/>
        </w:rPr>
        <w:t>.</w:t>
      </w:r>
      <w:r>
        <w:rPr>
          <w:lang w:val="fr-FR"/>
        </w:rPr>
        <w:t xml:space="preserve"> </w:t>
      </w:r>
      <w:r w:rsidRPr="007250D3">
        <w:rPr>
          <w:lang w:val="fr-FR"/>
        </w:rPr>
        <w:t>24</w:t>
      </w:r>
      <w:r>
        <w:rPr>
          <w:lang w:val="fr-FR"/>
        </w:rPr>
        <w:t>)</w:t>
      </w:r>
    </w:p>
    <w:p w14:paraId="4BF2403C" w14:textId="72E996F1" w:rsidR="00B35F7B" w:rsidRDefault="00E310C0" w:rsidP="00B35F7B">
      <w:pPr>
        <w:pStyle w:val="SingleTxtG"/>
        <w:rPr>
          <w:lang w:val="fr-FR"/>
        </w:rPr>
      </w:pPr>
      <w:r w:rsidRPr="007250D3">
        <w:rPr>
          <w:lang w:val="fr-FR"/>
        </w:rPr>
        <w:t>21</w:t>
      </w:r>
      <w:r w:rsidR="007250D3" w:rsidRPr="007250D3">
        <w:rPr>
          <w:lang w:val="fr-FR"/>
        </w:rPr>
        <w:t>.</w:t>
      </w:r>
      <w:r>
        <w:rPr>
          <w:lang w:val="fr-FR"/>
        </w:rPr>
        <w:tab/>
        <w:t>Donner des renseignements sur</w:t>
      </w:r>
      <w:r w:rsidR="00280D77">
        <w:rPr>
          <w:lang w:val="fr-FR"/>
        </w:rPr>
        <w:t> :</w:t>
      </w:r>
    </w:p>
    <w:p w14:paraId="23DE1CAA" w14:textId="598BB9DD" w:rsidR="00E310C0" w:rsidRPr="00232189" w:rsidRDefault="00E310C0" w:rsidP="00B35F7B">
      <w:pPr>
        <w:pStyle w:val="SingleTxtG"/>
        <w:ind w:firstLine="567"/>
        <w:rPr>
          <w:lang w:val="fr-FR"/>
        </w:rPr>
      </w:pPr>
      <w:r>
        <w:rPr>
          <w:lang w:val="fr-FR"/>
        </w:rPr>
        <w:t>a)</w:t>
      </w:r>
      <w:r>
        <w:rPr>
          <w:lang w:val="fr-FR"/>
        </w:rPr>
        <w:tab/>
        <w:t>Ce qui a été fait pour atteindre l</w:t>
      </w:r>
      <w:r w:rsidR="00280D77">
        <w:rPr>
          <w:lang w:val="fr-FR"/>
        </w:rPr>
        <w:t>’</w:t>
      </w:r>
      <w:r>
        <w:rPr>
          <w:lang w:val="fr-FR"/>
        </w:rPr>
        <w:t xml:space="preserve">objectif du pilier stratégique </w:t>
      </w:r>
      <w:r w:rsidRPr="007250D3">
        <w:rPr>
          <w:lang w:val="fr-FR"/>
        </w:rPr>
        <w:t>2</w:t>
      </w:r>
      <w:r w:rsidR="007250D3" w:rsidRPr="007250D3">
        <w:rPr>
          <w:lang w:val="fr-FR"/>
        </w:rPr>
        <w:t>.</w:t>
      </w:r>
      <w:r w:rsidRPr="007250D3">
        <w:rPr>
          <w:lang w:val="fr-FR"/>
        </w:rPr>
        <w:t>4</w:t>
      </w:r>
      <w:r>
        <w:rPr>
          <w:lang w:val="fr-FR"/>
        </w:rPr>
        <w:t xml:space="preserve"> du Programme national en faveur de l</w:t>
      </w:r>
      <w:r w:rsidR="00280D77">
        <w:rPr>
          <w:lang w:val="fr-FR"/>
        </w:rPr>
        <w:t>’</w:t>
      </w:r>
      <w:r>
        <w:rPr>
          <w:lang w:val="fr-FR"/>
        </w:rPr>
        <w:t>enfance (</w:t>
      </w:r>
      <w:r w:rsidRPr="007250D3">
        <w:rPr>
          <w:lang w:val="fr-FR"/>
        </w:rPr>
        <w:t>2018</w:t>
      </w:r>
      <w:r>
        <w:rPr>
          <w:lang w:val="fr-FR"/>
        </w:rPr>
        <w:t>-</w:t>
      </w:r>
      <w:r w:rsidRPr="007250D3">
        <w:rPr>
          <w:lang w:val="fr-FR"/>
        </w:rPr>
        <w:t>2022</w:t>
      </w:r>
      <w:r>
        <w:rPr>
          <w:lang w:val="fr-FR"/>
        </w:rPr>
        <w:t>) afin d</w:t>
      </w:r>
      <w:r w:rsidR="00280D77">
        <w:rPr>
          <w:lang w:val="fr-FR"/>
        </w:rPr>
        <w:t>’</w:t>
      </w:r>
      <w:r>
        <w:rPr>
          <w:lang w:val="fr-FR"/>
        </w:rPr>
        <w:t>améliorer l</w:t>
      </w:r>
      <w:r w:rsidR="00280D77">
        <w:rPr>
          <w:lang w:val="fr-FR"/>
        </w:rPr>
        <w:t>’</w:t>
      </w:r>
      <w:r>
        <w:rPr>
          <w:lang w:val="fr-FR"/>
        </w:rPr>
        <w:t>accès de tous les enfants handicapés</w:t>
      </w:r>
      <w:r w:rsidR="00EC63B4">
        <w:rPr>
          <w:lang w:val="fr-FR"/>
        </w:rPr>
        <w:t xml:space="preserve"> </w:t>
      </w:r>
      <w:r>
        <w:rPr>
          <w:lang w:val="fr-FR"/>
        </w:rPr>
        <w:t>à l</w:t>
      </w:r>
      <w:r w:rsidR="00280D77">
        <w:rPr>
          <w:lang w:val="fr-FR"/>
        </w:rPr>
        <w:t>’</w:t>
      </w:r>
      <w:r>
        <w:rPr>
          <w:lang w:val="fr-FR"/>
        </w:rPr>
        <w:t>éducation</w:t>
      </w:r>
      <w:r w:rsidR="00280D77">
        <w:rPr>
          <w:lang w:val="fr-FR"/>
        </w:rPr>
        <w:t> ;</w:t>
      </w:r>
    </w:p>
    <w:p w14:paraId="1AFE6C91" w14:textId="6534FADC" w:rsidR="00E310C0" w:rsidRPr="00232189" w:rsidRDefault="00E310C0" w:rsidP="00B35F7B">
      <w:pPr>
        <w:pStyle w:val="SingleTxtG"/>
        <w:ind w:firstLine="567"/>
        <w:rPr>
          <w:lang w:val="fr-FR"/>
        </w:rPr>
      </w:pPr>
      <w:r>
        <w:rPr>
          <w:lang w:val="fr-FR"/>
        </w:rPr>
        <w:t>b)</w:t>
      </w:r>
      <w:r>
        <w:rPr>
          <w:lang w:val="fr-FR"/>
        </w:rPr>
        <w:tab/>
        <w:t>L</w:t>
      </w:r>
      <w:r w:rsidR="00280D77">
        <w:rPr>
          <w:lang w:val="fr-FR"/>
        </w:rPr>
        <w:t>’</w:t>
      </w:r>
      <w:r>
        <w:rPr>
          <w:lang w:val="fr-FR"/>
        </w:rPr>
        <w:t>état d</w:t>
      </w:r>
      <w:r w:rsidR="00280D77">
        <w:rPr>
          <w:lang w:val="fr-FR"/>
        </w:rPr>
        <w:t>’</w:t>
      </w:r>
      <w:r>
        <w:rPr>
          <w:lang w:val="fr-FR"/>
        </w:rPr>
        <w:t>avancement de l</w:t>
      </w:r>
      <w:r w:rsidR="00280D77">
        <w:rPr>
          <w:lang w:val="fr-FR"/>
        </w:rPr>
        <w:t>’</w:t>
      </w:r>
      <w:r>
        <w:rPr>
          <w:lang w:val="fr-FR"/>
        </w:rPr>
        <w:t xml:space="preserve">application de la loi </w:t>
      </w:r>
      <w:r w:rsidR="00280D77">
        <w:rPr>
          <w:lang w:val="fr-FR"/>
        </w:rPr>
        <w:t>n</w:t>
      </w:r>
      <w:r w:rsidR="00280D77" w:rsidRPr="00280D77">
        <w:rPr>
          <w:vertAlign w:val="superscript"/>
          <w:lang w:val="fr-FR"/>
        </w:rPr>
        <w:t>o</w:t>
      </w:r>
      <w:r>
        <w:rPr>
          <w:lang w:val="fr-FR"/>
        </w:rPr>
        <w:t> </w:t>
      </w:r>
      <w:r w:rsidRPr="007250D3">
        <w:rPr>
          <w:lang w:val="fr-FR"/>
        </w:rPr>
        <w:t>3</w:t>
      </w:r>
      <w:r>
        <w:rPr>
          <w:lang w:val="fr-FR"/>
        </w:rPr>
        <w:t xml:space="preserve"> de </w:t>
      </w:r>
      <w:r w:rsidRPr="007250D3">
        <w:rPr>
          <w:lang w:val="fr-FR"/>
        </w:rPr>
        <w:t>2020</w:t>
      </w:r>
      <w:r>
        <w:rPr>
          <w:lang w:val="fr-FR"/>
        </w:rPr>
        <w:t xml:space="preserve"> sur l</w:t>
      </w:r>
      <w:r w:rsidR="00280D77">
        <w:rPr>
          <w:lang w:val="fr-FR"/>
        </w:rPr>
        <w:t>’</w:t>
      </w:r>
      <w:r>
        <w:rPr>
          <w:lang w:val="fr-FR"/>
        </w:rPr>
        <w:t>éducation de base, en particulier l</w:t>
      </w:r>
      <w:r w:rsidR="00280D77">
        <w:rPr>
          <w:lang w:val="fr-FR"/>
        </w:rPr>
        <w:t>’</w:t>
      </w:r>
      <w:r>
        <w:rPr>
          <w:lang w:val="fr-FR"/>
        </w:rPr>
        <w:t xml:space="preserve">article </w:t>
      </w:r>
      <w:r w:rsidRPr="007250D3">
        <w:rPr>
          <w:lang w:val="fr-FR"/>
        </w:rPr>
        <w:t>12</w:t>
      </w:r>
      <w:r>
        <w:rPr>
          <w:lang w:val="fr-FR"/>
        </w:rPr>
        <w:t xml:space="preserve"> sur les obligations de l</w:t>
      </w:r>
      <w:r w:rsidR="00280D77">
        <w:rPr>
          <w:lang w:val="fr-FR"/>
        </w:rPr>
        <w:t>’</w:t>
      </w:r>
      <w:r>
        <w:rPr>
          <w:lang w:val="fr-FR"/>
        </w:rPr>
        <w:t>État de fournir une éducation inclusive aux enfants handicapés, en précisant s</w:t>
      </w:r>
      <w:r w:rsidR="00280D77">
        <w:rPr>
          <w:lang w:val="fr-FR"/>
        </w:rPr>
        <w:t>’</w:t>
      </w:r>
      <w:r>
        <w:rPr>
          <w:lang w:val="fr-FR"/>
        </w:rPr>
        <w:t>il est prévu de réviser la loi pour remplacer les dispositions relatives à l</w:t>
      </w:r>
      <w:r w:rsidR="00280D77">
        <w:rPr>
          <w:lang w:val="fr-FR"/>
        </w:rPr>
        <w:t>’</w:t>
      </w:r>
      <w:r>
        <w:rPr>
          <w:lang w:val="fr-FR"/>
        </w:rPr>
        <w:t>enseignement spécialisé par des dispositions relatives à l</w:t>
      </w:r>
      <w:r w:rsidR="00280D77">
        <w:rPr>
          <w:lang w:val="fr-FR"/>
        </w:rPr>
        <w:t>’</w:t>
      </w:r>
      <w:r>
        <w:rPr>
          <w:lang w:val="fr-FR"/>
        </w:rPr>
        <w:t>inclusion des enfants handicapés</w:t>
      </w:r>
      <w:r w:rsidR="00280D77">
        <w:rPr>
          <w:lang w:val="fr-FR"/>
        </w:rPr>
        <w:t> ;</w:t>
      </w:r>
    </w:p>
    <w:p w14:paraId="17996E5C" w14:textId="7FA5432E" w:rsidR="00B35F7B" w:rsidRDefault="00E310C0" w:rsidP="00B35F7B">
      <w:pPr>
        <w:pStyle w:val="SingleTxtG"/>
        <w:ind w:firstLine="567"/>
        <w:rPr>
          <w:lang w:val="fr-FR"/>
        </w:rPr>
      </w:pPr>
      <w:r>
        <w:rPr>
          <w:lang w:val="fr-FR"/>
        </w:rPr>
        <w:t>c)</w:t>
      </w:r>
      <w:r>
        <w:rPr>
          <w:lang w:val="fr-FR"/>
        </w:rPr>
        <w:tab/>
        <w:t>Ce qui a été fait pour assurer aux personnes handicapées une éducation inclusive de qualité, par la mise à disposition de supports accessibles, en particulier de matériels pédagogiques en braille et en langage facile à lire et à comprendre, d</w:t>
      </w:r>
      <w:r w:rsidR="00280D77">
        <w:rPr>
          <w:lang w:val="fr-FR"/>
        </w:rPr>
        <w:t>’</w:t>
      </w:r>
      <w:r>
        <w:rPr>
          <w:lang w:val="fr-FR"/>
        </w:rPr>
        <w:t>un nombre suffisant d</w:t>
      </w:r>
      <w:r w:rsidR="00280D77">
        <w:rPr>
          <w:lang w:val="fr-FR"/>
        </w:rPr>
        <w:t>’</w:t>
      </w:r>
      <w:r>
        <w:rPr>
          <w:lang w:val="fr-FR"/>
        </w:rPr>
        <w:t>enseignants ayant une qualification en langue des signes et/ou en braille, d</w:t>
      </w:r>
      <w:r w:rsidR="00280D77">
        <w:rPr>
          <w:lang w:val="fr-FR"/>
        </w:rPr>
        <w:t>’</w:t>
      </w:r>
      <w:r>
        <w:rPr>
          <w:lang w:val="fr-FR"/>
        </w:rPr>
        <w:t>environnements d</w:t>
      </w:r>
      <w:r w:rsidR="00280D77">
        <w:rPr>
          <w:lang w:val="fr-FR"/>
        </w:rPr>
        <w:t>’</w:t>
      </w:r>
      <w:r>
        <w:rPr>
          <w:lang w:val="fr-FR"/>
        </w:rPr>
        <w:t>apprentissage adaptés et d</w:t>
      </w:r>
      <w:r w:rsidR="00280D77">
        <w:rPr>
          <w:lang w:val="fr-FR"/>
        </w:rPr>
        <w:t>’</w:t>
      </w:r>
      <w:r>
        <w:rPr>
          <w:lang w:val="fr-FR"/>
        </w:rPr>
        <w:t>aménagements personnalisés et adéquats aux élèves handicapés à tous les niveaux d</w:t>
      </w:r>
      <w:r w:rsidR="00280D77">
        <w:rPr>
          <w:lang w:val="fr-FR"/>
        </w:rPr>
        <w:t>’</w:t>
      </w:r>
      <w:r>
        <w:rPr>
          <w:lang w:val="fr-FR"/>
        </w:rPr>
        <w:t>enseignement</w:t>
      </w:r>
      <w:r w:rsidR="00280D77">
        <w:rPr>
          <w:lang w:val="fr-FR"/>
        </w:rPr>
        <w:t> ;</w:t>
      </w:r>
    </w:p>
    <w:p w14:paraId="3224A0C7" w14:textId="1F8B39F6" w:rsidR="00E310C0" w:rsidRPr="00232189" w:rsidRDefault="00E310C0" w:rsidP="00B35F7B">
      <w:pPr>
        <w:pStyle w:val="SingleTxtG"/>
        <w:ind w:firstLine="567"/>
        <w:rPr>
          <w:lang w:val="fr-FR"/>
        </w:rPr>
      </w:pPr>
      <w:r>
        <w:rPr>
          <w:lang w:val="fr-FR"/>
        </w:rPr>
        <w:t>d)</w:t>
      </w:r>
      <w:r>
        <w:rPr>
          <w:lang w:val="fr-FR"/>
        </w:rPr>
        <w:tab/>
        <w:t>Le nombre et la répartition des écoles accessibles et les effectifs et les qualifications des assistants pédagogiques dans les écoles publiques</w:t>
      </w:r>
      <w:r w:rsidR="00280D77">
        <w:rPr>
          <w:lang w:val="fr-FR"/>
        </w:rPr>
        <w:t> ;</w:t>
      </w:r>
    </w:p>
    <w:p w14:paraId="4238AE16" w14:textId="6E465D5F" w:rsidR="00E310C0" w:rsidRPr="00232189" w:rsidRDefault="00E310C0" w:rsidP="00B35F7B">
      <w:pPr>
        <w:pStyle w:val="SingleTxtG"/>
        <w:ind w:firstLine="567"/>
        <w:rPr>
          <w:lang w:val="fr-FR"/>
        </w:rPr>
      </w:pPr>
      <w:r>
        <w:rPr>
          <w:lang w:val="fr-FR"/>
        </w:rPr>
        <w:lastRenderedPageBreak/>
        <w:t>e)</w:t>
      </w:r>
      <w:r>
        <w:rPr>
          <w:lang w:val="fr-FR"/>
        </w:rPr>
        <w:tab/>
        <w:t>Les statistiques détaillées et analytiques disponibles sur les personnes handicapées inscrites dans les écoles publiques et privées et dans les établissements ou centres d</w:t>
      </w:r>
      <w:r w:rsidR="00280D77">
        <w:rPr>
          <w:lang w:val="fr-FR"/>
        </w:rPr>
        <w:t>’</w:t>
      </w:r>
      <w:r>
        <w:rPr>
          <w:lang w:val="fr-FR"/>
        </w:rPr>
        <w:t>enseignement spécialisé</w:t>
      </w:r>
      <w:r w:rsidR="00280D77">
        <w:rPr>
          <w:lang w:val="fr-FR"/>
        </w:rPr>
        <w:t> ;</w:t>
      </w:r>
    </w:p>
    <w:p w14:paraId="137B59E3" w14:textId="67142F4C" w:rsidR="00E310C0" w:rsidRPr="00232189" w:rsidRDefault="00E310C0" w:rsidP="00B35F7B">
      <w:pPr>
        <w:pStyle w:val="SingleTxtG"/>
        <w:ind w:firstLine="567"/>
        <w:rPr>
          <w:lang w:val="fr-FR"/>
        </w:rPr>
      </w:pPr>
      <w:r>
        <w:rPr>
          <w:lang w:val="fr-FR"/>
        </w:rPr>
        <w:t>f)</w:t>
      </w:r>
      <w:r>
        <w:rPr>
          <w:lang w:val="fr-FR"/>
        </w:rPr>
        <w:tab/>
        <w:t>Les mesures qui ont été prises pour promouvoir l</w:t>
      </w:r>
      <w:r w:rsidR="00280D77">
        <w:rPr>
          <w:lang w:val="fr-FR"/>
        </w:rPr>
        <w:t>’</w:t>
      </w:r>
      <w:r>
        <w:rPr>
          <w:lang w:val="fr-FR"/>
        </w:rPr>
        <w:t>accès des personnes handicapées aux établissements publics d</w:t>
      </w:r>
      <w:r w:rsidR="00280D77">
        <w:rPr>
          <w:lang w:val="fr-FR"/>
        </w:rPr>
        <w:t>’</w:t>
      </w:r>
      <w:r>
        <w:rPr>
          <w:lang w:val="fr-FR"/>
        </w:rPr>
        <w:t>enseignement supérieur, telles que l</w:t>
      </w:r>
      <w:r w:rsidR="00280D77">
        <w:rPr>
          <w:lang w:val="fr-FR"/>
        </w:rPr>
        <w:t>’</w:t>
      </w:r>
      <w:r>
        <w:rPr>
          <w:lang w:val="fr-FR"/>
        </w:rPr>
        <w:t>apport d</w:t>
      </w:r>
      <w:r w:rsidR="00280D77">
        <w:rPr>
          <w:lang w:val="fr-FR"/>
        </w:rPr>
        <w:t>’</w:t>
      </w:r>
      <w:r>
        <w:rPr>
          <w:lang w:val="fr-FR"/>
        </w:rPr>
        <w:t>un accompagnement individualisé</w:t>
      </w:r>
      <w:r w:rsidR="00280D77">
        <w:rPr>
          <w:lang w:val="fr-FR"/>
        </w:rPr>
        <w:t> ;</w:t>
      </w:r>
    </w:p>
    <w:p w14:paraId="7E340F69" w14:textId="4E0B71B2" w:rsidR="00E310C0" w:rsidRPr="00232189" w:rsidRDefault="00E310C0" w:rsidP="00B35F7B">
      <w:pPr>
        <w:pStyle w:val="SingleTxtG"/>
        <w:ind w:firstLine="567"/>
        <w:rPr>
          <w:lang w:val="fr-FR"/>
        </w:rPr>
      </w:pPr>
      <w:r>
        <w:rPr>
          <w:lang w:val="fr-FR"/>
        </w:rPr>
        <w:t>g)</w:t>
      </w:r>
      <w:r>
        <w:rPr>
          <w:lang w:val="fr-FR"/>
        </w:rPr>
        <w:tab/>
        <w:t>Les mesures qui ont été prises pour permettre aux personnes handicapées, en</w:t>
      </w:r>
      <w:r w:rsidR="00E44BEE">
        <w:rPr>
          <w:lang w:val="fr-FR"/>
        </w:rPr>
        <w:t> </w:t>
      </w:r>
      <w:r>
        <w:rPr>
          <w:lang w:val="fr-FR"/>
        </w:rPr>
        <w:t>particulier aux personnes aveugles et aux personnes sourdes, d</w:t>
      </w:r>
      <w:r w:rsidR="00280D77">
        <w:rPr>
          <w:lang w:val="fr-FR"/>
        </w:rPr>
        <w:t>’</w:t>
      </w:r>
      <w:r>
        <w:rPr>
          <w:lang w:val="fr-FR"/>
        </w:rPr>
        <w:t>accéder aux facultés scientifiques, notamment aux facultés de médecine, de mathématiques et de physique, et</w:t>
      </w:r>
      <w:r w:rsidR="00E44BEE">
        <w:rPr>
          <w:lang w:val="fr-FR"/>
        </w:rPr>
        <w:t> </w:t>
      </w:r>
      <w:r>
        <w:rPr>
          <w:lang w:val="fr-FR"/>
        </w:rPr>
        <w:t>d</w:t>
      </w:r>
      <w:r w:rsidR="00280D77">
        <w:rPr>
          <w:lang w:val="fr-FR"/>
        </w:rPr>
        <w:t>’</w:t>
      </w:r>
      <w:r>
        <w:rPr>
          <w:lang w:val="fr-FR"/>
        </w:rPr>
        <w:t>y</w:t>
      </w:r>
      <w:r w:rsidR="00E44BEE">
        <w:rPr>
          <w:lang w:val="fr-FR"/>
        </w:rPr>
        <w:t> </w:t>
      </w:r>
      <w:r>
        <w:rPr>
          <w:lang w:val="fr-FR"/>
        </w:rPr>
        <w:t>étudier</w:t>
      </w:r>
      <w:r w:rsidR="007250D3" w:rsidRPr="007250D3">
        <w:rPr>
          <w:lang w:val="fr-FR"/>
        </w:rPr>
        <w:t>.</w:t>
      </w:r>
    </w:p>
    <w:p w14:paraId="2E4026F5" w14:textId="6229C69B" w:rsidR="00E310C0" w:rsidRPr="00232189" w:rsidRDefault="00E310C0" w:rsidP="00B35F7B">
      <w:pPr>
        <w:pStyle w:val="H23G"/>
        <w:rPr>
          <w:lang w:val="fr-FR"/>
        </w:rPr>
      </w:pPr>
      <w:r>
        <w:rPr>
          <w:lang w:val="fr-FR"/>
        </w:rPr>
        <w:tab/>
      </w:r>
      <w:r>
        <w:rPr>
          <w:lang w:val="fr-FR"/>
        </w:rPr>
        <w:tab/>
        <w:t>Santé (art</w:t>
      </w:r>
      <w:r w:rsidR="007250D3" w:rsidRPr="007250D3">
        <w:rPr>
          <w:lang w:val="fr-FR"/>
        </w:rPr>
        <w:t>.</w:t>
      </w:r>
      <w:r>
        <w:rPr>
          <w:lang w:val="fr-FR"/>
        </w:rPr>
        <w:t xml:space="preserve"> </w:t>
      </w:r>
      <w:r w:rsidRPr="007250D3">
        <w:rPr>
          <w:lang w:val="fr-FR"/>
        </w:rPr>
        <w:t>25</w:t>
      </w:r>
      <w:r>
        <w:rPr>
          <w:lang w:val="fr-FR"/>
        </w:rPr>
        <w:t>)</w:t>
      </w:r>
    </w:p>
    <w:p w14:paraId="73C9B82C" w14:textId="79E33226" w:rsidR="00B35F7B" w:rsidRDefault="00E310C0" w:rsidP="00B35F7B">
      <w:pPr>
        <w:pStyle w:val="SingleTxtG"/>
        <w:rPr>
          <w:lang w:val="fr-FR"/>
        </w:rPr>
      </w:pPr>
      <w:r w:rsidRPr="007250D3">
        <w:rPr>
          <w:lang w:val="fr-FR"/>
        </w:rPr>
        <w:t>22</w:t>
      </w:r>
      <w:r w:rsidR="007250D3" w:rsidRPr="007250D3">
        <w:rPr>
          <w:lang w:val="fr-FR"/>
        </w:rPr>
        <w:t>.</w:t>
      </w:r>
      <w:r>
        <w:rPr>
          <w:lang w:val="fr-FR"/>
        </w:rPr>
        <w:tab/>
        <w:t>Indiquer</w:t>
      </w:r>
      <w:r w:rsidR="00280D77">
        <w:rPr>
          <w:lang w:val="fr-FR"/>
        </w:rPr>
        <w:t> :</w:t>
      </w:r>
    </w:p>
    <w:p w14:paraId="5AC9FADE" w14:textId="7495CA36" w:rsidR="00E310C0" w:rsidRPr="00232189" w:rsidRDefault="00E310C0" w:rsidP="00B35F7B">
      <w:pPr>
        <w:pStyle w:val="SingleTxtG"/>
        <w:ind w:firstLine="567"/>
        <w:rPr>
          <w:lang w:val="fr-FR"/>
        </w:rPr>
      </w:pPr>
      <w:r>
        <w:rPr>
          <w:lang w:val="fr-FR"/>
        </w:rPr>
        <w:t>a)</w:t>
      </w:r>
      <w:r>
        <w:rPr>
          <w:lang w:val="fr-FR"/>
        </w:rPr>
        <w:tab/>
        <w:t>Quel est l</w:t>
      </w:r>
      <w:r w:rsidR="00280D77">
        <w:rPr>
          <w:lang w:val="fr-FR"/>
        </w:rPr>
        <w:t>’</w:t>
      </w:r>
      <w:r>
        <w:rPr>
          <w:lang w:val="fr-FR"/>
        </w:rPr>
        <w:t>état d</w:t>
      </w:r>
      <w:r w:rsidR="00280D77">
        <w:rPr>
          <w:lang w:val="fr-FR"/>
        </w:rPr>
        <w:t>’</w:t>
      </w:r>
      <w:r>
        <w:rPr>
          <w:lang w:val="fr-FR"/>
        </w:rPr>
        <w:t>avancement de la mise en application du Cadre directeur national pour la santé (</w:t>
      </w:r>
      <w:r w:rsidRPr="007250D3">
        <w:rPr>
          <w:lang w:val="fr-FR"/>
        </w:rPr>
        <w:t>2010</w:t>
      </w:r>
      <w:r>
        <w:rPr>
          <w:lang w:val="fr-FR"/>
        </w:rPr>
        <w:t>-</w:t>
      </w:r>
      <w:r w:rsidRPr="007250D3">
        <w:rPr>
          <w:lang w:val="fr-FR"/>
        </w:rPr>
        <w:t>2020</w:t>
      </w:r>
      <w:r>
        <w:rPr>
          <w:lang w:val="fr-FR"/>
        </w:rPr>
        <w:t xml:space="preserve">), notamment en ce qui concerne le pilier stratégique </w:t>
      </w:r>
      <w:r w:rsidRPr="007250D3">
        <w:rPr>
          <w:lang w:val="fr-FR"/>
        </w:rPr>
        <w:t>2</w:t>
      </w:r>
      <w:r w:rsidR="007250D3" w:rsidRPr="007250D3">
        <w:rPr>
          <w:lang w:val="fr-FR"/>
        </w:rPr>
        <w:t>.</w:t>
      </w:r>
      <w:r w:rsidRPr="007250D3">
        <w:rPr>
          <w:lang w:val="fr-FR"/>
        </w:rPr>
        <w:t>7</w:t>
      </w:r>
      <w:r>
        <w:rPr>
          <w:lang w:val="fr-FR"/>
        </w:rPr>
        <w:t xml:space="preserve"> et les objectifs connexes concernant les personnes handicapées</w:t>
      </w:r>
      <w:r w:rsidR="00280D77">
        <w:rPr>
          <w:lang w:val="fr-FR"/>
        </w:rPr>
        <w:t> ;</w:t>
      </w:r>
    </w:p>
    <w:p w14:paraId="79C1E69C" w14:textId="403FDC77" w:rsidR="00B35F7B" w:rsidRDefault="00E310C0" w:rsidP="00B35F7B">
      <w:pPr>
        <w:pStyle w:val="SingleTxtG"/>
        <w:ind w:firstLine="567"/>
        <w:rPr>
          <w:lang w:val="fr-FR"/>
        </w:rPr>
      </w:pPr>
      <w:r>
        <w:rPr>
          <w:lang w:val="fr-FR"/>
        </w:rPr>
        <w:t>b)</w:t>
      </w:r>
      <w:r>
        <w:rPr>
          <w:lang w:val="fr-FR"/>
        </w:rPr>
        <w:tab/>
        <w:t>Les mesures qui ont été prises pour remédier aux inégalités d</w:t>
      </w:r>
      <w:r w:rsidR="00280D77">
        <w:rPr>
          <w:lang w:val="fr-FR"/>
        </w:rPr>
        <w:t>’</w:t>
      </w:r>
      <w:r>
        <w:rPr>
          <w:lang w:val="fr-FR"/>
        </w:rPr>
        <w:t>accès aux soins de santé, telles que la mise à disposition d</w:t>
      </w:r>
      <w:r w:rsidR="00280D77">
        <w:rPr>
          <w:lang w:val="fr-FR"/>
        </w:rPr>
        <w:t>’</w:t>
      </w:r>
      <w:r>
        <w:rPr>
          <w:lang w:val="fr-FR"/>
        </w:rPr>
        <w:t>informations et d</w:t>
      </w:r>
      <w:r w:rsidR="00280D77">
        <w:rPr>
          <w:lang w:val="fr-FR"/>
        </w:rPr>
        <w:t>’</w:t>
      </w:r>
      <w:r>
        <w:rPr>
          <w:lang w:val="fr-FR"/>
        </w:rPr>
        <w:t>infrastructures accessibles, y</w:t>
      </w:r>
      <w:r w:rsidR="00BF487B">
        <w:rPr>
          <w:lang w:val="fr-FR"/>
        </w:rPr>
        <w:t> </w:t>
      </w:r>
      <w:r>
        <w:rPr>
          <w:lang w:val="fr-FR"/>
        </w:rPr>
        <w:t>compris en milieu rural</w:t>
      </w:r>
      <w:r w:rsidR="00280D77">
        <w:rPr>
          <w:lang w:val="fr-FR"/>
        </w:rPr>
        <w:t> ;</w:t>
      </w:r>
    </w:p>
    <w:p w14:paraId="425B9BFA" w14:textId="770659A4" w:rsidR="00E310C0" w:rsidRPr="00232189" w:rsidRDefault="00E310C0" w:rsidP="00B35F7B">
      <w:pPr>
        <w:pStyle w:val="SingleTxtG"/>
        <w:ind w:firstLine="567"/>
        <w:rPr>
          <w:lang w:val="fr-FR"/>
        </w:rPr>
      </w:pPr>
      <w:r>
        <w:rPr>
          <w:lang w:val="fr-FR"/>
        </w:rPr>
        <w:t>c)</w:t>
      </w:r>
      <w:r>
        <w:rPr>
          <w:lang w:val="fr-FR"/>
        </w:rPr>
        <w:tab/>
        <w:t>S</w:t>
      </w:r>
      <w:r w:rsidR="00280D77">
        <w:rPr>
          <w:lang w:val="fr-FR"/>
        </w:rPr>
        <w:t>’</w:t>
      </w:r>
      <w:r>
        <w:rPr>
          <w:lang w:val="fr-FR"/>
        </w:rPr>
        <w:t>il est prévu d</w:t>
      </w:r>
      <w:r w:rsidR="00280D77">
        <w:rPr>
          <w:lang w:val="fr-FR"/>
        </w:rPr>
        <w:t>’</w:t>
      </w:r>
      <w:r>
        <w:rPr>
          <w:lang w:val="fr-FR"/>
        </w:rPr>
        <w:t>organiser des activités de formation systématiques sur les droits des personnes handicapées, y compris des femmes et des filles handicapées, aux soins et services de santé, à l</w:t>
      </w:r>
      <w:r w:rsidR="00280D77">
        <w:rPr>
          <w:lang w:val="fr-FR"/>
        </w:rPr>
        <w:t>’</w:t>
      </w:r>
      <w:r>
        <w:rPr>
          <w:lang w:val="fr-FR"/>
        </w:rPr>
        <w:t>intention du personnel de santé</w:t>
      </w:r>
      <w:r w:rsidR="00280D77">
        <w:rPr>
          <w:lang w:val="fr-FR"/>
        </w:rPr>
        <w:t> ;</w:t>
      </w:r>
    </w:p>
    <w:p w14:paraId="717FFB96" w14:textId="68BB21EF" w:rsidR="00B35F7B" w:rsidRDefault="00E310C0" w:rsidP="00B35F7B">
      <w:pPr>
        <w:pStyle w:val="SingleTxtG"/>
        <w:ind w:firstLine="567"/>
        <w:rPr>
          <w:lang w:val="fr-FR"/>
        </w:rPr>
      </w:pPr>
      <w:r>
        <w:rPr>
          <w:lang w:val="fr-FR"/>
        </w:rPr>
        <w:t>d)</w:t>
      </w:r>
      <w:r>
        <w:rPr>
          <w:lang w:val="fr-FR"/>
        </w:rPr>
        <w:tab/>
        <w:t>Les mesures qui ont été prises pour que les services de santé et d</w:t>
      </w:r>
      <w:r w:rsidR="00280D77">
        <w:rPr>
          <w:lang w:val="fr-FR"/>
        </w:rPr>
        <w:t>’</w:t>
      </w:r>
      <w:r>
        <w:rPr>
          <w:lang w:val="fr-FR"/>
        </w:rPr>
        <w:t>éducation en matière de sexualité et de procréation soient accessibles et abordables pour les femmes et les filles handicapées</w:t>
      </w:r>
      <w:r w:rsidR="007250D3" w:rsidRPr="007250D3">
        <w:rPr>
          <w:lang w:val="fr-FR"/>
        </w:rPr>
        <w:t>.</w:t>
      </w:r>
    </w:p>
    <w:p w14:paraId="51B7C9F3" w14:textId="38FD780A" w:rsidR="00E310C0" w:rsidRPr="00232189" w:rsidRDefault="00E310C0" w:rsidP="00B35F7B">
      <w:pPr>
        <w:pStyle w:val="H23G"/>
        <w:rPr>
          <w:lang w:val="fr-FR"/>
        </w:rPr>
      </w:pPr>
      <w:r>
        <w:rPr>
          <w:lang w:val="fr-FR"/>
        </w:rPr>
        <w:tab/>
      </w:r>
      <w:r>
        <w:rPr>
          <w:lang w:val="fr-FR"/>
        </w:rPr>
        <w:tab/>
        <w:t>Adaptation et réadaptation (art</w:t>
      </w:r>
      <w:r w:rsidR="007250D3" w:rsidRPr="007250D3">
        <w:rPr>
          <w:lang w:val="fr-FR"/>
        </w:rPr>
        <w:t>.</w:t>
      </w:r>
      <w:r>
        <w:rPr>
          <w:lang w:val="fr-FR"/>
        </w:rPr>
        <w:t xml:space="preserve"> </w:t>
      </w:r>
      <w:r w:rsidRPr="007250D3">
        <w:rPr>
          <w:lang w:val="fr-FR"/>
        </w:rPr>
        <w:t>26</w:t>
      </w:r>
      <w:r>
        <w:rPr>
          <w:lang w:val="fr-FR"/>
        </w:rPr>
        <w:t>)</w:t>
      </w:r>
    </w:p>
    <w:p w14:paraId="167F7FF4" w14:textId="77B0D170" w:rsidR="00B35F7B" w:rsidRDefault="00E310C0" w:rsidP="00B35F7B">
      <w:pPr>
        <w:pStyle w:val="SingleTxtG"/>
        <w:rPr>
          <w:lang w:val="fr-FR"/>
        </w:rPr>
      </w:pPr>
      <w:r w:rsidRPr="007250D3">
        <w:rPr>
          <w:lang w:val="fr-FR"/>
        </w:rPr>
        <w:t>23</w:t>
      </w:r>
      <w:r w:rsidR="007250D3" w:rsidRPr="007250D3">
        <w:rPr>
          <w:lang w:val="fr-FR"/>
        </w:rPr>
        <w:t>.</w:t>
      </w:r>
      <w:r>
        <w:rPr>
          <w:lang w:val="fr-FR"/>
        </w:rPr>
        <w:tab/>
        <w:t>Indiquer les mesures qui ont été prises pour</w:t>
      </w:r>
      <w:r w:rsidR="00280D77">
        <w:rPr>
          <w:lang w:val="fr-FR"/>
        </w:rPr>
        <w:t> :</w:t>
      </w:r>
    </w:p>
    <w:p w14:paraId="685FBE93" w14:textId="132696EE" w:rsidR="00B35F7B" w:rsidRPr="005640B6" w:rsidRDefault="00E310C0" w:rsidP="00B35F7B">
      <w:pPr>
        <w:pStyle w:val="SingleTxtG"/>
        <w:ind w:firstLine="567"/>
        <w:rPr>
          <w:spacing w:val="-2"/>
          <w:lang w:val="fr-FR"/>
        </w:rPr>
      </w:pPr>
      <w:r w:rsidRPr="005640B6">
        <w:rPr>
          <w:spacing w:val="-2"/>
          <w:lang w:val="fr-FR"/>
        </w:rPr>
        <w:t>a)</w:t>
      </w:r>
      <w:r w:rsidRPr="005640B6">
        <w:rPr>
          <w:spacing w:val="-2"/>
          <w:lang w:val="fr-FR"/>
        </w:rPr>
        <w:tab/>
        <w:t>Faire en sorte que les services d</w:t>
      </w:r>
      <w:r w:rsidR="00280D77" w:rsidRPr="005640B6">
        <w:rPr>
          <w:spacing w:val="-2"/>
          <w:lang w:val="fr-FR"/>
        </w:rPr>
        <w:t>’</w:t>
      </w:r>
      <w:r w:rsidRPr="005640B6">
        <w:rPr>
          <w:spacing w:val="-2"/>
          <w:lang w:val="fr-FR"/>
        </w:rPr>
        <w:t xml:space="preserve">adaptation et de réadaptation soient conformes </w:t>
      </w:r>
      <w:r w:rsidRPr="005640B6">
        <w:rPr>
          <w:spacing w:val="-3"/>
          <w:lang w:val="fr-FR"/>
        </w:rPr>
        <w:t>au modèle du handicap fondé sur les droits de l</w:t>
      </w:r>
      <w:r w:rsidR="00280D77" w:rsidRPr="005640B6">
        <w:rPr>
          <w:spacing w:val="-3"/>
          <w:lang w:val="fr-FR"/>
        </w:rPr>
        <w:t>’</w:t>
      </w:r>
      <w:r w:rsidRPr="005640B6">
        <w:rPr>
          <w:spacing w:val="-3"/>
          <w:lang w:val="fr-FR"/>
        </w:rPr>
        <w:t>homme, et conçus et dispensés de manière à permettre aux personnes handicapées d</w:t>
      </w:r>
      <w:r w:rsidR="00280D77" w:rsidRPr="005640B6">
        <w:rPr>
          <w:spacing w:val="-3"/>
          <w:lang w:val="fr-FR"/>
        </w:rPr>
        <w:t>’</w:t>
      </w:r>
      <w:r w:rsidRPr="005640B6">
        <w:rPr>
          <w:spacing w:val="-3"/>
          <w:lang w:val="fr-FR"/>
        </w:rPr>
        <w:t>atteindre et de conserver le maximum d</w:t>
      </w:r>
      <w:r w:rsidR="00280D77" w:rsidRPr="005640B6">
        <w:rPr>
          <w:spacing w:val="-3"/>
          <w:lang w:val="fr-FR"/>
        </w:rPr>
        <w:t>’</w:t>
      </w:r>
      <w:r w:rsidRPr="005640B6">
        <w:rPr>
          <w:spacing w:val="-3"/>
          <w:lang w:val="fr-FR"/>
        </w:rPr>
        <w:t>autonomie, d</w:t>
      </w:r>
      <w:r w:rsidR="00280D77" w:rsidRPr="005640B6">
        <w:rPr>
          <w:spacing w:val="-3"/>
          <w:lang w:val="fr-FR"/>
        </w:rPr>
        <w:t>’</w:t>
      </w:r>
      <w:r w:rsidRPr="005640B6">
        <w:rPr>
          <w:spacing w:val="-3"/>
          <w:lang w:val="fr-FR"/>
        </w:rPr>
        <w:t>être totalement incluses dans la société et de participer pleinement à tous les aspects de la vie</w:t>
      </w:r>
      <w:r w:rsidR="00280D77" w:rsidRPr="005640B6">
        <w:rPr>
          <w:spacing w:val="-3"/>
          <w:lang w:val="fr-FR"/>
        </w:rPr>
        <w:t> ;</w:t>
      </w:r>
    </w:p>
    <w:p w14:paraId="2527DE19" w14:textId="538CC0AE" w:rsidR="00B35F7B" w:rsidRDefault="00E310C0" w:rsidP="00B35F7B">
      <w:pPr>
        <w:pStyle w:val="SingleTxtG"/>
        <w:ind w:firstLine="567"/>
        <w:rPr>
          <w:lang w:val="fr-FR"/>
        </w:rPr>
      </w:pPr>
      <w:r>
        <w:rPr>
          <w:lang w:val="fr-FR"/>
        </w:rPr>
        <w:t>b)</w:t>
      </w:r>
      <w:r>
        <w:rPr>
          <w:lang w:val="fr-FR"/>
        </w:rPr>
        <w:tab/>
        <w:t>Élargir l</w:t>
      </w:r>
      <w:r w:rsidR="00280D77">
        <w:rPr>
          <w:lang w:val="fr-FR"/>
        </w:rPr>
        <w:t>’</w:t>
      </w:r>
      <w:r>
        <w:rPr>
          <w:lang w:val="fr-FR"/>
        </w:rPr>
        <w:t>accès des personnes handicapées à des programmes d</w:t>
      </w:r>
      <w:r w:rsidR="00280D77">
        <w:rPr>
          <w:lang w:val="fr-FR"/>
        </w:rPr>
        <w:t>’</w:t>
      </w:r>
      <w:r>
        <w:rPr>
          <w:lang w:val="fr-FR"/>
        </w:rPr>
        <w:t>adaptation et de réadaptation complets au niveau local, y compris en milieu rural, et garantir que les services offerts aux personnes handicapées le soient sur la base de leur consentement préalable, libre et éclairé</w:t>
      </w:r>
      <w:r w:rsidR="007250D3" w:rsidRPr="007250D3">
        <w:rPr>
          <w:lang w:val="fr-FR"/>
        </w:rPr>
        <w:t>.</w:t>
      </w:r>
    </w:p>
    <w:p w14:paraId="114466FA" w14:textId="0130CE15" w:rsidR="00E310C0" w:rsidRPr="00232189" w:rsidRDefault="00E310C0" w:rsidP="00B35F7B">
      <w:pPr>
        <w:pStyle w:val="H23G"/>
        <w:rPr>
          <w:lang w:val="fr-FR"/>
        </w:rPr>
      </w:pPr>
      <w:r>
        <w:rPr>
          <w:lang w:val="fr-FR"/>
        </w:rPr>
        <w:tab/>
      </w:r>
      <w:r>
        <w:rPr>
          <w:lang w:val="fr-FR"/>
        </w:rPr>
        <w:tab/>
        <w:t>Travail et emploi (art</w:t>
      </w:r>
      <w:r w:rsidR="007250D3" w:rsidRPr="007250D3">
        <w:rPr>
          <w:lang w:val="fr-FR"/>
        </w:rPr>
        <w:t>.</w:t>
      </w:r>
      <w:r>
        <w:rPr>
          <w:lang w:val="fr-FR"/>
        </w:rPr>
        <w:t xml:space="preserve"> </w:t>
      </w:r>
      <w:r w:rsidRPr="007250D3">
        <w:rPr>
          <w:lang w:val="fr-FR"/>
        </w:rPr>
        <w:t>27</w:t>
      </w:r>
      <w:r>
        <w:rPr>
          <w:lang w:val="fr-FR"/>
        </w:rPr>
        <w:t>)</w:t>
      </w:r>
    </w:p>
    <w:p w14:paraId="364E60BC" w14:textId="728D5AB2" w:rsidR="00B35F7B" w:rsidRDefault="00E310C0" w:rsidP="00B35F7B">
      <w:pPr>
        <w:pStyle w:val="SingleTxtG"/>
        <w:rPr>
          <w:lang w:val="fr-FR"/>
        </w:rPr>
      </w:pPr>
      <w:r w:rsidRPr="007250D3">
        <w:rPr>
          <w:lang w:val="fr-FR"/>
        </w:rPr>
        <w:t>24</w:t>
      </w:r>
      <w:r w:rsidR="007250D3" w:rsidRPr="007250D3">
        <w:rPr>
          <w:lang w:val="fr-FR"/>
        </w:rPr>
        <w:t>.</w:t>
      </w:r>
      <w:r>
        <w:rPr>
          <w:lang w:val="fr-FR"/>
        </w:rPr>
        <w:tab/>
        <w:t>Donner des renseignements sur</w:t>
      </w:r>
      <w:r w:rsidR="00280D77">
        <w:rPr>
          <w:lang w:val="fr-FR"/>
        </w:rPr>
        <w:t> :</w:t>
      </w:r>
    </w:p>
    <w:p w14:paraId="18CE736B" w14:textId="63BF81D3" w:rsidR="00E310C0" w:rsidRPr="00232189" w:rsidRDefault="00E310C0" w:rsidP="00B35F7B">
      <w:pPr>
        <w:pStyle w:val="SingleTxtG"/>
        <w:ind w:firstLine="567"/>
        <w:rPr>
          <w:lang w:val="fr-FR"/>
        </w:rPr>
      </w:pPr>
      <w:r>
        <w:rPr>
          <w:lang w:val="fr-FR"/>
        </w:rPr>
        <w:t>a)</w:t>
      </w:r>
      <w:r>
        <w:rPr>
          <w:lang w:val="fr-FR"/>
        </w:rPr>
        <w:tab/>
        <w:t xml:space="preserve">Les mesures prévues pour modifier la loi </w:t>
      </w:r>
      <w:r w:rsidR="00280D77">
        <w:rPr>
          <w:lang w:val="fr-FR"/>
        </w:rPr>
        <w:t>n</w:t>
      </w:r>
      <w:r w:rsidR="00280D77" w:rsidRPr="00280D77">
        <w:rPr>
          <w:vertAlign w:val="superscript"/>
          <w:lang w:val="fr-FR"/>
        </w:rPr>
        <w:t>o</w:t>
      </w:r>
      <w:r>
        <w:rPr>
          <w:lang w:val="fr-FR"/>
        </w:rPr>
        <w:t> </w:t>
      </w:r>
      <w:r w:rsidRPr="007250D3">
        <w:rPr>
          <w:lang w:val="fr-FR"/>
        </w:rPr>
        <w:t>11</w:t>
      </w:r>
      <w:r>
        <w:rPr>
          <w:lang w:val="fr-FR"/>
        </w:rPr>
        <w:t xml:space="preserve"> de </w:t>
      </w:r>
      <w:r w:rsidRPr="007250D3">
        <w:rPr>
          <w:lang w:val="fr-FR"/>
        </w:rPr>
        <w:t>2007</w:t>
      </w:r>
      <w:r>
        <w:rPr>
          <w:lang w:val="fr-FR"/>
        </w:rPr>
        <w:t xml:space="preserve"> sur le travail, dans laquelle figurent toujours des définitions médicales des personnes handicapées, et adopter des dispositions conformes à la Convention qui garantissent l</w:t>
      </w:r>
      <w:r w:rsidR="00280D77">
        <w:rPr>
          <w:lang w:val="fr-FR"/>
        </w:rPr>
        <w:t>’</w:t>
      </w:r>
      <w:r>
        <w:rPr>
          <w:lang w:val="fr-FR"/>
        </w:rPr>
        <w:t>égalité d</w:t>
      </w:r>
      <w:r w:rsidR="00280D77">
        <w:rPr>
          <w:lang w:val="fr-FR"/>
        </w:rPr>
        <w:t>’</w:t>
      </w:r>
      <w:r>
        <w:rPr>
          <w:lang w:val="fr-FR"/>
        </w:rPr>
        <w:t>accès des personnes handicapées au marché du travail ordinaire</w:t>
      </w:r>
      <w:r w:rsidR="00280D77">
        <w:rPr>
          <w:lang w:val="fr-FR"/>
        </w:rPr>
        <w:t> ;</w:t>
      </w:r>
    </w:p>
    <w:p w14:paraId="383BCDB7" w14:textId="4D7F5FA3" w:rsidR="00B35F7B" w:rsidRDefault="00E310C0" w:rsidP="00B35F7B">
      <w:pPr>
        <w:pStyle w:val="SingleTxtG"/>
        <w:ind w:firstLine="567"/>
        <w:rPr>
          <w:lang w:val="fr-FR"/>
        </w:rPr>
      </w:pPr>
      <w:r>
        <w:rPr>
          <w:lang w:val="fr-FR"/>
        </w:rPr>
        <w:t>b)</w:t>
      </w:r>
      <w:r>
        <w:rPr>
          <w:lang w:val="fr-FR"/>
        </w:rPr>
        <w:tab/>
        <w:t>L</w:t>
      </w:r>
      <w:r w:rsidR="00280D77">
        <w:rPr>
          <w:lang w:val="fr-FR"/>
        </w:rPr>
        <w:t>’</w:t>
      </w:r>
      <w:r>
        <w:rPr>
          <w:lang w:val="fr-FR"/>
        </w:rPr>
        <w:t xml:space="preserve">interdiction </w:t>
      </w:r>
      <w:r w:rsidRPr="007250D3">
        <w:rPr>
          <w:i/>
          <w:iCs/>
          <w:lang w:val="fr-FR"/>
        </w:rPr>
        <w:t>de jure</w:t>
      </w:r>
      <w:r>
        <w:rPr>
          <w:lang w:val="fr-FR"/>
        </w:rPr>
        <w:t xml:space="preserve"> de la discrimination fondée sur le handicap dans le contexte de l</w:t>
      </w:r>
      <w:r w:rsidR="00280D77">
        <w:rPr>
          <w:lang w:val="fr-FR"/>
        </w:rPr>
        <w:t>’</w:t>
      </w:r>
      <w:r>
        <w:rPr>
          <w:lang w:val="fr-FR"/>
        </w:rPr>
        <w:t>emploi, y compris du refus d</w:t>
      </w:r>
      <w:r w:rsidR="00280D77">
        <w:rPr>
          <w:lang w:val="fr-FR"/>
        </w:rPr>
        <w:t>’</w:t>
      </w:r>
      <w:r>
        <w:rPr>
          <w:lang w:val="fr-FR"/>
        </w:rPr>
        <w:t>aménagement raisonnable, les sanctions prévues pour les employeurs qui ne respectent pas la législation applicable, et les voies de recours ouvertes aux victimes</w:t>
      </w:r>
      <w:r w:rsidR="00280D77">
        <w:rPr>
          <w:lang w:val="fr-FR"/>
        </w:rPr>
        <w:t> ;</w:t>
      </w:r>
    </w:p>
    <w:p w14:paraId="6D575DA3" w14:textId="4D3FCB66" w:rsidR="00E310C0" w:rsidRPr="00232189" w:rsidRDefault="00E310C0" w:rsidP="00B35F7B">
      <w:pPr>
        <w:pStyle w:val="SingleTxtG"/>
        <w:ind w:firstLine="567"/>
        <w:rPr>
          <w:lang w:val="fr-FR"/>
        </w:rPr>
      </w:pPr>
      <w:r>
        <w:rPr>
          <w:lang w:val="fr-FR"/>
        </w:rPr>
        <w:t>c)</w:t>
      </w:r>
      <w:r>
        <w:rPr>
          <w:lang w:val="fr-FR"/>
        </w:rPr>
        <w:tab/>
        <w:t>Les données disponibles sur le nombre de personnes handicapées qui sont employées, au chômage ou à la recherche d</w:t>
      </w:r>
      <w:r w:rsidR="00280D77">
        <w:rPr>
          <w:lang w:val="fr-FR"/>
        </w:rPr>
        <w:t>’</w:t>
      </w:r>
      <w:r>
        <w:rPr>
          <w:lang w:val="fr-FR"/>
        </w:rPr>
        <w:t>un emploi ou qui exercent un emploi non déclaré, ainsi que sur tout projet qui viserait à améliorer la situation</w:t>
      </w:r>
      <w:r w:rsidR="007250D3" w:rsidRPr="007250D3">
        <w:rPr>
          <w:lang w:val="fr-FR"/>
        </w:rPr>
        <w:t>.</w:t>
      </w:r>
    </w:p>
    <w:p w14:paraId="4BB01A8B" w14:textId="5449984E" w:rsidR="00E310C0" w:rsidRPr="00232189" w:rsidRDefault="00E310C0" w:rsidP="00B35F7B">
      <w:pPr>
        <w:pStyle w:val="H23G"/>
        <w:rPr>
          <w:lang w:val="fr-FR"/>
        </w:rPr>
      </w:pPr>
      <w:r>
        <w:rPr>
          <w:lang w:val="fr-FR"/>
        </w:rPr>
        <w:lastRenderedPageBreak/>
        <w:tab/>
      </w:r>
      <w:r>
        <w:rPr>
          <w:lang w:val="fr-FR"/>
        </w:rPr>
        <w:tab/>
        <w:t>Niveau de vie adéquat et protection sociale (art</w:t>
      </w:r>
      <w:r w:rsidR="007250D3" w:rsidRPr="007250D3">
        <w:rPr>
          <w:lang w:val="fr-FR"/>
        </w:rPr>
        <w:t>.</w:t>
      </w:r>
      <w:r>
        <w:rPr>
          <w:lang w:val="fr-FR"/>
        </w:rPr>
        <w:t xml:space="preserve"> </w:t>
      </w:r>
      <w:r w:rsidRPr="007250D3">
        <w:rPr>
          <w:lang w:val="fr-FR"/>
        </w:rPr>
        <w:t>28</w:t>
      </w:r>
      <w:r>
        <w:rPr>
          <w:lang w:val="fr-FR"/>
        </w:rPr>
        <w:t>)</w:t>
      </w:r>
    </w:p>
    <w:p w14:paraId="10E09ECE" w14:textId="042656C1" w:rsidR="00B35F7B" w:rsidRDefault="00E310C0" w:rsidP="00B35F7B">
      <w:pPr>
        <w:pStyle w:val="SingleTxtG"/>
        <w:rPr>
          <w:lang w:val="fr-FR"/>
        </w:rPr>
      </w:pPr>
      <w:r w:rsidRPr="007250D3">
        <w:rPr>
          <w:lang w:val="fr-FR"/>
        </w:rPr>
        <w:t>25</w:t>
      </w:r>
      <w:r w:rsidR="007250D3" w:rsidRPr="007250D3">
        <w:rPr>
          <w:lang w:val="fr-FR"/>
        </w:rPr>
        <w:t>.</w:t>
      </w:r>
      <w:r>
        <w:rPr>
          <w:lang w:val="fr-FR"/>
        </w:rPr>
        <w:tab/>
        <w:t>Donner des renseignements sur</w:t>
      </w:r>
      <w:r w:rsidR="00280D77">
        <w:rPr>
          <w:lang w:val="fr-FR"/>
        </w:rPr>
        <w:t> :</w:t>
      </w:r>
    </w:p>
    <w:p w14:paraId="405AA6F8" w14:textId="1790407E" w:rsidR="00B35F7B" w:rsidRDefault="00E310C0" w:rsidP="00B35F7B">
      <w:pPr>
        <w:pStyle w:val="SingleTxtG"/>
        <w:ind w:firstLine="567"/>
        <w:rPr>
          <w:lang w:val="fr-FR"/>
        </w:rPr>
      </w:pPr>
      <w:r>
        <w:rPr>
          <w:lang w:val="fr-FR"/>
        </w:rPr>
        <w:t>a)</w:t>
      </w:r>
      <w:r>
        <w:rPr>
          <w:lang w:val="fr-FR"/>
        </w:rPr>
        <w:tab/>
        <w:t>Les mesures qui ont été prises pour garantir un niveau de vie adéquat et une protection sociale aux personnes handicapées, en particulier aux enfants handicapés, aux</w:t>
      </w:r>
      <w:r w:rsidR="00887C12">
        <w:rPr>
          <w:lang w:val="fr-FR"/>
        </w:rPr>
        <w:t> </w:t>
      </w:r>
      <w:r>
        <w:rPr>
          <w:lang w:val="fr-FR"/>
        </w:rPr>
        <w:t>femmes handicapées, aux personnes âgées handicapées, et aux personnes handicapées vivant en milieu rural</w:t>
      </w:r>
      <w:r w:rsidR="00280D77">
        <w:rPr>
          <w:lang w:val="fr-FR"/>
        </w:rPr>
        <w:t> ;</w:t>
      </w:r>
    </w:p>
    <w:p w14:paraId="7CB4C226" w14:textId="02E8B3CC" w:rsidR="00E310C0" w:rsidRPr="00232189" w:rsidRDefault="00E310C0" w:rsidP="00B35F7B">
      <w:pPr>
        <w:pStyle w:val="SingleTxtG"/>
        <w:ind w:firstLine="567"/>
        <w:rPr>
          <w:lang w:val="fr-FR"/>
        </w:rPr>
      </w:pPr>
      <w:r>
        <w:rPr>
          <w:lang w:val="fr-FR"/>
        </w:rPr>
        <w:t>b)</w:t>
      </w:r>
      <w:r>
        <w:rPr>
          <w:lang w:val="fr-FR"/>
        </w:rPr>
        <w:tab/>
        <w:t>Les données disponibles, ventilées par sexe, handicap et répartition géographique, sur les personnes handicapées qui ont bénéficié du programme de logement mis en place par l</w:t>
      </w:r>
      <w:r w:rsidR="00280D77">
        <w:rPr>
          <w:lang w:val="fr-FR"/>
        </w:rPr>
        <w:t>’</w:t>
      </w:r>
      <w:r>
        <w:rPr>
          <w:lang w:val="fr-FR"/>
        </w:rPr>
        <w:t>État au cours de ces quatre dernières années</w:t>
      </w:r>
      <w:r w:rsidR="00280D77">
        <w:rPr>
          <w:lang w:val="fr-FR"/>
        </w:rPr>
        <w:t> ;</w:t>
      </w:r>
    </w:p>
    <w:p w14:paraId="3D8923FD" w14:textId="6059DCB1" w:rsidR="00E310C0" w:rsidRPr="00232189" w:rsidRDefault="00E310C0" w:rsidP="00B35F7B">
      <w:pPr>
        <w:pStyle w:val="SingleTxtG"/>
        <w:ind w:firstLine="567"/>
        <w:rPr>
          <w:lang w:val="fr-FR"/>
        </w:rPr>
      </w:pPr>
      <w:r>
        <w:rPr>
          <w:lang w:val="fr-FR"/>
        </w:rPr>
        <w:t>c)</w:t>
      </w:r>
      <w:r>
        <w:rPr>
          <w:lang w:val="fr-FR"/>
        </w:rPr>
        <w:tab/>
        <w:t>Les mesures qu</w:t>
      </w:r>
      <w:r w:rsidR="00280D77">
        <w:rPr>
          <w:lang w:val="fr-FR"/>
        </w:rPr>
        <w:t>’</w:t>
      </w:r>
      <w:r>
        <w:rPr>
          <w:lang w:val="fr-FR"/>
        </w:rPr>
        <w:t>il est prévu de prendre pour examiner régulièrement les allocations pour personne handicapée et les allocations d</w:t>
      </w:r>
      <w:r w:rsidR="00280D77">
        <w:rPr>
          <w:lang w:val="fr-FR"/>
        </w:rPr>
        <w:t>’</w:t>
      </w:r>
      <w:r>
        <w:rPr>
          <w:lang w:val="fr-FR"/>
        </w:rPr>
        <w:t>aide spéciale pour les enfants handicapés, afin de vérifier qu</w:t>
      </w:r>
      <w:r w:rsidR="00280D77">
        <w:rPr>
          <w:lang w:val="fr-FR"/>
        </w:rPr>
        <w:t>’</w:t>
      </w:r>
      <w:r>
        <w:rPr>
          <w:lang w:val="fr-FR"/>
        </w:rPr>
        <w:t>elles sont adaptées aux différents besoins des personnes handicapées, au taux d</w:t>
      </w:r>
      <w:r w:rsidR="00280D77">
        <w:rPr>
          <w:lang w:val="fr-FR"/>
        </w:rPr>
        <w:t>’</w:t>
      </w:r>
      <w:r>
        <w:rPr>
          <w:lang w:val="fr-FR"/>
        </w:rPr>
        <w:t>inflation et à l</w:t>
      </w:r>
      <w:r w:rsidR="00280D77">
        <w:rPr>
          <w:lang w:val="fr-FR"/>
        </w:rPr>
        <w:t>’</w:t>
      </w:r>
      <w:r>
        <w:rPr>
          <w:lang w:val="fr-FR"/>
        </w:rPr>
        <w:t>augmentation des prix</w:t>
      </w:r>
      <w:r w:rsidR="007250D3" w:rsidRPr="007250D3">
        <w:rPr>
          <w:lang w:val="fr-FR"/>
        </w:rPr>
        <w:t>.</w:t>
      </w:r>
    </w:p>
    <w:p w14:paraId="5136883C" w14:textId="7257B5B9" w:rsidR="00E310C0" w:rsidRPr="00232189" w:rsidRDefault="00E310C0" w:rsidP="00B35F7B">
      <w:pPr>
        <w:pStyle w:val="H23G"/>
        <w:rPr>
          <w:lang w:val="fr-FR"/>
        </w:rPr>
      </w:pPr>
      <w:r>
        <w:rPr>
          <w:lang w:val="fr-FR"/>
        </w:rPr>
        <w:tab/>
      </w:r>
      <w:r>
        <w:rPr>
          <w:lang w:val="fr-FR"/>
        </w:rPr>
        <w:tab/>
        <w:t>Participation à la vie politique et à la vie publique (art</w:t>
      </w:r>
      <w:r w:rsidR="007250D3" w:rsidRPr="007250D3">
        <w:rPr>
          <w:lang w:val="fr-FR"/>
        </w:rPr>
        <w:t>.</w:t>
      </w:r>
      <w:r>
        <w:rPr>
          <w:lang w:val="fr-FR"/>
        </w:rPr>
        <w:t xml:space="preserve"> </w:t>
      </w:r>
      <w:r w:rsidRPr="007250D3">
        <w:rPr>
          <w:lang w:val="fr-FR"/>
        </w:rPr>
        <w:t>29</w:t>
      </w:r>
      <w:r>
        <w:rPr>
          <w:lang w:val="fr-FR"/>
        </w:rPr>
        <w:t>)</w:t>
      </w:r>
    </w:p>
    <w:p w14:paraId="0F925380" w14:textId="13C28397" w:rsidR="00B35F7B" w:rsidRDefault="00E310C0" w:rsidP="00B35F7B">
      <w:pPr>
        <w:pStyle w:val="SingleTxtG"/>
        <w:rPr>
          <w:lang w:val="fr-FR"/>
        </w:rPr>
      </w:pPr>
      <w:r w:rsidRPr="007250D3">
        <w:rPr>
          <w:lang w:val="fr-FR"/>
        </w:rPr>
        <w:t>26</w:t>
      </w:r>
      <w:r w:rsidR="007250D3" w:rsidRPr="007250D3">
        <w:rPr>
          <w:lang w:val="fr-FR"/>
        </w:rPr>
        <w:t>.</w:t>
      </w:r>
      <w:r>
        <w:rPr>
          <w:lang w:val="fr-FR"/>
        </w:rPr>
        <w:tab/>
        <w:t>Donner des renseignements sur</w:t>
      </w:r>
      <w:r w:rsidR="00280D77">
        <w:rPr>
          <w:lang w:val="fr-FR"/>
        </w:rPr>
        <w:t> :</w:t>
      </w:r>
    </w:p>
    <w:p w14:paraId="6095CA5D" w14:textId="0A8A8817" w:rsidR="00B35F7B" w:rsidRDefault="00E310C0" w:rsidP="00B35F7B">
      <w:pPr>
        <w:pStyle w:val="SingleTxtG"/>
        <w:ind w:firstLine="567"/>
        <w:rPr>
          <w:lang w:val="fr-FR"/>
        </w:rPr>
      </w:pPr>
      <w:r>
        <w:rPr>
          <w:lang w:val="fr-FR"/>
        </w:rPr>
        <w:t>a)</w:t>
      </w:r>
      <w:r>
        <w:rPr>
          <w:lang w:val="fr-FR"/>
        </w:rPr>
        <w:tab/>
        <w:t>Les mesures qu</w:t>
      </w:r>
      <w:r w:rsidR="00280D77">
        <w:rPr>
          <w:lang w:val="fr-FR"/>
        </w:rPr>
        <w:t>’</w:t>
      </w:r>
      <w:r>
        <w:rPr>
          <w:lang w:val="fr-FR"/>
        </w:rPr>
        <w:t xml:space="preserve">il est envisagé de prendre pour modifier la loi électorale </w:t>
      </w:r>
      <w:r w:rsidR="00280D77">
        <w:rPr>
          <w:lang w:val="fr-FR"/>
        </w:rPr>
        <w:t>n</w:t>
      </w:r>
      <w:r w:rsidR="00280D77" w:rsidRPr="00280D77">
        <w:rPr>
          <w:vertAlign w:val="superscript"/>
          <w:lang w:val="fr-FR"/>
        </w:rPr>
        <w:t>o</w:t>
      </w:r>
      <w:r>
        <w:rPr>
          <w:lang w:val="fr-FR"/>
        </w:rPr>
        <w:t> </w:t>
      </w:r>
      <w:r w:rsidRPr="007250D3">
        <w:rPr>
          <w:lang w:val="fr-FR"/>
        </w:rPr>
        <w:t>5</w:t>
      </w:r>
      <w:r>
        <w:rPr>
          <w:lang w:val="fr-FR"/>
        </w:rPr>
        <w:t xml:space="preserve"> de </w:t>
      </w:r>
      <w:r w:rsidRPr="007250D3">
        <w:rPr>
          <w:lang w:val="fr-FR"/>
        </w:rPr>
        <w:t>2014</w:t>
      </w:r>
      <w:r>
        <w:rPr>
          <w:lang w:val="fr-FR"/>
        </w:rPr>
        <w:t xml:space="preserve"> afin que toutes les personnes handicapées, en particulier les personnes ayant un handicap intellectuel ou psychosocial, puissent exercer leur droit de vote sur la base de l</w:t>
      </w:r>
      <w:r w:rsidR="00280D77">
        <w:rPr>
          <w:lang w:val="fr-FR"/>
        </w:rPr>
        <w:t>’</w:t>
      </w:r>
      <w:r>
        <w:rPr>
          <w:lang w:val="fr-FR"/>
        </w:rPr>
        <w:t>égalité avec les autres</w:t>
      </w:r>
      <w:r w:rsidR="00280D77">
        <w:rPr>
          <w:lang w:val="fr-FR"/>
        </w:rPr>
        <w:t> ;</w:t>
      </w:r>
    </w:p>
    <w:p w14:paraId="2E683B00" w14:textId="6E14DB78" w:rsidR="00B35F7B" w:rsidRPr="00D27E76" w:rsidRDefault="00E310C0" w:rsidP="00B35F7B">
      <w:pPr>
        <w:pStyle w:val="SingleTxtG"/>
        <w:ind w:firstLine="567"/>
        <w:rPr>
          <w:spacing w:val="-2"/>
          <w:lang w:val="fr-FR"/>
        </w:rPr>
      </w:pPr>
      <w:r w:rsidRPr="00D27E76">
        <w:rPr>
          <w:spacing w:val="-2"/>
          <w:lang w:val="fr-FR"/>
        </w:rPr>
        <w:t>b)</w:t>
      </w:r>
      <w:r w:rsidRPr="00D27E76">
        <w:rPr>
          <w:spacing w:val="-2"/>
          <w:lang w:val="fr-FR"/>
        </w:rPr>
        <w:tab/>
        <w:t>Les mesures qui ont été prises pour que les infrastructures, les procédures et les informations électorales soient pleinement accessibles à toutes les personnes handicapées</w:t>
      </w:r>
      <w:r w:rsidR="00280D77" w:rsidRPr="00D27E76">
        <w:rPr>
          <w:spacing w:val="-2"/>
          <w:lang w:val="fr-FR"/>
        </w:rPr>
        <w:t> ;</w:t>
      </w:r>
    </w:p>
    <w:p w14:paraId="3A4933DE" w14:textId="0FCB9995" w:rsidR="00E310C0" w:rsidRPr="00232189" w:rsidRDefault="00E310C0" w:rsidP="00B35F7B">
      <w:pPr>
        <w:pStyle w:val="SingleTxtG"/>
        <w:ind w:firstLine="567"/>
        <w:rPr>
          <w:lang w:val="fr-FR"/>
        </w:rPr>
      </w:pPr>
      <w:r>
        <w:rPr>
          <w:lang w:val="fr-FR"/>
        </w:rPr>
        <w:t>c)</w:t>
      </w:r>
      <w:r>
        <w:rPr>
          <w:lang w:val="fr-FR"/>
        </w:rPr>
        <w:tab/>
        <w:t>Ce qui a été fait pour promouvoir la pleine participation des personnes handicapées, en particulier des femmes handicapées, à la vie publique et à la vie politique, et</w:t>
      </w:r>
      <w:r w:rsidR="006C00CD">
        <w:rPr>
          <w:lang w:val="fr-FR"/>
        </w:rPr>
        <w:t> </w:t>
      </w:r>
      <w:r>
        <w:rPr>
          <w:lang w:val="fr-FR"/>
        </w:rPr>
        <w:t>pour que celles-ci puissent exercer leur droit de se présenter aux élections, d</w:t>
      </w:r>
      <w:r w:rsidR="00280D77">
        <w:rPr>
          <w:lang w:val="fr-FR"/>
        </w:rPr>
        <w:t>’</w:t>
      </w:r>
      <w:r>
        <w:rPr>
          <w:lang w:val="fr-FR"/>
        </w:rPr>
        <w:t>être élues, d</w:t>
      </w:r>
      <w:r w:rsidR="00280D77">
        <w:rPr>
          <w:lang w:val="fr-FR"/>
        </w:rPr>
        <w:t>’</w:t>
      </w:r>
      <w:r>
        <w:rPr>
          <w:lang w:val="fr-FR"/>
        </w:rPr>
        <w:t>occuper un poste et d</w:t>
      </w:r>
      <w:r w:rsidR="00280D77">
        <w:rPr>
          <w:lang w:val="fr-FR"/>
        </w:rPr>
        <w:t>’</w:t>
      </w:r>
      <w:r>
        <w:rPr>
          <w:lang w:val="fr-FR"/>
        </w:rPr>
        <w:t>exercer des fonctions à tous les niveaux de l</w:t>
      </w:r>
      <w:r w:rsidR="00280D77">
        <w:rPr>
          <w:lang w:val="fr-FR"/>
        </w:rPr>
        <w:t>’</w:t>
      </w:r>
      <w:r>
        <w:rPr>
          <w:lang w:val="fr-FR"/>
        </w:rPr>
        <w:t>État, sur la base de l</w:t>
      </w:r>
      <w:r w:rsidR="00280D77">
        <w:rPr>
          <w:lang w:val="fr-FR"/>
        </w:rPr>
        <w:t>’</w:t>
      </w:r>
      <w:r>
        <w:rPr>
          <w:lang w:val="fr-FR"/>
        </w:rPr>
        <w:t>égalité avec les autres</w:t>
      </w:r>
      <w:r w:rsidR="007250D3" w:rsidRPr="007250D3">
        <w:rPr>
          <w:lang w:val="fr-FR"/>
        </w:rPr>
        <w:t>.</w:t>
      </w:r>
    </w:p>
    <w:p w14:paraId="2557A3FE" w14:textId="07981968" w:rsidR="00E310C0" w:rsidRPr="00232189" w:rsidRDefault="00E310C0" w:rsidP="00B35F7B">
      <w:pPr>
        <w:pStyle w:val="H23G"/>
        <w:rPr>
          <w:lang w:val="fr-FR"/>
        </w:rPr>
      </w:pPr>
      <w:r>
        <w:rPr>
          <w:lang w:val="fr-FR"/>
        </w:rPr>
        <w:tab/>
      </w:r>
      <w:r>
        <w:rPr>
          <w:lang w:val="fr-FR"/>
        </w:rPr>
        <w:tab/>
        <w:t>Participation à la vie culturelle et récréative, aux loisirs et aux sports (art</w:t>
      </w:r>
      <w:r w:rsidR="007250D3" w:rsidRPr="007250D3">
        <w:rPr>
          <w:lang w:val="fr-FR"/>
        </w:rPr>
        <w:t>.</w:t>
      </w:r>
      <w:r>
        <w:rPr>
          <w:lang w:val="fr-FR"/>
        </w:rPr>
        <w:t xml:space="preserve"> </w:t>
      </w:r>
      <w:r w:rsidRPr="007250D3">
        <w:rPr>
          <w:lang w:val="fr-FR"/>
        </w:rPr>
        <w:t>30</w:t>
      </w:r>
      <w:r>
        <w:rPr>
          <w:lang w:val="fr-FR"/>
        </w:rPr>
        <w:t>)</w:t>
      </w:r>
    </w:p>
    <w:p w14:paraId="4196B188" w14:textId="100DF066" w:rsidR="00B35F7B" w:rsidRDefault="00E310C0" w:rsidP="00B35F7B">
      <w:pPr>
        <w:pStyle w:val="SingleTxtG"/>
        <w:rPr>
          <w:lang w:val="fr-FR"/>
        </w:rPr>
      </w:pPr>
      <w:r w:rsidRPr="007250D3">
        <w:rPr>
          <w:lang w:val="fr-FR"/>
        </w:rPr>
        <w:t>27</w:t>
      </w:r>
      <w:r w:rsidR="007250D3" w:rsidRPr="007250D3">
        <w:rPr>
          <w:lang w:val="fr-FR"/>
        </w:rPr>
        <w:t>.</w:t>
      </w:r>
      <w:r>
        <w:rPr>
          <w:lang w:val="fr-FR"/>
        </w:rPr>
        <w:tab/>
        <w:t>Indiquer</w:t>
      </w:r>
      <w:r w:rsidR="00280D77">
        <w:rPr>
          <w:lang w:val="fr-FR"/>
        </w:rPr>
        <w:t> :</w:t>
      </w:r>
    </w:p>
    <w:p w14:paraId="61026421" w14:textId="4619D8BD" w:rsidR="00B35F7B" w:rsidRDefault="00E310C0" w:rsidP="00B35F7B">
      <w:pPr>
        <w:pStyle w:val="SingleTxtG"/>
        <w:ind w:firstLine="567"/>
        <w:rPr>
          <w:lang w:val="fr-FR"/>
        </w:rPr>
      </w:pPr>
      <w:r>
        <w:rPr>
          <w:lang w:val="fr-FR"/>
        </w:rPr>
        <w:t>a)</w:t>
      </w:r>
      <w:r>
        <w:rPr>
          <w:lang w:val="fr-FR"/>
        </w:rPr>
        <w:tab/>
        <w:t>Ce qui a été fait pour mettre à la disposition des personnes handicapées un plus grand nombre d</w:t>
      </w:r>
      <w:r w:rsidR="00280D77">
        <w:rPr>
          <w:lang w:val="fr-FR"/>
        </w:rPr>
        <w:t>’</w:t>
      </w:r>
      <w:r>
        <w:rPr>
          <w:lang w:val="fr-FR"/>
        </w:rPr>
        <w:t>espaces accessibles consacrés à la culture, aux sports, aux loisirs et aux activités récréatives, tant en milieu rural qu</w:t>
      </w:r>
      <w:r w:rsidR="00280D77">
        <w:rPr>
          <w:lang w:val="fr-FR"/>
        </w:rPr>
        <w:t>’</w:t>
      </w:r>
      <w:r>
        <w:rPr>
          <w:lang w:val="fr-FR"/>
        </w:rPr>
        <w:t>en milieu urbain</w:t>
      </w:r>
      <w:r w:rsidR="00280D77">
        <w:rPr>
          <w:lang w:val="fr-FR"/>
        </w:rPr>
        <w:t> ;</w:t>
      </w:r>
    </w:p>
    <w:p w14:paraId="0A3DDAFD" w14:textId="6141F4A1" w:rsidR="00E310C0" w:rsidRPr="00232189" w:rsidRDefault="00E310C0" w:rsidP="00B35F7B">
      <w:pPr>
        <w:pStyle w:val="SingleTxtG"/>
        <w:ind w:firstLine="567"/>
        <w:rPr>
          <w:lang w:val="fr-FR"/>
        </w:rPr>
      </w:pPr>
      <w:r>
        <w:rPr>
          <w:lang w:val="fr-FR"/>
        </w:rPr>
        <w:t>b)</w:t>
      </w:r>
      <w:r>
        <w:rPr>
          <w:lang w:val="fr-FR"/>
        </w:rPr>
        <w:tab/>
        <w:t>Les mesures qui ont été prises pour mieux répartir les ressources financières afin de répondre plus largement aux besoins des personnes handicapées en matière de sports, de culture, d</w:t>
      </w:r>
      <w:r w:rsidR="00280D77">
        <w:rPr>
          <w:lang w:val="fr-FR"/>
        </w:rPr>
        <w:t>’</w:t>
      </w:r>
      <w:r>
        <w:rPr>
          <w:lang w:val="fr-FR"/>
        </w:rPr>
        <w:t>activités récréatives et de loisirs</w:t>
      </w:r>
      <w:r w:rsidR="001E6503">
        <w:rPr>
          <w:lang w:val="fr-FR"/>
        </w:rPr>
        <w:t>,</w:t>
      </w:r>
      <w:r>
        <w:rPr>
          <w:lang w:val="fr-FR"/>
        </w:rPr>
        <w:t xml:space="preserve"> et adopter une démarche plus inclusive</w:t>
      </w:r>
      <w:r w:rsidR="00280D77">
        <w:rPr>
          <w:lang w:val="fr-FR"/>
        </w:rPr>
        <w:t> ;</w:t>
      </w:r>
    </w:p>
    <w:p w14:paraId="0206E15F" w14:textId="1489C467" w:rsidR="00E310C0" w:rsidRPr="00232189" w:rsidRDefault="00E310C0" w:rsidP="00B35F7B">
      <w:pPr>
        <w:pStyle w:val="SingleTxtG"/>
        <w:ind w:firstLine="567"/>
        <w:rPr>
          <w:lang w:val="fr-FR"/>
        </w:rPr>
      </w:pPr>
      <w:r>
        <w:rPr>
          <w:lang w:val="fr-FR"/>
        </w:rPr>
        <w:t>c)</w:t>
      </w:r>
      <w:r>
        <w:rPr>
          <w:lang w:val="fr-FR"/>
        </w:rPr>
        <w:tab/>
        <w:t>S</w:t>
      </w:r>
      <w:r w:rsidR="00280D77">
        <w:rPr>
          <w:lang w:val="fr-FR"/>
        </w:rPr>
        <w:t>’</w:t>
      </w:r>
      <w:r>
        <w:rPr>
          <w:lang w:val="fr-FR"/>
        </w:rPr>
        <w:t>il est prévu de ratifier le Traité de Marrakech visant à faciliter l</w:t>
      </w:r>
      <w:r w:rsidR="00280D77">
        <w:rPr>
          <w:lang w:val="fr-FR"/>
        </w:rPr>
        <w:t>’</w:t>
      </w:r>
      <w:r>
        <w:rPr>
          <w:lang w:val="fr-FR"/>
        </w:rPr>
        <w:t>accès des aveugles, des déficients visuels et des personnes ayant d</w:t>
      </w:r>
      <w:r w:rsidR="00280D77">
        <w:rPr>
          <w:lang w:val="fr-FR"/>
        </w:rPr>
        <w:t>’</w:t>
      </w:r>
      <w:r>
        <w:rPr>
          <w:lang w:val="fr-FR"/>
        </w:rPr>
        <w:t>autres difficultés de lecture des textes imprimés aux œuvres publiées</w:t>
      </w:r>
      <w:r w:rsidR="00A56D22">
        <w:rPr>
          <w:lang w:val="fr-FR"/>
        </w:rPr>
        <w:t>,</w:t>
      </w:r>
      <w:r>
        <w:rPr>
          <w:lang w:val="fr-FR"/>
        </w:rPr>
        <w:t xml:space="preserve"> et si des mesures ont été prises pour engager le processus d</w:t>
      </w:r>
      <w:r w:rsidR="00280D77">
        <w:rPr>
          <w:lang w:val="fr-FR"/>
        </w:rPr>
        <w:t>’</w:t>
      </w:r>
      <w:r>
        <w:rPr>
          <w:lang w:val="fr-FR"/>
        </w:rPr>
        <w:t>harmonisation de la législation interne avec le Traité</w:t>
      </w:r>
      <w:r w:rsidR="007250D3" w:rsidRPr="007250D3">
        <w:rPr>
          <w:lang w:val="fr-FR"/>
        </w:rPr>
        <w:t>.</w:t>
      </w:r>
    </w:p>
    <w:p w14:paraId="5D00BB99" w14:textId="56C84A78" w:rsidR="00E310C0" w:rsidRPr="00232189" w:rsidRDefault="00B35F7B" w:rsidP="00B35F7B">
      <w:pPr>
        <w:pStyle w:val="H1G"/>
        <w:rPr>
          <w:lang w:val="fr-FR"/>
        </w:rPr>
      </w:pPr>
      <w:r>
        <w:rPr>
          <w:lang w:val="fr-FR"/>
        </w:rPr>
        <w:tab/>
      </w:r>
      <w:r w:rsidR="00E310C0">
        <w:rPr>
          <w:lang w:val="fr-FR"/>
        </w:rPr>
        <w:t>C</w:t>
      </w:r>
      <w:r w:rsidR="007250D3" w:rsidRPr="007250D3">
        <w:rPr>
          <w:lang w:val="fr-FR"/>
        </w:rPr>
        <w:t>.</w:t>
      </w:r>
      <w:r w:rsidR="00E310C0">
        <w:rPr>
          <w:lang w:val="fr-FR"/>
        </w:rPr>
        <w:tab/>
        <w:t>Obligations particulières (art</w:t>
      </w:r>
      <w:r w:rsidR="007250D3" w:rsidRPr="007250D3">
        <w:rPr>
          <w:lang w:val="fr-FR"/>
        </w:rPr>
        <w:t>.</w:t>
      </w:r>
      <w:r w:rsidR="00E310C0">
        <w:rPr>
          <w:lang w:val="fr-FR"/>
        </w:rPr>
        <w:t xml:space="preserve"> </w:t>
      </w:r>
      <w:r w:rsidR="00E310C0" w:rsidRPr="007250D3">
        <w:rPr>
          <w:lang w:val="fr-FR"/>
        </w:rPr>
        <w:t>31</w:t>
      </w:r>
      <w:r w:rsidR="00E310C0">
        <w:rPr>
          <w:lang w:val="fr-FR"/>
        </w:rPr>
        <w:t xml:space="preserve"> à </w:t>
      </w:r>
      <w:r w:rsidR="00E310C0" w:rsidRPr="007250D3">
        <w:rPr>
          <w:lang w:val="fr-FR"/>
        </w:rPr>
        <w:t>33</w:t>
      </w:r>
      <w:r w:rsidR="00E310C0">
        <w:rPr>
          <w:lang w:val="fr-FR"/>
        </w:rPr>
        <w:t>)</w:t>
      </w:r>
    </w:p>
    <w:p w14:paraId="0029BE5F" w14:textId="4284FB78" w:rsidR="00E310C0" w:rsidRPr="00232189" w:rsidRDefault="00E310C0" w:rsidP="00B35F7B">
      <w:pPr>
        <w:pStyle w:val="H23G"/>
        <w:rPr>
          <w:lang w:val="fr-FR"/>
        </w:rPr>
      </w:pPr>
      <w:r>
        <w:rPr>
          <w:lang w:val="fr-FR"/>
        </w:rPr>
        <w:tab/>
      </w:r>
      <w:r>
        <w:rPr>
          <w:lang w:val="fr-FR"/>
        </w:rPr>
        <w:tab/>
        <w:t>Statistiques et collecte des données (art</w:t>
      </w:r>
      <w:r w:rsidR="007250D3" w:rsidRPr="007250D3">
        <w:rPr>
          <w:lang w:val="fr-FR"/>
        </w:rPr>
        <w:t>.</w:t>
      </w:r>
      <w:r>
        <w:rPr>
          <w:lang w:val="fr-FR"/>
        </w:rPr>
        <w:t xml:space="preserve"> </w:t>
      </w:r>
      <w:r w:rsidRPr="007250D3">
        <w:rPr>
          <w:lang w:val="fr-FR"/>
        </w:rPr>
        <w:t>31</w:t>
      </w:r>
      <w:r>
        <w:rPr>
          <w:lang w:val="fr-FR"/>
        </w:rPr>
        <w:t>)</w:t>
      </w:r>
    </w:p>
    <w:p w14:paraId="5C78E833" w14:textId="66EB7655" w:rsidR="00E310C0" w:rsidRPr="00232189" w:rsidRDefault="00E310C0" w:rsidP="00B35F7B">
      <w:pPr>
        <w:pStyle w:val="SingleTxtG"/>
        <w:rPr>
          <w:lang w:val="fr-FR"/>
        </w:rPr>
      </w:pPr>
      <w:r w:rsidRPr="007250D3">
        <w:rPr>
          <w:lang w:val="fr-FR"/>
        </w:rPr>
        <w:t>28</w:t>
      </w:r>
      <w:r w:rsidR="007250D3" w:rsidRPr="007250D3">
        <w:rPr>
          <w:lang w:val="fr-FR"/>
        </w:rPr>
        <w:t>.</w:t>
      </w:r>
      <w:r>
        <w:rPr>
          <w:lang w:val="fr-FR"/>
        </w:rPr>
        <w:tab/>
        <w:t>Donner des informations sur les efforts déployés pour mettre en place un système de collecte de données sur la situation des personnes handicapées, renforcer la collecte et la communication systématiques de données ventilées et accroître la coordination entre tous les organismes publics et services de l</w:t>
      </w:r>
      <w:r w:rsidR="00280D77">
        <w:rPr>
          <w:lang w:val="fr-FR"/>
        </w:rPr>
        <w:t>’</w:t>
      </w:r>
      <w:r>
        <w:rPr>
          <w:lang w:val="fr-FR"/>
        </w:rPr>
        <w:t>État en vue de donner effet à la Convention</w:t>
      </w:r>
      <w:r w:rsidR="007250D3" w:rsidRPr="007250D3">
        <w:rPr>
          <w:lang w:val="fr-FR"/>
        </w:rPr>
        <w:t>.</w:t>
      </w:r>
      <w:r>
        <w:rPr>
          <w:lang w:val="fr-FR"/>
        </w:rPr>
        <w:t xml:space="preserve"> Indiquer si le bref questionnaire relatif aux situations de handicap du Groupe de Washington sur les statistiques du handicap et la méthode de mise en application correspondante ont été utilisés lors du recensement de </w:t>
      </w:r>
      <w:r w:rsidRPr="007250D3">
        <w:rPr>
          <w:lang w:val="fr-FR"/>
        </w:rPr>
        <w:t>2023</w:t>
      </w:r>
      <w:r>
        <w:rPr>
          <w:lang w:val="fr-FR"/>
        </w:rPr>
        <w:t xml:space="preserve"> et de quelle manière les résultats obtenus seront utilisés pour améliorer les politiques et les plans nationaux relatifs aux droits des personnes handicapées</w:t>
      </w:r>
      <w:r w:rsidR="007250D3" w:rsidRPr="007250D3">
        <w:rPr>
          <w:lang w:val="fr-FR"/>
        </w:rPr>
        <w:t>.</w:t>
      </w:r>
    </w:p>
    <w:p w14:paraId="2570D462" w14:textId="70D7AFF1" w:rsidR="00E310C0" w:rsidRPr="00232189" w:rsidRDefault="00E310C0" w:rsidP="00B35F7B">
      <w:pPr>
        <w:pStyle w:val="H23G"/>
        <w:rPr>
          <w:lang w:val="fr-FR"/>
        </w:rPr>
      </w:pPr>
      <w:r>
        <w:rPr>
          <w:lang w:val="fr-FR"/>
        </w:rPr>
        <w:lastRenderedPageBreak/>
        <w:tab/>
      </w:r>
      <w:r>
        <w:rPr>
          <w:lang w:val="fr-FR"/>
        </w:rPr>
        <w:tab/>
        <w:t>Coopération internationale (art</w:t>
      </w:r>
      <w:r w:rsidR="007250D3" w:rsidRPr="007250D3">
        <w:rPr>
          <w:lang w:val="fr-FR"/>
        </w:rPr>
        <w:t>.</w:t>
      </w:r>
      <w:r>
        <w:rPr>
          <w:lang w:val="fr-FR"/>
        </w:rPr>
        <w:t xml:space="preserve"> </w:t>
      </w:r>
      <w:r w:rsidRPr="007250D3">
        <w:rPr>
          <w:lang w:val="fr-FR"/>
        </w:rPr>
        <w:t>32</w:t>
      </w:r>
      <w:r>
        <w:rPr>
          <w:lang w:val="fr-FR"/>
        </w:rPr>
        <w:t>)</w:t>
      </w:r>
    </w:p>
    <w:p w14:paraId="74906C05" w14:textId="2A6DC9CC" w:rsidR="00E310C0" w:rsidRPr="00232189" w:rsidRDefault="00E310C0" w:rsidP="00B35F7B">
      <w:pPr>
        <w:pStyle w:val="SingleTxtG"/>
        <w:rPr>
          <w:lang w:val="fr-FR"/>
        </w:rPr>
      </w:pPr>
      <w:r w:rsidRPr="007250D3">
        <w:rPr>
          <w:lang w:val="fr-FR"/>
        </w:rPr>
        <w:t>29</w:t>
      </w:r>
      <w:r w:rsidR="007250D3" w:rsidRPr="007250D3">
        <w:rPr>
          <w:lang w:val="fr-FR"/>
        </w:rPr>
        <w:t>.</w:t>
      </w:r>
      <w:r>
        <w:rPr>
          <w:lang w:val="fr-FR"/>
        </w:rPr>
        <w:tab/>
        <w:t>Donner des renseignements sur</w:t>
      </w:r>
      <w:r w:rsidR="00280D77">
        <w:rPr>
          <w:lang w:val="fr-FR"/>
        </w:rPr>
        <w:t> :</w:t>
      </w:r>
    </w:p>
    <w:p w14:paraId="4635193D" w14:textId="5FE4F2E4" w:rsidR="00B35F7B" w:rsidRDefault="00E310C0" w:rsidP="00B35F7B">
      <w:pPr>
        <w:pStyle w:val="SingleTxtG"/>
        <w:ind w:firstLine="567"/>
        <w:rPr>
          <w:lang w:val="fr-FR"/>
        </w:rPr>
      </w:pPr>
      <w:r>
        <w:rPr>
          <w:lang w:val="fr-FR"/>
        </w:rPr>
        <w:t>a)</w:t>
      </w:r>
      <w:r>
        <w:rPr>
          <w:lang w:val="fr-FR"/>
        </w:rPr>
        <w:tab/>
        <w:t>Les mesures qui ont été prises pour que les personnes handicapées soient associées, par l</w:t>
      </w:r>
      <w:r w:rsidR="00280D77">
        <w:rPr>
          <w:lang w:val="fr-FR"/>
        </w:rPr>
        <w:t>’</w:t>
      </w:r>
      <w:r>
        <w:rPr>
          <w:lang w:val="fr-FR"/>
        </w:rPr>
        <w:t>intermédiaire des organisations qui les représentent, y compris les organisations de femmes et de filles handicapées, aux projets de coopération internationale qui concernent directement ou non le handicap, afin que le modèle du handicap fondé sur les droits de l</w:t>
      </w:r>
      <w:r w:rsidR="00280D77">
        <w:rPr>
          <w:lang w:val="fr-FR"/>
        </w:rPr>
        <w:t>’</w:t>
      </w:r>
      <w:r>
        <w:rPr>
          <w:lang w:val="fr-FR"/>
        </w:rPr>
        <w:t>homme soit pris en considération dans les politiques et programmes de développement</w:t>
      </w:r>
      <w:r w:rsidR="00280D77">
        <w:rPr>
          <w:lang w:val="fr-FR"/>
        </w:rPr>
        <w:t> ;</w:t>
      </w:r>
    </w:p>
    <w:p w14:paraId="31628C5D" w14:textId="3CD63577" w:rsidR="00E310C0" w:rsidRPr="00232189" w:rsidRDefault="00E310C0" w:rsidP="00B35F7B">
      <w:pPr>
        <w:pStyle w:val="SingleTxtG"/>
        <w:ind w:firstLine="567"/>
        <w:rPr>
          <w:lang w:val="fr-FR"/>
        </w:rPr>
      </w:pPr>
      <w:r>
        <w:rPr>
          <w:lang w:val="fr-FR"/>
        </w:rPr>
        <w:t>b)</w:t>
      </w:r>
      <w:r>
        <w:rPr>
          <w:lang w:val="fr-FR"/>
        </w:rPr>
        <w:tab/>
      </w:r>
      <w:r w:rsidRPr="00FB48CF">
        <w:rPr>
          <w:lang w:val="fr-FR"/>
        </w:rPr>
        <w:t>La proportion</w:t>
      </w:r>
      <w:r>
        <w:rPr>
          <w:lang w:val="fr-FR"/>
        </w:rPr>
        <w:t>, exprimée en pourcentage, de projets tenant compte de la question du handicap qui ont été menés dans le cadre de programmes de coopération internationale au cours de ces cinq dernières années</w:t>
      </w:r>
      <w:r w:rsidR="007250D3" w:rsidRPr="007250D3">
        <w:rPr>
          <w:lang w:val="fr-FR"/>
        </w:rPr>
        <w:t>.</w:t>
      </w:r>
    </w:p>
    <w:p w14:paraId="2CAF8C60" w14:textId="7474B741" w:rsidR="00E310C0" w:rsidRPr="00232189" w:rsidRDefault="00E310C0" w:rsidP="00B35F7B">
      <w:pPr>
        <w:pStyle w:val="H23G"/>
        <w:rPr>
          <w:lang w:val="fr-FR"/>
        </w:rPr>
      </w:pPr>
      <w:r>
        <w:rPr>
          <w:lang w:val="fr-FR"/>
        </w:rPr>
        <w:tab/>
      </w:r>
      <w:r>
        <w:rPr>
          <w:lang w:val="fr-FR"/>
        </w:rPr>
        <w:tab/>
        <w:t>Application et suivi au niveau national (art</w:t>
      </w:r>
      <w:r w:rsidR="007250D3" w:rsidRPr="007250D3">
        <w:rPr>
          <w:lang w:val="fr-FR"/>
        </w:rPr>
        <w:t>.</w:t>
      </w:r>
      <w:r>
        <w:rPr>
          <w:lang w:val="fr-FR"/>
        </w:rPr>
        <w:t xml:space="preserve"> </w:t>
      </w:r>
      <w:r w:rsidRPr="007250D3">
        <w:rPr>
          <w:lang w:val="fr-FR"/>
        </w:rPr>
        <w:t>33</w:t>
      </w:r>
      <w:r>
        <w:rPr>
          <w:lang w:val="fr-FR"/>
        </w:rPr>
        <w:t>)</w:t>
      </w:r>
    </w:p>
    <w:p w14:paraId="53CA1CBB" w14:textId="76CE208A" w:rsidR="00B35F7B" w:rsidRDefault="00E310C0" w:rsidP="00B35F7B">
      <w:pPr>
        <w:pStyle w:val="SingleTxtG"/>
        <w:rPr>
          <w:lang w:val="fr-FR"/>
        </w:rPr>
      </w:pPr>
      <w:r w:rsidRPr="007250D3">
        <w:rPr>
          <w:lang w:val="fr-FR"/>
        </w:rPr>
        <w:t>30</w:t>
      </w:r>
      <w:r w:rsidR="007250D3" w:rsidRPr="007250D3">
        <w:rPr>
          <w:lang w:val="fr-FR"/>
        </w:rPr>
        <w:t>.</w:t>
      </w:r>
      <w:r>
        <w:rPr>
          <w:lang w:val="fr-FR"/>
        </w:rPr>
        <w:tab/>
        <w:t>Donner des renseignements sur</w:t>
      </w:r>
      <w:r w:rsidR="00280D77">
        <w:rPr>
          <w:lang w:val="fr-FR"/>
        </w:rPr>
        <w:t> :</w:t>
      </w:r>
    </w:p>
    <w:p w14:paraId="20B35259" w14:textId="5838A585" w:rsidR="00E310C0" w:rsidRPr="00232189" w:rsidRDefault="00E310C0" w:rsidP="00B35F7B">
      <w:pPr>
        <w:pStyle w:val="SingleTxtG"/>
        <w:ind w:firstLine="567"/>
        <w:rPr>
          <w:lang w:val="fr-FR"/>
        </w:rPr>
      </w:pPr>
      <w:r>
        <w:rPr>
          <w:lang w:val="fr-FR"/>
        </w:rPr>
        <w:t>a)</w:t>
      </w:r>
      <w:r>
        <w:rPr>
          <w:lang w:val="fr-FR"/>
        </w:rPr>
        <w:tab/>
        <w:t>Toute activité de collaboration entre le Conseil national des personnes handicapées et la Division chargée des questions de handicap et des communautés marginalisées en ce qui concerne l</w:t>
      </w:r>
      <w:r w:rsidR="00280D77">
        <w:rPr>
          <w:lang w:val="fr-FR"/>
        </w:rPr>
        <w:t>’</w:t>
      </w:r>
      <w:r>
        <w:rPr>
          <w:lang w:val="fr-FR"/>
        </w:rPr>
        <w:t xml:space="preserve">application de la législation nationale sur le handicap et de la Convention, ainsi que les mesures prises pour mettre en place un mécanisme national de </w:t>
      </w:r>
      <w:r w:rsidRPr="00213F14">
        <w:rPr>
          <w:lang w:val="fr-FR"/>
        </w:rPr>
        <w:t>coordination aux fins de cette application</w:t>
      </w:r>
      <w:r w:rsidR="00280D77">
        <w:rPr>
          <w:lang w:val="fr-FR"/>
        </w:rPr>
        <w:t> ;</w:t>
      </w:r>
    </w:p>
    <w:p w14:paraId="7B0C72AB" w14:textId="07F8628C" w:rsidR="00B35F7B" w:rsidRDefault="00E310C0" w:rsidP="00B35F7B">
      <w:pPr>
        <w:pStyle w:val="SingleTxtG"/>
        <w:ind w:firstLine="567"/>
        <w:rPr>
          <w:lang w:val="fr-FR"/>
        </w:rPr>
      </w:pPr>
      <w:r>
        <w:rPr>
          <w:lang w:val="fr-FR"/>
        </w:rPr>
        <w:t>b)</w:t>
      </w:r>
      <w:r>
        <w:rPr>
          <w:lang w:val="fr-FR"/>
        </w:rPr>
        <w:tab/>
        <w:t>Les mesures prises pour qu</w:t>
      </w:r>
      <w:r w:rsidR="00280D77">
        <w:rPr>
          <w:lang w:val="fr-FR"/>
        </w:rPr>
        <w:t>’</w:t>
      </w:r>
      <w:r>
        <w:rPr>
          <w:lang w:val="fr-FR"/>
        </w:rPr>
        <w:t>il existe un mécanisme de suivi indépendant conforme aux Principes concernant le statut des institutions nationales pour la promotion et la protection des droits de l</w:t>
      </w:r>
      <w:r w:rsidR="00280D77">
        <w:rPr>
          <w:lang w:val="fr-FR"/>
        </w:rPr>
        <w:t>’</w:t>
      </w:r>
      <w:r>
        <w:rPr>
          <w:lang w:val="fr-FR"/>
        </w:rPr>
        <w:t>homme (Principes de Paris)</w:t>
      </w:r>
      <w:r w:rsidR="00280D77">
        <w:rPr>
          <w:lang w:val="fr-FR"/>
        </w:rPr>
        <w:t> ;</w:t>
      </w:r>
    </w:p>
    <w:p w14:paraId="01F7D186" w14:textId="3D7B737B" w:rsidR="00EB5942" w:rsidRDefault="00E310C0" w:rsidP="00B35F7B">
      <w:pPr>
        <w:pStyle w:val="SingleTxtG"/>
        <w:ind w:firstLine="567"/>
        <w:rPr>
          <w:lang w:val="fr-FR"/>
        </w:rPr>
      </w:pPr>
      <w:r>
        <w:rPr>
          <w:lang w:val="fr-FR"/>
        </w:rPr>
        <w:t>c)</w:t>
      </w:r>
      <w:r>
        <w:rPr>
          <w:lang w:val="fr-FR"/>
        </w:rPr>
        <w:tab/>
        <w:t>Les mesures prises pour que les organisations qui représentent les personnes handicapées soient bien associées au contrôle du respect des droits des personnes handicapées consacrés par la Convention</w:t>
      </w:r>
      <w:r w:rsidR="007250D3" w:rsidRPr="007250D3">
        <w:rPr>
          <w:lang w:val="fr-FR"/>
        </w:rPr>
        <w:t>.</w:t>
      </w:r>
    </w:p>
    <w:p w14:paraId="30C2F26E" w14:textId="41DB23DA" w:rsidR="00E310C0" w:rsidRPr="00E310C0" w:rsidRDefault="00E310C0" w:rsidP="00E310C0">
      <w:pPr>
        <w:pStyle w:val="SingleTxtG"/>
        <w:spacing w:before="240" w:after="0"/>
        <w:jc w:val="center"/>
        <w:rPr>
          <w:u w:val="single"/>
        </w:rPr>
      </w:pPr>
      <w:r>
        <w:rPr>
          <w:u w:val="single"/>
        </w:rPr>
        <w:tab/>
      </w:r>
      <w:r>
        <w:rPr>
          <w:u w:val="single"/>
        </w:rPr>
        <w:tab/>
      </w:r>
      <w:r>
        <w:rPr>
          <w:u w:val="single"/>
        </w:rPr>
        <w:tab/>
      </w:r>
    </w:p>
    <w:sectPr w:rsidR="00E310C0" w:rsidRPr="00E310C0" w:rsidSect="001A3D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35CC7" w14:textId="77777777" w:rsidR="000D3B3B" w:rsidRDefault="000D3B3B" w:rsidP="00F95C08">
      <w:pPr>
        <w:spacing w:line="240" w:lineRule="auto"/>
      </w:pPr>
    </w:p>
  </w:endnote>
  <w:endnote w:type="continuationSeparator" w:id="0">
    <w:p w14:paraId="7FB99DC5" w14:textId="77777777" w:rsidR="000D3B3B" w:rsidRPr="00AC3823" w:rsidRDefault="000D3B3B" w:rsidP="00AC3823">
      <w:pPr>
        <w:pStyle w:val="Footer"/>
      </w:pPr>
    </w:p>
  </w:endnote>
  <w:endnote w:type="continuationNotice" w:id="1">
    <w:p w14:paraId="3BCC86A9" w14:textId="77777777" w:rsidR="000D3B3B" w:rsidRDefault="000D3B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D09CB" w14:textId="77777777" w:rsidR="001A3DD5" w:rsidRPr="001A3DD5" w:rsidRDefault="001A3DD5" w:rsidP="001A3DD5">
    <w:pPr>
      <w:pStyle w:val="Footer"/>
      <w:tabs>
        <w:tab w:val="right" w:pos="9638"/>
      </w:tabs>
    </w:pPr>
    <w:r w:rsidRPr="001A3DD5">
      <w:rPr>
        <w:b/>
        <w:sz w:val="18"/>
      </w:rPr>
      <w:fldChar w:fldCharType="begin"/>
    </w:r>
    <w:r w:rsidRPr="001A3DD5">
      <w:rPr>
        <w:b/>
        <w:sz w:val="18"/>
      </w:rPr>
      <w:instrText xml:space="preserve"> PAGE  \* MERGEFORMAT </w:instrText>
    </w:r>
    <w:r w:rsidRPr="001A3DD5">
      <w:rPr>
        <w:b/>
        <w:sz w:val="18"/>
      </w:rPr>
      <w:fldChar w:fldCharType="separate"/>
    </w:r>
    <w:r w:rsidRPr="001A3DD5">
      <w:rPr>
        <w:b/>
        <w:noProof/>
        <w:sz w:val="18"/>
      </w:rPr>
      <w:t>2</w:t>
    </w:r>
    <w:r w:rsidRPr="001A3DD5">
      <w:rPr>
        <w:b/>
        <w:sz w:val="18"/>
      </w:rPr>
      <w:fldChar w:fldCharType="end"/>
    </w:r>
    <w:r>
      <w:rPr>
        <w:b/>
        <w:sz w:val="18"/>
      </w:rPr>
      <w:tab/>
    </w:r>
    <w:r>
      <w:t>GE.25-05143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25B7D" w14:textId="77777777" w:rsidR="001A3DD5" w:rsidRPr="001A3DD5" w:rsidRDefault="001A3DD5" w:rsidP="001A3DD5">
    <w:pPr>
      <w:pStyle w:val="Footer"/>
      <w:tabs>
        <w:tab w:val="right" w:pos="9638"/>
      </w:tabs>
      <w:rPr>
        <w:b/>
        <w:sz w:val="18"/>
      </w:rPr>
    </w:pPr>
    <w:r>
      <w:t>GE.25-05143</w:t>
    </w:r>
    <w:r>
      <w:tab/>
    </w:r>
    <w:r w:rsidRPr="001A3DD5">
      <w:rPr>
        <w:b/>
        <w:sz w:val="18"/>
      </w:rPr>
      <w:fldChar w:fldCharType="begin"/>
    </w:r>
    <w:r w:rsidRPr="001A3DD5">
      <w:rPr>
        <w:b/>
        <w:sz w:val="18"/>
      </w:rPr>
      <w:instrText xml:space="preserve"> PAGE  \* MERGEFORMAT </w:instrText>
    </w:r>
    <w:r w:rsidRPr="001A3DD5">
      <w:rPr>
        <w:b/>
        <w:sz w:val="18"/>
      </w:rPr>
      <w:fldChar w:fldCharType="separate"/>
    </w:r>
    <w:r w:rsidRPr="001A3DD5">
      <w:rPr>
        <w:b/>
        <w:noProof/>
        <w:sz w:val="18"/>
      </w:rPr>
      <w:t>3</w:t>
    </w:r>
    <w:r w:rsidRPr="001A3D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6CEB7" w14:textId="7F5EA3A2" w:rsidR="001273BC" w:rsidRPr="001A3DD5" w:rsidRDefault="001A3DD5" w:rsidP="001A3DD5">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94A44AF" wp14:editId="0139B42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25-05143  (F)</w:t>
    </w:r>
    <w:r>
      <w:rPr>
        <w:noProof/>
        <w:sz w:val="20"/>
      </w:rPr>
      <w:drawing>
        <wp:anchor distT="0" distB="0" distL="114300" distR="114300" simplePos="0" relativeHeight="251660288" behindDoc="0" locked="0" layoutInCell="1" allowOverlap="1" wp14:anchorId="74619A86" wp14:editId="5F71F1E7">
          <wp:simplePos x="0" y="0"/>
          <wp:positionH relativeFrom="margin">
            <wp:posOffset>5489575</wp:posOffset>
          </wp:positionH>
          <wp:positionV relativeFrom="margin">
            <wp:posOffset>8891905</wp:posOffset>
          </wp:positionV>
          <wp:extent cx="628650" cy="628650"/>
          <wp:effectExtent l="0" t="0" r="0" b="0"/>
          <wp:wrapNone/>
          <wp:docPr id="887517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120525    120525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EEE78" w14:textId="77777777" w:rsidR="000D3B3B" w:rsidRPr="00AC3823" w:rsidRDefault="000D3B3B" w:rsidP="00AC3823">
      <w:pPr>
        <w:pStyle w:val="Footer"/>
        <w:tabs>
          <w:tab w:val="right" w:pos="2155"/>
        </w:tabs>
        <w:spacing w:after="80" w:line="240" w:lineRule="atLeast"/>
        <w:ind w:left="680"/>
        <w:rPr>
          <w:u w:val="single"/>
        </w:rPr>
      </w:pPr>
      <w:r>
        <w:rPr>
          <w:u w:val="single"/>
        </w:rPr>
        <w:tab/>
      </w:r>
    </w:p>
  </w:footnote>
  <w:footnote w:type="continuationSeparator" w:id="0">
    <w:p w14:paraId="5CE538BE" w14:textId="77777777" w:rsidR="000D3B3B" w:rsidRPr="00AC3823" w:rsidRDefault="000D3B3B" w:rsidP="00AC3823">
      <w:pPr>
        <w:pStyle w:val="Footer"/>
        <w:tabs>
          <w:tab w:val="right" w:pos="2155"/>
        </w:tabs>
        <w:spacing w:after="80" w:line="240" w:lineRule="atLeast"/>
        <w:ind w:left="680"/>
        <w:rPr>
          <w:u w:val="single"/>
        </w:rPr>
      </w:pPr>
      <w:r>
        <w:rPr>
          <w:u w:val="single"/>
        </w:rPr>
        <w:tab/>
      </w:r>
    </w:p>
  </w:footnote>
  <w:footnote w:type="continuationNotice" w:id="1">
    <w:p w14:paraId="0EB905EF" w14:textId="77777777" w:rsidR="000D3B3B" w:rsidRPr="00AC3823" w:rsidRDefault="000D3B3B">
      <w:pPr>
        <w:spacing w:line="240" w:lineRule="auto"/>
        <w:rPr>
          <w:sz w:val="2"/>
          <w:szCs w:val="2"/>
        </w:rPr>
      </w:pPr>
    </w:p>
  </w:footnote>
  <w:footnote w:id="2">
    <w:p w14:paraId="1DBBB6A9" w14:textId="77777777" w:rsidR="00E310C0" w:rsidRPr="00232189" w:rsidRDefault="00E310C0" w:rsidP="00280D77">
      <w:pPr>
        <w:pStyle w:val="FootnoteText"/>
        <w:rPr>
          <w:lang w:val="fr-FR"/>
        </w:rPr>
      </w:pPr>
      <w:r>
        <w:rPr>
          <w:lang w:val="fr-FR"/>
        </w:rPr>
        <w:tab/>
        <w:t>*</w:t>
      </w:r>
      <w:r>
        <w:rPr>
          <w:lang w:val="fr-FR"/>
        </w:rPr>
        <w:tab/>
        <w:t>Adoptée par le groupe de travail de présession à sa vingtième session (24-28 mars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EF99" w14:textId="783FC82D" w:rsidR="001A3DD5" w:rsidRPr="001A3DD5" w:rsidRDefault="001A3DD5">
    <w:pPr>
      <w:pStyle w:val="Header"/>
    </w:pPr>
    <w:fldSimple w:instr=" TITLE  \* MERGEFORMAT ">
      <w:r w:rsidR="00712397">
        <w:t>CRPD/C/NAM/Q/1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26B18" w14:textId="15E81BDF" w:rsidR="001A3DD5" w:rsidRPr="001A3DD5" w:rsidRDefault="001A3DD5" w:rsidP="001A3DD5">
    <w:pPr>
      <w:pStyle w:val="Header"/>
      <w:jc w:val="right"/>
    </w:pPr>
    <w:fldSimple w:instr=" TITLE  \* MERGEFORMAT ">
      <w:r w:rsidR="00712397">
        <w:t>CRPD/C/NAM/Q/1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B3B"/>
    <w:rsid w:val="00017F94"/>
    <w:rsid w:val="00023842"/>
    <w:rsid w:val="000334F9"/>
    <w:rsid w:val="0007796D"/>
    <w:rsid w:val="00083FF8"/>
    <w:rsid w:val="000B7790"/>
    <w:rsid w:val="000D3B3B"/>
    <w:rsid w:val="000E051E"/>
    <w:rsid w:val="000E0CCE"/>
    <w:rsid w:val="001110C5"/>
    <w:rsid w:val="00111F2F"/>
    <w:rsid w:val="001244FC"/>
    <w:rsid w:val="001273BC"/>
    <w:rsid w:val="0014365E"/>
    <w:rsid w:val="00160F4B"/>
    <w:rsid w:val="00176178"/>
    <w:rsid w:val="001A3DD5"/>
    <w:rsid w:val="001E6503"/>
    <w:rsid w:val="001F525A"/>
    <w:rsid w:val="00223272"/>
    <w:rsid w:val="0024779E"/>
    <w:rsid w:val="00275896"/>
    <w:rsid w:val="00280D77"/>
    <w:rsid w:val="00336EDE"/>
    <w:rsid w:val="003B7801"/>
    <w:rsid w:val="003C5225"/>
    <w:rsid w:val="003C5869"/>
    <w:rsid w:val="003F0537"/>
    <w:rsid w:val="00446FE5"/>
    <w:rsid w:val="00452396"/>
    <w:rsid w:val="004B488D"/>
    <w:rsid w:val="004E53E0"/>
    <w:rsid w:val="0051213A"/>
    <w:rsid w:val="005135A6"/>
    <w:rsid w:val="005505B7"/>
    <w:rsid w:val="005640B6"/>
    <w:rsid w:val="00573BE5"/>
    <w:rsid w:val="00585447"/>
    <w:rsid w:val="00586ED3"/>
    <w:rsid w:val="00591532"/>
    <w:rsid w:val="00596AA9"/>
    <w:rsid w:val="005B5A45"/>
    <w:rsid w:val="00615324"/>
    <w:rsid w:val="006C00CD"/>
    <w:rsid w:val="006F1B22"/>
    <w:rsid w:val="006F4FBB"/>
    <w:rsid w:val="00710230"/>
    <w:rsid w:val="00712397"/>
    <w:rsid w:val="0071601D"/>
    <w:rsid w:val="007250D3"/>
    <w:rsid w:val="007352F3"/>
    <w:rsid w:val="007A62E6"/>
    <w:rsid w:val="0080684C"/>
    <w:rsid w:val="00871C75"/>
    <w:rsid w:val="008776DC"/>
    <w:rsid w:val="00887C12"/>
    <w:rsid w:val="00895C57"/>
    <w:rsid w:val="00916013"/>
    <w:rsid w:val="009527AB"/>
    <w:rsid w:val="009705C8"/>
    <w:rsid w:val="009D1098"/>
    <w:rsid w:val="009E1BCE"/>
    <w:rsid w:val="00A30353"/>
    <w:rsid w:val="00A56D22"/>
    <w:rsid w:val="00A974B5"/>
    <w:rsid w:val="00AC3823"/>
    <w:rsid w:val="00AE323C"/>
    <w:rsid w:val="00AE3BDE"/>
    <w:rsid w:val="00AE4C46"/>
    <w:rsid w:val="00AF02B5"/>
    <w:rsid w:val="00B00181"/>
    <w:rsid w:val="00B338A5"/>
    <w:rsid w:val="00B34E7C"/>
    <w:rsid w:val="00B35F7B"/>
    <w:rsid w:val="00B765F7"/>
    <w:rsid w:val="00BA0CA9"/>
    <w:rsid w:val="00BF487B"/>
    <w:rsid w:val="00C02897"/>
    <w:rsid w:val="00CA6080"/>
    <w:rsid w:val="00D27E76"/>
    <w:rsid w:val="00D3439C"/>
    <w:rsid w:val="00D629FF"/>
    <w:rsid w:val="00DB1831"/>
    <w:rsid w:val="00DD3BFD"/>
    <w:rsid w:val="00DF6678"/>
    <w:rsid w:val="00E12B6E"/>
    <w:rsid w:val="00E310C0"/>
    <w:rsid w:val="00E44BEE"/>
    <w:rsid w:val="00E95849"/>
    <w:rsid w:val="00EB5942"/>
    <w:rsid w:val="00EC63B4"/>
    <w:rsid w:val="00ED09EF"/>
    <w:rsid w:val="00EF253E"/>
    <w:rsid w:val="00F4652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1406B"/>
  <w15:docId w15:val="{811722F1-F4C7-4581-BD57-567953A0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CRPD.dotm</Template>
  <TotalTime>135</TotalTime>
  <Pages>9</Pages>
  <Words>4253</Words>
  <Characters>22712</Characters>
  <Application>Microsoft Office Word</Application>
  <DocSecurity>0</DocSecurity>
  <Lines>329</Lines>
  <Paragraphs>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CRPD/C/NAM/Q/1</dc:title>
  <dc:subject/>
  <dc:creator>Luisa PENA-MONTERO</dc:creator>
  <cp:keywords/>
  <cp:lastModifiedBy>Luisa PENA-MONTERO</cp:lastModifiedBy>
  <cp:revision>50</cp:revision>
  <cp:lastPrinted>2025-05-12T14:20:00Z</cp:lastPrinted>
  <dcterms:created xsi:type="dcterms:W3CDTF">2025-05-12T11:14:00Z</dcterms:created>
  <dcterms:modified xsi:type="dcterms:W3CDTF">2025-05-12T14:21:00Z</dcterms:modified>
</cp:coreProperties>
</file>