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882C521" w14:textId="77777777" w:rsidTr="00AB3619">
        <w:trPr>
          <w:trHeight w:hRule="exact" w:val="851"/>
        </w:trPr>
        <w:tc>
          <w:tcPr>
            <w:tcW w:w="1280" w:type="dxa"/>
            <w:tcBorders>
              <w:bottom w:val="single" w:sz="4" w:space="0" w:color="auto"/>
            </w:tcBorders>
          </w:tcPr>
          <w:p w14:paraId="0FD490BF"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68C19C31"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6691F577" w14:textId="06940ACC" w:rsidR="000A2080" w:rsidRPr="00E33389" w:rsidRDefault="00886638" w:rsidP="00AB3619">
            <w:pPr>
              <w:spacing w:line="240" w:lineRule="atLeast"/>
              <w:jc w:val="right"/>
              <w:rPr>
                <w:sz w:val="20"/>
                <w:szCs w:val="21"/>
              </w:rPr>
            </w:pPr>
            <w:r>
              <w:rPr>
                <w:sz w:val="40"/>
                <w:szCs w:val="21"/>
              </w:rPr>
              <w:t>E</w:t>
            </w:r>
            <w:r w:rsidR="00E33389">
              <w:rPr>
                <w:sz w:val="20"/>
                <w:szCs w:val="21"/>
              </w:rPr>
              <w:t>/</w:t>
            </w:r>
            <w:proofErr w:type="spellStart"/>
            <w:r>
              <w:rPr>
                <w:sz w:val="20"/>
                <w:szCs w:val="21"/>
              </w:rPr>
              <w:t>C</w:t>
            </w:r>
            <w:r w:rsidR="00E33389">
              <w:rPr>
                <w:sz w:val="20"/>
                <w:szCs w:val="21"/>
              </w:rPr>
              <w:t>.</w:t>
            </w:r>
            <w:r>
              <w:rPr>
                <w:sz w:val="20"/>
                <w:szCs w:val="21"/>
              </w:rPr>
              <w:t>12</w:t>
            </w:r>
            <w:proofErr w:type="spellEnd"/>
            <w:r w:rsidR="00E33389">
              <w:rPr>
                <w:sz w:val="20"/>
                <w:szCs w:val="21"/>
              </w:rPr>
              <w:t>/</w:t>
            </w:r>
            <w:r>
              <w:rPr>
                <w:sz w:val="20"/>
                <w:szCs w:val="21"/>
              </w:rPr>
              <w:t>GC</w:t>
            </w:r>
            <w:r w:rsidR="00E33389">
              <w:rPr>
                <w:sz w:val="20"/>
                <w:szCs w:val="21"/>
              </w:rPr>
              <w:t>/</w:t>
            </w:r>
            <w:r>
              <w:rPr>
                <w:sz w:val="20"/>
                <w:szCs w:val="21"/>
              </w:rPr>
              <w:t>26</w:t>
            </w:r>
          </w:p>
        </w:tc>
      </w:tr>
      <w:tr w:rsidR="000A2080" w:rsidRPr="002C14C6" w14:paraId="2F0AACAD" w14:textId="77777777" w:rsidTr="00AB3619">
        <w:trPr>
          <w:trHeight w:hRule="exact" w:val="2835"/>
        </w:trPr>
        <w:tc>
          <w:tcPr>
            <w:tcW w:w="1280" w:type="dxa"/>
            <w:tcBorders>
              <w:top w:val="single" w:sz="4" w:space="0" w:color="auto"/>
              <w:bottom w:val="single" w:sz="12" w:space="0" w:color="auto"/>
            </w:tcBorders>
          </w:tcPr>
          <w:p w14:paraId="1BD12FDF" w14:textId="77777777" w:rsidR="000A2080" w:rsidRPr="002C14C6" w:rsidRDefault="000A2080" w:rsidP="00AB3619">
            <w:pPr>
              <w:spacing w:line="120" w:lineRule="atLeast"/>
              <w:rPr>
                <w:sz w:val="10"/>
                <w:szCs w:val="10"/>
              </w:rPr>
            </w:pPr>
          </w:p>
          <w:p w14:paraId="43265048"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5E03EB59" wp14:editId="5768ACD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E2C4EE"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29A9B215" w14:textId="16C112A4" w:rsidR="000A2080" w:rsidRPr="002C14C6" w:rsidRDefault="00886638" w:rsidP="00AB3619">
            <w:pPr>
              <w:spacing w:before="240" w:line="240" w:lineRule="atLeast"/>
              <w:rPr>
                <w:sz w:val="20"/>
              </w:rPr>
            </w:pPr>
            <w:r>
              <w:rPr>
                <w:sz w:val="20"/>
              </w:rPr>
              <w:t>Distr.: General</w:t>
            </w:r>
          </w:p>
          <w:p w14:paraId="6E219E60" w14:textId="2EA2034E" w:rsidR="000A2080" w:rsidRPr="002C14C6" w:rsidRDefault="00886638" w:rsidP="00AB3619">
            <w:pPr>
              <w:spacing w:line="240" w:lineRule="atLeast"/>
              <w:rPr>
                <w:sz w:val="20"/>
              </w:rPr>
            </w:pPr>
            <w:r>
              <w:rPr>
                <w:sz w:val="20"/>
              </w:rPr>
              <w:t>24</w:t>
            </w:r>
            <w:r w:rsidR="00A67CFE" w:rsidRPr="00A67CFE">
              <w:rPr>
                <w:sz w:val="20"/>
              </w:rPr>
              <w:t xml:space="preserve"> </w:t>
            </w:r>
            <w:r>
              <w:rPr>
                <w:sz w:val="20"/>
              </w:rPr>
              <w:t>January</w:t>
            </w:r>
            <w:r w:rsidR="00A67CFE" w:rsidRPr="00A67CFE">
              <w:rPr>
                <w:sz w:val="20"/>
              </w:rPr>
              <w:t xml:space="preserve"> </w:t>
            </w:r>
            <w:r>
              <w:rPr>
                <w:sz w:val="20"/>
              </w:rPr>
              <w:t>2</w:t>
            </w:r>
            <w:r w:rsidR="00A67CFE" w:rsidRPr="00A67CFE">
              <w:rPr>
                <w:sz w:val="20"/>
              </w:rPr>
              <w:t>0</w:t>
            </w:r>
            <w:r>
              <w:rPr>
                <w:sz w:val="20"/>
              </w:rPr>
              <w:t>23</w:t>
            </w:r>
          </w:p>
          <w:p w14:paraId="1AC5C569" w14:textId="3F407D0C" w:rsidR="000A2080" w:rsidRPr="002C14C6" w:rsidRDefault="00886638" w:rsidP="00AB3619">
            <w:pPr>
              <w:spacing w:line="240" w:lineRule="atLeast"/>
              <w:rPr>
                <w:sz w:val="20"/>
              </w:rPr>
            </w:pPr>
            <w:r>
              <w:rPr>
                <w:sz w:val="20"/>
              </w:rPr>
              <w:t>Chinese</w:t>
            </w:r>
            <w:r w:rsidR="000A2080" w:rsidRPr="002C14C6">
              <w:rPr>
                <w:sz w:val="20"/>
              </w:rPr>
              <w:t xml:space="preserve"> </w:t>
            </w:r>
          </w:p>
          <w:p w14:paraId="3032FC6D" w14:textId="25210743" w:rsidR="000A2080" w:rsidRPr="002C14C6" w:rsidRDefault="00886638" w:rsidP="00AB3619">
            <w:pPr>
              <w:spacing w:line="240" w:lineRule="atLeast"/>
            </w:pPr>
            <w:r>
              <w:rPr>
                <w:sz w:val="20"/>
              </w:rPr>
              <w:t>Original: English</w:t>
            </w:r>
          </w:p>
        </w:tc>
      </w:tr>
    </w:tbl>
    <w:p w14:paraId="016D7BDB" w14:textId="66D94BB8" w:rsidR="00E33389" w:rsidRDefault="00A67CFE" w:rsidP="00A67CFE">
      <w:pPr>
        <w:spacing w:before="120"/>
        <w:rPr>
          <w:rFonts w:ascii="Time New Roman" w:eastAsia="黑体" w:hAnsi="Time New Roman" w:hint="eastAsia"/>
          <w:sz w:val="24"/>
          <w:szCs w:val="24"/>
        </w:rPr>
      </w:pPr>
      <w:r w:rsidRPr="00A67CFE">
        <w:rPr>
          <w:rFonts w:ascii="Time New Roman" w:eastAsia="黑体" w:hAnsi="Time New Roman" w:hint="eastAsia"/>
          <w:sz w:val="24"/>
          <w:szCs w:val="24"/>
        </w:rPr>
        <w:t>经济、社会及文化权利委员会</w:t>
      </w:r>
    </w:p>
    <w:p w14:paraId="0BBD80DB" w14:textId="50CE61A4" w:rsidR="00A67CFE" w:rsidRPr="00243F2D" w:rsidRDefault="00A67CFE" w:rsidP="00243F2D">
      <w:pPr>
        <w:pStyle w:val="HChGC"/>
        <w:rPr>
          <w:spacing w:val="-2"/>
          <w:lang w:val="en-GB"/>
        </w:rPr>
      </w:pPr>
      <w:r w:rsidRPr="00243F2D">
        <w:rPr>
          <w:spacing w:val="-2"/>
          <w:lang w:val="en-GB"/>
        </w:rPr>
        <w:tab/>
      </w:r>
      <w:r w:rsidRPr="00243F2D">
        <w:rPr>
          <w:spacing w:val="-2"/>
          <w:lang w:val="en-GB"/>
        </w:rPr>
        <w:tab/>
      </w:r>
      <w:r w:rsidRPr="00243F2D">
        <w:rPr>
          <w:rFonts w:hint="eastAsia"/>
          <w:spacing w:val="-2"/>
          <w:lang w:val="en-GB"/>
        </w:rPr>
        <w:t>第</w:t>
      </w:r>
      <w:r w:rsidR="00886638">
        <w:rPr>
          <w:rFonts w:hint="eastAsia"/>
          <w:spacing w:val="-2"/>
          <w:lang w:val="en-GB"/>
        </w:rPr>
        <w:t>2</w:t>
      </w:r>
      <w:r w:rsidR="00886638">
        <w:rPr>
          <w:spacing w:val="-2"/>
          <w:lang w:val="en-GB"/>
        </w:rPr>
        <w:t>6</w:t>
      </w:r>
      <w:r w:rsidRPr="00243F2D">
        <w:rPr>
          <w:rFonts w:hint="eastAsia"/>
          <w:spacing w:val="-2"/>
          <w:lang w:val="en-GB"/>
        </w:rPr>
        <w:t>号一般性意见：土地与经济、社会及文化权利</w:t>
      </w:r>
      <w:r w:rsidRPr="00243F2D">
        <w:rPr>
          <w:rFonts w:hint="eastAsia"/>
          <w:spacing w:val="-2"/>
          <w:lang w:val="en-GB"/>
        </w:rPr>
        <w:t>(</w:t>
      </w:r>
      <w:r w:rsidR="00886638">
        <w:rPr>
          <w:rFonts w:hint="eastAsia"/>
          <w:spacing w:val="-2"/>
          <w:lang w:val="en-GB"/>
        </w:rPr>
        <w:t>2</w:t>
      </w:r>
      <w:r w:rsidRPr="00243F2D">
        <w:rPr>
          <w:spacing w:val="-2"/>
          <w:lang w:val="en-GB"/>
        </w:rPr>
        <w:t>0</w:t>
      </w:r>
      <w:r w:rsidR="00886638">
        <w:rPr>
          <w:spacing w:val="-2"/>
          <w:lang w:val="en-GB"/>
        </w:rPr>
        <w:t>22</w:t>
      </w:r>
      <w:r w:rsidRPr="00243F2D">
        <w:rPr>
          <w:rFonts w:hint="eastAsia"/>
          <w:spacing w:val="-2"/>
          <w:lang w:val="en-GB"/>
        </w:rPr>
        <w:t>年</w:t>
      </w:r>
      <w:r w:rsidRPr="00243F2D">
        <w:rPr>
          <w:rFonts w:hint="eastAsia"/>
          <w:spacing w:val="-2"/>
          <w:lang w:val="en-GB"/>
        </w:rPr>
        <w:t>)</w:t>
      </w:r>
      <w:r w:rsidRPr="00243F2D">
        <w:rPr>
          <w:bCs/>
          <w:spacing w:val="-2"/>
          <w:lang w:val="en-GB"/>
        </w:rPr>
        <w:t>*</w:t>
      </w:r>
    </w:p>
    <w:p w14:paraId="0004FDEC" w14:textId="77777777" w:rsidR="00A67CFE" w:rsidRPr="00A67CFE" w:rsidRDefault="00A67CFE" w:rsidP="00243F2D">
      <w:pPr>
        <w:pStyle w:val="HChGC"/>
      </w:pPr>
      <w:r w:rsidRPr="00A67CFE">
        <w:rPr>
          <w:lang w:val="en-GB"/>
        </w:rPr>
        <w:tab/>
      </w:r>
      <w:proofErr w:type="gramStart"/>
      <w:r w:rsidRPr="00A67CFE">
        <w:rPr>
          <w:rFonts w:hint="eastAsia"/>
          <w:lang w:val="en-GB"/>
        </w:rPr>
        <w:t>一</w:t>
      </w:r>
      <w:proofErr w:type="gramEnd"/>
      <w:r w:rsidRPr="00A67CFE">
        <w:rPr>
          <w:lang w:val="en-GB"/>
        </w:rPr>
        <w:t>.</w:t>
      </w:r>
      <w:r w:rsidRPr="00A67CFE">
        <w:rPr>
          <w:lang w:val="en-GB"/>
        </w:rPr>
        <w:tab/>
      </w:r>
      <w:r w:rsidRPr="00A67CFE">
        <w:rPr>
          <w:rFonts w:hint="eastAsia"/>
          <w:lang w:val="en-GB"/>
        </w:rPr>
        <w:t>导言</w:t>
      </w:r>
    </w:p>
    <w:p w14:paraId="5A8DE83A" w14:textId="593C27AB" w:rsidR="00A67CFE" w:rsidRPr="00A67CFE" w:rsidRDefault="00886638" w:rsidP="00A67CFE">
      <w:pPr>
        <w:pStyle w:val="SingleTxtGC"/>
        <w:rPr>
          <w:lang w:val="en-GB"/>
        </w:rPr>
      </w:pPr>
      <w:r>
        <w:rPr>
          <w:lang w:val="en-GB"/>
        </w:rPr>
        <w:t>1</w:t>
      </w:r>
      <w:r w:rsidR="00A67CFE" w:rsidRPr="00A67CFE">
        <w:rPr>
          <w:lang w:val="en-GB"/>
        </w:rPr>
        <w:t>.</w:t>
      </w:r>
      <w:r w:rsidR="00A67CFE" w:rsidRPr="00A67CFE">
        <w:rPr>
          <w:lang w:val="en-GB"/>
        </w:rPr>
        <w:tab/>
      </w:r>
      <w:r w:rsidR="00A67CFE" w:rsidRPr="00A67CFE">
        <w:rPr>
          <w:rFonts w:hint="eastAsia"/>
          <w:lang w:val="en-GB"/>
        </w:rPr>
        <w:t>土</w:t>
      </w:r>
      <w:r w:rsidR="00A67CFE" w:rsidRPr="00A67CFE">
        <w:rPr>
          <w:lang w:val="en-GB"/>
        </w:rPr>
        <w:t>地</w:t>
      </w:r>
      <w:r w:rsidR="00A67CFE" w:rsidRPr="00A67CFE">
        <w:rPr>
          <w:rFonts w:hint="eastAsia"/>
          <w:lang w:val="en-GB"/>
        </w:rPr>
        <w:t>对于</w:t>
      </w:r>
      <w:r w:rsidR="00A67CFE" w:rsidRPr="00A67CFE">
        <w:rPr>
          <w:lang w:val="en-GB"/>
        </w:rPr>
        <w:t>实现《经济社会文化权利国际公约》规定的一系列权利</w:t>
      </w:r>
      <w:r w:rsidR="00A67CFE" w:rsidRPr="00A67CFE">
        <w:rPr>
          <w:rFonts w:hint="eastAsia"/>
          <w:lang w:val="en-GB"/>
        </w:rPr>
        <w:t>具有不可或缺的</w:t>
      </w:r>
      <w:r w:rsidR="00A67CFE" w:rsidRPr="00A67CFE">
        <w:rPr>
          <w:lang w:val="en-GB"/>
        </w:rPr>
        <w:t>作用。个人和</w:t>
      </w:r>
      <w:r w:rsidR="00A67CFE" w:rsidRPr="00A67CFE">
        <w:rPr>
          <w:rFonts w:hint="eastAsia"/>
          <w:lang w:val="en-GB"/>
        </w:rPr>
        <w:t>族群</w:t>
      </w:r>
      <w:r w:rsidR="00A67CFE" w:rsidRPr="00A67CFE">
        <w:rPr>
          <w:rFonts w:hint="eastAsia"/>
          <w:lang w:val="fr-CH"/>
        </w:rPr>
        <w:t>能够</w:t>
      </w:r>
      <w:r w:rsidR="00A67CFE" w:rsidRPr="00A67CFE">
        <w:rPr>
          <w:lang w:val="en-GB"/>
        </w:rPr>
        <w:t>安全和公平地获得、使用和控制土地对于消除饥饿和贫困及保障适</w:t>
      </w:r>
      <w:r w:rsidR="00A67CFE" w:rsidRPr="00A67CFE">
        <w:rPr>
          <w:rFonts w:hint="eastAsia"/>
          <w:lang w:val="en-GB"/>
        </w:rPr>
        <w:t>当</w:t>
      </w:r>
      <w:r w:rsidR="00A67CFE" w:rsidRPr="00A67CFE">
        <w:rPr>
          <w:lang w:val="en-GB"/>
        </w:rPr>
        <w:t>生活水准权至关重要。土地的可持续</w:t>
      </w:r>
      <w:r w:rsidR="00A67CFE" w:rsidRPr="00A67CFE">
        <w:rPr>
          <w:rFonts w:hint="eastAsia"/>
          <w:lang w:val="en-GB"/>
        </w:rPr>
        <w:t>利</w:t>
      </w:r>
      <w:r w:rsidR="00A67CFE" w:rsidRPr="00A67CFE">
        <w:rPr>
          <w:lang w:val="en-GB"/>
        </w:rPr>
        <w:t>用对于确保享有清洁、健康和</w:t>
      </w:r>
      <w:proofErr w:type="gramStart"/>
      <w:r w:rsidR="00A67CFE" w:rsidRPr="00A67CFE">
        <w:rPr>
          <w:lang w:val="en-GB"/>
        </w:rPr>
        <w:t>可</w:t>
      </w:r>
      <w:proofErr w:type="gramEnd"/>
      <w:r w:rsidR="00A67CFE" w:rsidRPr="00A67CFE">
        <w:rPr>
          <w:lang w:val="en-GB"/>
        </w:rPr>
        <w:t>持续环境的权利及促进发展权</w:t>
      </w:r>
      <w:r w:rsidR="00A67CFE" w:rsidRPr="00A67CFE">
        <w:rPr>
          <w:rFonts w:hint="eastAsia"/>
          <w:lang w:val="en-GB"/>
        </w:rPr>
        <w:t>等各项</w:t>
      </w:r>
      <w:r w:rsidR="00A67CFE" w:rsidRPr="00A67CFE">
        <w:rPr>
          <w:lang w:val="en-GB"/>
        </w:rPr>
        <w:t>权利</w:t>
      </w:r>
      <w:r w:rsidR="00A67CFE" w:rsidRPr="00A67CFE">
        <w:rPr>
          <w:rFonts w:hint="eastAsia"/>
          <w:lang w:val="en-GB"/>
        </w:rPr>
        <w:t>是必不可少的</w:t>
      </w:r>
      <w:r w:rsidR="00A67CFE" w:rsidRPr="00A67CFE">
        <w:rPr>
          <w:lang w:val="en-GB"/>
        </w:rPr>
        <w:t>。在世界许多地方，土地不仅是生产粮食、创造收入和开发住房的资源，也是社会、文化和宗教习俗以及享受参与文化生活权利的基础。与此同时，有保障的土地权</w:t>
      </w:r>
      <w:r w:rsidR="00A67CFE" w:rsidRPr="00A67CFE">
        <w:rPr>
          <w:rFonts w:hint="eastAsia"/>
          <w:lang w:val="en-GB"/>
        </w:rPr>
        <w:t>属</w:t>
      </w:r>
      <w:r w:rsidR="00A67CFE" w:rsidRPr="00A67CFE">
        <w:rPr>
          <w:lang w:val="en-GB"/>
        </w:rPr>
        <w:t>制度对于保护人们获</w:t>
      </w:r>
      <w:r w:rsidR="00A67CFE" w:rsidRPr="00A67CFE">
        <w:rPr>
          <w:rFonts w:hint="eastAsia"/>
          <w:lang w:val="en-GB"/>
        </w:rPr>
        <w:t>取</w:t>
      </w:r>
      <w:r w:rsidR="00A67CFE" w:rsidRPr="00A67CFE">
        <w:rPr>
          <w:lang w:val="en-GB"/>
        </w:rPr>
        <w:t>土地</w:t>
      </w:r>
      <w:r w:rsidR="00A67CFE" w:rsidRPr="00A67CFE">
        <w:rPr>
          <w:rFonts w:hint="eastAsia"/>
          <w:lang w:val="en-GB"/>
        </w:rPr>
        <w:t>从而</w:t>
      </w:r>
      <w:r w:rsidR="00A67CFE" w:rsidRPr="00A67CFE">
        <w:rPr>
          <w:lang w:val="en-GB"/>
        </w:rPr>
        <w:t>保障生计、避免和</w:t>
      </w:r>
      <w:r w:rsidR="00A67CFE" w:rsidRPr="00A67CFE">
        <w:rPr>
          <w:rFonts w:hint="eastAsia"/>
          <w:lang w:val="en-GB"/>
        </w:rPr>
        <w:t>调节纠纷</w:t>
      </w:r>
      <w:r w:rsidR="00A67CFE" w:rsidRPr="00A67CFE">
        <w:rPr>
          <w:lang w:val="en-GB"/>
        </w:rPr>
        <w:t>十分重要。</w:t>
      </w:r>
    </w:p>
    <w:p w14:paraId="1112DA55" w14:textId="0287D2BD" w:rsidR="00A67CFE" w:rsidRPr="00A67CFE" w:rsidRDefault="00886638" w:rsidP="00A67CFE">
      <w:pPr>
        <w:pStyle w:val="SingleTxtGC"/>
        <w:rPr>
          <w:lang w:val="en-GB"/>
        </w:rPr>
      </w:pPr>
      <w:r>
        <w:rPr>
          <w:lang w:val="en-GB"/>
        </w:rPr>
        <w:t>2</w:t>
      </w:r>
      <w:r w:rsidR="00A67CFE" w:rsidRPr="00A67CFE">
        <w:rPr>
          <w:lang w:val="en-GB"/>
        </w:rPr>
        <w:t>.</w:t>
      </w:r>
      <w:r w:rsidR="00A67CFE" w:rsidRPr="00A67CFE">
        <w:rPr>
          <w:lang w:val="en-GB"/>
        </w:rPr>
        <w:tab/>
      </w:r>
      <w:r w:rsidR="00A67CFE" w:rsidRPr="00A67CFE">
        <w:rPr>
          <w:lang w:val="en-GB"/>
        </w:rPr>
        <w:t>然而，目前</w:t>
      </w:r>
      <w:r w:rsidR="00A67CFE" w:rsidRPr="00A67CFE">
        <w:rPr>
          <w:rFonts w:hint="eastAsia"/>
          <w:lang w:val="en-GB"/>
        </w:rPr>
        <w:t>的</w:t>
      </w:r>
      <w:r w:rsidR="00A67CFE" w:rsidRPr="00A67CFE">
        <w:rPr>
          <w:lang w:val="en-GB"/>
        </w:rPr>
        <w:t>土地</w:t>
      </w:r>
      <w:r w:rsidR="00A67CFE" w:rsidRPr="00A67CFE">
        <w:rPr>
          <w:rFonts w:hint="eastAsia"/>
          <w:lang w:val="en-GB"/>
        </w:rPr>
        <w:t>利</w:t>
      </w:r>
      <w:r w:rsidR="00A67CFE" w:rsidRPr="00A67CFE">
        <w:rPr>
          <w:lang w:val="en-GB"/>
        </w:rPr>
        <w:t>用和管理</w:t>
      </w:r>
      <w:r w:rsidR="00A67CFE" w:rsidRPr="00A67CFE">
        <w:rPr>
          <w:rFonts w:hint="eastAsia"/>
          <w:lang w:val="en-GB"/>
        </w:rPr>
        <w:t>并</w:t>
      </w:r>
      <w:r w:rsidR="00A67CFE" w:rsidRPr="00A67CFE">
        <w:rPr>
          <w:lang w:val="en-GB"/>
        </w:rPr>
        <w:t>不利于实现《公约》规定的权利</w:t>
      </w:r>
      <w:r w:rsidR="00A67CFE" w:rsidRPr="00A67CFE">
        <w:rPr>
          <w:rFonts w:hint="eastAsia"/>
          <w:lang w:val="en-GB"/>
        </w:rPr>
        <w:t>，这方面</w:t>
      </w:r>
      <w:r w:rsidR="00A67CFE" w:rsidRPr="00A67CFE">
        <w:rPr>
          <w:lang w:val="en-GB"/>
        </w:rPr>
        <w:t>最</w:t>
      </w:r>
      <w:r w:rsidR="00A67CFE" w:rsidRPr="00A67CFE">
        <w:rPr>
          <w:rFonts w:hint="eastAsia"/>
          <w:lang w:val="en-GB"/>
        </w:rPr>
        <w:t>主</w:t>
      </w:r>
      <w:r w:rsidR="00A67CFE" w:rsidRPr="00A67CFE">
        <w:rPr>
          <w:lang w:val="en-GB"/>
        </w:rPr>
        <w:t>要的</w:t>
      </w:r>
      <w:r w:rsidR="00A67CFE" w:rsidRPr="00A67CFE">
        <w:rPr>
          <w:rFonts w:hint="eastAsia"/>
          <w:lang w:val="en-GB"/>
        </w:rPr>
        <w:t>一些</w:t>
      </w:r>
      <w:r w:rsidR="00A67CFE" w:rsidRPr="00A67CFE">
        <w:rPr>
          <w:lang w:val="en-GB"/>
        </w:rPr>
        <w:t>因素如下</w:t>
      </w:r>
      <w:r w:rsidR="00A67CFE">
        <w:rPr>
          <w:lang w:val="en-GB"/>
        </w:rPr>
        <w:t>：</w:t>
      </w:r>
    </w:p>
    <w:p w14:paraId="1B4EA761" w14:textId="7926BE0A" w:rsidR="00A67CFE" w:rsidRPr="00A67CFE" w:rsidRDefault="00A67CFE" w:rsidP="00A67CFE">
      <w:pPr>
        <w:pStyle w:val="SingleTxtGC"/>
        <w:rPr>
          <w:lang w:val="en-GB"/>
        </w:rPr>
      </w:pPr>
      <w:r w:rsidRPr="00A67CFE">
        <w:rPr>
          <w:lang w:val="en-GB"/>
        </w:rPr>
        <w:tab/>
        <w:t>(</w:t>
      </w:r>
      <w:r w:rsidR="00886638">
        <w:rPr>
          <w:lang w:val="en-GB"/>
        </w:rPr>
        <w:t>a</w:t>
      </w:r>
      <w:r w:rsidRPr="00A67CFE">
        <w:rPr>
          <w:lang w:val="en-GB"/>
        </w:rPr>
        <w:t>)</w:t>
      </w:r>
      <w:r w:rsidRPr="00A67CFE">
        <w:rPr>
          <w:lang w:val="en-GB"/>
        </w:rPr>
        <w:tab/>
      </w:r>
      <w:r w:rsidRPr="00A67CFE">
        <w:rPr>
          <w:lang w:val="en-GB"/>
        </w:rPr>
        <w:t>获取和控制土地的竞争加剧。世界大部分地区</w:t>
      </w:r>
      <w:r w:rsidRPr="00A67CFE">
        <w:rPr>
          <w:rFonts w:hint="eastAsia"/>
          <w:lang w:val="en-GB"/>
        </w:rPr>
        <w:t>长期以来存在</w:t>
      </w:r>
      <w:r w:rsidRPr="00A67CFE">
        <w:rPr>
          <w:lang w:val="en-GB"/>
        </w:rPr>
        <w:t>土地需求</w:t>
      </w:r>
      <w:r w:rsidRPr="00A67CFE">
        <w:rPr>
          <w:rFonts w:hint="eastAsia"/>
          <w:lang w:val="fr-CH"/>
        </w:rPr>
        <w:t>大</w:t>
      </w:r>
      <w:r w:rsidRPr="00A67CFE">
        <w:rPr>
          <w:lang w:val="en-GB"/>
        </w:rPr>
        <w:t>和城市化快速</w:t>
      </w:r>
      <w:r w:rsidRPr="00A67CFE">
        <w:rPr>
          <w:rFonts w:hint="eastAsia"/>
          <w:lang w:val="en-GB"/>
        </w:rPr>
        <w:t>发展</w:t>
      </w:r>
      <w:r w:rsidRPr="00A67CFE">
        <w:rPr>
          <w:lang w:val="en-GB"/>
        </w:rPr>
        <w:t>的趋势</w:t>
      </w:r>
      <w:r w:rsidRPr="00A67CFE">
        <w:rPr>
          <w:rFonts w:hint="eastAsia"/>
          <w:lang w:val="en-GB"/>
        </w:rPr>
        <w:t>，显著影响到</w:t>
      </w:r>
      <w:r w:rsidRPr="00A67CFE">
        <w:rPr>
          <w:lang w:val="en-GB"/>
        </w:rPr>
        <w:t>许多人的权利，特别是农民、农村社区、牧民、渔民和土著人民以及生活在城市地区的穷人；</w:t>
      </w:r>
    </w:p>
    <w:p w14:paraId="3377E611" w14:textId="14A94D80" w:rsidR="00A67CFE" w:rsidRPr="00A67CFE" w:rsidRDefault="00A67CFE" w:rsidP="00A67CFE">
      <w:pPr>
        <w:pStyle w:val="SingleTxtGC"/>
        <w:rPr>
          <w:lang w:val="en-GB"/>
        </w:rPr>
      </w:pPr>
      <w:r w:rsidRPr="00A67CFE">
        <w:rPr>
          <w:lang w:val="en-GB"/>
        </w:rPr>
        <w:tab/>
        <w:t>(</w:t>
      </w:r>
      <w:r w:rsidR="00886638">
        <w:rPr>
          <w:lang w:val="en-GB"/>
        </w:rPr>
        <w:t>b</w:t>
      </w:r>
      <w:r w:rsidRPr="00A67CFE">
        <w:rPr>
          <w:lang w:val="en-GB"/>
        </w:rPr>
        <w:t>)</w:t>
      </w:r>
      <w:r w:rsidRPr="00A67CFE">
        <w:rPr>
          <w:lang w:val="en-GB"/>
        </w:rPr>
        <w:tab/>
      </w:r>
      <w:r w:rsidRPr="00A67CFE">
        <w:rPr>
          <w:lang w:val="en-GB"/>
        </w:rPr>
        <w:t>在城市，住房市场的金融化导致</w:t>
      </w:r>
      <w:r w:rsidRPr="00A67CFE">
        <w:rPr>
          <w:rFonts w:hint="eastAsia"/>
          <w:lang w:val="en-GB"/>
        </w:rPr>
        <w:t>各种</w:t>
      </w:r>
      <w:r w:rsidRPr="00A67CFE">
        <w:rPr>
          <w:lang w:val="en-GB"/>
        </w:rPr>
        <w:t>群体</w:t>
      </w:r>
      <w:r w:rsidRPr="00A67CFE">
        <w:rPr>
          <w:rFonts w:hint="eastAsia"/>
          <w:lang w:val="fr-CH"/>
        </w:rPr>
        <w:t>争相</w:t>
      </w:r>
      <w:r w:rsidRPr="00A67CFE">
        <w:rPr>
          <w:lang w:val="en-GB"/>
        </w:rPr>
        <w:t>获得和控制土地，</w:t>
      </w:r>
      <w:r w:rsidRPr="00A67CFE">
        <w:rPr>
          <w:rFonts w:hint="eastAsia"/>
          <w:lang w:val="en-GB"/>
        </w:rPr>
        <w:t>刺激</w:t>
      </w:r>
      <w:r w:rsidRPr="00A67CFE">
        <w:rPr>
          <w:lang w:val="en-GB"/>
        </w:rPr>
        <w:t>了投机和通货膨胀，影响</w:t>
      </w:r>
      <w:r w:rsidRPr="00A67CFE">
        <w:rPr>
          <w:rFonts w:hint="eastAsia"/>
          <w:lang w:val="en-GB"/>
        </w:rPr>
        <w:t>到掉队者</w:t>
      </w:r>
      <w:r w:rsidRPr="00A67CFE">
        <w:rPr>
          <w:lang w:val="en-GB"/>
        </w:rPr>
        <w:t>享有适</w:t>
      </w:r>
      <w:r w:rsidRPr="00A67CFE">
        <w:rPr>
          <w:rFonts w:hint="eastAsia"/>
          <w:lang w:val="en-GB"/>
        </w:rPr>
        <w:t>当</w:t>
      </w:r>
      <w:r w:rsidRPr="00A67CFE">
        <w:rPr>
          <w:lang w:val="en-GB"/>
        </w:rPr>
        <w:t>生活水准和适</w:t>
      </w:r>
      <w:r w:rsidRPr="00A67CFE">
        <w:rPr>
          <w:rFonts w:hint="eastAsia"/>
          <w:lang w:val="en-GB"/>
        </w:rPr>
        <w:t>当</w:t>
      </w:r>
      <w:r w:rsidRPr="00A67CFE">
        <w:rPr>
          <w:lang w:val="en-GB"/>
        </w:rPr>
        <w:t>住房的权利；</w:t>
      </w:r>
    </w:p>
    <w:p w14:paraId="19C1EC00" w14:textId="1AC34079" w:rsidR="00A67CFE" w:rsidRPr="00A67CFE" w:rsidRDefault="00A67CFE" w:rsidP="00A67CFE">
      <w:pPr>
        <w:pStyle w:val="SingleTxtGC"/>
        <w:rPr>
          <w:lang w:val="en-GB"/>
        </w:rPr>
      </w:pPr>
      <w:r w:rsidRPr="00A67CFE">
        <w:rPr>
          <w:lang w:val="en-GB"/>
        </w:rPr>
        <w:tab/>
        <w:t>(</w:t>
      </w:r>
      <w:r w:rsidR="00886638">
        <w:rPr>
          <w:lang w:val="en-GB"/>
        </w:rPr>
        <w:t>c</w:t>
      </w:r>
      <w:r w:rsidRPr="00A67CFE">
        <w:rPr>
          <w:lang w:val="en-GB"/>
        </w:rPr>
        <w:t>)</w:t>
      </w:r>
      <w:r w:rsidRPr="00A67CFE">
        <w:rPr>
          <w:lang w:val="en-GB"/>
        </w:rPr>
        <w:tab/>
      </w:r>
      <w:r w:rsidRPr="00A67CFE">
        <w:rPr>
          <w:lang w:val="en-GB"/>
        </w:rPr>
        <w:t>在农村地区，人口增长、城市化、大规模发展项目和旅游业导致对可耕地的争夺，</w:t>
      </w:r>
      <w:r w:rsidRPr="00A67CFE">
        <w:rPr>
          <w:rFonts w:hint="eastAsia"/>
          <w:lang w:val="en-GB"/>
        </w:rPr>
        <w:t>显著</w:t>
      </w:r>
      <w:r w:rsidRPr="00A67CFE">
        <w:rPr>
          <w:lang w:val="en-GB"/>
        </w:rPr>
        <w:t>影响农村人口的生计和权利；</w:t>
      </w:r>
    </w:p>
    <w:p w14:paraId="3F877CF7" w14:textId="6F3EFE9C" w:rsidR="00A67CFE" w:rsidRPr="00A67CFE" w:rsidRDefault="00A67CFE" w:rsidP="00A67CFE">
      <w:pPr>
        <w:pStyle w:val="SingleTxtGC"/>
        <w:rPr>
          <w:vertAlign w:val="superscript"/>
          <w:lang w:val="en-GB"/>
        </w:rPr>
      </w:pPr>
      <w:r w:rsidRPr="00A67CFE">
        <w:rPr>
          <w:lang w:val="en-GB"/>
        </w:rPr>
        <w:tab/>
        <w:t>(</w:t>
      </w:r>
      <w:r w:rsidR="00886638">
        <w:rPr>
          <w:lang w:val="en-GB"/>
        </w:rPr>
        <w:t>d</w:t>
      </w:r>
      <w:r w:rsidRPr="00A67CFE">
        <w:rPr>
          <w:lang w:val="en-GB"/>
        </w:rPr>
        <w:t>)</w:t>
      </w:r>
      <w:r w:rsidRPr="00A67CFE">
        <w:rPr>
          <w:lang w:val="en-GB"/>
        </w:rPr>
        <w:tab/>
      </w:r>
      <w:r w:rsidRPr="00A67CFE">
        <w:rPr>
          <w:lang w:val="en-GB"/>
        </w:rPr>
        <w:t>过度使用、管理不善和不可持续的农</w:t>
      </w:r>
      <w:r w:rsidRPr="00A67CFE">
        <w:rPr>
          <w:rFonts w:hint="eastAsia"/>
          <w:lang w:val="en-GB"/>
        </w:rPr>
        <w:t>作方式造成</w:t>
      </w:r>
      <w:r w:rsidRPr="00A67CFE">
        <w:rPr>
          <w:lang w:val="en-GB"/>
        </w:rPr>
        <w:t>土地退化，</w:t>
      </w:r>
      <w:r w:rsidRPr="00A67CFE">
        <w:rPr>
          <w:rFonts w:hint="eastAsia"/>
          <w:lang w:val="en-GB"/>
        </w:rPr>
        <w:t>使得</w:t>
      </w:r>
      <w:r w:rsidRPr="00A67CFE">
        <w:rPr>
          <w:lang w:val="en-GB"/>
        </w:rPr>
        <w:t>粮食</w:t>
      </w:r>
      <w:r w:rsidRPr="00A67CFE">
        <w:rPr>
          <w:rFonts w:hint="eastAsia"/>
          <w:lang w:val="en-GB"/>
        </w:rPr>
        <w:t>没有</w:t>
      </w:r>
      <w:r w:rsidRPr="00A67CFE">
        <w:rPr>
          <w:lang w:val="en-GB"/>
        </w:rPr>
        <w:t>保障</w:t>
      </w:r>
      <w:r w:rsidRPr="00A67CFE">
        <w:rPr>
          <w:rFonts w:hint="eastAsia"/>
          <w:lang w:val="en-GB"/>
        </w:rPr>
        <w:t>，</w:t>
      </w:r>
      <w:r w:rsidRPr="00A67CFE">
        <w:rPr>
          <w:lang w:val="en-GB"/>
        </w:rPr>
        <w:t>水资源退化，</w:t>
      </w:r>
      <w:r w:rsidRPr="00A67CFE">
        <w:rPr>
          <w:rFonts w:hint="eastAsia"/>
          <w:lang w:val="fr-CH"/>
        </w:rPr>
        <w:t>而</w:t>
      </w:r>
      <w:r w:rsidRPr="00A67CFE">
        <w:rPr>
          <w:rFonts w:hint="eastAsia"/>
          <w:lang w:val="en-GB"/>
        </w:rPr>
        <w:t>土地退化又</w:t>
      </w:r>
      <w:r w:rsidRPr="00A67CFE">
        <w:rPr>
          <w:lang w:val="en-GB"/>
        </w:rPr>
        <w:t>与气候变化和环境退化直接相关，加</w:t>
      </w:r>
      <w:r w:rsidRPr="00A67CFE">
        <w:rPr>
          <w:rFonts w:hint="eastAsia"/>
          <w:lang w:val="en-GB"/>
        </w:rPr>
        <w:t>剧</w:t>
      </w:r>
      <w:r w:rsidRPr="00A67CFE">
        <w:rPr>
          <w:lang w:val="en-GB"/>
        </w:rPr>
        <w:t>了</w:t>
      </w:r>
      <w:r w:rsidRPr="00A67CFE">
        <w:rPr>
          <w:rFonts w:hint="eastAsia"/>
          <w:lang w:val="en-GB"/>
        </w:rPr>
        <w:t>环境出现</w:t>
      </w:r>
      <w:r w:rsidRPr="00A67CFE">
        <w:rPr>
          <w:lang w:val="en-GB"/>
        </w:rPr>
        <w:t>广泛、突然和不可逆转变化</w:t>
      </w:r>
      <w:r w:rsidRPr="00A67CFE">
        <w:rPr>
          <w:rFonts w:hint="eastAsia"/>
          <w:lang w:val="en-GB"/>
        </w:rPr>
        <w:t>的风险，包括</w:t>
      </w:r>
      <w:r w:rsidRPr="00A67CFE">
        <w:rPr>
          <w:lang w:val="en-GB"/>
        </w:rPr>
        <w:t>大规模荒漠化</w:t>
      </w:r>
      <w:r w:rsidRPr="00A67CFE">
        <w:rPr>
          <w:vertAlign w:val="superscript"/>
          <w:lang w:val="en-GB"/>
        </w:rPr>
        <w:footnoteReference w:id="2"/>
      </w:r>
      <w:r w:rsidRPr="00A67CFE">
        <w:rPr>
          <w:lang w:val="en-GB"/>
        </w:rPr>
        <w:t>；</w:t>
      </w:r>
    </w:p>
    <w:p w14:paraId="4BD1D5B7" w14:textId="42684CE3" w:rsidR="00A67CFE" w:rsidRPr="00A67CFE" w:rsidRDefault="00A67CFE" w:rsidP="00A67CFE">
      <w:pPr>
        <w:pStyle w:val="SingleTxtGC"/>
        <w:rPr>
          <w:lang w:val="en-GB"/>
        </w:rPr>
      </w:pPr>
      <w:r w:rsidRPr="00A67CFE">
        <w:rPr>
          <w:lang w:val="en-GB"/>
        </w:rPr>
        <w:tab/>
        <w:t>(</w:t>
      </w:r>
      <w:r w:rsidR="00886638">
        <w:rPr>
          <w:lang w:val="en-GB"/>
        </w:rPr>
        <w:t>e</w:t>
      </w:r>
      <w:r w:rsidRPr="00A67CFE">
        <w:rPr>
          <w:lang w:val="en-GB"/>
        </w:rPr>
        <w:t>)</w:t>
      </w:r>
      <w:r w:rsidRPr="00A67CFE">
        <w:rPr>
          <w:lang w:val="en-GB"/>
        </w:rPr>
        <w:tab/>
      </w:r>
      <w:r w:rsidRPr="00A67CFE">
        <w:rPr>
          <w:lang w:val="en-GB"/>
        </w:rPr>
        <w:t>大规模可再生能源项目或</w:t>
      </w:r>
      <w:r w:rsidRPr="00A67CFE">
        <w:rPr>
          <w:rFonts w:hint="eastAsia"/>
          <w:lang w:val="fr-CH"/>
        </w:rPr>
        <w:t>森林再</w:t>
      </w:r>
      <w:r w:rsidRPr="00A67CFE">
        <w:rPr>
          <w:lang w:val="en-GB"/>
        </w:rPr>
        <w:t>造</w:t>
      </w:r>
      <w:r w:rsidRPr="00A67CFE">
        <w:rPr>
          <w:rFonts w:hint="eastAsia"/>
          <w:lang w:val="en-GB"/>
        </w:rPr>
        <w:t>等一些</w:t>
      </w:r>
      <w:r w:rsidRPr="00A67CFE">
        <w:rPr>
          <w:lang w:val="en-GB"/>
        </w:rPr>
        <w:t>缓解气候变化的措施如果管理不当，可能助长</w:t>
      </w:r>
      <w:r w:rsidRPr="00A67CFE">
        <w:rPr>
          <w:rFonts w:hint="eastAsia"/>
          <w:lang w:val="en-GB"/>
        </w:rPr>
        <w:t>上述</w:t>
      </w:r>
      <w:r w:rsidRPr="00A67CFE">
        <w:rPr>
          <w:lang w:val="en-GB"/>
        </w:rPr>
        <w:t>趋势；</w:t>
      </w:r>
    </w:p>
    <w:p w14:paraId="4C0099FB" w14:textId="45E80CF8" w:rsidR="00A67CFE" w:rsidRPr="00A67CFE" w:rsidRDefault="00A67CFE" w:rsidP="00A67CFE">
      <w:pPr>
        <w:pStyle w:val="SingleTxtGC"/>
        <w:rPr>
          <w:lang w:val="en-GB"/>
        </w:rPr>
      </w:pPr>
      <w:r w:rsidRPr="00A67CFE">
        <w:rPr>
          <w:lang w:val="en-GB"/>
        </w:rPr>
        <w:lastRenderedPageBreak/>
        <w:tab/>
        <w:t>(</w:t>
      </w:r>
      <w:r w:rsidR="00886638">
        <w:rPr>
          <w:lang w:val="en-GB"/>
        </w:rPr>
        <w:t>f</w:t>
      </w:r>
      <w:r w:rsidRPr="00A67CFE">
        <w:rPr>
          <w:lang w:val="en-GB"/>
        </w:rPr>
        <w:t>)</w:t>
      </w:r>
      <w:r w:rsidRPr="00A67CFE">
        <w:rPr>
          <w:lang w:val="en-GB"/>
        </w:rPr>
        <w:tab/>
      </w:r>
      <w:r w:rsidRPr="00A67CFE">
        <w:rPr>
          <w:lang w:val="en-GB"/>
        </w:rPr>
        <w:t>气候变化</w:t>
      </w:r>
      <w:r w:rsidRPr="00A67CFE">
        <w:rPr>
          <w:rFonts w:hint="eastAsia"/>
          <w:lang w:val="en-GB"/>
        </w:rPr>
        <w:t>从而</w:t>
      </w:r>
      <w:r w:rsidRPr="00A67CFE">
        <w:rPr>
          <w:lang w:val="en-GB"/>
        </w:rPr>
        <w:t>导致国内和跨</w:t>
      </w:r>
      <w:r w:rsidRPr="00A67CFE">
        <w:rPr>
          <w:rFonts w:hint="eastAsia"/>
          <w:lang w:val="en-GB"/>
        </w:rPr>
        <w:t>国</w:t>
      </w:r>
      <w:r w:rsidRPr="00A67CFE">
        <w:rPr>
          <w:lang w:val="en-GB"/>
        </w:rPr>
        <w:t>移</w:t>
      </w:r>
      <w:r w:rsidRPr="00A67CFE">
        <w:rPr>
          <w:rFonts w:hint="eastAsia"/>
          <w:lang w:val="en-GB"/>
        </w:rPr>
        <w:t>民</w:t>
      </w:r>
      <w:r w:rsidRPr="00A67CFE">
        <w:rPr>
          <w:lang w:val="en-GB"/>
        </w:rPr>
        <w:t>增加</w:t>
      </w:r>
      <w:r w:rsidRPr="00A67CFE">
        <w:rPr>
          <w:rFonts w:hint="eastAsia"/>
          <w:lang w:val="en-GB"/>
        </w:rPr>
        <w:t>等一些</w:t>
      </w:r>
      <w:r w:rsidRPr="00A67CFE">
        <w:rPr>
          <w:lang w:val="en-GB"/>
        </w:rPr>
        <w:t>全球</w:t>
      </w:r>
      <w:r w:rsidRPr="00A67CFE">
        <w:rPr>
          <w:rFonts w:hint="eastAsia"/>
          <w:lang w:val="en-GB"/>
        </w:rPr>
        <w:t>性</w:t>
      </w:r>
      <w:r w:rsidRPr="00A67CFE">
        <w:rPr>
          <w:lang w:val="en-GB"/>
        </w:rPr>
        <w:t>趋势可能加剧在</w:t>
      </w:r>
      <w:r w:rsidRPr="00A67CFE">
        <w:rPr>
          <w:rFonts w:hint="eastAsia"/>
          <w:lang w:val="en-GB"/>
        </w:rPr>
        <w:t>土地的</w:t>
      </w:r>
      <w:r w:rsidRPr="00A67CFE">
        <w:rPr>
          <w:lang w:val="en-GB"/>
        </w:rPr>
        <w:t>获得、使用和</w:t>
      </w:r>
      <w:r w:rsidRPr="00A67CFE">
        <w:rPr>
          <w:rFonts w:hint="eastAsia"/>
          <w:lang w:val="en-GB"/>
        </w:rPr>
        <w:t>权属</w:t>
      </w:r>
      <w:r w:rsidRPr="00A67CFE">
        <w:rPr>
          <w:lang w:val="en-GB"/>
        </w:rPr>
        <w:t>方面的紧张局势，对人权产生负面影响；</w:t>
      </w:r>
    </w:p>
    <w:p w14:paraId="4E201D7B" w14:textId="3470F1A1" w:rsidR="00A67CFE" w:rsidRPr="00A67CFE" w:rsidRDefault="00A67CFE" w:rsidP="00A67CFE">
      <w:pPr>
        <w:pStyle w:val="SingleTxtGC"/>
        <w:rPr>
          <w:lang w:val="en-GB"/>
        </w:rPr>
      </w:pPr>
      <w:r w:rsidRPr="00A67CFE">
        <w:rPr>
          <w:lang w:val="en-GB"/>
        </w:rPr>
        <w:tab/>
        <w:t>(</w:t>
      </w:r>
      <w:r w:rsidR="00886638">
        <w:rPr>
          <w:lang w:val="en-GB"/>
        </w:rPr>
        <w:t>g</w:t>
      </w:r>
      <w:r w:rsidRPr="00A67CFE">
        <w:rPr>
          <w:lang w:val="en-GB"/>
        </w:rPr>
        <w:t>)</w:t>
      </w:r>
      <w:r w:rsidRPr="00A67CFE">
        <w:rPr>
          <w:lang w:val="en-GB"/>
        </w:rPr>
        <w:tab/>
      </w:r>
      <w:r w:rsidRPr="00A67CFE">
        <w:rPr>
          <w:lang w:val="en-GB"/>
        </w:rPr>
        <w:t>土地</w:t>
      </w:r>
      <w:r w:rsidRPr="00A67CFE">
        <w:rPr>
          <w:rFonts w:hint="eastAsia"/>
          <w:lang w:val="en-GB"/>
        </w:rPr>
        <w:t>权属</w:t>
      </w:r>
      <w:r w:rsidRPr="00A67CFE">
        <w:rPr>
          <w:lang w:val="en-GB"/>
        </w:rPr>
        <w:t>治理</w:t>
      </w:r>
      <w:r w:rsidRPr="00A67CFE">
        <w:rPr>
          <w:rFonts w:hint="eastAsia"/>
          <w:lang w:val="en-GB"/>
        </w:rPr>
        <w:t>的</w:t>
      </w:r>
      <w:r w:rsidRPr="00A67CFE">
        <w:rPr>
          <w:lang w:val="en-GB"/>
        </w:rPr>
        <w:t>法律和体制框架薄弱、管理不善、腐败</w:t>
      </w:r>
      <w:r w:rsidRPr="00A67CFE">
        <w:rPr>
          <w:rFonts w:hint="eastAsia"/>
          <w:lang w:val="en-GB"/>
        </w:rPr>
        <w:t>丛生，甚至根本</w:t>
      </w:r>
      <w:r w:rsidRPr="00A67CFE">
        <w:rPr>
          <w:lang w:val="en-GB"/>
        </w:rPr>
        <w:t>不存在</w:t>
      </w:r>
      <w:r w:rsidRPr="00A67CFE">
        <w:rPr>
          <w:rFonts w:hint="eastAsia"/>
          <w:lang w:val="en-GB"/>
        </w:rPr>
        <w:t>这方面的法律和体制框架，</w:t>
      </w:r>
      <w:r w:rsidRPr="00A67CFE">
        <w:rPr>
          <w:lang w:val="en-GB"/>
        </w:rPr>
        <w:t>加剧了</w:t>
      </w:r>
      <w:r w:rsidRPr="00A67CFE">
        <w:rPr>
          <w:rFonts w:hint="eastAsia"/>
          <w:lang w:val="en-GB"/>
        </w:rPr>
        <w:t>上述</w:t>
      </w:r>
      <w:r w:rsidRPr="00A67CFE">
        <w:rPr>
          <w:lang w:val="en-GB"/>
        </w:rPr>
        <w:t>问题，</w:t>
      </w:r>
      <w:r w:rsidRPr="00A67CFE">
        <w:rPr>
          <w:rFonts w:hint="eastAsia"/>
          <w:lang w:val="en-GB"/>
        </w:rPr>
        <w:t>导致</w:t>
      </w:r>
      <w:r w:rsidRPr="00A67CFE">
        <w:rPr>
          <w:lang w:val="en-GB"/>
        </w:rPr>
        <w:t>土地纠纷和冲突、社会不平等、饥饿和贫困。</w:t>
      </w:r>
    </w:p>
    <w:p w14:paraId="4117D5B8" w14:textId="60FBA22D" w:rsidR="00A67CFE" w:rsidRPr="00A67CFE" w:rsidRDefault="00886638" w:rsidP="00A67CFE">
      <w:pPr>
        <w:pStyle w:val="SingleTxtGC"/>
        <w:rPr>
          <w:vertAlign w:val="superscript"/>
          <w:lang w:val="en-GB"/>
        </w:rPr>
      </w:pPr>
      <w:r>
        <w:rPr>
          <w:lang w:val="en-GB"/>
        </w:rPr>
        <w:t>3</w:t>
      </w:r>
      <w:r w:rsidR="00A67CFE" w:rsidRPr="00A67CFE">
        <w:rPr>
          <w:lang w:val="en-GB"/>
        </w:rPr>
        <w:t>.</w:t>
      </w:r>
      <w:r w:rsidR="00A67CFE" w:rsidRPr="00A67CFE">
        <w:rPr>
          <w:lang w:val="en-GB"/>
        </w:rPr>
        <w:tab/>
      </w:r>
      <w:r w:rsidR="00A67CFE" w:rsidRPr="00A67CFE">
        <w:rPr>
          <w:rFonts w:hint="eastAsia"/>
          <w:lang w:val="en-GB"/>
        </w:rPr>
        <w:t>出于对</w:t>
      </w:r>
      <w:r w:rsidR="00A67CFE" w:rsidRPr="00A67CFE">
        <w:rPr>
          <w:lang w:val="en-GB"/>
        </w:rPr>
        <w:t>土地</w:t>
      </w:r>
      <w:r w:rsidR="00A67CFE" w:rsidRPr="00A67CFE">
        <w:rPr>
          <w:rFonts w:hint="eastAsia"/>
          <w:lang w:val="en-GB"/>
        </w:rPr>
        <w:t>的</w:t>
      </w:r>
      <w:r w:rsidR="00A67CFE" w:rsidRPr="00A67CFE">
        <w:rPr>
          <w:lang w:val="en-GB"/>
        </w:rPr>
        <w:t>获得、使用和控制</w:t>
      </w:r>
      <w:r w:rsidR="00A67CFE" w:rsidRPr="00A67CFE">
        <w:rPr>
          <w:rFonts w:hint="eastAsia"/>
          <w:lang w:val="en-GB"/>
        </w:rPr>
        <w:t>问题</w:t>
      </w:r>
      <w:r w:rsidR="00A67CFE" w:rsidRPr="00A67CFE">
        <w:rPr>
          <w:lang w:val="en-GB"/>
        </w:rPr>
        <w:t>的关切</w:t>
      </w:r>
      <w:r w:rsidR="00A67CFE" w:rsidRPr="00A67CFE">
        <w:rPr>
          <w:rFonts w:hint="eastAsia"/>
          <w:lang w:val="en-GB"/>
        </w:rPr>
        <w:t>，</w:t>
      </w:r>
      <w:r w:rsidR="00A67CFE" w:rsidRPr="00A67CFE">
        <w:rPr>
          <w:lang w:val="en-GB"/>
        </w:rPr>
        <w:t>近年来一些国际文书</w:t>
      </w:r>
      <w:r w:rsidR="00A67CFE" w:rsidRPr="00A67CFE">
        <w:rPr>
          <w:rFonts w:hint="eastAsia"/>
          <w:lang w:val="en-GB"/>
        </w:rPr>
        <w:t>获得</w:t>
      </w:r>
      <w:r w:rsidR="00A67CFE" w:rsidRPr="00A67CFE">
        <w:rPr>
          <w:lang w:val="en-GB"/>
        </w:rPr>
        <w:t>通过，对</w:t>
      </w:r>
      <w:r w:rsidR="00A67CFE" w:rsidRPr="00A67CFE">
        <w:rPr>
          <w:rFonts w:hint="eastAsia"/>
          <w:lang w:val="en-GB"/>
        </w:rPr>
        <w:t>各</w:t>
      </w:r>
      <w:r w:rsidR="00A67CFE" w:rsidRPr="00A67CFE">
        <w:rPr>
          <w:lang w:val="en-GB"/>
        </w:rPr>
        <w:t>国立法和政策产生了重大影响，并得到各国政府的广泛认可。</w:t>
      </w:r>
      <w:r>
        <w:rPr>
          <w:lang w:val="en-GB"/>
        </w:rPr>
        <w:t>2</w:t>
      </w:r>
      <w:r w:rsidR="00A67CFE" w:rsidRPr="00A67CFE">
        <w:rPr>
          <w:lang w:val="en-GB"/>
        </w:rPr>
        <w:t>00</w:t>
      </w:r>
      <w:r>
        <w:rPr>
          <w:lang w:val="en-GB"/>
        </w:rPr>
        <w:t>4</w:t>
      </w:r>
      <w:r w:rsidR="00A67CFE" w:rsidRPr="00A67CFE">
        <w:rPr>
          <w:lang w:val="en-GB"/>
        </w:rPr>
        <w:t>年，联合国粮食及农业组织</w:t>
      </w:r>
      <w:r w:rsidR="00A67CFE" w:rsidRPr="00A67CFE">
        <w:rPr>
          <w:lang w:val="en-GB"/>
        </w:rPr>
        <w:t>(</w:t>
      </w:r>
      <w:r w:rsidR="00A67CFE" w:rsidRPr="00A67CFE">
        <w:rPr>
          <w:lang w:val="en-GB"/>
        </w:rPr>
        <w:t>粮农组织</w:t>
      </w:r>
      <w:r w:rsidR="00A67CFE" w:rsidRPr="00A67CFE">
        <w:rPr>
          <w:lang w:val="en-GB"/>
        </w:rPr>
        <w:t>)</w:t>
      </w:r>
      <w:r w:rsidR="00A67CFE" w:rsidRPr="00A67CFE">
        <w:rPr>
          <w:lang w:val="en-GB"/>
        </w:rPr>
        <w:t>理事会通过了《支持在国家粮食安全范围内逐步实现充足食物权的自愿准则》</w:t>
      </w:r>
      <w:r w:rsidR="00A67CFE" w:rsidRPr="00A67CFE">
        <w:rPr>
          <w:vertAlign w:val="superscript"/>
          <w:lang w:val="en-GB"/>
        </w:rPr>
        <w:footnoteReference w:id="3"/>
      </w:r>
      <w:r w:rsidR="00A67CFE">
        <w:rPr>
          <w:lang w:val="en-GB"/>
        </w:rPr>
        <w:t>，</w:t>
      </w:r>
      <w:r w:rsidR="00A67CFE" w:rsidRPr="00A67CFE">
        <w:rPr>
          <w:lang w:val="en-GB"/>
        </w:rPr>
        <w:t>其中载有若干关于获取土地和水</w:t>
      </w:r>
      <w:r w:rsidR="00A67CFE" w:rsidRPr="00A67CFE">
        <w:rPr>
          <w:rFonts w:hint="eastAsia"/>
          <w:lang w:val="en-GB"/>
        </w:rPr>
        <w:t>等各种</w:t>
      </w:r>
      <w:r w:rsidR="00A67CFE" w:rsidRPr="00A67CFE">
        <w:rPr>
          <w:lang w:val="en-GB"/>
        </w:rPr>
        <w:t>自然资源的规定。</w:t>
      </w:r>
      <w:r>
        <w:rPr>
          <w:lang w:val="en-GB"/>
        </w:rPr>
        <w:t>2</w:t>
      </w:r>
      <w:r w:rsidR="00A67CFE" w:rsidRPr="00A67CFE">
        <w:rPr>
          <w:lang w:val="en-GB"/>
        </w:rPr>
        <w:t>0</w:t>
      </w:r>
      <w:r>
        <w:rPr>
          <w:lang w:val="en-GB"/>
        </w:rPr>
        <w:t>12</w:t>
      </w:r>
      <w:r w:rsidR="00A67CFE" w:rsidRPr="00A67CFE">
        <w:rPr>
          <w:lang w:val="en-GB"/>
        </w:rPr>
        <w:t>年，世界粮食安全委员会核可了《国家粮食安全范围内土地、渔业及森林权属负责任治理自愿准则》</w:t>
      </w:r>
      <w:r w:rsidR="00A67CFE" w:rsidRPr="00A67CFE">
        <w:rPr>
          <w:vertAlign w:val="superscript"/>
          <w:lang w:val="en-GB"/>
        </w:rPr>
        <w:footnoteReference w:id="4"/>
      </w:r>
      <w:r w:rsidR="00A67CFE" w:rsidRPr="00A67CFE">
        <w:rPr>
          <w:rFonts w:hint="eastAsia"/>
          <w:lang w:val="en-GB"/>
        </w:rPr>
        <w:t>，由于</w:t>
      </w:r>
      <w:r w:rsidR="00A67CFE" w:rsidRPr="00A67CFE">
        <w:rPr>
          <w:lang w:val="en-GB"/>
        </w:rPr>
        <w:t>委员会</w:t>
      </w:r>
      <w:r w:rsidR="00A67CFE" w:rsidRPr="00A67CFE">
        <w:rPr>
          <w:rFonts w:hint="eastAsia"/>
          <w:lang w:val="en-GB"/>
        </w:rPr>
        <w:t>组成广泛</w:t>
      </w:r>
      <w:r w:rsidR="00A67CFE" w:rsidRPr="00A67CFE">
        <w:rPr>
          <w:lang w:val="en-GB"/>
        </w:rPr>
        <w:t>等</w:t>
      </w:r>
      <w:r w:rsidR="00A67CFE" w:rsidRPr="00A67CFE">
        <w:rPr>
          <w:rFonts w:hint="eastAsia"/>
          <w:lang w:val="en-GB"/>
        </w:rPr>
        <w:t>一些因素，为这份</w:t>
      </w:r>
      <w:r w:rsidR="00A67CFE" w:rsidRPr="00A67CFE">
        <w:rPr>
          <w:lang w:val="en-GB"/>
        </w:rPr>
        <w:t>准则</w:t>
      </w:r>
      <w:r w:rsidR="00A67CFE" w:rsidRPr="00A67CFE">
        <w:rPr>
          <w:rFonts w:hint="eastAsia"/>
          <w:lang w:val="en-GB"/>
        </w:rPr>
        <w:t>赢得了</w:t>
      </w:r>
      <w:r w:rsidR="00A67CFE" w:rsidRPr="00A67CFE">
        <w:rPr>
          <w:lang w:val="en-GB"/>
        </w:rPr>
        <w:t>高度的合法性。</w:t>
      </w:r>
      <w:r>
        <w:rPr>
          <w:lang w:val="en-GB"/>
        </w:rPr>
        <w:t>2</w:t>
      </w:r>
      <w:r w:rsidR="00A67CFE" w:rsidRPr="00A67CFE">
        <w:rPr>
          <w:lang w:val="en-GB"/>
        </w:rPr>
        <w:t>0</w:t>
      </w:r>
      <w:r>
        <w:rPr>
          <w:lang w:val="en-GB"/>
        </w:rPr>
        <w:t>14</w:t>
      </w:r>
      <w:r w:rsidR="00A67CFE" w:rsidRPr="00A67CFE">
        <w:rPr>
          <w:lang w:val="en-GB"/>
        </w:rPr>
        <w:t>年，世界粮食安全委员会核可了《农业和粮食系统负责任投资原则》</w:t>
      </w:r>
      <w:r w:rsidR="00A67CFE" w:rsidRPr="00A67CFE">
        <w:rPr>
          <w:rFonts w:hint="eastAsia"/>
          <w:lang w:val="en-GB"/>
        </w:rPr>
        <w:t>，其中述</w:t>
      </w:r>
      <w:r w:rsidR="00A67CFE" w:rsidRPr="00A67CFE">
        <w:rPr>
          <w:lang w:val="en-GB"/>
        </w:rPr>
        <w:t>及农业投资的人权影响</w:t>
      </w:r>
      <w:r w:rsidR="00A67CFE" w:rsidRPr="00A67CFE">
        <w:rPr>
          <w:vertAlign w:val="superscript"/>
          <w:lang w:val="en-GB"/>
        </w:rPr>
        <w:footnoteReference w:id="5"/>
      </w:r>
      <w:r w:rsidR="00A67CFE" w:rsidRPr="00A67CFE">
        <w:rPr>
          <w:lang w:val="en-GB"/>
        </w:rPr>
        <w:t>。</w:t>
      </w:r>
      <w:r>
        <w:rPr>
          <w:lang w:val="en-GB"/>
        </w:rPr>
        <w:t>2</w:t>
      </w:r>
      <w:r w:rsidR="00A67CFE" w:rsidRPr="00A67CFE">
        <w:rPr>
          <w:lang w:val="en-GB"/>
        </w:rPr>
        <w:t>00</w:t>
      </w:r>
      <w:r>
        <w:rPr>
          <w:lang w:val="en-GB"/>
        </w:rPr>
        <w:t>7</w:t>
      </w:r>
      <w:r w:rsidR="00A67CFE" w:rsidRPr="00A67CFE">
        <w:rPr>
          <w:lang w:val="en-GB"/>
        </w:rPr>
        <w:t>年，大会第</w:t>
      </w:r>
      <w:r>
        <w:rPr>
          <w:lang w:val="en-GB"/>
        </w:rPr>
        <w:t>61</w:t>
      </w:r>
      <w:r w:rsidR="00A67CFE" w:rsidRPr="00A67CFE">
        <w:rPr>
          <w:lang w:val="en-GB"/>
        </w:rPr>
        <w:t>/</w:t>
      </w:r>
      <w:r>
        <w:rPr>
          <w:lang w:val="en-GB"/>
        </w:rPr>
        <w:t>295</w:t>
      </w:r>
      <w:r w:rsidR="00A67CFE" w:rsidRPr="00A67CFE">
        <w:rPr>
          <w:lang w:val="en-GB"/>
        </w:rPr>
        <w:t>号决议通过了《联合国土著人民权利宣言》</w:t>
      </w:r>
      <w:r w:rsidR="00A67CFE" w:rsidRPr="00A67CFE">
        <w:rPr>
          <w:rFonts w:hint="eastAsia"/>
          <w:lang w:val="en-GB"/>
        </w:rPr>
        <w:t>；</w:t>
      </w:r>
      <w:r>
        <w:rPr>
          <w:lang w:val="en-GB"/>
        </w:rPr>
        <w:t>2</w:t>
      </w:r>
      <w:r w:rsidR="00A67CFE" w:rsidRPr="00A67CFE">
        <w:rPr>
          <w:lang w:val="en-GB"/>
        </w:rPr>
        <w:t>0</w:t>
      </w:r>
      <w:r>
        <w:rPr>
          <w:lang w:val="en-GB"/>
        </w:rPr>
        <w:t>18</w:t>
      </w:r>
      <w:r w:rsidR="00A67CFE" w:rsidRPr="00A67CFE">
        <w:rPr>
          <w:lang w:val="en-GB"/>
        </w:rPr>
        <w:t>年，大会第</w:t>
      </w:r>
      <w:r>
        <w:rPr>
          <w:lang w:val="en-GB"/>
        </w:rPr>
        <w:t>73</w:t>
      </w:r>
      <w:r w:rsidR="00A67CFE" w:rsidRPr="00A67CFE">
        <w:rPr>
          <w:lang w:val="en-GB"/>
        </w:rPr>
        <w:t>/</w:t>
      </w:r>
      <w:r>
        <w:rPr>
          <w:lang w:val="en-GB"/>
        </w:rPr>
        <w:t>165</w:t>
      </w:r>
      <w:r w:rsidR="00A67CFE" w:rsidRPr="00A67CFE">
        <w:rPr>
          <w:lang w:val="en-GB"/>
        </w:rPr>
        <w:t>号决议通过了《联合国农民和农村地区其他劳动者权利宣言》</w:t>
      </w:r>
      <w:r w:rsidR="00A67CFE" w:rsidRPr="00A67CFE">
        <w:rPr>
          <w:rFonts w:hint="eastAsia"/>
          <w:lang w:val="en-GB"/>
        </w:rPr>
        <w:t>，</w:t>
      </w:r>
      <w:r w:rsidR="00A67CFE" w:rsidRPr="00A67CFE">
        <w:rPr>
          <w:lang w:val="en-GB"/>
        </w:rPr>
        <w:t>大会</w:t>
      </w:r>
      <w:r w:rsidR="00A67CFE" w:rsidRPr="00A67CFE">
        <w:rPr>
          <w:rFonts w:hint="eastAsia"/>
          <w:lang w:val="en-GB"/>
        </w:rPr>
        <w:t>在</w:t>
      </w:r>
      <w:r w:rsidR="00A67CFE" w:rsidRPr="00A67CFE">
        <w:rPr>
          <w:lang w:val="en-GB"/>
        </w:rPr>
        <w:t>这两项</w:t>
      </w:r>
      <w:r w:rsidR="00A67CFE" w:rsidRPr="00A67CFE">
        <w:rPr>
          <w:rFonts w:hint="eastAsia"/>
          <w:lang w:val="en-GB"/>
        </w:rPr>
        <w:t>宣言中</w:t>
      </w:r>
      <w:r w:rsidR="00A67CFE" w:rsidRPr="00A67CFE">
        <w:rPr>
          <w:lang w:val="en-GB"/>
        </w:rPr>
        <w:t>都承认这些人</w:t>
      </w:r>
      <w:r w:rsidR="00A67CFE" w:rsidRPr="00A67CFE">
        <w:rPr>
          <w:rFonts w:hint="eastAsia"/>
          <w:lang w:val="en-GB"/>
        </w:rPr>
        <w:t>群的</w:t>
      </w:r>
      <w:r w:rsidR="00A67CFE" w:rsidRPr="00A67CFE">
        <w:rPr>
          <w:lang w:val="en-GB"/>
        </w:rPr>
        <w:t>土地权。事实上，土地对于实现多</w:t>
      </w:r>
      <w:r w:rsidR="00A67CFE" w:rsidRPr="00A67CFE">
        <w:rPr>
          <w:rFonts w:hint="eastAsia"/>
          <w:lang w:val="en-GB"/>
        </w:rPr>
        <w:t>项</w:t>
      </w:r>
      <w:r w:rsidR="00A67CFE" w:rsidRPr="00A67CFE">
        <w:rPr>
          <w:lang w:val="en-GB"/>
        </w:rPr>
        <w:t>人权的重要性已经</w:t>
      </w:r>
      <w:r w:rsidR="00A67CFE" w:rsidRPr="00A67CFE">
        <w:rPr>
          <w:rFonts w:hint="eastAsia"/>
          <w:lang w:val="en-GB"/>
        </w:rPr>
        <w:t>使得</w:t>
      </w:r>
      <w:r w:rsidR="00A67CFE" w:rsidRPr="00A67CFE">
        <w:rPr>
          <w:lang w:val="en-GB"/>
        </w:rPr>
        <w:t>一些学者、民间社会组织和特别报告员</w:t>
      </w:r>
      <w:r w:rsidR="00A67CFE" w:rsidRPr="00A67CFE">
        <w:rPr>
          <w:rFonts w:hint="eastAsia"/>
          <w:lang w:val="en-GB"/>
        </w:rPr>
        <w:t>援引</w:t>
      </w:r>
      <w:r w:rsidR="00A67CFE" w:rsidRPr="00A67CFE">
        <w:rPr>
          <w:lang w:val="en-GB"/>
        </w:rPr>
        <w:t>与土地有关的所有权利、权益和国家义务</w:t>
      </w:r>
      <w:r w:rsidR="00A67CFE" w:rsidRPr="00A67CFE">
        <w:rPr>
          <w:rFonts w:hint="eastAsia"/>
          <w:lang w:val="en-GB"/>
        </w:rPr>
        <w:t>，</w:t>
      </w:r>
      <w:r w:rsidR="00A67CFE" w:rsidRPr="00A67CFE">
        <w:rPr>
          <w:lang w:val="en-GB"/>
        </w:rPr>
        <w:t>将土地视为一项人权</w:t>
      </w:r>
      <w:r w:rsidR="00A67CFE" w:rsidRPr="00A67CFE">
        <w:rPr>
          <w:rFonts w:hint="eastAsia"/>
          <w:lang w:val="en-GB"/>
        </w:rPr>
        <w:t>。</w:t>
      </w:r>
      <w:r w:rsidR="00A67CFE" w:rsidRPr="00A67CFE">
        <w:rPr>
          <w:lang w:val="en-GB"/>
        </w:rPr>
        <w:t>一个例子是由适</w:t>
      </w:r>
      <w:r w:rsidR="00A67CFE" w:rsidRPr="00A67CFE">
        <w:rPr>
          <w:rFonts w:hint="eastAsia"/>
          <w:lang w:val="en-GB"/>
        </w:rPr>
        <w:t>当</w:t>
      </w:r>
      <w:r w:rsidR="00A67CFE" w:rsidRPr="00A67CFE">
        <w:rPr>
          <w:lang w:val="en-GB"/>
        </w:rPr>
        <w:t>生活水准权所含适</w:t>
      </w:r>
      <w:r w:rsidR="00A67CFE" w:rsidRPr="00A67CFE">
        <w:rPr>
          <w:rFonts w:hint="eastAsia"/>
          <w:lang w:val="en-GB"/>
        </w:rPr>
        <w:t>当</w:t>
      </w:r>
      <w:r w:rsidR="00A67CFE" w:rsidRPr="00A67CFE">
        <w:rPr>
          <w:lang w:val="en-GB"/>
        </w:rPr>
        <w:t>住房问题特别报告员起草的《关于出于发展目的的搬迁和迁离问题的基本原则和准则》</w:t>
      </w:r>
      <w:r w:rsidR="00A67CFE" w:rsidRPr="00A67CFE">
        <w:rPr>
          <w:vertAlign w:val="superscript"/>
          <w:lang w:val="en-GB"/>
        </w:rPr>
        <w:footnoteReference w:id="6"/>
      </w:r>
      <w:r w:rsidR="00A67CFE" w:rsidRPr="00A67CFE">
        <w:rPr>
          <w:lang w:val="en-GB"/>
        </w:rPr>
        <w:t>。</w:t>
      </w:r>
    </w:p>
    <w:p w14:paraId="4A6ECC1C" w14:textId="308988E4" w:rsidR="00A67CFE" w:rsidRPr="00A67CFE" w:rsidRDefault="00886638" w:rsidP="00A67CFE">
      <w:pPr>
        <w:pStyle w:val="SingleTxtGC"/>
        <w:rPr>
          <w:lang w:val="en-GB"/>
        </w:rPr>
      </w:pPr>
      <w:r>
        <w:rPr>
          <w:lang w:val="en-GB"/>
        </w:rPr>
        <w:t>4</w:t>
      </w:r>
      <w:r w:rsidR="00A67CFE" w:rsidRPr="00A67CFE">
        <w:rPr>
          <w:lang w:val="en-GB"/>
        </w:rPr>
        <w:t>.</w:t>
      </w:r>
      <w:r w:rsidR="00A67CFE" w:rsidRPr="00A67CFE">
        <w:rPr>
          <w:lang w:val="en-GB"/>
        </w:rPr>
        <w:tab/>
      </w:r>
      <w:r w:rsidR="00A67CFE" w:rsidRPr="00A67CFE">
        <w:rPr>
          <w:lang w:val="en-GB"/>
        </w:rPr>
        <w:t>本一般性意见</w:t>
      </w:r>
      <w:r w:rsidR="00A67CFE" w:rsidRPr="00A67CFE">
        <w:rPr>
          <w:rFonts w:hint="eastAsia"/>
          <w:lang w:val="en-GB"/>
        </w:rPr>
        <w:t>以</w:t>
      </w:r>
      <w:r w:rsidR="00A67CFE" w:rsidRPr="00A67CFE">
        <w:rPr>
          <w:lang w:val="en-GB"/>
        </w:rPr>
        <w:t>委员会审查缔约国报告的</w:t>
      </w:r>
      <w:r w:rsidR="00A67CFE" w:rsidRPr="00A67CFE">
        <w:rPr>
          <w:rFonts w:hint="eastAsia"/>
          <w:lang w:val="en-GB"/>
        </w:rPr>
        <w:t>经验</w:t>
      </w:r>
      <w:r w:rsidR="00A67CFE" w:rsidRPr="00A67CFE">
        <w:rPr>
          <w:vertAlign w:val="superscript"/>
          <w:lang w:val="en-GB"/>
        </w:rPr>
        <w:footnoteReference w:id="7"/>
      </w:r>
      <w:r w:rsidR="00081D8D">
        <w:rPr>
          <w:rFonts w:hint="eastAsia"/>
          <w:lang w:val="en-GB"/>
        </w:rPr>
        <w:t xml:space="preserve"> </w:t>
      </w:r>
      <w:r w:rsidR="00A67CFE" w:rsidRPr="00A67CFE">
        <w:rPr>
          <w:rFonts w:hint="eastAsia"/>
          <w:lang w:val="en-GB"/>
        </w:rPr>
        <w:t>为基础，</w:t>
      </w:r>
      <w:r w:rsidR="00A67CFE" w:rsidRPr="00A67CFE">
        <w:rPr>
          <w:lang w:val="en-GB"/>
        </w:rPr>
        <w:t>参照</w:t>
      </w:r>
      <w:r w:rsidR="00A67CFE" w:rsidRPr="00A67CFE">
        <w:rPr>
          <w:rFonts w:hint="eastAsia"/>
          <w:lang w:val="en-GB"/>
        </w:rPr>
        <w:t>委员会</w:t>
      </w:r>
      <w:r w:rsidR="00A67CFE" w:rsidRPr="00A67CFE">
        <w:rPr>
          <w:lang w:val="en-GB"/>
        </w:rPr>
        <w:t>其他一般性意见及其关于来文的意见和决定拟定。</w:t>
      </w:r>
      <w:r w:rsidR="00A67CFE" w:rsidRPr="00A67CFE">
        <w:rPr>
          <w:rFonts w:hint="eastAsia"/>
          <w:lang w:val="en-GB"/>
        </w:rPr>
        <w:t>本意见旨在明确</w:t>
      </w:r>
      <w:r w:rsidR="00A67CFE" w:rsidRPr="00A67CFE">
        <w:rPr>
          <w:lang w:val="en-GB"/>
        </w:rPr>
        <w:t>在获得、使用和控制土地对享有《公约》所载权利的影响方面的国家义务，特别是对</w:t>
      </w:r>
      <w:r w:rsidR="00A67CFE" w:rsidRPr="00A67CFE">
        <w:rPr>
          <w:rFonts w:hint="eastAsia"/>
          <w:lang w:val="en-GB"/>
        </w:rPr>
        <w:t>最困难</w:t>
      </w:r>
      <w:r w:rsidR="00A67CFE" w:rsidRPr="00A67CFE">
        <w:rPr>
          <w:lang w:val="en-GB"/>
        </w:rPr>
        <w:t>和边缘化</w:t>
      </w:r>
      <w:r w:rsidR="00A67CFE" w:rsidRPr="00A67CFE">
        <w:rPr>
          <w:rFonts w:hint="eastAsia"/>
          <w:lang w:val="en-GB"/>
        </w:rPr>
        <w:t>的</w:t>
      </w:r>
      <w:r w:rsidR="00A67CFE" w:rsidRPr="00A67CFE">
        <w:rPr>
          <w:lang w:val="en-GB"/>
        </w:rPr>
        <w:t>个人和群体</w:t>
      </w:r>
      <w:r w:rsidR="00A67CFE" w:rsidRPr="00A67CFE">
        <w:rPr>
          <w:rFonts w:hint="eastAsia"/>
          <w:lang w:val="en-GB"/>
        </w:rPr>
        <w:t>的义务</w:t>
      </w:r>
      <w:r w:rsidR="00A67CFE" w:rsidRPr="00A67CFE">
        <w:rPr>
          <w:lang w:val="en-GB"/>
        </w:rPr>
        <w:t>。因此，</w:t>
      </w:r>
      <w:r w:rsidR="00A67CFE" w:rsidRPr="00A67CFE">
        <w:rPr>
          <w:rFonts w:hint="eastAsia"/>
          <w:lang w:val="en-GB"/>
        </w:rPr>
        <w:t>意见力求</w:t>
      </w:r>
      <w:r w:rsidR="00A67CFE" w:rsidRPr="00A67CFE">
        <w:rPr>
          <w:lang w:val="en-GB"/>
        </w:rPr>
        <w:t>澄清《公约》所载的与土地有关的具体义务，特别是</w:t>
      </w:r>
      <w:r w:rsidR="00A67CFE" w:rsidRPr="00A67CFE">
        <w:rPr>
          <w:rFonts w:hint="eastAsia"/>
          <w:lang w:val="en-GB"/>
        </w:rPr>
        <w:t>围绕第一条至第三条、第十一条、第十二条和第十五条</w:t>
      </w:r>
      <w:r w:rsidR="00A67CFE" w:rsidRPr="00A67CFE">
        <w:rPr>
          <w:lang w:val="en-GB"/>
        </w:rPr>
        <w:t>所载权利</w:t>
      </w:r>
      <w:r w:rsidR="00A67CFE" w:rsidRPr="00A67CFE">
        <w:rPr>
          <w:rFonts w:hint="eastAsia"/>
          <w:lang w:val="en-GB"/>
        </w:rPr>
        <w:t>方面</w:t>
      </w:r>
      <w:r w:rsidR="00A67CFE" w:rsidRPr="00A67CFE">
        <w:rPr>
          <w:lang w:val="en-GB"/>
        </w:rPr>
        <w:t>的</w:t>
      </w:r>
      <w:r w:rsidR="00A67CFE" w:rsidRPr="00A67CFE">
        <w:rPr>
          <w:rFonts w:hint="eastAsia"/>
          <w:lang w:val="en-GB"/>
        </w:rPr>
        <w:t>义务</w:t>
      </w:r>
      <w:r w:rsidR="00A67CFE" w:rsidRPr="00A67CFE">
        <w:rPr>
          <w:lang w:val="en-GB"/>
        </w:rPr>
        <w:t>。</w:t>
      </w:r>
    </w:p>
    <w:p w14:paraId="179926F7" w14:textId="77777777" w:rsidR="00A67CFE" w:rsidRPr="00A67CFE" w:rsidRDefault="00A67CFE" w:rsidP="00243F2D">
      <w:pPr>
        <w:pStyle w:val="HChGC"/>
        <w:rPr>
          <w:lang w:val="en-GB"/>
        </w:rPr>
      </w:pPr>
      <w:r w:rsidRPr="00A67CFE">
        <w:rPr>
          <w:lang w:val="en-GB"/>
        </w:rPr>
        <w:tab/>
      </w:r>
      <w:r w:rsidRPr="00A67CFE">
        <w:rPr>
          <w:rFonts w:hint="eastAsia"/>
          <w:lang w:val="en-GB"/>
        </w:rPr>
        <w:t>二</w:t>
      </w:r>
      <w:r w:rsidRPr="00A67CFE">
        <w:rPr>
          <w:lang w:val="en-GB"/>
        </w:rPr>
        <w:t>.</w:t>
      </w:r>
      <w:r w:rsidRPr="00A67CFE">
        <w:rPr>
          <w:lang w:val="en-GB"/>
        </w:rPr>
        <w:tab/>
      </w:r>
      <w:r w:rsidRPr="00A67CFE">
        <w:rPr>
          <w:rFonts w:hint="eastAsia"/>
          <w:lang w:val="en-GB"/>
        </w:rPr>
        <w:t>《公约》有关土地的规定</w:t>
      </w:r>
    </w:p>
    <w:p w14:paraId="69788E92" w14:textId="275565ED" w:rsidR="00A67CFE" w:rsidRPr="00A67CFE" w:rsidRDefault="00886638" w:rsidP="00A67CFE">
      <w:pPr>
        <w:pStyle w:val="SingleTxtGC"/>
        <w:rPr>
          <w:lang w:val="en-GB"/>
        </w:rPr>
      </w:pPr>
      <w:r>
        <w:rPr>
          <w:lang w:val="en-GB"/>
        </w:rPr>
        <w:t>5</w:t>
      </w:r>
      <w:r w:rsidR="00A67CFE" w:rsidRPr="00A67CFE">
        <w:rPr>
          <w:lang w:val="en-GB"/>
        </w:rPr>
        <w:t>.</w:t>
      </w:r>
      <w:r w:rsidR="00A67CFE" w:rsidRPr="00A67CFE">
        <w:rPr>
          <w:lang w:val="en-GB"/>
        </w:rPr>
        <w:tab/>
      </w:r>
      <w:r w:rsidR="00A67CFE" w:rsidRPr="00A67CFE">
        <w:rPr>
          <w:rFonts w:hint="eastAsia"/>
          <w:lang w:val="en-GB"/>
        </w:rPr>
        <w:t>有保障</w:t>
      </w:r>
      <w:r w:rsidR="00A67CFE" w:rsidRPr="00A67CFE">
        <w:rPr>
          <w:lang w:val="en-GB"/>
        </w:rPr>
        <w:t>和公平地获得、使用和控制土地会对享有《公约》所载的一系列权利产生直接和间接的影响。</w:t>
      </w:r>
    </w:p>
    <w:p w14:paraId="510263C2" w14:textId="69FE9FE0" w:rsidR="00A67CFE" w:rsidRPr="00A67CFE" w:rsidRDefault="00886638" w:rsidP="00A67CFE">
      <w:pPr>
        <w:pStyle w:val="SingleTxtGC"/>
        <w:rPr>
          <w:lang w:val="en-GB"/>
        </w:rPr>
      </w:pPr>
      <w:r>
        <w:rPr>
          <w:lang w:val="en-GB"/>
        </w:rPr>
        <w:t>6</w:t>
      </w:r>
      <w:r w:rsidR="00A67CFE" w:rsidRPr="00A67CFE">
        <w:rPr>
          <w:lang w:val="en-GB"/>
        </w:rPr>
        <w:t>.</w:t>
      </w:r>
      <w:r w:rsidR="00A67CFE" w:rsidRPr="00A67CFE">
        <w:rPr>
          <w:lang w:val="en-GB"/>
        </w:rPr>
        <w:tab/>
      </w:r>
      <w:r w:rsidR="00A67CFE" w:rsidRPr="00A67CFE">
        <w:rPr>
          <w:lang w:val="en-GB"/>
        </w:rPr>
        <w:t>首先，土地对于保障享有</w:t>
      </w:r>
      <w:r w:rsidR="00A67CFE" w:rsidRPr="00A67CFE">
        <w:rPr>
          <w:rFonts w:hint="eastAsia"/>
          <w:lang w:val="en-GB"/>
        </w:rPr>
        <w:t>充</w:t>
      </w:r>
      <w:r w:rsidR="00A67CFE" w:rsidRPr="00A67CFE">
        <w:rPr>
          <w:lang w:val="en-GB"/>
        </w:rPr>
        <w:t>足</w:t>
      </w:r>
      <w:proofErr w:type="gramStart"/>
      <w:r w:rsidR="00A67CFE" w:rsidRPr="00A67CFE">
        <w:rPr>
          <w:lang w:val="en-GB"/>
        </w:rPr>
        <w:t>食物权</w:t>
      </w:r>
      <w:proofErr w:type="gramEnd"/>
      <w:r w:rsidR="00A67CFE" w:rsidRPr="00A67CFE">
        <w:rPr>
          <w:lang w:val="en-GB"/>
        </w:rPr>
        <w:t>至关重要，因为</w:t>
      </w:r>
      <w:r w:rsidR="00A67CFE" w:rsidRPr="00A67CFE">
        <w:rPr>
          <w:rFonts w:hint="eastAsia"/>
          <w:lang w:val="en-GB"/>
        </w:rPr>
        <w:t>农村地区利用</w:t>
      </w:r>
      <w:r w:rsidR="00A67CFE" w:rsidRPr="00A67CFE">
        <w:rPr>
          <w:lang w:val="en-GB"/>
        </w:rPr>
        <w:t>土地</w:t>
      </w:r>
      <w:r w:rsidR="00A67CFE" w:rsidRPr="00A67CFE">
        <w:rPr>
          <w:rFonts w:hint="eastAsia"/>
          <w:lang w:val="en-GB"/>
        </w:rPr>
        <w:t>从事</w:t>
      </w:r>
      <w:r w:rsidR="00A67CFE" w:rsidRPr="00A67CFE">
        <w:rPr>
          <w:lang w:val="en-GB"/>
        </w:rPr>
        <w:t>粮食生产。因此，如果土地使用者被剥夺了用于生产目的的土地，</w:t>
      </w:r>
      <w:r w:rsidR="00A67CFE" w:rsidRPr="00A67CFE">
        <w:rPr>
          <w:rFonts w:hint="eastAsia"/>
          <w:lang w:val="en-GB"/>
        </w:rPr>
        <w:t>就可能危及</w:t>
      </w:r>
      <w:r w:rsidR="00A67CFE" w:rsidRPr="00A67CFE">
        <w:rPr>
          <w:lang w:val="en-GB"/>
        </w:rPr>
        <w:t>他们获得</w:t>
      </w:r>
      <w:r w:rsidR="00A67CFE" w:rsidRPr="00A67CFE">
        <w:rPr>
          <w:rFonts w:hint="eastAsia"/>
          <w:lang w:val="en-GB"/>
        </w:rPr>
        <w:t>充足</w:t>
      </w:r>
      <w:r w:rsidR="00A67CFE" w:rsidRPr="00A67CFE">
        <w:rPr>
          <w:lang w:val="en-GB"/>
        </w:rPr>
        <w:t>食物的权利。《公约》第十一条第二款规定，缔约国</w:t>
      </w:r>
      <w:r w:rsidR="00A67CFE" w:rsidRPr="00A67CFE">
        <w:rPr>
          <w:rFonts w:hint="eastAsia"/>
          <w:lang w:val="en-GB"/>
        </w:rPr>
        <w:t>认识到</w:t>
      </w:r>
      <w:r w:rsidR="00A67CFE" w:rsidRPr="00A67CFE">
        <w:rPr>
          <w:lang w:val="en-GB"/>
        </w:rPr>
        <w:t>免于饥饿的权利与土地</w:t>
      </w:r>
      <w:r w:rsidR="00A67CFE" w:rsidRPr="00A67CFE">
        <w:rPr>
          <w:rFonts w:hint="eastAsia"/>
          <w:lang w:val="en-GB"/>
        </w:rPr>
        <w:t>等</w:t>
      </w:r>
      <w:r w:rsidR="00A67CFE" w:rsidRPr="00A67CFE">
        <w:rPr>
          <w:lang w:val="en-GB"/>
        </w:rPr>
        <w:t>自然资源的利用之间的联系，应当发展或改革土地制度，以实现自然资源的最有效开发和利用。委员会关于</w:t>
      </w:r>
      <w:r w:rsidR="00A67CFE" w:rsidRPr="00A67CFE">
        <w:rPr>
          <w:rFonts w:hint="eastAsia"/>
          <w:lang w:val="en-GB"/>
        </w:rPr>
        <w:t>取得足够</w:t>
      </w:r>
      <w:r w:rsidR="00A67CFE" w:rsidRPr="00A67CFE">
        <w:rPr>
          <w:lang w:val="en-GB"/>
        </w:rPr>
        <w:t>食物</w:t>
      </w:r>
      <w:r w:rsidR="00A67CFE" w:rsidRPr="00A67CFE">
        <w:rPr>
          <w:rFonts w:hint="eastAsia"/>
          <w:lang w:val="en-GB"/>
        </w:rPr>
        <w:t>的</w:t>
      </w:r>
      <w:r w:rsidR="00A67CFE" w:rsidRPr="00A67CFE">
        <w:rPr>
          <w:lang w:val="en-GB"/>
        </w:rPr>
        <w:t>权</w:t>
      </w:r>
      <w:r w:rsidR="00A67CFE" w:rsidRPr="00A67CFE">
        <w:rPr>
          <w:rFonts w:hint="eastAsia"/>
          <w:lang w:val="en-GB"/>
        </w:rPr>
        <w:t>利</w:t>
      </w:r>
      <w:r w:rsidR="00A67CFE" w:rsidRPr="00A67CFE">
        <w:rPr>
          <w:lang w:val="en-GB"/>
        </w:rPr>
        <w:t>的第</w:t>
      </w:r>
      <w:r>
        <w:rPr>
          <w:lang w:val="en-GB"/>
        </w:rPr>
        <w:t>12</w:t>
      </w:r>
      <w:r w:rsidR="00A67CFE" w:rsidRPr="00A67CFE">
        <w:rPr>
          <w:lang w:val="en-GB"/>
        </w:rPr>
        <w:t>号一般性意见</w:t>
      </w:r>
      <w:r w:rsidR="00A67CFE" w:rsidRPr="00A67CFE">
        <w:rPr>
          <w:lang w:val="en-GB"/>
        </w:rPr>
        <w:t>(</w:t>
      </w:r>
      <w:r>
        <w:rPr>
          <w:lang w:val="en-GB"/>
        </w:rPr>
        <w:t>1999</w:t>
      </w:r>
      <w:r w:rsidR="00A67CFE" w:rsidRPr="00A67CFE">
        <w:rPr>
          <w:lang w:val="en-GB"/>
        </w:rPr>
        <w:t>年</w:t>
      </w:r>
      <w:r w:rsidR="00A67CFE" w:rsidRPr="00A67CFE">
        <w:rPr>
          <w:lang w:val="en-GB"/>
        </w:rPr>
        <w:t>)</w:t>
      </w:r>
      <w:r w:rsidR="00A67CFE" w:rsidRPr="00A67CFE">
        <w:rPr>
          <w:lang w:val="en-GB"/>
        </w:rPr>
        <w:t>和《支持在国家粮食安全范围内逐步实现</w:t>
      </w:r>
      <w:r w:rsidR="00A67CFE" w:rsidRPr="00A67CFE">
        <w:rPr>
          <w:rFonts w:hint="eastAsia"/>
          <w:lang w:val="en-GB"/>
        </w:rPr>
        <w:t>充</w:t>
      </w:r>
      <w:r w:rsidR="00A67CFE" w:rsidRPr="00A67CFE">
        <w:rPr>
          <w:lang w:val="en-GB"/>
        </w:rPr>
        <w:t>足食物权的自愿准则》</w:t>
      </w:r>
      <w:r w:rsidR="00A67CFE" w:rsidRPr="00A67CFE">
        <w:rPr>
          <w:rFonts w:hint="eastAsia"/>
          <w:lang w:val="en-GB"/>
        </w:rPr>
        <w:t>都强调了</w:t>
      </w:r>
      <w:r w:rsidR="00A67CFE" w:rsidRPr="00A67CFE">
        <w:rPr>
          <w:lang w:val="en-GB"/>
        </w:rPr>
        <w:t>获得生产资源的重要性</w:t>
      </w:r>
      <w:r w:rsidR="00A67CFE" w:rsidRPr="00A67CFE">
        <w:rPr>
          <w:rFonts w:hint="eastAsia"/>
          <w:lang w:val="en-GB"/>
        </w:rPr>
        <w:t>，认为这是</w:t>
      </w:r>
      <w:r w:rsidR="00A67CFE" w:rsidRPr="00A67CFE">
        <w:rPr>
          <w:lang w:val="en-GB"/>
        </w:rPr>
        <w:t>实现</w:t>
      </w:r>
      <w:r w:rsidR="00A67CFE" w:rsidRPr="00A67CFE">
        <w:rPr>
          <w:rFonts w:hint="eastAsia"/>
          <w:lang w:val="en-GB"/>
        </w:rPr>
        <w:t>充</w:t>
      </w:r>
      <w:r w:rsidR="00A67CFE" w:rsidRPr="00A67CFE">
        <w:rPr>
          <w:lang w:val="en-GB"/>
        </w:rPr>
        <w:t>足</w:t>
      </w:r>
      <w:proofErr w:type="gramStart"/>
      <w:r w:rsidR="00A67CFE" w:rsidRPr="00A67CFE">
        <w:rPr>
          <w:lang w:val="en-GB"/>
        </w:rPr>
        <w:t>食物权</w:t>
      </w:r>
      <w:proofErr w:type="gramEnd"/>
      <w:r w:rsidR="00A67CFE" w:rsidRPr="00A67CFE">
        <w:rPr>
          <w:lang w:val="en-GB"/>
        </w:rPr>
        <w:t>的一个关键因素，特别是在农村地区</w:t>
      </w:r>
      <w:r w:rsidR="00A67CFE" w:rsidRPr="00A67CFE">
        <w:rPr>
          <w:rFonts w:hint="eastAsia"/>
          <w:lang w:val="en-GB"/>
        </w:rPr>
        <w:t>，</w:t>
      </w:r>
      <w:r w:rsidR="00A67CFE" w:rsidRPr="00A67CFE">
        <w:rPr>
          <w:lang w:val="en-GB"/>
        </w:rPr>
        <w:t>大多数农民和牧民生活</w:t>
      </w:r>
      <w:r w:rsidR="00A67CFE" w:rsidRPr="00A67CFE">
        <w:rPr>
          <w:rFonts w:hint="eastAsia"/>
          <w:lang w:val="en-GB"/>
        </w:rPr>
        <w:t>在农村</w:t>
      </w:r>
      <w:r w:rsidR="00A67CFE" w:rsidRPr="00A67CFE">
        <w:rPr>
          <w:lang w:val="en-GB"/>
        </w:rPr>
        <w:t>，</w:t>
      </w:r>
      <w:r w:rsidR="00A67CFE" w:rsidRPr="00A67CFE">
        <w:rPr>
          <w:rFonts w:hint="eastAsia"/>
          <w:lang w:val="en-GB"/>
        </w:rPr>
        <w:t>农村</w:t>
      </w:r>
      <w:r w:rsidR="00A67CFE" w:rsidRPr="00A67CFE">
        <w:rPr>
          <w:lang w:val="en-GB"/>
        </w:rPr>
        <w:t>人</w:t>
      </w:r>
      <w:r w:rsidR="00A67CFE" w:rsidRPr="00A67CFE">
        <w:rPr>
          <w:rFonts w:hint="eastAsia"/>
          <w:lang w:val="en-GB"/>
        </w:rPr>
        <w:t>口遭遇</w:t>
      </w:r>
      <w:r w:rsidR="00A67CFE" w:rsidRPr="00A67CFE">
        <w:rPr>
          <w:lang w:val="en-GB"/>
        </w:rPr>
        <w:t>饥饿</w:t>
      </w:r>
      <w:r w:rsidR="00A67CFE" w:rsidRPr="00A67CFE">
        <w:rPr>
          <w:rFonts w:hint="eastAsia"/>
          <w:lang w:val="en-GB"/>
        </w:rPr>
        <w:t>的可能性也更大</w:t>
      </w:r>
      <w:r w:rsidR="00A67CFE" w:rsidRPr="00A67CFE">
        <w:rPr>
          <w:lang w:val="en-GB"/>
        </w:rPr>
        <w:t>。</w:t>
      </w:r>
    </w:p>
    <w:p w14:paraId="63B9F8D1" w14:textId="684850FB" w:rsidR="00A67CFE" w:rsidRPr="00A67CFE" w:rsidRDefault="00886638" w:rsidP="00A67CFE">
      <w:pPr>
        <w:pStyle w:val="SingleTxtGC"/>
        <w:rPr>
          <w:lang w:val="en-GB"/>
        </w:rPr>
      </w:pPr>
      <w:r>
        <w:rPr>
          <w:lang w:val="en-GB"/>
        </w:rPr>
        <w:t>7</w:t>
      </w:r>
      <w:r w:rsidR="00A67CFE" w:rsidRPr="00A67CFE">
        <w:rPr>
          <w:lang w:val="en-GB"/>
        </w:rPr>
        <w:t>.</w:t>
      </w:r>
      <w:r w:rsidR="00A67CFE" w:rsidRPr="00A67CFE">
        <w:rPr>
          <w:lang w:val="en-GB"/>
        </w:rPr>
        <w:tab/>
      </w:r>
      <w:r w:rsidR="00A67CFE" w:rsidRPr="00A67CFE">
        <w:rPr>
          <w:lang w:val="en-GB"/>
        </w:rPr>
        <w:t>第二，获得土地</w:t>
      </w:r>
      <w:r w:rsidR="00A67CFE" w:rsidRPr="00A67CFE">
        <w:rPr>
          <w:rFonts w:hint="eastAsia"/>
          <w:lang w:val="en-GB"/>
        </w:rPr>
        <w:t>会</w:t>
      </w:r>
      <w:r w:rsidR="00A67CFE" w:rsidRPr="00A67CFE">
        <w:rPr>
          <w:lang w:val="en-GB"/>
        </w:rPr>
        <w:t>为住房提供空间，</w:t>
      </w:r>
      <w:r w:rsidR="00A67CFE" w:rsidRPr="00A67CFE">
        <w:rPr>
          <w:rFonts w:hint="eastAsia"/>
          <w:lang w:val="en-GB"/>
        </w:rPr>
        <w:t>因此</w:t>
      </w:r>
      <w:r w:rsidR="00A67CFE" w:rsidRPr="00A67CFE">
        <w:rPr>
          <w:lang w:val="en-GB"/>
        </w:rPr>
        <w:t>享有适</w:t>
      </w:r>
      <w:r w:rsidR="00A67CFE" w:rsidRPr="00A67CFE">
        <w:rPr>
          <w:rFonts w:hint="eastAsia"/>
          <w:lang w:val="en-GB"/>
        </w:rPr>
        <w:t>当</w:t>
      </w:r>
      <w:r w:rsidR="00A67CFE" w:rsidRPr="00A67CFE">
        <w:rPr>
          <w:lang w:val="en-GB"/>
        </w:rPr>
        <w:t>住房权在很大程度上取决于能</w:t>
      </w:r>
      <w:r w:rsidR="00A67CFE" w:rsidRPr="00A67CFE">
        <w:rPr>
          <w:rFonts w:hint="eastAsia"/>
          <w:lang w:val="en-GB"/>
        </w:rPr>
        <w:t>够有保障</w:t>
      </w:r>
      <w:r w:rsidR="00A67CFE" w:rsidRPr="00A67CFE">
        <w:rPr>
          <w:lang w:val="en-GB"/>
        </w:rPr>
        <w:t>地获得土地。</w:t>
      </w:r>
      <w:r w:rsidR="00A67CFE" w:rsidRPr="00A67CFE">
        <w:rPr>
          <w:rFonts w:hint="eastAsia"/>
          <w:lang w:val="en-GB"/>
        </w:rPr>
        <w:t>不能获得土地</w:t>
      </w:r>
      <w:r w:rsidR="00A67CFE" w:rsidRPr="00A67CFE">
        <w:rPr>
          <w:lang w:val="en-GB"/>
        </w:rPr>
        <w:t>，人们</w:t>
      </w:r>
      <w:r w:rsidR="00A67CFE" w:rsidRPr="00A67CFE">
        <w:rPr>
          <w:rFonts w:hint="eastAsia"/>
          <w:lang w:val="en-GB"/>
        </w:rPr>
        <w:t>就</w:t>
      </w:r>
      <w:r w:rsidR="00A67CFE" w:rsidRPr="00A67CFE">
        <w:rPr>
          <w:lang w:val="en-GB"/>
        </w:rPr>
        <w:t>可能</w:t>
      </w:r>
      <w:r w:rsidR="00A67CFE" w:rsidRPr="00A67CFE">
        <w:rPr>
          <w:rFonts w:hint="eastAsia"/>
          <w:lang w:val="en-GB"/>
        </w:rPr>
        <w:t>遭遇</w:t>
      </w:r>
      <w:r w:rsidR="00A67CFE" w:rsidRPr="00A67CFE">
        <w:rPr>
          <w:lang w:val="en-GB"/>
        </w:rPr>
        <w:t>流离失所</w:t>
      </w:r>
      <w:r w:rsidR="00A67CFE" w:rsidRPr="00A67CFE">
        <w:rPr>
          <w:rFonts w:hint="eastAsia"/>
          <w:lang w:val="en-GB"/>
        </w:rPr>
        <w:t>和</w:t>
      </w:r>
      <w:r w:rsidR="00A67CFE" w:rsidRPr="00A67CFE">
        <w:rPr>
          <w:lang w:val="en-GB"/>
        </w:rPr>
        <w:t>强</w:t>
      </w:r>
      <w:r w:rsidR="00A67CFE" w:rsidRPr="00A67CFE">
        <w:rPr>
          <w:rFonts w:hint="eastAsia"/>
          <w:lang w:val="en-GB"/>
        </w:rPr>
        <w:t>行迁离</w:t>
      </w:r>
      <w:r w:rsidR="00A67CFE" w:rsidRPr="00A67CFE">
        <w:rPr>
          <w:lang w:val="en-GB"/>
        </w:rPr>
        <w:t>，</w:t>
      </w:r>
      <w:r w:rsidR="00A67CFE" w:rsidRPr="00A67CFE">
        <w:rPr>
          <w:rFonts w:hint="eastAsia"/>
          <w:lang w:val="en-GB"/>
        </w:rPr>
        <w:t>从而</w:t>
      </w:r>
      <w:r w:rsidR="00A67CFE" w:rsidRPr="00A67CFE">
        <w:rPr>
          <w:lang w:val="en-GB"/>
        </w:rPr>
        <w:t>可能侵犯他们的适</w:t>
      </w:r>
      <w:r w:rsidR="00A67CFE" w:rsidRPr="00A67CFE">
        <w:rPr>
          <w:rFonts w:hint="eastAsia"/>
          <w:lang w:val="en-GB"/>
        </w:rPr>
        <w:t>当</w:t>
      </w:r>
      <w:r w:rsidR="00A67CFE" w:rsidRPr="00A67CFE">
        <w:rPr>
          <w:lang w:val="en-GB"/>
        </w:rPr>
        <w:t>住房权。在农村地区</w:t>
      </w:r>
      <w:r w:rsidR="00A67CFE" w:rsidRPr="00A67CFE">
        <w:rPr>
          <w:rFonts w:hint="eastAsia"/>
          <w:lang w:val="en-GB"/>
        </w:rPr>
        <w:t>，有保障地</w:t>
      </w:r>
      <w:r w:rsidR="00A67CFE" w:rsidRPr="00A67CFE">
        <w:rPr>
          <w:lang w:val="en-GB"/>
        </w:rPr>
        <w:t>获得土地有助于实现</w:t>
      </w:r>
      <w:r w:rsidR="00A67CFE" w:rsidRPr="00A67CFE">
        <w:rPr>
          <w:rFonts w:hint="eastAsia"/>
          <w:lang w:val="en-GB"/>
        </w:rPr>
        <w:t>充</w:t>
      </w:r>
      <w:r w:rsidR="00A67CFE" w:rsidRPr="00A67CFE">
        <w:rPr>
          <w:lang w:val="en-GB"/>
        </w:rPr>
        <w:t>足</w:t>
      </w:r>
      <w:proofErr w:type="gramStart"/>
      <w:r w:rsidR="00A67CFE" w:rsidRPr="00A67CFE">
        <w:rPr>
          <w:lang w:val="en-GB"/>
        </w:rPr>
        <w:t>食物权</w:t>
      </w:r>
      <w:proofErr w:type="gramEnd"/>
      <w:r w:rsidR="00A67CFE" w:rsidRPr="00A67CFE">
        <w:rPr>
          <w:lang w:val="en-GB"/>
        </w:rPr>
        <w:t>和</w:t>
      </w:r>
      <w:r w:rsidR="00A67CFE" w:rsidRPr="00A67CFE">
        <w:rPr>
          <w:rFonts w:hint="eastAsia"/>
          <w:lang w:val="en-GB"/>
        </w:rPr>
        <w:t>适当</w:t>
      </w:r>
      <w:r w:rsidR="00A67CFE" w:rsidRPr="00A67CFE">
        <w:rPr>
          <w:lang w:val="en-GB"/>
        </w:rPr>
        <w:t>住房权，因为住房往往建在用于粮食生产的土地上。</w:t>
      </w:r>
    </w:p>
    <w:p w14:paraId="708B66FA" w14:textId="395789A5" w:rsidR="00A67CFE" w:rsidRPr="00A67CFE" w:rsidRDefault="00886638" w:rsidP="00A67CFE">
      <w:pPr>
        <w:pStyle w:val="SingleTxtGC"/>
        <w:rPr>
          <w:lang w:val="en-GB"/>
        </w:rPr>
      </w:pPr>
      <w:r>
        <w:rPr>
          <w:lang w:val="en-GB"/>
        </w:rPr>
        <w:t>8</w:t>
      </w:r>
      <w:r w:rsidR="00A67CFE" w:rsidRPr="00A67CFE">
        <w:rPr>
          <w:lang w:val="en-GB"/>
        </w:rPr>
        <w:t>.</w:t>
      </w:r>
      <w:r w:rsidR="00A67CFE" w:rsidRPr="00A67CFE">
        <w:rPr>
          <w:lang w:val="en-GB"/>
        </w:rPr>
        <w:tab/>
      </w:r>
      <w:r w:rsidR="00A67CFE" w:rsidRPr="00A67CFE">
        <w:rPr>
          <w:lang w:val="en-GB"/>
        </w:rPr>
        <w:t>第三，土地也与水权</w:t>
      </w:r>
      <w:r w:rsidR="00A67CFE" w:rsidRPr="00A67CFE">
        <w:rPr>
          <w:rFonts w:hint="eastAsia"/>
          <w:lang w:val="en-GB"/>
        </w:rPr>
        <w:t>的享有</w:t>
      </w:r>
      <w:r w:rsidR="00A67CFE" w:rsidRPr="00A67CFE">
        <w:rPr>
          <w:lang w:val="en-GB"/>
        </w:rPr>
        <w:t>直接相关。例如，封闭</w:t>
      </w:r>
      <w:r w:rsidR="00A67CFE" w:rsidRPr="00A67CFE">
        <w:rPr>
          <w:rFonts w:hint="eastAsia"/>
          <w:lang w:val="en-GB"/>
        </w:rPr>
        <w:t>社区</w:t>
      </w:r>
      <w:r w:rsidR="00A67CFE" w:rsidRPr="00A67CFE">
        <w:rPr>
          <w:lang w:val="en-GB"/>
        </w:rPr>
        <w:t>场地</w:t>
      </w:r>
      <w:r w:rsidR="00A67CFE" w:rsidRPr="00A67CFE">
        <w:rPr>
          <w:rFonts w:hint="eastAsia"/>
          <w:lang w:val="en-GB"/>
        </w:rPr>
        <w:t>就使人们无法接近他们</w:t>
      </w:r>
      <w:r w:rsidR="00A67CFE" w:rsidRPr="00A67CFE">
        <w:rPr>
          <w:lang w:val="en-GB"/>
        </w:rPr>
        <w:t>满足个人和家庭需求所必需的</w:t>
      </w:r>
      <w:r w:rsidR="00A67CFE" w:rsidRPr="00A67CFE">
        <w:rPr>
          <w:rFonts w:hint="eastAsia"/>
          <w:lang w:val="en-GB"/>
        </w:rPr>
        <w:t>水源</w:t>
      </w:r>
      <w:r w:rsidR="00A67CFE" w:rsidRPr="00A67CFE">
        <w:rPr>
          <w:lang w:val="en-GB"/>
        </w:rPr>
        <w:t>。</w:t>
      </w:r>
    </w:p>
    <w:p w14:paraId="2EFA8B18" w14:textId="6E485E53" w:rsidR="00A67CFE" w:rsidRPr="00A67CFE" w:rsidRDefault="00886638" w:rsidP="00A67CFE">
      <w:pPr>
        <w:pStyle w:val="SingleTxtGC"/>
        <w:rPr>
          <w:lang w:val="en-GB"/>
        </w:rPr>
      </w:pPr>
      <w:r>
        <w:rPr>
          <w:lang w:val="en-GB"/>
        </w:rPr>
        <w:t>9</w:t>
      </w:r>
      <w:r w:rsidR="00A67CFE" w:rsidRPr="00A67CFE">
        <w:rPr>
          <w:lang w:val="en-GB"/>
        </w:rPr>
        <w:t>.</w:t>
      </w:r>
      <w:r w:rsidR="00A67CFE" w:rsidRPr="00A67CFE">
        <w:rPr>
          <w:lang w:val="en-GB"/>
        </w:rPr>
        <w:tab/>
      </w:r>
      <w:r w:rsidR="00A67CFE" w:rsidRPr="00A67CFE">
        <w:rPr>
          <w:lang w:val="en-GB"/>
        </w:rPr>
        <w:t>第四，土地的使用可能影响</w:t>
      </w:r>
      <w:r w:rsidR="00A67CFE" w:rsidRPr="00A67CFE">
        <w:rPr>
          <w:rFonts w:hint="eastAsia"/>
          <w:lang w:val="en-GB"/>
        </w:rPr>
        <w:t>到</w:t>
      </w:r>
      <w:r w:rsidR="00A67CFE" w:rsidRPr="00A67CFE">
        <w:rPr>
          <w:lang w:val="en-GB"/>
        </w:rPr>
        <w:t>享有能达到的最高标准身心健康的权利。例如，</w:t>
      </w:r>
      <w:r w:rsidR="00A67CFE" w:rsidRPr="00A67CFE">
        <w:rPr>
          <w:rFonts w:hint="eastAsia"/>
          <w:lang w:val="en-GB"/>
        </w:rPr>
        <w:t>在使用土地时</w:t>
      </w:r>
      <w:r w:rsidR="00A67CFE" w:rsidRPr="00A67CFE">
        <w:rPr>
          <w:lang w:val="en-GB"/>
        </w:rPr>
        <w:t>依赖杀虫剂、化肥和植物生长调节剂，或产生动物粪便和其他微生物，</w:t>
      </w:r>
      <w:r w:rsidR="00A67CFE" w:rsidRPr="00A67CFE">
        <w:rPr>
          <w:rFonts w:hint="eastAsia"/>
          <w:lang w:val="en-GB"/>
        </w:rPr>
        <w:t>助长</w:t>
      </w:r>
      <w:r w:rsidR="00A67CFE" w:rsidRPr="00A67CFE">
        <w:rPr>
          <w:lang w:val="en-GB"/>
        </w:rPr>
        <w:t>了各种呼吸道疾病</w:t>
      </w:r>
      <w:r w:rsidR="00A67CFE" w:rsidRPr="00A67CFE">
        <w:rPr>
          <w:rFonts w:hint="eastAsia"/>
          <w:lang w:val="en-GB"/>
        </w:rPr>
        <w:t>的发生</w:t>
      </w:r>
      <w:r w:rsidR="00A67CFE" w:rsidRPr="00A67CFE">
        <w:rPr>
          <w:lang w:val="en-GB"/>
        </w:rPr>
        <w:t>。</w:t>
      </w:r>
    </w:p>
    <w:p w14:paraId="5CB6DE60" w14:textId="43A4C212" w:rsidR="00A67CFE" w:rsidRPr="00A67CFE" w:rsidRDefault="00886638" w:rsidP="00A67CFE">
      <w:pPr>
        <w:pStyle w:val="SingleTxtGC"/>
        <w:rPr>
          <w:lang w:val="en-GB"/>
        </w:rPr>
      </w:pPr>
      <w:r>
        <w:rPr>
          <w:lang w:val="en-GB"/>
        </w:rPr>
        <w:t>1</w:t>
      </w:r>
      <w:r w:rsidR="00A67CFE" w:rsidRPr="00A67CFE">
        <w:rPr>
          <w:lang w:val="en-GB"/>
        </w:rPr>
        <w:t>0.</w:t>
      </w:r>
      <w:r w:rsidR="00A67CFE" w:rsidRPr="00A67CFE">
        <w:rPr>
          <w:lang w:val="en-GB"/>
        </w:rPr>
        <w:tab/>
      </w:r>
      <w:r w:rsidR="00A67CFE" w:rsidRPr="00A67CFE">
        <w:rPr>
          <w:lang w:val="en-GB"/>
        </w:rPr>
        <w:t>第五，土地与享有参与文化生活的权利密切相关</w:t>
      </w:r>
      <w:r w:rsidR="00A67CFE" w:rsidRPr="00A67CFE">
        <w:rPr>
          <w:rFonts w:hint="eastAsia"/>
          <w:lang w:val="en-GB"/>
        </w:rPr>
        <w:t>并常常存在着本质性的联系，因为</w:t>
      </w:r>
      <w:r w:rsidR="00A67CFE" w:rsidRPr="00A67CFE">
        <w:rPr>
          <w:lang w:val="en-GB"/>
        </w:rPr>
        <w:t>对许多社区</w:t>
      </w:r>
      <w:r w:rsidR="00A67CFE" w:rsidRPr="00A67CFE">
        <w:rPr>
          <w:rFonts w:hint="eastAsia"/>
          <w:lang w:val="en-GB"/>
        </w:rPr>
        <w:t>来说，</w:t>
      </w:r>
      <w:r w:rsidR="00A67CFE" w:rsidRPr="00A67CFE">
        <w:rPr>
          <w:lang w:val="en-GB"/>
        </w:rPr>
        <w:t>土地具有特殊的精神或宗教意义，例如土地</w:t>
      </w:r>
      <w:r w:rsidR="00A67CFE" w:rsidRPr="00A67CFE">
        <w:rPr>
          <w:rFonts w:hint="eastAsia"/>
          <w:lang w:val="en-GB"/>
        </w:rPr>
        <w:t>有时作为</w:t>
      </w:r>
      <w:r w:rsidR="00A67CFE" w:rsidRPr="00A67CFE">
        <w:rPr>
          <w:lang w:val="en-GB"/>
        </w:rPr>
        <w:t>社会、文化和宗教实践</w:t>
      </w:r>
      <w:r w:rsidR="00A67CFE" w:rsidRPr="00A67CFE">
        <w:rPr>
          <w:rFonts w:hint="eastAsia"/>
          <w:lang w:val="en-GB"/>
        </w:rPr>
        <w:t>的基础</w:t>
      </w:r>
      <w:r w:rsidR="00A67CFE" w:rsidRPr="00A67CFE">
        <w:rPr>
          <w:lang w:val="en-GB"/>
        </w:rPr>
        <w:t>或文化身份</w:t>
      </w:r>
      <w:r w:rsidR="00A67CFE" w:rsidRPr="00A67CFE">
        <w:rPr>
          <w:rFonts w:hint="eastAsia"/>
          <w:lang w:val="en-GB"/>
        </w:rPr>
        <w:t>的</w:t>
      </w:r>
      <w:r w:rsidR="00A67CFE" w:rsidRPr="00A67CFE">
        <w:rPr>
          <w:lang w:val="en-GB"/>
        </w:rPr>
        <w:t>表达</w:t>
      </w:r>
      <w:r w:rsidR="00A67CFE" w:rsidRPr="00A67CFE">
        <w:rPr>
          <w:vertAlign w:val="superscript"/>
          <w:lang w:val="en-GB"/>
        </w:rPr>
        <w:footnoteReference w:id="8"/>
      </w:r>
      <w:r w:rsidR="00A67CFE" w:rsidRPr="00A67CFE">
        <w:rPr>
          <w:lang w:val="en-GB"/>
        </w:rPr>
        <w:t>。对</w:t>
      </w:r>
      <w:r w:rsidR="00A67CFE" w:rsidRPr="00A67CFE">
        <w:rPr>
          <w:rFonts w:hint="eastAsia"/>
          <w:lang w:val="en-GB"/>
        </w:rPr>
        <w:t>于</w:t>
      </w:r>
      <w:r w:rsidR="00A67CFE" w:rsidRPr="00A67CFE">
        <w:rPr>
          <w:lang w:val="en-GB"/>
        </w:rPr>
        <w:t>土著人民、农民和其他</w:t>
      </w:r>
      <w:r w:rsidR="00A67CFE" w:rsidRPr="00A67CFE">
        <w:rPr>
          <w:rFonts w:hint="eastAsia"/>
          <w:lang w:val="en-GB"/>
        </w:rPr>
        <w:t>有</w:t>
      </w:r>
      <w:r w:rsidR="00A67CFE" w:rsidRPr="00A67CFE">
        <w:rPr>
          <w:lang w:val="en-GB"/>
        </w:rPr>
        <w:t>着传统生活方式的地</w:t>
      </w:r>
      <w:r w:rsidR="00A67CFE" w:rsidRPr="00A67CFE">
        <w:rPr>
          <w:rFonts w:hint="eastAsia"/>
          <w:lang w:val="en-GB"/>
        </w:rPr>
        <w:t>方</w:t>
      </w:r>
      <w:r w:rsidR="00A67CFE" w:rsidRPr="00A67CFE">
        <w:rPr>
          <w:lang w:val="en-GB"/>
        </w:rPr>
        <w:t>社</w:t>
      </w:r>
      <w:r w:rsidR="00A67CFE" w:rsidRPr="00A67CFE">
        <w:rPr>
          <w:rFonts w:hint="eastAsia"/>
          <w:lang w:val="en-GB"/>
        </w:rPr>
        <w:t>群来说尤其如此</w:t>
      </w:r>
      <w:r w:rsidR="00A67CFE" w:rsidRPr="00A67CFE">
        <w:rPr>
          <w:lang w:val="en-GB"/>
        </w:rPr>
        <w:t>。</w:t>
      </w:r>
    </w:p>
    <w:p w14:paraId="6E7DEDBA" w14:textId="695778C1" w:rsidR="00A67CFE" w:rsidRPr="00A67CFE" w:rsidRDefault="00886638" w:rsidP="00A67CFE">
      <w:pPr>
        <w:pStyle w:val="SingleTxtGC"/>
        <w:rPr>
          <w:lang w:val="en-GB"/>
        </w:rPr>
      </w:pPr>
      <w:r>
        <w:rPr>
          <w:lang w:val="en-GB"/>
        </w:rPr>
        <w:t>11</w:t>
      </w:r>
      <w:r w:rsidR="00A67CFE" w:rsidRPr="00A67CFE">
        <w:rPr>
          <w:lang w:val="en-GB"/>
        </w:rPr>
        <w:t>.</w:t>
      </w:r>
      <w:r w:rsidR="00A67CFE" w:rsidRPr="00A67CFE">
        <w:rPr>
          <w:lang w:val="en-GB"/>
        </w:rPr>
        <w:tab/>
      </w:r>
      <w:r w:rsidR="00A67CFE" w:rsidRPr="00A67CFE">
        <w:rPr>
          <w:lang w:val="en-GB"/>
        </w:rPr>
        <w:t>第六，土地也与《公约》第一条所载</w:t>
      </w:r>
      <w:r w:rsidR="00A67CFE" w:rsidRPr="00A67CFE">
        <w:rPr>
          <w:rFonts w:hint="eastAsia"/>
          <w:lang w:val="en-GB"/>
        </w:rPr>
        <w:t>、</w:t>
      </w:r>
      <w:r w:rsidR="00A67CFE" w:rsidRPr="00A67CFE">
        <w:rPr>
          <w:lang w:val="en-GB"/>
        </w:rPr>
        <w:t>《发展权利宣言》</w:t>
      </w:r>
      <w:r w:rsidR="00A67CFE" w:rsidRPr="00A67CFE">
        <w:rPr>
          <w:lang w:val="en-GB"/>
        </w:rPr>
        <w:t>(</w:t>
      </w:r>
      <w:r>
        <w:rPr>
          <w:lang w:val="en-GB"/>
        </w:rPr>
        <w:t>1986</w:t>
      </w:r>
      <w:r w:rsidR="00A67CFE" w:rsidRPr="00A67CFE">
        <w:rPr>
          <w:lang w:val="en-GB"/>
        </w:rPr>
        <w:t>年</w:t>
      </w:r>
      <w:r w:rsidR="00A67CFE" w:rsidRPr="00A67CFE">
        <w:rPr>
          <w:lang w:val="en-GB"/>
        </w:rPr>
        <w:t>)</w:t>
      </w:r>
      <w:r w:rsidR="00A67CFE" w:rsidRPr="00A67CFE">
        <w:rPr>
          <w:rFonts w:hint="eastAsia"/>
          <w:lang w:val="en-GB"/>
        </w:rPr>
        <w:t>中所</w:t>
      </w:r>
      <w:r w:rsidR="00A67CFE" w:rsidRPr="00A67CFE">
        <w:rPr>
          <w:lang w:val="en-GB"/>
        </w:rPr>
        <w:t>强调的自决权密切相关。实现自决是有效保障和遵</w:t>
      </w:r>
      <w:r w:rsidR="00A67CFE" w:rsidRPr="00A67CFE">
        <w:rPr>
          <w:rFonts w:hint="eastAsia"/>
          <w:lang w:val="en-GB"/>
        </w:rPr>
        <w:t>行</w:t>
      </w:r>
      <w:r w:rsidR="00A67CFE" w:rsidRPr="00A67CFE">
        <w:rPr>
          <w:lang w:val="en-GB"/>
        </w:rPr>
        <w:t>个人人权以及促进和加强这些权利的</w:t>
      </w:r>
      <w:r w:rsidR="00A67CFE" w:rsidRPr="00A67CFE">
        <w:rPr>
          <w:rFonts w:hint="eastAsia"/>
          <w:lang w:val="en-GB"/>
        </w:rPr>
        <w:t>基本</w:t>
      </w:r>
      <w:r w:rsidR="00A67CFE" w:rsidRPr="00A67CFE">
        <w:rPr>
          <w:lang w:val="en-GB"/>
        </w:rPr>
        <w:t>条件</w:t>
      </w:r>
      <w:r w:rsidR="00A67CFE" w:rsidRPr="00A67CFE">
        <w:rPr>
          <w:vertAlign w:val="superscript"/>
          <w:lang w:val="en-GB"/>
        </w:rPr>
        <w:footnoteReference w:id="9"/>
      </w:r>
      <w:r w:rsidR="00A67CFE" w:rsidRPr="00A67CFE">
        <w:rPr>
          <w:lang w:val="en-GB"/>
        </w:rPr>
        <w:t>。只有当土著人民拥有可以</w:t>
      </w:r>
      <w:r w:rsidR="00A67CFE" w:rsidRPr="00A67CFE">
        <w:rPr>
          <w:rFonts w:hint="eastAsia"/>
          <w:lang w:val="en-GB"/>
        </w:rPr>
        <w:t>实行</w:t>
      </w:r>
      <w:r w:rsidR="00A67CFE" w:rsidRPr="00A67CFE">
        <w:rPr>
          <w:lang w:val="en-GB"/>
        </w:rPr>
        <w:t>自决的土地或领土时，他们才能自由追求自</w:t>
      </w:r>
      <w:r w:rsidR="00A67CFE" w:rsidRPr="00A67CFE">
        <w:rPr>
          <w:rFonts w:hint="eastAsia"/>
          <w:lang w:val="en-GB"/>
        </w:rPr>
        <w:t>身</w:t>
      </w:r>
      <w:r w:rsidR="00A67CFE" w:rsidRPr="00A67CFE">
        <w:rPr>
          <w:lang w:val="en-GB"/>
        </w:rPr>
        <w:t>的政治、经济、社会和文化发展，为自</w:t>
      </w:r>
      <w:r w:rsidR="00A67CFE" w:rsidRPr="00A67CFE">
        <w:rPr>
          <w:rFonts w:hint="eastAsia"/>
          <w:lang w:val="en-GB"/>
        </w:rPr>
        <w:t>身</w:t>
      </w:r>
      <w:r w:rsidR="00A67CFE" w:rsidRPr="00A67CFE">
        <w:rPr>
          <w:lang w:val="en-GB"/>
        </w:rPr>
        <w:t>目的处置自己的自然财富和资源</w:t>
      </w:r>
      <w:r w:rsidR="00A67CFE" w:rsidRPr="00A67CFE">
        <w:rPr>
          <w:vertAlign w:val="superscript"/>
          <w:lang w:val="en-GB"/>
        </w:rPr>
        <w:footnoteReference w:id="10"/>
      </w:r>
      <w:r w:rsidR="00A67CFE" w:rsidRPr="00A67CFE">
        <w:rPr>
          <w:lang w:val="en-GB"/>
        </w:rPr>
        <w:t>。本一般性意见仅涉及土著人民的</w:t>
      </w:r>
      <w:r w:rsidR="00A67CFE" w:rsidRPr="00A67CFE">
        <w:rPr>
          <w:rFonts w:hint="eastAsia"/>
          <w:lang w:val="en-GB"/>
        </w:rPr>
        <w:t>对内</w:t>
      </w:r>
      <w:r w:rsidR="00A67CFE" w:rsidRPr="00A67CFE">
        <w:rPr>
          <w:lang w:val="en-GB"/>
        </w:rPr>
        <w:t>自决，</w:t>
      </w:r>
      <w:r w:rsidR="00A67CFE" w:rsidRPr="00A67CFE">
        <w:rPr>
          <w:rFonts w:hint="eastAsia"/>
          <w:lang w:val="en-GB"/>
        </w:rPr>
        <w:t>这种</w:t>
      </w:r>
      <w:r w:rsidR="00A67CFE" w:rsidRPr="00A67CFE">
        <w:rPr>
          <w:lang w:val="en-GB"/>
        </w:rPr>
        <w:t>自决</w:t>
      </w:r>
      <w:r w:rsidR="00A67CFE" w:rsidRPr="00A67CFE">
        <w:rPr>
          <w:rFonts w:hint="eastAsia"/>
          <w:lang w:val="en-GB"/>
        </w:rPr>
        <w:t>的行使</w:t>
      </w:r>
      <w:r w:rsidR="00A67CFE" w:rsidRPr="00A67CFE">
        <w:rPr>
          <w:lang w:val="en-GB"/>
        </w:rPr>
        <w:t>必须符合国际法，</w:t>
      </w:r>
      <w:r w:rsidR="00A67CFE" w:rsidRPr="00A67CFE">
        <w:rPr>
          <w:rFonts w:hint="eastAsia"/>
          <w:lang w:val="en-GB"/>
        </w:rPr>
        <w:t>同时</w:t>
      </w:r>
      <w:r w:rsidR="00A67CFE" w:rsidRPr="00A67CFE">
        <w:rPr>
          <w:lang w:val="en-GB"/>
        </w:rPr>
        <w:t>尊重</w:t>
      </w:r>
      <w:r w:rsidR="00A67CFE" w:rsidRPr="00A67CFE">
        <w:rPr>
          <w:rFonts w:hint="eastAsia"/>
          <w:lang w:val="en-GB"/>
        </w:rPr>
        <w:t>各</w:t>
      </w:r>
      <w:r w:rsidR="00A67CFE" w:rsidRPr="00A67CFE">
        <w:rPr>
          <w:lang w:val="en-GB"/>
        </w:rPr>
        <w:t>国的领土完整</w:t>
      </w:r>
      <w:r w:rsidR="00A67CFE" w:rsidRPr="00A67CFE">
        <w:rPr>
          <w:vertAlign w:val="superscript"/>
          <w:lang w:val="en-GB"/>
        </w:rPr>
        <w:footnoteReference w:id="11"/>
      </w:r>
      <w:r w:rsidR="00A67CFE" w:rsidRPr="00A67CFE">
        <w:rPr>
          <w:lang w:val="en-GB"/>
        </w:rPr>
        <w:t>。因此，根据</w:t>
      </w:r>
      <w:r w:rsidR="00A67CFE" w:rsidRPr="00A67CFE">
        <w:rPr>
          <w:rFonts w:hint="eastAsia"/>
          <w:lang w:val="en-GB"/>
        </w:rPr>
        <w:t>土著人民的对</w:t>
      </w:r>
      <w:r w:rsidR="00A67CFE" w:rsidRPr="00A67CFE">
        <w:rPr>
          <w:lang w:val="en-GB"/>
        </w:rPr>
        <w:t>内自决权，土著人民对土地、领土和资源的集体所有权应得到尊重，这意味着</w:t>
      </w:r>
      <w:r w:rsidR="00A67CFE" w:rsidRPr="00A67CFE">
        <w:rPr>
          <w:rFonts w:hint="eastAsia"/>
          <w:lang w:val="en-GB"/>
        </w:rPr>
        <w:t>缔约国应划定和保护</w:t>
      </w:r>
      <w:r w:rsidR="00A67CFE" w:rsidRPr="00A67CFE">
        <w:rPr>
          <w:lang w:val="en-GB"/>
        </w:rPr>
        <w:t>这些土地和领土。</w:t>
      </w:r>
    </w:p>
    <w:p w14:paraId="7015E524" w14:textId="77777777" w:rsidR="00A67CFE" w:rsidRPr="00A67CFE" w:rsidRDefault="00A67CFE" w:rsidP="00243F2D">
      <w:pPr>
        <w:pStyle w:val="HChGC"/>
        <w:rPr>
          <w:lang w:val="en-GB"/>
        </w:rPr>
      </w:pPr>
      <w:r w:rsidRPr="00A67CFE">
        <w:rPr>
          <w:lang w:val="en-GB"/>
        </w:rPr>
        <w:tab/>
      </w:r>
      <w:r w:rsidRPr="00A67CFE">
        <w:rPr>
          <w:rFonts w:hint="eastAsia"/>
          <w:lang w:val="en-GB"/>
        </w:rPr>
        <w:t>三</w:t>
      </w:r>
      <w:r w:rsidRPr="00A67CFE">
        <w:rPr>
          <w:lang w:val="en-GB"/>
        </w:rPr>
        <w:t>.</w:t>
      </w:r>
      <w:r w:rsidRPr="00A67CFE">
        <w:rPr>
          <w:lang w:val="en-GB"/>
        </w:rPr>
        <w:tab/>
      </w:r>
      <w:r w:rsidRPr="00A67CFE">
        <w:rPr>
          <w:rFonts w:hint="eastAsia"/>
          <w:lang w:val="en-GB"/>
        </w:rPr>
        <w:t>《公约》规定的缔约国义务</w:t>
      </w:r>
    </w:p>
    <w:p w14:paraId="13047790" w14:textId="11163ED7" w:rsidR="00A67CFE" w:rsidRPr="00A67CFE" w:rsidRDefault="00A67CFE" w:rsidP="00243F2D">
      <w:pPr>
        <w:pStyle w:val="H1GC"/>
        <w:rPr>
          <w:lang w:val="en-GB"/>
        </w:rPr>
      </w:pPr>
      <w:r w:rsidRPr="00A67CFE">
        <w:rPr>
          <w:lang w:val="en-GB"/>
        </w:rPr>
        <w:tab/>
      </w:r>
      <w:r w:rsidR="00886638">
        <w:rPr>
          <w:lang w:val="en-GB"/>
        </w:rPr>
        <w:t>A</w:t>
      </w:r>
      <w:r w:rsidRPr="00A67CFE">
        <w:rPr>
          <w:lang w:val="en-GB"/>
        </w:rPr>
        <w:t>.</w:t>
      </w:r>
      <w:r w:rsidRPr="00A67CFE">
        <w:rPr>
          <w:lang w:val="en-GB"/>
        </w:rPr>
        <w:tab/>
      </w:r>
      <w:r w:rsidRPr="00A67CFE">
        <w:rPr>
          <w:rFonts w:hint="eastAsia"/>
          <w:lang w:val="en-GB"/>
        </w:rPr>
        <w:t>不歧视、平等和需要特别关注的群体或人员</w:t>
      </w:r>
    </w:p>
    <w:p w14:paraId="2D6B8EEE" w14:textId="11EBD1AA" w:rsidR="00A67CFE" w:rsidRPr="00A67CFE" w:rsidRDefault="00886638" w:rsidP="00A67CFE">
      <w:pPr>
        <w:pStyle w:val="SingleTxtGC"/>
        <w:rPr>
          <w:lang w:val="en-GB"/>
        </w:rPr>
      </w:pPr>
      <w:r>
        <w:rPr>
          <w:lang w:val="en-GB"/>
        </w:rPr>
        <w:t>12</w:t>
      </w:r>
      <w:r w:rsidR="00A67CFE" w:rsidRPr="00A67CFE">
        <w:rPr>
          <w:lang w:val="en-GB"/>
        </w:rPr>
        <w:t>.</w:t>
      </w:r>
      <w:r w:rsidR="00A67CFE" w:rsidRPr="00A67CFE">
        <w:rPr>
          <w:lang w:val="en-GB"/>
        </w:rPr>
        <w:tab/>
      </w:r>
      <w:r w:rsidR="00A67CFE" w:rsidRPr="00A67CFE">
        <w:rPr>
          <w:lang w:val="en-GB"/>
        </w:rPr>
        <w:t>根据《公约》第二条第二款和第三条，缔约国必须消除一切形式的歧视，确保实质性平等</w:t>
      </w:r>
      <w:r w:rsidR="00A67CFE" w:rsidRPr="00A67CFE">
        <w:rPr>
          <w:vertAlign w:val="superscript"/>
          <w:lang w:val="en-GB"/>
        </w:rPr>
        <w:footnoteReference w:id="12"/>
      </w:r>
      <w:r w:rsidR="00A67CFE" w:rsidRPr="00A67CFE">
        <w:rPr>
          <w:lang w:val="en-GB"/>
        </w:rPr>
        <w:t>。因此，缔约国应定期进行审查，确保国内法律和政策不</w:t>
      </w:r>
      <w:r w:rsidR="00A67CFE" w:rsidRPr="00A67CFE">
        <w:rPr>
          <w:rFonts w:hint="eastAsia"/>
          <w:lang w:val="en-GB"/>
        </w:rPr>
        <w:t>得</w:t>
      </w:r>
      <w:r w:rsidR="00A67CFE" w:rsidRPr="00A67CFE">
        <w:rPr>
          <w:lang w:val="en-GB"/>
        </w:rPr>
        <w:t>基于任何</w:t>
      </w:r>
      <w:r w:rsidR="00A67CFE" w:rsidRPr="00A67CFE">
        <w:rPr>
          <w:rFonts w:hint="eastAsia"/>
          <w:lang w:val="en-GB"/>
        </w:rPr>
        <w:t>被</w:t>
      </w:r>
      <w:r w:rsidR="00A67CFE" w:rsidRPr="00A67CFE">
        <w:rPr>
          <w:lang w:val="en-GB"/>
        </w:rPr>
        <w:t>禁止的理由</w:t>
      </w:r>
      <w:r w:rsidR="00A67CFE" w:rsidRPr="00A67CFE">
        <w:rPr>
          <w:rFonts w:hint="eastAsia"/>
          <w:lang w:val="en-GB"/>
        </w:rPr>
        <w:t>对人进行</w:t>
      </w:r>
      <w:r w:rsidR="00A67CFE" w:rsidRPr="00A67CFE">
        <w:rPr>
          <w:lang w:val="en-GB"/>
        </w:rPr>
        <w:t>歧视。</w:t>
      </w:r>
      <w:r w:rsidR="00A67CFE" w:rsidRPr="00A67CFE">
        <w:rPr>
          <w:rFonts w:hint="eastAsia"/>
          <w:lang w:val="en-GB"/>
        </w:rPr>
        <w:t>缔约国</w:t>
      </w:r>
      <w:r w:rsidR="00A67CFE" w:rsidRPr="00A67CFE">
        <w:rPr>
          <w:lang w:val="en-GB"/>
        </w:rPr>
        <w:t>还应采取立法</w:t>
      </w:r>
      <w:r w:rsidR="00A67CFE" w:rsidRPr="00A67CFE">
        <w:rPr>
          <w:rFonts w:hint="eastAsia"/>
          <w:lang w:val="en-GB"/>
        </w:rPr>
        <w:t>等</w:t>
      </w:r>
      <w:r w:rsidR="00A67CFE" w:rsidRPr="00A67CFE">
        <w:rPr>
          <w:lang w:val="en-GB"/>
        </w:rPr>
        <w:t>具体措施，消除在</w:t>
      </w:r>
      <w:r w:rsidR="00A67CFE" w:rsidRPr="00A67CFE">
        <w:rPr>
          <w:rFonts w:hint="eastAsia"/>
          <w:lang w:val="en-GB"/>
        </w:rPr>
        <w:t>涉及</w:t>
      </w:r>
      <w:r w:rsidR="00A67CFE" w:rsidRPr="00A67CFE">
        <w:rPr>
          <w:lang w:val="en-GB"/>
        </w:rPr>
        <w:t>土地的</w:t>
      </w:r>
      <w:r w:rsidR="00A67CFE" w:rsidRPr="00A67CFE">
        <w:rPr>
          <w:rFonts w:hint="eastAsia"/>
          <w:lang w:val="en-GB"/>
        </w:rPr>
        <w:t>背景下针对</w:t>
      </w:r>
      <w:r w:rsidR="00A67CFE" w:rsidRPr="00A67CFE">
        <w:rPr>
          <w:lang w:val="en-GB"/>
        </w:rPr>
        <w:t>《公约》规定的权利对公共和私营实体</w:t>
      </w:r>
      <w:r w:rsidR="00A67CFE" w:rsidRPr="00A67CFE">
        <w:rPr>
          <w:rFonts w:hint="eastAsia"/>
          <w:lang w:val="en-GB"/>
        </w:rPr>
        <w:t>进行</w:t>
      </w:r>
      <w:r w:rsidR="00A67CFE" w:rsidRPr="00A67CFE">
        <w:rPr>
          <w:lang w:val="en-GB"/>
        </w:rPr>
        <w:t>歧视。特别是，妇女、土著人民、农民和农村地区其他劳动者</w:t>
      </w:r>
      <w:r w:rsidR="00A67CFE" w:rsidRPr="00A67CFE">
        <w:rPr>
          <w:rFonts w:hint="eastAsia"/>
          <w:lang w:val="en-GB"/>
        </w:rPr>
        <w:t>需要得到</w:t>
      </w:r>
      <w:r w:rsidR="00A67CFE" w:rsidRPr="00A67CFE">
        <w:rPr>
          <w:lang w:val="en-GB"/>
        </w:rPr>
        <w:t>特别关注，因为他们</w:t>
      </w:r>
      <w:r w:rsidR="00A67CFE" w:rsidRPr="00A67CFE">
        <w:rPr>
          <w:rFonts w:hint="eastAsia"/>
          <w:lang w:val="en-GB"/>
        </w:rPr>
        <w:t>传统上</w:t>
      </w:r>
      <w:r w:rsidR="00A67CFE" w:rsidRPr="00A67CFE">
        <w:rPr>
          <w:lang w:val="en-GB"/>
        </w:rPr>
        <w:t>在获得、使用和控制土地方面受到歧视，或者与土地</w:t>
      </w:r>
      <w:r w:rsidR="00A67CFE" w:rsidRPr="00A67CFE">
        <w:rPr>
          <w:rFonts w:hint="eastAsia"/>
          <w:lang w:val="en-GB"/>
        </w:rPr>
        <w:t>有着</w:t>
      </w:r>
      <w:r w:rsidR="00A67CFE" w:rsidRPr="00A67CFE">
        <w:rPr>
          <w:lang w:val="en-GB"/>
        </w:rPr>
        <w:t>特殊关系。</w:t>
      </w:r>
    </w:p>
    <w:p w14:paraId="1256FC1B" w14:textId="64F239E8" w:rsidR="00A67CFE" w:rsidRPr="00A67CFE" w:rsidRDefault="00A67CFE" w:rsidP="00613A7C">
      <w:pPr>
        <w:pStyle w:val="H23GC"/>
        <w:rPr>
          <w:lang w:val="en-GB"/>
        </w:rPr>
      </w:pPr>
      <w:r w:rsidRPr="00A67CFE">
        <w:rPr>
          <w:lang w:val="en-GB"/>
        </w:rPr>
        <w:tab/>
      </w:r>
      <w:r w:rsidR="00886638">
        <w:rPr>
          <w:lang w:val="en-GB"/>
        </w:rPr>
        <w:t>1</w:t>
      </w:r>
      <w:r w:rsidRPr="00A67CFE">
        <w:rPr>
          <w:lang w:val="en-GB"/>
        </w:rPr>
        <w:t>.</w:t>
      </w:r>
      <w:r w:rsidRPr="00A67CFE">
        <w:rPr>
          <w:lang w:val="en-GB"/>
        </w:rPr>
        <w:tab/>
      </w:r>
      <w:r w:rsidRPr="00A67CFE">
        <w:rPr>
          <w:rFonts w:hint="eastAsia"/>
          <w:lang w:val="en-GB"/>
        </w:rPr>
        <w:t>妇女</w:t>
      </w:r>
    </w:p>
    <w:p w14:paraId="2E1261C4" w14:textId="6C9B8348" w:rsidR="00A67CFE" w:rsidRPr="00A67CFE" w:rsidRDefault="00886638" w:rsidP="00A67CFE">
      <w:pPr>
        <w:pStyle w:val="SingleTxtGC"/>
        <w:rPr>
          <w:lang w:val="en-GB"/>
        </w:rPr>
      </w:pPr>
      <w:r>
        <w:rPr>
          <w:lang w:val="en-GB"/>
        </w:rPr>
        <w:t>13</w:t>
      </w:r>
      <w:r w:rsidR="00A67CFE" w:rsidRPr="00A67CFE">
        <w:rPr>
          <w:lang w:val="en-GB"/>
        </w:rPr>
        <w:t>.</w:t>
      </w:r>
      <w:r w:rsidR="00A67CFE" w:rsidRPr="00A67CFE">
        <w:rPr>
          <w:lang w:val="en-GB"/>
        </w:rPr>
        <w:tab/>
      </w:r>
      <w:r w:rsidR="00A67CFE" w:rsidRPr="00A67CFE">
        <w:rPr>
          <w:rFonts w:hint="eastAsia"/>
          <w:lang w:val="en-GB"/>
        </w:rPr>
        <w:t>妇女属于受</w:t>
      </w:r>
      <w:r w:rsidR="00A67CFE" w:rsidRPr="00A67CFE">
        <w:rPr>
          <w:lang w:val="en-GB"/>
        </w:rPr>
        <w:t>难以获得、使用、控制</w:t>
      </w:r>
      <w:r w:rsidR="00A67CFE" w:rsidRPr="00A67CFE">
        <w:rPr>
          <w:rFonts w:hint="eastAsia"/>
          <w:lang w:val="en-GB"/>
        </w:rPr>
        <w:t>土地</w:t>
      </w:r>
      <w:r w:rsidR="00A67CFE" w:rsidRPr="00A67CFE">
        <w:rPr>
          <w:lang w:val="en-GB"/>
        </w:rPr>
        <w:t>和</w:t>
      </w:r>
      <w:r w:rsidR="00A67CFE" w:rsidRPr="00A67CFE">
        <w:rPr>
          <w:rFonts w:hint="eastAsia"/>
          <w:lang w:val="en-GB"/>
        </w:rPr>
        <w:t>土地</w:t>
      </w:r>
      <w:r w:rsidR="00A67CFE" w:rsidRPr="00A67CFE">
        <w:rPr>
          <w:lang w:val="en-GB"/>
        </w:rPr>
        <w:t>管理不善</w:t>
      </w:r>
      <w:r w:rsidR="00A67CFE" w:rsidRPr="00A67CFE">
        <w:rPr>
          <w:rFonts w:hint="eastAsia"/>
          <w:lang w:val="en-GB"/>
        </w:rPr>
        <w:t>等问题</w:t>
      </w:r>
      <w:r w:rsidR="00A67CFE" w:rsidRPr="00A67CFE">
        <w:rPr>
          <w:lang w:val="en-GB"/>
        </w:rPr>
        <w:t>影响</w:t>
      </w:r>
      <w:r w:rsidR="00A67CFE" w:rsidRPr="00A67CFE">
        <w:rPr>
          <w:rFonts w:hint="eastAsia"/>
          <w:lang w:val="en-GB"/>
        </w:rPr>
        <w:t>较</w:t>
      </w:r>
      <w:r w:rsidR="00A67CFE" w:rsidRPr="00A67CFE">
        <w:rPr>
          <w:lang w:val="en-GB"/>
        </w:rPr>
        <w:t>大的</w:t>
      </w:r>
      <w:r w:rsidR="00A67CFE" w:rsidRPr="00A67CFE">
        <w:rPr>
          <w:rFonts w:hint="eastAsia"/>
          <w:lang w:val="en-GB"/>
        </w:rPr>
        <w:t>人群之一</w:t>
      </w:r>
      <w:r w:rsidR="00A67CFE" w:rsidRPr="00A67CFE">
        <w:rPr>
          <w:lang w:val="en-GB"/>
        </w:rPr>
        <w:t>，</w:t>
      </w:r>
      <w:r w:rsidR="00A67CFE" w:rsidRPr="00A67CFE">
        <w:rPr>
          <w:rFonts w:hint="eastAsia"/>
          <w:lang w:val="en-GB"/>
        </w:rPr>
        <w:t>这就</w:t>
      </w:r>
      <w:r w:rsidR="00A67CFE" w:rsidRPr="00A67CFE">
        <w:rPr>
          <w:lang w:val="en-GB"/>
        </w:rPr>
        <w:t>威胁到她们在《公约》下的权利，并可能导致歧视，包括交叉歧视。委员会在其</w:t>
      </w:r>
      <w:r w:rsidR="00A67CFE" w:rsidRPr="00A67CFE">
        <w:rPr>
          <w:rFonts w:hint="eastAsia"/>
          <w:lang w:val="en-GB"/>
        </w:rPr>
        <w:t>若</w:t>
      </w:r>
      <w:r w:rsidR="00A67CFE" w:rsidRPr="00A67CFE">
        <w:rPr>
          <w:lang w:val="en-GB"/>
        </w:rPr>
        <w:t>干结论性意见中提请特别注意</w:t>
      </w:r>
      <w:r w:rsidR="00A67CFE" w:rsidRPr="00A67CFE">
        <w:rPr>
          <w:rFonts w:hint="eastAsia"/>
          <w:lang w:val="en-GB"/>
        </w:rPr>
        <w:t>在</w:t>
      </w:r>
      <w:r w:rsidR="00A67CFE" w:rsidRPr="00A67CFE">
        <w:rPr>
          <w:lang w:val="en-GB"/>
        </w:rPr>
        <w:t>土地</w:t>
      </w:r>
      <w:r w:rsidR="00A67CFE" w:rsidRPr="00A67CFE">
        <w:rPr>
          <w:rFonts w:hint="eastAsia"/>
          <w:lang w:val="en-GB"/>
        </w:rPr>
        <w:t>权属</w:t>
      </w:r>
      <w:r w:rsidR="00A67CFE" w:rsidRPr="00A67CFE">
        <w:rPr>
          <w:lang w:val="en-GB"/>
        </w:rPr>
        <w:t>保障、获得、使用和控制土地、婚</w:t>
      </w:r>
      <w:r w:rsidR="00A67CFE" w:rsidRPr="00A67CFE">
        <w:rPr>
          <w:rFonts w:hint="eastAsia"/>
          <w:lang w:val="en-GB"/>
        </w:rPr>
        <w:t>内</w:t>
      </w:r>
      <w:r w:rsidR="00A67CFE" w:rsidRPr="00A67CFE">
        <w:rPr>
          <w:lang w:val="en-GB"/>
        </w:rPr>
        <w:t>财产</w:t>
      </w:r>
      <w:r w:rsidR="00A67CFE" w:rsidRPr="00A67CFE">
        <w:rPr>
          <w:rFonts w:hint="eastAsia"/>
          <w:lang w:val="en-GB"/>
        </w:rPr>
        <w:t>和</w:t>
      </w:r>
      <w:r w:rsidR="00A67CFE" w:rsidRPr="00A67CFE">
        <w:rPr>
          <w:lang w:val="en-GB"/>
        </w:rPr>
        <w:t>继承</w:t>
      </w:r>
      <w:r w:rsidR="00A67CFE" w:rsidRPr="00A67CFE">
        <w:rPr>
          <w:rFonts w:hint="eastAsia"/>
          <w:lang w:val="en-GB"/>
        </w:rPr>
        <w:t>方面对妇女的歧视以及妇女</w:t>
      </w:r>
      <w:r w:rsidR="00A67CFE" w:rsidRPr="00A67CFE">
        <w:rPr>
          <w:lang w:val="en-GB"/>
        </w:rPr>
        <w:t>被排除在决策过程之外</w:t>
      </w:r>
      <w:r w:rsidR="00A67CFE" w:rsidRPr="00A67CFE">
        <w:rPr>
          <w:rFonts w:hint="eastAsia"/>
          <w:lang w:val="en-GB"/>
        </w:rPr>
        <w:t>的问题</w:t>
      </w:r>
      <w:r w:rsidR="00A67CFE" w:rsidRPr="00A67CFE">
        <w:rPr>
          <w:lang w:val="en-GB"/>
        </w:rPr>
        <w:t>，包括</w:t>
      </w:r>
      <w:r w:rsidR="00A67CFE" w:rsidRPr="00A67CFE">
        <w:rPr>
          <w:rFonts w:hint="eastAsia"/>
          <w:lang w:val="en-GB"/>
        </w:rPr>
        <w:t>土地集体权属制下的这些问题</w:t>
      </w:r>
      <w:r w:rsidR="00A67CFE" w:rsidRPr="00A67CFE">
        <w:rPr>
          <w:vertAlign w:val="superscript"/>
          <w:lang w:val="en-GB"/>
        </w:rPr>
        <w:footnoteReference w:id="13"/>
      </w:r>
      <w:r w:rsidR="00A67CFE" w:rsidRPr="00A67CFE">
        <w:rPr>
          <w:lang w:val="en-GB"/>
        </w:rPr>
        <w:t>。委员会在第</w:t>
      </w:r>
      <w:r>
        <w:rPr>
          <w:lang w:val="en-GB"/>
        </w:rPr>
        <w:t>16</w:t>
      </w:r>
      <w:r w:rsidR="00A67CFE" w:rsidRPr="00A67CFE">
        <w:rPr>
          <w:lang w:val="en-GB"/>
        </w:rPr>
        <w:t>号一般性意见</w:t>
      </w:r>
      <w:r w:rsidR="00A67CFE" w:rsidRPr="00A67CFE">
        <w:rPr>
          <w:lang w:val="en-GB"/>
        </w:rPr>
        <w:t>(</w:t>
      </w:r>
      <w:r>
        <w:rPr>
          <w:lang w:val="en-GB"/>
        </w:rPr>
        <w:t>2</w:t>
      </w:r>
      <w:r w:rsidR="00A67CFE" w:rsidRPr="00A67CFE">
        <w:rPr>
          <w:lang w:val="en-GB"/>
        </w:rPr>
        <w:t>00</w:t>
      </w:r>
      <w:r>
        <w:rPr>
          <w:lang w:val="en-GB"/>
        </w:rPr>
        <w:t>5</w:t>
      </w:r>
      <w:r w:rsidR="00A67CFE" w:rsidRPr="00A67CFE">
        <w:rPr>
          <w:lang w:val="en-GB"/>
        </w:rPr>
        <w:t>年</w:t>
      </w:r>
      <w:r w:rsidR="00A67CFE" w:rsidRPr="00A67CFE">
        <w:rPr>
          <w:lang w:val="en-GB"/>
        </w:rPr>
        <w:t>)</w:t>
      </w:r>
      <w:r w:rsidR="00A67CFE" w:rsidRPr="00A67CFE">
        <w:rPr>
          <w:lang w:val="en-GB"/>
        </w:rPr>
        <w:t>中指出，妇女有权在与男子平等的基础上拥有、使用或以其他方式控制住房、土地和财产，并有权为此获得必要的资源</w:t>
      </w:r>
      <w:r w:rsidR="00A67CFE" w:rsidRPr="00A67CFE">
        <w:rPr>
          <w:lang w:val="en-GB"/>
        </w:rPr>
        <w:t>(</w:t>
      </w:r>
      <w:r w:rsidR="00A67CFE" w:rsidRPr="00A67CFE">
        <w:rPr>
          <w:lang w:val="en-GB"/>
        </w:rPr>
        <w:t>第</w:t>
      </w:r>
      <w:r>
        <w:rPr>
          <w:lang w:val="en-GB"/>
        </w:rPr>
        <w:t>28</w:t>
      </w:r>
      <w:r w:rsidR="00A67CFE" w:rsidRPr="00A67CFE">
        <w:rPr>
          <w:rFonts w:hint="eastAsia"/>
          <w:lang w:val="en-GB"/>
        </w:rPr>
        <w:t>段</w:t>
      </w:r>
      <w:r w:rsidR="00A67CFE" w:rsidRPr="00A67CFE">
        <w:rPr>
          <w:lang w:val="en-GB"/>
        </w:rPr>
        <w:t>)</w:t>
      </w:r>
      <w:r w:rsidR="00A67CFE" w:rsidRPr="00A67CFE">
        <w:rPr>
          <w:vertAlign w:val="superscript"/>
          <w:lang w:val="en-GB"/>
        </w:rPr>
        <w:footnoteReference w:id="14"/>
      </w:r>
      <w:r w:rsidR="00A67CFE" w:rsidRPr="00A67CFE">
        <w:rPr>
          <w:rFonts w:hint="eastAsia"/>
          <w:lang w:val="en-GB"/>
        </w:rPr>
        <w:t>。委员会</w:t>
      </w:r>
      <w:r w:rsidR="00A67CFE" w:rsidRPr="00A67CFE">
        <w:rPr>
          <w:lang w:val="en-GB"/>
        </w:rPr>
        <w:t>在第</w:t>
      </w:r>
      <w:r>
        <w:rPr>
          <w:lang w:val="en-GB"/>
        </w:rPr>
        <w:t>12</w:t>
      </w:r>
      <w:r w:rsidR="00A67CFE" w:rsidRPr="00A67CFE">
        <w:rPr>
          <w:lang w:val="en-GB"/>
        </w:rPr>
        <w:t>号一般性意见</w:t>
      </w:r>
      <w:r w:rsidR="00A67CFE" w:rsidRPr="00A67CFE">
        <w:rPr>
          <w:lang w:val="en-GB"/>
        </w:rPr>
        <w:t>(</w:t>
      </w:r>
      <w:r>
        <w:rPr>
          <w:lang w:val="en-GB"/>
        </w:rPr>
        <w:t>1999</w:t>
      </w:r>
      <w:r w:rsidR="00A67CFE" w:rsidRPr="00A67CFE">
        <w:rPr>
          <w:lang w:val="en-GB"/>
        </w:rPr>
        <w:t>年</w:t>
      </w:r>
      <w:r w:rsidR="00A67CFE" w:rsidRPr="00A67CFE">
        <w:rPr>
          <w:lang w:val="en-GB"/>
        </w:rPr>
        <w:t>)</w:t>
      </w:r>
      <w:r w:rsidR="00A67CFE" w:rsidRPr="00A67CFE">
        <w:rPr>
          <w:lang w:val="en-GB"/>
        </w:rPr>
        <w:t>中认识到充分和平等地获得经济资源的重要性，特别是对妇女而言，包括</w:t>
      </w:r>
      <w:r w:rsidR="00A67CFE" w:rsidRPr="00A67CFE">
        <w:rPr>
          <w:rFonts w:hint="eastAsia"/>
          <w:lang w:val="en-GB"/>
        </w:rPr>
        <w:t>土地</w:t>
      </w:r>
      <w:r w:rsidR="00A67CFE" w:rsidRPr="00A67CFE">
        <w:rPr>
          <w:lang w:val="en-GB"/>
        </w:rPr>
        <w:t>继承权和所有权</w:t>
      </w:r>
      <w:r w:rsidR="00A67CFE" w:rsidRPr="00A67CFE">
        <w:rPr>
          <w:lang w:val="en-GB"/>
        </w:rPr>
        <w:t>(</w:t>
      </w:r>
      <w:r w:rsidR="00A67CFE" w:rsidRPr="00A67CFE">
        <w:rPr>
          <w:lang w:val="en-GB"/>
        </w:rPr>
        <w:t>第</w:t>
      </w:r>
      <w:r>
        <w:rPr>
          <w:lang w:val="en-GB"/>
        </w:rPr>
        <w:t>26</w:t>
      </w:r>
      <w:r w:rsidR="00A67CFE" w:rsidRPr="00A67CFE">
        <w:rPr>
          <w:rFonts w:hint="eastAsia"/>
          <w:lang w:val="en-GB"/>
        </w:rPr>
        <w:t>段</w:t>
      </w:r>
      <w:r w:rsidR="00A67CFE" w:rsidRPr="00A67CFE">
        <w:rPr>
          <w:lang w:val="en-GB"/>
        </w:rPr>
        <w:t>)</w:t>
      </w:r>
      <w:r w:rsidR="00A67CFE" w:rsidRPr="00A67CFE">
        <w:rPr>
          <w:vertAlign w:val="superscript"/>
          <w:lang w:val="en-GB"/>
        </w:rPr>
        <w:footnoteReference w:id="15"/>
      </w:r>
      <w:r w:rsidR="00A67CFE" w:rsidRPr="00A67CFE">
        <w:rPr>
          <w:rFonts w:hint="eastAsia"/>
          <w:lang w:val="en-GB"/>
        </w:rPr>
        <w:t>。</w:t>
      </w:r>
    </w:p>
    <w:p w14:paraId="123D5A66" w14:textId="34B4EE11" w:rsidR="00A67CFE" w:rsidRPr="00A67CFE" w:rsidRDefault="00886638" w:rsidP="00A67CFE">
      <w:pPr>
        <w:pStyle w:val="SingleTxtGC"/>
        <w:rPr>
          <w:lang w:val="en-GB"/>
        </w:rPr>
      </w:pPr>
      <w:r>
        <w:rPr>
          <w:lang w:val="en-GB"/>
        </w:rPr>
        <w:t>14</w:t>
      </w:r>
      <w:r w:rsidR="00A67CFE" w:rsidRPr="00A67CFE">
        <w:rPr>
          <w:lang w:val="en-GB"/>
        </w:rPr>
        <w:t>.</w:t>
      </w:r>
      <w:r w:rsidR="00A67CFE" w:rsidRPr="00A67CFE">
        <w:rPr>
          <w:lang w:val="en-GB"/>
        </w:rPr>
        <w:tab/>
      </w:r>
      <w:r w:rsidR="00A67CFE" w:rsidRPr="00A67CFE">
        <w:rPr>
          <w:lang w:val="en-GB"/>
        </w:rPr>
        <w:t>对妇女来说，土地是满足生存需求和获得信贷等其他商品和服务的关键资源。此外，土地对于</w:t>
      </w:r>
      <w:r w:rsidR="00A67CFE" w:rsidRPr="00A67CFE">
        <w:rPr>
          <w:rFonts w:hint="eastAsia"/>
          <w:lang w:val="en-GB"/>
        </w:rPr>
        <w:t>强化</w:t>
      </w:r>
      <w:r w:rsidR="00A67CFE" w:rsidRPr="00A67CFE">
        <w:rPr>
          <w:lang w:val="en-GB"/>
        </w:rPr>
        <w:t>妇女</w:t>
      </w:r>
      <w:r w:rsidR="00A67CFE" w:rsidRPr="00A67CFE">
        <w:rPr>
          <w:rFonts w:hint="eastAsia"/>
          <w:lang w:val="en-GB"/>
        </w:rPr>
        <w:t>介入</w:t>
      </w:r>
      <w:r w:rsidR="00A67CFE" w:rsidRPr="00A67CFE">
        <w:rPr>
          <w:lang w:val="en-GB"/>
        </w:rPr>
        <w:t>家庭决策和参与农村机构非常重要，可以加强她们的决策权和对集体权利和</w:t>
      </w:r>
      <w:r w:rsidR="00A67CFE" w:rsidRPr="00A67CFE">
        <w:rPr>
          <w:rFonts w:hint="eastAsia"/>
          <w:lang w:val="en-GB"/>
        </w:rPr>
        <w:t>集体</w:t>
      </w:r>
      <w:r w:rsidR="00A67CFE" w:rsidRPr="00A67CFE">
        <w:rPr>
          <w:lang w:val="en-GB"/>
        </w:rPr>
        <w:t>资源的影响力。</w:t>
      </w:r>
      <w:r w:rsidR="00A67CFE" w:rsidRPr="00A67CFE">
        <w:rPr>
          <w:rFonts w:hint="eastAsia"/>
          <w:lang w:val="en-GB"/>
        </w:rPr>
        <w:t>而且</w:t>
      </w:r>
      <w:r w:rsidR="00A67CFE" w:rsidRPr="00A67CFE">
        <w:rPr>
          <w:lang w:val="en-GB"/>
        </w:rPr>
        <w:t>妇女</w:t>
      </w:r>
      <w:r w:rsidR="00A67CFE" w:rsidRPr="00A67CFE">
        <w:rPr>
          <w:rFonts w:hint="eastAsia"/>
          <w:lang w:val="en-GB"/>
        </w:rPr>
        <w:t>的地</w:t>
      </w:r>
      <w:r w:rsidR="00A67CFE" w:rsidRPr="00A67CFE">
        <w:rPr>
          <w:lang w:val="en-GB"/>
        </w:rPr>
        <w:t>产</w:t>
      </w:r>
      <w:r w:rsidR="00A67CFE" w:rsidRPr="00A67CFE">
        <w:rPr>
          <w:rFonts w:hint="eastAsia"/>
          <w:lang w:val="en-GB"/>
        </w:rPr>
        <w:t>所有权会</w:t>
      </w:r>
      <w:r w:rsidR="00A67CFE" w:rsidRPr="00A67CFE">
        <w:rPr>
          <w:lang w:val="en-GB"/>
        </w:rPr>
        <w:t>改善儿童福</w:t>
      </w:r>
      <w:r w:rsidR="00A67CFE" w:rsidRPr="00A67CFE">
        <w:rPr>
          <w:rFonts w:hint="eastAsia"/>
          <w:lang w:val="en-GB"/>
        </w:rPr>
        <w:t>祉</w:t>
      </w:r>
      <w:r w:rsidR="00A67CFE" w:rsidRPr="00A67CFE">
        <w:rPr>
          <w:lang w:val="en-GB"/>
        </w:rPr>
        <w:t>，增加获得性健康和生殖健康服务的机会</w:t>
      </w:r>
      <w:r w:rsidR="00A67CFE" w:rsidRPr="00A67CFE">
        <w:rPr>
          <w:rFonts w:hint="eastAsia"/>
          <w:lang w:val="en-GB"/>
        </w:rPr>
        <w:t>。妇女拥有地产还能</w:t>
      </w:r>
      <w:r w:rsidR="00A67CFE" w:rsidRPr="00A67CFE">
        <w:rPr>
          <w:lang w:val="en-GB"/>
        </w:rPr>
        <w:t>减少妇女遭受暴力的风险，部分原因是有</w:t>
      </w:r>
      <w:proofErr w:type="gramStart"/>
      <w:r w:rsidR="00A67CFE" w:rsidRPr="00A67CFE">
        <w:rPr>
          <w:rFonts w:hint="eastAsia"/>
          <w:lang w:val="en-GB"/>
        </w:rPr>
        <w:t>权属</w:t>
      </w:r>
      <w:r w:rsidR="00A67CFE" w:rsidRPr="00A67CFE">
        <w:rPr>
          <w:lang w:val="en-GB"/>
        </w:rPr>
        <w:t>保障</w:t>
      </w:r>
      <w:proofErr w:type="gramEnd"/>
      <w:r w:rsidR="00A67CFE" w:rsidRPr="00A67CFE">
        <w:rPr>
          <w:lang w:val="en-GB"/>
        </w:rPr>
        <w:t>的妇女更容易逃离家庭暴力</w:t>
      </w:r>
      <w:r w:rsidR="00A67CFE" w:rsidRPr="00A67CFE">
        <w:rPr>
          <w:rFonts w:hint="eastAsia"/>
          <w:lang w:val="en-GB"/>
        </w:rPr>
        <w:t>，可以</w:t>
      </w:r>
      <w:r w:rsidR="00A67CFE" w:rsidRPr="00A67CFE">
        <w:rPr>
          <w:lang w:val="en-GB"/>
        </w:rPr>
        <w:t>寻求保护</w:t>
      </w:r>
      <w:r w:rsidR="00A67CFE" w:rsidRPr="00A67CFE">
        <w:rPr>
          <w:rFonts w:hint="eastAsia"/>
          <w:lang w:val="en-GB"/>
        </w:rPr>
        <w:t>，可以</w:t>
      </w:r>
      <w:r w:rsidR="00A67CFE" w:rsidRPr="00A67CFE">
        <w:rPr>
          <w:lang w:val="en-GB"/>
        </w:rPr>
        <w:t>使妇女的家庭更</w:t>
      </w:r>
      <w:r w:rsidR="00A67CFE" w:rsidRPr="00A67CFE">
        <w:rPr>
          <w:rFonts w:hint="eastAsia"/>
          <w:lang w:val="en-GB"/>
        </w:rPr>
        <w:t>有保障，</w:t>
      </w:r>
      <w:r w:rsidR="00A67CFE" w:rsidRPr="00A67CFE">
        <w:rPr>
          <w:lang w:val="en-GB"/>
        </w:rPr>
        <w:t>增强妇女的自信自尊及其在决策中的作用，</w:t>
      </w:r>
      <w:r w:rsidR="00A67CFE" w:rsidRPr="00A67CFE">
        <w:rPr>
          <w:rFonts w:hint="eastAsia"/>
          <w:lang w:val="en-GB"/>
        </w:rPr>
        <w:t>并使妇女</w:t>
      </w:r>
      <w:r w:rsidR="00A67CFE" w:rsidRPr="00A67CFE">
        <w:rPr>
          <w:lang w:val="en-GB"/>
        </w:rPr>
        <w:t>获得更多的社会、家庭和社区支持</w:t>
      </w:r>
      <w:r w:rsidR="00A67CFE" w:rsidRPr="00A67CFE">
        <w:rPr>
          <w:vertAlign w:val="superscript"/>
          <w:lang w:val="en-GB"/>
        </w:rPr>
        <w:footnoteReference w:id="16"/>
      </w:r>
      <w:r w:rsidR="00A67CFE" w:rsidRPr="00A67CFE">
        <w:rPr>
          <w:lang w:val="en-GB"/>
        </w:rPr>
        <w:t>。因此应</w:t>
      </w:r>
      <w:r w:rsidR="00A67CFE" w:rsidRPr="00A67CFE">
        <w:rPr>
          <w:rFonts w:hint="eastAsia"/>
          <w:lang w:val="en-GB"/>
        </w:rPr>
        <w:t>特别注意</w:t>
      </w:r>
      <w:r w:rsidR="00A67CFE" w:rsidRPr="00A67CFE">
        <w:rPr>
          <w:lang w:val="en-GB"/>
        </w:rPr>
        <w:t>，在土地改革或</w:t>
      </w:r>
      <w:r w:rsidR="00A67CFE" w:rsidRPr="00A67CFE">
        <w:rPr>
          <w:rFonts w:hint="eastAsia"/>
          <w:lang w:val="en-GB"/>
        </w:rPr>
        <w:t>土地再分配时</w:t>
      </w:r>
      <w:r w:rsidR="00A67CFE" w:rsidRPr="00A67CFE">
        <w:rPr>
          <w:lang w:val="en-GB"/>
        </w:rPr>
        <w:t>，无论婚姻状况如何</w:t>
      </w:r>
      <w:r w:rsidR="00A67CFE" w:rsidRPr="00A67CFE">
        <w:rPr>
          <w:rFonts w:hint="eastAsia"/>
          <w:lang w:val="en-GB"/>
        </w:rPr>
        <w:t>，都应尊重</w:t>
      </w:r>
      <w:r w:rsidR="00A67CFE" w:rsidRPr="00A67CFE">
        <w:rPr>
          <w:lang w:val="en-GB"/>
        </w:rPr>
        <w:t>妇女与男子平等分</w:t>
      </w:r>
      <w:r w:rsidR="00A67CFE" w:rsidRPr="00A67CFE">
        <w:rPr>
          <w:rFonts w:hint="eastAsia"/>
          <w:lang w:val="en-GB"/>
        </w:rPr>
        <w:t>得</w:t>
      </w:r>
      <w:r w:rsidR="00A67CFE" w:rsidRPr="00A67CFE">
        <w:rPr>
          <w:lang w:val="en-GB"/>
        </w:rPr>
        <w:t>这种</w:t>
      </w:r>
      <w:r w:rsidR="00A67CFE" w:rsidRPr="00A67CFE">
        <w:rPr>
          <w:rFonts w:hint="eastAsia"/>
          <w:lang w:val="en-GB"/>
        </w:rPr>
        <w:t>再</w:t>
      </w:r>
      <w:r w:rsidR="00A67CFE" w:rsidRPr="00A67CFE">
        <w:rPr>
          <w:lang w:val="en-GB"/>
        </w:rPr>
        <w:t>分配土地的权利。</w:t>
      </w:r>
      <w:r w:rsidR="00A67CFE" w:rsidRPr="00A67CFE">
        <w:rPr>
          <w:rFonts w:hint="eastAsia"/>
          <w:lang w:val="en-GB"/>
        </w:rPr>
        <w:t>由于</w:t>
      </w:r>
      <w:r w:rsidR="00A67CFE" w:rsidRPr="00A67CFE">
        <w:rPr>
          <w:lang w:val="en-GB"/>
        </w:rPr>
        <w:t>习惯法在许多国家的土地管理中发挥着重要作用，</w:t>
      </w:r>
      <w:r w:rsidR="00A67CFE" w:rsidRPr="00A67CFE">
        <w:rPr>
          <w:rFonts w:hint="eastAsia"/>
          <w:lang w:val="en-GB"/>
        </w:rPr>
        <w:t>国家</w:t>
      </w:r>
      <w:r w:rsidR="00A67CFE" w:rsidRPr="00A67CFE">
        <w:rPr>
          <w:lang w:val="en-GB"/>
        </w:rPr>
        <w:t>还应监测和规范习惯法，保护受长子继承制</w:t>
      </w:r>
      <w:r w:rsidR="00A67CFE" w:rsidRPr="00A67CFE">
        <w:rPr>
          <w:rFonts w:hint="eastAsia"/>
          <w:lang w:val="en-GB"/>
        </w:rPr>
        <w:t>的</w:t>
      </w:r>
      <w:r w:rsidR="00A67CFE" w:rsidRPr="00A67CFE">
        <w:rPr>
          <w:lang w:val="en-GB"/>
        </w:rPr>
        <w:t>传统规则影响的妇女和</w:t>
      </w:r>
      <w:r w:rsidR="00A67CFE" w:rsidRPr="00A67CFE">
        <w:rPr>
          <w:rFonts w:hint="eastAsia"/>
          <w:lang w:val="en-GB"/>
        </w:rPr>
        <w:t>女童</w:t>
      </w:r>
      <w:r w:rsidR="00A67CFE" w:rsidRPr="00A67CFE">
        <w:rPr>
          <w:lang w:val="en-GB"/>
        </w:rPr>
        <w:t>的权利。</w:t>
      </w:r>
    </w:p>
    <w:p w14:paraId="56C1A563" w14:textId="25085D3D" w:rsidR="00A67CFE" w:rsidRPr="00A67CFE" w:rsidRDefault="00886638" w:rsidP="00A67CFE">
      <w:pPr>
        <w:pStyle w:val="SingleTxtGC"/>
        <w:rPr>
          <w:lang w:val="en-GB"/>
        </w:rPr>
      </w:pPr>
      <w:r>
        <w:rPr>
          <w:lang w:val="en-GB"/>
        </w:rPr>
        <w:t>15</w:t>
      </w:r>
      <w:r w:rsidR="00A67CFE" w:rsidRPr="00A67CFE">
        <w:rPr>
          <w:lang w:val="en-GB"/>
        </w:rPr>
        <w:t>.</w:t>
      </w:r>
      <w:r w:rsidR="00A67CFE" w:rsidRPr="00A67CFE">
        <w:rPr>
          <w:lang w:val="en-GB"/>
        </w:rPr>
        <w:tab/>
      </w:r>
      <w:r w:rsidR="00A67CFE" w:rsidRPr="00A67CFE">
        <w:rPr>
          <w:lang w:val="en-GB"/>
        </w:rPr>
        <w:t>然而，</w:t>
      </w:r>
      <w:r w:rsidR="00A67CFE" w:rsidRPr="00A67CFE">
        <w:rPr>
          <w:rFonts w:hint="eastAsia"/>
          <w:lang w:val="en-GB"/>
        </w:rPr>
        <w:t>尽管一些</w:t>
      </w:r>
      <w:r w:rsidR="00A67CFE" w:rsidRPr="00A67CFE">
        <w:rPr>
          <w:lang w:val="en-GB"/>
        </w:rPr>
        <w:t>法律和社会习俗公然侵犯《公约》规定的妇女权利，</w:t>
      </w:r>
      <w:r w:rsidR="00A67CFE" w:rsidRPr="00A67CFE">
        <w:rPr>
          <w:rFonts w:hint="eastAsia"/>
          <w:lang w:val="en-GB"/>
        </w:rPr>
        <w:t>却仍得以保留</w:t>
      </w:r>
      <w:r w:rsidR="00A67CFE" w:rsidRPr="00A67CFE">
        <w:rPr>
          <w:lang w:val="en-GB"/>
        </w:rPr>
        <w:t>，例如规定</w:t>
      </w:r>
      <w:r w:rsidR="00A67CFE" w:rsidRPr="00A67CFE">
        <w:rPr>
          <w:rFonts w:hint="eastAsia"/>
          <w:lang w:val="en-GB"/>
        </w:rPr>
        <w:t>在</w:t>
      </w:r>
      <w:r w:rsidR="00A67CFE" w:rsidRPr="00A67CFE">
        <w:rPr>
          <w:lang w:val="en-GB"/>
        </w:rPr>
        <w:t>男</w:t>
      </w:r>
      <w:r w:rsidR="00A67CFE" w:rsidRPr="00A67CFE">
        <w:rPr>
          <w:rFonts w:hint="eastAsia"/>
          <w:lang w:val="en-GB"/>
        </w:rPr>
        <w:t>子死亡</w:t>
      </w:r>
      <w:r w:rsidR="00A67CFE" w:rsidRPr="00A67CFE">
        <w:rPr>
          <w:lang w:val="en-GB"/>
        </w:rPr>
        <w:t>后，土地</w:t>
      </w:r>
      <w:r w:rsidR="00A67CFE" w:rsidRPr="00A67CFE">
        <w:rPr>
          <w:rFonts w:hint="eastAsia"/>
          <w:lang w:val="en-GB"/>
        </w:rPr>
        <w:t>归</w:t>
      </w:r>
      <w:r w:rsidR="00A67CFE" w:rsidRPr="00A67CFE">
        <w:rPr>
          <w:lang w:val="en-GB"/>
        </w:rPr>
        <w:t>属</w:t>
      </w:r>
      <w:r w:rsidR="00A67CFE" w:rsidRPr="00A67CFE">
        <w:rPr>
          <w:rFonts w:hint="eastAsia"/>
          <w:lang w:val="en-GB"/>
        </w:rPr>
        <w:t>其</w:t>
      </w:r>
      <w:r w:rsidR="00A67CFE" w:rsidRPr="00A67CFE">
        <w:rPr>
          <w:lang w:val="en-GB"/>
        </w:rPr>
        <w:t>子，而</w:t>
      </w:r>
      <w:r w:rsidR="00A67CFE" w:rsidRPr="00A67CFE">
        <w:rPr>
          <w:rFonts w:hint="eastAsia"/>
          <w:lang w:val="en-GB"/>
        </w:rPr>
        <w:t>不归属其</w:t>
      </w:r>
      <w:r w:rsidR="00A67CFE" w:rsidRPr="00A67CFE">
        <w:rPr>
          <w:lang w:val="en-GB"/>
        </w:rPr>
        <w:t>遗孀</w:t>
      </w:r>
      <w:r w:rsidR="00A67CFE" w:rsidRPr="00A67CFE">
        <w:rPr>
          <w:rFonts w:hint="eastAsia"/>
          <w:lang w:val="en-GB"/>
        </w:rPr>
        <w:t>和</w:t>
      </w:r>
      <w:r w:rsidR="00A67CFE" w:rsidRPr="00A67CFE">
        <w:rPr>
          <w:lang w:val="en-GB"/>
        </w:rPr>
        <w:t>女儿</w:t>
      </w:r>
      <w:r w:rsidR="00A67CFE" w:rsidRPr="00A67CFE">
        <w:rPr>
          <w:vertAlign w:val="superscript"/>
          <w:lang w:val="en-GB"/>
        </w:rPr>
        <w:footnoteReference w:id="17"/>
      </w:r>
      <w:r w:rsidR="00A67CFE" w:rsidRPr="00A67CFE">
        <w:rPr>
          <w:lang w:val="en-GB"/>
        </w:rPr>
        <w:t>。</w:t>
      </w:r>
      <w:r w:rsidR="00A67CFE" w:rsidRPr="00A67CFE">
        <w:rPr>
          <w:rFonts w:hint="eastAsia"/>
          <w:lang w:val="en-GB"/>
        </w:rPr>
        <w:t>要</w:t>
      </w:r>
      <w:r w:rsidR="00A67CFE" w:rsidRPr="00A67CFE">
        <w:rPr>
          <w:lang w:val="en-GB"/>
        </w:rPr>
        <w:t>确保妇女在与男子平等的基础上享有《公约》规定的权利，</w:t>
      </w:r>
      <w:r w:rsidR="00A67CFE" w:rsidRPr="00A67CFE">
        <w:rPr>
          <w:rFonts w:hint="eastAsia"/>
          <w:lang w:val="en-GB"/>
        </w:rPr>
        <w:t>就要求</w:t>
      </w:r>
      <w:r w:rsidR="00A67CFE" w:rsidRPr="00A67CFE">
        <w:rPr>
          <w:lang w:val="en-GB"/>
        </w:rPr>
        <w:t>消除歧视妇女的传统土地</w:t>
      </w:r>
      <w:r w:rsidR="00A67CFE" w:rsidRPr="00A67CFE">
        <w:rPr>
          <w:rFonts w:hint="eastAsia"/>
          <w:lang w:val="en-GB"/>
        </w:rPr>
        <w:t>规范</w:t>
      </w:r>
      <w:r w:rsidR="00A67CFE" w:rsidRPr="00A67CFE">
        <w:rPr>
          <w:lang w:val="en-GB"/>
        </w:rPr>
        <w:t>和</w:t>
      </w:r>
      <w:r w:rsidR="00A67CFE" w:rsidRPr="00A67CFE">
        <w:rPr>
          <w:rFonts w:hint="eastAsia"/>
          <w:lang w:val="en-GB"/>
        </w:rPr>
        <w:t>架</w:t>
      </w:r>
      <w:r w:rsidR="00A67CFE" w:rsidRPr="00A67CFE">
        <w:rPr>
          <w:lang w:val="en-GB"/>
        </w:rPr>
        <w:t>构</w:t>
      </w:r>
      <w:r w:rsidR="00A67CFE" w:rsidRPr="00A67CFE">
        <w:rPr>
          <w:rFonts w:hint="eastAsia"/>
          <w:lang w:val="en-GB"/>
        </w:rPr>
        <w:t>，而</w:t>
      </w:r>
      <w:r w:rsidR="00A67CFE" w:rsidRPr="00A67CFE">
        <w:rPr>
          <w:lang w:val="en-GB"/>
        </w:rPr>
        <w:t>这可以通过结合传统和现代土地治理制度来实现</w:t>
      </w:r>
      <w:r w:rsidR="00A67CFE" w:rsidRPr="00A67CFE">
        <w:rPr>
          <w:vertAlign w:val="superscript"/>
          <w:lang w:val="en-GB"/>
        </w:rPr>
        <w:footnoteReference w:id="18"/>
      </w:r>
      <w:r w:rsidR="00A67CFE" w:rsidRPr="00A67CFE">
        <w:rPr>
          <w:lang w:val="en-GB"/>
        </w:rPr>
        <w:t>。</w:t>
      </w:r>
    </w:p>
    <w:p w14:paraId="5DF2B8DB" w14:textId="0E6A7A22" w:rsidR="00A67CFE" w:rsidRPr="00A67CFE" w:rsidRDefault="00A67CFE" w:rsidP="00613A7C">
      <w:pPr>
        <w:pStyle w:val="H23GC"/>
        <w:rPr>
          <w:lang w:val="en-GB"/>
        </w:rPr>
      </w:pPr>
      <w:r w:rsidRPr="00A67CFE">
        <w:rPr>
          <w:lang w:val="en-GB"/>
        </w:rPr>
        <w:tab/>
      </w:r>
      <w:r w:rsidR="00886638">
        <w:rPr>
          <w:lang w:val="en-GB"/>
        </w:rPr>
        <w:t>2</w:t>
      </w:r>
      <w:r w:rsidRPr="00A67CFE">
        <w:rPr>
          <w:lang w:val="en-GB"/>
        </w:rPr>
        <w:t>.</w:t>
      </w:r>
      <w:r w:rsidRPr="00A67CFE">
        <w:rPr>
          <w:lang w:val="en-GB"/>
        </w:rPr>
        <w:tab/>
      </w:r>
      <w:r w:rsidRPr="00A67CFE">
        <w:rPr>
          <w:rFonts w:hint="eastAsia"/>
          <w:lang w:val="en-GB"/>
        </w:rPr>
        <w:t>土著人民</w:t>
      </w:r>
    </w:p>
    <w:p w14:paraId="43AA86FF" w14:textId="4B128E79" w:rsidR="00A67CFE" w:rsidRPr="00A67CFE" w:rsidRDefault="00886638" w:rsidP="00A67CFE">
      <w:pPr>
        <w:pStyle w:val="SingleTxtGC"/>
        <w:rPr>
          <w:vertAlign w:val="superscript"/>
          <w:lang w:val="en-GB"/>
        </w:rPr>
      </w:pPr>
      <w:r>
        <w:rPr>
          <w:lang w:val="en-GB"/>
        </w:rPr>
        <w:t>16</w:t>
      </w:r>
      <w:r w:rsidR="00A67CFE" w:rsidRPr="00A67CFE">
        <w:rPr>
          <w:lang w:val="en-GB"/>
        </w:rPr>
        <w:t>.</w:t>
      </w:r>
      <w:r w:rsidR="00A67CFE" w:rsidRPr="00A67CFE">
        <w:rPr>
          <w:lang w:val="en-GB"/>
        </w:rPr>
        <w:tab/>
      </w:r>
      <w:r w:rsidR="00A67CFE" w:rsidRPr="00A67CFE">
        <w:rPr>
          <w:rFonts w:hint="eastAsia"/>
          <w:lang w:val="en-GB"/>
        </w:rPr>
        <w:t>国际法承认</w:t>
      </w:r>
      <w:r w:rsidR="00A67CFE" w:rsidRPr="00A67CFE">
        <w:rPr>
          <w:lang w:val="en-GB"/>
        </w:rPr>
        <w:t>土著人民对他们</w:t>
      </w:r>
      <w:r w:rsidR="00A67CFE" w:rsidRPr="00A67CFE">
        <w:rPr>
          <w:rFonts w:hint="eastAsia"/>
          <w:lang w:val="en-GB"/>
        </w:rPr>
        <w:t>传统上</w:t>
      </w:r>
      <w:r w:rsidR="00A67CFE" w:rsidRPr="00A67CFE">
        <w:rPr>
          <w:lang w:val="en-GB"/>
        </w:rPr>
        <w:t>占有的土地和领土的权利。国际劳工组织</w:t>
      </w:r>
      <w:r>
        <w:rPr>
          <w:lang w:val="en-GB"/>
        </w:rPr>
        <w:t>1989</w:t>
      </w:r>
      <w:r w:rsidR="00A67CFE" w:rsidRPr="00A67CFE">
        <w:rPr>
          <w:lang w:val="en-GB"/>
        </w:rPr>
        <w:t>年《土著和部落人民公约》</w:t>
      </w:r>
      <w:r w:rsidR="00A67CFE" w:rsidRPr="00A67CFE">
        <w:rPr>
          <w:lang w:val="en-GB"/>
        </w:rPr>
        <w:t>(</w:t>
      </w:r>
      <w:r w:rsidR="00A67CFE" w:rsidRPr="00A67CFE">
        <w:rPr>
          <w:lang w:val="en-GB"/>
        </w:rPr>
        <w:t>第</w:t>
      </w:r>
      <w:r>
        <w:rPr>
          <w:lang w:val="en-GB"/>
        </w:rPr>
        <w:t>169</w:t>
      </w:r>
      <w:r w:rsidR="00A67CFE" w:rsidRPr="00A67CFE">
        <w:rPr>
          <w:lang w:val="en-GB"/>
        </w:rPr>
        <w:t>号</w:t>
      </w:r>
      <w:r w:rsidR="00A67CFE" w:rsidRPr="00A67CFE">
        <w:rPr>
          <w:lang w:val="en-GB"/>
        </w:rPr>
        <w:t>)</w:t>
      </w:r>
      <w:r w:rsidR="00A67CFE" w:rsidRPr="00A67CFE">
        <w:rPr>
          <w:lang w:val="en-GB"/>
        </w:rPr>
        <w:t>和《联合国土著人民权利宣言》</w:t>
      </w:r>
      <w:r w:rsidR="00A67CFE" w:rsidRPr="00A67CFE">
        <w:rPr>
          <w:lang w:val="en-GB"/>
        </w:rPr>
        <w:t>(</w:t>
      </w:r>
      <w:r w:rsidR="00A67CFE" w:rsidRPr="00A67CFE">
        <w:rPr>
          <w:lang w:val="en-GB"/>
        </w:rPr>
        <w:t>第</w:t>
      </w:r>
      <w:r>
        <w:rPr>
          <w:lang w:val="en-GB"/>
        </w:rPr>
        <w:t>25</w:t>
      </w:r>
      <w:r w:rsidR="00A67CFE" w:rsidRPr="00A67CFE">
        <w:rPr>
          <w:lang w:val="en-GB"/>
        </w:rPr>
        <w:t>-</w:t>
      </w:r>
      <w:r>
        <w:rPr>
          <w:lang w:val="en-GB"/>
        </w:rPr>
        <w:t>28</w:t>
      </w:r>
      <w:r w:rsidR="00A67CFE" w:rsidRPr="00A67CFE">
        <w:rPr>
          <w:lang w:val="en-GB"/>
        </w:rPr>
        <w:t>条</w:t>
      </w:r>
      <w:r w:rsidR="00A67CFE" w:rsidRPr="00A67CFE">
        <w:rPr>
          <w:lang w:val="en-GB"/>
        </w:rPr>
        <w:t>)</w:t>
      </w:r>
      <w:r w:rsidR="00A67CFE" w:rsidRPr="00A67CFE">
        <w:rPr>
          <w:vertAlign w:val="superscript"/>
          <w:lang w:val="en-GB"/>
        </w:rPr>
        <w:footnoteReference w:id="19"/>
      </w:r>
      <w:r w:rsidR="00613A7C">
        <w:rPr>
          <w:lang w:val="en-GB"/>
        </w:rPr>
        <w:t xml:space="preserve"> </w:t>
      </w:r>
      <w:r w:rsidR="00A67CFE" w:rsidRPr="00A67CFE">
        <w:rPr>
          <w:lang w:val="en-GB"/>
        </w:rPr>
        <w:t>都承认土著人民</w:t>
      </w:r>
      <w:r w:rsidR="00A67CFE" w:rsidRPr="00A67CFE">
        <w:rPr>
          <w:rFonts w:hint="eastAsia"/>
          <w:lang w:val="en-GB"/>
        </w:rPr>
        <w:t>对其</w:t>
      </w:r>
      <w:r w:rsidR="00A67CFE" w:rsidRPr="00A67CFE">
        <w:rPr>
          <w:lang w:val="en-GB"/>
        </w:rPr>
        <w:t>土地和领</w:t>
      </w:r>
      <w:r w:rsidR="00A67CFE" w:rsidRPr="00A67CFE">
        <w:rPr>
          <w:rFonts w:hint="eastAsia"/>
          <w:lang w:val="en-GB"/>
        </w:rPr>
        <w:t>土的</w:t>
      </w:r>
      <w:r w:rsidR="00A67CFE" w:rsidRPr="00A67CFE">
        <w:rPr>
          <w:lang w:val="en-GB"/>
        </w:rPr>
        <w:t>权</w:t>
      </w:r>
      <w:r w:rsidR="00A67CFE" w:rsidRPr="00A67CFE">
        <w:rPr>
          <w:rFonts w:hint="eastAsia"/>
          <w:lang w:val="en-GB"/>
        </w:rPr>
        <w:t>利</w:t>
      </w:r>
      <w:r w:rsidR="00A67CFE" w:rsidRPr="00A67CFE">
        <w:rPr>
          <w:vertAlign w:val="superscript"/>
          <w:lang w:val="en-GB"/>
        </w:rPr>
        <w:footnoteReference w:id="20"/>
      </w:r>
      <w:r w:rsidR="00A67CFE" w:rsidRPr="00A67CFE">
        <w:rPr>
          <w:lang w:val="en-GB"/>
        </w:rPr>
        <w:t>。</w:t>
      </w:r>
      <w:r w:rsidR="00A67CFE" w:rsidRPr="00A67CFE">
        <w:rPr>
          <w:rFonts w:hint="eastAsia"/>
          <w:lang w:val="en-GB"/>
        </w:rPr>
        <w:t>作为</w:t>
      </w:r>
      <w:r w:rsidR="00A67CFE" w:rsidRPr="00A67CFE">
        <w:rPr>
          <w:lang w:val="en-GB"/>
        </w:rPr>
        <w:t>国际人权法的</w:t>
      </w:r>
      <w:r w:rsidR="00A67CFE" w:rsidRPr="00A67CFE">
        <w:rPr>
          <w:rFonts w:hint="eastAsia"/>
          <w:lang w:val="en-GB"/>
        </w:rPr>
        <w:t>渊源之一，它们都</w:t>
      </w:r>
      <w:r w:rsidR="00A67CFE" w:rsidRPr="00A67CFE">
        <w:rPr>
          <w:lang w:val="en-GB"/>
        </w:rPr>
        <w:t>规定尊重和保护土著人民与其土地、领</w:t>
      </w:r>
      <w:r w:rsidR="00A67CFE" w:rsidRPr="00A67CFE">
        <w:rPr>
          <w:rFonts w:hint="eastAsia"/>
          <w:lang w:val="en-GB"/>
        </w:rPr>
        <w:t>土</w:t>
      </w:r>
      <w:r w:rsidR="00A67CFE" w:rsidRPr="00A67CFE">
        <w:rPr>
          <w:lang w:val="en-GB"/>
        </w:rPr>
        <w:t>和资源的关系，要求各国划定他们的土地，保护这些土地不受侵</w:t>
      </w:r>
      <w:r w:rsidR="00A67CFE" w:rsidRPr="00A67CFE">
        <w:rPr>
          <w:rFonts w:hint="eastAsia"/>
          <w:lang w:val="en-GB"/>
        </w:rPr>
        <w:t>蚀</w:t>
      </w:r>
      <w:r w:rsidR="00A67CFE" w:rsidRPr="00A67CFE">
        <w:rPr>
          <w:lang w:val="en-GB"/>
        </w:rPr>
        <w:t>，尊重他们</w:t>
      </w:r>
      <w:r w:rsidR="00A67CFE" w:rsidRPr="00A67CFE">
        <w:rPr>
          <w:rFonts w:hint="eastAsia"/>
          <w:lang w:val="en-GB"/>
        </w:rPr>
        <w:t>按照</w:t>
      </w:r>
      <w:r w:rsidR="00A67CFE" w:rsidRPr="00A67CFE">
        <w:rPr>
          <w:lang w:val="en-GB"/>
        </w:rPr>
        <w:t>内部组织模式管理土地的权利。土著人民与土地的精神联系不仅</w:t>
      </w:r>
      <w:r w:rsidR="00A67CFE" w:rsidRPr="00A67CFE">
        <w:rPr>
          <w:rFonts w:hint="eastAsia"/>
          <w:lang w:val="en-GB"/>
        </w:rPr>
        <w:t>涉及</w:t>
      </w:r>
      <w:r w:rsidR="00A67CFE" w:rsidRPr="00A67CFE">
        <w:rPr>
          <w:lang w:val="en-GB"/>
        </w:rPr>
        <w:t>精神仪式，也</w:t>
      </w:r>
      <w:r w:rsidR="00A67CFE" w:rsidRPr="00A67CFE">
        <w:rPr>
          <w:rFonts w:hint="eastAsia"/>
          <w:lang w:val="en-GB"/>
        </w:rPr>
        <w:t>涉及他们在</w:t>
      </w:r>
      <w:r w:rsidR="00A67CFE" w:rsidRPr="00A67CFE">
        <w:rPr>
          <w:lang w:val="en-GB"/>
        </w:rPr>
        <w:t>土地上的每一项活动，如狩猎、捕鱼、放牧和采集植物、药物和食物。因此，缔约国应确保土著人民有权</w:t>
      </w:r>
      <w:r w:rsidR="00A67CFE" w:rsidRPr="00A67CFE">
        <w:rPr>
          <w:rFonts w:hint="eastAsia"/>
          <w:lang w:val="en-GB"/>
        </w:rPr>
        <w:t>保持</w:t>
      </w:r>
      <w:r w:rsidR="00A67CFE" w:rsidRPr="00A67CFE">
        <w:rPr>
          <w:lang w:val="en-GB"/>
        </w:rPr>
        <w:t>和加强他们与其土地、领土和资源的精神联系，包括他们拥有</w:t>
      </w:r>
      <w:r w:rsidR="00A67CFE" w:rsidRPr="00A67CFE">
        <w:rPr>
          <w:rFonts w:hint="eastAsia"/>
          <w:lang w:val="en-GB"/>
        </w:rPr>
        <w:t>的、</w:t>
      </w:r>
      <w:r w:rsidR="00A67CFE" w:rsidRPr="00A67CFE">
        <w:rPr>
          <w:lang w:val="en-GB"/>
        </w:rPr>
        <w:t>或</w:t>
      </w:r>
      <w:r w:rsidR="00A67CFE" w:rsidRPr="00A67CFE">
        <w:rPr>
          <w:rFonts w:hint="eastAsia"/>
          <w:lang w:val="en-GB"/>
        </w:rPr>
        <w:t>现在</w:t>
      </w:r>
      <w:r w:rsidR="00A67CFE" w:rsidRPr="00A67CFE">
        <w:rPr>
          <w:lang w:val="en-GB"/>
        </w:rPr>
        <w:t>不拥有但过去拥有或使用的水域和海洋。土著人民有权要求对其土地进行划界，只有在严格界定的情</w:t>
      </w:r>
      <w:r w:rsidR="00A67CFE" w:rsidRPr="00A67CFE">
        <w:rPr>
          <w:rFonts w:hint="eastAsia"/>
          <w:lang w:val="en-GB"/>
        </w:rPr>
        <w:t>形</w:t>
      </w:r>
      <w:r w:rsidR="00A67CFE" w:rsidRPr="00A67CFE">
        <w:rPr>
          <w:lang w:val="en-GB"/>
        </w:rPr>
        <w:t>下，并经</w:t>
      </w:r>
      <w:r w:rsidR="00A67CFE" w:rsidRPr="00A67CFE">
        <w:rPr>
          <w:rFonts w:hint="eastAsia"/>
          <w:lang w:val="en-GB"/>
        </w:rPr>
        <w:t>有</w:t>
      </w:r>
      <w:r w:rsidR="00A67CFE" w:rsidRPr="00A67CFE">
        <w:rPr>
          <w:lang w:val="en-GB"/>
        </w:rPr>
        <w:t>关群体事先、自由和知情同意，才</w:t>
      </w:r>
      <w:r w:rsidR="00A67CFE" w:rsidRPr="00A67CFE">
        <w:rPr>
          <w:rFonts w:hint="eastAsia"/>
          <w:lang w:val="en-GB"/>
        </w:rPr>
        <w:t>允许将他们迁移</w:t>
      </w:r>
      <w:r w:rsidR="00A67CFE" w:rsidRPr="00A67CFE">
        <w:rPr>
          <w:vertAlign w:val="superscript"/>
          <w:lang w:val="en-GB"/>
        </w:rPr>
        <w:footnoteReference w:id="21"/>
      </w:r>
      <w:r w:rsidR="00A67CFE" w:rsidRPr="00A67CFE">
        <w:rPr>
          <w:lang w:val="en-GB"/>
        </w:rPr>
        <w:t>。法律和政策应保护土著人民免受国家侵</w:t>
      </w:r>
      <w:r w:rsidR="00A67CFE" w:rsidRPr="00A67CFE">
        <w:rPr>
          <w:rFonts w:hint="eastAsia"/>
          <w:lang w:val="en-GB"/>
        </w:rPr>
        <w:t>蚀</w:t>
      </w:r>
      <w:r w:rsidR="00A67CFE" w:rsidRPr="00A67CFE">
        <w:rPr>
          <w:lang w:val="en-GB"/>
        </w:rPr>
        <w:t>其土地的风险，例如，发展工业项目或</w:t>
      </w:r>
      <w:r w:rsidR="00A67CFE" w:rsidRPr="00A67CFE">
        <w:rPr>
          <w:rFonts w:hint="eastAsia"/>
          <w:lang w:val="en-GB"/>
        </w:rPr>
        <w:t>进行</w:t>
      </w:r>
      <w:r w:rsidR="00A67CFE" w:rsidRPr="00A67CFE">
        <w:rPr>
          <w:lang w:val="en-GB"/>
        </w:rPr>
        <w:t>农业生产大规模投资</w:t>
      </w:r>
      <w:r w:rsidR="00A67CFE" w:rsidRPr="00A67CFE">
        <w:rPr>
          <w:vertAlign w:val="superscript"/>
          <w:lang w:val="en-GB"/>
        </w:rPr>
        <w:footnoteReference w:id="22"/>
      </w:r>
      <w:r w:rsidR="00A67CFE" w:rsidRPr="00A67CFE">
        <w:rPr>
          <w:lang w:val="en-GB"/>
        </w:rPr>
        <w:t>。区域人权法院为加强土著人民对其土地和领土的权利做出了贡献</w:t>
      </w:r>
      <w:r w:rsidR="00A67CFE" w:rsidRPr="00A67CFE">
        <w:rPr>
          <w:vertAlign w:val="superscript"/>
          <w:lang w:val="en-GB"/>
        </w:rPr>
        <w:footnoteReference w:id="23"/>
      </w:r>
      <w:r w:rsidR="00A67CFE" w:rsidRPr="00A67CFE">
        <w:rPr>
          <w:lang w:val="en-GB"/>
        </w:rPr>
        <w:t>。美洲人权法院和非洲人权和</w:t>
      </w:r>
      <w:r w:rsidR="00A67CFE" w:rsidRPr="00A67CFE">
        <w:rPr>
          <w:rFonts w:hint="eastAsia"/>
          <w:lang w:val="en-GB"/>
        </w:rPr>
        <w:t>民族</w:t>
      </w:r>
      <w:r w:rsidR="00A67CFE" w:rsidRPr="00A67CFE">
        <w:rPr>
          <w:lang w:val="en-GB"/>
        </w:rPr>
        <w:t>权委员会都认为，</w:t>
      </w:r>
      <w:r w:rsidR="00A67CFE" w:rsidRPr="00A67CFE">
        <w:rPr>
          <w:rFonts w:hint="eastAsia"/>
          <w:lang w:val="en-GB"/>
        </w:rPr>
        <w:t>在未经土著人民</w:t>
      </w:r>
      <w:r w:rsidR="00A67CFE" w:rsidRPr="00A67CFE">
        <w:rPr>
          <w:lang w:val="en-GB"/>
        </w:rPr>
        <w:t>自由和事先同意</w:t>
      </w:r>
      <w:r w:rsidR="00A67CFE" w:rsidRPr="00A67CFE">
        <w:rPr>
          <w:rFonts w:hint="eastAsia"/>
          <w:lang w:val="en-GB"/>
        </w:rPr>
        <w:t>而依</w:t>
      </w:r>
      <w:r w:rsidR="00A67CFE" w:rsidRPr="00A67CFE">
        <w:rPr>
          <w:lang w:val="en-GB"/>
        </w:rPr>
        <w:t>法转让给第三方</w:t>
      </w:r>
      <w:r w:rsidR="00A67CFE" w:rsidRPr="00A67CFE">
        <w:rPr>
          <w:rFonts w:hint="eastAsia"/>
          <w:lang w:val="en-GB"/>
        </w:rPr>
        <w:t>后，非自愿</w:t>
      </w:r>
      <w:r w:rsidR="00A67CFE" w:rsidRPr="00A67CFE">
        <w:rPr>
          <w:lang w:val="en-GB"/>
        </w:rPr>
        <w:t>失去</w:t>
      </w:r>
      <w:r w:rsidR="00A67CFE" w:rsidRPr="00A67CFE">
        <w:rPr>
          <w:rFonts w:hint="eastAsia"/>
          <w:lang w:val="en-GB"/>
        </w:rPr>
        <w:t>自身</w:t>
      </w:r>
      <w:r w:rsidR="00A67CFE" w:rsidRPr="00A67CFE">
        <w:rPr>
          <w:lang w:val="en-GB"/>
        </w:rPr>
        <w:t>土地的土著人民</w:t>
      </w:r>
      <w:r>
        <w:rPr>
          <w:rFonts w:hint="eastAsia"/>
          <w:lang w:val="en-GB"/>
        </w:rPr>
        <w:t>“</w:t>
      </w:r>
      <w:r w:rsidR="00A67CFE" w:rsidRPr="00A67CFE">
        <w:rPr>
          <w:lang w:val="en-GB"/>
        </w:rPr>
        <w:t>有权要求归还土地或获得同等面积和质量的其他土地</w:t>
      </w:r>
      <w:r>
        <w:rPr>
          <w:rFonts w:hint="eastAsia"/>
          <w:lang w:val="en-GB"/>
        </w:rPr>
        <w:t>”</w:t>
      </w:r>
      <w:r w:rsidR="00A67CFE" w:rsidRPr="00A67CFE">
        <w:rPr>
          <w:vertAlign w:val="superscript"/>
          <w:lang w:val="en-GB"/>
        </w:rPr>
        <w:footnoteReference w:id="24"/>
      </w:r>
      <w:r w:rsidR="00A67CFE" w:rsidRPr="00A67CFE">
        <w:rPr>
          <w:lang w:val="en-GB"/>
        </w:rPr>
        <w:t>。</w:t>
      </w:r>
    </w:p>
    <w:p w14:paraId="0009AB86" w14:textId="53F901EA" w:rsidR="00A67CFE" w:rsidRPr="00971C83" w:rsidRDefault="00886638" w:rsidP="00A67CFE">
      <w:pPr>
        <w:pStyle w:val="SingleTxtGC"/>
        <w:rPr>
          <w:spacing w:val="-4"/>
          <w:vertAlign w:val="superscript"/>
          <w:lang w:val="en-GB"/>
        </w:rPr>
      </w:pPr>
      <w:r w:rsidRPr="00971C83">
        <w:rPr>
          <w:spacing w:val="-4"/>
          <w:lang w:val="en-GB"/>
        </w:rPr>
        <w:t>17</w:t>
      </w:r>
      <w:r w:rsidR="00A67CFE" w:rsidRPr="00971C83">
        <w:rPr>
          <w:spacing w:val="-4"/>
          <w:lang w:val="en-GB"/>
        </w:rPr>
        <w:t>.</w:t>
      </w:r>
      <w:r w:rsidR="00A67CFE" w:rsidRPr="00971C83">
        <w:rPr>
          <w:spacing w:val="-4"/>
          <w:lang w:val="en-GB"/>
        </w:rPr>
        <w:tab/>
      </w:r>
      <w:r w:rsidR="00A67CFE" w:rsidRPr="00971C83">
        <w:rPr>
          <w:spacing w:val="-4"/>
          <w:lang w:val="en-GB"/>
        </w:rPr>
        <w:t>在区域人权法院最近的判例中，适用于土著人民的一些</w:t>
      </w:r>
      <w:r w:rsidR="00A67CFE" w:rsidRPr="00971C83">
        <w:rPr>
          <w:rFonts w:hint="eastAsia"/>
          <w:spacing w:val="-4"/>
          <w:lang w:val="en-GB"/>
        </w:rPr>
        <w:t>涉及</w:t>
      </w:r>
      <w:r w:rsidR="00A67CFE" w:rsidRPr="00971C83">
        <w:rPr>
          <w:spacing w:val="-4"/>
          <w:lang w:val="en-GB"/>
        </w:rPr>
        <w:t>土地</w:t>
      </w:r>
      <w:r w:rsidR="00A67CFE" w:rsidRPr="00971C83">
        <w:rPr>
          <w:rFonts w:hint="eastAsia"/>
          <w:spacing w:val="-4"/>
          <w:lang w:val="en-GB"/>
        </w:rPr>
        <w:t>的</w:t>
      </w:r>
      <w:r w:rsidR="00A67CFE" w:rsidRPr="00971C83">
        <w:rPr>
          <w:spacing w:val="-4"/>
          <w:lang w:val="en-GB"/>
        </w:rPr>
        <w:t>权利已经</w:t>
      </w:r>
      <w:r w:rsidR="00A67CFE" w:rsidRPr="00971C83">
        <w:rPr>
          <w:rFonts w:hint="eastAsia"/>
          <w:spacing w:val="-4"/>
          <w:lang w:val="en-GB"/>
        </w:rPr>
        <w:t>扩展到</w:t>
      </w:r>
      <w:r w:rsidR="00A67CFE" w:rsidRPr="00971C83">
        <w:rPr>
          <w:spacing w:val="-4"/>
          <w:lang w:val="en-GB"/>
        </w:rPr>
        <w:t>与祖</w:t>
      </w:r>
      <w:r w:rsidR="00A67CFE" w:rsidRPr="00971C83">
        <w:rPr>
          <w:rFonts w:hint="eastAsia"/>
          <w:spacing w:val="-4"/>
          <w:lang w:val="en-GB"/>
        </w:rPr>
        <w:t>传</w:t>
      </w:r>
      <w:r w:rsidR="00A67CFE" w:rsidRPr="00971C83">
        <w:rPr>
          <w:spacing w:val="-4"/>
          <w:lang w:val="en-GB"/>
        </w:rPr>
        <w:t>土地保持着类似</w:t>
      </w:r>
      <w:r w:rsidR="00A67CFE" w:rsidRPr="00971C83">
        <w:rPr>
          <w:rFonts w:hint="eastAsia"/>
          <w:spacing w:val="-4"/>
          <w:lang w:val="en-GB"/>
        </w:rPr>
        <w:t>关系的</w:t>
      </w:r>
      <w:r w:rsidR="00A67CFE" w:rsidRPr="00971C83">
        <w:rPr>
          <w:spacing w:val="-4"/>
          <w:lang w:val="en-GB"/>
        </w:rPr>
        <w:t>一些传统社</w:t>
      </w:r>
      <w:r w:rsidR="00A67CFE" w:rsidRPr="00971C83">
        <w:rPr>
          <w:rFonts w:hint="eastAsia"/>
          <w:spacing w:val="-4"/>
          <w:lang w:val="en-GB"/>
        </w:rPr>
        <w:t>群，</w:t>
      </w:r>
      <w:r w:rsidR="00A67CFE" w:rsidRPr="00971C83">
        <w:rPr>
          <w:spacing w:val="-4"/>
          <w:lang w:val="en-GB"/>
        </w:rPr>
        <w:t>以社</w:t>
      </w:r>
      <w:r w:rsidR="00A67CFE" w:rsidRPr="00971C83">
        <w:rPr>
          <w:rFonts w:hint="eastAsia"/>
          <w:spacing w:val="-4"/>
          <w:lang w:val="en-GB"/>
        </w:rPr>
        <w:t>群</w:t>
      </w:r>
      <w:r w:rsidR="00A67CFE" w:rsidRPr="00971C83">
        <w:rPr>
          <w:spacing w:val="-4"/>
          <w:lang w:val="en-GB"/>
        </w:rPr>
        <w:t>而不是个人为中心</w:t>
      </w:r>
      <w:r w:rsidR="00A67CFE" w:rsidRPr="00971C83">
        <w:rPr>
          <w:spacing w:val="-4"/>
          <w:vertAlign w:val="superscript"/>
          <w:lang w:val="en-GB"/>
        </w:rPr>
        <w:footnoteReference w:id="25"/>
      </w:r>
      <w:r w:rsidR="00A67CFE" w:rsidRPr="00971C83">
        <w:rPr>
          <w:spacing w:val="-4"/>
          <w:lang w:val="en-GB"/>
        </w:rPr>
        <w:t>。</w:t>
      </w:r>
    </w:p>
    <w:p w14:paraId="0E05E0B7" w14:textId="4B8FEFF5" w:rsidR="00A67CFE" w:rsidRPr="00A67CFE" w:rsidRDefault="00A67CFE" w:rsidP="00F37934">
      <w:pPr>
        <w:pStyle w:val="H23GC"/>
        <w:rPr>
          <w:lang w:val="en-GB"/>
        </w:rPr>
      </w:pPr>
      <w:r w:rsidRPr="00A67CFE">
        <w:rPr>
          <w:lang w:val="en-GB"/>
        </w:rPr>
        <w:tab/>
      </w:r>
      <w:r w:rsidR="00886638">
        <w:rPr>
          <w:lang w:val="en-GB"/>
        </w:rPr>
        <w:t>3</w:t>
      </w:r>
      <w:r w:rsidRPr="00A67CFE">
        <w:rPr>
          <w:lang w:val="en-GB"/>
        </w:rPr>
        <w:t>.</w:t>
      </w:r>
      <w:r w:rsidRPr="00A67CFE">
        <w:rPr>
          <w:lang w:val="en-GB"/>
        </w:rPr>
        <w:tab/>
      </w:r>
      <w:r w:rsidRPr="00A67CFE">
        <w:rPr>
          <w:rFonts w:hint="eastAsia"/>
          <w:lang w:val="en-GB"/>
        </w:rPr>
        <w:t>农民和农村地区其他劳动者</w:t>
      </w:r>
    </w:p>
    <w:p w14:paraId="128A8654" w14:textId="280FDCBB" w:rsidR="00A67CFE" w:rsidRPr="00A67CFE" w:rsidRDefault="00886638" w:rsidP="00A67CFE">
      <w:pPr>
        <w:pStyle w:val="SingleTxtGC"/>
        <w:rPr>
          <w:lang w:val="en-GB"/>
        </w:rPr>
      </w:pPr>
      <w:r>
        <w:rPr>
          <w:lang w:val="en-GB"/>
        </w:rPr>
        <w:t>18</w:t>
      </w:r>
      <w:r w:rsidR="00A67CFE" w:rsidRPr="00A67CFE">
        <w:rPr>
          <w:lang w:val="en-GB"/>
        </w:rPr>
        <w:t>.</w:t>
      </w:r>
      <w:r w:rsidR="00A67CFE" w:rsidRPr="00A67CFE">
        <w:rPr>
          <w:lang w:val="en-GB"/>
        </w:rPr>
        <w:tab/>
      </w:r>
      <w:r w:rsidR="00A67CFE" w:rsidRPr="00A67CFE">
        <w:rPr>
          <w:lang w:val="en-GB"/>
        </w:rPr>
        <w:t>获得土地对于实现全世界农民和农村地区其他劳动者的权利尤为重要</w:t>
      </w:r>
      <w:r w:rsidR="00A67CFE" w:rsidRPr="00A67CFE">
        <w:rPr>
          <w:vertAlign w:val="superscript"/>
          <w:lang w:val="en-GB"/>
        </w:rPr>
        <w:footnoteReference w:id="26"/>
      </w:r>
      <w:r w:rsidR="00A67CFE" w:rsidRPr="00A67CFE">
        <w:rPr>
          <w:lang w:val="en-GB"/>
        </w:rPr>
        <w:t>。对农民来说，获得土地和其他生产资源对于实现《公约》规定的大多数权利</w:t>
      </w:r>
      <w:r w:rsidR="00A67CFE" w:rsidRPr="00A67CFE">
        <w:rPr>
          <w:rFonts w:hint="eastAsia"/>
          <w:lang w:val="en-GB"/>
        </w:rPr>
        <w:t>如此</w:t>
      </w:r>
      <w:r w:rsidR="00A67CFE" w:rsidRPr="00A67CFE">
        <w:rPr>
          <w:lang w:val="en-GB"/>
        </w:rPr>
        <w:t>重要，</w:t>
      </w:r>
      <w:r w:rsidR="00A67CFE" w:rsidRPr="00A67CFE">
        <w:rPr>
          <w:rFonts w:hint="eastAsia"/>
          <w:lang w:val="en-GB"/>
        </w:rPr>
        <w:t>以至于对</w:t>
      </w:r>
      <w:r w:rsidR="00A67CFE" w:rsidRPr="00A67CFE">
        <w:rPr>
          <w:lang w:val="en-GB"/>
        </w:rPr>
        <w:t>他们</w:t>
      </w:r>
      <w:r w:rsidR="00A67CFE" w:rsidRPr="00A67CFE">
        <w:rPr>
          <w:rFonts w:hint="eastAsia"/>
          <w:lang w:val="en-GB"/>
        </w:rPr>
        <w:t>而言就意味着</w:t>
      </w:r>
      <w:r w:rsidR="00A67CFE" w:rsidRPr="00A67CFE">
        <w:rPr>
          <w:lang w:val="en-GB"/>
        </w:rPr>
        <w:t>土地权。《联合国农民和农村地区其他劳动者权利宣言》第</w:t>
      </w:r>
      <w:r>
        <w:rPr>
          <w:lang w:val="en-GB"/>
        </w:rPr>
        <w:t>5</w:t>
      </w:r>
      <w:r w:rsidR="00A67CFE" w:rsidRPr="00A67CFE">
        <w:rPr>
          <w:lang w:val="en-GB"/>
        </w:rPr>
        <w:t>条和第</w:t>
      </w:r>
      <w:r>
        <w:rPr>
          <w:lang w:val="en-GB"/>
        </w:rPr>
        <w:t>17</w:t>
      </w:r>
      <w:r w:rsidR="00A67CFE" w:rsidRPr="00A67CFE">
        <w:rPr>
          <w:lang w:val="en-GB"/>
        </w:rPr>
        <w:t>条承认农民</w:t>
      </w:r>
      <w:r w:rsidR="00A67CFE" w:rsidRPr="00A67CFE">
        <w:rPr>
          <w:rFonts w:hint="eastAsia"/>
          <w:lang w:val="en-GB"/>
        </w:rPr>
        <w:t>以及</w:t>
      </w:r>
      <w:r w:rsidR="00A67CFE" w:rsidRPr="00A67CFE">
        <w:rPr>
          <w:lang w:val="en-GB"/>
        </w:rPr>
        <w:t>农业工人、牧民和渔民</w:t>
      </w:r>
      <w:r w:rsidR="00A67CFE" w:rsidRPr="00A67CFE">
        <w:rPr>
          <w:rFonts w:hint="eastAsia"/>
          <w:lang w:val="en-GB"/>
        </w:rPr>
        <w:t>等</w:t>
      </w:r>
      <w:r w:rsidR="00A67CFE" w:rsidRPr="00A67CFE">
        <w:rPr>
          <w:lang w:val="en-GB"/>
        </w:rPr>
        <w:t>农村地区其他劳动者</w:t>
      </w:r>
      <w:r w:rsidR="00A67CFE" w:rsidRPr="00A67CFE">
        <w:rPr>
          <w:rFonts w:hint="eastAsia"/>
          <w:lang w:val="en-GB"/>
        </w:rPr>
        <w:t>的这项</w:t>
      </w:r>
      <w:r w:rsidR="00A67CFE" w:rsidRPr="00A67CFE">
        <w:rPr>
          <w:lang w:val="en-GB"/>
        </w:rPr>
        <w:t>土地权。这项权利可以</w:t>
      </w:r>
      <w:r w:rsidR="00A67CFE" w:rsidRPr="00A67CFE">
        <w:rPr>
          <w:rFonts w:hint="eastAsia"/>
          <w:lang w:val="en-GB"/>
        </w:rPr>
        <w:t>由个人</w:t>
      </w:r>
      <w:r w:rsidR="00A67CFE" w:rsidRPr="00A67CFE">
        <w:rPr>
          <w:lang w:val="en-GB"/>
        </w:rPr>
        <w:t>或集体行使。它包括</w:t>
      </w:r>
      <w:r w:rsidR="00A67CFE" w:rsidRPr="00A67CFE">
        <w:rPr>
          <w:rFonts w:hint="eastAsia"/>
          <w:lang w:val="en-GB"/>
        </w:rPr>
        <w:t>有权</w:t>
      </w:r>
      <w:r w:rsidR="00A67CFE" w:rsidRPr="00A67CFE">
        <w:rPr>
          <w:lang w:val="en-GB"/>
        </w:rPr>
        <w:t>获得、持续使用和管理土地以实现适</w:t>
      </w:r>
      <w:r w:rsidR="00A67CFE" w:rsidRPr="00A67CFE">
        <w:rPr>
          <w:rFonts w:hint="eastAsia"/>
          <w:lang w:val="en-GB"/>
        </w:rPr>
        <w:t>当</w:t>
      </w:r>
      <w:r w:rsidR="00A67CFE" w:rsidRPr="00A67CFE">
        <w:rPr>
          <w:lang w:val="en-GB"/>
        </w:rPr>
        <w:t>的生活水平，</w:t>
      </w:r>
      <w:r w:rsidR="00A67CFE" w:rsidRPr="00A67CFE">
        <w:rPr>
          <w:rFonts w:hint="eastAsia"/>
          <w:lang w:val="en-GB"/>
        </w:rPr>
        <w:t>有权享有一</w:t>
      </w:r>
      <w:r w:rsidR="00A67CFE" w:rsidRPr="00A67CFE">
        <w:rPr>
          <w:lang w:val="en-GB"/>
        </w:rPr>
        <w:t>个安全、和平和尊严生活的场所，</w:t>
      </w:r>
      <w:r w:rsidR="00A67CFE" w:rsidRPr="00A67CFE">
        <w:rPr>
          <w:rFonts w:hint="eastAsia"/>
          <w:lang w:val="en-GB"/>
        </w:rPr>
        <w:t>有权</w:t>
      </w:r>
      <w:r w:rsidR="00A67CFE" w:rsidRPr="00A67CFE">
        <w:rPr>
          <w:lang w:val="en-GB"/>
        </w:rPr>
        <w:t>发展自</w:t>
      </w:r>
      <w:r w:rsidR="00A67CFE" w:rsidRPr="00A67CFE">
        <w:rPr>
          <w:rFonts w:hint="eastAsia"/>
          <w:lang w:val="en-GB"/>
        </w:rPr>
        <w:t>身</w:t>
      </w:r>
      <w:r w:rsidR="00A67CFE" w:rsidRPr="00A67CFE">
        <w:rPr>
          <w:lang w:val="en-GB"/>
        </w:rPr>
        <w:t>的文化</w:t>
      </w:r>
      <w:r w:rsidR="00A67CFE" w:rsidRPr="00A67CFE">
        <w:rPr>
          <w:vertAlign w:val="superscript"/>
          <w:lang w:val="en-GB"/>
        </w:rPr>
        <w:footnoteReference w:id="27"/>
      </w:r>
      <w:r w:rsidR="00A67CFE" w:rsidRPr="00A67CFE">
        <w:rPr>
          <w:lang w:val="en-GB"/>
        </w:rPr>
        <w:t>。各国应采取措施，支持农民以可持续的方式使用土地，保持土壤肥力及其生产资源，确保生产方</w:t>
      </w:r>
      <w:r w:rsidR="00A67CFE" w:rsidRPr="00A67CFE">
        <w:rPr>
          <w:rFonts w:hint="eastAsia"/>
          <w:lang w:val="en-GB"/>
        </w:rPr>
        <w:t>式</w:t>
      </w:r>
      <w:r w:rsidR="00A67CFE" w:rsidRPr="00A67CFE">
        <w:rPr>
          <w:lang w:val="en-GB"/>
        </w:rPr>
        <w:t>不会在获取清洁水和保</w:t>
      </w:r>
      <w:r w:rsidR="00A67CFE" w:rsidRPr="00A67CFE">
        <w:rPr>
          <w:rFonts w:hint="eastAsia"/>
          <w:lang w:val="en-GB"/>
        </w:rPr>
        <w:t>持</w:t>
      </w:r>
      <w:r w:rsidR="00A67CFE" w:rsidRPr="00A67CFE">
        <w:rPr>
          <w:lang w:val="en-GB"/>
        </w:rPr>
        <w:t>生物多样性等方面危及他人的环境。</w:t>
      </w:r>
    </w:p>
    <w:p w14:paraId="67500E56" w14:textId="45167364" w:rsidR="00A67CFE" w:rsidRPr="00A67CFE" w:rsidRDefault="00886638" w:rsidP="00A67CFE">
      <w:pPr>
        <w:pStyle w:val="SingleTxtGC"/>
        <w:rPr>
          <w:lang w:val="en-GB"/>
        </w:rPr>
      </w:pPr>
      <w:r>
        <w:rPr>
          <w:lang w:val="en-GB"/>
        </w:rPr>
        <w:t>19</w:t>
      </w:r>
      <w:r w:rsidR="00A67CFE" w:rsidRPr="00A67CFE">
        <w:rPr>
          <w:lang w:val="en-GB"/>
        </w:rPr>
        <w:t>.</w:t>
      </w:r>
      <w:r w:rsidR="00A67CFE" w:rsidRPr="00A67CFE">
        <w:rPr>
          <w:lang w:val="en-GB"/>
        </w:rPr>
        <w:tab/>
      </w:r>
      <w:r w:rsidR="00A67CFE" w:rsidRPr="00A67CFE">
        <w:rPr>
          <w:lang w:val="en-GB"/>
        </w:rPr>
        <w:t>如果土著人民或农民之间出现土地纠纷，国家应提供</w:t>
      </w:r>
      <w:r w:rsidR="00A67CFE" w:rsidRPr="00A67CFE">
        <w:rPr>
          <w:rFonts w:hint="eastAsia"/>
          <w:lang w:val="en-GB"/>
        </w:rPr>
        <w:t>充分</w:t>
      </w:r>
      <w:r w:rsidR="00A67CFE" w:rsidRPr="00A67CFE">
        <w:rPr>
          <w:lang w:val="en-GB"/>
        </w:rPr>
        <w:t>解决纠纷的机制，尽一切努力满足两个群体的土地权</w:t>
      </w:r>
      <w:r w:rsidR="00A67CFE" w:rsidRPr="00A67CFE">
        <w:rPr>
          <w:vertAlign w:val="superscript"/>
          <w:lang w:val="en-GB"/>
        </w:rPr>
        <w:footnoteReference w:id="28"/>
      </w:r>
      <w:r w:rsidR="00A67CFE" w:rsidRPr="00A67CFE">
        <w:rPr>
          <w:lang w:val="en-GB"/>
        </w:rPr>
        <w:t>。这两个群体</w:t>
      </w:r>
      <w:r w:rsidR="00A67CFE" w:rsidRPr="00A67CFE">
        <w:rPr>
          <w:rFonts w:hint="eastAsia"/>
          <w:lang w:val="en-GB"/>
        </w:rPr>
        <w:t>都深度</w:t>
      </w:r>
      <w:r w:rsidR="00A67CFE" w:rsidRPr="00A67CFE">
        <w:rPr>
          <w:lang w:val="en-GB"/>
        </w:rPr>
        <w:t>依赖</w:t>
      </w:r>
      <w:r w:rsidR="00A67CFE" w:rsidRPr="00A67CFE">
        <w:rPr>
          <w:rFonts w:hint="eastAsia"/>
          <w:lang w:val="en-GB"/>
        </w:rPr>
        <w:t>使用社群</w:t>
      </w:r>
      <w:r w:rsidR="00A67CFE" w:rsidRPr="00A67CFE">
        <w:rPr>
          <w:lang w:val="en-GB"/>
        </w:rPr>
        <w:t>土地或</w:t>
      </w:r>
      <w:r w:rsidR="00A67CFE" w:rsidRPr="00A67CFE">
        <w:rPr>
          <w:rFonts w:hint="eastAsia"/>
          <w:lang w:val="en-GB"/>
        </w:rPr>
        <w:t>获得</w:t>
      </w:r>
      <w:r w:rsidR="00A67CFE" w:rsidRPr="00A67CFE">
        <w:rPr>
          <w:lang w:val="en-GB"/>
        </w:rPr>
        <w:t>集体所有权。尊重土著人民的自决权及其</w:t>
      </w:r>
      <w:r w:rsidR="00A67CFE" w:rsidRPr="00A67CFE">
        <w:rPr>
          <w:rFonts w:hint="eastAsia"/>
          <w:lang w:val="en-GB"/>
        </w:rPr>
        <w:t>习惯</w:t>
      </w:r>
      <w:r w:rsidR="00A67CFE" w:rsidRPr="00A67CFE">
        <w:rPr>
          <w:lang w:val="en-GB"/>
        </w:rPr>
        <w:t>土地</w:t>
      </w:r>
      <w:r w:rsidR="00A67CFE" w:rsidRPr="00A67CFE">
        <w:rPr>
          <w:rFonts w:hint="eastAsia"/>
          <w:lang w:val="en-GB"/>
        </w:rPr>
        <w:t>权属</w:t>
      </w:r>
      <w:r w:rsidR="00A67CFE" w:rsidRPr="00A67CFE">
        <w:rPr>
          <w:lang w:val="en-GB"/>
        </w:rPr>
        <w:t>制度，就必须承认他们对土地、领土和资源的集体所有权</w:t>
      </w:r>
      <w:r w:rsidR="00A67CFE" w:rsidRPr="00A67CFE">
        <w:rPr>
          <w:vertAlign w:val="superscript"/>
          <w:lang w:val="en-GB"/>
        </w:rPr>
        <w:footnoteReference w:id="29"/>
      </w:r>
      <w:r w:rsidR="00A67CFE" w:rsidRPr="00A67CFE">
        <w:rPr>
          <w:lang w:val="en-GB"/>
        </w:rPr>
        <w:t>。</w:t>
      </w:r>
      <w:r w:rsidR="00A67CFE" w:rsidRPr="00A67CFE">
        <w:rPr>
          <w:rFonts w:hint="eastAsia"/>
          <w:lang w:val="en-GB"/>
        </w:rPr>
        <w:t>此外，</w:t>
      </w:r>
      <w:r w:rsidR="00A67CFE" w:rsidRPr="00A67CFE">
        <w:rPr>
          <w:lang w:val="en-GB"/>
        </w:rPr>
        <w:t>对农民、牧民和渔民</w:t>
      </w:r>
      <w:r w:rsidR="00A67CFE" w:rsidRPr="00A67CFE">
        <w:rPr>
          <w:rFonts w:hint="eastAsia"/>
          <w:lang w:val="en-GB"/>
        </w:rPr>
        <w:t>等其他</w:t>
      </w:r>
      <w:r w:rsidR="00A67CFE" w:rsidRPr="00A67CFE">
        <w:rPr>
          <w:lang w:val="en-GB"/>
        </w:rPr>
        <w:t>群体来说，进入</w:t>
      </w:r>
      <w:r w:rsidR="00A67CFE" w:rsidRPr="00A67CFE">
        <w:rPr>
          <w:rFonts w:hint="eastAsia"/>
          <w:lang w:val="en-GB"/>
        </w:rPr>
        <w:t>社群</w:t>
      </w:r>
      <w:r w:rsidR="00A67CFE" w:rsidRPr="00A67CFE">
        <w:rPr>
          <w:lang w:val="en-GB"/>
        </w:rPr>
        <w:t>土地或公地采集柴火、水</w:t>
      </w:r>
      <w:r w:rsidR="00A67CFE" w:rsidRPr="00A67CFE">
        <w:rPr>
          <w:rFonts w:hint="eastAsia"/>
          <w:lang w:val="en-GB"/>
        </w:rPr>
        <w:t>、草药</w:t>
      </w:r>
      <w:r w:rsidR="00A67CFE" w:rsidRPr="00A67CFE">
        <w:rPr>
          <w:lang w:val="en-GB"/>
        </w:rPr>
        <w:t>或狩猎和捕鱼至关重要。</w:t>
      </w:r>
      <w:r w:rsidR="00A67CFE" w:rsidRPr="00A67CFE">
        <w:rPr>
          <w:rFonts w:hint="eastAsia"/>
          <w:lang w:val="en-GB"/>
        </w:rPr>
        <w:t>习惯</w:t>
      </w:r>
      <w:r w:rsidR="00A67CFE" w:rsidRPr="00A67CFE">
        <w:rPr>
          <w:lang w:val="en-GB"/>
        </w:rPr>
        <w:t>产</w:t>
      </w:r>
      <w:r w:rsidR="00A67CFE" w:rsidRPr="00A67CFE">
        <w:rPr>
          <w:rFonts w:hint="eastAsia"/>
          <w:lang w:val="en-GB"/>
        </w:rPr>
        <w:t>权形式可能</w:t>
      </w:r>
      <w:r w:rsidR="00A67CFE" w:rsidRPr="00A67CFE">
        <w:rPr>
          <w:lang w:val="en-GB"/>
        </w:rPr>
        <w:t>为依赖公地的人提供保障，对</w:t>
      </w:r>
      <w:r w:rsidR="00A67CFE" w:rsidRPr="00A67CFE">
        <w:rPr>
          <w:rFonts w:hint="eastAsia"/>
          <w:lang w:val="en-GB"/>
        </w:rPr>
        <w:t>他们而言</w:t>
      </w:r>
      <w:r w:rsidR="00A67CFE" w:rsidRPr="00A67CFE">
        <w:rPr>
          <w:lang w:val="en-GB"/>
        </w:rPr>
        <w:t>，正</w:t>
      </w:r>
      <w:r w:rsidR="00A67CFE" w:rsidRPr="00A67CFE">
        <w:rPr>
          <w:rFonts w:hint="eastAsia"/>
          <w:lang w:val="en-GB"/>
        </w:rPr>
        <w:t>规</w:t>
      </w:r>
      <w:r w:rsidR="00A67CFE" w:rsidRPr="00A67CFE">
        <w:rPr>
          <w:lang w:val="en-GB"/>
        </w:rPr>
        <w:t>产权通常</w:t>
      </w:r>
      <w:r w:rsidR="00A67CFE" w:rsidRPr="00A67CFE">
        <w:rPr>
          <w:rFonts w:hint="eastAsia"/>
          <w:lang w:val="en-GB"/>
        </w:rPr>
        <w:t>并</w:t>
      </w:r>
      <w:r w:rsidR="00A67CFE" w:rsidRPr="00A67CFE">
        <w:rPr>
          <w:lang w:val="en-GB"/>
        </w:rPr>
        <w:t>不是</w:t>
      </w:r>
      <w:r w:rsidR="00A67CFE" w:rsidRPr="00A67CFE">
        <w:rPr>
          <w:rFonts w:hint="eastAsia"/>
          <w:lang w:val="en-GB"/>
        </w:rPr>
        <w:t>恰当</w:t>
      </w:r>
      <w:r w:rsidR="00A67CFE" w:rsidRPr="00A67CFE">
        <w:rPr>
          <w:lang w:val="en-GB"/>
        </w:rPr>
        <w:t>的解决方案。然而，</w:t>
      </w:r>
      <w:r w:rsidR="00A67CFE" w:rsidRPr="00A67CFE">
        <w:rPr>
          <w:rFonts w:hint="eastAsia"/>
          <w:lang w:val="en-GB"/>
        </w:rPr>
        <w:t>一些做法试图</w:t>
      </w:r>
      <w:r w:rsidR="00A67CFE" w:rsidRPr="00A67CFE">
        <w:rPr>
          <w:lang w:val="en-GB"/>
        </w:rPr>
        <w:t>通过</w:t>
      </w:r>
      <w:r w:rsidR="00A67CFE" w:rsidRPr="00A67CFE">
        <w:rPr>
          <w:rFonts w:hint="eastAsia"/>
          <w:lang w:val="en-GB"/>
        </w:rPr>
        <w:t>确</w:t>
      </w:r>
      <w:r w:rsidR="00A67CFE" w:rsidRPr="00A67CFE">
        <w:rPr>
          <w:lang w:val="en-GB"/>
        </w:rPr>
        <w:t>权计划和圈</w:t>
      </w:r>
      <w:r w:rsidR="00A67CFE" w:rsidRPr="00A67CFE">
        <w:rPr>
          <w:rFonts w:hint="eastAsia"/>
          <w:lang w:val="en-GB"/>
        </w:rPr>
        <w:t>定社群</w:t>
      </w:r>
      <w:r w:rsidR="00A67CFE" w:rsidRPr="00A67CFE">
        <w:rPr>
          <w:lang w:val="en-GB"/>
        </w:rPr>
        <w:t>土地将习</w:t>
      </w:r>
      <w:r w:rsidR="00A67CFE" w:rsidRPr="00A67CFE">
        <w:rPr>
          <w:rFonts w:hint="eastAsia"/>
          <w:lang w:val="en-GB"/>
        </w:rPr>
        <w:t>惯权属权利</w:t>
      </w:r>
      <w:r w:rsidR="00A67CFE" w:rsidRPr="00A67CFE">
        <w:rPr>
          <w:lang w:val="en-GB"/>
        </w:rPr>
        <w:t>正</w:t>
      </w:r>
      <w:r w:rsidR="00A67CFE" w:rsidRPr="00A67CFE">
        <w:rPr>
          <w:rFonts w:hint="eastAsia"/>
          <w:lang w:val="en-GB"/>
        </w:rPr>
        <w:t>规</w:t>
      </w:r>
      <w:r w:rsidR="00A67CFE" w:rsidRPr="00A67CFE">
        <w:rPr>
          <w:lang w:val="en-GB"/>
        </w:rPr>
        <w:t>化</w:t>
      </w:r>
      <w:r w:rsidR="00A67CFE" w:rsidRPr="00A67CFE">
        <w:rPr>
          <w:rFonts w:hint="eastAsia"/>
          <w:lang w:val="en-GB"/>
        </w:rPr>
        <w:t>，却由于考虑不周，反而</w:t>
      </w:r>
      <w:r w:rsidR="00A67CFE" w:rsidRPr="00A67CFE">
        <w:rPr>
          <w:lang w:val="en-GB"/>
        </w:rPr>
        <w:t>可能会使这些人无法获得他们</w:t>
      </w:r>
      <w:r w:rsidR="00A67CFE" w:rsidRPr="00A67CFE">
        <w:rPr>
          <w:rFonts w:hint="eastAsia"/>
          <w:lang w:val="en-GB"/>
        </w:rPr>
        <w:t>所依</w:t>
      </w:r>
      <w:r w:rsidR="00A67CFE" w:rsidRPr="00A67CFE">
        <w:rPr>
          <w:lang w:val="en-GB"/>
        </w:rPr>
        <w:t>赖的资源，影响到</w:t>
      </w:r>
      <w:r w:rsidR="00A67CFE" w:rsidRPr="00A67CFE">
        <w:rPr>
          <w:rFonts w:hint="eastAsia"/>
          <w:lang w:val="en-GB"/>
        </w:rPr>
        <w:t>他们的</w:t>
      </w:r>
      <w:r w:rsidR="00A67CFE" w:rsidRPr="00A67CFE">
        <w:rPr>
          <w:lang w:val="en-GB"/>
        </w:rPr>
        <w:t>食物权、水权和《公约》规定的其他权利。因此，国家有义务保障合法</w:t>
      </w:r>
      <w:r w:rsidR="00A67CFE" w:rsidRPr="00A67CFE">
        <w:rPr>
          <w:rFonts w:hint="eastAsia"/>
          <w:lang w:val="en-GB"/>
        </w:rPr>
        <w:t>的</w:t>
      </w:r>
      <w:r w:rsidR="00A67CFE" w:rsidRPr="00A67CFE">
        <w:rPr>
          <w:lang w:val="en-GB"/>
        </w:rPr>
        <w:t>土地使用者不受歧视</w:t>
      </w:r>
      <w:r w:rsidR="00A67CFE" w:rsidRPr="00A67CFE">
        <w:rPr>
          <w:rFonts w:hint="eastAsia"/>
          <w:lang w:val="en-GB"/>
        </w:rPr>
        <w:t>和有保障地使用</w:t>
      </w:r>
      <w:r w:rsidR="00A67CFE" w:rsidRPr="00A67CFE">
        <w:rPr>
          <w:lang w:val="en-GB"/>
        </w:rPr>
        <w:t>土地，包括那些依赖集体</w:t>
      </w:r>
      <w:r w:rsidR="00A67CFE" w:rsidRPr="00A67CFE">
        <w:rPr>
          <w:rFonts w:hint="eastAsia"/>
          <w:lang w:val="en-GB"/>
        </w:rPr>
        <w:t>土地</w:t>
      </w:r>
      <w:r w:rsidR="00A67CFE" w:rsidRPr="00A67CFE">
        <w:rPr>
          <w:lang w:val="en-GB"/>
        </w:rPr>
        <w:t>或社</w:t>
      </w:r>
      <w:r w:rsidR="00A67CFE" w:rsidRPr="00A67CFE">
        <w:rPr>
          <w:rFonts w:hint="eastAsia"/>
          <w:lang w:val="en-GB"/>
        </w:rPr>
        <w:t>群</w:t>
      </w:r>
      <w:r w:rsidR="00A67CFE" w:rsidRPr="00A67CFE">
        <w:rPr>
          <w:lang w:val="en-GB"/>
        </w:rPr>
        <w:t>土地的人。</w:t>
      </w:r>
    </w:p>
    <w:p w14:paraId="0542EE61" w14:textId="3C376273" w:rsidR="00A67CFE" w:rsidRPr="00A67CFE" w:rsidRDefault="00A67CFE" w:rsidP="00971C83">
      <w:pPr>
        <w:pStyle w:val="H1GC"/>
        <w:rPr>
          <w:lang w:val="en-GB"/>
        </w:rPr>
      </w:pPr>
      <w:r w:rsidRPr="00A67CFE">
        <w:rPr>
          <w:lang w:val="en-GB"/>
        </w:rPr>
        <w:tab/>
      </w:r>
      <w:r w:rsidR="00886638">
        <w:rPr>
          <w:lang w:val="en-GB"/>
        </w:rPr>
        <w:t>B</w:t>
      </w:r>
      <w:r w:rsidRPr="00A67CFE">
        <w:rPr>
          <w:lang w:val="en-GB"/>
        </w:rPr>
        <w:t>.</w:t>
      </w:r>
      <w:r w:rsidRPr="00A67CFE">
        <w:rPr>
          <w:lang w:val="en-GB"/>
        </w:rPr>
        <w:tab/>
      </w:r>
      <w:r w:rsidRPr="00A67CFE">
        <w:rPr>
          <w:rFonts w:hint="eastAsia"/>
          <w:lang w:val="en-GB"/>
        </w:rPr>
        <w:t>参与、协商和透明</w:t>
      </w:r>
    </w:p>
    <w:p w14:paraId="73BFA72C" w14:textId="4CEDBF35" w:rsidR="00A67CFE" w:rsidRPr="00A67CFE" w:rsidRDefault="00886638" w:rsidP="00A67CFE">
      <w:pPr>
        <w:pStyle w:val="SingleTxtGC"/>
        <w:rPr>
          <w:lang w:val="en-GB"/>
        </w:rPr>
      </w:pPr>
      <w:r>
        <w:rPr>
          <w:lang w:val="en-GB"/>
        </w:rPr>
        <w:t>2</w:t>
      </w:r>
      <w:r w:rsidR="00A67CFE" w:rsidRPr="00A67CFE">
        <w:rPr>
          <w:lang w:val="en-GB"/>
        </w:rPr>
        <w:t>0.</w:t>
      </w:r>
      <w:r w:rsidR="00A67CFE" w:rsidRPr="00A67CFE">
        <w:rPr>
          <w:lang w:val="en-GB"/>
        </w:rPr>
        <w:tab/>
      </w:r>
      <w:r w:rsidR="00A67CFE" w:rsidRPr="00A67CFE">
        <w:rPr>
          <w:lang w:val="en-GB"/>
        </w:rPr>
        <w:t>参与、协商和透明是履行《公约》义务</w:t>
      </w:r>
      <w:r w:rsidR="00A67CFE" w:rsidRPr="00A67CFE">
        <w:rPr>
          <w:rFonts w:hint="eastAsia"/>
          <w:lang w:val="en-GB"/>
        </w:rPr>
        <w:t>、</w:t>
      </w:r>
      <w:r w:rsidR="00A67CFE" w:rsidRPr="00A67CFE">
        <w:rPr>
          <w:lang w:val="en-GB"/>
        </w:rPr>
        <w:t>包括</w:t>
      </w:r>
      <w:r w:rsidR="00A67CFE" w:rsidRPr="00A67CFE">
        <w:rPr>
          <w:rFonts w:hint="eastAsia"/>
          <w:lang w:val="en-GB"/>
        </w:rPr>
        <w:t>有关</w:t>
      </w:r>
      <w:r w:rsidR="00A67CFE" w:rsidRPr="00A67CFE">
        <w:rPr>
          <w:lang w:val="en-GB"/>
        </w:rPr>
        <w:t>土地义务的关键原则。个人和社区应被</w:t>
      </w:r>
      <w:r w:rsidR="00A67CFE" w:rsidRPr="00A67CFE">
        <w:rPr>
          <w:rFonts w:hint="eastAsia"/>
          <w:lang w:val="fr-CH"/>
        </w:rPr>
        <w:t>妥善</w:t>
      </w:r>
      <w:r w:rsidR="00A67CFE" w:rsidRPr="00A67CFE">
        <w:rPr>
          <w:lang w:val="en-GB"/>
        </w:rPr>
        <w:t>告知</w:t>
      </w:r>
      <w:r w:rsidR="00A67CFE" w:rsidRPr="00A67CFE">
        <w:rPr>
          <w:rFonts w:hint="eastAsia"/>
          <w:lang w:val="en-GB"/>
        </w:rPr>
        <w:t>，</w:t>
      </w:r>
      <w:r w:rsidR="00A67CFE" w:rsidRPr="00A67CFE">
        <w:rPr>
          <w:lang w:val="en-GB"/>
        </w:rPr>
        <w:t>并</w:t>
      </w:r>
      <w:r w:rsidR="00A67CFE" w:rsidRPr="00A67CFE">
        <w:rPr>
          <w:rFonts w:hint="eastAsia"/>
          <w:lang w:val="en-GB"/>
        </w:rPr>
        <w:t>获准</w:t>
      </w:r>
      <w:r w:rsidR="00A67CFE" w:rsidRPr="00A67CFE">
        <w:rPr>
          <w:lang w:val="en-GB"/>
        </w:rPr>
        <w:t>有意义地参与可能影响</w:t>
      </w:r>
      <w:r w:rsidR="00A67CFE" w:rsidRPr="00A67CFE">
        <w:rPr>
          <w:rFonts w:hint="eastAsia"/>
          <w:lang w:val="en-GB"/>
        </w:rPr>
        <w:t>自身</w:t>
      </w:r>
      <w:r w:rsidR="00A67CFE" w:rsidRPr="00A67CFE">
        <w:rPr>
          <w:lang w:val="en-GB"/>
        </w:rPr>
        <w:t>在</w:t>
      </w:r>
      <w:r w:rsidR="00A67CFE" w:rsidRPr="00A67CFE">
        <w:rPr>
          <w:rFonts w:hint="eastAsia"/>
          <w:lang w:val="en-GB"/>
        </w:rPr>
        <w:t>涉及</w:t>
      </w:r>
      <w:r w:rsidR="00A67CFE" w:rsidRPr="00A67CFE">
        <w:rPr>
          <w:lang w:val="en-GB"/>
        </w:rPr>
        <w:t>土地</w:t>
      </w:r>
      <w:r w:rsidR="00A67CFE" w:rsidRPr="00A67CFE">
        <w:rPr>
          <w:rFonts w:hint="eastAsia"/>
          <w:lang w:val="en-GB"/>
        </w:rPr>
        <w:t>背景</w:t>
      </w:r>
      <w:r w:rsidR="00A67CFE" w:rsidRPr="00A67CFE">
        <w:rPr>
          <w:lang w:val="en-GB"/>
        </w:rPr>
        <w:t>下享</w:t>
      </w:r>
      <w:r w:rsidR="00A67CFE" w:rsidRPr="00A67CFE">
        <w:rPr>
          <w:rFonts w:hint="eastAsia"/>
          <w:lang w:val="en-GB"/>
        </w:rPr>
        <w:t>受</w:t>
      </w:r>
      <w:r w:rsidR="00A67CFE" w:rsidRPr="00A67CFE">
        <w:rPr>
          <w:lang w:val="en-GB"/>
        </w:rPr>
        <w:t>《公约》权利的决策过程，而不会遭到报复</w:t>
      </w:r>
      <w:r w:rsidR="00A67CFE" w:rsidRPr="00A67CFE">
        <w:rPr>
          <w:vertAlign w:val="superscript"/>
          <w:lang w:val="en-GB"/>
        </w:rPr>
        <w:footnoteReference w:id="30"/>
      </w:r>
      <w:r w:rsidR="00A67CFE" w:rsidRPr="00A67CFE">
        <w:rPr>
          <w:lang w:val="en-GB"/>
        </w:rPr>
        <w:t>。参与决策的所有各方平等获得充分和透明的信息是基于人权参与决策的关键。缔约国应制定相关法律、政策和程序，以确保</w:t>
      </w:r>
      <w:r w:rsidR="00A67CFE" w:rsidRPr="00A67CFE">
        <w:rPr>
          <w:rFonts w:hint="eastAsia"/>
          <w:lang w:val="en-GB"/>
        </w:rPr>
        <w:t>在</w:t>
      </w:r>
      <w:r w:rsidR="00A67CFE" w:rsidRPr="00A67CFE">
        <w:rPr>
          <w:lang w:val="en-GB"/>
        </w:rPr>
        <w:t>涉及土地的决策</w:t>
      </w:r>
      <w:r w:rsidR="00A67CFE" w:rsidRPr="00A67CFE">
        <w:rPr>
          <w:rFonts w:hint="eastAsia"/>
          <w:lang w:val="en-GB"/>
        </w:rPr>
        <w:t>上做到</w:t>
      </w:r>
      <w:r w:rsidR="00A67CFE" w:rsidRPr="00A67CFE">
        <w:rPr>
          <w:lang w:val="en-GB"/>
        </w:rPr>
        <w:t>透明、参与和协商，</w:t>
      </w:r>
      <w:r w:rsidR="00A67CFE" w:rsidRPr="00A67CFE">
        <w:rPr>
          <w:rFonts w:hint="eastAsia"/>
          <w:lang w:val="en-GB"/>
        </w:rPr>
        <w:t>这些决策</w:t>
      </w:r>
      <w:r w:rsidR="00A67CFE" w:rsidRPr="00A67CFE">
        <w:rPr>
          <w:lang w:val="en-GB"/>
        </w:rPr>
        <w:t>包括土地登记、土地管理和土地转让，以及从土地</w:t>
      </w:r>
      <w:r w:rsidR="00A67CFE" w:rsidRPr="00A67CFE">
        <w:rPr>
          <w:rFonts w:hint="eastAsia"/>
          <w:lang w:val="en-GB"/>
        </w:rPr>
        <w:t>上迁离</w:t>
      </w:r>
      <w:r w:rsidR="00A67CFE" w:rsidRPr="00A67CFE">
        <w:rPr>
          <w:lang w:val="en-GB"/>
        </w:rPr>
        <w:t>之前。决策过程应当透明，</w:t>
      </w:r>
      <w:r w:rsidR="00A67CFE" w:rsidRPr="00A67CFE">
        <w:rPr>
          <w:rFonts w:hint="eastAsia"/>
          <w:lang w:val="en-GB"/>
        </w:rPr>
        <w:t>以适合的</w:t>
      </w:r>
      <w:r w:rsidR="00A67CFE" w:rsidRPr="00A67CFE">
        <w:rPr>
          <w:lang w:val="en-GB"/>
        </w:rPr>
        <w:t>语言</w:t>
      </w:r>
      <w:r w:rsidR="00A67CFE" w:rsidRPr="00A67CFE">
        <w:rPr>
          <w:rFonts w:hint="eastAsia"/>
          <w:lang w:val="en-GB"/>
        </w:rPr>
        <w:t>开展</w:t>
      </w:r>
      <w:r w:rsidR="00A67CFE" w:rsidRPr="00A67CFE">
        <w:rPr>
          <w:lang w:val="en-GB"/>
        </w:rPr>
        <w:t>，</w:t>
      </w:r>
      <w:r w:rsidR="00A67CFE" w:rsidRPr="00A67CFE">
        <w:rPr>
          <w:rFonts w:hint="eastAsia"/>
          <w:lang w:val="en-GB"/>
        </w:rPr>
        <w:t>对</w:t>
      </w:r>
      <w:r w:rsidR="00A67CFE" w:rsidRPr="00A67CFE">
        <w:rPr>
          <w:lang w:val="en-GB"/>
        </w:rPr>
        <w:t>所有参与方</w:t>
      </w:r>
      <w:r w:rsidR="00A67CFE" w:rsidRPr="00A67CFE">
        <w:rPr>
          <w:rFonts w:hint="eastAsia"/>
          <w:lang w:val="en-GB"/>
        </w:rPr>
        <w:t>不设</w:t>
      </w:r>
      <w:r w:rsidR="00A67CFE" w:rsidRPr="00A67CFE">
        <w:rPr>
          <w:lang w:val="en-GB"/>
        </w:rPr>
        <w:t>障碍并提供合理便利。</w:t>
      </w:r>
    </w:p>
    <w:p w14:paraId="1A7D3C12" w14:textId="4CE71796" w:rsidR="00A67CFE" w:rsidRPr="00A67CFE" w:rsidRDefault="00886638" w:rsidP="00A67CFE">
      <w:pPr>
        <w:pStyle w:val="SingleTxtGC"/>
        <w:rPr>
          <w:lang w:val="en-GB"/>
        </w:rPr>
      </w:pPr>
      <w:r>
        <w:rPr>
          <w:lang w:val="en-GB"/>
        </w:rPr>
        <w:t>21</w:t>
      </w:r>
      <w:r w:rsidR="00A67CFE" w:rsidRPr="00A67CFE">
        <w:rPr>
          <w:lang w:val="en-GB"/>
        </w:rPr>
        <w:t>.</w:t>
      </w:r>
      <w:r w:rsidR="00A67CFE" w:rsidRPr="00A67CFE">
        <w:rPr>
          <w:lang w:val="en-GB"/>
        </w:rPr>
        <w:tab/>
      </w:r>
      <w:r w:rsidR="00A67CFE" w:rsidRPr="00A67CFE">
        <w:rPr>
          <w:lang w:val="en-GB"/>
        </w:rPr>
        <w:t>决策过程应广</w:t>
      </w:r>
      <w:r w:rsidR="00A67CFE" w:rsidRPr="00A67CFE">
        <w:rPr>
          <w:rFonts w:hint="eastAsia"/>
          <w:lang w:val="en-GB"/>
        </w:rPr>
        <w:t>泛公布</w:t>
      </w:r>
      <w:r w:rsidR="00A67CFE" w:rsidRPr="00A67CFE">
        <w:rPr>
          <w:lang w:val="en-GB"/>
        </w:rPr>
        <w:t>，并</w:t>
      </w:r>
      <w:r w:rsidR="00A67CFE" w:rsidRPr="00A67CFE">
        <w:rPr>
          <w:rFonts w:hint="eastAsia"/>
          <w:lang w:val="en-GB"/>
        </w:rPr>
        <w:t>包含</w:t>
      </w:r>
      <w:r w:rsidR="00A67CFE" w:rsidRPr="00A67CFE">
        <w:rPr>
          <w:lang w:val="en-GB"/>
        </w:rPr>
        <w:t>允许查阅所有相关文件的程序。在做出任何可能影响</w:t>
      </w:r>
      <w:r w:rsidR="00A67CFE" w:rsidRPr="00A67CFE">
        <w:rPr>
          <w:rFonts w:hint="eastAsia"/>
          <w:lang w:val="en-GB"/>
        </w:rPr>
        <w:t>人们</w:t>
      </w:r>
      <w:r w:rsidR="00A67CFE" w:rsidRPr="00A67CFE">
        <w:rPr>
          <w:lang w:val="en-GB"/>
        </w:rPr>
        <w:t>《公约》权利的决定之前，需要与受影响者取得联系。</w:t>
      </w:r>
      <w:r w:rsidR="00A67CFE" w:rsidRPr="00A67CFE">
        <w:rPr>
          <w:rFonts w:hint="eastAsia"/>
          <w:lang w:val="en-GB"/>
        </w:rPr>
        <w:t>关于</w:t>
      </w:r>
      <w:r w:rsidR="00A67CFE" w:rsidRPr="00A67CFE">
        <w:rPr>
          <w:lang w:val="en-GB"/>
        </w:rPr>
        <w:t>土著人民的国际法律标准是自由、事先和知情同意</w:t>
      </w:r>
      <w:r w:rsidR="00A67CFE" w:rsidRPr="00A67CFE">
        <w:rPr>
          <w:vertAlign w:val="superscript"/>
          <w:lang w:val="en-GB"/>
        </w:rPr>
        <w:footnoteReference w:id="31"/>
      </w:r>
      <w:r w:rsidR="00A67CFE" w:rsidRPr="00A67CFE">
        <w:rPr>
          <w:lang w:val="en-GB"/>
        </w:rPr>
        <w:t>，这</w:t>
      </w:r>
      <w:r w:rsidR="00A67CFE" w:rsidRPr="00A67CFE">
        <w:rPr>
          <w:rFonts w:hint="eastAsia"/>
          <w:lang w:val="en-GB"/>
        </w:rPr>
        <w:t>必须是一个</w:t>
      </w:r>
      <w:r w:rsidR="00A67CFE" w:rsidRPr="00A67CFE">
        <w:rPr>
          <w:lang w:val="en-GB"/>
        </w:rPr>
        <w:t>对话和谈判过程</w:t>
      </w:r>
      <w:r w:rsidR="00A67CFE" w:rsidRPr="00A67CFE">
        <w:rPr>
          <w:rFonts w:hint="eastAsia"/>
          <w:lang w:val="en-GB"/>
        </w:rPr>
        <w:t>，以取得</w:t>
      </w:r>
      <w:r w:rsidR="00A67CFE" w:rsidRPr="00A67CFE">
        <w:rPr>
          <w:lang w:val="en-GB"/>
        </w:rPr>
        <w:t>同意为目标。土著人民不仅应参与决策过程，还应能够</w:t>
      </w:r>
      <w:r w:rsidR="00A67CFE" w:rsidRPr="00A67CFE">
        <w:rPr>
          <w:rFonts w:hint="eastAsia"/>
          <w:lang w:val="en-GB"/>
        </w:rPr>
        <w:t>积极</w:t>
      </w:r>
      <w:r w:rsidR="00A67CFE" w:rsidRPr="00A67CFE">
        <w:rPr>
          <w:lang w:val="en-GB"/>
        </w:rPr>
        <w:t>影响决策结果。正如《联合国土著人民权利宣言》第</w:t>
      </w:r>
      <w:r>
        <w:rPr>
          <w:lang w:val="en-GB"/>
        </w:rPr>
        <w:t>1</w:t>
      </w:r>
      <w:r w:rsidR="00A67CFE" w:rsidRPr="00A67CFE">
        <w:rPr>
          <w:lang w:val="en-GB"/>
        </w:rPr>
        <w:t>0</w:t>
      </w:r>
      <w:r w:rsidR="00A67CFE" w:rsidRPr="00A67CFE">
        <w:rPr>
          <w:lang w:val="en-GB"/>
        </w:rPr>
        <w:t>条所述，</w:t>
      </w:r>
      <w:r w:rsidR="00A67CFE" w:rsidRPr="00A67CFE">
        <w:rPr>
          <w:rFonts w:hint="eastAsia"/>
          <w:lang w:val="en-GB"/>
        </w:rPr>
        <w:t>迁离</w:t>
      </w:r>
      <w:r w:rsidR="00A67CFE" w:rsidRPr="00A67CFE">
        <w:rPr>
          <w:lang w:val="en-GB"/>
        </w:rPr>
        <w:t>需要征得同意。只有</w:t>
      </w:r>
      <w:r w:rsidR="00A67CFE" w:rsidRPr="00A67CFE">
        <w:rPr>
          <w:rFonts w:hint="eastAsia"/>
          <w:lang w:val="en-GB"/>
        </w:rPr>
        <w:t>在</w:t>
      </w:r>
      <w:r w:rsidR="00A67CFE" w:rsidRPr="00A67CFE">
        <w:rPr>
          <w:lang w:val="en-GB"/>
        </w:rPr>
        <w:t>参与权</w:t>
      </w:r>
      <w:r w:rsidR="00A67CFE" w:rsidRPr="00A67CFE">
        <w:rPr>
          <w:rFonts w:hint="eastAsia"/>
          <w:lang w:val="en-GB"/>
        </w:rPr>
        <w:t>的使用</w:t>
      </w:r>
      <w:r w:rsidR="00A67CFE" w:rsidRPr="00A67CFE">
        <w:rPr>
          <w:lang w:val="en-GB"/>
        </w:rPr>
        <w:t>不会招致任何形式报复</w:t>
      </w:r>
      <w:r w:rsidR="00A67CFE" w:rsidRPr="00A67CFE">
        <w:rPr>
          <w:rFonts w:hint="eastAsia"/>
          <w:lang w:val="en-GB"/>
        </w:rPr>
        <w:t>的情况下</w:t>
      </w:r>
      <w:r w:rsidR="00A67CFE" w:rsidRPr="00A67CFE">
        <w:rPr>
          <w:lang w:val="en-GB"/>
        </w:rPr>
        <w:t>，参与权才有意义。</w:t>
      </w:r>
    </w:p>
    <w:p w14:paraId="51764665" w14:textId="5B5815F7" w:rsidR="00A67CFE" w:rsidRPr="00F37934" w:rsidRDefault="00A67CFE" w:rsidP="00F37934">
      <w:pPr>
        <w:pStyle w:val="H1GC"/>
      </w:pPr>
      <w:r w:rsidRPr="00A67CFE">
        <w:rPr>
          <w:lang w:val="en-GB"/>
        </w:rPr>
        <w:tab/>
      </w:r>
      <w:r w:rsidR="00886638">
        <w:rPr>
          <w:lang w:val="en-GB"/>
        </w:rPr>
        <w:t>C</w:t>
      </w:r>
      <w:r w:rsidRPr="00A67CFE">
        <w:rPr>
          <w:lang w:val="en-GB"/>
        </w:rPr>
        <w:t>.</w:t>
      </w:r>
      <w:r w:rsidRPr="00A67CFE">
        <w:rPr>
          <w:lang w:val="en-GB"/>
        </w:rPr>
        <w:tab/>
      </w:r>
      <w:r w:rsidRPr="00A67CFE">
        <w:rPr>
          <w:rFonts w:hint="eastAsia"/>
          <w:lang w:val="en-GB"/>
        </w:rPr>
        <w:t>缔约国的具体义务</w:t>
      </w:r>
    </w:p>
    <w:p w14:paraId="417771F3" w14:textId="7EA9476A" w:rsidR="00A67CFE" w:rsidRPr="00A67CFE" w:rsidRDefault="00A67CFE" w:rsidP="00F37934">
      <w:pPr>
        <w:pStyle w:val="H23GC"/>
        <w:rPr>
          <w:lang w:val="en-GB"/>
        </w:rPr>
      </w:pPr>
      <w:r w:rsidRPr="00A67CFE">
        <w:rPr>
          <w:lang w:val="en-GB"/>
        </w:rPr>
        <w:tab/>
      </w:r>
      <w:r w:rsidR="00886638">
        <w:rPr>
          <w:lang w:val="en-GB"/>
        </w:rPr>
        <w:t>1</w:t>
      </w:r>
      <w:r w:rsidRPr="00A67CFE">
        <w:rPr>
          <w:lang w:val="en-GB"/>
        </w:rPr>
        <w:t>.</w:t>
      </w:r>
      <w:r w:rsidRPr="00A67CFE">
        <w:rPr>
          <w:lang w:val="en-GB"/>
        </w:rPr>
        <w:tab/>
      </w:r>
      <w:r w:rsidRPr="00A67CFE">
        <w:rPr>
          <w:rFonts w:hint="eastAsia"/>
          <w:lang w:val="en-GB"/>
        </w:rPr>
        <w:t>尊重义务</w:t>
      </w:r>
    </w:p>
    <w:p w14:paraId="1E5B4847" w14:textId="434D672F" w:rsidR="00A67CFE" w:rsidRPr="00A67CFE" w:rsidRDefault="00886638" w:rsidP="00A67CFE">
      <w:pPr>
        <w:pStyle w:val="SingleTxtGC"/>
        <w:rPr>
          <w:lang w:val="en-GB"/>
        </w:rPr>
      </w:pPr>
      <w:r>
        <w:rPr>
          <w:lang w:val="en-GB"/>
        </w:rPr>
        <w:t>22</w:t>
      </w:r>
      <w:r w:rsidR="00A67CFE" w:rsidRPr="00A67CFE">
        <w:rPr>
          <w:lang w:val="en-GB"/>
        </w:rPr>
        <w:t>.</w:t>
      </w:r>
      <w:r w:rsidR="00A67CFE" w:rsidRPr="00A67CFE">
        <w:rPr>
          <w:lang w:val="en-GB"/>
        </w:rPr>
        <w:tab/>
      </w:r>
      <w:r w:rsidR="00A67CFE" w:rsidRPr="00A67CFE">
        <w:rPr>
          <w:lang w:val="en-GB"/>
        </w:rPr>
        <w:t>尊重义务要求缔约国不直接或间接干涉《公约》所载与土地有关的权利，包括获得、使用和控制土地。尊重义务意味着不做下</w:t>
      </w:r>
      <w:r w:rsidR="00A67CFE" w:rsidRPr="00A67CFE">
        <w:rPr>
          <w:rFonts w:hint="eastAsia"/>
          <w:lang w:val="en-GB"/>
        </w:rPr>
        <w:t>述</w:t>
      </w:r>
      <w:r w:rsidR="00A67CFE" w:rsidRPr="00A67CFE">
        <w:rPr>
          <w:lang w:val="en-GB"/>
        </w:rPr>
        <w:t>任何事情</w:t>
      </w:r>
      <w:r w:rsidR="00A67CFE">
        <w:rPr>
          <w:lang w:val="en-GB"/>
        </w:rPr>
        <w:t>：</w:t>
      </w:r>
      <w:r w:rsidR="00A67CFE" w:rsidRPr="00A67CFE">
        <w:rPr>
          <w:lang w:val="en-GB"/>
        </w:rPr>
        <w:t>(</w:t>
      </w:r>
      <w:r>
        <w:rPr>
          <w:lang w:val="en-GB"/>
        </w:rPr>
        <w:t>a</w:t>
      </w:r>
      <w:r w:rsidR="00A67CFE" w:rsidRPr="00A67CFE">
        <w:rPr>
          <w:lang w:val="en-GB"/>
        </w:rPr>
        <w:t>)</w:t>
      </w:r>
      <w:r w:rsidR="001D7320">
        <w:rPr>
          <w:lang w:val="en-GB"/>
        </w:rPr>
        <w:t xml:space="preserve"> </w:t>
      </w:r>
      <w:r w:rsidR="00A67CFE" w:rsidRPr="00A67CFE">
        <w:rPr>
          <w:lang w:val="en-GB"/>
        </w:rPr>
        <w:t>干涉土地使用者的合法权属权利</w:t>
      </w:r>
      <w:r w:rsidR="00A67CFE" w:rsidRPr="00A67CFE">
        <w:rPr>
          <w:vertAlign w:val="superscript"/>
          <w:lang w:val="en-GB"/>
        </w:rPr>
        <w:footnoteReference w:id="32"/>
      </w:r>
      <w:r w:rsidR="00A67CFE" w:rsidRPr="00A67CFE">
        <w:rPr>
          <w:lang w:val="en-GB"/>
        </w:rPr>
        <w:t>，尤其是将</w:t>
      </w:r>
      <w:r w:rsidR="00A67CFE" w:rsidRPr="00A67CFE">
        <w:rPr>
          <w:rFonts w:hint="eastAsia"/>
          <w:lang w:val="en-GB"/>
        </w:rPr>
        <w:t>居民</w:t>
      </w:r>
      <w:r w:rsidR="00A67CFE" w:rsidRPr="00A67CFE">
        <w:rPr>
          <w:lang w:val="en-GB"/>
        </w:rPr>
        <w:t>从他们赖以谋生的土地上</w:t>
      </w:r>
      <w:r w:rsidR="00A67CFE" w:rsidRPr="00A67CFE">
        <w:rPr>
          <w:rFonts w:hint="eastAsia"/>
          <w:lang w:val="en-GB"/>
        </w:rPr>
        <w:t>迁离</w:t>
      </w:r>
      <w:r w:rsidR="00A67CFE" w:rsidRPr="00A67CFE">
        <w:rPr>
          <w:lang w:val="en-GB"/>
        </w:rPr>
        <w:t>出去；</w:t>
      </w:r>
      <w:r w:rsidR="00A67CFE" w:rsidRPr="00A67CFE">
        <w:rPr>
          <w:lang w:val="en-GB"/>
        </w:rPr>
        <w:t>(</w:t>
      </w:r>
      <w:r>
        <w:rPr>
          <w:lang w:val="en-GB"/>
        </w:rPr>
        <w:t>b</w:t>
      </w:r>
      <w:r w:rsidR="00A67CFE" w:rsidRPr="00A67CFE">
        <w:rPr>
          <w:lang w:val="en-GB"/>
        </w:rPr>
        <w:t>)</w:t>
      </w:r>
      <w:r w:rsidR="001D7320">
        <w:rPr>
          <w:lang w:val="en-GB"/>
        </w:rPr>
        <w:t xml:space="preserve"> </w:t>
      </w:r>
      <w:r w:rsidR="00A67CFE" w:rsidRPr="00A67CFE">
        <w:rPr>
          <w:rFonts w:hint="eastAsia"/>
          <w:lang w:val="en-GB"/>
        </w:rPr>
        <w:t>暴力搬迁，并以</w:t>
      </w:r>
      <w:r w:rsidR="00A67CFE" w:rsidRPr="00A67CFE">
        <w:rPr>
          <w:lang w:val="en-GB"/>
        </w:rPr>
        <w:t>毁</w:t>
      </w:r>
      <w:r w:rsidR="00A67CFE" w:rsidRPr="00A67CFE">
        <w:rPr>
          <w:rFonts w:hint="eastAsia"/>
          <w:lang w:val="en-GB"/>
        </w:rPr>
        <w:t>坏</w:t>
      </w:r>
      <w:r w:rsidR="00A67CFE" w:rsidRPr="00A67CFE">
        <w:rPr>
          <w:lang w:val="en-GB"/>
        </w:rPr>
        <w:t>财产作为惩罚措施；</w:t>
      </w:r>
      <w:r w:rsidR="00A67CFE" w:rsidRPr="00A67CFE">
        <w:rPr>
          <w:lang w:val="en-GB"/>
        </w:rPr>
        <w:t>(</w:t>
      </w:r>
      <w:r>
        <w:rPr>
          <w:lang w:val="en-GB"/>
        </w:rPr>
        <w:t>c</w:t>
      </w:r>
      <w:r w:rsidR="00A67CFE" w:rsidRPr="00A67CFE">
        <w:rPr>
          <w:lang w:val="en-GB"/>
        </w:rPr>
        <w:t>)</w:t>
      </w:r>
      <w:r w:rsidR="001D7320">
        <w:rPr>
          <w:lang w:val="en-GB"/>
        </w:rPr>
        <w:t xml:space="preserve"> </w:t>
      </w:r>
      <w:r w:rsidR="00A67CFE" w:rsidRPr="00A67CFE">
        <w:rPr>
          <w:lang w:val="en-GB"/>
        </w:rPr>
        <w:t>在土地登记和土地管理中实施任何歧视行为，包括基于婚姻状况、法律行为能力或经济</w:t>
      </w:r>
      <w:r w:rsidR="00A67CFE" w:rsidRPr="00A67CFE">
        <w:rPr>
          <w:rFonts w:hint="eastAsia"/>
          <w:lang w:val="en-GB"/>
        </w:rPr>
        <w:t>能力进行歧视</w:t>
      </w:r>
      <w:r w:rsidR="00A67CFE" w:rsidRPr="00A67CFE">
        <w:rPr>
          <w:lang w:val="en-GB"/>
        </w:rPr>
        <w:t>；</w:t>
      </w:r>
      <w:r w:rsidR="00A67CFE" w:rsidRPr="00A67CFE">
        <w:rPr>
          <w:lang w:val="en-GB"/>
        </w:rPr>
        <w:t>(</w:t>
      </w:r>
      <w:r>
        <w:rPr>
          <w:lang w:val="en-GB"/>
        </w:rPr>
        <w:t>d</w:t>
      </w:r>
      <w:r w:rsidR="00A67CFE" w:rsidRPr="00A67CFE">
        <w:rPr>
          <w:lang w:val="en-GB"/>
        </w:rPr>
        <w:t>)</w:t>
      </w:r>
      <w:r w:rsidR="001D7320">
        <w:rPr>
          <w:lang w:val="en-GB"/>
        </w:rPr>
        <w:t xml:space="preserve"> </w:t>
      </w:r>
      <w:r w:rsidR="00A67CFE" w:rsidRPr="00A67CFE">
        <w:rPr>
          <w:lang w:val="en-GB"/>
        </w:rPr>
        <w:t>在权属管理和权属转让</w:t>
      </w:r>
      <w:r w:rsidR="00A67CFE" w:rsidRPr="00A67CFE">
        <w:rPr>
          <w:rFonts w:hint="eastAsia"/>
          <w:lang w:val="en-GB"/>
        </w:rPr>
        <w:t>上出现各种</w:t>
      </w:r>
      <w:r w:rsidR="00A67CFE" w:rsidRPr="00A67CFE">
        <w:rPr>
          <w:lang w:val="en-GB"/>
        </w:rPr>
        <w:t>腐败行为。尊重义务还包括尊重所有合法</w:t>
      </w:r>
      <w:r w:rsidR="00A67CFE" w:rsidRPr="00A67CFE">
        <w:rPr>
          <w:rFonts w:hint="eastAsia"/>
          <w:lang w:val="en-GB"/>
        </w:rPr>
        <w:t>权属权利人既</w:t>
      </w:r>
      <w:r w:rsidR="00A67CFE" w:rsidRPr="00A67CFE">
        <w:rPr>
          <w:lang w:val="en-GB"/>
        </w:rPr>
        <w:t>有的土地使用权，尊重</w:t>
      </w:r>
      <w:r w:rsidR="00A67CFE" w:rsidRPr="00A67CFE">
        <w:rPr>
          <w:rFonts w:hint="eastAsia"/>
          <w:lang w:val="en-GB"/>
        </w:rPr>
        <w:t>有</w:t>
      </w:r>
      <w:r w:rsidR="00A67CFE" w:rsidRPr="00A67CFE">
        <w:rPr>
          <w:lang w:val="en-GB"/>
        </w:rPr>
        <w:t>关社</w:t>
      </w:r>
      <w:r w:rsidR="00A67CFE" w:rsidRPr="00A67CFE">
        <w:rPr>
          <w:rFonts w:hint="eastAsia"/>
          <w:lang w:val="en-GB"/>
        </w:rPr>
        <w:t>群</w:t>
      </w:r>
      <w:r w:rsidR="00A67CFE" w:rsidRPr="00A67CFE">
        <w:rPr>
          <w:lang w:val="en-GB"/>
        </w:rPr>
        <w:t>根据内部组织模式管理</w:t>
      </w:r>
      <w:r w:rsidR="00A67CFE" w:rsidRPr="00A67CFE">
        <w:rPr>
          <w:rFonts w:hint="eastAsia"/>
          <w:lang w:val="en-GB"/>
        </w:rPr>
        <w:t>自身</w:t>
      </w:r>
      <w:r w:rsidR="00A67CFE" w:rsidRPr="00A67CFE">
        <w:rPr>
          <w:lang w:val="en-GB"/>
        </w:rPr>
        <w:t>土地的决定。</w:t>
      </w:r>
    </w:p>
    <w:p w14:paraId="2EF08CD5" w14:textId="4009F259" w:rsidR="00A67CFE" w:rsidRPr="00A67CFE" w:rsidRDefault="00886638" w:rsidP="00A67CFE">
      <w:pPr>
        <w:pStyle w:val="SingleTxtGC"/>
        <w:rPr>
          <w:vertAlign w:val="superscript"/>
          <w:lang w:val="en-GB"/>
        </w:rPr>
      </w:pPr>
      <w:r>
        <w:rPr>
          <w:lang w:val="en-GB"/>
        </w:rPr>
        <w:t>23</w:t>
      </w:r>
      <w:r w:rsidR="00A67CFE" w:rsidRPr="00A67CFE">
        <w:rPr>
          <w:lang w:val="en-GB"/>
        </w:rPr>
        <w:t>.</w:t>
      </w:r>
      <w:r w:rsidR="00A67CFE" w:rsidRPr="00A67CFE">
        <w:rPr>
          <w:lang w:val="en-GB"/>
        </w:rPr>
        <w:tab/>
      </w:r>
      <w:r w:rsidR="00A67CFE" w:rsidRPr="00A67CFE">
        <w:rPr>
          <w:rFonts w:hint="eastAsia"/>
          <w:lang w:val="en-GB"/>
        </w:rPr>
        <w:t>国家</w:t>
      </w:r>
      <w:r w:rsidR="00A67CFE" w:rsidRPr="00A67CFE">
        <w:rPr>
          <w:lang w:val="en-GB"/>
        </w:rPr>
        <w:t>应向所有人提供合理程度的</w:t>
      </w:r>
      <w:r w:rsidR="00A67CFE" w:rsidRPr="00A67CFE">
        <w:rPr>
          <w:rFonts w:hint="eastAsia"/>
          <w:lang w:val="en-GB"/>
        </w:rPr>
        <w:t>权属</w:t>
      </w:r>
      <w:r w:rsidR="00A67CFE" w:rsidRPr="00A67CFE">
        <w:rPr>
          <w:lang w:val="en-GB"/>
        </w:rPr>
        <w:t>保障，保</w:t>
      </w:r>
      <w:r w:rsidR="00A67CFE" w:rsidRPr="00A67CFE">
        <w:rPr>
          <w:rFonts w:hint="eastAsia"/>
          <w:lang w:val="en-GB"/>
        </w:rPr>
        <w:t>障</w:t>
      </w:r>
      <w:r w:rsidR="00A67CFE" w:rsidRPr="00A67CFE">
        <w:rPr>
          <w:lang w:val="en-GB"/>
        </w:rPr>
        <w:t>提供防止强</w:t>
      </w:r>
      <w:r w:rsidR="00A67CFE" w:rsidRPr="00A67CFE">
        <w:rPr>
          <w:rFonts w:hint="eastAsia"/>
          <w:lang w:val="en-GB"/>
        </w:rPr>
        <w:t>迫迁离的</w:t>
      </w:r>
      <w:r w:rsidR="00A67CFE" w:rsidRPr="00A67CFE">
        <w:rPr>
          <w:lang w:val="en-GB"/>
        </w:rPr>
        <w:t>法律保护。更</w:t>
      </w:r>
      <w:r w:rsidR="00A67CFE" w:rsidRPr="00A67CFE">
        <w:rPr>
          <w:rFonts w:hint="eastAsia"/>
          <w:lang w:val="en-GB"/>
        </w:rPr>
        <w:t>普遍而言</w:t>
      </w:r>
      <w:r w:rsidR="00A67CFE" w:rsidRPr="00A67CFE">
        <w:rPr>
          <w:lang w:val="en-GB"/>
        </w:rPr>
        <w:t>，《公约》规定各国有义务不干涉土地使用者的合法权属权利，特别是不将居住者从他们赖以谋生的土地上</w:t>
      </w:r>
      <w:r w:rsidR="00A67CFE" w:rsidRPr="00A67CFE">
        <w:rPr>
          <w:rFonts w:hint="eastAsia"/>
          <w:lang w:val="en-GB"/>
        </w:rPr>
        <w:t>迁离</w:t>
      </w:r>
      <w:r w:rsidR="00A67CFE" w:rsidRPr="00A67CFE">
        <w:rPr>
          <w:lang w:val="en-GB"/>
        </w:rPr>
        <w:t>出去。强</w:t>
      </w:r>
      <w:r w:rsidR="00A67CFE" w:rsidRPr="00A67CFE">
        <w:rPr>
          <w:rFonts w:hint="eastAsia"/>
          <w:lang w:val="en-GB"/>
        </w:rPr>
        <w:t>迫迁离</w:t>
      </w:r>
      <w:r w:rsidR="00A67CFE" w:rsidRPr="00A67CFE">
        <w:rPr>
          <w:lang w:val="en-GB"/>
        </w:rPr>
        <w:t>显然不符合《公约》的要求</w:t>
      </w:r>
      <w:r w:rsidR="00A67CFE" w:rsidRPr="00A67CFE">
        <w:rPr>
          <w:vertAlign w:val="superscript"/>
          <w:lang w:val="en-GB"/>
        </w:rPr>
        <w:footnoteReference w:id="33"/>
      </w:r>
      <w:r w:rsidR="00A67CFE" w:rsidRPr="00A67CFE">
        <w:rPr>
          <w:lang w:val="en-GB"/>
        </w:rPr>
        <w:t>。有关当局应确保</w:t>
      </w:r>
      <w:r w:rsidR="00A67CFE" w:rsidRPr="00A67CFE">
        <w:rPr>
          <w:rFonts w:hint="eastAsia"/>
          <w:lang w:val="en-GB"/>
        </w:rPr>
        <w:t>依法迁离，而所依的法律应符合《公约》和遵守</w:t>
      </w:r>
      <w:r w:rsidR="00A67CFE" w:rsidRPr="00A67CFE">
        <w:rPr>
          <w:lang w:val="en-GB"/>
        </w:rPr>
        <w:t>《公约》，</w:t>
      </w:r>
      <w:r w:rsidR="00A67CFE" w:rsidRPr="00A67CFE">
        <w:rPr>
          <w:rFonts w:hint="eastAsia"/>
          <w:lang w:val="en-GB"/>
        </w:rPr>
        <w:t>迁离还应符合迁离</w:t>
      </w:r>
      <w:r w:rsidR="00A67CFE" w:rsidRPr="00A67CFE">
        <w:rPr>
          <w:lang w:val="en-GB"/>
        </w:rPr>
        <w:t>的合法目标</w:t>
      </w:r>
      <w:r w:rsidR="00A67CFE" w:rsidRPr="00A67CFE">
        <w:rPr>
          <w:rFonts w:hint="eastAsia"/>
          <w:lang w:val="en-GB"/>
        </w:rPr>
        <w:t>与</w:t>
      </w:r>
      <w:r w:rsidR="00A67CFE" w:rsidRPr="00A67CFE">
        <w:rPr>
          <w:lang w:val="en-GB"/>
        </w:rPr>
        <w:t>对被</w:t>
      </w:r>
      <w:r w:rsidR="00A67CFE" w:rsidRPr="00A67CFE">
        <w:rPr>
          <w:rFonts w:hint="eastAsia"/>
          <w:lang w:val="en-GB"/>
        </w:rPr>
        <w:t>迁离</w:t>
      </w:r>
      <w:r w:rsidR="00A67CFE" w:rsidRPr="00A67CFE">
        <w:rPr>
          <w:lang w:val="en-GB"/>
        </w:rPr>
        <w:t>者的后果之间</w:t>
      </w:r>
      <w:r w:rsidR="00A67CFE" w:rsidRPr="00A67CFE">
        <w:rPr>
          <w:rFonts w:hint="eastAsia"/>
          <w:lang w:val="en-GB"/>
        </w:rPr>
        <w:t>具备</w:t>
      </w:r>
      <w:r w:rsidR="00A67CFE" w:rsidRPr="00A67CFE">
        <w:rPr>
          <w:lang w:val="en-GB"/>
        </w:rPr>
        <w:t>合理性和相称性的一般原则</w:t>
      </w:r>
      <w:r w:rsidR="00A67CFE" w:rsidRPr="00A67CFE">
        <w:rPr>
          <w:vertAlign w:val="superscript"/>
          <w:lang w:val="en-GB"/>
        </w:rPr>
        <w:footnoteReference w:id="34"/>
      </w:r>
      <w:r w:rsidR="00A67CFE" w:rsidRPr="00A67CFE">
        <w:rPr>
          <w:lang w:val="en-GB"/>
        </w:rPr>
        <w:t>。这项义务产生于对缔约国根据《公约》第二条第一款</w:t>
      </w:r>
      <w:r w:rsidR="00A67CFE">
        <w:rPr>
          <w:rFonts w:hint="eastAsia"/>
          <w:lang w:val="en-GB"/>
        </w:rPr>
        <w:t>(</w:t>
      </w:r>
      <w:r w:rsidR="00A67CFE" w:rsidRPr="00A67CFE">
        <w:rPr>
          <w:lang w:val="en-GB"/>
        </w:rPr>
        <w:t>与第十一条一并解读</w:t>
      </w:r>
      <w:r w:rsidR="00A67CFE">
        <w:rPr>
          <w:rFonts w:hint="eastAsia"/>
          <w:lang w:val="en-GB"/>
        </w:rPr>
        <w:t>)</w:t>
      </w:r>
      <w:r w:rsidR="00A67CFE" w:rsidRPr="00A67CFE">
        <w:rPr>
          <w:rFonts w:hint="eastAsia"/>
          <w:lang w:val="en-GB"/>
        </w:rPr>
        <w:t>并依照第四条的要求所</w:t>
      </w:r>
      <w:r w:rsidR="00A67CFE" w:rsidRPr="00A67CFE">
        <w:rPr>
          <w:lang w:val="en-GB"/>
        </w:rPr>
        <w:t>承担的义务的解释，第四条规定了允许对《公约》</w:t>
      </w:r>
      <w:r w:rsidR="00A67CFE" w:rsidRPr="00A67CFE">
        <w:rPr>
          <w:rFonts w:hint="eastAsia"/>
          <w:lang w:val="en-GB"/>
        </w:rPr>
        <w:t>所载</w:t>
      </w:r>
      <w:r w:rsidR="00A67CFE" w:rsidRPr="00A67CFE">
        <w:rPr>
          <w:lang w:val="en-GB"/>
        </w:rPr>
        <w:t>权利</w:t>
      </w:r>
      <w:r w:rsidR="00A67CFE" w:rsidRPr="00A67CFE">
        <w:rPr>
          <w:rFonts w:hint="eastAsia"/>
          <w:lang w:val="en-GB"/>
        </w:rPr>
        <w:t>的享受</w:t>
      </w:r>
      <w:proofErr w:type="gramStart"/>
      <w:r w:rsidR="00A67CFE" w:rsidRPr="00A67CFE">
        <w:rPr>
          <w:rFonts w:hint="eastAsia"/>
          <w:lang w:val="en-GB"/>
        </w:rPr>
        <w:t>作出</w:t>
      </w:r>
      <w:proofErr w:type="gramEnd"/>
      <w:r w:rsidR="00A67CFE" w:rsidRPr="00A67CFE">
        <w:rPr>
          <w:lang w:val="en-GB"/>
        </w:rPr>
        <w:t>限制的条件。首先，限制</w:t>
      </w:r>
      <w:r w:rsidR="00A67CFE" w:rsidRPr="00A67CFE">
        <w:rPr>
          <w:rFonts w:hint="eastAsia"/>
          <w:lang w:val="en-GB"/>
        </w:rPr>
        <w:t>须</w:t>
      </w:r>
      <w:r w:rsidR="00A67CFE" w:rsidRPr="00A67CFE">
        <w:rPr>
          <w:lang w:val="en-GB"/>
        </w:rPr>
        <w:t>由法律确定。其次，</w:t>
      </w:r>
      <w:r w:rsidR="00A67CFE" w:rsidRPr="00A67CFE">
        <w:rPr>
          <w:rFonts w:hint="eastAsia"/>
          <w:lang w:val="en-GB"/>
        </w:rPr>
        <w:t>限制</w:t>
      </w:r>
      <w:r w:rsidR="00A67CFE" w:rsidRPr="00A67CFE">
        <w:rPr>
          <w:lang w:val="en-GB"/>
        </w:rPr>
        <w:t>应</w:t>
      </w:r>
      <w:r w:rsidR="00A67CFE" w:rsidRPr="00A67CFE">
        <w:rPr>
          <w:rFonts w:hint="eastAsia"/>
          <w:lang w:val="en-GB"/>
        </w:rPr>
        <w:t>增</w:t>
      </w:r>
      <w:r w:rsidR="00A67CFE" w:rsidRPr="00A67CFE">
        <w:rPr>
          <w:lang w:val="en-GB"/>
        </w:rPr>
        <w:t>进民主社会的普遍福利或</w:t>
      </w:r>
      <w:r w:rsidR="00A67CFE" w:rsidRPr="00A67CFE">
        <w:rPr>
          <w:rFonts w:hint="eastAsia"/>
          <w:lang w:val="en-GB"/>
        </w:rPr>
        <w:t>推动</w:t>
      </w:r>
      <w:r>
        <w:rPr>
          <w:rFonts w:hint="eastAsia"/>
          <w:lang w:val="en-GB"/>
        </w:rPr>
        <w:t>“</w:t>
      </w:r>
      <w:r w:rsidR="00A67CFE" w:rsidRPr="00A67CFE">
        <w:rPr>
          <w:lang w:val="en-GB"/>
        </w:rPr>
        <w:t>公共目的</w:t>
      </w:r>
      <w:r>
        <w:rPr>
          <w:rFonts w:hint="eastAsia"/>
          <w:lang w:val="en-GB"/>
        </w:rPr>
        <w:t>”</w:t>
      </w:r>
      <w:r w:rsidR="00A67CFE" w:rsidRPr="00A67CFE">
        <w:rPr>
          <w:lang w:val="en-GB"/>
        </w:rPr>
        <w:t>。第三，</w:t>
      </w:r>
      <w:r w:rsidR="00A67CFE" w:rsidRPr="00A67CFE">
        <w:rPr>
          <w:rFonts w:hint="eastAsia"/>
          <w:lang w:val="en-GB"/>
        </w:rPr>
        <w:t>限制</w:t>
      </w:r>
      <w:r w:rsidR="00A67CFE" w:rsidRPr="00A67CFE">
        <w:rPr>
          <w:lang w:val="en-GB"/>
        </w:rPr>
        <w:t>应适合所述的合法目的。第四，这种限制是必要的，</w:t>
      </w:r>
      <w:r w:rsidR="00A67CFE" w:rsidRPr="00A67CFE">
        <w:rPr>
          <w:rFonts w:hint="eastAsia"/>
          <w:lang w:val="en-GB"/>
        </w:rPr>
        <w:t>即</w:t>
      </w:r>
      <w:r w:rsidR="00A67CFE" w:rsidRPr="00A67CFE">
        <w:rPr>
          <w:lang w:val="en-GB"/>
        </w:rPr>
        <w:t>它是实现合法目的的限制性最小的措施。最后，限制在</w:t>
      </w:r>
      <w:r w:rsidR="00A67CFE" w:rsidRPr="00A67CFE">
        <w:rPr>
          <w:rFonts w:hint="eastAsia"/>
          <w:lang w:val="en-GB"/>
        </w:rPr>
        <w:t>增</w:t>
      </w:r>
      <w:r w:rsidR="00A67CFE" w:rsidRPr="00A67CFE">
        <w:rPr>
          <w:lang w:val="en-GB"/>
        </w:rPr>
        <w:t>进普遍福利方面的</w:t>
      </w:r>
      <w:r w:rsidR="00A67CFE" w:rsidRPr="00A67CFE">
        <w:rPr>
          <w:rFonts w:hint="eastAsia"/>
          <w:lang w:val="en-GB"/>
        </w:rPr>
        <w:t>益</w:t>
      </w:r>
      <w:r w:rsidR="00A67CFE" w:rsidRPr="00A67CFE">
        <w:rPr>
          <w:lang w:val="en-GB"/>
        </w:rPr>
        <w:t>处应超过</w:t>
      </w:r>
      <w:r w:rsidR="00A67CFE" w:rsidRPr="00A67CFE">
        <w:rPr>
          <w:rFonts w:hint="eastAsia"/>
          <w:lang w:val="en-GB"/>
        </w:rPr>
        <w:t>限制享受</w:t>
      </w:r>
      <w:r w:rsidR="00A67CFE" w:rsidRPr="00A67CFE">
        <w:rPr>
          <w:lang w:val="en-GB"/>
        </w:rPr>
        <w:t>权利的影响</w:t>
      </w:r>
      <w:r w:rsidR="00A67CFE" w:rsidRPr="00A67CFE">
        <w:rPr>
          <w:vertAlign w:val="superscript"/>
          <w:lang w:val="en-GB"/>
        </w:rPr>
        <w:footnoteReference w:id="35"/>
      </w:r>
      <w:r w:rsidR="00A67CFE" w:rsidRPr="00A67CFE">
        <w:rPr>
          <w:lang w:val="en-GB"/>
        </w:rPr>
        <w:t>。缔约国应</w:t>
      </w:r>
      <w:r w:rsidR="00A67CFE" w:rsidRPr="00A67CFE">
        <w:rPr>
          <w:rFonts w:hint="eastAsia"/>
          <w:lang w:val="en-GB"/>
        </w:rPr>
        <w:t>在法律中</w:t>
      </w:r>
      <w:r w:rsidR="00A67CFE" w:rsidRPr="00A67CFE">
        <w:rPr>
          <w:lang w:val="en-GB"/>
        </w:rPr>
        <w:t>明确界定</w:t>
      </w:r>
      <w:r w:rsidR="00A67CFE" w:rsidRPr="00A67CFE">
        <w:rPr>
          <w:rFonts w:hint="eastAsia"/>
          <w:lang w:val="en-GB"/>
        </w:rPr>
        <w:t>各项</w:t>
      </w:r>
      <w:r w:rsidR="00A67CFE" w:rsidRPr="00A67CFE">
        <w:rPr>
          <w:lang w:val="en-GB"/>
        </w:rPr>
        <w:t>公共目的的概念，以便</w:t>
      </w:r>
      <w:r w:rsidR="00A67CFE" w:rsidRPr="00A67CFE">
        <w:rPr>
          <w:rFonts w:hint="eastAsia"/>
          <w:lang w:val="en-GB"/>
        </w:rPr>
        <w:t>能够</w:t>
      </w:r>
      <w:r w:rsidR="00A67CFE" w:rsidRPr="00A67CFE">
        <w:rPr>
          <w:lang w:val="en-GB"/>
        </w:rPr>
        <w:t>进行司法审查。缔约国应制定和实施国</w:t>
      </w:r>
      <w:r w:rsidR="00A67CFE" w:rsidRPr="00A67CFE">
        <w:rPr>
          <w:rFonts w:hint="eastAsia"/>
          <w:lang w:val="en-GB"/>
        </w:rPr>
        <w:t>内法律</w:t>
      </w:r>
      <w:r w:rsidR="00A67CFE" w:rsidRPr="00A67CFE">
        <w:rPr>
          <w:lang w:val="en-GB"/>
        </w:rPr>
        <w:t>，明</w:t>
      </w:r>
      <w:r w:rsidR="00A67CFE" w:rsidRPr="00A67CFE">
        <w:rPr>
          <w:rFonts w:hint="eastAsia"/>
          <w:lang w:val="en-GB"/>
        </w:rPr>
        <w:t>文</w:t>
      </w:r>
      <w:r w:rsidR="00A67CFE" w:rsidRPr="00A67CFE">
        <w:rPr>
          <w:lang w:val="en-GB"/>
        </w:rPr>
        <w:t>禁止强迫</w:t>
      </w:r>
      <w:r w:rsidR="00A67CFE" w:rsidRPr="00A67CFE">
        <w:rPr>
          <w:rFonts w:hint="eastAsia"/>
          <w:lang w:val="en-GB"/>
        </w:rPr>
        <w:t>迁离</w:t>
      </w:r>
      <w:r w:rsidR="00A67CFE" w:rsidRPr="00A67CFE">
        <w:rPr>
          <w:lang w:val="en-GB"/>
        </w:rPr>
        <w:t>，并</w:t>
      </w:r>
      <w:r w:rsidR="00A67CFE" w:rsidRPr="00A67CFE">
        <w:rPr>
          <w:rFonts w:hint="eastAsia"/>
          <w:lang w:val="en-GB"/>
        </w:rPr>
        <w:t>确立框架，使迁离和再安置程序能够依照</w:t>
      </w:r>
      <w:r w:rsidR="00A67CFE" w:rsidRPr="00A67CFE">
        <w:rPr>
          <w:lang w:val="en-GB"/>
        </w:rPr>
        <w:t>国际人权法</w:t>
      </w:r>
      <w:r w:rsidR="00A67CFE" w:rsidRPr="00A67CFE">
        <w:rPr>
          <w:rFonts w:hint="eastAsia"/>
          <w:lang w:val="en-GB"/>
        </w:rPr>
        <w:t>律</w:t>
      </w:r>
      <w:r w:rsidR="00A67CFE" w:rsidRPr="00A67CFE">
        <w:rPr>
          <w:lang w:val="en-GB"/>
        </w:rPr>
        <w:t>和标准</w:t>
      </w:r>
      <w:r w:rsidR="00A67CFE" w:rsidRPr="00A67CFE">
        <w:rPr>
          <w:rFonts w:hint="eastAsia"/>
          <w:lang w:val="en-GB"/>
        </w:rPr>
        <w:t>进行</w:t>
      </w:r>
      <w:r w:rsidR="00A67CFE" w:rsidRPr="00A67CFE">
        <w:rPr>
          <w:vertAlign w:val="superscript"/>
          <w:lang w:val="en-GB"/>
        </w:rPr>
        <w:footnoteReference w:id="36"/>
      </w:r>
      <w:r w:rsidR="00A67CFE" w:rsidRPr="00A67CFE">
        <w:rPr>
          <w:lang w:val="en-GB"/>
        </w:rPr>
        <w:t>。</w:t>
      </w:r>
    </w:p>
    <w:p w14:paraId="5D579454" w14:textId="13C3DE97" w:rsidR="00A67CFE" w:rsidRPr="00A67CFE" w:rsidRDefault="00886638" w:rsidP="00A67CFE">
      <w:pPr>
        <w:pStyle w:val="SingleTxtGC"/>
        <w:rPr>
          <w:lang w:val="en-GB"/>
        </w:rPr>
      </w:pPr>
      <w:r>
        <w:rPr>
          <w:lang w:val="en-GB"/>
        </w:rPr>
        <w:t>24</w:t>
      </w:r>
      <w:r w:rsidR="00A67CFE" w:rsidRPr="00A67CFE">
        <w:rPr>
          <w:lang w:val="en-GB"/>
        </w:rPr>
        <w:t>.</w:t>
      </w:r>
      <w:r w:rsidR="00A67CFE" w:rsidRPr="00A67CFE">
        <w:rPr>
          <w:lang w:val="en-GB"/>
        </w:rPr>
        <w:tab/>
      </w:r>
      <w:r w:rsidR="00A67CFE" w:rsidRPr="00A67CFE">
        <w:rPr>
          <w:rFonts w:hint="eastAsia"/>
          <w:lang w:val="en-GB"/>
        </w:rPr>
        <w:t>如果</w:t>
      </w:r>
      <w:r w:rsidR="00A67CFE" w:rsidRPr="00A67CFE">
        <w:rPr>
          <w:lang w:val="en-GB"/>
        </w:rPr>
        <w:t>人们已经迁</w:t>
      </w:r>
      <w:r w:rsidR="00A67CFE" w:rsidRPr="00A67CFE">
        <w:rPr>
          <w:rFonts w:hint="eastAsia"/>
          <w:lang w:val="en-GB"/>
        </w:rPr>
        <w:t>离</w:t>
      </w:r>
      <w:r w:rsidR="00A67CFE" w:rsidRPr="00A67CFE">
        <w:rPr>
          <w:lang w:val="en-GB"/>
        </w:rPr>
        <w:t>并获得替代住所，替代住房</w:t>
      </w:r>
      <w:r w:rsidR="00A67CFE" w:rsidRPr="00A67CFE">
        <w:rPr>
          <w:rFonts w:hint="eastAsia"/>
          <w:lang w:val="en-GB"/>
        </w:rPr>
        <w:t>要</w:t>
      </w:r>
      <w:r w:rsidR="00A67CFE" w:rsidRPr="00A67CFE">
        <w:rPr>
          <w:lang w:val="en-GB"/>
        </w:rPr>
        <w:t>安全</w:t>
      </w:r>
      <w:r w:rsidR="00A67CFE" w:rsidRPr="00A67CFE">
        <w:rPr>
          <w:rFonts w:hint="eastAsia"/>
          <w:lang w:val="en-GB"/>
        </w:rPr>
        <w:t>并有权属</w:t>
      </w:r>
      <w:r w:rsidR="00A67CFE" w:rsidRPr="00A67CFE">
        <w:rPr>
          <w:lang w:val="en-GB"/>
        </w:rPr>
        <w:t>保障，使人们能够获得公共服务，包括教育、医疗保健、社区参与和谋生机会</w:t>
      </w:r>
      <w:r w:rsidR="00A67CFE" w:rsidRPr="00A67CFE">
        <w:rPr>
          <w:vertAlign w:val="superscript"/>
          <w:lang w:val="en-GB"/>
        </w:rPr>
        <w:footnoteReference w:id="37"/>
      </w:r>
      <w:r w:rsidR="00A67CFE" w:rsidRPr="00A67CFE">
        <w:rPr>
          <w:lang w:val="en-GB"/>
        </w:rPr>
        <w:t>。鉴于社区在支持和维持邻里</w:t>
      </w:r>
      <w:r w:rsidR="00A67CFE" w:rsidRPr="00A67CFE">
        <w:rPr>
          <w:rFonts w:hint="eastAsia"/>
          <w:lang w:val="en-GB"/>
        </w:rPr>
        <w:t>联系</w:t>
      </w:r>
      <w:r w:rsidR="00A67CFE" w:rsidRPr="00A67CFE">
        <w:rPr>
          <w:lang w:val="en-GB"/>
        </w:rPr>
        <w:t>和</w:t>
      </w:r>
      <w:r w:rsidR="00A67CFE" w:rsidRPr="00A67CFE">
        <w:rPr>
          <w:rFonts w:hint="eastAsia"/>
          <w:lang w:val="en-GB"/>
        </w:rPr>
        <w:t>提供</w:t>
      </w:r>
      <w:r w:rsidR="00A67CFE" w:rsidRPr="00A67CFE">
        <w:rPr>
          <w:lang w:val="en-GB"/>
        </w:rPr>
        <w:t>生计支持方面的重要作用，应</w:t>
      </w:r>
      <w:r w:rsidR="00A67CFE" w:rsidRPr="00A67CFE">
        <w:rPr>
          <w:rFonts w:hint="eastAsia"/>
          <w:lang w:val="en-GB"/>
        </w:rPr>
        <w:t>竭尽全力</w:t>
      </w:r>
      <w:r w:rsidR="00A67CFE" w:rsidRPr="00A67CFE">
        <w:rPr>
          <w:lang w:val="en-GB"/>
        </w:rPr>
        <w:t>不</w:t>
      </w:r>
      <w:r w:rsidR="00A67CFE" w:rsidRPr="00A67CFE">
        <w:rPr>
          <w:rFonts w:hint="eastAsia"/>
          <w:lang w:val="en-GB"/>
        </w:rPr>
        <w:t>要</w:t>
      </w:r>
      <w:r w:rsidR="00A67CFE" w:rsidRPr="00A67CFE">
        <w:rPr>
          <w:lang w:val="en-GB"/>
        </w:rPr>
        <w:t>拆散社区。在</w:t>
      </w:r>
      <w:r w:rsidR="00A67CFE" w:rsidRPr="00A67CFE">
        <w:rPr>
          <w:rFonts w:hint="eastAsia"/>
          <w:lang w:val="en-GB"/>
        </w:rPr>
        <w:t>开展</w:t>
      </w:r>
      <w:r w:rsidR="00A67CFE" w:rsidRPr="00A67CFE">
        <w:rPr>
          <w:lang w:val="en-GB"/>
        </w:rPr>
        <w:t>任何</w:t>
      </w:r>
      <w:r w:rsidR="00A67CFE" w:rsidRPr="00A67CFE">
        <w:rPr>
          <w:rFonts w:hint="eastAsia"/>
          <w:lang w:val="en-GB"/>
        </w:rPr>
        <w:t>迁离</w:t>
      </w:r>
      <w:r w:rsidR="00A67CFE" w:rsidRPr="00A67CFE">
        <w:rPr>
          <w:lang w:val="en-GB"/>
        </w:rPr>
        <w:t>或</w:t>
      </w:r>
      <w:r w:rsidR="00A67CFE" w:rsidRPr="00A67CFE">
        <w:rPr>
          <w:rFonts w:hint="eastAsia"/>
          <w:lang w:val="en-GB"/>
        </w:rPr>
        <w:t>变更</w:t>
      </w:r>
      <w:r w:rsidR="00A67CFE" w:rsidRPr="00A67CFE">
        <w:rPr>
          <w:lang w:val="en-GB"/>
        </w:rPr>
        <w:t>土地用途</w:t>
      </w:r>
      <w:r w:rsidR="00A67CFE" w:rsidRPr="00A67CFE">
        <w:rPr>
          <w:rFonts w:hint="eastAsia"/>
          <w:lang w:val="en-GB"/>
        </w:rPr>
        <w:t>从而</w:t>
      </w:r>
      <w:r w:rsidR="00A67CFE" w:rsidRPr="00A67CFE">
        <w:rPr>
          <w:lang w:val="en-GB"/>
        </w:rPr>
        <w:t>可能</w:t>
      </w:r>
      <w:r w:rsidR="00A67CFE" w:rsidRPr="00A67CFE">
        <w:rPr>
          <w:rFonts w:hint="eastAsia"/>
          <w:lang w:val="en-GB"/>
        </w:rPr>
        <w:t>导致</w:t>
      </w:r>
      <w:r w:rsidR="00A67CFE" w:rsidRPr="00A67CFE">
        <w:rPr>
          <w:lang w:val="en-GB"/>
        </w:rPr>
        <w:t>个人</w:t>
      </w:r>
      <w:r w:rsidR="00A67CFE" w:rsidRPr="00A67CFE">
        <w:rPr>
          <w:rFonts w:hint="eastAsia"/>
          <w:lang w:val="en-GB"/>
        </w:rPr>
        <w:t>被剥夺</w:t>
      </w:r>
      <w:r w:rsidR="00A67CFE" w:rsidRPr="00A67CFE">
        <w:rPr>
          <w:lang w:val="en-GB"/>
        </w:rPr>
        <w:t>生产资源之前，缔约国应确保与受影响人</w:t>
      </w:r>
      <w:r w:rsidR="00A67CFE" w:rsidRPr="00A67CFE">
        <w:rPr>
          <w:rFonts w:hint="eastAsia"/>
          <w:lang w:val="en-GB"/>
        </w:rPr>
        <w:t>口</w:t>
      </w:r>
      <w:r w:rsidR="00A67CFE" w:rsidRPr="00A67CFE">
        <w:rPr>
          <w:lang w:val="en-GB"/>
        </w:rPr>
        <w:t>协商，探讨所有可行的</w:t>
      </w:r>
      <w:r w:rsidR="00A67CFE" w:rsidRPr="00A67CFE">
        <w:rPr>
          <w:rFonts w:hint="eastAsia"/>
          <w:lang w:val="en-GB"/>
        </w:rPr>
        <w:t>选项</w:t>
      </w:r>
      <w:r w:rsidR="00A67CFE" w:rsidRPr="00A67CFE">
        <w:rPr>
          <w:lang w:val="en-GB"/>
        </w:rPr>
        <w:t>，以避免</w:t>
      </w:r>
      <w:r w:rsidR="00A67CFE" w:rsidRPr="00A67CFE">
        <w:rPr>
          <w:rFonts w:hint="eastAsia"/>
          <w:lang w:val="en-GB"/>
        </w:rPr>
        <w:t>诉诸迁离做法，</w:t>
      </w:r>
      <w:r w:rsidR="00A67CFE" w:rsidRPr="00A67CFE">
        <w:rPr>
          <w:lang w:val="en-GB"/>
        </w:rPr>
        <w:t>至少</w:t>
      </w:r>
      <w:r w:rsidR="00A67CFE" w:rsidRPr="00A67CFE">
        <w:rPr>
          <w:rFonts w:hint="eastAsia"/>
          <w:lang w:val="en-GB"/>
        </w:rPr>
        <w:t>应</w:t>
      </w:r>
      <w:r w:rsidR="00A67CFE" w:rsidRPr="00A67CFE">
        <w:rPr>
          <w:lang w:val="en-GB"/>
        </w:rPr>
        <w:t>尽量</w:t>
      </w:r>
      <w:r w:rsidR="00A67CFE" w:rsidRPr="00A67CFE">
        <w:rPr>
          <w:rFonts w:hint="eastAsia"/>
          <w:lang w:val="en-GB"/>
        </w:rPr>
        <w:t>缩小这样做</w:t>
      </w:r>
      <w:r w:rsidR="00A67CFE" w:rsidRPr="00A67CFE">
        <w:rPr>
          <w:lang w:val="en-GB"/>
        </w:rPr>
        <w:t>的必要性</w:t>
      </w:r>
      <w:r w:rsidR="00A67CFE" w:rsidRPr="00A67CFE">
        <w:rPr>
          <w:vertAlign w:val="superscript"/>
          <w:lang w:val="en-GB"/>
        </w:rPr>
        <w:footnoteReference w:id="38"/>
      </w:r>
      <w:r w:rsidR="00A67CFE" w:rsidRPr="00A67CFE">
        <w:rPr>
          <w:lang w:val="en-GB"/>
        </w:rPr>
        <w:t>。在所有情况下，</w:t>
      </w:r>
      <w:r w:rsidR="00A67CFE" w:rsidRPr="00A67CFE">
        <w:rPr>
          <w:rFonts w:hint="eastAsia"/>
          <w:lang w:val="en-GB"/>
        </w:rPr>
        <w:t>都</w:t>
      </w:r>
      <w:r w:rsidR="00A67CFE" w:rsidRPr="00A67CFE">
        <w:rPr>
          <w:lang w:val="en-GB"/>
        </w:rPr>
        <w:t>应向受</w:t>
      </w:r>
      <w:proofErr w:type="gramStart"/>
      <w:r w:rsidR="00A67CFE" w:rsidRPr="00A67CFE">
        <w:rPr>
          <w:rFonts w:hint="eastAsia"/>
          <w:lang w:val="en-GB"/>
        </w:rPr>
        <w:t>迁离</w:t>
      </w:r>
      <w:r w:rsidR="00A67CFE" w:rsidRPr="00A67CFE">
        <w:rPr>
          <w:lang w:val="en-GB"/>
        </w:rPr>
        <w:t>令影响</w:t>
      </w:r>
      <w:proofErr w:type="gramEnd"/>
      <w:r w:rsidR="00A67CFE" w:rsidRPr="00A67CFE">
        <w:rPr>
          <w:lang w:val="en-GB"/>
        </w:rPr>
        <w:t>的人提供有效的法律</w:t>
      </w:r>
      <w:r w:rsidR="00A67CFE" w:rsidRPr="00A67CFE">
        <w:rPr>
          <w:rFonts w:hint="eastAsia"/>
          <w:lang w:val="en-GB"/>
        </w:rPr>
        <w:t>救济</w:t>
      </w:r>
      <w:r w:rsidR="00A67CFE" w:rsidRPr="00A67CFE">
        <w:rPr>
          <w:lang w:val="en-GB"/>
        </w:rPr>
        <w:t>或程序。</w:t>
      </w:r>
    </w:p>
    <w:p w14:paraId="03E24943" w14:textId="6C1E0A84" w:rsidR="00A67CFE" w:rsidRPr="00A67CFE" w:rsidRDefault="00886638" w:rsidP="00A67CFE">
      <w:pPr>
        <w:pStyle w:val="SingleTxtGC"/>
        <w:rPr>
          <w:lang w:val="en-GB"/>
        </w:rPr>
      </w:pPr>
      <w:r>
        <w:rPr>
          <w:lang w:val="en-GB"/>
        </w:rPr>
        <w:t>25</w:t>
      </w:r>
      <w:r w:rsidR="00A67CFE" w:rsidRPr="00A67CFE">
        <w:rPr>
          <w:lang w:val="en-GB"/>
        </w:rPr>
        <w:t>.</w:t>
      </w:r>
      <w:r w:rsidR="00A67CFE" w:rsidRPr="00A67CFE">
        <w:rPr>
          <w:lang w:val="en-GB"/>
        </w:rPr>
        <w:tab/>
      </w:r>
      <w:r w:rsidR="00A67CFE" w:rsidRPr="00A67CFE">
        <w:rPr>
          <w:rFonts w:hint="eastAsia"/>
          <w:lang w:val="en-GB"/>
        </w:rPr>
        <w:t>如果是</w:t>
      </w:r>
      <w:r w:rsidR="00A67CFE" w:rsidRPr="00A67CFE">
        <w:rPr>
          <w:lang w:val="en-GB"/>
        </w:rPr>
        <w:t>国家拥有或控制土地，</w:t>
      </w:r>
      <w:r w:rsidR="00A67CFE" w:rsidRPr="00A67CFE">
        <w:rPr>
          <w:rFonts w:hint="eastAsia"/>
          <w:lang w:val="en-GB"/>
        </w:rPr>
        <w:t>国家</w:t>
      </w:r>
      <w:r w:rsidR="00A67CFE" w:rsidRPr="00A67CFE">
        <w:rPr>
          <w:lang w:val="en-GB"/>
        </w:rPr>
        <w:t>应确保个人和社区的合法土地</w:t>
      </w:r>
      <w:r w:rsidR="00A67CFE" w:rsidRPr="00A67CFE">
        <w:rPr>
          <w:rFonts w:hint="eastAsia"/>
          <w:lang w:val="en-GB"/>
        </w:rPr>
        <w:t>权属权利乃至在习惯权属制度中的权属权利</w:t>
      </w:r>
      <w:r w:rsidR="00A67CFE" w:rsidRPr="00A67CFE">
        <w:rPr>
          <w:lang w:val="en-GB"/>
        </w:rPr>
        <w:t>得到承认和尊重。土地</w:t>
      </w:r>
      <w:r w:rsidR="00A67CFE" w:rsidRPr="00A67CFE">
        <w:rPr>
          <w:rFonts w:hint="eastAsia"/>
          <w:lang w:val="en-GB"/>
        </w:rPr>
        <w:t>的</w:t>
      </w:r>
      <w:r w:rsidR="00A67CFE" w:rsidRPr="00A67CFE">
        <w:rPr>
          <w:lang w:val="en-GB"/>
        </w:rPr>
        <w:t>集体使用和管理制度，无论是传统</w:t>
      </w:r>
      <w:r w:rsidR="00A67CFE" w:rsidRPr="00A67CFE">
        <w:rPr>
          <w:rFonts w:hint="eastAsia"/>
          <w:lang w:val="en-GB"/>
        </w:rPr>
        <w:t>体系</w:t>
      </w:r>
      <w:r w:rsidR="00A67CFE" w:rsidRPr="00A67CFE">
        <w:rPr>
          <w:lang w:val="en-GB"/>
        </w:rPr>
        <w:t>、合作社还是其他的共同管理形式，都应得到确认、承认和登记。</w:t>
      </w:r>
      <w:r w:rsidR="00A67CFE" w:rsidRPr="00A67CFE">
        <w:rPr>
          <w:rFonts w:hint="eastAsia"/>
          <w:lang w:val="en-GB"/>
        </w:rPr>
        <w:t>向</w:t>
      </w:r>
      <w:r w:rsidR="00A67CFE" w:rsidRPr="00A67CFE">
        <w:rPr>
          <w:lang w:val="en-GB"/>
        </w:rPr>
        <w:t>无地农民</w:t>
      </w:r>
      <w:r w:rsidR="00A67CFE" w:rsidRPr="00A67CFE">
        <w:rPr>
          <w:rFonts w:hint="eastAsia"/>
          <w:lang w:val="en-GB"/>
        </w:rPr>
        <w:t>授予</w:t>
      </w:r>
      <w:r w:rsidR="00A67CFE" w:rsidRPr="00A67CFE">
        <w:rPr>
          <w:lang w:val="en-GB"/>
        </w:rPr>
        <w:t>公有土地</w:t>
      </w:r>
      <w:r w:rsidR="00A67CFE" w:rsidRPr="00A67CFE">
        <w:rPr>
          <w:rFonts w:hint="eastAsia"/>
          <w:lang w:val="en-GB"/>
        </w:rPr>
        <w:t>权属</w:t>
      </w:r>
      <w:r w:rsidR="00A67CFE" w:rsidRPr="00A67CFE">
        <w:rPr>
          <w:lang w:val="en-GB"/>
        </w:rPr>
        <w:t>的政策应</w:t>
      </w:r>
      <w:r w:rsidR="00A67CFE" w:rsidRPr="00A67CFE">
        <w:rPr>
          <w:rFonts w:hint="eastAsia"/>
          <w:lang w:val="en-GB"/>
        </w:rPr>
        <w:t>依照人权义务</w:t>
      </w:r>
      <w:r w:rsidR="00A67CFE" w:rsidRPr="00A67CFE">
        <w:rPr>
          <w:lang w:val="en-GB"/>
        </w:rPr>
        <w:t>遵循广泛的社会和环境目标。在重新分配权</w:t>
      </w:r>
      <w:r w:rsidR="00A67CFE" w:rsidRPr="00A67CFE">
        <w:rPr>
          <w:rFonts w:hint="eastAsia"/>
          <w:lang w:val="en-GB"/>
        </w:rPr>
        <w:t>属权利</w:t>
      </w:r>
      <w:r w:rsidR="00A67CFE" w:rsidRPr="00A67CFE">
        <w:rPr>
          <w:lang w:val="en-GB"/>
        </w:rPr>
        <w:t>时，传统上使用土地的当地社区应</w:t>
      </w:r>
      <w:r w:rsidR="00A67CFE" w:rsidRPr="00A67CFE">
        <w:rPr>
          <w:rFonts w:hint="eastAsia"/>
          <w:lang w:val="fr-CH"/>
        </w:rPr>
        <w:t>得到</w:t>
      </w:r>
      <w:r w:rsidR="00A67CFE" w:rsidRPr="00A67CFE">
        <w:rPr>
          <w:lang w:val="en-GB"/>
        </w:rPr>
        <w:t>优先考虑。</w:t>
      </w:r>
    </w:p>
    <w:p w14:paraId="1B2154A7" w14:textId="42C45FDE" w:rsidR="00A67CFE" w:rsidRPr="00A67CFE" w:rsidRDefault="00A67CFE" w:rsidP="00F37934">
      <w:pPr>
        <w:pStyle w:val="H23GC"/>
        <w:rPr>
          <w:lang w:val="en-GB"/>
        </w:rPr>
      </w:pPr>
      <w:r w:rsidRPr="00A67CFE">
        <w:rPr>
          <w:lang w:val="en-GB"/>
        </w:rPr>
        <w:tab/>
      </w:r>
      <w:r w:rsidR="00886638">
        <w:rPr>
          <w:lang w:val="en-GB"/>
        </w:rPr>
        <w:t>2</w:t>
      </w:r>
      <w:r w:rsidRPr="00A67CFE">
        <w:rPr>
          <w:lang w:val="en-GB"/>
        </w:rPr>
        <w:t>.</w:t>
      </w:r>
      <w:r w:rsidRPr="00A67CFE">
        <w:rPr>
          <w:lang w:val="en-GB"/>
        </w:rPr>
        <w:tab/>
      </w:r>
      <w:r w:rsidRPr="00A67CFE">
        <w:rPr>
          <w:rFonts w:hint="eastAsia"/>
          <w:lang w:val="en-GB"/>
        </w:rPr>
        <w:t>保护义务</w:t>
      </w:r>
    </w:p>
    <w:p w14:paraId="68B93ED1" w14:textId="277F5DB1" w:rsidR="00A67CFE" w:rsidRPr="00A67CFE" w:rsidRDefault="00886638" w:rsidP="00A67CFE">
      <w:pPr>
        <w:pStyle w:val="SingleTxtGC"/>
        <w:rPr>
          <w:lang w:val="en-GB"/>
        </w:rPr>
      </w:pPr>
      <w:r>
        <w:rPr>
          <w:lang w:val="en-GB"/>
        </w:rPr>
        <w:t>26</w:t>
      </w:r>
      <w:r w:rsidR="00A67CFE" w:rsidRPr="00A67CFE">
        <w:rPr>
          <w:lang w:val="en-GB"/>
        </w:rPr>
        <w:t>.</w:t>
      </w:r>
      <w:r w:rsidR="00A67CFE" w:rsidRPr="00A67CFE">
        <w:rPr>
          <w:lang w:val="en-GB"/>
        </w:rPr>
        <w:tab/>
      </w:r>
      <w:r w:rsidR="00A67CFE" w:rsidRPr="00A67CFE">
        <w:rPr>
          <w:lang w:val="en-GB"/>
        </w:rPr>
        <w:t>保护义务要求缔约国采取措施，防止任何个人或实体干涉《公约》规定的与土地有关的权利，包括获得、使用和控制土地的权利。缔约国应保护获得土地的权利，确保</w:t>
      </w:r>
      <w:r w:rsidR="00A67CFE" w:rsidRPr="00A67CFE">
        <w:rPr>
          <w:rFonts w:hint="eastAsia"/>
          <w:lang w:val="en-GB"/>
        </w:rPr>
        <w:t>任何</w:t>
      </w:r>
      <w:r w:rsidR="00A67CFE" w:rsidRPr="00A67CFE">
        <w:rPr>
          <w:lang w:val="en-GB"/>
        </w:rPr>
        <w:t>人</w:t>
      </w:r>
      <w:r w:rsidR="00A67CFE" w:rsidRPr="00A67CFE">
        <w:rPr>
          <w:rFonts w:hint="eastAsia"/>
          <w:lang w:val="en-GB"/>
        </w:rPr>
        <w:t>不</w:t>
      </w:r>
      <w:r w:rsidR="00A67CFE" w:rsidRPr="00A67CFE">
        <w:rPr>
          <w:lang w:val="en-GB"/>
        </w:rPr>
        <w:t>被强</w:t>
      </w:r>
      <w:r w:rsidR="00A67CFE" w:rsidRPr="00A67CFE">
        <w:rPr>
          <w:rFonts w:hint="eastAsia"/>
          <w:lang w:val="en-GB"/>
        </w:rPr>
        <w:t>迫迁离</w:t>
      </w:r>
      <w:r w:rsidR="00A67CFE" w:rsidRPr="00A67CFE">
        <w:rPr>
          <w:lang w:val="en-GB"/>
        </w:rPr>
        <w:t>，他们获得土地的权利</w:t>
      </w:r>
      <w:r w:rsidR="00A67CFE" w:rsidRPr="00A67CFE">
        <w:rPr>
          <w:rFonts w:hint="eastAsia"/>
          <w:lang w:val="en-GB"/>
        </w:rPr>
        <w:t>也</w:t>
      </w:r>
      <w:r w:rsidR="00A67CFE" w:rsidRPr="00A67CFE">
        <w:rPr>
          <w:lang w:val="en-GB"/>
        </w:rPr>
        <w:t>不</w:t>
      </w:r>
      <w:r w:rsidR="00A67CFE" w:rsidRPr="00A67CFE">
        <w:rPr>
          <w:rFonts w:hint="eastAsia"/>
          <w:lang w:val="en-GB"/>
        </w:rPr>
        <w:t>会以其他方式</w:t>
      </w:r>
      <w:r w:rsidR="00A67CFE" w:rsidRPr="00A67CFE">
        <w:rPr>
          <w:lang w:val="en-GB"/>
        </w:rPr>
        <w:t>受</w:t>
      </w:r>
      <w:r w:rsidR="00A67CFE" w:rsidRPr="00A67CFE">
        <w:rPr>
          <w:rFonts w:hint="eastAsia"/>
          <w:lang w:val="en-GB"/>
        </w:rPr>
        <w:t>到</w:t>
      </w:r>
      <w:r w:rsidR="00A67CFE" w:rsidRPr="00A67CFE">
        <w:rPr>
          <w:lang w:val="en-GB"/>
        </w:rPr>
        <w:t>第三方侵犯。缔约国还应确保在</w:t>
      </w:r>
      <w:r w:rsidR="00A67CFE" w:rsidRPr="00A67CFE">
        <w:rPr>
          <w:rFonts w:hint="eastAsia"/>
          <w:lang w:val="en-GB"/>
        </w:rPr>
        <w:t>所有涉及合法权属</w:t>
      </w:r>
      <w:r w:rsidR="00A67CFE" w:rsidRPr="00A67CFE">
        <w:rPr>
          <w:lang w:val="en-GB"/>
        </w:rPr>
        <w:t>转让的过程</w:t>
      </w:r>
      <w:r w:rsidR="00A67CFE" w:rsidRPr="00A67CFE">
        <w:rPr>
          <w:rFonts w:hint="eastAsia"/>
          <w:lang w:val="en-GB"/>
        </w:rPr>
        <w:t>中保护这些</w:t>
      </w:r>
      <w:r w:rsidR="00A67CFE" w:rsidRPr="00A67CFE">
        <w:rPr>
          <w:lang w:val="en-GB"/>
        </w:rPr>
        <w:t>合法权属权利，包括因投资、土地整</w:t>
      </w:r>
      <w:r w:rsidR="00A67CFE" w:rsidRPr="00A67CFE">
        <w:rPr>
          <w:rFonts w:hint="eastAsia"/>
          <w:lang w:val="en-GB"/>
        </w:rPr>
        <w:t>治</w:t>
      </w:r>
      <w:r w:rsidR="00A67CFE" w:rsidRPr="00A67CFE">
        <w:rPr>
          <w:lang w:val="en-GB"/>
        </w:rPr>
        <w:t>政策或其他与土地</w:t>
      </w:r>
      <w:r w:rsidR="00A67CFE" w:rsidRPr="00A67CFE">
        <w:rPr>
          <w:rFonts w:hint="eastAsia"/>
          <w:lang w:val="en-GB"/>
        </w:rPr>
        <w:t>有</w:t>
      </w:r>
      <w:r w:rsidR="00A67CFE" w:rsidRPr="00A67CFE">
        <w:rPr>
          <w:lang w:val="en-GB"/>
        </w:rPr>
        <w:t>关的再调整和再分配措施导致的自愿或非自愿交易</w:t>
      </w:r>
      <w:r w:rsidR="00A67CFE" w:rsidRPr="00A67CFE">
        <w:rPr>
          <w:rFonts w:hint="eastAsia"/>
          <w:lang w:val="en-GB"/>
        </w:rPr>
        <w:t>过程</w:t>
      </w:r>
      <w:r w:rsidR="00A67CFE" w:rsidRPr="00A67CFE">
        <w:rPr>
          <w:lang w:val="en-GB"/>
        </w:rPr>
        <w:t>。</w:t>
      </w:r>
    </w:p>
    <w:p w14:paraId="25ABC1F4" w14:textId="34C8D013" w:rsidR="00A67CFE" w:rsidRPr="00A67CFE" w:rsidRDefault="00886638" w:rsidP="00A67CFE">
      <w:pPr>
        <w:pStyle w:val="SingleTxtGC"/>
        <w:rPr>
          <w:vertAlign w:val="superscript"/>
          <w:lang w:val="en-GB"/>
        </w:rPr>
      </w:pPr>
      <w:r>
        <w:rPr>
          <w:lang w:val="en-GB"/>
        </w:rPr>
        <w:t>27</w:t>
      </w:r>
      <w:r w:rsidR="00A67CFE" w:rsidRPr="00A67CFE">
        <w:rPr>
          <w:lang w:val="en-GB"/>
        </w:rPr>
        <w:t>.</w:t>
      </w:r>
      <w:r w:rsidR="00A67CFE" w:rsidRPr="00A67CFE">
        <w:rPr>
          <w:lang w:val="en-GB"/>
        </w:rPr>
        <w:tab/>
      </w:r>
      <w:r w:rsidR="00A67CFE" w:rsidRPr="00A67CFE">
        <w:rPr>
          <w:lang w:val="en-GB"/>
        </w:rPr>
        <w:t>无论实行何种类型的土地</w:t>
      </w:r>
      <w:r w:rsidR="00A67CFE" w:rsidRPr="00A67CFE">
        <w:rPr>
          <w:rFonts w:hint="eastAsia"/>
          <w:lang w:val="en-GB"/>
        </w:rPr>
        <w:t>权属</w:t>
      </w:r>
      <w:r w:rsidR="00A67CFE" w:rsidRPr="00A67CFE">
        <w:rPr>
          <w:lang w:val="en-GB"/>
        </w:rPr>
        <w:t>制度，缔约国都应采取措施，确保所有人在与土地的关系</w:t>
      </w:r>
      <w:r w:rsidR="00A67CFE" w:rsidRPr="00A67CFE">
        <w:rPr>
          <w:rFonts w:hint="eastAsia"/>
          <w:lang w:val="en-GB"/>
        </w:rPr>
        <w:t>上</w:t>
      </w:r>
      <w:r w:rsidR="00A67CFE" w:rsidRPr="00A67CFE">
        <w:rPr>
          <w:lang w:val="en-GB"/>
        </w:rPr>
        <w:t>享有合理程度的</w:t>
      </w:r>
      <w:r w:rsidR="00A67CFE" w:rsidRPr="00A67CFE">
        <w:rPr>
          <w:rFonts w:hint="eastAsia"/>
          <w:lang w:val="en-GB"/>
        </w:rPr>
        <w:t>保障</w:t>
      </w:r>
      <w:r w:rsidR="00A67CFE" w:rsidRPr="00A67CFE">
        <w:rPr>
          <w:lang w:val="en-GB"/>
        </w:rPr>
        <w:t>，并保护合法</w:t>
      </w:r>
      <w:r w:rsidR="00A67CFE" w:rsidRPr="00A67CFE">
        <w:rPr>
          <w:rFonts w:hint="eastAsia"/>
          <w:lang w:val="fr-CH"/>
        </w:rPr>
        <w:t>权属权利</w:t>
      </w:r>
      <w:r w:rsidR="00A67CFE" w:rsidRPr="00A67CFE">
        <w:rPr>
          <w:lang w:val="en-GB"/>
        </w:rPr>
        <w:t>人免遭</w:t>
      </w:r>
      <w:r w:rsidR="00A67CFE" w:rsidRPr="00A67CFE">
        <w:rPr>
          <w:rFonts w:hint="eastAsia"/>
          <w:lang w:val="en-GB"/>
        </w:rPr>
        <w:t>迁离</w:t>
      </w:r>
      <w:r w:rsidR="00A67CFE" w:rsidRPr="00A67CFE">
        <w:rPr>
          <w:lang w:val="en-GB"/>
        </w:rPr>
        <w:t>、非法剥夺土地、侵</w:t>
      </w:r>
      <w:r w:rsidR="00A67CFE" w:rsidRPr="00A67CFE">
        <w:rPr>
          <w:rFonts w:hint="eastAsia"/>
          <w:lang w:val="en-GB"/>
        </w:rPr>
        <w:t>占</w:t>
      </w:r>
      <w:r w:rsidR="00A67CFE" w:rsidRPr="00A67CFE">
        <w:rPr>
          <w:lang w:val="en-GB"/>
        </w:rPr>
        <w:t>、骚扰和其他威胁。此外，缔约国应立即采取措施，</w:t>
      </w:r>
      <w:r w:rsidR="00A67CFE" w:rsidRPr="00A67CFE">
        <w:rPr>
          <w:rFonts w:hint="eastAsia"/>
          <w:lang w:val="en-GB"/>
        </w:rPr>
        <w:t>通过</w:t>
      </w:r>
      <w:r w:rsidR="00A67CFE" w:rsidRPr="00A67CFE">
        <w:rPr>
          <w:lang w:val="en-GB"/>
        </w:rPr>
        <w:t>与有关个人和群体</w:t>
      </w:r>
      <w:r w:rsidR="00A67CFE" w:rsidRPr="00A67CFE">
        <w:rPr>
          <w:rFonts w:hint="eastAsia"/>
          <w:lang w:val="en-GB"/>
        </w:rPr>
        <w:t>诚意</w:t>
      </w:r>
      <w:r w:rsidR="00A67CFE" w:rsidRPr="00A67CFE">
        <w:rPr>
          <w:lang w:val="en-GB"/>
        </w:rPr>
        <w:t>协商，向</w:t>
      </w:r>
      <w:r w:rsidR="00A67CFE" w:rsidRPr="00A67CFE">
        <w:rPr>
          <w:rFonts w:hint="eastAsia"/>
          <w:lang w:val="en-GB"/>
        </w:rPr>
        <w:t>当</w:t>
      </w:r>
      <w:r w:rsidR="00A67CFE" w:rsidRPr="00A67CFE">
        <w:rPr>
          <w:lang w:val="en-GB"/>
        </w:rPr>
        <w:t>前缺乏</w:t>
      </w:r>
      <w:r w:rsidR="00A67CFE" w:rsidRPr="00A67CFE">
        <w:rPr>
          <w:rFonts w:hint="eastAsia"/>
          <w:lang w:val="en-GB"/>
        </w:rPr>
        <w:t>此</w:t>
      </w:r>
      <w:r w:rsidR="00A67CFE" w:rsidRPr="00A67CFE">
        <w:rPr>
          <w:lang w:val="en-GB"/>
        </w:rPr>
        <w:t>种保护的个人和家庭提供</w:t>
      </w:r>
      <w:r w:rsidR="00A67CFE" w:rsidRPr="00A67CFE">
        <w:rPr>
          <w:rFonts w:hint="eastAsia"/>
          <w:lang w:val="en-GB"/>
        </w:rPr>
        <w:t>权属</w:t>
      </w:r>
      <w:r w:rsidR="00A67CFE" w:rsidRPr="00A67CFE">
        <w:rPr>
          <w:lang w:val="en-GB"/>
        </w:rPr>
        <w:t>法律保障</w:t>
      </w:r>
      <w:r w:rsidR="00A67CFE" w:rsidRPr="00A67CFE">
        <w:rPr>
          <w:vertAlign w:val="superscript"/>
          <w:lang w:val="en-GB"/>
        </w:rPr>
        <w:footnoteReference w:id="39"/>
      </w:r>
      <w:r w:rsidR="00A67CFE" w:rsidRPr="00A67CFE">
        <w:rPr>
          <w:lang w:val="en-GB"/>
        </w:rPr>
        <w:t>。缔约国还</w:t>
      </w:r>
      <w:proofErr w:type="gramStart"/>
      <w:r w:rsidR="00A67CFE" w:rsidRPr="00A67CFE">
        <w:rPr>
          <w:lang w:val="en-GB"/>
        </w:rPr>
        <w:t>应承认并保护</w:t>
      </w:r>
      <w:proofErr w:type="gramEnd"/>
      <w:r w:rsidR="00A67CFE" w:rsidRPr="00A67CFE">
        <w:rPr>
          <w:lang w:val="en-GB"/>
        </w:rPr>
        <w:t>权属的</w:t>
      </w:r>
      <w:r w:rsidR="00A67CFE" w:rsidRPr="00A67CFE">
        <w:rPr>
          <w:rFonts w:hint="eastAsia"/>
          <w:lang w:val="en-GB"/>
        </w:rPr>
        <w:t>集体性</w:t>
      </w:r>
      <w:r w:rsidR="00A67CFE" w:rsidRPr="00A67CFE">
        <w:rPr>
          <w:lang w:val="en-GB"/>
        </w:rPr>
        <w:t>，特别是</w:t>
      </w:r>
      <w:r w:rsidR="00A67CFE" w:rsidRPr="00A67CFE">
        <w:rPr>
          <w:rFonts w:hint="eastAsia"/>
          <w:lang w:val="en-GB"/>
        </w:rPr>
        <w:t>对</w:t>
      </w:r>
      <w:r w:rsidR="00A67CFE" w:rsidRPr="00A67CFE">
        <w:rPr>
          <w:lang w:val="en-GB"/>
        </w:rPr>
        <w:t>土著人民、农民</w:t>
      </w:r>
      <w:r w:rsidR="00A67CFE" w:rsidRPr="00A67CFE">
        <w:rPr>
          <w:rFonts w:hint="eastAsia"/>
          <w:lang w:val="en-GB"/>
        </w:rPr>
        <w:t>以及</w:t>
      </w:r>
      <w:r w:rsidR="00A67CFE" w:rsidRPr="00A67CFE">
        <w:rPr>
          <w:lang w:val="en-GB"/>
        </w:rPr>
        <w:t>与其传统土地有着物质和精神联系</w:t>
      </w:r>
      <w:r w:rsidR="00A67CFE" w:rsidRPr="00A67CFE">
        <w:rPr>
          <w:rFonts w:hint="eastAsia"/>
          <w:lang w:val="en-GB"/>
        </w:rPr>
        <w:t>的</w:t>
      </w:r>
      <w:r w:rsidR="00A67CFE" w:rsidRPr="00A67CFE">
        <w:rPr>
          <w:lang w:val="en-GB"/>
        </w:rPr>
        <w:t>其他传统社</w:t>
      </w:r>
      <w:r w:rsidR="00A67CFE" w:rsidRPr="00A67CFE">
        <w:rPr>
          <w:rFonts w:hint="eastAsia"/>
          <w:lang w:val="en-GB"/>
        </w:rPr>
        <w:t>群而言</w:t>
      </w:r>
      <w:r w:rsidR="00A67CFE" w:rsidRPr="00A67CFE">
        <w:rPr>
          <w:lang w:val="en-GB"/>
        </w:rPr>
        <w:t>，</w:t>
      </w:r>
      <w:r w:rsidR="00A67CFE" w:rsidRPr="00A67CFE">
        <w:rPr>
          <w:rFonts w:hint="eastAsia"/>
          <w:lang w:val="en-GB"/>
        </w:rPr>
        <w:t>这种物质和精神联系</w:t>
      </w:r>
      <w:r w:rsidR="00A67CFE" w:rsidRPr="00A67CFE">
        <w:rPr>
          <w:lang w:val="en-GB"/>
        </w:rPr>
        <w:t>对他们的生存、福祉和</w:t>
      </w:r>
      <w:r w:rsidR="00A67CFE" w:rsidRPr="00A67CFE">
        <w:rPr>
          <w:rFonts w:hint="eastAsia"/>
          <w:lang w:val="en-GB"/>
        </w:rPr>
        <w:t>充分</w:t>
      </w:r>
      <w:r w:rsidR="00A67CFE" w:rsidRPr="00A67CFE">
        <w:rPr>
          <w:lang w:val="en-GB"/>
        </w:rPr>
        <w:t>发展</w:t>
      </w:r>
      <w:r w:rsidR="00A67CFE" w:rsidRPr="00A67CFE">
        <w:rPr>
          <w:rFonts w:hint="eastAsia"/>
          <w:lang w:val="en-GB"/>
        </w:rPr>
        <w:t>是</w:t>
      </w:r>
      <w:r w:rsidR="00A67CFE" w:rsidRPr="00A67CFE">
        <w:rPr>
          <w:lang w:val="en-GB"/>
        </w:rPr>
        <w:t>不可或缺</w:t>
      </w:r>
      <w:r w:rsidR="00A67CFE" w:rsidRPr="00A67CFE">
        <w:rPr>
          <w:rFonts w:hint="eastAsia"/>
          <w:lang w:val="en-GB"/>
        </w:rPr>
        <w:t>的</w:t>
      </w:r>
      <w:r w:rsidR="00A67CFE" w:rsidRPr="00A67CFE">
        <w:rPr>
          <w:lang w:val="en-GB"/>
        </w:rPr>
        <w:t>。这包括获得、使用和控制他们传统上拥有、占有或以其他方式使用或</w:t>
      </w:r>
      <w:r w:rsidR="00A67CFE" w:rsidRPr="00A67CFE">
        <w:rPr>
          <w:rFonts w:hint="eastAsia"/>
          <w:lang w:val="en-GB"/>
        </w:rPr>
        <w:t>取</w:t>
      </w:r>
      <w:r w:rsidR="00A67CFE" w:rsidRPr="00A67CFE">
        <w:rPr>
          <w:lang w:val="en-GB"/>
        </w:rPr>
        <w:t>得的土地、领土和资源的集体权利</w:t>
      </w:r>
      <w:r w:rsidR="00A67CFE" w:rsidRPr="00A67CFE">
        <w:rPr>
          <w:vertAlign w:val="superscript"/>
          <w:lang w:val="en-GB"/>
        </w:rPr>
        <w:footnoteReference w:id="40"/>
      </w:r>
      <w:r w:rsidR="00A67CFE" w:rsidRPr="00A67CFE">
        <w:rPr>
          <w:lang w:val="en-GB"/>
        </w:rPr>
        <w:t>。因此，法律框架应避免土地所有权</w:t>
      </w:r>
      <w:r w:rsidR="00A67CFE" w:rsidRPr="00A67CFE">
        <w:rPr>
          <w:rFonts w:hint="eastAsia"/>
          <w:lang w:val="en-GB"/>
        </w:rPr>
        <w:t>日益集中，避免在土地权属制度中出现</w:t>
      </w:r>
      <w:r w:rsidR="00A67CFE" w:rsidRPr="00A67CFE">
        <w:rPr>
          <w:lang w:val="en-GB"/>
        </w:rPr>
        <w:t>特权，包括</w:t>
      </w:r>
      <w:r w:rsidR="00A67CFE" w:rsidRPr="00A67CFE">
        <w:rPr>
          <w:rFonts w:hint="eastAsia"/>
          <w:lang w:val="en-GB"/>
        </w:rPr>
        <w:t>在国际协定要求</w:t>
      </w:r>
      <w:r w:rsidR="00A67CFE" w:rsidRPr="00A67CFE">
        <w:rPr>
          <w:lang w:val="en-GB"/>
        </w:rPr>
        <w:t>改变法律框架时</w:t>
      </w:r>
      <w:r w:rsidR="00A67CFE" w:rsidRPr="00A67CFE">
        <w:rPr>
          <w:rFonts w:hint="eastAsia"/>
          <w:lang w:val="en-GB"/>
        </w:rPr>
        <w:t>也是如此</w:t>
      </w:r>
      <w:r w:rsidR="00A67CFE" w:rsidRPr="00A67CFE">
        <w:rPr>
          <w:vertAlign w:val="superscript"/>
          <w:lang w:val="en-GB"/>
        </w:rPr>
        <w:footnoteReference w:id="41"/>
      </w:r>
      <w:r w:rsidR="00A67CFE" w:rsidRPr="00A67CFE">
        <w:rPr>
          <w:lang w:val="en-GB"/>
        </w:rPr>
        <w:t>。</w:t>
      </w:r>
    </w:p>
    <w:p w14:paraId="493C61F1" w14:textId="54C72196" w:rsidR="00A67CFE" w:rsidRPr="00A67CFE" w:rsidRDefault="00886638" w:rsidP="00A67CFE">
      <w:pPr>
        <w:pStyle w:val="SingleTxtGC"/>
        <w:rPr>
          <w:vertAlign w:val="superscript"/>
          <w:lang w:val="en-GB"/>
        </w:rPr>
      </w:pPr>
      <w:r>
        <w:rPr>
          <w:lang w:val="en-GB"/>
        </w:rPr>
        <w:t>28</w:t>
      </w:r>
      <w:r w:rsidR="00A67CFE" w:rsidRPr="00A67CFE">
        <w:rPr>
          <w:lang w:val="en-GB"/>
        </w:rPr>
        <w:t>.</w:t>
      </w:r>
      <w:r w:rsidR="00A67CFE" w:rsidRPr="00A67CFE">
        <w:rPr>
          <w:lang w:val="en-GB"/>
        </w:rPr>
        <w:tab/>
      </w:r>
      <w:r w:rsidR="00A67CFE" w:rsidRPr="00A67CFE">
        <w:rPr>
          <w:lang w:val="en-GB"/>
        </w:rPr>
        <w:t>缔约国应制定法律和政策，保证基于土地的投资</w:t>
      </w:r>
      <w:r w:rsidR="00A67CFE" w:rsidRPr="00A67CFE">
        <w:rPr>
          <w:rFonts w:hint="eastAsia"/>
          <w:lang w:val="fr-CH"/>
        </w:rPr>
        <w:t>要</w:t>
      </w:r>
      <w:r w:rsidR="00A67CFE" w:rsidRPr="00A67CFE">
        <w:rPr>
          <w:lang w:val="en-GB"/>
        </w:rPr>
        <w:t>以负责任方式进行。这</w:t>
      </w:r>
      <w:r w:rsidR="00A67CFE" w:rsidRPr="00A67CFE">
        <w:rPr>
          <w:rFonts w:hint="eastAsia"/>
          <w:lang w:val="en-GB"/>
        </w:rPr>
        <w:t>就</w:t>
      </w:r>
      <w:r w:rsidR="00A67CFE" w:rsidRPr="00A67CFE">
        <w:rPr>
          <w:lang w:val="en-GB"/>
        </w:rPr>
        <w:t>需要所有受影响方</w:t>
      </w:r>
      <w:r w:rsidR="00A67CFE" w:rsidRPr="00A67CFE">
        <w:rPr>
          <w:rFonts w:hint="eastAsia"/>
          <w:lang w:val="en-GB"/>
        </w:rPr>
        <w:t>尽早</w:t>
      </w:r>
      <w:r w:rsidR="00A67CFE" w:rsidRPr="00A67CFE">
        <w:rPr>
          <w:lang w:val="en-GB"/>
        </w:rPr>
        <w:t>参与</w:t>
      </w:r>
      <w:r w:rsidR="00A67CFE" w:rsidRPr="00A67CFE">
        <w:rPr>
          <w:rFonts w:hint="eastAsia"/>
          <w:lang w:val="en-GB"/>
        </w:rPr>
        <w:t>，</w:t>
      </w:r>
      <w:r w:rsidR="00A67CFE" w:rsidRPr="00A67CFE">
        <w:rPr>
          <w:lang w:val="en-GB"/>
        </w:rPr>
        <w:t>转让过程</w:t>
      </w:r>
      <w:r w:rsidR="00A67CFE" w:rsidRPr="00A67CFE">
        <w:rPr>
          <w:rFonts w:hint="eastAsia"/>
          <w:lang w:val="en-GB"/>
        </w:rPr>
        <w:t>接受</w:t>
      </w:r>
      <w:r w:rsidR="00A67CFE" w:rsidRPr="00A67CFE">
        <w:rPr>
          <w:lang w:val="en-GB"/>
        </w:rPr>
        <w:t>公平监管。在所有</w:t>
      </w:r>
      <w:r w:rsidR="00A67CFE" w:rsidRPr="00A67CFE">
        <w:rPr>
          <w:rFonts w:hint="eastAsia"/>
          <w:lang w:val="en-GB"/>
        </w:rPr>
        <w:t>涉及</w:t>
      </w:r>
      <w:r w:rsidR="00A67CFE" w:rsidRPr="00A67CFE">
        <w:rPr>
          <w:lang w:val="en-GB"/>
        </w:rPr>
        <w:t>土地的投资中，受影响的个人或群体应能够利用投诉机制，使他们能够在投资开始之前</w:t>
      </w:r>
      <w:r w:rsidR="00A67CFE" w:rsidRPr="00A67CFE">
        <w:rPr>
          <w:rFonts w:hint="eastAsia"/>
          <w:lang w:val="en-GB"/>
        </w:rPr>
        <w:t>对</w:t>
      </w:r>
      <w:r w:rsidR="00A67CFE" w:rsidRPr="00A67CFE">
        <w:rPr>
          <w:lang w:val="en-GB"/>
        </w:rPr>
        <w:t>地方政府、投资委员会或其他相关方的决定</w:t>
      </w:r>
      <w:r w:rsidR="00A67CFE" w:rsidRPr="00A67CFE">
        <w:rPr>
          <w:rFonts w:hint="eastAsia"/>
          <w:lang w:val="en-GB"/>
        </w:rPr>
        <w:t>进行置疑</w:t>
      </w:r>
      <w:r w:rsidR="00A67CFE" w:rsidRPr="00A67CFE">
        <w:rPr>
          <w:lang w:val="en-GB"/>
        </w:rPr>
        <w:t>，直至获得公平的补偿。</w:t>
      </w:r>
      <w:proofErr w:type="gramStart"/>
      <w:r w:rsidR="00A67CFE" w:rsidRPr="00A67CFE">
        <w:rPr>
          <w:rFonts w:hint="eastAsia"/>
          <w:lang w:val="en-GB"/>
        </w:rPr>
        <w:t>须开展</w:t>
      </w:r>
      <w:proofErr w:type="gramEnd"/>
      <w:r w:rsidR="00A67CFE" w:rsidRPr="00A67CFE">
        <w:rPr>
          <w:lang w:val="en-GB"/>
        </w:rPr>
        <w:t>人权影响评估，以确定潜在的</w:t>
      </w:r>
      <w:r w:rsidR="00A67CFE" w:rsidRPr="00A67CFE">
        <w:rPr>
          <w:rFonts w:hint="eastAsia"/>
          <w:lang w:val="en-GB"/>
        </w:rPr>
        <w:t>损</w:t>
      </w:r>
      <w:r w:rsidR="00A67CFE" w:rsidRPr="00A67CFE">
        <w:rPr>
          <w:lang w:val="en-GB"/>
        </w:rPr>
        <w:t>害和减轻</w:t>
      </w:r>
      <w:r w:rsidR="00A67CFE" w:rsidRPr="00A67CFE">
        <w:rPr>
          <w:rFonts w:hint="eastAsia"/>
          <w:lang w:val="en-GB"/>
        </w:rPr>
        <w:t>损</w:t>
      </w:r>
      <w:r w:rsidR="00A67CFE" w:rsidRPr="00A67CFE">
        <w:rPr>
          <w:lang w:val="en-GB"/>
        </w:rPr>
        <w:t>害的</w:t>
      </w:r>
      <w:r w:rsidR="00A67CFE" w:rsidRPr="00A67CFE">
        <w:rPr>
          <w:rFonts w:hint="eastAsia"/>
          <w:lang w:val="en-GB"/>
        </w:rPr>
        <w:t>各种</w:t>
      </w:r>
      <w:r w:rsidR="00A67CFE" w:rsidRPr="00A67CFE">
        <w:rPr>
          <w:lang w:val="en-GB"/>
        </w:rPr>
        <w:t>方案。</w:t>
      </w:r>
      <w:r w:rsidR="00A67CFE" w:rsidRPr="00A67CFE">
        <w:rPr>
          <w:rFonts w:hint="eastAsia"/>
          <w:lang w:val="en-GB"/>
        </w:rPr>
        <w:t>法律应规定可执行的</w:t>
      </w:r>
      <w:r w:rsidR="00A67CFE" w:rsidRPr="00A67CFE">
        <w:rPr>
          <w:lang w:val="en-GB"/>
        </w:rPr>
        <w:t>负责任投资者和</w:t>
      </w:r>
      <w:r w:rsidR="00A67CFE" w:rsidRPr="00A67CFE">
        <w:rPr>
          <w:rFonts w:hint="eastAsia"/>
          <w:lang w:val="en-GB"/>
        </w:rPr>
        <w:t>负责任</w:t>
      </w:r>
      <w:r w:rsidR="00A67CFE" w:rsidRPr="00A67CFE">
        <w:rPr>
          <w:lang w:val="en-GB"/>
        </w:rPr>
        <w:t>投资原则。负责任投资应尊重合法的权属权利，不得损害人权和合法的政策目标，如粮食安全和自然资源的可持续利用。缔约国应就</w:t>
      </w:r>
      <w:r w:rsidR="00A67CFE" w:rsidRPr="00A67CFE">
        <w:rPr>
          <w:rFonts w:hint="eastAsia"/>
          <w:lang w:val="en-GB"/>
        </w:rPr>
        <w:t>允许的</w:t>
      </w:r>
      <w:r w:rsidR="00A67CFE" w:rsidRPr="00A67CFE">
        <w:rPr>
          <w:lang w:val="en-GB"/>
        </w:rPr>
        <w:t>权属</w:t>
      </w:r>
      <w:r w:rsidR="00A67CFE" w:rsidRPr="00A67CFE">
        <w:rPr>
          <w:rFonts w:hint="eastAsia"/>
          <w:lang w:val="en-GB"/>
        </w:rPr>
        <w:t>权利</w:t>
      </w:r>
      <w:r w:rsidR="00A67CFE" w:rsidRPr="00A67CFE">
        <w:rPr>
          <w:lang w:val="en-GB"/>
        </w:rPr>
        <w:t>交易的规模、范围和性质</w:t>
      </w:r>
      <w:r w:rsidR="00A67CFE" w:rsidRPr="00A67CFE">
        <w:rPr>
          <w:rFonts w:hint="eastAsia"/>
          <w:lang w:val="en-GB"/>
        </w:rPr>
        <w:t>规定</w:t>
      </w:r>
      <w:r w:rsidR="00A67CFE" w:rsidRPr="00A67CFE">
        <w:rPr>
          <w:lang w:val="en-GB"/>
        </w:rPr>
        <w:t>透明的规则，并应根据本国国情界定何为大规模权属</w:t>
      </w:r>
      <w:r w:rsidR="00A67CFE" w:rsidRPr="00A67CFE">
        <w:rPr>
          <w:rFonts w:hint="eastAsia"/>
          <w:lang w:val="en-GB"/>
        </w:rPr>
        <w:t>权利</w:t>
      </w:r>
      <w:r w:rsidR="00A67CFE" w:rsidRPr="00A67CFE">
        <w:rPr>
          <w:lang w:val="en-GB"/>
        </w:rPr>
        <w:t>交易</w:t>
      </w:r>
      <w:r w:rsidR="00A67CFE" w:rsidRPr="00A67CFE">
        <w:rPr>
          <w:vertAlign w:val="superscript"/>
          <w:lang w:val="en-GB"/>
        </w:rPr>
        <w:footnoteReference w:id="42"/>
      </w:r>
      <w:r w:rsidR="00A67CFE" w:rsidRPr="00A67CFE">
        <w:rPr>
          <w:lang w:val="en-GB"/>
        </w:rPr>
        <w:t>。</w:t>
      </w:r>
    </w:p>
    <w:p w14:paraId="2C862C26" w14:textId="36AEB2F2" w:rsidR="00A67CFE" w:rsidRPr="00A67CFE" w:rsidRDefault="00886638" w:rsidP="00A67CFE">
      <w:pPr>
        <w:pStyle w:val="SingleTxtGC"/>
        <w:rPr>
          <w:lang w:val="en-GB"/>
        </w:rPr>
      </w:pPr>
      <w:r>
        <w:rPr>
          <w:lang w:val="en-GB"/>
        </w:rPr>
        <w:t>29</w:t>
      </w:r>
      <w:r w:rsidR="00A67CFE" w:rsidRPr="00A67CFE">
        <w:rPr>
          <w:lang w:val="en-GB"/>
        </w:rPr>
        <w:t>.</w:t>
      </w:r>
      <w:r w:rsidR="00A67CFE" w:rsidRPr="00A67CFE">
        <w:rPr>
          <w:lang w:val="en-GB"/>
        </w:rPr>
        <w:tab/>
      </w:r>
      <w:r w:rsidR="00A67CFE" w:rsidRPr="00A67CFE">
        <w:rPr>
          <w:lang w:val="en-GB"/>
        </w:rPr>
        <w:t>缔约国应制</w:t>
      </w:r>
      <w:proofErr w:type="gramStart"/>
      <w:r w:rsidR="00A67CFE" w:rsidRPr="00A67CFE">
        <w:rPr>
          <w:lang w:val="en-GB"/>
        </w:rPr>
        <w:t>定保障</w:t>
      </w:r>
      <w:proofErr w:type="gramEnd"/>
      <w:r w:rsidR="00A67CFE" w:rsidRPr="00A67CFE">
        <w:rPr>
          <w:lang w:val="en-GB"/>
        </w:rPr>
        <w:t>措施和政策，保护合法权属权利免受权属权利大规模交易</w:t>
      </w:r>
      <w:r w:rsidR="00A67CFE" w:rsidRPr="00A67CFE">
        <w:rPr>
          <w:rFonts w:hint="eastAsia"/>
          <w:lang w:val="en-GB"/>
        </w:rPr>
        <w:t>产生</w:t>
      </w:r>
      <w:r w:rsidR="00A67CFE" w:rsidRPr="00A67CFE">
        <w:rPr>
          <w:lang w:val="en-GB"/>
        </w:rPr>
        <w:t>的风险。大规模土地投资</w:t>
      </w:r>
      <w:r w:rsidR="00A67CFE" w:rsidRPr="00A67CFE">
        <w:rPr>
          <w:rFonts w:hint="eastAsia"/>
          <w:lang w:val="en-GB"/>
        </w:rPr>
        <w:t>会</w:t>
      </w:r>
      <w:r w:rsidR="00A67CFE" w:rsidRPr="00A67CFE">
        <w:rPr>
          <w:lang w:val="en-GB"/>
        </w:rPr>
        <w:t>有侵犯《公约》权利的风险，因为</w:t>
      </w:r>
      <w:r w:rsidR="00A67CFE" w:rsidRPr="00A67CFE">
        <w:rPr>
          <w:rFonts w:hint="eastAsia"/>
          <w:lang w:val="en-GB"/>
        </w:rPr>
        <w:t>这种投资</w:t>
      </w:r>
      <w:r w:rsidR="00A67CFE" w:rsidRPr="00A67CFE">
        <w:rPr>
          <w:lang w:val="en-GB"/>
        </w:rPr>
        <w:t>往往影响许多小农户，</w:t>
      </w:r>
      <w:r w:rsidR="00A67CFE" w:rsidRPr="00A67CFE">
        <w:rPr>
          <w:rFonts w:hint="eastAsia"/>
          <w:lang w:val="en-GB"/>
        </w:rPr>
        <w:t>而小农户</w:t>
      </w:r>
      <w:r w:rsidR="00A67CFE" w:rsidRPr="00A67CFE">
        <w:rPr>
          <w:lang w:val="en-GB"/>
        </w:rPr>
        <w:t>的非正</w:t>
      </w:r>
      <w:r w:rsidR="00A67CFE" w:rsidRPr="00A67CFE">
        <w:rPr>
          <w:rFonts w:hint="eastAsia"/>
          <w:lang w:val="en-GB"/>
        </w:rPr>
        <w:t>规</w:t>
      </w:r>
      <w:r w:rsidR="00A67CFE" w:rsidRPr="00A67CFE">
        <w:rPr>
          <w:lang w:val="en-GB"/>
        </w:rPr>
        <w:t>土地使用权</w:t>
      </w:r>
      <w:r w:rsidR="00A67CFE" w:rsidRPr="00A67CFE">
        <w:rPr>
          <w:rFonts w:hint="eastAsia"/>
          <w:lang w:val="en-GB"/>
        </w:rPr>
        <w:t>常常</w:t>
      </w:r>
      <w:r w:rsidR="00A67CFE" w:rsidRPr="00A67CFE">
        <w:rPr>
          <w:lang w:val="en-GB"/>
        </w:rPr>
        <w:t>得不到承认</w:t>
      </w:r>
      <w:r w:rsidR="00A67CFE" w:rsidRPr="00A67CFE">
        <w:rPr>
          <w:vertAlign w:val="superscript"/>
          <w:lang w:val="en-GB"/>
        </w:rPr>
        <w:footnoteReference w:id="43"/>
      </w:r>
      <w:r w:rsidR="00A67CFE" w:rsidRPr="00A67CFE">
        <w:rPr>
          <w:lang w:val="en-GB"/>
        </w:rPr>
        <w:t>。此类保障措施可包括对允许的土地交易设定上限，</w:t>
      </w:r>
      <w:r w:rsidR="00A67CFE" w:rsidRPr="00A67CFE">
        <w:rPr>
          <w:rFonts w:hint="eastAsia"/>
          <w:lang w:val="en-GB"/>
        </w:rPr>
        <w:t>并</w:t>
      </w:r>
      <w:r w:rsidR="00A67CFE" w:rsidRPr="00A67CFE">
        <w:rPr>
          <w:lang w:val="en-GB"/>
        </w:rPr>
        <w:t>要求超过一定水平的转让应</w:t>
      </w:r>
      <w:r w:rsidR="00A67CFE" w:rsidRPr="00A67CFE">
        <w:rPr>
          <w:rFonts w:hint="eastAsia"/>
          <w:lang w:val="en-GB"/>
        </w:rPr>
        <w:t>由最高级别</w:t>
      </w:r>
      <w:r w:rsidR="00A67CFE" w:rsidRPr="00A67CFE">
        <w:rPr>
          <w:lang w:val="en-GB"/>
        </w:rPr>
        <w:t>政府或国民议会批准。国</w:t>
      </w:r>
      <w:r w:rsidR="00A67CFE" w:rsidRPr="00A67CFE">
        <w:rPr>
          <w:rFonts w:hint="eastAsia"/>
          <w:lang w:val="en-GB"/>
        </w:rPr>
        <w:t>家</w:t>
      </w:r>
      <w:r w:rsidR="00A67CFE" w:rsidRPr="00A67CFE">
        <w:rPr>
          <w:lang w:val="en-GB"/>
        </w:rPr>
        <w:t>应考虑推广</w:t>
      </w:r>
      <w:r w:rsidR="00A67CFE" w:rsidRPr="00A67CFE">
        <w:rPr>
          <w:rFonts w:hint="eastAsia"/>
          <w:lang w:val="en-GB"/>
        </w:rPr>
        <w:t>各种</w:t>
      </w:r>
      <w:r w:rsidR="00A67CFE" w:rsidRPr="00A67CFE">
        <w:rPr>
          <w:lang w:val="en-GB"/>
        </w:rPr>
        <w:t>不会导致大规模</w:t>
      </w:r>
      <w:r w:rsidR="00A67CFE" w:rsidRPr="00A67CFE">
        <w:rPr>
          <w:rFonts w:hint="eastAsia"/>
          <w:lang w:val="en-GB"/>
        </w:rPr>
        <w:t>离乡背井</w:t>
      </w:r>
      <w:r w:rsidR="00A67CFE" w:rsidRPr="00A67CFE">
        <w:rPr>
          <w:lang w:val="en-GB"/>
        </w:rPr>
        <w:t>的生产和投资模式，包括鼓励与当地权属权利人建立伙伴关系的模式。</w:t>
      </w:r>
    </w:p>
    <w:p w14:paraId="3258803A" w14:textId="01B1B85F" w:rsidR="00A67CFE" w:rsidRPr="00A67CFE" w:rsidRDefault="00886638" w:rsidP="00A67CFE">
      <w:pPr>
        <w:pStyle w:val="SingleTxtGC"/>
        <w:rPr>
          <w:lang w:val="en-GB"/>
        </w:rPr>
      </w:pPr>
      <w:r>
        <w:rPr>
          <w:lang w:val="en-GB"/>
        </w:rPr>
        <w:t>3</w:t>
      </w:r>
      <w:r w:rsidR="00A67CFE" w:rsidRPr="00A67CFE">
        <w:rPr>
          <w:lang w:val="en-GB"/>
        </w:rPr>
        <w:t>0.</w:t>
      </w:r>
      <w:r w:rsidR="00A67CFE" w:rsidRPr="00A67CFE">
        <w:rPr>
          <w:lang w:val="en-GB"/>
        </w:rPr>
        <w:tab/>
      </w:r>
      <w:r w:rsidR="00A67CFE" w:rsidRPr="00A67CFE">
        <w:rPr>
          <w:lang w:val="en-GB"/>
        </w:rPr>
        <w:t>保护义务意味着</w:t>
      </w:r>
      <w:r w:rsidR="00A67CFE" w:rsidRPr="00A67CFE">
        <w:rPr>
          <w:rFonts w:hint="eastAsia"/>
          <w:lang w:val="en-GB"/>
        </w:rPr>
        <w:t>负有主动</w:t>
      </w:r>
      <w:r w:rsidR="00A67CFE" w:rsidRPr="00A67CFE">
        <w:rPr>
          <w:lang w:val="en-GB"/>
        </w:rPr>
        <w:t>责任采取立法和其他措施，为</w:t>
      </w:r>
      <w:r w:rsidR="00A67CFE" w:rsidRPr="00A67CFE">
        <w:rPr>
          <w:rFonts w:hint="eastAsia"/>
          <w:lang w:val="en-GB"/>
        </w:rPr>
        <w:t>工</w:t>
      </w:r>
      <w:r w:rsidR="00A67CFE" w:rsidRPr="00A67CFE">
        <w:rPr>
          <w:lang w:val="en-GB"/>
        </w:rPr>
        <w:t>商业体和私</w:t>
      </w:r>
      <w:r w:rsidR="00A67CFE" w:rsidRPr="00A67CFE">
        <w:rPr>
          <w:rFonts w:hint="eastAsia"/>
          <w:lang w:val="en-GB"/>
        </w:rPr>
        <w:t>人</w:t>
      </w:r>
      <w:r w:rsidR="00A67CFE" w:rsidRPr="00A67CFE">
        <w:rPr>
          <w:lang w:val="en-GB"/>
        </w:rPr>
        <w:t>投资者等非国家行为者</w:t>
      </w:r>
      <w:r w:rsidR="00A67CFE" w:rsidRPr="00A67CFE">
        <w:rPr>
          <w:rFonts w:hint="eastAsia"/>
          <w:lang w:val="en-GB"/>
        </w:rPr>
        <w:t>规定</w:t>
      </w:r>
      <w:r w:rsidR="00A67CFE" w:rsidRPr="00A67CFE">
        <w:rPr>
          <w:lang w:val="en-GB"/>
        </w:rPr>
        <w:t>明确的标准，特别是</w:t>
      </w:r>
      <w:r w:rsidR="00A67CFE" w:rsidRPr="00A67CFE">
        <w:rPr>
          <w:rFonts w:hint="eastAsia"/>
          <w:lang w:val="en-GB"/>
        </w:rPr>
        <w:t>涉及</w:t>
      </w:r>
      <w:r w:rsidR="00A67CFE" w:rsidRPr="00A67CFE">
        <w:rPr>
          <w:lang w:val="en-GB"/>
        </w:rPr>
        <w:t>国内外大规模土地收购和租赁的情况</w:t>
      </w:r>
      <w:r w:rsidR="00A67CFE" w:rsidRPr="00A67CFE">
        <w:rPr>
          <w:vertAlign w:val="superscript"/>
          <w:lang w:val="en-GB"/>
        </w:rPr>
        <w:footnoteReference w:id="44"/>
      </w:r>
      <w:r w:rsidR="00A67CFE" w:rsidRPr="00A67CFE">
        <w:rPr>
          <w:lang w:val="en-GB"/>
        </w:rPr>
        <w:t>。缔约国应通过一个法律框架，要求</w:t>
      </w:r>
      <w:r w:rsidR="00A67CFE" w:rsidRPr="00A67CFE">
        <w:rPr>
          <w:rFonts w:hint="eastAsia"/>
          <w:lang w:val="en-GB"/>
        </w:rPr>
        <w:t>工</w:t>
      </w:r>
      <w:r w:rsidR="00A67CFE" w:rsidRPr="00A67CFE">
        <w:rPr>
          <w:lang w:val="en-GB"/>
        </w:rPr>
        <w:t>商实体履行人权尽职</w:t>
      </w:r>
      <w:r w:rsidR="00A67CFE" w:rsidRPr="00A67CFE">
        <w:rPr>
          <w:vertAlign w:val="superscript"/>
          <w:lang w:val="en-GB"/>
        </w:rPr>
        <w:footnoteReference w:id="45"/>
      </w:r>
      <w:r w:rsidR="00A67CFE" w:rsidRPr="00A67CFE">
        <w:rPr>
          <w:lang w:val="en-GB"/>
        </w:rPr>
        <w:t>，以查明、防止和减轻</w:t>
      </w:r>
      <w:r w:rsidR="00A67CFE" w:rsidRPr="00A67CFE">
        <w:rPr>
          <w:rFonts w:hint="eastAsia"/>
          <w:lang w:val="en-GB"/>
        </w:rPr>
        <w:t>自身</w:t>
      </w:r>
      <w:r w:rsidR="00A67CFE" w:rsidRPr="00A67CFE">
        <w:rPr>
          <w:lang w:val="en-GB"/>
        </w:rPr>
        <w:t>决定和业务对《公约》所载权利造成负面影响。</w:t>
      </w:r>
    </w:p>
    <w:p w14:paraId="083C036C" w14:textId="43E59173" w:rsidR="00A67CFE" w:rsidRPr="00A67CFE" w:rsidRDefault="00886638" w:rsidP="00A67CFE">
      <w:pPr>
        <w:pStyle w:val="SingleTxtGC"/>
        <w:rPr>
          <w:lang w:val="en-GB"/>
        </w:rPr>
      </w:pPr>
      <w:r>
        <w:rPr>
          <w:lang w:val="en-GB"/>
        </w:rPr>
        <w:t>31</w:t>
      </w:r>
      <w:r w:rsidR="00A67CFE" w:rsidRPr="00A67CFE">
        <w:rPr>
          <w:lang w:val="en-GB"/>
        </w:rPr>
        <w:t>.</w:t>
      </w:r>
      <w:r w:rsidR="00A67CFE" w:rsidRPr="00A67CFE">
        <w:rPr>
          <w:lang w:val="en-GB"/>
        </w:rPr>
        <w:tab/>
      </w:r>
      <w:r w:rsidR="00A67CFE" w:rsidRPr="00A67CFE">
        <w:rPr>
          <w:lang w:val="en-GB"/>
        </w:rPr>
        <w:t>近年来</w:t>
      </w:r>
      <w:r w:rsidR="00A67CFE" w:rsidRPr="00A67CFE">
        <w:rPr>
          <w:rFonts w:hint="eastAsia"/>
          <w:lang w:val="en-GB"/>
        </w:rPr>
        <w:t>开始</w:t>
      </w:r>
      <w:r w:rsidR="00A67CFE" w:rsidRPr="00A67CFE">
        <w:rPr>
          <w:lang w:val="en-GB"/>
        </w:rPr>
        <w:t>鼓励</w:t>
      </w:r>
      <w:r w:rsidR="00A67CFE" w:rsidRPr="00A67CFE">
        <w:rPr>
          <w:rFonts w:hint="eastAsia"/>
          <w:lang w:val="en-GB"/>
        </w:rPr>
        <w:t>确权</w:t>
      </w:r>
      <w:r w:rsidR="00A67CFE" w:rsidRPr="00A67CFE">
        <w:rPr>
          <w:lang w:val="en-GB"/>
        </w:rPr>
        <w:t>，以保护土地使用者不被国家</w:t>
      </w:r>
      <w:r w:rsidR="00A67CFE" w:rsidRPr="00A67CFE">
        <w:rPr>
          <w:rFonts w:hint="eastAsia"/>
          <w:lang w:val="en-GB"/>
        </w:rPr>
        <w:t>迁移</w:t>
      </w:r>
      <w:r w:rsidR="00A67CFE" w:rsidRPr="00A67CFE">
        <w:rPr>
          <w:lang w:val="en-GB"/>
        </w:rPr>
        <w:t>，不被大地主</w:t>
      </w:r>
      <w:r w:rsidR="00A67CFE" w:rsidRPr="00A67CFE">
        <w:rPr>
          <w:rFonts w:hint="eastAsia"/>
          <w:lang w:val="en-GB"/>
        </w:rPr>
        <w:t>等</w:t>
      </w:r>
      <w:r w:rsidR="00A67CFE" w:rsidRPr="00A67CFE">
        <w:rPr>
          <w:lang w:val="en-GB"/>
        </w:rPr>
        <w:t>私人行为</w:t>
      </w:r>
      <w:r w:rsidR="00A67CFE" w:rsidRPr="00A67CFE">
        <w:rPr>
          <w:rFonts w:hint="eastAsia"/>
          <w:lang w:val="en-GB"/>
        </w:rPr>
        <w:t>体</w:t>
      </w:r>
      <w:r w:rsidR="00A67CFE" w:rsidRPr="00A67CFE">
        <w:rPr>
          <w:lang w:val="en-GB"/>
        </w:rPr>
        <w:t>和投资者侵占。这一过程有时被称为</w:t>
      </w:r>
      <w:r w:rsidR="00A67CFE" w:rsidRPr="00A67CFE">
        <w:rPr>
          <w:lang w:val="en-GB"/>
        </w:rPr>
        <w:t>"</w:t>
      </w:r>
      <w:r w:rsidR="00A67CFE" w:rsidRPr="00A67CFE">
        <w:rPr>
          <w:lang w:val="en-GB"/>
        </w:rPr>
        <w:t>正规化</w:t>
      </w:r>
      <w:r w:rsidR="00A67CFE" w:rsidRPr="00A67CFE">
        <w:rPr>
          <w:lang w:val="en-GB"/>
        </w:rPr>
        <w:t>"</w:t>
      </w:r>
      <w:r w:rsidR="00A67CFE" w:rsidRPr="00A67CFE">
        <w:rPr>
          <w:lang w:val="en-GB"/>
        </w:rPr>
        <w:t>，包括划定每个土地使用者</w:t>
      </w:r>
      <w:r w:rsidR="00A67CFE" w:rsidRPr="00A67CFE">
        <w:rPr>
          <w:rFonts w:hint="eastAsia"/>
          <w:lang w:val="en-GB"/>
        </w:rPr>
        <w:t>实际</w:t>
      </w:r>
      <w:r w:rsidR="00A67CFE" w:rsidRPr="00A67CFE">
        <w:rPr>
          <w:lang w:val="en-GB"/>
        </w:rPr>
        <w:t>占有和使用</w:t>
      </w:r>
      <w:r w:rsidR="00A67CFE" w:rsidRPr="00A67CFE">
        <w:rPr>
          <w:lang w:val="en-GB"/>
        </w:rPr>
        <w:t>(</w:t>
      </w:r>
      <w:r w:rsidR="00A67CFE" w:rsidRPr="00A67CFE">
        <w:rPr>
          <w:rFonts w:hint="eastAsia"/>
          <w:lang w:val="en-GB"/>
        </w:rPr>
        <w:t>以及在习惯法下普遍</w:t>
      </w:r>
      <w:r w:rsidR="00A67CFE" w:rsidRPr="00A67CFE">
        <w:rPr>
          <w:lang w:val="en-GB"/>
        </w:rPr>
        <w:t>得到承认</w:t>
      </w:r>
      <w:r w:rsidR="00A67CFE" w:rsidRPr="00A67CFE">
        <w:rPr>
          <w:lang w:val="en-GB"/>
        </w:rPr>
        <w:t>)</w:t>
      </w:r>
      <w:r w:rsidR="00A67CFE" w:rsidRPr="00A67CFE">
        <w:rPr>
          <w:lang w:val="en-GB"/>
        </w:rPr>
        <w:t>的土地，</w:t>
      </w:r>
      <w:r w:rsidR="00A67CFE" w:rsidRPr="00A67CFE">
        <w:rPr>
          <w:rFonts w:hint="eastAsia"/>
          <w:lang w:val="en-GB"/>
        </w:rPr>
        <w:t>这项工作</w:t>
      </w:r>
      <w:r w:rsidR="00A67CFE" w:rsidRPr="00A67CFE">
        <w:rPr>
          <w:lang w:val="en-GB"/>
        </w:rPr>
        <w:t>越来越多地使用数字技术，</w:t>
      </w:r>
      <w:r w:rsidR="00A67CFE" w:rsidRPr="00A67CFE">
        <w:rPr>
          <w:rFonts w:hint="eastAsia"/>
          <w:lang w:val="en-GB"/>
        </w:rPr>
        <w:t>发放地契以</w:t>
      </w:r>
      <w:r w:rsidR="00A67CFE" w:rsidRPr="00A67CFE">
        <w:rPr>
          <w:lang w:val="en-GB"/>
        </w:rPr>
        <w:t>保护土地不被征用，同时使</w:t>
      </w:r>
      <w:r w:rsidR="00A67CFE" w:rsidRPr="00A67CFE">
        <w:rPr>
          <w:rFonts w:hint="eastAsia"/>
          <w:lang w:val="en-GB"/>
        </w:rPr>
        <w:t>土地使用者</w:t>
      </w:r>
      <w:r w:rsidR="00A67CFE" w:rsidRPr="00A67CFE">
        <w:rPr>
          <w:lang w:val="en-GB"/>
        </w:rPr>
        <w:t>能够出售土地。</w:t>
      </w:r>
      <w:r w:rsidR="00A67CFE" w:rsidRPr="00A67CFE">
        <w:rPr>
          <w:rFonts w:hint="eastAsia"/>
          <w:lang w:val="en-GB"/>
        </w:rPr>
        <w:t>发放地契</w:t>
      </w:r>
      <w:r w:rsidR="00A67CFE" w:rsidRPr="00A67CFE">
        <w:rPr>
          <w:lang w:val="en-GB"/>
        </w:rPr>
        <w:t>的影响</w:t>
      </w:r>
      <w:r w:rsidR="00A67CFE" w:rsidRPr="00A67CFE">
        <w:rPr>
          <w:rFonts w:hint="eastAsia"/>
          <w:lang w:val="en-GB"/>
        </w:rPr>
        <w:t>好坏兼具</w:t>
      </w:r>
      <w:r w:rsidR="00A67CFE" w:rsidRPr="00A67CFE">
        <w:rPr>
          <w:lang w:val="en-GB"/>
        </w:rPr>
        <w:t>。</w:t>
      </w:r>
      <w:r w:rsidR="00A67CFE" w:rsidRPr="00A67CFE">
        <w:rPr>
          <w:rFonts w:hint="eastAsia"/>
          <w:lang w:val="en-GB"/>
        </w:rPr>
        <w:t>明确</w:t>
      </w:r>
      <w:r w:rsidR="00A67CFE" w:rsidRPr="00A67CFE">
        <w:rPr>
          <w:lang w:val="en-GB"/>
        </w:rPr>
        <w:t>产权的目的是提供权</w:t>
      </w:r>
      <w:r w:rsidR="00A67CFE" w:rsidRPr="00A67CFE">
        <w:rPr>
          <w:rFonts w:hint="eastAsia"/>
          <w:lang w:val="en-GB"/>
        </w:rPr>
        <w:t>属</w:t>
      </w:r>
      <w:r w:rsidR="00A67CFE" w:rsidRPr="00A67CFE">
        <w:rPr>
          <w:lang w:val="en-GB"/>
        </w:rPr>
        <w:t>保障，</w:t>
      </w:r>
      <w:r w:rsidR="00A67CFE" w:rsidRPr="00A67CFE">
        <w:rPr>
          <w:rFonts w:hint="eastAsia"/>
          <w:lang w:val="en-GB"/>
        </w:rPr>
        <w:t>使</w:t>
      </w:r>
      <w:r w:rsidR="00A67CFE" w:rsidRPr="00A67CFE">
        <w:rPr>
          <w:lang w:val="en-GB"/>
        </w:rPr>
        <w:t>非正规住区居民被承认为所有者，保护小农户不被</w:t>
      </w:r>
      <w:r w:rsidR="00A67CFE" w:rsidRPr="00A67CFE">
        <w:rPr>
          <w:rFonts w:hint="eastAsia"/>
          <w:lang w:val="en-GB"/>
        </w:rPr>
        <w:t>迁离</w:t>
      </w:r>
      <w:r w:rsidR="00A67CFE" w:rsidRPr="00A67CFE">
        <w:rPr>
          <w:lang w:val="en-GB"/>
        </w:rPr>
        <w:t>自己的土地。</w:t>
      </w:r>
      <w:r w:rsidR="00A67CFE" w:rsidRPr="00A67CFE">
        <w:rPr>
          <w:rFonts w:hint="eastAsia"/>
          <w:lang w:val="en-GB"/>
        </w:rPr>
        <w:t>这样做的理由还包括需要</w:t>
      </w:r>
      <w:r w:rsidR="00A67CFE" w:rsidRPr="00A67CFE">
        <w:rPr>
          <w:lang w:val="en-GB"/>
        </w:rPr>
        <w:t>建立土地权市场，</w:t>
      </w:r>
      <w:r w:rsidR="00A67CFE" w:rsidRPr="00A67CFE">
        <w:rPr>
          <w:rFonts w:hint="eastAsia"/>
          <w:lang w:val="en-GB"/>
        </w:rPr>
        <w:t>以便</w:t>
      </w:r>
      <w:r w:rsidR="00A67CFE" w:rsidRPr="00A67CFE">
        <w:rPr>
          <w:lang w:val="en-GB"/>
        </w:rPr>
        <w:t>更顺畅地转让产权，并降低这些市场的交易成本。这两个目标可能相互</w:t>
      </w:r>
      <w:r w:rsidR="00A67CFE" w:rsidRPr="00A67CFE">
        <w:rPr>
          <w:rFonts w:hint="eastAsia"/>
          <w:lang w:val="en-GB"/>
        </w:rPr>
        <w:t>冲突</w:t>
      </w:r>
      <w:r w:rsidR="00A67CFE" w:rsidRPr="00A67CFE">
        <w:rPr>
          <w:lang w:val="en-GB"/>
        </w:rPr>
        <w:t>，因为产权商品化可能导致排斥</w:t>
      </w:r>
      <w:r w:rsidR="00A67CFE" w:rsidRPr="00A67CFE">
        <w:rPr>
          <w:rFonts w:hint="eastAsia"/>
          <w:lang w:val="en-GB"/>
        </w:rPr>
        <w:t>并加剧权属无保障的问题</w:t>
      </w:r>
      <w:r w:rsidR="00A67CFE" w:rsidRPr="00A67CFE">
        <w:rPr>
          <w:lang w:val="en-GB"/>
        </w:rPr>
        <w:t>。因此，</w:t>
      </w:r>
      <w:r w:rsidR="00A67CFE" w:rsidRPr="00A67CFE">
        <w:rPr>
          <w:rFonts w:hint="eastAsia"/>
          <w:lang w:val="en-GB"/>
        </w:rPr>
        <w:t>国家</w:t>
      </w:r>
      <w:r w:rsidR="00A67CFE" w:rsidRPr="00A67CFE">
        <w:rPr>
          <w:lang w:val="en-GB"/>
        </w:rPr>
        <w:t>应通过法律和政策，保证</w:t>
      </w:r>
      <w:r w:rsidR="00A67CFE" w:rsidRPr="00A67CFE">
        <w:rPr>
          <w:rFonts w:hint="eastAsia"/>
          <w:lang w:val="en-GB"/>
        </w:rPr>
        <w:t>确权</w:t>
      </w:r>
      <w:r w:rsidR="00A67CFE" w:rsidRPr="00A67CFE">
        <w:rPr>
          <w:lang w:val="en-GB"/>
        </w:rPr>
        <w:t>方案的实施不</w:t>
      </w:r>
      <w:r w:rsidR="00A67CFE" w:rsidRPr="00A67CFE">
        <w:rPr>
          <w:rFonts w:hint="eastAsia"/>
          <w:lang w:val="en-GB"/>
        </w:rPr>
        <w:t>只</w:t>
      </w:r>
      <w:r w:rsidR="00A67CFE" w:rsidRPr="00A67CFE">
        <w:rPr>
          <w:lang w:val="en-GB"/>
        </w:rPr>
        <w:t>是为了支持土地出售和土地</w:t>
      </w:r>
      <w:r w:rsidR="00A67CFE" w:rsidRPr="00A67CFE">
        <w:rPr>
          <w:rFonts w:hint="eastAsia"/>
          <w:lang w:val="en-GB"/>
        </w:rPr>
        <w:t>权属</w:t>
      </w:r>
      <w:r w:rsidR="00A67CFE" w:rsidRPr="00A67CFE">
        <w:rPr>
          <w:lang w:val="en-GB"/>
        </w:rPr>
        <w:t>的商品化。如果此类法律或法规</w:t>
      </w:r>
      <w:r w:rsidR="00A67CFE" w:rsidRPr="00A67CFE">
        <w:rPr>
          <w:rFonts w:hint="eastAsia"/>
          <w:lang w:val="en-GB"/>
        </w:rPr>
        <w:t>缺失</w:t>
      </w:r>
      <w:r w:rsidR="00A67CFE" w:rsidRPr="00A67CFE">
        <w:rPr>
          <w:lang w:val="en-GB"/>
        </w:rPr>
        <w:t>，对</w:t>
      </w:r>
      <w:r w:rsidR="00A67CFE" w:rsidRPr="00A67CFE">
        <w:rPr>
          <w:rFonts w:hint="eastAsia"/>
          <w:lang w:val="en-GB"/>
        </w:rPr>
        <w:t>已</w:t>
      </w:r>
      <w:r w:rsidR="00A67CFE" w:rsidRPr="00A67CFE">
        <w:rPr>
          <w:lang w:val="en-GB"/>
        </w:rPr>
        <w:t>有的</w:t>
      </w:r>
      <w:r w:rsidR="00A67CFE" w:rsidRPr="00A67CFE">
        <w:rPr>
          <w:rFonts w:hint="eastAsia"/>
          <w:lang w:val="en-GB"/>
        </w:rPr>
        <w:t>、</w:t>
      </w:r>
      <w:r w:rsidR="00A67CFE" w:rsidRPr="00A67CFE">
        <w:rPr>
          <w:lang w:val="en-GB"/>
        </w:rPr>
        <w:t>习惯</w:t>
      </w:r>
      <w:r w:rsidR="00A67CFE" w:rsidRPr="00A67CFE">
        <w:rPr>
          <w:rFonts w:hint="eastAsia"/>
          <w:lang w:val="en-GB"/>
        </w:rPr>
        <w:t>的权属</w:t>
      </w:r>
      <w:r w:rsidR="00A67CFE" w:rsidRPr="00A67CFE">
        <w:rPr>
          <w:lang w:val="en-GB"/>
        </w:rPr>
        <w:t>形式</w:t>
      </w:r>
      <w:r w:rsidR="00A67CFE" w:rsidRPr="00A67CFE">
        <w:rPr>
          <w:rFonts w:hint="eastAsia"/>
          <w:lang w:val="en-GB"/>
        </w:rPr>
        <w:t>确权</w:t>
      </w:r>
      <w:r w:rsidR="00A67CFE" w:rsidRPr="00A67CFE">
        <w:rPr>
          <w:lang w:val="en-GB"/>
        </w:rPr>
        <w:t>可能会</w:t>
      </w:r>
      <w:r w:rsidR="00A67CFE" w:rsidRPr="00A67CFE">
        <w:rPr>
          <w:rFonts w:hint="eastAsia"/>
          <w:lang w:val="en-GB"/>
        </w:rPr>
        <w:t>造就</w:t>
      </w:r>
      <w:r w:rsidR="00A67CFE" w:rsidRPr="00A67CFE">
        <w:rPr>
          <w:lang w:val="en-GB"/>
        </w:rPr>
        <w:t>更多的冲突而不是</w:t>
      </w:r>
      <w:r w:rsidR="00A67CFE" w:rsidRPr="00A67CFE">
        <w:rPr>
          <w:rFonts w:hint="eastAsia"/>
          <w:lang w:val="en-GB"/>
        </w:rPr>
        <w:t>明晰化</w:t>
      </w:r>
      <w:r w:rsidR="00A67CFE" w:rsidRPr="00A67CFE">
        <w:rPr>
          <w:lang w:val="en-GB"/>
        </w:rPr>
        <w:t>，还可能</w:t>
      </w:r>
      <w:r w:rsidR="00A67CFE" w:rsidRPr="00A67CFE">
        <w:rPr>
          <w:rFonts w:hint="eastAsia"/>
          <w:lang w:val="en-GB"/>
        </w:rPr>
        <w:t>减少</w:t>
      </w:r>
      <w:r w:rsidR="00A67CFE" w:rsidRPr="00A67CFE">
        <w:rPr>
          <w:lang w:val="en-GB"/>
        </w:rPr>
        <w:t>而不是</w:t>
      </w:r>
      <w:r w:rsidR="00A67CFE" w:rsidRPr="00A67CFE">
        <w:rPr>
          <w:rFonts w:hint="eastAsia"/>
          <w:lang w:val="en-GB"/>
        </w:rPr>
        <w:t>改善保障</w:t>
      </w:r>
      <w:r w:rsidR="00A67CFE" w:rsidRPr="00A67CFE">
        <w:rPr>
          <w:lang w:val="en-GB"/>
        </w:rPr>
        <w:t>，对《公约》规定的</w:t>
      </w:r>
      <w:r w:rsidR="00A67CFE" w:rsidRPr="00A67CFE">
        <w:rPr>
          <w:rFonts w:hint="eastAsia"/>
          <w:lang w:val="en-GB"/>
        </w:rPr>
        <w:t>各项</w:t>
      </w:r>
      <w:r w:rsidR="00A67CFE" w:rsidRPr="00A67CFE">
        <w:rPr>
          <w:lang w:val="en-GB"/>
        </w:rPr>
        <w:t>权利，尤其是适</w:t>
      </w:r>
      <w:r w:rsidR="00A67CFE" w:rsidRPr="00A67CFE">
        <w:rPr>
          <w:rFonts w:hint="eastAsia"/>
          <w:lang w:val="en-GB"/>
        </w:rPr>
        <w:t>当</w:t>
      </w:r>
      <w:r w:rsidR="00A67CFE" w:rsidRPr="00A67CFE">
        <w:rPr>
          <w:lang w:val="en-GB"/>
        </w:rPr>
        <w:t>生活水准权</w:t>
      </w:r>
      <w:r w:rsidR="00A67CFE" w:rsidRPr="00A67CFE">
        <w:rPr>
          <w:rFonts w:hint="eastAsia"/>
          <w:lang w:val="en-GB"/>
        </w:rPr>
        <w:t>，</w:t>
      </w:r>
      <w:r w:rsidR="00A67CFE" w:rsidRPr="00A67CFE">
        <w:rPr>
          <w:lang w:val="en-GB"/>
        </w:rPr>
        <w:t>产生负面影响。国</w:t>
      </w:r>
      <w:r w:rsidR="00A67CFE" w:rsidRPr="00A67CFE">
        <w:rPr>
          <w:rFonts w:hint="eastAsia"/>
          <w:lang w:val="en-GB"/>
        </w:rPr>
        <w:t>家</w:t>
      </w:r>
      <w:r w:rsidR="00A67CFE" w:rsidRPr="00A67CFE">
        <w:rPr>
          <w:lang w:val="en-GB"/>
        </w:rPr>
        <w:t>应确保</w:t>
      </w:r>
      <w:r w:rsidR="00A67CFE" w:rsidRPr="00A67CFE">
        <w:rPr>
          <w:rFonts w:hint="eastAsia"/>
          <w:lang w:val="en-GB"/>
        </w:rPr>
        <w:t>，如果确权工作中</w:t>
      </w:r>
      <w:r w:rsidR="00A67CFE" w:rsidRPr="00A67CFE">
        <w:rPr>
          <w:lang w:val="en-GB"/>
        </w:rPr>
        <w:t>涉及</w:t>
      </w:r>
      <w:r w:rsidR="00A67CFE" w:rsidRPr="00A67CFE">
        <w:rPr>
          <w:rFonts w:hint="eastAsia"/>
          <w:lang w:val="en-GB"/>
        </w:rPr>
        <w:t>对争夺土地的诉求</w:t>
      </w:r>
      <w:proofErr w:type="gramStart"/>
      <w:r w:rsidR="00A67CFE" w:rsidRPr="00A67CFE">
        <w:rPr>
          <w:rFonts w:hint="eastAsia"/>
          <w:lang w:val="en-GB"/>
        </w:rPr>
        <w:t>作出</w:t>
      </w:r>
      <w:proofErr w:type="gramEnd"/>
      <w:r w:rsidR="00A67CFE" w:rsidRPr="00A67CFE">
        <w:rPr>
          <w:rFonts w:hint="eastAsia"/>
          <w:lang w:val="en-GB"/>
        </w:rPr>
        <w:t>裁定，则</w:t>
      </w:r>
      <w:proofErr w:type="gramStart"/>
      <w:r w:rsidR="00A67CFE" w:rsidRPr="00A67CFE">
        <w:rPr>
          <w:rFonts w:hint="eastAsia"/>
          <w:lang w:val="en-GB"/>
        </w:rPr>
        <w:t>须</w:t>
      </w:r>
      <w:r w:rsidR="00A67CFE" w:rsidRPr="00A67CFE">
        <w:rPr>
          <w:lang w:val="en-GB"/>
        </w:rPr>
        <w:t>保护</w:t>
      </w:r>
      <w:proofErr w:type="gramEnd"/>
      <w:r w:rsidR="00A67CFE" w:rsidRPr="00A67CFE">
        <w:rPr>
          <w:lang w:val="en-GB"/>
        </w:rPr>
        <w:t>最有可能</w:t>
      </w:r>
      <w:r w:rsidR="00A67CFE" w:rsidRPr="00A67CFE">
        <w:rPr>
          <w:rFonts w:hint="eastAsia"/>
          <w:lang w:val="en-GB"/>
        </w:rPr>
        <w:t>被</w:t>
      </w:r>
      <w:r w:rsidR="00A67CFE" w:rsidRPr="00A67CFE">
        <w:rPr>
          <w:lang w:val="en-GB"/>
        </w:rPr>
        <w:t>边缘化和歧视</w:t>
      </w:r>
      <w:r w:rsidR="00A67CFE" w:rsidRPr="00A67CFE">
        <w:rPr>
          <w:rFonts w:hint="eastAsia"/>
          <w:lang w:val="en-GB"/>
        </w:rPr>
        <w:t>者</w:t>
      </w:r>
      <w:r w:rsidR="00A67CFE" w:rsidRPr="00A67CFE">
        <w:rPr>
          <w:lang w:val="en-GB"/>
        </w:rPr>
        <w:t>的权利，同时解决历史</w:t>
      </w:r>
      <w:r w:rsidR="00A67CFE" w:rsidRPr="00A67CFE">
        <w:rPr>
          <w:rFonts w:hint="eastAsia"/>
          <w:lang w:val="en-GB"/>
        </w:rPr>
        <w:t>性</w:t>
      </w:r>
      <w:r w:rsidR="00A67CFE" w:rsidRPr="00A67CFE">
        <w:rPr>
          <w:lang w:val="en-GB"/>
        </w:rPr>
        <w:t>的不公正</w:t>
      </w:r>
      <w:r w:rsidR="00A67CFE" w:rsidRPr="00A67CFE">
        <w:rPr>
          <w:rFonts w:hint="eastAsia"/>
          <w:lang w:val="en-GB"/>
        </w:rPr>
        <w:t>问题。</w:t>
      </w:r>
    </w:p>
    <w:p w14:paraId="015BEB41" w14:textId="643FF2CE" w:rsidR="00A67CFE" w:rsidRPr="00A67CFE" w:rsidRDefault="00A67CFE" w:rsidP="00F37934">
      <w:pPr>
        <w:pStyle w:val="H23GC"/>
        <w:rPr>
          <w:lang w:val="en-GB"/>
        </w:rPr>
      </w:pPr>
      <w:r w:rsidRPr="00A67CFE">
        <w:rPr>
          <w:lang w:val="en-GB"/>
        </w:rPr>
        <w:tab/>
      </w:r>
      <w:r w:rsidR="00886638">
        <w:rPr>
          <w:lang w:val="en-GB"/>
        </w:rPr>
        <w:t>3</w:t>
      </w:r>
      <w:r w:rsidRPr="00A67CFE">
        <w:rPr>
          <w:lang w:val="en-GB"/>
        </w:rPr>
        <w:t>.</w:t>
      </w:r>
      <w:r w:rsidRPr="00A67CFE">
        <w:rPr>
          <w:lang w:val="en-GB"/>
        </w:rPr>
        <w:tab/>
      </w:r>
      <w:r w:rsidRPr="00A67CFE">
        <w:rPr>
          <w:rFonts w:hint="eastAsia"/>
          <w:lang w:val="en-GB"/>
        </w:rPr>
        <w:t>履行义务</w:t>
      </w:r>
    </w:p>
    <w:p w14:paraId="3E5CC5C0" w14:textId="73512055" w:rsidR="00A67CFE" w:rsidRPr="00A67CFE" w:rsidRDefault="00886638" w:rsidP="00A67CFE">
      <w:pPr>
        <w:pStyle w:val="SingleTxtGC"/>
        <w:rPr>
          <w:lang w:val="en-GB"/>
        </w:rPr>
      </w:pPr>
      <w:r>
        <w:rPr>
          <w:lang w:val="en-GB"/>
        </w:rPr>
        <w:t>32</w:t>
      </w:r>
      <w:r w:rsidR="00A67CFE" w:rsidRPr="00A67CFE">
        <w:rPr>
          <w:lang w:val="en-GB"/>
        </w:rPr>
        <w:t>.</w:t>
      </w:r>
      <w:r w:rsidR="00A67CFE" w:rsidRPr="00A67CFE">
        <w:rPr>
          <w:lang w:val="en-GB"/>
        </w:rPr>
        <w:tab/>
      </w:r>
      <w:r w:rsidR="00A67CFE" w:rsidRPr="00A67CFE">
        <w:rPr>
          <w:rFonts w:hint="eastAsia"/>
          <w:lang w:val="en-GB"/>
        </w:rPr>
        <w:t>履行</w:t>
      </w:r>
      <w:r w:rsidR="00A67CFE" w:rsidRPr="00A67CFE">
        <w:rPr>
          <w:lang w:val="en-GB"/>
        </w:rPr>
        <w:t>义务要求</w:t>
      </w:r>
      <w:r w:rsidR="00A67CFE" w:rsidRPr="00A67CFE">
        <w:rPr>
          <w:rFonts w:hint="eastAsia"/>
          <w:lang w:val="en-GB"/>
        </w:rPr>
        <w:t>国家</w:t>
      </w:r>
      <w:r w:rsidR="00A67CFE" w:rsidRPr="00A67CFE">
        <w:rPr>
          <w:lang w:val="en-GB"/>
        </w:rPr>
        <w:t>采取立法、行政、预算和其他措施，</w:t>
      </w:r>
      <w:r w:rsidR="00A67CFE" w:rsidRPr="00A67CFE">
        <w:rPr>
          <w:rFonts w:hint="eastAsia"/>
          <w:lang w:val="en-GB"/>
        </w:rPr>
        <w:t>建立</w:t>
      </w:r>
      <w:r w:rsidR="00A67CFE" w:rsidRPr="00A67CFE">
        <w:rPr>
          <w:lang w:val="en-GB"/>
        </w:rPr>
        <w:t>有效</w:t>
      </w:r>
      <w:r w:rsidR="00A67CFE" w:rsidRPr="00A67CFE">
        <w:rPr>
          <w:rFonts w:hint="eastAsia"/>
          <w:lang w:val="en-GB"/>
        </w:rPr>
        <w:t>救济</w:t>
      </w:r>
      <w:r w:rsidR="00A67CFE" w:rsidRPr="00A67CFE">
        <w:rPr>
          <w:lang w:val="en-GB"/>
        </w:rPr>
        <w:t>，</w:t>
      </w:r>
      <w:r w:rsidR="00A67CFE" w:rsidRPr="00A67CFE">
        <w:rPr>
          <w:rFonts w:hint="eastAsia"/>
          <w:lang w:val="en-GB"/>
        </w:rPr>
        <w:t>以便使</w:t>
      </w:r>
      <w:r w:rsidR="00A67CFE" w:rsidRPr="00A67CFE">
        <w:rPr>
          <w:lang w:val="en-GB"/>
        </w:rPr>
        <w:t>《公约》规定的与土地有关的权利</w:t>
      </w:r>
      <w:r w:rsidR="00A67CFE" w:rsidRPr="00A67CFE">
        <w:rPr>
          <w:rFonts w:hint="eastAsia"/>
          <w:lang w:val="en-GB"/>
        </w:rPr>
        <w:t>得到充分享有</w:t>
      </w:r>
      <w:r w:rsidR="00A67CFE" w:rsidRPr="00A67CFE">
        <w:rPr>
          <w:lang w:val="en-GB"/>
        </w:rPr>
        <w:t>，包括获得、使用和控制土地。缔约国应</w:t>
      </w:r>
      <w:r w:rsidR="00A67CFE" w:rsidRPr="00A67CFE">
        <w:rPr>
          <w:rFonts w:hint="eastAsia"/>
          <w:lang w:val="en-GB"/>
        </w:rPr>
        <w:t>为</w:t>
      </w:r>
      <w:r w:rsidR="00A67CFE" w:rsidRPr="00A67CFE">
        <w:rPr>
          <w:lang w:val="en-GB"/>
        </w:rPr>
        <w:t>依赖土地实现经济、社会和文化权利的人</w:t>
      </w:r>
      <w:r w:rsidR="00A67CFE" w:rsidRPr="00A67CFE">
        <w:rPr>
          <w:rFonts w:hint="eastAsia"/>
          <w:lang w:val="en-GB"/>
        </w:rPr>
        <w:t>提供便利，使他们能够安全</w:t>
      </w:r>
      <w:r w:rsidR="00A67CFE" w:rsidRPr="00A67CFE">
        <w:rPr>
          <w:lang w:val="en-GB"/>
        </w:rPr>
        <w:t>、公平和</w:t>
      </w:r>
      <w:proofErr w:type="gramStart"/>
      <w:r w:rsidR="00A67CFE" w:rsidRPr="00A67CFE">
        <w:rPr>
          <w:lang w:val="en-GB"/>
        </w:rPr>
        <w:t>可</w:t>
      </w:r>
      <w:proofErr w:type="gramEnd"/>
      <w:r w:rsidR="00A67CFE" w:rsidRPr="00A67CFE">
        <w:rPr>
          <w:lang w:val="en-GB"/>
        </w:rPr>
        <w:t>持续地获得、使用和控制土地。这对</w:t>
      </w:r>
      <w:r w:rsidR="00A67CFE" w:rsidRPr="00A67CFE">
        <w:rPr>
          <w:rFonts w:hint="eastAsia"/>
          <w:lang w:val="en-GB"/>
        </w:rPr>
        <w:t>无</w:t>
      </w:r>
      <w:r w:rsidR="00A67CFE" w:rsidRPr="00A67CFE">
        <w:rPr>
          <w:lang w:val="en-GB"/>
        </w:rPr>
        <w:t>地或生活贫困</w:t>
      </w:r>
      <w:r w:rsidR="00A67CFE" w:rsidRPr="00A67CFE">
        <w:rPr>
          <w:rFonts w:hint="eastAsia"/>
          <w:lang w:val="en-GB"/>
        </w:rPr>
        <w:t>者</w:t>
      </w:r>
      <w:r w:rsidR="00A67CFE" w:rsidRPr="00A67CFE">
        <w:rPr>
          <w:lang w:val="en-GB"/>
        </w:rPr>
        <w:t>尤其重要，</w:t>
      </w:r>
      <w:r w:rsidR="00A67CFE" w:rsidRPr="00A67CFE">
        <w:rPr>
          <w:rFonts w:hint="eastAsia"/>
          <w:lang w:val="en-GB"/>
        </w:rPr>
        <w:t>特别</w:t>
      </w:r>
      <w:r w:rsidR="00A67CFE" w:rsidRPr="00A67CFE">
        <w:rPr>
          <w:lang w:val="en-GB"/>
        </w:rPr>
        <w:t>是妇女和边缘化人</w:t>
      </w:r>
      <w:r w:rsidR="00A67CFE" w:rsidRPr="00A67CFE">
        <w:rPr>
          <w:rFonts w:hint="eastAsia"/>
          <w:lang w:val="en-GB"/>
        </w:rPr>
        <w:t>群</w:t>
      </w:r>
      <w:r w:rsidR="00A67CFE" w:rsidRPr="00A67CFE">
        <w:rPr>
          <w:vertAlign w:val="superscript"/>
          <w:lang w:val="en-GB"/>
        </w:rPr>
        <w:footnoteReference w:id="46"/>
      </w:r>
      <w:r w:rsidR="00A67CFE" w:rsidRPr="00A67CFE">
        <w:rPr>
          <w:lang w:val="en-GB"/>
        </w:rPr>
        <w:t>。</w:t>
      </w:r>
    </w:p>
    <w:p w14:paraId="081B25E1" w14:textId="6E9C7AAB" w:rsidR="00A67CFE" w:rsidRPr="00A67CFE" w:rsidRDefault="00886638" w:rsidP="00A67CFE">
      <w:pPr>
        <w:pStyle w:val="SingleTxtGC"/>
        <w:rPr>
          <w:lang w:val="en-GB"/>
        </w:rPr>
      </w:pPr>
      <w:r>
        <w:rPr>
          <w:lang w:val="en-GB"/>
        </w:rPr>
        <w:t>33</w:t>
      </w:r>
      <w:r w:rsidR="00A67CFE" w:rsidRPr="00A67CFE">
        <w:rPr>
          <w:lang w:val="en-GB"/>
        </w:rPr>
        <w:t>.</w:t>
      </w:r>
      <w:r w:rsidR="00A67CFE" w:rsidRPr="00A67CFE">
        <w:rPr>
          <w:lang w:val="en-GB"/>
        </w:rPr>
        <w:tab/>
      </w:r>
      <w:r w:rsidR="00A67CFE" w:rsidRPr="00A67CFE">
        <w:rPr>
          <w:lang w:val="en-GB"/>
        </w:rPr>
        <w:t>土地登记和土地管理不得有任何歧视，包括基于婚姻状况</w:t>
      </w:r>
      <w:r w:rsidR="00A67CFE" w:rsidRPr="00A67CFE">
        <w:rPr>
          <w:rFonts w:hint="eastAsia"/>
          <w:lang w:val="en-GB"/>
        </w:rPr>
        <w:t>变更</w:t>
      </w:r>
      <w:r w:rsidR="00A67CFE" w:rsidRPr="00A67CFE">
        <w:rPr>
          <w:lang w:val="en-GB"/>
        </w:rPr>
        <w:t>、缺乏法律行为能力和无法获得经济资源</w:t>
      </w:r>
      <w:r w:rsidR="00A67CFE" w:rsidRPr="00A67CFE">
        <w:rPr>
          <w:rFonts w:hint="eastAsia"/>
          <w:lang w:val="en-GB"/>
        </w:rPr>
        <w:t>进行</w:t>
      </w:r>
      <w:r w:rsidR="00A67CFE" w:rsidRPr="00A67CFE">
        <w:rPr>
          <w:lang w:val="en-GB"/>
        </w:rPr>
        <w:t>歧视。应系统</w:t>
      </w:r>
      <w:r w:rsidR="00A67CFE" w:rsidRPr="00A67CFE">
        <w:rPr>
          <w:rFonts w:hint="eastAsia"/>
          <w:lang w:val="en-GB"/>
        </w:rPr>
        <w:t>开展</w:t>
      </w:r>
      <w:r w:rsidR="00A67CFE" w:rsidRPr="00A67CFE">
        <w:rPr>
          <w:lang w:val="en-GB"/>
        </w:rPr>
        <w:t>对个人权属权利</w:t>
      </w:r>
      <w:r w:rsidR="00A67CFE" w:rsidRPr="00A67CFE">
        <w:rPr>
          <w:rFonts w:hint="eastAsia"/>
          <w:lang w:val="en-GB"/>
        </w:rPr>
        <w:t>的</w:t>
      </w:r>
      <w:r w:rsidR="00A67CFE" w:rsidRPr="00A67CFE">
        <w:rPr>
          <w:lang w:val="en-GB"/>
        </w:rPr>
        <w:t>法律</w:t>
      </w:r>
      <w:r w:rsidR="00A67CFE" w:rsidRPr="00A67CFE">
        <w:rPr>
          <w:rFonts w:hint="eastAsia"/>
          <w:lang w:val="en-GB"/>
        </w:rPr>
        <w:t>承认</w:t>
      </w:r>
      <w:r w:rsidR="00A67CFE" w:rsidRPr="00A67CFE">
        <w:rPr>
          <w:lang w:val="en-GB"/>
        </w:rPr>
        <w:t>和分配，不得基于性别、家庭和社区进行歧视，并确保生活贫困者及其</w:t>
      </w:r>
      <w:proofErr w:type="gramStart"/>
      <w:r w:rsidR="00A67CFE" w:rsidRPr="00A67CFE">
        <w:rPr>
          <w:lang w:val="en-GB"/>
        </w:rPr>
        <w:t>他</w:t>
      </w:r>
      <w:r w:rsidR="00A67CFE" w:rsidRPr="00A67CFE">
        <w:rPr>
          <w:rFonts w:hint="eastAsia"/>
          <w:lang w:val="en-GB"/>
        </w:rPr>
        <w:t>困难</w:t>
      </w:r>
      <w:proofErr w:type="gramEnd"/>
      <w:r w:rsidR="00A67CFE" w:rsidRPr="00A67CFE">
        <w:rPr>
          <w:lang w:val="en-GB"/>
        </w:rPr>
        <w:t>和边缘化个人和群体有充分的机会</w:t>
      </w:r>
      <w:r w:rsidR="00A67CFE" w:rsidRPr="00A67CFE">
        <w:rPr>
          <w:rFonts w:hint="eastAsia"/>
          <w:lang w:val="en-GB"/>
        </w:rPr>
        <w:t>使自身的</w:t>
      </w:r>
      <w:r w:rsidR="00A67CFE" w:rsidRPr="00A67CFE">
        <w:rPr>
          <w:lang w:val="en-GB"/>
        </w:rPr>
        <w:t>权属权利</w:t>
      </w:r>
      <w:r w:rsidR="00A67CFE" w:rsidRPr="00A67CFE">
        <w:rPr>
          <w:rFonts w:hint="eastAsia"/>
          <w:lang w:val="en-GB"/>
        </w:rPr>
        <w:t>得到</w:t>
      </w:r>
      <w:r w:rsidR="00A67CFE" w:rsidRPr="00A67CFE">
        <w:rPr>
          <w:lang w:val="en-GB"/>
        </w:rPr>
        <w:t>法律</w:t>
      </w:r>
      <w:r w:rsidR="00A67CFE" w:rsidRPr="00A67CFE">
        <w:rPr>
          <w:rFonts w:hint="eastAsia"/>
          <w:lang w:val="en-GB"/>
        </w:rPr>
        <w:t>承认</w:t>
      </w:r>
      <w:r w:rsidR="00A67CFE" w:rsidRPr="00A67CFE">
        <w:rPr>
          <w:lang w:val="en-GB"/>
        </w:rPr>
        <w:t>。缔约国应确认</w:t>
      </w:r>
      <w:r w:rsidR="00A67CFE" w:rsidRPr="00A67CFE">
        <w:rPr>
          <w:rFonts w:hint="eastAsia"/>
          <w:lang w:val="en-GB"/>
        </w:rPr>
        <w:t>一切</w:t>
      </w:r>
      <w:r w:rsidR="00A67CFE" w:rsidRPr="00A67CFE">
        <w:rPr>
          <w:lang w:val="en-GB"/>
        </w:rPr>
        <w:t>现有</w:t>
      </w:r>
      <w:r w:rsidR="00A67CFE" w:rsidRPr="00A67CFE">
        <w:rPr>
          <w:rFonts w:hint="eastAsia"/>
          <w:lang w:val="en-GB"/>
        </w:rPr>
        <w:t>的</w:t>
      </w:r>
      <w:r w:rsidR="00A67CFE" w:rsidRPr="00A67CFE">
        <w:rPr>
          <w:lang w:val="en-GB"/>
        </w:rPr>
        <w:t>权属权利和权利持有人，而不仅仅是</w:t>
      </w:r>
      <w:r w:rsidR="00A67CFE" w:rsidRPr="00A67CFE">
        <w:rPr>
          <w:rFonts w:hint="eastAsia"/>
          <w:lang w:val="en-GB"/>
        </w:rPr>
        <w:t>有</w:t>
      </w:r>
      <w:r w:rsidR="00A67CFE" w:rsidRPr="00A67CFE">
        <w:rPr>
          <w:lang w:val="en-GB"/>
        </w:rPr>
        <w:t>书面</w:t>
      </w:r>
      <w:r w:rsidR="00A67CFE" w:rsidRPr="00A67CFE">
        <w:rPr>
          <w:rFonts w:hint="eastAsia"/>
          <w:lang w:val="en-GB"/>
        </w:rPr>
        <w:t>登记</w:t>
      </w:r>
      <w:r w:rsidR="00A67CFE" w:rsidRPr="00A67CFE">
        <w:rPr>
          <w:lang w:val="en-GB"/>
        </w:rPr>
        <w:t>的</w:t>
      </w:r>
      <w:r w:rsidR="00A67CFE" w:rsidRPr="00A67CFE">
        <w:rPr>
          <w:rFonts w:hint="eastAsia"/>
          <w:lang w:val="en-GB"/>
        </w:rPr>
        <w:t>权利和</w:t>
      </w:r>
      <w:r w:rsidR="00A67CFE" w:rsidRPr="00A67CFE">
        <w:rPr>
          <w:lang w:val="en-GB"/>
        </w:rPr>
        <w:t>权利持有人。缔约国应通过公共规则，确立合法的土地使用权定义</w:t>
      </w:r>
      <w:r w:rsidR="00A67CFE" w:rsidRPr="00A67CFE">
        <w:rPr>
          <w:rFonts w:hint="eastAsia"/>
          <w:lang w:val="en-GB"/>
        </w:rPr>
        <w:t>，并使之符合</w:t>
      </w:r>
      <w:r w:rsidR="00A67CFE" w:rsidRPr="00A67CFE">
        <w:rPr>
          <w:lang w:val="en-GB"/>
        </w:rPr>
        <w:t>《公约》所有相关条款以及《国家粮食安全范围内土地、渔业及森林权属负责任治理自愿准则》所载定义。</w:t>
      </w:r>
    </w:p>
    <w:p w14:paraId="1488E07D" w14:textId="787AD083" w:rsidR="00A67CFE" w:rsidRPr="00A67CFE" w:rsidRDefault="00886638" w:rsidP="00A67CFE">
      <w:pPr>
        <w:pStyle w:val="SingleTxtGC"/>
        <w:rPr>
          <w:lang w:val="en-GB"/>
        </w:rPr>
      </w:pPr>
      <w:r>
        <w:rPr>
          <w:lang w:val="en-GB"/>
        </w:rPr>
        <w:t>34</w:t>
      </w:r>
      <w:r w:rsidR="00A67CFE" w:rsidRPr="00A67CFE">
        <w:rPr>
          <w:lang w:val="en-GB"/>
        </w:rPr>
        <w:t>.</w:t>
      </w:r>
      <w:r w:rsidR="00A67CFE" w:rsidRPr="00A67CFE">
        <w:rPr>
          <w:lang w:val="en-GB"/>
        </w:rPr>
        <w:tab/>
      </w:r>
      <w:r w:rsidR="00A67CFE" w:rsidRPr="00A67CFE">
        <w:rPr>
          <w:lang w:val="en-GB"/>
        </w:rPr>
        <w:t>土地管理应</w:t>
      </w:r>
      <w:r w:rsidR="00A67CFE" w:rsidRPr="00A67CFE">
        <w:rPr>
          <w:rFonts w:hint="eastAsia"/>
          <w:lang w:val="en-GB"/>
        </w:rPr>
        <w:t>立足于无障碍和</w:t>
      </w:r>
      <w:r w:rsidR="00A67CFE" w:rsidRPr="00A67CFE">
        <w:rPr>
          <w:lang w:val="en-GB"/>
        </w:rPr>
        <w:t>非歧视性服务，由</w:t>
      </w:r>
      <w:r w:rsidR="00A67CFE" w:rsidRPr="00A67CFE">
        <w:rPr>
          <w:rFonts w:hint="eastAsia"/>
          <w:lang w:val="en-GB"/>
        </w:rPr>
        <w:t>可问责的</w:t>
      </w:r>
      <w:r w:rsidR="00A67CFE" w:rsidRPr="00A67CFE">
        <w:rPr>
          <w:lang w:val="en-GB"/>
        </w:rPr>
        <w:t>机构实施，其行动</w:t>
      </w:r>
      <w:r w:rsidR="00A67CFE" w:rsidRPr="00A67CFE">
        <w:rPr>
          <w:rFonts w:hint="eastAsia"/>
          <w:lang w:val="en-GB"/>
        </w:rPr>
        <w:t>应受</w:t>
      </w:r>
      <w:r w:rsidR="00A67CFE" w:rsidRPr="00A67CFE">
        <w:rPr>
          <w:lang w:val="en-GB"/>
        </w:rPr>
        <w:t>司法机</w:t>
      </w:r>
      <w:r w:rsidR="00A67CFE" w:rsidRPr="00A67CFE">
        <w:rPr>
          <w:rFonts w:hint="eastAsia"/>
          <w:lang w:val="en-GB"/>
        </w:rPr>
        <w:t>关</w:t>
      </w:r>
      <w:r w:rsidR="00A67CFE" w:rsidRPr="00A67CFE">
        <w:rPr>
          <w:lang w:val="en-GB"/>
        </w:rPr>
        <w:t>审查。这种服务应该是</w:t>
      </w:r>
      <w:r w:rsidR="00A67CFE" w:rsidRPr="00A67CFE">
        <w:rPr>
          <w:rFonts w:hint="eastAsia"/>
          <w:lang w:val="en-GB"/>
        </w:rPr>
        <w:t>无障碍的</w:t>
      </w:r>
      <w:r w:rsidR="00A67CFE" w:rsidRPr="00A67CFE">
        <w:rPr>
          <w:lang w:val="en-GB"/>
        </w:rPr>
        <w:t>，并应及时有效地提供。</w:t>
      </w:r>
      <w:r w:rsidR="00A67CFE" w:rsidRPr="00A67CFE">
        <w:rPr>
          <w:rFonts w:hint="eastAsia"/>
          <w:lang w:val="en-GB"/>
        </w:rPr>
        <w:t>困难</w:t>
      </w:r>
      <w:r w:rsidR="00A67CFE" w:rsidRPr="00A67CFE">
        <w:rPr>
          <w:lang w:val="en-GB"/>
        </w:rPr>
        <w:t>和边缘化个人和群体在使用这些服务时应得到支持，他们诉诸司法的机会应得到保障。这种支持应涵盖法律援助，包括</w:t>
      </w:r>
      <w:r w:rsidR="00A67CFE" w:rsidRPr="00A67CFE">
        <w:rPr>
          <w:rFonts w:hint="eastAsia"/>
          <w:lang w:val="en-GB"/>
        </w:rPr>
        <w:t>可</w:t>
      </w:r>
      <w:r w:rsidR="00A67CFE" w:rsidRPr="00A67CFE">
        <w:rPr>
          <w:lang w:val="en-GB"/>
        </w:rPr>
        <w:t>负担的法律</w:t>
      </w:r>
      <w:r w:rsidR="00A67CFE" w:rsidRPr="00A67CFE">
        <w:rPr>
          <w:rFonts w:hint="eastAsia"/>
          <w:lang w:val="en-GB"/>
        </w:rPr>
        <w:t>协</w:t>
      </w:r>
      <w:r w:rsidR="00A67CFE" w:rsidRPr="00A67CFE">
        <w:rPr>
          <w:lang w:val="en-GB"/>
        </w:rPr>
        <w:t>助，特别是对非常偏远地区的</w:t>
      </w:r>
      <w:r w:rsidR="00A67CFE" w:rsidRPr="00A67CFE">
        <w:rPr>
          <w:rFonts w:hint="eastAsia"/>
          <w:lang w:val="en-GB"/>
        </w:rPr>
        <w:t>居民</w:t>
      </w:r>
      <w:r w:rsidR="00A67CFE" w:rsidRPr="00A67CFE">
        <w:rPr>
          <w:lang w:val="en-GB"/>
        </w:rPr>
        <w:t>。缔约国应防止权属管理和权属转让方面</w:t>
      </w:r>
      <w:r w:rsidR="00A67CFE" w:rsidRPr="00A67CFE">
        <w:rPr>
          <w:rFonts w:hint="eastAsia"/>
          <w:lang w:val="en-GB"/>
        </w:rPr>
        <w:t>出现</w:t>
      </w:r>
      <w:r w:rsidR="00A67CFE" w:rsidRPr="00A67CFE">
        <w:rPr>
          <w:lang w:val="en-GB"/>
        </w:rPr>
        <w:t>腐败</w:t>
      </w:r>
      <w:r w:rsidR="00A67CFE" w:rsidRPr="00A67CFE">
        <w:rPr>
          <w:rFonts w:hint="eastAsia"/>
          <w:lang w:val="en-GB"/>
        </w:rPr>
        <w:t>，为此应通过</w:t>
      </w:r>
      <w:r w:rsidR="00A67CFE" w:rsidRPr="00A67CFE">
        <w:rPr>
          <w:lang w:val="en-GB"/>
        </w:rPr>
        <w:t>和执行反腐败措施，解决利益冲突等问题。</w:t>
      </w:r>
    </w:p>
    <w:p w14:paraId="6218D447" w14:textId="38BF9073" w:rsidR="00A67CFE" w:rsidRPr="00A67CFE" w:rsidRDefault="00886638" w:rsidP="00A67CFE">
      <w:pPr>
        <w:pStyle w:val="SingleTxtGC"/>
        <w:rPr>
          <w:lang w:val="en-GB"/>
        </w:rPr>
      </w:pPr>
      <w:r>
        <w:rPr>
          <w:lang w:val="en-GB"/>
        </w:rPr>
        <w:t>35</w:t>
      </w:r>
      <w:r w:rsidR="00A67CFE" w:rsidRPr="00A67CFE">
        <w:rPr>
          <w:lang w:val="en-GB"/>
        </w:rPr>
        <w:t>.</w:t>
      </w:r>
      <w:r w:rsidR="00A67CFE" w:rsidRPr="00A67CFE">
        <w:rPr>
          <w:lang w:val="en-GB"/>
        </w:rPr>
        <w:tab/>
      </w:r>
      <w:r w:rsidR="00A67CFE" w:rsidRPr="00A67CFE">
        <w:rPr>
          <w:lang w:val="en-GB"/>
        </w:rPr>
        <w:t>缔约国还应承认</w:t>
      </w:r>
      <w:r w:rsidR="00A67CFE" w:rsidRPr="00A67CFE">
        <w:rPr>
          <w:rFonts w:hint="eastAsia"/>
          <w:lang w:val="en-GB"/>
        </w:rPr>
        <w:t>，</w:t>
      </w:r>
      <w:r w:rsidR="00A67CFE" w:rsidRPr="00A67CFE">
        <w:rPr>
          <w:lang w:val="en-GB"/>
        </w:rPr>
        <w:t>对</w:t>
      </w:r>
      <w:r w:rsidR="00A67CFE" w:rsidRPr="00A67CFE">
        <w:rPr>
          <w:rFonts w:hint="eastAsia"/>
          <w:lang w:val="en-GB"/>
        </w:rPr>
        <w:t>于采取</w:t>
      </w:r>
      <w:r w:rsidR="00A67CFE" w:rsidRPr="00A67CFE">
        <w:rPr>
          <w:lang w:val="en-GB"/>
        </w:rPr>
        <w:t>习惯权属体系的社区</w:t>
      </w:r>
      <w:r w:rsidR="00A67CFE" w:rsidRPr="00A67CFE">
        <w:rPr>
          <w:rFonts w:hint="eastAsia"/>
          <w:lang w:val="en-GB"/>
        </w:rPr>
        <w:t>，</w:t>
      </w:r>
      <w:r w:rsidR="00A67CFE" w:rsidRPr="00A67CFE">
        <w:rPr>
          <w:lang w:val="en-GB"/>
        </w:rPr>
        <w:t>土地</w:t>
      </w:r>
      <w:r w:rsidR="00A67CFE" w:rsidRPr="00A67CFE">
        <w:rPr>
          <w:rFonts w:hint="eastAsia"/>
          <w:lang w:val="en-GB"/>
        </w:rPr>
        <w:t>具有</w:t>
      </w:r>
      <w:r w:rsidR="00A67CFE" w:rsidRPr="00A67CFE">
        <w:rPr>
          <w:lang w:val="en-GB"/>
        </w:rPr>
        <w:t>社会、文化、精神、经济、环境和政治价值，</w:t>
      </w:r>
      <w:r w:rsidR="00A67CFE" w:rsidRPr="00A67CFE">
        <w:rPr>
          <w:rFonts w:hint="eastAsia"/>
          <w:lang w:val="en-GB"/>
        </w:rPr>
        <w:t>并</w:t>
      </w:r>
      <w:r w:rsidR="00A67CFE" w:rsidRPr="00A67CFE">
        <w:rPr>
          <w:lang w:val="en-GB"/>
        </w:rPr>
        <w:t>应尊重</w:t>
      </w:r>
      <w:r w:rsidR="00A67CFE" w:rsidRPr="00A67CFE">
        <w:rPr>
          <w:rFonts w:hint="eastAsia"/>
          <w:lang w:val="en-GB"/>
        </w:rPr>
        <w:t>既</w:t>
      </w:r>
      <w:r w:rsidR="00A67CFE" w:rsidRPr="00A67CFE">
        <w:rPr>
          <w:lang w:val="en-GB"/>
        </w:rPr>
        <w:t>有的土地自治形式。集体权</w:t>
      </w:r>
      <w:r w:rsidR="00A67CFE" w:rsidRPr="00A67CFE">
        <w:rPr>
          <w:rFonts w:hint="eastAsia"/>
          <w:lang w:val="en-GB"/>
        </w:rPr>
        <w:t>属</w:t>
      </w:r>
      <w:r w:rsidR="00A67CFE" w:rsidRPr="00A67CFE">
        <w:rPr>
          <w:lang w:val="en-GB"/>
        </w:rPr>
        <w:t>制</w:t>
      </w:r>
      <w:r w:rsidR="00A67CFE" w:rsidRPr="00A67CFE">
        <w:rPr>
          <w:rFonts w:hint="eastAsia"/>
          <w:lang w:val="en-GB"/>
        </w:rPr>
        <w:t>下的传统</w:t>
      </w:r>
      <w:r w:rsidR="00A67CFE" w:rsidRPr="00A67CFE">
        <w:rPr>
          <w:lang w:val="en-GB"/>
        </w:rPr>
        <w:t>机构应确保包括妇女和青年在内的所有成员有意义地参与有关使用权分配的决</w:t>
      </w:r>
      <w:r w:rsidR="00A67CFE" w:rsidRPr="00A67CFE">
        <w:rPr>
          <w:rFonts w:hint="eastAsia"/>
          <w:lang w:val="en-GB"/>
        </w:rPr>
        <w:t>定</w:t>
      </w:r>
      <w:r w:rsidR="00A67CFE" w:rsidRPr="00A67CFE">
        <w:rPr>
          <w:lang w:val="en-GB"/>
        </w:rPr>
        <w:t>。</w:t>
      </w:r>
      <w:r w:rsidR="00A67CFE" w:rsidRPr="00A67CFE">
        <w:rPr>
          <w:rFonts w:hint="eastAsia"/>
          <w:lang w:val="en-GB"/>
        </w:rPr>
        <w:t>确保</w:t>
      </w:r>
      <w:r w:rsidR="00A67CFE" w:rsidRPr="00A67CFE">
        <w:rPr>
          <w:lang w:val="en-GB"/>
        </w:rPr>
        <w:t>获得自然资源不能仅限于保护土著人民的土地和领土。</w:t>
      </w:r>
      <w:r w:rsidR="00A67CFE" w:rsidRPr="00A67CFE">
        <w:rPr>
          <w:rFonts w:hint="eastAsia"/>
          <w:lang w:val="en-GB"/>
        </w:rPr>
        <w:t>还有</w:t>
      </w:r>
      <w:r w:rsidR="00A67CFE" w:rsidRPr="00A67CFE">
        <w:rPr>
          <w:lang w:val="en-GB"/>
        </w:rPr>
        <w:t>其他群体依赖公地，</w:t>
      </w:r>
      <w:r w:rsidR="00A67CFE" w:rsidRPr="00A67CFE">
        <w:rPr>
          <w:rFonts w:hint="eastAsia"/>
          <w:lang w:val="en-GB"/>
        </w:rPr>
        <w:t>或者说</w:t>
      </w:r>
      <w:r w:rsidR="00A67CFE" w:rsidRPr="00A67CFE">
        <w:rPr>
          <w:lang w:val="en-GB"/>
        </w:rPr>
        <w:t>全球公共品。渔民需要进入渔场，但强</w:t>
      </w:r>
      <w:r w:rsidR="00A67CFE" w:rsidRPr="00A67CFE">
        <w:rPr>
          <w:rFonts w:hint="eastAsia"/>
          <w:lang w:val="en-GB"/>
        </w:rPr>
        <w:t>化</w:t>
      </w:r>
      <w:r w:rsidR="00A67CFE" w:rsidRPr="00A67CFE">
        <w:rPr>
          <w:lang w:val="en-GB"/>
        </w:rPr>
        <w:t>个人产权</w:t>
      </w:r>
      <w:r w:rsidR="00A67CFE" w:rsidRPr="00A67CFE">
        <w:rPr>
          <w:rFonts w:hint="eastAsia"/>
          <w:lang w:val="en-GB"/>
        </w:rPr>
        <w:t>就</w:t>
      </w:r>
      <w:r w:rsidR="00A67CFE" w:rsidRPr="00A67CFE">
        <w:rPr>
          <w:lang w:val="en-GB"/>
        </w:rPr>
        <w:t>可能</w:t>
      </w:r>
      <w:r w:rsidR="00A67CFE" w:rsidRPr="00A67CFE">
        <w:rPr>
          <w:rFonts w:hint="eastAsia"/>
          <w:lang w:val="en-GB"/>
        </w:rPr>
        <w:t>导致</w:t>
      </w:r>
      <w:r w:rsidR="00A67CFE" w:rsidRPr="00A67CFE">
        <w:rPr>
          <w:lang w:val="en-GB"/>
        </w:rPr>
        <w:t>他们</w:t>
      </w:r>
      <w:r w:rsidR="00A67CFE" w:rsidRPr="00A67CFE">
        <w:rPr>
          <w:rFonts w:hint="eastAsia"/>
          <w:lang w:val="en-GB"/>
        </w:rPr>
        <w:t>前</w:t>
      </w:r>
      <w:r w:rsidR="00A67CFE" w:rsidRPr="00A67CFE">
        <w:rPr>
          <w:lang w:val="en-GB"/>
        </w:rPr>
        <w:t>往海洋或河流的土地</w:t>
      </w:r>
      <w:r w:rsidR="00A67CFE" w:rsidRPr="00A67CFE">
        <w:rPr>
          <w:rFonts w:hint="eastAsia"/>
          <w:lang w:val="en-GB"/>
        </w:rPr>
        <w:t>被</w:t>
      </w:r>
      <w:r w:rsidR="00A67CFE" w:rsidRPr="00A67CFE">
        <w:rPr>
          <w:lang w:val="en-GB"/>
        </w:rPr>
        <w:t>围</w:t>
      </w:r>
      <w:r w:rsidR="00A67CFE" w:rsidRPr="00A67CFE">
        <w:rPr>
          <w:rFonts w:hint="eastAsia"/>
          <w:lang w:val="en-GB"/>
        </w:rPr>
        <w:t>拦</w:t>
      </w:r>
      <w:r w:rsidR="00A67CFE" w:rsidRPr="00A67CFE">
        <w:rPr>
          <w:lang w:val="en-GB"/>
        </w:rPr>
        <w:t>起来。在撒哈拉以南非洲，牧民也是一个特别重要的群体，全世界</w:t>
      </w:r>
      <w:r>
        <w:rPr>
          <w:lang w:val="en-GB"/>
        </w:rPr>
        <w:t>1</w:t>
      </w:r>
      <w:r w:rsidR="00A67CFE" w:rsidRPr="00A67CFE">
        <w:rPr>
          <w:lang w:val="en-GB"/>
        </w:rPr>
        <w:t>.</w:t>
      </w:r>
      <w:r>
        <w:rPr>
          <w:lang w:val="en-GB"/>
        </w:rPr>
        <w:t>2</w:t>
      </w:r>
      <w:r w:rsidR="00A67CFE" w:rsidRPr="00A67CFE">
        <w:rPr>
          <w:lang w:val="en-GB"/>
        </w:rPr>
        <w:t>亿牧民或农牧民中几乎有一半居住在</w:t>
      </w:r>
      <w:r w:rsidR="00A67CFE" w:rsidRPr="00A67CFE">
        <w:rPr>
          <w:rFonts w:hint="eastAsia"/>
          <w:lang w:val="en-GB"/>
        </w:rPr>
        <w:t>撒哈拉以南非洲</w:t>
      </w:r>
      <w:r w:rsidR="00A67CFE" w:rsidRPr="00A67CFE">
        <w:rPr>
          <w:lang w:val="en-GB"/>
        </w:rPr>
        <w:t>。此外，在整个发展中世界，许多农民和农村家庭仍然依靠拾柴做饭和取暖，并依靠共有水井或水源取水。产权正规化和建立土地登记不应</w:t>
      </w:r>
      <w:r w:rsidR="00A67CFE" w:rsidRPr="00A67CFE">
        <w:rPr>
          <w:rFonts w:hint="eastAsia"/>
          <w:lang w:val="en-GB"/>
        </w:rPr>
        <w:t>使上述任何一个群体的生活变差</w:t>
      </w:r>
      <w:r w:rsidR="00A67CFE" w:rsidRPr="00A67CFE">
        <w:rPr>
          <w:lang w:val="en-GB"/>
        </w:rPr>
        <w:t>，因为切断他们赖以生存的资源</w:t>
      </w:r>
      <w:r w:rsidR="00A67CFE" w:rsidRPr="00A67CFE">
        <w:rPr>
          <w:rFonts w:hint="eastAsia"/>
          <w:lang w:val="en-GB"/>
        </w:rPr>
        <w:t>会</w:t>
      </w:r>
      <w:r w:rsidR="00A67CFE" w:rsidRPr="00A67CFE">
        <w:rPr>
          <w:lang w:val="en-GB"/>
        </w:rPr>
        <w:t>威胁他们的生计。</w:t>
      </w:r>
    </w:p>
    <w:p w14:paraId="6D94A2D3" w14:textId="3B4C7E27" w:rsidR="00A67CFE" w:rsidRPr="00A67CFE" w:rsidRDefault="00886638" w:rsidP="00A67CFE">
      <w:pPr>
        <w:pStyle w:val="SingleTxtGC"/>
        <w:rPr>
          <w:lang w:val="en-GB"/>
        </w:rPr>
      </w:pPr>
      <w:r>
        <w:rPr>
          <w:lang w:val="en-GB"/>
        </w:rPr>
        <w:t>36</w:t>
      </w:r>
      <w:r w:rsidR="00A67CFE" w:rsidRPr="00A67CFE">
        <w:rPr>
          <w:lang w:val="en-GB"/>
        </w:rPr>
        <w:t>.</w:t>
      </w:r>
      <w:r w:rsidR="00A67CFE" w:rsidRPr="00A67CFE">
        <w:rPr>
          <w:lang w:val="en-GB"/>
        </w:rPr>
        <w:tab/>
      </w:r>
      <w:r w:rsidR="00A67CFE" w:rsidRPr="00A67CFE">
        <w:rPr>
          <w:lang w:val="en-GB"/>
        </w:rPr>
        <w:t>土地改革是实现《公约》所载</w:t>
      </w:r>
      <w:r w:rsidR="00A67CFE" w:rsidRPr="00A67CFE">
        <w:rPr>
          <w:rFonts w:hint="eastAsia"/>
          <w:lang w:val="en-GB"/>
        </w:rPr>
        <w:t>涉及</w:t>
      </w:r>
      <w:r w:rsidR="00A67CFE" w:rsidRPr="00A67CFE">
        <w:rPr>
          <w:lang w:val="en-GB"/>
        </w:rPr>
        <w:t>土地权利的一项重要措施</w:t>
      </w:r>
      <w:r w:rsidR="00A67CFE" w:rsidRPr="00A67CFE">
        <w:rPr>
          <w:vertAlign w:val="superscript"/>
          <w:lang w:val="en-GB"/>
        </w:rPr>
        <w:footnoteReference w:id="47"/>
      </w:r>
      <w:r w:rsidR="00A67CFE" w:rsidRPr="00A67CFE">
        <w:rPr>
          <w:lang w:val="en-GB"/>
        </w:rPr>
        <w:t>。通过土地改革实现更公平的土地分配可以</w:t>
      </w:r>
      <w:proofErr w:type="gramStart"/>
      <w:r w:rsidR="00A67CFE" w:rsidRPr="00A67CFE">
        <w:rPr>
          <w:lang w:val="en-GB"/>
        </w:rPr>
        <w:t>对减贫产生</w:t>
      </w:r>
      <w:proofErr w:type="gramEnd"/>
      <w:r w:rsidR="00A67CFE" w:rsidRPr="00A67CFE">
        <w:rPr>
          <w:lang w:val="en-GB"/>
        </w:rPr>
        <w:t>重大影响</w:t>
      </w:r>
      <w:r w:rsidR="00A67CFE" w:rsidRPr="00A67CFE">
        <w:rPr>
          <w:vertAlign w:val="superscript"/>
          <w:lang w:val="en-GB"/>
        </w:rPr>
        <w:footnoteReference w:id="48"/>
      </w:r>
      <w:r w:rsidR="00A67CFE" w:rsidRPr="00A67CFE">
        <w:rPr>
          <w:rFonts w:hint="eastAsia"/>
          <w:lang w:val="en-GB"/>
        </w:rPr>
        <w:t>，</w:t>
      </w:r>
      <w:r w:rsidR="00A67CFE" w:rsidRPr="00A67CFE">
        <w:rPr>
          <w:lang w:val="en-GB"/>
        </w:rPr>
        <w:t>并</w:t>
      </w:r>
      <w:r w:rsidR="00A67CFE" w:rsidRPr="00A67CFE">
        <w:rPr>
          <w:rFonts w:hint="eastAsia"/>
          <w:lang w:val="en-GB"/>
        </w:rPr>
        <w:t>推动实现</w:t>
      </w:r>
      <w:r w:rsidR="00A67CFE" w:rsidRPr="00A67CFE">
        <w:rPr>
          <w:lang w:val="en-GB"/>
        </w:rPr>
        <w:t>社会包容和经济赋权</w:t>
      </w:r>
      <w:r w:rsidR="00A67CFE" w:rsidRPr="00A67CFE">
        <w:rPr>
          <w:vertAlign w:val="superscript"/>
          <w:lang w:val="en-GB"/>
        </w:rPr>
        <w:footnoteReference w:id="49"/>
      </w:r>
      <w:r w:rsidR="00A67CFE" w:rsidRPr="00A67CFE">
        <w:rPr>
          <w:lang w:val="en-GB"/>
        </w:rPr>
        <w:t>。</w:t>
      </w:r>
      <w:r w:rsidR="00A67CFE" w:rsidRPr="00A67CFE">
        <w:rPr>
          <w:rFonts w:hint="eastAsia"/>
          <w:lang w:val="en-GB"/>
        </w:rPr>
        <w:t>土地改革能够</w:t>
      </w:r>
      <w:r w:rsidR="00A67CFE" w:rsidRPr="00A67CFE">
        <w:rPr>
          <w:lang w:val="en-GB"/>
        </w:rPr>
        <w:t>改善粮食安全，因为它</w:t>
      </w:r>
      <w:r w:rsidR="00A67CFE" w:rsidRPr="00A67CFE">
        <w:rPr>
          <w:rFonts w:hint="eastAsia"/>
          <w:lang w:val="en-GB"/>
        </w:rPr>
        <w:t>改进了</w:t>
      </w:r>
      <w:r w:rsidR="00A67CFE" w:rsidRPr="00A67CFE">
        <w:rPr>
          <w:lang w:val="en-GB"/>
        </w:rPr>
        <w:t>粮食</w:t>
      </w:r>
      <w:r w:rsidR="00A67CFE" w:rsidRPr="00A67CFE">
        <w:rPr>
          <w:rFonts w:hint="eastAsia"/>
          <w:lang w:val="en-GB"/>
        </w:rPr>
        <w:t>的可得性和</w:t>
      </w:r>
      <w:proofErr w:type="gramStart"/>
      <w:r w:rsidR="00A67CFE" w:rsidRPr="00A67CFE">
        <w:rPr>
          <w:rFonts w:hint="eastAsia"/>
          <w:lang w:val="en-GB"/>
        </w:rPr>
        <w:t>可</w:t>
      </w:r>
      <w:proofErr w:type="gramEnd"/>
      <w:r w:rsidR="00A67CFE" w:rsidRPr="00A67CFE">
        <w:rPr>
          <w:lang w:val="en-GB"/>
        </w:rPr>
        <w:t>负担</w:t>
      </w:r>
      <w:r w:rsidR="00A67CFE" w:rsidRPr="00A67CFE">
        <w:rPr>
          <w:rFonts w:hint="eastAsia"/>
          <w:lang w:val="en-GB"/>
        </w:rPr>
        <w:t>性</w:t>
      </w:r>
      <w:r w:rsidR="00A67CFE" w:rsidRPr="00A67CFE">
        <w:rPr>
          <w:lang w:val="en-GB"/>
        </w:rPr>
        <w:t>，为抵御外部冲击提供了缓冲</w:t>
      </w:r>
      <w:r w:rsidR="00A67CFE" w:rsidRPr="00A67CFE">
        <w:rPr>
          <w:vertAlign w:val="superscript"/>
          <w:lang w:val="en-GB"/>
        </w:rPr>
        <w:footnoteReference w:id="50"/>
      </w:r>
      <w:r w:rsidR="00A67CFE" w:rsidRPr="00A67CFE">
        <w:rPr>
          <w:lang w:val="en-GB"/>
        </w:rPr>
        <w:t>。土地分配计划还应支持小型家庭农场，这些农场往往以更</w:t>
      </w:r>
      <w:r w:rsidR="00A67CFE" w:rsidRPr="00A67CFE">
        <w:rPr>
          <w:rFonts w:hint="eastAsia"/>
          <w:lang w:val="en-GB"/>
        </w:rPr>
        <w:t>具</w:t>
      </w:r>
      <w:r w:rsidR="00A67CFE" w:rsidRPr="00A67CFE">
        <w:rPr>
          <w:lang w:val="en-GB"/>
        </w:rPr>
        <w:t>可持续</w:t>
      </w:r>
      <w:r w:rsidR="00A67CFE" w:rsidRPr="00A67CFE">
        <w:rPr>
          <w:rFonts w:hint="eastAsia"/>
          <w:lang w:val="en-GB"/>
        </w:rPr>
        <w:t>性</w:t>
      </w:r>
      <w:r w:rsidR="00A67CFE" w:rsidRPr="00A67CFE">
        <w:rPr>
          <w:lang w:val="en-GB"/>
        </w:rPr>
        <w:t>的方式使用土地，</w:t>
      </w:r>
      <w:r w:rsidR="00A67CFE" w:rsidRPr="00A67CFE">
        <w:rPr>
          <w:rFonts w:hint="eastAsia"/>
          <w:lang w:val="en-GB"/>
        </w:rPr>
        <w:t>加之</w:t>
      </w:r>
      <w:r w:rsidR="00A67CFE" w:rsidRPr="00A67CFE">
        <w:rPr>
          <w:lang w:val="en-GB"/>
        </w:rPr>
        <w:t>劳动密集</w:t>
      </w:r>
      <w:r w:rsidR="00A67CFE" w:rsidRPr="00A67CFE">
        <w:rPr>
          <w:rFonts w:hint="eastAsia"/>
          <w:lang w:val="en-GB"/>
        </w:rPr>
        <w:t>，因而</w:t>
      </w:r>
      <w:r w:rsidR="00A67CFE" w:rsidRPr="00A67CFE">
        <w:rPr>
          <w:lang w:val="en-GB"/>
        </w:rPr>
        <w:t>有助于农村发展。然而，土地再分配计划应确保受益者得到适当的支持，以提高他们有效</w:t>
      </w:r>
      <w:r w:rsidR="00A67CFE" w:rsidRPr="00A67CFE">
        <w:rPr>
          <w:rFonts w:hint="eastAsia"/>
          <w:lang w:val="en-GB"/>
        </w:rPr>
        <w:t>使</w:t>
      </w:r>
      <w:r w:rsidR="00A67CFE" w:rsidRPr="00A67CFE">
        <w:rPr>
          <w:lang w:val="en-GB"/>
        </w:rPr>
        <w:t>用土地</w:t>
      </w:r>
      <w:r w:rsidR="00A67CFE" w:rsidRPr="00A67CFE">
        <w:rPr>
          <w:rFonts w:hint="eastAsia"/>
          <w:lang w:val="en-GB"/>
        </w:rPr>
        <w:t>、采取</w:t>
      </w:r>
      <w:r w:rsidR="00A67CFE" w:rsidRPr="00A67CFE">
        <w:rPr>
          <w:lang w:val="en-GB"/>
        </w:rPr>
        <w:t>可持续农</w:t>
      </w:r>
      <w:r w:rsidR="00A67CFE" w:rsidRPr="00A67CFE">
        <w:rPr>
          <w:rFonts w:hint="eastAsia"/>
          <w:lang w:val="en-GB"/>
        </w:rPr>
        <w:t>作方法</w:t>
      </w:r>
      <w:r w:rsidR="00A67CFE" w:rsidRPr="00A67CFE">
        <w:rPr>
          <w:lang w:val="en-GB"/>
        </w:rPr>
        <w:t>的能力，从而保持土地的生产力。支持家庭农场主经济</w:t>
      </w:r>
      <w:r w:rsidR="00A67CFE" w:rsidRPr="00A67CFE">
        <w:rPr>
          <w:rFonts w:hint="eastAsia"/>
          <w:lang w:val="en-GB"/>
        </w:rPr>
        <w:t>上取得</w:t>
      </w:r>
      <w:r w:rsidR="00A67CFE" w:rsidRPr="00A67CFE">
        <w:rPr>
          <w:lang w:val="en-GB"/>
        </w:rPr>
        <w:t>成功的政策选</w:t>
      </w:r>
      <w:r w:rsidR="00A67CFE" w:rsidRPr="00A67CFE">
        <w:rPr>
          <w:rFonts w:hint="eastAsia"/>
          <w:lang w:val="en-GB"/>
        </w:rPr>
        <w:t>项</w:t>
      </w:r>
      <w:r w:rsidR="00A67CFE" w:rsidRPr="00A67CFE">
        <w:rPr>
          <w:lang w:val="en-GB"/>
        </w:rPr>
        <w:t>应包括</w:t>
      </w:r>
      <w:r w:rsidR="00A67CFE" w:rsidRPr="00A67CFE">
        <w:rPr>
          <w:rFonts w:hint="eastAsia"/>
          <w:lang w:val="en-GB"/>
        </w:rPr>
        <w:t>开展</w:t>
      </w:r>
      <w:r w:rsidR="00A67CFE" w:rsidRPr="00A67CFE">
        <w:rPr>
          <w:lang w:val="en-GB"/>
        </w:rPr>
        <w:t>获得信贷的教育、帮助利用营销机会和</w:t>
      </w:r>
      <w:r w:rsidR="00A67CFE" w:rsidRPr="00A67CFE">
        <w:rPr>
          <w:rFonts w:hint="eastAsia"/>
          <w:lang w:val="en-GB"/>
        </w:rPr>
        <w:t>集中</w:t>
      </w:r>
      <w:r w:rsidR="00A67CFE" w:rsidRPr="00A67CFE">
        <w:rPr>
          <w:lang w:val="en-GB"/>
        </w:rPr>
        <w:t>机器</w:t>
      </w:r>
      <w:r w:rsidR="00A67CFE" w:rsidRPr="00A67CFE">
        <w:rPr>
          <w:rFonts w:hint="eastAsia"/>
          <w:lang w:val="en-GB"/>
        </w:rPr>
        <w:t>共同使用</w:t>
      </w:r>
      <w:r w:rsidR="00A67CFE" w:rsidRPr="00A67CFE">
        <w:rPr>
          <w:lang w:val="en-GB"/>
        </w:rPr>
        <w:t>。</w:t>
      </w:r>
      <w:r w:rsidR="00A67CFE" w:rsidRPr="00A67CFE">
        <w:rPr>
          <w:rFonts w:hint="eastAsia"/>
          <w:lang w:val="en-GB"/>
        </w:rPr>
        <w:t>制定</w:t>
      </w:r>
      <w:r w:rsidR="00A67CFE" w:rsidRPr="00A67CFE">
        <w:rPr>
          <w:lang w:val="en-GB"/>
        </w:rPr>
        <w:t>政策</w:t>
      </w:r>
      <w:r w:rsidR="00A67CFE" w:rsidRPr="00A67CFE">
        <w:rPr>
          <w:rFonts w:hint="eastAsia"/>
          <w:lang w:val="en-GB"/>
        </w:rPr>
        <w:t>时</w:t>
      </w:r>
      <w:r w:rsidR="00A67CFE" w:rsidRPr="00A67CFE">
        <w:rPr>
          <w:lang w:val="en-GB"/>
        </w:rPr>
        <w:t>应使</w:t>
      </w:r>
      <w:r w:rsidR="00A67CFE" w:rsidRPr="00A67CFE">
        <w:rPr>
          <w:rFonts w:hint="eastAsia"/>
          <w:lang w:val="en-GB"/>
        </w:rPr>
        <w:t>获</w:t>
      </w:r>
      <w:r w:rsidR="00A67CFE" w:rsidRPr="00A67CFE">
        <w:rPr>
          <w:lang w:val="en-GB"/>
        </w:rPr>
        <w:t>益者能够从他们获得的土地中受益，避免</w:t>
      </w:r>
      <w:r w:rsidR="00A67CFE" w:rsidRPr="00A67CFE">
        <w:rPr>
          <w:rFonts w:hint="eastAsia"/>
          <w:lang w:val="en-GB"/>
        </w:rPr>
        <w:t>产生</w:t>
      </w:r>
      <w:r w:rsidR="00A67CFE" w:rsidRPr="00A67CFE">
        <w:rPr>
          <w:lang w:val="en-GB"/>
        </w:rPr>
        <w:t>出售土地</w:t>
      </w:r>
      <w:r w:rsidR="00A67CFE" w:rsidRPr="00A67CFE">
        <w:rPr>
          <w:rFonts w:hint="eastAsia"/>
          <w:lang w:val="en-GB"/>
        </w:rPr>
        <w:t>来</w:t>
      </w:r>
      <w:r w:rsidR="00A67CFE" w:rsidRPr="00A67CFE">
        <w:rPr>
          <w:lang w:val="en-GB"/>
        </w:rPr>
        <w:t>满足最低需求</w:t>
      </w:r>
      <w:r w:rsidR="00A67CFE" w:rsidRPr="00A67CFE">
        <w:rPr>
          <w:rFonts w:hint="eastAsia"/>
          <w:lang w:val="en-GB"/>
        </w:rPr>
        <w:t>的动力</w:t>
      </w:r>
      <w:r w:rsidR="00A67CFE" w:rsidRPr="00A67CFE">
        <w:rPr>
          <w:lang w:val="en-GB"/>
        </w:rPr>
        <w:t>。土地</w:t>
      </w:r>
      <w:r w:rsidR="00A67CFE" w:rsidRPr="00A67CFE">
        <w:rPr>
          <w:rFonts w:hint="eastAsia"/>
          <w:lang w:val="en-GB"/>
        </w:rPr>
        <w:t>再</w:t>
      </w:r>
      <w:r w:rsidR="00A67CFE" w:rsidRPr="00A67CFE">
        <w:rPr>
          <w:lang w:val="en-GB"/>
        </w:rPr>
        <w:t>分配和</w:t>
      </w:r>
      <w:r w:rsidR="00A67CFE" w:rsidRPr="00A67CFE">
        <w:rPr>
          <w:rFonts w:hint="eastAsia"/>
          <w:lang w:val="en-GB"/>
        </w:rPr>
        <w:t>土地</w:t>
      </w:r>
      <w:r w:rsidR="00A67CFE" w:rsidRPr="00A67CFE">
        <w:rPr>
          <w:lang w:val="en-GB"/>
        </w:rPr>
        <w:t>改革应特别关注青年、妇女、面临种族和</w:t>
      </w:r>
      <w:r w:rsidR="00A67CFE" w:rsidRPr="00A67CFE">
        <w:rPr>
          <w:rFonts w:hint="eastAsia"/>
          <w:lang w:val="en-GB"/>
        </w:rPr>
        <w:t>血统</w:t>
      </w:r>
      <w:r w:rsidR="00A67CFE" w:rsidRPr="00A67CFE">
        <w:rPr>
          <w:lang w:val="en-GB"/>
        </w:rPr>
        <w:t>歧视的社区以及</w:t>
      </w:r>
      <w:r w:rsidR="00A67CFE" w:rsidRPr="00A67CFE">
        <w:rPr>
          <w:rFonts w:hint="eastAsia"/>
          <w:lang w:val="en-GB"/>
        </w:rPr>
        <w:t>其他</w:t>
      </w:r>
      <w:r w:rsidR="00A67CFE" w:rsidRPr="00A67CFE">
        <w:rPr>
          <w:lang w:val="en-GB"/>
        </w:rPr>
        <w:t>边缘化群体获得土地的机会，并应尊重和保护土地的集体和习惯</w:t>
      </w:r>
      <w:r w:rsidR="00A67CFE" w:rsidRPr="00A67CFE">
        <w:rPr>
          <w:rFonts w:hint="eastAsia"/>
          <w:lang w:val="en-GB"/>
        </w:rPr>
        <w:t>权属</w:t>
      </w:r>
      <w:r w:rsidR="00A67CFE" w:rsidRPr="00A67CFE">
        <w:rPr>
          <w:lang w:val="en-GB"/>
        </w:rPr>
        <w:t>。</w:t>
      </w:r>
    </w:p>
    <w:p w14:paraId="7A375C3B" w14:textId="26145540" w:rsidR="00A67CFE" w:rsidRPr="00A67CFE" w:rsidRDefault="00886638" w:rsidP="00A67CFE">
      <w:pPr>
        <w:pStyle w:val="SingleTxtGC"/>
        <w:rPr>
          <w:lang w:val="en-GB"/>
        </w:rPr>
      </w:pPr>
      <w:r>
        <w:rPr>
          <w:lang w:val="en-GB"/>
        </w:rPr>
        <w:t>37</w:t>
      </w:r>
      <w:r w:rsidR="00A67CFE" w:rsidRPr="00A67CFE">
        <w:rPr>
          <w:lang w:val="en-GB"/>
        </w:rPr>
        <w:t>.</w:t>
      </w:r>
      <w:r w:rsidR="00A67CFE" w:rsidRPr="00A67CFE">
        <w:rPr>
          <w:lang w:val="en-GB"/>
        </w:rPr>
        <w:tab/>
      </w:r>
      <w:r w:rsidR="00A67CFE" w:rsidRPr="00A67CFE">
        <w:rPr>
          <w:rFonts w:hint="eastAsia"/>
          <w:lang w:val="en-GB"/>
        </w:rPr>
        <w:t>国家</w:t>
      </w:r>
      <w:r w:rsidR="00A67CFE" w:rsidRPr="00A67CFE">
        <w:rPr>
          <w:lang w:val="en-GB"/>
        </w:rPr>
        <w:t>应最大限度地利用现有资源，逐步实现《公约》规定的与获得生产资</w:t>
      </w:r>
      <w:r w:rsidR="00A67CFE" w:rsidRPr="00A67CFE">
        <w:rPr>
          <w:rFonts w:hint="eastAsia"/>
          <w:lang w:val="en-GB"/>
        </w:rPr>
        <w:t>源</w:t>
      </w:r>
      <w:r w:rsidR="00A67CFE" w:rsidRPr="00A67CFE">
        <w:rPr>
          <w:lang w:val="en-GB"/>
        </w:rPr>
        <w:t>有关的权利，特别是帮助个人和群体</w:t>
      </w:r>
      <w:r w:rsidR="00A67CFE" w:rsidRPr="00A67CFE">
        <w:rPr>
          <w:rFonts w:hint="eastAsia"/>
          <w:lang w:val="en-GB"/>
        </w:rPr>
        <w:t>达到</w:t>
      </w:r>
      <w:r w:rsidR="00A67CFE" w:rsidRPr="00A67CFE">
        <w:rPr>
          <w:lang w:val="en-GB"/>
        </w:rPr>
        <w:t>适</w:t>
      </w:r>
      <w:r w:rsidR="00A67CFE" w:rsidRPr="00A67CFE">
        <w:rPr>
          <w:rFonts w:hint="eastAsia"/>
          <w:lang w:val="en-GB"/>
        </w:rPr>
        <w:t>当</w:t>
      </w:r>
      <w:r w:rsidR="00A67CFE" w:rsidRPr="00A67CFE">
        <w:rPr>
          <w:lang w:val="en-GB"/>
        </w:rPr>
        <w:t>的生活水平。《公约》第</w:t>
      </w:r>
      <w:r w:rsidR="00A67CFE" w:rsidRPr="00A67CFE">
        <w:rPr>
          <w:rFonts w:hint="eastAsia"/>
          <w:lang w:val="en-GB"/>
        </w:rPr>
        <w:t>十一</w:t>
      </w:r>
      <w:r w:rsidR="00A67CFE" w:rsidRPr="00A67CFE">
        <w:rPr>
          <w:lang w:val="en-GB"/>
        </w:rPr>
        <w:t>条第</w:t>
      </w:r>
      <w:r w:rsidR="00A67CFE" w:rsidRPr="00A67CFE">
        <w:rPr>
          <w:rFonts w:hint="eastAsia"/>
          <w:lang w:val="en-GB"/>
        </w:rPr>
        <w:t>二</w:t>
      </w:r>
      <w:r w:rsidR="00A67CFE" w:rsidRPr="00A67CFE">
        <w:rPr>
          <w:lang w:val="en-GB"/>
        </w:rPr>
        <w:t>款</w:t>
      </w:r>
      <w:r w:rsidR="00A67CFE" w:rsidRPr="00A67CFE">
        <w:rPr>
          <w:lang w:val="en-GB"/>
        </w:rPr>
        <w:t>(</w:t>
      </w:r>
      <w:r w:rsidR="00A67CFE" w:rsidRPr="00A67CFE">
        <w:rPr>
          <w:rFonts w:hint="eastAsia"/>
          <w:lang w:val="en-GB"/>
        </w:rPr>
        <w:t>子</w:t>
      </w:r>
      <w:r w:rsidR="00A67CFE" w:rsidRPr="00A67CFE">
        <w:rPr>
          <w:lang w:val="en-GB"/>
        </w:rPr>
        <w:t>)</w:t>
      </w:r>
      <w:r w:rsidR="00A67CFE" w:rsidRPr="00A67CFE">
        <w:rPr>
          <w:lang w:val="en-GB"/>
        </w:rPr>
        <w:t>项规定，缔约国有义务</w:t>
      </w:r>
      <w:r w:rsidR="00A67CFE" w:rsidRPr="00A67CFE">
        <w:rPr>
          <w:rFonts w:hint="eastAsia"/>
          <w:lang w:val="fr-CH"/>
        </w:rPr>
        <w:t>发展或改革土地制度而使天然资源获得最有效的开发与利用，以改进粮食生产、</w:t>
      </w:r>
      <w:proofErr w:type="gramStart"/>
      <w:r w:rsidR="00A67CFE" w:rsidRPr="00A67CFE">
        <w:rPr>
          <w:rFonts w:hint="eastAsia"/>
          <w:lang w:val="fr-CH"/>
        </w:rPr>
        <w:t>保贮及分配</w:t>
      </w:r>
      <w:proofErr w:type="gramEnd"/>
      <w:r w:rsidR="00A67CFE" w:rsidRPr="00A67CFE">
        <w:rPr>
          <w:rFonts w:hint="eastAsia"/>
          <w:lang w:val="fr-CH"/>
        </w:rPr>
        <w:t>的方法</w:t>
      </w:r>
      <w:r w:rsidR="00A67CFE" w:rsidRPr="00A67CFE">
        <w:rPr>
          <w:lang w:val="en-GB"/>
        </w:rPr>
        <w:t>。这意味着</w:t>
      </w:r>
      <w:r w:rsidR="00A67CFE" w:rsidRPr="00A67CFE">
        <w:rPr>
          <w:rFonts w:hint="eastAsia"/>
          <w:lang w:val="en-GB"/>
        </w:rPr>
        <w:t>国家</w:t>
      </w:r>
      <w:r w:rsidR="00A67CFE" w:rsidRPr="00A67CFE">
        <w:rPr>
          <w:lang w:val="en-GB"/>
        </w:rPr>
        <w:t>有</w:t>
      </w:r>
      <w:r w:rsidR="00A67CFE" w:rsidRPr="00A67CFE">
        <w:rPr>
          <w:rFonts w:hint="eastAsia"/>
          <w:lang w:val="en-GB"/>
        </w:rPr>
        <w:t>义务</w:t>
      </w:r>
      <w:r w:rsidR="00A67CFE" w:rsidRPr="00A67CFE">
        <w:rPr>
          <w:lang w:val="en-GB"/>
        </w:rPr>
        <w:t>支持</w:t>
      </w:r>
      <w:r w:rsidR="00A67CFE" w:rsidRPr="00651C7B">
        <w:rPr>
          <w:rFonts w:hint="eastAsia"/>
          <w:spacing w:val="2"/>
          <w:lang w:val="en-GB"/>
        </w:rPr>
        <w:t>通过</w:t>
      </w:r>
      <w:r w:rsidR="00A67CFE" w:rsidRPr="00651C7B">
        <w:rPr>
          <w:spacing w:val="2"/>
          <w:lang w:val="en-GB"/>
        </w:rPr>
        <w:t>土地改革计划确保</w:t>
      </w:r>
      <w:r w:rsidR="00A67CFE" w:rsidRPr="00651C7B">
        <w:rPr>
          <w:rFonts w:hint="eastAsia"/>
          <w:spacing w:val="2"/>
          <w:lang w:val="en-GB"/>
        </w:rPr>
        <w:t>充分获得土</w:t>
      </w:r>
      <w:r w:rsidR="00A67CFE" w:rsidRPr="00651C7B">
        <w:rPr>
          <w:spacing w:val="2"/>
          <w:lang w:val="en-GB"/>
        </w:rPr>
        <w:t>地，特别是</w:t>
      </w:r>
      <w:r w:rsidR="00A67CFE" w:rsidRPr="00651C7B">
        <w:rPr>
          <w:rFonts w:hint="eastAsia"/>
          <w:spacing w:val="2"/>
          <w:lang w:val="en-GB"/>
        </w:rPr>
        <w:t>使</w:t>
      </w:r>
      <w:r w:rsidR="00A67CFE" w:rsidRPr="00651C7B">
        <w:rPr>
          <w:spacing w:val="2"/>
          <w:lang w:val="en-GB"/>
        </w:rPr>
        <w:t>依靠土地为生的小农</w:t>
      </w:r>
      <w:r w:rsidR="00A67CFE" w:rsidRPr="00651C7B">
        <w:rPr>
          <w:rFonts w:hint="eastAsia"/>
          <w:spacing w:val="2"/>
          <w:lang w:val="en-GB"/>
        </w:rPr>
        <w:t>充分获得土地</w:t>
      </w:r>
      <w:r w:rsidR="00A67CFE" w:rsidRPr="00651C7B">
        <w:rPr>
          <w:spacing w:val="2"/>
          <w:vertAlign w:val="superscript"/>
          <w:lang w:val="en-GB"/>
        </w:rPr>
        <w:footnoteReference w:id="51"/>
      </w:r>
      <w:r w:rsidR="00A67CFE" w:rsidRPr="00651C7B">
        <w:rPr>
          <w:spacing w:val="2"/>
          <w:lang w:val="en-GB"/>
        </w:rPr>
        <w:t>。</w:t>
      </w:r>
      <w:r w:rsidR="00A67CFE" w:rsidRPr="00A67CFE">
        <w:rPr>
          <w:lang w:val="en-GB"/>
        </w:rPr>
        <w:t>政策和法律应辅以充分的、</w:t>
      </w:r>
      <w:r w:rsidR="00A67CFE" w:rsidRPr="00A67CFE">
        <w:rPr>
          <w:rFonts w:hint="eastAsia"/>
          <w:lang w:val="en-GB"/>
        </w:rPr>
        <w:t>顾及</w:t>
      </w:r>
      <w:r w:rsidR="00A67CFE" w:rsidRPr="00A67CFE">
        <w:rPr>
          <w:lang w:val="en-GB"/>
        </w:rPr>
        <w:t>性别</w:t>
      </w:r>
      <w:r w:rsidR="00A67CFE" w:rsidRPr="00A67CFE">
        <w:rPr>
          <w:rFonts w:hint="eastAsia"/>
          <w:lang w:val="en-GB"/>
        </w:rPr>
        <w:t>层面并</w:t>
      </w:r>
      <w:r w:rsidR="00A67CFE" w:rsidRPr="00A67CFE">
        <w:rPr>
          <w:lang w:val="en-GB"/>
        </w:rPr>
        <w:t>通过参与</w:t>
      </w:r>
      <w:proofErr w:type="gramStart"/>
      <w:r w:rsidR="00A67CFE" w:rsidRPr="00A67CFE">
        <w:rPr>
          <w:lang w:val="en-GB"/>
        </w:rPr>
        <w:t>性进程</w:t>
      </w:r>
      <w:proofErr w:type="gramEnd"/>
      <w:r w:rsidR="00A67CFE" w:rsidRPr="00A67CFE">
        <w:rPr>
          <w:lang w:val="en-GB"/>
        </w:rPr>
        <w:t>制定的支持措施，</w:t>
      </w:r>
      <w:r w:rsidR="00A67CFE" w:rsidRPr="00A67CFE">
        <w:rPr>
          <w:rFonts w:hint="eastAsia"/>
          <w:lang w:val="en-GB"/>
        </w:rPr>
        <w:t>以土地</w:t>
      </w:r>
      <w:r w:rsidR="00A67CFE" w:rsidRPr="00A67CFE">
        <w:rPr>
          <w:lang w:val="en-GB"/>
        </w:rPr>
        <w:t>改革可</w:t>
      </w:r>
      <w:r w:rsidR="00A67CFE" w:rsidRPr="00A67CFE">
        <w:rPr>
          <w:rFonts w:hint="eastAsia"/>
          <w:lang w:val="en-GB"/>
        </w:rPr>
        <w:t>以</w:t>
      </w:r>
      <w:r w:rsidR="00A67CFE" w:rsidRPr="00A67CFE">
        <w:rPr>
          <w:lang w:val="en-GB"/>
        </w:rPr>
        <w:t>持续</w:t>
      </w:r>
      <w:r w:rsidR="00A67CFE" w:rsidRPr="00A67CFE">
        <w:rPr>
          <w:rFonts w:hint="eastAsia"/>
          <w:lang w:val="en-GB"/>
        </w:rPr>
        <w:t>为目标</w:t>
      </w:r>
      <w:r w:rsidR="00A67CFE" w:rsidRPr="00A67CFE">
        <w:rPr>
          <w:lang w:val="en-GB"/>
        </w:rPr>
        <w:t>。此类政策和法律应包括防止改革后土地重新集中的充分保障措施，如土地上限法和保护土地</w:t>
      </w:r>
      <w:r w:rsidR="00A67CFE" w:rsidRPr="00A67CFE">
        <w:rPr>
          <w:rFonts w:hint="eastAsia"/>
          <w:lang w:val="en-GB"/>
        </w:rPr>
        <w:t>的</w:t>
      </w:r>
      <w:r w:rsidR="00A67CFE" w:rsidRPr="00A67CFE">
        <w:rPr>
          <w:lang w:val="en-GB"/>
        </w:rPr>
        <w:t>集体和习惯权</w:t>
      </w:r>
      <w:r w:rsidR="00A67CFE" w:rsidRPr="00A67CFE">
        <w:rPr>
          <w:rFonts w:hint="eastAsia"/>
          <w:lang w:val="en-GB"/>
        </w:rPr>
        <w:t>属</w:t>
      </w:r>
      <w:r w:rsidR="00A67CFE" w:rsidRPr="00A67CFE">
        <w:rPr>
          <w:lang w:val="en-GB"/>
        </w:rPr>
        <w:t>的法律保障。</w:t>
      </w:r>
    </w:p>
    <w:p w14:paraId="38DA2CB5" w14:textId="6C334C79" w:rsidR="00A67CFE" w:rsidRPr="00A67CFE" w:rsidRDefault="00886638" w:rsidP="00A67CFE">
      <w:pPr>
        <w:pStyle w:val="SingleTxtGC"/>
        <w:rPr>
          <w:lang w:val="en-GB"/>
        </w:rPr>
      </w:pPr>
      <w:r>
        <w:rPr>
          <w:lang w:val="en-GB"/>
        </w:rPr>
        <w:t>38</w:t>
      </w:r>
      <w:r w:rsidR="00A67CFE" w:rsidRPr="00A67CFE">
        <w:rPr>
          <w:lang w:val="en-GB"/>
        </w:rPr>
        <w:t>.</w:t>
      </w:r>
      <w:r w:rsidR="00A67CFE" w:rsidRPr="00A67CFE">
        <w:rPr>
          <w:lang w:val="en-GB"/>
        </w:rPr>
        <w:tab/>
      </w:r>
      <w:r w:rsidR="00A67CFE" w:rsidRPr="00A67CFE">
        <w:rPr>
          <w:lang w:val="en-GB"/>
        </w:rPr>
        <w:t>缔约国应进行长期区域规划，以保持土地的环境功能。</w:t>
      </w:r>
      <w:r w:rsidR="00A67CFE" w:rsidRPr="00A67CFE">
        <w:rPr>
          <w:rFonts w:hint="eastAsia"/>
          <w:lang w:val="en-GB"/>
        </w:rPr>
        <w:t>缔约国</w:t>
      </w:r>
      <w:r w:rsidR="00A67CFE" w:rsidRPr="00A67CFE">
        <w:rPr>
          <w:lang w:val="en-GB"/>
        </w:rPr>
        <w:t>应优先考虑和支持对土地和其他自然资源</w:t>
      </w:r>
      <w:r w:rsidR="00A67CFE" w:rsidRPr="00A67CFE">
        <w:rPr>
          <w:rFonts w:hint="eastAsia"/>
          <w:lang w:val="en-GB"/>
        </w:rPr>
        <w:t>在养</w:t>
      </w:r>
      <w:r w:rsidR="00A67CFE" w:rsidRPr="00A67CFE">
        <w:rPr>
          <w:lang w:val="en-GB"/>
        </w:rPr>
        <w:t>护、生物多样性和</w:t>
      </w:r>
      <w:proofErr w:type="gramStart"/>
      <w:r w:rsidR="00A67CFE" w:rsidRPr="00A67CFE">
        <w:rPr>
          <w:lang w:val="en-GB"/>
        </w:rPr>
        <w:t>可</w:t>
      </w:r>
      <w:proofErr w:type="gramEnd"/>
      <w:r w:rsidR="00A67CFE" w:rsidRPr="00A67CFE">
        <w:rPr>
          <w:lang w:val="en-GB"/>
        </w:rPr>
        <w:t>持续利用</w:t>
      </w:r>
      <w:r w:rsidR="00A67CFE" w:rsidRPr="00A67CFE">
        <w:rPr>
          <w:rFonts w:hint="eastAsia"/>
          <w:lang w:val="en-GB"/>
        </w:rPr>
        <w:t>方面采取</w:t>
      </w:r>
      <w:r w:rsidR="00A67CFE" w:rsidRPr="00A67CFE">
        <w:rPr>
          <w:lang w:val="en-GB"/>
        </w:rPr>
        <w:t>基于人权方法</w:t>
      </w:r>
      <w:r w:rsidR="00A67CFE" w:rsidRPr="00A67CFE">
        <w:rPr>
          <w:rFonts w:hint="eastAsia"/>
          <w:lang w:val="en-GB"/>
        </w:rPr>
        <w:t>的</w:t>
      </w:r>
      <w:r w:rsidR="00A67CFE" w:rsidRPr="00A67CFE">
        <w:rPr>
          <w:lang w:val="en-GB"/>
        </w:rPr>
        <w:t>土地</w:t>
      </w:r>
      <w:r w:rsidR="00A67CFE" w:rsidRPr="00A67CFE">
        <w:rPr>
          <w:rFonts w:hint="eastAsia"/>
          <w:lang w:val="en-GB"/>
        </w:rPr>
        <w:t>利</w:t>
      </w:r>
      <w:r w:rsidR="00A67CFE" w:rsidRPr="00A67CFE">
        <w:rPr>
          <w:lang w:val="en-GB"/>
        </w:rPr>
        <w:t>用</w:t>
      </w:r>
      <w:r w:rsidR="00A67CFE" w:rsidRPr="00A67CFE">
        <w:rPr>
          <w:vertAlign w:val="superscript"/>
          <w:lang w:val="en-GB"/>
        </w:rPr>
        <w:footnoteReference w:id="52"/>
      </w:r>
      <w:r w:rsidR="00A67CFE" w:rsidRPr="00A67CFE">
        <w:rPr>
          <w:lang w:val="en-GB"/>
        </w:rPr>
        <w:t>。</w:t>
      </w:r>
      <w:r w:rsidR="00A67CFE" w:rsidRPr="00A67CFE">
        <w:rPr>
          <w:rFonts w:hint="eastAsia"/>
          <w:lang w:val="en-GB"/>
        </w:rPr>
        <w:t>缔约国</w:t>
      </w:r>
      <w:r w:rsidR="00A67CFE" w:rsidRPr="00A67CFE">
        <w:rPr>
          <w:lang w:val="en-GB"/>
        </w:rPr>
        <w:t>还应</w:t>
      </w:r>
      <w:r w:rsidR="00A67CFE" w:rsidRPr="00A67CFE">
        <w:rPr>
          <w:rFonts w:hint="eastAsia"/>
          <w:lang w:val="en-GB"/>
        </w:rPr>
        <w:t>推动对</w:t>
      </w:r>
      <w:r w:rsidR="00A67CFE" w:rsidRPr="00A67CFE">
        <w:rPr>
          <w:lang w:val="en-GB"/>
        </w:rPr>
        <w:t>自然资源的可持续利用，承认、保护和</w:t>
      </w:r>
      <w:r w:rsidR="00A67CFE" w:rsidRPr="00A67CFE">
        <w:rPr>
          <w:rFonts w:hint="eastAsia"/>
          <w:lang w:val="en-GB"/>
        </w:rPr>
        <w:t>推广对</w:t>
      </w:r>
      <w:r w:rsidR="00A67CFE" w:rsidRPr="00A67CFE">
        <w:rPr>
          <w:lang w:val="en-GB"/>
        </w:rPr>
        <w:t>土地的传统</w:t>
      </w:r>
      <w:r w:rsidR="00A67CFE" w:rsidRPr="00A67CFE">
        <w:rPr>
          <w:rFonts w:hint="eastAsia"/>
          <w:lang w:val="en-GB"/>
        </w:rPr>
        <w:t>利</w:t>
      </w:r>
      <w:r w:rsidR="00A67CFE" w:rsidRPr="00A67CFE">
        <w:rPr>
          <w:lang w:val="en-GB"/>
        </w:rPr>
        <w:t>用，采取政策和措施加强</w:t>
      </w:r>
      <w:r w:rsidR="00A67CFE" w:rsidRPr="00A67CFE">
        <w:rPr>
          <w:rFonts w:hint="eastAsia"/>
          <w:lang w:val="en-GB"/>
        </w:rPr>
        <w:t>立足</w:t>
      </w:r>
      <w:r w:rsidR="00A67CFE" w:rsidRPr="00A67CFE">
        <w:rPr>
          <w:lang w:val="en-GB"/>
        </w:rPr>
        <w:t>于自然资源的人</w:t>
      </w:r>
      <w:r w:rsidR="00A67CFE" w:rsidRPr="00A67CFE">
        <w:rPr>
          <w:rFonts w:hint="eastAsia"/>
          <w:lang w:val="en-GB"/>
        </w:rPr>
        <w:t>口</w:t>
      </w:r>
      <w:r w:rsidR="00A67CFE" w:rsidRPr="00A67CFE">
        <w:rPr>
          <w:lang w:val="en-GB"/>
        </w:rPr>
        <w:t>生计和</w:t>
      </w:r>
      <w:r w:rsidR="00A67CFE" w:rsidRPr="00A67CFE">
        <w:rPr>
          <w:rFonts w:hint="eastAsia"/>
          <w:lang w:val="en-GB"/>
        </w:rPr>
        <w:t>对</w:t>
      </w:r>
      <w:r w:rsidR="00A67CFE" w:rsidRPr="00A67CFE">
        <w:rPr>
          <w:lang w:val="en-GB"/>
        </w:rPr>
        <w:t>土地的长期</w:t>
      </w:r>
      <w:r w:rsidR="00A67CFE" w:rsidRPr="00A67CFE">
        <w:rPr>
          <w:rFonts w:hint="eastAsia"/>
          <w:lang w:val="en-GB"/>
        </w:rPr>
        <w:t>养</w:t>
      </w:r>
      <w:r w:rsidR="00A67CFE" w:rsidRPr="00A67CFE">
        <w:rPr>
          <w:lang w:val="en-GB"/>
        </w:rPr>
        <w:t>护。这包括</w:t>
      </w:r>
      <w:r w:rsidR="00A67CFE" w:rsidRPr="00A67CFE">
        <w:rPr>
          <w:rFonts w:hint="eastAsia"/>
          <w:lang w:val="en-GB"/>
        </w:rPr>
        <w:t>采取具体措施支持</w:t>
      </w:r>
      <w:r w:rsidR="00A67CFE" w:rsidRPr="00A67CFE">
        <w:rPr>
          <w:lang w:val="en-GB"/>
        </w:rPr>
        <w:t>社区和人民预防、减轻和适应全球变暖</w:t>
      </w:r>
      <w:r w:rsidR="00A67CFE" w:rsidRPr="00A67CFE">
        <w:rPr>
          <w:rFonts w:hint="eastAsia"/>
          <w:lang w:val="en-GB"/>
        </w:rPr>
        <w:t>的</w:t>
      </w:r>
      <w:r w:rsidR="00A67CFE" w:rsidRPr="00A67CFE">
        <w:rPr>
          <w:lang w:val="en-GB"/>
        </w:rPr>
        <w:t>后果。国</w:t>
      </w:r>
      <w:r w:rsidR="00A67CFE" w:rsidRPr="00A67CFE">
        <w:rPr>
          <w:rFonts w:hint="eastAsia"/>
          <w:lang w:val="en-GB"/>
        </w:rPr>
        <w:t>家</w:t>
      </w:r>
      <w:r w:rsidR="00A67CFE" w:rsidRPr="00A67CFE">
        <w:rPr>
          <w:lang w:val="en-GB"/>
        </w:rPr>
        <w:t>应为生物和其他自然能力和循环的再生创造条件，并与当地社区、投资者和其他方面合作，确保</w:t>
      </w:r>
      <w:r w:rsidR="00A67CFE" w:rsidRPr="00A67CFE">
        <w:rPr>
          <w:rFonts w:hint="eastAsia"/>
          <w:lang w:val="en-GB"/>
        </w:rPr>
        <w:t>为</w:t>
      </w:r>
      <w:r w:rsidR="00A67CFE" w:rsidRPr="00A67CFE">
        <w:rPr>
          <w:lang w:val="en-GB"/>
        </w:rPr>
        <w:t>农业和其他目的</w:t>
      </w:r>
      <w:r w:rsidR="00A67CFE" w:rsidRPr="00A67CFE">
        <w:rPr>
          <w:rFonts w:hint="eastAsia"/>
          <w:lang w:val="en-GB"/>
        </w:rPr>
        <w:t>使用</w:t>
      </w:r>
      <w:r w:rsidR="00A67CFE" w:rsidRPr="00A67CFE">
        <w:rPr>
          <w:lang w:val="en-GB"/>
        </w:rPr>
        <w:t>土地</w:t>
      </w:r>
      <w:r w:rsidR="00A67CFE" w:rsidRPr="00A67CFE">
        <w:rPr>
          <w:rFonts w:hint="eastAsia"/>
          <w:lang w:val="en-GB"/>
        </w:rPr>
        <w:t>时</w:t>
      </w:r>
      <w:r w:rsidR="00A67CFE" w:rsidRPr="00A67CFE">
        <w:rPr>
          <w:lang w:val="en-GB"/>
        </w:rPr>
        <w:t>尊重环境，不会加速土壤</w:t>
      </w:r>
      <w:r w:rsidR="00A67CFE" w:rsidRPr="00A67CFE">
        <w:rPr>
          <w:rFonts w:hint="eastAsia"/>
          <w:lang w:val="en-GB"/>
        </w:rPr>
        <w:t>流失</w:t>
      </w:r>
      <w:r w:rsidR="00A67CFE" w:rsidRPr="00A67CFE">
        <w:rPr>
          <w:lang w:val="en-GB"/>
        </w:rPr>
        <w:t>和水资源枯竭</w:t>
      </w:r>
      <w:r w:rsidR="00A67CFE" w:rsidRPr="00A67CFE">
        <w:rPr>
          <w:vertAlign w:val="superscript"/>
          <w:lang w:val="en-GB"/>
        </w:rPr>
        <w:footnoteReference w:id="53"/>
      </w:r>
      <w:r w:rsidR="00A67CFE" w:rsidRPr="00A67CFE">
        <w:rPr>
          <w:lang w:val="en-GB"/>
        </w:rPr>
        <w:t>。</w:t>
      </w:r>
    </w:p>
    <w:p w14:paraId="24F1FD8A" w14:textId="7C814D2E" w:rsidR="00A67CFE" w:rsidRPr="00A67CFE" w:rsidRDefault="00886638" w:rsidP="00A67CFE">
      <w:pPr>
        <w:pStyle w:val="SingleTxtGC"/>
        <w:rPr>
          <w:lang w:val="en-GB"/>
        </w:rPr>
      </w:pPr>
      <w:r>
        <w:rPr>
          <w:lang w:val="en-GB"/>
        </w:rPr>
        <w:t>39</w:t>
      </w:r>
      <w:r w:rsidR="00A67CFE" w:rsidRPr="00A67CFE">
        <w:rPr>
          <w:lang w:val="en-GB"/>
        </w:rPr>
        <w:t>.</w:t>
      </w:r>
      <w:r w:rsidR="00A67CFE" w:rsidRPr="00A67CFE">
        <w:rPr>
          <w:lang w:val="en-GB"/>
        </w:rPr>
        <w:tab/>
      </w:r>
      <w:r w:rsidR="00A67CFE" w:rsidRPr="00A67CFE">
        <w:rPr>
          <w:lang w:val="en-GB"/>
        </w:rPr>
        <w:t>缔约国应制定法律和政策，</w:t>
      </w:r>
      <w:r w:rsidR="00A67CFE" w:rsidRPr="00A67CFE">
        <w:rPr>
          <w:rFonts w:hint="eastAsia"/>
          <w:lang w:val="en-GB"/>
        </w:rPr>
        <w:t>以便</w:t>
      </w:r>
      <w:r w:rsidR="00A67CFE" w:rsidRPr="00A67CFE">
        <w:rPr>
          <w:lang w:val="en-GB"/>
        </w:rPr>
        <w:t>通过参与式、</w:t>
      </w:r>
      <w:r w:rsidR="00A67CFE" w:rsidRPr="00A67CFE">
        <w:rPr>
          <w:rFonts w:hint="eastAsia"/>
          <w:lang w:val="en-GB"/>
        </w:rPr>
        <w:t>顾及</w:t>
      </w:r>
      <w:r w:rsidR="00A67CFE" w:rsidRPr="00A67CFE">
        <w:rPr>
          <w:lang w:val="en-GB"/>
        </w:rPr>
        <w:t>性别</w:t>
      </w:r>
      <w:r w:rsidR="00A67CFE" w:rsidRPr="00A67CFE">
        <w:rPr>
          <w:rFonts w:hint="eastAsia"/>
          <w:lang w:val="en-GB"/>
        </w:rPr>
        <w:t>层面</w:t>
      </w:r>
      <w:r w:rsidR="00A67CFE" w:rsidRPr="00A67CFE">
        <w:rPr>
          <w:lang w:val="en-GB"/>
        </w:rPr>
        <w:t>的进程承认非正规权属，</w:t>
      </w:r>
      <w:r w:rsidR="00A67CFE" w:rsidRPr="00A67CFE">
        <w:rPr>
          <w:rFonts w:hint="eastAsia"/>
          <w:lang w:val="en-GB"/>
        </w:rPr>
        <w:t>同时</w:t>
      </w:r>
      <w:r w:rsidR="00A67CFE" w:rsidRPr="00A67CFE">
        <w:rPr>
          <w:lang w:val="en-GB"/>
        </w:rPr>
        <w:t>特别关注佃农、农民和其他小规模粮食生产者。</w:t>
      </w:r>
    </w:p>
    <w:p w14:paraId="72984C2E" w14:textId="57F823D7" w:rsidR="00A67CFE" w:rsidRPr="00A67CFE" w:rsidRDefault="00A67CFE" w:rsidP="00F37934">
      <w:pPr>
        <w:pStyle w:val="H1GC"/>
        <w:rPr>
          <w:lang w:val="en-GB"/>
        </w:rPr>
      </w:pPr>
      <w:r w:rsidRPr="00A67CFE">
        <w:rPr>
          <w:lang w:val="en-GB"/>
        </w:rPr>
        <w:tab/>
      </w:r>
      <w:r w:rsidR="00886638">
        <w:rPr>
          <w:lang w:val="en-GB"/>
        </w:rPr>
        <w:t>D</w:t>
      </w:r>
      <w:r w:rsidRPr="00A67CFE">
        <w:rPr>
          <w:lang w:val="en-GB"/>
        </w:rPr>
        <w:t>.</w:t>
      </w:r>
      <w:r w:rsidRPr="00A67CFE">
        <w:rPr>
          <w:lang w:val="en-GB"/>
        </w:rPr>
        <w:tab/>
      </w:r>
      <w:r w:rsidRPr="00A67CFE">
        <w:rPr>
          <w:rFonts w:hint="eastAsia"/>
          <w:lang w:val="en-GB"/>
        </w:rPr>
        <w:t>域外义务</w:t>
      </w:r>
    </w:p>
    <w:p w14:paraId="57AF71A0" w14:textId="4000607B" w:rsidR="00A67CFE" w:rsidRPr="00A67CFE" w:rsidRDefault="00886638" w:rsidP="00A67CFE">
      <w:pPr>
        <w:pStyle w:val="SingleTxtGC"/>
        <w:rPr>
          <w:lang w:val="en-GB"/>
        </w:rPr>
      </w:pPr>
      <w:r>
        <w:rPr>
          <w:lang w:val="en-GB"/>
        </w:rPr>
        <w:t>4</w:t>
      </w:r>
      <w:r w:rsidR="00A67CFE" w:rsidRPr="00A67CFE">
        <w:rPr>
          <w:lang w:val="en-GB"/>
        </w:rPr>
        <w:t>0.</w:t>
      </w:r>
      <w:r w:rsidR="00A67CFE" w:rsidRPr="00A67CFE">
        <w:rPr>
          <w:lang w:val="en-GB"/>
        </w:rPr>
        <w:tab/>
      </w:r>
      <w:r w:rsidR="00A67CFE" w:rsidRPr="00A67CFE">
        <w:rPr>
          <w:lang w:val="en-GB"/>
        </w:rPr>
        <w:t>域外义务对于履行《公约》规定的关于获</w:t>
      </w:r>
      <w:r w:rsidR="00A67CFE" w:rsidRPr="00A67CFE">
        <w:rPr>
          <w:rFonts w:hint="eastAsia"/>
          <w:lang w:val="en-GB"/>
        </w:rPr>
        <w:t>得</w:t>
      </w:r>
      <w:r w:rsidR="00A67CFE" w:rsidRPr="00A67CFE">
        <w:rPr>
          <w:lang w:val="en-GB"/>
        </w:rPr>
        <w:t>、使用和控制土地的义务具有特别重要的意义。土地转让往往由国际实体资助或促成，包括</w:t>
      </w:r>
      <w:r w:rsidR="00A67CFE" w:rsidRPr="00A67CFE">
        <w:rPr>
          <w:rFonts w:hint="eastAsia"/>
          <w:lang w:val="en-GB"/>
        </w:rPr>
        <w:t>开发银行等</w:t>
      </w:r>
      <w:r w:rsidR="00A67CFE" w:rsidRPr="00A67CFE">
        <w:rPr>
          <w:lang w:val="en-GB"/>
        </w:rPr>
        <w:t>公共投资者</w:t>
      </w:r>
      <w:r w:rsidR="00A67CFE" w:rsidRPr="00A67CFE">
        <w:rPr>
          <w:rFonts w:hint="eastAsia"/>
          <w:lang w:val="en-GB"/>
        </w:rPr>
        <w:t>，它们</w:t>
      </w:r>
      <w:r w:rsidR="00A67CFE" w:rsidRPr="00A67CFE">
        <w:rPr>
          <w:lang w:val="en-GB"/>
        </w:rPr>
        <w:t>资助需要土地的</w:t>
      </w:r>
      <w:r w:rsidR="00A67CFE" w:rsidRPr="00A67CFE">
        <w:rPr>
          <w:rFonts w:hint="eastAsia"/>
          <w:lang w:val="en-GB"/>
        </w:rPr>
        <w:t>发展</w:t>
      </w:r>
      <w:r w:rsidR="00A67CFE" w:rsidRPr="00A67CFE">
        <w:rPr>
          <w:lang w:val="en-GB"/>
        </w:rPr>
        <w:t>项目如水坝或可再生能源园区，</w:t>
      </w:r>
      <w:r w:rsidR="00A67CFE" w:rsidRPr="00A67CFE">
        <w:rPr>
          <w:rFonts w:hint="eastAsia"/>
          <w:lang w:val="en-GB"/>
        </w:rPr>
        <w:t>也包括</w:t>
      </w:r>
      <w:r w:rsidR="00A67CFE" w:rsidRPr="00A67CFE">
        <w:rPr>
          <w:lang w:val="en-GB"/>
        </w:rPr>
        <w:t>私人投资者。委员会在审查缔约国报告时</w:t>
      </w:r>
      <w:r w:rsidR="00A67CFE" w:rsidRPr="00A67CFE">
        <w:rPr>
          <w:rFonts w:hint="eastAsia"/>
          <w:lang w:val="en-GB"/>
        </w:rPr>
        <w:t>发现，报告中</w:t>
      </w:r>
      <w:r w:rsidR="00A67CFE" w:rsidRPr="00A67CFE">
        <w:rPr>
          <w:lang w:val="en-GB"/>
        </w:rPr>
        <w:t>越来越多地提</w:t>
      </w:r>
      <w:r w:rsidR="00A67CFE" w:rsidRPr="00A67CFE">
        <w:rPr>
          <w:rFonts w:hint="eastAsia"/>
          <w:lang w:val="en-GB"/>
        </w:rPr>
        <w:t>及</w:t>
      </w:r>
      <w:r w:rsidR="00A67CFE" w:rsidRPr="00A67CFE">
        <w:rPr>
          <w:lang w:val="en-GB"/>
        </w:rPr>
        <w:t>国际投资谈判、协定和</w:t>
      </w:r>
      <w:r w:rsidR="00A67CFE" w:rsidRPr="00A67CFE">
        <w:rPr>
          <w:rFonts w:hint="eastAsia"/>
          <w:lang w:val="en-GB"/>
        </w:rPr>
        <w:t>实务</w:t>
      </w:r>
      <w:r w:rsidR="00A67CFE" w:rsidRPr="00A67CFE">
        <w:rPr>
          <w:lang w:val="en-GB"/>
        </w:rPr>
        <w:t>对个人、群体、农民和土著人民获得生产资源的</w:t>
      </w:r>
      <w:r w:rsidR="00A67CFE" w:rsidRPr="00A67CFE">
        <w:rPr>
          <w:rFonts w:hint="eastAsia"/>
          <w:lang w:val="en-GB"/>
        </w:rPr>
        <w:t>负面</w:t>
      </w:r>
      <w:r w:rsidR="00A67CFE" w:rsidRPr="00A67CFE">
        <w:rPr>
          <w:lang w:val="en-GB"/>
        </w:rPr>
        <w:t>影响，包括国家机构和外国私人投资者</w:t>
      </w:r>
      <w:r w:rsidR="00A67CFE" w:rsidRPr="00A67CFE">
        <w:rPr>
          <w:rFonts w:hint="eastAsia"/>
          <w:lang w:val="en-GB"/>
        </w:rPr>
        <w:t>采取</w:t>
      </w:r>
      <w:r w:rsidR="00A67CFE" w:rsidRPr="00A67CFE">
        <w:rPr>
          <w:lang w:val="en-GB"/>
        </w:rPr>
        <w:t>公私伙伴关系形式</w:t>
      </w:r>
      <w:r w:rsidR="00A67CFE" w:rsidRPr="00A67CFE">
        <w:rPr>
          <w:rFonts w:hint="eastAsia"/>
          <w:lang w:val="en-GB"/>
        </w:rPr>
        <w:t>的投资</w:t>
      </w:r>
      <w:r w:rsidR="00A67CFE" w:rsidRPr="00A67CFE">
        <w:rPr>
          <w:lang w:val="en-GB"/>
        </w:rPr>
        <w:t>。</w:t>
      </w:r>
    </w:p>
    <w:p w14:paraId="00A6FD24" w14:textId="14B0C0E0" w:rsidR="00A67CFE" w:rsidRPr="00A67CFE" w:rsidRDefault="00A67CFE" w:rsidP="00F37934">
      <w:pPr>
        <w:pStyle w:val="H23GC"/>
        <w:rPr>
          <w:lang w:val="en-GB"/>
        </w:rPr>
      </w:pPr>
      <w:r w:rsidRPr="00A67CFE">
        <w:rPr>
          <w:lang w:val="en-GB"/>
        </w:rPr>
        <w:tab/>
      </w:r>
      <w:r w:rsidR="00886638">
        <w:rPr>
          <w:lang w:val="en-GB"/>
        </w:rPr>
        <w:t>1</w:t>
      </w:r>
      <w:r w:rsidRPr="00A67CFE">
        <w:rPr>
          <w:lang w:val="en-GB"/>
        </w:rPr>
        <w:t>.</w:t>
      </w:r>
      <w:r w:rsidRPr="00A67CFE">
        <w:rPr>
          <w:lang w:val="en-GB"/>
        </w:rPr>
        <w:tab/>
      </w:r>
      <w:r w:rsidRPr="00A67CFE">
        <w:rPr>
          <w:rFonts w:hint="eastAsia"/>
          <w:lang w:val="en-GB"/>
        </w:rPr>
        <w:t>域外尊重义务</w:t>
      </w:r>
    </w:p>
    <w:p w14:paraId="214A04C7" w14:textId="28156E3C" w:rsidR="00A67CFE" w:rsidRPr="00A67CFE" w:rsidRDefault="00886638" w:rsidP="00A67CFE">
      <w:pPr>
        <w:pStyle w:val="SingleTxtGC"/>
        <w:rPr>
          <w:lang w:val="en-GB"/>
        </w:rPr>
      </w:pPr>
      <w:r>
        <w:rPr>
          <w:lang w:val="en-GB"/>
        </w:rPr>
        <w:t>41</w:t>
      </w:r>
      <w:r w:rsidR="00A67CFE" w:rsidRPr="00A67CFE">
        <w:rPr>
          <w:lang w:val="en-GB"/>
        </w:rPr>
        <w:t>.</w:t>
      </w:r>
      <w:r w:rsidR="00A67CFE" w:rsidRPr="00A67CFE">
        <w:rPr>
          <w:lang w:val="en-GB"/>
        </w:rPr>
        <w:tab/>
      </w:r>
      <w:r w:rsidR="00A67CFE" w:rsidRPr="00A67CFE">
        <w:rPr>
          <w:lang w:val="en-GB"/>
        </w:rPr>
        <w:t>域外尊重义务要求缔约国避免采取直接或间接干涉在</w:t>
      </w:r>
      <w:r w:rsidR="00A67CFE" w:rsidRPr="00A67CFE">
        <w:rPr>
          <w:rFonts w:hint="eastAsia"/>
          <w:lang w:val="en-GB"/>
        </w:rPr>
        <w:t>本国</w:t>
      </w:r>
      <w:r w:rsidR="00A67CFE" w:rsidRPr="00A67CFE">
        <w:rPr>
          <w:lang w:val="en-GB"/>
        </w:rPr>
        <w:t>领土</w:t>
      </w:r>
      <w:proofErr w:type="gramStart"/>
      <w:r w:rsidR="00A67CFE" w:rsidRPr="00A67CFE">
        <w:rPr>
          <w:lang w:val="en-GB"/>
        </w:rPr>
        <w:t>外</w:t>
      </w:r>
      <w:r w:rsidR="00A67CFE" w:rsidRPr="00A67CFE">
        <w:rPr>
          <w:rFonts w:hint="eastAsia"/>
          <w:lang w:val="en-GB"/>
        </w:rPr>
        <w:t>涉及</w:t>
      </w:r>
      <w:proofErr w:type="gramEnd"/>
      <w:r w:rsidR="00A67CFE" w:rsidRPr="00A67CFE">
        <w:rPr>
          <w:lang w:val="en-GB"/>
        </w:rPr>
        <w:t>土地情况下享有《公约》</w:t>
      </w:r>
      <w:r w:rsidR="00A67CFE" w:rsidRPr="00A67CFE">
        <w:rPr>
          <w:rFonts w:hint="eastAsia"/>
          <w:lang w:val="en-GB"/>
        </w:rPr>
        <w:t>所</w:t>
      </w:r>
      <w:r w:rsidR="00A67CFE" w:rsidRPr="00A67CFE">
        <w:rPr>
          <w:lang w:val="en-GB"/>
        </w:rPr>
        <w:t>规定权利</w:t>
      </w:r>
      <w:r w:rsidR="00A67CFE" w:rsidRPr="00A67CFE">
        <w:rPr>
          <w:rFonts w:hint="eastAsia"/>
          <w:lang w:val="en-GB"/>
        </w:rPr>
        <w:t>的</w:t>
      </w:r>
      <w:r w:rsidR="00A67CFE" w:rsidRPr="00A67CFE">
        <w:rPr>
          <w:lang w:val="en-GB"/>
        </w:rPr>
        <w:t>行动。</w:t>
      </w:r>
      <w:r w:rsidR="00A67CFE" w:rsidRPr="00A67CFE">
        <w:rPr>
          <w:rFonts w:hint="eastAsia"/>
          <w:lang w:val="en-GB"/>
        </w:rPr>
        <w:t>这一义务</w:t>
      </w:r>
      <w:r w:rsidR="00A67CFE" w:rsidRPr="00A67CFE">
        <w:rPr>
          <w:lang w:val="en-GB"/>
        </w:rPr>
        <w:t>还要求各国采取具体措施，防止其国内和国际政策和行动直接或间接干涉</w:t>
      </w:r>
      <w:r w:rsidR="00A67CFE" w:rsidRPr="00A67CFE">
        <w:rPr>
          <w:rFonts w:hint="eastAsia"/>
          <w:lang w:val="en-GB"/>
        </w:rPr>
        <w:t>享受</w:t>
      </w:r>
      <w:r w:rsidR="00A67CFE" w:rsidRPr="00A67CFE">
        <w:rPr>
          <w:lang w:val="en-GB"/>
        </w:rPr>
        <w:t>人权，</w:t>
      </w:r>
      <w:r w:rsidR="00A67CFE" w:rsidRPr="00A67CFE">
        <w:rPr>
          <w:rFonts w:hint="eastAsia"/>
          <w:lang w:val="en-GB"/>
        </w:rPr>
        <w:t>这些政策和行动涉及</w:t>
      </w:r>
      <w:r w:rsidR="00A67CFE" w:rsidRPr="00A67CFE">
        <w:rPr>
          <w:lang w:val="en-GB"/>
        </w:rPr>
        <w:t>贸易、投资、能源、农业、发展和减缓气候变化</w:t>
      </w:r>
      <w:r w:rsidR="00A67CFE" w:rsidRPr="00A67CFE">
        <w:rPr>
          <w:rFonts w:hint="eastAsia"/>
          <w:lang w:val="en-GB"/>
        </w:rPr>
        <w:t>等</w:t>
      </w:r>
      <w:r w:rsidR="00A67CFE" w:rsidRPr="00A67CFE">
        <w:rPr>
          <w:vertAlign w:val="superscript"/>
          <w:lang w:val="en-GB"/>
        </w:rPr>
        <w:footnoteReference w:id="54"/>
      </w:r>
      <w:r w:rsidR="00A67CFE" w:rsidRPr="00A67CFE">
        <w:rPr>
          <w:lang w:val="en-GB"/>
        </w:rPr>
        <w:t>。这适用于由发展机构实施或由开发银行资助的所有形式的项目。世界银行和其他国际开发银行制定的保障措施是对这一义务的一种承认，特别是在土地投资方面</w:t>
      </w:r>
      <w:r w:rsidR="00A67CFE" w:rsidRPr="00A67CFE">
        <w:rPr>
          <w:vertAlign w:val="superscript"/>
          <w:lang w:val="en-GB"/>
        </w:rPr>
        <w:footnoteReference w:id="55"/>
      </w:r>
      <w:r w:rsidR="00A67CFE" w:rsidRPr="00A67CFE">
        <w:rPr>
          <w:lang w:val="en-GB"/>
        </w:rPr>
        <w:t>。在</w:t>
      </w:r>
      <w:r>
        <w:rPr>
          <w:lang w:val="en-GB"/>
        </w:rPr>
        <w:t>2</w:t>
      </w:r>
      <w:r w:rsidR="00A67CFE" w:rsidRPr="00A67CFE">
        <w:rPr>
          <w:lang w:val="en-GB"/>
        </w:rPr>
        <w:t>00</w:t>
      </w:r>
      <w:r>
        <w:rPr>
          <w:lang w:val="en-GB"/>
        </w:rPr>
        <w:t>7</w:t>
      </w:r>
      <w:r w:rsidR="00A67CFE" w:rsidRPr="00A67CFE">
        <w:rPr>
          <w:lang w:val="en-GB"/>
        </w:rPr>
        <w:t>-</w:t>
      </w:r>
      <w:r>
        <w:rPr>
          <w:lang w:val="en-GB"/>
        </w:rPr>
        <w:t>2</w:t>
      </w:r>
      <w:r w:rsidR="00A67CFE" w:rsidRPr="00A67CFE">
        <w:rPr>
          <w:lang w:val="en-GB"/>
        </w:rPr>
        <w:t>00</w:t>
      </w:r>
      <w:r>
        <w:rPr>
          <w:lang w:val="en-GB"/>
        </w:rPr>
        <w:t>8</w:t>
      </w:r>
      <w:r w:rsidR="00A67CFE" w:rsidRPr="00A67CFE">
        <w:rPr>
          <w:lang w:val="en-GB"/>
        </w:rPr>
        <w:t>年世界粮食危机之后，世界范围内大规模土地投资的数量有所增加，</w:t>
      </w:r>
      <w:proofErr w:type="gramStart"/>
      <w:r w:rsidR="00A67CFE" w:rsidRPr="00A67CFE">
        <w:rPr>
          <w:lang w:val="en-GB"/>
        </w:rPr>
        <w:t>给</w:t>
      </w:r>
      <w:r w:rsidR="00A67CFE" w:rsidRPr="00A67CFE">
        <w:rPr>
          <w:rFonts w:hint="eastAsia"/>
          <w:lang w:val="en-GB"/>
        </w:rPr>
        <w:t>靠土地</w:t>
      </w:r>
      <w:proofErr w:type="gramEnd"/>
      <w:r w:rsidR="00A67CFE" w:rsidRPr="00A67CFE">
        <w:rPr>
          <w:rFonts w:hint="eastAsia"/>
          <w:lang w:val="en-GB"/>
        </w:rPr>
        <w:t>谋生</w:t>
      </w:r>
      <w:r w:rsidR="00A67CFE" w:rsidRPr="00A67CFE">
        <w:rPr>
          <w:lang w:val="en-GB"/>
        </w:rPr>
        <w:t>或使用土地的人造成了各种问题，包括</w:t>
      </w:r>
      <w:r w:rsidR="00A67CFE" w:rsidRPr="00A67CFE">
        <w:rPr>
          <w:rFonts w:hint="eastAsia"/>
          <w:lang w:val="en-GB"/>
        </w:rPr>
        <w:t>缺乏</w:t>
      </w:r>
      <w:r w:rsidR="00A67CFE" w:rsidRPr="00A67CFE">
        <w:rPr>
          <w:lang w:val="en-GB"/>
        </w:rPr>
        <w:t>适当补偿的强迫或非自愿</w:t>
      </w:r>
      <w:r w:rsidR="00A67CFE" w:rsidRPr="00A67CFE">
        <w:rPr>
          <w:rFonts w:hint="eastAsia"/>
          <w:lang w:val="en-GB"/>
        </w:rPr>
        <w:t>迁离</w:t>
      </w:r>
      <w:r w:rsidR="00A67CFE" w:rsidRPr="00A67CFE">
        <w:rPr>
          <w:lang w:val="en-GB"/>
        </w:rPr>
        <w:t>。为了缓解或防止这种情况，制定了《支持在国家粮食安全范围内逐步实现充足食物权的自愿准则》</w:t>
      </w:r>
      <w:r w:rsidR="00A67CFE" w:rsidRPr="00A67CFE">
        <w:rPr>
          <w:rFonts w:hint="eastAsia"/>
          <w:lang w:val="en-GB"/>
        </w:rPr>
        <w:t>，还</w:t>
      </w:r>
      <w:r w:rsidR="00A67CFE" w:rsidRPr="00A67CFE">
        <w:rPr>
          <w:lang w:val="en-GB"/>
        </w:rPr>
        <w:t>更新了国际金融公司的绩</w:t>
      </w:r>
      <w:r w:rsidR="00A67CFE" w:rsidRPr="00A67CFE">
        <w:rPr>
          <w:rFonts w:hint="eastAsia"/>
          <w:lang w:val="en-GB"/>
        </w:rPr>
        <w:t>效</w:t>
      </w:r>
      <w:r w:rsidR="00A67CFE" w:rsidRPr="00A67CFE">
        <w:rPr>
          <w:lang w:val="en-GB"/>
        </w:rPr>
        <w:t>标准和相应的</w:t>
      </w:r>
      <w:proofErr w:type="gramStart"/>
      <w:r w:rsidR="00A67CFE" w:rsidRPr="00A67CFE">
        <w:rPr>
          <w:lang w:val="en-GB"/>
        </w:rPr>
        <w:t>世界银行保障</w:t>
      </w:r>
      <w:proofErr w:type="gramEnd"/>
      <w:r w:rsidR="00A67CFE" w:rsidRPr="00A67CFE">
        <w:rPr>
          <w:lang w:val="en-GB"/>
        </w:rPr>
        <w:t>措施。此外，属于世界银行、国际农业发展基金和区域开发银行</w:t>
      </w:r>
      <w:r w:rsidR="00A67CFE" w:rsidRPr="00A67CFE">
        <w:rPr>
          <w:rFonts w:hint="eastAsia"/>
          <w:lang w:val="en-GB"/>
        </w:rPr>
        <w:t>等</w:t>
      </w:r>
      <w:r w:rsidR="00A67CFE" w:rsidRPr="00A67CFE">
        <w:rPr>
          <w:lang w:val="en-GB"/>
        </w:rPr>
        <w:t>国际金融机构成员的缔约国应采取步骤，确保</w:t>
      </w:r>
      <w:r w:rsidR="00A67CFE" w:rsidRPr="00A67CFE">
        <w:rPr>
          <w:rFonts w:hint="eastAsia"/>
          <w:lang w:val="en-GB"/>
        </w:rPr>
        <w:t>本国的</w:t>
      </w:r>
      <w:r w:rsidR="00A67CFE" w:rsidRPr="00A67CFE">
        <w:rPr>
          <w:lang w:val="en-GB"/>
        </w:rPr>
        <w:t>贷款政策和其他做法不损害</w:t>
      </w:r>
      <w:r w:rsidR="00A67CFE" w:rsidRPr="00A67CFE">
        <w:rPr>
          <w:rFonts w:hint="eastAsia"/>
          <w:lang w:val="en-GB"/>
        </w:rPr>
        <w:t>享有</w:t>
      </w:r>
      <w:r w:rsidR="00A67CFE" w:rsidRPr="00A67CFE">
        <w:rPr>
          <w:lang w:val="en-GB"/>
        </w:rPr>
        <w:t>《公约》所载的</w:t>
      </w:r>
      <w:r w:rsidR="00A67CFE" w:rsidRPr="00A67CFE">
        <w:rPr>
          <w:rFonts w:hint="eastAsia"/>
          <w:lang w:val="en-GB"/>
        </w:rPr>
        <w:t>涉及</w:t>
      </w:r>
      <w:r w:rsidR="00A67CFE" w:rsidRPr="00A67CFE">
        <w:rPr>
          <w:lang w:val="en-GB"/>
        </w:rPr>
        <w:t>土地</w:t>
      </w:r>
      <w:r w:rsidR="00A67CFE" w:rsidRPr="00A67CFE">
        <w:rPr>
          <w:rFonts w:hint="eastAsia"/>
          <w:lang w:val="en-GB"/>
        </w:rPr>
        <w:t>的</w:t>
      </w:r>
      <w:r w:rsidR="00A67CFE" w:rsidRPr="00A67CFE">
        <w:rPr>
          <w:lang w:val="en-GB"/>
        </w:rPr>
        <w:t>权利。</w:t>
      </w:r>
    </w:p>
    <w:p w14:paraId="2FA610B3" w14:textId="45FED338" w:rsidR="00A67CFE" w:rsidRPr="00A67CFE" w:rsidRDefault="00A67CFE" w:rsidP="00F37934">
      <w:pPr>
        <w:pStyle w:val="H23GC"/>
        <w:rPr>
          <w:lang w:val="en-GB"/>
        </w:rPr>
      </w:pPr>
      <w:r w:rsidRPr="00A67CFE">
        <w:rPr>
          <w:lang w:val="en-GB"/>
        </w:rPr>
        <w:tab/>
      </w:r>
      <w:r w:rsidR="00886638">
        <w:rPr>
          <w:lang w:val="en-GB"/>
        </w:rPr>
        <w:t>2</w:t>
      </w:r>
      <w:r w:rsidRPr="00A67CFE">
        <w:rPr>
          <w:lang w:val="en-GB"/>
        </w:rPr>
        <w:t>.</w:t>
      </w:r>
      <w:r w:rsidRPr="00A67CFE">
        <w:rPr>
          <w:lang w:val="en-GB"/>
        </w:rPr>
        <w:tab/>
      </w:r>
      <w:r w:rsidRPr="00A67CFE">
        <w:rPr>
          <w:rFonts w:hint="eastAsia"/>
          <w:lang w:val="en-GB"/>
        </w:rPr>
        <w:t>域外保护义务</w:t>
      </w:r>
    </w:p>
    <w:p w14:paraId="10DB702B" w14:textId="04138B37" w:rsidR="00A67CFE" w:rsidRPr="00A67CFE" w:rsidRDefault="00886638" w:rsidP="00A67CFE">
      <w:pPr>
        <w:pStyle w:val="SingleTxtGC"/>
        <w:rPr>
          <w:lang w:val="en-GB"/>
        </w:rPr>
      </w:pPr>
      <w:r>
        <w:rPr>
          <w:lang w:val="en-GB"/>
        </w:rPr>
        <w:t>42</w:t>
      </w:r>
      <w:r w:rsidR="00A67CFE" w:rsidRPr="00A67CFE">
        <w:rPr>
          <w:lang w:val="en-GB"/>
        </w:rPr>
        <w:t>.</w:t>
      </w:r>
      <w:r w:rsidR="00A67CFE" w:rsidRPr="00A67CFE">
        <w:rPr>
          <w:lang w:val="en-GB"/>
        </w:rPr>
        <w:tab/>
      </w:r>
      <w:r w:rsidR="00A67CFE" w:rsidRPr="00A67CFE">
        <w:rPr>
          <w:lang w:val="en-GB"/>
        </w:rPr>
        <w:t>域外保护义务要求缔约国建立必要的监管机制，以确保包括跨国公司在内的</w:t>
      </w:r>
      <w:r w:rsidR="00A67CFE" w:rsidRPr="00A67CFE">
        <w:rPr>
          <w:rFonts w:hint="eastAsia"/>
          <w:lang w:val="en-GB"/>
        </w:rPr>
        <w:t>工</w:t>
      </w:r>
      <w:r w:rsidR="00A67CFE" w:rsidRPr="00A67CFE">
        <w:rPr>
          <w:lang w:val="en-GB"/>
        </w:rPr>
        <w:t>商实体以及</w:t>
      </w:r>
      <w:r w:rsidR="00A67CFE" w:rsidRPr="00A67CFE">
        <w:rPr>
          <w:rFonts w:hint="eastAsia"/>
          <w:lang w:val="fr-CH"/>
        </w:rPr>
        <w:t>缔约国</w:t>
      </w:r>
      <w:r w:rsidR="00A67CFE" w:rsidRPr="00A67CFE">
        <w:rPr>
          <w:lang w:val="en-GB"/>
        </w:rPr>
        <w:t>能够监管的其他非国家行为者不损害在其他国家</w:t>
      </w:r>
      <w:r w:rsidR="00A67CFE" w:rsidRPr="00A67CFE">
        <w:rPr>
          <w:rFonts w:hint="eastAsia"/>
          <w:lang w:val="en-GB"/>
        </w:rPr>
        <w:t>涉及</w:t>
      </w:r>
      <w:r w:rsidR="00A67CFE" w:rsidRPr="00A67CFE">
        <w:rPr>
          <w:lang w:val="en-GB"/>
        </w:rPr>
        <w:t>土地的背景下享有《公约》规定的权利。因此，缔约国应采取必要步骤，</w:t>
      </w:r>
      <w:r w:rsidR="00A67CFE" w:rsidRPr="00A67CFE">
        <w:rPr>
          <w:rFonts w:hint="eastAsia"/>
          <w:lang w:val="en-GB"/>
        </w:rPr>
        <w:t>在自身能够发挥影响力的情况下，</w:t>
      </w:r>
      <w:r w:rsidR="00A67CFE" w:rsidRPr="00A67CFE">
        <w:rPr>
          <w:lang w:val="en-GB"/>
        </w:rPr>
        <w:t>防止非国家行为者在国外与土地有关的背景下侵犯人权</w:t>
      </w:r>
      <w:r w:rsidR="00A67CFE" w:rsidRPr="00A67CFE">
        <w:rPr>
          <w:rFonts w:hint="eastAsia"/>
          <w:lang w:val="en-GB"/>
        </w:rPr>
        <w:t>，同时</w:t>
      </w:r>
      <w:r w:rsidR="00A67CFE" w:rsidRPr="00A67CFE">
        <w:rPr>
          <w:lang w:val="en-GB"/>
        </w:rPr>
        <w:t>不侵犯东道国主权</w:t>
      </w:r>
      <w:r w:rsidR="00A67CFE" w:rsidRPr="00A67CFE">
        <w:rPr>
          <w:rFonts w:hint="eastAsia"/>
          <w:lang w:val="en-GB"/>
        </w:rPr>
        <w:t>，也</w:t>
      </w:r>
      <w:proofErr w:type="gramStart"/>
      <w:r w:rsidR="00A67CFE" w:rsidRPr="00A67CFE">
        <w:rPr>
          <w:rFonts w:hint="eastAsia"/>
          <w:lang w:val="en-GB"/>
        </w:rPr>
        <w:t>不</w:t>
      </w:r>
      <w:proofErr w:type="gramEnd"/>
      <w:r w:rsidR="00A67CFE" w:rsidRPr="00A67CFE">
        <w:rPr>
          <w:rFonts w:hint="eastAsia"/>
          <w:lang w:val="en-GB"/>
        </w:rPr>
        <w:t>消减</w:t>
      </w:r>
      <w:r w:rsidR="00A67CFE" w:rsidRPr="00A67CFE">
        <w:rPr>
          <w:lang w:val="en-GB"/>
        </w:rPr>
        <w:t>东道国义务</w:t>
      </w:r>
      <w:r w:rsidR="00A67CFE" w:rsidRPr="00A67CFE">
        <w:rPr>
          <w:vertAlign w:val="superscript"/>
          <w:lang w:val="en-GB"/>
        </w:rPr>
        <w:footnoteReference w:id="56"/>
      </w:r>
      <w:r w:rsidR="00A67CFE" w:rsidRPr="00A67CFE">
        <w:rPr>
          <w:rFonts w:hint="eastAsia"/>
          <w:lang w:val="en-GB"/>
        </w:rPr>
        <w:t>。</w:t>
      </w:r>
    </w:p>
    <w:p w14:paraId="4D6AE83E" w14:textId="6573D348" w:rsidR="00A67CFE" w:rsidRPr="00A67CFE" w:rsidRDefault="00886638" w:rsidP="00A67CFE">
      <w:pPr>
        <w:pStyle w:val="SingleTxtGC"/>
        <w:rPr>
          <w:lang w:val="en-GB"/>
        </w:rPr>
      </w:pPr>
      <w:r>
        <w:rPr>
          <w:lang w:val="en-GB"/>
        </w:rPr>
        <w:t>43</w:t>
      </w:r>
      <w:r w:rsidR="00A67CFE" w:rsidRPr="00A67CFE">
        <w:rPr>
          <w:lang w:val="en-GB"/>
        </w:rPr>
        <w:t>.</w:t>
      </w:r>
      <w:r w:rsidR="00A67CFE" w:rsidRPr="00A67CFE">
        <w:rPr>
          <w:lang w:val="en-GB"/>
        </w:rPr>
        <w:tab/>
      </w:r>
      <w:r w:rsidR="00A67CFE" w:rsidRPr="00A67CFE">
        <w:rPr>
          <w:rFonts w:hint="eastAsia"/>
          <w:lang w:val="fr-CH"/>
        </w:rPr>
        <w:t>对于</w:t>
      </w:r>
      <w:r w:rsidR="00A67CFE" w:rsidRPr="00A67CFE">
        <w:rPr>
          <w:lang w:val="en-GB"/>
        </w:rPr>
        <w:t>土地收购和其他影响享有土地</w:t>
      </w:r>
      <w:r w:rsidR="00A67CFE" w:rsidRPr="00A67CFE">
        <w:rPr>
          <w:rFonts w:hint="eastAsia"/>
          <w:lang w:val="en-GB"/>
        </w:rPr>
        <w:t>等</w:t>
      </w:r>
      <w:r w:rsidR="00A67CFE" w:rsidRPr="00A67CFE">
        <w:rPr>
          <w:lang w:val="en-GB"/>
        </w:rPr>
        <w:t>生产资源的商业活动，缔约国应确保</w:t>
      </w:r>
      <w:r w:rsidR="00A67CFE" w:rsidRPr="00A67CFE">
        <w:rPr>
          <w:rFonts w:hint="eastAsia"/>
          <w:lang w:val="en-GB"/>
        </w:rPr>
        <w:t>设在</w:t>
      </w:r>
      <w:proofErr w:type="gramStart"/>
      <w:r w:rsidR="00A67CFE" w:rsidRPr="00A67CFE">
        <w:rPr>
          <w:lang w:val="en-GB"/>
        </w:rPr>
        <w:t>他国并</w:t>
      </w:r>
      <w:proofErr w:type="gramEnd"/>
      <w:r w:rsidR="00A67CFE" w:rsidRPr="00A67CFE">
        <w:rPr>
          <w:lang w:val="en-GB"/>
        </w:rPr>
        <w:t>投资海外农</w:t>
      </w:r>
      <w:r w:rsidR="00A67CFE" w:rsidRPr="00A67CFE">
        <w:rPr>
          <w:rFonts w:hint="eastAsia"/>
          <w:lang w:val="en-GB"/>
        </w:rPr>
        <w:t>场</w:t>
      </w:r>
      <w:r w:rsidR="00A67CFE" w:rsidRPr="00A67CFE">
        <w:rPr>
          <w:lang w:val="en-GB"/>
        </w:rPr>
        <w:t>的投资者不剥夺个人或社区获得他们赖以谋生的土地或与土地</w:t>
      </w:r>
      <w:r w:rsidR="00A67CFE" w:rsidRPr="00A67CFE">
        <w:rPr>
          <w:rFonts w:hint="eastAsia"/>
          <w:lang w:val="en-GB"/>
        </w:rPr>
        <w:t>有</w:t>
      </w:r>
      <w:r w:rsidR="00A67CFE" w:rsidRPr="00A67CFE">
        <w:rPr>
          <w:lang w:val="en-GB"/>
        </w:rPr>
        <w:t>关的资源。这可能意味着对投资者规定尽职义务，以确保他们不以违反国际规范和准则的方式</w:t>
      </w:r>
      <w:r w:rsidR="00A67CFE" w:rsidRPr="00A67CFE">
        <w:rPr>
          <w:rFonts w:hint="eastAsia"/>
          <w:lang w:val="en-GB"/>
        </w:rPr>
        <w:t>取得</w:t>
      </w:r>
      <w:r w:rsidR="00A67CFE" w:rsidRPr="00A67CFE">
        <w:rPr>
          <w:lang w:val="en-GB"/>
        </w:rPr>
        <w:t>或租赁土地</w:t>
      </w:r>
      <w:r w:rsidR="00A67CFE" w:rsidRPr="00A67CFE">
        <w:rPr>
          <w:vertAlign w:val="superscript"/>
          <w:lang w:val="en-GB"/>
        </w:rPr>
        <w:footnoteReference w:id="57"/>
      </w:r>
      <w:r w:rsidR="00A67CFE" w:rsidRPr="00A67CFE">
        <w:rPr>
          <w:lang w:val="en-GB"/>
        </w:rPr>
        <w:t>。</w:t>
      </w:r>
    </w:p>
    <w:p w14:paraId="195C60B7" w14:textId="33708FF7" w:rsidR="00A67CFE" w:rsidRPr="00A67CFE" w:rsidRDefault="00886638" w:rsidP="00A67CFE">
      <w:pPr>
        <w:pStyle w:val="SingleTxtGC"/>
        <w:rPr>
          <w:lang w:val="en-GB"/>
        </w:rPr>
      </w:pPr>
      <w:r>
        <w:rPr>
          <w:lang w:val="en-GB"/>
        </w:rPr>
        <w:t>44</w:t>
      </w:r>
      <w:r w:rsidR="00A67CFE" w:rsidRPr="00A67CFE">
        <w:rPr>
          <w:lang w:val="en-GB"/>
        </w:rPr>
        <w:t>.</w:t>
      </w:r>
      <w:r w:rsidR="00A67CFE" w:rsidRPr="00A67CFE">
        <w:rPr>
          <w:lang w:val="en-GB"/>
        </w:rPr>
        <w:tab/>
      </w:r>
      <w:r w:rsidR="00A67CFE" w:rsidRPr="00A67CFE">
        <w:rPr>
          <w:rFonts w:hint="eastAsia"/>
          <w:lang w:val="en-GB"/>
        </w:rPr>
        <w:t>缔约国在推动</w:t>
      </w:r>
      <w:r w:rsidR="00A67CFE" w:rsidRPr="00A67CFE">
        <w:rPr>
          <w:lang w:val="en-GB"/>
        </w:rPr>
        <w:t>或开展</w:t>
      </w:r>
      <w:r w:rsidR="00A67CFE" w:rsidRPr="00A67CFE">
        <w:rPr>
          <w:rFonts w:hint="eastAsia"/>
          <w:lang w:val="en-GB"/>
        </w:rPr>
        <w:t>涉及</w:t>
      </w:r>
      <w:r w:rsidR="00A67CFE" w:rsidRPr="00A67CFE">
        <w:rPr>
          <w:lang w:val="en-GB"/>
        </w:rPr>
        <w:t>土地</w:t>
      </w:r>
      <w:r w:rsidR="00A67CFE" w:rsidRPr="00A67CFE">
        <w:rPr>
          <w:rFonts w:hint="eastAsia"/>
          <w:lang w:val="en-GB"/>
        </w:rPr>
        <w:t>的</w:t>
      </w:r>
      <w:r w:rsidR="00A67CFE" w:rsidRPr="00A67CFE">
        <w:rPr>
          <w:lang w:val="en-GB"/>
        </w:rPr>
        <w:t>海外投资</w:t>
      </w:r>
      <w:r w:rsidR="00A67CFE" w:rsidRPr="00A67CFE">
        <w:rPr>
          <w:rFonts w:hint="eastAsia"/>
          <w:lang w:val="en-GB"/>
        </w:rPr>
        <w:t>时</w:t>
      </w:r>
      <w:r w:rsidR="00A67CFE" w:rsidRPr="00A67CFE">
        <w:rPr>
          <w:lang w:val="en-GB"/>
        </w:rPr>
        <w:t>，包括通过国有或国家控制</w:t>
      </w:r>
      <w:r w:rsidR="00A67CFE" w:rsidRPr="00A67CFE">
        <w:rPr>
          <w:rFonts w:hint="eastAsia"/>
          <w:lang w:val="en-GB"/>
        </w:rPr>
        <w:t>的合资</w:t>
      </w:r>
      <w:r w:rsidR="00A67CFE" w:rsidRPr="00A67CFE">
        <w:rPr>
          <w:lang w:val="en-GB"/>
        </w:rPr>
        <w:t>或全</w:t>
      </w:r>
      <w:r w:rsidR="00A67CFE" w:rsidRPr="00A67CFE">
        <w:rPr>
          <w:rFonts w:hint="eastAsia"/>
          <w:lang w:val="en-GB"/>
        </w:rPr>
        <w:t>资</w:t>
      </w:r>
      <w:r w:rsidR="00A67CFE" w:rsidRPr="00A67CFE">
        <w:rPr>
          <w:lang w:val="en-GB"/>
        </w:rPr>
        <w:t>公司</w:t>
      </w:r>
      <w:proofErr w:type="gramStart"/>
      <w:r w:rsidR="00A67CFE" w:rsidRPr="00A67CFE">
        <w:rPr>
          <w:rFonts w:hint="eastAsia"/>
          <w:lang w:val="en-GB"/>
        </w:rPr>
        <w:t>如</w:t>
      </w:r>
      <w:r w:rsidR="00A67CFE" w:rsidRPr="00A67CFE">
        <w:rPr>
          <w:lang w:val="en-GB"/>
        </w:rPr>
        <w:t>主权</w:t>
      </w:r>
      <w:proofErr w:type="gramEnd"/>
      <w:r w:rsidR="00A67CFE" w:rsidRPr="00A67CFE">
        <w:rPr>
          <w:lang w:val="en-GB"/>
        </w:rPr>
        <w:t>财富基金、公共养老基金和公私伙伴关系</w:t>
      </w:r>
      <w:r w:rsidR="00A67CFE" w:rsidRPr="00A67CFE">
        <w:rPr>
          <w:rFonts w:hint="eastAsia"/>
          <w:lang w:val="en-GB"/>
        </w:rPr>
        <w:t>等进行投资时</w:t>
      </w:r>
      <w:r w:rsidR="00A67CFE" w:rsidRPr="00A67CFE">
        <w:rPr>
          <w:vertAlign w:val="superscript"/>
          <w:lang w:val="en-GB"/>
        </w:rPr>
        <w:footnoteReference w:id="58"/>
      </w:r>
      <w:r w:rsidR="00A67CFE" w:rsidRPr="00A67CFE">
        <w:rPr>
          <w:lang w:val="en-GB"/>
        </w:rPr>
        <w:t>，应确保这些投资不会削弱其他国家履行《公约》义务的能力。缔约国在进行此类投资之前应</w:t>
      </w:r>
      <w:r w:rsidR="00A67CFE" w:rsidRPr="00A67CFE">
        <w:rPr>
          <w:rFonts w:hint="eastAsia"/>
          <w:lang w:val="en-GB"/>
        </w:rPr>
        <w:t>开展</w:t>
      </w:r>
      <w:r w:rsidR="00A67CFE" w:rsidRPr="00A67CFE">
        <w:rPr>
          <w:lang w:val="en-GB"/>
        </w:rPr>
        <w:t>人权影响评估，并应定期评</w:t>
      </w:r>
      <w:r w:rsidR="00A67CFE" w:rsidRPr="00A67CFE">
        <w:rPr>
          <w:rFonts w:hint="eastAsia"/>
          <w:lang w:val="en-GB"/>
        </w:rPr>
        <w:t>价</w:t>
      </w:r>
      <w:r w:rsidR="00A67CFE" w:rsidRPr="00A67CFE">
        <w:rPr>
          <w:lang w:val="en-GB"/>
        </w:rPr>
        <w:t>和</w:t>
      </w:r>
      <w:proofErr w:type="gramStart"/>
      <w:r w:rsidR="00A67CFE" w:rsidRPr="00A67CFE">
        <w:rPr>
          <w:rFonts w:hint="eastAsia"/>
          <w:lang w:val="en-GB"/>
        </w:rPr>
        <w:t>作出</w:t>
      </w:r>
      <w:proofErr w:type="gramEnd"/>
      <w:r w:rsidR="00A67CFE" w:rsidRPr="00A67CFE">
        <w:rPr>
          <w:lang w:val="en-GB"/>
        </w:rPr>
        <w:t>修订。</w:t>
      </w:r>
      <w:r w:rsidR="00A67CFE" w:rsidRPr="00A67CFE">
        <w:rPr>
          <w:rFonts w:hint="eastAsia"/>
          <w:lang w:val="en-GB"/>
        </w:rPr>
        <w:t>开展</w:t>
      </w:r>
      <w:r w:rsidR="00A67CFE" w:rsidRPr="00A67CFE">
        <w:rPr>
          <w:lang w:val="en-GB"/>
        </w:rPr>
        <w:t>这种评估</w:t>
      </w:r>
      <w:r w:rsidR="00A67CFE" w:rsidRPr="00A67CFE">
        <w:rPr>
          <w:rFonts w:hint="eastAsia"/>
          <w:lang w:val="en-GB"/>
        </w:rPr>
        <w:t>时</w:t>
      </w:r>
      <w:r w:rsidR="00A67CFE" w:rsidRPr="00A67CFE">
        <w:rPr>
          <w:lang w:val="en-GB"/>
        </w:rPr>
        <w:t>应</w:t>
      </w:r>
      <w:r w:rsidR="00A67CFE" w:rsidRPr="00A67CFE">
        <w:rPr>
          <w:rFonts w:hint="eastAsia"/>
          <w:lang w:val="en-GB"/>
        </w:rPr>
        <w:t>有</w:t>
      </w:r>
      <w:r w:rsidR="00A67CFE" w:rsidRPr="00A67CFE">
        <w:rPr>
          <w:lang w:val="en-GB"/>
        </w:rPr>
        <w:t>公众的实质性参与，评估结果应予以公布，并</w:t>
      </w:r>
      <w:r w:rsidR="00A67CFE" w:rsidRPr="00A67CFE">
        <w:rPr>
          <w:rFonts w:hint="eastAsia"/>
          <w:lang w:val="en-GB"/>
        </w:rPr>
        <w:t>为</w:t>
      </w:r>
      <w:r w:rsidR="00A67CFE" w:rsidRPr="00A67CFE">
        <w:rPr>
          <w:lang w:val="en-GB"/>
        </w:rPr>
        <w:t>预防、停止和补救任何侵犯</w:t>
      </w:r>
      <w:r w:rsidR="00A67CFE" w:rsidRPr="00A67CFE">
        <w:rPr>
          <w:rFonts w:hint="eastAsia"/>
          <w:lang w:val="en-GB"/>
        </w:rPr>
        <w:t>或侵害</w:t>
      </w:r>
      <w:r w:rsidR="00A67CFE" w:rsidRPr="00A67CFE">
        <w:rPr>
          <w:lang w:val="en-GB"/>
        </w:rPr>
        <w:t>人权行为</w:t>
      </w:r>
      <w:r w:rsidR="00A67CFE" w:rsidRPr="00A67CFE">
        <w:rPr>
          <w:rFonts w:hint="eastAsia"/>
          <w:lang w:val="en-GB"/>
        </w:rPr>
        <w:t>的</w:t>
      </w:r>
      <w:r w:rsidR="00A67CFE" w:rsidRPr="00A67CFE">
        <w:rPr>
          <w:lang w:val="en-GB"/>
        </w:rPr>
        <w:t>措施</w:t>
      </w:r>
      <w:r w:rsidR="00A67CFE" w:rsidRPr="00A67CFE">
        <w:rPr>
          <w:rFonts w:hint="eastAsia"/>
          <w:lang w:val="en-GB"/>
        </w:rPr>
        <w:t>提供参考</w:t>
      </w:r>
      <w:r w:rsidR="00A67CFE" w:rsidRPr="00A67CFE">
        <w:rPr>
          <w:vertAlign w:val="superscript"/>
          <w:lang w:val="en-GB"/>
        </w:rPr>
        <w:footnoteReference w:id="59"/>
      </w:r>
      <w:r w:rsidR="00A67CFE" w:rsidRPr="00A67CFE">
        <w:rPr>
          <w:lang w:val="en-GB"/>
        </w:rPr>
        <w:t>。</w:t>
      </w:r>
    </w:p>
    <w:p w14:paraId="07F70189" w14:textId="0E6A548D" w:rsidR="00A67CFE" w:rsidRPr="00A67CFE" w:rsidRDefault="00886638" w:rsidP="00A67CFE">
      <w:pPr>
        <w:pStyle w:val="SingleTxtGC"/>
        <w:rPr>
          <w:lang w:val="en-GB"/>
        </w:rPr>
      </w:pPr>
      <w:r>
        <w:rPr>
          <w:lang w:val="en-GB"/>
        </w:rPr>
        <w:t>45</w:t>
      </w:r>
      <w:r w:rsidR="00A67CFE" w:rsidRPr="00A67CFE">
        <w:rPr>
          <w:lang w:val="en-GB"/>
        </w:rPr>
        <w:t>.</w:t>
      </w:r>
      <w:r w:rsidR="00A67CFE" w:rsidRPr="00A67CFE">
        <w:rPr>
          <w:lang w:val="en-GB"/>
        </w:rPr>
        <w:tab/>
      </w:r>
      <w:r w:rsidR="00A67CFE" w:rsidRPr="00A67CFE">
        <w:rPr>
          <w:lang w:val="en-GB"/>
        </w:rPr>
        <w:t>缔约国应确保</w:t>
      </w:r>
      <w:r w:rsidR="00A67CFE" w:rsidRPr="00A67CFE">
        <w:rPr>
          <w:rFonts w:hint="eastAsia"/>
          <w:lang w:val="en-GB"/>
        </w:rPr>
        <w:t>，在</w:t>
      </w:r>
      <w:r w:rsidR="00A67CFE" w:rsidRPr="00A67CFE">
        <w:rPr>
          <w:lang w:val="en-GB"/>
        </w:rPr>
        <w:t>贸易、投资、金融、发展合作和气候变化</w:t>
      </w:r>
      <w:r w:rsidR="00A67CFE" w:rsidRPr="00A67CFE">
        <w:rPr>
          <w:rFonts w:hint="eastAsia"/>
          <w:lang w:val="en-GB"/>
        </w:rPr>
        <w:t>等各领</w:t>
      </w:r>
      <w:r w:rsidR="00A67CFE" w:rsidRPr="00A67CFE">
        <w:rPr>
          <w:lang w:val="en-GB"/>
        </w:rPr>
        <w:t>域的国际协定</w:t>
      </w:r>
      <w:r w:rsidR="00A67CFE" w:rsidRPr="00A67CFE">
        <w:rPr>
          <w:rFonts w:hint="eastAsia"/>
          <w:lang w:val="en-GB"/>
        </w:rPr>
        <w:t>的</w:t>
      </w:r>
      <w:r w:rsidR="00A67CFE" w:rsidRPr="00A67CFE">
        <w:rPr>
          <w:lang w:val="en-GB"/>
        </w:rPr>
        <w:t>拟订、缔结、解释和执行</w:t>
      </w:r>
      <w:r w:rsidR="00A67CFE" w:rsidRPr="00A67CFE">
        <w:rPr>
          <w:rFonts w:hint="eastAsia"/>
          <w:lang w:val="en-GB"/>
        </w:rPr>
        <w:t>要</w:t>
      </w:r>
      <w:r w:rsidR="00A67CFE" w:rsidRPr="00A67CFE">
        <w:rPr>
          <w:lang w:val="en-GB"/>
        </w:rPr>
        <w:t>符合《公约》规定的义务，并且不对</w:t>
      </w:r>
      <w:r w:rsidR="00A67CFE" w:rsidRPr="00A67CFE">
        <w:rPr>
          <w:rFonts w:hint="eastAsia"/>
          <w:lang w:val="en-GB"/>
        </w:rPr>
        <w:t>在</w:t>
      </w:r>
      <w:r w:rsidR="00A67CFE" w:rsidRPr="00A67CFE">
        <w:rPr>
          <w:lang w:val="en-GB"/>
        </w:rPr>
        <w:t>其他国家获得生产资源产生不利影响</w:t>
      </w:r>
      <w:r w:rsidR="00A67CFE" w:rsidRPr="00A67CFE">
        <w:rPr>
          <w:vertAlign w:val="superscript"/>
          <w:lang w:val="en-GB"/>
        </w:rPr>
        <w:footnoteReference w:id="60"/>
      </w:r>
      <w:r w:rsidR="00A67CFE" w:rsidRPr="00A67CFE">
        <w:rPr>
          <w:lang w:val="en-GB"/>
        </w:rPr>
        <w:t>。</w:t>
      </w:r>
    </w:p>
    <w:p w14:paraId="2A0288F6" w14:textId="2DAA5F6D" w:rsidR="00A67CFE" w:rsidRPr="00A67CFE" w:rsidRDefault="00A67CFE" w:rsidP="00F37934">
      <w:pPr>
        <w:pStyle w:val="H23GC"/>
        <w:rPr>
          <w:lang w:val="en-GB"/>
        </w:rPr>
      </w:pPr>
      <w:r w:rsidRPr="00A67CFE">
        <w:rPr>
          <w:lang w:val="en-GB"/>
        </w:rPr>
        <w:tab/>
      </w:r>
      <w:r w:rsidR="00886638">
        <w:rPr>
          <w:lang w:val="en-GB"/>
        </w:rPr>
        <w:t>3</w:t>
      </w:r>
      <w:r w:rsidRPr="00A67CFE">
        <w:rPr>
          <w:lang w:val="en-GB"/>
        </w:rPr>
        <w:t>.</w:t>
      </w:r>
      <w:r w:rsidRPr="00A67CFE">
        <w:rPr>
          <w:lang w:val="en-GB"/>
        </w:rPr>
        <w:tab/>
      </w:r>
      <w:r w:rsidRPr="00A67CFE">
        <w:rPr>
          <w:lang w:val="en-GB"/>
        </w:rPr>
        <w:t>域外</w:t>
      </w:r>
      <w:r w:rsidRPr="00A67CFE">
        <w:rPr>
          <w:rFonts w:hint="eastAsia"/>
          <w:lang w:val="en-GB"/>
        </w:rPr>
        <w:t>履行</w:t>
      </w:r>
      <w:r w:rsidRPr="00A67CFE">
        <w:rPr>
          <w:lang w:val="en-GB"/>
        </w:rPr>
        <w:t>义务</w:t>
      </w:r>
    </w:p>
    <w:p w14:paraId="3E4D14F1" w14:textId="3ED4D35E" w:rsidR="00A67CFE" w:rsidRPr="00A67CFE" w:rsidRDefault="00886638" w:rsidP="00A67CFE">
      <w:pPr>
        <w:pStyle w:val="SingleTxtGC"/>
        <w:rPr>
          <w:lang w:val="en-GB"/>
        </w:rPr>
      </w:pPr>
      <w:r>
        <w:rPr>
          <w:lang w:val="en-GB"/>
        </w:rPr>
        <w:t>46</w:t>
      </w:r>
      <w:r w:rsidR="00A67CFE" w:rsidRPr="00A67CFE">
        <w:rPr>
          <w:lang w:val="en-GB"/>
        </w:rPr>
        <w:t>.</w:t>
      </w:r>
      <w:r w:rsidR="00A67CFE" w:rsidRPr="00A67CFE">
        <w:rPr>
          <w:lang w:val="en-GB"/>
        </w:rPr>
        <w:tab/>
      </w:r>
      <w:r w:rsidR="00A67CFE" w:rsidRPr="00A67CFE">
        <w:rPr>
          <w:lang w:val="en-GB"/>
        </w:rPr>
        <w:t>各国应根据《公约》第二条第一款，通过国际援助</w:t>
      </w:r>
      <w:r w:rsidR="00A67CFE" w:rsidRPr="00A67CFE">
        <w:rPr>
          <w:rFonts w:hint="eastAsia"/>
          <w:lang w:val="en-GB"/>
        </w:rPr>
        <w:t>与</w:t>
      </w:r>
      <w:r w:rsidR="00A67CFE" w:rsidRPr="00A67CFE">
        <w:rPr>
          <w:lang w:val="en-GB"/>
        </w:rPr>
        <w:t>合作</w:t>
      </w:r>
      <w:r w:rsidR="00A67CFE" w:rsidRPr="00A67CFE">
        <w:rPr>
          <w:rFonts w:hint="eastAsia"/>
          <w:lang w:val="en-GB"/>
        </w:rPr>
        <w:t>，</w:t>
      </w:r>
      <w:r w:rsidR="00A67CFE" w:rsidRPr="00A67CFE">
        <w:rPr>
          <w:lang w:val="en-GB"/>
        </w:rPr>
        <w:t>采取步骤，逐步充分实现《公约》规定的与土地有关的权利，</w:t>
      </w:r>
      <w:r w:rsidR="00A67CFE" w:rsidRPr="00A67CFE">
        <w:rPr>
          <w:rFonts w:hint="eastAsia"/>
          <w:lang w:val="en-GB"/>
        </w:rPr>
        <w:t>并使</w:t>
      </w:r>
      <w:r w:rsidR="00A67CFE" w:rsidRPr="00A67CFE">
        <w:rPr>
          <w:lang w:val="en-GB"/>
        </w:rPr>
        <w:t>领土以外的人民和社区</w:t>
      </w:r>
      <w:r w:rsidR="00A67CFE" w:rsidRPr="00A67CFE">
        <w:rPr>
          <w:rFonts w:hint="eastAsia"/>
          <w:lang w:val="en-GB"/>
        </w:rPr>
        <w:t>受益</w:t>
      </w:r>
      <w:r w:rsidR="00A67CFE" w:rsidRPr="00A67CFE">
        <w:rPr>
          <w:lang w:val="en-GB"/>
        </w:rPr>
        <w:t>。支持应包括技术合作</w:t>
      </w:r>
      <w:r w:rsidR="00A67CFE" w:rsidRPr="00A67CFE">
        <w:rPr>
          <w:rFonts w:hint="eastAsia"/>
          <w:lang w:val="en-GB"/>
        </w:rPr>
        <w:t>，用于</w:t>
      </w:r>
      <w:r w:rsidR="00A67CFE" w:rsidRPr="00A67CFE">
        <w:rPr>
          <w:lang w:val="en-GB"/>
        </w:rPr>
        <w:t>土地管理、知识共享和协助制定国家权属政策</w:t>
      </w:r>
      <w:r w:rsidR="00A67CFE" w:rsidRPr="00A67CFE">
        <w:rPr>
          <w:rFonts w:hint="eastAsia"/>
          <w:lang w:val="en-GB"/>
        </w:rPr>
        <w:t>的资金</w:t>
      </w:r>
      <w:r w:rsidR="00A67CFE" w:rsidRPr="00A67CFE">
        <w:rPr>
          <w:lang w:val="en-GB"/>
        </w:rPr>
        <w:t>援助和机构能力建设，以及相关技术的转让。</w:t>
      </w:r>
    </w:p>
    <w:p w14:paraId="2E2937A5" w14:textId="5AC6D2E1" w:rsidR="00A67CFE" w:rsidRPr="00A67CFE" w:rsidRDefault="00886638" w:rsidP="00A67CFE">
      <w:pPr>
        <w:pStyle w:val="SingleTxtGC"/>
        <w:rPr>
          <w:lang w:val="en-GB"/>
        </w:rPr>
      </w:pPr>
      <w:r>
        <w:rPr>
          <w:lang w:val="en-GB"/>
        </w:rPr>
        <w:t>47</w:t>
      </w:r>
      <w:r w:rsidR="00A67CFE" w:rsidRPr="00A67CFE">
        <w:rPr>
          <w:lang w:val="en-GB"/>
        </w:rPr>
        <w:t>.</w:t>
      </w:r>
      <w:r w:rsidR="00A67CFE" w:rsidRPr="00A67CFE">
        <w:rPr>
          <w:lang w:val="en-GB"/>
        </w:rPr>
        <w:tab/>
      </w:r>
      <w:r w:rsidR="00A67CFE" w:rsidRPr="00A67CFE">
        <w:rPr>
          <w:lang w:val="en-GB"/>
        </w:rPr>
        <w:t>国际合作</w:t>
      </w:r>
      <w:proofErr w:type="gramStart"/>
      <w:r w:rsidR="00A67CFE" w:rsidRPr="00A67CFE">
        <w:rPr>
          <w:lang w:val="en-GB"/>
        </w:rPr>
        <w:t>和援助应</w:t>
      </w:r>
      <w:r w:rsidR="00A67CFE" w:rsidRPr="00A67CFE">
        <w:rPr>
          <w:rFonts w:hint="eastAsia"/>
          <w:lang w:val="en-GB"/>
        </w:rPr>
        <w:t>重点</w:t>
      </w:r>
      <w:proofErr w:type="gramEnd"/>
      <w:r w:rsidR="00A67CFE" w:rsidRPr="00A67CFE">
        <w:rPr>
          <w:lang w:val="en-GB"/>
        </w:rPr>
        <w:t>支持确保那些合法使用权</w:t>
      </w:r>
      <w:r w:rsidR="00A67CFE" w:rsidRPr="00A67CFE">
        <w:rPr>
          <w:rFonts w:hint="eastAsia"/>
          <w:lang w:val="en-GB"/>
        </w:rPr>
        <w:t>未被</w:t>
      </w:r>
      <w:r w:rsidR="00A67CFE" w:rsidRPr="00A67CFE">
        <w:rPr>
          <w:lang w:val="en-GB"/>
        </w:rPr>
        <w:t>承认</w:t>
      </w:r>
      <w:r w:rsidR="00A67CFE" w:rsidRPr="00A67CFE">
        <w:rPr>
          <w:rFonts w:hint="eastAsia"/>
          <w:lang w:val="en-GB"/>
        </w:rPr>
        <w:t>者</w:t>
      </w:r>
      <w:r w:rsidR="00A67CFE" w:rsidRPr="00A67CFE">
        <w:rPr>
          <w:lang w:val="en-GB"/>
        </w:rPr>
        <w:t>获得土地权</w:t>
      </w:r>
      <w:r w:rsidR="00A67CFE" w:rsidRPr="00A67CFE">
        <w:rPr>
          <w:rFonts w:hint="eastAsia"/>
          <w:lang w:val="en-GB"/>
        </w:rPr>
        <w:t>属的</w:t>
      </w:r>
      <w:r w:rsidR="00A67CFE" w:rsidRPr="00A67CFE">
        <w:rPr>
          <w:lang w:val="en-GB"/>
        </w:rPr>
        <w:t>国家政策。政策应避免导致土地集中或土地商品化，</w:t>
      </w:r>
      <w:r w:rsidR="00A67CFE" w:rsidRPr="00A67CFE">
        <w:rPr>
          <w:rFonts w:hint="eastAsia"/>
          <w:lang w:val="en-GB"/>
        </w:rPr>
        <w:t>而</w:t>
      </w:r>
      <w:r w:rsidR="00A67CFE" w:rsidRPr="00A67CFE">
        <w:rPr>
          <w:lang w:val="en-GB"/>
        </w:rPr>
        <w:t>应</w:t>
      </w:r>
      <w:r w:rsidR="00A67CFE" w:rsidRPr="00A67CFE">
        <w:rPr>
          <w:rFonts w:hint="eastAsia"/>
          <w:lang w:val="en-GB"/>
        </w:rPr>
        <w:t>力</w:t>
      </w:r>
      <w:proofErr w:type="gramStart"/>
      <w:r w:rsidR="00A67CFE" w:rsidRPr="00A67CFE">
        <w:rPr>
          <w:rFonts w:hint="eastAsia"/>
          <w:lang w:val="en-GB"/>
        </w:rPr>
        <w:t>求</w:t>
      </w:r>
      <w:r w:rsidR="00A67CFE" w:rsidRPr="00A67CFE">
        <w:rPr>
          <w:lang w:val="en-GB"/>
        </w:rPr>
        <w:t>改善</w:t>
      </w:r>
      <w:proofErr w:type="gramEnd"/>
      <w:r w:rsidR="00A67CFE" w:rsidRPr="00A67CFE">
        <w:rPr>
          <w:rFonts w:hint="eastAsia"/>
          <w:lang w:val="en-GB"/>
        </w:rPr>
        <w:t>困难</w:t>
      </w:r>
      <w:r w:rsidR="00A67CFE" w:rsidRPr="00A67CFE">
        <w:rPr>
          <w:lang w:val="en-GB"/>
        </w:rPr>
        <w:t>和边缘化个人和群体的获取机会，</w:t>
      </w:r>
      <w:r w:rsidR="00A67CFE" w:rsidRPr="00A67CFE">
        <w:rPr>
          <w:rFonts w:hint="eastAsia"/>
          <w:lang w:val="en-GB"/>
        </w:rPr>
        <w:t>增加</w:t>
      </w:r>
      <w:r w:rsidR="00A67CFE" w:rsidRPr="00A67CFE">
        <w:rPr>
          <w:lang w:val="en-GB"/>
        </w:rPr>
        <w:t>他们的权</w:t>
      </w:r>
      <w:r w:rsidR="00A67CFE" w:rsidRPr="00A67CFE">
        <w:rPr>
          <w:rFonts w:hint="eastAsia"/>
          <w:lang w:val="en-GB"/>
        </w:rPr>
        <w:t>属</w:t>
      </w:r>
      <w:r w:rsidR="00A67CFE" w:rsidRPr="00A67CFE">
        <w:rPr>
          <w:lang w:val="en-GB"/>
        </w:rPr>
        <w:t>保障。应制</w:t>
      </w:r>
      <w:proofErr w:type="gramStart"/>
      <w:r w:rsidR="00A67CFE" w:rsidRPr="00A67CFE">
        <w:rPr>
          <w:lang w:val="en-GB"/>
        </w:rPr>
        <w:t>定</w:t>
      </w:r>
      <w:r w:rsidR="00A67CFE" w:rsidRPr="00A67CFE">
        <w:rPr>
          <w:rFonts w:hint="eastAsia"/>
          <w:lang w:val="en-GB"/>
        </w:rPr>
        <w:t>充分</w:t>
      </w:r>
      <w:proofErr w:type="gramEnd"/>
      <w:r w:rsidR="00A67CFE" w:rsidRPr="00A67CFE">
        <w:rPr>
          <w:lang w:val="en-GB"/>
        </w:rPr>
        <w:t>的保障政策，受国际合作</w:t>
      </w:r>
      <w:proofErr w:type="gramStart"/>
      <w:r w:rsidR="00A67CFE" w:rsidRPr="00A67CFE">
        <w:rPr>
          <w:lang w:val="en-GB"/>
        </w:rPr>
        <w:t>和援助措施</w:t>
      </w:r>
      <w:proofErr w:type="gramEnd"/>
      <w:r w:rsidR="00A67CFE" w:rsidRPr="00A67CFE">
        <w:rPr>
          <w:lang w:val="en-GB"/>
        </w:rPr>
        <w:t>影响的个人和群体应能诉诸独立的申诉机制。国际合作</w:t>
      </w:r>
      <w:proofErr w:type="gramStart"/>
      <w:r w:rsidR="00A67CFE" w:rsidRPr="00A67CFE">
        <w:rPr>
          <w:lang w:val="en-GB"/>
        </w:rPr>
        <w:t>和援</w:t>
      </w:r>
      <w:proofErr w:type="gramEnd"/>
      <w:r w:rsidR="00A67CFE" w:rsidRPr="00A67CFE">
        <w:rPr>
          <w:lang w:val="en-GB"/>
        </w:rPr>
        <w:t>助可以</w:t>
      </w:r>
      <w:r w:rsidR="00A67CFE" w:rsidRPr="00A67CFE">
        <w:rPr>
          <w:rFonts w:hint="eastAsia"/>
          <w:lang w:val="en-GB"/>
        </w:rPr>
        <w:t>推动有关努力以</w:t>
      </w:r>
      <w:r w:rsidR="00A67CFE" w:rsidRPr="00A67CFE">
        <w:rPr>
          <w:lang w:val="en-GB"/>
        </w:rPr>
        <w:t>确保土地政策可</w:t>
      </w:r>
      <w:r w:rsidR="00A67CFE" w:rsidRPr="00A67CFE">
        <w:rPr>
          <w:rFonts w:hint="eastAsia"/>
          <w:lang w:val="en-GB"/>
        </w:rPr>
        <w:t>以</w:t>
      </w:r>
      <w:r w:rsidR="00A67CFE" w:rsidRPr="00A67CFE">
        <w:rPr>
          <w:lang w:val="en-GB"/>
        </w:rPr>
        <w:t>持续，成为或将</w:t>
      </w:r>
      <w:r w:rsidR="00A67CFE" w:rsidRPr="00A67CFE">
        <w:rPr>
          <w:rFonts w:hint="eastAsia"/>
          <w:lang w:val="en-GB"/>
        </w:rPr>
        <w:t>来</w:t>
      </w:r>
      <w:r w:rsidR="00A67CFE" w:rsidRPr="00A67CFE">
        <w:rPr>
          <w:lang w:val="en-GB"/>
        </w:rPr>
        <w:t>成为官方土地使用规划和国家</w:t>
      </w:r>
      <w:r w:rsidR="00A67CFE" w:rsidRPr="00A67CFE">
        <w:rPr>
          <w:rFonts w:hint="eastAsia"/>
          <w:lang w:val="en-GB"/>
        </w:rPr>
        <w:t>总体</w:t>
      </w:r>
      <w:r w:rsidR="00A67CFE" w:rsidRPr="00A67CFE">
        <w:rPr>
          <w:lang w:val="en-GB"/>
        </w:rPr>
        <w:t>空间规划的一个组成部分。</w:t>
      </w:r>
    </w:p>
    <w:p w14:paraId="7E488376" w14:textId="77777777" w:rsidR="00A67CFE" w:rsidRPr="00C06050" w:rsidRDefault="00A67CFE" w:rsidP="00C06050">
      <w:pPr>
        <w:pStyle w:val="HChGC"/>
        <w:rPr>
          <w:spacing w:val="-4"/>
          <w:lang w:val="en-GB"/>
        </w:rPr>
      </w:pPr>
      <w:r w:rsidRPr="00C06050">
        <w:rPr>
          <w:spacing w:val="-4"/>
          <w:lang w:val="en-GB"/>
        </w:rPr>
        <w:tab/>
      </w:r>
      <w:r w:rsidRPr="00C06050">
        <w:rPr>
          <w:rFonts w:hint="eastAsia"/>
          <w:spacing w:val="-4"/>
          <w:lang w:val="en-GB"/>
        </w:rPr>
        <w:t>四</w:t>
      </w:r>
      <w:r w:rsidRPr="00C06050">
        <w:rPr>
          <w:spacing w:val="-4"/>
          <w:lang w:val="en-GB"/>
        </w:rPr>
        <w:t>.</w:t>
      </w:r>
      <w:r w:rsidRPr="00C06050">
        <w:rPr>
          <w:spacing w:val="-4"/>
          <w:lang w:val="en-GB"/>
        </w:rPr>
        <w:tab/>
      </w:r>
      <w:r w:rsidRPr="00C06050">
        <w:rPr>
          <w:spacing w:val="-4"/>
          <w:lang w:val="en-GB"/>
        </w:rPr>
        <w:t>在</w:t>
      </w:r>
      <w:r w:rsidRPr="00C06050">
        <w:rPr>
          <w:rFonts w:hint="eastAsia"/>
          <w:spacing w:val="-4"/>
          <w:lang w:val="en-GB"/>
        </w:rPr>
        <w:t>与土地有关的</w:t>
      </w:r>
      <w:r w:rsidRPr="00C06050">
        <w:rPr>
          <w:spacing w:val="-4"/>
          <w:lang w:val="en-GB"/>
        </w:rPr>
        <w:t>背景下落实《公约》所载权利</w:t>
      </w:r>
      <w:r w:rsidRPr="00C06050">
        <w:rPr>
          <w:rFonts w:hint="eastAsia"/>
          <w:spacing w:val="-4"/>
          <w:lang w:val="en-GB"/>
        </w:rPr>
        <w:t>涉及</w:t>
      </w:r>
      <w:r w:rsidRPr="00C06050">
        <w:rPr>
          <w:spacing w:val="-4"/>
          <w:lang w:val="en-GB"/>
        </w:rPr>
        <w:t>的具体问题</w:t>
      </w:r>
    </w:p>
    <w:p w14:paraId="3EE853DB" w14:textId="72E94473" w:rsidR="00A67CFE" w:rsidRPr="00A67CFE" w:rsidRDefault="00A67CFE" w:rsidP="00C06050">
      <w:pPr>
        <w:pStyle w:val="H1GC"/>
        <w:rPr>
          <w:lang w:val="en-GB"/>
        </w:rPr>
      </w:pPr>
      <w:r w:rsidRPr="00A67CFE">
        <w:rPr>
          <w:lang w:val="en-GB"/>
        </w:rPr>
        <w:tab/>
      </w:r>
      <w:r w:rsidR="00886638">
        <w:rPr>
          <w:lang w:val="en-GB"/>
        </w:rPr>
        <w:t>A</w:t>
      </w:r>
      <w:r w:rsidRPr="00A67CFE">
        <w:rPr>
          <w:lang w:val="en-GB"/>
        </w:rPr>
        <w:t>.</w:t>
      </w:r>
      <w:r w:rsidRPr="00A67CFE">
        <w:rPr>
          <w:lang w:val="en-GB"/>
        </w:rPr>
        <w:tab/>
      </w:r>
      <w:r w:rsidRPr="00A67CFE">
        <w:rPr>
          <w:rFonts w:hint="eastAsia"/>
          <w:lang w:val="en-GB"/>
        </w:rPr>
        <w:t>国内武装冲突和冲突后局势</w:t>
      </w:r>
    </w:p>
    <w:p w14:paraId="71E5DA7D" w14:textId="734DD8EF" w:rsidR="00A67CFE" w:rsidRPr="00A67CFE" w:rsidRDefault="00886638" w:rsidP="00A67CFE">
      <w:pPr>
        <w:pStyle w:val="SingleTxtGC"/>
        <w:rPr>
          <w:lang w:val="en-GB"/>
        </w:rPr>
      </w:pPr>
      <w:r>
        <w:rPr>
          <w:lang w:val="en-GB"/>
        </w:rPr>
        <w:t>48</w:t>
      </w:r>
      <w:r w:rsidR="00A67CFE" w:rsidRPr="00A67CFE">
        <w:rPr>
          <w:lang w:val="en-GB"/>
        </w:rPr>
        <w:t>.</w:t>
      </w:r>
      <w:r w:rsidR="00A67CFE" w:rsidRPr="00A67CFE">
        <w:rPr>
          <w:lang w:val="en-GB"/>
        </w:rPr>
        <w:tab/>
      </w:r>
      <w:r w:rsidR="00A67CFE" w:rsidRPr="00A67CFE">
        <w:rPr>
          <w:rFonts w:hint="eastAsia"/>
          <w:lang w:val="en-GB"/>
        </w:rPr>
        <w:t>国内</w:t>
      </w:r>
      <w:r w:rsidR="00A67CFE" w:rsidRPr="00A67CFE">
        <w:rPr>
          <w:lang w:val="en-GB"/>
        </w:rPr>
        <w:t>武装冲突、土地和</w:t>
      </w:r>
      <w:r w:rsidR="00A67CFE" w:rsidRPr="00A67CFE">
        <w:rPr>
          <w:rFonts w:hint="eastAsia"/>
          <w:lang w:val="en-GB"/>
        </w:rPr>
        <w:t>享有</w:t>
      </w:r>
      <w:r w:rsidR="00A67CFE" w:rsidRPr="00A67CFE">
        <w:rPr>
          <w:lang w:val="en-GB"/>
        </w:rPr>
        <w:t>《公约》所载权利之间</w:t>
      </w:r>
      <w:r w:rsidR="00A67CFE" w:rsidRPr="00A67CFE">
        <w:rPr>
          <w:rFonts w:hint="eastAsia"/>
          <w:lang w:val="fr-CH"/>
        </w:rPr>
        <w:t>是相关</w:t>
      </w:r>
      <w:r w:rsidR="00A67CFE" w:rsidRPr="00A67CFE">
        <w:rPr>
          <w:lang w:val="en-GB"/>
        </w:rPr>
        <w:t>联</w:t>
      </w:r>
      <w:r w:rsidR="00A67CFE" w:rsidRPr="00A67CFE">
        <w:rPr>
          <w:rFonts w:hint="eastAsia"/>
          <w:lang w:val="en-GB"/>
        </w:rPr>
        <w:t>的</w:t>
      </w:r>
      <w:r w:rsidR="00A67CFE" w:rsidRPr="00A67CFE">
        <w:rPr>
          <w:lang w:val="en-GB"/>
        </w:rPr>
        <w:t>。有时，土地冲突，特别是与殖民或种族隔离制度造成的土地</w:t>
      </w:r>
      <w:r w:rsidR="00A67CFE" w:rsidRPr="00A67CFE">
        <w:rPr>
          <w:rFonts w:hint="eastAsia"/>
          <w:lang w:val="en-GB"/>
        </w:rPr>
        <w:t>权属分配上的</w:t>
      </w:r>
      <w:r w:rsidR="00A67CFE" w:rsidRPr="00A67CFE">
        <w:rPr>
          <w:lang w:val="en-GB"/>
        </w:rPr>
        <w:t>结构性不平等有关的冲突，可能</w:t>
      </w:r>
      <w:r w:rsidR="00A67CFE" w:rsidRPr="00A67CFE">
        <w:rPr>
          <w:rFonts w:hint="eastAsia"/>
          <w:lang w:val="en-GB"/>
        </w:rPr>
        <w:t>是</w:t>
      </w:r>
      <w:r w:rsidR="00A67CFE" w:rsidRPr="00A67CFE">
        <w:rPr>
          <w:lang w:val="en-GB"/>
        </w:rPr>
        <w:t>冲突的</w:t>
      </w:r>
      <w:r w:rsidR="00A67CFE" w:rsidRPr="00A67CFE">
        <w:rPr>
          <w:rFonts w:hint="eastAsia"/>
          <w:lang w:val="en-GB"/>
        </w:rPr>
        <w:t>一个</w:t>
      </w:r>
      <w:r w:rsidR="00A67CFE" w:rsidRPr="00A67CFE">
        <w:rPr>
          <w:lang w:val="en-GB"/>
        </w:rPr>
        <w:t>根源或导火索。</w:t>
      </w:r>
      <w:r w:rsidR="00A67CFE" w:rsidRPr="00A67CFE">
        <w:rPr>
          <w:rFonts w:hint="eastAsia"/>
          <w:lang w:val="en-GB"/>
        </w:rPr>
        <w:t>还有些</w:t>
      </w:r>
      <w:r w:rsidR="00A67CFE" w:rsidRPr="00A67CFE">
        <w:rPr>
          <w:lang w:val="en-GB"/>
        </w:rPr>
        <w:t>情况下，冲突可能导致被迫流离失所、土地</w:t>
      </w:r>
      <w:r w:rsidR="00A67CFE" w:rsidRPr="00A67CFE">
        <w:rPr>
          <w:rFonts w:hint="eastAsia"/>
          <w:lang w:val="en-GB"/>
        </w:rPr>
        <w:t>掠夺</w:t>
      </w:r>
      <w:r w:rsidR="00A67CFE" w:rsidRPr="00A67CFE">
        <w:rPr>
          <w:lang w:val="en-GB"/>
        </w:rPr>
        <w:t>和</w:t>
      </w:r>
      <w:r w:rsidR="00A67CFE" w:rsidRPr="00A67CFE">
        <w:rPr>
          <w:rFonts w:hint="eastAsia"/>
          <w:lang w:val="en-GB"/>
        </w:rPr>
        <w:t>失</w:t>
      </w:r>
      <w:r w:rsidR="00A67CFE" w:rsidRPr="00A67CFE">
        <w:rPr>
          <w:lang w:val="en-GB"/>
        </w:rPr>
        <w:t>地，特别是对农民、土著人民、少数民族和妇女等弱势</w:t>
      </w:r>
      <w:r w:rsidR="00A67CFE" w:rsidRPr="00A67CFE">
        <w:rPr>
          <w:rFonts w:hint="eastAsia"/>
          <w:lang w:val="en-GB"/>
        </w:rPr>
        <w:t>人群</w:t>
      </w:r>
      <w:r w:rsidR="00A67CFE" w:rsidRPr="00A67CFE">
        <w:rPr>
          <w:lang w:val="en-GB"/>
        </w:rPr>
        <w:t>而言。值得注意的是，解决土地纠纷和冲突可能是建设复原力和维持和平的</w:t>
      </w:r>
      <w:r w:rsidR="00A67CFE" w:rsidRPr="00A67CFE">
        <w:rPr>
          <w:rFonts w:hint="eastAsia"/>
          <w:lang w:val="en-GB"/>
        </w:rPr>
        <w:t>一个</w:t>
      </w:r>
      <w:r w:rsidR="00A67CFE" w:rsidRPr="00A67CFE">
        <w:rPr>
          <w:lang w:val="en-GB"/>
        </w:rPr>
        <w:t>关键</w:t>
      </w:r>
      <w:r w:rsidR="00A67CFE" w:rsidRPr="00A67CFE">
        <w:rPr>
          <w:vertAlign w:val="superscript"/>
          <w:lang w:val="en-GB"/>
        </w:rPr>
        <w:footnoteReference w:id="61"/>
      </w:r>
      <w:r w:rsidR="00A67CFE" w:rsidRPr="00A67CFE">
        <w:rPr>
          <w:lang w:val="en-GB"/>
        </w:rPr>
        <w:t>。因此，国</w:t>
      </w:r>
      <w:r w:rsidR="00A67CFE" w:rsidRPr="00A67CFE">
        <w:rPr>
          <w:rFonts w:hint="eastAsia"/>
          <w:lang w:val="en-GB"/>
        </w:rPr>
        <w:t>家</w:t>
      </w:r>
      <w:r w:rsidR="00A67CFE" w:rsidRPr="00A67CFE">
        <w:rPr>
          <w:lang w:val="en-GB"/>
        </w:rPr>
        <w:t>应尽一切努力防止在国内武装冲突</w:t>
      </w:r>
      <w:r w:rsidR="00A67CFE" w:rsidRPr="00A67CFE">
        <w:rPr>
          <w:rFonts w:hint="eastAsia"/>
          <w:lang w:val="en-GB"/>
        </w:rPr>
        <w:t>中出现失</w:t>
      </w:r>
      <w:r w:rsidR="00A67CFE" w:rsidRPr="00A67CFE">
        <w:rPr>
          <w:lang w:val="en-GB"/>
        </w:rPr>
        <w:t>地</w:t>
      </w:r>
      <w:r w:rsidR="00A67CFE" w:rsidRPr="00A67CFE">
        <w:rPr>
          <w:rFonts w:hint="eastAsia"/>
          <w:lang w:val="en-GB"/>
        </w:rPr>
        <w:t>现象</w:t>
      </w:r>
      <w:r w:rsidR="00A67CFE" w:rsidRPr="00A67CFE">
        <w:rPr>
          <w:lang w:val="en-GB"/>
        </w:rPr>
        <w:t>。如果确实发生了</w:t>
      </w:r>
      <w:r w:rsidR="00A67CFE" w:rsidRPr="00A67CFE">
        <w:rPr>
          <w:rFonts w:hint="eastAsia"/>
          <w:lang w:val="en-GB"/>
        </w:rPr>
        <w:t>失地情况</w:t>
      </w:r>
      <w:r w:rsidR="00A67CFE" w:rsidRPr="00A67CFE">
        <w:rPr>
          <w:lang w:val="en-GB"/>
        </w:rPr>
        <w:t>，国家有义务制定归还方案，保</w:t>
      </w:r>
      <w:r w:rsidR="00A67CFE" w:rsidRPr="00A67CFE">
        <w:rPr>
          <w:rFonts w:hint="eastAsia"/>
          <w:lang w:val="en-GB"/>
        </w:rPr>
        <w:t>障</w:t>
      </w:r>
      <w:r w:rsidR="00A67CFE" w:rsidRPr="00A67CFE">
        <w:rPr>
          <w:lang w:val="en-GB"/>
        </w:rPr>
        <w:t>所有境内流离失所者有权收回他们被任意或非法剥夺的任何土地</w:t>
      </w:r>
      <w:r w:rsidR="00A67CFE" w:rsidRPr="00A67CFE">
        <w:rPr>
          <w:vertAlign w:val="superscript"/>
          <w:lang w:val="en-GB"/>
        </w:rPr>
        <w:footnoteReference w:id="62"/>
      </w:r>
      <w:r w:rsidR="00A67CFE" w:rsidRPr="00A67CFE">
        <w:rPr>
          <w:lang w:val="en-GB"/>
        </w:rPr>
        <w:t>。国</w:t>
      </w:r>
      <w:r w:rsidR="00A67CFE" w:rsidRPr="00A67CFE">
        <w:rPr>
          <w:rFonts w:hint="eastAsia"/>
          <w:lang w:val="en-GB"/>
        </w:rPr>
        <w:t>家</w:t>
      </w:r>
      <w:r w:rsidR="00A67CFE" w:rsidRPr="00A67CFE">
        <w:rPr>
          <w:lang w:val="en-GB"/>
        </w:rPr>
        <w:t>还应解决所有可能引发武装冲突死灰复燃的土地冲突。</w:t>
      </w:r>
    </w:p>
    <w:p w14:paraId="19FBD6C3" w14:textId="02DE6AA2" w:rsidR="00A67CFE" w:rsidRPr="00A67CFE" w:rsidRDefault="00886638" w:rsidP="00A67CFE">
      <w:pPr>
        <w:pStyle w:val="SingleTxtGC"/>
        <w:rPr>
          <w:lang w:val="en-GB"/>
        </w:rPr>
      </w:pPr>
      <w:r>
        <w:rPr>
          <w:lang w:val="en-GB"/>
        </w:rPr>
        <w:t>49</w:t>
      </w:r>
      <w:r w:rsidR="00A67CFE" w:rsidRPr="00A67CFE">
        <w:rPr>
          <w:lang w:val="en-GB"/>
        </w:rPr>
        <w:t>.</w:t>
      </w:r>
      <w:r w:rsidR="00A67CFE" w:rsidRPr="00A67CFE">
        <w:rPr>
          <w:lang w:val="en-GB"/>
        </w:rPr>
        <w:tab/>
      </w:r>
      <w:r w:rsidR="00A67CFE" w:rsidRPr="00A67CFE">
        <w:rPr>
          <w:lang w:val="en-GB"/>
        </w:rPr>
        <w:t>避免武装冲突期间</w:t>
      </w:r>
      <w:r w:rsidR="00A67CFE" w:rsidRPr="00A67CFE">
        <w:rPr>
          <w:rFonts w:hint="eastAsia"/>
          <w:lang w:val="en-GB"/>
        </w:rPr>
        <w:t>失</w:t>
      </w:r>
      <w:r w:rsidR="00A67CFE" w:rsidRPr="00A67CFE">
        <w:rPr>
          <w:lang w:val="en-GB"/>
        </w:rPr>
        <w:t>地</w:t>
      </w:r>
      <w:r w:rsidR="00A67CFE" w:rsidRPr="00A67CFE">
        <w:rPr>
          <w:rFonts w:hint="eastAsia"/>
          <w:lang w:val="en-GB"/>
        </w:rPr>
        <w:t>现象</w:t>
      </w:r>
      <w:r w:rsidR="00A67CFE" w:rsidRPr="00A67CFE">
        <w:rPr>
          <w:lang w:val="en-GB"/>
        </w:rPr>
        <w:t>的预防措施至少应包括以下内容</w:t>
      </w:r>
      <w:r w:rsidR="00A67CFE">
        <w:rPr>
          <w:lang w:val="en-GB"/>
        </w:rPr>
        <w:t>：</w:t>
      </w:r>
      <w:r w:rsidR="00A67CFE" w:rsidRPr="00A67CFE">
        <w:rPr>
          <w:lang w:val="en-GB"/>
        </w:rPr>
        <w:t>(</w:t>
      </w:r>
      <w:r>
        <w:rPr>
          <w:lang w:val="en-GB"/>
        </w:rPr>
        <w:t>a</w:t>
      </w:r>
      <w:r w:rsidR="00A67CFE" w:rsidRPr="00A67CFE">
        <w:rPr>
          <w:lang w:val="en-GB"/>
        </w:rPr>
        <w:t>)</w:t>
      </w:r>
      <w:r w:rsidR="001B72A7">
        <w:rPr>
          <w:lang w:val="en-GB"/>
        </w:rPr>
        <w:t xml:space="preserve"> </w:t>
      </w:r>
      <w:r w:rsidR="00A67CFE" w:rsidRPr="00A67CFE">
        <w:rPr>
          <w:lang w:val="en-GB"/>
        </w:rPr>
        <w:t>建立保护弱势群体土地权</w:t>
      </w:r>
      <w:r w:rsidR="00A67CFE" w:rsidRPr="00A67CFE">
        <w:rPr>
          <w:rFonts w:hint="eastAsia"/>
          <w:lang w:val="en-GB"/>
        </w:rPr>
        <w:t>属</w:t>
      </w:r>
      <w:r w:rsidR="00A67CFE" w:rsidRPr="00A67CFE">
        <w:rPr>
          <w:lang w:val="en-GB"/>
        </w:rPr>
        <w:t>的机制；</w:t>
      </w:r>
      <w:r w:rsidR="00A67CFE" w:rsidRPr="00A67CFE">
        <w:rPr>
          <w:lang w:val="en-GB"/>
        </w:rPr>
        <w:t>(</w:t>
      </w:r>
      <w:r>
        <w:rPr>
          <w:lang w:val="en-GB"/>
        </w:rPr>
        <w:t>b</w:t>
      </w:r>
      <w:r w:rsidR="00A67CFE" w:rsidRPr="00A67CFE">
        <w:rPr>
          <w:lang w:val="en-GB"/>
        </w:rPr>
        <w:t>)</w:t>
      </w:r>
      <w:r w:rsidR="001B72A7">
        <w:rPr>
          <w:lang w:val="en-GB"/>
        </w:rPr>
        <w:t xml:space="preserve"> </w:t>
      </w:r>
      <w:r w:rsidR="00A67CFE" w:rsidRPr="00A67CFE">
        <w:rPr>
          <w:rFonts w:hint="eastAsia"/>
          <w:lang w:val="en-GB"/>
        </w:rPr>
        <w:t>在</w:t>
      </w:r>
      <w:r w:rsidR="00A67CFE" w:rsidRPr="00A67CFE">
        <w:rPr>
          <w:lang w:val="en-GB"/>
        </w:rPr>
        <w:t>协调人道主义援助和执行国际人道法</w:t>
      </w:r>
      <w:r w:rsidR="00A67CFE" w:rsidRPr="00A67CFE">
        <w:rPr>
          <w:rFonts w:hint="eastAsia"/>
          <w:lang w:val="en-GB"/>
        </w:rPr>
        <w:t>时</w:t>
      </w:r>
      <w:r w:rsidR="00A67CFE" w:rsidRPr="00A67CFE">
        <w:rPr>
          <w:lang w:val="en-GB"/>
        </w:rPr>
        <w:t>采取措施防止</w:t>
      </w:r>
      <w:r w:rsidR="00A67CFE" w:rsidRPr="00A67CFE">
        <w:rPr>
          <w:rFonts w:hint="eastAsia"/>
          <w:lang w:val="en-GB"/>
        </w:rPr>
        <w:t>失</w:t>
      </w:r>
      <w:r w:rsidR="00A67CFE" w:rsidRPr="00A67CFE">
        <w:rPr>
          <w:lang w:val="en-GB"/>
        </w:rPr>
        <w:t>地</w:t>
      </w:r>
      <w:r w:rsidR="00A67CFE" w:rsidRPr="00A67CFE">
        <w:rPr>
          <w:rFonts w:hint="eastAsia"/>
          <w:lang w:val="en-GB"/>
        </w:rPr>
        <w:t>现象</w:t>
      </w:r>
      <w:r w:rsidR="00A67CFE" w:rsidRPr="00A67CFE">
        <w:rPr>
          <w:lang w:val="en-GB"/>
        </w:rPr>
        <w:t>；</w:t>
      </w:r>
      <w:r w:rsidR="00A67CFE" w:rsidRPr="00A67CFE">
        <w:rPr>
          <w:lang w:val="en-GB"/>
        </w:rPr>
        <w:t>(</w:t>
      </w:r>
      <w:r>
        <w:rPr>
          <w:lang w:val="en-GB"/>
        </w:rPr>
        <w:t>c</w:t>
      </w:r>
      <w:r w:rsidR="00A67CFE" w:rsidRPr="00A67CFE">
        <w:rPr>
          <w:lang w:val="en-GB"/>
        </w:rPr>
        <w:t>)</w:t>
      </w:r>
      <w:r w:rsidR="001B72A7">
        <w:rPr>
          <w:lang w:val="en-GB"/>
        </w:rPr>
        <w:t xml:space="preserve"> </w:t>
      </w:r>
      <w:r w:rsidR="00A67CFE" w:rsidRPr="00A67CFE">
        <w:rPr>
          <w:lang w:val="en-GB"/>
        </w:rPr>
        <w:t>将所有</w:t>
      </w:r>
      <w:r w:rsidR="00A67CFE" w:rsidRPr="00A67CFE">
        <w:rPr>
          <w:rFonts w:hint="eastAsia"/>
          <w:lang w:val="en-GB"/>
        </w:rPr>
        <w:t>可能被剥夺</w:t>
      </w:r>
      <w:r w:rsidR="00A67CFE" w:rsidRPr="00A67CFE">
        <w:rPr>
          <w:lang w:val="en-GB"/>
        </w:rPr>
        <w:t>的地产纳入信息系统，不仅是为了防止</w:t>
      </w:r>
      <w:r w:rsidR="00A67CFE" w:rsidRPr="00A67CFE">
        <w:rPr>
          <w:rFonts w:hint="eastAsia"/>
          <w:lang w:val="en-GB"/>
        </w:rPr>
        <w:t>失地发生</w:t>
      </w:r>
      <w:r w:rsidR="00A67CFE" w:rsidRPr="00A67CFE">
        <w:rPr>
          <w:lang w:val="en-GB"/>
        </w:rPr>
        <w:t>，也是为了便利未来归还土地；</w:t>
      </w:r>
      <w:r w:rsidR="00A67CFE" w:rsidRPr="00A67CFE">
        <w:rPr>
          <w:lang w:val="en-GB"/>
        </w:rPr>
        <w:t>(</w:t>
      </w:r>
      <w:r>
        <w:rPr>
          <w:lang w:val="en-GB"/>
        </w:rPr>
        <w:t>d</w:t>
      </w:r>
      <w:r w:rsidR="00A67CFE" w:rsidRPr="00A67CFE">
        <w:rPr>
          <w:lang w:val="en-GB"/>
        </w:rPr>
        <w:t>)</w:t>
      </w:r>
      <w:r w:rsidR="001B72A7">
        <w:rPr>
          <w:lang w:val="en-GB"/>
        </w:rPr>
        <w:t xml:space="preserve"> </w:t>
      </w:r>
      <w:r w:rsidR="00A67CFE" w:rsidRPr="00A67CFE">
        <w:rPr>
          <w:rFonts w:hint="eastAsia"/>
          <w:lang w:val="en-GB"/>
        </w:rPr>
        <w:t>可能情况下</w:t>
      </w:r>
      <w:r w:rsidR="00A67CFE" w:rsidRPr="00A67CFE">
        <w:rPr>
          <w:lang w:val="en-GB"/>
        </w:rPr>
        <w:t>在</w:t>
      </w:r>
      <w:r w:rsidR="00A67CFE" w:rsidRPr="00A67CFE">
        <w:rPr>
          <w:rFonts w:hint="eastAsia"/>
          <w:lang w:val="fr-CH"/>
        </w:rPr>
        <w:t>境</w:t>
      </w:r>
      <w:r w:rsidR="00A67CFE" w:rsidRPr="00A67CFE">
        <w:rPr>
          <w:lang w:val="en-GB"/>
        </w:rPr>
        <w:t>内流离失所和</w:t>
      </w:r>
      <w:r w:rsidR="00A67CFE" w:rsidRPr="00A67CFE">
        <w:rPr>
          <w:rFonts w:hint="eastAsia"/>
          <w:lang w:val="en-GB"/>
        </w:rPr>
        <w:t>失</w:t>
      </w:r>
      <w:r w:rsidR="00A67CFE" w:rsidRPr="00A67CFE">
        <w:rPr>
          <w:lang w:val="en-GB"/>
        </w:rPr>
        <w:t>地风险高的地区冻结土地市场。所有此类预防措施不仅应保护</w:t>
      </w:r>
      <w:r w:rsidR="00A67CFE" w:rsidRPr="00A67CFE">
        <w:rPr>
          <w:rFonts w:hint="eastAsia"/>
          <w:lang w:val="en-GB"/>
        </w:rPr>
        <w:t>地</w:t>
      </w:r>
      <w:r w:rsidR="00A67CFE" w:rsidRPr="00A67CFE">
        <w:rPr>
          <w:lang w:val="en-GB"/>
        </w:rPr>
        <w:t>产，还应保护所有形式的土地权</w:t>
      </w:r>
      <w:r w:rsidR="00A67CFE" w:rsidRPr="00A67CFE">
        <w:rPr>
          <w:rFonts w:hint="eastAsia"/>
          <w:lang w:val="en-GB"/>
        </w:rPr>
        <w:t>属</w:t>
      </w:r>
      <w:r w:rsidR="00A67CFE" w:rsidRPr="00A67CFE">
        <w:rPr>
          <w:lang w:val="en-GB"/>
        </w:rPr>
        <w:t>，包括习惯权</w:t>
      </w:r>
      <w:r w:rsidR="00A67CFE" w:rsidRPr="00A67CFE">
        <w:rPr>
          <w:rFonts w:hint="eastAsia"/>
          <w:lang w:val="en-GB"/>
        </w:rPr>
        <w:t>属</w:t>
      </w:r>
      <w:r w:rsidR="00A67CFE" w:rsidRPr="00A67CFE">
        <w:rPr>
          <w:lang w:val="en-GB"/>
        </w:rPr>
        <w:t>，因为那些</w:t>
      </w:r>
      <w:r w:rsidR="00A67CFE" w:rsidRPr="00A67CFE">
        <w:rPr>
          <w:rFonts w:hint="eastAsia"/>
          <w:lang w:val="en-GB"/>
        </w:rPr>
        <w:t>失</w:t>
      </w:r>
      <w:r w:rsidR="00A67CFE" w:rsidRPr="00A67CFE">
        <w:rPr>
          <w:lang w:val="en-GB"/>
        </w:rPr>
        <w:t>地风险较高的人可能不是土地的正式</w:t>
      </w:r>
      <w:r w:rsidR="00A67CFE" w:rsidRPr="00A67CFE">
        <w:rPr>
          <w:rFonts w:hint="eastAsia"/>
          <w:lang w:val="en-GB"/>
        </w:rPr>
        <w:t>主人</w:t>
      </w:r>
      <w:r w:rsidR="00A67CFE" w:rsidRPr="00A67CFE">
        <w:rPr>
          <w:lang w:val="en-GB"/>
        </w:rPr>
        <w:t>。</w:t>
      </w:r>
    </w:p>
    <w:p w14:paraId="6D6AB94C" w14:textId="7B2728A6" w:rsidR="00A67CFE" w:rsidRPr="00A67CFE" w:rsidRDefault="00886638" w:rsidP="00A67CFE">
      <w:pPr>
        <w:pStyle w:val="SingleTxtGC"/>
        <w:rPr>
          <w:lang w:val="en-GB"/>
        </w:rPr>
      </w:pPr>
      <w:r>
        <w:rPr>
          <w:lang w:val="en-GB"/>
        </w:rPr>
        <w:t>5</w:t>
      </w:r>
      <w:r w:rsidR="00A67CFE" w:rsidRPr="00A67CFE">
        <w:rPr>
          <w:lang w:val="en-GB"/>
        </w:rPr>
        <w:t>0.</w:t>
      </w:r>
      <w:r w:rsidR="00A67CFE" w:rsidRPr="00A67CFE">
        <w:rPr>
          <w:lang w:val="en-GB"/>
        </w:rPr>
        <w:tab/>
      </w:r>
      <w:r w:rsidR="00A67CFE" w:rsidRPr="00A67CFE">
        <w:rPr>
          <w:lang w:val="en-GB"/>
        </w:rPr>
        <w:t>土地归还方案应包括保障难民和境内流离失所者</w:t>
      </w:r>
      <w:r w:rsidR="00A67CFE" w:rsidRPr="00A67CFE">
        <w:rPr>
          <w:rFonts w:hint="eastAsia"/>
          <w:lang w:val="en-GB"/>
        </w:rPr>
        <w:t>有权</w:t>
      </w:r>
      <w:r w:rsidR="00A67CFE" w:rsidRPr="00A67CFE">
        <w:rPr>
          <w:lang w:val="en-GB"/>
        </w:rPr>
        <w:t>安全和有尊严地自愿返回</w:t>
      </w:r>
      <w:r w:rsidR="00A67CFE" w:rsidRPr="00A67CFE">
        <w:rPr>
          <w:rFonts w:hint="eastAsia"/>
          <w:lang w:val="en-GB"/>
        </w:rPr>
        <w:t>以</w:t>
      </w:r>
      <w:r w:rsidR="00A67CFE" w:rsidRPr="00A67CFE">
        <w:rPr>
          <w:lang w:val="en-GB"/>
        </w:rPr>
        <w:t>前</w:t>
      </w:r>
      <w:r w:rsidR="00A67CFE" w:rsidRPr="00A67CFE">
        <w:rPr>
          <w:rFonts w:hint="eastAsia"/>
          <w:lang w:val="en-GB"/>
        </w:rPr>
        <w:t>的</w:t>
      </w:r>
      <w:r w:rsidR="00A67CFE" w:rsidRPr="00A67CFE">
        <w:rPr>
          <w:lang w:val="en-GB"/>
        </w:rPr>
        <w:t>土地或惯常居住地的措施。如果</w:t>
      </w:r>
      <w:r w:rsidR="00A67CFE" w:rsidRPr="00A67CFE">
        <w:rPr>
          <w:rFonts w:hint="eastAsia"/>
          <w:lang w:val="en-GB"/>
        </w:rPr>
        <w:t>没有</w:t>
      </w:r>
      <w:r w:rsidR="00A67CFE" w:rsidRPr="00A67CFE">
        <w:rPr>
          <w:lang w:val="en-GB"/>
        </w:rPr>
        <w:t>可能</w:t>
      </w:r>
      <w:r w:rsidR="00A67CFE" w:rsidRPr="00A67CFE">
        <w:rPr>
          <w:rFonts w:hint="eastAsia"/>
          <w:lang w:val="en-GB"/>
        </w:rPr>
        <w:t>归还</w:t>
      </w:r>
      <w:r w:rsidR="00A67CFE" w:rsidRPr="00A67CFE">
        <w:rPr>
          <w:lang w:val="en-GB"/>
        </w:rPr>
        <w:t>，国家应建立</w:t>
      </w:r>
      <w:r w:rsidR="00A67CFE" w:rsidRPr="00A67CFE">
        <w:rPr>
          <w:rFonts w:hint="eastAsia"/>
          <w:lang w:val="en-GB"/>
        </w:rPr>
        <w:t>充分</w:t>
      </w:r>
      <w:r w:rsidR="00A67CFE" w:rsidRPr="00A67CFE">
        <w:rPr>
          <w:lang w:val="en-GB"/>
        </w:rPr>
        <w:t>的</w:t>
      </w:r>
      <w:r w:rsidR="00A67CFE" w:rsidRPr="00A67CFE">
        <w:rPr>
          <w:rFonts w:hint="eastAsia"/>
          <w:lang w:val="en-GB"/>
        </w:rPr>
        <w:t>补</w:t>
      </w:r>
      <w:r w:rsidR="00A67CFE" w:rsidRPr="00A67CFE">
        <w:rPr>
          <w:lang w:val="en-GB"/>
        </w:rPr>
        <w:t>偿机制</w:t>
      </w:r>
      <w:r w:rsidR="00A67CFE" w:rsidRPr="00A67CFE">
        <w:rPr>
          <w:vertAlign w:val="superscript"/>
          <w:lang w:val="en-GB"/>
        </w:rPr>
        <w:footnoteReference w:id="63"/>
      </w:r>
      <w:r w:rsidR="00A67CFE" w:rsidRPr="00A67CFE">
        <w:rPr>
          <w:lang w:val="en-GB"/>
        </w:rPr>
        <w:t>。国家应建立和支持公平、及时、独立、透明和非歧视性的程序、机构和机制，以评估和执行所有土地归还</w:t>
      </w:r>
      <w:r w:rsidR="00A67CFE" w:rsidRPr="00A67CFE">
        <w:rPr>
          <w:rFonts w:hint="eastAsia"/>
          <w:lang w:val="fr-CH"/>
        </w:rPr>
        <w:t>诉</w:t>
      </w:r>
      <w:r w:rsidR="00A67CFE" w:rsidRPr="00A67CFE">
        <w:rPr>
          <w:lang w:val="en-GB"/>
        </w:rPr>
        <w:t>求。</w:t>
      </w:r>
      <w:r w:rsidR="00A67CFE" w:rsidRPr="00A67CFE">
        <w:rPr>
          <w:rFonts w:hint="eastAsia"/>
          <w:lang w:val="en-GB"/>
        </w:rPr>
        <w:t>这些程序、机构和机制</w:t>
      </w:r>
      <w:r w:rsidR="00A67CFE" w:rsidRPr="00A67CFE">
        <w:rPr>
          <w:lang w:val="en-GB"/>
        </w:rPr>
        <w:t>不仅应涵盖</w:t>
      </w:r>
      <w:r w:rsidR="00A67CFE" w:rsidRPr="00A67CFE">
        <w:rPr>
          <w:rFonts w:hint="eastAsia"/>
          <w:lang w:val="en-GB"/>
        </w:rPr>
        <w:t>地</w:t>
      </w:r>
      <w:r w:rsidR="00A67CFE" w:rsidRPr="00A67CFE">
        <w:rPr>
          <w:lang w:val="en-GB"/>
        </w:rPr>
        <w:t>产权，还应涵盖所有形式的土地权</w:t>
      </w:r>
      <w:r w:rsidR="00A67CFE" w:rsidRPr="00A67CFE">
        <w:rPr>
          <w:rFonts w:hint="eastAsia"/>
          <w:lang w:val="en-GB"/>
        </w:rPr>
        <w:t>属</w:t>
      </w:r>
      <w:r w:rsidR="00A67CFE" w:rsidRPr="00A67CFE">
        <w:rPr>
          <w:lang w:val="en-GB"/>
        </w:rPr>
        <w:t>，尤其是当</w:t>
      </w:r>
      <w:r w:rsidR="00A67CFE" w:rsidRPr="00A67CFE">
        <w:rPr>
          <w:rFonts w:hint="eastAsia"/>
          <w:lang w:val="en-GB"/>
        </w:rPr>
        <w:t>它们</w:t>
      </w:r>
      <w:r w:rsidR="00A67CFE" w:rsidRPr="00A67CFE">
        <w:rPr>
          <w:lang w:val="en-GB"/>
        </w:rPr>
        <w:t>与享有《公约》规定的权利相关联时。应特别注意</w:t>
      </w:r>
      <w:r w:rsidR="00A67CFE" w:rsidRPr="00A67CFE">
        <w:rPr>
          <w:rFonts w:hint="eastAsia"/>
          <w:lang w:val="en-GB"/>
        </w:rPr>
        <w:t>妥善</w:t>
      </w:r>
      <w:r w:rsidR="00A67CFE" w:rsidRPr="00A67CFE">
        <w:rPr>
          <w:lang w:val="en-GB"/>
        </w:rPr>
        <w:t>处理</w:t>
      </w:r>
      <w:r w:rsidR="00A67CFE" w:rsidRPr="00A67CFE">
        <w:rPr>
          <w:lang w:val="en-GB"/>
        </w:rPr>
        <w:t>"</w:t>
      </w:r>
      <w:r w:rsidR="00A67CFE" w:rsidRPr="00A67CFE">
        <w:rPr>
          <w:lang w:val="en-GB"/>
        </w:rPr>
        <w:t>第二</w:t>
      </w:r>
      <w:r w:rsidR="00A67CFE" w:rsidRPr="00A67CFE">
        <w:rPr>
          <w:rFonts w:hint="eastAsia"/>
          <w:lang w:val="en-GB"/>
        </w:rPr>
        <w:t>居住</w:t>
      </w:r>
      <w:r w:rsidR="00A67CFE" w:rsidRPr="00A67CFE">
        <w:rPr>
          <w:lang w:val="en-GB"/>
        </w:rPr>
        <w:t>者</w:t>
      </w:r>
      <w:r w:rsidR="00A67CFE" w:rsidRPr="00A67CFE">
        <w:rPr>
          <w:lang w:val="en-GB"/>
        </w:rPr>
        <w:t>"</w:t>
      </w:r>
      <w:r w:rsidR="00A67CFE" w:rsidRPr="00A67CFE">
        <w:rPr>
          <w:rFonts w:hint="eastAsia"/>
          <w:lang w:val="en-GB"/>
        </w:rPr>
        <w:t>问题</w:t>
      </w:r>
      <w:r w:rsidR="00A67CFE" w:rsidRPr="00A67CFE">
        <w:rPr>
          <w:lang w:val="en-GB"/>
        </w:rPr>
        <w:t>，他们大多是善意的购买者，</w:t>
      </w:r>
      <w:r w:rsidR="00A67CFE" w:rsidRPr="00A67CFE">
        <w:rPr>
          <w:rFonts w:hint="eastAsia"/>
          <w:lang w:val="en-GB"/>
        </w:rPr>
        <w:t>是在</w:t>
      </w:r>
      <w:r w:rsidR="00A67CFE" w:rsidRPr="00A67CFE">
        <w:rPr>
          <w:lang w:val="en-GB"/>
        </w:rPr>
        <w:t>合法租</w:t>
      </w:r>
      <w:r w:rsidR="00A67CFE" w:rsidRPr="00A67CFE">
        <w:rPr>
          <w:rFonts w:hint="eastAsia"/>
          <w:lang w:val="en-GB"/>
        </w:rPr>
        <w:t>户</w:t>
      </w:r>
      <w:r w:rsidR="00A67CFE" w:rsidRPr="00A67CFE">
        <w:rPr>
          <w:lang w:val="en-GB"/>
        </w:rPr>
        <w:t>因武装冲突逃离后占有土地的弱势</w:t>
      </w:r>
      <w:r w:rsidR="00A67CFE" w:rsidRPr="00A67CFE">
        <w:rPr>
          <w:rFonts w:hint="eastAsia"/>
          <w:lang w:val="en-GB"/>
        </w:rPr>
        <w:t>人口</w:t>
      </w:r>
      <w:r w:rsidR="00A67CFE" w:rsidRPr="00A67CFE">
        <w:rPr>
          <w:lang w:val="en-GB"/>
        </w:rPr>
        <w:t>。</w:t>
      </w:r>
      <w:r w:rsidR="00A67CFE" w:rsidRPr="00A67CFE">
        <w:rPr>
          <w:rFonts w:hint="eastAsia"/>
          <w:lang w:val="en-GB"/>
        </w:rPr>
        <w:t>具体说来</w:t>
      </w:r>
      <w:r w:rsidR="00A67CFE" w:rsidRPr="00A67CFE">
        <w:rPr>
          <w:lang w:val="en-GB"/>
        </w:rPr>
        <w:t>，应保</w:t>
      </w:r>
      <w:r w:rsidR="00A67CFE" w:rsidRPr="00A67CFE">
        <w:rPr>
          <w:rFonts w:hint="eastAsia"/>
          <w:lang w:val="en-GB"/>
        </w:rPr>
        <w:t>障</w:t>
      </w:r>
      <w:r w:rsidR="00A67CFE" w:rsidRPr="00A67CFE">
        <w:rPr>
          <w:lang w:val="en-GB"/>
        </w:rPr>
        <w:t>第二居住者享有正当程序；如果</w:t>
      </w:r>
      <w:r w:rsidR="00A67CFE" w:rsidRPr="00A67CFE">
        <w:rPr>
          <w:rFonts w:hint="eastAsia"/>
          <w:lang w:val="en-GB"/>
        </w:rPr>
        <w:t>必须让</w:t>
      </w:r>
      <w:r w:rsidR="00A67CFE" w:rsidRPr="00A67CFE">
        <w:rPr>
          <w:lang w:val="en-GB"/>
        </w:rPr>
        <w:t>他们</w:t>
      </w:r>
      <w:r w:rsidR="00A67CFE" w:rsidRPr="00A67CFE">
        <w:rPr>
          <w:rFonts w:hint="eastAsia"/>
          <w:lang w:val="en-GB"/>
        </w:rPr>
        <w:t>迁离</w:t>
      </w:r>
      <w:r w:rsidR="00A67CFE" w:rsidRPr="00A67CFE">
        <w:rPr>
          <w:lang w:val="en-GB"/>
        </w:rPr>
        <w:t>，应通过</w:t>
      </w:r>
      <w:r w:rsidR="00A67CFE" w:rsidRPr="00A67CFE">
        <w:rPr>
          <w:rFonts w:hint="eastAsia"/>
          <w:lang w:val="en-GB"/>
        </w:rPr>
        <w:t>诚意</w:t>
      </w:r>
      <w:r w:rsidR="00A67CFE" w:rsidRPr="00A67CFE">
        <w:rPr>
          <w:lang w:val="en-GB"/>
        </w:rPr>
        <w:t>协商</w:t>
      </w:r>
      <w:r w:rsidR="00A67CFE" w:rsidRPr="00A67CFE">
        <w:rPr>
          <w:rFonts w:hint="eastAsia"/>
          <w:lang w:val="en-GB"/>
        </w:rPr>
        <w:t>进</w:t>
      </w:r>
      <w:r w:rsidR="00A67CFE" w:rsidRPr="00A67CFE">
        <w:rPr>
          <w:lang w:val="en-GB"/>
        </w:rPr>
        <w:t>行，必要时，国家应向他们提供替代住所和社会服务，以保</w:t>
      </w:r>
      <w:r w:rsidR="00A67CFE" w:rsidRPr="00A67CFE">
        <w:rPr>
          <w:rFonts w:hint="eastAsia"/>
          <w:lang w:val="en-GB"/>
        </w:rPr>
        <w:t>障</w:t>
      </w:r>
      <w:r w:rsidR="00A67CFE" w:rsidRPr="00A67CFE">
        <w:rPr>
          <w:lang w:val="en-GB"/>
        </w:rPr>
        <w:t>他们享有适</w:t>
      </w:r>
      <w:r w:rsidR="00A67CFE" w:rsidRPr="00A67CFE">
        <w:rPr>
          <w:rFonts w:hint="eastAsia"/>
          <w:lang w:val="en-GB"/>
        </w:rPr>
        <w:t>当</w:t>
      </w:r>
      <w:r w:rsidR="00A67CFE" w:rsidRPr="00A67CFE">
        <w:rPr>
          <w:lang w:val="en-GB"/>
        </w:rPr>
        <w:t>的生活水准。</w:t>
      </w:r>
    </w:p>
    <w:p w14:paraId="32539D3C" w14:textId="0B5A5E87" w:rsidR="00A67CFE" w:rsidRPr="00A67CFE" w:rsidRDefault="00886638" w:rsidP="00A67CFE">
      <w:pPr>
        <w:pStyle w:val="SingleTxtGC"/>
        <w:rPr>
          <w:lang w:val="en-GB"/>
        </w:rPr>
      </w:pPr>
      <w:r>
        <w:rPr>
          <w:lang w:val="en-GB"/>
        </w:rPr>
        <w:t>51</w:t>
      </w:r>
      <w:r w:rsidR="00A67CFE" w:rsidRPr="00A67CFE">
        <w:rPr>
          <w:lang w:val="en-GB"/>
        </w:rPr>
        <w:t>.</w:t>
      </w:r>
      <w:r w:rsidR="00A67CFE" w:rsidRPr="00A67CFE">
        <w:rPr>
          <w:lang w:val="en-GB"/>
        </w:rPr>
        <w:tab/>
      </w:r>
      <w:r w:rsidR="00A67CFE" w:rsidRPr="00A67CFE">
        <w:rPr>
          <w:lang w:val="en-GB"/>
        </w:rPr>
        <w:t>在许多冲突后局势中，土地归还方案即使成功</w:t>
      </w:r>
      <w:r w:rsidR="00A67CFE" w:rsidRPr="00A67CFE">
        <w:rPr>
          <w:rFonts w:hint="eastAsia"/>
          <w:lang w:val="en-GB"/>
        </w:rPr>
        <w:t>开展</w:t>
      </w:r>
      <w:r w:rsidR="00A67CFE" w:rsidRPr="00A67CFE">
        <w:rPr>
          <w:lang w:val="en-GB"/>
        </w:rPr>
        <w:t>，也可能不足以防止新的冲突和保障难民和境内流离失所者享有《公约》</w:t>
      </w:r>
      <w:r w:rsidR="00A67CFE" w:rsidRPr="00A67CFE">
        <w:rPr>
          <w:rFonts w:hint="eastAsia"/>
          <w:lang w:val="en-GB"/>
        </w:rPr>
        <w:t>规定</w:t>
      </w:r>
      <w:r w:rsidR="00A67CFE" w:rsidRPr="00A67CFE">
        <w:rPr>
          <w:lang w:val="en-GB"/>
        </w:rPr>
        <w:t>的权利，因为这些人在冲突前往往生活贫困，</w:t>
      </w:r>
      <w:r w:rsidR="00A67CFE" w:rsidRPr="00A67CFE">
        <w:rPr>
          <w:rFonts w:hint="eastAsia"/>
          <w:lang w:val="en-GB"/>
        </w:rPr>
        <w:t>土地权受到</w:t>
      </w:r>
      <w:r w:rsidR="00A67CFE" w:rsidRPr="00A67CFE">
        <w:rPr>
          <w:lang w:val="en-GB"/>
        </w:rPr>
        <w:t>排</w:t>
      </w:r>
      <w:r w:rsidR="00A67CFE" w:rsidRPr="00A67CFE">
        <w:rPr>
          <w:rFonts w:hint="eastAsia"/>
          <w:lang w:val="en-GB"/>
        </w:rPr>
        <w:t>斥</w:t>
      </w:r>
      <w:r w:rsidR="00A67CFE" w:rsidRPr="00A67CFE">
        <w:rPr>
          <w:lang w:val="en-GB"/>
        </w:rPr>
        <w:t>。在这种情况下，</w:t>
      </w:r>
      <w:r w:rsidR="00A67CFE" w:rsidRPr="00A67CFE">
        <w:rPr>
          <w:rFonts w:hint="eastAsia"/>
          <w:lang w:val="en-GB"/>
        </w:rPr>
        <w:t>只靠归还</w:t>
      </w:r>
      <w:r w:rsidR="00A67CFE" w:rsidRPr="00A67CFE">
        <w:rPr>
          <w:lang w:val="en-GB"/>
        </w:rPr>
        <w:t>土地或补偿是不够的，因为</w:t>
      </w:r>
      <w:r w:rsidR="00A67CFE" w:rsidRPr="00A67CFE">
        <w:rPr>
          <w:rFonts w:hint="eastAsia"/>
          <w:lang w:val="en-GB"/>
        </w:rPr>
        <w:t>这无法</w:t>
      </w:r>
      <w:r w:rsidR="00A67CFE" w:rsidRPr="00A67CFE">
        <w:rPr>
          <w:lang w:val="en-GB"/>
        </w:rPr>
        <w:t>使难民和境内流离失所者摆脱贫困，也不会减少土地权</w:t>
      </w:r>
      <w:r w:rsidR="00A67CFE" w:rsidRPr="00A67CFE">
        <w:rPr>
          <w:rFonts w:hint="eastAsia"/>
          <w:lang w:val="en-GB"/>
        </w:rPr>
        <w:t>属上</w:t>
      </w:r>
      <w:r w:rsidR="00A67CFE" w:rsidRPr="00A67CFE">
        <w:rPr>
          <w:lang w:val="en-GB"/>
        </w:rPr>
        <w:t>的社会和性别不平等。在这种情况下，对境内流离失所或暴力受害者的</w:t>
      </w:r>
      <w:r w:rsidR="00A67CFE" w:rsidRPr="00A67CFE">
        <w:rPr>
          <w:rFonts w:hint="eastAsia"/>
          <w:lang w:val="en-GB"/>
        </w:rPr>
        <w:t>补偿</w:t>
      </w:r>
      <w:r w:rsidR="00A67CFE" w:rsidRPr="00A67CFE">
        <w:rPr>
          <w:lang w:val="en-GB"/>
        </w:rPr>
        <w:t>不应仅限于归还</w:t>
      </w:r>
      <w:r w:rsidR="00A67CFE" w:rsidRPr="00A67CFE">
        <w:rPr>
          <w:rFonts w:hint="eastAsia"/>
          <w:lang w:val="en-GB"/>
        </w:rPr>
        <w:t>，而</w:t>
      </w:r>
      <w:r w:rsidR="00A67CFE" w:rsidRPr="00A67CFE">
        <w:rPr>
          <w:lang w:val="en-GB"/>
        </w:rPr>
        <w:t>应</w:t>
      </w:r>
      <w:r w:rsidR="00A67CFE" w:rsidRPr="00A67CFE">
        <w:rPr>
          <w:rFonts w:hint="eastAsia"/>
          <w:lang w:val="en-GB"/>
        </w:rPr>
        <w:t>当</w:t>
      </w:r>
      <w:r w:rsidR="00A67CFE" w:rsidRPr="00A67CFE">
        <w:rPr>
          <w:lang w:val="en-GB"/>
        </w:rPr>
        <w:t>是革</w:t>
      </w:r>
      <w:r w:rsidR="00A67CFE" w:rsidRPr="00A67CFE">
        <w:rPr>
          <w:rFonts w:hint="eastAsia"/>
          <w:lang w:val="en-GB"/>
        </w:rPr>
        <w:t>新</w:t>
      </w:r>
      <w:r w:rsidR="00A67CFE" w:rsidRPr="00A67CFE">
        <w:rPr>
          <w:lang w:val="en-GB"/>
        </w:rPr>
        <w:t>性的</w:t>
      </w:r>
      <w:r w:rsidR="00A67CFE" w:rsidRPr="00A67CFE">
        <w:rPr>
          <w:rFonts w:hint="eastAsia"/>
          <w:lang w:val="en-GB"/>
        </w:rPr>
        <w:t>补偿</w:t>
      </w:r>
      <w:r w:rsidR="00A67CFE" w:rsidRPr="00A67CFE">
        <w:rPr>
          <w:vertAlign w:val="superscript"/>
          <w:lang w:val="en-GB"/>
        </w:rPr>
        <w:footnoteReference w:id="64"/>
      </w:r>
      <w:r w:rsidR="00A67CFE" w:rsidRPr="00A67CFE">
        <w:rPr>
          <w:lang w:val="en-GB"/>
        </w:rPr>
        <w:t>，</w:t>
      </w:r>
      <w:r w:rsidR="00A67CFE" w:rsidRPr="00A67CFE">
        <w:rPr>
          <w:rFonts w:hint="eastAsia"/>
          <w:lang w:val="en-GB"/>
        </w:rPr>
        <w:t>即</w:t>
      </w:r>
      <w:r w:rsidR="00A67CFE" w:rsidRPr="00A67CFE">
        <w:rPr>
          <w:lang w:val="en-GB"/>
        </w:rPr>
        <w:t>包</w:t>
      </w:r>
      <w:r w:rsidR="00A67CFE" w:rsidRPr="00A67CFE">
        <w:rPr>
          <w:rFonts w:hint="eastAsia"/>
          <w:lang w:val="en-GB"/>
        </w:rPr>
        <w:t>含</w:t>
      </w:r>
      <w:r w:rsidR="00A67CFE" w:rsidRPr="00A67CFE">
        <w:rPr>
          <w:lang w:val="en-GB"/>
        </w:rPr>
        <w:t>减少不平等和提高这些人生活水平的政策和措施。应采取具体措施改</w:t>
      </w:r>
      <w:r w:rsidR="00A67CFE" w:rsidRPr="00A67CFE">
        <w:rPr>
          <w:rFonts w:hint="eastAsia"/>
          <w:lang w:val="en-GB"/>
        </w:rPr>
        <w:t>进</w:t>
      </w:r>
      <w:r w:rsidR="00A67CFE" w:rsidRPr="00A67CFE">
        <w:rPr>
          <w:lang w:val="en-GB"/>
        </w:rPr>
        <w:t>土地权</w:t>
      </w:r>
      <w:r w:rsidR="00A67CFE" w:rsidRPr="00A67CFE">
        <w:rPr>
          <w:rFonts w:hint="eastAsia"/>
          <w:lang w:val="en-GB"/>
        </w:rPr>
        <w:t>属上</w:t>
      </w:r>
      <w:r w:rsidR="00A67CFE" w:rsidRPr="00A67CFE">
        <w:rPr>
          <w:lang w:val="en-GB"/>
        </w:rPr>
        <w:t>的性别平等，例如，在授予土地权时优先考虑妇女。此外，国</w:t>
      </w:r>
      <w:r w:rsidR="00A67CFE" w:rsidRPr="00A67CFE">
        <w:rPr>
          <w:rFonts w:hint="eastAsia"/>
          <w:lang w:val="en-GB"/>
        </w:rPr>
        <w:t>家</w:t>
      </w:r>
      <w:r w:rsidR="00A67CFE" w:rsidRPr="00A67CFE">
        <w:rPr>
          <w:lang w:val="en-GB"/>
        </w:rPr>
        <w:t>应努力确保土地归还方案</w:t>
      </w:r>
      <w:r w:rsidR="00A67CFE" w:rsidRPr="00A67CFE">
        <w:rPr>
          <w:rFonts w:hint="eastAsia"/>
          <w:lang w:val="en-GB"/>
        </w:rPr>
        <w:t>中</w:t>
      </w:r>
      <w:r w:rsidR="00A67CFE" w:rsidRPr="00A67CFE">
        <w:rPr>
          <w:lang w:val="en-GB"/>
        </w:rPr>
        <w:t>包括农村改革政策，</w:t>
      </w:r>
      <w:r w:rsidR="00A67CFE" w:rsidRPr="00A67CFE">
        <w:rPr>
          <w:rFonts w:hint="eastAsia"/>
          <w:lang w:val="en-GB"/>
        </w:rPr>
        <w:t>并列有</w:t>
      </w:r>
      <w:r w:rsidR="00A67CFE" w:rsidRPr="00A67CFE">
        <w:rPr>
          <w:lang w:val="en-GB"/>
        </w:rPr>
        <w:t>为受益者提供技术、</w:t>
      </w:r>
      <w:r w:rsidR="00A67CFE" w:rsidRPr="00A67CFE">
        <w:rPr>
          <w:rFonts w:hint="eastAsia"/>
          <w:lang w:val="en-GB"/>
        </w:rPr>
        <w:t>资金</w:t>
      </w:r>
      <w:r w:rsidR="00A67CFE" w:rsidRPr="00A67CFE">
        <w:rPr>
          <w:lang w:val="en-GB"/>
        </w:rPr>
        <w:t>和教育支持</w:t>
      </w:r>
      <w:r w:rsidR="00A67CFE" w:rsidRPr="00A67CFE">
        <w:rPr>
          <w:rFonts w:hint="eastAsia"/>
          <w:lang w:val="en-GB"/>
        </w:rPr>
        <w:t>的内容</w:t>
      </w:r>
      <w:r w:rsidR="00A67CFE" w:rsidRPr="00A67CFE">
        <w:rPr>
          <w:lang w:val="en-GB"/>
        </w:rPr>
        <w:t>。</w:t>
      </w:r>
    </w:p>
    <w:p w14:paraId="4CC3CDC1" w14:textId="2FB6BDEF" w:rsidR="00A67CFE" w:rsidRPr="00A67CFE" w:rsidRDefault="00A67CFE" w:rsidP="00C06050">
      <w:pPr>
        <w:pStyle w:val="H1GC"/>
        <w:rPr>
          <w:lang w:val="en-GB"/>
        </w:rPr>
      </w:pPr>
      <w:r w:rsidRPr="00A67CFE">
        <w:rPr>
          <w:lang w:val="en-GB"/>
        </w:rPr>
        <w:tab/>
      </w:r>
      <w:r w:rsidR="00886638">
        <w:rPr>
          <w:lang w:val="en-GB"/>
        </w:rPr>
        <w:t>B</w:t>
      </w:r>
      <w:r w:rsidRPr="00A67CFE">
        <w:rPr>
          <w:lang w:val="en-GB"/>
        </w:rPr>
        <w:t>.</w:t>
      </w:r>
      <w:r w:rsidRPr="00A67CFE">
        <w:rPr>
          <w:lang w:val="en-GB"/>
        </w:rPr>
        <w:tab/>
      </w:r>
      <w:r w:rsidRPr="00A67CFE">
        <w:rPr>
          <w:rFonts w:hint="eastAsia"/>
          <w:lang w:val="en-GB"/>
        </w:rPr>
        <w:t>腐败</w:t>
      </w:r>
    </w:p>
    <w:p w14:paraId="0EB93F7B" w14:textId="63E2CE8F" w:rsidR="00A67CFE" w:rsidRPr="00A67CFE" w:rsidRDefault="00886638" w:rsidP="00A67CFE">
      <w:pPr>
        <w:pStyle w:val="SingleTxtGC"/>
        <w:rPr>
          <w:lang w:val="en-GB"/>
        </w:rPr>
      </w:pPr>
      <w:r>
        <w:rPr>
          <w:lang w:val="en-GB"/>
        </w:rPr>
        <w:t>52</w:t>
      </w:r>
      <w:r w:rsidR="00A67CFE" w:rsidRPr="00A67CFE">
        <w:rPr>
          <w:lang w:val="en-GB"/>
        </w:rPr>
        <w:t>.</w:t>
      </w:r>
      <w:r w:rsidR="00A67CFE" w:rsidRPr="00A67CFE">
        <w:rPr>
          <w:lang w:val="en-GB"/>
        </w:rPr>
        <w:tab/>
      </w:r>
      <w:r w:rsidR="00A67CFE" w:rsidRPr="00A67CFE">
        <w:rPr>
          <w:lang w:val="en-GB"/>
        </w:rPr>
        <w:t>土地管理是腐败最普遍的领域之一。</w:t>
      </w:r>
      <w:r w:rsidR="00A67CFE" w:rsidRPr="00A67CFE">
        <w:rPr>
          <w:rFonts w:hint="eastAsia"/>
          <w:lang w:val="en-GB"/>
        </w:rPr>
        <w:t>在</w:t>
      </w:r>
      <w:r w:rsidR="00A67CFE" w:rsidRPr="00A67CFE">
        <w:rPr>
          <w:lang w:val="en-GB"/>
        </w:rPr>
        <w:t>土地划界和</w:t>
      </w:r>
      <w:r w:rsidR="00A67CFE" w:rsidRPr="00A67CFE">
        <w:rPr>
          <w:rFonts w:hint="eastAsia"/>
          <w:lang w:val="en-GB"/>
        </w:rPr>
        <w:t>开展确权</w:t>
      </w:r>
      <w:r w:rsidR="00A67CFE" w:rsidRPr="00A67CFE">
        <w:rPr>
          <w:lang w:val="en-GB"/>
        </w:rPr>
        <w:t>计划</w:t>
      </w:r>
      <w:r w:rsidR="00A67CFE" w:rsidRPr="00A67CFE">
        <w:rPr>
          <w:rFonts w:hint="eastAsia"/>
          <w:lang w:val="en-GB"/>
        </w:rPr>
        <w:t>、制订</w:t>
      </w:r>
      <w:r w:rsidR="00A67CFE" w:rsidRPr="00A67CFE">
        <w:rPr>
          <w:lang w:val="en-GB"/>
        </w:rPr>
        <w:t>土地使用</w:t>
      </w:r>
      <w:r w:rsidR="00A67CFE" w:rsidRPr="00A67CFE">
        <w:rPr>
          <w:rFonts w:hint="eastAsia"/>
          <w:lang w:val="en-GB"/>
        </w:rPr>
        <w:t>规</w:t>
      </w:r>
      <w:r w:rsidR="00A67CFE" w:rsidRPr="00A67CFE">
        <w:rPr>
          <w:lang w:val="en-GB"/>
        </w:rPr>
        <w:t>划和</w:t>
      </w:r>
      <w:r w:rsidR="00A67CFE" w:rsidRPr="00A67CFE">
        <w:rPr>
          <w:rFonts w:hint="eastAsia"/>
          <w:lang w:val="en-GB"/>
        </w:rPr>
        <w:t>将</w:t>
      </w:r>
      <w:r w:rsidR="00A67CFE" w:rsidRPr="00A67CFE">
        <w:rPr>
          <w:lang w:val="en-GB"/>
        </w:rPr>
        <w:t>土地</w:t>
      </w:r>
      <w:r w:rsidR="00A67CFE" w:rsidRPr="00A67CFE">
        <w:rPr>
          <w:rFonts w:hint="eastAsia"/>
          <w:lang w:val="en-GB"/>
        </w:rPr>
        <w:t>划</w:t>
      </w:r>
      <w:r w:rsidR="00A67CFE" w:rsidRPr="00A67CFE">
        <w:rPr>
          <w:lang w:val="en-GB"/>
        </w:rPr>
        <w:t>为</w:t>
      </w:r>
      <w:r w:rsidR="006B0D32">
        <w:rPr>
          <w:rFonts w:hint="eastAsia"/>
          <w:lang w:val="en-GB"/>
        </w:rPr>
        <w:t>“</w:t>
      </w:r>
      <w:r w:rsidR="00A67CFE" w:rsidRPr="00A67CFE">
        <w:rPr>
          <w:lang w:val="en-GB"/>
        </w:rPr>
        <w:t>利用不足</w:t>
      </w:r>
      <w:r w:rsidR="006B0D32">
        <w:rPr>
          <w:rFonts w:hint="eastAsia"/>
          <w:lang w:val="en-GB"/>
        </w:rPr>
        <w:t>”</w:t>
      </w:r>
      <w:r w:rsidR="00A67CFE" w:rsidRPr="00A67CFE">
        <w:rPr>
          <w:lang w:val="en-GB"/>
        </w:rPr>
        <w:t>或</w:t>
      </w:r>
      <w:r w:rsidR="006B0D32">
        <w:rPr>
          <w:rFonts w:hint="eastAsia"/>
          <w:lang w:val="en-GB"/>
        </w:rPr>
        <w:t>“</w:t>
      </w:r>
      <w:r w:rsidR="00A67CFE" w:rsidRPr="00A67CFE">
        <w:rPr>
          <w:lang w:val="en-GB"/>
        </w:rPr>
        <w:t>闲置</w:t>
      </w:r>
      <w:r w:rsidR="006B0D32">
        <w:rPr>
          <w:rFonts w:hint="eastAsia"/>
          <w:lang w:val="en-GB"/>
        </w:rPr>
        <w:t>”</w:t>
      </w:r>
      <w:r w:rsidR="00A67CFE" w:rsidRPr="00A67CFE">
        <w:rPr>
          <w:rFonts w:hint="eastAsia"/>
          <w:lang w:val="en-GB"/>
        </w:rPr>
        <w:t>、以</w:t>
      </w:r>
      <w:r>
        <w:rPr>
          <w:rFonts w:hint="eastAsia"/>
          <w:lang w:val="en-GB"/>
        </w:rPr>
        <w:t>“</w:t>
      </w:r>
      <w:r w:rsidR="00A67CFE" w:rsidRPr="00A67CFE">
        <w:rPr>
          <w:lang w:val="en-GB"/>
        </w:rPr>
        <w:t>公共目的</w:t>
      </w:r>
      <w:r>
        <w:rPr>
          <w:rFonts w:hint="eastAsia"/>
          <w:lang w:val="en-GB"/>
        </w:rPr>
        <w:t>”</w:t>
      </w:r>
      <w:r w:rsidR="00A67CFE" w:rsidRPr="00A67CFE">
        <w:rPr>
          <w:lang w:val="en-GB"/>
        </w:rPr>
        <w:t>或</w:t>
      </w:r>
      <w:r>
        <w:rPr>
          <w:rFonts w:hint="eastAsia"/>
          <w:lang w:val="en-GB"/>
        </w:rPr>
        <w:t>“</w:t>
      </w:r>
      <w:r w:rsidR="00A67CFE" w:rsidRPr="00A67CFE">
        <w:rPr>
          <w:lang w:val="en-GB"/>
        </w:rPr>
        <w:t>征用权</w:t>
      </w:r>
      <w:r>
        <w:rPr>
          <w:rFonts w:hint="eastAsia"/>
          <w:lang w:val="en-GB"/>
        </w:rPr>
        <w:t>”</w:t>
      </w:r>
      <w:r w:rsidR="00A67CFE" w:rsidRPr="00A67CFE">
        <w:rPr>
          <w:lang w:val="en-GB"/>
        </w:rPr>
        <w:t>条款</w:t>
      </w:r>
      <w:r w:rsidR="00A67CFE" w:rsidRPr="00A67CFE">
        <w:rPr>
          <w:rFonts w:hint="eastAsia"/>
          <w:lang w:val="en-GB"/>
        </w:rPr>
        <w:t>为由</w:t>
      </w:r>
      <w:r w:rsidR="00A67CFE" w:rsidRPr="00A67CFE">
        <w:rPr>
          <w:lang w:val="en-GB"/>
        </w:rPr>
        <w:t>征用土地</w:t>
      </w:r>
      <w:r w:rsidR="00A67CFE" w:rsidRPr="00A67CFE">
        <w:rPr>
          <w:rFonts w:hint="eastAsia"/>
          <w:lang w:val="en-GB"/>
        </w:rPr>
        <w:t>、</w:t>
      </w:r>
      <w:r w:rsidR="00A67CFE" w:rsidRPr="00A67CFE">
        <w:rPr>
          <w:lang w:val="en-GB"/>
        </w:rPr>
        <w:t>政府向投资者出售或出租土地</w:t>
      </w:r>
      <w:r w:rsidR="00A67CFE" w:rsidRPr="00A67CFE">
        <w:rPr>
          <w:rFonts w:hint="eastAsia"/>
          <w:lang w:val="en-GB"/>
        </w:rPr>
        <w:t>时，都可能出现</w:t>
      </w:r>
      <w:r w:rsidR="00A67CFE" w:rsidRPr="00A67CFE">
        <w:rPr>
          <w:lang w:val="en-GB"/>
        </w:rPr>
        <w:t>腐败现象</w:t>
      </w:r>
      <w:r w:rsidR="00A67CFE" w:rsidRPr="00A67CFE">
        <w:rPr>
          <w:rFonts w:hint="eastAsia"/>
          <w:lang w:val="en-GB"/>
        </w:rPr>
        <w:t>，产生负面影响</w:t>
      </w:r>
      <w:r w:rsidR="00A67CFE" w:rsidRPr="00A67CFE">
        <w:rPr>
          <w:lang w:val="en-GB"/>
        </w:rPr>
        <w:t>。</w:t>
      </w:r>
    </w:p>
    <w:p w14:paraId="73C50768" w14:textId="7716642B" w:rsidR="00A67CFE" w:rsidRPr="00337005" w:rsidRDefault="00886638" w:rsidP="00A67CFE">
      <w:pPr>
        <w:pStyle w:val="SingleTxtGC"/>
        <w:rPr>
          <w:spacing w:val="2"/>
          <w:lang w:val="en-GB"/>
        </w:rPr>
      </w:pPr>
      <w:r w:rsidRPr="00337005">
        <w:rPr>
          <w:spacing w:val="2"/>
          <w:lang w:val="en-GB"/>
        </w:rPr>
        <w:t>53</w:t>
      </w:r>
      <w:r w:rsidR="00A67CFE" w:rsidRPr="00337005">
        <w:rPr>
          <w:spacing w:val="2"/>
          <w:lang w:val="en-GB"/>
        </w:rPr>
        <w:t>.</w:t>
      </w:r>
      <w:r w:rsidR="00A67CFE" w:rsidRPr="00337005">
        <w:rPr>
          <w:spacing w:val="2"/>
          <w:lang w:val="en-GB"/>
        </w:rPr>
        <w:tab/>
      </w:r>
      <w:r w:rsidR="00A67CFE" w:rsidRPr="00337005">
        <w:rPr>
          <w:rFonts w:hint="eastAsia"/>
          <w:spacing w:val="2"/>
          <w:lang w:val="en-GB"/>
        </w:rPr>
        <w:t>国家</w:t>
      </w:r>
      <w:r w:rsidR="00A67CFE" w:rsidRPr="00337005">
        <w:rPr>
          <w:spacing w:val="2"/>
          <w:lang w:val="en-GB"/>
        </w:rPr>
        <w:t>应</w:t>
      </w:r>
      <w:r w:rsidR="00A67CFE" w:rsidRPr="00337005">
        <w:rPr>
          <w:rFonts w:hint="eastAsia"/>
          <w:spacing w:val="2"/>
          <w:lang w:val="en-GB"/>
        </w:rPr>
        <w:t>发展</w:t>
      </w:r>
      <w:r w:rsidR="00A67CFE" w:rsidRPr="00337005">
        <w:rPr>
          <w:spacing w:val="2"/>
          <w:lang w:val="en-GB"/>
        </w:rPr>
        <w:t>适当的问责机制，防止</w:t>
      </w:r>
      <w:r w:rsidR="00A67CFE" w:rsidRPr="00337005">
        <w:rPr>
          <w:rFonts w:hint="eastAsia"/>
          <w:spacing w:val="2"/>
          <w:lang w:val="en-GB"/>
        </w:rPr>
        <w:t>在</w:t>
      </w:r>
      <w:r w:rsidR="00A67CFE" w:rsidRPr="00337005">
        <w:rPr>
          <w:spacing w:val="2"/>
          <w:lang w:val="en-GB"/>
        </w:rPr>
        <w:t>所有相关土地政策</w:t>
      </w:r>
      <w:r w:rsidR="00A67CFE" w:rsidRPr="00337005">
        <w:rPr>
          <w:rFonts w:hint="eastAsia"/>
          <w:spacing w:val="2"/>
          <w:lang w:val="en-GB"/>
        </w:rPr>
        <w:t>上出现</w:t>
      </w:r>
      <w:r w:rsidR="00A67CFE" w:rsidRPr="00337005">
        <w:rPr>
          <w:spacing w:val="2"/>
          <w:lang w:val="en-GB"/>
        </w:rPr>
        <w:t>腐败，并应努力防止各种形式、各</w:t>
      </w:r>
      <w:r w:rsidR="00A67CFE" w:rsidRPr="00337005">
        <w:rPr>
          <w:rFonts w:hint="eastAsia"/>
          <w:spacing w:val="2"/>
          <w:lang w:val="en-GB"/>
        </w:rPr>
        <w:t>个层级</w:t>
      </w:r>
      <w:r w:rsidR="00A67CFE" w:rsidRPr="00337005">
        <w:rPr>
          <w:spacing w:val="2"/>
          <w:lang w:val="en-GB"/>
        </w:rPr>
        <w:t>和各种背景下的腐败</w:t>
      </w:r>
      <w:r w:rsidR="00A67CFE" w:rsidRPr="00337005">
        <w:rPr>
          <w:spacing w:val="2"/>
          <w:vertAlign w:val="superscript"/>
          <w:lang w:val="en-GB"/>
        </w:rPr>
        <w:footnoteReference w:id="65"/>
      </w:r>
      <w:r w:rsidR="00A67CFE" w:rsidRPr="00337005">
        <w:rPr>
          <w:spacing w:val="2"/>
          <w:lang w:val="en-GB"/>
        </w:rPr>
        <w:t>。</w:t>
      </w:r>
      <w:r w:rsidR="00A67CFE" w:rsidRPr="00337005">
        <w:rPr>
          <w:rFonts w:hint="eastAsia"/>
          <w:spacing w:val="2"/>
          <w:lang w:val="en-GB"/>
        </w:rPr>
        <w:t>国家</w:t>
      </w:r>
      <w:r w:rsidR="00A67CFE" w:rsidRPr="00337005">
        <w:rPr>
          <w:spacing w:val="2"/>
          <w:lang w:val="en-GB"/>
        </w:rPr>
        <w:t>应定期审查和监测政策、法律和组织框架，以保持</w:t>
      </w:r>
      <w:r w:rsidR="00A67CFE" w:rsidRPr="00337005">
        <w:rPr>
          <w:rFonts w:hint="eastAsia"/>
          <w:spacing w:val="2"/>
          <w:lang w:val="en-GB"/>
        </w:rPr>
        <w:t>它们的</w:t>
      </w:r>
      <w:r w:rsidR="00A67CFE" w:rsidRPr="00337005">
        <w:rPr>
          <w:spacing w:val="2"/>
          <w:lang w:val="en-GB"/>
        </w:rPr>
        <w:t>效</w:t>
      </w:r>
      <w:r w:rsidR="00A67CFE" w:rsidRPr="00337005">
        <w:rPr>
          <w:rFonts w:hint="eastAsia"/>
          <w:spacing w:val="2"/>
          <w:lang w:val="en-GB"/>
        </w:rPr>
        <w:t>力</w:t>
      </w:r>
      <w:r w:rsidR="00A67CFE" w:rsidRPr="00337005">
        <w:rPr>
          <w:spacing w:val="2"/>
          <w:lang w:val="en-GB"/>
        </w:rPr>
        <w:t>。执行机构和司法当局应与民间社会、用户代表和广大公众接触，以改</w:t>
      </w:r>
      <w:r w:rsidR="00A67CFE" w:rsidRPr="00337005">
        <w:rPr>
          <w:rFonts w:hint="eastAsia"/>
          <w:spacing w:val="2"/>
          <w:lang w:val="en-GB"/>
        </w:rPr>
        <w:t>进</w:t>
      </w:r>
      <w:r w:rsidR="00A67CFE" w:rsidRPr="00337005">
        <w:rPr>
          <w:spacing w:val="2"/>
          <w:lang w:val="en-GB"/>
        </w:rPr>
        <w:t>服务，并努力通过透明的程序和决策预防腐败</w:t>
      </w:r>
      <w:r w:rsidR="00A67CFE" w:rsidRPr="00337005">
        <w:rPr>
          <w:spacing w:val="2"/>
          <w:vertAlign w:val="superscript"/>
          <w:lang w:val="en-GB"/>
        </w:rPr>
        <w:footnoteReference w:id="66"/>
      </w:r>
      <w:r w:rsidR="00A67CFE" w:rsidRPr="00337005">
        <w:rPr>
          <w:spacing w:val="2"/>
          <w:lang w:val="en-GB"/>
        </w:rPr>
        <w:t>。国</w:t>
      </w:r>
      <w:r w:rsidR="00A67CFE" w:rsidRPr="00337005">
        <w:rPr>
          <w:rFonts w:hint="eastAsia"/>
          <w:spacing w:val="2"/>
          <w:lang w:val="en-GB"/>
        </w:rPr>
        <w:t>家</w:t>
      </w:r>
      <w:r w:rsidR="00A67CFE" w:rsidRPr="00337005">
        <w:rPr>
          <w:spacing w:val="2"/>
          <w:lang w:val="en-GB"/>
        </w:rPr>
        <w:t>应</w:t>
      </w:r>
      <w:r w:rsidR="00A67CFE" w:rsidRPr="00337005">
        <w:rPr>
          <w:rFonts w:hint="eastAsia"/>
          <w:spacing w:val="2"/>
          <w:lang w:val="en-GB"/>
        </w:rPr>
        <w:t>具体</w:t>
      </w:r>
      <w:r w:rsidR="00A67CFE" w:rsidRPr="00337005">
        <w:rPr>
          <w:spacing w:val="2"/>
          <w:lang w:val="en-GB"/>
        </w:rPr>
        <w:t>通过协商、参与和尊重法治以及透明和问责原则来做到这一点</w:t>
      </w:r>
      <w:r w:rsidR="00A67CFE" w:rsidRPr="00337005">
        <w:rPr>
          <w:spacing w:val="2"/>
          <w:vertAlign w:val="superscript"/>
          <w:lang w:val="en-GB"/>
        </w:rPr>
        <w:footnoteReference w:id="67"/>
      </w:r>
      <w:r w:rsidR="00A67CFE" w:rsidRPr="00337005">
        <w:rPr>
          <w:spacing w:val="2"/>
          <w:lang w:val="en-GB"/>
        </w:rPr>
        <w:t>。</w:t>
      </w:r>
    </w:p>
    <w:p w14:paraId="68BA03AF" w14:textId="50E2CE2B" w:rsidR="00A67CFE" w:rsidRPr="00A67CFE" w:rsidRDefault="00A67CFE" w:rsidP="00C06050">
      <w:pPr>
        <w:pStyle w:val="H1GC"/>
        <w:rPr>
          <w:lang w:val="en-GB"/>
        </w:rPr>
      </w:pPr>
      <w:r w:rsidRPr="00A67CFE">
        <w:rPr>
          <w:lang w:val="en-GB"/>
        </w:rPr>
        <w:tab/>
      </w:r>
      <w:r w:rsidR="00886638">
        <w:rPr>
          <w:lang w:val="en-GB"/>
        </w:rPr>
        <w:t>C</w:t>
      </w:r>
      <w:r w:rsidRPr="00A67CFE">
        <w:rPr>
          <w:lang w:val="en-GB"/>
        </w:rPr>
        <w:t>.</w:t>
      </w:r>
      <w:r w:rsidRPr="00A67CFE">
        <w:rPr>
          <w:lang w:val="en-GB"/>
        </w:rPr>
        <w:tab/>
      </w:r>
      <w:r w:rsidRPr="00A67CFE">
        <w:rPr>
          <w:rFonts w:hint="eastAsia"/>
          <w:lang w:val="en-GB"/>
        </w:rPr>
        <w:t>人权维护者</w:t>
      </w:r>
    </w:p>
    <w:p w14:paraId="432C47C9" w14:textId="764E99B6" w:rsidR="00A67CFE" w:rsidRPr="00A67CFE" w:rsidRDefault="00886638" w:rsidP="00A67CFE">
      <w:pPr>
        <w:pStyle w:val="SingleTxtGC"/>
        <w:rPr>
          <w:lang w:val="en-GB"/>
        </w:rPr>
      </w:pPr>
      <w:r>
        <w:rPr>
          <w:lang w:val="en-GB"/>
        </w:rPr>
        <w:t>54</w:t>
      </w:r>
      <w:r w:rsidR="00A67CFE" w:rsidRPr="00A67CFE">
        <w:rPr>
          <w:lang w:val="en-GB"/>
        </w:rPr>
        <w:t>.</w:t>
      </w:r>
      <w:r w:rsidR="00A67CFE" w:rsidRPr="00A67CFE">
        <w:rPr>
          <w:lang w:val="en-GB"/>
        </w:rPr>
        <w:tab/>
      </w:r>
      <w:r w:rsidR="00A67CFE" w:rsidRPr="00A67CFE">
        <w:rPr>
          <w:lang w:val="en-GB"/>
        </w:rPr>
        <w:t>在土地冲突中，人权维护者的处境尤其困难</w:t>
      </w:r>
      <w:r w:rsidR="00A67CFE" w:rsidRPr="00A67CFE">
        <w:rPr>
          <w:vertAlign w:val="superscript"/>
          <w:lang w:val="en-GB"/>
        </w:rPr>
        <w:footnoteReference w:id="68"/>
      </w:r>
      <w:r w:rsidR="00A67CFE" w:rsidRPr="00A67CFE">
        <w:rPr>
          <w:lang w:val="en-GB"/>
        </w:rPr>
        <w:t>。委员会经常收到</w:t>
      </w:r>
      <w:r w:rsidR="00A67CFE" w:rsidRPr="00A67CFE">
        <w:rPr>
          <w:rFonts w:hint="eastAsia"/>
          <w:lang w:val="en-GB"/>
        </w:rPr>
        <w:t>关于</w:t>
      </w:r>
      <w:r w:rsidR="00A67CFE" w:rsidRPr="00A67CFE">
        <w:rPr>
          <w:lang w:val="en-GB"/>
        </w:rPr>
        <w:t>那些</w:t>
      </w:r>
      <w:r w:rsidR="00A67CFE" w:rsidRPr="00A67CFE">
        <w:rPr>
          <w:rFonts w:hint="eastAsia"/>
          <w:lang w:val="en-GB"/>
        </w:rPr>
        <w:t>为争取自身及他人的</w:t>
      </w:r>
      <w:r w:rsidR="00A67CFE" w:rsidRPr="00A67CFE">
        <w:rPr>
          <w:lang w:val="en-GB"/>
        </w:rPr>
        <w:t>《公约》权利</w:t>
      </w:r>
      <w:r w:rsidR="00A67CFE" w:rsidRPr="00A67CFE">
        <w:rPr>
          <w:rFonts w:hint="eastAsia"/>
          <w:lang w:val="en-GB"/>
        </w:rPr>
        <w:t>得到保护</w:t>
      </w:r>
      <w:r w:rsidR="00A67CFE" w:rsidRPr="00A67CFE">
        <w:rPr>
          <w:lang w:val="en-GB"/>
        </w:rPr>
        <w:t>的人</w:t>
      </w:r>
      <w:r w:rsidR="00A67CFE" w:rsidRPr="00A67CFE">
        <w:rPr>
          <w:rFonts w:hint="eastAsia"/>
          <w:lang w:val="en-GB"/>
        </w:rPr>
        <w:t>遭受</w:t>
      </w:r>
      <w:r w:rsidR="00A67CFE" w:rsidRPr="00A67CFE">
        <w:rPr>
          <w:lang w:val="en-GB"/>
        </w:rPr>
        <w:t>威胁和攻击的报告，通常</w:t>
      </w:r>
      <w:r w:rsidR="00A67CFE" w:rsidRPr="00A67CFE">
        <w:rPr>
          <w:rFonts w:hint="eastAsia"/>
          <w:lang w:val="en-GB"/>
        </w:rPr>
        <w:t>是以</w:t>
      </w:r>
      <w:r w:rsidR="00A67CFE" w:rsidRPr="00A67CFE">
        <w:rPr>
          <w:lang w:val="en-GB"/>
        </w:rPr>
        <w:t>骚扰、定罪、诽谤和杀害的形式，特别是在采掘和发展项目中</w:t>
      </w:r>
      <w:r w:rsidR="00A67CFE" w:rsidRPr="00A67CFE">
        <w:rPr>
          <w:vertAlign w:val="superscript"/>
          <w:lang w:val="en-GB"/>
        </w:rPr>
        <w:footnoteReference w:id="69"/>
      </w:r>
      <w:r w:rsidR="00A67CFE" w:rsidRPr="00A67CFE">
        <w:rPr>
          <w:lang w:val="en-GB"/>
        </w:rPr>
        <w:t>。</w:t>
      </w:r>
      <w:r w:rsidR="00A67CFE" w:rsidRPr="00A67CFE">
        <w:rPr>
          <w:rFonts w:hint="eastAsia"/>
          <w:lang w:val="en-GB"/>
        </w:rPr>
        <w:t>在围绕</w:t>
      </w:r>
      <w:r w:rsidR="00A67CFE" w:rsidRPr="00A67CFE">
        <w:rPr>
          <w:lang w:val="en-GB"/>
        </w:rPr>
        <w:t>土地</w:t>
      </w:r>
      <w:r w:rsidR="00A67CFE" w:rsidRPr="00A67CFE">
        <w:rPr>
          <w:rFonts w:hint="eastAsia"/>
          <w:lang w:val="en-GB"/>
        </w:rPr>
        <w:t>的背景下</w:t>
      </w:r>
      <w:r w:rsidR="00A67CFE" w:rsidRPr="00A67CFE">
        <w:rPr>
          <w:lang w:val="en-GB"/>
        </w:rPr>
        <w:t>，许多人权维护者也</w:t>
      </w:r>
      <w:r w:rsidR="00A67CFE" w:rsidRPr="00A67CFE">
        <w:rPr>
          <w:rFonts w:hint="eastAsia"/>
          <w:lang w:val="en-GB"/>
        </w:rPr>
        <w:t>在维护</w:t>
      </w:r>
      <w:r w:rsidR="00A67CFE" w:rsidRPr="00A67CFE">
        <w:rPr>
          <w:lang w:val="en-GB"/>
        </w:rPr>
        <w:t>土地</w:t>
      </w:r>
      <w:r w:rsidR="00A67CFE" w:rsidRPr="00A67CFE">
        <w:rPr>
          <w:rFonts w:hint="eastAsia"/>
          <w:lang w:val="en-GB"/>
        </w:rPr>
        <w:t>的</w:t>
      </w:r>
      <w:r w:rsidR="00A67CFE" w:rsidRPr="00A67CFE">
        <w:rPr>
          <w:lang w:val="en-GB"/>
        </w:rPr>
        <w:t>环境功能和土地</w:t>
      </w:r>
      <w:r w:rsidR="00A67CFE" w:rsidRPr="00A67CFE">
        <w:rPr>
          <w:rFonts w:hint="eastAsia"/>
          <w:lang w:val="en-GB"/>
        </w:rPr>
        <w:t>的可持续</w:t>
      </w:r>
      <w:r w:rsidR="00A67CFE" w:rsidRPr="00A67CFE">
        <w:rPr>
          <w:lang w:val="en-GB"/>
        </w:rPr>
        <w:t>使用，</w:t>
      </w:r>
      <w:r w:rsidR="00A67CFE" w:rsidRPr="00A67CFE">
        <w:rPr>
          <w:rFonts w:hint="eastAsia"/>
          <w:lang w:val="en-GB"/>
        </w:rPr>
        <w:t>将之作为</w:t>
      </w:r>
      <w:r w:rsidR="00A67CFE" w:rsidRPr="00A67CFE">
        <w:rPr>
          <w:lang w:val="en-GB"/>
        </w:rPr>
        <w:t>未来尊重人权的先决条件。根据《个人、群体和社会机构在促进和保护普遍公认的人权和基本自由方面的权利和</w:t>
      </w:r>
      <w:r w:rsidR="00A67CFE" w:rsidRPr="00A67CFE">
        <w:rPr>
          <w:rFonts w:hint="eastAsia"/>
          <w:lang w:val="en-GB"/>
        </w:rPr>
        <w:t>义务</w:t>
      </w:r>
      <w:r w:rsidR="00A67CFE" w:rsidRPr="00A67CFE">
        <w:rPr>
          <w:lang w:val="en-GB"/>
        </w:rPr>
        <w:t>宣言》</w:t>
      </w:r>
      <w:r w:rsidR="00A67CFE">
        <w:rPr>
          <w:lang w:val="en-GB"/>
        </w:rPr>
        <w:t>，</w:t>
      </w:r>
      <w:r w:rsidR="00A67CFE" w:rsidRPr="00A67CFE">
        <w:rPr>
          <w:rFonts w:hint="eastAsia"/>
          <w:lang w:val="fr-CH"/>
        </w:rPr>
        <w:t>国家</w:t>
      </w:r>
      <w:r w:rsidR="00A67CFE" w:rsidRPr="00A67CFE">
        <w:rPr>
          <w:lang w:val="en-GB"/>
        </w:rPr>
        <w:t>应采取一切必要措施，尊重人权维护者及其工作，包括与土地问题有关的工作，避免</w:t>
      </w:r>
      <w:r w:rsidR="00A67CFE" w:rsidRPr="00A67CFE">
        <w:rPr>
          <w:rFonts w:hint="eastAsia"/>
          <w:lang w:val="en-GB"/>
        </w:rPr>
        <w:t>通过</w:t>
      </w:r>
      <w:r w:rsidR="00A67CFE" w:rsidRPr="00A67CFE">
        <w:rPr>
          <w:lang w:val="en-GB"/>
        </w:rPr>
        <w:t>对他们实施刑事处罚或颁布新的刑事罪</w:t>
      </w:r>
      <w:r w:rsidR="00A67CFE" w:rsidRPr="00A67CFE">
        <w:rPr>
          <w:rFonts w:hint="eastAsia"/>
          <w:lang w:val="en-GB"/>
        </w:rPr>
        <w:t>行来</w:t>
      </w:r>
      <w:r w:rsidR="00A67CFE" w:rsidRPr="00A67CFE">
        <w:rPr>
          <w:lang w:val="en-GB"/>
        </w:rPr>
        <w:t>阻碍他们的工作。</w:t>
      </w:r>
    </w:p>
    <w:p w14:paraId="14CAC37D" w14:textId="24E19616" w:rsidR="00A67CFE" w:rsidRPr="00A67CFE" w:rsidRDefault="00886638" w:rsidP="00A67CFE">
      <w:pPr>
        <w:pStyle w:val="SingleTxtGC"/>
        <w:rPr>
          <w:lang w:val="en-GB"/>
        </w:rPr>
      </w:pPr>
      <w:r>
        <w:rPr>
          <w:lang w:val="en-GB"/>
        </w:rPr>
        <w:t>55</w:t>
      </w:r>
      <w:r w:rsidR="00A67CFE" w:rsidRPr="00A67CFE">
        <w:rPr>
          <w:lang w:val="en-GB"/>
        </w:rPr>
        <w:t>.</w:t>
      </w:r>
      <w:r w:rsidR="00A67CFE" w:rsidRPr="00A67CFE">
        <w:rPr>
          <w:lang w:val="en-GB"/>
        </w:rPr>
        <w:tab/>
      </w:r>
      <w:r w:rsidR="00A67CFE" w:rsidRPr="00A67CFE">
        <w:rPr>
          <w:lang w:val="en-GB"/>
        </w:rPr>
        <w:t>为保障人权维护者</w:t>
      </w:r>
      <w:r w:rsidR="00A67CFE" w:rsidRPr="00A67CFE">
        <w:rPr>
          <w:rFonts w:hint="eastAsia"/>
          <w:lang w:val="en-GB"/>
        </w:rPr>
        <w:t>围绕</w:t>
      </w:r>
      <w:r w:rsidR="00A67CFE" w:rsidRPr="00A67CFE">
        <w:rPr>
          <w:lang w:val="en-GB"/>
        </w:rPr>
        <w:t>土地</w:t>
      </w:r>
      <w:r w:rsidR="00A67CFE" w:rsidRPr="00A67CFE">
        <w:rPr>
          <w:rFonts w:hint="eastAsia"/>
          <w:lang w:val="en-GB"/>
        </w:rPr>
        <w:t>开展</w:t>
      </w:r>
      <w:r w:rsidR="00A67CFE" w:rsidRPr="00A67CFE">
        <w:rPr>
          <w:lang w:val="en-GB"/>
        </w:rPr>
        <w:t>的工作</w:t>
      </w:r>
      <w:r w:rsidR="00A67CFE" w:rsidRPr="00A67CFE">
        <w:rPr>
          <w:rFonts w:hint="eastAsia"/>
          <w:lang w:val="en-GB"/>
        </w:rPr>
        <w:t>，国家</w:t>
      </w:r>
      <w:r w:rsidR="00A67CFE" w:rsidRPr="00A67CFE">
        <w:rPr>
          <w:lang w:val="en-GB"/>
        </w:rPr>
        <w:t>应采取的具体措施取决于</w:t>
      </w:r>
      <w:r w:rsidR="00A67CFE" w:rsidRPr="00A67CFE">
        <w:rPr>
          <w:rFonts w:hint="eastAsia"/>
          <w:lang w:val="en-GB"/>
        </w:rPr>
        <w:t>具体</w:t>
      </w:r>
      <w:r w:rsidR="00A67CFE" w:rsidRPr="00A67CFE">
        <w:rPr>
          <w:lang w:val="en-GB"/>
        </w:rPr>
        <w:t>国情，</w:t>
      </w:r>
      <w:r w:rsidR="00A67CFE" w:rsidRPr="00A67CFE">
        <w:rPr>
          <w:rFonts w:hint="eastAsia"/>
          <w:lang w:val="en-GB"/>
        </w:rPr>
        <w:t>但</w:t>
      </w:r>
      <w:r w:rsidR="00A67CFE" w:rsidRPr="00A67CFE">
        <w:rPr>
          <w:lang w:val="en-GB"/>
        </w:rPr>
        <w:t>以下措施至关重要</w:t>
      </w:r>
      <w:r w:rsidR="00A67CFE">
        <w:rPr>
          <w:lang w:val="en-GB"/>
        </w:rPr>
        <w:t>：</w:t>
      </w:r>
      <w:r w:rsidR="00A67CFE" w:rsidRPr="00A67CFE">
        <w:rPr>
          <w:lang w:val="en-GB"/>
        </w:rPr>
        <w:t>(</w:t>
      </w:r>
      <w:r>
        <w:rPr>
          <w:lang w:val="en-GB"/>
        </w:rPr>
        <w:t>a</w:t>
      </w:r>
      <w:r w:rsidR="00A67CFE" w:rsidRPr="00A67CFE">
        <w:rPr>
          <w:lang w:val="en-GB"/>
        </w:rPr>
        <w:t>)</w:t>
      </w:r>
      <w:r w:rsidR="00A67CFE" w:rsidRPr="00A67CFE">
        <w:rPr>
          <w:lang w:val="en-GB"/>
        </w:rPr>
        <w:t>政府</w:t>
      </w:r>
      <w:proofErr w:type="gramStart"/>
      <w:r w:rsidR="00A67CFE" w:rsidRPr="00A67CFE">
        <w:rPr>
          <w:lang w:val="en-GB"/>
        </w:rPr>
        <w:t>最</w:t>
      </w:r>
      <w:proofErr w:type="gramEnd"/>
      <w:r w:rsidR="00A67CFE" w:rsidRPr="00A67CFE">
        <w:rPr>
          <w:lang w:val="en-GB"/>
        </w:rPr>
        <w:t>高层公开承认人权维护者工作的重要性和合法性，承诺绝不容忍对他们的暴力或威胁；</w:t>
      </w:r>
      <w:r w:rsidR="00A67CFE" w:rsidRPr="00A67CFE">
        <w:rPr>
          <w:rFonts w:hint="eastAsia"/>
          <w:lang w:val="en-GB"/>
        </w:rPr>
        <w:t>(</w:t>
      </w:r>
      <w:r>
        <w:rPr>
          <w:lang w:val="en-GB"/>
        </w:rPr>
        <w:t>b</w:t>
      </w:r>
      <w:r w:rsidR="00A67CFE" w:rsidRPr="00A67CFE">
        <w:rPr>
          <w:lang w:val="en-GB"/>
        </w:rPr>
        <w:t>)</w:t>
      </w:r>
      <w:r w:rsidR="00A67CFE" w:rsidRPr="00A67CFE">
        <w:rPr>
          <w:lang w:val="en-GB"/>
        </w:rPr>
        <w:t>废除任何旨在惩罚或</w:t>
      </w:r>
      <w:r w:rsidR="00A67CFE" w:rsidRPr="00A67CFE">
        <w:rPr>
          <w:rFonts w:hint="eastAsia"/>
          <w:lang w:val="en-GB"/>
        </w:rPr>
        <w:t>妨</w:t>
      </w:r>
      <w:r w:rsidR="00A67CFE" w:rsidRPr="00A67CFE">
        <w:rPr>
          <w:lang w:val="en-GB"/>
        </w:rPr>
        <w:t>碍人权维护者工作的国</w:t>
      </w:r>
      <w:r w:rsidR="00A67CFE" w:rsidRPr="00A67CFE">
        <w:rPr>
          <w:rFonts w:hint="eastAsia"/>
          <w:lang w:val="en-GB"/>
        </w:rPr>
        <w:t>内法律</w:t>
      </w:r>
      <w:r w:rsidR="00A67CFE" w:rsidRPr="00A67CFE">
        <w:rPr>
          <w:lang w:val="en-GB"/>
        </w:rPr>
        <w:t>或措施；</w:t>
      </w:r>
      <w:r w:rsidR="00A67CFE" w:rsidRPr="00A67CFE">
        <w:rPr>
          <w:lang w:val="en-GB"/>
        </w:rPr>
        <w:t>(</w:t>
      </w:r>
      <w:r>
        <w:rPr>
          <w:lang w:val="en-GB"/>
        </w:rPr>
        <w:t>c</w:t>
      </w:r>
      <w:r w:rsidR="00A67CFE" w:rsidRPr="00A67CFE">
        <w:rPr>
          <w:lang w:val="en-GB"/>
        </w:rPr>
        <w:t>)</w:t>
      </w:r>
      <w:r w:rsidR="00A67CFE" w:rsidRPr="00A67CFE">
        <w:rPr>
          <w:lang w:val="en-GB"/>
        </w:rPr>
        <w:t>加强负责保障人权维护者工作的国家机构；</w:t>
      </w:r>
      <w:r w:rsidR="00A67CFE" w:rsidRPr="00A67CFE">
        <w:rPr>
          <w:rFonts w:hint="eastAsia"/>
          <w:lang w:val="en-GB"/>
        </w:rPr>
        <w:t>(</w:t>
      </w:r>
      <w:r>
        <w:rPr>
          <w:lang w:val="en-GB"/>
        </w:rPr>
        <w:t>d</w:t>
      </w:r>
      <w:r w:rsidR="00A67CFE" w:rsidRPr="00A67CFE">
        <w:rPr>
          <w:lang w:val="en-GB"/>
        </w:rPr>
        <w:t>)</w:t>
      </w:r>
      <w:r w:rsidR="00A67CFE" w:rsidRPr="00A67CFE">
        <w:rPr>
          <w:lang w:val="en-GB"/>
        </w:rPr>
        <w:t>调查和惩罚针对人权维护者的任何形式的暴力或威胁；</w:t>
      </w:r>
      <w:r w:rsidR="00A67CFE" w:rsidRPr="00A67CFE">
        <w:rPr>
          <w:lang w:val="en-GB"/>
        </w:rPr>
        <w:t>(</w:t>
      </w:r>
      <w:r>
        <w:rPr>
          <w:lang w:val="en-GB"/>
        </w:rPr>
        <w:t>e</w:t>
      </w:r>
      <w:r w:rsidR="00A67CFE" w:rsidRPr="00A67CFE">
        <w:rPr>
          <w:lang w:val="en-GB"/>
        </w:rPr>
        <w:t>)</w:t>
      </w:r>
      <w:r w:rsidR="00A67CFE" w:rsidRPr="00A67CFE">
        <w:rPr>
          <w:lang w:val="en-GB"/>
        </w:rPr>
        <w:t>与潜在受益者协商，通过和实施资源充足</w:t>
      </w:r>
      <w:r w:rsidR="00A67CFE" w:rsidRPr="00A67CFE">
        <w:rPr>
          <w:rFonts w:hint="eastAsia"/>
          <w:lang w:val="en-GB"/>
        </w:rPr>
        <w:t>并内置</w:t>
      </w:r>
      <w:r w:rsidR="00A67CFE" w:rsidRPr="00A67CFE">
        <w:rPr>
          <w:lang w:val="en-GB"/>
        </w:rPr>
        <w:t>协调机制的方案，确保在必要时向面临风险的人权维护者提供充分的保护措施</w:t>
      </w:r>
      <w:r w:rsidR="00A67CFE" w:rsidRPr="00A67CFE">
        <w:rPr>
          <w:vertAlign w:val="superscript"/>
          <w:lang w:val="en-GB"/>
        </w:rPr>
        <w:footnoteReference w:id="70"/>
      </w:r>
      <w:r w:rsidR="00A67CFE" w:rsidRPr="00A67CFE">
        <w:rPr>
          <w:lang w:val="en-GB"/>
        </w:rPr>
        <w:t>。</w:t>
      </w:r>
    </w:p>
    <w:p w14:paraId="41BA413E" w14:textId="0601AC6B" w:rsidR="00A67CFE" w:rsidRPr="00A67CFE" w:rsidRDefault="00A67CFE" w:rsidP="00C06050">
      <w:pPr>
        <w:pStyle w:val="H1GC"/>
        <w:rPr>
          <w:lang w:val="en-GB"/>
        </w:rPr>
      </w:pPr>
      <w:r w:rsidRPr="00A67CFE">
        <w:rPr>
          <w:lang w:val="en-GB"/>
        </w:rPr>
        <w:tab/>
      </w:r>
      <w:r w:rsidR="00886638">
        <w:rPr>
          <w:lang w:val="en-GB"/>
        </w:rPr>
        <w:t>D</w:t>
      </w:r>
      <w:r w:rsidRPr="00A67CFE">
        <w:rPr>
          <w:lang w:val="en-GB"/>
        </w:rPr>
        <w:t>.</w:t>
      </w:r>
      <w:r w:rsidRPr="00A67CFE">
        <w:rPr>
          <w:lang w:val="en-GB"/>
        </w:rPr>
        <w:tab/>
      </w:r>
      <w:r w:rsidRPr="00A67CFE">
        <w:rPr>
          <w:rFonts w:hint="eastAsia"/>
          <w:lang w:val="en-GB"/>
        </w:rPr>
        <w:t>气候变化</w:t>
      </w:r>
    </w:p>
    <w:p w14:paraId="2165AF28" w14:textId="55A101AF" w:rsidR="00A67CFE" w:rsidRPr="00A67CFE" w:rsidRDefault="00886638" w:rsidP="00A67CFE">
      <w:pPr>
        <w:pStyle w:val="SingleTxtGC"/>
        <w:rPr>
          <w:lang w:val="en-GB"/>
        </w:rPr>
      </w:pPr>
      <w:r>
        <w:rPr>
          <w:lang w:val="en-GB"/>
        </w:rPr>
        <w:t>56</w:t>
      </w:r>
      <w:r w:rsidR="00A67CFE" w:rsidRPr="00A67CFE">
        <w:rPr>
          <w:lang w:val="en-GB"/>
        </w:rPr>
        <w:t>.</w:t>
      </w:r>
      <w:r w:rsidR="00A67CFE" w:rsidRPr="00A67CFE">
        <w:rPr>
          <w:lang w:val="en-GB"/>
        </w:rPr>
        <w:tab/>
      </w:r>
      <w:r w:rsidR="00A67CFE" w:rsidRPr="00A67CFE">
        <w:rPr>
          <w:lang w:val="en-GB"/>
        </w:rPr>
        <w:t>在许多国家，气候变化对获取土地的影响非常严重</w:t>
      </w:r>
      <w:r w:rsidR="00A67CFE" w:rsidRPr="00A67CFE">
        <w:rPr>
          <w:rFonts w:hint="eastAsia"/>
          <w:lang w:val="en-GB"/>
        </w:rPr>
        <w:t>，影响到使用权</w:t>
      </w:r>
      <w:r w:rsidR="00A67CFE" w:rsidRPr="00A67CFE">
        <w:rPr>
          <w:lang w:val="en-GB"/>
        </w:rPr>
        <w:t>。在沿海地区，海平面上升影响到住房、农业和渔业。气候变化也加剧了土地退化和荒漠化。气温上升、降水模式</w:t>
      </w:r>
      <w:r w:rsidR="00A67CFE" w:rsidRPr="00A67CFE">
        <w:rPr>
          <w:rFonts w:hint="eastAsia"/>
          <w:lang w:val="en-GB"/>
        </w:rPr>
        <w:t>改变</w:t>
      </w:r>
      <w:r w:rsidR="00A67CFE" w:rsidRPr="00A67CFE">
        <w:rPr>
          <w:lang w:val="en-GB"/>
        </w:rPr>
        <w:t>以及干旱和洪水等极端天气事件日益频繁，</w:t>
      </w:r>
      <w:r w:rsidR="00A67CFE" w:rsidRPr="00A67CFE">
        <w:rPr>
          <w:rFonts w:hint="eastAsia"/>
          <w:lang w:val="en-GB"/>
        </w:rPr>
        <w:t>越来越</w:t>
      </w:r>
      <w:r w:rsidR="00A67CFE" w:rsidRPr="00A67CFE">
        <w:rPr>
          <w:lang w:val="en-GB"/>
        </w:rPr>
        <w:t>影响</w:t>
      </w:r>
      <w:r w:rsidR="00A67CFE" w:rsidRPr="00A67CFE">
        <w:rPr>
          <w:rFonts w:hint="eastAsia"/>
          <w:lang w:val="en-GB"/>
        </w:rPr>
        <w:t>到土地的</w:t>
      </w:r>
      <w:r w:rsidR="00A67CFE" w:rsidRPr="00A67CFE">
        <w:rPr>
          <w:lang w:val="en-GB"/>
        </w:rPr>
        <w:t>获</w:t>
      </w:r>
      <w:r w:rsidR="00A67CFE" w:rsidRPr="00A67CFE">
        <w:rPr>
          <w:rFonts w:hint="eastAsia"/>
          <w:lang w:val="en-GB"/>
        </w:rPr>
        <w:t>取</w:t>
      </w:r>
      <w:r w:rsidR="00A67CFE" w:rsidRPr="00A67CFE">
        <w:rPr>
          <w:vertAlign w:val="superscript"/>
          <w:lang w:val="en-GB"/>
        </w:rPr>
        <w:footnoteReference w:id="71"/>
      </w:r>
      <w:r w:rsidR="00A67CFE" w:rsidRPr="00A67CFE">
        <w:rPr>
          <w:lang w:val="en-GB"/>
        </w:rPr>
        <w:t>。各国应在国际</w:t>
      </w:r>
      <w:r w:rsidR="00A67CFE" w:rsidRPr="00A67CFE">
        <w:rPr>
          <w:rFonts w:hint="eastAsia"/>
          <w:lang w:val="en-GB"/>
        </w:rPr>
        <w:t>层面</w:t>
      </w:r>
      <w:r w:rsidR="00A67CFE" w:rsidRPr="00A67CFE">
        <w:rPr>
          <w:lang w:val="en-GB"/>
        </w:rPr>
        <w:t>开展合作，履行减排义务以及各自在执行《巴黎协定》背景下做出的承诺。正如委员会以前强调的那样，国家</w:t>
      </w:r>
      <w:r w:rsidR="00A67CFE" w:rsidRPr="00A67CFE">
        <w:rPr>
          <w:rFonts w:hint="eastAsia"/>
          <w:lang w:val="en-GB"/>
        </w:rPr>
        <w:t>在</w:t>
      </w:r>
      <w:r w:rsidR="00A67CFE" w:rsidRPr="00A67CFE">
        <w:rPr>
          <w:lang w:val="en-GB"/>
        </w:rPr>
        <w:t>人权法</w:t>
      </w:r>
      <w:r w:rsidR="00A67CFE" w:rsidRPr="00A67CFE">
        <w:rPr>
          <w:rFonts w:hint="eastAsia"/>
          <w:lang w:val="en-GB"/>
        </w:rPr>
        <w:t>下</w:t>
      </w:r>
      <w:r w:rsidR="00A67CFE" w:rsidRPr="00A67CFE">
        <w:rPr>
          <w:lang w:val="en-GB"/>
        </w:rPr>
        <w:t>也有这些义务</w:t>
      </w:r>
      <w:r w:rsidR="00A67CFE" w:rsidRPr="00A67CFE">
        <w:rPr>
          <w:vertAlign w:val="superscript"/>
          <w:lang w:val="en-GB"/>
        </w:rPr>
        <w:footnoteReference w:id="72"/>
      </w:r>
      <w:r w:rsidR="00A67CFE" w:rsidRPr="00A67CFE">
        <w:rPr>
          <w:lang w:val="en-GB"/>
        </w:rPr>
        <w:t>。此外，国</w:t>
      </w:r>
      <w:r w:rsidR="00A67CFE" w:rsidRPr="00A67CFE">
        <w:rPr>
          <w:rFonts w:hint="eastAsia"/>
          <w:lang w:val="en-GB"/>
        </w:rPr>
        <w:t>家</w:t>
      </w:r>
      <w:r w:rsidR="00A67CFE" w:rsidRPr="00A67CFE">
        <w:rPr>
          <w:lang w:val="en-GB"/>
        </w:rPr>
        <w:t>应避免采取通过大规模重新造林或保护现有森林来</w:t>
      </w:r>
      <w:proofErr w:type="gramStart"/>
      <w:r w:rsidR="00A67CFE" w:rsidRPr="00A67CFE">
        <w:rPr>
          <w:lang w:val="en-GB"/>
        </w:rPr>
        <w:t>固碳</w:t>
      </w:r>
      <w:r w:rsidR="00A67CFE" w:rsidRPr="00A67CFE">
        <w:rPr>
          <w:rFonts w:hint="eastAsia"/>
          <w:lang w:val="en-GB"/>
        </w:rPr>
        <w:t>这种</w:t>
      </w:r>
      <w:proofErr w:type="gramEnd"/>
      <w:r w:rsidR="00A67CFE" w:rsidRPr="00A67CFE">
        <w:rPr>
          <w:rFonts w:hint="eastAsia"/>
          <w:lang w:val="en-GB"/>
        </w:rPr>
        <w:t>减缓</w:t>
      </w:r>
      <w:r w:rsidR="00A67CFE" w:rsidRPr="00A67CFE">
        <w:rPr>
          <w:lang w:val="en-GB"/>
        </w:rPr>
        <w:t>气候变化的政策，这种政策会导致不同形式的土地掠夺，特别是当它们影响到农民或土著人民等弱势群体的土地和领土时。减缓政策应通过逐步淘汰化石燃料生产和使用，</w:t>
      </w:r>
      <w:r w:rsidR="00A67CFE" w:rsidRPr="00A67CFE">
        <w:rPr>
          <w:rFonts w:hint="eastAsia"/>
          <w:lang w:val="en-GB"/>
        </w:rPr>
        <w:t>带来</w:t>
      </w:r>
      <w:r w:rsidR="00A67CFE" w:rsidRPr="00A67CFE">
        <w:rPr>
          <w:lang w:val="en-GB"/>
        </w:rPr>
        <w:t>排放量的绝对减少。</w:t>
      </w:r>
    </w:p>
    <w:p w14:paraId="54FD5DE2" w14:textId="5753AA04" w:rsidR="00A67CFE" w:rsidRPr="00A67CFE" w:rsidRDefault="00886638" w:rsidP="00A67CFE">
      <w:pPr>
        <w:pStyle w:val="SingleTxtGC"/>
        <w:rPr>
          <w:lang w:val="en-GB"/>
        </w:rPr>
      </w:pPr>
      <w:r>
        <w:rPr>
          <w:lang w:val="en-GB"/>
        </w:rPr>
        <w:t>57</w:t>
      </w:r>
      <w:r w:rsidR="00A67CFE" w:rsidRPr="00A67CFE">
        <w:rPr>
          <w:lang w:val="en-GB"/>
        </w:rPr>
        <w:t>.</w:t>
      </w:r>
      <w:r w:rsidR="00A67CFE" w:rsidRPr="00A67CFE">
        <w:rPr>
          <w:lang w:val="en-GB"/>
        </w:rPr>
        <w:tab/>
      </w:r>
      <w:r w:rsidR="00A67CFE" w:rsidRPr="00A67CFE">
        <w:rPr>
          <w:lang w:val="en-GB"/>
        </w:rPr>
        <w:t>各国有义务在国家一级制定气候变化适应政策，</w:t>
      </w:r>
      <w:r w:rsidR="00A67CFE" w:rsidRPr="00A67CFE">
        <w:rPr>
          <w:rFonts w:hint="eastAsia"/>
          <w:lang w:val="en-GB"/>
        </w:rPr>
        <w:t>其中</w:t>
      </w:r>
      <w:r w:rsidR="00A67CFE" w:rsidRPr="00A67CFE">
        <w:rPr>
          <w:lang w:val="en-GB"/>
        </w:rPr>
        <w:t>考虑到气候变化引起的所有形式的土地</w:t>
      </w:r>
      <w:r w:rsidR="00A67CFE" w:rsidRPr="00A67CFE">
        <w:rPr>
          <w:rFonts w:hint="eastAsia"/>
          <w:lang w:val="en-GB"/>
        </w:rPr>
        <w:t>利</w:t>
      </w:r>
      <w:r w:rsidR="00A67CFE" w:rsidRPr="00A67CFE">
        <w:rPr>
          <w:lang w:val="en-GB"/>
        </w:rPr>
        <w:t>用</w:t>
      </w:r>
      <w:r w:rsidR="00A67CFE" w:rsidRPr="00A67CFE">
        <w:rPr>
          <w:rFonts w:hint="eastAsia"/>
          <w:lang w:val="en-GB"/>
        </w:rPr>
        <w:t>的</w:t>
      </w:r>
      <w:r w:rsidR="00DE7710">
        <w:rPr>
          <w:rFonts w:hint="eastAsia"/>
          <w:lang w:val="fr-CH"/>
        </w:rPr>
        <w:t>变化</w:t>
      </w:r>
      <w:r w:rsidR="00A67CFE" w:rsidRPr="00A67CFE">
        <w:rPr>
          <w:lang w:val="en-GB"/>
        </w:rPr>
        <w:t>，登记所有受影响的人，并最大限度地利用现有资源应对气候变化的影响，特别是对弱势群体的影响。</w:t>
      </w:r>
    </w:p>
    <w:p w14:paraId="17078477" w14:textId="62275191" w:rsidR="00A67CFE" w:rsidRPr="00A67CFE" w:rsidRDefault="00886638" w:rsidP="00A67CFE">
      <w:pPr>
        <w:pStyle w:val="SingleTxtGC"/>
        <w:rPr>
          <w:lang w:val="en-GB"/>
        </w:rPr>
      </w:pPr>
      <w:r>
        <w:rPr>
          <w:lang w:val="en-GB"/>
        </w:rPr>
        <w:t>58</w:t>
      </w:r>
      <w:r w:rsidR="00A67CFE" w:rsidRPr="00A67CFE">
        <w:rPr>
          <w:lang w:val="en-GB"/>
        </w:rPr>
        <w:t>.</w:t>
      </w:r>
      <w:r w:rsidR="00A67CFE" w:rsidRPr="00A67CFE">
        <w:rPr>
          <w:lang w:val="en-GB"/>
        </w:rPr>
        <w:tab/>
      </w:r>
      <w:r w:rsidR="00A67CFE" w:rsidRPr="00A67CFE">
        <w:rPr>
          <w:lang w:val="en-GB"/>
        </w:rPr>
        <w:t>气候变化影响所有国家，包括那些对气候变化</w:t>
      </w:r>
      <w:r w:rsidR="00A67CFE" w:rsidRPr="00A67CFE">
        <w:rPr>
          <w:rFonts w:hint="eastAsia"/>
          <w:lang w:val="en-GB"/>
        </w:rPr>
        <w:t>贡献</w:t>
      </w:r>
      <w:r w:rsidR="00A67CFE" w:rsidRPr="00A67CFE">
        <w:rPr>
          <w:lang w:val="en-GB"/>
        </w:rPr>
        <w:t>最</w:t>
      </w:r>
      <w:r w:rsidR="00A67CFE" w:rsidRPr="00A67CFE">
        <w:rPr>
          <w:rFonts w:hint="eastAsia"/>
          <w:lang w:val="en-GB"/>
        </w:rPr>
        <w:t>少</w:t>
      </w:r>
      <w:r w:rsidR="00A67CFE" w:rsidRPr="00A67CFE">
        <w:rPr>
          <w:lang w:val="en-GB"/>
        </w:rPr>
        <w:t>的国家。因此，历史上对气候变化</w:t>
      </w:r>
      <w:r w:rsidR="00A67CFE" w:rsidRPr="00A67CFE">
        <w:rPr>
          <w:rFonts w:hint="eastAsia"/>
          <w:lang w:val="en-GB"/>
        </w:rPr>
        <w:t>贡献</w:t>
      </w:r>
      <w:r w:rsidR="00A67CFE" w:rsidRPr="00A67CFE">
        <w:rPr>
          <w:lang w:val="en-GB"/>
        </w:rPr>
        <w:t>最大的国家和目前气候变化最大</w:t>
      </w:r>
      <w:r w:rsidR="00A67CFE" w:rsidRPr="00A67CFE">
        <w:rPr>
          <w:rFonts w:hint="eastAsia"/>
          <w:lang w:val="en-GB"/>
        </w:rPr>
        <w:t>的贡献</w:t>
      </w:r>
      <w:r w:rsidR="00A67CFE" w:rsidRPr="00A67CFE">
        <w:rPr>
          <w:lang w:val="en-GB"/>
        </w:rPr>
        <w:t>国应帮助受气候变化影响最大但应对气候变化影响能力最弱的国家，包括支持和资助与土地</w:t>
      </w:r>
      <w:r w:rsidR="00A67CFE" w:rsidRPr="00A67CFE">
        <w:rPr>
          <w:rFonts w:hint="eastAsia"/>
          <w:lang w:val="en-GB"/>
        </w:rPr>
        <w:t>有</w:t>
      </w:r>
      <w:r w:rsidR="00A67CFE" w:rsidRPr="00A67CFE">
        <w:rPr>
          <w:lang w:val="en-GB"/>
        </w:rPr>
        <w:t>关的适应措施。</w:t>
      </w:r>
      <w:r w:rsidR="00A67CFE" w:rsidRPr="00A67CFE">
        <w:rPr>
          <w:rFonts w:hint="eastAsia"/>
          <w:lang w:val="en-GB"/>
        </w:rPr>
        <w:t>减缓</w:t>
      </w:r>
      <w:r w:rsidR="00A67CFE" w:rsidRPr="00A67CFE">
        <w:rPr>
          <w:lang w:val="en-GB"/>
        </w:rPr>
        <w:t>和适应气候变化措施的合作机制应</w:t>
      </w:r>
      <w:r w:rsidR="00A67CFE" w:rsidRPr="00A67CFE">
        <w:rPr>
          <w:rFonts w:hint="eastAsia"/>
          <w:lang w:val="en-GB"/>
        </w:rPr>
        <w:t>规定</w:t>
      </w:r>
      <w:r w:rsidR="00A67CFE" w:rsidRPr="00A67CFE">
        <w:rPr>
          <w:lang w:val="en-GB"/>
        </w:rPr>
        <w:t>和实施一套强有力的环境和社会保障措施，以确保任何项目</w:t>
      </w:r>
      <w:r w:rsidR="00A67CFE" w:rsidRPr="00A67CFE">
        <w:rPr>
          <w:rFonts w:hint="eastAsia"/>
          <w:lang w:val="en-GB"/>
        </w:rPr>
        <w:t>都不会</w:t>
      </w:r>
      <w:r w:rsidR="00A67CFE" w:rsidRPr="00A67CFE">
        <w:rPr>
          <w:lang w:val="en-GB"/>
        </w:rPr>
        <w:t>对人权和环境产生负面影响，并保</w:t>
      </w:r>
      <w:r w:rsidR="00A67CFE" w:rsidRPr="00A67CFE">
        <w:rPr>
          <w:rFonts w:hint="eastAsia"/>
          <w:lang w:val="en-GB"/>
        </w:rPr>
        <w:t>障</w:t>
      </w:r>
      <w:r w:rsidR="00A67CFE" w:rsidRPr="00A67CFE">
        <w:rPr>
          <w:lang w:val="en-GB"/>
        </w:rPr>
        <w:t>受项目影响</w:t>
      </w:r>
      <w:r w:rsidR="00A67CFE" w:rsidRPr="00A67CFE">
        <w:rPr>
          <w:rFonts w:hint="eastAsia"/>
          <w:lang w:val="en-GB"/>
        </w:rPr>
        <w:t>者知情并参与</w:t>
      </w:r>
      <w:r w:rsidR="00A67CFE" w:rsidRPr="00A67CFE">
        <w:rPr>
          <w:lang w:val="en-GB"/>
        </w:rPr>
        <w:t>有意义的</w:t>
      </w:r>
      <w:r w:rsidR="00A67CFE" w:rsidRPr="00A67CFE">
        <w:rPr>
          <w:rFonts w:hint="eastAsia"/>
          <w:lang w:val="en-GB"/>
        </w:rPr>
        <w:t>协</w:t>
      </w:r>
      <w:r w:rsidR="00A67CFE" w:rsidRPr="00A67CFE">
        <w:rPr>
          <w:lang w:val="en-GB"/>
        </w:rPr>
        <w:t>商。</w:t>
      </w:r>
      <w:r w:rsidR="00A67CFE" w:rsidRPr="00A67CFE">
        <w:rPr>
          <w:rFonts w:hint="eastAsia"/>
          <w:lang w:val="en-GB"/>
        </w:rPr>
        <w:t>合作机制</w:t>
      </w:r>
      <w:r w:rsidR="00A67CFE" w:rsidRPr="00A67CFE">
        <w:rPr>
          <w:lang w:val="en-GB"/>
        </w:rPr>
        <w:t>还应尊重土著人民自由、事先和知情同意</w:t>
      </w:r>
      <w:r w:rsidR="00A67CFE" w:rsidRPr="00A67CFE">
        <w:rPr>
          <w:rFonts w:hint="eastAsia"/>
          <w:lang w:val="en-GB"/>
        </w:rPr>
        <w:t>原则</w:t>
      </w:r>
      <w:r w:rsidR="00A67CFE" w:rsidRPr="00A67CFE">
        <w:rPr>
          <w:lang w:val="en-GB"/>
        </w:rPr>
        <w:t>。</w:t>
      </w:r>
      <w:r w:rsidR="00A67CFE" w:rsidRPr="00A67CFE">
        <w:rPr>
          <w:vertAlign w:val="superscript"/>
          <w:lang w:val="en-GB"/>
        </w:rPr>
        <w:footnoteReference w:id="73"/>
      </w:r>
    </w:p>
    <w:p w14:paraId="16718926" w14:textId="77777777" w:rsidR="00A67CFE" w:rsidRPr="00A67CFE" w:rsidRDefault="00A67CFE" w:rsidP="00C06050">
      <w:pPr>
        <w:pStyle w:val="HChGC"/>
        <w:rPr>
          <w:lang w:val="en-GB"/>
        </w:rPr>
      </w:pPr>
      <w:r w:rsidRPr="00A67CFE">
        <w:rPr>
          <w:lang w:val="en-GB"/>
        </w:rPr>
        <w:tab/>
      </w:r>
      <w:r w:rsidRPr="00A67CFE">
        <w:rPr>
          <w:rFonts w:hint="eastAsia"/>
          <w:lang w:val="en-GB"/>
        </w:rPr>
        <w:t>五</w:t>
      </w:r>
      <w:r w:rsidRPr="00A67CFE">
        <w:rPr>
          <w:lang w:val="en-GB"/>
        </w:rPr>
        <w:t>.</w:t>
      </w:r>
      <w:r w:rsidRPr="00A67CFE">
        <w:rPr>
          <w:lang w:val="en-GB"/>
        </w:rPr>
        <w:tab/>
      </w:r>
      <w:r w:rsidRPr="00A67CFE">
        <w:rPr>
          <w:rFonts w:hint="eastAsia"/>
          <w:lang w:val="en-GB"/>
        </w:rPr>
        <w:t>执行和救济</w:t>
      </w:r>
    </w:p>
    <w:p w14:paraId="1CA727F6" w14:textId="683D25C0" w:rsidR="00A67CFE" w:rsidRPr="00A67CFE" w:rsidRDefault="00886638" w:rsidP="00A67CFE">
      <w:pPr>
        <w:pStyle w:val="SingleTxtGC"/>
        <w:rPr>
          <w:lang w:val="en-GB"/>
        </w:rPr>
      </w:pPr>
      <w:r>
        <w:rPr>
          <w:lang w:val="en-GB"/>
        </w:rPr>
        <w:t>59</w:t>
      </w:r>
      <w:r w:rsidR="00A67CFE" w:rsidRPr="00A67CFE">
        <w:rPr>
          <w:lang w:val="en-GB"/>
        </w:rPr>
        <w:t>.</w:t>
      </w:r>
      <w:r w:rsidR="00A67CFE" w:rsidRPr="00A67CFE">
        <w:rPr>
          <w:lang w:val="en-GB"/>
        </w:rPr>
        <w:tab/>
      </w:r>
      <w:r w:rsidR="00A67CFE" w:rsidRPr="00A67CFE">
        <w:rPr>
          <w:rFonts w:hint="eastAsia"/>
          <w:lang w:val="en-GB"/>
        </w:rPr>
        <w:t>国家</w:t>
      </w:r>
      <w:r w:rsidR="00A67CFE" w:rsidRPr="00A67CFE">
        <w:rPr>
          <w:lang w:val="en-GB"/>
        </w:rPr>
        <w:t>应确保个人和群体能够接收和传递</w:t>
      </w:r>
      <w:r w:rsidR="00A67CFE" w:rsidRPr="00A67CFE">
        <w:rPr>
          <w:rFonts w:hint="eastAsia"/>
          <w:lang w:val="en-GB"/>
        </w:rPr>
        <w:t>涉及</w:t>
      </w:r>
      <w:r w:rsidR="00A67CFE" w:rsidRPr="00A67CFE">
        <w:rPr>
          <w:lang w:val="en-GB"/>
        </w:rPr>
        <w:t>《公约》</w:t>
      </w:r>
      <w:r w:rsidR="00A67CFE" w:rsidRPr="00A67CFE">
        <w:rPr>
          <w:rFonts w:hint="eastAsia"/>
          <w:lang w:val="en-GB"/>
        </w:rPr>
        <w:t>规定的有关</w:t>
      </w:r>
      <w:r w:rsidR="00A67CFE" w:rsidRPr="00A67CFE">
        <w:rPr>
          <w:lang w:val="en-GB"/>
        </w:rPr>
        <w:t>土地权利</w:t>
      </w:r>
      <w:r w:rsidR="00A67CFE" w:rsidRPr="00A67CFE">
        <w:rPr>
          <w:rFonts w:hint="eastAsia"/>
          <w:lang w:val="en-GB"/>
        </w:rPr>
        <w:t>的享受</w:t>
      </w:r>
      <w:r w:rsidR="00A67CFE" w:rsidRPr="00A67CFE">
        <w:rPr>
          <w:lang w:val="en-GB"/>
        </w:rPr>
        <w:t>的信息。</w:t>
      </w:r>
      <w:r w:rsidR="00A67CFE" w:rsidRPr="00A67CFE">
        <w:rPr>
          <w:rFonts w:hint="eastAsia"/>
          <w:lang w:val="en-GB"/>
        </w:rPr>
        <w:t>国家</w:t>
      </w:r>
      <w:r w:rsidR="00A67CFE" w:rsidRPr="00A67CFE">
        <w:rPr>
          <w:lang w:val="en-GB"/>
        </w:rPr>
        <w:t>应定期监测权属</w:t>
      </w:r>
      <w:r w:rsidR="00A67CFE" w:rsidRPr="00A67CFE">
        <w:rPr>
          <w:rFonts w:hint="eastAsia"/>
          <w:lang w:val="en-GB"/>
        </w:rPr>
        <w:t>制度</w:t>
      </w:r>
      <w:r w:rsidR="00A67CFE" w:rsidRPr="00A67CFE">
        <w:rPr>
          <w:lang w:val="en-GB"/>
        </w:rPr>
        <w:t>以及所有影响在</w:t>
      </w:r>
      <w:r w:rsidR="00A67CFE" w:rsidRPr="00A67CFE">
        <w:rPr>
          <w:rFonts w:hint="eastAsia"/>
          <w:lang w:val="en-GB"/>
        </w:rPr>
        <w:t>涉及</w:t>
      </w:r>
      <w:r w:rsidR="00A67CFE" w:rsidRPr="00A67CFE">
        <w:rPr>
          <w:lang w:val="en-GB"/>
        </w:rPr>
        <w:t>土地背景下实现《公约》所载权利的政策、法律和措施的执行情况。监测进程应依靠当地社区和其他方面收集的</w:t>
      </w:r>
      <w:r w:rsidR="00A67CFE" w:rsidRPr="00A67CFE">
        <w:rPr>
          <w:rFonts w:hint="eastAsia"/>
          <w:lang w:val="en-GB"/>
        </w:rPr>
        <w:t>质化</w:t>
      </w:r>
      <w:r w:rsidR="00A67CFE" w:rsidRPr="00A67CFE">
        <w:rPr>
          <w:lang w:val="en-GB"/>
        </w:rPr>
        <w:t>和分类</w:t>
      </w:r>
      <w:r w:rsidR="00A67CFE" w:rsidRPr="00A67CFE">
        <w:rPr>
          <w:rFonts w:hint="eastAsia"/>
          <w:lang w:val="en-GB"/>
        </w:rPr>
        <w:t>量化</w:t>
      </w:r>
      <w:r w:rsidR="00A67CFE" w:rsidRPr="00A67CFE">
        <w:rPr>
          <w:lang w:val="en-GB"/>
        </w:rPr>
        <w:t>数据，</w:t>
      </w:r>
      <w:r w:rsidR="00A67CFE" w:rsidRPr="00A67CFE">
        <w:rPr>
          <w:rFonts w:hint="eastAsia"/>
          <w:lang w:val="en-GB"/>
        </w:rPr>
        <w:t>体现</w:t>
      </w:r>
      <w:r w:rsidR="00A67CFE" w:rsidRPr="00A67CFE">
        <w:rPr>
          <w:lang w:val="en-GB"/>
        </w:rPr>
        <w:t>包容和参与性，并特别关注</w:t>
      </w:r>
      <w:r w:rsidR="00A67CFE" w:rsidRPr="00A67CFE">
        <w:rPr>
          <w:rFonts w:hint="eastAsia"/>
          <w:lang w:val="en-GB"/>
        </w:rPr>
        <w:t>困难</w:t>
      </w:r>
      <w:r w:rsidR="00A67CFE" w:rsidRPr="00A67CFE">
        <w:rPr>
          <w:lang w:val="en-GB"/>
        </w:rPr>
        <w:t>和边缘化个人和群体。在农村社区实行集体和习惯土地</w:t>
      </w:r>
      <w:r w:rsidR="00A67CFE" w:rsidRPr="00A67CFE">
        <w:rPr>
          <w:rFonts w:hint="eastAsia"/>
          <w:lang w:val="en-GB"/>
        </w:rPr>
        <w:t>权属制</w:t>
      </w:r>
      <w:r w:rsidR="00A67CFE" w:rsidRPr="00A67CFE">
        <w:rPr>
          <w:lang w:val="en-GB"/>
        </w:rPr>
        <w:t>的国家，监测应包括参与性机制，以监测具体政策对相关社区</w:t>
      </w:r>
      <w:r w:rsidR="00A67CFE" w:rsidRPr="00A67CFE">
        <w:rPr>
          <w:rFonts w:hint="eastAsia"/>
          <w:lang w:val="en-GB"/>
        </w:rPr>
        <w:t>居</w:t>
      </w:r>
      <w:r w:rsidR="00A67CFE" w:rsidRPr="00A67CFE">
        <w:rPr>
          <w:lang w:val="en-GB"/>
        </w:rPr>
        <w:t>民获得土地的影响。</w:t>
      </w:r>
    </w:p>
    <w:p w14:paraId="53B4C1D6" w14:textId="24925A3B" w:rsidR="00A67CFE" w:rsidRPr="00A67CFE" w:rsidRDefault="00886638" w:rsidP="00A67CFE">
      <w:pPr>
        <w:pStyle w:val="SingleTxtGC"/>
        <w:rPr>
          <w:vertAlign w:val="superscript"/>
          <w:lang w:val="en-GB"/>
        </w:rPr>
      </w:pPr>
      <w:r>
        <w:rPr>
          <w:lang w:val="en-GB"/>
        </w:rPr>
        <w:t>6</w:t>
      </w:r>
      <w:r w:rsidR="00A67CFE" w:rsidRPr="00A67CFE">
        <w:rPr>
          <w:lang w:val="en-GB"/>
        </w:rPr>
        <w:t>0.</w:t>
      </w:r>
      <w:r w:rsidR="00A67CFE" w:rsidRPr="00A67CFE">
        <w:rPr>
          <w:lang w:val="en-GB"/>
        </w:rPr>
        <w:tab/>
      </w:r>
      <w:r w:rsidR="00A67CFE" w:rsidRPr="00A67CFE">
        <w:rPr>
          <w:lang w:val="en-GB"/>
        </w:rPr>
        <w:t>缔约国应确保建立行政和司法系统，有效执行与土地有关的政策和法律框架，并确保行政和司法当局按照《公约》规定的国家义务行事。这包括采取措施向所有权利持有人提供非歧视性、及时和</w:t>
      </w:r>
      <w:r w:rsidR="00A67CFE" w:rsidRPr="00A67CFE">
        <w:rPr>
          <w:rFonts w:hint="eastAsia"/>
          <w:lang w:val="en-GB"/>
        </w:rPr>
        <w:t>无障碍</w:t>
      </w:r>
      <w:r w:rsidR="00A67CFE" w:rsidRPr="00A67CFE">
        <w:rPr>
          <w:lang w:val="en-GB"/>
        </w:rPr>
        <w:t>的服务，以保护权属权利，并促进和便利享有这些权利，包括在偏远农村地区</w:t>
      </w:r>
      <w:r w:rsidR="00A67CFE" w:rsidRPr="00A67CFE">
        <w:rPr>
          <w:vertAlign w:val="superscript"/>
          <w:lang w:val="en-GB"/>
        </w:rPr>
        <w:footnoteReference w:id="74"/>
      </w:r>
      <w:r w:rsidR="00A67CFE" w:rsidRPr="00A67CFE">
        <w:rPr>
          <w:lang w:val="en-GB"/>
        </w:rPr>
        <w:t>。诉诸司法是关键</w:t>
      </w:r>
      <w:r w:rsidR="00A67CFE">
        <w:rPr>
          <w:lang w:val="en-GB"/>
        </w:rPr>
        <w:t>：</w:t>
      </w:r>
      <w:r w:rsidR="00A67CFE" w:rsidRPr="00A67CFE">
        <w:rPr>
          <w:lang w:val="en-GB"/>
        </w:rPr>
        <w:t>缔约国应保</w:t>
      </w:r>
      <w:r w:rsidR="00A67CFE" w:rsidRPr="00A67CFE">
        <w:rPr>
          <w:rFonts w:hint="eastAsia"/>
          <w:lang w:val="en-GB"/>
        </w:rPr>
        <w:t>障</w:t>
      </w:r>
      <w:r w:rsidR="00A67CFE" w:rsidRPr="00A67CFE">
        <w:rPr>
          <w:lang w:val="en-GB"/>
        </w:rPr>
        <w:t>，即使偏远地区</w:t>
      </w:r>
      <w:r w:rsidR="00A67CFE" w:rsidRPr="00A67CFE">
        <w:rPr>
          <w:rFonts w:hint="eastAsia"/>
          <w:lang w:val="en-GB"/>
        </w:rPr>
        <w:t>也可以无障碍和可负担地</w:t>
      </w:r>
      <w:r w:rsidR="00A67CFE" w:rsidRPr="00A67CFE">
        <w:rPr>
          <w:lang w:val="en-GB"/>
        </w:rPr>
        <w:t>诉诸司法，特别是对</w:t>
      </w:r>
      <w:r w:rsidR="00A67CFE" w:rsidRPr="00A67CFE">
        <w:rPr>
          <w:rFonts w:hint="eastAsia"/>
          <w:lang w:val="en-GB"/>
        </w:rPr>
        <w:t>困难</w:t>
      </w:r>
      <w:r w:rsidR="00A67CFE" w:rsidRPr="00A67CFE">
        <w:rPr>
          <w:lang w:val="en-GB"/>
        </w:rPr>
        <w:t>和边缘化个人和群体而言。司法</w:t>
      </w:r>
      <w:r w:rsidR="00A67CFE" w:rsidRPr="00A67CFE">
        <w:rPr>
          <w:rFonts w:hint="eastAsia"/>
          <w:lang w:val="en-GB"/>
        </w:rPr>
        <w:t>救济</w:t>
      </w:r>
      <w:r w:rsidR="00A67CFE" w:rsidRPr="00A67CFE">
        <w:rPr>
          <w:lang w:val="en-GB"/>
        </w:rPr>
        <w:t>还应</w:t>
      </w:r>
      <w:r w:rsidR="00A67CFE" w:rsidRPr="00A67CFE">
        <w:rPr>
          <w:rFonts w:hint="eastAsia"/>
          <w:lang w:val="en-GB"/>
        </w:rPr>
        <w:t>针对</w:t>
      </w:r>
      <w:r w:rsidR="00A67CFE" w:rsidRPr="00A67CFE">
        <w:rPr>
          <w:lang w:val="en-GB"/>
        </w:rPr>
        <w:t>农村地区</w:t>
      </w:r>
      <w:r w:rsidR="00A67CFE" w:rsidRPr="00A67CFE">
        <w:rPr>
          <w:rFonts w:hint="eastAsia"/>
          <w:lang w:val="en-GB"/>
        </w:rPr>
        <w:t>特点</w:t>
      </w:r>
      <w:r w:rsidR="00A67CFE" w:rsidRPr="00A67CFE">
        <w:rPr>
          <w:lang w:val="en-GB"/>
        </w:rPr>
        <w:t>，适合侵权行为受害者的需要，使他们能够获得所有相关信息和充分的</w:t>
      </w:r>
      <w:r w:rsidR="00A67CFE" w:rsidRPr="00A67CFE">
        <w:rPr>
          <w:rFonts w:hint="eastAsia"/>
          <w:lang w:val="en-GB"/>
        </w:rPr>
        <w:t>纠正</w:t>
      </w:r>
      <w:r w:rsidR="00A67CFE" w:rsidRPr="00A67CFE">
        <w:rPr>
          <w:lang w:val="en-GB"/>
        </w:rPr>
        <w:t>和赔偿，包括</w:t>
      </w:r>
      <w:r w:rsidR="00A67CFE" w:rsidRPr="00A67CFE">
        <w:rPr>
          <w:rFonts w:hint="eastAsia"/>
          <w:lang w:val="en-GB"/>
        </w:rPr>
        <w:t>适当情况下</w:t>
      </w:r>
      <w:r w:rsidR="00A67CFE" w:rsidRPr="00A67CFE">
        <w:rPr>
          <w:lang w:val="en-GB"/>
        </w:rPr>
        <w:t>归还土地</w:t>
      </w:r>
      <w:r w:rsidR="00A67CFE" w:rsidRPr="00A67CFE">
        <w:rPr>
          <w:rFonts w:hint="eastAsia"/>
          <w:lang w:val="en-GB"/>
        </w:rPr>
        <w:t>，让</w:t>
      </w:r>
      <w:r w:rsidR="00A67CFE" w:rsidRPr="00A67CFE">
        <w:rPr>
          <w:lang w:val="en-GB"/>
        </w:rPr>
        <w:t>难民和境内流离失所者返回家园。正如《联合国土著人民权利宣言》第</w:t>
      </w:r>
      <w:r>
        <w:rPr>
          <w:lang w:val="en-GB"/>
        </w:rPr>
        <w:t>28</w:t>
      </w:r>
      <w:r w:rsidR="00A67CFE" w:rsidRPr="00A67CFE">
        <w:rPr>
          <w:lang w:val="en-GB"/>
        </w:rPr>
        <w:t>条所强调的，</w:t>
      </w:r>
      <w:r w:rsidR="00A67CFE" w:rsidRPr="00A67CFE">
        <w:rPr>
          <w:rFonts w:hint="eastAsia"/>
          <w:lang w:val="en-GB"/>
        </w:rPr>
        <w:t>对</w:t>
      </w:r>
      <w:r w:rsidR="00A67CFE" w:rsidRPr="00A67CFE">
        <w:rPr>
          <w:lang w:val="en-GB"/>
        </w:rPr>
        <w:t>土著人民</w:t>
      </w:r>
      <w:r w:rsidR="00A67CFE" w:rsidRPr="00A67CFE">
        <w:rPr>
          <w:rFonts w:hint="eastAsia"/>
          <w:lang w:val="en-GB"/>
        </w:rPr>
        <w:t>而言，</w:t>
      </w:r>
      <w:r w:rsidR="00A67CFE" w:rsidRPr="00A67CFE">
        <w:rPr>
          <w:lang w:val="en-GB"/>
        </w:rPr>
        <w:t>归还土地</w:t>
      </w:r>
      <w:r w:rsidR="00A67CFE" w:rsidRPr="00A67CFE">
        <w:rPr>
          <w:rFonts w:hint="eastAsia"/>
          <w:lang w:val="en-GB"/>
        </w:rPr>
        <w:t>通常</w:t>
      </w:r>
      <w:r w:rsidR="00A67CFE" w:rsidRPr="00A67CFE">
        <w:rPr>
          <w:lang w:val="en-GB"/>
        </w:rPr>
        <w:t>是</w:t>
      </w:r>
      <w:r w:rsidR="00A67CFE" w:rsidRPr="00A67CFE">
        <w:rPr>
          <w:rFonts w:hint="eastAsia"/>
          <w:lang w:val="en-GB"/>
        </w:rPr>
        <w:t>首要救济方式</w:t>
      </w:r>
      <w:r w:rsidR="00A67CFE" w:rsidRPr="00A67CFE">
        <w:rPr>
          <w:vertAlign w:val="superscript"/>
          <w:lang w:val="en-GB"/>
        </w:rPr>
        <w:footnoteReference w:id="75"/>
      </w:r>
      <w:r w:rsidR="00A67CFE" w:rsidRPr="00A67CFE">
        <w:rPr>
          <w:lang w:val="en-GB"/>
        </w:rPr>
        <w:t>。诉诸司法应包括诉诸</w:t>
      </w:r>
      <w:r w:rsidR="00A67CFE" w:rsidRPr="00A67CFE">
        <w:rPr>
          <w:rFonts w:hint="eastAsia"/>
          <w:lang w:val="en-GB"/>
        </w:rPr>
        <w:t>程序来应对工</w:t>
      </w:r>
      <w:r w:rsidR="00A67CFE" w:rsidRPr="00A67CFE">
        <w:rPr>
          <w:lang w:val="en-GB"/>
        </w:rPr>
        <w:t>商活动</w:t>
      </w:r>
      <w:r w:rsidR="00A67CFE" w:rsidRPr="00A67CFE">
        <w:rPr>
          <w:rFonts w:hint="eastAsia"/>
          <w:lang w:val="en-GB"/>
        </w:rPr>
        <w:t>的</w:t>
      </w:r>
      <w:r w:rsidR="00A67CFE" w:rsidRPr="00A67CFE">
        <w:rPr>
          <w:lang w:val="en-GB"/>
        </w:rPr>
        <w:t>影响，不仅在</w:t>
      </w:r>
      <w:r w:rsidR="00A67CFE" w:rsidRPr="00A67CFE">
        <w:rPr>
          <w:rFonts w:hint="eastAsia"/>
          <w:lang w:val="en-GB"/>
        </w:rPr>
        <w:t>商业活动</w:t>
      </w:r>
      <w:r w:rsidR="00A67CFE" w:rsidRPr="00A67CFE">
        <w:rPr>
          <w:lang w:val="en-GB"/>
        </w:rPr>
        <w:t>所在国，而且</w:t>
      </w:r>
      <w:r w:rsidR="00A67CFE" w:rsidRPr="00A67CFE">
        <w:rPr>
          <w:rFonts w:hint="eastAsia"/>
          <w:lang w:val="en-GB"/>
        </w:rPr>
        <w:t>可以</w:t>
      </w:r>
      <w:r w:rsidR="00A67CFE" w:rsidRPr="00A67CFE">
        <w:rPr>
          <w:lang w:val="en-GB"/>
        </w:rPr>
        <w:t>在</w:t>
      </w:r>
      <w:r w:rsidR="00A67CFE" w:rsidRPr="00A67CFE">
        <w:rPr>
          <w:rFonts w:hint="eastAsia"/>
          <w:lang w:val="en-GB"/>
        </w:rPr>
        <w:t>导致</w:t>
      </w:r>
      <w:r w:rsidR="00A67CFE" w:rsidRPr="00A67CFE">
        <w:rPr>
          <w:lang w:val="en-GB"/>
        </w:rPr>
        <w:t>侵权行为</w:t>
      </w:r>
      <w:r w:rsidR="00A67CFE" w:rsidRPr="00A67CFE">
        <w:rPr>
          <w:rFonts w:hint="eastAsia"/>
          <w:lang w:val="en-GB"/>
        </w:rPr>
        <w:t>的</w:t>
      </w:r>
      <w:r w:rsidR="00A67CFE" w:rsidRPr="00A67CFE">
        <w:rPr>
          <w:lang w:val="en-GB"/>
        </w:rPr>
        <w:t>发生</w:t>
      </w:r>
      <w:r w:rsidR="00A67CFE" w:rsidRPr="00A67CFE">
        <w:rPr>
          <w:rFonts w:hint="eastAsia"/>
          <w:lang w:val="en-GB"/>
        </w:rPr>
        <w:t>地</w:t>
      </w:r>
      <w:r w:rsidR="00A67CFE" w:rsidRPr="00A67CFE">
        <w:rPr>
          <w:lang w:val="en-GB"/>
        </w:rPr>
        <w:t>。</w:t>
      </w:r>
      <w:r w:rsidR="00A67CFE" w:rsidRPr="00A67CFE">
        <w:rPr>
          <w:vertAlign w:val="superscript"/>
          <w:lang w:val="en-GB"/>
        </w:rPr>
        <w:footnoteReference w:id="76"/>
      </w:r>
    </w:p>
    <w:p w14:paraId="587D14CB" w14:textId="163C0C41" w:rsidR="00A67CFE" w:rsidRPr="00A67CFE" w:rsidRDefault="00886638" w:rsidP="00A67CFE">
      <w:pPr>
        <w:pStyle w:val="SingleTxtGC"/>
        <w:rPr>
          <w:lang w:val="en-GB"/>
        </w:rPr>
      </w:pPr>
      <w:r>
        <w:rPr>
          <w:lang w:val="en-GB"/>
        </w:rPr>
        <w:t>61</w:t>
      </w:r>
      <w:r w:rsidR="00A67CFE" w:rsidRPr="00A67CFE">
        <w:rPr>
          <w:lang w:val="en-GB"/>
        </w:rPr>
        <w:t>.</w:t>
      </w:r>
      <w:r w:rsidR="00A67CFE" w:rsidRPr="00A67CFE">
        <w:rPr>
          <w:lang w:val="en-GB"/>
        </w:rPr>
        <w:tab/>
      </w:r>
      <w:r w:rsidR="00A67CFE" w:rsidRPr="00A67CFE">
        <w:rPr>
          <w:lang w:val="en-GB"/>
        </w:rPr>
        <w:t>缔约国应</w:t>
      </w:r>
      <w:r w:rsidR="00A67CFE" w:rsidRPr="00A67CFE">
        <w:rPr>
          <w:rFonts w:hint="eastAsia"/>
          <w:lang w:val="en-GB"/>
        </w:rPr>
        <w:t>培养</w:t>
      </w:r>
      <w:r w:rsidR="00A67CFE" w:rsidRPr="00A67CFE">
        <w:rPr>
          <w:lang w:val="en-GB"/>
        </w:rPr>
        <w:t>行政和司法当局的能力，以确保通过公正、</w:t>
      </w:r>
      <w:r w:rsidR="00A67CFE" w:rsidRPr="00A67CFE">
        <w:rPr>
          <w:rFonts w:hint="eastAsia"/>
          <w:lang w:val="fr-CH"/>
        </w:rPr>
        <w:t>胜任</w:t>
      </w:r>
      <w:r w:rsidR="00A67CFE" w:rsidRPr="00A67CFE">
        <w:rPr>
          <w:lang w:val="en-GB"/>
        </w:rPr>
        <w:t>的司法和行政机构获得及时、</w:t>
      </w:r>
      <w:r w:rsidR="00A67CFE" w:rsidRPr="00A67CFE">
        <w:rPr>
          <w:rFonts w:hint="eastAsia"/>
          <w:lang w:val="en-GB"/>
        </w:rPr>
        <w:t>可</w:t>
      </w:r>
      <w:r w:rsidR="00A67CFE" w:rsidRPr="00A67CFE">
        <w:rPr>
          <w:lang w:val="en-GB"/>
        </w:rPr>
        <w:t>负担且有效的手段来解决权属权利纠纷，尤其是在偏远农村地区</w:t>
      </w:r>
      <w:r w:rsidR="00A67CFE" w:rsidRPr="00A67CFE">
        <w:rPr>
          <w:vertAlign w:val="superscript"/>
          <w:lang w:val="en-GB"/>
        </w:rPr>
        <w:footnoteReference w:id="77"/>
      </w:r>
      <w:r w:rsidR="00A67CFE" w:rsidRPr="00A67CFE">
        <w:rPr>
          <w:lang w:val="en-GB"/>
        </w:rPr>
        <w:t>。缔约国应</w:t>
      </w:r>
      <w:r w:rsidR="00A67CFE" w:rsidRPr="00A67CFE">
        <w:rPr>
          <w:rFonts w:hint="eastAsia"/>
          <w:lang w:val="en-GB"/>
        </w:rPr>
        <w:t>承</w:t>
      </w:r>
      <w:r w:rsidR="00A67CFE" w:rsidRPr="00A67CFE">
        <w:rPr>
          <w:lang w:val="en-GB"/>
        </w:rPr>
        <w:t>认</w:t>
      </w:r>
      <w:r w:rsidR="00A67CFE" w:rsidRPr="00A67CFE">
        <w:rPr>
          <w:rFonts w:hint="eastAsia"/>
          <w:lang w:val="en-GB"/>
        </w:rPr>
        <w:t>存在的</w:t>
      </w:r>
      <w:r w:rsidR="00A67CFE" w:rsidRPr="00A67CFE">
        <w:rPr>
          <w:lang w:val="en-GB"/>
        </w:rPr>
        <w:t>争端解决习惯</w:t>
      </w:r>
      <w:r w:rsidR="00A67CFE" w:rsidRPr="00A67CFE">
        <w:rPr>
          <w:rFonts w:hint="eastAsia"/>
          <w:lang w:val="en-GB"/>
        </w:rPr>
        <w:t>方式和</w:t>
      </w:r>
      <w:r w:rsidR="00A67CFE" w:rsidRPr="00A67CFE">
        <w:rPr>
          <w:lang w:val="en-GB"/>
        </w:rPr>
        <w:t>其他既</w:t>
      </w:r>
      <w:r w:rsidR="00A67CFE" w:rsidRPr="00A67CFE">
        <w:rPr>
          <w:rFonts w:hint="eastAsia"/>
          <w:lang w:val="en-GB"/>
        </w:rPr>
        <w:t>有</w:t>
      </w:r>
      <w:r w:rsidR="00A67CFE" w:rsidRPr="00A67CFE">
        <w:rPr>
          <w:lang w:val="en-GB"/>
        </w:rPr>
        <w:t>方式</w:t>
      </w:r>
      <w:r w:rsidR="00A67CFE" w:rsidRPr="00A67CFE">
        <w:rPr>
          <w:rFonts w:hint="eastAsia"/>
          <w:lang w:val="en-GB"/>
        </w:rPr>
        <w:t>并与之合作</w:t>
      </w:r>
      <w:r w:rsidR="00A67CFE" w:rsidRPr="00A67CFE">
        <w:rPr>
          <w:lang w:val="en-GB"/>
        </w:rPr>
        <w:t>，确保</w:t>
      </w:r>
      <w:r w:rsidR="00A67CFE" w:rsidRPr="00A67CFE">
        <w:rPr>
          <w:rFonts w:hint="eastAsia"/>
          <w:lang w:val="en-GB"/>
        </w:rPr>
        <w:t>它们依照</w:t>
      </w:r>
      <w:r w:rsidR="00A67CFE" w:rsidRPr="00A67CFE">
        <w:rPr>
          <w:lang w:val="en-GB"/>
        </w:rPr>
        <w:t>人权</w:t>
      </w:r>
      <w:r w:rsidR="00A67CFE" w:rsidRPr="00A67CFE">
        <w:rPr>
          <w:rFonts w:hint="eastAsia"/>
          <w:lang w:val="en-GB"/>
        </w:rPr>
        <w:t>为</w:t>
      </w:r>
      <w:r w:rsidR="00A67CFE" w:rsidRPr="00A67CFE">
        <w:rPr>
          <w:lang w:val="en-GB"/>
        </w:rPr>
        <w:t>迅速解决权属权利</w:t>
      </w:r>
      <w:r w:rsidR="00A67CFE" w:rsidRPr="00A67CFE">
        <w:rPr>
          <w:rFonts w:hint="eastAsia"/>
          <w:lang w:val="en-GB"/>
        </w:rPr>
        <w:t>纠纷提供</w:t>
      </w:r>
      <w:r w:rsidR="00A67CFE" w:rsidRPr="00A67CFE">
        <w:rPr>
          <w:lang w:val="en-GB"/>
        </w:rPr>
        <w:t>公平、可靠、</w:t>
      </w:r>
      <w:r w:rsidR="00A67CFE" w:rsidRPr="00A67CFE">
        <w:rPr>
          <w:rFonts w:hint="eastAsia"/>
          <w:lang w:val="en-GB"/>
        </w:rPr>
        <w:t>无障碍</w:t>
      </w:r>
      <w:r w:rsidR="00A67CFE" w:rsidRPr="00A67CFE">
        <w:rPr>
          <w:lang w:val="en-GB"/>
        </w:rPr>
        <w:t>、非歧视的</w:t>
      </w:r>
      <w:r w:rsidR="00A67CFE" w:rsidRPr="00A67CFE">
        <w:rPr>
          <w:rFonts w:hint="eastAsia"/>
          <w:lang w:val="en-GB"/>
        </w:rPr>
        <w:t>解决途径</w:t>
      </w:r>
      <w:r w:rsidR="00A67CFE" w:rsidRPr="00A67CFE">
        <w:rPr>
          <w:vertAlign w:val="superscript"/>
          <w:lang w:val="en-GB"/>
        </w:rPr>
        <w:footnoteReference w:id="78"/>
      </w:r>
      <w:r w:rsidR="00A67CFE" w:rsidRPr="00A67CFE">
        <w:rPr>
          <w:lang w:val="en-GB"/>
        </w:rPr>
        <w:t>。对于不止一个社区使用的土地、渔</w:t>
      </w:r>
      <w:r w:rsidR="00A67CFE" w:rsidRPr="00A67CFE">
        <w:rPr>
          <w:rFonts w:hint="eastAsia"/>
          <w:lang w:val="en-GB"/>
        </w:rPr>
        <w:t>场</w:t>
      </w:r>
      <w:r w:rsidR="00A67CFE" w:rsidRPr="00A67CFE">
        <w:rPr>
          <w:lang w:val="en-GB"/>
        </w:rPr>
        <w:t>和森林，应加强或发展解决社区间冲突的手段</w:t>
      </w:r>
      <w:r w:rsidR="00A67CFE" w:rsidRPr="00A67CFE">
        <w:rPr>
          <w:vertAlign w:val="superscript"/>
          <w:lang w:val="en-GB"/>
        </w:rPr>
        <w:footnoteReference w:id="79"/>
      </w:r>
      <w:r w:rsidR="00A67CFE" w:rsidRPr="00A67CFE">
        <w:rPr>
          <w:lang w:val="en-GB"/>
        </w:rPr>
        <w:t>。尊重、保护和保障安全和公平获得、使用和控制土地是享有《公约》所载许多权利的先决条件。有效的</w:t>
      </w:r>
      <w:r w:rsidR="00A67CFE" w:rsidRPr="00A67CFE">
        <w:rPr>
          <w:rFonts w:hint="eastAsia"/>
          <w:lang w:val="en-GB"/>
        </w:rPr>
        <w:t>救济</w:t>
      </w:r>
      <w:r w:rsidR="00A67CFE" w:rsidRPr="00A67CFE">
        <w:rPr>
          <w:lang w:val="en-GB"/>
        </w:rPr>
        <w:t>对实现这些权利至关重要。</w:t>
      </w:r>
    </w:p>
    <w:p w14:paraId="393ABD4B" w14:textId="5BC7584F" w:rsidR="00A67CFE" w:rsidRDefault="00A67CFE" w:rsidP="00A67CFE">
      <w:pPr>
        <w:pStyle w:val="SingleTxtGC"/>
      </w:pPr>
    </w:p>
    <w:p w14:paraId="594F180C" w14:textId="77777777" w:rsidR="00C06050" w:rsidRPr="002D6A9C" w:rsidRDefault="00C0605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993A339" w14:textId="39A064FD" w:rsidR="00C06050" w:rsidRPr="00A67CFE" w:rsidRDefault="00C06050" w:rsidP="00A67CFE">
      <w:pPr>
        <w:pStyle w:val="SingleTxtGC"/>
      </w:pPr>
    </w:p>
    <w:sectPr w:rsidR="00C06050" w:rsidRPr="00A67CFE"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5E991" w14:textId="77777777" w:rsidR="007276CD" w:rsidRPr="000D319F" w:rsidRDefault="007276CD" w:rsidP="000D319F">
      <w:pPr>
        <w:pStyle w:val="af0"/>
        <w:spacing w:after="240"/>
        <w:ind w:left="907"/>
        <w:rPr>
          <w:rFonts w:asciiTheme="majorBidi" w:eastAsia="宋体" w:hAnsiTheme="majorBidi" w:cstheme="majorBidi"/>
          <w:sz w:val="21"/>
          <w:szCs w:val="21"/>
          <w:lang w:val="en-US"/>
        </w:rPr>
      </w:pPr>
    </w:p>
    <w:p w14:paraId="68DE5EFA" w14:textId="77777777" w:rsidR="007276CD" w:rsidRPr="000D319F" w:rsidRDefault="007276C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C8FAD9" w14:textId="77777777" w:rsidR="007276CD" w:rsidRPr="000D319F" w:rsidRDefault="007276CD" w:rsidP="000D319F">
      <w:pPr>
        <w:pStyle w:val="af0"/>
      </w:pPr>
    </w:p>
  </w:endnote>
  <w:endnote w:type="continuationNotice" w:id="1">
    <w:p w14:paraId="6B8A03F5" w14:textId="77777777" w:rsidR="007276CD" w:rsidRDefault="007276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98791" w14:textId="77777777" w:rsidR="00056632" w:rsidRPr="00E33389" w:rsidRDefault="00E33389" w:rsidP="00E3338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33389">
      <w:rPr>
        <w:rStyle w:val="af2"/>
        <w:b w:val="0"/>
        <w:snapToGrid w:val="0"/>
        <w:sz w:val="16"/>
      </w:rPr>
      <w:t>GE.23-00043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EAD7E" w14:textId="77777777" w:rsidR="00056632" w:rsidRPr="00E33389" w:rsidRDefault="00E33389" w:rsidP="00E33389">
    <w:pPr>
      <w:pStyle w:val="af0"/>
      <w:tabs>
        <w:tab w:val="clear" w:pos="431"/>
        <w:tab w:val="right" w:pos="9638"/>
      </w:tabs>
      <w:rPr>
        <w:rStyle w:val="af2"/>
      </w:rPr>
    </w:pPr>
    <w:r>
      <w:t>GE.23-00043</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0E7" w14:textId="057DB56F" w:rsidR="00056632" w:rsidRPr="00487939" w:rsidRDefault="00E33389"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8AABB8F" wp14:editId="08EA2B6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GE.23-00043</w:t>
    </w:r>
    <w:r w:rsidR="00731A42" w:rsidRPr="00EE277A">
      <w:rPr>
        <w:sz w:val="20"/>
        <w:lang w:eastAsia="zh-CN"/>
      </w:rPr>
      <w:t xml:space="preserve"> (C)</w:t>
    </w:r>
    <w:r w:rsidR="00B45B2F">
      <w:rPr>
        <w:sz w:val="20"/>
        <w:lang w:eastAsia="zh-CN"/>
      </w:rPr>
      <w:tab/>
    </w:r>
    <w:r w:rsidR="009C635E">
      <w:rPr>
        <w:sz w:val="20"/>
        <w:lang w:eastAsia="zh-CN"/>
      </w:rPr>
      <w:t>0803</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r>
    <w:r w:rsidR="009C635E">
      <w:rPr>
        <w:sz w:val="20"/>
        <w:lang w:eastAsia="zh-CN"/>
      </w:rPr>
      <w:t>1703</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1A8FC8B7" wp14:editId="1913D41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99072" w14:textId="77777777" w:rsidR="007276CD" w:rsidRPr="000157B1" w:rsidRDefault="007276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C73D29E" w14:textId="77777777" w:rsidR="007276CD" w:rsidRPr="000157B1" w:rsidRDefault="007276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978ED2F" w14:textId="77777777" w:rsidR="007276CD" w:rsidRDefault="007276CD"/>
  </w:footnote>
  <w:footnote w:id="2">
    <w:p w14:paraId="519398B8" w14:textId="729B6222" w:rsidR="00A67CFE" w:rsidRPr="00F3652A" w:rsidRDefault="00A67CFE" w:rsidP="00A67CFE">
      <w:pPr>
        <w:pStyle w:val="a6"/>
      </w:pPr>
      <w:r w:rsidRPr="00F3652A">
        <w:rPr>
          <w:sz w:val="20"/>
        </w:rPr>
        <w:tab/>
        <w:t>*</w:t>
      </w:r>
      <w:r w:rsidRPr="00F3652A">
        <w:rPr>
          <w:sz w:val="20"/>
        </w:rPr>
        <w:tab/>
      </w:r>
      <w:r w:rsidRPr="00203FA9">
        <w:rPr>
          <w:rFonts w:hint="eastAsia"/>
        </w:rPr>
        <w:t>委员会第七十二届会议</w:t>
      </w:r>
      <w:r w:rsidR="00203FA9">
        <w:rPr>
          <w:rFonts w:hint="eastAsia"/>
        </w:rPr>
        <w:t>(2</w:t>
      </w:r>
      <w:r w:rsidRPr="00203FA9">
        <w:t>0</w:t>
      </w:r>
      <w:r w:rsidR="00203FA9">
        <w:t>22</w:t>
      </w:r>
      <w:r w:rsidRPr="00203FA9">
        <w:rPr>
          <w:rFonts w:hint="eastAsia"/>
        </w:rPr>
        <w:t>年</w:t>
      </w:r>
      <w:r w:rsidR="00203FA9">
        <w:rPr>
          <w:rFonts w:hint="eastAsia"/>
        </w:rPr>
        <w:t>9</w:t>
      </w:r>
      <w:r w:rsidRPr="00203FA9">
        <w:rPr>
          <w:rFonts w:hint="eastAsia"/>
        </w:rPr>
        <w:t>月</w:t>
      </w:r>
      <w:r w:rsidR="00203FA9">
        <w:rPr>
          <w:rFonts w:hint="eastAsia"/>
        </w:rPr>
        <w:t>2</w:t>
      </w:r>
      <w:r w:rsidR="00203FA9">
        <w:t>6</w:t>
      </w:r>
      <w:r w:rsidRPr="00203FA9">
        <w:rPr>
          <w:rFonts w:hint="eastAsia"/>
        </w:rPr>
        <w:t>日至</w:t>
      </w:r>
      <w:r w:rsidR="00203FA9">
        <w:rPr>
          <w:rFonts w:hint="eastAsia"/>
        </w:rPr>
        <w:t>1</w:t>
      </w:r>
      <w:r w:rsidRPr="00203FA9">
        <w:t>0</w:t>
      </w:r>
      <w:r w:rsidRPr="00203FA9">
        <w:rPr>
          <w:rFonts w:hint="eastAsia"/>
        </w:rPr>
        <w:t>月</w:t>
      </w:r>
      <w:r w:rsidR="00203FA9">
        <w:rPr>
          <w:rFonts w:hint="eastAsia"/>
        </w:rPr>
        <w:t>1</w:t>
      </w:r>
      <w:r w:rsidR="00203FA9">
        <w:t>4</w:t>
      </w:r>
      <w:r w:rsidRPr="00203FA9">
        <w:rPr>
          <w:rFonts w:hint="eastAsia"/>
        </w:rPr>
        <w:t>日</w:t>
      </w:r>
      <w:r w:rsidR="00203FA9">
        <w:rPr>
          <w:rFonts w:hint="eastAsia"/>
        </w:rPr>
        <w:t>)</w:t>
      </w:r>
      <w:r w:rsidRPr="00203FA9">
        <w:rPr>
          <w:rFonts w:hint="eastAsia"/>
        </w:rPr>
        <w:t>通过。</w:t>
      </w:r>
    </w:p>
    <w:p w14:paraId="2656B70B" w14:textId="73137CB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见联合国防治荒漠化公约</w:t>
      </w:r>
      <w:r w:rsidR="00203FA9">
        <w:rPr>
          <w:rFonts w:hint="eastAsia"/>
        </w:rPr>
        <w:t>，</w:t>
      </w:r>
      <w:r>
        <w:rPr>
          <w:rFonts w:hint="eastAsia"/>
        </w:rPr>
        <w:t>《全球土地展望》第二版</w:t>
      </w:r>
      <w:r w:rsidR="00203FA9">
        <w:rPr>
          <w:rFonts w:hint="eastAsia"/>
        </w:rPr>
        <w:t>(</w:t>
      </w:r>
      <w:r w:rsidR="00203FA9">
        <w:t>2</w:t>
      </w:r>
      <w:r>
        <w:t>0</w:t>
      </w:r>
      <w:r w:rsidR="00203FA9">
        <w:t>22</w:t>
      </w:r>
      <w:r>
        <w:rPr>
          <w:rFonts w:hint="eastAsia"/>
        </w:rPr>
        <w:t>年</w:t>
      </w:r>
      <w:r w:rsidR="00203FA9">
        <w:rPr>
          <w:rFonts w:hint="eastAsia"/>
        </w:rPr>
        <w:t>，</w:t>
      </w:r>
      <w:r>
        <w:rPr>
          <w:rFonts w:hint="eastAsia"/>
        </w:rPr>
        <w:t>波恩</w:t>
      </w:r>
      <w:r w:rsidR="00203FA9">
        <w:rPr>
          <w:rFonts w:hint="eastAsia"/>
        </w:rPr>
        <w:t>)</w:t>
      </w:r>
      <w:r w:rsidR="00203FA9">
        <w:rPr>
          <w:rFonts w:hint="eastAsia"/>
        </w:rPr>
        <w:t>，</w:t>
      </w:r>
      <w:r>
        <w:rPr>
          <w:rFonts w:hint="eastAsia"/>
        </w:rPr>
        <w:t>其中特别指出</w:t>
      </w:r>
      <w:r w:rsidR="00203FA9">
        <w:rPr>
          <w:rFonts w:hint="eastAsia"/>
        </w:rPr>
        <w:t>，</w:t>
      </w:r>
      <w:r>
        <w:rPr>
          <w:rFonts w:hint="eastAsia"/>
        </w:rPr>
        <w:t>世界上</w:t>
      </w:r>
      <w:r w:rsidR="00203FA9">
        <w:rPr>
          <w:rFonts w:hint="eastAsia"/>
        </w:rPr>
        <w:t>2</w:t>
      </w:r>
      <w:r>
        <w:t>0-</w:t>
      </w:r>
      <w:r w:rsidR="00203FA9">
        <w:t>4</w:t>
      </w:r>
      <w:r>
        <w:t>0</w:t>
      </w:r>
      <w:r w:rsidR="00203FA9">
        <w:t>%</w:t>
      </w:r>
      <w:r>
        <w:rPr>
          <w:rFonts w:hint="eastAsia"/>
        </w:rPr>
        <w:t>的土地已经退化。</w:t>
      </w:r>
    </w:p>
  </w:footnote>
  <w:footnote w:id="3">
    <w:p w14:paraId="67B8DF8F" w14:textId="1F7ED806" w:rsidR="00A67CFE" w:rsidRPr="00F3652A" w:rsidRDefault="00A67CFE" w:rsidP="00A67CFE">
      <w:pPr>
        <w:pStyle w:val="a6"/>
        <w:rPr>
          <w:iCs/>
        </w:rPr>
      </w:pPr>
      <w:r w:rsidRPr="00F3652A">
        <w:tab/>
      </w:r>
      <w:r w:rsidRPr="00F3652A">
        <w:rPr>
          <w:rStyle w:val="a8"/>
          <w:rFonts w:eastAsia="宋体"/>
        </w:rPr>
        <w:footnoteRef/>
      </w:r>
      <w:r w:rsidRPr="00F3652A">
        <w:rPr>
          <w:rStyle w:val="a8"/>
          <w:rFonts w:eastAsia="宋体"/>
        </w:rPr>
        <w:tab/>
      </w:r>
      <w:r>
        <w:t>见</w:t>
      </w:r>
      <w:r w:rsidR="00203FA9">
        <w:t>https://</w:t>
      </w:r>
      <w:proofErr w:type="spellStart"/>
      <w:r w:rsidR="00203FA9">
        <w:t>www</w:t>
      </w:r>
      <w:r w:rsidRPr="00F3652A">
        <w:t>.</w:t>
      </w:r>
      <w:r w:rsidR="00203FA9">
        <w:t>fao</w:t>
      </w:r>
      <w:r w:rsidRPr="00F3652A">
        <w:t>.</w:t>
      </w:r>
      <w:r w:rsidR="00203FA9">
        <w:t>org</w:t>
      </w:r>
      <w:proofErr w:type="spellEnd"/>
      <w:r w:rsidR="00203FA9">
        <w:t>/3/</w:t>
      </w:r>
      <w:proofErr w:type="spellStart"/>
      <w:r w:rsidR="00203FA9">
        <w:t>y7937e</w:t>
      </w:r>
      <w:proofErr w:type="spellEnd"/>
      <w:r w:rsidR="00203FA9">
        <w:t>/</w:t>
      </w:r>
      <w:proofErr w:type="spellStart"/>
      <w:r w:rsidR="00203FA9">
        <w:t>y7937e</w:t>
      </w:r>
      <w:r w:rsidRPr="00F3652A">
        <w:t>0</w:t>
      </w:r>
      <w:r w:rsidR="00203FA9">
        <w:t>0.htm</w:t>
      </w:r>
      <w:proofErr w:type="spellEnd"/>
      <w:r w:rsidRPr="00F3652A">
        <w:rPr>
          <w:iCs/>
        </w:rPr>
        <w:t>.</w:t>
      </w:r>
    </w:p>
  </w:footnote>
  <w:footnote w:id="4">
    <w:p w14:paraId="3A65647D" w14:textId="37A4DD8A"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sidR="00203FA9">
        <w:t>https://</w:t>
      </w:r>
      <w:proofErr w:type="spellStart"/>
      <w:r w:rsidR="00203FA9">
        <w:t>doi</w:t>
      </w:r>
      <w:r w:rsidRPr="00F3652A">
        <w:t>.</w:t>
      </w:r>
      <w:r w:rsidR="00203FA9">
        <w:t>org</w:t>
      </w:r>
      <w:proofErr w:type="spellEnd"/>
      <w:r w:rsidR="00203FA9">
        <w:t>/10.4</w:t>
      </w:r>
      <w:r w:rsidRPr="00F3652A">
        <w:t>0</w:t>
      </w:r>
      <w:r w:rsidR="00203FA9">
        <w:t>6</w:t>
      </w:r>
      <w:r w:rsidRPr="00F3652A">
        <w:t>0</w:t>
      </w:r>
      <w:r w:rsidR="00203FA9">
        <w:t>/</w:t>
      </w:r>
      <w:proofErr w:type="spellStart"/>
      <w:r w:rsidR="00203FA9">
        <w:t>i28</w:t>
      </w:r>
      <w:r w:rsidRPr="00F3652A">
        <w:t>0</w:t>
      </w:r>
      <w:r w:rsidR="00203FA9">
        <w:t>1e</w:t>
      </w:r>
      <w:proofErr w:type="spellEnd"/>
      <w:r w:rsidRPr="00F3652A">
        <w:t>.</w:t>
      </w:r>
    </w:p>
  </w:footnote>
  <w:footnote w:id="5">
    <w:p w14:paraId="5ECCECB2" w14:textId="01C9BC94"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sidR="00203FA9">
        <w:t>https://www</w:t>
      </w:r>
      <w:r w:rsidRPr="00F3652A">
        <w:t>.</w:t>
      </w:r>
      <w:r w:rsidR="00203FA9">
        <w:t>fao</w:t>
      </w:r>
      <w:r w:rsidRPr="00F3652A">
        <w:t>.</w:t>
      </w:r>
      <w:r w:rsidR="00203FA9">
        <w:t>org/fileadmin/templates/cfs/Docs1314/rai/CFS</w:t>
      </w:r>
      <w:r w:rsidRPr="00F3652A">
        <w:t>_</w:t>
      </w:r>
      <w:r w:rsidR="00203FA9">
        <w:t>Principles</w:t>
      </w:r>
      <w:r w:rsidRPr="00F3652A">
        <w:t>_</w:t>
      </w:r>
      <w:r w:rsidR="00203FA9">
        <w:t>Oct</w:t>
      </w:r>
      <w:r w:rsidRPr="00F3652A">
        <w:t>_</w:t>
      </w:r>
      <w:r w:rsidR="00203FA9">
        <w:t>2</w:t>
      </w:r>
      <w:r w:rsidRPr="00F3652A">
        <w:t>0</w:t>
      </w:r>
      <w:r w:rsidR="00203FA9">
        <w:t>14</w:t>
      </w:r>
      <w:r w:rsidRPr="00F3652A">
        <w:t>_</w:t>
      </w:r>
      <w:r w:rsidR="00203FA9">
        <w:t>EN</w:t>
      </w:r>
      <w:r w:rsidRPr="00F3652A">
        <w:t>.</w:t>
      </w:r>
      <w:r w:rsidR="00203FA9">
        <w:t>pdf</w:t>
      </w:r>
      <w:r w:rsidRPr="00F3652A">
        <w:rPr>
          <w:iCs/>
        </w:rPr>
        <w:t>.</w:t>
      </w:r>
    </w:p>
  </w:footnote>
  <w:footnote w:id="6">
    <w:p w14:paraId="76A147F8" w14:textId="42A5B75E"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hyperlink r:id="rId1" w:history="1">
        <w:r w:rsidR="00203FA9" w:rsidRPr="00E232CC">
          <w:rPr>
            <w:rStyle w:val="af9"/>
          </w:rPr>
          <w:t>A/</w:t>
        </w:r>
        <w:proofErr w:type="spellStart"/>
        <w:r w:rsidR="00203FA9" w:rsidRPr="00E232CC">
          <w:rPr>
            <w:rStyle w:val="af9"/>
          </w:rPr>
          <w:t>HRC</w:t>
        </w:r>
        <w:proofErr w:type="spellEnd"/>
        <w:r w:rsidR="00203FA9" w:rsidRPr="00E232CC">
          <w:rPr>
            <w:rStyle w:val="af9"/>
          </w:rPr>
          <w:t>/4/18</w:t>
        </w:r>
      </w:hyperlink>
      <w:r w:rsidR="00203FA9">
        <w:rPr>
          <w:rStyle w:val="af9"/>
        </w:rPr>
        <w:t>，</w:t>
      </w:r>
      <w:r>
        <w:rPr>
          <w:rFonts w:hint="eastAsia"/>
        </w:rPr>
        <w:t>附件一。</w:t>
      </w:r>
    </w:p>
  </w:footnote>
  <w:footnote w:id="7">
    <w:p w14:paraId="2452F719" w14:textId="721A723E" w:rsidR="00A67CFE" w:rsidRPr="00F3652A" w:rsidRDefault="00A67CFE" w:rsidP="00A67CFE">
      <w:pPr>
        <w:pStyle w:val="a6"/>
        <w:rPr>
          <w:rFonts w:asciiTheme="minorHAnsi" w:hAnsiTheme="minorHAnsi" w:cstheme="minorHAnsi"/>
        </w:rPr>
      </w:pPr>
      <w:r w:rsidRPr="00F3652A">
        <w:tab/>
      </w:r>
      <w:r w:rsidRPr="00F3652A">
        <w:rPr>
          <w:rStyle w:val="a8"/>
          <w:rFonts w:eastAsia="宋体"/>
        </w:rPr>
        <w:footnoteRef/>
      </w:r>
      <w:r w:rsidRPr="00F3652A">
        <w:rPr>
          <w:rStyle w:val="a8"/>
          <w:rFonts w:eastAsia="宋体"/>
        </w:rPr>
        <w:tab/>
      </w:r>
      <w:r>
        <w:rPr>
          <w:rFonts w:hint="eastAsia"/>
        </w:rPr>
        <w:t>自</w:t>
      </w:r>
      <w:r w:rsidR="00203FA9">
        <w:rPr>
          <w:rFonts w:hint="eastAsia"/>
        </w:rPr>
        <w:t>2</w:t>
      </w:r>
      <w:r>
        <w:t>00</w:t>
      </w:r>
      <w:r w:rsidR="00203FA9">
        <w:t>1</w:t>
      </w:r>
      <w:r>
        <w:rPr>
          <w:rFonts w:hint="eastAsia"/>
        </w:rPr>
        <w:t>年以来</w:t>
      </w:r>
      <w:r w:rsidR="00203FA9">
        <w:rPr>
          <w:rFonts w:hint="eastAsia"/>
        </w:rPr>
        <w:t>，</w:t>
      </w:r>
      <w:r>
        <w:rPr>
          <w:rFonts w:hint="eastAsia"/>
        </w:rPr>
        <w:t>委员会在约</w:t>
      </w:r>
      <w:r w:rsidR="00203FA9">
        <w:rPr>
          <w:rFonts w:hint="eastAsia"/>
        </w:rPr>
        <w:t>5</w:t>
      </w:r>
      <w:r>
        <w:t>0</w:t>
      </w:r>
      <w:r>
        <w:rPr>
          <w:rFonts w:hint="eastAsia"/>
        </w:rPr>
        <w:t>份结论性意见中都提到与土地有关的问题。</w:t>
      </w:r>
      <w:proofErr w:type="gramStart"/>
      <w:r>
        <w:rPr>
          <w:rFonts w:hint="eastAsia"/>
        </w:rPr>
        <w:t>例见</w:t>
      </w:r>
      <w:proofErr w:type="gramEnd"/>
      <w:r w:rsidR="00E232CC">
        <w:fldChar w:fldCharType="begin"/>
      </w:r>
      <w:r w:rsidR="00E232CC">
        <w:instrText xml:space="preserve"> HYPERLINK "http://undocs.org/ch/E/C.12/IND/CO/5"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/I</w:t>
      </w:r>
      <w:r w:rsidR="00203FA9" w:rsidRPr="00E232CC">
        <w:rPr>
          <w:rStyle w:val="af9"/>
        </w:rPr>
        <w:t>N</w:t>
      </w:r>
      <w:r w:rsidR="00203FA9" w:rsidRPr="00E232CC">
        <w:rPr>
          <w:rStyle w:val="af9"/>
        </w:rPr>
        <w:t>D</w:t>
      </w:r>
      <w:r w:rsidR="00203FA9" w:rsidRPr="00E232CC">
        <w:rPr>
          <w:rStyle w:val="af9"/>
        </w:rPr>
        <w:t>/CO/5</w:t>
      </w:r>
      <w:r w:rsidR="00E232CC">
        <w:fldChar w:fldCharType="end"/>
      </w:r>
      <w:r>
        <w:rPr>
          <w:rFonts w:hint="eastAsia"/>
          <w:color w:val="000000"/>
        </w:rPr>
        <w:t>、</w:t>
      </w:r>
      <w:r w:rsidR="00E232CC">
        <w:fldChar w:fldCharType="begin"/>
      </w:r>
      <w:r w:rsidR="00E232CC">
        <w:instrText xml:space="preserve"> HYPERLINK "http://undocs.org/ch/E/C.12/KHM/CO/1"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KHM</w:t>
      </w:r>
      <w:proofErr w:type="spellEnd"/>
      <w:r w:rsidR="00203FA9" w:rsidRPr="00E232CC">
        <w:rPr>
          <w:rStyle w:val="af9"/>
        </w:rPr>
        <w:t>/CO/1</w:t>
      </w:r>
      <w:r w:rsidR="00E232CC">
        <w:fldChar w:fldCharType="end"/>
      </w:r>
      <w:r>
        <w:rPr>
          <w:rFonts w:hint="eastAsia"/>
          <w:color w:val="000000"/>
        </w:rPr>
        <w:t>、</w:t>
      </w:r>
      <w:r w:rsidR="00E232CC">
        <w:fldChar w:fldCharType="begin"/>
      </w:r>
      <w:r w:rsidR="00E232CC">
        <w:instrText xml:space="preserve"> HYPERLINK "http://undocs.org/ch/E/C.12/MDG/CO/2"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MDG</w:t>
      </w:r>
      <w:proofErr w:type="spellEnd"/>
      <w:r w:rsidR="00203FA9" w:rsidRPr="00E232CC">
        <w:rPr>
          <w:rStyle w:val="af9"/>
        </w:rPr>
        <w:t>/CO/2</w:t>
      </w:r>
      <w:r w:rsidR="00E232CC">
        <w:fldChar w:fldCharType="end"/>
      </w:r>
      <w:r>
        <w:rPr>
          <w:rFonts w:hint="eastAsia"/>
          <w:color w:val="000000"/>
        </w:rPr>
        <w:t>、</w:t>
      </w:r>
      <w:r w:rsidR="00E232CC">
        <w:fldChar w:fldCharType="begin"/>
      </w:r>
      <w:r w:rsidR="00E232CC">
        <w:instrText xml:space="preserve"> HYPERLINK "http://undocs.org/ch/E/C.12/TZA/CO/1"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TZA</w:t>
      </w:r>
      <w:proofErr w:type="spellEnd"/>
      <w:r w:rsidR="00203FA9" w:rsidRPr="00E232CC">
        <w:rPr>
          <w:rStyle w:val="af9"/>
        </w:rPr>
        <w:t>/CO/1</w:t>
      </w:r>
      <w:r w:rsidR="00E232CC">
        <w:fldChar w:fldCharType="end"/>
      </w:r>
      <w:r>
        <w:rPr>
          <w:rStyle w:val="af9"/>
          <w:rFonts w:hint="eastAsia"/>
        </w:rPr>
        <w:t>。</w:t>
      </w:r>
    </w:p>
  </w:footnote>
  <w:footnote w:id="8">
    <w:p w14:paraId="1DDE3341" w14:textId="41BC0159" w:rsidR="00A67CFE" w:rsidRPr="00081D8D" w:rsidRDefault="00A67CFE" w:rsidP="00A67CFE">
      <w:pPr>
        <w:pStyle w:val="a6"/>
      </w:pPr>
      <w:r w:rsidRPr="00F3652A">
        <w:tab/>
      </w:r>
      <w:r w:rsidRPr="00F3652A">
        <w:rPr>
          <w:rStyle w:val="a8"/>
          <w:rFonts w:eastAsia="宋体"/>
        </w:rPr>
        <w:footnoteRef/>
      </w:r>
      <w:r w:rsidRPr="00F3652A">
        <w:rPr>
          <w:rStyle w:val="a8"/>
          <w:rFonts w:eastAsia="宋体"/>
        </w:rPr>
        <w:tab/>
      </w:r>
      <w:r w:rsidRPr="005414E4">
        <w:rPr>
          <w:rFonts w:hint="eastAsia"/>
        </w:rPr>
        <w:t>非洲人权和民族权委员会</w:t>
      </w:r>
      <w:r w:rsidR="00203FA9" w:rsidRPr="005414E4">
        <w:rPr>
          <w:rFonts w:hint="eastAsia"/>
        </w:rPr>
        <w:t>，</w:t>
      </w:r>
      <w:r w:rsidRPr="005414E4">
        <w:rPr>
          <w:rFonts w:ascii="Time New Roman" w:eastAsia="楷体" w:hAnsi="Time New Roman" w:hint="eastAsia"/>
        </w:rPr>
        <w:t>少数群体权利发展中心</w:t>
      </w:r>
      <w:r w:rsidR="00203FA9" w:rsidRPr="005414E4">
        <w:rPr>
          <w:rFonts w:ascii="Time New Roman" w:eastAsia="楷体" w:hAnsi="Time New Roman" w:hint="eastAsia"/>
        </w:rPr>
        <w:t>(</w:t>
      </w:r>
      <w:r w:rsidRPr="005414E4">
        <w:rPr>
          <w:rFonts w:ascii="Time New Roman" w:eastAsia="楷体" w:hAnsi="Time New Roman" w:hint="eastAsia"/>
        </w:rPr>
        <w:t>肯尼亚</w:t>
      </w:r>
      <w:r w:rsidR="00203FA9" w:rsidRPr="005414E4">
        <w:rPr>
          <w:rFonts w:ascii="Time New Roman" w:eastAsia="楷体" w:hAnsi="Time New Roman" w:hint="eastAsia"/>
        </w:rPr>
        <w:t>)</w:t>
      </w:r>
      <w:r w:rsidRPr="005414E4">
        <w:rPr>
          <w:rFonts w:ascii="Time New Roman" w:eastAsia="楷体" w:hAnsi="Time New Roman" w:hint="eastAsia"/>
        </w:rPr>
        <w:t>和少数群体权利小组</w:t>
      </w:r>
      <w:r w:rsidR="00203FA9" w:rsidRPr="005414E4">
        <w:rPr>
          <w:rFonts w:ascii="Time New Roman" w:eastAsia="楷体" w:hAnsi="Time New Roman" w:hint="eastAsia"/>
        </w:rPr>
        <w:t>(</w:t>
      </w:r>
      <w:r w:rsidRPr="005414E4">
        <w:rPr>
          <w:rFonts w:ascii="Time New Roman" w:eastAsia="楷体" w:hAnsi="Time New Roman" w:hint="eastAsia"/>
        </w:rPr>
        <w:t>代表</w:t>
      </w:r>
      <w:r w:rsidRPr="005414E4">
        <w:rPr>
          <w:rFonts w:ascii="Time New Roman" w:eastAsia="楷体" w:hAnsi="Time New Roman" w:cs="Arial"/>
          <w:shd w:val="clear" w:color="auto" w:fill="FFFFFF"/>
        </w:rPr>
        <w:t>恩多罗伊斯</w:t>
      </w:r>
      <w:r w:rsidRPr="005414E4">
        <w:rPr>
          <w:rStyle w:val="aff1"/>
          <w:rFonts w:ascii="Time New Roman" w:eastAsia="楷体" w:hAnsi="Time New Roman" w:cs="Arial"/>
          <w:i w:val="0"/>
          <w:iCs w:val="0"/>
          <w:shd w:val="clear" w:color="auto" w:fill="FFFFFF"/>
        </w:rPr>
        <w:t>福利</w:t>
      </w:r>
      <w:r w:rsidRPr="005414E4">
        <w:rPr>
          <w:rFonts w:ascii="Time New Roman" w:eastAsia="楷体" w:hAnsi="Time New Roman" w:cs="Arial"/>
          <w:shd w:val="clear" w:color="auto" w:fill="FFFFFF"/>
        </w:rPr>
        <w:t>委员会</w:t>
      </w:r>
      <w:r w:rsidR="00203FA9" w:rsidRPr="005414E4">
        <w:rPr>
          <w:rFonts w:ascii="Time New Roman" w:eastAsia="楷体" w:hAnsi="Time New Roman" w:cs="Arial" w:hint="eastAsia"/>
          <w:shd w:val="clear" w:color="auto" w:fill="FFFFFF"/>
        </w:rPr>
        <w:t>)</w:t>
      </w:r>
      <w:r w:rsidRPr="005414E4">
        <w:rPr>
          <w:rFonts w:ascii="Time New Roman" w:eastAsia="楷体" w:hAnsi="Time New Roman" w:cs="Arial" w:hint="eastAsia"/>
          <w:shd w:val="clear" w:color="auto" w:fill="FFFFFF"/>
        </w:rPr>
        <w:t>诉肯尼亚</w:t>
      </w:r>
      <w:r w:rsidR="00203FA9" w:rsidRPr="005414E4">
        <w:rPr>
          <w:rFonts w:ascii="Arial" w:hAnsi="Arial" w:cs="Arial" w:hint="eastAsia"/>
          <w:shd w:val="clear" w:color="auto" w:fill="FFFFFF"/>
        </w:rPr>
        <w:t>，</w:t>
      </w:r>
      <w:r w:rsidRPr="005414E4">
        <w:rPr>
          <w:rFonts w:ascii="Time New Roman" w:hAnsi="Time New Roman" w:cs="Arial" w:hint="eastAsia"/>
          <w:shd w:val="clear" w:color="auto" w:fill="FFFFFF"/>
        </w:rPr>
        <w:t>关于第</w:t>
      </w:r>
      <w:r w:rsidR="00203FA9" w:rsidRPr="005414E4">
        <w:rPr>
          <w:rFonts w:ascii="Time New Roman" w:hAnsi="Time New Roman" w:cs="Arial" w:hint="eastAsia"/>
          <w:shd w:val="clear" w:color="auto" w:fill="FFFFFF"/>
        </w:rPr>
        <w:t>2</w:t>
      </w:r>
      <w:r w:rsidR="00203FA9" w:rsidRPr="005414E4">
        <w:rPr>
          <w:rFonts w:ascii="Time New Roman" w:hAnsi="Time New Roman" w:cs="Arial"/>
          <w:shd w:val="clear" w:color="auto" w:fill="FFFFFF"/>
        </w:rPr>
        <w:t>76</w:t>
      </w:r>
      <w:r w:rsidR="00203FA9" w:rsidRPr="005414E4">
        <w:rPr>
          <w:rFonts w:ascii="Time New Roman" w:hAnsi="Time New Roman" w:cs="Arial" w:hint="eastAsia"/>
          <w:shd w:val="clear" w:color="auto" w:fill="FFFFFF"/>
        </w:rPr>
        <w:t>/</w:t>
      </w:r>
      <w:r w:rsidRPr="005414E4">
        <w:rPr>
          <w:rFonts w:ascii="Time New Roman" w:hAnsi="Time New Roman" w:cs="Arial"/>
          <w:shd w:val="clear" w:color="auto" w:fill="FFFFFF"/>
        </w:rPr>
        <w:t>0</w:t>
      </w:r>
      <w:r w:rsidR="00203FA9" w:rsidRPr="005414E4">
        <w:rPr>
          <w:rFonts w:ascii="Time New Roman" w:hAnsi="Time New Roman" w:cs="Arial"/>
          <w:shd w:val="clear" w:color="auto" w:fill="FFFFFF"/>
        </w:rPr>
        <w:t>3</w:t>
      </w:r>
      <w:r w:rsidRPr="005414E4">
        <w:rPr>
          <w:rFonts w:ascii="Time New Roman" w:hAnsi="Time New Roman" w:cs="Arial" w:hint="eastAsia"/>
          <w:shd w:val="clear" w:color="auto" w:fill="FFFFFF"/>
        </w:rPr>
        <w:t>号来文的决定</w:t>
      </w:r>
      <w:r w:rsidR="00203FA9" w:rsidRPr="005414E4">
        <w:rPr>
          <w:rFonts w:ascii="Time New Roman" w:hAnsi="Time New Roman" w:cs="Arial" w:hint="eastAsia"/>
          <w:shd w:val="clear" w:color="auto" w:fill="FFFFFF"/>
        </w:rPr>
        <w:t>，</w:t>
      </w:r>
      <w:r w:rsidRPr="005414E4">
        <w:rPr>
          <w:rFonts w:ascii="Time New Roman" w:hAnsi="Time New Roman" w:cs="Arial" w:hint="eastAsia"/>
          <w:shd w:val="clear" w:color="auto" w:fill="FFFFFF"/>
        </w:rPr>
        <w:t>第四十六届常会</w:t>
      </w:r>
      <w:r w:rsidR="00203FA9" w:rsidRPr="005414E4">
        <w:rPr>
          <w:rFonts w:ascii="Time New Roman" w:hAnsi="Time New Roman" w:cs="Arial" w:hint="eastAsia"/>
          <w:shd w:val="clear" w:color="auto" w:fill="FFFFFF"/>
        </w:rPr>
        <w:t>，</w:t>
      </w:r>
      <w:r w:rsidR="00203FA9" w:rsidRPr="005414E4">
        <w:rPr>
          <w:rFonts w:ascii="Time New Roman" w:hAnsi="Time New Roman" w:cs="Arial" w:hint="eastAsia"/>
          <w:shd w:val="clear" w:color="auto" w:fill="FFFFFF"/>
        </w:rPr>
        <w:t>2</w:t>
      </w:r>
      <w:r w:rsidRPr="005414E4">
        <w:rPr>
          <w:rFonts w:ascii="Time New Roman" w:hAnsi="Time New Roman" w:cs="Arial"/>
          <w:shd w:val="clear" w:color="auto" w:fill="FFFFFF"/>
        </w:rPr>
        <w:t>00</w:t>
      </w:r>
      <w:r w:rsidR="00203FA9" w:rsidRPr="005414E4">
        <w:rPr>
          <w:rFonts w:ascii="Time New Roman" w:hAnsi="Time New Roman" w:cs="Arial"/>
          <w:shd w:val="clear" w:color="auto" w:fill="FFFFFF"/>
        </w:rPr>
        <w:t>5</w:t>
      </w:r>
      <w:r w:rsidRPr="005414E4">
        <w:rPr>
          <w:rFonts w:ascii="Time New Roman" w:hAnsi="Time New Roman" w:cs="Arial" w:hint="eastAsia"/>
          <w:shd w:val="clear" w:color="auto" w:fill="FFFFFF"/>
        </w:rPr>
        <w:t>年</w:t>
      </w:r>
      <w:r w:rsidR="00203FA9" w:rsidRPr="005414E4">
        <w:rPr>
          <w:rFonts w:ascii="Time New Roman" w:hAnsi="Time New Roman" w:cs="Arial" w:hint="eastAsia"/>
          <w:shd w:val="clear" w:color="auto" w:fill="FFFFFF"/>
        </w:rPr>
        <w:t>1</w:t>
      </w:r>
      <w:r w:rsidR="00203FA9" w:rsidRPr="005414E4">
        <w:rPr>
          <w:rFonts w:ascii="Time New Roman" w:hAnsi="Time New Roman" w:cs="Arial"/>
          <w:shd w:val="clear" w:color="auto" w:fill="FFFFFF"/>
        </w:rPr>
        <w:t>1</w:t>
      </w:r>
      <w:r w:rsidRPr="005414E4">
        <w:rPr>
          <w:rFonts w:ascii="Time New Roman" w:hAnsi="Time New Roman" w:cs="Arial" w:hint="eastAsia"/>
          <w:shd w:val="clear" w:color="auto" w:fill="FFFFFF"/>
        </w:rPr>
        <w:t>月</w:t>
      </w:r>
      <w:r w:rsidR="00203FA9" w:rsidRPr="005414E4">
        <w:rPr>
          <w:rFonts w:ascii="Time New Roman" w:hAnsi="Time New Roman" w:cs="Arial" w:hint="eastAsia"/>
          <w:shd w:val="clear" w:color="auto" w:fill="FFFFFF"/>
        </w:rPr>
        <w:t>1</w:t>
      </w:r>
      <w:r w:rsidR="00203FA9" w:rsidRPr="005414E4">
        <w:rPr>
          <w:rFonts w:ascii="Time New Roman" w:hAnsi="Time New Roman" w:cs="Arial"/>
          <w:shd w:val="clear" w:color="auto" w:fill="FFFFFF"/>
        </w:rPr>
        <w:t>1</w:t>
      </w:r>
      <w:r w:rsidRPr="005414E4">
        <w:rPr>
          <w:rFonts w:ascii="Time New Roman" w:hAnsi="Time New Roman" w:cs="Arial" w:hint="eastAsia"/>
          <w:shd w:val="clear" w:color="auto" w:fill="FFFFFF"/>
        </w:rPr>
        <w:t>日至</w:t>
      </w:r>
      <w:r w:rsidR="00203FA9" w:rsidRPr="005414E4">
        <w:rPr>
          <w:rFonts w:ascii="Time New Roman" w:hAnsi="Time New Roman" w:cs="Arial" w:hint="eastAsia"/>
          <w:shd w:val="clear" w:color="auto" w:fill="FFFFFF"/>
        </w:rPr>
        <w:t>2</w:t>
      </w:r>
      <w:r w:rsidR="00203FA9" w:rsidRPr="005414E4">
        <w:rPr>
          <w:rFonts w:ascii="Time New Roman" w:hAnsi="Time New Roman" w:cs="Arial"/>
          <w:shd w:val="clear" w:color="auto" w:fill="FFFFFF"/>
        </w:rPr>
        <w:t>5</w:t>
      </w:r>
      <w:r w:rsidRPr="005414E4">
        <w:rPr>
          <w:rFonts w:ascii="Time New Roman" w:hAnsi="Time New Roman" w:cs="Arial" w:hint="eastAsia"/>
          <w:shd w:val="clear" w:color="auto" w:fill="FFFFFF"/>
        </w:rPr>
        <w:t>日</w:t>
      </w:r>
      <w:r w:rsidR="00203FA9" w:rsidRPr="005414E4">
        <w:rPr>
          <w:rFonts w:ascii="Time New Roman" w:hAnsi="Time New Roman" w:cs="Arial" w:hint="eastAsia"/>
          <w:shd w:val="clear" w:color="auto" w:fill="FFFFFF"/>
        </w:rPr>
        <w:t>，</w:t>
      </w:r>
      <w:r w:rsidRPr="005414E4">
        <w:rPr>
          <w:rFonts w:ascii="Time New Roman" w:hAnsi="Time New Roman" w:cs="Arial" w:hint="eastAsia"/>
          <w:shd w:val="clear" w:color="auto" w:fill="FFFFFF"/>
        </w:rPr>
        <w:t>第</w:t>
      </w:r>
      <w:r w:rsidR="00203FA9" w:rsidRPr="005414E4">
        <w:rPr>
          <w:rFonts w:ascii="Time New Roman" w:hAnsi="Time New Roman" w:cs="Arial" w:hint="eastAsia"/>
          <w:shd w:val="clear" w:color="auto" w:fill="FFFFFF"/>
        </w:rPr>
        <w:t>2</w:t>
      </w:r>
      <w:r w:rsidR="00203FA9" w:rsidRPr="005414E4">
        <w:rPr>
          <w:rFonts w:ascii="Time New Roman" w:hAnsi="Time New Roman" w:cs="Arial"/>
          <w:shd w:val="clear" w:color="auto" w:fill="FFFFFF"/>
        </w:rPr>
        <w:t>41</w:t>
      </w:r>
      <w:r w:rsidRPr="005414E4">
        <w:rPr>
          <w:rFonts w:ascii="Time New Roman" w:hAnsi="Time New Roman" w:cs="Arial" w:hint="eastAsia"/>
          <w:shd w:val="clear" w:color="auto" w:fill="FFFFFF"/>
        </w:rPr>
        <w:t>段</w:t>
      </w:r>
      <w:r w:rsidR="00203FA9" w:rsidRPr="005414E4">
        <w:rPr>
          <w:rFonts w:ascii="Time New Roman" w:hAnsi="Time New Roman" w:cs="Arial" w:hint="eastAsia"/>
          <w:shd w:val="clear" w:color="auto" w:fill="FFFFFF"/>
        </w:rPr>
        <w:t>；</w:t>
      </w:r>
      <w:r w:rsidRPr="005414E4">
        <w:rPr>
          <w:rFonts w:ascii="Time New Roman" w:hAnsi="Time New Roman" w:cs="Arial" w:hint="eastAsia"/>
          <w:shd w:val="clear" w:color="auto" w:fill="FFFFFF"/>
        </w:rPr>
        <w:t>美洲人权法院</w:t>
      </w:r>
      <w:r w:rsidR="00203FA9" w:rsidRPr="005414E4">
        <w:rPr>
          <w:rFonts w:ascii="Time New Roman" w:hAnsi="Time New Roman" w:cs="Arial" w:hint="eastAsia"/>
          <w:shd w:val="clear" w:color="auto" w:fill="FFFFFF"/>
        </w:rPr>
        <w:t>，</w:t>
      </w:r>
      <w:r w:rsidRPr="005414E4">
        <w:rPr>
          <w:rFonts w:ascii="Time New Roman" w:eastAsia="楷体" w:hAnsi="Time New Roman"/>
        </w:rPr>
        <w:t>阿瓦斯廷尼的马雅纳</w:t>
      </w:r>
      <w:r w:rsidR="00203FA9" w:rsidRPr="005414E4">
        <w:rPr>
          <w:rFonts w:ascii="Time New Roman" w:eastAsia="楷体" w:hAnsi="Time New Roman"/>
        </w:rPr>
        <w:t>(</w:t>
      </w:r>
      <w:r w:rsidRPr="005414E4">
        <w:rPr>
          <w:rFonts w:ascii="Time New Roman" w:eastAsia="楷体" w:hAnsi="Time New Roman"/>
        </w:rPr>
        <w:t>苏摩</w:t>
      </w:r>
      <w:r w:rsidR="00203FA9" w:rsidRPr="005414E4">
        <w:rPr>
          <w:rFonts w:ascii="Time New Roman" w:eastAsia="楷体" w:hAnsi="Time New Roman"/>
        </w:rPr>
        <w:t>)</w:t>
      </w:r>
      <w:r w:rsidRPr="005414E4">
        <w:rPr>
          <w:rFonts w:ascii="Time New Roman" w:eastAsia="楷体" w:hAnsi="Time New Roman" w:hint="eastAsia"/>
        </w:rPr>
        <w:t>族群诉尼加拉瓜</w:t>
      </w:r>
      <w:r w:rsidR="00203FA9" w:rsidRPr="005414E4">
        <w:rPr>
          <w:rFonts w:ascii="Time New Roman" w:eastAsia="楷体" w:hAnsi="Time New Roman" w:hint="eastAsia"/>
        </w:rPr>
        <w:t>，</w:t>
      </w:r>
      <w:r w:rsidR="00203FA9" w:rsidRPr="005414E4">
        <w:rPr>
          <w:rFonts w:hint="eastAsia"/>
        </w:rPr>
        <w:t>2</w:t>
      </w:r>
      <w:r w:rsidRPr="005414E4">
        <w:t>00</w:t>
      </w:r>
      <w:r w:rsidR="00203FA9" w:rsidRPr="005414E4">
        <w:t>1</w:t>
      </w:r>
      <w:r w:rsidRPr="005414E4">
        <w:rPr>
          <w:rFonts w:hint="eastAsia"/>
        </w:rPr>
        <w:t>年</w:t>
      </w:r>
      <w:r w:rsidR="00203FA9" w:rsidRPr="005414E4">
        <w:rPr>
          <w:rFonts w:hint="eastAsia"/>
        </w:rPr>
        <w:t>8</w:t>
      </w:r>
      <w:r w:rsidRPr="005414E4">
        <w:rPr>
          <w:rFonts w:hint="eastAsia"/>
        </w:rPr>
        <w:t>月</w:t>
      </w:r>
      <w:r w:rsidR="00203FA9" w:rsidRPr="005414E4">
        <w:rPr>
          <w:rFonts w:hint="eastAsia"/>
        </w:rPr>
        <w:t>3</w:t>
      </w:r>
      <w:r w:rsidR="00203FA9" w:rsidRPr="005414E4">
        <w:t>1</w:t>
      </w:r>
      <w:r w:rsidRPr="005414E4">
        <w:rPr>
          <w:rFonts w:hint="eastAsia"/>
        </w:rPr>
        <w:t>日的判决</w:t>
      </w:r>
      <w:r w:rsidR="00203FA9" w:rsidRPr="005414E4">
        <w:rPr>
          <w:rFonts w:hint="eastAsia"/>
        </w:rPr>
        <w:t>，</w:t>
      </w:r>
      <w:r w:rsidRPr="005414E4">
        <w:rPr>
          <w:rFonts w:hint="eastAsia"/>
        </w:rPr>
        <w:t>第</w:t>
      </w:r>
      <w:r w:rsidR="00203FA9" w:rsidRPr="005414E4">
        <w:rPr>
          <w:rFonts w:hint="eastAsia"/>
        </w:rPr>
        <w:t>1</w:t>
      </w:r>
      <w:r w:rsidR="00203FA9" w:rsidRPr="005414E4">
        <w:t>48</w:t>
      </w:r>
      <w:r w:rsidRPr="005414E4">
        <w:t>-</w:t>
      </w:r>
      <w:r w:rsidR="00203FA9" w:rsidRPr="005414E4">
        <w:t>149</w:t>
      </w:r>
      <w:r w:rsidRPr="005414E4">
        <w:rPr>
          <w:rFonts w:hint="eastAsia"/>
        </w:rPr>
        <w:t>和</w:t>
      </w:r>
      <w:r w:rsidR="00203FA9" w:rsidRPr="005414E4">
        <w:rPr>
          <w:rFonts w:hint="eastAsia"/>
        </w:rPr>
        <w:t>1</w:t>
      </w:r>
      <w:r w:rsidR="00203FA9" w:rsidRPr="005414E4">
        <w:t>51</w:t>
      </w:r>
      <w:r w:rsidRPr="005414E4">
        <w:rPr>
          <w:rFonts w:hint="eastAsia"/>
        </w:rPr>
        <w:t>段</w:t>
      </w:r>
      <w:r w:rsidR="00203FA9" w:rsidRPr="005414E4">
        <w:rPr>
          <w:rFonts w:hint="eastAsia"/>
        </w:rPr>
        <w:t>；</w:t>
      </w:r>
      <w:bookmarkStart w:id="0" w:name="_Hlk127346299"/>
      <w:r w:rsidRPr="005414E4">
        <w:rPr>
          <w:rFonts w:ascii="Time New Roman" w:eastAsia="楷体" w:hAnsi="Time New Roman"/>
        </w:rPr>
        <w:t>雅基阿克萨</w:t>
      </w:r>
      <w:bookmarkEnd w:id="0"/>
      <w:r w:rsidRPr="005414E4">
        <w:rPr>
          <w:rFonts w:ascii="Time New Roman" w:eastAsia="楷体" w:hAnsi="Time New Roman" w:hint="eastAsia"/>
        </w:rPr>
        <w:t>土著族群诉巴拉圭案</w:t>
      </w:r>
      <w:r w:rsidR="00203FA9" w:rsidRPr="005414E4">
        <w:rPr>
          <w:rFonts w:ascii="Time New Roman" w:eastAsia="楷体" w:hAnsi="Time New Roman" w:hint="eastAsia"/>
        </w:rPr>
        <w:t>，</w:t>
      </w:r>
      <w:r w:rsidR="00203FA9" w:rsidRPr="005414E4">
        <w:rPr>
          <w:rFonts w:hint="eastAsia"/>
        </w:rPr>
        <w:t>2</w:t>
      </w:r>
      <w:r w:rsidRPr="005414E4">
        <w:t>00</w:t>
      </w:r>
      <w:r w:rsidR="00203FA9" w:rsidRPr="005414E4">
        <w:t>5</w:t>
      </w:r>
      <w:r w:rsidRPr="005414E4">
        <w:rPr>
          <w:rFonts w:hint="eastAsia"/>
        </w:rPr>
        <w:t>年</w:t>
      </w:r>
      <w:r w:rsidR="00203FA9" w:rsidRPr="005414E4">
        <w:rPr>
          <w:rFonts w:hint="eastAsia"/>
        </w:rPr>
        <w:t>6</w:t>
      </w:r>
      <w:r w:rsidRPr="005414E4">
        <w:rPr>
          <w:rFonts w:hint="eastAsia"/>
        </w:rPr>
        <w:t>月</w:t>
      </w:r>
      <w:r w:rsidR="00203FA9" w:rsidRPr="005414E4">
        <w:rPr>
          <w:rFonts w:hint="eastAsia"/>
        </w:rPr>
        <w:t>1</w:t>
      </w:r>
      <w:r w:rsidR="00203FA9" w:rsidRPr="005414E4">
        <w:t>7</w:t>
      </w:r>
      <w:r w:rsidRPr="005414E4">
        <w:rPr>
          <w:rFonts w:hint="eastAsia"/>
        </w:rPr>
        <w:t>日的</w:t>
      </w:r>
      <w:r w:rsidRPr="00B959F3">
        <w:rPr>
          <w:rFonts w:ascii="Time New Roman" w:hAnsi="Time New Roman" w:hint="eastAsia"/>
        </w:rPr>
        <w:t>判决</w:t>
      </w:r>
      <w:r w:rsidR="00203FA9" w:rsidRPr="005414E4">
        <w:rPr>
          <w:rFonts w:hint="eastAsia"/>
        </w:rPr>
        <w:t>，</w:t>
      </w:r>
      <w:r w:rsidRPr="005414E4">
        <w:rPr>
          <w:rFonts w:hint="eastAsia"/>
        </w:rPr>
        <w:t>第</w:t>
      </w:r>
      <w:r w:rsidR="00203FA9" w:rsidRPr="005414E4">
        <w:rPr>
          <w:rFonts w:hint="eastAsia"/>
        </w:rPr>
        <w:t>1</w:t>
      </w:r>
      <w:r w:rsidR="00203FA9" w:rsidRPr="005414E4">
        <w:t>31</w:t>
      </w:r>
      <w:r w:rsidRPr="005414E4">
        <w:t>-</w:t>
      </w:r>
      <w:r w:rsidR="00203FA9" w:rsidRPr="005414E4">
        <w:t>132</w:t>
      </w:r>
      <w:r w:rsidRPr="005414E4">
        <w:rPr>
          <w:rFonts w:hint="eastAsia"/>
        </w:rPr>
        <w:t>段</w:t>
      </w:r>
      <w:r w:rsidR="00203FA9" w:rsidRPr="005414E4">
        <w:rPr>
          <w:rFonts w:hint="eastAsia"/>
        </w:rPr>
        <w:t>；</w:t>
      </w:r>
      <w:r w:rsidRPr="005414E4">
        <w:rPr>
          <w:rFonts w:hint="eastAsia"/>
        </w:rPr>
        <w:t>波斯尼亚和黑塞哥维那人权法庭</w:t>
      </w:r>
      <w:r w:rsidR="00203FA9" w:rsidRPr="005414E4">
        <w:rPr>
          <w:rFonts w:hint="eastAsia"/>
        </w:rPr>
        <w:t>，</w:t>
      </w:r>
      <w:r w:rsidRPr="00B959F3">
        <w:rPr>
          <w:rFonts w:ascii="Time New Roman" w:eastAsia="楷体" w:hAnsi="Time New Roman" w:hint="eastAsia"/>
        </w:rPr>
        <w:t>波斯尼亚和黑塞哥维那伊斯兰族群诉塞族共和国</w:t>
      </w:r>
      <w:r w:rsidR="00203FA9" w:rsidRPr="00B959F3">
        <w:rPr>
          <w:rFonts w:ascii="Time New Roman" w:eastAsia="楷体" w:hAnsi="Time New Roman" w:hint="eastAsia"/>
        </w:rPr>
        <w:t>，</w:t>
      </w:r>
      <w:r w:rsidRPr="005414E4">
        <w:rPr>
          <w:rFonts w:hint="eastAsia"/>
        </w:rPr>
        <w:t>案件编号</w:t>
      </w:r>
      <w:r w:rsidR="00203FA9" w:rsidRPr="005414E4">
        <w:rPr>
          <w:rFonts w:hint="eastAsia"/>
        </w:rPr>
        <w:t>CH/</w:t>
      </w:r>
      <w:r w:rsidR="00203FA9" w:rsidRPr="005414E4">
        <w:t>96/29,</w:t>
      </w:r>
      <w:r w:rsidRPr="005414E4">
        <w:rPr>
          <w:rFonts w:hint="eastAsia"/>
        </w:rPr>
        <w:t xml:space="preserve"> </w:t>
      </w:r>
      <w:r w:rsidR="00203FA9" w:rsidRPr="005414E4">
        <w:rPr>
          <w:rFonts w:hint="eastAsia"/>
        </w:rPr>
        <w:t>1</w:t>
      </w:r>
      <w:r w:rsidR="00203FA9" w:rsidRPr="005414E4">
        <w:t>999</w:t>
      </w:r>
      <w:r w:rsidRPr="005414E4">
        <w:rPr>
          <w:rFonts w:hint="eastAsia"/>
        </w:rPr>
        <w:t>年</w:t>
      </w:r>
      <w:r w:rsidR="00203FA9" w:rsidRPr="005414E4">
        <w:rPr>
          <w:rFonts w:hint="eastAsia"/>
        </w:rPr>
        <w:t>6</w:t>
      </w:r>
      <w:r w:rsidRPr="005414E4">
        <w:rPr>
          <w:rFonts w:hint="eastAsia"/>
        </w:rPr>
        <w:t>月</w:t>
      </w:r>
      <w:r w:rsidR="00203FA9" w:rsidRPr="005414E4">
        <w:rPr>
          <w:rFonts w:hint="eastAsia"/>
        </w:rPr>
        <w:t>1</w:t>
      </w:r>
      <w:r w:rsidR="00203FA9" w:rsidRPr="005414E4">
        <w:t>1</w:t>
      </w:r>
      <w:r w:rsidRPr="005414E4">
        <w:rPr>
          <w:rFonts w:hint="eastAsia"/>
        </w:rPr>
        <w:t>日的裁决</w:t>
      </w:r>
      <w:r w:rsidR="00203FA9" w:rsidRPr="005414E4">
        <w:rPr>
          <w:rFonts w:hint="eastAsia"/>
        </w:rPr>
        <w:t>，</w:t>
      </w:r>
      <w:r w:rsidRPr="005414E4">
        <w:rPr>
          <w:rFonts w:hint="eastAsia"/>
        </w:rPr>
        <w:t>第</w:t>
      </w:r>
      <w:r w:rsidR="00203FA9" w:rsidRPr="005414E4">
        <w:rPr>
          <w:rFonts w:hint="eastAsia"/>
        </w:rPr>
        <w:t>1</w:t>
      </w:r>
      <w:r w:rsidR="00203FA9" w:rsidRPr="005414E4">
        <w:t>82</w:t>
      </w:r>
      <w:r w:rsidRPr="005414E4">
        <w:rPr>
          <w:rFonts w:hint="eastAsia"/>
        </w:rPr>
        <w:t>和</w:t>
      </w:r>
      <w:r w:rsidR="00203FA9" w:rsidRPr="005414E4">
        <w:t>187</w:t>
      </w:r>
      <w:r w:rsidRPr="005414E4">
        <w:rPr>
          <w:rFonts w:hint="eastAsia"/>
        </w:rPr>
        <w:t>段。</w:t>
      </w:r>
    </w:p>
  </w:footnote>
  <w:footnote w:id="9">
    <w:p w14:paraId="70610ECA" w14:textId="27D426BB"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人权事务委员会</w:t>
      </w:r>
      <w:r w:rsidR="00203FA9">
        <w:rPr>
          <w:rFonts w:hint="eastAsia"/>
        </w:rPr>
        <w:t>，</w:t>
      </w:r>
      <w:r>
        <w:rPr>
          <w:rFonts w:hint="eastAsia"/>
        </w:rPr>
        <w:t>第</w:t>
      </w:r>
      <w:r w:rsidR="00203FA9">
        <w:rPr>
          <w:rFonts w:hint="eastAsia"/>
        </w:rPr>
        <w:t>1</w:t>
      </w:r>
      <w:r w:rsidR="00203FA9">
        <w:t>2</w:t>
      </w:r>
      <w:r>
        <w:rPr>
          <w:rFonts w:hint="eastAsia"/>
        </w:rPr>
        <w:t>号一般性意见</w:t>
      </w:r>
      <w:r w:rsidR="00203FA9">
        <w:rPr>
          <w:rFonts w:hint="eastAsia"/>
        </w:rPr>
        <w:t>(1</w:t>
      </w:r>
      <w:r w:rsidR="00203FA9">
        <w:t>984</w:t>
      </w:r>
      <w:r>
        <w:rPr>
          <w:rFonts w:hint="eastAsia"/>
        </w:rPr>
        <w:t>年</w:t>
      </w:r>
      <w:r w:rsidR="00203FA9">
        <w:rPr>
          <w:rFonts w:hint="eastAsia"/>
        </w:rPr>
        <w:t>)</w:t>
      </w:r>
      <w:r w:rsidR="00203FA9">
        <w:rPr>
          <w:rFonts w:hint="eastAsia"/>
        </w:rPr>
        <w:t>，</w:t>
      </w:r>
      <w:r>
        <w:rPr>
          <w:rFonts w:hint="eastAsia"/>
        </w:rPr>
        <w:t>第</w:t>
      </w:r>
      <w:r w:rsidR="00203FA9">
        <w:rPr>
          <w:rFonts w:hint="eastAsia"/>
        </w:rPr>
        <w:t>1</w:t>
      </w:r>
      <w:r>
        <w:rPr>
          <w:rFonts w:hint="eastAsia"/>
        </w:rPr>
        <w:t>段。</w:t>
      </w:r>
    </w:p>
  </w:footnote>
  <w:footnote w:id="10">
    <w:p w14:paraId="568154D7" w14:textId="62039811"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《联合国土著人民权利宣言》</w:t>
      </w:r>
      <w:r w:rsidR="00203FA9">
        <w:rPr>
          <w:rFonts w:hint="eastAsia"/>
        </w:rPr>
        <w:t>，</w:t>
      </w:r>
      <w:r>
        <w:rPr>
          <w:rFonts w:hint="eastAsia"/>
        </w:rPr>
        <w:t>序言以及第</w:t>
      </w:r>
      <w:r w:rsidR="00203FA9">
        <w:rPr>
          <w:rFonts w:hint="eastAsia"/>
        </w:rPr>
        <w:t>1</w:t>
      </w:r>
      <w:r>
        <w:t>0</w:t>
      </w:r>
      <w:r>
        <w:rPr>
          <w:rFonts w:hint="eastAsia"/>
        </w:rPr>
        <w:t>条和第</w:t>
      </w:r>
      <w:r w:rsidR="00203FA9">
        <w:rPr>
          <w:rFonts w:hint="eastAsia"/>
        </w:rPr>
        <w:t>2</w:t>
      </w:r>
      <w:r w:rsidR="00203FA9">
        <w:t>6</w:t>
      </w:r>
      <w:r>
        <w:rPr>
          <w:rFonts w:hint="eastAsia"/>
        </w:rPr>
        <w:t>条。</w:t>
      </w:r>
    </w:p>
  </w:footnote>
  <w:footnote w:id="11">
    <w:p w14:paraId="3AA0A6E1" w14:textId="17F6D701"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proofErr w:type="spellStart"/>
      <w:r w:rsidR="00203FA9" w:rsidRPr="008A4BB7">
        <w:rPr>
          <w:rFonts w:ascii="Time New Roman" w:eastAsia="楷体" w:hAnsi="Time New Roman"/>
        </w:rPr>
        <w:t>K</w:t>
      </w:r>
      <w:r w:rsidRPr="008A4BB7">
        <w:rPr>
          <w:rFonts w:ascii="Time New Roman" w:eastAsia="楷体" w:hAnsi="Time New Roman"/>
        </w:rPr>
        <w:t>ä</w:t>
      </w:r>
      <w:r w:rsidR="00203FA9" w:rsidRPr="008A4BB7">
        <w:rPr>
          <w:rFonts w:ascii="Time New Roman" w:eastAsia="楷体" w:hAnsi="Time New Roman"/>
        </w:rPr>
        <w:t>kk</w:t>
      </w:r>
      <w:r w:rsidRPr="008A4BB7">
        <w:rPr>
          <w:rFonts w:ascii="Time New Roman" w:eastAsia="楷体" w:hAnsi="Time New Roman"/>
        </w:rPr>
        <w:t>ä</w:t>
      </w:r>
      <w:r w:rsidR="00203FA9" w:rsidRPr="008A4BB7">
        <w:rPr>
          <w:rFonts w:ascii="Time New Roman" w:eastAsia="楷体" w:hAnsi="Time New Roman"/>
        </w:rPr>
        <w:t>l</w:t>
      </w:r>
      <w:r w:rsidRPr="008A4BB7">
        <w:rPr>
          <w:rFonts w:ascii="Time New Roman" w:eastAsia="楷体" w:hAnsi="Time New Roman"/>
        </w:rPr>
        <w:t>ä</w:t>
      </w:r>
      <w:r w:rsidR="00203FA9" w:rsidRPr="008A4BB7">
        <w:rPr>
          <w:rFonts w:ascii="Time New Roman" w:eastAsia="楷体" w:hAnsi="Time New Roman"/>
        </w:rPr>
        <w:t>j</w:t>
      </w:r>
      <w:r w:rsidRPr="008A4BB7">
        <w:rPr>
          <w:rFonts w:ascii="Time New Roman" w:eastAsia="楷体" w:hAnsi="Time New Roman"/>
        </w:rPr>
        <w:t>ä</w:t>
      </w:r>
      <w:r w:rsidR="00203FA9" w:rsidRPr="008A4BB7">
        <w:rPr>
          <w:rFonts w:ascii="Time New Roman" w:eastAsia="楷体" w:hAnsi="Time New Roman"/>
        </w:rPr>
        <w:t>rvi</w:t>
      </w:r>
      <w:proofErr w:type="spellEnd"/>
      <w:r w:rsidRPr="008A4BB7">
        <w:rPr>
          <w:rFonts w:ascii="Time New Roman" w:eastAsia="楷体" w:hAnsi="Time New Roman" w:hint="eastAsia"/>
        </w:rPr>
        <w:t>等人诉芬兰</w:t>
      </w:r>
      <w:r w:rsidR="00203FA9">
        <w:t>(</w:t>
      </w:r>
      <w:proofErr w:type="spellStart"/>
      <w:r w:rsidR="00E232CC">
        <w:fldChar w:fldCharType="begin"/>
      </w:r>
      <w:r w:rsidR="00E232CC">
        <w:instrText xml:space="preserve"> HYPERLINK "http://undocs.org/ch/CCPR/C/124/D/2950/2017" </w:instrText>
      </w:r>
      <w:r w:rsidR="00E232CC">
        <w:fldChar w:fldCharType="separate"/>
      </w:r>
      <w:r w:rsidR="00203FA9" w:rsidRPr="00E232CC">
        <w:rPr>
          <w:rStyle w:val="af9"/>
        </w:rPr>
        <w:t>CCPR</w:t>
      </w:r>
      <w:proofErr w:type="spellEnd"/>
      <w:r w:rsidR="00203FA9" w:rsidRPr="00E232CC">
        <w:rPr>
          <w:rStyle w:val="af9"/>
        </w:rPr>
        <w:t>/C/124/D/295</w:t>
      </w:r>
      <w:r w:rsidRPr="00E232CC">
        <w:rPr>
          <w:rStyle w:val="af9"/>
        </w:rPr>
        <w:t>0</w:t>
      </w:r>
      <w:r w:rsidR="00203FA9" w:rsidRPr="00E232CC">
        <w:rPr>
          <w:rStyle w:val="af9"/>
        </w:rPr>
        <w:t>/2</w:t>
      </w:r>
      <w:r w:rsidRPr="00E232CC">
        <w:rPr>
          <w:rStyle w:val="af9"/>
        </w:rPr>
        <w:t>0</w:t>
      </w:r>
      <w:r w:rsidR="00203FA9" w:rsidRPr="00E232CC">
        <w:rPr>
          <w:rStyle w:val="af9"/>
        </w:rPr>
        <w:t>17</w:t>
      </w:r>
      <w:r w:rsidR="00E232CC">
        <w:fldChar w:fldCharType="end"/>
      </w:r>
      <w:r w:rsidR="00203FA9">
        <w:rPr>
          <w:rStyle w:val="af9"/>
          <w:color w:val="auto"/>
        </w:rPr>
        <w:t>)</w:t>
      </w:r>
      <w:r>
        <w:rPr>
          <w:rFonts w:hint="eastAsia"/>
        </w:rPr>
        <w:t>。</w:t>
      </w:r>
    </w:p>
  </w:footnote>
  <w:footnote w:id="12">
    <w:p w14:paraId="402ED95C" w14:textId="01554889"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2</w:t>
      </w:r>
      <w:r>
        <w:t>0</w:t>
      </w:r>
      <w:r>
        <w:rPr>
          <w:rFonts w:hint="eastAsia"/>
        </w:rPr>
        <w:t>号一般性意见</w:t>
      </w:r>
      <w:r w:rsidR="00203FA9">
        <w:rPr>
          <w:rFonts w:hint="eastAsia"/>
        </w:rPr>
        <w:t>(2</w:t>
      </w:r>
      <w:r>
        <w:t>00</w:t>
      </w:r>
      <w:r w:rsidR="00203FA9">
        <w:t>9</w:t>
      </w:r>
      <w:r>
        <w:rPr>
          <w:rFonts w:hint="eastAsia"/>
        </w:rPr>
        <w:t>年</w:t>
      </w:r>
      <w:r w:rsidR="00203FA9">
        <w:rPr>
          <w:rFonts w:hint="eastAsia"/>
        </w:rPr>
        <w:t>)</w:t>
      </w:r>
      <w:r w:rsidR="00203FA9">
        <w:rPr>
          <w:rFonts w:hint="eastAsia"/>
        </w:rPr>
        <w:t>，</w:t>
      </w:r>
      <w:r>
        <w:rPr>
          <w:rFonts w:hint="eastAsia"/>
        </w:rPr>
        <w:t>第</w:t>
      </w:r>
      <w:r w:rsidR="00203FA9">
        <w:rPr>
          <w:rFonts w:hint="eastAsia"/>
        </w:rPr>
        <w:t>7</w:t>
      </w:r>
      <w:r>
        <w:t>-</w:t>
      </w:r>
      <w:r w:rsidR="00203FA9">
        <w:t>8</w:t>
      </w:r>
      <w:r>
        <w:rPr>
          <w:rFonts w:hint="eastAsia"/>
        </w:rPr>
        <w:t>段。</w:t>
      </w:r>
    </w:p>
  </w:footnote>
  <w:footnote w:id="13">
    <w:p w14:paraId="60556D2B" w14:textId="62CF8E60"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Pr="004C1D06">
        <w:t>关于在获得土地</w:t>
      </w:r>
      <w:r w:rsidR="00203FA9" w:rsidRPr="004C1D06">
        <w:t>，</w:t>
      </w:r>
      <w:r w:rsidRPr="004C1D06">
        <w:t>特别是获得和</w:t>
      </w:r>
      <w:r w:rsidRPr="004C1D06">
        <w:rPr>
          <w:rFonts w:hint="eastAsia"/>
        </w:rPr>
        <w:t>所有权</w:t>
      </w:r>
      <w:r w:rsidRPr="004C1D06">
        <w:t>方面的歧视</w:t>
      </w:r>
      <w:r w:rsidR="00203FA9" w:rsidRPr="004C1D06">
        <w:t>，</w:t>
      </w:r>
      <w:proofErr w:type="gramStart"/>
      <w:r w:rsidRPr="004C1D06">
        <w:t>例</w:t>
      </w:r>
      <w:r w:rsidRPr="004C1D06">
        <w:rPr>
          <w:rFonts w:hint="eastAsia"/>
        </w:rPr>
        <w:t>见</w:t>
      </w:r>
      <w:proofErr w:type="gramEnd"/>
      <w:r w:rsidR="00E232CC">
        <w:fldChar w:fldCharType="begin"/>
      </w:r>
      <w:r w:rsidR="00E232CC">
        <w:instrText xml:space="preserve"> HYPERLINK "http://undocs.org/ch/E/C.12/GIN/CO/1"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/GIN/CO/1</w:t>
      </w:r>
      <w:r w:rsidR="00E232CC">
        <w:fldChar w:fldCharType="end"/>
      </w:r>
      <w:r w:rsidRPr="004C1D06">
        <w:t>、</w:t>
      </w:r>
      <w:r w:rsidR="00E232CC">
        <w:fldChar w:fldCharType="begin"/>
      </w:r>
      <w:r w:rsidR="00E232CC">
        <w:instrText xml:space="preserve"> HYPERLINK "http://undocs.org/ch/E/C.12/CMR/CO/4"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CMR</w:t>
      </w:r>
      <w:proofErr w:type="spellEnd"/>
      <w:r w:rsidR="00203FA9" w:rsidRPr="00E232CC">
        <w:rPr>
          <w:rStyle w:val="af9"/>
        </w:rPr>
        <w:t>/CO/4</w:t>
      </w:r>
      <w:r w:rsidR="00E232CC">
        <w:fldChar w:fldCharType="end"/>
      </w:r>
      <w:r w:rsidRPr="004C1D06">
        <w:t>、</w:t>
      </w:r>
      <w:r w:rsidR="00E232CC">
        <w:fldChar w:fldCharType="begin"/>
      </w:r>
      <w:r w:rsidR="00E232CC">
        <w:instrText xml:space="preserve"> HYPERLINK "http://undocs.org/ch/E/C.12/MLI/CO/1"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/MLI/CO/1</w:t>
      </w:r>
      <w:r w:rsidR="00E232CC">
        <w:fldChar w:fldCharType="end"/>
      </w:r>
      <w:r w:rsidRPr="004C1D06">
        <w:t>、</w:t>
      </w:r>
      <w:r w:rsidR="00E232CC">
        <w:fldChar w:fldCharType="begin"/>
      </w:r>
      <w:r w:rsidR="00E232CC">
        <w:instrText xml:space="preserve"> HYPERLINK "http://undocs.org/ch/E/C.12/NER/CO/1"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NER</w:t>
      </w:r>
      <w:proofErr w:type="spellEnd"/>
      <w:r w:rsidR="00203FA9" w:rsidRPr="00E232CC">
        <w:rPr>
          <w:rStyle w:val="af9"/>
        </w:rPr>
        <w:t>/CO/1</w:t>
      </w:r>
      <w:r w:rsidR="00E232CC">
        <w:fldChar w:fldCharType="end"/>
      </w:r>
      <w:r w:rsidRPr="004C1D06">
        <w:t>、</w:t>
      </w:r>
      <w:r w:rsidR="00E232CC">
        <w:fldChar w:fldCharType="begin"/>
      </w:r>
      <w:r w:rsidR="00E232CC">
        <w:instrText xml:space="preserve"> HYPERLINK "http://undocs.org/ch/E/C.12/ZAF/CO/1"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ZAF</w:t>
      </w:r>
      <w:proofErr w:type="spellEnd"/>
      <w:r w:rsidR="00203FA9" w:rsidRPr="00E232CC">
        <w:rPr>
          <w:rStyle w:val="af9"/>
        </w:rPr>
        <w:t>/CO/1</w:t>
      </w:r>
      <w:r w:rsidR="00E232CC">
        <w:fldChar w:fldCharType="end"/>
      </w:r>
      <w:r w:rsidRPr="004C1D06">
        <w:t>和</w:t>
      </w:r>
      <w:r w:rsidR="00E232CC">
        <w:fldChar w:fldCharType="begin"/>
      </w:r>
      <w:r w:rsidR="00E232CC">
        <w:instrText xml:space="preserve"> HYPERLINK "http://undocs.org/ch/E/C.12/CAF/CO/1"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/CAF/CO/1</w:t>
      </w:r>
      <w:r w:rsidR="00E232CC">
        <w:fldChar w:fldCharType="end"/>
      </w:r>
      <w:r w:rsidRPr="004C1D06">
        <w:t>。关于拥有土地的妇女</w:t>
      </w:r>
      <w:r w:rsidRPr="004C1D06">
        <w:rPr>
          <w:rFonts w:hint="eastAsia"/>
        </w:rPr>
        <w:t>人数极少的问题</w:t>
      </w:r>
      <w:r w:rsidR="00203FA9" w:rsidRPr="004C1D06">
        <w:t>，</w:t>
      </w:r>
      <w:proofErr w:type="gramStart"/>
      <w:r w:rsidRPr="004C1D06">
        <w:t>例</w:t>
      </w:r>
      <w:r w:rsidRPr="004C1D06">
        <w:rPr>
          <w:rFonts w:hint="eastAsia"/>
        </w:rPr>
        <w:t>见</w:t>
      </w:r>
      <w:proofErr w:type="gramEnd"/>
      <w:r w:rsidR="00E232CC">
        <w:fldChar w:fldCharType="begin"/>
      </w:r>
      <w:r w:rsidR="00E232CC">
        <w:instrText xml:space="preserve"> HYPERLINK "http://undocs.org/ch/E/C.12/ZAF/CO/1"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ZAF</w:t>
      </w:r>
      <w:proofErr w:type="spellEnd"/>
      <w:r w:rsidR="00203FA9" w:rsidRPr="00E232CC">
        <w:rPr>
          <w:rStyle w:val="af9"/>
        </w:rPr>
        <w:t>/CO/1</w:t>
      </w:r>
      <w:r w:rsidR="00E232CC">
        <w:fldChar w:fldCharType="end"/>
      </w:r>
      <w:r w:rsidRPr="004C1D06">
        <w:t>。关于剥夺妇女继承权和财产权的传统和习惯法</w:t>
      </w:r>
      <w:r w:rsidRPr="004C1D06">
        <w:rPr>
          <w:rFonts w:hint="eastAsia"/>
        </w:rPr>
        <w:t>律</w:t>
      </w:r>
      <w:r w:rsidRPr="004C1D06">
        <w:t>和</w:t>
      </w:r>
      <w:r w:rsidRPr="004C1D06">
        <w:rPr>
          <w:rFonts w:hint="eastAsia"/>
        </w:rPr>
        <w:t>实践的问题</w:t>
      </w:r>
      <w:r w:rsidR="00203FA9" w:rsidRPr="004C1D06">
        <w:t>，</w:t>
      </w:r>
      <w:proofErr w:type="gramStart"/>
      <w:r w:rsidRPr="004C1D06">
        <w:t>例见</w:t>
      </w:r>
      <w:proofErr w:type="gramEnd"/>
      <w:r w:rsidR="00E232CC">
        <w:fldChar w:fldCharType="begin"/>
      </w:r>
      <w:r w:rsidR="00E232CC">
        <w:instrText xml:space="preserve"> HYPERLINK "http://undocs.org/ch/E/C.12/BEN/CO/3"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/BEN/CO/3</w:t>
      </w:r>
      <w:r w:rsidR="00E232CC">
        <w:fldChar w:fldCharType="end"/>
      </w:r>
      <w:r w:rsidRPr="004C1D06">
        <w:t>、</w:t>
      </w:r>
      <w:r w:rsidR="00E232CC">
        <w:fldChar w:fldCharType="begin"/>
      </w:r>
      <w:r w:rsidR="00E232CC">
        <w:instrText xml:space="preserve"> HYPERLINK "http://undocs.org/ch/E/C.12/CMR/CO/4"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CMR</w:t>
      </w:r>
      <w:proofErr w:type="spellEnd"/>
      <w:r w:rsidR="00203FA9" w:rsidRPr="00E232CC">
        <w:rPr>
          <w:rStyle w:val="af9"/>
        </w:rPr>
        <w:t>/CO/4</w:t>
      </w:r>
      <w:r w:rsidR="00E232CC">
        <w:fldChar w:fldCharType="end"/>
      </w:r>
      <w:r w:rsidRPr="004C1D06">
        <w:t>、</w:t>
      </w:r>
      <w:r w:rsidR="00E232CC">
        <w:fldChar w:fldCharType="begin"/>
      </w:r>
      <w:r w:rsidR="00E232CC">
        <w:instrText xml:space="preserve"> HYPERLINK "http://undocs.org/ch/E/C.12/ZAF/CO/1"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ZAF</w:t>
      </w:r>
      <w:proofErr w:type="spellEnd"/>
      <w:r w:rsidR="00203FA9" w:rsidRPr="00E232CC">
        <w:rPr>
          <w:rStyle w:val="af9"/>
        </w:rPr>
        <w:t>/CO/1</w:t>
      </w:r>
      <w:r w:rsidR="00E232CC">
        <w:fldChar w:fldCharType="end"/>
      </w:r>
      <w:r w:rsidRPr="004C1D06">
        <w:t>、</w:t>
      </w:r>
      <w:r w:rsidR="00E232CC">
        <w:fldChar w:fldCharType="begin"/>
      </w:r>
      <w:r w:rsidR="00E232CC">
        <w:instrText xml:space="preserve"> HYPERLINK "http://undocs.org/ch/E/C.12/NER/CO/1"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NER</w:t>
      </w:r>
      <w:proofErr w:type="spellEnd"/>
      <w:r w:rsidR="00203FA9" w:rsidRPr="00E232CC">
        <w:rPr>
          <w:rStyle w:val="af9"/>
        </w:rPr>
        <w:t>/CO/1</w:t>
      </w:r>
      <w:r w:rsidR="00E232CC">
        <w:fldChar w:fldCharType="end"/>
      </w:r>
      <w:r w:rsidRPr="004C1D06">
        <w:t>和</w:t>
      </w:r>
      <w:r w:rsidR="00E232CC">
        <w:fldChar w:fldCharType="begin"/>
      </w:r>
      <w:r w:rsidR="00E232CC">
        <w:instrText xml:space="preserve"> HYPERLINK "http://undocs.org/ch/E/C.12/CAF/CO/1"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/CAF/CO/1</w:t>
      </w:r>
      <w:r w:rsidR="00E232CC">
        <w:fldChar w:fldCharType="end"/>
      </w:r>
      <w:r w:rsidRPr="004C1D06">
        <w:t>。关于</w:t>
      </w:r>
      <w:r w:rsidRPr="004C1D06">
        <w:rPr>
          <w:rFonts w:hint="eastAsia"/>
        </w:rPr>
        <w:t>家长</w:t>
      </w:r>
      <w:proofErr w:type="gramStart"/>
      <w:r w:rsidRPr="004C1D06">
        <w:rPr>
          <w:rFonts w:hint="eastAsia"/>
        </w:rPr>
        <w:t>式观念</w:t>
      </w:r>
      <w:proofErr w:type="gramEnd"/>
      <w:r w:rsidRPr="004C1D06">
        <w:t>和</w:t>
      </w:r>
      <w:r w:rsidRPr="004C1D06">
        <w:rPr>
          <w:rFonts w:hint="eastAsia"/>
        </w:rPr>
        <w:t>模式化成见</w:t>
      </w:r>
      <w:r w:rsidRPr="004C1D06">
        <w:t>的</w:t>
      </w:r>
      <w:r w:rsidRPr="004C1D06">
        <w:rPr>
          <w:rFonts w:hint="eastAsia"/>
        </w:rPr>
        <w:t>问题</w:t>
      </w:r>
      <w:r w:rsidR="00203FA9" w:rsidRPr="004C1D06">
        <w:t>，</w:t>
      </w:r>
      <w:proofErr w:type="gramStart"/>
      <w:r w:rsidRPr="004C1D06">
        <w:t>例见</w:t>
      </w:r>
      <w:proofErr w:type="gramEnd"/>
      <w:r w:rsidR="00E232CC">
        <w:fldChar w:fldCharType="begin"/>
      </w:r>
      <w:r w:rsidR="00E232CC">
        <w:instrText xml:space="preserve"> HYPERLINK "http://undocs.org/ch/E/C.12/NER/CO/1"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NER</w:t>
      </w:r>
      <w:proofErr w:type="spellEnd"/>
      <w:r w:rsidR="00203FA9" w:rsidRPr="00E232CC">
        <w:rPr>
          <w:rStyle w:val="af9"/>
        </w:rPr>
        <w:t>/CO/1</w:t>
      </w:r>
      <w:r w:rsidR="00E232CC">
        <w:fldChar w:fldCharType="end"/>
      </w:r>
      <w:r w:rsidRPr="004C1D06">
        <w:t>。</w:t>
      </w:r>
    </w:p>
  </w:footnote>
  <w:footnote w:id="14">
    <w:p w14:paraId="484A0727" w14:textId="7B07C32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另见</w:t>
      </w:r>
      <w:r w:rsidRPr="004C1D06">
        <w:t>《非洲人权和民族权宪章关于非洲妇女权利的议定书》</w:t>
      </w:r>
      <w:r w:rsidR="00203FA9" w:rsidRPr="004C1D06">
        <w:rPr>
          <w:rFonts w:hint="eastAsia"/>
        </w:rPr>
        <w:t>，</w:t>
      </w:r>
      <w:r w:rsidRPr="004C1D06">
        <w:rPr>
          <w:rFonts w:hint="eastAsia"/>
        </w:rPr>
        <w:t>第</w:t>
      </w:r>
      <w:r w:rsidR="00203FA9">
        <w:t>15</w:t>
      </w:r>
      <w:r w:rsidR="00971C83">
        <w:t>-</w:t>
      </w:r>
      <w:r w:rsidR="00203FA9">
        <w:t>16</w:t>
      </w:r>
      <w:r>
        <w:rPr>
          <w:rFonts w:hint="eastAsia"/>
        </w:rPr>
        <w:t>、</w:t>
      </w:r>
      <w:r w:rsidR="00203FA9">
        <w:t>18</w:t>
      </w:r>
      <w:r>
        <w:rPr>
          <w:rFonts w:hint="eastAsia"/>
        </w:rPr>
        <w:t>、</w:t>
      </w:r>
      <w:r w:rsidR="00203FA9">
        <w:t>19(c)</w:t>
      </w:r>
      <w:r>
        <w:rPr>
          <w:rFonts w:hint="eastAsia"/>
        </w:rPr>
        <w:t>条。</w:t>
      </w:r>
    </w:p>
  </w:footnote>
  <w:footnote w:id="15">
    <w:p w14:paraId="5B0138A9" w14:textId="386779B3"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另见</w:t>
      </w:r>
      <w:r w:rsidRPr="004C1D06">
        <w:t>消除对妇女歧视委员会第</w:t>
      </w:r>
      <w:r w:rsidR="00203FA9" w:rsidRPr="004C1D06">
        <w:t>34</w:t>
      </w:r>
      <w:r w:rsidRPr="004C1D06">
        <w:t>号一般性建议</w:t>
      </w:r>
      <w:r w:rsidR="00203FA9" w:rsidRPr="004C1D06">
        <w:t>(2</w:t>
      </w:r>
      <w:r w:rsidRPr="004C1D06">
        <w:t>0</w:t>
      </w:r>
      <w:r w:rsidR="00203FA9" w:rsidRPr="004C1D06">
        <w:t>16</w:t>
      </w:r>
      <w:r w:rsidRPr="004C1D06">
        <w:t>年</w:t>
      </w:r>
      <w:r w:rsidR="00203FA9" w:rsidRPr="004C1D06">
        <w:t>)</w:t>
      </w:r>
      <w:r w:rsidR="00203FA9" w:rsidRPr="004C1D06">
        <w:t>，</w:t>
      </w:r>
      <w:r w:rsidRPr="004C1D06">
        <w:t>其中委员会承认</w:t>
      </w:r>
      <w:r w:rsidRPr="004C1D06">
        <w:rPr>
          <w:rFonts w:hint="eastAsia"/>
        </w:rPr>
        <w:t>农村妇女对土地、水等自然资源、种子和森林以及渔场的权利是基本人权</w:t>
      </w:r>
      <w:r w:rsidR="00203FA9" w:rsidRPr="004C1D06">
        <w:t>，</w:t>
      </w:r>
      <w:r w:rsidRPr="004C1D06">
        <w:t>并强调缔约国应采取一切必要措施</w:t>
      </w:r>
      <w:r w:rsidR="00203FA9" w:rsidRPr="004C1D06">
        <w:t>，</w:t>
      </w:r>
      <w:r w:rsidRPr="004C1D06">
        <w:t>实现农村妇女在土地和自然资源方面的实质性平等</w:t>
      </w:r>
      <w:r w:rsidR="00203FA9" w:rsidRPr="004C1D06">
        <w:t>(</w:t>
      </w:r>
      <w:r w:rsidRPr="004C1D06">
        <w:t>第</w:t>
      </w:r>
      <w:r w:rsidR="00203FA9" w:rsidRPr="004C1D06">
        <w:t>56</w:t>
      </w:r>
      <w:r w:rsidR="00971C83">
        <w:t>-</w:t>
      </w:r>
      <w:r w:rsidR="00203FA9" w:rsidRPr="004C1D06">
        <w:t>57</w:t>
      </w:r>
      <w:r w:rsidRPr="004C1D06">
        <w:rPr>
          <w:rFonts w:hint="eastAsia"/>
        </w:rPr>
        <w:t>段</w:t>
      </w:r>
      <w:r w:rsidR="00203FA9" w:rsidRPr="004C1D06">
        <w:t>)</w:t>
      </w:r>
      <w:r w:rsidRPr="004C1D06">
        <w:rPr>
          <w:rFonts w:hint="eastAsia"/>
        </w:rPr>
        <w:t>。</w:t>
      </w:r>
    </w:p>
  </w:footnote>
  <w:footnote w:id="16">
    <w:p w14:paraId="58E78EE6" w14:textId="5E336111"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国际妇女问题研究中心</w:t>
      </w:r>
      <w:r w:rsidR="00203FA9">
        <w:rPr>
          <w:rFonts w:hint="eastAsia"/>
        </w:rPr>
        <w:t>，</w:t>
      </w:r>
      <w:r w:rsidR="00203FA9">
        <w:rPr>
          <w:i/>
          <w:iCs/>
        </w:rPr>
        <w:t>Property</w:t>
      </w:r>
      <w:r w:rsidRPr="00F3652A">
        <w:rPr>
          <w:i/>
          <w:iCs/>
        </w:rPr>
        <w:t xml:space="preserve"> </w:t>
      </w:r>
      <w:r w:rsidR="00203FA9">
        <w:rPr>
          <w:i/>
          <w:iCs/>
        </w:rPr>
        <w:t>Ownership</w:t>
      </w:r>
      <w:r w:rsidRPr="00F3652A">
        <w:rPr>
          <w:i/>
          <w:iCs/>
        </w:rPr>
        <w:t xml:space="preserve"> &amp; </w:t>
      </w:r>
      <w:r w:rsidR="00203FA9">
        <w:rPr>
          <w:i/>
          <w:iCs/>
        </w:rPr>
        <w:t>Inheritance</w:t>
      </w:r>
      <w:r w:rsidRPr="00F3652A">
        <w:rPr>
          <w:i/>
          <w:iCs/>
        </w:rPr>
        <w:t xml:space="preserve"> </w:t>
      </w:r>
      <w:r w:rsidR="00203FA9">
        <w:rPr>
          <w:i/>
          <w:iCs/>
        </w:rPr>
        <w:t>Rights</w:t>
      </w:r>
      <w:r w:rsidRPr="00F3652A">
        <w:rPr>
          <w:i/>
          <w:iCs/>
        </w:rPr>
        <w:t xml:space="preserve"> </w:t>
      </w:r>
      <w:r w:rsidR="00203FA9">
        <w:rPr>
          <w:i/>
          <w:iCs/>
        </w:rPr>
        <w:t>of</w:t>
      </w:r>
      <w:r w:rsidRPr="00F3652A">
        <w:rPr>
          <w:i/>
          <w:iCs/>
        </w:rPr>
        <w:t xml:space="preserve"> </w:t>
      </w:r>
      <w:r w:rsidR="00203FA9">
        <w:rPr>
          <w:i/>
          <w:iCs/>
        </w:rPr>
        <w:t>Women</w:t>
      </w:r>
      <w:r w:rsidRPr="00F3652A">
        <w:rPr>
          <w:i/>
          <w:iCs/>
        </w:rPr>
        <w:t xml:space="preserve"> </w:t>
      </w:r>
      <w:r w:rsidR="00203FA9">
        <w:rPr>
          <w:i/>
          <w:iCs/>
        </w:rPr>
        <w:t>for</w:t>
      </w:r>
      <w:r w:rsidRPr="00F3652A">
        <w:rPr>
          <w:i/>
          <w:iCs/>
        </w:rPr>
        <w:t xml:space="preserve"> </w:t>
      </w:r>
      <w:r w:rsidR="00203FA9">
        <w:rPr>
          <w:i/>
          <w:iCs/>
        </w:rPr>
        <w:t>Social</w:t>
      </w:r>
      <w:r w:rsidRPr="00F3652A">
        <w:rPr>
          <w:i/>
          <w:iCs/>
        </w:rPr>
        <w:t xml:space="preserve"> </w:t>
      </w:r>
      <w:r w:rsidR="00203FA9">
        <w:rPr>
          <w:i/>
          <w:iCs/>
        </w:rPr>
        <w:t>Protection</w:t>
      </w:r>
      <w:r w:rsidRPr="00F3652A">
        <w:rPr>
          <w:i/>
          <w:iCs/>
        </w:rPr>
        <w:t xml:space="preserve"> – </w:t>
      </w:r>
      <w:r w:rsidR="00203FA9">
        <w:rPr>
          <w:i/>
          <w:iCs/>
        </w:rPr>
        <w:t>The</w:t>
      </w:r>
      <w:r w:rsidRPr="00F3652A">
        <w:rPr>
          <w:i/>
          <w:iCs/>
        </w:rPr>
        <w:t xml:space="preserve"> </w:t>
      </w:r>
      <w:r w:rsidR="00203FA9">
        <w:rPr>
          <w:i/>
          <w:iCs/>
        </w:rPr>
        <w:t>South</w:t>
      </w:r>
      <w:r w:rsidRPr="00F3652A">
        <w:rPr>
          <w:i/>
          <w:iCs/>
        </w:rPr>
        <w:t xml:space="preserve"> </w:t>
      </w:r>
      <w:r w:rsidR="00203FA9">
        <w:rPr>
          <w:i/>
          <w:iCs/>
        </w:rPr>
        <w:t>Asia</w:t>
      </w:r>
      <w:r w:rsidRPr="00F3652A">
        <w:rPr>
          <w:i/>
          <w:iCs/>
        </w:rPr>
        <w:t xml:space="preserve"> </w:t>
      </w:r>
      <w:r w:rsidR="00203FA9">
        <w:rPr>
          <w:i/>
          <w:iCs/>
        </w:rPr>
        <w:t>Experience</w:t>
      </w:r>
      <w:r>
        <w:rPr>
          <w:i/>
          <w:iCs/>
        </w:rPr>
        <w:t xml:space="preserve"> </w:t>
      </w:r>
      <w:r w:rsidR="00203FA9">
        <w:t>(Washington, D</w:t>
      </w:r>
      <w:r w:rsidRPr="00F3652A">
        <w:t>.</w:t>
      </w:r>
      <w:r w:rsidR="00203FA9">
        <w:t>C</w:t>
      </w:r>
      <w:r w:rsidRPr="00F3652A">
        <w:t>.</w:t>
      </w:r>
      <w:r w:rsidR="00203FA9">
        <w:t>，</w:t>
      </w:r>
      <w:r w:rsidR="00203FA9">
        <w:t>2</w:t>
      </w:r>
      <w:r w:rsidRPr="00F3652A">
        <w:t>00</w:t>
      </w:r>
      <w:r w:rsidR="00203FA9">
        <w:t>6)</w:t>
      </w:r>
      <w:r w:rsidR="00203FA9">
        <w:t>，</w:t>
      </w:r>
      <w:r w:rsidR="00203FA9">
        <w:t>pp</w:t>
      </w:r>
      <w:r w:rsidRPr="00F3652A">
        <w:t xml:space="preserve">. </w:t>
      </w:r>
      <w:r w:rsidR="00203FA9">
        <w:t>12</w:t>
      </w:r>
      <w:r w:rsidRPr="00F3652A">
        <w:t xml:space="preserve"> </w:t>
      </w:r>
      <w:r w:rsidR="00203FA9">
        <w:t>and</w:t>
      </w:r>
      <w:r w:rsidRPr="00F3652A">
        <w:t xml:space="preserve"> </w:t>
      </w:r>
      <w:r w:rsidR="00203FA9">
        <w:t>1</w:t>
      </w:r>
      <w:r w:rsidRPr="00F3652A">
        <w:t>00</w:t>
      </w:r>
      <w:r>
        <w:rPr>
          <w:rFonts w:hint="eastAsia"/>
        </w:rPr>
        <w:t>。另见消除对妇女歧视委员会</w:t>
      </w:r>
      <w:r w:rsidR="00203FA9">
        <w:rPr>
          <w:rFonts w:hint="eastAsia"/>
        </w:rPr>
        <w:t>，</w:t>
      </w:r>
      <w:r>
        <w:rPr>
          <w:rFonts w:hint="eastAsia"/>
        </w:rPr>
        <w:t>第</w:t>
      </w:r>
      <w:r w:rsidR="00203FA9">
        <w:rPr>
          <w:rFonts w:hint="eastAsia"/>
        </w:rPr>
        <w:t>3</w:t>
      </w:r>
      <w:r w:rsidR="00203FA9">
        <w:t>4</w:t>
      </w:r>
      <w:r>
        <w:rPr>
          <w:rFonts w:hint="eastAsia"/>
        </w:rPr>
        <w:t>号一般性建议</w:t>
      </w:r>
      <w:r w:rsidR="00203FA9">
        <w:rPr>
          <w:rFonts w:hint="eastAsia"/>
        </w:rPr>
        <w:t>(2</w:t>
      </w:r>
      <w:r>
        <w:t>0</w:t>
      </w:r>
      <w:r w:rsidR="00203FA9">
        <w:t>16</w:t>
      </w:r>
      <w:r>
        <w:rPr>
          <w:rFonts w:hint="eastAsia"/>
        </w:rPr>
        <w:t>年</w:t>
      </w:r>
      <w:r w:rsidR="00203FA9">
        <w:rPr>
          <w:rFonts w:hint="eastAsia"/>
        </w:rPr>
        <w:t>)</w:t>
      </w:r>
      <w:r w:rsidR="00203FA9">
        <w:rPr>
          <w:rFonts w:hint="eastAsia"/>
        </w:rPr>
        <w:t>，</w:t>
      </w:r>
      <w:r>
        <w:rPr>
          <w:rFonts w:hint="eastAsia"/>
        </w:rPr>
        <w:t>第</w:t>
      </w:r>
      <w:r w:rsidR="00203FA9">
        <w:rPr>
          <w:rFonts w:hint="eastAsia"/>
        </w:rPr>
        <w:t>5</w:t>
      </w:r>
      <w:r w:rsidR="00203FA9">
        <w:t>5</w:t>
      </w:r>
      <w:r>
        <w:t>-</w:t>
      </w:r>
      <w:r w:rsidR="00203FA9">
        <w:t>78</w:t>
      </w:r>
      <w:r>
        <w:rPr>
          <w:rFonts w:hint="eastAsia"/>
        </w:rPr>
        <w:t>段。</w:t>
      </w:r>
    </w:p>
  </w:footnote>
  <w:footnote w:id="17">
    <w:p w14:paraId="4661EFC9" w14:textId="19170B3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消除对妇女歧视委员会</w:t>
      </w:r>
      <w:r w:rsidR="00203FA9">
        <w:rPr>
          <w:rFonts w:hint="eastAsia"/>
        </w:rPr>
        <w:t>，</w:t>
      </w:r>
      <w:r>
        <w:rPr>
          <w:rFonts w:hint="eastAsia"/>
        </w:rPr>
        <w:t>第</w:t>
      </w:r>
      <w:r w:rsidR="00203FA9">
        <w:rPr>
          <w:rFonts w:hint="eastAsia"/>
        </w:rPr>
        <w:t>3</w:t>
      </w:r>
      <w:r w:rsidR="00203FA9">
        <w:t>4</w:t>
      </w:r>
      <w:r>
        <w:rPr>
          <w:rFonts w:hint="eastAsia"/>
        </w:rPr>
        <w:t>号一般性建议</w:t>
      </w:r>
      <w:r w:rsidR="00203FA9">
        <w:rPr>
          <w:rFonts w:hint="eastAsia"/>
        </w:rPr>
        <w:t>(2</w:t>
      </w:r>
      <w:r>
        <w:t>0</w:t>
      </w:r>
      <w:r w:rsidR="00203FA9">
        <w:t>16</w:t>
      </w:r>
      <w:r>
        <w:rPr>
          <w:rFonts w:hint="eastAsia"/>
        </w:rPr>
        <w:t>年</w:t>
      </w:r>
      <w:r w:rsidR="00203FA9">
        <w:rPr>
          <w:rFonts w:hint="eastAsia"/>
        </w:rPr>
        <w:t>)</w:t>
      </w:r>
      <w:r w:rsidR="00203FA9">
        <w:rPr>
          <w:rFonts w:hint="eastAsia"/>
        </w:rPr>
        <w:t>，</w:t>
      </w:r>
      <w:r>
        <w:rPr>
          <w:rFonts w:hint="eastAsia"/>
        </w:rPr>
        <w:t>第</w:t>
      </w:r>
      <w:r w:rsidR="00203FA9">
        <w:rPr>
          <w:rFonts w:hint="eastAsia"/>
        </w:rPr>
        <w:t>5</w:t>
      </w:r>
      <w:r w:rsidR="00203FA9">
        <w:t>5</w:t>
      </w:r>
      <w:r>
        <w:t>-</w:t>
      </w:r>
      <w:r w:rsidR="00203FA9">
        <w:t>78</w:t>
      </w:r>
      <w:r>
        <w:rPr>
          <w:rFonts w:hint="eastAsia"/>
        </w:rPr>
        <w:t>段。</w:t>
      </w:r>
    </w:p>
  </w:footnote>
  <w:footnote w:id="18">
    <w:p w14:paraId="3638D0E1" w14:textId="01840CF4" w:rsidR="00A67CFE" w:rsidRPr="00F3652A" w:rsidRDefault="00A67CFE" w:rsidP="00A67CFE">
      <w:pPr>
        <w:pStyle w:val="a6"/>
        <w:rPr>
          <w:szCs w:val="15"/>
        </w:rPr>
      </w:pPr>
      <w:r w:rsidRPr="00F3652A">
        <w:rPr>
          <w:szCs w:val="15"/>
        </w:rPr>
        <w:tab/>
      </w:r>
      <w:r w:rsidRPr="00F3652A">
        <w:rPr>
          <w:rStyle w:val="a8"/>
          <w:rFonts w:eastAsia="宋体"/>
        </w:rPr>
        <w:footnoteRef/>
      </w:r>
      <w:r w:rsidRPr="00F3652A">
        <w:rPr>
          <w:rStyle w:val="a8"/>
          <w:rFonts w:eastAsia="宋体"/>
        </w:rPr>
        <w:tab/>
      </w:r>
      <w:r>
        <w:rPr>
          <w:rFonts w:hint="eastAsia"/>
        </w:rPr>
        <w:t>非洲联盟、非洲开发银行和非洲经济委员会</w:t>
      </w:r>
      <w:r w:rsidR="00203FA9">
        <w:rPr>
          <w:rFonts w:hint="eastAsia"/>
        </w:rPr>
        <w:t>，</w:t>
      </w:r>
      <w:r>
        <w:rPr>
          <w:rFonts w:hint="eastAsia"/>
        </w:rPr>
        <w:t>《非洲的土地治理框架和准则》</w:t>
      </w:r>
      <w:r w:rsidR="00203FA9">
        <w:rPr>
          <w:rFonts w:hint="eastAsia"/>
        </w:rPr>
        <w:t>(2</w:t>
      </w:r>
      <w:r>
        <w:t>0</w:t>
      </w:r>
      <w:r w:rsidR="00203FA9">
        <w:t>1</w:t>
      </w:r>
      <w:r>
        <w:t>0</w:t>
      </w:r>
      <w:r>
        <w:rPr>
          <w:rFonts w:hint="eastAsia"/>
        </w:rPr>
        <w:t>年</w:t>
      </w:r>
      <w:r w:rsidR="00203FA9">
        <w:rPr>
          <w:rFonts w:hint="eastAsia"/>
        </w:rPr>
        <w:t>，</w:t>
      </w:r>
      <w:r>
        <w:rPr>
          <w:rFonts w:hint="eastAsia"/>
        </w:rPr>
        <w:t>亚的斯亚贝巴</w:t>
      </w:r>
      <w:r w:rsidR="00203FA9">
        <w:rPr>
          <w:rFonts w:hint="eastAsia"/>
        </w:rPr>
        <w:t>)</w:t>
      </w:r>
      <w:r w:rsidR="00203FA9">
        <w:rPr>
          <w:rFonts w:hint="eastAsia"/>
        </w:rPr>
        <w:t>，</w:t>
      </w:r>
      <w:r>
        <w:rPr>
          <w:rFonts w:hint="eastAsia"/>
        </w:rPr>
        <w:t>第</w:t>
      </w:r>
      <w:r w:rsidR="00203FA9">
        <w:rPr>
          <w:rFonts w:hint="eastAsia"/>
        </w:rPr>
        <w:t>3.</w:t>
      </w:r>
      <w:r w:rsidR="00203FA9">
        <w:t>1.3</w:t>
      </w:r>
      <w:r>
        <w:rPr>
          <w:rFonts w:hint="eastAsia"/>
        </w:rPr>
        <w:t>段。</w:t>
      </w:r>
    </w:p>
  </w:footnote>
  <w:footnote w:id="19">
    <w:p w14:paraId="3CB21FEE" w14:textId="27D32F22"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另见</w:t>
      </w:r>
      <w:r w:rsidRPr="004C1D06">
        <w:t>《支持在国家粮食安全范围内逐步实现充足食物权的自愿准则》</w:t>
      </w:r>
      <w:r w:rsidR="00203FA9" w:rsidRPr="004C1D06">
        <w:rPr>
          <w:rFonts w:hint="eastAsia"/>
        </w:rPr>
        <w:t>，</w:t>
      </w:r>
      <w:r w:rsidRPr="004C1D06">
        <w:rPr>
          <w:rFonts w:hint="eastAsia"/>
        </w:rPr>
        <w:t>准则</w:t>
      </w:r>
      <w:r w:rsidR="00203FA9" w:rsidRPr="004C1D06">
        <w:rPr>
          <w:rFonts w:hint="eastAsia"/>
        </w:rPr>
        <w:t>9</w:t>
      </w:r>
      <w:r w:rsidRPr="004C1D06">
        <w:rPr>
          <w:rFonts w:hint="eastAsia"/>
        </w:rPr>
        <w:t>。</w:t>
      </w:r>
    </w:p>
  </w:footnote>
  <w:footnote w:id="20">
    <w:p w14:paraId="187FBF49" w14:textId="6BC4061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另见</w:t>
      </w:r>
      <w:r>
        <w:fldChar w:fldCharType="begin"/>
      </w:r>
      <w:r>
        <w:instrText xml:space="preserve"> HYPERLINK "https://ap.ohchr.org/documents/dpage_e.aspx?si=A/HRC/45/38" </w:instrText>
      </w:r>
      <w:r>
        <w:fldChar w:fldCharType="separate"/>
      </w:r>
      <w:r w:rsidR="00203FA9">
        <w:rPr>
          <w:rStyle w:val="af9"/>
        </w:rPr>
        <w:t>A/</w:t>
      </w:r>
      <w:proofErr w:type="spellStart"/>
      <w:r w:rsidR="00203FA9">
        <w:rPr>
          <w:rStyle w:val="af9"/>
        </w:rPr>
        <w:t>HRC</w:t>
      </w:r>
      <w:proofErr w:type="spellEnd"/>
      <w:r w:rsidR="00203FA9">
        <w:rPr>
          <w:rStyle w:val="af9"/>
        </w:rPr>
        <w:t>/45/38</w:t>
      </w:r>
      <w:r>
        <w:rPr>
          <w:rStyle w:val="af9"/>
        </w:rPr>
        <w:fldChar w:fldCharType="end"/>
      </w:r>
      <w:r w:rsidRPr="00F3652A">
        <w:rPr>
          <w:rStyle w:val="af9"/>
        </w:rPr>
        <w:t>.</w:t>
      </w:r>
    </w:p>
  </w:footnote>
  <w:footnote w:id="21">
    <w:p w14:paraId="77DA147B" w14:textId="0C72C145"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《联合国土著人民权利宣言》第</w:t>
      </w:r>
      <w:r w:rsidR="00203FA9">
        <w:rPr>
          <w:rFonts w:hint="eastAsia"/>
        </w:rPr>
        <w:t>1</w:t>
      </w:r>
      <w:r>
        <w:t>0-</w:t>
      </w:r>
      <w:r w:rsidR="00203FA9">
        <w:t>11</w:t>
      </w:r>
      <w:r>
        <w:rPr>
          <w:rFonts w:hint="eastAsia"/>
        </w:rPr>
        <w:t>、</w:t>
      </w:r>
      <w:r w:rsidR="00203FA9">
        <w:t>19</w:t>
      </w:r>
      <w:r>
        <w:rPr>
          <w:rFonts w:hint="eastAsia"/>
        </w:rPr>
        <w:t>、</w:t>
      </w:r>
      <w:r w:rsidR="00203FA9">
        <w:t>28</w:t>
      </w:r>
      <w:r w:rsidR="0094582E">
        <w:t>-</w:t>
      </w:r>
      <w:r w:rsidR="00203FA9">
        <w:t>29</w:t>
      </w:r>
      <w:r>
        <w:rPr>
          <w:rFonts w:hint="eastAsia"/>
        </w:rPr>
        <w:t>和</w:t>
      </w:r>
      <w:r w:rsidR="00203FA9">
        <w:t>32</w:t>
      </w:r>
      <w:r>
        <w:rPr>
          <w:rFonts w:hint="eastAsia"/>
        </w:rPr>
        <w:t>条提及在影响土著人民的措施问题上征得他们自由、事先和知情同意的必要性。这是对土著人民集体权利的一项保障。</w:t>
      </w:r>
      <w:r>
        <w:t>见</w:t>
      </w:r>
      <w:hyperlink r:id="rId2" w:history="1">
        <w:r w:rsidR="00203FA9" w:rsidRPr="00E232CC">
          <w:rPr>
            <w:rStyle w:val="af9"/>
          </w:rPr>
          <w:t>A/</w:t>
        </w:r>
        <w:proofErr w:type="spellStart"/>
        <w:r w:rsidR="00203FA9" w:rsidRPr="00E232CC">
          <w:rPr>
            <w:rStyle w:val="af9"/>
          </w:rPr>
          <w:t>HRC</w:t>
        </w:r>
        <w:proofErr w:type="spellEnd"/>
        <w:r w:rsidR="00203FA9" w:rsidRPr="00E232CC">
          <w:rPr>
            <w:rStyle w:val="af9"/>
          </w:rPr>
          <w:t>/39/62</w:t>
        </w:r>
      </w:hyperlink>
      <w:r>
        <w:rPr>
          <w:rFonts w:hint="eastAsia"/>
        </w:rPr>
        <w:t>。</w:t>
      </w:r>
    </w:p>
  </w:footnote>
  <w:footnote w:id="22">
    <w:p w14:paraId="04509F09" w14:textId="2BD154BB" w:rsidR="00A67CFE" w:rsidRPr="00F3652A" w:rsidRDefault="00A67CFE" w:rsidP="00A67CFE">
      <w:pPr>
        <w:pStyle w:val="a6"/>
        <w:rPr>
          <w:highlight w:val="yellow"/>
        </w:rPr>
      </w:pPr>
      <w:r w:rsidRPr="00F3652A">
        <w:tab/>
      </w:r>
      <w:r w:rsidRPr="00F3652A">
        <w:rPr>
          <w:rStyle w:val="a8"/>
          <w:rFonts w:eastAsia="宋体"/>
        </w:rPr>
        <w:footnoteRef/>
      </w:r>
      <w:r w:rsidRPr="00F3652A">
        <w:rPr>
          <w:rStyle w:val="a8"/>
          <w:rFonts w:eastAsia="宋体"/>
        </w:rPr>
        <w:tab/>
      </w:r>
      <w:r>
        <w:rPr>
          <w:rFonts w:hint="eastAsia"/>
        </w:rPr>
        <w:t>《联合国土著人民权利宣言》</w:t>
      </w:r>
      <w:r w:rsidR="00203FA9">
        <w:rPr>
          <w:rFonts w:hint="eastAsia"/>
        </w:rPr>
        <w:t>，</w:t>
      </w:r>
      <w:r>
        <w:rPr>
          <w:rFonts w:hint="eastAsia"/>
        </w:rPr>
        <w:t>第</w:t>
      </w:r>
      <w:r w:rsidR="00203FA9">
        <w:rPr>
          <w:rFonts w:hint="eastAsia"/>
        </w:rPr>
        <w:t>2</w:t>
      </w:r>
      <w:r w:rsidR="00203FA9">
        <w:t>8</w:t>
      </w:r>
      <w:r>
        <w:rPr>
          <w:rFonts w:hint="eastAsia"/>
        </w:rPr>
        <w:t>和</w:t>
      </w:r>
      <w:r w:rsidR="00203FA9">
        <w:t>32</w:t>
      </w:r>
      <w:r>
        <w:rPr>
          <w:rFonts w:hint="eastAsia"/>
        </w:rPr>
        <w:t>条。</w:t>
      </w:r>
    </w:p>
  </w:footnote>
  <w:footnote w:id="23">
    <w:p w14:paraId="23F1C28F" w14:textId="65910D6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美洲人权法院</w:t>
      </w:r>
      <w:r w:rsidR="00203FA9">
        <w:rPr>
          <w:rFonts w:hint="eastAsia"/>
        </w:rPr>
        <w:t>，</w:t>
      </w:r>
      <w:r w:rsidRPr="00617F02">
        <w:rPr>
          <w:rFonts w:ascii="Time New Roman" w:eastAsia="楷体" w:hAnsi="Time New Roman"/>
          <w:lang w:bidi="fr-FR"/>
        </w:rPr>
        <w:t>阿瓦斯廷尼的马雅纳</w:t>
      </w:r>
      <w:r w:rsidR="00203FA9" w:rsidRPr="00617F02">
        <w:rPr>
          <w:rFonts w:ascii="Time New Roman" w:eastAsia="楷体" w:hAnsi="Time New Roman"/>
          <w:lang w:bidi="fr-FR"/>
        </w:rPr>
        <w:t>(</w:t>
      </w:r>
      <w:r w:rsidRPr="00617F02">
        <w:rPr>
          <w:rFonts w:ascii="Time New Roman" w:eastAsia="楷体" w:hAnsi="Time New Roman"/>
          <w:lang w:bidi="fr-FR"/>
        </w:rPr>
        <w:t>苏摩</w:t>
      </w:r>
      <w:r w:rsidR="00203FA9" w:rsidRPr="00617F02">
        <w:rPr>
          <w:rFonts w:ascii="Time New Roman" w:eastAsia="楷体" w:hAnsi="Time New Roman"/>
          <w:lang w:bidi="fr-FR"/>
        </w:rPr>
        <w:t>)</w:t>
      </w:r>
      <w:r w:rsidRPr="00617F02">
        <w:rPr>
          <w:rFonts w:ascii="Time New Roman" w:eastAsia="楷体" w:hAnsi="Time New Roman" w:hint="eastAsia"/>
          <w:lang w:bidi="fr-FR"/>
        </w:rPr>
        <w:t>族群诉尼加拉瓜</w:t>
      </w:r>
      <w:r w:rsidR="00203FA9">
        <w:rPr>
          <w:rFonts w:hint="eastAsia"/>
          <w:lang w:bidi="fr-FR"/>
        </w:rPr>
        <w:t>，</w:t>
      </w:r>
      <w:r>
        <w:rPr>
          <w:rFonts w:hint="eastAsia"/>
          <w:lang w:bidi="fr-FR"/>
        </w:rPr>
        <w:t>第</w:t>
      </w:r>
      <w:r w:rsidR="00203FA9">
        <w:rPr>
          <w:rFonts w:hint="eastAsia"/>
          <w:lang w:bidi="fr-FR"/>
        </w:rPr>
        <w:t>1</w:t>
      </w:r>
      <w:r w:rsidR="00203FA9">
        <w:rPr>
          <w:lang w:bidi="fr-FR"/>
        </w:rPr>
        <w:t>51</w:t>
      </w:r>
      <w:r>
        <w:rPr>
          <w:rFonts w:hint="eastAsia"/>
          <w:lang w:bidi="fr-FR"/>
        </w:rPr>
        <w:t>和</w:t>
      </w:r>
      <w:r w:rsidR="00203FA9">
        <w:rPr>
          <w:rFonts w:hint="eastAsia"/>
          <w:lang w:bidi="fr-FR"/>
        </w:rPr>
        <w:t>1</w:t>
      </w:r>
      <w:r w:rsidR="00203FA9">
        <w:rPr>
          <w:lang w:bidi="fr-FR"/>
        </w:rPr>
        <w:t>64</w:t>
      </w:r>
      <w:r>
        <w:rPr>
          <w:rFonts w:hint="eastAsia"/>
          <w:lang w:bidi="fr-FR"/>
        </w:rPr>
        <w:t>段。关于美洲机构在这一领域的判例法讨论</w:t>
      </w:r>
      <w:r w:rsidR="00203FA9">
        <w:rPr>
          <w:rFonts w:hint="eastAsia"/>
          <w:lang w:bidi="fr-FR"/>
        </w:rPr>
        <w:t>，</w:t>
      </w:r>
      <w:r>
        <w:rPr>
          <w:rFonts w:hint="eastAsia"/>
          <w:lang w:bidi="fr-FR"/>
        </w:rPr>
        <w:t>见</w:t>
      </w:r>
      <w:r w:rsidR="00203FA9">
        <w:rPr>
          <w:lang w:bidi="fr-FR"/>
        </w:rPr>
        <w:t>Fergus</w:t>
      </w:r>
      <w:r w:rsidRPr="00F3652A">
        <w:rPr>
          <w:lang w:bidi="fr-FR"/>
        </w:rPr>
        <w:t xml:space="preserve"> </w:t>
      </w:r>
      <w:r w:rsidR="00203FA9">
        <w:rPr>
          <w:lang w:bidi="fr-FR"/>
        </w:rPr>
        <w:t>MacKay,</w:t>
      </w:r>
      <w:r w:rsidR="00203FA9" w:rsidRPr="00AE442D">
        <w:rPr>
          <w:rFonts w:asciiTheme="majorBidi" w:hAnsiTheme="majorBidi" w:cstheme="majorBidi"/>
          <w:lang w:bidi="fr-FR"/>
        </w:rPr>
        <w:t>“From</w:t>
      </w:r>
      <w:r w:rsidRPr="00AE442D">
        <w:rPr>
          <w:rFonts w:asciiTheme="majorBidi" w:hAnsiTheme="majorBidi" w:cstheme="majorBidi"/>
          <w:lang w:bidi="fr-FR"/>
        </w:rPr>
        <w:t xml:space="preserve"> ‘</w:t>
      </w:r>
      <w:r w:rsidR="00203FA9" w:rsidRPr="00AE442D">
        <w:rPr>
          <w:rFonts w:asciiTheme="majorBidi" w:hAnsiTheme="majorBidi" w:cstheme="majorBidi"/>
          <w:lang w:bidi="fr-FR"/>
        </w:rPr>
        <w:t>sacred</w:t>
      </w:r>
      <w:r w:rsidRPr="00AE442D">
        <w:rPr>
          <w:rFonts w:asciiTheme="majorBidi" w:hAnsiTheme="majorBidi" w:cstheme="majorBidi"/>
          <w:lang w:bidi="fr-FR"/>
        </w:rPr>
        <w:t xml:space="preserve"> </w:t>
      </w:r>
      <w:r w:rsidR="00203FA9" w:rsidRPr="00AE442D">
        <w:rPr>
          <w:rFonts w:asciiTheme="majorBidi" w:hAnsiTheme="majorBidi" w:cstheme="majorBidi"/>
          <w:lang w:bidi="fr-FR"/>
        </w:rPr>
        <w:t>commitment</w:t>
      </w:r>
      <w:r w:rsidRPr="00AE442D">
        <w:rPr>
          <w:rFonts w:asciiTheme="majorBidi" w:hAnsiTheme="majorBidi" w:cstheme="majorBidi"/>
          <w:lang w:bidi="fr-FR"/>
        </w:rPr>
        <w:t xml:space="preserve">’ </w:t>
      </w:r>
      <w:r w:rsidR="00203FA9" w:rsidRPr="00AE442D">
        <w:rPr>
          <w:rFonts w:asciiTheme="majorBidi" w:hAnsiTheme="majorBidi" w:cstheme="majorBidi"/>
          <w:lang w:bidi="fr-FR"/>
        </w:rPr>
        <w:t>to</w:t>
      </w:r>
      <w:r w:rsidRPr="00AE442D">
        <w:rPr>
          <w:rFonts w:asciiTheme="majorBidi" w:hAnsiTheme="majorBidi" w:cstheme="majorBidi"/>
          <w:lang w:bidi="fr-FR"/>
        </w:rPr>
        <w:t xml:space="preserve"> </w:t>
      </w:r>
      <w:r w:rsidR="00203FA9" w:rsidRPr="00AE442D">
        <w:rPr>
          <w:rFonts w:asciiTheme="majorBidi" w:hAnsiTheme="majorBidi" w:cstheme="majorBidi"/>
          <w:lang w:bidi="fr-FR"/>
        </w:rPr>
        <w:t>justiciable</w:t>
      </w:r>
      <w:r w:rsidRPr="00AE442D">
        <w:rPr>
          <w:rFonts w:asciiTheme="majorBidi" w:hAnsiTheme="majorBidi" w:cstheme="majorBidi"/>
          <w:lang w:bidi="fr-FR"/>
        </w:rPr>
        <w:t xml:space="preserve"> </w:t>
      </w:r>
      <w:r w:rsidR="00203FA9" w:rsidRPr="00AE442D">
        <w:rPr>
          <w:rFonts w:asciiTheme="majorBidi" w:hAnsiTheme="majorBidi" w:cstheme="majorBidi"/>
          <w:lang w:bidi="fr-FR"/>
        </w:rPr>
        <w:t>norms:</w:t>
      </w:r>
      <w:r w:rsidRPr="00AE442D">
        <w:rPr>
          <w:rFonts w:asciiTheme="majorBidi" w:hAnsiTheme="majorBidi" w:cstheme="majorBidi"/>
          <w:lang w:bidi="fr-FR"/>
        </w:rPr>
        <w:t xml:space="preserve"> </w:t>
      </w:r>
      <w:r w:rsidR="00203FA9" w:rsidRPr="00AE442D">
        <w:rPr>
          <w:rFonts w:asciiTheme="majorBidi" w:hAnsiTheme="majorBidi" w:cstheme="majorBidi"/>
          <w:lang w:bidi="fr-FR"/>
        </w:rPr>
        <w:t>indigenous</w:t>
      </w:r>
      <w:r w:rsidRPr="00AE442D">
        <w:rPr>
          <w:rFonts w:asciiTheme="majorBidi" w:hAnsiTheme="majorBidi" w:cstheme="majorBidi"/>
          <w:lang w:bidi="fr-FR"/>
        </w:rPr>
        <w:t xml:space="preserve"> </w:t>
      </w:r>
      <w:r w:rsidR="00203FA9" w:rsidRPr="00AE442D">
        <w:rPr>
          <w:rFonts w:asciiTheme="majorBidi" w:hAnsiTheme="majorBidi" w:cstheme="majorBidi"/>
          <w:lang w:bidi="fr-FR"/>
        </w:rPr>
        <w:t>peoples</w:t>
      </w:r>
      <w:r w:rsidRPr="00AE442D">
        <w:rPr>
          <w:rFonts w:asciiTheme="majorBidi" w:hAnsiTheme="majorBidi" w:cstheme="majorBidi"/>
          <w:lang w:bidi="fr-FR"/>
        </w:rPr>
        <w:t xml:space="preserve">’ </w:t>
      </w:r>
      <w:r w:rsidR="00203FA9" w:rsidRPr="00AE442D">
        <w:rPr>
          <w:rFonts w:asciiTheme="majorBidi" w:hAnsiTheme="majorBidi" w:cstheme="majorBidi"/>
          <w:lang w:bidi="fr-FR"/>
        </w:rPr>
        <w:t>rights</w:t>
      </w:r>
      <w:r w:rsidRPr="00AE442D">
        <w:rPr>
          <w:rFonts w:asciiTheme="majorBidi" w:hAnsiTheme="majorBidi" w:cstheme="majorBidi"/>
          <w:lang w:bidi="fr-FR"/>
        </w:rPr>
        <w:t xml:space="preserve"> </w:t>
      </w:r>
      <w:r w:rsidR="00203FA9" w:rsidRPr="00AE442D">
        <w:rPr>
          <w:rFonts w:asciiTheme="majorBidi" w:hAnsiTheme="majorBidi" w:cstheme="majorBidi"/>
          <w:lang w:bidi="fr-FR"/>
        </w:rPr>
        <w:t>in</w:t>
      </w:r>
      <w:r w:rsidRPr="00AE442D">
        <w:rPr>
          <w:rFonts w:asciiTheme="majorBidi" w:hAnsiTheme="majorBidi" w:cstheme="majorBidi"/>
          <w:lang w:bidi="fr-FR"/>
        </w:rPr>
        <w:t xml:space="preserve"> </w:t>
      </w:r>
      <w:r w:rsidR="00203FA9" w:rsidRPr="00AE442D">
        <w:rPr>
          <w:rFonts w:asciiTheme="majorBidi" w:hAnsiTheme="majorBidi" w:cstheme="majorBidi"/>
          <w:lang w:bidi="fr-FR"/>
        </w:rPr>
        <w:t>the</w:t>
      </w:r>
      <w:r w:rsidRPr="00AE442D">
        <w:rPr>
          <w:rFonts w:asciiTheme="majorBidi" w:hAnsiTheme="majorBidi" w:cstheme="majorBidi"/>
          <w:lang w:bidi="fr-FR"/>
        </w:rPr>
        <w:t xml:space="preserve"> </w:t>
      </w:r>
      <w:r w:rsidR="00203FA9" w:rsidRPr="00AE442D">
        <w:rPr>
          <w:rFonts w:asciiTheme="majorBidi" w:hAnsiTheme="majorBidi" w:cstheme="majorBidi"/>
          <w:lang w:bidi="fr-FR"/>
        </w:rPr>
        <w:t>Inter</w:t>
      </w:r>
      <w:r w:rsidRPr="00AE442D">
        <w:rPr>
          <w:rFonts w:asciiTheme="majorBidi" w:hAnsiTheme="majorBidi" w:cstheme="majorBidi"/>
          <w:lang w:bidi="fr-FR"/>
        </w:rPr>
        <w:t>-</w:t>
      </w:r>
      <w:r w:rsidR="00203FA9" w:rsidRPr="00AE442D">
        <w:rPr>
          <w:rFonts w:asciiTheme="majorBidi" w:hAnsiTheme="majorBidi" w:cstheme="majorBidi"/>
          <w:lang w:bidi="fr-FR"/>
        </w:rPr>
        <w:t>American</w:t>
      </w:r>
      <w:r w:rsidRPr="00AE442D">
        <w:rPr>
          <w:rFonts w:asciiTheme="majorBidi" w:hAnsiTheme="majorBidi" w:cstheme="majorBidi"/>
          <w:lang w:bidi="fr-FR"/>
        </w:rPr>
        <w:t xml:space="preserve"> </w:t>
      </w:r>
      <w:r w:rsidR="00203FA9" w:rsidRPr="00AE442D">
        <w:rPr>
          <w:rFonts w:asciiTheme="majorBidi" w:hAnsiTheme="majorBidi" w:cstheme="majorBidi"/>
          <w:lang w:bidi="fr-FR"/>
        </w:rPr>
        <w:t>system, “</w:t>
      </w:r>
      <w:r w:rsidRPr="00AE442D">
        <w:rPr>
          <w:rFonts w:asciiTheme="majorBidi" w:hAnsiTheme="majorBidi" w:cstheme="majorBidi"/>
          <w:lang w:bidi="fr-FR"/>
        </w:rPr>
        <w:t xml:space="preserve"> </w:t>
      </w:r>
      <w:r w:rsidR="00203FA9" w:rsidRPr="00AE442D">
        <w:rPr>
          <w:rFonts w:asciiTheme="majorBidi" w:hAnsiTheme="majorBidi" w:cstheme="majorBidi"/>
          <w:lang w:bidi="fr-FR"/>
        </w:rPr>
        <w:t>in</w:t>
      </w:r>
      <w:r w:rsidRPr="00AE442D">
        <w:rPr>
          <w:rFonts w:asciiTheme="majorBidi" w:hAnsiTheme="majorBidi" w:cstheme="majorBidi"/>
          <w:lang w:bidi="fr-FR"/>
        </w:rPr>
        <w:t xml:space="preserve"> </w:t>
      </w:r>
      <w:r w:rsidR="00203FA9" w:rsidRPr="00AE442D">
        <w:rPr>
          <w:rFonts w:asciiTheme="majorBidi" w:hAnsiTheme="majorBidi" w:cstheme="majorBidi"/>
          <w:i/>
          <w:iCs/>
          <w:lang w:bidi="fr-FR"/>
        </w:rPr>
        <w:t>Casting</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the</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Net</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Wider:</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Human</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Rights, Development</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and</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New</w:t>
      </w:r>
      <w:r w:rsidRPr="00AE442D">
        <w:rPr>
          <w:rFonts w:asciiTheme="majorBidi" w:hAnsiTheme="majorBidi" w:cstheme="majorBidi"/>
          <w:i/>
          <w:iCs/>
          <w:lang w:bidi="fr-FR"/>
        </w:rPr>
        <w:t xml:space="preserve"> </w:t>
      </w:r>
      <w:r w:rsidR="00203FA9" w:rsidRPr="00AE442D">
        <w:rPr>
          <w:rFonts w:asciiTheme="majorBidi" w:hAnsiTheme="majorBidi" w:cstheme="majorBidi"/>
          <w:i/>
          <w:iCs/>
          <w:lang w:bidi="fr-FR"/>
        </w:rPr>
        <w:t>Duty</w:t>
      </w:r>
      <w:r w:rsidRPr="00AE442D">
        <w:rPr>
          <w:rFonts w:asciiTheme="majorBidi" w:hAnsiTheme="majorBidi" w:cstheme="majorBidi"/>
          <w:i/>
          <w:iCs/>
          <w:lang w:bidi="fr-FR"/>
        </w:rPr>
        <w:t>-</w:t>
      </w:r>
      <w:r w:rsidR="00203FA9" w:rsidRPr="00AE442D">
        <w:rPr>
          <w:rFonts w:asciiTheme="majorBidi" w:hAnsiTheme="majorBidi" w:cstheme="majorBidi"/>
          <w:i/>
          <w:iCs/>
          <w:lang w:bidi="fr-FR"/>
        </w:rPr>
        <w:t xml:space="preserve">Bearers, </w:t>
      </w:r>
      <w:r w:rsidR="00203FA9" w:rsidRPr="00AE442D">
        <w:rPr>
          <w:rFonts w:asciiTheme="majorBidi" w:hAnsiTheme="majorBidi" w:cstheme="majorBidi"/>
          <w:lang w:bidi="fr-FR"/>
        </w:rPr>
        <w:t>Margot</w:t>
      </w:r>
      <w:r w:rsidRPr="00AE442D">
        <w:rPr>
          <w:rFonts w:asciiTheme="majorBidi" w:hAnsiTheme="majorBidi" w:cstheme="majorBidi"/>
          <w:lang w:bidi="fr-FR"/>
        </w:rPr>
        <w:t xml:space="preserve"> </w:t>
      </w:r>
      <w:r w:rsidR="00203FA9" w:rsidRPr="00AE442D">
        <w:rPr>
          <w:rFonts w:asciiTheme="majorBidi" w:hAnsiTheme="majorBidi" w:cstheme="majorBidi"/>
          <w:lang w:bidi="fr-FR"/>
        </w:rPr>
        <w:t>E</w:t>
      </w:r>
      <w:r w:rsidRPr="00AE442D">
        <w:rPr>
          <w:rFonts w:asciiTheme="majorBidi" w:hAnsiTheme="majorBidi" w:cstheme="majorBidi"/>
          <w:lang w:bidi="fr-FR"/>
        </w:rPr>
        <w:t xml:space="preserve">. </w:t>
      </w:r>
      <w:r w:rsidR="00203FA9" w:rsidRPr="00AE442D">
        <w:rPr>
          <w:rFonts w:asciiTheme="majorBidi" w:hAnsiTheme="majorBidi" w:cstheme="majorBidi"/>
          <w:lang w:bidi="fr-FR"/>
        </w:rPr>
        <w:t>Salomon, Arne</w:t>
      </w:r>
      <w:r w:rsidRPr="00F3652A">
        <w:rPr>
          <w:lang w:bidi="fr-FR"/>
        </w:rPr>
        <w:t xml:space="preserve"> </w:t>
      </w:r>
      <w:proofErr w:type="spellStart"/>
      <w:r w:rsidR="00203FA9">
        <w:rPr>
          <w:lang w:bidi="fr-FR"/>
        </w:rPr>
        <w:t>Tostensen</w:t>
      </w:r>
      <w:proofErr w:type="spellEnd"/>
      <w:r w:rsidRPr="00F3652A">
        <w:rPr>
          <w:lang w:bidi="fr-FR"/>
        </w:rPr>
        <w:t xml:space="preserve"> </w:t>
      </w:r>
      <w:r w:rsidR="00203FA9">
        <w:rPr>
          <w:lang w:bidi="fr-FR"/>
        </w:rPr>
        <w:t>and</w:t>
      </w:r>
      <w:r w:rsidRPr="00F3652A">
        <w:rPr>
          <w:lang w:bidi="fr-FR"/>
        </w:rPr>
        <w:t xml:space="preserve"> </w:t>
      </w:r>
      <w:proofErr w:type="spellStart"/>
      <w:r w:rsidR="00203FA9">
        <w:rPr>
          <w:lang w:bidi="fr-FR"/>
        </w:rPr>
        <w:t>Wouter</w:t>
      </w:r>
      <w:proofErr w:type="spellEnd"/>
      <w:r w:rsidRPr="00F3652A">
        <w:rPr>
          <w:lang w:bidi="fr-FR"/>
        </w:rPr>
        <w:t xml:space="preserve"> </w:t>
      </w:r>
      <w:proofErr w:type="spellStart"/>
      <w:r w:rsidR="00203FA9">
        <w:rPr>
          <w:lang w:bidi="fr-FR"/>
        </w:rPr>
        <w:t>Vandenhole</w:t>
      </w:r>
      <w:proofErr w:type="spellEnd"/>
      <w:r w:rsidR="00203FA9">
        <w:rPr>
          <w:lang w:bidi="fr-FR"/>
        </w:rPr>
        <w:t>, eds</w:t>
      </w:r>
      <w:r w:rsidRPr="00F3652A">
        <w:rPr>
          <w:lang w:bidi="fr-FR"/>
        </w:rPr>
        <w:t xml:space="preserve">. </w:t>
      </w:r>
      <w:r w:rsidR="00203FA9">
        <w:rPr>
          <w:lang w:bidi="fr-FR"/>
        </w:rPr>
        <w:t xml:space="preserve">(Antwerp, </w:t>
      </w:r>
      <w:proofErr w:type="spellStart"/>
      <w:r w:rsidR="00203FA9">
        <w:rPr>
          <w:lang w:bidi="fr-FR"/>
        </w:rPr>
        <w:t>Intersentia</w:t>
      </w:r>
      <w:proofErr w:type="spellEnd"/>
      <w:r w:rsidR="00203FA9">
        <w:rPr>
          <w:lang w:bidi="fr-FR"/>
        </w:rPr>
        <w:t>, 2</w:t>
      </w:r>
      <w:r w:rsidRPr="00F3652A">
        <w:rPr>
          <w:lang w:bidi="fr-FR"/>
        </w:rPr>
        <w:t>00</w:t>
      </w:r>
      <w:r w:rsidR="00203FA9">
        <w:rPr>
          <w:lang w:bidi="fr-FR"/>
        </w:rPr>
        <w:t>7)</w:t>
      </w:r>
      <w:r>
        <w:rPr>
          <w:rFonts w:hint="eastAsia"/>
          <w:lang w:bidi="fr-FR"/>
        </w:rPr>
        <w:t>。另见非洲人权和民族权法院</w:t>
      </w:r>
      <w:r w:rsidR="00203FA9">
        <w:rPr>
          <w:rFonts w:hint="eastAsia"/>
          <w:lang w:bidi="fr-FR"/>
        </w:rPr>
        <w:t>，</w:t>
      </w:r>
      <w:r w:rsidRPr="00B959F3">
        <w:rPr>
          <w:rFonts w:ascii="Time New Roman" w:eastAsia="楷体" w:hAnsi="Time New Roman" w:hint="eastAsia"/>
          <w:lang w:bidi="fr-FR"/>
        </w:rPr>
        <w:t>非洲人权和民族权委员会诉肯尼亚共和国</w:t>
      </w:r>
      <w:r w:rsidR="00203FA9">
        <w:rPr>
          <w:rFonts w:hint="eastAsia"/>
          <w:lang w:bidi="fr-FR"/>
        </w:rPr>
        <w:t>，</w:t>
      </w:r>
      <w:r>
        <w:rPr>
          <w:rFonts w:hint="eastAsia"/>
          <w:lang w:bidi="fr-FR"/>
        </w:rPr>
        <w:t>第</w:t>
      </w:r>
      <w:r>
        <w:rPr>
          <w:rFonts w:hint="eastAsia"/>
          <w:lang w:bidi="fr-FR"/>
        </w:rPr>
        <w:t>0</w:t>
      </w:r>
      <w:r>
        <w:rPr>
          <w:lang w:bidi="fr-FR"/>
        </w:rPr>
        <w:t>0</w:t>
      </w:r>
      <w:r w:rsidR="00203FA9">
        <w:rPr>
          <w:lang w:bidi="fr-FR"/>
        </w:rPr>
        <w:t>6/2</w:t>
      </w:r>
      <w:r>
        <w:rPr>
          <w:lang w:bidi="fr-FR"/>
        </w:rPr>
        <w:t>0</w:t>
      </w:r>
      <w:r w:rsidR="00203FA9">
        <w:rPr>
          <w:lang w:bidi="fr-FR"/>
        </w:rPr>
        <w:t>12</w:t>
      </w:r>
      <w:r>
        <w:rPr>
          <w:rFonts w:hint="eastAsia"/>
          <w:lang w:bidi="fr-FR"/>
        </w:rPr>
        <w:t>号申诉</w:t>
      </w:r>
      <w:r w:rsidR="00203FA9">
        <w:rPr>
          <w:rFonts w:hint="eastAsia"/>
          <w:lang w:bidi="fr-FR"/>
        </w:rPr>
        <w:t>，</w:t>
      </w:r>
      <w:r w:rsidR="00203FA9">
        <w:rPr>
          <w:rFonts w:hint="eastAsia"/>
          <w:lang w:bidi="fr-FR"/>
        </w:rPr>
        <w:t>2</w:t>
      </w:r>
      <w:r>
        <w:rPr>
          <w:lang w:bidi="fr-FR"/>
        </w:rPr>
        <w:t>0</w:t>
      </w:r>
      <w:r w:rsidR="00203FA9">
        <w:rPr>
          <w:lang w:bidi="fr-FR"/>
        </w:rPr>
        <w:t>17</w:t>
      </w:r>
      <w:r>
        <w:rPr>
          <w:rFonts w:hint="eastAsia"/>
          <w:lang w:bidi="fr-FR"/>
        </w:rPr>
        <w:t>年</w:t>
      </w:r>
      <w:r w:rsidR="00203FA9">
        <w:rPr>
          <w:rFonts w:hint="eastAsia"/>
          <w:lang w:bidi="fr-FR"/>
        </w:rPr>
        <w:t>5</w:t>
      </w:r>
      <w:r>
        <w:rPr>
          <w:rFonts w:hint="eastAsia"/>
          <w:lang w:bidi="fr-FR"/>
        </w:rPr>
        <w:t>月</w:t>
      </w:r>
      <w:r w:rsidR="00203FA9">
        <w:rPr>
          <w:rFonts w:hint="eastAsia"/>
          <w:lang w:bidi="fr-FR"/>
        </w:rPr>
        <w:t>2</w:t>
      </w:r>
      <w:r w:rsidR="00203FA9">
        <w:rPr>
          <w:lang w:bidi="fr-FR"/>
        </w:rPr>
        <w:t>6</w:t>
      </w:r>
      <w:r>
        <w:rPr>
          <w:rFonts w:hint="eastAsia"/>
          <w:lang w:bidi="fr-FR"/>
        </w:rPr>
        <w:t>日的判决。</w:t>
      </w:r>
    </w:p>
  </w:footnote>
  <w:footnote w:id="24">
    <w:p w14:paraId="0CC1BAD3" w14:textId="08BD3C9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lang w:val="fr-CH"/>
        </w:rPr>
        <w:t>美洲人权法院</w:t>
      </w:r>
      <w:r w:rsidR="00203FA9">
        <w:rPr>
          <w:rFonts w:hint="eastAsia"/>
        </w:rPr>
        <w:t>，</w:t>
      </w:r>
      <w:r w:rsidRPr="00617F02">
        <w:rPr>
          <w:rFonts w:ascii="Time New Roman" w:eastAsia="楷体" w:hAnsi="Time New Roman"/>
          <w:lang w:bidi="fr-FR"/>
        </w:rPr>
        <w:t>萨沃雅玛克萨</w:t>
      </w:r>
      <w:r w:rsidRPr="00617F02">
        <w:rPr>
          <w:rFonts w:ascii="Time New Roman" w:eastAsia="楷体" w:hAnsi="Time New Roman" w:hint="eastAsia"/>
        </w:rPr>
        <w:t>土著族群诉巴拉圭</w:t>
      </w:r>
      <w:r w:rsidR="00203FA9">
        <w:rPr>
          <w:rFonts w:hint="eastAsia"/>
        </w:rPr>
        <w:t>，</w:t>
      </w:r>
      <w:r w:rsidR="00203FA9">
        <w:rPr>
          <w:rFonts w:hint="eastAsia"/>
        </w:rPr>
        <w:t>2</w:t>
      </w:r>
      <w:r>
        <w:t>00</w:t>
      </w:r>
      <w:r w:rsidR="00203FA9">
        <w:t>6</w:t>
      </w:r>
      <w:r>
        <w:rPr>
          <w:rFonts w:hint="eastAsia"/>
        </w:rPr>
        <w:t>年</w:t>
      </w:r>
      <w:r w:rsidR="00203FA9">
        <w:rPr>
          <w:rFonts w:hint="eastAsia"/>
        </w:rPr>
        <w:t>3</w:t>
      </w:r>
      <w:r>
        <w:rPr>
          <w:rFonts w:hint="eastAsia"/>
        </w:rPr>
        <w:t>月</w:t>
      </w:r>
      <w:r w:rsidR="00203FA9">
        <w:rPr>
          <w:rFonts w:hint="eastAsia"/>
        </w:rPr>
        <w:t>2</w:t>
      </w:r>
      <w:r w:rsidR="00203FA9">
        <w:t>9</w:t>
      </w:r>
      <w:r>
        <w:rPr>
          <w:rFonts w:hint="eastAsia"/>
        </w:rPr>
        <w:t>日的判决</w:t>
      </w:r>
      <w:r w:rsidR="00203FA9">
        <w:rPr>
          <w:rFonts w:hint="eastAsia"/>
        </w:rPr>
        <w:t>，</w:t>
      </w:r>
      <w:r>
        <w:rPr>
          <w:rFonts w:hint="eastAsia"/>
        </w:rPr>
        <w:t>第</w:t>
      </w:r>
      <w:r w:rsidR="00203FA9">
        <w:rPr>
          <w:rFonts w:hint="eastAsia"/>
        </w:rPr>
        <w:t>1</w:t>
      </w:r>
      <w:r w:rsidR="00203FA9">
        <w:t>28</w:t>
      </w:r>
      <w:r>
        <w:rPr>
          <w:rFonts w:hint="eastAsia"/>
        </w:rPr>
        <w:t>段</w:t>
      </w:r>
      <w:r w:rsidR="00203FA9">
        <w:rPr>
          <w:rFonts w:hint="eastAsia"/>
        </w:rPr>
        <w:t>；</w:t>
      </w:r>
      <w:r>
        <w:rPr>
          <w:rFonts w:hint="eastAsia"/>
        </w:rPr>
        <w:t>非洲人权和民族权委员会</w:t>
      </w:r>
      <w:r w:rsidR="00203FA9">
        <w:rPr>
          <w:rFonts w:hint="eastAsia"/>
        </w:rPr>
        <w:t>，</w:t>
      </w:r>
      <w:r w:rsidRPr="00B959F3">
        <w:rPr>
          <w:rFonts w:ascii="Time New Roman" w:eastAsia="楷体" w:hAnsi="Time New Roman" w:hint="eastAsia"/>
          <w:lang w:val="fr-CH"/>
        </w:rPr>
        <w:t>少数群体权利发展中心</w:t>
      </w:r>
      <w:r w:rsidR="00203FA9" w:rsidRPr="00B959F3">
        <w:rPr>
          <w:rFonts w:ascii="Time New Roman" w:eastAsia="楷体" w:hAnsi="Time New Roman" w:hint="eastAsia"/>
        </w:rPr>
        <w:t>(</w:t>
      </w:r>
      <w:r w:rsidRPr="00B959F3">
        <w:rPr>
          <w:rFonts w:ascii="Time New Roman" w:eastAsia="楷体" w:hAnsi="Time New Roman" w:hint="eastAsia"/>
          <w:lang w:val="fr-CH"/>
        </w:rPr>
        <w:t>肯尼亚</w:t>
      </w:r>
      <w:r w:rsidR="00203FA9" w:rsidRPr="00B959F3">
        <w:rPr>
          <w:rFonts w:ascii="Time New Roman" w:eastAsia="楷体" w:hAnsi="Time New Roman" w:hint="eastAsia"/>
        </w:rPr>
        <w:t>)</w:t>
      </w:r>
      <w:r w:rsidRPr="00B959F3">
        <w:rPr>
          <w:rFonts w:ascii="Time New Roman" w:eastAsia="楷体" w:hAnsi="Time New Roman" w:hint="eastAsia"/>
          <w:lang w:val="fr-CH"/>
        </w:rPr>
        <w:t>和少数群体权利小组</w:t>
      </w:r>
      <w:r w:rsidR="00203FA9" w:rsidRPr="00B959F3">
        <w:rPr>
          <w:rFonts w:ascii="Time New Roman" w:eastAsia="楷体" w:hAnsi="Time New Roman" w:hint="eastAsia"/>
        </w:rPr>
        <w:t>(</w:t>
      </w:r>
      <w:r w:rsidRPr="00B959F3">
        <w:rPr>
          <w:rFonts w:ascii="Time New Roman" w:eastAsia="楷体" w:hAnsi="Time New Roman" w:hint="eastAsia"/>
          <w:lang w:val="fr-CH"/>
        </w:rPr>
        <w:t>代表恩多罗伊斯福利委员会</w:t>
      </w:r>
      <w:r w:rsidR="00203FA9" w:rsidRPr="00B959F3">
        <w:rPr>
          <w:rFonts w:ascii="Time New Roman" w:eastAsia="楷体" w:hAnsi="Time New Roman" w:hint="eastAsia"/>
        </w:rPr>
        <w:t>)</w:t>
      </w:r>
      <w:r w:rsidRPr="00B959F3">
        <w:rPr>
          <w:rFonts w:ascii="Time New Roman" w:eastAsia="楷体" w:hAnsi="Time New Roman" w:hint="eastAsia"/>
          <w:lang w:val="fr-CH"/>
        </w:rPr>
        <w:t>诉肯尼亚</w:t>
      </w:r>
      <w:r w:rsidR="00203FA9">
        <w:rPr>
          <w:rFonts w:hint="eastAsia"/>
        </w:rPr>
        <w:t>，</w:t>
      </w:r>
      <w:r>
        <w:rPr>
          <w:rFonts w:hint="eastAsia"/>
          <w:lang w:val="fr-CH"/>
        </w:rPr>
        <w:t>第</w:t>
      </w:r>
      <w:r w:rsidR="00203FA9">
        <w:rPr>
          <w:rFonts w:hint="eastAsia"/>
        </w:rPr>
        <w:t>2</w:t>
      </w:r>
      <w:r w:rsidRPr="002558DA">
        <w:t>0</w:t>
      </w:r>
      <w:r w:rsidR="00203FA9">
        <w:t>9</w:t>
      </w:r>
      <w:r>
        <w:rPr>
          <w:rFonts w:hint="eastAsia"/>
        </w:rPr>
        <w:t>段。消除种族歧视委员会在第</w:t>
      </w:r>
      <w:r w:rsidR="00203FA9">
        <w:rPr>
          <w:rFonts w:hint="eastAsia"/>
        </w:rPr>
        <w:t>2</w:t>
      </w:r>
      <w:r w:rsidR="00203FA9">
        <w:t>3</w:t>
      </w:r>
      <w:r>
        <w:rPr>
          <w:rFonts w:hint="eastAsia"/>
        </w:rPr>
        <w:t>号一般性建议</w:t>
      </w:r>
      <w:r w:rsidR="00203FA9">
        <w:rPr>
          <w:rFonts w:hint="eastAsia"/>
        </w:rPr>
        <w:t>(1</w:t>
      </w:r>
      <w:r w:rsidR="00203FA9">
        <w:t>997</w:t>
      </w:r>
      <w:r>
        <w:rPr>
          <w:rFonts w:hint="eastAsia"/>
        </w:rPr>
        <w:t>年</w:t>
      </w:r>
      <w:r w:rsidR="00203FA9">
        <w:rPr>
          <w:rFonts w:hint="eastAsia"/>
        </w:rPr>
        <w:t>)</w:t>
      </w:r>
      <w:r>
        <w:rPr>
          <w:rFonts w:hint="eastAsia"/>
        </w:rPr>
        <w:t>中也强调说</w:t>
      </w:r>
      <w:r w:rsidR="00203FA9">
        <w:rPr>
          <w:rFonts w:hint="eastAsia"/>
        </w:rPr>
        <w:t>，</w:t>
      </w:r>
      <w:r>
        <w:rPr>
          <w:rFonts w:hint="eastAsia"/>
        </w:rPr>
        <w:t>赔偿</w:t>
      </w:r>
      <w:r w:rsidR="00203FA9">
        <w:rPr>
          <w:rFonts w:hint="eastAsia"/>
        </w:rPr>
        <w:t>“</w:t>
      </w:r>
      <w:r>
        <w:rPr>
          <w:rFonts w:hint="eastAsia"/>
        </w:rPr>
        <w:t>应尽可能采取土地和领土的形式</w:t>
      </w:r>
      <w:r w:rsidR="00203FA9">
        <w:rPr>
          <w:rFonts w:hint="eastAsia"/>
        </w:rPr>
        <w:t>”</w:t>
      </w:r>
      <w:r w:rsidR="00203FA9">
        <w:rPr>
          <w:rFonts w:hint="eastAsia"/>
        </w:rPr>
        <w:t>(</w:t>
      </w:r>
      <w:r>
        <w:rPr>
          <w:rFonts w:hint="eastAsia"/>
        </w:rPr>
        <w:t>第</w:t>
      </w:r>
      <w:r w:rsidR="00203FA9">
        <w:rPr>
          <w:rFonts w:hint="eastAsia"/>
        </w:rPr>
        <w:t>5</w:t>
      </w:r>
      <w:r>
        <w:rPr>
          <w:rFonts w:hint="eastAsia"/>
        </w:rPr>
        <w:t>段</w:t>
      </w:r>
      <w:r w:rsidR="00203FA9">
        <w:rPr>
          <w:rFonts w:hint="eastAsia"/>
        </w:rPr>
        <w:t>)</w:t>
      </w:r>
      <w:r>
        <w:rPr>
          <w:rFonts w:hint="eastAsia"/>
        </w:rPr>
        <w:t>。</w:t>
      </w:r>
    </w:p>
  </w:footnote>
  <w:footnote w:id="25">
    <w:p w14:paraId="7F28E014" w14:textId="04344008"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美洲人权法院</w:t>
      </w:r>
      <w:r w:rsidR="00203FA9">
        <w:rPr>
          <w:rFonts w:hint="eastAsia"/>
        </w:rPr>
        <w:t>，</w:t>
      </w:r>
      <w:r w:rsidRPr="00617F02">
        <w:rPr>
          <w:rFonts w:ascii="Time New Roman" w:eastAsia="楷体" w:hAnsi="Time New Roman"/>
          <w:lang w:bidi="fr-FR"/>
        </w:rPr>
        <w:t>莫伊瓦纳</w:t>
      </w:r>
      <w:r w:rsidRPr="00617F02">
        <w:rPr>
          <w:rFonts w:ascii="Time New Roman" w:eastAsia="楷体" w:hAnsi="Time New Roman" w:hint="eastAsia"/>
        </w:rPr>
        <w:t>族群诉苏里南</w:t>
      </w:r>
      <w:r w:rsidR="00203FA9">
        <w:rPr>
          <w:rFonts w:hint="eastAsia"/>
        </w:rPr>
        <w:t>，</w:t>
      </w:r>
      <w:r w:rsidR="00203FA9">
        <w:rPr>
          <w:rFonts w:hint="eastAsia"/>
        </w:rPr>
        <w:t>2</w:t>
      </w:r>
      <w:r>
        <w:t>00</w:t>
      </w:r>
      <w:r w:rsidR="00203FA9">
        <w:t>5</w:t>
      </w:r>
      <w:r>
        <w:rPr>
          <w:rFonts w:hint="eastAsia"/>
        </w:rPr>
        <w:t>年</w:t>
      </w:r>
      <w:r w:rsidR="00203FA9">
        <w:rPr>
          <w:rFonts w:hint="eastAsia"/>
        </w:rPr>
        <w:t>6</w:t>
      </w:r>
      <w:r>
        <w:rPr>
          <w:rFonts w:hint="eastAsia"/>
        </w:rPr>
        <w:t>月</w:t>
      </w:r>
      <w:r w:rsidR="00203FA9">
        <w:rPr>
          <w:rFonts w:hint="eastAsia"/>
        </w:rPr>
        <w:t>1</w:t>
      </w:r>
      <w:r w:rsidR="00203FA9">
        <w:t>5</w:t>
      </w:r>
      <w:r>
        <w:rPr>
          <w:rFonts w:hint="eastAsia"/>
        </w:rPr>
        <w:t>日的判决</w:t>
      </w:r>
      <w:r w:rsidR="00203FA9">
        <w:rPr>
          <w:rFonts w:hint="eastAsia"/>
        </w:rPr>
        <w:t>，</w:t>
      </w:r>
      <w:r>
        <w:rPr>
          <w:rFonts w:hint="eastAsia"/>
        </w:rPr>
        <w:t>第</w:t>
      </w:r>
      <w:r w:rsidR="00203FA9">
        <w:rPr>
          <w:rFonts w:hint="eastAsia"/>
        </w:rPr>
        <w:t>1</w:t>
      </w:r>
      <w:r w:rsidR="00203FA9">
        <w:t>32</w:t>
      </w:r>
      <w:r>
        <w:t>-</w:t>
      </w:r>
      <w:r w:rsidR="00203FA9">
        <w:t>133</w:t>
      </w:r>
      <w:r>
        <w:rPr>
          <w:rFonts w:hint="eastAsia"/>
        </w:rPr>
        <w:t>段</w:t>
      </w:r>
      <w:r w:rsidR="00203FA9">
        <w:rPr>
          <w:rFonts w:hint="eastAsia"/>
        </w:rPr>
        <w:t>；</w:t>
      </w:r>
      <w:r w:rsidRPr="00617F02">
        <w:rPr>
          <w:rFonts w:ascii="Time New Roman" w:eastAsia="楷体" w:hAnsi="Time New Roman"/>
          <w:lang w:bidi="fr-FR"/>
        </w:rPr>
        <w:t>萨拉马卡</w:t>
      </w:r>
      <w:r w:rsidRPr="00617F02">
        <w:rPr>
          <w:rFonts w:ascii="Time New Roman" w:eastAsia="楷体" w:hAnsi="Time New Roman" w:hint="eastAsia"/>
          <w:lang w:bidi="fr-FR"/>
        </w:rPr>
        <w:t>人诉苏里南</w:t>
      </w:r>
      <w:r w:rsidR="00203FA9" w:rsidRPr="00617F02">
        <w:rPr>
          <w:rFonts w:ascii="Time New Roman" w:eastAsia="楷体" w:hAnsi="Time New Roman" w:hint="eastAsia"/>
          <w:lang w:bidi="fr-FR"/>
        </w:rPr>
        <w:t>，</w:t>
      </w:r>
      <w:r w:rsidR="00203FA9">
        <w:rPr>
          <w:rFonts w:hint="eastAsia"/>
          <w:lang w:bidi="fr-FR"/>
        </w:rPr>
        <w:t>2</w:t>
      </w:r>
      <w:r>
        <w:rPr>
          <w:lang w:bidi="fr-FR"/>
        </w:rPr>
        <w:t>00</w:t>
      </w:r>
      <w:r w:rsidR="00203FA9">
        <w:rPr>
          <w:lang w:bidi="fr-FR"/>
        </w:rPr>
        <w:t>7</w:t>
      </w:r>
      <w:r>
        <w:rPr>
          <w:rFonts w:hint="eastAsia"/>
          <w:lang w:bidi="fr-FR"/>
        </w:rPr>
        <w:t>年</w:t>
      </w:r>
      <w:r w:rsidR="00203FA9">
        <w:rPr>
          <w:rFonts w:hint="eastAsia"/>
          <w:lang w:bidi="fr-FR"/>
        </w:rPr>
        <w:t>1</w:t>
      </w:r>
      <w:r w:rsidR="00203FA9">
        <w:rPr>
          <w:lang w:bidi="fr-FR"/>
        </w:rPr>
        <w:t>1</w:t>
      </w:r>
      <w:r>
        <w:rPr>
          <w:rFonts w:hint="eastAsia"/>
          <w:lang w:bidi="fr-FR"/>
        </w:rPr>
        <w:t>月</w:t>
      </w:r>
      <w:r w:rsidR="00203FA9">
        <w:rPr>
          <w:rFonts w:hint="eastAsia"/>
          <w:lang w:bidi="fr-FR"/>
        </w:rPr>
        <w:t>2</w:t>
      </w:r>
      <w:r w:rsidR="00203FA9">
        <w:rPr>
          <w:lang w:bidi="fr-FR"/>
        </w:rPr>
        <w:t>8</w:t>
      </w:r>
      <w:r>
        <w:rPr>
          <w:rFonts w:hint="eastAsia"/>
          <w:lang w:bidi="fr-FR"/>
        </w:rPr>
        <w:t>日的判决</w:t>
      </w:r>
      <w:r w:rsidR="00203FA9">
        <w:rPr>
          <w:rFonts w:hint="eastAsia"/>
          <w:lang w:bidi="fr-FR"/>
        </w:rPr>
        <w:t>，</w:t>
      </w:r>
      <w:r>
        <w:rPr>
          <w:rFonts w:hint="eastAsia"/>
          <w:lang w:bidi="fr-FR"/>
        </w:rPr>
        <w:t>第</w:t>
      </w:r>
      <w:r w:rsidR="00203FA9">
        <w:rPr>
          <w:rFonts w:hint="eastAsia"/>
          <w:lang w:bidi="fr-FR"/>
        </w:rPr>
        <w:t>8</w:t>
      </w:r>
      <w:r w:rsidR="00203FA9">
        <w:rPr>
          <w:lang w:bidi="fr-FR"/>
        </w:rPr>
        <w:t>6</w:t>
      </w:r>
      <w:r>
        <w:rPr>
          <w:rFonts w:hint="eastAsia"/>
          <w:lang w:bidi="fr-FR"/>
        </w:rPr>
        <w:t>段。</w:t>
      </w:r>
    </w:p>
  </w:footnote>
  <w:footnote w:id="26">
    <w:p w14:paraId="5E295EA4" w14:textId="32D1EC81"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关于土地对农民的公民权利和政治权利的重要性</w:t>
      </w:r>
      <w:r w:rsidR="00203FA9">
        <w:rPr>
          <w:rFonts w:hint="eastAsia"/>
        </w:rPr>
        <w:t>，</w:t>
      </w:r>
      <w:proofErr w:type="gramStart"/>
      <w:r>
        <w:rPr>
          <w:rFonts w:hint="eastAsia"/>
        </w:rPr>
        <w:t>例见</w:t>
      </w:r>
      <w:proofErr w:type="gramEnd"/>
      <w:r w:rsidR="00203FA9" w:rsidRPr="00617F02">
        <w:rPr>
          <w:rFonts w:ascii="Time New Roman" w:eastAsia="楷体" w:hAnsi="Time New Roman"/>
        </w:rPr>
        <w:t>Portillo</w:t>
      </w:r>
      <w:r w:rsidRPr="00617F02">
        <w:rPr>
          <w:rFonts w:ascii="Time New Roman" w:eastAsia="楷体" w:hAnsi="Time New Roman"/>
        </w:rPr>
        <w:t xml:space="preserve"> </w:t>
      </w:r>
      <w:proofErr w:type="spellStart"/>
      <w:r w:rsidR="00203FA9" w:rsidRPr="00617F02">
        <w:rPr>
          <w:rFonts w:ascii="Time New Roman" w:eastAsia="楷体" w:hAnsi="Time New Roman"/>
        </w:rPr>
        <w:t>C</w:t>
      </w:r>
      <w:r w:rsidRPr="00617F02">
        <w:rPr>
          <w:rFonts w:ascii="Time New Roman" w:eastAsia="楷体" w:hAnsi="Time New Roman"/>
        </w:rPr>
        <w:t>á</w:t>
      </w:r>
      <w:r w:rsidR="00203FA9" w:rsidRPr="00617F02">
        <w:rPr>
          <w:rFonts w:ascii="Time New Roman" w:eastAsia="楷体" w:hAnsi="Time New Roman"/>
        </w:rPr>
        <w:t>cere</w:t>
      </w:r>
      <w:proofErr w:type="spellEnd"/>
      <w:r w:rsidRPr="00617F02">
        <w:rPr>
          <w:rFonts w:ascii="Time New Roman" w:eastAsia="楷体" w:hAnsi="Time New Roman" w:hint="eastAsia"/>
        </w:rPr>
        <w:t>等人诉巴拉圭</w:t>
      </w:r>
      <w:r w:rsidR="00203FA9">
        <w:t>(</w:t>
      </w:r>
      <w:proofErr w:type="spellStart"/>
      <w:r w:rsidR="00E232CC">
        <w:fldChar w:fldCharType="begin"/>
      </w:r>
      <w:r w:rsidR="00E232CC">
        <w:instrText xml:space="preserve"> HYPERLINK "http://undocs.org/ch/CCPR/C/126/D/2751/2016" </w:instrText>
      </w:r>
      <w:r w:rsidR="00E232CC">
        <w:fldChar w:fldCharType="separate"/>
      </w:r>
      <w:r w:rsidR="00203FA9" w:rsidRPr="00E232CC">
        <w:rPr>
          <w:rStyle w:val="af9"/>
        </w:rPr>
        <w:t>CCPR</w:t>
      </w:r>
      <w:proofErr w:type="spellEnd"/>
      <w:r w:rsidR="00203FA9" w:rsidRPr="00E232CC">
        <w:rPr>
          <w:rStyle w:val="af9"/>
        </w:rPr>
        <w:t>/C/126/D/2751/2</w:t>
      </w:r>
      <w:r w:rsidRPr="00E232CC">
        <w:rPr>
          <w:rStyle w:val="af9"/>
        </w:rPr>
        <w:t>0</w:t>
      </w:r>
      <w:r w:rsidR="00203FA9" w:rsidRPr="00E232CC">
        <w:rPr>
          <w:rStyle w:val="af9"/>
        </w:rPr>
        <w:t>16</w:t>
      </w:r>
      <w:r w:rsidR="00E232CC">
        <w:fldChar w:fldCharType="end"/>
      </w:r>
      <w:r w:rsidR="00203FA9">
        <w:rPr>
          <w:rStyle w:val="af9"/>
          <w:color w:val="auto"/>
        </w:rPr>
        <w:t>)</w:t>
      </w:r>
      <w:r>
        <w:rPr>
          <w:rFonts w:hint="eastAsia"/>
        </w:rPr>
        <w:t>。</w:t>
      </w:r>
    </w:p>
  </w:footnote>
  <w:footnote w:id="27">
    <w:p w14:paraId="7420B1AF" w14:textId="53274C08"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人权理事会第</w:t>
      </w:r>
      <w:r w:rsidR="00203FA9">
        <w:rPr>
          <w:rFonts w:hint="eastAsia"/>
        </w:rPr>
        <w:t>3</w:t>
      </w:r>
      <w:r w:rsidR="00203FA9">
        <w:t>9/12</w:t>
      </w:r>
      <w:r>
        <w:rPr>
          <w:rFonts w:hint="eastAsia"/>
        </w:rPr>
        <w:t>号决议</w:t>
      </w:r>
      <w:r w:rsidR="00203FA9">
        <w:rPr>
          <w:rFonts w:hint="eastAsia"/>
        </w:rPr>
        <w:t>，</w:t>
      </w:r>
      <w:r>
        <w:rPr>
          <w:rFonts w:hint="eastAsia"/>
        </w:rPr>
        <w:t>附件</w:t>
      </w:r>
      <w:r w:rsidR="00203FA9">
        <w:rPr>
          <w:rFonts w:hint="eastAsia"/>
        </w:rPr>
        <w:t>，</w:t>
      </w:r>
      <w:r>
        <w:rPr>
          <w:rFonts w:hint="eastAsia"/>
        </w:rPr>
        <w:t>第十七条第</w:t>
      </w:r>
      <w:r w:rsidR="00203FA9">
        <w:rPr>
          <w:rFonts w:hint="eastAsia"/>
        </w:rPr>
        <w:t>1</w:t>
      </w:r>
      <w:r>
        <w:rPr>
          <w:rFonts w:hint="eastAsia"/>
        </w:rPr>
        <w:t>款。</w:t>
      </w:r>
    </w:p>
  </w:footnote>
  <w:footnote w:id="28">
    <w:p w14:paraId="254D8D4C" w14:textId="6389197E"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关于协调农民和土著人民的土地权的必要性</w:t>
      </w:r>
      <w:r w:rsidR="00203FA9">
        <w:rPr>
          <w:rFonts w:hint="eastAsia"/>
        </w:rPr>
        <w:t>，</w:t>
      </w:r>
      <w:r>
        <w:rPr>
          <w:rFonts w:hint="eastAsia"/>
        </w:rPr>
        <w:t>见美洲人权法院</w:t>
      </w:r>
      <w:r w:rsidR="00203FA9">
        <w:rPr>
          <w:rFonts w:hint="eastAsia"/>
        </w:rPr>
        <w:t>，</w:t>
      </w:r>
      <w:proofErr w:type="spellStart"/>
      <w:r w:rsidR="00203FA9" w:rsidRPr="00617F02">
        <w:rPr>
          <w:rFonts w:ascii="Time New Roman" w:eastAsia="楷体" w:hAnsi="Time New Roman"/>
        </w:rPr>
        <w:t>Lhaka</w:t>
      </w:r>
      <w:proofErr w:type="spellEnd"/>
      <w:r w:rsidRPr="00617F02">
        <w:rPr>
          <w:rFonts w:ascii="Time New Roman" w:eastAsia="楷体" w:hAnsi="Time New Roman"/>
        </w:rPr>
        <w:t xml:space="preserve"> </w:t>
      </w:r>
      <w:proofErr w:type="spellStart"/>
      <w:r w:rsidR="00203FA9" w:rsidRPr="00617F02">
        <w:rPr>
          <w:rFonts w:ascii="Time New Roman" w:eastAsia="楷体" w:hAnsi="Time New Roman"/>
        </w:rPr>
        <w:t>Honhat</w:t>
      </w:r>
      <w:proofErr w:type="spellEnd"/>
      <w:r w:rsidRPr="00617F02">
        <w:rPr>
          <w:rFonts w:ascii="Time New Roman" w:eastAsia="楷体" w:hAnsi="Time New Roman"/>
        </w:rPr>
        <w:t xml:space="preserve"> </w:t>
      </w:r>
      <w:r w:rsidR="00203FA9" w:rsidRPr="00617F02">
        <w:rPr>
          <w:rFonts w:ascii="Time New Roman" w:eastAsia="楷体" w:hAnsi="Time New Roman" w:hint="eastAsia"/>
        </w:rPr>
        <w:t>(</w:t>
      </w:r>
      <w:r w:rsidRPr="00617F02">
        <w:rPr>
          <w:rFonts w:ascii="Time New Roman" w:eastAsia="楷体" w:hAnsi="Time New Roman" w:hint="eastAsia"/>
        </w:rPr>
        <w:t>我们的土地</w:t>
      </w:r>
      <w:r w:rsidR="00203FA9" w:rsidRPr="00617F02">
        <w:rPr>
          <w:rFonts w:ascii="Time New Roman" w:eastAsia="楷体" w:hAnsi="Time New Roman" w:hint="eastAsia"/>
        </w:rPr>
        <w:t>)</w:t>
      </w:r>
      <w:r w:rsidRPr="00617F02">
        <w:rPr>
          <w:rFonts w:ascii="Time New Roman" w:eastAsia="楷体" w:hAnsi="Time New Roman" w:hint="eastAsia"/>
        </w:rPr>
        <w:t>协会下属土著族群诉阿根廷</w:t>
      </w:r>
      <w:r w:rsidR="00203FA9">
        <w:rPr>
          <w:rFonts w:hint="eastAsia"/>
        </w:rPr>
        <w:t>，</w:t>
      </w:r>
      <w:r w:rsidR="00203FA9">
        <w:rPr>
          <w:rFonts w:hint="eastAsia"/>
        </w:rPr>
        <w:t>2</w:t>
      </w:r>
      <w:r>
        <w:t>0</w:t>
      </w:r>
      <w:r w:rsidR="00203FA9">
        <w:t>2</w:t>
      </w:r>
      <w:r>
        <w:t>0</w:t>
      </w:r>
      <w:r>
        <w:rPr>
          <w:rFonts w:hint="eastAsia"/>
        </w:rPr>
        <w:t>年</w:t>
      </w:r>
      <w:r w:rsidR="00203FA9">
        <w:rPr>
          <w:rFonts w:hint="eastAsia"/>
        </w:rPr>
        <w:t>2</w:t>
      </w:r>
      <w:r>
        <w:rPr>
          <w:rFonts w:hint="eastAsia"/>
        </w:rPr>
        <w:t>月</w:t>
      </w:r>
      <w:r w:rsidR="00203FA9">
        <w:rPr>
          <w:rFonts w:hint="eastAsia"/>
        </w:rPr>
        <w:t>6</w:t>
      </w:r>
      <w:r>
        <w:rPr>
          <w:rFonts w:hint="eastAsia"/>
        </w:rPr>
        <w:t>日的判决。</w:t>
      </w:r>
    </w:p>
  </w:footnote>
  <w:footnote w:id="29">
    <w:p w14:paraId="2B3266DD" w14:textId="52F7D7E4"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hyperlink r:id="rId3" w:history="1">
        <w:r w:rsidR="00203FA9" w:rsidRPr="00E232CC">
          <w:rPr>
            <w:rStyle w:val="af9"/>
          </w:rPr>
          <w:t>A/</w:t>
        </w:r>
        <w:proofErr w:type="spellStart"/>
        <w:r w:rsidR="00203FA9" w:rsidRPr="00E232CC">
          <w:rPr>
            <w:rStyle w:val="af9"/>
          </w:rPr>
          <w:t>HRC</w:t>
        </w:r>
        <w:proofErr w:type="spellEnd"/>
        <w:r w:rsidR="00203FA9" w:rsidRPr="00E232CC">
          <w:rPr>
            <w:rStyle w:val="af9"/>
          </w:rPr>
          <w:t>/45/38</w:t>
        </w:r>
      </w:hyperlink>
      <w:r>
        <w:rPr>
          <w:rFonts w:hint="eastAsia"/>
        </w:rPr>
        <w:t>。另见</w:t>
      </w:r>
      <w:proofErr w:type="spellStart"/>
      <w:r w:rsidR="00203FA9" w:rsidRPr="00AE442D">
        <w:rPr>
          <w:rFonts w:ascii="Time New Roman" w:eastAsia="楷体" w:hAnsi="Time New Roman"/>
        </w:rPr>
        <w:t>K</w:t>
      </w:r>
      <w:r w:rsidRPr="00AE442D">
        <w:rPr>
          <w:rFonts w:ascii="Time New Roman" w:eastAsia="楷体" w:hAnsi="Time New Roman"/>
        </w:rPr>
        <w:t>ä</w:t>
      </w:r>
      <w:r w:rsidR="00203FA9" w:rsidRPr="00AE442D">
        <w:rPr>
          <w:rFonts w:ascii="Time New Roman" w:eastAsia="楷体" w:hAnsi="Time New Roman"/>
        </w:rPr>
        <w:t>kk</w:t>
      </w:r>
      <w:r w:rsidRPr="00AE442D">
        <w:rPr>
          <w:rFonts w:ascii="Time New Roman" w:eastAsia="楷体" w:hAnsi="Time New Roman"/>
        </w:rPr>
        <w:t>ä</w:t>
      </w:r>
      <w:r w:rsidR="00203FA9" w:rsidRPr="00AE442D">
        <w:rPr>
          <w:rFonts w:ascii="Time New Roman" w:eastAsia="楷体" w:hAnsi="Time New Roman"/>
        </w:rPr>
        <w:t>l</w:t>
      </w:r>
      <w:r w:rsidRPr="00AE442D">
        <w:rPr>
          <w:rFonts w:ascii="Time New Roman" w:eastAsia="楷体" w:hAnsi="Time New Roman"/>
        </w:rPr>
        <w:t>ä</w:t>
      </w:r>
      <w:r w:rsidR="00203FA9" w:rsidRPr="00AE442D">
        <w:rPr>
          <w:rFonts w:ascii="Time New Roman" w:eastAsia="楷体" w:hAnsi="Time New Roman"/>
        </w:rPr>
        <w:t>j</w:t>
      </w:r>
      <w:r w:rsidRPr="00AE442D">
        <w:rPr>
          <w:rFonts w:ascii="Time New Roman" w:eastAsia="楷体" w:hAnsi="Time New Roman"/>
        </w:rPr>
        <w:t>ä</w:t>
      </w:r>
      <w:r w:rsidR="00203FA9" w:rsidRPr="00AE442D">
        <w:rPr>
          <w:rFonts w:ascii="Time New Roman" w:eastAsia="楷体" w:hAnsi="Time New Roman"/>
        </w:rPr>
        <w:t>rvi</w:t>
      </w:r>
      <w:proofErr w:type="spellEnd"/>
      <w:r w:rsidRPr="00AE442D">
        <w:rPr>
          <w:rFonts w:ascii="Time New Roman" w:eastAsia="楷体" w:hAnsi="Time New Roman" w:hint="eastAsia"/>
        </w:rPr>
        <w:t>等人诉芬兰</w:t>
      </w:r>
      <w:r w:rsidR="00203FA9">
        <w:t>(</w:t>
      </w:r>
      <w:proofErr w:type="spellStart"/>
      <w:r w:rsidR="00E232CC">
        <w:fldChar w:fldCharType="begin"/>
      </w:r>
      <w:r w:rsidR="00E232CC">
        <w:instrText xml:space="preserve"> HYPERLINK "http://undocs.org/ch/CCPR/C/124/D/2950/2017" </w:instrText>
      </w:r>
      <w:r w:rsidR="00E232CC">
        <w:fldChar w:fldCharType="separate"/>
      </w:r>
      <w:r w:rsidR="00203FA9" w:rsidRPr="00E232CC">
        <w:rPr>
          <w:rStyle w:val="af9"/>
        </w:rPr>
        <w:t>CCPR</w:t>
      </w:r>
      <w:proofErr w:type="spellEnd"/>
      <w:r w:rsidR="00203FA9" w:rsidRPr="00E232CC">
        <w:rPr>
          <w:rStyle w:val="af9"/>
        </w:rPr>
        <w:t>/C/124/D/295</w:t>
      </w:r>
      <w:r w:rsidRPr="00E232CC">
        <w:rPr>
          <w:rStyle w:val="af9"/>
        </w:rPr>
        <w:t>0</w:t>
      </w:r>
      <w:r w:rsidR="00203FA9" w:rsidRPr="00E232CC">
        <w:rPr>
          <w:rStyle w:val="af9"/>
        </w:rPr>
        <w:t>/2</w:t>
      </w:r>
      <w:r w:rsidRPr="00E232CC">
        <w:rPr>
          <w:rStyle w:val="af9"/>
        </w:rPr>
        <w:t>0</w:t>
      </w:r>
      <w:r w:rsidR="00203FA9" w:rsidRPr="00E232CC">
        <w:rPr>
          <w:rStyle w:val="af9"/>
        </w:rPr>
        <w:t>17</w:t>
      </w:r>
      <w:r w:rsidR="00E232CC">
        <w:fldChar w:fldCharType="end"/>
      </w:r>
      <w:r w:rsidR="00203FA9">
        <w:rPr>
          <w:rStyle w:val="af9"/>
          <w:color w:val="auto"/>
        </w:rPr>
        <w:t>)</w:t>
      </w:r>
      <w:r>
        <w:rPr>
          <w:rFonts w:hint="eastAsia"/>
        </w:rPr>
        <w:t>。</w:t>
      </w:r>
    </w:p>
  </w:footnote>
  <w:footnote w:id="30">
    <w:p w14:paraId="47A10659" w14:textId="6EA331E7" w:rsidR="00A67CFE" w:rsidRPr="004C1D06"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1</w:t>
      </w:r>
      <w:r w:rsidR="00203FA9">
        <w:t>6</w:t>
      </w:r>
      <w:r>
        <w:rPr>
          <w:rFonts w:hint="eastAsia"/>
        </w:rPr>
        <w:t>号一般性意见</w:t>
      </w:r>
      <w:r w:rsidR="00203FA9">
        <w:t>(2</w:t>
      </w:r>
      <w:r>
        <w:t>00</w:t>
      </w:r>
      <w:r w:rsidR="00203FA9">
        <w:t>5</w:t>
      </w:r>
      <w:r>
        <w:rPr>
          <w:rFonts w:hint="eastAsia"/>
        </w:rPr>
        <w:t>年</w:t>
      </w:r>
      <w:r w:rsidR="00203FA9">
        <w:rPr>
          <w:rFonts w:hint="eastAsia"/>
        </w:rPr>
        <w:t>)</w:t>
      </w:r>
      <w:r w:rsidR="00203FA9">
        <w:rPr>
          <w:rFonts w:hint="eastAsia"/>
        </w:rPr>
        <w:t>，</w:t>
      </w:r>
      <w:r>
        <w:rPr>
          <w:rFonts w:hint="eastAsia"/>
        </w:rPr>
        <w:t>第</w:t>
      </w:r>
      <w:r w:rsidR="00203FA9">
        <w:rPr>
          <w:rFonts w:hint="eastAsia"/>
        </w:rPr>
        <w:t>3</w:t>
      </w:r>
      <w:r w:rsidR="00203FA9">
        <w:t>7</w:t>
      </w:r>
      <w:r>
        <w:rPr>
          <w:rFonts w:hint="eastAsia"/>
        </w:rPr>
        <w:t>段</w:t>
      </w:r>
      <w:r w:rsidR="00203FA9">
        <w:rPr>
          <w:rFonts w:hint="eastAsia"/>
        </w:rPr>
        <w:t>；</w:t>
      </w:r>
      <w:r>
        <w:rPr>
          <w:rFonts w:hint="eastAsia"/>
        </w:rPr>
        <w:t>第</w:t>
      </w:r>
      <w:r w:rsidR="00203FA9">
        <w:rPr>
          <w:rFonts w:hint="eastAsia"/>
        </w:rPr>
        <w:t>2</w:t>
      </w:r>
      <w:r w:rsidR="00203FA9">
        <w:t>1</w:t>
      </w:r>
      <w:r>
        <w:rPr>
          <w:rFonts w:hint="eastAsia"/>
        </w:rPr>
        <w:t>号一般性意见</w:t>
      </w:r>
      <w:r w:rsidR="00203FA9">
        <w:rPr>
          <w:rFonts w:hint="eastAsia"/>
        </w:rPr>
        <w:t>(2</w:t>
      </w:r>
      <w:r>
        <w:t>00</w:t>
      </w:r>
      <w:r w:rsidR="00203FA9">
        <w:t>9</w:t>
      </w:r>
      <w:r>
        <w:rPr>
          <w:rFonts w:hint="eastAsia"/>
        </w:rPr>
        <w:t>年</w:t>
      </w:r>
      <w:r w:rsidR="00203FA9">
        <w:rPr>
          <w:rFonts w:hint="eastAsia"/>
        </w:rPr>
        <w:t>)</w:t>
      </w:r>
      <w:r>
        <w:rPr>
          <w:rFonts w:hint="eastAsia"/>
        </w:rPr>
        <w:t>第</w:t>
      </w:r>
      <w:r w:rsidR="00203FA9">
        <w:rPr>
          <w:rFonts w:hint="eastAsia"/>
        </w:rPr>
        <w:t>1</w:t>
      </w:r>
      <w:r w:rsidR="00203FA9">
        <w:t>6(c)</w:t>
      </w:r>
      <w:r>
        <w:rPr>
          <w:rFonts w:hint="eastAsia"/>
        </w:rPr>
        <w:t>段。另见非洲人权和民族权委员会</w:t>
      </w:r>
      <w:r w:rsidR="00203FA9">
        <w:rPr>
          <w:rFonts w:hint="eastAsia"/>
        </w:rPr>
        <w:t>，“</w:t>
      </w:r>
      <w:r>
        <w:rPr>
          <w:rFonts w:hint="eastAsia"/>
        </w:rPr>
        <w:t>在</w:t>
      </w:r>
      <w:r w:rsidRPr="004C1D06">
        <w:t>采掘业、人权和环境</w:t>
      </w:r>
      <w:r w:rsidRPr="004C1D06">
        <w:rPr>
          <w:rFonts w:hint="eastAsia"/>
        </w:rPr>
        <w:t>问题上根据</w:t>
      </w:r>
      <w:r w:rsidRPr="004C1D06">
        <w:t>《非洲宪章》第</w:t>
      </w:r>
      <w:r w:rsidR="00203FA9" w:rsidRPr="004C1D06">
        <w:t>21</w:t>
      </w:r>
      <w:r w:rsidRPr="004C1D06">
        <w:t>条和第</w:t>
      </w:r>
      <w:r w:rsidR="00203FA9" w:rsidRPr="004C1D06">
        <w:t>24</w:t>
      </w:r>
      <w:r w:rsidRPr="004C1D06">
        <w:t>条</w:t>
      </w:r>
      <w:r w:rsidRPr="004C1D06">
        <w:rPr>
          <w:rFonts w:hint="eastAsia"/>
        </w:rPr>
        <w:t>进行</w:t>
      </w:r>
      <w:r w:rsidRPr="004C1D06">
        <w:t>国家报告</w:t>
      </w:r>
      <w:r w:rsidRPr="004C1D06">
        <w:rPr>
          <w:rFonts w:hint="eastAsia"/>
        </w:rPr>
        <w:t>的</w:t>
      </w:r>
      <w:r w:rsidRPr="004C1D06">
        <w:t>准则和原则</w:t>
      </w:r>
      <w:r w:rsidR="00203FA9">
        <w:rPr>
          <w:rFonts w:hint="eastAsia"/>
        </w:rPr>
        <w:t>”</w:t>
      </w:r>
      <w:r w:rsidR="00203FA9">
        <w:rPr>
          <w:rFonts w:hint="eastAsia"/>
        </w:rPr>
        <w:t>(</w:t>
      </w:r>
      <w:r>
        <w:rPr>
          <w:rFonts w:hint="eastAsia"/>
        </w:rPr>
        <w:t>尼亚美</w:t>
      </w:r>
      <w:r w:rsidR="00203FA9">
        <w:rPr>
          <w:rFonts w:hint="eastAsia"/>
        </w:rPr>
        <w:t>，</w:t>
      </w:r>
      <w:r w:rsidR="00203FA9">
        <w:rPr>
          <w:rFonts w:hint="eastAsia"/>
        </w:rPr>
        <w:t>2</w:t>
      </w:r>
      <w:r>
        <w:t>0</w:t>
      </w:r>
      <w:r w:rsidR="00203FA9">
        <w:t>17</w:t>
      </w:r>
      <w:r>
        <w:rPr>
          <w:rFonts w:hint="eastAsia"/>
        </w:rPr>
        <w:t>年</w:t>
      </w:r>
      <w:r w:rsidR="00203FA9">
        <w:rPr>
          <w:rFonts w:hint="eastAsia"/>
        </w:rPr>
        <w:t>)</w:t>
      </w:r>
      <w:r w:rsidR="00203FA9">
        <w:rPr>
          <w:rFonts w:hint="eastAsia"/>
        </w:rPr>
        <w:t>，</w:t>
      </w:r>
      <w:r>
        <w:rPr>
          <w:rFonts w:hint="eastAsia"/>
        </w:rPr>
        <w:t>第</w:t>
      </w:r>
      <w:r w:rsidR="00203FA9">
        <w:rPr>
          <w:rFonts w:hint="eastAsia"/>
        </w:rPr>
        <w:t>2</w:t>
      </w:r>
      <w:r w:rsidR="00203FA9">
        <w:t>6</w:t>
      </w:r>
      <w:r>
        <w:t>-</w:t>
      </w:r>
      <w:r w:rsidR="00203FA9">
        <w:t>27</w:t>
      </w:r>
      <w:r>
        <w:rPr>
          <w:rFonts w:hint="eastAsia"/>
        </w:rPr>
        <w:t>页</w:t>
      </w:r>
      <w:r w:rsidR="00203FA9">
        <w:rPr>
          <w:rFonts w:hint="eastAsia"/>
        </w:rPr>
        <w:t>；</w:t>
      </w:r>
      <w:r>
        <w:rPr>
          <w:rFonts w:hint="eastAsia"/>
        </w:rPr>
        <w:t>《</w:t>
      </w:r>
      <w:r w:rsidRPr="004C1D06">
        <w:t>国家粮食安全范围内土地、渔业及森林权属负责任治理自愿准则</w:t>
      </w:r>
      <w:r w:rsidRPr="004C1D06">
        <w:rPr>
          <w:rFonts w:hint="eastAsia"/>
        </w:rPr>
        <w:t>》</w:t>
      </w:r>
      <w:r w:rsidR="00203FA9" w:rsidRPr="004C1D06">
        <w:rPr>
          <w:rFonts w:hint="eastAsia"/>
        </w:rPr>
        <w:t>，</w:t>
      </w:r>
      <w:r w:rsidRPr="004C1D06">
        <w:rPr>
          <w:rFonts w:hint="eastAsia"/>
        </w:rPr>
        <w:t>第</w:t>
      </w:r>
      <w:proofErr w:type="spellStart"/>
      <w:r w:rsidR="00203FA9" w:rsidRPr="004C1D06">
        <w:rPr>
          <w:rFonts w:hint="eastAsia"/>
        </w:rPr>
        <w:t>3B</w:t>
      </w:r>
      <w:proofErr w:type="spellEnd"/>
      <w:r w:rsidR="00203FA9" w:rsidRPr="004C1D06">
        <w:rPr>
          <w:rFonts w:hint="eastAsia"/>
        </w:rPr>
        <w:t>(6)</w:t>
      </w:r>
      <w:r w:rsidRPr="004C1D06">
        <w:rPr>
          <w:rFonts w:hint="eastAsia"/>
        </w:rPr>
        <w:t>段。</w:t>
      </w:r>
    </w:p>
  </w:footnote>
  <w:footnote w:id="31">
    <w:p w14:paraId="077D6AEA" w14:textId="05BE7012"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w:t>
      </w:r>
      <w:r w:rsidRPr="004C1D06">
        <w:t>国家粮食安全范围内土地、渔业及森林权属负责任治理自愿准则</w:t>
      </w:r>
      <w:r w:rsidRPr="004C1D06">
        <w:rPr>
          <w:rFonts w:hint="eastAsia"/>
        </w:rPr>
        <w:t>》</w:t>
      </w:r>
      <w:r w:rsidR="00203FA9" w:rsidRPr="004C1D06">
        <w:rPr>
          <w:rFonts w:hint="eastAsia"/>
        </w:rPr>
        <w:t>，</w:t>
      </w:r>
      <w:r w:rsidRPr="004C1D06">
        <w:rPr>
          <w:rFonts w:hint="eastAsia"/>
        </w:rPr>
        <w:t>第</w:t>
      </w:r>
      <w:r w:rsidR="00203FA9" w:rsidRPr="004C1D06">
        <w:rPr>
          <w:rFonts w:hint="eastAsia"/>
        </w:rPr>
        <w:t>9.</w:t>
      </w:r>
      <w:r w:rsidR="00203FA9" w:rsidRPr="004C1D06">
        <w:t>9</w:t>
      </w:r>
      <w:r w:rsidRPr="004C1D06">
        <w:rPr>
          <w:rFonts w:hint="eastAsia"/>
        </w:rPr>
        <w:t>段。</w:t>
      </w:r>
    </w:p>
  </w:footnote>
  <w:footnote w:id="32">
    <w:p w14:paraId="717B39AB" w14:textId="75DE0D78"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00203FA9">
        <w:t>2</w:t>
      </w:r>
      <w:r>
        <w:t>0</w:t>
      </w:r>
      <w:r w:rsidR="00203FA9">
        <w:t>12</w:t>
      </w:r>
      <w:r>
        <w:rPr>
          <w:rFonts w:hint="eastAsia"/>
        </w:rPr>
        <w:t>年</w:t>
      </w:r>
      <w:r w:rsidR="00203FA9">
        <w:rPr>
          <w:rFonts w:hint="eastAsia"/>
        </w:rPr>
        <w:t>，</w:t>
      </w:r>
      <w:r>
        <w:rPr>
          <w:rFonts w:hint="eastAsia"/>
        </w:rPr>
        <w:t>在《</w:t>
      </w:r>
      <w:r w:rsidRPr="00E37EEB">
        <w:t>国家粮食安全范围内土地、渔业及森林权属负责任治理自愿准则</w:t>
      </w:r>
      <w:r w:rsidRPr="00E37EEB">
        <w:rPr>
          <w:rFonts w:hint="eastAsia"/>
        </w:rPr>
        <w:t>》的谈判中发展出了</w:t>
      </w:r>
      <w:r w:rsidR="00203FA9" w:rsidRPr="00E37EEB">
        <w:rPr>
          <w:rFonts w:hint="eastAsia"/>
        </w:rPr>
        <w:t>“</w:t>
      </w:r>
      <w:r w:rsidRPr="00E37EEB">
        <w:rPr>
          <w:rFonts w:hint="eastAsia"/>
        </w:rPr>
        <w:t>合法权属权利人</w:t>
      </w:r>
      <w:r w:rsidR="00203FA9" w:rsidRPr="00E37EEB">
        <w:rPr>
          <w:rFonts w:hint="eastAsia"/>
        </w:rPr>
        <w:t>”</w:t>
      </w:r>
      <w:r w:rsidRPr="00E37EEB">
        <w:rPr>
          <w:rFonts w:hint="eastAsia"/>
        </w:rPr>
        <w:t>的表述</w:t>
      </w:r>
      <w:r w:rsidR="00203FA9" w:rsidRPr="00E37EEB">
        <w:rPr>
          <w:rFonts w:hint="eastAsia"/>
        </w:rPr>
        <w:t>，</w:t>
      </w:r>
      <w:r w:rsidRPr="00E37EEB">
        <w:rPr>
          <w:rFonts w:hint="eastAsia"/>
        </w:rPr>
        <w:t>以明确一个事实</w:t>
      </w:r>
      <w:r w:rsidR="00203FA9" w:rsidRPr="00E37EEB">
        <w:rPr>
          <w:rFonts w:hint="eastAsia"/>
        </w:rPr>
        <w:t>，</w:t>
      </w:r>
      <w:r w:rsidRPr="00E37EEB">
        <w:rPr>
          <w:rFonts w:hint="eastAsia"/>
        </w:rPr>
        <w:t>即合法权属权利人不仅包括那些正式拥有土地所有权的人</w:t>
      </w:r>
      <w:r w:rsidR="00203FA9" w:rsidRPr="00E37EEB">
        <w:rPr>
          <w:rFonts w:hint="eastAsia"/>
        </w:rPr>
        <w:t>，</w:t>
      </w:r>
      <w:r w:rsidRPr="00E37EEB">
        <w:rPr>
          <w:rFonts w:hint="eastAsia"/>
        </w:rPr>
        <w:t>而且包括那些拥有可能不为法律所承认的习惯、集体或传统权属的人。</w:t>
      </w:r>
    </w:p>
  </w:footnote>
  <w:footnote w:id="33">
    <w:p w14:paraId="1F604AD6" w14:textId="7209651F" w:rsidR="00A67CFE" w:rsidRPr="00612FDD"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7</w:t>
      </w:r>
      <w:r>
        <w:rPr>
          <w:rFonts w:hint="eastAsia"/>
        </w:rPr>
        <w:t>号一般性意见</w:t>
      </w:r>
      <w:r w:rsidR="00203FA9">
        <w:rPr>
          <w:rFonts w:hint="eastAsia"/>
        </w:rPr>
        <w:t>(1</w:t>
      </w:r>
      <w:r w:rsidR="00203FA9">
        <w:t>997</w:t>
      </w:r>
      <w:r>
        <w:rPr>
          <w:rFonts w:hint="eastAsia"/>
        </w:rPr>
        <w:t>年</w:t>
      </w:r>
      <w:r w:rsidR="00203FA9">
        <w:rPr>
          <w:rFonts w:hint="eastAsia"/>
        </w:rPr>
        <w:t>)</w:t>
      </w:r>
      <w:r w:rsidR="00203FA9">
        <w:rPr>
          <w:rFonts w:hint="eastAsia"/>
        </w:rPr>
        <w:t>，</w:t>
      </w:r>
      <w:r>
        <w:rPr>
          <w:rFonts w:hint="eastAsia"/>
        </w:rPr>
        <w:t>第</w:t>
      </w:r>
      <w:r w:rsidR="00203FA9">
        <w:rPr>
          <w:rFonts w:hint="eastAsia"/>
        </w:rPr>
        <w:t>1</w:t>
      </w:r>
      <w:r>
        <w:rPr>
          <w:rFonts w:hint="eastAsia"/>
        </w:rPr>
        <w:t>段。</w:t>
      </w:r>
    </w:p>
  </w:footnote>
  <w:footnote w:id="34">
    <w:p w14:paraId="4C23B501" w14:textId="6A8AA0F9" w:rsidR="00A67CFE" w:rsidRPr="00612FDD" w:rsidRDefault="00A67CFE" w:rsidP="00A67CFE">
      <w:pPr>
        <w:pStyle w:val="a6"/>
      </w:pPr>
      <w:r w:rsidRPr="00612FDD">
        <w:tab/>
      </w:r>
      <w:r w:rsidRPr="00F3652A">
        <w:rPr>
          <w:rStyle w:val="a8"/>
          <w:rFonts w:eastAsia="宋体"/>
        </w:rPr>
        <w:footnoteRef/>
      </w:r>
      <w:r w:rsidRPr="00612FDD">
        <w:rPr>
          <w:rStyle w:val="a8"/>
          <w:rFonts w:eastAsia="宋体"/>
        </w:rPr>
        <w:tab/>
      </w:r>
      <w:r w:rsidR="00203FA9" w:rsidRPr="005D2DB3">
        <w:rPr>
          <w:rFonts w:ascii="Time New Roman" w:eastAsia="楷体" w:hAnsi="Time New Roman"/>
        </w:rPr>
        <w:t>Ben</w:t>
      </w:r>
      <w:r w:rsidRPr="005D2DB3">
        <w:rPr>
          <w:rFonts w:ascii="Time New Roman" w:eastAsia="楷体" w:hAnsi="Time New Roman"/>
        </w:rPr>
        <w:t xml:space="preserve"> </w:t>
      </w:r>
      <w:proofErr w:type="spellStart"/>
      <w:r w:rsidR="00203FA9" w:rsidRPr="005D2DB3">
        <w:rPr>
          <w:rFonts w:ascii="Time New Roman" w:eastAsia="楷体" w:hAnsi="Time New Roman"/>
        </w:rPr>
        <w:t>Djazia</w:t>
      </w:r>
      <w:proofErr w:type="spellEnd"/>
      <w:r w:rsidRPr="005D2DB3">
        <w:rPr>
          <w:rFonts w:ascii="Time New Roman" w:eastAsia="楷体" w:hAnsi="Time New Roman" w:hint="eastAsia"/>
          <w:lang w:val="es-ES"/>
        </w:rPr>
        <w:t>等人诉西班牙</w:t>
      </w:r>
      <w:r w:rsidR="00203FA9">
        <w:t>(</w:t>
      </w:r>
      <w:hyperlink r:id="rId4"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/61/D/5/2</w:t>
        </w:r>
        <w:r w:rsidRPr="00E232CC">
          <w:rPr>
            <w:rStyle w:val="af9"/>
          </w:rPr>
          <w:t>0</w:t>
        </w:r>
        <w:r w:rsidR="00203FA9" w:rsidRPr="00E232CC">
          <w:rPr>
            <w:rStyle w:val="af9"/>
          </w:rPr>
          <w:t>15</w:t>
        </w:r>
      </w:hyperlink>
      <w:r w:rsidR="00203FA9">
        <w:t>)</w:t>
      </w:r>
      <w:r w:rsidR="00203FA9">
        <w:t>，</w:t>
      </w:r>
      <w:r>
        <w:rPr>
          <w:rFonts w:hint="eastAsia"/>
          <w:lang w:val="es-ES"/>
        </w:rPr>
        <w:t>第</w:t>
      </w:r>
      <w:r w:rsidR="00203FA9">
        <w:t>13.4</w:t>
      </w:r>
      <w:r>
        <w:rPr>
          <w:rFonts w:hint="eastAsia"/>
          <w:lang w:val="es-ES"/>
        </w:rPr>
        <w:t>段。</w:t>
      </w:r>
    </w:p>
  </w:footnote>
  <w:footnote w:id="35">
    <w:p w14:paraId="10E3C939" w14:textId="29A81E0C" w:rsidR="00A67CFE" w:rsidRPr="00612FDD" w:rsidRDefault="00A67CFE" w:rsidP="00A67CFE">
      <w:pPr>
        <w:pStyle w:val="a6"/>
      </w:pPr>
      <w:r w:rsidRPr="00612FDD">
        <w:tab/>
      </w:r>
      <w:r w:rsidRPr="00F3652A">
        <w:rPr>
          <w:rStyle w:val="a8"/>
          <w:rFonts w:eastAsia="宋体"/>
        </w:rPr>
        <w:footnoteRef/>
      </w:r>
      <w:r w:rsidRPr="00612FDD">
        <w:rPr>
          <w:rStyle w:val="a8"/>
          <w:rFonts w:eastAsia="宋体"/>
        </w:rPr>
        <w:tab/>
      </w:r>
      <w:r w:rsidR="00203FA9" w:rsidRPr="005D2DB3">
        <w:rPr>
          <w:rFonts w:ascii="Time New Roman" w:eastAsia="楷体" w:hAnsi="Time New Roman"/>
        </w:rPr>
        <w:t>G</w:t>
      </w:r>
      <w:r w:rsidRPr="005D2DB3">
        <w:rPr>
          <w:rFonts w:ascii="Time New Roman" w:eastAsia="楷体" w:hAnsi="Time New Roman"/>
        </w:rPr>
        <w:t>ó</w:t>
      </w:r>
      <w:r w:rsidR="00203FA9" w:rsidRPr="005D2DB3">
        <w:rPr>
          <w:rFonts w:ascii="Time New Roman" w:eastAsia="楷体" w:hAnsi="Time New Roman"/>
        </w:rPr>
        <w:t>mez</w:t>
      </w:r>
      <w:r w:rsidRPr="005D2DB3">
        <w:rPr>
          <w:rFonts w:ascii="Time New Roman" w:eastAsia="楷体" w:hAnsi="Time New Roman"/>
        </w:rPr>
        <w:t>-</w:t>
      </w:r>
      <w:r w:rsidR="00203FA9" w:rsidRPr="005D2DB3">
        <w:rPr>
          <w:rFonts w:ascii="Time New Roman" w:eastAsia="楷体" w:hAnsi="Time New Roman"/>
        </w:rPr>
        <w:t>Lim</w:t>
      </w:r>
      <w:r w:rsidRPr="005D2DB3">
        <w:rPr>
          <w:rFonts w:ascii="Time New Roman" w:eastAsia="楷体" w:hAnsi="Time New Roman"/>
        </w:rPr>
        <w:t>ó</w:t>
      </w:r>
      <w:r w:rsidR="00203FA9" w:rsidRPr="005D2DB3">
        <w:rPr>
          <w:rFonts w:ascii="Time New Roman" w:eastAsia="楷体" w:hAnsi="Time New Roman"/>
        </w:rPr>
        <w:t>n</w:t>
      </w:r>
      <w:r w:rsidRPr="005D2DB3">
        <w:rPr>
          <w:rFonts w:ascii="Time New Roman" w:eastAsia="楷体" w:hAnsi="Time New Roman"/>
        </w:rPr>
        <w:t xml:space="preserve"> </w:t>
      </w:r>
      <w:r w:rsidR="00203FA9" w:rsidRPr="005D2DB3">
        <w:rPr>
          <w:rFonts w:ascii="Time New Roman" w:eastAsia="楷体" w:hAnsi="Time New Roman"/>
        </w:rPr>
        <w:t>Pardo</w:t>
      </w:r>
      <w:r w:rsidRPr="005D2DB3">
        <w:rPr>
          <w:rFonts w:ascii="Time New Roman" w:eastAsia="楷体" w:hAnsi="Time New Roman" w:hint="eastAsia"/>
        </w:rPr>
        <w:t>诉西班牙</w:t>
      </w:r>
      <w:r w:rsidR="00203FA9">
        <w:t>(</w:t>
      </w:r>
      <w:hyperlink r:id="rId5"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/67/D/52/2</w:t>
        </w:r>
        <w:r w:rsidRPr="00E232CC">
          <w:rPr>
            <w:rStyle w:val="af9"/>
          </w:rPr>
          <w:t>0</w:t>
        </w:r>
        <w:r w:rsidR="00203FA9" w:rsidRPr="00E232CC">
          <w:rPr>
            <w:rStyle w:val="af9"/>
          </w:rPr>
          <w:t>18</w:t>
        </w:r>
      </w:hyperlink>
      <w:r w:rsidR="00203FA9">
        <w:t>)</w:t>
      </w:r>
      <w:r w:rsidR="00203FA9">
        <w:t>，</w:t>
      </w:r>
      <w:r>
        <w:rPr>
          <w:rFonts w:hint="eastAsia"/>
          <w:lang w:val="es-ES"/>
        </w:rPr>
        <w:t>第</w:t>
      </w:r>
      <w:r w:rsidR="00203FA9">
        <w:t>9.4</w:t>
      </w:r>
      <w:r>
        <w:rPr>
          <w:rFonts w:hint="eastAsia"/>
          <w:lang w:val="es-ES"/>
        </w:rPr>
        <w:t>段。</w:t>
      </w:r>
    </w:p>
  </w:footnote>
  <w:footnote w:id="36">
    <w:p w14:paraId="0DAB4BBA" w14:textId="77777777" w:rsidR="00A67CFE" w:rsidRPr="00BC385F" w:rsidRDefault="00A67CFE" w:rsidP="00A67CFE">
      <w:pPr>
        <w:pStyle w:val="a6"/>
      </w:pPr>
      <w:r w:rsidRPr="00612FDD">
        <w:tab/>
      </w:r>
      <w:r w:rsidRPr="00F3652A">
        <w:rPr>
          <w:rStyle w:val="a8"/>
          <w:rFonts w:eastAsia="宋体"/>
        </w:rPr>
        <w:footnoteRef/>
      </w:r>
      <w:r w:rsidRPr="0083574B">
        <w:rPr>
          <w:rStyle w:val="a8"/>
          <w:rFonts w:eastAsia="宋体"/>
          <w:lang w:val="es-ES"/>
        </w:rPr>
        <w:tab/>
      </w:r>
      <w:r w:rsidRPr="00E37EEB">
        <w:rPr>
          <w:rFonts w:hint="eastAsia"/>
        </w:rPr>
        <w:t>可进一步参阅</w:t>
      </w:r>
      <w:r>
        <w:rPr>
          <w:rFonts w:hint="eastAsia"/>
        </w:rPr>
        <w:t>《</w:t>
      </w:r>
      <w:r w:rsidRPr="00E37EEB">
        <w:t>关于出于发展目的的搬迁和迁离问题的基本原则和准则</w:t>
      </w:r>
      <w:r w:rsidRPr="00E37EEB">
        <w:rPr>
          <w:rFonts w:hint="eastAsia"/>
        </w:rPr>
        <w:t>》。</w:t>
      </w:r>
    </w:p>
  </w:footnote>
  <w:footnote w:id="37">
    <w:p w14:paraId="7F84E500" w14:textId="07CDA118" w:rsidR="00A67CFE" w:rsidRPr="00BC385F" w:rsidRDefault="00A67CFE" w:rsidP="00A67CFE">
      <w:pPr>
        <w:pStyle w:val="a6"/>
      </w:pPr>
      <w:r w:rsidRPr="00BC385F">
        <w:tab/>
      </w:r>
      <w:r w:rsidRPr="00F3652A">
        <w:rPr>
          <w:rStyle w:val="a8"/>
          <w:rFonts w:eastAsia="宋体"/>
        </w:rPr>
        <w:footnoteRef/>
      </w:r>
      <w:r w:rsidRPr="00BC385F">
        <w:rPr>
          <w:rStyle w:val="a8"/>
          <w:rFonts w:eastAsia="宋体"/>
        </w:rPr>
        <w:tab/>
      </w:r>
      <w:r>
        <w:t>见</w:t>
      </w:r>
      <w:r>
        <w:rPr>
          <w:rFonts w:hint="eastAsia"/>
        </w:rPr>
        <w:t>经济、社会及文化权利委员会</w:t>
      </w:r>
      <w:r w:rsidR="00203FA9">
        <w:rPr>
          <w:rFonts w:hint="eastAsia"/>
        </w:rPr>
        <w:t>，</w:t>
      </w:r>
      <w:r>
        <w:rPr>
          <w:rFonts w:hint="eastAsia"/>
        </w:rPr>
        <w:t>第</w:t>
      </w:r>
      <w:r w:rsidR="00203FA9">
        <w:rPr>
          <w:rFonts w:hint="eastAsia"/>
        </w:rPr>
        <w:t>4</w:t>
      </w:r>
      <w:r>
        <w:rPr>
          <w:rFonts w:hint="eastAsia"/>
        </w:rPr>
        <w:t>号一般性意见</w:t>
      </w:r>
      <w:r w:rsidR="00203FA9">
        <w:rPr>
          <w:rFonts w:hint="eastAsia"/>
        </w:rPr>
        <w:t>(1</w:t>
      </w:r>
      <w:r w:rsidR="00203FA9">
        <w:t>991</w:t>
      </w:r>
      <w:r>
        <w:rPr>
          <w:rFonts w:hint="eastAsia"/>
        </w:rPr>
        <w:t>年</w:t>
      </w:r>
      <w:r w:rsidR="00203FA9">
        <w:rPr>
          <w:rFonts w:hint="eastAsia"/>
        </w:rPr>
        <w:t>)</w:t>
      </w:r>
      <w:r>
        <w:rPr>
          <w:rFonts w:hint="eastAsia"/>
        </w:rPr>
        <w:t>。</w:t>
      </w:r>
    </w:p>
  </w:footnote>
  <w:footnote w:id="38">
    <w:p w14:paraId="28522750" w14:textId="2DF5C2C9" w:rsidR="00A67CFE" w:rsidRPr="00F3652A" w:rsidRDefault="00A67CFE" w:rsidP="00A67CFE">
      <w:pPr>
        <w:pStyle w:val="a6"/>
      </w:pPr>
      <w:r w:rsidRPr="00BC385F">
        <w:tab/>
      </w:r>
      <w:r w:rsidRPr="00F3652A">
        <w:rPr>
          <w:rStyle w:val="a8"/>
          <w:rFonts w:eastAsia="宋体"/>
        </w:rPr>
        <w:footnoteRef/>
      </w:r>
      <w:r w:rsidRPr="00F3652A">
        <w:rPr>
          <w:rStyle w:val="a8"/>
          <w:rFonts w:eastAsia="宋体"/>
        </w:rPr>
        <w:tab/>
      </w:r>
      <w:hyperlink r:id="rId6" w:history="1">
        <w:r w:rsidR="00203FA9" w:rsidRPr="00E232CC">
          <w:rPr>
            <w:rStyle w:val="af9"/>
          </w:rPr>
          <w:t>A/</w:t>
        </w:r>
        <w:proofErr w:type="spellStart"/>
        <w:r w:rsidR="00203FA9" w:rsidRPr="00E232CC">
          <w:rPr>
            <w:rStyle w:val="af9"/>
          </w:rPr>
          <w:t>HRC</w:t>
        </w:r>
        <w:proofErr w:type="spellEnd"/>
        <w:r w:rsidR="00203FA9" w:rsidRPr="00E232CC">
          <w:rPr>
            <w:rStyle w:val="af9"/>
          </w:rPr>
          <w:t>/13/33/</w:t>
        </w:r>
        <w:proofErr w:type="spellStart"/>
        <w:r w:rsidR="00203FA9" w:rsidRPr="00E232CC">
          <w:rPr>
            <w:rStyle w:val="af9"/>
          </w:rPr>
          <w:t>Add</w:t>
        </w:r>
        <w:r w:rsidRPr="00E232CC">
          <w:rPr>
            <w:rStyle w:val="af9"/>
          </w:rPr>
          <w:t>.</w:t>
        </w:r>
        <w:r w:rsidR="00203FA9" w:rsidRPr="00E232CC">
          <w:rPr>
            <w:rStyle w:val="af9"/>
          </w:rPr>
          <w:t>2</w:t>
        </w:r>
        <w:proofErr w:type="spellEnd"/>
      </w:hyperlink>
      <w:r w:rsidR="00203FA9">
        <w:t>，</w:t>
      </w:r>
      <w:r>
        <w:rPr>
          <w:rFonts w:hint="eastAsia"/>
        </w:rPr>
        <w:t>附件</w:t>
      </w:r>
      <w:r w:rsidR="00203FA9">
        <w:rPr>
          <w:rFonts w:hint="eastAsia"/>
        </w:rPr>
        <w:t>，</w:t>
      </w:r>
      <w:r>
        <w:rPr>
          <w:rFonts w:hint="eastAsia"/>
        </w:rPr>
        <w:t>原则</w:t>
      </w:r>
      <w:r w:rsidR="00203FA9">
        <w:t>2</w:t>
      </w:r>
      <w:r w:rsidR="00203FA9">
        <w:rPr>
          <w:rFonts w:hint="eastAsia"/>
        </w:rPr>
        <w:t>；</w:t>
      </w:r>
      <w:r>
        <w:rPr>
          <w:rFonts w:hint="eastAsia"/>
        </w:rPr>
        <w:t>非洲人权和民族权委员会</w:t>
      </w:r>
      <w:r w:rsidR="00203FA9">
        <w:rPr>
          <w:rFonts w:hint="eastAsia"/>
        </w:rPr>
        <w:t>，</w:t>
      </w:r>
      <w:r w:rsidRPr="00E37EEB">
        <w:t>《</w:t>
      </w:r>
      <w:r>
        <w:rPr>
          <w:rFonts w:hint="eastAsia"/>
        </w:rPr>
        <w:t>关于落实〈</w:t>
      </w:r>
      <w:r w:rsidRPr="00E37EEB">
        <w:t>非洲人权和</w:t>
      </w:r>
      <w:r w:rsidRPr="00E37EEB">
        <w:rPr>
          <w:rFonts w:hint="eastAsia"/>
        </w:rPr>
        <w:t>民族</w:t>
      </w:r>
      <w:r w:rsidRPr="00E37EEB">
        <w:t>权宪章</w:t>
      </w:r>
      <w:r>
        <w:rPr>
          <w:rFonts w:hint="eastAsia"/>
        </w:rPr>
        <w:t>〉</w:t>
      </w:r>
      <w:r w:rsidRPr="00E37EEB">
        <w:t>中</w:t>
      </w:r>
      <w:r w:rsidRPr="00E37EEB">
        <w:rPr>
          <w:rFonts w:hint="eastAsia"/>
        </w:rPr>
        <w:t>的</w:t>
      </w:r>
      <w:r w:rsidRPr="00E37EEB">
        <w:t>经济、社会和文化权利的原则和准则》</w:t>
      </w:r>
      <w:r w:rsidR="00203FA9" w:rsidRPr="00E37EEB">
        <w:rPr>
          <w:rFonts w:hint="eastAsia"/>
        </w:rPr>
        <w:t>(2</w:t>
      </w:r>
      <w:r w:rsidRPr="00E37EEB">
        <w:t>0</w:t>
      </w:r>
      <w:r w:rsidR="00203FA9" w:rsidRPr="00E37EEB">
        <w:t>12</w:t>
      </w:r>
      <w:r w:rsidRPr="00E37EEB">
        <w:rPr>
          <w:rFonts w:hint="eastAsia"/>
        </w:rPr>
        <w:t>年</w:t>
      </w:r>
      <w:r w:rsidR="00203FA9" w:rsidRPr="00E37EEB">
        <w:rPr>
          <w:rFonts w:hint="eastAsia"/>
        </w:rPr>
        <w:t>)</w:t>
      </w:r>
      <w:r w:rsidR="00203FA9" w:rsidRPr="00E37EEB">
        <w:rPr>
          <w:rFonts w:hint="eastAsia"/>
        </w:rPr>
        <w:t>，</w:t>
      </w:r>
      <w:r w:rsidRPr="00E37EEB">
        <w:rPr>
          <w:rFonts w:hint="eastAsia"/>
        </w:rPr>
        <w:t>第</w:t>
      </w:r>
      <w:r w:rsidR="00203FA9">
        <w:t>51</w:t>
      </w:r>
      <w:r w:rsidR="00B959F3">
        <w:t>-</w:t>
      </w:r>
      <w:r w:rsidR="00203FA9">
        <w:t>55</w:t>
      </w:r>
      <w:r>
        <w:rPr>
          <w:rFonts w:hint="eastAsia"/>
        </w:rPr>
        <w:t>和</w:t>
      </w:r>
      <w:r w:rsidR="00203FA9">
        <w:t>77</w:t>
      </w:r>
      <w:r w:rsidR="00481E29">
        <w:t>-</w:t>
      </w:r>
      <w:r w:rsidR="00203FA9">
        <w:t>79</w:t>
      </w:r>
      <w:r>
        <w:rPr>
          <w:rFonts w:hint="eastAsia"/>
        </w:rPr>
        <w:t>段。</w:t>
      </w:r>
    </w:p>
  </w:footnote>
  <w:footnote w:id="39">
    <w:p w14:paraId="72BAFAB5" w14:textId="471EA8FA"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4</w:t>
      </w:r>
      <w:r>
        <w:rPr>
          <w:rFonts w:hint="eastAsia"/>
        </w:rPr>
        <w:t>号一般性意见</w:t>
      </w:r>
      <w:r w:rsidR="00203FA9">
        <w:rPr>
          <w:rFonts w:hint="eastAsia"/>
        </w:rPr>
        <w:t>(1</w:t>
      </w:r>
      <w:r w:rsidR="00203FA9">
        <w:t>991</w:t>
      </w:r>
      <w:r>
        <w:rPr>
          <w:rFonts w:hint="eastAsia"/>
        </w:rPr>
        <w:t>年</w:t>
      </w:r>
      <w:r w:rsidR="00203FA9">
        <w:rPr>
          <w:rFonts w:hint="eastAsia"/>
        </w:rPr>
        <w:t>)</w:t>
      </w:r>
      <w:r w:rsidR="00203FA9">
        <w:rPr>
          <w:rFonts w:hint="eastAsia"/>
        </w:rPr>
        <w:t>，</w:t>
      </w:r>
      <w:r>
        <w:rPr>
          <w:rFonts w:hint="eastAsia"/>
        </w:rPr>
        <w:t>第</w:t>
      </w:r>
      <w:r w:rsidR="00203FA9">
        <w:rPr>
          <w:rFonts w:hint="eastAsia"/>
        </w:rPr>
        <w:t>8</w:t>
      </w:r>
      <w:r w:rsidR="00203FA9">
        <w:t>(a)</w:t>
      </w:r>
      <w:r>
        <w:rPr>
          <w:rFonts w:hint="eastAsia"/>
        </w:rPr>
        <w:t>段。</w:t>
      </w:r>
    </w:p>
  </w:footnote>
  <w:footnote w:id="40">
    <w:p w14:paraId="0A30D902" w14:textId="04E1E452"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2</w:t>
      </w:r>
      <w:r w:rsidR="00203FA9">
        <w:t>1</w:t>
      </w:r>
      <w:r>
        <w:rPr>
          <w:rFonts w:hint="eastAsia"/>
        </w:rPr>
        <w:t>号一般性意见</w:t>
      </w:r>
      <w:r w:rsidR="00203FA9">
        <w:rPr>
          <w:rFonts w:hint="eastAsia"/>
        </w:rPr>
        <w:t>(2</w:t>
      </w:r>
      <w:r>
        <w:t>00</w:t>
      </w:r>
      <w:r w:rsidR="00203FA9">
        <w:t>9</w:t>
      </w:r>
      <w:r>
        <w:rPr>
          <w:rFonts w:hint="eastAsia"/>
        </w:rPr>
        <w:t>年</w:t>
      </w:r>
      <w:r w:rsidR="00203FA9">
        <w:rPr>
          <w:rFonts w:hint="eastAsia"/>
        </w:rPr>
        <w:t>)</w:t>
      </w:r>
      <w:r w:rsidR="00203FA9">
        <w:rPr>
          <w:rFonts w:hint="eastAsia"/>
        </w:rPr>
        <w:t>，</w:t>
      </w:r>
      <w:r>
        <w:rPr>
          <w:rFonts w:hint="eastAsia"/>
        </w:rPr>
        <w:t>第</w:t>
      </w:r>
      <w:r w:rsidR="00203FA9">
        <w:rPr>
          <w:rFonts w:hint="eastAsia"/>
        </w:rPr>
        <w:t>3</w:t>
      </w:r>
      <w:r w:rsidR="00203FA9">
        <w:t>6</w:t>
      </w:r>
      <w:r>
        <w:rPr>
          <w:rFonts w:hint="eastAsia"/>
        </w:rPr>
        <w:t>段。另见美洲人权法院</w:t>
      </w:r>
      <w:r w:rsidR="00203FA9">
        <w:rPr>
          <w:rFonts w:hint="eastAsia"/>
        </w:rPr>
        <w:t>，</w:t>
      </w:r>
      <w:r w:rsidRPr="005D2DB3">
        <w:rPr>
          <w:rFonts w:ascii="Time New Roman" w:eastAsia="楷体" w:hAnsi="Time New Roman"/>
        </w:rPr>
        <w:t>埃克萨克莫克</w:t>
      </w:r>
      <w:r w:rsidRPr="005D2DB3">
        <w:rPr>
          <w:rFonts w:ascii="Time New Roman" w:eastAsia="楷体" w:hAnsi="Time New Roman"/>
        </w:rPr>
        <w:t>·</w:t>
      </w:r>
      <w:r w:rsidRPr="005D2DB3">
        <w:rPr>
          <w:rFonts w:ascii="Time New Roman" w:eastAsia="楷体" w:hAnsi="Time New Roman"/>
        </w:rPr>
        <w:t>卡塞克</w:t>
      </w:r>
      <w:r w:rsidRPr="005D2DB3">
        <w:rPr>
          <w:rFonts w:ascii="Time New Roman" w:eastAsia="楷体" w:hAnsi="Time New Roman" w:hint="eastAsia"/>
        </w:rPr>
        <w:t>土著族群诉巴拉圭</w:t>
      </w:r>
      <w:r w:rsidR="00203FA9" w:rsidRPr="005D2DB3">
        <w:rPr>
          <w:rFonts w:ascii="Time New Roman" w:eastAsia="楷体" w:hAnsi="Time New Roman" w:hint="eastAsia"/>
        </w:rPr>
        <w:t>，</w:t>
      </w:r>
      <w:r w:rsidR="00203FA9" w:rsidRPr="00481E29">
        <w:rPr>
          <w:rFonts w:ascii="Time New Roman" w:hAnsi="Time New Roman" w:hint="eastAsia"/>
        </w:rPr>
        <w:t>2</w:t>
      </w:r>
      <w:r w:rsidRPr="00481E29">
        <w:rPr>
          <w:rFonts w:ascii="Time New Roman" w:hAnsi="Time New Roman"/>
        </w:rPr>
        <w:t>0</w:t>
      </w:r>
      <w:r w:rsidR="00203FA9" w:rsidRPr="00481E29">
        <w:rPr>
          <w:rFonts w:ascii="Time New Roman" w:hAnsi="Time New Roman"/>
        </w:rPr>
        <w:t>1</w:t>
      </w:r>
      <w:r w:rsidRPr="00481E29">
        <w:rPr>
          <w:rFonts w:ascii="Time New Roman" w:hAnsi="Time New Roman"/>
        </w:rPr>
        <w:t>0</w:t>
      </w:r>
      <w:r w:rsidRPr="00481E29">
        <w:rPr>
          <w:rFonts w:ascii="Time New Roman" w:hAnsi="Time New Roman" w:hint="eastAsia"/>
        </w:rPr>
        <w:t>年</w:t>
      </w:r>
      <w:r w:rsidR="00203FA9" w:rsidRPr="00481E29">
        <w:rPr>
          <w:rFonts w:ascii="Time New Roman" w:hAnsi="Time New Roman" w:hint="eastAsia"/>
        </w:rPr>
        <w:t>8</w:t>
      </w:r>
      <w:r w:rsidRPr="00481E29">
        <w:rPr>
          <w:rFonts w:ascii="Time New Roman" w:hAnsi="Time New Roman" w:hint="eastAsia"/>
        </w:rPr>
        <w:t>月</w:t>
      </w:r>
      <w:r w:rsidR="00203FA9" w:rsidRPr="00481E29">
        <w:rPr>
          <w:rFonts w:ascii="Time New Roman" w:hAnsi="Time New Roman" w:hint="eastAsia"/>
        </w:rPr>
        <w:t>2</w:t>
      </w:r>
      <w:r w:rsidR="00203FA9" w:rsidRPr="00481E29">
        <w:rPr>
          <w:rFonts w:ascii="Time New Roman" w:hAnsi="Time New Roman"/>
        </w:rPr>
        <w:t>4</w:t>
      </w:r>
      <w:r w:rsidRPr="00481E29">
        <w:rPr>
          <w:rFonts w:ascii="Time New Roman" w:hAnsi="Time New Roman" w:hint="eastAsia"/>
        </w:rPr>
        <w:t>日的判决</w:t>
      </w:r>
      <w:r w:rsidR="00203FA9" w:rsidRPr="00481E29">
        <w:rPr>
          <w:rFonts w:ascii="Time New Roman" w:hAnsi="Time New Roman" w:hint="eastAsia"/>
        </w:rPr>
        <w:t>，</w:t>
      </w:r>
      <w:r w:rsidRPr="00481E29">
        <w:rPr>
          <w:rFonts w:ascii="Time New Roman" w:hAnsi="Time New Roman" w:hint="eastAsia"/>
        </w:rPr>
        <w:t>第</w:t>
      </w:r>
      <w:r w:rsidR="00203FA9" w:rsidRPr="00481E29">
        <w:rPr>
          <w:rFonts w:ascii="Time New Roman" w:hAnsi="Time New Roman" w:hint="eastAsia"/>
        </w:rPr>
        <w:t>8</w:t>
      </w:r>
      <w:r w:rsidR="00203FA9" w:rsidRPr="00481E29">
        <w:rPr>
          <w:rFonts w:ascii="Time New Roman" w:hAnsi="Time New Roman"/>
        </w:rPr>
        <w:t>6</w:t>
      </w:r>
      <w:r w:rsidRPr="00481E29">
        <w:rPr>
          <w:rFonts w:ascii="Time New Roman" w:hAnsi="Time New Roman" w:hint="eastAsia"/>
        </w:rPr>
        <w:t>段</w:t>
      </w:r>
      <w:r w:rsidR="00203FA9" w:rsidRPr="00481E29">
        <w:rPr>
          <w:rFonts w:ascii="Time New Roman" w:hAnsi="Time New Roman" w:hint="eastAsia"/>
        </w:rPr>
        <w:t>；</w:t>
      </w:r>
      <w:r w:rsidRPr="005D2DB3">
        <w:rPr>
          <w:rFonts w:ascii="Time New Roman" w:eastAsia="楷体" w:hAnsi="Time New Roman"/>
        </w:rPr>
        <w:t>萨沃雅玛克萨</w:t>
      </w:r>
      <w:r w:rsidRPr="005D2DB3">
        <w:rPr>
          <w:rFonts w:ascii="Time New Roman" w:eastAsia="楷体" w:hAnsi="Time New Roman" w:hint="eastAsia"/>
        </w:rPr>
        <w:t>土著族群诉巴拉圭</w:t>
      </w:r>
      <w:r w:rsidR="00203FA9">
        <w:rPr>
          <w:rFonts w:hint="eastAsia"/>
        </w:rPr>
        <w:t>，</w:t>
      </w:r>
      <w:r>
        <w:rPr>
          <w:rFonts w:hint="eastAsia"/>
        </w:rPr>
        <w:t>第</w:t>
      </w:r>
      <w:r w:rsidR="00203FA9">
        <w:rPr>
          <w:rFonts w:hint="eastAsia"/>
        </w:rPr>
        <w:t>1</w:t>
      </w:r>
      <w:r w:rsidR="00203FA9">
        <w:t>18</w:t>
      </w:r>
      <w:r>
        <w:rPr>
          <w:rFonts w:hint="eastAsia"/>
        </w:rPr>
        <w:t>段</w:t>
      </w:r>
      <w:r w:rsidR="00203FA9">
        <w:rPr>
          <w:rFonts w:hint="eastAsia"/>
        </w:rPr>
        <w:t>；</w:t>
      </w:r>
      <w:r>
        <w:rPr>
          <w:rFonts w:hint="eastAsia"/>
        </w:rPr>
        <w:t>非洲人权和民族权委员会</w:t>
      </w:r>
      <w:r w:rsidR="00203FA9">
        <w:rPr>
          <w:rFonts w:hint="eastAsia"/>
        </w:rPr>
        <w:t>，</w:t>
      </w:r>
      <w:r w:rsidRPr="005D2DB3">
        <w:rPr>
          <w:rFonts w:ascii="Time New Roman" w:eastAsia="楷体" w:hAnsi="Time New Roman" w:hint="eastAsia"/>
        </w:rPr>
        <w:t>少数群体权利发展中心</w:t>
      </w:r>
      <w:r w:rsidR="00203FA9" w:rsidRPr="005D2DB3">
        <w:rPr>
          <w:rFonts w:ascii="Time New Roman" w:eastAsia="楷体" w:hAnsi="Time New Roman" w:hint="eastAsia"/>
        </w:rPr>
        <w:t>(</w:t>
      </w:r>
      <w:r w:rsidRPr="005D2DB3">
        <w:rPr>
          <w:rFonts w:ascii="Time New Roman" w:eastAsia="楷体" w:hAnsi="Time New Roman" w:hint="eastAsia"/>
        </w:rPr>
        <w:t>肯尼亚</w:t>
      </w:r>
      <w:r w:rsidR="00203FA9" w:rsidRPr="005D2DB3">
        <w:rPr>
          <w:rFonts w:ascii="Time New Roman" w:eastAsia="楷体" w:hAnsi="Time New Roman" w:hint="eastAsia"/>
        </w:rPr>
        <w:t>)</w:t>
      </w:r>
      <w:r w:rsidRPr="005D2DB3">
        <w:rPr>
          <w:rFonts w:ascii="Time New Roman" w:eastAsia="楷体" w:hAnsi="Time New Roman" w:hint="eastAsia"/>
        </w:rPr>
        <w:t>和少数群体权利小组</w:t>
      </w:r>
      <w:r w:rsidR="00203FA9" w:rsidRPr="005D2DB3">
        <w:rPr>
          <w:rFonts w:ascii="Time New Roman" w:eastAsia="楷体" w:hAnsi="Time New Roman" w:hint="eastAsia"/>
        </w:rPr>
        <w:t>(</w:t>
      </w:r>
      <w:r w:rsidRPr="005D2DB3">
        <w:rPr>
          <w:rFonts w:ascii="Time New Roman" w:eastAsia="楷体" w:hAnsi="Time New Roman" w:hint="eastAsia"/>
        </w:rPr>
        <w:t>代表恩多罗伊斯福利委员会</w:t>
      </w:r>
      <w:r w:rsidR="00203FA9" w:rsidRPr="005D2DB3">
        <w:rPr>
          <w:rFonts w:ascii="Time New Roman" w:eastAsia="楷体" w:hAnsi="Time New Roman" w:hint="eastAsia"/>
        </w:rPr>
        <w:t>)</w:t>
      </w:r>
      <w:r w:rsidRPr="005D2DB3">
        <w:rPr>
          <w:rFonts w:ascii="Time New Roman" w:eastAsia="楷体" w:hAnsi="Time New Roman" w:hint="eastAsia"/>
        </w:rPr>
        <w:t>诉肯尼亚</w:t>
      </w:r>
      <w:r w:rsidR="00203FA9">
        <w:rPr>
          <w:rFonts w:hint="eastAsia"/>
        </w:rPr>
        <w:t>，</w:t>
      </w:r>
      <w:r>
        <w:rPr>
          <w:rFonts w:hint="eastAsia"/>
        </w:rPr>
        <w:t>第</w:t>
      </w:r>
      <w:r w:rsidR="00203FA9">
        <w:rPr>
          <w:rFonts w:hint="eastAsia"/>
        </w:rPr>
        <w:t>2</w:t>
      </w:r>
      <w:r w:rsidR="00203FA9">
        <w:t>52</w:t>
      </w:r>
      <w:r>
        <w:t>-</w:t>
      </w:r>
      <w:r w:rsidR="00203FA9">
        <w:t>268</w:t>
      </w:r>
      <w:r>
        <w:rPr>
          <w:rFonts w:hint="eastAsia"/>
        </w:rPr>
        <w:t>段</w:t>
      </w:r>
      <w:r w:rsidR="00203FA9">
        <w:rPr>
          <w:rFonts w:hint="eastAsia"/>
        </w:rPr>
        <w:t>；</w:t>
      </w:r>
      <w:r>
        <w:rPr>
          <w:rFonts w:hint="eastAsia"/>
        </w:rPr>
        <w:t>非洲人权和民族权法院</w:t>
      </w:r>
      <w:r w:rsidR="00203FA9">
        <w:rPr>
          <w:rFonts w:hint="eastAsia"/>
        </w:rPr>
        <w:t>，</w:t>
      </w:r>
      <w:r w:rsidRPr="005D2DB3">
        <w:rPr>
          <w:rFonts w:ascii="Time New Roman" w:eastAsia="楷体" w:hAnsi="Time New Roman" w:hint="eastAsia"/>
        </w:rPr>
        <w:t>非洲人权和民族权委员会诉肯尼亚共和国</w:t>
      </w:r>
      <w:r w:rsidR="00203FA9">
        <w:rPr>
          <w:rFonts w:hint="eastAsia"/>
        </w:rPr>
        <w:t>，</w:t>
      </w:r>
      <w:r>
        <w:rPr>
          <w:rFonts w:hint="eastAsia"/>
        </w:rPr>
        <w:t>第</w:t>
      </w:r>
      <w:r w:rsidR="00203FA9">
        <w:rPr>
          <w:rFonts w:hint="eastAsia"/>
        </w:rPr>
        <w:t>1</w:t>
      </w:r>
      <w:r w:rsidR="00203FA9">
        <w:t>95</w:t>
      </w:r>
      <w:r>
        <w:t>-</w:t>
      </w:r>
      <w:r w:rsidR="00203FA9">
        <w:t>2</w:t>
      </w:r>
      <w:r>
        <w:t>0</w:t>
      </w:r>
      <w:r w:rsidR="00203FA9">
        <w:t>1</w:t>
      </w:r>
      <w:r>
        <w:rPr>
          <w:rFonts w:hint="eastAsia"/>
        </w:rPr>
        <w:t>段。</w:t>
      </w:r>
    </w:p>
  </w:footnote>
  <w:footnote w:id="41">
    <w:p w14:paraId="0F01E0E5" w14:textId="6900C580" w:rsidR="00A67CFE" w:rsidRPr="00E37EEB" w:rsidRDefault="00A67CFE" w:rsidP="00A67CFE">
      <w:pPr>
        <w:pStyle w:val="a6"/>
      </w:pPr>
      <w:r w:rsidRPr="00F3652A">
        <w:rPr>
          <w:rFonts w:cstheme="minorHAnsi"/>
        </w:rPr>
        <w:tab/>
      </w:r>
      <w:r w:rsidRPr="00F3652A">
        <w:rPr>
          <w:rStyle w:val="a8"/>
          <w:rFonts w:eastAsia="宋体"/>
        </w:rPr>
        <w:footnoteRef/>
      </w:r>
      <w:r w:rsidRPr="00F3652A">
        <w:rPr>
          <w:rStyle w:val="a8"/>
          <w:rFonts w:eastAsia="宋体"/>
        </w:rPr>
        <w:tab/>
      </w:r>
      <w:r>
        <w:rPr>
          <w:rFonts w:hint="eastAsia"/>
        </w:rPr>
        <w:t>非洲人权和民族权委员会</w:t>
      </w:r>
      <w:r w:rsidR="00203FA9">
        <w:rPr>
          <w:rFonts w:hint="eastAsia"/>
        </w:rPr>
        <w:t>，“</w:t>
      </w:r>
      <w:r>
        <w:rPr>
          <w:rFonts w:hint="eastAsia"/>
        </w:rPr>
        <w:t>在</w:t>
      </w:r>
      <w:r w:rsidRPr="00E37EEB">
        <w:t>采掘业、人权和环境</w:t>
      </w:r>
      <w:r w:rsidRPr="00E37EEB">
        <w:rPr>
          <w:rFonts w:hint="eastAsia"/>
        </w:rPr>
        <w:t>问题上根据</w:t>
      </w:r>
      <w:r w:rsidRPr="00E37EEB">
        <w:t>《非洲宪章》第</w:t>
      </w:r>
      <w:r w:rsidR="00203FA9" w:rsidRPr="00E37EEB">
        <w:t>21</w:t>
      </w:r>
      <w:r w:rsidRPr="00E37EEB">
        <w:t>条和第</w:t>
      </w:r>
      <w:r w:rsidR="00203FA9" w:rsidRPr="00E37EEB">
        <w:t>24</w:t>
      </w:r>
      <w:r w:rsidRPr="00E37EEB">
        <w:t>条</w:t>
      </w:r>
      <w:r w:rsidRPr="00E37EEB">
        <w:rPr>
          <w:rFonts w:hint="eastAsia"/>
        </w:rPr>
        <w:t>进行</w:t>
      </w:r>
      <w:r w:rsidRPr="00E37EEB">
        <w:t>国家报告</w:t>
      </w:r>
      <w:r w:rsidRPr="00E37EEB">
        <w:rPr>
          <w:rFonts w:hint="eastAsia"/>
        </w:rPr>
        <w:t>的</w:t>
      </w:r>
      <w:r w:rsidRPr="00E37EEB">
        <w:t>准则和原则</w:t>
      </w:r>
      <w:r w:rsidR="00203FA9" w:rsidRPr="00E37EEB">
        <w:rPr>
          <w:rFonts w:hint="eastAsia"/>
        </w:rPr>
        <w:t>”</w:t>
      </w:r>
      <w:r w:rsidR="00203FA9">
        <w:rPr>
          <w:rFonts w:hint="eastAsia"/>
        </w:rPr>
        <w:t>，</w:t>
      </w:r>
      <w:r>
        <w:rPr>
          <w:rFonts w:hint="eastAsia"/>
        </w:rPr>
        <w:t>第</w:t>
      </w:r>
      <w:r w:rsidR="00203FA9">
        <w:rPr>
          <w:rFonts w:hint="eastAsia"/>
        </w:rPr>
        <w:t>2</w:t>
      </w:r>
      <w:r w:rsidR="00203FA9">
        <w:t>5</w:t>
      </w:r>
      <w:r>
        <w:rPr>
          <w:rFonts w:hint="eastAsia"/>
        </w:rPr>
        <w:t>页</w:t>
      </w:r>
      <w:r w:rsidR="00203FA9">
        <w:rPr>
          <w:rFonts w:hint="eastAsia"/>
        </w:rPr>
        <w:t>，</w:t>
      </w:r>
      <w:r>
        <w:rPr>
          <w:rFonts w:hint="eastAsia"/>
        </w:rPr>
        <w:t>第</w:t>
      </w:r>
      <w:r w:rsidR="00203FA9">
        <w:rPr>
          <w:rFonts w:hint="eastAsia"/>
        </w:rPr>
        <w:t>1</w:t>
      </w:r>
      <w:r w:rsidR="00203FA9">
        <w:t>8</w:t>
      </w:r>
      <w:r>
        <w:rPr>
          <w:rFonts w:hint="eastAsia"/>
        </w:rPr>
        <w:t>段。</w:t>
      </w:r>
    </w:p>
  </w:footnote>
  <w:footnote w:id="42">
    <w:p w14:paraId="561D6963" w14:textId="77C951AD"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非洲联盟、非洲开发银行和非洲经济委员会</w:t>
      </w:r>
      <w:r w:rsidR="00203FA9">
        <w:rPr>
          <w:rFonts w:hint="eastAsia"/>
        </w:rPr>
        <w:t>，“</w:t>
      </w:r>
      <w:r>
        <w:rPr>
          <w:rFonts w:hint="eastAsia"/>
        </w:rPr>
        <w:t>非洲关于大规模土地投资的指导原则</w:t>
      </w:r>
      <w:r w:rsidR="00203FA9">
        <w:rPr>
          <w:rFonts w:hint="eastAsia"/>
        </w:rPr>
        <w:t>”</w:t>
      </w:r>
      <w:r w:rsidR="00203FA9">
        <w:rPr>
          <w:rFonts w:hint="eastAsia"/>
        </w:rPr>
        <w:t>(2</w:t>
      </w:r>
      <w:r>
        <w:t>0</w:t>
      </w:r>
      <w:r w:rsidR="00203FA9">
        <w:t>14</w:t>
      </w:r>
      <w:r>
        <w:rPr>
          <w:rFonts w:hint="eastAsia"/>
        </w:rPr>
        <w:t>年</w:t>
      </w:r>
      <w:r w:rsidR="00203FA9">
        <w:rPr>
          <w:rFonts w:hint="eastAsia"/>
        </w:rPr>
        <w:t>，</w:t>
      </w:r>
      <w:r>
        <w:rPr>
          <w:rFonts w:hint="eastAsia"/>
        </w:rPr>
        <w:t>亚的斯亚贝巴</w:t>
      </w:r>
      <w:r w:rsidR="00203FA9">
        <w:rPr>
          <w:rFonts w:hint="eastAsia"/>
        </w:rPr>
        <w:t>)</w:t>
      </w:r>
      <w:r>
        <w:rPr>
          <w:rFonts w:hint="eastAsia"/>
        </w:rPr>
        <w:t>。</w:t>
      </w:r>
    </w:p>
  </w:footnote>
  <w:footnote w:id="43">
    <w:p w14:paraId="4160DDA5" w14:textId="0C1DA58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同上</w:t>
      </w:r>
      <w:r w:rsidR="00203FA9">
        <w:rPr>
          <w:rFonts w:hint="eastAsia"/>
        </w:rPr>
        <w:t>，</w:t>
      </w:r>
      <w:r>
        <w:rPr>
          <w:rFonts w:hint="eastAsia"/>
        </w:rPr>
        <w:t>第</w:t>
      </w:r>
      <w:r w:rsidR="00203FA9">
        <w:rPr>
          <w:rFonts w:hint="eastAsia"/>
        </w:rPr>
        <w:t>2</w:t>
      </w:r>
      <w:r>
        <w:rPr>
          <w:rFonts w:hint="eastAsia"/>
        </w:rPr>
        <w:t>章。</w:t>
      </w:r>
    </w:p>
  </w:footnote>
  <w:footnote w:id="44">
    <w:p w14:paraId="3C23E53F" w14:textId="60FBBC50"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非洲人权和民族权委员会</w:t>
      </w:r>
      <w:r w:rsidR="00203FA9">
        <w:rPr>
          <w:rFonts w:hint="eastAsia"/>
        </w:rPr>
        <w:t>，</w:t>
      </w:r>
      <w:r w:rsidRPr="00481E29">
        <w:rPr>
          <w:rFonts w:ascii="Time New Roman" w:eastAsia="楷体" w:hAnsi="Time New Roman" w:hint="eastAsia"/>
        </w:rPr>
        <w:t>关于社会经济权利行动中心和经济社会权利中心诉尼日利亚案的决定</w:t>
      </w:r>
      <w:r w:rsidR="00203FA9">
        <w:rPr>
          <w:rFonts w:hint="eastAsia"/>
        </w:rPr>
        <w:t>，</w:t>
      </w:r>
      <w:r>
        <w:rPr>
          <w:rFonts w:hint="eastAsia"/>
        </w:rPr>
        <w:t>第三十届常会</w:t>
      </w:r>
      <w:r w:rsidR="00203FA9">
        <w:rPr>
          <w:rFonts w:hint="eastAsia"/>
        </w:rPr>
        <w:t>，</w:t>
      </w:r>
      <w:r w:rsidR="00203FA9">
        <w:rPr>
          <w:rFonts w:hint="eastAsia"/>
        </w:rPr>
        <w:t>2</w:t>
      </w:r>
      <w:r>
        <w:t>00</w:t>
      </w:r>
      <w:r w:rsidR="00203FA9">
        <w:t>1</w:t>
      </w:r>
      <w:r>
        <w:rPr>
          <w:rFonts w:hint="eastAsia"/>
        </w:rPr>
        <w:t>年</w:t>
      </w:r>
      <w:r w:rsidR="00203FA9">
        <w:rPr>
          <w:rFonts w:hint="eastAsia"/>
        </w:rPr>
        <w:t>1</w:t>
      </w:r>
      <w:r>
        <w:t>0</w:t>
      </w:r>
      <w:r>
        <w:rPr>
          <w:rFonts w:hint="eastAsia"/>
        </w:rPr>
        <w:t>月</w:t>
      </w:r>
      <w:r w:rsidR="00203FA9">
        <w:rPr>
          <w:rFonts w:hint="eastAsia"/>
        </w:rPr>
        <w:t>1</w:t>
      </w:r>
      <w:r w:rsidR="00203FA9">
        <w:t>3</w:t>
      </w:r>
      <w:r>
        <w:rPr>
          <w:rFonts w:hint="eastAsia"/>
        </w:rPr>
        <w:t>日至</w:t>
      </w:r>
      <w:r w:rsidR="00203FA9">
        <w:rPr>
          <w:rFonts w:hint="eastAsia"/>
        </w:rPr>
        <w:t>2</w:t>
      </w:r>
      <w:r w:rsidR="00203FA9">
        <w:t>7</w:t>
      </w:r>
      <w:r>
        <w:rPr>
          <w:rFonts w:hint="eastAsia"/>
        </w:rPr>
        <w:t>日。</w:t>
      </w:r>
    </w:p>
  </w:footnote>
  <w:footnote w:id="45">
    <w:p w14:paraId="56494B8D" w14:textId="241F5452" w:rsidR="00A67CFE" w:rsidRPr="00E37EEB" w:rsidRDefault="00E37EEB" w:rsidP="00E37EEB">
      <w:pPr>
        <w:pStyle w:val="a6"/>
      </w:pPr>
      <w:r>
        <w:tab/>
      </w:r>
      <w:r w:rsidR="00A67CFE">
        <w:rPr>
          <w:rStyle w:val="a8"/>
          <w:rFonts w:eastAsia="宋体"/>
        </w:rPr>
        <w:footnoteRef/>
      </w:r>
      <w:r>
        <w:tab/>
      </w:r>
      <w:r w:rsidR="00A67CFE">
        <w:rPr>
          <w:rFonts w:hint="eastAsia"/>
        </w:rPr>
        <w:t>非洲联盟、非洲开发银行和非洲经济委员会</w:t>
      </w:r>
      <w:r w:rsidR="00203FA9">
        <w:rPr>
          <w:rFonts w:hint="eastAsia"/>
        </w:rPr>
        <w:t>，“</w:t>
      </w:r>
      <w:r w:rsidR="00A67CFE">
        <w:rPr>
          <w:rFonts w:hint="eastAsia"/>
        </w:rPr>
        <w:t>非洲关于大规模土地投资的指导原则</w:t>
      </w:r>
      <w:r w:rsidR="00203FA9">
        <w:rPr>
          <w:rFonts w:hint="eastAsia"/>
        </w:rPr>
        <w:t>”</w:t>
      </w:r>
      <w:r w:rsidR="00A67CFE">
        <w:rPr>
          <w:rFonts w:hint="eastAsia"/>
        </w:rPr>
        <w:t>。</w:t>
      </w:r>
    </w:p>
  </w:footnote>
  <w:footnote w:id="46">
    <w:p w14:paraId="54E4326B" w14:textId="1713B0BB"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非洲人权和民族权委员会</w:t>
      </w:r>
      <w:r w:rsidR="00203FA9">
        <w:rPr>
          <w:rFonts w:hint="eastAsia"/>
        </w:rPr>
        <w:t>，“</w:t>
      </w:r>
      <w:r>
        <w:rPr>
          <w:rFonts w:hint="eastAsia"/>
        </w:rPr>
        <w:t>在</w:t>
      </w:r>
      <w:r w:rsidRPr="00E37EEB">
        <w:t>采掘业、人权和环境</w:t>
      </w:r>
      <w:r w:rsidRPr="00E37EEB">
        <w:rPr>
          <w:rFonts w:hint="eastAsia"/>
        </w:rPr>
        <w:t>问题上根据</w:t>
      </w:r>
      <w:r w:rsidRPr="00E37EEB">
        <w:t>《非洲宪章》第</w:t>
      </w:r>
      <w:r w:rsidR="00203FA9" w:rsidRPr="00E37EEB">
        <w:t>21</w:t>
      </w:r>
      <w:r w:rsidRPr="00E37EEB">
        <w:t>条和第</w:t>
      </w:r>
      <w:r w:rsidR="00203FA9" w:rsidRPr="00E37EEB">
        <w:t>24</w:t>
      </w:r>
      <w:r w:rsidRPr="00E37EEB">
        <w:t>条</w:t>
      </w:r>
      <w:r w:rsidRPr="00E37EEB">
        <w:rPr>
          <w:rFonts w:hint="eastAsia"/>
        </w:rPr>
        <w:t>进行</w:t>
      </w:r>
      <w:r w:rsidRPr="00E37EEB">
        <w:t>国家报告</w:t>
      </w:r>
      <w:r w:rsidRPr="00E37EEB">
        <w:rPr>
          <w:rFonts w:hint="eastAsia"/>
        </w:rPr>
        <w:t>的</w:t>
      </w:r>
      <w:r w:rsidRPr="00E37EEB">
        <w:t>准则和原则</w:t>
      </w:r>
      <w:r w:rsidR="00203FA9" w:rsidRPr="00E37EEB">
        <w:rPr>
          <w:rFonts w:hint="eastAsia"/>
        </w:rPr>
        <w:t>”，</w:t>
      </w:r>
      <w:r w:rsidRPr="00E37EEB">
        <w:rPr>
          <w:rFonts w:hint="eastAsia"/>
        </w:rPr>
        <w:t>第</w:t>
      </w:r>
      <w:r w:rsidR="00203FA9" w:rsidRPr="00E37EEB">
        <w:rPr>
          <w:rFonts w:hint="eastAsia"/>
        </w:rPr>
        <w:t>1</w:t>
      </w:r>
      <w:r w:rsidR="00203FA9" w:rsidRPr="00E37EEB">
        <w:t>2</w:t>
      </w:r>
      <w:r w:rsidRPr="00E37EEB">
        <w:t>-</w:t>
      </w:r>
      <w:r w:rsidR="00203FA9" w:rsidRPr="00E37EEB">
        <w:t>13</w:t>
      </w:r>
      <w:r w:rsidRPr="00E37EEB">
        <w:rPr>
          <w:rFonts w:hint="eastAsia"/>
        </w:rPr>
        <w:t>页</w:t>
      </w:r>
      <w:r w:rsidR="00203FA9" w:rsidRPr="00E37EEB">
        <w:rPr>
          <w:rFonts w:hint="eastAsia"/>
        </w:rPr>
        <w:t>，</w:t>
      </w:r>
      <w:r w:rsidRPr="00E37EEB">
        <w:rPr>
          <w:rFonts w:hint="eastAsia"/>
        </w:rPr>
        <w:t>第</w:t>
      </w:r>
      <w:r w:rsidR="00203FA9" w:rsidRPr="00E37EEB">
        <w:t>III(g)</w:t>
      </w:r>
      <w:r w:rsidR="00481E29">
        <w:t>-</w:t>
      </w:r>
      <w:r w:rsidR="00203FA9" w:rsidRPr="00E37EEB">
        <w:t>(h)</w:t>
      </w:r>
      <w:r w:rsidRPr="00E37EEB">
        <w:rPr>
          <w:rFonts w:hint="eastAsia"/>
        </w:rPr>
        <w:t>节。</w:t>
      </w:r>
    </w:p>
  </w:footnote>
  <w:footnote w:id="47">
    <w:p w14:paraId="516F16AD" w14:textId="074020DD"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关于土地改革的重要性</w:t>
      </w:r>
      <w:r w:rsidR="00203FA9">
        <w:rPr>
          <w:rFonts w:hint="eastAsia"/>
        </w:rPr>
        <w:t>，</w:t>
      </w:r>
      <w:r>
        <w:rPr>
          <w:rFonts w:hint="eastAsia"/>
        </w:rPr>
        <w:t>见</w:t>
      </w:r>
      <w:r w:rsidR="00203FA9">
        <w:rPr>
          <w:rFonts w:hint="eastAsia"/>
        </w:rPr>
        <w:t>2</w:t>
      </w:r>
      <w:r>
        <w:t>00</w:t>
      </w:r>
      <w:r w:rsidR="00203FA9">
        <w:t>6</w:t>
      </w:r>
      <w:r>
        <w:rPr>
          <w:rFonts w:hint="eastAsia"/>
        </w:rPr>
        <w:t>年在巴西阿雷格里港举行的粮农组织土地改革和农村发展国际会议通过的最后文件</w:t>
      </w:r>
      <w:r w:rsidR="00203FA9">
        <w:t>(</w:t>
      </w:r>
      <w:proofErr w:type="spellStart"/>
      <w:r w:rsidR="00203FA9">
        <w:t>ICARRD</w:t>
      </w:r>
      <w:proofErr w:type="spellEnd"/>
      <w:r w:rsidRPr="00F3652A">
        <w:t xml:space="preserve"> </w:t>
      </w:r>
      <w:r w:rsidR="00203FA9">
        <w:t>2</w:t>
      </w:r>
      <w:r w:rsidRPr="00F3652A">
        <w:t>00</w:t>
      </w:r>
      <w:r w:rsidR="00203FA9">
        <w:t>6/3)</w:t>
      </w:r>
      <w:r w:rsidR="00203FA9">
        <w:rPr>
          <w:rFonts w:hint="eastAsia"/>
        </w:rPr>
        <w:t>，</w:t>
      </w:r>
      <w:r>
        <w:rPr>
          <w:rFonts w:hint="eastAsia"/>
        </w:rPr>
        <w:t>成员国在文件中商定了</w:t>
      </w:r>
      <w:r w:rsidR="00203FA9">
        <w:rPr>
          <w:rFonts w:hint="eastAsia"/>
        </w:rPr>
        <w:t>“</w:t>
      </w:r>
      <w:r w:rsidRPr="00595278">
        <w:t>主要在社会差距、贫困和粮食不安全</w:t>
      </w:r>
      <w:r w:rsidRPr="00595278">
        <w:rPr>
          <w:rFonts w:hint="eastAsia"/>
        </w:rPr>
        <w:t>问题较大</w:t>
      </w:r>
      <w:r w:rsidRPr="00595278">
        <w:t>的地区进行适当的土地改革</w:t>
      </w:r>
      <w:r w:rsidR="00203FA9" w:rsidRPr="00595278">
        <w:t>，</w:t>
      </w:r>
      <w:r w:rsidRPr="00595278">
        <w:rPr>
          <w:rFonts w:hint="eastAsia"/>
        </w:rPr>
        <w:t>作为</w:t>
      </w:r>
      <w:r w:rsidRPr="00595278">
        <w:t>扩大</w:t>
      </w:r>
      <w:r w:rsidRPr="00595278">
        <w:rPr>
          <w:rFonts w:hint="eastAsia"/>
        </w:rPr>
        <w:t>人们</w:t>
      </w:r>
      <w:r w:rsidRPr="00595278">
        <w:t>可持续获得和控制土地和相关资源</w:t>
      </w:r>
      <w:r w:rsidRPr="00595278">
        <w:rPr>
          <w:rFonts w:hint="eastAsia"/>
        </w:rPr>
        <w:t>的途径</w:t>
      </w:r>
      <w:r w:rsidR="00203FA9" w:rsidRPr="00595278">
        <w:rPr>
          <w:rFonts w:hint="eastAsia"/>
        </w:rPr>
        <w:t>”</w:t>
      </w:r>
      <w:r w:rsidRPr="00595278">
        <w:rPr>
          <w:rFonts w:hint="eastAsia"/>
        </w:rPr>
        <w:t>这项原则。</w:t>
      </w:r>
    </w:p>
  </w:footnote>
  <w:footnote w:id="48">
    <w:p w14:paraId="2DC5C297" w14:textId="2E4FFCF8" w:rsidR="00A67CFE" w:rsidRPr="0057768B" w:rsidRDefault="00A67CFE" w:rsidP="00A67CFE">
      <w:pPr>
        <w:pStyle w:val="a6"/>
        <w:rPr>
          <w:rFonts w:asciiTheme="majorBidi" w:hAnsiTheme="majorBidi" w:cstheme="majorBidi"/>
        </w:rPr>
      </w:pPr>
      <w:r w:rsidRPr="00F3652A">
        <w:tab/>
      </w:r>
      <w:r w:rsidRPr="00F3652A">
        <w:rPr>
          <w:rStyle w:val="a8"/>
          <w:rFonts w:eastAsia="宋体"/>
        </w:rPr>
        <w:footnoteRef/>
      </w:r>
      <w:r w:rsidRPr="00F3652A">
        <w:rPr>
          <w:rStyle w:val="a8"/>
          <w:rFonts w:eastAsia="宋体"/>
        </w:rPr>
        <w:tab/>
      </w:r>
      <w:r w:rsidR="00203FA9" w:rsidRPr="0057768B">
        <w:rPr>
          <w:rFonts w:asciiTheme="majorBidi" w:hAnsiTheme="majorBidi" w:cstheme="majorBidi"/>
        </w:rPr>
        <w:t>M</w:t>
      </w:r>
      <w:r w:rsidRPr="0057768B">
        <w:rPr>
          <w:rFonts w:asciiTheme="majorBidi" w:hAnsiTheme="majorBidi" w:cstheme="majorBidi"/>
        </w:rPr>
        <w:t>.</w:t>
      </w:r>
      <w:r w:rsidR="00203FA9" w:rsidRPr="0057768B">
        <w:rPr>
          <w:rFonts w:asciiTheme="majorBidi" w:hAnsiTheme="majorBidi" w:cstheme="majorBidi"/>
        </w:rPr>
        <w:t>R</w:t>
      </w:r>
      <w:r w:rsidRPr="0057768B">
        <w:rPr>
          <w:rFonts w:asciiTheme="majorBidi" w:hAnsiTheme="majorBidi" w:cstheme="majorBidi"/>
        </w:rPr>
        <w:t xml:space="preserve">. </w:t>
      </w:r>
      <w:r w:rsidR="00203FA9" w:rsidRPr="0057768B">
        <w:rPr>
          <w:rFonts w:asciiTheme="majorBidi" w:hAnsiTheme="majorBidi" w:cstheme="majorBidi"/>
        </w:rPr>
        <w:t>El</w:t>
      </w:r>
      <w:r w:rsidRPr="0057768B">
        <w:rPr>
          <w:rFonts w:asciiTheme="majorBidi" w:hAnsiTheme="majorBidi" w:cstheme="majorBidi"/>
        </w:rPr>
        <w:t>-</w:t>
      </w:r>
      <w:proofErr w:type="spellStart"/>
      <w:r w:rsidR="00203FA9" w:rsidRPr="0057768B">
        <w:rPr>
          <w:rFonts w:asciiTheme="majorBidi" w:hAnsiTheme="majorBidi" w:cstheme="majorBidi"/>
        </w:rPr>
        <w:t>Ghonemy</w:t>
      </w:r>
      <w:proofErr w:type="spellEnd"/>
      <w:r w:rsidR="00203FA9" w:rsidRPr="0057768B">
        <w:rPr>
          <w:rFonts w:asciiTheme="majorBidi" w:hAnsiTheme="majorBidi" w:cstheme="majorBidi"/>
        </w:rPr>
        <w:t>, “Land</w:t>
      </w:r>
      <w:r w:rsidRPr="0057768B">
        <w:rPr>
          <w:rFonts w:asciiTheme="majorBidi" w:hAnsiTheme="majorBidi" w:cstheme="majorBidi"/>
        </w:rPr>
        <w:t xml:space="preserve"> </w:t>
      </w:r>
      <w:r w:rsidR="00203FA9" w:rsidRPr="0057768B">
        <w:rPr>
          <w:rFonts w:asciiTheme="majorBidi" w:hAnsiTheme="majorBidi" w:cstheme="majorBidi"/>
        </w:rPr>
        <w:t>reform</w:t>
      </w:r>
      <w:r w:rsidRPr="0057768B">
        <w:rPr>
          <w:rFonts w:asciiTheme="majorBidi" w:hAnsiTheme="majorBidi" w:cstheme="majorBidi"/>
        </w:rPr>
        <w:t xml:space="preserve"> </w:t>
      </w:r>
      <w:r w:rsidR="00203FA9" w:rsidRPr="0057768B">
        <w:rPr>
          <w:rFonts w:asciiTheme="majorBidi" w:hAnsiTheme="majorBidi" w:cstheme="majorBidi"/>
        </w:rPr>
        <w:t>development</w:t>
      </w:r>
      <w:r w:rsidRPr="0057768B">
        <w:rPr>
          <w:rFonts w:asciiTheme="majorBidi" w:hAnsiTheme="majorBidi" w:cstheme="majorBidi"/>
        </w:rPr>
        <w:t xml:space="preserve"> </w:t>
      </w:r>
      <w:r w:rsidR="00203FA9" w:rsidRPr="0057768B">
        <w:rPr>
          <w:rFonts w:asciiTheme="majorBidi" w:hAnsiTheme="majorBidi" w:cstheme="majorBidi"/>
        </w:rPr>
        <w:t>challenges</w:t>
      </w:r>
      <w:r w:rsidRPr="0057768B">
        <w:rPr>
          <w:rFonts w:asciiTheme="majorBidi" w:hAnsiTheme="majorBidi" w:cstheme="majorBidi"/>
        </w:rPr>
        <w:t xml:space="preserve"> </w:t>
      </w:r>
      <w:r w:rsidR="00203FA9" w:rsidRPr="0057768B">
        <w:rPr>
          <w:rFonts w:asciiTheme="majorBidi" w:hAnsiTheme="majorBidi" w:cstheme="majorBidi"/>
        </w:rPr>
        <w:t>of</w:t>
      </w:r>
      <w:r w:rsidRPr="0057768B">
        <w:rPr>
          <w:rFonts w:asciiTheme="majorBidi" w:hAnsiTheme="majorBidi" w:cstheme="majorBidi"/>
        </w:rPr>
        <w:t xml:space="preserve"> </w:t>
      </w:r>
      <w:r w:rsidR="00203FA9" w:rsidRPr="0057768B">
        <w:rPr>
          <w:rFonts w:asciiTheme="majorBidi" w:hAnsiTheme="majorBidi" w:cstheme="majorBidi"/>
        </w:rPr>
        <w:t>1963</w:t>
      </w:r>
      <w:r w:rsidRPr="0057768B">
        <w:rPr>
          <w:rFonts w:asciiTheme="majorBidi" w:hAnsiTheme="majorBidi" w:cstheme="majorBidi"/>
        </w:rPr>
        <w:t>–</w:t>
      </w:r>
      <w:r w:rsidR="00203FA9" w:rsidRPr="0057768B">
        <w:rPr>
          <w:rFonts w:asciiTheme="majorBidi" w:hAnsiTheme="majorBidi" w:cstheme="majorBidi"/>
        </w:rPr>
        <w:t>2</w:t>
      </w:r>
      <w:r w:rsidRPr="0057768B">
        <w:rPr>
          <w:rFonts w:asciiTheme="majorBidi" w:hAnsiTheme="majorBidi" w:cstheme="majorBidi"/>
        </w:rPr>
        <w:t>00</w:t>
      </w:r>
      <w:r w:rsidR="00203FA9" w:rsidRPr="0057768B">
        <w:rPr>
          <w:rFonts w:asciiTheme="majorBidi" w:hAnsiTheme="majorBidi" w:cstheme="majorBidi"/>
        </w:rPr>
        <w:t>3</w:t>
      </w:r>
      <w:r w:rsidRPr="0057768B">
        <w:rPr>
          <w:rFonts w:asciiTheme="majorBidi" w:hAnsiTheme="majorBidi" w:cstheme="majorBidi"/>
        </w:rPr>
        <w:t xml:space="preserve"> </w:t>
      </w:r>
      <w:r w:rsidR="00203FA9" w:rsidRPr="0057768B">
        <w:rPr>
          <w:rFonts w:asciiTheme="majorBidi" w:hAnsiTheme="majorBidi" w:cstheme="majorBidi"/>
        </w:rPr>
        <w:t>continue</w:t>
      </w:r>
      <w:r w:rsidRPr="0057768B">
        <w:rPr>
          <w:rFonts w:asciiTheme="majorBidi" w:hAnsiTheme="majorBidi" w:cstheme="majorBidi"/>
        </w:rPr>
        <w:t xml:space="preserve"> </w:t>
      </w:r>
      <w:r w:rsidR="00203FA9" w:rsidRPr="0057768B">
        <w:rPr>
          <w:rFonts w:asciiTheme="majorBidi" w:hAnsiTheme="majorBidi" w:cstheme="majorBidi"/>
        </w:rPr>
        <w:t>into</w:t>
      </w:r>
      <w:r w:rsidRPr="0057768B">
        <w:rPr>
          <w:rFonts w:asciiTheme="majorBidi" w:hAnsiTheme="majorBidi" w:cstheme="majorBidi"/>
        </w:rPr>
        <w:t xml:space="preserve"> </w:t>
      </w:r>
      <w:r w:rsidR="00203FA9" w:rsidRPr="0057768B">
        <w:rPr>
          <w:rFonts w:asciiTheme="majorBidi" w:hAnsiTheme="majorBidi" w:cstheme="majorBidi"/>
        </w:rPr>
        <w:t>the</w:t>
      </w:r>
      <w:r w:rsidRPr="0057768B">
        <w:rPr>
          <w:rFonts w:asciiTheme="majorBidi" w:hAnsiTheme="majorBidi" w:cstheme="majorBidi"/>
        </w:rPr>
        <w:t xml:space="preserve"> </w:t>
      </w:r>
      <w:r w:rsidR="00203FA9" w:rsidRPr="0057768B">
        <w:rPr>
          <w:rFonts w:asciiTheme="majorBidi" w:hAnsiTheme="majorBidi" w:cstheme="majorBidi"/>
        </w:rPr>
        <w:t>twenty</w:t>
      </w:r>
      <w:r w:rsidRPr="0057768B">
        <w:rPr>
          <w:rFonts w:asciiTheme="majorBidi" w:hAnsiTheme="majorBidi" w:cstheme="majorBidi"/>
        </w:rPr>
        <w:t>-</w:t>
      </w:r>
      <w:r w:rsidR="00203FA9" w:rsidRPr="0057768B">
        <w:rPr>
          <w:rFonts w:asciiTheme="majorBidi" w:hAnsiTheme="majorBidi" w:cstheme="majorBidi"/>
        </w:rPr>
        <w:t>first</w:t>
      </w:r>
      <w:r w:rsidRPr="0057768B">
        <w:rPr>
          <w:rFonts w:asciiTheme="majorBidi" w:hAnsiTheme="majorBidi" w:cstheme="majorBidi"/>
        </w:rPr>
        <w:t xml:space="preserve"> </w:t>
      </w:r>
      <w:r w:rsidR="00203FA9" w:rsidRPr="0057768B">
        <w:rPr>
          <w:rFonts w:asciiTheme="majorBidi" w:hAnsiTheme="majorBidi" w:cstheme="majorBidi"/>
        </w:rPr>
        <w:t>century”</w:t>
      </w:r>
      <w:r w:rsidR="00203FA9" w:rsidRPr="0057768B">
        <w:rPr>
          <w:rFonts w:asciiTheme="majorBidi" w:hAnsiTheme="majorBidi" w:cstheme="majorBidi"/>
        </w:rPr>
        <w:t>，</w:t>
      </w:r>
      <w:r w:rsidR="00203FA9" w:rsidRPr="0057768B">
        <w:rPr>
          <w:rFonts w:asciiTheme="majorBidi" w:hAnsiTheme="majorBidi" w:cstheme="majorBidi"/>
          <w:i/>
          <w:iCs/>
        </w:rPr>
        <w:t>Land</w:t>
      </w:r>
      <w:r w:rsidRPr="0057768B">
        <w:rPr>
          <w:rFonts w:asciiTheme="majorBidi" w:hAnsiTheme="majorBidi" w:cstheme="majorBidi"/>
          <w:i/>
          <w:iCs/>
        </w:rPr>
        <w:t xml:space="preserve"> </w:t>
      </w:r>
      <w:r w:rsidR="00203FA9" w:rsidRPr="0057768B">
        <w:rPr>
          <w:rFonts w:asciiTheme="majorBidi" w:hAnsiTheme="majorBidi" w:cstheme="majorBidi"/>
          <w:i/>
          <w:iCs/>
        </w:rPr>
        <w:t>Reform, Land</w:t>
      </w:r>
      <w:r w:rsidRPr="0057768B">
        <w:rPr>
          <w:rFonts w:asciiTheme="majorBidi" w:hAnsiTheme="majorBidi" w:cstheme="majorBidi"/>
          <w:i/>
          <w:iCs/>
        </w:rPr>
        <w:t xml:space="preserve"> </w:t>
      </w:r>
      <w:r w:rsidR="00203FA9" w:rsidRPr="0057768B">
        <w:rPr>
          <w:rFonts w:asciiTheme="majorBidi" w:hAnsiTheme="majorBidi" w:cstheme="majorBidi"/>
          <w:i/>
          <w:iCs/>
        </w:rPr>
        <w:t>Settlement</w:t>
      </w:r>
      <w:r w:rsidRPr="0057768B">
        <w:rPr>
          <w:rFonts w:asciiTheme="majorBidi" w:hAnsiTheme="majorBidi" w:cstheme="majorBidi"/>
          <w:i/>
          <w:iCs/>
        </w:rPr>
        <w:t xml:space="preserve"> </w:t>
      </w:r>
      <w:r w:rsidR="00203FA9" w:rsidRPr="0057768B">
        <w:rPr>
          <w:rFonts w:asciiTheme="majorBidi" w:hAnsiTheme="majorBidi" w:cstheme="majorBidi"/>
          <w:i/>
          <w:iCs/>
        </w:rPr>
        <w:t>and</w:t>
      </w:r>
      <w:r w:rsidRPr="0057768B">
        <w:rPr>
          <w:rFonts w:asciiTheme="majorBidi" w:hAnsiTheme="majorBidi" w:cstheme="majorBidi"/>
          <w:i/>
          <w:iCs/>
        </w:rPr>
        <w:t xml:space="preserve"> </w:t>
      </w:r>
      <w:r w:rsidR="00203FA9" w:rsidRPr="0057768B">
        <w:rPr>
          <w:rFonts w:asciiTheme="majorBidi" w:hAnsiTheme="majorBidi" w:cstheme="majorBidi"/>
          <w:i/>
          <w:iCs/>
        </w:rPr>
        <w:t xml:space="preserve">Cooperatives, </w:t>
      </w:r>
      <w:r w:rsidR="00203FA9" w:rsidRPr="0057768B">
        <w:rPr>
          <w:rFonts w:asciiTheme="majorBidi" w:hAnsiTheme="majorBidi" w:cstheme="majorBidi"/>
        </w:rPr>
        <w:t>vol</w:t>
      </w:r>
      <w:r w:rsidRPr="0057768B">
        <w:rPr>
          <w:rFonts w:asciiTheme="majorBidi" w:hAnsiTheme="majorBidi" w:cstheme="majorBidi"/>
        </w:rPr>
        <w:t xml:space="preserve">. </w:t>
      </w:r>
      <w:r w:rsidR="00203FA9" w:rsidRPr="0057768B">
        <w:rPr>
          <w:rFonts w:asciiTheme="majorBidi" w:hAnsiTheme="majorBidi" w:cstheme="majorBidi"/>
        </w:rPr>
        <w:t>2</w:t>
      </w:r>
      <w:r w:rsidRPr="0057768B">
        <w:rPr>
          <w:rFonts w:asciiTheme="majorBidi" w:hAnsiTheme="majorBidi" w:cstheme="majorBidi"/>
        </w:rPr>
        <w:t xml:space="preserve"> </w:t>
      </w:r>
      <w:r w:rsidR="00203FA9" w:rsidRPr="0057768B">
        <w:rPr>
          <w:rFonts w:asciiTheme="majorBidi" w:hAnsiTheme="majorBidi" w:cstheme="majorBidi"/>
        </w:rPr>
        <w:t>(2</w:t>
      </w:r>
      <w:r w:rsidRPr="0057768B">
        <w:rPr>
          <w:rFonts w:asciiTheme="majorBidi" w:hAnsiTheme="majorBidi" w:cstheme="majorBidi"/>
        </w:rPr>
        <w:t>00</w:t>
      </w:r>
      <w:r w:rsidR="00203FA9" w:rsidRPr="0057768B">
        <w:rPr>
          <w:rFonts w:asciiTheme="majorBidi" w:hAnsiTheme="majorBidi" w:cstheme="majorBidi"/>
        </w:rPr>
        <w:t>3)</w:t>
      </w:r>
      <w:r w:rsidR="00203FA9" w:rsidRPr="0057768B">
        <w:rPr>
          <w:rFonts w:asciiTheme="majorBidi" w:hAnsiTheme="majorBidi" w:cstheme="majorBidi"/>
        </w:rPr>
        <w:t>；</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Veronika</w:t>
      </w:r>
      <w:r w:rsidRPr="0057768B">
        <w:rPr>
          <w:rFonts w:asciiTheme="majorBidi" w:hAnsiTheme="majorBidi" w:cstheme="majorBidi"/>
        </w:rPr>
        <w:t xml:space="preserve"> </w:t>
      </w:r>
      <w:proofErr w:type="spellStart"/>
      <w:r w:rsidR="00203FA9" w:rsidRPr="0057768B">
        <w:rPr>
          <w:rFonts w:asciiTheme="majorBidi" w:hAnsiTheme="majorBidi" w:cstheme="majorBidi"/>
        </w:rPr>
        <w:t>Penciakova</w:t>
      </w:r>
      <w:proofErr w:type="spellEnd"/>
      <w:r w:rsidR="00203FA9" w:rsidRPr="0057768B">
        <w:rPr>
          <w:rFonts w:asciiTheme="majorBidi" w:hAnsiTheme="majorBidi" w:cstheme="majorBidi"/>
        </w:rPr>
        <w:t>, “Market</w:t>
      </w:r>
      <w:r w:rsidRPr="0057768B">
        <w:rPr>
          <w:rFonts w:asciiTheme="majorBidi" w:hAnsiTheme="majorBidi" w:cstheme="majorBidi"/>
        </w:rPr>
        <w:t>-</w:t>
      </w:r>
      <w:r w:rsidR="00203FA9" w:rsidRPr="0057768B">
        <w:rPr>
          <w:rFonts w:asciiTheme="majorBidi" w:hAnsiTheme="majorBidi" w:cstheme="majorBidi"/>
        </w:rPr>
        <w:t>led</w:t>
      </w:r>
      <w:r w:rsidRPr="0057768B">
        <w:rPr>
          <w:rFonts w:asciiTheme="majorBidi" w:hAnsiTheme="majorBidi" w:cstheme="majorBidi"/>
        </w:rPr>
        <w:t xml:space="preserve"> </w:t>
      </w:r>
      <w:r w:rsidR="00203FA9" w:rsidRPr="0057768B">
        <w:rPr>
          <w:rFonts w:asciiTheme="majorBidi" w:hAnsiTheme="majorBidi" w:cstheme="majorBidi"/>
        </w:rPr>
        <w:t>agrarian</w:t>
      </w:r>
      <w:r w:rsidRPr="0057768B">
        <w:rPr>
          <w:rFonts w:asciiTheme="majorBidi" w:hAnsiTheme="majorBidi" w:cstheme="majorBidi"/>
        </w:rPr>
        <w:t xml:space="preserve"> </w:t>
      </w:r>
      <w:r w:rsidR="00203FA9" w:rsidRPr="0057768B">
        <w:rPr>
          <w:rFonts w:asciiTheme="majorBidi" w:hAnsiTheme="majorBidi" w:cstheme="majorBidi"/>
        </w:rPr>
        <w:t>reform:</w:t>
      </w:r>
      <w:r w:rsidRPr="0057768B">
        <w:rPr>
          <w:rFonts w:asciiTheme="majorBidi" w:hAnsiTheme="majorBidi" w:cstheme="majorBidi"/>
        </w:rPr>
        <w:t xml:space="preserve"> </w:t>
      </w:r>
      <w:r w:rsidR="00203FA9" w:rsidRPr="0057768B">
        <w:rPr>
          <w:rFonts w:asciiTheme="majorBidi" w:hAnsiTheme="majorBidi" w:cstheme="majorBidi"/>
        </w:rPr>
        <w:t>a</w:t>
      </w:r>
      <w:r w:rsidRPr="0057768B">
        <w:rPr>
          <w:rFonts w:asciiTheme="majorBidi" w:hAnsiTheme="majorBidi" w:cstheme="majorBidi"/>
        </w:rPr>
        <w:t xml:space="preserve"> </w:t>
      </w:r>
      <w:r w:rsidR="00203FA9" w:rsidRPr="0057768B">
        <w:rPr>
          <w:rFonts w:asciiTheme="majorBidi" w:hAnsiTheme="majorBidi" w:cstheme="majorBidi"/>
        </w:rPr>
        <w:t>beneficiary</w:t>
      </w:r>
      <w:r w:rsidRPr="0057768B">
        <w:rPr>
          <w:rFonts w:asciiTheme="majorBidi" w:hAnsiTheme="majorBidi" w:cstheme="majorBidi"/>
        </w:rPr>
        <w:t xml:space="preserve"> </w:t>
      </w:r>
      <w:r w:rsidR="00203FA9" w:rsidRPr="0057768B">
        <w:rPr>
          <w:rFonts w:asciiTheme="majorBidi" w:hAnsiTheme="majorBidi" w:cstheme="majorBidi"/>
        </w:rPr>
        <w:t>perspective</w:t>
      </w:r>
      <w:r w:rsidRPr="0057768B">
        <w:rPr>
          <w:rFonts w:asciiTheme="majorBidi" w:hAnsiTheme="majorBidi" w:cstheme="majorBidi"/>
        </w:rPr>
        <w:t xml:space="preserve"> </w:t>
      </w:r>
      <w:r w:rsidR="00203FA9" w:rsidRPr="0057768B">
        <w:rPr>
          <w:rFonts w:asciiTheme="majorBidi" w:hAnsiTheme="majorBidi" w:cstheme="majorBidi"/>
        </w:rPr>
        <w:t>of</w:t>
      </w:r>
      <w:r w:rsidRPr="0057768B">
        <w:rPr>
          <w:rFonts w:asciiTheme="majorBidi" w:hAnsiTheme="majorBidi" w:cstheme="majorBidi"/>
        </w:rPr>
        <w:t xml:space="preserve"> </w:t>
      </w:r>
      <w:r w:rsidR="00203FA9" w:rsidRPr="0057768B">
        <w:rPr>
          <w:rFonts w:asciiTheme="majorBidi" w:hAnsiTheme="majorBidi" w:cstheme="majorBidi"/>
          <w:i/>
          <w:iCs/>
        </w:rPr>
        <w:t>C</w:t>
      </w:r>
      <w:r w:rsidRPr="0057768B">
        <w:rPr>
          <w:rFonts w:asciiTheme="majorBidi" w:hAnsiTheme="majorBidi" w:cstheme="majorBidi"/>
          <w:i/>
          <w:iCs/>
        </w:rPr>
        <w:t>é</w:t>
      </w:r>
      <w:r w:rsidR="00203FA9" w:rsidRPr="0057768B">
        <w:rPr>
          <w:rFonts w:asciiTheme="majorBidi" w:hAnsiTheme="majorBidi" w:cstheme="majorBidi"/>
          <w:i/>
          <w:iCs/>
        </w:rPr>
        <w:t>dula</w:t>
      </w:r>
      <w:r w:rsidRPr="0057768B">
        <w:rPr>
          <w:rFonts w:asciiTheme="majorBidi" w:hAnsiTheme="majorBidi" w:cstheme="majorBidi"/>
          <w:i/>
          <w:iCs/>
        </w:rPr>
        <w:t xml:space="preserve"> </w:t>
      </w:r>
      <w:r w:rsidR="00203FA9" w:rsidRPr="0057768B">
        <w:rPr>
          <w:rFonts w:asciiTheme="majorBidi" w:hAnsiTheme="majorBidi" w:cstheme="majorBidi"/>
          <w:i/>
          <w:iCs/>
        </w:rPr>
        <w:t>da</w:t>
      </w:r>
      <w:r w:rsidRPr="0057768B">
        <w:rPr>
          <w:rFonts w:asciiTheme="majorBidi" w:hAnsiTheme="majorBidi" w:cstheme="majorBidi"/>
          <w:i/>
          <w:iCs/>
        </w:rPr>
        <w:t xml:space="preserve"> </w:t>
      </w:r>
      <w:r w:rsidR="00203FA9" w:rsidRPr="0057768B">
        <w:rPr>
          <w:rFonts w:asciiTheme="majorBidi" w:hAnsiTheme="majorBidi" w:cstheme="majorBidi"/>
          <w:i/>
          <w:iCs/>
        </w:rPr>
        <w:t>Terra</w:t>
      </w:r>
      <w:r w:rsidR="00203FA9" w:rsidRPr="0057768B">
        <w:rPr>
          <w:rFonts w:asciiTheme="majorBidi" w:hAnsiTheme="majorBidi" w:cstheme="majorBidi"/>
        </w:rPr>
        <w:t>”</w:t>
      </w:r>
      <w:r w:rsidR="00203FA9" w:rsidRPr="0057768B">
        <w:rPr>
          <w:rFonts w:asciiTheme="majorBidi" w:hAnsiTheme="majorBidi" w:cstheme="majorBidi"/>
        </w:rPr>
        <w:t>，</w:t>
      </w:r>
      <w:r w:rsidR="00203FA9" w:rsidRPr="0057768B">
        <w:rPr>
          <w:rFonts w:asciiTheme="majorBidi" w:hAnsiTheme="majorBidi" w:cstheme="majorBidi"/>
        </w:rPr>
        <w:t>Working</w:t>
      </w:r>
      <w:r w:rsidRPr="0057768B">
        <w:rPr>
          <w:rFonts w:asciiTheme="majorBidi" w:hAnsiTheme="majorBidi" w:cstheme="majorBidi"/>
        </w:rPr>
        <w:t xml:space="preserve"> </w:t>
      </w:r>
      <w:r w:rsidR="00203FA9" w:rsidRPr="0057768B">
        <w:rPr>
          <w:rFonts w:asciiTheme="majorBidi" w:hAnsiTheme="majorBidi" w:cstheme="majorBidi"/>
        </w:rPr>
        <w:t>Paper</w:t>
      </w:r>
      <w:r w:rsidRPr="0057768B">
        <w:rPr>
          <w:rFonts w:asciiTheme="majorBidi" w:hAnsiTheme="majorBidi" w:cstheme="majorBidi"/>
        </w:rPr>
        <w:t xml:space="preserve"> </w:t>
      </w:r>
      <w:r w:rsidR="00203FA9" w:rsidRPr="0057768B">
        <w:rPr>
          <w:rFonts w:asciiTheme="majorBidi" w:hAnsiTheme="majorBidi" w:cstheme="majorBidi"/>
        </w:rPr>
        <w:t>Series</w:t>
      </w:r>
      <w:r w:rsidRPr="0057768B">
        <w:rPr>
          <w:rFonts w:asciiTheme="majorBidi" w:hAnsiTheme="majorBidi" w:cstheme="majorBidi"/>
        </w:rPr>
        <w:t xml:space="preserve"> </w:t>
      </w:r>
      <w:r w:rsidR="00203FA9" w:rsidRPr="0057768B">
        <w:rPr>
          <w:rFonts w:asciiTheme="majorBidi" w:hAnsiTheme="majorBidi" w:cstheme="majorBidi"/>
        </w:rPr>
        <w:t>No</w:t>
      </w:r>
      <w:r w:rsidRPr="0057768B">
        <w:rPr>
          <w:rFonts w:asciiTheme="majorBidi" w:hAnsiTheme="majorBidi" w:cstheme="majorBidi"/>
        </w:rPr>
        <w:t xml:space="preserve">. </w:t>
      </w:r>
      <w:r w:rsidR="00203FA9" w:rsidRPr="0057768B">
        <w:rPr>
          <w:rFonts w:asciiTheme="majorBidi" w:hAnsiTheme="majorBidi" w:cstheme="majorBidi"/>
        </w:rPr>
        <w:t>1</w:t>
      </w:r>
      <w:r w:rsidRPr="0057768B">
        <w:rPr>
          <w:rFonts w:asciiTheme="majorBidi" w:hAnsiTheme="majorBidi" w:cstheme="majorBidi"/>
        </w:rPr>
        <w:t>0–</w:t>
      </w:r>
      <w:r w:rsidR="00203FA9" w:rsidRPr="0057768B">
        <w:rPr>
          <w:rFonts w:asciiTheme="majorBidi" w:hAnsiTheme="majorBidi" w:cstheme="majorBidi"/>
        </w:rPr>
        <w:t>1</w:t>
      </w:r>
      <w:r w:rsidRPr="0057768B">
        <w:rPr>
          <w:rFonts w:asciiTheme="majorBidi" w:hAnsiTheme="majorBidi" w:cstheme="majorBidi"/>
        </w:rPr>
        <w:t xml:space="preserve">00 </w:t>
      </w:r>
      <w:r w:rsidR="00203FA9" w:rsidRPr="0057768B">
        <w:rPr>
          <w:rFonts w:asciiTheme="majorBidi" w:hAnsiTheme="majorBidi" w:cstheme="majorBidi"/>
        </w:rPr>
        <w:t>(London, London</w:t>
      </w:r>
      <w:r w:rsidRPr="0057768B">
        <w:rPr>
          <w:rFonts w:asciiTheme="majorBidi" w:hAnsiTheme="majorBidi" w:cstheme="majorBidi"/>
        </w:rPr>
        <w:t xml:space="preserve"> </w:t>
      </w:r>
      <w:r w:rsidR="00203FA9" w:rsidRPr="0057768B">
        <w:rPr>
          <w:rFonts w:asciiTheme="majorBidi" w:hAnsiTheme="majorBidi" w:cstheme="majorBidi"/>
        </w:rPr>
        <w:t>School</w:t>
      </w:r>
      <w:r w:rsidRPr="0057768B">
        <w:rPr>
          <w:rFonts w:asciiTheme="majorBidi" w:hAnsiTheme="majorBidi" w:cstheme="majorBidi"/>
        </w:rPr>
        <w:t xml:space="preserve"> </w:t>
      </w:r>
      <w:r w:rsidR="00203FA9" w:rsidRPr="0057768B">
        <w:rPr>
          <w:rFonts w:asciiTheme="majorBidi" w:hAnsiTheme="majorBidi" w:cstheme="majorBidi"/>
        </w:rPr>
        <w:t>of</w:t>
      </w:r>
      <w:r w:rsidRPr="0057768B">
        <w:rPr>
          <w:rFonts w:asciiTheme="majorBidi" w:hAnsiTheme="majorBidi" w:cstheme="majorBidi"/>
        </w:rPr>
        <w:t xml:space="preserve"> </w:t>
      </w:r>
      <w:r w:rsidR="00203FA9" w:rsidRPr="0057768B">
        <w:rPr>
          <w:rFonts w:asciiTheme="majorBidi" w:hAnsiTheme="majorBidi" w:cstheme="majorBidi"/>
        </w:rPr>
        <w:t>Economics</w:t>
      </w:r>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Political</w:t>
      </w:r>
      <w:r w:rsidRPr="0057768B">
        <w:rPr>
          <w:rFonts w:asciiTheme="majorBidi" w:hAnsiTheme="majorBidi" w:cstheme="majorBidi"/>
        </w:rPr>
        <w:t xml:space="preserve"> </w:t>
      </w:r>
      <w:r w:rsidR="00203FA9" w:rsidRPr="0057768B">
        <w:rPr>
          <w:rFonts w:asciiTheme="majorBidi" w:hAnsiTheme="majorBidi" w:cstheme="majorBidi"/>
        </w:rPr>
        <w:t>Science, 2</w:t>
      </w:r>
      <w:r w:rsidRPr="0057768B">
        <w:rPr>
          <w:rFonts w:asciiTheme="majorBidi" w:hAnsiTheme="majorBidi" w:cstheme="majorBidi"/>
        </w:rPr>
        <w:t>0</w:t>
      </w:r>
      <w:r w:rsidR="00203FA9" w:rsidRPr="0057768B">
        <w:rPr>
          <w:rFonts w:asciiTheme="majorBidi" w:hAnsiTheme="majorBidi" w:cstheme="majorBidi"/>
        </w:rPr>
        <w:t>1</w:t>
      </w:r>
      <w:r w:rsidRPr="0057768B">
        <w:rPr>
          <w:rFonts w:asciiTheme="majorBidi" w:hAnsiTheme="majorBidi" w:cstheme="majorBidi"/>
        </w:rPr>
        <w:t>0</w:t>
      </w:r>
      <w:r w:rsidR="00203FA9" w:rsidRPr="0057768B">
        <w:rPr>
          <w:rFonts w:asciiTheme="majorBidi" w:hAnsiTheme="majorBidi" w:cstheme="majorBidi"/>
        </w:rPr>
        <w:t>)</w:t>
      </w:r>
      <w:r w:rsidRPr="0057768B">
        <w:rPr>
          <w:rFonts w:asciiTheme="majorBidi" w:hAnsiTheme="majorBidi" w:cstheme="majorBidi"/>
        </w:rPr>
        <w:t>.</w:t>
      </w:r>
    </w:p>
  </w:footnote>
  <w:footnote w:id="49">
    <w:p w14:paraId="16C6E93C" w14:textId="00BE0E9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00203FA9" w:rsidRPr="0057768B">
        <w:rPr>
          <w:rFonts w:asciiTheme="majorBidi" w:hAnsiTheme="majorBidi" w:cstheme="majorBidi"/>
        </w:rPr>
        <w:t>Julian</w:t>
      </w:r>
      <w:r w:rsidRPr="0057768B">
        <w:rPr>
          <w:rFonts w:asciiTheme="majorBidi" w:hAnsiTheme="majorBidi" w:cstheme="majorBidi"/>
        </w:rPr>
        <w:t xml:space="preserve"> </w:t>
      </w:r>
      <w:r w:rsidR="00203FA9" w:rsidRPr="0057768B">
        <w:rPr>
          <w:rFonts w:asciiTheme="majorBidi" w:hAnsiTheme="majorBidi" w:cstheme="majorBidi"/>
        </w:rPr>
        <w:t>Quan, “Land</w:t>
      </w:r>
      <w:r w:rsidRPr="0057768B">
        <w:rPr>
          <w:rFonts w:asciiTheme="majorBidi" w:hAnsiTheme="majorBidi" w:cstheme="majorBidi"/>
        </w:rPr>
        <w:t xml:space="preserve"> </w:t>
      </w:r>
      <w:r w:rsidR="00203FA9" w:rsidRPr="0057768B">
        <w:rPr>
          <w:rFonts w:asciiTheme="majorBidi" w:hAnsiTheme="majorBidi" w:cstheme="majorBidi"/>
        </w:rPr>
        <w:t>access</w:t>
      </w:r>
      <w:r w:rsidRPr="0057768B">
        <w:rPr>
          <w:rFonts w:asciiTheme="majorBidi" w:hAnsiTheme="majorBidi" w:cstheme="majorBidi"/>
        </w:rPr>
        <w:t xml:space="preserve"> </w:t>
      </w:r>
      <w:r w:rsidR="00203FA9" w:rsidRPr="0057768B">
        <w:rPr>
          <w:rFonts w:asciiTheme="majorBidi" w:hAnsiTheme="majorBidi" w:cstheme="majorBidi"/>
        </w:rPr>
        <w:t>in</w:t>
      </w:r>
      <w:r w:rsidRPr="0057768B">
        <w:rPr>
          <w:rFonts w:asciiTheme="majorBidi" w:hAnsiTheme="majorBidi" w:cstheme="majorBidi"/>
        </w:rPr>
        <w:t xml:space="preserve"> </w:t>
      </w:r>
      <w:r w:rsidR="00203FA9" w:rsidRPr="0057768B">
        <w:rPr>
          <w:rFonts w:asciiTheme="majorBidi" w:hAnsiTheme="majorBidi" w:cstheme="majorBidi"/>
        </w:rPr>
        <w:t>the</w:t>
      </w:r>
      <w:r w:rsidRPr="0057768B">
        <w:rPr>
          <w:rFonts w:asciiTheme="majorBidi" w:hAnsiTheme="majorBidi" w:cstheme="majorBidi"/>
        </w:rPr>
        <w:t xml:space="preserve"> </w:t>
      </w:r>
      <w:r w:rsidR="00203FA9" w:rsidRPr="0057768B">
        <w:rPr>
          <w:rFonts w:asciiTheme="majorBidi" w:hAnsiTheme="majorBidi" w:cstheme="majorBidi"/>
        </w:rPr>
        <w:t>21st</w:t>
      </w:r>
      <w:r w:rsidRPr="0057768B">
        <w:rPr>
          <w:rFonts w:asciiTheme="majorBidi" w:hAnsiTheme="majorBidi" w:cstheme="majorBidi"/>
        </w:rPr>
        <w:t xml:space="preserve"> </w:t>
      </w:r>
      <w:r w:rsidR="00203FA9" w:rsidRPr="0057768B">
        <w:rPr>
          <w:rFonts w:asciiTheme="majorBidi" w:hAnsiTheme="majorBidi" w:cstheme="majorBidi"/>
        </w:rPr>
        <w:t>century:</w:t>
      </w:r>
      <w:r w:rsidRPr="0057768B">
        <w:rPr>
          <w:rFonts w:asciiTheme="majorBidi" w:hAnsiTheme="majorBidi" w:cstheme="majorBidi"/>
        </w:rPr>
        <w:t xml:space="preserve"> </w:t>
      </w:r>
      <w:r w:rsidR="00203FA9" w:rsidRPr="0057768B">
        <w:rPr>
          <w:rFonts w:asciiTheme="majorBidi" w:hAnsiTheme="majorBidi" w:cstheme="majorBidi"/>
        </w:rPr>
        <w:t>issues, trends, linkages</w:t>
      </w:r>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policy</w:t>
      </w:r>
      <w:r w:rsidRPr="0057768B">
        <w:rPr>
          <w:rFonts w:asciiTheme="majorBidi" w:hAnsiTheme="majorBidi" w:cstheme="majorBidi"/>
        </w:rPr>
        <w:t xml:space="preserve"> </w:t>
      </w:r>
      <w:r w:rsidR="00203FA9" w:rsidRPr="0057768B">
        <w:rPr>
          <w:rFonts w:asciiTheme="majorBidi" w:hAnsiTheme="majorBidi" w:cstheme="majorBidi"/>
        </w:rPr>
        <w:t>options”</w:t>
      </w:r>
      <w:r w:rsidR="00203FA9" w:rsidRPr="0057768B">
        <w:rPr>
          <w:rFonts w:asciiTheme="majorBidi" w:hAnsiTheme="majorBidi" w:cstheme="majorBidi"/>
        </w:rPr>
        <w:t>，</w:t>
      </w:r>
      <w:r w:rsidR="00203FA9" w:rsidRPr="0057768B">
        <w:rPr>
          <w:rFonts w:asciiTheme="majorBidi" w:hAnsiTheme="majorBidi" w:cstheme="majorBidi"/>
        </w:rPr>
        <w:t>Livelihood</w:t>
      </w:r>
      <w:r w:rsidRPr="0057768B">
        <w:rPr>
          <w:rFonts w:asciiTheme="majorBidi" w:hAnsiTheme="majorBidi" w:cstheme="majorBidi"/>
        </w:rPr>
        <w:t xml:space="preserve"> </w:t>
      </w:r>
      <w:r w:rsidR="00203FA9" w:rsidRPr="0057768B">
        <w:rPr>
          <w:rFonts w:asciiTheme="majorBidi" w:hAnsiTheme="majorBidi" w:cstheme="majorBidi"/>
        </w:rPr>
        <w:t>Support</w:t>
      </w:r>
      <w:r w:rsidRPr="0057768B">
        <w:rPr>
          <w:rFonts w:asciiTheme="majorBidi" w:hAnsiTheme="majorBidi" w:cstheme="majorBidi"/>
        </w:rPr>
        <w:t xml:space="preserve"> </w:t>
      </w:r>
      <w:proofErr w:type="spellStart"/>
      <w:r w:rsidR="00203FA9" w:rsidRPr="0057768B">
        <w:rPr>
          <w:rFonts w:asciiTheme="majorBidi" w:hAnsiTheme="majorBidi" w:cstheme="majorBidi"/>
        </w:rPr>
        <w:t>Programme</w:t>
      </w:r>
      <w:proofErr w:type="spellEnd"/>
      <w:r w:rsidRPr="0057768B">
        <w:rPr>
          <w:rFonts w:asciiTheme="majorBidi" w:hAnsiTheme="majorBidi" w:cstheme="majorBidi"/>
        </w:rPr>
        <w:t xml:space="preserve"> </w:t>
      </w:r>
      <w:r w:rsidR="00203FA9" w:rsidRPr="0057768B">
        <w:rPr>
          <w:rFonts w:asciiTheme="majorBidi" w:hAnsiTheme="majorBidi" w:cstheme="majorBidi"/>
        </w:rPr>
        <w:t>Working</w:t>
      </w:r>
      <w:r w:rsidRPr="0057768B">
        <w:rPr>
          <w:rFonts w:asciiTheme="majorBidi" w:hAnsiTheme="majorBidi" w:cstheme="majorBidi"/>
        </w:rPr>
        <w:t xml:space="preserve"> </w:t>
      </w:r>
      <w:r w:rsidR="00203FA9" w:rsidRPr="0057768B">
        <w:rPr>
          <w:rFonts w:asciiTheme="majorBidi" w:hAnsiTheme="majorBidi" w:cstheme="majorBidi"/>
        </w:rPr>
        <w:t>Paper</w:t>
      </w:r>
      <w:r w:rsidRPr="0057768B">
        <w:rPr>
          <w:rFonts w:asciiTheme="majorBidi" w:hAnsiTheme="majorBidi" w:cstheme="majorBidi"/>
        </w:rPr>
        <w:t xml:space="preserve"> </w:t>
      </w:r>
      <w:r w:rsidR="00203FA9" w:rsidRPr="0057768B">
        <w:rPr>
          <w:rFonts w:asciiTheme="majorBidi" w:hAnsiTheme="majorBidi" w:cstheme="majorBidi"/>
        </w:rPr>
        <w:t>No</w:t>
      </w:r>
      <w:r w:rsidRPr="0057768B">
        <w:rPr>
          <w:rFonts w:asciiTheme="majorBidi" w:hAnsiTheme="majorBidi" w:cstheme="majorBidi"/>
        </w:rPr>
        <w:t xml:space="preserve">. </w:t>
      </w:r>
      <w:r w:rsidR="00203FA9" w:rsidRPr="0057768B">
        <w:rPr>
          <w:rFonts w:asciiTheme="majorBidi" w:hAnsiTheme="majorBidi" w:cstheme="majorBidi"/>
        </w:rPr>
        <w:t>24</w:t>
      </w:r>
      <w:r w:rsidRPr="0057768B">
        <w:rPr>
          <w:rFonts w:asciiTheme="majorBidi" w:hAnsiTheme="majorBidi" w:cstheme="majorBidi"/>
        </w:rPr>
        <w:t xml:space="preserve"> </w:t>
      </w:r>
      <w:r w:rsidR="00203FA9" w:rsidRPr="0057768B">
        <w:rPr>
          <w:rFonts w:asciiTheme="majorBidi" w:hAnsiTheme="majorBidi" w:cstheme="majorBidi"/>
        </w:rPr>
        <w:t>(Rome, FAO, 2</w:t>
      </w:r>
      <w:r w:rsidRPr="0057768B">
        <w:rPr>
          <w:rFonts w:asciiTheme="majorBidi" w:hAnsiTheme="majorBidi" w:cstheme="majorBidi"/>
        </w:rPr>
        <w:t>00</w:t>
      </w:r>
      <w:r w:rsidR="00203FA9" w:rsidRPr="0057768B">
        <w:rPr>
          <w:rFonts w:asciiTheme="majorBidi" w:hAnsiTheme="majorBidi" w:cstheme="majorBidi"/>
        </w:rPr>
        <w:t>6)</w:t>
      </w:r>
      <w:r w:rsidRPr="0057768B">
        <w:rPr>
          <w:rFonts w:asciiTheme="majorBidi" w:hAnsiTheme="majorBidi" w:cstheme="majorBidi"/>
        </w:rPr>
        <w:t>.</w:t>
      </w:r>
    </w:p>
  </w:footnote>
  <w:footnote w:id="50">
    <w:p w14:paraId="67EE561F" w14:textId="16439A8B" w:rsidR="00A67CFE" w:rsidRPr="0057768B" w:rsidRDefault="00A67CFE" w:rsidP="00A67CFE">
      <w:pPr>
        <w:pStyle w:val="a6"/>
        <w:rPr>
          <w:rFonts w:asciiTheme="majorBidi" w:hAnsiTheme="majorBidi" w:cstheme="majorBidi"/>
        </w:rPr>
      </w:pPr>
      <w:r w:rsidRPr="00F3652A">
        <w:tab/>
      </w:r>
      <w:r w:rsidRPr="00F3652A">
        <w:rPr>
          <w:rStyle w:val="a8"/>
          <w:rFonts w:eastAsia="宋体"/>
        </w:rPr>
        <w:footnoteRef/>
      </w:r>
      <w:r w:rsidRPr="00F3652A">
        <w:rPr>
          <w:rStyle w:val="a8"/>
          <w:rFonts w:eastAsia="宋体"/>
        </w:rPr>
        <w:tab/>
      </w:r>
      <w:r w:rsidR="00203FA9" w:rsidRPr="0057768B">
        <w:rPr>
          <w:rFonts w:asciiTheme="majorBidi" w:hAnsiTheme="majorBidi" w:cstheme="majorBidi"/>
        </w:rPr>
        <w:t>M</w:t>
      </w:r>
      <w:r w:rsidRPr="0057768B">
        <w:rPr>
          <w:rFonts w:asciiTheme="majorBidi" w:hAnsiTheme="majorBidi" w:cstheme="majorBidi"/>
        </w:rPr>
        <w:t>.</w:t>
      </w:r>
      <w:r w:rsidR="00203FA9" w:rsidRPr="0057768B">
        <w:rPr>
          <w:rFonts w:asciiTheme="majorBidi" w:hAnsiTheme="majorBidi" w:cstheme="majorBidi"/>
        </w:rPr>
        <w:t>R</w:t>
      </w:r>
      <w:r w:rsidRPr="0057768B">
        <w:rPr>
          <w:rFonts w:asciiTheme="majorBidi" w:hAnsiTheme="majorBidi" w:cstheme="majorBidi"/>
        </w:rPr>
        <w:t xml:space="preserve">. </w:t>
      </w:r>
      <w:r w:rsidR="00203FA9" w:rsidRPr="0057768B">
        <w:rPr>
          <w:rFonts w:asciiTheme="majorBidi" w:hAnsiTheme="majorBidi" w:cstheme="majorBidi"/>
        </w:rPr>
        <w:t>Carter, “Designing</w:t>
      </w:r>
      <w:r w:rsidRPr="0057768B">
        <w:rPr>
          <w:rFonts w:asciiTheme="majorBidi" w:hAnsiTheme="majorBidi" w:cstheme="majorBidi"/>
        </w:rPr>
        <w:t xml:space="preserve"> </w:t>
      </w:r>
      <w:r w:rsidR="00203FA9" w:rsidRPr="0057768B">
        <w:rPr>
          <w:rFonts w:asciiTheme="majorBidi" w:hAnsiTheme="majorBidi" w:cstheme="majorBidi"/>
        </w:rPr>
        <w:t>land</w:t>
      </w:r>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property</w:t>
      </w:r>
      <w:r w:rsidRPr="0057768B">
        <w:rPr>
          <w:rFonts w:asciiTheme="majorBidi" w:hAnsiTheme="majorBidi" w:cstheme="majorBidi"/>
        </w:rPr>
        <w:t xml:space="preserve"> </w:t>
      </w:r>
      <w:r w:rsidR="00203FA9" w:rsidRPr="0057768B">
        <w:rPr>
          <w:rFonts w:asciiTheme="majorBidi" w:hAnsiTheme="majorBidi" w:cstheme="majorBidi"/>
        </w:rPr>
        <w:t>rights</w:t>
      </w:r>
      <w:r w:rsidRPr="0057768B">
        <w:rPr>
          <w:rFonts w:asciiTheme="majorBidi" w:hAnsiTheme="majorBidi" w:cstheme="majorBidi"/>
        </w:rPr>
        <w:t xml:space="preserve"> </w:t>
      </w:r>
      <w:r w:rsidR="00203FA9" w:rsidRPr="0057768B">
        <w:rPr>
          <w:rFonts w:asciiTheme="majorBidi" w:hAnsiTheme="majorBidi" w:cstheme="majorBidi"/>
        </w:rPr>
        <w:t>reform</w:t>
      </w:r>
      <w:r w:rsidRPr="0057768B">
        <w:rPr>
          <w:rFonts w:asciiTheme="majorBidi" w:hAnsiTheme="majorBidi" w:cstheme="majorBidi"/>
        </w:rPr>
        <w:t xml:space="preserve"> </w:t>
      </w:r>
      <w:r w:rsidR="00203FA9" w:rsidRPr="0057768B">
        <w:rPr>
          <w:rFonts w:asciiTheme="majorBidi" w:hAnsiTheme="majorBidi" w:cstheme="majorBidi"/>
        </w:rPr>
        <w:t>for</w:t>
      </w:r>
      <w:r w:rsidRPr="0057768B">
        <w:rPr>
          <w:rFonts w:asciiTheme="majorBidi" w:hAnsiTheme="majorBidi" w:cstheme="majorBidi"/>
        </w:rPr>
        <w:t xml:space="preserve"> </w:t>
      </w:r>
      <w:r w:rsidR="00203FA9" w:rsidRPr="0057768B">
        <w:rPr>
          <w:rFonts w:asciiTheme="majorBidi" w:hAnsiTheme="majorBidi" w:cstheme="majorBidi"/>
        </w:rPr>
        <w:t>poverty</w:t>
      </w:r>
      <w:r w:rsidRPr="0057768B">
        <w:rPr>
          <w:rFonts w:asciiTheme="majorBidi" w:hAnsiTheme="majorBidi" w:cstheme="majorBidi"/>
        </w:rPr>
        <w:t xml:space="preserve"> </w:t>
      </w:r>
      <w:r w:rsidR="00203FA9" w:rsidRPr="0057768B">
        <w:rPr>
          <w:rFonts w:asciiTheme="majorBidi" w:hAnsiTheme="majorBidi" w:cstheme="majorBidi"/>
        </w:rPr>
        <w:t>alleviation</w:t>
      </w:r>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food</w:t>
      </w:r>
      <w:r w:rsidRPr="0057768B">
        <w:rPr>
          <w:rFonts w:asciiTheme="majorBidi" w:hAnsiTheme="majorBidi" w:cstheme="majorBidi"/>
        </w:rPr>
        <w:t xml:space="preserve"> </w:t>
      </w:r>
      <w:r w:rsidR="00203FA9" w:rsidRPr="0057768B">
        <w:rPr>
          <w:rFonts w:asciiTheme="majorBidi" w:hAnsiTheme="majorBidi" w:cstheme="majorBidi"/>
        </w:rPr>
        <w:t>security</w:t>
      </w:r>
      <w:r w:rsidRPr="0057768B">
        <w:rPr>
          <w:rFonts w:asciiTheme="majorBidi" w:hAnsiTheme="majorBidi" w:cstheme="majorBidi"/>
        </w:rPr>
        <w:t>’</w:t>
      </w:r>
      <w:r w:rsidR="00203FA9" w:rsidRPr="0057768B">
        <w:rPr>
          <w:rFonts w:asciiTheme="majorBidi" w:hAnsiTheme="majorBidi" w:cstheme="majorBidi"/>
        </w:rPr>
        <w:t>，</w:t>
      </w:r>
      <w:r w:rsidR="00203FA9" w:rsidRPr="0057768B">
        <w:rPr>
          <w:rFonts w:asciiTheme="majorBidi" w:hAnsiTheme="majorBidi" w:cstheme="majorBidi"/>
          <w:i/>
          <w:iCs/>
        </w:rPr>
        <w:t>Land</w:t>
      </w:r>
      <w:r w:rsidRPr="0057768B">
        <w:rPr>
          <w:rFonts w:asciiTheme="majorBidi" w:hAnsiTheme="majorBidi" w:cstheme="majorBidi"/>
          <w:i/>
          <w:iCs/>
        </w:rPr>
        <w:t xml:space="preserve"> </w:t>
      </w:r>
      <w:r w:rsidR="00203FA9" w:rsidRPr="0057768B">
        <w:rPr>
          <w:rFonts w:asciiTheme="majorBidi" w:hAnsiTheme="majorBidi" w:cstheme="majorBidi"/>
          <w:i/>
          <w:iCs/>
        </w:rPr>
        <w:t>Reform, Land</w:t>
      </w:r>
      <w:r w:rsidRPr="0057768B">
        <w:rPr>
          <w:rFonts w:asciiTheme="majorBidi" w:hAnsiTheme="majorBidi" w:cstheme="majorBidi"/>
          <w:i/>
          <w:iCs/>
        </w:rPr>
        <w:t xml:space="preserve"> </w:t>
      </w:r>
      <w:r w:rsidR="00203FA9" w:rsidRPr="0057768B">
        <w:rPr>
          <w:rFonts w:asciiTheme="majorBidi" w:hAnsiTheme="majorBidi" w:cstheme="majorBidi"/>
          <w:i/>
          <w:iCs/>
        </w:rPr>
        <w:t>Settlement</w:t>
      </w:r>
      <w:r w:rsidRPr="0057768B">
        <w:rPr>
          <w:rFonts w:asciiTheme="majorBidi" w:hAnsiTheme="majorBidi" w:cstheme="majorBidi"/>
          <w:i/>
          <w:iCs/>
        </w:rPr>
        <w:t xml:space="preserve"> </w:t>
      </w:r>
      <w:r w:rsidR="00203FA9" w:rsidRPr="0057768B">
        <w:rPr>
          <w:rFonts w:asciiTheme="majorBidi" w:hAnsiTheme="majorBidi" w:cstheme="majorBidi"/>
          <w:i/>
          <w:iCs/>
        </w:rPr>
        <w:t>and</w:t>
      </w:r>
      <w:r w:rsidRPr="0057768B">
        <w:rPr>
          <w:rFonts w:asciiTheme="majorBidi" w:hAnsiTheme="majorBidi" w:cstheme="majorBidi"/>
          <w:i/>
          <w:iCs/>
        </w:rPr>
        <w:t xml:space="preserve"> </w:t>
      </w:r>
      <w:r w:rsidR="00203FA9" w:rsidRPr="0057768B">
        <w:rPr>
          <w:rFonts w:asciiTheme="majorBidi" w:hAnsiTheme="majorBidi" w:cstheme="majorBidi"/>
          <w:i/>
          <w:iCs/>
        </w:rPr>
        <w:t xml:space="preserve">Cooperatives, </w:t>
      </w:r>
      <w:r w:rsidR="00203FA9" w:rsidRPr="0057768B">
        <w:rPr>
          <w:rFonts w:asciiTheme="majorBidi" w:hAnsiTheme="majorBidi" w:cstheme="majorBidi"/>
        </w:rPr>
        <w:t>vol</w:t>
      </w:r>
      <w:r w:rsidRPr="0057768B">
        <w:rPr>
          <w:rFonts w:asciiTheme="majorBidi" w:hAnsiTheme="majorBidi" w:cstheme="majorBidi"/>
        </w:rPr>
        <w:t xml:space="preserve">. </w:t>
      </w:r>
      <w:r w:rsidR="00203FA9" w:rsidRPr="0057768B">
        <w:rPr>
          <w:rFonts w:asciiTheme="majorBidi" w:hAnsiTheme="majorBidi" w:cstheme="majorBidi"/>
        </w:rPr>
        <w:t>2</w:t>
      </w:r>
      <w:r w:rsidRPr="0057768B">
        <w:rPr>
          <w:rFonts w:asciiTheme="majorBidi" w:hAnsiTheme="majorBidi" w:cstheme="majorBidi"/>
        </w:rPr>
        <w:t xml:space="preserve"> </w:t>
      </w:r>
      <w:r w:rsidR="00203FA9" w:rsidRPr="0057768B">
        <w:rPr>
          <w:rFonts w:asciiTheme="majorBidi" w:hAnsiTheme="majorBidi" w:cstheme="majorBidi"/>
        </w:rPr>
        <w:t>(2</w:t>
      </w:r>
      <w:r w:rsidRPr="0057768B">
        <w:rPr>
          <w:rFonts w:asciiTheme="majorBidi" w:hAnsiTheme="majorBidi" w:cstheme="majorBidi"/>
        </w:rPr>
        <w:t>00</w:t>
      </w:r>
      <w:r w:rsidR="00203FA9" w:rsidRPr="0057768B">
        <w:rPr>
          <w:rFonts w:asciiTheme="majorBidi" w:hAnsiTheme="majorBidi" w:cstheme="majorBidi"/>
        </w:rPr>
        <w:t>3)</w:t>
      </w:r>
      <w:r w:rsidRPr="0057768B">
        <w:rPr>
          <w:rFonts w:asciiTheme="majorBidi" w:hAnsiTheme="majorBidi" w:cstheme="majorBidi"/>
        </w:rPr>
        <w:t>.</w:t>
      </w:r>
    </w:p>
  </w:footnote>
  <w:footnote w:id="51">
    <w:p w14:paraId="3D6ACD5C" w14:textId="3A8C837D" w:rsidR="00A67CFE" w:rsidRPr="0057768B" w:rsidRDefault="00A67CFE" w:rsidP="00A67CFE">
      <w:pPr>
        <w:pStyle w:val="a6"/>
        <w:rPr>
          <w:rFonts w:asciiTheme="majorBidi" w:hAnsiTheme="majorBidi" w:cstheme="majorBidi"/>
          <w:lang w:eastAsia="ja-JP"/>
        </w:rPr>
      </w:pPr>
      <w:r w:rsidRPr="00F3652A">
        <w:tab/>
      </w:r>
      <w:r w:rsidRPr="00F3652A">
        <w:rPr>
          <w:rStyle w:val="a8"/>
          <w:rFonts w:eastAsia="宋体"/>
        </w:rPr>
        <w:footnoteRef/>
      </w:r>
      <w:r w:rsidRPr="00F3652A">
        <w:rPr>
          <w:rStyle w:val="a8"/>
          <w:rFonts w:eastAsia="宋体"/>
        </w:rPr>
        <w:tab/>
      </w:r>
      <w:r>
        <w:rPr>
          <w:rFonts w:hint="eastAsia"/>
        </w:rPr>
        <w:t>研究突出表明</w:t>
      </w:r>
      <w:r w:rsidR="00203FA9">
        <w:rPr>
          <w:rFonts w:hint="eastAsia"/>
        </w:rPr>
        <w:t>，</w:t>
      </w:r>
      <w:r>
        <w:rPr>
          <w:rFonts w:hint="eastAsia"/>
        </w:rPr>
        <w:t>生产单位规模与每公顷产量之间存在反比关系。例见</w:t>
      </w:r>
      <w:r w:rsidR="00203FA9">
        <w:t>Robert</w:t>
      </w:r>
      <w:r w:rsidRPr="00F3652A">
        <w:t xml:space="preserve"> </w:t>
      </w:r>
      <w:r w:rsidR="00203FA9">
        <w:t>Eastwood, Michael</w:t>
      </w:r>
      <w:r w:rsidRPr="00F3652A">
        <w:t xml:space="preserve"> </w:t>
      </w:r>
      <w:r w:rsidR="00203FA9" w:rsidRPr="0057768B">
        <w:rPr>
          <w:rFonts w:asciiTheme="majorBidi" w:hAnsiTheme="majorBidi" w:cstheme="majorBidi"/>
        </w:rPr>
        <w:t>Lipton</w:t>
      </w:r>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Andrew</w:t>
      </w:r>
      <w:r w:rsidRPr="0057768B">
        <w:rPr>
          <w:rFonts w:asciiTheme="majorBidi" w:hAnsiTheme="majorBidi" w:cstheme="majorBidi"/>
        </w:rPr>
        <w:t xml:space="preserve"> </w:t>
      </w:r>
      <w:r w:rsidR="00203FA9" w:rsidRPr="0057768B">
        <w:rPr>
          <w:rFonts w:asciiTheme="majorBidi" w:hAnsiTheme="majorBidi" w:cstheme="majorBidi"/>
        </w:rPr>
        <w:t>Newell, “Farm</w:t>
      </w:r>
      <w:r w:rsidRPr="0057768B">
        <w:rPr>
          <w:rFonts w:asciiTheme="majorBidi" w:hAnsiTheme="majorBidi" w:cstheme="majorBidi"/>
        </w:rPr>
        <w:t xml:space="preserve"> </w:t>
      </w:r>
      <w:r w:rsidR="00203FA9" w:rsidRPr="0057768B">
        <w:rPr>
          <w:rFonts w:asciiTheme="majorBidi" w:hAnsiTheme="majorBidi" w:cstheme="majorBidi"/>
        </w:rPr>
        <w:t>size”</w:t>
      </w:r>
      <w:r w:rsidR="00203FA9" w:rsidRPr="0057768B">
        <w:rPr>
          <w:rFonts w:asciiTheme="majorBidi" w:hAnsiTheme="majorBidi" w:cstheme="majorBidi"/>
        </w:rPr>
        <w:t>，</w:t>
      </w:r>
      <w:r w:rsidR="00203FA9" w:rsidRPr="0057768B">
        <w:rPr>
          <w:rFonts w:asciiTheme="majorBidi" w:hAnsiTheme="majorBidi" w:cstheme="majorBidi"/>
        </w:rPr>
        <w:t>in</w:t>
      </w:r>
      <w:r w:rsidRPr="0057768B">
        <w:rPr>
          <w:rFonts w:asciiTheme="majorBidi" w:hAnsiTheme="majorBidi" w:cstheme="majorBidi"/>
        </w:rPr>
        <w:t xml:space="preserve"> </w:t>
      </w:r>
      <w:r w:rsidR="00203FA9" w:rsidRPr="0057768B">
        <w:rPr>
          <w:rFonts w:asciiTheme="majorBidi" w:hAnsiTheme="majorBidi" w:cstheme="majorBidi"/>
          <w:i/>
          <w:iCs/>
        </w:rPr>
        <w:t>Handbook</w:t>
      </w:r>
      <w:r w:rsidRPr="0057768B">
        <w:rPr>
          <w:rFonts w:asciiTheme="majorBidi" w:hAnsiTheme="majorBidi" w:cstheme="majorBidi"/>
          <w:i/>
          <w:iCs/>
        </w:rPr>
        <w:t xml:space="preserve"> </w:t>
      </w:r>
      <w:r w:rsidR="00203FA9" w:rsidRPr="0057768B">
        <w:rPr>
          <w:rFonts w:asciiTheme="majorBidi" w:hAnsiTheme="majorBidi" w:cstheme="majorBidi"/>
          <w:i/>
          <w:iCs/>
        </w:rPr>
        <w:t>of</w:t>
      </w:r>
      <w:r w:rsidRPr="0057768B">
        <w:rPr>
          <w:rFonts w:asciiTheme="majorBidi" w:hAnsiTheme="majorBidi" w:cstheme="majorBidi"/>
          <w:i/>
          <w:iCs/>
        </w:rPr>
        <w:t xml:space="preserve"> </w:t>
      </w:r>
      <w:r w:rsidR="00203FA9" w:rsidRPr="0057768B">
        <w:rPr>
          <w:rFonts w:asciiTheme="majorBidi" w:hAnsiTheme="majorBidi" w:cstheme="majorBidi"/>
          <w:i/>
          <w:iCs/>
        </w:rPr>
        <w:t>Agricultural</w:t>
      </w:r>
      <w:r w:rsidRPr="0057768B">
        <w:rPr>
          <w:rFonts w:asciiTheme="majorBidi" w:hAnsiTheme="majorBidi" w:cstheme="majorBidi"/>
          <w:i/>
          <w:iCs/>
        </w:rPr>
        <w:t xml:space="preserve"> </w:t>
      </w:r>
      <w:r w:rsidR="00203FA9" w:rsidRPr="0057768B">
        <w:rPr>
          <w:rFonts w:asciiTheme="majorBidi" w:hAnsiTheme="majorBidi" w:cstheme="majorBidi"/>
          <w:i/>
          <w:iCs/>
        </w:rPr>
        <w:t xml:space="preserve">Economics, </w:t>
      </w:r>
      <w:r w:rsidR="00203FA9" w:rsidRPr="0057768B">
        <w:rPr>
          <w:rFonts w:asciiTheme="majorBidi" w:hAnsiTheme="majorBidi" w:cstheme="majorBidi"/>
        </w:rPr>
        <w:t>vol</w:t>
      </w:r>
      <w:r w:rsidRPr="0057768B">
        <w:rPr>
          <w:rFonts w:asciiTheme="majorBidi" w:hAnsiTheme="majorBidi" w:cstheme="majorBidi"/>
        </w:rPr>
        <w:t xml:space="preserve">. </w:t>
      </w:r>
      <w:r w:rsidR="00203FA9" w:rsidRPr="0057768B">
        <w:rPr>
          <w:rFonts w:asciiTheme="majorBidi" w:hAnsiTheme="majorBidi" w:cstheme="majorBidi"/>
        </w:rPr>
        <w:t>4,</w:t>
      </w:r>
      <w:r w:rsidRPr="0057768B">
        <w:rPr>
          <w:rFonts w:asciiTheme="majorBidi" w:hAnsiTheme="majorBidi" w:cstheme="majorBidi"/>
        </w:rPr>
        <w:t xml:space="preserve"> </w:t>
      </w:r>
      <w:r w:rsidR="00203FA9" w:rsidRPr="0057768B">
        <w:rPr>
          <w:rFonts w:asciiTheme="majorBidi" w:hAnsiTheme="majorBidi" w:cstheme="majorBidi"/>
        </w:rPr>
        <w:t>Prabhu</w:t>
      </w:r>
      <w:r w:rsidRPr="0057768B">
        <w:rPr>
          <w:rFonts w:asciiTheme="majorBidi" w:hAnsiTheme="majorBidi" w:cstheme="majorBidi"/>
        </w:rPr>
        <w:t xml:space="preserve"> </w:t>
      </w:r>
      <w:r w:rsidR="00203FA9" w:rsidRPr="0057768B">
        <w:rPr>
          <w:rFonts w:asciiTheme="majorBidi" w:hAnsiTheme="majorBidi" w:cstheme="majorBidi"/>
        </w:rPr>
        <w:t>L</w:t>
      </w:r>
      <w:r w:rsidRPr="0057768B">
        <w:rPr>
          <w:rFonts w:asciiTheme="majorBidi" w:hAnsiTheme="majorBidi" w:cstheme="majorBidi"/>
        </w:rPr>
        <w:t xml:space="preserve">. </w:t>
      </w:r>
      <w:proofErr w:type="spellStart"/>
      <w:r w:rsidR="00203FA9" w:rsidRPr="0057768B">
        <w:rPr>
          <w:rFonts w:asciiTheme="majorBidi" w:hAnsiTheme="majorBidi" w:cstheme="majorBidi"/>
        </w:rPr>
        <w:t>Pingali</w:t>
      </w:r>
      <w:proofErr w:type="spellEnd"/>
      <w:r w:rsidRPr="0057768B">
        <w:rPr>
          <w:rFonts w:asciiTheme="majorBidi" w:hAnsiTheme="majorBidi" w:cstheme="majorBidi"/>
        </w:rPr>
        <w:t xml:space="preserve"> </w:t>
      </w:r>
      <w:r w:rsidR="00203FA9" w:rsidRPr="0057768B">
        <w:rPr>
          <w:rFonts w:asciiTheme="majorBidi" w:hAnsiTheme="majorBidi" w:cstheme="majorBidi"/>
        </w:rPr>
        <w:t>and</w:t>
      </w:r>
      <w:r w:rsidRPr="0057768B">
        <w:rPr>
          <w:rFonts w:asciiTheme="majorBidi" w:hAnsiTheme="majorBidi" w:cstheme="majorBidi"/>
        </w:rPr>
        <w:t xml:space="preserve"> </w:t>
      </w:r>
      <w:r w:rsidR="00203FA9" w:rsidRPr="0057768B">
        <w:rPr>
          <w:rFonts w:asciiTheme="majorBidi" w:hAnsiTheme="majorBidi" w:cstheme="majorBidi"/>
        </w:rPr>
        <w:t>Robert</w:t>
      </w:r>
      <w:r w:rsidRPr="0057768B">
        <w:rPr>
          <w:rFonts w:asciiTheme="majorBidi" w:hAnsiTheme="majorBidi" w:cstheme="majorBidi"/>
        </w:rPr>
        <w:t xml:space="preserve"> </w:t>
      </w:r>
      <w:r w:rsidR="00203FA9" w:rsidRPr="0057768B">
        <w:rPr>
          <w:rFonts w:asciiTheme="majorBidi" w:hAnsiTheme="majorBidi" w:cstheme="majorBidi"/>
        </w:rPr>
        <w:t>E</w:t>
      </w:r>
      <w:r w:rsidRPr="0057768B">
        <w:rPr>
          <w:rFonts w:asciiTheme="majorBidi" w:hAnsiTheme="majorBidi" w:cstheme="majorBidi"/>
        </w:rPr>
        <w:t xml:space="preserve">. </w:t>
      </w:r>
      <w:r w:rsidR="00203FA9" w:rsidRPr="0057768B">
        <w:rPr>
          <w:rFonts w:asciiTheme="majorBidi" w:hAnsiTheme="majorBidi" w:cstheme="majorBidi"/>
        </w:rPr>
        <w:t>Evenson, eds</w:t>
      </w:r>
      <w:r w:rsidRPr="0057768B">
        <w:rPr>
          <w:rFonts w:asciiTheme="majorBidi" w:hAnsiTheme="majorBidi" w:cstheme="majorBidi"/>
        </w:rPr>
        <w:t xml:space="preserve">. </w:t>
      </w:r>
      <w:r w:rsidR="00203FA9" w:rsidRPr="0057768B">
        <w:rPr>
          <w:rFonts w:asciiTheme="majorBidi" w:hAnsiTheme="majorBidi" w:cstheme="majorBidi"/>
        </w:rPr>
        <w:t>(Amsterdam, Elsevier, 2</w:t>
      </w:r>
      <w:r w:rsidRPr="0057768B">
        <w:rPr>
          <w:rFonts w:asciiTheme="majorBidi" w:hAnsiTheme="majorBidi" w:cstheme="majorBidi"/>
        </w:rPr>
        <w:t>0</w:t>
      </w:r>
      <w:r w:rsidR="00203FA9" w:rsidRPr="0057768B">
        <w:rPr>
          <w:rFonts w:asciiTheme="majorBidi" w:hAnsiTheme="majorBidi" w:cstheme="majorBidi"/>
        </w:rPr>
        <w:t>1</w:t>
      </w:r>
      <w:r w:rsidRPr="0057768B">
        <w:rPr>
          <w:rFonts w:asciiTheme="majorBidi" w:hAnsiTheme="majorBidi" w:cstheme="majorBidi"/>
        </w:rPr>
        <w:t>0</w:t>
      </w:r>
      <w:r w:rsidR="00203FA9" w:rsidRPr="0057768B">
        <w:rPr>
          <w:rFonts w:asciiTheme="majorBidi" w:hAnsiTheme="majorBidi" w:cstheme="majorBidi"/>
        </w:rPr>
        <w:t>)</w:t>
      </w:r>
      <w:r w:rsidRPr="0057768B">
        <w:rPr>
          <w:rFonts w:asciiTheme="majorBidi" w:hAnsiTheme="majorBidi" w:cstheme="majorBidi"/>
        </w:rPr>
        <w:t>.</w:t>
      </w:r>
    </w:p>
  </w:footnote>
  <w:footnote w:id="52">
    <w:p w14:paraId="4555240E" w14:textId="4A93D4DD" w:rsidR="00A67CFE" w:rsidRPr="00595278" w:rsidRDefault="00A67CFE" w:rsidP="00A67CFE">
      <w:pPr>
        <w:pStyle w:val="a6"/>
      </w:pPr>
      <w:r w:rsidRPr="00F3652A">
        <w:tab/>
      </w:r>
      <w:r w:rsidRPr="00F3652A">
        <w:rPr>
          <w:rStyle w:val="a8"/>
          <w:rFonts w:eastAsia="宋体"/>
        </w:rPr>
        <w:footnoteRef/>
      </w:r>
      <w:r w:rsidRPr="00F3652A">
        <w:rPr>
          <w:rStyle w:val="a8"/>
          <w:rFonts w:eastAsia="宋体"/>
        </w:rPr>
        <w:tab/>
      </w:r>
      <w:r w:rsidRPr="00595278">
        <w:t>《支持在国家粮食安全范围内逐步实现充足食物权的自愿准则》</w:t>
      </w:r>
      <w:r w:rsidR="00203FA9" w:rsidRPr="00595278">
        <w:rPr>
          <w:rFonts w:hint="eastAsia"/>
        </w:rPr>
        <w:t>，</w:t>
      </w:r>
      <w:r w:rsidRPr="00595278">
        <w:rPr>
          <w:rFonts w:hint="eastAsia"/>
        </w:rPr>
        <w:t>准则</w:t>
      </w:r>
      <w:proofErr w:type="spellStart"/>
      <w:r w:rsidR="00203FA9" w:rsidRPr="00595278">
        <w:rPr>
          <w:rFonts w:hint="eastAsia"/>
        </w:rPr>
        <w:t>8B</w:t>
      </w:r>
      <w:proofErr w:type="spellEnd"/>
      <w:r w:rsidRPr="00595278">
        <w:rPr>
          <w:rFonts w:hint="eastAsia"/>
        </w:rPr>
        <w:t>。</w:t>
      </w:r>
    </w:p>
  </w:footnote>
  <w:footnote w:id="53">
    <w:p w14:paraId="6E54FA8F" w14:textId="49867C38"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hyperlink r:id="rId7" w:history="1">
        <w:r w:rsidR="00203FA9" w:rsidRPr="00E232CC">
          <w:rPr>
            <w:rStyle w:val="af9"/>
          </w:rPr>
          <w:t>A/</w:t>
        </w:r>
        <w:proofErr w:type="spellStart"/>
        <w:r w:rsidR="00203FA9" w:rsidRPr="00E232CC">
          <w:rPr>
            <w:rStyle w:val="af9"/>
          </w:rPr>
          <w:t>HRC</w:t>
        </w:r>
        <w:proofErr w:type="spellEnd"/>
        <w:r w:rsidR="00203FA9" w:rsidRPr="00E232CC">
          <w:rPr>
            <w:rStyle w:val="af9"/>
          </w:rPr>
          <w:t>/13/33/</w:t>
        </w:r>
        <w:proofErr w:type="spellStart"/>
        <w:r w:rsidR="00203FA9" w:rsidRPr="00E232CC">
          <w:rPr>
            <w:rStyle w:val="af9"/>
          </w:rPr>
          <w:t>Add</w:t>
        </w:r>
        <w:r w:rsidRPr="00E232CC">
          <w:rPr>
            <w:rStyle w:val="af9"/>
          </w:rPr>
          <w:t>.</w:t>
        </w:r>
        <w:r w:rsidR="00203FA9" w:rsidRPr="00E232CC">
          <w:rPr>
            <w:rStyle w:val="af9"/>
          </w:rPr>
          <w:t>2</w:t>
        </w:r>
        <w:proofErr w:type="spellEnd"/>
      </w:hyperlink>
      <w:r w:rsidR="00203FA9">
        <w:t>，</w:t>
      </w:r>
      <w:r>
        <w:rPr>
          <w:rFonts w:hint="eastAsia"/>
        </w:rPr>
        <w:t>附件</w:t>
      </w:r>
      <w:r w:rsidR="00203FA9">
        <w:rPr>
          <w:rFonts w:hint="eastAsia"/>
        </w:rPr>
        <w:t>，</w:t>
      </w:r>
      <w:r>
        <w:rPr>
          <w:rFonts w:hint="eastAsia"/>
        </w:rPr>
        <w:t>原则</w:t>
      </w:r>
      <w:r w:rsidR="00203FA9">
        <w:rPr>
          <w:rFonts w:hint="eastAsia"/>
        </w:rPr>
        <w:t>6</w:t>
      </w:r>
      <w:r>
        <w:rPr>
          <w:rFonts w:hint="eastAsia"/>
        </w:rPr>
        <w:t>。</w:t>
      </w:r>
    </w:p>
  </w:footnote>
  <w:footnote w:id="54">
    <w:p w14:paraId="4D1D391C" w14:textId="40F92037"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sidR="00E232CC">
        <w:fldChar w:fldCharType="begin"/>
      </w:r>
      <w:r w:rsidR="00E232CC">
        <w:instrText xml:space="preserve"> HYPERLINK "http://undocs.org/ch/E/C.12/BEL/CO/4"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/BEL/CO/4</w:t>
      </w:r>
      <w:r w:rsidR="00E232CC">
        <w:fldChar w:fldCharType="end"/>
      </w:r>
      <w:r>
        <w:rPr>
          <w:rFonts w:hint="eastAsia"/>
        </w:rPr>
        <w:t>、</w:t>
      </w:r>
      <w:r w:rsidR="00E232CC">
        <w:fldChar w:fldCharType="begin"/>
      </w:r>
      <w:r w:rsidR="00E232CC">
        <w:instrText xml:space="preserve"> HYPERLINK "http://undocs.org/ch/E/C.12/AUT/CO/4"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/AUT/CO/4</w:t>
      </w:r>
      <w:r w:rsidR="00E232CC">
        <w:fldChar w:fldCharType="end"/>
      </w:r>
      <w:r>
        <w:rPr>
          <w:rFonts w:hint="eastAsia"/>
        </w:rPr>
        <w:t>、</w:t>
      </w:r>
      <w:r w:rsidR="00E232CC">
        <w:rPr>
          <w:rStyle w:val="af9"/>
          <w:color w:val="auto"/>
        </w:rPr>
        <w:fldChar w:fldCharType="begin"/>
      </w:r>
      <w:r w:rsidR="00E232CC">
        <w:rPr>
          <w:rStyle w:val="af9"/>
          <w:color w:val="auto"/>
        </w:rPr>
        <w:instrText xml:space="preserve"> HYPERLINK "http://undocs.org/ch/E/C.12/NOR/CO/5" </w:instrText>
      </w:r>
      <w:r w:rsidR="00E232CC">
        <w:rPr>
          <w:rStyle w:val="af9"/>
          <w:color w:val="auto"/>
        </w:rPr>
      </w:r>
      <w:r w:rsidR="00E232CC">
        <w:rPr>
          <w:rStyle w:val="af9"/>
          <w:color w:val="auto"/>
        </w:rPr>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/NOR/CO/5</w:t>
      </w:r>
      <w:r w:rsidR="00E232CC">
        <w:rPr>
          <w:rStyle w:val="af9"/>
          <w:color w:val="auto"/>
        </w:rPr>
        <w:fldChar w:fldCharType="end"/>
      </w:r>
      <w:r w:rsidR="00203FA9">
        <w:t>；</w:t>
      </w:r>
      <w:r>
        <w:rPr>
          <w:rFonts w:hint="eastAsia"/>
        </w:rPr>
        <w:t>消除对妇女歧视委员会</w:t>
      </w:r>
      <w:r w:rsidR="00203FA9">
        <w:rPr>
          <w:rFonts w:hint="eastAsia"/>
        </w:rPr>
        <w:t>，</w:t>
      </w:r>
      <w:r>
        <w:rPr>
          <w:rFonts w:hint="eastAsia"/>
        </w:rPr>
        <w:t>第</w:t>
      </w:r>
      <w:r w:rsidR="00203FA9">
        <w:rPr>
          <w:rFonts w:hint="eastAsia"/>
        </w:rPr>
        <w:t>3</w:t>
      </w:r>
      <w:r w:rsidR="00203FA9">
        <w:t>4</w:t>
      </w:r>
      <w:r>
        <w:rPr>
          <w:rFonts w:hint="eastAsia"/>
        </w:rPr>
        <w:t>号一般性建议</w:t>
      </w:r>
      <w:r w:rsidR="00203FA9">
        <w:rPr>
          <w:rFonts w:hint="eastAsia"/>
        </w:rPr>
        <w:t>(2</w:t>
      </w:r>
      <w:r>
        <w:t>00</w:t>
      </w:r>
      <w:r w:rsidR="00203FA9">
        <w:t>6</w:t>
      </w:r>
      <w:r>
        <w:rPr>
          <w:rFonts w:hint="eastAsia"/>
        </w:rPr>
        <w:t>年</w:t>
      </w:r>
      <w:r w:rsidR="00203FA9">
        <w:rPr>
          <w:rFonts w:hint="eastAsia"/>
        </w:rPr>
        <w:t>)</w:t>
      </w:r>
      <w:r w:rsidR="00203FA9">
        <w:rPr>
          <w:rFonts w:hint="eastAsia"/>
        </w:rPr>
        <w:t>，</w:t>
      </w:r>
      <w:r>
        <w:rPr>
          <w:rFonts w:hint="eastAsia"/>
        </w:rPr>
        <w:t>第</w:t>
      </w:r>
      <w:r w:rsidR="00203FA9">
        <w:t>13</w:t>
      </w:r>
      <w:r>
        <w:rPr>
          <w:rFonts w:hint="eastAsia"/>
        </w:rPr>
        <w:t>段</w:t>
      </w:r>
      <w:r w:rsidR="00203FA9">
        <w:rPr>
          <w:rFonts w:hint="eastAsia"/>
        </w:rPr>
        <w:t>；</w:t>
      </w:r>
      <w:hyperlink r:id="rId8" w:history="1">
        <w:r w:rsidR="00203FA9" w:rsidRPr="00E232CC">
          <w:rPr>
            <w:rStyle w:val="af9"/>
          </w:rPr>
          <w:t>A/56/1</w:t>
        </w:r>
        <w:r w:rsidRPr="00E232CC">
          <w:rPr>
            <w:rStyle w:val="af9"/>
          </w:rPr>
          <w:t>0</w:t>
        </w:r>
      </w:hyperlink>
      <w:r>
        <w:rPr>
          <w:rFonts w:hint="eastAsia"/>
        </w:rPr>
        <w:t>和</w:t>
      </w:r>
      <w:r w:rsidR="00203FA9" w:rsidRPr="00E232CC">
        <w:t>A/56/1</w:t>
      </w:r>
      <w:r w:rsidRPr="00E232CC">
        <w:t>0</w:t>
      </w:r>
      <w:r w:rsidR="00203FA9" w:rsidRPr="00E232CC">
        <w:t>/</w:t>
      </w:r>
      <w:proofErr w:type="spellStart"/>
      <w:r w:rsidR="00E232CC">
        <w:fldChar w:fldCharType="begin"/>
      </w:r>
      <w:r w:rsidR="00E232CC">
        <w:instrText xml:space="preserve"> HYPERLINK "http://undocs.org/ch/A/56/10/Corr.1" </w:instrText>
      </w:r>
      <w:r w:rsidR="00E232CC">
        <w:fldChar w:fldCharType="separate"/>
      </w:r>
      <w:r w:rsidR="00203FA9" w:rsidRPr="00E232CC">
        <w:rPr>
          <w:rStyle w:val="af9"/>
        </w:rPr>
        <w:t>Corr</w:t>
      </w:r>
      <w:r w:rsidRPr="00E232CC">
        <w:rPr>
          <w:rStyle w:val="af9"/>
        </w:rPr>
        <w:t>.</w:t>
      </w:r>
      <w:r w:rsidR="00203FA9" w:rsidRPr="00E232CC">
        <w:rPr>
          <w:rStyle w:val="af9"/>
        </w:rPr>
        <w:t>1</w:t>
      </w:r>
      <w:proofErr w:type="spellEnd"/>
      <w:r w:rsidR="00E232CC">
        <w:fldChar w:fldCharType="end"/>
      </w:r>
      <w:r w:rsidR="00203FA9">
        <w:rPr>
          <w:rStyle w:val="af9"/>
        </w:rPr>
        <w:t>,</w:t>
      </w:r>
      <w:r w:rsidRPr="00F3652A">
        <w:t xml:space="preserve"> </w:t>
      </w:r>
      <w:r>
        <w:rPr>
          <w:rFonts w:hint="eastAsia"/>
        </w:rPr>
        <w:t>第</w:t>
      </w:r>
      <w:r w:rsidR="00203FA9">
        <w:t>155</w:t>
      </w:r>
      <w:r w:rsidR="000C4CEE">
        <w:t>-</w:t>
      </w:r>
      <w:r w:rsidR="00203FA9">
        <w:t>168</w:t>
      </w:r>
      <w:r>
        <w:rPr>
          <w:rFonts w:hint="eastAsia"/>
        </w:rPr>
        <w:t>页</w:t>
      </w:r>
      <w:r w:rsidR="00203FA9">
        <w:t>(</w:t>
      </w:r>
      <w:r>
        <w:rPr>
          <w:rFonts w:hint="eastAsia"/>
        </w:rPr>
        <w:t>关于第</w:t>
      </w:r>
      <w:r w:rsidR="00203FA9">
        <w:rPr>
          <w:rFonts w:hint="eastAsia"/>
        </w:rPr>
        <w:t>1</w:t>
      </w:r>
      <w:r w:rsidR="00203FA9">
        <w:t>6</w:t>
      </w:r>
      <w:r>
        <w:t>-</w:t>
      </w:r>
      <w:r w:rsidR="00203FA9">
        <w:t>18</w:t>
      </w:r>
      <w:r>
        <w:rPr>
          <w:rFonts w:hint="eastAsia"/>
        </w:rPr>
        <w:t>条</w:t>
      </w:r>
      <w:r w:rsidR="00203FA9">
        <w:rPr>
          <w:rFonts w:hint="eastAsia"/>
        </w:rPr>
        <w:t>)</w:t>
      </w:r>
      <w:r w:rsidR="00203FA9">
        <w:rPr>
          <w:rFonts w:hint="eastAsia"/>
        </w:rPr>
        <w:t>；</w:t>
      </w:r>
      <w:r w:rsidRPr="00595278">
        <w:t>《贸易和投资协定对人权的影响评估指导原则》</w:t>
      </w:r>
      <w:r w:rsidRPr="00595278">
        <w:rPr>
          <w:rFonts w:hint="eastAsia"/>
        </w:rPr>
        <w:t>。</w:t>
      </w:r>
    </w:p>
  </w:footnote>
  <w:footnote w:id="55">
    <w:p w14:paraId="7524B612" w14:textId="6865B2D4"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00203FA9">
        <w:t>Michael</w:t>
      </w:r>
      <w:r w:rsidRPr="00F3652A">
        <w:t xml:space="preserve"> </w:t>
      </w:r>
      <w:proofErr w:type="spellStart"/>
      <w:r w:rsidR="00203FA9">
        <w:t>Windfuhr</w:t>
      </w:r>
      <w:proofErr w:type="spellEnd"/>
      <w:r w:rsidR="00203FA9">
        <w:t xml:space="preserve">, </w:t>
      </w:r>
      <w:r w:rsidR="00203FA9">
        <w:rPr>
          <w:i/>
          <w:iCs/>
        </w:rPr>
        <w:t>Safeguarding</w:t>
      </w:r>
      <w:r w:rsidRPr="00F3652A">
        <w:rPr>
          <w:i/>
          <w:iCs/>
        </w:rPr>
        <w:t xml:space="preserve"> </w:t>
      </w:r>
      <w:r w:rsidR="00203FA9">
        <w:rPr>
          <w:i/>
          <w:iCs/>
        </w:rPr>
        <w:t>Human</w:t>
      </w:r>
      <w:r w:rsidRPr="00F3652A">
        <w:rPr>
          <w:i/>
          <w:iCs/>
        </w:rPr>
        <w:t xml:space="preserve"> </w:t>
      </w:r>
      <w:r w:rsidR="00203FA9">
        <w:rPr>
          <w:i/>
          <w:iCs/>
        </w:rPr>
        <w:t>Rights</w:t>
      </w:r>
      <w:r w:rsidRPr="00F3652A">
        <w:rPr>
          <w:i/>
          <w:iCs/>
        </w:rPr>
        <w:t xml:space="preserve"> </w:t>
      </w:r>
      <w:r w:rsidR="00203FA9">
        <w:rPr>
          <w:i/>
          <w:iCs/>
        </w:rPr>
        <w:t>in</w:t>
      </w:r>
      <w:r w:rsidRPr="00F3652A">
        <w:rPr>
          <w:i/>
          <w:iCs/>
        </w:rPr>
        <w:t xml:space="preserve"> </w:t>
      </w:r>
      <w:r w:rsidR="00203FA9">
        <w:rPr>
          <w:i/>
          <w:iCs/>
        </w:rPr>
        <w:t>Land</w:t>
      </w:r>
      <w:r w:rsidRPr="00F3652A">
        <w:rPr>
          <w:i/>
          <w:iCs/>
        </w:rPr>
        <w:t xml:space="preserve"> </w:t>
      </w:r>
      <w:r w:rsidR="00203FA9">
        <w:rPr>
          <w:i/>
          <w:iCs/>
        </w:rPr>
        <w:t>Related</w:t>
      </w:r>
      <w:r w:rsidRPr="00F3652A">
        <w:rPr>
          <w:i/>
          <w:iCs/>
        </w:rPr>
        <w:t xml:space="preserve"> </w:t>
      </w:r>
      <w:r w:rsidR="00203FA9">
        <w:rPr>
          <w:i/>
          <w:iCs/>
        </w:rPr>
        <w:t>Investments:</w:t>
      </w:r>
      <w:r w:rsidRPr="00F3652A">
        <w:rPr>
          <w:i/>
          <w:iCs/>
        </w:rPr>
        <w:t xml:space="preserve"> </w:t>
      </w:r>
      <w:r w:rsidR="00203FA9">
        <w:rPr>
          <w:i/>
          <w:iCs/>
        </w:rPr>
        <w:t>Comparison</w:t>
      </w:r>
      <w:r w:rsidRPr="00F3652A">
        <w:rPr>
          <w:i/>
          <w:iCs/>
        </w:rPr>
        <w:t xml:space="preserve"> </w:t>
      </w:r>
      <w:r w:rsidR="00203FA9">
        <w:rPr>
          <w:i/>
          <w:iCs/>
        </w:rPr>
        <w:t>of</w:t>
      </w:r>
      <w:r w:rsidRPr="00F3652A">
        <w:rPr>
          <w:i/>
          <w:iCs/>
        </w:rPr>
        <w:t xml:space="preserve"> </w:t>
      </w:r>
      <w:r w:rsidR="00203FA9">
        <w:rPr>
          <w:i/>
          <w:iCs/>
        </w:rPr>
        <w:t>the</w:t>
      </w:r>
      <w:r w:rsidRPr="00F3652A">
        <w:rPr>
          <w:i/>
          <w:iCs/>
        </w:rPr>
        <w:t xml:space="preserve"> </w:t>
      </w:r>
      <w:r w:rsidR="00203FA9">
        <w:rPr>
          <w:i/>
          <w:iCs/>
        </w:rPr>
        <w:t>Voluntary</w:t>
      </w:r>
      <w:r w:rsidRPr="00F3652A">
        <w:rPr>
          <w:i/>
          <w:iCs/>
        </w:rPr>
        <w:t xml:space="preserve"> </w:t>
      </w:r>
      <w:r w:rsidR="00203FA9">
        <w:rPr>
          <w:i/>
          <w:iCs/>
        </w:rPr>
        <w:t>Guidelines</w:t>
      </w:r>
      <w:r w:rsidRPr="00F3652A">
        <w:rPr>
          <w:i/>
          <w:iCs/>
        </w:rPr>
        <w:t xml:space="preserve"> </w:t>
      </w:r>
      <w:r w:rsidR="00203FA9">
        <w:rPr>
          <w:i/>
          <w:iCs/>
        </w:rPr>
        <w:t>Land</w:t>
      </w:r>
      <w:r w:rsidRPr="00F3652A">
        <w:rPr>
          <w:i/>
          <w:iCs/>
        </w:rPr>
        <w:t xml:space="preserve"> </w:t>
      </w:r>
      <w:r w:rsidR="00203FA9">
        <w:rPr>
          <w:i/>
          <w:iCs/>
        </w:rPr>
        <w:t>with</w:t>
      </w:r>
      <w:r w:rsidRPr="00F3652A">
        <w:rPr>
          <w:i/>
          <w:iCs/>
        </w:rPr>
        <w:t xml:space="preserve"> </w:t>
      </w:r>
      <w:r w:rsidR="00203FA9">
        <w:rPr>
          <w:i/>
          <w:iCs/>
        </w:rPr>
        <w:t>the</w:t>
      </w:r>
      <w:r w:rsidRPr="00F3652A">
        <w:rPr>
          <w:i/>
          <w:iCs/>
        </w:rPr>
        <w:t xml:space="preserve"> </w:t>
      </w:r>
      <w:proofErr w:type="spellStart"/>
      <w:r w:rsidR="00203FA9">
        <w:rPr>
          <w:i/>
          <w:iCs/>
        </w:rPr>
        <w:t>IFC</w:t>
      </w:r>
      <w:proofErr w:type="spellEnd"/>
      <w:r w:rsidRPr="00F3652A">
        <w:rPr>
          <w:i/>
          <w:iCs/>
        </w:rPr>
        <w:t xml:space="preserve"> </w:t>
      </w:r>
      <w:r w:rsidR="00203FA9">
        <w:rPr>
          <w:i/>
          <w:iCs/>
        </w:rPr>
        <w:t>Performance</w:t>
      </w:r>
      <w:r w:rsidRPr="00F3652A">
        <w:rPr>
          <w:i/>
          <w:iCs/>
        </w:rPr>
        <w:t xml:space="preserve"> </w:t>
      </w:r>
      <w:r w:rsidR="00203FA9">
        <w:rPr>
          <w:i/>
          <w:iCs/>
        </w:rPr>
        <w:t>Standards</w:t>
      </w:r>
      <w:r w:rsidRPr="00F3652A">
        <w:rPr>
          <w:i/>
          <w:iCs/>
        </w:rPr>
        <w:t xml:space="preserve"> </w:t>
      </w:r>
      <w:r w:rsidR="00203FA9">
        <w:rPr>
          <w:i/>
          <w:iCs/>
        </w:rPr>
        <w:t>and</w:t>
      </w:r>
      <w:r w:rsidRPr="00F3652A">
        <w:rPr>
          <w:i/>
          <w:iCs/>
        </w:rPr>
        <w:t xml:space="preserve"> </w:t>
      </w:r>
      <w:r w:rsidR="00203FA9">
        <w:rPr>
          <w:i/>
          <w:iCs/>
        </w:rPr>
        <w:t>the</w:t>
      </w:r>
      <w:r w:rsidRPr="00F3652A">
        <w:rPr>
          <w:i/>
          <w:iCs/>
        </w:rPr>
        <w:t xml:space="preserve"> </w:t>
      </w:r>
      <w:r w:rsidR="00203FA9">
        <w:rPr>
          <w:i/>
          <w:iCs/>
        </w:rPr>
        <w:t>World</w:t>
      </w:r>
      <w:r w:rsidRPr="00F3652A">
        <w:rPr>
          <w:i/>
          <w:iCs/>
        </w:rPr>
        <w:t xml:space="preserve"> </w:t>
      </w:r>
      <w:r w:rsidR="00203FA9">
        <w:rPr>
          <w:i/>
          <w:iCs/>
        </w:rPr>
        <w:t>Bank</w:t>
      </w:r>
      <w:r w:rsidRPr="00F3652A">
        <w:rPr>
          <w:i/>
          <w:iCs/>
        </w:rPr>
        <w:t xml:space="preserve"> </w:t>
      </w:r>
      <w:r w:rsidR="00203FA9">
        <w:rPr>
          <w:i/>
          <w:iCs/>
        </w:rPr>
        <w:t>Environmental</w:t>
      </w:r>
      <w:r w:rsidRPr="00F3652A">
        <w:rPr>
          <w:i/>
          <w:iCs/>
        </w:rPr>
        <w:t xml:space="preserve"> </w:t>
      </w:r>
      <w:r w:rsidR="00203FA9">
        <w:rPr>
          <w:i/>
          <w:iCs/>
        </w:rPr>
        <w:t>and</w:t>
      </w:r>
      <w:r w:rsidRPr="00F3652A">
        <w:rPr>
          <w:i/>
          <w:iCs/>
        </w:rPr>
        <w:t xml:space="preserve"> </w:t>
      </w:r>
      <w:r w:rsidR="00203FA9">
        <w:rPr>
          <w:i/>
          <w:iCs/>
        </w:rPr>
        <w:t>Social</w:t>
      </w:r>
      <w:r w:rsidRPr="00F3652A">
        <w:rPr>
          <w:i/>
          <w:iCs/>
        </w:rPr>
        <w:t xml:space="preserve"> </w:t>
      </w:r>
      <w:r w:rsidR="00203FA9">
        <w:rPr>
          <w:i/>
          <w:iCs/>
        </w:rPr>
        <w:t>Safeguard</w:t>
      </w:r>
      <w:r w:rsidRPr="00F3652A">
        <w:rPr>
          <w:i/>
          <w:iCs/>
        </w:rPr>
        <w:t xml:space="preserve"> </w:t>
      </w:r>
      <w:r w:rsidR="00203FA9">
        <w:rPr>
          <w:i/>
          <w:iCs/>
        </w:rPr>
        <w:t>Framework</w:t>
      </w:r>
      <w:r w:rsidRPr="00F3652A">
        <w:t xml:space="preserve"> </w:t>
      </w:r>
      <w:r w:rsidR="00203FA9">
        <w:t>(Berlin, German</w:t>
      </w:r>
      <w:r w:rsidRPr="00F3652A">
        <w:t xml:space="preserve"> </w:t>
      </w:r>
      <w:r w:rsidR="00203FA9">
        <w:t>Institute</w:t>
      </w:r>
      <w:r w:rsidRPr="00F3652A">
        <w:t xml:space="preserve"> </w:t>
      </w:r>
      <w:r w:rsidR="00203FA9">
        <w:t>for</w:t>
      </w:r>
      <w:r w:rsidRPr="00F3652A">
        <w:t xml:space="preserve"> </w:t>
      </w:r>
      <w:r w:rsidR="00203FA9">
        <w:t>Human</w:t>
      </w:r>
      <w:r w:rsidRPr="00F3652A">
        <w:t xml:space="preserve"> </w:t>
      </w:r>
      <w:r w:rsidR="00203FA9">
        <w:t>Rights, 2</w:t>
      </w:r>
      <w:r w:rsidRPr="00F3652A">
        <w:t>0</w:t>
      </w:r>
      <w:r w:rsidR="00203FA9">
        <w:t>17)</w:t>
      </w:r>
      <w:r w:rsidRPr="00F3652A">
        <w:t>.</w:t>
      </w:r>
    </w:p>
  </w:footnote>
  <w:footnote w:id="56">
    <w:p w14:paraId="1C69B4A5" w14:textId="471C3C34"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hyperlink r:id="rId9"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/2</w:t>
        </w:r>
        <w:r w:rsidRPr="00E232CC">
          <w:rPr>
            <w:rStyle w:val="af9"/>
          </w:rPr>
          <w:t>0</w:t>
        </w:r>
        <w:r w:rsidR="00203FA9" w:rsidRPr="00E232CC">
          <w:rPr>
            <w:rStyle w:val="af9"/>
          </w:rPr>
          <w:t>11/1</w:t>
        </w:r>
      </w:hyperlink>
      <w:r w:rsidR="00203FA9">
        <w:t>，</w:t>
      </w:r>
      <w:r>
        <w:rPr>
          <w:rFonts w:hint="eastAsia"/>
        </w:rPr>
        <w:t>第</w:t>
      </w:r>
      <w:r w:rsidR="00203FA9">
        <w:t>5</w:t>
      </w:r>
      <w:r w:rsidR="000C4CEE">
        <w:t>-</w:t>
      </w:r>
      <w:r w:rsidR="00203FA9">
        <w:t>6</w:t>
      </w:r>
      <w:r>
        <w:rPr>
          <w:rFonts w:hint="eastAsia"/>
        </w:rPr>
        <w:t>段。</w:t>
      </w:r>
    </w:p>
  </w:footnote>
  <w:footnote w:id="57">
    <w:p w14:paraId="1E43EB32" w14:textId="749285CC" w:rsidR="00A67CFE" w:rsidRPr="00F3652A" w:rsidRDefault="00A67CFE" w:rsidP="00A67CFE">
      <w:pPr>
        <w:pStyle w:val="a6"/>
        <w:rPr>
          <w:rFonts w:asciiTheme="minorHAnsi" w:hAnsiTheme="minorHAnsi"/>
        </w:rPr>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2</w:t>
      </w:r>
      <w:r w:rsidR="00203FA9">
        <w:t>4</w:t>
      </w:r>
      <w:r>
        <w:rPr>
          <w:rFonts w:hint="eastAsia"/>
        </w:rPr>
        <w:t>号一般性意见</w:t>
      </w:r>
      <w:r w:rsidR="00203FA9">
        <w:rPr>
          <w:rFonts w:hint="eastAsia"/>
        </w:rPr>
        <w:t>(2</w:t>
      </w:r>
      <w:r>
        <w:t>0</w:t>
      </w:r>
      <w:r w:rsidR="00203FA9">
        <w:t>17</w:t>
      </w:r>
      <w:r>
        <w:rPr>
          <w:rFonts w:hint="eastAsia"/>
        </w:rPr>
        <w:t>年</w:t>
      </w:r>
      <w:r w:rsidR="00203FA9">
        <w:rPr>
          <w:rFonts w:hint="eastAsia"/>
        </w:rPr>
        <w:t>)</w:t>
      </w:r>
      <w:r w:rsidR="00203FA9">
        <w:rPr>
          <w:rFonts w:hint="eastAsia"/>
        </w:rPr>
        <w:t>，</w:t>
      </w:r>
      <w:r>
        <w:rPr>
          <w:rFonts w:hint="eastAsia"/>
        </w:rPr>
        <w:t>第</w:t>
      </w:r>
      <w:r w:rsidR="00203FA9">
        <w:rPr>
          <w:rFonts w:hint="eastAsia"/>
        </w:rPr>
        <w:t>3</w:t>
      </w:r>
      <w:r w:rsidR="00203FA9">
        <w:t>3</w:t>
      </w:r>
      <w:r>
        <w:rPr>
          <w:rFonts w:hint="eastAsia"/>
        </w:rPr>
        <w:t>段。</w:t>
      </w:r>
    </w:p>
  </w:footnote>
  <w:footnote w:id="58">
    <w:p w14:paraId="2EA29B0E" w14:textId="241B9A3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w:t>
      </w:r>
      <w:r w:rsidRPr="00595278">
        <w:t>国家粮食安全范围内土地、渔业及森林权属</w:t>
      </w:r>
      <w:r w:rsidRPr="00595278">
        <w:t xml:space="preserve"> </w:t>
      </w:r>
      <w:r w:rsidRPr="00595278">
        <w:t>负责任治理自愿准则</w:t>
      </w:r>
      <w:r w:rsidRPr="00595278">
        <w:rPr>
          <w:rFonts w:hint="eastAsia"/>
        </w:rPr>
        <w:t>》</w:t>
      </w:r>
      <w:r w:rsidR="00203FA9" w:rsidRPr="00595278">
        <w:rPr>
          <w:rFonts w:hint="eastAsia"/>
        </w:rPr>
        <w:t>，</w:t>
      </w:r>
      <w:r w:rsidRPr="00595278">
        <w:rPr>
          <w:rFonts w:hint="eastAsia"/>
        </w:rPr>
        <w:t>第</w:t>
      </w:r>
      <w:r w:rsidR="00203FA9" w:rsidRPr="00595278">
        <w:rPr>
          <w:rFonts w:hint="eastAsia"/>
        </w:rPr>
        <w:t>1</w:t>
      </w:r>
      <w:r w:rsidR="00203FA9" w:rsidRPr="00595278">
        <w:t>2.15</w:t>
      </w:r>
      <w:r w:rsidRPr="00595278">
        <w:rPr>
          <w:rFonts w:hint="eastAsia"/>
        </w:rPr>
        <w:t>段。</w:t>
      </w:r>
    </w:p>
  </w:footnote>
  <w:footnote w:id="59">
    <w:p w14:paraId="2F234346" w14:textId="0F7F8D10"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sidR="00E232CC">
        <w:fldChar w:fldCharType="begin"/>
      </w:r>
      <w:r w:rsidR="00E232CC">
        <w:instrText xml:space="preserve"> HYPERLINK "http://undocs.org/ch/E/C.12/NOR/CO/5"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/NOR/CO/5</w:t>
      </w:r>
      <w:r w:rsidR="00E232CC">
        <w:fldChar w:fldCharType="end"/>
      </w:r>
      <w:r w:rsidR="00203FA9">
        <w:t>；</w:t>
      </w:r>
      <w:r w:rsidR="00E232CC">
        <w:fldChar w:fldCharType="begin"/>
      </w:r>
      <w:r w:rsidR="00E232CC">
        <w:instrText xml:space="preserve"> HYPERLINK "http://undocs.org/ch/A/HRC/13/33/Add.2" </w:instrText>
      </w:r>
      <w:r w:rsidR="00E232CC">
        <w:fldChar w:fldCharType="separate"/>
      </w:r>
      <w:r w:rsidR="00203FA9" w:rsidRPr="00E232CC">
        <w:rPr>
          <w:rStyle w:val="af9"/>
        </w:rPr>
        <w:t>A/</w:t>
      </w:r>
      <w:proofErr w:type="spellStart"/>
      <w:r w:rsidR="00203FA9" w:rsidRPr="00E232CC">
        <w:rPr>
          <w:rStyle w:val="af9"/>
        </w:rPr>
        <w:t>HRC</w:t>
      </w:r>
      <w:proofErr w:type="spellEnd"/>
      <w:r w:rsidR="00203FA9" w:rsidRPr="00E232CC">
        <w:rPr>
          <w:rStyle w:val="af9"/>
        </w:rPr>
        <w:t>/13/33/</w:t>
      </w:r>
      <w:proofErr w:type="spellStart"/>
      <w:r w:rsidR="00203FA9" w:rsidRPr="00E232CC">
        <w:rPr>
          <w:rStyle w:val="af9"/>
        </w:rPr>
        <w:t>Add</w:t>
      </w:r>
      <w:r w:rsidRPr="00E232CC">
        <w:rPr>
          <w:rStyle w:val="af9"/>
        </w:rPr>
        <w:t>.</w:t>
      </w:r>
      <w:r w:rsidR="00203FA9" w:rsidRPr="00E232CC">
        <w:rPr>
          <w:rStyle w:val="af9"/>
        </w:rPr>
        <w:t>2</w:t>
      </w:r>
      <w:proofErr w:type="spellEnd"/>
      <w:r w:rsidR="00E232CC">
        <w:fldChar w:fldCharType="end"/>
      </w:r>
      <w:r w:rsidR="00203FA9">
        <w:t>；</w:t>
      </w:r>
      <w:r>
        <w:rPr>
          <w:rFonts w:hint="eastAsia"/>
        </w:rPr>
        <w:t>人权事务委员会</w:t>
      </w:r>
      <w:r w:rsidR="00203FA9">
        <w:rPr>
          <w:rFonts w:hint="eastAsia"/>
        </w:rPr>
        <w:t>，</w:t>
      </w:r>
      <w:r>
        <w:rPr>
          <w:rFonts w:hint="eastAsia"/>
        </w:rPr>
        <w:t>第</w:t>
      </w:r>
      <w:r w:rsidR="00203FA9">
        <w:rPr>
          <w:rFonts w:hint="eastAsia"/>
        </w:rPr>
        <w:t>3</w:t>
      </w:r>
      <w:r w:rsidR="00203FA9">
        <w:t>4</w:t>
      </w:r>
      <w:r>
        <w:rPr>
          <w:rFonts w:hint="eastAsia"/>
        </w:rPr>
        <w:t>号一般性意见</w:t>
      </w:r>
      <w:r w:rsidR="00203FA9">
        <w:rPr>
          <w:rFonts w:hint="eastAsia"/>
        </w:rPr>
        <w:t>(2</w:t>
      </w:r>
      <w:r>
        <w:t>0</w:t>
      </w:r>
      <w:r w:rsidR="00203FA9">
        <w:t>11</w:t>
      </w:r>
      <w:r>
        <w:rPr>
          <w:rFonts w:hint="eastAsia"/>
        </w:rPr>
        <w:t>年</w:t>
      </w:r>
      <w:r w:rsidR="00203FA9">
        <w:rPr>
          <w:rFonts w:hint="eastAsia"/>
        </w:rPr>
        <w:t>)</w:t>
      </w:r>
      <w:r w:rsidR="00203FA9">
        <w:rPr>
          <w:rFonts w:hint="eastAsia"/>
        </w:rPr>
        <w:t>，</w:t>
      </w:r>
      <w:r>
        <w:rPr>
          <w:rFonts w:hint="eastAsia"/>
        </w:rPr>
        <w:t>第</w:t>
      </w:r>
      <w:r w:rsidR="00203FA9">
        <w:rPr>
          <w:rFonts w:hint="eastAsia"/>
        </w:rPr>
        <w:t>1</w:t>
      </w:r>
      <w:r w:rsidR="00203FA9">
        <w:t>8</w:t>
      </w:r>
      <w:r>
        <w:t>-</w:t>
      </w:r>
      <w:r w:rsidR="00203FA9">
        <w:t>19</w:t>
      </w:r>
      <w:r>
        <w:rPr>
          <w:rFonts w:hint="eastAsia"/>
        </w:rPr>
        <w:t>段</w:t>
      </w:r>
      <w:r w:rsidR="00203FA9">
        <w:rPr>
          <w:rFonts w:hint="eastAsia"/>
        </w:rPr>
        <w:t>；</w:t>
      </w:r>
      <w:r>
        <w:rPr>
          <w:rFonts w:hint="eastAsia"/>
        </w:rPr>
        <w:t>欧洲人权法院</w:t>
      </w:r>
      <w:r w:rsidR="00203FA9">
        <w:rPr>
          <w:rFonts w:hint="eastAsia"/>
        </w:rPr>
        <w:t>，</w:t>
      </w:r>
      <w:proofErr w:type="spellStart"/>
      <w:r w:rsidR="00203FA9" w:rsidRPr="0086683E">
        <w:rPr>
          <w:rFonts w:ascii="Time New Roman" w:eastAsia="楷体" w:hAnsi="Time New Roman"/>
        </w:rPr>
        <w:t>T</w:t>
      </w:r>
      <w:r w:rsidRPr="0086683E">
        <w:rPr>
          <w:rFonts w:ascii="Time New Roman" w:eastAsia="楷体" w:hAnsi="Time New Roman"/>
        </w:rPr>
        <w:t>á</w:t>
      </w:r>
      <w:r w:rsidR="00203FA9" w:rsidRPr="0086683E">
        <w:rPr>
          <w:rFonts w:ascii="Time New Roman" w:eastAsia="楷体" w:hAnsi="Time New Roman"/>
        </w:rPr>
        <w:t>rs</w:t>
      </w:r>
      <w:r w:rsidRPr="0086683E">
        <w:rPr>
          <w:rFonts w:ascii="Time New Roman" w:eastAsia="楷体" w:hAnsi="Time New Roman"/>
        </w:rPr>
        <w:t>á</w:t>
      </w:r>
      <w:r w:rsidR="00203FA9" w:rsidRPr="0086683E">
        <w:rPr>
          <w:rFonts w:ascii="Time New Roman" w:eastAsia="楷体" w:hAnsi="Time New Roman"/>
        </w:rPr>
        <w:t>s</w:t>
      </w:r>
      <w:r w:rsidRPr="0086683E">
        <w:rPr>
          <w:rFonts w:ascii="Time New Roman" w:eastAsia="楷体" w:hAnsi="Time New Roman"/>
        </w:rPr>
        <w:t>á</w:t>
      </w:r>
      <w:r w:rsidR="00203FA9" w:rsidRPr="0086683E">
        <w:rPr>
          <w:rFonts w:ascii="Time New Roman" w:eastAsia="楷体" w:hAnsi="Time New Roman"/>
        </w:rPr>
        <w:t>g</w:t>
      </w:r>
      <w:proofErr w:type="spellEnd"/>
      <w:r w:rsidRPr="0086683E">
        <w:rPr>
          <w:rFonts w:ascii="Time New Roman" w:eastAsia="楷体" w:hAnsi="Time New Roman"/>
        </w:rPr>
        <w:t xml:space="preserve"> </w:t>
      </w:r>
      <w:r w:rsidR="00203FA9" w:rsidRPr="0086683E">
        <w:rPr>
          <w:rFonts w:ascii="Time New Roman" w:eastAsia="楷体" w:hAnsi="Time New Roman"/>
        </w:rPr>
        <w:t>a</w:t>
      </w:r>
      <w:r w:rsidRPr="0086683E">
        <w:rPr>
          <w:rFonts w:ascii="Time New Roman" w:eastAsia="楷体" w:hAnsi="Time New Roman"/>
        </w:rPr>
        <w:t xml:space="preserve"> </w:t>
      </w:r>
      <w:proofErr w:type="spellStart"/>
      <w:r w:rsidR="00203FA9" w:rsidRPr="0086683E">
        <w:rPr>
          <w:rFonts w:ascii="Time New Roman" w:eastAsia="楷体" w:hAnsi="Time New Roman"/>
        </w:rPr>
        <w:t>Szabads</w:t>
      </w:r>
      <w:r w:rsidRPr="0086683E">
        <w:rPr>
          <w:rFonts w:ascii="Time New Roman" w:eastAsia="楷体" w:hAnsi="Time New Roman"/>
        </w:rPr>
        <w:t>á</w:t>
      </w:r>
      <w:r w:rsidR="00203FA9" w:rsidRPr="0086683E">
        <w:rPr>
          <w:rFonts w:ascii="Time New Roman" w:eastAsia="楷体" w:hAnsi="Time New Roman"/>
        </w:rPr>
        <w:t>gjogok</w:t>
      </w:r>
      <w:r w:rsidRPr="0086683E">
        <w:rPr>
          <w:rFonts w:ascii="Time New Roman" w:eastAsia="楷体" w:hAnsi="Time New Roman"/>
        </w:rPr>
        <w:t>é</w:t>
      </w:r>
      <w:r w:rsidR="00203FA9" w:rsidRPr="0086683E">
        <w:rPr>
          <w:rFonts w:ascii="Time New Roman" w:eastAsia="楷体" w:hAnsi="Time New Roman"/>
        </w:rPr>
        <w:t>rt</w:t>
      </w:r>
      <w:proofErr w:type="spellEnd"/>
      <w:r w:rsidRPr="0086683E">
        <w:rPr>
          <w:rFonts w:ascii="Time New Roman" w:eastAsia="楷体" w:hAnsi="Time New Roman" w:hint="eastAsia"/>
        </w:rPr>
        <w:t>诉匈牙利</w:t>
      </w:r>
      <w:r w:rsidR="00203FA9">
        <w:rPr>
          <w:rFonts w:hint="eastAsia"/>
        </w:rPr>
        <w:t>，</w:t>
      </w:r>
      <w:r>
        <w:rPr>
          <w:rFonts w:hint="eastAsia"/>
        </w:rPr>
        <w:t>第</w:t>
      </w:r>
      <w:r w:rsidR="00203FA9">
        <w:t>37374/</w:t>
      </w:r>
      <w:r w:rsidRPr="00F3652A">
        <w:t>0</w:t>
      </w:r>
      <w:r w:rsidR="00203FA9">
        <w:t>5</w:t>
      </w:r>
      <w:r>
        <w:rPr>
          <w:rFonts w:hint="eastAsia"/>
        </w:rPr>
        <w:t>号申诉</w:t>
      </w:r>
      <w:r w:rsidR="00203FA9">
        <w:rPr>
          <w:rFonts w:hint="eastAsia"/>
        </w:rPr>
        <w:t>，</w:t>
      </w:r>
      <w:r>
        <w:rPr>
          <w:rFonts w:hint="eastAsia"/>
        </w:rPr>
        <w:t xml:space="preserve"> </w:t>
      </w:r>
      <w:r w:rsidR="00203FA9">
        <w:rPr>
          <w:rFonts w:hint="eastAsia"/>
        </w:rPr>
        <w:t>2</w:t>
      </w:r>
      <w:r>
        <w:t>00</w:t>
      </w:r>
      <w:r w:rsidR="00203FA9">
        <w:t>9</w:t>
      </w:r>
      <w:r>
        <w:rPr>
          <w:rFonts w:hint="eastAsia"/>
        </w:rPr>
        <w:t>年</w:t>
      </w:r>
      <w:r w:rsidR="00203FA9">
        <w:rPr>
          <w:rFonts w:hint="eastAsia"/>
        </w:rPr>
        <w:t>4</w:t>
      </w:r>
      <w:r>
        <w:rPr>
          <w:rFonts w:hint="eastAsia"/>
        </w:rPr>
        <w:t>月</w:t>
      </w:r>
      <w:r w:rsidR="00203FA9">
        <w:rPr>
          <w:rFonts w:hint="eastAsia"/>
        </w:rPr>
        <w:t>1</w:t>
      </w:r>
      <w:r w:rsidR="00203FA9">
        <w:t>4</w:t>
      </w:r>
      <w:r>
        <w:rPr>
          <w:rFonts w:hint="eastAsia"/>
        </w:rPr>
        <w:t>日的判决</w:t>
      </w:r>
      <w:r w:rsidR="00203FA9">
        <w:rPr>
          <w:rFonts w:hint="eastAsia"/>
        </w:rPr>
        <w:t>，</w:t>
      </w:r>
      <w:r>
        <w:rPr>
          <w:rFonts w:hint="eastAsia"/>
        </w:rPr>
        <w:t>第</w:t>
      </w:r>
      <w:r w:rsidR="00203FA9">
        <w:rPr>
          <w:rFonts w:hint="eastAsia"/>
        </w:rPr>
        <w:t>2</w:t>
      </w:r>
      <w:r w:rsidR="00203FA9">
        <w:t>6</w:t>
      </w:r>
      <w:r>
        <w:rPr>
          <w:rFonts w:hint="eastAsia"/>
        </w:rPr>
        <w:t>和</w:t>
      </w:r>
      <w:r w:rsidR="00203FA9">
        <w:rPr>
          <w:rFonts w:hint="eastAsia"/>
        </w:rPr>
        <w:t>3</w:t>
      </w:r>
      <w:r w:rsidR="00203FA9">
        <w:t>5</w:t>
      </w:r>
      <w:r>
        <w:rPr>
          <w:rFonts w:hint="eastAsia"/>
        </w:rPr>
        <w:t>段。</w:t>
      </w:r>
    </w:p>
  </w:footnote>
  <w:footnote w:id="60">
    <w:p w14:paraId="76D8B070" w14:textId="59F18CB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3</w:t>
      </w:r>
      <w:r>
        <w:rPr>
          <w:rFonts w:hint="eastAsia"/>
        </w:rPr>
        <w:t>号一般性意见</w:t>
      </w:r>
      <w:r w:rsidR="00203FA9">
        <w:rPr>
          <w:rFonts w:hint="eastAsia"/>
        </w:rPr>
        <w:t>(1</w:t>
      </w:r>
      <w:r w:rsidR="00203FA9">
        <w:t>99</w:t>
      </w:r>
      <w:r>
        <w:t>0</w:t>
      </w:r>
      <w:r>
        <w:rPr>
          <w:rFonts w:hint="eastAsia"/>
        </w:rPr>
        <w:t>年</w:t>
      </w:r>
      <w:r w:rsidR="00203FA9">
        <w:rPr>
          <w:rFonts w:hint="eastAsia"/>
        </w:rPr>
        <w:t>)</w:t>
      </w:r>
      <w:r w:rsidR="00203FA9">
        <w:rPr>
          <w:rFonts w:hint="eastAsia"/>
        </w:rPr>
        <w:t>，</w:t>
      </w:r>
      <w:r>
        <w:rPr>
          <w:rFonts w:hint="eastAsia"/>
        </w:rPr>
        <w:t>第</w:t>
      </w:r>
      <w:r w:rsidR="00203FA9">
        <w:rPr>
          <w:rFonts w:hint="eastAsia"/>
        </w:rPr>
        <w:t>2</w:t>
      </w:r>
      <w:r>
        <w:rPr>
          <w:rFonts w:hint="eastAsia"/>
        </w:rPr>
        <w:t>段</w:t>
      </w:r>
      <w:r w:rsidR="00203FA9">
        <w:rPr>
          <w:rFonts w:hint="eastAsia"/>
        </w:rPr>
        <w:t>；</w:t>
      </w:r>
      <w:r>
        <w:rPr>
          <w:rFonts w:hint="eastAsia"/>
        </w:rPr>
        <w:t>第</w:t>
      </w:r>
      <w:r w:rsidR="00203FA9">
        <w:rPr>
          <w:rFonts w:hint="eastAsia"/>
        </w:rPr>
        <w:t>1</w:t>
      </w:r>
      <w:r w:rsidR="00203FA9">
        <w:t>5</w:t>
      </w:r>
      <w:r>
        <w:rPr>
          <w:rFonts w:hint="eastAsia"/>
        </w:rPr>
        <w:t>号一般性意见</w:t>
      </w:r>
      <w:r w:rsidR="00203FA9">
        <w:rPr>
          <w:rFonts w:hint="eastAsia"/>
        </w:rPr>
        <w:t>(2</w:t>
      </w:r>
      <w:r>
        <w:t>00</w:t>
      </w:r>
      <w:r w:rsidR="00203FA9">
        <w:t>2</w:t>
      </w:r>
      <w:r>
        <w:rPr>
          <w:rFonts w:hint="eastAsia"/>
        </w:rPr>
        <w:t>年</w:t>
      </w:r>
      <w:r w:rsidR="00203FA9">
        <w:rPr>
          <w:rFonts w:hint="eastAsia"/>
        </w:rPr>
        <w:t>)</w:t>
      </w:r>
      <w:r w:rsidR="00203FA9">
        <w:rPr>
          <w:rFonts w:hint="eastAsia"/>
        </w:rPr>
        <w:t>，</w:t>
      </w:r>
      <w:r>
        <w:rPr>
          <w:rFonts w:hint="eastAsia"/>
        </w:rPr>
        <w:t>第</w:t>
      </w:r>
      <w:r w:rsidR="00203FA9">
        <w:rPr>
          <w:rFonts w:hint="eastAsia"/>
        </w:rPr>
        <w:t>3</w:t>
      </w:r>
      <w:r w:rsidR="00203FA9">
        <w:t>5</w:t>
      </w:r>
      <w:r>
        <w:rPr>
          <w:rFonts w:hint="eastAsia"/>
        </w:rPr>
        <w:t>段</w:t>
      </w:r>
      <w:r w:rsidR="00203FA9">
        <w:rPr>
          <w:rFonts w:hint="eastAsia"/>
        </w:rPr>
        <w:t>；</w:t>
      </w:r>
      <w:r>
        <w:rPr>
          <w:rFonts w:hint="eastAsia"/>
        </w:rPr>
        <w:t>第</w:t>
      </w:r>
      <w:r w:rsidR="00203FA9">
        <w:rPr>
          <w:rFonts w:hint="eastAsia"/>
        </w:rPr>
        <w:t>2</w:t>
      </w:r>
      <w:r w:rsidR="00203FA9">
        <w:t>2</w:t>
      </w:r>
      <w:r>
        <w:rPr>
          <w:rFonts w:hint="eastAsia"/>
        </w:rPr>
        <w:t>号一般性意见</w:t>
      </w:r>
      <w:r w:rsidR="00203FA9">
        <w:rPr>
          <w:rFonts w:hint="eastAsia"/>
        </w:rPr>
        <w:t>(2</w:t>
      </w:r>
      <w:r>
        <w:t>0</w:t>
      </w:r>
      <w:r w:rsidR="00203FA9">
        <w:t>16</w:t>
      </w:r>
      <w:r>
        <w:rPr>
          <w:rFonts w:hint="eastAsia"/>
        </w:rPr>
        <w:t>年</w:t>
      </w:r>
      <w:r w:rsidR="00203FA9">
        <w:rPr>
          <w:rFonts w:hint="eastAsia"/>
        </w:rPr>
        <w:t>)</w:t>
      </w:r>
      <w:r w:rsidR="00203FA9">
        <w:rPr>
          <w:rFonts w:hint="eastAsia"/>
        </w:rPr>
        <w:t>，</w:t>
      </w:r>
      <w:r>
        <w:rPr>
          <w:rFonts w:hint="eastAsia"/>
        </w:rPr>
        <w:t>第</w:t>
      </w:r>
      <w:r w:rsidR="00203FA9">
        <w:rPr>
          <w:rFonts w:hint="eastAsia"/>
        </w:rPr>
        <w:t>3</w:t>
      </w:r>
      <w:r w:rsidR="00203FA9">
        <w:t>1</w:t>
      </w:r>
      <w:r>
        <w:rPr>
          <w:rFonts w:hint="eastAsia"/>
        </w:rPr>
        <w:t>段</w:t>
      </w:r>
      <w:r w:rsidR="00203FA9">
        <w:rPr>
          <w:rFonts w:hint="eastAsia"/>
        </w:rPr>
        <w:t>；</w:t>
      </w:r>
      <w:r>
        <w:rPr>
          <w:rFonts w:hint="eastAsia"/>
        </w:rPr>
        <w:t>第</w:t>
      </w:r>
      <w:r w:rsidR="00203FA9">
        <w:rPr>
          <w:rFonts w:hint="eastAsia"/>
        </w:rPr>
        <w:t>2</w:t>
      </w:r>
      <w:r w:rsidR="00203FA9">
        <w:t>4</w:t>
      </w:r>
      <w:r>
        <w:rPr>
          <w:rFonts w:hint="eastAsia"/>
        </w:rPr>
        <w:t>号一般性意见</w:t>
      </w:r>
      <w:r w:rsidR="00203FA9">
        <w:rPr>
          <w:rFonts w:hint="eastAsia"/>
        </w:rPr>
        <w:t>(2</w:t>
      </w:r>
      <w:r>
        <w:t>0</w:t>
      </w:r>
      <w:r w:rsidR="00203FA9">
        <w:t>17</w:t>
      </w:r>
      <w:r>
        <w:rPr>
          <w:rFonts w:hint="eastAsia"/>
        </w:rPr>
        <w:t>年</w:t>
      </w:r>
      <w:r w:rsidR="00203FA9">
        <w:rPr>
          <w:rFonts w:hint="eastAsia"/>
        </w:rPr>
        <w:t>)</w:t>
      </w:r>
      <w:r w:rsidR="00203FA9">
        <w:rPr>
          <w:rFonts w:hint="eastAsia"/>
        </w:rPr>
        <w:t>，</w:t>
      </w:r>
      <w:r>
        <w:rPr>
          <w:rFonts w:hint="eastAsia"/>
        </w:rPr>
        <w:t>第</w:t>
      </w:r>
      <w:r w:rsidR="00203FA9">
        <w:rPr>
          <w:rFonts w:hint="eastAsia"/>
        </w:rPr>
        <w:t>1</w:t>
      </w:r>
      <w:r w:rsidR="00203FA9">
        <w:t>2</w:t>
      </w:r>
      <w:r>
        <w:t>-</w:t>
      </w:r>
      <w:r w:rsidR="00203FA9">
        <w:t>13</w:t>
      </w:r>
      <w:r>
        <w:rPr>
          <w:rFonts w:hint="eastAsia"/>
        </w:rPr>
        <w:t>段</w:t>
      </w:r>
      <w:r w:rsidR="00203FA9">
        <w:rPr>
          <w:rFonts w:hint="eastAsia"/>
        </w:rPr>
        <w:t>；</w:t>
      </w:r>
      <w:hyperlink r:id="rId10"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/CAN/CO/6</w:t>
        </w:r>
      </w:hyperlink>
      <w:r w:rsidR="00203FA9">
        <w:t>；</w:t>
      </w:r>
      <w:r>
        <w:rPr>
          <w:rFonts w:hint="eastAsia"/>
        </w:rPr>
        <w:t>消除对妇女歧视委员会</w:t>
      </w:r>
      <w:r w:rsidR="00203FA9">
        <w:rPr>
          <w:rFonts w:hint="eastAsia"/>
        </w:rPr>
        <w:t>，</w:t>
      </w:r>
      <w:r>
        <w:rPr>
          <w:rFonts w:hint="eastAsia"/>
        </w:rPr>
        <w:t>第</w:t>
      </w:r>
      <w:r w:rsidR="00203FA9">
        <w:rPr>
          <w:rFonts w:hint="eastAsia"/>
        </w:rPr>
        <w:t>3</w:t>
      </w:r>
      <w:r w:rsidR="00203FA9">
        <w:t>4</w:t>
      </w:r>
      <w:r>
        <w:rPr>
          <w:rFonts w:hint="eastAsia"/>
        </w:rPr>
        <w:t>号一般性建议</w:t>
      </w:r>
      <w:r w:rsidR="00203FA9">
        <w:rPr>
          <w:rFonts w:hint="eastAsia"/>
        </w:rPr>
        <w:t>(2</w:t>
      </w:r>
      <w:r>
        <w:t>0</w:t>
      </w:r>
      <w:r w:rsidR="00203FA9">
        <w:t>16</w:t>
      </w:r>
      <w:r>
        <w:rPr>
          <w:rFonts w:hint="eastAsia"/>
        </w:rPr>
        <w:t>年</w:t>
      </w:r>
      <w:r w:rsidR="00203FA9">
        <w:rPr>
          <w:rFonts w:hint="eastAsia"/>
        </w:rPr>
        <w:t>)</w:t>
      </w:r>
      <w:r w:rsidR="00203FA9">
        <w:rPr>
          <w:rFonts w:hint="eastAsia"/>
        </w:rPr>
        <w:t>；</w:t>
      </w:r>
      <w:r>
        <w:rPr>
          <w:rFonts w:hint="eastAsia"/>
        </w:rPr>
        <w:t>欧洲人权法院</w:t>
      </w:r>
      <w:r w:rsidR="00203FA9">
        <w:rPr>
          <w:rFonts w:hint="eastAsia"/>
        </w:rPr>
        <w:t>，</w:t>
      </w:r>
      <w:proofErr w:type="spellStart"/>
      <w:r w:rsidR="00203FA9" w:rsidRPr="0086683E">
        <w:rPr>
          <w:rFonts w:ascii="Time New Roman" w:eastAsia="楷体" w:hAnsi="Time New Roman"/>
        </w:rPr>
        <w:t>Bosphorus</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Hava</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Yollar</w:t>
      </w:r>
      <w:r w:rsidRPr="0086683E">
        <w:rPr>
          <w:rFonts w:ascii="Time New Roman" w:eastAsia="楷体" w:hAnsi="Time New Roman"/>
        </w:rPr>
        <w:t>ı</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Turizm</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ve</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Ticaret</w:t>
      </w:r>
      <w:proofErr w:type="spellEnd"/>
      <w:r w:rsidRPr="0086683E">
        <w:rPr>
          <w:rFonts w:ascii="Time New Roman" w:eastAsia="楷体" w:hAnsi="Time New Roman"/>
        </w:rPr>
        <w:t xml:space="preserve"> </w:t>
      </w:r>
      <w:proofErr w:type="spellStart"/>
      <w:r w:rsidR="00203FA9" w:rsidRPr="0086683E">
        <w:rPr>
          <w:rFonts w:ascii="Time New Roman" w:eastAsia="楷体" w:hAnsi="Time New Roman"/>
        </w:rPr>
        <w:t>Anonim</w:t>
      </w:r>
      <w:proofErr w:type="spellEnd"/>
      <w:r w:rsidRPr="0086683E">
        <w:rPr>
          <w:rFonts w:ascii="Time New Roman" w:eastAsia="楷体" w:hAnsi="Time New Roman"/>
        </w:rPr>
        <w:t xml:space="preserve"> </w:t>
      </w:r>
      <w:proofErr w:type="spellStart"/>
      <w:r w:rsidRPr="0086683E">
        <w:rPr>
          <w:rFonts w:ascii="Time New Roman" w:eastAsia="楷体" w:hAnsi="Time New Roman"/>
        </w:rPr>
        <w:t>Ş</w:t>
      </w:r>
      <w:r w:rsidR="00203FA9" w:rsidRPr="0086683E">
        <w:rPr>
          <w:rFonts w:ascii="Time New Roman" w:eastAsia="楷体" w:hAnsi="Time New Roman"/>
        </w:rPr>
        <w:t>irketi</w:t>
      </w:r>
      <w:proofErr w:type="spellEnd"/>
      <w:r w:rsidRPr="0086683E">
        <w:rPr>
          <w:rFonts w:ascii="Time New Roman" w:eastAsia="楷体" w:hAnsi="Time New Roman" w:hint="eastAsia"/>
        </w:rPr>
        <w:t>诉爱尔兰</w:t>
      </w:r>
      <w:r w:rsidR="00203FA9">
        <w:rPr>
          <w:rFonts w:hint="eastAsia"/>
        </w:rPr>
        <w:t>，</w:t>
      </w:r>
      <w:r>
        <w:rPr>
          <w:rFonts w:hint="eastAsia"/>
        </w:rPr>
        <w:t>第</w:t>
      </w:r>
      <w:r w:rsidR="00203FA9">
        <w:t>45</w:t>
      </w:r>
      <w:r w:rsidRPr="00F3652A">
        <w:t>0</w:t>
      </w:r>
      <w:r w:rsidR="00203FA9">
        <w:t>36/98</w:t>
      </w:r>
      <w:r>
        <w:rPr>
          <w:rFonts w:hint="eastAsia"/>
        </w:rPr>
        <w:t>号申诉</w:t>
      </w:r>
      <w:r w:rsidR="00203FA9">
        <w:rPr>
          <w:rFonts w:hint="eastAsia"/>
        </w:rPr>
        <w:t>，</w:t>
      </w:r>
      <w:r w:rsidR="00203FA9">
        <w:rPr>
          <w:rFonts w:hint="eastAsia"/>
        </w:rPr>
        <w:t>2</w:t>
      </w:r>
      <w:r>
        <w:t>00</w:t>
      </w:r>
      <w:r w:rsidR="00203FA9">
        <w:t>5</w:t>
      </w:r>
      <w:r>
        <w:rPr>
          <w:rFonts w:hint="eastAsia"/>
        </w:rPr>
        <w:t>年</w:t>
      </w:r>
      <w:r w:rsidR="00203FA9">
        <w:rPr>
          <w:rFonts w:hint="eastAsia"/>
        </w:rPr>
        <w:t>6</w:t>
      </w:r>
      <w:r>
        <w:rPr>
          <w:rFonts w:hint="eastAsia"/>
        </w:rPr>
        <w:t>月</w:t>
      </w:r>
      <w:r w:rsidR="00203FA9">
        <w:rPr>
          <w:rFonts w:hint="eastAsia"/>
        </w:rPr>
        <w:t>3</w:t>
      </w:r>
      <w:r>
        <w:t>0</w:t>
      </w:r>
      <w:r>
        <w:rPr>
          <w:rFonts w:hint="eastAsia"/>
        </w:rPr>
        <w:t>日的判决</w:t>
      </w:r>
      <w:r w:rsidR="00203FA9">
        <w:rPr>
          <w:rFonts w:hint="eastAsia"/>
        </w:rPr>
        <w:t>，</w:t>
      </w:r>
      <w:r>
        <w:rPr>
          <w:rFonts w:hint="eastAsia"/>
        </w:rPr>
        <w:t>第</w:t>
      </w:r>
      <w:r w:rsidR="00203FA9">
        <w:rPr>
          <w:rFonts w:hint="eastAsia"/>
        </w:rPr>
        <w:t>1</w:t>
      </w:r>
      <w:r w:rsidR="00203FA9">
        <w:t>54</w:t>
      </w:r>
      <w:r>
        <w:rPr>
          <w:rFonts w:hint="eastAsia"/>
        </w:rPr>
        <w:t>段</w:t>
      </w:r>
      <w:r w:rsidR="00203FA9">
        <w:rPr>
          <w:rFonts w:hint="eastAsia"/>
        </w:rPr>
        <w:t>；</w:t>
      </w:r>
      <w:r>
        <w:rPr>
          <w:rFonts w:hint="eastAsia"/>
        </w:rPr>
        <w:t>美洲人权法院</w:t>
      </w:r>
      <w:r w:rsidR="00203FA9">
        <w:rPr>
          <w:rFonts w:hint="eastAsia"/>
        </w:rPr>
        <w:t>，</w:t>
      </w:r>
      <w:r w:rsidRPr="0086683E">
        <w:rPr>
          <w:rFonts w:ascii="Time New Roman" w:eastAsia="楷体" w:hAnsi="Time New Roman"/>
        </w:rPr>
        <w:t>萨沃雅玛克萨</w:t>
      </w:r>
      <w:r w:rsidRPr="0086683E">
        <w:rPr>
          <w:rFonts w:ascii="Time New Roman" w:eastAsia="楷体" w:hAnsi="Time New Roman" w:hint="eastAsia"/>
        </w:rPr>
        <w:t>土著族群诉巴拉圭</w:t>
      </w:r>
      <w:r w:rsidR="00203FA9">
        <w:rPr>
          <w:rFonts w:hint="eastAsia"/>
        </w:rPr>
        <w:t>，</w:t>
      </w:r>
      <w:r>
        <w:rPr>
          <w:rFonts w:hint="eastAsia"/>
        </w:rPr>
        <w:t>第</w:t>
      </w:r>
      <w:r w:rsidR="00203FA9">
        <w:rPr>
          <w:rFonts w:hint="eastAsia"/>
        </w:rPr>
        <w:t>1</w:t>
      </w:r>
      <w:r w:rsidR="00203FA9">
        <w:t>4</w:t>
      </w:r>
      <w:r>
        <w:t>0</w:t>
      </w:r>
      <w:r>
        <w:rPr>
          <w:rFonts w:hint="eastAsia"/>
        </w:rPr>
        <w:t>段。</w:t>
      </w:r>
    </w:p>
  </w:footnote>
  <w:footnote w:id="61">
    <w:p w14:paraId="71F5BAFC" w14:textId="660FAC17"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sidR="00203FA9">
        <w:rPr>
          <w:rFonts w:hint="eastAsia"/>
        </w:rPr>
        <w:t>2</w:t>
      </w:r>
      <w:r>
        <w:t>0</w:t>
      </w:r>
      <w:r w:rsidR="00203FA9">
        <w:t>19</w:t>
      </w:r>
      <w:r>
        <w:rPr>
          <w:rFonts w:hint="eastAsia"/>
        </w:rPr>
        <w:t>年</w:t>
      </w:r>
      <w:r w:rsidR="00203FA9">
        <w:rPr>
          <w:rFonts w:hint="eastAsia"/>
        </w:rPr>
        <w:t>3</w:t>
      </w:r>
      <w:r>
        <w:rPr>
          <w:rFonts w:hint="eastAsia"/>
        </w:rPr>
        <w:t>月发布的秘书长的指导说明</w:t>
      </w:r>
      <w:r w:rsidR="00203FA9">
        <w:rPr>
          <w:rFonts w:hint="eastAsia"/>
        </w:rPr>
        <w:t>：“</w:t>
      </w:r>
      <w:r>
        <w:rPr>
          <w:rFonts w:hint="eastAsia"/>
        </w:rPr>
        <w:t>联合国与土地和冲突</w:t>
      </w:r>
      <w:r w:rsidR="00203FA9">
        <w:rPr>
          <w:rFonts w:hint="eastAsia"/>
        </w:rPr>
        <w:t>”</w:t>
      </w:r>
      <w:r>
        <w:rPr>
          <w:rFonts w:hint="eastAsia"/>
        </w:rPr>
        <w:t>。</w:t>
      </w:r>
    </w:p>
  </w:footnote>
  <w:footnote w:id="62">
    <w:p w14:paraId="7B1350F3" w14:textId="26EC1DDA"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proofErr w:type="gramStart"/>
      <w:r>
        <w:t>见</w:t>
      </w:r>
      <w:r w:rsidRPr="00595278">
        <w:t>促进</w:t>
      </w:r>
      <w:proofErr w:type="gramEnd"/>
      <w:r w:rsidRPr="00595278">
        <w:t>和保护人权小组委员会</w:t>
      </w:r>
      <w:r w:rsidRPr="00595278">
        <w:rPr>
          <w:rFonts w:hint="eastAsia"/>
        </w:rPr>
        <w:t>核可的</w:t>
      </w:r>
      <w:r w:rsidRPr="00595278">
        <w:t>《归还难民和流离失所者住房和财产的原则》</w:t>
      </w:r>
      <w:r w:rsidRPr="00F3652A">
        <w:t xml:space="preserve"> </w:t>
      </w:r>
      <w:r w:rsidR="00203FA9">
        <w:t>(</w:t>
      </w:r>
      <w:hyperlink r:id="rId11" w:history="1">
        <w:r w:rsidR="00203FA9" w:rsidRPr="00E232CC">
          <w:rPr>
            <w:rStyle w:val="af9"/>
          </w:rPr>
          <w:t>E/</w:t>
        </w:r>
        <w:proofErr w:type="spellStart"/>
        <w:r w:rsidR="00203FA9" w:rsidRPr="00E232CC">
          <w:rPr>
            <w:rStyle w:val="af9"/>
          </w:rPr>
          <w:t>CN</w:t>
        </w:r>
        <w:r w:rsidRPr="00E232CC">
          <w:rPr>
            <w:rStyle w:val="af9"/>
          </w:rPr>
          <w:t>.</w:t>
        </w:r>
        <w:r w:rsidR="00203FA9" w:rsidRPr="00E232CC">
          <w:rPr>
            <w:rStyle w:val="af9"/>
          </w:rPr>
          <w:t>4</w:t>
        </w:r>
        <w:proofErr w:type="spellEnd"/>
        <w:r w:rsidR="00203FA9" w:rsidRPr="00E232CC">
          <w:rPr>
            <w:rStyle w:val="af9"/>
          </w:rPr>
          <w:t>/</w:t>
        </w:r>
        <w:proofErr w:type="spellStart"/>
        <w:r w:rsidR="00203FA9" w:rsidRPr="00E232CC">
          <w:rPr>
            <w:rStyle w:val="af9"/>
          </w:rPr>
          <w:t>Sub</w:t>
        </w:r>
        <w:r w:rsidRPr="00E232CC">
          <w:rPr>
            <w:rStyle w:val="af9"/>
          </w:rPr>
          <w:t>.</w:t>
        </w:r>
        <w:r w:rsidR="00203FA9" w:rsidRPr="00E232CC">
          <w:rPr>
            <w:rStyle w:val="af9"/>
          </w:rPr>
          <w:t>2</w:t>
        </w:r>
        <w:proofErr w:type="spellEnd"/>
        <w:r w:rsidR="00203FA9" w:rsidRPr="00E232CC">
          <w:rPr>
            <w:rStyle w:val="af9"/>
          </w:rPr>
          <w:t>/2</w:t>
        </w:r>
        <w:r w:rsidRPr="00E232CC">
          <w:rPr>
            <w:rStyle w:val="af9"/>
          </w:rPr>
          <w:t>00</w:t>
        </w:r>
        <w:r w:rsidR="00203FA9" w:rsidRPr="00E232CC">
          <w:rPr>
            <w:rStyle w:val="af9"/>
          </w:rPr>
          <w:t>5/17</w:t>
        </w:r>
      </w:hyperlink>
      <w:r w:rsidR="00203FA9">
        <w:t>)</w:t>
      </w:r>
      <w:r>
        <w:rPr>
          <w:rFonts w:hint="eastAsia"/>
        </w:rPr>
        <w:t>。</w:t>
      </w:r>
    </w:p>
  </w:footnote>
  <w:footnote w:id="63">
    <w:p w14:paraId="2F1580C6" w14:textId="77777777"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同上。</w:t>
      </w:r>
    </w:p>
  </w:footnote>
  <w:footnote w:id="64">
    <w:p w14:paraId="66FA0791" w14:textId="5CCA15CE"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00203FA9">
        <w:t>Rodrigo</w:t>
      </w:r>
      <w:r w:rsidRPr="00F3652A">
        <w:rPr>
          <w:color w:val="333333"/>
          <w:shd w:val="clear" w:color="auto" w:fill="FFFFFF"/>
        </w:rPr>
        <w:t xml:space="preserve"> </w:t>
      </w:r>
      <w:proofErr w:type="spellStart"/>
      <w:r w:rsidR="00203FA9">
        <w:t>Uprimny</w:t>
      </w:r>
      <w:proofErr w:type="spellEnd"/>
      <w:r w:rsidRPr="00F3652A">
        <w:t xml:space="preserve"> </w:t>
      </w:r>
      <w:proofErr w:type="spellStart"/>
      <w:r w:rsidR="00203FA9">
        <w:t>Yepes</w:t>
      </w:r>
      <w:proofErr w:type="spellEnd"/>
      <w:r w:rsidR="00203FA9" w:rsidRPr="001B72A7">
        <w:rPr>
          <w:rFonts w:asciiTheme="majorBidi" w:hAnsiTheme="majorBidi" w:cstheme="majorBidi"/>
        </w:rPr>
        <w:t xml:space="preserve">, </w:t>
      </w:r>
      <w:r w:rsidR="00203FA9" w:rsidRPr="001B72A7">
        <w:rPr>
          <w:rFonts w:asciiTheme="majorBidi" w:hAnsiTheme="majorBidi" w:cstheme="majorBidi"/>
          <w:color w:val="333333"/>
          <w:shd w:val="clear" w:color="auto" w:fill="FFFFFF"/>
        </w:rPr>
        <w:t>“Transformative</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reparations</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of</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massive</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gross</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human</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rights</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violations:</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between</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corrective</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and</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distributive</w:t>
      </w:r>
      <w:r w:rsidRPr="001B72A7">
        <w:rPr>
          <w:rFonts w:asciiTheme="majorBidi" w:hAnsiTheme="majorBidi" w:cstheme="majorBidi"/>
          <w:color w:val="333333"/>
          <w:shd w:val="clear" w:color="auto" w:fill="FFFFFF"/>
        </w:rPr>
        <w:t xml:space="preserve"> </w:t>
      </w:r>
      <w:r w:rsidR="00203FA9" w:rsidRPr="001B72A7">
        <w:rPr>
          <w:rFonts w:asciiTheme="majorBidi" w:hAnsiTheme="majorBidi" w:cstheme="majorBidi"/>
          <w:color w:val="333333"/>
          <w:shd w:val="clear" w:color="auto" w:fill="FFFFFF"/>
        </w:rPr>
        <w:t>justice”</w:t>
      </w:r>
      <w:r w:rsidR="00203FA9" w:rsidRPr="001B72A7">
        <w:rPr>
          <w:rFonts w:asciiTheme="majorBidi" w:hAnsiTheme="majorBidi" w:cstheme="majorBidi"/>
          <w:color w:val="333333"/>
          <w:shd w:val="clear" w:color="auto" w:fill="FFFFFF"/>
        </w:rPr>
        <w:t>，</w:t>
      </w:r>
      <w:r w:rsidR="00203FA9" w:rsidRPr="001B72A7">
        <w:rPr>
          <w:rFonts w:asciiTheme="majorBidi" w:hAnsiTheme="majorBidi" w:cstheme="majorBidi"/>
          <w:i/>
          <w:iCs/>
          <w:color w:val="333333"/>
          <w:shd w:val="clear" w:color="auto" w:fill="FFFFFF"/>
        </w:rPr>
        <w:t>Netherlands</w:t>
      </w:r>
      <w:r w:rsidRPr="00F3652A">
        <w:rPr>
          <w:i/>
          <w:iCs/>
          <w:color w:val="333333"/>
          <w:shd w:val="clear" w:color="auto" w:fill="FFFFFF"/>
        </w:rPr>
        <w:t xml:space="preserve"> </w:t>
      </w:r>
      <w:r w:rsidR="00203FA9">
        <w:rPr>
          <w:i/>
          <w:iCs/>
          <w:color w:val="333333"/>
          <w:shd w:val="clear" w:color="auto" w:fill="FFFFFF"/>
        </w:rPr>
        <w:t>Quarterly</w:t>
      </w:r>
      <w:r w:rsidRPr="00F3652A">
        <w:rPr>
          <w:i/>
          <w:iCs/>
          <w:color w:val="333333"/>
          <w:shd w:val="clear" w:color="auto" w:fill="FFFFFF"/>
        </w:rPr>
        <w:t xml:space="preserve"> </w:t>
      </w:r>
      <w:r w:rsidR="00203FA9">
        <w:rPr>
          <w:i/>
          <w:iCs/>
          <w:color w:val="333333"/>
          <w:shd w:val="clear" w:color="auto" w:fill="FFFFFF"/>
        </w:rPr>
        <w:t>of</w:t>
      </w:r>
      <w:r w:rsidRPr="00F3652A">
        <w:rPr>
          <w:i/>
          <w:iCs/>
          <w:color w:val="333333"/>
          <w:shd w:val="clear" w:color="auto" w:fill="FFFFFF"/>
        </w:rPr>
        <w:t xml:space="preserve"> </w:t>
      </w:r>
      <w:r w:rsidR="00203FA9">
        <w:rPr>
          <w:i/>
          <w:iCs/>
          <w:color w:val="333333"/>
          <w:shd w:val="clear" w:color="auto" w:fill="FFFFFF"/>
        </w:rPr>
        <w:t>Human</w:t>
      </w:r>
      <w:r w:rsidRPr="00F3652A">
        <w:rPr>
          <w:i/>
          <w:iCs/>
          <w:color w:val="333333"/>
          <w:shd w:val="clear" w:color="auto" w:fill="FFFFFF"/>
        </w:rPr>
        <w:t xml:space="preserve"> </w:t>
      </w:r>
      <w:r w:rsidR="00203FA9">
        <w:rPr>
          <w:i/>
          <w:iCs/>
          <w:color w:val="333333"/>
          <w:shd w:val="clear" w:color="auto" w:fill="FFFFFF"/>
        </w:rPr>
        <w:t xml:space="preserve">Rights, </w:t>
      </w:r>
      <w:r w:rsidR="00203FA9">
        <w:rPr>
          <w:color w:val="333333"/>
          <w:shd w:val="clear" w:color="auto" w:fill="FFFFFF"/>
        </w:rPr>
        <w:t>vol</w:t>
      </w:r>
      <w:r w:rsidRPr="00F3652A">
        <w:rPr>
          <w:color w:val="333333"/>
          <w:shd w:val="clear" w:color="auto" w:fill="FFFFFF"/>
        </w:rPr>
        <w:t xml:space="preserve">. </w:t>
      </w:r>
      <w:r w:rsidR="00203FA9">
        <w:rPr>
          <w:color w:val="333333"/>
          <w:shd w:val="clear" w:color="auto" w:fill="FFFFFF"/>
        </w:rPr>
        <w:t>27,</w:t>
      </w:r>
      <w:r w:rsidRPr="00F3652A">
        <w:rPr>
          <w:color w:val="333333"/>
          <w:shd w:val="clear" w:color="auto" w:fill="FFFFFF"/>
        </w:rPr>
        <w:t xml:space="preserve"> </w:t>
      </w:r>
      <w:r w:rsidR="00203FA9">
        <w:rPr>
          <w:color w:val="333333"/>
          <w:shd w:val="clear" w:color="auto" w:fill="FFFFFF"/>
        </w:rPr>
        <w:t>No</w:t>
      </w:r>
      <w:r w:rsidRPr="00F3652A">
        <w:rPr>
          <w:color w:val="333333"/>
          <w:shd w:val="clear" w:color="auto" w:fill="FFFFFF"/>
        </w:rPr>
        <w:t xml:space="preserve">. </w:t>
      </w:r>
      <w:r w:rsidR="00203FA9">
        <w:rPr>
          <w:color w:val="333333"/>
          <w:shd w:val="clear" w:color="auto" w:fill="FFFFFF"/>
        </w:rPr>
        <w:t>4</w:t>
      </w:r>
      <w:r w:rsidRPr="00F3652A">
        <w:rPr>
          <w:color w:val="333333"/>
          <w:shd w:val="clear" w:color="auto" w:fill="FFFFFF"/>
        </w:rPr>
        <w:t xml:space="preserve"> </w:t>
      </w:r>
      <w:r w:rsidR="00203FA9">
        <w:rPr>
          <w:color w:val="333333"/>
          <w:shd w:val="clear" w:color="auto" w:fill="FFFFFF"/>
        </w:rPr>
        <w:t>(2</w:t>
      </w:r>
      <w:r w:rsidRPr="00F3652A">
        <w:rPr>
          <w:color w:val="333333"/>
          <w:shd w:val="clear" w:color="auto" w:fill="FFFFFF"/>
        </w:rPr>
        <w:t>00</w:t>
      </w:r>
      <w:r w:rsidR="00203FA9">
        <w:rPr>
          <w:color w:val="333333"/>
          <w:shd w:val="clear" w:color="auto" w:fill="FFFFFF"/>
        </w:rPr>
        <w:t>9)</w:t>
      </w:r>
      <w:r w:rsidRPr="00F3652A">
        <w:rPr>
          <w:color w:val="333333"/>
          <w:shd w:val="clear" w:color="auto" w:fill="FFFFFF"/>
        </w:rPr>
        <w:t>.</w:t>
      </w:r>
    </w:p>
  </w:footnote>
  <w:footnote w:id="65">
    <w:p w14:paraId="21012523" w14:textId="47719429"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w:t>
      </w:r>
      <w:r w:rsidRPr="00595278">
        <w:t>国家粮食安全范围内土地、渔业及森林权属负责任治理自愿准则</w:t>
      </w:r>
      <w:r w:rsidRPr="00595278">
        <w:rPr>
          <w:rFonts w:hint="eastAsia"/>
        </w:rPr>
        <w:t>》</w:t>
      </w:r>
      <w:r w:rsidR="00203FA9" w:rsidRPr="00595278">
        <w:rPr>
          <w:rFonts w:hint="eastAsia"/>
        </w:rPr>
        <w:t>，</w:t>
      </w:r>
      <w:r w:rsidRPr="00595278">
        <w:rPr>
          <w:rFonts w:hint="eastAsia"/>
        </w:rPr>
        <w:t>第</w:t>
      </w:r>
      <w:r w:rsidR="00203FA9">
        <w:t>3.1(5)</w:t>
      </w:r>
      <w:r>
        <w:rPr>
          <w:rFonts w:hint="eastAsia"/>
        </w:rPr>
        <w:t>段。</w:t>
      </w:r>
    </w:p>
  </w:footnote>
  <w:footnote w:id="66">
    <w:p w14:paraId="43FA72ED" w14:textId="020090B0"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同上</w:t>
      </w:r>
      <w:r w:rsidR="00203FA9">
        <w:rPr>
          <w:rFonts w:hint="eastAsia"/>
        </w:rPr>
        <w:t>，</w:t>
      </w:r>
      <w:r>
        <w:rPr>
          <w:rFonts w:hint="eastAsia"/>
        </w:rPr>
        <w:t>第</w:t>
      </w:r>
      <w:r w:rsidR="00203FA9">
        <w:t>5.8</w:t>
      </w:r>
      <w:r>
        <w:rPr>
          <w:rFonts w:hint="eastAsia"/>
        </w:rPr>
        <w:t>段。</w:t>
      </w:r>
    </w:p>
  </w:footnote>
  <w:footnote w:id="67">
    <w:p w14:paraId="7A17C550" w14:textId="17F3616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sidRPr="00595278">
        <w:t>《国家粮食安全范围内土地、渔业及森林权属负责任治理自愿准则》</w:t>
      </w:r>
      <w:r w:rsidRPr="00595278">
        <w:rPr>
          <w:rFonts w:hint="eastAsia"/>
        </w:rPr>
        <w:t>中</w:t>
      </w:r>
      <w:r w:rsidRPr="00595278">
        <w:t>包</w:t>
      </w:r>
      <w:r w:rsidRPr="00595278">
        <w:rPr>
          <w:rFonts w:hint="eastAsia"/>
        </w:rPr>
        <w:t>含了</w:t>
      </w:r>
      <w:r w:rsidRPr="00595278">
        <w:t>针对土地治理</w:t>
      </w:r>
      <w:r w:rsidRPr="00595278">
        <w:rPr>
          <w:rFonts w:hint="eastAsia"/>
        </w:rPr>
        <w:t>各项内容</w:t>
      </w:r>
      <w:r w:rsidRPr="00595278">
        <w:t>的</w:t>
      </w:r>
      <w:r w:rsidRPr="00595278">
        <w:rPr>
          <w:rFonts w:hint="eastAsia"/>
        </w:rPr>
        <w:t>具体</w:t>
      </w:r>
      <w:r w:rsidRPr="00595278">
        <w:t>建议</w:t>
      </w:r>
      <w:r w:rsidR="00203FA9" w:rsidRPr="00595278">
        <w:t>，</w:t>
      </w:r>
      <w:r w:rsidRPr="00595278">
        <w:t>如土地权</w:t>
      </w:r>
      <w:r w:rsidRPr="00595278">
        <w:rPr>
          <w:rFonts w:hint="eastAsia"/>
        </w:rPr>
        <w:t>登记</w:t>
      </w:r>
      <w:r w:rsidRPr="00595278">
        <w:t>、土地估值和</w:t>
      </w:r>
      <w:r w:rsidRPr="00595278">
        <w:rPr>
          <w:rFonts w:hint="eastAsia"/>
        </w:rPr>
        <w:t>通过</w:t>
      </w:r>
      <w:r w:rsidRPr="00595278">
        <w:t>土地规划方案。同样</w:t>
      </w:r>
      <w:r w:rsidR="00203FA9" w:rsidRPr="00595278">
        <w:t>，</w:t>
      </w:r>
      <w:r w:rsidRPr="00595278">
        <w:t>《农业和粮食系统负责任投资原则》提到需要尊重</w:t>
      </w:r>
      <w:r w:rsidR="0071354B">
        <w:rPr>
          <w:rFonts w:hint="eastAsia"/>
          <w:lang w:val="en-GB"/>
        </w:rPr>
        <w:t>“</w:t>
      </w:r>
      <w:r w:rsidRPr="00595278">
        <w:rPr>
          <w:rFonts w:hint="eastAsia"/>
        </w:rPr>
        <w:t>法治和法律的践行</w:t>
      </w:r>
      <w:r w:rsidR="00203FA9" w:rsidRPr="00595278">
        <w:rPr>
          <w:rFonts w:hint="eastAsia"/>
        </w:rPr>
        <w:t>，</w:t>
      </w:r>
      <w:r w:rsidRPr="00595278">
        <w:rPr>
          <w:rFonts w:hint="eastAsia"/>
        </w:rPr>
        <w:t>反对</w:t>
      </w:r>
      <w:r w:rsidRPr="00595278">
        <w:t>腐败</w:t>
      </w:r>
      <w:r w:rsidR="0071354B">
        <w:rPr>
          <w:rFonts w:hint="eastAsia"/>
          <w:lang w:val="en-GB"/>
        </w:rPr>
        <w:t>”</w:t>
      </w:r>
      <w:r w:rsidR="00203FA9" w:rsidRPr="00595278">
        <w:t>(</w:t>
      </w:r>
      <w:r w:rsidRPr="00595278">
        <w:t>原则</w:t>
      </w:r>
      <w:r w:rsidR="00203FA9" w:rsidRPr="00595278">
        <w:t>9)</w:t>
      </w:r>
      <w:r w:rsidR="00203FA9" w:rsidRPr="00595278">
        <w:t>，</w:t>
      </w:r>
      <w:r w:rsidRPr="00595278">
        <w:t>并提到《联合国反腐败公约》</w:t>
      </w:r>
      <w:r w:rsidRPr="00595278">
        <w:rPr>
          <w:rFonts w:hint="eastAsia"/>
        </w:rPr>
        <w:t>适用于</w:t>
      </w:r>
      <w:r w:rsidRPr="00595278">
        <w:t>这些原则的</w:t>
      </w:r>
      <w:r w:rsidRPr="00595278">
        <w:rPr>
          <w:rFonts w:hint="eastAsia"/>
        </w:rPr>
        <w:t>实施工作</w:t>
      </w:r>
      <w:r w:rsidRPr="00595278">
        <w:t>。</w:t>
      </w:r>
    </w:p>
  </w:footnote>
  <w:footnote w:id="68">
    <w:p w14:paraId="7CF97862" w14:textId="6EEC358F"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t>见</w:t>
      </w:r>
      <w:r>
        <w:rPr>
          <w:rFonts w:hint="eastAsia"/>
        </w:rPr>
        <w:t>人权理事会关于</w:t>
      </w:r>
      <w:r>
        <w:t>保护处理经济、社会及文化权利问题的人权维护者</w:t>
      </w:r>
      <w:r w:rsidR="00203FA9">
        <w:t>，</w:t>
      </w:r>
      <w:r>
        <w:t>不论是个人、群体还是社会机构</w:t>
      </w:r>
      <w:r>
        <w:rPr>
          <w:rFonts w:hint="eastAsia"/>
        </w:rPr>
        <w:t>的第</w:t>
      </w:r>
      <w:r w:rsidR="00203FA9">
        <w:rPr>
          <w:rFonts w:hint="eastAsia"/>
        </w:rPr>
        <w:t>3</w:t>
      </w:r>
      <w:r w:rsidR="00203FA9">
        <w:t>1/32</w:t>
      </w:r>
      <w:r>
        <w:rPr>
          <w:rFonts w:hint="eastAsia"/>
        </w:rPr>
        <w:t>号决议</w:t>
      </w:r>
      <w:r w:rsidR="00203FA9">
        <w:rPr>
          <w:rFonts w:hint="eastAsia"/>
        </w:rPr>
        <w:t>；</w:t>
      </w:r>
      <w:r w:rsidRPr="00595278">
        <w:t>《个人、群体和社会机构在促进和保护普遍公认的人权和基本自由方面的权利和义务宣言》</w:t>
      </w:r>
      <w:r>
        <w:rPr>
          <w:rFonts w:hint="eastAsia"/>
        </w:rPr>
        <w:t>。</w:t>
      </w:r>
    </w:p>
  </w:footnote>
  <w:footnote w:id="69">
    <w:p w14:paraId="098C3E37" w14:textId="64DE2983" w:rsidR="00A67CFE" w:rsidRPr="00420466" w:rsidRDefault="00A67CFE" w:rsidP="00A67CFE">
      <w:pPr>
        <w:pStyle w:val="a6"/>
        <w:rPr>
          <w:lang w:val="en-GB"/>
        </w:rPr>
      </w:pPr>
      <w:r w:rsidRPr="00F3652A">
        <w:rPr>
          <w:rFonts w:eastAsia="Malgun Gothic"/>
        </w:rPr>
        <w:tab/>
      </w:r>
      <w:r w:rsidRPr="00F3652A">
        <w:rPr>
          <w:rStyle w:val="a8"/>
          <w:rFonts w:eastAsia="宋体"/>
        </w:rPr>
        <w:footnoteRef/>
      </w:r>
      <w:r w:rsidRPr="003477A7">
        <w:rPr>
          <w:rStyle w:val="a8"/>
          <w:rFonts w:eastAsia="宋体"/>
        </w:rPr>
        <w:tab/>
      </w:r>
      <w:proofErr w:type="gramStart"/>
      <w:r>
        <w:rPr>
          <w:rFonts w:hint="eastAsia"/>
          <w:lang w:val="es-ES"/>
        </w:rPr>
        <w:t>例见</w:t>
      </w:r>
      <w:proofErr w:type="gramEnd"/>
      <w:r w:rsidR="00E232CC">
        <w:fldChar w:fldCharType="begin"/>
      </w:r>
      <w:r w:rsidR="00E232CC">
        <w:instrText xml:space="preserve"> HYPERLINK "http://undocs.org/ch/E/C.12/VNM/CO/2-4" </w:instrText>
      </w:r>
      <w:r w:rsidR="00E232CC">
        <w:fldChar w:fldCharType="separate"/>
      </w:r>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VNM</w:t>
      </w:r>
      <w:proofErr w:type="spellEnd"/>
      <w:r w:rsidR="00203FA9" w:rsidRPr="00E232CC">
        <w:rPr>
          <w:rStyle w:val="af9"/>
        </w:rPr>
        <w:t>/CO/2</w:t>
      </w:r>
      <w:r w:rsidRPr="00E232CC">
        <w:rPr>
          <w:rStyle w:val="af9"/>
        </w:rPr>
        <w:t>-</w:t>
      </w:r>
      <w:r w:rsidR="00203FA9" w:rsidRPr="00E232CC">
        <w:rPr>
          <w:rStyle w:val="af9"/>
        </w:rPr>
        <w:t>4</w:t>
      </w:r>
      <w:r w:rsidR="00E232CC">
        <w:fldChar w:fldCharType="end"/>
      </w:r>
      <w:r w:rsidR="00203FA9">
        <w:rPr>
          <w:rStyle w:val="af9"/>
          <w:rFonts w:hint="eastAsia"/>
        </w:rPr>
        <w:t>，</w:t>
      </w:r>
      <w:r>
        <w:rPr>
          <w:rStyle w:val="af9"/>
          <w:rFonts w:hint="eastAsia"/>
          <w:lang w:val="es-ES"/>
        </w:rPr>
        <w:t>第</w:t>
      </w:r>
      <w:r w:rsidR="00203FA9">
        <w:rPr>
          <w:rStyle w:val="af9"/>
          <w:rFonts w:hint="eastAsia"/>
        </w:rPr>
        <w:t>1</w:t>
      </w:r>
      <w:r w:rsidR="00203FA9">
        <w:rPr>
          <w:rStyle w:val="af9"/>
        </w:rPr>
        <w:t>1</w:t>
      </w:r>
      <w:r>
        <w:rPr>
          <w:rStyle w:val="af9"/>
          <w:rFonts w:hint="eastAsia"/>
          <w:lang w:val="es-ES"/>
        </w:rPr>
        <w:t>段</w:t>
      </w:r>
      <w:r w:rsidR="00203FA9">
        <w:rPr>
          <w:rStyle w:val="af9"/>
          <w:rFonts w:hint="eastAsia"/>
        </w:rPr>
        <w:t>；</w:t>
      </w:r>
      <w:hyperlink r:id="rId12"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/1/</w:t>
        </w:r>
        <w:proofErr w:type="spellStart"/>
        <w:r w:rsidR="00203FA9" w:rsidRPr="00E232CC">
          <w:rPr>
            <w:rStyle w:val="af9"/>
          </w:rPr>
          <w:t>Add</w:t>
        </w:r>
        <w:r w:rsidRPr="00E232CC">
          <w:rPr>
            <w:rStyle w:val="af9"/>
          </w:rPr>
          <w:t>.</w:t>
        </w:r>
        <w:r w:rsidR="00203FA9" w:rsidRPr="00E232CC">
          <w:rPr>
            <w:rStyle w:val="af9"/>
          </w:rPr>
          <w:t>44</w:t>
        </w:r>
        <w:proofErr w:type="spellEnd"/>
      </w:hyperlink>
      <w:r w:rsidR="00203FA9">
        <w:t>，</w:t>
      </w:r>
      <w:r>
        <w:rPr>
          <w:rFonts w:hint="eastAsia"/>
          <w:lang w:val="es-ES"/>
        </w:rPr>
        <w:t>第</w:t>
      </w:r>
      <w:r w:rsidR="00203FA9">
        <w:rPr>
          <w:rFonts w:hint="eastAsia"/>
        </w:rPr>
        <w:t>1</w:t>
      </w:r>
      <w:r w:rsidR="00203FA9">
        <w:t>9</w:t>
      </w:r>
      <w:r>
        <w:rPr>
          <w:rFonts w:hint="eastAsia"/>
          <w:lang w:val="es-ES"/>
        </w:rPr>
        <w:t>段</w:t>
      </w:r>
      <w:r w:rsidR="00203FA9">
        <w:rPr>
          <w:rFonts w:hint="eastAsia"/>
        </w:rPr>
        <w:t>；</w:t>
      </w:r>
      <w:hyperlink r:id="rId13"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/IND/CO/5</w:t>
        </w:r>
      </w:hyperlink>
      <w:r w:rsidR="00203FA9">
        <w:t>，</w:t>
      </w:r>
      <w:r>
        <w:rPr>
          <w:rFonts w:hint="eastAsia"/>
          <w:lang w:val="es-ES"/>
        </w:rPr>
        <w:t>第</w:t>
      </w:r>
      <w:r w:rsidR="00203FA9">
        <w:rPr>
          <w:rFonts w:hint="eastAsia"/>
        </w:rPr>
        <w:t>1</w:t>
      </w:r>
      <w:r w:rsidR="00203FA9">
        <w:t>2</w:t>
      </w:r>
      <w:r>
        <w:rPr>
          <w:rFonts w:hint="eastAsia"/>
          <w:lang w:val="es-ES"/>
        </w:rPr>
        <w:t>和</w:t>
      </w:r>
      <w:r w:rsidR="00203FA9">
        <w:rPr>
          <w:rFonts w:hint="eastAsia"/>
        </w:rPr>
        <w:t>5</w:t>
      </w:r>
      <w:r w:rsidRPr="003477A7">
        <w:t>0</w:t>
      </w:r>
      <w:r>
        <w:rPr>
          <w:rFonts w:hint="eastAsia"/>
          <w:lang w:val="es-ES"/>
        </w:rPr>
        <w:t>段</w:t>
      </w:r>
      <w:r w:rsidR="00203FA9">
        <w:rPr>
          <w:rFonts w:hint="eastAsia"/>
        </w:rPr>
        <w:t>；</w:t>
      </w:r>
      <w:hyperlink r:id="rId14"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/PHIL/CO/4</w:t>
        </w:r>
      </w:hyperlink>
      <w:r w:rsidR="00203FA9">
        <w:t>，</w:t>
      </w:r>
      <w:r>
        <w:rPr>
          <w:rFonts w:hint="eastAsia"/>
          <w:lang w:val="es-ES"/>
        </w:rPr>
        <w:t>第</w:t>
      </w:r>
      <w:r w:rsidR="00203FA9">
        <w:rPr>
          <w:rFonts w:hint="eastAsia"/>
        </w:rPr>
        <w:t>1</w:t>
      </w:r>
      <w:r w:rsidR="00203FA9">
        <w:t>5</w:t>
      </w:r>
      <w:r>
        <w:rPr>
          <w:rFonts w:hint="eastAsia"/>
          <w:lang w:val="es-ES"/>
        </w:rPr>
        <w:t>段</w:t>
      </w:r>
      <w:r w:rsidR="00203FA9">
        <w:rPr>
          <w:rFonts w:hint="eastAsia"/>
        </w:rPr>
        <w:t>；</w:t>
      </w:r>
      <w:hyperlink r:id="rId15"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/COD/CO/4</w:t>
        </w:r>
      </w:hyperlink>
      <w:r w:rsidR="00203FA9">
        <w:t>，</w:t>
      </w:r>
      <w:r>
        <w:rPr>
          <w:rFonts w:hint="eastAsia"/>
          <w:lang w:val="es-ES"/>
        </w:rPr>
        <w:t>第</w:t>
      </w:r>
      <w:r w:rsidR="00203FA9">
        <w:rPr>
          <w:rFonts w:hint="eastAsia"/>
        </w:rPr>
        <w:t>1</w:t>
      </w:r>
      <w:r w:rsidR="00203FA9">
        <w:t>2</w:t>
      </w:r>
      <w:r>
        <w:rPr>
          <w:rFonts w:hint="eastAsia"/>
          <w:lang w:val="es-ES"/>
        </w:rPr>
        <w:t>段</w:t>
      </w:r>
      <w:r w:rsidR="00203FA9">
        <w:rPr>
          <w:rFonts w:hint="eastAsia"/>
        </w:rPr>
        <w:t>；</w:t>
      </w:r>
      <w:hyperlink r:id="rId16"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LKA</w:t>
        </w:r>
        <w:proofErr w:type="spellEnd"/>
        <w:r w:rsidR="00203FA9" w:rsidRPr="00E232CC">
          <w:rPr>
            <w:rStyle w:val="af9"/>
          </w:rPr>
          <w:t>/CO/2</w:t>
        </w:r>
        <w:r w:rsidRPr="00E232CC">
          <w:rPr>
            <w:rStyle w:val="af9"/>
          </w:rPr>
          <w:t>-</w:t>
        </w:r>
        <w:r w:rsidR="00203FA9" w:rsidRPr="00E232CC">
          <w:rPr>
            <w:rStyle w:val="af9"/>
          </w:rPr>
          <w:t>4</w:t>
        </w:r>
      </w:hyperlink>
      <w:r w:rsidR="00203FA9">
        <w:t>，</w:t>
      </w:r>
      <w:r>
        <w:rPr>
          <w:rFonts w:hint="eastAsia"/>
          <w:lang w:val="es-ES"/>
        </w:rPr>
        <w:t>第</w:t>
      </w:r>
      <w:r w:rsidR="00203FA9">
        <w:rPr>
          <w:rFonts w:hint="eastAsia"/>
        </w:rPr>
        <w:t>1</w:t>
      </w:r>
      <w:r w:rsidRPr="00F61D88">
        <w:t>0</w:t>
      </w:r>
      <w:r>
        <w:rPr>
          <w:rFonts w:hint="eastAsia"/>
          <w:lang w:val="es-ES"/>
        </w:rPr>
        <w:t>段</w:t>
      </w:r>
      <w:r w:rsidR="00203FA9">
        <w:rPr>
          <w:rFonts w:hint="eastAsia"/>
        </w:rPr>
        <w:t>；</w:t>
      </w:r>
      <w:hyperlink r:id="rId17" w:history="1">
        <w:r w:rsidR="00203FA9" w:rsidRPr="00E232CC">
          <w:rPr>
            <w:rStyle w:val="af9"/>
          </w:rPr>
          <w:t>E/</w:t>
        </w:r>
        <w:proofErr w:type="spellStart"/>
        <w:r w:rsidR="00203FA9" w:rsidRPr="00E232CC">
          <w:rPr>
            <w:rStyle w:val="af9"/>
          </w:rPr>
          <w:t>C</w:t>
        </w:r>
        <w:r w:rsidRPr="00E232CC">
          <w:rPr>
            <w:rStyle w:val="af9"/>
          </w:rPr>
          <w:t>.</w:t>
        </w:r>
        <w:r w:rsidR="00203FA9" w:rsidRPr="00E232CC">
          <w:rPr>
            <w:rStyle w:val="af9"/>
          </w:rPr>
          <w:t>12</w:t>
        </w:r>
        <w:proofErr w:type="spellEnd"/>
        <w:r w:rsidR="00203FA9" w:rsidRPr="00E232CC">
          <w:rPr>
            <w:rStyle w:val="af9"/>
          </w:rPr>
          <w:t>/</w:t>
        </w:r>
        <w:proofErr w:type="spellStart"/>
        <w:r w:rsidR="00203FA9" w:rsidRPr="00E232CC">
          <w:rPr>
            <w:rStyle w:val="af9"/>
          </w:rPr>
          <w:t>IDN</w:t>
        </w:r>
        <w:proofErr w:type="spellEnd"/>
        <w:r w:rsidR="00203FA9" w:rsidRPr="00E232CC">
          <w:rPr>
            <w:rStyle w:val="af9"/>
          </w:rPr>
          <w:t>/CO/1</w:t>
        </w:r>
      </w:hyperlink>
      <w:r w:rsidR="00203FA9">
        <w:t>，</w:t>
      </w:r>
      <w:r>
        <w:rPr>
          <w:rFonts w:hint="eastAsia"/>
          <w:lang w:val="es-ES"/>
        </w:rPr>
        <w:t>第</w:t>
      </w:r>
      <w:r w:rsidR="00203FA9">
        <w:rPr>
          <w:rFonts w:hint="eastAsia"/>
        </w:rPr>
        <w:t>2</w:t>
      </w:r>
      <w:r w:rsidR="00203FA9">
        <w:t>8</w:t>
      </w:r>
      <w:r>
        <w:rPr>
          <w:rFonts w:hint="eastAsia"/>
          <w:lang w:val="es-ES"/>
        </w:rPr>
        <w:t>段。</w:t>
      </w:r>
    </w:p>
  </w:footnote>
  <w:footnote w:id="70">
    <w:p w14:paraId="643B8C22" w14:textId="108E40BD" w:rsidR="00A67CFE" w:rsidRPr="0083574B" w:rsidRDefault="00A67CFE" w:rsidP="00A67CFE">
      <w:pPr>
        <w:pStyle w:val="a6"/>
        <w:rPr>
          <w:lang w:val="es-ES"/>
        </w:rPr>
      </w:pPr>
      <w:r w:rsidRPr="00420466">
        <w:rPr>
          <w:lang w:val="en-GB"/>
        </w:rPr>
        <w:tab/>
      </w:r>
      <w:r w:rsidRPr="00F3652A">
        <w:rPr>
          <w:rStyle w:val="a8"/>
          <w:rFonts w:eastAsia="宋体"/>
        </w:rPr>
        <w:footnoteRef/>
      </w:r>
      <w:r w:rsidRPr="0083574B">
        <w:rPr>
          <w:rStyle w:val="a8"/>
          <w:rFonts w:eastAsia="宋体"/>
          <w:lang w:val="es-ES"/>
        </w:rPr>
        <w:tab/>
      </w:r>
      <w:hyperlink r:id="rId18" w:history="1">
        <w:r w:rsidR="00203FA9" w:rsidRPr="00E232CC">
          <w:rPr>
            <w:rStyle w:val="af9"/>
            <w:lang w:val="es-ES"/>
          </w:rPr>
          <w:t>E/</w:t>
        </w:r>
        <w:proofErr w:type="spellStart"/>
        <w:r w:rsidR="00203FA9" w:rsidRPr="00E232CC">
          <w:rPr>
            <w:rStyle w:val="af9"/>
            <w:lang w:val="es-ES"/>
          </w:rPr>
          <w:t>C</w:t>
        </w:r>
        <w:r w:rsidRPr="00E232CC">
          <w:rPr>
            <w:rStyle w:val="af9"/>
            <w:lang w:val="es-ES"/>
          </w:rPr>
          <w:t>.</w:t>
        </w:r>
        <w:r w:rsidR="00203FA9" w:rsidRPr="00E232CC">
          <w:rPr>
            <w:rStyle w:val="af9"/>
            <w:lang w:val="es-ES"/>
          </w:rPr>
          <w:t>12</w:t>
        </w:r>
        <w:proofErr w:type="spellEnd"/>
        <w:r w:rsidR="00203FA9" w:rsidRPr="00E232CC">
          <w:rPr>
            <w:rStyle w:val="af9"/>
            <w:lang w:val="es-ES"/>
          </w:rPr>
          <w:t>/2</w:t>
        </w:r>
        <w:r w:rsidRPr="00E232CC">
          <w:rPr>
            <w:rStyle w:val="af9"/>
            <w:lang w:val="es-ES"/>
          </w:rPr>
          <w:t>0</w:t>
        </w:r>
        <w:r w:rsidR="00203FA9" w:rsidRPr="00E232CC">
          <w:rPr>
            <w:rStyle w:val="af9"/>
            <w:lang w:val="es-ES"/>
          </w:rPr>
          <w:t>16/2</w:t>
        </w:r>
      </w:hyperlink>
      <w:r w:rsidR="00203FA9">
        <w:rPr>
          <w:lang w:val="es-ES"/>
        </w:rPr>
        <w:t>，</w:t>
      </w:r>
      <w:r>
        <w:rPr>
          <w:rFonts w:hint="eastAsia"/>
          <w:lang w:val="es-ES"/>
        </w:rPr>
        <w:t>第</w:t>
      </w:r>
      <w:r w:rsidR="00203FA9">
        <w:rPr>
          <w:lang w:val="es-ES"/>
        </w:rPr>
        <w:t>8</w:t>
      </w:r>
      <w:r>
        <w:rPr>
          <w:rFonts w:hint="eastAsia"/>
          <w:lang w:val="es-ES"/>
        </w:rPr>
        <w:t>段。</w:t>
      </w:r>
    </w:p>
  </w:footnote>
  <w:footnote w:id="71">
    <w:p w14:paraId="5B7BF17B" w14:textId="1ACEB09B" w:rsidR="00A67CFE" w:rsidRPr="008D1DB4" w:rsidRDefault="00A67CFE" w:rsidP="00A67CFE">
      <w:pPr>
        <w:pStyle w:val="a6"/>
        <w:rPr>
          <w:iCs/>
        </w:rPr>
      </w:pPr>
      <w:r w:rsidRPr="0083574B">
        <w:rPr>
          <w:lang w:val="es-ES"/>
        </w:rPr>
        <w:tab/>
      </w:r>
      <w:r w:rsidRPr="00F3652A">
        <w:rPr>
          <w:rStyle w:val="a8"/>
          <w:rFonts w:eastAsia="宋体"/>
        </w:rPr>
        <w:footnoteRef/>
      </w:r>
      <w:r w:rsidRPr="0083574B">
        <w:rPr>
          <w:rStyle w:val="a8"/>
          <w:rFonts w:eastAsia="宋体"/>
          <w:lang w:val="es-ES"/>
        </w:rPr>
        <w:tab/>
      </w:r>
      <w:proofErr w:type="gramStart"/>
      <w:r>
        <w:t>见</w:t>
      </w:r>
      <w:r>
        <w:rPr>
          <w:rFonts w:hint="eastAsia"/>
        </w:rPr>
        <w:t>政府</w:t>
      </w:r>
      <w:proofErr w:type="gramEnd"/>
      <w:r>
        <w:rPr>
          <w:rFonts w:hint="eastAsia"/>
        </w:rPr>
        <w:t>间气候变化专门委员会</w:t>
      </w:r>
      <w:r w:rsidR="00203FA9">
        <w:rPr>
          <w:rFonts w:hint="eastAsia"/>
          <w:lang w:val="es-ES"/>
        </w:rPr>
        <w:t>，“</w:t>
      </w:r>
      <w:r>
        <w:rPr>
          <w:rFonts w:hint="eastAsia"/>
        </w:rPr>
        <w:t>气候变化与土地</w:t>
      </w:r>
      <w:r w:rsidR="00203FA9">
        <w:rPr>
          <w:rFonts w:hint="eastAsia"/>
          <w:lang w:val="es-ES"/>
        </w:rPr>
        <w:t>：</w:t>
      </w:r>
      <w:r>
        <w:rPr>
          <w:rFonts w:hint="eastAsia"/>
        </w:rPr>
        <w:t>决策者摘要</w:t>
      </w:r>
      <w:r w:rsidR="00203FA9">
        <w:rPr>
          <w:rFonts w:hint="eastAsia"/>
          <w:lang w:val="es-ES"/>
        </w:rPr>
        <w:t>”</w:t>
      </w:r>
      <w:r w:rsidR="00203FA9">
        <w:rPr>
          <w:rFonts w:hint="eastAsia"/>
          <w:lang w:val="es-ES"/>
        </w:rPr>
        <w:t>(2</w:t>
      </w:r>
      <w:r w:rsidRPr="00C90583">
        <w:rPr>
          <w:lang w:val="es-ES"/>
        </w:rPr>
        <w:t>0</w:t>
      </w:r>
      <w:r w:rsidR="00203FA9">
        <w:rPr>
          <w:lang w:val="es-ES"/>
        </w:rPr>
        <w:t>19</w:t>
      </w:r>
      <w:r>
        <w:rPr>
          <w:rFonts w:hint="eastAsia"/>
          <w:lang w:val="es-ES"/>
        </w:rPr>
        <w:t>年</w:t>
      </w:r>
      <w:r w:rsidR="00203FA9">
        <w:rPr>
          <w:rFonts w:hint="eastAsia"/>
          <w:lang w:val="es-ES"/>
        </w:rPr>
        <w:t>)</w:t>
      </w:r>
      <w:r>
        <w:rPr>
          <w:rFonts w:hint="eastAsia"/>
          <w:lang w:val="es-ES"/>
        </w:rPr>
        <w:t>。</w:t>
      </w:r>
    </w:p>
  </w:footnote>
  <w:footnote w:id="72">
    <w:p w14:paraId="3CEBE290" w14:textId="492309FB" w:rsidR="00A67CFE" w:rsidRPr="003477A7" w:rsidRDefault="00A67CFE" w:rsidP="00A67CFE">
      <w:pPr>
        <w:pStyle w:val="a6"/>
      </w:pPr>
      <w:r w:rsidRPr="008D1DB4">
        <w:tab/>
      </w:r>
      <w:r w:rsidRPr="00F3652A">
        <w:rPr>
          <w:rStyle w:val="a8"/>
          <w:rFonts w:eastAsia="宋体"/>
        </w:rPr>
        <w:footnoteRef/>
      </w:r>
      <w:r w:rsidRPr="003477A7">
        <w:rPr>
          <w:rStyle w:val="a8"/>
          <w:rFonts w:eastAsia="宋体"/>
        </w:rPr>
        <w:tab/>
      </w:r>
      <w:r>
        <w:t>见</w:t>
      </w:r>
      <w:r>
        <w:rPr>
          <w:lang w:val="en-GB"/>
        </w:rPr>
        <w:fldChar w:fldCharType="begin"/>
      </w:r>
      <w:r>
        <w:instrText xml:space="preserve"> HYPERLINK "https://digitallibrary.un.org/record/3871313?ln=en" </w:instrText>
      </w:r>
      <w:r>
        <w:rPr>
          <w:lang w:val="en-GB"/>
        </w:rPr>
        <w:fldChar w:fldCharType="separate"/>
      </w:r>
      <w:proofErr w:type="spellStart"/>
      <w:r w:rsidR="00203FA9">
        <w:rPr>
          <w:rStyle w:val="af9"/>
        </w:rPr>
        <w:t>HRI</w:t>
      </w:r>
      <w:proofErr w:type="spellEnd"/>
      <w:r w:rsidR="00203FA9">
        <w:rPr>
          <w:rStyle w:val="af9"/>
        </w:rPr>
        <w:t>/2</w:t>
      </w:r>
      <w:r w:rsidRPr="003477A7">
        <w:rPr>
          <w:rStyle w:val="af9"/>
        </w:rPr>
        <w:t>0</w:t>
      </w:r>
      <w:r w:rsidR="00203FA9">
        <w:rPr>
          <w:rStyle w:val="af9"/>
        </w:rPr>
        <w:t>19/1</w:t>
      </w:r>
      <w:r>
        <w:rPr>
          <w:rStyle w:val="af9"/>
          <w:rFonts w:hint="eastAsia"/>
          <w:color w:val="auto"/>
        </w:rPr>
        <w:t>。</w:t>
      </w:r>
      <w:r>
        <w:rPr>
          <w:rStyle w:val="af9"/>
          <w:color w:val="auto"/>
          <w:lang w:val="es-ES"/>
        </w:rPr>
        <w:fldChar w:fldCharType="end"/>
      </w:r>
    </w:p>
  </w:footnote>
  <w:footnote w:id="73">
    <w:p w14:paraId="405F70D9" w14:textId="0ECE8D36" w:rsidR="00A67CFE" w:rsidRPr="007155D3" w:rsidRDefault="00A67CFE" w:rsidP="00A67CFE">
      <w:pPr>
        <w:pStyle w:val="a6"/>
      </w:pPr>
      <w:r w:rsidRPr="003477A7">
        <w:tab/>
      </w:r>
      <w:r w:rsidRPr="00F3652A">
        <w:rPr>
          <w:rStyle w:val="a8"/>
          <w:rFonts w:eastAsia="宋体"/>
        </w:rPr>
        <w:footnoteRef/>
      </w:r>
      <w:r w:rsidRPr="007155D3">
        <w:rPr>
          <w:rStyle w:val="a8"/>
          <w:rFonts w:eastAsia="宋体"/>
        </w:rPr>
        <w:tab/>
      </w:r>
      <w:r w:rsidRPr="00595278">
        <w:t>为确保</w:t>
      </w:r>
      <w:r w:rsidRPr="00595278">
        <w:rPr>
          <w:rFonts w:hint="eastAsia"/>
        </w:rPr>
        <w:t>协调</w:t>
      </w:r>
      <w:r w:rsidRPr="00595278">
        <w:t>一致</w:t>
      </w:r>
      <w:r w:rsidR="00203FA9" w:rsidRPr="00595278">
        <w:t>，</w:t>
      </w:r>
      <w:r w:rsidRPr="00595278">
        <w:t>保障措施应符合绿色气候基金的</w:t>
      </w:r>
      <w:r w:rsidRPr="00595278">
        <w:rPr>
          <w:rFonts w:hint="eastAsia"/>
        </w:rPr>
        <w:t>实践</w:t>
      </w:r>
      <w:r w:rsidRPr="00595278">
        <w:t>以及根据《联合国气候变化框架公约京都议定书》设立的适应基金的环境和社会政策中</w:t>
      </w:r>
      <w:r w:rsidRPr="00595278">
        <w:rPr>
          <w:rFonts w:hint="eastAsia"/>
        </w:rPr>
        <w:t>列入</w:t>
      </w:r>
      <w:r w:rsidRPr="00595278">
        <w:t>的做法。</w:t>
      </w:r>
    </w:p>
  </w:footnote>
  <w:footnote w:id="74">
    <w:p w14:paraId="28791A10" w14:textId="76723B31" w:rsidR="00A67CFE" w:rsidRPr="00F3652A" w:rsidRDefault="00A67CFE" w:rsidP="00A67CFE">
      <w:pPr>
        <w:pStyle w:val="a6"/>
      </w:pPr>
      <w:r w:rsidRPr="007155D3">
        <w:tab/>
      </w:r>
      <w:r w:rsidRPr="00F3652A">
        <w:rPr>
          <w:rStyle w:val="a8"/>
          <w:rFonts w:eastAsia="宋体"/>
        </w:rPr>
        <w:footnoteRef/>
      </w:r>
      <w:r w:rsidRPr="00F3652A">
        <w:rPr>
          <w:rStyle w:val="a8"/>
          <w:rFonts w:eastAsia="宋体"/>
        </w:rPr>
        <w:tab/>
      </w:r>
      <w:r>
        <w:rPr>
          <w:rFonts w:hint="eastAsia"/>
        </w:rPr>
        <w:t>《</w:t>
      </w:r>
      <w:r w:rsidRPr="00595278">
        <w:t>国家粮食安全范围内土地、渔业及森林权属负责任治理自愿准则</w:t>
      </w:r>
      <w:r w:rsidRPr="00595278">
        <w:rPr>
          <w:rFonts w:hint="eastAsia"/>
        </w:rPr>
        <w:t>》</w:t>
      </w:r>
      <w:r w:rsidR="00203FA9" w:rsidRPr="00595278">
        <w:rPr>
          <w:rFonts w:hint="eastAsia"/>
        </w:rPr>
        <w:t>，</w:t>
      </w:r>
      <w:r w:rsidRPr="00595278">
        <w:rPr>
          <w:rFonts w:hint="eastAsia"/>
        </w:rPr>
        <w:t>第</w:t>
      </w:r>
      <w:r w:rsidR="00203FA9">
        <w:t>6.2</w:t>
      </w:r>
      <w:r>
        <w:rPr>
          <w:rFonts w:hint="eastAsia"/>
        </w:rPr>
        <w:t>和</w:t>
      </w:r>
      <w:r w:rsidR="00203FA9">
        <w:t>6.4</w:t>
      </w:r>
      <w:r>
        <w:rPr>
          <w:rFonts w:hint="eastAsia"/>
        </w:rPr>
        <w:t>段。</w:t>
      </w:r>
    </w:p>
  </w:footnote>
  <w:footnote w:id="75">
    <w:p w14:paraId="48E99A80" w14:textId="25CF2E8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美洲人权法院</w:t>
      </w:r>
      <w:r w:rsidR="00203FA9">
        <w:rPr>
          <w:rFonts w:hint="eastAsia"/>
        </w:rPr>
        <w:t>，</w:t>
      </w:r>
      <w:r w:rsidRPr="0086683E">
        <w:rPr>
          <w:rFonts w:ascii="Time New Roman" w:eastAsia="楷体" w:hAnsi="Time New Roman"/>
        </w:rPr>
        <w:t>雅基阿克萨</w:t>
      </w:r>
      <w:r w:rsidRPr="0086683E">
        <w:rPr>
          <w:rFonts w:ascii="Time New Roman" w:eastAsia="楷体" w:hAnsi="Time New Roman" w:hint="eastAsia"/>
        </w:rPr>
        <w:t>土著族群诉巴拉圭</w:t>
      </w:r>
      <w:r w:rsidR="00203FA9">
        <w:rPr>
          <w:rFonts w:hint="eastAsia"/>
        </w:rPr>
        <w:t>，</w:t>
      </w:r>
      <w:r>
        <w:rPr>
          <w:rFonts w:hint="eastAsia"/>
        </w:rPr>
        <w:t>第</w:t>
      </w:r>
      <w:r w:rsidR="00203FA9">
        <w:t>146</w:t>
      </w:r>
      <w:r w:rsidR="0086683E">
        <w:t>-</w:t>
      </w:r>
      <w:r w:rsidR="00203FA9">
        <w:t>148</w:t>
      </w:r>
      <w:r>
        <w:rPr>
          <w:rFonts w:hint="eastAsia"/>
        </w:rPr>
        <w:t>段。</w:t>
      </w:r>
    </w:p>
  </w:footnote>
  <w:footnote w:id="76">
    <w:p w14:paraId="44D8ED4D" w14:textId="4E2F2975"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经济、社会及文化权利委员会</w:t>
      </w:r>
      <w:r w:rsidR="00203FA9">
        <w:rPr>
          <w:rFonts w:hint="eastAsia"/>
        </w:rPr>
        <w:t>，</w:t>
      </w:r>
      <w:r>
        <w:rPr>
          <w:rFonts w:hint="eastAsia"/>
        </w:rPr>
        <w:t>第</w:t>
      </w:r>
      <w:r w:rsidR="00203FA9">
        <w:rPr>
          <w:rFonts w:hint="eastAsia"/>
        </w:rPr>
        <w:t>2</w:t>
      </w:r>
      <w:r w:rsidR="00203FA9">
        <w:t>4</w:t>
      </w:r>
      <w:r>
        <w:rPr>
          <w:rFonts w:hint="eastAsia"/>
        </w:rPr>
        <w:t>号一般性意见</w:t>
      </w:r>
      <w:r w:rsidR="00203FA9">
        <w:rPr>
          <w:rFonts w:hint="eastAsia"/>
        </w:rPr>
        <w:t>(2</w:t>
      </w:r>
      <w:r>
        <w:t>0</w:t>
      </w:r>
      <w:r w:rsidR="00203FA9">
        <w:t>17</w:t>
      </w:r>
      <w:r>
        <w:rPr>
          <w:rFonts w:hint="eastAsia"/>
        </w:rPr>
        <w:t>年</w:t>
      </w:r>
      <w:r w:rsidR="00203FA9">
        <w:rPr>
          <w:rFonts w:hint="eastAsia"/>
        </w:rPr>
        <w:t>)</w:t>
      </w:r>
      <w:r w:rsidR="00203FA9">
        <w:rPr>
          <w:rFonts w:hint="eastAsia"/>
        </w:rPr>
        <w:t>，</w:t>
      </w:r>
      <w:r>
        <w:rPr>
          <w:rFonts w:hint="eastAsia"/>
        </w:rPr>
        <w:t>第</w:t>
      </w:r>
      <w:r w:rsidR="00203FA9">
        <w:rPr>
          <w:lang w:eastAsia="ko-KR"/>
        </w:rPr>
        <w:t>49</w:t>
      </w:r>
      <w:r w:rsidR="0086683E">
        <w:rPr>
          <w:lang w:eastAsia="ko-KR"/>
        </w:rPr>
        <w:t>-</w:t>
      </w:r>
      <w:r w:rsidR="00203FA9">
        <w:rPr>
          <w:lang w:eastAsia="ko-KR"/>
        </w:rPr>
        <w:t>57</w:t>
      </w:r>
      <w:r>
        <w:rPr>
          <w:rFonts w:hint="eastAsia"/>
        </w:rPr>
        <w:t>段。</w:t>
      </w:r>
    </w:p>
  </w:footnote>
  <w:footnote w:id="77">
    <w:p w14:paraId="511483C7" w14:textId="1755CFC6" w:rsidR="00A67CFE" w:rsidRPr="00F3652A" w:rsidRDefault="00A67CFE" w:rsidP="00A67CFE">
      <w:pPr>
        <w:pStyle w:val="a6"/>
      </w:pPr>
      <w:r w:rsidRPr="00F3652A">
        <w:tab/>
      </w:r>
      <w:r w:rsidRPr="00F3652A">
        <w:rPr>
          <w:rStyle w:val="a8"/>
          <w:rFonts w:eastAsia="宋体"/>
        </w:rPr>
        <w:footnoteRef/>
      </w:r>
      <w:r w:rsidRPr="00F3652A">
        <w:rPr>
          <w:rStyle w:val="a8"/>
          <w:rFonts w:eastAsia="宋体"/>
        </w:rPr>
        <w:tab/>
      </w:r>
      <w:r>
        <w:rPr>
          <w:rFonts w:hint="eastAsia"/>
        </w:rPr>
        <w:t>《</w:t>
      </w:r>
      <w:r w:rsidRPr="009C635E">
        <w:t>国家粮食安全范围内土地、渔业及森林权属负责任治理自愿准则</w:t>
      </w:r>
      <w:r w:rsidRPr="009C635E">
        <w:rPr>
          <w:rFonts w:hint="eastAsia"/>
        </w:rPr>
        <w:t>》</w:t>
      </w:r>
      <w:r w:rsidR="00203FA9" w:rsidRPr="009C635E">
        <w:rPr>
          <w:rFonts w:hint="eastAsia"/>
        </w:rPr>
        <w:t>，</w:t>
      </w:r>
      <w:r w:rsidRPr="009C635E">
        <w:rPr>
          <w:rFonts w:hint="eastAsia"/>
        </w:rPr>
        <w:t>第</w:t>
      </w:r>
      <w:r w:rsidR="00203FA9">
        <w:t>21.1</w:t>
      </w:r>
      <w:r>
        <w:rPr>
          <w:rFonts w:hint="eastAsia"/>
        </w:rPr>
        <w:t>段。</w:t>
      </w:r>
    </w:p>
  </w:footnote>
  <w:footnote w:id="78">
    <w:p w14:paraId="1B105D36" w14:textId="490D1478" w:rsidR="00A67CFE" w:rsidRPr="00A715A3" w:rsidRDefault="00A67CFE" w:rsidP="00A67CFE">
      <w:pPr>
        <w:pStyle w:val="a6"/>
      </w:pPr>
      <w:r w:rsidRPr="00F3652A">
        <w:tab/>
      </w:r>
      <w:r w:rsidRPr="00F3652A">
        <w:rPr>
          <w:rStyle w:val="a8"/>
          <w:rFonts w:eastAsia="宋体"/>
        </w:rPr>
        <w:footnoteRef/>
      </w:r>
      <w:r w:rsidRPr="00A715A3">
        <w:rPr>
          <w:rStyle w:val="a8"/>
          <w:rFonts w:eastAsia="宋体"/>
        </w:rPr>
        <w:tab/>
      </w:r>
      <w:r>
        <w:rPr>
          <w:rFonts w:hint="eastAsia"/>
        </w:rPr>
        <w:t>同上</w:t>
      </w:r>
      <w:r w:rsidR="00203FA9">
        <w:rPr>
          <w:rFonts w:hint="eastAsia"/>
        </w:rPr>
        <w:t>，</w:t>
      </w:r>
      <w:r>
        <w:rPr>
          <w:rFonts w:hint="eastAsia"/>
        </w:rPr>
        <w:t>第</w:t>
      </w:r>
      <w:r w:rsidR="00203FA9">
        <w:t>21.3</w:t>
      </w:r>
      <w:r>
        <w:rPr>
          <w:rFonts w:hint="eastAsia"/>
          <w:lang w:val="es-ES"/>
        </w:rPr>
        <w:t>段。</w:t>
      </w:r>
    </w:p>
  </w:footnote>
  <w:footnote w:id="79">
    <w:p w14:paraId="5DD49404" w14:textId="1945B77C" w:rsidR="00A67CFE" w:rsidRPr="00A715A3" w:rsidRDefault="00A67CFE" w:rsidP="00A67CFE">
      <w:pPr>
        <w:pStyle w:val="a6"/>
        <w:rPr>
          <w:rFonts w:asciiTheme="minorHAnsi" w:hAnsiTheme="minorHAnsi" w:cstheme="minorHAnsi"/>
        </w:rPr>
      </w:pPr>
      <w:r w:rsidRPr="00A715A3">
        <w:tab/>
      </w:r>
      <w:r w:rsidRPr="00F3652A">
        <w:rPr>
          <w:rStyle w:val="a8"/>
          <w:rFonts w:eastAsia="宋体"/>
        </w:rPr>
        <w:footnoteRef/>
      </w:r>
      <w:r w:rsidRPr="00A715A3">
        <w:rPr>
          <w:rStyle w:val="a8"/>
          <w:rFonts w:eastAsia="宋体"/>
        </w:rPr>
        <w:tab/>
      </w:r>
      <w:r>
        <w:rPr>
          <w:rFonts w:hint="eastAsia"/>
          <w:lang w:val="es-ES"/>
        </w:rPr>
        <w:t>同上</w:t>
      </w:r>
      <w:r w:rsidR="00203FA9">
        <w:rPr>
          <w:rFonts w:hint="eastAsia"/>
        </w:rPr>
        <w:t>，</w:t>
      </w:r>
      <w:r>
        <w:rPr>
          <w:rFonts w:hint="eastAsia"/>
          <w:lang w:val="es-ES"/>
        </w:rPr>
        <w:t>第</w:t>
      </w:r>
      <w:r w:rsidR="00203FA9">
        <w:t>9.11</w:t>
      </w:r>
      <w:r>
        <w:rPr>
          <w:rFonts w:hint="eastAsia"/>
          <w:lang w:val="es-E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D3383" w14:textId="77777777" w:rsidR="00056632" w:rsidRDefault="00E33389" w:rsidP="00E33389">
    <w:pPr>
      <w:pStyle w:val="af3"/>
    </w:pPr>
    <w:r>
      <w:t>E/</w:t>
    </w:r>
    <w:proofErr w:type="spellStart"/>
    <w:r>
      <w:t>C.12</w:t>
    </w:r>
    <w:proofErr w:type="spellEnd"/>
    <w:r>
      <w:t>/GC/26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5F749" w14:textId="77777777" w:rsidR="00056632" w:rsidRPr="00202A30" w:rsidRDefault="00E33389" w:rsidP="00E33389">
    <w:pPr>
      <w:pStyle w:val="af3"/>
      <w:jc w:val="right"/>
    </w:pPr>
    <w:r>
      <w:t>E/</w:t>
    </w:r>
    <w:proofErr w:type="spellStart"/>
    <w:r>
      <w:t>C.12</w:t>
    </w:r>
    <w:proofErr w:type="spellEnd"/>
    <w:r>
      <w:t>/GC/26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09101D"/>
    <w:multiLevelType w:val="hybridMultilevel"/>
    <w:tmpl w:val="A0F68824"/>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D954887"/>
    <w:multiLevelType w:val="hybridMultilevel"/>
    <w:tmpl w:val="2B362816"/>
    <w:lvl w:ilvl="0" w:tplc="FDE856C0">
      <w:start w:val="1"/>
      <w:numFmt w:val="decimal"/>
      <w:lvlText w:val="%1."/>
      <w:lvlJc w:val="left"/>
      <w:pPr>
        <w:tabs>
          <w:tab w:val="num" w:pos="1701"/>
        </w:tabs>
        <w:ind w:left="1134" w:firstLine="0"/>
      </w:pPr>
      <w:rPr>
        <w:rFonts w:ascii="Times New Roman" w:hAnsi="Times New Roman" w:hint="default"/>
        <w:b w:val="0"/>
        <w:i w:val="0"/>
        <w:sz w:val="20"/>
      </w:rPr>
    </w:lvl>
    <w:lvl w:ilvl="1" w:tplc="60365BF4" w:tentative="1">
      <w:start w:val="1"/>
      <w:numFmt w:val="lowerLetter"/>
      <w:lvlText w:val="%2."/>
      <w:lvlJc w:val="left"/>
      <w:pPr>
        <w:tabs>
          <w:tab w:val="num" w:pos="1440"/>
        </w:tabs>
        <w:ind w:left="1440" w:hanging="360"/>
      </w:pPr>
    </w:lvl>
    <w:lvl w:ilvl="2" w:tplc="F72AB2EE" w:tentative="1">
      <w:start w:val="1"/>
      <w:numFmt w:val="lowerRoman"/>
      <w:lvlText w:val="%3."/>
      <w:lvlJc w:val="right"/>
      <w:pPr>
        <w:tabs>
          <w:tab w:val="num" w:pos="2160"/>
        </w:tabs>
        <w:ind w:left="2160" w:hanging="180"/>
      </w:pPr>
    </w:lvl>
    <w:lvl w:ilvl="3" w:tplc="F500B6A4" w:tentative="1">
      <w:start w:val="1"/>
      <w:numFmt w:val="decimal"/>
      <w:lvlText w:val="%4."/>
      <w:lvlJc w:val="left"/>
      <w:pPr>
        <w:tabs>
          <w:tab w:val="num" w:pos="2880"/>
        </w:tabs>
        <w:ind w:left="2880" w:hanging="360"/>
      </w:pPr>
    </w:lvl>
    <w:lvl w:ilvl="4" w:tplc="23CA802C" w:tentative="1">
      <w:start w:val="1"/>
      <w:numFmt w:val="lowerLetter"/>
      <w:lvlText w:val="%5."/>
      <w:lvlJc w:val="left"/>
      <w:pPr>
        <w:tabs>
          <w:tab w:val="num" w:pos="3600"/>
        </w:tabs>
        <w:ind w:left="3600" w:hanging="360"/>
      </w:pPr>
    </w:lvl>
    <w:lvl w:ilvl="5" w:tplc="78D60492" w:tentative="1">
      <w:start w:val="1"/>
      <w:numFmt w:val="lowerRoman"/>
      <w:lvlText w:val="%6."/>
      <w:lvlJc w:val="right"/>
      <w:pPr>
        <w:tabs>
          <w:tab w:val="num" w:pos="4320"/>
        </w:tabs>
        <w:ind w:left="4320" w:hanging="180"/>
      </w:pPr>
    </w:lvl>
    <w:lvl w:ilvl="6" w:tplc="A914E034" w:tentative="1">
      <w:start w:val="1"/>
      <w:numFmt w:val="decimal"/>
      <w:lvlText w:val="%7."/>
      <w:lvlJc w:val="left"/>
      <w:pPr>
        <w:tabs>
          <w:tab w:val="num" w:pos="5040"/>
        </w:tabs>
        <w:ind w:left="5040" w:hanging="360"/>
      </w:pPr>
    </w:lvl>
    <w:lvl w:ilvl="7" w:tplc="AFD61E80" w:tentative="1">
      <w:start w:val="1"/>
      <w:numFmt w:val="lowerLetter"/>
      <w:lvlText w:val="%8."/>
      <w:lvlJc w:val="left"/>
      <w:pPr>
        <w:tabs>
          <w:tab w:val="num" w:pos="5760"/>
        </w:tabs>
        <w:ind w:left="5760" w:hanging="360"/>
      </w:pPr>
    </w:lvl>
    <w:lvl w:ilvl="8" w:tplc="81ECAA4A" w:tentative="1">
      <w:start w:val="1"/>
      <w:numFmt w:val="lowerRoman"/>
      <w:lvlText w:val="%9."/>
      <w:lvlJc w:val="right"/>
      <w:pPr>
        <w:tabs>
          <w:tab w:val="num" w:pos="6480"/>
        </w:tabs>
        <w:ind w:left="6480" w:hanging="180"/>
      </w:pPr>
    </w:lvl>
  </w:abstractNum>
  <w:abstractNum w:abstractNumId="6" w15:restartNumberingAfterBreak="0">
    <w:nsid w:val="131E0DDF"/>
    <w:multiLevelType w:val="hybridMultilevel"/>
    <w:tmpl w:val="46323F90"/>
    <w:lvl w:ilvl="0" w:tplc="EA00A2EC">
      <w:start w:val="1"/>
      <w:numFmt w:val="decimal"/>
      <w:lvlText w:val="%1."/>
      <w:lvlJc w:val="left"/>
      <w:pPr>
        <w:ind w:left="1637" w:hanging="360"/>
      </w:pPr>
      <w:rPr>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A0988FB0">
      <w:start w:val="1"/>
      <w:numFmt w:val="bullet"/>
      <w:lvlText w:val="•"/>
      <w:lvlJc w:val="left"/>
      <w:pPr>
        <w:tabs>
          <w:tab w:val="num" w:pos="2268"/>
        </w:tabs>
        <w:ind w:left="2268" w:hanging="170"/>
      </w:pPr>
      <w:rPr>
        <w:rFonts w:ascii="Times New Roman" w:hAnsi="Times New Roman" w:cs="Times New Roman" w:hint="default"/>
      </w:rPr>
    </w:lvl>
    <w:lvl w:ilvl="1" w:tplc="CDE8ED98" w:tentative="1">
      <w:start w:val="1"/>
      <w:numFmt w:val="bullet"/>
      <w:lvlText w:val="o"/>
      <w:lvlJc w:val="left"/>
      <w:pPr>
        <w:tabs>
          <w:tab w:val="num" w:pos="3708"/>
        </w:tabs>
        <w:ind w:left="3708" w:hanging="360"/>
      </w:pPr>
      <w:rPr>
        <w:rFonts w:ascii="Courier New" w:hAnsi="Courier New" w:hint="default"/>
      </w:rPr>
    </w:lvl>
    <w:lvl w:ilvl="2" w:tplc="99E0ABC6" w:tentative="1">
      <w:start w:val="1"/>
      <w:numFmt w:val="bullet"/>
      <w:lvlText w:val=""/>
      <w:lvlJc w:val="left"/>
      <w:pPr>
        <w:tabs>
          <w:tab w:val="num" w:pos="4428"/>
        </w:tabs>
        <w:ind w:left="4428" w:hanging="360"/>
      </w:pPr>
      <w:rPr>
        <w:rFonts w:ascii="Wingdings" w:hAnsi="Wingdings" w:hint="default"/>
      </w:rPr>
    </w:lvl>
    <w:lvl w:ilvl="3" w:tplc="5122F1CC" w:tentative="1">
      <w:start w:val="1"/>
      <w:numFmt w:val="bullet"/>
      <w:lvlText w:val=""/>
      <w:lvlJc w:val="left"/>
      <w:pPr>
        <w:tabs>
          <w:tab w:val="num" w:pos="5148"/>
        </w:tabs>
        <w:ind w:left="5148" w:hanging="360"/>
      </w:pPr>
      <w:rPr>
        <w:rFonts w:ascii="Symbol" w:hAnsi="Symbol" w:hint="default"/>
      </w:rPr>
    </w:lvl>
    <w:lvl w:ilvl="4" w:tplc="AC4EB922" w:tentative="1">
      <w:start w:val="1"/>
      <w:numFmt w:val="bullet"/>
      <w:lvlText w:val="o"/>
      <w:lvlJc w:val="left"/>
      <w:pPr>
        <w:tabs>
          <w:tab w:val="num" w:pos="5868"/>
        </w:tabs>
        <w:ind w:left="5868" w:hanging="360"/>
      </w:pPr>
      <w:rPr>
        <w:rFonts w:ascii="Courier New" w:hAnsi="Courier New" w:hint="default"/>
      </w:rPr>
    </w:lvl>
    <w:lvl w:ilvl="5" w:tplc="EE421D3E" w:tentative="1">
      <w:start w:val="1"/>
      <w:numFmt w:val="bullet"/>
      <w:lvlText w:val=""/>
      <w:lvlJc w:val="left"/>
      <w:pPr>
        <w:tabs>
          <w:tab w:val="num" w:pos="6588"/>
        </w:tabs>
        <w:ind w:left="6588" w:hanging="360"/>
      </w:pPr>
      <w:rPr>
        <w:rFonts w:ascii="Wingdings" w:hAnsi="Wingdings" w:hint="default"/>
      </w:rPr>
    </w:lvl>
    <w:lvl w:ilvl="6" w:tplc="54D4B1E6" w:tentative="1">
      <w:start w:val="1"/>
      <w:numFmt w:val="bullet"/>
      <w:lvlText w:val=""/>
      <w:lvlJc w:val="left"/>
      <w:pPr>
        <w:tabs>
          <w:tab w:val="num" w:pos="7308"/>
        </w:tabs>
        <w:ind w:left="7308" w:hanging="360"/>
      </w:pPr>
      <w:rPr>
        <w:rFonts w:ascii="Symbol" w:hAnsi="Symbol" w:hint="default"/>
      </w:rPr>
    </w:lvl>
    <w:lvl w:ilvl="7" w:tplc="5D94900E" w:tentative="1">
      <w:start w:val="1"/>
      <w:numFmt w:val="bullet"/>
      <w:lvlText w:val="o"/>
      <w:lvlJc w:val="left"/>
      <w:pPr>
        <w:tabs>
          <w:tab w:val="num" w:pos="8028"/>
        </w:tabs>
        <w:ind w:left="8028" w:hanging="360"/>
      </w:pPr>
      <w:rPr>
        <w:rFonts w:ascii="Courier New" w:hAnsi="Courier New" w:hint="default"/>
      </w:rPr>
    </w:lvl>
    <w:lvl w:ilvl="8" w:tplc="DEC4B3D2"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F85B2C"/>
    <w:multiLevelType w:val="hybridMultilevel"/>
    <w:tmpl w:val="2A34935C"/>
    <w:lvl w:ilvl="0" w:tplc="99D6349C">
      <w:start w:val="1"/>
      <w:numFmt w:val="decimal"/>
      <w:lvlText w:val="%1."/>
      <w:lvlJc w:val="left"/>
      <w:pPr>
        <w:ind w:left="1860" w:hanging="360"/>
      </w:pPr>
      <w:rPr>
        <w:b w:val="0"/>
        <w:color w:val="auto"/>
      </w:rPr>
    </w:lvl>
    <w:lvl w:ilvl="1" w:tplc="08090019" w:tentative="1">
      <w:start w:val="1"/>
      <w:numFmt w:val="lowerLetter"/>
      <w:lvlText w:val="%2."/>
      <w:lvlJc w:val="left"/>
      <w:pPr>
        <w:ind w:left="2580" w:hanging="360"/>
      </w:pPr>
    </w:lvl>
    <w:lvl w:ilvl="2" w:tplc="0809001B" w:tentative="1">
      <w:start w:val="1"/>
      <w:numFmt w:val="lowerRoman"/>
      <w:lvlText w:val="%3."/>
      <w:lvlJc w:val="right"/>
      <w:pPr>
        <w:ind w:left="3300" w:hanging="180"/>
      </w:pPr>
    </w:lvl>
    <w:lvl w:ilvl="3" w:tplc="0809000F" w:tentative="1">
      <w:start w:val="1"/>
      <w:numFmt w:val="decimal"/>
      <w:lvlText w:val="%4."/>
      <w:lvlJc w:val="left"/>
      <w:pPr>
        <w:ind w:left="4020" w:hanging="360"/>
      </w:pPr>
    </w:lvl>
    <w:lvl w:ilvl="4" w:tplc="08090019" w:tentative="1">
      <w:start w:val="1"/>
      <w:numFmt w:val="lowerLetter"/>
      <w:lvlText w:val="%5."/>
      <w:lvlJc w:val="left"/>
      <w:pPr>
        <w:ind w:left="4740" w:hanging="360"/>
      </w:pPr>
    </w:lvl>
    <w:lvl w:ilvl="5" w:tplc="0809001B" w:tentative="1">
      <w:start w:val="1"/>
      <w:numFmt w:val="lowerRoman"/>
      <w:lvlText w:val="%6."/>
      <w:lvlJc w:val="right"/>
      <w:pPr>
        <w:ind w:left="5460" w:hanging="180"/>
      </w:pPr>
    </w:lvl>
    <w:lvl w:ilvl="6" w:tplc="0809000F" w:tentative="1">
      <w:start w:val="1"/>
      <w:numFmt w:val="decimal"/>
      <w:lvlText w:val="%7."/>
      <w:lvlJc w:val="left"/>
      <w:pPr>
        <w:ind w:left="6180" w:hanging="360"/>
      </w:pPr>
    </w:lvl>
    <w:lvl w:ilvl="7" w:tplc="08090019" w:tentative="1">
      <w:start w:val="1"/>
      <w:numFmt w:val="lowerLetter"/>
      <w:lvlText w:val="%8."/>
      <w:lvlJc w:val="left"/>
      <w:pPr>
        <w:ind w:left="6900" w:hanging="360"/>
      </w:pPr>
    </w:lvl>
    <w:lvl w:ilvl="8" w:tplc="0809001B" w:tentative="1">
      <w:start w:val="1"/>
      <w:numFmt w:val="lowerRoman"/>
      <w:lvlText w:val="%9."/>
      <w:lvlJc w:val="right"/>
      <w:pPr>
        <w:ind w:left="7620" w:hanging="180"/>
      </w:pPr>
    </w:lvl>
  </w:abstractNum>
  <w:abstractNum w:abstractNumId="16" w15:restartNumberingAfterBreak="0">
    <w:nsid w:val="50DD7DDD"/>
    <w:multiLevelType w:val="hybridMultilevel"/>
    <w:tmpl w:val="0A548E64"/>
    <w:lvl w:ilvl="0" w:tplc="56B48D10">
      <w:start w:val="1"/>
      <w:numFmt w:val="decimal"/>
      <w:lvlText w:val="%1."/>
      <w:lvlJc w:val="left"/>
      <w:pPr>
        <w:ind w:left="1761" w:hanging="360"/>
      </w:pPr>
      <w:rPr>
        <w:rFonts w:hint="default"/>
      </w:rPr>
    </w:lvl>
    <w:lvl w:ilvl="1" w:tplc="04090019" w:tentative="1">
      <w:start w:val="1"/>
      <w:numFmt w:val="lowerLetter"/>
      <w:lvlText w:val="%2."/>
      <w:lvlJc w:val="left"/>
      <w:pPr>
        <w:ind w:left="2481" w:hanging="360"/>
      </w:pPr>
    </w:lvl>
    <w:lvl w:ilvl="2" w:tplc="0409001B" w:tentative="1">
      <w:start w:val="1"/>
      <w:numFmt w:val="lowerRoman"/>
      <w:lvlText w:val="%3."/>
      <w:lvlJc w:val="right"/>
      <w:pPr>
        <w:ind w:left="3201" w:hanging="180"/>
      </w:pPr>
    </w:lvl>
    <w:lvl w:ilvl="3" w:tplc="0409000F" w:tentative="1">
      <w:start w:val="1"/>
      <w:numFmt w:val="decimal"/>
      <w:lvlText w:val="%4."/>
      <w:lvlJc w:val="left"/>
      <w:pPr>
        <w:ind w:left="3921" w:hanging="360"/>
      </w:pPr>
    </w:lvl>
    <w:lvl w:ilvl="4" w:tplc="04090019" w:tentative="1">
      <w:start w:val="1"/>
      <w:numFmt w:val="lowerLetter"/>
      <w:lvlText w:val="%5."/>
      <w:lvlJc w:val="left"/>
      <w:pPr>
        <w:ind w:left="4641" w:hanging="360"/>
      </w:pPr>
    </w:lvl>
    <w:lvl w:ilvl="5" w:tplc="0409001B" w:tentative="1">
      <w:start w:val="1"/>
      <w:numFmt w:val="lowerRoman"/>
      <w:lvlText w:val="%6."/>
      <w:lvlJc w:val="right"/>
      <w:pPr>
        <w:ind w:left="5361" w:hanging="180"/>
      </w:pPr>
    </w:lvl>
    <w:lvl w:ilvl="6" w:tplc="0409000F" w:tentative="1">
      <w:start w:val="1"/>
      <w:numFmt w:val="decimal"/>
      <w:lvlText w:val="%7."/>
      <w:lvlJc w:val="left"/>
      <w:pPr>
        <w:ind w:left="6081" w:hanging="360"/>
      </w:pPr>
    </w:lvl>
    <w:lvl w:ilvl="7" w:tplc="04090019" w:tentative="1">
      <w:start w:val="1"/>
      <w:numFmt w:val="lowerLetter"/>
      <w:lvlText w:val="%8."/>
      <w:lvlJc w:val="left"/>
      <w:pPr>
        <w:ind w:left="6801" w:hanging="360"/>
      </w:pPr>
    </w:lvl>
    <w:lvl w:ilvl="8" w:tplc="0409001B" w:tentative="1">
      <w:start w:val="1"/>
      <w:numFmt w:val="lowerRoman"/>
      <w:lvlText w:val="%9."/>
      <w:lvlJc w:val="right"/>
      <w:pPr>
        <w:ind w:left="7521" w:hanging="180"/>
      </w:pPr>
    </w:lvl>
  </w:abstractNum>
  <w:abstractNum w:abstractNumId="17" w15:restartNumberingAfterBreak="0">
    <w:nsid w:val="596F35B1"/>
    <w:multiLevelType w:val="hybridMultilevel"/>
    <w:tmpl w:val="35C4F8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106E4D"/>
    <w:multiLevelType w:val="hybridMultilevel"/>
    <w:tmpl w:val="D92AB4AC"/>
    <w:lvl w:ilvl="0" w:tplc="8D5EB15E">
      <w:start w:val="1"/>
      <w:numFmt w:val="decimal"/>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DC57C1"/>
    <w:multiLevelType w:val="hybridMultilevel"/>
    <w:tmpl w:val="711A6A96"/>
    <w:lvl w:ilvl="0" w:tplc="2C88CE9A">
      <w:start w:val="20"/>
      <w:numFmt w:val="low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AD07B2"/>
    <w:multiLevelType w:val="hybridMultilevel"/>
    <w:tmpl w:val="7FEE3222"/>
    <w:lvl w:ilvl="0" w:tplc="94982CBE">
      <w:start w:val="1"/>
      <w:numFmt w:val="bullet"/>
      <w:lvlText w:val="•"/>
      <w:lvlJc w:val="left"/>
      <w:pPr>
        <w:tabs>
          <w:tab w:val="num" w:pos="1701"/>
        </w:tabs>
        <w:ind w:left="1701" w:hanging="170"/>
      </w:pPr>
      <w:rPr>
        <w:rFonts w:ascii="Times New Roman" w:hAnsi="Times New Roman" w:cs="Times New Roman" w:hint="default"/>
      </w:rPr>
    </w:lvl>
    <w:lvl w:ilvl="1" w:tplc="E70C7032" w:tentative="1">
      <w:start w:val="1"/>
      <w:numFmt w:val="bullet"/>
      <w:lvlText w:val="o"/>
      <w:lvlJc w:val="left"/>
      <w:pPr>
        <w:tabs>
          <w:tab w:val="num" w:pos="3141"/>
        </w:tabs>
        <w:ind w:left="3141" w:hanging="360"/>
      </w:pPr>
      <w:rPr>
        <w:rFonts w:ascii="Courier New" w:hAnsi="Courier New" w:hint="default"/>
      </w:rPr>
    </w:lvl>
    <w:lvl w:ilvl="2" w:tplc="C70EF70A" w:tentative="1">
      <w:start w:val="1"/>
      <w:numFmt w:val="bullet"/>
      <w:lvlText w:val=""/>
      <w:lvlJc w:val="left"/>
      <w:pPr>
        <w:tabs>
          <w:tab w:val="num" w:pos="3861"/>
        </w:tabs>
        <w:ind w:left="3861" w:hanging="360"/>
      </w:pPr>
      <w:rPr>
        <w:rFonts w:ascii="Wingdings" w:hAnsi="Wingdings" w:hint="default"/>
      </w:rPr>
    </w:lvl>
    <w:lvl w:ilvl="3" w:tplc="FBD6CF64" w:tentative="1">
      <w:start w:val="1"/>
      <w:numFmt w:val="bullet"/>
      <w:lvlText w:val=""/>
      <w:lvlJc w:val="left"/>
      <w:pPr>
        <w:tabs>
          <w:tab w:val="num" w:pos="4581"/>
        </w:tabs>
        <w:ind w:left="4581" w:hanging="360"/>
      </w:pPr>
      <w:rPr>
        <w:rFonts w:ascii="Symbol" w:hAnsi="Symbol" w:hint="default"/>
      </w:rPr>
    </w:lvl>
    <w:lvl w:ilvl="4" w:tplc="DA627B86" w:tentative="1">
      <w:start w:val="1"/>
      <w:numFmt w:val="bullet"/>
      <w:lvlText w:val="o"/>
      <w:lvlJc w:val="left"/>
      <w:pPr>
        <w:tabs>
          <w:tab w:val="num" w:pos="5301"/>
        </w:tabs>
        <w:ind w:left="5301" w:hanging="360"/>
      </w:pPr>
      <w:rPr>
        <w:rFonts w:ascii="Courier New" w:hAnsi="Courier New" w:hint="default"/>
      </w:rPr>
    </w:lvl>
    <w:lvl w:ilvl="5" w:tplc="6A5A7ADC" w:tentative="1">
      <w:start w:val="1"/>
      <w:numFmt w:val="bullet"/>
      <w:lvlText w:val=""/>
      <w:lvlJc w:val="left"/>
      <w:pPr>
        <w:tabs>
          <w:tab w:val="num" w:pos="6021"/>
        </w:tabs>
        <w:ind w:left="6021" w:hanging="360"/>
      </w:pPr>
      <w:rPr>
        <w:rFonts w:ascii="Wingdings" w:hAnsi="Wingdings" w:hint="default"/>
      </w:rPr>
    </w:lvl>
    <w:lvl w:ilvl="6" w:tplc="D9CAC2FA" w:tentative="1">
      <w:start w:val="1"/>
      <w:numFmt w:val="bullet"/>
      <w:lvlText w:val=""/>
      <w:lvlJc w:val="left"/>
      <w:pPr>
        <w:tabs>
          <w:tab w:val="num" w:pos="6741"/>
        </w:tabs>
        <w:ind w:left="6741" w:hanging="360"/>
      </w:pPr>
      <w:rPr>
        <w:rFonts w:ascii="Symbol" w:hAnsi="Symbol" w:hint="default"/>
      </w:rPr>
    </w:lvl>
    <w:lvl w:ilvl="7" w:tplc="7B64117A" w:tentative="1">
      <w:start w:val="1"/>
      <w:numFmt w:val="bullet"/>
      <w:lvlText w:val="o"/>
      <w:lvlJc w:val="left"/>
      <w:pPr>
        <w:tabs>
          <w:tab w:val="num" w:pos="7461"/>
        </w:tabs>
        <w:ind w:left="7461" w:hanging="360"/>
      </w:pPr>
      <w:rPr>
        <w:rFonts w:ascii="Courier New" w:hAnsi="Courier New" w:hint="default"/>
      </w:rPr>
    </w:lvl>
    <w:lvl w:ilvl="8" w:tplc="D73212EC"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C0724D8"/>
    <w:multiLevelType w:val="hybridMultilevel"/>
    <w:tmpl w:val="6B946ED4"/>
    <w:lvl w:ilvl="0" w:tplc="79008150">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6"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776FAC"/>
    <w:multiLevelType w:val="hybridMultilevel"/>
    <w:tmpl w:val="E8CA2B24"/>
    <w:lvl w:ilvl="0" w:tplc="5AEC711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16cid:durableId="642732684">
    <w:abstractNumId w:val="7"/>
  </w:num>
  <w:num w:numId="2" w16cid:durableId="1868904062">
    <w:abstractNumId w:val="22"/>
  </w:num>
  <w:num w:numId="3" w16cid:durableId="138035394">
    <w:abstractNumId w:val="8"/>
  </w:num>
  <w:num w:numId="4" w16cid:durableId="991249418">
    <w:abstractNumId w:val="1"/>
  </w:num>
  <w:num w:numId="5" w16cid:durableId="383724423">
    <w:abstractNumId w:val="9"/>
  </w:num>
  <w:num w:numId="6" w16cid:durableId="1742554257">
    <w:abstractNumId w:val="12"/>
  </w:num>
  <w:num w:numId="7" w16cid:durableId="10715429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41298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4307482">
    <w:abstractNumId w:val="13"/>
  </w:num>
  <w:num w:numId="10" w16cid:durableId="689641857">
    <w:abstractNumId w:val="11"/>
  </w:num>
  <w:num w:numId="11" w16cid:durableId="675957992">
    <w:abstractNumId w:val="2"/>
  </w:num>
  <w:num w:numId="12" w16cid:durableId="337194993">
    <w:abstractNumId w:val="19"/>
  </w:num>
  <w:num w:numId="13" w16cid:durableId="2073578346">
    <w:abstractNumId w:val="21"/>
  </w:num>
  <w:num w:numId="14" w16cid:durableId="1928730168">
    <w:abstractNumId w:val="26"/>
  </w:num>
  <w:num w:numId="15" w16cid:durableId="500392836">
    <w:abstractNumId w:val="10"/>
  </w:num>
  <w:num w:numId="16" w16cid:durableId="2104255621">
    <w:abstractNumId w:val="3"/>
  </w:num>
  <w:num w:numId="17" w16cid:durableId="415250999">
    <w:abstractNumId w:val="24"/>
  </w:num>
  <w:num w:numId="18" w16cid:durableId="310214424">
    <w:abstractNumId w:val="14"/>
  </w:num>
  <w:num w:numId="19" w16cid:durableId="84377190">
    <w:abstractNumId w:val="5"/>
  </w:num>
  <w:num w:numId="20" w16cid:durableId="1424185252">
    <w:abstractNumId w:val="4"/>
  </w:num>
  <w:num w:numId="21" w16cid:durableId="2067027503">
    <w:abstractNumId w:val="15"/>
  </w:num>
  <w:num w:numId="22" w16cid:durableId="2127654887">
    <w:abstractNumId w:val="18"/>
  </w:num>
  <w:num w:numId="23" w16cid:durableId="1098983661">
    <w:abstractNumId w:val="20"/>
  </w:num>
  <w:num w:numId="24" w16cid:durableId="1034576814">
    <w:abstractNumId w:val="0"/>
  </w:num>
  <w:num w:numId="25" w16cid:durableId="1524125464">
    <w:abstractNumId w:val="6"/>
  </w:num>
  <w:num w:numId="26" w16cid:durableId="483814794">
    <w:abstractNumId w:val="27"/>
  </w:num>
  <w:num w:numId="27" w16cid:durableId="660231560">
    <w:abstractNumId w:val="17"/>
  </w:num>
  <w:num w:numId="28" w16cid:durableId="27723098">
    <w:abstractNumId w:val="16"/>
  </w:num>
  <w:num w:numId="29" w16cid:durableId="199336697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6CD"/>
    <w:rsid w:val="00011483"/>
    <w:rsid w:val="00072E35"/>
    <w:rsid w:val="00081D8D"/>
    <w:rsid w:val="000844C0"/>
    <w:rsid w:val="000A2080"/>
    <w:rsid w:val="000C4CEE"/>
    <w:rsid w:val="000D319F"/>
    <w:rsid w:val="000E4D0E"/>
    <w:rsid w:val="00125AC6"/>
    <w:rsid w:val="00144B69"/>
    <w:rsid w:val="00153E86"/>
    <w:rsid w:val="0016144A"/>
    <w:rsid w:val="00166B68"/>
    <w:rsid w:val="0018144A"/>
    <w:rsid w:val="0019597B"/>
    <w:rsid w:val="001B1BD1"/>
    <w:rsid w:val="001B72A7"/>
    <w:rsid w:val="001C3EF2"/>
    <w:rsid w:val="001D17F6"/>
    <w:rsid w:val="001D2C3F"/>
    <w:rsid w:val="001D7320"/>
    <w:rsid w:val="00203FA9"/>
    <w:rsid w:val="00204B42"/>
    <w:rsid w:val="002231C3"/>
    <w:rsid w:val="00243F2D"/>
    <w:rsid w:val="0024417F"/>
    <w:rsid w:val="00250F8D"/>
    <w:rsid w:val="00251083"/>
    <w:rsid w:val="002A45DB"/>
    <w:rsid w:val="002E1C97"/>
    <w:rsid w:val="002E7261"/>
    <w:rsid w:val="002F5834"/>
    <w:rsid w:val="00326EBF"/>
    <w:rsid w:val="00327FE4"/>
    <w:rsid w:val="00337005"/>
    <w:rsid w:val="00346491"/>
    <w:rsid w:val="00392F6C"/>
    <w:rsid w:val="003950E9"/>
    <w:rsid w:val="003B5136"/>
    <w:rsid w:val="003C6537"/>
    <w:rsid w:val="003D5BCA"/>
    <w:rsid w:val="003D7D4D"/>
    <w:rsid w:val="003E3190"/>
    <w:rsid w:val="003F15A3"/>
    <w:rsid w:val="00413D23"/>
    <w:rsid w:val="00427F63"/>
    <w:rsid w:val="0043742D"/>
    <w:rsid w:val="00481E29"/>
    <w:rsid w:val="004A17D1"/>
    <w:rsid w:val="004C0E41"/>
    <w:rsid w:val="004C1D06"/>
    <w:rsid w:val="004C4A0A"/>
    <w:rsid w:val="005414E4"/>
    <w:rsid w:val="00543EBA"/>
    <w:rsid w:val="0055668A"/>
    <w:rsid w:val="005645D8"/>
    <w:rsid w:val="005670B6"/>
    <w:rsid w:val="00570473"/>
    <w:rsid w:val="0057768B"/>
    <w:rsid w:val="00595278"/>
    <w:rsid w:val="005D2DB3"/>
    <w:rsid w:val="005E0D2E"/>
    <w:rsid w:val="005E403A"/>
    <w:rsid w:val="00613A7C"/>
    <w:rsid w:val="00617F02"/>
    <w:rsid w:val="00651C7B"/>
    <w:rsid w:val="00680656"/>
    <w:rsid w:val="00686126"/>
    <w:rsid w:val="006920A3"/>
    <w:rsid w:val="006A74C5"/>
    <w:rsid w:val="006B0D32"/>
    <w:rsid w:val="006B1119"/>
    <w:rsid w:val="006C3115"/>
    <w:rsid w:val="006C43A8"/>
    <w:rsid w:val="006E3E46"/>
    <w:rsid w:val="006E71B1"/>
    <w:rsid w:val="007029E1"/>
    <w:rsid w:val="00705D89"/>
    <w:rsid w:val="0071354B"/>
    <w:rsid w:val="007276CD"/>
    <w:rsid w:val="00731A42"/>
    <w:rsid w:val="007400AC"/>
    <w:rsid w:val="00767E69"/>
    <w:rsid w:val="0077079A"/>
    <w:rsid w:val="007A5599"/>
    <w:rsid w:val="00816936"/>
    <w:rsid w:val="00823B07"/>
    <w:rsid w:val="00856233"/>
    <w:rsid w:val="00860F27"/>
    <w:rsid w:val="0086683E"/>
    <w:rsid w:val="00884263"/>
    <w:rsid w:val="00886638"/>
    <w:rsid w:val="008A4BB7"/>
    <w:rsid w:val="008B0560"/>
    <w:rsid w:val="008B2BFA"/>
    <w:rsid w:val="008D3D9C"/>
    <w:rsid w:val="008F4C07"/>
    <w:rsid w:val="00933E63"/>
    <w:rsid w:val="00936F03"/>
    <w:rsid w:val="00943B69"/>
    <w:rsid w:val="00944CB3"/>
    <w:rsid w:val="0094582E"/>
    <w:rsid w:val="00971C83"/>
    <w:rsid w:val="009A4F2B"/>
    <w:rsid w:val="009B09D7"/>
    <w:rsid w:val="009C635E"/>
    <w:rsid w:val="009D35ED"/>
    <w:rsid w:val="00A03CB6"/>
    <w:rsid w:val="00A1364C"/>
    <w:rsid w:val="00A21076"/>
    <w:rsid w:val="00A3739A"/>
    <w:rsid w:val="00A41167"/>
    <w:rsid w:val="00A52DAF"/>
    <w:rsid w:val="00A6540D"/>
    <w:rsid w:val="00A67CFE"/>
    <w:rsid w:val="00A84072"/>
    <w:rsid w:val="00AB3619"/>
    <w:rsid w:val="00AD4A19"/>
    <w:rsid w:val="00AE442D"/>
    <w:rsid w:val="00B16570"/>
    <w:rsid w:val="00B2216B"/>
    <w:rsid w:val="00B423D7"/>
    <w:rsid w:val="00B45B2F"/>
    <w:rsid w:val="00B53320"/>
    <w:rsid w:val="00B61D3E"/>
    <w:rsid w:val="00B959F3"/>
    <w:rsid w:val="00BB085D"/>
    <w:rsid w:val="00BB158D"/>
    <w:rsid w:val="00BC6522"/>
    <w:rsid w:val="00C06050"/>
    <w:rsid w:val="00C121D5"/>
    <w:rsid w:val="00C17349"/>
    <w:rsid w:val="00C21165"/>
    <w:rsid w:val="00C351AA"/>
    <w:rsid w:val="00C7253F"/>
    <w:rsid w:val="00D26A05"/>
    <w:rsid w:val="00D97B98"/>
    <w:rsid w:val="00DC671F"/>
    <w:rsid w:val="00DD5730"/>
    <w:rsid w:val="00DE4DA7"/>
    <w:rsid w:val="00DE7710"/>
    <w:rsid w:val="00E16D62"/>
    <w:rsid w:val="00E232CC"/>
    <w:rsid w:val="00E33389"/>
    <w:rsid w:val="00E33B38"/>
    <w:rsid w:val="00E37EEB"/>
    <w:rsid w:val="00E47FE5"/>
    <w:rsid w:val="00E574AF"/>
    <w:rsid w:val="00E65FDF"/>
    <w:rsid w:val="00E76FA3"/>
    <w:rsid w:val="00EF147A"/>
    <w:rsid w:val="00F12BE6"/>
    <w:rsid w:val="00F37934"/>
    <w:rsid w:val="00F40296"/>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C7EBA"/>
  <w15:docId w15:val="{1A99B6A3-454C-448A-9F34-8AD72D58B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qFormat/>
    <w:rsid w:val="00A67CFE"/>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qFormat/>
    <w:rsid w:val="00A67CFE"/>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qFormat/>
    <w:rsid w:val="00A67CFE"/>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qFormat/>
    <w:rsid w:val="00A67CFE"/>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qFormat/>
    <w:rsid w:val="00A67CFE"/>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qFormat/>
    <w:rsid w:val="00A67CFE"/>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rsid w:val="00A67CFE"/>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67CFE"/>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A67CFE"/>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A67CFE"/>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A67CFE"/>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A67CFE"/>
    <w:pPr>
      <w:numPr>
        <w:numId w:val="9"/>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A67CFE"/>
    <w:pPr>
      <w:numPr>
        <w:numId w:val="10"/>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A67CFE"/>
    <w:pPr>
      <w:numPr>
        <w:numId w:val="11"/>
      </w:numPr>
      <w:tabs>
        <w:tab w:val="clear" w:pos="0"/>
        <w:tab w:val="num" w:pos="360"/>
      </w:tabs>
    </w:pPr>
  </w:style>
  <w:style w:type="numbering" w:styleId="111111">
    <w:name w:val="Outline List 2"/>
    <w:basedOn w:val="a2"/>
    <w:semiHidden/>
    <w:rsid w:val="00A67CFE"/>
    <w:pPr>
      <w:numPr>
        <w:numId w:val="13"/>
      </w:numPr>
    </w:pPr>
  </w:style>
  <w:style w:type="numbering" w:styleId="1111110">
    <w:name w:val="Outline List 1"/>
    <w:basedOn w:val="a2"/>
    <w:semiHidden/>
    <w:rsid w:val="00A67CFE"/>
    <w:pPr>
      <w:numPr>
        <w:numId w:val="14"/>
      </w:numPr>
    </w:pPr>
  </w:style>
  <w:style w:type="paragraph" w:styleId="af5">
    <w:name w:val="Balloon Text"/>
    <w:basedOn w:val="a"/>
    <w:link w:val="af6"/>
    <w:rsid w:val="00A67CFE"/>
    <w:pPr>
      <w:tabs>
        <w:tab w:val="clear" w:pos="431"/>
      </w:tabs>
      <w:suppressAutoHyphens/>
      <w:overflowPunct/>
      <w:adjustRightInd/>
      <w:snapToGrid/>
      <w:spacing w:line="240" w:lineRule="auto"/>
      <w:jc w:val="left"/>
    </w:pPr>
    <w:rPr>
      <w:rFonts w:ascii="Tahoma" w:hAnsi="Tahoma" w:cs="Tahoma"/>
      <w:snapToGrid/>
      <w:sz w:val="16"/>
      <w:szCs w:val="16"/>
      <w:lang w:val="en-GB"/>
    </w:rPr>
  </w:style>
  <w:style w:type="character" w:customStyle="1" w:styleId="af6">
    <w:name w:val="批注框文本 字符"/>
    <w:basedOn w:val="a0"/>
    <w:link w:val="af5"/>
    <w:rsid w:val="00A67CFE"/>
    <w:rPr>
      <w:rFonts w:ascii="Tahoma" w:hAnsi="Tahoma" w:cs="Tahoma"/>
      <w:sz w:val="16"/>
      <w:szCs w:val="16"/>
      <w:lang w:val="en-GB"/>
    </w:rPr>
  </w:style>
  <w:style w:type="table" w:styleId="af7">
    <w:name w:val="Table Grid"/>
    <w:basedOn w:val="a1"/>
    <w:rsid w:val="00A67CFE"/>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0"/>
    <w:uiPriority w:val="99"/>
    <w:semiHidden/>
    <w:unhideWhenUsed/>
    <w:rsid w:val="00A67CFE"/>
    <w:rPr>
      <w:color w:val="605E5C"/>
      <w:shd w:val="clear" w:color="auto" w:fill="E1DFDD"/>
    </w:rPr>
  </w:style>
  <w:style w:type="character" w:customStyle="1" w:styleId="SingleTxtGChar">
    <w:name w:val="_ Single Txt_G Char"/>
    <w:basedOn w:val="a0"/>
    <w:link w:val="SingleTxtG"/>
    <w:rsid w:val="00A67CFE"/>
    <w:rPr>
      <w:lang w:val="en-GB"/>
    </w:rPr>
  </w:style>
  <w:style w:type="character" w:styleId="af9">
    <w:name w:val="Hyperlink"/>
    <w:basedOn w:val="a0"/>
    <w:rsid w:val="00A67CFE"/>
    <w:rPr>
      <w:color w:val="0000FF" w:themeColor="hyperlink"/>
      <w:u w:val="none"/>
    </w:rPr>
  </w:style>
  <w:style w:type="character" w:styleId="afa">
    <w:name w:val="FollowedHyperlink"/>
    <w:basedOn w:val="a0"/>
    <w:semiHidden/>
    <w:rsid w:val="00A67CFE"/>
    <w:rPr>
      <w:color w:val="0000FF"/>
      <w:u w:val="none"/>
    </w:rPr>
  </w:style>
  <w:style w:type="paragraph" w:styleId="afb">
    <w:name w:val="Revision"/>
    <w:hidden/>
    <w:uiPriority w:val="99"/>
    <w:semiHidden/>
    <w:rsid w:val="00A67CFE"/>
    <w:rPr>
      <w:rFonts w:eastAsia="Times New Roman"/>
      <w:lang w:val="en-GB" w:eastAsia="en-US"/>
    </w:rPr>
  </w:style>
  <w:style w:type="character" w:styleId="afc">
    <w:name w:val="annotation reference"/>
    <w:basedOn w:val="a0"/>
    <w:uiPriority w:val="99"/>
    <w:semiHidden/>
    <w:unhideWhenUsed/>
    <w:rsid w:val="00A67CFE"/>
    <w:rPr>
      <w:sz w:val="16"/>
      <w:szCs w:val="16"/>
    </w:rPr>
  </w:style>
  <w:style w:type="paragraph" w:styleId="afd">
    <w:name w:val="annotation text"/>
    <w:basedOn w:val="a"/>
    <w:link w:val="afe"/>
    <w:uiPriority w:val="99"/>
    <w:semiHidden/>
    <w:unhideWhenUsed/>
    <w:rsid w:val="00A67CFE"/>
    <w:pPr>
      <w:tabs>
        <w:tab w:val="clear" w:pos="431"/>
      </w:tabs>
      <w:suppressAutoHyphens/>
      <w:overflowPunct/>
      <w:adjustRightInd/>
      <w:snapToGrid/>
      <w:spacing w:line="240" w:lineRule="auto"/>
      <w:jc w:val="left"/>
    </w:pPr>
    <w:rPr>
      <w:snapToGrid/>
      <w:sz w:val="20"/>
      <w:lang w:val="en-GB"/>
    </w:rPr>
  </w:style>
  <w:style w:type="character" w:customStyle="1" w:styleId="afe">
    <w:name w:val="批注文字 字符"/>
    <w:basedOn w:val="a0"/>
    <w:link w:val="afd"/>
    <w:uiPriority w:val="99"/>
    <w:semiHidden/>
    <w:rsid w:val="00A67CFE"/>
    <w:rPr>
      <w:lang w:val="en-GB"/>
    </w:rPr>
  </w:style>
  <w:style w:type="paragraph" w:styleId="aff">
    <w:name w:val="annotation subject"/>
    <w:basedOn w:val="afd"/>
    <w:next w:val="afd"/>
    <w:link w:val="aff0"/>
    <w:uiPriority w:val="99"/>
    <w:semiHidden/>
    <w:unhideWhenUsed/>
    <w:rsid w:val="00A67CFE"/>
    <w:rPr>
      <w:b/>
      <w:bCs/>
    </w:rPr>
  </w:style>
  <w:style w:type="character" w:customStyle="1" w:styleId="aff0">
    <w:name w:val="批注主题 字符"/>
    <w:basedOn w:val="afe"/>
    <w:link w:val="aff"/>
    <w:uiPriority w:val="99"/>
    <w:semiHidden/>
    <w:rsid w:val="00A67CFE"/>
    <w:rPr>
      <w:b/>
      <w:bCs/>
      <w:lang w:val="en-GB"/>
    </w:rPr>
  </w:style>
  <w:style w:type="character" w:styleId="aff1">
    <w:name w:val="Emphasis"/>
    <w:basedOn w:val="a0"/>
    <w:uiPriority w:val="20"/>
    <w:qFormat/>
    <w:rsid w:val="00A67C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56/10" TargetMode="External"/><Relationship Id="rId13" Type="http://schemas.openxmlformats.org/officeDocument/2006/relationships/hyperlink" Target="http://undocs.org/ch/E/C.12/IND/CO/5" TargetMode="External"/><Relationship Id="rId18" Type="http://schemas.openxmlformats.org/officeDocument/2006/relationships/hyperlink" Target="http://undocs.org/ch/E/C.12/2016/2" TargetMode="External"/><Relationship Id="rId3" Type="http://schemas.openxmlformats.org/officeDocument/2006/relationships/hyperlink" Target="http://undocs.org/ch/A/HRC/45/38" TargetMode="External"/><Relationship Id="rId7" Type="http://schemas.openxmlformats.org/officeDocument/2006/relationships/hyperlink" Target="http://undocs.org/ch/A/HRC/13/33/Add.2" TargetMode="External"/><Relationship Id="rId12" Type="http://schemas.openxmlformats.org/officeDocument/2006/relationships/hyperlink" Target="http://undocs.org/ch/E/C.12/1/Add.44" TargetMode="External"/><Relationship Id="rId17" Type="http://schemas.openxmlformats.org/officeDocument/2006/relationships/hyperlink" Target="http://undocs.org/ch/E/C.12/IDN/CO/1" TargetMode="External"/><Relationship Id="rId2" Type="http://schemas.openxmlformats.org/officeDocument/2006/relationships/hyperlink" Target="http://undocs.org/ch/A/HRC/39/62" TargetMode="External"/><Relationship Id="rId16" Type="http://schemas.openxmlformats.org/officeDocument/2006/relationships/hyperlink" Target="http://undocs.org/ch/E/C.12/LKA/CO/2-4" TargetMode="External"/><Relationship Id="rId1" Type="http://schemas.openxmlformats.org/officeDocument/2006/relationships/hyperlink" Target="http://undocs.org/ch/A/HRC/4/18" TargetMode="External"/><Relationship Id="rId6" Type="http://schemas.openxmlformats.org/officeDocument/2006/relationships/hyperlink" Target="http://undocs.org/ch/A/HRC/13/33/Add.2" TargetMode="External"/><Relationship Id="rId11" Type="http://schemas.openxmlformats.org/officeDocument/2006/relationships/hyperlink" Target="http://undocs.org/ch/E/CN.4/Sub.2/2005/17" TargetMode="External"/><Relationship Id="rId5" Type="http://schemas.openxmlformats.org/officeDocument/2006/relationships/hyperlink" Target="http://undocs.org/ch/E/C.12/67/D/52/2018" TargetMode="External"/><Relationship Id="rId15" Type="http://schemas.openxmlformats.org/officeDocument/2006/relationships/hyperlink" Target="http://undocs.org/ch/E/C.12/COD/CO/4" TargetMode="External"/><Relationship Id="rId10" Type="http://schemas.openxmlformats.org/officeDocument/2006/relationships/hyperlink" Target="http://undocs.org/ch/E/C.12/CAN/CO/6" TargetMode="External"/><Relationship Id="rId4" Type="http://schemas.openxmlformats.org/officeDocument/2006/relationships/hyperlink" Target="http://undocs.org/ch/E/C.12/61/D/5/2015" TargetMode="External"/><Relationship Id="rId9" Type="http://schemas.openxmlformats.org/officeDocument/2006/relationships/hyperlink" Target="http://undocs.org/ch/E/C.12/2011/1" TargetMode="External"/><Relationship Id="rId14" Type="http://schemas.openxmlformats.org/officeDocument/2006/relationships/hyperlink" Target="http://undocs.org/ch/E/C.12/PHIL/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17</Pages>
  <Words>14602</Words>
  <Characters>14977</Characters>
  <Application>Microsoft Office Word</Application>
  <DocSecurity>0</DocSecurity>
  <Lines>484</Lines>
  <Paragraphs>99</Paragraphs>
  <ScaleCrop>false</ScaleCrop>
  <Company>DCM</Company>
  <LinksUpToDate>false</LinksUpToDate>
  <CharactersWithSpaces>15119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E/C.12/GC/26</dc:title>
  <dc:subject>2300043</dc:subject>
  <dc:creator>Xiaoling</dc:creator>
  <cp:keywords/>
  <dc:description/>
  <cp:lastModifiedBy>Xiangli Ferschin-Ji</cp:lastModifiedBy>
  <cp:revision>2</cp:revision>
  <cp:lastPrinted>2014-05-09T11:28:00Z</cp:lastPrinted>
  <dcterms:created xsi:type="dcterms:W3CDTF">2023-03-17T13:19:00Z</dcterms:created>
  <dcterms:modified xsi:type="dcterms:W3CDTF">2023-03-17T13:19:00Z</dcterms:modified>
</cp:coreProperties>
</file>