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A54C29" w14:paraId="4B19ADA4" w14:textId="77777777" w:rsidTr="00CB10B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614F53FC" w14:textId="77777777" w:rsidR="002D5AAC" w:rsidRPr="000D009A" w:rsidRDefault="002D5AAC" w:rsidP="00881997">
            <w:pPr>
              <w:spacing w:line="20" w:lineRule="exact"/>
              <w:rPr>
                <w:rStyle w:val="nfasis"/>
                <w:sz w:val="2"/>
              </w:rPr>
            </w:pPr>
            <w:bookmarkStart w:id="0" w:name="_GoBack"/>
            <w:bookmarkEnd w:id="0"/>
          </w:p>
          <w:p w14:paraId="419C34B3" w14:textId="518B1FC9" w:rsidR="00881997" w:rsidRPr="000D009A" w:rsidRDefault="00881997" w:rsidP="00CB10BC">
            <w:pPr>
              <w:rPr>
                <w:rStyle w:val="nfasi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9E9FA1" w14:textId="77777777" w:rsidR="002D5AAC" w:rsidRPr="000D009A" w:rsidRDefault="00BD33EE" w:rsidP="00CB10BC">
            <w:pPr>
              <w:spacing w:after="80" w:line="300" w:lineRule="exact"/>
              <w:rPr>
                <w:sz w:val="28"/>
              </w:rPr>
            </w:pPr>
            <w:r w:rsidRPr="000D009A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5EACD9" w14:textId="22E2F0F0" w:rsidR="002D5AAC" w:rsidRPr="007761E6" w:rsidRDefault="00F93BD3" w:rsidP="00167ADF">
            <w:pPr>
              <w:jc w:val="right"/>
              <w:rPr>
                <w:lang w:val="en-GB"/>
              </w:rPr>
            </w:pPr>
            <w:r w:rsidRPr="007761E6">
              <w:rPr>
                <w:sz w:val="40"/>
                <w:lang w:val="en-GB"/>
              </w:rPr>
              <w:t>CERD</w:t>
            </w:r>
            <w:r w:rsidRPr="007761E6">
              <w:rPr>
                <w:lang w:val="en-GB"/>
              </w:rPr>
              <w:t>/C/</w:t>
            </w:r>
            <w:r w:rsidR="00167ADF" w:rsidRPr="007761E6">
              <w:rPr>
                <w:lang w:val="en-GB"/>
              </w:rPr>
              <w:t>PRY</w:t>
            </w:r>
            <w:r w:rsidRPr="007761E6">
              <w:rPr>
                <w:lang w:val="en-GB"/>
              </w:rPr>
              <w:t>/CO/</w:t>
            </w:r>
            <w:r w:rsidR="00167ADF" w:rsidRPr="007761E6">
              <w:rPr>
                <w:lang w:val="en-GB"/>
              </w:rPr>
              <w:t>4-6</w:t>
            </w:r>
          </w:p>
        </w:tc>
      </w:tr>
      <w:tr w:rsidR="002D5AAC" w:rsidRPr="000D009A" w14:paraId="32E06534" w14:textId="77777777" w:rsidTr="00CB10B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32737E2" w14:textId="55BA792E" w:rsidR="002D5AAC" w:rsidRPr="000D009A" w:rsidRDefault="00B34DB7" w:rsidP="00CB10BC">
            <w:pPr>
              <w:spacing w:before="120"/>
              <w:jc w:val="center"/>
            </w:pPr>
            <w:r w:rsidRPr="000D009A">
              <w:rPr>
                <w:noProof/>
              </w:rPr>
              <w:drawing>
                <wp:inline distT="0" distB="0" distL="0" distR="0" wp14:anchorId="01098B2A" wp14:editId="67341FF2">
                  <wp:extent cx="714375" cy="590550"/>
                  <wp:effectExtent l="0" t="0" r="9525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297B006" w14:textId="1103FE9C" w:rsidR="002D5AAC" w:rsidRPr="000D009A" w:rsidRDefault="00160FF7" w:rsidP="00CB10BC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0D009A">
              <w:rPr>
                <w:b/>
                <w:sz w:val="34"/>
                <w:szCs w:val="34"/>
              </w:rPr>
              <w:t>Convención Internacional sobre</w:t>
            </w:r>
            <w:r w:rsidRPr="000D009A">
              <w:rPr>
                <w:b/>
                <w:sz w:val="34"/>
                <w:szCs w:val="34"/>
              </w:rPr>
              <w:br/>
              <w:t>la Eliminación de todas las Formas</w:t>
            </w:r>
            <w:r w:rsidRPr="000D009A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0487E45" w14:textId="35E70C7D" w:rsidR="00F93BD3" w:rsidRPr="000D009A" w:rsidRDefault="00F93BD3" w:rsidP="00CB10BC">
            <w:pPr>
              <w:spacing w:before="240"/>
            </w:pPr>
            <w:proofErr w:type="spellStart"/>
            <w:r w:rsidRPr="000D009A">
              <w:t>Distr</w:t>
            </w:r>
            <w:proofErr w:type="spellEnd"/>
            <w:r w:rsidRPr="000D009A">
              <w:t xml:space="preserve">. </w:t>
            </w:r>
            <w:r w:rsidR="00225EE6">
              <w:t>general</w:t>
            </w:r>
          </w:p>
          <w:p w14:paraId="4820D75D" w14:textId="6C15551C" w:rsidR="00F93BD3" w:rsidRPr="000D009A" w:rsidRDefault="00484F32" w:rsidP="00DB3311">
            <w:r>
              <w:t>4</w:t>
            </w:r>
            <w:r w:rsidR="00E70B96">
              <w:t xml:space="preserve"> de octubre </w:t>
            </w:r>
            <w:r w:rsidR="00A40AE5">
              <w:t xml:space="preserve">de </w:t>
            </w:r>
            <w:r w:rsidR="00D04831" w:rsidRPr="000D009A">
              <w:t>201</w:t>
            </w:r>
            <w:r w:rsidR="000F0A8A" w:rsidRPr="000D009A">
              <w:t>6</w:t>
            </w:r>
          </w:p>
          <w:p w14:paraId="2EF2E167" w14:textId="77777777" w:rsidR="00F93BD3" w:rsidRPr="000D009A" w:rsidRDefault="00F93BD3" w:rsidP="00CB10BC">
            <w:pPr>
              <w:spacing w:line="240" w:lineRule="exact"/>
            </w:pPr>
          </w:p>
          <w:p w14:paraId="6FA547F1" w14:textId="77777777" w:rsidR="007D6B7A" w:rsidRPr="000D009A" w:rsidRDefault="007D6B7A" w:rsidP="007D6B7A">
            <w:pPr>
              <w:spacing w:line="240" w:lineRule="exact"/>
            </w:pPr>
            <w:r w:rsidRPr="000D009A">
              <w:t>Original: español</w:t>
            </w:r>
          </w:p>
          <w:p w14:paraId="36BE055C" w14:textId="4B287FD3" w:rsidR="0028194C" w:rsidRPr="000D009A" w:rsidRDefault="0028194C" w:rsidP="0084092C">
            <w:pPr>
              <w:spacing w:line="240" w:lineRule="exact"/>
            </w:pPr>
          </w:p>
        </w:tc>
      </w:tr>
    </w:tbl>
    <w:p w14:paraId="65973A01" w14:textId="77777777" w:rsidR="00F93BD3" w:rsidRPr="000D009A" w:rsidRDefault="00F93BD3" w:rsidP="00584998">
      <w:pPr>
        <w:spacing w:before="120"/>
        <w:rPr>
          <w:b/>
          <w:sz w:val="24"/>
        </w:rPr>
      </w:pPr>
      <w:r w:rsidRPr="000D009A">
        <w:rPr>
          <w:b/>
          <w:sz w:val="24"/>
        </w:rPr>
        <w:t>Comité para la Eliminación de la Discriminación Racial</w:t>
      </w:r>
    </w:p>
    <w:p w14:paraId="062411CF" w14:textId="77731C8A" w:rsidR="00824367" w:rsidRPr="000D009A" w:rsidRDefault="00F93BD3" w:rsidP="00A04834">
      <w:pPr>
        <w:pStyle w:val="HChG"/>
        <w:spacing w:before="320"/>
        <w:ind w:left="1138" w:right="1138" w:hanging="1138"/>
      </w:pPr>
      <w:r w:rsidRPr="000D009A">
        <w:tab/>
      </w:r>
      <w:r w:rsidRPr="000D009A">
        <w:tab/>
        <w:t xml:space="preserve">Observaciones finales sobre </w:t>
      </w:r>
      <w:r w:rsidR="00B50F96" w:rsidRPr="000D009A">
        <w:t>los informes</w:t>
      </w:r>
      <w:r w:rsidR="00D04831" w:rsidRPr="000D009A">
        <w:t xml:space="preserve"> </w:t>
      </w:r>
      <w:r w:rsidR="00B50F96" w:rsidRPr="000D009A">
        <w:t xml:space="preserve">periódicos </w:t>
      </w:r>
      <w:r w:rsidR="00167ADF" w:rsidRPr="000D009A">
        <w:t>cuart</w:t>
      </w:r>
      <w:r w:rsidR="00B56EF3">
        <w:t>o a</w:t>
      </w:r>
      <w:r w:rsidR="005365DF">
        <w:t> </w:t>
      </w:r>
      <w:r w:rsidR="00167ADF" w:rsidRPr="000D009A">
        <w:t>sext</w:t>
      </w:r>
      <w:r w:rsidR="00B56EF3">
        <w:t>o</w:t>
      </w:r>
      <w:r w:rsidR="00167ADF" w:rsidRPr="000D009A">
        <w:t xml:space="preserve"> de</w:t>
      </w:r>
      <w:r w:rsidR="004F4F2B">
        <w:t>l</w:t>
      </w:r>
      <w:r w:rsidRPr="000D009A">
        <w:t xml:space="preserve"> </w:t>
      </w:r>
      <w:r w:rsidR="00167ADF" w:rsidRPr="000D009A">
        <w:t>Paraguay</w:t>
      </w:r>
      <w:r w:rsidR="007A2673" w:rsidRPr="006631F1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  <w:r w:rsidR="005365DF">
        <w:rPr>
          <w:b w:val="0"/>
          <w:sz w:val="20"/>
        </w:rPr>
        <w:t xml:space="preserve"> </w:t>
      </w:r>
    </w:p>
    <w:p w14:paraId="3D4AB470" w14:textId="7F56E05D" w:rsidR="00107064" w:rsidRPr="000D009A" w:rsidRDefault="006631F1" w:rsidP="006631F1">
      <w:pPr>
        <w:pStyle w:val="SingleTxtG"/>
      </w:pPr>
      <w:r w:rsidRPr="000D009A">
        <w:t>1.</w:t>
      </w:r>
      <w:r w:rsidRPr="000D009A">
        <w:tab/>
      </w:r>
      <w:r w:rsidR="00107064" w:rsidRPr="000D009A">
        <w:t xml:space="preserve">El Comité examinó los informes periódicos </w:t>
      </w:r>
      <w:r w:rsidR="00E52776">
        <w:t xml:space="preserve">cuarto a sexto </w:t>
      </w:r>
      <w:r w:rsidR="00107064" w:rsidRPr="000D009A">
        <w:t>de</w:t>
      </w:r>
      <w:r w:rsidR="00E52776">
        <w:t>l</w:t>
      </w:r>
      <w:r w:rsidR="000D78A2" w:rsidRPr="000D009A">
        <w:t xml:space="preserve"> Paraguay</w:t>
      </w:r>
      <w:r w:rsidR="00107064" w:rsidRPr="000D009A">
        <w:t>, presentados e</w:t>
      </w:r>
      <w:r w:rsidR="00B50F96" w:rsidRPr="000D009A">
        <w:t>n un único documento (CERD/C/</w:t>
      </w:r>
      <w:r w:rsidR="00167ADF" w:rsidRPr="000D009A">
        <w:t>PRY</w:t>
      </w:r>
      <w:r w:rsidR="00B50F96" w:rsidRPr="000D009A">
        <w:t>/</w:t>
      </w:r>
      <w:r w:rsidR="00167ADF" w:rsidRPr="000D009A">
        <w:t>4-6</w:t>
      </w:r>
      <w:r w:rsidR="00107064" w:rsidRPr="000D009A">
        <w:t xml:space="preserve">), en sus sesiones </w:t>
      </w:r>
      <w:r w:rsidR="00A83DE0" w:rsidRPr="000D009A">
        <w:t>24</w:t>
      </w:r>
      <w:r w:rsidR="00167ADF" w:rsidRPr="000D009A">
        <w:t>58</w:t>
      </w:r>
      <w:r w:rsidR="00107064" w:rsidRPr="000D009A">
        <w:t xml:space="preserve">ª y </w:t>
      </w:r>
      <w:r w:rsidR="00A83DE0" w:rsidRPr="000D009A">
        <w:t>245</w:t>
      </w:r>
      <w:r w:rsidR="00167ADF" w:rsidRPr="000D009A">
        <w:t>9</w:t>
      </w:r>
      <w:r w:rsidR="00107064" w:rsidRPr="000D009A">
        <w:t>ª (CERD/C/SR.</w:t>
      </w:r>
      <w:r w:rsidR="00A83DE0" w:rsidRPr="000D009A">
        <w:t>24</w:t>
      </w:r>
      <w:r w:rsidR="00167ADF" w:rsidRPr="000D009A">
        <w:t>58</w:t>
      </w:r>
      <w:r w:rsidR="00B50F96" w:rsidRPr="000D009A">
        <w:t xml:space="preserve"> y </w:t>
      </w:r>
      <w:r w:rsidR="00E52776" w:rsidRPr="000D009A">
        <w:t>SR.</w:t>
      </w:r>
      <w:r w:rsidR="00A83DE0" w:rsidRPr="000D009A">
        <w:t>24</w:t>
      </w:r>
      <w:r w:rsidR="00167ADF" w:rsidRPr="000D009A">
        <w:t>59</w:t>
      </w:r>
      <w:r w:rsidR="00107064" w:rsidRPr="000D009A">
        <w:t xml:space="preserve">), celebradas los días </w:t>
      </w:r>
      <w:r w:rsidR="00167ADF" w:rsidRPr="000D009A">
        <w:t>8</w:t>
      </w:r>
      <w:r w:rsidR="00107064" w:rsidRPr="000D009A">
        <w:t xml:space="preserve"> y </w:t>
      </w:r>
      <w:r w:rsidR="00167ADF" w:rsidRPr="000D009A">
        <w:t>9</w:t>
      </w:r>
      <w:r w:rsidR="00107064" w:rsidRPr="000D009A">
        <w:t xml:space="preserve"> de </w:t>
      </w:r>
      <w:r w:rsidR="00167ADF" w:rsidRPr="000D009A">
        <w:t>agosto</w:t>
      </w:r>
      <w:r w:rsidR="00107064" w:rsidRPr="000D009A">
        <w:t xml:space="preserve"> de 201</w:t>
      </w:r>
      <w:r w:rsidR="00B50F96" w:rsidRPr="000D009A">
        <w:t>6</w:t>
      </w:r>
      <w:r w:rsidR="00107064" w:rsidRPr="000D009A">
        <w:t xml:space="preserve">. En sus </w:t>
      </w:r>
      <w:r w:rsidR="007D6B7A" w:rsidRPr="000D009A">
        <w:t>sesiones</w:t>
      </w:r>
      <w:r w:rsidR="00802BE0" w:rsidRPr="000D009A">
        <w:t xml:space="preserve"> </w:t>
      </w:r>
      <w:r w:rsidR="00A54C29">
        <w:t>2477</w:t>
      </w:r>
      <w:r w:rsidR="00A54C29" w:rsidRPr="000D009A">
        <w:t xml:space="preserve">ª </w:t>
      </w:r>
      <w:r w:rsidR="007D6B7A" w:rsidRPr="000D009A">
        <w:t>y</w:t>
      </w:r>
      <w:r w:rsidR="00802BE0" w:rsidRPr="000D009A">
        <w:t xml:space="preserve"> </w:t>
      </w:r>
      <w:r w:rsidR="00A54C29">
        <w:t>2478</w:t>
      </w:r>
      <w:r w:rsidR="00A54C29" w:rsidRPr="000D009A">
        <w:t>ª</w:t>
      </w:r>
      <w:r w:rsidR="00107064" w:rsidRPr="000D009A">
        <w:t xml:space="preserve">, celebradas </w:t>
      </w:r>
      <w:r w:rsidR="00A54C29">
        <w:t>e</w:t>
      </w:r>
      <w:r w:rsidR="00107064" w:rsidRPr="000D009A">
        <w:t>l</w:t>
      </w:r>
      <w:r w:rsidR="00E2232C" w:rsidRPr="000D009A">
        <w:t xml:space="preserve"> </w:t>
      </w:r>
      <w:r w:rsidR="00A54C29">
        <w:t xml:space="preserve">22 de agosto </w:t>
      </w:r>
      <w:r w:rsidR="00107064" w:rsidRPr="000D009A">
        <w:t>de 201</w:t>
      </w:r>
      <w:r w:rsidR="00B50F96" w:rsidRPr="000D009A">
        <w:t>6</w:t>
      </w:r>
      <w:r w:rsidR="00107064" w:rsidRPr="000D009A">
        <w:t>, aprobó las observaciones finales</w:t>
      </w:r>
      <w:r w:rsidR="00583258">
        <w:t xml:space="preserve"> que figuran a continuación</w:t>
      </w:r>
      <w:r w:rsidR="00107064" w:rsidRPr="000D009A">
        <w:t>.</w:t>
      </w:r>
    </w:p>
    <w:p w14:paraId="75F902A1" w14:textId="173FA6DF" w:rsidR="0006739D" w:rsidRPr="000D009A" w:rsidRDefault="006B129C" w:rsidP="00A04834">
      <w:pPr>
        <w:pStyle w:val="H1G"/>
        <w:spacing w:before="320"/>
        <w:ind w:left="1138" w:right="1138" w:hanging="1138"/>
      </w:pPr>
      <w:r w:rsidRPr="000D009A">
        <w:tab/>
        <w:t>A.</w:t>
      </w:r>
      <w:r w:rsidRPr="000D009A">
        <w:tab/>
      </w:r>
      <w:r w:rsidR="008703FC" w:rsidRPr="000D009A">
        <w:t>Introducción</w:t>
      </w:r>
    </w:p>
    <w:p w14:paraId="6CE6C170" w14:textId="2A2F9AEB" w:rsidR="008703FC" w:rsidRPr="000D009A" w:rsidRDefault="006631F1" w:rsidP="006631F1">
      <w:pPr>
        <w:pStyle w:val="SingleTxtG"/>
      </w:pPr>
      <w:r w:rsidRPr="000D009A">
        <w:t>2.</w:t>
      </w:r>
      <w:r w:rsidRPr="000D009A">
        <w:tab/>
      </w:r>
      <w:r w:rsidR="008703FC" w:rsidRPr="000D009A">
        <w:t xml:space="preserve">El Comité </w:t>
      </w:r>
      <w:r w:rsidR="00704135" w:rsidRPr="000D009A">
        <w:t xml:space="preserve">agradece la presentación </w:t>
      </w:r>
      <w:r w:rsidR="008F74FE" w:rsidRPr="000D009A">
        <w:t xml:space="preserve">de los informes periódicos </w:t>
      </w:r>
      <w:r w:rsidR="00374913">
        <w:t xml:space="preserve">cuarto </w:t>
      </w:r>
      <w:r w:rsidR="008F74FE" w:rsidRPr="000D009A">
        <w:t>a</w:t>
      </w:r>
      <w:r w:rsidR="008513BC" w:rsidRPr="000D009A">
        <w:t xml:space="preserve"> </w:t>
      </w:r>
      <w:r w:rsidR="00374913">
        <w:t xml:space="preserve">sexto </w:t>
      </w:r>
      <w:r w:rsidR="008513BC" w:rsidRPr="000D009A">
        <w:t xml:space="preserve">del Estado parte en un solo documento. El Comité manifiesta su satisfacción con el diálogo </w:t>
      </w:r>
      <w:r w:rsidR="00704135" w:rsidRPr="000D009A">
        <w:t>abierto</w:t>
      </w:r>
      <w:r w:rsidR="008513BC" w:rsidRPr="000D009A">
        <w:t xml:space="preserve"> y constructivo que mantuvo con la delegación</w:t>
      </w:r>
      <w:r w:rsidR="00093796">
        <w:t xml:space="preserve"> de alto nivel </w:t>
      </w:r>
      <w:r w:rsidR="008513BC" w:rsidRPr="000D009A">
        <w:t>del Estado parte</w:t>
      </w:r>
      <w:r w:rsidR="00C70834" w:rsidRPr="000D009A">
        <w:t xml:space="preserve"> y </w:t>
      </w:r>
      <w:r w:rsidR="00C70834" w:rsidRPr="00F26074">
        <w:t>agradece la información adicional proporcionada después del diálogo</w:t>
      </w:r>
      <w:r w:rsidR="008513BC" w:rsidRPr="000D009A">
        <w:t xml:space="preserve">. </w:t>
      </w:r>
    </w:p>
    <w:p w14:paraId="6B97D5B4" w14:textId="622C8EFE" w:rsidR="0006739D" w:rsidRPr="000D009A" w:rsidRDefault="006B129C" w:rsidP="00A04834">
      <w:pPr>
        <w:pStyle w:val="H1G"/>
        <w:spacing w:before="320"/>
        <w:ind w:left="1138" w:right="1138" w:hanging="1138"/>
      </w:pPr>
      <w:r w:rsidRPr="000D009A">
        <w:tab/>
        <w:t>B.</w:t>
      </w:r>
      <w:r w:rsidRPr="000D009A">
        <w:tab/>
      </w:r>
      <w:r w:rsidR="0006739D" w:rsidRPr="000D009A">
        <w:t xml:space="preserve">Aspectos </w:t>
      </w:r>
      <w:r w:rsidR="00366EA7">
        <w:t>p</w:t>
      </w:r>
      <w:r w:rsidR="0006739D" w:rsidRPr="000D009A">
        <w:t xml:space="preserve">ositivos </w:t>
      </w:r>
    </w:p>
    <w:p w14:paraId="7F35976F" w14:textId="19E6113A" w:rsidR="00093796" w:rsidRDefault="006631F1" w:rsidP="006631F1">
      <w:pPr>
        <w:pStyle w:val="SingleTxtG"/>
      </w:pPr>
      <w:r>
        <w:t>3.</w:t>
      </w:r>
      <w:r>
        <w:tab/>
      </w:r>
      <w:r w:rsidR="00093796">
        <w:t xml:space="preserve">El Comité celebra la ratificación por el Estado parte de la Convención para </w:t>
      </w:r>
      <w:r w:rsidR="00104702">
        <w:t>R</w:t>
      </w:r>
      <w:r w:rsidR="00093796">
        <w:t xml:space="preserve">educir los </w:t>
      </w:r>
      <w:r w:rsidR="00104702">
        <w:t>C</w:t>
      </w:r>
      <w:r w:rsidR="00093796">
        <w:t xml:space="preserve">asos de </w:t>
      </w:r>
      <w:proofErr w:type="spellStart"/>
      <w:r w:rsidR="00104702">
        <w:t>A</w:t>
      </w:r>
      <w:r w:rsidR="00093796">
        <w:t>patridia</w:t>
      </w:r>
      <w:proofErr w:type="spellEnd"/>
      <w:r w:rsidR="00104702">
        <w:t>,</w:t>
      </w:r>
      <w:r w:rsidR="00093796">
        <w:t xml:space="preserve"> de 1961, e</w:t>
      </w:r>
      <w:r w:rsidR="00A603A9">
        <w:t>l 6 de</w:t>
      </w:r>
      <w:r w:rsidR="00093796">
        <w:t xml:space="preserve"> junio de 2012 y la Convención sobre el </w:t>
      </w:r>
      <w:r w:rsidR="00104702">
        <w:t>E</w:t>
      </w:r>
      <w:r w:rsidR="00093796">
        <w:t xml:space="preserve">statuto de los </w:t>
      </w:r>
      <w:r w:rsidR="00104702">
        <w:t>A</w:t>
      </w:r>
      <w:r w:rsidR="00093796">
        <w:t>pátridas</w:t>
      </w:r>
      <w:r w:rsidR="00374913">
        <w:t>,</w:t>
      </w:r>
      <w:r w:rsidR="00093796">
        <w:t xml:space="preserve"> de 1954, e</w:t>
      </w:r>
      <w:r w:rsidR="00A603A9">
        <w:t>l 1 de</w:t>
      </w:r>
      <w:r w:rsidR="00093796">
        <w:t xml:space="preserve"> julio de 2014.</w:t>
      </w:r>
    </w:p>
    <w:p w14:paraId="39EF039F" w14:textId="0229D53C" w:rsidR="00BE25CA" w:rsidRPr="000D009A" w:rsidRDefault="006631F1" w:rsidP="006631F1">
      <w:pPr>
        <w:pStyle w:val="SingleTxtG"/>
      </w:pPr>
      <w:r w:rsidRPr="000D009A">
        <w:t>4.</w:t>
      </w:r>
      <w:r w:rsidRPr="000D009A">
        <w:tab/>
      </w:r>
      <w:r w:rsidR="00BE25CA" w:rsidRPr="000D009A">
        <w:t>El Comité acoge con satisfacción las medidas legislativas e institucionales adoptadas por</w:t>
      </w:r>
      <w:r w:rsidR="00F31BF3">
        <w:t xml:space="preserve"> el Estado parte durante el perí</w:t>
      </w:r>
      <w:r w:rsidR="00BE25CA" w:rsidRPr="000D009A">
        <w:t xml:space="preserve">odo examinado, en particular: </w:t>
      </w:r>
    </w:p>
    <w:p w14:paraId="629AE81F" w14:textId="097B9E91" w:rsidR="00840EE3" w:rsidRPr="000B7292" w:rsidRDefault="005365DF" w:rsidP="006631F1">
      <w:pPr>
        <w:pStyle w:val="SingleTxtG"/>
        <w:ind w:firstLine="567"/>
      </w:pPr>
      <w:r>
        <w:t>a)</w:t>
      </w:r>
      <w:r>
        <w:tab/>
      </w:r>
      <w:r w:rsidR="00840EE3" w:rsidRPr="000B7292">
        <w:t xml:space="preserve">La adopción de la Ley </w:t>
      </w:r>
      <w:r w:rsidR="003D06E7">
        <w:t xml:space="preserve">núm. </w:t>
      </w:r>
      <w:r w:rsidR="00840EE3" w:rsidRPr="000B7292">
        <w:t xml:space="preserve">5469/2015 </w:t>
      </w:r>
      <w:r w:rsidR="003D06E7">
        <w:t>d</w:t>
      </w:r>
      <w:r w:rsidR="00840EE3" w:rsidRPr="000B7292">
        <w:t xml:space="preserve">e Salud Indígena, </w:t>
      </w:r>
      <w:r w:rsidR="00704135" w:rsidRPr="000B7292">
        <w:t>promulgada el 7</w:t>
      </w:r>
      <w:r>
        <w:t> </w:t>
      </w:r>
      <w:r w:rsidR="00704135" w:rsidRPr="000B7292">
        <w:t xml:space="preserve">de septiembre de 2015, </w:t>
      </w:r>
      <w:r w:rsidR="00840EE3" w:rsidRPr="000B7292">
        <w:t>la cual crea la Dirección Nacional de Salud de los Pueblos Indígenas</w:t>
      </w:r>
      <w:r w:rsidR="00704135" w:rsidRPr="000B7292">
        <w:t xml:space="preserve"> y el Consejo </w:t>
      </w:r>
      <w:r w:rsidR="00E05000" w:rsidRPr="000B7292">
        <w:t xml:space="preserve">Nacional </w:t>
      </w:r>
      <w:r w:rsidR="00704135" w:rsidRPr="000B7292">
        <w:t>de Salud de los Pueblos Indígenas</w:t>
      </w:r>
      <w:r w:rsidR="00840EE3" w:rsidRPr="000B7292">
        <w:t>;</w:t>
      </w:r>
    </w:p>
    <w:p w14:paraId="43D3686D" w14:textId="02A9CDA7" w:rsidR="00840EE3" w:rsidRPr="000B7292" w:rsidRDefault="005365DF" w:rsidP="006631F1">
      <w:pPr>
        <w:pStyle w:val="SingleTxtG"/>
        <w:ind w:firstLine="567"/>
      </w:pPr>
      <w:r>
        <w:t>b)</w:t>
      </w:r>
      <w:r>
        <w:tab/>
      </w:r>
      <w:r w:rsidR="00840EE3" w:rsidRPr="000B7292">
        <w:t>La conformación del Consejo Nacional de Educación Indígena</w:t>
      </w:r>
      <w:r w:rsidR="00E05000" w:rsidRPr="000B7292">
        <w:t>,</w:t>
      </w:r>
      <w:r w:rsidR="00840EE3" w:rsidRPr="000B7292">
        <w:t xml:space="preserve"> en j</w:t>
      </w:r>
      <w:r w:rsidR="000B7292">
        <w:t>ulio de 2016;</w:t>
      </w:r>
    </w:p>
    <w:p w14:paraId="7A87EF81" w14:textId="667EDC18" w:rsidR="002A381A" w:rsidRPr="000B7292" w:rsidRDefault="005365DF" w:rsidP="006631F1">
      <w:pPr>
        <w:pStyle w:val="SingleTxtG"/>
        <w:ind w:firstLine="567"/>
      </w:pPr>
      <w:r>
        <w:t>c)</w:t>
      </w:r>
      <w:r>
        <w:tab/>
      </w:r>
      <w:r w:rsidR="00840EE3" w:rsidRPr="000B7292">
        <w:t>La creación, en 2014, del sistema de monitoreo de recomendaciones internacionales realizadas por los diferentes mecanismos de derechos humanos</w:t>
      </w:r>
      <w:r w:rsidR="00E05000" w:rsidRPr="000B7292">
        <w:t>.</w:t>
      </w:r>
      <w:r w:rsidR="002A381A" w:rsidRPr="000B7292">
        <w:t xml:space="preserve"> </w:t>
      </w:r>
    </w:p>
    <w:p w14:paraId="0F1191F5" w14:textId="1F365364" w:rsidR="00E23222" w:rsidRDefault="006631F1" w:rsidP="006631F1">
      <w:pPr>
        <w:pStyle w:val="SingleTxtG"/>
      </w:pPr>
      <w:r>
        <w:t>5.</w:t>
      </w:r>
      <w:r>
        <w:tab/>
      </w:r>
      <w:r w:rsidR="00E23222">
        <w:t xml:space="preserve">El Comité acoge con satisfacción que el Estado parte mantenga una invitación abierta y permanente a los titulares de mandatos de procedimientos especiales del Consejo </w:t>
      </w:r>
      <w:r w:rsidR="00E23222">
        <w:lastRenderedPageBreak/>
        <w:t xml:space="preserve">de Derechos Humanos para que visiten </w:t>
      </w:r>
      <w:r w:rsidR="00433729">
        <w:t>e</w:t>
      </w:r>
      <w:r w:rsidR="00E23222">
        <w:t>l país. En ese sentido, el Comité saluda la visita de la Relatora Especial sobre los derechos de los pueblos indígenas en noviembre de 2014 y anima al Estado parte a asegurarse de que todas las recomendaciones que se encuentran en su informe (</w:t>
      </w:r>
      <w:r w:rsidR="00196E62">
        <w:t xml:space="preserve">véase </w:t>
      </w:r>
      <w:r w:rsidR="00E23222">
        <w:t>A/</w:t>
      </w:r>
      <w:proofErr w:type="spellStart"/>
      <w:r w:rsidR="00E23222">
        <w:t>HRC</w:t>
      </w:r>
      <w:proofErr w:type="spellEnd"/>
      <w:r w:rsidR="00E23222">
        <w:t>/30/41/</w:t>
      </w:r>
      <w:proofErr w:type="spellStart"/>
      <w:r w:rsidR="00E23222">
        <w:t>Add.1</w:t>
      </w:r>
      <w:proofErr w:type="spellEnd"/>
      <w:r w:rsidR="00E23222">
        <w:t xml:space="preserve">, </w:t>
      </w:r>
      <w:proofErr w:type="spellStart"/>
      <w:r w:rsidR="00E23222">
        <w:t>párrs</w:t>
      </w:r>
      <w:proofErr w:type="spellEnd"/>
      <w:r w:rsidR="00E23222">
        <w:t>.</w:t>
      </w:r>
      <w:r w:rsidR="005D23C4">
        <w:t xml:space="preserve"> </w:t>
      </w:r>
      <w:r w:rsidR="00E23222">
        <w:t>78</w:t>
      </w:r>
      <w:r w:rsidR="003821B5">
        <w:t xml:space="preserve"> a </w:t>
      </w:r>
      <w:r w:rsidR="00E23222">
        <w:t xml:space="preserve">92) sean debidamente aplicadas. </w:t>
      </w:r>
    </w:p>
    <w:p w14:paraId="1FC73326" w14:textId="18160123" w:rsidR="0070095E" w:rsidRPr="000D009A" w:rsidRDefault="006631F1" w:rsidP="006631F1">
      <w:pPr>
        <w:pStyle w:val="SingleTxtG"/>
      </w:pPr>
      <w:r w:rsidRPr="000D009A">
        <w:t>6.</w:t>
      </w:r>
      <w:r w:rsidRPr="000D009A">
        <w:tab/>
      </w:r>
      <w:r w:rsidR="0070095E" w:rsidRPr="000D009A">
        <w:t xml:space="preserve">El Comité </w:t>
      </w:r>
      <w:r w:rsidR="00840EE3" w:rsidRPr="000D009A">
        <w:t>celebra</w:t>
      </w:r>
      <w:r w:rsidR="0070095E" w:rsidRPr="000D009A">
        <w:t xml:space="preserve"> la estrecha cooperación que el Estado parte ha establecido con la Asesora de Derechos Humanos de la Oficina del Alto Comisionado de las Naciones Unidas para los Derechos Humanos.</w:t>
      </w:r>
      <w:r w:rsidR="005365DF">
        <w:t xml:space="preserve"> </w:t>
      </w:r>
    </w:p>
    <w:p w14:paraId="1E6BECF1" w14:textId="6882D882" w:rsidR="008703FC" w:rsidRPr="000D009A" w:rsidRDefault="006B129C" w:rsidP="00A04834">
      <w:pPr>
        <w:pStyle w:val="H1G"/>
        <w:spacing w:before="320"/>
        <w:ind w:left="1138" w:right="1138" w:hanging="1138"/>
      </w:pPr>
      <w:r w:rsidRPr="000D009A">
        <w:tab/>
        <w:t>C.</w:t>
      </w:r>
      <w:r w:rsidRPr="000D009A">
        <w:tab/>
      </w:r>
      <w:r w:rsidR="008703FC" w:rsidRPr="000D009A">
        <w:t>Motivos de preocupación y recomendaciones</w:t>
      </w:r>
    </w:p>
    <w:p w14:paraId="321CC643" w14:textId="715700B9" w:rsidR="006E52BB" w:rsidRPr="000D009A" w:rsidRDefault="000B7292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6E52BB" w:rsidRPr="000D009A">
        <w:t xml:space="preserve">Composición demográfica de la población </w:t>
      </w:r>
    </w:p>
    <w:p w14:paraId="4217C558" w14:textId="7177B2DF" w:rsidR="006E52BB" w:rsidRPr="000D009A" w:rsidRDefault="006631F1" w:rsidP="006631F1">
      <w:pPr>
        <w:pStyle w:val="SingleTxtG"/>
        <w:rPr>
          <w:b/>
        </w:rPr>
      </w:pPr>
      <w:r w:rsidRPr="000D009A">
        <w:t>7.</w:t>
      </w:r>
      <w:r w:rsidRPr="000D009A">
        <w:tab/>
      </w:r>
      <w:r w:rsidR="000C39B8" w:rsidRPr="000D009A">
        <w:t xml:space="preserve">Si bien el Comité acoge con satisfacción la información proporcionada por el Estado parte sobre los resultados del III Censo </w:t>
      </w:r>
      <w:r w:rsidR="00E61309">
        <w:t xml:space="preserve">Nacional </w:t>
      </w:r>
      <w:r w:rsidR="000C39B8" w:rsidRPr="000D009A">
        <w:t>de Población y Vivienda</w:t>
      </w:r>
      <w:r w:rsidR="00372E35">
        <w:t>s</w:t>
      </w:r>
      <w:r w:rsidR="000C39B8" w:rsidRPr="000D009A">
        <w:t xml:space="preserve"> llevado a cabo en 2012, lamenta que dicha información </w:t>
      </w:r>
      <w:r w:rsidR="004352B3">
        <w:t xml:space="preserve">no </w:t>
      </w:r>
      <w:r w:rsidR="00EF1843" w:rsidRPr="000D009A">
        <w:t>refleje de manera apropiada la composición demográfica de la población del Estado parte</w:t>
      </w:r>
      <w:r w:rsidR="004352B3">
        <w:t xml:space="preserve"> y que no se haga mención </w:t>
      </w:r>
      <w:r w:rsidR="00372E35">
        <w:t xml:space="preserve">a </w:t>
      </w:r>
      <w:r w:rsidR="00EF1843" w:rsidRPr="000D009A">
        <w:t xml:space="preserve">indicadores </w:t>
      </w:r>
      <w:r w:rsidR="00120871">
        <w:t xml:space="preserve">de derechos humanos y </w:t>
      </w:r>
      <w:r w:rsidR="00EF1843" w:rsidRPr="000D009A">
        <w:t>socioeconómicos que permitan evaluar los progresos realizados para la igual realización de los derechos contenidos en la Conve</w:t>
      </w:r>
      <w:r w:rsidR="004352B3">
        <w:t>nción. El Comité lamenta que</w:t>
      </w:r>
      <w:r w:rsidR="00EF1843" w:rsidRPr="000D009A">
        <w:t xml:space="preserve"> el Estado parte no haya </w:t>
      </w:r>
      <w:r w:rsidR="000C39B8" w:rsidRPr="000D009A">
        <w:t>proporcionado datos des</w:t>
      </w:r>
      <w:r w:rsidR="00372E35">
        <w:t xml:space="preserve">glosados </w:t>
      </w:r>
      <w:r w:rsidR="000C39B8" w:rsidRPr="000D009A">
        <w:t xml:space="preserve">fiables respecto de la población </w:t>
      </w:r>
      <w:proofErr w:type="spellStart"/>
      <w:r w:rsidR="000C39B8" w:rsidRPr="000D009A">
        <w:t>afro</w:t>
      </w:r>
      <w:r w:rsidR="00535819" w:rsidRPr="000D009A">
        <w:t>paraguaya</w:t>
      </w:r>
      <w:proofErr w:type="spellEnd"/>
      <w:r w:rsidR="005216CD" w:rsidRPr="000D009A">
        <w:t>, lo cual limita la evaluación sobre la situación en que se encuentra este grupo de la población</w:t>
      </w:r>
      <w:r w:rsidR="0088137B" w:rsidRPr="000D009A">
        <w:t xml:space="preserve"> </w:t>
      </w:r>
      <w:r w:rsidR="0088137B" w:rsidRPr="000D009A">
        <w:rPr>
          <w:szCs w:val="18"/>
        </w:rPr>
        <w:t>(art. 2, párr. 1)</w:t>
      </w:r>
      <w:r w:rsidR="000C39B8" w:rsidRPr="000D009A">
        <w:t xml:space="preserve">. </w:t>
      </w:r>
    </w:p>
    <w:p w14:paraId="07E4E4BB" w14:textId="7CC729B2" w:rsidR="002B35C3" w:rsidRPr="00A04834" w:rsidRDefault="006631F1" w:rsidP="006631F1">
      <w:pPr>
        <w:pStyle w:val="SingleTxtG"/>
        <w:rPr>
          <w:b/>
          <w:spacing w:val="-2"/>
        </w:rPr>
      </w:pPr>
      <w:r w:rsidRPr="006631F1">
        <w:t>8.</w:t>
      </w:r>
      <w:r w:rsidRPr="006631F1">
        <w:tab/>
      </w:r>
      <w:r w:rsidR="00AD7B4D" w:rsidRPr="00A04834">
        <w:rPr>
          <w:b/>
          <w:spacing w:val="-2"/>
        </w:rPr>
        <w:t xml:space="preserve">Recordando su </w:t>
      </w:r>
      <w:r w:rsidR="00372E35" w:rsidRPr="00A04834">
        <w:rPr>
          <w:b/>
          <w:spacing w:val="-2"/>
        </w:rPr>
        <w:t>r</w:t>
      </w:r>
      <w:r w:rsidR="00AD7B4D" w:rsidRPr="00A04834">
        <w:rPr>
          <w:b/>
          <w:spacing w:val="-2"/>
        </w:rPr>
        <w:t xml:space="preserve">ecomendación general </w:t>
      </w:r>
      <w:r w:rsidR="00EB4B97" w:rsidRPr="00A04834">
        <w:rPr>
          <w:b/>
          <w:spacing w:val="-2"/>
        </w:rPr>
        <w:t xml:space="preserve">núm. </w:t>
      </w:r>
      <w:r w:rsidR="00AD7B4D" w:rsidRPr="00A04834">
        <w:rPr>
          <w:b/>
          <w:spacing w:val="-2"/>
        </w:rPr>
        <w:t xml:space="preserve">4 (1973) </w:t>
      </w:r>
      <w:r w:rsidR="009F2B6C" w:rsidRPr="00A04834">
        <w:rPr>
          <w:b/>
          <w:spacing w:val="-2"/>
        </w:rPr>
        <w:t xml:space="preserve">relativa a la presentación de informes por los Estados </w:t>
      </w:r>
      <w:r w:rsidR="00CC7973" w:rsidRPr="00A04834">
        <w:rPr>
          <w:b/>
          <w:spacing w:val="-2"/>
        </w:rPr>
        <w:t>p</w:t>
      </w:r>
      <w:r w:rsidR="009F2B6C" w:rsidRPr="00A04834">
        <w:rPr>
          <w:b/>
          <w:spacing w:val="-2"/>
        </w:rPr>
        <w:t>artes (art.</w:t>
      </w:r>
      <w:r w:rsidR="005961E7" w:rsidRPr="00A04834">
        <w:rPr>
          <w:b/>
          <w:spacing w:val="-2"/>
        </w:rPr>
        <w:t> </w:t>
      </w:r>
      <w:r w:rsidR="009F2B6C" w:rsidRPr="00A04834">
        <w:rPr>
          <w:b/>
          <w:spacing w:val="-2"/>
        </w:rPr>
        <w:t xml:space="preserve">1 de la Convención), en cuanto se refiere a </w:t>
      </w:r>
      <w:r w:rsidR="00AD7B4D" w:rsidRPr="00A04834">
        <w:rPr>
          <w:b/>
          <w:spacing w:val="-2"/>
        </w:rPr>
        <w:t xml:space="preserve">la composición demográfica </w:t>
      </w:r>
      <w:r w:rsidR="004352B3" w:rsidRPr="00A04834">
        <w:rPr>
          <w:b/>
          <w:spacing w:val="-2"/>
        </w:rPr>
        <w:t>de la población</w:t>
      </w:r>
      <w:r w:rsidR="009F2B6C" w:rsidRPr="00A04834">
        <w:rPr>
          <w:b/>
          <w:spacing w:val="-2"/>
        </w:rPr>
        <w:t>,</w:t>
      </w:r>
      <w:r w:rsidR="004352B3" w:rsidRPr="00A04834">
        <w:rPr>
          <w:b/>
          <w:spacing w:val="-2"/>
        </w:rPr>
        <w:t xml:space="preserve"> y su anterior recomendación (</w:t>
      </w:r>
      <w:r w:rsidR="009630A0" w:rsidRPr="00A04834">
        <w:rPr>
          <w:b/>
          <w:spacing w:val="-2"/>
        </w:rPr>
        <w:t xml:space="preserve">véase </w:t>
      </w:r>
      <w:r w:rsidR="004352B3" w:rsidRPr="00A04834">
        <w:rPr>
          <w:b/>
          <w:spacing w:val="-2"/>
        </w:rPr>
        <w:t>CERD/C/PRY/CO/1-3, párr.</w:t>
      </w:r>
      <w:r w:rsidR="005961E7" w:rsidRPr="00A04834">
        <w:rPr>
          <w:b/>
          <w:spacing w:val="-2"/>
        </w:rPr>
        <w:t> </w:t>
      </w:r>
      <w:r w:rsidR="004352B3" w:rsidRPr="00A04834">
        <w:rPr>
          <w:b/>
          <w:spacing w:val="-2"/>
        </w:rPr>
        <w:t>9)</w:t>
      </w:r>
      <w:r w:rsidR="00AD7B4D" w:rsidRPr="00A04834">
        <w:rPr>
          <w:b/>
          <w:spacing w:val="-2"/>
        </w:rPr>
        <w:t>, el Comité insta al Estado parte a recopilar y proporcionar</w:t>
      </w:r>
      <w:r w:rsidR="009F2B6C" w:rsidRPr="00A04834">
        <w:rPr>
          <w:b/>
          <w:spacing w:val="-2"/>
        </w:rPr>
        <w:t>le</w:t>
      </w:r>
      <w:r w:rsidR="00AD7B4D" w:rsidRPr="00A04834">
        <w:rPr>
          <w:b/>
          <w:spacing w:val="-2"/>
        </w:rPr>
        <w:t xml:space="preserve"> datos estadísticos fiables, actualizados y completos sobre la composición demográfica de la población, </w:t>
      </w:r>
      <w:r w:rsidR="00B56EF3" w:rsidRPr="00A04834">
        <w:rPr>
          <w:b/>
          <w:spacing w:val="-2"/>
        </w:rPr>
        <w:t xml:space="preserve">en particular </w:t>
      </w:r>
      <w:r w:rsidR="00E72939" w:rsidRPr="00A04834">
        <w:rPr>
          <w:b/>
          <w:spacing w:val="-2"/>
        </w:rPr>
        <w:t>sobre</w:t>
      </w:r>
      <w:r w:rsidR="00B56EF3" w:rsidRPr="00A04834">
        <w:rPr>
          <w:b/>
          <w:spacing w:val="-2"/>
        </w:rPr>
        <w:t xml:space="preserve"> la población </w:t>
      </w:r>
      <w:proofErr w:type="spellStart"/>
      <w:r w:rsidR="00B56EF3" w:rsidRPr="00A04834">
        <w:rPr>
          <w:b/>
          <w:spacing w:val="-2"/>
        </w:rPr>
        <w:t>afroparaguaya</w:t>
      </w:r>
      <w:proofErr w:type="spellEnd"/>
      <w:r w:rsidR="00B56EF3" w:rsidRPr="00A04834">
        <w:rPr>
          <w:b/>
          <w:spacing w:val="-2"/>
        </w:rPr>
        <w:t xml:space="preserve">, </w:t>
      </w:r>
      <w:r w:rsidR="00AD7B4D" w:rsidRPr="00A04834">
        <w:rPr>
          <w:b/>
          <w:spacing w:val="-2"/>
        </w:rPr>
        <w:t xml:space="preserve">así como indicadores </w:t>
      </w:r>
      <w:r w:rsidR="00F5322C" w:rsidRPr="00A04834">
        <w:rPr>
          <w:b/>
          <w:spacing w:val="-2"/>
        </w:rPr>
        <w:t xml:space="preserve">de derechos humanos </w:t>
      </w:r>
      <w:r w:rsidR="00BC24CE" w:rsidRPr="00A04834">
        <w:rPr>
          <w:b/>
          <w:spacing w:val="-2"/>
        </w:rPr>
        <w:t>y</w:t>
      </w:r>
      <w:r w:rsidR="00F5322C" w:rsidRPr="00A04834">
        <w:rPr>
          <w:b/>
          <w:spacing w:val="-2"/>
        </w:rPr>
        <w:t xml:space="preserve"> </w:t>
      </w:r>
      <w:r w:rsidR="00AD7B4D" w:rsidRPr="00A04834">
        <w:rPr>
          <w:b/>
          <w:spacing w:val="-2"/>
        </w:rPr>
        <w:t>socioeconómicos</w:t>
      </w:r>
      <w:r w:rsidR="00F5322C" w:rsidRPr="00A04834">
        <w:rPr>
          <w:b/>
          <w:spacing w:val="-2"/>
        </w:rPr>
        <w:t>,</w:t>
      </w:r>
      <w:r w:rsidR="00AD7B4D" w:rsidRPr="00A04834">
        <w:rPr>
          <w:b/>
          <w:spacing w:val="-2"/>
        </w:rPr>
        <w:t xml:space="preserve"> desglosados por </w:t>
      </w:r>
      <w:r w:rsidR="00F5322C" w:rsidRPr="00A04834">
        <w:rPr>
          <w:b/>
          <w:spacing w:val="-2"/>
        </w:rPr>
        <w:t>origen étnico</w:t>
      </w:r>
      <w:r w:rsidR="00AD7B4D" w:rsidRPr="00A04834">
        <w:rPr>
          <w:b/>
          <w:spacing w:val="-2"/>
        </w:rPr>
        <w:t>, género, edad, regiones, zonas urbanas y rurales, inclu</w:t>
      </w:r>
      <w:r w:rsidR="009F2B6C" w:rsidRPr="00A04834">
        <w:rPr>
          <w:b/>
          <w:spacing w:val="-2"/>
        </w:rPr>
        <w:t xml:space="preserve">yendo </w:t>
      </w:r>
      <w:r w:rsidR="00AD7B4D" w:rsidRPr="00A04834">
        <w:rPr>
          <w:b/>
          <w:spacing w:val="-2"/>
        </w:rPr>
        <w:t xml:space="preserve">las más remotas. </w:t>
      </w:r>
      <w:r w:rsidR="00E72939" w:rsidRPr="00A04834">
        <w:rPr>
          <w:b/>
          <w:spacing w:val="-2"/>
        </w:rPr>
        <w:t xml:space="preserve">El Comité recuerda </w:t>
      </w:r>
      <w:r w:rsidR="00EF1843" w:rsidRPr="00A04834">
        <w:rPr>
          <w:b/>
          <w:spacing w:val="-2"/>
        </w:rPr>
        <w:t>al Estado parte que dicha información es necesaria para el desarrollo de políticas públicas y programas adecuados a favor de los</w:t>
      </w:r>
      <w:r w:rsidR="00716564" w:rsidRPr="00A04834">
        <w:rPr>
          <w:b/>
          <w:spacing w:val="-2"/>
        </w:rPr>
        <w:t xml:space="preserve"> sectores de la población sujeto</w:t>
      </w:r>
      <w:r w:rsidR="00EF1843" w:rsidRPr="00A04834">
        <w:rPr>
          <w:b/>
          <w:spacing w:val="-2"/>
        </w:rPr>
        <w:t xml:space="preserve">s a discriminación racial y para evaluar la aplicación de la Convención en relación a los grupos que componen la </w:t>
      </w:r>
      <w:r w:rsidR="00A04834" w:rsidRPr="00A04834">
        <w:rPr>
          <w:b/>
          <w:spacing w:val="-2"/>
        </w:rPr>
        <w:t>sociedad.</w:t>
      </w:r>
    </w:p>
    <w:p w14:paraId="6E2133D9" w14:textId="3800F8B1" w:rsidR="00535819" w:rsidRPr="00671AF1" w:rsidRDefault="000B7292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535819" w:rsidRPr="00671AF1">
        <w:t xml:space="preserve">Discriminación estructural </w:t>
      </w:r>
    </w:p>
    <w:p w14:paraId="5AC2B8FF" w14:textId="0F3384D0" w:rsidR="00535819" w:rsidRPr="000B7292" w:rsidRDefault="006631F1" w:rsidP="006631F1">
      <w:pPr>
        <w:pStyle w:val="SingleTxtG"/>
      </w:pPr>
      <w:r w:rsidRPr="000B7292">
        <w:t>9.</w:t>
      </w:r>
      <w:r w:rsidRPr="000B7292">
        <w:tab/>
      </w:r>
      <w:r w:rsidR="00FA2C10" w:rsidRPr="000B7292">
        <w:t xml:space="preserve">Preocupa al </w:t>
      </w:r>
      <w:r w:rsidR="00535819" w:rsidRPr="000B7292">
        <w:t>Comité</w:t>
      </w:r>
      <w:r w:rsidR="00FA2C10" w:rsidRPr="000B7292">
        <w:t xml:space="preserve"> la discriminación estructural de la cual continúan siendo víctimas los </w:t>
      </w:r>
      <w:r w:rsidR="00535819" w:rsidRPr="000B7292">
        <w:t>pueblos indígenas</w:t>
      </w:r>
      <w:r w:rsidR="00B43700" w:rsidRPr="000B7292">
        <w:t xml:space="preserve">, así como la discriminación e </w:t>
      </w:r>
      <w:r w:rsidR="00FA2C10" w:rsidRPr="000B7292">
        <w:t xml:space="preserve">invisibilidad que enfrentan los </w:t>
      </w:r>
      <w:proofErr w:type="spellStart"/>
      <w:r w:rsidR="00FA2C10" w:rsidRPr="000B7292">
        <w:t>afroparaguayos</w:t>
      </w:r>
      <w:proofErr w:type="spellEnd"/>
      <w:r w:rsidR="00535819" w:rsidRPr="000B7292">
        <w:t xml:space="preserve">, </w:t>
      </w:r>
      <w:r w:rsidR="00FA2C10" w:rsidRPr="000B7292">
        <w:t>lo cual se pone de manifiesto en la brecha de desigualdad en el ejercicio de los derechos</w:t>
      </w:r>
      <w:r w:rsidR="00120871" w:rsidRPr="000B7292">
        <w:t xml:space="preserve"> humanos </w:t>
      </w:r>
      <w:r w:rsidR="00FA2C10" w:rsidRPr="000B7292">
        <w:t>de los pueblos indígenas</w:t>
      </w:r>
      <w:r w:rsidR="00671AF1" w:rsidRPr="000B7292">
        <w:t xml:space="preserve"> y </w:t>
      </w:r>
      <w:proofErr w:type="spellStart"/>
      <w:r w:rsidR="00671AF1" w:rsidRPr="000B7292">
        <w:t>afroparaguayos</w:t>
      </w:r>
      <w:proofErr w:type="spellEnd"/>
      <w:r w:rsidR="00F5322C" w:rsidRPr="000B7292">
        <w:t>,</w:t>
      </w:r>
      <w:r w:rsidR="00FA2C10" w:rsidRPr="000B7292">
        <w:t xml:space="preserve"> en rel</w:t>
      </w:r>
      <w:r w:rsidR="00A737FE" w:rsidRPr="000B7292">
        <w:t xml:space="preserve">ación al resto de la población </w:t>
      </w:r>
      <w:r w:rsidR="00535819" w:rsidRPr="000B7292">
        <w:t>(arts. 1,</w:t>
      </w:r>
      <w:r w:rsidR="00746E85">
        <w:t> </w:t>
      </w:r>
      <w:r w:rsidR="00535819" w:rsidRPr="000B7292">
        <w:t>2 y 5).</w:t>
      </w:r>
    </w:p>
    <w:p w14:paraId="7B3FFE94" w14:textId="744ED44D" w:rsidR="00535819" w:rsidRPr="007761E6" w:rsidRDefault="006631F1" w:rsidP="006631F1">
      <w:pPr>
        <w:pStyle w:val="SingleTxtG"/>
        <w:rPr>
          <w:b/>
        </w:rPr>
      </w:pPr>
      <w:r w:rsidRPr="007761E6">
        <w:t>10.</w:t>
      </w:r>
      <w:r w:rsidRPr="007761E6">
        <w:tab/>
      </w:r>
      <w:r w:rsidR="00535819" w:rsidRPr="007761E6">
        <w:rPr>
          <w:b/>
        </w:rPr>
        <w:t>El</w:t>
      </w:r>
      <w:r w:rsidR="00535819" w:rsidRPr="007761E6">
        <w:rPr>
          <w:b/>
          <w:lang w:eastAsia="en-US"/>
        </w:rPr>
        <w:t xml:space="preserve"> Comité recomienda </w:t>
      </w:r>
      <w:r w:rsidR="00B43700">
        <w:rPr>
          <w:b/>
          <w:lang w:eastAsia="en-US"/>
        </w:rPr>
        <w:t xml:space="preserve">al </w:t>
      </w:r>
      <w:r w:rsidR="00535819" w:rsidRPr="007761E6">
        <w:rPr>
          <w:b/>
          <w:lang w:eastAsia="en-US"/>
        </w:rPr>
        <w:t xml:space="preserve">Estado parte </w:t>
      </w:r>
      <w:r w:rsidR="00B43700">
        <w:rPr>
          <w:b/>
          <w:lang w:eastAsia="en-US"/>
        </w:rPr>
        <w:t xml:space="preserve">que </w:t>
      </w:r>
      <w:r w:rsidR="00535819" w:rsidRPr="007761E6">
        <w:rPr>
          <w:b/>
          <w:lang w:eastAsia="en-US"/>
        </w:rPr>
        <w:t xml:space="preserve">adopte una </w:t>
      </w:r>
      <w:r w:rsidR="00535819" w:rsidRPr="007761E6">
        <w:rPr>
          <w:b/>
        </w:rPr>
        <w:t>política nacional integral de lucha contra el racismo y la discriminación racial</w:t>
      </w:r>
      <w:r w:rsidR="00535819" w:rsidRPr="007761E6">
        <w:rPr>
          <w:b/>
          <w:lang w:eastAsia="en-US"/>
        </w:rPr>
        <w:t xml:space="preserve"> que promueva la inclusión social y reduzca los altos niveles de desigualdad y pobreza que afectan a los miembros de pueblos indígenas</w:t>
      </w:r>
      <w:r w:rsidR="009F2B6C">
        <w:rPr>
          <w:b/>
          <w:lang w:eastAsia="en-US"/>
        </w:rPr>
        <w:t xml:space="preserve"> </w:t>
      </w:r>
      <w:r w:rsidR="00E72939">
        <w:rPr>
          <w:b/>
          <w:lang w:eastAsia="en-US"/>
        </w:rPr>
        <w:t xml:space="preserve">y </w:t>
      </w:r>
      <w:r w:rsidR="00535819" w:rsidRPr="007761E6">
        <w:rPr>
          <w:b/>
          <w:lang w:eastAsia="en-US"/>
        </w:rPr>
        <w:t xml:space="preserve">los </w:t>
      </w:r>
      <w:proofErr w:type="spellStart"/>
      <w:r w:rsidR="00535819" w:rsidRPr="007761E6">
        <w:rPr>
          <w:b/>
          <w:lang w:eastAsia="en-US"/>
        </w:rPr>
        <w:t>afroparaguayos</w:t>
      </w:r>
      <w:proofErr w:type="spellEnd"/>
      <w:r w:rsidR="00535819" w:rsidRPr="007761E6">
        <w:rPr>
          <w:b/>
          <w:lang w:eastAsia="en-US"/>
        </w:rPr>
        <w:t>.</w:t>
      </w:r>
      <w:r w:rsidR="00EC3FC7" w:rsidRPr="007761E6">
        <w:rPr>
          <w:b/>
          <w:lang w:eastAsia="en-US"/>
        </w:rPr>
        <w:t xml:space="preserve"> </w:t>
      </w:r>
      <w:r w:rsidR="00FF2303">
        <w:rPr>
          <w:b/>
        </w:rPr>
        <w:t>T</w:t>
      </w:r>
      <w:r w:rsidR="00FF2303" w:rsidRPr="007761E6">
        <w:rPr>
          <w:b/>
        </w:rPr>
        <w:t xml:space="preserve">omando en cuenta sus </w:t>
      </w:r>
      <w:r w:rsidR="009F2B6C">
        <w:rPr>
          <w:b/>
        </w:rPr>
        <w:t>r</w:t>
      </w:r>
      <w:r w:rsidR="00FF2303" w:rsidRPr="007761E6">
        <w:rPr>
          <w:b/>
        </w:rPr>
        <w:t>ecomendaci</w:t>
      </w:r>
      <w:r w:rsidR="00FF2303">
        <w:rPr>
          <w:b/>
        </w:rPr>
        <w:t>ón general</w:t>
      </w:r>
      <w:r w:rsidR="00FF2303" w:rsidRPr="007761E6">
        <w:rPr>
          <w:b/>
        </w:rPr>
        <w:t xml:space="preserve"> </w:t>
      </w:r>
      <w:r w:rsidR="009F2B6C">
        <w:rPr>
          <w:b/>
        </w:rPr>
        <w:t xml:space="preserve">núm. </w:t>
      </w:r>
      <w:r w:rsidR="00FF2303" w:rsidRPr="007761E6">
        <w:rPr>
          <w:b/>
        </w:rPr>
        <w:t>32 (2009) sobre el significado y alcance de las medidas especiales en la Convención</w:t>
      </w:r>
      <w:r w:rsidR="00FF2303">
        <w:rPr>
          <w:b/>
        </w:rPr>
        <w:t>, e</w:t>
      </w:r>
      <w:r w:rsidR="00EC3FC7" w:rsidRPr="007761E6">
        <w:rPr>
          <w:b/>
        </w:rPr>
        <w:t xml:space="preserve">l Comité exhorta al Estado parte a </w:t>
      </w:r>
      <w:r w:rsidR="00671AF1" w:rsidRPr="007761E6">
        <w:rPr>
          <w:b/>
        </w:rPr>
        <w:t xml:space="preserve">adoptar </w:t>
      </w:r>
      <w:r w:rsidR="00EC3FC7" w:rsidRPr="007761E6">
        <w:rPr>
          <w:b/>
        </w:rPr>
        <w:t>medidas especiales o de acción afirmativa</w:t>
      </w:r>
      <w:r w:rsidR="00FF2303">
        <w:rPr>
          <w:b/>
        </w:rPr>
        <w:t xml:space="preserve"> orientadas a eliminar la discriminación estructural contra los pueblos indígenas</w:t>
      </w:r>
      <w:r w:rsidR="005C4273">
        <w:rPr>
          <w:b/>
        </w:rPr>
        <w:t xml:space="preserve"> </w:t>
      </w:r>
      <w:r w:rsidR="00FF2303">
        <w:rPr>
          <w:b/>
        </w:rPr>
        <w:t xml:space="preserve">y los </w:t>
      </w:r>
      <w:proofErr w:type="spellStart"/>
      <w:r w:rsidR="00FF2303">
        <w:rPr>
          <w:b/>
        </w:rPr>
        <w:t>afroparaguayos</w:t>
      </w:r>
      <w:proofErr w:type="spellEnd"/>
      <w:r w:rsidR="000D009A" w:rsidRPr="007761E6">
        <w:rPr>
          <w:b/>
        </w:rPr>
        <w:t xml:space="preserve">. </w:t>
      </w:r>
      <w:r w:rsidR="00671AF1" w:rsidRPr="007761E6">
        <w:rPr>
          <w:b/>
        </w:rPr>
        <w:t>El Comité</w:t>
      </w:r>
      <w:r w:rsidR="005365DF">
        <w:rPr>
          <w:b/>
        </w:rPr>
        <w:t xml:space="preserve"> </w:t>
      </w:r>
      <w:r w:rsidR="000D009A" w:rsidRPr="007761E6">
        <w:rPr>
          <w:b/>
        </w:rPr>
        <w:t xml:space="preserve">insta a adoptar un plan para reconocer a la población </w:t>
      </w:r>
      <w:proofErr w:type="spellStart"/>
      <w:r w:rsidR="000D009A" w:rsidRPr="007761E6">
        <w:rPr>
          <w:b/>
        </w:rPr>
        <w:t>afro</w:t>
      </w:r>
      <w:r w:rsidR="00671AF1" w:rsidRPr="007761E6">
        <w:rPr>
          <w:b/>
        </w:rPr>
        <w:t>paraguaya</w:t>
      </w:r>
      <w:proofErr w:type="spellEnd"/>
      <w:r w:rsidR="000D009A" w:rsidRPr="007761E6">
        <w:rPr>
          <w:b/>
        </w:rPr>
        <w:t xml:space="preserve"> y darle mayor visibilidad, tomando en cuenta </w:t>
      </w:r>
      <w:r w:rsidR="00FF2303">
        <w:rPr>
          <w:b/>
        </w:rPr>
        <w:t>su</w:t>
      </w:r>
      <w:r w:rsidR="000D009A" w:rsidRPr="007761E6">
        <w:rPr>
          <w:b/>
        </w:rPr>
        <w:t xml:space="preserve"> </w:t>
      </w:r>
      <w:r w:rsidR="005C4273">
        <w:rPr>
          <w:b/>
        </w:rPr>
        <w:t>r</w:t>
      </w:r>
      <w:r w:rsidR="000D009A" w:rsidRPr="007761E6">
        <w:rPr>
          <w:b/>
        </w:rPr>
        <w:t xml:space="preserve">ecomendación general </w:t>
      </w:r>
      <w:r w:rsidR="005C4273">
        <w:rPr>
          <w:b/>
        </w:rPr>
        <w:t xml:space="preserve">núm. </w:t>
      </w:r>
      <w:r w:rsidR="000D009A" w:rsidRPr="007761E6">
        <w:rPr>
          <w:b/>
        </w:rPr>
        <w:t>34 (2011) sobre discriminación racial contra afrodescendientes.</w:t>
      </w:r>
    </w:p>
    <w:p w14:paraId="6C533A50" w14:textId="16D94336" w:rsidR="002374C1" w:rsidRPr="000D009A" w:rsidRDefault="00746E85" w:rsidP="00A04834">
      <w:pPr>
        <w:pStyle w:val="H23G"/>
        <w:spacing w:before="220"/>
        <w:ind w:left="1138" w:right="1138" w:hanging="1138"/>
      </w:pPr>
      <w:r>
        <w:lastRenderedPageBreak/>
        <w:tab/>
      </w:r>
      <w:r>
        <w:tab/>
      </w:r>
      <w:r w:rsidR="002374C1" w:rsidRPr="000D009A">
        <w:t xml:space="preserve">Definición de discriminación racial </w:t>
      </w:r>
    </w:p>
    <w:p w14:paraId="14364E68" w14:textId="66555FF3" w:rsidR="00E336FB" w:rsidRPr="000D009A" w:rsidRDefault="006631F1" w:rsidP="006631F1">
      <w:pPr>
        <w:pStyle w:val="SingleTxtG"/>
        <w:rPr>
          <w:b/>
        </w:rPr>
      </w:pPr>
      <w:r w:rsidRPr="000D009A">
        <w:t>11.</w:t>
      </w:r>
      <w:r w:rsidRPr="000D009A">
        <w:tab/>
      </w:r>
      <w:r w:rsidR="00376C08" w:rsidRPr="000D009A">
        <w:t>El Comité</w:t>
      </w:r>
      <w:r w:rsidR="00E336FB" w:rsidRPr="000D009A">
        <w:t xml:space="preserve"> continúa preocupado porque el Estado parte aún no cuenta con </w:t>
      </w:r>
      <w:r w:rsidR="003D6DEE" w:rsidRPr="000D009A">
        <w:t>una definición de discriminación racial</w:t>
      </w:r>
      <w:r w:rsidR="00E336FB" w:rsidRPr="000D009A">
        <w:t xml:space="preserve"> tal como lo establece el </w:t>
      </w:r>
      <w:r w:rsidR="005C4273">
        <w:t>a</w:t>
      </w:r>
      <w:r w:rsidR="00E336FB" w:rsidRPr="000D009A">
        <w:t xml:space="preserve">rtículo 1 de la Convención y </w:t>
      </w:r>
      <w:r w:rsidR="00B368BE" w:rsidRPr="000D009A">
        <w:t xml:space="preserve">lamenta </w:t>
      </w:r>
      <w:r w:rsidR="006B73E1">
        <w:t xml:space="preserve">que el Congreso </w:t>
      </w:r>
      <w:r w:rsidR="00B368BE" w:rsidRPr="000D009A">
        <w:t xml:space="preserve">no haya adoptado el proyecto de ley </w:t>
      </w:r>
      <w:r w:rsidR="005C4273">
        <w:t>c</w:t>
      </w:r>
      <w:r w:rsidR="00B368BE" w:rsidRPr="000D009A">
        <w:t>ontra toda forma de discriminación. Además, el Comité nota con preocupación que</w:t>
      </w:r>
      <w:r w:rsidR="00E72939">
        <w:t xml:space="preserve"> ni </w:t>
      </w:r>
      <w:r w:rsidR="00B368BE" w:rsidRPr="000D009A">
        <w:t>los actos de discriminación racial</w:t>
      </w:r>
      <w:r w:rsidR="00E72939">
        <w:t>,</w:t>
      </w:r>
      <w:r w:rsidR="00B368BE" w:rsidRPr="000D009A">
        <w:t xml:space="preserve"> ni las acciones enumeradas en el artículo 4 de la Convención han </w:t>
      </w:r>
      <w:r w:rsidR="006B73E1">
        <w:t>sido</w:t>
      </w:r>
      <w:r w:rsidR="005365DF">
        <w:t xml:space="preserve"> </w:t>
      </w:r>
      <w:r w:rsidR="00B368BE" w:rsidRPr="000D009A">
        <w:t>definidos en la le</w:t>
      </w:r>
      <w:r w:rsidR="00746E85">
        <w:t>gislación penal nacional (arts. </w:t>
      </w:r>
      <w:r w:rsidR="00B368BE" w:rsidRPr="000D009A">
        <w:t>1</w:t>
      </w:r>
      <w:r w:rsidR="00B96F93" w:rsidRPr="000D009A">
        <w:t>,</w:t>
      </w:r>
      <w:r w:rsidR="00B368BE" w:rsidRPr="000D009A">
        <w:t xml:space="preserve"> párr. 1</w:t>
      </w:r>
      <w:r w:rsidR="00B96F93" w:rsidRPr="000D009A">
        <w:t>,</w:t>
      </w:r>
      <w:r w:rsidR="00B368BE" w:rsidRPr="000D009A">
        <w:t xml:space="preserve"> y 4)</w:t>
      </w:r>
      <w:r w:rsidR="00B96F93" w:rsidRPr="000D009A">
        <w:t>.</w:t>
      </w:r>
      <w:r w:rsidR="00E336FB" w:rsidRPr="000D009A">
        <w:t xml:space="preserve"> </w:t>
      </w:r>
    </w:p>
    <w:p w14:paraId="2C43DD45" w14:textId="407BBED9" w:rsidR="00EE7CA6" w:rsidRPr="000D009A" w:rsidRDefault="006631F1" w:rsidP="006631F1">
      <w:pPr>
        <w:pStyle w:val="SingleTxtG"/>
        <w:rPr>
          <w:b/>
          <w:i/>
        </w:rPr>
      </w:pPr>
      <w:r w:rsidRPr="000D009A">
        <w:t>12.</w:t>
      </w:r>
      <w:r w:rsidRPr="000D009A">
        <w:tab/>
      </w:r>
      <w:r w:rsidR="006B73E1">
        <w:rPr>
          <w:b/>
        </w:rPr>
        <w:t>A la luz de</w:t>
      </w:r>
      <w:r w:rsidR="00B96F93" w:rsidRPr="000D009A">
        <w:rPr>
          <w:b/>
        </w:rPr>
        <w:t xml:space="preserve"> su </w:t>
      </w:r>
      <w:r w:rsidR="007E261C">
        <w:rPr>
          <w:b/>
        </w:rPr>
        <w:t>r</w:t>
      </w:r>
      <w:r w:rsidR="00B96F93" w:rsidRPr="000D009A">
        <w:rPr>
          <w:b/>
        </w:rPr>
        <w:t xml:space="preserve">ecomendación general </w:t>
      </w:r>
      <w:r w:rsidR="007E261C">
        <w:rPr>
          <w:b/>
        </w:rPr>
        <w:t xml:space="preserve">núm. </w:t>
      </w:r>
      <w:r w:rsidR="00B96F93" w:rsidRPr="000D009A">
        <w:rPr>
          <w:b/>
        </w:rPr>
        <w:t>14 (1993) relativa al artículo 1, párrafo 1</w:t>
      </w:r>
      <w:r w:rsidR="00DB53CD">
        <w:rPr>
          <w:b/>
        </w:rPr>
        <w:t>,</w:t>
      </w:r>
      <w:r w:rsidR="00B96F93" w:rsidRPr="000D009A">
        <w:rPr>
          <w:b/>
        </w:rPr>
        <w:t xml:space="preserve"> de la Convención, el </w:t>
      </w:r>
      <w:r w:rsidR="00E336FB" w:rsidRPr="000D009A">
        <w:rPr>
          <w:b/>
        </w:rPr>
        <w:t>Comité reitera su recomendación anterior (</w:t>
      </w:r>
      <w:r w:rsidR="009630A0">
        <w:rPr>
          <w:b/>
        </w:rPr>
        <w:t xml:space="preserve">véase </w:t>
      </w:r>
      <w:r w:rsidR="00E336FB" w:rsidRPr="000D009A">
        <w:rPr>
          <w:b/>
        </w:rPr>
        <w:t xml:space="preserve">CERD/C/PRY/CO/1-3, párr. 9) </w:t>
      </w:r>
      <w:r w:rsidR="00B368BE" w:rsidRPr="000D009A">
        <w:rPr>
          <w:b/>
        </w:rPr>
        <w:t>e insta</w:t>
      </w:r>
      <w:r w:rsidR="00E336FB" w:rsidRPr="000D009A">
        <w:rPr>
          <w:b/>
        </w:rPr>
        <w:t xml:space="preserve"> al Estado parte a agilizar la adopción de los instrumentos legislativos necesarios para prevenir el racismo y la discriminación racial, in</w:t>
      </w:r>
      <w:r w:rsidR="00B96F93" w:rsidRPr="000D009A">
        <w:rPr>
          <w:b/>
        </w:rPr>
        <w:t xml:space="preserve">corporando </w:t>
      </w:r>
      <w:r w:rsidR="00E336FB" w:rsidRPr="000D009A">
        <w:rPr>
          <w:b/>
        </w:rPr>
        <w:t xml:space="preserve">una </w:t>
      </w:r>
      <w:r w:rsidR="00EE7CA6" w:rsidRPr="000D009A">
        <w:rPr>
          <w:b/>
        </w:rPr>
        <w:t xml:space="preserve">definición de </w:t>
      </w:r>
      <w:r w:rsidR="00E336FB" w:rsidRPr="000D009A">
        <w:rPr>
          <w:b/>
        </w:rPr>
        <w:t xml:space="preserve">discriminación racial que </w:t>
      </w:r>
      <w:r w:rsidR="00B96F93" w:rsidRPr="000D009A">
        <w:rPr>
          <w:b/>
        </w:rPr>
        <w:t xml:space="preserve">incluya todos los elementos del </w:t>
      </w:r>
      <w:r w:rsidR="00E336FB" w:rsidRPr="000D009A">
        <w:rPr>
          <w:b/>
        </w:rPr>
        <w:t>artículo 1</w:t>
      </w:r>
      <w:r w:rsidR="00B96F93" w:rsidRPr="000D009A">
        <w:rPr>
          <w:b/>
        </w:rPr>
        <w:t>, párrafo 1</w:t>
      </w:r>
      <w:r w:rsidR="00A556C0">
        <w:rPr>
          <w:b/>
        </w:rPr>
        <w:t>,</w:t>
      </w:r>
      <w:r w:rsidR="00E336FB" w:rsidRPr="000D009A">
        <w:rPr>
          <w:b/>
        </w:rPr>
        <w:t xml:space="preserve"> de la Convención</w:t>
      </w:r>
      <w:r w:rsidR="004667B9" w:rsidRPr="000D009A">
        <w:rPr>
          <w:b/>
          <w:i/>
        </w:rPr>
        <w:t xml:space="preserve"> </w:t>
      </w:r>
      <w:r w:rsidR="004667B9" w:rsidRPr="000D009A">
        <w:rPr>
          <w:b/>
        </w:rPr>
        <w:t>y que contemple los actos de discriminación directa e indirecta en todas las esferas del derecho y de la vida pública.</w:t>
      </w:r>
      <w:r w:rsidR="00EE7CA6" w:rsidRPr="000D009A">
        <w:rPr>
          <w:b/>
        </w:rPr>
        <w:t xml:space="preserve"> </w:t>
      </w:r>
      <w:r w:rsidR="004667B9" w:rsidRPr="000D009A">
        <w:rPr>
          <w:b/>
        </w:rPr>
        <w:t xml:space="preserve">A la luz de sus </w:t>
      </w:r>
      <w:r w:rsidR="00A556C0">
        <w:rPr>
          <w:b/>
        </w:rPr>
        <w:t>r</w:t>
      </w:r>
      <w:r w:rsidR="004667B9" w:rsidRPr="000D009A">
        <w:rPr>
          <w:b/>
        </w:rPr>
        <w:t xml:space="preserve">ecomendaciones generales </w:t>
      </w:r>
      <w:r w:rsidR="00A556C0">
        <w:rPr>
          <w:b/>
        </w:rPr>
        <w:t xml:space="preserve">núm. </w:t>
      </w:r>
      <w:r w:rsidR="006B73E1">
        <w:rPr>
          <w:b/>
        </w:rPr>
        <w:t>7 (1985)</w:t>
      </w:r>
      <w:r w:rsidR="0028683F" w:rsidRPr="000D009A">
        <w:rPr>
          <w:b/>
        </w:rPr>
        <w:t xml:space="preserve"> relativa a la aplicación del artículo 4</w:t>
      </w:r>
      <w:r w:rsidR="004667B9" w:rsidRPr="000D009A">
        <w:rPr>
          <w:b/>
        </w:rPr>
        <w:t xml:space="preserve">, y </w:t>
      </w:r>
      <w:r w:rsidR="00A556C0">
        <w:rPr>
          <w:b/>
        </w:rPr>
        <w:t xml:space="preserve">núm. </w:t>
      </w:r>
      <w:r w:rsidR="004667B9" w:rsidRPr="000D009A">
        <w:rPr>
          <w:b/>
        </w:rPr>
        <w:t>15 (1993) relativa al artículo 4 de la Convención, e</w:t>
      </w:r>
      <w:r w:rsidR="00B96F93" w:rsidRPr="000D009A">
        <w:rPr>
          <w:b/>
        </w:rPr>
        <w:t>l Comité exhorta al Estado parte a que tipifique como delitos los actos de discriminación racial y las acciones descritas en el artículo 4 de la Convención</w:t>
      </w:r>
      <w:r w:rsidR="0028683F" w:rsidRPr="000D009A">
        <w:rPr>
          <w:b/>
        </w:rPr>
        <w:t xml:space="preserve">, tomando en cuenta </w:t>
      </w:r>
      <w:r w:rsidR="00B96F93" w:rsidRPr="000D009A">
        <w:rPr>
          <w:b/>
        </w:rPr>
        <w:t xml:space="preserve">la </w:t>
      </w:r>
      <w:r w:rsidR="00A556C0">
        <w:rPr>
          <w:b/>
        </w:rPr>
        <w:t>r</w:t>
      </w:r>
      <w:r w:rsidR="00B96F93" w:rsidRPr="000D009A">
        <w:rPr>
          <w:b/>
        </w:rPr>
        <w:t xml:space="preserve">ecomendación general </w:t>
      </w:r>
      <w:r w:rsidR="00A556C0">
        <w:rPr>
          <w:b/>
        </w:rPr>
        <w:t xml:space="preserve">núm. </w:t>
      </w:r>
      <w:r w:rsidR="00B96F93" w:rsidRPr="000D009A">
        <w:rPr>
          <w:b/>
        </w:rPr>
        <w:t xml:space="preserve">35 (2013) sobre la lucha contra el discurso de odio racista. </w:t>
      </w:r>
      <w:r w:rsidR="006B73E1">
        <w:rPr>
          <w:b/>
        </w:rPr>
        <w:t xml:space="preserve">Además, </w:t>
      </w:r>
      <w:r w:rsidR="00B96F93" w:rsidRPr="000D009A">
        <w:rPr>
          <w:b/>
        </w:rPr>
        <w:t>le recomienda que se asegure de que los motivos raciales se consideren como circunstancia agravante en las penas impuestas por un delito.</w:t>
      </w:r>
      <w:r w:rsidR="004667B9" w:rsidRPr="000D009A">
        <w:rPr>
          <w:b/>
        </w:rPr>
        <w:t xml:space="preserve"> </w:t>
      </w:r>
    </w:p>
    <w:p w14:paraId="5B7EDE36" w14:textId="7AF268D8" w:rsidR="008961EE" w:rsidRPr="000D009A" w:rsidRDefault="00746E8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8961EE" w:rsidRPr="000D009A">
        <w:t>Defensoría del Pueblo</w:t>
      </w:r>
    </w:p>
    <w:p w14:paraId="2D1F950F" w14:textId="4D1F2FDB" w:rsidR="008961EE" w:rsidRPr="000D009A" w:rsidRDefault="006631F1" w:rsidP="006631F1">
      <w:pPr>
        <w:pStyle w:val="SingleTxtG"/>
      </w:pPr>
      <w:r w:rsidRPr="000D009A">
        <w:t>13.</w:t>
      </w:r>
      <w:r w:rsidRPr="000D009A">
        <w:tab/>
      </w:r>
      <w:r w:rsidR="005034E3">
        <w:t>Preocupa al</w:t>
      </w:r>
      <w:r w:rsidR="008961EE" w:rsidRPr="000D009A">
        <w:t xml:space="preserve"> Comité </w:t>
      </w:r>
      <w:r w:rsidR="005034E3">
        <w:t xml:space="preserve">que desde 2008 no se ha nombrado un </w:t>
      </w:r>
      <w:r w:rsidR="008961EE" w:rsidRPr="000D009A">
        <w:t xml:space="preserve">nuevo Defensor del Pueblo, </w:t>
      </w:r>
      <w:r w:rsidR="00661BD8">
        <w:t xml:space="preserve">año </w:t>
      </w:r>
      <w:r w:rsidR="008961EE" w:rsidRPr="000D009A">
        <w:t>en que</w:t>
      </w:r>
      <w:r w:rsidR="005034E3">
        <w:t xml:space="preserve"> el actual titular</w:t>
      </w:r>
      <w:r w:rsidR="008961EE" w:rsidRPr="000D009A">
        <w:t xml:space="preserve"> terminó su mandato</w:t>
      </w:r>
      <w:r w:rsidR="00897C43">
        <w:t xml:space="preserve">, lo cual afecta </w:t>
      </w:r>
      <w:r w:rsidR="008961EE" w:rsidRPr="000D009A">
        <w:t>la independencia, legitimidad y eficacia de la institución nacional de derechos humano</w:t>
      </w:r>
      <w:r w:rsidR="005034E3">
        <w:t>s</w:t>
      </w:r>
      <w:r w:rsidR="00F5322C">
        <w:t xml:space="preserve">. </w:t>
      </w:r>
      <w:r w:rsidR="00F5322C" w:rsidRPr="002D13F5">
        <w:t>Asimismo, el Comité nota con preocupación que el estatus de acreditación de la Defensoría del Pueblo ha</w:t>
      </w:r>
      <w:r w:rsidR="002D13F5" w:rsidRPr="002D13F5">
        <w:t xml:space="preserve"> </w:t>
      </w:r>
      <w:r w:rsidR="00F5322C" w:rsidRPr="002D13F5">
        <w:t>sido suspendido por</w:t>
      </w:r>
      <w:r w:rsidR="005365DF">
        <w:t xml:space="preserve"> </w:t>
      </w:r>
      <w:r w:rsidR="00F5322C" w:rsidRPr="002D13F5">
        <w:t xml:space="preserve">la Alianza Global de Instituciones Nacionales de Derechos Humanos (anteriormente Comité Internacional de Coordinación de </w:t>
      </w:r>
      <w:r w:rsidR="008C4E7E">
        <w:t xml:space="preserve">las </w:t>
      </w:r>
      <w:r w:rsidR="00F5322C" w:rsidRPr="002D13F5">
        <w:t>Instituciones Nacionales de Derechos Humanos)</w:t>
      </w:r>
      <w:r w:rsidR="00F5322C">
        <w:t xml:space="preserve"> </w:t>
      </w:r>
      <w:r w:rsidR="002E562C">
        <w:t xml:space="preserve">(art. 2, párr. </w:t>
      </w:r>
      <w:r w:rsidR="008961EE" w:rsidRPr="000D009A">
        <w:t xml:space="preserve">1). </w:t>
      </w:r>
    </w:p>
    <w:p w14:paraId="17C85EB6" w14:textId="7129012E" w:rsidR="008961EE" w:rsidRPr="000D009A" w:rsidRDefault="006631F1" w:rsidP="006631F1">
      <w:pPr>
        <w:pStyle w:val="SingleTxtG"/>
        <w:rPr>
          <w:b/>
        </w:rPr>
      </w:pPr>
      <w:r w:rsidRPr="000D009A">
        <w:t>14.</w:t>
      </w:r>
      <w:r w:rsidRPr="000D009A">
        <w:tab/>
      </w:r>
      <w:r w:rsidR="008961EE" w:rsidRPr="000D009A">
        <w:rPr>
          <w:b/>
        </w:rPr>
        <w:t>El Comité exhorta al Estado parte a</w:t>
      </w:r>
      <w:r w:rsidR="004E06E0" w:rsidRPr="000D009A">
        <w:rPr>
          <w:b/>
        </w:rPr>
        <w:t xml:space="preserve"> tomar, de manera inmediata, todas las medidas necesarias para</w:t>
      </w:r>
      <w:r w:rsidR="008961EE" w:rsidRPr="000D009A">
        <w:rPr>
          <w:b/>
        </w:rPr>
        <w:t xml:space="preserve"> </w:t>
      </w:r>
      <w:r w:rsidR="004E06E0" w:rsidRPr="000D009A">
        <w:rPr>
          <w:b/>
        </w:rPr>
        <w:t>proceder al nombramiento del Defensor del Pueblo mediante</w:t>
      </w:r>
      <w:r w:rsidR="008961EE" w:rsidRPr="000D009A">
        <w:rPr>
          <w:b/>
        </w:rPr>
        <w:t xml:space="preserve"> un proceso de selección y </w:t>
      </w:r>
      <w:r w:rsidR="00925539">
        <w:rPr>
          <w:b/>
        </w:rPr>
        <w:t xml:space="preserve">designación </w:t>
      </w:r>
      <w:r w:rsidR="008961EE" w:rsidRPr="000D009A">
        <w:rPr>
          <w:b/>
        </w:rPr>
        <w:t>que sea transparente y participativo</w:t>
      </w:r>
      <w:r w:rsidR="00F773A2">
        <w:rPr>
          <w:b/>
        </w:rPr>
        <w:t xml:space="preserve">, </w:t>
      </w:r>
      <w:r w:rsidR="00F773A2" w:rsidRPr="002D13F5">
        <w:rPr>
          <w:b/>
        </w:rPr>
        <w:t>en el que prevalezca el mérito, la capacidad y la integridad</w:t>
      </w:r>
      <w:r w:rsidR="008961EE" w:rsidRPr="000D009A">
        <w:rPr>
          <w:b/>
        </w:rPr>
        <w:t xml:space="preserve">. El Comité recomienda al Estado parte que adopte las medidas legislativas y administrativas necesarias para asegurar que la Defensoría del Pueblo cumpla plenamente con los </w:t>
      </w:r>
      <w:r w:rsidR="00CC7973">
        <w:rPr>
          <w:b/>
          <w:spacing w:val="-1"/>
        </w:rPr>
        <w:t>p</w:t>
      </w:r>
      <w:r w:rsidR="008961EE" w:rsidRPr="000D009A">
        <w:rPr>
          <w:b/>
          <w:spacing w:val="-1"/>
        </w:rPr>
        <w:t>rincipios relativos al estatuto de las instituciones nacionales de promoción y protección de los derechos humanos</w:t>
      </w:r>
      <w:r w:rsidR="00925539">
        <w:rPr>
          <w:b/>
          <w:spacing w:val="-1"/>
        </w:rPr>
        <w:t xml:space="preserve"> </w:t>
      </w:r>
      <w:r w:rsidR="008961EE" w:rsidRPr="000D009A">
        <w:rPr>
          <w:b/>
          <w:spacing w:val="-1"/>
        </w:rPr>
        <w:t>(Principios de París)</w:t>
      </w:r>
      <w:r w:rsidR="008961EE" w:rsidRPr="000D009A">
        <w:rPr>
          <w:b/>
        </w:rPr>
        <w:t>.</w:t>
      </w:r>
    </w:p>
    <w:p w14:paraId="38784467" w14:textId="4C1658A6" w:rsidR="008961EE" w:rsidRPr="000D009A" w:rsidRDefault="00746E8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4E06E0" w:rsidRPr="000D009A">
        <w:t xml:space="preserve">Instituto Paraguayo del Indígena </w:t>
      </w:r>
    </w:p>
    <w:p w14:paraId="149B4D9C" w14:textId="31A063FF" w:rsidR="009170D7" w:rsidRPr="000D009A" w:rsidRDefault="006631F1" w:rsidP="006631F1">
      <w:pPr>
        <w:pStyle w:val="SingleTxtG"/>
      </w:pPr>
      <w:r w:rsidRPr="000D009A">
        <w:t>15.</w:t>
      </w:r>
      <w:r w:rsidRPr="000D009A">
        <w:tab/>
      </w:r>
      <w:r w:rsidR="009170D7" w:rsidRPr="000D009A">
        <w:t>El Comité</w:t>
      </w:r>
      <w:r w:rsidR="009C04AF" w:rsidRPr="000D009A">
        <w:t xml:space="preserve"> lamenta que el Estado parte no haya </w:t>
      </w:r>
      <w:r w:rsidR="005034E3">
        <w:t>tomado las medidas necesarias para garantizar la representatividad de los pueblos ind</w:t>
      </w:r>
      <w:r w:rsidR="005E2B61">
        <w:t>ígenas</w:t>
      </w:r>
      <w:r w:rsidR="005E2B61" w:rsidRPr="005E2B61">
        <w:t xml:space="preserve"> </w:t>
      </w:r>
      <w:r w:rsidR="005E2B61" w:rsidRPr="000D009A">
        <w:t>de</w:t>
      </w:r>
      <w:r w:rsidR="005E2B61">
        <w:t>ntro del</w:t>
      </w:r>
      <w:r w:rsidR="005E2B61" w:rsidRPr="000D009A">
        <w:t xml:space="preserve"> Instituto Paraguayo del Indígena</w:t>
      </w:r>
      <w:r w:rsidR="005E2B61">
        <w:t xml:space="preserve">, ni para fortalecer la </w:t>
      </w:r>
      <w:r w:rsidR="00D413A8" w:rsidRPr="000D009A">
        <w:t>autonomía</w:t>
      </w:r>
      <w:r w:rsidR="009C04AF" w:rsidRPr="000D009A">
        <w:t xml:space="preserve"> institucional</w:t>
      </w:r>
      <w:r w:rsidR="005E2B61">
        <w:t xml:space="preserve"> del mismo</w:t>
      </w:r>
      <w:r w:rsidR="009170D7" w:rsidRPr="000D009A">
        <w:t xml:space="preserve">. Además, </w:t>
      </w:r>
      <w:r w:rsidR="00D413A8" w:rsidRPr="000D009A">
        <w:t xml:space="preserve">nota con preocupación que se ha </w:t>
      </w:r>
      <w:r w:rsidR="009170D7" w:rsidRPr="000D009A">
        <w:t xml:space="preserve">reducido de manera significativa el presupuesto asignado </w:t>
      </w:r>
      <w:r w:rsidR="009C04AF" w:rsidRPr="000D009A">
        <w:t xml:space="preserve">a </w:t>
      </w:r>
      <w:r w:rsidR="009170D7" w:rsidRPr="000D009A">
        <w:t>dicho instituto, lo cual limita</w:t>
      </w:r>
      <w:r w:rsidR="00D413A8" w:rsidRPr="000D009A">
        <w:t xml:space="preserve"> </w:t>
      </w:r>
      <w:r w:rsidR="009170D7" w:rsidRPr="000D009A">
        <w:t>su capacidad para llevar acabo su m</w:t>
      </w:r>
      <w:r w:rsidR="00746E85">
        <w:t>andato de manera efectiva (art. 2, párr. </w:t>
      </w:r>
      <w:r w:rsidR="009170D7" w:rsidRPr="000D009A">
        <w:t xml:space="preserve">1). </w:t>
      </w:r>
    </w:p>
    <w:p w14:paraId="6A4442C1" w14:textId="4DB8479E" w:rsidR="006E52BB" w:rsidRPr="000D009A" w:rsidRDefault="006631F1" w:rsidP="006631F1">
      <w:pPr>
        <w:pStyle w:val="SingleTxtG"/>
        <w:rPr>
          <w:b/>
        </w:rPr>
      </w:pPr>
      <w:r w:rsidRPr="000D009A">
        <w:t>16.</w:t>
      </w:r>
      <w:r w:rsidRPr="000D009A">
        <w:tab/>
      </w:r>
      <w:r w:rsidR="00897C43">
        <w:rPr>
          <w:b/>
        </w:rPr>
        <w:t>A la luz de su anterior recomendación (</w:t>
      </w:r>
      <w:r w:rsidR="009630A0">
        <w:rPr>
          <w:b/>
        </w:rPr>
        <w:t xml:space="preserve">véase </w:t>
      </w:r>
      <w:r w:rsidR="00897C43">
        <w:rPr>
          <w:b/>
        </w:rPr>
        <w:t>CERD/C/PRY/CO/1-3, párr. 14), e</w:t>
      </w:r>
      <w:r w:rsidR="009170D7" w:rsidRPr="000D009A">
        <w:rPr>
          <w:b/>
        </w:rPr>
        <w:t xml:space="preserve">l Comité insta al Estado parte a </w:t>
      </w:r>
      <w:r w:rsidR="00897C43">
        <w:rPr>
          <w:b/>
        </w:rPr>
        <w:t>tomar</w:t>
      </w:r>
      <w:r w:rsidR="001B08F5" w:rsidRPr="000D009A">
        <w:rPr>
          <w:b/>
        </w:rPr>
        <w:t xml:space="preserve"> todas las medidas necesarias para transformar el Instituto Paraguayo del Indígena en una institución autónoma, representativa de los pueblos indígenas </w:t>
      </w:r>
      <w:r w:rsidR="005E2B61">
        <w:rPr>
          <w:b/>
        </w:rPr>
        <w:t xml:space="preserve">con </w:t>
      </w:r>
      <w:r w:rsidR="00117FB1" w:rsidRPr="000D009A">
        <w:rPr>
          <w:b/>
        </w:rPr>
        <w:t>autoridad</w:t>
      </w:r>
      <w:r w:rsidR="005E2B61">
        <w:rPr>
          <w:b/>
        </w:rPr>
        <w:t xml:space="preserve"> suficiente para formular y </w:t>
      </w:r>
      <w:r w:rsidR="005E2B61">
        <w:rPr>
          <w:b/>
        </w:rPr>
        <w:lastRenderedPageBreak/>
        <w:t xml:space="preserve">coordinar </w:t>
      </w:r>
      <w:r w:rsidR="00117FB1" w:rsidRPr="000D009A">
        <w:rPr>
          <w:b/>
        </w:rPr>
        <w:t>todas las políticas públicas relativas a los pueblos indíge</w:t>
      </w:r>
      <w:r w:rsidR="00D413A8" w:rsidRPr="000D009A">
        <w:rPr>
          <w:b/>
        </w:rPr>
        <w:t>nas</w:t>
      </w:r>
      <w:r w:rsidR="005E2B61">
        <w:rPr>
          <w:b/>
        </w:rPr>
        <w:t xml:space="preserve">. Además, le recomienda que se asegure de que dicho instituto cuente con los </w:t>
      </w:r>
      <w:r w:rsidR="001B08F5" w:rsidRPr="000D009A">
        <w:rPr>
          <w:b/>
        </w:rPr>
        <w:t xml:space="preserve">recursos </w:t>
      </w:r>
      <w:r w:rsidR="00A54C29">
        <w:rPr>
          <w:b/>
        </w:rPr>
        <w:t xml:space="preserve">financieros, </w:t>
      </w:r>
      <w:r w:rsidR="001B08F5" w:rsidRPr="000D009A">
        <w:rPr>
          <w:b/>
        </w:rPr>
        <w:t xml:space="preserve">materiales, técnicos y humanos </w:t>
      </w:r>
      <w:r w:rsidR="00D413A8" w:rsidRPr="000D009A">
        <w:rPr>
          <w:b/>
        </w:rPr>
        <w:t xml:space="preserve">suficientes </w:t>
      </w:r>
      <w:r w:rsidR="001B08F5" w:rsidRPr="000D009A">
        <w:rPr>
          <w:b/>
        </w:rPr>
        <w:t xml:space="preserve">para </w:t>
      </w:r>
      <w:r w:rsidR="00FA5355" w:rsidRPr="000D009A">
        <w:rPr>
          <w:b/>
        </w:rPr>
        <w:t>el desempe</w:t>
      </w:r>
      <w:r w:rsidR="00117FB1" w:rsidRPr="000D009A">
        <w:rPr>
          <w:b/>
        </w:rPr>
        <w:t>ño efectivo de sus funciones</w:t>
      </w:r>
      <w:r w:rsidR="001B08F5" w:rsidRPr="000D009A">
        <w:rPr>
          <w:b/>
        </w:rPr>
        <w:t>.</w:t>
      </w:r>
      <w:r w:rsidR="005365DF">
        <w:rPr>
          <w:b/>
        </w:rPr>
        <w:t xml:space="preserve"> </w:t>
      </w:r>
    </w:p>
    <w:p w14:paraId="0C7B8195" w14:textId="228F086E" w:rsidR="008D13F5" w:rsidRPr="000D009A" w:rsidRDefault="002E562C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8D13F5" w:rsidRPr="000D009A">
        <w:t xml:space="preserve">Consulta previa </w:t>
      </w:r>
    </w:p>
    <w:p w14:paraId="3E689CAA" w14:textId="036B7D73" w:rsidR="00EC5302" w:rsidRPr="000D009A" w:rsidRDefault="006631F1" w:rsidP="006631F1">
      <w:pPr>
        <w:pStyle w:val="SingleTxtG"/>
      </w:pPr>
      <w:r w:rsidRPr="000D009A">
        <w:t>17.</w:t>
      </w:r>
      <w:r w:rsidRPr="000D009A">
        <w:tab/>
      </w:r>
      <w:r w:rsidR="00F445C6">
        <w:t>E</w:t>
      </w:r>
      <w:r w:rsidR="00AC6152" w:rsidRPr="000D009A">
        <w:t>l Comité toma nota de</w:t>
      </w:r>
      <w:r w:rsidR="00897C43">
        <w:t xml:space="preserve"> lo</w:t>
      </w:r>
      <w:r w:rsidR="00AC6152" w:rsidRPr="000D009A">
        <w:t xml:space="preserve"> </w:t>
      </w:r>
      <w:r w:rsidR="00366A9F">
        <w:t>expuesto</w:t>
      </w:r>
      <w:r w:rsidR="00AC6152" w:rsidRPr="000D009A">
        <w:t xml:space="preserve"> por la delegación durante el diálogo</w:t>
      </w:r>
      <w:r w:rsidR="00F445C6">
        <w:t xml:space="preserve"> sobre</w:t>
      </w:r>
      <w:r w:rsidR="00366A9F">
        <w:t xml:space="preserve"> el objetivo de presentar</w:t>
      </w:r>
      <w:r w:rsidR="00897C43">
        <w:t>, a corto plazo,</w:t>
      </w:r>
      <w:r w:rsidR="00366A9F">
        <w:t xml:space="preserve"> un anteproyecto de ley sobre la consulta previa</w:t>
      </w:r>
      <w:r w:rsidR="00897C43">
        <w:t>,</w:t>
      </w:r>
      <w:r w:rsidR="00366A9F">
        <w:t xml:space="preserve"> y </w:t>
      </w:r>
      <w:r w:rsidR="00897C43">
        <w:t>sobre</w:t>
      </w:r>
      <w:r w:rsidR="00366A9F">
        <w:t xml:space="preserve"> </w:t>
      </w:r>
      <w:r w:rsidR="00F445C6">
        <w:t>la aplicación del derecho a la consulta previa</w:t>
      </w:r>
      <w:r w:rsidR="00366A9F">
        <w:t xml:space="preserve"> mediante </w:t>
      </w:r>
      <w:r w:rsidR="00F445C6">
        <w:t>el Protocolo de Atención a Comunidades Indígenas</w:t>
      </w:r>
      <w:r w:rsidR="00D31706">
        <w:t>,</w:t>
      </w:r>
      <w:r w:rsidR="009B4915">
        <w:t xml:space="preserve"> </w:t>
      </w:r>
      <w:r w:rsidR="009B4915" w:rsidRPr="002D13F5">
        <w:t>de la Secretaría de Acción Social</w:t>
      </w:r>
      <w:r w:rsidR="00F445C6">
        <w:t>. Sin embargo, preocupa</w:t>
      </w:r>
      <w:r w:rsidR="00366A9F">
        <w:t xml:space="preserve"> al Comité que </w:t>
      </w:r>
      <w:r w:rsidR="009B4915">
        <w:t xml:space="preserve">la consulta previa no es realizada </w:t>
      </w:r>
      <w:r w:rsidR="00F445C6">
        <w:t>de forma sistemática</w:t>
      </w:r>
      <w:r w:rsidR="009B4915">
        <w:t>, por lo que e</w:t>
      </w:r>
      <w:r w:rsidR="005B18C9">
        <w:t xml:space="preserve">l </w:t>
      </w:r>
      <w:r w:rsidR="00AC6152" w:rsidRPr="000D009A">
        <w:t xml:space="preserve">derecho </w:t>
      </w:r>
      <w:r w:rsidR="00D723C6" w:rsidRPr="000D009A">
        <w:t xml:space="preserve">de los pueblos indígenas </w:t>
      </w:r>
      <w:r w:rsidR="00AC6152" w:rsidRPr="000D009A">
        <w:t>a la</w:t>
      </w:r>
      <w:r w:rsidR="00F445C6">
        <w:t xml:space="preserve"> consulta previa con miras a </w:t>
      </w:r>
      <w:r w:rsidR="006469E2" w:rsidRPr="000D009A">
        <w:t>obten</w:t>
      </w:r>
      <w:r w:rsidR="00F445C6">
        <w:t xml:space="preserve">er </w:t>
      </w:r>
      <w:r w:rsidR="006469E2" w:rsidRPr="000D009A">
        <w:t xml:space="preserve">el consentimiento </w:t>
      </w:r>
      <w:r w:rsidR="00A54C29" w:rsidRPr="000D009A">
        <w:t>libre</w:t>
      </w:r>
      <w:r w:rsidR="00A54C29">
        <w:t>,</w:t>
      </w:r>
      <w:r w:rsidR="00A54C29" w:rsidRPr="000D009A">
        <w:t xml:space="preserve"> </w:t>
      </w:r>
      <w:r w:rsidR="006469E2" w:rsidRPr="000D009A">
        <w:t xml:space="preserve">previo e informado </w:t>
      </w:r>
      <w:r w:rsidR="006C2FC8">
        <w:t>no es siempre respetado</w:t>
      </w:r>
      <w:r w:rsidR="006C2FC8" w:rsidRPr="000D009A">
        <w:t xml:space="preserve"> </w:t>
      </w:r>
      <w:r w:rsidR="006469E2" w:rsidRPr="000D009A">
        <w:t>en relación a la toma de decisiones que pudieran afectar</w:t>
      </w:r>
      <w:r w:rsidR="00D723C6">
        <w:t>les</w:t>
      </w:r>
      <w:r w:rsidR="00EC5302" w:rsidRPr="000D009A">
        <w:t xml:space="preserve">. </w:t>
      </w:r>
      <w:r w:rsidR="00AC6152" w:rsidRPr="000D009A">
        <w:t xml:space="preserve">Además, el Comité nota con preocupación las informaciones que dan cuenta </w:t>
      </w:r>
      <w:r w:rsidR="00F445C6">
        <w:t>d</w:t>
      </w:r>
      <w:r w:rsidR="00AC6152" w:rsidRPr="000D009A">
        <w:t>el</w:t>
      </w:r>
      <w:r w:rsidR="00EC5302" w:rsidRPr="000D009A">
        <w:t xml:space="preserve"> otorgamiento de licencias </w:t>
      </w:r>
      <w:r w:rsidR="00AC6152" w:rsidRPr="000D009A">
        <w:t>ambientales para actividades agrícolas, ganaderas, madereras y de prospección de petróleo</w:t>
      </w:r>
      <w:r w:rsidR="00366A9F">
        <w:t xml:space="preserve"> </w:t>
      </w:r>
      <w:r w:rsidR="00F445C6">
        <w:t>sin</w:t>
      </w:r>
      <w:r w:rsidR="00366A9F">
        <w:t xml:space="preserve"> haber</w:t>
      </w:r>
      <w:r w:rsidR="00F445C6">
        <w:t xml:space="preserve"> lleva</w:t>
      </w:r>
      <w:r w:rsidR="00366A9F">
        <w:t>do</w:t>
      </w:r>
      <w:r w:rsidR="00F445C6">
        <w:t xml:space="preserve"> a cabo las </w:t>
      </w:r>
      <w:r w:rsidR="00EC3FC7" w:rsidRPr="000D009A">
        <w:t>consulta</w:t>
      </w:r>
      <w:r w:rsidR="00F445C6">
        <w:t>s</w:t>
      </w:r>
      <w:r w:rsidR="00EC3FC7" w:rsidRPr="000D009A">
        <w:t xml:space="preserve"> previa</w:t>
      </w:r>
      <w:r w:rsidR="00F445C6">
        <w:t xml:space="preserve">s con </w:t>
      </w:r>
      <w:r w:rsidR="00AC6152" w:rsidRPr="000D009A">
        <w:t>las comunidades indígenas afectadas</w:t>
      </w:r>
      <w:r w:rsidR="00B15D3F">
        <w:t xml:space="preserve"> (arts.</w:t>
      </w:r>
      <w:r w:rsidR="00746E85">
        <w:t> </w:t>
      </w:r>
      <w:r w:rsidR="00B15D3F">
        <w:t>2 y 5)</w:t>
      </w:r>
      <w:r w:rsidR="00EC5302" w:rsidRPr="000D009A">
        <w:t xml:space="preserve">. </w:t>
      </w:r>
    </w:p>
    <w:p w14:paraId="044276EA" w14:textId="1C8708DB" w:rsidR="00B64FD3" w:rsidRPr="000D009A" w:rsidRDefault="006631F1" w:rsidP="006631F1">
      <w:pPr>
        <w:pStyle w:val="SingleTxtG"/>
        <w:rPr>
          <w:b/>
        </w:rPr>
      </w:pPr>
      <w:r w:rsidRPr="000D009A">
        <w:t>18.</w:t>
      </w:r>
      <w:r w:rsidRPr="000D009A">
        <w:tab/>
      </w:r>
      <w:r w:rsidR="006D5DE9" w:rsidRPr="000D009A">
        <w:rPr>
          <w:b/>
        </w:rPr>
        <w:t xml:space="preserve">Recordando su </w:t>
      </w:r>
      <w:r w:rsidR="00D31706">
        <w:rPr>
          <w:b/>
        </w:rPr>
        <w:t>r</w:t>
      </w:r>
      <w:r w:rsidR="006D5DE9" w:rsidRPr="000D009A">
        <w:rPr>
          <w:b/>
        </w:rPr>
        <w:t xml:space="preserve">ecomendación </w:t>
      </w:r>
      <w:r w:rsidR="00D31706">
        <w:rPr>
          <w:b/>
        </w:rPr>
        <w:t>g</w:t>
      </w:r>
      <w:r w:rsidR="006D5DE9" w:rsidRPr="000D009A">
        <w:rPr>
          <w:b/>
        </w:rPr>
        <w:t xml:space="preserve">eneral </w:t>
      </w:r>
      <w:r w:rsidR="00D31706">
        <w:rPr>
          <w:b/>
        </w:rPr>
        <w:t xml:space="preserve">núm. </w:t>
      </w:r>
      <w:r w:rsidR="006D5DE9" w:rsidRPr="000D009A">
        <w:rPr>
          <w:b/>
        </w:rPr>
        <w:t>23 (1997) relativa a los derechos de los pueblos indígenas, e</w:t>
      </w:r>
      <w:r w:rsidR="00E3781A" w:rsidRPr="000D009A">
        <w:rPr>
          <w:b/>
        </w:rPr>
        <w:t xml:space="preserve">l Comité </w:t>
      </w:r>
      <w:r w:rsidR="006D5DE9" w:rsidRPr="000D009A">
        <w:rPr>
          <w:b/>
        </w:rPr>
        <w:t xml:space="preserve">insta </w:t>
      </w:r>
      <w:r w:rsidR="00E3781A" w:rsidRPr="000D009A">
        <w:rPr>
          <w:b/>
        </w:rPr>
        <w:t>al Estado parte</w:t>
      </w:r>
      <w:r w:rsidR="006D5DE9" w:rsidRPr="000D009A">
        <w:rPr>
          <w:b/>
        </w:rPr>
        <w:t xml:space="preserve"> a</w:t>
      </w:r>
      <w:r w:rsidR="00B64FD3" w:rsidRPr="000D009A">
        <w:rPr>
          <w:b/>
        </w:rPr>
        <w:t xml:space="preserve">: </w:t>
      </w:r>
    </w:p>
    <w:p w14:paraId="6F94F55F" w14:textId="6471B1DF" w:rsidR="00E05272" w:rsidRDefault="005365DF" w:rsidP="006631F1">
      <w:pPr>
        <w:pStyle w:val="SingleTxtG"/>
        <w:ind w:firstLine="567"/>
        <w:rPr>
          <w:b/>
        </w:rPr>
      </w:pPr>
      <w:r w:rsidRPr="006631F1">
        <w:rPr>
          <w:bCs/>
        </w:rPr>
        <w:t>a)</w:t>
      </w:r>
      <w:r>
        <w:rPr>
          <w:b/>
        </w:rPr>
        <w:tab/>
      </w:r>
      <w:r w:rsidR="00E05272">
        <w:rPr>
          <w:b/>
        </w:rPr>
        <w:t xml:space="preserve">Iniciar un proceso amplio de consulta y participación con los pueblos indígenas </w:t>
      </w:r>
      <w:r w:rsidR="00D723C6">
        <w:rPr>
          <w:b/>
        </w:rPr>
        <w:t>sobre</w:t>
      </w:r>
      <w:r w:rsidR="00E05272">
        <w:rPr>
          <w:b/>
        </w:rPr>
        <w:t xml:space="preserve"> </w:t>
      </w:r>
      <w:r w:rsidR="00A54C29">
        <w:rPr>
          <w:b/>
        </w:rPr>
        <w:t xml:space="preserve">el </w:t>
      </w:r>
      <w:r w:rsidR="00E05272">
        <w:rPr>
          <w:b/>
        </w:rPr>
        <w:t xml:space="preserve">anteproyecto de ley </w:t>
      </w:r>
      <w:r w:rsidR="00E05272" w:rsidRPr="000D009A">
        <w:rPr>
          <w:b/>
        </w:rPr>
        <w:t>sobre la consulta previa</w:t>
      </w:r>
      <w:r w:rsidR="00E05272">
        <w:rPr>
          <w:b/>
        </w:rPr>
        <w:t xml:space="preserve">, asegurando que dicho anteproyecto cumpla con los estándares internacionales, </w:t>
      </w:r>
      <w:r w:rsidR="001C2606">
        <w:rPr>
          <w:b/>
        </w:rPr>
        <w:t>en particular</w:t>
      </w:r>
      <w:r w:rsidR="001C2606" w:rsidRPr="00545482">
        <w:rPr>
          <w:b/>
        </w:rPr>
        <w:t xml:space="preserve"> </w:t>
      </w:r>
      <w:r w:rsidR="00E05272" w:rsidRPr="00545482">
        <w:rPr>
          <w:b/>
        </w:rPr>
        <w:t>el Convenio sobre pueblos indígenas y tribales</w:t>
      </w:r>
      <w:r w:rsidR="00C66A93">
        <w:rPr>
          <w:b/>
        </w:rPr>
        <w:t>, 1989 (núm. 169),</w:t>
      </w:r>
      <w:r w:rsidR="00E05272" w:rsidRPr="00545482">
        <w:rPr>
          <w:b/>
        </w:rPr>
        <w:t xml:space="preserve"> de la Organización International del Trabajo y la Declaración de </w:t>
      </w:r>
      <w:r w:rsidR="00CC7973">
        <w:rPr>
          <w:b/>
        </w:rPr>
        <w:t xml:space="preserve">las </w:t>
      </w:r>
      <w:r w:rsidR="00E05272" w:rsidRPr="00545482">
        <w:rPr>
          <w:b/>
        </w:rPr>
        <w:t xml:space="preserve">Naciones Unidas sobre los </w:t>
      </w:r>
      <w:r w:rsidR="00183A61">
        <w:rPr>
          <w:b/>
        </w:rPr>
        <w:t>D</w:t>
      </w:r>
      <w:r w:rsidR="00E05272" w:rsidRPr="00545482">
        <w:rPr>
          <w:b/>
        </w:rPr>
        <w:t xml:space="preserve">erechos de los </w:t>
      </w:r>
      <w:r w:rsidR="00183A61">
        <w:rPr>
          <w:b/>
        </w:rPr>
        <w:t>P</w:t>
      </w:r>
      <w:r w:rsidR="00E05272" w:rsidRPr="00545482">
        <w:rPr>
          <w:b/>
        </w:rPr>
        <w:t xml:space="preserve">ueblos </w:t>
      </w:r>
      <w:r w:rsidR="00183A61">
        <w:rPr>
          <w:b/>
        </w:rPr>
        <w:t>I</w:t>
      </w:r>
      <w:r w:rsidR="00E05272" w:rsidRPr="00545482">
        <w:rPr>
          <w:b/>
        </w:rPr>
        <w:t>ndígenas</w:t>
      </w:r>
      <w:r w:rsidR="00E05272">
        <w:rPr>
          <w:b/>
        </w:rPr>
        <w:t xml:space="preserve">; </w:t>
      </w:r>
    </w:p>
    <w:p w14:paraId="000B3B03" w14:textId="658EB3A7" w:rsidR="00B64FD3" w:rsidRPr="00E05272" w:rsidRDefault="005365DF" w:rsidP="00480E87">
      <w:pPr>
        <w:pStyle w:val="SingleTxtG"/>
        <w:ind w:firstLine="567"/>
        <w:rPr>
          <w:b/>
        </w:rPr>
      </w:pPr>
      <w:r w:rsidRPr="006631F1">
        <w:rPr>
          <w:bCs/>
        </w:rPr>
        <w:t>b)</w:t>
      </w:r>
      <w:r>
        <w:rPr>
          <w:b/>
        </w:rPr>
        <w:tab/>
      </w:r>
      <w:r w:rsidR="00366A9F" w:rsidRPr="000D009A">
        <w:rPr>
          <w:b/>
        </w:rPr>
        <w:t xml:space="preserve">Adoptar </w:t>
      </w:r>
      <w:r w:rsidR="00366A9F" w:rsidRPr="000D009A">
        <w:rPr>
          <w:b/>
          <w:lang w:eastAsia="en-GB"/>
        </w:rPr>
        <w:t xml:space="preserve">procedimientos apropiados </w:t>
      </w:r>
      <w:r w:rsidR="001C2606">
        <w:rPr>
          <w:b/>
          <w:lang w:eastAsia="en-GB"/>
        </w:rPr>
        <w:t xml:space="preserve">a fin de </w:t>
      </w:r>
      <w:r w:rsidR="00366A9F">
        <w:rPr>
          <w:b/>
          <w:lang w:eastAsia="en-GB"/>
        </w:rPr>
        <w:t>que</w:t>
      </w:r>
      <w:r w:rsidR="00330230">
        <w:rPr>
          <w:b/>
          <w:lang w:eastAsia="en-GB"/>
        </w:rPr>
        <w:t>,</w:t>
      </w:r>
      <w:r w:rsidR="00366A9F">
        <w:rPr>
          <w:b/>
          <w:lang w:eastAsia="en-GB"/>
        </w:rPr>
        <w:t xml:space="preserve"> </w:t>
      </w:r>
      <w:r w:rsidR="00366A9F" w:rsidRPr="000D009A">
        <w:rPr>
          <w:b/>
          <w:lang w:eastAsia="en-GB"/>
        </w:rPr>
        <w:t>con miras a obtener el consentimiento libre, previo e informado</w:t>
      </w:r>
      <w:r w:rsidR="00330230">
        <w:rPr>
          <w:b/>
          <w:lang w:eastAsia="en-GB"/>
        </w:rPr>
        <w:t xml:space="preserve">, la </w:t>
      </w:r>
      <w:r w:rsidR="00330230" w:rsidRPr="000D009A">
        <w:rPr>
          <w:b/>
          <w:lang w:eastAsia="en-GB"/>
        </w:rPr>
        <w:t>consulta previa</w:t>
      </w:r>
      <w:r w:rsidR="00330230">
        <w:rPr>
          <w:b/>
          <w:lang w:eastAsia="en-GB"/>
        </w:rPr>
        <w:t xml:space="preserve"> </w:t>
      </w:r>
      <w:r w:rsidR="00366A9F">
        <w:rPr>
          <w:b/>
          <w:lang w:eastAsia="en-GB"/>
        </w:rPr>
        <w:t xml:space="preserve">sea realizada de manera </w:t>
      </w:r>
      <w:r w:rsidR="00366A9F" w:rsidRPr="000D009A">
        <w:rPr>
          <w:b/>
          <w:lang w:eastAsia="en-GB"/>
        </w:rPr>
        <w:t xml:space="preserve">sistemática, de buena fe, en un tiempo </w:t>
      </w:r>
      <w:r w:rsidR="00366A9F">
        <w:rPr>
          <w:b/>
          <w:lang w:eastAsia="en-GB"/>
        </w:rPr>
        <w:t xml:space="preserve">oportuno y </w:t>
      </w:r>
      <w:r w:rsidR="00366A9F" w:rsidRPr="000D009A">
        <w:rPr>
          <w:b/>
          <w:lang w:eastAsia="en-GB"/>
        </w:rPr>
        <w:t>razonable</w:t>
      </w:r>
      <w:r w:rsidR="00366A9F">
        <w:rPr>
          <w:b/>
          <w:lang w:eastAsia="en-GB"/>
        </w:rPr>
        <w:t xml:space="preserve">, proporcionando información </w:t>
      </w:r>
      <w:r w:rsidR="00366A9F" w:rsidRPr="000D009A">
        <w:rPr>
          <w:b/>
          <w:lang w:eastAsia="en-GB"/>
        </w:rPr>
        <w:t>suficiente y apropiada</w:t>
      </w:r>
      <w:r w:rsidR="00D723C6">
        <w:rPr>
          <w:b/>
          <w:lang w:eastAsia="en-GB"/>
        </w:rPr>
        <w:t xml:space="preserve"> a los pueblos indígenas</w:t>
      </w:r>
      <w:r w:rsidR="00366A9F">
        <w:rPr>
          <w:b/>
          <w:lang w:eastAsia="en-GB"/>
        </w:rPr>
        <w:t xml:space="preserve">, </w:t>
      </w:r>
      <w:r w:rsidR="00A24BEE">
        <w:rPr>
          <w:b/>
          <w:lang w:eastAsia="en-GB"/>
        </w:rPr>
        <w:t xml:space="preserve">y </w:t>
      </w:r>
      <w:r w:rsidR="00366A9F" w:rsidRPr="000D009A">
        <w:rPr>
          <w:b/>
          <w:lang w:eastAsia="en-GB"/>
        </w:rPr>
        <w:t>en la</w:t>
      </w:r>
      <w:r w:rsidR="00366A9F">
        <w:rPr>
          <w:b/>
          <w:lang w:eastAsia="en-GB"/>
        </w:rPr>
        <w:t xml:space="preserve"> que, </w:t>
      </w:r>
      <w:r w:rsidR="00366A9F" w:rsidRPr="000D009A">
        <w:rPr>
          <w:b/>
          <w:lang w:eastAsia="en-GB"/>
        </w:rPr>
        <w:t>además</w:t>
      </w:r>
      <w:r w:rsidR="00366A9F">
        <w:rPr>
          <w:b/>
          <w:lang w:eastAsia="en-GB"/>
        </w:rPr>
        <w:t>,</w:t>
      </w:r>
      <w:r w:rsidR="00366A9F" w:rsidRPr="000D009A">
        <w:rPr>
          <w:b/>
          <w:lang w:eastAsia="en-GB"/>
        </w:rPr>
        <w:t xml:space="preserve"> se respeten las</w:t>
      </w:r>
      <w:r w:rsidR="00366A9F">
        <w:rPr>
          <w:b/>
          <w:lang w:eastAsia="en-GB"/>
        </w:rPr>
        <w:t xml:space="preserve"> tradiciones y </w:t>
      </w:r>
      <w:r w:rsidR="00366A9F" w:rsidRPr="000D009A">
        <w:rPr>
          <w:b/>
          <w:lang w:eastAsia="en-GB"/>
        </w:rPr>
        <w:t>características culturales</w:t>
      </w:r>
      <w:r w:rsidR="00366A9F">
        <w:rPr>
          <w:b/>
          <w:lang w:eastAsia="en-GB"/>
        </w:rPr>
        <w:t xml:space="preserve"> </w:t>
      </w:r>
      <w:r w:rsidR="00366A9F" w:rsidRPr="000D009A">
        <w:rPr>
          <w:b/>
          <w:lang w:eastAsia="en-GB"/>
        </w:rPr>
        <w:t>de cada pueblo</w:t>
      </w:r>
      <w:r w:rsidR="00366A9F">
        <w:rPr>
          <w:b/>
          <w:lang w:eastAsia="en-GB"/>
        </w:rPr>
        <w:t>;</w:t>
      </w:r>
    </w:p>
    <w:p w14:paraId="10025966" w14:textId="3E98B244" w:rsidR="00B64FD3" w:rsidRPr="00E05272" w:rsidRDefault="005365DF" w:rsidP="006631F1">
      <w:pPr>
        <w:pStyle w:val="SingleTxtG"/>
        <w:ind w:firstLine="567"/>
        <w:rPr>
          <w:b/>
        </w:rPr>
      </w:pPr>
      <w:r w:rsidRPr="006631F1">
        <w:rPr>
          <w:bCs/>
        </w:rPr>
        <w:t>c)</w:t>
      </w:r>
      <w:r>
        <w:rPr>
          <w:b/>
        </w:rPr>
        <w:tab/>
      </w:r>
      <w:r w:rsidR="005D4722" w:rsidRPr="000D009A">
        <w:rPr>
          <w:b/>
        </w:rPr>
        <w:t>Asegurar que todos los proyectos de desarrollo y e</w:t>
      </w:r>
      <w:r w:rsidR="00366A9F">
        <w:rPr>
          <w:b/>
        </w:rPr>
        <w:t>xplotación de recursos naturales</w:t>
      </w:r>
      <w:r w:rsidR="001C2606">
        <w:rPr>
          <w:b/>
        </w:rPr>
        <w:t xml:space="preserve"> y todas las medidas legislativas o administrativas que puedan afectar a los pueblos indígenas</w:t>
      </w:r>
      <w:r w:rsidR="005D4722" w:rsidRPr="000D009A">
        <w:rPr>
          <w:b/>
        </w:rPr>
        <w:t xml:space="preserve"> sean sometidos al proceso de consulta </w:t>
      </w:r>
      <w:r w:rsidR="00B15D3F">
        <w:rPr>
          <w:b/>
        </w:rPr>
        <w:t>previa con miras a</w:t>
      </w:r>
      <w:r w:rsidR="005D4722" w:rsidRPr="000D009A">
        <w:rPr>
          <w:b/>
        </w:rPr>
        <w:t xml:space="preserve"> obtener </w:t>
      </w:r>
      <w:r w:rsidR="00D97741">
        <w:rPr>
          <w:b/>
        </w:rPr>
        <w:t>su</w:t>
      </w:r>
      <w:r w:rsidR="00D97741" w:rsidRPr="000D009A">
        <w:rPr>
          <w:b/>
        </w:rPr>
        <w:t xml:space="preserve"> </w:t>
      </w:r>
      <w:r w:rsidR="005D4722" w:rsidRPr="000D009A">
        <w:rPr>
          <w:b/>
        </w:rPr>
        <w:t>consentimiento</w:t>
      </w:r>
      <w:r w:rsidR="00A54C29">
        <w:rPr>
          <w:b/>
        </w:rPr>
        <w:t xml:space="preserve"> libre,</w:t>
      </w:r>
      <w:r w:rsidR="005D4722" w:rsidRPr="000D009A">
        <w:rPr>
          <w:b/>
        </w:rPr>
        <w:t xml:space="preserve"> previo e informado</w:t>
      </w:r>
      <w:r w:rsidR="008B1583" w:rsidRPr="00E05272">
        <w:rPr>
          <w:b/>
        </w:rPr>
        <w:t>.</w:t>
      </w:r>
    </w:p>
    <w:p w14:paraId="663F0768" w14:textId="02FBAA22" w:rsidR="008D13F5" w:rsidRPr="006631F1" w:rsidRDefault="00484F32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A54C29">
        <w:t xml:space="preserve">Tierras, </w:t>
      </w:r>
      <w:r w:rsidR="00955DDC">
        <w:t>t</w:t>
      </w:r>
      <w:r w:rsidR="008D13F5" w:rsidRPr="000D009A">
        <w:t>erritorios y recursos indígenas</w:t>
      </w:r>
    </w:p>
    <w:p w14:paraId="56A8B5FD" w14:textId="3CE44710" w:rsidR="00C97EDE" w:rsidRPr="000D009A" w:rsidRDefault="006631F1" w:rsidP="006631F1">
      <w:pPr>
        <w:pStyle w:val="SingleTxtG"/>
      </w:pPr>
      <w:r w:rsidRPr="000D009A">
        <w:t>19.</w:t>
      </w:r>
      <w:r w:rsidRPr="000D009A">
        <w:tab/>
      </w:r>
      <w:r w:rsidR="005D4722" w:rsidRPr="000D009A">
        <w:rPr>
          <w:color w:val="000000"/>
        </w:rPr>
        <w:t>Si bien el Comité</w:t>
      </w:r>
      <w:r w:rsidR="00C6699B" w:rsidRPr="000D009A">
        <w:rPr>
          <w:color w:val="000000"/>
        </w:rPr>
        <w:t xml:space="preserve"> toma nota del reconocimiento constitucional de los derechos que tiene</w:t>
      </w:r>
      <w:r w:rsidR="00EA1E89">
        <w:rPr>
          <w:color w:val="000000"/>
        </w:rPr>
        <w:t>n</w:t>
      </w:r>
      <w:r w:rsidR="00C6699B" w:rsidRPr="000D009A">
        <w:rPr>
          <w:color w:val="000000"/>
        </w:rPr>
        <w:t xml:space="preserve"> los pueblos indígenas sobre sus territorios y</w:t>
      </w:r>
      <w:r w:rsidR="005D4722" w:rsidRPr="000D009A">
        <w:rPr>
          <w:color w:val="000000"/>
        </w:rPr>
        <w:t xml:space="preserve"> acoge </w:t>
      </w:r>
      <w:r w:rsidR="00E518B4">
        <w:rPr>
          <w:color w:val="000000"/>
        </w:rPr>
        <w:t xml:space="preserve">con satisfacción </w:t>
      </w:r>
      <w:r w:rsidR="005D4722" w:rsidRPr="000D009A">
        <w:rPr>
          <w:color w:val="000000"/>
        </w:rPr>
        <w:t>los esfuerzos realizado</w:t>
      </w:r>
      <w:r w:rsidR="00C6699B" w:rsidRPr="000D009A">
        <w:rPr>
          <w:color w:val="000000"/>
        </w:rPr>
        <w:t>s</w:t>
      </w:r>
      <w:r w:rsidR="005D4722" w:rsidRPr="000D009A">
        <w:rPr>
          <w:color w:val="000000"/>
        </w:rPr>
        <w:t xml:space="preserve"> </w:t>
      </w:r>
      <w:r w:rsidR="00C6699B" w:rsidRPr="000D009A">
        <w:rPr>
          <w:color w:val="000000"/>
        </w:rPr>
        <w:t>para la restitución de tierras a los pueblos indígenas, le preocupa</w:t>
      </w:r>
      <w:r w:rsidR="00A34387" w:rsidRPr="000D009A">
        <w:rPr>
          <w:color w:val="000000"/>
        </w:rPr>
        <w:t xml:space="preserve"> que</w:t>
      </w:r>
      <w:r w:rsidR="00800A76" w:rsidRPr="000D009A">
        <w:rPr>
          <w:color w:val="000000"/>
        </w:rPr>
        <w:t xml:space="preserve"> el Estado parte</w:t>
      </w:r>
      <w:r w:rsidR="00A34387" w:rsidRPr="000D009A">
        <w:rPr>
          <w:color w:val="000000"/>
        </w:rPr>
        <w:t xml:space="preserve"> todavía no </w:t>
      </w:r>
      <w:r w:rsidR="00800A76" w:rsidRPr="000D009A">
        <w:rPr>
          <w:color w:val="000000"/>
        </w:rPr>
        <w:t xml:space="preserve">cuente con </w:t>
      </w:r>
      <w:r w:rsidR="00C6699B" w:rsidRPr="000D009A">
        <w:rPr>
          <w:color w:val="000000"/>
        </w:rPr>
        <w:t xml:space="preserve">mecanismos adecuados </w:t>
      </w:r>
      <w:r w:rsidR="00C97EDE" w:rsidRPr="000D009A">
        <w:rPr>
          <w:color w:val="000000"/>
        </w:rPr>
        <w:t xml:space="preserve">y eficaces </w:t>
      </w:r>
      <w:r w:rsidR="00C6699B" w:rsidRPr="000D009A">
        <w:rPr>
          <w:color w:val="000000"/>
        </w:rPr>
        <w:t xml:space="preserve">para la reclamación </w:t>
      </w:r>
      <w:r w:rsidR="00C97EDE" w:rsidRPr="000D009A">
        <w:rPr>
          <w:color w:val="000000"/>
        </w:rPr>
        <w:t xml:space="preserve">y restitución </w:t>
      </w:r>
      <w:r w:rsidR="00C6699B" w:rsidRPr="000D009A">
        <w:rPr>
          <w:color w:val="000000"/>
        </w:rPr>
        <w:t>de</w:t>
      </w:r>
      <w:r w:rsidR="00A34387" w:rsidRPr="000D009A">
        <w:rPr>
          <w:color w:val="000000"/>
        </w:rPr>
        <w:t xml:space="preserve"> las</w:t>
      </w:r>
      <w:r w:rsidR="00C6699B" w:rsidRPr="000D009A">
        <w:rPr>
          <w:color w:val="000000"/>
        </w:rPr>
        <w:t xml:space="preserve"> tierra</w:t>
      </w:r>
      <w:r w:rsidR="00A54C29">
        <w:rPr>
          <w:color w:val="000000"/>
        </w:rPr>
        <w:t>s y territorio</w:t>
      </w:r>
      <w:r w:rsidR="00C6699B" w:rsidRPr="000D009A">
        <w:rPr>
          <w:color w:val="000000"/>
        </w:rPr>
        <w:t>s ancestrales</w:t>
      </w:r>
      <w:r w:rsidR="00800A76" w:rsidRPr="000D009A">
        <w:rPr>
          <w:color w:val="000000"/>
        </w:rPr>
        <w:t xml:space="preserve"> y que un número </w:t>
      </w:r>
      <w:r w:rsidR="00800A76" w:rsidRPr="000D009A">
        <w:t>significativo</w:t>
      </w:r>
      <w:r w:rsidR="00800A76" w:rsidRPr="000D009A">
        <w:rPr>
          <w:color w:val="000000"/>
        </w:rPr>
        <w:t xml:space="preserve"> de</w:t>
      </w:r>
      <w:r w:rsidR="005365DF">
        <w:rPr>
          <w:color w:val="000000"/>
        </w:rPr>
        <w:t xml:space="preserve"> </w:t>
      </w:r>
      <w:r w:rsidR="00800A76" w:rsidRPr="000D009A">
        <w:rPr>
          <w:color w:val="000000"/>
        </w:rPr>
        <w:t>pueblos indígenas carezca de tierras</w:t>
      </w:r>
      <w:r w:rsidR="00093796">
        <w:rPr>
          <w:color w:val="000000"/>
        </w:rPr>
        <w:t xml:space="preserve"> o aún no ha</w:t>
      </w:r>
      <w:r w:rsidR="00913FEC">
        <w:rPr>
          <w:color w:val="000000"/>
        </w:rPr>
        <w:t>ya</w:t>
      </w:r>
      <w:r w:rsidR="00093796">
        <w:rPr>
          <w:color w:val="000000"/>
        </w:rPr>
        <w:t xml:space="preserve"> obtenido un título legal de posesión</w:t>
      </w:r>
      <w:r w:rsidR="00A34387" w:rsidRPr="000D009A">
        <w:rPr>
          <w:color w:val="000000"/>
        </w:rPr>
        <w:t xml:space="preserve">. Además, </w:t>
      </w:r>
      <w:r w:rsidR="00EA1E89">
        <w:rPr>
          <w:color w:val="000000"/>
        </w:rPr>
        <w:t xml:space="preserve">le </w:t>
      </w:r>
      <w:r w:rsidR="00A34387" w:rsidRPr="000D009A">
        <w:rPr>
          <w:color w:val="000000"/>
        </w:rPr>
        <w:t xml:space="preserve">preocupa </w:t>
      </w:r>
      <w:r w:rsidR="00800A76" w:rsidRPr="000D009A">
        <w:rPr>
          <w:color w:val="000000"/>
        </w:rPr>
        <w:t xml:space="preserve">la </w:t>
      </w:r>
      <w:r w:rsidR="00EA1E89">
        <w:rPr>
          <w:color w:val="000000"/>
        </w:rPr>
        <w:t>falta</w:t>
      </w:r>
      <w:r w:rsidR="00800A76" w:rsidRPr="000D009A">
        <w:rPr>
          <w:color w:val="000000"/>
        </w:rPr>
        <w:t xml:space="preserve"> de mecanismos efectivos de </w:t>
      </w:r>
      <w:r w:rsidR="00C6699B" w:rsidRPr="000D009A">
        <w:rPr>
          <w:color w:val="000000"/>
        </w:rPr>
        <w:t>protección de los derechos de los pueblos ind</w:t>
      </w:r>
      <w:r w:rsidR="00C97EDE" w:rsidRPr="000D009A">
        <w:rPr>
          <w:color w:val="000000"/>
        </w:rPr>
        <w:t>ígenas</w:t>
      </w:r>
      <w:r w:rsidR="00800A76" w:rsidRPr="000D009A">
        <w:rPr>
          <w:color w:val="000000"/>
        </w:rPr>
        <w:t xml:space="preserve"> sobre sus </w:t>
      </w:r>
      <w:r w:rsidR="00A54C29">
        <w:rPr>
          <w:color w:val="000000"/>
        </w:rPr>
        <w:t>tierra</w:t>
      </w:r>
      <w:r w:rsidR="004F1EEF">
        <w:rPr>
          <w:color w:val="000000"/>
        </w:rPr>
        <w:t>s</w:t>
      </w:r>
      <w:r w:rsidR="00A54C29">
        <w:rPr>
          <w:color w:val="000000"/>
        </w:rPr>
        <w:t xml:space="preserve">, </w:t>
      </w:r>
      <w:r w:rsidR="00800A76" w:rsidRPr="000D009A">
        <w:rPr>
          <w:color w:val="000000"/>
        </w:rPr>
        <w:t>territorio</w:t>
      </w:r>
      <w:r w:rsidR="0007618B">
        <w:rPr>
          <w:color w:val="000000"/>
        </w:rPr>
        <w:t>s</w:t>
      </w:r>
      <w:r w:rsidR="00A54C29">
        <w:rPr>
          <w:color w:val="000000"/>
        </w:rPr>
        <w:t xml:space="preserve"> y recurso</w:t>
      </w:r>
      <w:r w:rsidR="00800A76" w:rsidRPr="000D009A">
        <w:rPr>
          <w:color w:val="000000"/>
        </w:rPr>
        <w:t>s</w:t>
      </w:r>
      <w:r w:rsidR="00A34387" w:rsidRPr="000D009A">
        <w:rPr>
          <w:color w:val="000000"/>
        </w:rPr>
        <w:t>, en parte</w:t>
      </w:r>
      <w:r w:rsidR="00800A76" w:rsidRPr="000D009A">
        <w:rPr>
          <w:color w:val="000000"/>
        </w:rPr>
        <w:t xml:space="preserve">, </w:t>
      </w:r>
      <w:r w:rsidR="00800A76" w:rsidRPr="002D13F5">
        <w:rPr>
          <w:color w:val="000000"/>
        </w:rPr>
        <w:t xml:space="preserve">debido </w:t>
      </w:r>
      <w:r w:rsidR="00A34387" w:rsidRPr="002D13F5">
        <w:rPr>
          <w:color w:val="000000"/>
        </w:rPr>
        <w:t>a</w:t>
      </w:r>
      <w:r w:rsidR="00800A76" w:rsidRPr="002D13F5">
        <w:rPr>
          <w:color w:val="000000"/>
        </w:rPr>
        <w:t xml:space="preserve"> la</w:t>
      </w:r>
      <w:r w:rsidR="009B4915" w:rsidRPr="002D13F5">
        <w:rPr>
          <w:color w:val="000000"/>
        </w:rPr>
        <w:t>s deficiencias que existen en el</w:t>
      </w:r>
      <w:r w:rsidR="009B4915">
        <w:rPr>
          <w:color w:val="000000"/>
        </w:rPr>
        <w:t xml:space="preserve"> </w:t>
      </w:r>
      <w:r w:rsidR="00800A76" w:rsidRPr="000D009A">
        <w:rPr>
          <w:color w:val="000000"/>
        </w:rPr>
        <w:t>registro catastral y al acaparamiento generalizado de la tierra por entes privados</w:t>
      </w:r>
      <w:r w:rsidR="00D63724">
        <w:rPr>
          <w:color w:val="000000"/>
        </w:rPr>
        <w:t>,</w:t>
      </w:r>
      <w:r w:rsidR="004E4D64">
        <w:rPr>
          <w:color w:val="000000"/>
        </w:rPr>
        <w:t xml:space="preserve"> empresas o individuos,</w:t>
      </w:r>
      <w:r w:rsidR="00D63724">
        <w:rPr>
          <w:color w:val="000000"/>
        </w:rPr>
        <w:t xml:space="preserve"> lo cual ha generado conflictos sociales </w:t>
      </w:r>
      <w:r w:rsidR="00800A76" w:rsidRPr="000D009A">
        <w:rPr>
          <w:color w:val="000000"/>
        </w:rPr>
        <w:t>y</w:t>
      </w:r>
      <w:r w:rsidR="006469E2" w:rsidRPr="000D009A">
        <w:rPr>
          <w:color w:val="000000"/>
        </w:rPr>
        <w:t xml:space="preserve"> desalojos forzosos</w:t>
      </w:r>
      <w:r w:rsidR="00800A76" w:rsidRPr="000D009A">
        <w:rPr>
          <w:color w:val="000000"/>
        </w:rPr>
        <w:t xml:space="preserve"> de los pueblos indígenas</w:t>
      </w:r>
      <w:r w:rsidR="00D63724">
        <w:rPr>
          <w:color w:val="000000"/>
        </w:rPr>
        <w:t xml:space="preserve"> de sus tierras o territorios (art.</w:t>
      </w:r>
      <w:r w:rsidR="00746E85">
        <w:rPr>
          <w:color w:val="000000"/>
        </w:rPr>
        <w:t> </w:t>
      </w:r>
      <w:r w:rsidR="00D63724">
        <w:rPr>
          <w:color w:val="000000"/>
        </w:rPr>
        <w:t>5)</w:t>
      </w:r>
      <w:r w:rsidR="00C97EDE" w:rsidRPr="000D009A">
        <w:rPr>
          <w:color w:val="000000"/>
        </w:rPr>
        <w:t xml:space="preserve">. </w:t>
      </w:r>
    </w:p>
    <w:p w14:paraId="3232FF37" w14:textId="037BBBE7" w:rsidR="0001215B" w:rsidRPr="000D009A" w:rsidRDefault="006631F1" w:rsidP="006631F1">
      <w:pPr>
        <w:pStyle w:val="SingleTxtG"/>
        <w:keepNext/>
      </w:pPr>
      <w:r w:rsidRPr="000D009A">
        <w:lastRenderedPageBreak/>
        <w:t>20.</w:t>
      </w:r>
      <w:r w:rsidRPr="000D009A">
        <w:tab/>
      </w:r>
      <w:r w:rsidR="008B2920" w:rsidRPr="000D009A">
        <w:rPr>
          <w:b/>
        </w:rPr>
        <w:t>El Comité insta</w:t>
      </w:r>
      <w:r w:rsidR="0001215B" w:rsidRPr="000D009A">
        <w:rPr>
          <w:b/>
        </w:rPr>
        <w:t xml:space="preserve"> al Estado parte</w:t>
      </w:r>
      <w:r w:rsidR="008B2920" w:rsidRPr="000D009A">
        <w:rPr>
          <w:b/>
        </w:rPr>
        <w:t xml:space="preserve"> a</w:t>
      </w:r>
      <w:r w:rsidR="0001215B" w:rsidRPr="000D009A">
        <w:rPr>
          <w:b/>
        </w:rPr>
        <w:t xml:space="preserve">: </w:t>
      </w:r>
    </w:p>
    <w:p w14:paraId="005E5146" w14:textId="326A2354" w:rsidR="00800A76" w:rsidRPr="000D009A" w:rsidRDefault="001D4F26" w:rsidP="006631F1">
      <w:pPr>
        <w:pStyle w:val="SingleTxtG"/>
        <w:ind w:firstLine="567"/>
        <w:rPr>
          <w:b/>
        </w:rPr>
      </w:pPr>
      <w:r w:rsidRPr="006631F1">
        <w:rPr>
          <w:bCs/>
        </w:rPr>
        <w:t>a)</w:t>
      </w:r>
      <w:r>
        <w:rPr>
          <w:b/>
        </w:rPr>
        <w:tab/>
      </w:r>
      <w:r w:rsidR="00800A76" w:rsidRPr="000D009A">
        <w:rPr>
          <w:b/>
        </w:rPr>
        <w:t>Estable</w:t>
      </w:r>
      <w:r w:rsidR="008B2920" w:rsidRPr="000D009A">
        <w:rPr>
          <w:b/>
        </w:rPr>
        <w:t>cer</w:t>
      </w:r>
      <w:r w:rsidR="00800A76" w:rsidRPr="000D009A">
        <w:rPr>
          <w:b/>
        </w:rPr>
        <w:t xml:space="preserve"> un mecanismo adecuado y eficaz que permita la reclamación y restitución de tierras</w:t>
      </w:r>
      <w:r w:rsidR="004E4D64">
        <w:rPr>
          <w:b/>
        </w:rPr>
        <w:t xml:space="preserve"> y territorios</w:t>
      </w:r>
      <w:r w:rsidR="00D723C6">
        <w:rPr>
          <w:b/>
        </w:rPr>
        <w:t xml:space="preserve"> ancestrales, </w:t>
      </w:r>
      <w:r w:rsidR="00D63724">
        <w:rPr>
          <w:b/>
        </w:rPr>
        <w:t xml:space="preserve">asegurando la asignación de </w:t>
      </w:r>
      <w:r w:rsidR="00800A76" w:rsidRPr="000D009A">
        <w:rPr>
          <w:b/>
        </w:rPr>
        <w:t>recursos humanos, técnicos y financieros adecuados</w:t>
      </w:r>
      <w:r w:rsidR="00D63724">
        <w:rPr>
          <w:b/>
        </w:rPr>
        <w:t xml:space="preserve"> para el funcionamiento efectivo de </w:t>
      </w:r>
      <w:r w:rsidR="00D723C6">
        <w:rPr>
          <w:b/>
        </w:rPr>
        <w:t>tal</w:t>
      </w:r>
      <w:r w:rsidR="00D63724">
        <w:rPr>
          <w:b/>
        </w:rPr>
        <w:t xml:space="preserve"> mecanismo</w:t>
      </w:r>
      <w:r w:rsidR="00800A76" w:rsidRPr="000D009A">
        <w:rPr>
          <w:b/>
        </w:rPr>
        <w:t xml:space="preserve">; </w:t>
      </w:r>
    </w:p>
    <w:p w14:paraId="0F29C78F" w14:textId="1E73CD34" w:rsidR="0001215B" w:rsidRPr="000D009A" w:rsidRDefault="001D4F26" w:rsidP="006631F1">
      <w:pPr>
        <w:pStyle w:val="SingleTxtG"/>
        <w:ind w:firstLine="567"/>
      </w:pPr>
      <w:r w:rsidRPr="006631F1">
        <w:rPr>
          <w:bCs/>
        </w:rPr>
        <w:t>b)</w:t>
      </w:r>
      <w:r>
        <w:rPr>
          <w:b/>
        </w:rPr>
        <w:tab/>
      </w:r>
      <w:r w:rsidR="0001215B" w:rsidRPr="000D009A">
        <w:rPr>
          <w:b/>
        </w:rPr>
        <w:t>Adopt</w:t>
      </w:r>
      <w:r w:rsidR="008B2920" w:rsidRPr="000D009A">
        <w:rPr>
          <w:b/>
        </w:rPr>
        <w:t>ar</w:t>
      </w:r>
      <w:r w:rsidR="0001215B" w:rsidRPr="000D009A">
        <w:rPr>
          <w:b/>
        </w:rPr>
        <w:t xml:space="preserve"> las medidas legislativas y administrativas necesarias para garantizar la protección de los derechos que tiene</w:t>
      </w:r>
      <w:r w:rsidR="00800A76" w:rsidRPr="000D009A">
        <w:rPr>
          <w:b/>
        </w:rPr>
        <w:t>n</w:t>
      </w:r>
      <w:r w:rsidR="0001215B" w:rsidRPr="000D009A">
        <w:rPr>
          <w:b/>
        </w:rPr>
        <w:t xml:space="preserve"> los pueblos indígenas a poseer, utilizar, desarrollar y controlar con plena seguridad sus tierras, territorios y recursos, incluso mediante el reconocimiento legal y la protección jurídica necesarias </w:t>
      </w:r>
      <w:r w:rsidR="001C2606">
        <w:rPr>
          <w:b/>
        </w:rPr>
        <w:t>de</w:t>
      </w:r>
      <w:r w:rsidR="001C2606" w:rsidRPr="000D009A">
        <w:rPr>
          <w:b/>
        </w:rPr>
        <w:t xml:space="preserve"> </w:t>
      </w:r>
      <w:r w:rsidR="0001215B" w:rsidRPr="000D009A">
        <w:rPr>
          <w:b/>
        </w:rPr>
        <w:t xml:space="preserve">conformidad con los estándares internacionales; </w:t>
      </w:r>
    </w:p>
    <w:p w14:paraId="50D96694" w14:textId="666CF0C8" w:rsidR="0001215B" w:rsidRPr="000D009A" w:rsidRDefault="001D4F26" w:rsidP="006631F1">
      <w:pPr>
        <w:pStyle w:val="SingleTxtG"/>
        <w:ind w:firstLine="567"/>
      </w:pPr>
      <w:r w:rsidRPr="006631F1">
        <w:rPr>
          <w:bCs/>
        </w:rPr>
        <w:t>c)</w:t>
      </w:r>
      <w:r>
        <w:rPr>
          <w:b/>
        </w:rPr>
        <w:tab/>
      </w:r>
      <w:r w:rsidR="0001215B" w:rsidRPr="000D009A">
        <w:rPr>
          <w:b/>
        </w:rPr>
        <w:t>Adopt</w:t>
      </w:r>
      <w:r w:rsidR="008B2920" w:rsidRPr="000D009A">
        <w:rPr>
          <w:b/>
        </w:rPr>
        <w:t>ar</w:t>
      </w:r>
      <w:r w:rsidR="0001215B" w:rsidRPr="000D009A">
        <w:rPr>
          <w:b/>
        </w:rPr>
        <w:t xml:space="preserve"> todas las medidas necesarias, inclu</w:t>
      </w:r>
      <w:r w:rsidR="00913FEC">
        <w:rPr>
          <w:b/>
        </w:rPr>
        <w:t xml:space="preserve">idos </w:t>
      </w:r>
      <w:r w:rsidR="0001215B" w:rsidRPr="000D009A">
        <w:rPr>
          <w:b/>
        </w:rPr>
        <w:t>si</w:t>
      </w:r>
      <w:r w:rsidR="00A13254" w:rsidRPr="000D009A">
        <w:rPr>
          <w:b/>
        </w:rPr>
        <w:t xml:space="preserve">stemas de alerta temprana y acción urgente, </w:t>
      </w:r>
      <w:r w:rsidR="0001215B" w:rsidRPr="000D009A">
        <w:rPr>
          <w:b/>
        </w:rPr>
        <w:t xml:space="preserve">para evitar que miembros de los pueblos indígenas sean </w:t>
      </w:r>
      <w:r w:rsidR="00A13254" w:rsidRPr="000D009A">
        <w:rPr>
          <w:b/>
        </w:rPr>
        <w:t xml:space="preserve">víctimas de </w:t>
      </w:r>
      <w:r w:rsidR="001C2606" w:rsidRPr="000D009A">
        <w:rPr>
          <w:b/>
        </w:rPr>
        <w:t>in</w:t>
      </w:r>
      <w:r w:rsidR="001C2606">
        <w:rPr>
          <w:b/>
        </w:rPr>
        <w:t>vasion</w:t>
      </w:r>
      <w:r w:rsidR="001C2606" w:rsidRPr="000D009A">
        <w:rPr>
          <w:b/>
        </w:rPr>
        <w:t xml:space="preserve">es </w:t>
      </w:r>
      <w:r w:rsidR="00A13254" w:rsidRPr="000D009A">
        <w:rPr>
          <w:b/>
        </w:rPr>
        <w:t xml:space="preserve">por parte de terceros </w:t>
      </w:r>
      <w:r w:rsidR="008B2920" w:rsidRPr="000D009A">
        <w:rPr>
          <w:b/>
        </w:rPr>
        <w:t>en sus tierras</w:t>
      </w:r>
      <w:r w:rsidR="004E4D64">
        <w:rPr>
          <w:b/>
        </w:rPr>
        <w:t>,</w:t>
      </w:r>
      <w:r w:rsidR="008B2920" w:rsidRPr="000D009A">
        <w:rPr>
          <w:b/>
        </w:rPr>
        <w:t xml:space="preserve"> territorio</w:t>
      </w:r>
      <w:r w:rsidR="0007618B">
        <w:rPr>
          <w:b/>
        </w:rPr>
        <w:t>s</w:t>
      </w:r>
      <w:r w:rsidR="004E4D64">
        <w:rPr>
          <w:b/>
        </w:rPr>
        <w:t xml:space="preserve"> y recurso</w:t>
      </w:r>
      <w:r w:rsidR="008B2920" w:rsidRPr="000D009A">
        <w:rPr>
          <w:b/>
        </w:rPr>
        <w:t>s</w:t>
      </w:r>
      <w:r w:rsidR="00913FEC">
        <w:rPr>
          <w:b/>
        </w:rPr>
        <w:t>,</w:t>
      </w:r>
      <w:r w:rsidR="008B2920" w:rsidRPr="000D009A">
        <w:rPr>
          <w:b/>
        </w:rPr>
        <w:t xml:space="preserve"> y para garantizar su protección frente a </w:t>
      </w:r>
      <w:r w:rsidR="0001215B" w:rsidRPr="000D009A">
        <w:rPr>
          <w:b/>
        </w:rPr>
        <w:t>des</w:t>
      </w:r>
      <w:r w:rsidR="008B2920" w:rsidRPr="000D009A">
        <w:rPr>
          <w:b/>
        </w:rPr>
        <w:t xml:space="preserve">alojos forzosos de </w:t>
      </w:r>
      <w:r w:rsidR="008F2F68">
        <w:rPr>
          <w:b/>
        </w:rPr>
        <w:t>sus</w:t>
      </w:r>
      <w:r w:rsidR="008F2F68" w:rsidRPr="000D009A">
        <w:rPr>
          <w:b/>
        </w:rPr>
        <w:t xml:space="preserve"> </w:t>
      </w:r>
      <w:r w:rsidR="0001215B" w:rsidRPr="000D009A">
        <w:rPr>
          <w:b/>
        </w:rPr>
        <w:t>tierras y territorios</w:t>
      </w:r>
      <w:r w:rsidR="008B2920" w:rsidRPr="000D009A">
        <w:rPr>
          <w:b/>
        </w:rPr>
        <w:t xml:space="preserve">. </w:t>
      </w:r>
    </w:p>
    <w:p w14:paraId="7A5D23C6" w14:textId="47C756A7" w:rsidR="007718A4" w:rsidRPr="000D009A" w:rsidRDefault="007718A4" w:rsidP="00A04834">
      <w:pPr>
        <w:pStyle w:val="H23G"/>
        <w:spacing w:before="220"/>
        <w:ind w:left="1138" w:right="1138" w:hanging="1138"/>
      </w:pPr>
      <w:r>
        <w:rPr>
          <w:lang w:eastAsia="en-GB"/>
        </w:rPr>
        <w:tab/>
      </w:r>
      <w:r>
        <w:rPr>
          <w:lang w:eastAsia="en-GB"/>
        </w:rPr>
        <w:tab/>
      </w:r>
      <w:r w:rsidRPr="000D009A">
        <w:rPr>
          <w:lang w:eastAsia="en-GB"/>
        </w:rPr>
        <w:t>Aplicación de las sentencias de la Corte Interamericana de Derechos Humanos</w:t>
      </w:r>
      <w:r w:rsidRPr="000D009A">
        <w:t xml:space="preserve"> </w:t>
      </w:r>
    </w:p>
    <w:p w14:paraId="62325E7C" w14:textId="69E4A430" w:rsidR="007718A4" w:rsidRPr="000D009A" w:rsidRDefault="006631F1" w:rsidP="006631F1">
      <w:pPr>
        <w:pStyle w:val="SingleTxtG"/>
      </w:pPr>
      <w:r w:rsidRPr="000D009A">
        <w:t>21.</w:t>
      </w:r>
      <w:r w:rsidRPr="000D009A">
        <w:tab/>
      </w:r>
      <w:r w:rsidR="007718A4" w:rsidRPr="000D009A">
        <w:rPr>
          <w:rStyle w:val="SingleTxtGChar"/>
        </w:rPr>
        <w:t xml:space="preserve">El Comité </w:t>
      </w:r>
      <w:r w:rsidR="007718A4" w:rsidRPr="007718A4">
        <w:rPr>
          <w:color w:val="000000"/>
        </w:rPr>
        <w:t>acoge</w:t>
      </w:r>
      <w:r w:rsidR="007718A4" w:rsidRPr="000D009A">
        <w:rPr>
          <w:rStyle w:val="SingleTxtGChar"/>
        </w:rPr>
        <w:t xml:space="preserve"> </w:t>
      </w:r>
      <w:r w:rsidR="00E518B4" w:rsidRPr="000D009A">
        <w:t xml:space="preserve">con satisfacción </w:t>
      </w:r>
      <w:r w:rsidR="007718A4" w:rsidRPr="000D009A">
        <w:rPr>
          <w:rStyle w:val="SingleTxtGChar"/>
        </w:rPr>
        <w:t xml:space="preserve">los esfuerzos realizados por el Estado parte para dar cumplimiento a las sentencias </w:t>
      </w:r>
      <w:r w:rsidR="00913FEC">
        <w:rPr>
          <w:rStyle w:val="SingleTxtGChar"/>
        </w:rPr>
        <w:t xml:space="preserve">dictadas </w:t>
      </w:r>
      <w:r w:rsidR="007718A4" w:rsidRPr="000D009A">
        <w:rPr>
          <w:rStyle w:val="SingleTxtGChar"/>
        </w:rPr>
        <w:t xml:space="preserve">por la Corte Interamericana de Derechos Humanos en los casos </w:t>
      </w:r>
      <w:proofErr w:type="spellStart"/>
      <w:r w:rsidR="007718A4" w:rsidRPr="006631F1">
        <w:rPr>
          <w:i/>
          <w:iCs/>
        </w:rPr>
        <w:t>Yakye</w:t>
      </w:r>
      <w:proofErr w:type="spellEnd"/>
      <w:r w:rsidR="007718A4" w:rsidRPr="006631F1">
        <w:rPr>
          <w:i/>
          <w:iCs/>
        </w:rPr>
        <w:t xml:space="preserve"> Axa</w:t>
      </w:r>
      <w:r w:rsidR="007718A4" w:rsidRPr="000D009A">
        <w:t xml:space="preserve">, </w:t>
      </w:r>
      <w:proofErr w:type="spellStart"/>
      <w:r w:rsidR="007718A4" w:rsidRPr="006631F1">
        <w:rPr>
          <w:i/>
          <w:iCs/>
        </w:rPr>
        <w:t>Sawhoyamaxa</w:t>
      </w:r>
      <w:proofErr w:type="spellEnd"/>
      <w:r w:rsidR="007718A4" w:rsidRPr="000D009A">
        <w:t xml:space="preserve"> </w:t>
      </w:r>
      <w:r w:rsidR="007718A4" w:rsidRPr="000D009A">
        <w:rPr>
          <w:iCs/>
        </w:rPr>
        <w:t xml:space="preserve">y </w:t>
      </w:r>
      <w:proofErr w:type="spellStart"/>
      <w:r w:rsidR="007718A4" w:rsidRPr="006631F1">
        <w:rPr>
          <w:i/>
          <w:iCs/>
        </w:rPr>
        <w:t>Xákmok</w:t>
      </w:r>
      <w:proofErr w:type="spellEnd"/>
      <w:r w:rsidR="007718A4" w:rsidRPr="006631F1">
        <w:rPr>
          <w:i/>
          <w:iCs/>
        </w:rPr>
        <w:t xml:space="preserve"> </w:t>
      </w:r>
      <w:proofErr w:type="spellStart"/>
      <w:r w:rsidR="007718A4" w:rsidRPr="006631F1">
        <w:rPr>
          <w:i/>
          <w:iCs/>
        </w:rPr>
        <w:t>Kásek</w:t>
      </w:r>
      <w:proofErr w:type="spellEnd"/>
      <w:r w:rsidR="007718A4" w:rsidRPr="000D009A">
        <w:t xml:space="preserve">. Sin embargo, le preocupa que tales sentencias no </w:t>
      </w:r>
      <w:proofErr w:type="gramStart"/>
      <w:r w:rsidR="007718A4" w:rsidRPr="000D009A">
        <w:t>han</w:t>
      </w:r>
      <w:proofErr w:type="gramEnd"/>
      <w:r w:rsidR="007718A4" w:rsidRPr="000D009A">
        <w:t xml:space="preserve"> sido aun </w:t>
      </w:r>
      <w:r w:rsidR="0060634D">
        <w:t>íntegramente ejecutadas</w:t>
      </w:r>
      <w:r w:rsidR="007718A4" w:rsidRPr="000D009A">
        <w:t xml:space="preserve">, lo cual continúa afectando el ejercicio de los derechos de </w:t>
      </w:r>
      <w:r w:rsidR="007718A4">
        <w:t>tales</w:t>
      </w:r>
      <w:r w:rsidR="007718A4" w:rsidRPr="000D009A">
        <w:t xml:space="preserve"> comunidades (art. 6).</w:t>
      </w:r>
    </w:p>
    <w:p w14:paraId="415FA91E" w14:textId="62DD9687" w:rsidR="007718A4" w:rsidRPr="000D009A" w:rsidRDefault="006631F1" w:rsidP="006631F1">
      <w:pPr>
        <w:pStyle w:val="SingleTxtG"/>
        <w:rPr>
          <w:b/>
        </w:rPr>
      </w:pPr>
      <w:r w:rsidRPr="000D009A">
        <w:t>22.</w:t>
      </w:r>
      <w:r w:rsidRPr="000D009A">
        <w:tab/>
      </w:r>
      <w:r w:rsidR="007718A4">
        <w:rPr>
          <w:b/>
        </w:rPr>
        <w:t>Recordando su recomendación ant</w:t>
      </w:r>
      <w:r w:rsidR="002E562C">
        <w:rPr>
          <w:b/>
        </w:rPr>
        <w:t>erior (</w:t>
      </w:r>
      <w:r w:rsidR="009630A0">
        <w:rPr>
          <w:b/>
        </w:rPr>
        <w:t xml:space="preserve">véase </w:t>
      </w:r>
      <w:r w:rsidR="002E562C">
        <w:rPr>
          <w:b/>
        </w:rPr>
        <w:t>CERD/C/PRY/CO/1-3, párr. </w:t>
      </w:r>
      <w:r w:rsidR="007718A4">
        <w:rPr>
          <w:b/>
        </w:rPr>
        <w:t>17), e</w:t>
      </w:r>
      <w:r w:rsidR="007718A4" w:rsidRPr="000D009A">
        <w:rPr>
          <w:b/>
        </w:rPr>
        <w:t xml:space="preserve">l Comité </w:t>
      </w:r>
      <w:r w:rsidR="007718A4">
        <w:rPr>
          <w:b/>
        </w:rPr>
        <w:t>exhorta</w:t>
      </w:r>
      <w:r w:rsidR="007718A4" w:rsidRPr="000D009A">
        <w:rPr>
          <w:b/>
        </w:rPr>
        <w:t xml:space="preserve"> al </w:t>
      </w:r>
      <w:r w:rsidR="007718A4" w:rsidRPr="00183CF2">
        <w:rPr>
          <w:b/>
          <w:bCs/>
          <w:color w:val="000000"/>
          <w:lang w:eastAsia="en-GB"/>
        </w:rPr>
        <w:t>Estado</w:t>
      </w:r>
      <w:r w:rsidR="007718A4" w:rsidRPr="000D009A">
        <w:rPr>
          <w:b/>
        </w:rPr>
        <w:t xml:space="preserve"> parte a redoblar sus esfuerzos para el pronto y efectivo cumplimiento de los </w:t>
      </w:r>
      <w:r w:rsidR="007718A4" w:rsidRPr="000D009A">
        <w:rPr>
          <w:b/>
          <w:bCs/>
        </w:rPr>
        <w:t>puntos</w:t>
      </w:r>
      <w:r w:rsidR="007718A4" w:rsidRPr="000D009A">
        <w:rPr>
          <w:b/>
        </w:rPr>
        <w:t xml:space="preserve"> resolutivos pendientes de</w:t>
      </w:r>
      <w:r w:rsidR="007718A4">
        <w:rPr>
          <w:b/>
        </w:rPr>
        <w:t xml:space="preserve"> implementar</w:t>
      </w:r>
      <w:r w:rsidR="007718A4" w:rsidRPr="000D009A">
        <w:rPr>
          <w:b/>
        </w:rPr>
        <w:t xml:space="preserve">, contenidos en las sentencias de los casos </w:t>
      </w:r>
      <w:r w:rsidR="007718A4" w:rsidRPr="006631F1">
        <w:rPr>
          <w:b/>
          <w:i/>
          <w:iCs/>
        </w:rPr>
        <w:t xml:space="preserve">Comunidad </w:t>
      </w:r>
      <w:r w:rsidR="00913FEC" w:rsidRPr="006631F1">
        <w:rPr>
          <w:b/>
          <w:i/>
          <w:iCs/>
        </w:rPr>
        <w:t>i</w:t>
      </w:r>
      <w:r w:rsidR="007718A4" w:rsidRPr="006631F1">
        <w:rPr>
          <w:b/>
          <w:i/>
          <w:iCs/>
        </w:rPr>
        <w:t xml:space="preserve">ndígena </w:t>
      </w:r>
      <w:proofErr w:type="spellStart"/>
      <w:r w:rsidR="007718A4" w:rsidRPr="006631F1">
        <w:rPr>
          <w:b/>
          <w:i/>
          <w:iCs/>
        </w:rPr>
        <w:t>Yakye</w:t>
      </w:r>
      <w:proofErr w:type="spellEnd"/>
      <w:r w:rsidR="007718A4" w:rsidRPr="006631F1">
        <w:rPr>
          <w:b/>
          <w:i/>
          <w:iCs/>
        </w:rPr>
        <w:t xml:space="preserve"> Axa </w:t>
      </w:r>
      <w:r w:rsidR="007718A4" w:rsidRPr="00CC7973">
        <w:rPr>
          <w:b/>
          <w:i/>
          <w:iCs/>
        </w:rPr>
        <w:t>vs.</w:t>
      </w:r>
      <w:r w:rsidR="007718A4" w:rsidRPr="006631F1">
        <w:rPr>
          <w:b/>
          <w:i/>
          <w:iCs/>
        </w:rPr>
        <w:t xml:space="preserve"> Paraguay</w:t>
      </w:r>
      <w:r w:rsidR="007718A4" w:rsidRPr="000D009A">
        <w:rPr>
          <w:b/>
        </w:rPr>
        <w:t xml:space="preserve">, </w:t>
      </w:r>
      <w:r w:rsidR="007718A4" w:rsidRPr="006631F1">
        <w:rPr>
          <w:b/>
          <w:i/>
          <w:iCs/>
        </w:rPr>
        <w:t xml:space="preserve">Comunidad </w:t>
      </w:r>
      <w:r w:rsidR="00913FEC" w:rsidRPr="006631F1">
        <w:rPr>
          <w:b/>
          <w:i/>
          <w:iCs/>
        </w:rPr>
        <w:t>i</w:t>
      </w:r>
      <w:r w:rsidR="007718A4" w:rsidRPr="006631F1">
        <w:rPr>
          <w:b/>
          <w:i/>
          <w:iCs/>
        </w:rPr>
        <w:t xml:space="preserve">ndígena </w:t>
      </w:r>
      <w:proofErr w:type="spellStart"/>
      <w:r w:rsidR="007718A4" w:rsidRPr="006631F1">
        <w:rPr>
          <w:b/>
          <w:i/>
          <w:iCs/>
        </w:rPr>
        <w:t>Sawhoyamaxa</w:t>
      </w:r>
      <w:proofErr w:type="spellEnd"/>
      <w:r w:rsidR="007718A4" w:rsidRPr="006631F1">
        <w:rPr>
          <w:b/>
          <w:i/>
          <w:iCs/>
        </w:rPr>
        <w:t xml:space="preserve"> </w:t>
      </w:r>
      <w:r w:rsidR="007718A4" w:rsidRPr="00CC7973">
        <w:rPr>
          <w:b/>
          <w:i/>
          <w:iCs/>
        </w:rPr>
        <w:t>vs.</w:t>
      </w:r>
      <w:r w:rsidR="007718A4" w:rsidRPr="006631F1">
        <w:rPr>
          <w:b/>
          <w:i/>
          <w:iCs/>
        </w:rPr>
        <w:t xml:space="preserve"> Paraguay</w:t>
      </w:r>
      <w:r w:rsidR="007718A4" w:rsidRPr="000D009A">
        <w:rPr>
          <w:b/>
        </w:rPr>
        <w:t xml:space="preserve"> y </w:t>
      </w:r>
      <w:r w:rsidR="007718A4" w:rsidRPr="006631F1">
        <w:rPr>
          <w:b/>
          <w:i/>
          <w:iCs/>
        </w:rPr>
        <w:t xml:space="preserve">Comunidad Indígena </w:t>
      </w:r>
      <w:proofErr w:type="spellStart"/>
      <w:r w:rsidR="007718A4" w:rsidRPr="006631F1">
        <w:rPr>
          <w:b/>
          <w:i/>
          <w:iCs/>
        </w:rPr>
        <w:t>Xákmok</w:t>
      </w:r>
      <w:proofErr w:type="spellEnd"/>
      <w:r w:rsidR="007718A4" w:rsidRPr="006631F1">
        <w:rPr>
          <w:b/>
          <w:i/>
          <w:iCs/>
        </w:rPr>
        <w:t xml:space="preserve"> </w:t>
      </w:r>
      <w:proofErr w:type="spellStart"/>
      <w:r w:rsidR="007718A4" w:rsidRPr="006631F1">
        <w:rPr>
          <w:b/>
          <w:i/>
          <w:iCs/>
        </w:rPr>
        <w:t>Kásek</w:t>
      </w:r>
      <w:proofErr w:type="spellEnd"/>
      <w:r w:rsidR="007718A4" w:rsidRPr="006631F1">
        <w:rPr>
          <w:b/>
          <w:i/>
          <w:iCs/>
        </w:rPr>
        <w:t xml:space="preserve"> </w:t>
      </w:r>
      <w:r w:rsidR="007718A4" w:rsidRPr="00CC7973">
        <w:rPr>
          <w:b/>
          <w:i/>
          <w:iCs/>
        </w:rPr>
        <w:t>vs.</w:t>
      </w:r>
      <w:r w:rsidR="007718A4" w:rsidRPr="006631F1">
        <w:rPr>
          <w:b/>
          <w:i/>
          <w:iCs/>
        </w:rPr>
        <w:t xml:space="preserve"> Paraguay</w:t>
      </w:r>
      <w:r w:rsidR="007718A4" w:rsidRPr="000D009A">
        <w:rPr>
          <w:b/>
        </w:rPr>
        <w:t xml:space="preserve">, </w:t>
      </w:r>
      <w:r w:rsidR="00913FEC">
        <w:rPr>
          <w:b/>
        </w:rPr>
        <w:t xml:space="preserve">dictadas </w:t>
      </w:r>
      <w:r w:rsidR="007718A4" w:rsidRPr="000D009A">
        <w:rPr>
          <w:b/>
        </w:rPr>
        <w:t>por la Corte Interamericana de Derechos Humanos.</w:t>
      </w:r>
    </w:p>
    <w:p w14:paraId="297B43FE" w14:textId="7F83B253" w:rsidR="006469E2" w:rsidRPr="007718A4" w:rsidRDefault="007718A4" w:rsidP="00A04834">
      <w:pPr>
        <w:pStyle w:val="H23G"/>
        <w:spacing w:before="220"/>
        <w:ind w:left="1138" w:right="1138" w:hanging="1138"/>
      </w:pPr>
      <w:r>
        <w:rPr>
          <w:lang w:eastAsia="en-GB"/>
        </w:rPr>
        <w:tab/>
      </w:r>
      <w:r>
        <w:rPr>
          <w:lang w:eastAsia="en-GB"/>
        </w:rPr>
        <w:tab/>
      </w:r>
      <w:r w:rsidR="00D63724" w:rsidRPr="007718A4">
        <w:t>Impacto de la explotación de recursos naturales</w:t>
      </w:r>
    </w:p>
    <w:p w14:paraId="14078898" w14:textId="080C81D6" w:rsidR="007F2FF1" w:rsidRPr="000D009A" w:rsidRDefault="006631F1" w:rsidP="006631F1">
      <w:pPr>
        <w:pStyle w:val="SingleTxtG"/>
      </w:pPr>
      <w:r w:rsidRPr="000D009A">
        <w:t>23.</w:t>
      </w:r>
      <w:r w:rsidRPr="000D009A">
        <w:tab/>
      </w:r>
      <w:r w:rsidR="007F2FF1" w:rsidRPr="000D009A">
        <w:t xml:space="preserve">El Comité está </w:t>
      </w:r>
      <w:r w:rsidR="007F2FF1" w:rsidRPr="007718A4">
        <w:rPr>
          <w:rStyle w:val="SingleTxtGChar"/>
        </w:rPr>
        <w:t>preocupado</w:t>
      </w:r>
      <w:r w:rsidR="007F2FF1" w:rsidRPr="000D009A">
        <w:t xml:space="preserve"> por el </w:t>
      </w:r>
      <w:r w:rsidR="007F2FF1" w:rsidRPr="000D009A">
        <w:rPr>
          <w:color w:val="000000"/>
        </w:rPr>
        <w:t>impacto</w:t>
      </w:r>
      <w:r w:rsidR="007F2FF1" w:rsidRPr="000D009A">
        <w:t xml:space="preserve"> negativo que tienen algunas actividades de explotación de recursos naturales como el extenso cultivo de soja y la tala de árboles en las condiciones de vida de los pueblos indígenas</w:t>
      </w:r>
      <w:r w:rsidR="00D63724">
        <w:t xml:space="preserve">, afectando </w:t>
      </w:r>
      <w:r w:rsidR="007F2FF1" w:rsidRPr="000D009A">
        <w:t>significativamente</w:t>
      </w:r>
      <w:r w:rsidR="0060634D">
        <w:t xml:space="preserve"> a</w:t>
      </w:r>
      <w:r w:rsidR="007F2FF1" w:rsidRPr="000D009A">
        <w:t xml:space="preserve"> sus formas tradicionales de subsistencia</w:t>
      </w:r>
      <w:r w:rsidR="00406D3E">
        <w:t xml:space="preserve">, </w:t>
      </w:r>
      <w:r w:rsidR="00183CF2">
        <w:t xml:space="preserve">así como </w:t>
      </w:r>
      <w:r w:rsidR="00406D3E">
        <w:t>los recursos hídrico</w:t>
      </w:r>
      <w:r w:rsidR="00810AF5">
        <w:t>s</w:t>
      </w:r>
      <w:r w:rsidR="00406D3E">
        <w:t xml:space="preserve"> </w:t>
      </w:r>
      <w:r w:rsidR="00183CF2">
        <w:t>que se encuentran en</w:t>
      </w:r>
      <w:r w:rsidR="00406D3E">
        <w:t xml:space="preserve"> sus tierras y territorios</w:t>
      </w:r>
      <w:r w:rsidR="00D63724">
        <w:t xml:space="preserve"> (art.</w:t>
      </w:r>
      <w:r w:rsidR="00746E85">
        <w:t> </w:t>
      </w:r>
      <w:r w:rsidR="00D63724">
        <w:t xml:space="preserve">5, </w:t>
      </w:r>
      <w:r w:rsidR="007A268E">
        <w:t xml:space="preserve">apdo. </w:t>
      </w:r>
      <w:r w:rsidR="00D63724">
        <w:t>e))</w:t>
      </w:r>
      <w:r w:rsidR="007F2FF1" w:rsidRPr="000D009A">
        <w:t xml:space="preserve">. </w:t>
      </w:r>
    </w:p>
    <w:p w14:paraId="48921F40" w14:textId="103CD037" w:rsidR="007F2FF1" w:rsidRPr="000D009A" w:rsidRDefault="006631F1" w:rsidP="006631F1">
      <w:pPr>
        <w:pStyle w:val="SingleTxtG"/>
      </w:pPr>
      <w:r w:rsidRPr="000D009A">
        <w:t>24.</w:t>
      </w:r>
      <w:r w:rsidRPr="000D009A">
        <w:tab/>
      </w:r>
      <w:r w:rsidR="007F2FF1" w:rsidRPr="007718A4">
        <w:rPr>
          <w:b/>
        </w:rPr>
        <w:t>Tomando</w:t>
      </w:r>
      <w:r w:rsidR="007F2FF1" w:rsidRPr="000D009A">
        <w:rPr>
          <w:b/>
          <w:bCs/>
        </w:rPr>
        <w:t xml:space="preserve"> en cuenta que la protección de los derechos humanos y la eliminación de la discriminación racial son </w:t>
      </w:r>
      <w:r w:rsidR="007F2FF1" w:rsidRPr="000D009A">
        <w:rPr>
          <w:b/>
        </w:rPr>
        <w:t>parte</w:t>
      </w:r>
      <w:r w:rsidR="007F2FF1" w:rsidRPr="000D009A">
        <w:rPr>
          <w:b/>
          <w:bCs/>
        </w:rPr>
        <w:t xml:space="preserve"> esencial de un desarrollo económico sostenible y recordando el papel que </w:t>
      </w:r>
      <w:r w:rsidR="00A33A6B">
        <w:rPr>
          <w:b/>
          <w:bCs/>
        </w:rPr>
        <w:t xml:space="preserve">desempeñan </w:t>
      </w:r>
      <w:r w:rsidR="007F2FF1" w:rsidRPr="000D009A">
        <w:rPr>
          <w:b/>
          <w:bCs/>
        </w:rPr>
        <w:t xml:space="preserve">tanto el Estado parte como el sector privado en ese sentido, el Comité </w:t>
      </w:r>
      <w:r w:rsidR="00D63724">
        <w:rPr>
          <w:b/>
          <w:bCs/>
        </w:rPr>
        <w:t>insta</w:t>
      </w:r>
      <w:r w:rsidR="007F2FF1" w:rsidRPr="000D009A">
        <w:rPr>
          <w:b/>
          <w:bCs/>
        </w:rPr>
        <w:t xml:space="preserve"> al Estado parte a: </w:t>
      </w:r>
    </w:p>
    <w:p w14:paraId="516409F7" w14:textId="596AC7BA" w:rsidR="00406D3E" w:rsidRPr="00406D3E" w:rsidRDefault="00723B5F" w:rsidP="006631F1">
      <w:pPr>
        <w:pStyle w:val="SingleTxtG"/>
        <w:ind w:firstLine="567"/>
      </w:pPr>
      <w:r w:rsidRPr="006631F1">
        <w:rPr>
          <w:bCs/>
        </w:rPr>
        <w:t>a)</w:t>
      </w:r>
      <w:r w:rsidRPr="006631F1">
        <w:rPr>
          <w:bCs/>
        </w:rPr>
        <w:tab/>
      </w:r>
      <w:r w:rsidR="00D63724">
        <w:rPr>
          <w:b/>
        </w:rPr>
        <w:t>Tomar</w:t>
      </w:r>
      <w:r w:rsidR="007F2FF1" w:rsidRPr="000D009A">
        <w:rPr>
          <w:b/>
        </w:rPr>
        <w:t xml:space="preserve"> las medidas necesarias para controlar el cultivo de soja y la tala de árboles a fin </w:t>
      </w:r>
      <w:r w:rsidR="004A2E7E">
        <w:rPr>
          <w:b/>
        </w:rPr>
        <w:t xml:space="preserve">de </w:t>
      </w:r>
      <w:r w:rsidR="007F2FF1" w:rsidRPr="000D009A">
        <w:rPr>
          <w:b/>
        </w:rPr>
        <w:t xml:space="preserve">que </w:t>
      </w:r>
      <w:r w:rsidR="004A2E7E">
        <w:rPr>
          <w:b/>
        </w:rPr>
        <w:t xml:space="preserve">esto </w:t>
      </w:r>
      <w:r w:rsidR="007F2FF1" w:rsidRPr="000D009A">
        <w:rPr>
          <w:b/>
        </w:rPr>
        <w:t xml:space="preserve">no traiga aparejado el detrimento </w:t>
      </w:r>
      <w:r w:rsidR="00EA06E5">
        <w:rPr>
          <w:b/>
        </w:rPr>
        <w:t>d</w:t>
      </w:r>
      <w:r w:rsidR="007F2FF1" w:rsidRPr="000D009A">
        <w:rPr>
          <w:b/>
        </w:rPr>
        <w:t>e las condiciones de vida de los pueblos indígenas</w:t>
      </w:r>
      <w:r w:rsidR="00D723C6">
        <w:rPr>
          <w:b/>
        </w:rPr>
        <w:t>;</w:t>
      </w:r>
    </w:p>
    <w:p w14:paraId="28C5B19E" w14:textId="0E50C162" w:rsidR="007F2FF1" w:rsidRPr="00675D01" w:rsidRDefault="00723B5F" w:rsidP="006631F1">
      <w:pPr>
        <w:pStyle w:val="SingleTxtG"/>
        <w:ind w:firstLine="567"/>
      </w:pPr>
      <w:r w:rsidRPr="006631F1">
        <w:rPr>
          <w:bCs/>
        </w:rPr>
        <w:t>b)</w:t>
      </w:r>
      <w:r>
        <w:rPr>
          <w:b/>
        </w:rPr>
        <w:tab/>
      </w:r>
      <w:r w:rsidR="00D63724">
        <w:rPr>
          <w:b/>
        </w:rPr>
        <w:t>Llevar</w:t>
      </w:r>
      <w:r w:rsidR="00406D3E">
        <w:rPr>
          <w:b/>
        </w:rPr>
        <w:t xml:space="preserve"> a cabo </w:t>
      </w:r>
      <w:r w:rsidR="007F2FF1" w:rsidRPr="000D009A">
        <w:rPr>
          <w:b/>
        </w:rPr>
        <w:t>evaluaciones del impacto social y ambiental que pueda tener la explotación de recursos naturales que se desarrolla en territorios de pueblos indígenas</w:t>
      </w:r>
      <w:r w:rsidR="00D723C6">
        <w:rPr>
          <w:b/>
        </w:rPr>
        <w:t>,</w:t>
      </w:r>
      <w:r w:rsidR="00406D3E">
        <w:rPr>
          <w:b/>
        </w:rPr>
        <w:t xml:space="preserve"> con el objeto de proteger sus medio</w:t>
      </w:r>
      <w:r w:rsidR="00183CF2">
        <w:rPr>
          <w:b/>
        </w:rPr>
        <w:t xml:space="preserve">s tradicionales de subsistencia, así como </w:t>
      </w:r>
      <w:r w:rsidR="00406D3E">
        <w:rPr>
          <w:b/>
        </w:rPr>
        <w:t>los recursos hídricos</w:t>
      </w:r>
      <w:r w:rsidR="007F2FF1" w:rsidRPr="000D009A">
        <w:rPr>
          <w:b/>
        </w:rPr>
        <w:t>;</w:t>
      </w:r>
      <w:r w:rsidR="007F2FF1" w:rsidRPr="000D009A">
        <w:rPr>
          <w:b/>
          <w:bCs/>
        </w:rPr>
        <w:t xml:space="preserve"> </w:t>
      </w:r>
    </w:p>
    <w:p w14:paraId="433BCC4C" w14:textId="0C4C79F7" w:rsidR="007F2FF1" w:rsidRPr="000D009A" w:rsidRDefault="00723B5F" w:rsidP="006631F1">
      <w:pPr>
        <w:pStyle w:val="SingleTxtG"/>
        <w:ind w:firstLine="567"/>
      </w:pPr>
      <w:r w:rsidRPr="006631F1">
        <w:t>c)</w:t>
      </w:r>
      <w:r>
        <w:rPr>
          <w:b/>
          <w:bCs/>
        </w:rPr>
        <w:tab/>
      </w:r>
      <w:r w:rsidR="007F2FF1" w:rsidRPr="000D009A">
        <w:rPr>
          <w:b/>
          <w:bCs/>
        </w:rPr>
        <w:t>Garanti</w:t>
      </w:r>
      <w:r w:rsidR="00D63724">
        <w:rPr>
          <w:b/>
          <w:bCs/>
        </w:rPr>
        <w:t xml:space="preserve">zar </w:t>
      </w:r>
      <w:r w:rsidR="007F2FF1" w:rsidRPr="000D009A">
        <w:rPr>
          <w:b/>
          <w:bCs/>
        </w:rPr>
        <w:t xml:space="preserve">que los pueblos indígenas afectados por las actividades de explotación de los </w:t>
      </w:r>
      <w:r w:rsidR="007F2FF1" w:rsidRPr="000D009A">
        <w:rPr>
          <w:b/>
        </w:rPr>
        <w:t>recursos</w:t>
      </w:r>
      <w:r w:rsidR="007F2FF1" w:rsidRPr="000D009A">
        <w:rPr>
          <w:b/>
          <w:bCs/>
        </w:rPr>
        <w:t xml:space="preserve"> naturales en sus territorios obtengan compensaciones por </w:t>
      </w:r>
      <w:r w:rsidR="007F2FF1" w:rsidRPr="000D009A">
        <w:rPr>
          <w:b/>
          <w:bCs/>
        </w:rPr>
        <w:lastRenderedPageBreak/>
        <w:t xml:space="preserve">daños o pérdidas sufridas y tengan una participación en los beneficios obtenidos de dichas actividades. </w:t>
      </w:r>
    </w:p>
    <w:p w14:paraId="362ADA8E" w14:textId="20087C17" w:rsidR="009055B8" w:rsidRPr="000D009A" w:rsidRDefault="00746E8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EA5DEB" w:rsidRPr="000D009A">
        <w:t>P</w:t>
      </w:r>
      <w:r w:rsidR="009055B8" w:rsidRPr="000D009A">
        <w:t xml:space="preserve">ueblos indígenas en aislamiento voluntario o contacto inicial </w:t>
      </w:r>
    </w:p>
    <w:p w14:paraId="7C7C1DB3" w14:textId="0DC31657" w:rsidR="00BE5E89" w:rsidRPr="000D009A" w:rsidRDefault="006631F1" w:rsidP="006631F1">
      <w:pPr>
        <w:pStyle w:val="SingleTxtG"/>
      </w:pPr>
      <w:r w:rsidRPr="000D009A">
        <w:t>25.</w:t>
      </w:r>
      <w:r w:rsidRPr="000D009A">
        <w:tab/>
      </w:r>
      <w:r w:rsidR="00BE5E89" w:rsidRPr="000D009A">
        <w:rPr>
          <w:rStyle w:val="SingleTxtGCar"/>
        </w:rPr>
        <w:t xml:space="preserve">El Comité </w:t>
      </w:r>
      <w:r w:rsidR="00EA5DEB" w:rsidRPr="000D009A">
        <w:rPr>
          <w:rStyle w:val="SingleTxtGCar"/>
        </w:rPr>
        <w:t>está preocupado por la falta de medidas apropiadas para proteger a los pueblos indígenas en el Chaco y en la región Oriental que se encuentran en aislamiento voluntario o en s</w:t>
      </w:r>
      <w:r w:rsidR="00BE5E89" w:rsidRPr="000D009A">
        <w:t>ituación de contacto inicial. El Comité</w:t>
      </w:r>
      <w:r w:rsidR="00EA5DEB" w:rsidRPr="000D009A">
        <w:t xml:space="preserve"> además expresa su preocupación por la situación de vulnerabilidad que afecta en particular al pueblo </w:t>
      </w:r>
      <w:r w:rsidR="00D723C6">
        <w:t>A</w:t>
      </w:r>
      <w:r w:rsidR="00EA5DEB" w:rsidRPr="000D009A">
        <w:t xml:space="preserve">yoreo </w:t>
      </w:r>
      <w:proofErr w:type="spellStart"/>
      <w:r w:rsidR="00D723C6">
        <w:t>T</w:t>
      </w:r>
      <w:r w:rsidR="00EA5DEB" w:rsidRPr="000D009A">
        <w:t>otobiegosode</w:t>
      </w:r>
      <w:proofErr w:type="spellEnd"/>
      <w:r w:rsidR="00EA5DEB" w:rsidRPr="000D009A">
        <w:t xml:space="preserve"> </w:t>
      </w:r>
      <w:r w:rsidR="00183CF2">
        <w:t xml:space="preserve">debido </w:t>
      </w:r>
      <w:r w:rsidR="00EA5DEB" w:rsidRPr="000D009A">
        <w:t>a la deforestación de sus territorios</w:t>
      </w:r>
      <w:r w:rsidR="00183CF2">
        <w:t xml:space="preserve">, poniendo </w:t>
      </w:r>
      <w:r w:rsidR="00EA5DEB" w:rsidRPr="000D009A">
        <w:t xml:space="preserve">en riesgo su supervivencia física y cultural </w:t>
      </w:r>
      <w:r w:rsidR="00BE5E89" w:rsidRPr="000D009A">
        <w:t xml:space="preserve">(art. 5). </w:t>
      </w:r>
    </w:p>
    <w:p w14:paraId="408C4D79" w14:textId="284F858C" w:rsidR="00BE5E89" w:rsidRPr="004568E0" w:rsidRDefault="006631F1" w:rsidP="006631F1">
      <w:pPr>
        <w:pStyle w:val="SingleTxtG"/>
        <w:rPr>
          <w:b/>
          <w:bCs/>
        </w:rPr>
      </w:pPr>
      <w:r w:rsidRPr="004568E0">
        <w:rPr>
          <w:bCs/>
        </w:rPr>
        <w:t>26.</w:t>
      </w:r>
      <w:r w:rsidRPr="004568E0">
        <w:rPr>
          <w:bCs/>
        </w:rPr>
        <w:tab/>
      </w:r>
      <w:r w:rsidR="00BE5E89" w:rsidRPr="004568E0">
        <w:rPr>
          <w:b/>
          <w:bCs/>
        </w:rPr>
        <w:t xml:space="preserve">El Comité recomienda que el Estado parte </w:t>
      </w:r>
      <w:r w:rsidR="00EE60D0" w:rsidRPr="004568E0">
        <w:rPr>
          <w:b/>
          <w:bCs/>
        </w:rPr>
        <w:t>adopte, sin demora, medidas a</w:t>
      </w:r>
      <w:r w:rsidR="00D723C6" w:rsidRPr="004568E0">
        <w:rPr>
          <w:b/>
          <w:bCs/>
        </w:rPr>
        <w:t>propiada</w:t>
      </w:r>
      <w:r w:rsidR="00EE60D0" w:rsidRPr="004568E0">
        <w:rPr>
          <w:b/>
          <w:bCs/>
        </w:rPr>
        <w:t xml:space="preserve">s que garanticen la protección de la supervivencia física y cultural de </w:t>
      </w:r>
      <w:r w:rsidR="00BE5E89" w:rsidRPr="004568E0">
        <w:rPr>
          <w:b/>
          <w:bCs/>
        </w:rPr>
        <w:t>los pueblos indígenas que se encuentran en aislamiento voluntario o en situación de contacto inicial y adopte las medidas necesarias para gara</w:t>
      </w:r>
      <w:r w:rsidR="00EE60D0" w:rsidRPr="004568E0">
        <w:rPr>
          <w:b/>
          <w:bCs/>
        </w:rPr>
        <w:t>ntizar su debida implementación, teniendo en cuenta las Directrices de protección para los pueblos indígena</w:t>
      </w:r>
      <w:r w:rsidR="00D723C6" w:rsidRPr="004568E0">
        <w:rPr>
          <w:b/>
          <w:bCs/>
        </w:rPr>
        <w:t>s</w:t>
      </w:r>
      <w:r w:rsidR="00EE60D0" w:rsidRPr="004568E0">
        <w:rPr>
          <w:b/>
          <w:bCs/>
        </w:rPr>
        <w:t xml:space="preserve"> en aislamiento y </w:t>
      </w:r>
      <w:r w:rsidR="00EB5171" w:rsidRPr="004568E0">
        <w:rPr>
          <w:b/>
          <w:bCs/>
        </w:rPr>
        <w:t xml:space="preserve">en </w:t>
      </w:r>
      <w:r w:rsidR="00EE60D0" w:rsidRPr="004568E0">
        <w:rPr>
          <w:b/>
          <w:bCs/>
        </w:rPr>
        <w:t xml:space="preserve">contacto inicial de la región Amazónica, el Gran Chaco y la región Oriental del Paraguay. Asimismo, le </w:t>
      </w:r>
      <w:r w:rsidR="00183CF2" w:rsidRPr="004568E0">
        <w:rPr>
          <w:b/>
          <w:bCs/>
        </w:rPr>
        <w:t>alienta</w:t>
      </w:r>
      <w:r w:rsidR="00EE60D0" w:rsidRPr="004568E0">
        <w:rPr>
          <w:b/>
          <w:bCs/>
        </w:rPr>
        <w:t xml:space="preserve"> a dar cumplimiento efectivo a las medidas cautelares </w:t>
      </w:r>
      <w:r w:rsidR="0040056B">
        <w:rPr>
          <w:b/>
          <w:bCs/>
        </w:rPr>
        <w:t xml:space="preserve">dictadas </w:t>
      </w:r>
      <w:r w:rsidR="001B01EA">
        <w:rPr>
          <w:b/>
          <w:bCs/>
        </w:rPr>
        <w:t>en favor del p</w:t>
      </w:r>
      <w:r w:rsidR="001B01EA" w:rsidRPr="00BA18EF">
        <w:rPr>
          <w:b/>
          <w:bCs/>
        </w:rPr>
        <w:t xml:space="preserve">ueblo Ayoreo </w:t>
      </w:r>
      <w:proofErr w:type="spellStart"/>
      <w:r w:rsidR="001B01EA" w:rsidRPr="00BA18EF">
        <w:rPr>
          <w:b/>
          <w:bCs/>
        </w:rPr>
        <w:t>Totobiegosode</w:t>
      </w:r>
      <w:proofErr w:type="spellEnd"/>
      <w:r w:rsidR="001B01EA">
        <w:rPr>
          <w:b/>
          <w:bCs/>
        </w:rPr>
        <w:t xml:space="preserve"> </w:t>
      </w:r>
      <w:r w:rsidR="00EE60D0" w:rsidRPr="004568E0">
        <w:rPr>
          <w:b/>
          <w:bCs/>
        </w:rPr>
        <w:t xml:space="preserve">por la Comisión Interamericana de Derechos Humanos </w:t>
      </w:r>
      <w:r w:rsidR="004568E0" w:rsidRPr="004568E0">
        <w:rPr>
          <w:b/>
          <w:bCs/>
        </w:rPr>
        <w:t xml:space="preserve">el </w:t>
      </w:r>
      <w:r w:rsidR="00EE60D0" w:rsidRPr="004568E0">
        <w:rPr>
          <w:b/>
          <w:bCs/>
        </w:rPr>
        <w:t>3 de febrero de 2016</w:t>
      </w:r>
      <w:r w:rsidR="004568E0">
        <w:rPr>
          <w:b/>
          <w:bCs/>
        </w:rPr>
        <w:t xml:space="preserve"> e</w:t>
      </w:r>
      <w:r w:rsidR="004568E0" w:rsidRPr="00BA18EF">
        <w:rPr>
          <w:b/>
          <w:bCs/>
        </w:rPr>
        <w:t xml:space="preserve">n el </w:t>
      </w:r>
      <w:r w:rsidR="0040056B">
        <w:rPr>
          <w:b/>
          <w:bCs/>
        </w:rPr>
        <w:t>A</w:t>
      </w:r>
      <w:r w:rsidR="004568E0" w:rsidRPr="00BA18EF">
        <w:rPr>
          <w:b/>
          <w:bCs/>
        </w:rPr>
        <w:t xml:space="preserve">sunto comunidades en aislamiento voluntario del Pueblo Ayoreo </w:t>
      </w:r>
      <w:proofErr w:type="spellStart"/>
      <w:r w:rsidR="004568E0" w:rsidRPr="00BA18EF">
        <w:rPr>
          <w:b/>
          <w:bCs/>
        </w:rPr>
        <w:t>Totobiegosode</w:t>
      </w:r>
      <w:proofErr w:type="spellEnd"/>
      <w:r w:rsidR="004568E0" w:rsidRPr="00BA18EF">
        <w:rPr>
          <w:b/>
          <w:bCs/>
        </w:rPr>
        <w:t>, Paraguay (MC 54/13)</w:t>
      </w:r>
      <w:r w:rsidR="004568E0" w:rsidRPr="004568E0">
        <w:rPr>
          <w:b/>
          <w:bCs/>
        </w:rPr>
        <w:t>.</w:t>
      </w:r>
      <w:r w:rsidR="00BE5E89" w:rsidRPr="004568E0">
        <w:rPr>
          <w:b/>
          <w:bCs/>
        </w:rPr>
        <w:t xml:space="preserve"> </w:t>
      </w:r>
    </w:p>
    <w:p w14:paraId="7856E029" w14:textId="16E1211A" w:rsidR="00A81980" w:rsidRPr="000D009A" w:rsidRDefault="00746E8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A81980" w:rsidRPr="000D009A">
        <w:t xml:space="preserve">Participación política </w:t>
      </w:r>
    </w:p>
    <w:p w14:paraId="05B8787C" w14:textId="28643B9C" w:rsidR="005D5B89" w:rsidRPr="000D009A" w:rsidRDefault="006631F1" w:rsidP="006631F1">
      <w:pPr>
        <w:pStyle w:val="SingleTxtG"/>
      </w:pPr>
      <w:r w:rsidRPr="000D009A">
        <w:t>27.</w:t>
      </w:r>
      <w:r w:rsidRPr="000D009A">
        <w:tab/>
      </w:r>
      <w:r w:rsidR="00A81980" w:rsidRPr="000D009A">
        <w:t xml:space="preserve">El Comité </w:t>
      </w:r>
      <w:r w:rsidR="005D5B89" w:rsidRPr="000D009A">
        <w:t xml:space="preserve">nota con </w:t>
      </w:r>
      <w:r w:rsidR="005D5B89" w:rsidRPr="000D009A">
        <w:rPr>
          <w:rStyle w:val="SingleTxtGCar"/>
        </w:rPr>
        <w:t>preocupación</w:t>
      </w:r>
      <w:r w:rsidR="005D5B89" w:rsidRPr="000D009A">
        <w:t xml:space="preserve"> la ausencia de medidas adecuadas para promover la participación </w:t>
      </w:r>
      <w:r w:rsidR="00D723C6">
        <w:t xml:space="preserve">de los pueblos indígenas y </w:t>
      </w:r>
      <w:proofErr w:type="spellStart"/>
      <w:r w:rsidR="00D723C6">
        <w:t>afroparaguayos</w:t>
      </w:r>
      <w:proofErr w:type="spellEnd"/>
      <w:r w:rsidR="005D5B89" w:rsidRPr="000D009A">
        <w:t xml:space="preserve"> en los procesos de toma de decisiones en el ámbito de la vida pública. Además, el Comité toma nota con preocupación </w:t>
      </w:r>
      <w:r w:rsidR="0040056B">
        <w:t xml:space="preserve">de </w:t>
      </w:r>
      <w:r w:rsidR="005D5B89" w:rsidRPr="000D009A">
        <w:t>que el Estado parte no ha proporcionado información sobre la representación de los pueblos indígenas en todos los niveles de la administración pública</w:t>
      </w:r>
      <w:r w:rsidR="00183CF2">
        <w:t xml:space="preserve"> (art</w:t>
      </w:r>
      <w:r w:rsidR="0040056B">
        <w:t>s</w:t>
      </w:r>
      <w:r w:rsidR="00183CF2">
        <w:t>.</w:t>
      </w:r>
      <w:r w:rsidR="002E562C">
        <w:t> </w:t>
      </w:r>
      <w:r w:rsidR="00183CF2">
        <w:t>2 y 5).</w:t>
      </w:r>
      <w:r w:rsidR="005365DF">
        <w:t xml:space="preserve"> </w:t>
      </w:r>
    </w:p>
    <w:p w14:paraId="0CEDF4DE" w14:textId="0B647835" w:rsidR="005D5B89" w:rsidRPr="000D009A" w:rsidRDefault="006631F1" w:rsidP="006631F1">
      <w:pPr>
        <w:pStyle w:val="SingleTxtG"/>
        <w:rPr>
          <w:color w:val="000000"/>
          <w:lang w:eastAsia="en-GB"/>
        </w:rPr>
      </w:pPr>
      <w:r w:rsidRPr="000D009A">
        <w:rPr>
          <w:color w:val="000000"/>
          <w:lang w:eastAsia="en-GB"/>
        </w:rPr>
        <w:t>28.</w:t>
      </w:r>
      <w:r w:rsidRPr="000D009A">
        <w:rPr>
          <w:color w:val="000000"/>
          <w:lang w:eastAsia="en-GB"/>
        </w:rPr>
        <w:tab/>
      </w:r>
      <w:r w:rsidR="005D5B89" w:rsidRPr="000D009A">
        <w:rPr>
          <w:b/>
          <w:bCs/>
          <w:color w:val="000000"/>
          <w:lang w:eastAsia="en-GB"/>
        </w:rPr>
        <w:t xml:space="preserve">El Comité </w:t>
      </w:r>
      <w:r w:rsidR="005D5B89" w:rsidRPr="007718A4">
        <w:rPr>
          <w:b/>
          <w:bCs/>
        </w:rPr>
        <w:t>recomienda</w:t>
      </w:r>
      <w:r w:rsidR="005D5B89" w:rsidRPr="000D009A">
        <w:rPr>
          <w:b/>
          <w:bCs/>
          <w:color w:val="000000"/>
          <w:lang w:eastAsia="en-GB"/>
        </w:rPr>
        <w:t xml:space="preserve"> que el Estado parte adopte las medidas necesarias para asegurar la plena </w:t>
      </w:r>
      <w:r w:rsidR="005D5B89" w:rsidRPr="000D009A">
        <w:rPr>
          <w:b/>
          <w:bCs/>
        </w:rPr>
        <w:t>participación</w:t>
      </w:r>
      <w:r w:rsidR="005D5B89" w:rsidRPr="000D009A">
        <w:rPr>
          <w:b/>
          <w:bCs/>
          <w:color w:val="000000"/>
          <w:lang w:eastAsia="en-GB"/>
        </w:rPr>
        <w:t xml:space="preserve"> de miembros de pueblos indígenas y </w:t>
      </w:r>
      <w:proofErr w:type="spellStart"/>
      <w:r w:rsidR="00CE0376">
        <w:rPr>
          <w:b/>
          <w:bCs/>
          <w:color w:val="000000"/>
          <w:lang w:eastAsia="en-GB"/>
        </w:rPr>
        <w:t>afroparaguayos</w:t>
      </w:r>
      <w:proofErr w:type="spellEnd"/>
      <w:r w:rsidR="005D5B89" w:rsidRPr="000D009A">
        <w:rPr>
          <w:b/>
          <w:bCs/>
          <w:color w:val="000000"/>
          <w:lang w:eastAsia="en-GB"/>
        </w:rPr>
        <w:t xml:space="preserve"> en las instituciones </w:t>
      </w:r>
      <w:r w:rsidR="00CE0376">
        <w:rPr>
          <w:b/>
          <w:bCs/>
          <w:color w:val="000000"/>
          <w:lang w:eastAsia="en-GB"/>
        </w:rPr>
        <w:t>de la administración pública, particularmente en los puestos de decisión</w:t>
      </w:r>
      <w:r w:rsidR="005D5B89" w:rsidRPr="000D009A">
        <w:rPr>
          <w:b/>
          <w:bCs/>
          <w:color w:val="000000"/>
          <w:lang w:eastAsia="en-GB"/>
        </w:rPr>
        <w:t xml:space="preserve">, y que tome medidas efectivas para asegurar la igualdad de oportunidades de participación de </w:t>
      </w:r>
      <w:r w:rsidR="0084092C">
        <w:rPr>
          <w:b/>
          <w:bCs/>
          <w:color w:val="000000"/>
          <w:lang w:eastAsia="en-GB"/>
        </w:rPr>
        <w:t>los</w:t>
      </w:r>
      <w:r w:rsidR="005D5B89" w:rsidRPr="000D009A">
        <w:rPr>
          <w:b/>
          <w:bCs/>
          <w:color w:val="000000"/>
          <w:lang w:eastAsia="en-GB"/>
        </w:rPr>
        <w:t xml:space="preserve"> miembros de pueblos indígenas y </w:t>
      </w:r>
      <w:proofErr w:type="spellStart"/>
      <w:r w:rsidR="005D5B89" w:rsidRPr="000D009A">
        <w:rPr>
          <w:b/>
          <w:bCs/>
          <w:color w:val="000000"/>
          <w:lang w:eastAsia="en-GB"/>
        </w:rPr>
        <w:t>afro</w:t>
      </w:r>
      <w:r w:rsidR="00CE0376">
        <w:rPr>
          <w:b/>
          <w:bCs/>
          <w:color w:val="000000"/>
          <w:lang w:eastAsia="en-GB"/>
        </w:rPr>
        <w:t>paraguayos</w:t>
      </w:r>
      <w:proofErr w:type="spellEnd"/>
      <w:r w:rsidR="00CE0376">
        <w:rPr>
          <w:b/>
          <w:bCs/>
          <w:color w:val="000000"/>
          <w:lang w:eastAsia="en-GB"/>
        </w:rPr>
        <w:t xml:space="preserve"> </w:t>
      </w:r>
      <w:r w:rsidR="005D5B89" w:rsidRPr="000D009A">
        <w:rPr>
          <w:b/>
          <w:bCs/>
          <w:color w:val="000000"/>
          <w:lang w:eastAsia="en-GB"/>
        </w:rPr>
        <w:t xml:space="preserve">en todos los niveles de la administración </w:t>
      </w:r>
      <w:r w:rsidR="005D5B89" w:rsidRPr="000D009A">
        <w:rPr>
          <w:b/>
          <w:bCs/>
          <w:lang w:eastAsia="en-GB"/>
        </w:rPr>
        <w:t>pública, tanto a nivel nacional como local</w:t>
      </w:r>
      <w:r w:rsidR="00183CF2">
        <w:rPr>
          <w:b/>
          <w:bCs/>
          <w:lang w:eastAsia="en-GB"/>
        </w:rPr>
        <w:t xml:space="preserve">, </w:t>
      </w:r>
      <w:r w:rsidR="00183CF2" w:rsidRPr="00183CF2">
        <w:rPr>
          <w:b/>
        </w:rPr>
        <w:t>a fin de facilitar el diseño e implementación de políticas públicas que garanticen sus derechos</w:t>
      </w:r>
      <w:r w:rsidR="005D5B89" w:rsidRPr="000D009A">
        <w:rPr>
          <w:b/>
          <w:bCs/>
          <w:lang w:eastAsia="en-GB"/>
        </w:rPr>
        <w:t xml:space="preserve">. El Comité también recomienda al Estado parte que promueva la sensibilización de los </w:t>
      </w:r>
      <w:r w:rsidR="005D5B89" w:rsidRPr="000D009A">
        <w:rPr>
          <w:b/>
          <w:bCs/>
          <w:color w:val="000000"/>
          <w:lang w:eastAsia="en-GB"/>
        </w:rPr>
        <w:t xml:space="preserve">miembros de pueblos indígenas y afrodescendientes </w:t>
      </w:r>
      <w:r w:rsidR="005D5B89" w:rsidRPr="000D009A">
        <w:rPr>
          <w:b/>
          <w:bCs/>
          <w:lang w:eastAsia="en-GB"/>
        </w:rPr>
        <w:t xml:space="preserve">respecto de la importancia de su participación activa en la vida pública y política. </w:t>
      </w:r>
    </w:p>
    <w:p w14:paraId="0D2D0D75" w14:textId="35768769" w:rsidR="009055B8" w:rsidRPr="000D009A" w:rsidRDefault="00746E8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9055B8" w:rsidRPr="000D009A">
        <w:t>Situación de defensores de derechos humanos</w:t>
      </w:r>
      <w:r w:rsidR="00A620DF" w:rsidRPr="000D009A">
        <w:t xml:space="preserve"> y líderes indígenas</w:t>
      </w:r>
    </w:p>
    <w:p w14:paraId="2DAB75B8" w14:textId="67B44FC0" w:rsidR="00A620DF" w:rsidRPr="000D009A" w:rsidRDefault="006631F1" w:rsidP="006631F1">
      <w:pPr>
        <w:pStyle w:val="SingleTxtG"/>
      </w:pPr>
      <w:r w:rsidRPr="000D009A">
        <w:t>29.</w:t>
      </w:r>
      <w:r w:rsidRPr="000D009A">
        <w:tab/>
      </w:r>
      <w:r w:rsidR="00A620DF" w:rsidRPr="000D009A">
        <w:t>El Comité está preocupado por las informaciones recibidas sobre actos de represalias, intimidación</w:t>
      </w:r>
      <w:r w:rsidR="00F0271F">
        <w:t>, a</w:t>
      </w:r>
      <w:r w:rsidR="00A620DF" w:rsidRPr="000D009A">
        <w:t>menazas</w:t>
      </w:r>
      <w:r w:rsidR="00476378">
        <w:t>,</w:t>
      </w:r>
      <w:r w:rsidR="00F0271F">
        <w:t xml:space="preserve"> e incluso posibles actos arbitrarios</w:t>
      </w:r>
      <w:r w:rsidR="002270B5">
        <w:t>,</w:t>
      </w:r>
      <w:r w:rsidR="00F0271F">
        <w:t xml:space="preserve"> por parte de autoridades públicas</w:t>
      </w:r>
      <w:r w:rsidR="00A620DF" w:rsidRPr="000D009A">
        <w:t xml:space="preserve"> en contra de defensores de derechos humanos, inclu</w:t>
      </w:r>
      <w:r w:rsidR="002270B5">
        <w:t xml:space="preserve">idos </w:t>
      </w:r>
      <w:r w:rsidR="00A620DF" w:rsidRPr="000D009A">
        <w:t>líderes indígenas y defensores de derechos de los pueblos indígenas</w:t>
      </w:r>
      <w:r w:rsidR="00F0271F">
        <w:t xml:space="preserve"> </w:t>
      </w:r>
      <w:r w:rsidR="00A620DF" w:rsidRPr="000D009A">
        <w:t>(art</w:t>
      </w:r>
      <w:r w:rsidR="00FA7110">
        <w:t>s</w:t>
      </w:r>
      <w:r w:rsidR="00A620DF" w:rsidRPr="000D009A">
        <w:t>. 2</w:t>
      </w:r>
      <w:r w:rsidR="007718A4">
        <w:t>, 5</w:t>
      </w:r>
      <w:r w:rsidR="00FA7110">
        <w:t>, apdo.</w:t>
      </w:r>
      <w:r w:rsidR="007718A4">
        <w:t xml:space="preserve"> </w:t>
      </w:r>
      <w:r w:rsidR="007718A4" w:rsidRPr="006631F1">
        <w:rPr>
          <w:iCs/>
        </w:rPr>
        <w:t xml:space="preserve">b), </w:t>
      </w:r>
      <w:r w:rsidR="007718A4">
        <w:t>y 6</w:t>
      </w:r>
      <w:r w:rsidR="00A620DF" w:rsidRPr="000D009A">
        <w:t>).</w:t>
      </w:r>
      <w:r w:rsidR="00183CF2">
        <w:t xml:space="preserve"> </w:t>
      </w:r>
    </w:p>
    <w:p w14:paraId="3FAE8D04" w14:textId="06F1075E" w:rsidR="0014747C" w:rsidRPr="000D009A" w:rsidRDefault="006631F1" w:rsidP="006631F1">
      <w:pPr>
        <w:pStyle w:val="SingleTxtG"/>
        <w:rPr>
          <w:b/>
          <w:lang w:eastAsia="en-GB"/>
        </w:rPr>
      </w:pPr>
      <w:r w:rsidRPr="000D009A">
        <w:rPr>
          <w:lang w:eastAsia="en-GB"/>
        </w:rPr>
        <w:t>30.</w:t>
      </w:r>
      <w:r w:rsidRPr="000D009A">
        <w:rPr>
          <w:lang w:eastAsia="en-GB"/>
        </w:rPr>
        <w:tab/>
      </w:r>
      <w:r w:rsidR="00A620DF" w:rsidRPr="000D009A">
        <w:rPr>
          <w:b/>
          <w:lang w:eastAsia="en-GB"/>
        </w:rPr>
        <w:t xml:space="preserve">El Comité </w:t>
      </w:r>
      <w:r w:rsidR="00A620DF" w:rsidRPr="00B94B75">
        <w:rPr>
          <w:b/>
          <w:bCs/>
        </w:rPr>
        <w:t>recomienda</w:t>
      </w:r>
      <w:r w:rsidR="0014747C" w:rsidRPr="000D009A">
        <w:rPr>
          <w:b/>
          <w:lang w:eastAsia="en-GB"/>
        </w:rPr>
        <w:t xml:space="preserve"> </w:t>
      </w:r>
      <w:r w:rsidR="007718A4">
        <w:rPr>
          <w:b/>
          <w:lang w:eastAsia="en-GB"/>
        </w:rPr>
        <w:t>a</w:t>
      </w:r>
      <w:r w:rsidR="0014747C" w:rsidRPr="000D009A">
        <w:rPr>
          <w:b/>
          <w:lang w:eastAsia="en-GB"/>
        </w:rPr>
        <w:t>l Estado parte</w:t>
      </w:r>
      <w:r w:rsidR="007718A4" w:rsidRPr="007718A4">
        <w:rPr>
          <w:b/>
          <w:lang w:eastAsia="en-GB"/>
        </w:rPr>
        <w:t xml:space="preserve"> </w:t>
      </w:r>
      <w:r w:rsidR="007718A4" w:rsidRPr="000D009A">
        <w:rPr>
          <w:b/>
          <w:lang w:eastAsia="en-GB"/>
        </w:rPr>
        <w:t>que</w:t>
      </w:r>
      <w:r w:rsidR="0014747C" w:rsidRPr="000D009A">
        <w:rPr>
          <w:b/>
          <w:lang w:eastAsia="en-GB"/>
        </w:rPr>
        <w:t xml:space="preserve">: </w:t>
      </w:r>
    </w:p>
    <w:p w14:paraId="275B54A8" w14:textId="4163C415" w:rsidR="0014747C" w:rsidRPr="000D009A" w:rsidRDefault="0012033A" w:rsidP="006631F1">
      <w:pPr>
        <w:pStyle w:val="SingleTxtG"/>
        <w:ind w:firstLine="567"/>
        <w:rPr>
          <w:b/>
          <w:lang w:eastAsia="en-GB"/>
        </w:rPr>
      </w:pPr>
      <w:r w:rsidRPr="006631F1">
        <w:rPr>
          <w:bCs/>
          <w:lang w:eastAsia="en-GB"/>
        </w:rPr>
        <w:t>a)</w:t>
      </w:r>
      <w:r>
        <w:rPr>
          <w:b/>
          <w:lang w:eastAsia="en-GB"/>
        </w:rPr>
        <w:tab/>
      </w:r>
      <w:r w:rsidR="0014747C" w:rsidRPr="000D009A">
        <w:rPr>
          <w:b/>
          <w:lang w:eastAsia="en-GB"/>
        </w:rPr>
        <w:t>A</w:t>
      </w:r>
      <w:r w:rsidR="00A620DF" w:rsidRPr="000D009A">
        <w:rPr>
          <w:b/>
          <w:lang w:eastAsia="en-GB"/>
        </w:rPr>
        <w:t xml:space="preserve">dopte todas las medidas necesarias para la protección de los defensores de los derechos </w:t>
      </w:r>
      <w:r w:rsidR="00A620DF" w:rsidRPr="000D009A">
        <w:rPr>
          <w:b/>
        </w:rPr>
        <w:t>humanos</w:t>
      </w:r>
      <w:r w:rsidR="00A620DF" w:rsidRPr="000D009A">
        <w:rPr>
          <w:b/>
          <w:lang w:eastAsia="en-GB"/>
        </w:rPr>
        <w:t xml:space="preserve">, </w:t>
      </w:r>
      <w:r w:rsidR="00A620DF" w:rsidRPr="00A620DF">
        <w:rPr>
          <w:b/>
          <w:bCs/>
          <w:color w:val="000000"/>
          <w:lang w:eastAsia="en-GB"/>
        </w:rPr>
        <w:t>inclu</w:t>
      </w:r>
      <w:r w:rsidR="002270B5">
        <w:rPr>
          <w:b/>
          <w:bCs/>
          <w:color w:val="000000"/>
          <w:lang w:eastAsia="en-GB"/>
        </w:rPr>
        <w:t xml:space="preserve">idos </w:t>
      </w:r>
      <w:r w:rsidR="00A620DF" w:rsidRPr="00A620DF">
        <w:rPr>
          <w:b/>
          <w:bCs/>
          <w:color w:val="000000"/>
          <w:lang w:eastAsia="en-GB"/>
        </w:rPr>
        <w:t xml:space="preserve">los líderes y </w:t>
      </w:r>
      <w:r w:rsidR="004E4D64">
        <w:rPr>
          <w:b/>
          <w:bCs/>
          <w:color w:val="000000"/>
          <w:lang w:eastAsia="en-GB"/>
        </w:rPr>
        <w:t xml:space="preserve">los </w:t>
      </w:r>
      <w:r w:rsidR="00A620DF" w:rsidRPr="00A620DF">
        <w:rPr>
          <w:b/>
          <w:bCs/>
          <w:color w:val="000000"/>
          <w:lang w:eastAsia="en-GB"/>
        </w:rPr>
        <w:t>defensores de los derechos de los pueblos i</w:t>
      </w:r>
      <w:r w:rsidR="00A620DF" w:rsidRPr="000D009A">
        <w:rPr>
          <w:b/>
          <w:bCs/>
          <w:color w:val="000000"/>
          <w:lang w:eastAsia="en-GB"/>
        </w:rPr>
        <w:t xml:space="preserve">ndígenas, contra </w:t>
      </w:r>
      <w:r w:rsidR="00A620DF" w:rsidRPr="000D009A">
        <w:rPr>
          <w:b/>
          <w:lang w:eastAsia="en-GB"/>
        </w:rPr>
        <w:t xml:space="preserve">todo acto de </w:t>
      </w:r>
      <w:r w:rsidR="007718A4">
        <w:rPr>
          <w:b/>
          <w:lang w:eastAsia="en-GB"/>
        </w:rPr>
        <w:t xml:space="preserve">hostigamiento, </w:t>
      </w:r>
      <w:r w:rsidR="00A620DF" w:rsidRPr="000D009A">
        <w:rPr>
          <w:b/>
          <w:lang w:eastAsia="en-GB"/>
        </w:rPr>
        <w:t>intimidación</w:t>
      </w:r>
      <w:r w:rsidR="007718A4">
        <w:rPr>
          <w:b/>
          <w:lang w:eastAsia="en-GB"/>
        </w:rPr>
        <w:t xml:space="preserve">, </w:t>
      </w:r>
      <w:r w:rsidR="00A620DF" w:rsidRPr="000D009A">
        <w:rPr>
          <w:b/>
          <w:lang w:eastAsia="en-GB"/>
        </w:rPr>
        <w:t>represalia</w:t>
      </w:r>
      <w:r w:rsidR="007718A4">
        <w:rPr>
          <w:b/>
          <w:lang w:eastAsia="en-GB"/>
        </w:rPr>
        <w:t>s, amenazas</w:t>
      </w:r>
      <w:r w:rsidR="008955CC">
        <w:rPr>
          <w:b/>
          <w:lang w:eastAsia="en-GB"/>
        </w:rPr>
        <w:t>, así como de cual</w:t>
      </w:r>
      <w:r w:rsidR="00A620DF" w:rsidRPr="000D009A">
        <w:rPr>
          <w:b/>
          <w:lang w:eastAsia="en-GB"/>
        </w:rPr>
        <w:t>quier acto arbitrario</w:t>
      </w:r>
      <w:r w:rsidR="00476378">
        <w:rPr>
          <w:b/>
          <w:lang w:eastAsia="en-GB"/>
        </w:rPr>
        <w:t xml:space="preserve"> por parte de autoridades públicas o entes privados,</w:t>
      </w:r>
      <w:r w:rsidR="00A620DF" w:rsidRPr="000D009A">
        <w:rPr>
          <w:b/>
          <w:lang w:eastAsia="en-GB"/>
        </w:rPr>
        <w:t xml:space="preserve"> como consecuencia de</w:t>
      </w:r>
      <w:r w:rsidR="0014747C" w:rsidRPr="000D009A">
        <w:rPr>
          <w:b/>
          <w:lang w:eastAsia="en-GB"/>
        </w:rPr>
        <w:t xml:space="preserve">l ejercicio de sus funciones; </w:t>
      </w:r>
    </w:p>
    <w:p w14:paraId="63E03B0D" w14:textId="06D169EE" w:rsidR="0014747C" w:rsidRPr="000D009A" w:rsidRDefault="0012033A" w:rsidP="006631F1">
      <w:pPr>
        <w:pStyle w:val="SingleTxtG"/>
        <w:ind w:firstLine="567"/>
        <w:rPr>
          <w:b/>
        </w:rPr>
      </w:pPr>
      <w:r w:rsidRPr="006631F1">
        <w:rPr>
          <w:rFonts w:eastAsia="SimSun"/>
          <w:bCs/>
        </w:rPr>
        <w:lastRenderedPageBreak/>
        <w:t>b)</w:t>
      </w:r>
      <w:r>
        <w:rPr>
          <w:rFonts w:eastAsia="SimSun"/>
          <w:b/>
        </w:rPr>
        <w:tab/>
      </w:r>
      <w:r w:rsidR="0014747C" w:rsidRPr="000D009A">
        <w:rPr>
          <w:rFonts w:eastAsia="SimSun"/>
          <w:b/>
        </w:rPr>
        <w:t>Investigue todo acto de hostigamiento, intimidación</w:t>
      </w:r>
      <w:r w:rsidR="007718A4">
        <w:rPr>
          <w:rFonts w:eastAsia="SimSun"/>
          <w:b/>
        </w:rPr>
        <w:t>, represalia</w:t>
      </w:r>
      <w:r w:rsidR="0014747C" w:rsidRPr="000D009A">
        <w:rPr>
          <w:rFonts w:eastAsia="SimSun"/>
          <w:b/>
        </w:rPr>
        <w:t xml:space="preserve"> y amenaza</w:t>
      </w:r>
      <w:r w:rsidR="007718A4">
        <w:rPr>
          <w:rFonts w:eastAsia="SimSun"/>
          <w:b/>
        </w:rPr>
        <w:t>s</w:t>
      </w:r>
      <w:r w:rsidR="0014747C" w:rsidRPr="000D009A">
        <w:rPr>
          <w:rFonts w:eastAsia="SimSun"/>
          <w:b/>
        </w:rPr>
        <w:t xml:space="preserve"> contra defensores de </w:t>
      </w:r>
      <w:r w:rsidR="0014747C" w:rsidRPr="000D009A">
        <w:rPr>
          <w:b/>
        </w:rPr>
        <w:t>derechos</w:t>
      </w:r>
      <w:r w:rsidR="0014747C" w:rsidRPr="000D009A">
        <w:rPr>
          <w:rFonts w:eastAsia="SimSun"/>
          <w:b/>
        </w:rPr>
        <w:t xml:space="preserve"> humanos</w:t>
      </w:r>
      <w:r w:rsidR="007718A4">
        <w:rPr>
          <w:rFonts w:eastAsia="SimSun"/>
          <w:b/>
        </w:rPr>
        <w:t>,</w:t>
      </w:r>
      <w:r w:rsidR="0014747C" w:rsidRPr="000D009A">
        <w:rPr>
          <w:rFonts w:eastAsia="SimSun"/>
          <w:b/>
        </w:rPr>
        <w:t xml:space="preserve"> y castigue debidamente a los responsables; </w:t>
      </w:r>
    </w:p>
    <w:p w14:paraId="62815878" w14:textId="2B662396" w:rsidR="0014747C" w:rsidRPr="000D009A" w:rsidRDefault="0012033A" w:rsidP="006631F1">
      <w:pPr>
        <w:pStyle w:val="SingleTxtG"/>
        <w:ind w:firstLine="567"/>
        <w:rPr>
          <w:b/>
        </w:rPr>
      </w:pPr>
      <w:r w:rsidRPr="006631F1">
        <w:rPr>
          <w:rFonts w:eastAsia="SimSun"/>
          <w:bCs/>
        </w:rPr>
        <w:t>c)</w:t>
      </w:r>
      <w:r>
        <w:rPr>
          <w:rFonts w:eastAsia="SimSun"/>
          <w:b/>
        </w:rPr>
        <w:tab/>
      </w:r>
      <w:r w:rsidR="0014747C" w:rsidRPr="000D009A">
        <w:rPr>
          <w:rFonts w:eastAsia="SimSun"/>
          <w:b/>
        </w:rPr>
        <w:t xml:space="preserve">Lleve a cabo campañas de información y sensibilización sobre el trabajo fundamental que realizan los defensores de derechos humanos, </w:t>
      </w:r>
      <w:r w:rsidR="0014747C" w:rsidRPr="00A620DF">
        <w:rPr>
          <w:b/>
          <w:bCs/>
          <w:color w:val="000000"/>
          <w:lang w:eastAsia="en-GB"/>
        </w:rPr>
        <w:t>inclu</w:t>
      </w:r>
      <w:r w:rsidR="002270B5">
        <w:rPr>
          <w:b/>
          <w:bCs/>
          <w:color w:val="000000"/>
          <w:lang w:eastAsia="en-GB"/>
        </w:rPr>
        <w:t xml:space="preserve">idos </w:t>
      </w:r>
      <w:r w:rsidR="0014747C" w:rsidRPr="00A620DF">
        <w:rPr>
          <w:b/>
          <w:bCs/>
          <w:color w:val="000000"/>
          <w:lang w:eastAsia="en-GB"/>
        </w:rPr>
        <w:t xml:space="preserve">los líderes y </w:t>
      </w:r>
      <w:r w:rsidR="004E4D64">
        <w:rPr>
          <w:b/>
          <w:bCs/>
          <w:color w:val="000000"/>
          <w:lang w:eastAsia="en-GB"/>
        </w:rPr>
        <w:t xml:space="preserve">los </w:t>
      </w:r>
      <w:r w:rsidR="0014747C" w:rsidRPr="00A620DF">
        <w:rPr>
          <w:b/>
          <w:bCs/>
          <w:color w:val="000000"/>
          <w:lang w:eastAsia="en-GB"/>
        </w:rPr>
        <w:t>defensores de los derechos de los pueblos i</w:t>
      </w:r>
      <w:r w:rsidR="0014747C" w:rsidRPr="000D009A">
        <w:rPr>
          <w:b/>
          <w:bCs/>
          <w:color w:val="000000"/>
          <w:lang w:eastAsia="en-GB"/>
        </w:rPr>
        <w:t>ndígenas,</w:t>
      </w:r>
      <w:r w:rsidR="0014747C" w:rsidRPr="000D009A">
        <w:rPr>
          <w:rFonts w:eastAsia="SimSun"/>
          <w:b/>
        </w:rPr>
        <w:t xml:space="preserve"> a fin de propiciar un ambiente de tolerancia que les permita llevar a cabo su labor libres de todo tipo de intimidación, amenazas y represalias.</w:t>
      </w:r>
      <w:r w:rsidR="00A620DF" w:rsidRPr="000D009A">
        <w:rPr>
          <w:b/>
          <w:lang w:eastAsia="en-GB"/>
        </w:rPr>
        <w:t xml:space="preserve"> </w:t>
      </w:r>
    </w:p>
    <w:p w14:paraId="4BE031AC" w14:textId="1881CA9C" w:rsidR="001A41A7" w:rsidRPr="00005027" w:rsidRDefault="00183CF2" w:rsidP="00A04834">
      <w:pPr>
        <w:pStyle w:val="H23G"/>
        <w:spacing w:before="220"/>
        <w:ind w:left="1138" w:right="1138" w:hanging="1138"/>
      </w:pPr>
      <w:r>
        <w:rPr>
          <w:lang w:eastAsia="en-GB"/>
        </w:rPr>
        <w:tab/>
      </w:r>
      <w:r>
        <w:rPr>
          <w:lang w:eastAsia="en-GB"/>
        </w:rPr>
        <w:tab/>
      </w:r>
      <w:r w:rsidR="001A41A7">
        <w:t>Condiciones de trabajo</w:t>
      </w:r>
    </w:p>
    <w:p w14:paraId="72DE83F3" w14:textId="3CA7A851" w:rsidR="001A41A7" w:rsidRPr="00005027" w:rsidRDefault="006631F1" w:rsidP="006631F1">
      <w:pPr>
        <w:pStyle w:val="SingleTxtG"/>
      </w:pPr>
      <w:r w:rsidRPr="00005027">
        <w:t>31.</w:t>
      </w:r>
      <w:r w:rsidRPr="00005027">
        <w:tab/>
      </w:r>
      <w:r w:rsidR="001A41A7" w:rsidRPr="00005027">
        <w:t xml:space="preserve">El Comité </w:t>
      </w:r>
      <w:r w:rsidR="001A41A7">
        <w:t>continúa preocupado por las informaciones que da</w:t>
      </w:r>
      <w:r w:rsidR="00CE0376">
        <w:t>n</w:t>
      </w:r>
      <w:r w:rsidR="001A41A7">
        <w:t xml:space="preserve"> cuenta de las condiciones precarias de trabajo que enfrentan miembros de pueblos indígenas, particularmente en</w:t>
      </w:r>
      <w:r w:rsidR="005365DF">
        <w:t xml:space="preserve"> </w:t>
      </w:r>
      <w:r w:rsidR="001C2606">
        <w:t xml:space="preserve">haciendas </w:t>
      </w:r>
      <w:r w:rsidR="001A41A7">
        <w:t>agrícolas y ganaderas del Chaco paraguayo, quienes en algunos casos, siguen siendo víctimas de explotación laboral</w:t>
      </w:r>
      <w:r w:rsidR="001A41A7" w:rsidRPr="00005027">
        <w:t xml:space="preserve"> (arts. 2</w:t>
      </w:r>
      <w:r w:rsidR="002270B5">
        <w:t xml:space="preserve"> y </w:t>
      </w:r>
      <w:r w:rsidR="001A41A7" w:rsidRPr="00005027">
        <w:t>5</w:t>
      </w:r>
      <w:r w:rsidR="002270B5">
        <w:t>, apdo.</w:t>
      </w:r>
      <w:r w:rsidR="001A41A7">
        <w:t xml:space="preserve"> e), </w:t>
      </w:r>
      <w:r w:rsidR="002270B5">
        <w:t xml:space="preserve">inc. </w:t>
      </w:r>
      <w:r w:rsidR="001A41A7">
        <w:t>i)</w:t>
      </w:r>
      <w:r w:rsidR="001A41A7" w:rsidRPr="00005027">
        <w:t xml:space="preserve">). </w:t>
      </w:r>
    </w:p>
    <w:p w14:paraId="5D78F3C4" w14:textId="2612DCA7" w:rsidR="001A41A7" w:rsidRDefault="006631F1" w:rsidP="006631F1">
      <w:pPr>
        <w:pStyle w:val="SingleTxtG"/>
        <w:rPr>
          <w:b/>
        </w:rPr>
      </w:pPr>
      <w:r>
        <w:t>32.</w:t>
      </w:r>
      <w:r>
        <w:tab/>
      </w:r>
      <w:r w:rsidR="001A41A7">
        <w:rPr>
          <w:b/>
        </w:rPr>
        <w:t>El Comité reitera su recomendación anterior</w:t>
      </w:r>
      <w:r w:rsidR="005365DF">
        <w:rPr>
          <w:b/>
        </w:rPr>
        <w:t xml:space="preserve"> </w:t>
      </w:r>
      <w:r w:rsidR="001A41A7">
        <w:rPr>
          <w:b/>
        </w:rPr>
        <w:t>(</w:t>
      </w:r>
      <w:r w:rsidR="009630A0">
        <w:rPr>
          <w:b/>
        </w:rPr>
        <w:t xml:space="preserve">véase </w:t>
      </w:r>
      <w:r w:rsidR="001A41A7">
        <w:rPr>
          <w:b/>
        </w:rPr>
        <w:t>CERD/C/PRY/CO/1-3, párr. 16) e insta al Estado parte a adoptar medidas inmediatas y efectivas para garantizar el pleno ejercicio de los derechos de los pueblos indígenas en el Chaco paraguayo. El Comité insta al Estado parte a prevenir, investigar y procesar debidamente todos los casos de</w:t>
      </w:r>
      <w:r w:rsidR="0060634D">
        <w:rPr>
          <w:b/>
        </w:rPr>
        <w:t xml:space="preserve"> discriminación y</w:t>
      </w:r>
      <w:r w:rsidR="001A41A7">
        <w:rPr>
          <w:b/>
        </w:rPr>
        <w:t xml:space="preserve"> explotación laboral de trabajadores indígenas en la región del Chaco paraguayo, velando por que las víctimas tengan acceso a la justic</w:t>
      </w:r>
      <w:r w:rsidR="00950214">
        <w:rPr>
          <w:b/>
        </w:rPr>
        <w:t>i</w:t>
      </w:r>
      <w:r w:rsidR="001A41A7">
        <w:rPr>
          <w:b/>
        </w:rPr>
        <w:t>a y reciban una protección y reparación adecuada</w:t>
      </w:r>
      <w:r w:rsidR="00950214">
        <w:rPr>
          <w:b/>
        </w:rPr>
        <w:t>s</w:t>
      </w:r>
      <w:r w:rsidR="001A41A7">
        <w:rPr>
          <w:b/>
        </w:rPr>
        <w:t>, y para que los responsables sean debidamente enjuiciados y castigados conforme a la gravedad del delito. El Comité insta al Estado parte a tomar las medidas necesarias para el fortalecimiento del sistema de inspección laboral</w:t>
      </w:r>
      <w:r w:rsidR="0060634D">
        <w:rPr>
          <w:b/>
        </w:rPr>
        <w:t xml:space="preserve"> y a remitir información en su próximo informe sobre las investigaciones </w:t>
      </w:r>
      <w:r w:rsidR="00AB3ABC">
        <w:rPr>
          <w:b/>
        </w:rPr>
        <w:t>que efectúe</w:t>
      </w:r>
      <w:r w:rsidR="0060634D">
        <w:rPr>
          <w:b/>
        </w:rPr>
        <w:t xml:space="preserve"> y</w:t>
      </w:r>
      <w:r w:rsidR="001878C8">
        <w:rPr>
          <w:b/>
        </w:rPr>
        <w:t>,</w:t>
      </w:r>
      <w:r w:rsidR="0060634D">
        <w:rPr>
          <w:b/>
        </w:rPr>
        <w:t xml:space="preserve"> en su caso</w:t>
      </w:r>
      <w:r w:rsidR="001878C8">
        <w:rPr>
          <w:b/>
        </w:rPr>
        <w:t>,</w:t>
      </w:r>
      <w:r w:rsidR="0060634D">
        <w:rPr>
          <w:b/>
        </w:rPr>
        <w:t xml:space="preserve"> el número y tipo de sanciones impuestas</w:t>
      </w:r>
      <w:r w:rsidR="001A41A7">
        <w:rPr>
          <w:b/>
        </w:rPr>
        <w:t xml:space="preserve">. </w:t>
      </w:r>
    </w:p>
    <w:p w14:paraId="10E30EA0" w14:textId="36546E64" w:rsidR="00120698" w:rsidRDefault="00746E85" w:rsidP="00A04834">
      <w:pPr>
        <w:pStyle w:val="H23G"/>
        <w:spacing w:before="220"/>
        <w:ind w:left="1138" w:right="1138" w:hanging="1138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120698">
        <w:rPr>
          <w:lang w:eastAsia="en-GB"/>
        </w:rPr>
        <w:t xml:space="preserve">Derecho al </w:t>
      </w:r>
      <w:r w:rsidR="00120698">
        <w:t>agua</w:t>
      </w:r>
      <w:r w:rsidR="00120698">
        <w:rPr>
          <w:lang w:eastAsia="en-GB"/>
        </w:rPr>
        <w:t xml:space="preserve"> y alimentación </w:t>
      </w:r>
    </w:p>
    <w:p w14:paraId="76E3BADC" w14:textId="46B843EE" w:rsidR="00A603A9" w:rsidRPr="003932AD" w:rsidRDefault="006631F1" w:rsidP="006631F1">
      <w:pPr>
        <w:pStyle w:val="SingleTxtG"/>
        <w:rPr>
          <w:b/>
          <w:color w:val="000000"/>
          <w:lang w:eastAsia="en-GB"/>
        </w:rPr>
      </w:pPr>
      <w:r w:rsidRPr="003932AD">
        <w:rPr>
          <w:color w:val="000000"/>
          <w:lang w:eastAsia="en-GB"/>
        </w:rPr>
        <w:t>33.</w:t>
      </w:r>
      <w:r w:rsidRPr="003932AD">
        <w:rPr>
          <w:color w:val="000000"/>
          <w:lang w:eastAsia="en-GB"/>
        </w:rPr>
        <w:tab/>
      </w:r>
      <w:r w:rsidR="00120698">
        <w:rPr>
          <w:color w:val="000000"/>
          <w:lang w:eastAsia="en-GB"/>
        </w:rPr>
        <w:t xml:space="preserve">Si bien el Comité acoge </w:t>
      </w:r>
      <w:r w:rsidR="00E518B4" w:rsidRPr="000D009A">
        <w:t xml:space="preserve">con satisfacción </w:t>
      </w:r>
      <w:r w:rsidR="00120698">
        <w:rPr>
          <w:color w:val="000000"/>
          <w:lang w:eastAsia="en-GB"/>
        </w:rPr>
        <w:t xml:space="preserve">los esfuerzos realizados por el Estado parte para garantizar el derecho a una alimentación adecuada y el derecho al agua a los pueblos indígenas, le preocupa que aún </w:t>
      </w:r>
      <w:r w:rsidR="00120698" w:rsidRPr="000B7292">
        <w:t>existen</w:t>
      </w:r>
      <w:r w:rsidR="00120698">
        <w:rPr>
          <w:color w:val="000000"/>
          <w:lang w:eastAsia="en-GB"/>
        </w:rPr>
        <w:t xml:space="preserve"> diferencias significativas en el disfrute de estos derechos por parte de la población indígena y </w:t>
      </w:r>
      <w:proofErr w:type="spellStart"/>
      <w:r w:rsidR="00120698">
        <w:rPr>
          <w:color w:val="000000"/>
          <w:lang w:eastAsia="en-GB"/>
        </w:rPr>
        <w:t>afroparaguaya</w:t>
      </w:r>
      <w:proofErr w:type="spellEnd"/>
      <w:r w:rsidR="00120698">
        <w:rPr>
          <w:color w:val="000000"/>
          <w:lang w:eastAsia="en-GB"/>
        </w:rPr>
        <w:t>, en relación</w:t>
      </w:r>
      <w:r w:rsidR="00746E85">
        <w:rPr>
          <w:color w:val="000000"/>
          <w:lang w:eastAsia="en-GB"/>
        </w:rPr>
        <w:t xml:space="preserve"> al resto de la población (art. </w:t>
      </w:r>
      <w:r w:rsidR="00A603A9">
        <w:rPr>
          <w:color w:val="000000"/>
          <w:lang w:eastAsia="en-GB"/>
        </w:rPr>
        <w:t xml:space="preserve">5, </w:t>
      </w:r>
      <w:r w:rsidR="008B6116">
        <w:rPr>
          <w:color w:val="000000"/>
          <w:lang w:eastAsia="en-GB"/>
        </w:rPr>
        <w:t>apdo</w:t>
      </w:r>
      <w:r w:rsidR="00A603A9">
        <w:rPr>
          <w:color w:val="000000"/>
          <w:lang w:eastAsia="en-GB"/>
        </w:rPr>
        <w:t>. e)</w:t>
      </w:r>
      <w:r w:rsidR="00746E85">
        <w:rPr>
          <w:color w:val="000000"/>
          <w:lang w:eastAsia="en-GB"/>
        </w:rPr>
        <w:t>)</w:t>
      </w:r>
      <w:r w:rsidR="00A603A9">
        <w:rPr>
          <w:color w:val="000000"/>
          <w:lang w:eastAsia="en-GB"/>
        </w:rPr>
        <w:t>.</w:t>
      </w:r>
    </w:p>
    <w:p w14:paraId="730BCBCB" w14:textId="6AA7E991" w:rsidR="00A603A9" w:rsidRPr="00744384" w:rsidRDefault="006631F1" w:rsidP="006631F1">
      <w:pPr>
        <w:pStyle w:val="SingleTxtG"/>
        <w:rPr>
          <w:b/>
          <w:bCs/>
        </w:rPr>
      </w:pPr>
      <w:r w:rsidRPr="00744384">
        <w:rPr>
          <w:bCs/>
        </w:rPr>
        <w:t>34.</w:t>
      </w:r>
      <w:r w:rsidRPr="00744384">
        <w:rPr>
          <w:bCs/>
        </w:rPr>
        <w:tab/>
      </w:r>
      <w:r w:rsidR="00A603A9">
        <w:rPr>
          <w:b/>
          <w:color w:val="000000"/>
          <w:lang w:eastAsia="en-GB"/>
        </w:rPr>
        <w:t xml:space="preserve">El Comité recomienda al Estado parte que redoble sus esfuerzos para </w:t>
      </w:r>
      <w:r w:rsidR="00A603A9" w:rsidRPr="00473079">
        <w:rPr>
          <w:b/>
          <w:lang w:val="es-ES_tradnl"/>
        </w:rPr>
        <w:t xml:space="preserve">hacer frente de manera efectiva a la situación de </w:t>
      </w:r>
      <w:r w:rsidR="00A603A9">
        <w:rPr>
          <w:b/>
          <w:lang w:val="es-ES_tradnl"/>
        </w:rPr>
        <w:t>inseguridad alimentaria</w:t>
      </w:r>
      <w:r w:rsidR="00A603A9" w:rsidRPr="00473079">
        <w:rPr>
          <w:b/>
          <w:lang w:val="es-ES_tradnl"/>
        </w:rPr>
        <w:t xml:space="preserve"> y m</w:t>
      </w:r>
      <w:r w:rsidR="00A603A9">
        <w:rPr>
          <w:b/>
          <w:lang w:val="es-ES_tradnl"/>
        </w:rPr>
        <w:t xml:space="preserve">alnutrición infantil que afecta particularmente a los </w:t>
      </w:r>
      <w:r w:rsidR="00A603A9">
        <w:rPr>
          <w:b/>
          <w:color w:val="000000"/>
          <w:lang w:eastAsia="en-GB"/>
        </w:rPr>
        <w:t xml:space="preserve">pueblos indígenas, y que asegure el acceso a un </w:t>
      </w:r>
      <w:r w:rsidR="00A603A9" w:rsidRPr="00744384">
        <w:rPr>
          <w:b/>
          <w:bCs/>
        </w:rPr>
        <w:t>suministro seguro y asequible de servicios de agua potable y saneamiento</w:t>
      </w:r>
      <w:r w:rsidR="00A603A9">
        <w:rPr>
          <w:b/>
          <w:bCs/>
        </w:rPr>
        <w:t xml:space="preserve"> por parte de los pueblos indígenas y </w:t>
      </w:r>
      <w:proofErr w:type="spellStart"/>
      <w:r w:rsidR="00A603A9">
        <w:rPr>
          <w:b/>
          <w:bCs/>
        </w:rPr>
        <w:t>afroparaguayos</w:t>
      </w:r>
      <w:proofErr w:type="spellEnd"/>
      <w:r w:rsidR="00A603A9">
        <w:rPr>
          <w:b/>
          <w:bCs/>
        </w:rPr>
        <w:t>, especialmente en zonas rurales y remotas</w:t>
      </w:r>
      <w:r w:rsidR="00A603A9" w:rsidRPr="00744384">
        <w:rPr>
          <w:b/>
          <w:bCs/>
        </w:rPr>
        <w:t>.</w:t>
      </w:r>
    </w:p>
    <w:p w14:paraId="1E7E4420" w14:textId="01C6504F" w:rsidR="001A41A7" w:rsidRDefault="00746E85" w:rsidP="00A04834">
      <w:pPr>
        <w:pStyle w:val="H23G"/>
        <w:spacing w:before="220"/>
        <w:ind w:left="1138" w:right="1138" w:hanging="1138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1A41A7">
        <w:rPr>
          <w:lang w:eastAsia="en-GB"/>
        </w:rPr>
        <w:t>Acceso a la salud</w:t>
      </w:r>
    </w:p>
    <w:p w14:paraId="6D085471" w14:textId="3D150685" w:rsidR="001A41A7" w:rsidRPr="00746EB8" w:rsidRDefault="006631F1" w:rsidP="006631F1">
      <w:pPr>
        <w:pStyle w:val="SingleTxtG"/>
        <w:rPr>
          <w:b/>
        </w:rPr>
      </w:pPr>
      <w:r w:rsidRPr="00746EB8">
        <w:t>35.</w:t>
      </w:r>
      <w:r w:rsidRPr="00746EB8">
        <w:tab/>
      </w:r>
      <w:r w:rsidR="001A41A7">
        <w:rPr>
          <w:color w:val="000000"/>
          <w:lang w:eastAsia="en-GB"/>
        </w:rPr>
        <w:t>Si bien el Comité acoge con satisfacción l</w:t>
      </w:r>
      <w:r w:rsidR="00CE0376">
        <w:rPr>
          <w:color w:val="000000"/>
          <w:lang w:eastAsia="en-GB"/>
        </w:rPr>
        <w:t>os avances en el proceso de elaboración de</w:t>
      </w:r>
      <w:r w:rsidR="004E4D64">
        <w:rPr>
          <w:color w:val="000000"/>
          <w:lang w:eastAsia="en-GB"/>
        </w:rPr>
        <w:t>l reglamento de</w:t>
      </w:r>
      <w:r w:rsidR="00CE0376">
        <w:rPr>
          <w:color w:val="000000"/>
          <w:lang w:eastAsia="en-GB"/>
        </w:rPr>
        <w:t xml:space="preserve"> la </w:t>
      </w:r>
      <w:r w:rsidR="001A41A7">
        <w:rPr>
          <w:color w:val="000000"/>
          <w:lang w:eastAsia="en-GB"/>
        </w:rPr>
        <w:t xml:space="preserve">Ley de Salud </w:t>
      </w:r>
      <w:r w:rsidR="001A41A7" w:rsidRPr="000B7292">
        <w:t>Indígena</w:t>
      </w:r>
      <w:r w:rsidR="001A41A7">
        <w:rPr>
          <w:color w:val="000000"/>
          <w:lang w:eastAsia="en-GB"/>
        </w:rPr>
        <w:t xml:space="preserve">, le preocupa </w:t>
      </w:r>
      <w:r w:rsidR="001A41A7">
        <w:t xml:space="preserve">la deficiente </w:t>
      </w:r>
      <w:r w:rsidR="001A41A7" w:rsidRPr="001A41A7">
        <w:rPr>
          <w:color w:val="000000"/>
          <w:lang w:eastAsia="en-GB"/>
        </w:rPr>
        <w:t>infraestructura</w:t>
      </w:r>
      <w:r w:rsidR="001A41A7">
        <w:t xml:space="preserve">, el desabastecimiento de medicamentos, la calidad y </w:t>
      </w:r>
      <w:r w:rsidR="002D3184">
        <w:t xml:space="preserve">la </w:t>
      </w:r>
      <w:r w:rsidR="001A41A7">
        <w:t xml:space="preserve">disponibilidad de los servicios de atención de la salud en las zonas rurales y remotas donde habitan principalmente los pueblos indígenas (art. 5, </w:t>
      </w:r>
      <w:r w:rsidR="002D3184">
        <w:t xml:space="preserve">apdo. </w:t>
      </w:r>
      <w:r w:rsidR="001A41A7">
        <w:t xml:space="preserve">e), </w:t>
      </w:r>
      <w:r w:rsidR="002D3184">
        <w:t xml:space="preserve">inc. </w:t>
      </w:r>
      <w:r w:rsidR="001A41A7">
        <w:t>iv)).</w:t>
      </w:r>
    </w:p>
    <w:p w14:paraId="739C6490" w14:textId="34A87173" w:rsidR="001A41A7" w:rsidRPr="00EF5FC7" w:rsidRDefault="006631F1" w:rsidP="006631F1">
      <w:pPr>
        <w:pStyle w:val="SingleTxtG"/>
        <w:rPr>
          <w:b/>
        </w:rPr>
      </w:pPr>
      <w:r w:rsidRPr="00EF5FC7">
        <w:t>36.</w:t>
      </w:r>
      <w:r w:rsidRPr="00EF5FC7">
        <w:tab/>
      </w:r>
      <w:r w:rsidR="001A41A7" w:rsidRPr="00EF5FC7">
        <w:rPr>
          <w:b/>
        </w:rPr>
        <w:t>El Comi</w:t>
      </w:r>
      <w:r w:rsidR="001A41A7">
        <w:rPr>
          <w:b/>
        </w:rPr>
        <w:t>té recomienda</w:t>
      </w:r>
      <w:r w:rsidR="001A41A7" w:rsidRPr="00EF5FC7">
        <w:rPr>
          <w:b/>
        </w:rPr>
        <w:t xml:space="preserve"> </w:t>
      </w:r>
      <w:r w:rsidR="001A41A7">
        <w:rPr>
          <w:b/>
        </w:rPr>
        <w:t>a</w:t>
      </w:r>
      <w:r w:rsidR="001A41A7" w:rsidRPr="00EF5FC7">
        <w:rPr>
          <w:b/>
        </w:rPr>
        <w:t>l Estado parte</w:t>
      </w:r>
      <w:r w:rsidR="001A41A7">
        <w:rPr>
          <w:b/>
        </w:rPr>
        <w:t xml:space="preserve"> que</w:t>
      </w:r>
      <w:r w:rsidR="001A41A7" w:rsidRPr="00EF5FC7">
        <w:rPr>
          <w:b/>
        </w:rPr>
        <w:t xml:space="preserve"> </w:t>
      </w:r>
      <w:r w:rsidR="001A41A7">
        <w:rPr>
          <w:b/>
        </w:rPr>
        <w:t xml:space="preserve">tome las medidas necesarias, incluyendo la asignación de </w:t>
      </w:r>
      <w:r w:rsidR="001A41A7" w:rsidRPr="00EF5FC7">
        <w:rPr>
          <w:b/>
        </w:rPr>
        <w:t>los recursos necesarios para la implementación</w:t>
      </w:r>
      <w:r w:rsidR="001A41A7">
        <w:rPr>
          <w:b/>
        </w:rPr>
        <w:t xml:space="preserve"> efectiva</w:t>
      </w:r>
      <w:r w:rsidR="001A41A7" w:rsidRPr="00EF5FC7">
        <w:rPr>
          <w:b/>
        </w:rPr>
        <w:t xml:space="preserve"> de la Ley de Salud Indígena y su reglamento, así como para el funcionamiento efectivo de la Dirección Nacional de Salud </w:t>
      </w:r>
      <w:r w:rsidR="00962E44">
        <w:rPr>
          <w:b/>
        </w:rPr>
        <w:t xml:space="preserve">de los Pueblos </w:t>
      </w:r>
      <w:r w:rsidR="001A41A7" w:rsidRPr="00EF5FC7">
        <w:rPr>
          <w:b/>
        </w:rPr>
        <w:t>Indígena</w:t>
      </w:r>
      <w:r w:rsidR="00962E44">
        <w:rPr>
          <w:b/>
        </w:rPr>
        <w:t>s</w:t>
      </w:r>
      <w:r w:rsidR="001A41A7" w:rsidRPr="00EF5FC7">
        <w:rPr>
          <w:b/>
        </w:rPr>
        <w:t xml:space="preserve"> y </w:t>
      </w:r>
      <w:r w:rsidR="001A41A7">
        <w:rPr>
          <w:b/>
        </w:rPr>
        <w:t>d</w:t>
      </w:r>
      <w:r w:rsidR="001A41A7" w:rsidRPr="00EF5FC7">
        <w:rPr>
          <w:b/>
        </w:rPr>
        <w:t>el Consejo</w:t>
      </w:r>
      <w:r w:rsidR="00A35E67">
        <w:rPr>
          <w:b/>
        </w:rPr>
        <w:t xml:space="preserve"> Nacional</w:t>
      </w:r>
      <w:r w:rsidR="001A41A7" w:rsidRPr="00EF5FC7">
        <w:rPr>
          <w:b/>
        </w:rPr>
        <w:t xml:space="preserve"> </w:t>
      </w:r>
      <w:r w:rsidR="001A41A7">
        <w:rPr>
          <w:b/>
        </w:rPr>
        <w:t>de Salud de los Pueblos Indígenas</w:t>
      </w:r>
      <w:r w:rsidR="001A41A7" w:rsidRPr="00EF5FC7">
        <w:rPr>
          <w:b/>
        </w:rPr>
        <w:t xml:space="preserve">. Asimismo, le recomienda que continúe sus esfuerzos </w:t>
      </w:r>
      <w:r w:rsidR="001A41A7" w:rsidRPr="00EF5FC7">
        <w:rPr>
          <w:b/>
        </w:rPr>
        <w:lastRenderedPageBreak/>
        <w:t xml:space="preserve">para asegurar la accesibilidad, disponibilidad y calidad de la atención de salud, </w:t>
      </w:r>
      <w:r w:rsidR="001A41A7" w:rsidRPr="00EF5FC7">
        <w:rPr>
          <w:b/>
          <w:bCs/>
        </w:rPr>
        <w:t>teniendo especial consideración de las necesidades</w:t>
      </w:r>
      <w:r w:rsidR="00A35E67">
        <w:rPr>
          <w:b/>
          <w:bCs/>
        </w:rPr>
        <w:t>, tradiciones</w:t>
      </w:r>
      <w:r w:rsidR="001A41A7">
        <w:rPr>
          <w:b/>
          <w:bCs/>
        </w:rPr>
        <w:t xml:space="preserve"> y diferencias culturales</w:t>
      </w:r>
      <w:r w:rsidR="001A41A7" w:rsidRPr="00EF5FC7">
        <w:rPr>
          <w:b/>
          <w:bCs/>
        </w:rPr>
        <w:t xml:space="preserve"> de los pueblos indígenas</w:t>
      </w:r>
      <w:r w:rsidR="001A41A7">
        <w:rPr>
          <w:b/>
          <w:bCs/>
        </w:rPr>
        <w:t xml:space="preserve">. </w:t>
      </w:r>
    </w:p>
    <w:p w14:paraId="18DAF279" w14:textId="125043C7" w:rsidR="00634732" w:rsidRDefault="00746E8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6469E2" w:rsidRPr="00DF78B9">
        <w:t>Acceso a la educación</w:t>
      </w:r>
      <w:r w:rsidR="00933976" w:rsidRPr="00DF78B9">
        <w:t xml:space="preserve"> </w:t>
      </w:r>
    </w:p>
    <w:p w14:paraId="498573C3" w14:textId="1E516BFC" w:rsidR="00B17B2B" w:rsidRDefault="006631F1" w:rsidP="006631F1">
      <w:pPr>
        <w:pStyle w:val="SingleTxtG"/>
        <w:rPr>
          <w:color w:val="000000"/>
          <w:lang w:eastAsia="en-GB"/>
        </w:rPr>
      </w:pPr>
      <w:r>
        <w:rPr>
          <w:color w:val="000000"/>
          <w:lang w:eastAsia="en-GB"/>
        </w:rPr>
        <w:t>37.</w:t>
      </w:r>
      <w:r>
        <w:rPr>
          <w:color w:val="000000"/>
          <w:lang w:eastAsia="en-GB"/>
        </w:rPr>
        <w:tab/>
      </w:r>
      <w:r w:rsidR="00A737FE">
        <w:rPr>
          <w:color w:val="000000"/>
          <w:lang w:eastAsia="en-GB"/>
        </w:rPr>
        <w:t xml:space="preserve">El Comité está preocupado por las </w:t>
      </w:r>
      <w:r w:rsidR="00B17B2B" w:rsidRPr="00B17B2B">
        <w:rPr>
          <w:color w:val="000000"/>
          <w:lang w:eastAsia="en-GB"/>
        </w:rPr>
        <w:t xml:space="preserve">diferencias </w:t>
      </w:r>
      <w:r w:rsidR="00B17B2B" w:rsidRPr="00B17B2B">
        <w:t>significativas</w:t>
      </w:r>
      <w:r w:rsidR="00B17B2B" w:rsidRPr="00B17B2B">
        <w:rPr>
          <w:color w:val="000000"/>
          <w:lang w:eastAsia="en-GB"/>
        </w:rPr>
        <w:t xml:space="preserve"> de acceso a la educación que afectan principalmente a los niños</w:t>
      </w:r>
      <w:r w:rsidR="00A737FE">
        <w:rPr>
          <w:color w:val="000000"/>
          <w:lang w:eastAsia="en-GB"/>
        </w:rPr>
        <w:t xml:space="preserve"> </w:t>
      </w:r>
      <w:r w:rsidR="00B17B2B" w:rsidRPr="00B17B2B">
        <w:rPr>
          <w:color w:val="000000"/>
          <w:lang w:eastAsia="en-GB"/>
        </w:rPr>
        <w:t>indígenas</w:t>
      </w:r>
      <w:r w:rsidR="001A41A7">
        <w:rPr>
          <w:color w:val="000000"/>
          <w:lang w:eastAsia="en-GB"/>
        </w:rPr>
        <w:t xml:space="preserve"> y</w:t>
      </w:r>
      <w:r w:rsidR="00FA469C">
        <w:rPr>
          <w:color w:val="000000"/>
          <w:lang w:eastAsia="en-GB"/>
        </w:rPr>
        <w:t xml:space="preserve"> </w:t>
      </w:r>
      <w:proofErr w:type="spellStart"/>
      <w:r w:rsidR="00FA469C">
        <w:rPr>
          <w:color w:val="000000"/>
          <w:lang w:eastAsia="en-GB"/>
        </w:rPr>
        <w:t>afroparaguayos</w:t>
      </w:r>
      <w:proofErr w:type="spellEnd"/>
      <w:r w:rsidR="00A737FE">
        <w:rPr>
          <w:color w:val="000000"/>
          <w:lang w:eastAsia="en-GB"/>
        </w:rPr>
        <w:t>. Le preocupa</w:t>
      </w:r>
      <w:r w:rsidR="001A41A7">
        <w:rPr>
          <w:color w:val="000000"/>
          <w:lang w:eastAsia="en-GB"/>
        </w:rPr>
        <w:t>,</w:t>
      </w:r>
      <w:r w:rsidR="00A737FE">
        <w:rPr>
          <w:color w:val="000000"/>
          <w:lang w:eastAsia="en-GB"/>
        </w:rPr>
        <w:t xml:space="preserve"> además</w:t>
      </w:r>
      <w:r w:rsidR="001A41A7">
        <w:rPr>
          <w:color w:val="000000"/>
          <w:lang w:eastAsia="en-GB"/>
        </w:rPr>
        <w:t>,</w:t>
      </w:r>
      <w:r w:rsidR="00A737FE">
        <w:rPr>
          <w:color w:val="000000"/>
          <w:lang w:eastAsia="en-GB"/>
        </w:rPr>
        <w:t xml:space="preserve"> </w:t>
      </w:r>
      <w:r w:rsidR="00A737FE" w:rsidRPr="000B7292">
        <w:t>las</w:t>
      </w:r>
      <w:r w:rsidR="00A737FE">
        <w:rPr>
          <w:color w:val="000000"/>
          <w:lang w:eastAsia="en-GB"/>
        </w:rPr>
        <w:t xml:space="preserve"> altas tasas de analfabetismo entre la población indígena</w:t>
      </w:r>
      <w:r w:rsidR="00FA469C">
        <w:rPr>
          <w:color w:val="000000"/>
          <w:lang w:eastAsia="en-GB"/>
        </w:rPr>
        <w:t xml:space="preserve"> y </w:t>
      </w:r>
      <w:proofErr w:type="spellStart"/>
      <w:r w:rsidR="00FA469C">
        <w:rPr>
          <w:color w:val="000000"/>
          <w:lang w:eastAsia="en-GB"/>
        </w:rPr>
        <w:t>afroparaguaya</w:t>
      </w:r>
      <w:proofErr w:type="spellEnd"/>
      <w:r w:rsidR="001A41A7">
        <w:rPr>
          <w:color w:val="000000"/>
          <w:lang w:eastAsia="en-GB"/>
        </w:rPr>
        <w:t xml:space="preserve"> </w:t>
      </w:r>
      <w:r w:rsidR="001A41A7">
        <w:t>(art.</w:t>
      </w:r>
      <w:r w:rsidR="002E562C">
        <w:t> </w:t>
      </w:r>
      <w:r w:rsidR="001A41A7">
        <w:t xml:space="preserve">5, </w:t>
      </w:r>
      <w:r w:rsidR="00962E44">
        <w:t xml:space="preserve">apdo. </w:t>
      </w:r>
      <w:r w:rsidR="001A41A7">
        <w:t xml:space="preserve">e), </w:t>
      </w:r>
      <w:r w:rsidR="00962E44">
        <w:t xml:space="preserve">inc. </w:t>
      </w:r>
      <w:r w:rsidR="001A41A7">
        <w:t>v)).</w:t>
      </w:r>
      <w:r w:rsidR="005365DF">
        <w:rPr>
          <w:color w:val="000000"/>
          <w:lang w:eastAsia="en-GB"/>
        </w:rPr>
        <w:t xml:space="preserve"> </w:t>
      </w:r>
    </w:p>
    <w:p w14:paraId="3B8A5141" w14:textId="2F3EFBDF" w:rsidR="00746EB8" w:rsidRPr="008B0579" w:rsidRDefault="006631F1" w:rsidP="006631F1">
      <w:pPr>
        <w:pStyle w:val="SingleTxtG"/>
        <w:rPr>
          <w:color w:val="000000"/>
          <w:lang w:eastAsia="en-GB"/>
        </w:rPr>
      </w:pPr>
      <w:r w:rsidRPr="008B0579">
        <w:rPr>
          <w:color w:val="000000"/>
          <w:lang w:eastAsia="en-GB"/>
        </w:rPr>
        <w:t>38.</w:t>
      </w:r>
      <w:r w:rsidRPr="008B0579">
        <w:rPr>
          <w:color w:val="000000"/>
          <w:lang w:eastAsia="en-GB"/>
        </w:rPr>
        <w:tab/>
      </w:r>
      <w:r w:rsidR="00746EB8" w:rsidRPr="008B0579">
        <w:rPr>
          <w:b/>
          <w:bCs/>
          <w:color w:val="000000"/>
          <w:lang w:eastAsia="en-US"/>
        </w:rPr>
        <w:t xml:space="preserve">El Comité recomienda </w:t>
      </w:r>
      <w:r w:rsidR="001A41A7">
        <w:rPr>
          <w:b/>
          <w:bCs/>
          <w:color w:val="000000"/>
          <w:lang w:eastAsia="en-US"/>
        </w:rPr>
        <w:t>a</w:t>
      </w:r>
      <w:r w:rsidR="00746EB8" w:rsidRPr="008B0579">
        <w:rPr>
          <w:b/>
          <w:bCs/>
          <w:color w:val="000000"/>
          <w:lang w:eastAsia="en-US"/>
        </w:rPr>
        <w:t>l Estado parte</w:t>
      </w:r>
      <w:r w:rsidR="001A41A7">
        <w:rPr>
          <w:b/>
          <w:bCs/>
          <w:color w:val="000000"/>
          <w:lang w:eastAsia="en-US"/>
        </w:rPr>
        <w:t xml:space="preserve"> que</w:t>
      </w:r>
      <w:r w:rsidR="00746EB8" w:rsidRPr="008B0579">
        <w:rPr>
          <w:b/>
          <w:bCs/>
          <w:color w:val="000000"/>
          <w:lang w:eastAsia="en-US"/>
        </w:rPr>
        <w:t xml:space="preserve"> </w:t>
      </w:r>
      <w:r w:rsidR="001A41A7">
        <w:rPr>
          <w:b/>
          <w:bCs/>
          <w:color w:val="000000"/>
          <w:lang w:eastAsia="en-US"/>
        </w:rPr>
        <w:t>incremente</w:t>
      </w:r>
      <w:r w:rsidR="005655D8" w:rsidRPr="008B0579">
        <w:rPr>
          <w:b/>
          <w:bCs/>
          <w:color w:val="000000"/>
          <w:lang w:eastAsia="en-US"/>
        </w:rPr>
        <w:t xml:space="preserve"> sus esfuerzos para</w:t>
      </w:r>
      <w:r w:rsidR="008B0579" w:rsidRPr="008B0579">
        <w:rPr>
          <w:b/>
          <w:bCs/>
          <w:color w:val="000000"/>
          <w:lang w:eastAsia="en-US"/>
        </w:rPr>
        <w:t xml:space="preserve"> erradicar el </w:t>
      </w:r>
      <w:r w:rsidR="008B0579" w:rsidRPr="001A41A7">
        <w:rPr>
          <w:b/>
        </w:rPr>
        <w:t>analfabetismo</w:t>
      </w:r>
      <w:r w:rsidR="008B0579" w:rsidRPr="008B0579">
        <w:rPr>
          <w:b/>
          <w:bCs/>
          <w:color w:val="000000"/>
          <w:lang w:eastAsia="en-US"/>
        </w:rPr>
        <w:t xml:space="preserve"> y </w:t>
      </w:r>
      <w:r w:rsidR="008B0579" w:rsidRPr="001A41A7">
        <w:rPr>
          <w:b/>
        </w:rPr>
        <w:t>para</w:t>
      </w:r>
      <w:r w:rsidR="008B0579" w:rsidRPr="008B0579">
        <w:rPr>
          <w:b/>
          <w:bCs/>
          <w:color w:val="000000"/>
          <w:lang w:eastAsia="en-US"/>
        </w:rPr>
        <w:t xml:space="preserve"> </w:t>
      </w:r>
      <w:r w:rsidR="005655D8" w:rsidRPr="008B0579">
        <w:rPr>
          <w:b/>
          <w:bCs/>
          <w:color w:val="000000"/>
          <w:lang w:eastAsia="en-US"/>
        </w:rPr>
        <w:t xml:space="preserve">garantizar la disponibilidad, </w:t>
      </w:r>
      <w:r w:rsidR="005655D8" w:rsidRPr="008B0579">
        <w:rPr>
          <w:b/>
        </w:rPr>
        <w:t>accesibilidad</w:t>
      </w:r>
      <w:r w:rsidR="005655D8" w:rsidRPr="008B0579">
        <w:rPr>
          <w:b/>
          <w:bCs/>
          <w:color w:val="000000"/>
          <w:lang w:eastAsia="en-US"/>
        </w:rPr>
        <w:t xml:space="preserve"> y calidad de la educación para los niños indígenas</w:t>
      </w:r>
      <w:r w:rsidR="00A35E67">
        <w:rPr>
          <w:b/>
          <w:bCs/>
          <w:color w:val="000000"/>
          <w:lang w:eastAsia="en-US"/>
        </w:rPr>
        <w:t xml:space="preserve"> y </w:t>
      </w:r>
      <w:proofErr w:type="spellStart"/>
      <w:r w:rsidR="00A35E67">
        <w:rPr>
          <w:b/>
          <w:bCs/>
          <w:color w:val="000000"/>
          <w:lang w:eastAsia="en-US"/>
        </w:rPr>
        <w:t>afroparaguayos</w:t>
      </w:r>
      <w:proofErr w:type="spellEnd"/>
      <w:r w:rsidR="005655D8" w:rsidRPr="008B0579">
        <w:rPr>
          <w:b/>
          <w:bCs/>
          <w:color w:val="000000"/>
          <w:lang w:eastAsia="en-US"/>
        </w:rPr>
        <w:t>, incluso</w:t>
      </w:r>
      <w:r w:rsidR="008955CC">
        <w:rPr>
          <w:b/>
          <w:bCs/>
          <w:color w:val="000000"/>
          <w:lang w:eastAsia="en-US"/>
        </w:rPr>
        <w:t xml:space="preserve"> en su lengua materna, y mediante</w:t>
      </w:r>
      <w:r w:rsidR="005655D8" w:rsidRPr="008B0579">
        <w:rPr>
          <w:b/>
          <w:bCs/>
          <w:color w:val="000000"/>
          <w:lang w:eastAsia="en-US"/>
        </w:rPr>
        <w:t xml:space="preserve"> la elaboración de planes educativos interculturales que </w:t>
      </w:r>
      <w:r w:rsidR="005655D8" w:rsidRPr="008B0579">
        <w:rPr>
          <w:b/>
          <w:bCs/>
          <w:color w:val="000000"/>
          <w:lang w:eastAsia="en-GB"/>
        </w:rPr>
        <w:t>cumplan con el objetivo de promoción y preservación de la identidad cultural de los pueblos indígenas</w:t>
      </w:r>
      <w:r w:rsidR="00A35E67">
        <w:rPr>
          <w:b/>
          <w:bCs/>
          <w:color w:val="000000"/>
          <w:lang w:eastAsia="en-GB"/>
        </w:rPr>
        <w:t xml:space="preserve"> y </w:t>
      </w:r>
      <w:proofErr w:type="spellStart"/>
      <w:r w:rsidR="00A35E67">
        <w:rPr>
          <w:b/>
          <w:bCs/>
          <w:color w:val="000000"/>
          <w:lang w:eastAsia="en-GB"/>
        </w:rPr>
        <w:t>afroparaguayos</w:t>
      </w:r>
      <w:proofErr w:type="spellEnd"/>
      <w:r w:rsidR="008B0579" w:rsidRPr="008B0579">
        <w:rPr>
          <w:b/>
          <w:bCs/>
          <w:color w:val="000000"/>
          <w:lang w:eastAsia="en-GB"/>
        </w:rPr>
        <w:t xml:space="preserve">. </w:t>
      </w:r>
      <w:r w:rsidR="008B0579">
        <w:rPr>
          <w:b/>
          <w:bCs/>
          <w:color w:val="000000"/>
          <w:lang w:eastAsia="en-GB"/>
        </w:rPr>
        <w:t>Le recomienda, a</w:t>
      </w:r>
      <w:r w:rsidR="00746EB8" w:rsidRPr="008B0579">
        <w:rPr>
          <w:b/>
          <w:bCs/>
          <w:color w:val="000000"/>
          <w:lang w:eastAsia="en-US"/>
        </w:rPr>
        <w:t xml:space="preserve">demás, </w:t>
      </w:r>
      <w:r w:rsidR="001A41A7">
        <w:rPr>
          <w:b/>
          <w:bCs/>
          <w:color w:val="000000"/>
          <w:lang w:eastAsia="en-US"/>
        </w:rPr>
        <w:t xml:space="preserve">continuar sus esfuerzos </w:t>
      </w:r>
      <w:r w:rsidR="001C2606">
        <w:rPr>
          <w:b/>
          <w:bCs/>
          <w:color w:val="000000"/>
          <w:lang w:eastAsia="en-US"/>
        </w:rPr>
        <w:t xml:space="preserve">para </w:t>
      </w:r>
      <w:r w:rsidR="00D97741">
        <w:rPr>
          <w:b/>
          <w:bCs/>
          <w:color w:val="000000"/>
          <w:lang w:eastAsia="en-US"/>
        </w:rPr>
        <w:t xml:space="preserve">establecer </w:t>
      </w:r>
      <w:r w:rsidR="00746EB8" w:rsidRPr="008B0579">
        <w:rPr>
          <w:b/>
          <w:bCs/>
          <w:color w:val="000000"/>
          <w:lang w:eastAsia="en-US"/>
        </w:rPr>
        <w:t>escuelas en las zonas</w:t>
      </w:r>
      <w:r w:rsidR="005655D8" w:rsidRPr="008B0579">
        <w:rPr>
          <w:b/>
          <w:bCs/>
          <w:color w:val="000000"/>
          <w:lang w:eastAsia="en-US"/>
        </w:rPr>
        <w:t xml:space="preserve"> rurales y remotas donde hay una mayor concentración de población indígena</w:t>
      </w:r>
      <w:r w:rsidR="00D97741">
        <w:rPr>
          <w:b/>
          <w:bCs/>
          <w:color w:val="000000"/>
          <w:lang w:eastAsia="en-US"/>
        </w:rPr>
        <w:t xml:space="preserve"> </w:t>
      </w:r>
      <w:r w:rsidR="001C2606">
        <w:rPr>
          <w:b/>
          <w:bCs/>
          <w:color w:val="000000"/>
          <w:lang w:eastAsia="en-US"/>
        </w:rPr>
        <w:t>y</w:t>
      </w:r>
      <w:r w:rsidR="00601FF6">
        <w:rPr>
          <w:b/>
          <w:bCs/>
          <w:color w:val="000000"/>
          <w:lang w:eastAsia="en-US"/>
        </w:rPr>
        <w:t xml:space="preserve"> </w:t>
      </w:r>
      <w:r w:rsidR="00D97741">
        <w:rPr>
          <w:b/>
          <w:bCs/>
          <w:color w:val="000000"/>
          <w:lang w:eastAsia="en-US"/>
        </w:rPr>
        <w:t>para</w:t>
      </w:r>
      <w:r w:rsidR="001C2606">
        <w:rPr>
          <w:b/>
          <w:bCs/>
          <w:color w:val="000000"/>
          <w:lang w:eastAsia="en-US"/>
        </w:rPr>
        <w:t xml:space="preserve"> </w:t>
      </w:r>
      <w:r w:rsidR="00D97741" w:rsidRPr="008B0579">
        <w:rPr>
          <w:b/>
          <w:bCs/>
          <w:color w:val="000000"/>
          <w:lang w:eastAsia="en-US"/>
        </w:rPr>
        <w:t xml:space="preserve">mejorar </w:t>
      </w:r>
      <w:r w:rsidR="00D97741">
        <w:rPr>
          <w:b/>
          <w:bCs/>
          <w:color w:val="000000"/>
          <w:lang w:eastAsia="en-US"/>
        </w:rPr>
        <w:t xml:space="preserve">la </w:t>
      </w:r>
      <w:r w:rsidR="00D97741" w:rsidRPr="008B0579">
        <w:rPr>
          <w:b/>
          <w:bCs/>
          <w:color w:val="000000"/>
          <w:lang w:eastAsia="en-US"/>
        </w:rPr>
        <w:t xml:space="preserve">calidad e infraestructura </w:t>
      </w:r>
      <w:r w:rsidR="00D97741">
        <w:rPr>
          <w:b/>
          <w:bCs/>
          <w:color w:val="000000"/>
          <w:lang w:eastAsia="en-US"/>
        </w:rPr>
        <w:t>de las mismas</w:t>
      </w:r>
      <w:r w:rsidR="005655D8" w:rsidRPr="008B0579">
        <w:rPr>
          <w:b/>
          <w:bCs/>
          <w:color w:val="000000"/>
          <w:lang w:eastAsia="en-US"/>
        </w:rPr>
        <w:t xml:space="preserve">. </w:t>
      </w:r>
    </w:p>
    <w:p w14:paraId="6405788B" w14:textId="26EBEB18" w:rsidR="001A41A7" w:rsidRDefault="001A41A7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Pr="000D009A">
        <w:t xml:space="preserve">Acceso a la justicia </w:t>
      </w:r>
    </w:p>
    <w:p w14:paraId="40EE679B" w14:textId="290B3D64" w:rsidR="001A41A7" w:rsidRDefault="006631F1" w:rsidP="006631F1">
      <w:pPr>
        <w:pStyle w:val="SingleTxtG"/>
      </w:pPr>
      <w:r>
        <w:t>39.</w:t>
      </w:r>
      <w:r>
        <w:tab/>
      </w:r>
      <w:r w:rsidR="001A41A7">
        <w:t xml:space="preserve">Si bien el Comité toma nota de los esfuerzos que está realizando el Estado parte para asegurar el acceso a la justicia para los pueblos indígenas, </w:t>
      </w:r>
      <w:r w:rsidR="00CE0376">
        <w:t xml:space="preserve">entre otros mediante </w:t>
      </w:r>
      <w:r w:rsidR="00093796">
        <w:t>el reconocimiento y armonización de</w:t>
      </w:r>
      <w:r w:rsidR="001A41A7">
        <w:t xml:space="preserve"> la justicia estatal e indígena en el</w:t>
      </w:r>
      <w:r w:rsidR="00A603A9">
        <w:t xml:space="preserve"> </w:t>
      </w:r>
      <w:r w:rsidR="00093796">
        <w:t>derecho</w:t>
      </w:r>
      <w:r w:rsidR="001A41A7">
        <w:t xml:space="preserve"> penal, le preocupa que tales acciones estén orientadas únicamente a la justicia penal. </w:t>
      </w:r>
      <w:r w:rsidR="00A35E67">
        <w:t>Particularmente</w:t>
      </w:r>
      <w:r w:rsidR="001A41A7">
        <w:t>, le preocupa la información que da cuenta de las persistentes actitudes de discriminación racial en contra de los pueblos indígenas arraigadas de</w:t>
      </w:r>
      <w:r w:rsidR="002E562C">
        <w:t>ntro del sistema judicial (art. </w:t>
      </w:r>
      <w:r w:rsidR="001A41A7">
        <w:t xml:space="preserve">6). </w:t>
      </w:r>
    </w:p>
    <w:p w14:paraId="1509697F" w14:textId="23F92B9F" w:rsidR="001A41A7" w:rsidRDefault="006631F1" w:rsidP="006631F1">
      <w:pPr>
        <w:pStyle w:val="SingleTxtG"/>
        <w:rPr>
          <w:b/>
        </w:rPr>
      </w:pPr>
      <w:r>
        <w:t>40.</w:t>
      </w:r>
      <w:r>
        <w:tab/>
      </w:r>
      <w:r w:rsidR="001A41A7" w:rsidRPr="00963013">
        <w:rPr>
          <w:b/>
        </w:rPr>
        <w:t xml:space="preserve">El Comité, a la luz de su </w:t>
      </w:r>
      <w:r w:rsidR="00CD7E78">
        <w:rPr>
          <w:b/>
        </w:rPr>
        <w:t>r</w:t>
      </w:r>
      <w:r w:rsidR="001A41A7" w:rsidRPr="00963013">
        <w:rPr>
          <w:b/>
        </w:rPr>
        <w:t>ec</w:t>
      </w:r>
      <w:r w:rsidR="00A35E67">
        <w:rPr>
          <w:b/>
        </w:rPr>
        <w:t xml:space="preserve">omendación general </w:t>
      </w:r>
      <w:r w:rsidR="00CD7E78">
        <w:rPr>
          <w:b/>
        </w:rPr>
        <w:t xml:space="preserve">núm. </w:t>
      </w:r>
      <w:r w:rsidR="00A35E67">
        <w:rPr>
          <w:b/>
        </w:rPr>
        <w:t>31 (2005)</w:t>
      </w:r>
      <w:r w:rsidR="001A41A7" w:rsidRPr="00963013">
        <w:rPr>
          <w:b/>
        </w:rPr>
        <w:t xml:space="preserve"> sobre la prevención de la discriminación racial en la </w:t>
      </w:r>
      <w:r w:rsidR="001A41A7" w:rsidRPr="00963013">
        <w:rPr>
          <w:b/>
          <w:bCs/>
          <w:color w:val="000000"/>
          <w:lang w:eastAsia="en-GB"/>
        </w:rPr>
        <w:t>administración</w:t>
      </w:r>
      <w:r w:rsidR="001A41A7" w:rsidRPr="00963013">
        <w:rPr>
          <w:b/>
        </w:rPr>
        <w:t xml:space="preserve"> y el funcionamiento de la justicia penal, insta al Estado parte a</w:t>
      </w:r>
      <w:r w:rsidR="001A41A7">
        <w:rPr>
          <w:b/>
        </w:rPr>
        <w:t xml:space="preserve">: </w:t>
      </w:r>
    </w:p>
    <w:p w14:paraId="2520EBDB" w14:textId="22FA96AD" w:rsidR="001A41A7" w:rsidRPr="00746E85" w:rsidRDefault="009C52C5" w:rsidP="006631F1">
      <w:pPr>
        <w:pStyle w:val="SingleTxtG"/>
        <w:ind w:firstLine="567"/>
        <w:rPr>
          <w:b/>
        </w:rPr>
      </w:pPr>
      <w:r w:rsidRPr="006631F1">
        <w:rPr>
          <w:bCs/>
        </w:rPr>
        <w:t>a)</w:t>
      </w:r>
      <w:r>
        <w:rPr>
          <w:b/>
        </w:rPr>
        <w:tab/>
      </w:r>
      <w:r w:rsidR="001A41A7" w:rsidRPr="00746E85">
        <w:rPr>
          <w:b/>
        </w:rPr>
        <w:t>Incrementar sus esfuerzos para el reconocimiento y respeto de los sistemas tradicionales de justicia de los pueblos indígenas de conformidad con la normativa internacional de derechos humanos;</w:t>
      </w:r>
    </w:p>
    <w:p w14:paraId="7B04E54E" w14:textId="02732FC9" w:rsidR="001A41A7" w:rsidRPr="00746E85" w:rsidRDefault="009C52C5" w:rsidP="006631F1">
      <w:pPr>
        <w:pStyle w:val="SingleTxtG"/>
        <w:ind w:firstLine="567"/>
        <w:rPr>
          <w:b/>
        </w:rPr>
      </w:pPr>
      <w:r w:rsidRPr="006631F1">
        <w:rPr>
          <w:bCs/>
        </w:rPr>
        <w:t>b)</w:t>
      </w:r>
      <w:r>
        <w:rPr>
          <w:b/>
        </w:rPr>
        <w:tab/>
      </w:r>
      <w:r w:rsidR="001A41A7" w:rsidRPr="00746E85">
        <w:rPr>
          <w:b/>
        </w:rPr>
        <w:t>Adoptar las medidas necesarias para garantizar el acceso a la justicia por parte de los pueblos indígenas, asegurando el respeto de sus derechos fundamentales y de las garantías al debido proceso;</w:t>
      </w:r>
    </w:p>
    <w:p w14:paraId="05DDDCBF" w14:textId="17FCE9B2" w:rsidR="001A41A7" w:rsidRPr="00746E85" w:rsidRDefault="009C52C5" w:rsidP="006631F1">
      <w:pPr>
        <w:pStyle w:val="SingleTxtG"/>
        <w:ind w:firstLine="567"/>
        <w:rPr>
          <w:b/>
        </w:rPr>
      </w:pPr>
      <w:r w:rsidRPr="006631F1">
        <w:rPr>
          <w:bCs/>
        </w:rPr>
        <w:t>c)</w:t>
      </w:r>
      <w:r>
        <w:rPr>
          <w:b/>
        </w:rPr>
        <w:tab/>
      </w:r>
      <w:r w:rsidR="001A41A7" w:rsidRPr="00746E85">
        <w:rPr>
          <w:b/>
        </w:rPr>
        <w:t xml:space="preserve">Eliminar la discriminación racial dentro del sistema judicial, incluso mediante la formación de agentes de policía, fiscales, abogados defensores, jueces y profesionales del sistema judicial sobre los derechos de los pueblos indígenas y </w:t>
      </w:r>
      <w:r w:rsidR="00CE0376" w:rsidRPr="00746E85">
        <w:rPr>
          <w:b/>
        </w:rPr>
        <w:t xml:space="preserve">los derechos </w:t>
      </w:r>
      <w:r w:rsidR="001A41A7" w:rsidRPr="00746E85">
        <w:rPr>
          <w:b/>
        </w:rPr>
        <w:t xml:space="preserve">humanos. </w:t>
      </w:r>
    </w:p>
    <w:p w14:paraId="00D0DC05" w14:textId="7E6AD8A0" w:rsidR="006469E2" w:rsidRPr="00FA469C" w:rsidRDefault="001A41A7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6469E2" w:rsidRPr="00FA469C">
        <w:t xml:space="preserve">Múltiples formas de discriminación </w:t>
      </w:r>
    </w:p>
    <w:p w14:paraId="07396AEF" w14:textId="5C2574A8" w:rsidR="00772D50" w:rsidRPr="00F83CF9" w:rsidRDefault="006631F1" w:rsidP="006631F1">
      <w:pPr>
        <w:pStyle w:val="SingleTxtG"/>
      </w:pPr>
      <w:r w:rsidRPr="00F83CF9">
        <w:t>41.</w:t>
      </w:r>
      <w:r w:rsidRPr="00F83CF9">
        <w:tab/>
      </w:r>
      <w:r w:rsidR="00772D50">
        <w:t>A</w:t>
      </w:r>
      <w:r w:rsidR="00772D50" w:rsidRPr="00F83CF9">
        <w:t xml:space="preserve">l Comité </w:t>
      </w:r>
      <w:r w:rsidR="00772D50">
        <w:t xml:space="preserve">le </w:t>
      </w:r>
      <w:r w:rsidR="00772D50" w:rsidRPr="00F83CF9">
        <w:t>preocupa que las mujeres pertene</w:t>
      </w:r>
      <w:r w:rsidR="00772D50">
        <w:t xml:space="preserve">cientes a pueblos </w:t>
      </w:r>
      <w:r w:rsidR="00772D50" w:rsidRPr="00D807E7">
        <w:rPr>
          <w:lang w:val="es-ES_tradnl"/>
        </w:rPr>
        <w:t>indígenas</w:t>
      </w:r>
      <w:r w:rsidR="00772D50">
        <w:t xml:space="preserve"> y las mujeres </w:t>
      </w:r>
      <w:proofErr w:type="spellStart"/>
      <w:r w:rsidR="00772D50" w:rsidRPr="00D807E7">
        <w:rPr>
          <w:lang w:val="es-ES_tradnl"/>
        </w:rPr>
        <w:t>afro</w:t>
      </w:r>
      <w:r w:rsidR="00772D50">
        <w:rPr>
          <w:lang w:val="es-ES_tradnl"/>
        </w:rPr>
        <w:t>paraguayas</w:t>
      </w:r>
      <w:proofErr w:type="spellEnd"/>
      <w:r w:rsidR="00772D50">
        <w:t xml:space="preserve"> </w:t>
      </w:r>
      <w:r w:rsidR="00772D50" w:rsidRPr="00772D50">
        <w:rPr>
          <w:color w:val="000000"/>
          <w:lang w:eastAsia="en-GB"/>
        </w:rPr>
        <w:t>continúan</w:t>
      </w:r>
      <w:r w:rsidR="00772D50" w:rsidRPr="00F83CF9">
        <w:t xml:space="preserve"> enfrentándose con múltiples formas de discriminación en </w:t>
      </w:r>
      <w:r w:rsidR="00772D50">
        <w:t xml:space="preserve">relación a la participación en la toma de decisiones, su acceso a un nivel de vida </w:t>
      </w:r>
      <w:r w:rsidR="00A35E67">
        <w:t>adecuado</w:t>
      </w:r>
      <w:r w:rsidR="00772D50">
        <w:t xml:space="preserve">, </w:t>
      </w:r>
      <w:r w:rsidR="00A35E67">
        <w:t xml:space="preserve">a </w:t>
      </w:r>
      <w:r w:rsidR="00772D50">
        <w:t xml:space="preserve">la educación, al trabajo, </w:t>
      </w:r>
      <w:r w:rsidR="00DC56C8">
        <w:t xml:space="preserve">y </w:t>
      </w:r>
      <w:r w:rsidR="00772D50">
        <w:t xml:space="preserve">a servicios de salud, incluyendo servicios de salud sexual y reproductiva (art. 2, </w:t>
      </w:r>
      <w:r w:rsidR="00772D50">
        <w:rPr>
          <w:bCs/>
        </w:rPr>
        <w:t>párr. </w:t>
      </w:r>
      <w:r w:rsidR="00772D50">
        <w:t>2).</w:t>
      </w:r>
    </w:p>
    <w:p w14:paraId="7B69E1F5" w14:textId="3762961C" w:rsidR="00772D50" w:rsidRPr="00B94B75" w:rsidRDefault="006631F1" w:rsidP="006631F1">
      <w:pPr>
        <w:pStyle w:val="SingleTxtG"/>
        <w:rPr>
          <w:color w:val="000000"/>
          <w:lang w:eastAsia="en-GB"/>
        </w:rPr>
      </w:pPr>
      <w:r w:rsidRPr="00B94B75">
        <w:rPr>
          <w:color w:val="000000"/>
          <w:lang w:eastAsia="en-GB"/>
        </w:rPr>
        <w:t>42.</w:t>
      </w:r>
      <w:r w:rsidRPr="00B94B75">
        <w:rPr>
          <w:color w:val="000000"/>
          <w:lang w:eastAsia="en-GB"/>
        </w:rPr>
        <w:tab/>
      </w:r>
      <w:r w:rsidR="00772D50" w:rsidRPr="00772D50">
        <w:rPr>
          <w:b/>
        </w:rPr>
        <w:t xml:space="preserve">El Comité recomienda que el Estado parte tome en cuenta su </w:t>
      </w:r>
      <w:r w:rsidR="00A2612A">
        <w:rPr>
          <w:b/>
        </w:rPr>
        <w:t>r</w:t>
      </w:r>
      <w:r w:rsidR="00772D50" w:rsidRPr="00772D50">
        <w:rPr>
          <w:b/>
        </w:rPr>
        <w:t xml:space="preserve">ecomendación general </w:t>
      </w:r>
      <w:r w:rsidR="00A2612A">
        <w:rPr>
          <w:b/>
        </w:rPr>
        <w:t>núm.</w:t>
      </w:r>
      <w:r w:rsidR="00136C5B">
        <w:rPr>
          <w:b/>
        </w:rPr>
        <w:t> </w:t>
      </w:r>
      <w:r w:rsidR="00772D50" w:rsidRPr="00772D50">
        <w:rPr>
          <w:b/>
        </w:rPr>
        <w:t xml:space="preserve">25 (2000) </w:t>
      </w:r>
      <w:r w:rsidR="00A2612A">
        <w:rPr>
          <w:b/>
        </w:rPr>
        <w:t xml:space="preserve">relativa a </w:t>
      </w:r>
      <w:r w:rsidR="00772D50" w:rsidRPr="00772D50">
        <w:rPr>
          <w:b/>
        </w:rPr>
        <w:t>las dimensiones de la discriminación racial relacionadas con el género</w:t>
      </w:r>
      <w:r w:rsidR="00A2612A">
        <w:rPr>
          <w:b/>
        </w:rPr>
        <w:t>,</w:t>
      </w:r>
      <w:r w:rsidR="00772D50" w:rsidRPr="00772D50">
        <w:rPr>
          <w:b/>
        </w:rPr>
        <w:t xml:space="preserve"> e incluya una perspectiva de género en todas las políticas y </w:t>
      </w:r>
      <w:r w:rsidR="00772D50" w:rsidRPr="00772D50">
        <w:rPr>
          <w:b/>
        </w:rPr>
        <w:lastRenderedPageBreak/>
        <w:t>estrategias contra la discriminación racial para hacer frente a las formas múltiples de discriminación que afectan</w:t>
      </w:r>
      <w:r w:rsidR="00A2612A">
        <w:rPr>
          <w:b/>
        </w:rPr>
        <w:t>,</w:t>
      </w:r>
      <w:r w:rsidR="00772D50" w:rsidRPr="00772D50">
        <w:rPr>
          <w:b/>
        </w:rPr>
        <w:t xml:space="preserve"> en especial</w:t>
      </w:r>
      <w:r w:rsidR="00A2612A">
        <w:rPr>
          <w:b/>
        </w:rPr>
        <w:t>,</w:t>
      </w:r>
      <w:r w:rsidR="00772D50" w:rsidRPr="00772D50">
        <w:rPr>
          <w:b/>
        </w:rPr>
        <w:t xml:space="preserve"> a las mujeres pertenecientes a pueblos </w:t>
      </w:r>
      <w:r w:rsidR="00772D50" w:rsidRPr="00772D50">
        <w:rPr>
          <w:b/>
          <w:lang w:val="es-ES_tradnl"/>
        </w:rPr>
        <w:t>indígenas</w:t>
      </w:r>
      <w:r w:rsidR="00772D50" w:rsidRPr="00772D50">
        <w:rPr>
          <w:b/>
        </w:rPr>
        <w:t xml:space="preserve"> y </w:t>
      </w:r>
      <w:proofErr w:type="spellStart"/>
      <w:r w:rsidR="00772D50" w:rsidRPr="00772D50">
        <w:rPr>
          <w:b/>
          <w:lang w:val="es-ES_tradnl"/>
        </w:rPr>
        <w:t>afroparaguayas</w:t>
      </w:r>
      <w:proofErr w:type="spellEnd"/>
      <w:r w:rsidR="00772D50" w:rsidRPr="00772D50">
        <w:rPr>
          <w:b/>
        </w:rPr>
        <w:t xml:space="preserve">. </w:t>
      </w:r>
      <w:r w:rsidR="00772D50">
        <w:rPr>
          <w:b/>
        </w:rPr>
        <w:t>Además</w:t>
      </w:r>
      <w:r w:rsidR="00772D50" w:rsidRPr="00772D50">
        <w:rPr>
          <w:b/>
          <w:bCs/>
          <w:color w:val="000000"/>
          <w:lang w:eastAsia="en-GB"/>
        </w:rPr>
        <w:t xml:space="preserve">, </w:t>
      </w:r>
      <w:r w:rsidR="00746EB8">
        <w:rPr>
          <w:b/>
          <w:bCs/>
          <w:color w:val="000000"/>
          <w:lang w:eastAsia="en-GB"/>
        </w:rPr>
        <w:t>le exhorta</w:t>
      </w:r>
      <w:r w:rsidR="00772D50" w:rsidRPr="00772D50">
        <w:rPr>
          <w:b/>
          <w:bCs/>
          <w:color w:val="000000"/>
          <w:lang w:eastAsia="en-GB"/>
        </w:rPr>
        <w:t xml:space="preserve"> a desarrollar medidas con un enfoque intercultural para mejorar el acceso a la educación, empleo, justicia y salud, inclu</w:t>
      </w:r>
      <w:r w:rsidR="009F5DBB">
        <w:rPr>
          <w:b/>
          <w:bCs/>
          <w:color w:val="000000"/>
          <w:lang w:eastAsia="en-GB"/>
        </w:rPr>
        <w:t xml:space="preserve">ida </w:t>
      </w:r>
      <w:r w:rsidR="00772D50" w:rsidRPr="00772D50">
        <w:rPr>
          <w:b/>
          <w:bCs/>
          <w:color w:val="000000"/>
          <w:lang w:eastAsia="en-GB"/>
        </w:rPr>
        <w:t xml:space="preserve">la salud sexual y reproductiva de las mujeres </w:t>
      </w:r>
      <w:r w:rsidR="00746EB8" w:rsidRPr="00772D50">
        <w:rPr>
          <w:b/>
          <w:lang w:val="es-ES_tradnl"/>
        </w:rPr>
        <w:t>indígenas</w:t>
      </w:r>
      <w:r w:rsidR="00746EB8" w:rsidRPr="00772D50">
        <w:rPr>
          <w:b/>
        </w:rPr>
        <w:t xml:space="preserve"> y </w:t>
      </w:r>
      <w:proofErr w:type="spellStart"/>
      <w:r w:rsidR="00746EB8" w:rsidRPr="00772D50">
        <w:rPr>
          <w:b/>
          <w:lang w:val="es-ES_tradnl"/>
        </w:rPr>
        <w:t>afroparaguayas</w:t>
      </w:r>
      <w:proofErr w:type="spellEnd"/>
      <w:r w:rsidR="00772D50" w:rsidRPr="00772D50">
        <w:rPr>
          <w:b/>
          <w:bCs/>
          <w:color w:val="000000"/>
          <w:lang w:eastAsia="en-GB"/>
        </w:rPr>
        <w:t xml:space="preserve">. </w:t>
      </w:r>
    </w:p>
    <w:p w14:paraId="75C97E21" w14:textId="3F7525C4" w:rsidR="00B94B75" w:rsidRPr="00F83CF9" w:rsidRDefault="001A41A7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="00B94B75" w:rsidRPr="00F83CF9">
        <w:t>Situación de s</w:t>
      </w:r>
      <w:r w:rsidR="00E75AF3">
        <w:t>olicitantes de asilo</w:t>
      </w:r>
    </w:p>
    <w:p w14:paraId="4DF8B02C" w14:textId="4C641ABD" w:rsidR="00B94B75" w:rsidRPr="00F83CF9" w:rsidRDefault="006631F1" w:rsidP="006631F1">
      <w:pPr>
        <w:pStyle w:val="SingleTxtG"/>
      </w:pPr>
      <w:r w:rsidRPr="00F83CF9">
        <w:t>43.</w:t>
      </w:r>
      <w:r w:rsidRPr="00F83CF9">
        <w:tab/>
      </w:r>
      <w:r w:rsidR="00A35E67">
        <w:t xml:space="preserve">Si bien el Comité acoge </w:t>
      </w:r>
      <w:r w:rsidR="00E518B4" w:rsidRPr="000D009A">
        <w:t xml:space="preserve">con satisfacción </w:t>
      </w:r>
      <w:r w:rsidR="00A35E67">
        <w:t xml:space="preserve">la información proporcionada por </w:t>
      </w:r>
      <w:r w:rsidR="00EE42DE">
        <w:t>la delegación</w:t>
      </w:r>
      <w:r w:rsidR="00A35E67">
        <w:t xml:space="preserve"> sobre </w:t>
      </w:r>
      <w:r w:rsidR="00EE42DE">
        <w:t>ingreso en el Estado parte</w:t>
      </w:r>
      <w:r w:rsidR="00A35E67">
        <w:t xml:space="preserve"> de solicitantes de asilo provenientes de </w:t>
      </w:r>
      <w:r w:rsidR="00A2612A">
        <w:t xml:space="preserve">la República Árabe </w:t>
      </w:r>
      <w:r w:rsidR="00A35E67">
        <w:t>Siria</w:t>
      </w:r>
      <w:r w:rsidR="00E75AF3">
        <w:t xml:space="preserve">, </w:t>
      </w:r>
      <w:r w:rsidR="00A35E67">
        <w:t xml:space="preserve">le preocupa la falta de información sobre las medidas adoptadas para asegurar su protección </w:t>
      </w:r>
      <w:r w:rsidR="00B94B75" w:rsidRPr="00F83CF9">
        <w:t>(art.</w:t>
      </w:r>
      <w:r w:rsidR="002E562C">
        <w:t> </w:t>
      </w:r>
      <w:r w:rsidR="00E75AF3">
        <w:t>2</w:t>
      </w:r>
      <w:r w:rsidR="00B94B75" w:rsidRPr="00F83CF9">
        <w:t>).</w:t>
      </w:r>
    </w:p>
    <w:p w14:paraId="588B6F4F" w14:textId="3E2FD751" w:rsidR="00B94B75" w:rsidRPr="00B94B75" w:rsidRDefault="006631F1" w:rsidP="006631F1">
      <w:pPr>
        <w:pStyle w:val="SingleTxtG"/>
        <w:rPr>
          <w:b/>
          <w:bCs/>
        </w:rPr>
      </w:pPr>
      <w:r w:rsidRPr="00B94B75">
        <w:rPr>
          <w:bCs/>
        </w:rPr>
        <w:t>44.</w:t>
      </w:r>
      <w:r w:rsidRPr="00B94B75">
        <w:rPr>
          <w:bCs/>
        </w:rPr>
        <w:tab/>
      </w:r>
      <w:r w:rsidR="00B94B75" w:rsidRPr="00B94B75">
        <w:rPr>
          <w:b/>
          <w:bCs/>
        </w:rPr>
        <w:t xml:space="preserve">Teniendo en </w:t>
      </w:r>
      <w:r w:rsidR="00B94B75" w:rsidRPr="001A41A7">
        <w:rPr>
          <w:b/>
        </w:rPr>
        <w:t>cuenta</w:t>
      </w:r>
      <w:r w:rsidR="00B94B75" w:rsidRPr="00B94B75">
        <w:rPr>
          <w:b/>
          <w:bCs/>
        </w:rPr>
        <w:t xml:space="preserve"> la </w:t>
      </w:r>
      <w:r w:rsidR="00D2495A">
        <w:rPr>
          <w:b/>
          <w:bCs/>
        </w:rPr>
        <w:t>r</w:t>
      </w:r>
      <w:r w:rsidR="00B94B75" w:rsidRPr="00B94B75">
        <w:rPr>
          <w:b/>
          <w:bCs/>
        </w:rPr>
        <w:t xml:space="preserve">ecomendación general </w:t>
      </w:r>
      <w:r w:rsidR="00D2495A">
        <w:rPr>
          <w:b/>
          <w:bCs/>
        </w:rPr>
        <w:t xml:space="preserve">núm. </w:t>
      </w:r>
      <w:r w:rsidR="00B94B75" w:rsidRPr="00B94B75">
        <w:rPr>
          <w:b/>
          <w:bCs/>
        </w:rPr>
        <w:t>30 (2004) sobre la discriminación contra los no ciudadanos, el Comité recomienda al Estado parte que tome las medidas n</w:t>
      </w:r>
      <w:r w:rsidR="00CE2A04">
        <w:rPr>
          <w:b/>
          <w:bCs/>
        </w:rPr>
        <w:t>ecesarias para la protección de l</w:t>
      </w:r>
      <w:r w:rsidR="00DC2256">
        <w:rPr>
          <w:b/>
          <w:bCs/>
        </w:rPr>
        <w:t>o</w:t>
      </w:r>
      <w:r w:rsidR="00CE2A04">
        <w:rPr>
          <w:b/>
          <w:bCs/>
        </w:rPr>
        <w:t xml:space="preserve">s solicitantes de asilo, y le </w:t>
      </w:r>
      <w:r w:rsidR="00B94B75" w:rsidRPr="00B94B75">
        <w:rPr>
          <w:b/>
          <w:bCs/>
        </w:rPr>
        <w:t xml:space="preserve">invita </w:t>
      </w:r>
      <w:r w:rsidR="00CE2A04">
        <w:rPr>
          <w:b/>
          <w:bCs/>
        </w:rPr>
        <w:t>a incluir</w:t>
      </w:r>
      <w:r w:rsidR="00B94B75" w:rsidRPr="00B94B75">
        <w:rPr>
          <w:b/>
          <w:bCs/>
        </w:rPr>
        <w:t xml:space="preserve"> información </w:t>
      </w:r>
      <w:r w:rsidR="00E75AF3">
        <w:rPr>
          <w:b/>
          <w:bCs/>
        </w:rPr>
        <w:t xml:space="preserve">al respecto </w:t>
      </w:r>
      <w:r w:rsidR="00B94B75" w:rsidRPr="00B94B75">
        <w:rPr>
          <w:b/>
          <w:bCs/>
        </w:rPr>
        <w:t>en su próximo informe periódico.</w:t>
      </w:r>
    </w:p>
    <w:p w14:paraId="46417981" w14:textId="2FB47AFA" w:rsidR="0023771A" w:rsidRPr="000D009A" w:rsidRDefault="008A096E" w:rsidP="00A04834">
      <w:pPr>
        <w:pStyle w:val="H1G"/>
        <w:spacing w:before="320"/>
        <w:ind w:left="1138" w:right="1138" w:hanging="1138"/>
      </w:pPr>
      <w:r w:rsidRPr="000D009A">
        <w:tab/>
      </w:r>
      <w:r w:rsidR="0023771A" w:rsidRPr="000D009A">
        <w:t>D.</w:t>
      </w:r>
      <w:r w:rsidR="00DF254A" w:rsidRPr="000D009A">
        <w:tab/>
      </w:r>
      <w:r w:rsidR="0023771A" w:rsidRPr="000D009A">
        <w:t xml:space="preserve">Otras </w:t>
      </w:r>
      <w:r w:rsidR="00955DDC">
        <w:t>r</w:t>
      </w:r>
      <w:r w:rsidR="0023771A" w:rsidRPr="000D009A">
        <w:t>ecomendaciones</w:t>
      </w:r>
    </w:p>
    <w:p w14:paraId="4C6C4850" w14:textId="77777777" w:rsidR="00AC7B65" w:rsidRPr="00A04834" w:rsidRDefault="00AC7B6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Pr="00A04834">
        <w:t>Ratificación de otros tratados</w:t>
      </w:r>
    </w:p>
    <w:p w14:paraId="711EF90E" w14:textId="2CCC8C51" w:rsidR="00AC7B65" w:rsidRPr="006631F1" w:rsidRDefault="006631F1" w:rsidP="006631F1">
      <w:pPr>
        <w:pStyle w:val="SingleTxtG"/>
        <w:rPr>
          <w:b/>
          <w:bCs/>
        </w:rPr>
      </w:pPr>
      <w:r w:rsidRPr="00A04834">
        <w:rPr>
          <w:b/>
          <w:bCs/>
        </w:rPr>
        <w:t>45.</w:t>
      </w:r>
      <w:r w:rsidRPr="00A04834">
        <w:rPr>
          <w:b/>
          <w:bCs/>
        </w:rPr>
        <w:tab/>
      </w:r>
      <w:r w:rsidR="00AC7B65" w:rsidRPr="00A04834">
        <w:rPr>
          <w:b/>
          <w:bCs/>
        </w:rPr>
        <w:t>Teniendo</w:t>
      </w:r>
      <w:r w:rsidR="00AC7B65" w:rsidRPr="006631F1">
        <w:rPr>
          <w:b/>
          <w:bCs/>
        </w:rPr>
        <w:t xml:space="preserve"> presente la indivisibilidad de todos los derechos humanos, el Comité alienta al Estado parte a ratificar</w:t>
      </w:r>
      <w:r w:rsidR="007761E6" w:rsidRPr="006631F1">
        <w:rPr>
          <w:b/>
          <w:bCs/>
        </w:rPr>
        <w:t xml:space="preserve"> el</w:t>
      </w:r>
      <w:r w:rsidR="00AC7B65" w:rsidRPr="006631F1">
        <w:rPr>
          <w:b/>
          <w:bCs/>
        </w:rPr>
        <w:t xml:space="preserve"> </w:t>
      </w:r>
      <w:r w:rsidR="007761E6" w:rsidRPr="006631F1">
        <w:rPr>
          <w:b/>
          <w:bCs/>
        </w:rPr>
        <w:t>Protocolo Facultativo del Pacto Internacional de Derechos Económicos, Sociales y Culturales y el Protocolo Facultativo de la Convención sobre los Derechos del Niño relativo a un procedimiento de comunicaciones</w:t>
      </w:r>
      <w:r w:rsidR="008550F9" w:rsidRPr="006631F1">
        <w:rPr>
          <w:b/>
          <w:bCs/>
        </w:rPr>
        <w:t>,</w:t>
      </w:r>
      <w:r w:rsidR="007761E6" w:rsidRPr="006631F1">
        <w:rPr>
          <w:b/>
          <w:bCs/>
        </w:rPr>
        <w:t xml:space="preserve"> así como </w:t>
      </w:r>
      <w:r w:rsidR="00AC7B65" w:rsidRPr="006631F1">
        <w:rPr>
          <w:b/>
          <w:bCs/>
        </w:rPr>
        <w:t>la Convención Interamericana contra el Racismo, la Discriminación Racial y Formas Conexas de Intolerancia</w:t>
      </w:r>
      <w:r w:rsidR="00DC2256" w:rsidRPr="006631F1">
        <w:rPr>
          <w:b/>
          <w:bCs/>
        </w:rPr>
        <w:t>,</w:t>
      </w:r>
      <w:r w:rsidR="00AC7B65" w:rsidRPr="006631F1">
        <w:rPr>
          <w:b/>
          <w:bCs/>
        </w:rPr>
        <w:t xml:space="preserve"> de 2013, </w:t>
      </w:r>
      <w:r w:rsidR="00DC2256" w:rsidRPr="006631F1">
        <w:rPr>
          <w:b/>
          <w:bCs/>
        </w:rPr>
        <w:t xml:space="preserve">y </w:t>
      </w:r>
      <w:r w:rsidR="00AC7B65" w:rsidRPr="006631F1">
        <w:rPr>
          <w:b/>
          <w:bCs/>
        </w:rPr>
        <w:t>la Convención Interamericana Contra Toda Forma de Discriminación e Intolerancia</w:t>
      </w:r>
      <w:r w:rsidR="00DC2256" w:rsidRPr="006631F1">
        <w:rPr>
          <w:b/>
          <w:bCs/>
        </w:rPr>
        <w:t>,</w:t>
      </w:r>
      <w:r w:rsidR="00AC7B65" w:rsidRPr="006631F1">
        <w:rPr>
          <w:b/>
          <w:bCs/>
        </w:rPr>
        <w:t xml:space="preserve"> de 2013. </w:t>
      </w:r>
    </w:p>
    <w:p w14:paraId="670670AD" w14:textId="15D9CD6E" w:rsidR="00AC7B65" w:rsidRPr="00F20CDD" w:rsidRDefault="00AC7B6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Pr="00F20CDD">
        <w:t>Declaración prevista en el artículo</w:t>
      </w:r>
      <w:r>
        <w:t> </w:t>
      </w:r>
      <w:r w:rsidRPr="00F20CDD">
        <w:t>14</w:t>
      </w:r>
    </w:p>
    <w:p w14:paraId="7D1D8CCA" w14:textId="4B5C3E3D" w:rsidR="00AC7B65" w:rsidRPr="006631F1" w:rsidRDefault="006631F1" w:rsidP="006631F1">
      <w:pPr>
        <w:pStyle w:val="SingleTxtG"/>
        <w:rPr>
          <w:b/>
        </w:rPr>
      </w:pPr>
      <w:r w:rsidRPr="006631F1">
        <w:t>46.</w:t>
      </w:r>
      <w:r w:rsidRPr="006631F1">
        <w:tab/>
      </w:r>
      <w:r w:rsidR="00AC7B65" w:rsidRPr="006631F1">
        <w:rPr>
          <w:b/>
        </w:rPr>
        <w:t xml:space="preserve">El Comité insta al Estado parte a </w:t>
      </w:r>
      <w:r w:rsidR="00EE42DE" w:rsidRPr="006631F1">
        <w:rPr>
          <w:b/>
        </w:rPr>
        <w:t>considerar</w:t>
      </w:r>
      <w:r w:rsidR="00AC7B65" w:rsidRPr="006631F1">
        <w:rPr>
          <w:b/>
        </w:rPr>
        <w:t xml:space="preserve"> la posibilidad de formular la declaración facultativa prevista en el artículo 14 de la Convención. </w:t>
      </w:r>
    </w:p>
    <w:p w14:paraId="71AF0975" w14:textId="77777777" w:rsidR="00AC7B65" w:rsidRPr="00070A7B" w:rsidRDefault="00AC7B65" w:rsidP="00A04834">
      <w:pPr>
        <w:pStyle w:val="H23G"/>
        <w:spacing w:before="220"/>
        <w:ind w:left="1138" w:right="1138" w:hanging="1138"/>
      </w:pPr>
      <w:r>
        <w:tab/>
      </w:r>
      <w:r>
        <w:tab/>
      </w:r>
      <w:r w:rsidRPr="00070A7B">
        <w:t>Enmienda al artículo 8 de la Convención</w:t>
      </w:r>
    </w:p>
    <w:p w14:paraId="630AB2E1" w14:textId="4D5830FD" w:rsidR="00AC7B65" w:rsidRPr="006631F1" w:rsidRDefault="006631F1" w:rsidP="006631F1">
      <w:pPr>
        <w:pStyle w:val="SingleTxtG"/>
        <w:rPr>
          <w:b/>
          <w:bCs/>
        </w:rPr>
      </w:pPr>
      <w:r w:rsidRPr="006631F1">
        <w:rPr>
          <w:bCs/>
        </w:rPr>
        <w:t>47.</w:t>
      </w:r>
      <w:r w:rsidRPr="006631F1">
        <w:rPr>
          <w:bCs/>
        </w:rPr>
        <w:tab/>
      </w:r>
      <w:r w:rsidR="00AC7B65" w:rsidRPr="006631F1">
        <w:rPr>
          <w:b/>
          <w:bCs/>
        </w:rPr>
        <w:t xml:space="preserve">El Comité recomienda que el Estado parte ratifique la enmienda al párrafo 6 del </w:t>
      </w:r>
      <w:r w:rsidR="00AC7B65" w:rsidRPr="006631F1">
        <w:rPr>
          <w:b/>
          <w:bCs/>
          <w:lang w:val="es-ES_tradnl"/>
        </w:rPr>
        <w:t>artículo</w:t>
      </w:r>
      <w:r w:rsidR="00AC7B65" w:rsidRPr="006631F1">
        <w:rPr>
          <w:b/>
          <w:bCs/>
        </w:rPr>
        <w:t xml:space="preserve"> 8 de la Convención, aprobada el 15 de enero de 1992 en la 14ª </w:t>
      </w:r>
      <w:r w:rsidR="008550F9" w:rsidRPr="006631F1">
        <w:rPr>
          <w:b/>
          <w:bCs/>
        </w:rPr>
        <w:t>r</w:t>
      </w:r>
      <w:r w:rsidR="00AC7B65" w:rsidRPr="006631F1">
        <w:rPr>
          <w:b/>
          <w:bCs/>
        </w:rPr>
        <w:t xml:space="preserve">eunión de los Estados partes en la Convención y que hizo suya la Asamblea General en su resolución 47/111. A este respecto, el Comité recuerda las resoluciones de la Asamblea </w:t>
      </w:r>
      <w:r w:rsidR="008550F9" w:rsidRPr="006631F1">
        <w:rPr>
          <w:b/>
          <w:bCs/>
        </w:rPr>
        <w:t xml:space="preserve">General </w:t>
      </w:r>
      <w:r w:rsidR="00AC7B65" w:rsidRPr="006631F1">
        <w:rPr>
          <w:b/>
          <w:bCs/>
        </w:rPr>
        <w:t>61/148</w:t>
      </w:r>
      <w:r w:rsidR="008550F9" w:rsidRPr="006631F1">
        <w:rPr>
          <w:b/>
          <w:bCs/>
        </w:rPr>
        <w:t xml:space="preserve">; </w:t>
      </w:r>
      <w:r w:rsidR="00AC7B65" w:rsidRPr="006631F1">
        <w:rPr>
          <w:b/>
          <w:bCs/>
        </w:rPr>
        <w:t>63/243</w:t>
      </w:r>
      <w:r w:rsidR="008550F9" w:rsidRPr="006631F1">
        <w:rPr>
          <w:b/>
          <w:bCs/>
        </w:rPr>
        <w:t xml:space="preserve">; </w:t>
      </w:r>
      <w:r w:rsidR="00AC7B65" w:rsidRPr="006631F1">
        <w:rPr>
          <w:b/>
          <w:bCs/>
        </w:rPr>
        <w:t>65/200</w:t>
      </w:r>
      <w:r w:rsidR="008550F9" w:rsidRPr="006631F1">
        <w:rPr>
          <w:b/>
          <w:bCs/>
        </w:rPr>
        <w:t>,</w:t>
      </w:r>
      <w:r w:rsidR="00AC7B65" w:rsidRPr="006631F1">
        <w:rPr>
          <w:b/>
          <w:bCs/>
        </w:rPr>
        <w:t xml:space="preserve"> y 67/156, en las que instó encarecidamente a los Estados partes en la Convención a que aceleraran sus procedimientos internos de ratificación de la enmienda de la Convención relativa a la financiación del Comité y notificaran con prontitud por escrito al Secretario General su aceptación de la enmienda.</w:t>
      </w:r>
    </w:p>
    <w:p w14:paraId="05EA853A" w14:textId="77777777" w:rsidR="0023771A" w:rsidRPr="000D009A" w:rsidRDefault="0023771A" w:rsidP="00A04834">
      <w:pPr>
        <w:pStyle w:val="H23G"/>
        <w:spacing w:before="220"/>
        <w:ind w:left="1138" w:right="1138" w:hanging="1138"/>
      </w:pPr>
      <w:r w:rsidRPr="000D009A">
        <w:tab/>
      </w:r>
      <w:r w:rsidRPr="000D009A">
        <w:tab/>
        <w:t xml:space="preserve">Declaración y Programa de Acción de </w:t>
      </w:r>
      <w:proofErr w:type="spellStart"/>
      <w:r w:rsidRPr="000D009A">
        <w:t>Durban</w:t>
      </w:r>
      <w:proofErr w:type="spellEnd"/>
    </w:p>
    <w:p w14:paraId="1105B6D3" w14:textId="4A878DD0" w:rsidR="0023771A" w:rsidRPr="006631F1" w:rsidRDefault="006631F1" w:rsidP="006631F1">
      <w:pPr>
        <w:pStyle w:val="SingleTxtG"/>
        <w:rPr>
          <w:b/>
        </w:rPr>
      </w:pPr>
      <w:r w:rsidRPr="006631F1">
        <w:t>48.</w:t>
      </w:r>
      <w:r w:rsidRPr="006631F1">
        <w:tab/>
      </w:r>
      <w:r w:rsidR="0023771A" w:rsidRPr="006631F1">
        <w:rPr>
          <w:b/>
        </w:rPr>
        <w:t xml:space="preserve">A la luz de su </w:t>
      </w:r>
      <w:r w:rsidR="00926116" w:rsidRPr="006631F1">
        <w:rPr>
          <w:b/>
        </w:rPr>
        <w:t>r</w:t>
      </w:r>
      <w:r w:rsidR="0023771A" w:rsidRPr="006631F1">
        <w:rPr>
          <w:b/>
        </w:rPr>
        <w:t xml:space="preserve">ecomendación general </w:t>
      </w:r>
      <w:r w:rsidR="00926116" w:rsidRPr="006631F1">
        <w:rPr>
          <w:b/>
        </w:rPr>
        <w:t xml:space="preserve">núm. </w:t>
      </w:r>
      <w:r w:rsidR="0023771A" w:rsidRPr="006631F1">
        <w:rPr>
          <w:b/>
        </w:rPr>
        <w:t xml:space="preserve">33 (2009) sobre el seguimiento de la Conferencia de Examen de </w:t>
      </w:r>
      <w:proofErr w:type="spellStart"/>
      <w:r w:rsidR="0023771A" w:rsidRPr="006631F1">
        <w:rPr>
          <w:b/>
        </w:rPr>
        <w:t>Durban</w:t>
      </w:r>
      <w:proofErr w:type="spellEnd"/>
      <w:r w:rsidR="0023771A" w:rsidRPr="006631F1">
        <w:rPr>
          <w:b/>
        </w:rPr>
        <w:t xml:space="preserve">, el Comité recomienda al Estado parte que, al incorporar la Convención en su legislación nacional, tenga en cuenta la Declaración y el Programa de Acción de </w:t>
      </w:r>
      <w:proofErr w:type="spellStart"/>
      <w:r w:rsidR="0023771A" w:rsidRPr="006631F1">
        <w:rPr>
          <w:b/>
        </w:rPr>
        <w:t>Durban</w:t>
      </w:r>
      <w:proofErr w:type="spellEnd"/>
      <w:r w:rsidR="0023771A" w:rsidRPr="006631F1">
        <w:rPr>
          <w:b/>
        </w:rPr>
        <w:t xml:space="preserve">, aprobados en septiembre de 2001 por la Conferencia Mundial contra el Racismo, la Discriminación Racial, la Xenofobia y las Formas Conexas de Intolerancia, así como el documento final de la Conferencia de Examen de </w:t>
      </w:r>
      <w:proofErr w:type="spellStart"/>
      <w:r w:rsidR="0023771A" w:rsidRPr="006631F1">
        <w:rPr>
          <w:b/>
        </w:rPr>
        <w:t>Durban</w:t>
      </w:r>
      <w:proofErr w:type="spellEnd"/>
      <w:r w:rsidR="0023771A" w:rsidRPr="006631F1">
        <w:rPr>
          <w:b/>
        </w:rPr>
        <w:t xml:space="preserve">, celebrada en abril de 2009. El Comité pide al Estado parte que en </w:t>
      </w:r>
      <w:r w:rsidR="0023771A" w:rsidRPr="006631F1">
        <w:rPr>
          <w:b/>
        </w:rPr>
        <w:lastRenderedPageBreak/>
        <w:t xml:space="preserve">su próximo informe periódico incluya información concreta sobre los planes de acción y demás medidas adoptadas para aplicar la Declaración y el Programa de Acción en el ámbito nacional. </w:t>
      </w:r>
    </w:p>
    <w:p w14:paraId="23436B56" w14:textId="216199DF" w:rsidR="0023771A" w:rsidRPr="000D009A" w:rsidRDefault="0023771A" w:rsidP="00A04834">
      <w:pPr>
        <w:pStyle w:val="H23G"/>
        <w:spacing w:before="220"/>
        <w:ind w:left="1138" w:right="1138" w:hanging="1138"/>
      </w:pPr>
      <w:r w:rsidRPr="000D009A">
        <w:tab/>
      </w:r>
      <w:r w:rsidRPr="000D009A">
        <w:tab/>
        <w:t xml:space="preserve">Decenio Internacional </w:t>
      </w:r>
      <w:r w:rsidR="004C5539">
        <w:t xml:space="preserve">de </w:t>
      </w:r>
      <w:r w:rsidRPr="000D009A">
        <w:t xml:space="preserve">los Afrodescendientes </w:t>
      </w:r>
    </w:p>
    <w:p w14:paraId="6C797BEF" w14:textId="292D50F5" w:rsidR="0023771A" w:rsidRPr="006631F1" w:rsidRDefault="006631F1" w:rsidP="006631F1">
      <w:pPr>
        <w:pStyle w:val="SingleTxtG"/>
        <w:rPr>
          <w:b/>
          <w:bCs/>
        </w:rPr>
      </w:pPr>
      <w:r w:rsidRPr="006631F1">
        <w:rPr>
          <w:bCs/>
        </w:rPr>
        <w:t>49.</w:t>
      </w:r>
      <w:r w:rsidRPr="006631F1">
        <w:rPr>
          <w:bCs/>
        </w:rPr>
        <w:tab/>
      </w:r>
      <w:r w:rsidR="0023771A" w:rsidRPr="006631F1">
        <w:rPr>
          <w:b/>
          <w:bCs/>
        </w:rPr>
        <w:t>A la luz de la</w:t>
      </w:r>
      <w:r w:rsidR="009255DD" w:rsidRPr="006631F1">
        <w:rPr>
          <w:b/>
          <w:bCs/>
        </w:rPr>
        <w:t>s</w:t>
      </w:r>
      <w:r w:rsidR="0023771A" w:rsidRPr="006631F1">
        <w:rPr>
          <w:b/>
          <w:bCs/>
        </w:rPr>
        <w:t xml:space="preserve"> resoluci</w:t>
      </w:r>
      <w:r w:rsidR="009255DD" w:rsidRPr="006631F1">
        <w:rPr>
          <w:b/>
          <w:bCs/>
        </w:rPr>
        <w:t xml:space="preserve">ones </w:t>
      </w:r>
      <w:r w:rsidR="0023771A" w:rsidRPr="006631F1">
        <w:rPr>
          <w:b/>
          <w:bCs/>
        </w:rPr>
        <w:t>68/237 de la Asamblea General</w:t>
      </w:r>
      <w:r w:rsidR="00CC7973">
        <w:rPr>
          <w:b/>
          <w:bCs/>
        </w:rPr>
        <w:t xml:space="preserve"> </w:t>
      </w:r>
      <w:r w:rsidR="00B563B1" w:rsidRPr="006631F1">
        <w:rPr>
          <w:b/>
          <w:bCs/>
        </w:rPr>
        <w:t xml:space="preserve">sobre la </w:t>
      </w:r>
      <w:r w:rsidR="0023771A" w:rsidRPr="006631F1">
        <w:rPr>
          <w:b/>
          <w:bCs/>
        </w:rPr>
        <w:t>proclama</w:t>
      </w:r>
      <w:r w:rsidR="000B5A3A" w:rsidRPr="006631F1">
        <w:rPr>
          <w:b/>
          <w:bCs/>
        </w:rPr>
        <w:t>ción d</w:t>
      </w:r>
      <w:r w:rsidR="0023771A" w:rsidRPr="006631F1">
        <w:rPr>
          <w:b/>
          <w:bCs/>
        </w:rPr>
        <w:t xml:space="preserve">el Decenio Internacional </w:t>
      </w:r>
      <w:r w:rsidR="000B5A3A" w:rsidRPr="006631F1">
        <w:rPr>
          <w:b/>
          <w:bCs/>
        </w:rPr>
        <w:t xml:space="preserve">de </w:t>
      </w:r>
      <w:r w:rsidR="0023771A" w:rsidRPr="006631F1">
        <w:rPr>
          <w:b/>
          <w:bCs/>
        </w:rPr>
        <w:t>los Afrodescendientes (2015-2024)</w:t>
      </w:r>
      <w:r w:rsidR="009255DD" w:rsidRPr="006631F1">
        <w:rPr>
          <w:b/>
          <w:bCs/>
        </w:rPr>
        <w:t>,</w:t>
      </w:r>
      <w:r w:rsidR="0023771A" w:rsidRPr="006631F1">
        <w:rPr>
          <w:b/>
          <w:bCs/>
        </w:rPr>
        <w:t xml:space="preserve"> y 69/16</w:t>
      </w:r>
      <w:r w:rsidR="000B5A3A" w:rsidRPr="006631F1">
        <w:rPr>
          <w:b/>
          <w:bCs/>
        </w:rPr>
        <w:t xml:space="preserve">, </w:t>
      </w:r>
      <w:r w:rsidR="0023771A" w:rsidRPr="006631F1">
        <w:rPr>
          <w:b/>
          <w:bCs/>
        </w:rPr>
        <w:t>sobre el programa de actividades del Decenio, el Comité recomienda que el Estado parte prepare</w:t>
      </w:r>
      <w:r w:rsidR="005365DF">
        <w:rPr>
          <w:b/>
          <w:bCs/>
        </w:rPr>
        <w:t xml:space="preserve"> </w:t>
      </w:r>
      <w:r w:rsidR="0023771A" w:rsidRPr="006631F1">
        <w:rPr>
          <w:b/>
          <w:bCs/>
        </w:rPr>
        <w:t xml:space="preserve">e implemente un programa adecuado de medidas y políticas. El Comité también solicita que en su próximo informe </w:t>
      </w:r>
      <w:r w:rsidR="0061254A" w:rsidRPr="0061254A">
        <w:rPr>
          <w:b/>
          <w:bCs/>
          <w:lang w:val="es-GT"/>
        </w:rPr>
        <w:t>periódico</w:t>
      </w:r>
      <w:r w:rsidR="0061254A">
        <w:rPr>
          <w:b/>
          <w:bCs/>
          <w:lang w:val="es-GT"/>
        </w:rPr>
        <w:t xml:space="preserve"> </w:t>
      </w:r>
      <w:r w:rsidR="0023771A" w:rsidRPr="006631F1">
        <w:rPr>
          <w:b/>
          <w:bCs/>
        </w:rPr>
        <w:t xml:space="preserve">incluya información precisa sobre las medidas concretas adoptadas en este marco, a la luz de su </w:t>
      </w:r>
      <w:r w:rsidR="009255DD" w:rsidRPr="006631F1">
        <w:rPr>
          <w:b/>
          <w:bCs/>
        </w:rPr>
        <w:t>r</w:t>
      </w:r>
      <w:r w:rsidR="0023771A" w:rsidRPr="006631F1">
        <w:rPr>
          <w:b/>
          <w:bCs/>
        </w:rPr>
        <w:t xml:space="preserve">ecomendación </w:t>
      </w:r>
      <w:r w:rsidR="009255DD" w:rsidRPr="006631F1">
        <w:rPr>
          <w:b/>
          <w:bCs/>
        </w:rPr>
        <w:t>g</w:t>
      </w:r>
      <w:r w:rsidR="0023771A" w:rsidRPr="006631F1">
        <w:rPr>
          <w:b/>
          <w:bCs/>
        </w:rPr>
        <w:t xml:space="preserve">eneral </w:t>
      </w:r>
      <w:r w:rsidR="009255DD" w:rsidRPr="006631F1">
        <w:rPr>
          <w:b/>
          <w:bCs/>
        </w:rPr>
        <w:t xml:space="preserve">núm. </w:t>
      </w:r>
      <w:r w:rsidR="0023771A" w:rsidRPr="006631F1">
        <w:rPr>
          <w:b/>
          <w:bCs/>
        </w:rPr>
        <w:t>34</w:t>
      </w:r>
      <w:r w:rsidR="00CC7973">
        <w:rPr>
          <w:b/>
          <w:bCs/>
        </w:rPr>
        <w:t>.</w:t>
      </w:r>
    </w:p>
    <w:p w14:paraId="0B947AC9" w14:textId="78D3922F" w:rsidR="0023771A" w:rsidRPr="00AC7B65" w:rsidRDefault="0023771A" w:rsidP="00A04834">
      <w:pPr>
        <w:pStyle w:val="H23G"/>
        <w:spacing w:before="220"/>
        <w:ind w:left="1138" w:right="1138" w:hanging="1138"/>
      </w:pPr>
      <w:r w:rsidRPr="000D009A">
        <w:tab/>
      </w:r>
      <w:r w:rsidRPr="000D009A">
        <w:tab/>
      </w:r>
      <w:r w:rsidRPr="00AC7B65">
        <w:t>Difusión de los informes y de las observaciones finales</w:t>
      </w:r>
    </w:p>
    <w:p w14:paraId="5A372757" w14:textId="0C836E5B" w:rsidR="0023771A" w:rsidRPr="006631F1" w:rsidRDefault="006631F1" w:rsidP="006631F1">
      <w:pPr>
        <w:pStyle w:val="SingleTxtG"/>
        <w:rPr>
          <w:b/>
        </w:rPr>
      </w:pPr>
      <w:r w:rsidRPr="006631F1">
        <w:t>50.</w:t>
      </w:r>
      <w:r w:rsidRPr="006631F1">
        <w:tab/>
      </w:r>
      <w:r w:rsidR="0023771A" w:rsidRPr="006631F1">
        <w:rPr>
          <w:b/>
        </w:rPr>
        <w:t xml:space="preserve">El Comité recomienda que el Estado parte ponga sus informes a disposición del público desde el momento mismo de su presentación y que difunda </w:t>
      </w:r>
      <w:r w:rsidR="00EE42DE" w:rsidRPr="006631F1">
        <w:rPr>
          <w:b/>
        </w:rPr>
        <w:t>las presentes</w:t>
      </w:r>
      <w:r w:rsidR="005365DF">
        <w:rPr>
          <w:b/>
        </w:rPr>
        <w:t xml:space="preserve"> </w:t>
      </w:r>
      <w:r w:rsidR="0023771A" w:rsidRPr="006631F1">
        <w:rPr>
          <w:b/>
        </w:rPr>
        <w:t>observaciones finales</w:t>
      </w:r>
      <w:r w:rsidR="00093796" w:rsidRPr="006631F1">
        <w:rPr>
          <w:b/>
        </w:rPr>
        <w:t xml:space="preserve"> en ambas lenguas oficiales, así como en otras lenguas de uso común</w:t>
      </w:r>
      <w:r w:rsidR="0023771A" w:rsidRPr="006631F1">
        <w:rPr>
          <w:b/>
        </w:rPr>
        <w:t>.</w:t>
      </w:r>
    </w:p>
    <w:p w14:paraId="10ED28E6" w14:textId="77777777" w:rsidR="0023771A" w:rsidRPr="000D009A" w:rsidRDefault="0023771A" w:rsidP="00A04834">
      <w:pPr>
        <w:pStyle w:val="H23G"/>
        <w:spacing w:before="220"/>
        <w:ind w:left="1138" w:right="1138" w:hanging="1138"/>
      </w:pPr>
      <w:r w:rsidRPr="000D009A">
        <w:tab/>
      </w:r>
      <w:r w:rsidRPr="000D009A">
        <w:tab/>
        <w:t>Consultas con organizaciones de la sociedad civil</w:t>
      </w:r>
    </w:p>
    <w:p w14:paraId="7546AF6E" w14:textId="085A5534" w:rsidR="0023771A" w:rsidRPr="006631F1" w:rsidRDefault="006631F1" w:rsidP="006631F1">
      <w:pPr>
        <w:pStyle w:val="SingleTxtG"/>
        <w:rPr>
          <w:b/>
        </w:rPr>
      </w:pPr>
      <w:r w:rsidRPr="006631F1">
        <w:t>51.</w:t>
      </w:r>
      <w:r w:rsidRPr="006631F1">
        <w:tab/>
      </w:r>
      <w:r w:rsidR="0023771A" w:rsidRPr="006631F1">
        <w:rPr>
          <w:b/>
        </w:rPr>
        <w:t xml:space="preserve">El Comité recomienda al Estado parte que </w:t>
      </w:r>
      <w:r w:rsidR="00EE42DE" w:rsidRPr="006631F1">
        <w:rPr>
          <w:b/>
        </w:rPr>
        <w:t>celebre</w:t>
      </w:r>
      <w:r w:rsidR="0023771A" w:rsidRPr="006631F1">
        <w:rPr>
          <w:b/>
        </w:rPr>
        <w:t xml:space="preserve"> consultas y </w:t>
      </w:r>
      <w:r w:rsidR="00EE42DE" w:rsidRPr="006631F1">
        <w:rPr>
          <w:b/>
        </w:rPr>
        <w:t>extienda</w:t>
      </w:r>
      <w:r w:rsidR="0023771A" w:rsidRPr="006631F1">
        <w:rPr>
          <w:b/>
        </w:rPr>
        <w:t xml:space="preserve"> su diálogo con las organizaciones de la sociedad civil dedicadas a la protección de los derechos humanos, en particular a la lucha contra la discriminación racial, en relación con la preparación del próximo informe periódico y el seguimiento de las presentes observaciones finales.</w:t>
      </w:r>
    </w:p>
    <w:p w14:paraId="33C511C9" w14:textId="77777777" w:rsidR="0023771A" w:rsidRPr="000D009A" w:rsidRDefault="0023771A" w:rsidP="00A04834">
      <w:pPr>
        <w:pStyle w:val="H23G"/>
        <w:spacing w:before="220"/>
        <w:ind w:left="1138" w:right="1138" w:hanging="1138"/>
        <w:rPr>
          <w:bCs/>
        </w:rPr>
      </w:pPr>
      <w:r w:rsidRPr="000D009A">
        <w:tab/>
      </w:r>
      <w:r w:rsidRPr="000D009A">
        <w:tab/>
        <w:t>Seguimiento de las observaciones finales</w:t>
      </w:r>
    </w:p>
    <w:p w14:paraId="2A482B8E" w14:textId="30214B81" w:rsidR="0023771A" w:rsidRPr="006631F1" w:rsidRDefault="006631F1" w:rsidP="006631F1">
      <w:pPr>
        <w:pStyle w:val="SingleTxtG"/>
        <w:rPr>
          <w:b/>
        </w:rPr>
      </w:pPr>
      <w:r w:rsidRPr="006631F1">
        <w:t>52.</w:t>
      </w:r>
      <w:r w:rsidRPr="006631F1">
        <w:tab/>
      </w:r>
      <w:r w:rsidR="0023771A" w:rsidRPr="006631F1">
        <w:rPr>
          <w:b/>
        </w:rPr>
        <w:t>De conformidad con el artículo 9</w:t>
      </w:r>
      <w:r w:rsidR="009255DD" w:rsidRPr="006631F1">
        <w:rPr>
          <w:b/>
        </w:rPr>
        <w:t>, párrafo</w:t>
      </w:r>
      <w:r w:rsidR="0023771A" w:rsidRPr="006631F1">
        <w:rPr>
          <w:b/>
        </w:rPr>
        <w:t xml:space="preserve"> 1</w:t>
      </w:r>
      <w:r w:rsidR="009255DD" w:rsidRPr="006631F1">
        <w:rPr>
          <w:b/>
        </w:rPr>
        <w:t>,</w:t>
      </w:r>
      <w:r w:rsidR="0023771A" w:rsidRPr="006631F1">
        <w:rPr>
          <w:b/>
        </w:rPr>
        <w:t xml:space="preserve"> de la Convención y del artículo 65 de su reglamento enmendado, el Comité pide al Estado parte que, en el plazo de un año a partir de la aprobación de las presentes observaciones finales, le presente información sobre el curso dado a las recomendaciones que figuran en los párrafos </w:t>
      </w:r>
      <w:r w:rsidR="0058060B" w:rsidRPr="006631F1">
        <w:rPr>
          <w:b/>
        </w:rPr>
        <w:t>14</w:t>
      </w:r>
      <w:r w:rsidR="0023771A" w:rsidRPr="006631F1">
        <w:rPr>
          <w:b/>
        </w:rPr>
        <w:t xml:space="preserve">, </w:t>
      </w:r>
      <w:r w:rsidR="0058060B" w:rsidRPr="006631F1">
        <w:rPr>
          <w:b/>
        </w:rPr>
        <w:t>22</w:t>
      </w:r>
      <w:r w:rsidR="0023771A" w:rsidRPr="006631F1">
        <w:rPr>
          <w:b/>
        </w:rPr>
        <w:t xml:space="preserve"> y </w:t>
      </w:r>
      <w:r w:rsidR="008F2F68" w:rsidRPr="006631F1">
        <w:rPr>
          <w:b/>
        </w:rPr>
        <w:t>30</w:t>
      </w:r>
      <w:r w:rsidR="009255DD" w:rsidRPr="006631F1">
        <w:rPr>
          <w:b/>
        </w:rPr>
        <w:t>, apdo.</w:t>
      </w:r>
      <w:r w:rsidR="008F2F68" w:rsidRPr="006631F1">
        <w:rPr>
          <w:b/>
        </w:rPr>
        <w:t xml:space="preserve"> b)</w:t>
      </w:r>
      <w:r w:rsidR="00E46F34">
        <w:rPr>
          <w:b/>
        </w:rPr>
        <w:t>,</w:t>
      </w:r>
      <w:r w:rsidR="009255DD" w:rsidRPr="006631F1">
        <w:rPr>
          <w:b/>
        </w:rPr>
        <w:t xml:space="preserve"> </w:t>
      </w:r>
      <w:r w:rsidR="009255DD" w:rsidRPr="006631F1">
        <w:rPr>
          <w:b/>
          <w:i/>
          <w:iCs/>
        </w:rPr>
        <w:t>supra</w:t>
      </w:r>
      <w:r w:rsidR="0023771A" w:rsidRPr="006631F1">
        <w:rPr>
          <w:b/>
        </w:rPr>
        <w:t>.</w:t>
      </w:r>
    </w:p>
    <w:p w14:paraId="2DBBB0C4" w14:textId="77777777" w:rsidR="0023771A" w:rsidRPr="000D009A" w:rsidRDefault="0023771A" w:rsidP="00A04834">
      <w:pPr>
        <w:pStyle w:val="H23G"/>
        <w:spacing w:before="220"/>
        <w:ind w:left="1138" w:right="1138" w:hanging="1138"/>
        <w:rPr>
          <w:bCs/>
        </w:rPr>
      </w:pPr>
      <w:r w:rsidRPr="000D009A">
        <w:tab/>
      </w:r>
      <w:r w:rsidRPr="000D009A">
        <w:tab/>
        <w:t>Párrafos de particular importancia</w:t>
      </w:r>
    </w:p>
    <w:p w14:paraId="1479224D" w14:textId="65635E30" w:rsidR="0023771A" w:rsidRPr="006631F1" w:rsidRDefault="006631F1" w:rsidP="006631F1">
      <w:pPr>
        <w:pStyle w:val="SingleTxtG"/>
        <w:rPr>
          <w:b/>
        </w:rPr>
      </w:pPr>
      <w:r w:rsidRPr="006631F1">
        <w:t>53.</w:t>
      </w:r>
      <w:r w:rsidRPr="006631F1">
        <w:tab/>
      </w:r>
      <w:r w:rsidR="0023771A" w:rsidRPr="006631F1">
        <w:rPr>
          <w:b/>
        </w:rPr>
        <w:t>El Comité desea asimismo señalar al Estado parte la particular importancia de las recomendaciones que figuran en los párrafos</w:t>
      </w:r>
      <w:r w:rsidR="005365DF">
        <w:rPr>
          <w:b/>
        </w:rPr>
        <w:t xml:space="preserve"> </w:t>
      </w:r>
      <w:r w:rsidR="0058060B" w:rsidRPr="006631F1">
        <w:rPr>
          <w:b/>
        </w:rPr>
        <w:t>10</w:t>
      </w:r>
      <w:r w:rsidR="0023771A" w:rsidRPr="006631F1">
        <w:rPr>
          <w:b/>
        </w:rPr>
        <w:t xml:space="preserve">, </w:t>
      </w:r>
      <w:r w:rsidR="0058060B" w:rsidRPr="006631F1">
        <w:rPr>
          <w:b/>
        </w:rPr>
        <w:t>20</w:t>
      </w:r>
      <w:r w:rsidR="0023771A" w:rsidRPr="006631F1">
        <w:rPr>
          <w:b/>
        </w:rPr>
        <w:t xml:space="preserve"> </w:t>
      </w:r>
      <w:r w:rsidR="0058060B" w:rsidRPr="006631F1">
        <w:rPr>
          <w:b/>
        </w:rPr>
        <w:t>y 40</w:t>
      </w:r>
      <w:r w:rsidR="009255DD" w:rsidRPr="006631F1">
        <w:rPr>
          <w:b/>
        </w:rPr>
        <w:t xml:space="preserve"> </w:t>
      </w:r>
      <w:r w:rsidR="009255DD" w:rsidRPr="006631F1">
        <w:rPr>
          <w:b/>
          <w:i/>
          <w:iCs/>
        </w:rPr>
        <w:t>supra</w:t>
      </w:r>
      <w:r w:rsidR="0023771A" w:rsidRPr="006631F1">
        <w:rPr>
          <w:b/>
        </w:rPr>
        <w:t>, y pide al Estado parte que en su próximo informe periódico incluya información detallada sobre las medidas concretas que adopte para aplicarlas.</w:t>
      </w:r>
    </w:p>
    <w:p w14:paraId="0625A850" w14:textId="4D2F9563" w:rsidR="0023771A" w:rsidRPr="000D009A" w:rsidRDefault="0023771A" w:rsidP="00A04834">
      <w:pPr>
        <w:pStyle w:val="H23G"/>
        <w:spacing w:before="220"/>
        <w:ind w:left="1138" w:right="1138" w:hanging="1138"/>
      </w:pPr>
      <w:r w:rsidRPr="000D009A">
        <w:tab/>
      </w:r>
      <w:r w:rsidRPr="000D009A">
        <w:tab/>
        <w:t>Preparación del próximo informe</w:t>
      </w:r>
      <w:r w:rsidR="006F598F">
        <w:t xml:space="preserve"> periódico</w:t>
      </w:r>
    </w:p>
    <w:p w14:paraId="6DB6AB59" w14:textId="0E797AA9" w:rsidR="0023771A" w:rsidRPr="006631F1" w:rsidRDefault="006631F1" w:rsidP="00A04834">
      <w:pPr>
        <w:pStyle w:val="SingleTxtG"/>
        <w:spacing w:after="0"/>
        <w:ind w:left="1138" w:right="1138"/>
        <w:rPr>
          <w:b/>
          <w:bCs/>
        </w:rPr>
      </w:pPr>
      <w:r w:rsidRPr="006631F1">
        <w:rPr>
          <w:bCs/>
        </w:rPr>
        <w:t>54.</w:t>
      </w:r>
      <w:r w:rsidRPr="006631F1">
        <w:rPr>
          <w:bCs/>
        </w:rPr>
        <w:tab/>
      </w:r>
      <w:r w:rsidR="0023771A" w:rsidRPr="006631F1">
        <w:rPr>
          <w:b/>
          <w:bCs/>
        </w:rPr>
        <w:t xml:space="preserve">El Comité recomienda al Estado parte que presente sus </w:t>
      </w:r>
      <w:r w:rsidR="002E562C" w:rsidRPr="006631F1">
        <w:rPr>
          <w:b/>
          <w:bCs/>
        </w:rPr>
        <w:t>informes periódicos</w:t>
      </w:r>
      <w:r w:rsidR="00136C5B">
        <w:rPr>
          <w:b/>
          <w:bCs/>
        </w:rPr>
        <w:t xml:space="preserve"> </w:t>
      </w:r>
      <w:r w:rsidR="009255DD" w:rsidRPr="006631F1">
        <w:rPr>
          <w:b/>
          <w:bCs/>
        </w:rPr>
        <w:t xml:space="preserve">séptimo y octavo </w:t>
      </w:r>
      <w:r w:rsidR="0023771A" w:rsidRPr="006631F1">
        <w:rPr>
          <w:b/>
          <w:bCs/>
        </w:rPr>
        <w:t xml:space="preserve">en un solo documento combinado a más tardar el </w:t>
      </w:r>
      <w:r w:rsidR="00796560" w:rsidRPr="006631F1">
        <w:rPr>
          <w:b/>
          <w:bCs/>
        </w:rPr>
        <w:t xml:space="preserve">17 de </w:t>
      </w:r>
      <w:r w:rsidR="00B91AEE" w:rsidRPr="006631F1">
        <w:rPr>
          <w:b/>
          <w:bCs/>
        </w:rPr>
        <w:t>s</w:t>
      </w:r>
      <w:r w:rsidR="00796560" w:rsidRPr="006631F1">
        <w:rPr>
          <w:b/>
          <w:bCs/>
        </w:rPr>
        <w:t xml:space="preserve">eptiembre </w:t>
      </w:r>
      <w:r w:rsidR="0023771A" w:rsidRPr="006631F1">
        <w:rPr>
          <w:b/>
          <w:bCs/>
        </w:rPr>
        <w:t xml:space="preserve">de 2018, teniendo en cuenta las directrices relativas al documento específicamente destinado al Comité, aprobadas por </w:t>
      </w:r>
      <w:r w:rsidR="00CC7973">
        <w:rPr>
          <w:b/>
          <w:bCs/>
        </w:rPr>
        <w:t>e</w:t>
      </w:r>
      <w:r w:rsidR="0023771A" w:rsidRPr="006631F1">
        <w:rPr>
          <w:b/>
          <w:bCs/>
        </w:rPr>
        <w:t>ste en su 71º período de sesiones (CERD/C/2007/1), y que en dicho documento se aborden todas las cuestiones planteadas en las presentes observaciones finales. A la luz de la resolución 68/268 de la Asamblea General, el Comité insta al Estado parte a respetar el límite de</w:t>
      </w:r>
      <w:r w:rsidR="005365DF">
        <w:rPr>
          <w:b/>
          <w:bCs/>
        </w:rPr>
        <w:t xml:space="preserve"> </w:t>
      </w:r>
      <w:r w:rsidR="0023771A" w:rsidRPr="006631F1">
        <w:rPr>
          <w:b/>
          <w:bCs/>
        </w:rPr>
        <w:t>21.200 palabras para los informes periódicos.</w:t>
      </w:r>
    </w:p>
    <w:p w14:paraId="3315BAD3" w14:textId="5A4E1BDC" w:rsidR="00136E91" w:rsidRPr="006631F1" w:rsidRDefault="0018761D" w:rsidP="00A04834">
      <w:pPr>
        <w:pStyle w:val="SingleTxtG"/>
        <w:suppressAutoHyphens/>
        <w:spacing w:before="240" w:after="0" w:line="240" w:lineRule="auto"/>
        <w:ind w:left="1138" w:right="1138"/>
        <w:jc w:val="center"/>
        <w:rPr>
          <w:bCs/>
          <w:u w:val="single"/>
        </w:rPr>
      </w:pPr>
      <w:r w:rsidRPr="006631F1">
        <w:rPr>
          <w:bCs/>
          <w:u w:val="single"/>
        </w:rPr>
        <w:tab/>
      </w:r>
      <w:r w:rsidRPr="006631F1">
        <w:rPr>
          <w:bCs/>
          <w:u w:val="single"/>
        </w:rPr>
        <w:tab/>
      </w:r>
      <w:r w:rsidRPr="006631F1">
        <w:rPr>
          <w:bCs/>
          <w:u w:val="single"/>
        </w:rPr>
        <w:tab/>
      </w:r>
    </w:p>
    <w:sectPr w:rsidR="00136E91" w:rsidRPr="006631F1" w:rsidSect="00480E8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5F1296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D0E41" w14:textId="77777777" w:rsidR="00D23BDC" w:rsidRDefault="00D23BDC">
      <w:r>
        <w:separator/>
      </w:r>
    </w:p>
  </w:endnote>
  <w:endnote w:type="continuationSeparator" w:id="0">
    <w:p w14:paraId="5DA3BADA" w14:textId="77777777" w:rsidR="00D23BDC" w:rsidRDefault="00D2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 (W1)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AAB721" w14:textId="23DECB1C" w:rsidR="005655D8" w:rsidRPr="00F93BD3" w:rsidRDefault="005655D8" w:rsidP="0028194C">
    <w:pPr>
      <w:pStyle w:val="Piedepgina"/>
      <w:tabs>
        <w:tab w:val="left" w:pos="7745"/>
        <w:tab w:val="right" w:pos="9638"/>
      </w:tabs>
    </w:pPr>
    <w:r w:rsidRPr="00F93BD3">
      <w:rPr>
        <w:b/>
        <w:sz w:val="18"/>
      </w:rPr>
      <w:fldChar w:fldCharType="begin"/>
    </w:r>
    <w:r w:rsidRPr="00F93BD3">
      <w:rPr>
        <w:b/>
        <w:sz w:val="18"/>
      </w:rPr>
      <w:instrText xml:space="preserve"> PAGE  \* MERGEFORMAT </w:instrText>
    </w:r>
    <w:r w:rsidRPr="00F93BD3">
      <w:rPr>
        <w:b/>
        <w:sz w:val="18"/>
      </w:rPr>
      <w:fldChar w:fldCharType="separate"/>
    </w:r>
    <w:r w:rsidR="003178B8">
      <w:rPr>
        <w:b/>
        <w:noProof/>
        <w:sz w:val="18"/>
      </w:rPr>
      <w:t>10</w:t>
    </w:r>
    <w:r w:rsidRPr="00F93BD3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32E684" w14:textId="7062FBE6" w:rsidR="005655D8" w:rsidRPr="00F93BD3" w:rsidRDefault="005655D8" w:rsidP="00F93BD3">
    <w:pPr>
      <w:pStyle w:val="Piedepgina"/>
      <w:tabs>
        <w:tab w:val="right" w:pos="9638"/>
      </w:tabs>
      <w:rPr>
        <w:b/>
        <w:sz w:val="18"/>
      </w:rPr>
    </w:pPr>
    <w:r>
      <w:tab/>
    </w:r>
    <w:r w:rsidRPr="00F93BD3">
      <w:rPr>
        <w:b/>
        <w:sz w:val="18"/>
      </w:rPr>
      <w:fldChar w:fldCharType="begin"/>
    </w:r>
    <w:r w:rsidRPr="00F93BD3">
      <w:rPr>
        <w:b/>
        <w:sz w:val="18"/>
      </w:rPr>
      <w:instrText xml:space="preserve"> PAGE  \* MERGEFORMAT </w:instrText>
    </w:r>
    <w:r w:rsidRPr="00F93BD3">
      <w:rPr>
        <w:b/>
        <w:sz w:val="18"/>
      </w:rPr>
      <w:fldChar w:fldCharType="separate"/>
    </w:r>
    <w:r w:rsidR="003178B8">
      <w:rPr>
        <w:b/>
        <w:noProof/>
        <w:sz w:val="18"/>
      </w:rPr>
      <w:t>9</w:t>
    </w:r>
    <w:r w:rsidRPr="00F93BD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B57DA4" w14:textId="266727C3" w:rsidR="005655D8" w:rsidRPr="00A04834" w:rsidRDefault="00A04834" w:rsidP="00A0483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17101  (</w:t>
    </w:r>
    <w:proofErr w:type="gramEnd"/>
    <w:r>
      <w:rPr>
        <w:sz w:val="20"/>
      </w:rPr>
      <w:t>S)</w:t>
    </w:r>
    <w:r>
      <w:rPr>
        <w:sz w:val="20"/>
      </w:rPr>
      <w:br/>
    </w:r>
    <w:r w:rsidRPr="00A04834">
      <w:rPr>
        <w:rFonts w:ascii="C39T30Lfz" w:hAnsi="C39T30Lfz"/>
        <w:sz w:val="56"/>
      </w:rPr>
      <w:t></w:t>
    </w:r>
    <w:r w:rsidRPr="00A04834">
      <w:rPr>
        <w:rFonts w:ascii="C39T30Lfz" w:hAnsi="C39T30Lfz"/>
        <w:sz w:val="56"/>
      </w:rPr>
      <w:t></w:t>
    </w:r>
    <w:r w:rsidRPr="00A04834">
      <w:rPr>
        <w:rFonts w:ascii="C39T30Lfz" w:hAnsi="C39T30Lfz"/>
        <w:sz w:val="56"/>
      </w:rPr>
      <w:t></w:t>
    </w:r>
    <w:r w:rsidRPr="00A04834">
      <w:rPr>
        <w:rFonts w:ascii="C39T30Lfz" w:hAnsi="C39T30Lfz"/>
        <w:sz w:val="56"/>
      </w:rPr>
      <w:t></w:t>
    </w:r>
    <w:r w:rsidRPr="00A04834">
      <w:rPr>
        <w:rFonts w:ascii="C39T30Lfz" w:hAnsi="C39T30Lfz"/>
        <w:sz w:val="56"/>
      </w:rPr>
      <w:t></w:t>
    </w:r>
    <w:r w:rsidRPr="00A04834">
      <w:rPr>
        <w:rFonts w:ascii="C39T30Lfz" w:hAnsi="C39T30Lfz"/>
        <w:sz w:val="56"/>
      </w:rPr>
      <w:t></w:t>
    </w:r>
    <w:r w:rsidRPr="00A04834">
      <w:rPr>
        <w:rFonts w:ascii="C39T30Lfz" w:hAnsi="C39T30Lfz"/>
        <w:sz w:val="56"/>
      </w:rPr>
      <w:t></w:t>
    </w:r>
    <w:r w:rsidRPr="00A04834">
      <w:rPr>
        <w:rFonts w:ascii="C39T30Lfz" w:hAnsi="C39T30Lfz"/>
        <w:sz w:val="56"/>
      </w:rPr>
      <w:t></w:t>
    </w:r>
    <w:r w:rsidRPr="00A04834">
      <w:rPr>
        <w:rFonts w:ascii="C39T30Lfz" w:hAnsi="C39T30Lfz"/>
        <w:sz w:val="56"/>
      </w:rPr>
      <w:t></w:t>
    </w:r>
    <w:r w:rsidRPr="00A04834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5E6D1A3C" wp14:editId="1A946B0E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78102A36" wp14:editId="537ABB10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1" name="Imagen 1" descr="http://undocs.org/m2/QRCode.ashx?DS=CERD/C/PRY/CO/4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PRY/CO/4-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9BFC90" w14:textId="77777777" w:rsidR="00D23BDC" w:rsidRPr="001075E9" w:rsidRDefault="00D23B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4FA8104" w14:textId="77777777" w:rsidR="00D23BDC" w:rsidRDefault="00D23BDC">
      <w:r>
        <w:continuationSeparator/>
      </w:r>
    </w:p>
  </w:footnote>
  <w:footnote w:id="1">
    <w:p w14:paraId="4AA8CF03" w14:textId="67CE7B43" w:rsidR="005655D8" w:rsidRPr="00282A92" w:rsidRDefault="005655D8" w:rsidP="000F5A0D">
      <w:pPr>
        <w:pStyle w:val="Textonotapie"/>
        <w:rPr>
          <w:lang w:val="es-ES"/>
        </w:rPr>
      </w:pPr>
      <w:r>
        <w:tab/>
      </w:r>
      <w:r w:rsidRPr="00282A92">
        <w:rPr>
          <w:rStyle w:val="Refdenotaalpie"/>
          <w:sz w:val="20"/>
          <w:vertAlign w:val="baseline"/>
          <w:lang w:val="es-ES"/>
        </w:rPr>
        <w:t>*</w:t>
      </w:r>
      <w:r w:rsidRPr="00282A92">
        <w:rPr>
          <w:lang w:val="es-ES"/>
        </w:rPr>
        <w:tab/>
      </w:r>
      <w:r w:rsidR="000159D8" w:rsidRPr="00282A92">
        <w:rPr>
          <w:lang w:val="es-ES"/>
        </w:rPr>
        <w:t xml:space="preserve">Aprobadas por el Comité en su 90° período de sesiones (2 </w:t>
      </w:r>
      <w:r w:rsidR="000F5A0D" w:rsidRPr="00282A92">
        <w:rPr>
          <w:lang w:val="es-ES"/>
        </w:rPr>
        <w:t xml:space="preserve">a </w:t>
      </w:r>
      <w:r w:rsidR="000159D8" w:rsidRPr="00282A92">
        <w:rPr>
          <w:lang w:val="es-ES"/>
        </w:rPr>
        <w:t xml:space="preserve">26 </w:t>
      </w:r>
      <w:r w:rsidR="000F5A0D" w:rsidRPr="00282A92">
        <w:rPr>
          <w:lang w:val="es-ES"/>
        </w:rPr>
        <w:t xml:space="preserve">de </w:t>
      </w:r>
      <w:r w:rsidR="000159D8" w:rsidRPr="00282A92">
        <w:rPr>
          <w:lang w:val="es-ES"/>
        </w:rPr>
        <w:t xml:space="preserve">agosto </w:t>
      </w:r>
      <w:r w:rsidR="000F5A0D" w:rsidRPr="00282A92">
        <w:rPr>
          <w:lang w:val="es-ES"/>
        </w:rPr>
        <w:t xml:space="preserve">de </w:t>
      </w:r>
      <w:r w:rsidR="000159D8" w:rsidRPr="00282A92">
        <w:rPr>
          <w:lang w:val="es-ES"/>
        </w:rPr>
        <w:t>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C90CB" w14:textId="6EAF38B4" w:rsidR="005655D8" w:rsidRPr="00F93BD3" w:rsidRDefault="005655D8">
    <w:pPr>
      <w:pStyle w:val="Encabezado"/>
      <w:rPr>
        <w:lang w:val="en-GB"/>
      </w:rPr>
    </w:pPr>
    <w:r w:rsidRPr="00F93BD3">
      <w:rPr>
        <w:lang w:val="en-GB"/>
      </w:rPr>
      <w:t>CERD/C/</w:t>
    </w:r>
    <w:r>
      <w:rPr>
        <w:lang w:val="en-GB"/>
      </w:rPr>
      <w:t>PRY/CO/4-6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45649" w14:textId="531F5005" w:rsidR="005655D8" w:rsidRPr="00F93BD3" w:rsidRDefault="005655D8" w:rsidP="00F93BD3">
    <w:pPr>
      <w:pStyle w:val="Encabezado"/>
      <w:jc w:val="right"/>
      <w:rPr>
        <w:lang w:val="en-GB"/>
      </w:rPr>
    </w:pPr>
    <w:r w:rsidRPr="00F93BD3">
      <w:rPr>
        <w:lang w:val="en-GB"/>
      </w:rPr>
      <w:t>CERD/C/</w:t>
    </w:r>
    <w:r>
      <w:rPr>
        <w:lang w:val="en-GB"/>
      </w:rPr>
      <w:t>PRY/CO/4-6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0FAC43" w14:textId="77777777" w:rsidR="00A04834" w:rsidRDefault="00A0483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925CBC"/>
    <w:multiLevelType w:val="hybridMultilevel"/>
    <w:tmpl w:val="0A28E946"/>
    <w:lvl w:ilvl="0" w:tplc="080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063558E9"/>
    <w:multiLevelType w:val="hybridMultilevel"/>
    <w:tmpl w:val="E24AC01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08374AF8"/>
    <w:multiLevelType w:val="hybridMultilevel"/>
    <w:tmpl w:val="EB8E290E"/>
    <w:lvl w:ilvl="0" w:tplc="1D80FAD8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</w:rPr>
    </w:lvl>
    <w:lvl w:ilvl="1" w:tplc="08090017">
      <w:start w:val="1"/>
      <w:numFmt w:val="lowerLetter"/>
      <w:lvlText w:val="%2)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0DE70D6C"/>
    <w:multiLevelType w:val="hybridMultilevel"/>
    <w:tmpl w:val="263E839C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82E65A8C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1441C70"/>
    <w:multiLevelType w:val="hybridMultilevel"/>
    <w:tmpl w:val="89BED054"/>
    <w:lvl w:ilvl="0" w:tplc="BE7C24BC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1304353F"/>
    <w:multiLevelType w:val="hybridMultilevel"/>
    <w:tmpl w:val="BB064944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05C2F0B"/>
    <w:multiLevelType w:val="hybridMultilevel"/>
    <w:tmpl w:val="263E839C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82E65A8C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211E45F4"/>
    <w:multiLevelType w:val="hybridMultilevel"/>
    <w:tmpl w:val="234EF0E8"/>
    <w:lvl w:ilvl="0" w:tplc="A19698C8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228A3388"/>
    <w:multiLevelType w:val="hybridMultilevel"/>
    <w:tmpl w:val="437A28A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25113224"/>
    <w:multiLevelType w:val="hybridMultilevel"/>
    <w:tmpl w:val="A09AC1B0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28335A47"/>
    <w:multiLevelType w:val="hybridMultilevel"/>
    <w:tmpl w:val="51605D1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29265F83"/>
    <w:multiLevelType w:val="hybridMultilevel"/>
    <w:tmpl w:val="332EBD42"/>
    <w:lvl w:ilvl="0" w:tplc="7B98E73C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1748720C">
      <w:start w:val="1"/>
      <w:numFmt w:val="lowerLetter"/>
      <w:lvlText w:val="%2)"/>
      <w:lvlJc w:val="left"/>
      <w:pPr>
        <w:ind w:left="2784" w:hanging="57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29FF5E00"/>
    <w:multiLevelType w:val="hybridMultilevel"/>
    <w:tmpl w:val="D8642AF8"/>
    <w:lvl w:ilvl="0" w:tplc="25C07D6A">
      <w:start w:val="1"/>
      <w:numFmt w:val="lowerLetter"/>
      <w:lvlText w:val="%1)"/>
      <w:lvlJc w:val="left"/>
      <w:pPr>
        <w:ind w:left="2061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>
    <w:nsid w:val="2FB7337B"/>
    <w:multiLevelType w:val="hybridMultilevel"/>
    <w:tmpl w:val="A99A2A16"/>
    <w:lvl w:ilvl="0" w:tplc="77C06060">
      <w:numFmt w:val="bullet"/>
      <w:lvlText w:val="-"/>
      <w:lvlJc w:val="left"/>
      <w:pPr>
        <w:ind w:left="2049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27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</w:abstractNum>
  <w:abstractNum w:abstractNumId="24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76D1167"/>
    <w:multiLevelType w:val="hybridMultilevel"/>
    <w:tmpl w:val="C2060948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38E27434"/>
    <w:multiLevelType w:val="hybridMultilevel"/>
    <w:tmpl w:val="A192F95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3AD00F93"/>
    <w:multiLevelType w:val="hybridMultilevel"/>
    <w:tmpl w:val="0F220598"/>
    <w:lvl w:ilvl="0" w:tplc="5ECE762C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3E7430C5"/>
    <w:multiLevelType w:val="hybridMultilevel"/>
    <w:tmpl w:val="7398187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42B011A6"/>
    <w:multiLevelType w:val="hybridMultilevel"/>
    <w:tmpl w:val="997CAAC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>
    <w:nsid w:val="47AF51F2"/>
    <w:multiLevelType w:val="hybridMultilevel"/>
    <w:tmpl w:val="0B2E4E74"/>
    <w:lvl w:ilvl="0" w:tplc="30188078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80A5AC9"/>
    <w:multiLevelType w:val="hybridMultilevel"/>
    <w:tmpl w:val="487ADBB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4D1A29AF"/>
    <w:multiLevelType w:val="hybridMultilevel"/>
    <w:tmpl w:val="A9387DA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4EB83AC0"/>
    <w:multiLevelType w:val="hybridMultilevel"/>
    <w:tmpl w:val="43F0BB0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>
    <w:nsid w:val="51DD5511"/>
    <w:multiLevelType w:val="hybridMultilevel"/>
    <w:tmpl w:val="263E839C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82E65A8C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5C4160D7"/>
    <w:multiLevelType w:val="hybridMultilevel"/>
    <w:tmpl w:val="CB52B0E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>
    <w:nsid w:val="5D4978F2"/>
    <w:multiLevelType w:val="hybridMultilevel"/>
    <w:tmpl w:val="63AC233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8">
    <w:nsid w:val="5E867FFC"/>
    <w:multiLevelType w:val="hybridMultilevel"/>
    <w:tmpl w:val="6A4EA7E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>
    <w:nsid w:val="643D3F7E"/>
    <w:multiLevelType w:val="hybridMultilevel"/>
    <w:tmpl w:val="263E839C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82E65A8C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6949727F"/>
    <w:multiLevelType w:val="hybridMultilevel"/>
    <w:tmpl w:val="9AB82C4E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0222302"/>
    <w:multiLevelType w:val="hybridMultilevel"/>
    <w:tmpl w:val="8780D4B4"/>
    <w:lvl w:ilvl="0" w:tplc="F2CE91C2">
      <w:start w:val="30"/>
      <w:numFmt w:val="bullet"/>
      <w:lvlText w:val="-"/>
      <w:lvlJc w:val="left"/>
      <w:pPr>
        <w:ind w:left="2418" w:hanging="360"/>
      </w:pPr>
      <w:rPr>
        <w:rFonts w:ascii="CG Times (W1)" w:eastAsia="SimSun" w:hAnsi="CG Times (W1)" w:cs="Times New Roman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4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>
    <w:nsid w:val="732519B4"/>
    <w:multiLevelType w:val="hybridMultilevel"/>
    <w:tmpl w:val="8FEA7152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>
    <w:nsid w:val="77066FB5"/>
    <w:multiLevelType w:val="hybridMultilevel"/>
    <w:tmpl w:val="AA74CC0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>
    <w:nsid w:val="77542EB1"/>
    <w:multiLevelType w:val="hybridMultilevel"/>
    <w:tmpl w:val="BB064944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7">
    <w:nsid w:val="78C44AD2"/>
    <w:multiLevelType w:val="hybridMultilevel"/>
    <w:tmpl w:val="6378760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9">
    <w:nsid w:val="7BD27D57"/>
    <w:multiLevelType w:val="hybridMultilevel"/>
    <w:tmpl w:val="9D4A865E"/>
    <w:lvl w:ilvl="0" w:tplc="82E65A8C">
      <w:start w:val="1"/>
      <w:numFmt w:val="lowerLetter"/>
      <w:lvlText w:val="%1)"/>
      <w:lvlJc w:val="left"/>
      <w:pPr>
        <w:ind w:left="2574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50">
    <w:nsid w:val="7C56447B"/>
    <w:multiLevelType w:val="hybridMultilevel"/>
    <w:tmpl w:val="BAF82C6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1">
    <w:nsid w:val="7CEB0A24"/>
    <w:multiLevelType w:val="hybridMultilevel"/>
    <w:tmpl w:val="2E70F424"/>
    <w:lvl w:ilvl="0" w:tplc="A10607CE">
      <w:start w:val="1"/>
      <w:numFmt w:val="lowerLetter"/>
      <w:lvlText w:val="(%1)"/>
      <w:lvlJc w:val="left"/>
      <w:pPr>
        <w:ind w:left="1689" w:hanging="555"/>
      </w:pPr>
      <w:rPr>
        <w:rFonts w:eastAsia="Times New Roman" w:hint="default"/>
        <w:b/>
      </w:rPr>
    </w:lvl>
    <w:lvl w:ilvl="1" w:tplc="08090017">
      <w:start w:val="1"/>
      <w:numFmt w:val="lowerLetter"/>
      <w:lvlText w:val="%2)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7F3C6268"/>
    <w:multiLevelType w:val="hybridMultilevel"/>
    <w:tmpl w:val="263E839C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82E65A8C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1"/>
  </w:num>
  <w:num w:numId="2">
    <w:abstractNumId w:val="24"/>
  </w:num>
  <w:num w:numId="3">
    <w:abstractNumId w:val="48"/>
  </w:num>
  <w:num w:numId="4">
    <w:abstractNumId w:val="43"/>
  </w:num>
  <w:num w:numId="5">
    <w:abstractNumId w:val="3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52"/>
  </w:num>
  <w:num w:numId="17">
    <w:abstractNumId w:val="32"/>
  </w:num>
  <w:num w:numId="18">
    <w:abstractNumId w:val="50"/>
  </w:num>
  <w:num w:numId="19">
    <w:abstractNumId w:val="26"/>
  </w:num>
  <w:num w:numId="20">
    <w:abstractNumId w:val="33"/>
  </w:num>
  <w:num w:numId="21">
    <w:abstractNumId w:val="28"/>
  </w:num>
  <w:num w:numId="22">
    <w:abstractNumId w:val="45"/>
  </w:num>
  <w:num w:numId="23">
    <w:abstractNumId w:val="20"/>
  </w:num>
  <w:num w:numId="24">
    <w:abstractNumId w:val="38"/>
  </w:num>
  <w:num w:numId="25">
    <w:abstractNumId w:val="31"/>
  </w:num>
  <w:num w:numId="26">
    <w:abstractNumId w:val="18"/>
  </w:num>
  <w:num w:numId="27">
    <w:abstractNumId w:val="35"/>
  </w:num>
  <w:num w:numId="28">
    <w:abstractNumId w:val="44"/>
  </w:num>
  <w:num w:numId="29">
    <w:abstractNumId w:val="15"/>
  </w:num>
  <w:num w:numId="30">
    <w:abstractNumId w:val="46"/>
  </w:num>
  <w:num w:numId="31">
    <w:abstractNumId w:val="25"/>
  </w:num>
  <w:num w:numId="32">
    <w:abstractNumId w:val="40"/>
  </w:num>
  <w:num w:numId="33">
    <w:abstractNumId w:val="51"/>
  </w:num>
  <w:num w:numId="34">
    <w:abstractNumId w:val="19"/>
  </w:num>
  <w:num w:numId="35">
    <w:abstractNumId w:val="52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42"/>
  </w:num>
  <w:num w:numId="38">
    <w:abstractNumId w:val="23"/>
  </w:num>
  <w:num w:numId="39">
    <w:abstractNumId w:val="10"/>
  </w:num>
  <w:num w:numId="40">
    <w:abstractNumId w:val="14"/>
  </w:num>
  <w:num w:numId="41">
    <w:abstractNumId w:val="22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34"/>
  </w:num>
  <w:num w:numId="45">
    <w:abstractNumId w:val="27"/>
  </w:num>
  <w:num w:numId="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9"/>
  </w:num>
  <w:num w:numId="48">
    <w:abstractNumId w:val="11"/>
  </w:num>
  <w:num w:numId="49">
    <w:abstractNumId w:val="16"/>
  </w:num>
  <w:num w:numId="50">
    <w:abstractNumId w:val="13"/>
  </w:num>
  <w:num w:numId="51">
    <w:abstractNumId w:val="49"/>
  </w:num>
  <w:num w:numId="52">
    <w:abstractNumId w:val="29"/>
  </w:num>
  <w:num w:numId="53">
    <w:abstractNumId w:val="36"/>
  </w:num>
  <w:num w:numId="54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177"/>
    <w:rsid w:val="00002887"/>
    <w:rsid w:val="00003A4F"/>
    <w:rsid w:val="00005027"/>
    <w:rsid w:val="00006BB9"/>
    <w:rsid w:val="00006F20"/>
    <w:rsid w:val="00006F3C"/>
    <w:rsid w:val="00007175"/>
    <w:rsid w:val="00007323"/>
    <w:rsid w:val="0000787B"/>
    <w:rsid w:val="000107A1"/>
    <w:rsid w:val="00011951"/>
    <w:rsid w:val="0001215B"/>
    <w:rsid w:val="00013D2E"/>
    <w:rsid w:val="00013DBB"/>
    <w:rsid w:val="000159D8"/>
    <w:rsid w:val="00020EFA"/>
    <w:rsid w:val="000218C1"/>
    <w:rsid w:val="0002339D"/>
    <w:rsid w:val="00024108"/>
    <w:rsid w:val="00034737"/>
    <w:rsid w:val="00034D95"/>
    <w:rsid w:val="00036733"/>
    <w:rsid w:val="00037956"/>
    <w:rsid w:val="000456C2"/>
    <w:rsid w:val="0005134A"/>
    <w:rsid w:val="00057EC8"/>
    <w:rsid w:val="0006722F"/>
    <w:rsid w:val="0006739D"/>
    <w:rsid w:val="0007618B"/>
    <w:rsid w:val="00077DDF"/>
    <w:rsid w:val="00081084"/>
    <w:rsid w:val="00081E0C"/>
    <w:rsid w:val="0008236F"/>
    <w:rsid w:val="000843F7"/>
    <w:rsid w:val="00084581"/>
    <w:rsid w:val="00092DAF"/>
    <w:rsid w:val="00093796"/>
    <w:rsid w:val="000938F9"/>
    <w:rsid w:val="00096C19"/>
    <w:rsid w:val="00097F82"/>
    <w:rsid w:val="000A1399"/>
    <w:rsid w:val="000A3B83"/>
    <w:rsid w:val="000A43F8"/>
    <w:rsid w:val="000A50ED"/>
    <w:rsid w:val="000B1603"/>
    <w:rsid w:val="000B57E7"/>
    <w:rsid w:val="000B5A3A"/>
    <w:rsid w:val="000B7292"/>
    <w:rsid w:val="000C39B8"/>
    <w:rsid w:val="000C4930"/>
    <w:rsid w:val="000C74E0"/>
    <w:rsid w:val="000D009A"/>
    <w:rsid w:val="000D498D"/>
    <w:rsid w:val="000D5067"/>
    <w:rsid w:val="000D6149"/>
    <w:rsid w:val="000D78A2"/>
    <w:rsid w:val="000E2E23"/>
    <w:rsid w:val="000E76E5"/>
    <w:rsid w:val="000F09DF"/>
    <w:rsid w:val="000F0A8A"/>
    <w:rsid w:val="000F2E68"/>
    <w:rsid w:val="000F5A0D"/>
    <w:rsid w:val="000F61B2"/>
    <w:rsid w:val="000F6D13"/>
    <w:rsid w:val="00103646"/>
    <w:rsid w:val="001037B6"/>
    <w:rsid w:val="00103A93"/>
    <w:rsid w:val="0010433C"/>
    <w:rsid w:val="00104702"/>
    <w:rsid w:val="00107064"/>
    <w:rsid w:val="001075E9"/>
    <w:rsid w:val="00115CD0"/>
    <w:rsid w:val="00116ED2"/>
    <w:rsid w:val="00117FB1"/>
    <w:rsid w:val="0012033A"/>
    <w:rsid w:val="00120698"/>
    <w:rsid w:val="00120871"/>
    <w:rsid w:val="001225BC"/>
    <w:rsid w:val="00123CC4"/>
    <w:rsid w:val="00123FD7"/>
    <w:rsid w:val="0013176F"/>
    <w:rsid w:val="00132913"/>
    <w:rsid w:val="00133485"/>
    <w:rsid w:val="00136C5B"/>
    <w:rsid w:val="00136E91"/>
    <w:rsid w:val="001407BE"/>
    <w:rsid w:val="001437A0"/>
    <w:rsid w:val="00144A3E"/>
    <w:rsid w:val="00145F2F"/>
    <w:rsid w:val="0014747C"/>
    <w:rsid w:val="001509FB"/>
    <w:rsid w:val="00150A0A"/>
    <w:rsid w:val="00160FF7"/>
    <w:rsid w:val="00167ADF"/>
    <w:rsid w:val="00170CFD"/>
    <w:rsid w:val="001714DC"/>
    <w:rsid w:val="00172BCF"/>
    <w:rsid w:val="001743D2"/>
    <w:rsid w:val="00176CF3"/>
    <w:rsid w:val="00180183"/>
    <w:rsid w:val="00180BCD"/>
    <w:rsid w:val="00181A26"/>
    <w:rsid w:val="00182E33"/>
    <w:rsid w:val="00183A61"/>
    <w:rsid w:val="00183CF2"/>
    <w:rsid w:val="00186374"/>
    <w:rsid w:val="0018761D"/>
    <w:rsid w:val="001878C8"/>
    <w:rsid w:val="00187C44"/>
    <w:rsid w:val="00192E52"/>
    <w:rsid w:val="00196389"/>
    <w:rsid w:val="00196E62"/>
    <w:rsid w:val="00197600"/>
    <w:rsid w:val="001A41A7"/>
    <w:rsid w:val="001B01EA"/>
    <w:rsid w:val="001B08F5"/>
    <w:rsid w:val="001B352B"/>
    <w:rsid w:val="001B6DF7"/>
    <w:rsid w:val="001C0079"/>
    <w:rsid w:val="001C254A"/>
    <w:rsid w:val="001C2606"/>
    <w:rsid w:val="001C735C"/>
    <w:rsid w:val="001C7702"/>
    <w:rsid w:val="001C7A89"/>
    <w:rsid w:val="001D0B48"/>
    <w:rsid w:val="001D0BFE"/>
    <w:rsid w:val="001D12D7"/>
    <w:rsid w:val="001D3906"/>
    <w:rsid w:val="001D4F26"/>
    <w:rsid w:val="001E188D"/>
    <w:rsid w:val="001E1EB7"/>
    <w:rsid w:val="001E68AC"/>
    <w:rsid w:val="001F1033"/>
    <w:rsid w:val="00200DDA"/>
    <w:rsid w:val="002015AB"/>
    <w:rsid w:val="00201F1A"/>
    <w:rsid w:val="002031C7"/>
    <w:rsid w:val="00203CD3"/>
    <w:rsid w:val="0020600B"/>
    <w:rsid w:val="00206A8C"/>
    <w:rsid w:val="002254BA"/>
    <w:rsid w:val="00225EE6"/>
    <w:rsid w:val="00226B56"/>
    <w:rsid w:val="00226D30"/>
    <w:rsid w:val="002270B5"/>
    <w:rsid w:val="00227A30"/>
    <w:rsid w:val="002302D1"/>
    <w:rsid w:val="002329D7"/>
    <w:rsid w:val="0023525C"/>
    <w:rsid w:val="002374C1"/>
    <w:rsid w:val="0023771A"/>
    <w:rsid w:val="00237AF2"/>
    <w:rsid w:val="002433EC"/>
    <w:rsid w:val="00244A5D"/>
    <w:rsid w:val="0025226E"/>
    <w:rsid w:val="002556AA"/>
    <w:rsid w:val="00261223"/>
    <w:rsid w:val="00264076"/>
    <w:rsid w:val="00266CAF"/>
    <w:rsid w:val="00271FE9"/>
    <w:rsid w:val="002737D4"/>
    <w:rsid w:val="00277CB7"/>
    <w:rsid w:val="0028194C"/>
    <w:rsid w:val="0028219E"/>
    <w:rsid w:val="00282A92"/>
    <w:rsid w:val="00284DD7"/>
    <w:rsid w:val="0028683F"/>
    <w:rsid w:val="002879FB"/>
    <w:rsid w:val="00293287"/>
    <w:rsid w:val="00294043"/>
    <w:rsid w:val="0029584B"/>
    <w:rsid w:val="002962E5"/>
    <w:rsid w:val="0029661C"/>
    <w:rsid w:val="002A00F9"/>
    <w:rsid w:val="002A1936"/>
    <w:rsid w:val="002A2EFC"/>
    <w:rsid w:val="002A381A"/>
    <w:rsid w:val="002A6E1C"/>
    <w:rsid w:val="002B03F3"/>
    <w:rsid w:val="002B05FD"/>
    <w:rsid w:val="002B2ACA"/>
    <w:rsid w:val="002B35C3"/>
    <w:rsid w:val="002B527F"/>
    <w:rsid w:val="002C0E18"/>
    <w:rsid w:val="002C2675"/>
    <w:rsid w:val="002C2B50"/>
    <w:rsid w:val="002C33BB"/>
    <w:rsid w:val="002C3AAE"/>
    <w:rsid w:val="002C57F1"/>
    <w:rsid w:val="002C7EB8"/>
    <w:rsid w:val="002D13F5"/>
    <w:rsid w:val="002D18F6"/>
    <w:rsid w:val="002D3184"/>
    <w:rsid w:val="002D5AAC"/>
    <w:rsid w:val="002D6DFF"/>
    <w:rsid w:val="002D7289"/>
    <w:rsid w:val="002E3FEA"/>
    <w:rsid w:val="002E562C"/>
    <w:rsid w:val="002F3B4D"/>
    <w:rsid w:val="00300ABC"/>
    <w:rsid w:val="00301299"/>
    <w:rsid w:val="00304143"/>
    <w:rsid w:val="00304C05"/>
    <w:rsid w:val="00304C31"/>
    <w:rsid w:val="00307F60"/>
    <w:rsid w:val="00311E10"/>
    <w:rsid w:val="00313F3D"/>
    <w:rsid w:val="003155F0"/>
    <w:rsid w:val="003178B8"/>
    <w:rsid w:val="003217DA"/>
    <w:rsid w:val="00321F84"/>
    <w:rsid w:val="00322004"/>
    <w:rsid w:val="00322738"/>
    <w:rsid w:val="00324B30"/>
    <w:rsid w:val="00325AE7"/>
    <w:rsid w:val="00330230"/>
    <w:rsid w:val="00330D1B"/>
    <w:rsid w:val="00336D38"/>
    <w:rsid w:val="00337191"/>
    <w:rsid w:val="003402C2"/>
    <w:rsid w:val="00340CD2"/>
    <w:rsid w:val="00341010"/>
    <w:rsid w:val="00341398"/>
    <w:rsid w:val="00342E02"/>
    <w:rsid w:val="00353567"/>
    <w:rsid w:val="003559AE"/>
    <w:rsid w:val="003608D9"/>
    <w:rsid w:val="00361FA8"/>
    <w:rsid w:val="0036257D"/>
    <w:rsid w:val="00365A7B"/>
    <w:rsid w:val="00366991"/>
    <w:rsid w:val="00366A9F"/>
    <w:rsid w:val="00366EA7"/>
    <w:rsid w:val="003715B6"/>
    <w:rsid w:val="0037170F"/>
    <w:rsid w:val="00372E35"/>
    <w:rsid w:val="00374913"/>
    <w:rsid w:val="00375D7F"/>
    <w:rsid w:val="00376C08"/>
    <w:rsid w:val="0038015D"/>
    <w:rsid w:val="00381C24"/>
    <w:rsid w:val="003821B5"/>
    <w:rsid w:val="00386E9C"/>
    <w:rsid w:val="003870F6"/>
    <w:rsid w:val="003932AD"/>
    <w:rsid w:val="003958D0"/>
    <w:rsid w:val="00397A2B"/>
    <w:rsid w:val="003A184D"/>
    <w:rsid w:val="003A31F7"/>
    <w:rsid w:val="003A7F7C"/>
    <w:rsid w:val="003B48FE"/>
    <w:rsid w:val="003B4C12"/>
    <w:rsid w:val="003C0575"/>
    <w:rsid w:val="003C0E0C"/>
    <w:rsid w:val="003C11E9"/>
    <w:rsid w:val="003D06E7"/>
    <w:rsid w:val="003D570E"/>
    <w:rsid w:val="003D5BF4"/>
    <w:rsid w:val="003D6DEE"/>
    <w:rsid w:val="003D6E78"/>
    <w:rsid w:val="003E20CA"/>
    <w:rsid w:val="003E2677"/>
    <w:rsid w:val="003E5EEE"/>
    <w:rsid w:val="003F1466"/>
    <w:rsid w:val="003F227C"/>
    <w:rsid w:val="003F7D52"/>
    <w:rsid w:val="0040056B"/>
    <w:rsid w:val="0040143E"/>
    <w:rsid w:val="004023AA"/>
    <w:rsid w:val="00402597"/>
    <w:rsid w:val="004031F0"/>
    <w:rsid w:val="004043F0"/>
    <w:rsid w:val="00406D3E"/>
    <w:rsid w:val="00415FE4"/>
    <w:rsid w:val="00420A5C"/>
    <w:rsid w:val="0042164F"/>
    <w:rsid w:val="00425495"/>
    <w:rsid w:val="004301AF"/>
    <w:rsid w:val="004303C6"/>
    <w:rsid w:val="00432253"/>
    <w:rsid w:val="00433729"/>
    <w:rsid w:val="00434E1B"/>
    <w:rsid w:val="004352B3"/>
    <w:rsid w:val="00440CD9"/>
    <w:rsid w:val="00442E7C"/>
    <w:rsid w:val="00443666"/>
    <w:rsid w:val="00447F32"/>
    <w:rsid w:val="00450B25"/>
    <w:rsid w:val="00453A63"/>
    <w:rsid w:val="00454C90"/>
    <w:rsid w:val="00454E07"/>
    <w:rsid w:val="004568E0"/>
    <w:rsid w:val="0045749B"/>
    <w:rsid w:val="004647C8"/>
    <w:rsid w:val="004667B9"/>
    <w:rsid w:val="00471CB3"/>
    <w:rsid w:val="00476378"/>
    <w:rsid w:val="00480E87"/>
    <w:rsid w:val="00481EB5"/>
    <w:rsid w:val="00484F32"/>
    <w:rsid w:val="00485A46"/>
    <w:rsid w:val="00494115"/>
    <w:rsid w:val="004A2E7E"/>
    <w:rsid w:val="004A4EC3"/>
    <w:rsid w:val="004A5D0A"/>
    <w:rsid w:val="004B0BFB"/>
    <w:rsid w:val="004B5790"/>
    <w:rsid w:val="004B7F01"/>
    <w:rsid w:val="004C04B8"/>
    <w:rsid w:val="004C2325"/>
    <w:rsid w:val="004C3C93"/>
    <w:rsid w:val="004C5539"/>
    <w:rsid w:val="004C5A5F"/>
    <w:rsid w:val="004D26C4"/>
    <w:rsid w:val="004D5BAD"/>
    <w:rsid w:val="004D653D"/>
    <w:rsid w:val="004D654D"/>
    <w:rsid w:val="004E06E0"/>
    <w:rsid w:val="004E2B41"/>
    <w:rsid w:val="004E4D64"/>
    <w:rsid w:val="004E6DCD"/>
    <w:rsid w:val="004F1EEF"/>
    <w:rsid w:val="004F2358"/>
    <w:rsid w:val="004F32FA"/>
    <w:rsid w:val="004F4F2B"/>
    <w:rsid w:val="004F55EE"/>
    <w:rsid w:val="004F7AE0"/>
    <w:rsid w:val="0050108D"/>
    <w:rsid w:val="005034E3"/>
    <w:rsid w:val="0050379C"/>
    <w:rsid w:val="005121C1"/>
    <w:rsid w:val="00512BB2"/>
    <w:rsid w:val="00512FA5"/>
    <w:rsid w:val="005159B0"/>
    <w:rsid w:val="0051740C"/>
    <w:rsid w:val="005216CD"/>
    <w:rsid w:val="00523343"/>
    <w:rsid w:val="00524003"/>
    <w:rsid w:val="00524EE0"/>
    <w:rsid w:val="00526A48"/>
    <w:rsid w:val="00526FA5"/>
    <w:rsid w:val="005330E8"/>
    <w:rsid w:val="00535819"/>
    <w:rsid w:val="00535AF8"/>
    <w:rsid w:val="005365DF"/>
    <w:rsid w:val="005419A1"/>
    <w:rsid w:val="00545CD7"/>
    <w:rsid w:val="00545E41"/>
    <w:rsid w:val="0055255A"/>
    <w:rsid w:val="00554393"/>
    <w:rsid w:val="005602D8"/>
    <w:rsid w:val="005604B2"/>
    <w:rsid w:val="00563294"/>
    <w:rsid w:val="005655D8"/>
    <w:rsid w:val="0056574C"/>
    <w:rsid w:val="00571456"/>
    <w:rsid w:val="00572E19"/>
    <w:rsid w:val="005762DC"/>
    <w:rsid w:val="0058060B"/>
    <w:rsid w:val="00583258"/>
    <w:rsid w:val="00583730"/>
    <w:rsid w:val="00584998"/>
    <w:rsid w:val="00591789"/>
    <w:rsid w:val="005961E7"/>
    <w:rsid w:val="0059653F"/>
    <w:rsid w:val="005A1238"/>
    <w:rsid w:val="005A3B13"/>
    <w:rsid w:val="005A3EAD"/>
    <w:rsid w:val="005A4783"/>
    <w:rsid w:val="005B1075"/>
    <w:rsid w:val="005B18C9"/>
    <w:rsid w:val="005B2C67"/>
    <w:rsid w:val="005B64DA"/>
    <w:rsid w:val="005C4273"/>
    <w:rsid w:val="005C5102"/>
    <w:rsid w:val="005D23C4"/>
    <w:rsid w:val="005D2B63"/>
    <w:rsid w:val="005D4722"/>
    <w:rsid w:val="005D5B89"/>
    <w:rsid w:val="005D5DCE"/>
    <w:rsid w:val="005D5DFD"/>
    <w:rsid w:val="005D7550"/>
    <w:rsid w:val="005E004B"/>
    <w:rsid w:val="005E2B61"/>
    <w:rsid w:val="005F0B42"/>
    <w:rsid w:val="005F1685"/>
    <w:rsid w:val="005F236F"/>
    <w:rsid w:val="00601FF6"/>
    <w:rsid w:val="00602635"/>
    <w:rsid w:val="00605568"/>
    <w:rsid w:val="00606019"/>
    <w:rsid w:val="0060634D"/>
    <w:rsid w:val="00606A1F"/>
    <w:rsid w:val="006101E0"/>
    <w:rsid w:val="00610394"/>
    <w:rsid w:val="00611323"/>
    <w:rsid w:val="0061254A"/>
    <w:rsid w:val="006214C8"/>
    <w:rsid w:val="0062330C"/>
    <w:rsid w:val="00624ED1"/>
    <w:rsid w:val="00627BB3"/>
    <w:rsid w:val="00630129"/>
    <w:rsid w:val="00630186"/>
    <w:rsid w:val="00631BC7"/>
    <w:rsid w:val="00634732"/>
    <w:rsid w:val="00634841"/>
    <w:rsid w:val="006454D5"/>
    <w:rsid w:val="006461F1"/>
    <w:rsid w:val="0064643F"/>
    <w:rsid w:val="006469E2"/>
    <w:rsid w:val="00647015"/>
    <w:rsid w:val="00650F3B"/>
    <w:rsid w:val="00655A21"/>
    <w:rsid w:val="006605E4"/>
    <w:rsid w:val="00661308"/>
    <w:rsid w:val="00661BD8"/>
    <w:rsid w:val="00662D8F"/>
    <w:rsid w:val="006631F1"/>
    <w:rsid w:val="0066509F"/>
    <w:rsid w:val="006670AE"/>
    <w:rsid w:val="00671AF1"/>
    <w:rsid w:val="006725B3"/>
    <w:rsid w:val="0067374F"/>
    <w:rsid w:val="00675D01"/>
    <w:rsid w:val="0067681A"/>
    <w:rsid w:val="00676DF6"/>
    <w:rsid w:val="006808A9"/>
    <w:rsid w:val="00686F27"/>
    <w:rsid w:val="00691493"/>
    <w:rsid w:val="0069160D"/>
    <w:rsid w:val="00695DE2"/>
    <w:rsid w:val="00696E32"/>
    <w:rsid w:val="006A4CF2"/>
    <w:rsid w:val="006A511D"/>
    <w:rsid w:val="006A7878"/>
    <w:rsid w:val="006B129C"/>
    <w:rsid w:val="006B2413"/>
    <w:rsid w:val="006B45EF"/>
    <w:rsid w:val="006B4FD6"/>
    <w:rsid w:val="006B73E1"/>
    <w:rsid w:val="006C069C"/>
    <w:rsid w:val="006C2FC8"/>
    <w:rsid w:val="006C39AA"/>
    <w:rsid w:val="006C409C"/>
    <w:rsid w:val="006C588E"/>
    <w:rsid w:val="006C605E"/>
    <w:rsid w:val="006C6E4A"/>
    <w:rsid w:val="006D1AB6"/>
    <w:rsid w:val="006D3145"/>
    <w:rsid w:val="006D3A07"/>
    <w:rsid w:val="006D3A54"/>
    <w:rsid w:val="006D5162"/>
    <w:rsid w:val="006D531C"/>
    <w:rsid w:val="006D5DE9"/>
    <w:rsid w:val="006D631C"/>
    <w:rsid w:val="006D6D22"/>
    <w:rsid w:val="006E24E5"/>
    <w:rsid w:val="006E52BB"/>
    <w:rsid w:val="006F26C6"/>
    <w:rsid w:val="006F2971"/>
    <w:rsid w:val="006F35EE"/>
    <w:rsid w:val="006F497B"/>
    <w:rsid w:val="006F4DA3"/>
    <w:rsid w:val="006F598F"/>
    <w:rsid w:val="006F75E8"/>
    <w:rsid w:val="0070095E"/>
    <w:rsid w:val="007021FF"/>
    <w:rsid w:val="00704135"/>
    <w:rsid w:val="007076CB"/>
    <w:rsid w:val="00707AFE"/>
    <w:rsid w:val="0071153F"/>
    <w:rsid w:val="00711B8C"/>
    <w:rsid w:val="007142AF"/>
    <w:rsid w:val="00715067"/>
    <w:rsid w:val="00715473"/>
    <w:rsid w:val="00715550"/>
    <w:rsid w:val="00715B21"/>
    <w:rsid w:val="00716564"/>
    <w:rsid w:val="00722100"/>
    <w:rsid w:val="00723B5F"/>
    <w:rsid w:val="00724374"/>
    <w:rsid w:val="007265DB"/>
    <w:rsid w:val="00730EA0"/>
    <w:rsid w:val="00734096"/>
    <w:rsid w:val="0073501A"/>
    <w:rsid w:val="0074287B"/>
    <w:rsid w:val="00743B3E"/>
    <w:rsid w:val="00746E85"/>
    <w:rsid w:val="00746EB8"/>
    <w:rsid w:val="00750874"/>
    <w:rsid w:val="00757FAA"/>
    <w:rsid w:val="00764135"/>
    <w:rsid w:val="0076761D"/>
    <w:rsid w:val="007718A4"/>
    <w:rsid w:val="00772D50"/>
    <w:rsid w:val="00775739"/>
    <w:rsid w:val="007761E6"/>
    <w:rsid w:val="0078072E"/>
    <w:rsid w:val="007819EF"/>
    <w:rsid w:val="00782435"/>
    <w:rsid w:val="007901E1"/>
    <w:rsid w:val="00796560"/>
    <w:rsid w:val="007967DF"/>
    <w:rsid w:val="007A2673"/>
    <w:rsid w:val="007A268E"/>
    <w:rsid w:val="007A2CBF"/>
    <w:rsid w:val="007A74C8"/>
    <w:rsid w:val="007B612E"/>
    <w:rsid w:val="007B6D90"/>
    <w:rsid w:val="007C0673"/>
    <w:rsid w:val="007C4BFD"/>
    <w:rsid w:val="007C6CE2"/>
    <w:rsid w:val="007D12C6"/>
    <w:rsid w:val="007D2BB3"/>
    <w:rsid w:val="007D6243"/>
    <w:rsid w:val="007D6B7A"/>
    <w:rsid w:val="007E261C"/>
    <w:rsid w:val="007E60EB"/>
    <w:rsid w:val="007F0245"/>
    <w:rsid w:val="007F0448"/>
    <w:rsid w:val="007F2FF1"/>
    <w:rsid w:val="007F36C1"/>
    <w:rsid w:val="007F4492"/>
    <w:rsid w:val="007F4AB7"/>
    <w:rsid w:val="00800A76"/>
    <w:rsid w:val="008029A7"/>
    <w:rsid w:val="00802BE0"/>
    <w:rsid w:val="008050A3"/>
    <w:rsid w:val="00805BBB"/>
    <w:rsid w:val="00807B5D"/>
    <w:rsid w:val="00810AF5"/>
    <w:rsid w:val="00810DE4"/>
    <w:rsid w:val="008110F8"/>
    <w:rsid w:val="0081156A"/>
    <w:rsid w:val="00812809"/>
    <w:rsid w:val="0081372E"/>
    <w:rsid w:val="00824367"/>
    <w:rsid w:val="00824D48"/>
    <w:rsid w:val="00830658"/>
    <w:rsid w:val="00832819"/>
    <w:rsid w:val="00834B71"/>
    <w:rsid w:val="00837D03"/>
    <w:rsid w:val="00840164"/>
    <w:rsid w:val="0084092C"/>
    <w:rsid w:val="00840CC4"/>
    <w:rsid w:val="00840EE3"/>
    <w:rsid w:val="008416F7"/>
    <w:rsid w:val="00841969"/>
    <w:rsid w:val="00841ACE"/>
    <w:rsid w:val="008513BC"/>
    <w:rsid w:val="008550F9"/>
    <w:rsid w:val="008606FD"/>
    <w:rsid w:val="008612B1"/>
    <w:rsid w:val="00861309"/>
    <w:rsid w:val="00863078"/>
    <w:rsid w:val="00863E9F"/>
    <w:rsid w:val="0086445C"/>
    <w:rsid w:val="00865FAC"/>
    <w:rsid w:val="00866B89"/>
    <w:rsid w:val="00867815"/>
    <w:rsid w:val="008703FC"/>
    <w:rsid w:val="0087135B"/>
    <w:rsid w:val="008728CD"/>
    <w:rsid w:val="008743A5"/>
    <w:rsid w:val="00875E9B"/>
    <w:rsid w:val="008762D2"/>
    <w:rsid w:val="00877E67"/>
    <w:rsid w:val="0088137B"/>
    <w:rsid w:val="00881997"/>
    <w:rsid w:val="00881B5C"/>
    <w:rsid w:val="00881D50"/>
    <w:rsid w:val="00885E51"/>
    <w:rsid w:val="00886C03"/>
    <w:rsid w:val="00892A0A"/>
    <w:rsid w:val="008955CC"/>
    <w:rsid w:val="008961EE"/>
    <w:rsid w:val="008968B1"/>
    <w:rsid w:val="00897C43"/>
    <w:rsid w:val="008A017A"/>
    <w:rsid w:val="008A08D7"/>
    <w:rsid w:val="008A096E"/>
    <w:rsid w:val="008A13F9"/>
    <w:rsid w:val="008A507F"/>
    <w:rsid w:val="008B0579"/>
    <w:rsid w:val="008B08D3"/>
    <w:rsid w:val="008B1583"/>
    <w:rsid w:val="008B2920"/>
    <w:rsid w:val="008B310C"/>
    <w:rsid w:val="008B3495"/>
    <w:rsid w:val="008B3F5F"/>
    <w:rsid w:val="008B42A4"/>
    <w:rsid w:val="008B6116"/>
    <w:rsid w:val="008C0F65"/>
    <w:rsid w:val="008C1C45"/>
    <w:rsid w:val="008C4E7E"/>
    <w:rsid w:val="008D1260"/>
    <w:rsid w:val="008D13F5"/>
    <w:rsid w:val="008D1DF2"/>
    <w:rsid w:val="008D2405"/>
    <w:rsid w:val="008D24F3"/>
    <w:rsid w:val="008D3D9E"/>
    <w:rsid w:val="008D48F7"/>
    <w:rsid w:val="008D65B3"/>
    <w:rsid w:val="008D7A13"/>
    <w:rsid w:val="008E15F8"/>
    <w:rsid w:val="008E218B"/>
    <w:rsid w:val="008E2A3C"/>
    <w:rsid w:val="008F2F68"/>
    <w:rsid w:val="008F3358"/>
    <w:rsid w:val="008F3D56"/>
    <w:rsid w:val="008F3DDD"/>
    <w:rsid w:val="008F47BB"/>
    <w:rsid w:val="008F74FE"/>
    <w:rsid w:val="008F7B8D"/>
    <w:rsid w:val="009006BB"/>
    <w:rsid w:val="0090233D"/>
    <w:rsid w:val="009046D8"/>
    <w:rsid w:val="009055B8"/>
    <w:rsid w:val="00905DEE"/>
    <w:rsid w:val="00905F2B"/>
    <w:rsid w:val="00906890"/>
    <w:rsid w:val="00907C2C"/>
    <w:rsid w:val="009110F7"/>
    <w:rsid w:val="009120A7"/>
    <w:rsid w:val="009128DB"/>
    <w:rsid w:val="00913FEC"/>
    <w:rsid w:val="009170D7"/>
    <w:rsid w:val="00921123"/>
    <w:rsid w:val="00922572"/>
    <w:rsid w:val="0092294F"/>
    <w:rsid w:val="00922F26"/>
    <w:rsid w:val="00925539"/>
    <w:rsid w:val="009255DD"/>
    <w:rsid w:val="00926116"/>
    <w:rsid w:val="00926AE7"/>
    <w:rsid w:val="00933168"/>
    <w:rsid w:val="00933976"/>
    <w:rsid w:val="00934AAE"/>
    <w:rsid w:val="00942285"/>
    <w:rsid w:val="0094414F"/>
    <w:rsid w:val="00944665"/>
    <w:rsid w:val="0094743E"/>
    <w:rsid w:val="00950214"/>
    <w:rsid w:val="00951972"/>
    <w:rsid w:val="00953A25"/>
    <w:rsid w:val="00954E65"/>
    <w:rsid w:val="00955DDC"/>
    <w:rsid w:val="00961103"/>
    <w:rsid w:val="00962E44"/>
    <w:rsid w:val="00963013"/>
    <w:rsid w:val="009630A0"/>
    <w:rsid w:val="009634C1"/>
    <w:rsid w:val="00964646"/>
    <w:rsid w:val="009700F7"/>
    <w:rsid w:val="009707BD"/>
    <w:rsid w:val="0097168E"/>
    <w:rsid w:val="009753B7"/>
    <w:rsid w:val="00976BED"/>
    <w:rsid w:val="00976F82"/>
    <w:rsid w:val="00981A71"/>
    <w:rsid w:val="00983A7C"/>
    <w:rsid w:val="009863E9"/>
    <w:rsid w:val="009864C9"/>
    <w:rsid w:val="009864DA"/>
    <w:rsid w:val="009926FF"/>
    <w:rsid w:val="009934AD"/>
    <w:rsid w:val="009A3390"/>
    <w:rsid w:val="009A3462"/>
    <w:rsid w:val="009A3EF9"/>
    <w:rsid w:val="009A494A"/>
    <w:rsid w:val="009A5011"/>
    <w:rsid w:val="009A70DF"/>
    <w:rsid w:val="009B29DC"/>
    <w:rsid w:val="009B44F7"/>
    <w:rsid w:val="009B4915"/>
    <w:rsid w:val="009B4A3B"/>
    <w:rsid w:val="009B6532"/>
    <w:rsid w:val="009C04AF"/>
    <w:rsid w:val="009C52C5"/>
    <w:rsid w:val="009C65C5"/>
    <w:rsid w:val="009D034D"/>
    <w:rsid w:val="009D3E92"/>
    <w:rsid w:val="009D798A"/>
    <w:rsid w:val="009E4685"/>
    <w:rsid w:val="009E4EC6"/>
    <w:rsid w:val="009E619D"/>
    <w:rsid w:val="009F2B6C"/>
    <w:rsid w:val="009F40A6"/>
    <w:rsid w:val="009F5DBB"/>
    <w:rsid w:val="009F6AA5"/>
    <w:rsid w:val="009F7023"/>
    <w:rsid w:val="00A0254A"/>
    <w:rsid w:val="00A03526"/>
    <w:rsid w:val="00A04834"/>
    <w:rsid w:val="00A11750"/>
    <w:rsid w:val="00A119F2"/>
    <w:rsid w:val="00A11FF9"/>
    <w:rsid w:val="00A13254"/>
    <w:rsid w:val="00A14135"/>
    <w:rsid w:val="00A14A13"/>
    <w:rsid w:val="00A1504C"/>
    <w:rsid w:val="00A17D7B"/>
    <w:rsid w:val="00A17DFD"/>
    <w:rsid w:val="00A21895"/>
    <w:rsid w:val="00A22385"/>
    <w:rsid w:val="00A2442C"/>
    <w:rsid w:val="00A24BEE"/>
    <w:rsid w:val="00A2612A"/>
    <w:rsid w:val="00A27C27"/>
    <w:rsid w:val="00A306DE"/>
    <w:rsid w:val="00A33A6B"/>
    <w:rsid w:val="00A34387"/>
    <w:rsid w:val="00A35E67"/>
    <w:rsid w:val="00A371E3"/>
    <w:rsid w:val="00A40AE5"/>
    <w:rsid w:val="00A441CE"/>
    <w:rsid w:val="00A44437"/>
    <w:rsid w:val="00A4470B"/>
    <w:rsid w:val="00A44CF3"/>
    <w:rsid w:val="00A4674B"/>
    <w:rsid w:val="00A53646"/>
    <w:rsid w:val="00A54051"/>
    <w:rsid w:val="00A54C29"/>
    <w:rsid w:val="00A550F9"/>
    <w:rsid w:val="00A556C0"/>
    <w:rsid w:val="00A56588"/>
    <w:rsid w:val="00A603A9"/>
    <w:rsid w:val="00A61210"/>
    <w:rsid w:val="00A620DF"/>
    <w:rsid w:val="00A632C4"/>
    <w:rsid w:val="00A63FDA"/>
    <w:rsid w:val="00A6467C"/>
    <w:rsid w:val="00A66342"/>
    <w:rsid w:val="00A669AA"/>
    <w:rsid w:val="00A67A49"/>
    <w:rsid w:val="00A72C2C"/>
    <w:rsid w:val="00A737FE"/>
    <w:rsid w:val="00A77934"/>
    <w:rsid w:val="00A77F5F"/>
    <w:rsid w:val="00A8039F"/>
    <w:rsid w:val="00A80C11"/>
    <w:rsid w:val="00A81980"/>
    <w:rsid w:val="00A83DE0"/>
    <w:rsid w:val="00A84C94"/>
    <w:rsid w:val="00A915EA"/>
    <w:rsid w:val="00A917B3"/>
    <w:rsid w:val="00A94A02"/>
    <w:rsid w:val="00A9766E"/>
    <w:rsid w:val="00AA5D3C"/>
    <w:rsid w:val="00AA68DB"/>
    <w:rsid w:val="00AA6E5E"/>
    <w:rsid w:val="00AB039F"/>
    <w:rsid w:val="00AB2A74"/>
    <w:rsid w:val="00AB3ABC"/>
    <w:rsid w:val="00AB4B51"/>
    <w:rsid w:val="00AB6354"/>
    <w:rsid w:val="00AC1673"/>
    <w:rsid w:val="00AC4489"/>
    <w:rsid w:val="00AC4E1B"/>
    <w:rsid w:val="00AC6152"/>
    <w:rsid w:val="00AC6BB4"/>
    <w:rsid w:val="00AC6EDB"/>
    <w:rsid w:val="00AC7B65"/>
    <w:rsid w:val="00AD0700"/>
    <w:rsid w:val="00AD10DE"/>
    <w:rsid w:val="00AD1945"/>
    <w:rsid w:val="00AD64E1"/>
    <w:rsid w:val="00AD7B4D"/>
    <w:rsid w:val="00AE67AD"/>
    <w:rsid w:val="00AF38B6"/>
    <w:rsid w:val="00AF4B80"/>
    <w:rsid w:val="00AF5FE0"/>
    <w:rsid w:val="00AF6976"/>
    <w:rsid w:val="00AF71C2"/>
    <w:rsid w:val="00B018A9"/>
    <w:rsid w:val="00B0405A"/>
    <w:rsid w:val="00B066FC"/>
    <w:rsid w:val="00B07836"/>
    <w:rsid w:val="00B07DF5"/>
    <w:rsid w:val="00B10CC7"/>
    <w:rsid w:val="00B12FBA"/>
    <w:rsid w:val="00B13343"/>
    <w:rsid w:val="00B15D3F"/>
    <w:rsid w:val="00B16B36"/>
    <w:rsid w:val="00B17408"/>
    <w:rsid w:val="00B17B2B"/>
    <w:rsid w:val="00B21B7A"/>
    <w:rsid w:val="00B23389"/>
    <w:rsid w:val="00B23F53"/>
    <w:rsid w:val="00B303B0"/>
    <w:rsid w:val="00B3125C"/>
    <w:rsid w:val="00B33441"/>
    <w:rsid w:val="00B34DB7"/>
    <w:rsid w:val="00B35312"/>
    <w:rsid w:val="00B368BE"/>
    <w:rsid w:val="00B3741C"/>
    <w:rsid w:val="00B40DA4"/>
    <w:rsid w:val="00B41CB8"/>
    <w:rsid w:val="00B43700"/>
    <w:rsid w:val="00B45E24"/>
    <w:rsid w:val="00B50F96"/>
    <w:rsid w:val="00B518D6"/>
    <w:rsid w:val="00B55D92"/>
    <w:rsid w:val="00B55F11"/>
    <w:rsid w:val="00B563B1"/>
    <w:rsid w:val="00B56EF3"/>
    <w:rsid w:val="00B62458"/>
    <w:rsid w:val="00B64FD3"/>
    <w:rsid w:val="00B65A80"/>
    <w:rsid w:val="00B67A95"/>
    <w:rsid w:val="00B72139"/>
    <w:rsid w:val="00B76750"/>
    <w:rsid w:val="00B778C8"/>
    <w:rsid w:val="00B85DCC"/>
    <w:rsid w:val="00B86666"/>
    <w:rsid w:val="00B91AEE"/>
    <w:rsid w:val="00B94B75"/>
    <w:rsid w:val="00B94FDA"/>
    <w:rsid w:val="00B95B06"/>
    <w:rsid w:val="00B96F93"/>
    <w:rsid w:val="00BA30C6"/>
    <w:rsid w:val="00BA3587"/>
    <w:rsid w:val="00BA40F5"/>
    <w:rsid w:val="00BA66ED"/>
    <w:rsid w:val="00BA7C1A"/>
    <w:rsid w:val="00BB350A"/>
    <w:rsid w:val="00BB36EA"/>
    <w:rsid w:val="00BB47CE"/>
    <w:rsid w:val="00BB56A1"/>
    <w:rsid w:val="00BB713E"/>
    <w:rsid w:val="00BB7B64"/>
    <w:rsid w:val="00BC154C"/>
    <w:rsid w:val="00BC24CE"/>
    <w:rsid w:val="00BC27AC"/>
    <w:rsid w:val="00BD33EE"/>
    <w:rsid w:val="00BD464A"/>
    <w:rsid w:val="00BD5969"/>
    <w:rsid w:val="00BE0B0E"/>
    <w:rsid w:val="00BE0BEC"/>
    <w:rsid w:val="00BE25CA"/>
    <w:rsid w:val="00BE3553"/>
    <w:rsid w:val="00BE5E89"/>
    <w:rsid w:val="00BE6F31"/>
    <w:rsid w:val="00BF44FA"/>
    <w:rsid w:val="00BF74D5"/>
    <w:rsid w:val="00C05921"/>
    <w:rsid w:val="00C05ACA"/>
    <w:rsid w:val="00C06B59"/>
    <w:rsid w:val="00C17E6C"/>
    <w:rsid w:val="00C22C82"/>
    <w:rsid w:val="00C26331"/>
    <w:rsid w:val="00C34F86"/>
    <w:rsid w:val="00C35475"/>
    <w:rsid w:val="00C35552"/>
    <w:rsid w:val="00C37B7C"/>
    <w:rsid w:val="00C41119"/>
    <w:rsid w:val="00C43B5F"/>
    <w:rsid w:val="00C46BB3"/>
    <w:rsid w:val="00C50903"/>
    <w:rsid w:val="00C52543"/>
    <w:rsid w:val="00C528FB"/>
    <w:rsid w:val="00C53D88"/>
    <w:rsid w:val="00C60F0C"/>
    <w:rsid w:val="00C628C2"/>
    <w:rsid w:val="00C62B89"/>
    <w:rsid w:val="00C63C2A"/>
    <w:rsid w:val="00C6699B"/>
    <w:rsid w:val="00C66A93"/>
    <w:rsid w:val="00C674B4"/>
    <w:rsid w:val="00C67FA6"/>
    <w:rsid w:val="00C70834"/>
    <w:rsid w:val="00C7408C"/>
    <w:rsid w:val="00C76DE0"/>
    <w:rsid w:val="00C805C9"/>
    <w:rsid w:val="00C81402"/>
    <w:rsid w:val="00C8255D"/>
    <w:rsid w:val="00C8347C"/>
    <w:rsid w:val="00C851F3"/>
    <w:rsid w:val="00C91866"/>
    <w:rsid w:val="00C9602C"/>
    <w:rsid w:val="00C97EDE"/>
    <w:rsid w:val="00CA1679"/>
    <w:rsid w:val="00CA2C38"/>
    <w:rsid w:val="00CA3008"/>
    <w:rsid w:val="00CB054F"/>
    <w:rsid w:val="00CB10BC"/>
    <w:rsid w:val="00CB4590"/>
    <w:rsid w:val="00CB7464"/>
    <w:rsid w:val="00CB7BE2"/>
    <w:rsid w:val="00CC3EE4"/>
    <w:rsid w:val="00CC42C8"/>
    <w:rsid w:val="00CC470A"/>
    <w:rsid w:val="00CC4E1D"/>
    <w:rsid w:val="00CC624B"/>
    <w:rsid w:val="00CC7973"/>
    <w:rsid w:val="00CD027B"/>
    <w:rsid w:val="00CD0411"/>
    <w:rsid w:val="00CD0E34"/>
    <w:rsid w:val="00CD26C9"/>
    <w:rsid w:val="00CD7E78"/>
    <w:rsid w:val="00CE0376"/>
    <w:rsid w:val="00CE2A04"/>
    <w:rsid w:val="00CE3FF8"/>
    <w:rsid w:val="00CE5E8B"/>
    <w:rsid w:val="00CF05EF"/>
    <w:rsid w:val="00CF12AF"/>
    <w:rsid w:val="00CF4FED"/>
    <w:rsid w:val="00D011A9"/>
    <w:rsid w:val="00D041CE"/>
    <w:rsid w:val="00D04831"/>
    <w:rsid w:val="00D05347"/>
    <w:rsid w:val="00D068BB"/>
    <w:rsid w:val="00D06992"/>
    <w:rsid w:val="00D10F9E"/>
    <w:rsid w:val="00D21720"/>
    <w:rsid w:val="00D22F57"/>
    <w:rsid w:val="00D2333E"/>
    <w:rsid w:val="00D23BDC"/>
    <w:rsid w:val="00D2495A"/>
    <w:rsid w:val="00D26D26"/>
    <w:rsid w:val="00D27FF6"/>
    <w:rsid w:val="00D30C4E"/>
    <w:rsid w:val="00D31706"/>
    <w:rsid w:val="00D31807"/>
    <w:rsid w:val="00D35AD7"/>
    <w:rsid w:val="00D35F90"/>
    <w:rsid w:val="00D363C0"/>
    <w:rsid w:val="00D413A8"/>
    <w:rsid w:val="00D41878"/>
    <w:rsid w:val="00D419F7"/>
    <w:rsid w:val="00D424CA"/>
    <w:rsid w:val="00D43B27"/>
    <w:rsid w:val="00D4509B"/>
    <w:rsid w:val="00D47790"/>
    <w:rsid w:val="00D51727"/>
    <w:rsid w:val="00D53608"/>
    <w:rsid w:val="00D572F9"/>
    <w:rsid w:val="00D60451"/>
    <w:rsid w:val="00D62653"/>
    <w:rsid w:val="00D63724"/>
    <w:rsid w:val="00D678CB"/>
    <w:rsid w:val="00D701DA"/>
    <w:rsid w:val="00D7175E"/>
    <w:rsid w:val="00D723C6"/>
    <w:rsid w:val="00D846DA"/>
    <w:rsid w:val="00D849BD"/>
    <w:rsid w:val="00D84F55"/>
    <w:rsid w:val="00D86859"/>
    <w:rsid w:val="00D90082"/>
    <w:rsid w:val="00D90138"/>
    <w:rsid w:val="00D97741"/>
    <w:rsid w:val="00DA143E"/>
    <w:rsid w:val="00DA26B8"/>
    <w:rsid w:val="00DA369C"/>
    <w:rsid w:val="00DA3C05"/>
    <w:rsid w:val="00DB0F13"/>
    <w:rsid w:val="00DB3311"/>
    <w:rsid w:val="00DB53CD"/>
    <w:rsid w:val="00DC189B"/>
    <w:rsid w:val="00DC2256"/>
    <w:rsid w:val="00DC24DA"/>
    <w:rsid w:val="00DC56C8"/>
    <w:rsid w:val="00DD0B22"/>
    <w:rsid w:val="00DD1875"/>
    <w:rsid w:val="00DD4E25"/>
    <w:rsid w:val="00DE00A3"/>
    <w:rsid w:val="00DE097B"/>
    <w:rsid w:val="00DF11EB"/>
    <w:rsid w:val="00DF23A7"/>
    <w:rsid w:val="00DF254A"/>
    <w:rsid w:val="00DF6495"/>
    <w:rsid w:val="00DF6534"/>
    <w:rsid w:val="00DF78B9"/>
    <w:rsid w:val="00E00A7E"/>
    <w:rsid w:val="00E00C6B"/>
    <w:rsid w:val="00E01CD8"/>
    <w:rsid w:val="00E02DC6"/>
    <w:rsid w:val="00E05000"/>
    <w:rsid w:val="00E05272"/>
    <w:rsid w:val="00E05377"/>
    <w:rsid w:val="00E0677C"/>
    <w:rsid w:val="00E06AA4"/>
    <w:rsid w:val="00E10A2E"/>
    <w:rsid w:val="00E118AB"/>
    <w:rsid w:val="00E12A55"/>
    <w:rsid w:val="00E14177"/>
    <w:rsid w:val="00E14952"/>
    <w:rsid w:val="00E17DB7"/>
    <w:rsid w:val="00E202E7"/>
    <w:rsid w:val="00E2232C"/>
    <w:rsid w:val="00E23222"/>
    <w:rsid w:val="00E2520C"/>
    <w:rsid w:val="00E25348"/>
    <w:rsid w:val="00E31C39"/>
    <w:rsid w:val="00E335B7"/>
    <w:rsid w:val="00E336FB"/>
    <w:rsid w:val="00E344D8"/>
    <w:rsid w:val="00E3781A"/>
    <w:rsid w:val="00E42838"/>
    <w:rsid w:val="00E44217"/>
    <w:rsid w:val="00E44A8D"/>
    <w:rsid w:val="00E45089"/>
    <w:rsid w:val="00E46274"/>
    <w:rsid w:val="00E46F34"/>
    <w:rsid w:val="00E518B4"/>
    <w:rsid w:val="00E52776"/>
    <w:rsid w:val="00E54F0D"/>
    <w:rsid w:val="00E61309"/>
    <w:rsid w:val="00E61906"/>
    <w:rsid w:val="00E62673"/>
    <w:rsid w:val="00E66B74"/>
    <w:rsid w:val="00E66D28"/>
    <w:rsid w:val="00E70B96"/>
    <w:rsid w:val="00E72939"/>
    <w:rsid w:val="00E73F76"/>
    <w:rsid w:val="00E7487C"/>
    <w:rsid w:val="00E75AF3"/>
    <w:rsid w:val="00E77662"/>
    <w:rsid w:val="00E86149"/>
    <w:rsid w:val="00E9076B"/>
    <w:rsid w:val="00E94B84"/>
    <w:rsid w:val="00E94EB9"/>
    <w:rsid w:val="00E94F28"/>
    <w:rsid w:val="00E95D55"/>
    <w:rsid w:val="00E97C4F"/>
    <w:rsid w:val="00EA0004"/>
    <w:rsid w:val="00EA06E5"/>
    <w:rsid w:val="00EA0B8C"/>
    <w:rsid w:val="00EA1E89"/>
    <w:rsid w:val="00EA23DB"/>
    <w:rsid w:val="00EA31D8"/>
    <w:rsid w:val="00EA42CE"/>
    <w:rsid w:val="00EA5579"/>
    <w:rsid w:val="00EA5DEB"/>
    <w:rsid w:val="00EB3A05"/>
    <w:rsid w:val="00EB4400"/>
    <w:rsid w:val="00EB4B97"/>
    <w:rsid w:val="00EB5171"/>
    <w:rsid w:val="00EC0B31"/>
    <w:rsid w:val="00EC3FC7"/>
    <w:rsid w:val="00EC5302"/>
    <w:rsid w:val="00ED1848"/>
    <w:rsid w:val="00ED1BDC"/>
    <w:rsid w:val="00ED2C8B"/>
    <w:rsid w:val="00ED4838"/>
    <w:rsid w:val="00ED5AED"/>
    <w:rsid w:val="00EE4157"/>
    <w:rsid w:val="00EE42DE"/>
    <w:rsid w:val="00EE4A73"/>
    <w:rsid w:val="00EE60D0"/>
    <w:rsid w:val="00EE7CA6"/>
    <w:rsid w:val="00EF022C"/>
    <w:rsid w:val="00EF11E5"/>
    <w:rsid w:val="00EF1360"/>
    <w:rsid w:val="00EF1843"/>
    <w:rsid w:val="00EF3220"/>
    <w:rsid w:val="00EF5FC7"/>
    <w:rsid w:val="00EF7198"/>
    <w:rsid w:val="00F00E71"/>
    <w:rsid w:val="00F0117A"/>
    <w:rsid w:val="00F019EF"/>
    <w:rsid w:val="00F0271F"/>
    <w:rsid w:val="00F05E7C"/>
    <w:rsid w:val="00F06E9B"/>
    <w:rsid w:val="00F115F3"/>
    <w:rsid w:val="00F11B87"/>
    <w:rsid w:val="00F12082"/>
    <w:rsid w:val="00F22A89"/>
    <w:rsid w:val="00F26074"/>
    <w:rsid w:val="00F31613"/>
    <w:rsid w:val="00F31BF3"/>
    <w:rsid w:val="00F32246"/>
    <w:rsid w:val="00F336CD"/>
    <w:rsid w:val="00F34FCE"/>
    <w:rsid w:val="00F3516A"/>
    <w:rsid w:val="00F41883"/>
    <w:rsid w:val="00F445C6"/>
    <w:rsid w:val="00F44C80"/>
    <w:rsid w:val="00F471C7"/>
    <w:rsid w:val="00F51CAE"/>
    <w:rsid w:val="00F5322C"/>
    <w:rsid w:val="00F57559"/>
    <w:rsid w:val="00F63F4D"/>
    <w:rsid w:val="00F666FE"/>
    <w:rsid w:val="00F67A0B"/>
    <w:rsid w:val="00F702DF"/>
    <w:rsid w:val="00F7135C"/>
    <w:rsid w:val="00F7142A"/>
    <w:rsid w:val="00F73F6A"/>
    <w:rsid w:val="00F770F9"/>
    <w:rsid w:val="00F773A2"/>
    <w:rsid w:val="00F8068C"/>
    <w:rsid w:val="00F80BD6"/>
    <w:rsid w:val="00F8365C"/>
    <w:rsid w:val="00F83B05"/>
    <w:rsid w:val="00F85598"/>
    <w:rsid w:val="00F929CE"/>
    <w:rsid w:val="00F93BD3"/>
    <w:rsid w:val="00F93F6E"/>
    <w:rsid w:val="00F94155"/>
    <w:rsid w:val="00F95232"/>
    <w:rsid w:val="00F96571"/>
    <w:rsid w:val="00F96ABC"/>
    <w:rsid w:val="00F97B1E"/>
    <w:rsid w:val="00F97FDD"/>
    <w:rsid w:val="00FA2C10"/>
    <w:rsid w:val="00FA43F0"/>
    <w:rsid w:val="00FA469C"/>
    <w:rsid w:val="00FA4B57"/>
    <w:rsid w:val="00FA5355"/>
    <w:rsid w:val="00FA7110"/>
    <w:rsid w:val="00FA7C80"/>
    <w:rsid w:val="00FB0CD9"/>
    <w:rsid w:val="00FB14DC"/>
    <w:rsid w:val="00FB4CC9"/>
    <w:rsid w:val="00FB5902"/>
    <w:rsid w:val="00FB5C0B"/>
    <w:rsid w:val="00FB6B02"/>
    <w:rsid w:val="00FB701C"/>
    <w:rsid w:val="00FB72AB"/>
    <w:rsid w:val="00FB7AA6"/>
    <w:rsid w:val="00FC76CB"/>
    <w:rsid w:val="00FD2EF7"/>
    <w:rsid w:val="00FD340B"/>
    <w:rsid w:val="00FD4AD6"/>
    <w:rsid w:val="00FD5C29"/>
    <w:rsid w:val="00FD6AAE"/>
    <w:rsid w:val="00FD766B"/>
    <w:rsid w:val="00FE296F"/>
    <w:rsid w:val="00FE6DBB"/>
    <w:rsid w:val="00FF1E5D"/>
    <w:rsid w:val="00FF2303"/>
    <w:rsid w:val="00FF2B7D"/>
    <w:rsid w:val="00FF637E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  <w14:docId w14:val="3A05E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5365DF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SingleTxtGChar">
    <w:name w:val="_ Single Txt_G Char"/>
    <w:link w:val="SingleTxtG"/>
    <w:locked/>
    <w:rsid w:val="00F93BD3"/>
    <w:rPr>
      <w:lang w:val="es-ES" w:eastAsia="es-ES" w:bidi="ar-SA"/>
    </w:rPr>
  </w:style>
  <w:style w:type="character" w:customStyle="1" w:styleId="SingleTxtGCar">
    <w:name w:val="_ Single Txt_G Car"/>
    <w:locked/>
    <w:rsid w:val="00107064"/>
    <w:rPr>
      <w:lang w:val="es-ES" w:eastAsia="es-ES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5365DF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GB" w:eastAsia="zh-CN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semiHidden/>
    <w:rsid w:val="00EA31D8"/>
    <w:rPr>
      <w:i/>
      <w:iCs/>
    </w:rPr>
  </w:style>
  <w:style w:type="character" w:styleId="CdigoHTML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qFormat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semiHidden/>
    <w:rsid w:val="00EA31D8"/>
    <w:rPr>
      <w:color w:val="0000FF"/>
      <w:u w:val="single"/>
    </w:rPr>
  </w:style>
  <w:style w:type="character" w:styleId="Hipervnculovisitado">
    <w:name w:val="FollowedHyperlink"/>
    <w:semiHidden/>
    <w:rsid w:val="00EA31D8"/>
    <w:rPr>
      <w:color w:val="800080"/>
      <w:u w:val="singl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rsid w:val="00EA31D8"/>
    <w:rPr>
      <w:b/>
      <w:sz w:val="18"/>
    </w:rPr>
  </w:style>
  <w:style w:type="character" w:styleId="Refdenotaalfinal">
    <w:name w:val="endnote reference"/>
    <w:aliases w:val="1_G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uiPriority w:val="22"/>
    <w:qFormat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650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50F3B"/>
    <w:rPr>
      <w:rFonts w:ascii="Tahoma" w:hAnsi="Tahoma" w:cs="Tahoma"/>
      <w:sz w:val="16"/>
      <w:szCs w:val="16"/>
      <w:lang w:val="es-ES" w:eastAsia="es-ES"/>
    </w:rPr>
  </w:style>
  <w:style w:type="character" w:styleId="Refdecomentario">
    <w:name w:val="annotation reference"/>
    <w:rsid w:val="008606F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606FD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link w:val="Textocomentario"/>
    <w:rsid w:val="008606FD"/>
    <w:rPr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606F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606FD"/>
    <w:rPr>
      <w:b/>
      <w:bCs/>
      <w:sz w:val="24"/>
      <w:szCs w:val="24"/>
      <w:lang w:val="es-ES" w:eastAsia="es-ES"/>
    </w:rPr>
  </w:style>
  <w:style w:type="paragraph" w:styleId="Revisin">
    <w:name w:val="Revision"/>
    <w:hidden/>
    <w:uiPriority w:val="71"/>
    <w:semiHidden/>
    <w:rsid w:val="00EE4A73"/>
    <w:rPr>
      <w:lang w:val="es-ES" w:eastAsia="es-ES"/>
    </w:rPr>
  </w:style>
  <w:style w:type="paragraph" w:styleId="Prrafodelista">
    <w:name w:val="List Paragraph"/>
    <w:basedOn w:val="Normal"/>
    <w:uiPriority w:val="72"/>
    <w:rsid w:val="00695DE2"/>
    <w:pPr>
      <w:ind w:left="720"/>
      <w:contextualSpacing/>
    </w:pPr>
  </w:style>
  <w:style w:type="paragraph" w:customStyle="1" w:styleId="Default">
    <w:name w:val="Default"/>
    <w:rsid w:val="007F2FF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5365DF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SingleTxtGChar">
    <w:name w:val="_ Single Txt_G Char"/>
    <w:link w:val="SingleTxtG"/>
    <w:locked/>
    <w:rsid w:val="00F93BD3"/>
    <w:rPr>
      <w:lang w:val="es-ES" w:eastAsia="es-ES" w:bidi="ar-SA"/>
    </w:rPr>
  </w:style>
  <w:style w:type="character" w:customStyle="1" w:styleId="SingleTxtGCar">
    <w:name w:val="_ Single Txt_G Car"/>
    <w:locked/>
    <w:rsid w:val="00107064"/>
    <w:rPr>
      <w:lang w:val="es-ES" w:eastAsia="es-ES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5365DF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GB" w:eastAsia="zh-CN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semiHidden/>
    <w:rsid w:val="00EA31D8"/>
    <w:rPr>
      <w:i/>
      <w:iCs/>
    </w:rPr>
  </w:style>
  <w:style w:type="character" w:styleId="CdigoHTML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qFormat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semiHidden/>
    <w:rsid w:val="00EA31D8"/>
    <w:rPr>
      <w:color w:val="0000FF"/>
      <w:u w:val="single"/>
    </w:rPr>
  </w:style>
  <w:style w:type="character" w:styleId="Hipervnculovisitado">
    <w:name w:val="FollowedHyperlink"/>
    <w:semiHidden/>
    <w:rsid w:val="00EA31D8"/>
    <w:rPr>
      <w:color w:val="800080"/>
      <w:u w:val="singl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rsid w:val="00EA31D8"/>
    <w:rPr>
      <w:b/>
      <w:sz w:val="18"/>
    </w:rPr>
  </w:style>
  <w:style w:type="character" w:styleId="Refdenotaalfinal">
    <w:name w:val="endnote reference"/>
    <w:aliases w:val="1_G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uiPriority w:val="22"/>
    <w:qFormat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650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50F3B"/>
    <w:rPr>
      <w:rFonts w:ascii="Tahoma" w:hAnsi="Tahoma" w:cs="Tahoma"/>
      <w:sz w:val="16"/>
      <w:szCs w:val="16"/>
      <w:lang w:val="es-ES" w:eastAsia="es-ES"/>
    </w:rPr>
  </w:style>
  <w:style w:type="character" w:styleId="Refdecomentario">
    <w:name w:val="annotation reference"/>
    <w:rsid w:val="008606F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606FD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link w:val="Textocomentario"/>
    <w:rsid w:val="008606FD"/>
    <w:rPr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606F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606FD"/>
    <w:rPr>
      <w:b/>
      <w:bCs/>
      <w:sz w:val="24"/>
      <w:szCs w:val="24"/>
      <w:lang w:val="es-ES" w:eastAsia="es-ES"/>
    </w:rPr>
  </w:style>
  <w:style w:type="paragraph" w:styleId="Revisin">
    <w:name w:val="Revision"/>
    <w:hidden/>
    <w:uiPriority w:val="71"/>
    <w:semiHidden/>
    <w:rsid w:val="00EE4A73"/>
    <w:rPr>
      <w:lang w:val="es-ES" w:eastAsia="es-ES"/>
    </w:rPr>
  </w:style>
  <w:style w:type="paragraph" w:styleId="Prrafodelista">
    <w:name w:val="List Paragraph"/>
    <w:basedOn w:val="Normal"/>
    <w:uiPriority w:val="72"/>
    <w:rsid w:val="00695DE2"/>
    <w:pPr>
      <w:ind w:left="720"/>
      <w:contextualSpacing/>
    </w:pPr>
  </w:style>
  <w:style w:type="paragraph" w:customStyle="1" w:styleId="Default">
    <w:name w:val="Default"/>
    <w:rsid w:val="007F2FF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FA85E-3E0A-4FE8-906B-980051F5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10</Pages>
  <Words>4980</Words>
  <Characters>27392</Characters>
  <Application>Microsoft Office Word</Application>
  <DocSecurity>0</DocSecurity>
  <Lines>228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CERD/C/PRY/CO/R.4-6</vt:lpstr>
      <vt:lpstr>CERD/C/XXX/CO/R.Y</vt:lpstr>
    </vt:vector>
  </TitlesOfParts>
  <Company>OHCHR</Company>
  <LinksUpToDate>false</LinksUpToDate>
  <CharactersWithSpaces>32308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CERD/C/PRY/CO/4-6</dc:title>
  <dc:subject>CERD/C/PRY/CO/4-6</dc:subject>
  <dc:creator>Maruchi Zeballos</dc:creator>
  <cp:keywords/>
  <dc:description/>
  <cp:lastModifiedBy>Maruchi Zeballos</cp:lastModifiedBy>
  <cp:revision>3</cp:revision>
  <cp:lastPrinted>2016-10-06T07:02:00Z</cp:lastPrinted>
  <dcterms:created xsi:type="dcterms:W3CDTF">2016-10-06T07:02:00Z</dcterms:created>
  <dcterms:modified xsi:type="dcterms:W3CDTF">2016-10-06T07:02:00Z</dcterms:modified>
</cp:coreProperties>
</file>