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0C7F8C" w:rsidRPr="00807589">
        <w:trPr>
          <w:trHeight w:val="851"/>
        </w:trPr>
        <w:tc>
          <w:tcPr>
            <w:tcW w:w="1259" w:type="dxa"/>
            <w:tcBorders>
              <w:top w:val="nil"/>
              <w:left w:val="nil"/>
              <w:bottom w:val="single" w:sz="4" w:space="0" w:color="auto"/>
              <w:right w:val="nil"/>
            </w:tcBorders>
            <w:vAlign w:val="bottom"/>
          </w:tcPr>
          <w:p w:rsidR="000C7F8C" w:rsidRPr="007369EB" w:rsidRDefault="000C7F8C" w:rsidP="000C7F8C">
            <w:pPr>
              <w:jc w:val="right"/>
            </w:pPr>
          </w:p>
        </w:tc>
        <w:tc>
          <w:tcPr>
            <w:tcW w:w="2236" w:type="dxa"/>
            <w:tcBorders>
              <w:top w:val="nil"/>
              <w:left w:val="nil"/>
              <w:bottom w:val="single" w:sz="4" w:space="0" w:color="auto"/>
              <w:right w:val="nil"/>
            </w:tcBorders>
            <w:vAlign w:val="bottom"/>
          </w:tcPr>
          <w:p w:rsidR="000C7F8C" w:rsidRPr="007369EB" w:rsidRDefault="00A70CF6" w:rsidP="00A70CF6">
            <w:r>
              <w:rPr>
                <w:sz w:val="28"/>
                <w:szCs w:val="28"/>
              </w:rPr>
              <w:t>United Nations</w:t>
            </w:r>
          </w:p>
        </w:tc>
        <w:tc>
          <w:tcPr>
            <w:tcW w:w="6144" w:type="dxa"/>
            <w:gridSpan w:val="2"/>
            <w:tcBorders>
              <w:top w:val="nil"/>
              <w:left w:val="nil"/>
              <w:bottom w:val="single" w:sz="4" w:space="0" w:color="auto"/>
              <w:right w:val="nil"/>
            </w:tcBorders>
            <w:vAlign w:val="bottom"/>
          </w:tcPr>
          <w:p w:rsidR="000C7F8C" w:rsidRPr="00807589" w:rsidRDefault="000C7F8C" w:rsidP="00A433BA">
            <w:pPr>
              <w:jc w:val="right"/>
              <w:rPr>
                <w:lang w:val="es-ES_tradnl"/>
              </w:rPr>
            </w:pPr>
            <w:r w:rsidRPr="00807589">
              <w:rPr>
                <w:sz w:val="40"/>
                <w:lang w:val="es-ES_tradnl"/>
              </w:rPr>
              <w:t>CEDAW</w:t>
            </w:r>
            <w:r w:rsidRPr="00807589">
              <w:rPr>
                <w:lang w:val="es-ES_tradnl"/>
              </w:rPr>
              <w:t>/C/</w:t>
            </w:r>
            <w:r w:rsidR="00807589" w:rsidRPr="00807589">
              <w:rPr>
                <w:lang w:val="es-ES_tradnl"/>
              </w:rPr>
              <w:t>BRA</w:t>
            </w:r>
            <w:r w:rsidRPr="00807589">
              <w:rPr>
                <w:lang w:val="es-ES_tradnl"/>
              </w:rPr>
              <w:t>/Q/</w:t>
            </w:r>
            <w:r w:rsidR="00807589">
              <w:rPr>
                <w:lang w:val="es-ES_tradnl"/>
              </w:rPr>
              <w:t>7</w:t>
            </w:r>
          </w:p>
        </w:tc>
      </w:tr>
      <w:tr w:rsidR="000C7F8C">
        <w:trPr>
          <w:trHeight w:val="2835"/>
        </w:trPr>
        <w:tc>
          <w:tcPr>
            <w:tcW w:w="1259" w:type="dxa"/>
            <w:tcBorders>
              <w:top w:val="single" w:sz="4" w:space="0" w:color="auto"/>
              <w:left w:val="nil"/>
              <w:bottom w:val="single" w:sz="12" w:space="0" w:color="auto"/>
              <w:right w:val="nil"/>
            </w:tcBorders>
          </w:tcPr>
          <w:p w:rsidR="000C7F8C" w:rsidRPr="00807589" w:rsidRDefault="00A70CF6" w:rsidP="000C7F8C">
            <w:pPr>
              <w:rPr>
                <w:lang w:val="es-ES_tradn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0C7F8C" w:rsidRPr="00A70CF6" w:rsidRDefault="00A70CF6" w:rsidP="000C7F8C">
            <w:pPr>
              <w:rPr>
                <w:lang w:val="en-US"/>
              </w:rPr>
            </w:pPr>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tc>
        <w:tc>
          <w:tcPr>
            <w:tcW w:w="2930" w:type="dxa"/>
            <w:tcBorders>
              <w:top w:val="single" w:sz="4" w:space="0" w:color="auto"/>
              <w:left w:val="nil"/>
              <w:bottom w:val="single" w:sz="12" w:space="0" w:color="auto"/>
              <w:right w:val="nil"/>
            </w:tcBorders>
          </w:tcPr>
          <w:p w:rsidR="000C7F8C" w:rsidRDefault="000C7F8C" w:rsidP="000C7F8C">
            <w:pPr>
              <w:spacing w:before="240" w:line="240" w:lineRule="exact"/>
            </w:pPr>
            <w:r>
              <w:t xml:space="preserve">Distr.: </w:t>
            </w:r>
            <w:r w:rsidR="00A433BA">
              <w:t>General</w:t>
            </w:r>
          </w:p>
          <w:p w:rsidR="000C7F8C" w:rsidRDefault="00942628" w:rsidP="000C7F8C">
            <w:pPr>
              <w:spacing w:line="240" w:lineRule="exact"/>
            </w:pPr>
            <w:r>
              <w:t>1 September</w:t>
            </w:r>
            <w:r w:rsidR="000C7F8C">
              <w:t xml:space="preserve"> 2011</w:t>
            </w:r>
          </w:p>
          <w:p w:rsidR="000C7F8C" w:rsidRDefault="000C7F8C" w:rsidP="000C7F8C">
            <w:pPr>
              <w:spacing w:line="240" w:lineRule="exact"/>
            </w:pPr>
          </w:p>
          <w:p w:rsidR="000C7F8C" w:rsidRDefault="000C7F8C" w:rsidP="000C7F8C">
            <w:pPr>
              <w:spacing w:line="240" w:lineRule="exact"/>
            </w:pPr>
            <w:r>
              <w:t>Original: English</w:t>
            </w:r>
          </w:p>
          <w:p w:rsidR="00A70CF6" w:rsidRDefault="00A70CF6" w:rsidP="000C7F8C">
            <w:pPr>
              <w:spacing w:line="240" w:lineRule="exact"/>
            </w:pPr>
          </w:p>
          <w:p w:rsidR="00A70CF6" w:rsidRDefault="00A70CF6" w:rsidP="000C7F8C">
            <w:pPr>
              <w:spacing w:line="240" w:lineRule="exact"/>
            </w:pPr>
          </w:p>
          <w:p w:rsidR="00A70CF6" w:rsidRDefault="00A70CF6" w:rsidP="000C7F8C">
            <w:pPr>
              <w:spacing w:line="240" w:lineRule="exact"/>
            </w:pPr>
          </w:p>
        </w:tc>
      </w:tr>
    </w:tbl>
    <w:p w:rsidR="000C7F8C" w:rsidRPr="00FE4399" w:rsidRDefault="000C7F8C" w:rsidP="000C7F8C">
      <w:pPr>
        <w:rPr>
          <w:b/>
          <w:bCs/>
          <w:sz w:val="24"/>
          <w:szCs w:val="24"/>
        </w:rPr>
      </w:pPr>
      <w:r w:rsidRPr="00FE4399">
        <w:rPr>
          <w:b/>
          <w:bCs/>
          <w:sz w:val="24"/>
          <w:szCs w:val="24"/>
        </w:rPr>
        <w:t>Committee on the Elimination of</w:t>
      </w:r>
    </w:p>
    <w:p w:rsidR="000C7F8C" w:rsidRPr="00FE4399" w:rsidRDefault="000C7F8C" w:rsidP="000C7F8C">
      <w:pPr>
        <w:rPr>
          <w:b/>
          <w:bCs/>
          <w:sz w:val="24"/>
          <w:szCs w:val="24"/>
        </w:rPr>
      </w:pPr>
      <w:r w:rsidRPr="00FE4399">
        <w:rPr>
          <w:b/>
          <w:bCs/>
          <w:sz w:val="24"/>
          <w:szCs w:val="24"/>
        </w:rPr>
        <w:t>Discrimination against Women</w:t>
      </w:r>
    </w:p>
    <w:p w:rsidR="000C7F8C" w:rsidRPr="00FE4399" w:rsidRDefault="000C7F8C" w:rsidP="00807589">
      <w:pPr>
        <w:rPr>
          <w:b/>
          <w:bCs/>
        </w:rPr>
      </w:pPr>
      <w:r>
        <w:rPr>
          <w:b/>
          <w:bCs/>
        </w:rPr>
        <w:t>Fift</w:t>
      </w:r>
      <w:r w:rsidR="00807589">
        <w:rPr>
          <w:b/>
          <w:bCs/>
        </w:rPr>
        <w:t>y-first</w:t>
      </w:r>
      <w:r w:rsidRPr="00FE4399">
        <w:rPr>
          <w:b/>
          <w:bCs/>
        </w:rPr>
        <w:t xml:space="preserve"> session</w:t>
      </w:r>
    </w:p>
    <w:p w:rsidR="000C7F8C" w:rsidRPr="00FE4399" w:rsidRDefault="002C648E" w:rsidP="002C648E">
      <w:r>
        <w:t>13</w:t>
      </w:r>
      <w:r w:rsidR="00343286">
        <w:t xml:space="preserve"> February</w:t>
      </w:r>
      <w:r w:rsidR="000C7F8C">
        <w:t xml:space="preserve"> – </w:t>
      </w:r>
      <w:r>
        <w:t>2</w:t>
      </w:r>
      <w:r w:rsidR="00343286">
        <w:t xml:space="preserve"> March </w:t>
      </w:r>
      <w:r w:rsidR="000C7F8C">
        <w:t>201</w:t>
      </w:r>
      <w:r w:rsidR="00807589">
        <w:t>2</w:t>
      </w:r>
    </w:p>
    <w:p w:rsidR="000C7F8C" w:rsidRPr="004F4A92" w:rsidRDefault="000C7F8C" w:rsidP="000C7F8C">
      <w:pPr>
        <w:pStyle w:val="SingleTxt"/>
        <w:spacing w:after="0" w:line="120" w:lineRule="exact"/>
        <w:rPr>
          <w:sz w:val="10"/>
        </w:rPr>
      </w:pPr>
    </w:p>
    <w:p w:rsidR="000C7F8C" w:rsidRPr="00FE4399" w:rsidRDefault="000C7F8C" w:rsidP="000C7F8C">
      <w:pPr>
        <w:pStyle w:val="HChG"/>
      </w:pPr>
      <w:r>
        <w:tab/>
      </w:r>
      <w:r>
        <w:tab/>
        <w:t>List of issues and questions with regard to the consideration of periodic reports</w:t>
      </w:r>
    </w:p>
    <w:p w:rsidR="000C7F8C" w:rsidRPr="00C93818" w:rsidRDefault="00C93818" w:rsidP="00807589">
      <w:pPr>
        <w:pStyle w:val="H1G"/>
      </w:pPr>
      <w:r>
        <w:tab/>
      </w:r>
      <w:r>
        <w:tab/>
      </w:r>
      <w:smartTag w:uri="urn:schemas-microsoft-com:office:smarttags" w:element="place">
        <w:smartTag w:uri="urn:schemas-microsoft-com:office:smarttags" w:element="country-region">
          <w:r w:rsidR="00807589">
            <w:t>Brazil</w:t>
          </w:r>
        </w:smartTag>
      </w:smartTag>
    </w:p>
    <w:p w:rsidR="000C7F8C" w:rsidRPr="00A70CF6" w:rsidRDefault="000C7F8C" w:rsidP="00A70CF6">
      <w:pPr>
        <w:pStyle w:val="SingleTxtG"/>
      </w:pPr>
      <w:r w:rsidRPr="00A70CF6">
        <w:t>The pre</w:t>
      </w:r>
      <w:r w:rsidR="00163D30">
        <w:t>-</w:t>
      </w:r>
      <w:r w:rsidRPr="00A70CF6">
        <w:t xml:space="preserve">session working group considered the </w:t>
      </w:r>
      <w:r w:rsidR="00A433BA" w:rsidRPr="00A70CF6">
        <w:t xml:space="preserve">seventh </w:t>
      </w:r>
      <w:r w:rsidRPr="00A70CF6">
        <w:t xml:space="preserve">periodic report of </w:t>
      </w:r>
      <w:smartTag w:uri="urn:schemas-microsoft-com:office:smarttags" w:element="place">
        <w:smartTag w:uri="urn:schemas-microsoft-com:office:smarttags" w:element="country-region">
          <w:r w:rsidR="00807589" w:rsidRPr="00A70CF6">
            <w:t>Brazil</w:t>
          </w:r>
        </w:smartTag>
      </w:smartTag>
      <w:r w:rsidRPr="00A70CF6">
        <w:t xml:space="preserve"> (CEDAW/C/</w:t>
      </w:r>
      <w:r w:rsidR="00807589" w:rsidRPr="00A70CF6">
        <w:t>BRA</w:t>
      </w:r>
      <w:r w:rsidRPr="00A70CF6">
        <w:t>/</w:t>
      </w:r>
      <w:r w:rsidR="00807589" w:rsidRPr="00A70CF6">
        <w:t>7</w:t>
      </w:r>
      <w:r w:rsidRPr="00A70CF6">
        <w:t>)</w:t>
      </w:r>
      <w:r w:rsidR="00096DAA" w:rsidRPr="00A70CF6">
        <w:t>.</w:t>
      </w:r>
    </w:p>
    <w:p w:rsidR="000C7F8C" w:rsidRDefault="00C93818" w:rsidP="00C93818">
      <w:pPr>
        <w:pStyle w:val="H23G"/>
      </w:pPr>
      <w:r>
        <w:tab/>
      </w:r>
      <w:r>
        <w:tab/>
      </w:r>
      <w:r w:rsidR="000C7F8C">
        <w:t xml:space="preserve">General </w:t>
      </w:r>
    </w:p>
    <w:p w:rsidR="000C7F8C" w:rsidRPr="00C93818" w:rsidRDefault="00350252" w:rsidP="00350252">
      <w:pPr>
        <w:pStyle w:val="SingleTxtG"/>
      </w:pPr>
      <w:r>
        <w:t>1</w:t>
      </w:r>
      <w:r w:rsidR="00D86589">
        <w:t>.</w:t>
      </w:r>
      <w:r w:rsidR="005F4818">
        <w:tab/>
      </w:r>
      <w:r w:rsidR="00D86589">
        <w:t xml:space="preserve">The </w:t>
      </w:r>
      <w:r w:rsidR="009828A3">
        <w:t xml:space="preserve">annex of the </w:t>
      </w:r>
      <w:r w:rsidR="00D86589">
        <w:t>report contain</w:t>
      </w:r>
      <w:r w:rsidR="009828A3">
        <w:t>s</w:t>
      </w:r>
      <w:r w:rsidR="00D86589">
        <w:t xml:space="preserve"> limited statistical data disaggregated by sex on the situation of women in </w:t>
      </w:r>
      <w:r w:rsidR="009828A3">
        <w:t xml:space="preserve">all </w:t>
      </w:r>
      <w:r w:rsidR="00D86589">
        <w:t>areas covered by the Convention. Please provide information on the status of data collection and analysis in the country in general, and indicate to what extent data collection takes place on a disaggregated basis</w:t>
      </w:r>
      <w:r w:rsidR="0057669A">
        <w:t xml:space="preserve"> to illuminate the situation of women</w:t>
      </w:r>
      <w:r w:rsidR="00163D30">
        <w:t>,</w:t>
      </w:r>
      <w:r w:rsidR="0057669A">
        <w:t xml:space="preserve"> based on</w:t>
      </w:r>
      <w:r w:rsidR="00A433BA">
        <w:t xml:space="preserve"> factors such as</w:t>
      </w:r>
      <w:r w:rsidR="0057669A">
        <w:t xml:space="preserve"> their</w:t>
      </w:r>
      <w:r w:rsidR="00A433BA">
        <w:t xml:space="preserve"> age,</w:t>
      </w:r>
      <w:r w:rsidR="0057669A">
        <w:t xml:space="preserve"> socio-economic status, urban/rural location</w:t>
      </w:r>
      <w:r w:rsidR="00A433BA">
        <w:t>, race,</w:t>
      </w:r>
      <w:r w:rsidR="0057669A">
        <w:t xml:space="preserve"> ethnicity</w:t>
      </w:r>
      <w:r w:rsidR="00A433BA">
        <w:t xml:space="preserve"> and religion</w:t>
      </w:r>
      <w:r w:rsidR="00D86589">
        <w:t xml:space="preserve">. Please describe how the Government intends to improve the collection of disaggregated data pertaining </w:t>
      </w:r>
      <w:r w:rsidR="00A70CF6">
        <w:t>to the areas of the Convention.</w:t>
      </w:r>
    </w:p>
    <w:p w:rsidR="00884929" w:rsidRDefault="00A70CF6" w:rsidP="00A70CF6">
      <w:pPr>
        <w:pStyle w:val="H23G"/>
        <w:rPr>
          <w:lang w:val="en-US"/>
        </w:rPr>
      </w:pPr>
      <w:r>
        <w:rPr>
          <w:lang w:val="en-US"/>
        </w:rPr>
        <w:tab/>
      </w:r>
      <w:r>
        <w:rPr>
          <w:lang w:val="en-US"/>
        </w:rPr>
        <w:tab/>
      </w:r>
      <w:r w:rsidR="008E2F6F">
        <w:rPr>
          <w:lang w:val="en-US"/>
        </w:rPr>
        <w:t>Constitutional</w:t>
      </w:r>
      <w:r w:rsidR="00A433BA">
        <w:rPr>
          <w:lang w:val="en-US"/>
        </w:rPr>
        <w:t xml:space="preserve"> and l</w:t>
      </w:r>
      <w:r w:rsidR="00FB7254">
        <w:rPr>
          <w:lang w:val="en-US"/>
        </w:rPr>
        <w:t>egislati</w:t>
      </w:r>
      <w:r w:rsidR="00A433BA">
        <w:rPr>
          <w:lang w:val="en-US"/>
        </w:rPr>
        <w:t>ve</w:t>
      </w:r>
      <w:r w:rsidR="008E2F6F">
        <w:rPr>
          <w:lang w:val="en-US"/>
        </w:rPr>
        <w:t xml:space="preserve"> framework</w:t>
      </w:r>
    </w:p>
    <w:p w:rsidR="008E2F6F" w:rsidRPr="00C93818" w:rsidRDefault="00350252" w:rsidP="008E2F6F">
      <w:pPr>
        <w:pStyle w:val="SingleTxtG"/>
      </w:pPr>
      <w:r w:rsidRPr="00A70CF6">
        <w:t>2</w:t>
      </w:r>
      <w:r w:rsidR="008E2F6F" w:rsidRPr="00A70CF6">
        <w:t>.</w:t>
      </w:r>
      <w:r w:rsidR="005F4818">
        <w:tab/>
      </w:r>
      <w:r w:rsidR="008E2F6F" w:rsidRPr="00A70CF6">
        <w:t xml:space="preserve">Please provide information on </w:t>
      </w:r>
      <w:r w:rsidR="00873874" w:rsidRPr="00A70CF6">
        <w:t xml:space="preserve">strategies used to disseminate the Convention and its Optional Protocol among the general public and provide legal literacy programmes and assistance to women, especially in remote areas, as well as </w:t>
      </w:r>
      <w:r w:rsidR="008E2F6F" w:rsidRPr="00A70CF6">
        <w:t>measures taken to ensure that the provisions of the Convention are applied in a consistent manner at all levels of the Federal Republic as recommended by the Committee in paragraph</w:t>
      </w:r>
      <w:r w:rsidR="00873874" w:rsidRPr="00A70CF6">
        <w:t>s 16 and</w:t>
      </w:r>
      <w:r w:rsidR="008E2F6F" w:rsidRPr="00A70CF6">
        <w:t xml:space="preserve"> 14 of its previous concluding observations</w:t>
      </w:r>
      <w:r w:rsidR="00B65DBF" w:rsidRPr="00A70CF6">
        <w:t xml:space="preserve"> (CEDAW/C/BRA/CO/6)</w:t>
      </w:r>
      <w:r w:rsidR="008E2F6F" w:rsidRPr="00A70CF6">
        <w:t xml:space="preserve">. </w:t>
      </w:r>
    </w:p>
    <w:p w:rsidR="0026549F" w:rsidRPr="00A70CF6" w:rsidRDefault="00350252" w:rsidP="001A06E0">
      <w:pPr>
        <w:pStyle w:val="SingleTxtG"/>
      </w:pPr>
      <w:r w:rsidRPr="00A70CF6">
        <w:t>3</w:t>
      </w:r>
      <w:r w:rsidR="00893BD1" w:rsidRPr="00A70CF6">
        <w:t>.</w:t>
      </w:r>
      <w:r w:rsidR="005F4818">
        <w:tab/>
      </w:r>
      <w:r w:rsidR="00D07F56" w:rsidRPr="00A70CF6">
        <w:t>During the reporting peri</w:t>
      </w:r>
      <w:r w:rsidR="006E1591" w:rsidRPr="00A70CF6">
        <w:t>od several laws have been passed</w:t>
      </w:r>
      <w:r w:rsidR="00D07F56" w:rsidRPr="00A70CF6">
        <w:t xml:space="preserve"> and/or amended but there is a concern that there are gaps in the legislation regarding </w:t>
      </w:r>
      <w:r w:rsidR="00A433BA" w:rsidRPr="00A70CF6">
        <w:t xml:space="preserve">emerging </w:t>
      </w:r>
      <w:r w:rsidR="00D07F56" w:rsidRPr="00A70CF6">
        <w:t>issues affecting women</w:t>
      </w:r>
      <w:r w:rsidR="005F4818">
        <w:t>,</w:t>
      </w:r>
      <w:r w:rsidR="00D07F56" w:rsidRPr="00A70CF6">
        <w:t xml:space="preserve"> such as genetic developments, technological advances and </w:t>
      </w:r>
      <w:r w:rsidR="00A433BA" w:rsidRPr="00A70CF6">
        <w:t>sexual</w:t>
      </w:r>
      <w:r w:rsidR="005F4818">
        <w:t>-</w:t>
      </w:r>
      <w:r w:rsidR="00A433BA" w:rsidRPr="00A70CF6">
        <w:t>orientation issues</w:t>
      </w:r>
      <w:r w:rsidR="00D07F56" w:rsidRPr="00A70CF6">
        <w:t xml:space="preserve"> and while the</w:t>
      </w:r>
      <w:r w:rsidR="00E348BF" w:rsidRPr="00A70CF6">
        <w:t xml:space="preserve"> </w:t>
      </w:r>
      <w:r w:rsidR="00D07F56" w:rsidRPr="00A70CF6">
        <w:t>judiciary is sensitive to the social emergence of new values, it reproduces social stereotypes with a predominately patriarchal attribution of social roles</w:t>
      </w:r>
      <w:r w:rsidR="00A433BA" w:rsidRPr="00A70CF6">
        <w:t>.</w:t>
      </w:r>
      <w:r w:rsidR="00D07F56" w:rsidRPr="00A70CF6">
        <w:t xml:space="preserve"> Please indicate if </w:t>
      </w:r>
      <w:r w:rsidR="00E348BF" w:rsidRPr="00A70CF6">
        <w:t xml:space="preserve">in </w:t>
      </w:r>
      <w:r w:rsidR="00D07F56" w:rsidRPr="00A70CF6">
        <w:t xml:space="preserve">the </w:t>
      </w:r>
      <w:r w:rsidR="00507A26" w:rsidRPr="00A70CF6">
        <w:t>process of legal reform these concerns are under active consideration and what measures are contemplated to address them.</w:t>
      </w:r>
    </w:p>
    <w:p w:rsidR="00B50DBE" w:rsidRDefault="00A70CF6" w:rsidP="00A70CF6">
      <w:pPr>
        <w:pStyle w:val="H23G"/>
        <w:rPr>
          <w:lang w:val="en-US"/>
        </w:rPr>
      </w:pPr>
      <w:r>
        <w:rPr>
          <w:lang w:val="en-US"/>
        </w:rPr>
        <w:tab/>
      </w:r>
      <w:r>
        <w:rPr>
          <w:lang w:val="en-US"/>
        </w:rPr>
        <w:tab/>
      </w:r>
      <w:r w:rsidR="00B50DBE">
        <w:rPr>
          <w:lang w:val="en-US"/>
        </w:rPr>
        <w:t>Nation</w:t>
      </w:r>
      <w:r w:rsidR="005F4818">
        <w:rPr>
          <w:lang w:val="en-US"/>
        </w:rPr>
        <w:t>al gender mac</w:t>
      </w:r>
      <w:r w:rsidR="00B50DBE">
        <w:rPr>
          <w:lang w:val="en-US"/>
        </w:rPr>
        <w:t>hinery</w:t>
      </w:r>
    </w:p>
    <w:p w:rsidR="00507A26" w:rsidRDefault="00350252" w:rsidP="00A70CF6">
      <w:pPr>
        <w:pStyle w:val="SingleTxtG"/>
      </w:pPr>
      <w:r w:rsidRPr="00A70CF6">
        <w:t>4</w:t>
      </w:r>
      <w:r w:rsidR="00893BD1" w:rsidRPr="00A70CF6">
        <w:t>.</w:t>
      </w:r>
      <w:r w:rsidR="005F4818">
        <w:tab/>
      </w:r>
      <w:r w:rsidR="00F53DF3" w:rsidRPr="00A70CF6">
        <w:t xml:space="preserve">The </w:t>
      </w:r>
      <w:r w:rsidR="00F53DF3" w:rsidRPr="00C93818">
        <w:t xml:space="preserve">report indicates </w:t>
      </w:r>
      <w:r w:rsidR="00F53DF3" w:rsidRPr="00F91922">
        <w:t>in paragraph</w:t>
      </w:r>
      <w:r w:rsidR="00F53DF3">
        <w:t xml:space="preserve">s 1 and 2 changes on the status and structure of the institution in charge of developing policies related to women, now called Secretariat of Policies for Women (SPM). </w:t>
      </w:r>
      <w:r w:rsidR="00F53DF3" w:rsidRPr="00C93818">
        <w:t xml:space="preserve">Please provide information on </w:t>
      </w:r>
      <w:r w:rsidR="00F53DF3">
        <w:t xml:space="preserve">how these changes have impacted </w:t>
      </w:r>
      <w:r w:rsidR="00F53DF3" w:rsidRPr="00C93818">
        <w:t>th</w:t>
      </w:r>
      <w:r w:rsidR="00F53DF3">
        <w:t>e capacity of the SPM to execute its mandate at federal, state and municipality levels, including the adequacy of its human and financial resources to support the mandate at all levels</w:t>
      </w:r>
      <w:r w:rsidR="00B65DBF">
        <w:t>, as recommended by the Committee in its previous concluding observations (CEDAW/C/BRA/CO</w:t>
      </w:r>
      <w:r w:rsidR="00B56F9D">
        <w:t>/6</w:t>
      </w:r>
      <w:r w:rsidR="00A433BA">
        <w:t>,</w:t>
      </w:r>
      <w:r w:rsidR="00B65DBF">
        <w:t xml:space="preserve"> para. 18).</w:t>
      </w:r>
      <w:r w:rsidR="00F53DF3">
        <w:t xml:space="preserve"> </w:t>
      </w:r>
      <w:r w:rsidR="00507A26">
        <w:t xml:space="preserve">Please clarify </w:t>
      </w:r>
      <w:r w:rsidR="00A433BA">
        <w:t xml:space="preserve">what </w:t>
      </w:r>
      <w:r w:rsidR="00507A26">
        <w:t xml:space="preserve">type of coordination exists </w:t>
      </w:r>
      <w:r w:rsidR="00A433BA">
        <w:t xml:space="preserve">among </w:t>
      </w:r>
      <w:r w:rsidR="00507A26">
        <w:t xml:space="preserve">the gender mechanisms </w:t>
      </w:r>
      <w:r w:rsidR="00A433BA">
        <w:t xml:space="preserve">at different levels </w:t>
      </w:r>
      <w:r w:rsidR="00507A26">
        <w:t xml:space="preserve">in the country and whether there is an entity with full capacity and authority to coordinate their actions. </w:t>
      </w:r>
    </w:p>
    <w:p w:rsidR="00A433BA" w:rsidRDefault="00A433BA" w:rsidP="00A70CF6">
      <w:pPr>
        <w:pStyle w:val="SingleTxtG"/>
      </w:pPr>
      <w:r w:rsidRPr="00A70CF6">
        <w:t>5.</w:t>
      </w:r>
      <w:r w:rsidR="005F4818">
        <w:tab/>
      </w:r>
      <w:r w:rsidRPr="00A70CF6">
        <w:t>According to paragraph 170 of the report, a review and an assessment of the First National Plan of Policies for Women (I PNPM) was carried out during the Second National Conference on Women, in August 2007. Please provide further information on the results of this assessment and its impact on the elaboration of the Second National Plan of Policies for Women (II PNPM), approved in 2008 and indicate ways in which the axes of this Plan address obligations under the Convention. Please also provide information on whether the Coordination and Monitoring Committee of the PNPM has been established and also on its mandate and composition (CEDAW/C/BRA/7, para. 14).</w:t>
      </w:r>
    </w:p>
    <w:p w:rsidR="001A06E0" w:rsidRDefault="00350252" w:rsidP="00A70CF6">
      <w:pPr>
        <w:pStyle w:val="SingleTxtG"/>
      </w:pPr>
      <w:r>
        <w:t>6</w:t>
      </w:r>
      <w:r w:rsidR="003479AA" w:rsidRPr="006A712A">
        <w:t>.</w:t>
      </w:r>
      <w:r w:rsidR="005F4818">
        <w:tab/>
      </w:r>
      <w:r w:rsidR="00530FD2" w:rsidRPr="006A712A">
        <w:t xml:space="preserve">Please </w:t>
      </w:r>
      <w:r w:rsidR="006A712A" w:rsidRPr="006A712A">
        <w:t xml:space="preserve">provide information on the mandate </w:t>
      </w:r>
      <w:r w:rsidR="00507A26" w:rsidRPr="006A712A">
        <w:t xml:space="preserve">of the </w:t>
      </w:r>
      <w:r w:rsidR="00507A26">
        <w:t xml:space="preserve">female caucus of the National Congress, </w:t>
      </w:r>
      <w:r w:rsidR="00507A26" w:rsidRPr="006A712A">
        <w:t xml:space="preserve">mentioned in paragraphs 10 and 11 of the report </w:t>
      </w:r>
      <w:r w:rsidR="006A712A" w:rsidRPr="006A712A">
        <w:t xml:space="preserve">and achievements </w:t>
      </w:r>
      <w:r w:rsidR="00507A26">
        <w:t xml:space="preserve">made through this mechanism </w:t>
      </w:r>
      <w:r w:rsidR="006A712A" w:rsidRPr="006A712A">
        <w:t>in the advancement of women’s rights in the State party.</w:t>
      </w:r>
      <w:r w:rsidR="00530FD2">
        <w:t xml:space="preserve"> </w:t>
      </w:r>
    </w:p>
    <w:p w:rsidR="00A90151" w:rsidRPr="00A70CF6" w:rsidRDefault="00350252" w:rsidP="00A90151">
      <w:pPr>
        <w:pStyle w:val="SingleTxtG"/>
      </w:pPr>
      <w:r>
        <w:t>7</w:t>
      </w:r>
      <w:r w:rsidR="00A90151">
        <w:t>.</w:t>
      </w:r>
      <w:r w:rsidR="005F4818">
        <w:tab/>
      </w:r>
      <w:r w:rsidR="00A90151">
        <w:t>Please clarify whether the structure in place to coordinate the implementation of the National Pact to Combat Violence against Women at the federal, state and municipal level</w:t>
      </w:r>
      <w:r w:rsidR="005F4818">
        <w:t>s</w:t>
      </w:r>
      <w:r w:rsidR="00A90151">
        <w:t xml:space="preserve"> (</w:t>
      </w:r>
      <w:r w:rsidR="00B56F9D">
        <w:t xml:space="preserve">CEDAW/C/BRA/7, </w:t>
      </w:r>
      <w:r w:rsidR="00A90151">
        <w:t>paras</w:t>
      </w:r>
      <w:r w:rsidR="00B56F9D">
        <w:t>.</w:t>
      </w:r>
      <w:r w:rsidR="00A90151">
        <w:t xml:space="preserve"> 63 to 68) is also replicated to the implementation of other national plans and policies aimed to advance women’s rights, for example to </w:t>
      </w:r>
      <w:r w:rsidR="00A90151" w:rsidRPr="0046744C">
        <w:t>the Integrated Plan to Combat the Feminization of</w:t>
      </w:r>
      <w:r w:rsidR="00A90151">
        <w:t xml:space="preserve"> the Epidemic of AIDS and other STDs (</w:t>
      </w:r>
      <w:r w:rsidR="00B56F9D">
        <w:t xml:space="preserve">CEDAW/C/BRA/7, para. </w:t>
      </w:r>
      <w:r w:rsidR="00A90151">
        <w:t>86) and the National Policy to Combat Human Trafficking (</w:t>
      </w:r>
      <w:r w:rsidR="00CE05E5">
        <w:t>ibid.</w:t>
      </w:r>
      <w:r w:rsidR="00B56F9D">
        <w:t xml:space="preserve">, para. </w:t>
      </w:r>
      <w:r w:rsidR="00A90151">
        <w:t>95).</w:t>
      </w:r>
    </w:p>
    <w:p w:rsidR="0003758B" w:rsidRPr="00C93818" w:rsidRDefault="0003758B" w:rsidP="00B56F9D">
      <w:pPr>
        <w:pStyle w:val="H23G"/>
        <w:ind w:left="0" w:firstLine="0"/>
      </w:pPr>
      <w:r>
        <w:tab/>
      </w:r>
      <w:r>
        <w:tab/>
      </w:r>
      <w:r w:rsidRPr="00C93818">
        <w:t xml:space="preserve">Temporary special measures </w:t>
      </w:r>
    </w:p>
    <w:p w:rsidR="0003758B" w:rsidRPr="00350252" w:rsidRDefault="00350252" w:rsidP="00350252">
      <w:pPr>
        <w:pStyle w:val="SingleTxtG"/>
      </w:pPr>
      <w:r>
        <w:t>8</w:t>
      </w:r>
      <w:r w:rsidR="0003758B" w:rsidRPr="001310F4">
        <w:t>.</w:t>
      </w:r>
      <w:r w:rsidR="008B7679">
        <w:tab/>
      </w:r>
      <w:r w:rsidR="0003758B">
        <w:t xml:space="preserve">Please provide information on the implementation of temporary special measures </w:t>
      </w:r>
      <w:r w:rsidR="0003758B" w:rsidRPr="00C93818">
        <w:t>aim</w:t>
      </w:r>
      <w:r w:rsidR="00A04AF8">
        <w:t>ed</w:t>
      </w:r>
      <w:r w:rsidR="0003758B" w:rsidRPr="00C93818">
        <w:t xml:space="preserve"> at accelerating </w:t>
      </w:r>
      <w:r w:rsidR="0003758B">
        <w:t>substantive</w:t>
      </w:r>
      <w:r w:rsidR="0003758B" w:rsidRPr="00C93818">
        <w:t xml:space="preserve"> equality between men and women, </w:t>
      </w:r>
      <w:r w:rsidR="00A433BA">
        <w:t xml:space="preserve">particularly in respect to </w:t>
      </w:r>
      <w:r w:rsidR="0003758B" w:rsidRPr="00C93818">
        <w:t>rural women</w:t>
      </w:r>
      <w:r w:rsidR="00A433BA">
        <w:t>,</w:t>
      </w:r>
      <w:r w:rsidR="0003758B" w:rsidRPr="00C93818">
        <w:t xml:space="preserve"> </w:t>
      </w:r>
      <w:r w:rsidR="00F92FCB">
        <w:t xml:space="preserve">women of </w:t>
      </w:r>
      <w:r w:rsidR="0003758B">
        <w:t xml:space="preserve">African descent and indigenous </w:t>
      </w:r>
      <w:r w:rsidR="0003758B" w:rsidRPr="00C93818">
        <w:t>women</w:t>
      </w:r>
      <w:r w:rsidR="0003758B">
        <w:t>. Please also indicate to wh</w:t>
      </w:r>
      <w:r w:rsidR="00F92FCB">
        <w:t>at</w:t>
      </w:r>
      <w:r w:rsidR="0003758B">
        <w:t xml:space="preserve"> extent the State party has promoted the adoption of temporary special measures in line with the Committee’s</w:t>
      </w:r>
      <w:r w:rsidR="008B7679">
        <w:t xml:space="preserve"> general recomme</w:t>
      </w:r>
      <w:r w:rsidR="0003758B">
        <w:t>ndation No. 25</w:t>
      </w:r>
      <w:r w:rsidR="00B56F9D">
        <w:t xml:space="preserve"> (2004).</w:t>
      </w:r>
      <w:r>
        <w:t xml:space="preserve"> </w:t>
      </w:r>
    </w:p>
    <w:p w:rsidR="0003758B" w:rsidRPr="00C93818" w:rsidRDefault="0003758B" w:rsidP="0003758B">
      <w:pPr>
        <w:pStyle w:val="H23G"/>
        <w:ind w:left="0" w:firstLine="0"/>
      </w:pPr>
      <w:r>
        <w:tab/>
      </w:r>
      <w:r>
        <w:tab/>
        <w:t>Violence</w:t>
      </w:r>
      <w:r w:rsidRPr="00C93818">
        <w:t xml:space="preserve"> against women</w:t>
      </w:r>
    </w:p>
    <w:p w:rsidR="00A433BA" w:rsidRDefault="00350252" w:rsidP="00A433BA">
      <w:pPr>
        <w:pStyle w:val="SingleTxtG"/>
      </w:pPr>
      <w:r>
        <w:t>9</w:t>
      </w:r>
      <w:r w:rsidR="0003758B" w:rsidRPr="00FB7254">
        <w:t>.</w:t>
      </w:r>
      <w:r w:rsidR="008B7679">
        <w:tab/>
      </w:r>
      <w:r w:rsidR="0003758B">
        <w:t xml:space="preserve">According to paragraphs </w:t>
      </w:r>
      <w:r w:rsidR="0003758B" w:rsidRPr="00A70CF6">
        <w:t xml:space="preserve">12 and 35 of the report, the Maria da Penha Law of 6 August 2006 provides for the creation of Special Courts for Domestic Violence and Family Violence against Women. It is also mentioned, in paragraph 74, that 147 specialized courts have been established throughout the country. </w:t>
      </w:r>
      <w:r w:rsidR="0003758B" w:rsidRPr="00C93818">
        <w:t xml:space="preserve">Please provide </w:t>
      </w:r>
      <w:r w:rsidR="00A433BA">
        <w:t>detailed information</w:t>
      </w:r>
      <w:r w:rsidR="0003758B" w:rsidRPr="00C93818">
        <w:t xml:space="preserve"> on complaints lodged by women</w:t>
      </w:r>
      <w:r w:rsidR="0003758B">
        <w:t xml:space="preserve"> before these Special Courts</w:t>
      </w:r>
      <w:r w:rsidR="0003758B" w:rsidRPr="00C93818">
        <w:t>, the type o</w:t>
      </w:r>
      <w:r w:rsidR="0003758B">
        <w:t>f violence they were victims of,</w:t>
      </w:r>
      <w:r w:rsidR="0003758B" w:rsidRPr="00C93818">
        <w:t xml:space="preserve"> prosecutions</w:t>
      </w:r>
      <w:r w:rsidR="0003758B">
        <w:t xml:space="preserve"> </w:t>
      </w:r>
      <w:r w:rsidR="0003758B" w:rsidRPr="00C93818">
        <w:t xml:space="preserve">and sentences imposed on </w:t>
      </w:r>
      <w:r w:rsidR="0003758B">
        <w:t>perpetrators</w:t>
      </w:r>
      <w:r w:rsidR="0003758B" w:rsidRPr="00C93818">
        <w:t>.</w:t>
      </w:r>
      <w:r w:rsidR="00A433BA">
        <w:t xml:space="preserve"> Please provide information on whether the Observatory for Monitoring the Implementation and Enforcement of the Maria da Penha law has been established (CEDAW/C/BRA/7, para. 42) and, if so, what </w:t>
      </w:r>
      <w:r w:rsidR="00A70CF6">
        <w:t>the findings to date</w:t>
      </w:r>
      <w:r w:rsidR="008B7679" w:rsidRPr="008B7679">
        <w:t xml:space="preserve"> </w:t>
      </w:r>
      <w:r w:rsidR="008B7679">
        <w:t>have been</w:t>
      </w:r>
      <w:r w:rsidR="00A70CF6">
        <w:t>.</w:t>
      </w:r>
    </w:p>
    <w:p w:rsidR="007F28D8" w:rsidRDefault="0003758B" w:rsidP="0003758B">
      <w:pPr>
        <w:pStyle w:val="SingleTxtG"/>
      </w:pPr>
      <w:r>
        <w:t>1</w:t>
      </w:r>
      <w:r w:rsidR="00350252">
        <w:t>0</w:t>
      </w:r>
      <w:r>
        <w:t>.</w:t>
      </w:r>
      <w:r w:rsidR="008B7679">
        <w:tab/>
      </w:r>
      <w:r>
        <w:t xml:space="preserve">According to table 1.2 of the report (see </w:t>
      </w:r>
      <w:r w:rsidR="008B7679">
        <w:t>a</w:t>
      </w:r>
      <w:r>
        <w:t>nnex) there has been a considerable increase in the number of reports on violence against women received by the Women’s Call Centre (number 180) between 2006 and 2009, from 12,664 to 40,857.  Please provide information on the type of violence reported and the type</w:t>
      </w:r>
      <w:r w:rsidR="00E25B60">
        <w:t xml:space="preserve"> of </w:t>
      </w:r>
      <w:r>
        <w:t>assistance provided to the victims. Please also provide information on the criteria established to recruit the staff who service the call centre and the type of training on violence against women they receive, besides sensitization related to women victims of trafficking (</w:t>
      </w:r>
      <w:r w:rsidR="00AA7911">
        <w:t xml:space="preserve">CEDAW/C/BRA/7, </w:t>
      </w:r>
      <w:r>
        <w:t>para</w:t>
      </w:r>
      <w:r w:rsidR="00AA7911">
        <w:t>.</w:t>
      </w:r>
      <w:r>
        <w:t xml:space="preserve"> 122 (d)</w:t>
      </w:r>
      <w:r w:rsidR="00AA7911">
        <w:t>)</w:t>
      </w:r>
      <w:r w:rsidR="00A70CF6">
        <w:t>.</w:t>
      </w:r>
    </w:p>
    <w:p w:rsidR="0003758B" w:rsidRPr="00A70CF6" w:rsidRDefault="00A70CF6" w:rsidP="00A70CF6">
      <w:pPr>
        <w:pStyle w:val="H23G"/>
      </w:pPr>
      <w:r w:rsidRPr="00A70CF6">
        <w:tab/>
      </w:r>
      <w:r w:rsidRPr="00A70CF6">
        <w:tab/>
      </w:r>
      <w:r w:rsidR="0003758B" w:rsidRPr="00A70CF6">
        <w:t>Trafficking and exploitation of prostitution</w:t>
      </w:r>
    </w:p>
    <w:p w:rsidR="0003758B" w:rsidRPr="00C93818" w:rsidRDefault="0003758B" w:rsidP="0003758B">
      <w:pPr>
        <w:pStyle w:val="SingleTxtG"/>
      </w:pPr>
      <w:r w:rsidRPr="00C93818">
        <w:t>1</w:t>
      </w:r>
      <w:r w:rsidR="00350252">
        <w:t>1</w:t>
      </w:r>
      <w:r w:rsidRPr="00C93818">
        <w:t>.</w:t>
      </w:r>
      <w:r w:rsidR="008B7679">
        <w:tab/>
      </w:r>
      <w:r>
        <w:t xml:space="preserve">Please provide detailed information on the achievements of the Working Group on human trafficking and related crimes legislation, mentioned in paragraph 120 of the report, including on the status of the proposed amendments to the national legislation and on steps taken to establish the National System for Prevention and Combat of Human Trafficking. Please also clarify whether the State party is considering adopting a comprehensive anti-trafficking legislation, as recommended by the Committee in its previous concluding observations (CEDAW/C/BRA/CO/6, para. 24) </w:t>
      </w:r>
      <w:r w:rsidR="00194DAD">
        <w:t>as well as strategies for dismantling trafficking networks and filin</w:t>
      </w:r>
      <w:r w:rsidR="00893BD1">
        <w:t>g</w:t>
      </w:r>
      <w:r w:rsidR="00194DAD">
        <w:t xml:space="preserve"> complaints.</w:t>
      </w:r>
    </w:p>
    <w:p w:rsidR="0003758B" w:rsidRPr="00C93818" w:rsidRDefault="0003758B" w:rsidP="0003758B">
      <w:pPr>
        <w:pStyle w:val="H23G"/>
      </w:pPr>
      <w:r w:rsidRPr="00160034">
        <w:rPr>
          <w:lang w:val="en-US"/>
        </w:rPr>
        <w:tab/>
      </w:r>
      <w:r w:rsidRPr="00160034">
        <w:rPr>
          <w:lang w:val="en-US"/>
        </w:rPr>
        <w:tab/>
      </w:r>
      <w:r w:rsidRPr="00C93818">
        <w:t>Political participation and decision making</w:t>
      </w:r>
    </w:p>
    <w:p w:rsidR="001A45F9" w:rsidRDefault="0003758B" w:rsidP="00350252">
      <w:pPr>
        <w:pStyle w:val="SingleTxtG"/>
      </w:pPr>
      <w:r>
        <w:t>1</w:t>
      </w:r>
      <w:r w:rsidR="00350252">
        <w:t>2</w:t>
      </w:r>
      <w:r w:rsidRPr="00C93818">
        <w:t>.</w:t>
      </w:r>
      <w:r w:rsidR="008B7679">
        <w:tab/>
      </w:r>
      <w:r>
        <w:t>Please provide information on measures taken to overcome the persistence of patriarchal attitudes which impede women’s participation in political and public life referred to in paragraphs 141 and 164 of the report. Please also provide updated information on the status of the bill which includes a proposal to reform the political and electoral system of the State party to increase women’s political participation, mentioned in paragraph 159 of the report. Please also explain what has been the role of the National Forum of women of Political Parties in the discussions aimed at increasing women’s participation in the politics, led by the Tripartite Committee (</w:t>
      </w:r>
      <w:r w:rsidR="00AA7911">
        <w:t xml:space="preserve">CEDAW/C/BRA/7, </w:t>
      </w:r>
      <w:r>
        <w:t>para</w:t>
      </w:r>
      <w:r w:rsidR="00AA7911">
        <w:t>.</w:t>
      </w:r>
      <w:r>
        <w:t xml:space="preserve"> 155).</w:t>
      </w:r>
      <w:r w:rsidR="00194DAD">
        <w:t xml:space="preserve"> What results have been achieved from implementation of the </w:t>
      </w:r>
      <w:r w:rsidR="00AA7911">
        <w:t xml:space="preserve">Second </w:t>
      </w:r>
      <w:r w:rsidR="00194DAD">
        <w:t>National Wome</w:t>
      </w:r>
      <w:r w:rsidR="00893BD1">
        <w:t>n</w:t>
      </w:r>
      <w:r w:rsidR="00194DAD">
        <w:t>’s Policies Plan which included actions specifically directed to women’s political participation and representation (</w:t>
      </w:r>
      <w:r w:rsidR="008B7679">
        <w:t>ibid.</w:t>
      </w:r>
      <w:r w:rsidR="00AA7911">
        <w:t xml:space="preserve">, para. </w:t>
      </w:r>
      <w:r w:rsidR="00194DAD">
        <w:t>170).</w:t>
      </w:r>
    </w:p>
    <w:p w:rsidR="000C7F8C" w:rsidRPr="00C93818" w:rsidRDefault="0003758B" w:rsidP="00C93818">
      <w:pPr>
        <w:pStyle w:val="H23G"/>
      </w:pPr>
      <w:r>
        <w:tab/>
      </w:r>
      <w:r>
        <w:tab/>
      </w:r>
      <w:r w:rsidR="000C7F8C" w:rsidRPr="00C93818">
        <w:t>Education</w:t>
      </w:r>
    </w:p>
    <w:p w:rsidR="00BA4063" w:rsidRPr="002255CA" w:rsidRDefault="0003758B" w:rsidP="002255CA">
      <w:pPr>
        <w:pStyle w:val="SingleTxtG"/>
      </w:pPr>
      <w:r>
        <w:t>1</w:t>
      </w:r>
      <w:r w:rsidR="00350252">
        <w:t>3</w:t>
      </w:r>
      <w:r>
        <w:t>.</w:t>
      </w:r>
      <w:r w:rsidR="00CE05E5">
        <w:tab/>
      </w:r>
      <w:r w:rsidR="002255CA">
        <w:t>Please provide information on measures taken to address the illiteracy rate of women in the State party in particular in the South and Southeast regions (</w:t>
      </w:r>
      <w:r w:rsidR="007D2864">
        <w:t xml:space="preserve">CEDAW/C/BRA/7, para. </w:t>
      </w:r>
      <w:r w:rsidR="002255CA">
        <w:t xml:space="preserve">190). Please also provide information on steps taken to encourage women to enrol in higher education </w:t>
      </w:r>
      <w:r w:rsidR="00893BD1">
        <w:t xml:space="preserve">in </w:t>
      </w:r>
      <w:r w:rsidR="002255CA">
        <w:t>non-traditional field</w:t>
      </w:r>
      <w:r w:rsidR="00491F33">
        <w:t>s</w:t>
      </w:r>
      <w:r w:rsidR="002255CA">
        <w:t xml:space="preserve"> of stud</w:t>
      </w:r>
      <w:r w:rsidR="00491F33">
        <w:t>y</w:t>
      </w:r>
      <w:r w:rsidR="002255CA">
        <w:t xml:space="preserve"> (</w:t>
      </w:r>
      <w:r w:rsidR="008B7679">
        <w:t>ibid.</w:t>
      </w:r>
      <w:r w:rsidR="007D2864">
        <w:t xml:space="preserve">, para. </w:t>
      </w:r>
      <w:r w:rsidR="00A70CF6">
        <w:t>223).</w:t>
      </w:r>
    </w:p>
    <w:p w:rsidR="000C7F8C" w:rsidRPr="00C93818" w:rsidRDefault="00011BE5" w:rsidP="007F1C75">
      <w:pPr>
        <w:pStyle w:val="H23G"/>
      </w:pPr>
      <w:r w:rsidRPr="002255CA">
        <w:tab/>
      </w:r>
      <w:r w:rsidRPr="002255CA">
        <w:tab/>
      </w:r>
      <w:r w:rsidR="000C7F8C" w:rsidRPr="00C93818">
        <w:t>Employment</w:t>
      </w:r>
    </w:p>
    <w:p w:rsidR="00DA29BA" w:rsidRPr="00A70CF6" w:rsidRDefault="002255CA" w:rsidP="00372CAB">
      <w:pPr>
        <w:pStyle w:val="SingleTxtG"/>
      </w:pPr>
      <w:r w:rsidRPr="00A70CF6">
        <w:t>1</w:t>
      </w:r>
      <w:r w:rsidR="00350252" w:rsidRPr="00A70CF6">
        <w:t>4</w:t>
      </w:r>
      <w:r w:rsidR="00BA4063" w:rsidRPr="00A70CF6">
        <w:t>.</w:t>
      </w:r>
      <w:r w:rsidR="00CE05E5">
        <w:tab/>
      </w:r>
      <w:r w:rsidR="00804C08" w:rsidRPr="00A70CF6">
        <w:t xml:space="preserve">Please provide updated information on the status of the draft Employment Equality Act, mentioned in paragraph 249 of the report and on measures in place to reduce the wage gap between men and women. </w:t>
      </w:r>
      <w:r w:rsidR="00235736" w:rsidRPr="00A70CF6">
        <w:t>Please provide information on the achievements of the measures in place which seek to protect domestic workers, mentioned in paragraphs 253 and 254 of the report and a</w:t>
      </w:r>
      <w:r w:rsidR="00804C08" w:rsidRPr="00A70CF6">
        <w:t xml:space="preserve">lso provide information on </w:t>
      </w:r>
      <w:r w:rsidR="00235736" w:rsidRPr="00A70CF6">
        <w:t xml:space="preserve">specific measures taken to address the discrimination in employment and social security benefits faced by </w:t>
      </w:r>
      <w:r w:rsidR="007D2864" w:rsidRPr="00A70CF6">
        <w:t xml:space="preserve">women of African descent </w:t>
      </w:r>
      <w:r w:rsidR="00235736" w:rsidRPr="00A70CF6">
        <w:t>engaged in domestic work</w:t>
      </w:r>
      <w:r w:rsidR="00DA29BA" w:rsidRPr="00A70CF6">
        <w:t xml:space="preserve"> </w:t>
      </w:r>
      <w:r w:rsidR="00235736" w:rsidRPr="00A70CF6">
        <w:t>(</w:t>
      </w:r>
      <w:r w:rsidR="007D2864" w:rsidRPr="00A70CF6">
        <w:t xml:space="preserve">CEDAW/C/BRA/7, para. </w:t>
      </w:r>
      <w:r w:rsidR="00DA29BA" w:rsidRPr="00A70CF6">
        <w:t>231</w:t>
      </w:r>
      <w:r w:rsidR="00235736" w:rsidRPr="00A70CF6">
        <w:t>).</w:t>
      </w:r>
      <w:r w:rsidR="00804C08" w:rsidRPr="00A70CF6">
        <w:t xml:space="preserve"> Please inform the Committee on steps taken to address the situation of girls as young as 10 years performing domestic work in the State party (</w:t>
      </w:r>
      <w:r w:rsidR="00CE05E5">
        <w:t>ibid.</w:t>
      </w:r>
      <w:r w:rsidR="007D2864" w:rsidRPr="00A70CF6">
        <w:t xml:space="preserve">, para. </w:t>
      </w:r>
      <w:r w:rsidR="00804C08" w:rsidRPr="00A70CF6">
        <w:t xml:space="preserve">226). </w:t>
      </w:r>
    </w:p>
    <w:p w:rsidR="000C7F8C" w:rsidRPr="00A70CF6" w:rsidRDefault="00A70CF6" w:rsidP="00A70CF6">
      <w:pPr>
        <w:pStyle w:val="H23G"/>
        <w:rPr>
          <w:lang w:val="en-US"/>
        </w:rPr>
      </w:pPr>
      <w:r>
        <w:rPr>
          <w:lang w:val="en-US"/>
        </w:rPr>
        <w:tab/>
      </w:r>
      <w:r>
        <w:rPr>
          <w:lang w:val="en-US"/>
        </w:rPr>
        <w:tab/>
      </w:r>
      <w:r w:rsidR="000C7F8C" w:rsidRPr="00A70CF6">
        <w:rPr>
          <w:lang w:val="en-US"/>
        </w:rPr>
        <w:t>Health</w:t>
      </w:r>
    </w:p>
    <w:p w:rsidR="007E3EA4" w:rsidRDefault="00804C08" w:rsidP="00F72D99">
      <w:pPr>
        <w:pStyle w:val="SingleTxtG"/>
      </w:pPr>
      <w:r w:rsidRPr="00A70CF6">
        <w:t>1</w:t>
      </w:r>
      <w:r w:rsidR="00350252" w:rsidRPr="00A70CF6">
        <w:t>5</w:t>
      </w:r>
      <w:r>
        <w:t>.</w:t>
      </w:r>
      <w:r w:rsidR="00CE05E5">
        <w:tab/>
      </w:r>
      <w:r w:rsidR="00F72D99">
        <w:t xml:space="preserve">Please inform the Committee on specific measures in place to </w:t>
      </w:r>
      <w:r w:rsidR="00657179">
        <w:t>address the issue of unsafe abortions in the State party (</w:t>
      </w:r>
      <w:r w:rsidR="00B56F9D">
        <w:t xml:space="preserve">CEDAW/C/BRA/7, </w:t>
      </w:r>
      <w:r w:rsidR="00657179">
        <w:t>para</w:t>
      </w:r>
      <w:r w:rsidR="00B56F9D">
        <w:t>.</w:t>
      </w:r>
      <w:r w:rsidR="00657179">
        <w:t xml:space="preserve"> 266)</w:t>
      </w:r>
      <w:r w:rsidR="00491F33">
        <w:t xml:space="preserve"> and discrimination against women </w:t>
      </w:r>
      <w:r w:rsidR="000236DA">
        <w:t xml:space="preserve">and adolescents </w:t>
      </w:r>
      <w:r w:rsidR="00491F33">
        <w:t>who come to health centres with initiated abortions</w:t>
      </w:r>
      <w:r w:rsidR="000236DA">
        <w:t xml:space="preserve"> or are victims of violence because of conservative cultural patterns</w:t>
      </w:r>
      <w:r w:rsidR="00CE15FC">
        <w:t>.</w:t>
      </w:r>
      <w:r w:rsidR="000236DA">
        <w:t xml:space="preserve"> </w:t>
      </w:r>
      <w:r w:rsidR="00657179">
        <w:t xml:space="preserve">Please also provide </w:t>
      </w:r>
      <w:r w:rsidR="00F72D99">
        <w:t xml:space="preserve">updated information on the Complaint of Breach of Fundamental Precept No. 54, on the decriminalization of abortion in cases of </w:t>
      </w:r>
      <w:r w:rsidR="00CE15FC">
        <w:t xml:space="preserve">fetal </w:t>
      </w:r>
      <w:r w:rsidR="00F72D99">
        <w:t>malformations (</w:t>
      </w:r>
      <w:r w:rsidR="00CE05E5">
        <w:t>ibid.</w:t>
      </w:r>
      <w:r w:rsidR="00AA7911">
        <w:t xml:space="preserve">, </w:t>
      </w:r>
      <w:r w:rsidR="00F72D99">
        <w:t>para</w:t>
      </w:r>
      <w:r w:rsidR="00AA7911">
        <w:t>.</w:t>
      </w:r>
      <w:r w:rsidR="00F72D99">
        <w:t xml:space="preserve"> 268). </w:t>
      </w:r>
    </w:p>
    <w:p w:rsidR="00657179" w:rsidRDefault="00350252" w:rsidP="00BB7740">
      <w:pPr>
        <w:pStyle w:val="SingleTxtG"/>
      </w:pPr>
      <w:r w:rsidRPr="00A70CF6">
        <w:t>16</w:t>
      </w:r>
      <w:r w:rsidR="00657179">
        <w:t>.</w:t>
      </w:r>
      <w:r w:rsidR="00CE05E5">
        <w:tab/>
      </w:r>
      <w:r w:rsidR="00657179">
        <w:t xml:space="preserve">Please provide information </w:t>
      </w:r>
      <w:r w:rsidR="00BB7740">
        <w:t xml:space="preserve">on specific measures taken to combat the persistent growth in female HIV/AIDS infection, in particular among </w:t>
      </w:r>
      <w:r w:rsidR="00CE15FC">
        <w:t xml:space="preserve">adolescents and </w:t>
      </w:r>
      <w:r w:rsidR="00BB7740">
        <w:t>married adult women in the State party (</w:t>
      </w:r>
      <w:r w:rsidR="00B56F9D">
        <w:t xml:space="preserve">CEDAW/C/BRA/7, </w:t>
      </w:r>
      <w:r w:rsidR="00BB7740">
        <w:t>para</w:t>
      </w:r>
      <w:r w:rsidR="00B56F9D">
        <w:t>.</w:t>
      </w:r>
      <w:r w:rsidR="00BB7740">
        <w:t xml:space="preserve"> 285).</w:t>
      </w:r>
    </w:p>
    <w:p w:rsidR="000236DA" w:rsidRDefault="00893BD1" w:rsidP="00BB7740">
      <w:pPr>
        <w:pStyle w:val="SingleTxtG"/>
      </w:pPr>
      <w:r>
        <w:t>1</w:t>
      </w:r>
      <w:r w:rsidR="00350252">
        <w:t>7</w:t>
      </w:r>
      <w:r>
        <w:t>.</w:t>
      </w:r>
      <w:r w:rsidR="00CE05E5">
        <w:tab/>
      </w:r>
      <w:r>
        <w:t>Please provide information on w</w:t>
      </w:r>
      <w:r w:rsidR="000236DA">
        <w:t xml:space="preserve">hat measures are contemplated to address cases of forced sterilisation of women mainly among poor and </w:t>
      </w:r>
      <w:r w:rsidR="00CE15FC">
        <w:t>women of African descent.</w:t>
      </w:r>
      <w:r w:rsidR="000236DA">
        <w:t xml:space="preserve"> </w:t>
      </w:r>
    </w:p>
    <w:p w:rsidR="000C7F8C" w:rsidRPr="00A70CF6" w:rsidRDefault="00A70CF6" w:rsidP="00A70CF6">
      <w:pPr>
        <w:pStyle w:val="H23G"/>
        <w:rPr>
          <w:lang w:val="en-US"/>
        </w:rPr>
      </w:pPr>
      <w:r>
        <w:rPr>
          <w:lang w:val="en-US"/>
        </w:rPr>
        <w:tab/>
      </w:r>
      <w:r>
        <w:rPr>
          <w:lang w:val="en-US"/>
        </w:rPr>
        <w:tab/>
      </w:r>
      <w:r w:rsidR="000C7F8C" w:rsidRPr="00A70CF6">
        <w:rPr>
          <w:lang w:val="en-US"/>
        </w:rPr>
        <w:t>Disadvantaged groups of women</w:t>
      </w:r>
    </w:p>
    <w:p w:rsidR="000C7F8C" w:rsidRPr="00A70CF6" w:rsidRDefault="00350252" w:rsidP="00BB7740">
      <w:pPr>
        <w:pStyle w:val="SingleTxtG"/>
      </w:pPr>
      <w:r>
        <w:t>18</w:t>
      </w:r>
      <w:r w:rsidR="000C7F8C" w:rsidRPr="00B454C7">
        <w:t>.</w:t>
      </w:r>
      <w:r w:rsidR="00CE05E5">
        <w:tab/>
      </w:r>
      <w:r w:rsidR="000C7F8C" w:rsidRPr="00B454C7">
        <w:t xml:space="preserve">Please provide more information </w:t>
      </w:r>
      <w:r w:rsidR="00112338">
        <w:t>and data disaggregated by sex</w:t>
      </w:r>
      <w:r w:rsidR="00B454C7">
        <w:t xml:space="preserve">, </w:t>
      </w:r>
      <w:r w:rsidR="000C7F8C" w:rsidRPr="00B454C7">
        <w:t xml:space="preserve">on measures aimed at </w:t>
      </w:r>
      <w:r w:rsidR="00A3090F">
        <w:t>the improvement of</w:t>
      </w:r>
      <w:r w:rsidR="00BB7740">
        <w:t xml:space="preserve"> </w:t>
      </w:r>
      <w:r w:rsidR="000C7F8C" w:rsidRPr="00B454C7">
        <w:t>rural women’s access to land and o</w:t>
      </w:r>
      <w:r w:rsidR="00E25B60">
        <w:t>wnership mentioned in paragraph</w:t>
      </w:r>
      <w:r w:rsidR="000C7F8C" w:rsidRPr="00B454C7">
        <w:t xml:space="preserve"> </w:t>
      </w:r>
      <w:r w:rsidR="005510D3">
        <w:t>323</w:t>
      </w:r>
      <w:r w:rsidR="000C7F8C" w:rsidRPr="00B454C7">
        <w:t xml:space="preserve"> of the report. </w:t>
      </w:r>
      <w:r w:rsidR="000C7F8C" w:rsidRPr="00A70CF6">
        <w:t xml:space="preserve">Please also describe other concrete actions taken </w:t>
      </w:r>
      <w:r w:rsidR="00112338" w:rsidRPr="00A70CF6">
        <w:t>and achievements</w:t>
      </w:r>
      <w:r w:rsidR="007F1C75" w:rsidRPr="00A70CF6">
        <w:t xml:space="preserve"> made</w:t>
      </w:r>
      <w:r w:rsidR="00B454C7" w:rsidRPr="00A70CF6">
        <w:t xml:space="preserve"> </w:t>
      </w:r>
      <w:r w:rsidR="000C7F8C" w:rsidRPr="00A70CF6">
        <w:t>to guarantee rural women access to credit facilities and extension of services to improve their social and economic conditions</w:t>
      </w:r>
      <w:r w:rsidR="0004301A" w:rsidRPr="00A70CF6">
        <w:t>.</w:t>
      </w:r>
      <w:r w:rsidR="00112338" w:rsidRPr="00A70CF6">
        <w:t xml:space="preserve"> </w:t>
      </w:r>
      <w:r w:rsidR="004E2E87" w:rsidRPr="00A70CF6">
        <w:t xml:space="preserve">Please also provide further information on the </w:t>
      </w:r>
      <w:r w:rsidR="005510D3" w:rsidRPr="00A70CF6">
        <w:t xml:space="preserve">number of women who have benefited from the Support Women’s credit mentioned in paragraph 332 of the report. </w:t>
      </w:r>
    </w:p>
    <w:p w:rsidR="00077939" w:rsidRDefault="00350252" w:rsidP="00372CAB">
      <w:pPr>
        <w:pStyle w:val="SingleTxtG"/>
      </w:pPr>
      <w:r w:rsidRPr="00A70CF6">
        <w:t>19</w:t>
      </w:r>
      <w:r w:rsidR="000C7F8C" w:rsidRPr="00A70CF6">
        <w:t>.</w:t>
      </w:r>
      <w:r w:rsidR="00CE05E5">
        <w:tab/>
      </w:r>
      <w:r w:rsidR="00C45C54" w:rsidRPr="00A70CF6">
        <w:t xml:space="preserve">The </w:t>
      </w:r>
      <w:r w:rsidR="005510D3" w:rsidRPr="00A70CF6">
        <w:t>report refers in paragraphs</w:t>
      </w:r>
      <w:r w:rsidR="0019713D" w:rsidRPr="00A70CF6">
        <w:t xml:space="preserve"> </w:t>
      </w:r>
      <w:r w:rsidR="005510D3" w:rsidRPr="00A70CF6">
        <w:t>299 to 315 to health</w:t>
      </w:r>
      <w:r w:rsidR="00CE05E5">
        <w:t>-</w:t>
      </w:r>
      <w:r w:rsidR="005510D3" w:rsidRPr="00A70CF6">
        <w:t xml:space="preserve">care initiatives which target different groups of disadvantaged women, including indigenous and </w:t>
      </w:r>
      <w:r w:rsidR="0019713D" w:rsidRPr="00A70CF6">
        <w:t>women of African descent</w:t>
      </w:r>
      <w:r w:rsidR="005510D3" w:rsidRPr="00A70CF6">
        <w:t xml:space="preserve">, women with disabilities, older women and lesbian, bisexual and transgender women. Please provide information on any other measures in place aiming at eliminating the discrimination against these groups of women. </w:t>
      </w:r>
      <w:r w:rsidR="00CE15FC">
        <w:t>Please also provide further information on the National Plan for the Promotion of LGBT Citizenship and Human Rights refer</w:t>
      </w:r>
      <w:r w:rsidR="00E25B60">
        <w:t>red to</w:t>
      </w:r>
      <w:r w:rsidR="00CE15FC">
        <w:t xml:space="preserve"> in paragraph 107 (c) of the report.</w:t>
      </w:r>
    </w:p>
    <w:p w:rsidR="00CE15FC" w:rsidRPr="00A70CF6" w:rsidRDefault="00A70CF6" w:rsidP="00A70CF6">
      <w:pPr>
        <w:pStyle w:val="H23G"/>
        <w:rPr>
          <w:lang w:val="en-US"/>
        </w:rPr>
      </w:pPr>
      <w:r>
        <w:rPr>
          <w:lang w:val="en-US"/>
        </w:rPr>
        <w:tab/>
      </w:r>
      <w:r>
        <w:rPr>
          <w:lang w:val="en-US"/>
        </w:rPr>
        <w:tab/>
      </w:r>
      <w:r w:rsidR="00CE15FC" w:rsidRPr="00A70CF6">
        <w:rPr>
          <w:lang w:val="en-US"/>
        </w:rPr>
        <w:t>Marriage and family relations</w:t>
      </w:r>
    </w:p>
    <w:p w:rsidR="00CE15FC" w:rsidRPr="00A70CF6" w:rsidRDefault="00CE15FC" w:rsidP="00372CAB">
      <w:pPr>
        <w:pStyle w:val="SingleTxtG"/>
      </w:pPr>
      <w:r>
        <w:t>20.</w:t>
      </w:r>
      <w:r w:rsidR="00CE05E5">
        <w:tab/>
      </w:r>
      <w:r>
        <w:t xml:space="preserve">The report is silent </w:t>
      </w:r>
      <w:r w:rsidR="00AE50EE">
        <w:t xml:space="preserve">regarding to measures in place to eliminate discrimination against women in all matters relating to marriage and family relations. Please provide information on steps taken by the State party to </w:t>
      </w:r>
      <w:r w:rsidR="00AF0533">
        <w:t>protect the rights of women in relation to obligations under</w:t>
      </w:r>
      <w:r w:rsidR="00AE50EE">
        <w:t xml:space="preserve"> article 16 of the Convention. </w:t>
      </w:r>
    </w:p>
    <w:p w:rsidR="000C7F8C" w:rsidRPr="00A70CF6" w:rsidRDefault="00A70CF6" w:rsidP="00A70CF6">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0C7F8C" w:rsidRPr="00A70CF6" w:rsidSect="000C7F8C">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798" w:rsidRDefault="00325798"/>
  </w:endnote>
  <w:endnote w:type="continuationSeparator" w:id="0">
    <w:p w:rsidR="00325798" w:rsidRDefault="00325798"/>
  </w:endnote>
  <w:endnote w:type="continuationNotice" w:id="1">
    <w:p w:rsidR="00325798" w:rsidRDefault="003257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8B5" w:rsidRPr="00071814" w:rsidRDefault="005128B5" w:rsidP="000C7F8C">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4D08DF">
      <w:rPr>
        <w:b/>
        <w:noProof/>
        <w:sz w:val="18"/>
      </w:rPr>
      <w:t>2</w:t>
    </w:r>
    <w:r w:rsidRPr="0007181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8B5" w:rsidRPr="00071814" w:rsidRDefault="005128B5" w:rsidP="00011BE5">
    <w:pPr>
      <w:pStyle w:val="Footer"/>
      <w:tabs>
        <w:tab w:val="right" w:pos="9638"/>
      </w:tabs>
      <w:jc w:val="right"/>
      <w:rPr>
        <w:b/>
        <w:sz w:val="18"/>
      </w:rPr>
    </w:pPr>
    <w:r w:rsidRPr="00071814">
      <w:rPr>
        <w:b/>
        <w:sz w:val="18"/>
      </w:rPr>
      <w:fldChar w:fldCharType="begin"/>
    </w:r>
    <w:r w:rsidRPr="00071814">
      <w:rPr>
        <w:b/>
        <w:sz w:val="18"/>
      </w:rPr>
      <w:instrText xml:space="preserve"> PAGE  \* MERGEFORMAT </w:instrText>
    </w:r>
    <w:r w:rsidRPr="00071814">
      <w:rPr>
        <w:b/>
        <w:sz w:val="18"/>
      </w:rPr>
      <w:fldChar w:fldCharType="separate"/>
    </w:r>
    <w:r w:rsidR="004D08DF">
      <w:rPr>
        <w:b/>
        <w:noProof/>
        <w:sz w:val="18"/>
      </w:rPr>
      <w:t>3</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8B5" w:rsidRPr="00071814" w:rsidRDefault="005128B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4D08DF">
      <w:t>-45169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798" w:rsidRPr="000B175B" w:rsidRDefault="00325798" w:rsidP="000C7F8C">
      <w:pPr>
        <w:tabs>
          <w:tab w:val="right" w:pos="2155"/>
        </w:tabs>
        <w:spacing w:after="80"/>
        <w:ind w:left="680"/>
        <w:rPr>
          <w:u w:val="single"/>
        </w:rPr>
      </w:pPr>
      <w:r>
        <w:rPr>
          <w:u w:val="single"/>
        </w:rPr>
        <w:tab/>
      </w:r>
    </w:p>
  </w:footnote>
  <w:footnote w:type="continuationSeparator" w:id="0">
    <w:p w:rsidR="00325798" w:rsidRPr="00FC68B7" w:rsidRDefault="00325798" w:rsidP="000C7F8C">
      <w:pPr>
        <w:tabs>
          <w:tab w:val="left" w:pos="2155"/>
        </w:tabs>
        <w:spacing w:after="80"/>
        <w:ind w:left="680"/>
        <w:rPr>
          <w:u w:val="single"/>
        </w:rPr>
      </w:pPr>
      <w:r>
        <w:rPr>
          <w:u w:val="single"/>
        </w:rPr>
        <w:tab/>
      </w:r>
    </w:p>
  </w:footnote>
  <w:footnote w:type="continuationNotice" w:id="1">
    <w:p w:rsidR="00325798" w:rsidRDefault="0032579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8B5" w:rsidRPr="00DE401C" w:rsidRDefault="005128B5" w:rsidP="00D57755">
    <w:pPr>
      <w:pStyle w:val="Header"/>
      <w:rPr>
        <w:lang w:val="en-US"/>
      </w:rPr>
    </w:pPr>
    <w:r w:rsidRPr="00DE401C">
      <w:rPr>
        <w:lang w:val="en-US"/>
      </w:rPr>
      <w:t>CEDAW/C/</w:t>
    </w:r>
    <w:r>
      <w:rPr>
        <w:lang w:val="en-US"/>
      </w:rPr>
      <w:t>BRA</w:t>
    </w:r>
    <w:r w:rsidRPr="00DE401C">
      <w:rPr>
        <w:lang w:val="en-US"/>
      </w:rPr>
      <w:t>/Q/</w:t>
    </w:r>
    <w:r>
      <w:rPr>
        <w:lang w:val="en-US"/>
      </w:rPr>
      <w:t>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8B5" w:rsidRPr="00DE401C" w:rsidRDefault="005128B5" w:rsidP="00D57755">
    <w:pPr>
      <w:pStyle w:val="Header"/>
      <w:jc w:val="right"/>
      <w:rPr>
        <w:lang w:val="en-US"/>
      </w:rPr>
    </w:pPr>
    <w:r w:rsidRPr="00DE401C">
      <w:rPr>
        <w:lang w:val="en-US"/>
      </w:rPr>
      <w:t>CEDAW/C/</w:t>
    </w:r>
    <w:r>
      <w:rPr>
        <w:lang w:val="en-US"/>
      </w:rPr>
      <w:t>BRA</w:t>
    </w:r>
    <w:r w:rsidRPr="00DE401C">
      <w:rPr>
        <w:lang w:val="en-US"/>
      </w:rPr>
      <w:t>/Q/</w:t>
    </w:r>
    <w:r>
      <w:rPr>
        <w:lang w:val="en-US"/>
      </w:rPr>
      <w:t>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8DF" w:rsidRDefault="004D08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01A9B"/>
    <w:rsid w:val="00007AD3"/>
    <w:rsid w:val="00011BE5"/>
    <w:rsid w:val="000236DA"/>
    <w:rsid w:val="00024450"/>
    <w:rsid w:val="0003758B"/>
    <w:rsid w:val="0004301A"/>
    <w:rsid w:val="000523D7"/>
    <w:rsid w:val="0006172E"/>
    <w:rsid w:val="00077939"/>
    <w:rsid w:val="00081186"/>
    <w:rsid w:val="00087518"/>
    <w:rsid w:val="00096DAA"/>
    <w:rsid w:val="000B1AEC"/>
    <w:rsid w:val="000B621E"/>
    <w:rsid w:val="000C7F8C"/>
    <w:rsid w:val="000D05FA"/>
    <w:rsid w:val="000D0CC1"/>
    <w:rsid w:val="000E0730"/>
    <w:rsid w:val="00106AEF"/>
    <w:rsid w:val="00112338"/>
    <w:rsid w:val="00113699"/>
    <w:rsid w:val="00115DA6"/>
    <w:rsid w:val="001310F4"/>
    <w:rsid w:val="00142A70"/>
    <w:rsid w:val="00144D06"/>
    <w:rsid w:val="0015461A"/>
    <w:rsid w:val="00160034"/>
    <w:rsid w:val="00163D30"/>
    <w:rsid w:val="0018166A"/>
    <w:rsid w:val="001867C9"/>
    <w:rsid w:val="001871C5"/>
    <w:rsid w:val="00187BBB"/>
    <w:rsid w:val="001903E3"/>
    <w:rsid w:val="00194DAD"/>
    <w:rsid w:val="0019713D"/>
    <w:rsid w:val="00197AB1"/>
    <w:rsid w:val="001A06E0"/>
    <w:rsid w:val="001A45F9"/>
    <w:rsid w:val="001B1262"/>
    <w:rsid w:val="001B172D"/>
    <w:rsid w:val="001C731B"/>
    <w:rsid w:val="001C7AD8"/>
    <w:rsid w:val="001D30F0"/>
    <w:rsid w:val="001F4D79"/>
    <w:rsid w:val="002255CA"/>
    <w:rsid w:val="00227ED4"/>
    <w:rsid w:val="00235736"/>
    <w:rsid w:val="00251E2D"/>
    <w:rsid w:val="00253551"/>
    <w:rsid w:val="002636DC"/>
    <w:rsid w:val="0026549F"/>
    <w:rsid w:val="00266E7F"/>
    <w:rsid w:val="00283632"/>
    <w:rsid w:val="002C648E"/>
    <w:rsid w:val="002F2513"/>
    <w:rsid w:val="00312B47"/>
    <w:rsid w:val="003133FD"/>
    <w:rsid w:val="00323EA7"/>
    <w:rsid w:val="00325798"/>
    <w:rsid w:val="00343286"/>
    <w:rsid w:val="00344A06"/>
    <w:rsid w:val="003479AA"/>
    <w:rsid w:val="00350252"/>
    <w:rsid w:val="00372B41"/>
    <w:rsid w:val="00372CAB"/>
    <w:rsid w:val="003A05E4"/>
    <w:rsid w:val="003C1C51"/>
    <w:rsid w:val="003C5C1E"/>
    <w:rsid w:val="003C5C9A"/>
    <w:rsid w:val="003E496C"/>
    <w:rsid w:val="003F3812"/>
    <w:rsid w:val="004039AC"/>
    <w:rsid w:val="0041429E"/>
    <w:rsid w:val="00420444"/>
    <w:rsid w:val="00425E88"/>
    <w:rsid w:val="00431979"/>
    <w:rsid w:val="004369B2"/>
    <w:rsid w:val="00446D85"/>
    <w:rsid w:val="00464CD8"/>
    <w:rsid w:val="0046744C"/>
    <w:rsid w:val="00475EBD"/>
    <w:rsid w:val="004775AA"/>
    <w:rsid w:val="00491F33"/>
    <w:rsid w:val="00494F01"/>
    <w:rsid w:val="004A2775"/>
    <w:rsid w:val="004A29C2"/>
    <w:rsid w:val="004A3B85"/>
    <w:rsid w:val="004C1D30"/>
    <w:rsid w:val="004D08DF"/>
    <w:rsid w:val="004E2E87"/>
    <w:rsid w:val="00504EF6"/>
    <w:rsid w:val="00507A26"/>
    <w:rsid w:val="00511987"/>
    <w:rsid w:val="0051234B"/>
    <w:rsid w:val="005128B5"/>
    <w:rsid w:val="00514DC3"/>
    <w:rsid w:val="00515A18"/>
    <w:rsid w:val="00530FD2"/>
    <w:rsid w:val="0053560E"/>
    <w:rsid w:val="005422A9"/>
    <w:rsid w:val="005510D3"/>
    <w:rsid w:val="0057669A"/>
    <w:rsid w:val="00582BCA"/>
    <w:rsid w:val="005C09B8"/>
    <w:rsid w:val="005C6DE7"/>
    <w:rsid w:val="005C7326"/>
    <w:rsid w:val="005E175A"/>
    <w:rsid w:val="005F4818"/>
    <w:rsid w:val="005F5F78"/>
    <w:rsid w:val="006261D5"/>
    <w:rsid w:val="006370A1"/>
    <w:rsid w:val="006467D9"/>
    <w:rsid w:val="00654147"/>
    <w:rsid w:val="00657179"/>
    <w:rsid w:val="00664726"/>
    <w:rsid w:val="00664E69"/>
    <w:rsid w:val="0067126A"/>
    <w:rsid w:val="00674FB9"/>
    <w:rsid w:val="00691CE1"/>
    <w:rsid w:val="006957D2"/>
    <w:rsid w:val="006A712A"/>
    <w:rsid w:val="006B53E7"/>
    <w:rsid w:val="006E1591"/>
    <w:rsid w:val="006F128E"/>
    <w:rsid w:val="00723453"/>
    <w:rsid w:val="00724CBC"/>
    <w:rsid w:val="00745476"/>
    <w:rsid w:val="00766208"/>
    <w:rsid w:val="0076714B"/>
    <w:rsid w:val="00772FE1"/>
    <w:rsid w:val="00783629"/>
    <w:rsid w:val="0079018D"/>
    <w:rsid w:val="007947DE"/>
    <w:rsid w:val="007B3E1A"/>
    <w:rsid w:val="007C5DC4"/>
    <w:rsid w:val="007D2864"/>
    <w:rsid w:val="007E3EA4"/>
    <w:rsid w:val="007F0FF6"/>
    <w:rsid w:val="007F1C75"/>
    <w:rsid w:val="007F28D8"/>
    <w:rsid w:val="007F3525"/>
    <w:rsid w:val="007F53A3"/>
    <w:rsid w:val="00804C08"/>
    <w:rsid w:val="00807589"/>
    <w:rsid w:val="008104A1"/>
    <w:rsid w:val="00832173"/>
    <w:rsid w:val="00840287"/>
    <w:rsid w:val="00862750"/>
    <w:rsid w:val="00865AB1"/>
    <w:rsid w:val="00873874"/>
    <w:rsid w:val="00884929"/>
    <w:rsid w:val="00893BD1"/>
    <w:rsid w:val="008A14F3"/>
    <w:rsid w:val="008A4896"/>
    <w:rsid w:val="008B7679"/>
    <w:rsid w:val="008E2F6F"/>
    <w:rsid w:val="008F2941"/>
    <w:rsid w:val="00913F90"/>
    <w:rsid w:val="00942628"/>
    <w:rsid w:val="009531BF"/>
    <w:rsid w:val="00955C72"/>
    <w:rsid w:val="00961BC4"/>
    <w:rsid w:val="009719C9"/>
    <w:rsid w:val="009828A3"/>
    <w:rsid w:val="0099285B"/>
    <w:rsid w:val="00995D12"/>
    <w:rsid w:val="009A6BB1"/>
    <w:rsid w:val="009B2B9C"/>
    <w:rsid w:val="009C086E"/>
    <w:rsid w:val="009D4404"/>
    <w:rsid w:val="009E1F0A"/>
    <w:rsid w:val="009F207E"/>
    <w:rsid w:val="00A04AF8"/>
    <w:rsid w:val="00A07406"/>
    <w:rsid w:val="00A1399C"/>
    <w:rsid w:val="00A20766"/>
    <w:rsid w:val="00A21921"/>
    <w:rsid w:val="00A3090F"/>
    <w:rsid w:val="00A36EC5"/>
    <w:rsid w:val="00A433BA"/>
    <w:rsid w:val="00A70CF6"/>
    <w:rsid w:val="00A90151"/>
    <w:rsid w:val="00A95C26"/>
    <w:rsid w:val="00AA1803"/>
    <w:rsid w:val="00AA1B76"/>
    <w:rsid w:val="00AA5F9D"/>
    <w:rsid w:val="00AA70AE"/>
    <w:rsid w:val="00AA7911"/>
    <w:rsid w:val="00AB7AF9"/>
    <w:rsid w:val="00AE50EE"/>
    <w:rsid w:val="00AF0533"/>
    <w:rsid w:val="00AF0675"/>
    <w:rsid w:val="00AF58BF"/>
    <w:rsid w:val="00B02FFA"/>
    <w:rsid w:val="00B07E8E"/>
    <w:rsid w:val="00B107E0"/>
    <w:rsid w:val="00B23DD0"/>
    <w:rsid w:val="00B41609"/>
    <w:rsid w:val="00B454C7"/>
    <w:rsid w:val="00B50DBE"/>
    <w:rsid w:val="00B56F9D"/>
    <w:rsid w:val="00B5726F"/>
    <w:rsid w:val="00B65DBF"/>
    <w:rsid w:val="00BA4063"/>
    <w:rsid w:val="00BB28CC"/>
    <w:rsid w:val="00BB7740"/>
    <w:rsid w:val="00BB79B4"/>
    <w:rsid w:val="00BE1629"/>
    <w:rsid w:val="00BE46AF"/>
    <w:rsid w:val="00BF07B7"/>
    <w:rsid w:val="00C00B6F"/>
    <w:rsid w:val="00C17796"/>
    <w:rsid w:val="00C45C54"/>
    <w:rsid w:val="00C93818"/>
    <w:rsid w:val="00CB1BA1"/>
    <w:rsid w:val="00CB1E95"/>
    <w:rsid w:val="00CC59E3"/>
    <w:rsid w:val="00CE05E5"/>
    <w:rsid w:val="00CE15FC"/>
    <w:rsid w:val="00CE25BC"/>
    <w:rsid w:val="00CE3406"/>
    <w:rsid w:val="00CF2ABD"/>
    <w:rsid w:val="00D02F1E"/>
    <w:rsid w:val="00D07F56"/>
    <w:rsid w:val="00D33046"/>
    <w:rsid w:val="00D3311E"/>
    <w:rsid w:val="00D36B4C"/>
    <w:rsid w:val="00D453EE"/>
    <w:rsid w:val="00D476D0"/>
    <w:rsid w:val="00D57755"/>
    <w:rsid w:val="00D630B2"/>
    <w:rsid w:val="00D760DD"/>
    <w:rsid w:val="00D8292D"/>
    <w:rsid w:val="00D847DF"/>
    <w:rsid w:val="00D854AB"/>
    <w:rsid w:val="00D86589"/>
    <w:rsid w:val="00D90015"/>
    <w:rsid w:val="00D97C17"/>
    <w:rsid w:val="00DA29BA"/>
    <w:rsid w:val="00DC0C0F"/>
    <w:rsid w:val="00DC66B2"/>
    <w:rsid w:val="00DE1BF1"/>
    <w:rsid w:val="00DE3915"/>
    <w:rsid w:val="00DE401C"/>
    <w:rsid w:val="00DE6C1B"/>
    <w:rsid w:val="00DF75DA"/>
    <w:rsid w:val="00E25B60"/>
    <w:rsid w:val="00E348BF"/>
    <w:rsid w:val="00E51E3E"/>
    <w:rsid w:val="00E60C28"/>
    <w:rsid w:val="00E764A9"/>
    <w:rsid w:val="00E77D6B"/>
    <w:rsid w:val="00E80CFC"/>
    <w:rsid w:val="00EA4D13"/>
    <w:rsid w:val="00EC4986"/>
    <w:rsid w:val="00EE1A26"/>
    <w:rsid w:val="00EF3A0D"/>
    <w:rsid w:val="00F209F0"/>
    <w:rsid w:val="00F23A52"/>
    <w:rsid w:val="00F337E8"/>
    <w:rsid w:val="00F43D78"/>
    <w:rsid w:val="00F53DF3"/>
    <w:rsid w:val="00F56EEF"/>
    <w:rsid w:val="00F619B9"/>
    <w:rsid w:val="00F72D99"/>
    <w:rsid w:val="00F7691E"/>
    <w:rsid w:val="00F91922"/>
    <w:rsid w:val="00F92FCB"/>
    <w:rsid w:val="00F966BC"/>
    <w:rsid w:val="00FB50DA"/>
    <w:rsid w:val="00FB7041"/>
    <w:rsid w:val="00FB72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Default">
    <w:name w:val="Default"/>
    <w:rsid w:val="00E45DB5"/>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rsid w:val="00C93818"/>
    <w:rPr>
      <w:lang w:val="en-GB" w:eastAsia="en-US" w:bidi="ar-SA"/>
    </w:rPr>
  </w:style>
  <w:style w:type="character" w:styleId="CommentReference">
    <w:name w:val="annotation reference"/>
    <w:rsid w:val="000D05FA"/>
    <w:rPr>
      <w:sz w:val="16"/>
      <w:szCs w:val="16"/>
    </w:rPr>
  </w:style>
  <w:style w:type="paragraph" w:styleId="CommentText">
    <w:name w:val="annotation text"/>
    <w:basedOn w:val="Normal"/>
    <w:link w:val="CommentTextChar"/>
    <w:rsid w:val="000D05FA"/>
  </w:style>
  <w:style w:type="character" w:customStyle="1" w:styleId="CommentTextChar">
    <w:name w:val="Comment Text Char"/>
    <w:link w:val="CommentText"/>
    <w:rsid w:val="000D05FA"/>
    <w:rPr>
      <w:lang w:val="en-GB" w:eastAsia="en-US"/>
    </w:rPr>
  </w:style>
  <w:style w:type="paragraph" w:styleId="CommentSubject">
    <w:name w:val="annotation subject"/>
    <w:basedOn w:val="CommentText"/>
    <w:next w:val="CommentText"/>
    <w:link w:val="CommentSubjectChar"/>
    <w:rsid w:val="000D05FA"/>
    <w:rPr>
      <w:b/>
      <w:bCs/>
    </w:rPr>
  </w:style>
  <w:style w:type="character" w:customStyle="1" w:styleId="CommentSubjectChar">
    <w:name w:val="Comment Subject Char"/>
    <w:link w:val="CommentSubject"/>
    <w:rsid w:val="000D05FA"/>
    <w:rPr>
      <w:b/>
      <w:bCs/>
      <w:lang w:val="en-GB" w:eastAsia="en-US"/>
    </w:rPr>
  </w:style>
  <w:style w:type="paragraph" w:styleId="BalloonText">
    <w:name w:val="Balloon Text"/>
    <w:basedOn w:val="Normal"/>
    <w:link w:val="BalloonTextChar"/>
    <w:rsid w:val="000D05FA"/>
    <w:pPr>
      <w:spacing w:line="240" w:lineRule="auto"/>
    </w:pPr>
    <w:rPr>
      <w:rFonts w:ascii="Tahoma" w:hAnsi="Tahoma"/>
      <w:sz w:val="16"/>
      <w:szCs w:val="16"/>
    </w:rPr>
  </w:style>
  <w:style w:type="character" w:customStyle="1" w:styleId="BalloonTextChar">
    <w:name w:val="Balloon Text Char"/>
    <w:link w:val="BalloonText"/>
    <w:rsid w:val="000D05FA"/>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1697</Words>
  <Characters>9676</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11351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cp:lastModifiedBy>DCM</cp:lastModifiedBy>
  <cp:revision>2</cp:revision>
  <cp:lastPrinted>2011-09-01T10:27:00Z</cp:lastPrinted>
  <dcterms:created xsi:type="dcterms:W3CDTF">2011-09-05T09:48:00Z</dcterms:created>
  <dcterms:modified xsi:type="dcterms:W3CDTF">2011-09-05T09:48:00Z</dcterms:modified>
</cp:coreProperties>
</file>