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52216AD" w14:textId="77777777" w:rsidTr="000E62AA">
        <w:trPr>
          <w:trHeight w:hRule="exact" w:val="851"/>
        </w:trPr>
        <w:tc>
          <w:tcPr>
            <w:tcW w:w="1280" w:type="dxa"/>
            <w:tcBorders>
              <w:bottom w:val="single" w:sz="4" w:space="0" w:color="auto"/>
            </w:tcBorders>
          </w:tcPr>
          <w:p w14:paraId="77BB0791" w14:textId="77777777" w:rsidR="00A1364C" w:rsidRPr="00F124C6" w:rsidRDefault="00A1364C" w:rsidP="00D02719"/>
        </w:tc>
        <w:tc>
          <w:tcPr>
            <w:tcW w:w="2273" w:type="dxa"/>
            <w:tcBorders>
              <w:bottom w:val="single" w:sz="4" w:space="0" w:color="auto"/>
            </w:tcBorders>
            <w:vAlign w:val="bottom"/>
          </w:tcPr>
          <w:p w14:paraId="5D1E425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CE4807C" w14:textId="77777777" w:rsidR="00A1364C" w:rsidRPr="00336375" w:rsidRDefault="00336375" w:rsidP="000E62AA">
            <w:pPr>
              <w:spacing w:line="240" w:lineRule="atLeast"/>
              <w:jc w:val="right"/>
              <w:rPr>
                <w:sz w:val="20"/>
                <w:szCs w:val="21"/>
              </w:rPr>
            </w:pPr>
            <w:r w:rsidRPr="00336375">
              <w:rPr>
                <w:sz w:val="40"/>
                <w:szCs w:val="21"/>
              </w:rPr>
              <w:t>A</w:t>
            </w:r>
            <w:r>
              <w:rPr>
                <w:sz w:val="20"/>
                <w:szCs w:val="21"/>
              </w:rPr>
              <w:t>/</w:t>
            </w:r>
            <w:proofErr w:type="spellStart"/>
            <w:r>
              <w:rPr>
                <w:sz w:val="20"/>
                <w:szCs w:val="21"/>
              </w:rPr>
              <w:t>HRC</w:t>
            </w:r>
            <w:proofErr w:type="spellEnd"/>
            <w:r>
              <w:rPr>
                <w:sz w:val="20"/>
                <w:szCs w:val="21"/>
              </w:rPr>
              <w:t>/54/</w:t>
            </w:r>
            <w:proofErr w:type="spellStart"/>
            <w:r>
              <w:rPr>
                <w:sz w:val="20"/>
                <w:szCs w:val="21"/>
              </w:rPr>
              <w:t>L.2</w:t>
            </w:r>
            <w:proofErr w:type="spellEnd"/>
          </w:p>
        </w:tc>
      </w:tr>
      <w:tr w:rsidR="00A1364C" w:rsidRPr="00F124C6" w14:paraId="02AC89AF" w14:textId="77777777" w:rsidTr="000E62AA">
        <w:trPr>
          <w:trHeight w:hRule="exact" w:val="2835"/>
        </w:trPr>
        <w:tc>
          <w:tcPr>
            <w:tcW w:w="1280" w:type="dxa"/>
            <w:tcBorders>
              <w:top w:val="single" w:sz="4" w:space="0" w:color="auto"/>
              <w:bottom w:val="single" w:sz="12" w:space="0" w:color="auto"/>
            </w:tcBorders>
          </w:tcPr>
          <w:p w14:paraId="57CCA79D" w14:textId="77777777" w:rsidR="00A1364C" w:rsidRPr="00F124C6" w:rsidRDefault="00A1364C" w:rsidP="000E62AA">
            <w:pPr>
              <w:spacing w:line="120" w:lineRule="atLeast"/>
              <w:rPr>
                <w:sz w:val="10"/>
                <w:szCs w:val="10"/>
              </w:rPr>
            </w:pPr>
          </w:p>
          <w:p w14:paraId="614717C9" w14:textId="77777777" w:rsidR="00A1364C" w:rsidRPr="00F124C6" w:rsidRDefault="00A1364C" w:rsidP="000E62AA">
            <w:pPr>
              <w:spacing w:line="120" w:lineRule="atLeast"/>
              <w:rPr>
                <w:sz w:val="10"/>
                <w:szCs w:val="10"/>
              </w:rPr>
            </w:pPr>
            <w:r>
              <w:rPr>
                <w:rFonts w:hint="eastAsia"/>
                <w:noProof/>
              </w:rPr>
              <w:drawing>
                <wp:inline distT="0" distB="0" distL="0" distR="0" wp14:anchorId="70510D26" wp14:editId="70726AE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686D7B"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43D045D" w14:textId="2FA094B1" w:rsidR="00A1364C" w:rsidRPr="00F124C6" w:rsidRDefault="00A1364C" w:rsidP="000E62AA">
            <w:pPr>
              <w:spacing w:before="240" w:line="240" w:lineRule="atLeast"/>
              <w:rPr>
                <w:sz w:val="20"/>
              </w:rPr>
            </w:pPr>
            <w:r w:rsidRPr="00F124C6">
              <w:rPr>
                <w:sz w:val="20"/>
              </w:rPr>
              <w:t xml:space="preserve">Distr.: </w:t>
            </w:r>
            <w:r w:rsidR="00336375" w:rsidRPr="00336375">
              <w:rPr>
                <w:sz w:val="20"/>
              </w:rPr>
              <w:t>Limited</w:t>
            </w:r>
          </w:p>
          <w:p w14:paraId="13DD4738" w14:textId="2D562D79" w:rsidR="00A1364C" w:rsidRPr="00F124C6" w:rsidRDefault="00336375" w:rsidP="007A4727">
            <w:pPr>
              <w:spacing w:line="240" w:lineRule="atLeast"/>
              <w:rPr>
                <w:sz w:val="20"/>
              </w:rPr>
            </w:pPr>
            <w:r>
              <w:rPr>
                <w:sz w:val="20"/>
              </w:rPr>
              <w:t xml:space="preserve">4 </w:t>
            </w:r>
            <w:r w:rsidRPr="00336375">
              <w:rPr>
                <w:sz w:val="20"/>
              </w:rPr>
              <w:t>October</w:t>
            </w:r>
            <w:r w:rsidR="008B4347">
              <w:rPr>
                <w:sz w:val="20"/>
              </w:rPr>
              <w:t xml:space="preserve"> 20</w:t>
            </w:r>
            <w:r w:rsidR="007803C3">
              <w:rPr>
                <w:sz w:val="20"/>
              </w:rPr>
              <w:t>2</w:t>
            </w:r>
            <w:r w:rsidR="001D6E0A">
              <w:rPr>
                <w:sz w:val="20"/>
              </w:rPr>
              <w:t>3</w:t>
            </w:r>
          </w:p>
          <w:p w14:paraId="2B01E43F" w14:textId="77777777" w:rsidR="00A1364C" w:rsidRPr="00F124C6" w:rsidRDefault="00A1364C" w:rsidP="000E62AA">
            <w:pPr>
              <w:spacing w:line="240" w:lineRule="atLeast"/>
              <w:rPr>
                <w:sz w:val="20"/>
              </w:rPr>
            </w:pPr>
            <w:r w:rsidRPr="00F124C6">
              <w:rPr>
                <w:sz w:val="20"/>
              </w:rPr>
              <w:t xml:space="preserve">Chinese </w:t>
            </w:r>
          </w:p>
          <w:p w14:paraId="029E0182" w14:textId="77777777" w:rsidR="00A1364C" w:rsidRPr="00F124C6" w:rsidRDefault="00A1364C" w:rsidP="000E62AA">
            <w:pPr>
              <w:spacing w:line="240" w:lineRule="atLeast"/>
            </w:pPr>
            <w:r w:rsidRPr="00F124C6">
              <w:rPr>
                <w:sz w:val="20"/>
              </w:rPr>
              <w:t>Original: English</w:t>
            </w:r>
          </w:p>
        </w:tc>
      </w:tr>
    </w:tbl>
    <w:p w14:paraId="6E75F8F3" w14:textId="77777777" w:rsidR="00336375" w:rsidRPr="004B0447" w:rsidRDefault="00336375" w:rsidP="004B0447">
      <w:pPr>
        <w:spacing w:before="120"/>
        <w:jc w:val="both"/>
        <w:rPr>
          <w:rFonts w:ascii="Time New Roman" w:eastAsia="黑体" w:hAnsi="Time New Roman" w:hint="eastAsia"/>
          <w:sz w:val="24"/>
        </w:rPr>
      </w:pPr>
      <w:r w:rsidRPr="004B0447">
        <w:rPr>
          <w:rFonts w:ascii="Time New Roman" w:eastAsia="黑体" w:hAnsi="Time New Roman"/>
          <w:sz w:val="24"/>
        </w:rPr>
        <w:t>人权理事会</w:t>
      </w:r>
    </w:p>
    <w:p w14:paraId="3EDC725F" w14:textId="77777777" w:rsidR="00336375" w:rsidRPr="004B0447" w:rsidRDefault="00336375" w:rsidP="004B0447">
      <w:pPr>
        <w:rPr>
          <w:rFonts w:ascii="Time New Roman" w:eastAsia="黑体" w:hAnsi="Time New Roman" w:hint="eastAsia"/>
        </w:rPr>
      </w:pPr>
      <w:r w:rsidRPr="004B0447">
        <w:rPr>
          <w:rFonts w:ascii="Time New Roman" w:eastAsia="黑体" w:hAnsi="Time New Roman"/>
        </w:rPr>
        <w:t>第五十四届会议</w:t>
      </w:r>
    </w:p>
    <w:p w14:paraId="2A1C762A" w14:textId="77777777" w:rsidR="00336375" w:rsidRPr="004B0447" w:rsidRDefault="00336375" w:rsidP="004B0447">
      <w:r w:rsidRPr="004B0447">
        <w:t>2023</w:t>
      </w:r>
      <w:r w:rsidRPr="004B0447">
        <w:t>年</w:t>
      </w:r>
      <w:r w:rsidRPr="004B0447">
        <w:t>9</w:t>
      </w:r>
      <w:r w:rsidRPr="004B0447">
        <w:t>月</w:t>
      </w:r>
      <w:r w:rsidRPr="004B0447">
        <w:t>11</w:t>
      </w:r>
      <w:r w:rsidRPr="004B0447">
        <w:t>日至</w:t>
      </w:r>
      <w:r w:rsidRPr="004B0447">
        <w:t>10</w:t>
      </w:r>
      <w:r w:rsidRPr="004B0447">
        <w:t>月</w:t>
      </w:r>
      <w:r w:rsidRPr="004B0447">
        <w:t>13</w:t>
      </w:r>
      <w:r w:rsidRPr="004B0447">
        <w:t>日</w:t>
      </w:r>
    </w:p>
    <w:p w14:paraId="20EDDFF5" w14:textId="77777777" w:rsidR="00336375" w:rsidRPr="004B0447" w:rsidRDefault="00336375" w:rsidP="004B0447">
      <w:r w:rsidRPr="004B0447">
        <w:t>议程项目</w:t>
      </w:r>
      <w:r w:rsidRPr="004B0447">
        <w:t>3</w:t>
      </w:r>
    </w:p>
    <w:p w14:paraId="60B58468" w14:textId="0FD08C7B" w:rsidR="00336375" w:rsidRPr="004B0447" w:rsidRDefault="00336375" w:rsidP="004B0447">
      <w:pPr>
        <w:rPr>
          <w:rFonts w:ascii="Time New Roman" w:eastAsia="黑体" w:hAnsi="Time New Roman" w:hint="eastAsia"/>
        </w:rPr>
      </w:pPr>
      <w:r w:rsidRPr="004B0447">
        <w:rPr>
          <w:rFonts w:ascii="Time New Roman" w:eastAsia="黑体" w:hAnsi="Time New Roman"/>
        </w:rPr>
        <w:t>促进和保护所有人权</w:t>
      </w:r>
      <w:r w:rsidR="004B0447" w:rsidRPr="004B0447">
        <w:rPr>
          <w:rFonts w:ascii="Time New Roman" w:eastAsia="黑体" w:hAnsi="Time New Roman" w:hint="eastAsia"/>
          <w:spacing w:val="-50"/>
        </w:rPr>
        <w:t>―</w:t>
      </w:r>
      <w:r w:rsidR="004B0447" w:rsidRPr="004B0447">
        <w:rPr>
          <w:rFonts w:ascii="Time New Roman" w:eastAsia="黑体" w:hAnsi="Time New Roman" w:hint="eastAsia"/>
        </w:rPr>
        <w:t>―</w:t>
      </w:r>
      <w:r w:rsidRPr="004B0447">
        <w:rPr>
          <w:rFonts w:ascii="Time New Roman" w:eastAsia="黑体" w:hAnsi="Time New Roman"/>
        </w:rPr>
        <w:t>公民权利、政治权利、</w:t>
      </w:r>
      <w:r w:rsidR="004B0447" w:rsidRPr="004B0447">
        <w:rPr>
          <w:rFonts w:ascii="Time New Roman" w:eastAsia="黑体" w:hAnsi="Time New Roman"/>
        </w:rPr>
        <w:br/>
      </w:r>
      <w:r w:rsidRPr="004B0447">
        <w:rPr>
          <w:rFonts w:ascii="Time New Roman" w:eastAsia="黑体" w:hAnsi="Time New Roman"/>
        </w:rPr>
        <w:t>经济、社会及文化权利，包括发展权</w:t>
      </w:r>
    </w:p>
    <w:p w14:paraId="2EA571C8" w14:textId="77777777" w:rsidR="00336375" w:rsidRPr="001F1176" w:rsidRDefault="00336375" w:rsidP="004B0447">
      <w:pPr>
        <w:pStyle w:val="H23GC"/>
      </w:pPr>
      <w:r w:rsidRPr="001F1176">
        <w:rPr>
          <w:lang w:val="zh-CN"/>
        </w:rPr>
        <w:tab/>
      </w:r>
      <w:r w:rsidRPr="001F1176">
        <w:rPr>
          <w:lang w:val="zh-CN"/>
        </w:rPr>
        <w:tab/>
      </w:r>
      <w:r w:rsidRPr="001F1176">
        <w:rPr>
          <w:lang w:val="zh-CN"/>
        </w:rPr>
        <w:t>亚美尼亚</w:t>
      </w:r>
      <w:r w:rsidRPr="008D6F94">
        <w:rPr>
          <w:rStyle w:val="a8"/>
          <w:color w:val="auto"/>
          <w:sz w:val="22"/>
          <w:vertAlign w:val="baseline"/>
          <w:lang w:val="zh-CN"/>
        </w:rPr>
        <w:footnoteReference w:customMarkFollows="1" w:id="2"/>
        <w:t>*</w:t>
      </w:r>
      <w:r w:rsidRPr="001F1176">
        <w:rPr>
          <w:lang w:val="zh-CN"/>
        </w:rPr>
        <w:t>、多民族玻利维亚国、古巴、朝鲜民主主义人民共和国</w:t>
      </w:r>
      <w:r w:rsidRPr="001F1176">
        <w:rPr>
          <w:lang w:val="zh-CN"/>
        </w:rPr>
        <w:t>*</w:t>
      </w:r>
      <w:r w:rsidRPr="001F1176">
        <w:rPr>
          <w:lang w:val="zh-CN"/>
        </w:rPr>
        <w:t>、埃及</w:t>
      </w:r>
      <w:r w:rsidRPr="001F1176">
        <w:rPr>
          <w:lang w:val="zh-CN"/>
        </w:rPr>
        <w:t>*</w:t>
      </w:r>
      <w:r w:rsidRPr="001F1176">
        <w:rPr>
          <w:lang w:val="zh-CN"/>
        </w:rPr>
        <w:t>、委内瑞拉玻利瓦尔共和国</w:t>
      </w:r>
      <w:r w:rsidRPr="001F1176">
        <w:rPr>
          <w:lang w:val="zh-CN"/>
        </w:rPr>
        <w:t>*</w:t>
      </w:r>
      <w:r w:rsidRPr="001F1176">
        <w:rPr>
          <w:lang w:val="zh-CN"/>
        </w:rPr>
        <w:t>：决议草案</w:t>
      </w:r>
    </w:p>
    <w:p w14:paraId="1C0AE3FE" w14:textId="52B94C4A" w:rsidR="00336375" w:rsidRPr="001F1176" w:rsidRDefault="004B0447" w:rsidP="00463A12">
      <w:pPr>
        <w:pStyle w:val="H1GC"/>
        <w:tabs>
          <w:tab w:val="left" w:pos="1848"/>
        </w:tabs>
      </w:pPr>
      <w:r>
        <w:rPr>
          <w:lang w:val="zh-CN"/>
        </w:rPr>
        <w:tab/>
      </w:r>
      <w:r w:rsidR="00463A12">
        <w:rPr>
          <w:lang w:val="zh-CN"/>
        </w:rPr>
        <w:tab/>
      </w:r>
      <w:r w:rsidR="00336375" w:rsidRPr="001F1176">
        <w:rPr>
          <w:lang w:val="zh-CN"/>
        </w:rPr>
        <w:t>54/…</w:t>
      </w:r>
      <w:r>
        <w:rPr>
          <w:lang w:val="zh-CN"/>
        </w:rPr>
        <w:tab/>
      </w:r>
      <w:r w:rsidR="00336375" w:rsidRPr="001F1176">
        <w:rPr>
          <w:lang w:val="zh-CN"/>
        </w:rPr>
        <w:t>以雇佣军为手段侵犯人权并阻挠行使人民自决权</w:t>
      </w:r>
    </w:p>
    <w:p w14:paraId="68D9550C" w14:textId="61701AEA" w:rsidR="00336375" w:rsidRPr="001F1176" w:rsidRDefault="004B0447" w:rsidP="00336375">
      <w:pPr>
        <w:pStyle w:val="SingleTxtGC"/>
      </w:pPr>
      <w:r>
        <w:rPr>
          <w:lang w:val="zh-CN"/>
        </w:rPr>
        <w:tab/>
      </w:r>
      <w:r w:rsidR="00336375" w:rsidRPr="001F1176">
        <w:rPr>
          <w:rFonts w:eastAsia="楷体"/>
          <w:lang w:val="zh-CN"/>
        </w:rPr>
        <w:t>人权理事会</w:t>
      </w:r>
      <w:r w:rsidR="00336375" w:rsidRPr="001F1176">
        <w:rPr>
          <w:lang w:val="zh-CN"/>
        </w:rPr>
        <w:t>，</w:t>
      </w:r>
    </w:p>
    <w:p w14:paraId="74A09C07" w14:textId="4500260D" w:rsidR="00336375" w:rsidRPr="001F1176" w:rsidRDefault="004B0447" w:rsidP="00336375">
      <w:pPr>
        <w:pStyle w:val="SingleTxtGC"/>
      </w:pPr>
      <w:r>
        <w:rPr>
          <w:lang w:val="zh-CN"/>
        </w:rPr>
        <w:tab/>
      </w:r>
      <w:r w:rsidR="00336375" w:rsidRPr="001F1176">
        <w:rPr>
          <w:rFonts w:eastAsia="楷体"/>
          <w:lang w:val="zh-CN"/>
        </w:rPr>
        <w:t>回顾</w:t>
      </w:r>
      <w:r w:rsidR="00336375" w:rsidRPr="001F1176">
        <w:rPr>
          <w:lang w:val="zh-CN"/>
        </w:rPr>
        <w:t>大会、人权理事会和人权委员会以往就此议题通过的所有决议，包括大会</w:t>
      </w:r>
      <w:r w:rsidR="00336375" w:rsidRPr="001F1176">
        <w:rPr>
          <w:lang w:val="zh-CN"/>
        </w:rPr>
        <w:t>2009</w:t>
      </w:r>
      <w:r w:rsidR="00336375" w:rsidRPr="001F1176">
        <w:rPr>
          <w:lang w:val="zh-CN"/>
        </w:rPr>
        <w:t>年</w:t>
      </w:r>
      <w:r w:rsidR="00336375" w:rsidRPr="001F1176">
        <w:rPr>
          <w:lang w:val="zh-CN"/>
        </w:rPr>
        <w:t>12</w:t>
      </w:r>
      <w:r w:rsidR="00336375" w:rsidRPr="001F1176">
        <w:rPr>
          <w:lang w:val="zh-CN"/>
        </w:rPr>
        <w:t>月</w:t>
      </w:r>
      <w:r w:rsidR="00336375" w:rsidRPr="001F1176">
        <w:rPr>
          <w:lang w:val="zh-CN"/>
        </w:rPr>
        <w:t>18</w:t>
      </w:r>
      <w:r w:rsidR="00336375" w:rsidRPr="001F1176">
        <w:rPr>
          <w:lang w:val="zh-CN"/>
        </w:rPr>
        <w:t>日第</w:t>
      </w:r>
      <w:r w:rsidR="00336375" w:rsidRPr="001F1176">
        <w:rPr>
          <w:lang w:val="zh-CN"/>
        </w:rPr>
        <w:t>64/151</w:t>
      </w:r>
      <w:r w:rsidR="00336375" w:rsidRPr="001F1176">
        <w:rPr>
          <w:lang w:val="zh-CN"/>
        </w:rPr>
        <w:t>号决议和理事会</w:t>
      </w:r>
      <w:r w:rsidR="00336375" w:rsidRPr="001F1176">
        <w:rPr>
          <w:lang w:val="zh-CN"/>
        </w:rPr>
        <w:t>2009</w:t>
      </w:r>
      <w:r w:rsidR="00336375" w:rsidRPr="001F1176">
        <w:rPr>
          <w:lang w:val="zh-CN"/>
        </w:rPr>
        <w:t>年</w:t>
      </w:r>
      <w:r w:rsidR="00336375" w:rsidRPr="001F1176">
        <w:rPr>
          <w:lang w:val="zh-CN"/>
        </w:rPr>
        <w:t>3</w:t>
      </w:r>
      <w:r w:rsidR="00336375" w:rsidRPr="001F1176">
        <w:rPr>
          <w:lang w:val="zh-CN"/>
        </w:rPr>
        <w:t>月</w:t>
      </w:r>
      <w:r w:rsidR="00336375" w:rsidRPr="001F1176">
        <w:rPr>
          <w:lang w:val="zh-CN"/>
        </w:rPr>
        <w:t>26</w:t>
      </w:r>
      <w:r w:rsidR="00336375" w:rsidRPr="001F1176">
        <w:rPr>
          <w:lang w:val="zh-CN"/>
        </w:rPr>
        <w:t>日第</w:t>
      </w:r>
      <w:r w:rsidR="00336375" w:rsidRPr="001F1176">
        <w:rPr>
          <w:lang w:val="zh-CN"/>
        </w:rPr>
        <w:t>10/11</w:t>
      </w:r>
      <w:r w:rsidR="00336375" w:rsidRPr="001F1176">
        <w:rPr>
          <w:lang w:val="zh-CN"/>
        </w:rPr>
        <w:t>号决议、</w:t>
      </w:r>
      <w:r w:rsidR="00336375" w:rsidRPr="001F1176">
        <w:rPr>
          <w:lang w:val="zh-CN"/>
        </w:rPr>
        <w:t>2010</w:t>
      </w:r>
      <w:r w:rsidR="00336375" w:rsidRPr="001F1176">
        <w:rPr>
          <w:lang w:val="zh-CN"/>
        </w:rPr>
        <w:t>年</w:t>
      </w:r>
      <w:r w:rsidR="00336375" w:rsidRPr="001F1176">
        <w:rPr>
          <w:lang w:val="zh-CN"/>
        </w:rPr>
        <w:t>9</w:t>
      </w:r>
      <w:r w:rsidR="00336375" w:rsidRPr="001F1176">
        <w:rPr>
          <w:lang w:val="zh-CN"/>
        </w:rPr>
        <w:t>月</w:t>
      </w:r>
      <w:r w:rsidR="00336375" w:rsidRPr="001F1176">
        <w:rPr>
          <w:lang w:val="zh-CN"/>
        </w:rPr>
        <w:t>30</w:t>
      </w:r>
      <w:r w:rsidR="00336375" w:rsidRPr="001F1176">
        <w:rPr>
          <w:lang w:val="zh-CN"/>
        </w:rPr>
        <w:t>日第</w:t>
      </w:r>
      <w:r w:rsidR="00336375" w:rsidRPr="001F1176">
        <w:rPr>
          <w:lang w:val="zh-CN"/>
        </w:rPr>
        <w:t>15/12</w:t>
      </w:r>
      <w:r w:rsidR="00336375" w:rsidRPr="001F1176">
        <w:rPr>
          <w:lang w:val="zh-CN"/>
        </w:rPr>
        <w:t>号决议、</w:t>
      </w:r>
      <w:r w:rsidR="00336375" w:rsidRPr="001F1176">
        <w:rPr>
          <w:lang w:val="zh-CN"/>
        </w:rPr>
        <w:t>2010</w:t>
      </w:r>
      <w:r w:rsidR="00336375" w:rsidRPr="001F1176">
        <w:rPr>
          <w:lang w:val="zh-CN"/>
        </w:rPr>
        <w:t>年</w:t>
      </w:r>
      <w:r w:rsidR="00336375" w:rsidRPr="001F1176">
        <w:rPr>
          <w:lang w:val="zh-CN"/>
        </w:rPr>
        <w:t>10</w:t>
      </w:r>
      <w:r w:rsidR="00336375" w:rsidRPr="001F1176">
        <w:rPr>
          <w:lang w:val="zh-CN"/>
        </w:rPr>
        <w:t>月</w:t>
      </w:r>
      <w:r w:rsidR="00336375" w:rsidRPr="001F1176">
        <w:rPr>
          <w:lang w:val="zh-CN"/>
        </w:rPr>
        <w:t>1</w:t>
      </w:r>
      <w:r w:rsidR="00336375" w:rsidRPr="001F1176">
        <w:rPr>
          <w:lang w:val="zh-CN"/>
        </w:rPr>
        <w:t>日第</w:t>
      </w:r>
      <w:r w:rsidR="00336375" w:rsidRPr="001F1176">
        <w:rPr>
          <w:lang w:val="zh-CN"/>
        </w:rPr>
        <w:t>15/26</w:t>
      </w:r>
      <w:r w:rsidR="00336375" w:rsidRPr="001F1176">
        <w:rPr>
          <w:lang w:val="zh-CN"/>
        </w:rPr>
        <w:t>号决议、</w:t>
      </w:r>
      <w:r w:rsidR="00336375" w:rsidRPr="001F1176">
        <w:rPr>
          <w:lang w:val="zh-CN"/>
        </w:rPr>
        <w:t>2011</w:t>
      </w:r>
      <w:r w:rsidR="00336375" w:rsidRPr="001F1176">
        <w:rPr>
          <w:lang w:val="zh-CN"/>
        </w:rPr>
        <w:t>年</w:t>
      </w:r>
      <w:r w:rsidR="00336375" w:rsidRPr="001F1176">
        <w:rPr>
          <w:lang w:val="zh-CN"/>
        </w:rPr>
        <w:t>9</w:t>
      </w:r>
      <w:r w:rsidR="00336375" w:rsidRPr="001F1176">
        <w:rPr>
          <w:lang w:val="zh-CN"/>
        </w:rPr>
        <w:t>月</w:t>
      </w:r>
      <w:r w:rsidR="00336375" w:rsidRPr="001F1176">
        <w:rPr>
          <w:lang w:val="zh-CN"/>
        </w:rPr>
        <w:t>29</w:t>
      </w:r>
      <w:r w:rsidR="00336375" w:rsidRPr="001F1176">
        <w:rPr>
          <w:lang w:val="zh-CN"/>
        </w:rPr>
        <w:t>日第</w:t>
      </w:r>
      <w:r w:rsidR="00336375" w:rsidRPr="001F1176">
        <w:rPr>
          <w:lang w:val="zh-CN"/>
        </w:rPr>
        <w:t>18/4</w:t>
      </w:r>
      <w:r w:rsidR="00336375" w:rsidRPr="001F1176">
        <w:rPr>
          <w:lang w:val="zh-CN"/>
        </w:rPr>
        <w:t>号决议、</w:t>
      </w:r>
      <w:r w:rsidR="00336375" w:rsidRPr="001F1176">
        <w:rPr>
          <w:lang w:val="zh-CN"/>
        </w:rPr>
        <w:t>2013</w:t>
      </w:r>
      <w:r w:rsidR="00336375" w:rsidRPr="001F1176">
        <w:rPr>
          <w:lang w:val="zh-CN"/>
        </w:rPr>
        <w:t>年</w:t>
      </w:r>
      <w:r w:rsidR="00336375" w:rsidRPr="001F1176">
        <w:rPr>
          <w:lang w:val="zh-CN"/>
        </w:rPr>
        <w:t>9</w:t>
      </w:r>
      <w:r w:rsidR="00336375" w:rsidRPr="001F1176">
        <w:rPr>
          <w:lang w:val="zh-CN"/>
        </w:rPr>
        <w:t>月</w:t>
      </w:r>
      <w:r w:rsidR="00336375" w:rsidRPr="001F1176">
        <w:rPr>
          <w:lang w:val="zh-CN"/>
        </w:rPr>
        <w:t>26</w:t>
      </w:r>
      <w:r w:rsidR="00336375" w:rsidRPr="001F1176">
        <w:rPr>
          <w:lang w:val="zh-CN"/>
        </w:rPr>
        <w:t>日第</w:t>
      </w:r>
      <w:r w:rsidR="00336375" w:rsidRPr="001F1176">
        <w:rPr>
          <w:lang w:val="zh-CN"/>
        </w:rPr>
        <w:t>24/13</w:t>
      </w:r>
      <w:r w:rsidR="00336375" w:rsidRPr="001F1176">
        <w:rPr>
          <w:lang w:val="zh-CN"/>
        </w:rPr>
        <w:t>号决议、</w:t>
      </w:r>
      <w:r w:rsidR="00336375" w:rsidRPr="001F1176">
        <w:rPr>
          <w:lang w:val="zh-CN"/>
        </w:rPr>
        <w:t>2014</w:t>
      </w:r>
      <w:r w:rsidR="00336375" w:rsidRPr="001F1176">
        <w:rPr>
          <w:lang w:val="zh-CN"/>
        </w:rPr>
        <w:t>年</w:t>
      </w:r>
      <w:r w:rsidR="00336375" w:rsidRPr="001F1176">
        <w:rPr>
          <w:lang w:val="zh-CN"/>
        </w:rPr>
        <w:t>9</w:t>
      </w:r>
      <w:r w:rsidR="00336375" w:rsidRPr="001F1176">
        <w:rPr>
          <w:lang w:val="zh-CN"/>
        </w:rPr>
        <w:t>月</w:t>
      </w:r>
      <w:r w:rsidR="00336375" w:rsidRPr="001F1176">
        <w:rPr>
          <w:lang w:val="zh-CN"/>
        </w:rPr>
        <w:t>25</w:t>
      </w:r>
      <w:r w:rsidR="00336375" w:rsidRPr="001F1176">
        <w:rPr>
          <w:lang w:val="zh-CN"/>
        </w:rPr>
        <w:t>日第</w:t>
      </w:r>
      <w:r w:rsidR="00336375" w:rsidRPr="001F1176">
        <w:rPr>
          <w:lang w:val="zh-CN"/>
        </w:rPr>
        <w:t>27/10</w:t>
      </w:r>
      <w:r w:rsidR="00336375" w:rsidRPr="001F1176">
        <w:rPr>
          <w:lang w:val="zh-CN"/>
        </w:rPr>
        <w:t>号决议、</w:t>
      </w:r>
      <w:r w:rsidR="00336375" w:rsidRPr="001F1176">
        <w:rPr>
          <w:lang w:val="zh-CN"/>
        </w:rPr>
        <w:t>2015</w:t>
      </w:r>
      <w:r w:rsidR="00336375" w:rsidRPr="001F1176">
        <w:rPr>
          <w:lang w:val="zh-CN"/>
        </w:rPr>
        <w:t>年</w:t>
      </w:r>
      <w:r w:rsidR="00336375" w:rsidRPr="001F1176">
        <w:rPr>
          <w:lang w:val="zh-CN"/>
        </w:rPr>
        <w:t>10</w:t>
      </w:r>
      <w:r w:rsidR="00336375" w:rsidRPr="001F1176">
        <w:rPr>
          <w:lang w:val="zh-CN"/>
        </w:rPr>
        <w:t>月</w:t>
      </w:r>
      <w:r w:rsidR="00336375" w:rsidRPr="001F1176">
        <w:rPr>
          <w:lang w:val="zh-CN"/>
        </w:rPr>
        <w:t>1</w:t>
      </w:r>
      <w:r w:rsidR="00336375" w:rsidRPr="001F1176">
        <w:rPr>
          <w:lang w:val="zh-CN"/>
        </w:rPr>
        <w:t>日第</w:t>
      </w:r>
      <w:r w:rsidR="00336375" w:rsidRPr="001F1176">
        <w:rPr>
          <w:lang w:val="zh-CN"/>
        </w:rPr>
        <w:t>30/6</w:t>
      </w:r>
      <w:r w:rsidR="00336375" w:rsidRPr="001F1176">
        <w:rPr>
          <w:lang w:val="zh-CN"/>
        </w:rPr>
        <w:t>号决议、</w:t>
      </w:r>
      <w:r w:rsidR="00336375" w:rsidRPr="001F1176">
        <w:rPr>
          <w:lang w:val="zh-CN"/>
        </w:rPr>
        <w:t>2016</w:t>
      </w:r>
      <w:r w:rsidR="00336375" w:rsidRPr="001F1176">
        <w:rPr>
          <w:lang w:val="zh-CN"/>
        </w:rPr>
        <w:t>年</w:t>
      </w:r>
      <w:r w:rsidR="00336375" w:rsidRPr="001F1176">
        <w:rPr>
          <w:lang w:val="zh-CN"/>
        </w:rPr>
        <w:t>9</w:t>
      </w:r>
      <w:r w:rsidR="00336375" w:rsidRPr="001F1176">
        <w:rPr>
          <w:lang w:val="zh-CN"/>
        </w:rPr>
        <w:t>月</w:t>
      </w:r>
      <w:r w:rsidR="00336375" w:rsidRPr="001F1176">
        <w:rPr>
          <w:lang w:val="zh-CN"/>
        </w:rPr>
        <w:t>29</w:t>
      </w:r>
      <w:r w:rsidR="00336375" w:rsidRPr="001F1176">
        <w:rPr>
          <w:lang w:val="zh-CN"/>
        </w:rPr>
        <w:t>日第</w:t>
      </w:r>
      <w:r w:rsidR="00336375" w:rsidRPr="001F1176">
        <w:rPr>
          <w:lang w:val="zh-CN"/>
        </w:rPr>
        <w:t>33/4</w:t>
      </w:r>
      <w:r w:rsidR="00336375" w:rsidRPr="001F1176">
        <w:rPr>
          <w:lang w:val="zh-CN"/>
        </w:rPr>
        <w:t>号决议、</w:t>
      </w:r>
      <w:r w:rsidR="00336375" w:rsidRPr="001F1176">
        <w:rPr>
          <w:lang w:val="zh-CN"/>
        </w:rPr>
        <w:t>2017</w:t>
      </w:r>
      <w:r w:rsidR="00336375" w:rsidRPr="001F1176">
        <w:rPr>
          <w:lang w:val="zh-CN"/>
        </w:rPr>
        <w:t>年</w:t>
      </w:r>
      <w:r w:rsidR="00336375" w:rsidRPr="001F1176">
        <w:rPr>
          <w:lang w:val="zh-CN"/>
        </w:rPr>
        <w:t>9</w:t>
      </w:r>
      <w:r w:rsidR="00336375" w:rsidRPr="001F1176">
        <w:rPr>
          <w:lang w:val="zh-CN"/>
        </w:rPr>
        <w:t>月</w:t>
      </w:r>
      <w:r w:rsidR="00336375" w:rsidRPr="001F1176">
        <w:rPr>
          <w:lang w:val="zh-CN"/>
        </w:rPr>
        <w:t>28</w:t>
      </w:r>
      <w:r w:rsidR="00336375" w:rsidRPr="001F1176">
        <w:rPr>
          <w:lang w:val="zh-CN"/>
        </w:rPr>
        <w:t>日第</w:t>
      </w:r>
      <w:r w:rsidR="00336375" w:rsidRPr="001F1176">
        <w:rPr>
          <w:lang w:val="zh-CN"/>
        </w:rPr>
        <w:t>36/3</w:t>
      </w:r>
      <w:r w:rsidR="00336375" w:rsidRPr="001F1176">
        <w:rPr>
          <w:lang w:val="zh-CN"/>
        </w:rPr>
        <w:t>号决议、</w:t>
      </w:r>
      <w:r w:rsidR="00336375" w:rsidRPr="001F1176">
        <w:rPr>
          <w:lang w:val="zh-CN"/>
        </w:rPr>
        <w:t>2018</w:t>
      </w:r>
      <w:r w:rsidR="00336375" w:rsidRPr="001F1176">
        <w:rPr>
          <w:lang w:val="zh-CN"/>
        </w:rPr>
        <w:t>年</w:t>
      </w:r>
      <w:r w:rsidR="00336375" w:rsidRPr="001F1176">
        <w:rPr>
          <w:lang w:val="zh-CN"/>
        </w:rPr>
        <w:t>9</w:t>
      </w:r>
      <w:r w:rsidR="00336375" w:rsidRPr="001F1176">
        <w:rPr>
          <w:lang w:val="zh-CN"/>
        </w:rPr>
        <w:t>月</w:t>
      </w:r>
      <w:r w:rsidR="00336375" w:rsidRPr="001F1176">
        <w:rPr>
          <w:lang w:val="zh-CN"/>
        </w:rPr>
        <w:t>27</w:t>
      </w:r>
      <w:r w:rsidR="00336375" w:rsidRPr="001F1176">
        <w:rPr>
          <w:lang w:val="zh-CN"/>
        </w:rPr>
        <w:t>日第</w:t>
      </w:r>
      <w:r w:rsidR="00336375" w:rsidRPr="001F1176">
        <w:rPr>
          <w:lang w:val="zh-CN"/>
        </w:rPr>
        <w:t>39/5</w:t>
      </w:r>
      <w:r w:rsidR="00336375" w:rsidRPr="001F1176">
        <w:rPr>
          <w:lang w:val="zh-CN"/>
        </w:rPr>
        <w:t>号决议、</w:t>
      </w:r>
      <w:r w:rsidR="00336375" w:rsidRPr="001F1176">
        <w:rPr>
          <w:lang w:val="zh-CN"/>
        </w:rPr>
        <w:t>2019</w:t>
      </w:r>
      <w:r w:rsidR="00336375" w:rsidRPr="001F1176">
        <w:rPr>
          <w:lang w:val="zh-CN"/>
        </w:rPr>
        <w:t>年</w:t>
      </w:r>
      <w:r w:rsidR="00336375" w:rsidRPr="001F1176">
        <w:rPr>
          <w:lang w:val="zh-CN"/>
        </w:rPr>
        <w:t>9</w:t>
      </w:r>
      <w:r w:rsidR="00336375" w:rsidRPr="001F1176">
        <w:rPr>
          <w:lang w:val="zh-CN"/>
        </w:rPr>
        <w:t>月</w:t>
      </w:r>
      <w:r w:rsidR="00336375" w:rsidRPr="001F1176">
        <w:rPr>
          <w:lang w:val="zh-CN"/>
        </w:rPr>
        <w:t>26</w:t>
      </w:r>
      <w:r w:rsidR="00336375" w:rsidRPr="001F1176">
        <w:rPr>
          <w:lang w:val="zh-CN"/>
        </w:rPr>
        <w:t>日第</w:t>
      </w:r>
      <w:r w:rsidR="00336375" w:rsidRPr="001F1176">
        <w:rPr>
          <w:lang w:val="zh-CN"/>
        </w:rPr>
        <w:t>42/9</w:t>
      </w:r>
      <w:r w:rsidR="00336375" w:rsidRPr="001F1176">
        <w:rPr>
          <w:lang w:val="zh-CN"/>
        </w:rPr>
        <w:t>号决议、</w:t>
      </w:r>
      <w:r w:rsidR="00336375" w:rsidRPr="001F1176">
        <w:rPr>
          <w:lang w:val="zh-CN"/>
        </w:rPr>
        <w:t>2012</w:t>
      </w:r>
      <w:r w:rsidR="00336375" w:rsidRPr="001F1176">
        <w:rPr>
          <w:lang w:val="zh-CN"/>
        </w:rPr>
        <w:t>年</w:t>
      </w:r>
      <w:r w:rsidR="00336375" w:rsidRPr="001F1176">
        <w:rPr>
          <w:lang w:val="zh-CN"/>
        </w:rPr>
        <w:t>10</w:t>
      </w:r>
      <w:r w:rsidR="00336375" w:rsidRPr="001F1176">
        <w:rPr>
          <w:lang w:val="zh-CN"/>
        </w:rPr>
        <w:t>月</w:t>
      </w:r>
      <w:r w:rsidR="00336375" w:rsidRPr="001F1176">
        <w:rPr>
          <w:lang w:val="zh-CN"/>
        </w:rPr>
        <w:t>7</w:t>
      </w:r>
      <w:r w:rsidR="00336375" w:rsidRPr="001F1176">
        <w:rPr>
          <w:lang w:val="zh-CN"/>
        </w:rPr>
        <w:t>日第</w:t>
      </w:r>
      <w:r w:rsidR="00336375" w:rsidRPr="001F1176">
        <w:rPr>
          <w:lang w:val="zh-CN"/>
        </w:rPr>
        <w:t>48/5</w:t>
      </w:r>
      <w:r w:rsidR="00336375" w:rsidRPr="001F1176">
        <w:rPr>
          <w:lang w:val="zh-CN"/>
        </w:rPr>
        <w:t>号决议和</w:t>
      </w:r>
      <w:r w:rsidR="00336375" w:rsidRPr="001F1176">
        <w:rPr>
          <w:lang w:val="zh-CN"/>
        </w:rPr>
        <w:t>2022</w:t>
      </w:r>
      <w:r w:rsidR="00336375" w:rsidRPr="001F1176">
        <w:rPr>
          <w:lang w:val="zh-CN"/>
        </w:rPr>
        <w:t>年</w:t>
      </w:r>
      <w:r w:rsidR="00336375" w:rsidRPr="001F1176">
        <w:rPr>
          <w:lang w:val="zh-CN"/>
        </w:rPr>
        <w:t>10</w:t>
      </w:r>
      <w:r w:rsidR="00336375" w:rsidRPr="001F1176">
        <w:rPr>
          <w:lang w:val="zh-CN"/>
        </w:rPr>
        <w:t>月</w:t>
      </w:r>
      <w:r w:rsidR="00336375" w:rsidRPr="001F1176">
        <w:rPr>
          <w:lang w:val="zh-CN"/>
        </w:rPr>
        <w:t>6</w:t>
      </w:r>
      <w:r w:rsidR="00336375" w:rsidRPr="001F1176">
        <w:rPr>
          <w:lang w:val="zh-CN"/>
        </w:rPr>
        <w:t>日第</w:t>
      </w:r>
      <w:r w:rsidR="00336375" w:rsidRPr="001F1176">
        <w:rPr>
          <w:lang w:val="zh-CN"/>
        </w:rPr>
        <w:t>51/13</w:t>
      </w:r>
      <w:r w:rsidR="00336375" w:rsidRPr="001F1176">
        <w:rPr>
          <w:lang w:val="zh-CN"/>
        </w:rPr>
        <w:t>号决议，</w:t>
      </w:r>
    </w:p>
    <w:p w14:paraId="508E9D3F" w14:textId="47018072" w:rsidR="00336375" w:rsidRPr="001F1176" w:rsidRDefault="004B0447" w:rsidP="00336375">
      <w:pPr>
        <w:pStyle w:val="SingleTxtGC"/>
      </w:pPr>
      <w:r>
        <w:rPr>
          <w:lang w:val="zh-CN"/>
        </w:rPr>
        <w:tab/>
      </w:r>
      <w:r w:rsidR="00336375" w:rsidRPr="001F1176">
        <w:rPr>
          <w:rFonts w:eastAsia="楷体"/>
          <w:lang w:val="zh-CN"/>
        </w:rPr>
        <w:t>又回顾</w:t>
      </w:r>
      <w:r w:rsidR="00336375" w:rsidRPr="001F1176">
        <w:rPr>
          <w:lang w:val="zh-CN"/>
        </w:rPr>
        <w:t>所有相关决议，其中特别谴责任何国家允许或容忍以推翻联合国会员国政府，特别是以推翻发展中国家政府为目标或以打击民族解放运动为目标，招募、资助、训练、集结、转运或利用雇佣军；还回顾大会、安全理事会、经济及社会理事会、非洲联盟及非洲统一组织通过的有关决议和国际文书，特别是《非洲统一组织消除非洲雇佣军制度公约》，</w:t>
      </w:r>
    </w:p>
    <w:p w14:paraId="0A335886" w14:textId="44A1C551" w:rsidR="00336375" w:rsidRPr="001F1176" w:rsidRDefault="004B0447" w:rsidP="00336375">
      <w:pPr>
        <w:pStyle w:val="SingleTxtGC"/>
      </w:pPr>
      <w:r>
        <w:rPr>
          <w:lang w:val="zh-CN"/>
        </w:rPr>
        <w:tab/>
      </w:r>
      <w:r w:rsidR="00336375" w:rsidRPr="001F1176">
        <w:rPr>
          <w:rFonts w:eastAsia="楷体"/>
          <w:lang w:val="zh-CN"/>
        </w:rPr>
        <w:t>重申</w:t>
      </w:r>
      <w:r w:rsidR="00336375" w:rsidRPr="001F1176">
        <w:rPr>
          <w:lang w:val="zh-CN"/>
        </w:rPr>
        <w:t>《联合国宪章》所载关于严格遵守各国主权平等、政治独立、领土完整、人民自决、在国际关系中不使用武力或威胁使用武力和不干涉各国国内管辖范围内事务等原则的宗旨和原则，</w:t>
      </w:r>
    </w:p>
    <w:p w14:paraId="6ED7CFF6" w14:textId="74C05D49" w:rsidR="00336375" w:rsidRPr="001F1176" w:rsidRDefault="004B0447" w:rsidP="00336375">
      <w:pPr>
        <w:pStyle w:val="SingleTxtGC"/>
      </w:pPr>
      <w:r>
        <w:rPr>
          <w:lang w:val="zh-CN"/>
        </w:rPr>
        <w:lastRenderedPageBreak/>
        <w:tab/>
      </w:r>
      <w:r w:rsidR="00336375" w:rsidRPr="001F1176">
        <w:rPr>
          <w:rFonts w:eastAsia="楷体"/>
          <w:lang w:val="zh-CN"/>
        </w:rPr>
        <w:t>又重申</w:t>
      </w:r>
      <w:r w:rsidR="00336375" w:rsidRPr="001F1176">
        <w:rPr>
          <w:lang w:val="zh-CN"/>
        </w:rPr>
        <w:t>基于自决原则，所有人民均有权自由决定自身的政治地位并自由谋求经济、社会及文化发展，而且每个国家均有义务按照《宪章》规定尊重这项权利，</w:t>
      </w:r>
    </w:p>
    <w:p w14:paraId="685214EA" w14:textId="13943B4D" w:rsidR="00336375" w:rsidRPr="001F1176" w:rsidRDefault="004B0447" w:rsidP="00336375">
      <w:pPr>
        <w:pStyle w:val="SingleTxtGC"/>
        <w:rPr>
          <w:rFonts w:eastAsia="楷体"/>
        </w:rPr>
      </w:pPr>
      <w:r>
        <w:rPr>
          <w:lang w:val="zh-CN"/>
        </w:rPr>
        <w:tab/>
      </w:r>
      <w:r w:rsidR="00336375" w:rsidRPr="001F1176">
        <w:rPr>
          <w:rFonts w:eastAsia="楷体"/>
          <w:lang w:val="zh-CN"/>
        </w:rPr>
        <w:t>还重申</w:t>
      </w:r>
      <w:r w:rsidR="00336375" w:rsidRPr="001F1176">
        <w:rPr>
          <w:lang w:val="zh-CN"/>
        </w:rPr>
        <w:t>《关于各国依联合国宪章建立友好关系及合作之国际法原则之宣言》，</w:t>
      </w:r>
    </w:p>
    <w:p w14:paraId="2FF93B49" w14:textId="61A91567" w:rsidR="00336375" w:rsidRPr="001F1176" w:rsidRDefault="004B0447" w:rsidP="00336375">
      <w:pPr>
        <w:pStyle w:val="SingleTxtGC"/>
      </w:pPr>
      <w:r>
        <w:rPr>
          <w:lang w:val="zh-CN"/>
        </w:rPr>
        <w:tab/>
      </w:r>
      <w:r w:rsidR="00336375" w:rsidRPr="001F1176">
        <w:rPr>
          <w:rFonts w:eastAsia="楷体"/>
          <w:lang w:val="zh-CN"/>
        </w:rPr>
        <w:t>极感震惊和关切的是</w:t>
      </w:r>
      <w:r w:rsidR="00336375" w:rsidRPr="001F1176">
        <w:rPr>
          <w:lang w:val="zh-CN"/>
        </w:rPr>
        <w:t>，雇佣军活动对世界不同地区的发展中国家的和平和安全，尤其是对冲突地区的和平和安全构成威胁，并威胁到受影响国的完整性和对宪政秩序的尊重，</w:t>
      </w:r>
    </w:p>
    <w:p w14:paraId="0764370A" w14:textId="56670146" w:rsidR="00336375" w:rsidRPr="001F1176" w:rsidRDefault="004B0447" w:rsidP="00336375">
      <w:pPr>
        <w:pStyle w:val="SingleTxtGC"/>
      </w:pPr>
      <w:r>
        <w:rPr>
          <w:lang w:val="zh-CN"/>
        </w:rPr>
        <w:tab/>
      </w:r>
      <w:r w:rsidR="00336375" w:rsidRPr="001F1176">
        <w:rPr>
          <w:rFonts w:eastAsia="楷体"/>
          <w:lang w:val="zh-CN"/>
        </w:rPr>
        <w:t>深为关切</w:t>
      </w:r>
      <w:r w:rsidR="00336375" w:rsidRPr="001F1176">
        <w:rPr>
          <w:lang w:val="zh-CN"/>
        </w:rPr>
        <w:t>雇佣军国际犯罪活动导致生命损失、重大财产损失以及对受影响国家的政策和经济产生的负面影响，</w:t>
      </w:r>
    </w:p>
    <w:p w14:paraId="2AA0341B" w14:textId="0D6B91F9" w:rsidR="00336375" w:rsidRPr="001F1176" w:rsidRDefault="004B0447" w:rsidP="00336375">
      <w:pPr>
        <w:pStyle w:val="SingleTxtGC"/>
      </w:pPr>
      <w:r>
        <w:rPr>
          <w:lang w:val="zh-CN"/>
        </w:rPr>
        <w:tab/>
      </w:r>
      <w:r w:rsidR="00336375" w:rsidRPr="001F1176">
        <w:rPr>
          <w:rFonts w:eastAsia="楷体"/>
          <w:lang w:val="zh-CN"/>
        </w:rPr>
        <w:t>重申</w:t>
      </w:r>
      <w:r w:rsidR="00336375" w:rsidRPr="001F1176">
        <w:rPr>
          <w:lang w:val="zh-CN"/>
        </w:rPr>
        <w:t>需要避免从事任何会威胁和平、安全和人民自决以及阻碍享有人权的活动，</w:t>
      </w:r>
    </w:p>
    <w:p w14:paraId="5EFBAF7F" w14:textId="09E282ED" w:rsidR="00336375" w:rsidRPr="001F1176" w:rsidRDefault="004B0447" w:rsidP="00336375">
      <w:pPr>
        <w:pStyle w:val="SingleTxtGC"/>
      </w:pPr>
      <w:r>
        <w:rPr>
          <w:lang w:val="zh-CN"/>
        </w:rPr>
        <w:tab/>
      </w:r>
      <w:r w:rsidR="00336375" w:rsidRPr="001F1176">
        <w:rPr>
          <w:rFonts w:eastAsia="楷体"/>
          <w:lang w:val="zh-CN"/>
        </w:rPr>
        <w:t>认识到</w:t>
      </w:r>
      <w:r w:rsidR="00336375" w:rsidRPr="001F1176">
        <w:rPr>
          <w:lang w:val="zh-CN"/>
        </w:rPr>
        <w:t>私营军事和安保公司越来越多地参与人道主义行动会引起人们对安全保卫的关切，安全保卫既是一种公共物品又是一项国家职能，</w:t>
      </w:r>
    </w:p>
    <w:p w14:paraId="7888841C" w14:textId="1C867E64" w:rsidR="00336375" w:rsidRPr="001F1176" w:rsidRDefault="004B0447" w:rsidP="00336375">
      <w:pPr>
        <w:pStyle w:val="SingleTxtGC"/>
      </w:pPr>
      <w:r>
        <w:tab/>
      </w:r>
      <w:r w:rsidR="00336375" w:rsidRPr="001F1176">
        <w:rPr>
          <w:lang w:val="zh-CN"/>
        </w:rPr>
        <w:t>1.</w:t>
      </w:r>
      <w:r w:rsidR="00336375" w:rsidRPr="001F1176">
        <w:rPr>
          <w:lang w:val="zh-CN"/>
        </w:rPr>
        <w:tab/>
      </w:r>
      <w:r w:rsidR="00336375" w:rsidRPr="001F1176">
        <w:rPr>
          <w:rFonts w:eastAsia="楷体"/>
          <w:lang w:val="zh-CN"/>
        </w:rPr>
        <w:t>重申</w:t>
      </w:r>
      <w:r w:rsidR="00336375" w:rsidRPr="001F1176">
        <w:rPr>
          <w:lang w:val="zh-CN"/>
        </w:rPr>
        <w:t>使用、招募、资助、保护和训练雇佣军令所有国家严重关切，并且违反《联合国宪章》所载宗旨和原则；</w:t>
      </w:r>
    </w:p>
    <w:p w14:paraId="2841125F" w14:textId="43E1655A" w:rsidR="00336375" w:rsidRPr="001F1176" w:rsidRDefault="004B0447" w:rsidP="00336375">
      <w:pPr>
        <w:pStyle w:val="SingleTxtGC"/>
      </w:pPr>
      <w:r>
        <w:tab/>
      </w:r>
      <w:r w:rsidR="00336375" w:rsidRPr="001F1176">
        <w:rPr>
          <w:lang w:val="zh-CN"/>
        </w:rPr>
        <w:t>2.</w:t>
      </w:r>
      <w:r w:rsidR="00336375" w:rsidRPr="001F1176">
        <w:rPr>
          <w:lang w:val="zh-CN"/>
        </w:rPr>
        <w:tab/>
      </w:r>
      <w:r w:rsidR="00336375" w:rsidRPr="001F1176">
        <w:rPr>
          <w:rFonts w:eastAsia="楷体"/>
          <w:lang w:val="zh-CN"/>
        </w:rPr>
        <w:t>确认</w:t>
      </w:r>
      <w:r w:rsidR="00336375" w:rsidRPr="001F1176">
        <w:rPr>
          <w:lang w:val="zh-CN"/>
        </w:rPr>
        <w:t>武装冲突、恐怖主义、贩运军火和第三国势力的暗中活动，尤其会刺激全球市场对雇佣军以及私营军事和安保公司的需求；</w:t>
      </w:r>
    </w:p>
    <w:p w14:paraId="636A8513" w14:textId="6A5EEBAE" w:rsidR="00336375" w:rsidRPr="001F1176" w:rsidRDefault="004B0447" w:rsidP="00336375">
      <w:pPr>
        <w:pStyle w:val="SingleTxtGC"/>
      </w:pPr>
      <w:r>
        <w:tab/>
      </w:r>
      <w:r w:rsidR="00336375" w:rsidRPr="001F1176">
        <w:rPr>
          <w:lang w:val="zh-CN"/>
        </w:rPr>
        <w:t>3.</w:t>
      </w:r>
      <w:r w:rsidR="00336375" w:rsidRPr="001F1176">
        <w:rPr>
          <w:lang w:val="zh-CN"/>
        </w:rPr>
        <w:tab/>
      </w:r>
      <w:r w:rsidR="00336375" w:rsidRPr="001F1176">
        <w:rPr>
          <w:rFonts w:eastAsia="楷体"/>
          <w:lang w:val="zh-CN"/>
        </w:rPr>
        <w:t>再次促请</w:t>
      </w:r>
      <w:r w:rsidR="00336375" w:rsidRPr="001F1176">
        <w:rPr>
          <w:lang w:val="zh-CN"/>
        </w:rPr>
        <w:t>所有国家针对雇佣军活动所构成的威胁采取必要步骤并保持最高警惕，并采取立法措施，确保本国领土和本国控制下的其他领土及本国国民不被用于招募、集结、资助、训练、保护和转运雇佣军，藉以策划各种活动，阻碍自决权，推翻任何国家的政府，或者全部或部分破坏或损害遵照人民自决权行事的主权和独立国家的领土完整或政治统一；</w:t>
      </w:r>
    </w:p>
    <w:p w14:paraId="08801D72" w14:textId="322BDDEC" w:rsidR="00336375" w:rsidRPr="001F1176" w:rsidRDefault="004B0447" w:rsidP="00336375">
      <w:pPr>
        <w:pStyle w:val="SingleTxtGC"/>
      </w:pPr>
      <w:r>
        <w:tab/>
      </w:r>
      <w:r w:rsidR="00336375" w:rsidRPr="001F1176">
        <w:rPr>
          <w:lang w:val="zh-CN"/>
        </w:rPr>
        <w:t>4.</w:t>
      </w:r>
      <w:r w:rsidR="00336375" w:rsidRPr="001F1176">
        <w:rPr>
          <w:lang w:val="zh-CN"/>
        </w:rPr>
        <w:tab/>
      </w:r>
      <w:r w:rsidR="00336375" w:rsidRPr="001F1176">
        <w:rPr>
          <w:rFonts w:eastAsia="楷体"/>
          <w:lang w:val="zh-CN"/>
        </w:rPr>
        <w:t>请</w:t>
      </w:r>
      <w:r w:rsidR="00336375" w:rsidRPr="001F1176">
        <w:rPr>
          <w:lang w:val="zh-CN"/>
        </w:rPr>
        <w:t>所有国家对以任何形式招募、训练、雇用或资助雇佣军的做法保持最高警惕；</w:t>
      </w:r>
    </w:p>
    <w:p w14:paraId="35F65556" w14:textId="4C1CE813" w:rsidR="00336375" w:rsidRPr="001F1176" w:rsidRDefault="004B0447" w:rsidP="00336375">
      <w:pPr>
        <w:pStyle w:val="SingleTxtGC"/>
      </w:pPr>
      <w:r>
        <w:tab/>
      </w:r>
      <w:r w:rsidR="00336375" w:rsidRPr="001F1176">
        <w:rPr>
          <w:lang w:val="zh-CN"/>
        </w:rPr>
        <w:t>5.</w:t>
      </w:r>
      <w:r w:rsidR="00336375" w:rsidRPr="001F1176">
        <w:rPr>
          <w:lang w:val="zh-CN"/>
        </w:rPr>
        <w:tab/>
      </w:r>
      <w:r w:rsidR="00336375" w:rsidRPr="001F1176">
        <w:rPr>
          <w:rFonts w:eastAsia="楷体"/>
          <w:lang w:val="zh-CN"/>
        </w:rPr>
        <w:t>又请</w:t>
      </w:r>
      <w:r w:rsidR="00336375" w:rsidRPr="001F1176">
        <w:rPr>
          <w:lang w:val="zh-CN"/>
        </w:rPr>
        <w:t>所有国家保持最高警惕，禁止利用提供国际军事顾问和安保服务的私营公司介入武装冲突，或采取行动破坏宪政体制的稳定；</w:t>
      </w:r>
    </w:p>
    <w:p w14:paraId="4634A38D" w14:textId="78D83EF2" w:rsidR="00336375" w:rsidRPr="001F1176" w:rsidRDefault="004B0447" w:rsidP="00336375">
      <w:pPr>
        <w:pStyle w:val="SingleTxtGC"/>
      </w:pPr>
      <w:r>
        <w:tab/>
      </w:r>
      <w:r w:rsidR="00336375" w:rsidRPr="001F1176">
        <w:rPr>
          <w:lang w:val="zh-CN"/>
        </w:rPr>
        <w:t>6.</w:t>
      </w:r>
      <w:r w:rsidR="00336375" w:rsidRPr="001F1176">
        <w:rPr>
          <w:lang w:val="zh-CN"/>
        </w:rPr>
        <w:tab/>
      </w:r>
      <w:r w:rsidR="00336375" w:rsidRPr="001F1176">
        <w:rPr>
          <w:rFonts w:eastAsia="楷体"/>
          <w:lang w:val="zh-CN"/>
        </w:rPr>
        <w:t>吁请</w:t>
      </w:r>
      <w:r w:rsidR="00336375" w:rsidRPr="001F1176">
        <w:rPr>
          <w:lang w:val="zh-CN"/>
        </w:rPr>
        <w:t>各国确保境内的私营军事和安保公司必须在符合国家法律和相关国际人道和人权义务的合同义务、监测和管制之下运作；</w:t>
      </w:r>
    </w:p>
    <w:p w14:paraId="6C7333DC" w14:textId="173BA006" w:rsidR="00336375" w:rsidRPr="001F1176" w:rsidRDefault="004B0447" w:rsidP="00336375">
      <w:pPr>
        <w:pStyle w:val="SingleTxtGC"/>
      </w:pPr>
      <w:r>
        <w:tab/>
      </w:r>
      <w:r w:rsidR="00336375" w:rsidRPr="001F1176">
        <w:rPr>
          <w:lang w:val="zh-CN"/>
        </w:rPr>
        <w:t>7.</w:t>
      </w:r>
      <w:r w:rsidR="00336375" w:rsidRPr="001F1176">
        <w:rPr>
          <w:lang w:val="zh-CN"/>
        </w:rPr>
        <w:tab/>
      </w:r>
      <w:r w:rsidR="00336375" w:rsidRPr="001F1176">
        <w:rPr>
          <w:rFonts w:eastAsia="楷体"/>
          <w:lang w:val="zh-CN"/>
        </w:rPr>
        <w:t>鼓励</w:t>
      </w:r>
      <w:r w:rsidR="00336375" w:rsidRPr="001F1176">
        <w:rPr>
          <w:lang w:val="zh-CN"/>
        </w:rPr>
        <w:t>从私营公司引进</w:t>
      </w:r>
      <w:r w:rsidR="00336375" w:rsidRPr="001F1176">
        <w:rPr>
          <w:lang w:val="zh-CN"/>
        </w:rPr>
        <w:t>(</w:t>
      </w:r>
      <w:r w:rsidR="00336375" w:rsidRPr="001F1176">
        <w:rPr>
          <w:lang w:val="zh-CN"/>
        </w:rPr>
        <w:t>包括在采掘业中引进</w:t>
      </w:r>
      <w:r w:rsidR="00336375" w:rsidRPr="001F1176">
        <w:rPr>
          <w:lang w:val="zh-CN"/>
        </w:rPr>
        <w:t>)</w:t>
      </w:r>
      <w:r w:rsidR="00336375" w:rsidRPr="001F1176">
        <w:rPr>
          <w:lang w:val="zh-CN"/>
        </w:rPr>
        <w:t>顾问和安保服务的国家建立国家监管机制，对这些公司进行登记和发放许可，对这些公司及其工作人员开展的活动造成的侵犯人权行为追究责任和进行补救，以确保引进上述私营公司提供的服务在引进国既不会阻碍享有人权，也不会导致侵犯人权；</w:t>
      </w:r>
    </w:p>
    <w:p w14:paraId="1A995E62" w14:textId="1AC52547" w:rsidR="00336375" w:rsidRPr="001F1176" w:rsidRDefault="004B0447" w:rsidP="00336375">
      <w:pPr>
        <w:pStyle w:val="SingleTxtGC"/>
      </w:pPr>
      <w:r>
        <w:tab/>
      </w:r>
      <w:r w:rsidR="00336375" w:rsidRPr="001F1176">
        <w:rPr>
          <w:lang w:val="zh-CN"/>
        </w:rPr>
        <w:t>8.</w:t>
      </w:r>
      <w:r w:rsidR="00336375" w:rsidRPr="001F1176">
        <w:rPr>
          <w:lang w:val="zh-CN"/>
        </w:rPr>
        <w:tab/>
      </w:r>
      <w:r w:rsidR="00336375" w:rsidRPr="001F1176">
        <w:rPr>
          <w:rFonts w:eastAsia="楷体"/>
          <w:lang w:val="zh-CN"/>
        </w:rPr>
        <w:t>吁请</w:t>
      </w:r>
      <w:r w:rsidR="00336375" w:rsidRPr="001F1176">
        <w:rPr>
          <w:lang w:val="zh-CN"/>
        </w:rPr>
        <w:t>所有尚未加入《反对招募、使用、资助和训练雇佣军国际公约》的国家考虑采取必要行动加入该《公约》；</w:t>
      </w:r>
    </w:p>
    <w:p w14:paraId="08C698F7" w14:textId="180694AD" w:rsidR="00336375" w:rsidRPr="001F1176" w:rsidRDefault="004B0447" w:rsidP="00336375">
      <w:pPr>
        <w:pStyle w:val="SingleTxtGC"/>
      </w:pPr>
      <w:r>
        <w:tab/>
      </w:r>
      <w:r w:rsidR="00336375" w:rsidRPr="001F1176">
        <w:rPr>
          <w:lang w:val="zh-CN"/>
        </w:rPr>
        <w:t>9.</w:t>
      </w:r>
      <w:r w:rsidR="00336375" w:rsidRPr="001F1176">
        <w:rPr>
          <w:lang w:val="zh-CN"/>
        </w:rPr>
        <w:tab/>
      </w:r>
      <w:r w:rsidR="00336375" w:rsidRPr="001F1176">
        <w:rPr>
          <w:rFonts w:eastAsia="楷体"/>
          <w:lang w:val="zh-CN"/>
        </w:rPr>
        <w:t>欢迎</w:t>
      </w:r>
      <w:r w:rsidR="00336375" w:rsidRPr="001F1176">
        <w:rPr>
          <w:lang w:val="zh-CN"/>
        </w:rPr>
        <w:t>以雇佣军为手段侵犯人权并阻挠行使人民自决权问题工作组到访的国家提供的合作，并欢迎一些国家通过了国家立法，限制招募、集结、资助、训练和转运雇佣军；</w:t>
      </w:r>
    </w:p>
    <w:p w14:paraId="45E6FA85" w14:textId="5C3508F2" w:rsidR="00336375" w:rsidRPr="001F1176" w:rsidRDefault="004B0447" w:rsidP="00336375">
      <w:pPr>
        <w:pStyle w:val="SingleTxtGC"/>
      </w:pPr>
      <w:r>
        <w:lastRenderedPageBreak/>
        <w:tab/>
      </w:r>
      <w:r w:rsidR="00336375" w:rsidRPr="001F1176">
        <w:rPr>
          <w:lang w:val="zh-CN"/>
        </w:rPr>
        <w:t>10.</w:t>
      </w:r>
      <w:r w:rsidR="00336375" w:rsidRPr="001F1176">
        <w:rPr>
          <w:lang w:val="zh-CN"/>
        </w:rPr>
        <w:tab/>
      </w:r>
      <w:r w:rsidR="00336375" w:rsidRPr="001F1176">
        <w:rPr>
          <w:rFonts w:eastAsia="楷体"/>
          <w:lang w:val="zh-CN"/>
        </w:rPr>
        <w:t>谴责</w:t>
      </w:r>
      <w:r w:rsidR="00336375" w:rsidRPr="001F1176">
        <w:rPr>
          <w:lang w:val="zh-CN"/>
        </w:rPr>
        <w:t>在任何国家，尤其是冲突地区的雇佣军活动，谴责这些活动对国家的完整性和尊重宪政秩序以及对这些国家的人民行使自决权构成的威胁；强调工作组必须研究雇佣军及其相关活动的根源、起因和政治动机；</w:t>
      </w:r>
    </w:p>
    <w:p w14:paraId="4925A266" w14:textId="4EF3BF95" w:rsidR="00336375" w:rsidRPr="001F1176" w:rsidRDefault="004B0447" w:rsidP="00336375">
      <w:pPr>
        <w:pStyle w:val="SingleTxtGC"/>
      </w:pPr>
      <w:r>
        <w:tab/>
      </w:r>
      <w:r w:rsidR="00336375" w:rsidRPr="001F1176">
        <w:rPr>
          <w:lang w:val="zh-CN"/>
        </w:rPr>
        <w:t>11.</w:t>
      </w:r>
      <w:r w:rsidR="00336375" w:rsidRPr="001F1176">
        <w:rPr>
          <w:lang w:val="zh-CN"/>
        </w:rPr>
        <w:tab/>
      </w:r>
      <w:r w:rsidR="00336375" w:rsidRPr="001F1176">
        <w:rPr>
          <w:rFonts w:eastAsia="楷体"/>
          <w:lang w:val="zh-CN"/>
        </w:rPr>
        <w:t>吁请</w:t>
      </w:r>
      <w:r w:rsidR="00336375" w:rsidRPr="001F1176">
        <w:rPr>
          <w:lang w:val="zh-CN"/>
        </w:rPr>
        <w:t>各国对于无论何时何地发生的具有恐怖主义性质的犯罪行为，都应调查雇佣军介入和涉及雇佣军的介入的可能性，并依照本国法律和适用的双边或国际条约，将认定负有责任者移送审判或应请求考虑予以引渡；</w:t>
      </w:r>
    </w:p>
    <w:p w14:paraId="43D3F3FA" w14:textId="20C95A41" w:rsidR="00336375" w:rsidRPr="001F1176" w:rsidRDefault="004B0447" w:rsidP="00336375">
      <w:pPr>
        <w:pStyle w:val="SingleTxtGC"/>
      </w:pPr>
      <w:r>
        <w:tab/>
      </w:r>
      <w:r w:rsidR="00336375" w:rsidRPr="001F1176">
        <w:rPr>
          <w:lang w:val="zh-CN"/>
        </w:rPr>
        <w:t>12.</w:t>
      </w:r>
      <w:r w:rsidR="00336375" w:rsidRPr="001F1176">
        <w:rPr>
          <w:lang w:val="zh-CN"/>
        </w:rPr>
        <w:tab/>
      </w:r>
      <w:r w:rsidR="00336375" w:rsidRPr="001F1176">
        <w:rPr>
          <w:rFonts w:eastAsia="楷体"/>
          <w:lang w:val="zh-CN"/>
        </w:rPr>
        <w:t>确认</w:t>
      </w:r>
      <w:r w:rsidR="00336375" w:rsidRPr="001F1176">
        <w:rPr>
          <w:lang w:val="zh-CN"/>
        </w:rPr>
        <w:t>雇佣军活动是一项复杂的罪行，招募、雇用、训练和资助雇佣军的人以及策划和命令雇佣军实施犯罪活动的人都负有罪责；</w:t>
      </w:r>
    </w:p>
    <w:p w14:paraId="35439E41" w14:textId="52A97979" w:rsidR="00336375" w:rsidRPr="001F1176" w:rsidRDefault="004B0447" w:rsidP="00336375">
      <w:pPr>
        <w:pStyle w:val="SingleTxtGC"/>
      </w:pPr>
      <w:r>
        <w:tab/>
      </w:r>
      <w:r w:rsidR="00336375" w:rsidRPr="001F1176">
        <w:rPr>
          <w:lang w:val="zh-CN"/>
        </w:rPr>
        <w:t>13.</w:t>
      </w:r>
      <w:r w:rsidR="00336375" w:rsidRPr="001F1176">
        <w:rPr>
          <w:lang w:val="zh-CN"/>
        </w:rPr>
        <w:tab/>
      </w:r>
      <w:r w:rsidR="00336375" w:rsidRPr="001F1176">
        <w:rPr>
          <w:rFonts w:eastAsia="楷体"/>
          <w:lang w:val="zh-CN"/>
        </w:rPr>
        <w:t>谴责</w:t>
      </w:r>
      <w:r w:rsidR="00336375" w:rsidRPr="001F1176">
        <w:rPr>
          <w:lang w:val="zh-CN"/>
        </w:rPr>
        <w:t>以任何方式给予雇佣军活动实施者以及对使用、招募、资助和训练雇佣军负有责任者有罪不罚待遇，并敦促所有国家依照国际法规定的义务，将他们一律绳之以法；</w:t>
      </w:r>
    </w:p>
    <w:p w14:paraId="7E1AF4AF" w14:textId="5F18A57B" w:rsidR="00336375" w:rsidRPr="001F1176" w:rsidRDefault="004B0447" w:rsidP="00336375">
      <w:pPr>
        <w:pStyle w:val="SingleTxtGC"/>
      </w:pPr>
      <w:r>
        <w:tab/>
      </w:r>
      <w:r w:rsidR="00336375" w:rsidRPr="001F1176">
        <w:rPr>
          <w:lang w:val="zh-CN"/>
        </w:rPr>
        <w:t>14.</w:t>
      </w:r>
      <w:r w:rsidR="00336375" w:rsidRPr="001F1176">
        <w:rPr>
          <w:lang w:val="zh-CN"/>
        </w:rPr>
        <w:tab/>
      </w:r>
      <w:r w:rsidR="00336375" w:rsidRPr="001F1176">
        <w:rPr>
          <w:rFonts w:eastAsia="楷体"/>
          <w:lang w:val="zh-CN"/>
        </w:rPr>
        <w:t>吁请</w:t>
      </w:r>
      <w:r w:rsidR="00336375" w:rsidRPr="001F1176">
        <w:rPr>
          <w:lang w:val="zh-CN"/>
        </w:rPr>
        <w:t>国际社会和所有国家根据国际法义务，配合并协助对被控从事雇佣军活动者提出的司法起诉，并进行透明、公开和公正的审判；</w:t>
      </w:r>
    </w:p>
    <w:p w14:paraId="6B29CBF1" w14:textId="65C06C2F" w:rsidR="00336375" w:rsidRPr="001F1176" w:rsidRDefault="004B0447" w:rsidP="00336375">
      <w:pPr>
        <w:pStyle w:val="SingleTxtGC"/>
        <w:rPr>
          <w:iCs/>
        </w:rPr>
      </w:pPr>
      <w:r>
        <w:tab/>
      </w:r>
      <w:r w:rsidR="00336375" w:rsidRPr="001F1176">
        <w:rPr>
          <w:lang w:val="zh-CN"/>
        </w:rPr>
        <w:t>15.</w:t>
      </w:r>
      <w:r w:rsidR="00336375" w:rsidRPr="001F1176">
        <w:rPr>
          <w:lang w:val="zh-CN"/>
        </w:rPr>
        <w:tab/>
      </w:r>
      <w:r w:rsidR="00336375" w:rsidRPr="001F1176">
        <w:rPr>
          <w:rFonts w:eastAsia="楷体"/>
          <w:lang w:val="zh-CN"/>
        </w:rPr>
        <w:t>注意到</w:t>
      </w:r>
      <w:r w:rsidR="00336375" w:rsidRPr="001F1176">
        <w:rPr>
          <w:lang w:val="zh-CN"/>
        </w:rPr>
        <w:t>工作组所做的工作和贡献，并注意到工作组的最新报告</w:t>
      </w:r>
      <w:r w:rsidR="006134AA" w:rsidRPr="001F1176">
        <w:rPr>
          <w:rStyle w:val="a8"/>
        </w:rPr>
        <w:footnoteReference w:id="3"/>
      </w:r>
      <w:r w:rsidR="00336375" w:rsidRPr="001F1176">
        <w:rPr>
          <w:lang w:val="zh-CN"/>
        </w:rPr>
        <w:t>；</w:t>
      </w:r>
    </w:p>
    <w:p w14:paraId="3D81CBD2" w14:textId="0B7B4260" w:rsidR="00336375" w:rsidRPr="001F1176" w:rsidRDefault="004B0447" w:rsidP="00336375">
      <w:pPr>
        <w:pStyle w:val="SingleTxtGC"/>
      </w:pPr>
      <w:r>
        <w:tab/>
      </w:r>
      <w:r w:rsidR="00336375" w:rsidRPr="001F1176">
        <w:rPr>
          <w:lang w:val="zh-CN"/>
        </w:rPr>
        <w:t>16.</w:t>
      </w:r>
      <w:r w:rsidR="00336375" w:rsidRPr="001F1176">
        <w:rPr>
          <w:lang w:val="zh-CN"/>
        </w:rPr>
        <w:tab/>
      </w:r>
      <w:r w:rsidR="00336375" w:rsidRPr="001F1176">
        <w:rPr>
          <w:rFonts w:eastAsia="楷体"/>
          <w:lang w:val="zh-CN"/>
        </w:rPr>
        <w:t>鼓励</w:t>
      </w:r>
      <w:r w:rsidR="00336375" w:rsidRPr="001F1176">
        <w:rPr>
          <w:lang w:val="zh-CN"/>
        </w:rPr>
        <w:t>工作组、会员国和其他相关利益攸关方就此在互动中继续开展合作和对话，包括在使用信息来源、实地核查事实和发送信函等方面；</w:t>
      </w:r>
    </w:p>
    <w:p w14:paraId="37750717" w14:textId="38C7B49D" w:rsidR="00336375" w:rsidRPr="001F1176" w:rsidRDefault="004B0447" w:rsidP="00336375">
      <w:pPr>
        <w:pStyle w:val="SingleTxtGC"/>
      </w:pPr>
      <w:r>
        <w:tab/>
      </w:r>
      <w:r w:rsidR="00336375" w:rsidRPr="001F1176">
        <w:rPr>
          <w:lang w:val="zh-CN"/>
        </w:rPr>
        <w:t>17.</w:t>
      </w:r>
      <w:r w:rsidR="00336375" w:rsidRPr="001F1176">
        <w:rPr>
          <w:lang w:val="zh-CN"/>
        </w:rPr>
        <w:tab/>
      </w:r>
      <w:r w:rsidR="00336375" w:rsidRPr="001F1176">
        <w:rPr>
          <w:rFonts w:eastAsia="楷体"/>
          <w:lang w:val="zh-CN"/>
        </w:rPr>
        <w:t>承认</w:t>
      </w:r>
      <w:r w:rsidR="00336375" w:rsidRPr="001F1176">
        <w:rPr>
          <w:lang w:val="zh-CN"/>
        </w:rPr>
        <w:t>私营军事和安保公司在人道主义领域的积极参与可能会带来额外的风险，如果没有保障和控制措施来防止他们过度使用武力，可能会出现侵犯人权和违反国际人道法的情况，并会破坏人道主义原则；</w:t>
      </w:r>
    </w:p>
    <w:p w14:paraId="1F9DC1FE" w14:textId="2B41FA7C" w:rsidR="00336375" w:rsidRPr="001F1176" w:rsidRDefault="004B0447" w:rsidP="00336375">
      <w:pPr>
        <w:pStyle w:val="SingleTxtGC"/>
      </w:pPr>
      <w:r>
        <w:tab/>
      </w:r>
      <w:r w:rsidR="00336375" w:rsidRPr="001F1176">
        <w:rPr>
          <w:lang w:val="zh-CN"/>
        </w:rPr>
        <w:t>18.</w:t>
      </w:r>
      <w:r w:rsidR="00336375" w:rsidRPr="001F1176">
        <w:rPr>
          <w:lang w:val="zh-CN"/>
        </w:rPr>
        <w:tab/>
      </w:r>
      <w:r w:rsidR="00336375" w:rsidRPr="001F1176">
        <w:rPr>
          <w:rFonts w:eastAsia="楷体"/>
          <w:lang w:val="zh-CN"/>
        </w:rPr>
        <w:t>请</w:t>
      </w:r>
      <w:r w:rsidR="00336375" w:rsidRPr="001F1176">
        <w:rPr>
          <w:lang w:val="zh-CN"/>
        </w:rPr>
        <w:t>工作组和其他专家通过提供意见等方式，更广泛地积极参与人权理事会其他附属机构的工作，审议涉及一切形式和表现的以雇佣军为手段及与雇佣军有关活动的问题，包括私营军事和安保公司问题；</w:t>
      </w:r>
    </w:p>
    <w:p w14:paraId="0227EF70" w14:textId="4EFA3C6B" w:rsidR="00336375" w:rsidRPr="001F1176" w:rsidRDefault="004B0447" w:rsidP="00336375">
      <w:pPr>
        <w:pStyle w:val="SingleTxtGC"/>
      </w:pPr>
      <w:r>
        <w:tab/>
      </w:r>
      <w:r w:rsidR="00336375" w:rsidRPr="001F1176">
        <w:rPr>
          <w:lang w:val="zh-CN"/>
        </w:rPr>
        <w:t>19.</w:t>
      </w:r>
      <w:r w:rsidR="00336375" w:rsidRPr="001F1176">
        <w:rPr>
          <w:lang w:val="zh-CN"/>
        </w:rPr>
        <w:tab/>
      </w:r>
      <w:r w:rsidR="00336375" w:rsidRPr="001F1176">
        <w:rPr>
          <w:rFonts w:eastAsia="楷体"/>
          <w:lang w:val="zh-CN"/>
        </w:rPr>
        <w:t>请</w:t>
      </w:r>
      <w:r w:rsidR="00336375" w:rsidRPr="001F1176">
        <w:rPr>
          <w:lang w:val="zh-CN"/>
        </w:rPr>
        <w:t>工作组参考以雇佣军为手段侵犯人权并阻挠行使人民自决权问题特别报告员在提交人权委员会第六十届会议的报告中提出的关于</w:t>
      </w:r>
      <w:r w:rsidR="00336375" w:rsidRPr="001F1176">
        <w:rPr>
          <w:rFonts w:hint="eastAsia"/>
          <w:lang w:val="zh-CN"/>
        </w:rPr>
        <w:t>“</w:t>
      </w:r>
      <w:r w:rsidR="00336375" w:rsidRPr="001F1176">
        <w:rPr>
          <w:lang w:val="zh-CN"/>
        </w:rPr>
        <w:t>雇佣军</w:t>
      </w:r>
      <w:r w:rsidR="00336375" w:rsidRPr="001F1176">
        <w:rPr>
          <w:rFonts w:hint="eastAsia"/>
          <w:lang w:val="zh-CN"/>
        </w:rPr>
        <w:t>”</w:t>
      </w:r>
      <w:r w:rsidR="00336375" w:rsidRPr="001F1176">
        <w:rPr>
          <w:lang w:val="zh-CN"/>
        </w:rPr>
        <w:t>一词的新的法律定义，以及不断演变的雇佣军现象及其相关形式，继续推进历任任务负责人为加强防止和处罚招募、使用、资助和训练雇佣军的国际法和国际法律框架所开展的工作；</w:t>
      </w:r>
    </w:p>
    <w:p w14:paraId="51195E13" w14:textId="41BB1C04" w:rsidR="00336375" w:rsidRPr="001F1176" w:rsidRDefault="004B0447" w:rsidP="00336375">
      <w:pPr>
        <w:pStyle w:val="SingleTxtGC"/>
      </w:pPr>
      <w:r>
        <w:tab/>
      </w:r>
      <w:r w:rsidR="00336375" w:rsidRPr="001F1176">
        <w:rPr>
          <w:lang w:val="zh-CN"/>
        </w:rPr>
        <w:t>20.</w:t>
      </w:r>
      <w:r w:rsidR="00336375" w:rsidRPr="001F1176">
        <w:rPr>
          <w:lang w:val="zh-CN"/>
        </w:rPr>
        <w:tab/>
      </w:r>
      <w:r w:rsidR="00336375" w:rsidRPr="001F1176">
        <w:rPr>
          <w:lang w:val="zh-CN"/>
        </w:rPr>
        <w:t>在这方面，</w:t>
      </w:r>
      <w:r w:rsidR="00336375" w:rsidRPr="001F1176">
        <w:rPr>
          <w:rFonts w:eastAsia="楷体"/>
          <w:lang w:val="zh-CN"/>
        </w:rPr>
        <w:t>又请</w:t>
      </w:r>
      <w:r w:rsidR="00336375" w:rsidRPr="001F1176">
        <w:rPr>
          <w:lang w:val="zh-CN"/>
        </w:rPr>
        <w:t>工作组继续监测世界各地一切形式和表现的雇佣军和雇佣军相关活动，包括政府向涉及雇佣军活动的个人提供保护和资金的情况，并继续</w:t>
      </w:r>
      <w:proofErr w:type="gramStart"/>
      <w:r w:rsidR="00336375" w:rsidRPr="001F1176">
        <w:rPr>
          <w:lang w:val="zh-CN"/>
        </w:rPr>
        <w:t>更新因</w:t>
      </w:r>
      <w:proofErr w:type="gramEnd"/>
      <w:r w:rsidR="00336375" w:rsidRPr="001F1176">
        <w:rPr>
          <w:lang w:val="zh-CN"/>
        </w:rPr>
        <w:t>雇佣军活动而被定罪的个人的数据库；</w:t>
      </w:r>
    </w:p>
    <w:p w14:paraId="553AD632" w14:textId="10825EDB" w:rsidR="00336375" w:rsidRPr="001F1176" w:rsidRDefault="004B0447" w:rsidP="00336375">
      <w:pPr>
        <w:pStyle w:val="SingleTxtGC"/>
      </w:pPr>
      <w:r>
        <w:tab/>
      </w:r>
      <w:r w:rsidR="00336375" w:rsidRPr="001F1176">
        <w:rPr>
          <w:lang w:val="zh-CN"/>
        </w:rPr>
        <w:t>21.</w:t>
      </w:r>
      <w:r w:rsidR="00336375" w:rsidRPr="001F1176">
        <w:rPr>
          <w:lang w:val="zh-CN"/>
        </w:rPr>
        <w:tab/>
      </w:r>
      <w:r w:rsidR="00336375" w:rsidRPr="001F1176">
        <w:rPr>
          <w:rFonts w:eastAsia="楷体"/>
          <w:lang w:val="zh-CN"/>
        </w:rPr>
        <w:t>还请</w:t>
      </w:r>
      <w:r w:rsidR="00336375" w:rsidRPr="001F1176">
        <w:rPr>
          <w:lang w:val="zh-CN"/>
        </w:rPr>
        <w:t>工作组继续研究并查明雇佣军和雇佣军相关活动的根源和起因、出现的新问题、表现和趋势及其对人权尤其是对人民自决权的影响，并在这方面与会员国及区域和国际组织、学术界、民间社会以及其他相关利益攸关方协商；</w:t>
      </w:r>
    </w:p>
    <w:p w14:paraId="4D381E18" w14:textId="128A9BCB" w:rsidR="00336375" w:rsidRPr="001F1176" w:rsidRDefault="004B0447" w:rsidP="00336375">
      <w:pPr>
        <w:pStyle w:val="SingleTxtGC"/>
      </w:pPr>
      <w:r>
        <w:tab/>
      </w:r>
      <w:r w:rsidR="00336375" w:rsidRPr="001F1176">
        <w:rPr>
          <w:lang w:val="zh-CN"/>
        </w:rPr>
        <w:t>22.</w:t>
      </w:r>
      <w:r w:rsidR="00336375" w:rsidRPr="001F1176">
        <w:rPr>
          <w:lang w:val="zh-CN"/>
        </w:rPr>
        <w:tab/>
      </w:r>
      <w:r w:rsidR="00336375" w:rsidRPr="001F1176">
        <w:rPr>
          <w:rFonts w:eastAsia="楷体"/>
          <w:lang w:val="zh-CN"/>
        </w:rPr>
        <w:t>敦促</w:t>
      </w:r>
      <w:r w:rsidR="00336375" w:rsidRPr="001F1176">
        <w:rPr>
          <w:lang w:val="zh-CN"/>
        </w:rPr>
        <w:t>所有国家和其他利益攸关方全力配合工作组履行任务；</w:t>
      </w:r>
    </w:p>
    <w:p w14:paraId="7CE76811" w14:textId="67885ECB" w:rsidR="00336375" w:rsidRPr="001F1176" w:rsidRDefault="004B0447" w:rsidP="00336375">
      <w:pPr>
        <w:pStyle w:val="SingleTxtGC"/>
      </w:pPr>
      <w:r>
        <w:tab/>
      </w:r>
      <w:r w:rsidR="00336375" w:rsidRPr="001F1176">
        <w:rPr>
          <w:lang w:val="zh-CN"/>
        </w:rPr>
        <w:t>23.</w:t>
      </w:r>
      <w:r w:rsidR="00336375" w:rsidRPr="001F1176">
        <w:rPr>
          <w:lang w:val="zh-CN"/>
        </w:rPr>
        <w:tab/>
      </w:r>
      <w:r w:rsidR="00336375" w:rsidRPr="001F1176">
        <w:rPr>
          <w:rFonts w:eastAsia="楷体"/>
          <w:lang w:val="zh-CN"/>
        </w:rPr>
        <w:t>请</w:t>
      </w:r>
      <w:r w:rsidR="00336375" w:rsidRPr="001F1176">
        <w:rPr>
          <w:lang w:val="zh-CN"/>
        </w:rPr>
        <w:t>秘书长和联合国人权事务高级专员向工作组提供履行任务所需的一切专业和财政援助与支持，包括推动工作组与联合国系统负责打击雇佣军相关活动的其他部门合作，以满足工作组当前和今后活动的需要；</w:t>
      </w:r>
    </w:p>
    <w:p w14:paraId="54903CDA" w14:textId="014BD741" w:rsidR="00336375" w:rsidRPr="001F1176" w:rsidRDefault="004B0447" w:rsidP="00336375">
      <w:pPr>
        <w:pStyle w:val="SingleTxtGC"/>
      </w:pPr>
      <w:r>
        <w:lastRenderedPageBreak/>
        <w:tab/>
      </w:r>
      <w:r w:rsidR="00336375" w:rsidRPr="001F1176">
        <w:rPr>
          <w:lang w:val="zh-CN"/>
        </w:rPr>
        <w:t>24.</w:t>
      </w:r>
      <w:r w:rsidR="00336375" w:rsidRPr="001F1176">
        <w:rPr>
          <w:lang w:val="zh-CN"/>
        </w:rPr>
        <w:tab/>
      </w:r>
      <w:r w:rsidR="00336375" w:rsidRPr="001F1176">
        <w:rPr>
          <w:rFonts w:eastAsia="楷体"/>
          <w:lang w:val="zh-CN"/>
        </w:rPr>
        <w:t>请</w:t>
      </w:r>
      <w:r w:rsidR="00336375" w:rsidRPr="001F1176">
        <w:rPr>
          <w:lang w:val="zh-CN"/>
        </w:rPr>
        <w:t>工作组在执行本决议时，同各国、政府间组织和非政府组织以及其他相关民间社会行为体协商，并继续根据人权理事会和大会各自的工作方案，向理事会和大会报告工作组关于以雇佣军为手段侵犯人权并阻挠行使人民自决权问题的调查结果；</w:t>
      </w:r>
    </w:p>
    <w:p w14:paraId="3C7B4798" w14:textId="2F13C4C2" w:rsidR="00336375" w:rsidRPr="001F1176" w:rsidRDefault="004B0447" w:rsidP="00336375">
      <w:pPr>
        <w:pStyle w:val="SingleTxtGC"/>
      </w:pPr>
      <w:r>
        <w:tab/>
      </w:r>
      <w:r w:rsidR="00336375" w:rsidRPr="001F1176">
        <w:rPr>
          <w:lang w:val="zh-CN"/>
        </w:rPr>
        <w:t>25.</w:t>
      </w:r>
      <w:r w:rsidR="00336375" w:rsidRPr="001F1176">
        <w:rPr>
          <w:lang w:val="zh-CN"/>
        </w:rPr>
        <w:tab/>
      </w:r>
      <w:r w:rsidR="00336375" w:rsidRPr="001F1176">
        <w:rPr>
          <w:rFonts w:eastAsia="楷体"/>
          <w:lang w:val="zh-CN"/>
        </w:rPr>
        <w:t>决定</w:t>
      </w:r>
      <w:r w:rsidR="00336375" w:rsidRPr="001F1176">
        <w:rPr>
          <w:lang w:val="zh-CN"/>
        </w:rPr>
        <w:t>理事会第五十七届会议在同一议程项目下继续审议此事。</w:t>
      </w:r>
    </w:p>
    <w:p w14:paraId="302AAD8F" w14:textId="6A78B9C2" w:rsidR="00336375" w:rsidRPr="00336375" w:rsidRDefault="00336375" w:rsidP="0033637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36375" w:rsidRPr="0033637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78AB2" w14:textId="77777777" w:rsidR="00221050" w:rsidRPr="000D319F" w:rsidRDefault="00221050" w:rsidP="000D319F">
      <w:pPr>
        <w:pStyle w:val="af0"/>
        <w:spacing w:after="240"/>
        <w:ind w:left="907"/>
        <w:rPr>
          <w:rFonts w:asciiTheme="majorBidi" w:eastAsia="宋体" w:hAnsiTheme="majorBidi" w:cstheme="majorBidi"/>
          <w:sz w:val="21"/>
          <w:szCs w:val="21"/>
          <w:lang w:val="en-US"/>
        </w:rPr>
      </w:pPr>
    </w:p>
    <w:p w14:paraId="4B00880F" w14:textId="77777777" w:rsidR="00221050" w:rsidRPr="000D319F" w:rsidRDefault="0022105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E5FC80" w14:textId="77777777" w:rsidR="00221050" w:rsidRPr="000D319F" w:rsidRDefault="00221050" w:rsidP="000D319F">
      <w:pPr>
        <w:pStyle w:val="af0"/>
      </w:pPr>
    </w:p>
  </w:endnote>
  <w:endnote w:type="continuationNotice" w:id="1">
    <w:p w14:paraId="523D8050" w14:textId="77777777" w:rsidR="00221050" w:rsidRDefault="002210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0F3E" w14:textId="77777777" w:rsidR="00336375" w:rsidRPr="00336375" w:rsidRDefault="00336375" w:rsidP="0033637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36375">
      <w:rPr>
        <w:rStyle w:val="af2"/>
        <w:b w:val="0"/>
        <w:snapToGrid w:val="0"/>
        <w:sz w:val="16"/>
      </w:rPr>
      <w:t>GE.23</w:t>
    </w:r>
    <w:proofErr w:type="spellEnd"/>
    <w:r w:rsidRPr="00336375">
      <w:rPr>
        <w:rStyle w:val="af2"/>
        <w:b w:val="0"/>
        <w:snapToGrid w:val="0"/>
        <w:sz w:val="16"/>
      </w:rPr>
      <w:t>-18990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8030E" w14:textId="77777777" w:rsidR="00336375" w:rsidRPr="00336375" w:rsidRDefault="00336375" w:rsidP="00336375">
    <w:pPr>
      <w:pStyle w:val="af0"/>
      <w:tabs>
        <w:tab w:val="right" w:pos="9638"/>
      </w:tabs>
      <w:rPr>
        <w:rStyle w:val="af2"/>
      </w:rPr>
    </w:pPr>
    <w:proofErr w:type="spellStart"/>
    <w:r>
      <w:t>GE.23</w:t>
    </w:r>
    <w:proofErr w:type="spellEnd"/>
    <w:r>
      <w:t>-18990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DE12" w14:textId="04D0DC3C" w:rsidR="006C280D" w:rsidRPr="00487939" w:rsidRDefault="0033637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BBB05B2" wp14:editId="00D67DA6">
          <wp:simplePos x="0" y="0"/>
          <wp:positionH relativeFrom="column">
            <wp:align>right</wp:align>
          </wp:positionH>
          <wp:positionV relativeFrom="paragraph">
            <wp:posOffset>-69850</wp:posOffset>
          </wp:positionV>
          <wp:extent cx="561975" cy="561975"/>
          <wp:effectExtent l="0" t="0" r="9525" b="9525"/>
          <wp:wrapNone/>
          <wp:docPr id="18935491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-18990</w:t>
    </w:r>
    <w:r w:rsidR="00731A42" w:rsidRPr="00EE277A">
      <w:rPr>
        <w:sz w:val="20"/>
        <w:lang w:eastAsia="zh-CN"/>
      </w:rPr>
      <w:t xml:space="preserve"> (C)</w:t>
    </w:r>
    <w:r w:rsidR="008B4347">
      <w:rPr>
        <w:sz w:val="20"/>
        <w:lang w:eastAsia="zh-CN"/>
      </w:rPr>
      <w:tab/>
    </w:r>
    <w:r>
      <w:rPr>
        <w:sz w:val="20"/>
        <w:lang w:eastAsia="zh-CN"/>
      </w:rPr>
      <w:t>0510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0510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3F9EF6C9" wp14:editId="506E60A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91A8C" w14:textId="77777777" w:rsidR="00221050" w:rsidRPr="000157B1" w:rsidRDefault="0022105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0B96BD8" w14:textId="77777777" w:rsidR="00221050" w:rsidRPr="000157B1" w:rsidRDefault="0022105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D1C0FFE" w14:textId="77777777" w:rsidR="00221050" w:rsidRDefault="00221050"/>
  </w:footnote>
  <w:footnote w:id="2">
    <w:p w14:paraId="72C05F39" w14:textId="48EF1008" w:rsidR="00336375" w:rsidRPr="00AE2923" w:rsidRDefault="00336375" w:rsidP="00336375">
      <w:pPr>
        <w:pStyle w:val="a6"/>
      </w:pPr>
      <w:r>
        <w:rPr>
          <w:lang w:val="zh-CN"/>
        </w:rPr>
        <w:tab/>
      </w:r>
      <w:r w:rsidRPr="008D6F94">
        <w:rPr>
          <w:rStyle w:val="a8"/>
          <w:vertAlign w:val="baseline"/>
        </w:rPr>
        <w:t>*</w:t>
      </w:r>
      <w:r w:rsidR="008D6F94">
        <w:rPr>
          <w:lang w:val="zh-CN"/>
        </w:rPr>
        <w:tab/>
      </w:r>
      <w:r>
        <w:rPr>
          <w:lang w:val="zh-CN"/>
        </w:rPr>
        <w:t>非人权理事会成员国。</w:t>
      </w:r>
    </w:p>
  </w:footnote>
  <w:footnote w:id="3">
    <w:p w14:paraId="22032410" w14:textId="77777777" w:rsidR="006134AA" w:rsidRPr="00EF642E" w:rsidRDefault="006134AA" w:rsidP="006134AA">
      <w:pPr>
        <w:pStyle w:val="a6"/>
      </w:pPr>
      <w:r>
        <w:rPr>
          <w:lang w:val="zh-CN"/>
        </w:rPr>
        <w:tab/>
      </w:r>
      <w:r>
        <w:rPr>
          <w:rStyle w:val="a8"/>
          <w:lang w:val="zh-CN"/>
        </w:rPr>
        <w:footnoteRef/>
      </w:r>
      <w:r>
        <w:rPr>
          <w:lang w:val="zh-CN"/>
        </w:rPr>
        <w:tab/>
        <w:t>A/HRC/54/29</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EB3DB" w14:textId="77777777" w:rsidR="006C280D" w:rsidRDefault="00336375" w:rsidP="00336375">
    <w:pPr>
      <w:pStyle w:val="af3"/>
    </w:pPr>
    <w:r>
      <w:t>A/</w:t>
    </w:r>
    <w:proofErr w:type="spellStart"/>
    <w:r>
      <w:t>HRC</w:t>
    </w:r>
    <w:proofErr w:type="spellEnd"/>
    <w:r>
      <w:t>/54/</w:t>
    </w:r>
    <w:proofErr w:type="spellStart"/>
    <w:r>
      <w:t>L.2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ABE77" w14:textId="77777777" w:rsidR="006C280D" w:rsidRPr="00202A30" w:rsidRDefault="00336375" w:rsidP="00336375">
    <w:pPr>
      <w:pStyle w:val="af3"/>
      <w:jc w:val="right"/>
    </w:pPr>
    <w:r>
      <w:t>A/</w:t>
    </w:r>
    <w:proofErr w:type="spellStart"/>
    <w:r>
      <w:t>HRC</w:t>
    </w:r>
    <w:proofErr w:type="spellEnd"/>
    <w:r>
      <w:t>/54/</w:t>
    </w:r>
    <w:proofErr w:type="spellStart"/>
    <w:r>
      <w:t>L.2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050"/>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050"/>
    <w:rsid w:val="0022146A"/>
    <w:rsid w:val="002231C3"/>
    <w:rsid w:val="0024417F"/>
    <w:rsid w:val="00250F8D"/>
    <w:rsid w:val="00256232"/>
    <w:rsid w:val="002939D6"/>
    <w:rsid w:val="002B3AC7"/>
    <w:rsid w:val="002E1C97"/>
    <w:rsid w:val="002F4D47"/>
    <w:rsid w:val="002F5834"/>
    <w:rsid w:val="003224E5"/>
    <w:rsid w:val="00326EBF"/>
    <w:rsid w:val="00327FE4"/>
    <w:rsid w:val="00336375"/>
    <w:rsid w:val="00346D15"/>
    <w:rsid w:val="003537E4"/>
    <w:rsid w:val="0037569F"/>
    <w:rsid w:val="00393259"/>
    <w:rsid w:val="003C0C9C"/>
    <w:rsid w:val="00427F63"/>
    <w:rsid w:val="00463A12"/>
    <w:rsid w:val="00474C6B"/>
    <w:rsid w:val="004972E2"/>
    <w:rsid w:val="004B0447"/>
    <w:rsid w:val="004C3F04"/>
    <w:rsid w:val="004C4A0A"/>
    <w:rsid w:val="00557D9A"/>
    <w:rsid w:val="005C00B0"/>
    <w:rsid w:val="005E01D9"/>
    <w:rsid w:val="005E3084"/>
    <w:rsid w:val="005E3A08"/>
    <w:rsid w:val="005E403A"/>
    <w:rsid w:val="006134AA"/>
    <w:rsid w:val="00623FC4"/>
    <w:rsid w:val="006749CD"/>
    <w:rsid w:val="00680656"/>
    <w:rsid w:val="006B1119"/>
    <w:rsid w:val="006B7A8F"/>
    <w:rsid w:val="006C280D"/>
    <w:rsid w:val="006C65D8"/>
    <w:rsid w:val="006E3E46"/>
    <w:rsid w:val="006E41E9"/>
    <w:rsid w:val="006E71B1"/>
    <w:rsid w:val="00705D89"/>
    <w:rsid w:val="00731A42"/>
    <w:rsid w:val="00767E69"/>
    <w:rsid w:val="0077079A"/>
    <w:rsid w:val="007803C3"/>
    <w:rsid w:val="0079049E"/>
    <w:rsid w:val="007A4727"/>
    <w:rsid w:val="007A5599"/>
    <w:rsid w:val="007C0CAE"/>
    <w:rsid w:val="007C7CBB"/>
    <w:rsid w:val="007E5DAD"/>
    <w:rsid w:val="00811540"/>
    <w:rsid w:val="00845338"/>
    <w:rsid w:val="00856233"/>
    <w:rsid w:val="00860F27"/>
    <w:rsid w:val="008B0560"/>
    <w:rsid w:val="008B2BFA"/>
    <w:rsid w:val="008B4347"/>
    <w:rsid w:val="008D32CC"/>
    <w:rsid w:val="008D6F94"/>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920FD"/>
    <w:rsid w:val="00AB3322"/>
    <w:rsid w:val="00AC154D"/>
    <w:rsid w:val="00B11889"/>
    <w:rsid w:val="00B16570"/>
    <w:rsid w:val="00B423E7"/>
    <w:rsid w:val="00B53320"/>
    <w:rsid w:val="00BB60B0"/>
    <w:rsid w:val="00BC1F4D"/>
    <w:rsid w:val="00BC6522"/>
    <w:rsid w:val="00BF6D17"/>
    <w:rsid w:val="00C121D5"/>
    <w:rsid w:val="00C17349"/>
    <w:rsid w:val="00C23C80"/>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FA21E"/>
  <w15:docId w15:val="{4C30BF8E-7697-4E98-A82C-1779168C4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2827</Words>
  <Characters>3037</Characters>
  <Application>Microsoft Office Word</Application>
  <DocSecurity>0</DocSecurity>
  <Lines>117</Lines>
  <Paragraphs>49</Paragraphs>
  <ScaleCrop>false</ScaleCrop>
  <Company>DCM</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A/HRC/54/L.2</dc:title>
  <dc:subject>2318990</dc:subject>
  <dc:creator>tang</dc:creator>
  <cp:keywords/>
  <dc:description/>
  <cp:lastModifiedBy>Ting TANG</cp:lastModifiedBy>
  <cp:revision>2</cp:revision>
  <cp:lastPrinted>2014-05-09T11:28:00Z</cp:lastPrinted>
  <dcterms:created xsi:type="dcterms:W3CDTF">2023-10-05T12:50:00Z</dcterms:created>
  <dcterms:modified xsi:type="dcterms:W3CDTF">2023-10-05T12:50:00Z</dcterms:modified>
</cp:coreProperties>
</file>