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4536"/>
        <w:gridCol w:w="8"/>
        <w:gridCol w:w="3402"/>
      </w:tblGrid>
      <w:tr w:rsidR="004C59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75" w:type="dxa"/>
            <w:gridSpan w:val="3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after="240" w:line="240" w:lineRule="auto"/>
              <w:jc w:val="right"/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72"/>
                <w:lang w:val="en-GB"/>
              </w:rPr>
              <w:t>E</w:t>
            </w:r>
          </w:p>
        </w:tc>
      </w:tr>
      <w:tr w:rsidR="004C5929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531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4C5929" w:rsidRDefault="004C592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934C19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992683020"/>
          <w:bookmarkStart w:id="1" w:name="_MON_1114339969"/>
          <w:bookmarkEnd w:id="0"/>
          <w:bookmarkEnd w:id="1"/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26379" r:id="rId8"/>
              </w:object>
            </w:r>
          </w:p>
        </w:tc>
        <w:tc>
          <w:tcPr>
            <w:tcW w:w="4536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before="360" w:line="240" w:lineRule="auto"/>
              <w:rPr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 xml:space="preserve">КОНОМИЧЕСКИЙ </w:t>
            </w:r>
            <w:r>
              <w:rPr>
                <w:b/>
                <w:sz w:val="20"/>
              </w:rPr>
              <w:br/>
            </w: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10" w:type="dxa"/>
            <w:gridSpan w:val="2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spacing w:before="360"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4C5929" w:rsidRDefault="004C5929">
            <w:pPr>
              <w:spacing w:line="216" w:lineRule="auto"/>
            </w:pPr>
          </w:p>
          <w:p w:rsidR="004C5929" w:rsidRPr="004D3CEB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4D3CEB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4D3CEB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4D3CEB">
              <w:rPr>
                <w:lang w:val="en-US"/>
              </w:rPr>
              <w:instrText xml:space="preserve"> </w:instrText>
            </w:r>
            <w:r>
              <w:instrText>символ</w:instrText>
            </w:r>
            <w:r w:rsidRPr="004D3CEB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4D3CEB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4D3CEB">
              <w:rPr>
                <w:lang w:val="en-US"/>
              </w:rPr>
              <w:instrText xml:space="preserve"> </w:instrText>
            </w:r>
            <w:r w:rsidR="00352364">
              <w:rPr>
                <w:lang w:val="en-US"/>
              </w:rPr>
              <w:fldChar w:fldCharType="separate"/>
            </w:r>
            <w:r w:rsidR="00352364">
              <w:rPr>
                <w:lang w:val="en-US"/>
              </w:rPr>
              <w:t>E/C.12/AUS/CO/4</w:t>
            </w:r>
            <w:r>
              <w:rPr>
                <w:lang w:val="en-US"/>
              </w:rPr>
              <w:fldChar w:fldCharType="end"/>
            </w:r>
          </w:p>
          <w:p w:rsidR="004C5929" w:rsidRPr="004D3CEB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4D3CEB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4D3CEB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4D3CEB">
              <w:rPr>
                <w:lang w:val="en-US"/>
              </w:rPr>
              <w:instrText xml:space="preserve"> </w:instrText>
            </w:r>
            <w:r>
              <w:instrText>дату</w:instrText>
            </w:r>
            <w:r w:rsidRPr="004D3CEB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4D3CEB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4D3CEB">
              <w:rPr>
                <w:lang w:val="en-US"/>
              </w:rPr>
              <w:instrText xml:space="preserve"> </w:instrText>
            </w:r>
            <w:r w:rsidR="00352364">
              <w:rPr>
                <w:lang w:val="en-US"/>
              </w:rPr>
              <w:fldChar w:fldCharType="separate"/>
            </w:r>
            <w:r w:rsidR="00352364">
              <w:rPr>
                <w:lang w:val="en-US"/>
              </w:rPr>
              <w:t>12 June 2009</w:t>
            </w:r>
            <w:r>
              <w:rPr>
                <w:lang w:val="en-US"/>
              </w:rPr>
              <w:fldChar w:fldCharType="end"/>
            </w:r>
          </w:p>
          <w:p w:rsidR="004C5929" w:rsidRPr="004D3CEB" w:rsidRDefault="004C5929">
            <w:pPr>
              <w:spacing w:line="216" w:lineRule="auto"/>
              <w:rPr>
                <w:lang w:val="en-US"/>
              </w:rPr>
            </w:pP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4D3CEB" w:rsidRDefault="004C5929" w:rsidP="00EE0ED4">
      <w:pPr>
        <w:spacing w:line="240" w:lineRule="auto"/>
      </w:pPr>
      <w:r>
        <w:br/>
      </w:r>
      <w:r w:rsidR="004D3CEB">
        <w:t>КОМИТЕТ ПО ЭКОНОМИЧЕСКИМ, СОЦИАЛЬНЫМ И</w:t>
      </w:r>
      <w:r w:rsidR="004D3CEB">
        <w:br/>
        <w:t>КУЛЬТУРНЫМ ПРАВАМ</w:t>
      </w:r>
      <w:r w:rsidR="004D3CEB">
        <w:br/>
        <w:t>Сорок вторая сессия</w:t>
      </w:r>
    </w:p>
    <w:p w:rsidR="004D3CEB" w:rsidRDefault="004D3CEB" w:rsidP="00EE0ED4">
      <w:pPr>
        <w:spacing w:line="240" w:lineRule="auto"/>
      </w:pPr>
      <w:r>
        <w:t xml:space="preserve">Женева, 4-22 мая </w:t>
      </w:r>
      <w:r w:rsidRPr="0002356E">
        <w:t>2009</w:t>
      </w:r>
      <w:r w:rsidRPr="0002356E">
        <w:rPr>
          <w:lang w:val="en-US"/>
        </w:rPr>
        <w:t> </w:t>
      </w:r>
      <w:r w:rsidRPr="0002356E">
        <w:t>года</w:t>
      </w:r>
    </w:p>
    <w:p w:rsidR="004D3CEB" w:rsidRPr="00ED484E" w:rsidRDefault="004D3CEB" w:rsidP="00EE0ED4">
      <w:pPr>
        <w:spacing w:line="240" w:lineRule="auto"/>
        <w:rPr>
          <w:sz w:val="20"/>
        </w:rPr>
      </w:pPr>
    </w:p>
    <w:p w:rsidR="00A36BF9" w:rsidRPr="00ED484E" w:rsidRDefault="00A36BF9" w:rsidP="00EE0ED4">
      <w:pPr>
        <w:spacing w:line="240" w:lineRule="auto"/>
        <w:rPr>
          <w:sz w:val="20"/>
        </w:rPr>
      </w:pPr>
    </w:p>
    <w:p w:rsidR="004D3CEB" w:rsidRDefault="004D3CEB" w:rsidP="004D3CEB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СТАТЬЯМИ 16 И 17 ПАКТА</w:t>
      </w:r>
    </w:p>
    <w:p w:rsidR="004D3CEB" w:rsidRPr="00A36BF9" w:rsidRDefault="004D3CEB" w:rsidP="004D3CEB">
      <w:pPr>
        <w:jc w:val="center"/>
        <w:rPr>
          <w:b/>
          <w:sz w:val="20"/>
        </w:rPr>
      </w:pPr>
    </w:p>
    <w:p w:rsidR="004D3CEB" w:rsidRDefault="004D3CEB" w:rsidP="004D3CEB">
      <w:pPr>
        <w:jc w:val="center"/>
        <w:rPr>
          <w:b/>
        </w:rPr>
      </w:pPr>
      <w:r>
        <w:rPr>
          <w:b/>
        </w:rPr>
        <w:t>Заключительные замечания Комитета по экономическим,</w:t>
      </w:r>
      <w:r>
        <w:rPr>
          <w:b/>
        </w:rPr>
        <w:br/>
        <w:t>социальным и культурным правам</w:t>
      </w:r>
    </w:p>
    <w:p w:rsidR="004D3CEB" w:rsidRPr="00A36BF9" w:rsidRDefault="004D3CEB" w:rsidP="004D3CEB">
      <w:pPr>
        <w:jc w:val="center"/>
        <w:rPr>
          <w:b/>
          <w:sz w:val="20"/>
        </w:rPr>
      </w:pPr>
    </w:p>
    <w:p w:rsidR="004D3CEB" w:rsidRDefault="004D3CEB" w:rsidP="004D3CEB">
      <w:pPr>
        <w:jc w:val="center"/>
        <w:rPr>
          <w:b/>
        </w:rPr>
      </w:pPr>
      <w:r>
        <w:rPr>
          <w:b/>
        </w:rPr>
        <w:t>Австралия</w:t>
      </w:r>
    </w:p>
    <w:p w:rsidR="004D3CEB" w:rsidRPr="00A36BF9" w:rsidRDefault="004D3CEB" w:rsidP="004D3CEB">
      <w:pPr>
        <w:jc w:val="center"/>
        <w:rPr>
          <w:b/>
          <w:sz w:val="16"/>
          <w:szCs w:val="16"/>
        </w:rPr>
      </w:pPr>
    </w:p>
    <w:p w:rsidR="004D3CEB" w:rsidRDefault="004D3CEB" w:rsidP="004D3CEB">
      <w:r>
        <w:t>1.</w:t>
      </w:r>
      <w:r>
        <w:tab/>
        <w:t>Комитет по экономическим, социальным и культурным правам рассмотрел четвертый периодический доклад Австралии об осуществлении Меж</w:t>
      </w:r>
      <w:r w:rsidR="00EE0ED4">
        <w:t>дународного пакта об</w:t>
      </w:r>
      <w:r w:rsidR="00EE0ED4">
        <w:rPr>
          <w:lang w:val="en-US"/>
        </w:rPr>
        <w:t> </w:t>
      </w:r>
      <w:r>
        <w:t>экономических, социальных и культурных правах (</w:t>
      </w:r>
      <w:r>
        <w:rPr>
          <w:lang w:val="en-US"/>
        </w:rPr>
        <w:t>E</w:t>
      </w:r>
      <w:r w:rsidRPr="00CB684F">
        <w:t>/</w:t>
      </w:r>
      <w:r>
        <w:rPr>
          <w:lang w:val="en-US"/>
        </w:rPr>
        <w:t>C</w:t>
      </w:r>
      <w:r w:rsidRPr="00CB684F">
        <w:t>.12/</w:t>
      </w:r>
      <w:r>
        <w:rPr>
          <w:lang w:val="en-US"/>
        </w:rPr>
        <w:t>AUS</w:t>
      </w:r>
      <w:r w:rsidRPr="00CB684F">
        <w:t>/4</w:t>
      </w:r>
      <w:r>
        <w:t>)</w:t>
      </w:r>
      <w:r w:rsidRPr="00A36BAE">
        <w:t xml:space="preserve"> на своих </w:t>
      </w:r>
      <w:r>
        <w:t>3</w:t>
      </w:r>
      <w:r w:rsidRPr="00A36BAE">
        <w:t xml:space="preserve">, </w:t>
      </w:r>
      <w:r>
        <w:t>4</w:t>
      </w:r>
      <w:r w:rsidRPr="00A36BAE">
        <w:t xml:space="preserve"> и </w:t>
      </w:r>
      <w:r>
        <w:t>5</w:t>
      </w:r>
      <w:r>
        <w:noBreakHyphen/>
        <w:t>м </w:t>
      </w:r>
      <w:r w:rsidRPr="00A36BAE">
        <w:t>заседаниях, состоявшихся 5 и 6</w:t>
      </w:r>
      <w:r>
        <w:rPr>
          <w:lang w:val="en-US"/>
        </w:rPr>
        <w:t> </w:t>
      </w:r>
      <w:r w:rsidRPr="00A36BAE">
        <w:t>мая 2009</w:t>
      </w:r>
      <w:r w:rsidRPr="00A36BAE">
        <w:rPr>
          <w:lang w:val="en-US"/>
        </w:rPr>
        <w:t> </w:t>
      </w:r>
      <w:r w:rsidRPr="00A36BAE">
        <w:t>года (</w:t>
      </w:r>
      <w:r>
        <w:rPr>
          <w:lang w:val="en-US"/>
        </w:rPr>
        <w:t>E</w:t>
      </w:r>
      <w:r w:rsidRPr="00A36BAE">
        <w:t>/</w:t>
      </w:r>
      <w:r>
        <w:rPr>
          <w:lang w:val="en-US"/>
        </w:rPr>
        <w:t>C</w:t>
      </w:r>
      <w:r w:rsidRPr="00A36BAE">
        <w:t>.12/2009/</w:t>
      </w:r>
      <w:r>
        <w:rPr>
          <w:lang w:val="en-US"/>
        </w:rPr>
        <w:t>SR</w:t>
      </w:r>
      <w:r w:rsidRPr="00A36BAE">
        <w:t xml:space="preserve">.3, 4 </w:t>
      </w:r>
      <w:r>
        <w:t>и</w:t>
      </w:r>
      <w:r>
        <w:rPr>
          <w:lang w:val="en-US"/>
        </w:rPr>
        <w:t> </w:t>
      </w:r>
      <w:r w:rsidRPr="00A36BAE">
        <w:t xml:space="preserve">5) и на </w:t>
      </w:r>
      <w:r w:rsidR="00A36BF9">
        <w:t>26</w:t>
      </w:r>
      <w:r w:rsidR="00A36BF9">
        <w:noBreakHyphen/>
        <w:t>м</w:t>
      </w:r>
      <w:r w:rsidR="00EE0ED4">
        <w:rPr>
          <w:lang w:val="en-US"/>
        </w:rPr>
        <w:t> </w:t>
      </w:r>
      <w:r w:rsidR="0023596D">
        <w:t>заседании</w:t>
      </w:r>
      <w:r w:rsidRPr="00A36BAE">
        <w:t>, состоявшемся 20</w:t>
      </w:r>
      <w:r>
        <w:rPr>
          <w:lang w:val="en-US"/>
        </w:rPr>
        <w:t> </w:t>
      </w:r>
      <w:r w:rsidRPr="00A36BAE">
        <w:t xml:space="preserve">мая </w:t>
      </w:r>
      <w:r>
        <w:t xml:space="preserve">2009 года, </w:t>
      </w:r>
      <w:r w:rsidR="00A36BF9" w:rsidRPr="00A36BAE">
        <w:t xml:space="preserve">принял </w:t>
      </w:r>
      <w:r>
        <w:t>следующие заключительные замечания.</w:t>
      </w:r>
    </w:p>
    <w:p w:rsidR="004D3CEB" w:rsidRPr="00A36BF9" w:rsidRDefault="004D3CEB" w:rsidP="004D3CEB">
      <w:pPr>
        <w:rPr>
          <w:sz w:val="20"/>
        </w:rPr>
      </w:pPr>
    </w:p>
    <w:p w:rsidR="004D3CEB" w:rsidRDefault="004D3CEB" w:rsidP="004D3CEB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4D3CEB" w:rsidRPr="00A36BF9" w:rsidRDefault="004D3CEB" w:rsidP="004D3CEB">
      <w:pPr>
        <w:jc w:val="center"/>
        <w:rPr>
          <w:b/>
          <w:sz w:val="16"/>
          <w:szCs w:val="16"/>
        </w:rPr>
      </w:pPr>
    </w:p>
    <w:p w:rsidR="004D3CEB" w:rsidRDefault="004D3CEB" w:rsidP="004D3CEB">
      <w:r>
        <w:t>2.</w:t>
      </w:r>
      <w:r>
        <w:tab/>
        <w:t>Комитет приветствует открытый и конструктивный диалог с делегацией государства-участника, а такж</w:t>
      </w:r>
      <w:r w:rsidR="00A36BF9">
        <w:t>е подробные письменные ответы на</w:t>
      </w:r>
      <w:r w:rsidR="0023596D">
        <w:t xml:space="preserve"> его перечень</w:t>
      </w:r>
      <w:r>
        <w:t xml:space="preserve"> вопросов (</w:t>
      </w:r>
      <w:r>
        <w:rPr>
          <w:lang w:val="en-US"/>
        </w:rPr>
        <w:t>E</w:t>
      </w:r>
      <w:r w:rsidRPr="00CB684F">
        <w:t>/</w:t>
      </w:r>
      <w:r>
        <w:rPr>
          <w:lang w:val="en-US"/>
        </w:rPr>
        <w:t>C</w:t>
      </w:r>
      <w:r w:rsidRPr="00CB684F">
        <w:t>.12/</w:t>
      </w:r>
      <w:r>
        <w:rPr>
          <w:lang w:val="en-US"/>
        </w:rPr>
        <w:t>AUS</w:t>
      </w:r>
      <w:r w:rsidRPr="00CB684F">
        <w:t>/</w:t>
      </w:r>
      <w:r>
        <w:rPr>
          <w:lang w:val="en-US"/>
        </w:rPr>
        <w:t>Q</w:t>
      </w:r>
      <w:r>
        <w:t>/</w:t>
      </w:r>
      <w:r w:rsidRPr="00CB684F">
        <w:t>4</w:t>
      </w:r>
      <w:r>
        <w:t>)</w:t>
      </w:r>
      <w:r w:rsidRPr="005D18A5">
        <w:t xml:space="preserve">. </w:t>
      </w:r>
      <w:r>
        <w:t xml:space="preserve"> Однако Комитет выражает сожаление в связи с тем, что </w:t>
      </w:r>
      <w:r w:rsidR="00A36BF9">
        <w:t>из</w:t>
      </w:r>
      <w:r w:rsidR="00A36BF9">
        <w:noBreakHyphen/>
        <w:t>за выбранного</w:t>
      </w:r>
      <w:r>
        <w:t xml:space="preserve"> Австралией формат</w:t>
      </w:r>
      <w:r w:rsidR="00A36BF9">
        <w:t>а</w:t>
      </w:r>
      <w:r>
        <w:t xml:space="preserve"> подготовки четвертого периодического доклада </w:t>
      </w:r>
      <w:r w:rsidR="00A36BF9">
        <w:t>Комитет не получил содержательного</w:t>
      </w:r>
      <w:r>
        <w:t xml:space="preserve"> доклада </w:t>
      </w:r>
      <w:r w:rsidR="00A36BF9">
        <w:t xml:space="preserve">о </w:t>
      </w:r>
      <w:r>
        <w:t>принятых государством-участником мер</w:t>
      </w:r>
      <w:r w:rsidR="00A36BF9">
        <w:t>ах</w:t>
      </w:r>
      <w:r>
        <w:t xml:space="preserve"> по осуществлению предусмотренных Пактом прав и о достигнуто</w:t>
      </w:r>
      <w:r w:rsidR="00A36BF9">
        <w:t>м</w:t>
      </w:r>
      <w:r>
        <w:t xml:space="preserve"> прогрессе в деле обеспечения этих прав.</w:t>
      </w:r>
    </w:p>
    <w:p w:rsidR="004D3CEB" w:rsidRDefault="004D3CEB" w:rsidP="004D3CEB"/>
    <w:p w:rsidR="004D3CEB" w:rsidRDefault="004D3CEB" w:rsidP="004D3CEB">
      <w:r>
        <w:t>3.</w:t>
      </w:r>
      <w:r>
        <w:tab/>
        <w:t>Комитет приветствует участие</w:t>
      </w:r>
      <w:r w:rsidR="00ED484E">
        <w:t>,</w:t>
      </w:r>
      <w:r>
        <w:t xml:space="preserve"> в форме консультаций</w:t>
      </w:r>
      <w:r w:rsidR="00ED484E">
        <w:t>,</w:t>
      </w:r>
      <w:r>
        <w:t xml:space="preserve"> </w:t>
      </w:r>
      <w:r w:rsidR="00ED484E">
        <w:t>К</w:t>
      </w:r>
      <w:r>
        <w:t>омиссии по правам человека</w:t>
      </w:r>
      <w:r w:rsidR="00ED484E">
        <w:t xml:space="preserve"> Австралии</w:t>
      </w:r>
      <w:r>
        <w:t xml:space="preserve"> в процессе подготовки государством-участником своего доклада, а также участие неправительственных организ</w:t>
      </w:r>
      <w:r w:rsidR="00CA5EC3">
        <w:t>аций в работе</w:t>
      </w:r>
      <w:r>
        <w:t xml:space="preserve"> Комитета</w:t>
      </w:r>
      <w:r w:rsidR="00CA5EC3" w:rsidRPr="00CA5EC3">
        <w:t xml:space="preserve"> </w:t>
      </w:r>
      <w:r w:rsidR="00CA5EC3">
        <w:t>и их полезный вклад</w:t>
      </w:r>
      <w:r>
        <w:t xml:space="preserve">.  </w:t>
      </w:r>
    </w:p>
    <w:p w:rsidR="004D3CEB" w:rsidRDefault="004D3CEB" w:rsidP="004D3CEB"/>
    <w:p w:rsidR="004D3CEB" w:rsidRDefault="004D3CEB" w:rsidP="004D3CEB">
      <w:pPr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4D3CEB" w:rsidRDefault="004D3CEB" w:rsidP="004D3CEB">
      <w:pPr>
        <w:jc w:val="center"/>
        <w:rPr>
          <w:b/>
        </w:rPr>
      </w:pPr>
    </w:p>
    <w:p w:rsidR="004D3CEB" w:rsidRDefault="004D3CEB" w:rsidP="004D3CEB">
      <w:r>
        <w:t>4.</w:t>
      </w:r>
      <w:r>
        <w:tab/>
        <w:t xml:space="preserve">Комитет приветствует тот </w:t>
      </w:r>
      <w:r w:rsidR="00CA5EC3">
        <w:t>факт, что 13 февраля 2008 года П</w:t>
      </w:r>
      <w:r>
        <w:t>арламент принес изв</w:t>
      </w:r>
      <w:r w:rsidR="00CA5EC3">
        <w:t>инение коренным народам, ставшим</w:t>
      </w:r>
      <w:r>
        <w:t xml:space="preserve"> жертвами политики времен "украденного поколения"</w:t>
      </w:r>
      <w:r w:rsidR="00CA5EC3">
        <w:t>, а также</w:t>
      </w:r>
      <w:r>
        <w:t xml:space="preserve"> и отмечает приверженность государства-участника делу построения прочного и конструктивного п</w:t>
      </w:r>
      <w:r w:rsidR="00CA5EC3">
        <w:t>артнерства с коренными народами</w:t>
      </w:r>
      <w:r>
        <w:t xml:space="preserve"> и ликвидации разрыва между </w:t>
      </w:r>
      <w:r w:rsidR="00CA5EC3">
        <w:t>объемом предусмотренных Пактом прав, которыми польз</w:t>
      </w:r>
      <w:r w:rsidR="0023596D">
        <w:t>уются коренные народы, и объемом</w:t>
      </w:r>
      <w:r w:rsidR="00CA5EC3">
        <w:t xml:space="preserve"> прав, которыми пользуются некоренные народы Австралии.</w:t>
      </w:r>
    </w:p>
    <w:p w:rsidR="004D3CEB" w:rsidRDefault="004D3CEB" w:rsidP="004D3CEB"/>
    <w:p w:rsidR="004D3CEB" w:rsidRDefault="004D3CEB" w:rsidP="004D3CEB">
      <w:r>
        <w:t>5.</w:t>
      </w:r>
      <w:r>
        <w:tab/>
        <w:t>Комитет с удовлетворением отмечает, что в государстве-участнике отменены законодательные положения, которые были дискриминационными для однополых пар с точки зрения прав на пользование финансовыми и связанными с работой льготами.</w:t>
      </w:r>
    </w:p>
    <w:p w:rsidR="004D3CEB" w:rsidRDefault="004D3CEB" w:rsidP="004D3CEB"/>
    <w:p w:rsidR="004D3CEB" w:rsidRDefault="004D3CEB" w:rsidP="004D3CEB">
      <w:r>
        <w:t>6.</w:t>
      </w:r>
      <w:r>
        <w:tab/>
        <w:t>Комитет с удовлетворением отмечает принятие в 2009 году Закона о справедливых условиях труда, который устанавливает новые трудовые нормы и обеспечивает более надежную защиту права на труд в соответствии с рекомендациями</w:t>
      </w:r>
      <w:r w:rsidR="004D759F">
        <w:t xml:space="preserve">, </w:t>
      </w:r>
      <w:r>
        <w:t xml:space="preserve">принятыми </w:t>
      </w:r>
      <w:r w:rsidR="004D759F">
        <w:t xml:space="preserve">Комитетом </w:t>
      </w:r>
      <w:r>
        <w:t>в 2000 году.</w:t>
      </w:r>
    </w:p>
    <w:p w:rsidR="004D3CEB" w:rsidRDefault="004D3CEB" w:rsidP="004D3CEB"/>
    <w:p w:rsidR="004D3CEB" w:rsidRDefault="004D3CEB" w:rsidP="004D3CEB">
      <w:r>
        <w:t>7.</w:t>
      </w:r>
      <w:r>
        <w:tab/>
        <w:t>Комитет приветствует принятые меры по борьбе с нас</w:t>
      </w:r>
      <w:r w:rsidR="0023596D">
        <w:t>илием в отношении женщин, в </w:t>
      </w:r>
      <w:r>
        <w:t>частности учреждение в 2008 году Национального совета по сокращению масштабов</w:t>
      </w:r>
      <w:r w:rsidR="004D759F">
        <w:t xml:space="preserve"> насилия в отношении женщин и</w:t>
      </w:r>
      <w:r>
        <w:t xml:space="preserve"> детей.  </w:t>
      </w:r>
    </w:p>
    <w:p w:rsidR="004D3CEB" w:rsidRDefault="004D3CEB" w:rsidP="004D3CEB"/>
    <w:p w:rsidR="004D3CEB" w:rsidRDefault="004D3CEB" w:rsidP="004D3CEB">
      <w:r>
        <w:t>8.</w:t>
      </w:r>
      <w:r>
        <w:tab/>
        <w:t>Комитет приветствует ратификацию государством-участником Конвенции Организации Объединенных Наций о правах инвалидов и Факультативного протокола к Конвенции о ликвидации всех форм дискриминации в отношении женщин в 2008 году, а также офи</w:t>
      </w:r>
      <w:r w:rsidR="0023596D">
        <w:t>циальную поддержку государством-</w:t>
      </w:r>
      <w:r>
        <w:t>участником Декларации Организации Объединенных Наций о правах коренных народов.</w:t>
      </w:r>
    </w:p>
    <w:p w:rsidR="004D3CEB" w:rsidRDefault="004D3CEB" w:rsidP="004D3CEB"/>
    <w:p w:rsidR="004D3CEB" w:rsidRDefault="004D3CEB" w:rsidP="004D3CEB">
      <w:pPr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Факторы и трудности, препятствующие осуществлению Пакта</w:t>
      </w:r>
    </w:p>
    <w:p w:rsidR="004D3CEB" w:rsidRDefault="004D3CEB" w:rsidP="004D3CEB">
      <w:pPr>
        <w:jc w:val="center"/>
        <w:rPr>
          <w:b/>
        </w:rPr>
      </w:pPr>
    </w:p>
    <w:p w:rsidR="004D3CEB" w:rsidRDefault="004D3CEB" w:rsidP="004D3CEB">
      <w:r>
        <w:t>9.</w:t>
      </w:r>
      <w:r>
        <w:tab/>
        <w:t>Комитет отмечает отсутствие каких-либо значительных факторов или трудностей, препятствующих эффективному осуществлению Пакта в государстве-участнике.</w:t>
      </w:r>
    </w:p>
    <w:p w:rsidR="004D3CEB" w:rsidRDefault="004D3CEB" w:rsidP="004D3CEB"/>
    <w:p w:rsidR="004D3CEB" w:rsidRDefault="004D3CEB" w:rsidP="004D759F">
      <w:pPr>
        <w:keepNext/>
        <w:jc w:val="center"/>
        <w:rPr>
          <w:b/>
        </w:rPr>
      </w:pPr>
      <w:r>
        <w:rPr>
          <w:b/>
          <w:lang w:val="en-US"/>
        </w:rPr>
        <w:t>D</w:t>
      </w:r>
      <w:r w:rsidRPr="00D4359C">
        <w:rPr>
          <w:b/>
        </w:rPr>
        <w:t>.</w:t>
      </w:r>
      <w:r w:rsidRPr="00D4359C">
        <w:rPr>
          <w:b/>
        </w:rPr>
        <w:tab/>
      </w:r>
      <w:r>
        <w:rPr>
          <w:b/>
        </w:rPr>
        <w:t xml:space="preserve">Основные вопросы, вызывающие обеспокоенность, </w:t>
      </w:r>
      <w:r w:rsidR="00EE0ED4" w:rsidRPr="00EE0ED4">
        <w:rPr>
          <w:b/>
        </w:rPr>
        <w:br/>
      </w:r>
      <w:r>
        <w:rPr>
          <w:b/>
        </w:rPr>
        <w:t>и рекомендации</w:t>
      </w:r>
    </w:p>
    <w:p w:rsidR="004D3CEB" w:rsidRDefault="004D3CEB" w:rsidP="004D759F">
      <w:pPr>
        <w:keepNext/>
        <w:jc w:val="center"/>
        <w:rPr>
          <w:b/>
        </w:rPr>
      </w:pPr>
    </w:p>
    <w:p w:rsidR="004D3CEB" w:rsidRDefault="004D3CEB" w:rsidP="004D759F">
      <w:pPr>
        <w:keepNext/>
      </w:pPr>
      <w:r>
        <w:t>10.</w:t>
      </w:r>
      <w:r>
        <w:tab/>
        <w:t xml:space="preserve">Приветствуя проведение </w:t>
      </w:r>
      <w:r w:rsidR="004D759F">
        <w:t>обще</w:t>
      </w:r>
      <w:r>
        <w:t xml:space="preserve">национальных консультаций по вопросам юридического признания и защиты прав человека, которые проходят в настоящее время в государстве-участнике, Комитет выражает сожаление в связи с тем, что </w:t>
      </w:r>
      <w:r w:rsidR="004D759F">
        <w:t>программа</w:t>
      </w:r>
      <w:r>
        <w:t xml:space="preserve"> национальных консультаций по правам чело</w:t>
      </w:r>
      <w:r w:rsidR="004D759F">
        <w:t>века конкретно не предусматривае</w:t>
      </w:r>
      <w:r>
        <w:t>т рассмотрения вопросов экономических, социальных и культурных прав.</w:t>
      </w:r>
    </w:p>
    <w:p w:rsidR="004D3CEB" w:rsidRDefault="004D3CEB" w:rsidP="004D3CEB"/>
    <w:p w:rsidR="004D3CEB" w:rsidRDefault="004D3CEB" w:rsidP="004D3CEB">
      <w:pPr>
        <w:ind w:left="567" w:hanging="567"/>
        <w:rPr>
          <w:b/>
        </w:rPr>
      </w:pPr>
      <w:r>
        <w:rPr>
          <w:b/>
        </w:rPr>
        <w:tab/>
        <w:t xml:space="preserve">Комитет подтверждает принцип взаимозависимости и неделимости прав человека и обращается к государству-участнику с призывом </w:t>
      </w:r>
      <w:r w:rsidR="004D759F">
        <w:rPr>
          <w:b/>
        </w:rPr>
        <w:t>учитывать</w:t>
      </w:r>
      <w:r>
        <w:rPr>
          <w:b/>
        </w:rPr>
        <w:t xml:space="preserve"> </w:t>
      </w:r>
      <w:r w:rsidR="004D759F">
        <w:rPr>
          <w:b/>
        </w:rPr>
        <w:t>вопросы</w:t>
      </w:r>
      <w:r>
        <w:rPr>
          <w:b/>
        </w:rPr>
        <w:t xml:space="preserve"> экономических, социальных и культурных прав при рассмотрении полученных материалов.</w:t>
      </w:r>
    </w:p>
    <w:p w:rsidR="004D3CEB" w:rsidRDefault="004D3CEB" w:rsidP="004D3CEB">
      <w:pPr>
        <w:ind w:left="567" w:hanging="567"/>
        <w:rPr>
          <w:b/>
        </w:rPr>
      </w:pPr>
    </w:p>
    <w:p w:rsidR="004D3CEB" w:rsidRDefault="004D3CEB" w:rsidP="004D3CEB">
      <w:pPr>
        <w:tabs>
          <w:tab w:val="clear" w:pos="567"/>
          <w:tab w:val="left" w:pos="561"/>
        </w:tabs>
      </w:pPr>
      <w:r>
        <w:t>11.</w:t>
      </w:r>
      <w:r>
        <w:tab/>
        <w:t>Комитет выражает сожаление в связи с тем, что положения Пакта еще не инкорпорированы в национальное законодательство государства-участника, несмотря на принятые Комитетом в 2000 </w:t>
      </w:r>
      <w:r w:rsidR="0023596D">
        <w:t xml:space="preserve">году </w:t>
      </w:r>
      <w:r>
        <w:t xml:space="preserve">рекомендации </w:t>
      </w:r>
      <w:r w:rsidRPr="00A36BAE">
        <w:t>(</w:t>
      </w:r>
      <w:r>
        <w:rPr>
          <w:lang w:val="en-US"/>
        </w:rPr>
        <w:t>E</w:t>
      </w:r>
      <w:r w:rsidRPr="00A36BAE">
        <w:t>/</w:t>
      </w:r>
      <w:r>
        <w:rPr>
          <w:lang w:val="en-US"/>
        </w:rPr>
        <w:t>C</w:t>
      </w:r>
      <w:r w:rsidRPr="00A36BAE">
        <w:t>.12/</w:t>
      </w:r>
      <w:r>
        <w:t>1/</w:t>
      </w:r>
      <w:r>
        <w:rPr>
          <w:lang w:val="en-US"/>
        </w:rPr>
        <w:t>Add</w:t>
      </w:r>
      <w:r w:rsidRPr="003E1691">
        <w:t xml:space="preserve">.50). </w:t>
      </w:r>
      <w:r>
        <w:t xml:space="preserve"> Он с обеспокоенностью отмечает отсутствие юридической основы для защиты экономических, социальных и культурных прав на федеральном уровне, а также отсутс</w:t>
      </w:r>
      <w:r w:rsidR="004D759F">
        <w:t xml:space="preserve">твие эффективного механизма </w:t>
      </w:r>
      <w:r>
        <w:t>обеспечения единообразия и согласованности норм всех юрисдикций Федерации с обязательствами государства-участника по данному Пакту.</w:t>
      </w:r>
    </w:p>
    <w:p w:rsidR="004D3CEB" w:rsidRDefault="004D3CEB" w:rsidP="004D3CEB">
      <w:pPr>
        <w:tabs>
          <w:tab w:val="clear" w:pos="567"/>
          <w:tab w:val="left" w:pos="561"/>
        </w:tabs>
      </w:pPr>
    </w:p>
    <w:p w:rsidR="004D3CEB" w:rsidRDefault="004D3CEB" w:rsidP="00EE0ED4">
      <w:pPr>
        <w:tabs>
          <w:tab w:val="clear" w:pos="567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>Принимая во внимание положения статьи 28 Пакта, Комитет вновь подчеркивает, что основную ответственность за соблюдение Пакта несет федеральное правительство государства-участника, и рекомендует ему</w:t>
      </w:r>
      <w:r w:rsidR="0023596D">
        <w:rPr>
          <w:b/>
        </w:rPr>
        <w:t>:</w:t>
      </w:r>
      <w:r>
        <w:rPr>
          <w:b/>
        </w:rPr>
        <w:t xml:space="preserve">  а)  принять всеобъемлющее законодательство, обеспечивающее единообразие всех экономических, социальных и культурных прав во всех юрисдикциях Федерации</w:t>
      </w:r>
      <w:r w:rsidR="004D759F">
        <w:rPr>
          <w:b/>
        </w:rPr>
        <w:t>;</w:t>
      </w:r>
      <w:r>
        <w:rPr>
          <w:b/>
        </w:rPr>
        <w:t xml:space="preserve">  b)  рассмотреть вопрос о принятии федеральной ха</w:t>
      </w:r>
      <w:r w:rsidR="0023596D">
        <w:rPr>
          <w:b/>
        </w:rPr>
        <w:t>ртии прав, предусматривающей, в </w:t>
      </w:r>
      <w:r>
        <w:rPr>
          <w:b/>
        </w:rPr>
        <w:t>частности</w:t>
      </w:r>
      <w:r w:rsidR="004D759F">
        <w:rPr>
          <w:b/>
        </w:rPr>
        <w:t>,</w:t>
      </w:r>
      <w:r>
        <w:rPr>
          <w:b/>
        </w:rPr>
        <w:t xml:space="preserve"> признание и защиту экономических, </w:t>
      </w:r>
      <w:r w:rsidR="0023596D">
        <w:rPr>
          <w:b/>
        </w:rPr>
        <w:t>социальных и культурных прав, в </w:t>
      </w:r>
      <w:r>
        <w:rPr>
          <w:b/>
        </w:rPr>
        <w:t xml:space="preserve">соответствии с рекомендацией </w:t>
      </w:r>
      <w:r w:rsidR="004D759F">
        <w:rPr>
          <w:b/>
        </w:rPr>
        <w:t>К</w:t>
      </w:r>
      <w:r>
        <w:rPr>
          <w:b/>
        </w:rPr>
        <w:t>омиссии по правам человека</w:t>
      </w:r>
      <w:r w:rsidR="004D759F">
        <w:rPr>
          <w:b/>
        </w:rPr>
        <w:t xml:space="preserve"> Австралии</w:t>
      </w:r>
      <w:r>
        <w:rPr>
          <w:b/>
        </w:rPr>
        <w:t xml:space="preserve">;  с)  создать эффективный механизм обеспечения соответствия национального </w:t>
      </w:r>
      <w:r w:rsidR="007802C6">
        <w:rPr>
          <w:b/>
        </w:rPr>
        <w:t>законодательства</w:t>
      </w:r>
      <w:r>
        <w:rPr>
          <w:b/>
        </w:rPr>
        <w:t xml:space="preserve"> положения</w:t>
      </w:r>
      <w:r w:rsidR="007802C6">
        <w:rPr>
          <w:b/>
        </w:rPr>
        <w:t>м</w:t>
      </w:r>
      <w:r>
        <w:rPr>
          <w:b/>
        </w:rPr>
        <w:t xml:space="preserve"> Пакта</w:t>
      </w:r>
      <w:r w:rsidR="007802C6">
        <w:rPr>
          <w:b/>
        </w:rPr>
        <w:t>, который гарантировал бы</w:t>
      </w:r>
      <w:r>
        <w:rPr>
          <w:b/>
        </w:rPr>
        <w:t xml:space="preserve"> эффективные средства судебной защиты экономических, социальных и культурных прав.  </w:t>
      </w:r>
    </w:p>
    <w:p w:rsidR="004D3CEB" w:rsidRDefault="004D3CEB" w:rsidP="004D3CEB">
      <w:pPr>
        <w:tabs>
          <w:tab w:val="clear" w:pos="567"/>
          <w:tab w:val="left" w:pos="561"/>
        </w:tabs>
        <w:rPr>
          <w:lang w:val="en-US"/>
        </w:rPr>
      </w:pPr>
    </w:p>
    <w:p w:rsidR="00EE0ED4" w:rsidRDefault="00EE0ED4" w:rsidP="00FF0BAB">
      <w:r>
        <w:t>12.</w:t>
      </w:r>
      <w:r>
        <w:tab/>
        <w:t>Комитет выражает сожаление в связи с тем, что в 2008</w:t>
      </w:r>
      <w:r>
        <w:noBreakHyphen/>
        <w:t>2009 годах государство-участник выделило лишь 0,32% своего валового национального дохода (ВНД) для официальной помощи в целях развития (ОПР), в то время как установленный Организацией Объединенных Наций целевой уровень ОПР для развитых стран составляет 0,7% ВНП.</w:t>
      </w:r>
    </w:p>
    <w:p w:rsidR="00EE0ED4" w:rsidRDefault="00EE0ED4" w:rsidP="00FF0BAB"/>
    <w:p w:rsidR="00EE0ED4" w:rsidRDefault="00EE0ED4" w:rsidP="00FF0BAB">
      <w:pPr>
        <w:ind w:left="567" w:hanging="567"/>
        <w:rPr>
          <w:b/>
        </w:rPr>
      </w:pPr>
      <w:r>
        <w:tab/>
      </w:r>
      <w:r>
        <w:rPr>
          <w:b/>
        </w:rPr>
        <w:t xml:space="preserve">Комитет рекомендует государству-участнику увеличить объем оказываемой им официальной помощи в целях развития до уровня 0,7% ВВП, который был подтвержден на Международной конференции по последующей деятельности в области финансирования развития для обзора хода осуществления Монтеррейского консенсуса, состоявшейся 29 ноября - 2 декабря </w:t>
      </w:r>
      <w:r w:rsidRPr="00A80F37">
        <w:rPr>
          <w:b/>
        </w:rPr>
        <w:t>2008 года</w:t>
      </w:r>
      <w:r>
        <w:rPr>
          <w:b/>
        </w:rPr>
        <w:t xml:space="preserve"> в Дохе.</w:t>
      </w:r>
    </w:p>
    <w:p w:rsidR="00EE0ED4" w:rsidRDefault="00EE0ED4" w:rsidP="00FF0BAB">
      <w:pPr>
        <w:ind w:left="567" w:hanging="567"/>
        <w:rPr>
          <w:b/>
        </w:rPr>
      </w:pPr>
    </w:p>
    <w:p w:rsidR="00EE0ED4" w:rsidRDefault="00EE0ED4" w:rsidP="00FF0BAB">
      <w:r>
        <w:t>13.</w:t>
      </w:r>
      <w:r>
        <w:tab/>
        <w:t>Комитет с обеспокоенностью отмечает ограниченность круга ведения Комиссии по правам человека Австралии в том, что касается предусматриваемых Пактом прав, и отсутствие у нее достаточных кадровых и финансовых ресурсов, что сказывается на ее возможности играть свою роль и выполнять свои функции.</w:t>
      </w:r>
    </w:p>
    <w:p w:rsidR="00EE0ED4" w:rsidRDefault="00EE0ED4" w:rsidP="00FF0BAB"/>
    <w:p w:rsidR="00EE0ED4" w:rsidRDefault="00EE0ED4" w:rsidP="00FF0BAB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расширить круг ведения Комиссии по правам человека Австралии, с тем чтобы он распространялся на все предусматриваемые Пактом права, и обеспечить выделение для этого учреждения соответствующих кадровых и финансовых ресурсов в соответствии с Парижскими принципами.</w:t>
      </w:r>
    </w:p>
    <w:p w:rsidR="00EE0ED4" w:rsidRDefault="00EE0ED4" w:rsidP="00FF0BAB">
      <w:pPr>
        <w:ind w:left="567" w:hanging="567"/>
        <w:rPr>
          <w:b/>
        </w:rPr>
      </w:pPr>
    </w:p>
    <w:p w:rsidR="00EE0ED4" w:rsidRDefault="00EE0ED4" w:rsidP="00FF0BAB">
      <w:r>
        <w:t>14.</w:t>
      </w:r>
      <w:r>
        <w:tab/>
        <w:t>Комитет с обеспокоенностью отмечает, что антидискриминационное законодательство государства-участника не обеспечивает полной защиты от всех форм дискриминации во всех областях, к которым применимы предусмотренные Пактом права.  (пункт 2 статьи 2)</w:t>
      </w:r>
    </w:p>
    <w:p w:rsidR="00EE0ED4" w:rsidRDefault="00EE0ED4" w:rsidP="00FF0BAB"/>
    <w:p w:rsidR="00EE0ED4" w:rsidRDefault="00EE0ED4" w:rsidP="00FF0BAB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ввести в действие федеральное законодательство для обеспечения полной защиты права на равенство и права не подвергаться дискриминации по всем запрещенным признакам.</w:t>
      </w:r>
    </w:p>
    <w:p w:rsidR="00EE0ED4" w:rsidRDefault="00EE0ED4" w:rsidP="00FF0BAB">
      <w:pPr>
        <w:ind w:left="567" w:hanging="567"/>
        <w:rPr>
          <w:b/>
        </w:rPr>
      </w:pPr>
    </w:p>
    <w:p w:rsidR="00EE0ED4" w:rsidRDefault="00EE0ED4" w:rsidP="00FF0BAB">
      <w:r>
        <w:t>15.</w:t>
      </w:r>
      <w:r>
        <w:tab/>
        <w:t>Комитет по</w:t>
      </w:r>
      <w:r>
        <w:noBreakHyphen/>
        <w:t>прежнему испытывает обеспокоенность в связи с тем, что некоторые из принятых государством-участником мер чрезвычайного реагирования в Северной территории после опубликования в 2007 году доклада "Маленькие дети неприкосновенны", не совместимы с предусмотренными Пактом правами, в частности с принципом недискриминации, и отрицательно сказываются на осуществлении прав коренных народов.  Комитет с сожалением отмечает, что меры чрезвычайного реагирования в Северной территории были приняты без проведения достаточных и должных консультаций с соответствующими коренными народами.  (пункт 2</w:t>
      </w:r>
      <w:r w:rsidRPr="00177150">
        <w:t xml:space="preserve"> </w:t>
      </w:r>
      <w:r>
        <w:t>статьи 2)</w:t>
      </w:r>
    </w:p>
    <w:p w:rsidR="00EE0ED4" w:rsidRDefault="00EE0ED4" w:rsidP="00FF0BAB"/>
    <w:p w:rsidR="00EE0ED4" w:rsidRDefault="00EE0ED4" w:rsidP="00FF0BAB">
      <w:pPr>
        <w:ind w:left="567" w:hanging="567"/>
        <w:rPr>
          <w:b/>
        </w:rPr>
      </w:pPr>
      <w:r>
        <w:tab/>
      </w:r>
      <w:r>
        <w:rPr>
          <w:b/>
        </w:rPr>
        <w:t xml:space="preserve">Комитет рекомендует государству-участнику: </w:t>
      </w:r>
      <w:r w:rsidRPr="004E5FF2">
        <w:rPr>
          <w:b/>
        </w:rPr>
        <w:t xml:space="preserve"> </w:t>
      </w:r>
      <w:r>
        <w:rPr>
          <w:b/>
        </w:rPr>
        <w:t xml:space="preserve">а)  заняться вопросом о нарушениях прав человека, на которые было указано в докладе </w:t>
      </w:r>
      <w:r w:rsidRPr="004E5FF2">
        <w:rPr>
          <w:b/>
        </w:rPr>
        <w:t>2007 года</w:t>
      </w:r>
      <w:r>
        <w:rPr>
          <w:b/>
        </w:rPr>
        <w:t xml:space="preserve"> "Маленькие дети неприкосновенны", с учетом соответствующих рекомендаций, содержащихся в подготовленном в 2008 году докладе Совета по рассмотрению вопроса о мерах чрезвычайного реагирования в Северной территории;  </w:t>
      </w:r>
      <w:r>
        <w:rPr>
          <w:b/>
          <w:lang w:val="en-US"/>
        </w:rPr>
        <w:t>b</w:t>
      </w:r>
      <w:r>
        <w:rPr>
          <w:b/>
        </w:rPr>
        <w:t xml:space="preserve">)  провести официальные консультации с соответствующими коренными народами по вопросам принятия мер чрезвычайного реагирования в Северной территории и их последствий;  </w:t>
      </w:r>
      <w:r>
        <w:rPr>
          <w:b/>
          <w:lang w:val="en-US"/>
        </w:rPr>
        <w:t>c</w:t>
      </w:r>
      <w:r>
        <w:rPr>
          <w:b/>
        </w:rPr>
        <w:t xml:space="preserve">)  создать национальный представительный орган коренных народов, наделенный соответствующими ресурсами;  </w:t>
      </w:r>
      <w:r>
        <w:rPr>
          <w:b/>
          <w:lang w:val="en-US"/>
        </w:rPr>
        <w:t>d</w:t>
      </w:r>
      <w:r>
        <w:rPr>
          <w:b/>
        </w:rPr>
        <w:t>)  ратифицировать Конвенцию МОТ № 169 (1989) о коренных народах и народах, ведущих племенной образ жизни, в независимых странах.</w:t>
      </w:r>
    </w:p>
    <w:p w:rsidR="00EE0ED4" w:rsidRDefault="00EE0ED4" w:rsidP="00FF0BAB">
      <w:pPr>
        <w:ind w:left="567" w:hanging="567"/>
        <w:rPr>
          <w:b/>
        </w:rPr>
      </w:pPr>
    </w:p>
    <w:p w:rsidR="00EE0ED4" w:rsidRDefault="00EE0ED4" w:rsidP="00FF0BAB">
      <w:r>
        <w:t>16.</w:t>
      </w:r>
      <w:r>
        <w:tab/>
        <w:t>Комитет выражает сожаление в связи с тем, что государство-участник не приняло достаточных мер для обеспечения адекватного уровня жизни инвалидов.  В частности, он с обеспокоенностью отмечает, что согласно разделу 52 Закона о дискриминации в отношении инвалидов 1992 года действие этого Закона не распространяется на законодательство о миграции и на правила, политику и практику, касающиеся миграции, в результате чего наличие инвалидности или состояние здоровья используются в качестве основания для отказа в ходатайстве об иммиграции.  Комитет выражает обеспокоенность в связи с тем, что при такой ситуации особенно страдают семьи лиц, ищущих убежища.  (пункт 2</w:t>
      </w:r>
      <w:r w:rsidRPr="00B75B4F">
        <w:t xml:space="preserve"> </w:t>
      </w:r>
      <w:r>
        <w:t>статьи 2;  статьи 10 и 11.)</w:t>
      </w:r>
    </w:p>
    <w:p w:rsidR="00EE0ED4" w:rsidRDefault="00EE0ED4" w:rsidP="00FF0BAB"/>
    <w:p w:rsidR="00EE0ED4" w:rsidRDefault="00EE0ED4" w:rsidP="00FF0BAB">
      <w:pPr>
        <w:ind w:left="567" w:hanging="567"/>
        <w:rPr>
          <w:b/>
        </w:rPr>
      </w:pPr>
      <w:r>
        <w:tab/>
      </w:r>
      <w:r>
        <w:rPr>
          <w:b/>
        </w:rPr>
        <w:t>Комитет предлагает государству-участнику активизировать усилия в целях принятия конкретных мер, которые позволили бы инвалидам в полной мере реализовать гарантируемые Пактом права.  Комитет рекомендует внести поправки в Закон о миграции 1958 года и в Закон о дискриминации в отношении инвалидов 1992 года, с тем чтобы права на равенство и недискриминацию соблюдались во всех аспектах законодательства, политики и практики в области миграции.</w:t>
      </w:r>
    </w:p>
    <w:p w:rsidR="00EE0ED4" w:rsidRDefault="00EE0ED4" w:rsidP="00FF0BAB">
      <w:pPr>
        <w:ind w:left="567" w:hanging="567"/>
        <w:rPr>
          <w:b/>
        </w:rPr>
      </w:pPr>
    </w:p>
    <w:p w:rsidR="00EE0ED4" w:rsidRDefault="00EE0ED4" w:rsidP="00FF0BAB">
      <w:r>
        <w:t>17.</w:t>
      </w:r>
      <w:r>
        <w:tab/>
        <w:t>Комитет с обеспокоенностью отмечает, что, несмотря на предпринимаемые государством-участником усилия с целью улучшить положение дел с обеспечением гендерного равенства, разрыв между уровнями заработной платы, которые получают мужчины и женщины, особенно на руководящих должностях, сохраняется.  Комитет обеспокоен также тем, что представленность женщин на ответственных постах в политической и общественной жизни является низкой.  (статья 3)</w:t>
      </w:r>
    </w:p>
    <w:p w:rsidR="00EE0ED4" w:rsidRDefault="00EE0ED4" w:rsidP="00FF0BAB"/>
    <w:p w:rsidR="00EE0ED4" w:rsidRDefault="00EE0ED4" w:rsidP="00FF0BAB">
      <w:pPr>
        <w:ind w:left="567" w:hanging="567"/>
        <w:rPr>
          <w:b/>
        </w:rPr>
      </w:pPr>
      <w:r>
        <w:br w:type="page"/>
      </w:r>
      <w:r>
        <w:tab/>
      </w:r>
      <w:r>
        <w:rPr>
          <w:b/>
        </w:rPr>
        <w:t>Комитет рекомендует государству-участнику продолжать активизировать усилия по улучшению положения в области обеспечения равенства мужчин и женщин в области труда, и в частности инициативы, направленные на осуществление принципа равной оплаты за равноценный труд.  Государству-участнику следует рассмотреть вопрос о выполнении рекомендации Сенатского комитета по правовым и конституционным вопросам относительно внесения поправки в Закон о дискриминации по признаку пола 1984 года.</w:t>
      </w:r>
    </w:p>
    <w:p w:rsidR="00EE0ED4" w:rsidRDefault="00EE0ED4" w:rsidP="004D3CEB">
      <w:pPr>
        <w:tabs>
          <w:tab w:val="clear" w:pos="567"/>
          <w:tab w:val="left" w:pos="561"/>
        </w:tabs>
        <w:rPr>
          <w:lang w:val="en-US"/>
        </w:rPr>
      </w:pPr>
    </w:p>
    <w:p w:rsidR="00EE0ED4" w:rsidRDefault="00EE0ED4" w:rsidP="00FF0BAB">
      <w:r>
        <w:t>18.</w:t>
      </w:r>
      <w:r>
        <w:tab/>
        <w:t>Комитет с обеспокоенностью отмечает высокие уровни безработицы среди коренных народов, лиц, ищущих убежища, мигрантов и инвалидов, а также наличие значительных трудностей, с которыми они сталкиваются при реализации своего равноправия в сфере трудовых отношений (пункт 2 статьи 2 и статья 6).</w:t>
      </w:r>
    </w:p>
    <w:p w:rsidR="00EE0ED4" w:rsidRDefault="00EE0ED4" w:rsidP="00FF0BAB"/>
    <w:p w:rsidR="00EE0ED4" w:rsidRDefault="00EE0ED4" w:rsidP="00FF0BAB">
      <w:pPr>
        <w:ind w:left="561" w:hanging="561"/>
        <w:rPr>
          <w:b/>
        </w:rPr>
      </w:pPr>
      <w:r>
        <w:tab/>
      </w:r>
      <w:r>
        <w:rPr>
          <w:b/>
        </w:rPr>
        <w:t>Комитет рекомендует разработать специальные программы и меры для устранения серьезных препятствий на пути осуществления права на труд, с которыми сталкиваются многие коренные народы, лица, ищущие убежища, мигранты и инвалиды, включая меры по защите их от эксплуатации.</w:t>
      </w:r>
    </w:p>
    <w:p w:rsidR="00EE0ED4" w:rsidRDefault="00EE0ED4" w:rsidP="00FF0BAB">
      <w:pPr>
        <w:ind w:left="561" w:hanging="561"/>
        <w:rPr>
          <w:b/>
        </w:rPr>
      </w:pPr>
    </w:p>
    <w:p w:rsidR="00EE0ED4" w:rsidRDefault="00EE0ED4" w:rsidP="00FF0BAB">
      <w:pPr>
        <w:tabs>
          <w:tab w:val="clear" w:pos="567"/>
          <w:tab w:val="left" w:pos="0"/>
          <w:tab w:val="left" w:pos="561"/>
        </w:tabs>
      </w:pPr>
      <w:r w:rsidRPr="009E0F7B">
        <w:t>19.</w:t>
      </w:r>
      <w:r w:rsidRPr="009E0F7B">
        <w:tab/>
      </w:r>
      <w:r>
        <w:t>Комитет выражает обеспокоенность в связи с тем, что положения Закона о совершенствовании трудовых отношений в секторе строительства 2005 года серьезно ограничивают право на свободу ассоциации строительных рабочих, поскольку вводятся серьезные меры наказания за организацию забастовок, в том числе тюремное заключение на шесть месяцев.  Комитет обеспокоен также тем, что, прежде чем трудящиеся смогут законно организовать забастовку, не менее 50% работников должны принять участие в тайном голосовании и большинство должно проголосовать за проведение забастовки, что излишне ограничивает право на забастовку, предусмотренное статьей 8 Пакта и Конвенцией МОТ № 87 (1948) о свободе ассоциации и защите права на организацию (статья 8).</w:t>
      </w:r>
    </w:p>
    <w:p w:rsidR="00EE0ED4" w:rsidRDefault="00EE0ED4" w:rsidP="00FF0BAB">
      <w:pPr>
        <w:tabs>
          <w:tab w:val="clear" w:pos="567"/>
          <w:tab w:val="left" w:pos="0"/>
          <w:tab w:val="left" w:pos="561"/>
        </w:tabs>
      </w:pPr>
    </w:p>
    <w:p w:rsidR="00EE0ED4" w:rsidRDefault="00EE0ED4" w:rsidP="00FF0BAB">
      <w:pPr>
        <w:tabs>
          <w:tab w:val="clear" w:pos="567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 xml:space="preserve">Комитет рекомендует государству-участнику предпринимать дальнейшие усилия в целях более полной реализации предусмотренных Пактом прав трудящихся.  Государству-участнику следует снять, в законодательном порядке и на практике, препятствия и ограничения в отношении права на забастовку, которые не совместимы с положениями статьи 8 Пакта и Конвенцией МОТ № 87.  В частности, Комитет рекомендует государству-участнику отменить положения  Закона о совершенствовании трудовых отношений в секторе строительства </w:t>
      </w:r>
      <w:r w:rsidRPr="004819A9">
        <w:rPr>
          <w:b/>
        </w:rPr>
        <w:t>2005 года</w:t>
      </w:r>
      <w:r>
        <w:rPr>
          <w:b/>
        </w:rPr>
        <w:t>, устанавливающие меры наказания, включая тюремное заключение на шесть месяцев за организацию забастовок, и рассмотреть вопрос о внесении поправок в Закон о справедливых условиях труда 2009 года.  Государству-участнику следует снять ограничения в отношении заключения "типовых договоров", ведения коллективных переговоров с несколькими работодателями и других "неразрешенных" действий, а также отменить требование, согласно которому, прежде чем организовать забастовку, должны провести тайное голосование.</w:t>
      </w:r>
    </w:p>
    <w:p w:rsidR="00EE0ED4" w:rsidRDefault="00EE0ED4" w:rsidP="00FF0BAB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EE0ED4" w:rsidRDefault="00EE0ED4" w:rsidP="00FF0BAB">
      <w:pPr>
        <w:tabs>
          <w:tab w:val="clear" w:pos="567"/>
          <w:tab w:val="left" w:pos="0"/>
          <w:tab w:val="left" w:pos="561"/>
        </w:tabs>
      </w:pPr>
      <w:r>
        <w:t>20.</w:t>
      </w:r>
      <w:r>
        <w:tab/>
        <w:t>Комитет выражает обеспокоенность в связи с тем, что система социального обеспечения государства-участника не обеспечивает полного охвата населения, и в связи с тем, что недостаточные размеры некоторых пособий не позволяют иметь эффективную систему поддержки доходов.  Комитет выражает обеспокоенность в связи с тем, что существующие требования для выплаты пособий оказывают пагубное влияние на людей и группы, которые находятся в неблагоприятном положении или являются маргинализированными (статья 9).</w:t>
      </w:r>
    </w:p>
    <w:p w:rsidR="00EE0ED4" w:rsidRDefault="00EE0ED4" w:rsidP="00FF0BAB">
      <w:pPr>
        <w:tabs>
          <w:tab w:val="clear" w:pos="567"/>
          <w:tab w:val="left" w:pos="0"/>
          <w:tab w:val="left" w:pos="561"/>
        </w:tabs>
      </w:pPr>
    </w:p>
    <w:p w:rsidR="00EE0ED4" w:rsidRDefault="00EE0ED4" w:rsidP="00FF0BAB">
      <w:pPr>
        <w:tabs>
          <w:tab w:val="clear" w:pos="567"/>
          <w:tab w:val="left" w:pos="561"/>
        </w:tabs>
        <w:ind w:left="561" w:hanging="561"/>
        <w:rPr>
          <w:b/>
        </w:rPr>
      </w:pPr>
      <w:r>
        <w:tab/>
      </w:r>
      <w:r w:rsidRPr="0099741C">
        <w:rPr>
          <w:b/>
        </w:rPr>
        <w:t>Коми</w:t>
      </w:r>
      <w:r>
        <w:rPr>
          <w:b/>
        </w:rPr>
        <w:t>тет рекомендует государству-участнику принять дополнительные меры, законодательного или иного характера, с тем чтобы обеспечить всеобщий охват населения системой социального обеспечения, включая лиц, ищущих убежища, недавно прибывших иммигрантов и коренных жителей.  Комитет рекомендует также обеспечить такое положение, при котором пособия по социальному обеспечению, включая пособия по безработице, пенсии по старости и пособия для молодежи, позволяли получателям иметь достаточный уровень жизни.  Комитет настоятельно рекомендует государству-участнику пересмотреть такие требования, как необходимость "взаимных обязательств" при переходе от получения пособий по социальному обеспечению к получению работы, а также "установление карантина" в отношении социальных пособий в рамках мер чрезвычайного реагирования в Северной территории, которые могут иметь карательный эффект для находящихся в неблагоприятном положении и маргинализированных семей, женщин и детей.  Комитет рекомендует также государству-участнику рассмотреть вопрос о ратификации Конвенции МОТ № 102 (1952) о минимальных нормах социального обеспечения.</w:t>
      </w:r>
    </w:p>
    <w:p w:rsidR="00EE0ED4" w:rsidRDefault="00EE0ED4" w:rsidP="00FF0BAB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EE0ED4" w:rsidRDefault="00EE0ED4" w:rsidP="00FF0BAB">
      <w:pPr>
        <w:tabs>
          <w:tab w:val="clear" w:pos="567"/>
          <w:tab w:val="left" w:pos="0"/>
          <w:tab w:val="left" w:pos="561"/>
        </w:tabs>
      </w:pPr>
      <w:r w:rsidRPr="006D7A95">
        <w:t>2</w:t>
      </w:r>
      <w:r>
        <w:t>1</w:t>
      </w:r>
      <w:r w:rsidRPr="006D7A95">
        <w:t>.</w:t>
      </w:r>
      <w:r w:rsidRPr="006D7A95">
        <w:tab/>
        <w:t xml:space="preserve">Комитет с обеспокоенностью отмечает, что </w:t>
      </w:r>
      <w:r>
        <w:t>в государстве-участнике еще не введена система оплачиваемых отпусков по беременности и родам вопреки рекомендации Комитета, принятой в 2000 году (статья 10).</w:t>
      </w:r>
    </w:p>
    <w:p w:rsidR="00EE0ED4" w:rsidRDefault="00EE0ED4" w:rsidP="00FF0BAB">
      <w:pPr>
        <w:tabs>
          <w:tab w:val="clear" w:pos="567"/>
          <w:tab w:val="left" w:pos="0"/>
          <w:tab w:val="left" w:pos="561"/>
        </w:tabs>
      </w:pPr>
    </w:p>
    <w:p w:rsidR="00EE0ED4" w:rsidRDefault="00EE0ED4" w:rsidP="00FF0BAB">
      <w:pPr>
        <w:tabs>
          <w:tab w:val="clear" w:pos="567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>Комитет рекомендует государству-участнику ввести систему в обязательном порядке оплачиваемых отпусков матерям по беременности и родам и отцам отпусков по уходу за ребенком, а также рассмотреть вопрос о ратификации Конвенции МОТ № 103 (1952) о минимальных нормах социального обеспечения и Конвенции № 183 (2000) о пересмотре Конвенции об охране материнства (пересмотренной) 1952 года.</w:t>
      </w:r>
    </w:p>
    <w:p w:rsidR="00EE0ED4" w:rsidRDefault="00EE0ED4" w:rsidP="00FF0BAB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EE0ED4" w:rsidRDefault="00EE0ED4" w:rsidP="00FF0BAB">
      <w:pPr>
        <w:tabs>
          <w:tab w:val="clear" w:pos="567"/>
          <w:tab w:val="left" w:pos="0"/>
          <w:tab w:val="left" w:pos="561"/>
        </w:tabs>
      </w:pPr>
      <w:r>
        <w:t>22.</w:t>
      </w:r>
      <w:r>
        <w:tab/>
        <w:t xml:space="preserve">Комитет с обеспокоенностью отмечает, что, несмотря на предпринятые государством-участником усилия по решению проблемы бытового насилия, включая насилие в отношении женщин, в Австралии эта практика сохраняется и от нее страдают особенно женщины из числа коренного населения (статья 10). </w:t>
      </w:r>
    </w:p>
    <w:p w:rsidR="00EE0ED4" w:rsidRDefault="00EE0ED4" w:rsidP="00FF0BAB">
      <w:pPr>
        <w:tabs>
          <w:tab w:val="clear" w:pos="567"/>
          <w:tab w:val="left" w:pos="0"/>
          <w:tab w:val="left" w:pos="561"/>
        </w:tabs>
      </w:pPr>
    </w:p>
    <w:p w:rsidR="00EE0ED4" w:rsidRDefault="00EE0ED4" w:rsidP="00FF0BAB">
      <w:pPr>
        <w:ind w:left="561" w:hanging="561"/>
      </w:pPr>
      <w:r>
        <w:tab/>
      </w:r>
      <w:r>
        <w:rPr>
          <w:b/>
        </w:rPr>
        <w:t>Комитет рекомендует государству-участнику принять соответствующие меры, включая конкретные законодательные меры, устанавливающие уголовную ответственность за акты бытового насилия.  В частности, государству-участнику следует рассмотреть вопрос о принятии предложений Комиссии по правам человека Австралии относительно разработки нового плана действий по сокращению масштабов насилия в отношении женщин и детей, обеспечив отражение в этом плане принципов защиты прав человека;  а также расширить объем услуг по предоставлению жилья и поддержки жертвам.  Комитет рекомендует далее государству-участнику активизировать усилия с целью обеспечения судебного преследования актов бытового насилия.  Комитет предлагает государству-участнику включить в свой следующий периодический доклад имеющуюся информацию о числе и характере зарегистрированных случаев бытового насилия, о вынесенных обвинительных приговорах и мерах наказания, а также о любой другой помощи и услугах по реабилитации, которые оказываются жертвам бытового насилия.</w:t>
      </w:r>
    </w:p>
    <w:p w:rsidR="00EE0ED4" w:rsidRDefault="00EE0ED4" w:rsidP="004D3CEB">
      <w:pPr>
        <w:tabs>
          <w:tab w:val="clear" w:pos="567"/>
          <w:tab w:val="left" w:pos="561"/>
        </w:tabs>
        <w:rPr>
          <w:lang w:val="en-US"/>
        </w:rPr>
      </w:pPr>
    </w:p>
    <w:p w:rsidR="00EE0ED4" w:rsidRDefault="00EE0ED4" w:rsidP="00FF0BAB">
      <w:r>
        <w:t>23.</w:t>
      </w:r>
      <w:r>
        <w:tab/>
        <w:t>Комитет выражает обеспокоенность в связи с тем, что на территории государства-участника продолжают торговать людьми, в частности женщинами, несмотря на предпринимаемые государством-участником усилия по борьбе с этим явлением и в том числе организацию в 2008 году национального круглого стола, а также предоставление финансовых средств неправительственным организациям, занимающимся этой проблемой (статья 10).</w:t>
      </w:r>
    </w:p>
    <w:p w:rsidR="00EE0ED4" w:rsidRDefault="00EE0ED4" w:rsidP="00FF0BAB"/>
    <w:p w:rsidR="00EE0ED4" w:rsidRDefault="00EE0ED4" w:rsidP="00FF0BAB">
      <w:pPr>
        <w:ind w:left="567" w:hanging="567"/>
        <w:rPr>
          <w:b/>
        </w:rPr>
      </w:pPr>
      <w:r w:rsidRPr="00B10152">
        <w:rPr>
          <w:b/>
        </w:rPr>
        <w:tab/>
        <w:t>Комитет предлагает государству-участнику предпринимать дальнейшие усил</w:t>
      </w:r>
      <w:r>
        <w:rPr>
          <w:b/>
        </w:rPr>
        <w:t>ия по борьбе с торговлей людьми</w:t>
      </w:r>
      <w:r w:rsidRPr="00B10152">
        <w:rPr>
          <w:b/>
        </w:rPr>
        <w:t xml:space="preserve"> и</w:t>
      </w:r>
      <w:r>
        <w:rPr>
          <w:b/>
        </w:rPr>
        <w:t>,</w:t>
      </w:r>
      <w:r w:rsidRPr="00B10152">
        <w:rPr>
          <w:b/>
        </w:rPr>
        <w:t xml:space="preserve"> в частности</w:t>
      </w:r>
      <w:r>
        <w:rPr>
          <w:b/>
        </w:rPr>
        <w:t>,</w:t>
      </w:r>
      <w:r w:rsidRPr="00B10152">
        <w:rPr>
          <w:b/>
        </w:rPr>
        <w:t xml:space="preserve"> рекомендует приня</w:t>
      </w:r>
      <w:r>
        <w:rPr>
          <w:b/>
        </w:rPr>
        <w:t>ть национальную стратегию борьбы</w:t>
      </w:r>
      <w:r w:rsidRPr="00B10152">
        <w:rPr>
          <w:b/>
        </w:rPr>
        <w:t xml:space="preserve"> с торговлей людьми с правозащитной точки зрения и положить конец эксплуатации, которая является результатом такой практики.  </w:t>
      </w:r>
    </w:p>
    <w:p w:rsidR="00EE0ED4" w:rsidRDefault="00EE0ED4" w:rsidP="00FF0BAB">
      <w:pPr>
        <w:ind w:left="567" w:hanging="567"/>
        <w:rPr>
          <w:b/>
        </w:rPr>
      </w:pPr>
    </w:p>
    <w:p w:rsidR="00EE0ED4" w:rsidRDefault="00EE0ED4" w:rsidP="00FF0BAB">
      <w:r>
        <w:t>24.</w:t>
      </w:r>
      <w:r>
        <w:tab/>
        <w:t>Комитет с обеспокоенностью отмечает, что, несмотря на экономическое процветание государства-участника, 12% населения Австралии живет в нищете и что по</w:t>
      </w:r>
      <w:r>
        <w:noBreakHyphen/>
        <w:t>прежнему весьма высоки показатели нищеты таких обездоленных и маргинализированных лиц и групп, как коренные народы, просители убежища, мигранты и инвалиды.  Комитет выражает сожаление в связи с тем, что государство-участник еще не приняло комплексной стратегии борьбы с нищетой и социальным отчуждением и что, несмотря на принятые Комитетом в 2000 году рекомендации, не принято никаких мер с целью установить официальный уровень нищеты.  Комитет напоминает, что этот критерий необходим, для того чтобы можно было оценивать прогресс государства-участника в деле сокращения масштабов нищеты (статья 11).</w:t>
      </w:r>
    </w:p>
    <w:p w:rsidR="00EE0ED4" w:rsidRDefault="00EE0ED4" w:rsidP="00FF0BAB"/>
    <w:p w:rsidR="00EE0ED4" w:rsidRDefault="00EE0ED4" w:rsidP="00FF0BAB">
      <w:pPr>
        <w:ind w:left="567" w:hanging="567"/>
        <w:rPr>
          <w:b/>
        </w:rPr>
      </w:pPr>
      <w:r>
        <w:tab/>
      </w:r>
      <w:r>
        <w:rPr>
          <w:b/>
        </w:rPr>
        <w:t>Комитет обращается к государству-участнику с настоятельным призывом принять все необходимые меры для борьбы с нищетой и социальным отчуждением и разработать комплексную программу сокращения масштабов нищеты и социального отчуждения, которая должна включать аспекты экономических, социальных и культурных прав, в соответствии с заявлением Комитета по вопросу о нищете и Международном пакте об экономических, социальных и культурных правах (</w:t>
      </w:r>
      <w:r>
        <w:rPr>
          <w:b/>
          <w:lang w:val="en-US"/>
        </w:rPr>
        <w:t>E</w:t>
      </w:r>
      <w:r w:rsidRPr="0028389F">
        <w:rPr>
          <w:b/>
        </w:rPr>
        <w:t>/2002/22-</w:t>
      </w:r>
      <w:r>
        <w:rPr>
          <w:b/>
          <w:lang w:val="en-US"/>
        </w:rPr>
        <w:t>E</w:t>
      </w:r>
      <w:r>
        <w:rPr>
          <w:b/>
        </w:rPr>
        <w:t>/С</w:t>
      </w:r>
      <w:r w:rsidRPr="0028389F">
        <w:rPr>
          <w:b/>
        </w:rPr>
        <w:t>.12/2001/17</w:t>
      </w:r>
      <w:r>
        <w:rPr>
          <w:b/>
        </w:rPr>
        <w:t xml:space="preserve">, приложение VII).  Комитет рекомендует государству-участнику принять меры по оценке результативности его стратегий борьбы с нищетой и социальным отчуждением и определить слабые места, а также просит, чтобы государство-участник включило в свой следующий доклад сопоставимые данные в разбивке по полу, возрасту, сельскому и городскому населению, а также показатели числа лиц, живущих в условиях крайней нищеты, и о достигнутом прогрессе в деле реализации своих усилий по борьбе с нищетой.  </w:t>
      </w:r>
    </w:p>
    <w:p w:rsidR="00EE0ED4" w:rsidRDefault="00EE0ED4" w:rsidP="00FF0BAB">
      <w:pPr>
        <w:ind w:left="567" w:hanging="567"/>
        <w:rPr>
          <w:b/>
        </w:rPr>
      </w:pPr>
    </w:p>
    <w:p w:rsidR="00EE0ED4" w:rsidRDefault="00EE0ED4" w:rsidP="00FF0BAB">
      <w:r w:rsidRPr="004B227C">
        <w:t>25.</w:t>
      </w:r>
      <w:r w:rsidRPr="004B227C">
        <w:tab/>
        <w:t>Комитет</w:t>
      </w:r>
      <w:r>
        <w:t xml:space="preserve"> выражает обеспокоенность в связи с тем, что сохраняется политика обязательного содержания под стражей незаконно прибывших просителей убежища лиц, и отмечает что Комиссия по правам человека Австралии в своем докладе 2008 года о содержании иммигрантов под стражей выразила серьезную обеспокоенность в связи с наличием центров содержания иммигрантов под стражей, в частности на острове Рождества.  У Комитета вызывает обеспокоенность также тот факт, что некоторые ищущие убежища лица содержатся под стражей в течение длительных и неопределенных периодов времени, что оказывает пагубное воздействие на их психическое здоровье, несмотря на то, что государством-участником были приняты меры по улучшению защиты лиц, ищущих убежища, включая принятие им новой политики "семи ценностей" </w:t>
      </w:r>
      <w:r w:rsidRPr="00EE0ED4">
        <w:br/>
      </w:r>
      <w:r>
        <w:t>(пункт 2 статьи 2;  статьи 11 и 12).</w:t>
      </w:r>
    </w:p>
    <w:p w:rsidR="00EE0ED4" w:rsidRDefault="00EE0ED4" w:rsidP="00FF0BAB"/>
    <w:p w:rsidR="00EE0ED4" w:rsidRDefault="00EE0ED4" w:rsidP="00FF0BAB">
      <w:pPr>
        <w:ind w:left="567" w:hanging="567"/>
        <w:rPr>
          <w:b/>
        </w:rPr>
      </w:pPr>
      <w:r>
        <w:tab/>
      </w:r>
      <w:r>
        <w:rPr>
          <w:b/>
        </w:rPr>
        <w:t xml:space="preserve">Комитет предлагает государству-участнику безотлагательно обеспечить реализацию его новой политики "семи ценностей" и выполнить рекомендации Комиссии по правам человека Австралии, изложенные в ее докладе </w:t>
      </w:r>
      <w:r w:rsidRPr="00564EED">
        <w:rPr>
          <w:b/>
        </w:rPr>
        <w:t>2008 года</w:t>
      </w:r>
      <w:r>
        <w:rPr>
          <w:b/>
        </w:rPr>
        <w:t xml:space="preserve"> о содержании иммигрантов под стражей, включая рекомендацию об отмене режима обязательного содержания иммигрантов под стражей и закрытии центра для задержанных на острове Рождества.</w:t>
      </w:r>
    </w:p>
    <w:p w:rsidR="00EE0ED4" w:rsidRDefault="00EE0ED4" w:rsidP="00FF0BAB">
      <w:pPr>
        <w:ind w:left="567" w:hanging="567"/>
        <w:rPr>
          <w:b/>
        </w:rPr>
      </w:pPr>
    </w:p>
    <w:p w:rsidR="00EE0ED4" w:rsidRDefault="00EE0ED4" w:rsidP="00FF0BAB">
      <w:r>
        <w:t>26.</w:t>
      </w:r>
      <w:r>
        <w:tab/>
        <w:t>Комитет с обеспокоенностью отмечает, что, несмотря на принятие государством-участником меры по решению проблемы бездомности в Австралии, включая принятие Национальной стратегии жилищного строительства, а также несмотря на его обязательство в два раза сократить число бездомных к 2020 году и повысить доступность жилья для лиц, находящихся в уязвимом положении, число бездомных в государстве-участнике за последние десять лет увеличилось (статья 11).</w:t>
      </w:r>
    </w:p>
    <w:p w:rsidR="00EE0ED4" w:rsidRDefault="00EE0ED4" w:rsidP="00FF0BAB"/>
    <w:p w:rsidR="00EE0ED4" w:rsidRDefault="00EE0ED4" w:rsidP="00FF0BAB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принять, в соответствии с Замечанием общего порядка № 4 (1991) Комитета относительно права на достаточное жилище (пункт 1 статьи 11 Пакта), эффективные меры для решения проблемы бездомности на его территории.  Государству-участнику следует выполнить рекомендации Специального докладчика по вопросу о праве на достаточное жилище, содержащиеся в докладе о его поездке в Австралию (</w:t>
      </w:r>
      <w:r>
        <w:rPr>
          <w:b/>
          <w:lang w:val="en-US"/>
        </w:rPr>
        <w:t>A</w:t>
      </w:r>
      <w:r w:rsidRPr="003641AD">
        <w:rPr>
          <w:b/>
        </w:rPr>
        <w:t>/</w:t>
      </w:r>
      <w:r>
        <w:rPr>
          <w:b/>
          <w:lang w:val="en-US"/>
        </w:rPr>
        <w:t>HRC</w:t>
      </w:r>
      <w:r w:rsidRPr="003641AD">
        <w:rPr>
          <w:b/>
        </w:rPr>
        <w:t>/4/18/</w:t>
      </w:r>
      <w:r>
        <w:rPr>
          <w:b/>
          <w:lang w:val="en-US"/>
        </w:rPr>
        <w:t>Add</w:t>
      </w:r>
      <w:r w:rsidRPr="003641AD">
        <w:rPr>
          <w:b/>
        </w:rPr>
        <w:t>.2</w:t>
      </w:r>
      <w:r>
        <w:rPr>
          <w:b/>
        </w:rPr>
        <w:t>).  Комитет просит государство-участник представить в своем следующем периодическом докладе дезагрегированные данные и информацию, которые позволили бы Комитету оценить прогресс в деятельности государства-участника по улучшению положения с обеспечением населения жильем на его территории, особенно коренного населения.</w:t>
      </w:r>
    </w:p>
    <w:p w:rsidR="00EE0ED4" w:rsidRDefault="00EE0ED4" w:rsidP="00FF0BAB">
      <w:pPr>
        <w:ind w:left="567" w:hanging="567"/>
        <w:rPr>
          <w:b/>
        </w:rPr>
      </w:pPr>
    </w:p>
    <w:p w:rsidR="00EE0ED4" w:rsidRDefault="00EE0ED4" w:rsidP="00FF0BAB">
      <w:r>
        <w:t>27.</w:t>
      </w:r>
      <w:r>
        <w:tab/>
        <w:t xml:space="preserve">Комитет испытывает обеспокоенность в связи с пагубным влиянием изменения климата на осуществление права на достаточный уровень жизни, включая право на питание и право на воду, которые особенно важны для коренного населения, несмотря на признание государством-участником проблем, связанных с изменением климата </w:t>
      </w:r>
      <w:r w:rsidRPr="00EE0ED4">
        <w:br/>
      </w:r>
      <w:r>
        <w:t>(пункт 1 статьи 1).</w:t>
      </w:r>
    </w:p>
    <w:p w:rsidR="00EE0ED4" w:rsidRDefault="00EE0ED4" w:rsidP="00FF0BAB"/>
    <w:p w:rsidR="00EE0ED4" w:rsidRDefault="00EE0ED4" w:rsidP="00FF0BAB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принять все необходимые адекватные меры для обеспечения реализации права на питание и права на доступную по цене питьевую воду и средства санитарии, особенно для коренных народов, с использованием правозащитного подхода в соответствии с замечаниями общего порядка Комитета № 15 (2002) о праве на воду, № 14 (2000) о праве на наивысший достижимый уровень здоровья и № 12 (1999) о праве на питание.  Комитет рекомендует также государству-участнику активизировать усилия по решению проблем, вызванных изменением климата, в том числе посредством принятия мер по сокращению выбросов углерода.  Государству-участнику предлагается сократить выбросы тепличных газов и принять все необходимые и адекватные меры для смягчения пагубных последствий изменения климата, которые сказываются на осуществлении права на питание и права на воду коренных народов, и создать эффективные механизмы гарантированного проведения консультаций с затрагиваемыми коренными народами и населением островов Торресова пролива, с тем чтобы дать им возможность осуществлять свои права на принятие неосознанных решений, а также широко использовать потенциал своих традиционных знаний и культуры (в области землепользования и сохранения земель).</w:t>
      </w:r>
    </w:p>
    <w:p w:rsidR="00EE0ED4" w:rsidRDefault="00EE0ED4" w:rsidP="00FF0BAB">
      <w:pPr>
        <w:rPr>
          <w:b/>
        </w:rPr>
      </w:pPr>
    </w:p>
    <w:p w:rsidR="00EE0ED4" w:rsidRDefault="00EE0ED4" w:rsidP="00FF0BAB">
      <w:r w:rsidRPr="001871A4">
        <w:t>28.</w:t>
      </w:r>
      <w:r w:rsidRPr="001871A4">
        <w:tab/>
      </w:r>
      <w:r>
        <w:t>Комитет с обеспокоенностью отмечает, что, хотя государство-участник приняло на себя обязательство "устранить разрыв" между ключевыми показателями состояния здоровья коренных и некоренных народов, показатели заболеваемости коренных жителей, и в частности женщин и детей, остаются высокими (пункт 2 статьи 2 и статья 12).</w:t>
      </w:r>
    </w:p>
    <w:p w:rsidR="00EE0ED4" w:rsidRDefault="00EE0ED4" w:rsidP="00FF0BAB"/>
    <w:p w:rsidR="00EE0ED4" w:rsidRDefault="00EE0ED4" w:rsidP="00FF0BAB">
      <w:pPr>
        <w:ind w:left="567" w:hanging="567"/>
        <w:rPr>
          <w:b/>
        </w:rPr>
      </w:pPr>
      <w:r>
        <w:tab/>
      </w:r>
      <w:r>
        <w:rPr>
          <w:b/>
        </w:rPr>
        <w:t>Комитет обращается к государству-участнику с призывом незамедлительно принять меры для улучшения охраны здоровья коренных народов, в частности женщин и детей, в том числе посредством создания такой правозащитной системы, которая обеспечивала бы такие важные для охраны здоровья социальные условия, как наличие жилья, безопасной питьевой воды, электроснабжения и эффективных систем санитарии.  Кроме того, Комитет предлагает государству-участнику определить дезагрегированные показатели состояния здоровья населения и соответствующие национальные ориентиры, касающиеся права на здоровье, в соответствии с Замечанием общего порядка № 14 Комитета и включить в свой следующий периодический доклад информацию о ходе определения этих показателей и ориентиров.</w:t>
      </w:r>
    </w:p>
    <w:p w:rsidR="00EE0ED4" w:rsidRDefault="00EE0ED4" w:rsidP="00FF0BAB">
      <w:pPr>
        <w:ind w:left="567" w:hanging="567"/>
        <w:rPr>
          <w:b/>
        </w:rPr>
      </w:pPr>
    </w:p>
    <w:p w:rsidR="00EE0ED4" w:rsidRDefault="00EE0ED4" w:rsidP="00FF0BAB">
      <w:r>
        <w:t>29.</w:t>
      </w:r>
      <w:r>
        <w:tab/>
        <w:t>Комитет с обеспокоенностью отмечает, что медицинское обслуживание в тюрьмах является в целом неудовлетворительным и что, в частности, сохраняются серьезные проблемы злоупотребления наркотиками и высоких показателей частоты передаваемых половым путем заболеваний (статья 12).</w:t>
      </w:r>
    </w:p>
    <w:p w:rsidR="00EE0ED4" w:rsidRDefault="00EE0ED4" w:rsidP="00FF0BAB"/>
    <w:p w:rsidR="00EE0ED4" w:rsidRDefault="00EE0ED4" w:rsidP="00FF0BAB">
      <w:pPr>
        <w:ind w:left="567" w:hanging="567"/>
        <w:rPr>
          <w:b/>
        </w:rPr>
      </w:pPr>
      <w:r>
        <w:tab/>
      </w:r>
      <w:r>
        <w:rPr>
          <w:b/>
        </w:rPr>
        <w:t xml:space="preserve">Комитет рекомендует государству-участнику  а)  разработать соответствующие стратегии обеспечения всех находящихся под стражей лиц должным медико-санитарным обслуживанием в соответствии с Замечанием общего порядка Комитета № 14 и соответствующими Минимальными стандартными правилами Организации Объединенных Наций обращения с заключенными;  </w:t>
      </w:r>
      <w:r>
        <w:rPr>
          <w:b/>
          <w:lang w:val="en-US"/>
        </w:rPr>
        <w:t>b</w:t>
      </w:r>
      <w:r w:rsidRPr="00E24D53">
        <w:rPr>
          <w:b/>
        </w:rPr>
        <w:t xml:space="preserve">)  </w:t>
      </w:r>
      <w:r>
        <w:rPr>
          <w:b/>
        </w:rPr>
        <w:t>обеспечить учет в своих программах и политике необходимости обеспечения заключенных должным медицинским обслуживанием;  с)  поощрять Группу пропаганды медицинских знаний в пенитенциарных учреждениях исходить из правозащитной точки зрения при внесении предложений по реформированию системы медицинского обслуживания в пенитенциарных учреждениях.</w:t>
      </w:r>
    </w:p>
    <w:p w:rsidR="00EE0ED4" w:rsidRDefault="00EE0ED4" w:rsidP="00FF0BAB">
      <w:pPr>
        <w:ind w:left="567" w:hanging="567"/>
        <w:rPr>
          <w:b/>
        </w:rPr>
      </w:pPr>
    </w:p>
    <w:p w:rsidR="00EE0ED4" w:rsidRDefault="00EE0ED4" w:rsidP="00FF0BAB">
      <w:r>
        <w:t>30.</w:t>
      </w:r>
      <w:r>
        <w:tab/>
        <w:t>Комитет с обеспокоенностью отмечает недостаточность поддержки, оказываемой лицам, у которых имеются проблемы с психическим здоровьем, а также трудность доступа к медицинским услугам в области физического здоровья, в частности для коренных жителей, заключенных и лиц, ищущих убежища, которые содержатся под стражей (пункт 2 статьи 2 и статья 12).</w:t>
      </w:r>
    </w:p>
    <w:p w:rsidR="00EE0ED4" w:rsidRDefault="00EE0ED4" w:rsidP="00FF0BAB"/>
    <w:p w:rsidR="00EE0ED4" w:rsidRDefault="00EE0ED4" w:rsidP="00FF0BAB">
      <w:pPr>
        <w:ind w:left="567" w:hanging="567"/>
        <w:rPr>
          <w:b/>
        </w:rPr>
      </w:pPr>
      <w:r>
        <w:tab/>
      </w:r>
      <w:r>
        <w:rPr>
          <w:b/>
        </w:rPr>
        <w:t xml:space="preserve">Комитет рекомендует государству-участнику принять эффективные меры, с тем чтобы обеспечить равное осуществление права на наивысший достижимый уровень психического здоровья, в том числе посредством  а)  выделения достаточных ресурсов для служб психического здоровья и принятия других мер поддержки лиц, у которых имеются проблемы с психическим здоровьем, в соответствии с Принципами защиты лиц с психическими заболеваниями и повышения внимания к проблемам психического здоровья;  </w:t>
      </w:r>
      <w:r>
        <w:rPr>
          <w:b/>
          <w:lang w:val="en-US"/>
        </w:rPr>
        <w:t>b</w:t>
      </w:r>
      <w:r w:rsidRPr="00376EEB">
        <w:rPr>
          <w:b/>
        </w:rPr>
        <w:t xml:space="preserve">)  </w:t>
      </w:r>
      <w:r>
        <w:rPr>
          <w:b/>
        </w:rPr>
        <w:t xml:space="preserve">выполнения рекомендаций, содержащихся в докладе </w:t>
      </w:r>
      <w:r w:rsidRPr="006B5639">
        <w:rPr>
          <w:b/>
        </w:rPr>
        <w:t>2008 года</w:t>
      </w:r>
      <w:r>
        <w:rPr>
          <w:b/>
        </w:rPr>
        <w:t xml:space="preserve"> Австралийской ассоциации врачей по вопросам здоровья коренного населения;  с)  снижения высокой доли психически больных лиц, которые подвергаются тюремному заключению;  </w:t>
      </w:r>
      <w:r>
        <w:rPr>
          <w:b/>
          <w:lang w:val="en-US"/>
        </w:rPr>
        <w:t>d</w:t>
      </w:r>
      <w:r>
        <w:rPr>
          <w:b/>
        </w:rPr>
        <w:t xml:space="preserve">)  обеспечения адекватного и соответствующего психиатрического лечения всем заключенным, когда это необходимо.  </w:t>
      </w:r>
    </w:p>
    <w:p w:rsidR="00EE0ED4" w:rsidRDefault="00EE0ED4" w:rsidP="00FF0BAB">
      <w:pPr>
        <w:ind w:left="567" w:hanging="567"/>
        <w:rPr>
          <w:b/>
        </w:rPr>
      </w:pPr>
    </w:p>
    <w:p w:rsidR="00EE0ED4" w:rsidRDefault="00EE0ED4" w:rsidP="00FF0BAB">
      <w:r>
        <w:t>31.</w:t>
      </w:r>
      <w:r>
        <w:tab/>
        <w:t>Комитет с обеспокоенностью отмечает сохраняющееся неравенство доступа к образованию коренных жителей государства-участника, включая лиц, живущих в отдаленных районах, по сравнению с основной частью населения, а также недостаточное качество образования, которое получают люди, живущие в отдаленных районах, в частности коренные жители.  Комитет выражает сожаление в связи с тем, что доступ к дошкольному образованию не гарантируется в равной степени на всей территории государства-участника (пункт 2 статьи 2 и статья 13).</w:t>
      </w:r>
    </w:p>
    <w:p w:rsidR="00EE0ED4" w:rsidRDefault="00EE0ED4" w:rsidP="00FF0BAB"/>
    <w:p w:rsidR="00EE0ED4" w:rsidRDefault="00EE0ED4" w:rsidP="00FF0BAB">
      <w:pPr>
        <w:ind w:left="567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представить подробные данные о детях школьного возраста из числа коренного населения в отдаленных районах, с тем чтобы можно было оценить, отвечают ли имеющиеся инфраструктура и услуги в области образования потребностям коренных народов, населяющих отдаленные районы.  Комитет рекомендует также, чтобы в тех случаях, когда предложение обучения не отвечает потребностям населения, государство-участник разрабатывало соответствующие национальные планы совершенствования системы образования для коренных народов, в том числе в отдаленных районах.</w:t>
      </w:r>
    </w:p>
    <w:p w:rsidR="00EE0ED4" w:rsidRDefault="00EE0ED4" w:rsidP="00FF0BAB">
      <w:pPr>
        <w:ind w:left="567" w:hanging="567"/>
        <w:rPr>
          <w:b/>
        </w:rPr>
      </w:pPr>
    </w:p>
    <w:p w:rsidR="00EE0ED4" w:rsidRDefault="00EE0ED4" w:rsidP="00FF0BAB">
      <w:r>
        <w:t>32.</w:t>
      </w:r>
      <w:r>
        <w:tab/>
        <w:t>Комитет с обеспокоенностью отмечает, что, несмотря на проведенные реформы в системе прав на исконные земли, высокая стоимость, сложность и жесткость правил представления свидетельств при подаче исков на основании Закона о земельном титуле коренных народов препятствует признанию и защите права коренных народов на земли своих предков (статья 15).</w:t>
      </w:r>
    </w:p>
    <w:p w:rsidR="00EE0ED4" w:rsidRDefault="00EE0ED4" w:rsidP="00FF0BAB"/>
    <w:p w:rsidR="00EE0ED4" w:rsidRDefault="00EE0ED4" w:rsidP="00FF0BAB">
      <w:pPr>
        <w:ind w:left="567" w:hanging="567"/>
        <w:rPr>
          <w:b/>
        </w:rPr>
      </w:pPr>
      <w:r>
        <w:tab/>
      </w:r>
      <w:r>
        <w:rPr>
          <w:b/>
        </w:rPr>
        <w:t xml:space="preserve">Комитет рекомендует государству-участнику активизировать усилия по улучшению функционирования системы земельного титула коренных народов в консультации с аборигенами и жителями островов Торресового пролива, а также снять все препятствия на пути осуществления права коренных народов на землю. </w:t>
      </w:r>
    </w:p>
    <w:p w:rsidR="00EE0ED4" w:rsidRDefault="00EE0ED4" w:rsidP="00FF0BAB">
      <w:pPr>
        <w:ind w:left="567" w:hanging="567"/>
        <w:rPr>
          <w:b/>
        </w:rPr>
      </w:pPr>
    </w:p>
    <w:p w:rsidR="00EE0ED4" w:rsidRDefault="00EE0ED4" w:rsidP="00FF0BAB">
      <w:r>
        <w:t>33.</w:t>
      </w:r>
      <w:r>
        <w:tab/>
        <w:t>Комитет с обеспокоенностью отмечает, что, согласно данным Национального обследования языков коренных народов, на сегодняшний день в государстве-участнике существует лишь приблизительно 145 из приблизительно 250 языков коренных народов и большинству из них угрожает серьезная опасность исчезновения.  Комитет выражает также обеспокоенность в связи с тем, что, несмотря на наличие национальных программ, в том числе Национальной программы поддержки искусств и ремесел, в государстве-участнике не обеспечена должная защита культурной и интеллектуальной собственности коренных народов (статья 15).</w:t>
      </w:r>
    </w:p>
    <w:p w:rsidR="00EE0ED4" w:rsidRDefault="00EE0ED4" w:rsidP="00FF0BAB"/>
    <w:p w:rsidR="00EE0ED4" w:rsidRDefault="00EE0ED4" w:rsidP="00FF0BAB">
      <w:pPr>
        <w:ind w:left="567" w:hanging="567"/>
        <w:rPr>
          <w:b/>
        </w:rPr>
      </w:pPr>
      <w:r>
        <w:tab/>
      </w:r>
      <w:r>
        <w:rPr>
          <w:b/>
        </w:rPr>
        <w:t xml:space="preserve">Комитет рекомендует государству-участнику а)  активизировать усилия с целью гарантировать предусмотренные статьями 1 и 15 права коренных народов на свою самобытность и культуру, в том числе посредством сохранения их традиционных языков;  </w:t>
      </w:r>
      <w:r>
        <w:rPr>
          <w:b/>
          <w:lang w:val="en-US"/>
        </w:rPr>
        <w:t>b</w:t>
      </w:r>
      <w:r w:rsidRPr="0085566B">
        <w:rPr>
          <w:b/>
        </w:rPr>
        <w:t xml:space="preserve">)  </w:t>
      </w:r>
      <w:r>
        <w:rPr>
          <w:b/>
        </w:rPr>
        <w:t xml:space="preserve">рассмотреть вопрос о совершенствовании Программы сохранения языков и письменного наследия коренных народов;  </w:t>
      </w:r>
      <w:r>
        <w:rPr>
          <w:b/>
          <w:lang w:val="en-US"/>
        </w:rPr>
        <w:t>c</w:t>
      </w:r>
      <w:r w:rsidRPr="0085566B">
        <w:rPr>
          <w:b/>
        </w:rPr>
        <w:t>)</w:t>
      </w:r>
      <w:r>
        <w:rPr>
          <w:b/>
        </w:rPr>
        <w:t>  сохранять и расширять двуязычное образование в школах;</w:t>
      </w:r>
      <w:r w:rsidRPr="0085566B">
        <w:rPr>
          <w:b/>
        </w:rPr>
        <w:t xml:space="preserve">  </w:t>
      </w:r>
      <w:r>
        <w:rPr>
          <w:b/>
          <w:lang w:val="en-US"/>
        </w:rPr>
        <w:t>d</w:t>
      </w:r>
      <w:r w:rsidRPr="0085566B">
        <w:rPr>
          <w:b/>
        </w:rPr>
        <w:t xml:space="preserve">)  </w:t>
      </w:r>
      <w:r>
        <w:rPr>
          <w:b/>
        </w:rPr>
        <w:t xml:space="preserve">пересмотреть Закон об авторском праве 1986 года, чтобы сфера обеспечиваемой им правовой защиты распространялась на коренные народы;  и  </w:t>
      </w:r>
      <w:r>
        <w:rPr>
          <w:b/>
          <w:lang w:val="en-US"/>
        </w:rPr>
        <w:t>e</w:t>
      </w:r>
      <w:r w:rsidRPr="0085566B">
        <w:rPr>
          <w:b/>
        </w:rPr>
        <w:t>)</w:t>
      </w:r>
      <w:r>
        <w:rPr>
          <w:b/>
        </w:rPr>
        <w:t xml:space="preserve">  разработать специальный режим интеллектуальной собственности, обеспечивающий защиту коллективных прав коренных народов, включая защиту их научных достижений, традиционные знания и традиционную медицину.  Комитет рекомендует также создать регистр прав интеллектуальной собственности коренных народов и следить за тем, чтобы получаемая в результате прибыль шла непосредственно на их благо.</w:t>
      </w:r>
    </w:p>
    <w:p w:rsidR="00EE0ED4" w:rsidRDefault="00EE0ED4" w:rsidP="00FF0BAB">
      <w:pPr>
        <w:ind w:left="567" w:hanging="567"/>
        <w:rPr>
          <w:b/>
        </w:rPr>
      </w:pPr>
    </w:p>
    <w:p w:rsidR="00EE0ED4" w:rsidRDefault="00EE0ED4" w:rsidP="00FF0BAB">
      <w:r>
        <w:t>34.</w:t>
      </w:r>
      <w:r>
        <w:tab/>
        <w:t>Комитет рекомендует государству-участнику обеспечить преподавание экономических, социальных и культурных прав для студентов и учащихся на всех уровнях системы образования и обеспечить доступность интенсивного просвещения всех специалистов во всех секторах, которые непосредственно связаны с поощрением и защитой прав человека, включая судей, адвокатов, гражданских служащих, учителей и преподавателей, сотрудников правоохранительных органов и иммиграционных служб, полицейских и военнослужащих.</w:t>
      </w:r>
    </w:p>
    <w:p w:rsidR="00EE0ED4" w:rsidRDefault="00EE0ED4" w:rsidP="00FF0BAB"/>
    <w:p w:rsidR="00EE0ED4" w:rsidRDefault="00EE0ED4" w:rsidP="00FF0BAB">
      <w:r>
        <w:t>35.</w:t>
      </w:r>
      <w:r>
        <w:tab/>
        <w:t xml:space="preserve">Комитет рекомендует государству-участнику рассмотреть вопрос о ратификации Международной конвенции о защите прав всех трудящихся-мигрантов и членов их семей и Факультативного протокола к Конвенции о правах инвалидов.  </w:t>
      </w:r>
    </w:p>
    <w:p w:rsidR="00EE0ED4" w:rsidRDefault="00EE0ED4" w:rsidP="00FF0BAB"/>
    <w:p w:rsidR="00EE0ED4" w:rsidRDefault="00EE0ED4" w:rsidP="00FF0BAB">
      <w:r>
        <w:t>36.</w:t>
      </w:r>
      <w:r>
        <w:tab/>
        <w:t>Комитет предлагает государству-участнику положительно рассмотреть вопрос о подписании и ратификации Факультативного протокола к Конвенции.</w:t>
      </w:r>
    </w:p>
    <w:p w:rsidR="00EE0ED4" w:rsidRDefault="00EE0ED4" w:rsidP="00FF0BAB"/>
    <w:p w:rsidR="00EE0ED4" w:rsidRDefault="00EE0ED4" w:rsidP="00FF0BAB">
      <w:r>
        <w:t>37.</w:t>
      </w:r>
      <w:r>
        <w:tab/>
        <w:t>Комитет просит государство-участник обеспечить широкое распространение настоящих заключительных замечаний среди всех слоев общества, особенно среди должностных лиц государственных органов, судебных органов и организаций гражданского общества, а также проинформировать Комитет в своем следующем периодическом докладе о принятых мерах по их осуществлению.  Комитет предлагает также государству-участнику продолжать консультации с неправительственными организациями и другими субъектами гражданского общества в процессе обсуждения своего следующего периодического доклада на национальном уровне до представления его Комитету.</w:t>
      </w:r>
    </w:p>
    <w:p w:rsidR="00EE0ED4" w:rsidRDefault="00EE0ED4" w:rsidP="00FF0BAB"/>
    <w:p w:rsidR="00EE0ED4" w:rsidRDefault="00EE0ED4" w:rsidP="00FF0BAB">
      <w:r>
        <w:t>38.</w:t>
      </w:r>
      <w:r>
        <w:tab/>
        <w:t>Комитет обращается к государству-участнику с настоятельным призывом подготовить пятый периодический доклад в соответствии с пересмотренными руководящими принципами представления докладов Комитету, которые были приняты в 2008 году (Е/С.12/2008/2), и предлагает государству-участнику представить свой следующий периодический доклад к 30 июня 2014 года.</w:t>
      </w:r>
    </w:p>
    <w:p w:rsidR="00EE0ED4" w:rsidRDefault="00EE0ED4" w:rsidP="00FF0BAB"/>
    <w:p w:rsidR="00EE0ED4" w:rsidRDefault="00EE0ED4" w:rsidP="00FF0BAB">
      <w:pPr>
        <w:jc w:val="center"/>
      </w:pPr>
      <w:r>
        <w:t>------</w:t>
      </w:r>
    </w:p>
    <w:p w:rsidR="00EE0ED4" w:rsidRDefault="00EE0ED4" w:rsidP="00FF0BAB">
      <w:pPr>
        <w:jc w:val="center"/>
      </w:pPr>
    </w:p>
    <w:p w:rsidR="00EE0ED4" w:rsidRPr="00EE0ED4" w:rsidRDefault="00EE0ED4" w:rsidP="004D3CEB">
      <w:pPr>
        <w:tabs>
          <w:tab w:val="clear" w:pos="567"/>
          <w:tab w:val="left" w:pos="561"/>
        </w:tabs>
        <w:rPr>
          <w:lang w:val="en-US"/>
        </w:rPr>
      </w:pPr>
    </w:p>
    <w:sectPr w:rsidR="00EE0ED4" w:rsidRPr="00EE0ED4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851" w:footer="1701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D8D" w:rsidRDefault="001B0D8D">
      <w:r>
        <w:separator/>
      </w:r>
    </w:p>
  </w:endnote>
  <w:endnote w:type="continuationSeparator" w:id="0">
    <w:p w:rsidR="001B0D8D" w:rsidRDefault="001B0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F26" w:rsidRDefault="008F7F26" w:rsidP="00EE0ED4">
    <w:pPr>
      <w:pStyle w:val="Footer"/>
      <w:tabs>
        <w:tab w:val="left" w:pos="2268"/>
      </w:tabs>
      <w:rPr>
        <w:lang w:val="en-US"/>
      </w:rPr>
    </w:pPr>
    <w:r>
      <w:rPr>
        <w:lang w:val="en-US"/>
      </w:rPr>
      <w:t>GE.09-42901   (R)</w:t>
    </w:r>
    <w:r>
      <w:rPr>
        <w:lang w:val="en-US"/>
      </w:rPr>
      <w:tab/>
      <w:t>300609    030709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D8D" w:rsidRDefault="001B0D8D">
      <w:r>
        <w:separator/>
      </w:r>
    </w:p>
  </w:footnote>
  <w:footnote w:type="continuationSeparator" w:id="0">
    <w:p w:rsidR="001B0D8D" w:rsidRDefault="001B0D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F26" w:rsidRDefault="008F7F26">
    <w:pPr>
      <w:pStyle w:val="Header"/>
      <w:rPr>
        <w:lang w:val="en-US"/>
      </w:rPr>
    </w:pPr>
    <w:r>
      <w:rPr>
        <w:lang w:val="en-US"/>
      </w:rPr>
      <w:t>E/C.12/AUS/CO/4</w:t>
    </w:r>
  </w:p>
  <w:p w:rsidR="008F7F26" w:rsidRDefault="008F7F26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E19F6">
      <w:rPr>
        <w:rStyle w:val="PageNumber"/>
        <w:noProof/>
      </w:rPr>
      <w:t>14</w:t>
    </w:r>
    <w:r>
      <w:rPr>
        <w:rStyle w:val="PageNumber"/>
      </w:rPr>
      <w:fldChar w:fldCharType="end"/>
    </w:r>
  </w:p>
  <w:p w:rsidR="008F7F26" w:rsidRDefault="008F7F26">
    <w:pPr>
      <w:pStyle w:val="Header"/>
      <w:rPr>
        <w:rStyle w:val="PageNumber"/>
        <w:lang w:val="en-US"/>
      </w:rPr>
    </w:pPr>
  </w:p>
  <w:p w:rsidR="008F7F26" w:rsidRDefault="008F7F26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F26" w:rsidRDefault="008F7F26" w:rsidP="00ED484E">
    <w:pPr>
      <w:pStyle w:val="Header"/>
      <w:tabs>
        <w:tab w:val="clear" w:pos="8306"/>
        <w:tab w:val="left" w:pos="7433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E/C.12/AUS/CO/4</w:t>
    </w:r>
  </w:p>
  <w:p w:rsidR="008F7F26" w:rsidRDefault="008F7F26" w:rsidP="00ED484E">
    <w:pPr>
      <w:pStyle w:val="Header"/>
      <w:tabs>
        <w:tab w:val="clear" w:pos="8306"/>
        <w:tab w:val="left" w:pos="7433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E19F6">
      <w:rPr>
        <w:rStyle w:val="PageNumber"/>
        <w:noProof/>
      </w:rPr>
      <w:t>13</w:t>
    </w:r>
    <w:r>
      <w:rPr>
        <w:rStyle w:val="PageNumber"/>
      </w:rPr>
      <w:fldChar w:fldCharType="end"/>
    </w:r>
  </w:p>
  <w:p w:rsidR="008F7F26" w:rsidRDefault="008F7F26">
    <w:pPr>
      <w:pStyle w:val="Header"/>
      <w:tabs>
        <w:tab w:val="left" w:pos="6237"/>
      </w:tabs>
      <w:rPr>
        <w:rStyle w:val="PageNumber"/>
        <w:lang w:val="en-US"/>
      </w:rPr>
    </w:pPr>
  </w:p>
  <w:p w:rsidR="008F7F26" w:rsidRDefault="008F7F26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2364"/>
    <w:rsid w:val="001A3CE7"/>
    <w:rsid w:val="001B0D8D"/>
    <w:rsid w:val="0023596D"/>
    <w:rsid w:val="00352364"/>
    <w:rsid w:val="0035284E"/>
    <w:rsid w:val="003B5239"/>
    <w:rsid w:val="004C5929"/>
    <w:rsid w:val="004D3CEB"/>
    <w:rsid w:val="004D759F"/>
    <w:rsid w:val="004F4261"/>
    <w:rsid w:val="005602D9"/>
    <w:rsid w:val="00661160"/>
    <w:rsid w:val="00702478"/>
    <w:rsid w:val="007802C6"/>
    <w:rsid w:val="00790C0C"/>
    <w:rsid w:val="00815765"/>
    <w:rsid w:val="00820F84"/>
    <w:rsid w:val="0087298F"/>
    <w:rsid w:val="008F7632"/>
    <w:rsid w:val="008F7F26"/>
    <w:rsid w:val="00930C92"/>
    <w:rsid w:val="00934C19"/>
    <w:rsid w:val="009F20C9"/>
    <w:rsid w:val="00A36BF9"/>
    <w:rsid w:val="00A71824"/>
    <w:rsid w:val="00B85A7F"/>
    <w:rsid w:val="00BD674F"/>
    <w:rsid w:val="00CA5EC3"/>
    <w:rsid w:val="00CE19F6"/>
    <w:rsid w:val="00D02669"/>
    <w:rsid w:val="00DB4CAE"/>
    <w:rsid w:val="00ED484E"/>
    <w:rsid w:val="00EE0ED4"/>
    <w:rsid w:val="00F44AA7"/>
    <w:rsid w:val="00FF0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character" w:customStyle="1" w:styleId="postcolor1">
    <w:name w:val="postcolor1"/>
    <w:rPr>
      <w:rFonts w:ascii="Verdana" w:hAnsi="Verdana" w:hint="default"/>
      <w:sz w:val="18"/>
      <w:szCs w:val="18"/>
    </w:rPr>
  </w:style>
  <w:style w:type="paragraph" w:styleId="HTMLPreformatted">
    <w:name w:val="HTML Preformatted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Arial Unicode MS" w:eastAsia="Arial Unicode MS" w:hAnsi="Arial Unicode MS" w:cs="Arial Unicode MS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2</TotalTime>
  <Pages>1</Pages>
  <Words>4690</Words>
  <Characters>26737</Characters>
  <Application>Microsoft Office Word</Application>
  <DocSecurity>4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42901.doc</vt:lpstr>
    </vt:vector>
  </TitlesOfParts>
  <Company>ONU</Company>
  <LinksUpToDate>false</LinksUpToDate>
  <CharactersWithSpaces>31365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42901.doc</dc:title>
  <dc:subject>Shayakhmetov</dc:subject>
  <dc:creator>TDudnikova</dc:creator>
  <cp:keywords/>
  <dc:description/>
  <cp:lastModifiedBy>TDudnikova</cp:lastModifiedBy>
  <cp:revision>4</cp:revision>
  <cp:lastPrinted>2009-07-03T13:49:00Z</cp:lastPrinted>
  <dcterms:created xsi:type="dcterms:W3CDTF">2009-07-03T13:49:00Z</dcterms:created>
  <dcterms:modified xsi:type="dcterms:W3CDTF">2009-07-03T13:50:00Z</dcterms:modified>
</cp:coreProperties>
</file>