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81A" w:rsidRDefault="00B8381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B8381A" w:rsidRDefault="00B8381A">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38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B8381A" w:rsidRDefault="00B8381A">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8381A" w:rsidRDefault="00B8381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8381A" w:rsidRDefault="00B8381A">
      <w:pPr>
        <w:rPr>
          <w:lang w:val="es-ES_tradnl"/>
        </w:rPr>
      </w:pPr>
    </w:p>
    <w:p w:rsidR="00B8381A" w:rsidRDefault="00B8381A">
      <w:pPr>
        <w:rPr>
          <w:lang w:val="es-ES_tradnl"/>
        </w:rPr>
      </w:pPr>
    </w:p>
    <w:p w:rsidR="00B8381A" w:rsidRPr="0024267C" w:rsidRDefault="00B8381A" w:rsidP="00B8381A">
      <w:pPr>
        <w:spacing w:after="240"/>
        <w:ind w:left="6960"/>
      </w:pPr>
      <w:r w:rsidRPr="0024267C">
        <w:t>Distr.</w:t>
      </w:r>
      <w:r w:rsidRPr="0024267C">
        <w:br/>
        <w:t>GENERAL</w:t>
      </w:r>
    </w:p>
    <w:p w:rsidR="00B8381A" w:rsidRPr="00CD3A86" w:rsidRDefault="00B8381A" w:rsidP="00B8381A">
      <w:pPr>
        <w:spacing w:after="240"/>
        <w:ind w:left="6960"/>
      </w:pPr>
      <w:r w:rsidRPr="00CD3A86">
        <w:t>CMW/C/SR.60</w:t>
      </w:r>
      <w:r>
        <w:br/>
      </w:r>
      <w:r w:rsidR="00D77B8D">
        <w:t>9</w:t>
      </w:r>
      <w:r>
        <w:t xml:space="preserve"> </w:t>
      </w:r>
      <w:r w:rsidRPr="00CD3A86">
        <w:t xml:space="preserve">de </w:t>
      </w:r>
      <w:r w:rsidR="00D77B8D">
        <w:t xml:space="preserve">mayo </w:t>
      </w:r>
      <w:r w:rsidRPr="00CD3A86">
        <w:t>de 200</w:t>
      </w:r>
      <w:r>
        <w:t>8</w:t>
      </w:r>
    </w:p>
    <w:p w:rsidR="00B8381A" w:rsidRPr="0024267C" w:rsidRDefault="00B8381A" w:rsidP="00D77B8D">
      <w:pPr>
        <w:spacing w:after="960"/>
        <w:ind w:left="6963"/>
      </w:pPr>
      <w:r w:rsidRPr="0024267C">
        <w:t>ESPAÑOL</w:t>
      </w:r>
      <w:r w:rsidRPr="0024267C">
        <w:br/>
      </w:r>
      <w:r w:rsidRPr="0024267C">
        <w:rPr>
          <w:lang w:val="es-ES_tradnl"/>
        </w:rPr>
        <w:t>Original:  INGLÉS</w:t>
      </w:r>
    </w:p>
    <w:p w:rsidR="00B8381A" w:rsidRPr="0024267C" w:rsidRDefault="00B8381A" w:rsidP="00B8381A">
      <w:pPr>
        <w:spacing w:after="240"/>
        <w:jc w:val="center"/>
        <w:rPr>
          <w:b/>
        </w:rPr>
      </w:pPr>
      <w:r w:rsidRPr="0024267C">
        <w:rPr>
          <w:b/>
        </w:rPr>
        <w:t xml:space="preserve">COMITÉ DE PROTECCIÓN DE LOS DERECHOS DE TODOS LOS </w:t>
      </w:r>
      <w:r>
        <w:rPr>
          <w:b/>
        </w:rPr>
        <w:br/>
      </w:r>
      <w:r w:rsidRPr="0024267C">
        <w:rPr>
          <w:b/>
        </w:rPr>
        <w:t>TRABAJADORES MIGRATORIOS Y DE SUS FAMILIARES</w:t>
      </w:r>
    </w:p>
    <w:p w:rsidR="00B8381A" w:rsidRPr="0024267C" w:rsidRDefault="00B8381A" w:rsidP="00B8381A">
      <w:pPr>
        <w:spacing w:after="240"/>
        <w:jc w:val="center"/>
        <w:rPr>
          <w:b/>
          <w:bCs/>
          <w:lang w:val="es-ES_tradnl"/>
        </w:rPr>
      </w:pPr>
      <w:r w:rsidRPr="0024267C">
        <w:rPr>
          <w:b/>
        </w:rPr>
        <w:t>Séptimo período de sesiones</w:t>
      </w:r>
    </w:p>
    <w:p w:rsidR="00B8381A" w:rsidRPr="0024267C" w:rsidRDefault="00B8381A" w:rsidP="00B8381A">
      <w:pPr>
        <w:spacing w:after="360"/>
        <w:jc w:val="center"/>
        <w:rPr>
          <w:b/>
          <w:bCs/>
          <w:lang w:val="es-ES_tradnl"/>
        </w:rPr>
      </w:pPr>
      <w:r w:rsidRPr="0024267C">
        <w:rPr>
          <w:b/>
          <w:bCs/>
          <w:lang w:val="es-ES_tradnl"/>
        </w:rPr>
        <w:t xml:space="preserve">ACTA RESUMIDA DE LA </w:t>
      </w:r>
      <w:r w:rsidRPr="0024267C">
        <w:rPr>
          <w:b/>
        </w:rPr>
        <w:t>60ª</w:t>
      </w:r>
      <w:r w:rsidRPr="0024267C">
        <w:rPr>
          <w:b/>
          <w:bCs/>
          <w:lang w:val="es-ES_tradnl"/>
        </w:rPr>
        <w:t xml:space="preserve"> SESIÓN</w:t>
      </w:r>
    </w:p>
    <w:p w:rsidR="00B8381A" w:rsidRPr="0024267C" w:rsidRDefault="00B8381A" w:rsidP="00B8381A">
      <w:pPr>
        <w:spacing w:after="240"/>
        <w:jc w:val="center"/>
        <w:rPr>
          <w:lang w:val="es-ES_tradnl"/>
        </w:rPr>
      </w:pPr>
      <w:r w:rsidRPr="0024267C">
        <w:t>celebrada en el Palais Wilson, Ginebra,</w:t>
      </w:r>
      <w:r w:rsidRPr="0024267C">
        <w:rPr>
          <w:lang w:val="es-ES_tradnl"/>
        </w:rPr>
        <w:br/>
      </w:r>
      <w:r w:rsidRPr="0024267C">
        <w:t>el lunes 26 de noviembre de 2007, a las 15.00 horas</w:t>
      </w:r>
    </w:p>
    <w:p w:rsidR="00B8381A" w:rsidRDefault="00B8381A" w:rsidP="00B8381A">
      <w:pPr>
        <w:spacing w:after="360"/>
        <w:jc w:val="center"/>
      </w:pPr>
      <w:r w:rsidRPr="0024267C">
        <w:rPr>
          <w:b/>
          <w:bCs/>
          <w:lang w:val="es-ES_tradnl"/>
        </w:rPr>
        <w:t>Presidente:</w:t>
      </w:r>
      <w:r>
        <w:rPr>
          <w:b/>
          <w:bCs/>
          <w:lang w:val="es-ES_tradnl"/>
        </w:rPr>
        <w:t xml:space="preserve">  </w:t>
      </w:r>
      <w:r w:rsidRPr="0024267C">
        <w:t>Sr. KARIYAWASAM</w:t>
      </w:r>
    </w:p>
    <w:p w:rsidR="00B8381A" w:rsidRPr="0024267C" w:rsidRDefault="00B8381A" w:rsidP="00B8381A">
      <w:pPr>
        <w:spacing w:after="240"/>
        <w:jc w:val="center"/>
        <w:rPr>
          <w:b/>
          <w:bCs/>
          <w:lang w:val="es-ES_tradnl"/>
        </w:rPr>
      </w:pPr>
      <w:r w:rsidRPr="0024267C">
        <w:rPr>
          <w:b/>
          <w:bCs/>
          <w:lang w:val="es-ES_tradnl"/>
        </w:rPr>
        <w:t>SUMARIO</w:t>
      </w:r>
    </w:p>
    <w:p w:rsidR="00B8381A" w:rsidRPr="0024267C" w:rsidRDefault="00B8381A" w:rsidP="00B8381A">
      <w:pPr>
        <w:spacing w:after="240"/>
      </w:pPr>
      <w:r w:rsidRPr="0024267C">
        <w:rPr>
          <w:b/>
        </w:rPr>
        <w:t>Examen de los informes presentados por los Estados Partes de conformidad con el artículo</w:t>
      </w:r>
      <w:r>
        <w:rPr>
          <w:b/>
        </w:rPr>
        <w:t> </w:t>
      </w:r>
      <w:r w:rsidRPr="0024267C">
        <w:rPr>
          <w:b/>
        </w:rPr>
        <w:t>73 de la Convención</w:t>
      </w:r>
      <w:r w:rsidRPr="0024267C">
        <w:t xml:space="preserve"> (</w:t>
      </w:r>
      <w:r w:rsidRPr="0024267C">
        <w:rPr>
          <w:i/>
        </w:rPr>
        <w:t>continuación</w:t>
      </w:r>
      <w:r w:rsidRPr="0024267C">
        <w:t>)</w:t>
      </w:r>
    </w:p>
    <w:p w:rsidR="00B8381A" w:rsidRPr="0024267C" w:rsidRDefault="00B8381A" w:rsidP="00D77B8D">
      <w:pPr>
        <w:spacing w:after="360"/>
        <w:ind w:firstLine="567"/>
        <w:rPr>
          <w:b/>
        </w:rPr>
      </w:pPr>
      <w:r w:rsidRPr="0024267C">
        <w:rPr>
          <w:b/>
        </w:rPr>
        <w:t>Informe inicial del Ecuador</w:t>
      </w:r>
    </w:p>
    <w:p w:rsidR="00B8381A" w:rsidRDefault="00B8381A" w:rsidP="00B8381A">
      <w:pPr>
        <w:spacing w:after="200"/>
        <w:rPr>
          <w:lang w:val="es-ES_tradnl"/>
        </w:rPr>
      </w:pPr>
      <w:r>
        <w:rPr>
          <w:lang w:val="es-ES_tradnl"/>
        </w:rPr>
        <w:t>_____________________</w:t>
      </w:r>
    </w:p>
    <w:p w:rsidR="00B8381A" w:rsidRPr="0024267C" w:rsidRDefault="00B8381A" w:rsidP="00B8381A">
      <w:pPr>
        <w:spacing w:after="240"/>
        <w:rPr>
          <w:lang w:val="es-ES_tradnl"/>
        </w:rPr>
      </w:pPr>
      <w:r w:rsidRPr="0024267C">
        <w:rPr>
          <w:lang w:val="es-ES_tradnl"/>
        </w:rPr>
        <w:tab/>
        <w:t>La presente acta podrá ser objeto de correcciones.</w:t>
      </w:r>
    </w:p>
    <w:p w:rsidR="00B8381A" w:rsidRPr="0024267C" w:rsidRDefault="00B8381A" w:rsidP="00B8381A">
      <w:pPr>
        <w:spacing w:after="240"/>
        <w:rPr>
          <w:lang w:val="es-ES_tradnl"/>
        </w:rPr>
      </w:pPr>
      <w:r w:rsidRPr="0024267C">
        <w:rPr>
          <w:lang w:val="es-ES_tradnl"/>
        </w:rPr>
        <w:tab/>
        <w:t xml:space="preserve">Las correcciones deberán redactarse en uno de los idiomas de trabajo.  Deberán presentarse en forma de memorando, incorporarse en un ejemplar del acta y enviarse, </w:t>
      </w:r>
      <w:r w:rsidRPr="0024267C">
        <w:rPr>
          <w:b/>
          <w:bCs/>
          <w:lang w:val="es-ES_tradnl"/>
        </w:rPr>
        <w:t>dentro del plazo de una semana a partir de la fecha del presente documento</w:t>
      </w:r>
      <w:r w:rsidRPr="0024267C">
        <w:rPr>
          <w:lang w:val="es-ES_tradnl"/>
        </w:rPr>
        <w:t>, a la Sección de Edición, oficina E.4108, Palacio de las Naciones, Ginebra.</w:t>
      </w:r>
    </w:p>
    <w:p w:rsidR="00B8381A" w:rsidRPr="0024267C" w:rsidRDefault="00B8381A" w:rsidP="00D77B8D">
      <w:pPr>
        <w:spacing w:after="360"/>
        <w:rPr>
          <w:lang w:val="es-ES_tradnl"/>
        </w:rPr>
      </w:pPr>
      <w:r w:rsidRPr="0024267C">
        <w:rPr>
          <w:lang w:val="es-ES_tradnl"/>
        </w:rPr>
        <w:tab/>
        <w:t xml:space="preserve">Las correcciones que se introduzcan en las actas de las sesiones del </w:t>
      </w:r>
      <w:r>
        <w:rPr>
          <w:lang w:val="es-ES_tradnl"/>
        </w:rPr>
        <w:t xml:space="preserve">actual período de sesiones del </w:t>
      </w:r>
      <w:r w:rsidRPr="0024267C">
        <w:rPr>
          <w:lang w:val="es-ES_tradnl"/>
        </w:rPr>
        <w:t>Comité</w:t>
      </w:r>
      <w:r w:rsidRPr="0024267C">
        <w:rPr>
          <w:color w:val="FF0000"/>
          <w:lang w:val="es-ES_tradnl"/>
        </w:rPr>
        <w:t xml:space="preserve"> </w:t>
      </w:r>
      <w:r w:rsidRPr="0024267C">
        <w:rPr>
          <w:lang w:val="es-ES_tradnl"/>
        </w:rPr>
        <w:t>se reunirán en un único documento que se publicará poco después de finalizado el período de sesiones.</w:t>
      </w:r>
    </w:p>
    <w:p w:rsidR="00B8381A" w:rsidRDefault="00B8381A" w:rsidP="00B8381A">
      <w:pPr>
        <w:rPr>
          <w:lang w:val="es-ES_tradnl"/>
        </w:rPr>
      </w:pPr>
      <w:r w:rsidRPr="0024267C">
        <w:rPr>
          <w:lang w:val="es-ES_tradnl"/>
        </w:rPr>
        <w:t>GE.07-</w:t>
      </w:r>
      <w:r>
        <w:rPr>
          <w:lang w:val="es-ES_tradnl"/>
        </w:rPr>
        <w:t>45572</w:t>
      </w:r>
      <w:r w:rsidRPr="0024267C">
        <w:rPr>
          <w:lang w:val="es-ES_tradnl"/>
        </w:rPr>
        <w:t xml:space="preserve">  (S)    </w:t>
      </w:r>
      <w:r>
        <w:rPr>
          <w:lang w:val="es-ES_tradnl"/>
        </w:rPr>
        <w:t>020508</w:t>
      </w:r>
      <w:r w:rsidRPr="0024267C">
        <w:rPr>
          <w:lang w:val="es-ES_tradnl"/>
        </w:rPr>
        <w:t xml:space="preserve">   </w:t>
      </w:r>
      <w:r>
        <w:rPr>
          <w:lang w:val="es-ES_tradnl"/>
        </w:rPr>
        <w:t xml:space="preserve"> </w:t>
      </w:r>
      <w:r w:rsidR="00D77B8D">
        <w:rPr>
          <w:lang w:val="es-ES_tradnl"/>
        </w:rPr>
        <w:t>0905</w:t>
      </w:r>
      <w:r>
        <w:rPr>
          <w:lang w:val="es-ES_tradnl"/>
        </w:rPr>
        <w:t>08</w:t>
      </w:r>
    </w:p>
    <w:p w:rsidR="00B8381A" w:rsidRPr="0024267C" w:rsidRDefault="00B8381A" w:rsidP="00B8381A">
      <w:pPr>
        <w:spacing w:after="240"/>
        <w:jc w:val="center"/>
        <w:rPr>
          <w:b/>
          <w:bCs/>
          <w:lang w:val="es-ES_tradnl"/>
        </w:rPr>
      </w:pPr>
      <w:r w:rsidRPr="0024267C">
        <w:rPr>
          <w:lang w:val="es-ES_tradnl"/>
        </w:rPr>
        <w:br w:type="page"/>
      </w:r>
      <w:r w:rsidRPr="0024267C">
        <w:rPr>
          <w:b/>
          <w:bCs/>
          <w:i/>
          <w:iCs/>
          <w:lang w:val="es-ES_tradnl"/>
        </w:rPr>
        <w:t>Se declara abierta la sesión a las 15.10 horas.</w:t>
      </w:r>
    </w:p>
    <w:p w:rsidR="00B8381A" w:rsidRPr="0024267C" w:rsidRDefault="00B8381A" w:rsidP="00B8381A">
      <w:pPr>
        <w:spacing w:after="240"/>
        <w:rPr>
          <w:u w:val="single"/>
        </w:rPr>
      </w:pPr>
      <w:r w:rsidRPr="0024267C">
        <w:rPr>
          <w:b/>
        </w:rPr>
        <w:t xml:space="preserve">EXAMEN DE LOS INFORMES PRESENTADOS POR LOS ESTADOS PARTES DE CONFORMIDAD CON EL ARTÍCULO 73 DE LA CONVENCIÓN </w:t>
      </w:r>
      <w:r w:rsidRPr="0024267C">
        <w:t>(tema 3 del programa) (</w:t>
      </w:r>
      <w:r w:rsidRPr="0024267C">
        <w:rPr>
          <w:i/>
        </w:rPr>
        <w:t>continuación</w:t>
      </w:r>
      <w:r w:rsidRPr="0024267C">
        <w:t>)</w:t>
      </w:r>
    </w:p>
    <w:p w:rsidR="00B8381A" w:rsidRPr="0024267C" w:rsidRDefault="00B8381A" w:rsidP="00B8381A">
      <w:pPr>
        <w:spacing w:after="240"/>
        <w:ind w:firstLine="567"/>
      </w:pPr>
      <w:r w:rsidRPr="0024267C">
        <w:rPr>
          <w:b/>
        </w:rPr>
        <w:t>Informe inicial del Ecuador</w:t>
      </w:r>
      <w:r w:rsidRPr="0024267C">
        <w:t xml:space="preserve"> (CMW/C/ECU/1; CMW/C/ECU/Q/1 y Add.1)</w:t>
      </w:r>
    </w:p>
    <w:p w:rsidR="00B8381A" w:rsidRPr="0024267C" w:rsidRDefault="00B8381A" w:rsidP="00B8381A">
      <w:pPr>
        <w:spacing w:after="240"/>
      </w:pPr>
      <w:r w:rsidRPr="0024267C">
        <w:t>1.</w:t>
      </w:r>
      <w:r>
        <w:tab/>
      </w:r>
      <w:r w:rsidRPr="00D77B8D">
        <w:rPr>
          <w:i/>
        </w:rPr>
        <w:t>Por invitación del Presidente, los integrantes de la delegación del Ecuador toman asiento a la mesa del Comité.</w:t>
      </w:r>
    </w:p>
    <w:p w:rsidR="00B8381A" w:rsidRPr="0024267C" w:rsidRDefault="00B8381A" w:rsidP="00B8381A">
      <w:pPr>
        <w:spacing w:after="240"/>
      </w:pPr>
      <w:r w:rsidRPr="0024267C">
        <w:t>2.</w:t>
      </w:r>
      <w:r>
        <w:tab/>
      </w:r>
      <w:r w:rsidRPr="0024267C">
        <w:t xml:space="preserve">El </w:t>
      </w:r>
      <w:r w:rsidRPr="0024267C">
        <w:rPr>
          <w:b/>
        </w:rPr>
        <w:t>PRESIDENTE</w:t>
      </w:r>
      <w:r w:rsidRPr="0024267C">
        <w:t xml:space="preserve"> dice que la situación especial</w:t>
      </w:r>
      <w:r>
        <w:t xml:space="preserve"> </w:t>
      </w:r>
      <w:r w:rsidRPr="0024267C">
        <w:t xml:space="preserve">del Ecuador como país de origen, destino y tránsito de migrantes refleja todos los aspectos del proceso migratorio.  Por </w:t>
      </w:r>
      <w:r>
        <w:t>tanto</w:t>
      </w:r>
      <w:r w:rsidRPr="0024267C">
        <w:t xml:space="preserve">, el diálogo </w:t>
      </w:r>
      <w:r>
        <w:t xml:space="preserve">de la delegación con </w:t>
      </w:r>
      <w:r w:rsidRPr="0024267C">
        <w:t>el Comité supondrá un aprendizaje no s</w:t>
      </w:r>
      <w:r w:rsidR="00D77B8D">
        <w:t>ó</w:t>
      </w:r>
      <w:r w:rsidRPr="0024267C">
        <w:t xml:space="preserve">lo para el Ecuador, sino también para el Comité.  </w:t>
      </w:r>
      <w:r>
        <w:t xml:space="preserve">El Presidente </w:t>
      </w:r>
      <w:r w:rsidRPr="0024267C">
        <w:t>felicita al Estado Parte por la calidad de su informe inicial (CMW/C/ECU/1) y sus respuestas a la lista de cuestiones plant</w:t>
      </w:r>
      <w:r>
        <w:t>e</w:t>
      </w:r>
      <w:r w:rsidRPr="0024267C">
        <w:t>adas por el Comité (CMW/C/ECU/Q/Add.1).</w:t>
      </w:r>
    </w:p>
    <w:p w:rsidR="00B8381A" w:rsidRPr="0024267C" w:rsidRDefault="00B8381A" w:rsidP="00B8381A">
      <w:pPr>
        <w:spacing w:after="240"/>
      </w:pPr>
      <w:r w:rsidRPr="0024267C">
        <w:t>3.</w:t>
      </w:r>
      <w:r>
        <w:tab/>
      </w:r>
      <w:r w:rsidRPr="0024267C">
        <w:t xml:space="preserve">El </w:t>
      </w:r>
      <w:r w:rsidRPr="0024267C">
        <w:rPr>
          <w:b/>
        </w:rPr>
        <w:t>Sr. LÓPEZ</w:t>
      </w:r>
      <w:r w:rsidRPr="0024267C">
        <w:t xml:space="preserve"> (Ecuador), al presentar el informe</w:t>
      </w:r>
      <w:r>
        <w:t xml:space="preserve"> inicial</w:t>
      </w:r>
      <w:r w:rsidRPr="0024267C">
        <w:t>, dice que la política</w:t>
      </w:r>
      <w:r>
        <w:t xml:space="preserve"> del Gobierno</w:t>
      </w:r>
      <w:r w:rsidRPr="0024267C">
        <w:t xml:space="preserve"> sobre la protección de los trabajadores migra</w:t>
      </w:r>
      <w:r>
        <w:t>torios</w:t>
      </w:r>
      <w:r w:rsidRPr="0024267C">
        <w:t xml:space="preserve"> y sus familiares forma parte de la </w:t>
      </w:r>
      <w:r>
        <w:t>"</w:t>
      </w:r>
      <w:r w:rsidRPr="0024267C">
        <w:t>revolución ciudadana</w:t>
      </w:r>
      <w:r>
        <w:t>"</w:t>
      </w:r>
      <w:r w:rsidRPr="0024267C">
        <w:t xml:space="preserve"> de</w:t>
      </w:r>
      <w:r>
        <w:t xml:space="preserve"> éste</w:t>
      </w:r>
      <w:r w:rsidRPr="0024267C">
        <w:t xml:space="preserve">.  </w:t>
      </w:r>
      <w:r>
        <w:t xml:space="preserve">De acuerdo con la </w:t>
      </w:r>
      <w:r w:rsidRPr="0024267C">
        <w:t xml:space="preserve">nueva Constitución que </w:t>
      </w:r>
      <w:r>
        <w:t xml:space="preserve">elabora una </w:t>
      </w:r>
      <w:r w:rsidRPr="0024267C">
        <w:t>Asamblea Nacional Constituyente, los extranjeros residentes en el Ecuador go</w:t>
      </w:r>
      <w:r>
        <w:t>zarán</w:t>
      </w:r>
      <w:r w:rsidRPr="0024267C">
        <w:t xml:space="preserve"> de ciertos derechos de participación política y se establece</w:t>
      </w:r>
      <w:r>
        <w:t>rá</w:t>
      </w:r>
      <w:r w:rsidRPr="0024267C">
        <w:t xml:space="preserve"> claramente la distinción entre ciudadanía y nacionalidad.  El derecho al trabajo no s</w:t>
      </w:r>
      <w:r w:rsidR="00D77B8D">
        <w:t>ó</w:t>
      </w:r>
      <w:r w:rsidRPr="0024267C">
        <w:t>lo abarcará los derechos sindicales tradicionales</w:t>
      </w:r>
      <w:r>
        <w:t xml:space="preserve">, </w:t>
      </w:r>
      <w:r w:rsidRPr="0024267C">
        <w:t xml:space="preserve">sino que se formulará de modo que prohíba </w:t>
      </w:r>
      <w:r>
        <w:t xml:space="preserve">todas las formas </w:t>
      </w:r>
      <w:r w:rsidRPr="0024267C">
        <w:t xml:space="preserve">de inseguridad en el empleo.  Con </w:t>
      </w:r>
      <w:r>
        <w:t>ese</w:t>
      </w:r>
      <w:r w:rsidRPr="0024267C">
        <w:t xml:space="preserve"> fin, se adoptarán medidas para reestructurar el sistema de agencias de </w:t>
      </w:r>
      <w:r>
        <w:t>empleo</w:t>
      </w:r>
      <w:r w:rsidRPr="0024267C">
        <w:t xml:space="preserve"> y la </w:t>
      </w:r>
      <w:r>
        <w:t>externalización</w:t>
      </w:r>
      <w:r w:rsidRPr="0024267C">
        <w:t xml:space="preserve"> de servicios, que han </w:t>
      </w:r>
      <w:r>
        <w:t>menoscabado</w:t>
      </w:r>
      <w:r w:rsidRPr="0024267C">
        <w:t xml:space="preserve"> los derechos laborales y el control estatal.  Los trabajadores gozarán del derecho a la estabilidad del empleo, un salario justo y la </w:t>
      </w:r>
      <w:r>
        <w:t>igualdad</w:t>
      </w:r>
      <w:r w:rsidRPr="0024267C">
        <w:t xml:space="preserve"> de género.</w:t>
      </w:r>
    </w:p>
    <w:p w:rsidR="00B8381A" w:rsidRPr="0024267C" w:rsidRDefault="00B8381A" w:rsidP="00B8381A">
      <w:pPr>
        <w:spacing w:after="240"/>
      </w:pPr>
      <w:r w:rsidRPr="0024267C">
        <w:t>4.</w:t>
      </w:r>
      <w:r>
        <w:tab/>
      </w:r>
      <w:r w:rsidRPr="0024267C">
        <w:t>Se reforzará el papel de la Defensoría del Pueblo como garante de los derechos humanos</w:t>
      </w:r>
      <w:r>
        <w:t>,</w:t>
      </w:r>
      <w:r w:rsidRPr="0024267C">
        <w:t xml:space="preserve"> y las </w:t>
      </w:r>
      <w:r>
        <w:t>decisiones</w:t>
      </w:r>
      <w:r w:rsidRPr="0024267C">
        <w:t xml:space="preserve"> que </w:t>
      </w:r>
      <w:r>
        <w:t>adopten</w:t>
      </w:r>
      <w:r w:rsidRPr="0024267C">
        <w:t xml:space="preserve"> los casos de su competencia serán vinculantes.</w:t>
      </w:r>
    </w:p>
    <w:p w:rsidR="00B8381A" w:rsidRPr="0024267C" w:rsidRDefault="00B8381A" w:rsidP="00B8381A">
      <w:pPr>
        <w:spacing w:after="240"/>
      </w:pPr>
      <w:r w:rsidRPr="0024267C">
        <w:t>5.</w:t>
      </w:r>
      <w:r>
        <w:tab/>
        <w:t xml:space="preserve">Cabe </w:t>
      </w:r>
      <w:r w:rsidR="00D77B8D">
        <w:t>esperar</w:t>
      </w:r>
      <w:r w:rsidRPr="0024267C">
        <w:t xml:space="preserve"> que la Asamblea </w:t>
      </w:r>
      <w:r>
        <w:t>Nacional</w:t>
      </w:r>
      <w:r w:rsidRPr="0024267C">
        <w:t xml:space="preserve"> Constituyente enmiende la legislación </w:t>
      </w:r>
      <w:r>
        <w:t xml:space="preserve">vigente, como </w:t>
      </w:r>
      <w:r w:rsidRPr="0024267C">
        <w:t>el Código de Trabajo</w:t>
      </w:r>
      <w:r>
        <w:t>,</w:t>
      </w:r>
      <w:r w:rsidRPr="0024267C">
        <w:t xml:space="preserve"> y apruebe nuevas</w:t>
      </w:r>
      <w:r>
        <w:t xml:space="preserve"> leyes</w:t>
      </w:r>
      <w:r w:rsidRPr="0024267C">
        <w:t>,</w:t>
      </w:r>
      <w:r>
        <w:t xml:space="preserve"> en las que la cuestión de la migración se aborde</w:t>
      </w:r>
      <w:r w:rsidRPr="0024267C">
        <w:t xml:space="preserve"> con una perspectiva amplia e integra</w:t>
      </w:r>
      <w:r>
        <w:t>da de derechos humanos</w:t>
      </w:r>
      <w:r w:rsidRPr="0024267C">
        <w:t>.  A nivel institucional, se ha puesto en marcha un proce</w:t>
      </w:r>
      <w:r>
        <w:t>so</w:t>
      </w:r>
      <w:r w:rsidRPr="0024267C">
        <w:t xml:space="preserve"> orientado a compilar la información que manejan las instituciones que trabajan con</w:t>
      </w:r>
      <w:r>
        <w:t xml:space="preserve"> los</w:t>
      </w:r>
      <w:r w:rsidRPr="0024267C">
        <w:t xml:space="preserve"> extranjeros.</w:t>
      </w:r>
    </w:p>
    <w:p w:rsidR="00B8381A" w:rsidRPr="0024267C" w:rsidRDefault="00B8381A" w:rsidP="00B8381A">
      <w:pPr>
        <w:spacing w:after="240"/>
      </w:pPr>
      <w:r w:rsidRPr="0024267C">
        <w:t>6.</w:t>
      </w:r>
      <w:r>
        <w:tab/>
        <w:t>La</w:t>
      </w:r>
      <w:r w:rsidRPr="0024267C">
        <w:t xml:space="preserve"> Subsecretar</w:t>
      </w:r>
      <w:r>
        <w:t>ía</w:t>
      </w:r>
      <w:r w:rsidRPr="0024267C">
        <w:t xml:space="preserve"> de Seguridad Ciudadana coordina los esfuerzos para institucionalizar la protección de todos los ciudadanos </w:t>
      </w:r>
      <w:r>
        <w:t xml:space="preserve">frente a </w:t>
      </w:r>
      <w:r w:rsidRPr="0024267C">
        <w:t>la violencia, la actividad delictiva y la delincuencia organizada.  El Ministerio de Gobierno</w:t>
      </w:r>
      <w:r>
        <w:t xml:space="preserve"> ejecuta</w:t>
      </w:r>
      <w:r w:rsidRPr="0024267C">
        <w:t xml:space="preserve"> programas para </w:t>
      </w:r>
      <w:r>
        <w:t xml:space="preserve">prestar asistencia </w:t>
      </w:r>
      <w:r w:rsidRPr="0024267C">
        <w:t>a los ciudadanos ecuatorianos y a los extranjeros detenidos sin juicio.  Se</w:t>
      </w:r>
      <w:r>
        <w:t> </w:t>
      </w:r>
      <w:r w:rsidRPr="0024267C">
        <w:t>han hecho progresos evidentes en la modernización del cuerpo de policía.</w:t>
      </w:r>
    </w:p>
    <w:p w:rsidR="00B8381A" w:rsidRPr="0024267C" w:rsidRDefault="00B8381A" w:rsidP="00B8381A">
      <w:pPr>
        <w:spacing w:after="240"/>
      </w:pPr>
      <w:r>
        <w:t>7.</w:t>
      </w:r>
      <w:r>
        <w:tab/>
      </w:r>
      <w:r w:rsidRPr="0024267C">
        <w:t>El Presidente Correa denunció ante la Asamblea General</w:t>
      </w:r>
      <w:r>
        <w:t xml:space="preserve"> de las Naciones Unidas, </w:t>
      </w:r>
      <w:r w:rsidRPr="0024267C">
        <w:t xml:space="preserve">en su sexagésimo segundo período de sesiones la práctica de </w:t>
      </w:r>
      <w:r>
        <w:t>tildar</w:t>
      </w:r>
      <w:r w:rsidRPr="0024267C">
        <w:t xml:space="preserve"> a un ser humano </w:t>
      </w:r>
      <w:r>
        <w:t>de</w:t>
      </w:r>
      <w:r w:rsidRPr="0024267C">
        <w:t xml:space="preserve"> </w:t>
      </w:r>
      <w:r>
        <w:t>"</w:t>
      </w:r>
      <w:r w:rsidRPr="0024267C">
        <w:t>ilegal</w:t>
      </w:r>
      <w:r>
        <w:t>"</w:t>
      </w:r>
      <w:r w:rsidRPr="0024267C">
        <w:t xml:space="preserve">.  Dijo que </w:t>
      </w:r>
      <w:r>
        <w:t>es</w:t>
      </w:r>
      <w:r w:rsidRPr="0024267C">
        <w:t xml:space="preserve"> una paradoja inmoral </w:t>
      </w:r>
      <w:r>
        <w:t>que se promueva</w:t>
      </w:r>
      <w:r w:rsidRPr="0024267C">
        <w:t xml:space="preserve"> la libre circulación de mercancías y de capitales buscando la máxima rentabilidad mientras que se penaliza la libre circulación de personas</w:t>
      </w:r>
      <w:r>
        <w:t xml:space="preserve"> que</w:t>
      </w:r>
      <w:r w:rsidRPr="0024267C">
        <w:t xml:space="preserve"> buscan un trabajo digno.  E</w:t>
      </w:r>
      <w:r>
        <w:t>l Ecuador procura vivamente</w:t>
      </w:r>
      <w:r w:rsidRPr="0024267C">
        <w:t xml:space="preserve"> cambi</w:t>
      </w:r>
      <w:r>
        <w:t>ar</w:t>
      </w:r>
      <w:r w:rsidRPr="0024267C">
        <w:t xml:space="preserve"> esas vergonzosas políticas migratorias internacionales, </w:t>
      </w:r>
      <w:r>
        <w:t>a la vez que construye</w:t>
      </w:r>
      <w:r w:rsidRPr="0024267C">
        <w:t xml:space="preserve"> un país en el que las garantías de una vida digna prev</w:t>
      </w:r>
      <w:r>
        <w:t>engan</w:t>
      </w:r>
      <w:r w:rsidRPr="0024267C">
        <w:t xml:space="preserve"> </w:t>
      </w:r>
      <w:r>
        <w:t>la migración forzosa debido a la pobreza y la exclusión social</w:t>
      </w:r>
      <w:r w:rsidRPr="0024267C">
        <w:t>.</w:t>
      </w:r>
    </w:p>
    <w:p w:rsidR="00B8381A" w:rsidRPr="0024267C" w:rsidRDefault="00B8381A" w:rsidP="00B8381A">
      <w:pPr>
        <w:spacing w:after="240"/>
      </w:pPr>
      <w:r w:rsidRPr="0024267C">
        <w:t>8.</w:t>
      </w:r>
      <w:r>
        <w:tab/>
      </w:r>
      <w:r w:rsidRPr="0024267C">
        <w:t xml:space="preserve">El Plan Nacional de política exterior </w:t>
      </w:r>
      <w:r>
        <w:t xml:space="preserve">2006-2020 </w:t>
      </w:r>
      <w:r w:rsidRPr="0024267C">
        <w:t xml:space="preserve">(PLANEX) </w:t>
      </w:r>
      <w:r>
        <w:t>y</w:t>
      </w:r>
      <w:r w:rsidRPr="0024267C">
        <w:t xml:space="preserve"> el capítulo de política exterior del Plan Nacional de Desarrollo 2007-2010 fueron producto de consultas amplias</w:t>
      </w:r>
      <w:r>
        <w:t xml:space="preserve"> </w:t>
      </w:r>
      <w:r w:rsidRPr="0024267C">
        <w:t>con instituciones del sector público, la sociedad civil y la comunidad académica.  El Plan Nacional de Desarrollo establece una política integra</w:t>
      </w:r>
      <w:r>
        <w:t>da</w:t>
      </w:r>
      <w:r w:rsidRPr="0024267C">
        <w:t xml:space="preserve"> </w:t>
      </w:r>
      <w:r>
        <w:t>en</w:t>
      </w:r>
      <w:r w:rsidRPr="0024267C">
        <w:t xml:space="preserve"> favor de los emigrantes y sus familiares en los países de origen, tránsito y destino, basada en el principio de la libre circulación de </w:t>
      </w:r>
      <w:r>
        <w:t xml:space="preserve">las </w:t>
      </w:r>
      <w:r w:rsidRPr="0024267C">
        <w:t xml:space="preserve">personas.  Prevé medidas diplomáticas, administrativas y judiciales para </w:t>
      </w:r>
      <w:r>
        <w:t xml:space="preserve">dar efecto a </w:t>
      </w:r>
      <w:r w:rsidRPr="0024267C">
        <w:t>los derechos de los emigrantes en los países de destino; contactos con las organizaciones no gubernamentales</w:t>
      </w:r>
      <w:r>
        <w:t xml:space="preserve"> (ONG)</w:t>
      </w:r>
      <w:r w:rsidRPr="0024267C">
        <w:t xml:space="preserve"> y la sociedad civil </w:t>
      </w:r>
      <w:r>
        <w:t>de esos</w:t>
      </w:r>
      <w:r w:rsidRPr="0024267C">
        <w:t xml:space="preserve"> países con el fin de </w:t>
      </w:r>
      <w:r>
        <w:t>prestar apoyo</w:t>
      </w:r>
      <w:r w:rsidRPr="0024267C">
        <w:t xml:space="preserve"> a los ecuatorianos en el exterior; la actualización de la legislación sobre migración, extranjer</w:t>
      </w:r>
      <w:r>
        <w:t>ía</w:t>
      </w:r>
      <w:r w:rsidRPr="0024267C">
        <w:t xml:space="preserve"> y naturalización, y programas </w:t>
      </w:r>
      <w:r>
        <w:t>para el</w:t>
      </w:r>
      <w:r w:rsidRPr="0024267C">
        <w:t xml:space="preserve"> retorno voluntario de los ecuatorianos </w:t>
      </w:r>
      <w:r>
        <w:t>d</w:t>
      </w:r>
      <w:r w:rsidRPr="0024267C">
        <w:t>el exterior, basados en la integración en la sociedad y el mercado laboral ecuatorianos.</w:t>
      </w:r>
    </w:p>
    <w:p w:rsidR="00B8381A" w:rsidRPr="0024267C" w:rsidRDefault="00B8381A" w:rsidP="00B8381A">
      <w:pPr>
        <w:spacing w:after="240"/>
      </w:pPr>
      <w:r w:rsidRPr="0024267C">
        <w:t>9.</w:t>
      </w:r>
      <w:r>
        <w:tab/>
      </w:r>
      <w:r w:rsidRPr="0024267C">
        <w:t>La Mesa de Trabajo sobre Migraciones Laborales creada en septiembre de 2005</w:t>
      </w:r>
      <w:r>
        <w:t>, es</w:t>
      </w:r>
      <w:r w:rsidRPr="0024267C">
        <w:t xml:space="preserve"> importante en la formulación de políticas, adopt</w:t>
      </w:r>
      <w:r>
        <w:t>ó</w:t>
      </w:r>
      <w:r w:rsidRPr="0024267C">
        <w:t xml:space="preserve"> un enfoque basado en los derechos y colab</w:t>
      </w:r>
      <w:r>
        <w:t>oró</w:t>
      </w:r>
      <w:r w:rsidRPr="0024267C">
        <w:t xml:space="preserve"> con </w:t>
      </w:r>
      <w:r>
        <w:t xml:space="preserve">la sociedad civil y las </w:t>
      </w:r>
      <w:r w:rsidRPr="0024267C">
        <w:t xml:space="preserve">organizaciones internacionales especializadas en las cuestiones </w:t>
      </w:r>
      <w:r>
        <w:t>de</w:t>
      </w:r>
      <w:r w:rsidRPr="0024267C">
        <w:t xml:space="preserve"> la migración.</w:t>
      </w:r>
    </w:p>
    <w:p w:rsidR="00B8381A" w:rsidRPr="0024267C" w:rsidRDefault="00B8381A" w:rsidP="00B8381A">
      <w:pPr>
        <w:spacing w:after="240"/>
      </w:pPr>
      <w:r w:rsidRPr="0024267C">
        <w:t>10.</w:t>
      </w:r>
      <w:r>
        <w:tab/>
      </w:r>
      <w:r w:rsidRPr="0024267C">
        <w:t>La migración y el empleo de trabajadores migra</w:t>
      </w:r>
      <w:r>
        <w:t>torios</w:t>
      </w:r>
      <w:r w:rsidRPr="0024267C">
        <w:t xml:space="preserve"> no son delitos</w:t>
      </w:r>
      <w:r>
        <w:t xml:space="preserve"> penales</w:t>
      </w:r>
      <w:r w:rsidRPr="0024267C">
        <w:t xml:space="preserve"> en el Ecuador.  La Dirección Nacional de Migración, el Ministerio de Trabajo y el Instituto Ecuatoriano de Seguridad Social se </w:t>
      </w:r>
      <w:r>
        <w:t xml:space="preserve">dedican a </w:t>
      </w:r>
      <w:r w:rsidRPr="0024267C">
        <w:t>promover el respeto a los derechos de los trabajadores migra</w:t>
      </w:r>
      <w:r>
        <w:t xml:space="preserve">torios </w:t>
      </w:r>
      <w:r w:rsidRPr="0024267C">
        <w:t>al empleo y a la seguridad social.</w:t>
      </w:r>
    </w:p>
    <w:p w:rsidR="00B8381A" w:rsidRPr="0024267C" w:rsidRDefault="00B8381A" w:rsidP="00B8381A">
      <w:pPr>
        <w:spacing w:after="240"/>
      </w:pPr>
      <w:r w:rsidRPr="0024267C">
        <w:t>11.</w:t>
      </w:r>
      <w:r>
        <w:tab/>
      </w:r>
      <w:r w:rsidRPr="0024267C">
        <w:t xml:space="preserve">El Gobierno ha adoptado medidas para promover los derechos humanos de las personas detenidas en </w:t>
      </w:r>
      <w:r w:rsidRPr="0024267C">
        <w:rPr>
          <w:color w:val="000000"/>
        </w:rPr>
        <w:t>los centros de rehabilitación social</w:t>
      </w:r>
      <w:r w:rsidRPr="0024267C">
        <w:t>.  En 2007 se declaró un estado de emergencia  en todos los centros de detención</w:t>
      </w:r>
      <w:r>
        <w:t xml:space="preserve"> de</w:t>
      </w:r>
      <w:r w:rsidR="006B2D5F">
        <w:t>l</w:t>
      </w:r>
      <w:r>
        <w:t xml:space="preserve"> país</w:t>
      </w:r>
      <w:r w:rsidRPr="0024267C">
        <w:t xml:space="preserve"> y se asignó una importante cantidad de recursos a la </w:t>
      </w:r>
      <w:r>
        <w:t xml:space="preserve">construcción de nuevos centros, la </w:t>
      </w:r>
      <w:r w:rsidRPr="0024267C">
        <w:t xml:space="preserve">mejora de las instalaciones existentes y la capacitación del personal y los </w:t>
      </w:r>
      <w:r>
        <w:t>reclusos</w:t>
      </w:r>
      <w:r w:rsidRPr="0024267C">
        <w:t>.  El</w:t>
      </w:r>
      <w:r w:rsidR="00831781">
        <w:t xml:space="preserve"> </w:t>
      </w:r>
      <w:r w:rsidRPr="0024267C">
        <w:t xml:space="preserve">nuevo Ministerio de Justicia planea adoptar medidas </w:t>
      </w:r>
      <w:r>
        <w:t xml:space="preserve">trascendentales </w:t>
      </w:r>
      <w:r w:rsidRPr="0024267C">
        <w:t xml:space="preserve">para mejorar la eficacia y eficiencia del sistema judicial. </w:t>
      </w:r>
    </w:p>
    <w:p w:rsidR="00B8381A" w:rsidRPr="0024267C" w:rsidRDefault="00B8381A" w:rsidP="00B8381A">
      <w:pPr>
        <w:spacing w:after="240"/>
      </w:pPr>
      <w:r w:rsidRPr="0024267C">
        <w:t>12.</w:t>
      </w:r>
      <w:r>
        <w:tab/>
      </w:r>
      <w:r w:rsidRPr="0024267C">
        <w:t xml:space="preserve">La Secretaría Nacional del Migrante (SENAMI) se estableció </w:t>
      </w:r>
      <w:r>
        <w:t xml:space="preserve">a nivel ministerial </w:t>
      </w:r>
      <w:r w:rsidRPr="0024267C">
        <w:t xml:space="preserve">en marzo de 2007 para formular y aplicar políticas de migración.  La </w:t>
      </w:r>
      <w:r w:rsidRPr="0024267C">
        <w:rPr>
          <w:color w:val="000000"/>
        </w:rPr>
        <w:t>Subsecretaría de Relaciones Migratorias y Consulares del Ministerio de Relaciones Exteriores</w:t>
      </w:r>
      <w:r w:rsidRPr="0024267C">
        <w:t xml:space="preserve"> </w:t>
      </w:r>
      <w:r w:rsidRPr="0024267C">
        <w:rPr>
          <w:color w:val="000000"/>
        </w:rPr>
        <w:t xml:space="preserve">se convirtió en la Subsecretaría de </w:t>
      </w:r>
      <w:r>
        <w:rPr>
          <w:color w:val="000000"/>
        </w:rPr>
        <w:t>Servicios</w:t>
      </w:r>
      <w:r w:rsidRPr="0024267C">
        <w:rPr>
          <w:color w:val="000000"/>
        </w:rPr>
        <w:t xml:space="preserve"> Consulares.  Una innovación importante fue que la responsabilidad de la gestión de los consulados en ciudades con </w:t>
      </w:r>
      <w:r>
        <w:rPr>
          <w:color w:val="000000"/>
        </w:rPr>
        <w:t xml:space="preserve">una </w:t>
      </w:r>
      <w:r w:rsidRPr="0024267C">
        <w:rPr>
          <w:color w:val="000000"/>
        </w:rPr>
        <w:t>gran cantidad de emigrantes</w:t>
      </w:r>
      <w:r>
        <w:rPr>
          <w:color w:val="000000"/>
        </w:rPr>
        <w:t xml:space="preserve"> </w:t>
      </w:r>
      <w:r w:rsidRPr="0024267C">
        <w:rPr>
          <w:color w:val="000000"/>
        </w:rPr>
        <w:t>ecuatorianos se tra</w:t>
      </w:r>
      <w:r>
        <w:rPr>
          <w:color w:val="000000"/>
        </w:rPr>
        <w:t>nsfirió</w:t>
      </w:r>
      <w:r w:rsidRPr="0024267C">
        <w:rPr>
          <w:color w:val="000000"/>
        </w:rPr>
        <w:t xml:space="preserve"> a los propios emigrantes.</w:t>
      </w:r>
    </w:p>
    <w:p w:rsidR="00B8381A" w:rsidRPr="0024267C" w:rsidRDefault="00B8381A" w:rsidP="00B8381A">
      <w:pPr>
        <w:spacing w:after="240"/>
      </w:pPr>
      <w:r w:rsidRPr="0024267C">
        <w:t>13.</w:t>
      </w:r>
      <w:r>
        <w:tab/>
      </w:r>
      <w:r w:rsidRPr="0024267C">
        <w:t xml:space="preserve">La </w:t>
      </w:r>
      <w:r w:rsidRPr="0024267C">
        <w:rPr>
          <w:color w:val="000000"/>
        </w:rPr>
        <w:t xml:space="preserve">Policía Nacional de Migración </w:t>
      </w:r>
      <w:r w:rsidRPr="0024267C">
        <w:t xml:space="preserve">ha aprovechado las nuevas tecnologías para reducir </w:t>
      </w:r>
      <w:r>
        <w:t xml:space="preserve">la duración de los trámites en los </w:t>
      </w:r>
      <w:r w:rsidRPr="0024267C">
        <w:t xml:space="preserve">aeropuertos internacionales y puestos fronterizos, mejorar la fiabilidad de los documentos y reducir </w:t>
      </w:r>
      <w:r>
        <w:t xml:space="preserve">lo más posible </w:t>
      </w:r>
      <w:r w:rsidRPr="0024267C">
        <w:t>el riesgo de corrupción.  Hay 33 centros de</w:t>
      </w:r>
      <w:r w:rsidR="00831781">
        <w:t> </w:t>
      </w:r>
      <w:r w:rsidRPr="0024267C">
        <w:t>acogida bien equipados para los migrantes en el país,</w:t>
      </w:r>
      <w:r>
        <w:t xml:space="preserve"> destinados a prestar </w:t>
      </w:r>
      <w:r w:rsidRPr="0024267C">
        <w:t xml:space="preserve">un servicio </w:t>
      </w:r>
      <w:r>
        <w:t>muy</w:t>
      </w:r>
      <w:r w:rsidRPr="0024267C">
        <w:t xml:space="preserve"> eficiente y confiable que respete los derechos tanto de los ecuatorianos como de los extranjeros.</w:t>
      </w:r>
    </w:p>
    <w:p w:rsidR="00B8381A" w:rsidRPr="0024267C" w:rsidRDefault="00B8381A" w:rsidP="00B8381A">
      <w:pPr>
        <w:pStyle w:val="ParaNo"/>
        <w:numPr>
          <w:ilvl w:val="0"/>
          <w:numId w:val="0"/>
        </w:numPr>
        <w:tabs>
          <w:tab w:val="clear" w:pos="737"/>
        </w:tabs>
        <w:rPr>
          <w:lang w:val="es-ES"/>
        </w:rPr>
      </w:pPr>
      <w:r w:rsidRPr="0024267C">
        <w:rPr>
          <w:lang w:val="es-ES"/>
        </w:rPr>
        <w:t>14.</w:t>
      </w:r>
      <w:r>
        <w:rPr>
          <w:lang w:val="es-ES"/>
        </w:rPr>
        <w:tab/>
      </w:r>
      <w:r w:rsidRPr="0024267C">
        <w:rPr>
          <w:lang w:val="es-ES"/>
        </w:rPr>
        <w:t>Entre 2003 y 2006, más de 3 millones de extranjeros</w:t>
      </w:r>
      <w:r>
        <w:rPr>
          <w:lang w:val="es-ES"/>
        </w:rPr>
        <w:t xml:space="preserve"> entraron al </w:t>
      </w:r>
      <w:r w:rsidRPr="0024267C">
        <w:rPr>
          <w:lang w:val="es-ES"/>
        </w:rPr>
        <w:t>Ecuador</w:t>
      </w:r>
      <w:r>
        <w:rPr>
          <w:lang w:val="es-ES"/>
        </w:rPr>
        <w:t xml:space="preserve"> y</w:t>
      </w:r>
      <w:r w:rsidRPr="0024267C">
        <w:rPr>
          <w:lang w:val="es-ES"/>
        </w:rPr>
        <w:t xml:space="preserve"> más de</w:t>
      </w:r>
      <w:r>
        <w:rPr>
          <w:lang w:val="es-ES"/>
        </w:rPr>
        <w:t> </w:t>
      </w:r>
      <w:r w:rsidRPr="0024267C">
        <w:rPr>
          <w:lang w:val="es-ES"/>
        </w:rPr>
        <w:t>2,5</w:t>
      </w:r>
      <w:r>
        <w:rPr>
          <w:lang w:val="es-ES"/>
        </w:rPr>
        <w:t> </w:t>
      </w:r>
      <w:r w:rsidRPr="0024267C">
        <w:rPr>
          <w:lang w:val="es-ES"/>
        </w:rPr>
        <w:t xml:space="preserve">millones salieron </w:t>
      </w:r>
      <w:r>
        <w:rPr>
          <w:lang w:val="es-ES"/>
        </w:rPr>
        <w:t>d</w:t>
      </w:r>
      <w:r w:rsidRPr="0024267C">
        <w:rPr>
          <w:lang w:val="es-ES"/>
        </w:rPr>
        <w:t xml:space="preserve">el país; casi medio millón de extranjeros permanecieron en </w:t>
      </w:r>
      <w:r>
        <w:rPr>
          <w:lang w:val="es-ES"/>
        </w:rPr>
        <w:t>el país</w:t>
      </w:r>
      <w:r w:rsidRPr="0024267C">
        <w:rPr>
          <w:lang w:val="es-ES"/>
        </w:rPr>
        <w:t>.</w:t>
      </w:r>
      <w:r>
        <w:rPr>
          <w:lang w:val="es-ES"/>
        </w:rPr>
        <w:t xml:space="preserve"> </w:t>
      </w:r>
      <w:r w:rsidRPr="0024267C">
        <w:rPr>
          <w:lang w:val="es-ES"/>
        </w:rPr>
        <w:t xml:space="preserve"> Asimismo, más de 2,3 millones de ecuatorianos salieron del país y más de 2,2 </w:t>
      </w:r>
      <w:r>
        <w:rPr>
          <w:lang w:val="es-ES"/>
        </w:rPr>
        <w:t xml:space="preserve">millones </w:t>
      </w:r>
      <w:r w:rsidRPr="0024267C">
        <w:rPr>
          <w:lang w:val="es-ES"/>
        </w:rPr>
        <w:t>regresaron.  Un</w:t>
      </w:r>
      <w:r w:rsidR="00831781">
        <w:rPr>
          <w:lang w:val="es-ES"/>
        </w:rPr>
        <w:t xml:space="preserve"> </w:t>
      </w:r>
      <w:r w:rsidRPr="0024267C">
        <w:rPr>
          <w:lang w:val="es-ES"/>
        </w:rPr>
        <w:t>total de 341.422 nacionales</w:t>
      </w:r>
      <w:r>
        <w:rPr>
          <w:lang w:val="es-ES"/>
        </w:rPr>
        <w:t>,</w:t>
      </w:r>
      <w:r w:rsidRPr="0024267C">
        <w:rPr>
          <w:lang w:val="es-ES"/>
        </w:rPr>
        <w:t xml:space="preserve"> de l</w:t>
      </w:r>
      <w:r>
        <w:rPr>
          <w:lang w:val="es-ES"/>
        </w:rPr>
        <w:t>o</w:t>
      </w:r>
      <w:r w:rsidRPr="0024267C">
        <w:rPr>
          <w:lang w:val="es-ES"/>
        </w:rPr>
        <w:t>s que 146</w:t>
      </w:r>
      <w:r>
        <w:rPr>
          <w:lang w:val="es-ES"/>
        </w:rPr>
        <w:t>.</w:t>
      </w:r>
      <w:r w:rsidRPr="0024267C">
        <w:rPr>
          <w:lang w:val="es-ES"/>
        </w:rPr>
        <w:t xml:space="preserve">426 </w:t>
      </w:r>
      <w:r>
        <w:rPr>
          <w:lang w:val="es-ES"/>
        </w:rPr>
        <w:t>son</w:t>
      </w:r>
      <w:r w:rsidRPr="0024267C">
        <w:rPr>
          <w:lang w:val="es-ES"/>
        </w:rPr>
        <w:t xml:space="preserve"> mujeres</w:t>
      </w:r>
      <w:r>
        <w:rPr>
          <w:lang w:val="es-ES"/>
        </w:rPr>
        <w:t>, permanecieron en el extranjero</w:t>
      </w:r>
      <w:r w:rsidRPr="0024267C">
        <w:rPr>
          <w:lang w:val="es-ES"/>
        </w:rPr>
        <w:t>.</w:t>
      </w:r>
    </w:p>
    <w:p w:rsidR="00B8381A" w:rsidRPr="0024267C" w:rsidRDefault="00B8381A" w:rsidP="00B8381A">
      <w:pPr>
        <w:pStyle w:val="ParaNo"/>
        <w:numPr>
          <w:ilvl w:val="0"/>
          <w:numId w:val="0"/>
        </w:numPr>
        <w:tabs>
          <w:tab w:val="clear" w:pos="737"/>
        </w:tabs>
        <w:rPr>
          <w:lang w:val="es-ES"/>
        </w:rPr>
      </w:pPr>
      <w:r w:rsidRPr="0024267C">
        <w:rPr>
          <w:lang w:val="es-ES"/>
        </w:rPr>
        <w:t>15.</w:t>
      </w:r>
      <w:r>
        <w:rPr>
          <w:lang w:val="es-ES"/>
        </w:rPr>
        <w:tab/>
      </w:r>
      <w:r w:rsidRPr="0024267C">
        <w:rPr>
          <w:lang w:val="es-ES"/>
        </w:rPr>
        <w:t>El Instituto Nacional de Estadísticas y Censos (INEC) ha creado recientemente tres comités</w:t>
      </w:r>
      <w:r>
        <w:rPr>
          <w:lang w:val="es-ES"/>
        </w:rPr>
        <w:t>, uno</w:t>
      </w:r>
      <w:r w:rsidRPr="0024267C">
        <w:rPr>
          <w:lang w:val="es-ES"/>
        </w:rPr>
        <w:t xml:space="preserve"> de los cuales se encarga de recopilar datos </w:t>
      </w:r>
      <w:r>
        <w:rPr>
          <w:lang w:val="es-ES"/>
        </w:rPr>
        <w:t>sobre</w:t>
      </w:r>
      <w:r w:rsidRPr="0024267C">
        <w:rPr>
          <w:lang w:val="es-ES"/>
        </w:rPr>
        <w:t xml:space="preserve"> las características de la migración.  Además, se planea establecer una unidad de investigaciones </w:t>
      </w:r>
      <w:r>
        <w:rPr>
          <w:lang w:val="es-ES"/>
        </w:rPr>
        <w:t xml:space="preserve">sobre migración </w:t>
      </w:r>
      <w:r w:rsidRPr="0024267C">
        <w:rPr>
          <w:lang w:val="es-ES"/>
        </w:rPr>
        <w:t>con la cooperación de España y la participación de u</w:t>
      </w:r>
      <w:r>
        <w:rPr>
          <w:lang w:val="es-ES"/>
        </w:rPr>
        <w:t>n consorcio interuniversitario.</w:t>
      </w:r>
    </w:p>
    <w:p w:rsidR="00B8381A" w:rsidRPr="0024267C" w:rsidRDefault="00B8381A" w:rsidP="00B8381A">
      <w:pPr>
        <w:pStyle w:val="ParaNo"/>
        <w:numPr>
          <w:ilvl w:val="0"/>
          <w:numId w:val="0"/>
        </w:numPr>
        <w:tabs>
          <w:tab w:val="clear" w:pos="737"/>
        </w:tabs>
        <w:rPr>
          <w:lang w:val="es-ES"/>
        </w:rPr>
      </w:pPr>
      <w:r>
        <w:rPr>
          <w:lang w:val="es-ES"/>
        </w:rPr>
        <w:t>16.</w:t>
      </w:r>
      <w:r>
        <w:rPr>
          <w:lang w:val="es-ES"/>
        </w:rPr>
        <w:tab/>
      </w:r>
      <w:r w:rsidRPr="0024267C">
        <w:rPr>
          <w:lang w:val="es-ES"/>
        </w:rPr>
        <w:t xml:space="preserve">El Gobierno ha </w:t>
      </w:r>
      <w:r>
        <w:rPr>
          <w:lang w:val="es-ES"/>
        </w:rPr>
        <w:t>hecho</w:t>
      </w:r>
      <w:r w:rsidRPr="0024267C">
        <w:rPr>
          <w:lang w:val="es-ES"/>
        </w:rPr>
        <w:t xml:space="preserve"> esfuerzos considerables para </w:t>
      </w:r>
      <w:r>
        <w:rPr>
          <w:lang w:val="es-ES"/>
        </w:rPr>
        <w:t xml:space="preserve">alojar a la gran cantidad de desplazados colombianos que llegan </w:t>
      </w:r>
      <w:r w:rsidRPr="0024267C">
        <w:rPr>
          <w:lang w:val="es-ES"/>
        </w:rPr>
        <w:t xml:space="preserve">al Ecuador.  Se </w:t>
      </w:r>
      <w:r>
        <w:rPr>
          <w:lang w:val="es-ES"/>
        </w:rPr>
        <w:t xml:space="preserve">ejecuta un plan para situaciones imprevistas </w:t>
      </w:r>
      <w:r w:rsidRPr="0024267C">
        <w:rPr>
          <w:lang w:val="es-ES"/>
        </w:rPr>
        <w:t>con la asistencia de la Oficina del Alto Comisionado de las Naciones Unidas para los Derechos Humanos (ACNUDH) y otros organismos de las Naciones Unidas, y con la participación del Ministerio de Coordinación de Seguridad Interna y Externa, el Ministerio de Relaciones Exteriores, el Ministerio de Gobierno</w:t>
      </w:r>
      <w:r>
        <w:rPr>
          <w:lang w:val="es-ES"/>
        </w:rPr>
        <w:t xml:space="preserve"> y </w:t>
      </w:r>
      <w:r w:rsidR="006B2D5F">
        <w:rPr>
          <w:lang w:val="es-ES"/>
        </w:rPr>
        <w:t>p</w:t>
      </w:r>
      <w:r w:rsidRPr="0024267C">
        <w:rPr>
          <w:lang w:val="es-ES"/>
        </w:rPr>
        <w:t xml:space="preserve">olicía, el Ministerio de Defensa Nacional y la Secretaría Técnica del Plan Ecuador.  Desde 2000, un departamento del Ministerio de Relaciones Exteriores </w:t>
      </w:r>
      <w:r>
        <w:rPr>
          <w:lang w:val="es-ES"/>
        </w:rPr>
        <w:t>cuenta con</w:t>
      </w:r>
      <w:r w:rsidRPr="0024267C">
        <w:rPr>
          <w:lang w:val="es-ES"/>
        </w:rPr>
        <w:t xml:space="preserve"> un sistema de protección jurídic</w:t>
      </w:r>
      <w:r>
        <w:rPr>
          <w:lang w:val="es-ES"/>
        </w:rPr>
        <w:t>a</w:t>
      </w:r>
      <w:r w:rsidRPr="0024267C">
        <w:rPr>
          <w:lang w:val="es-ES"/>
        </w:rPr>
        <w:t xml:space="preserve"> que ya ha procesado 52.000 solicitudes </w:t>
      </w:r>
      <w:r>
        <w:rPr>
          <w:lang w:val="es-ES"/>
        </w:rPr>
        <w:t>de la condición de refugiado</w:t>
      </w:r>
      <w:r w:rsidRPr="0024267C">
        <w:rPr>
          <w:lang w:val="es-ES"/>
        </w:rPr>
        <w:t xml:space="preserve">.  También se </w:t>
      </w:r>
      <w:r>
        <w:rPr>
          <w:lang w:val="es-ES"/>
        </w:rPr>
        <w:t>ejecutan</w:t>
      </w:r>
      <w:r w:rsidRPr="0024267C">
        <w:rPr>
          <w:lang w:val="es-ES"/>
        </w:rPr>
        <w:t xml:space="preserve"> proyectos de integración social en favor de refugiados colombian</w:t>
      </w:r>
      <w:r w:rsidR="006B2D5F">
        <w:rPr>
          <w:lang w:val="es-ES"/>
        </w:rPr>
        <w:t>os, conforme a</w:t>
      </w:r>
      <w:r w:rsidRPr="0024267C">
        <w:rPr>
          <w:lang w:val="es-ES"/>
        </w:rPr>
        <w:t xml:space="preserve"> los principios establecidos en la Declaración y Plan de Acción de México de octubre de 2004.</w:t>
      </w:r>
    </w:p>
    <w:p w:rsidR="00B8381A" w:rsidRPr="0024267C" w:rsidRDefault="00B8381A" w:rsidP="00B8381A">
      <w:pPr>
        <w:pStyle w:val="ParaNo"/>
        <w:numPr>
          <w:ilvl w:val="0"/>
          <w:numId w:val="0"/>
        </w:numPr>
        <w:tabs>
          <w:tab w:val="clear" w:pos="737"/>
        </w:tabs>
        <w:rPr>
          <w:lang w:val="es-ES"/>
        </w:rPr>
      </w:pPr>
      <w:r w:rsidRPr="0024267C">
        <w:rPr>
          <w:lang w:val="es-ES"/>
        </w:rPr>
        <w:t>17.</w:t>
      </w:r>
      <w:r>
        <w:rPr>
          <w:lang w:val="es-ES"/>
        </w:rPr>
        <w:tab/>
      </w:r>
      <w:r w:rsidRPr="0024267C">
        <w:rPr>
          <w:lang w:val="es-ES"/>
        </w:rPr>
        <w:t>El Ecuador sigue ajustando su legislación a las disposiciones de la Convención.  En</w:t>
      </w:r>
      <w:r>
        <w:rPr>
          <w:lang w:val="es-ES"/>
        </w:rPr>
        <w:t xml:space="preserve"> virtud del </w:t>
      </w:r>
      <w:r w:rsidRPr="0024267C">
        <w:rPr>
          <w:lang w:val="es-ES"/>
        </w:rPr>
        <w:t>artículo 148 de la Ley para la promoción de la inversión y la participación ciudadana de agosto de 2000</w:t>
      </w:r>
      <w:r>
        <w:rPr>
          <w:lang w:val="es-ES"/>
        </w:rPr>
        <w:t>,</w:t>
      </w:r>
      <w:r w:rsidRPr="0024267C">
        <w:rPr>
          <w:lang w:val="es-ES"/>
        </w:rPr>
        <w:t xml:space="preserve"> se </w:t>
      </w:r>
      <w:r>
        <w:rPr>
          <w:lang w:val="es-ES"/>
        </w:rPr>
        <w:t xml:space="preserve">suprimió </w:t>
      </w:r>
      <w:r w:rsidRPr="0024267C">
        <w:rPr>
          <w:lang w:val="es-ES"/>
        </w:rPr>
        <w:t xml:space="preserve">el requisito de que los extranjeros residentes </w:t>
      </w:r>
      <w:r>
        <w:rPr>
          <w:lang w:val="es-ES"/>
        </w:rPr>
        <w:t xml:space="preserve">presentaran un certificado </w:t>
      </w:r>
      <w:r w:rsidRPr="0024267C">
        <w:rPr>
          <w:lang w:val="es-ES"/>
        </w:rPr>
        <w:t xml:space="preserve">para trabajar libremente en </w:t>
      </w:r>
      <w:r>
        <w:rPr>
          <w:lang w:val="es-ES"/>
        </w:rPr>
        <w:t>los sectores que permite la ley</w:t>
      </w:r>
      <w:r w:rsidRPr="0024267C">
        <w:rPr>
          <w:lang w:val="es-ES"/>
        </w:rPr>
        <w:t xml:space="preserve">.  El artículo 560 del Código de Trabajo, sobre la autorización exigida a los extranjeros para tener un empleo asalariado se aplica únicamente a las personas no residentes.  En junio de 2007 el Tribunal Constitucional declaró inconstitucionales los artículos 88 y 108 de la </w:t>
      </w:r>
      <w:r w:rsidRPr="0024267C">
        <w:rPr>
          <w:color w:val="000000"/>
          <w:lang w:val="es-ES"/>
        </w:rPr>
        <w:t>Ley de servicio militar obligatorio que imped</w:t>
      </w:r>
      <w:r>
        <w:rPr>
          <w:color w:val="000000"/>
          <w:lang w:val="es-ES"/>
        </w:rPr>
        <w:t>ían</w:t>
      </w:r>
      <w:r w:rsidRPr="0024267C">
        <w:rPr>
          <w:color w:val="000000"/>
          <w:lang w:val="es-ES"/>
        </w:rPr>
        <w:t xml:space="preserve"> a algunas personas ejercer su derecho a salir del Ecuador.  El Tribunal Constitucional </w:t>
      </w:r>
      <w:r>
        <w:rPr>
          <w:color w:val="000000"/>
          <w:lang w:val="es-ES"/>
        </w:rPr>
        <w:t>examina</w:t>
      </w:r>
      <w:r w:rsidRPr="0024267C">
        <w:rPr>
          <w:color w:val="000000"/>
          <w:lang w:val="es-ES"/>
        </w:rPr>
        <w:t xml:space="preserve"> la propuesta del poder ejecutivo de </w:t>
      </w:r>
      <w:r>
        <w:rPr>
          <w:color w:val="000000"/>
          <w:lang w:val="es-ES"/>
        </w:rPr>
        <w:t>suprimir</w:t>
      </w:r>
      <w:r w:rsidRPr="0024267C">
        <w:rPr>
          <w:color w:val="000000"/>
          <w:lang w:val="es-ES"/>
        </w:rPr>
        <w:t xml:space="preserve"> la norma en virtud de la cual se exige un permiso </w:t>
      </w:r>
      <w:r>
        <w:rPr>
          <w:color w:val="000000"/>
          <w:lang w:val="es-ES"/>
        </w:rPr>
        <w:t xml:space="preserve">de migración </w:t>
      </w:r>
      <w:r w:rsidRPr="0024267C">
        <w:rPr>
          <w:color w:val="000000"/>
          <w:lang w:val="es-ES"/>
        </w:rPr>
        <w:t>para salir del país.</w:t>
      </w:r>
    </w:p>
    <w:p w:rsidR="00B8381A" w:rsidRPr="0024267C" w:rsidRDefault="00B8381A" w:rsidP="00B8381A">
      <w:pPr>
        <w:pStyle w:val="ParaNo"/>
        <w:numPr>
          <w:ilvl w:val="0"/>
          <w:numId w:val="0"/>
        </w:numPr>
        <w:tabs>
          <w:tab w:val="clear" w:pos="737"/>
        </w:tabs>
        <w:rPr>
          <w:lang w:val="es-ES"/>
        </w:rPr>
      </w:pPr>
      <w:r w:rsidRPr="0024267C">
        <w:rPr>
          <w:lang w:val="es-ES"/>
        </w:rPr>
        <w:t>18.</w:t>
      </w:r>
      <w:r>
        <w:rPr>
          <w:lang w:val="es-ES"/>
        </w:rPr>
        <w:tab/>
      </w:r>
      <w:r w:rsidRPr="0024267C">
        <w:rPr>
          <w:lang w:val="es-ES"/>
        </w:rPr>
        <w:t xml:space="preserve">El </w:t>
      </w:r>
      <w:r>
        <w:rPr>
          <w:lang w:val="es-ES"/>
        </w:rPr>
        <w:t>"</w:t>
      </w:r>
      <w:r w:rsidRPr="0024267C">
        <w:rPr>
          <w:lang w:val="es-ES"/>
        </w:rPr>
        <w:t>Plan de Retorno</w:t>
      </w:r>
      <w:r>
        <w:rPr>
          <w:lang w:val="es-ES"/>
        </w:rPr>
        <w:t>"</w:t>
      </w:r>
      <w:r w:rsidRPr="0024267C">
        <w:rPr>
          <w:lang w:val="es-ES"/>
        </w:rPr>
        <w:t xml:space="preserve"> es un </w:t>
      </w:r>
      <w:r>
        <w:rPr>
          <w:lang w:val="es-ES"/>
        </w:rPr>
        <w:t>proceso de participación voluntaria</w:t>
      </w:r>
      <w:r w:rsidRPr="0024267C">
        <w:rPr>
          <w:lang w:val="es-ES"/>
        </w:rPr>
        <w:t xml:space="preserve">, concebido para fortalecer </w:t>
      </w:r>
      <w:r>
        <w:rPr>
          <w:lang w:val="es-ES"/>
        </w:rPr>
        <w:t>los</w:t>
      </w:r>
      <w:r w:rsidRPr="0024267C">
        <w:rPr>
          <w:lang w:val="es-ES"/>
        </w:rPr>
        <w:t xml:space="preserve"> lazos familiares</w:t>
      </w:r>
      <w:r>
        <w:rPr>
          <w:lang w:val="es-ES"/>
        </w:rPr>
        <w:t xml:space="preserve"> y los vínculos</w:t>
      </w:r>
      <w:r w:rsidRPr="0024267C">
        <w:rPr>
          <w:lang w:val="es-ES"/>
        </w:rPr>
        <w:t xml:space="preserve">, con la comunidad y el país.  El </w:t>
      </w:r>
      <w:r>
        <w:rPr>
          <w:lang w:val="es-ES"/>
        </w:rPr>
        <w:t xml:space="preserve">objetivo principal es </w:t>
      </w:r>
      <w:r w:rsidRPr="0024267C">
        <w:rPr>
          <w:lang w:val="es-ES"/>
        </w:rPr>
        <w:t>la reunificación familiar, especialmente en el caso de las personas que no han regularizado su situación en el país de destino, cuyas expectativas no se han c</w:t>
      </w:r>
      <w:r>
        <w:rPr>
          <w:lang w:val="es-ES"/>
        </w:rPr>
        <w:t>olmado</w:t>
      </w:r>
      <w:r w:rsidRPr="0024267C">
        <w:rPr>
          <w:lang w:val="es-ES"/>
        </w:rPr>
        <w:t xml:space="preserve"> o que tienen dificultades para integrarse en la sociedad local.  El Plan </w:t>
      </w:r>
      <w:r>
        <w:rPr>
          <w:lang w:val="es-ES"/>
        </w:rPr>
        <w:t>tiene</w:t>
      </w:r>
      <w:r w:rsidRPr="0024267C">
        <w:rPr>
          <w:lang w:val="es-ES"/>
        </w:rPr>
        <w:t xml:space="preserve"> dos componentes: </w:t>
      </w:r>
      <w:r>
        <w:rPr>
          <w:lang w:val="es-ES"/>
        </w:rPr>
        <w:t xml:space="preserve"> </w:t>
      </w:r>
      <w:r w:rsidRPr="0024267C">
        <w:rPr>
          <w:lang w:val="es-ES"/>
        </w:rPr>
        <w:t xml:space="preserve">políticas transversales </w:t>
      </w:r>
      <w:r>
        <w:rPr>
          <w:lang w:val="es-ES"/>
        </w:rPr>
        <w:t>para los</w:t>
      </w:r>
      <w:r w:rsidRPr="0024267C">
        <w:rPr>
          <w:lang w:val="es-ES"/>
        </w:rPr>
        <w:t xml:space="preserve"> ecuatoriano</w:t>
      </w:r>
      <w:r>
        <w:rPr>
          <w:lang w:val="es-ES"/>
        </w:rPr>
        <w:t>s</w:t>
      </w:r>
      <w:r w:rsidRPr="0024267C">
        <w:rPr>
          <w:lang w:val="es-ES"/>
        </w:rPr>
        <w:t xml:space="preserve"> que desee</w:t>
      </w:r>
      <w:r>
        <w:rPr>
          <w:lang w:val="es-ES"/>
        </w:rPr>
        <w:t>n</w:t>
      </w:r>
      <w:r w:rsidRPr="0024267C">
        <w:rPr>
          <w:lang w:val="es-ES"/>
        </w:rPr>
        <w:t xml:space="preserve"> regresar, y programas destinados a hacer coincidir la calificación de los migrantes ecuatorianos con las necesidades de desarrollo del país.</w:t>
      </w:r>
    </w:p>
    <w:p w:rsidR="00B8381A" w:rsidRPr="0024267C" w:rsidRDefault="00B8381A" w:rsidP="00B8381A">
      <w:pPr>
        <w:pStyle w:val="ParaNo"/>
        <w:numPr>
          <w:ilvl w:val="0"/>
          <w:numId w:val="0"/>
        </w:numPr>
        <w:tabs>
          <w:tab w:val="clear" w:pos="737"/>
        </w:tabs>
        <w:rPr>
          <w:lang w:val="es-ES"/>
        </w:rPr>
      </w:pPr>
      <w:r w:rsidRPr="0024267C">
        <w:rPr>
          <w:lang w:val="es-ES"/>
        </w:rPr>
        <w:t>19.</w:t>
      </w:r>
      <w:r>
        <w:rPr>
          <w:lang w:val="es-ES"/>
        </w:rPr>
        <w:tab/>
      </w:r>
      <w:r w:rsidRPr="0024267C">
        <w:rPr>
          <w:lang w:val="es-ES"/>
        </w:rPr>
        <w:t xml:space="preserve">El Ecuador ha abierto </w:t>
      </w:r>
      <w:r>
        <w:rPr>
          <w:lang w:val="es-ES"/>
        </w:rPr>
        <w:t>sus</w:t>
      </w:r>
      <w:r w:rsidRPr="0024267C">
        <w:rPr>
          <w:lang w:val="es-ES"/>
        </w:rPr>
        <w:t xml:space="preserve"> puertas </w:t>
      </w:r>
      <w:r>
        <w:rPr>
          <w:lang w:val="es-ES"/>
        </w:rPr>
        <w:t xml:space="preserve">de par en par </w:t>
      </w:r>
      <w:r w:rsidRPr="0024267C">
        <w:rPr>
          <w:lang w:val="es-ES"/>
        </w:rPr>
        <w:t>a los inmigrantes de</w:t>
      </w:r>
      <w:r>
        <w:rPr>
          <w:lang w:val="es-ES"/>
        </w:rPr>
        <w:t>l</w:t>
      </w:r>
      <w:r w:rsidRPr="0024267C">
        <w:rPr>
          <w:lang w:val="es-ES"/>
        </w:rPr>
        <w:t xml:space="preserve"> Perú y </w:t>
      </w:r>
      <w:r>
        <w:rPr>
          <w:lang w:val="es-ES"/>
        </w:rPr>
        <w:t xml:space="preserve">de </w:t>
      </w:r>
      <w:r w:rsidRPr="0024267C">
        <w:rPr>
          <w:lang w:val="es-ES"/>
        </w:rPr>
        <w:t xml:space="preserve">Colombia, y no hay absolutamente ningún rastro de xenofobia </w:t>
      </w:r>
      <w:r>
        <w:rPr>
          <w:lang w:val="es-ES"/>
        </w:rPr>
        <w:t>o</w:t>
      </w:r>
      <w:r w:rsidRPr="0024267C">
        <w:rPr>
          <w:lang w:val="es-ES"/>
        </w:rPr>
        <w:t xml:space="preserve"> racismo en las políticas públicas.  Aunque los organismos de control de la inmigración </w:t>
      </w:r>
      <w:r>
        <w:rPr>
          <w:lang w:val="es-ES"/>
        </w:rPr>
        <w:t xml:space="preserve">dan prioridad </w:t>
      </w:r>
      <w:r w:rsidRPr="0024267C">
        <w:rPr>
          <w:lang w:val="es-ES"/>
        </w:rPr>
        <w:t xml:space="preserve">a los derechos humanos, se </w:t>
      </w:r>
      <w:r>
        <w:rPr>
          <w:lang w:val="es-ES"/>
        </w:rPr>
        <w:t>enfrentan</w:t>
      </w:r>
      <w:r w:rsidRPr="0024267C">
        <w:rPr>
          <w:lang w:val="es-ES"/>
        </w:rPr>
        <w:t xml:space="preserve"> a </w:t>
      </w:r>
      <w:r>
        <w:rPr>
          <w:lang w:val="es-ES"/>
        </w:rPr>
        <w:t>redes</w:t>
      </w:r>
      <w:r w:rsidRPr="0024267C">
        <w:rPr>
          <w:lang w:val="es-ES"/>
        </w:rPr>
        <w:t xml:space="preserve"> </w:t>
      </w:r>
      <w:r>
        <w:rPr>
          <w:lang w:val="es-ES"/>
        </w:rPr>
        <w:t xml:space="preserve">organizadas </w:t>
      </w:r>
      <w:r w:rsidRPr="0024267C">
        <w:rPr>
          <w:lang w:val="es-ES"/>
        </w:rPr>
        <w:t>de trata</w:t>
      </w:r>
      <w:r>
        <w:rPr>
          <w:lang w:val="es-ES"/>
        </w:rPr>
        <w:t xml:space="preserve"> </w:t>
      </w:r>
      <w:r w:rsidRPr="0024267C">
        <w:rPr>
          <w:lang w:val="es-ES"/>
        </w:rPr>
        <w:t>de seres humanos</w:t>
      </w:r>
      <w:r>
        <w:rPr>
          <w:lang w:val="es-ES"/>
        </w:rPr>
        <w:t xml:space="preserve"> que se dedican</w:t>
      </w:r>
      <w:r w:rsidRPr="0024267C">
        <w:rPr>
          <w:lang w:val="es-ES"/>
        </w:rPr>
        <w:t xml:space="preserve"> a la falsificación de documentos y al robo de </w:t>
      </w:r>
      <w:r>
        <w:rPr>
          <w:lang w:val="es-ES"/>
        </w:rPr>
        <w:t xml:space="preserve">la </w:t>
      </w:r>
      <w:r w:rsidRPr="0024267C">
        <w:rPr>
          <w:lang w:val="es-ES"/>
        </w:rPr>
        <w:t xml:space="preserve">identidad.  </w:t>
      </w:r>
      <w:r>
        <w:rPr>
          <w:lang w:val="es-ES"/>
        </w:rPr>
        <w:t>Desde los años setenta, s</w:t>
      </w:r>
      <w:r w:rsidRPr="0024267C">
        <w:rPr>
          <w:lang w:val="es-ES"/>
        </w:rPr>
        <w:t xml:space="preserve">e han celebrado varios acuerdos bilaterales </w:t>
      </w:r>
      <w:r>
        <w:rPr>
          <w:lang w:val="es-ES"/>
        </w:rPr>
        <w:t>de</w:t>
      </w:r>
      <w:r w:rsidRPr="0024267C">
        <w:rPr>
          <w:lang w:val="es-ES"/>
        </w:rPr>
        <w:t xml:space="preserve"> regularización de la situación de los extranjeros con Colombia</w:t>
      </w:r>
      <w:r>
        <w:rPr>
          <w:lang w:val="es-ES"/>
        </w:rPr>
        <w:t>.  También se han firmado acuerdos</w:t>
      </w:r>
      <w:r w:rsidRPr="0024267C">
        <w:rPr>
          <w:lang w:val="es-ES"/>
        </w:rPr>
        <w:t xml:space="preserve"> con Bolivia, Chile y </w:t>
      </w:r>
      <w:r>
        <w:rPr>
          <w:lang w:val="es-ES"/>
        </w:rPr>
        <w:t xml:space="preserve">el </w:t>
      </w:r>
      <w:r w:rsidRPr="0024267C">
        <w:rPr>
          <w:lang w:val="es-ES"/>
        </w:rPr>
        <w:t xml:space="preserve">Perú.  El Ecuador ha cumplido las disposiciones de la Convención al respecto, por medio de un programa </w:t>
      </w:r>
      <w:r>
        <w:rPr>
          <w:lang w:val="es-ES"/>
        </w:rPr>
        <w:t xml:space="preserve">conjunto del </w:t>
      </w:r>
      <w:r w:rsidRPr="0024267C">
        <w:rPr>
          <w:lang w:val="es-ES"/>
        </w:rPr>
        <w:t>Ministerio de Relaciones Exteriores, la Dirección Nacional de Migración y el Consejo Con</w:t>
      </w:r>
      <w:r>
        <w:rPr>
          <w:lang w:val="es-ES"/>
        </w:rPr>
        <w:t>sultivo de Política Migratoria.</w:t>
      </w:r>
    </w:p>
    <w:p w:rsidR="00B8381A" w:rsidRPr="0024267C" w:rsidRDefault="00B8381A" w:rsidP="00B8381A">
      <w:pPr>
        <w:pStyle w:val="ParaNo"/>
        <w:numPr>
          <w:ilvl w:val="0"/>
          <w:numId w:val="0"/>
        </w:numPr>
        <w:tabs>
          <w:tab w:val="clear" w:pos="737"/>
        </w:tabs>
        <w:rPr>
          <w:lang w:val="es-ES"/>
        </w:rPr>
      </w:pPr>
      <w:r w:rsidRPr="0024267C">
        <w:rPr>
          <w:lang w:val="es-ES"/>
        </w:rPr>
        <w:t>20.</w:t>
      </w:r>
      <w:r>
        <w:rPr>
          <w:lang w:val="es-ES"/>
        </w:rPr>
        <w:tab/>
      </w:r>
      <w:r w:rsidRPr="0024267C">
        <w:rPr>
          <w:lang w:val="es-ES"/>
        </w:rPr>
        <w:t xml:space="preserve">El Ecuador y el Perú firmaron un </w:t>
      </w:r>
      <w:r w:rsidRPr="0024267C">
        <w:rPr>
          <w:color w:val="000000"/>
          <w:lang w:val="es-ES"/>
        </w:rPr>
        <w:t xml:space="preserve">Acuerdo para regularizar la situación laboral y migratoria de los nacionales del Ecuador y del Perú en la zona de integración fronteriza ampliada en diciembre de 2006.  </w:t>
      </w:r>
      <w:r>
        <w:rPr>
          <w:color w:val="000000"/>
          <w:lang w:val="es-ES"/>
        </w:rPr>
        <w:t>Así se regularizó</w:t>
      </w:r>
      <w:r w:rsidRPr="0024267C">
        <w:rPr>
          <w:color w:val="000000"/>
          <w:lang w:val="es-ES"/>
        </w:rPr>
        <w:t xml:space="preserve"> la regularización </w:t>
      </w:r>
      <w:r>
        <w:rPr>
          <w:color w:val="000000"/>
          <w:lang w:val="es-ES"/>
        </w:rPr>
        <w:t>de la situación de más de</w:t>
      </w:r>
      <w:r w:rsidR="00831781">
        <w:rPr>
          <w:color w:val="000000"/>
          <w:lang w:val="es-ES"/>
        </w:rPr>
        <w:t xml:space="preserve"> </w:t>
      </w:r>
      <w:r w:rsidRPr="0024267C">
        <w:rPr>
          <w:color w:val="000000"/>
          <w:lang w:val="es-ES"/>
        </w:rPr>
        <w:t>500</w:t>
      </w:r>
      <w:r w:rsidR="00831781">
        <w:rPr>
          <w:color w:val="000000"/>
          <w:lang w:val="es-ES"/>
        </w:rPr>
        <w:t xml:space="preserve"> </w:t>
      </w:r>
      <w:r w:rsidRPr="0024267C">
        <w:rPr>
          <w:color w:val="000000"/>
          <w:lang w:val="es-ES"/>
        </w:rPr>
        <w:t>ciudadanos peruanos</w:t>
      </w:r>
      <w:r>
        <w:rPr>
          <w:color w:val="000000"/>
          <w:lang w:val="es-ES"/>
        </w:rPr>
        <w:t xml:space="preserve">; </w:t>
      </w:r>
      <w:r w:rsidRPr="0024267C">
        <w:rPr>
          <w:color w:val="000000"/>
          <w:lang w:val="es-ES"/>
        </w:rPr>
        <w:t xml:space="preserve">simultáneamente, se recibieron más de 800 solicitudes de asilo de </w:t>
      </w:r>
      <w:r>
        <w:rPr>
          <w:color w:val="000000"/>
          <w:lang w:val="es-ES"/>
        </w:rPr>
        <w:t>peruanos</w:t>
      </w:r>
      <w:r w:rsidRPr="0024267C">
        <w:rPr>
          <w:color w:val="000000"/>
          <w:lang w:val="es-ES"/>
        </w:rPr>
        <w:t>.  Se</w:t>
      </w:r>
      <w:r>
        <w:rPr>
          <w:color w:val="000000"/>
          <w:lang w:val="es-ES"/>
        </w:rPr>
        <w:t> </w:t>
      </w:r>
      <w:r w:rsidRPr="0024267C">
        <w:rPr>
          <w:color w:val="000000"/>
          <w:lang w:val="es-ES"/>
        </w:rPr>
        <w:t>obtu</w:t>
      </w:r>
      <w:r>
        <w:rPr>
          <w:color w:val="000000"/>
          <w:lang w:val="es-ES"/>
        </w:rPr>
        <w:t>vieron fondos no reembolsables</w:t>
      </w:r>
      <w:r w:rsidRPr="0024267C">
        <w:rPr>
          <w:color w:val="000000"/>
          <w:lang w:val="es-ES"/>
        </w:rPr>
        <w:t xml:space="preserve"> de la Organización Internacional para las Migraciones (OIM) para </w:t>
      </w:r>
      <w:r>
        <w:rPr>
          <w:color w:val="000000"/>
          <w:lang w:val="es-ES"/>
        </w:rPr>
        <w:t>resolver este</w:t>
      </w:r>
      <w:r w:rsidRPr="0024267C">
        <w:rPr>
          <w:color w:val="000000"/>
          <w:lang w:val="es-ES"/>
        </w:rPr>
        <w:t xml:space="preserve"> problema.  Para tratar de superar las restricciones operativas, el Ministerio de </w:t>
      </w:r>
      <w:r w:rsidRPr="0024267C">
        <w:rPr>
          <w:lang w:val="es-ES"/>
        </w:rPr>
        <w:t xml:space="preserve">Relaciones Exteriores celebró un acuerdo </w:t>
      </w:r>
      <w:r>
        <w:rPr>
          <w:lang w:val="es-ES"/>
        </w:rPr>
        <w:t xml:space="preserve">de cooperación </w:t>
      </w:r>
      <w:r w:rsidRPr="0024267C">
        <w:rPr>
          <w:lang w:val="es-ES"/>
        </w:rPr>
        <w:t>interinstitucional con la</w:t>
      </w:r>
      <w:r w:rsidR="00831781">
        <w:rPr>
          <w:lang w:val="es-ES"/>
        </w:rPr>
        <w:t> </w:t>
      </w:r>
      <w:r w:rsidRPr="0024267C">
        <w:rPr>
          <w:lang w:val="es-ES"/>
        </w:rPr>
        <w:t xml:space="preserve">Dirección General de Extranjería. </w:t>
      </w:r>
    </w:p>
    <w:p w:rsidR="00B8381A" w:rsidRPr="0024267C" w:rsidRDefault="00B8381A" w:rsidP="00B8381A">
      <w:pPr>
        <w:pStyle w:val="ParaNo"/>
        <w:numPr>
          <w:ilvl w:val="0"/>
          <w:numId w:val="0"/>
        </w:numPr>
        <w:tabs>
          <w:tab w:val="clear" w:pos="737"/>
        </w:tabs>
        <w:rPr>
          <w:lang w:val="es-ES"/>
        </w:rPr>
      </w:pPr>
      <w:r w:rsidRPr="0024267C">
        <w:rPr>
          <w:lang w:val="es-ES"/>
        </w:rPr>
        <w:t>21.</w:t>
      </w:r>
      <w:r>
        <w:rPr>
          <w:lang w:val="es-ES"/>
        </w:rPr>
        <w:tab/>
        <w:t>De l</w:t>
      </w:r>
      <w:r w:rsidRPr="0024267C">
        <w:rPr>
          <w:lang w:val="es-ES"/>
        </w:rPr>
        <w:t xml:space="preserve">a experiencia con </w:t>
      </w:r>
      <w:r>
        <w:rPr>
          <w:lang w:val="es-ES"/>
        </w:rPr>
        <w:t xml:space="preserve">el </w:t>
      </w:r>
      <w:r w:rsidRPr="0024267C">
        <w:rPr>
          <w:lang w:val="es-ES"/>
        </w:rPr>
        <w:t xml:space="preserve">Perú </w:t>
      </w:r>
      <w:r>
        <w:rPr>
          <w:lang w:val="es-ES"/>
        </w:rPr>
        <w:t>surgirán criterios</w:t>
      </w:r>
      <w:r w:rsidRPr="0024267C">
        <w:rPr>
          <w:lang w:val="es-ES"/>
        </w:rPr>
        <w:t xml:space="preserve"> para regularizar la situación de los colombianos en el Ecuador que, según las estimaciones, serían más de 200.000.  El Presidente</w:t>
      </w:r>
      <w:r>
        <w:rPr>
          <w:lang w:val="es-ES"/>
        </w:rPr>
        <w:t xml:space="preserve"> y</w:t>
      </w:r>
      <w:r w:rsidR="00831781">
        <w:rPr>
          <w:lang w:val="es-ES"/>
        </w:rPr>
        <w:t> </w:t>
      </w:r>
      <w:r>
        <w:rPr>
          <w:lang w:val="es-ES"/>
        </w:rPr>
        <w:t>los Ministerios de</w:t>
      </w:r>
      <w:r w:rsidRPr="0024267C">
        <w:rPr>
          <w:lang w:val="es-ES"/>
        </w:rPr>
        <w:t xml:space="preserve"> Relaciones Exteriores y de Gobierno</w:t>
      </w:r>
      <w:r>
        <w:rPr>
          <w:lang w:val="es-ES"/>
        </w:rPr>
        <w:t xml:space="preserve"> ya han anunciado planes de regularización</w:t>
      </w:r>
      <w:r w:rsidRPr="0024267C">
        <w:rPr>
          <w:lang w:val="es-ES"/>
        </w:rPr>
        <w:t>.</w:t>
      </w:r>
    </w:p>
    <w:p w:rsidR="00B8381A" w:rsidRPr="0024267C" w:rsidRDefault="00B8381A" w:rsidP="00B8381A">
      <w:pPr>
        <w:pStyle w:val="ParaNo"/>
        <w:numPr>
          <w:ilvl w:val="0"/>
          <w:numId w:val="0"/>
        </w:numPr>
        <w:tabs>
          <w:tab w:val="clear" w:pos="737"/>
        </w:tabs>
        <w:rPr>
          <w:lang w:val="es-ES"/>
        </w:rPr>
      </w:pPr>
      <w:r w:rsidRPr="0024267C">
        <w:rPr>
          <w:lang w:val="es-ES"/>
        </w:rPr>
        <w:t>22.</w:t>
      </w:r>
      <w:r>
        <w:rPr>
          <w:lang w:val="es-ES"/>
        </w:rPr>
        <w:tab/>
      </w:r>
      <w:r w:rsidRPr="0024267C">
        <w:rPr>
          <w:lang w:val="es-ES"/>
        </w:rPr>
        <w:t>Desde 2002 la Unidad Técnica de Selección de Trabajadores Migratorios, en co</w:t>
      </w:r>
      <w:r>
        <w:rPr>
          <w:lang w:val="es-ES"/>
        </w:rPr>
        <w:t>laboración</w:t>
      </w:r>
      <w:r w:rsidRPr="0024267C">
        <w:rPr>
          <w:lang w:val="es-ES"/>
        </w:rPr>
        <w:t xml:space="preserve"> con el Instituto Sindical de Cooperación al Desarrollo, la OIM y el Servicio Ecuatoriano de Capacitación </w:t>
      </w:r>
      <w:r>
        <w:rPr>
          <w:lang w:val="es-ES"/>
        </w:rPr>
        <w:t>Profesional</w:t>
      </w:r>
      <w:r w:rsidRPr="0024267C">
        <w:rPr>
          <w:lang w:val="es-ES"/>
        </w:rPr>
        <w:t xml:space="preserve">, </w:t>
      </w:r>
      <w:r>
        <w:rPr>
          <w:lang w:val="es-ES"/>
        </w:rPr>
        <w:t xml:space="preserve">ha </w:t>
      </w:r>
      <w:r w:rsidRPr="0024267C">
        <w:rPr>
          <w:lang w:val="es-ES"/>
        </w:rPr>
        <w:t>preselecciona</w:t>
      </w:r>
      <w:r>
        <w:rPr>
          <w:lang w:val="es-ES"/>
        </w:rPr>
        <w:t>do a</w:t>
      </w:r>
      <w:r w:rsidRPr="0024267C">
        <w:rPr>
          <w:lang w:val="es-ES"/>
        </w:rPr>
        <w:t xml:space="preserve"> más de 4.000 ciudadanos ecuatorianos para</w:t>
      </w:r>
      <w:r>
        <w:rPr>
          <w:lang w:val="es-ES"/>
        </w:rPr>
        <w:t xml:space="preserve"> que consigan</w:t>
      </w:r>
      <w:r w:rsidRPr="0024267C">
        <w:rPr>
          <w:lang w:val="es-ES"/>
        </w:rPr>
        <w:t xml:space="preserve"> empleo en España, de acuerdo con el sistema de cupos</w:t>
      </w:r>
      <w:r>
        <w:rPr>
          <w:lang w:val="es-ES"/>
        </w:rPr>
        <w:t>,</w:t>
      </w:r>
      <w:r w:rsidRPr="0024267C">
        <w:rPr>
          <w:lang w:val="es-ES"/>
        </w:rPr>
        <w:t xml:space="preserve"> con los mismos beneficios laborales y sociales que los trabajadores españoles.  El acuerdo </w:t>
      </w:r>
      <w:r>
        <w:rPr>
          <w:lang w:val="es-ES"/>
        </w:rPr>
        <w:t>ha demostrado</w:t>
      </w:r>
      <w:r w:rsidRPr="0024267C">
        <w:rPr>
          <w:lang w:val="es-ES"/>
        </w:rPr>
        <w:t xml:space="preserve"> ser un medio ef</w:t>
      </w:r>
      <w:r>
        <w:rPr>
          <w:lang w:val="es-ES"/>
        </w:rPr>
        <w:t>ectivo</w:t>
      </w:r>
      <w:r w:rsidRPr="0024267C">
        <w:rPr>
          <w:lang w:val="es-ES"/>
        </w:rPr>
        <w:t xml:space="preserve"> de reducir la migración </w:t>
      </w:r>
      <w:r>
        <w:rPr>
          <w:lang w:val="es-ES"/>
        </w:rPr>
        <w:t>irregular y obviad</w:t>
      </w:r>
      <w:r w:rsidR="005A3C62">
        <w:rPr>
          <w:lang w:val="es-ES"/>
        </w:rPr>
        <w:t>o</w:t>
      </w:r>
      <w:r w:rsidRPr="0024267C">
        <w:rPr>
          <w:lang w:val="es-ES"/>
        </w:rPr>
        <w:t xml:space="preserve"> la necesida</w:t>
      </w:r>
      <w:r w:rsidR="00831781">
        <w:rPr>
          <w:lang w:val="es-ES"/>
        </w:rPr>
        <w:t>d de recurrir a intermediarios.</w:t>
      </w:r>
    </w:p>
    <w:p w:rsidR="00B8381A" w:rsidRPr="0024267C" w:rsidRDefault="00B8381A" w:rsidP="00B8381A">
      <w:pPr>
        <w:pStyle w:val="ParaNo"/>
        <w:numPr>
          <w:ilvl w:val="0"/>
          <w:numId w:val="0"/>
        </w:numPr>
        <w:tabs>
          <w:tab w:val="clear" w:pos="737"/>
        </w:tabs>
        <w:rPr>
          <w:lang w:val="es-ES"/>
        </w:rPr>
      </w:pPr>
      <w:r w:rsidRPr="0024267C">
        <w:rPr>
          <w:lang w:val="es-ES"/>
        </w:rPr>
        <w:t>23.</w:t>
      </w:r>
      <w:r>
        <w:rPr>
          <w:lang w:val="es-ES"/>
        </w:rPr>
        <w:tab/>
      </w:r>
      <w:r w:rsidRPr="0024267C">
        <w:rPr>
          <w:lang w:val="es-ES"/>
        </w:rPr>
        <w:t xml:space="preserve">El Decreto ejecutivo Nº 1981 de agosto de 2004 </w:t>
      </w:r>
      <w:r>
        <w:rPr>
          <w:lang w:val="es-ES"/>
        </w:rPr>
        <w:t>otorgó</w:t>
      </w:r>
      <w:r w:rsidRPr="0024267C">
        <w:rPr>
          <w:lang w:val="es-ES"/>
        </w:rPr>
        <w:t xml:space="preserve"> la prioridad a la lucha contra la trata de personas y dispuso la creación de una comisión interinstitucional para formular una estrategia nacional al respecto. </w:t>
      </w:r>
      <w:r>
        <w:rPr>
          <w:lang w:val="es-ES"/>
        </w:rPr>
        <w:t xml:space="preserve"> </w:t>
      </w:r>
      <w:r w:rsidRPr="0024267C">
        <w:rPr>
          <w:lang w:val="es-ES"/>
        </w:rPr>
        <w:t>En junio de 2005 se reformó el Código Penal para introducir una</w:t>
      </w:r>
      <w:r w:rsidR="00831781">
        <w:rPr>
          <w:lang w:val="es-ES"/>
        </w:rPr>
        <w:t> </w:t>
      </w:r>
      <w:r w:rsidRPr="0024267C">
        <w:rPr>
          <w:lang w:val="es-ES"/>
        </w:rPr>
        <w:t>definición de trata de personas y delitos conexos,</w:t>
      </w:r>
      <w:r>
        <w:rPr>
          <w:lang w:val="es-ES"/>
        </w:rPr>
        <w:t xml:space="preserve"> que son</w:t>
      </w:r>
      <w:r w:rsidRPr="0024267C">
        <w:rPr>
          <w:lang w:val="es-ES"/>
        </w:rPr>
        <w:t xml:space="preserve"> sancionables con penas de hasta</w:t>
      </w:r>
      <w:r>
        <w:rPr>
          <w:lang w:val="es-ES"/>
        </w:rPr>
        <w:t> </w:t>
      </w:r>
      <w:r w:rsidRPr="0024267C">
        <w:rPr>
          <w:lang w:val="es-ES"/>
        </w:rPr>
        <w:t>35</w:t>
      </w:r>
      <w:r>
        <w:rPr>
          <w:lang w:val="es-ES"/>
        </w:rPr>
        <w:t> </w:t>
      </w:r>
      <w:r w:rsidRPr="0024267C">
        <w:rPr>
          <w:lang w:val="es-ES"/>
        </w:rPr>
        <w:t>años</w:t>
      </w:r>
      <w:r>
        <w:rPr>
          <w:lang w:val="es-ES"/>
        </w:rPr>
        <w:t xml:space="preserve"> </w:t>
      </w:r>
      <w:r w:rsidRPr="0024267C">
        <w:rPr>
          <w:lang w:val="es-ES"/>
        </w:rPr>
        <w:t>de prisión.</w:t>
      </w:r>
    </w:p>
    <w:p w:rsidR="00B8381A" w:rsidRPr="0024267C" w:rsidRDefault="00B8381A" w:rsidP="00B8381A">
      <w:pPr>
        <w:pStyle w:val="ParaNo"/>
        <w:numPr>
          <w:ilvl w:val="0"/>
          <w:numId w:val="0"/>
        </w:numPr>
        <w:tabs>
          <w:tab w:val="clear" w:pos="737"/>
        </w:tabs>
        <w:rPr>
          <w:lang w:val="es-ES"/>
        </w:rPr>
      </w:pPr>
      <w:r w:rsidRPr="0024267C">
        <w:rPr>
          <w:lang w:val="es-ES"/>
        </w:rPr>
        <w:t>24.</w:t>
      </w:r>
      <w:r>
        <w:rPr>
          <w:lang w:val="es-ES"/>
        </w:rPr>
        <w:tab/>
      </w:r>
      <w:r w:rsidRPr="0024267C">
        <w:rPr>
          <w:lang w:val="es-ES"/>
        </w:rPr>
        <w:t>El Plan Nacional para combatir la trata de personas entró en vigor en octubre de 2006.  Se</w:t>
      </w:r>
      <w:r>
        <w:rPr>
          <w:lang w:val="es-ES"/>
        </w:rPr>
        <w:t> </w:t>
      </w:r>
      <w:r w:rsidRPr="0024267C">
        <w:rPr>
          <w:lang w:val="es-ES"/>
        </w:rPr>
        <w:t>centra en:</w:t>
      </w:r>
      <w:r>
        <w:rPr>
          <w:lang w:val="es-ES"/>
        </w:rPr>
        <w:t xml:space="preserve"> </w:t>
      </w:r>
      <w:r w:rsidRPr="0024267C">
        <w:rPr>
          <w:lang w:val="es-ES"/>
        </w:rPr>
        <w:t xml:space="preserve"> la prevención por medio de actividades de concienciación de los sectores vulnerables de la población; la investigación, </w:t>
      </w:r>
      <w:r>
        <w:rPr>
          <w:lang w:val="es-ES"/>
        </w:rPr>
        <w:t xml:space="preserve">la </w:t>
      </w:r>
      <w:r w:rsidRPr="0024267C">
        <w:rPr>
          <w:lang w:val="es-ES"/>
        </w:rPr>
        <w:t xml:space="preserve">imposición de sanciones y </w:t>
      </w:r>
      <w:r>
        <w:rPr>
          <w:lang w:val="es-ES"/>
        </w:rPr>
        <w:t xml:space="preserve">la </w:t>
      </w:r>
      <w:r w:rsidRPr="0024267C">
        <w:rPr>
          <w:lang w:val="es-ES"/>
        </w:rPr>
        <w:t xml:space="preserve">protección, mediante la creación de unidades de lucha contra la trata en el cuerpo de policía, la ampliación de la unidad de delitos sexuales y del programa de protección a </w:t>
      </w:r>
      <w:r>
        <w:rPr>
          <w:lang w:val="es-ES"/>
        </w:rPr>
        <w:t xml:space="preserve">testigos y </w:t>
      </w:r>
      <w:r w:rsidRPr="0024267C">
        <w:rPr>
          <w:lang w:val="es-ES"/>
        </w:rPr>
        <w:t xml:space="preserve">víctimas de la Fiscalía General, y la celebración de acuerdos de cooperación </w:t>
      </w:r>
      <w:r>
        <w:rPr>
          <w:lang w:val="es-ES"/>
        </w:rPr>
        <w:t xml:space="preserve">en materia de </w:t>
      </w:r>
      <w:r w:rsidRPr="0024267C">
        <w:rPr>
          <w:lang w:val="es-ES"/>
        </w:rPr>
        <w:t>refugios para las víctimas</w:t>
      </w:r>
      <w:r>
        <w:rPr>
          <w:lang w:val="es-ES"/>
        </w:rPr>
        <w:t xml:space="preserve">, y la indemnización de las </w:t>
      </w:r>
      <w:r w:rsidRPr="0024267C">
        <w:rPr>
          <w:lang w:val="es-ES"/>
        </w:rPr>
        <w:t xml:space="preserve">víctimas y </w:t>
      </w:r>
      <w:r>
        <w:rPr>
          <w:lang w:val="es-ES"/>
        </w:rPr>
        <w:t xml:space="preserve">la </w:t>
      </w:r>
      <w:r w:rsidRPr="0024267C">
        <w:rPr>
          <w:lang w:val="es-ES"/>
        </w:rPr>
        <w:t xml:space="preserve">restitución de sus derechos, </w:t>
      </w:r>
      <w:r>
        <w:rPr>
          <w:lang w:val="es-ES"/>
        </w:rPr>
        <w:t xml:space="preserve">velando por </w:t>
      </w:r>
      <w:r w:rsidRPr="0024267C">
        <w:rPr>
          <w:lang w:val="es-ES"/>
        </w:rPr>
        <w:t xml:space="preserve">que los culpables </w:t>
      </w:r>
      <w:r>
        <w:rPr>
          <w:lang w:val="es-ES"/>
        </w:rPr>
        <w:t>paguen</w:t>
      </w:r>
      <w:r w:rsidRPr="0024267C">
        <w:rPr>
          <w:lang w:val="es-ES"/>
        </w:rPr>
        <w:t xml:space="preserve"> daños y perjuicios y </w:t>
      </w:r>
      <w:r>
        <w:rPr>
          <w:lang w:val="es-ES"/>
        </w:rPr>
        <w:t xml:space="preserve">reintegrando a </w:t>
      </w:r>
      <w:r w:rsidRPr="0024267C">
        <w:rPr>
          <w:lang w:val="es-ES"/>
        </w:rPr>
        <w:t xml:space="preserve">las víctimas </w:t>
      </w:r>
      <w:r>
        <w:rPr>
          <w:lang w:val="es-ES"/>
        </w:rPr>
        <w:t>a</w:t>
      </w:r>
      <w:r w:rsidRPr="0024267C">
        <w:rPr>
          <w:lang w:val="es-ES"/>
        </w:rPr>
        <w:t xml:space="preserve">l empleo y </w:t>
      </w:r>
      <w:r>
        <w:rPr>
          <w:lang w:val="es-ES"/>
        </w:rPr>
        <w:t xml:space="preserve">a </w:t>
      </w:r>
      <w:r w:rsidRPr="0024267C">
        <w:rPr>
          <w:lang w:val="es-ES"/>
        </w:rPr>
        <w:t>la sociedad.</w:t>
      </w:r>
    </w:p>
    <w:p w:rsidR="00B8381A" w:rsidRPr="0024267C" w:rsidRDefault="00B8381A" w:rsidP="00B8381A">
      <w:pPr>
        <w:pStyle w:val="ParaNo"/>
        <w:numPr>
          <w:ilvl w:val="0"/>
          <w:numId w:val="0"/>
        </w:numPr>
        <w:tabs>
          <w:tab w:val="clear" w:pos="737"/>
        </w:tabs>
        <w:rPr>
          <w:lang w:val="es-ES"/>
        </w:rPr>
      </w:pPr>
      <w:r w:rsidRPr="0024267C">
        <w:rPr>
          <w:lang w:val="es-ES"/>
        </w:rPr>
        <w:t>25.</w:t>
      </w:r>
      <w:r>
        <w:rPr>
          <w:lang w:val="es-ES"/>
        </w:rPr>
        <w:tab/>
      </w:r>
      <w:r w:rsidRPr="0024267C">
        <w:rPr>
          <w:lang w:val="es-ES"/>
        </w:rPr>
        <w:t xml:space="preserve">Se </w:t>
      </w:r>
      <w:r>
        <w:rPr>
          <w:lang w:val="es-ES"/>
        </w:rPr>
        <w:t>ha recibido</w:t>
      </w:r>
      <w:r w:rsidRPr="0024267C">
        <w:rPr>
          <w:lang w:val="es-ES"/>
        </w:rPr>
        <w:t xml:space="preserve"> cooperación internacional para la </w:t>
      </w:r>
      <w:r>
        <w:rPr>
          <w:lang w:val="es-ES"/>
        </w:rPr>
        <w:t>ejecución</w:t>
      </w:r>
      <w:r w:rsidRPr="0024267C">
        <w:rPr>
          <w:lang w:val="es-ES"/>
        </w:rPr>
        <w:t xml:space="preserve"> del Plan, en forma de fondos del</w:t>
      </w:r>
      <w:r w:rsidR="00831781">
        <w:rPr>
          <w:lang w:val="es-ES"/>
        </w:rPr>
        <w:t> </w:t>
      </w:r>
      <w:r w:rsidRPr="0024267C">
        <w:rPr>
          <w:lang w:val="es-ES"/>
        </w:rPr>
        <w:t xml:space="preserve">Banco Interamericano de Desarrollo. </w:t>
      </w:r>
      <w:r>
        <w:rPr>
          <w:lang w:val="es-ES"/>
        </w:rPr>
        <w:t xml:space="preserve"> </w:t>
      </w:r>
      <w:r w:rsidRPr="0024267C">
        <w:rPr>
          <w:lang w:val="es-ES"/>
        </w:rPr>
        <w:t>La Agencia de los Estados Unidos para el Desarrollo Internacional (USAID) también financia un proyecto piloto de asistencia a las víctimas.</w:t>
      </w:r>
    </w:p>
    <w:p w:rsidR="00B8381A" w:rsidRPr="0024267C" w:rsidRDefault="00B8381A" w:rsidP="00B8381A">
      <w:pPr>
        <w:pStyle w:val="ParaNo"/>
        <w:numPr>
          <w:ilvl w:val="0"/>
          <w:numId w:val="0"/>
        </w:numPr>
        <w:tabs>
          <w:tab w:val="clear" w:pos="737"/>
        </w:tabs>
        <w:rPr>
          <w:lang w:val="es-ES"/>
        </w:rPr>
      </w:pPr>
      <w:r w:rsidRPr="0024267C">
        <w:rPr>
          <w:lang w:val="es-ES"/>
        </w:rPr>
        <w:t>26.</w:t>
      </w:r>
      <w:r>
        <w:rPr>
          <w:lang w:val="es-ES"/>
        </w:rPr>
        <w:tab/>
      </w:r>
      <w:r w:rsidRPr="0024267C">
        <w:rPr>
          <w:lang w:val="es-ES"/>
        </w:rPr>
        <w:t xml:space="preserve">Se </w:t>
      </w:r>
      <w:r>
        <w:rPr>
          <w:lang w:val="es-ES"/>
        </w:rPr>
        <w:t xml:space="preserve">ha reformado </w:t>
      </w:r>
      <w:r w:rsidRPr="0024267C">
        <w:rPr>
          <w:lang w:val="es-ES"/>
        </w:rPr>
        <w:t xml:space="preserve">el Código Penal para penalizar el tráfico ilícito de migrantes y la trata de personas.  Las actividades de la policía y el control de las fronteras se intensificaron en consecuencia, y se </w:t>
      </w:r>
      <w:r>
        <w:rPr>
          <w:lang w:val="es-ES"/>
        </w:rPr>
        <w:t>ha avanzado mucho</w:t>
      </w:r>
      <w:r w:rsidRPr="0024267C">
        <w:rPr>
          <w:lang w:val="es-ES"/>
        </w:rPr>
        <w:t xml:space="preserve"> en el desmantelamiento de grupos delictivos. </w:t>
      </w:r>
      <w:r>
        <w:rPr>
          <w:lang w:val="es-ES"/>
        </w:rPr>
        <w:t xml:space="preserve"> La </w:t>
      </w:r>
      <w:r w:rsidRPr="0024267C">
        <w:rPr>
          <w:lang w:val="es-ES"/>
        </w:rPr>
        <w:t xml:space="preserve">Dirección General de la Marina Mercante y del Litoral interceptó 11 barcos que </w:t>
      </w:r>
      <w:r>
        <w:rPr>
          <w:lang w:val="es-ES"/>
        </w:rPr>
        <w:t>transportaban</w:t>
      </w:r>
      <w:r w:rsidRPr="0024267C">
        <w:rPr>
          <w:lang w:val="es-ES"/>
        </w:rPr>
        <w:t xml:space="preserve"> migrantes ilegales en 2002, 19 en 2004, 13 en 2005 y 11 en 2006.  En 2004 el ministerio público creó los grupos de turismo, asuntos migratorios y tráfico de personas, para enfrentar el aumento de los índices delictivos en el ámbito de turismo y en el tráfico ilícito de migrantes o </w:t>
      </w:r>
      <w:r>
        <w:rPr>
          <w:lang w:val="es-ES"/>
        </w:rPr>
        <w:t>"</w:t>
      </w:r>
      <w:r w:rsidRPr="0024267C">
        <w:rPr>
          <w:lang w:val="es-ES"/>
        </w:rPr>
        <w:t>coyoterismo</w:t>
      </w:r>
      <w:r>
        <w:rPr>
          <w:lang w:val="es-ES"/>
        </w:rPr>
        <w:t>"</w:t>
      </w:r>
      <w:r w:rsidRPr="0024267C">
        <w:rPr>
          <w:lang w:val="es-ES"/>
        </w:rPr>
        <w:t>.</w:t>
      </w:r>
      <w:r>
        <w:rPr>
          <w:lang w:val="es-ES"/>
        </w:rPr>
        <w:t xml:space="preserve"> </w:t>
      </w:r>
      <w:r w:rsidRPr="0024267C">
        <w:rPr>
          <w:lang w:val="es-ES"/>
        </w:rPr>
        <w:t xml:space="preserve"> Los equipos est</w:t>
      </w:r>
      <w:r>
        <w:rPr>
          <w:lang w:val="es-ES"/>
        </w:rPr>
        <w:t>á</w:t>
      </w:r>
      <w:r w:rsidRPr="0024267C">
        <w:rPr>
          <w:lang w:val="es-ES"/>
        </w:rPr>
        <w:t xml:space="preserve">n integrados por unidades especiales de la policía nacional, </w:t>
      </w:r>
      <w:r>
        <w:rPr>
          <w:lang w:val="es-ES"/>
        </w:rPr>
        <w:t>incluido</w:t>
      </w:r>
      <w:r w:rsidRPr="0024267C">
        <w:rPr>
          <w:lang w:val="es-ES"/>
        </w:rPr>
        <w:t xml:space="preserve"> el departamento especial</w:t>
      </w:r>
      <w:r>
        <w:rPr>
          <w:lang w:val="es-ES"/>
        </w:rPr>
        <w:t xml:space="preserve"> </w:t>
      </w:r>
      <w:r w:rsidRPr="0024267C">
        <w:rPr>
          <w:lang w:val="es-ES"/>
        </w:rPr>
        <w:t xml:space="preserve">para niños y jóvenes. </w:t>
      </w:r>
    </w:p>
    <w:p w:rsidR="00B8381A" w:rsidRPr="0024267C" w:rsidRDefault="00B8381A" w:rsidP="00B8381A">
      <w:pPr>
        <w:pStyle w:val="ParaNo"/>
        <w:numPr>
          <w:ilvl w:val="0"/>
          <w:numId w:val="0"/>
        </w:numPr>
        <w:tabs>
          <w:tab w:val="clear" w:pos="737"/>
        </w:tabs>
        <w:rPr>
          <w:lang w:val="es-ES"/>
        </w:rPr>
      </w:pPr>
      <w:r w:rsidRPr="0024267C">
        <w:rPr>
          <w:lang w:val="es-ES"/>
        </w:rPr>
        <w:t>27.</w:t>
      </w:r>
      <w:r>
        <w:rPr>
          <w:lang w:val="es-ES"/>
        </w:rPr>
        <w:tab/>
      </w:r>
      <w:r w:rsidRPr="0024267C">
        <w:rPr>
          <w:lang w:val="es-ES"/>
        </w:rPr>
        <w:t xml:space="preserve">Para crear conciencia sobre los derechos de los migrantes, el Ministerio de Relaciones Exteriores </w:t>
      </w:r>
      <w:r>
        <w:rPr>
          <w:lang w:val="es-ES"/>
        </w:rPr>
        <w:t>patrocinó</w:t>
      </w:r>
      <w:r w:rsidRPr="0024267C">
        <w:rPr>
          <w:lang w:val="es-ES"/>
        </w:rPr>
        <w:t xml:space="preserve"> la publicación de una guía básica para trabajadores extranjeros elaborada por la entidad española Instituto Sindical de Cooperación al Desarrollo (ISCOD) y, en co</w:t>
      </w:r>
      <w:r>
        <w:rPr>
          <w:lang w:val="es-ES"/>
        </w:rPr>
        <w:t>laboración</w:t>
      </w:r>
      <w:r w:rsidRPr="0024267C">
        <w:rPr>
          <w:lang w:val="es-ES"/>
        </w:rPr>
        <w:t xml:space="preserve"> con una </w:t>
      </w:r>
      <w:r>
        <w:rPr>
          <w:lang w:val="es-ES"/>
        </w:rPr>
        <w:t>ONG</w:t>
      </w:r>
      <w:r w:rsidRPr="0024267C">
        <w:rPr>
          <w:lang w:val="es-ES"/>
        </w:rPr>
        <w:t xml:space="preserve"> italiana, la Asociación para la Cooperación Internacional y Ayuda Humanitaria (ALISEI), </w:t>
      </w:r>
      <w:r>
        <w:rPr>
          <w:lang w:val="es-ES"/>
        </w:rPr>
        <w:t xml:space="preserve">ha </w:t>
      </w:r>
      <w:r w:rsidRPr="0024267C">
        <w:rPr>
          <w:lang w:val="es-ES"/>
        </w:rPr>
        <w:t>distribu</w:t>
      </w:r>
      <w:r>
        <w:rPr>
          <w:lang w:val="es-ES"/>
        </w:rPr>
        <w:t>ido</w:t>
      </w:r>
      <w:r w:rsidRPr="0024267C">
        <w:rPr>
          <w:lang w:val="es-ES"/>
        </w:rPr>
        <w:t xml:space="preserve"> una guía para vivir y trabajar en España e Italia. </w:t>
      </w:r>
      <w:r>
        <w:rPr>
          <w:lang w:val="es-ES"/>
        </w:rPr>
        <w:t xml:space="preserve"> </w:t>
      </w:r>
      <w:r w:rsidRPr="0024267C">
        <w:rPr>
          <w:lang w:val="es-ES"/>
        </w:rPr>
        <w:t>El</w:t>
      </w:r>
      <w:r>
        <w:rPr>
          <w:lang w:val="es-ES"/>
        </w:rPr>
        <w:t> </w:t>
      </w:r>
      <w:r w:rsidRPr="0024267C">
        <w:rPr>
          <w:lang w:val="es-ES"/>
        </w:rPr>
        <w:t xml:space="preserve">Ministerio también </w:t>
      </w:r>
      <w:r>
        <w:rPr>
          <w:lang w:val="es-ES"/>
        </w:rPr>
        <w:t>ha organizado</w:t>
      </w:r>
      <w:r w:rsidRPr="0024267C">
        <w:rPr>
          <w:lang w:val="es-ES"/>
        </w:rPr>
        <w:t xml:space="preserve"> talleres sobre las disposiciones de la Convención en varias ciudades del Ecuador.</w:t>
      </w:r>
    </w:p>
    <w:p w:rsidR="00B8381A" w:rsidRPr="0024267C" w:rsidRDefault="00B8381A" w:rsidP="00B8381A">
      <w:pPr>
        <w:pStyle w:val="ParaNo"/>
        <w:numPr>
          <w:ilvl w:val="0"/>
          <w:numId w:val="0"/>
        </w:numPr>
        <w:tabs>
          <w:tab w:val="clear" w:pos="737"/>
        </w:tabs>
        <w:rPr>
          <w:lang w:val="es-ES"/>
        </w:rPr>
      </w:pPr>
      <w:r w:rsidRPr="0024267C">
        <w:rPr>
          <w:lang w:val="es-ES"/>
        </w:rPr>
        <w:t>28.</w:t>
      </w:r>
      <w:r>
        <w:rPr>
          <w:lang w:val="es-ES"/>
        </w:rPr>
        <w:tab/>
      </w:r>
      <w:r w:rsidRPr="0024267C">
        <w:rPr>
          <w:lang w:val="es-ES"/>
        </w:rPr>
        <w:t xml:space="preserve">Entre las medidas concretas adoptadas para promover los derechos de los migrantes figuran la ejecución de proyectos conjuntos de desarrollo; la regularización de la situación de los migrantes ecuatorianos y peruanos; la </w:t>
      </w:r>
      <w:r>
        <w:rPr>
          <w:lang w:val="es-ES"/>
        </w:rPr>
        <w:t xml:space="preserve">contratación y </w:t>
      </w:r>
      <w:r w:rsidR="005A3C62">
        <w:rPr>
          <w:lang w:val="es-ES"/>
        </w:rPr>
        <w:t>e</w:t>
      </w:r>
      <w:r>
        <w:rPr>
          <w:lang w:val="es-ES"/>
        </w:rPr>
        <w:t xml:space="preserve">l </w:t>
      </w:r>
      <w:r w:rsidRPr="0024267C">
        <w:rPr>
          <w:lang w:val="es-ES"/>
        </w:rPr>
        <w:t>traslado</w:t>
      </w:r>
      <w:r>
        <w:rPr>
          <w:lang w:val="es-ES"/>
        </w:rPr>
        <w:t xml:space="preserve"> a España de trabajadores migra</w:t>
      </w:r>
      <w:r w:rsidRPr="0024267C">
        <w:rPr>
          <w:lang w:val="es-ES"/>
        </w:rPr>
        <w:t>t</w:t>
      </w:r>
      <w:r>
        <w:rPr>
          <w:lang w:val="es-ES"/>
        </w:rPr>
        <w:t>orios ecuatorianos</w:t>
      </w:r>
      <w:r w:rsidRPr="0024267C">
        <w:rPr>
          <w:lang w:val="es-ES"/>
        </w:rPr>
        <w:t xml:space="preserve">, y la coordinación de programas de retorno asistido. </w:t>
      </w:r>
      <w:r>
        <w:rPr>
          <w:lang w:val="es-ES"/>
        </w:rPr>
        <w:t xml:space="preserve"> </w:t>
      </w:r>
      <w:r w:rsidRPr="0024267C">
        <w:rPr>
          <w:lang w:val="es-ES"/>
        </w:rPr>
        <w:t xml:space="preserve">Esas actividades se </w:t>
      </w:r>
      <w:r>
        <w:rPr>
          <w:lang w:val="es-ES"/>
        </w:rPr>
        <w:t>han realizado</w:t>
      </w:r>
      <w:r w:rsidRPr="0024267C">
        <w:rPr>
          <w:lang w:val="es-ES"/>
        </w:rPr>
        <w:t xml:space="preserve"> en co</w:t>
      </w:r>
      <w:r>
        <w:rPr>
          <w:lang w:val="es-ES"/>
        </w:rPr>
        <w:t>laboración</w:t>
      </w:r>
      <w:r w:rsidRPr="0024267C">
        <w:rPr>
          <w:lang w:val="es-ES"/>
        </w:rPr>
        <w:t xml:space="preserve"> con asociaciones de migrantes, organi</w:t>
      </w:r>
      <w:r>
        <w:rPr>
          <w:lang w:val="es-ES"/>
        </w:rPr>
        <w:t>smos</w:t>
      </w:r>
      <w:r w:rsidRPr="0024267C">
        <w:rPr>
          <w:lang w:val="es-ES"/>
        </w:rPr>
        <w:t xml:space="preserve"> internacionales y funcionarios del gobierno central y de los gobiernos locales, a partir de consultas con los gobiernos provinciales y las misiones diplomáticas en el exterior.  Los objetivos, orientaciones estratégicas y cuestiones transversales identificad</w:t>
      </w:r>
      <w:r>
        <w:rPr>
          <w:lang w:val="es-ES"/>
        </w:rPr>
        <w:t>o</w:t>
      </w:r>
      <w:r w:rsidRPr="0024267C">
        <w:rPr>
          <w:lang w:val="es-ES"/>
        </w:rPr>
        <w:t>s se reflejarán en el Plan Nacional de política exterior 2006-2020 (PLANEX).</w:t>
      </w:r>
    </w:p>
    <w:p w:rsidR="00B8381A" w:rsidRPr="0024267C" w:rsidRDefault="00B8381A" w:rsidP="00B8381A">
      <w:pPr>
        <w:pStyle w:val="ParaNo"/>
        <w:numPr>
          <w:ilvl w:val="0"/>
          <w:numId w:val="0"/>
        </w:numPr>
        <w:tabs>
          <w:tab w:val="clear" w:pos="737"/>
        </w:tabs>
        <w:rPr>
          <w:lang w:val="es-ES"/>
        </w:rPr>
      </w:pPr>
      <w:r w:rsidRPr="0024267C">
        <w:rPr>
          <w:lang w:val="es-ES"/>
        </w:rPr>
        <w:t>29.</w:t>
      </w:r>
      <w:r>
        <w:rPr>
          <w:lang w:val="es-ES"/>
        </w:rPr>
        <w:tab/>
      </w:r>
      <w:r w:rsidRPr="0024267C">
        <w:rPr>
          <w:lang w:val="es-ES"/>
        </w:rPr>
        <w:t xml:space="preserve">La Secretaría Nacional del Migrante coopera con la sociedad civil, las organizaciones sociales y otras </w:t>
      </w:r>
      <w:r>
        <w:rPr>
          <w:lang w:val="es-ES"/>
        </w:rPr>
        <w:t>partes interesadas</w:t>
      </w:r>
      <w:r w:rsidRPr="0024267C">
        <w:rPr>
          <w:lang w:val="es-ES"/>
        </w:rPr>
        <w:t xml:space="preserve"> que organizan talleres de información </w:t>
      </w:r>
      <w:r>
        <w:rPr>
          <w:lang w:val="es-ES"/>
        </w:rPr>
        <w:t xml:space="preserve">sobre los </w:t>
      </w:r>
      <w:r w:rsidRPr="0024267C">
        <w:rPr>
          <w:lang w:val="es-ES"/>
        </w:rPr>
        <w:t xml:space="preserve">derechos humanos de los migrantes y campañas de concienciación de las desventajas y peligros de la migración irregular. </w:t>
      </w:r>
      <w:r>
        <w:rPr>
          <w:lang w:val="es-ES"/>
        </w:rPr>
        <w:t xml:space="preserve"> </w:t>
      </w:r>
      <w:r w:rsidRPr="0024267C">
        <w:rPr>
          <w:lang w:val="es-ES"/>
        </w:rPr>
        <w:t xml:space="preserve">La Comisión </w:t>
      </w:r>
      <w:r>
        <w:rPr>
          <w:lang w:val="es-ES"/>
        </w:rPr>
        <w:t xml:space="preserve">interinstitucional </w:t>
      </w:r>
      <w:r w:rsidRPr="0024267C">
        <w:rPr>
          <w:lang w:val="es-ES"/>
        </w:rPr>
        <w:t xml:space="preserve">de coordinación pública para los derechos humanos </w:t>
      </w:r>
      <w:r>
        <w:rPr>
          <w:lang w:val="es-ES"/>
        </w:rPr>
        <w:t>coopera</w:t>
      </w:r>
      <w:r w:rsidRPr="0024267C">
        <w:rPr>
          <w:lang w:val="es-ES"/>
        </w:rPr>
        <w:t xml:space="preserve"> estrechamente con organizaciones de la sociedad civil para preparar los informes para </w:t>
      </w:r>
      <w:r>
        <w:rPr>
          <w:lang w:val="es-ES"/>
        </w:rPr>
        <w:t>los órganos creados en virtud de tratados de derechos humanos.  La Comisión</w:t>
      </w:r>
      <w:r w:rsidRPr="0024267C">
        <w:rPr>
          <w:lang w:val="es-ES"/>
        </w:rPr>
        <w:t xml:space="preserve"> también </w:t>
      </w:r>
      <w:r>
        <w:rPr>
          <w:lang w:val="es-ES"/>
        </w:rPr>
        <w:t>está a</w:t>
      </w:r>
      <w:r w:rsidRPr="0024267C">
        <w:rPr>
          <w:lang w:val="es-ES"/>
        </w:rPr>
        <w:t xml:space="preserve"> cargo de comunicar las recomendaciones de los órganos de </w:t>
      </w:r>
      <w:r>
        <w:rPr>
          <w:lang w:val="es-ES"/>
        </w:rPr>
        <w:t xml:space="preserve">los </w:t>
      </w:r>
      <w:r w:rsidRPr="0024267C">
        <w:rPr>
          <w:lang w:val="es-ES"/>
        </w:rPr>
        <w:t>tratados a las instituciones públicas y la sociedad civil.  Asimismo, coordi</w:t>
      </w:r>
      <w:r>
        <w:rPr>
          <w:lang w:val="es-ES"/>
        </w:rPr>
        <w:t>na</w:t>
      </w:r>
      <w:r w:rsidRPr="0024267C">
        <w:rPr>
          <w:lang w:val="es-ES"/>
        </w:rPr>
        <w:t xml:space="preserve"> las actividades de seguimiento y </w:t>
      </w:r>
      <w:r>
        <w:rPr>
          <w:lang w:val="es-ES"/>
        </w:rPr>
        <w:t>dicta</w:t>
      </w:r>
      <w:r w:rsidRPr="0024267C">
        <w:rPr>
          <w:lang w:val="es-ES"/>
        </w:rPr>
        <w:t xml:space="preserve"> cursos de capacitación sobre la aplicación de los instrumentos internacionales de derechos humanos.</w:t>
      </w:r>
    </w:p>
    <w:p w:rsidR="00B8381A" w:rsidRPr="0024267C" w:rsidRDefault="00B8381A" w:rsidP="00B8381A">
      <w:pPr>
        <w:pStyle w:val="ParaNo"/>
        <w:numPr>
          <w:ilvl w:val="0"/>
          <w:numId w:val="0"/>
        </w:numPr>
        <w:tabs>
          <w:tab w:val="clear" w:pos="737"/>
        </w:tabs>
        <w:rPr>
          <w:lang w:val="es-ES"/>
        </w:rPr>
      </w:pPr>
      <w:r w:rsidRPr="0024267C">
        <w:rPr>
          <w:lang w:val="es-ES"/>
        </w:rPr>
        <w:t>30.</w:t>
      </w:r>
      <w:r>
        <w:rPr>
          <w:lang w:val="es-ES"/>
        </w:rPr>
        <w:tab/>
      </w:r>
      <w:r w:rsidRPr="0024267C">
        <w:rPr>
          <w:lang w:val="es-ES"/>
        </w:rPr>
        <w:t>El Plan Nacional de derechos humanos fue aprobado en 1998 por decreto ejecutivo</w:t>
      </w:r>
      <w:r>
        <w:rPr>
          <w:lang w:val="es-ES"/>
        </w:rPr>
        <w:t xml:space="preserve">, el </w:t>
      </w:r>
      <w:r w:rsidRPr="0024267C">
        <w:rPr>
          <w:lang w:val="es-ES"/>
        </w:rPr>
        <w:t xml:space="preserve">artículo 27 del </w:t>
      </w:r>
      <w:r w:rsidR="005A3C62">
        <w:rPr>
          <w:lang w:val="es-ES"/>
        </w:rPr>
        <w:t>P</w:t>
      </w:r>
      <w:r w:rsidRPr="0024267C">
        <w:rPr>
          <w:lang w:val="es-ES"/>
        </w:rPr>
        <w:t xml:space="preserve">lan se refiere a los derechos de los extranjeros y los migrantes.  Tras un </w:t>
      </w:r>
      <w:r>
        <w:rPr>
          <w:lang w:val="es-ES"/>
        </w:rPr>
        <w:t xml:space="preserve">proceso amplio </w:t>
      </w:r>
      <w:r w:rsidRPr="0024267C">
        <w:rPr>
          <w:lang w:val="es-ES"/>
        </w:rPr>
        <w:t xml:space="preserve">de consulta en el que participaron instituciones públicas y organizaciones de la sociedad civil, se adoptó el plan operativo de trabajo y migrantes, extranjeros, refugiados, desplazados y apátridas.  Ambos instrumentos establecen las medidas jurídicas, administrativas y económicas necesarias para </w:t>
      </w:r>
      <w:r>
        <w:rPr>
          <w:lang w:val="es-ES"/>
        </w:rPr>
        <w:t>que se respeten</w:t>
      </w:r>
      <w:r w:rsidRPr="0024267C">
        <w:rPr>
          <w:lang w:val="es-ES"/>
        </w:rPr>
        <w:t xml:space="preserve"> los derechos de esas categorías de personas.  La </w:t>
      </w:r>
      <w:r>
        <w:rPr>
          <w:lang w:val="es-ES"/>
        </w:rPr>
        <w:t>ejecución</w:t>
      </w:r>
      <w:r w:rsidRPr="0024267C">
        <w:rPr>
          <w:lang w:val="es-ES"/>
        </w:rPr>
        <w:t xml:space="preserve"> del Plan Nacional está bajo la supervisión de un comité integrado por funcionarios públicos y representantes de la sociedad civil. </w:t>
      </w:r>
    </w:p>
    <w:p w:rsidR="00B8381A" w:rsidRPr="0024267C" w:rsidRDefault="00B8381A" w:rsidP="00B8381A">
      <w:pPr>
        <w:pStyle w:val="ParaNo"/>
        <w:numPr>
          <w:ilvl w:val="0"/>
          <w:numId w:val="0"/>
        </w:numPr>
        <w:tabs>
          <w:tab w:val="clear" w:pos="737"/>
        </w:tabs>
        <w:rPr>
          <w:lang w:val="es-ES"/>
        </w:rPr>
      </w:pPr>
      <w:r w:rsidRPr="0024267C">
        <w:rPr>
          <w:lang w:val="es-ES"/>
        </w:rPr>
        <w:t>31.</w:t>
      </w:r>
      <w:r>
        <w:rPr>
          <w:lang w:val="es-ES"/>
        </w:rPr>
        <w:tab/>
      </w:r>
      <w:r w:rsidRPr="0024267C">
        <w:rPr>
          <w:lang w:val="es-ES"/>
        </w:rPr>
        <w:t xml:space="preserve">Aunque la migración al Ecuador es un fenómeno reciente, el Gobierno se ha esforzado al máximo por garantizar los derechos de los migrantes.  Para seguir avanzando, sin embargo, se hace necesaria una mayor cooperación internacional.  El Comité debería redoblar los esfuerzos para </w:t>
      </w:r>
      <w:r>
        <w:rPr>
          <w:lang w:val="es-ES"/>
        </w:rPr>
        <w:t>promover</w:t>
      </w:r>
      <w:r w:rsidRPr="0024267C">
        <w:rPr>
          <w:lang w:val="es-ES"/>
        </w:rPr>
        <w:t xml:space="preserve"> la ratificación de la Convención en los países desarrollados </w:t>
      </w:r>
      <w:r>
        <w:rPr>
          <w:lang w:val="es-ES"/>
        </w:rPr>
        <w:t xml:space="preserve">a fin de </w:t>
      </w:r>
      <w:r w:rsidRPr="0024267C">
        <w:rPr>
          <w:lang w:val="es-ES"/>
        </w:rPr>
        <w:t>asegurar su aplicación universal.</w:t>
      </w:r>
    </w:p>
    <w:p w:rsidR="00B8381A" w:rsidRPr="0024267C" w:rsidRDefault="00B8381A" w:rsidP="00B8381A">
      <w:pPr>
        <w:pStyle w:val="ParaNo"/>
        <w:numPr>
          <w:ilvl w:val="0"/>
          <w:numId w:val="0"/>
        </w:numPr>
        <w:tabs>
          <w:tab w:val="clear" w:pos="737"/>
        </w:tabs>
        <w:rPr>
          <w:lang w:val="es-ES"/>
        </w:rPr>
      </w:pPr>
      <w:r w:rsidRPr="0024267C">
        <w:rPr>
          <w:lang w:val="es-ES"/>
        </w:rPr>
        <w:t>32.</w:t>
      </w:r>
      <w:r>
        <w:rPr>
          <w:lang w:val="es-ES"/>
        </w:rPr>
        <w:tab/>
      </w:r>
      <w:r w:rsidRPr="0024267C">
        <w:rPr>
          <w:lang w:val="es-ES"/>
        </w:rPr>
        <w:t xml:space="preserve">El </w:t>
      </w:r>
      <w:r w:rsidRPr="0024267C">
        <w:rPr>
          <w:b/>
          <w:lang w:val="es-ES"/>
        </w:rPr>
        <w:t>PRESIDENTE</w:t>
      </w:r>
      <w:r w:rsidRPr="0024267C">
        <w:rPr>
          <w:lang w:val="es-ES"/>
        </w:rPr>
        <w:t xml:space="preserve"> dice que</w:t>
      </w:r>
      <w:r>
        <w:rPr>
          <w:lang w:val="es-ES"/>
        </w:rPr>
        <w:t>, si bien</w:t>
      </w:r>
      <w:r w:rsidRPr="0024267C">
        <w:rPr>
          <w:lang w:val="es-ES"/>
        </w:rPr>
        <w:t xml:space="preserve"> el Comité concuerda en que una mayor adhesión a la Convención por parte de los países de destino es fundamental para proteger los derechos de los migrantes en todo el mundo</w:t>
      </w:r>
      <w:r>
        <w:rPr>
          <w:lang w:val="es-ES"/>
        </w:rPr>
        <w:t xml:space="preserve">, </w:t>
      </w:r>
      <w:r w:rsidRPr="0024267C">
        <w:rPr>
          <w:lang w:val="es-ES"/>
        </w:rPr>
        <w:t xml:space="preserve">el hecho </w:t>
      </w:r>
      <w:r>
        <w:rPr>
          <w:lang w:val="es-ES"/>
        </w:rPr>
        <w:t xml:space="preserve">lastimoso </w:t>
      </w:r>
      <w:r w:rsidRPr="0024267C">
        <w:rPr>
          <w:lang w:val="es-ES"/>
        </w:rPr>
        <w:t xml:space="preserve">de que muchos de esos Estados todavía no </w:t>
      </w:r>
      <w:r>
        <w:rPr>
          <w:lang w:val="es-ES"/>
        </w:rPr>
        <w:t>hayan</w:t>
      </w:r>
      <w:r w:rsidRPr="0024267C">
        <w:rPr>
          <w:lang w:val="es-ES"/>
        </w:rPr>
        <w:t xml:space="preserve"> firmado</w:t>
      </w:r>
      <w:r>
        <w:rPr>
          <w:lang w:val="es-ES"/>
        </w:rPr>
        <w:t xml:space="preserve"> la Convención</w:t>
      </w:r>
      <w:r w:rsidRPr="0024267C">
        <w:rPr>
          <w:lang w:val="es-ES"/>
        </w:rPr>
        <w:t xml:space="preserve"> no merma las obligaciones </w:t>
      </w:r>
      <w:r>
        <w:rPr>
          <w:lang w:val="es-ES"/>
        </w:rPr>
        <w:t>de</w:t>
      </w:r>
      <w:r w:rsidRPr="0024267C">
        <w:rPr>
          <w:lang w:val="es-ES"/>
        </w:rPr>
        <w:t xml:space="preserve">l Ecuador en virtud de </w:t>
      </w:r>
      <w:r>
        <w:rPr>
          <w:lang w:val="es-ES"/>
        </w:rPr>
        <w:t>ella</w:t>
      </w:r>
      <w:r w:rsidRPr="0024267C">
        <w:rPr>
          <w:lang w:val="es-ES"/>
        </w:rPr>
        <w:t>.</w:t>
      </w:r>
    </w:p>
    <w:p w:rsidR="00B8381A" w:rsidRPr="0024267C" w:rsidRDefault="00B8381A" w:rsidP="00B8381A">
      <w:pPr>
        <w:pStyle w:val="ParaNo"/>
        <w:numPr>
          <w:ilvl w:val="0"/>
          <w:numId w:val="0"/>
        </w:numPr>
        <w:tabs>
          <w:tab w:val="clear" w:pos="737"/>
        </w:tabs>
        <w:rPr>
          <w:lang w:val="es-ES"/>
        </w:rPr>
      </w:pPr>
      <w:r>
        <w:rPr>
          <w:lang w:val="es-ES"/>
        </w:rPr>
        <w:t>33.</w:t>
      </w:r>
      <w:r>
        <w:rPr>
          <w:lang w:val="es-ES"/>
        </w:rPr>
        <w:tab/>
      </w:r>
      <w:r w:rsidRPr="0024267C">
        <w:rPr>
          <w:lang w:val="es-ES"/>
        </w:rPr>
        <w:t xml:space="preserve">El </w:t>
      </w:r>
      <w:r w:rsidRPr="0024267C">
        <w:rPr>
          <w:b/>
          <w:lang w:val="es-ES"/>
        </w:rPr>
        <w:t xml:space="preserve">Sr. </w:t>
      </w:r>
      <w:r>
        <w:rPr>
          <w:b/>
          <w:lang w:val="es-ES"/>
        </w:rPr>
        <w:t>ALBA</w:t>
      </w:r>
      <w:r w:rsidRPr="0024267C">
        <w:rPr>
          <w:lang w:val="es-ES"/>
        </w:rPr>
        <w:t xml:space="preserve"> (Relator para el país) dice que el propósito principal</w:t>
      </w:r>
      <w:r>
        <w:rPr>
          <w:lang w:val="es-ES"/>
        </w:rPr>
        <w:t xml:space="preserve"> </w:t>
      </w:r>
      <w:r w:rsidRPr="0024267C">
        <w:rPr>
          <w:lang w:val="es-ES"/>
        </w:rPr>
        <w:t xml:space="preserve">del Comité </w:t>
      </w:r>
      <w:r>
        <w:rPr>
          <w:lang w:val="es-ES"/>
        </w:rPr>
        <w:t xml:space="preserve">es fomentar compromisos </w:t>
      </w:r>
      <w:r w:rsidRPr="0024267C">
        <w:rPr>
          <w:lang w:val="es-ES"/>
        </w:rPr>
        <w:t xml:space="preserve">constructivos con los Estados Partes. </w:t>
      </w:r>
      <w:r>
        <w:rPr>
          <w:lang w:val="es-ES"/>
        </w:rPr>
        <w:t xml:space="preserve"> </w:t>
      </w:r>
      <w:r w:rsidRPr="0024267C">
        <w:rPr>
          <w:lang w:val="es-ES"/>
        </w:rPr>
        <w:t>La aplicación de la Convención e</w:t>
      </w:r>
      <w:r>
        <w:rPr>
          <w:lang w:val="es-ES"/>
        </w:rPr>
        <w:t>s</w:t>
      </w:r>
      <w:r w:rsidRPr="0024267C">
        <w:rPr>
          <w:lang w:val="es-ES"/>
        </w:rPr>
        <w:t xml:space="preserve"> un proceso gradual y las recomendaciones del Comité </w:t>
      </w:r>
      <w:r>
        <w:rPr>
          <w:lang w:val="es-ES"/>
        </w:rPr>
        <w:t>son</w:t>
      </w:r>
      <w:r w:rsidRPr="0024267C">
        <w:rPr>
          <w:lang w:val="es-ES"/>
        </w:rPr>
        <w:t xml:space="preserve"> una guía en </w:t>
      </w:r>
      <w:r>
        <w:rPr>
          <w:lang w:val="es-ES"/>
        </w:rPr>
        <w:t>ese</w:t>
      </w:r>
      <w:r w:rsidRPr="0024267C">
        <w:rPr>
          <w:lang w:val="es-ES"/>
        </w:rPr>
        <w:t xml:space="preserve"> sentido.  Además, p</w:t>
      </w:r>
      <w:r>
        <w:rPr>
          <w:lang w:val="es-ES"/>
        </w:rPr>
        <w:t>ueden</w:t>
      </w:r>
      <w:r w:rsidRPr="0024267C">
        <w:rPr>
          <w:lang w:val="es-ES"/>
        </w:rPr>
        <w:t xml:space="preserve"> ayudar al Estado Parte a </w:t>
      </w:r>
      <w:r>
        <w:rPr>
          <w:lang w:val="es-ES"/>
        </w:rPr>
        <w:t>obtener una mayor</w:t>
      </w:r>
      <w:r w:rsidRPr="0024267C">
        <w:rPr>
          <w:lang w:val="es-ES"/>
        </w:rPr>
        <w:t xml:space="preserve"> cooperación internacional.</w:t>
      </w:r>
    </w:p>
    <w:p w:rsidR="00B8381A" w:rsidRPr="0024267C" w:rsidRDefault="00B8381A" w:rsidP="00B8381A">
      <w:pPr>
        <w:pStyle w:val="ParaNo"/>
        <w:numPr>
          <w:ilvl w:val="0"/>
          <w:numId w:val="0"/>
        </w:numPr>
        <w:tabs>
          <w:tab w:val="clear" w:pos="737"/>
        </w:tabs>
        <w:rPr>
          <w:lang w:val="es-ES"/>
        </w:rPr>
      </w:pPr>
      <w:r w:rsidRPr="0024267C">
        <w:rPr>
          <w:lang w:val="es-ES"/>
        </w:rPr>
        <w:t>34.</w:t>
      </w:r>
      <w:r>
        <w:rPr>
          <w:lang w:val="es-ES"/>
        </w:rPr>
        <w:tab/>
      </w:r>
      <w:r w:rsidRPr="0024267C">
        <w:rPr>
          <w:lang w:val="es-ES"/>
        </w:rPr>
        <w:t xml:space="preserve">El Comité </w:t>
      </w:r>
      <w:r>
        <w:rPr>
          <w:lang w:val="es-ES"/>
        </w:rPr>
        <w:t>celebra los esfuerzos</w:t>
      </w:r>
      <w:r w:rsidRPr="0024267C">
        <w:rPr>
          <w:lang w:val="es-ES"/>
        </w:rPr>
        <w:t xml:space="preserve"> del Estado Parte </w:t>
      </w:r>
      <w:r>
        <w:rPr>
          <w:lang w:val="es-ES"/>
        </w:rPr>
        <w:t>para abordar</w:t>
      </w:r>
      <w:r w:rsidRPr="0024267C">
        <w:rPr>
          <w:lang w:val="es-ES"/>
        </w:rPr>
        <w:t xml:space="preserve"> las cuestiones vinculadas con la migración.  </w:t>
      </w:r>
      <w:r>
        <w:rPr>
          <w:lang w:val="es-ES"/>
        </w:rPr>
        <w:t>Esos</w:t>
      </w:r>
      <w:r w:rsidRPr="0024267C">
        <w:rPr>
          <w:lang w:val="es-ES"/>
        </w:rPr>
        <w:t xml:space="preserve"> esfuerzos</w:t>
      </w:r>
      <w:r>
        <w:rPr>
          <w:lang w:val="es-ES"/>
        </w:rPr>
        <w:t xml:space="preserve"> -</w:t>
      </w:r>
      <w:r w:rsidRPr="0024267C">
        <w:rPr>
          <w:lang w:val="es-ES"/>
        </w:rPr>
        <w:t xml:space="preserve">como los de muchos </w:t>
      </w:r>
      <w:r>
        <w:rPr>
          <w:lang w:val="es-ES"/>
        </w:rPr>
        <w:t>Estados</w:t>
      </w:r>
      <w:r w:rsidRPr="0024267C">
        <w:rPr>
          <w:lang w:val="es-ES"/>
        </w:rPr>
        <w:t xml:space="preserve"> de origen</w:t>
      </w:r>
      <w:r>
        <w:rPr>
          <w:lang w:val="es-ES"/>
        </w:rPr>
        <w:t xml:space="preserve"> de los migrantes-</w:t>
      </w:r>
      <w:r w:rsidRPr="0024267C">
        <w:rPr>
          <w:lang w:val="es-ES"/>
        </w:rPr>
        <w:t xml:space="preserve"> </w:t>
      </w:r>
      <w:r>
        <w:rPr>
          <w:lang w:val="es-ES"/>
        </w:rPr>
        <w:t xml:space="preserve">bien </w:t>
      </w:r>
      <w:r w:rsidRPr="0024267C">
        <w:rPr>
          <w:lang w:val="es-ES"/>
        </w:rPr>
        <w:t>podrían estar motivados por el deseo de proteger a los ecuatorianos que se encuentran en el exterior.  Más allá de esa inquietud</w:t>
      </w:r>
      <w:r>
        <w:rPr>
          <w:lang w:val="es-ES"/>
        </w:rPr>
        <w:t xml:space="preserve"> </w:t>
      </w:r>
      <w:r w:rsidRPr="0024267C">
        <w:rPr>
          <w:lang w:val="es-ES"/>
        </w:rPr>
        <w:t>legítima, es igualmente importante garantizar los derechos de los migrantes extranjeros en el Ecuador.  Al respecto, el Relator para el país encomia la adopción del Plan Nacional para combatir el secuestro de personas, el tráfico ilícito de migrantes, la explotación sexual y otr</w:t>
      </w:r>
      <w:r>
        <w:rPr>
          <w:lang w:val="es-ES"/>
        </w:rPr>
        <w:t>a</w:t>
      </w:r>
      <w:r w:rsidRPr="0024267C">
        <w:rPr>
          <w:lang w:val="es-ES"/>
        </w:rPr>
        <w:t xml:space="preserve">s </w:t>
      </w:r>
      <w:r>
        <w:rPr>
          <w:lang w:val="es-ES"/>
        </w:rPr>
        <w:t>formas</w:t>
      </w:r>
      <w:r w:rsidRPr="0024267C">
        <w:rPr>
          <w:lang w:val="es-ES"/>
        </w:rPr>
        <w:t xml:space="preserve"> de explotación, la creación de la Mesa de Trabajo sobre Migraciones Laborales, el establecimiento del Consejo Consultivo de Política Migratoria y el acuerdo entre el Ecuador y España relativo a la regulación y ordenación de los flujos migratorios. </w:t>
      </w:r>
      <w:r>
        <w:rPr>
          <w:lang w:val="es-ES"/>
        </w:rPr>
        <w:t xml:space="preserve"> </w:t>
      </w:r>
      <w:r w:rsidRPr="0024267C">
        <w:rPr>
          <w:lang w:val="es-ES"/>
        </w:rPr>
        <w:t>Dado que muchos ecuatorianos se beneficiaron de la campaña de regularización de</w:t>
      </w:r>
      <w:r w:rsidR="00831781">
        <w:rPr>
          <w:lang w:val="es-ES"/>
        </w:rPr>
        <w:t> </w:t>
      </w:r>
      <w:r w:rsidRPr="0024267C">
        <w:rPr>
          <w:lang w:val="es-ES"/>
        </w:rPr>
        <w:t xml:space="preserve">España, el Relator alienta al Estado Parte a </w:t>
      </w:r>
      <w:r>
        <w:rPr>
          <w:lang w:val="es-ES"/>
        </w:rPr>
        <w:t xml:space="preserve">procurar concertar </w:t>
      </w:r>
      <w:r w:rsidRPr="0024267C">
        <w:rPr>
          <w:lang w:val="es-ES"/>
        </w:rPr>
        <w:t>acuerdos similares con otros países.</w:t>
      </w:r>
    </w:p>
    <w:p w:rsidR="00B8381A" w:rsidRPr="0024267C" w:rsidRDefault="00B8381A" w:rsidP="00B8381A">
      <w:pPr>
        <w:pStyle w:val="ParaNo"/>
        <w:numPr>
          <w:ilvl w:val="0"/>
          <w:numId w:val="0"/>
        </w:numPr>
        <w:tabs>
          <w:tab w:val="clear" w:pos="737"/>
        </w:tabs>
        <w:rPr>
          <w:lang w:val="es-ES"/>
        </w:rPr>
      </w:pPr>
      <w:r w:rsidRPr="0024267C">
        <w:rPr>
          <w:lang w:val="es-ES"/>
        </w:rPr>
        <w:t>35.</w:t>
      </w:r>
      <w:r>
        <w:rPr>
          <w:lang w:val="es-ES"/>
        </w:rPr>
        <w:tab/>
      </w:r>
      <w:r w:rsidRPr="0024267C">
        <w:rPr>
          <w:lang w:val="es-ES"/>
        </w:rPr>
        <w:t xml:space="preserve">Entre los indicadores útiles para evaluar los progresos en la aplicación de la Convención se cuentan la evolución institucional y normativa, la adopción de planes y programas pertinentes y los resultados logrados. </w:t>
      </w:r>
      <w:r>
        <w:rPr>
          <w:lang w:val="es-ES"/>
        </w:rPr>
        <w:t xml:space="preserve"> </w:t>
      </w:r>
      <w:r w:rsidRPr="0024267C">
        <w:rPr>
          <w:lang w:val="es-ES"/>
        </w:rPr>
        <w:t xml:space="preserve">El informe del Estado Parte, sus respuestas por escrito y la exposición </w:t>
      </w:r>
      <w:r>
        <w:rPr>
          <w:lang w:val="es-ES"/>
        </w:rPr>
        <w:t>verbal</w:t>
      </w:r>
      <w:r w:rsidRPr="0024267C">
        <w:rPr>
          <w:lang w:val="es-ES"/>
        </w:rPr>
        <w:t xml:space="preserve">, aunque son </w:t>
      </w:r>
      <w:r>
        <w:rPr>
          <w:lang w:val="es-ES"/>
        </w:rPr>
        <w:t xml:space="preserve">muy </w:t>
      </w:r>
      <w:r w:rsidRPr="0024267C">
        <w:rPr>
          <w:lang w:val="es-ES"/>
        </w:rPr>
        <w:t xml:space="preserve">completas, no contienen información específica sobre la </w:t>
      </w:r>
      <w:r>
        <w:rPr>
          <w:lang w:val="es-ES"/>
        </w:rPr>
        <w:t>aprobación</w:t>
      </w:r>
      <w:r w:rsidRPr="0024267C">
        <w:rPr>
          <w:lang w:val="es-ES"/>
        </w:rPr>
        <w:t xml:space="preserve"> y aplicación de proyectos de ley en la materia.  También sería útil recibir </w:t>
      </w:r>
      <w:r>
        <w:rPr>
          <w:lang w:val="es-ES"/>
        </w:rPr>
        <w:t>datos</w:t>
      </w:r>
      <w:r w:rsidRPr="0024267C">
        <w:rPr>
          <w:lang w:val="es-ES"/>
        </w:rPr>
        <w:t xml:space="preserve"> estadístic</w:t>
      </w:r>
      <w:r>
        <w:rPr>
          <w:lang w:val="es-ES"/>
        </w:rPr>
        <w:t>os</w:t>
      </w:r>
      <w:r w:rsidRPr="0024267C">
        <w:rPr>
          <w:lang w:val="es-ES"/>
        </w:rPr>
        <w:t xml:space="preserve"> que </w:t>
      </w:r>
      <w:r>
        <w:rPr>
          <w:lang w:val="es-ES"/>
        </w:rPr>
        <w:t>muestr</w:t>
      </w:r>
      <w:r w:rsidR="005A3C62">
        <w:rPr>
          <w:lang w:val="es-ES"/>
        </w:rPr>
        <w:t>e</w:t>
      </w:r>
      <w:r>
        <w:rPr>
          <w:lang w:val="es-ES"/>
        </w:rPr>
        <w:t>n</w:t>
      </w:r>
      <w:r w:rsidRPr="0024267C">
        <w:rPr>
          <w:lang w:val="es-ES"/>
        </w:rPr>
        <w:t xml:space="preserve"> la eficacia de las medidas descritas, así como información detallada sobre las políticas y programas ejecuta</w:t>
      </w:r>
      <w:r>
        <w:rPr>
          <w:lang w:val="es-ES"/>
        </w:rPr>
        <w:t>dos a nivel provincial y local.</w:t>
      </w:r>
    </w:p>
    <w:p w:rsidR="00B8381A" w:rsidRPr="0024267C" w:rsidRDefault="00B8381A" w:rsidP="00B8381A">
      <w:pPr>
        <w:pStyle w:val="ParaNo"/>
        <w:numPr>
          <w:ilvl w:val="0"/>
          <w:numId w:val="0"/>
        </w:numPr>
        <w:tabs>
          <w:tab w:val="clear" w:pos="737"/>
        </w:tabs>
        <w:rPr>
          <w:lang w:val="es-ES"/>
        </w:rPr>
      </w:pPr>
      <w:r w:rsidRPr="0024267C">
        <w:rPr>
          <w:lang w:val="es-ES"/>
        </w:rPr>
        <w:t>36.</w:t>
      </w:r>
      <w:r>
        <w:rPr>
          <w:lang w:val="es-ES"/>
        </w:rPr>
        <w:tab/>
      </w:r>
      <w:r w:rsidRPr="0024267C">
        <w:rPr>
          <w:lang w:val="es-ES"/>
        </w:rPr>
        <w:t xml:space="preserve">Las medidas adoptadas por el poder ejecutivo para </w:t>
      </w:r>
      <w:r>
        <w:rPr>
          <w:lang w:val="es-ES"/>
        </w:rPr>
        <w:t>velar por</w:t>
      </w:r>
      <w:r w:rsidRPr="0024267C">
        <w:rPr>
          <w:lang w:val="es-ES"/>
        </w:rPr>
        <w:t xml:space="preserve"> el cumplimiento de la Convención son importantes, </w:t>
      </w:r>
      <w:r>
        <w:rPr>
          <w:lang w:val="es-ES"/>
        </w:rPr>
        <w:t xml:space="preserve">pero no se debe subestimar </w:t>
      </w:r>
      <w:r w:rsidRPr="0024267C">
        <w:rPr>
          <w:lang w:val="es-ES"/>
        </w:rPr>
        <w:t xml:space="preserve">el papel de los poderes legislativo y judicial en la aplicación de los instrumentos internacionales.  La incorporación sistemática de las disposiciones </w:t>
      </w:r>
      <w:r>
        <w:rPr>
          <w:lang w:val="es-ES"/>
        </w:rPr>
        <w:t xml:space="preserve">de </w:t>
      </w:r>
      <w:r w:rsidRPr="0024267C">
        <w:rPr>
          <w:lang w:val="es-ES"/>
        </w:rPr>
        <w:t>los tratados internacionales en la legislación nacional, por ejemplo, es crucial para la exigibilidad de los derechos y la reparación efectiva</w:t>
      </w:r>
      <w:r>
        <w:rPr>
          <w:lang w:val="es-ES"/>
        </w:rPr>
        <w:t xml:space="preserve"> </w:t>
      </w:r>
      <w:r w:rsidRPr="0024267C">
        <w:rPr>
          <w:lang w:val="es-ES"/>
        </w:rPr>
        <w:t xml:space="preserve">de las violaciones. </w:t>
      </w:r>
      <w:r>
        <w:rPr>
          <w:lang w:val="es-ES"/>
        </w:rPr>
        <w:t xml:space="preserve"> </w:t>
      </w:r>
      <w:r w:rsidRPr="0024267C">
        <w:rPr>
          <w:lang w:val="es-ES"/>
        </w:rPr>
        <w:t xml:space="preserve">La falta de denuncias de violaciones podría indicar que los </w:t>
      </w:r>
      <w:r>
        <w:rPr>
          <w:lang w:val="es-ES"/>
        </w:rPr>
        <w:t xml:space="preserve">mecanismos correctivos </w:t>
      </w:r>
      <w:r w:rsidRPr="0024267C">
        <w:rPr>
          <w:lang w:val="es-ES"/>
        </w:rPr>
        <w:t>vigentes son inadecuados.  Por</w:t>
      </w:r>
      <w:r>
        <w:rPr>
          <w:lang w:val="es-ES"/>
        </w:rPr>
        <w:t xml:space="preserve"> tanto, </w:t>
      </w:r>
      <w:r w:rsidR="005A3C62">
        <w:rPr>
          <w:lang w:val="es-ES"/>
        </w:rPr>
        <w:t xml:space="preserve">el </w:t>
      </w:r>
      <w:r>
        <w:rPr>
          <w:lang w:val="es-ES"/>
        </w:rPr>
        <w:t>orador</w:t>
      </w:r>
      <w:r w:rsidRPr="0024267C">
        <w:rPr>
          <w:lang w:val="es-ES"/>
        </w:rPr>
        <w:t xml:space="preserve"> agradecería </w:t>
      </w:r>
      <w:r>
        <w:rPr>
          <w:lang w:val="es-ES"/>
        </w:rPr>
        <w:t xml:space="preserve">que se </w:t>
      </w:r>
      <w:r w:rsidRPr="0024267C">
        <w:rPr>
          <w:lang w:val="es-ES"/>
        </w:rPr>
        <w:t>present</w:t>
      </w:r>
      <w:r>
        <w:rPr>
          <w:lang w:val="es-ES"/>
        </w:rPr>
        <w:t>e</w:t>
      </w:r>
      <w:r w:rsidRPr="0024267C">
        <w:rPr>
          <w:lang w:val="es-ES"/>
        </w:rPr>
        <w:t xml:space="preserve"> </w:t>
      </w:r>
      <w:r>
        <w:rPr>
          <w:lang w:val="es-ES"/>
        </w:rPr>
        <w:t xml:space="preserve">más </w:t>
      </w:r>
      <w:r w:rsidRPr="0024267C">
        <w:rPr>
          <w:lang w:val="es-ES"/>
        </w:rPr>
        <w:t xml:space="preserve">información sobre la manera en la que los derechos enunciados en la Convención se reflejan en </w:t>
      </w:r>
      <w:r>
        <w:rPr>
          <w:lang w:val="es-ES"/>
        </w:rPr>
        <w:t>la legislación</w:t>
      </w:r>
      <w:r w:rsidRPr="0024267C">
        <w:rPr>
          <w:lang w:val="es-ES"/>
        </w:rPr>
        <w:t xml:space="preserve"> intern</w:t>
      </w:r>
      <w:r>
        <w:rPr>
          <w:lang w:val="es-ES"/>
        </w:rPr>
        <w:t>a</w:t>
      </w:r>
      <w:r w:rsidRPr="0024267C">
        <w:rPr>
          <w:lang w:val="es-ES"/>
        </w:rPr>
        <w:t xml:space="preserve"> y se </w:t>
      </w:r>
      <w:r>
        <w:rPr>
          <w:lang w:val="es-ES"/>
        </w:rPr>
        <w:t>les da efecto</w:t>
      </w:r>
      <w:r w:rsidRPr="0024267C">
        <w:rPr>
          <w:lang w:val="es-ES"/>
        </w:rPr>
        <w:t>.</w:t>
      </w:r>
    </w:p>
    <w:p w:rsidR="00B8381A" w:rsidRPr="0024267C" w:rsidRDefault="00B8381A" w:rsidP="00B8381A">
      <w:pPr>
        <w:pStyle w:val="ParaNo"/>
        <w:numPr>
          <w:ilvl w:val="0"/>
          <w:numId w:val="0"/>
        </w:numPr>
        <w:tabs>
          <w:tab w:val="clear" w:pos="737"/>
        </w:tabs>
        <w:rPr>
          <w:lang w:val="es-ES"/>
        </w:rPr>
      </w:pPr>
      <w:r w:rsidRPr="0024267C">
        <w:rPr>
          <w:lang w:val="es-ES"/>
        </w:rPr>
        <w:t>37.</w:t>
      </w:r>
      <w:r>
        <w:rPr>
          <w:lang w:val="es-ES"/>
        </w:rPr>
        <w:tab/>
      </w:r>
      <w:r w:rsidRPr="0024267C">
        <w:rPr>
          <w:lang w:val="es-ES"/>
        </w:rPr>
        <w:t xml:space="preserve">El </w:t>
      </w:r>
      <w:r>
        <w:rPr>
          <w:lang w:val="es-ES"/>
        </w:rPr>
        <w:t>orador</w:t>
      </w:r>
      <w:r w:rsidRPr="0024267C">
        <w:rPr>
          <w:lang w:val="es-ES"/>
        </w:rPr>
        <w:t xml:space="preserve"> pone en duda la conveniencia de incluir en las respuestas por escrito (</w:t>
      </w:r>
      <w:r w:rsidRPr="0024267C">
        <w:rPr>
          <w:szCs w:val="24"/>
          <w:lang w:val="es-ES"/>
        </w:rPr>
        <w:t xml:space="preserve">CMW/C/ECU/Q/1/Add.1) a la lista de cuestiones del Comité </w:t>
      </w:r>
      <w:r>
        <w:rPr>
          <w:szCs w:val="24"/>
          <w:lang w:val="es-ES"/>
        </w:rPr>
        <w:t>el</w:t>
      </w:r>
      <w:r w:rsidRPr="0024267C">
        <w:rPr>
          <w:szCs w:val="24"/>
          <w:lang w:val="es-ES"/>
        </w:rPr>
        <w:t xml:space="preserve"> nombre de los funcionarios públicos</w:t>
      </w:r>
      <w:r w:rsidRPr="0024267C">
        <w:rPr>
          <w:lang w:val="es-ES"/>
        </w:rPr>
        <w:t xml:space="preserve"> que </w:t>
      </w:r>
      <w:r>
        <w:rPr>
          <w:lang w:val="es-ES"/>
        </w:rPr>
        <w:t>aportaron</w:t>
      </w:r>
      <w:r w:rsidRPr="0024267C">
        <w:rPr>
          <w:lang w:val="es-ES"/>
        </w:rPr>
        <w:t xml:space="preserve"> la información </w:t>
      </w:r>
      <w:r>
        <w:rPr>
          <w:lang w:val="es-ES"/>
        </w:rPr>
        <w:t>utilizada</w:t>
      </w:r>
      <w:r w:rsidRPr="0024267C">
        <w:rPr>
          <w:lang w:val="es-ES"/>
        </w:rPr>
        <w:t xml:space="preserve">.  En el futuro, sería preferible referirse a la institución en general para evitar </w:t>
      </w:r>
      <w:r>
        <w:rPr>
          <w:lang w:val="es-ES"/>
        </w:rPr>
        <w:t xml:space="preserve">dar </w:t>
      </w:r>
      <w:r w:rsidRPr="0024267C">
        <w:rPr>
          <w:lang w:val="es-ES"/>
        </w:rPr>
        <w:t xml:space="preserve">la impresión de que </w:t>
      </w:r>
      <w:r>
        <w:rPr>
          <w:lang w:val="es-ES"/>
        </w:rPr>
        <w:t xml:space="preserve">la información fue proporcionada por una </w:t>
      </w:r>
      <w:r w:rsidR="005A3C62">
        <w:rPr>
          <w:lang w:val="es-ES"/>
        </w:rPr>
        <w:t xml:space="preserve">sola </w:t>
      </w:r>
      <w:r>
        <w:rPr>
          <w:lang w:val="es-ES"/>
        </w:rPr>
        <w:t>persona</w:t>
      </w:r>
      <w:r w:rsidRPr="0024267C">
        <w:rPr>
          <w:lang w:val="es-ES"/>
        </w:rPr>
        <w:t>.</w:t>
      </w:r>
    </w:p>
    <w:p w:rsidR="00B8381A" w:rsidRPr="0024267C" w:rsidRDefault="00B8381A" w:rsidP="00B8381A">
      <w:pPr>
        <w:pStyle w:val="ParaNo"/>
        <w:numPr>
          <w:ilvl w:val="0"/>
          <w:numId w:val="0"/>
        </w:numPr>
        <w:tabs>
          <w:tab w:val="clear" w:pos="737"/>
        </w:tabs>
        <w:rPr>
          <w:lang w:val="es-ES"/>
        </w:rPr>
      </w:pPr>
      <w:r w:rsidRPr="0024267C">
        <w:rPr>
          <w:lang w:val="es-ES"/>
        </w:rPr>
        <w:t>38.</w:t>
      </w:r>
      <w:r>
        <w:rPr>
          <w:lang w:val="es-ES"/>
        </w:rPr>
        <w:tab/>
      </w:r>
      <w:r w:rsidRPr="0024267C">
        <w:rPr>
          <w:lang w:val="es-ES"/>
        </w:rPr>
        <w:t xml:space="preserve">Las respuestas por escrito pusieron </w:t>
      </w:r>
      <w:r>
        <w:rPr>
          <w:lang w:val="es-ES"/>
        </w:rPr>
        <w:t xml:space="preserve">en duda </w:t>
      </w:r>
      <w:r w:rsidRPr="0024267C">
        <w:rPr>
          <w:lang w:val="es-ES"/>
        </w:rPr>
        <w:t xml:space="preserve">repetidamente </w:t>
      </w:r>
      <w:r>
        <w:rPr>
          <w:lang w:val="es-ES"/>
        </w:rPr>
        <w:t>la</w:t>
      </w:r>
      <w:r w:rsidRPr="0024267C">
        <w:rPr>
          <w:lang w:val="es-ES"/>
        </w:rPr>
        <w:t xml:space="preserve"> información contenida en el informe paralelo.  Al respecto,</w:t>
      </w:r>
      <w:r>
        <w:rPr>
          <w:lang w:val="es-ES"/>
        </w:rPr>
        <w:t xml:space="preserve"> el orador</w:t>
      </w:r>
      <w:r w:rsidRPr="0024267C">
        <w:rPr>
          <w:lang w:val="es-ES"/>
        </w:rPr>
        <w:t xml:space="preserve"> recuerda al Estado Parte que el Comité se basó en información de varias fuentes para conocer la situación sobre el terreno, y que </w:t>
      </w:r>
      <w:r>
        <w:rPr>
          <w:lang w:val="es-ES"/>
        </w:rPr>
        <w:t>ejerció</w:t>
      </w:r>
      <w:r w:rsidRPr="0024267C">
        <w:rPr>
          <w:lang w:val="es-ES"/>
        </w:rPr>
        <w:t xml:space="preserve"> su propio criterio para </w:t>
      </w:r>
      <w:r>
        <w:rPr>
          <w:lang w:val="es-ES"/>
        </w:rPr>
        <w:t>evaluar</w:t>
      </w:r>
      <w:r w:rsidRPr="0024267C">
        <w:rPr>
          <w:lang w:val="es-ES"/>
        </w:rPr>
        <w:t xml:space="preserve"> la</w:t>
      </w:r>
      <w:r w:rsidR="00831781">
        <w:rPr>
          <w:lang w:val="es-ES"/>
        </w:rPr>
        <w:t xml:space="preserve"> fiabilidad de esa información.</w:t>
      </w:r>
    </w:p>
    <w:p w:rsidR="00B8381A" w:rsidRPr="0024267C" w:rsidRDefault="00B8381A" w:rsidP="00B8381A">
      <w:pPr>
        <w:pStyle w:val="ParaNo"/>
        <w:numPr>
          <w:ilvl w:val="0"/>
          <w:numId w:val="0"/>
        </w:numPr>
        <w:tabs>
          <w:tab w:val="clear" w:pos="737"/>
        </w:tabs>
        <w:rPr>
          <w:lang w:val="es-ES"/>
        </w:rPr>
      </w:pPr>
      <w:r w:rsidRPr="0024267C">
        <w:rPr>
          <w:lang w:val="es-ES"/>
        </w:rPr>
        <w:t>39.</w:t>
      </w:r>
      <w:r>
        <w:rPr>
          <w:lang w:val="es-ES"/>
        </w:rPr>
        <w:tab/>
        <w:t xml:space="preserve">El orador </w:t>
      </w:r>
      <w:r w:rsidRPr="0024267C">
        <w:rPr>
          <w:lang w:val="es-ES"/>
        </w:rPr>
        <w:t xml:space="preserve">alienta al Estado a aprovechar la oportunidad que brinda </w:t>
      </w:r>
      <w:r>
        <w:rPr>
          <w:lang w:val="es-ES"/>
        </w:rPr>
        <w:t xml:space="preserve">la existencia de </w:t>
      </w:r>
      <w:r w:rsidRPr="0024267C">
        <w:rPr>
          <w:lang w:val="es-ES"/>
        </w:rPr>
        <w:t>la</w:t>
      </w:r>
      <w:r w:rsidR="00831781">
        <w:rPr>
          <w:lang w:val="es-ES"/>
        </w:rPr>
        <w:t> </w:t>
      </w:r>
      <w:r w:rsidRPr="0024267C">
        <w:rPr>
          <w:lang w:val="es-ES"/>
        </w:rPr>
        <w:t>Asamblea Constituyente para debatir las cuestiones relativas a la migración; las recomendaciones del Comité podrían ser un aporte</w:t>
      </w:r>
      <w:r>
        <w:rPr>
          <w:lang w:val="es-ES"/>
        </w:rPr>
        <w:t xml:space="preserve"> </w:t>
      </w:r>
      <w:r w:rsidRPr="0024267C">
        <w:rPr>
          <w:lang w:val="es-ES"/>
        </w:rPr>
        <w:t>valioso para el debate.</w:t>
      </w:r>
    </w:p>
    <w:p w:rsidR="00B8381A" w:rsidRPr="0024267C" w:rsidRDefault="00B8381A" w:rsidP="00B8381A">
      <w:pPr>
        <w:pStyle w:val="ParaNo"/>
        <w:numPr>
          <w:ilvl w:val="0"/>
          <w:numId w:val="0"/>
        </w:numPr>
        <w:tabs>
          <w:tab w:val="clear" w:pos="737"/>
        </w:tabs>
        <w:rPr>
          <w:lang w:val="es-ES"/>
        </w:rPr>
      </w:pPr>
      <w:r>
        <w:rPr>
          <w:lang w:val="es-ES"/>
        </w:rPr>
        <w:t>40.</w:t>
      </w:r>
      <w:r>
        <w:rPr>
          <w:lang w:val="es-ES"/>
        </w:rPr>
        <w:tab/>
      </w:r>
      <w:r w:rsidRPr="0024267C">
        <w:rPr>
          <w:lang w:val="es-ES"/>
        </w:rPr>
        <w:t>Dado que las estadísticas que el Estado Parte ha presentado son bastante vagas, el Comité recibi</w:t>
      </w:r>
      <w:r>
        <w:rPr>
          <w:lang w:val="es-ES"/>
        </w:rPr>
        <w:t>rá</w:t>
      </w:r>
      <w:r w:rsidRPr="0024267C">
        <w:rPr>
          <w:lang w:val="es-ES"/>
        </w:rPr>
        <w:t xml:space="preserve"> con satisfacción más detalles sobre el número de ciudadanos ecuatorianos que </w:t>
      </w:r>
      <w:r>
        <w:rPr>
          <w:lang w:val="es-ES"/>
        </w:rPr>
        <w:t>entran</w:t>
      </w:r>
      <w:r w:rsidRPr="0024267C">
        <w:rPr>
          <w:lang w:val="es-ES"/>
        </w:rPr>
        <w:t xml:space="preserve"> y salen del país, las diferentes categorías de visa</w:t>
      </w:r>
      <w:r>
        <w:rPr>
          <w:lang w:val="es-ES"/>
        </w:rPr>
        <w:t>dos</w:t>
      </w:r>
      <w:r w:rsidRPr="0024267C">
        <w:rPr>
          <w:lang w:val="es-ES"/>
        </w:rPr>
        <w:t xml:space="preserve"> que se emiten y si </w:t>
      </w:r>
      <w:r>
        <w:rPr>
          <w:lang w:val="es-ES"/>
        </w:rPr>
        <w:t>se toman en cuenta</w:t>
      </w:r>
      <w:r w:rsidRPr="0024267C">
        <w:rPr>
          <w:lang w:val="es-ES"/>
        </w:rPr>
        <w:t xml:space="preserve"> las categorías de trabajadores </w:t>
      </w:r>
      <w:r>
        <w:rPr>
          <w:lang w:val="es-ES"/>
        </w:rPr>
        <w:t xml:space="preserve">e inversionistas </w:t>
      </w:r>
      <w:r w:rsidRPr="0024267C">
        <w:rPr>
          <w:lang w:val="es-ES"/>
        </w:rPr>
        <w:t xml:space="preserve">transfronterizos. </w:t>
      </w:r>
      <w:r>
        <w:rPr>
          <w:lang w:val="es-ES"/>
        </w:rPr>
        <w:t xml:space="preserve"> </w:t>
      </w:r>
      <w:r w:rsidRPr="0024267C">
        <w:rPr>
          <w:lang w:val="es-ES"/>
        </w:rPr>
        <w:t>La referencia cruzada de las estadísticas pertinentes con los países de destino de los migrantes ecuatorianos también sería útil.</w:t>
      </w:r>
    </w:p>
    <w:p w:rsidR="00B8381A" w:rsidRPr="0024267C" w:rsidRDefault="00B8381A" w:rsidP="00B8381A">
      <w:pPr>
        <w:pStyle w:val="ParaNo"/>
        <w:numPr>
          <w:ilvl w:val="0"/>
          <w:numId w:val="0"/>
        </w:numPr>
        <w:tabs>
          <w:tab w:val="clear" w:pos="737"/>
        </w:tabs>
        <w:rPr>
          <w:snapToGrid w:val="0"/>
          <w:szCs w:val="24"/>
          <w:lang w:val="es-ES"/>
        </w:rPr>
      </w:pPr>
      <w:r w:rsidRPr="0024267C">
        <w:rPr>
          <w:lang w:val="es-ES"/>
        </w:rPr>
        <w:t>41.</w:t>
      </w:r>
      <w:r>
        <w:rPr>
          <w:lang w:val="es-ES"/>
        </w:rPr>
        <w:tab/>
      </w:r>
      <w:r w:rsidRPr="0024267C">
        <w:rPr>
          <w:lang w:val="es-ES"/>
        </w:rPr>
        <w:t xml:space="preserve">Parte de la información que presentó el Estado Parte parece conceptualmente sesgada y contradictoria. </w:t>
      </w:r>
      <w:r>
        <w:rPr>
          <w:lang w:val="es-ES"/>
        </w:rPr>
        <w:t xml:space="preserve"> </w:t>
      </w:r>
      <w:r w:rsidRPr="0024267C">
        <w:rPr>
          <w:lang w:val="es-ES"/>
        </w:rPr>
        <w:t xml:space="preserve">El Gobierno del Ecuador </w:t>
      </w:r>
      <w:r>
        <w:rPr>
          <w:lang w:val="es-ES"/>
        </w:rPr>
        <w:t>ha señalado</w:t>
      </w:r>
      <w:r w:rsidRPr="0024267C">
        <w:rPr>
          <w:lang w:val="es-ES"/>
        </w:rPr>
        <w:t xml:space="preserve"> en sus respuestas por escrito que no discrimina a los migrantes que </w:t>
      </w:r>
      <w:r>
        <w:rPr>
          <w:lang w:val="es-ES"/>
        </w:rPr>
        <w:t>tienen</w:t>
      </w:r>
      <w:r w:rsidRPr="0024267C">
        <w:rPr>
          <w:lang w:val="es-ES"/>
        </w:rPr>
        <w:t xml:space="preserve"> enfermedades graves, crónicas o contagiosas, y </w:t>
      </w:r>
      <w:r>
        <w:rPr>
          <w:lang w:val="es-ES"/>
        </w:rPr>
        <w:t>ha explicado</w:t>
      </w:r>
      <w:r w:rsidRPr="0024267C">
        <w:rPr>
          <w:lang w:val="es-ES"/>
        </w:rPr>
        <w:t xml:space="preserve"> que</w:t>
      </w:r>
      <w:r>
        <w:rPr>
          <w:lang w:val="es-ES"/>
        </w:rPr>
        <w:t xml:space="preserve"> en primer lugar no dispone de </w:t>
      </w:r>
      <w:r w:rsidRPr="0024267C">
        <w:rPr>
          <w:lang w:val="es-ES"/>
        </w:rPr>
        <w:t xml:space="preserve">un sistema para </w:t>
      </w:r>
      <w:r>
        <w:rPr>
          <w:lang w:val="es-ES"/>
        </w:rPr>
        <w:t>verificar</w:t>
      </w:r>
      <w:r w:rsidRPr="0024267C">
        <w:rPr>
          <w:lang w:val="es-ES"/>
        </w:rPr>
        <w:t xml:space="preserve"> el estado de salud de los ciudadanos que </w:t>
      </w:r>
      <w:r>
        <w:rPr>
          <w:lang w:val="es-ES"/>
        </w:rPr>
        <w:t>entran</w:t>
      </w:r>
      <w:r w:rsidRPr="0024267C">
        <w:rPr>
          <w:lang w:val="es-ES"/>
        </w:rPr>
        <w:t xml:space="preserve"> al Ecuador. </w:t>
      </w:r>
      <w:r>
        <w:rPr>
          <w:lang w:val="es-ES"/>
        </w:rPr>
        <w:t xml:space="preserve"> </w:t>
      </w:r>
      <w:r w:rsidRPr="0024267C">
        <w:rPr>
          <w:lang w:val="es-ES"/>
        </w:rPr>
        <w:t>Aunque los gobiernos tienen la prerrogativa legítima de decidir quién puede</w:t>
      </w:r>
      <w:r>
        <w:rPr>
          <w:lang w:val="es-ES"/>
        </w:rPr>
        <w:t xml:space="preserve"> entrar al</w:t>
      </w:r>
      <w:r w:rsidRPr="0024267C">
        <w:rPr>
          <w:lang w:val="es-ES"/>
        </w:rPr>
        <w:t xml:space="preserve"> país, se deben garantizar los derechos humanos </w:t>
      </w:r>
      <w:r>
        <w:rPr>
          <w:lang w:val="es-ES"/>
        </w:rPr>
        <w:t>fundamentales</w:t>
      </w:r>
      <w:r w:rsidRPr="0024267C">
        <w:rPr>
          <w:lang w:val="es-ES"/>
        </w:rPr>
        <w:t xml:space="preserve"> de las personas que solicitan el ingreso y, por </w:t>
      </w:r>
      <w:r>
        <w:rPr>
          <w:lang w:val="es-ES"/>
        </w:rPr>
        <w:t>ello</w:t>
      </w:r>
      <w:r w:rsidR="005A3C62">
        <w:rPr>
          <w:lang w:val="es-ES"/>
        </w:rPr>
        <w:t>,</w:t>
      </w:r>
      <w:r>
        <w:rPr>
          <w:lang w:val="es-ES"/>
        </w:rPr>
        <w:t xml:space="preserve"> el orador</w:t>
      </w:r>
      <w:r w:rsidRPr="0024267C">
        <w:rPr>
          <w:lang w:val="es-ES"/>
        </w:rPr>
        <w:t xml:space="preserve"> se pregunta si el Estado Parte </w:t>
      </w:r>
      <w:r>
        <w:rPr>
          <w:lang w:val="es-ES"/>
        </w:rPr>
        <w:t xml:space="preserve">piensa </w:t>
      </w:r>
      <w:r w:rsidRPr="0024267C">
        <w:rPr>
          <w:lang w:val="es-ES"/>
        </w:rPr>
        <w:t xml:space="preserve">aplicar un sistema de salud para los migrantes.  </w:t>
      </w:r>
      <w:r>
        <w:rPr>
          <w:lang w:val="es-ES"/>
        </w:rPr>
        <w:t>En</w:t>
      </w:r>
      <w:r w:rsidRPr="0024267C">
        <w:rPr>
          <w:lang w:val="es-ES"/>
        </w:rPr>
        <w:t xml:space="preserve"> la respuesta a la </w:t>
      </w:r>
      <w:r>
        <w:rPr>
          <w:lang w:val="es-ES"/>
        </w:rPr>
        <w:t>cuestión</w:t>
      </w:r>
      <w:r w:rsidRPr="0024267C">
        <w:rPr>
          <w:lang w:val="es-ES"/>
        </w:rPr>
        <w:t xml:space="preserve"> 5 de la lista de cuestiones </w:t>
      </w:r>
      <w:r w:rsidRPr="0024267C">
        <w:rPr>
          <w:snapToGrid w:val="0"/>
          <w:szCs w:val="24"/>
          <w:lang w:val="es-ES"/>
        </w:rPr>
        <w:t>(CMW/C/ECU/Q/1) no</w:t>
      </w:r>
      <w:r>
        <w:rPr>
          <w:snapToGrid w:val="0"/>
          <w:szCs w:val="24"/>
          <w:lang w:val="es-ES"/>
        </w:rPr>
        <w:t xml:space="preserve"> queda claro</w:t>
      </w:r>
      <w:r w:rsidRPr="0024267C">
        <w:rPr>
          <w:snapToGrid w:val="0"/>
          <w:szCs w:val="24"/>
          <w:lang w:val="es-ES"/>
        </w:rPr>
        <w:t xml:space="preserve"> si la entrada indocumentada o irregular </w:t>
      </w:r>
      <w:r>
        <w:rPr>
          <w:snapToGrid w:val="0"/>
          <w:szCs w:val="24"/>
          <w:lang w:val="es-ES"/>
        </w:rPr>
        <w:t>constituye un</w:t>
      </w:r>
      <w:r w:rsidRPr="0024267C">
        <w:rPr>
          <w:snapToGrid w:val="0"/>
          <w:szCs w:val="24"/>
          <w:lang w:val="es-ES"/>
        </w:rPr>
        <w:t xml:space="preserve"> delito administrativo o penal.  </w:t>
      </w:r>
      <w:r>
        <w:rPr>
          <w:snapToGrid w:val="0"/>
          <w:szCs w:val="24"/>
          <w:lang w:val="es-ES"/>
        </w:rPr>
        <w:t xml:space="preserve">Someter a los migrantes a un </w:t>
      </w:r>
      <w:r w:rsidRPr="0024267C">
        <w:rPr>
          <w:snapToGrid w:val="0"/>
          <w:szCs w:val="24"/>
          <w:lang w:val="es-ES"/>
        </w:rPr>
        <w:t xml:space="preserve">tratamiento distinto, adecuado a </w:t>
      </w:r>
      <w:r>
        <w:rPr>
          <w:snapToGrid w:val="0"/>
          <w:szCs w:val="24"/>
          <w:lang w:val="es-ES"/>
        </w:rPr>
        <w:t>su</w:t>
      </w:r>
      <w:r w:rsidRPr="0024267C">
        <w:rPr>
          <w:snapToGrid w:val="0"/>
          <w:szCs w:val="24"/>
          <w:lang w:val="es-ES"/>
        </w:rPr>
        <w:t xml:space="preserve"> condición</w:t>
      </w:r>
      <w:r>
        <w:rPr>
          <w:snapToGrid w:val="0"/>
          <w:szCs w:val="24"/>
          <w:lang w:val="es-ES"/>
        </w:rPr>
        <w:t xml:space="preserve">, </w:t>
      </w:r>
      <w:r w:rsidRPr="0024267C">
        <w:rPr>
          <w:snapToGrid w:val="0"/>
          <w:szCs w:val="24"/>
          <w:lang w:val="es-ES"/>
        </w:rPr>
        <w:t>es otr</w:t>
      </w:r>
      <w:r>
        <w:rPr>
          <w:snapToGrid w:val="0"/>
          <w:szCs w:val="24"/>
          <w:lang w:val="es-ES"/>
        </w:rPr>
        <w:t>a</w:t>
      </w:r>
      <w:r w:rsidRPr="0024267C">
        <w:rPr>
          <w:snapToGrid w:val="0"/>
          <w:szCs w:val="24"/>
          <w:lang w:val="es-ES"/>
        </w:rPr>
        <w:t xml:space="preserve"> </w:t>
      </w:r>
      <w:r>
        <w:rPr>
          <w:snapToGrid w:val="0"/>
          <w:szCs w:val="24"/>
          <w:lang w:val="es-ES"/>
        </w:rPr>
        <w:t xml:space="preserve">cuestión </w:t>
      </w:r>
      <w:r w:rsidRPr="0024267C">
        <w:rPr>
          <w:snapToGrid w:val="0"/>
          <w:szCs w:val="24"/>
          <w:lang w:val="es-ES"/>
        </w:rPr>
        <w:t xml:space="preserve">de importancia </w:t>
      </w:r>
      <w:r>
        <w:rPr>
          <w:snapToGrid w:val="0"/>
          <w:szCs w:val="24"/>
          <w:lang w:val="es-ES"/>
        </w:rPr>
        <w:t xml:space="preserve">crucial en virtud </w:t>
      </w:r>
      <w:r w:rsidRPr="0024267C">
        <w:rPr>
          <w:snapToGrid w:val="0"/>
          <w:szCs w:val="24"/>
          <w:lang w:val="es-ES"/>
        </w:rPr>
        <w:t>de la Convención.</w:t>
      </w:r>
    </w:p>
    <w:p w:rsidR="00B8381A" w:rsidRPr="0024267C" w:rsidRDefault="00B8381A" w:rsidP="00B8381A">
      <w:pPr>
        <w:pStyle w:val="ParaNo"/>
        <w:numPr>
          <w:ilvl w:val="0"/>
          <w:numId w:val="0"/>
        </w:numPr>
        <w:tabs>
          <w:tab w:val="clear" w:pos="737"/>
        </w:tabs>
        <w:rPr>
          <w:lang w:val="es-ES"/>
        </w:rPr>
      </w:pPr>
      <w:r w:rsidRPr="0024267C">
        <w:rPr>
          <w:lang w:val="es-ES"/>
        </w:rPr>
        <w:t>42.</w:t>
      </w:r>
      <w:r>
        <w:rPr>
          <w:lang w:val="es-ES"/>
        </w:rPr>
        <w:tab/>
      </w:r>
      <w:r w:rsidRPr="0024267C">
        <w:rPr>
          <w:lang w:val="es-ES"/>
        </w:rPr>
        <w:t xml:space="preserve">El </w:t>
      </w:r>
      <w:r w:rsidRPr="0024267C">
        <w:rPr>
          <w:b/>
          <w:lang w:val="es-ES"/>
        </w:rPr>
        <w:t>PRESIDENTE</w:t>
      </w:r>
      <w:r w:rsidRPr="0024267C">
        <w:rPr>
          <w:lang w:val="es-ES"/>
        </w:rPr>
        <w:t xml:space="preserve"> dice que </w:t>
      </w:r>
      <w:r>
        <w:rPr>
          <w:lang w:val="es-ES"/>
        </w:rPr>
        <w:t xml:space="preserve">se debe prestar más atención a </w:t>
      </w:r>
      <w:r w:rsidRPr="0024267C">
        <w:rPr>
          <w:lang w:val="es-ES"/>
        </w:rPr>
        <w:t xml:space="preserve">la situación de las trabajadoras </w:t>
      </w:r>
      <w:r>
        <w:rPr>
          <w:lang w:val="es-ES"/>
        </w:rPr>
        <w:t>migratorias y de los ni</w:t>
      </w:r>
      <w:r w:rsidRPr="0024267C">
        <w:rPr>
          <w:lang w:val="es-ES"/>
        </w:rPr>
        <w:t>ños.  Desea saber si existe algún mecanismo de protección consular o de otro tipo para garantizar la seguridad y el bienestar de las migrantes ecuatorianas que realizan trabajos manuales en los países de destino, como las trabajadoras domésticas</w:t>
      </w:r>
      <w:r>
        <w:rPr>
          <w:lang w:val="es-ES"/>
        </w:rPr>
        <w:t>,</w:t>
      </w:r>
      <w:r w:rsidRPr="0024267C">
        <w:rPr>
          <w:lang w:val="es-ES"/>
        </w:rPr>
        <w:t xml:space="preserve"> y, en su caso, si se </w:t>
      </w:r>
      <w:r>
        <w:rPr>
          <w:lang w:val="es-ES"/>
        </w:rPr>
        <w:t>podrían</w:t>
      </w:r>
      <w:r w:rsidRPr="0024267C">
        <w:rPr>
          <w:lang w:val="es-ES"/>
        </w:rPr>
        <w:t xml:space="preserve"> proporcionar estadísticas sobre los países en cuestión. </w:t>
      </w:r>
      <w:r>
        <w:rPr>
          <w:lang w:val="es-ES"/>
        </w:rPr>
        <w:t xml:space="preserve"> </w:t>
      </w:r>
      <w:r w:rsidRPr="0024267C">
        <w:rPr>
          <w:lang w:val="es-ES"/>
        </w:rPr>
        <w:t>También se pregunta si el Estado Parte planea adoptar medidas para ayudar a las trabajadoras migra</w:t>
      </w:r>
      <w:r>
        <w:rPr>
          <w:lang w:val="es-ES"/>
        </w:rPr>
        <w:t>torios</w:t>
      </w:r>
      <w:r w:rsidRPr="0024267C">
        <w:rPr>
          <w:lang w:val="es-ES"/>
        </w:rPr>
        <w:t xml:space="preserve"> que regresan al Ecuador, </w:t>
      </w:r>
      <w:r>
        <w:rPr>
          <w:lang w:val="es-ES"/>
        </w:rPr>
        <w:t xml:space="preserve">dado el </w:t>
      </w:r>
      <w:r w:rsidRPr="0024267C">
        <w:rPr>
          <w:lang w:val="es-ES"/>
        </w:rPr>
        <w:t xml:space="preserve">vacío social </w:t>
      </w:r>
      <w:r>
        <w:rPr>
          <w:lang w:val="es-ES"/>
        </w:rPr>
        <w:t>que crea</w:t>
      </w:r>
      <w:r w:rsidRPr="0024267C">
        <w:rPr>
          <w:lang w:val="es-ES"/>
        </w:rPr>
        <w:t xml:space="preserve"> su ausencia de la unidad familiar.</w:t>
      </w:r>
    </w:p>
    <w:p w:rsidR="00B8381A" w:rsidRPr="0024267C" w:rsidRDefault="00B8381A" w:rsidP="00B8381A">
      <w:pPr>
        <w:pStyle w:val="ParaNo"/>
        <w:numPr>
          <w:ilvl w:val="0"/>
          <w:numId w:val="0"/>
        </w:numPr>
        <w:tabs>
          <w:tab w:val="clear" w:pos="737"/>
        </w:tabs>
        <w:rPr>
          <w:lang w:val="es-ES"/>
        </w:rPr>
      </w:pPr>
      <w:r w:rsidRPr="0024267C">
        <w:rPr>
          <w:lang w:val="es-ES"/>
        </w:rPr>
        <w:t>43.</w:t>
      </w:r>
      <w:r>
        <w:rPr>
          <w:lang w:val="es-ES"/>
        </w:rPr>
        <w:tab/>
        <w:t>El Presidente acogerá</w:t>
      </w:r>
      <w:r w:rsidRPr="0024267C">
        <w:rPr>
          <w:lang w:val="es-ES"/>
        </w:rPr>
        <w:t xml:space="preserve"> con satisfacción información sobre las medidas que el Gobierno del Ecuador adopt</w:t>
      </w:r>
      <w:r>
        <w:rPr>
          <w:lang w:val="es-ES"/>
        </w:rPr>
        <w:t>e</w:t>
      </w:r>
      <w:r w:rsidRPr="0024267C">
        <w:rPr>
          <w:lang w:val="es-ES"/>
        </w:rPr>
        <w:t xml:space="preserve"> para que las remesas </w:t>
      </w:r>
      <w:r>
        <w:rPr>
          <w:lang w:val="es-ES"/>
        </w:rPr>
        <w:t>de los trabajadores migratorias</w:t>
      </w:r>
      <w:r w:rsidRPr="0024267C">
        <w:rPr>
          <w:lang w:val="es-ES"/>
        </w:rPr>
        <w:t xml:space="preserve"> se empleen de manera productiva en beneficio de quienes </w:t>
      </w:r>
      <w:r>
        <w:rPr>
          <w:lang w:val="es-ES"/>
        </w:rPr>
        <w:t>las han generado, así como sobre las actividades que realiza</w:t>
      </w:r>
      <w:r w:rsidRPr="0024267C">
        <w:rPr>
          <w:lang w:val="es-ES"/>
        </w:rPr>
        <w:t xml:space="preserve"> para contrarrestar la opinión</w:t>
      </w:r>
      <w:r>
        <w:rPr>
          <w:lang w:val="es-ES"/>
        </w:rPr>
        <w:t xml:space="preserve"> generalizada</w:t>
      </w:r>
      <w:r w:rsidRPr="0024267C">
        <w:rPr>
          <w:lang w:val="es-ES"/>
        </w:rPr>
        <w:t xml:space="preserve">, a la que se hace referencia en el párrafo 101 de las respuestas por escrito </w:t>
      </w:r>
      <w:r w:rsidRPr="0024267C">
        <w:rPr>
          <w:snapToGrid w:val="0"/>
          <w:szCs w:val="24"/>
          <w:lang w:val="es-ES"/>
        </w:rPr>
        <w:t>(CMW/C/ECU/Q/1/Add.1), de que la prostitución infantil es normal.</w:t>
      </w:r>
    </w:p>
    <w:p w:rsidR="00B8381A" w:rsidRPr="0024267C" w:rsidRDefault="00B8381A" w:rsidP="00B8381A">
      <w:pPr>
        <w:pStyle w:val="ParaNo"/>
        <w:numPr>
          <w:ilvl w:val="0"/>
          <w:numId w:val="0"/>
        </w:numPr>
        <w:tabs>
          <w:tab w:val="clear" w:pos="737"/>
        </w:tabs>
        <w:rPr>
          <w:snapToGrid w:val="0"/>
          <w:lang w:val="es-ES"/>
        </w:rPr>
      </w:pPr>
      <w:r w:rsidRPr="0024267C">
        <w:rPr>
          <w:snapToGrid w:val="0"/>
          <w:lang w:val="es-ES"/>
        </w:rPr>
        <w:t>44.</w:t>
      </w:r>
      <w:r>
        <w:rPr>
          <w:snapToGrid w:val="0"/>
          <w:lang w:val="es-ES"/>
        </w:rPr>
        <w:tab/>
      </w:r>
      <w:r w:rsidRPr="0024267C">
        <w:rPr>
          <w:snapToGrid w:val="0"/>
          <w:lang w:val="es-ES"/>
        </w:rPr>
        <w:t xml:space="preserve">El </w:t>
      </w:r>
      <w:r>
        <w:rPr>
          <w:snapToGrid w:val="0"/>
          <w:lang w:val="es-ES"/>
        </w:rPr>
        <w:t>rendimiento</w:t>
      </w:r>
      <w:r w:rsidRPr="0024267C">
        <w:rPr>
          <w:snapToGrid w:val="0"/>
          <w:lang w:val="es-ES"/>
        </w:rPr>
        <w:t xml:space="preserve"> económico del Ecuador lo convierte en un destino atractivo; al respecto, </w:t>
      </w:r>
      <w:r>
        <w:rPr>
          <w:snapToGrid w:val="0"/>
          <w:lang w:val="es-ES"/>
        </w:rPr>
        <w:t>el</w:t>
      </w:r>
      <w:r w:rsidR="00831781">
        <w:rPr>
          <w:snapToGrid w:val="0"/>
          <w:lang w:val="es-ES"/>
        </w:rPr>
        <w:t> </w:t>
      </w:r>
      <w:r>
        <w:rPr>
          <w:snapToGrid w:val="0"/>
          <w:lang w:val="es-ES"/>
        </w:rPr>
        <w:t xml:space="preserve">Presidente </w:t>
      </w:r>
      <w:r w:rsidRPr="0024267C">
        <w:rPr>
          <w:snapToGrid w:val="0"/>
          <w:lang w:val="es-ES"/>
        </w:rPr>
        <w:t xml:space="preserve">pregunta si el Estado Parte </w:t>
      </w:r>
      <w:r>
        <w:rPr>
          <w:snapToGrid w:val="0"/>
          <w:lang w:val="es-ES"/>
        </w:rPr>
        <w:t>tiene</w:t>
      </w:r>
      <w:r w:rsidRPr="0024267C">
        <w:rPr>
          <w:snapToGrid w:val="0"/>
          <w:lang w:val="es-ES"/>
        </w:rPr>
        <w:t xml:space="preserve"> un sistema para distinguir a los trabajadores migra</w:t>
      </w:r>
      <w:r>
        <w:rPr>
          <w:snapToGrid w:val="0"/>
          <w:lang w:val="es-ES"/>
        </w:rPr>
        <w:t>torios</w:t>
      </w:r>
      <w:r w:rsidRPr="0024267C">
        <w:rPr>
          <w:snapToGrid w:val="0"/>
          <w:lang w:val="es-ES"/>
        </w:rPr>
        <w:t xml:space="preserve"> de los solicitantes de asilo y los inmigrantes ilegales, y si trata a </w:t>
      </w:r>
      <w:r>
        <w:rPr>
          <w:snapToGrid w:val="0"/>
          <w:lang w:val="es-ES"/>
        </w:rPr>
        <w:t>estas</w:t>
      </w:r>
      <w:r w:rsidRPr="0024267C">
        <w:rPr>
          <w:snapToGrid w:val="0"/>
          <w:lang w:val="es-ES"/>
        </w:rPr>
        <w:t xml:space="preserve"> tres categorías de personas de conformidad con las obligaciones que ha contraído en virtud d</w:t>
      </w:r>
      <w:r w:rsidR="00831781">
        <w:rPr>
          <w:snapToGrid w:val="0"/>
          <w:lang w:val="es-ES"/>
        </w:rPr>
        <w:t>e los tratados internacionales.</w:t>
      </w:r>
    </w:p>
    <w:p w:rsidR="00B8381A" w:rsidRPr="0024267C" w:rsidRDefault="00B8381A" w:rsidP="00B8381A">
      <w:pPr>
        <w:pStyle w:val="ParaNo"/>
        <w:numPr>
          <w:ilvl w:val="0"/>
          <w:numId w:val="0"/>
        </w:numPr>
        <w:tabs>
          <w:tab w:val="clear" w:pos="737"/>
        </w:tabs>
        <w:rPr>
          <w:snapToGrid w:val="0"/>
          <w:lang w:val="es-ES"/>
        </w:rPr>
      </w:pPr>
      <w:r w:rsidRPr="0024267C">
        <w:rPr>
          <w:snapToGrid w:val="0"/>
          <w:lang w:val="es-ES"/>
        </w:rPr>
        <w:t>45.</w:t>
      </w:r>
      <w:r>
        <w:rPr>
          <w:snapToGrid w:val="0"/>
          <w:lang w:val="es-ES"/>
        </w:rPr>
        <w:tab/>
        <w:t>El Presidente d</w:t>
      </w:r>
      <w:r w:rsidRPr="0024267C">
        <w:rPr>
          <w:snapToGrid w:val="0"/>
          <w:lang w:val="es-ES"/>
        </w:rPr>
        <w:t xml:space="preserve">esea saber más acerca de la aplicación del </w:t>
      </w:r>
      <w:r>
        <w:rPr>
          <w:snapToGrid w:val="0"/>
          <w:lang w:val="es-ES"/>
        </w:rPr>
        <w:t>acuerdo firmado en diciembre de </w:t>
      </w:r>
      <w:r w:rsidRPr="0024267C">
        <w:rPr>
          <w:snapToGrid w:val="0"/>
          <w:lang w:val="es-ES"/>
        </w:rPr>
        <w:t xml:space="preserve">2006 entre el Estado Parte y el </w:t>
      </w:r>
      <w:r>
        <w:rPr>
          <w:snapToGrid w:val="0"/>
          <w:lang w:val="es-ES"/>
        </w:rPr>
        <w:t xml:space="preserve">Gobierno del </w:t>
      </w:r>
      <w:r w:rsidRPr="0024267C">
        <w:rPr>
          <w:snapToGrid w:val="0"/>
          <w:lang w:val="es-ES"/>
        </w:rPr>
        <w:t>Perú para regularizar la situación de sus nacionales que trabajan en la zona fronteriza entre ambos países, ya que podría servir de ejemplo a otros Estados</w:t>
      </w:r>
      <w:r w:rsidR="00831781">
        <w:rPr>
          <w:snapToGrid w:val="0"/>
          <w:lang w:val="es-ES"/>
        </w:rPr>
        <w:t>.</w:t>
      </w:r>
    </w:p>
    <w:p w:rsidR="00B8381A" w:rsidRPr="0024267C" w:rsidRDefault="00B8381A" w:rsidP="00B8381A">
      <w:pPr>
        <w:pStyle w:val="ParaNo"/>
        <w:numPr>
          <w:ilvl w:val="0"/>
          <w:numId w:val="0"/>
        </w:numPr>
        <w:tabs>
          <w:tab w:val="clear" w:pos="737"/>
        </w:tabs>
        <w:rPr>
          <w:snapToGrid w:val="0"/>
          <w:lang w:val="es-ES"/>
        </w:rPr>
      </w:pPr>
      <w:r w:rsidRPr="0024267C">
        <w:rPr>
          <w:snapToGrid w:val="0"/>
          <w:lang w:val="es-ES"/>
        </w:rPr>
        <w:t>46.</w:t>
      </w:r>
      <w:r>
        <w:rPr>
          <w:snapToGrid w:val="0"/>
          <w:lang w:val="es-ES"/>
        </w:rPr>
        <w:tab/>
      </w:r>
      <w:r w:rsidRPr="0024267C">
        <w:rPr>
          <w:snapToGrid w:val="0"/>
          <w:lang w:val="es-ES"/>
        </w:rPr>
        <w:t xml:space="preserve">La </w:t>
      </w:r>
      <w:r w:rsidRPr="0024267C">
        <w:rPr>
          <w:b/>
          <w:snapToGrid w:val="0"/>
          <w:lang w:val="es-ES"/>
        </w:rPr>
        <w:t>Sra.</w:t>
      </w:r>
      <w:r w:rsidRPr="0024267C">
        <w:rPr>
          <w:snapToGrid w:val="0"/>
          <w:lang w:val="es-ES"/>
        </w:rPr>
        <w:t xml:space="preserve"> </w:t>
      </w:r>
      <w:r w:rsidRPr="0024267C">
        <w:rPr>
          <w:b/>
          <w:snapToGrid w:val="0"/>
          <w:lang w:val="es-ES"/>
        </w:rPr>
        <w:t>DIEGUEZ ARÉVALO</w:t>
      </w:r>
      <w:r w:rsidRPr="0024267C">
        <w:rPr>
          <w:snapToGrid w:val="0"/>
          <w:lang w:val="es-ES"/>
        </w:rPr>
        <w:t xml:space="preserve"> destaca la importancia de la cooperación interinstitucional para </w:t>
      </w:r>
      <w:r>
        <w:rPr>
          <w:snapToGrid w:val="0"/>
          <w:lang w:val="es-ES"/>
        </w:rPr>
        <w:t xml:space="preserve">abordar la cuestión </w:t>
      </w:r>
      <w:r w:rsidRPr="0024267C">
        <w:rPr>
          <w:snapToGrid w:val="0"/>
          <w:lang w:val="es-ES"/>
        </w:rPr>
        <w:t>de los trabajadores migra</w:t>
      </w:r>
      <w:r>
        <w:rPr>
          <w:snapToGrid w:val="0"/>
          <w:lang w:val="es-ES"/>
        </w:rPr>
        <w:t>torios</w:t>
      </w:r>
      <w:r w:rsidRPr="0024267C">
        <w:rPr>
          <w:snapToGrid w:val="0"/>
          <w:lang w:val="es-ES"/>
        </w:rPr>
        <w:t xml:space="preserve"> y, al respecto, expre</w:t>
      </w:r>
      <w:r>
        <w:rPr>
          <w:snapToGrid w:val="0"/>
          <w:lang w:val="es-ES"/>
        </w:rPr>
        <w:t>sa</w:t>
      </w:r>
      <w:r w:rsidRPr="0024267C">
        <w:rPr>
          <w:snapToGrid w:val="0"/>
          <w:lang w:val="es-ES"/>
        </w:rPr>
        <w:t xml:space="preserve"> su inquietud por el hecho de que, de acuerdo con las respuestas por escrito, no se ha tomado medida alguna para </w:t>
      </w:r>
      <w:r>
        <w:rPr>
          <w:snapToGrid w:val="0"/>
          <w:lang w:val="es-ES"/>
        </w:rPr>
        <w:t xml:space="preserve">concretar la creación del </w:t>
      </w:r>
      <w:r w:rsidRPr="0024267C">
        <w:rPr>
          <w:snapToGrid w:val="0"/>
          <w:lang w:val="es-ES"/>
        </w:rPr>
        <w:t xml:space="preserve">Consejo Nacional de Migraciones Laborales. </w:t>
      </w:r>
      <w:r>
        <w:rPr>
          <w:snapToGrid w:val="0"/>
          <w:lang w:val="es-ES"/>
        </w:rPr>
        <w:t xml:space="preserve"> </w:t>
      </w:r>
      <w:r w:rsidRPr="0024267C">
        <w:rPr>
          <w:snapToGrid w:val="0"/>
          <w:lang w:val="es-ES"/>
        </w:rPr>
        <w:t xml:space="preserve">Resulta fundamental que </w:t>
      </w:r>
      <w:r>
        <w:rPr>
          <w:snapToGrid w:val="0"/>
          <w:lang w:val="es-ES"/>
        </w:rPr>
        <w:t xml:space="preserve">exista </w:t>
      </w:r>
      <w:r w:rsidRPr="0024267C">
        <w:rPr>
          <w:snapToGrid w:val="0"/>
          <w:lang w:val="es-ES"/>
        </w:rPr>
        <w:t xml:space="preserve">un </w:t>
      </w:r>
      <w:r>
        <w:rPr>
          <w:snapToGrid w:val="0"/>
          <w:lang w:val="es-ES"/>
        </w:rPr>
        <w:t>órgano</w:t>
      </w:r>
      <w:r w:rsidRPr="0024267C">
        <w:rPr>
          <w:snapToGrid w:val="0"/>
          <w:lang w:val="es-ES"/>
        </w:rPr>
        <w:t xml:space="preserve"> </w:t>
      </w:r>
      <w:r>
        <w:rPr>
          <w:snapToGrid w:val="0"/>
          <w:lang w:val="es-ES"/>
        </w:rPr>
        <w:t xml:space="preserve">que </w:t>
      </w:r>
      <w:r w:rsidRPr="0024267C">
        <w:rPr>
          <w:snapToGrid w:val="0"/>
          <w:lang w:val="es-ES"/>
        </w:rPr>
        <w:t xml:space="preserve">coordine las numerosas iniciativas interinstitucionales que ya se llevan a cabo, sobre todo en lo referente a los esfuerzos para que la policía y las fuerzas de seguridad puedan </w:t>
      </w:r>
      <w:r>
        <w:rPr>
          <w:snapToGrid w:val="0"/>
          <w:lang w:val="es-ES"/>
        </w:rPr>
        <w:t>resolver</w:t>
      </w:r>
      <w:r w:rsidRPr="0024267C">
        <w:rPr>
          <w:snapToGrid w:val="0"/>
          <w:lang w:val="es-ES"/>
        </w:rPr>
        <w:t xml:space="preserve"> problemas como los que plan</w:t>
      </w:r>
      <w:r w:rsidR="00831781">
        <w:rPr>
          <w:snapToGrid w:val="0"/>
          <w:lang w:val="es-ES"/>
        </w:rPr>
        <w:t>tean las bandas de traficantes.</w:t>
      </w:r>
    </w:p>
    <w:p w:rsidR="00B8381A" w:rsidRPr="0024267C" w:rsidRDefault="00B8381A" w:rsidP="00B8381A">
      <w:pPr>
        <w:pStyle w:val="ParaNo"/>
        <w:numPr>
          <w:ilvl w:val="0"/>
          <w:numId w:val="0"/>
        </w:numPr>
        <w:tabs>
          <w:tab w:val="clear" w:pos="737"/>
        </w:tabs>
        <w:rPr>
          <w:snapToGrid w:val="0"/>
          <w:lang w:val="es-ES"/>
        </w:rPr>
      </w:pPr>
      <w:r w:rsidRPr="0024267C">
        <w:rPr>
          <w:snapToGrid w:val="0"/>
          <w:lang w:val="es-ES"/>
        </w:rPr>
        <w:t>47.</w:t>
      </w:r>
      <w:r>
        <w:rPr>
          <w:snapToGrid w:val="0"/>
          <w:lang w:val="es-ES"/>
        </w:rPr>
        <w:tab/>
      </w:r>
      <w:r w:rsidRPr="0024267C">
        <w:rPr>
          <w:snapToGrid w:val="0"/>
          <w:lang w:val="es-ES"/>
        </w:rPr>
        <w:t xml:space="preserve">Las </w:t>
      </w:r>
      <w:r>
        <w:rPr>
          <w:snapToGrid w:val="0"/>
          <w:lang w:val="es-ES"/>
        </w:rPr>
        <w:t xml:space="preserve">estadísticas sobre el </w:t>
      </w:r>
      <w:r w:rsidRPr="0024267C">
        <w:rPr>
          <w:snapToGrid w:val="0"/>
          <w:lang w:val="es-ES"/>
        </w:rPr>
        <w:t>número de ciudadanos ecuatorianos en el exterior</w:t>
      </w:r>
      <w:r>
        <w:rPr>
          <w:snapToGrid w:val="0"/>
          <w:lang w:val="es-ES"/>
        </w:rPr>
        <w:t xml:space="preserve"> que el Estado Parte proporcionó</w:t>
      </w:r>
      <w:r w:rsidRPr="0024267C">
        <w:rPr>
          <w:snapToGrid w:val="0"/>
          <w:lang w:val="es-ES"/>
        </w:rPr>
        <w:t xml:space="preserve"> parecen bastante bajas, y </w:t>
      </w:r>
      <w:r>
        <w:rPr>
          <w:snapToGrid w:val="0"/>
          <w:lang w:val="es-ES"/>
        </w:rPr>
        <w:t xml:space="preserve">la oradora </w:t>
      </w:r>
      <w:r w:rsidRPr="0024267C">
        <w:rPr>
          <w:snapToGrid w:val="0"/>
          <w:lang w:val="es-ES"/>
        </w:rPr>
        <w:t xml:space="preserve">señala que hacer un seguimiento de las remesas, en especial con la cooperación de los países pertinentes, y emitir documentos de identidad </w:t>
      </w:r>
      <w:r>
        <w:rPr>
          <w:snapToGrid w:val="0"/>
          <w:lang w:val="es-ES"/>
        </w:rPr>
        <w:t xml:space="preserve">en los consulados son </w:t>
      </w:r>
      <w:r w:rsidRPr="0024267C">
        <w:rPr>
          <w:snapToGrid w:val="0"/>
          <w:lang w:val="es-ES"/>
        </w:rPr>
        <w:t xml:space="preserve">dos maneras adecuadas </w:t>
      </w:r>
      <w:r>
        <w:rPr>
          <w:snapToGrid w:val="0"/>
          <w:lang w:val="es-ES"/>
        </w:rPr>
        <w:t xml:space="preserve">para facilitar la identificación de los </w:t>
      </w:r>
      <w:r w:rsidRPr="0024267C">
        <w:rPr>
          <w:snapToGrid w:val="0"/>
          <w:lang w:val="es-ES"/>
        </w:rPr>
        <w:t>trabajadores migra</w:t>
      </w:r>
      <w:r>
        <w:rPr>
          <w:snapToGrid w:val="0"/>
          <w:lang w:val="es-ES"/>
        </w:rPr>
        <w:t>torios y la reunión de estadísticas al respecto</w:t>
      </w:r>
      <w:r w:rsidRPr="0024267C">
        <w:rPr>
          <w:snapToGrid w:val="0"/>
          <w:lang w:val="es-ES"/>
        </w:rPr>
        <w:t>.</w:t>
      </w:r>
    </w:p>
    <w:p w:rsidR="00B8381A" w:rsidRPr="0024267C" w:rsidRDefault="00B8381A" w:rsidP="00B8381A">
      <w:pPr>
        <w:pStyle w:val="ParaNo"/>
        <w:numPr>
          <w:ilvl w:val="0"/>
          <w:numId w:val="0"/>
        </w:numPr>
        <w:tabs>
          <w:tab w:val="clear" w:pos="737"/>
        </w:tabs>
        <w:rPr>
          <w:szCs w:val="24"/>
          <w:lang w:val="es-ES"/>
        </w:rPr>
      </w:pPr>
      <w:r w:rsidRPr="0024267C">
        <w:rPr>
          <w:szCs w:val="24"/>
          <w:lang w:val="es-ES"/>
        </w:rPr>
        <w:t>48.</w:t>
      </w:r>
      <w:r>
        <w:rPr>
          <w:szCs w:val="24"/>
          <w:lang w:val="es-ES"/>
        </w:rPr>
        <w:tab/>
      </w:r>
      <w:r w:rsidR="005A3C62">
        <w:rPr>
          <w:szCs w:val="24"/>
          <w:lang w:val="es-ES"/>
        </w:rPr>
        <w:t>La oradora acogerá</w:t>
      </w:r>
      <w:r w:rsidRPr="0024267C">
        <w:rPr>
          <w:szCs w:val="24"/>
          <w:lang w:val="es-ES"/>
        </w:rPr>
        <w:t xml:space="preserve"> con satisfacción más información sobre el sistema de apoyo a los migrantes y sobre las razones por las cuales tan pocas personas parecen recibir </w:t>
      </w:r>
      <w:r>
        <w:rPr>
          <w:szCs w:val="24"/>
          <w:lang w:val="es-ES"/>
        </w:rPr>
        <w:t xml:space="preserve">ese </w:t>
      </w:r>
      <w:r w:rsidRPr="0024267C">
        <w:rPr>
          <w:szCs w:val="24"/>
          <w:lang w:val="es-ES"/>
        </w:rPr>
        <w:t>apoyo.</w:t>
      </w:r>
    </w:p>
    <w:p w:rsidR="00B8381A" w:rsidRPr="0024267C" w:rsidRDefault="00B8381A" w:rsidP="00B8381A">
      <w:pPr>
        <w:pStyle w:val="ParaNo"/>
        <w:numPr>
          <w:ilvl w:val="0"/>
          <w:numId w:val="0"/>
        </w:numPr>
        <w:tabs>
          <w:tab w:val="clear" w:pos="737"/>
        </w:tabs>
        <w:rPr>
          <w:szCs w:val="24"/>
          <w:lang w:val="es-ES"/>
        </w:rPr>
      </w:pPr>
      <w:r w:rsidRPr="0024267C">
        <w:rPr>
          <w:szCs w:val="24"/>
          <w:lang w:val="es-ES"/>
        </w:rPr>
        <w:t>49.</w:t>
      </w:r>
      <w:r>
        <w:rPr>
          <w:szCs w:val="24"/>
          <w:lang w:val="es-ES"/>
        </w:rPr>
        <w:tab/>
      </w:r>
      <w:r w:rsidRPr="0024267C">
        <w:rPr>
          <w:szCs w:val="24"/>
          <w:lang w:val="es-ES"/>
        </w:rPr>
        <w:t>Se pregunta qué ha impedido que la Coalición Interinstitucional para la Migración y el Refugio present</w:t>
      </w:r>
      <w:r>
        <w:rPr>
          <w:szCs w:val="24"/>
          <w:lang w:val="es-ES"/>
        </w:rPr>
        <w:t xml:space="preserve">e al Gobierno sus observaciones sobre el </w:t>
      </w:r>
      <w:r w:rsidRPr="0024267C">
        <w:rPr>
          <w:szCs w:val="24"/>
          <w:lang w:val="es-ES"/>
        </w:rPr>
        <w:t>informe inicial, dado que e</w:t>
      </w:r>
      <w:r>
        <w:rPr>
          <w:szCs w:val="24"/>
          <w:lang w:val="es-ES"/>
        </w:rPr>
        <w:t>s</w:t>
      </w:r>
      <w:r w:rsidRPr="0024267C">
        <w:rPr>
          <w:szCs w:val="24"/>
          <w:lang w:val="es-ES"/>
        </w:rPr>
        <w:t xml:space="preserve"> importante que los gobiernos </w:t>
      </w:r>
      <w:r>
        <w:rPr>
          <w:szCs w:val="24"/>
          <w:lang w:val="es-ES"/>
        </w:rPr>
        <w:t>consulten a las ONG</w:t>
      </w:r>
      <w:r w:rsidRPr="0024267C">
        <w:rPr>
          <w:szCs w:val="24"/>
          <w:lang w:val="es-ES"/>
        </w:rPr>
        <w:t>.</w:t>
      </w:r>
    </w:p>
    <w:p w:rsidR="00B8381A" w:rsidRPr="0024267C" w:rsidRDefault="00B8381A" w:rsidP="00B8381A">
      <w:pPr>
        <w:pStyle w:val="ParaNo"/>
        <w:numPr>
          <w:ilvl w:val="0"/>
          <w:numId w:val="0"/>
        </w:numPr>
        <w:tabs>
          <w:tab w:val="clear" w:pos="737"/>
        </w:tabs>
        <w:rPr>
          <w:szCs w:val="24"/>
          <w:lang w:val="es-ES"/>
        </w:rPr>
      </w:pPr>
      <w:r w:rsidRPr="0024267C">
        <w:rPr>
          <w:szCs w:val="24"/>
          <w:lang w:val="es-ES"/>
        </w:rPr>
        <w:t>50.</w:t>
      </w:r>
      <w:r>
        <w:rPr>
          <w:szCs w:val="24"/>
          <w:lang w:val="es-ES"/>
        </w:rPr>
        <w:tab/>
      </w:r>
      <w:r w:rsidRPr="0024267C">
        <w:rPr>
          <w:szCs w:val="24"/>
          <w:lang w:val="es-ES"/>
        </w:rPr>
        <w:t xml:space="preserve">La </w:t>
      </w:r>
      <w:r w:rsidRPr="0024267C">
        <w:rPr>
          <w:b/>
          <w:szCs w:val="24"/>
          <w:lang w:val="es-ES"/>
        </w:rPr>
        <w:t>Sra.</w:t>
      </w:r>
      <w:r w:rsidRPr="0024267C">
        <w:rPr>
          <w:szCs w:val="24"/>
          <w:lang w:val="es-ES"/>
        </w:rPr>
        <w:t xml:space="preserve"> </w:t>
      </w:r>
      <w:r w:rsidRPr="0024267C">
        <w:rPr>
          <w:b/>
          <w:szCs w:val="24"/>
          <w:lang w:val="es-ES"/>
        </w:rPr>
        <w:t>CUBIAS MEDINA</w:t>
      </w:r>
      <w:r w:rsidRPr="0024267C">
        <w:rPr>
          <w:szCs w:val="24"/>
          <w:lang w:val="es-ES"/>
        </w:rPr>
        <w:t xml:space="preserve"> dice que el Gobierno del Ecuador debería esforzarse por lograr una mayor coherencia entre los aspectos internos y externos de su política migratoria.  El</w:t>
      </w:r>
      <w:r>
        <w:rPr>
          <w:szCs w:val="24"/>
          <w:lang w:val="es-ES"/>
        </w:rPr>
        <w:t> </w:t>
      </w:r>
      <w:r w:rsidRPr="0024267C">
        <w:rPr>
          <w:szCs w:val="24"/>
          <w:lang w:val="es-ES"/>
        </w:rPr>
        <w:t xml:space="preserve">trato que se da a los migrantes extranjeros que </w:t>
      </w:r>
      <w:r>
        <w:rPr>
          <w:szCs w:val="24"/>
          <w:lang w:val="es-ES"/>
        </w:rPr>
        <w:t>entran a</w:t>
      </w:r>
      <w:r w:rsidRPr="0024267C">
        <w:rPr>
          <w:szCs w:val="24"/>
          <w:lang w:val="es-ES"/>
        </w:rPr>
        <w:t xml:space="preserve">l Ecuador debería ser </w:t>
      </w:r>
      <w:r>
        <w:rPr>
          <w:szCs w:val="24"/>
          <w:lang w:val="es-ES"/>
        </w:rPr>
        <w:t xml:space="preserve">idéntico al </w:t>
      </w:r>
      <w:r w:rsidRPr="0024267C">
        <w:rPr>
          <w:szCs w:val="24"/>
          <w:lang w:val="es-ES"/>
        </w:rPr>
        <w:t>que se</w:t>
      </w:r>
      <w:r w:rsidR="00831781">
        <w:rPr>
          <w:szCs w:val="24"/>
          <w:lang w:val="es-ES"/>
        </w:rPr>
        <w:t> </w:t>
      </w:r>
      <w:r w:rsidRPr="0024267C">
        <w:rPr>
          <w:szCs w:val="24"/>
          <w:lang w:val="es-ES"/>
        </w:rPr>
        <w:t xml:space="preserve">espera para los migrantes ecuatorianos en los países de destino. </w:t>
      </w:r>
      <w:r>
        <w:rPr>
          <w:szCs w:val="24"/>
          <w:lang w:val="es-ES"/>
        </w:rPr>
        <w:t xml:space="preserve"> </w:t>
      </w:r>
      <w:r w:rsidRPr="0024267C">
        <w:rPr>
          <w:szCs w:val="24"/>
          <w:lang w:val="es-ES"/>
        </w:rPr>
        <w:t xml:space="preserve">Con tal fin, la legislación nacional del Ecuador debería concordar plenamente con las disposiciones de la Convención. </w:t>
      </w:r>
    </w:p>
    <w:p w:rsidR="00B8381A" w:rsidRPr="0024267C" w:rsidRDefault="00B8381A" w:rsidP="00B8381A">
      <w:pPr>
        <w:pStyle w:val="ParaNo"/>
        <w:numPr>
          <w:ilvl w:val="0"/>
          <w:numId w:val="0"/>
        </w:numPr>
        <w:tabs>
          <w:tab w:val="clear" w:pos="737"/>
        </w:tabs>
        <w:rPr>
          <w:szCs w:val="24"/>
          <w:lang w:val="es-ES"/>
        </w:rPr>
      </w:pPr>
      <w:r w:rsidRPr="0024267C">
        <w:rPr>
          <w:szCs w:val="24"/>
          <w:lang w:val="es-ES"/>
        </w:rPr>
        <w:t>51.</w:t>
      </w:r>
      <w:r>
        <w:rPr>
          <w:szCs w:val="24"/>
          <w:lang w:val="es-ES"/>
        </w:rPr>
        <w:tab/>
      </w:r>
      <w:r w:rsidRPr="0024267C">
        <w:rPr>
          <w:szCs w:val="24"/>
          <w:lang w:val="es-ES"/>
        </w:rPr>
        <w:t xml:space="preserve">El Comité está profundamente preocupado por la cuestión de la detención de los migrantes, dado que el informe no deja claro si se priva de libertad o se multa a </w:t>
      </w:r>
      <w:r>
        <w:rPr>
          <w:szCs w:val="24"/>
          <w:lang w:val="es-ES"/>
        </w:rPr>
        <w:t>aquellos</w:t>
      </w:r>
      <w:r w:rsidRPr="0024267C">
        <w:rPr>
          <w:szCs w:val="24"/>
          <w:lang w:val="es-ES"/>
        </w:rPr>
        <w:t xml:space="preserve"> que </w:t>
      </w:r>
      <w:r>
        <w:rPr>
          <w:szCs w:val="24"/>
          <w:lang w:val="es-ES"/>
        </w:rPr>
        <w:t>entran</w:t>
      </w:r>
      <w:r w:rsidRPr="0024267C">
        <w:rPr>
          <w:szCs w:val="24"/>
          <w:lang w:val="es-ES"/>
        </w:rPr>
        <w:t xml:space="preserve"> al Ecuador.  Según las respuestas por escrito del </w:t>
      </w:r>
      <w:r>
        <w:rPr>
          <w:szCs w:val="24"/>
          <w:lang w:val="es-ES"/>
        </w:rPr>
        <w:t>Estado Parte</w:t>
      </w:r>
      <w:r w:rsidRPr="0024267C">
        <w:rPr>
          <w:szCs w:val="24"/>
          <w:lang w:val="es-ES"/>
        </w:rPr>
        <w:t xml:space="preserve">, el hecho de </w:t>
      </w:r>
      <w:r>
        <w:rPr>
          <w:szCs w:val="24"/>
          <w:lang w:val="es-ES"/>
        </w:rPr>
        <w:t>entrar al Ecuador</w:t>
      </w:r>
      <w:r w:rsidRPr="0024267C">
        <w:rPr>
          <w:szCs w:val="24"/>
          <w:lang w:val="es-ES"/>
        </w:rPr>
        <w:t xml:space="preserve"> sin pasar por los controles migratorios no se considera un delito grave, pero los apátridas o las personas </w:t>
      </w:r>
      <w:r>
        <w:rPr>
          <w:szCs w:val="24"/>
          <w:lang w:val="es-ES"/>
        </w:rPr>
        <w:t>sin</w:t>
      </w:r>
      <w:r w:rsidRPr="0024267C">
        <w:rPr>
          <w:szCs w:val="24"/>
          <w:lang w:val="es-ES"/>
        </w:rPr>
        <w:t xml:space="preserve"> documentos de identidad </w:t>
      </w:r>
      <w:r>
        <w:rPr>
          <w:szCs w:val="24"/>
          <w:lang w:val="es-ES"/>
        </w:rPr>
        <w:t xml:space="preserve">que entran </w:t>
      </w:r>
      <w:r w:rsidRPr="0024267C">
        <w:rPr>
          <w:szCs w:val="24"/>
          <w:lang w:val="es-ES"/>
        </w:rPr>
        <w:t>comparecen ante una corte penal.  Tal</w:t>
      </w:r>
      <w:r>
        <w:rPr>
          <w:szCs w:val="24"/>
          <w:lang w:val="es-ES"/>
        </w:rPr>
        <w:t> </w:t>
      </w:r>
      <w:r w:rsidRPr="0024267C">
        <w:rPr>
          <w:szCs w:val="24"/>
          <w:lang w:val="es-ES"/>
        </w:rPr>
        <w:t xml:space="preserve">afirmación no permite </w:t>
      </w:r>
      <w:r>
        <w:rPr>
          <w:szCs w:val="24"/>
          <w:lang w:val="es-ES"/>
        </w:rPr>
        <w:t xml:space="preserve">que el </w:t>
      </w:r>
      <w:r w:rsidRPr="0024267C">
        <w:rPr>
          <w:szCs w:val="24"/>
          <w:lang w:val="es-ES"/>
        </w:rPr>
        <w:t xml:space="preserve">Comité </w:t>
      </w:r>
      <w:r>
        <w:rPr>
          <w:szCs w:val="24"/>
          <w:lang w:val="es-ES"/>
        </w:rPr>
        <w:t xml:space="preserve">sepa si se detienen a </w:t>
      </w:r>
      <w:r w:rsidRPr="0024267C">
        <w:rPr>
          <w:szCs w:val="24"/>
          <w:lang w:val="es-ES"/>
        </w:rPr>
        <w:t>esas personas o no.  La</w:t>
      </w:r>
      <w:r>
        <w:rPr>
          <w:szCs w:val="24"/>
          <w:lang w:val="es-ES"/>
        </w:rPr>
        <w:t> </w:t>
      </w:r>
      <w:r w:rsidRPr="0024267C">
        <w:rPr>
          <w:szCs w:val="24"/>
          <w:lang w:val="es-ES"/>
        </w:rPr>
        <w:t>oradora desea recibir más información sobre las soluciones del Estado Parte alternativas</w:t>
      </w:r>
      <w:r>
        <w:rPr>
          <w:szCs w:val="24"/>
          <w:lang w:val="es-ES"/>
        </w:rPr>
        <w:t xml:space="preserve"> </w:t>
      </w:r>
      <w:r w:rsidRPr="0024267C">
        <w:rPr>
          <w:szCs w:val="24"/>
          <w:lang w:val="es-ES"/>
        </w:rPr>
        <w:t xml:space="preserve">a la detención, en particular en el caso de los migrantes chinos en el Ecuador, un grupo </w:t>
      </w:r>
      <w:r>
        <w:rPr>
          <w:szCs w:val="24"/>
          <w:lang w:val="es-ES"/>
        </w:rPr>
        <w:t>especialmente</w:t>
      </w:r>
      <w:r w:rsidRPr="0024267C">
        <w:rPr>
          <w:szCs w:val="24"/>
          <w:lang w:val="es-ES"/>
        </w:rPr>
        <w:t xml:space="preserve"> vulnerable.  También desea saber si los centros de detención provisional </w:t>
      </w:r>
      <w:r>
        <w:rPr>
          <w:szCs w:val="24"/>
          <w:lang w:val="es-ES"/>
        </w:rPr>
        <w:t>en</w:t>
      </w:r>
      <w:r w:rsidRPr="0024267C">
        <w:rPr>
          <w:szCs w:val="24"/>
          <w:lang w:val="es-ES"/>
        </w:rPr>
        <w:t xml:space="preserve"> Quito, Manabí y Guayas se emplean exclusivamente para los migrantes o para todas las categorías de detenidos, y</w:t>
      </w:r>
      <w:r w:rsidR="00831781">
        <w:rPr>
          <w:szCs w:val="24"/>
          <w:lang w:val="es-ES"/>
        </w:rPr>
        <w:t> </w:t>
      </w:r>
      <w:r w:rsidRPr="0024267C">
        <w:rPr>
          <w:szCs w:val="24"/>
          <w:lang w:val="es-ES"/>
        </w:rPr>
        <w:t>si el Gobierno del Ecuador planea</w:t>
      </w:r>
      <w:r>
        <w:rPr>
          <w:szCs w:val="24"/>
          <w:lang w:val="es-ES"/>
        </w:rPr>
        <w:t xml:space="preserve"> crear</w:t>
      </w:r>
      <w:r w:rsidRPr="0024267C">
        <w:rPr>
          <w:szCs w:val="24"/>
          <w:lang w:val="es-ES"/>
        </w:rPr>
        <w:t xml:space="preserve"> otras instalac</w:t>
      </w:r>
      <w:r>
        <w:rPr>
          <w:szCs w:val="24"/>
          <w:lang w:val="es-ES"/>
        </w:rPr>
        <w:t xml:space="preserve">iones en las que los migrantes estarán </w:t>
      </w:r>
      <w:r w:rsidRPr="0024267C">
        <w:rPr>
          <w:szCs w:val="24"/>
          <w:lang w:val="es-ES"/>
        </w:rPr>
        <w:t xml:space="preserve">separados de los </w:t>
      </w:r>
      <w:r>
        <w:rPr>
          <w:szCs w:val="24"/>
          <w:lang w:val="es-ES"/>
        </w:rPr>
        <w:t xml:space="preserve">criminales </w:t>
      </w:r>
      <w:r w:rsidRPr="0024267C">
        <w:rPr>
          <w:szCs w:val="24"/>
          <w:lang w:val="es-ES"/>
        </w:rPr>
        <w:t>condenados.</w:t>
      </w:r>
    </w:p>
    <w:p w:rsidR="00B8381A" w:rsidRPr="0024267C" w:rsidRDefault="00B8381A" w:rsidP="00B8381A">
      <w:pPr>
        <w:pStyle w:val="ParaNo"/>
        <w:numPr>
          <w:ilvl w:val="0"/>
          <w:numId w:val="0"/>
        </w:numPr>
        <w:tabs>
          <w:tab w:val="clear" w:pos="737"/>
        </w:tabs>
        <w:rPr>
          <w:snapToGrid w:val="0"/>
          <w:lang w:val="es-ES"/>
        </w:rPr>
      </w:pPr>
      <w:r w:rsidRPr="0024267C">
        <w:rPr>
          <w:snapToGrid w:val="0"/>
          <w:lang w:val="es-ES"/>
        </w:rPr>
        <w:t>52.</w:t>
      </w:r>
      <w:r>
        <w:rPr>
          <w:snapToGrid w:val="0"/>
          <w:lang w:val="es-ES"/>
        </w:rPr>
        <w:tab/>
        <w:t>La oradora p</w:t>
      </w:r>
      <w:r w:rsidRPr="0024267C">
        <w:rPr>
          <w:snapToGrid w:val="0"/>
          <w:lang w:val="es-ES"/>
        </w:rPr>
        <w:t xml:space="preserve">regunta si el requisito para los ciudadanos ecuatorianos de obtener </w:t>
      </w:r>
      <w:r>
        <w:rPr>
          <w:snapToGrid w:val="0"/>
          <w:lang w:val="es-ES"/>
        </w:rPr>
        <w:t xml:space="preserve">un </w:t>
      </w:r>
      <w:r w:rsidRPr="0024267C">
        <w:rPr>
          <w:snapToGrid w:val="0"/>
          <w:lang w:val="es-ES"/>
        </w:rPr>
        <w:t xml:space="preserve">permiso para salir del país </w:t>
      </w:r>
      <w:r>
        <w:rPr>
          <w:snapToGrid w:val="0"/>
          <w:lang w:val="es-ES"/>
        </w:rPr>
        <w:t xml:space="preserve">efectivamente se aplica; si es </w:t>
      </w:r>
      <w:r w:rsidRPr="0024267C">
        <w:rPr>
          <w:snapToGrid w:val="0"/>
          <w:lang w:val="es-ES"/>
        </w:rPr>
        <w:t xml:space="preserve">el caso, </w:t>
      </w:r>
      <w:r>
        <w:rPr>
          <w:snapToGrid w:val="0"/>
          <w:lang w:val="es-ES"/>
        </w:rPr>
        <w:t xml:space="preserve">la medida puede </w:t>
      </w:r>
      <w:r w:rsidRPr="0024267C">
        <w:rPr>
          <w:snapToGrid w:val="0"/>
          <w:lang w:val="es-ES"/>
        </w:rPr>
        <w:t>ser inconstitucional,</w:t>
      </w:r>
      <w:r>
        <w:rPr>
          <w:snapToGrid w:val="0"/>
          <w:lang w:val="es-ES"/>
        </w:rPr>
        <w:t xml:space="preserve"> ya que es contraria a la libertad de circulación</w:t>
      </w:r>
      <w:r w:rsidRPr="0024267C">
        <w:rPr>
          <w:snapToGrid w:val="0"/>
          <w:lang w:val="es-ES"/>
        </w:rPr>
        <w:t>.</w:t>
      </w:r>
    </w:p>
    <w:p w:rsidR="00B8381A" w:rsidRPr="0024267C" w:rsidRDefault="00B8381A" w:rsidP="00B8381A">
      <w:pPr>
        <w:pStyle w:val="ParaNo"/>
        <w:numPr>
          <w:ilvl w:val="0"/>
          <w:numId w:val="0"/>
        </w:numPr>
        <w:tabs>
          <w:tab w:val="clear" w:pos="737"/>
        </w:tabs>
        <w:rPr>
          <w:snapToGrid w:val="0"/>
          <w:szCs w:val="24"/>
          <w:lang w:val="es-ES"/>
        </w:rPr>
      </w:pPr>
      <w:r w:rsidRPr="0024267C">
        <w:rPr>
          <w:snapToGrid w:val="0"/>
          <w:szCs w:val="24"/>
          <w:lang w:val="es-ES"/>
        </w:rPr>
        <w:t>53.</w:t>
      </w:r>
      <w:r>
        <w:rPr>
          <w:snapToGrid w:val="0"/>
          <w:szCs w:val="24"/>
          <w:lang w:val="es-ES"/>
        </w:rPr>
        <w:tab/>
        <w:t>C</w:t>
      </w:r>
      <w:r w:rsidRPr="0024267C">
        <w:rPr>
          <w:snapToGrid w:val="0"/>
          <w:szCs w:val="24"/>
          <w:lang w:val="es-ES"/>
        </w:rPr>
        <w:t>elebra las medidas adoptadas para enfrentar el tráfico de migrantes,</w:t>
      </w:r>
      <w:r>
        <w:rPr>
          <w:snapToGrid w:val="0"/>
          <w:szCs w:val="24"/>
          <w:lang w:val="es-ES"/>
        </w:rPr>
        <w:t xml:space="preserve"> pero</w:t>
      </w:r>
      <w:r w:rsidRPr="0024267C">
        <w:rPr>
          <w:snapToGrid w:val="0"/>
          <w:szCs w:val="24"/>
          <w:lang w:val="es-ES"/>
        </w:rPr>
        <w:t xml:space="preserve"> sugiere que se </w:t>
      </w:r>
      <w:r>
        <w:rPr>
          <w:snapToGrid w:val="0"/>
          <w:szCs w:val="24"/>
          <w:lang w:val="es-ES"/>
        </w:rPr>
        <w:t>creen</w:t>
      </w:r>
      <w:r w:rsidRPr="0024267C">
        <w:rPr>
          <w:snapToGrid w:val="0"/>
          <w:szCs w:val="24"/>
          <w:lang w:val="es-ES"/>
        </w:rPr>
        <w:t xml:space="preserve"> refugios espec</w:t>
      </w:r>
      <w:r>
        <w:rPr>
          <w:snapToGrid w:val="0"/>
          <w:szCs w:val="24"/>
          <w:lang w:val="es-ES"/>
        </w:rPr>
        <w:t>íficamente</w:t>
      </w:r>
      <w:r w:rsidRPr="0024267C">
        <w:rPr>
          <w:snapToGrid w:val="0"/>
          <w:szCs w:val="24"/>
          <w:lang w:val="es-ES"/>
        </w:rPr>
        <w:t xml:space="preserve"> para las víctimas.  Señala que las campañas de concienciación</w:t>
      </w:r>
      <w:r>
        <w:rPr>
          <w:snapToGrid w:val="0"/>
          <w:szCs w:val="24"/>
          <w:lang w:val="es-ES"/>
        </w:rPr>
        <w:t xml:space="preserve"> del </w:t>
      </w:r>
      <w:r w:rsidRPr="0024267C">
        <w:rPr>
          <w:snapToGrid w:val="0"/>
          <w:szCs w:val="24"/>
          <w:lang w:val="es-ES"/>
        </w:rPr>
        <w:t xml:space="preserve">tráfico no deben abordar únicamente </w:t>
      </w:r>
      <w:r>
        <w:rPr>
          <w:snapToGrid w:val="0"/>
          <w:szCs w:val="24"/>
          <w:lang w:val="es-ES"/>
        </w:rPr>
        <w:t xml:space="preserve">los aspectos del problema relacionados con </w:t>
      </w:r>
      <w:r w:rsidRPr="0024267C">
        <w:rPr>
          <w:snapToGrid w:val="0"/>
          <w:szCs w:val="24"/>
          <w:lang w:val="es-ES"/>
        </w:rPr>
        <w:t>la oferta</w:t>
      </w:r>
      <w:r>
        <w:rPr>
          <w:snapToGrid w:val="0"/>
          <w:szCs w:val="24"/>
          <w:lang w:val="es-ES"/>
        </w:rPr>
        <w:t>,</w:t>
      </w:r>
      <w:r w:rsidRPr="0024267C">
        <w:rPr>
          <w:snapToGrid w:val="0"/>
          <w:szCs w:val="24"/>
          <w:lang w:val="es-ES"/>
        </w:rPr>
        <w:t xml:space="preserve"> sino también la demanda.</w:t>
      </w:r>
    </w:p>
    <w:p w:rsidR="00B8381A" w:rsidRPr="0024267C" w:rsidRDefault="00B8381A" w:rsidP="00B8381A">
      <w:pPr>
        <w:pStyle w:val="ParaNo"/>
        <w:numPr>
          <w:ilvl w:val="0"/>
          <w:numId w:val="0"/>
        </w:numPr>
        <w:tabs>
          <w:tab w:val="clear" w:pos="737"/>
        </w:tabs>
        <w:rPr>
          <w:snapToGrid w:val="0"/>
          <w:szCs w:val="24"/>
          <w:lang w:val="es-ES"/>
        </w:rPr>
      </w:pPr>
      <w:r w:rsidRPr="0024267C">
        <w:rPr>
          <w:snapToGrid w:val="0"/>
          <w:szCs w:val="24"/>
          <w:lang w:val="es-ES"/>
        </w:rPr>
        <w:t>54.</w:t>
      </w:r>
      <w:r>
        <w:rPr>
          <w:snapToGrid w:val="0"/>
          <w:szCs w:val="24"/>
          <w:lang w:val="es-ES"/>
        </w:rPr>
        <w:tab/>
        <w:t xml:space="preserve">La oradora </w:t>
      </w:r>
      <w:r w:rsidRPr="0024267C">
        <w:rPr>
          <w:snapToGrid w:val="0"/>
          <w:szCs w:val="24"/>
          <w:lang w:val="es-ES"/>
        </w:rPr>
        <w:t xml:space="preserve">solicita más información sobre los mecanismos que </w:t>
      </w:r>
      <w:r>
        <w:rPr>
          <w:snapToGrid w:val="0"/>
          <w:szCs w:val="24"/>
          <w:lang w:val="es-ES"/>
        </w:rPr>
        <w:t xml:space="preserve">ha establecido </w:t>
      </w:r>
      <w:r w:rsidRPr="0024267C">
        <w:rPr>
          <w:snapToGrid w:val="0"/>
          <w:szCs w:val="24"/>
          <w:lang w:val="es-ES"/>
        </w:rPr>
        <w:t xml:space="preserve">el Gobierno del Ecuador para la repatriación de los migrantes ecuatorianos, y </w:t>
      </w:r>
      <w:r>
        <w:rPr>
          <w:snapToGrid w:val="0"/>
          <w:szCs w:val="24"/>
          <w:lang w:val="es-ES"/>
        </w:rPr>
        <w:t xml:space="preserve">sobre </w:t>
      </w:r>
      <w:r w:rsidRPr="0024267C">
        <w:rPr>
          <w:snapToGrid w:val="0"/>
          <w:szCs w:val="24"/>
          <w:lang w:val="es-ES"/>
        </w:rPr>
        <w:t>cómo se financi</w:t>
      </w:r>
      <w:r>
        <w:rPr>
          <w:snapToGrid w:val="0"/>
          <w:szCs w:val="24"/>
          <w:lang w:val="es-ES"/>
        </w:rPr>
        <w:t>a esa</w:t>
      </w:r>
      <w:r w:rsidRPr="0024267C">
        <w:rPr>
          <w:snapToGrid w:val="0"/>
          <w:szCs w:val="24"/>
          <w:lang w:val="es-ES"/>
        </w:rPr>
        <w:t xml:space="preserve"> repatriación, incluida la del</w:t>
      </w:r>
      <w:r>
        <w:rPr>
          <w:snapToGrid w:val="0"/>
          <w:szCs w:val="24"/>
          <w:lang w:val="es-ES"/>
        </w:rPr>
        <w:t xml:space="preserve"> cadáver de </w:t>
      </w:r>
      <w:r w:rsidRPr="0024267C">
        <w:rPr>
          <w:snapToGrid w:val="0"/>
          <w:szCs w:val="24"/>
          <w:lang w:val="es-ES"/>
        </w:rPr>
        <w:t>los trabajadores migra</w:t>
      </w:r>
      <w:r>
        <w:rPr>
          <w:snapToGrid w:val="0"/>
          <w:szCs w:val="24"/>
          <w:lang w:val="es-ES"/>
        </w:rPr>
        <w:t>torios fallecidos</w:t>
      </w:r>
      <w:r w:rsidRPr="0024267C">
        <w:rPr>
          <w:snapToGrid w:val="0"/>
          <w:szCs w:val="24"/>
          <w:lang w:val="es-ES"/>
        </w:rPr>
        <w:t>.</w:t>
      </w:r>
    </w:p>
    <w:p w:rsidR="00B8381A" w:rsidRPr="0024267C" w:rsidRDefault="00B8381A" w:rsidP="00B8381A">
      <w:pPr>
        <w:pStyle w:val="ParaNo"/>
        <w:numPr>
          <w:ilvl w:val="0"/>
          <w:numId w:val="0"/>
        </w:numPr>
        <w:tabs>
          <w:tab w:val="clear" w:pos="737"/>
        </w:tabs>
        <w:rPr>
          <w:snapToGrid w:val="0"/>
          <w:szCs w:val="24"/>
          <w:lang w:val="es-ES"/>
        </w:rPr>
      </w:pPr>
      <w:r w:rsidRPr="0024267C">
        <w:rPr>
          <w:snapToGrid w:val="0"/>
          <w:szCs w:val="24"/>
          <w:lang w:val="es-ES"/>
        </w:rPr>
        <w:t>55.</w:t>
      </w:r>
      <w:r>
        <w:rPr>
          <w:snapToGrid w:val="0"/>
          <w:szCs w:val="24"/>
          <w:lang w:val="es-ES"/>
        </w:rPr>
        <w:tab/>
      </w:r>
      <w:r w:rsidRPr="0024267C">
        <w:rPr>
          <w:snapToGrid w:val="0"/>
          <w:szCs w:val="24"/>
          <w:lang w:val="es-ES"/>
        </w:rPr>
        <w:t xml:space="preserve">Pide </w:t>
      </w:r>
      <w:r>
        <w:rPr>
          <w:snapToGrid w:val="0"/>
          <w:szCs w:val="24"/>
          <w:lang w:val="es-ES"/>
        </w:rPr>
        <w:t xml:space="preserve">que se indique </w:t>
      </w:r>
      <w:r w:rsidRPr="0024267C">
        <w:rPr>
          <w:snapToGrid w:val="0"/>
          <w:szCs w:val="24"/>
          <w:lang w:val="es-ES"/>
        </w:rPr>
        <w:t xml:space="preserve">si los derechos de los migrantes se han incluido en los programas de estudios </w:t>
      </w:r>
      <w:r>
        <w:rPr>
          <w:snapToGrid w:val="0"/>
          <w:szCs w:val="24"/>
          <w:lang w:val="es-ES"/>
        </w:rPr>
        <w:t xml:space="preserve">de los </w:t>
      </w:r>
      <w:r w:rsidRPr="0024267C">
        <w:rPr>
          <w:snapToGrid w:val="0"/>
          <w:szCs w:val="24"/>
          <w:lang w:val="es-ES"/>
        </w:rPr>
        <w:t>derechos humanos en las escuelas.  Señala que la agenda del Gobierno debe</w:t>
      </w:r>
      <w:r>
        <w:rPr>
          <w:snapToGrid w:val="0"/>
          <w:szCs w:val="24"/>
          <w:lang w:val="es-ES"/>
        </w:rPr>
        <w:t xml:space="preserve"> incluir</w:t>
      </w:r>
      <w:r w:rsidRPr="0024267C">
        <w:rPr>
          <w:snapToGrid w:val="0"/>
          <w:szCs w:val="24"/>
          <w:lang w:val="es-ES"/>
        </w:rPr>
        <w:t xml:space="preserve"> claramente el vínculo entre las mujeres y la migración, y la migración y la salud.  Es de lamentar</w:t>
      </w:r>
      <w:r>
        <w:rPr>
          <w:snapToGrid w:val="0"/>
          <w:szCs w:val="24"/>
          <w:lang w:val="es-ES"/>
        </w:rPr>
        <w:t xml:space="preserve">, por ejemplo, que en el informe no se hayan facilitado datos desglosados </w:t>
      </w:r>
      <w:r w:rsidRPr="0024267C">
        <w:rPr>
          <w:snapToGrid w:val="0"/>
          <w:szCs w:val="24"/>
          <w:lang w:val="es-ES"/>
        </w:rPr>
        <w:t xml:space="preserve">sobre la cantidad de migrantes que se han beneficiado de los servicios </w:t>
      </w:r>
      <w:r>
        <w:rPr>
          <w:snapToGrid w:val="0"/>
          <w:szCs w:val="24"/>
          <w:lang w:val="es-ES"/>
        </w:rPr>
        <w:t>sanitarios</w:t>
      </w:r>
      <w:r w:rsidRPr="0024267C">
        <w:rPr>
          <w:snapToGrid w:val="0"/>
          <w:szCs w:val="24"/>
          <w:lang w:val="es-ES"/>
        </w:rPr>
        <w:t xml:space="preserve"> en el Ecuador.  Aunque la presentación de es</w:t>
      </w:r>
      <w:r>
        <w:rPr>
          <w:snapToGrid w:val="0"/>
          <w:szCs w:val="24"/>
          <w:lang w:val="es-ES"/>
        </w:rPr>
        <w:t>os</w:t>
      </w:r>
      <w:r w:rsidRPr="0024267C">
        <w:rPr>
          <w:snapToGrid w:val="0"/>
          <w:szCs w:val="24"/>
          <w:lang w:val="es-ES"/>
        </w:rPr>
        <w:t xml:space="preserve"> datos </w:t>
      </w:r>
      <w:r>
        <w:rPr>
          <w:snapToGrid w:val="0"/>
          <w:szCs w:val="24"/>
          <w:lang w:val="es-ES"/>
        </w:rPr>
        <w:t xml:space="preserve">supone un esfuerzo adicional para </w:t>
      </w:r>
      <w:r w:rsidRPr="0024267C">
        <w:rPr>
          <w:snapToGrid w:val="0"/>
          <w:szCs w:val="24"/>
          <w:lang w:val="es-ES"/>
        </w:rPr>
        <w:t xml:space="preserve">los ministerios </w:t>
      </w:r>
      <w:r>
        <w:rPr>
          <w:snapToGrid w:val="0"/>
          <w:szCs w:val="24"/>
          <w:lang w:val="es-ES"/>
        </w:rPr>
        <w:t>correspondientes</w:t>
      </w:r>
      <w:r w:rsidRPr="0024267C">
        <w:rPr>
          <w:snapToGrid w:val="0"/>
          <w:szCs w:val="24"/>
          <w:lang w:val="es-ES"/>
        </w:rPr>
        <w:t>, la disponibilidad de e</w:t>
      </w:r>
      <w:r>
        <w:rPr>
          <w:snapToGrid w:val="0"/>
          <w:szCs w:val="24"/>
          <w:lang w:val="es-ES"/>
        </w:rPr>
        <w:t xml:space="preserve">sta </w:t>
      </w:r>
      <w:r w:rsidRPr="0024267C">
        <w:rPr>
          <w:snapToGrid w:val="0"/>
          <w:szCs w:val="24"/>
          <w:lang w:val="es-ES"/>
        </w:rPr>
        <w:t xml:space="preserve">información podría contribuir a </w:t>
      </w:r>
      <w:r>
        <w:rPr>
          <w:snapToGrid w:val="0"/>
          <w:szCs w:val="24"/>
          <w:lang w:val="es-ES"/>
        </w:rPr>
        <w:t xml:space="preserve">la prevención de </w:t>
      </w:r>
      <w:r w:rsidRPr="0024267C">
        <w:rPr>
          <w:snapToGrid w:val="0"/>
          <w:szCs w:val="24"/>
          <w:lang w:val="es-ES"/>
        </w:rPr>
        <w:t xml:space="preserve">ciertas enfermedades como el </w:t>
      </w:r>
      <w:r>
        <w:rPr>
          <w:snapToGrid w:val="0"/>
          <w:szCs w:val="24"/>
          <w:lang w:val="es-ES"/>
        </w:rPr>
        <w:t>VIH</w:t>
      </w:r>
      <w:r w:rsidRPr="0024267C">
        <w:rPr>
          <w:snapToGrid w:val="0"/>
          <w:szCs w:val="24"/>
          <w:lang w:val="es-ES"/>
        </w:rPr>
        <w:t xml:space="preserve">/SIDA, la diabetes </w:t>
      </w:r>
      <w:r>
        <w:rPr>
          <w:snapToGrid w:val="0"/>
          <w:szCs w:val="24"/>
          <w:lang w:val="es-ES"/>
        </w:rPr>
        <w:t xml:space="preserve">o las </w:t>
      </w:r>
      <w:r w:rsidRPr="0024267C">
        <w:rPr>
          <w:snapToGrid w:val="0"/>
          <w:szCs w:val="24"/>
          <w:lang w:val="es-ES"/>
        </w:rPr>
        <w:t>enfermedades</w:t>
      </w:r>
      <w:r>
        <w:rPr>
          <w:snapToGrid w:val="0"/>
          <w:szCs w:val="24"/>
          <w:lang w:val="es-ES"/>
        </w:rPr>
        <w:t xml:space="preserve"> de las vías</w:t>
      </w:r>
      <w:r w:rsidRPr="0024267C">
        <w:rPr>
          <w:snapToGrid w:val="0"/>
          <w:szCs w:val="24"/>
          <w:lang w:val="es-ES"/>
        </w:rPr>
        <w:t xml:space="preserve"> respiratorias.</w:t>
      </w:r>
    </w:p>
    <w:p w:rsidR="00B8381A" w:rsidRPr="0024267C" w:rsidRDefault="00B8381A" w:rsidP="00B8381A">
      <w:pPr>
        <w:pStyle w:val="ParaNo"/>
        <w:numPr>
          <w:ilvl w:val="0"/>
          <w:numId w:val="0"/>
        </w:numPr>
        <w:tabs>
          <w:tab w:val="clear" w:pos="737"/>
        </w:tabs>
        <w:rPr>
          <w:snapToGrid w:val="0"/>
          <w:szCs w:val="24"/>
          <w:lang w:val="es-ES"/>
        </w:rPr>
      </w:pPr>
      <w:r w:rsidRPr="0024267C">
        <w:rPr>
          <w:snapToGrid w:val="0"/>
          <w:szCs w:val="24"/>
          <w:lang w:val="es-ES"/>
        </w:rPr>
        <w:t>56.</w:t>
      </w:r>
      <w:r>
        <w:rPr>
          <w:snapToGrid w:val="0"/>
          <w:szCs w:val="24"/>
          <w:lang w:val="es-ES"/>
        </w:rPr>
        <w:tab/>
      </w:r>
      <w:r w:rsidRPr="0024267C">
        <w:rPr>
          <w:snapToGrid w:val="0"/>
          <w:szCs w:val="24"/>
          <w:lang w:val="es-ES"/>
        </w:rPr>
        <w:t xml:space="preserve">El </w:t>
      </w:r>
      <w:r w:rsidRPr="0024267C">
        <w:rPr>
          <w:b/>
          <w:snapToGrid w:val="0"/>
          <w:szCs w:val="24"/>
          <w:lang w:val="es-ES"/>
        </w:rPr>
        <w:t>Sr.</w:t>
      </w:r>
      <w:r w:rsidRPr="0024267C">
        <w:rPr>
          <w:snapToGrid w:val="0"/>
          <w:szCs w:val="24"/>
          <w:lang w:val="es-ES"/>
        </w:rPr>
        <w:t xml:space="preserve"> </w:t>
      </w:r>
      <w:r w:rsidRPr="0024267C">
        <w:rPr>
          <w:b/>
          <w:snapToGrid w:val="0"/>
          <w:szCs w:val="24"/>
          <w:lang w:val="es-ES"/>
        </w:rPr>
        <w:t>EL JAMRI</w:t>
      </w:r>
      <w:r w:rsidRPr="0024267C">
        <w:rPr>
          <w:snapToGrid w:val="0"/>
          <w:szCs w:val="24"/>
          <w:lang w:val="es-ES"/>
        </w:rPr>
        <w:t xml:space="preserve"> encomi</w:t>
      </w:r>
      <w:r>
        <w:rPr>
          <w:snapToGrid w:val="0"/>
          <w:szCs w:val="24"/>
          <w:lang w:val="es-ES"/>
        </w:rPr>
        <w:t>a</w:t>
      </w:r>
      <w:r w:rsidRPr="0024267C">
        <w:rPr>
          <w:snapToGrid w:val="0"/>
          <w:szCs w:val="24"/>
          <w:lang w:val="es-ES"/>
        </w:rPr>
        <w:t xml:space="preserve"> el hecho de que el Gobierno ha </w:t>
      </w:r>
      <w:r>
        <w:rPr>
          <w:snapToGrid w:val="0"/>
          <w:szCs w:val="24"/>
          <w:lang w:val="es-ES"/>
        </w:rPr>
        <w:t>enfocado</w:t>
      </w:r>
      <w:r w:rsidRPr="0024267C">
        <w:rPr>
          <w:snapToGrid w:val="0"/>
          <w:szCs w:val="24"/>
          <w:lang w:val="es-ES"/>
        </w:rPr>
        <w:t xml:space="preserve"> su política de migración</w:t>
      </w:r>
      <w:r>
        <w:rPr>
          <w:snapToGrid w:val="0"/>
          <w:szCs w:val="24"/>
          <w:lang w:val="es-ES"/>
        </w:rPr>
        <w:t xml:space="preserve"> sobre la base de los derechos y </w:t>
      </w:r>
      <w:r w:rsidRPr="0024267C">
        <w:rPr>
          <w:snapToGrid w:val="0"/>
          <w:szCs w:val="24"/>
          <w:lang w:val="es-ES"/>
        </w:rPr>
        <w:t xml:space="preserve">que la </w:t>
      </w:r>
      <w:r>
        <w:rPr>
          <w:snapToGrid w:val="0"/>
          <w:szCs w:val="24"/>
          <w:lang w:val="es-ES"/>
        </w:rPr>
        <w:t>aplica</w:t>
      </w:r>
      <w:r w:rsidRPr="0024267C">
        <w:rPr>
          <w:snapToGrid w:val="0"/>
          <w:szCs w:val="24"/>
          <w:lang w:val="es-ES"/>
        </w:rPr>
        <w:t xml:space="preserve"> en un contexto regional.</w:t>
      </w:r>
    </w:p>
    <w:p w:rsidR="00B8381A" w:rsidRPr="0024267C" w:rsidRDefault="00B8381A" w:rsidP="00B8381A">
      <w:pPr>
        <w:pStyle w:val="ParaNo"/>
        <w:numPr>
          <w:ilvl w:val="0"/>
          <w:numId w:val="0"/>
        </w:numPr>
        <w:tabs>
          <w:tab w:val="clear" w:pos="737"/>
        </w:tabs>
        <w:rPr>
          <w:snapToGrid w:val="0"/>
          <w:szCs w:val="24"/>
          <w:lang w:val="es-ES"/>
        </w:rPr>
      </w:pPr>
      <w:r w:rsidRPr="0024267C">
        <w:rPr>
          <w:snapToGrid w:val="0"/>
          <w:szCs w:val="24"/>
          <w:lang w:val="es-ES"/>
        </w:rPr>
        <w:t>57.</w:t>
      </w:r>
      <w:r>
        <w:rPr>
          <w:snapToGrid w:val="0"/>
          <w:szCs w:val="24"/>
          <w:lang w:val="es-ES"/>
        </w:rPr>
        <w:tab/>
      </w:r>
      <w:r w:rsidRPr="0024267C">
        <w:rPr>
          <w:snapToGrid w:val="0"/>
          <w:szCs w:val="24"/>
          <w:lang w:val="es-ES"/>
        </w:rPr>
        <w:t>Se pregunta si se hizo un</w:t>
      </w:r>
      <w:r>
        <w:rPr>
          <w:snapToGrid w:val="0"/>
          <w:szCs w:val="24"/>
          <w:lang w:val="es-ES"/>
        </w:rPr>
        <w:t>a</w:t>
      </w:r>
      <w:r w:rsidRPr="0024267C">
        <w:rPr>
          <w:snapToGrid w:val="0"/>
          <w:szCs w:val="24"/>
          <w:lang w:val="es-ES"/>
        </w:rPr>
        <w:t xml:space="preserve"> evaluación </w:t>
      </w:r>
      <w:r>
        <w:rPr>
          <w:snapToGrid w:val="0"/>
          <w:szCs w:val="24"/>
          <w:lang w:val="es-ES"/>
        </w:rPr>
        <w:t xml:space="preserve">de los efectos </w:t>
      </w:r>
      <w:r w:rsidRPr="0024267C">
        <w:rPr>
          <w:snapToGrid w:val="0"/>
          <w:szCs w:val="24"/>
          <w:lang w:val="es-ES"/>
        </w:rPr>
        <w:t xml:space="preserve">para determinar si los </w:t>
      </w:r>
      <w:r>
        <w:rPr>
          <w:snapToGrid w:val="0"/>
          <w:szCs w:val="24"/>
          <w:lang w:val="es-ES"/>
        </w:rPr>
        <w:t>resultados</w:t>
      </w:r>
      <w:r w:rsidRPr="0024267C">
        <w:rPr>
          <w:snapToGrid w:val="0"/>
          <w:szCs w:val="24"/>
          <w:lang w:val="es-ES"/>
        </w:rPr>
        <w:t xml:space="preserve"> de la política migratoria del Gobierno est</w:t>
      </w:r>
      <w:r>
        <w:rPr>
          <w:snapToGrid w:val="0"/>
          <w:szCs w:val="24"/>
          <w:lang w:val="es-ES"/>
        </w:rPr>
        <w:t>án</w:t>
      </w:r>
      <w:r w:rsidRPr="0024267C">
        <w:rPr>
          <w:snapToGrid w:val="0"/>
          <w:szCs w:val="24"/>
          <w:lang w:val="es-ES"/>
        </w:rPr>
        <w:t xml:space="preserve"> a la altura de los esfuerzos realizados, a nivel institucional y operativo, y qu</w:t>
      </w:r>
      <w:r>
        <w:rPr>
          <w:snapToGrid w:val="0"/>
          <w:szCs w:val="24"/>
          <w:lang w:val="es-ES"/>
        </w:rPr>
        <w:t>é</w:t>
      </w:r>
      <w:r w:rsidRPr="0024267C">
        <w:rPr>
          <w:snapToGrid w:val="0"/>
          <w:szCs w:val="24"/>
          <w:lang w:val="es-ES"/>
        </w:rPr>
        <w:t xml:space="preserve"> medidas se contemplan para corregir las deficiencias que </w:t>
      </w:r>
      <w:r>
        <w:rPr>
          <w:snapToGrid w:val="0"/>
          <w:szCs w:val="24"/>
          <w:lang w:val="es-ES"/>
        </w:rPr>
        <w:t>se hayan</w:t>
      </w:r>
      <w:r w:rsidR="00831781">
        <w:rPr>
          <w:snapToGrid w:val="0"/>
          <w:szCs w:val="24"/>
          <w:lang w:val="es-ES"/>
        </w:rPr>
        <w:t xml:space="preserve"> detectado.</w:t>
      </w:r>
    </w:p>
    <w:p w:rsidR="00B8381A" w:rsidRPr="0024267C" w:rsidRDefault="00B8381A" w:rsidP="00B8381A">
      <w:pPr>
        <w:pStyle w:val="ParaNo"/>
        <w:numPr>
          <w:ilvl w:val="0"/>
          <w:numId w:val="0"/>
        </w:numPr>
        <w:tabs>
          <w:tab w:val="clear" w:pos="737"/>
        </w:tabs>
        <w:rPr>
          <w:snapToGrid w:val="0"/>
          <w:szCs w:val="24"/>
          <w:lang w:val="es-ES"/>
        </w:rPr>
      </w:pPr>
      <w:r w:rsidRPr="0024267C">
        <w:rPr>
          <w:snapToGrid w:val="0"/>
          <w:szCs w:val="24"/>
          <w:lang w:val="es-ES"/>
        </w:rPr>
        <w:t>58.</w:t>
      </w:r>
      <w:r>
        <w:rPr>
          <w:snapToGrid w:val="0"/>
          <w:szCs w:val="24"/>
          <w:lang w:val="es-ES"/>
        </w:rPr>
        <w:tab/>
      </w:r>
      <w:r w:rsidRPr="0024267C">
        <w:rPr>
          <w:snapToGrid w:val="0"/>
          <w:szCs w:val="24"/>
          <w:lang w:val="es-ES"/>
        </w:rPr>
        <w:t xml:space="preserve">Le interesaría saber cómo se </w:t>
      </w:r>
      <w:r>
        <w:rPr>
          <w:snapToGrid w:val="0"/>
          <w:szCs w:val="24"/>
          <w:lang w:val="es-ES"/>
        </w:rPr>
        <w:t>abordó</w:t>
      </w:r>
      <w:r w:rsidRPr="0024267C">
        <w:rPr>
          <w:snapToGrid w:val="0"/>
          <w:szCs w:val="24"/>
          <w:lang w:val="es-ES"/>
        </w:rPr>
        <w:t xml:space="preserve"> el proceso de integración de los servicios de migración en el Ecuador y cómo con</w:t>
      </w:r>
      <w:r>
        <w:rPr>
          <w:snapToGrid w:val="0"/>
          <w:szCs w:val="24"/>
          <w:lang w:val="es-ES"/>
        </w:rPr>
        <w:t>cibe</w:t>
      </w:r>
      <w:r w:rsidRPr="0024267C">
        <w:rPr>
          <w:snapToGrid w:val="0"/>
          <w:szCs w:val="24"/>
          <w:lang w:val="es-ES"/>
        </w:rPr>
        <w:t xml:space="preserve"> el Gobierno la evolución futura de la política migratoria del país.  Al respecto, </w:t>
      </w:r>
      <w:r>
        <w:rPr>
          <w:snapToGrid w:val="0"/>
          <w:szCs w:val="24"/>
          <w:lang w:val="es-ES"/>
        </w:rPr>
        <w:t xml:space="preserve">el orador </w:t>
      </w:r>
      <w:r w:rsidRPr="0024267C">
        <w:rPr>
          <w:snapToGrid w:val="0"/>
          <w:szCs w:val="24"/>
          <w:lang w:val="es-ES"/>
        </w:rPr>
        <w:t xml:space="preserve">observa que algunos Estados han sustituido la política de integrar los servicios de migración por la descentralización, </w:t>
      </w:r>
      <w:r>
        <w:rPr>
          <w:snapToGrid w:val="0"/>
          <w:szCs w:val="24"/>
          <w:lang w:val="es-ES"/>
        </w:rPr>
        <w:t>sumamente</w:t>
      </w:r>
      <w:r w:rsidRPr="0024267C">
        <w:rPr>
          <w:snapToGrid w:val="0"/>
          <w:szCs w:val="24"/>
          <w:lang w:val="es-ES"/>
        </w:rPr>
        <w:t xml:space="preserve"> coordinada, de </w:t>
      </w:r>
      <w:r>
        <w:rPr>
          <w:snapToGrid w:val="0"/>
          <w:szCs w:val="24"/>
          <w:lang w:val="es-ES"/>
        </w:rPr>
        <w:t>esos</w:t>
      </w:r>
      <w:r w:rsidRPr="0024267C">
        <w:rPr>
          <w:snapToGrid w:val="0"/>
          <w:szCs w:val="24"/>
          <w:lang w:val="es-ES"/>
        </w:rPr>
        <w:t xml:space="preserve"> servicios.  Como</w:t>
      </w:r>
      <w:r w:rsidR="00831781">
        <w:rPr>
          <w:snapToGrid w:val="0"/>
          <w:szCs w:val="24"/>
          <w:lang w:val="es-ES"/>
        </w:rPr>
        <w:t> </w:t>
      </w:r>
      <w:r>
        <w:rPr>
          <w:snapToGrid w:val="0"/>
          <w:szCs w:val="24"/>
          <w:lang w:val="es-ES"/>
        </w:rPr>
        <w:t>nota</w:t>
      </w:r>
      <w:r w:rsidRPr="0024267C">
        <w:rPr>
          <w:snapToGrid w:val="0"/>
          <w:szCs w:val="24"/>
          <w:lang w:val="es-ES"/>
        </w:rPr>
        <w:t xml:space="preserve"> que en el Ecuador se han creado varias instituciones encargadas de las cuestiones migratorias, pregunta si no existe algún riesgo de </w:t>
      </w:r>
      <w:r>
        <w:rPr>
          <w:snapToGrid w:val="0"/>
          <w:szCs w:val="24"/>
          <w:lang w:val="es-ES"/>
        </w:rPr>
        <w:t xml:space="preserve">que se dupliquen los </w:t>
      </w:r>
      <w:r w:rsidRPr="0024267C">
        <w:rPr>
          <w:snapToGrid w:val="0"/>
          <w:szCs w:val="24"/>
          <w:lang w:val="es-ES"/>
        </w:rPr>
        <w:t xml:space="preserve">esfuerzos y </w:t>
      </w:r>
      <w:r>
        <w:rPr>
          <w:snapToGrid w:val="0"/>
          <w:szCs w:val="24"/>
          <w:lang w:val="es-ES"/>
        </w:rPr>
        <w:t xml:space="preserve">se superpongan las </w:t>
      </w:r>
      <w:r w:rsidR="00831781">
        <w:rPr>
          <w:snapToGrid w:val="0"/>
          <w:szCs w:val="24"/>
          <w:lang w:val="es-ES"/>
        </w:rPr>
        <w:t>funciones.</w:t>
      </w:r>
    </w:p>
    <w:p w:rsidR="00B8381A" w:rsidRPr="0024267C" w:rsidRDefault="00B8381A" w:rsidP="00B8381A">
      <w:pPr>
        <w:pStyle w:val="ParaNo"/>
        <w:numPr>
          <w:ilvl w:val="0"/>
          <w:numId w:val="0"/>
        </w:numPr>
        <w:tabs>
          <w:tab w:val="clear" w:pos="737"/>
        </w:tabs>
        <w:rPr>
          <w:szCs w:val="24"/>
          <w:lang w:val="es-ES"/>
        </w:rPr>
      </w:pPr>
      <w:r w:rsidRPr="0024267C">
        <w:rPr>
          <w:szCs w:val="24"/>
          <w:lang w:val="es-ES"/>
        </w:rPr>
        <w:t>59.</w:t>
      </w:r>
      <w:r>
        <w:rPr>
          <w:szCs w:val="24"/>
          <w:lang w:val="es-ES"/>
        </w:rPr>
        <w:tab/>
      </w:r>
      <w:r w:rsidRPr="0024267C">
        <w:rPr>
          <w:szCs w:val="24"/>
          <w:lang w:val="es-ES"/>
        </w:rPr>
        <w:t xml:space="preserve">En lo que respecta al </w:t>
      </w:r>
      <w:r>
        <w:rPr>
          <w:szCs w:val="24"/>
          <w:lang w:val="es-ES"/>
        </w:rPr>
        <w:t>"</w:t>
      </w:r>
      <w:r w:rsidRPr="0024267C">
        <w:rPr>
          <w:szCs w:val="24"/>
          <w:lang w:val="es-ES"/>
        </w:rPr>
        <w:t>Plan de Retorno</w:t>
      </w:r>
      <w:r>
        <w:rPr>
          <w:szCs w:val="24"/>
          <w:lang w:val="es-ES"/>
        </w:rPr>
        <w:t>"</w:t>
      </w:r>
      <w:r w:rsidRPr="0024267C">
        <w:rPr>
          <w:szCs w:val="24"/>
          <w:lang w:val="es-ES"/>
        </w:rPr>
        <w:t xml:space="preserve">, pregunta si los regresos siempre son voluntarios, y si se dispone de estadísticas </w:t>
      </w:r>
      <w:r>
        <w:rPr>
          <w:szCs w:val="24"/>
          <w:lang w:val="es-ES"/>
        </w:rPr>
        <w:t>sobre</w:t>
      </w:r>
      <w:r w:rsidRPr="0024267C">
        <w:rPr>
          <w:szCs w:val="24"/>
          <w:lang w:val="es-ES"/>
        </w:rPr>
        <w:t xml:space="preserve"> los resultados obtenidos y las razones </w:t>
      </w:r>
      <w:r>
        <w:rPr>
          <w:szCs w:val="24"/>
          <w:lang w:val="es-ES"/>
        </w:rPr>
        <w:t>mencionadas por los emigrantes</w:t>
      </w:r>
      <w:r w:rsidRPr="0024267C">
        <w:rPr>
          <w:szCs w:val="24"/>
          <w:lang w:val="es-ES"/>
        </w:rPr>
        <w:t xml:space="preserve"> ecuatorianos para volver a su país de origen.  Dado que a su regreso los migrantes deben reintegrarse, ya sea encontrando empleo o estableciendo su propio negocio, </w:t>
      </w:r>
      <w:r>
        <w:rPr>
          <w:szCs w:val="24"/>
          <w:lang w:val="es-ES"/>
        </w:rPr>
        <w:t xml:space="preserve">el orador </w:t>
      </w:r>
      <w:r w:rsidRPr="0024267C">
        <w:rPr>
          <w:szCs w:val="24"/>
          <w:lang w:val="es-ES"/>
        </w:rPr>
        <w:t>subraya la importancia de establecer</w:t>
      </w:r>
      <w:r>
        <w:rPr>
          <w:szCs w:val="24"/>
          <w:lang w:val="es-ES"/>
        </w:rPr>
        <w:t xml:space="preserve"> el</w:t>
      </w:r>
      <w:r w:rsidRPr="0024267C">
        <w:rPr>
          <w:szCs w:val="24"/>
          <w:lang w:val="es-ES"/>
        </w:rPr>
        <w:t xml:space="preserve"> vínculo con la política de empleo.  Le interesaría saber si existe una política específica </w:t>
      </w:r>
      <w:r>
        <w:rPr>
          <w:szCs w:val="24"/>
          <w:lang w:val="es-ES"/>
        </w:rPr>
        <w:t>para</w:t>
      </w:r>
      <w:r w:rsidRPr="0024267C">
        <w:rPr>
          <w:szCs w:val="24"/>
          <w:lang w:val="es-ES"/>
        </w:rPr>
        <w:t xml:space="preserve"> ayudar a los emigrantes que regresan a buscar empleo, y </w:t>
      </w:r>
      <w:r>
        <w:rPr>
          <w:szCs w:val="24"/>
          <w:lang w:val="es-ES"/>
        </w:rPr>
        <w:t xml:space="preserve">pone de relieve el </w:t>
      </w:r>
      <w:r w:rsidRPr="0024267C">
        <w:rPr>
          <w:szCs w:val="24"/>
          <w:lang w:val="es-ES"/>
        </w:rPr>
        <w:t>peligro de que se creen tensiones si se hace más por es</w:t>
      </w:r>
      <w:r>
        <w:rPr>
          <w:szCs w:val="24"/>
          <w:lang w:val="es-ES"/>
        </w:rPr>
        <w:t>t</w:t>
      </w:r>
      <w:r w:rsidRPr="0024267C">
        <w:rPr>
          <w:szCs w:val="24"/>
          <w:lang w:val="es-ES"/>
        </w:rPr>
        <w:t xml:space="preserve">as personas que por las que nunca </w:t>
      </w:r>
      <w:r>
        <w:rPr>
          <w:szCs w:val="24"/>
          <w:lang w:val="es-ES"/>
        </w:rPr>
        <w:t xml:space="preserve">han salido del </w:t>
      </w:r>
      <w:r w:rsidRPr="0024267C">
        <w:rPr>
          <w:szCs w:val="24"/>
          <w:lang w:val="es-ES"/>
        </w:rPr>
        <w:t>país.</w:t>
      </w:r>
    </w:p>
    <w:p w:rsidR="00B8381A" w:rsidRPr="0024267C" w:rsidRDefault="00B8381A" w:rsidP="00B8381A">
      <w:pPr>
        <w:pStyle w:val="ParaNo"/>
        <w:numPr>
          <w:ilvl w:val="0"/>
          <w:numId w:val="0"/>
        </w:numPr>
        <w:tabs>
          <w:tab w:val="clear" w:pos="737"/>
        </w:tabs>
        <w:rPr>
          <w:szCs w:val="24"/>
          <w:lang w:val="es-ES"/>
        </w:rPr>
      </w:pPr>
      <w:r w:rsidRPr="0024267C">
        <w:rPr>
          <w:szCs w:val="24"/>
          <w:lang w:val="es-ES"/>
        </w:rPr>
        <w:t>60.</w:t>
      </w:r>
      <w:r>
        <w:rPr>
          <w:szCs w:val="24"/>
          <w:lang w:val="es-ES"/>
        </w:rPr>
        <w:tab/>
      </w:r>
      <w:r w:rsidRPr="0024267C">
        <w:rPr>
          <w:szCs w:val="24"/>
          <w:lang w:val="es-ES"/>
        </w:rPr>
        <w:t xml:space="preserve">En lo relativo a la situación social, </w:t>
      </w:r>
      <w:r>
        <w:rPr>
          <w:szCs w:val="24"/>
          <w:lang w:val="es-ES"/>
        </w:rPr>
        <w:t xml:space="preserve">el orador </w:t>
      </w:r>
      <w:r w:rsidRPr="0024267C">
        <w:rPr>
          <w:szCs w:val="24"/>
          <w:lang w:val="es-ES"/>
        </w:rPr>
        <w:t xml:space="preserve">observa que la desintegración de las familias a causa de la emigración de los hombres, </w:t>
      </w:r>
      <w:r>
        <w:rPr>
          <w:szCs w:val="24"/>
          <w:lang w:val="es-ES"/>
        </w:rPr>
        <w:t xml:space="preserve">que ha sido </w:t>
      </w:r>
      <w:r w:rsidRPr="0024267C">
        <w:rPr>
          <w:szCs w:val="24"/>
          <w:lang w:val="es-ES"/>
        </w:rPr>
        <w:t>agravada por la emigración de las mujeres, tiene consecuencias directas en los niños que se vuelven cada vez más vulnerables.  Desea saber la escala del fenómeno y lo que se est</w:t>
      </w:r>
      <w:r>
        <w:rPr>
          <w:szCs w:val="24"/>
          <w:lang w:val="es-ES"/>
        </w:rPr>
        <w:t>á</w:t>
      </w:r>
      <w:r w:rsidRPr="0024267C">
        <w:rPr>
          <w:szCs w:val="24"/>
          <w:lang w:val="es-ES"/>
        </w:rPr>
        <w:t xml:space="preserve"> haciendo para poner remedio a la situación.  Se pregunta si la vuelta de los emigrantes ecuatorianos se considera una posible solución al problema.</w:t>
      </w:r>
    </w:p>
    <w:p w:rsidR="00B8381A" w:rsidRPr="0024267C" w:rsidRDefault="00B8381A" w:rsidP="00B8381A">
      <w:pPr>
        <w:pStyle w:val="ParaNo"/>
        <w:numPr>
          <w:ilvl w:val="0"/>
          <w:numId w:val="0"/>
        </w:numPr>
        <w:tabs>
          <w:tab w:val="clear" w:pos="737"/>
        </w:tabs>
        <w:rPr>
          <w:szCs w:val="24"/>
          <w:lang w:val="es-ES"/>
        </w:rPr>
      </w:pPr>
      <w:r w:rsidRPr="0024267C">
        <w:rPr>
          <w:szCs w:val="24"/>
          <w:lang w:val="es-ES"/>
        </w:rPr>
        <w:t>61.</w:t>
      </w:r>
      <w:r>
        <w:rPr>
          <w:szCs w:val="24"/>
          <w:lang w:val="es-ES"/>
        </w:rPr>
        <w:tab/>
      </w:r>
      <w:r w:rsidRPr="0024267C">
        <w:rPr>
          <w:szCs w:val="24"/>
          <w:lang w:val="es-ES"/>
        </w:rPr>
        <w:t xml:space="preserve">Se debe proporcionar información sobre la situación </w:t>
      </w:r>
      <w:r>
        <w:rPr>
          <w:szCs w:val="24"/>
          <w:lang w:val="es-ES"/>
        </w:rPr>
        <w:t>de</w:t>
      </w:r>
      <w:r w:rsidRPr="0024267C">
        <w:rPr>
          <w:szCs w:val="24"/>
          <w:lang w:val="es-ES"/>
        </w:rPr>
        <w:t xml:space="preserve"> las remesas, a la luz de los problemas </w:t>
      </w:r>
      <w:r>
        <w:rPr>
          <w:szCs w:val="24"/>
          <w:lang w:val="es-ES"/>
        </w:rPr>
        <w:t xml:space="preserve">que se han dado </w:t>
      </w:r>
      <w:r w:rsidRPr="0024267C">
        <w:rPr>
          <w:szCs w:val="24"/>
          <w:lang w:val="es-ES"/>
        </w:rPr>
        <w:t>en otros países, entre otros el hecho de que las remesas no siempre contribuyen al desarrollo del país,</w:t>
      </w:r>
      <w:r>
        <w:rPr>
          <w:szCs w:val="24"/>
          <w:lang w:val="es-ES"/>
        </w:rPr>
        <w:t xml:space="preserve"> por diversas razones</w:t>
      </w:r>
      <w:r w:rsidRPr="0024267C">
        <w:rPr>
          <w:szCs w:val="24"/>
          <w:lang w:val="es-ES"/>
        </w:rPr>
        <w:t>, y de que exist</w:t>
      </w:r>
      <w:r>
        <w:rPr>
          <w:szCs w:val="24"/>
          <w:lang w:val="es-ES"/>
        </w:rPr>
        <w:t>e</w:t>
      </w:r>
      <w:r w:rsidRPr="0024267C">
        <w:rPr>
          <w:szCs w:val="24"/>
          <w:lang w:val="es-ES"/>
        </w:rPr>
        <w:t>n diferencias regionales, de modo que las regiones que env</w:t>
      </w:r>
      <w:r>
        <w:rPr>
          <w:szCs w:val="24"/>
          <w:lang w:val="es-ES"/>
        </w:rPr>
        <w:t>ían</w:t>
      </w:r>
      <w:r w:rsidRPr="0024267C">
        <w:rPr>
          <w:szCs w:val="24"/>
          <w:lang w:val="es-ES"/>
        </w:rPr>
        <w:t xml:space="preserve"> la mayor cantidad de emigrantes n</w:t>
      </w:r>
      <w:r>
        <w:rPr>
          <w:szCs w:val="24"/>
          <w:lang w:val="es-ES"/>
        </w:rPr>
        <w:t>o</w:t>
      </w:r>
      <w:r w:rsidRPr="0024267C">
        <w:rPr>
          <w:szCs w:val="24"/>
          <w:lang w:val="es-ES"/>
        </w:rPr>
        <w:t xml:space="preserve"> son las que más se benefician </w:t>
      </w:r>
      <w:r>
        <w:rPr>
          <w:szCs w:val="24"/>
          <w:lang w:val="es-ES"/>
        </w:rPr>
        <w:t>de</w:t>
      </w:r>
      <w:r w:rsidRPr="0024267C">
        <w:rPr>
          <w:szCs w:val="24"/>
          <w:lang w:val="es-ES"/>
        </w:rPr>
        <w:t xml:space="preserve"> las remesas. </w:t>
      </w:r>
      <w:r>
        <w:rPr>
          <w:szCs w:val="24"/>
          <w:lang w:val="es-ES"/>
        </w:rPr>
        <w:t xml:space="preserve"> </w:t>
      </w:r>
      <w:r w:rsidRPr="0024267C">
        <w:rPr>
          <w:szCs w:val="24"/>
          <w:lang w:val="es-ES"/>
        </w:rPr>
        <w:t xml:space="preserve">Por último, </w:t>
      </w:r>
      <w:r>
        <w:rPr>
          <w:szCs w:val="24"/>
          <w:lang w:val="es-ES"/>
        </w:rPr>
        <w:t xml:space="preserve">el orador pide </w:t>
      </w:r>
      <w:r w:rsidRPr="0024267C">
        <w:rPr>
          <w:szCs w:val="24"/>
          <w:lang w:val="es-ES"/>
        </w:rPr>
        <w:t xml:space="preserve">a la delegación que </w:t>
      </w:r>
      <w:r>
        <w:rPr>
          <w:szCs w:val="24"/>
          <w:lang w:val="es-ES"/>
        </w:rPr>
        <w:t xml:space="preserve">formule observaciones sobre </w:t>
      </w:r>
      <w:r w:rsidRPr="0024267C">
        <w:rPr>
          <w:szCs w:val="24"/>
          <w:lang w:val="es-ES"/>
        </w:rPr>
        <w:t>el futuro de la migración en el Ecuador.</w:t>
      </w:r>
    </w:p>
    <w:p w:rsidR="00B8381A" w:rsidRPr="0024267C" w:rsidRDefault="00B8381A" w:rsidP="00B8381A">
      <w:pPr>
        <w:pStyle w:val="ParaNo"/>
        <w:numPr>
          <w:ilvl w:val="0"/>
          <w:numId w:val="0"/>
        </w:numPr>
        <w:tabs>
          <w:tab w:val="clear" w:pos="737"/>
        </w:tabs>
        <w:rPr>
          <w:szCs w:val="24"/>
          <w:lang w:val="es-ES"/>
        </w:rPr>
      </w:pPr>
      <w:r w:rsidRPr="0024267C">
        <w:rPr>
          <w:szCs w:val="24"/>
          <w:lang w:val="es-ES"/>
        </w:rPr>
        <w:t>62.</w:t>
      </w:r>
      <w:r>
        <w:rPr>
          <w:szCs w:val="24"/>
          <w:lang w:val="es-ES"/>
        </w:rPr>
        <w:tab/>
      </w:r>
      <w:r w:rsidRPr="0024267C">
        <w:rPr>
          <w:szCs w:val="24"/>
          <w:lang w:val="es-ES"/>
        </w:rPr>
        <w:t xml:space="preserve">El </w:t>
      </w:r>
      <w:r w:rsidRPr="0024267C">
        <w:rPr>
          <w:b/>
          <w:szCs w:val="24"/>
          <w:lang w:val="es-ES"/>
        </w:rPr>
        <w:t>Sr.</w:t>
      </w:r>
      <w:r w:rsidRPr="0024267C">
        <w:rPr>
          <w:szCs w:val="24"/>
          <w:lang w:val="es-ES"/>
        </w:rPr>
        <w:t xml:space="preserve"> </w:t>
      </w:r>
      <w:r w:rsidRPr="0024267C">
        <w:rPr>
          <w:b/>
          <w:szCs w:val="24"/>
          <w:lang w:val="es-ES"/>
        </w:rPr>
        <w:t>EL</w:t>
      </w:r>
      <w:r>
        <w:rPr>
          <w:b/>
          <w:szCs w:val="24"/>
          <w:lang w:val="es-ES"/>
        </w:rPr>
        <w:t>-</w:t>
      </w:r>
      <w:r w:rsidRPr="0024267C">
        <w:rPr>
          <w:b/>
          <w:szCs w:val="24"/>
          <w:lang w:val="es-ES"/>
        </w:rPr>
        <w:t>BORAI</w:t>
      </w:r>
      <w:r w:rsidRPr="0024267C">
        <w:rPr>
          <w:szCs w:val="24"/>
          <w:lang w:val="es-ES"/>
        </w:rPr>
        <w:t xml:space="preserve"> encomi</w:t>
      </w:r>
      <w:r>
        <w:rPr>
          <w:szCs w:val="24"/>
          <w:lang w:val="es-ES"/>
        </w:rPr>
        <w:t>a</w:t>
      </w:r>
      <w:r w:rsidRPr="0024267C">
        <w:rPr>
          <w:szCs w:val="24"/>
          <w:lang w:val="es-ES"/>
        </w:rPr>
        <w:t xml:space="preserve"> la calidad del informe, sobre todo de las estadísticas.  En</w:t>
      </w:r>
      <w:r>
        <w:rPr>
          <w:szCs w:val="24"/>
          <w:lang w:val="es-ES"/>
        </w:rPr>
        <w:t> </w:t>
      </w:r>
      <w:r w:rsidRPr="0024267C">
        <w:rPr>
          <w:szCs w:val="24"/>
          <w:lang w:val="es-ES"/>
        </w:rPr>
        <w:t>virtud de que, de acuerdo con las respuestas por escrito, la Convención prevale</w:t>
      </w:r>
      <w:r>
        <w:rPr>
          <w:szCs w:val="24"/>
          <w:lang w:val="es-ES"/>
        </w:rPr>
        <w:t>ce</w:t>
      </w:r>
      <w:r w:rsidRPr="0024267C">
        <w:rPr>
          <w:szCs w:val="24"/>
          <w:lang w:val="es-ES"/>
        </w:rPr>
        <w:t xml:space="preserve"> sobre la legislación nacional, pero </w:t>
      </w:r>
      <w:r>
        <w:rPr>
          <w:szCs w:val="24"/>
          <w:lang w:val="es-ES"/>
        </w:rPr>
        <w:t xml:space="preserve">está supeditada a </w:t>
      </w:r>
      <w:r w:rsidRPr="0024267C">
        <w:rPr>
          <w:szCs w:val="24"/>
          <w:lang w:val="es-ES"/>
        </w:rPr>
        <w:t xml:space="preserve">la Constitución, </w:t>
      </w:r>
      <w:r>
        <w:rPr>
          <w:szCs w:val="24"/>
          <w:lang w:val="es-ES"/>
        </w:rPr>
        <w:t xml:space="preserve">pone de relieve algunas partes de esas respuestas que parecen contradecir </w:t>
      </w:r>
      <w:r w:rsidRPr="0024267C">
        <w:rPr>
          <w:szCs w:val="24"/>
          <w:lang w:val="es-ES"/>
        </w:rPr>
        <w:t xml:space="preserve">las disposiciones de la Convención. </w:t>
      </w:r>
      <w:r>
        <w:rPr>
          <w:szCs w:val="24"/>
          <w:lang w:val="es-ES"/>
        </w:rPr>
        <w:t xml:space="preserve"> </w:t>
      </w:r>
      <w:r w:rsidRPr="0024267C">
        <w:rPr>
          <w:szCs w:val="24"/>
          <w:lang w:val="es-ES"/>
        </w:rPr>
        <w:t xml:space="preserve">Por ejemplo, aparentemente las contravenciones a las normas migratorias son juzgadas por los Intendentes Generales de Policía, pero no queda claro si el inmigrante tiene acceso a un juez en esos casos.  Si no fuera </w:t>
      </w:r>
      <w:r>
        <w:rPr>
          <w:szCs w:val="24"/>
          <w:lang w:val="es-ES"/>
        </w:rPr>
        <w:t>así</w:t>
      </w:r>
      <w:r w:rsidRPr="0024267C">
        <w:rPr>
          <w:szCs w:val="24"/>
          <w:lang w:val="es-ES"/>
        </w:rPr>
        <w:t xml:space="preserve">, se contradiría la Convención.  Dado que las personas </w:t>
      </w:r>
      <w:r>
        <w:rPr>
          <w:szCs w:val="24"/>
          <w:lang w:val="es-ES"/>
        </w:rPr>
        <w:t xml:space="preserve">en cuyo caso no se puede cumplir las órdenes de deportación por ser </w:t>
      </w:r>
      <w:r w:rsidRPr="0024267C">
        <w:rPr>
          <w:szCs w:val="24"/>
          <w:lang w:val="es-ES"/>
        </w:rPr>
        <w:t xml:space="preserve">apátridas o </w:t>
      </w:r>
      <w:r>
        <w:rPr>
          <w:szCs w:val="24"/>
          <w:lang w:val="es-ES"/>
        </w:rPr>
        <w:t xml:space="preserve">no tener documentos de identidad </w:t>
      </w:r>
      <w:r w:rsidRPr="0024267C">
        <w:rPr>
          <w:szCs w:val="24"/>
          <w:lang w:val="es-ES"/>
        </w:rPr>
        <w:t xml:space="preserve">comparecen ante la corte penal pertinente para reemplazar la detención preventiva con una medida alternativa, </w:t>
      </w:r>
      <w:r>
        <w:rPr>
          <w:szCs w:val="24"/>
          <w:lang w:val="es-ES"/>
        </w:rPr>
        <w:t xml:space="preserve">el orador </w:t>
      </w:r>
      <w:r w:rsidRPr="0024267C">
        <w:rPr>
          <w:szCs w:val="24"/>
          <w:lang w:val="es-ES"/>
        </w:rPr>
        <w:t>pregunta cuáles son es</w:t>
      </w:r>
      <w:r>
        <w:rPr>
          <w:szCs w:val="24"/>
          <w:lang w:val="es-ES"/>
        </w:rPr>
        <w:t>t</w:t>
      </w:r>
      <w:r w:rsidRPr="0024267C">
        <w:rPr>
          <w:szCs w:val="24"/>
          <w:lang w:val="es-ES"/>
        </w:rPr>
        <w:t xml:space="preserve">as medidas.  También observa que el requisito de presentar </w:t>
      </w:r>
      <w:r>
        <w:rPr>
          <w:szCs w:val="24"/>
          <w:lang w:val="es-ES"/>
        </w:rPr>
        <w:t xml:space="preserve">un certificado de buena conducta, </w:t>
      </w:r>
      <w:r w:rsidRPr="0024267C">
        <w:rPr>
          <w:szCs w:val="24"/>
          <w:lang w:val="es-ES"/>
        </w:rPr>
        <w:t xml:space="preserve">impuesto </w:t>
      </w:r>
      <w:r>
        <w:rPr>
          <w:szCs w:val="24"/>
          <w:lang w:val="es-ES"/>
        </w:rPr>
        <w:t>por un</w:t>
      </w:r>
      <w:r w:rsidRPr="0024267C">
        <w:rPr>
          <w:szCs w:val="24"/>
          <w:lang w:val="es-ES"/>
        </w:rPr>
        <w:t xml:space="preserve"> acuerdo bilateral entre el Ecuador y Colombia, </w:t>
      </w:r>
      <w:r>
        <w:rPr>
          <w:szCs w:val="24"/>
          <w:lang w:val="es-ES"/>
        </w:rPr>
        <w:t>es contrario</w:t>
      </w:r>
      <w:r w:rsidRPr="0024267C">
        <w:rPr>
          <w:szCs w:val="24"/>
          <w:lang w:val="es-ES"/>
        </w:rPr>
        <w:t xml:space="preserve"> a las disposiciones de la Convención.  Señala que toda decisión de</w:t>
      </w:r>
      <w:r>
        <w:rPr>
          <w:szCs w:val="24"/>
          <w:lang w:val="es-ES"/>
        </w:rPr>
        <w:t xml:space="preserve"> dictar</w:t>
      </w:r>
      <w:r w:rsidRPr="0024267C">
        <w:rPr>
          <w:szCs w:val="24"/>
          <w:lang w:val="es-ES"/>
        </w:rPr>
        <w:t xml:space="preserve"> una orden de expulsión o deportación debe ser</w:t>
      </w:r>
      <w:r>
        <w:rPr>
          <w:szCs w:val="24"/>
          <w:lang w:val="es-ES"/>
        </w:rPr>
        <w:t xml:space="preserve"> sometida a un juez para que la examine</w:t>
      </w:r>
      <w:r w:rsidRPr="0024267C">
        <w:rPr>
          <w:szCs w:val="24"/>
          <w:lang w:val="es-ES"/>
        </w:rPr>
        <w:t>.</w:t>
      </w:r>
    </w:p>
    <w:p w:rsidR="00B8381A" w:rsidRPr="0024267C" w:rsidRDefault="00B8381A" w:rsidP="00B8381A">
      <w:pPr>
        <w:pStyle w:val="ParaNo"/>
        <w:numPr>
          <w:ilvl w:val="0"/>
          <w:numId w:val="0"/>
        </w:numPr>
        <w:tabs>
          <w:tab w:val="clear" w:pos="737"/>
        </w:tabs>
        <w:rPr>
          <w:snapToGrid w:val="0"/>
          <w:szCs w:val="24"/>
          <w:lang w:val="es-ES"/>
        </w:rPr>
      </w:pPr>
      <w:r w:rsidRPr="0024267C">
        <w:rPr>
          <w:snapToGrid w:val="0"/>
          <w:szCs w:val="24"/>
          <w:lang w:val="es-ES"/>
        </w:rPr>
        <w:t>63.</w:t>
      </w:r>
      <w:r>
        <w:rPr>
          <w:snapToGrid w:val="0"/>
          <w:szCs w:val="24"/>
          <w:lang w:val="es-ES"/>
        </w:rPr>
        <w:tab/>
      </w:r>
      <w:r w:rsidRPr="0024267C">
        <w:rPr>
          <w:snapToGrid w:val="0"/>
          <w:szCs w:val="24"/>
          <w:lang w:val="es-ES"/>
        </w:rPr>
        <w:t xml:space="preserve">El </w:t>
      </w:r>
      <w:r w:rsidRPr="0024267C">
        <w:rPr>
          <w:b/>
          <w:snapToGrid w:val="0"/>
          <w:szCs w:val="24"/>
          <w:lang w:val="es-ES"/>
        </w:rPr>
        <w:t>Sr. SEVIM</w:t>
      </w:r>
      <w:r w:rsidRPr="0024267C">
        <w:rPr>
          <w:snapToGrid w:val="0"/>
          <w:szCs w:val="24"/>
          <w:lang w:val="es-ES"/>
        </w:rPr>
        <w:t xml:space="preserve"> solicita información adicional sobre </w:t>
      </w:r>
      <w:r w:rsidR="005A3C62">
        <w:rPr>
          <w:snapToGrid w:val="0"/>
          <w:szCs w:val="24"/>
          <w:lang w:val="es-ES"/>
        </w:rPr>
        <w:t xml:space="preserve">la </w:t>
      </w:r>
      <w:r w:rsidRPr="0024267C">
        <w:rPr>
          <w:snapToGrid w:val="0"/>
          <w:szCs w:val="24"/>
          <w:lang w:val="es-ES"/>
        </w:rPr>
        <w:t xml:space="preserve">reunificación familiar, sobre todo en los casos en los que hay algún prerrequisito relativo a la lengua, los ingresos o límites de edad. </w:t>
      </w:r>
      <w:r>
        <w:rPr>
          <w:snapToGrid w:val="0"/>
          <w:szCs w:val="24"/>
          <w:lang w:val="es-ES"/>
        </w:rPr>
        <w:t xml:space="preserve"> </w:t>
      </w:r>
      <w:r w:rsidRPr="0024267C">
        <w:rPr>
          <w:snapToGrid w:val="0"/>
          <w:szCs w:val="24"/>
          <w:lang w:val="es-ES"/>
        </w:rPr>
        <w:t>Desea saber si los permisos de residencia y de trabajo se emiten inmediatamente</w:t>
      </w:r>
      <w:r>
        <w:rPr>
          <w:snapToGrid w:val="0"/>
          <w:szCs w:val="24"/>
          <w:lang w:val="es-ES"/>
        </w:rPr>
        <w:t xml:space="preserve"> después de</w:t>
      </w:r>
      <w:r w:rsidRPr="0024267C">
        <w:rPr>
          <w:snapToGrid w:val="0"/>
          <w:szCs w:val="24"/>
          <w:lang w:val="es-ES"/>
        </w:rPr>
        <w:t xml:space="preserve"> la reunificación o si hay un período de espera. </w:t>
      </w:r>
      <w:r>
        <w:rPr>
          <w:snapToGrid w:val="0"/>
          <w:szCs w:val="24"/>
          <w:lang w:val="es-ES"/>
        </w:rPr>
        <w:t xml:space="preserve"> </w:t>
      </w:r>
      <w:r w:rsidRPr="0024267C">
        <w:rPr>
          <w:snapToGrid w:val="0"/>
          <w:szCs w:val="24"/>
          <w:lang w:val="es-ES"/>
        </w:rPr>
        <w:t>También pregunta si los recién llegados al Ecuador pueden crear su propia empresa.</w:t>
      </w:r>
    </w:p>
    <w:p w:rsidR="00B8381A" w:rsidRPr="0024267C" w:rsidRDefault="00B8381A" w:rsidP="00B8381A">
      <w:pPr>
        <w:pStyle w:val="ParaNo"/>
        <w:numPr>
          <w:ilvl w:val="0"/>
          <w:numId w:val="0"/>
        </w:numPr>
        <w:tabs>
          <w:tab w:val="clear" w:pos="737"/>
        </w:tabs>
        <w:rPr>
          <w:szCs w:val="24"/>
          <w:lang w:val="es-ES"/>
        </w:rPr>
      </w:pPr>
      <w:r>
        <w:rPr>
          <w:szCs w:val="24"/>
          <w:lang w:val="es-ES"/>
        </w:rPr>
        <w:t>64.</w:t>
      </w:r>
      <w:r>
        <w:rPr>
          <w:szCs w:val="24"/>
          <w:lang w:val="es-ES"/>
        </w:rPr>
        <w:tab/>
      </w:r>
      <w:r w:rsidRPr="0024267C">
        <w:rPr>
          <w:szCs w:val="24"/>
          <w:lang w:val="es-ES"/>
        </w:rPr>
        <w:t xml:space="preserve">Solicita que se aclare la respuesta a la </w:t>
      </w:r>
      <w:r>
        <w:rPr>
          <w:szCs w:val="24"/>
          <w:lang w:val="es-ES"/>
        </w:rPr>
        <w:t>cuestión</w:t>
      </w:r>
      <w:r w:rsidRPr="0024267C">
        <w:rPr>
          <w:szCs w:val="24"/>
          <w:lang w:val="es-ES"/>
        </w:rPr>
        <w:t xml:space="preserve"> 25 de la lista de cuestiones</w:t>
      </w:r>
      <w:r>
        <w:rPr>
          <w:szCs w:val="24"/>
          <w:lang w:val="es-ES"/>
        </w:rPr>
        <w:t xml:space="preserve"> relativa al</w:t>
      </w:r>
      <w:r w:rsidRPr="0024267C">
        <w:rPr>
          <w:szCs w:val="24"/>
          <w:lang w:val="es-ES"/>
        </w:rPr>
        <w:t xml:space="preserve"> derecho de los migrantes a formar </w:t>
      </w:r>
      <w:bookmarkStart w:id="0" w:name="_Hlk195959730"/>
      <w:r w:rsidRPr="0024267C">
        <w:rPr>
          <w:szCs w:val="24"/>
          <w:lang w:val="es-ES"/>
        </w:rPr>
        <w:t>asociaciones</w:t>
      </w:r>
      <w:bookmarkEnd w:id="0"/>
      <w:r>
        <w:rPr>
          <w:szCs w:val="24"/>
          <w:lang w:val="es-ES"/>
        </w:rPr>
        <w:t xml:space="preserve"> e integrar</w:t>
      </w:r>
      <w:r w:rsidRPr="0024267C">
        <w:rPr>
          <w:szCs w:val="24"/>
          <w:lang w:val="es-ES"/>
        </w:rPr>
        <w:t xml:space="preserve"> sus órganos ejecutivos.  La</w:t>
      </w:r>
      <w:r>
        <w:rPr>
          <w:szCs w:val="24"/>
          <w:lang w:val="es-ES"/>
        </w:rPr>
        <w:t> </w:t>
      </w:r>
      <w:r w:rsidRPr="0024267C">
        <w:rPr>
          <w:szCs w:val="24"/>
          <w:lang w:val="es-ES"/>
        </w:rPr>
        <w:t>respue</w:t>
      </w:r>
      <w:r>
        <w:rPr>
          <w:szCs w:val="24"/>
          <w:lang w:val="es-ES"/>
        </w:rPr>
        <w:t xml:space="preserve">sta dada es confusa puesto que, </w:t>
      </w:r>
      <w:r w:rsidRPr="0024267C">
        <w:rPr>
          <w:szCs w:val="24"/>
          <w:lang w:val="es-ES"/>
        </w:rPr>
        <w:t>según el Ministerio de Trabajo</w:t>
      </w:r>
      <w:r>
        <w:rPr>
          <w:szCs w:val="24"/>
          <w:lang w:val="es-ES"/>
        </w:rPr>
        <w:t>,</w:t>
      </w:r>
      <w:r w:rsidRPr="0024267C">
        <w:rPr>
          <w:szCs w:val="24"/>
          <w:lang w:val="es-ES"/>
        </w:rPr>
        <w:t xml:space="preserve"> los extranjeros tienen los mismos derechos que los ecuatorianos en lo que respecta a la participación en los órganos ejecutivos de los sindicatos, pero el Presidente de la Central Ecuatoriana de Organizaciones Sindicales Libres (CEOSL) señaló que los directivos deben ser ecuatorianos de naci</w:t>
      </w:r>
      <w:r w:rsidR="00A772D8">
        <w:rPr>
          <w:szCs w:val="24"/>
          <w:lang w:val="es-ES"/>
        </w:rPr>
        <w:t>miento.</w:t>
      </w:r>
    </w:p>
    <w:p w:rsidR="00B8381A" w:rsidRPr="0024267C" w:rsidRDefault="00B8381A" w:rsidP="00B8381A">
      <w:pPr>
        <w:pStyle w:val="ParaNo"/>
        <w:numPr>
          <w:ilvl w:val="0"/>
          <w:numId w:val="0"/>
        </w:numPr>
        <w:tabs>
          <w:tab w:val="clear" w:pos="737"/>
        </w:tabs>
        <w:rPr>
          <w:szCs w:val="24"/>
          <w:lang w:val="es-ES"/>
        </w:rPr>
      </w:pPr>
      <w:r w:rsidRPr="0024267C">
        <w:rPr>
          <w:szCs w:val="24"/>
          <w:lang w:val="es-ES"/>
        </w:rPr>
        <w:t>65.</w:t>
      </w:r>
      <w:r>
        <w:rPr>
          <w:szCs w:val="24"/>
          <w:lang w:val="es-ES"/>
        </w:rPr>
        <w:tab/>
        <w:t xml:space="preserve">El orador </w:t>
      </w:r>
      <w:r w:rsidRPr="0024267C">
        <w:rPr>
          <w:szCs w:val="24"/>
          <w:lang w:val="es-ES"/>
        </w:rPr>
        <w:t>pide información acerca de si el régimen de seguridad social para los migrantes cubre la exportación de los beneficios de la seguridad social si regresan a su país de origen y si, de</w:t>
      </w:r>
      <w:r w:rsidR="005A3C62">
        <w:rPr>
          <w:szCs w:val="24"/>
          <w:lang w:val="es-ES"/>
        </w:rPr>
        <w:t>l</w:t>
      </w:r>
      <w:r w:rsidRPr="0024267C">
        <w:rPr>
          <w:szCs w:val="24"/>
          <w:lang w:val="es-ES"/>
        </w:rPr>
        <w:t xml:space="preserve"> mismo modo, los migrantes ecuatorianos que regresan pueden recibir los beneficios de la seguridad social del país en el que trabaja</w:t>
      </w:r>
      <w:r>
        <w:rPr>
          <w:szCs w:val="24"/>
          <w:lang w:val="es-ES"/>
        </w:rPr>
        <w:t>ba</w:t>
      </w:r>
      <w:r w:rsidR="005A3C62">
        <w:rPr>
          <w:szCs w:val="24"/>
          <w:lang w:val="es-ES"/>
        </w:rPr>
        <w:t>n</w:t>
      </w:r>
      <w:r w:rsidRPr="0024267C">
        <w:rPr>
          <w:szCs w:val="24"/>
          <w:lang w:val="es-ES"/>
        </w:rPr>
        <w:t>.</w:t>
      </w:r>
    </w:p>
    <w:p w:rsidR="00B8381A" w:rsidRPr="0024267C" w:rsidRDefault="00B8381A" w:rsidP="00B8381A">
      <w:pPr>
        <w:pStyle w:val="ParaNo"/>
        <w:numPr>
          <w:ilvl w:val="0"/>
          <w:numId w:val="0"/>
        </w:numPr>
        <w:tabs>
          <w:tab w:val="clear" w:pos="737"/>
        </w:tabs>
        <w:rPr>
          <w:szCs w:val="24"/>
          <w:lang w:val="es-ES"/>
        </w:rPr>
      </w:pPr>
      <w:r w:rsidRPr="0024267C">
        <w:rPr>
          <w:szCs w:val="24"/>
          <w:lang w:val="es-ES"/>
        </w:rPr>
        <w:t>66.</w:t>
      </w:r>
      <w:r>
        <w:rPr>
          <w:szCs w:val="24"/>
          <w:lang w:val="es-ES"/>
        </w:rPr>
        <w:tab/>
      </w:r>
      <w:r w:rsidRPr="0024267C">
        <w:rPr>
          <w:szCs w:val="24"/>
          <w:lang w:val="es-ES"/>
        </w:rPr>
        <w:t xml:space="preserve">El </w:t>
      </w:r>
      <w:r w:rsidRPr="0024267C">
        <w:rPr>
          <w:b/>
          <w:szCs w:val="24"/>
          <w:lang w:val="es-ES"/>
        </w:rPr>
        <w:t>Sr. BRILLANTES</w:t>
      </w:r>
      <w:r w:rsidRPr="0024267C">
        <w:rPr>
          <w:szCs w:val="24"/>
          <w:lang w:val="es-ES"/>
        </w:rPr>
        <w:t xml:space="preserve"> encomia la calidad del informe, sobre todo la franqueza con la que </w:t>
      </w:r>
      <w:r>
        <w:rPr>
          <w:szCs w:val="24"/>
          <w:lang w:val="es-ES"/>
        </w:rPr>
        <w:t>fue</w:t>
      </w:r>
      <w:r w:rsidRPr="0024267C">
        <w:rPr>
          <w:szCs w:val="24"/>
          <w:lang w:val="es-ES"/>
        </w:rPr>
        <w:t xml:space="preserve"> preparado.  Observa que en el informe se admite que el derecho interno </w:t>
      </w:r>
      <w:r>
        <w:rPr>
          <w:szCs w:val="24"/>
          <w:lang w:val="es-ES"/>
        </w:rPr>
        <w:t xml:space="preserve">del Ecuador </w:t>
      </w:r>
      <w:r w:rsidRPr="0024267C">
        <w:rPr>
          <w:szCs w:val="24"/>
          <w:lang w:val="es-ES"/>
        </w:rPr>
        <w:t xml:space="preserve">aún no </w:t>
      </w:r>
      <w:r>
        <w:rPr>
          <w:szCs w:val="24"/>
          <w:lang w:val="es-ES"/>
        </w:rPr>
        <w:t xml:space="preserve">se ha ajustado </w:t>
      </w:r>
      <w:r w:rsidRPr="0024267C">
        <w:rPr>
          <w:szCs w:val="24"/>
          <w:lang w:val="es-ES"/>
        </w:rPr>
        <w:t xml:space="preserve">plenamente </w:t>
      </w:r>
      <w:r>
        <w:rPr>
          <w:szCs w:val="24"/>
          <w:lang w:val="es-ES"/>
        </w:rPr>
        <w:t>a</w:t>
      </w:r>
      <w:r w:rsidRPr="0024267C">
        <w:rPr>
          <w:szCs w:val="24"/>
          <w:lang w:val="es-ES"/>
        </w:rPr>
        <w:t xml:space="preserve"> la Convención, lo que explica </w:t>
      </w:r>
      <w:r>
        <w:rPr>
          <w:szCs w:val="24"/>
          <w:lang w:val="es-ES"/>
        </w:rPr>
        <w:t xml:space="preserve">por </w:t>
      </w:r>
      <w:r w:rsidRPr="0024267C">
        <w:rPr>
          <w:szCs w:val="24"/>
          <w:lang w:val="es-ES"/>
        </w:rPr>
        <w:t>qu</w:t>
      </w:r>
      <w:r>
        <w:rPr>
          <w:szCs w:val="24"/>
          <w:lang w:val="es-ES"/>
        </w:rPr>
        <w:t>é</w:t>
      </w:r>
      <w:r w:rsidRPr="0024267C">
        <w:rPr>
          <w:szCs w:val="24"/>
          <w:lang w:val="es-ES"/>
        </w:rPr>
        <w:t xml:space="preserve"> las disposiciones</w:t>
      </w:r>
      <w:r>
        <w:rPr>
          <w:szCs w:val="24"/>
          <w:lang w:val="es-ES"/>
        </w:rPr>
        <w:t xml:space="preserve"> en vigor parecen</w:t>
      </w:r>
      <w:r w:rsidRPr="0024267C">
        <w:rPr>
          <w:szCs w:val="24"/>
          <w:lang w:val="es-ES"/>
        </w:rPr>
        <w:t xml:space="preserve"> obsoletas, </w:t>
      </w:r>
      <w:r>
        <w:rPr>
          <w:szCs w:val="24"/>
          <w:lang w:val="es-ES"/>
        </w:rPr>
        <w:t xml:space="preserve">y </w:t>
      </w:r>
      <w:r w:rsidRPr="0024267C">
        <w:rPr>
          <w:szCs w:val="24"/>
          <w:lang w:val="es-ES"/>
        </w:rPr>
        <w:t xml:space="preserve">pregunta si el Gobierno ha </w:t>
      </w:r>
      <w:r>
        <w:rPr>
          <w:szCs w:val="24"/>
          <w:lang w:val="es-ES"/>
        </w:rPr>
        <w:t>fijado</w:t>
      </w:r>
      <w:r w:rsidRPr="0024267C">
        <w:rPr>
          <w:szCs w:val="24"/>
          <w:lang w:val="es-ES"/>
        </w:rPr>
        <w:t xml:space="preserve"> un plazo</w:t>
      </w:r>
      <w:r>
        <w:rPr>
          <w:szCs w:val="24"/>
          <w:lang w:val="es-ES"/>
        </w:rPr>
        <w:t xml:space="preserve"> para hacerlo</w:t>
      </w:r>
      <w:r w:rsidRPr="0024267C">
        <w:rPr>
          <w:szCs w:val="24"/>
          <w:lang w:val="es-ES"/>
        </w:rPr>
        <w:t xml:space="preserve">. </w:t>
      </w:r>
      <w:r>
        <w:rPr>
          <w:szCs w:val="24"/>
          <w:lang w:val="es-ES"/>
        </w:rPr>
        <w:t xml:space="preserve"> </w:t>
      </w:r>
      <w:r w:rsidRPr="0024267C">
        <w:rPr>
          <w:szCs w:val="24"/>
          <w:lang w:val="es-ES"/>
        </w:rPr>
        <w:t xml:space="preserve">El Comité estaría preparado a </w:t>
      </w:r>
      <w:r>
        <w:rPr>
          <w:szCs w:val="24"/>
          <w:lang w:val="es-ES"/>
        </w:rPr>
        <w:t>prestar</w:t>
      </w:r>
      <w:r w:rsidRPr="0024267C">
        <w:rPr>
          <w:szCs w:val="24"/>
          <w:lang w:val="es-ES"/>
        </w:rPr>
        <w:t xml:space="preserve"> asistencia con </w:t>
      </w:r>
      <w:r>
        <w:rPr>
          <w:szCs w:val="24"/>
          <w:lang w:val="es-ES"/>
        </w:rPr>
        <w:t>ese</w:t>
      </w:r>
      <w:r w:rsidRPr="0024267C">
        <w:rPr>
          <w:szCs w:val="24"/>
          <w:lang w:val="es-ES"/>
        </w:rPr>
        <w:t xml:space="preserve"> fin.</w:t>
      </w:r>
    </w:p>
    <w:p w:rsidR="00B8381A" w:rsidRPr="0024267C" w:rsidRDefault="00B8381A" w:rsidP="00B8381A">
      <w:pPr>
        <w:pStyle w:val="ParaNo"/>
        <w:numPr>
          <w:ilvl w:val="0"/>
          <w:numId w:val="0"/>
        </w:numPr>
        <w:tabs>
          <w:tab w:val="clear" w:pos="737"/>
        </w:tabs>
        <w:rPr>
          <w:szCs w:val="24"/>
          <w:lang w:val="es-ES"/>
        </w:rPr>
      </w:pPr>
      <w:r w:rsidRPr="0024267C">
        <w:rPr>
          <w:szCs w:val="24"/>
          <w:lang w:val="es-ES"/>
        </w:rPr>
        <w:t>67.</w:t>
      </w:r>
      <w:r>
        <w:rPr>
          <w:szCs w:val="24"/>
          <w:lang w:val="es-ES"/>
        </w:rPr>
        <w:tab/>
      </w:r>
      <w:r w:rsidRPr="0024267C">
        <w:rPr>
          <w:szCs w:val="24"/>
          <w:lang w:val="es-ES"/>
        </w:rPr>
        <w:t xml:space="preserve">El </w:t>
      </w:r>
      <w:r w:rsidRPr="000F5243">
        <w:rPr>
          <w:b/>
          <w:szCs w:val="24"/>
          <w:lang w:val="es-ES"/>
        </w:rPr>
        <w:t>Sr. ALBA</w:t>
      </w:r>
      <w:r w:rsidRPr="0024267C">
        <w:rPr>
          <w:szCs w:val="24"/>
          <w:lang w:val="es-ES"/>
        </w:rPr>
        <w:t xml:space="preserve"> </w:t>
      </w:r>
      <w:r>
        <w:rPr>
          <w:szCs w:val="24"/>
          <w:lang w:val="es-ES"/>
        </w:rPr>
        <w:t>señala</w:t>
      </w:r>
      <w:r w:rsidRPr="0024267C">
        <w:rPr>
          <w:szCs w:val="24"/>
          <w:lang w:val="es-ES"/>
        </w:rPr>
        <w:t xml:space="preserve"> que las respuestas a una serie de cuestiones</w:t>
      </w:r>
      <w:r>
        <w:rPr>
          <w:szCs w:val="24"/>
          <w:lang w:val="es-ES"/>
        </w:rPr>
        <w:t xml:space="preserve"> de la lista, en particular a las cuestiones </w:t>
      </w:r>
      <w:r w:rsidRPr="0024267C">
        <w:rPr>
          <w:szCs w:val="24"/>
          <w:lang w:val="es-ES"/>
        </w:rPr>
        <w:t xml:space="preserve">4, 24 y 26, se centran en las medidas adoptadas con respecto a los emigrantes ecuatorianos y pasan por alto la situación de los migrantes en el Ecuador. </w:t>
      </w:r>
      <w:r>
        <w:rPr>
          <w:szCs w:val="24"/>
          <w:lang w:val="es-ES"/>
        </w:rPr>
        <w:t xml:space="preserve"> </w:t>
      </w:r>
      <w:r w:rsidRPr="0024267C">
        <w:rPr>
          <w:szCs w:val="24"/>
          <w:lang w:val="es-ES"/>
        </w:rPr>
        <w:t xml:space="preserve">Por </w:t>
      </w:r>
      <w:r>
        <w:rPr>
          <w:szCs w:val="24"/>
          <w:lang w:val="es-ES"/>
        </w:rPr>
        <w:t>tanto, pide más</w:t>
      </w:r>
      <w:r w:rsidRPr="0024267C">
        <w:rPr>
          <w:szCs w:val="24"/>
          <w:lang w:val="es-ES"/>
        </w:rPr>
        <w:t xml:space="preserve"> información para corregir esa omisión.  Otro aspecto que debe </w:t>
      </w:r>
      <w:r>
        <w:rPr>
          <w:szCs w:val="24"/>
          <w:lang w:val="es-ES"/>
        </w:rPr>
        <w:t>aclararse</w:t>
      </w:r>
      <w:r w:rsidRPr="0024267C">
        <w:rPr>
          <w:szCs w:val="24"/>
          <w:lang w:val="es-ES"/>
        </w:rPr>
        <w:t xml:space="preserve"> es si el permiso de residencia debe obtenerse antes de poder recibir un permiso de trabajo.</w:t>
      </w:r>
    </w:p>
    <w:p w:rsidR="00B8381A" w:rsidRPr="0024267C" w:rsidRDefault="00B8381A" w:rsidP="00B8381A">
      <w:pPr>
        <w:pStyle w:val="ParaNo"/>
        <w:numPr>
          <w:ilvl w:val="0"/>
          <w:numId w:val="0"/>
        </w:numPr>
        <w:tabs>
          <w:tab w:val="clear" w:pos="737"/>
        </w:tabs>
        <w:rPr>
          <w:snapToGrid w:val="0"/>
          <w:lang w:val="es-ES"/>
        </w:rPr>
      </w:pPr>
      <w:r w:rsidRPr="0024267C">
        <w:rPr>
          <w:snapToGrid w:val="0"/>
          <w:lang w:val="es-ES"/>
        </w:rPr>
        <w:t>68.</w:t>
      </w:r>
      <w:r>
        <w:rPr>
          <w:snapToGrid w:val="0"/>
          <w:lang w:val="es-ES"/>
        </w:rPr>
        <w:tab/>
      </w:r>
      <w:r w:rsidRPr="0024267C">
        <w:rPr>
          <w:snapToGrid w:val="0"/>
          <w:lang w:val="es-ES"/>
        </w:rPr>
        <w:t xml:space="preserve">El </w:t>
      </w:r>
      <w:r w:rsidRPr="005E66B8">
        <w:rPr>
          <w:b/>
          <w:snapToGrid w:val="0"/>
          <w:lang w:val="es-ES"/>
        </w:rPr>
        <w:t>PRESIDENTE</w:t>
      </w:r>
      <w:r w:rsidRPr="0024267C">
        <w:rPr>
          <w:snapToGrid w:val="0"/>
          <w:lang w:val="es-ES"/>
        </w:rPr>
        <w:t xml:space="preserve"> dice que el Comité </w:t>
      </w:r>
      <w:r>
        <w:rPr>
          <w:snapToGrid w:val="0"/>
          <w:lang w:val="es-ES"/>
        </w:rPr>
        <w:t>quedó</w:t>
      </w:r>
      <w:r w:rsidRPr="0024267C">
        <w:rPr>
          <w:snapToGrid w:val="0"/>
          <w:lang w:val="es-ES"/>
        </w:rPr>
        <w:t xml:space="preserve"> impresionado por la calidad del informe. </w:t>
      </w:r>
      <w:r>
        <w:rPr>
          <w:snapToGrid w:val="0"/>
          <w:lang w:val="es-ES"/>
        </w:rPr>
        <w:t xml:space="preserve"> Se </w:t>
      </w:r>
      <w:r w:rsidRPr="0024267C">
        <w:rPr>
          <w:snapToGrid w:val="0"/>
          <w:lang w:val="es-ES"/>
        </w:rPr>
        <w:t xml:space="preserve">invitará a la delegación a responder a las preguntas del Comité el día siguiente. </w:t>
      </w:r>
    </w:p>
    <w:p w:rsidR="00B8381A" w:rsidRPr="00380E9A" w:rsidRDefault="00B8381A" w:rsidP="00B45F57">
      <w:pPr>
        <w:adjustRightInd w:val="0"/>
        <w:snapToGrid w:val="0"/>
        <w:spacing w:after="240"/>
        <w:jc w:val="center"/>
        <w:rPr>
          <w:b/>
          <w:i/>
          <w:snapToGrid w:val="0"/>
        </w:rPr>
      </w:pPr>
      <w:r w:rsidRPr="00380E9A">
        <w:rPr>
          <w:b/>
          <w:i/>
          <w:snapToGrid w:val="0"/>
        </w:rPr>
        <w:t>Se levanta la sesión a las 1</w:t>
      </w:r>
      <w:r>
        <w:rPr>
          <w:b/>
          <w:i/>
          <w:snapToGrid w:val="0"/>
        </w:rPr>
        <w:t>7</w:t>
      </w:r>
      <w:r w:rsidRPr="00380E9A">
        <w:rPr>
          <w:b/>
          <w:i/>
          <w:snapToGrid w:val="0"/>
        </w:rPr>
        <w:t>.</w:t>
      </w:r>
      <w:r>
        <w:rPr>
          <w:b/>
          <w:i/>
          <w:snapToGrid w:val="0"/>
        </w:rPr>
        <w:t>5</w:t>
      </w:r>
      <w:r w:rsidRPr="00380E9A">
        <w:rPr>
          <w:b/>
          <w:i/>
          <w:snapToGrid w:val="0"/>
        </w:rPr>
        <w:t>0 horas</w:t>
      </w:r>
      <w:r>
        <w:rPr>
          <w:b/>
          <w:i/>
          <w:snapToGrid w:val="0"/>
        </w:rPr>
        <w:t>.</w:t>
      </w:r>
    </w:p>
    <w:p w:rsidR="00B8381A" w:rsidRDefault="00B45F57" w:rsidP="00B45F57">
      <w:pPr>
        <w:adjustRightInd w:val="0"/>
        <w:snapToGrid w:val="0"/>
        <w:spacing w:after="240"/>
        <w:jc w:val="center"/>
        <w:rPr>
          <w:snapToGrid w:val="0"/>
        </w:rPr>
      </w:pPr>
      <w:r>
        <w:rPr>
          <w:snapToGrid w:val="0"/>
        </w:rPr>
        <w:t>-----</w:t>
      </w:r>
    </w:p>
    <w:p w:rsidR="00B8381A" w:rsidRDefault="00B8381A" w:rsidP="00B8381A">
      <w:pPr>
        <w:adjustRightInd w:val="0"/>
        <w:snapToGrid w:val="0"/>
        <w:spacing w:after="240"/>
        <w:rPr>
          <w:snapToGrid w:val="0"/>
        </w:rPr>
      </w:pPr>
    </w:p>
    <w:p w:rsidR="00B8381A" w:rsidRPr="00C820BE" w:rsidRDefault="00B8381A" w:rsidP="00B8381A">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B8381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4BB" w:rsidRDefault="004E04BB">
      <w:r>
        <w:separator/>
      </w:r>
    </w:p>
  </w:endnote>
  <w:endnote w:type="continuationSeparator" w:id="0">
    <w:p w:rsidR="004E04BB" w:rsidRDefault="004E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4BB" w:rsidRDefault="004E04BB">
      <w:r>
        <w:separator/>
      </w:r>
    </w:p>
  </w:footnote>
  <w:footnote w:type="continuationSeparator" w:id="0">
    <w:p w:rsidR="004E04BB" w:rsidRDefault="004E04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81A" w:rsidRDefault="00B8381A">
    <w:pPr>
      <w:pStyle w:val="Header"/>
    </w:pPr>
    <w:r>
      <w:t>CMW/C/SR.60</w:t>
    </w:r>
  </w:p>
  <w:p w:rsidR="00B8381A" w:rsidRDefault="00B8381A">
    <w:pPr>
      <w:pStyle w:val="Header"/>
    </w:pPr>
    <w:r>
      <w:t xml:space="preserve">página </w:t>
    </w:r>
    <w:r>
      <w:fldChar w:fldCharType="begin"/>
    </w:r>
    <w:r>
      <w:instrText xml:space="preserve"> PAGE  \* MERGEFORMAT </w:instrText>
    </w:r>
    <w:r>
      <w:fldChar w:fldCharType="separate"/>
    </w:r>
    <w:r w:rsidR="00B33A3A">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81A" w:rsidRDefault="00B8381A" w:rsidP="006B2D5F">
    <w:pPr>
      <w:tabs>
        <w:tab w:val="left" w:pos="7560"/>
      </w:tabs>
    </w:pPr>
    <w:r>
      <w:tab/>
      <w:t>CMW/C/SR.60</w:t>
    </w:r>
  </w:p>
  <w:p w:rsidR="00055855" w:rsidRDefault="00B8381A" w:rsidP="006B2D5F">
    <w:pPr>
      <w:tabs>
        <w:tab w:val="left" w:pos="7560"/>
      </w:tabs>
    </w:pPr>
    <w:r>
      <w:tab/>
      <w:t xml:space="preserve">página </w:t>
    </w:r>
    <w:r>
      <w:fldChar w:fldCharType="begin"/>
    </w:r>
    <w:r>
      <w:instrText xml:space="preserve"> PAGE  \* MERGEFORMAT </w:instrText>
    </w:r>
    <w:r>
      <w:fldChar w:fldCharType="separate"/>
    </w:r>
    <w:r w:rsidR="00B33A3A">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1321"/>
    <w:rsid w:val="00055855"/>
    <w:rsid w:val="000F18F3"/>
    <w:rsid w:val="001E1321"/>
    <w:rsid w:val="001E79FD"/>
    <w:rsid w:val="001E7D80"/>
    <w:rsid w:val="002009CB"/>
    <w:rsid w:val="002426E2"/>
    <w:rsid w:val="00273020"/>
    <w:rsid w:val="002F2B43"/>
    <w:rsid w:val="00493B79"/>
    <w:rsid w:val="004E04BB"/>
    <w:rsid w:val="005A3C62"/>
    <w:rsid w:val="006541BE"/>
    <w:rsid w:val="006B2D5F"/>
    <w:rsid w:val="006C222A"/>
    <w:rsid w:val="006F3EEE"/>
    <w:rsid w:val="00716E4C"/>
    <w:rsid w:val="0077727F"/>
    <w:rsid w:val="007E1504"/>
    <w:rsid w:val="007E7BD0"/>
    <w:rsid w:val="00831781"/>
    <w:rsid w:val="008C2547"/>
    <w:rsid w:val="00941D4E"/>
    <w:rsid w:val="00A528E7"/>
    <w:rsid w:val="00A772D8"/>
    <w:rsid w:val="00AA0CDD"/>
    <w:rsid w:val="00AE40CB"/>
    <w:rsid w:val="00B33A3A"/>
    <w:rsid w:val="00B45F57"/>
    <w:rsid w:val="00B8381A"/>
    <w:rsid w:val="00BE1186"/>
    <w:rsid w:val="00C820BE"/>
    <w:rsid w:val="00D77B8D"/>
    <w:rsid w:val="00D9642A"/>
    <w:rsid w:val="00E01E15"/>
    <w:rsid w:val="00F17191"/>
    <w:rsid w:val="00F7742E"/>
    <w:rsid w:val="00F82B34"/>
    <w:rsid w:val="00FA53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8381A"/>
    <w:pPr>
      <w:tabs>
        <w:tab w:val="center" w:pos="4252"/>
        <w:tab w:val="right" w:pos="8504"/>
      </w:tabs>
    </w:pPr>
  </w:style>
  <w:style w:type="paragraph" w:customStyle="1" w:styleId="ParaNo">
    <w:name w:val="ParaNo."/>
    <w:basedOn w:val="Normal"/>
    <w:rsid w:val="00B8381A"/>
    <w:pPr>
      <w:numPr>
        <w:numId w:val="11"/>
      </w:numPr>
      <w:tabs>
        <w:tab w:val="left" w:pos="737"/>
      </w:tabs>
      <w:spacing w:after="240"/>
    </w:pPr>
    <w:rPr>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5693</Words>
  <Characters>31312</Characters>
  <Application>Microsoft Office Word</Application>
  <DocSecurity>4</DocSecurity>
  <Lines>260</Lines>
  <Paragraphs>73</Paragraphs>
  <ScaleCrop>false</ScaleCrop>
  <HeadingPairs>
    <vt:vector size="2" baseType="variant">
      <vt:variant>
        <vt:lpstr>Título</vt:lpstr>
      </vt:variant>
      <vt:variant>
        <vt:i4>1</vt:i4>
      </vt:variant>
    </vt:vector>
  </HeadingPairs>
  <TitlesOfParts>
    <vt:vector size="1" baseType="lpstr">
      <vt:lpstr>CMW/C/SR.60  -  07-45572</vt:lpstr>
    </vt:vector>
  </TitlesOfParts>
  <Company>CSD</Company>
  <LinksUpToDate>false</LinksUpToDate>
  <CharactersWithSpaces>36932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CMW/C/SR.60  -  07-45572</dc:title>
  <dc:subject/>
  <dc:creator>Tina de la Rocha</dc:creator>
  <cp:keywords/>
  <dc:description/>
  <cp:lastModifiedBy>Admieng</cp:lastModifiedBy>
  <cp:revision>2</cp:revision>
  <cp:lastPrinted>2008-05-09T08:49:00Z</cp:lastPrinted>
  <dcterms:created xsi:type="dcterms:W3CDTF">2008-05-09T09:43:00Z</dcterms:created>
  <dcterms:modified xsi:type="dcterms:W3CDTF">2008-05-09T09:43:00Z</dcterms:modified>
</cp:coreProperties>
</file>