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F7413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9D39B7">
            <w:pPr>
              <w:suppressAutoHyphens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D39B7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9D39B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F74139" w:rsidP="00F74139">
            <w:pPr>
              <w:suppressAutoHyphens/>
              <w:jc w:val="right"/>
            </w:pPr>
            <w:r w:rsidRPr="00F74139">
              <w:rPr>
                <w:sz w:val="40"/>
              </w:rPr>
              <w:t>CRPD</w:t>
            </w:r>
            <w:r>
              <w:t>/C/GTM/Q/1</w:t>
            </w:r>
          </w:p>
        </w:tc>
      </w:tr>
      <w:tr w:rsidR="002D5AAC" w:rsidTr="00F7413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C63D83" w:rsidP="009D39B7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3740" cy="588645"/>
                  <wp:effectExtent l="0" t="0" r="0" b="1905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D39B7" w:rsidRDefault="000221D5" w:rsidP="009D39B7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D39B7">
              <w:rPr>
                <w:b/>
                <w:sz w:val="34"/>
                <w:szCs w:val="34"/>
              </w:rPr>
              <w:t xml:space="preserve">Convención sobre los </w:t>
            </w:r>
            <w:r w:rsidR="00574F4F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erechos</w:t>
            </w:r>
            <w:r w:rsidRPr="009D39B7">
              <w:rPr>
                <w:b/>
                <w:sz w:val="34"/>
                <w:szCs w:val="34"/>
              </w:rPr>
              <w:br/>
              <w:t xml:space="preserve">de las </w:t>
            </w:r>
            <w:r w:rsidR="00574F4F">
              <w:rPr>
                <w:b/>
                <w:sz w:val="34"/>
                <w:szCs w:val="34"/>
              </w:rPr>
              <w:t>P</w:t>
            </w:r>
            <w:r w:rsidRPr="009D39B7">
              <w:rPr>
                <w:b/>
                <w:sz w:val="34"/>
                <w:szCs w:val="34"/>
              </w:rPr>
              <w:t xml:space="preserve">ersonas con </w:t>
            </w:r>
            <w:r w:rsidR="00574F4F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F74139" w:rsidP="00F74139">
            <w:pPr>
              <w:suppressAutoHyphens/>
              <w:spacing w:before="240" w:line="240" w:lineRule="exact"/>
            </w:pPr>
            <w:r>
              <w:t xml:space="preserve">Distr. </w:t>
            </w:r>
            <w:r w:rsidR="004F1B17">
              <w:t>g</w:t>
            </w:r>
            <w:r>
              <w:t>eneral</w:t>
            </w:r>
          </w:p>
          <w:p w:rsidR="00F74139" w:rsidRDefault="00A734C9" w:rsidP="00741E10">
            <w:pPr>
              <w:suppressAutoHyphens/>
              <w:spacing w:line="240" w:lineRule="exact"/>
            </w:pPr>
            <w:r>
              <w:t>12</w:t>
            </w:r>
            <w:r w:rsidR="00574F4F">
              <w:t xml:space="preserve"> </w:t>
            </w:r>
            <w:r w:rsidR="00F74139">
              <w:t xml:space="preserve">de </w:t>
            </w:r>
            <w:r w:rsidR="00574F4F">
              <w:t xml:space="preserve">mayo </w:t>
            </w:r>
            <w:r w:rsidR="00F74139">
              <w:t>de 2016</w:t>
            </w:r>
          </w:p>
          <w:p w:rsidR="00F74139" w:rsidRDefault="00F74139" w:rsidP="00F74139">
            <w:pPr>
              <w:suppressAutoHyphens/>
              <w:spacing w:line="240" w:lineRule="exact"/>
            </w:pPr>
          </w:p>
          <w:p w:rsidR="00F74139" w:rsidRDefault="00F74139" w:rsidP="00741E10">
            <w:pPr>
              <w:suppressAutoHyphens/>
              <w:spacing w:line="240" w:lineRule="exact"/>
            </w:pPr>
            <w:r>
              <w:t>Original: español</w:t>
            </w:r>
            <w:r w:rsidR="008C0E95">
              <w:br/>
            </w:r>
            <w:proofErr w:type="spellStart"/>
            <w:r w:rsidR="00574F4F">
              <w:t>Español</w:t>
            </w:r>
            <w:proofErr w:type="spellEnd"/>
            <w:r w:rsidR="00574F4F">
              <w:t>, f</w:t>
            </w:r>
            <w:r w:rsidR="008C0E95">
              <w:t>rancés</w:t>
            </w:r>
            <w:r w:rsidR="00574F4F">
              <w:t xml:space="preserve"> e i</w:t>
            </w:r>
            <w:r w:rsidR="00DA305B">
              <w:t>nglés</w:t>
            </w:r>
            <w:r w:rsidR="008C0E95">
              <w:t xml:space="preserve"> </w:t>
            </w:r>
            <w:r w:rsidR="00574F4F">
              <w:t>únicamente</w:t>
            </w:r>
          </w:p>
        </w:tc>
      </w:tr>
    </w:tbl>
    <w:p w:rsidR="00F74139" w:rsidRPr="007B70B9" w:rsidRDefault="00F74139" w:rsidP="00F74139">
      <w:pPr>
        <w:suppressAutoHyphens/>
        <w:spacing w:before="120"/>
        <w:rPr>
          <w:b/>
          <w:sz w:val="24"/>
          <w:lang w:val="es-CO"/>
        </w:rPr>
      </w:pPr>
      <w:r w:rsidRPr="007B70B9">
        <w:rPr>
          <w:b/>
          <w:sz w:val="24"/>
          <w:lang w:val="es-CO"/>
        </w:rPr>
        <w:t>Comité sobre los Derechos de las personas con Discapacidad</w:t>
      </w:r>
    </w:p>
    <w:p w:rsidR="00F74139" w:rsidRDefault="00F74139" w:rsidP="00F74139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rPr>
          <w:b/>
          <w:sz w:val="28"/>
          <w:lang w:val="es-ES_tradnl"/>
        </w:rPr>
      </w:pPr>
      <w:r w:rsidRPr="005D022D">
        <w:rPr>
          <w:b/>
          <w:sz w:val="28"/>
          <w:lang w:val="es-ES_tradnl"/>
        </w:rPr>
        <w:tab/>
      </w:r>
      <w:r w:rsidRPr="005D022D">
        <w:rPr>
          <w:b/>
          <w:sz w:val="28"/>
          <w:lang w:val="es-ES_tradnl"/>
        </w:rPr>
        <w:tab/>
      </w:r>
      <w:r>
        <w:rPr>
          <w:b/>
          <w:sz w:val="28"/>
          <w:lang w:val="es-ES_tradnl"/>
        </w:rPr>
        <w:t>Lista</w:t>
      </w:r>
      <w:r w:rsidRPr="005D022D">
        <w:rPr>
          <w:b/>
          <w:sz w:val="28"/>
          <w:lang w:val="es-ES_tradnl"/>
        </w:rPr>
        <w:t xml:space="preserve"> de cuestiones relativa al informe inicial de </w:t>
      </w:r>
      <w:r>
        <w:rPr>
          <w:b/>
          <w:sz w:val="28"/>
          <w:lang w:val="es-ES_tradnl"/>
        </w:rPr>
        <w:t>Guatemala</w:t>
      </w:r>
      <w:r w:rsidRPr="00741E10">
        <w:rPr>
          <w:rStyle w:val="Refdenotaalpie"/>
          <w:bCs/>
          <w:sz w:val="20"/>
          <w:vertAlign w:val="baseline"/>
          <w:lang w:val="es-ES_tradnl"/>
        </w:rPr>
        <w:footnoteReference w:customMarkFollows="1" w:id="1"/>
        <w:t>*</w:t>
      </w:r>
      <w:r w:rsidR="000B75F2">
        <w:rPr>
          <w:b/>
          <w:lang w:val="es-ES_tradnl"/>
        </w:rPr>
        <w:t xml:space="preserve"> </w:t>
      </w:r>
    </w:p>
    <w:p w:rsidR="00F74139" w:rsidRDefault="00F74139" w:rsidP="00046B2F">
      <w:pPr>
        <w:pStyle w:val="H1G"/>
      </w:pPr>
      <w:r w:rsidRPr="005D022D">
        <w:rPr>
          <w:rFonts w:eastAsia="Calibri"/>
          <w:lang w:val="es-MX" w:eastAsia="ar-SA"/>
        </w:rPr>
        <w:tab/>
      </w:r>
      <w:r w:rsidRPr="005D022D">
        <w:t>A.</w:t>
      </w:r>
      <w:r w:rsidRPr="005D022D">
        <w:tab/>
        <w:t>Propósito y obligaciones generales (arts. 1 a 4)</w:t>
      </w:r>
    </w:p>
    <w:p w:rsidR="00F74139" w:rsidRPr="00F74139" w:rsidRDefault="00F74139" w:rsidP="00046B2F">
      <w:pPr>
        <w:pStyle w:val="H23G"/>
        <w:rPr>
          <w:lang w:eastAsia="ar-SA"/>
        </w:rPr>
      </w:pPr>
      <w:r w:rsidRPr="00F74139">
        <w:tab/>
      </w:r>
      <w:r w:rsidRPr="00F74139">
        <w:tab/>
        <w:t>Obligaciones generales (art. 4)</w:t>
      </w:r>
    </w:p>
    <w:p w:rsidR="00F74139" w:rsidRPr="00F74139" w:rsidRDefault="00941A8A" w:rsidP="00941A8A">
      <w:pPr>
        <w:pStyle w:val="SingleTxtG"/>
      </w:pPr>
      <w:r w:rsidRPr="00F74139">
        <w:t>1.</w:t>
      </w:r>
      <w:r w:rsidRPr="00F74139">
        <w:tab/>
      </w:r>
      <w:r w:rsidR="00F74139" w:rsidRPr="00F74139">
        <w:rPr>
          <w:lang w:eastAsia="ar-SA"/>
        </w:rPr>
        <w:t>Sírvanse ofrecer mayor información sobre cómo se determina la discapacidad y el procedimiento utilizado para certificarla.</w:t>
      </w:r>
    </w:p>
    <w:p w:rsidR="00F74139" w:rsidRPr="00F74139" w:rsidRDefault="00941A8A" w:rsidP="00941A8A">
      <w:pPr>
        <w:pStyle w:val="SingleTxtG"/>
      </w:pPr>
      <w:r w:rsidRPr="00F74139">
        <w:t>2.</w:t>
      </w:r>
      <w:r w:rsidRPr="00F74139">
        <w:tab/>
      </w:r>
      <w:r w:rsidR="00F74139" w:rsidRPr="00F74139">
        <w:rPr>
          <w:lang w:eastAsia="ar-SA"/>
        </w:rPr>
        <w:t xml:space="preserve">Sírvanse proporcionar información sobre qué medidas específicas está tomando el Estado Parte para revisar y armonizar su ordenamiento jurídico (Constitución, Código Civil y Código Penal, entre otros) y sus políticas públicas, de acuerdo a lo establecido en el </w:t>
      </w:r>
      <w:r w:rsidR="005913AF">
        <w:rPr>
          <w:lang w:eastAsia="ar-SA"/>
        </w:rPr>
        <w:t>a</w:t>
      </w:r>
      <w:r w:rsidR="00F74139" w:rsidRPr="00F74139">
        <w:rPr>
          <w:lang w:eastAsia="ar-SA"/>
        </w:rPr>
        <w:t>rtículo 4</w:t>
      </w:r>
      <w:r w:rsidR="005913AF">
        <w:rPr>
          <w:lang w:eastAsia="ar-SA"/>
        </w:rPr>
        <w:t xml:space="preserve">, párrafo </w:t>
      </w:r>
      <w:r w:rsidR="00F74139" w:rsidRPr="00F74139">
        <w:rPr>
          <w:lang w:eastAsia="ar-SA"/>
        </w:rPr>
        <w:t xml:space="preserve">1 de la </w:t>
      </w:r>
      <w:r w:rsidR="00BE27C4" w:rsidRPr="00F74139">
        <w:rPr>
          <w:lang w:eastAsia="ar-SA"/>
        </w:rPr>
        <w:t>C</w:t>
      </w:r>
      <w:r w:rsidR="00BE27C4">
        <w:rPr>
          <w:lang w:eastAsia="ar-SA"/>
        </w:rPr>
        <w:t>onvención</w:t>
      </w:r>
      <w:r w:rsidR="00F74139" w:rsidRPr="00F74139">
        <w:rPr>
          <w:lang w:eastAsia="ar-SA"/>
        </w:rPr>
        <w:t>.</w:t>
      </w:r>
    </w:p>
    <w:p w:rsidR="00F74139" w:rsidRPr="00F74139" w:rsidRDefault="00941A8A" w:rsidP="00941A8A">
      <w:pPr>
        <w:pStyle w:val="SingleTxtG"/>
      </w:pPr>
      <w:r w:rsidRPr="00F74139">
        <w:t>3.</w:t>
      </w:r>
      <w:r w:rsidRPr="00F74139">
        <w:tab/>
      </w:r>
      <w:r w:rsidR="00F74139" w:rsidRPr="00F74139">
        <w:rPr>
          <w:lang w:eastAsia="ar-SA"/>
        </w:rPr>
        <w:t xml:space="preserve">Tengan a bien facilitar información actualizada sobre los avances de la Política Nacional </w:t>
      </w:r>
      <w:r w:rsidR="006E7C49">
        <w:rPr>
          <w:lang w:eastAsia="ar-SA"/>
        </w:rPr>
        <w:t>en</w:t>
      </w:r>
      <w:r w:rsidR="006E7C49" w:rsidRPr="00F74139">
        <w:rPr>
          <w:lang w:eastAsia="ar-SA"/>
        </w:rPr>
        <w:t xml:space="preserve"> </w:t>
      </w:r>
      <w:r w:rsidR="00F74139" w:rsidRPr="00F74139">
        <w:rPr>
          <w:lang w:eastAsia="ar-SA"/>
        </w:rPr>
        <w:t>Discapacidad, así como los recursos económicos, materiales y humanos asignados para su implementación</w:t>
      </w:r>
      <w:r w:rsidR="006E7C49">
        <w:rPr>
          <w:lang w:eastAsia="ar-SA"/>
        </w:rPr>
        <w:t>.</w:t>
      </w:r>
      <w:r w:rsidR="00F74139" w:rsidRPr="00F74139">
        <w:rPr>
          <w:lang w:eastAsia="ar-SA"/>
        </w:rPr>
        <w:t xml:space="preserve"> Indiquen además las medidas tomadas por el Estado </w:t>
      </w:r>
      <w:r w:rsidR="006E7C49">
        <w:rPr>
          <w:lang w:eastAsia="ar-SA"/>
        </w:rPr>
        <w:t>p</w:t>
      </w:r>
      <w:r w:rsidR="00F74139" w:rsidRPr="00F74139">
        <w:rPr>
          <w:lang w:eastAsia="ar-SA"/>
        </w:rPr>
        <w:t>arte para la evaluación de su cumplimiento e impacto en las personas con discapacidad.</w:t>
      </w:r>
    </w:p>
    <w:p w:rsidR="00F74139" w:rsidRPr="00F74139" w:rsidRDefault="00941A8A" w:rsidP="00941A8A">
      <w:pPr>
        <w:pStyle w:val="SingleTxtG"/>
        <w:rPr>
          <w:lang w:eastAsia="en-US"/>
        </w:rPr>
      </w:pPr>
      <w:r w:rsidRPr="00F74139">
        <w:rPr>
          <w:lang w:eastAsia="en-US"/>
        </w:rPr>
        <w:t>4.</w:t>
      </w:r>
      <w:r w:rsidRPr="00F74139">
        <w:rPr>
          <w:lang w:eastAsia="en-US"/>
        </w:rPr>
        <w:tab/>
      </w:r>
      <w:r w:rsidR="00F74139" w:rsidRPr="00F74139">
        <w:rPr>
          <w:lang w:eastAsia="en-US"/>
        </w:rPr>
        <w:t>Sírvanse informar sobre los mecanismos utilizados por el Estado Parte para consultar a las organizaciones de personas con discapacidad en la elaboración y adopción de leyes y políticas para hacer efectiva la Convención, así como en otros procesos de toma de decisiones sobre cuestiones que les afecten.</w:t>
      </w:r>
    </w:p>
    <w:p w:rsidR="00F74139" w:rsidRPr="00F74139" w:rsidRDefault="00F74139" w:rsidP="00046B2F">
      <w:pPr>
        <w:pStyle w:val="H1G"/>
      </w:pPr>
      <w:r w:rsidRPr="00F74139">
        <w:tab/>
        <w:t>B.</w:t>
      </w:r>
      <w:r w:rsidRPr="00F74139">
        <w:tab/>
        <w:t>Derechos específicos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Igualdad y no discriminación (art. 5)</w:t>
      </w:r>
    </w:p>
    <w:p w:rsidR="00F74139" w:rsidRPr="00F74139" w:rsidRDefault="00941A8A" w:rsidP="00941A8A">
      <w:pPr>
        <w:pStyle w:val="SingleTxtG"/>
      </w:pPr>
      <w:r w:rsidRPr="00F74139">
        <w:t>5.</w:t>
      </w:r>
      <w:r w:rsidRPr="00F74139">
        <w:tab/>
      </w:r>
      <w:r w:rsidR="00F74139" w:rsidRPr="00F74139">
        <w:t xml:space="preserve">Sírvanse facilitar información sobre las medidas que está tomando el Estado </w:t>
      </w:r>
      <w:r w:rsidR="006E7C49">
        <w:t>p</w:t>
      </w:r>
      <w:r w:rsidR="00F74139" w:rsidRPr="00F74139">
        <w:t xml:space="preserve">arte </w:t>
      </w:r>
      <w:r w:rsidR="00F74139" w:rsidRPr="00F74139">
        <w:rPr>
          <w:lang w:eastAsia="en-US"/>
        </w:rPr>
        <w:t xml:space="preserve">para proteger </w:t>
      </w:r>
      <w:r w:rsidR="002B2745">
        <w:rPr>
          <w:lang w:eastAsia="en-US"/>
        </w:rPr>
        <w:t xml:space="preserve">de la discriminación interseccional </w:t>
      </w:r>
      <w:r w:rsidR="00F74139" w:rsidRPr="00F74139">
        <w:rPr>
          <w:lang w:eastAsia="en-US"/>
        </w:rPr>
        <w:t>a todas las personas con discapacidad, incluyendo las personas indígenas, mujeres, niños y personas mayores con discapacidad</w:t>
      </w:r>
      <w:r w:rsidR="006E7C49">
        <w:rPr>
          <w:lang w:eastAsia="en-US"/>
        </w:rPr>
        <w:t>.</w:t>
      </w:r>
      <w:r w:rsidR="00F74139" w:rsidRPr="00F74139">
        <w:rPr>
          <w:lang w:eastAsia="en-US"/>
        </w:rPr>
        <w:t xml:space="preserve"> Por favor, amplíen información sobre las denuncias recibidas por discriminación, así como los mecanismos establecidos para su seguimiento</w:t>
      </w:r>
      <w:r w:rsidR="00203239">
        <w:rPr>
          <w:lang w:eastAsia="en-US"/>
        </w:rPr>
        <w:t xml:space="preserve"> y los re</w:t>
      </w:r>
      <w:r w:rsidR="00BE27C4">
        <w:rPr>
          <w:lang w:eastAsia="en-US"/>
        </w:rPr>
        <w:t>medios disponibles en casos</w:t>
      </w:r>
      <w:r w:rsidR="00203239">
        <w:rPr>
          <w:lang w:eastAsia="en-US"/>
        </w:rPr>
        <w:t xml:space="preserve"> de discriminación</w:t>
      </w:r>
      <w:r w:rsidR="00F74139" w:rsidRPr="00F74139">
        <w:rPr>
          <w:lang w:eastAsia="en-US"/>
        </w:rPr>
        <w:t>.</w:t>
      </w:r>
    </w:p>
    <w:p w:rsidR="00F74139" w:rsidRPr="00F74139" w:rsidRDefault="00941A8A" w:rsidP="00941A8A">
      <w:pPr>
        <w:pStyle w:val="SingleTxtG"/>
      </w:pPr>
      <w:r w:rsidRPr="00F74139">
        <w:t>6.</w:t>
      </w:r>
      <w:r w:rsidRPr="00F74139">
        <w:tab/>
      </w:r>
      <w:r w:rsidR="00F74139" w:rsidRPr="00F74139">
        <w:t>Sírvanse indicar de qué manera la legislación del Estado parte contempla</w:t>
      </w:r>
      <w:r w:rsidR="005A29A9">
        <w:t xml:space="preserve"> </w:t>
      </w:r>
      <w:r w:rsidR="00BE27C4">
        <w:t>explícitamente</w:t>
      </w:r>
      <w:r w:rsidR="00F74139" w:rsidRPr="00F74139">
        <w:t xml:space="preserve"> la denegación de un ajuste </w:t>
      </w:r>
      <w:r w:rsidR="00F74139" w:rsidRPr="00F74139">
        <w:rPr>
          <w:lang w:eastAsia="en-US"/>
        </w:rPr>
        <w:t>razonable</w:t>
      </w:r>
      <w:r w:rsidR="00F74139" w:rsidRPr="00F74139">
        <w:t xml:space="preserve"> como una forma específica de </w:t>
      </w:r>
      <w:r w:rsidR="00F74139" w:rsidRPr="00F74139">
        <w:lastRenderedPageBreak/>
        <w:t>discriminación</w:t>
      </w:r>
      <w:r w:rsidR="002B2745">
        <w:t>.</w:t>
      </w:r>
      <w:r w:rsidR="00F74139" w:rsidRPr="00F74139">
        <w:t xml:space="preserve"> Indiquen también de qué manera se aplica el concepto de “ajuste razonable</w:t>
      </w:r>
      <w:r w:rsidR="009735F1">
        <w:t>”</w:t>
      </w:r>
      <w:r w:rsidR="00F74139" w:rsidRPr="00F74139">
        <w:t xml:space="preserve"> como mecanismo de igualdad y no discriminación de las personas con discapacidad.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Mujeres con discapacidad (art. 6)</w:t>
      </w:r>
    </w:p>
    <w:p w:rsidR="0018448E" w:rsidRDefault="00941A8A" w:rsidP="00941A8A">
      <w:pPr>
        <w:pStyle w:val="SingleTxtG"/>
        <w:rPr>
          <w:lang w:eastAsia="en-US"/>
        </w:rPr>
      </w:pPr>
      <w:r>
        <w:rPr>
          <w:lang w:eastAsia="en-US"/>
        </w:rPr>
        <w:t>7.</w:t>
      </w:r>
      <w:r>
        <w:rPr>
          <w:lang w:eastAsia="en-US"/>
        </w:rPr>
        <w:tab/>
      </w:r>
      <w:r w:rsidR="00F74139" w:rsidRPr="00F74139">
        <w:rPr>
          <w:lang w:eastAsia="en-US"/>
        </w:rPr>
        <w:t xml:space="preserve">Sírvanse informar acerca de las medidas que el Estado parte está desarrollando para incluir a las mujeres con discapacidad en las políticas y acciones dirigidas a las mujeres en general, como son las derivadas de la Ley contra el </w:t>
      </w:r>
      <w:proofErr w:type="spellStart"/>
      <w:r w:rsidR="00F74139" w:rsidRPr="00F74139">
        <w:rPr>
          <w:lang w:eastAsia="en-US"/>
        </w:rPr>
        <w:t>Femicidio</w:t>
      </w:r>
      <w:proofErr w:type="spellEnd"/>
      <w:r w:rsidR="00F74139" w:rsidRPr="00F74139">
        <w:rPr>
          <w:lang w:eastAsia="en-US"/>
        </w:rPr>
        <w:t xml:space="preserve"> y </w:t>
      </w:r>
      <w:r w:rsidR="008B3F43">
        <w:rPr>
          <w:lang w:eastAsia="en-US"/>
        </w:rPr>
        <w:t>O</w:t>
      </w:r>
      <w:r w:rsidR="00F74139" w:rsidRPr="00F74139">
        <w:rPr>
          <w:lang w:eastAsia="en-US"/>
        </w:rPr>
        <w:t>tras formas de Violencia contra la Mujer (D</w:t>
      </w:r>
      <w:r w:rsidR="002B2745">
        <w:rPr>
          <w:lang w:eastAsia="en-US"/>
        </w:rPr>
        <w:t>ecreto</w:t>
      </w:r>
      <w:r w:rsidR="00F74139" w:rsidRPr="00F74139">
        <w:rPr>
          <w:lang w:eastAsia="en-US"/>
        </w:rPr>
        <w:t xml:space="preserve"> 22-2008), la Ley para Prevenir, Sancionar y Erradicar la Violencia Intrafamiliar (D</w:t>
      </w:r>
      <w:r w:rsidR="002B2745">
        <w:rPr>
          <w:lang w:eastAsia="en-US"/>
        </w:rPr>
        <w:t>ecreto</w:t>
      </w:r>
      <w:r w:rsidR="00F74139" w:rsidRPr="00F74139">
        <w:rPr>
          <w:lang w:eastAsia="en-US"/>
        </w:rPr>
        <w:t xml:space="preserve"> </w:t>
      </w:r>
      <w:r w:rsidR="008B3F43">
        <w:rPr>
          <w:lang w:eastAsia="en-US"/>
        </w:rPr>
        <w:t>9</w:t>
      </w:r>
      <w:r w:rsidR="00F74139" w:rsidRPr="00F74139">
        <w:rPr>
          <w:lang w:eastAsia="en-US"/>
        </w:rPr>
        <w:t>7-96) o la Ley de Dignificación y Promoción Integral de la Mujer (Decreto 7-99)</w:t>
      </w:r>
      <w:r w:rsidR="0018448E">
        <w:rPr>
          <w:lang w:eastAsia="en-US"/>
        </w:rPr>
        <w:t>.</w:t>
      </w:r>
    </w:p>
    <w:p w:rsidR="00F74139" w:rsidRPr="00F74139" w:rsidRDefault="00941A8A" w:rsidP="00941A8A">
      <w:pPr>
        <w:pStyle w:val="SingleTxtG"/>
        <w:rPr>
          <w:lang w:eastAsia="en-US"/>
        </w:rPr>
      </w:pPr>
      <w:r w:rsidRPr="00F74139">
        <w:rPr>
          <w:lang w:eastAsia="en-US"/>
        </w:rPr>
        <w:t>8.</w:t>
      </w:r>
      <w:r w:rsidRPr="00F74139">
        <w:rPr>
          <w:lang w:eastAsia="en-US"/>
        </w:rPr>
        <w:tab/>
      </w:r>
      <w:r w:rsidR="0018448E">
        <w:rPr>
          <w:lang w:eastAsia="en-US"/>
        </w:rPr>
        <w:t>Sírvanse por favor informar</w:t>
      </w:r>
      <w:r w:rsidR="00F74139" w:rsidRPr="00F74139">
        <w:rPr>
          <w:lang w:eastAsia="en-US"/>
        </w:rPr>
        <w:t xml:space="preserve"> </w:t>
      </w:r>
      <w:r w:rsidR="0018448E">
        <w:rPr>
          <w:lang w:eastAsia="en-US"/>
        </w:rPr>
        <w:t>sobre</w:t>
      </w:r>
      <w:r w:rsidR="00F74139" w:rsidRPr="00F74139">
        <w:rPr>
          <w:lang w:eastAsia="en-US"/>
        </w:rPr>
        <w:t xml:space="preserve"> las medidas que se están llevando a cabo para la inclusión de mujeres con discapacidad en los </w:t>
      </w:r>
      <w:r w:rsidR="008B3F43">
        <w:rPr>
          <w:lang w:eastAsia="en-US"/>
        </w:rPr>
        <w:t>O</w:t>
      </w:r>
      <w:r w:rsidR="00F74139" w:rsidRPr="00F74139">
        <w:rPr>
          <w:lang w:eastAsia="en-US"/>
        </w:rPr>
        <w:t>rganismos generales de mujeres, tales como, la Secretaría Presidencial de la Mujer, la Oficina Nacional de la Mujer, la Dirección de Equidad Étnica y de Género, la Unidad de la Mujer y Análisis de Género o la Defensoría de la Mujer Indígena.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Niños y niñas con discapacidad (art. 7)</w:t>
      </w:r>
    </w:p>
    <w:p w:rsidR="00F74139" w:rsidRPr="00F74139" w:rsidRDefault="00941A8A" w:rsidP="00941A8A">
      <w:pPr>
        <w:pStyle w:val="SingleTxtG"/>
        <w:rPr>
          <w:lang w:eastAsia="en-US"/>
        </w:rPr>
      </w:pPr>
      <w:r w:rsidRPr="00F74139">
        <w:rPr>
          <w:lang w:eastAsia="en-US"/>
        </w:rPr>
        <w:t>9.</w:t>
      </w:r>
      <w:r w:rsidRPr="00F74139">
        <w:rPr>
          <w:lang w:eastAsia="en-US"/>
        </w:rPr>
        <w:tab/>
      </w:r>
      <w:r w:rsidR="00F74139" w:rsidRPr="00F74139">
        <w:t>Sírvanse explicar en relación a la Ley de Protección Integral de la Niñez y Adolescencia las medidas concretas que se están desarrollando, así como el presupuesto asignado para proporcionar servicios y programas inclusivos para la mejora de la calidad de vida de la infancia y adolescencia con discapacidad.</w:t>
      </w:r>
    </w:p>
    <w:p w:rsidR="00F74139" w:rsidRPr="00F74139" w:rsidRDefault="00941A8A" w:rsidP="00941A8A">
      <w:pPr>
        <w:pStyle w:val="SingleTxtG"/>
        <w:rPr>
          <w:lang w:eastAsia="en-US"/>
        </w:rPr>
      </w:pPr>
      <w:r w:rsidRPr="00F74139">
        <w:rPr>
          <w:lang w:eastAsia="en-US"/>
        </w:rPr>
        <w:t>10.</w:t>
      </w:r>
      <w:r w:rsidRPr="00F74139">
        <w:rPr>
          <w:lang w:eastAsia="en-US"/>
        </w:rPr>
        <w:tab/>
      </w:r>
      <w:r w:rsidR="00F74139" w:rsidRPr="00F74139">
        <w:t xml:space="preserve">Tengan a bien explicar qué medidas se están tomando para enmendar el artículo 13 de la Ley de Protección Integral de la Niñez y Adolescencia y el </w:t>
      </w:r>
      <w:r w:rsidR="008B3F43">
        <w:t>a</w:t>
      </w:r>
      <w:r w:rsidR="00F74139" w:rsidRPr="00F74139">
        <w:t xml:space="preserve">rtículo 253 del Código </w:t>
      </w:r>
      <w:r w:rsidR="00F74139" w:rsidRPr="00F74139">
        <w:rPr>
          <w:lang w:eastAsia="en-US"/>
        </w:rPr>
        <w:t>Civil</w:t>
      </w:r>
      <w:r w:rsidR="00F74139" w:rsidRPr="00F74139">
        <w:t xml:space="preserve">, tal y como recomendó el Comité </w:t>
      </w:r>
      <w:r w:rsidR="00A312B4">
        <w:t>de</w:t>
      </w:r>
      <w:r w:rsidR="00A312B4" w:rsidRPr="00F74139">
        <w:t xml:space="preserve"> </w:t>
      </w:r>
      <w:r w:rsidR="00F74139" w:rsidRPr="00F74139">
        <w:t>los Derechos del Niño (CRC/C</w:t>
      </w:r>
      <w:r w:rsidR="00574F4F">
        <w:t>/</w:t>
      </w:r>
      <w:r w:rsidR="00F74139" w:rsidRPr="00F74139">
        <w:t xml:space="preserve">GTM/CO/3-4, </w:t>
      </w:r>
      <w:r w:rsidR="008B3F43">
        <w:t>párr. 54</w:t>
      </w:r>
      <w:r w:rsidR="00F74139" w:rsidRPr="00F74139">
        <w:t>)</w:t>
      </w:r>
      <w:r w:rsidR="008B3F43">
        <w:t>.</w:t>
      </w:r>
      <w:r w:rsidR="00F74139" w:rsidRPr="00F74139">
        <w:t xml:space="preserve"> Por favor</w:t>
      </w:r>
      <w:r w:rsidR="008B3F43">
        <w:t>,</w:t>
      </w:r>
      <w:r w:rsidR="00F74139" w:rsidRPr="00F74139">
        <w:t xml:space="preserve"> informen también sobre qué medidas se están poniendo en marcha para crear un sistema eficaz de detección de malos tratos en los niños y niñas con discapacidad, tanto en el ámbito de la familia como en el entorno educativo, sanitario y en las instituciones</w:t>
      </w:r>
      <w:r w:rsidR="00A312B4">
        <w:t>.</w:t>
      </w:r>
      <w:r w:rsidR="00F74139" w:rsidRPr="00F74139">
        <w:t xml:space="preserve"> Informen también sobre las medidas que ha tomado la Procuraduría de la Niñez y Adolescencia para atender a la niñez con discapacidad violentada y abusada.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Toma de conciencia (art. 8)</w:t>
      </w:r>
    </w:p>
    <w:p w:rsidR="00F74139" w:rsidRPr="00F74139" w:rsidRDefault="00941A8A" w:rsidP="00941A8A">
      <w:pPr>
        <w:pStyle w:val="SingleTxtG"/>
        <w:rPr>
          <w:lang w:eastAsia="en-US"/>
        </w:rPr>
      </w:pPr>
      <w:r w:rsidRPr="00F74139">
        <w:rPr>
          <w:lang w:eastAsia="en-US"/>
        </w:rPr>
        <w:t>11.</w:t>
      </w:r>
      <w:r w:rsidRPr="00F74139">
        <w:rPr>
          <w:lang w:eastAsia="en-US"/>
        </w:rPr>
        <w:tab/>
      </w:r>
      <w:r w:rsidR="00F74139" w:rsidRPr="00F74139">
        <w:t xml:space="preserve">Sírvanse </w:t>
      </w:r>
      <w:r w:rsidR="00F74139" w:rsidRPr="00F74139">
        <w:rPr>
          <w:lang w:eastAsia="en-US"/>
        </w:rPr>
        <w:t>ampliar</w:t>
      </w:r>
      <w:r w:rsidR="00F74139" w:rsidRPr="00F74139">
        <w:t xml:space="preserve"> información sobre el alcance e impacto de las acciones y programas de concienciación sobre los derechos humanos de las personas con discapacidad desarrolladas por el Ministerio de Salud Pública y Asistencia Social.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Accesibilidad (art. 9)</w:t>
      </w:r>
    </w:p>
    <w:p w:rsidR="00F74139" w:rsidRPr="00F74139" w:rsidRDefault="00941A8A" w:rsidP="00941A8A">
      <w:pPr>
        <w:pStyle w:val="SingleTxtG"/>
      </w:pPr>
      <w:r w:rsidRPr="00F74139">
        <w:t>12.</w:t>
      </w:r>
      <w:r w:rsidRPr="00F74139">
        <w:tab/>
      </w:r>
      <w:r w:rsidR="00F74139" w:rsidRPr="00F74139">
        <w:rPr>
          <w:lang w:eastAsia="en-US"/>
        </w:rPr>
        <w:t xml:space="preserve">Sírvanse informar sobre las medidas tomadas para garantizar el derecho </w:t>
      </w:r>
      <w:r w:rsidR="0018448E">
        <w:rPr>
          <w:lang w:eastAsia="en-US"/>
        </w:rPr>
        <w:t xml:space="preserve">de acceso </w:t>
      </w:r>
      <w:r w:rsidR="00F74139" w:rsidRPr="00F74139">
        <w:rPr>
          <w:lang w:eastAsia="en-US"/>
        </w:rPr>
        <w:t xml:space="preserve">de las personas con discapacidad </w:t>
      </w:r>
      <w:r w:rsidR="0018448E">
        <w:rPr>
          <w:lang w:eastAsia="en-US"/>
        </w:rPr>
        <w:t>a</w:t>
      </w:r>
      <w:r w:rsidR="00F74139" w:rsidRPr="00F74139">
        <w:rPr>
          <w:lang w:eastAsia="en-US"/>
        </w:rPr>
        <w:t xml:space="preserve">l transporte público y el entorno construido en relación a la Ley de Atención a las Personas con Discapacidad y su </w:t>
      </w:r>
      <w:r w:rsidR="00A312B4">
        <w:rPr>
          <w:lang w:eastAsia="en-US"/>
        </w:rPr>
        <w:t>r</w:t>
      </w:r>
      <w:r w:rsidR="00F74139" w:rsidRPr="00F74139">
        <w:rPr>
          <w:lang w:eastAsia="en-US"/>
        </w:rPr>
        <w:t xml:space="preserve">eglamento, indicando los </w:t>
      </w:r>
      <w:r w:rsidR="00F74139" w:rsidRPr="00F74139">
        <w:rPr>
          <w:lang w:eastAsia="ar-SA"/>
        </w:rPr>
        <w:t>mecanismos de vigilancia, cumplimiento y sanción previstos a este respecto.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Igual reconocimiento como persona ante la ley (art. 12)</w:t>
      </w:r>
    </w:p>
    <w:p w:rsidR="00F74139" w:rsidRPr="00F74139" w:rsidRDefault="00941A8A" w:rsidP="00941A8A">
      <w:pPr>
        <w:pStyle w:val="SingleTxtG"/>
      </w:pPr>
      <w:r w:rsidRPr="00F74139">
        <w:t>13.</w:t>
      </w:r>
      <w:r w:rsidRPr="00F74139">
        <w:tab/>
      </w:r>
      <w:r w:rsidR="00F74139" w:rsidRPr="00F74139">
        <w:t xml:space="preserve">Tengan a bien indicar cuándo tiene previsto el Estado </w:t>
      </w:r>
      <w:r w:rsidR="00A312B4">
        <w:t>p</w:t>
      </w:r>
      <w:r w:rsidR="00F74139" w:rsidRPr="00F74139">
        <w:t>arte realizar la modificación y armonización de la legislación vigente sobre la capacidad jurídica de las personas con discapacidad, incluyendo los artículos referidos a su interdicción y tutoría del Código Civil</w:t>
      </w:r>
      <w:r w:rsidR="00A312B4">
        <w:t>.</w:t>
      </w:r>
      <w:r w:rsidR="00F74139" w:rsidRPr="00F74139">
        <w:t xml:space="preserve"> Informen sobre qué medidas tiene previstas el Estado </w:t>
      </w:r>
      <w:r w:rsidR="00FC2B63">
        <w:t>p</w:t>
      </w:r>
      <w:r w:rsidR="00F74139" w:rsidRPr="00F74139">
        <w:t>arte para</w:t>
      </w:r>
      <w:r w:rsidR="00F74139" w:rsidRPr="00F74139">
        <w:rPr>
          <w:lang w:eastAsia="en-US"/>
        </w:rPr>
        <w:t xml:space="preserve"> proporcionar los apoyos necesarios en la toma de decisiones asistida y para </w:t>
      </w:r>
      <w:r w:rsidR="00F74139" w:rsidRPr="00F74139">
        <w:rPr>
          <w:szCs w:val="56"/>
        </w:rPr>
        <w:t xml:space="preserve">proporcionar salvaguardias adecuadas y efectivas a las personas con discapacidad, </w:t>
      </w:r>
      <w:r w:rsidR="00F74139" w:rsidRPr="00F74139">
        <w:t>en concordancia con el artículo 12 de la Convención.</w:t>
      </w:r>
    </w:p>
    <w:p w:rsidR="00F74139" w:rsidRPr="00F74139" w:rsidRDefault="00046B2F">
      <w:pPr>
        <w:pStyle w:val="H23G"/>
      </w:pPr>
      <w:r>
        <w:lastRenderedPageBreak/>
        <w:tab/>
      </w:r>
      <w:r>
        <w:tab/>
      </w:r>
      <w:r w:rsidR="00F74139" w:rsidRPr="00F74139">
        <w:t xml:space="preserve">Acceso a la </w:t>
      </w:r>
      <w:r w:rsidR="00A312B4">
        <w:t>j</w:t>
      </w:r>
      <w:r w:rsidR="00F74139" w:rsidRPr="00F74139">
        <w:t>usticia (art.</w:t>
      </w:r>
      <w:r w:rsidR="009735F1">
        <w:t xml:space="preserve"> </w:t>
      </w:r>
      <w:r w:rsidR="00F74139" w:rsidRPr="00F74139">
        <w:t>13)</w:t>
      </w:r>
    </w:p>
    <w:p w:rsidR="00F74139" w:rsidRPr="00F74139" w:rsidRDefault="00941A8A" w:rsidP="00941A8A">
      <w:pPr>
        <w:pStyle w:val="SingleTxtG"/>
      </w:pPr>
      <w:r w:rsidRPr="00F74139">
        <w:t>14.</w:t>
      </w:r>
      <w:r w:rsidRPr="00F74139">
        <w:tab/>
      </w:r>
      <w:r w:rsidR="00F74139" w:rsidRPr="00F74139">
        <w:t xml:space="preserve">Sírvanse informar sobre qué medidas ha introducido el Estado parte para garantizar el respeto a las </w:t>
      </w:r>
      <w:r w:rsidR="00F74139" w:rsidRPr="00F74139">
        <w:rPr>
          <w:lang w:eastAsia="en-US"/>
        </w:rPr>
        <w:t>debidas</w:t>
      </w:r>
      <w:r w:rsidR="00F74139" w:rsidRPr="00F74139">
        <w:t xml:space="preserve"> garantías procesales de las personas con discapacidad</w:t>
      </w:r>
      <w:r w:rsidR="00A312B4">
        <w:t>.</w:t>
      </w:r>
      <w:r w:rsidR="00F74139" w:rsidRPr="00F74139">
        <w:t xml:space="preserve"> Por favor, indiquen además qué medidas de accesibilidad y qué ajustes razonables se ponen a disposición de las personas con discapacidad para que puedan acceder a los sistemas judicial y administrativo, incluyendo el sistema de justicia dentro del derecho de los pueblos </w:t>
      </w:r>
      <w:r w:rsidR="00F74139" w:rsidRPr="00F74139">
        <w:rPr>
          <w:lang w:eastAsia="en-US"/>
        </w:rPr>
        <w:t>indígenas</w:t>
      </w:r>
      <w:r w:rsidR="00F74139" w:rsidRPr="00F74139">
        <w:t>, y de las personas con discapacidad privadas de libertad.</w:t>
      </w:r>
    </w:p>
    <w:p w:rsidR="00F74139" w:rsidRPr="00F74139" w:rsidRDefault="00941A8A" w:rsidP="00941A8A">
      <w:pPr>
        <w:pStyle w:val="SingleTxtG"/>
      </w:pPr>
      <w:r w:rsidRPr="00F74139">
        <w:t>15.</w:t>
      </w:r>
      <w:r w:rsidRPr="00F74139">
        <w:tab/>
      </w:r>
      <w:r w:rsidR="00F74139" w:rsidRPr="00F74139">
        <w:t xml:space="preserve">Sírvanse explicar qué medidas ha adoptado el Estado parte para garantizar un enfoque de derechos humanos en la administración de justicia para las personas con discapacidad por parte de </w:t>
      </w:r>
      <w:r w:rsidR="00F74139" w:rsidRPr="00F74139">
        <w:rPr>
          <w:lang w:eastAsia="en-US"/>
        </w:rPr>
        <w:t>quienes</w:t>
      </w:r>
      <w:r w:rsidR="00F74139" w:rsidRPr="00F74139">
        <w:t xml:space="preserve"> trabajan en este ámbito.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Libertad y seguridad de la persona (art. 14)</w:t>
      </w:r>
    </w:p>
    <w:p w:rsidR="00F74139" w:rsidRPr="00F74139" w:rsidRDefault="00941A8A" w:rsidP="00941A8A">
      <w:pPr>
        <w:pStyle w:val="SingleTxtG"/>
      </w:pPr>
      <w:r w:rsidRPr="00F74139">
        <w:t>16.</w:t>
      </w:r>
      <w:r w:rsidRPr="00F74139">
        <w:tab/>
      </w:r>
      <w:r w:rsidR="00F74139" w:rsidRPr="00F74139">
        <w:t xml:space="preserve">Sírvanse explicar </w:t>
      </w:r>
      <w:r w:rsidR="00F74139" w:rsidRPr="00F74139">
        <w:rPr>
          <w:lang w:eastAsia="en-US"/>
        </w:rPr>
        <w:t>qué</w:t>
      </w:r>
      <w:r w:rsidR="00F74139" w:rsidRPr="00F74139">
        <w:t xml:space="preserve"> medidas legislativas, administrativas y judiciales está tomando el Estado parte para garantizar que ninguna persona sea internada por razón de su </w:t>
      </w:r>
      <w:r w:rsidR="00E54198">
        <w:t>deficiencia</w:t>
      </w:r>
      <w:r w:rsidR="00E54198" w:rsidRPr="00F74139">
        <w:t xml:space="preserve"> </w:t>
      </w:r>
      <w:r w:rsidR="00F74139" w:rsidRPr="00F74139">
        <w:t>y contra su voluntad</w:t>
      </w:r>
      <w:r w:rsidR="00A312B4">
        <w:t>.</w:t>
      </w:r>
      <w:r w:rsidR="00F74139" w:rsidRPr="00F74139">
        <w:t xml:space="preserve"> Asimismo, por favor, expliquen qué mecanismos se están poniendo en marcha para regular y supervisar las condiciones físicas, materiales y de higiene de los centros, así como para prevenir la violencia y el abuso de las personas con discapacidad detenidas.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 xml:space="preserve">Protección contra la </w:t>
      </w:r>
      <w:r w:rsidR="00330537">
        <w:t>t</w:t>
      </w:r>
      <w:r w:rsidR="00F74139" w:rsidRPr="00F74139">
        <w:t xml:space="preserve">ortura y otros tratos o penas crueles, </w:t>
      </w:r>
      <w:proofErr w:type="gramStart"/>
      <w:r w:rsidR="00F74139" w:rsidRPr="00F74139">
        <w:t>inhumanos</w:t>
      </w:r>
      <w:proofErr w:type="gramEnd"/>
      <w:r w:rsidR="00F74139" w:rsidRPr="00F74139">
        <w:t xml:space="preserve"> o degradantes (art.</w:t>
      </w:r>
      <w:r w:rsidR="009735F1">
        <w:t xml:space="preserve"> </w:t>
      </w:r>
      <w:r w:rsidR="00F74139" w:rsidRPr="00F74139">
        <w:t>15)</w:t>
      </w:r>
    </w:p>
    <w:p w:rsidR="00F74139" w:rsidRPr="00F74139" w:rsidRDefault="00941A8A" w:rsidP="00941A8A">
      <w:pPr>
        <w:pStyle w:val="SingleTxtG"/>
        <w:rPr>
          <w:b/>
        </w:rPr>
      </w:pPr>
      <w:r w:rsidRPr="00F74139">
        <w:t>17.</w:t>
      </w:r>
      <w:r w:rsidRPr="00F74139">
        <w:tab/>
      </w:r>
      <w:r w:rsidR="00F74139" w:rsidRPr="00F74139">
        <w:t xml:space="preserve">Sírvanse explicar qué acciones se están llevando a cabo para implementar las </w:t>
      </w:r>
      <w:r w:rsidR="00A312B4">
        <w:t>o</w:t>
      </w:r>
      <w:r w:rsidR="00F74139" w:rsidRPr="00F74139">
        <w:t xml:space="preserve">bservaciones </w:t>
      </w:r>
      <w:r w:rsidR="00F74139" w:rsidRPr="00F74139">
        <w:rPr>
          <w:lang w:eastAsia="en-US"/>
        </w:rPr>
        <w:t>finales</w:t>
      </w:r>
      <w:r w:rsidR="00F74139" w:rsidRPr="00F74139">
        <w:t xml:space="preserve"> del Comité contra la Tortura (CAT/C/GTM/CO/5-6) en relación a los hospitales psiquiátricos, instituciones de internamiento de personas con discapacidad y centros penitenciarios para evitar el internamiento de personas condenadas por delitos y personas con discapacidad</w:t>
      </w:r>
      <w:r w:rsidR="00A312B4">
        <w:t>.</w:t>
      </w:r>
      <w:r w:rsidR="00F74139" w:rsidRPr="00F74139">
        <w:t xml:space="preserve"> Tengan a bien explicar si se han aplicado las medidas cautelares que la Comisión Interamericana de Derechos Humanos determinó con respecto al Hospital Nacional de Salud Mental Federico Mora en relación a las personas con discapacidad.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Protección contra la explotación, la violencia y el abuso (art. 16)</w:t>
      </w:r>
    </w:p>
    <w:p w:rsidR="00F74139" w:rsidRPr="00F74139" w:rsidRDefault="00941A8A" w:rsidP="00941A8A">
      <w:pPr>
        <w:pStyle w:val="SingleTxtG"/>
        <w:rPr>
          <w:b/>
        </w:rPr>
      </w:pPr>
      <w:r w:rsidRPr="00F74139">
        <w:t>18.</w:t>
      </w:r>
      <w:r w:rsidRPr="00F74139">
        <w:tab/>
      </w:r>
      <w:r w:rsidR="00F74139" w:rsidRPr="00F74139">
        <w:t xml:space="preserve">Sírvanse explicar de qué forma la Ley contra la Violencia Sexual, Explotación y Trata de Personas toma </w:t>
      </w:r>
      <w:r w:rsidR="00F74139" w:rsidRPr="00F74139">
        <w:rPr>
          <w:lang w:eastAsia="en-US"/>
        </w:rPr>
        <w:t>en</w:t>
      </w:r>
      <w:r w:rsidR="00F74139" w:rsidRPr="00F74139">
        <w:t xml:space="preserve"> consideración la atención a las personas con discapacidad, especialmente a la infancia, a las mujeres y a las personas indígenas.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Protección de la integridad personal (art. 17)</w:t>
      </w:r>
    </w:p>
    <w:p w:rsidR="00F74139" w:rsidRPr="00F74139" w:rsidRDefault="00941A8A" w:rsidP="00941A8A">
      <w:pPr>
        <w:pStyle w:val="SingleTxtG"/>
      </w:pPr>
      <w:r w:rsidRPr="00F74139">
        <w:t>19.</w:t>
      </w:r>
      <w:r w:rsidRPr="00F74139">
        <w:tab/>
      </w:r>
      <w:r w:rsidR="00F74139" w:rsidRPr="00F74139">
        <w:t xml:space="preserve">Sírvanse informar </w:t>
      </w:r>
      <w:r w:rsidR="00F74139" w:rsidRPr="00F74139">
        <w:rPr>
          <w:lang w:eastAsia="en-US"/>
        </w:rPr>
        <w:t>sobre</w:t>
      </w:r>
      <w:r w:rsidR="00F74139" w:rsidRPr="00F74139">
        <w:t xml:space="preserve"> las medidas específicas adoptadas por el Estado </w:t>
      </w:r>
      <w:r w:rsidR="00D95535">
        <w:t>p</w:t>
      </w:r>
      <w:r w:rsidR="00F74139" w:rsidRPr="00F74139">
        <w:t xml:space="preserve">arte para impedir que las personas con discapacidad, en especial las que han sido declaradas jurídicamente incapacitadas, sean sometidas a tratamientos sin su consentimiento informado, como ensayos clínicos, terapia </w:t>
      </w:r>
      <w:proofErr w:type="spellStart"/>
      <w:r w:rsidR="00F74139" w:rsidRPr="00F74139">
        <w:t>electroconvulsiva</w:t>
      </w:r>
      <w:proofErr w:type="spellEnd"/>
      <w:r w:rsidR="00F74139" w:rsidRPr="00F74139">
        <w:t xml:space="preserve">, intervenciones </w:t>
      </w:r>
      <w:proofErr w:type="spellStart"/>
      <w:r w:rsidR="00F74139" w:rsidRPr="00F74139">
        <w:t>psicoquirúrgicas</w:t>
      </w:r>
      <w:proofErr w:type="spellEnd"/>
      <w:r w:rsidR="00F74139" w:rsidRPr="00F74139">
        <w:t>, procesos de interrupción del embarazo o esterilizaciones, entre otros.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Libertad de desplazamiento y nacionalidad (art. 18)</w:t>
      </w:r>
    </w:p>
    <w:p w:rsidR="00F74139" w:rsidRPr="00F74139" w:rsidRDefault="00941A8A" w:rsidP="00941A8A">
      <w:pPr>
        <w:pStyle w:val="SingleTxtG"/>
      </w:pPr>
      <w:r w:rsidRPr="00F74139">
        <w:t>20.</w:t>
      </w:r>
      <w:r w:rsidRPr="00F74139">
        <w:tab/>
      </w:r>
      <w:r w:rsidR="00F74139" w:rsidRPr="00F74139">
        <w:t xml:space="preserve">Sírvanse indicar qué medidas se están tomando para </w:t>
      </w:r>
      <w:r w:rsidR="00E54198">
        <w:t>asegurar</w:t>
      </w:r>
      <w:r w:rsidR="00E54198" w:rsidRPr="00F74139">
        <w:t xml:space="preserve"> </w:t>
      </w:r>
      <w:r w:rsidR="00F74139" w:rsidRPr="00F74139">
        <w:t xml:space="preserve">el registro universal de nacimiento de </w:t>
      </w:r>
      <w:r w:rsidR="00F74139" w:rsidRPr="00F74139">
        <w:rPr>
          <w:lang w:eastAsia="en-US"/>
        </w:rPr>
        <w:t>todos</w:t>
      </w:r>
      <w:r w:rsidR="00F74139" w:rsidRPr="00F74139">
        <w:t xml:space="preserve"> los niños y niñas con discapacidad sin excepción; Asimismo, informen sobre las medidas tomadas por el Estado </w:t>
      </w:r>
      <w:r w:rsidR="00D95535">
        <w:t>p</w:t>
      </w:r>
      <w:r w:rsidR="00F74139" w:rsidRPr="00F74139">
        <w:t xml:space="preserve">arte para que todas las personas con discapacidad dispongan del Documento Único de Identificación de Personas. </w:t>
      </w:r>
    </w:p>
    <w:p w:rsidR="00F74139" w:rsidRPr="00F74139" w:rsidRDefault="00F74139">
      <w:pPr>
        <w:pStyle w:val="H23G"/>
      </w:pPr>
      <w:r w:rsidRPr="00F74139">
        <w:lastRenderedPageBreak/>
        <w:tab/>
      </w:r>
      <w:r w:rsidRPr="00F74139">
        <w:tab/>
        <w:t>Derecho a vivir de forma independiente y a ser incluido en la comunidad (art. 19)</w:t>
      </w:r>
    </w:p>
    <w:p w:rsidR="00F74139" w:rsidRPr="00F74139" w:rsidRDefault="00941A8A" w:rsidP="00941A8A">
      <w:pPr>
        <w:pStyle w:val="SingleTxtG"/>
      </w:pPr>
      <w:r w:rsidRPr="00F74139">
        <w:t>21.</w:t>
      </w:r>
      <w:r w:rsidRPr="00F74139">
        <w:tab/>
      </w:r>
      <w:r w:rsidR="00F74139" w:rsidRPr="00F74139">
        <w:t xml:space="preserve">Tengan a bien informar sobre qué políticas públicas existen para promover la vida en la comunidad y si éstas contemplan subsidios, ayudas técnicas y asistencia personal para la vida independiente. 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Libertad de expresión y de opinión y acceso a la información (art. 21)</w:t>
      </w:r>
    </w:p>
    <w:p w:rsidR="00F74139" w:rsidRPr="00F74139" w:rsidRDefault="00941A8A" w:rsidP="00941A8A">
      <w:pPr>
        <w:pStyle w:val="SingleTxtG"/>
      </w:pPr>
      <w:r w:rsidRPr="00F74139">
        <w:t>22.</w:t>
      </w:r>
      <w:r w:rsidRPr="00F74139">
        <w:tab/>
      </w:r>
      <w:r w:rsidR="00F74139" w:rsidRPr="00F74139">
        <w:t xml:space="preserve">Sírvanse informar sobre los servicios que se están prestando para que las personas con </w:t>
      </w:r>
      <w:r w:rsidR="00F74139" w:rsidRPr="00F74139">
        <w:rPr>
          <w:lang w:eastAsia="en-US"/>
        </w:rPr>
        <w:t>discapacidad</w:t>
      </w:r>
      <w:r w:rsidR="00F74139" w:rsidRPr="00F74139">
        <w:t xml:space="preserve"> puedan acceder a la información y a la comunicación en lengua de señas, formatos accesibles y sistemas alternativos de comunicación</w:t>
      </w:r>
      <w:r w:rsidR="00E54198">
        <w:t xml:space="preserve">, incluido el Braille y formatos de lectura </w:t>
      </w:r>
      <w:r w:rsidR="00DE5540">
        <w:t>fácil</w:t>
      </w:r>
      <w:r w:rsidR="00D95535">
        <w:t>.</w:t>
      </w:r>
      <w:r w:rsidR="00F74139" w:rsidRPr="00F74139">
        <w:t xml:space="preserve"> Asimismo, indiquen cuándo el Estado </w:t>
      </w:r>
      <w:r w:rsidR="00D95535">
        <w:t>p</w:t>
      </w:r>
      <w:r w:rsidR="00F74139" w:rsidRPr="00F74139">
        <w:t>arte tiene previsto el reconocimiento oficial de</w:t>
      </w:r>
      <w:r w:rsidR="00DE5540">
        <w:t xml:space="preserve"> </w:t>
      </w:r>
      <w:r w:rsidR="00F74139" w:rsidRPr="00F74139">
        <w:t>l</w:t>
      </w:r>
      <w:r w:rsidR="00DE5540">
        <w:t>a</w:t>
      </w:r>
      <w:r w:rsidR="00F74139" w:rsidRPr="00F74139">
        <w:t xml:space="preserve"> lengua de señas y la certificación de los intérpretes.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Respeto del hogar y de la familia (art. 23)</w:t>
      </w:r>
    </w:p>
    <w:p w:rsidR="00F74139" w:rsidRPr="00F74139" w:rsidRDefault="00941A8A" w:rsidP="00941A8A">
      <w:pPr>
        <w:pStyle w:val="SingleTxtG"/>
      </w:pPr>
      <w:r w:rsidRPr="00F74139">
        <w:t>23.</w:t>
      </w:r>
      <w:r w:rsidRPr="00F74139">
        <w:tab/>
      </w:r>
      <w:r w:rsidR="00F74139" w:rsidRPr="00F74139">
        <w:t xml:space="preserve">Tengan a bien </w:t>
      </w:r>
      <w:r w:rsidR="00F74139" w:rsidRPr="00F74139">
        <w:rPr>
          <w:lang w:eastAsia="en-US"/>
        </w:rPr>
        <w:t>facilitar</w:t>
      </w:r>
      <w:r w:rsidR="00F74139" w:rsidRPr="00F74139">
        <w:t xml:space="preserve"> información sobre qué medidas se están llevando a cabo para agilizar la adopción de niños y niñas con discapacidad, de forma que se simplifiquen los trámites burocráticos del sistema de adopciones. 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Educación (art. 24)</w:t>
      </w:r>
    </w:p>
    <w:p w:rsidR="00F74139" w:rsidRPr="00F74139" w:rsidRDefault="00941A8A" w:rsidP="00941A8A">
      <w:pPr>
        <w:pStyle w:val="SingleTxtG"/>
      </w:pPr>
      <w:r w:rsidRPr="00F74139">
        <w:t>24.</w:t>
      </w:r>
      <w:r w:rsidRPr="00F74139">
        <w:tab/>
      </w:r>
      <w:r w:rsidR="00F74139" w:rsidRPr="00F74139">
        <w:rPr>
          <w:lang w:eastAsia="ar-SA"/>
        </w:rPr>
        <w:t xml:space="preserve">Sírvanse proporcionar información actualizada sobre las medidas legislativas, políticas y programas que el Estado parte está desarrollando para </w:t>
      </w:r>
      <w:r w:rsidR="00780C4A">
        <w:rPr>
          <w:lang w:eastAsia="ar-SA"/>
        </w:rPr>
        <w:t>garantizar</w:t>
      </w:r>
      <w:r w:rsidR="00780C4A" w:rsidRPr="00F74139">
        <w:rPr>
          <w:lang w:eastAsia="ar-SA"/>
        </w:rPr>
        <w:t xml:space="preserve"> </w:t>
      </w:r>
      <w:r w:rsidR="00F74139" w:rsidRPr="00F74139">
        <w:rPr>
          <w:lang w:eastAsia="ar-SA"/>
        </w:rPr>
        <w:t>el sistema nacional de educación inclusiva</w:t>
      </w:r>
      <w:r w:rsidR="00780C4A">
        <w:rPr>
          <w:lang w:eastAsia="ar-SA"/>
        </w:rPr>
        <w:t xml:space="preserve">. </w:t>
      </w:r>
      <w:r w:rsidR="00B16B55">
        <w:rPr>
          <w:lang w:eastAsia="ar-SA"/>
        </w:rPr>
        <w:t>Asimismo, sírvanse informar sobre</w:t>
      </w:r>
      <w:r w:rsidR="00B16B55" w:rsidRPr="00F74139">
        <w:rPr>
          <w:lang w:eastAsia="ar-SA"/>
        </w:rPr>
        <w:t xml:space="preserve"> las acciones que se estén poniendo en práctica para incrementar el número de niñas </w:t>
      </w:r>
      <w:r w:rsidR="00D95535">
        <w:rPr>
          <w:lang w:eastAsia="ar-SA"/>
        </w:rPr>
        <w:t>que asisten</w:t>
      </w:r>
      <w:r w:rsidR="00D95535" w:rsidRPr="00F74139">
        <w:rPr>
          <w:lang w:eastAsia="ar-SA"/>
        </w:rPr>
        <w:t xml:space="preserve"> </w:t>
      </w:r>
      <w:r w:rsidR="00B16B55" w:rsidRPr="00F74139">
        <w:rPr>
          <w:lang w:eastAsia="ar-SA"/>
        </w:rPr>
        <w:t>a centros educativos</w:t>
      </w:r>
      <w:r w:rsidR="00B16B55" w:rsidRPr="00F74139">
        <w:t>.</w:t>
      </w:r>
      <w:r w:rsidR="00B16B55">
        <w:t xml:space="preserve"> </w:t>
      </w:r>
      <w:r w:rsidR="00780C4A">
        <w:rPr>
          <w:lang w:eastAsia="ar-SA"/>
        </w:rPr>
        <w:t>Por favor indiquen si el Estado parte</w:t>
      </w:r>
      <w:r w:rsidR="00F74139" w:rsidRPr="00F74139">
        <w:rPr>
          <w:lang w:eastAsia="ar-SA"/>
        </w:rPr>
        <w:t xml:space="preserve"> </w:t>
      </w:r>
      <w:r w:rsidR="00F74139" w:rsidRPr="00F74139">
        <w:rPr>
          <w:lang w:eastAsia="en-US"/>
        </w:rPr>
        <w:t>incluye</w:t>
      </w:r>
      <w:r w:rsidR="00F74139" w:rsidRPr="00F74139">
        <w:rPr>
          <w:lang w:eastAsia="ar-SA"/>
        </w:rPr>
        <w:t xml:space="preserve"> la formación</w:t>
      </w:r>
      <w:r w:rsidR="00780C4A">
        <w:rPr>
          <w:lang w:eastAsia="ar-SA"/>
        </w:rPr>
        <w:t xml:space="preserve"> obligatoria, antes de entrar a trabajar y durante el desempeño de su trabajo</w:t>
      </w:r>
      <w:r w:rsidR="00DE5540">
        <w:rPr>
          <w:lang w:eastAsia="ar-SA"/>
        </w:rPr>
        <w:t>,</w:t>
      </w:r>
      <w:r w:rsidR="00780C4A">
        <w:rPr>
          <w:lang w:eastAsia="ar-SA"/>
        </w:rPr>
        <w:t xml:space="preserve"> para todo el personal docente, administrativo y de otras categorías profesionales en el ejercicio de sus funciones sobre el sistema de educación inclusiva. 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Salud (art. 25)</w:t>
      </w:r>
    </w:p>
    <w:p w:rsidR="00F74139" w:rsidRPr="00F74139" w:rsidRDefault="00941A8A" w:rsidP="00941A8A">
      <w:pPr>
        <w:pStyle w:val="SingleTxtG"/>
      </w:pPr>
      <w:r w:rsidRPr="00F74139">
        <w:t>25.</w:t>
      </w:r>
      <w:r w:rsidRPr="00F74139">
        <w:tab/>
      </w:r>
      <w:r w:rsidR="00F74139" w:rsidRPr="00F74139">
        <w:t xml:space="preserve">Tengan a bien explicar qué acciones concretas se están poniendo en marcha para garantizar el acceso a la salud, a los medicamentos y servicios de salud sexual y reproductiva a las personas con discapacidad así como </w:t>
      </w:r>
      <w:r w:rsidR="00D95535">
        <w:t xml:space="preserve">el acceso </w:t>
      </w:r>
      <w:r w:rsidR="00F74139" w:rsidRPr="00F74139">
        <w:t xml:space="preserve">a sus derechos, incluidos la accesibilidad física y de comunicación y el acceso a los medicamentos y a las campañas de prevención del VIH, así como los presupuestos asignados para tal fin, tanto en las zonas urbanas como rurales. 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Trabajo y empleo (art. 27)</w:t>
      </w:r>
    </w:p>
    <w:p w:rsidR="00F74139" w:rsidRPr="00F74139" w:rsidRDefault="00941A8A" w:rsidP="00941A8A">
      <w:pPr>
        <w:pStyle w:val="SingleTxtG"/>
      </w:pPr>
      <w:r w:rsidRPr="00F74139">
        <w:t>26.</w:t>
      </w:r>
      <w:r w:rsidRPr="00F74139">
        <w:tab/>
      </w:r>
      <w:r w:rsidR="00F74139" w:rsidRPr="00F74139">
        <w:t xml:space="preserve">Sírvanse proporcionar información sobre los avances que se han producido en relación con la iniciativa de  </w:t>
      </w:r>
      <w:r w:rsidR="00D95535">
        <w:t xml:space="preserve">ley </w:t>
      </w:r>
      <w:r w:rsidR="00F74139" w:rsidRPr="00F74139">
        <w:t xml:space="preserve">de regulación de la inclusión laboral para las personas con discapacidad del 30 de enero de 2014 con perspectiva de género. 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Nivel de vida adecuado y protección social (art. 28)</w:t>
      </w:r>
    </w:p>
    <w:p w:rsidR="00F74139" w:rsidRPr="00F74139" w:rsidRDefault="00941A8A" w:rsidP="00941A8A">
      <w:pPr>
        <w:pStyle w:val="SingleTxtG"/>
      </w:pPr>
      <w:r w:rsidRPr="00F74139">
        <w:t>27.</w:t>
      </w:r>
      <w:r w:rsidRPr="00F74139">
        <w:tab/>
      </w:r>
      <w:r w:rsidR="00F74139" w:rsidRPr="00F74139">
        <w:t xml:space="preserve">Sírvanse facilitar información sobre qué garantías sociales están disponibles para las personas con discapacidad y </w:t>
      </w:r>
      <w:r w:rsidR="00F74139" w:rsidRPr="00F74139">
        <w:rPr>
          <w:lang w:eastAsia="en-US"/>
        </w:rPr>
        <w:t>qué</w:t>
      </w:r>
      <w:r w:rsidR="00F74139" w:rsidRPr="00F74139">
        <w:t xml:space="preserve"> medidas y presupuesto tiene previsto poner en marcha el Estado parte para su mejora y ampliación</w:t>
      </w:r>
      <w:r w:rsidR="00574F4F">
        <w:t>.</w:t>
      </w:r>
      <w:r w:rsidR="00F74139" w:rsidRPr="00F74139">
        <w:t xml:space="preserve"> Por favor, informen también sobre la inclusión de las personas con discapacidad como beneficiarias de las estrategias de reducción de la pobreza del Estado </w:t>
      </w:r>
      <w:r w:rsidR="00D95535">
        <w:t>p</w:t>
      </w:r>
      <w:r w:rsidR="00F74139" w:rsidRPr="00F74139">
        <w:t>arte.</w:t>
      </w:r>
    </w:p>
    <w:p w:rsidR="00F74139" w:rsidRPr="00F74139" w:rsidRDefault="00046B2F">
      <w:pPr>
        <w:pStyle w:val="H23G"/>
      </w:pPr>
      <w:r>
        <w:lastRenderedPageBreak/>
        <w:tab/>
      </w:r>
      <w:r>
        <w:tab/>
      </w:r>
      <w:r w:rsidR="00F74139" w:rsidRPr="00F74139">
        <w:t>Participación en la vida política y pública (art. 29)</w:t>
      </w:r>
    </w:p>
    <w:p w:rsidR="00F74139" w:rsidRPr="00F74139" w:rsidRDefault="00941A8A" w:rsidP="00941A8A">
      <w:pPr>
        <w:pStyle w:val="SingleTxtG"/>
      </w:pPr>
      <w:r w:rsidRPr="00F74139">
        <w:t>28.</w:t>
      </w:r>
      <w:r w:rsidRPr="00F74139">
        <w:tab/>
      </w:r>
      <w:r w:rsidR="00F74139" w:rsidRPr="00F74139">
        <w:rPr>
          <w:lang w:eastAsia="ar-SA"/>
        </w:rPr>
        <w:t xml:space="preserve">Sírvanse facilitar información actualizada sobre las medidas específicas que está tomando el Estado parte para revisar y </w:t>
      </w:r>
      <w:r w:rsidR="00F74139" w:rsidRPr="00F74139">
        <w:rPr>
          <w:lang w:eastAsia="en-US"/>
        </w:rPr>
        <w:t>armonizar</w:t>
      </w:r>
      <w:r w:rsidR="00F74139" w:rsidRPr="00F74139">
        <w:rPr>
          <w:lang w:eastAsia="ar-SA"/>
        </w:rPr>
        <w:t xml:space="preserve"> la legislación en vigor para garantizar el derecho al voto</w:t>
      </w:r>
      <w:r w:rsidR="00B16B55">
        <w:rPr>
          <w:lang w:eastAsia="ar-SA"/>
        </w:rPr>
        <w:t xml:space="preserve"> y presentarse como candidatos en elecciones</w:t>
      </w:r>
      <w:r w:rsidR="00F74139" w:rsidRPr="00F74139">
        <w:rPr>
          <w:lang w:eastAsia="ar-SA"/>
        </w:rPr>
        <w:t xml:space="preserve"> de todas las personas con discapacidad</w:t>
      </w:r>
      <w:r w:rsidR="00D95535">
        <w:rPr>
          <w:lang w:eastAsia="ar-SA"/>
        </w:rPr>
        <w:t>.</w:t>
      </w:r>
      <w:r w:rsidR="00F74139" w:rsidRPr="00F74139">
        <w:rPr>
          <w:lang w:eastAsia="ar-SA"/>
        </w:rPr>
        <w:t xml:space="preserve"> Por favor, informen además sobre qué medidas se están llevando a cabo para garantizar la accesibilidad del voto.</w:t>
      </w:r>
    </w:p>
    <w:p w:rsidR="00F74139" w:rsidRPr="00F74139" w:rsidRDefault="00F74139">
      <w:pPr>
        <w:pStyle w:val="H23G"/>
      </w:pPr>
      <w:r w:rsidRPr="00F74139">
        <w:tab/>
      </w:r>
      <w:r w:rsidRPr="00F74139">
        <w:tab/>
        <w:t>Participación en la vida cultural, las actividades recreativas, el esparcimiento y el deporte (art. 30)</w:t>
      </w:r>
    </w:p>
    <w:p w:rsidR="00F74139" w:rsidRPr="00F74139" w:rsidRDefault="00941A8A" w:rsidP="00941A8A">
      <w:pPr>
        <w:pStyle w:val="SingleTxtG"/>
      </w:pPr>
      <w:r w:rsidRPr="00F74139">
        <w:t>29.</w:t>
      </w:r>
      <w:r w:rsidRPr="00F74139">
        <w:tab/>
      </w:r>
      <w:r w:rsidR="00F74139" w:rsidRPr="00F74139">
        <w:t xml:space="preserve">Sírvanse indicar las medidas tomadas por el Estado Parte para ratificar el Tratado de Marrakech para </w:t>
      </w:r>
      <w:r w:rsidR="00574F4F">
        <w:t>F</w:t>
      </w:r>
      <w:r w:rsidR="00F74139" w:rsidRPr="00F74139">
        <w:t xml:space="preserve">acilitar el </w:t>
      </w:r>
      <w:r w:rsidR="00574F4F">
        <w:t>A</w:t>
      </w:r>
      <w:r w:rsidR="00F74139" w:rsidRPr="00F74139">
        <w:t xml:space="preserve">cceso a las </w:t>
      </w:r>
      <w:r w:rsidR="00574F4F">
        <w:t>O</w:t>
      </w:r>
      <w:r w:rsidR="00F74139" w:rsidRPr="00F74139">
        <w:t xml:space="preserve">bras </w:t>
      </w:r>
      <w:r w:rsidR="00574F4F">
        <w:t>P</w:t>
      </w:r>
      <w:r w:rsidR="00F74139" w:rsidRPr="00F74139">
        <w:t xml:space="preserve">ublicadas a las </w:t>
      </w:r>
      <w:r w:rsidR="00574F4F">
        <w:t>P</w:t>
      </w:r>
      <w:r w:rsidR="00F74139" w:rsidRPr="00F74139">
        <w:t xml:space="preserve">ersonas </w:t>
      </w:r>
      <w:r w:rsidR="00574F4F">
        <w:t>C</w:t>
      </w:r>
      <w:r w:rsidR="00F74139" w:rsidRPr="00F74139">
        <w:t xml:space="preserve">iegas, con </w:t>
      </w:r>
      <w:r w:rsidR="00574F4F">
        <w:t>D</w:t>
      </w:r>
      <w:r w:rsidR="00F74139" w:rsidRPr="00F74139">
        <w:t xml:space="preserve">iscapacidad </w:t>
      </w:r>
      <w:r w:rsidR="00574F4F">
        <w:t>V</w:t>
      </w:r>
      <w:r w:rsidR="00F74139" w:rsidRPr="00F74139">
        <w:t xml:space="preserve">isual o con </w:t>
      </w:r>
      <w:r w:rsidR="00574F4F">
        <w:t>O</w:t>
      </w:r>
      <w:r w:rsidR="00F74139" w:rsidRPr="00F74139">
        <w:t xml:space="preserve">tras </w:t>
      </w:r>
      <w:r w:rsidR="00574F4F">
        <w:t>D</w:t>
      </w:r>
      <w:r w:rsidR="00F74139" w:rsidRPr="00F74139">
        <w:t xml:space="preserve">ificultades para </w:t>
      </w:r>
      <w:r w:rsidR="00574F4F">
        <w:t>A</w:t>
      </w:r>
      <w:r w:rsidR="00F74139" w:rsidRPr="00F74139">
        <w:t xml:space="preserve">cceder al </w:t>
      </w:r>
      <w:r w:rsidR="00574F4F">
        <w:t>T</w:t>
      </w:r>
      <w:r w:rsidR="00F74139" w:rsidRPr="00F74139">
        <w:t xml:space="preserve">exto </w:t>
      </w:r>
      <w:r w:rsidR="00574F4F">
        <w:t>I</w:t>
      </w:r>
      <w:r w:rsidR="00F74139" w:rsidRPr="00F74139">
        <w:t xml:space="preserve">mpreso, así como las medidas previstas para garantizar la aplicación efectiva de dicho </w:t>
      </w:r>
      <w:r w:rsidR="00D95535">
        <w:t>t</w:t>
      </w:r>
      <w:r w:rsidR="00F74139" w:rsidRPr="00F74139">
        <w:t>ratado.</w:t>
      </w:r>
    </w:p>
    <w:p w:rsidR="00F74139" w:rsidRPr="00F74139" w:rsidRDefault="00046B2F" w:rsidP="00046B2F">
      <w:pPr>
        <w:pStyle w:val="H1G"/>
      </w:pPr>
      <w:r>
        <w:tab/>
      </w:r>
      <w:r w:rsidR="00F74139" w:rsidRPr="00F74139">
        <w:t>C.</w:t>
      </w:r>
      <w:r>
        <w:tab/>
      </w:r>
      <w:r w:rsidR="00F74139" w:rsidRPr="00F74139">
        <w:t>Obligaciones específicas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Recopilación de datos y estadísticas (art. 31)</w:t>
      </w:r>
    </w:p>
    <w:p w:rsidR="00F74139" w:rsidRPr="00F74139" w:rsidRDefault="00941A8A" w:rsidP="00941A8A">
      <w:pPr>
        <w:pStyle w:val="SingleTxtG"/>
        <w:rPr>
          <w:lang w:eastAsia="ar-SA"/>
        </w:rPr>
      </w:pPr>
      <w:r w:rsidRPr="00F74139">
        <w:rPr>
          <w:lang w:eastAsia="ar-SA"/>
        </w:rPr>
        <w:t>30.</w:t>
      </w:r>
      <w:r w:rsidRPr="00F74139">
        <w:rPr>
          <w:lang w:eastAsia="ar-SA"/>
        </w:rPr>
        <w:tab/>
      </w:r>
      <w:r w:rsidR="00F74139" w:rsidRPr="00F74139">
        <w:rPr>
          <w:lang w:eastAsia="ar-SA"/>
        </w:rPr>
        <w:t xml:space="preserve">Sírvanse facilitar información sobre las medidas previstas por el Estado </w:t>
      </w:r>
      <w:r w:rsidR="00D95535">
        <w:rPr>
          <w:lang w:eastAsia="ar-SA"/>
        </w:rPr>
        <w:t>p</w:t>
      </w:r>
      <w:r w:rsidR="00F74139" w:rsidRPr="00F74139">
        <w:rPr>
          <w:lang w:eastAsia="ar-SA"/>
        </w:rPr>
        <w:t>arte para la actualización de estadísticas nacionales sobre personas con discapacidad, los estudios que se están llevando a cabo para conocer su situación y si prevé la realización de un censo.</w:t>
      </w:r>
      <w:r w:rsidR="00542BF3">
        <w:rPr>
          <w:lang w:eastAsia="ar-SA"/>
        </w:rPr>
        <w:t xml:space="preserve"> Por favor indiquen de qué manera se incorpora </w:t>
      </w:r>
      <w:r w:rsidR="00D95535">
        <w:rPr>
          <w:lang w:eastAsia="ar-SA"/>
        </w:rPr>
        <w:t xml:space="preserve">la Agenda 2030 para el Desarrollo Sostenible </w:t>
      </w:r>
      <w:r w:rsidR="00542BF3">
        <w:rPr>
          <w:lang w:eastAsia="ar-SA"/>
        </w:rPr>
        <w:t>y sus indicadores en la recopilación de datos y estadísticas del Estado parte.</w:t>
      </w:r>
    </w:p>
    <w:p w:rsidR="00F74139" w:rsidRPr="00F74139" w:rsidRDefault="00046B2F">
      <w:pPr>
        <w:pStyle w:val="H23G"/>
      </w:pPr>
      <w:r>
        <w:tab/>
      </w:r>
      <w:r>
        <w:tab/>
      </w:r>
      <w:r w:rsidR="00F74139" w:rsidRPr="00F74139">
        <w:t>Cooperación internacional (art.</w:t>
      </w:r>
      <w:r w:rsidR="004546A3">
        <w:t xml:space="preserve"> </w:t>
      </w:r>
      <w:r w:rsidR="00F74139" w:rsidRPr="00F74139">
        <w:t>32)</w:t>
      </w:r>
    </w:p>
    <w:p w:rsidR="00446D60" w:rsidRDefault="00941A8A" w:rsidP="00941A8A">
      <w:pPr>
        <w:pStyle w:val="SingleTxtG"/>
      </w:pPr>
      <w:r>
        <w:t>31.</w:t>
      </w:r>
      <w:r>
        <w:tab/>
      </w:r>
      <w:r w:rsidR="00F74139" w:rsidRPr="00F74139">
        <w:t xml:space="preserve">Sírvanse </w:t>
      </w:r>
      <w:r w:rsidR="00F74139" w:rsidRPr="00F74139">
        <w:rPr>
          <w:lang w:eastAsia="ar-SA"/>
        </w:rPr>
        <w:t>indicar</w:t>
      </w:r>
      <w:r w:rsidR="00F74139" w:rsidRPr="00F74139">
        <w:t xml:space="preserve"> cómo ha repercutido la financiación procedente de la cooperación internacional en las personas con discapacidad.</w:t>
      </w:r>
    </w:p>
    <w:p w:rsidR="00446D60" w:rsidRDefault="00941A8A" w:rsidP="00941A8A">
      <w:pPr>
        <w:pStyle w:val="SingleTxtG"/>
      </w:pPr>
      <w:r>
        <w:t>32.</w:t>
      </w:r>
      <w:r>
        <w:tab/>
      </w:r>
      <w:r w:rsidR="00B430AB" w:rsidRPr="00B430AB">
        <w:t>Sírvanse indicar qué medidas se han tomado para asegurar que los derechos en relación con las personas con discapacidad, tal y como se reconocen en la Convención, han sido transversalizados en los planes nacionales relativos a la implementación y monitorización de la Agenda 2030 y los Objetivos de Desarrollo Sostenible. As</w:t>
      </w:r>
      <w:r w:rsidR="00CA669C">
        <w:t>i</w:t>
      </w:r>
      <w:r w:rsidR="00B430AB" w:rsidRPr="00B430AB">
        <w:t xml:space="preserve">mismo, por favor informen sobre qué medidas </w:t>
      </w:r>
      <w:r w:rsidR="00CA669C">
        <w:t xml:space="preserve">se han adoptado </w:t>
      </w:r>
      <w:r w:rsidR="00B430AB" w:rsidRPr="00B430AB">
        <w:t>para asegurar que las organizaciones de personas con discapacidad estén siendo involucradas, de manera significativa, en estos procesos.</w:t>
      </w:r>
    </w:p>
    <w:p w:rsidR="00F74139" w:rsidRPr="00446D60" w:rsidRDefault="00B16709" w:rsidP="00741E10">
      <w:pPr>
        <w:pStyle w:val="H23G"/>
      </w:pPr>
      <w:r>
        <w:tab/>
      </w:r>
      <w:r>
        <w:tab/>
      </w:r>
      <w:r w:rsidR="00F74139" w:rsidRPr="00446D60">
        <w:t>Aplicación y seguimiento nacionales (art.</w:t>
      </w:r>
      <w:r w:rsidR="004546A3">
        <w:t xml:space="preserve"> </w:t>
      </w:r>
      <w:r w:rsidR="00F74139" w:rsidRPr="00446D60">
        <w:t>33)</w:t>
      </w:r>
    </w:p>
    <w:p w:rsidR="00F74139" w:rsidRPr="00F74139" w:rsidRDefault="00941A8A" w:rsidP="00941A8A">
      <w:pPr>
        <w:pStyle w:val="SingleTxtG"/>
      </w:pPr>
      <w:r w:rsidRPr="00F74139">
        <w:t>33.</w:t>
      </w:r>
      <w:r w:rsidRPr="00F74139">
        <w:tab/>
      </w:r>
      <w:r w:rsidR="00F74139" w:rsidRPr="00F74139">
        <w:t xml:space="preserve">Sírvanse indicar qué medidas tiene previstas desarrollar el Estado parte para fortalecer el mecanismo de </w:t>
      </w:r>
      <w:r w:rsidR="00F74139" w:rsidRPr="00F74139">
        <w:rPr>
          <w:lang w:eastAsia="ar-SA"/>
        </w:rPr>
        <w:t>coordinación</w:t>
      </w:r>
      <w:r w:rsidR="00F74139" w:rsidRPr="00F74139">
        <w:t xml:space="preserve"> del Consejo Nacional de Atención </w:t>
      </w:r>
      <w:r w:rsidR="00CA669C">
        <w:t>de</w:t>
      </w:r>
      <w:r w:rsidR="00F74139" w:rsidRPr="00F74139">
        <w:t xml:space="preserve"> las Personas con Discapacidad</w:t>
      </w:r>
      <w:r w:rsidR="00FC2B63">
        <w:t>.</w:t>
      </w:r>
      <w:r w:rsidR="00F74139" w:rsidRPr="00F74139">
        <w:t xml:space="preserve"> Asimismo, tengan a bien informar sobre la estructura de los mecanismos independientes previstos en el artículo 33</w:t>
      </w:r>
      <w:r w:rsidR="00FC2B63">
        <w:t xml:space="preserve">, párrafo </w:t>
      </w:r>
      <w:r w:rsidR="00F74139" w:rsidRPr="00F74139">
        <w:t>2 de la Convención</w:t>
      </w:r>
      <w:r w:rsidR="00576DC3">
        <w:t xml:space="preserve"> y </w:t>
      </w:r>
      <w:r w:rsidR="00494C92">
        <w:t xml:space="preserve">el apoyo que se ofrece por el </w:t>
      </w:r>
      <w:r w:rsidR="00576DC3">
        <w:t>Estado para asegurar</w:t>
      </w:r>
      <w:r w:rsidR="00CA669C">
        <w:t xml:space="preserve"> </w:t>
      </w:r>
      <w:r w:rsidR="00F74139" w:rsidRPr="00F74139">
        <w:t>la participación de las personas con discapacidad a través de sus organizaciones representativas.</w:t>
      </w:r>
      <w:r w:rsidR="00576DC3">
        <w:t xml:space="preserve"> </w:t>
      </w:r>
    </w:p>
    <w:p w:rsidR="00381C24" w:rsidRPr="00F74139" w:rsidRDefault="00F74139" w:rsidP="00F74139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74139" w:rsidSect="009735F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4C4" w:rsidRDefault="009524C4">
      <w:r>
        <w:separator/>
      </w:r>
    </w:p>
  </w:endnote>
  <w:endnote w:type="continuationSeparator" w:id="0">
    <w:p w:rsidR="009524C4" w:rsidRDefault="0095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139" w:rsidRPr="00F74139" w:rsidRDefault="00F74139" w:rsidP="00F74139">
    <w:pPr>
      <w:pStyle w:val="Piedepgina"/>
      <w:tabs>
        <w:tab w:val="right" w:pos="9638"/>
      </w:tabs>
    </w:pPr>
    <w:r w:rsidRPr="00F74139">
      <w:rPr>
        <w:b/>
        <w:sz w:val="18"/>
      </w:rPr>
      <w:fldChar w:fldCharType="begin"/>
    </w:r>
    <w:r w:rsidRPr="00F74139">
      <w:rPr>
        <w:b/>
        <w:sz w:val="18"/>
      </w:rPr>
      <w:instrText xml:space="preserve"> PAGE  \* MERGEFORMAT </w:instrText>
    </w:r>
    <w:r w:rsidRPr="00F74139">
      <w:rPr>
        <w:b/>
        <w:sz w:val="18"/>
      </w:rPr>
      <w:fldChar w:fldCharType="separate"/>
    </w:r>
    <w:r w:rsidR="009D2905">
      <w:rPr>
        <w:b/>
        <w:noProof/>
        <w:sz w:val="18"/>
      </w:rPr>
      <w:t>2</w:t>
    </w:r>
    <w:r w:rsidRPr="00F7413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139" w:rsidRPr="00F74139" w:rsidRDefault="00F74139" w:rsidP="00F74139">
    <w:pPr>
      <w:pStyle w:val="Piedepgina"/>
      <w:tabs>
        <w:tab w:val="right" w:pos="9638"/>
      </w:tabs>
      <w:rPr>
        <w:b/>
        <w:sz w:val="18"/>
      </w:rPr>
    </w:pPr>
    <w:r>
      <w:tab/>
    </w:r>
    <w:r w:rsidRPr="00F74139">
      <w:rPr>
        <w:b/>
        <w:sz w:val="18"/>
      </w:rPr>
      <w:fldChar w:fldCharType="begin"/>
    </w:r>
    <w:r w:rsidRPr="00F74139">
      <w:rPr>
        <w:b/>
        <w:sz w:val="18"/>
      </w:rPr>
      <w:instrText xml:space="preserve"> PAGE  \* MERGEFORMAT </w:instrText>
    </w:r>
    <w:r w:rsidRPr="00F74139">
      <w:rPr>
        <w:b/>
        <w:sz w:val="18"/>
      </w:rPr>
      <w:fldChar w:fldCharType="separate"/>
    </w:r>
    <w:r w:rsidR="009D2905">
      <w:rPr>
        <w:b/>
        <w:noProof/>
        <w:sz w:val="18"/>
      </w:rPr>
      <w:t>3</w:t>
    </w:r>
    <w:r w:rsidRPr="00F741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905" w:rsidRPr="009D2905" w:rsidRDefault="009D2905" w:rsidP="009D2905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07735  (</w:t>
    </w:r>
    <w:proofErr w:type="gramEnd"/>
    <w:r>
      <w:rPr>
        <w:sz w:val="20"/>
      </w:rPr>
      <w:t>S)</w:t>
    </w:r>
    <w:r>
      <w:rPr>
        <w:sz w:val="20"/>
      </w:rPr>
      <w:br/>
    </w:r>
    <w:r w:rsidRPr="009D2905">
      <w:rPr>
        <w:rFonts w:ascii="C39T30Lfz" w:hAnsi="C39T30Lfz"/>
        <w:sz w:val="56"/>
      </w:rPr>
      <w:t></w:t>
    </w:r>
    <w:r w:rsidRPr="009D2905">
      <w:rPr>
        <w:rFonts w:ascii="C39T30Lfz" w:hAnsi="C39T30Lfz"/>
        <w:sz w:val="56"/>
      </w:rPr>
      <w:t></w:t>
    </w:r>
    <w:r w:rsidRPr="009D2905">
      <w:rPr>
        <w:rFonts w:ascii="C39T30Lfz" w:hAnsi="C39T30Lfz"/>
        <w:sz w:val="56"/>
      </w:rPr>
      <w:t></w:t>
    </w:r>
    <w:r w:rsidRPr="009D2905">
      <w:rPr>
        <w:rFonts w:ascii="C39T30Lfz" w:hAnsi="C39T30Lfz"/>
        <w:sz w:val="56"/>
      </w:rPr>
      <w:t></w:t>
    </w:r>
    <w:r w:rsidRPr="009D2905">
      <w:rPr>
        <w:rFonts w:ascii="C39T30Lfz" w:hAnsi="C39T30Lfz"/>
        <w:sz w:val="56"/>
      </w:rPr>
      <w:t></w:t>
    </w:r>
    <w:r w:rsidRPr="009D2905">
      <w:rPr>
        <w:rFonts w:ascii="C39T30Lfz" w:hAnsi="C39T30Lfz"/>
        <w:sz w:val="56"/>
      </w:rPr>
      <w:t></w:t>
    </w:r>
    <w:r w:rsidRPr="009D2905">
      <w:rPr>
        <w:rFonts w:ascii="C39T30Lfz" w:hAnsi="C39T30Lfz"/>
        <w:sz w:val="56"/>
      </w:rPr>
      <w:t></w:t>
    </w:r>
    <w:r w:rsidRPr="009D2905">
      <w:rPr>
        <w:rFonts w:ascii="C39T30Lfz" w:hAnsi="C39T30Lfz"/>
        <w:sz w:val="56"/>
      </w:rPr>
      <w:t></w:t>
    </w:r>
    <w:r w:rsidRPr="009D2905">
      <w:rPr>
        <w:rFonts w:ascii="C39T30Lfz" w:hAnsi="C39T30Lfz"/>
        <w:sz w:val="56"/>
      </w:rPr>
      <w:t></w:t>
    </w:r>
    <w:r w:rsidRPr="009D2905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1" name="Imagen 1" descr="http://undocs.org/m2/QRCode.ashx?DS=CRPD/C/GTM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GTM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4C4" w:rsidRPr="001075E9" w:rsidRDefault="009524C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524C4" w:rsidRDefault="009524C4">
      <w:r>
        <w:continuationSeparator/>
      </w:r>
    </w:p>
  </w:footnote>
  <w:footnote w:id="1">
    <w:p w:rsidR="00F74139" w:rsidRPr="007B70B9" w:rsidRDefault="00F74139" w:rsidP="00F74139">
      <w:pPr>
        <w:pStyle w:val="Textonotapie"/>
        <w:rPr>
          <w:lang w:val="es-CO"/>
        </w:rPr>
      </w:pPr>
      <w:r>
        <w:rPr>
          <w:rStyle w:val="Refdenotaalpie"/>
        </w:rPr>
        <w:tab/>
      </w:r>
      <w:r w:rsidRPr="00A71678">
        <w:rPr>
          <w:rStyle w:val="Refdenotaalpie"/>
          <w:sz w:val="20"/>
          <w:vertAlign w:val="baseline"/>
        </w:rPr>
        <w:t>*</w:t>
      </w:r>
      <w:r>
        <w:rPr>
          <w:rStyle w:val="Refdenotaalpie"/>
          <w:sz w:val="20"/>
          <w:vertAlign w:val="baseline"/>
        </w:rPr>
        <w:tab/>
      </w:r>
      <w:r>
        <w:rPr>
          <w:color w:val="000000"/>
          <w:lang w:val="es-ES_tradnl" w:eastAsia="fr-FR"/>
        </w:rPr>
        <w:t xml:space="preserve">Aprobada por el </w:t>
      </w:r>
      <w:r w:rsidR="008C0E95">
        <w:rPr>
          <w:color w:val="000000"/>
          <w:lang w:val="es-ES_tradnl" w:eastAsia="fr-FR"/>
        </w:rPr>
        <w:t>Comité</w:t>
      </w:r>
      <w:r>
        <w:rPr>
          <w:color w:val="000000"/>
          <w:lang w:val="es-ES_tradnl" w:eastAsia="fr-FR"/>
        </w:rPr>
        <w:t xml:space="preserve"> en </w:t>
      </w:r>
      <w:r w:rsidR="008C0E95">
        <w:rPr>
          <w:color w:val="000000"/>
          <w:lang w:val="es-ES_tradnl" w:eastAsia="fr-FR"/>
        </w:rPr>
        <w:t>su 15°</w:t>
      </w:r>
      <w:r w:rsidR="00574F4F">
        <w:rPr>
          <w:color w:val="000000"/>
          <w:lang w:val="es-ES_tradnl" w:eastAsia="fr-FR"/>
        </w:rPr>
        <w:t xml:space="preserve"> </w:t>
      </w:r>
      <w:r>
        <w:rPr>
          <w:color w:val="000000"/>
          <w:lang w:val="es-ES_tradnl" w:eastAsia="fr-FR"/>
        </w:rPr>
        <w:t>período de sesiones</w:t>
      </w:r>
      <w:r w:rsidR="008C0E95">
        <w:rPr>
          <w:color w:val="000000"/>
          <w:lang w:val="es-ES_tradnl" w:eastAsia="fr-FR"/>
        </w:rPr>
        <w:t xml:space="preserve"> </w:t>
      </w:r>
      <w:r>
        <w:rPr>
          <w:color w:val="000000"/>
          <w:lang w:val="es-ES_tradnl" w:eastAsia="fr-FR"/>
        </w:rPr>
        <w:t>(2</w:t>
      </w:r>
      <w:r w:rsidR="008C0E95">
        <w:rPr>
          <w:color w:val="000000"/>
          <w:lang w:val="es-ES_tradnl" w:eastAsia="fr-FR"/>
        </w:rPr>
        <w:t>9 de marzo</w:t>
      </w:r>
      <w:r>
        <w:rPr>
          <w:color w:val="000000"/>
          <w:lang w:val="es-ES_tradnl" w:eastAsia="fr-FR"/>
        </w:rPr>
        <w:t xml:space="preserve"> a 2</w:t>
      </w:r>
      <w:r w:rsidR="008C0E95">
        <w:rPr>
          <w:color w:val="000000"/>
          <w:lang w:val="es-ES_tradnl" w:eastAsia="fr-FR"/>
        </w:rPr>
        <w:t>1</w:t>
      </w:r>
      <w:r>
        <w:rPr>
          <w:color w:val="000000"/>
          <w:lang w:val="es-ES_tradnl" w:eastAsia="fr-FR"/>
        </w:rPr>
        <w:t xml:space="preserve"> de </w:t>
      </w:r>
      <w:r w:rsidR="008C0E95">
        <w:rPr>
          <w:color w:val="000000"/>
          <w:lang w:val="es-ES_tradnl" w:eastAsia="fr-FR"/>
        </w:rPr>
        <w:t>abril</w:t>
      </w:r>
      <w:r>
        <w:rPr>
          <w:color w:val="000000"/>
          <w:lang w:val="es-ES_tradnl" w:eastAsia="fr-FR"/>
        </w:rPr>
        <w:t xml:space="preserve"> de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139" w:rsidRPr="00F74139" w:rsidRDefault="00F74139">
    <w:pPr>
      <w:pStyle w:val="Encabezado"/>
    </w:pPr>
    <w:r>
      <w:t>CRPD/C/GTM/Q/1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139" w:rsidRPr="00F74139" w:rsidRDefault="00F74139" w:rsidP="00F74139">
    <w:pPr>
      <w:pStyle w:val="Encabezado"/>
      <w:jc w:val="right"/>
    </w:pPr>
    <w:r>
      <w:t>CRPD/C/GTM/Q/1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1D77BD"/>
    <w:multiLevelType w:val="hybridMultilevel"/>
    <w:tmpl w:val="72FC9C4E"/>
    <w:lvl w:ilvl="0" w:tplc="7E7018EC">
      <w:start w:val="16"/>
      <w:numFmt w:val="decimal"/>
      <w:lvlText w:val="%1"/>
      <w:lvlJc w:val="left"/>
      <w:pPr>
        <w:ind w:left="1494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F520D7"/>
    <w:multiLevelType w:val="hybridMultilevel"/>
    <w:tmpl w:val="720C9676"/>
    <w:lvl w:ilvl="0" w:tplc="0809000F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21F568CE"/>
    <w:multiLevelType w:val="hybridMultilevel"/>
    <w:tmpl w:val="DBFC0BF2"/>
    <w:lvl w:ilvl="0" w:tplc="0C0A000F">
      <w:start w:val="18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9D1251F"/>
    <w:multiLevelType w:val="hybridMultilevel"/>
    <w:tmpl w:val="CF72D190"/>
    <w:lvl w:ilvl="0" w:tplc="AA8AE04E">
      <w:start w:val="1"/>
      <w:numFmt w:val="decimal"/>
      <w:lvlText w:val="%1."/>
      <w:lvlJc w:val="left"/>
      <w:pPr>
        <w:ind w:left="1494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3"/>
  </w:num>
  <w:num w:numId="3">
    <w:abstractNumId w:val="18"/>
  </w:num>
  <w:num w:numId="4">
    <w:abstractNumId w:val="16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139"/>
    <w:rsid w:val="00006BB9"/>
    <w:rsid w:val="000221D5"/>
    <w:rsid w:val="00046B2F"/>
    <w:rsid w:val="000A36A2"/>
    <w:rsid w:val="000B57E7"/>
    <w:rsid w:val="000B75F2"/>
    <w:rsid w:val="000C3FF6"/>
    <w:rsid w:val="000F09DF"/>
    <w:rsid w:val="000F61B2"/>
    <w:rsid w:val="001075E9"/>
    <w:rsid w:val="001538AD"/>
    <w:rsid w:val="00160FF7"/>
    <w:rsid w:val="0016400B"/>
    <w:rsid w:val="00180183"/>
    <w:rsid w:val="0018448E"/>
    <w:rsid w:val="00196389"/>
    <w:rsid w:val="001A270E"/>
    <w:rsid w:val="001A3ABD"/>
    <w:rsid w:val="001C7A89"/>
    <w:rsid w:val="001E1680"/>
    <w:rsid w:val="00203239"/>
    <w:rsid w:val="002172D2"/>
    <w:rsid w:val="0022765D"/>
    <w:rsid w:val="00280642"/>
    <w:rsid w:val="002A061F"/>
    <w:rsid w:val="002A2EFC"/>
    <w:rsid w:val="002A6FA7"/>
    <w:rsid w:val="002B2745"/>
    <w:rsid w:val="002C0E18"/>
    <w:rsid w:val="002C33BB"/>
    <w:rsid w:val="002D5AAC"/>
    <w:rsid w:val="002F13FE"/>
    <w:rsid w:val="00301299"/>
    <w:rsid w:val="00322004"/>
    <w:rsid w:val="00330537"/>
    <w:rsid w:val="003402C2"/>
    <w:rsid w:val="00381C24"/>
    <w:rsid w:val="003958D0"/>
    <w:rsid w:val="003B6D6D"/>
    <w:rsid w:val="003E1F6E"/>
    <w:rsid w:val="00401A3D"/>
    <w:rsid w:val="00410BEB"/>
    <w:rsid w:val="00446D60"/>
    <w:rsid w:val="004546A3"/>
    <w:rsid w:val="00454E07"/>
    <w:rsid w:val="00462AC8"/>
    <w:rsid w:val="004875CF"/>
    <w:rsid w:val="00494C92"/>
    <w:rsid w:val="004B75B7"/>
    <w:rsid w:val="004E4B46"/>
    <w:rsid w:val="004F1B17"/>
    <w:rsid w:val="0050108D"/>
    <w:rsid w:val="00542BF3"/>
    <w:rsid w:val="00572E19"/>
    <w:rsid w:val="00574F4F"/>
    <w:rsid w:val="00576DC3"/>
    <w:rsid w:val="005913AF"/>
    <w:rsid w:val="005A29A9"/>
    <w:rsid w:val="005C09D4"/>
    <w:rsid w:val="005F0B42"/>
    <w:rsid w:val="00614642"/>
    <w:rsid w:val="00655A21"/>
    <w:rsid w:val="006808A9"/>
    <w:rsid w:val="006E7C49"/>
    <w:rsid w:val="006F35EE"/>
    <w:rsid w:val="006F38A5"/>
    <w:rsid w:val="007021FF"/>
    <w:rsid w:val="007076CB"/>
    <w:rsid w:val="007216D0"/>
    <w:rsid w:val="0073539E"/>
    <w:rsid w:val="00741E10"/>
    <w:rsid w:val="00763AC2"/>
    <w:rsid w:val="007804EB"/>
    <w:rsid w:val="00780C4A"/>
    <w:rsid w:val="007967DF"/>
    <w:rsid w:val="007F1ED1"/>
    <w:rsid w:val="00834B71"/>
    <w:rsid w:val="008626C7"/>
    <w:rsid w:val="0086445C"/>
    <w:rsid w:val="00871155"/>
    <w:rsid w:val="00873860"/>
    <w:rsid w:val="008A08D7"/>
    <w:rsid w:val="008A13F9"/>
    <w:rsid w:val="008B3F43"/>
    <w:rsid w:val="008C0E95"/>
    <w:rsid w:val="008D5DB6"/>
    <w:rsid w:val="00906890"/>
    <w:rsid w:val="00915B8F"/>
    <w:rsid w:val="00941A8A"/>
    <w:rsid w:val="00945399"/>
    <w:rsid w:val="00951972"/>
    <w:rsid w:val="009524C4"/>
    <w:rsid w:val="00963777"/>
    <w:rsid w:val="009735F1"/>
    <w:rsid w:val="00993207"/>
    <w:rsid w:val="009938D4"/>
    <w:rsid w:val="009B452A"/>
    <w:rsid w:val="009B4E5E"/>
    <w:rsid w:val="009B7213"/>
    <w:rsid w:val="009D2905"/>
    <w:rsid w:val="009D39B7"/>
    <w:rsid w:val="009D63CC"/>
    <w:rsid w:val="00A17DFD"/>
    <w:rsid w:val="00A312B4"/>
    <w:rsid w:val="00A720AA"/>
    <w:rsid w:val="00A734C9"/>
    <w:rsid w:val="00A917B3"/>
    <w:rsid w:val="00AA0A8F"/>
    <w:rsid w:val="00AB4B51"/>
    <w:rsid w:val="00AD77D0"/>
    <w:rsid w:val="00AE4CC4"/>
    <w:rsid w:val="00B10CC7"/>
    <w:rsid w:val="00B16709"/>
    <w:rsid w:val="00B16B55"/>
    <w:rsid w:val="00B430AB"/>
    <w:rsid w:val="00B62458"/>
    <w:rsid w:val="00BD33EE"/>
    <w:rsid w:val="00BD70D7"/>
    <w:rsid w:val="00BE27C4"/>
    <w:rsid w:val="00BF3DAC"/>
    <w:rsid w:val="00C24941"/>
    <w:rsid w:val="00C60F0C"/>
    <w:rsid w:val="00C63D83"/>
    <w:rsid w:val="00C76505"/>
    <w:rsid w:val="00C805C9"/>
    <w:rsid w:val="00CA1679"/>
    <w:rsid w:val="00CA5A97"/>
    <w:rsid w:val="00CA669C"/>
    <w:rsid w:val="00CB1E11"/>
    <w:rsid w:val="00CF070E"/>
    <w:rsid w:val="00D07058"/>
    <w:rsid w:val="00D23BF1"/>
    <w:rsid w:val="00D5042C"/>
    <w:rsid w:val="00D80BBB"/>
    <w:rsid w:val="00D81485"/>
    <w:rsid w:val="00D90138"/>
    <w:rsid w:val="00D95535"/>
    <w:rsid w:val="00DA305B"/>
    <w:rsid w:val="00DE5540"/>
    <w:rsid w:val="00E54198"/>
    <w:rsid w:val="00E73F76"/>
    <w:rsid w:val="00E973E2"/>
    <w:rsid w:val="00EF1360"/>
    <w:rsid w:val="00EF3220"/>
    <w:rsid w:val="00F44B33"/>
    <w:rsid w:val="00F74139"/>
    <w:rsid w:val="00F94155"/>
    <w:rsid w:val="00FC2B63"/>
    <w:rsid w:val="00FD0571"/>
    <w:rsid w:val="00FD2EF7"/>
    <w:rsid w:val="00FD4AD6"/>
    <w:rsid w:val="00FE3215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CF07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F070E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CF07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F070E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0</TotalTime>
  <Pages>5</Pages>
  <Words>2180</Words>
  <Characters>11993</Characters>
  <Application>Microsoft Office Word</Application>
  <DocSecurity>0</DocSecurity>
  <Lines>99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Naciones Unidas</vt:lpstr>
      <vt:lpstr>Naciones Unidas</vt:lpstr>
    </vt:vector>
  </TitlesOfParts>
  <Company>OHCHR</Company>
  <LinksUpToDate>false</LinksUpToDate>
  <CharactersWithSpaces>14145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CRPD/C/GTM/Q/1</dc:title>
  <dc:subject/>
  <dc:creator>Robert Ouko</dc:creator>
  <cp:keywords/>
  <dc:description/>
  <cp:lastModifiedBy>Generic TPSSPA1</cp:lastModifiedBy>
  <cp:revision>2</cp:revision>
  <cp:lastPrinted>2016-04-20T08:22:00Z</cp:lastPrinted>
  <dcterms:created xsi:type="dcterms:W3CDTF">2016-05-17T09:11:00Z</dcterms:created>
  <dcterms:modified xsi:type="dcterms:W3CDTF">2016-05-17T09:11:00Z</dcterms:modified>
</cp:coreProperties>
</file>