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FB4" w:rsidRDefault="005549C7" w:rsidP="003959A6">
      <w:pPr>
        <w:rPr>
          <w:rFonts w:ascii="Times New Roman" w:hAnsi="Times New Roman"/>
          <w:sz w:val="24"/>
          <w:szCs w:val="24"/>
          <w:lang w:val="fr-CH"/>
        </w:rPr>
      </w:pPr>
      <w:r>
        <w:rPr>
          <w:rFonts w:ascii="Times New Roman" w:hAnsi="Times New Roman"/>
          <w:sz w:val="24"/>
          <w:szCs w:val="24"/>
          <w:lang w:val="fr-CH"/>
        </w:rPr>
        <w:tab/>
      </w:r>
      <w:r>
        <w:rPr>
          <w:rFonts w:ascii="Times New Roman" w:hAnsi="Times New Roman"/>
          <w:sz w:val="24"/>
          <w:szCs w:val="24"/>
          <w:lang w:val="fr-CH"/>
        </w:rPr>
        <w:tab/>
      </w:r>
    </w:p>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BF2FB4" w:rsidTr="003959A6">
        <w:tblPrEx>
          <w:tblCellMar>
            <w:top w:w="0" w:type="dxa"/>
            <w:bottom w:w="0" w:type="dxa"/>
          </w:tblCellMar>
        </w:tblPrEx>
        <w:tc>
          <w:tcPr>
            <w:tcW w:w="1560" w:type="dxa"/>
            <w:tcBorders>
              <w:bottom w:val="single" w:sz="4" w:space="0" w:color="auto"/>
            </w:tcBorders>
            <w:vAlign w:val="center"/>
          </w:tcPr>
          <w:p w:rsidR="00BF2FB4" w:rsidRDefault="00BF2FB4" w:rsidP="003959A6">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BF2FB4" w:rsidRPr="00BF2FB4" w:rsidRDefault="00BF2FB4" w:rsidP="00BF2FB4">
            <w:pPr>
              <w:jc w:val="center"/>
              <w:rPr>
                <w:b/>
                <w:bCs/>
                <w:color w:val="FF0000"/>
                <w:sz w:val="32"/>
                <w:szCs w:val="32"/>
              </w:rPr>
            </w:pPr>
          </w:p>
        </w:tc>
        <w:tc>
          <w:tcPr>
            <w:tcW w:w="3062" w:type="dxa"/>
            <w:tcBorders>
              <w:bottom w:val="single" w:sz="4" w:space="0" w:color="auto"/>
            </w:tcBorders>
          </w:tcPr>
          <w:p w:rsidR="00BF2FB4" w:rsidRDefault="00BF2FB4" w:rsidP="00884753">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BF2FB4" w:rsidRPr="00BF2FB4" w:rsidTr="00884753">
        <w:tblPrEx>
          <w:tblCellMar>
            <w:top w:w="0" w:type="dxa"/>
            <w:bottom w:w="0" w:type="dxa"/>
          </w:tblCellMar>
        </w:tblPrEx>
        <w:trPr>
          <w:trHeight w:hRule="exact" w:val="2552"/>
        </w:trPr>
        <w:tc>
          <w:tcPr>
            <w:tcW w:w="1560" w:type="dxa"/>
            <w:tcMar>
              <w:top w:w="227" w:type="dxa"/>
            </w:tcMar>
          </w:tcPr>
          <w:p w:rsidR="00BF2FB4" w:rsidRDefault="00BF2FB4" w:rsidP="00884753">
            <w:pPr>
              <w:spacing w:after="58"/>
              <w:ind w:hanging="1"/>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075" r:id="rId8"/>
              </w:object>
            </w:r>
          </w:p>
        </w:tc>
        <w:tc>
          <w:tcPr>
            <w:tcW w:w="4876" w:type="dxa"/>
            <w:tcMar>
              <w:top w:w="227" w:type="dxa"/>
            </w:tcMar>
          </w:tcPr>
          <w:p w:rsidR="00BF2FB4" w:rsidRPr="00BF2FB4" w:rsidRDefault="00BF2FB4" w:rsidP="00884753">
            <w:pPr>
              <w:spacing w:after="58"/>
              <w:ind w:hanging="1"/>
              <w:rPr>
                <w:lang w:val="fr-FR"/>
              </w:rPr>
            </w:pPr>
            <w:r w:rsidRPr="00BF2FB4">
              <w:rPr>
                <w:rFonts w:ascii="Arial" w:hAnsi="Arial"/>
                <w:b/>
                <w:sz w:val="32"/>
                <w:lang w:val="fr-FR"/>
              </w:rPr>
              <w:t>Convention internationale</w:t>
            </w:r>
            <w:r w:rsidRPr="00BF2FB4">
              <w:rPr>
                <w:rFonts w:ascii="Arial" w:hAnsi="Arial"/>
                <w:b/>
                <w:sz w:val="32"/>
                <w:lang w:val="fr-FR"/>
              </w:rPr>
              <w:br/>
              <w:t>sur l’élimination</w:t>
            </w:r>
            <w:r w:rsidRPr="00BF2FB4">
              <w:rPr>
                <w:rFonts w:ascii="Arial" w:hAnsi="Arial"/>
                <w:b/>
                <w:sz w:val="32"/>
                <w:lang w:val="fr-FR"/>
              </w:rPr>
              <w:br/>
              <w:t xml:space="preserve">de toutes les formes </w:t>
            </w:r>
            <w:r w:rsidRPr="00BF2FB4">
              <w:rPr>
                <w:rFonts w:ascii="Arial" w:hAnsi="Arial"/>
                <w:b/>
                <w:sz w:val="32"/>
                <w:lang w:val="fr-FR"/>
              </w:rPr>
              <w:br/>
              <w:t>de discrimination raciale</w:t>
            </w:r>
          </w:p>
        </w:tc>
        <w:tc>
          <w:tcPr>
            <w:tcW w:w="3062" w:type="dxa"/>
            <w:tcMar>
              <w:top w:w="227" w:type="dxa"/>
            </w:tcMar>
          </w:tcPr>
          <w:p w:rsidR="00BF2FB4" w:rsidRPr="00BF2FB4" w:rsidRDefault="00BF2FB4" w:rsidP="00BF2FB4">
            <w:pPr>
              <w:rPr>
                <w:rFonts w:ascii="Times New Roman" w:hAnsi="Times New Roman"/>
                <w:sz w:val="24"/>
                <w:szCs w:val="24"/>
                <w:lang w:val="en-US"/>
              </w:rPr>
            </w:pPr>
            <w:r w:rsidRPr="00BF2FB4">
              <w:rPr>
                <w:rFonts w:ascii="Times New Roman" w:hAnsi="Times New Roman"/>
                <w:sz w:val="24"/>
                <w:szCs w:val="24"/>
                <w:lang w:val="en-US"/>
              </w:rPr>
              <w:t>Distr.</w:t>
            </w:r>
            <w:r w:rsidRPr="00BF2FB4">
              <w:rPr>
                <w:rFonts w:ascii="Times New Roman" w:hAnsi="Times New Roman"/>
                <w:sz w:val="24"/>
                <w:szCs w:val="24"/>
                <w:lang w:val="en-US"/>
              </w:rPr>
              <w:br/>
              <w:t>GÉNÉRALE</w:t>
            </w:r>
          </w:p>
          <w:p w:rsidR="00BF2FB4" w:rsidRDefault="00BF2FB4" w:rsidP="00BF2FB4">
            <w:pPr>
              <w:rPr>
                <w:rFonts w:ascii="Times New Roman" w:hAnsi="Times New Roman"/>
                <w:sz w:val="24"/>
                <w:szCs w:val="24"/>
                <w:lang w:val="en-US"/>
              </w:rPr>
            </w:pPr>
          </w:p>
          <w:p w:rsidR="00F551D3" w:rsidRPr="00F551D3" w:rsidRDefault="00F551D3" w:rsidP="00F551D3">
            <w:pPr>
              <w:rPr>
                <w:rFonts w:ascii="Times New Roman" w:hAnsi="Times New Roman"/>
                <w:sz w:val="24"/>
                <w:szCs w:val="24"/>
                <w:lang w:val="en-US"/>
              </w:rPr>
            </w:pPr>
            <w:r w:rsidRPr="00F551D3">
              <w:rPr>
                <w:rFonts w:ascii="Times New Roman" w:hAnsi="Times New Roman"/>
                <w:sz w:val="24"/>
                <w:szCs w:val="24"/>
                <w:lang w:val="en-US"/>
              </w:rPr>
              <w:t>CERD/C/BGR/CO/19</w:t>
            </w:r>
          </w:p>
          <w:p w:rsidR="00BF2FB4" w:rsidRPr="00F551D3" w:rsidRDefault="000B7F2F" w:rsidP="00F551D3">
            <w:pPr>
              <w:rPr>
                <w:rFonts w:ascii="Times New Roman" w:hAnsi="Times New Roman"/>
                <w:sz w:val="24"/>
                <w:szCs w:val="24"/>
                <w:lang w:val="en-US"/>
              </w:rPr>
            </w:pPr>
            <w:r>
              <w:rPr>
                <w:rFonts w:ascii="Times New Roman" w:hAnsi="Times New Roman"/>
                <w:sz w:val="24"/>
                <w:szCs w:val="24"/>
                <w:lang w:val="en-US"/>
              </w:rPr>
              <w:t>23</w:t>
            </w:r>
            <w:r w:rsidR="00BF2FB4" w:rsidRPr="00F551D3">
              <w:rPr>
                <w:rFonts w:ascii="Times New Roman" w:hAnsi="Times New Roman"/>
                <w:sz w:val="24"/>
                <w:szCs w:val="24"/>
                <w:lang w:val="en-US"/>
              </w:rPr>
              <w:t xml:space="preserve"> mars 2009</w:t>
            </w:r>
          </w:p>
          <w:p w:rsidR="00BF2FB4" w:rsidRPr="00BF2FB4" w:rsidRDefault="00BF2FB4" w:rsidP="00BF2FB4">
            <w:pPr>
              <w:rPr>
                <w:lang w:val="fr-FR"/>
              </w:rPr>
            </w:pPr>
            <w:r w:rsidRPr="00F551D3">
              <w:rPr>
                <w:rFonts w:ascii="Times New Roman" w:hAnsi="Times New Roman"/>
                <w:sz w:val="24"/>
                <w:szCs w:val="24"/>
                <w:lang w:val="en-US"/>
              </w:rPr>
              <w:br/>
            </w:r>
            <w:r w:rsidRPr="00BF2FB4">
              <w:rPr>
                <w:rFonts w:ascii="Times New Roman" w:hAnsi="Times New Roman"/>
                <w:sz w:val="24"/>
                <w:szCs w:val="24"/>
                <w:lang w:val="fr-FR"/>
              </w:rPr>
              <w:t>Original</w:t>
            </w:r>
            <w:r w:rsidR="00143199">
              <w:rPr>
                <w:rFonts w:ascii="Times New Roman" w:hAnsi="Times New Roman"/>
                <w:sz w:val="24"/>
                <w:szCs w:val="24"/>
                <w:lang w:val="fr-FR"/>
              </w:rPr>
              <w:t> </w:t>
            </w:r>
            <w:r w:rsidRPr="00BF2FB4">
              <w:rPr>
                <w:rFonts w:ascii="Times New Roman" w:hAnsi="Times New Roman"/>
                <w:sz w:val="24"/>
                <w:szCs w:val="24"/>
                <w:lang w:val="fr-FR"/>
              </w:rPr>
              <w:t>: FRANÇAIS</w:t>
            </w:r>
          </w:p>
        </w:tc>
      </w:tr>
    </w:tbl>
    <w:p w:rsidR="00BF2FB4" w:rsidRDefault="00BF2FB4" w:rsidP="00BF2FB4">
      <w:pPr>
        <w:ind w:left="720"/>
        <w:rPr>
          <w:rFonts w:ascii="Times New Roman" w:hAnsi="Times New Roman"/>
          <w:sz w:val="24"/>
          <w:szCs w:val="24"/>
          <w:lang w:val="fr-CH"/>
        </w:rPr>
      </w:pPr>
    </w:p>
    <w:p w:rsidR="00BF2FB4" w:rsidRPr="00CC4976" w:rsidRDefault="00524857" w:rsidP="00524857">
      <w:pPr>
        <w:rPr>
          <w:rFonts w:ascii="Times New Roman" w:hAnsi="Times New Roman"/>
          <w:sz w:val="24"/>
          <w:szCs w:val="24"/>
          <w:lang w:val="fr-CH"/>
        </w:rPr>
      </w:pPr>
      <w:r>
        <w:rPr>
          <w:rFonts w:ascii="Times New Roman" w:hAnsi="Times New Roman"/>
          <w:sz w:val="24"/>
          <w:szCs w:val="24"/>
          <w:lang w:val="fr-CH"/>
        </w:rPr>
        <w:t>COMITÉ</w:t>
      </w:r>
      <w:r w:rsidRPr="00CC4976">
        <w:rPr>
          <w:rFonts w:ascii="Times New Roman" w:hAnsi="Times New Roman"/>
          <w:sz w:val="24"/>
          <w:szCs w:val="24"/>
          <w:lang w:val="fr-CH"/>
        </w:rPr>
        <w:t xml:space="preserve"> </w:t>
      </w:r>
      <w:r w:rsidR="00BF2FB4" w:rsidRPr="00CC4976">
        <w:rPr>
          <w:rFonts w:ascii="Times New Roman" w:hAnsi="Times New Roman"/>
          <w:sz w:val="24"/>
          <w:szCs w:val="24"/>
          <w:lang w:val="fr-CH"/>
        </w:rPr>
        <w:t xml:space="preserve">POUR </w:t>
      </w:r>
      <w:r w:rsidRPr="00CC4976">
        <w:rPr>
          <w:rFonts w:ascii="Times New Roman" w:hAnsi="Times New Roman"/>
          <w:sz w:val="24"/>
          <w:szCs w:val="24"/>
          <w:lang w:val="fr-CH"/>
        </w:rPr>
        <w:t>L’</w:t>
      </w:r>
      <w:r>
        <w:rPr>
          <w:rFonts w:ascii="Times New Roman" w:hAnsi="Times New Roman"/>
          <w:sz w:val="24"/>
          <w:szCs w:val="24"/>
          <w:lang w:val="fr-CH"/>
        </w:rPr>
        <w:t>É</w:t>
      </w:r>
      <w:r w:rsidRPr="00CC4976">
        <w:rPr>
          <w:rFonts w:ascii="Times New Roman" w:hAnsi="Times New Roman"/>
          <w:sz w:val="24"/>
          <w:szCs w:val="24"/>
          <w:lang w:val="fr-CH"/>
        </w:rPr>
        <w:t xml:space="preserve">LIMINATION </w:t>
      </w:r>
      <w:r w:rsidR="00BF2FB4" w:rsidRPr="00CC4976">
        <w:rPr>
          <w:rFonts w:ascii="Times New Roman" w:hAnsi="Times New Roman"/>
          <w:sz w:val="24"/>
          <w:szCs w:val="24"/>
          <w:lang w:val="fr-CH"/>
        </w:rPr>
        <w:t xml:space="preserve">DE </w:t>
      </w:r>
      <w:r>
        <w:rPr>
          <w:rFonts w:ascii="Times New Roman" w:hAnsi="Times New Roman"/>
          <w:sz w:val="24"/>
          <w:szCs w:val="24"/>
          <w:lang w:val="fr-CH"/>
        </w:rPr>
        <w:br/>
      </w:r>
      <w:r w:rsidR="00BF2FB4" w:rsidRPr="00CC4976">
        <w:rPr>
          <w:rFonts w:ascii="Times New Roman" w:hAnsi="Times New Roman"/>
          <w:sz w:val="24"/>
          <w:szCs w:val="24"/>
          <w:lang w:val="fr-CH"/>
        </w:rPr>
        <w:t>LA DISCRIMINATION RACIALE</w:t>
      </w:r>
    </w:p>
    <w:p w:rsidR="00BF2FB4" w:rsidRPr="00CC4976" w:rsidRDefault="00BF2FB4" w:rsidP="00BF2FB4">
      <w:pPr>
        <w:rPr>
          <w:rFonts w:ascii="Times New Roman" w:hAnsi="Times New Roman"/>
          <w:sz w:val="24"/>
          <w:szCs w:val="24"/>
          <w:lang w:val="fr-CH"/>
        </w:rPr>
      </w:pPr>
      <w:r w:rsidRPr="00CC4976">
        <w:rPr>
          <w:rFonts w:ascii="Times New Roman" w:hAnsi="Times New Roman"/>
          <w:sz w:val="24"/>
          <w:szCs w:val="24"/>
          <w:lang w:val="fr-CH"/>
        </w:rPr>
        <w:t>Soixante-</w:t>
      </w:r>
      <w:r>
        <w:rPr>
          <w:rFonts w:ascii="Times New Roman" w:hAnsi="Times New Roman"/>
          <w:sz w:val="24"/>
          <w:szCs w:val="24"/>
          <w:lang w:val="fr-CH"/>
        </w:rPr>
        <w:t>quatorzième</w:t>
      </w:r>
      <w:r w:rsidRPr="00CC4976">
        <w:rPr>
          <w:rFonts w:ascii="Times New Roman" w:hAnsi="Times New Roman"/>
          <w:sz w:val="24"/>
          <w:szCs w:val="24"/>
          <w:lang w:val="fr-CH"/>
        </w:rPr>
        <w:t xml:space="preserve"> session</w:t>
      </w:r>
    </w:p>
    <w:p w:rsidR="00A0144C" w:rsidRPr="00BF2FB4" w:rsidRDefault="00BF2FB4" w:rsidP="00BF2FB4">
      <w:pPr>
        <w:rPr>
          <w:rFonts w:ascii="Times New Roman" w:hAnsi="Times New Roman"/>
          <w:sz w:val="24"/>
          <w:szCs w:val="24"/>
          <w:lang w:val="fr-CH"/>
        </w:rPr>
      </w:pPr>
      <w:r>
        <w:rPr>
          <w:rFonts w:ascii="Times New Roman" w:hAnsi="Times New Roman"/>
          <w:sz w:val="24"/>
          <w:szCs w:val="24"/>
          <w:lang w:val="fr-CH"/>
        </w:rPr>
        <w:t>16 février- 6 mars</w:t>
      </w:r>
      <w:r w:rsidRPr="00CC4976">
        <w:rPr>
          <w:rFonts w:ascii="Times New Roman" w:hAnsi="Times New Roman"/>
          <w:sz w:val="24"/>
          <w:szCs w:val="24"/>
          <w:lang w:val="fr-CH"/>
        </w:rPr>
        <w:t xml:space="preserve"> 200</w:t>
      </w:r>
      <w:r>
        <w:rPr>
          <w:rFonts w:ascii="Times New Roman" w:hAnsi="Times New Roman"/>
          <w:sz w:val="24"/>
          <w:szCs w:val="24"/>
          <w:lang w:val="fr-CH"/>
        </w:rPr>
        <w:t>9</w:t>
      </w:r>
    </w:p>
    <w:p w:rsidR="00A0144C" w:rsidRPr="00A95386" w:rsidRDefault="00A0144C">
      <w:pPr>
        <w:ind w:left="720"/>
        <w:rPr>
          <w:rFonts w:ascii="Times New Roman" w:hAnsi="Times New Roman"/>
          <w:sz w:val="24"/>
          <w:szCs w:val="24"/>
          <w:lang w:val="fr-FR"/>
        </w:rPr>
      </w:pPr>
    </w:p>
    <w:p w:rsidR="009154F2" w:rsidRPr="00CC4976" w:rsidRDefault="009154F2" w:rsidP="00572BAC">
      <w:pPr>
        <w:rPr>
          <w:rFonts w:ascii="Times New Roman" w:hAnsi="Times New Roman"/>
          <w:sz w:val="24"/>
          <w:szCs w:val="24"/>
          <w:lang w:val="fr-CH"/>
        </w:rPr>
      </w:pPr>
    </w:p>
    <w:p w:rsidR="009154F2" w:rsidRPr="00CC4976" w:rsidRDefault="009154F2" w:rsidP="00572BAC">
      <w:pPr>
        <w:pStyle w:val="Header"/>
        <w:tabs>
          <w:tab w:val="clear" w:pos="4320"/>
          <w:tab w:val="clear" w:pos="8640"/>
        </w:tabs>
        <w:rPr>
          <w:szCs w:val="24"/>
          <w:lang w:val="fr-CH"/>
        </w:rPr>
      </w:pPr>
    </w:p>
    <w:p w:rsidR="009154F2" w:rsidRPr="00CC4976" w:rsidRDefault="009154F2" w:rsidP="00143199">
      <w:pPr>
        <w:jc w:val="center"/>
        <w:rPr>
          <w:rFonts w:ascii="Times New Roman" w:hAnsi="Times New Roman"/>
          <w:sz w:val="24"/>
          <w:szCs w:val="24"/>
          <w:lang w:val="fr-CH"/>
        </w:rPr>
      </w:pPr>
      <w:r w:rsidRPr="00CC4976">
        <w:rPr>
          <w:rFonts w:ascii="Times New Roman" w:hAnsi="Times New Roman"/>
          <w:sz w:val="24"/>
          <w:szCs w:val="24"/>
          <w:lang w:val="fr-CH"/>
        </w:rPr>
        <w:t xml:space="preserve">EXAMEN DES RAPPORTS </w:t>
      </w:r>
      <w:r w:rsidR="00143199" w:rsidRPr="00CC4976">
        <w:rPr>
          <w:rFonts w:ascii="Times New Roman" w:hAnsi="Times New Roman"/>
          <w:sz w:val="24"/>
          <w:szCs w:val="24"/>
          <w:lang w:val="fr-CH"/>
        </w:rPr>
        <w:t>PR</w:t>
      </w:r>
      <w:r w:rsidR="00143199">
        <w:rPr>
          <w:rFonts w:ascii="Times New Roman" w:hAnsi="Times New Roman"/>
          <w:sz w:val="24"/>
          <w:szCs w:val="24"/>
          <w:lang w:val="fr-CH"/>
        </w:rPr>
        <w:t>É</w:t>
      </w:r>
      <w:r w:rsidR="00143199" w:rsidRPr="00CC4976">
        <w:rPr>
          <w:rFonts w:ascii="Times New Roman" w:hAnsi="Times New Roman"/>
          <w:sz w:val="24"/>
          <w:szCs w:val="24"/>
          <w:lang w:val="fr-CH"/>
        </w:rPr>
        <w:t>SENT</w:t>
      </w:r>
      <w:r w:rsidR="00143199">
        <w:rPr>
          <w:rFonts w:ascii="Times New Roman" w:hAnsi="Times New Roman"/>
          <w:sz w:val="24"/>
          <w:szCs w:val="24"/>
          <w:lang w:val="fr-CH"/>
        </w:rPr>
        <w:t>É</w:t>
      </w:r>
      <w:r w:rsidR="00143199" w:rsidRPr="00CC4976">
        <w:rPr>
          <w:rFonts w:ascii="Times New Roman" w:hAnsi="Times New Roman"/>
          <w:sz w:val="24"/>
          <w:szCs w:val="24"/>
          <w:lang w:val="fr-CH"/>
        </w:rPr>
        <w:t xml:space="preserve">S </w:t>
      </w:r>
      <w:r w:rsidRPr="00CC4976">
        <w:rPr>
          <w:rFonts w:ascii="Times New Roman" w:hAnsi="Times New Roman"/>
          <w:sz w:val="24"/>
          <w:szCs w:val="24"/>
          <w:lang w:val="fr-CH"/>
        </w:rPr>
        <w:t xml:space="preserve">PAR LES </w:t>
      </w:r>
      <w:r w:rsidR="00143199">
        <w:rPr>
          <w:rFonts w:ascii="Times New Roman" w:hAnsi="Times New Roman"/>
          <w:sz w:val="24"/>
          <w:szCs w:val="24"/>
          <w:lang w:val="fr-CH"/>
        </w:rPr>
        <w:t>É</w:t>
      </w:r>
      <w:r w:rsidR="00143199" w:rsidRPr="00CC4976">
        <w:rPr>
          <w:rFonts w:ascii="Times New Roman" w:hAnsi="Times New Roman"/>
          <w:sz w:val="24"/>
          <w:szCs w:val="24"/>
          <w:lang w:val="fr-CH"/>
        </w:rPr>
        <w:t xml:space="preserve">TATS </w:t>
      </w:r>
      <w:r w:rsidRPr="00CC4976">
        <w:rPr>
          <w:rFonts w:ascii="Times New Roman" w:hAnsi="Times New Roman"/>
          <w:sz w:val="24"/>
          <w:szCs w:val="24"/>
          <w:lang w:val="fr-CH"/>
        </w:rPr>
        <w:t>PARTIES</w:t>
      </w:r>
    </w:p>
    <w:p w:rsidR="009154F2" w:rsidRPr="00CC4976" w:rsidRDefault="009154F2" w:rsidP="00143199">
      <w:pPr>
        <w:jc w:val="center"/>
        <w:rPr>
          <w:rFonts w:ascii="Times New Roman" w:hAnsi="Times New Roman"/>
          <w:sz w:val="24"/>
          <w:szCs w:val="24"/>
          <w:lang w:val="fr-CH"/>
        </w:rPr>
      </w:pPr>
      <w:r w:rsidRPr="00CC4976">
        <w:rPr>
          <w:rFonts w:ascii="Times New Roman" w:hAnsi="Times New Roman"/>
          <w:sz w:val="24"/>
          <w:szCs w:val="24"/>
          <w:lang w:val="fr-CH"/>
        </w:rPr>
        <w:t>CONFORME</w:t>
      </w:r>
      <w:r w:rsidR="00960F49">
        <w:rPr>
          <w:rFonts w:ascii="Times New Roman" w:hAnsi="Times New Roman"/>
          <w:sz w:val="24"/>
          <w:szCs w:val="24"/>
          <w:lang w:val="fr-CH"/>
        </w:rPr>
        <w:t>ME</w:t>
      </w:r>
      <w:r w:rsidRPr="00CC4976">
        <w:rPr>
          <w:rFonts w:ascii="Times New Roman" w:hAnsi="Times New Roman"/>
          <w:sz w:val="24"/>
          <w:szCs w:val="24"/>
          <w:lang w:val="fr-CH"/>
        </w:rPr>
        <w:t xml:space="preserve">NT </w:t>
      </w:r>
      <w:r w:rsidR="00143199">
        <w:rPr>
          <w:rFonts w:ascii="Times New Roman" w:hAnsi="Times New Roman"/>
          <w:sz w:val="24"/>
          <w:szCs w:val="24"/>
          <w:lang w:val="fr-CH"/>
        </w:rPr>
        <w:t>À</w:t>
      </w:r>
      <w:r w:rsidR="00143199" w:rsidRPr="00CC4976">
        <w:rPr>
          <w:rFonts w:ascii="Times New Roman" w:hAnsi="Times New Roman"/>
          <w:sz w:val="24"/>
          <w:szCs w:val="24"/>
          <w:lang w:val="fr-CH"/>
        </w:rPr>
        <w:t xml:space="preserve"> </w:t>
      </w:r>
      <w:r w:rsidRPr="00CC4976">
        <w:rPr>
          <w:rFonts w:ascii="Times New Roman" w:hAnsi="Times New Roman"/>
          <w:sz w:val="24"/>
          <w:szCs w:val="24"/>
          <w:lang w:val="fr-CH"/>
        </w:rPr>
        <w:t>L’ARTICLE 9 DE LA CONVENTION</w:t>
      </w:r>
    </w:p>
    <w:p w:rsidR="009154F2" w:rsidRPr="00CC4976" w:rsidRDefault="009154F2" w:rsidP="00572BAC">
      <w:pPr>
        <w:rPr>
          <w:rFonts w:ascii="Times New Roman" w:hAnsi="Times New Roman"/>
          <w:sz w:val="24"/>
          <w:szCs w:val="24"/>
          <w:lang w:val="fr-CH"/>
        </w:rPr>
      </w:pPr>
    </w:p>
    <w:p w:rsidR="009154F2" w:rsidRPr="00CC4976" w:rsidRDefault="009154F2" w:rsidP="00572BAC">
      <w:pPr>
        <w:rPr>
          <w:rFonts w:ascii="Times New Roman" w:hAnsi="Times New Roman"/>
          <w:sz w:val="24"/>
          <w:szCs w:val="24"/>
          <w:u w:val="single"/>
          <w:lang w:val="fr-CH"/>
        </w:rPr>
      </w:pPr>
    </w:p>
    <w:p w:rsidR="009154F2" w:rsidRPr="009B574F" w:rsidRDefault="007E7A3D" w:rsidP="009B574F">
      <w:pPr>
        <w:jc w:val="center"/>
        <w:rPr>
          <w:rFonts w:ascii="Times New Roman" w:hAnsi="Times New Roman"/>
          <w:b/>
          <w:bCs/>
          <w:sz w:val="24"/>
          <w:szCs w:val="24"/>
          <w:lang w:val="fr-CH"/>
        </w:rPr>
      </w:pPr>
      <w:r>
        <w:rPr>
          <w:rFonts w:ascii="Times New Roman" w:hAnsi="Times New Roman"/>
          <w:b/>
          <w:bCs/>
          <w:sz w:val="24"/>
          <w:szCs w:val="24"/>
          <w:lang w:val="fr-FR"/>
        </w:rPr>
        <w:t>Observations finales</w:t>
      </w:r>
      <w:r w:rsidR="00A129ED" w:rsidRPr="006C1FE6">
        <w:rPr>
          <w:rFonts w:ascii="Times New Roman" w:hAnsi="Times New Roman"/>
          <w:b/>
          <w:bCs/>
          <w:sz w:val="24"/>
          <w:szCs w:val="24"/>
          <w:lang w:val="fr-FR"/>
        </w:rPr>
        <w:t xml:space="preserve"> du Comité pour l’é</w:t>
      </w:r>
      <w:r w:rsidR="009154F2" w:rsidRPr="006C1FE6">
        <w:rPr>
          <w:rFonts w:ascii="Times New Roman" w:hAnsi="Times New Roman"/>
          <w:b/>
          <w:bCs/>
          <w:sz w:val="24"/>
          <w:szCs w:val="24"/>
          <w:lang w:val="fr-FR"/>
        </w:rPr>
        <w:t>limination</w:t>
      </w:r>
      <w:r w:rsidR="006C1FE6" w:rsidRPr="006C1FE6">
        <w:rPr>
          <w:rFonts w:ascii="Times New Roman" w:hAnsi="Times New Roman"/>
          <w:b/>
          <w:bCs/>
          <w:sz w:val="24"/>
          <w:szCs w:val="24"/>
          <w:lang w:val="fr-FR"/>
        </w:rPr>
        <w:t xml:space="preserve"> </w:t>
      </w:r>
      <w:r w:rsidR="009154F2" w:rsidRPr="006C1FE6">
        <w:rPr>
          <w:rFonts w:ascii="Times New Roman" w:hAnsi="Times New Roman"/>
          <w:b/>
          <w:bCs/>
          <w:sz w:val="24"/>
          <w:szCs w:val="24"/>
          <w:lang w:val="fr-CH"/>
        </w:rPr>
        <w:t>de la discrimination raciale</w:t>
      </w:r>
    </w:p>
    <w:p w:rsidR="000F7259" w:rsidRPr="003D459D" w:rsidRDefault="000F7259" w:rsidP="00B44A36">
      <w:pPr>
        <w:jc w:val="center"/>
        <w:rPr>
          <w:rFonts w:ascii="Times New Roman" w:hAnsi="Times New Roman"/>
          <w:b/>
          <w:bCs/>
          <w:sz w:val="24"/>
          <w:szCs w:val="24"/>
          <w:u w:val="single"/>
          <w:lang w:val="fr-FR"/>
        </w:rPr>
      </w:pPr>
    </w:p>
    <w:p w:rsidR="009154F2" w:rsidRDefault="00CC4976" w:rsidP="00F64204">
      <w:pPr>
        <w:pStyle w:val="Heading2"/>
        <w:tabs>
          <w:tab w:val="clear" w:pos="9360"/>
        </w:tabs>
        <w:rPr>
          <w:rFonts w:ascii="Times New Roman" w:hAnsi="Times New Roman"/>
          <w:sz w:val="24"/>
          <w:lang w:val="fr-FR"/>
        </w:rPr>
      </w:pPr>
      <w:r>
        <w:rPr>
          <w:rFonts w:ascii="Times New Roman" w:hAnsi="Times New Roman"/>
          <w:sz w:val="24"/>
          <w:lang w:val="fr-FR"/>
        </w:rPr>
        <w:t>BULGARIE</w:t>
      </w:r>
    </w:p>
    <w:p w:rsidR="009B574F" w:rsidRDefault="009B574F" w:rsidP="009B574F">
      <w:pPr>
        <w:rPr>
          <w:lang w:val="fr-FR"/>
        </w:rPr>
      </w:pPr>
    </w:p>
    <w:p w:rsidR="00995582" w:rsidRPr="00995582" w:rsidRDefault="00995582" w:rsidP="00995582">
      <w:pPr>
        <w:jc w:val="center"/>
        <w:rPr>
          <w:rFonts w:ascii="Times New Roman" w:hAnsi="Times New Roman"/>
          <w:b/>
          <w:bCs/>
          <w:sz w:val="24"/>
          <w:szCs w:val="24"/>
          <w:u w:val="single"/>
          <w:lang w:val="fr-FR"/>
        </w:rPr>
      </w:pPr>
    </w:p>
    <w:p w:rsidR="009154F2" w:rsidRPr="00CC4976" w:rsidRDefault="009154F2" w:rsidP="00572BAC">
      <w:pPr>
        <w:jc w:val="both"/>
        <w:rPr>
          <w:rFonts w:ascii="Times New Roman" w:hAnsi="Times New Roman"/>
          <w:sz w:val="24"/>
          <w:szCs w:val="24"/>
          <w:lang w:val="fr-FR"/>
        </w:rPr>
      </w:pPr>
    </w:p>
    <w:p w:rsidR="009154F2" w:rsidRPr="00CC4976" w:rsidRDefault="009154F2" w:rsidP="00B07597">
      <w:pPr>
        <w:numPr>
          <w:ilvl w:val="0"/>
          <w:numId w:val="8"/>
        </w:numPr>
        <w:tabs>
          <w:tab w:val="clear" w:pos="967"/>
          <w:tab w:val="num" w:pos="540"/>
        </w:tabs>
        <w:ind w:left="0"/>
        <w:rPr>
          <w:rFonts w:ascii="Times New Roman" w:hAnsi="Times New Roman"/>
          <w:sz w:val="24"/>
          <w:szCs w:val="24"/>
          <w:lang w:val="fr-FR"/>
        </w:rPr>
      </w:pPr>
      <w:r w:rsidRPr="00CC4976">
        <w:rPr>
          <w:rFonts w:ascii="Times New Roman" w:hAnsi="Times New Roman"/>
          <w:sz w:val="24"/>
          <w:szCs w:val="24"/>
          <w:lang w:val="fr-FR"/>
        </w:rPr>
        <w:t>Le Comité a examiné le</w:t>
      </w:r>
      <w:r w:rsidR="001866B6">
        <w:rPr>
          <w:rFonts w:ascii="Times New Roman" w:hAnsi="Times New Roman"/>
          <w:sz w:val="24"/>
          <w:szCs w:val="24"/>
          <w:lang w:val="fr-FR"/>
        </w:rPr>
        <w:t>s quinzième, seizième, dix-septième, dix-huitième et</w:t>
      </w:r>
      <w:r w:rsidR="007A188B">
        <w:rPr>
          <w:rFonts w:ascii="Times New Roman" w:hAnsi="Times New Roman"/>
          <w:sz w:val="24"/>
          <w:szCs w:val="24"/>
          <w:lang w:val="fr-FR"/>
        </w:rPr>
        <w:t xml:space="preserve"> </w:t>
      </w:r>
      <w:r w:rsidR="00775359">
        <w:rPr>
          <w:rFonts w:ascii="Times New Roman" w:hAnsi="Times New Roman"/>
          <w:sz w:val="24"/>
          <w:szCs w:val="24"/>
          <w:lang w:val="fr-FR"/>
        </w:rPr>
        <w:t xml:space="preserve">dix-neuvième </w:t>
      </w:r>
      <w:r w:rsidRPr="00CC4976">
        <w:rPr>
          <w:rFonts w:ascii="Times New Roman" w:hAnsi="Times New Roman"/>
          <w:sz w:val="24"/>
          <w:szCs w:val="24"/>
          <w:lang w:val="fr-FR"/>
        </w:rPr>
        <w:t>rapport</w:t>
      </w:r>
      <w:r w:rsidR="001866B6">
        <w:rPr>
          <w:rFonts w:ascii="Times New Roman" w:hAnsi="Times New Roman"/>
          <w:sz w:val="24"/>
          <w:szCs w:val="24"/>
          <w:lang w:val="fr-FR"/>
        </w:rPr>
        <w:t>s</w:t>
      </w:r>
      <w:r w:rsidRPr="00CC4976">
        <w:rPr>
          <w:rFonts w:ascii="Times New Roman" w:hAnsi="Times New Roman"/>
          <w:sz w:val="24"/>
          <w:szCs w:val="24"/>
          <w:lang w:val="fr-FR"/>
        </w:rPr>
        <w:t xml:space="preserve"> périodique</w:t>
      </w:r>
      <w:r w:rsidR="001866B6">
        <w:rPr>
          <w:rFonts w:ascii="Times New Roman" w:hAnsi="Times New Roman"/>
          <w:sz w:val="24"/>
          <w:szCs w:val="24"/>
          <w:lang w:val="fr-FR"/>
        </w:rPr>
        <w:t>s</w:t>
      </w:r>
      <w:r w:rsidRPr="00CC4976">
        <w:rPr>
          <w:rFonts w:ascii="Times New Roman" w:hAnsi="Times New Roman"/>
          <w:sz w:val="24"/>
          <w:szCs w:val="24"/>
          <w:lang w:val="fr-FR"/>
        </w:rPr>
        <w:t xml:space="preserve"> d</w:t>
      </w:r>
      <w:r w:rsidR="00A129ED" w:rsidRPr="00CC4976">
        <w:rPr>
          <w:rFonts w:ascii="Times New Roman" w:hAnsi="Times New Roman"/>
          <w:sz w:val="24"/>
          <w:szCs w:val="24"/>
          <w:lang w:val="fr-FR"/>
        </w:rPr>
        <w:t xml:space="preserve">e la </w:t>
      </w:r>
      <w:r w:rsidR="00775359">
        <w:rPr>
          <w:rFonts w:ascii="Times New Roman" w:hAnsi="Times New Roman"/>
          <w:sz w:val="24"/>
          <w:szCs w:val="24"/>
          <w:lang w:val="fr-FR"/>
        </w:rPr>
        <w:t>Bulgarie</w:t>
      </w:r>
      <w:r w:rsidRPr="00CC4976">
        <w:rPr>
          <w:rFonts w:ascii="Times New Roman" w:hAnsi="Times New Roman"/>
          <w:sz w:val="24"/>
          <w:szCs w:val="24"/>
          <w:lang w:val="fr-FR"/>
        </w:rPr>
        <w:t xml:space="preserve"> soumis en un seul document (CERD/C/</w:t>
      </w:r>
      <w:r w:rsidR="00775359">
        <w:rPr>
          <w:rFonts w:ascii="Times New Roman" w:hAnsi="Times New Roman"/>
          <w:sz w:val="24"/>
          <w:szCs w:val="24"/>
          <w:lang w:val="fr-FR"/>
        </w:rPr>
        <w:t>BGR/19</w:t>
      </w:r>
      <w:r w:rsidRPr="00CC4976">
        <w:rPr>
          <w:rFonts w:ascii="Times New Roman" w:hAnsi="Times New Roman"/>
          <w:sz w:val="24"/>
          <w:szCs w:val="24"/>
          <w:lang w:val="fr-FR"/>
        </w:rPr>
        <w:t xml:space="preserve">) à ses </w:t>
      </w:r>
      <w:r w:rsidR="00A129ED" w:rsidRPr="00CC4976">
        <w:rPr>
          <w:rFonts w:ascii="Times New Roman" w:hAnsi="Times New Roman"/>
          <w:sz w:val="24"/>
          <w:szCs w:val="24"/>
          <w:lang w:val="fr-FR"/>
        </w:rPr>
        <w:t>1</w:t>
      </w:r>
      <w:r w:rsidR="00644633">
        <w:rPr>
          <w:rFonts w:ascii="Times New Roman" w:hAnsi="Times New Roman"/>
          <w:sz w:val="24"/>
          <w:szCs w:val="24"/>
          <w:lang w:val="fr-FR"/>
        </w:rPr>
        <w:t>906</w:t>
      </w:r>
      <w:r w:rsidR="00644633" w:rsidRPr="00644633">
        <w:rPr>
          <w:rFonts w:ascii="Times New Roman" w:hAnsi="Times New Roman"/>
          <w:sz w:val="24"/>
          <w:szCs w:val="24"/>
          <w:vertAlign w:val="superscript"/>
          <w:lang w:val="fr-FR"/>
        </w:rPr>
        <w:t>e</w:t>
      </w:r>
      <w:r w:rsidR="00644633">
        <w:rPr>
          <w:rFonts w:ascii="Times New Roman" w:hAnsi="Times New Roman"/>
          <w:sz w:val="24"/>
          <w:szCs w:val="24"/>
          <w:lang w:val="fr-FR"/>
        </w:rPr>
        <w:t xml:space="preserve"> </w:t>
      </w:r>
      <w:r w:rsidRPr="00CC4976">
        <w:rPr>
          <w:rFonts w:ascii="Times New Roman" w:hAnsi="Times New Roman"/>
          <w:sz w:val="24"/>
          <w:szCs w:val="24"/>
          <w:lang w:val="fr-FR"/>
        </w:rPr>
        <w:t xml:space="preserve">et </w:t>
      </w:r>
      <w:r w:rsidR="00A129ED" w:rsidRPr="00CC4976">
        <w:rPr>
          <w:rFonts w:ascii="Times New Roman" w:hAnsi="Times New Roman"/>
          <w:sz w:val="24"/>
          <w:szCs w:val="24"/>
          <w:lang w:val="fr-FR"/>
        </w:rPr>
        <w:t>1</w:t>
      </w:r>
      <w:r w:rsidR="00644633">
        <w:rPr>
          <w:rFonts w:ascii="Times New Roman" w:hAnsi="Times New Roman"/>
          <w:sz w:val="24"/>
          <w:szCs w:val="24"/>
          <w:lang w:val="fr-FR"/>
        </w:rPr>
        <w:t>907</w:t>
      </w:r>
      <w:r w:rsidRPr="00CC4976">
        <w:rPr>
          <w:rFonts w:ascii="Times New Roman" w:hAnsi="Times New Roman"/>
          <w:sz w:val="24"/>
          <w:szCs w:val="24"/>
          <w:vertAlign w:val="superscript"/>
          <w:lang w:val="fr-FR"/>
        </w:rPr>
        <w:t>e</w:t>
      </w:r>
      <w:r w:rsidRPr="00CC4976">
        <w:rPr>
          <w:rFonts w:ascii="Times New Roman" w:hAnsi="Times New Roman"/>
          <w:sz w:val="24"/>
          <w:szCs w:val="24"/>
          <w:lang w:val="fr-FR"/>
        </w:rPr>
        <w:t xml:space="preserve"> séances</w:t>
      </w:r>
      <w:r w:rsidR="00644633">
        <w:rPr>
          <w:rFonts w:ascii="Times New Roman" w:hAnsi="Times New Roman"/>
          <w:sz w:val="24"/>
          <w:szCs w:val="24"/>
          <w:lang w:val="fr-FR"/>
        </w:rPr>
        <w:t xml:space="preserve"> (CERD/C/SR. 1906 et CERD/C/SR. 1907)</w:t>
      </w:r>
      <w:r w:rsidRPr="00CC4976">
        <w:rPr>
          <w:rFonts w:ascii="Times New Roman" w:hAnsi="Times New Roman"/>
          <w:sz w:val="24"/>
          <w:szCs w:val="24"/>
          <w:lang w:val="fr-FR"/>
        </w:rPr>
        <w:t xml:space="preserve"> du </w:t>
      </w:r>
      <w:r w:rsidR="00A129ED" w:rsidRPr="00CC4976">
        <w:rPr>
          <w:rFonts w:ascii="Times New Roman" w:hAnsi="Times New Roman"/>
          <w:sz w:val="24"/>
          <w:szCs w:val="24"/>
          <w:lang w:val="fr-FR"/>
        </w:rPr>
        <w:t>1</w:t>
      </w:r>
      <w:r w:rsidR="00644633">
        <w:rPr>
          <w:rFonts w:ascii="Times New Roman" w:hAnsi="Times New Roman"/>
          <w:sz w:val="24"/>
          <w:szCs w:val="24"/>
          <w:lang w:val="fr-FR"/>
        </w:rPr>
        <w:t>7 et 18 février</w:t>
      </w:r>
      <w:r w:rsidR="005E08BA" w:rsidRPr="00CC4976">
        <w:rPr>
          <w:rFonts w:ascii="Times New Roman" w:hAnsi="Times New Roman"/>
          <w:sz w:val="24"/>
          <w:szCs w:val="24"/>
          <w:lang w:val="fr-FR"/>
        </w:rPr>
        <w:t xml:space="preserve"> 200</w:t>
      </w:r>
      <w:r w:rsidR="00644633">
        <w:rPr>
          <w:rFonts w:ascii="Times New Roman" w:hAnsi="Times New Roman"/>
          <w:sz w:val="24"/>
          <w:szCs w:val="24"/>
          <w:lang w:val="fr-FR"/>
        </w:rPr>
        <w:t>9</w:t>
      </w:r>
      <w:r w:rsidRPr="00CC4976">
        <w:rPr>
          <w:rFonts w:ascii="Times New Roman" w:hAnsi="Times New Roman"/>
          <w:sz w:val="24"/>
          <w:szCs w:val="24"/>
          <w:lang w:val="fr-FR"/>
        </w:rPr>
        <w:t xml:space="preserve">. </w:t>
      </w:r>
      <w:r w:rsidR="00A244EB">
        <w:rPr>
          <w:rFonts w:ascii="Times New Roman" w:hAnsi="Times New Roman"/>
          <w:sz w:val="24"/>
          <w:szCs w:val="24"/>
          <w:lang w:val="fr-FR"/>
        </w:rPr>
        <w:t>À</w:t>
      </w:r>
      <w:r w:rsidR="00A244EB" w:rsidRPr="00CC4976">
        <w:rPr>
          <w:rFonts w:ascii="Times New Roman" w:hAnsi="Times New Roman"/>
          <w:sz w:val="24"/>
          <w:szCs w:val="24"/>
          <w:lang w:val="fr-FR"/>
        </w:rPr>
        <w:t xml:space="preserve"> </w:t>
      </w:r>
      <w:r w:rsidRPr="00CC4976">
        <w:rPr>
          <w:rFonts w:ascii="Times New Roman" w:hAnsi="Times New Roman"/>
          <w:sz w:val="24"/>
          <w:szCs w:val="24"/>
          <w:lang w:val="fr-FR"/>
        </w:rPr>
        <w:t xml:space="preserve">sa </w:t>
      </w:r>
      <w:r w:rsidR="00960F49">
        <w:rPr>
          <w:rFonts w:ascii="Times New Roman" w:hAnsi="Times New Roman"/>
          <w:sz w:val="24"/>
          <w:szCs w:val="24"/>
          <w:lang w:val="fr-FR"/>
        </w:rPr>
        <w:t>1926</w:t>
      </w:r>
      <w:r w:rsidRPr="00CC4976">
        <w:rPr>
          <w:rFonts w:ascii="Times New Roman" w:hAnsi="Times New Roman"/>
          <w:sz w:val="24"/>
          <w:szCs w:val="24"/>
          <w:vertAlign w:val="superscript"/>
          <w:lang w:val="fr-FR"/>
        </w:rPr>
        <w:t>e</w:t>
      </w:r>
      <w:r w:rsidRPr="00CC4976">
        <w:rPr>
          <w:rFonts w:ascii="Times New Roman" w:hAnsi="Times New Roman"/>
          <w:sz w:val="24"/>
          <w:szCs w:val="24"/>
          <w:lang w:val="fr-FR"/>
        </w:rPr>
        <w:t xml:space="preserve"> séance, tenue le </w:t>
      </w:r>
      <w:r w:rsidR="00960F49">
        <w:rPr>
          <w:rFonts w:ascii="Times New Roman" w:hAnsi="Times New Roman"/>
          <w:sz w:val="24"/>
          <w:szCs w:val="24"/>
          <w:lang w:val="fr-FR"/>
        </w:rPr>
        <w:t xml:space="preserve">3 </w:t>
      </w:r>
      <w:r w:rsidR="005E08BA" w:rsidRPr="00CC4976">
        <w:rPr>
          <w:rFonts w:ascii="Times New Roman" w:hAnsi="Times New Roman"/>
          <w:sz w:val="24"/>
          <w:szCs w:val="24"/>
          <w:lang w:val="fr-FR"/>
        </w:rPr>
        <w:t>mars 200</w:t>
      </w:r>
      <w:r w:rsidR="00931993">
        <w:rPr>
          <w:rFonts w:ascii="Times New Roman" w:hAnsi="Times New Roman"/>
          <w:sz w:val="24"/>
          <w:szCs w:val="24"/>
          <w:lang w:val="fr-FR"/>
        </w:rPr>
        <w:t>9</w:t>
      </w:r>
      <w:r w:rsidRPr="00CC4976">
        <w:rPr>
          <w:rFonts w:ascii="Times New Roman" w:hAnsi="Times New Roman"/>
          <w:sz w:val="24"/>
          <w:szCs w:val="24"/>
          <w:lang w:val="fr-FR"/>
        </w:rPr>
        <w:t>, le Comité a adopté les conclusions suivantes.</w:t>
      </w:r>
    </w:p>
    <w:p w:rsidR="009154F2" w:rsidRPr="00CC4976" w:rsidRDefault="009154F2" w:rsidP="00B07597">
      <w:pPr>
        <w:rPr>
          <w:rFonts w:ascii="Times New Roman" w:hAnsi="Times New Roman"/>
          <w:sz w:val="24"/>
          <w:szCs w:val="24"/>
          <w:lang w:val="fr-FR"/>
        </w:rPr>
      </w:pPr>
    </w:p>
    <w:p w:rsidR="00EE1DA2" w:rsidRDefault="009154F2" w:rsidP="00B07597">
      <w:pPr>
        <w:pStyle w:val="Heading4"/>
        <w:numPr>
          <w:ilvl w:val="0"/>
          <w:numId w:val="7"/>
        </w:numPr>
        <w:ind w:left="760" w:hanging="403"/>
        <w:rPr>
          <w:rFonts w:ascii="Times New Roman" w:hAnsi="Times New Roman" w:cs="Times New Roman"/>
          <w:b/>
          <w:bCs/>
          <w:sz w:val="24"/>
          <w:szCs w:val="24"/>
          <w:u w:val="none"/>
        </w:rPr>
      </w:pPr>
      <w:r w:rsidRPr="00A244EB">
        <w:rPr>
          <w:rFonts w:ascii="Times New Roman" w:hAnsi="Times New Roman" w:cs="Times New Roman"/>
          <w:b/>
          <w:bCs/>
          <w:sz w:val="24"/>
          <w:szCs w:val="24"/>
          <w:u w:val="none"/>
        </w:rPr>
        <w:t>Introduction</w:t>
      </w:r>
    </w:p>
    <w:p w:rsidR="005A3ED9" w:rsidRPr="005A3ED9" w:rsidRDefault="005A3ED9" w:rsidP="005A3ED9">
      <w:pPr>
        <w:rPr>
          <w:lang w:val="fr-FR"/>
        </w:rPr>
      </w:pPr>
    </w:p>
    <w:p w:rsidR="0024558A" w:rsidRDefault="00EE1DA2" w:rsidP="00B07597">
      <w:pPr>
        <w:numPr>
          <w:ilvl w:val="0"/>
          <w:numId w:val="8"/>
        </w:numPr>
        <w:tabs>
          <w:tab w:val="clear" w:pos="967"/>
          <w:tab w:val="num" w:pos="540"/>
        </w:tabs>
        <w:ind w:left="0"/>
        <w:rPr>
          <w:rFonts w:ascii="Times New Roman" w:hAnsi="Times New Roman"/>
          <w:sz w:val="24"/>
          <w:szCs w:val="24"/>
          <w:lang w:val="fr-FR"/>
        </w:rPr>
      </w:pPr>
      <w:r w:rsidRPr="00CC4976">
        <w:rPr>
          <w:rFonts w:ascii="Times New Roman" w:hAnsi="Times New Roman"/>
          <w:sz w:val="24"/>
          <w:szCs w:val="24"/>
          <w:lang w:val="fr-FR"/>
        </w:rPr>
        <w:t xml:space="preserve">Le Comité accueille avec satisfaction les rapports périodiques soumis </w:t>
      </w:r>
      <w:r w:rsidR="0024558A">
        <w:rPr>
          <w:rFonts w:ascii="Times New Roman" w:hAnsi="Times New Roman"/>
          <w:sz w:val="24"/>
          <w:szCs w:val="24"/>
          <w:lang w:val="fr-FR"/>
        </w:rPr>
        <w:t xml:space="preserve">en un seul document </w:t>
      </w:r>
      <w:r w:rsidRPr="00CC4976">
        <w:rPr>
          <w:rFonts w:ascii="Times New Roman" w:hAnsi="Times New Roman"/>
          <w:sz w:val="24"/>
          <w:szCs w:val="24"/>
          <w:lang w:val="fr-FR"/>
        </w:rPr>
        <w:t xml:space="preserve">par </w:t>
      </w:r>
      <w:r w:rsidR="00F71B15" w:rsidRPr="00CC4976">
        <w:rPr>
          <w:rFonts w:ascii="Times New Roman" w:hAnsi="Times New Roman"/>
          <w:sz w:val="24"/>
          <w:szCs w:val="24"/>
          <w:lang w:val="fr-FR"/>
        </w:rPr>
        <w:t>l’</w:t>
      </w:r>
      <w:r w:rsidR="00F71B15">
        <w:rPr>
          <w:rFonts w:ascii="Times New Roman" w:hAnsi="Times New Roman"/>
          <w:sz w:val="24"/>
          <w:szCs w:val="24"/>
          <w:lang w:val="fr-FR"/>
        </w:rPr>
        <w:t>É</w:t>
      </w:r>
      <w:r w:rsidR="00F71B15" w:rsidRPr="00CC4976">
        <w:rPr>
          <w:rFonts w:ascii="Times New Roman" w:hAnsi="Times New Roman"/>
          <w:sz w:val="24"/>
          <w:szCs w:val="24"/>
          <w:lang w:val="fr-FR"/>
        </w:rPr>
        <w:t xml:space="preserve">tat </w:t>
      </w:r>
      <w:r w:rsidRPr="00CC4976">
        <w:rPr>
          <w:rFonts w:ascii="Times New Roman" w:hAnsi="Times New Roman"/>
          <w:sz w:val="24"/>
          <w:szCs w:val="24"/>
          <w:lang w:val="fr-FR"/>
        </w:rPr>
        <w:t xml:space="preserve">partie et </w:t>
      </w:r>
      <w:r w:rsidR="009D505E">
        <w:rPr>
          <w:rFonts w:ascii="Times New Roman" w:hAnsi="Times New Roman"/>
          <w:sz w:val="24"/>
          <w:szCs w:val="24"/>
          <w:lang w:val="fr-FR"/>
        </w:rPr>
        <w:t xml:space="preserve">ses réponses à la liste des </w:t>
      </w:r>
      <w:r w:rsidR="001866B6">
        <w:rPr>
          <w:rFonts w:ascii="Times New Roman" w:hAnsi="Times New Roman"/>
          <w:sz w:val="24"/>
          <w:szCs w:val="24"/>
          <w:lang w:val="fr-FR"/>
        </w:rPr>
        <w:t>points à traiter</w:t>
      </w:r>
      <w:r w:rsidR="00931993">
        <w:rPr>
          <w:rFonts w:ascii="Times New Roman" w:hAnsi="Times New Roman"/>
          <w:sz w:val="24"/>
          <w:szCs w:val="24"/>
          <w:lang w:val="fr-FR"/>
        </w:rPr>
        <w:t xml:space="preserve">, ainsi que </w:t>
      </w:r>
      <w:r w:rsidRPr="00CC4976">
        <w:rPr>
          <w:rFonts w:ascii="Times New Roman" w:hAnsi="Times New Roman"/>
          <w:sz w:val="24"/>
          <w:szCs w:val="24"/>
          <w:lang w:val="fr-FR"/>
        </w:rPr>
        <w:t>les renseignements complémentaires apportés oralement par la délégation. Le Comité a été encouragé par le fait que</w:t>
      </w:r>
      <w:r w:rsidR="00107854">
        <w:rPr>
          <w:rFonts w:ascii="Times New Roman" w:hAnsi="Times New Roman"/>
          <w:b/>
          <w:sz w:val="24"/>
          <w:szCs w:val="24"/>
          <w:lang w:val="fr-FR"/>
        </w:rPr>
        <w:t xml:space="preserve"> </w:t>
      </w:r>
      <w:r w:rsidR="00960F49" w:rsidRPr="00616673">
        <w:rPr>
          <w:rFonts w:ascii="Times New Roman" w:hAnsi="Times New Roman"/>
          <w:bCs/>
          <w:sz w:val="24"/>
          <w:szCs w:val="24"/>
          <w:lang w:val="fr-FR"/>
        </w:rPr>
        <w:t>la délégation a</w:t>
      </w:r>
      <w:r w:rsidRPr="00CC4976">
        <w:rPr>
          <w:rFonts w:ascii="Times New Roman" w:hAnsi="Times New Roman"/>
          <w:sz w:val="24"/>
          <w:szCs w:val="24"/>
          <w:lang w:val="fr-FR"/>
        </w:rPr>
        <w:t xml:space="preserve"> apporté des réponses franches et constructives aux ques</w:t>
      </w:r>
      <w:r w:rsidR="009B292D" w:rsidRPr="00CC4976">
        <w:rPr>
          <w:rFonts w:ascii="Times New Roman" w:hAnsi="Times New Roman"/>
          <w:sz w:val="24"/>
          <w:szCs w:val="24"/>
          <w:lang w:val="fr-FR"/>
        </w:rPr>
        <w:t>tions et commentaires exprimés</w:t>
      </w:r>
      <w:r w:rsidR="00107854">
        <w:rPr>
          <w:rFonts w:ascii="Times New Roman" w:hAnsi="Times New Roman"/>
          <w:sz w:val="24"/>
          <w:szCs w:val="24"/>
          <w:lang w:val="fr-FR"/>
        </w:rPr>
        <w:t xml:space="preserve"> par les </w:t>
      </w:r>
      <w:r w:rsidR="001C4505">
        <w:rPr>
          <w:rFonts w:ascii="Times New Roman" w:hAnsi="Times New Roman"/>
          <w:sz w:val="24"/>
          <w:szCs w:val="24"/>
          <w:lang w:val="fr-FR"/>
        </w:rPr>
        <w:t>m</w:t>
      </w:r>
      <w:r w:rsidR="00107854">
        <w:rPr>
          <w:rFonts w:ascii="Times New Roman" w:hAnsi="Times New Roman"/>
          <w:sz w:val="24"/>
          <w:szCs w:val="24"/>
          <w:lang w:val="fr-FR"/>
        </w:rPr>
        <w:t>embres du Comité. Le Comité se félicite de la qualité d</w:t>
      </w:r>
      <w:r w:rsidR="0024558A">
        <w:rPr>
          <w:rFonts w:ascii="Times New Roman" w:hAnsi="Times New Roman"/>
          <w:sz w:val="24"/>
          <w:szCs w:val="24"/>
          <w:lang w:val="fr-FR"/>
        </w:rPr>
        <w:t>u document</w:t>
      </w:r>
      <w:r w:rsidR="00107854">
        <w:rPr>
          <w:rFonts w:ascii="Times New Roman" w:hAnsi="Times New Roman"/>
          <w:sz w:val="24"/>
          <w:szCs w:val="24"/>
          <w:lang w:val="fr-FR"/>
        </w:rPr>
        <w:t xml:space="preserve"> soumis par </w:t>
      </w:r>
      <w:r w:rsidR="00A244EB">
        <w:rPr>
          <w:rFonts w:ascii="Times New Roman" w:hAnsi="Times New Roman"/>
          <w:sz w:val="24"/>
          <w:szCs w:val="24"/>
          <w:lang w:val="fr-FR"/>
        </w:rPr>
        <w:t xml:space="preserve">l’État </w:t>
      </w:r>
      <w:r w:rsidR="00107854">
        <w:rPr>
          <w:rFonts w:ascii="Times New Roman" w:hAnsi="Times New Roman"/>
          <w:sz w:val="24"/>
          <w:szCs w:val="24"/>
          <w:lang w:val="fr-FR"/>
        </w:rPr>
        <w:t xml:space="preserve">partie </w:t>
      </w:r>
      <w:r w:rsidR="0024558A">
        <w:rPr>
          <w:rFonts w:ascii="Times New Roman" w:hAnsi="Times New Roman"/>
          <w:sz w:val="24"/>
          <w:szCs w:val="24"/>
          <w:lang w:val="fr-FR"/>
        </w:rPr>
        <w:t>en conformité avec les</w:t>
      </w:r>
      <w:r w:rsidR="00107854">
        <w:rPr>
          <w:rFonts w:ascii="Times New Roman" w:hAnsi="Times New Roman"/>
          <w:sz w:val="24"/>
          <w:szCs w:val="24"/>
          <w:lang w:val="fr-FR"/>
        </w:rPr>
        <w:t xml:space="preserve"> principes directeurs du Comité</w:t>
      </w:r>
      <w:r w:rsidR="0024558A">
        <w:rPr>
          <w:rFonts w:ascii="Times New Roman" w:hAnsi="Times New Roman"/>
          <w:sz w:val="24"/>
          <w:szCs w:val="24"/>
          <w:lang w:val="fr-FR"/>
        </w:rPr>
        <w:t>.</w:t>
      </w:r>
    </w:p>
    <w:p w:rsidR="00810CCE" w:rsidRDefault="004D0CDF" w:rsidP="00B07597">
      <w:pPr>
        <w:rPr>
          <w:rFonts w:ascii="Times New Roman" w:hAnsi="Times New Roman"/>
          <w:sz w:val="24"/>
          <w:szCs w:val="24"/>
          <w:lang w:val="fr-FR"/>
        </w:rPr>
      </w:pPr>
      <w:r>
        <w:pict>
          <v:shapetype id="_x0000_t202" coordsize="21600,21600" o:spt="202" path="m,l,21600r21600,l21600,xe">
            <v:stroke joinstyle="miter"/>
            <v:path gradientshapeok="t" o:connecttype="rect"/>
          </v:shapetype>
          <v:shape id="_x0000_s1027" type="#_x0000_t202" style="position:absolute;margin-left:-9pt;margin-top:17.8pt;width:84pt;height:24.45pt;z-index:1" stroked="f">
            <v:textbox style="mso-next-textbox:#_x0000_s1027">
              <w:txbxContent>
                <w:p w:rsidR="004D0CDF" w:rsidRPr="004D0CDF" w:rsidRDefault="004D0CDF" w:rsidP="004D0CDF">
                  <w:pPr>
                    <w:rPr>
                      <w:rFonts w:ascii="Times New Roman" w:hAnsi="Times New Roman"/>
                      <w:sz w:val="24"/>
                      <w:szCs w:val="24"/>
                    </w:rPr>
                  </w:pPr>
                  <w:r>
                    <w:rPr>
                      <w:rFonts w:ascii="Times New Roman" w:hAnsi="Times New Roman"/>
                      <w:sz w:val="24"/>
                      <w:szCs w:val="24"/>
                    </w:rPr>
                    <w:t xml:space="preserve"> </w:t>
                  </w:r>
                  <w:r w:rsidRPr="004D0CDF">
                    <w:rPr>
                      <w:rFonts w:ascii="Times New Roman" w:hAnsi="Times New Roman"/>
                      <w:sz w:val="24"/>
                      <w:szCs w:val="24"/>
                    </w:rPr>
                    <w:t>GE.09-41</w:t>
                  </w:r>
                  <w:r>
                    <w:rPr>
                      <w:rFonts w:ascii="Times New Roman" w:hAnsi="Times New Roman"/>
                      <w:sz w:val="24"/>
                      <w:szCs w:val="24"/>
                    </w:rPr>
                    <w:t>263</w:t>
                  </w:r>
                </w:p>
              </w:txbxContent>
            </v:textbox>
          </v:shape>
        </w:pict>
      </w:r>
    </w:p>
    <w:p w:rsidR="00810CCE" w:rsidRDefault="00810CCE" w:rsidP="00B07597">
      <w:pPr>
        <w:pStyle w:val="Heading4"/>
        <w:numPr>
          <w:ilvl w:val="0"/>
          <w:numId w:val="7"/>
        </w:numPr>
        <w:ind w:left="760" w:hanging="403"/>
        <w:rPr>
          <w:rFonts w:ascii="Times New Roman" w:hAnsi="Times New Roman" w:cs="Times New Roman"/>
          <w:b/>
          <w:bCs/>
          <w:sz w:val="24"/>
          <w:szCs w:val="24"/>
          <w:u w:val="none"/>
        </w:rPr>
      </w:pPr>
      <w:r w:rsidRPr="00A244EB">
        <w:rPr>
          <w:rFonts w:ascii="Times New Roman" w:hAnsi="Times New Roman" w:cs="Times New Roman"/>
          <w:b/>
          <w:bCs/>
          <w:sz w:val="24"/>
          <w:szCs w:val="24"/>
          <w:u w:val="none"/>
        </w:rPr>
        <w:t>Facteurs et difficultés entravant l’application de la Convention</w:t>
      </w:r>
    </w:p>
    <w:p w:rsidR="005A3ED9" w:rsidRPr="005A3ED9" w:rsidRDefault="005A3ED9" w:rsidP="005A3ED9">
      <w:pPr>
        <w:rPr>
          <w:lang w:val="fr-FR"/>
        </w:rPr>
      </w:pPr>
    </w:p>
    <w:p w:rsidR="00810CCE" w:rsidRPr="00F076C5" w:rsidRDefault="00810CCE" w:rsidP="00B07597">
      <w:pPr>
        <w:numPr>
          <w:ilvl w:val="0"/>
          <w:numId w:val="8"/>
        </w:numPr>
        <w:tabs>
          <w:tab w:val="clear" w:pos="967"/>
          <w:tab w:val="num" w:pos="540"/>
        </w:tabs>
        <w:ind w:left="0"/>
        <w:rPr>
          <w:rFonts w:ascii="Times New Roman" w:hAnsi="Times New Roman"/>
          <w:sz w:val="24"/>
          <w:szCs w:val="24"/>
          <w:lang w:val="fr-FR"/>
        </w:rPr>
      </w:pPr>
      <w:r>
        <w:rPr>
          <w:rFonts w:ascii="Times New Roman" w:hAnsi="Times New Roman"/>
          <w:sz w:val="24"/>
          <w:szCs w:val="24"/>
          <w:lang w:val="fr-FR"/>
        </w:rPr>
        <w:t xml:space="preserve">Tout en se félicitant des progrès réalisés dans le renforcement de la démocratie et de </w:t>
      </w:r>
      <w:r w:rsidR="00A244EB">
        <w:rPr>
          <w:rFonts w:ascii="Times New Roman" w:hAnsi="Times New Roman"/>
          <w:sz w:val="24"/>
          <w:szCs w:val="24"/>
          <w:lang w:val="fr-FR"/>
        </w:rPr>
        <w:t xml:space="preserve">l’état </w:t>
      </w:r>
      <w:r>
        <w:rPr>
          <w:rFonts w:ascii="Times New Roman" w:hAnsi="Times New Roman"/>
          <w:sz w:val="24"/>
          <w:szCs w:val="24"/>
          <w:lang w:val="fr-FR"/>
        </w:rPr>
        <w:t xml:space="preserve">de droit en Bulgarie, le Comité est conscient des efforts que doit accomplir </w:t>
      </w:r>
      <w:r w:rsidR="00A244EB">
        <w:rPr>
          <w:rFonts w:ascii="Times New Roman" w:hAnsi="Times New Roman"/>
          <w:sz w:val="24"/>
          <w:szCs w:val="24"/>
          <w:lang w:val="fr-FR"/>
        </w:rPr>
        <w:t xml:space="preserve">l’État </w:t>
      </w:r>
      <w:r>
        <w:rPr>
          <w:rFonts w:ascii="Times New Roman" w:hAnsi="Times New Roman"/>
          <w:sz w:val="24"/>
          <w:szCs w:val="24"/>
          <w:lang w:val="fr-FR"/>
        </w:rPr>
        <w:t xml:space="preserve">partie, notamment pour </w:t>
      </w:r>
      <w:r w:rsidR="00960F49" w:rsidRPr="00616673">
        <w:rPr>
          <w:rFonts w:ascii="Times New Roman" w:hAnsi="Times New Roman"/>
          <w:sz w:val="24"/>
          <w:szCs w:val="24"/>
          <w:lang w:val="fr-FR"/>
        </w:rPr>
        <w:t>renforcer</w:t>
      </w:r>
      <w:r w:rsidR="00960F49" w:rsidRPr="00960F49">
        <w:rPr>
          <w:rFonts w:ascii="Times New Roman" w:hAnsi="Times New Roman"/>
          <w:b/>
          <w:bCs/>
          <w:sz w:val="24"/>
          <w:szCs w:val="24"/>
          <w:lang w:val="fr-FR"/>
        </w:rPr>
        <w:t xml:space="preserve"> </w:t>
      </w:r>
      <w:r>
        <w:rPr>
          <w:rFonts w:ascii="Times New Roman" w:hAnsi="Times New Roman"/>
          <w:sz w:val="24"/>
          <w:szCs w:val="24"/>
          <w:lang w:val="fr-FR"/>
        </w:rPr>
        <w:t>l’indépendance du pouvoir judiciaire et éliminer la corruption</w:t>
      </w:r>
      <w:r w:rsidR="00E337F4">
        <w:rPr>
          <w:rFonts w:ascii="Times New Roman" w:hAnsi="Times New Roman"/>
          <w:sz w:val="24"/>
          <w:szCs w:val="24"/>
          <w:lang w:val="fr-FR"/>
        </w:rPr>
        <w:t>.</w:t>
      </w:r>
    </w:p>
    <w:p w:rsidR="00B44A36" w:rsidRPr="00423231" w:rsidRDefault="00B44A36" w:rsidP="00B07597">
      <w:pPr>
        <w:rPr>
          <w:rFonts w:ascii="Times New Roman" w:hAnsi="Times New Roman"/>
          <w:sz w:val="24"/>
          <w:szCs w:val="24"/>
          <w:lang w:val="fr-FR"/>
        </w:rPr>
      </w:pPr>
    </w:p>
    <w:p w:rsidR="00BC51EF" w:rsidRDefault="009154F2" w:rsidP="00B07597">
      <w:pPr>
        <w:pStyle w:val="Heading4"/>
        <w:numPr>
          <w:ilvl w:val="0"/>
          <w:numId w:val="7"/>
        </w:numPr>
        <w:ind w:left="760" w:hanging="403"/>
        <w:rPr>
          <w:rFonts w:ascii="Times New Roman" w:hAnsi="Times New Roman" w:cs="Times New Roman"/>
          <w:b/>
          <w:bCs/>
          <w:sz w:val="24"/>
          <w:szCs w:val="24"/>
          <w:u w:val="none"/>
        </w:rPr>
      </w:pPr>
      <w:r w:rsidRPr="00A244EB">
        <w:rPr>
          <w:rFonts w:ascii="Times New Roman" w:hAnsi="Times New Roman" w:cs="Times New Roman"/>
          <w:b/>
          <w:bCs/>
          <w:sz w:val="24"/>
          <w:szCs w:val="24"/>
          <w:u w:val="none"/>
        </w:rPr>
        <w:t>Aspects posit</w:t>
      </w:r>
      <w:r w:rsidR="00BC51EF" w:rsidRPr="00A244EB">
        <w:rPr>
          <w:rFonts w:ascii="Times New Roman" w:hAnsi="Times New Roman" w:cs="Times New Roman"/>
          <w:b/>
          <w:bCs/>
          <w:sz w:val="24"/>
          <w:szCs w:val="24"/>
          <w:u w:val="none"/>
        </w:rPr>
        <w:t>ifs</w:t>
      </w:r>
    </w:p>
    <w:p w:rsidR="005A3ED9" w:rsidRPr="005A3ED9" w:rsidRDefault="005A3ED9" w:rsidP="005A3ED9">
      <w:pPr>
        <w:rPr>
          <w:lang w:val="fr-FR"/>
        </w:rPr>
      </w:pPr>
    </w:p>
    <w:p w:rsidR="00623D87" w:rsidRDefault="00623D87" w:rsidP="00B07597">
      <w:pPr>
        <w:numPr>
          <w:ilvl w:val="0"/>
          <w:numId w:val="8"/>
        </w:numPr>
        <w:tabs>
          <w:tab w:val="clear" w:pos="967"/>
          <w:tab w:val="num" w:pos="540"/>
        </w:tabs>
        <w:ind w:left="0"/>
        <w:rPr>
          <w:rFonts w:ascii="Times New Roman" w:hAnsi="Times New Roman"/>
          <w:sz w:val="24"/>
          <w:szCs w:val="24"/>
          <w:lang w:val="fr-FR"/>
        </w:rPr>
      </w:pPr>
      <w:r w:rsidRPr="00CC4976">
        <w:rPr>
          <w:rFonts w:ascii="Times New Roman" w:hAnsi="Times New Roman"/>
          <w:sz w:val="24"/>
          <w:szCs w:val="24"/>
          <w:lang w:val="fr-FR"/>
        </w:rPr>
        <w:t xml:space="preserve">Le Comité </w:t>
      </w:r>
      <w:r>
        <w:rPr>
          <w:rFonts w:ascii="Times New Roman" w:hAnsi="Times New Roman"/>
          <w:sz w:val="24"/>
          <w:szCs w:val="24"/>
          <w:lang w:val="fr-FR"/>
        </w:rPr>
        <w:t>prend acte avec satisfaction que la Convention a, conformément à l’article</w:t>
      </w:r>
      <w:r w:rsidR="001866B6">
        <w:rPr>
          <w:rFonts w:ascii="Times New Roman" w:hAnsi="Times New Roman"/>
          <w:sz w:val="24"/>
          <w:szCs w:val="24"/>
          <w:lang w:val="fr-FR"/>
        </w:rPr>
        <w:t> </w:t>
      </w:r>
      <w:r>
        <w:rPr>
          <w:rFonts w:ascii="Times New Roman" w:hAnsi="Times New Roman"/>
          <w:sz w:val="24"/>
          <w:szCs w:val="24"/>
          <w:lang w:val="fr-FR"/>
        </w:rPr>
        <w:t>5</w:t>
      </w:r>
      <w:r w:rsidR="00450CAA">
        <w:rPr>
          <w:rFonts w:ascii="Times New Roman" w:hAnsi="Times New Roman"/>
          <w:sz w:val="24"/>
          <w:szCs w:val="24"/>
          <w:lang w:val="fr-FR"/>
        </w:rPr>
        <w:t>, paragraphe </w:t>
      </w:r>
      <w:r>
        <w:rPr>
          <w:rFonts w:ascii="Times New Roman" w:hAnsi="Times New Roman"/>
          <w:sz w:val="24"/>
          <w:szCs w:val="24"/>
          <w:lang w:val="fr-FR"/>
        </w:rPr>
        <w:t xml:space="preserve"> 4</w:t>
      </w:r>
      <w:r w:rsidR="00450CAA">
        <w:rPr>
          <w:rFonts w:ascii="Times New Roman" w:hAnsi="Times New Roman"/>
          <w:sz w:val="24"/>
          <w:szCs w:val="24"/>
          <w:lang w:val="fr-FR"/>
        </w:rPr>
        <w:t>,</w:t>
      </w:r>
      <w:r>
        <w:rPr>
          <w:rFonts w:ascii="Times New Roman" w:hAnsi="Times New Roman"/>
          <w:sz w:val="24"/>
          <w:szCs w:val="24"/>
          <w:lang w:val="fr-FR"/>
        </w:rPr>
        <w:t xml:space="preserve"> de la Constitution bulgare, une valeur supérieure à la législation nationale.</w:t>
      </w:r>
    </w:p>
    <w:p w:rsidR="009D505E" w:rsidRPr="00CC4976" w:rsidRDefault="009D505E" w:rsidP="00B07597">
      <w:pPr>
        <w:rPr>
          <w:rFonts w:ascii="Times New Roman" w:hAnsi="Times New Roman"/>
          <w:sz w:val="24"/>
          <w:szCs w:val="24"/>
          <w:lang w:val="fr-FR"/>
        </w:rPr>
      </w:pPr>
    </w:p>
    <w:p w:rsidR="009823BB" w:rsidRPr="00CC4976" w:rsidRDefault="006B1E99" w:rsidP="00B07597">
      <w:pPr>
        <w:numPr>
          <w:ilvl w:val="0"/>
          <w:numId w:val="8"/>
        </w:numPr>
        <w:tabs>
          <w:tab w:val="clear" w:pos="967"/>
          <w:tab w:val="num" w:pos="540"/>
        </w:tabs>
        <w:ind w:left="0"/>
        <w:rPr>
          <w:rFonts w:ascii="Times New Roman" w:hAnsi="Times New Roman"/>
          <w:sz w:val="24"/>
          <w:szCs w:val="24"/>
          <w:lang w:val="fr-FR"/>
        </w:rPr>
      </w:pPr>
      <w:r w:rsidRPr="00CC4976">
        <w:rPr>
          <w:rFonts w:ascii="Times New Roman" w:hAnsi="Times New Roman"/>
          <w:sz w:val="24"/>
          <w:szCs w:val="24"/>
          <w:lang w:val="fr-FR"/>
        </w:rPr>
        <w:t xml:space="preserve">Le Comité </w:t>
      </w:r>
      <w:r w:rsidR="00E178EE">
        <w:rPr>
          <w:rFonts w:ascii="Times New Roman" w:hAnsi="Times New Roman"/>
          <w:sz w:val="24"/>
          <w:szCs w:val="24"/>
          <w:lang w:val="fr-FR"/>
        </w:rPr>
        <w:t>accueille avec satisfaction</w:t>
      </w:r>
      <w:r w:rsidR="009D505E">
        <w:rPr>
          <w:rFonts w:ascii="Times New Roman" w:hAnsi="Times New Roman"/>
          <w:sz w:val="24"/>
          <w:szCs w:val="24"/>
          <w:lang w:val="fr-FR"/>
        </w:rPr>
        <w:t xml:space="preserve"> </w:t>
      </w:r>
      <w:r w:rsidR="00E178EE">
        <w:rPr>
          <w:rFonts w:ascii="Times New Roman" w:hAnsi="Times New Roman"/>
          <w:sz w:val="24"/>
          <w:szCs w:val="24"/>
          <w:lang w:val="fr-FR"/>
        </w:rPr>
        <w:t>la consécration</w:t>
      </w:r>
      <w:r w:rsidR="00450CAA">
        <w:rPr>
          <w:rFonts w:ascii="Times New Roman" w:hAnsi="Times New Roman"/>
          <w:sz w:val="24"/>
          <w:szCs w:val="24"/>
          <w:lang w:val="fr-FR"/>
        </w:rPr>
        <w:t>,</w:t>
      </w:r>
      <w:r w:rsidR="00E178EE">
        <w:rPr>
          <w:rFonts w:ascii="Times New Roman" w:hAnsi="Times New Roman"/>
          <w:sz w:val="24"/>
          <w:szCs w:val="24"/>
          <w:lang w:val="fr-FR"/>
        </w:rPr>
        <w:t xml:space="preserve"> </w:t>
      </w:r>
      <w:r w:rsidR="00381EE7">
        <w:rPr>
          <w:rFonts w:ascii="Times New Roman" w:hAnsi="Times New Roman"/>
          <w:sz w:val="24"/>
          <w:szCs w:val="24"/>
          <w:lang w:val="fr-FR"/>
        </w:rPr>
        <w:t>dans plusieurs codes ou lois nationales</w:t>
      </w:r>
      <w:r w:rsidR="00450CAA">
        <w:rPr>
          <w:rFonts w:ascii="Times New Roman" w:hAnsi="Times New Roman"/>
          <w:sz w:val="24"/>
          <w:szCs w:val="24"/>
          <w:lang w:val="fr-FR"/>
        </w:rPr>
        <w:t>,</w:t>
      </w:r>
      <w:r w:rsidR="00381EE7">
        <w:rPr>
          <w:rFonts w:ascii="Times New Roman" w:hAnsi="Times New Roman"/>
          <w:sz w:val="24"/>
          <w:szCs w:val="24"/>
          <w:lang w:val="fr-FR"/>
        </w:rPr>
        <w:t xml:space="preserve"> du principe d’égalité et de non discrimination prévue à l’article 6</w:t>
      </w:r>
      <w:r w:rsidR="00450CAA">
        <w:rPr>
          <w:rFonts w:ascii="Times New Roman" w:hAnsi="Times New Roman"/>
          <w:sz w:val="24"/>
          <w:szCs w:val="24"/>
          <w:lang w:val="fr-FR"/>
        </w:rPr>
        <w:t>, paragraphe</w:t>
      </w:r>
      <w:r w:rsidR="00F71B15">
        <w:rPr>
          <w:rFonts w:ascii="Times New Roman" w:hAnsi="Times New Roman"/>
          <w:sz w:val="24"/>
          <w:szCs w:val="24"/>
          <w:lang w:val="fr-FR"/>
        </w:rPr>
        <w:t> </w:t>
      </w:r>
      <w:r w:rsidR="00381EE7">
        <w:rPr>
          <w:rFonts w:ascii="Times New Roman" w:hAnsi="Times New Roman"/>
          <w:sz w:val="24"/>
          <w:szCs w:val="24"/>
          <w:lang w:val="fr-FR"/>
        </w:rPr>
        <w:t>2</w:t>
      </w:r>
      <w:r w:rsidR="00450CAA">
        <w:rPr>
          <w:rFonts w:ascii="Times New Roman" w:hAnsi="Times New Roman"/>
          <w:sz w:val="24"/>
          <w:szCs w:val="24"/>
          <w:lang w:val="fr-FR"/>
        </w:rPr>
        <w:t>,</w:t>
      </w:r>
      <w:r w:rsidR="00381EE7">
        <w:rPr>
          <w:rFonts w:ascii="Times New Roman" w:hAnsi="Times New Roman"/>
          <w:sz w:val="24"/>
          <w:szCs w:val="24"/>
          <w:lang w:val="fr-FR"/>
        </w:rPr>
        <w:t xml:space="preserve"> de la Constitution bulgare de 1991. </w:t>
      </w:r>
    </w:p>
    <w:p w:rsidR="009823BB" w:rsidRPr="00CC4976" w:rsidRDefault="009823BB" w:rsidP="00B07597">
      <w:pPr>
        <w:rPr>
          <w:rFonts w:ascii="Times New Roman" w:hAnsi="Times New Roman"/>
          <w:sz w:val="24"/>
          <w:szCs w:val="24"/>
          <w:lang w:val="fr-FR"/>
        </w:rPr>
      </w:pPr>
    </w:p>
    <w:p w:rsidR="006B1E99" w:rsidRPr="00CC4976" w:rsidRDefault="006B1E99" w:rsidP="00B07597">
      <w:pPr>
        <w:numPr>
          <w:ilvl w:val="0"/>
          <w:numId w:val="8"/>
        </w:numPr>
        <w:tabs>
          <w:tab w:val="clear" w:pos="967"/>
          <w:tab w:val="num" w:pos="540"/>
        </w:tabs>
        <w:ind w:left="0"/>
        <w:rPr>
          <w:rFonts w:ascii="Times New Roman" w:hAnsi="Times New Roman"/>
          <w:sz w:val="24"/>
          <w:szCs w:val="24"/>
          <w:lang w:val="fr-FR"/>
        </w:rPr>
      </w:pPr>
      <w:r w:rsidRPr="00C9206E">
        <w:rPr>
          <w:rFonts w:ascii="Times New Roman" w:hAnsi="Times New Roman"/>
          <w:bCs/>
          <w:sz w:val="24"/>
          <w:szCs w:val="24"/>
          <w:lang w:val="fr-FR"/>
        </w:rPr>
        <w:t>Le Comité</w:t>
      </w:r>
      <w:r w:rsidRPr="00CC4976">
        <w:rPr>
          <w:rFonts w:ascii="Times New Roman" w:hAnsi="Times New Roman"/>
          <w:b/>
          <w:sz w:val="24"/>
          <w:szCs w:val="24"/>
          <w:lang w:val="fr-FR"/>
        </w:rPr>
        <w:t xml:space="preserve"> </w:t>
      </w:r>
      <w:r w:rsidR="006967A6">
        <w:rPr>
          <w:rFonts w:ascii="Times New Roman" w:hAnsi="Times New Roman"/>
          <w:bCs/>
          <w:sz w:val="24"/>
          <w:szCs w:val="24"/>
          <w:lang w:val="fr-FR"/>
        </w:rPr>
        <w:t>salue</w:t>
      </w:r>
      <w:r w:rsidR="00815DFB">
        <w:rPr>
          <w:rFonts w:ascii="Times New Roman" w:hAnsi="Times New Roman"/>
          <w:bCs/>
          <w:sz w:val="24"/>
          <w:szCs w:val="24"/>
          <w:lang w:val="fr-FR"/>
        </w:rPr>
        <w:t xml:space="preserve"> </w:t>
      </w:r>
      <w:r w:rsidR="009D505E">
        <w:rPr>
          <w:rFonts w:ascii="Times New Roman" w:hAnsi="Times New Roman"/>
          <w:bCs/>
          <w:sz w:val="24"/>
          <w:szCs w:val="24"/>
          <w:lang w:val="fr-FR"/>
        </w:rPr>
        <w:t>l</w:t>
      </w:r>
      <w:r w:rsidR="00183175">
        <w:rPr>
          <w:rFonts w:ascii="Times New Roman" w:hAnsi="Times New Roman"/>
          <w:bCs/>
          <w:sz w:val="24"/>
          <w:szCs w:val="24"/>
          <w:lang w:val="fr-FR"/>
        </w:rPr>
        <w:t>a qualité</w:t>
      </w:r>
      <w:r w:rsidR="009D505E">
        <w:rPr>
          <w:rFonts w:ascii="Times New Roman" w:hAnsi="Times New Roman"/>
          <w:bCs/>
          <w:sz w:val="24"/>
          <w:szCs w:val="24"/>
          <w:lang w:val="fr-FR"/>
        </w:rPr>
        <w:t xml:space="preserve"> de la législation </w:t>
      </w:r>
      <w:r w:rsidR="00815DFB">
        <w:rPr>
          <w:rFonts w:ascii="Times New Roman" w:hAnsi="Times New Roman"/>
          <w:bCs/>
          <w:sz w:val="24"/>
          <w:szCs w:val="24"/>
          <w:lang w:val="fr-FR"/>
        </w:rPr>
        <w:t>pénale en matière d’incrimination d</w:t>
      </w:r>
      <w:r w:rsidR="00183175">
        <w:rPr>
          <w:rFonts w:ascii="Times New Roman" w:hAnsi="Times New Roman"/>
          <w:bCs/>
          <w:sz w:val="24"/>
          <w:szCs w:val="24"/>
          <w:lang w:val="fr-FR"/>
        </w:rPr>
        <w:t xml:space="preserve">es </w:t>
      </w:r>
      <w:r w:rsidR="00815DFB">
        <w:rPr>
          <w:rFonts w:ascii="Times New Roman" w:hAnsi="Times New Roman"/>
          <w:bCs/>
          <w:sz w:val="24"/>
          <w:szCs w:val="24"/>
          <w:lang w:val="fr-FR"/>
        </w:rPr>
        <w:t>actes de discrimination raciale</w:t>
      </w:r>
      <w:r w:rsidR="000175B2">
        <w:rPr>
          <w:rFonts w:ascii="Times New Roman" w:hAnsi="Times New Roman"/>
          <w:bCs/>
          <w:sz w:val="24"/>
          <w:szCs w:val="24"/>
          <w:lang w:val="fr-FR"/>
        </w:rPr>
        <w:t xml:space="preserve"> en Bulgarie</w:t>
      </w:r>
      <w:r w:rsidR="00815DFB">
        <w:rPr>
          <w:rFonts w:ascii="Times New Roman" w:hAnsi="Times New Roman"/>
          <w:bCs/>
          <w:sz w:val="24"/>
          <w:szCs w:val="24"/>
          <w:lang w:val="fr-FR"/>
        </w:rPr>
        <w:t>.</w:t>
      </w:r>
      <w:r w:rsidR="00815DFB">
        <w:rPr>
          <w:rFonts w:ascii="Times New Roman" w:hAnsi="Times New Roman"/>
          <w:b/>
          <w:sz w:val="24"/>
          <w:szCs w:val="24"/>
          <w:lang w:val="fr-FR"/>
        </w:rPr>
        <w:t xml:space="preserve"> </w:t>
      </w:r>
    </w:p>
    <w:p w:rsidR="006B1E99" w:rsidRPr="00CC4976" w:rsidRDefault="006B1E99" w:rsidP="00B07597">
      <w:pPr>
        <w:rPr>
          <w:rFonts w:ascii="Times New Roman" w:hAnsi="Times New Roman"/>
          <w:sz w:val="24"/>
          <w:szCs w:val="24"/>
          <w:lang w:val="fr-FR"/>
        </w:rPr>
      </w:pPr>
    </w:p>
    <w:p w:rsidR="006B1E99" w:rsidRPr="00CC4976" w:rsidRDefault="006B1E99" w:rsidP="00B07597">
      <w:pPr>
        <w:numPr>
          <w:ilvl w:val="0"/>
          <w:numId w:val="8"/>
        </w:numPr>
        <w:tabs>
          <w:tab w:val="clear" w:pos="967"/>
          <w:tab w:val="num" w:pos="540"/>
        </w:tabs>
        <w:ind w:left="0"/>
        <w:rPr>
          <w:rFonts w:ascii="Times New Roman" w:hAnsi="Times New Roman"/>
          <w:sz w:val="24"/>
          <w:szCs w:val="24"/>
          <w:lang w:val="fr-FR"/>
        </w:rPr>
      </w:pPr>
      <w:r w:rsidRPr="00CC4976">
        <w:rPr>
          <w:rFonts w:ascii="Times New Roman" w:hAnsi="Times New Roman"/>
          <w:sz w:val="24"/>
          <w:szCs w:val="24"/>
          <w:lang w:val="fr-FR"/>
        </w:rPr>
        <w:t xml:space="preserve">Le Comité note que </w:t>
      </w:r>
      <w:r w:rsidR="00450CAA" w:rsidRPr="00CC4976">
        <w:rPr>
          <w:rFonts w:ascii="Times New Roman" w:hAnsi="Times New Roman"/>
          <w:sz w:val="24"/>
          <w:szCs w:val="24"/>
          <w:lang w:val="fr-FR"/>
        </w:rPr>
        <w:t>l’</w:t>
      </w:r>
      <w:r w:rsidR="00450CAA">
        <w:rPr>
          <w:rFonts w:ascii="Times New Roman" w:hAnsi="Times New Roman"/>
          <w:sz w:val="24"/>
          <w:szCs w:val="24"/>
          <w:lang w:val="fr-FR"/>
        </w:rPr>
        <w:t>É</w:t>
      </w:r>
      <w:r w:rsidR="00450CAA" w:rsidRPr="00CC4976">
        <w:rPr>
          <w:rFonts w:ascii="Times New Roman" w:hAnsi="Times New Roman"/>
          <w:sz w:val="24"/>
          <w:szCs w:val="24"/>
          <w:lang w:val="fr-FR"/>
        </w:rPr>
        <w:t xml:space="preserve">tat </w:t>
      </w:r>
      <w:r w:rsidRPr="00CC4976">
        <w:rPr>
          <w:rFonts w:ascii="Times New Roman" w:hAnsi="Times New Roman"/>
          <w:sz w:val="24"/>
          <w:szCs w:val="24"/>
          <w:lang w:val="fr-FR"/>
        </w:rPr>
        <w:t xml:space="preserve">partie a </w:t>
      </w:r>
      <w:r w:rsidR="00815DFB">
        <w:rPr>
          <w:rFonts w:ascii="Times New Roman" w:hAnsi="Times New Roman"/>
          <w:sz w:val="24"/>
          <w:szCs w:val="24"/>
          <w:lang w:val="fr-FR"/>
        </w:rPr>
        <w:t>établi différents organismes et institutions compétents en matière de lutte contre la discrimination</w:t>
      </w:r>
      <w:r w:rsidR="000175B2">
        <w:rPr>
          <w:rFonts w:ascii="Times New Roman" w:hAnsi="Times New Roman"/>
          <w:sz w:val="24"/>
          <w:szCs w:val="24"/>
          <w:lang w:val="fr-FR"/>
        </w:rPr>
        <w:t xml:space="preserve">, tels que la Commission pour la protection contre la discrimination, l’Ombudsman et le Conseil </w:t>
      </w:r>
      <w:r w:rsidR="00652989">
        <w:rPr>
          <w:rFonts w:ascii="Times New Roman" w:hAnsi="Times New Roman"/>
          <w:sz w:val="24"/>
          <w:szCs w:val="24"/>
          <w:lang w:val="fr-FR"/>
        </w:rPr>
        <w:t xml:space="preserve">national </w:t>
      </w:r>
      <w:r w:rsidR="000175B2">
        <w:rPr>
          <w:rFonts w:ascii="Times New Roman" w:hAnsi="Times New Roman"/>
          <w:sz w:val="24"/>
          <w:szCs w:val="24"/>
          <w:lang w:val="fr-FR"/>
        </w:rPr>
        <w:t xml:space="preserve">pour la </w:t>
      </w:r>
      <w:r w:rsidR="00652989">
        <w:rPr>
          <w:rFonts w:ascii="Times New Roman" w:hAnsi="Times New Roman"/>
          <w:sz w:val="24"/>
          <w:szCs w:val="24"/>
          <w:lang w:val="fr-FR"/>
        </w:rPr>
        <w:t xml:space="preserve">coopération </w:t>
      </w:r>
      <w:r w:rsidR="000175B2">
        <w:rPr>
          <w:rFonts w:ascii="Times New Roman" w:hAnsi="Times New Roman"/>
          <w:sz w:val="24"/>
          <w:szCs w:val="24"/>
          <w:lang w:val="fr-FR"/>
        </w:rPr>
        <w:t xml:space="preserve">sur les </w:t>
      </w:r>
      <w:r w:rsidR="00652989">
        <w:rPr>
          <w:rFonts w:ascii="Times New Roman" w:hAnsi="Times New Roman"/>
          <w:sz w:val="24"/>
          <w:szCs w:val="24"/>
          <w:lang w:val="fr-FR"/>
        </w:rPr>
        <w:t xml:space="preserve">questions ethniques </w:t>
      </w:r>
      <w:r w:rsidR="000175B2">
        <w:rPr>
          <w:rFonts w:ascii="Times New Roman" w:hAnsi="Times New Roman"/>
          <w:sz w:val="24"/>
          <w:szCs w:val="24"/>
          <w:lang w:val="fr-FR"/>
        </w:rPr>
        <w:t xml:space="preserve">et </w:t>
      </w:r>
      <w:r w:rsidR="00652989">
        <w:rPr>
          <w:rFonts w:ascii="Times New Roman" w:hAnsi="Times New Roman"/>
          <w:sz w:val="24"/>
          <w:szCs w:val="24"/>
          <w:lang w:val="fr-FR"/>
        </w:rPr>
        <w:t>démographiques</w:t>
      </w:r>
      <w:r w:rsidR="000175B2">
        <w:rPr>
          <w:rFonts w:ascii="Times New Roman" w:hAnsi="Times New Roman"/>
          <w:sz w:val="24"/>
          <w:szCs w:val="24"/>
          <w:lang w:val="fr-FR"/>
        </w:rPr>
        <w:t xml:space="preserve">. </w:t>
      </w:r>
    </w:p>
    <w:p w:rsidR="00215924" w:rsidRPr="00CC4976" w:rsidRDefault="00215924" w:rsidP="00B07597">
      <w:pPr>
        <w:rPr>
          <w:rFonts w:ascii="Times New Roman" w:hAnsi="Times New Roman"/>
          <w:sz w:val="24"/>
          <w:szCs w:val="24"/>
          <w:lang w:val="fr-FR"/>
        </w:rPr>
      </w:pPr>
    </w:p>
    <w:p w:rsidR="00572CE1" w:rsidRDefault="000175B2" w:rsidP="00B07597">
      <w:pPr>
        <w:numPr>
          <w:ilvl w:val="0"/>
          <w:numId w:val="8"/>
        </w:numPr>
        <w:tabs>
          <w:tab w:val="clear" w:pos="967"/>
          <w:tab w:val="num" w:pos="540"/>
        </w:tabs>
        <w:ind w:left="0"/>
        <w:rPr>
          <w:rFonts w:ascii="Times New Roman" w:hAnsi="Times New Roman"/>
          <w:sz w:val="24"/>
          <w:szCs w:val="24"/>
          <w:lang w:val="fr-FR"/>
        </w:rPr>
      </w:pPr>
      <w:r w:rsidRPr="00057979">
        <w:rPr>
          <w:rFonts w:ascii="Times New Roman" w:hAnsi="Times New Roman"/>
          <w:bCs/>
          <w:sz w:val="24"/>
          <w:szCs w:val="24"/>
          <w:lang w:val="fr-FR"/>
        </w:rPr>
        <w:t xml:space="preserve">Le Comité note avec satisfaction </w:t>
      </w:r>
      <w:r w:rsidR="005448C2" w:rsidRPr="00057979">
        <w:rPr>
          <w:rFonts w:ascii="Times New Roman" w:hAnsi="Times New Roman"/>
          <w:bCs/>
          <w:sz w:val="24"/>
          <w:szCs w:val="24"/>
          <w:lang w:val="fr-FR"/>
        </w:rPr>
        <w:t xml:space="preserve">que </w:t>
      </w:r>
      <w:r w:rsidR="00652989" w:rsidRPr="00057979">
        <w:rPr>
          <w:rFonts w:ascii="Times New Roman" w:hAnsi="Times New Roman"/>
          <w:bCs/>
          <w:sz w:val="24"/>
          <w:szCs w:val="24"/>
          <w:lang w:val="fr-FR"/>
        </w:rPr>
        <w:t>l’</w:t>
      </w:r>
      <w:r w:rsidR="00652989">
        <w:rPr>
          <w:rFonts w:ascii="Times New Roman" w:hAnsi="Times New Roman"/>
          <w:bCs/>
          <w:sz w:val="24"/>
          <w:szCs w:val="24"/>
          <w:lang w:val="fr-FR"/>
        </w:rPr>
        <w:t>É</w:t>
      </w:r>
      <w:r w:rsidR="00652989" w:rsidRPr="00057979">
        <w:rPr>
          <w:rFonts w:ascii="Times New Roman" w:hAnsi="Times New Roman"/>
          <w:bCs/>
          <w:sz w:val="24"/>
          <w:szCs w:val="24"/>
          <w:lang w:val="fr-FR"/>
        </w:rPr>
        <w:t xml:space="preserve">tat </w:t>
      </w:r>
      <w:r w:rsidRPr="00057979">
        <w:rPr>
          <w:rFonts w:ascii="Times New Roman" w:hAnsi="Times New Roman"/>
          <w:bCs/>
          <w:sz w:val="24"/>
          <w:szCs w:val="24"/>
          <w:lang w:val="fr-FR"/>
        </w:rPr>
        <w:t xml:space="preserve">partie </w:t>
      </w:r>
      <w:r w:rsidR="005448C2" w:rsidRPr="00057979">
        <w:rPr>
          <w:rFonts w:ascii="Times New Roman" w:hAnsi="Times New Roman"/>
          <w:sz w:val="24"/>
          <w:szCs w:val="24"/>
          <w:lang w:val="fr-FR"/>
        </w:rPr>
        <w:t>a pris des</w:t>
      </w:r>
      <w:r w:rsidR="005448C2" w:rsidRPr="00057979">
        <w:rPr>
          <w:rFonts w:ascii="Times New Roman" w:hAnsi="Times New Roman"/>
          <w:bCs/>
          <w:sz w:val="24"/>
          <w:szCs w:val="24"/>
          <w:lang w:val="fr-FR"/>
        </w:rPr>
        <w:t xml:space="preserve"> </w:t>
      </w:r>
      <w:r w:rsidR="005707A4" w:rsidRPr="00057979">
        <w:rPr>
          <w:rFonts w:ascii="Times New Roman" w:hAnsi="Times New Roman"/>
          <w:sz w:val="24"/>
          <w:szCs w:val="24"/>
          <w:lang w:val="fr-FR"/>
        </w:rPr>
        <w:t xml:space="preserve">mesures </w:t>
      </w:r>
      <w:r w:rsidR="005448C2" w:rsidRPr="00057979">
        <w:rPr>
          <w:rFonts w:ascii="Times New Roman" w:hAnsi="Times New Roman"/>
          <w:sz w:val="24"/>
          <w:szCs w:val="24"/>
          <w:lang w:val="fr-FR"/>
        </w:rPr>
        <w:t xml:space="preserve">et mis en </w:t>
      </w:r>
      <w:r w:rsidR="00652989">
        <w:rPr>
          <w:rFonts w:ascii="Times New Roman" w:hAnsi="Times New Roman"/>
          <w:sz w:val="24"/>
          <w:szCs w:val="24"/>
          <w:lang w:val="fr-FR"/>
        </w:rPr>
        <w:t>œ</w:t>
      </w:r>
      <w:r w:rsidR="005448C2" w:rsidRPr="00057979">
        <w:rPr>
          <w:rFonts w:ascii="Times New Roman" w:hAnsi="Times New Roman"/>
          <w:sz w:val="24"/>
          <w:szCs w:val="24"/>
          <w:lang w:val="fr-FR"/>
        </w:rPr>
        <w:t xml:space="preserve">uvre des </w:t>
      </w:r>
      <w:r w:rsidR="005707A4" w:rsidRPr="00057979">
        <w:rPr>
          <w:rFonts w:ascii="Times New Roman" w:hAnsi="Times New Roman"/>
          <w:sz w:val="24"/>
          <w:szCs w:val="24"/>
          <w:lang w:val="fr-FR"/>
        </w:rPr>
        <w:t xml:space="preserve">programmes pour l’intégration des </w:t>
      </w:r>
      <w:r w:rsidR="007C7CC4">
        <w:rPr>
          <w:rFonts w:ascii="Times New Roman" w:hAnsi="Times New Roman"/>
          <w:sz w:val="24"/>
          <w:szCs w:val="24"/>
          <w:lang w:val="fr-FR"/>
        </w:rPr>
        <w:t xml:space="preserve">personnes appartenant à des </w:t>
      </w:r>
      <w:r w:rsidR="005707A4" w:rsidRPr="00057979">
        <w:rPr>
          <w:rFonts w:ascii="Times New Roman" w:hAnsi="Times New Roman"/>
          <w:sz w:val="24"/>
          <w:szCs w:val="24"/>
          <w:lang w:val="fr-FR"/>
        </w:rPr>
        <w:t xml:space="preserve">minorités, l’éducation et l’enseignement des enfants </w:t>
      </w:r>
      <w:r w:rsidR="00652989">
        <w:rPr>
          <w:rFonts w:ascii="Times New Roman" w:hAnsi="Times New Roman"/>
          <w:sz w:val="24"/>
          <w:szCs w:val="24"/>
          <w:lang w:val="fr-FR"/>
        </w:rPr>
        <w:t>r</w:t>
      </w:r>
      <w:r w:rsidR="00652989" w:rsidRPr="00057979">
        <w:rPr>
          <w:rFonts w:ascii="Times New Roman" w:hAnsi="Times New Roman"/>
          <w:sz w:val="24"/>
          <w:szCs w:val="24"/>
          <w:lang w:val="fr-FR"/>
        </w:rPr>
        <w:t>oms</w:t>
      </w:r>
      <w:r w:rsidR="00E337F4">
        <w:rPr>
          <w:rFonts w:ascii="Times New Roman" w:hAnsi="Times New Roman"/>
          <w:sz w:val="24"/>
          <w:szCs w:val="24"/>
          <w:lang w:val="fr-FR"/>
        </w:rPr>
        <w:t>,</w:t>
      </w:r>
      <w:r w:rsidR="005707A4" w:rsidRPr="00057979">
        <w:rPr>
          <w:rFonts w:ascii="Times New Roman" w:hAnsi="Times New Roman"/>
          <w:sz w:val="24"/>
          <w:szCs w:val="24"/>
          <w:lang w:val="fr-FR"/>
        </w:rPr>
        <w:t xml:space="preserve"> la promotion des langues maternelles des minorités ethniques</w:t>
      </w:r>
      <w:r w:rsidR="007A188B" w:rsidRPr="00057979">
        <w:rPr>
          <w:rFonts w:ascii="Times New Roman" w:hAnsi="Times New Roman"/>
          <w:sz w:val="24"/>
          <w:szCs w:val="24"/>
          <w:lang w:val="fr-FR"/>
        </w:rPr>
        <w:t>, ainsi que</w:t>
      </w:r>
      <w:r w:rsidR="005707A4" w:rsidRPr="00057979">
        <w:rPr>
          <w:rFonts w:ascii="Times New Roman" w:hAnsi="Times New Roman"/>
          <w:sz w:val="24"/>
          <w:szCs w:val="24"/>
          <w:lang w:val="fr-FR"/>
        </w:rPr>
        <w:t xml:space="preserve"> la prévention des discriminations à l’égard des personnes appartenant à des minorités ethniques de la part des agents de </w:t>
      </w:r>
      <w:r w:rsidR="00652989" w:rsidRPr="00057979">
        <w:rPr>
          <w:rFonts w:ascii="Times New Roman" w:hAnsi="Times New Roman"/>
          <w:sz w:val="24"/>
          <w:szCs w:val="24"/>
          <w:lang w:val="fr-FR"/>
        </w:rPr>
        <w:t>l’</w:t>
      </w:r>
      <w:r w:rsidR="00652989">
        <w:rPr>
          <w:rFonts w:ascii="Times New Roman" w:hAnsi="Times New Roman"/>
          <w:sz w:val="24"/>
          <w:szCs w:val="24"/>
          <w:lang w:val="fr-FR"/>
        </w:rPr>
        <w:t>É</w:t>
      </w:r>
      <w:r w:rsidR="00652989" w:rsidRPr="00057979">
        <w:rPr>
          <w:rFonts w:ascii="Times New Roman" w:hAnsi="Times New Roman"/>
          <w:sz w:val="24"/>
          <w:szCs w:val="24"/>
          <w:lang w:val="fr-FR"/>
        </w:rPr>
        <w:t xml:space="preserve">tat </w:t>
      </w:r>
      <w:r w:rsidR="005707A4" w:rsidRPr="00057979">
        <w:rPr>
          <w:rFonts w:ascii="Times New Roman" w:hAnsi="Times New Roman"/>
          <w:sz w:val="24"/>
          <w:szCs w:val="24"/>
          <w:lang w:val="fr-FR"/>
        </w:rPr>
        <w:t xml:space="preserve">et des forces de police. </w:t>
      </w:r>
    </w:p>
    <w:p w:rsidR="00423231" w:rsidRDefault="00423231" w:rsidP="00B07597">
      <w:pPr>
        <w:rPr>
          <w:rFonts w:ascii="Times New Roman" w:hAnsi="Times New Roman"/>
          <w:sz w:val="24"/>
          <w:szCs w:val="24"/>
          <w:lang w:val="fr-FR"/>
        </w:rPr>
      </w:pPr>
    </w:p>
    <w:p w:rsidR="00CC3423" w:rsidRPr="00CC4976" w:rsidRDefault="00423231" w:rsidP="00B07597">
      <w:pPr>
        <w:numPr>
          <w:ilvl w:val="0"/>
          <w:numId w:val="8"/>
        </w:numPr>
        <w:tabs>
          <w:tab w:val="clear" w:pos="967"/>
          <w:tab w:val="num" w:pos="540"/>
        </w:tabs>
        <w:ind w:left="0"/>
        <w:rPr>
          <w:rFonts w:ascii="Times New Roman" w:hAnsi="Times New Roman"/>
          <w:sz w:val="24"/>
          <w:szCs w:val="24"/>
          <w:lang w:val="fr-FR"/>
        </w:rPr>
      </w:pPr>
      <w:r w:rsidRPr="00616673">
        <w:rPr>
          <w:rFonts w:ascii="Times New Roman" w:hAnsi="Times New Roman"/>
          <w:sz w:val="24"/>
          <w:szCs w:val="24"/>
          <w:lang w:val="fr-FR"/>
        </w:rPr>
        <w:t xml:space="preserve">Le Comité se félicite des informations de </w:t>
      </w:r>
      <w:r w:rsidR="00652989" w:rsidRPr="00616673">
        <w:rPr>
          <w:rFonts w:ascii="Times New Roman" w:hAnsi="Times New Roman"/>
          <w:sz w:val="24"/>
          <w:szCs w:val="24"/>
          <w:lang w:val="fr-FR"/>
        </w:rPr>
        <w:t>l’</w:t>
      </w:r>
      <w:r w:rsidR="00652989">
        <w:rPr>
          <w:rFonts w:ascii="Times New Roman" w:hAnsi="Times New Roman"/>
          <w:sz w:val="24"/>
          <w:szCs w:val="24"/>
          <w:lang w:val="fr-FR"/>
        </w:rPr>
        <w:t>É</w:t>
      </w:r>
      <w:r w:rsidR="00652989" w:rsidRPr="00616673">
        <w:rPr>
          <w:rFonts w:ascii="Times New Roman" w:hAnsi="Times New Roman"/>
          <w:sz w:val="24"/>
          <w:szCs w:val="24"/>
          <w:lang w:val="fr-FR"/>
        </w:rPr>
        <w:t xml:space="preserve">tat </w:t>
      </w:r>
      <w:r w:rsidRPr="00616673">
        <w:rPr>
          <w:rFonts w:ascii="Times New Roman" w:hAnsi="Times New Roman"/>
          <w:sz w:val="24"/>
          <w:szCs w:val="24"/>
          <w:lang w:val="fr-FR"/>
        </w:rPr>
        <w:t>partie rappelant que la Bulgarie a déjà fait la déclaration au titre de l’article 14 de la Convention</w:t>
      </w:r>
      <w:r w:rsidRPr="00423231">
        <w:rPr>
          <w:rFonts w:ascii="Times New Roman" w:hAnsi="Times New Roman"/>
          <w:b/>
          <w:bCs/>
          <w:sz w:val="24"/>
          <w:szCs w:val="24"/>
          <w:lang w:val="fr-FR"/>
        </w:rPr>
        <w:t xml:space="preserve"> </w:t>
      </w:r>
      <w:r w:rsidRPr="00616673">
        <w:rPr>
          <w:rFonts w:ascii="Times New Roman" w:hAnsi="Times New Roman"/>
          <w:sz w:val="24"/>
          <w:szCs w:val="24"/>
          <w:lang w:val="fr-FR"/>
        </w:rPr>
        <w:t xml:space="preserve">internationale sur l’élimination de toutes les formes de discrimination raciale et qu’elle a aussi ratifié la Convention-cadre pour la protection des minorités nationales du Conseil de l’Europe, après avoir ratifié auparavant la Convention </w:t>
      </w:r>
      <w:r w:rsidR="004531A8">
        <w:rPr>
          <w:rFonts w:ascii="Times New Roman" w:hAnsi="Times New Roman"/>
          <w:sz w:val="24"/>
          <w:szCs w:val="24"/>
          <w:lang w:val="fr-FR"/>
        </w:rPr>
        <w:t>de sauvegarde</w:t>
      </w:r>
      <w:r w:rsidR="004531A8" w:rsidRPr="00616673">
        <w:rPr>
          <w:rFonts w:ascii="Times New Roman" w:hAnsi="Times New Roman"/>
          <w:sz w:val="24"/>
          <w:szCs w:val="24"/>
          <w:lang w:val="fr-FR"/>
        </w:rPr>
        <w:t xml:space="preserve"> </w:t>
      </w:r>
      <w:r w:rsidRPr="00616673">
        <w:rPr>
          <w:rFonts w:ascii="Times New Roman" w:hAnsi="Times New Roman"/>
          <w:sz w:val="24"/>
          <w:szCs w:val="24"/>
          <w:lang w:val="fr-FR"/>
        </w:rPr>
        <w:t>des droits de l’homme</w:t>
      </w:r>
      <w:r w:rsidR="004531A8">
        <w:rPr>
          <w:rFonts w:ascii="Times New Roman" w:hAnsi="Times New Roman"/>
          <w:sz w:val="24"/>
          <w:szCs w:val="24"/>
          <w:lang w:val="fr-FR"/>
        </w:rPr>
        <w:t xml:space="preserve"> et des libertés fondamentales</w:t>
      </w:r>
      <w:r w:rsidRPr="00616673">
        <w:rPr>
          <w:rFonts w:ascii="Times New Roman" w:hAnsi="Times New Roman"/>
          <w:sz w:val="24"/>
          <w:szCs w:val="24"/>
          <w:lang w:val="fr-FR"/>
        </w:rPr>
        <w:t>.</w:t>
      </w:r>
    </w:p>
    <w:p w:rsidR="005E033B" w:rsidRPr="005E033B" w:rsidRDefault="005E033B" w:rsidP="00B07597">
      <w:pPr>
        <w:rPr>
          <w:lang w:val="fr-FR"/>
        </w:rPr>
      </w:pPr>
    </w:p>
    <w:p w:rsidR="005E033B" w:rsidRDefault="005E033B" w:rsidP="00B07597">
      <w:pPr>
        <w:pStyle w:val="Heading4"/>
        <w:numPr>
          <w:ilvl w:val="0"/>
          <w:numId w:val="7"/>
        </w:numPr>
        <w:ind w:left="760" w:hanging="403"/>
        <w:rPr>
          <w:rFonts w:ascii="Times New Roman" w:hAnsi="Times New Roman" w:cs="Times New Roman"/>
          <w:b/>
          <w:bCs/>
          <w:sz w:val="24"/>
          <w:szCs w:val="24"/>
          <w:u w:val="none"/>
        </w:rPr>
      </w:pPr>
      <w:r w:rsidRPr="0038561F">
        <w:rPr>
          <w:rFonts w:ascii="Times New Roman" w:hAnsi="Times New Roman" w:cs="Times New Roman"/>
          <w:b/>
          <w:bCs/>
          <w:sz w:val="24"/>
          <w:szCs w:val="24"/>
          <w:u w:val="none"/>
        </w:rPr>
        <w:t xml:space="preserve">Préoccupations et </w:t>
      </w:r>
      <w:r w:rsidR="0038561F">
        <w:rPr>
          <w:rFonts w:ascii="Times New Roman" w:hAnsi="Times New Roman" w:cs="Times New Roman"/>
          <w:b/>
          <w:bCs/>
          <w:sz w:val="24"/>
          <w:szCs w:val="24"/>
          <w:u w:val="none"/>
        </w:rPr>
        <w:t>r</w:t>
      </w:r>
      <w:r w:rsidR="0038561F" w:rsidRPr="0038561F">
        <w:rPr>
          <w:rFonts w:ascii="Times New Roman" w:hAnsi="Times New Roman" w:cs="Times New Roman"/>
          <w:b/>
          <w:bCs/>
          <w:sz w:val="24"/>
          <w:szCs w:val="24"/>
          <w:u w:val="none"/>
        </w:rPr>
        <w:t>ecommandations</w:t>
      </w:r>
    </w:p>
    <w:p w:rsidR="005A3ED9" w:rsidRPr="005A3ED9" w:rsidRDefault="005A3ED9" w:rsidP="005A3ED9">
      <w:pPr>
        <w:rPr>
          <w:lang w:val="fr-FR"/>
        </w:rPr>
      </w:pPr>
    </w:p>
    <w:p w:rsidR="005448C2" w:rsidRDefault="00DB2CA6" w:rsidP="00B07597">
      <w:pPr>
        <w:numPr>
          <w:ilvl w:val="0"/>
          <w:numId w:val="8"/>
        </w:numPr>
        <w:tabs>
          <w:tab w:val="clear" w:pos="967"/>
          <w:tab w:val="num" w:pos="540"/>
        </w:tabs>
        <w:ind w:left="0"/>
        <w:rPr>
          <w:rFonts w:ascii="Times New Roman" w:hAnsi="Times New Roman"/>
          <w:sz w:val="24"/>
          <w:szCs w:val="24"/>
          <w:lang w:val="fr-FR"/>
        </w:rPr>
      </w:pPr>
      <w:r w:rsidRPr="00CC4976">
        <w:rPr>
          <w:rFonts w:ascii="Times New Roman" w:hAnsi="Times New Roman"/>
          <w:sz w:val="24"/>
          <w:szCs w:val="24"/>
          <w:lang w:val="fr-FR"/>
        </w:rPr>
        <w:t>Le Comité</w:t>
      </w:r>
      <w:r w:rsidR="00954C01">
        <w:rPr>
          <w:rFonts w:ascii="Times New Roman" w:hAnsi="Times New Roman"/>
          <w:sz w:val="24"/>
          <w:szCs w:val="24"/>
          <w:lang w:val="fr-FR"/>
        </w:rPr>
        <w:t xml:space="preserve"> </w:t>
      </w:r>
      <w:r w:rsidR="00183175">
        <w:rPr>
          <w:rFonts w:ascii="Times New Roman" w:hAnsi="Times New Roman"/>
          <w:sz w:val="24"/>
          <w:szCs w:val="24"/>
          <w:lang w:val="fr-FR"/>
        </w:rPr>
        <w:t>s’interroge sur le</w:t>
      </w:r>
      <w:r w:rsidR="005448C2">
        <w:rPr>
          <w:rFonts w:ascii="Times New Roman" w:hAnsi="Times New Roman"/>
          <w:sz w:val="24"/>
          <w:szCs w:val="24"/>
          <w:lang w:val="fr-FR"/>
        </w:rPr>
        <w:t xml:space="preserve"> </w:t>
      </w:r>
      <w:r w:rsidR="00954C01">
        <w:rPr>
          <w:rFonts w:ascii="Times New Roman" w:hAnsi="Times New Roman"/>
          <w:sz w:val="24"/>
          <w:szCs w:val="24"/>
          <w:lang w:val="fr-FR"/>
        </w:rPr>
        <w:t>concept d’ « uni</w:t>
      </w:r>
      <w:r w:rsidR="00183175">
        <w:rPr>
          <w:rFonts w:ascii="Times New Roman" w:hAnsi="Times New Roman"/>
          <w:sz w:val="24"/>
          <w:szCs w:val="24"/>
          <w:lang w:val="fr-FR"/>
        </w:rPr>
        <w:t>té</w:t>
      </w:r>
      <w:r w:rsidR="00954C01">
        <w:rPr>
          <w:rFonts w:ascii="Times New Roman" w:hAnsi="Times New Roman"/>
          <w:sz w:val="24"/>
          <w:szCs w:val="24"/>
          <w:lang w:val="fr-FR"/>
        </w:rPr>
        <w:t xml:space="preserve"> nationale » dont fait état le rapport de </w:t>
      </w:r>
      <w:r w:rsidR="0038561F">
        <w:rPr>
          <w:rFonts w:ascii="Times New Roman" w:hAnsi="Times New Roman"/>
          <w:sz w:val="24"/>
          <w:szCs w:val="24"/>
          <w:lang w:val="fr-FR"/>
        </w:rPr>
        <w:t xml:space="preserve">l’État </w:t>
      </w:r>
      <w:r w:rsidR="00954C01">
        <w:rPr>
          <w:rFonts w:ascii="Times New Roman" w:hAnsi="Times New Roman"/>
          <w:sz w:val="24"/>
          <w:szCs w:val="24"/>
          <w:lang w:val="fr-FR"/>
        </w:rPr>
        <w:t>partie</w:t>
      </w:r>
      <w:r w:rsidR="001866B6">
        <w:rPr>
          <w:rFonts w:ascii="Times New Roman" w:hAnsi="Times New Roman"/>
          <w:sz w:val="24"/>
          <w:szCs w:val="24"/>
          <w:lang w:val="fr-FR"/>
        </w:rPr>
        <w:t xml:space="preserve"> (par.15)</w:t>
      </w:r>
      <w:r w:rsidR="00954C01">
        <w:rPr>
          <w:rFonts w:ascii="Times New Roman" w:hAnsi="Times New Roman"/>
          <w:sz w:val="24"/>
          <w:szCs w:val="24"/>
          <w:lang w:val="fr-FR"/>
        </w:rPr>
        <w:t xml:space="preserve">. </w:t>
      </w:r>
    </w:p>
    <w:p w:rsidR="005448C2" w:rsidRDefault="005448C2" w:rsidP="00B07597">
      <w:pPr>
        <w:rPr>
          <w:rFonts w:ascii="Times New Roman" w:hAnsi="Times New Roman"/>
          <w:sz w:val="24"/>
          <w:szCs w:val="24"/>
          <w:lang w:val="fr-FR"/>
        </w:rPr>
      </w:pPr>
      <w:r>
        <w:rPr>
          <w:rFonts w:ascii="Times New Roman" w:hAnsi="Times New Roman"/>
          <w:sz w:val="24"/>
          <w:szCs w:val="24"/>
          <w:lang w:val="fr-FR"/>
        </w:rPr>
        <w:t xml:space="preserve">        </w:t>
      </w:r>
    </w:p>
    <w:p w:rsidR="00057979" w:rsidRPr="00A9315B" w:rsidRDefault="00954C01" w:rsidP="00B07597">
      <w:pPr>
        <w:ind w:left="600"/>
        <w:rPr>
          <w:rFonts w:ascii="Times New Roman" w:hAnsi="Times New Roman"/>
          <w:sz w:val="24"/>
          <w:szCs w:val="24"/>
          <w:lang w:val="fr-FR"/>
        </w:rPr>
      </w:pPr>
      <w:r w:rsidRPr="005448C2">
        <w:rPr>
          <w:rFonts w:ascii="Times New Roman" w:hAnsi="Times New Roman"/>
          <w:b/>
          <w:bCs/>
          <w:sz w:val="24"/>
          <w:szCs w:val="24"/>
          <w:lang w:val="fr-FR"/>
        </w:rPr>
        <w:t>Le Comité recommande que</w:t>
      </w:r>
      <w:r w:rsidR="001E4E6F">
        <w:rPr>
          <w:rFonts w:ascii="Times New Roman" w:hAnsi="Times New Roman"/>
          <w:b/>
          <w:bCs/>
          <w:sz w:val="24"/>
          <w:szCs w:val="24"/>
          <w:lang w:val="fr-FR"/>
        </w:rPr>
        <w:t xml:space="preserve"> </w:t>
      </w:r>
      <w:r w:rsidR="0038561F" w:rsidRPr="005448C2">
        <w:rPr>
          <w:rFonts w:ascii="Times New Roman" w:hAnsi="Times New Roman"/>
          <w:b/>
          <w:bCs/>
          <w:sz w:val="24"/>
          <w:szCs w:val="24"/>
          <w:lang w:val="fr-FR"/>
        </w:rPr>
        <w:t>l’</w:t>
      </w:r>
      <w:r w:rsidR="0038561F">
        <w:rPr>
          <w:rFonts w:ascii="Times New Roman" w:hAnsi="Times New Roman"/>
          <w:b/>
          <w:bCs/>
          <w:sz w:val="24"/>
          <w:szCs w:val="24"/>
          <w:lang w:val="fr-FR"/>
        </w:rPr>
        <w:t>É</w:t>
      </w:r>
      <w:r w:rsidR="0038561F" w:rsidRPr="005448C2">
        <w:rPr>
          <w:rFonts w:ascii="Times New Roman" w:hAnsi="Times New Roman"/>
          <w:b/>
          <w:bCs/>
          <w:sz w:val="24"/>
          <w:szCs w:val="24"/>
          <w:lang w:val="fr-FR"/>
        </w:rPr>
        <w:t xml:space="preserve">tat </w:t>
      </w:r>
      <w:r w:rsidRPr="005448C2">
        <w:rPr>
          <w:rFonts w:ascii="Times New Roman" w:hAnsi="Times New Roman"/>
          <w:b/>
          <w:bCs/>
          <w:sz w:val="24"/>
          <w:szCs w:val="24"/>
          <w:lang w:val="fr-FR"/>
        </w:rPr>
        <w:t xml:space="preserve">partie </w:t>
      </w:r>
      <w:r w:rsidR="00C9206E" w:rsidRPr="005448C2">
        <w:rPr>
          <w:rFonts w:ascii="Times New Roman" w:hAnsi="Times New Roman"/>
          <w:b/>
          <w:bCs/>
          <w:sz w:val="24"/>
          <w:szCs w:val="24"/>
          <w:lang w:val="fr-FR"/>
        </w:rPr>
        <w:t xml:space="preserve">lui fournisse </w:t>
      </w:r>
      <w:r w:rsidR="00A20E27">
        <w:rPr>
          <w:rFonts w:ascii="Times New Roman" w:hAnsi="Times New Roman"/>
          <w:b/>
          <w:bCs/>
          <w:sz w:val="24"/>
          <w:szCs w:val="24"/>
          <w:lang w:val="fr-FR"/>
        </w:rPr>
        <w:t xml:space="preserve">dans son prochain rapport </w:t>
      </w:r>
      <w:r w:rsidRPr="005448C2">
        <w:rPr>
          <w:rFonts w:ascii="Times New Roman" w:hAnsi="Times New Roman"/>
          <w:b/>
          <w:bCs/>
          <w:sz w:val="24"/>
          <w:szCs w:val="24"/>
          <w:lang w:val="fr-FR"/>
        </w:rPr>
        <w:t xml:space="preserve">plus d’informations et de précisions sur </w:t>
      </w:r>
      <w:r w:rsidR="00A20E27">
        <w:rPr>
          <w:rFonts w:ascii="Times New Roman" w:hAnsi="Times New Roman"/>
          <w:b/>
          <w:bCs/>
          <w:sz w:val="24"/>
          <w:szCs w:val="24"/>
          <w:lang w:val="fr-FR"/>
        </w:rPr>
        <w:t>l’interaction</w:t>
      </w:r>
      <w:r w:rsidR="004531A8">
        <w:rPr>
          <w:rFonts w:ascii="Times New Roman" w:hAnsi="Times New Roman"/>
          <w:b/>
          <w:bCs/>
          <w:sz w:val="24"/>
          <w:szCs w:val="24"/>
          <w:lang w:val="fr-FR"/>
        </w:rPr>
        <w:t xml:space="preserve"> </w:t>
      </w:r>
      <w:r w:rsidRPr="005448C2">
        <w:rPr>
          <w:rFonts w:ascii="Times New Roman" w:hAnsi="Times New Roman"/>
          <w:b/>
          <w:bCs/>
          <w:sz w:val="24"/>
          <w:szCs w:val="24"/>
          <w:lang w:val="fr-FR"/>
        </w:rPr>
        <w:t>de ce concept avec la nécessité de respect</w:t>
      </w:r>
      <w:r w:rsidR="00C9206E" w:rsidRPr="005448C2">
        <w:rPr>
          <w:rFonts w:ascii="Times New Roman" w:hAnsi="Times New Roman"/>
          <w:b/>
          <w:bCs/>
          <w:sz w:val="24"/>
          <w:szCs w:val="24"/>
          <w:lang w:val="fr-FR"/>
        </w:rPr>
        <w:t>er</w:t>
      </w:r>
      <w:r w:rsidRPr="005448C2">
        <w:rPr>
          <w:rFonts w:ascii="Times New Roman" w:hAnsi="Times New Roman"/>
          <w:b/>
          <w:bCs/>
          <w:sz w:val="24"/>
          <w:szCs w:val="24"/>
          <w:lang w:val="fr-FR"/>
        </w:rPr>
        <w:t xml:space="preserve"> </w:t>
      </w:r>
      <w:r w:rsidRPr="00A9315B">
        <w:rPr>
          <w:rFonts w:ascii="Times New Roman" w:hAnsi="Times New Roman"/>
          <w:b/>
          <w:bCs/>
          <w:sz w:val="24"/>
          <w:szCs w:val="24"/>
          <w:lang w:val="fr-FR"/>
        </w:rPr>
        <w:t xml:space="preserve">les droits </w:t>
      </w:r>
      <w:r w:rsidR="00703324" w:rsidRPr="00A9315B">
        <w:rPr>
          <w:rFonts w:ascii="Times New Roman" w:hAnsi="Times New Roman"/>
          <w:b/>
          <w:bCs/>
          <w:sz w:val="24"/>
          <w:szCs w:val="24"/>
          <w:lang w:val="fr-FR"/>
        </w:rPr>
        <w:t xml:space="preserve">des </w:t>
      </w:r>
      <w:r w:rsidR="00C95251" w:rsidRPr="00A9315B">
        <w:rPr>
          <w:rFonts w:ascii="Times New Roman" w:hAnsi="Times New Roman"/>
          <w:b/>
          <w:bCs/>
          <w:sz w:val="24"/>
          <w:szCs w:val="24"/>
          <w:lang w:val="fr-FR"/>
        </w:rPr>
        <w:t xml:space="preserve">personnes appartenant à </w:t>
      </w:r>
      <w:r w:rsidRPr="00A9315B">
        <w:rPr>
          <w:rFonts w:ascii="Times New Roman" w:hAnsi="Times New Roman"/>
          <w:b/>
          <w:bCs/>
          <w:sz w:val="24"/>
          <w:szCs w:val="24"/>
          <w:lang w:val="fr-FR"/>
        </w:rPr>
        <w:t>des minorités</w:t>
      </w:r>
      <w:r w:rsidR="00577F80" w:rsidRPr="00A9315B">
        <w:rPr>
          <w:rFonts w:ascii="Times New Roman" w:hAnsi="Times New Roman"/>
          <w:sz w:val="24"/>
          <w:szCs w:val="24"/>
          <w:lang w:val="fr-FR"/>
        </w:rPr>
        <w:t>.</w:t>
      </w:r>
    </w:p>
    <w:p w:rsidR="00057979" w:rsidRPr="00057979" w:rsidRDefault="00B11A3F" w:rsidP="00B07597">
      <w:pPr>
        <w:ind w:left="600"/>
        <w:rPr>
          <w:rFonts w:ascii="Times New Roman" w:hAnsi="Times New Roman"/>
          <w:b/>
          <w:sz w:val="24"/>
          <w:szCs w:val="24"/>
          <w:lang w:val="fr-FR"/>
        </w:rPr>
      </w:pPr>
      <w:r>
        <w:rPr>
          <w:rFonts w:ascii="Times New Roman" w:hAnsi="Times New Roman"/>
          <w:sz w:val="24"/>
          <w:szCs w:val="24"/>
          <w:lang w:val="fr-FR"/>
        </w:rPr>
        <w:t xml:space="preserve"> </w:t>
      </w:r>
    </w:p>
    <w:p w:rsidR="00057979" w:rsidRPr="00A9315B" w:rsidRDefault="00057979" w:rsidP="00B07597">
      <w:pPr>
        <w:numPr>
          <w:ilvl w:val="0"/>
          <w:numId w:val="8"/>
        </w:numPr>
        <w:tabs>
          <w:tab w:val="clear" w:pos="967"/>
          <w:tab w:val="num" w:pos="540"/>
        </w:tabs>
        <w:ind w:left="0"/>
        <w:rPr>
          <w:rFonts w:ascii="Times New Roman" w:hAnsi="Times New Roman"/>
          <w:bCs/>
          <w:sz w:val="24"/>
          <w:szCs w:val="24"/>
          <w:lang w:val="fr-FR"/>
        </w:rPr>
      </w:pPr>
      <w:r w:rsidRPr="00A9315B">
        <w:rPr>
          <w:rFonts w:ascii="Times New Roman" w:hAnsi="Times New Roman"/>
          <w:bCs/>
          <w:sz w:val="24"/>
          <w:szCs w:val="24"/>
          <w:lang w:val="fr-FR"/>
        </w:rPr>
        <w:t xml:space="preserve">Le Comité a pris note des données fournies par </w:t>
      </w:r>
      <w:r w:rsidR="00A20E27" w:rsidRPr="00A9315B">
        <w:rPr>
          <w:rFonts w:ascii="Times New Roman" w:hAnsi="Times New Roman"/>
          <w:bCs/>
          <w:sz w:val="24"/>
          <w:szCs w:val="24"/>
          <w:lang w:val="fr-FR"/>
        </w:rPr>
        <w:t>l’</w:t>
      </w:r>
      <w:r w:rsidR="00A20E27">
        <w:rPr>
          <w:rFonts w:ascii="Times New Roman" w:hAnsi="Times New Roman"/>
          <w:bCs/>
          <w:sz w:val="24"/>
          <w:szCs w:val="24"/>
          <w:lang w:val="fr-FR"/>
        </w:rPr>
        <w:t>É</w:t>
      </w:r>
      <w:r w:rsidR="00A20E27" w:rsidRPr="00A9315B">
        <w:rPr>
          <w:rFonts w:ascii="Times New Roman" w:hAnsi="Times New Roman"/>
          <w:bCs/>
          <w:sz w:val="24"/>
          <w:szCs w:val="24"/>
          <w:lang w:val="fr-FR"/>
        </w:rPr>
        <w:t xml:space="preserve">tat </w:t>
      </w:r>
      <w:r w:rsidRPr="00A9315B">
        <w:rPr>
          <w:rFonts w:ascii="Times New Roman" w:hAnsi="Times New Roman"/>
          <w:bCs/>
          <w:sz w:val="24"/>
          <w:szCs w:val="24"/>
          <w:lang w:val="fr-FR"/>
        </w:rPr>
        <w:t xml:space="preserve">partie sur la composition ethnique </w:t>
      </w:r>
      <w:r w:rsidR="00F74F6A" w:rsidRPr="00A9315B">
        <w:rPr>
          <w:rFonts w:ascii="Times New Roman" w:hAnsi="Times New Roman"/>
          <w:bCs/>
          <w:sz w:val="24"/>
          <w:szCs w:val="24"/>
          <w:lang w:val="fr-FR"/>
        </w:rPr>
        <w:t>de la population et les principales minorités résidant en Bulgarie. Il est cependant préoccupé par la faible représentation de</w:t>
      </w:r>
      <w:r w:rsidR="00703324" w:rsidRPr="00A9315B">
        <w:rPr>
          <w:rFonts w:ascii="Times New Roman" w:hAnsi="Times New Roman"/>
          <w:bCs/>
          <w:sz w:val="24"/>
          <w:szCs w:val="24"/>
          <w:lang w:val="fr-FR"/>
        </w:rPr>
        <w:t>s</w:t>
      </w:r>
      <w:r w:rsidR="00F74F6A" w:rsidRPr="00A9315B">
        <w:rPr>
          <w:rFonts w:ascii="Times New Roman" w:hAnsi="Times New Roman"/>
          <w:bCs/>
          <w:sz w:val="24"/>
          <w:szCs w:val="24"/>
          <w:lang w:val="fr-FR"/>
        </w:rPr>
        <w:t xml:space="preserve"> personnes appartenant à certains groupes minoritaires, notamment </w:t>
      </w:r>
      <w:r w:rsidR="00A20E27">
        <w:rPr>
          <w:rFonts w:ascii="Times New Roman" w:hAnsi="Times New Roman"/>
          <w:bCs/>
          <w:sz w:val="24"/>
          <w:szCs w:val="24"/>
          <w:lang w:val="fr-FR"/>
        </w:rPr>
        <w:t>l</w:t>
      </w:r>
      <w:r w:rsidR="00A20E27" w:rsidRPr="00A9315B">
        <w:rPr>
          <w:rFonts w:ascii="Times New Roman" w:hAnsi="Times New Roman"/>
          <w:bCs/>
          <w:sz w:val="24"/>
          <w:szCs w:val="24"/>
          <w:lang w:val="fr-FR"/>
        </w:rPr>
        <w:t xml:space="preserve">es </w:t>
      </w:r>
      <w:r w:rsidR="00F74F6A" w:rsidRPr="00A9315B">
        <w:rPr>
          <w:rFonts w:ascii="Times New Roman" w:hAnsi="Times New Roman"/>
          <w:bCs/>
          <w:sz w:val="24"/>
          <w:szCs w:val="24"/>
          <w:lang w:val="fr-FR"/>
        </w:rPr>
        <w:t>Roms, au sein des différentes administrations publiques, de l’</w:t>
      </w:r>
      <w:r w:rsidR="007C7CC4" w:rsidRPr="00A9315B">
        <w:rPr>
          <w:rFonts w:ascii="Times New Roman" w:hAnsi="Times New Roman"/>
          <w:bCs/>
          <w:sz w:val="24"/>
          <w:szCs w:val="24"/>
          <w:lang w:val="fr-FR"/>
        </w:rPr>
        <w:t>a</w:t>
      </w:r>
      <w:r w:rsidR="00F74F6A" w:rsidRPr="00A9315B">
        <w:rPr>
          <w:rFonts w:ascii="Times New Roman" w:hAnsi="Times New Roman"/>
          <w:bCs/>
          <w:sz w:val="24"/>
          <w:szCs w:val="24"/>
          <w:lang w:val="fr-FR"/>
        </w:rPr>
        <w:t xml:space="preserve">rmée et de la </w:t>
      </w:r>
      <w:r w:rsidR="007C7CC4" w:rsidRPr="00A9315B">
        <w:rPr>
          <w:rFonts w:ascii="Times New Roman" w:hAnsi="Times New Roman"/>
          <w:bCs/>
          <w:sz w:val="24"/>
          <w:szCs w:val="24"/>
          <w:lang w:val="fr-FR"/>
        </w:rPr>
        <w:t>p</w:t>
      </w:r>
      <w:r w:rsidR="00F74F6A" w:rsidRPr="00A9315B">
        <w:rPr>
          <w:rFonts w:ascii="Times New Roman" w:hAnsi="Times New Roman"/>
          <w:bCs/>
          <w:sz w:val="24"/>
          <w:szCs w:val="24"/>
          <w:lang w:val="fr-FR"/>
        </w:rPr>
        <w:t xml:space="preserve">olice, ce qui peut </w:t>
      </w:r>
      <w:r w:rsidR="001E4E6F">
        <w:rPr>
          <w:rFonts w:ascii="Times New Roman" w:hAnsi="Times New Roman"/>
          <w:bCs/>
          <w:sz w:val="24"/>
          <w:szCs w:val="24"/>
          <w:lang w:val="fr-FR"/>
        </w:rPr>
        <w:t>résulter</w:t>
      </w:r>
      <w:r w:rsidR="00F74F6A" w:rsidRPr="00A9315B">
        <w:rPr>
          <w:rFonts w:ascii="Times New Roman" w:hAnsi="Times New Roman"/>
          <w:bCs/>
          <w:sz w:val="24"/>
          <w:szCs w:val="24"/>
          <w:lang w:val="fr-FR"/>
        </w:rPr>
        <w:t xml:space="preserve"> de pratiques de discrimination lors de la sélection et du recrutement.</w:t>
      </w:r>
    </w:p>
    <w:p w:rsidR="00F74F6A" w:rsidRPr="00A9315B" w:rsidRDefault="00F74F6A" w:rsidP="00B07597">
      <w:pPr>
        <w:rPr>
          <w:rFonts w:ascii="Times New Roman" w:hAnsi="Times New Roman"/>
          <w:bCs/>
          <w:sz w:val="24"/>
          <w:szCs w:val="24"/>
          <w:lang w:val="fr-FR"/>
        </w:rPr>
      </w:pPr>
    </w:p>
    <w:p w:rsidR="00F74F6A" w:rsidRPr="00057979" w:rsidRDefault="00F74F6A" w:rsidP="00B07597">
      <w:pPr>
        <w:ind w:left="600"/>
        <w:rPr>
          <w:rFonts w:ascii="Times New Roman" w:hAnsi="Times New Roman"/>
          <w:b/>
          <w:bCs/>
          <w:sz w:val="24"/>
          <w:szCs w:val="24"/>
          <w:lang w:val="fr-FR"/>
        </w:rPr>
      </w:pPr>
      <w:r w:rsidRPr="00474BB7">
        <w:rPr>
          <w:rFonts w:ascii="Times New Roman" w:hAnsi="Times New Roman"/>
          <w:b/>
          <w:bCs/>
          <w:sz w:val="24"/>
          <w:szCs w:val="24"/>
          <w:lang w:val="fr-FR"/>
        </w:rPr>
        <w:t xml:space="preserve">Le Comité recommande à </w:t>
      </w:r>
      <w:r w:rsidR="001E4E6F" w:rsidRPr="00474BB7">
        <w:rPr>
          <w:rFonts w:ascii="Times New Roman" w:hAnsi="Times New Roman"/>
          <w:b/>
          <w:bCs/>
          <w:sz w:val="24"/>
          <w:szCs w:val="24"/>
          <w:lang w:val="fr-FR"/>
        </w:rPr>
        <w:t>l’</w:t>
      </w:r>
      <w:r w:rsidR="001E4E6F">
        <w:rPr>
          <w:rFonts w:ascii="Times New Roman" w:hAnsi="Times New Roman"/>
          <w:b/>
          <w:bCs/>
          <w:sz w:val="24"/>
          <w:szCs w:val="24"/>
          <w:lang w:val="fr-FR"/>
        </w:rPr>
        <w:t>É</w:t>
      </w:r>
      <w:r w:rsidR="001E4E6F" w:rsidRPr="00474BB7">
        <w:rPr>
          <w:rFonts w:ascii="Times New Roman" w:hAnsi="Times New Roman"/>
          <w:b/>
          <w:bCs/>
          <w:sz w:val="24"/>
          <w:szCs w:val="24"/>
          <w:lang w:val="fr-FR"/>
        </w:rPr>
        <w:t xml:space="preserve">tat </w:t>
      </w:r>
      <w:r w:rsidRPr="00474BB7">
        <w:rPr>
          <w:rFonts w:ascii="Times New Roman" w:hAnsi="Times New Roman"/>
          <w:b/>
          <w:bCs/>
          <w:sz w:val="24"/>
          <w:szCs w:val="24"/>
          <w:lang w:val="fr-FR"/>
        </w:rPr>
        <w:t>partie de prendre des mesures</w:t>
      </w:r>
      <w:r>
        <w:rPr>
          <w:rFonts w:ascii="Times New Roman" w:hAnsi="Times New Roman"/>
          <w:b/>
          <w:bCs/>
          <w:sz w:val="24"/>
          <w:szCs w:val="24"/>
          <w:lang w:val="fr-FR"/>
        </w:rPr>
        <w:t xml:space="preserve"> efficaces </w:t>
      </w:r>
      <w:r w:rsidR="001E4E6F">
        <w:rPr>
          <w:rFonts w:ascii="Times New Roman" w:hAnsi="Times New Roman"/>
          <w:b/>
          <w:bCs/>
          <w:sz w:val="24"/>
          <w:szCs w:val="24"/>
          <w:lang w:val="fr-FR"/>
        </w:rPr>
        <w:t>en vue d’</w:t>
      </w:r>
      <w:r w:rsidRPr="00474BB7">
        <w:rPr>
          <w:rFonts w:ascii="Times New Roman" w:hAnsi="Times New Roman"/>
          <w:b/>
          <w:bCs/>
          <w:sz w:val="24"/>
          <w:szCs w:val="24"/>
          <w:lang w:val="fr-FR"/>
        </w:rPr>
        <w:t>améliorer la représentation des g</w:t>
      </w:r>
      <w:r>
        <w:rPr>
          <w:rFonts w:ascii="Times New Roman" w:hAnsi="Times New Roman"/>
          <w:b/>
          <w:bCs/>
          <w:sz w:val="24"/>
          <w:szCs w:val="24"/>
          <w:lang w:val="fr-FR"/>
        </w:rPr>
        <w:t>roupes minoritaires dans</w:t>
      </w:r>
      <w:r w:rsidRPr="00A9315B">
        <w:rPr>
          <w:rFonts w:ascii="Times New Roman" w:hAnsi="Times New Roman"/>
          <w:b/>
          <w:bCs/>
          <w:sz w:val="24"/>
          <w:szCs w:val="24"/>
          <w:lang w:val="fr-FR"/>
        </w:rPr>
        <w:t xml:space="preserve"> les services publics, </w:t>
      </w:r>
      <w:r w:rsidR="001E4E6F">
        <w:rPr>
          <w:rFonts w:ascii="Times New Roman" w:hAnsi="Times New Roman"/>
          <w:b/>
          <w:bCs/>
          <w:sz w:val="24"/>
          <w:szCs w:val="24"/>
          <w:lang w:val="fr-FR"/>
        </w:rPr>
        <w:t>de</w:t>
      </w:r>
      <w:r w:rsidR="001E4E6F" w:rsidRPr="00A9315B">
        <w:rPr>
          <w:rFonts w:ascii="Times New Roman" w:hAnsi="Times New Roman"/>
          <w:b/>
          <w:bCs/>
          <w:sz w:val="24"/>
          <w:szCs w:val="24"/>
          <w:lang w:val="fr-FR"/>
        </w:rPr>
        <w:t xml:space="preserve"> </w:t>
      </w:r>
      <w:r w:rsidRPr="00A9315B">
        <w:rPr>
          <w:rFonts w:ascii="Times New Roman" w:hAnsi="Times New Roman"/>
          <w:b/>
          <w:bCs/>
          <w:sz w:val="24"/>
          <w:szCs w:val="24"/>
          <w:lang w:val="fr-FR"/>
        </w:rPr>
        <w:t xml:space="preserve">prévenir et </w:t>
      </w:r>
      <w:r w:rsidR="001E4E6F">
        <w:rPr>
          <w:rFonts w:ascii="Times New Roman" w:hAnsi="Times New Roman"/>
          <w:b/>
          <w:bCs/>
          <w:sz w:val="24"/>
          <w:szCs w:val="24"/>
          <w:lang w:val="fr-FR"/>
        </w:rPr>
        <w:t xml:space="preserve">de </w:t>
      </w:r>
      <w:r w:rsidRPr="00A9315B">
        <w:rPr>
          <w:rFonts w:ascii="Times New Roman" w:hAnsi="Times New Roman"/>
          <w:b/>
          <w:bCs/>
          <w:sz w:val="24"/>
          <w:szCs w:val="24"/>
          <w:lang w:val="fr-FR"/>
        </w:rPr>
        <w:t xml:space="preserve">combattre </w:t>
      </w:r>
      <w:r w:rsidR="00B163CE" w:rsidRPr="00A9315B">
        <w:rPr>
          <w:rFonts w:ascii="Times New Roman" w:hAnsi="Times New Roman"/>
          <w:b/>
          <w:bCs/>
          <w:sz w:val="24"/>
          <w:szCs w:val="24"/>
          <w:lang w:val="fr-FR"/>
        </w:rPr>
        <w:t xml:space="preserve">toute forme </w:t>
      </w:r>
      <w:r w:rsidR="00B163CE">
        <w:rPr>
          <w:rFonts w:ascii="Times New Roman" w:hAnsi="Times New Roman"/>
          <w:b/>
          <w:bCs/>
          <w:sz w:val="24"/>
          <w:szCs w:val="24"/>
          <w:lang w:val="fr-FR"/>
        </w:rPr>
        <w:t>de</w:t>
      </w:r>
      <w:r w:rsidRPr="00474BB7">
        <w:rPr>
          <w:rFonts w:ascii="Times New Roman" w:hAnsi="Times New Roman"/>
          <w:b/>
          <w:bCs/>
          <w:sz w:val="24"/>
          <w:szCs w:val="24"/>
          <w:lang w:val="fr-FR"/>
        </w:rPr>
        <w:t xml:space="preserve"> discrimination dans les processus de sélection et de recru</w:t>
      </w:r>
      <w:r>
        <w:rPr>
          <w:rFonts w:ascii="Times New Roman" w:hAnsi="Times New Roman"/>
          <w:b/>
          <w:bCs/>
          <w:sz w:val="24"/>
          <w:szCs w:val="24"/>
          <w:lang w:val="fr-FR"/>
        </w:rPr>
        <w:t>tement dans l’administration</w:t>
      </w:r>
      <w:r w:rsidRPr="00474BB7">
        <w:rPr>
          <w:rFonts w:ascii="Times New Roman" w:hAnsi="Times New Roman"/>
          <w:b/>
          <w:bCs/>
          <w:sz w:val="24"/>
          <w:szCs w:val="24"/>
          <w:lang w:val="fr-FR"/>
        </w:rPr>
        <w:t>, l’</w:t>
      </w:r>
      <w:r w:rsidR="00703324">
        <w:rPr>
          <w:rFonts w:ascii="Times New Roman" w:hAnsi="Times New Roman"/>
          <w:b/>
          <w:bCs/>
          <w:sz w:val="24"/>
          <w:szCs w:val="24"/>
          <w:lang w:val="fr-FR"/>
        </w:rPr>
        <w:t>a</w:t>
      </w:r>
      <w:r w:rsidRPr="00474BB7">
        <w:rPr>
          <w:rFonts w:ascii="Times New Roman" w:hAnsi="Times New Roman"/>
          <w:b/>
          <w:bCs/>
          <w:sz w:val="24"/>
          <w:szCs w:val="24"/>
          <w:lang w:val="fr-FR"/>
        </w:rPr>
        <w:t>rmée</w:t>
      </w:r>
      <w:r w:rsidR="00703324">
        <w:rPr>
          <w:rFonts w:ascii="Times New Roman" w:hAnsi="Times New Roman"/>
          <w:b/>
          <w:bCs/>
          <w:sz w:val="24"/>
          <w:szCs w:val="24"/>
          <w:lang w:val="fr-FR"/>
        </w:rPr>
        <w:t xml:space="preserve"> et la p</w:t>
      </w:r>
      <w:r>
        <w:rPr>
          <w:rFonts w:ascii="Times New Roman" w:hAnsi="Times New Roman"/>
          <w:b/>
          <w:bCs/>
          <w:sz w:val="24"/>
          <w:szCs w:val="24"/>
          <w:lang w:val="fr-FR"/>
        </w:rPr>
        <w:t xml:space="preserve">olice. </w:t>
      </w:r>
      <w:r w:rsidRPr="00474BB7">
        <w:rPr>
          <w:rFonts w:ascii="Times New Roman" w:hAnsi="Times New Roman"/>
          <w:b/>
          <w:bCs/>
          <w:sz w:val="24"/>
          <w:szCs w:val="24"/>
          <w:lang w:val="fr-FR"/>
        </w:rPr>
        <w:t xml:space="preserve">Le Comité invite </w:t>
      </w:r>
      <w:r w:rsidR="001E4E6F" w:rsidRPr="00474BB7">
        <w:rPr>
          <w:rFonts w:ascii="Times New Roman" w:hAnsi="Times New Roman"/>
          <w:b/>
          <w:bCs/>
          <w:sz w:val="24"/>
          <w:szCs w:val="24"/>
          <w:lang w:val="fr-FR"/>
        </w:rPr>
        <w:t>l’</w:t>
      </w:r>
      <w:r w:rsidR="001E4E6F">
        <w:rPr>
          <w:rFonts w:ascii="Times New Roman" w:hAnsi="Times New Roman"/>
          <w:b/>
          <w:bCs/>
          <w:sz w:val="24"/>
          <w:szCs w:val="24"/>
          <w:lang w:val="fr-FR"/>
        </w:rPr>
        <w:t>É</w:t>
      </w:r>
      <w:r w:rsidR="001E4E6F" w:rsidRPr="00474BB7">
        <w:rPr>
          <w:rFonts w:ascii="Times New Roman" w:hAnsi="Times New Roman"/>
          <w:b/>
          <w:bCs/>
          <w:sz w:val="24"/>
          <w:szCs w:val="24"/>
          <w:lang w:val="fr-FR"/>
        </w:rPr>
        <w:t xml:space="preserve">tat </w:t>
      </w:r>
      <w:r w:rsidRPr="00474BB7">
        <w:rPr>
          <w:rFonts w:ascii="Times New Roman" w:hAnsi="Times New Roman"/>
          <w:b/>
          <w:bCs/>
          <w:sz w:val="24"/>
          <w:szCs w:val="24"/>
          <w:lang w:val="fr-FR"/>
        </w:rPr>
        <w:t>partie à lui fourni</w:t>
      </w:r>
      <w:r>
        <w:rPr>
          <w:rFonts w:ascii="Times New Roman" w:hAnsi="Times New Roman"/>
          <w:b/>
          <w:bCs/>
          <w:sz w:val="24"/>
          <w:szCs w:val="24"/>
          <w:lang w:val="fr-FR"/>
        </w:rPr>
        <w:t xml:space="preserve">r dans son prochain rapport périodique </w:t>
      </w:r>
      <w:r w:rsidRPr="00474BB7">
        <w:rPr>
          <w:rFonts w:ascii="Times New Roman" w:hAnsi="Times New Roman"/>
          <w:b/>
          <w:bCs/>
          <w:sz w:val="24"/>
          <w:szCs w:val="24"/>
          <w:lang w:val="fr-FR"/>
        </w:rPr>
        <w:t xml:space="preserve">des informations sur les mesures prises </w:t>
      </w:r>
      <w:r w:rsidR="001E4E6F">
        <w:rPr>
          <w:rFonts w:ascii="Times New Roman" w:hAnsi="Times New Roman"/>
          <w:b/>
          <w:bCs/>
          <w:sz w:val="24"/>
          <w:szCs w:val="24"/>
          <w:lang w:val="fr-FR"/>
        </w:rPr>
        <w:t>à cet effet</w:t>
      </w:r>
      <w:r>
        <w:rPr>
          <w:rFonts w:ascii="Times New Roman" w:hAnsi="Times New Roman"/>
          <w:b/>
          <w:bCs/>
          <w:sz w:val="24"/>
          <w:szCs w:val="24"/>
          <w:lang w:val="fr-FR"/>
        </w:rPr>
        <w:t xml:space="preserve"> (art. 5)</w:t>
      </w:r>
      <w:r w:rsidRPr="00474BB7">
        <w:rPr>
          <w:rFonts w:ascii="Times New Roman" w:hAnsi="Times New Roman"/>
          <w:b/>
          <w:bCs/>
          <w:sz w:val="24"/>
          <w:szCs w:val="24"/>
          <w:lang w:val="fr-FR"/>
        </w:rPr>
        <w:t xml:space="preserve">. </w:t>
      </w:r>
    </w:p>
    <w:p w:rsidR="006B1E99" w:rsidRPr="00474BB7" w:rsidRDefault="006B1E99" w:rsidP="00B07597">
      <w:pPr>
        <w:rPr>
          <w:rFonts w:ascii="Times New Roman" w:hAnsi="Times New Roman"/>
          <w:sz w:val="24"/>
          <w:szCs w:val="24"/>
          <w:lang w:val="fr-FR"/>
        </w:rPr>
      </w:pPr>
    </w:p>
    <w:p w:rsidR="0074284F" w:rsidRDefault="003F58F5" w:rsidP="00B07597">
      <w:pPr>
        <w:numPr>
          <w:ilvl w:val="0"/>
          <w:numId w:val="8"/>
        </w:numPr>
        <w:tabs>
          <w:tab w:val="clear" w:pos="967"/>
          <w:tab w:val="num" w:pos="540"/>
        </w:tabs>
        <w:ind w:left="0"/>
        <w:rPr>
          <w:rFonts w:ascii="Times New Roman" w:hAnsi="Times New Roman"/>
          <w:sz w:val="24"/>
          <w:szCs w:val="24"/>
          <w:lang w:val="fr-FR"/>
        </w:rPr>
      </w:pPr>
      <w:r>
        <w:rPr>
          <w:rFonts w:ascii="Times New Roman" w:hAnsi="Times New Roman"/>
          <w:sz w:val="24"/>
          <w:szCs w:val="24"/>
          <w:lang w:val="fr-FR"/>
        </w:rPr>
        <w:t xml:space="preserve">Prenant note, au titre de l’application de l’article 2 de la Convention, de la création par </w:t>
      </w:r>
      <w:r w:rsidR="001E4E6F">
        <w:rPr>
          <w:rFonts w:ascii="Times New Roman" w:hAnsi="Times New Roman"/>
          <w:sz w:val="24"/>
          <w:szCs w:val="24"/>
          <w:lang w:val="fr-FR"/>
        </w:rPr>
        <w:t xml:space="preserve">l’État </w:t>
      </w:r>
      <w:r>
        <w:rPr>
          <w:rFonts w:ascii="Times New Roman" w:hAnsi="Times New Roman"/>
          <w:sz w:val="24"/>
          <w:szCs w:val="24"/>
          <w:lang w:val="fr-FR"/>
        </w:rPr>
        <w:t>partie d</w:t>
      </w:r>
      <w:r w:rsidR="00861019">
        <w:rPr>
          <w:rFonts w:ascii="Times New Roman" w:hAnsi="Times New Roman"/>
          <w:sz w:val="24"/>
          <w:szCs w:val="24"/>
          <w:lang w:val="fr-FR"/>
        </w:rPr>
        <w:t xml:space="preserve">e divers </w:t>
      </w:r>
      <w:r>
        <w:rPr>
          <w:rFonts w:ascii="Times New Roman" w:hAnsi="Times New Roman"/>
          <w:sz w:val="24"/>
          <w:szCs w:val="24"/>
          <w:lang w:val="fr-FR"/>
        </w:rPr>
        <w:t xml:space="preserve">organismes et institutions chargés de lutter contre la discrimination, </w:t>
      </w:r>
      <w:r w:rsidR="0074284F">
        <w:rPr>
          <w:rFonts w:ascii="Times New Roman" w:hAnsi="Times New Roman"/>
          <w:sz w:val="24"/>
          <w:szCs w:val="24"/>
          <w:lang w:val="fr-FR"/>
        </w:rPr>
        <w:t xml:space="preserve">le Comité </w:t>
      </w:r>
      <w:r w:rsidR="00861019">
        <w:rPr>
          <w:rFonts w:ascii="Times New Roman" w:hAnsi="Times New Roman"/>
          <w:sz w:val="24"/>
          <w:szCs w:val="24"/>
          <w:lang w:val="fr-FR"/>
        </w:rPr>
        <w:t>s’interroge sur</w:t>
      </w:r>
      <w:r w:rsidR="0074284F">
        <w:rPr>
          <w:rFonts w:ascii="Times New Roman" w:hAnsi="Times New Roman"/>
          <w:sz w:val="24"/>
          <w:szCs w:val="24"/>
          <w:lang w:val="fr-FR"/>
        </w:rPr>
        <w:t xml:space="preserve"> la portée réelle de l’action de ces organismes dans la lutte contre la discrimination ethnique. </w:t>
      </w:r>
    </w:p>
    <w:p w:rsidR="00474BB7" w:rsidRDefault="00474BB7" w:rsidP="00B07597">
      <w:pPr>
        <w:rPr>
          <w:rFonts w:ascii="Times New Roman" w:hAnsi="Times New Roman"/>
          <w:sz w:val="24"/>
          <w:szCs w:val="24"/>
          <w:lang w:val="fr-FR"/>
        </w:rPr>
      </w:pPr>
    </w:p>
    <w:p w:rsidR="00A714CE" w:rsidRPr="00474BB7" w:rsidRDefault="0074284F" w:rsidP="00B07597">
      <w:pPr>
        <w:ind w:left="600"/>
        <w:rPr>
          <w:rFonts w:ascii="Times New Roman" w:hAnsi="Times New Roman"/>
          <w:b/>
          <w:bCs/>
          <w:sz w:val="24"/>
          <w:szCs w:val="24"/>
          <w:lang w:val="fr-FR"/>
        </w:rPr>
      </w:pPr>
      <w:r w:rsidRPr="00474BB7">
        <w:rPr>
          <w:rFonts w:ascii="Times New Roman" w:hAnsi="Times New Roman"/>
          <w:b/>
          <w:bCs/>
          <w:sz w:val="24"/>
          <w:szCs w:val="24"/>
          <w:lang w:val="fr-FR"/>
        </w:rPr>
        <w:t>L</w:t>
      </w:r>
      <w:r w:rsidR="003F58F5" w:rsidRPr="00474BB7">
        <w:rPr>
          <w:rFonts w:ascii="Times New Roman" w:hAnsi="Times New Roman"/>
          <w:b/>
          <w:bCs/>
          <w:sz w:val="24"/>
          <w:szCs w:val="24"/>
          <w:lang w:val="fr-FR"/>
        </w:rPr>
        <w:t xml:space="preserve">e Comité recommande à </w:t>
      </w:r>
      <w:r w:rsidR="001E4E6F" w:rsidRPr="00474BB7">
        <w:rPr>
          <w:rFonts w:ascii="Times New Roman" w:hAnsi="Times New Roman"/>
          <w:b/>
          <w:bCs/>
          <w:sz w:val="24"/>
          <w:szCs w:val="24"/>
          <w:lang w:val="fr-FR"/>
        </w:rPr>
        <w:t>l’</w:t>
      </w:r>
      <w:r w:rsidR="001E4E6F">
        <w:rPr>
          <w:rFonts w:ascii="Times New Roman" w:hAnsi="Times New Roman"/>
          <w:b/>
          <w:bCs/>
          <w:sz w:val="24"/>
          <w:szCs w:val="24"/>
          <w:lang w:val="fr-FR"/>
        </w:rPr>
        <w:t>É</w:t>
      </w:r>
      <w:r w:rsidR="001E4E6F" w:rsidRPr="00474BB7">
        <w:rPr>
          <w:rFonts w:ascii="Times New Roman" w:hAnsi="Times New Roman"/>
          <w:b/>
          <w:bCs/>
          <w:sz w:val="24"/>
          <w:szCs w:val="24"/>
          <w:lang w:val="fr-FR"/>
        </w:rPr>
        <w:t xml:space="preserve">tat </w:t>
      </w:r>
      <w:r w:rsidR="003F58F5" w:rsidRPr="00474BB7">
        <w:rPr>
          <w:rFonts w:ascii="Times New Roman" w:hAnsi="Times New Roman"/>
          <w:b/>
          <w:bCs/>
          <w:sz w:val="24"/>
          <w:szCs w:val="24"/>
          <w:lang w:val="fr-FR"/>
        </w:rPr>
        <w:t xml:space="preserve">partie de </w:t>
      </w:r>
      <w:r w:rsidR="00474BB7">
        <w:rPr>
          <w:rFonts w:ascii="Times New Roman" w:hAnsi="Times New Roman"/>
          <w:b/>
          <w:bCs/>
          <w:sz w:val="24"/>
          <w:szCs w:val="24"/>
          <w:lang w:val="fr-FR"/>
        </w:rPr>
        <w:t>renforcer le rôle de ces organismes et institutions</w:t>
      </w:r>
      <w:r w:rsidR="00EF1059">
        <w:rPr>
          <w:rFonts w:ascii="Times New Roman" w:hAnsi="Times New Roman"/>
          <w:b/>
          <w:bCs/>
          <w:sz w:val="24"/>
          <w:szCs w:val="24"/>
          <w:lang w:val="fr-FR"/>
        </w:rPr>
        <w:t xml:space="preserve">, en particulier </w:t>
      </w:r>
      <w:r w:rsidR="009D7F1D">
        <w:rPr>
          <w:rFonts w:ascii="Times New Roman" w:hAnsi="Times New Roman"/>
          <w:b/>
          <w:bCs/>
          <w:sz w:val="24"/>
          <w:szCs w:val="24"/>
          <w:lang w:val="fr-FR"/>
        </w:rPr>
        <w:t xml:space="preserve">de </w:t>
      </w:r>
      <w:r w:rsidR="00EF1059">
        <w:rPr>
          <w:rFonts w:ascii="Times New Roman" w:hAnsi="Times New Roman"/>
          <w:b/>
          <w:bCs/>
          <w:sz w:val="24"/>
          <w:szCs w:val="24"/>
          <w:lang w:val="fr-FR"/>
        </w:rPr>
        <w:t>la Commission pour la protection contre la discrimination raciale,</w:t>
      </w:r>
      <w:r w:rsidR="00474BB7">
        <w:rPr>
          <w:rFonts w:ascii="Times New Roman" w:hAnsi="Times New Roman"/>
          <w:b/>
          <w:bCs/>
          <w:sz w:val="24"/>
          <w:szCs w:val="24"/>
          <w:lang w:val="fr-FR"/>
        </w:rPr>
        <w:t xml:space="preserve"> </w:t>
      </w:r>
      <w:r w:rsidR="003F58F5" w:rsidRPr="00474BB7">
        <w:rPr>
          <w:rFonts w:ascii="Times New Roman" w:hAnsi="Times New Roman"/>
          <w:b/>
          <w:bCs/>
          <w:sz w:val="24"/>
          <w:szCs w:val="24"/>
          <w:lang w:val="fr-FR"/>
        </w:rPr>
        <w:t>en matière de recueil de plaintes, d’enquêtes, de sanctions et d’aide aux victimes</w:t>
      </w:r>
      <w:r w:rsidRPr="00474BB7">
        <w:rPr>
          <w:rFonts w:ascii="Times New Roman" w:hAnsi="Times New Roman"/>
          <w:b/>
          <w:bCs/>
          <w:sz w:val="24"/>
          <w:szCs w:val="24"/>
          <w:lang w:val="fr-FR"/>
        </w:rPr>
        <w:t xml:space="preserve"> d’actes de discrimination</w:t>
      </w:r>
      <w:r w:rsidR="00391D0A" w:rsidRPr="00474BB7">
        <w:rPr>
          <w:rFonts w:ascii="Times New Roman" w:hAnsi="Times New Roman"/>
          <w:b/>
          <w:bCs/>
          <w:sz w:val="24"/>
          <w:szCs w:val="24"/>
          <w:lang w:val="fr-FR"/>
        </w:rPr>
        <w:t xml:space="preserve">. Le Comité recommande également à </w:t>
      </w:r>
      <w:r w:rsidR="001E4E6F" w:rsidRPr="00474BB7">
        <w:rPr>
          <w:rFonts w:ascii="Times New Roman" w:hAnsi="Times New Roman"/>
          <w:b/>
          <w:bCs/>
          <w:sz w:val="24"/>
          <w:szCs w:val="24"/>
          <w:lang w:val="fr-FR"/>
        </w:rPr>
        <w:t>l’</w:t>
      </w:r>
      <w:r w:rsidR="001E4E6F">
        <w:rPr>
          <w:rFonts w:ascii="Times New Roman" w:hAnsi="Times New Roman"/>
          <w:b/>
          <w:bCs/>
          <w:sz w:val="24"/>
          <w:szCs w:val="24"/>
          <w:lang w:val="fr-FR"/>
        </w:rPr>
        <w:t>É</w:t>
      </w:r>
      <w:r w:rsidR="001E4E6F" w:rsidRPr="00474BB7">
        <w:rPr>
          <w:rFonts w:ascii="Times New Roman" w:hAnsi="Times New Roman"/>
          <w:b/>
          <w:bCs/>
          <w:sz w:val="24"/>
          <w:szCs w:val="24"/>
          <w:lang w:val="fr-FR"/>
        </w:rPr>
        <w:t xml:space="preserve">tat </w:t>
      </w:r>
      <w:r w:rsidR="00391D0A" w:rsidRPr="00474BB7">
        <w:rPr>
          <w:rFonts w:ascii="Times New Roman" w:hAnsi="Times New Roman"/>
          <w:b/>
          <w:bCs/>
          <w:sz w:val="24"/>
          <w:szCs w:val="24"/>
          <w:lang w:val="fr-FR"/>
        </w:rPr>
        <w:t xml:space="preserve">partie de lui fournir des informations </w:t>
      </w:r>
      <w:r w:rsidR="00861019">
        <w:rPr>
          <w:rFonts w:ascii="Times New Roman" w:hAnsi="Times New Roman"/>
          <w:b/>
          <w:bCs/>
          <w:sz w:val="24"/>
          <w:szCs w:val="24"/>
          <w:lang w:val="fr-FR"/>
        </w:rPr>
        <w:t xml:space="preserve">complémentaires </w:t>
      </w:r>
      <w:r w:rsidR="00391D0A" w:rsidRPr="00474BB7">
        <w:rPr>
          <w:rFonts w:ascii="Times New Roman" w:hAnsi="Times New Roman"/>
          <w:b/>
          <w:bCs/>
          <w:sz w:val="24"/>
          <w:szCs w:val="24"/>
          <w:lang w:val="fr-FR"/>
        </w:rPr>
        <w:t xml:space="preserve">sur </w:t>
      </w:r>
      <w:r w:rsidRPr="00474BB7">
        <w:rPr>
          <w:rFonts w:ascii="Times New Roman" w:hAnsi="Times New Roman"/>
          <w:b/>
          <w:bCs/>
          <w:sz w:val="24"/>
          <w:szCs w:val="24"/>
          <w:lang w:val="fr-FR"/>
        </w:rPr>
        <w:t xml:space="preserve">la garantie de l’indépendance </w:t>
      </w:r>
      <w:r w:rsidR="00391D0A" w:rsidRPr="00474BB7">
        <w:rPr>
          <w:rFonts w:ascii="Times New Roman" w:hAnsi="Times New Roman"/>
          <w:b/>
          <w:bCs/>
          <w:sz w:val="24"/>
          <w:szCs w:val="24"/>
          <w:lang w:val="fr-FR"/>
        </w:rPr>
        <w:t>du Médiateur</w:t>
      </w:r>
      <w:r w:rsidRPr="00474BB7">
        <w:rPr>
          <w:rFonts w:ascii="Times New Roman" w:hAnsi="Times New Roman"/>
          <w:b/>
          <w:bCs/>
          <w:sz w:val="24"/>
          <w:szCs w:val="24"/>
          <w:lang w:val="fr-FR"/>
        </w:rPr>
        <w:t xml:space="preserve"> </w:t>
      </w:r>
      <w:r w:rsidR="00CD4870">
        <w:rPr>
          <w:rFonts w:ascii="Times New Roman" w:hAnsi="Times New Roman"/>
          <w:b/>
          <w:bCs/>
          <w:sz w:val="24"/>
          <w:szCs w:val="24"/>
          <w:lang w:val="fr-FR"/>
        </w:rPr>
        <w:t xml:space="preserve">et sur </w:t>
      </w:r>
      <w:r w:rsidRPr="00474BB7">
        <w:rPr>
          <w:rFonts w:ascii="Times New Roman" w:hAnsi="Times New Roman"/>
          <w:b/>
          <w:bCs/>
          <w:sz w:val="24"/>
          <w:szCs w:val="24"/>
          <w:lang w:val="fr-FR"/>
        </w:rPr>
        <w:t xml:space="preserve">le rôle </w:t>
      </w:r>
      <w:r w:rsidR="00391D0A" w:rsidRPr="00474BB7">
        <w:rPr>
          <w:rFonts w:ascii="Times New Roman" w:hAnsi="Times New Roman"/>
          <w:b/>
          <w:bCs/>
          <w:sz w:val="24"/>
          <w:szCs w:val="24"/>
          <w:lang w:val="fr-FR"/>
        </w:rPr>
        <w:t xml:space="preserve">du Conseil </w:t>
      </w:r>
      <w:r w:rsidR="001E4E6F">
        <w:rPr>
          <w:rFonts w:ascii="Times New Roman" w:hAnsi="Times New Roman"/>
          <w:b/>
          <w:bCs/>
          <w:sz w:val="24"/>
          <w:szCs w:val="24"/>
          <w:lang w:val="fr-FR"/>
        </w:rPr>
        <w:t>n</w:t>
      </w:r>
      <w:r w:rsidR="001E4E6F" w:rsidRPr="00474BB7">
        <w:rPr>
          <w:rFonts w:ascii="Times New Roman" w:hAnsi="Times New Roman"/>
          <w:b/>
          <w:bCs/>
          <w:sz w:val="24"/>
          <w:szCs w:val="24"/>
          <w:lang w:val="fr-FR"/>
        </w:rPr>
        <w:t xml:space="preserve">ational </w:t>
      </w:r>
      <w:r w:rsidR="00391D0A" w:rsidRPr="00474BB7">
        <w:rPr>
          <w:rFonts w:ascii="Times New Roman" w:hAnsi="Times New Roman"/>
          <w:b/>
          <w:bCs/>
          <w:sz w:val="24"/>
          <w:szCs w:val="24"/>
          <w:lang w:val="fr-FR"/>
        </w:rPr>
        <w:t xml:space="preserve">pour la </w:t>
      </w:r>
      <w:r w:rsidR="001E4E6F">
        <w:rPr>
          <w:rFonts w:ascii="Times New Roman" w:hAnsi="Times New Roman"/>
          <w:b/>
          <w:bCs/>
          <w:sz w:val="24"/>
          <w:szCs w:val="24"/>
          <w:lang w:val="fr-FR"/>
        </w:rPr>
        <w:t>c</w:t>
      </w:r>
      <w:r w:rsidR="001E4E6F" w:rsidRPr="00474BB7">
        <w:rPr>
          <w:rFonts w:ascii="Times New Roman" w:hAnsi="Times New Roman"/>
          <w:b/>
          <w:bCs/>
          <w:sz w:val="24"/>
          <w:szCs w:val="24"/>
          <w:lang w:val="fr-FR"/>
        </w:rPr>
        <w:t xml:space="preserve">oopération </w:t>
      </w:r>
      <w:r w:rsidR="00391D0A" w:rsidRPr="00474BB7">
        <w:rPr>
          <w:rFonts w:ascii="Times New Roman" w:hAnsi="Times New Roman"/>
          <w:b/>
          <w:bCs/>
          <w:sz w:val="24"/>
          <w:szCs w:val="24"/>
          <w:lang w:val="fr-FR"/>
        </w:rPr>
        <w:t xml:space="preserve">sur les </w:t>
      </w:r>
      <w:r w:rsidR="001E4E6F">
        <w:rPr>
          <w:rFonts w:ascii="Times New Roman" w:hAnsi="Times New Roman"/>
          <w:b/>
          <w:bCs/>
          <w:sz w:val="24"/>
          <w:szCs w:val="24"/>
          <w:lang w:val="fr-FR"/>
        </w:rPr>
        <w:t>q</w:t>
      </w:r>
      <w:r w:rsidR="001E4E6F" w:rsidRPr="00474BB7">
        <w:rPr>
          <w:rFonts w:ascii="Times New Roman" w:hAnsi="Times New Roman"/>
          <w:b/>
          <w:bCs/>
          <w:sz w:val="24"/>
          <w:szCs w:val="24"/>
          <w:lang w:val="fr-FR"/>
        </w:rPr>
        <w:t xml:space="preserve">uestions </w:t>
      </w:r>
      <w:r w:rsidR="001E4E6F">
        <w:rPr>
          <w:rFonts w:ascii="Times New Roman" w:hAnsi="Times New Roman"/>
          <w:b/>
          <w:bCs/>
          <w:sz w:val="24"/>
          <w:szCs w:val="24"/>
          <w:lang w:val="fr-FR"/>
        </w:rPr>
        <w:t>e</w:t>
      </w:r>
      <w:r w:rsidR="001E4E6F" w:rsidRPr="00474BB7">
        <w:rPr>
          <w:rFonts w:ascii="Times New Roman" w:hAnsi="Times New Roman"/>
          <w:b/>
          <w:bCs/>
          <w:sz w:val="24"/>
          <w:szCs w:val="24"/>
          <w:lang w:val="fr-FR"/>
        </w:rPr>
        <w:t xml:space="preserve">thniques </w:t>
      </w:r>
      <w:r w:rsidR="004F7326" w:rsidRPr="00474BB7">
        <w:rPr>
          <w:rFonts w:ascii="Times New Roman" w:hAnsi="Times New Roman"/>
          <w:b/>
          <w:bCs/>
          <w:sz w:val="24"/>
          <w:szCs w:val="24"/>
          <w:lang w:val="fr-FR"/>
        </w:rPr>
        <w:t xml:space="preserve">et </w:t>
      </w:r>
      <w:r w:rsidR="001E4E6F">
        <w:rPr>
          <w:rFonts w:ascii="Times New Roman" w:hAnsi="Times New Roman"/>
          <w:b/>
          <w:bCs/>
          <w:sz w:val="24"/>
          <w:szCs w:val="24"/>
          <w:lang w:val="fr-FR"/>
        </w:rPr>
        <w:t>d</w:t>
      </w:r>
      <w:r w:rsidR="001E4E6F" w:rsidRPr="00474BB7">
        <w:rPr>
          <w:rFonts w:ascii="Times New Roman" w:hAnsi="Times New Roman"/>
          <w:b/>
          <w:bCs/>
          <w:sz w:val="24"/>
          <w:szCs w:val="24"/>
          <w:lang w:val="fr-FR"/>
        </w:rPr>
        <w:t>émographiques</w:t>
      </w:r>
      <w:r w:rsidR="001E4E6F">
        <w:rPr>
          <w:rFonts w:ascii="Times New Roman" w:hAnsi="Times New Roman"/>
          <w:b/>
          <w:bCs/>
          <w:sz w:val="24"/>
          <w:szCs w:val="24"/>
          <w:lang w:val="fr-FR"/>
        </w:rPr>
        <w:t xml:space="preserve"> </w:t>
      </w:r>
      <w:r w:rsidR="006967A6">
        <w:rPr>
          <w:rFonts w:ascii="Times New Roman" w:hAnsi="Times New Roman"/>
          <w:b/>
          <w:bCs/>
          <w:sz w:val="24"/>
          <w:szCs w:val="24"/>
          <w:lang w:val="fr-FR"/>
        </w:rPr>
        <w:t>(art. 2)</w:t>
      </w:r>
      <w:r w:rsidR="00CD4870">
        <w:rPr>
          <w:rFonts w:ascii="Times New Roman" w:hAnsi="Times New Roman"/>
          <w:b/>
          <w:bCs/>
          <w:sz w:val="24"/>
          <w:szCs w:val="24"/>
          <w:lang w:val="fr-FR"/>
        </w:rPr>
        <w:t>.</w:t>
      </w:r>
    </w:p>
    <w:p w:rsidR="00A714CE" w:rsidRDefault="00A714CE" w:rsidP="00B07597">
      <w:pPr>
        <w:rPr>
          <w:rFonts w:ascii="Times New Roman" w:hAnsi="Times New Roman"/>
          <w:sz w:val="24"/>
          <w:szCs w:val="24"/>
          <w:lang w:val="fr-FR"/>
        </w:rPr>
      </w:pPr>
    </w:p>
    <w:p w:rsidR="00DB58F7" w:rsidRPr="00A9315B" w:rsidRDefault="006B1E99" w:rsidP="00B07597">
      <w:pPr>
        <w:numPr>
          <w:ilvl w:val="0"/>
          <w:numId w:val="8"/>
        </w:numPr>
        <w:tabs>
          <w:tab w:val="clear" w:pos="967"/>
          <w:tab w:val="num" w:pos="540"/>
        </w:tabs>
        <w:ind w:left="0"/>
        <w:rPr>
          <w:rFonts w:ascii="Times New Roman" w:hAnsi="Times New Roman"/>
          <w:sz w:val="24"/>
          <w:szCs w:val="24"/>
          <w:lang w:val="fr-FR"/>
        </w:rPr>
      </w:pPr>
      <w:r w:rsidRPr="00A9315B">
        <w:rPr>
          <w:rFonts w:ascii="Times New Roman" w:hAnsi="Times New Roman"/>
          <w:sz w:val="24"/>
          <w:szCs w:val="24"/>
          <w:lang w:val="fr-FR"/>
        </w:rPr>
        <w:t xml:space="preserve">Le Comité </w:t>
      </w:r>
      <w:r w:rsidR="00A714CE" w:rsidRPr="00A9315B">
        <w:rPr>
          <w:rFonts w:ascii="Times New Roman" w:hAnsi="Times New Roman"/>
          <w:sz w:val="24"/>
          <w:szCs w:val="24"/>
          <w:lang w:val="fr-FR"/>
        </w:rPr>
        <w:t>est préoccupé par l</w:t>
      </w:r>
      <w:r w:rsidR="00861019" w:rsidRPr="00A9315B">
        <w:rPr>
          <w:rFonts w:ascii="Times New Roman" w:hAnsi="Times New Roman"/>
          <w:sz w:val="24"/>
          <w:szCs w:val="24"/>
          <w:lang w:val="fr-FR"/>
        </w:rPr>
        <w:t>’ancienne</w:t>
      </w:r>
      <w:r w:rsidR="00A714CE" w:rsidRPr="00A9315B">
        <w:rPr>
          <w:rFonts w:ascii="Times New Roman" w:hAnsi="Times New Roman"/>
          <w:sz w:val="24"/>
          <w:szCs w:val="24"/>
          <w:lang w:val="fr-FR"/>
        </w:rPr>
        <w:t xml:space="preserve"> pratique </w:t>
      </w:r>
      <w:r w:rsidR="00B85962" w:rsidRPr="00A9315B">
        <w:rPr>
          <w:rFonts w:ascii="Times New Roman" w:hAnsi="Times New Roman"/>
          <w:sz w:val="24"/>
          <w:szCs w:val="24"/>
          <w:lang w:val="fr-FR"/>
        </w:rPr>
        <w:t xml:space="preserve">consistant à </w:t>
      </w:r>
      <w:r w:rsidR="00861019" w:rsidRPr="00A9315B">
        <w:rPr>
          <w:rFonts w:ascii="Times New Roman" w:hAnsi="Times New Roman"/>
          <w:sz w:val="24"/>
          <w:szCs w:val="24"/>
          <w:lang w:val="fr-FR"/>
        </w:rPr>
        <w:t>placer</w:t>
      </w:r>
      <w:r w:rsidR="00B85962" w:rsidRPr="00A9315B">
        <w:rPr>
          <w:rFonts w:ascii="Times New Roman" w:hAnsi="Times New Roman"/>
          <w:sz w:val="24"/>
          <w:szCs w:val="24"/>
          <w:lang w:val="fr-FR"/>
        </w:rPr>
        <w:t xml:space="preserve"> les enfants </w:t>
      </w:r>
      <w:r w:rsidR="00B91C28">
        <w:rPr>
          <w:rFonts w:ascii="Times New Roman" w:hAnsi="Times New Roman"/>
          <w:sz w:val="24"/>
          <w:szCs w:val="24"/>
          <w:lang w:val="fr-FR"/>
        </w:rPr>
        <w:t>r</w:t>
      </w:r>
      <w:r w:rsidR="00B91C28" w:rsidRPr="00A9315B">
        <w:rPr>
          <w:rFonts w:ascii="Times New Roman" w:hAnsi="Times New Roman"/>
          <w:sz w:val="24"/>
          <w:szCs w:val="24"/>
          <w:lang w:val="fr-FR"/>
        </w:rPr>
        <w:t xml:space="preserve">oms </w:t>
      </w:r>
      <w:r w:rsidR="00B85962" w:rsidRPr="00A9315B">
        <w:rPr>
          <w:rFonts w:ascii="Times New Roman" w:hAnsi="Times New Roman"/>
          <w:sz w:val="24"/>
          <w:szCs w:val="24"/>
          <w:lang w:val="fr-FR"/>
        </w:rPr>
        <w:t>dans des écoles spéciales</w:t>
      </w:r>
      <w:r w:rsidR="007734FC" w:rsidRPr="00A9315B">
        <w:rPr>
          <w:rFonts w:ascii="Times New Roman" w:hAnsi="Times New Roman"/>
          <w:sz w:val="24"/>
          <w:szCs w:val="24"/>
          <w:lang w:val="fr-FR"/>
        </w:rPr>
        <w:t xml:space="preserve"> réservées aux enfants avec han</w:t>
      </w:r>
      <w:r w:rsidR="004A037D" w:rsidRPr="00A9315B">
        <w:rPr>
          <w:rFonts w:ascii="Times New Roman" w:hAnsi="Times New Roman"/>
          <w:sz w:val="24"/>
          <w:szCs w:val="24"/>
          <w:lang w:val="fr-FR"/>
        </w:rPr>
        <w:t>dicap</w:t>
      </w:r>
      <w:r w:rsidR="00861019" w:rsidRPr="00A9315B">
        <w:rPr>
          <w:rFonts w:ascii="Times New Roman" w:hAnsi="Times New Roman"/>
          <w:sz w:val="24"/>
          <w:szCs w:val="24"/>
          <w:lang w:val="fr-FR"/>
        </w:rPr>
        <w:t xml:space="preserve">. </w:t>
      </w:r>
    </w:p>
    <w:p w:rsidR="00DB58F7" w:rsidRPr="00616673" w:rsidRDefault="00DB58F7" w:rsidP="00B07597">
      <w:pPr>
        <w:rPr>
          <w:rFonts w:ascii="Times New Roman" w:hAnsi="Times New Roman"/>
          <w:sz w:val="24"/>
          <w:szCs w:val="24"/>
          <w:lang w:val="fr-FR"/>
        </w:rPr>
      </w:pPr>
    </w:p>
    <w:p w:rsidR="00DB58F7" w:rsidRPr="0005599F" w:rsidRDefault="00DB58F7" w:rsidP="00B07597">
      <w:pPr>
        <w:ind w:left="600"/>
        <w:rPr>
          <w:rFonts w:ascii="Times New Roman" w:hAnsi="Times New Roman"/>
          <w:b/>
          <w:bCs/>
          <w:sz w:val="24"/>
          <w:szCs w:val="24"/>
          <w:lang w:val="fr-FR"/>
        </w:rPr>
      </w:pPr>
      <w:r w:rsidRPr="0005599F">
        <w:rPr>
          <w:rFonts w:ascii="Times New Roman" w:hAnsi="Times New Roman"/>
          <w:b/>
          <w:bCs/>
          <w:sz w:val="24"/>
          <w:szCs w:val="24"/>
          <w:lang w:val="fr-FR"/>
        </w:rPr>
        <w:t>Il rec</w:t>
      </w:r>
      <w:r w:rsidR="00703324" w:rsidRPr="0005599F">
        <w:rPr>
          <w:rFonts w:ascii="Times New Roman" w:hAnsi="Times New Roman"/>
          <w:b/>
          <w:bCs/>
          <w:sz w:val="24"/>
          <w:szCs w:val="24"/>
          <w:lang w:val="fr-FR"/>
        </w:rPr>
        <w:t xml:space="preserve">ommande à </w:t>
      </w:r>
      <w:r w:rsidR="00B91C28" w:rsidRPr="0005599F">
        <w:rPr>
          <w:rFonts w:ascii="Times New Roman" w:hAnsi="Times New Roman"/>
          <w:b/>
          <w:bCs/>
          <w:sz w:val="24"/>
          <w:szCs w:val="24"/>
          <w:lang w:val="fr-FR"/>
        </w:rPr>
        <w:t>l’</w:t>
      </w:r>
      <w:r w:rsidR="00B91C28">
        <w:rPr>
          <w:rFonts w:ascii="Times New Roman" w:hAnsi="Times New Roman"/>
          <w:b/>
          <w:bCs/>
          <w:sz w:val="24"/>
          <w:szCs w:val="24"/>
          <w:lang w:val="fr-FR"/>
        </w:rPr>
        <w:t>É</w:t>
      </w:r>
      <w:r w:rsidR="00B91C28" w:rsidRPr="0005599F">
        <w:rPr>
          <w:rFonts w:ascii="Times New Roman" w:hAnsi="Times New Roman"/>
          <w:b/>
          <w:bCs/>
          <w:sz w:val="24"/>
          <w:szCs w:val="24"/>
          <w:lang w:val="fr-FR"/>
        </w:rPr>
        <w:t xml:space="preserve">tat </w:t>
      </w:r>
      <w:r w:rsidR="00703324" w:rsidRPr="0005599F">
        <w:rPr>
          <w:rFonts w:ascii="Times New Roman" w:hAnsi="Times New Roman"/>
          <w:b/>
          <w:bCs/>
          <w:sz w:val="24"/>
          <w:szCs w:val="24"/>
          <w:lang w:val="fr-FR"/>
        </w:rPr>
        <w:t>partie de </w:t>
      </w:r>
      <w:r w:rsidRPr="0005599F">
        <w:rPr>
          <w:rFonts w:ascii="Times New Roman" w:hAnsi="Times New Roman"/>
          <w:b/>
          <w:bCs/>
          <w:sz w:val="24"/>
          <w:szCs w:val="24"/>
          <w:lang w:val="fr-FR"/>
        </w:rPr>
        <w:t xml:space="preserve">poursuivre les mesures d’intégration des enfants </w:t>
      </w:r>
      <w:r w:rsidR="00B91C28">
        <w:rPr>
          <w:rFonts w:ascii="Times New Roman" w:hAnsi="Times New Roman"/>
          <w:b/>
          <w:bCs/>
          <w:sz w:val="24"/>
          <w:szCs w:val="24"/>
          <w:lang w:val="fr-FR"/>
        </w:rPr>
        <w:t>r</w:t>
      </w:r>
      <w:r w:rsidR="00B91C28" w:rsidRPr="0005599F">
        <w:rPr>
          <w:rFonts w:ascii="Times New Roman" w:hAnsi="Times New Roman"/>
          <w:b/>
          <w:bCs/>
          <w:sz w:val="24"/>
          <w:szCs w:val="24"/>
          <w:lang w:val="fr-FR"/>
        </w:rPr>
        <w:t xml:space="preserve">oms </w:t>
      </w:r>
      <w:r w:rsidRPr="0005599F">
        <w:rPr>
          <w:rFonts w:ascii="Times New Roman" w:hAnsi="Times New Roman"/>
          <w:b/>
          <w:bCs/>
          <w:sz w:val="24"/>
          <w:szCs w:val="24"/>
          <w:lang w:val="fr-FR"/>
        </w:rPr>
        <w:t>dans des écoles mixtes en coopération avec les organisations de la société civile</w:t>
      </w:r>
      <w:r w:rsidR="007C7CC4" w:rsidRPr="0005599F">
        <w:rPr>
          <w:rFonts w:ascii="Times New Roman" w:hAnsi="Times New Roman"/>
          <w:b/>
          <w:bCs/>
          <w:sz w:val="24"/>
          <w:szCs w:val="24"/>
          <w:lang w:val="fr-FR"/>
        </w:rPr>
        <w:t>.</w:t>
      </w:r>
      <w:r w:rsidRPr="0005599F">
        <w:rPr>
          <w:rFonts w:ascii="Times New Roman" w:hAnsi="Times New Roman"/>
          <w:b/>
          <w:bCs/>
          <w:sz w:val="24"/>
          <w:szCs w:val="24"/>
          <w:lang w:val="fr-FR"/>
        </w:rPr>
        <w:t> </w:t>
      </w:r>
    </w:p>
    <w:p w:rsidR="00DB58F7" w:rsidRPr="00616673" w:rsidRDefault="00DB58F7" w:rsidP="00B07597">
      <w:pPr>
        <w:rPr>
          <w:rFonts w:ascii="Times New Roman" w:hAnsi="Times New Roman"/>
          <w:sz w:val="24"/>
          <w:szCs w:val="24"/>
          <w:lang w:val="fr-FR"/>
        </w:rPr>
      </w:pPr>
    </w:p>
    <w:p w:rsidR="00DB58F7" w:rsidRPr="0005599F" w:rsidRDefault="00DB58F7" w:rsidP="00B07597">
      <w:pPr>
        <w:numPr>
          <w:ilvl w:val="0"/>
          <w:numId w:val="8"/>
        </w:numPr>
        <w:tabs>
          <w:tab w:val="clear" w:pos="967"/>
          <w:tab w:val="num" w:pos="540"/>
        </w:tabs>
        <w:ind w:left="0"/>
        <w:rPr>
          <w:rFonts w:ascii="Times New Roman" w:hAnsi="Times New Roman"/>
          <w:sz w:val="24"/>
          <w:szCs w:val="24"/>
          <w:lang w:val="fr-FR"/>
        </w:rPr>
      </w:pPr>
      <w:r w:rsidRPr="0005599F">
        <w:rPr>
          <w:rFonts w:ascii="Times New Roman" w:hAnsi="Times New Roman"/>
          <w:sz w:val="24"/>
          <w:szCs w:val="24"/>
          <w:lang w:val="fr-FR"/>
        </w:rPr>
        <w:t xml:space="preserve">Le Comité a pris note </w:t>
      </w:r>
      <w:r w:rsidR="007734FC" w:rsidRPr="0005599F">
        <w:rPr>
          <w:rFonts w:ascii="Times New Roman" w:hAnsi="Times New Roman"/>
          <w:sz w:val="24"/>
          <w:szCs w:val="24"/>
          <w:lang w:val="fr-FR"/>
        </w:rPr>
        <w:t>de</w:t>
      </w:r>
      <w:r w:rsidRPr="0005599F">
        <w:rPr>
          <w:rFonts w:ascii="Times New Roman" w:hAnsi="Times New Roman"/>
          <w:sz w:val="24"/>
          <w:szCs w:val="24"/>
          <w:lang w:val="fr-FR"/>
        </w:rPr>
        <w:t>s</w:t>
      </w:r>
      <w:r w:rsidR="003D062D" w:rsidRPr="0005599F">
        <w:rPr>
          <w:rFonts w:ascii="Times New Roman" w:hAnsi="Times New Roman"/>
          <w:sz w:val="24"/>
          <w:szCs w:val="24"/>
          <w:lang w:val="fr-FR"/>
        </w:rPr>
        <w:t xml:space="preserve"> mesures visant à promouvoir l</w:t>
      </w:r>
      <w:r w:rsidR="00A714CE" w:rsidRPr="0005599F">
        <w:rPr>
          <w:rFonts w:ascii="Times New Roman" w:hAnsi="Times New Roman"/>
          <w:sz w:val="24"/>
          <w:szCs w:val="24"/>
          <w:lang w:val="fr-FR"/>
        </w:rPr>
        <w:t>’enseignement des langues maternelles</w:t>
      </w:r>
      <w:r w:rsidR="003D062D" w:rsidRPr="0005599F">
        <w:rPr>
          <w:rFonts w:ascii="Times New Roman" w:hAnsi="Times New Roman"/>
          <w:sz w:val="24"/>
          <w:szCs w:val="24"/>
          <w:lang w:val="fr-FR"/>
        </w:rPr>
        <w:t xml:space="preserve"> des </w:t>
      </w:r>
      <w:r w:rsidRPr="0005599F">
        <w:rPr>
          <w:rFonts w:ascii="Times New Roman" w:hAnsi="Times New Roman"/>
          <w:sz w:val="24"/>
          <w:szCs w:val="24"/>
          <w:lang w:val="fr-FR"/>
        </w:rPr>
        <w:t xml:space="preserve">différentes communautés ethniques en Bulgarie. </w:t>
      </w:r>
    </w:p>
    <w:p w:rsidR="00DB58F7" w:rsidRPr="0005599F" w:rsidRDefault="00DB58F7" w:rsidP="00B07597">
      <w:pPr>
        <w:rPr>
          <w:rFonts w:ascii="Times New Roman" w:hAnsi="Times New Roman"/>
          <w:sz w:val="24"/>
          <w:szCs w:val="24"/>
          <w:lang w:val="fr-FR"/>
        </w:rPr>
      </w:pPr>
    </w:p>
    <w:p w:rsidR="00DB58F7" w:rsidRPr="0005599F" w:rsidRDefault="00DB58F7" w:rsidP="00B07597">
      <w:pPr>
        <w:ind w:left="600"/>
        <w:rPr>
          <w:rFonts w:ascii="Times New Roman" w:hAnsi="Times New Roman"/>
          <w:b/>
          <w:bCs/>
          <w:sz w:val="24"/>
          <w:szCs w:val="24"/>
          <w:lang w:val="fr-FR"/>
        </w:rPr>
      </w:pPr>
      <w:r w:rsidRPr="0005599F">
        <w:rPr>
          <w:rFonts w:ascii="Times New Roman" w:hAnsi="Times New Roman"/>
          <w:b/>
          <w:bCs/>
          <w:sz w:val="24"/>
          <w:szCs w:val="24"/>
          <w:lang w:val="fr-FR"/>
        </w:rPr>
        <w:t xml:space="preserve">Il recommande à </w:t>
      </w:r>
      <w:r w:rsidR="00B91C28" w:rsidRPr="0005599F">
        <w:rPr>
          <w:rFonts w:ascii="Times New Roman" w:hAnsi="Times New Roman"/>
          <w:b/>
          <w:bCs/>
          <w:sz w:val="24"/>
          <w:szCs w:val="24"/>
          <w:lang w:val="fr-FR"/>
        </w:rPr>
        <w:t>l’</w:t>
      </w:r>
      <w:r w:rsidR="00B91C28">
        <w:rPr>
          <w:rFonts w:ascii="Times New Roman" w:hAnsi="Times New Roman"/>
          <w:b/>
          <w:bCs/>
          <w:sz w:val="24"/>
          <w:szCs w:val="24"/>
          <w:lang w:val="fr-FR"/>
        </w:rPr>
        <w:t>É</w:t>
      </w:r>
      <w:r w:rsidR="00B91C28" w:rsidRPr="0005599F">
        <w:rPr>
          <w:rFonts w:ascii="Times New Roman" w:hAnsi="Times New Roman"/>
          <w:b/>
          <w:bCs/>
          <w:sz w:val="24"/>
          <w:szCs w:val="24"/>
          <w:lang w:val="fr-FR"/>
        </w:rPr>
        <w:t xml:space="preserve">tat </w:t>
      </w:r>
      <w:r w:rsidRPr="0005599F">
        <w:rPr>
          <w:rFonts w:ascii="Times New Roman" w:hAnsi="Times New Roman"/>
          <w:b/>
          <w:bCs/>
          <w:sz w:val="24"/>
          <w:szCs w:val="24"/>
          <w:lang w:val="fr-FR"/>
        </w:rPr>
        <w:t xml:space="preserve">partie de développer </w:t>
      </w:r>
      <w:r w:rsidR="00454C4A" w:rsidRPr="0005599F">
        <w:rPr>
          <w:rFonts w:ascii="Times New Roman" w:hAnsi="Times New Roman"/>
          <w:b/>
          <w:bCs/>
          <w:sz w:val="24"/>
          <w:szCs w:val="24"/>
          <w:lang w:val="fr-FR"/>
        </w:rPr>
        <w:t xml:space="preserve">encore </w:t>
      </w:r>
      <w:r w:rsidRPr="0005599F">
        <w:rPr>
          <w:rFonts w:ascii="Times New Roman" w:hAnsi="Times New Roman"/>
          <w:b/>
          <w:bCs/>
          <w:sz w:val="24"/>
          <w:szCs w:val="24"/>
          <w:lang w:val="fr-FR"/>
        </w:rPr>
        <w:t>les structures et les moyens permettant l’apprentissage des langues maternelles des communautés ethniques en Bulgarie.</w:t>
      </w:r>
    </w:p>
    <w:p w:rsidR="00DB58F7" w:rsidRPr="00616673" w:rsidRDefault="00DB58F7" w:rsidP="00B07597">
      <w:pPr>
        <w:rPr>
          <w:rFonts w:ascii="Times New Roman" w:hAnsi="Times New Roman"/>
          <w:sz w:val="24"/>
          <w:szCs w:val="24"/>
          <w:lang w:val="fr-FR"/>
        </w:rPr>
      </w:pPr>
    </w:p>
    <w:p w:rsidR="0043491E" w:rsidRPr="00F076C5" w:rsidRDefault="003D062D" w:rsidP="00B07597">
      <w:pPr>
        <w:numPr>
          <w:ilvl w:val="0"/>
          <w:numId w:val="8"/>
        </w:numPr>
        <w:tabs>
          <w:tab w:val="clear" w:pos="967"/>
          <w:tab w:val="num" w:pos="540"/>
        </w:tabs>
        <w:ind w:left="0"/>
        <w:rPr>
          <w:rFonts w:ascii="Times New Roman" w:hAnsi="Times New Roman"/>
          <w:sz w:val="24"/>
          <w:szCs w:val="24"/>
          <w:lang w:val="fr-FR"/>
        </w:rPr>
      </w:pPr>
      <w:r w:rsidRPr="00F076C5">
        <w:rPr>
          <w:rFonts w:ascii="Times New Roman" w:hAnsi="Times New Roman"/>
          <w:sz w:val="24"/>
          <w:szCs w:val="24"/>
          <w:lang w:val="fr-FR"/>
        </w:rPr>
        <w:t xml:space="preserve">Le Comité est préoccupé </w:t>
      </w:r>
      <w:r w:rsidR="00861019" w:rsidRPr="00F076C5">
        <w:rPr>
          <w:rFonts w:ascii="Times New Roman" w:hAnsi="Times New Roman"/>
          <w:sz w:val="24"/>
          <w:szCs w:val="24"/>
          <w:lang w:val="fr-FR"/>
        </w:rPr>
        <w:t xml:space="preserve">par </w:t>
      </w:r>
      <w:r w:rsidR="0074284F" w:rsidRPr="00F076C5">
        <w:rPr>
          <w:rFonts w:ascii="Times New Roman" w:hAnsi="Times New Roman"/>
          <w:sz w:val="24"/>
          <w:szCs w:val="24"/>
          <w:lang w:val="fr-FR"/>
        </w:rPr>
        <w:t>les obstacles rencontrés par les Roms</w:t>
      </w:r>
      <w:r w:rsidR="00A714CE" w:rsidRPr="00F076C5">
        <w:rPr>
          <w:rFonts w:ascii="Times New Roman" w:hAnsi="Times New Roman"/>
          <w:sz w:val="24"/>
          <w:szCs w:val="24"/>
          <w:lang w:val="fr-FR"/>
        </w:rPr>
        <w:t xml:space="preserve"> </w:t>
      </w:r>
      <w:r w:rsidR="00B405D3">
        <w:rPr>
          <w:rFonts w:ascii="Times New Roman" w:hAnsi="Times New Roman"/>
          <w:sz w:val="24"/>
          <w:szCs w:val="24"/>
          <w:lang w:val="fr-FR"/>
        </w:rPr>
        <w:t>en matière d’</w:t>
      </w:r>
      <w:r w:rsidR="00A714CE" w:rsidRPr="00F076C5">
        <w:rPr>
          <w:rFonts w:ascii="Times New Roman" w:hAnsi="Times New Roman"/>
          <w:sz w:val="24"/>
          <w:szCs w:val="24"/>
          <w:lang w:val="fr-FR"/>
        </w:rPr>
        <w:t>accès au travail, au logement</w:t>
      </w:r>
      <w:r w:rsidR="00861019" w:rsidRPr="00F076C5">
        <w:rPr>
          <w:rFonts w:ascii="Times New Roman" w:hAnsi="Times New Roman"/>
          <w:sz w:val="24"/>
          <w:szCs w:val="24"/>
          <w:lang w:val="fr-FR"/>
        </w:rPr>
        <w:t xml:space="preserve">, </w:t>
      </w:r>
      <w:r w:rsidR="00A714CE" w:rsidRPr="00F076C5">
        <w:rPr>
          <w:rFonts w:ascii="Times New Roman" w:hAnsi="Times New Roman"/>
          <w:sz w:val="24"/>
          <w:szCs w:val="24"/>
          <w:lang w:val="fr-FR"/>
        </w:rPr>
        <w:t>à la santé</w:t>
      </w:r>
      <w:r w:rsidR="00861019" w:rsidRPr="00F076C5">
        <w:rPr>
          <w:rFonts w:ascii="Times New Roman" w:hAnsi="Times New Roman"/>
          <w:sz w:val="24"/>
          <w:szCs w:val="24"/>
          <w:lang w:val="fr-FR"/>
        </w:rPr>
        <w:t xml:space="preserve"> et à l’éducation</w:t>
      </w:r>
      <w:r w:rsidR="0074284F" w:rsidRPr="00F076C5">
        <w:rPr>
          <w:rFonts w:ascii="Times New Roman" w:hAnsi="Times New Roman"/>
          <w:sz w:val="24"/>
          <w:szCs w:val="24"/>
          <w:lang w:val="fr-FR"/>
        </w:rPr>
        <w:t xml:space="preserve">. </w:t>
      </w:r>
    </w:p>
    <w:p w:rsidR="00DB58F7" w:rsidRPr="0005599F" w:rsidRDefault="00DB58F7" w:rsidP="00B07597">
      <w:pPr>
        <w:rPr>
          <w:rFonts w:ascii="Times New Roman" w:hAnsi="Times New Roman"/>
          <w:color w:val="800000"/>
          <w:sz w:val="24"/>
          <w:szCs w:val="24"/>
          <w:lang w:val="fr-FR"/>
        </w:rPr>
      </w:pPr>
    </w:p>
    <w:p w:rsidR="006B1E99" w:rsidRDefault="00DB58F7" w:rsidP="00B07597">
      <w:pPr>
        <w:ind w:left="600"/>
        <w:rPr>
          <w:rFonts w:ascii="Times New Roman" w:hAnsi="Times New Roman"/>
          <w:b/>
          <w:bCs/>
          <w:sz w:val="24"/>
          <w:szCs w:val="24"/>
          <w:lang w:val="fr-FR"/>
        </w:rPr>
      </w:pPr>
      <w:r w:rsidRPr="00F076C5">
        <w:rPr>
          <w:rFonts w:ascii="Times New Roman" w:hAnsi="Times New Roman"/>
          <w:b/>
          <w:bCs/>
          <w:sz w:val="24"/>
          <w:szCs w:val="24"/>
          <w:lang w:val="fr-FR"/>
        </w:rPr>
        <w:t xml:space="preserve">Il recommande </w:t>
      </w:r>
      <w:r w:rsidR="00737247" w:rsidRPr="00F076C5">
        <w:rPr>
          <w:rFonts w:ascii="Times New Roman" w:hAnsi="Times New Roman"/>
          <w:b/>
          <w:bCs/>
          <w:sz w:val="24"/>
          <w:szCs w:val="24"/>
          <w:lang w:val="fr-FR"/>
        </w:rPr>
        <w:t xml:space="preserve">à </w:t>
      </w:r>
      <w:r w:rsidR="00B405D3" w:rsidRPr="00F076C5">
        <w:rPr>
          <w:rFonts w:ascii="Times New Roman" w:hAnsi="Times New Roman"/>
          <w:b/>
          <w:bCs/>
          <w:sz w:val="24"/>
          <w:szCs w:val="24"/>
          <w:lang w:val="fr-FR"/>
        </w:rPr>
        <w:t>l’</w:t>
      </w:r>
      <w:r w:rsidR="00B405D3">
        <w:rPr>
          <w:rFonts w:ascii="Times New Roman" w:hAnsi="Times New Roman"/>
          <w:b/>
          <w:bCs/>
          <w:sz w:val="24"/>
          <w:szCs w:val="24"/>
          <w:lang w:val="fr-FR"/>
        </w:rPr>
        <w:t>É</w:t>
      </w:r>
      <w:r w:rsidR="00B405D3" w:rsidRPr="00F076C5">
        <w:rPr>
          <w:rFonts w:ascii="Times New Roman" w:hAnsi="Times New Roman"/>
          <w:b/>
          <w:bCs/>
          <w:sz w:val="24"/>
          <w:szCs w:val="24"/>
          <w:lang w:val="fr-FR"/>
        </w:rPr>
        <w:t xml:space="preserve">tat </w:t>
      </w:r>
      <w:r w:rsidR="00737247" w:rsidRPr="00F076C5">
        <w:rPr>
          <w:rFonts w:ascii="Times New Roman" w:hAnsi="Times New Roman"/>
          <w:b/>
          <w:bCs/>
          <w:sz w:val="24"/>
          <w:szCs w:val="24"/>
          <w:lang w:val="fr-FR"/>
        </w:rPr>
        <w:t>partie</w:t>
      </w:r>
      <w:r w:rsidR="00737247" w:rsidRPr="00F076C5">
        <w:rPr>
          <w:rFonts w:ascii="Times New Roman" w:hAnsi="Times New Roman"/>
          <w:sz w:val="24"/>
          <w:szCs w:val="24"/>
          <w:lang w:val="fr-FR"/>
        </w:rPr>
        <w:t xml:space="preserve"> </w:t>
      </w:r>
      <w:r w:rsidR="00737247" w:rsidRPr="00F076C5">
        <w:rPr>
          <w:rFonts w:ascii="Times New Roman" w:hAnsi="Times New Roman"/>
          <w:b/>
          <w:bCs/>
          <w:sz w:val="24"/>
          <w:szCs w:val="24"/>
          <w:lang w:val="fr-FR"/>
        </w:rPr>
        <w:t xml:space="preserve">de poursuivre la prise de mesures </w:t>
      </w:r>
      <w:r w:rsidR="00577F80" w:rsidRPr="00F076C5">
        <w:rPr>
          <w:rFonts w:ascii="Times New Roman" w:hAnsi="Times New Roman"/>
          <w:b/>
          <w:bCs/>
          <w:sz w:val="24"/>
          <w:szCs w:val="24"/>
          <w:lang w:val="fr-FR"/>
        </w:rPr>
        <w:t>spéciales</w:t>
      </w:r>
      <w:r w:rsidR="00737247" w:rsidRPr="00F076C5">
        <w:rPr>
          <w:rFonts w:ascii="Times New Roman" w:hAnsi="Times New Roman"/>
          <w:b/>
          <w:bCs/>
          <w:sz w:val="24"/>
          <w:szCs w:val="24"/>
          <w:lang w:val="fr-FR"/>
        </w:rPr>
        <w:t xml:space="preserve"> </w:t>
      </w:r>
      <w:r w:rsidR="0071479E">
        <w:rPr>
          <w:rFonts w:ascii="Times New Roman" w:hAnsi="Times New Roman"/>
          <w:b/>
          <w:bCs/>
          <w:sz w:val="24"/>
          <w:szCs w:val="24"/>
          <w:lang w:val="fr-FR"/>
        </w:rPr>
        <w:t>en vue</w:t>
      </w:r>
      <w:r w:rsidR="0071479E" w:rsidRPr="00F076C5">
        <w:rPr>
          <w:rFonts w:ascii="Times New Roman" w:hAnsi="Times New Roman"/>
          <w:b/>
          <w:bCs/>
          <w:sz w:val="24"/>
          <w:szCs w:val="24"/>
          <w:lang w:val="fr-FR"/>
        </w:rPr>
        <w:t xml:space="preserve"> </w:t>
      </w:r>
      <w:r w:rsidR="00737247" w:rsidRPr="00F076C5">
        <w:rPr>
          <w:rFonts w:ascii="Times New Roman" w:hAnsi="Times New Roman"/>
          <w:b/>
          <w:bCs/>
          <w:sz w:val="24"/>
          <w:szCs w:val="24"/>
          <w:lang w:val="fr-FR"/>
        </w:rPr>
        <w:t>d’améliorer les co</w:t>
      </w:r>
      <w:r w:rsidR="00454C4A" w:rsidRPr="00F076C5">
        <w:rPr>
          <w:rFonts w:ascii="Times New Roman" w:hAnsi="Times New Roman"/>
          <w:b/>
          <w:bCs/>
          <w:sz w:val="24"/>
          <w:szCs w:val="24"/>
          <w:lang w:val="fr-FR"/>
        </w:rPr>
        <w:t xml:space="preserve">nditions de vie des Roms </w:t>
      </w:r>
      <w:r w:rsidR="00B405D3">
        <w:rPr>
          <w:rFonts w:ascii="Times New Roman" w:hAnsi="Times New Roman"/>
          <w:b/>
          <w:bCs/>
          <w:sz w:val="24"/>
          <w:szCs w:val="24"/>
          <w:lang w:val="fr-FR"/>
        </w:rPr>
        <w:t>en matière d’</w:t>
      </w:r>
      <w:r w:rsidR="00737247" w:rsidRPr="00F076C5">
        <w:rPr>
          <w:rFonts w:ascii="Times New Roman" w:hAnsi="Times New Roman"/>
          <w:b/>
          <w:bCs/>
          <w:sz w:val="24"/>
          <w:szCs w:val="24"/>
          <w:lang w:val="fr-FR"/>
        </w:rPr>
        <w:t>accès au travail, à la santé, au logement et à l’éducation, dans le cadre du Plan d’action</w:t>
      </w:r>
      <w:r w:rsidR="00454C4A" w:rsidRPr="00F076C5">
        <w:rPr>
          <w:rFonts w:ascii="Times New Roman" w:hAnsi="Times New Roman"/>
          <w:b/>
          <w:bCs/>
          <w:sz w:val="24"/>
          <w:szCs w:val="24"/>
          <w:lang w:val="fr-FR"/>
        </w:rPr>
        <w:t xml:space="preserve"> pour l’intégration des Roms et</w:t>
      </w:r>
      <w:r w:rsidR="00737247" w:rsidRPr="00F076C5">
        <w:rPr>
          <w:rFonts w:ascii="Times New Roman" w:hAnsi="Times New Roman"/>
          <w:b/>
          <w:bCs/>
          <w:sz w:val="24"/>
          <w:szCs w:val="24"/>
          <w:lang w:val="fr-FR"/>
        </w:rPr>
        <w:t xml:space="preserve"> la Décennie pour l’intégration des Roms, conformément à l’article 5 de la Convention et à la </w:t>
      </w:r>
      <w:r w:rsidR="00B405D3">
        <w:rPr>
          <w:rFonts w:ascii="Times New Roman" w:hAnsi="Times New Roman"/>
          <w:b/>
          <w:bCs/>
          <w:sz w:val="24"/>
          <w:szCs w:val="24"/>
          <w:lang w:val="fr-FR"/>
        </w:rPr>
        <w:t>r</w:t>
      </w:r>
      <w:r w:rsidR="00B405D3" w:rsidRPr="00F076C5">
        <w:rPr>
          <w:rFonts w:ascii="Times New Roman" w:hAnsi="Times New Roman"/>
          <w:b/>
          <w:bCs/>
          <w:sz w:val="24"/>
          <w:szCs w:val="24"/>
          <w:lang w:val="fr-FR"/>
        </w:rPr>
        <w:t xml:space="preserve">ecommandation </w:t>
      </w:r>
      <w:r w:rsidR="00737247" w:rsidRPr="00F076C5">
        <w:rPr>
          <w:rFonts w:ascii="Times New Roman" w:hAnsi="Times New Roman"/>
          <w:b/>
          <w:bCs/>
          <w:sz w:val="24"/>
          <w:szCs w:val="24"/>
          <w:lang w:val="fr-FR"/>
        </w:rPr>
        <w:t xml:space="preserve">générale </w:t>
      </w:r>
      <w:r w:rsidR="00B405D3">
        <w:rPr>
          <w:rFonts w:ascii="Times New Roman" w:hAnsi="Times New Roman"/>
          <w:b/>
          <w:bCs/>
          <w:sz w:val="24"/>
          <w:szCs w:val="24"/>
          <w:lang w:val="fr-FR"/>
        </w:rPr>
        <w:t>nº</w:t>
      </w:r>
      <w:r w:rsidR="00766325">
        <w:rPr>
          <w:rFonts w:ascii="Times New Roman" w:hAnsi="Times New Roman"/>
          <w:b/>
          <w:bCs/>
          <w:sz w:val="24"/>
          <w:szCs w:val="24"/>
          <w:lang w:val="fr-FR"/>
        </w:rPr>
        <w:t> </w:t>
      </w:r>
      <w:r w:rsidR="00737247" w:rsidRPr="00F076C5">
        <w:rPr>
          <w:rFonts w:ascii="Times New Roman" w:hAnsi="Times New Roman"/>
          <w:b/>
          <w:bCs/>
          <w:sz w:val="24"/>
          <w:szCs w:val="24"/>
          <w:lang w:val="fr-FR"/>
        </w:rPr>
        <w:t>27 (2000) concernant la discrimination à l’égard des Roms</w:t>
      </w:r>
      <w:r w:rsidR="00623D87">
        <w:rPr>
          <w:rFonts w:ascii="Times New Roman" w:hAnsi="Times New Roman"/>
          <w:b/>
          <w:bCs/>
          <w:sz w:val="24"/>
          <w:szCs w:val="24"/>
          <w:lang w:val="fr-FR"/>
        </w:rPr>
        <w:t xml:space="preserve"> (art. 5)</w:t>
      </w:r>
      <w:r w:rsidR="003073C4">
        <w:rPr>
          <w:rFonts w:ascii="Times New Roman" w:hAnsi="Times New Roman"/>
          <w:b/>
          <w:bCs/>
          <w:sz w:val="24"/>
          <w:szCs w:val="24"/>
          <w:lang w:val="fr-FR"/>
        </w:rPr>
        <w:t>.</w:t>
      </w:r>
    </w:p>
    <w:p w:rsidR="00BF2FB4" w:rsidRPr="00616673" w:rsidRDefault="00BF2FB4" w:rsidP="00B07597">
      <w:pPr>
        <w:ind w:left="600"/>
        <w:rPr>
          <w:rFonts w:ascii="Times New Roman" w:hAnsi="Times New Roman"/>
          <w:sz w:val="24"/>
          <w:szCs w:val="24"/>
          <w:lang w:val="fr-FR"/>
        </w:rPr>
      </w:pPr>
    </w:p>
    <w:p w:rsidR="0012060F" w:rsidRDefault="00CE12F0" w:rsidP="00B07597">
      <w:pPr>
        <w:numPr>
          <w:ilvl w:val="0"/>
          <w:numId w:val="8"/>
        </w:numPr>
        <w:tabs>
          <w:tab w:val="clear" w:pos="967"/>
          <w:tab w:val="num" w:pos="540"/>
        </w:tabs>
        <w:ind w:left="0"/>
        <w:rPr>
          <w:rFonts w:ascii="Times New Roman" w:hAnsi="Times New Roman"/>
          <w:sz w:val="24"/>
          <w:szCs w:val="24"/>
          <w:lang w:val="fr-FR"/>
        </w:rPr>
      </w:pPr>
      <w:r>
        <w:rPr>
          <w:rFonts w:ascii="Times New Roman" w:hAnsi="Times New Roman"/>
          <w:sz w:val="24"/>
          <w:szCs w:val="24"/>
          <w:lang w:val="fr-FR"/>
        </w:rPr>
        <w:t>Le Comité note avec préoccupation qu’il existe des cas de mauvais traitements et d’usage excessif de la force par la police bulgare à l’égard de personnes appartenant à des groupes minoritaires</w:t>
      </w:r>
      <w:r w:rsidR="00703842">
        <w:rPr>
          <w:rFonts w:ascii="Times New Roman" w:hAnsi="Times New Roman"/>
          <w:sz w:val="24"/>
          <w:szCs w:val="24"/>
          <w:lang w:val="fr-FR"/>
        </w:rPr>
        <w:t xml:space="preserve">, en particulier </w:t>
      </w:r>
      <w:r w:rsidR="00B405D3">
        <w:rPr>
          <w:rFonts w:ascii="Times New Roman" w:hAnsi="Times New Roman"/>
          <w:sz w:val="24"/>
          <w:szCs w:val="24"/>
          <w:lang w:val="fr-FR"/>
        </w:rPr>
        <w:t xml:space="preserve">les </w:t>
      </w:r>
      <w:r w:rsidR="00703842">
        <w:rPr>
          <w:rFonts w:ascii="Times New Roman" w:hAnsi="Times New Roman"/>
          <w:sz w:val="24"/>
          <w:szCs w:val="24"/>
          <w:lang w:val="fr-FR"/>
        </w:rPr>
        <w:t>Roms</w:t>
      </w:r>
      <w:r>
        <w:rPr>
          <w:rFonts w:ascii="Times New Roman" w:hAnsi="Times New Roman"/>
          <w:sz w:val="24"/>
          <w:szCs w:val="24"/>
          <w:lang w:val="fr-FR"/>
        </w:rPr>
        <w:t xml:space="preserve">. </w:t>
      </w:r>
    </w:p>
    <w:p w:rsidR="00C02BB7" w:rsidRDefault="00C02BB7" w:rsidP="00B07597">
      <w:pPr>
        <w:rPr>
          <w:rFonts w:ascii="Times New Roman" w:hAnsi="Times New Roman"/>
          <w:sz w:val="24"/>
          <w:szCs w:val="24"/>
          <w:lang w:val="fr-FR"/>
        </w:rPr>
      </w:pPr>
    </w:p>
    <w:p w:rsidR="004A037D" w:rsidRPr="004A037D" w:rsidRDefault="002F15D5" w:rsidP="00B07597">
      <w:pPr>
        <w:ind w:left="600"/>
        <w:rPr>
          <w:rFonts w:ascii="Times New Roman" w:hAnsi="Times New Roman"/>
          <w:b/>
          <w:bCs/>
          <w:sz w:val="24"/>
          <w:szCs w:val="24"/>
          <w:lang w:val="fr-FR"/>
        </w:rPr>
      </w:pPr>
      <w:r>
        <w:rPr>
          <w:rFonts w:ascii="Times New Roman" w:hAnsi="Times New Roman"/>
          <w:b/>
          <w:bCs/>
          <w:sz w:val="24"/>
          <w:szCs w:val="24"/>
          <w:lang w:val="fr-FR"/>
        </w:rPr>
        <w:t xml:space="preserve">Ayant à l’esprit sa </w:t>
      </w:r>
      <w:r w:rsidR="001441C7">
        <w:rPr>
          <w:rFonts w:ascii="Times New Roman" w:hAnsi="Times New Roman"/>
          <w:b/>
          <w:bCs/>
          <w:sz w:val="24"/>
          <w:szCs w:val="24"/>
          <w:lang w:val="fr-FR"/>
        </w:rPr>
        <w:t xml:space="preserve">recommandation </w:t>
      </w:r>
      <w:r>
        <w:rPr>
          <w:rFonts w:ascii="Times New Roman" w:hAnsi="Times New Roman"/>
          <w:b/>
          <w:bCs/>
          <w:sz w:val="24"/>
          <w:szCs w:val="24"/>
          <w:lang w:val="fr-FR"/>
        </w:rPr>
        <w:t xml:space="preserve">générale </w:t>
      </w:r>
      <w:r w:rsidR="001441C7">
        <w:rPr>
          <w:rFonts w:ascii="Times New Roman" w:hAnsi="Times New Roman"/>
          <w:b/>
          <w:bCs/>
          <w:sz w:val="24"/>
          <w:szCs w:val="24"/>
          <w:lang w:val="fr-FR"/>
        </w:rPr>
        <w:t>nº </w:t>
      </w:r>
      <w:r>
        <w:rPr>
          <w:rFonts w:ascii="Times New Roman" w:hAnsi="Times New Roman"/>
          <w:b/>
          <w:bCs/>
          <w:sz w:val="24"/>
          <w:szCs w:val="24"/>
          <w:lang w:val="fr-FR"/>
        </w:rPr>
        <w:t>31 (2005) sur la prévention de la discrimination raciale dans l’administration et le fonctionnement de la justice pénale, l</w:t>
      </w:r>
      <w:r w:rsidR="00A430FA" w:rsidRPr="004A037D">
        <w:rPr>
          <w:rFonts w:ascii="Times New Roman" w:hAnsi="Times New Roman"/>
          <w:b/>
          <w:bCs/>
          <w:sz w:val="24"/>
          <w:szCs w:val="24"/>
          <w:lang w:val="fr-FR"/>
        </w:rPr>
        <w:t xml:space="preserve">e Comité encourage </w:t>
      </w:r>
      <w:r w:rsidR="001441C7" w:rsidRPr="004A037D">
        <w:rPr>
          <w:rFonts w:ascii="Times New Roman" w:hAnsi="Times New Roman"/>
          <w:b/>
          <w:bCs/>
          <w:sz w:val="24"/>
          <w:szCs w:val="24"/>
          <w:lang w:val="fr-FR"/>
        </w:rPr>
        <w:t>l’</w:t>
      </w:r>
      <w:r w:rsidR="001441C7">
        <w:rPr>
          <w:rFonts w:ascii="Times New Roman" w:hAnsi="Times New Roman"/>
          <w:b/>
          <w:bCs/>
          <w:sz w:val="24"/>
          <w:szCs w:val="24"/>
          <w:lang w:val="fr-FR"/>
        </w:rPr>
        <w:t>É</w:t>
      </w:r>
      <w:r w:rsidR="001441C7" w:rsidRPr="004A037D">
        <w:rPr>
          <w:rFonts w:ascii="Times New Roman" w:hAnsi="Times New Roman"/>
          <w:b/>
          <w:bCs/>
          <w:sz w:val="24"/>
          <w:szCs w:val="24"/>
          <w:lang w:val="fr-FR"/>
        </w:rPr>
        <w:t xml:space="preserve">tat </w:t>
      </w:r>
      <w:r w:rsidR="00A430FA" w:rsidRPr="004A037D">
        <w:rPr>
          <w:rFonts w:ascii="Times New Roman" w:hAnsi="Times New Roman"/>
          <w:b/>
          <w:bCs/>
          <w:sz w:val="24"/>
          <w:szCs w:val="24"/>
          <w:lang w:val="fr-FR"/>
        </w:rPr>
        <w:t xml:space="preserve">partie à continuer de prendre des mesures </w:t>
      </w:r>
      <w:r w:rsidR="006135CD">
        <w:rPr>
          <w:rFonts w:ascii="Times New Roman" w:hAnsi="Times New Roman"/>
          <w:b/>
          <w:bCs/>
          <w:sz w:val="24"/>
          <w:szCs w:val="24"/>
          <w:lang w:val="fr-FR"/>
        </w:rPr>
        <w:t>en vue de</w:t>
      </w:r>
      <w:r w:rsidR="006135CD" w:rsidRPr="004A037D">
        <w:rPr>
          <w:rFonts w:ascii="Times New Roman" w:hAnsi="Times New Roman"/>
          <w:b/>
          <w:bCs/>
          <w:sz w:val="24"/>
          <w:szCs w:val="24"/>
          <w:lang w:val="fr-FR"/>
        </w:rPr>
        <w:t xml:space="preserve"> </w:t>
      </w:r>
      <w:r w:rsidR="00A430FA" w:rsidRPr="004A037D">
        <w:rPr>
          <w:rFonts w:ascii="Times New Roman" w:hAnsi="Times New Roman"/>
          <w:b/>
          <w:bCs/>
          <w:sz w:val="24"/>
          <w:szCs w:val="24"/>
          <w:lang w:val="fr-FR"/>
        </w:rPr>
        <w:t xml:space="preserve">lutter contre les abus d’autorité et les mauvais traitements </w:t>
      </w:r>
      <w:r w:rsidR="00703842" w:rsidRPr="004A037D">
        <w:rPr>
          <w:rFonts w:ascii="Times New Roman" w:hAnsi="Times New Roman"/>
          <w:b/>
          <w:bCs/>
          <w:sz w:val="24"/>
          <w:szCs w:val="24"/>
          <w:lang w:val="fr-FR"/>
        </w:rPr>
        <w:t xml:space="preserve">par les forces de police </w:t>
      </w:r>
      <w:r w:rsidR="00A430FA" w:rsidRPr="004A037D">
        <w:rPr>
          <w:rFonts w:ascii="Times New Roman" w:hAnsi="Times New Roman"/>
          <w:b/>
          <w:bCs/>
          <w:sz w:val="24"/>
          <w:szCs w:val="24"/>
          <w:lang w:val="fr-FR"/>
        </w:rPr>
        <w:t>à l’égard de personnes appartenant à des groupes minoritaires</w:t>
      </w:r>
      <w:r w:rsidR="00F204D1">
        <w:rPr>
          <w:rFonts w:ascii="Times New Roman" w:hAnsi="Times New Roman"/>
          <w:b/>
          <w:bCs/>
          <w:sz w:val="24"/>
          <w:szCs w:val="24"/>
          <w:lang w:val="fr-FR"/>
        </w:rPr>
        <w:t>,</w:t>
      </w:r>
      <w:r w:rsidR="00EF1059">
        <w:rPr>
          <w:rFonts w:ascii="Times New Roman" w:hAnsi="Times New Roman"/>
          <w:b/>
          <w:bCs/>
          <w:sz w:val="24"/>
          <w:szCs w:val="24"/>
          <w:lang w:val="fr-FR"/>
        </w:rPr>
        <w:t xml:space="preserve"> </w:t>
      </w:r>
      <w:r w:rsidR="006135CD">
        <w:rPr>
          <w:rFonts w:ascii="Times New Roman" w:hAnsi="Times New Roman"/>
          <w:b/>
          <w:bCs/>
          <w:sz w:val="24"/>
          <w:szCs w:val="24"/>
          <w:lang w:val="fr-FR"/>
        </w:rPr>
        <w:t xml:space="preserve">de </w:t>
      </w:r>
      <w:r>
        <w:rPr>
          <w:rFonts w:ascii="Times New Roman" w:hAnsi="Times New Roman"/>
          <w:b/>
          <w:bCs/>
          <w:sz w:val="24"/>
          <w:szCs w:val="24"/>
          <w:lang w:val="fr-FR"/>
        </w:rPr>
        <w:t xml:space="preserve">veiller à ce que de tels agissements soient effectivement poursuivis et sanctionnés par les autorités judiciaires </w:t>
      </w:r>
      <w:r w:rsidR="00EF1059">
        <w:rPr>
          <w:rFonts w:ascii="Times New Roman" w:hAnsi="Times New Roman"/>
          <w:b/>
          <w:bCs/>
          <w:sz w:val="24"/>
          <w:szCs w:val="24"/>
          <w:lang w:val="fr-FR"/>
        </w:rPr>
        <w:t>et</w:t>
      </w:r>
      <w:r w:rsidR="0012060F" w:rsidRPr="004A037D">
        <w:rPr>
          <w:rFonts w:ascii="Times New Roman" w:hAnsi="Times New Roman"/>
          <w:b/>
          <w:bCs/>
          <w:sz w:val="24"/>
          <w:szCs w:val="24"/>
          <w:lang w:val="fr-FR"/>
        </w:rPr>
        <w:t xml:space="preserve"> </w:t>
      </w:r>
      <w:r w:rsidR="006135CD">
        <w:rPr>
          <w:rFonts w:ascii="Times New Roman" w:hAnsi="Times New Roman"/>
          <w:b/>
          <w:bCs/>
          <w:sz w:val="24"/>
          <w:szCs w:val="24"/>
          <w:lang w:val="fr-FR"/>
        </w:rPr>
        <w:t xml:space="preserve">de </w:t>
      </w:r>
      <w:r w:rsidR="00703842" w:rsidRPr="004A037D">
        <w:rPr>
          <w:rFonts w:ascii="Times New Roman" w:hAnsi="Times New Roman"/>
          <w:b/>
          <w:bCs/>
          <w:sz w:val="24"/>
          <w:szCs w:val="24"/>
          <w:lang w:val="fr-FR"/>
        </w:rPr>
        <w:t>poursuivre</w:t>
      </w:r>
      <w:r>
        <w:rPr>
          <w:rFonts w:ascii="Times New Roman" w:hAnsi="Times New Roman"/>
          <w:b/>
          <w:bCs/>
          <w:sz w:val="24"/>
          <w:szCs w:val="24"/>
          <w:lang w:val="fr-FR"/>
        </w:rPr>
        <w:t>, en outre,</w:t>
      </w:r>
      <w:r w:rsidR="00703842" w:rsidRPr="004A037D">
        <w:rPr>
          <w:rFonts w:ascii="Times New Roman" w:hAnsi="Times New Roman"/>
          <w:b/>
          <w:bCs/>
          <w:sz w:val="24"/>
          <w:szCs w:val="24"/>
          <w:lang w:val="fr-FR"/>
        </w:rPr>
        <w:t xml:space="preserve"> l’intégration des Roms dans la police</w:t>
      </w:r>
      <w:r w:rsidR="004A037D">
        <w:rPr>
          <w:rFonts w:ascii="Times New Roman" w:hAnsi="Times New Roman"/>
          <w:b/>
          <w:bCs/>
          <w:sz w:val="24"/>
          <w:szCs w:val="24"/>
          <w:lang w:val="fr-FR"/>
        </w:rPr>
        <w:t>.</w:t>
      </w:r>
      <w:r w:rsidR="0012060F" w:rsidRPr="004A037D">
        <w:rPr>
          <w:rFonts w:ascii="Times New Roman" w:hAnsi="Times New Roman"/>
          <w:b/>
          <w:bCs/>
          <w:sz w:val="24"/>
          <w:szCs w:val="24"/>
          <w:lang w:val="fr-FR"/>
        </w:rPr>
        <w:t xml:space="preserve"> </w:t>
      </w:r>
      <w:r w:rsidR="004A037D" w:rsidRPr="004A037D">
        <w:rPr>
          <w:rFonts w:ascii="Times New Roman" w:hAnsi="Times New Roman"/>
          <w:b/>
          <w:bCs/>
          <w:sz w:val="24"/>
          <w:szCs w:val="24"/>
          <w:lang w:val="fr-FR"/>
        </w:rPr>
        <w:t xml:space="preserve">Le Comité recommande à </w:t>
      </w:r>
      <w:r w:rsidR="006135CD" w:rsidRPr="004A037D">
        <w:rPr>
          <w:rFonts w:ascii="Times New Roman" w:hAnsi="Times New Roman"/>
          <w:b/>
          <w:bCs/>
          <w:sz w:val="24"/>
          <w:szCs w:val="24"/>
          <w:lang w:val="fr-FR"/>
        </w:rPr>
        <w:t>l’</w:t>
      </w:r>
      <w:r w:rsidR="006135CD">
        <w:rPr>
          <w:rFonts w:ascii="Times New Roman" w:hAnsi="Times New Roman"/>
          <w:b/>
          <w:bCs/>
          <w:sz w:val="24"/>
          <w:szCs w:val="24"/>
          <w:lang w:val="fr-FR"/>
        </w:rPr>
        <w:t>É</w:t>
      </w:r>
      <w:r w:rsidR="006135CD" w:rsidRPr="004A037D">
        <w:rPr>
          <w:rFonts w:ascii="Times New Roman" w:hAnsi="Times New Roman"/>
          <w:b/>
          <w:bCs/>
          <w:sz w:val="24"/>
          <w:szCs w:val="24"/>
          <w:lang w:val="fr-FR"/>
        </w:rPr>
        <w:t xml:space="preserve">tat </w:t>
      </w:r>
      <w:r w:rsidR="004A037D" w:rsidRPr="004A037D">
        <w:rPr>
          <w:rFonts w:ascii="Times New Roman" w:hAnsi="Times New Roman"/>
          <w:b/>
          <w:bCs/>
          <w:sz w:val="24"/>
          <w:szCs w:val="24"/>
          <w:lang w:val="fr-FR"/>
        </w:rPr>
        <w:t xml:space="preserve">partie de mettre en place une méthodologie permettant au Ministère de </w:t>
      </w:r>
      <w:r w:rsidR="006135CD" w:rsidRPr="004A037D">
        <w:rPr>
          <w:rFonts w:ascii="Times New Roman" w:hAnsi="Times New Roman"/>
          <w:b/>
          <w:bCs/>
          <w:sz w:val="24"/>
          <w:szCs w:val="24"/>
          <w:lang w:val="fr-FR"/>
        </w:rPr>
        <w:t>l’</w:t>
      </w:r>
      <w:r w:rsidR="006135CD">
        <w:rPr>
          <w:rFonts w:ascii="Times New Roman" w:hAnsi="Times New Roman"/>
          <w:b/>
          <w:bCs/>
          <w:sz w:val="24"/>
          <w:szCs w:val="24"/>
          <w:lang w:val="fr-FR"/>
        </w:rPr>
        <w:t>i</w:t>
      </w:r>
      <w:r w:rsidR="006135CD" w:rsidRPr="004A037D">
        <w:rPr>
          <w:rFonts w:ascii="Times New Roman" w:hAnsi="Times New Roman"/>
          <w:b/>
          <w:bCs/>
          <w:sz w:val="24"/>
          <w:szCs w:val="24"/>
          <w:lang w:val="fr-FR"/>
        </w:rPr>
        <w:t xml:space="preserve">ntérieur </w:t>
      </w:r>
      <w:r w:rsidR="004A037D" w:rsidRPr="004A037D">
        <w:rPr>
          <w:rFonts w:ascii="Times New Roman" w:hAnsi="Times New Roman"/>
          <w:b/>
          <w:bCs/>
          <w:sz w:val="24"/>
          <w:szCs w:val="24"/>
          <w:lang w:val="fr-FR"/>
        </w:rPr>
        <w:t xml:space="preserve">de traiter </w:t>
      </w:r>
      <w:r w:rsidR="00A36570" w:rsidRPr="004A037D">
        <w:rPr>
          <w:rFonts w:ascii="Times New Roman" w:hAnsi="Times New Roman"/>
          <w:b/>
          <w:bCs/>
          <w:sz w:val="24"/>
          <w:szCs w:val="24"/>
          <w:lang w:val="fr-FR"/>
        </w:rPr>
        <w:t>d</w:t>
      </w:r>
      <w:r w:rsidR="00A36570">
        <w:rPr>
          <w:rFonts w:ascii="Times New Roman" w:hAnsi="Times New Roman"/>
          <w:b/>
          <w:bCs/>
          <w:sz w:val="24"/>
          <w:szCs w:val="24"/>
          <w:lang w:val="fr-FR"/>
        </w:rPr>
        <w:t>’une</w:t>
      </w:r>
      <w:r w:rsidR="00A36570" w:rsidRPr="004A037D">
        <w:rPr>
          <w:rFonts w:ascii="Times New Roman" w:hAnsi="Times New Roman"/>
          <w:b/>
          <w:bCs/>
          <w:sz w:val="24"/>
          <w:szCs w:val="24"/>
          <w:lang w:val="fr-FR"/>
        </w:rPr>
        <w:t xml:space="preserve"> </w:t>
      </w:r>
      <w:r w:rsidR="004A037D" w:rsidRPr="004A037D">
        <w:rPr>
          <w:rFonts w:ascii="Times New Roman" w:hAnsi="Times New Roman"/>
          <w:b/>
          <w:bCs/>
          <w:sz w:val="24"/>
          <w:szCs w:val="24"/>
          <w:lang w:val="fr-FR"/>
        </w:rPr>
        <w:t>manière objective les plaintes dirigées contre les forces de police</w:t>
      </w:r>
      <w:r w:rsidR="004A037D">
        <w:rPr>
          <w:rFonts w:ascii="Times New Roman" w:hAnsi="Times New Roman"/>
          <w:b/>
          <w:bCs/>
          <w:sz w:val="24"/>
          <w:szCs w:val="24"/>
          <w:lang w:val="fr-FR"/>
        </w:rPr>
        <w:t xml:space="preserve"> </w:t>
      </w:r>
      <w:r w:rsidR="004A037D" w:rsidRPr="004A037D">
        <w:rPr>
          <w:rFonts w:ascii="Times New Roman" w:hAnsi="Times New Roman"/>
          <w:b/>
          <w:bCs/>
          <w:sz w:val="24"/>
          <w:szCs w:val="24"/>
          <w:lang w:val="fr-FR"/>
        </w:rPr>
        <w:t xml:space="preserve">et </w:t>
      </w:r>
      <w:r w:rsidR="006135CD">
        <w:rPr>
          <w:rFonts w:ascii="Times New Roman" w:hAnsi="Times New Roman"/>
          <w:b/>
          <w:bCs/>
          <w:sz w:val="24"/>
          <w:szCs w:val="24"/>
          <w:lang w:val="fr-FR"/>
        </w:rPr>
        <w:t>d’</w:t>
      </w:r>
      <w:r w:rsidR="004A037D" w:rsidRPr="004A037D">
        <w:rPr>
          <w:rFonts w:ascii="Times New Roman" w:hAnsi="Times New Roman"/>
          <w:b/>
          <w:bCs/>
          <w:sz w:val="24"/>
          <w:szCs w:val="24"/>
          <w:lang w:val="fr-FR"/>
        </w:rPr>
        <w:t xml:space="preserve">instituer un organe pleinement indépendant </w:t>
      </w:r>
      <w:r w:rsidR="00A36570">
        <w:rPr>
          <w:rFonts w:ascii="Times New Roman" w:hAnsi="Times New Roman"/>
          <w:b/>
          <w:bCs/>
          <w:sz w:val="24"/>
          <w:szCs w:val="24"/>
          <w:lang w:val="fr-FR"/>
        </w:rPr>
        <w:t>à cet effet</w:t>
      </w:r>
      <w:r w:rsidR="004A037D" w:rsidRPr="004A037D">
        <w:rPr>
          <w:rFonts w:ascii="Times New Roman" w:hAnsi="Times New Roman"/>
          <w:b/>
          <w:bCs/>
          <w:sz w:val="24"/>
          <w:szCs w:val="24"/>
          <w:lang w:val="fr-FR"/>
        </w:rPr>
        <w:t xml:space="preserve">. </w:t>
      </w:r>
      <w:r w:rsidR="0012060F" w:rsidRPr="004A037D">
        <w:rPr>
          <w:rFonts w:ascii="Times New Roman" w:hAnsi="Times New Roman"/>
          <w:b/>
          <w:bCs/>
          <w:sz w:val="24"/>
          <w:szCs w:val="24"/>
          <w:lang w:val="fr-FR"/>
        </w:rPr>
        <w:t xml:space="preserve">Le Comité recommande à </w:t>
      </w:r>
      <w:r w:rsidR="00A36570" w:rsidRPr="004A037D">
        <w:rPr>
          <w:rFonts w:ascii="Times New Roman" w:hAnsi="Times New Roman"/>
          <w:b/>
          <w:bCs/>
          <w:sz w:val="24"/>
          <w:szCs w:val="24"/>
          <w:lang w:val="fr-FR"/>
        </w:rPr>
        <w:t>l’</w:t>
      </w:r>
      <w:r w:rsidR="00A36570">
        <w:rPr>
          <w:rFonts w:ascii="Times New Roman" w:hAnsi="Times New Roman"/>
          <w:b/>
          <w:bCs/>
          <w:sz w:val="24"/>
          <w:szCs w:val="24"/>
          <w:lang w:val="fr-FR"/>
        </w:rPr>
        <w:t>É</w:t>
      </w:r>
      <w:r w:rsidR="00A36570" w:rsidRPr="004A037D">
        <w:rPr>
          <w:rFonts w:ascii="Times New Roman" w:hAnsi="Times New Roman"/>
          <w:b/>
          <w:bCs/>
          <w:sz w:val="24"/>
          <w:szCs w:val="24"/>
          <w:lang w:val="fr-FR"/>
        </w:rPr>
        <w:t xml:space="preserve">tat </w:t>
      </w:r>
      <w:r w:rsidR="0012060F" w:rsidRPr="004A037D">
        <w:rPr>
          <w:rFonts w:ascii="Times New Roman" w:hAnsi="Times New Roman"/>
          <w:b/>
          <w:bCs/>
          <w:sz w:val="24"/>
          <w:szCs w:val="24"/>
          <w:lang w:val="fr-FR"/>
        </w:rPr>
        <w:t>partie de lui fournir des informations sur le fonctionnement, la composition et le bilan de la Commission spéciale des droits de l’homme établie au sein du Département national de la police et chargée de prévenir et de lutter contre la violence policière</w:t>
      </w:r>
      <w:r w:rsidR="006967A6">
        <w:rPr>
          <w:rFonts w:ascii="Times New Roman" w:hAnsi="Times New Roman"/>
          <w:b/>
          <w:bCs/>
          <w:sz w:val="24"/>
          <w:szCs w:val="24"/>
          <w:lang w:val="fr-FR"/>
        </w:rPr>
        <w:t xml:space="preserve"> (art. 5 )</w:t>
      </w:r>
      <w:r w:rsidR="0012060F" w:rsidRPr="004A037D">
        <w:rPr>
          <w:rFonts w:ascii="Times New Roman" w:hAnsi="Times New Roman"/>
          <w:b/>
          <w:bCs/>
          <w:sz w:val="24"/>
          <w:szCs w:val="24"/>
          <w:lang w:val="fr-FR"/>
        </w:rPr>
        <w:t xml:space="preserve">. </w:t>
      </w:r>
    </w:p>
    <w:p w:rsidR="00737247" w:rsidRDefault="00737247" w:rsidP="00B07597">
      <w:pPr>
        <w:rPr>
          <w:rFonts w:ascii="Times New Roman" w:hAnsi="Times New Roman"/>
          <w:sz w:val="24"/>
          <w:szCs w:val="24"/>
          <w:lang w:val="fr-FR"/>
        </w:rPr>
      </w:pPr>
    </w:p>
    <w:p w:rsidR="00737247" w:rsidRPr="00F076C5" w:rsidRDefault="00737247" w:rsidP="00B07597">
      <w:pPr>
        <w:numPr>
          <w:ilvl w:val="0"/>
          <w:numId w:val="8"/>
        </w:numPr>
        <w:tabs>
          <w:tab w:val="clear" w:pos="967"/>
          <w:tab w:val="num" w:pos="540"/>
        </w:tabs>
        <w:ind w:left="0"/>
        <w:rPr>
          <w:rFonts w:ascii="Times New Roman" w:hAnsi="Times New Roman"/>
          <w:sz w:val="24"/>
          <w:szCs w:val="24"/>
          <w:lang w:val="fr-FR"/>
        </w:rPr>
      </w:pPr>
      <w:r w:rsidRPr="00F076C5">
        <w:rPr>
          <w:rFonts w:ascii="Times New Roman" w:hAnsi="Times New Roman"/>
          <w:sz w:val="24"/>
          <w:szCs w:val="24"/>
          <w:lang w:val="fr-FR"/>
        </w:rPr>
        <w:t xml:space="preserve">Le Comité constate que les dispositions pénales relatives aux actes de racisme </w:t>
      </w:r>
      <w:r w:rsidR="00A41963" w:rsidRPr="00F076C5">
        <w:rPr>
          <w:rFonts w:ascii="Times New Roman" w:hAnsi="Times New Roman"/>
          <w:sz w:val="24"/>
          <w:szCs w:val="24"/>
          <w:lang w:val="fr-FR"/>
        </w:rPr>
        <w:t>font encore l’objet de peu d’application</w:t>
      </w:r>
      <w:r w:rsidR="004F634C" w:rsidRPr="00F076C5">
        <w:rPr>
          <w:rFonts w:ascii="Times New Roman" w:hAnsi="Times New Roman"/>
          <w:sz w:val="24"/>
          <w:szCs w:val="24"/>
          <w:lang w:val="fr-FR"/>
        </w:rPr>
        <w:t>s</w:t>
      </w:r>
      <w:r w:rsidR="00A41963" w:rsidRPr="00F076C5">
        <w:rPr>
          <w:rFonts w:ascii="Times New Roman" w:hAnsi="Times New Roman"/>
          <w:sz w:val="24"/>
          <w:szCs w:val="24"/>
          <w:lang w:val="fr-FR"/>
        </w:rPr>
        <w:t>.</w:t>
      </w:r>
    </w:p>
    <w:p w:rsidR="00A41963" w:rsidRPr="00F076C5" w:rsidRDefault="00A41963" w:rsidP="00B07597">
      <w:pPr>
        <w:rPr>
          <w:rFonts w:ascii="Times New Roman" w:hAnsi="Times New Roman"/>
          <w:sz w:val="24"/>
          <w:szCs w:val="24"/>
          <w:lang w:val="fr-FR"/>
        </w:rPr>
      </w:pPr>
    </w:p>
    <w:p w:rsidR="00A41963" w:rsidRPr="00F076C5" w:rsidRDefault="00A41963" w:rsidP="00B07597">
      <w:pPr>
        <w:ind w:left="600"/>
        <w:rPr>
          <w:rFonts w:ascii="Times New Roman" w:hAnsi="Times New Roman"/>
          <w:b/>
          <w:bCs/>
          <w:sz w:val="24"/>
          <w:szCs w:val="24"/>
          <w:lang w:val="fr-FR"/>
        </w:rPr>
      </w:pPr>
      <w:r w:rsidRPr="00F076C5">
        <w:rPr>
          <w:rFonts w:ascii="Times New Roman" w:hAnsi="Times New Roman"/>
          <w:b/>
          <w:bCs/>
          <w:sz w:val="24"/>
          <w:szCs w:val="24"/>
          <w:lang w:val="fr-FR"/>
        </w:rPr>
        <w:t xml:space="preserve">Le Comité souhaite disposer de la part de </w:t>
      </w:r>
      <w:r w:rsidR="00A36570" w:rsidRPr="00F076C5">
        <w:rPr>
          <w:rFonts w:ascii="Times New Roman" w:hAnsi="Times New Roman"/>
          <w:b/>
          <w:bCs/>
          <w:sz w:val="24"/>
          <w:szCs w:val="24"/>
          <w:lang w:val="fr-FR"/>
        </w:rPr>
        <w:t>l’</w:t>
      </w:r>
      <w:r w:rsidR="00A36570">
        <w:rPr>
          <w:rFonts w:ascii="Times New Roman" w:hAnsi="Times New Roman"/>
          <w:b/>
          <w:bCs/>
          <w:sz w:val="24"/>
          <w:szCs w:val="24"/>
          <w:lang w:val="fr-FR"/>
        </w:rPr>
        <w:t>É</w:t>
      </w:r>
      <w:r w:rsidR="00A36570" w:rsidRPr="00F076C5">
        <w:rPr>
          <w:rFonts w:ascii="Times New Roman" w:hAnsi="Times New Roman"/>
          <w:b/>
          <w:bCs/>
          <w:sz w:val="24"/>
          <w:szCs w:val="24"/>
          <w:lang w:val="fr-FR"/>
        </w:rPr>
        <w:t xml:space="preserve">tat </w:t>
      </w:r>
      <w:r w:rsidRPr="00F076C5">
        <w:rPr>
          <w:rFonts w:ascii="Times New Roman" w:hAnsi="Times New Roman"/>
          <w:b/>
          <w:bCs/>
          <w:sz w:val="24"/>
          <w:szCs w:val="24"/>
          <w:lang w:val="fr-FR"/>
        </w:rPr>
        <w:t xml:space="preserve">partie de statistiques judiciaires précises </w:t>
      </w:r>
      <w:r w:rsidR="00CA5E5E">
        <w:rPr>
          <w:rFonts w:ascii="Times New Roman" w:hAnsi="Times New Roman"/>
          <w:b/>
          <w:bCs/>
          <w:sz w:val="24"/>
          <w:szCs w:val="24"/>
          <w:lang w:val="fr-FR"/>
        </w:rPr>
        <w:t>concernant</w:t>
      </w:r>
      <w:r w:rsidR="00CA5E5E" w:rsidRPr="00F076C5">
        <w:rPr>
          <w:rFonts w:ascii="Times New Roman" w:hAnsi="Times New Roman"/>
          <w:b/>
          <w:bCs/>
          <w:sz w:val="24"/>
          <w:szCs w:val="24"/>
          <w:lang w:val="fr-FR"/>
        </w:rPr>
        <w:t xml:space="preserve"> </w:t>
      </w:r>
      <w:r w:rsidRPr="00F076C5">
        <w:rPr>
          <w:rFonts w:ascii="Times New Roman" w:hAnsi="Times New Roman"/>
          <w:b/>
          <w:bCs/>
          <w:sz w:val="24"/>
          <w:szCs w:val="24"/>
          <w:lang w:val="fr-FR"/>
        </w:rPr>
        <w:t xml:space="preserve">les plaintes, les poursuites et les jugements </w:t>
      </w:r>
      <w:r w:rsidR="00A36570">
        <w:rPr>
          <w:rFonts w:ascii="Times New Roman" w:hAnsi="Times New Roman"/>
          <w:b/>
          <w:bCs/>
          <w:sz w:val="24"/>
          <w:szCs w:val="24"/>
          <w:lang w:val="fr-FR"/>
        </w:rPr>
        <w:t>rendus</w:t>
      </w:r>
      <w:r w:rsidR="00A36570" w:rsidRPr="00F076C5">
        <w:rPr>
          <w:rFonts w:ascii="Times New Roman" w:hAnsi="Times New Roman"/>
          <w:b/>
          <w:bCs/>
          <w:sz w:val="24"/>
          <w:szCs w:val="24"/>
          <w:lang w:val="fr-FR"/>
        </w:rPr>
        <w:t xml:space="preserve"> </w:t>
      </w:r>
      <w:r w:rsidRPr="00F076C5">
        <w:rPr>
          <w:rFonts w:ascii="Times New Roman" w:hAnsi="Times New Roman"/>
          <w:b/>
          <w:bCs/>
          <w:sz w:val="24"/>
          <w:szCs w:val="24"/>
          <w:lang w:val="fr-FR"/>
        </w:rPr>
        <w:t>pour des actes de racisme, mais aussi les types de délits racistes, les victimes de tels délits et les tendances récentes</w:t>
      </w:r>
      <w:r w:rsidR="00CA5E5E">
        <w:rPr>
          <w:rFonts w:ascii="Times New Roman" w:hAnsi="Times New Roman"/>
          <w:b/>
          <w:bCs/>
          <w:sz w:val="24"/>
          <w:szCs w:val="24"/>
          <w:lang w:val="fr-FR"/>
        </w:rPr>
        <w:t xml:space="preserve"> en la matière</w:t>
      </w:r>
      <w:r w:rsidRPr="00F076C5">
        <w:rPr>
          <w:rFonts w:ascii="Times New Roman" w:hAnsi="Times New Roman"/>
          <w:b/>
          <w:bCs/>
          <w:sz w:val="24"/>
          <w:szCs w:val="24"/>
          <w:lang w:val="fr-FR"/>
        </w:rPr>
        <w:t>.</w:t>
      </w:r>
    </w:p>
    <w:p w:rsidR="00757A7A" w:rsidRDefault="00757A7A" w:rsidP="00B07597">
      <w:pPr>
        <w:rPr>
          <w:rFonts w:ascii="Times New Roman" w:hAnsi="Times New Roman"/>
          <w:sz w:val="24"/>
          <w:szCs w:val="24"/>
          <w:lang w:val="fr-FR"/>
        </w:rPr>
      </w:pPr>
    </w:p>
    <w:p w:rsidR="00237A94" w:rsidRDefault="009823BB" w:rsidP="00B07597">
      <w:pPr>
        <w:numPr>
          <w:ilvl w:val="0"/>
          <w:numId w:val="8"/>
        </w:numPr>
        <w:tabs>
          <w:tab w:val="clear" w:pos="967"/>
          <w:tab w:val="num" w:pos="540"/>
        </w:tabs>
        <w:ind w:left="0"/>
        <w:rPr>
          <w:rFonts w:ascii="Times New Roman" w:hAnsi="Times New Roman"/>
          <w:sz w:val="24"/>
          <w:szCs w:val="24"/>
          <w:lang w:val="fr-FR"/>
        </w:rPr>
      </w:pPr>
      <w:r w:rsidRPr="00CC4976">
        <w:rPr>
          <w:rFonts w:ascii="Times New Roman" w:hAnsi="Times New Roman"/>
          <w:sz w:val="24"/>
          <w:szCs w:val="24"/>
          <w:lang w:val="fr-FR"/>
        </w:rPr>
        <w:t>Le Comité</w:t>
      </w:r>
      <w:r w:rsidR="0038085D">
        <w:rPr>
          <w:rFonts w:ascii="Times New Roman" w:hAnsi="Times New Roman"/>
          <w:sz w:val="24"/>
          <w:szCs w:val="24"/>
          <w:lang w:val="fr-FR"/>
        </w:rPr>
        <w:t xml:space="preserve"> se déclare préoccupé </w:t>
      </w:r>
      <w:r w:rsidR="002F15D5">
        <w:rPr>
          <w:rFonts w:ascii="Times New Roman" w:hAnsi="Times New Roman"/>
          <w:sz w:val="24"/>
          <w:szCs w:val="24"/>
          <w:lang w:val="fr-FR"/>
        </w:rPr>
        <w:t>par l</w:t>
      </w:r>
      <w:r w:rsidR="0038085D">
        <w:rPr>
          <w:rFonts w:ascii="Times New Roman" w:hAnsi="Times New Roman"/>
          <w:sz w:val="24"/>
          <w:szCs w:val="24"/>
          <w:lang w:val="fr-FR"/>
        </w:rPr>
        <w:t xml:space="preserve">es informations faisant état de la propagation de stéréotypes </w:t>
      </w:r>
      <w:r w:rsidR="0038085D" w:rsidRPr="00F076C5">
        <w:rPr>
          <w:rFonts w:ascii="Times New Roman" w:hAnsi="Times New Roman"/>
          <w:sz w:val="24"/>
          <w:szCs w:val="24"/>
          <w:lang w:val="fr-FR"/>
        </w:rPr>
        <w:t xml:space="preserve">racistes et </w:t>
      </w:r>
      <w:r w:rsidR="00D43894" w:rsidRPr="00F076C5">
        <w:rPr>
          <w:rFonts w:ascii="Times New Roman" w:hAnsi="Times New Roman"/>
          <w:sz w:val="24"/>
          <w:szCs w:val="24"/>
          <w:lang w:val="fr-FR"/>
        </w:rPr>
        <w:t xml:space="preserve">de propos </w:t>
      </w:r>
      <w:r w:rsidR="0038085D" w:rsidRPr="00F076C5">
        <w:rPr>
          <w:rFonts w:ascii="Times New Roman" w:hAnsi="Times New Roman"/>
          <w:sz w:val="24"/>
          <w:szCs w:val="24"/>
          <w:lang w:val="fr-FR"/>
        </w:rPr>
        <w:t>haineu</w:t>
      </w:r>
      <w:r w:rsidR="00D43894" w:rsidRPr="00F076C5">
        <w:rPr>
          <w:rFonts w:ascii="Times New Roman" w:hAnsi="Times New Roman"/>
          <w:sz w:val="24"/>
          <w:szCs w:val="24"/>
          <w:lang w:val="fr-FR"/>
        </w:rPr>
        <w:t>x</w:t>
      </w:r>
      <w:r w:rsidR="0038085D" w:rsidRPr="00F076C5">
        <w:rPr>
          <w:rFonts w:ascii="Times New Roman" w:hAnsi="Times New Roman"/>
          <w:sz w:val="24"/>
          <w:szCs w:val="24"/>
          <w:lang w:val="fr-FR"/>
        </w:rPr>
        <w:t xml:space="preserve"> contre </w:t>
      </w:r>
      <w:r w:rsidR="00D43894" w:rsidRPr="00F076C5">
        <w:rPr>
          <w:rFonts w:ascii="Times New Roman" w:hAnsi="Times New Roman"/>
          <w:sz w:val="24"/>
          <w:szCs w:val="24"/>
          <w:lang w:val="fr-FR"/>
        </w:rPr>
        <w:t xml:space="preserve">des personnes appartenant à des </w:t>
      </w:r>
      <w:r w:rsidR="0038085D" w:rsidRPr="00F076C5">
        <w:rPr>
          <w:rFonts w:ascii="Times New Roman" w:hAnsi="Times New Roman"/>
          <w:sz w:val="24"/>
          <w:szCs w:val="24"/>
          <w:lang w:val="fr-FR"/>
        </w:rPr>
        <w:t>minorités</w:t>
      </w:r>
      <w:r w:rsidR="0038085D" w:rsidRPr="000E768F">
        <w:rPr>
          <w:rFonts w:ascii="Times New Roman" w:hAnsi="Times New Roman"/>
          <w:color w:val="FF0000"/>
          <w:sz w:val="24"/>
          <w:szCs w:val="24"/>
          <w:lang w:val="fr-FR"/>
        </w:rPr>
        <w:t xml:space="preserve"> </w:t>
      </w:r>
      <w:r w:rsidR="0038085D">
        <w:rPr>
          <w:rFonts w:ascii="Times New Roman" w:hAnsi="Times New Roman"/>
          <w:sz w:val="24"/>
          <w:szCs w:val="24"/>
          <w:lang w:val="fr-FR"/>
        </w:rPr>
        <w:t xml:space="preserve">par </w:t>
      </w:r>
      <w:r w:rsidR="002F15D5">
        <w:rPr>
          <w:rFonts w:ascii="Times New Roman" w:hAnsi="Times New Roman"/>
          <w:sz w:val="24"/>
          <w:szCs w:val="24"/>
          <w:lang w:val="fr-FR"/>
        </w:rPr>
        <w:t xml:space="preserve">certaines </w:t>
      </w:r>
      <w:r w:rsidR="00703842">
        <w:rPr>
          <w:rFonts w:ascii="Times New Roman" w:hAnsi="Times New Roman"/>
          <w:sz w:val="24"/>
          <w:szCs w:val="24"/>
          <w:lang w:val="fr-FR"/>
        </w:rPr>
        <w:t xml:space="preserve">organisations, </w:t>
      </w:r>
      <w:r w:rsidR="002F15D5">
        <w:rPr>
          <w:rFonts w:ascii="Times New Roman" w:hAnsi="Times New Roman"/>
          <w:sz w:val="24"/>
          <w:szCs w:val="24"/>
          <w:lang w:val="fr-FR"/>
        </w:rPr>
        <w:t>certains</w:t>
      </w:r>
      <w:r w:rsidR="00703842">
        <w:rPr>
          <w:rFonts w:ascii="Times New Roman" w:hAnsi="Times New Roman"/>
          <w:sz w:val="24"/>
          <w:szCs w:val="24"/>
          <w:lang w:val="fr-FR"/>
        </w:rPr>
        <w:t xml:space="preserve"> </w:t>
      </w:r>
      <w:r w:rsidR="0038085D">
        <w:rPr>
          <w:rFonts w:ascii="Times New Roman" w:hAnsi="Times New Roman"/>
          <w:sz w:val="24"/>
          <w:szCs w:val="24"/>
          <w:lang w:val="fr-FR"/>
        </w:rPr>
        <w:t xml:space="preserve">organes de presse, </w:t>
      </w:r>
      <w:r w:rsidR="002F15D5">
        <w:rPr>
          <w:rFonts w:ascii="Times New Roman" w:hAnsi="Times New Roman"/>
          <w:sz w:val="24"/>
          <w:szCs w:val="24"/>
          <w:lang w:val="fr-FR"/>
        </w:rPr>
        <w:t xml:space="preserve">certains </w:t>
      </w:r>
      <w:r w:rsidR="0038085D">
        <w:rPr>
          <w:rFonts w:ascii="Times New Roman" w:hAnsi="Times New Roman"/>
          <w:sz w:val="24"/>
          <w:szCs w:val="24"/>
          <w:lang w:val="fr-FR"/>
        </w:rPr>
        <w:t xml:space="preserve">médias et </w:t>
      </w:r>
      <w:r w:rsidR="002F15D5">
        <w:rPr>
          <w:rFonts w:ascii="Times New Roman" w:hAnsi="Times New Roman"/>
          <w:sz w:val="24"/>
          <w:szCs w:val="24"/>
          <w:lang w:val="fr-FR"/>
        </w:rPr>
        <w:t>certains</w:t>
      </w:r>
      <w:r w:rsidR="0038085D">
        <w:rPr>
          <w:rFonts w:ascii="Times New Roman" w:hAnsi="Times New Roman"/>
          <w:sz w:val="24"/>
          <w:szCs w:val="24"/>
          <w:lang w:val="fr-FR"/>
        </w:rPr>
        <w:t xml:space="preserve"> partis politiques</w:t>
      </w:r>
      <w:r w:rsidR="00703842">
        <w:rPr>
          <w:rFonts w:ascii="Times New Roman" w:hAnsi="Times New Roman"/>
          <w:sz w:val="24"/>
          <w:szCs w:val="24"/>
          <w:lang w:val="fr-FR"/>
        </w:rPr>
        <w:t>, notamment le parti « ATAKA »</w:t>
      </w:r>
      <w:r w:rsidR="0038085D">
        <w:rPr>
          <w:rFonts w:ascii="Times New Roman" w:hAnsi="Times New Roman"/>
          <w:sz w:val="24"/>
          <w:szCs w:val="24"/>
          <w:lang w:val="fr-FR"/>
        </w:rPr>
        <w:t xml:space="preserve">. </w:t>
      </w:r>
      <w:r w:rsidR="00E4202F">
        <w:rPr>
          <w:rFonts w:ascii="Times New Roman" w:hAnsi="Times New Roman"/>
          <w:sz w:val="24"/>
          <w:szCs w:val="24"/>
          <w:lang w:val="fr-FR"/>
        </w:rPr>
        <w:t xml:space="preserve">Il se déclare également préoccupé </w:t>
      </w:r>
      <w:r w:rsidR="007C7CC4">
        <w:rPr>
          <w:rFonts w:ascii="Times New Roman" w:hAnsi="Times New Roman"/>
          <w:sz w:val="24"/>
          <w:szCs w:val="24"/>
          <w:lang w:val="fr-FR"/>
        </w:rPr>
        <w:t xml:space="preserve">par </w:t>
      </w:r>
      <w:r w:rsidR="00E4202F">
        <w:rPr>
          <w:rFonts w:ascii="Times New Roman" w:hAnsi="Times New Roman"/>
          <w:sz w:val="24"/>
          <w:szCs w:val="24"/>
          <w:lang w:val="fr-FR"/>
        </w:rPr>
        <w:t xml:space="preserve">des actes haineux et racistes </w:t>
      </w:r>
      <w:r w:rsidR="00CA5E5E">
        <w:rPr>
          <w:rFonts w:ascii="Times New Roman" w:hAnsi="Times New Roman"/>
          <w:sz w:val="24"/>
          <w:szCs w:val="24"/>
          <w:lang w:val="fr-FR"/>
        </w:rPr>
        <w:t xml:space="preserve">commis </w:t>
      </w:r>
      <w:r w:rsidR="00E4202F">
        <w:rPr>
          <w:rFonts w:ascii="Times New Roman" w:hAnsi="Times New Roman"/>
          <w:sz w:val="24"/>
          <w:szCs w:val="24"/>
          <w:lang w:val="fr-FR"/>
        </w:rPr>
        <w:t xml:space="preserve">contre les </w:t>
      </w:r>
      <w:r w:rsidR="004F634C">
        <w:rPr>
          <w:rFonts w:ascii="Times New Roman" w:hAnsi="Times New Roman"/>
          <w:sz w:val="24"/>
          <w:szCs w:val="24"/>
          <w:lang w:val="fr-FR"/>
        </w:rPr>
        <w:t xml:space="preserve">personnes appartenant à des </w:t>
      </w:r>
      <w:r w:rsidR="00E4202F">
        <w:rPr>
          <w:rFonts w:ascii="Times New Roman" w:hAnsi="Times New Roman"/>
          <w:sz w:val="24"/>
          <w:szCs w:val="24"/>
          <w:lang w:val="fr-FR"/>
        </w:rPr>
        <w:t xml:space="preserve">minorités, notamment par des groupes </w:t>
      </w:r>
      <w:r w:rsidR="00CA5E5E">
        <w:rPr>
          <w:rFonts w:ascii="Times New Roman" w:hAnsi="Times New Roman"/>
          <w:sz w:val="24"/>
          <w:szCs w:val="24"/>
          <w:lang w:val="fr-FR"/>
        </w:rPr>
        <w:t>néo</w:t>
      </w:r>
      <w:r w:rsidR="00E4202F">
        <w:rPr>
          <w:rFonts w:ascii="Times New Roman" w:hAnsi="Times New Roman"/>
          <w:sz w:val="24"/>
          <w:szCs w:val="24"/>
          <w:lang w:val="fr-FR"/>
        </w:rPr>
        <w:t>-</w:t>
      </w:r>
      <w:r w:rsidR="00CA5E5E">
        <w:rPr>
          <w:rFonts w:ascii="Times New Roman" w:hAnsi="Times New Roman"/>
          <w:sz w:val="24"/>
          <w:szCs w:val="24"/>
          <w:lang w:val="fr-FR"/>
        </w:rPr>
        <w:t>nazis/</w:t>
      </w:r>
      <w:r w:rsidR="00CA5E5E">
        <w:rPr>
          <w:rFonts w:ascii="Times New Roman" w:hAnsi="Times New Roman"/>
          <w:i/>
          <w:iCs/>
          <w:sz w:val="24"/>
          <w:szCs w:val="24"/>
          <w:lang w:val="fr-FR"/>
        </w:rPr>
        <w:t>s</w:t>
      </w:r>
      <w:r w:rsidR="00CA5E5E" w:rsidRPr="00CA5E5E">
        <w:rPr>
          <w:rFonts w:ascii="Times New Roman" w:hAnsi="Times New Roman"/>
          <w:i/>
          <w:iCs/>
          <w:sz w:val="24"/>
          <w:szCs w:val="24"/>
          <w:lang w:val="fr-FR"/>
        </w:rPr>
        <w:t>kinheads</w:t>
      </w:r>
      <w:r w:rsidR="00E4202F">
        <w:rPr>
          <w:rFonts w:ascii="Times New Roman" w:hAnsi="Times New Roman"/>
          <w:sz w:val="24"/>
          <w:szCs w:val="24"/>
          <w:lang w:val="fr-FR"/>
        </w:rPr>
        <w:t>.</w:t>
      </w:r>
    </w:p>
    <w:p w:rsidR="00757A7A" w:rsidRDefault="00757A7A" w:rsidP="00B07597">
      <w:pPr>
        <w:rPr>
          <w:rFonts w:ascii="Times New Roman" w:hAnsi="Times New Roman"/>
          <w:sz w:val="24"/>
          <w:szCs w:val="24"/>
          <w:lang w:val="fr-FR"/>
        </w:rPr>
      </w:pPr>
    </w:p>
    <w:p w:rsidR="006B1E99" w:rsidRDefault="0038085D" w:rsidP="00B07597">
      <w:pPr>
        <w:ind w:left="600"/>
        <w:rPr>
          <w:rFonts w:ascii="Times New Roman" w:hAnsi="Times New Roman"/>
          <w:b/>
          <w:bCs/>
          <w:sz w:val="24"/>
          <w:szCs w:val="24"/>
          <w:lang w:val="fr-FR"/>
        </w:rPr>
      </w:pPr>
      <w:r w:rsidRPr="00E4202F">
        <w:rPr>
          <w:rFonts w:ascii="Times New Roman" w:hAnsi="Times New Roman"/>
          <w:b/>
          <w:bCs/>
          <w:sz w:val="24"/>
          <w:szCs w:val="24"/>
          <w:lang w:val="fr-FR"/>
        </w:rPr>
        <w:t xml:space="preserve">Le Comité recommande à </w:t>
      </w:r>
      <w:r w:rsidR="00CA5E5E" w:rsidRPr="00E4202F">
        <w:rPr>
          <w:rFonts w:ascii="Times New Roman" w:hAnsi="Times New Roman"/>
          <w:b/>
          <w:bCs/>
          <w:sz w:val="24"/>
          <w:szCs w:val="24"/>
          <w:lang w:val="fr-FR"/>
        </w:rPr>
        <w:t>l’</w:t>
      </w:r>
      <w:r w:rsidR="00CA5E5E">
        <w:rPr>
          <w:rFonts w:ascii="Times New Roman" w:hAnsi="Times New Roman"/>
          <w:b/>
          <w:bCs/>
          <w:sz w:val="24"/>
          <w:szCs w:val="24"/>
          <w:lang w:val="fr-FR"/>
        </w:rPr>
        <w:t>É</w:t>
      </w:r>
      <w:r w:rsidR="00CA5E5E" w:rsidRPr="00E4202F">
        <w:rPr>
          <w:rFonts w:ascii="Times New Roman" w:hAnsi="Times New Roman"/>
          <w:b/>
          <w:bCs/>
          <w:sz w:val="24"/>
          <w:szCs w:val="24"/>
          <w:lang w:val="fr-FR"/>
        </w:rPr>
        <w:t xml:space="preserve">tat </w:t>
      </w:r>
      <w:r w:rsidRPr="00E4202F">
        <w:rPr>
          <w:rFonts w:ascii="Times New Roman" w:hAnsi="Times New Roman"/>
          <w:b/>
          <w:bCs/>
          <w:sz w:val="24"/>
          <w:szCs w:val="24"/>
          <w:lang w:val="fr-FR"/>
        </w:rPr>
        <w:t xml:space="preserve">partie de </w:t>
      </w:r>
      <w:r w:rsidR="00E4202F" w:rsidRPr="00E4202F">
        <w:rPr>
          <w:rFonts w:ascii="Times New Roman" w:hAnsi="Times New Roman"/>
          <w:b/>
          <w:bCs/>
          <w:sz w:val="24"/>
          <w:szCs w:val="24"/>
          <w:lang w:val="fr-FR"/>
        </w:rPr>
        <w:t>prendre des</w:t>
      </w:r>
      <w:r w:rsidRPr="00E4202F">
        <w:rPr>
          <w:rFonts w:ascii="Times New Roman" w:hAnsi="Times New Roman"/>
          <w:b/>
          <w:bCs/>
          <w:sz w:val="24"/>
          <w:szCs w:val="24"/>
          <w:lang w:val="fr-FR"/>
        </w:rPr>
        <w:t xml:space="preserve"> mesures effectives</w:t>
      </w:r>
      <w:r w:rsidR="003073C4">
        <w:rPr>
          <w:rFonts w:ascii="Times New Roman" w:hAnsi="Times New Roman"/>
          <w:b/>
          <w:bCs/>
          <w:sz w:val="24"/>
          <w:szCs w:val="24"/>
          <w:lang w:val="fr-FR"/>
        </w:rPr>
        <w:t xml:space="preserve"> </w:t>
      </w:r>
      <w:r w:rsidR="00D44FF9">
        <w:rPr>
          <w:rFonts w:ascii="Times New Roman" w:hAnsi="Times New Roman"/>
          <w:b/>
          <w:bCs/>
          <w:sz w:val="24"/>
          <w:szCs w:val="24"/>
          <w:lang w:val="fr-FR"/>
        </w:rPr>
        <w:t>afin de</w:t>
      </w:r>
      <w:r w:rsidR="00D44FF9" w:rsidRPr="00E4202F">
        <w:rPr>
          <w:rFonts w:ascii="Times New Roman" w:hAnsi="Times New Roman"/>
          <w:b/>
          <w:bCs/>
          <w:sz w:val="24"/>
          <w:szCs w:val="24"/>
          <w:lang w:val="fr-FR"/>
        </w:rPr>
        <w:t xml:space="preserve"> </w:t>
      </w:r>
      <w:r w:rsidRPr="00E4202F">
        <w:rPr>
          <w:rFonts w:ascii="Times New Roman" w:hAnsi="Times New Roman"/>
          <w:b/>
          <w:bCs/>
          <w:sz w:val="24"/>
          <w:szCs w:val="24"/>
          <w:lang w:val="fr-FR"/>
        </w:rPr>
        <w:t xml:space="preserve">sanctionner les organisations, les organes de presse, les médias et </w:t>
      </w:r>
      <w:r w:rsidR="002F15D5">
        <w:rPr>
          <w:rFonts w:ascii="Times New Roman" w:hAnsi="Times New Roman"/>
          <w:b/>
          <w:bCs/>
          <w:sz w:val="24"/>
          <w:szCs w:val="24"/>
          <w:lang w:val="fr-FR"/>
        </w:rPr>
        <w:t xml:space="preserve">les </w:t>
      </w:r>
      <w:r w:rsidRPr="00E4202F">
        <w:rPr>
          <w:rFonts w:ascii="Times New Roman" w:hAnsi="Times New Roman"/>
          <w:b/>
          <w:bCs/>
          <w:sz w:val="24"/>
          <w:szCs w:val="24"/>
          <w:lang w:val="fr-FR"/>
        </w:rPr>
        <w:t xml:space="preserve">partis politiques qui se rendent coupables de </w:t>
      </w:r>
      <w:r w:rsidR="002F15D5">
        <w:rPr>
          <w:rFonts w:ascii="Times New Roman" w:hAnsi="Times New Roman"/>
          <w:b/>
          <w:bCs/>
          <w:sz w:val="24"/>
          <w:szCs w:val="24"/>
          <w:lang w:val="fr-FR"/>
        </w:rPr>
        <w:t>tels agissements</w:t>
      </w:r>
      <w:r w:rsidRPr="00E4202F">
        <w:rPr>
          <w:rFonts w:ascii="Times New Roman" w:hAnsi="Times New Roman"/>
          <w:b/>
          <w:bCs/>
          <w:sz w:val="24"/>
          <w:szCs w:val="24"/>
          <w:lang w:val="fr-FR"/>
        </w:rPr>
        <w:t xml:space="preserve">. </w:t>
      </w:r>
      <w:r w:rsidR="0012060F" w:rsidRPr="00E4202F">
        <w:rPr>
          <w:rFonts w:ascii="Times New Roman" w:hAnsi="Times New Roman"/>
          <w:b/>
          <w:bCs/>
          <w:sz w:val="24"/>
          <w:szCs w:val="24"/>
          <w:lang w:val="fr-FR"/>
        </w:rPr>
        <w:t xml:space="preserve">Il recommande également à </w:t>
      </w:r>
      <w:r w:rsidR="00F56512" w:rsidRPr="00E4202F">
        <w:rPr>
          <w:rFonts w:ascii="Times New Roman" w:hAnsi="Times New Roman"/>
          <w:b/>
          <w:bCs/>
          <w:sz w:val="24"/>
          <w:szCs w:val="24"/>
          <w:lang w:val="fr-FR"/>
        </w:rPr>
        <w:t>l’</w:t>
      </w:r>
      <w:r w:rsidR="00F56512">
        <w:rPr>
          <w:rFonts w:ascii="Times New Roman" w:hAnsi="Times New Roman"/>
          <w:b/>
          <w:bCs/>
          <w:sz w:val="24"/>
          <w:szCs w:val="24"/>
          <w:lang w:val="fr-FR"/>
        </w:rPr>
        <w:t>É</w:t>
      </w:r>
      <w:r w:rsidR="00F56512" w:rsidRPr="00E4202F">
        <w:rPr>
          <w:rFonts w:ascii="Times New Roman" w:hAnsi="Times New Roman"/>
          <w:b/>
          <w:bCs/>
          <w:sz w:val="24"/>
          <w:szCs w:val="24"/>
          <w:lang w:val="fr-FR"/>
        </w:rPr>
        <w:t xml:space="preserve">tat </w:t>
      </w:r>
      <w:r w:rsidR="0012060F" w:rsidRPr="00E4202F">
        <w:rPr>
          <w:rFonts w:ascii="Times New Roman" w:hAnsi="Times New Roman"/>
          <w:b/>
          <w:bCs/>
          <w:sz w:val="24"/>
          <w:szCs w:val="24"/>
          <w:lang w:val="fr-FR"/>
        </w:rPr>
        <w:t>partie de prendre des mesures visant à promouvoir la tolérance entre groupes ethniques</w:t>
      </w:r>
      <w:r w:rsidR="006967A6">
        <w:rPr>
          <w:rFonts w:ascii="Times New Roman" w:hAnsi="Times New Roman"/>
          <w:b/>
          <w:bCs/>
          <w:sz w:val="24"/>
          <w:szCs w:val="24"/>
          <w:lang w:val="fr-FR"/>
        </w:rPr>
        <w:t xml:space="preserve"> (arts. 4 et 6)</w:t>
      </w:r>
      <w:r w:rsidR="0012060F" w:rsidRPr="00E4202F">
        <w:rPr>
          <w:rFonts w:ascii="Times New Roman" w:hAnsi="Times New Roman"/>
          <w:b/>
          <w:bCs/>
          <w:sz w:val="24"/>
          <w:szCs w:val="24"/>
          <w:lang w:val="fr-FR"/>
        </w:rPr>
        <w:t>.</w:t>
      </w:r>
    </w:p>
    <w:p w:rsidR="00223434" w:rsidRPr="00CC4976" w:rsidRDefault="00223434" w:rsidP="00B07597">
      <w:pPr>
        <w:ind w:left="1080"/>
        <w:rPr>
          <w:rFonts w:ascii="Times New Roman" w:hAnsi="Times New Roman"/>
          <w:sz w:val="24"/>
          <w:szCs w:val="24"/>
          <w:lang w:val="fr-FR"/>
        </w:rPr>
      </w:pPr>
    </w:p>
    <w:p w:rsidR="00E4202F" w:rsidRDefault="00AF63CD" w:rsidP="00B07597">
      <w:pPr>
        <w:numPr>
          <w:ilvl w:val="0"/>
          <w:numId w:val="8"/>
        </w:numPr>
        <w:tabs>
          <w:tab w:val="clear" w:pos="967"/>
          <w:tab w:val="num" w:pos="540"/>
        </w:tabs>
        <w:ind w:left="0"/>
        <w:rPr>
          <w:rFonts w:ascii="Times New Roman" w:hAnsi="Times New Roman"/>
          <w:sz w:val="24"/>
          <w:szCs w:val="24"/>
          <w:lang w:val="fr-FR"/>
        </w:rPr>
      </w:pPr>
      <w:r>
        <w:rPr>
          <w:rFonts w:ascii="Times New Roman" w:hAnsi="Times New Roman"/>
          <w:sz w:val="24"/>
          <w:szCs w:val="24"/>
          <w:lang w:val="fr-FR"/>
        </w:rPr>
        <w:t xml:space="preserve">Le Comité est préoccupé </w:t>
      </w:r>
      <w:r w:rsidR="00EC47B2">
        <w:rPr>
          <w:rFonts w:ascii="Times New Roman" w:hAnsi="Times New Roman"/>
          <w:sz w:val="24"/>
          <w:szCs w:val="24"/>
          <w:lang w:val="fr-FR"/>
        </w:rPr>
        <w:t xml:space="preserve">par le </w:t>
      </w:r>
      <w:r>
        <w:rPr>
          <w:rFonts w:ascii="Times New Roman" w:hAnsi="Times New Roman"/>
          <w:sz w:val="24"/>
          <w:szCs w:val="24"/>
          <w:lang w:val="fr-FR"/>
        </w:rPr>
        <w:t>fait que la Convention est m</w:t>
      </w:r>
      <w:r w:rsidR="00EC47B2">
        <w:rPr>
          <w:rFonts w:ascii="Times New Roman" w:hAnsi="Times New Roman"/>
          <w:sz w:val="24"/>
          <w:szCs w:val="24"/>
          <w:lang w:val="fr-FR"/>
        </w:rPr>
        <w:t xml:space="preserve">al </w:t>
      </w:r>
      <w:r>
        <w:rPr>
          <w:rFonts w:ascii="Times New Roman" w:hAnsi="Times New Roman"/>
          <w:sz w:val="24"/>
          <w:szCs w:val="24"/>
          <w:lang w:val="fr-FR"/>
        </w:rPr>
        <w:t>connue par les personnes chargées de l’application des lois, notamment le personnel judiciaire</w:t>
      </w:r>
      <w:r w:rsidR="00EC47B2">
        <w:rPr>
          <w:rFonts w:ascii="Times New Roman" w:hAnsi="Times New Roman"/>
          <w:sz w:val="24"/>
          <w:szCs w:val="24"/>
          <w:lang w:val="fr-FR"/>
        </w:rPr>
        <w:t>,</w:t>
      </w:r>
      <w:r>
        <w:rPr>
          <w:rFonts w:ascii="Times New Roman" w:hAnsi="Times New Roman"/>
          <w:sz w:val="24"/>
          <w:szCs w:val="24"/>
          <w:lang w:val="fr-FR"/>
        </w:rPr>
        <w:t xml:space="preserve"> ce qui </w:t>
      </w:r>
      <w:r w:rsidR="00EC47B2">
        <w:rPr>
          <w:rFonts w:ascii="Times New Roman" w:hAnsi="Times New Roman"/>
          <w:sz w:val="24"/>
          <w:szCs w:val="24"/>
          <w:lang w:val="fr-FR"/>
        </w:rPr>
        <w:t xml:space="preserve">explique son insuffisante </w:t>
      </w:r>
      <w:r>
        <w:rPr>
          <w:rFonts w:ascii="Times New Roman" w:hAnsi="Times New Roman"/>
          <w:sz w:val="24"/>
          <w:szCs w:val="24"/>
          <w:lang w:val="fr-FR"/>
        </w:rPr>
        <w:t xml:space="preserve">application par les juges. </w:t>
      </w:r>
    </w:p>
    <w:p w:rsidR="00E4202F" w:rsidRDefault="00E4202F" w:rsidP="00B07597">
      <w:pPr>
        <w:rPr>
          <w:rFonts w:ascii="Times New Roman" w:hAnsi="Times New Roman"/>
          <w:sz w:val="24"/>
          <w:szCs w:val="24"/>
          <w:lang w:val="fr-FR"/>
        </w:rPr>
      </w:pPr>
    </w:p>
    <w:p w:rsidR="00423231" w:rsidRPr="00E4202F" w:rsidRDefault="006B1E99" w:rsidP="00B07597">
      <w:pPr>
        <w:ind w:left="600"/>
        <w:rPr>
          <w:rFonts w:ascii="Times New Roman" w:hAnsi="Times New Roman"/>
          <w:b/>
          <w:bCs/>
          <w:sz w:val="24"/>
          <w:szCs w:val="24"/>
          <w:lang w:val="fr-FR"/>
        </w:rPr>
      </w:pPr>
      <w:r w:rsidRPr="00E4202F">
        <w:rPr>
          <w:rFonts w:ascii="Times New Roman" w:hAnsi="Times New Roman"/>
          <w:b/>
          <w:bCs/>
          <w:sz w:val="24"/>
          <w:szCs w:val="24"/>
          <w:lang w:val="fr-FR"/>
        </w:rPr>
        <w:t xml:space="preserve">Le Comité recommande à </w:t>
      </w:r>
      <w:r w:rsidR="00F56512" w:rsidRPr="00E4202F">
        <w:rPr>
          <w:rFonts w:ascii="Times New Roman" w:hAnsi="Times New Roman"/>
          <w:b/>
          <w:bCs/>
          <w:sz w:val="24"/>
          <w:szCs w:val="24"/>
          <w:lang w:val="fr-FR"/>
        </w:rPr>
        <w:t>l’</w:t>
      </w:r>
      <w:r w:rsidR="00F56512">
        <w:rPr>
          <w:rFonts w:ascii="Times New Roman" w:hAnsi="Times New Roman"/>
          <w:b/>
          <w:bCs/>
          <w:sz w:val="24"/>
          <w:szCs w:val="24"/>
          <w:lang w:val="fr-FR"/>
        </w:rPr>
        <w:t>É</w:t>
      </w:r>
      <w:r w:rsidR="00F56512" w:rsidRPr="00E4202F">
        <w:rPr>
          <w:rFonts w:ascii="Times New Roman" w:hAnsi="Times New Roman"/>
          <w:b/>
          <w:bCs/>
          <w:sz w:val="24"/>
          <w:szCs w:val="24"/>
          <w:lang w:val="fr-FR"/>
        </w:rPr>
        <w:t xml:space="preserve">tat </w:t>
      </w:r>
      <w:r w:rsidRPr="00E4202F">
        <w:rPr>
          <w:rFonts w:ascii="Times New Roman" w:hAnsi="Times New Roman"/>
          <w:b/>
          <w:bCs/>
          <w:sz w:val="24"/>
          <w:szCs w:val="24"/>
          <w:lang w:val="fr-FR"/>
        </w:rPr>
        <w:t xml:space="preserve">partie </w:t>
      </w:r>
      <w:r w:rsidR="007E225C" w:rsidRPr="00E4202F">
        <w:rPr>
          <w:rFonts w:ascii="Times New Roman" w:hAnsi="Times New Roman"/>
          <w:b/>
          <w:bCs/>
          <w:sz w:val="24"/>
          <w:szCs w:val="24"/>
          <w:lang w:val="fr-FR"/>
        </w:rPr>
        <w:t xml:space="preserve">d’accentuer ses efforts </w:t>
      </w:r>
      <w:r w:rsidR="00902D53">
        <w:rPr>
          <w:rFonts w:ascii="Times New Roman" w:hAnsi="Times New Roman"/>
          <w:b/>
          <w:bCs/>
          <w:sz w:val="24"/>
          <w:szCs w:val="24"/>
          <w:lang w:val="fr-FR"/>
        </w:rPr>
        <w:t>en vue d’</w:t>
      </w:r>
      <w:r w:rsidR="00F56512">
        <w:rPr>
          <w:rFonts w:ascii="Times New Roman" w:hAnsi="Times New Roman"/>
          <w:b/>
          <w:bCs/>
          <w:sz w:val="24"/>
          <w:szCs w:val="24"/>
          <w:lang w:val="fr-FR"/>
        </w:rPr>
        <w:t>améliorer</w:t>
      </w:r>
      <w:r w:rsidR="00F56512" w:rsidRPr="00E4202F">
        <w:rPr>
          <w:rFonts w:ascii="Times New Roman" w:hAnsi="Times New Roman"/>
          <w:b/>
          <w:bCs/>
          <w:sz w:val="24"/>
          <w:szCs w:val="24"/>
          <w:lang w:val="fr-FR"/>
        </w:rPr>
        <w:t xml:space="preserve"> </w:t>
      </w:r>
      <w:r w:rsidR="007E225C" w:rsidRPr="00E4202F">
        <w:rPr>
          <w:rFonts w:ascii="Times New Roman" w:hAnsi="Times New Roman"/>
          <w:b/>
          <w:bCs/>
          <w:sz w:val="24"/>
          <w:szCs w:val="24"/>
          <w:lang w:val="fr-FR"/>
        </w:rPr>
        <w:t xml:space="preserve">la connaissance de la Convention, notamment au sein du milieu judiciaire, </w:t>
      </w:r>
      <w:r w:rsidR="00F56512">
        <w:rPr>
          <w:rFonts w:ascii="Times New Roman" w:hAnsi="Times New Roman"/>
          <w:b/>
          <w:bCs/>
          <w:sz w:val="24"/>
          <w:szCs w:val="24"/>
          <w:lang w:val="fr-FR"/>
        </w:rPr>
        <w:t xml:space="preserve">au moyen </w:t>
      </w:r>
      <w:r w:rsidR="00AF63CD" w:rsidRPr="00E4202F">
        <w:rPr>
          <w:rFonts w:ascii="Times New Roman" w:hAnsi="Times New Roman"/>
          <w:b/>
          <w:bCs/>
          <w:sz w:val="24"/>
          <w:szCs w:val="24"/>
          <w:lang w:val="fr-FR"/>
        </w:rPr>
        <w:t xml:space="preserve">de </w:t>
      </w:r>
      <w:r w:rsidR="00EC47B2">
        <w:rPr>
          <w:rFonts w:ascii="Times New Roman" w:hAnsi="Times New Roman"/>
          <w:b/>
          <w:bCs/>
          <w:sz w:val="24"/>
          <w:szCs w:val="24"/>
          <w:lang w:val="fr-FR"/>
        </w:rPr>
        <w:t xml:space="preserve">cours et </w:t>
      </w:r>
      <w:r w:rsidR="00F56512">
        <w:rPr>
          <w:rFonts w:ascii="Times New Roman" w:hAnsi="Times New Roman"/>
          <w:b/>
          <w:bCs/>
          <w:sz w:val="24"/>
          <w:szCs w:val="24"/>
          <w:lang w:val="fr-FR"/>
        </w:rPr>
        <w:t xml:space="preserve">de </w:t>
      </w:r>
      <w:r w:rsidR="00EC47B2">
        <w:rPr>
          <w:rFonts w:ascii="Times New Roman" w:hAnsi="Times New Roman"/>
          <w:b/>
          <w:bCs/>
          <w:sz w:val="24"/>
          <w:szCs w:val="24"/>
          <w:lang w:val="fr-FR"/>
        </w:rPr>
        <w:t xml:space="preserve">séminaires </w:t>
      </w:r>
      <w:r w:rsidR="00AF63CD" w:rsidRPr="00E4202F">
        <w:rPr>
          <w:rFonts w:ascii="Times New Roman" w:hAnsi="Times New Roman"/>
          <w:b/>
          <w:bCs/>
          <w:sz w:val="24"/>
          <w:szCs w:val="24"/>
          <w:lang w:val="fr-FR"/>
        </w:rPr>
        <w:t xml:space="preserve">de formation, </w:t>
      </w:r>
      <w:r w:rsidR="007E225C" w:rsidRPr="00E4202F">
        <w:rPr>
          <w:rFonts w:ascii="Times New Roman" w:hAnsi="Times New Roman"/>
          <w:b/>
          <w:bCs/>
          <w:sz w:val="24"/>
          <w:szCs w:val="24"/>
          <w:lang w:val="fr-FR"/>
        </w:rPr>
        <w:t>afin d</w:t>
      </w:r>
      <w:r w:rsidR="00AF63CD" w:rsidRPr="00E4202F">
        <w:rPr>
          <w:rFonts w:ascii="Times New Roman" w:hAnsi="Times New Roman"/>
          <w:b/>
          <w:bCs/>
          <w:sz w:val="24"/>
          <w:szCs w:val="24"/>
          <w:lang w:val="fr-FR"/>
        </w:rPr>
        <w:t xml:space="preserve">e favoriser son </w:t>
      </w:r>
      <w:r w:rsidR="007E225C" w:rsidRPr="00E4202F">
        <w:rPr>
          <w:rFonts w:ascii="Times New Roman" w:hAnsi="Times New Roman"/>
          <w:b/>
          <w:bCs/>
          <w:sz w:val="24"/>
          <w:szCs w:val="24"/>
          <w:lang w:val="fr-FR"/>
        </w:rPr>
        <w:t>application directe par les tribunaux</w:t>
      </w:r>
      <w:r w:rsidR="00F56512">
        <w:rPr>
          <w:rFonts w:ascii="Times New Roman" w:hAnsi="Times New Roman"/>
          <w:b/>
          <w:bCs/>
          <w:sz w:val="24"/>
          <w:szCs w:val="24"/>
          <w:lang w:val="fr-FR"/>
        </w:rPr>
        <w:t>.</w:t>
      </w:r>
      <w:r w:rsidR="006967A6">
        <w:rPr>
          <w:rFonts w:ascii="Times New Roman" w:hAnsi="Times New Roman"/>
          <w:b/>
          <w:bCs/>
          <w:sz w:val="24"/>
          <w:szCs w:val="24"/>
          <w:lang w:val="fr-FR"/>
        </w:rPr>
        <w:t>(art.</w:t>
      </w:r>
      <w:r w:rsidR="009D7F1D">
        <w:rPr>
          <w:rFonts w:ascii="Times New Roman" w:hAnsi="Times New Roman"/>
          <w:b/>
          <w:bCs/>
          <w:sz w:val="24"/>
          <w:szCs w:val="24"/>
          <w:lang w:val="fr-FR"/>
        </w:rPr>
        <w:t xml:space="preserve"> </w:t>
      </w:r>
      <w:r w:rsidR="006967A6">
        <w:rPr>
          <w:rFonts w:ascii="Times New Roman" w:hAnsi="Times New Roman"/>
          <w:b/>
          <w:bCs/>
          <w:sz w:val="24"/>
          <w:szCs w:val="24"/>
          <w:lang w:val="fr-FR"/>
        </w:rPr>
        <w:t>7)</w:t>
      </w:r>
      <w:r w:rsidR="007E225C" w:rsidRPr="00E4202F">
        <w:rPr>
          <w:rFonts w:ascii="Times New Roman" w:hAnsi="Times New Roman"/>
          <w:b/>
          <w:bCs/>
          <w:sz w:val="24"/>
          <w:szCs w:val="24"/>
          <w:lang w:val="fr-FR"/>
        </w:rPr>
        <w:t xml:space="preserve"> </w:t>
      </w:r>
    </w:p>
    <w:p w:rsidR="00E26B3C" w:rsidRDefault="00E26B3C" w:rsidP="00B07597">
      <w:pPr>
        <w:rPr>
          <w:rFonts w:ascii="Times New Roman" w:hAnsi="Times New Roman"/>
          <w:b/>
          <w:sz w:val="24"/>
          <w:szCs w:val="24"/>
          <w:lang w:val="fr-FR"/>
        </w:rPr>
      </w:pPr>
    </w:p>
    <w:p w:rsidR="006B1E99" w:rsidRDefault="00E26B3C" w:rsidP="00B07597">
      <w:pPr>
        <w:numPr>
          <w:ilvl w:val="0"/>
          <w:numId w:val="8"/>
        </w:numPr>
        <w:tabs>
          <w:tab w:val="clear" w:pos="967"/>
          <w:tab w:val="num" w:pos="540"/>
        </w:tabs>
        <w:ind w:left="0"/>
        <w:rPr>
          <w:rFonts w:ascii="Times New Roman" w:hAnsi="Times New Roman"/>
          <w:sz w:val="24"/>
          <w:szCs w:val="24"/>
          <w:lang w:val="fr-FR"/>
        </w:rPr>
      </w:pPr>
      <w:r>
        <w:rPr>
          <w:rFonts w:ascii="Times New Roman" w:hAnsi="Times New Roman"/>
          <w:sz w:val="24"/>
          <w:szCs w:val="24"/>
          <w:lang w:val="fr-FR"/>
        </w:rPr>
        <w:t xml:space="preserve">Le Comité est d’avis que l’opinion </w:t>
      </w:r>
      <w:r w:rsidR="00C9206E">
        <w:rPr>
          <w:rFonts w:ascii="Times New Roman" w:hAnsi="Times New Roman"/>
          <w:sz w:val="24"/>
          <w:szCs w:val="24"/>
          <w:lang w:val="fr-FR"/>
        </w:rPr>
        <w:t xml:space="preserve">publique </w:t>
      </w:r>
      <w:r>
        <w:rPr>
          <w:rFonts w:ascii="Times New Roman" w:hAnsi="Times New Roman"/>
          <w:sz w:val="24"/>
          <w:szCs w:val="24"/>
          <w:lang w:val="fr-FR"/>
        </w:rPr>
        <w:t xml:space="preserve">devrait être mieux informée de la procédure prévue à l’article 14 de la Convention. Il suggère à </w:t>
      </w:r>
      <w:r w:rsidR="00F56512">
        <w:rPr>
          <w:rFonts w:ascii="Times New Roman" w:hAnsi="Times New Roman"/>
          <w:sz w:val="24"/>
          <w:szCs w:val="24"/>
          <w:lang w:val="fr-FR"/>
        </w:rPr>
        <w:t xml:space="preserve">l’État </w:t>
      </w:r>
      <w:r>
        <w:rPr>
          <w:rFonts w:ascii="Times New Roman" w:hAnsi="Times New Roman"/>
          <w:sz w:val="24"/>
          <w:szCs w:val="24"/>
          <w:lang w:val="fr-FR"/>
        </w:rPr>
        <w:t>de donner à la déclaration faite au titre de l’article 14 de la Convention une plus large publicité dans les différentes</w:t>
      </w:r>
      <w:r w:rsidR="00BC0212">
        <w:rPr>
          <w:rFonts w:ascii="Times New Roman" w:hAnsi="Times New Roman"/>
          <w:sz w:val="24"/>
          <w:szCs w:val="24"/>
          <w:lang w:val="fr-FR"/>
        </w:rPr>
        <w:t xml:space="preserve"> langues utilisées dans le pays.</w:t>
      </w:r>
    </w:p>
    <w:p w:rsidR="00423231" w:rsidRDefault="00423231" w:rsidP="00B07597">
      <w:pPr>
        <w:rPr>
          <w:rFonts w:ascii="Times New Roman" w:hAnsi="Times New Roman"/>
          <w:sz w:val="24"/>
          <w:szCs w:val="24"/>
          <w:lang w:val="fr-FR"/>
        </w:rPr>
      </w:pPr>
    </w:p>
    <w:p w:rsidR="00423231" w:rsidRPr="00616673" w:rsidRDefault="00423231" w:rsidP="00B07597">
      <w:pPr>
        <w:numPr>
          <w:ilvl w:val="0"/>
          <w:numId w:val="8"/>
        </w:numPr>
        <w:tabs>
          <w:tab w:val="clear" w:pos="967"/>
          <w:tab w:val="num" w:pos="540"/>
        </w:tabs>
        <w:ind w:left="0"/>
        <w:rPr>
          <w:rFonts w:ascii="Times New Roman" w:hAnsi="Times New Roman"/>
          <w:sz w:val="24"/>
          <w:szCs w:val="24"/>
          <w:lang w:val="fr-FR"/>
        </w:rPr>
      </w:pPr>
      <w:r w:rsidRPr="00616673">
        <w:rPr>
          <w:rFonts w:ascii="Times New Roman" w:hAnsi="Times New Roman"/>
          <w:sz w:val="24"/>
          <w:szCs w:val="24"/>
          <w:lang w:val="fr-FR"/>
        </w:rPr>
        <w:t>Le Comité encourage l’État partie à envisager de ratifier la Convention internationale sur la protection des droits de tous les travailleurs migrants et des membres de leur famille</w:t>
      </w:r>
      <w:r w:rsidR="00B76271">
        <w:rPr>
          <w:rFonts w:ascii="Times New Roman" w:hAnsi="Times New Roman"/>
          <w:sz w:val="24"/>
          <w:szCs w:val="24"/>
          <w:lang w:val="fr-FR"/>
        </w:rPr>
        <w:t>.</w:t>
      </w:r>
    </w:p>
    <w:p w:rsidR="00EF1059" w:rsidRDefault="00EF1059" w:rsidP="00B07597">
      <w:pPr>
        <w:rPr>
          <w:rFonts w:ascii="Times New Roman" w:hAnsi="Times New Roman"/>
          <w:sz w:val="24"/>
          <w:szCs w:val="24"/>
          <w:lang w:val="fr-FR"/>
        </w:rPr>
      </w:pPr>
    </w:p>
    <w:p w:rsidR="00B719AF" w:rsidRDefault="00B719AF" w:rsidP="00B07597">
      <w:pPr>
        <w:shd w:val="clear" w:color="auto" w:fill="FFFFFF"/>
        <w:ind w:right="-4"/>
        <w:rPr>
          <w:rFonts w:ascii="Times New Roman" w:hAnsi="Times New Roman"/>
          <w:sz w:val="24"/>
          <w:szCs w:val="24"/>
          <w:lang w:val="fr-FR"/>
        </w:rPr>
      </w:pPr>
      <w:r w:rsidRPr="00B719AF">
        <w:rPr>
          <w:rFonts w:ascii="Times New Roman" w:hAnsi="Times New Roman"/>
          <w:sz w:val="24"/>
          <w:szCs w:val="24"/>
          <w:lang w:val="fr-FR"/>
        </w:rPr>
        <w:t>2</w:t>
      </w:r>
      <w:r>
        <w:rPr>
          <w:rFonts w:ascii="Times New Roman" w:hAnsi="Times New Roman"/>
          <w:sz w:val="24"/>
          <w:szCs w:val="24"/>
          <w:lang w:val="fr-FR"/>
        </w:rPr>
        <w:t>2</w:t>
      </w:r>
      <w:r w:rsidRPr="00B719AF">
        <w:rPr>
          <w:rFonts w:ascii="Times New Roman" w:hAnsi="Times New Roman"/>
          <w:sz w:val="24"/>
          <w:szCs w:val="24"/>
          <w:lang w:val="fr-FR"/>
        </w:rPr>
        <w:t>.</w:t>
      </w:r>
      <w:r w:rsidRPr="00B719AF">
        <w:rPr>
          <w:rFonts w:ascii="Times New Roman" w:hAnsi="Times New Roman"/>
          <w:sz w:val="24"/>
          <w:szCs w:val="24"/>
          <w:lang w:val="fr-FR"/>
        </w:rPr>
        <w:tab/>
        <w:t xml:space="preserve">Le Comité recommande à l’État partie de ratifier les amendements au paragraphe 6 de l’article 8 de la Convention adoptés le 15 janvier 1992 à la quatorzième réunion des États parties et approuvés par l’Assemblée générale dans sa résolution 47/111 du 16 décembre 1992. À cet égard, le Comité rappelle la résolution 63/243 du 24 décembre 2008 dans laquelle l’Assemblée générale a demandé instamment aux États parties de hâter leur procédure interne de ratification de l’amendement et d’informer par écrit le Secrétaire général dans les meilleurs délais de leur acceptation de cet amendement. </w:t>
      </w:r>
    </w:p>
    <w:p w:rsidR="00B719AF" w:rsidRDefault="00B719AF" w:rsidP="00B07597">
      <w:pPr>
        <w:shd w:val="clear" w:color="auto" w:fill="FFFFFF"/>
        <w:ind w:right="-4"/>
        <w:rPr>
          <w:rFonts w:ascii="Times New Roman" w:hAnsi="Times New Roman"/>
          <w:sz w:val="24"/>
          <w:szCs w:val="24"/>
          <w:lang w:val="fr-FR"/>
        </w:rPr>
      </w:pPr>
    </w:p>
    <w:p w:rsidR="00E4202F" w:rsidRDefault="00B719AF" w:rsidP="00B07597">
      <w:pPr>
        <w:shd w:val="clear" w:color="auto" w:fill="FFFFFF"/>
        <w:ind w:right="-4"/>
        <w:rPr>
          <w:rFonts w:ascii="Times New Roman" w:hAnsi="Times New Roman"/>
          <w:sz w:val="24"/>
          <w:szCs w:val="24"/>
          <w:lang w:val="fr-FR"/>
        </w:rPr>
      </w:pPr>
      <w:r>
        <w:rPr>
          <w:rFonts w:ascii="Times New Roman" w:hAnsi="Times New Roman"/>
          <w:sz w:val="24"/>
          <w:szCs w:val="24"/>
          <w:lang w:val="fr-FR"/>
        </w:rPr>
        <w:t>23.</w:t>
      </w:r>
      <w:r>
        <w:rPr>
          <w:rFonts w:ascii="Times New Roman" w:hAnsi="Times New Roman"/>
          <w:sz w:val="24"/>
          <w:szCs w:val="24"/>
          <w:lang w:val="fr-FR"/>
        </w:rPr>
        <w:tab/>
      </w:r>
      <w:r w:rsidR="00E4202F">
        <w:rPr>
          <w:rFonts w:ascii="Times New Roman" w:hAnsi="Times New Roman"/>
          <w:sz w:val="24"/>
          <w:szCs w:val="24"/>
          <w:lang w:val="fr-FR"/>
        </w:rPr>
        <w:t xml:space="preserve">Le Comité </w:t>
      </w:r>
      <w:r w:rsidR="000F7259">
        <w:rPr>
          <w:rFonts w:ascii="Times New Roman" w:hAnsi="Times New Roman"/>
          <w:sz w:val="24"/>
          <w:szCs w:val="24"/>
          <w:lang w:val="fr-FR"/>
        </w:rPr>
        <w:t xml:space="preserve">recommande à </w:t>
      </w:r>
      <w:r w:rsidR="00E145C2">
        <w:rPr>
          <w:rFonts w:ascii="Times New Roman" w:hAnsi="Times New Roman"/>
          <w:sz w:val="24"/>
          <w:szCs w:val="24"/>
          <w:lang w:val="fr-FR"/>
        </w:rPr>
        <w:t xml:space="preserve">l’État </w:t>
      </w:r>
      <w:r w:rsidR="000F7259">
        <w:rPr>
          <w:rFonts w:ascii="Times New Roman" w:hAnsi="Times New Roman"/>
          <w:sz w:val="24"/>
          <w:szCs w:val="24"/>
          <w:lang w:val="fr-FR"/>
        </w:rPr>
        <w:t>partie de tenir compte des parties pertinentes de la Déclaration et du Programme d’Action de Durban adoptés en septembre 2001 par la Conférence mondiale contre le racisme, la discrimination raciale, la xénophobie et l’intolérance y associée (A/CONF.189/12, chap.</w:t>
      </w:r>
      <w:r w:rsidR="003E4031">
        <w:rPr>
          <w:rFonts w:ascii="Times New Roman" w:hAnsi="Times New Roman"/>
          <w:sz w:val="24"/>
          <w:szCs w:val="24"/>
          <w:lang w:val="fr-FR"/>
        </w:rPr>
        <w:t xml:space="preserve"> </w:t>
      </w:r>
      <w:r w:rsidR="000F7259">
        <w:rPr>
          <w:rFonts w:ascii="Times New Roman" w:hAnsi="Times New Roman"/>
          <w:sz w:val="24"/>
          <w:szCs w:val="24"/>
          <w:lang w:val="fr-FR"/>
        </w:rPr>
        <w:t xml:space="preserve">I), lorsqu’il transposera la Convention dans son ordre juridique interne, en particulier les dispositions 2 à 7 de la Convention. En outre, il exhorte </w:t>
      </w:r>
      <w:r w:rsidR="00E145C2">
        <w:rPr>
          <w:rFonts w:ascii="Times New Roman" w:hAnsi="Times New Roman"/>
          <w:sz w:val="24"/>
          <w:szCs w:val="24"/>
          <w:lang w:val="fr-FR"/>
        </w:rPr>
        <w:t xml:space="preserve">l’État </w:t>
      </w:r>
      <w:r w:rsidR="000F7259">
        <w:rPr>
          <w:rFonts w:ascii="Times New Roman" w:hAnsi="Times New Roman"/>
          <w:sz w:val="24"/>
          <w:szCs w:val="24"/>
          <w:lang w:val="fr-FR"/>
        </w:rPr>
        <w:t xml:space="preserve">partie à inclure dans son prochain rapport des renseignements </w:t>
      </w:r>
      <w:r w:rsidR="007C7CC4">
        <w:rPr>
          <w:rFonts w:ascii="Times New Roman" w:hAnsi="Times New Roman"/>
          <w:sz w:val="24"/>
          <w:szCs w:val="24"/>
          <w:lang w:val="fr-FR"/>
        </w:rPr>
        <w:t>spécifi</w:t>
      </w:r>
      <w:r w:rsidR="000F7259">
        <w:rPr>
          <w:rFonts w:ascii="Times New Roman" w:hAnsi="Times New Roman"/>
          <w:sz w:val="24"/>
          <w:szCs w:val="24"/>
          <w:lang w:val="fr-FR"/>
        </w:rPr>
        <w:t xml:space="preserve">ques sur les plans d’action adoptés et les autres mesures prises </w:t>
      </w:r>
      <w:r w:rsidR="00E145C2">
        <w:rPr>
          <w:rFonts w:ascii="Times New Roman" w:hAnsi="Times New Roman"/>
          <w:sz w:val="24"/>
          <w:szCs w:val="24"/>
          <w:lang w:val="fr-FR"/>
        </w:rPr>
        <w:t xml:space="preserve">en vue de </w:t>
      </w:r>
      <w:r w:rsidR="000F7259">
        <w:rPr>
          <w:rFonts w:ascii="Times New Roman" w:hAnsi="Times New Roman"/>
          <w:sz w:val="24"/>
          <w:szCs w:val="24"/>
          <w:lang w:val="fr-FR"/>
        </w:rPr>
        <w:t xml:space="preserve">mettre en œuvre ces deux textes au </w:t>
      </w:r>
      <w:r w:rsidR="00E145C2">
        <w:rPr>
          <w:rFonts w:ascii="Times New Roman" w:hAnsi="Times New Roman"/>
          <w:sz w:val="24"/>
          <w:szCs w:val="24"/>
          <w:lang w:val="fr-FR"/>
        </w:rPr>
        <w:t xml:space="preserve">plan </w:t>
      </w:r>
      <w:r w:rsidR="000F7259">
        <w:rPr>
          <w:rFonts w:ascii="Times New Roman" w:hAnsi="Times New Roman"/>
          <w:sz w:val="24"/>
          <w:szCs w:val="24"/>
          <w:lang w:val="fr-FR"/>
        </w:rPr>
        <w:t>national.</w:t>
      </w:r>
      <w:r w:rsidR="001C4505">
        <w:rPr>
          <w:rFonts w:ascii="Times New Roman" w:hAnsi="Times New Roman"/>
          <w:sz w:val="24"/>
          <w:szCs w:val="24"/>
          <w:lang w:val="fr-FR"/>
        </w:rPr>
        <w:t xml:space="preserve">  </w:t>
      </w:r>
      <w:r w:rsidR="001C4505" w:rsidRPr="001C4505">
        <w:rPr>
          <w:rFonts w:ascii="Times New Roman" w:hAnsi="Times New Roman"/>
          <w:sz w:val="24"/>
          <w:szCs w:val="24"/>
          <w:lang w:val="fr-FR"/>
        </w:rPr>
        <w:t xml:space="preserve">Le Comité encourage aussi </w:t>
      </w:r>
      <w:r w:rsidR="00E145C2" w:rsidRPr="001C4505">
        <w:rPr>
          <w:rFonts w:ascii="Times New Roman" w:hAnsi="Times New Roman"/>
          <w:sz w:val="24"/>
          <w:szCs w:val="24"/>
          <w:lang w:val="fr-FR"/>
        </w:rPr>
        <w:t>l’</w:t>
      </w:r>
      <w:r w:rsidR="00E145C2">
        <w:rPr>
          <w:rFonts w:ascii="Times New Roman" w:hAnsi="Times New Roman"/>
          <w:sz w:val="24"/>
          <w:szCs w:val="24"/>
          <w:lang w:val="fr-FR"/>
        </w:rPr>
        <w:t>É</w:t>
      </w:r>
      <w:r w:rsidR="00E145C2" w:rsidRPr="001C4505">
        <w:rPr>
          <w:rFonts w:ascii="Times New Roman" w:hAnsi="Times New Roman"/>
          <w:sz w:val="24"/>
          <w:szCs w:val="24"/>
          <w:lang w:val="fr-FR"/>
        </w:rPr>
        <w:t xml:space="preserve">tat </w:t>
      </w:r>
      <w:r w:rsidR="001C4505" w:rsidRPr="001C4505">
        <w:rPr>
          <w:rFonts w:ascii="Times New Roman" w:hAnsi="Times New Roman"/>
          <w:sz w:val="24"/>
          <w:szCs w:val="24"/>
          <w:lang w:val="fr-FR"/>
        </w:rPr>
        <w:t>partie à participer activement à la Conférence d’examen de Durban en 2009.</w:t>
      </w:r>
    </w:p>
    <w:p w:rsidR="005A2FE1" w:rsidRDefault="005A2FE1" w:rsidP="00B07597">
      <w:pPr>
        <w:rPr>
          <w:rFonts w:ascii="Times New Roman" w:hAnsi="Times New Roman"/>
          <w:sz w:val="24"/>
          <w:szCs w:val="24"/>
          <w:lang w:val="fr-FR"/>
        </w:rPr>
      </w:pPr>
    </w:p>
    <w:p w:rsidR="005A2FE1" w:rsidRDefault="00B719AF" w:rsidP="00B07597">
      <w:pPr>
        <w:rPr>
          <w:rFonts w:ascii="Times New Roman" w:hAnsi="Times New Roman"/>
          <w:sz w:val="24"/>
          <w:szCs w:val="24"/>
          <w:lang w:val="fr-FR"/>
        </w:rPr>
      </w:pPr>
      <w:r>
        <w:rPr>
          <w:rFonts w:ascii="Times New Roman" w:hAnsi="Times New Roman"/>
          <w:sz w:val="24"/>
          <w:szCs w:val="24"/>
          <w:lang w:val="fr-FR"/>
        </w:rPr>
        <w:t>24.</w:t>
      </w:r>
      <w:r>
        <w:rPr>
          <w:rFonts w:ascii="Times New Roman" w:hAnsi="Times New Roman"/>
          <w:sz w:val="24"/>
          <w:szCs w:val="24"/>
          <w:lang w:val="fr-FR"/>
        </w:rPr>
        <w:tab/>
      </w:r>
      <w:r w:rsidR="005A2FE1">
        <w:rPr>
          <w:rFonts w:ascii="Times New Roman" w:hAnsi="Times New Roman"/>
          <w:sz w:val="24"/>
          <w:szCs w:val="24"/>
          <w:lang w:val="fr-FR"/>
        </w:rPr>
        <w:t xml:space="preserve">Le Comité recommande à </w:t>
      </w:r>
      <w:r w:rsidR="00E145C2">
        <w:rPr>
          <w:rFonts w:ascii="Times New Roman" w:hAnsi="Times New Roman"/>
          <w:sz w:val="24"/>
          <w:szCs w:val="24"/>
          <w:lang w:val="fr-FR"/>
        </w:rPr>
        <w:t xml:space="preserve">l’État </w:t>
      </w:r>
      <w:r w:rsidR="005A2FE1">
        <w:rPr>
          <w:rFonts w:ascii="Times New Roman" w:hAnsi="Times New Roman"/>
          <w:sz w:val="24"/>
          <w:szCs w:val="24"/>
          <w:lang w:val="fr-FR"/>
        </w:rPr>
        <w:t xml:space="preserve">partie de rendre ses rapports périodiques publics dès le moment où ils sont soumis et de diffuser de la même manière les </w:t>
      </w:r>
      <w:r w:rsidR="00E145C2">
        <w:rPr>
          <w:rFonts w:ascii="Times New Roman" w:hAnsi="Times New Roman"/>
          <w:sz w:val="24"/>
          <w:szCs w:val="24"/>
          <w:lang w:val="fr-FR"/>
        </w:rPr>
        <w:t xml:space="preserve">observations finales </w:t>
      </w:r>
      <w:r w:rsidR="005A2FE1">
        <w:rPr>
          <w:rFonts w:ascii="Times New Roman" w:hAnsi="Times New Roman"/>
          <w:sz w:val="24"/>
          <w:szCs w:val="24"/>
          <w:lang w:val="fr-FR"/>
        </w:rPr>
        <w:t>du Comité</w:t>
      </w:r>
      <w:r w:rsidR="001C4505">
        <w:rPr>
          <w:rFonts w:ascii="Times New Roman" w:hAnsi="Times New Roman"/>
          <w:sz w:val="24"/>
          <w:szCs w:val="24"/>
          <w:lang w:val="fr-FR"/>
        </w:rPr>
        <w:t xml:space="preserve"> </w:t>
      </w:r>
      <w:r w:rsidR="001C4505" w:rsidRPr="001C4505">
        <w:rPr>
          <w:rFonts w:ascii="Times New Roman" w:hAnsi="Times New Roman"/>
          <w:sz w:val="24"/>
          <w:szCs w:val="24"/>
          <w:lang w:val="fr-FR"/>
        </w:rPr>
        <w:t xml:space="preserve">dans les langues officielles et </w:t>
      </w:r>
      <w:r w:rsidR="00E145C2">
        <w:rPr>
          <w:rFonts w:ascii="Times New Roman" w:hAnsi="Times New Roman"/>
          <w:sz w:val="24"/>
          <w:szCs w:val="24"/>
          <w:lang w:val="fr-FR"/>
        </w:rPr>
        <w:t xml:space="preserve">les </w:t>
      </w:r>
      <w:r w:rsidR="001C4505" w:rsidRPr="001C4505">
        <w:rPr>
          <w:rFonts w:ascii="Times New Roman" w:hAnsi="Times New Roman"/>
          <w:sz w:val="24"/>
          <w:szCs w:val="24"/>
          <w:lang w:val="fr-FR"/>
        </w:rPr>
        <w:t>autres langues utilisées</w:t>
      </w:r>
      <w:r w:rsidR="00E145C2">
        <w:rPr>
          <w:rFonts w:ascii="Times New Roman" w:hAnsi="Times New Roman"/>
          <w:sz w:val="24"/>
          <w:szCs w:val="24"/>
          <w:lang w:val="fr-FR"/>
        </w:rPr>
        <w:t xml:space="preserve"> dans le pays</w:t>
      </w:r>
      <w:r w:rsidR="005A2FE1">
        <w:rPr>
          <w:rFonts w:ascii="Times New Roman" w:hAnsi="Times New Roman"/>
          <w:sz w:val="24"/>
          <w:szCs w:val="24"/>
          <w:lang w:val="fr-FR"/>
        </w:rPr>
        <w:t>.</w:t>
      </w:r>
    </w:p>
    <w:p w:rsidR="000F7259" w:rsidRDefault="000F7259" w:rsidP="00B07597">
      <w:pPr>
        <w:rPr>
          <w:rFonts w:ascii="Times New Roman" w:hAnsi="Times New Roman"/>
          <w:sz w:val="24"/>
          <w:szCs w:val="24"/>
          <w:lang w:val="fr-FR"/>
        </w:rPr>
      </w:pPr>
    </w:p>
    <w:p w:rsidR="000F7259" w:rsidRDefault="00B719AF" w:rsidP="00B07597">
      <w:pPr>
        <w:rPr>
          <w:rFonts w:ascii="Times New Roman" w:hAnsi="Times New Roman"/>
          <w:sz w:val="24"/>
          <w:szCs w:val="24"/>
          <w:lang w:val="fr-FR"/>
        </w:rPr>
      </w:pPr>
      <w:r>
        <w:rPr>
          <w:rFonts w:ascii="Times New Roman" w:hAnsi="Times New Roman"/>
          <w:sz w:val="24"/>
          <w:szCs w:val="24"/>
          <w:lang w:val="fr-FR"/>
        </w:rPr>
        <w:t>25.</w:t>
      </w:r>
      <w:r>
        <w:rPr>
          <w:rFonts w:ascii="Times New Roman" w:hAnsi="Times New Roman"/>
          <w:sz w:val="24"/>
          <w:szCs w:val="24"/>
          <w:lang w:val="fr-FR"/>
        </w:rPr>
        <w:tab/>
      </w:r>
      <w:r w:rsidR="000F7259">
        <w:rPr>
          <w:rFonts w:ascii="Times New Roman" w:hAnsi="Times New Roman"/>
          <w:sz w:val="24"/>
          <w:szCs w:val="24"/>
          <w:lang w:val="fr-FR"/>
        </w:rPr>
        <w:t xml:space="preserve">Le Comité recommande à </w:t>
      </w:r>
      <w:r w:rsidR="00E145C2">
        <w:rPr>
          <w:rFonts w:ascii="Times New Roman" w:hAnsi="Times New Roman"/>
          <w:sz w:val="24"/>
          <w:szCs w:val="24"/>
          <w:lang w:val="fr-FR"/>
        </w:rPr>
        <w:t xml:space="preserve">l’État </w:t>
      </w:r>
      <w:r w:rsidR="000F7259">
        <w:rPr>
          <w:rFonts w:ascii="Times New Roman" w:hAnsi="Times New Roman"/>
          <w:sz w:val="24"/>
          <w:szCs w:val="24"/>
          <w:lang w:val="fr-FR"/>
        </w:rPr>
        <w:t xml:space="preserve">partie de consulter largement les organisations de la société civile </w:t>
      </w:r>
      <w:r w:rsidR="00E145C2">
        <w:rPr>
          <w:rFonts w:ascii="Times New Roman" w:hAnsi="Times New Roman"/>
          <w:sz w:val="24"/>
          <w:szCs w:val="24"/>
          <w:lang w:val="fr-FR"/>
        </w:rPr>
        <w:t>œ</w:t>
      </w:r>
      <w:r w:rsidR="000F7259">
        <w:rPr>
          <w:rFonts w:ascii="Times New Roman" w:hAnsi="Times New Roman"/>
          <w:sz w:val="24"/>
          <w:szCs w:val="24"/>
          <w:lang w:val="fr-FR"/>
        </w:rPr>
        <w:t>uvrant dans le domaine de la lutte contre la discrimination raciale lors de l’élaboration du prochain rapport périodique.</w:t>
      </w:r>
    </w:p>
    <w:p w:rsidR="006C7587" w:rsidRDefault="006C7587" w:rsidP="00B07597">
      <w:pPr>
        <w:rPr>
          <w:rFonts w:ascii="Times New Roman" w:hAnsi="Times New Roman"/>
          <w:sz w:val="24"/>
          <w:szCs w:val="24"/>
          <w:lang w:val="fr-FR"/>
        </w:rPr>
      </w:pPr>
    </w:p>
    <w:p w:rsidR="006C7587" w:rsidRPr="00616673" w:rsidRDefault="00B719AF" w:rsidP="00B07597">
      <w:pPr>
        <w:rPr>
          <w:rFonts w:ascii="Times New Roman" w:hAnsi="Times New Roman"/>
          <w:sz w:val="24"/>
          <w:szCs w:val="24"/>
          <w:lang w:val="fr-FR"/>
        </w:rPr>
      </w:pPr>
      <w:r>
        <w:rPr>
          <w:rFonts w:ascii="Times New Roman" w:hAnsi="Times New Roman"/>
          <w:sz w:val="24"/>
          <w:szCs w:val="24"/>
          <w:lang w:val="fr-FR"/>
        </w:rPr>
        <w:t>26.</w:t>
      </w:r>
      <w:r>
        <w:rPr>
          <w:rFonts w:ascii="Times New Roman" w:hAnsi="Times New Roman"/>
          <w:sz w:val="24"/>
          <w:szCs w:val="24"/>
          <w:lang w:val="fr-FR"/>
        </w:rPr>
        <w:tab/>
      </w:r>
      <w:r w:rsidR="006C7587" w:rsidRPr="00616673">
        <w:rPr>
          <w:rFonts w:ascii="Times New Roman" w:hAnsi="Times New Roman"/>
          <w:sz w:val="24"/>
          <w:szCs w:val="24"/>
          <w:lang w:val="fr-FR"/>
        </w:rPr>
        <w:t>Le Comité invite l’État partie à présenter son document de base conformément aux directives harmonisées concernant l’établissement des rapports établis au titre des instruments internationaux relatifs au droits de l’homme, en particulier celles qui se rapportent au document de base commun, telles qu’adoptées par la cinquième réunion intercomités des organes crées en vertu des traités relatifs aux droits de l’homme tenue en juin 2006 (HRI/GEN/2/Rev.4)</w:t>
      </w:r>
      <w:r w:rsidR="00477DD4">
        <w:rPr>
          <w:rFonts w:ascii="Times New Roman" w:hAnsi="Times New Roman"/>
          <w:sz w:val="24"/>
          <w:szCs w:val="24"/>
          <w:lang w:val="fr-FR"/>
        </w:rPr>
        <w:t>.</w:t>
      </w:r>
    </w:p>
    <w:p w:rsidR="00B44A36" w:rsidRDefault="00B44A36" w:rsidP="00B07597">
      <w:pPr>
        <w:rPr>
          <w:rFonts w:ascii="Times New Roman" w:hAnsi="Times New Roman"/>
          <w:b/>
          <w:bCs/>
          <w:sz w:val="24"/>
          <w:szCs w:val="24"/>
          <w:lang w:val="fr-FR"/>
        </w:rPr>
      </w:pPr>
    </w:p>
    <w:p w:rsidR="00392C8F" w:rsidRPr="00B44A36" w:rsidRDefault="00B719AF" w:rsidP="00B07597">
      <w:pPr>
        <w:rPr>
          <w:rFonts w:ascii="Times New Roman" w:hAnsi="Times New Roman"/>
          <w:b/>
          <w:bCs/>
          <w:sz w:val="24"/>
          <w:szCs w:val="24"/>
          <w:lang w:val="fr-FR"/>
        </w:rPr>
      </w:pPr>
      <w:r>
        <w:rPr>
          <w:rFonts w:ascii="Times New Roman" w:hAnsi="Times New Roman"/>
          <w:sz w:val="24"/>
          <w:szCs w:val="24"/>
          <w:lang w:val="fr-FR"/>
        </w:rPr>
        <w:t>27.</w:t>
      </w:r>
      <w:r>
        <w:rPr>
          <w:rFonts w:ascii="Times New Roman" w:hAnsi="Times New Roman"/>
          <w:sz w:val="24"/>
          <w:szCs w:val="24"/>
          <w:lang w:val="fr-FR"/>
        </w:rPr>
        <w:tab/>
      </w:r>
      <w:r w:rsidR="00B44A36">
        <w:rPr>
          <w:rFonts w:ascii="Times New Roman" w:hAnsi="Times New Roman"/>
          <w:sz w:val="24"/>
          <w:szCs w:val="24"/>
          <w:lang w:val="fr-FR"/>
        </w:rPr>
        <w:t xml:space="preserve">En application du paragraphe 1 de l’article 9 de la Convention et de l’article 65 de son propre </w:t>
      </w:r>
      <w:r w:rsidR="00A17D03">
        <w:rPr>
          <w:rFonts w:ascii="Times New Roman" w:hAnsi="Times New Roman"/>
          <w:sz w:val="24"/>
          <w:szCs w:val="24"/>
          <w:lang w:val="fr-FR"/>
        </w:rPr>
        <w:t xml:space="preserve">règlement </w:t>
      </w:r>
      <w:r w:rsidR="00B44A36">
        <w:rPr>
          <w:rFonts w:ascii="Times New Roman" w:hAnsi="Times New Roman"/>
          <w:sz w:val="24"/>
          <w:szCs w:val="24"/>
          <w:lang w:val="fr-FR"/>
        </w:rPr>
        <w:t xml:space="preserve">intérieur tel qu’amendé, le Comité demande à </w:t>
      </w:r>
      <w:r w:rsidR="00A17D03">
        <w:rPr>
          <w:rFonts w:ascii="Times New Roman" w:hAnsi="Times New Roman"/>
          <w:sz w:val="24"/>
          <w:szCs w:val="24"/>
          <w:lang w:val="fr-FR"/>
        </w:rPr>
        <w:t xml:space="preserve">l’État </w:t>
      </w:r>
      <w:r w:rsidR="00B44A36">
        <w:rPr>
          <w:rFonts w:ascii="Times New Roman" w:hAnsi="Times New Roman"/>
          <w:sz w:val="24"/>
          <w:szCs w:val="24"/>
          <w:lang w:val="fr-FR"/>
        </w:rPr>
        <w:t xml:space="preserve">partie de l’informer de la suite qu’il aura donnée aux recommandations figurant aux paragraphes 13, 15, 16 et 18 dans </w:t>
      </w:r>
      <w:r w:rsidR="00B44A36" w:rsidRPr="00616673">
        <w:rPr>
          <w:rFonts w:ascii="Times New Roman" w:hAnsi="Times New Roman"/>
          <w:sz w:val="24"/>
          <w:szCs w:val="24"/>
          <w:lang w:val="fr-FR"/>
        </w:rPr>
        <w:t>un délai d’un an à compter</w:t>
      </w:r>
      <w:r w:rsidR="00B44A36" w:rsidRPr="00B82EAA">
        <w:rPr>
          <w:rFonts w:ascii="Times New Roman" w:hAnsi="Times New Roman"/>
          <w:b/>
          <w:bCs/>
          <w:sz w:val="24"/>
          <w:szCs w:val="24"/>
          <w:lang w:val="fr-FR"/>
        </w:rPr>
        <w:t xml:space="preserve"> </w:t>
      </w:r>
      <w:r w:rsidR="00B44A36">
        <w:rPr>
          <w:rFonts w:ascii="Times New Roman" w:hAnsi="Times New Roman"/>
          <w:sz w:val="24"/>
          <w:szCs w:val="24"/>
          <w:lang w:val="fr-FR"/>
        </w:rPr>
        <w:t>des présentes observations finales.</w:t>
      </w:r>
    </w:p>
    <w:p w:rsidR="00B44A36" w:rsidRPr="00B44A36" w:rsidRDefault="00B44A36" w:rsidP="00B07597">
      <w:pPr>
        <w:rPr>
          <w:strike/>
          <w:lang w:val="fr-FR"/>
        </w:rPr>
      </w:pPr>
    </w:p>
    <w:p w:rsidR="00B44A36" w:rsidRPr="00B44A36" w:rsidRDefault="00B719AF" w:rsidP="00B07597">
      <w:pPr>
        <w:rPr>
          <w:rFonts w:ascii="Times New Roman" w:hAnsi="Times New Roman"/>
          <w:b/>
          <w:bCs/>
          <w:sz w:val="24"/>
          <w:szCs w:val="24"/>
          <w:lang w:val="fr-FR"/>
        </w:rPr>
      </w:pPr>
      <w:r>
        <w:rPr>
          <w:rFonts w:ascii="Times New Roman" w:hAnsi="Times New Roman"/>
          <w:sz w:val="24"/>
          <w:szCs w:val="24"/>
          <w:lang w:val="fr-FR"/>
        </w:rPr>
        <w:t>28.</w:t>
      </w:r>
      <w:r>
        <w:rPr>
          <w:rFonts w:ascii="Times New Roman" w:hAnsi="Times New Roman"/>
          <w:sz w:val="24"/>
          <w:szCs w:val="24"/>
          <w:lang w:val="fr-FR"/>
        </w:rPr>
        <w:tab/>
      </w:r>
      <w:r w:rsidR="00B44A36" w:rsidRPr="00B44A36">
        <w:rPr>
          <w:rFonts w:ascii="Times New Roman" w:hAnsi="Times New Roman"/>
          <w:sz w:val="24"/>
          <w:szCs w:val="24"/>
          <w:lang w:val="fr-FR"/>
        </w:rPr>
        <w:t xml:space="preserve">Le Comité recommande à </w:t>
      </w:r>
      <w:r w:rsidR="00A17D03" w:rsidRPr="00B44A36">
        <w:rPr>
          <w:rFonts w:ascii="Times New Roman" w:hAnsi="Times New Roman"/>
          <w:sz w:val="24"/>
          <w:szCs w:val="24"/>
          <w:lang w:val="fr-FR"/>
        </w:rPr>
        <w:t>l’</w:t>
      </w:r>
      <w:r w:rsidR="00A17D03">
        <w:rPr>
          <w:rFonts w:ascii="Times New Roman" w:hAnsi="Times New Roman"/>
          <w:sz w:val="24"/>
          <w:szCs w:val="24"/>
          <w:lang w:val="fr-FR"/>
        </w:rPr>
        <w:t>É</w:t>
      </w:r>
      <w:r w:rsidR="00A17D03" w:rsidRPr="00B44A36">
        <w:rPr>
          <w:rFonts w:ascii="Times New Roman" w:hAnsi="Times New Roman"/>
          <w:sz w:val="24"/>
          <w:szCs w:val="24"/>
          <w:lang w:val="fr-FR"/>
        </w:rPr>
        <w:t xml:space="preserve">tat </w:t>
      </w:r>
      <w:r w:rsidR="00B44A36" w:rsidRPr="00B44A36">
        <w:rPr>
          <w:rFonts w:ascii="Times New Roman" w:hAnsi="Times New Roman"/>
          <w:sz w:val="24"/>
          <w:szCs w:val="24"/>
          <w:lang w:val="fr-FR"/>
        </w:rPr>
        <w:t xml:space="preserve">partie de soumettre ses vingtième et vingt </w:t>
      </w:r>
      <w:r w:rsidR="007A6CC1">
        <w:rPr>
          <w:rFonts w:ascii="Times New Roman" w:hAnsi="Times New Roman"/>
          <w:sz w:val="24"/>
          <w:szCs w:val="24"/>
          <w:lang w:val="fr-FR"/>
        </w:rPr>
        <w:t xml:space="preserve">et </w:t>
      </w:r>
      <w:r w:rsidR="00B44A36" w:rsidRPr="00B44A36">
        <w:rPr>
          <w:rFonts w:ascii="Times New Roman" w:hAnsi="Times New Roman"/>
          <w:sz w:val="24"/>
          <w:szCs w:val="24"/>
          <w:lang w:val="fr-FR"/>
        </w:rPr>
        <w:t xml:space="preserve">unième rapports périodiques en un seul document le </w:t>
      </w:r>
      <w:r w:rsidR="008922D4">
        <w:rPr>
          <w:rFonts w:ascii="Times New Roman" w:hAnsi="Times New Roman"/>
          <w:sz w:val="24"/>
          <w:szCs w:val="24"/>
          <w:lang w:val="fr-FR"/>
        </w:rPr>
        <w:t>4</w:t>
      </w:r>
      <w:r w:rsidR="00B44A36" w:rsidRPr="00B44A36">
        <w:rPr>
          <w:rFonts w:ascii="Times New Roman" w:hAnsi="Times New Roman"/>
          <w:sz w:val="24"/>
          <w:szCs w:val="24"/>
          <w:lang w:val="fr-FR"/>
        </w:rPr>
        <w:t xml:space="preserve"> janvier 2012, en tenant compte des directives pour l’établissement du document se rapportant spécifiquement à la Convention, adoptées par le Comité à sa soixante et onzième session (CERD/C/2007/1), et en veillant à répondre à tous les points soulevés dans les présentes observations finales.</w:t>
      </w:r>
    </w:p>
    <w:p w:rsidR="006B1E99" w:rsidRPr="00CC4976" w:rsidRDefault="006B1E99" w:rsidP="00B07597">
      <w:pPr>
        <w:rPr>
          <w:rFonts w:ascii="Times New Roman" w:hAnsi="Times New Roman"/>
          <w:sz w:val="24"/>
          <w:szCs w:val="24"/>
          <w:lang w:val="fr-FR"/>
        </w:rPr>
      </w:pPr>
    </w:p>
    <w:p w:rsidR="009154F2" w:rsidRPr="00CC4976" w:rsidRDefault="009154F2" w:rsidP="00B07597">
      <w:pPr>
        <w:pStyle w:val="BodyText3"/>
        <w:jc w:val="center"/>
        <w:rPr>
          <w:strike w:val="0"/>
        </w:rPr>
      </w:pPr>
      <w:r w:rsidRPr="00CC4976">
        <w:rPr>
          <w:strike w:val="0"/>
        </w:rPr>
        <w:t>-----</w:t>
      </w:r>
    </w:p>
    <w:p w:rsidR="009154F2" w:rsidRPr="00CC4976" w:rsidRDefault="009154F2" w:rsidP="00B07597">
      <w:pPr>
        <w:rPr>
          <w:rFonts w:ascii="Times New Roman" w:hAnsi="Times New Roman"/>
          <w:sz w:val="24"/>
          <w:szCs w:val="24"/>
          <w:lang w:val="fr-FR"/>
        </w:rPr>
      </w:pPr>
    </w:p>
    <w:sectPr w:rsidR="009154F2" w:rsidRPr="00CC4976" w:rsidSect="005549C7">
      <w:headerReference w:type="even" r:id="rId9"/>
      <w:headerReference w:type="default" r:id="rId10"/>
      <w:footerReference w:type="even" r:id="rId11"/>
      <w:footerReference w:type="default" r:id="rId12"/>
      <w:headerReference w:type="first" r:id="rId13"/>
      <w:footerReference w:type="first" r:id="rId14"/>
      <w:pgSz w:w="11907" w:h="16840" w:code="9"/>
      <w:pgMar w:top="1134" w:right="1287" w:bottom="1985" w:left="1701" w:header="851" w:footer="170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097" w:rsidRDefault="00983097">
      <w:r>
        <w:separator/>
      </w:r>
    </w:p>
  </w:endnote>
  <w:endnote w:type="continuationSeparator" w:id="0">
    <w:p w:rsidR="00983097" w:rsidRDefault="00983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ED9" w:rsidRDefault="005A3ED9">
    <w:pPr>
      <w:pStyle w:val="Footer"/>
      <w:framePr w:wrap="around" w:vAnchor="text" w:hAnchor="margin" w:xAlign="center" w:y="1"/>
      <w:rPr>
        <w:rStyle w:val="PageNumber"/>
      </w:rPr>
    </w:pPr>
  </w:p>
  <w:p w:rsidR="005A3ED9" w:rsidRDefault="005A3ED9" w:rsidP="005549C7">
    <w:pPr>
      <w:pStyle w:val="Footer"/>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ED9" w:rsidRDefault="005A3ED9">
    <w:pPr>
      <w:pStyle w:val="Footer"/>
      <w:framePr w:wrap="around" w:vAnchor="text" w:hAnchor="margin" w:xAlign="center" w:y="1"/>
      <w:jc w:val="center"/>
      <w:rPr>
        <w:rStyle w:val="PageNumber"/>
      </w:rPr>
    </w:pPr>
  </w:p>
  <w:p w:rsidR="005A3ED9" w:rsidRDefault="005A3ED9">
    <w:pPr>
      <w:pStyle w:val="Footer"/>
      <w:tabs>
        <w:tab w:val="left" w:pos="8640"/>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ED9" w:rsidRDefault="005A3E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097" w:rsidRDefault="00983097">
      <w:r>
        <w:separator/>
      </w:r>
    </w:p>
  </w:footnote>
  <w:footnote w:type="continuationSeparator" w:id="0">
    <w:p w:rsidR="00983097" w:rsidRDefault="00983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ED9" w:rsidRDefault="005A3ED9" w:rsidP="00A14BAF">
    <w:pPr>
      <w:pStyle w:val="Header"/>
      <w:ind w:right="360" w:firstLine="360"/>
      <w:rPr>
        <w:szCs w:val="24"/>
        <w:lang w:val="en-US"/>
      </w:rPr>
    </w:pPr>
  </w:p>
  <w:p w:rsidR="005A3ED9" w:rsidRDefault="005A3ED9" w:rsidP="00F551D3">
    <w:pPr>
      <w:pStyle w:val="Header"/>
      <w:ind w:right="360" w:firstLine="360"/>
      <w:rPr>
        <w:szCs w:val="24"/>
        <w:lang w:val="en-US"/>
      </w:rPr>
    </w:pPr>
    <w:r>
      <w:rPr>
        <w:szCs w:val="24"/>
        <w:lang w:val="en-US"/>
      </w:rPr>
      <w:t>CERD/C/BGR/CO/19</w:t>
    </w:r>
  </w:p>
  <w:p w:rsidR="005A3ED9" w:rsidRDefault="005A3ED9" w:rsidP="00A14BAF">
    <w:pPr>
      <w:pStyle w:val="Header"/>
      <w:ind w:right="360" w:firstLine="360"/>
      <w:rPr>
        <w:rStyle w:val="PageNumber"/>
      </w:rPr>
    </w:pPr>
    <w:r>
      <w:rPr>
        <w:szCs w:val="24"/>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D0CDF">
      <w:rPr>
        <w:rStyle w:val="PageNumber"/>
        <w:noProof/>
      </w:rPr>
      <w:t>2</w:t>
    </w:r>
    <w:r>
      <w:rPr>
        <w:rStyle w:val="PageNumber"/>
      </w:rPr>
      <w:fldChar w:fldCharType="end"/>
    </w:r>
  </w:p>
  <w:p w:rsidR="005A3ED9" w:rsidRDefault="005A3ED9" w:rsidP="00A14BAF">
    <w:pPr>
      <w:pStyle w:val="Header"/>
      <w:ind w:right="360" w:firstLine="360"/>
      <w:rPr>
        <w:rStyle w:val="PageNumber"/>
      </w:rPr>
    </w:pPr>
  </w:p>
  <w:p w:rsidR="005A3ED9" w:rsidRDefault="005A3ED9" w:rsidP="00A14BAF">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ED9" w:rsidRDefault="005A3ED9" w:rsidP="00DF51A5">
    <w:pPr>
      <w:pStyle w:val="Header"/>
      <w:tabs>
        <w:tab w:val="clear" w:pos="4320"/>
        <w:tab w:val="clear" w:pos="8640"/>
        <w:tab w:val="left" w:pos="5828"/>
        <w:tab w:val="left" w:pos="6650"/>
      </w:tabs>
      <w:ind w:right="360"/>
      <w:jc w:val="right"/>
      <w:rPr>
        <w:szCs w:val="24"/>
        <w:lang w:val="en-US"/>
      </w:rPr>
    </w:pPr>
  </w:p>
  <w:p w:rsidR="005A3ED9" w:rsidRDefault="005A3ED9" w:rsidP="00F551D3">
    <w:pPr>
      <w:pStyle w:val="Header"/>
      <w:tabs>
        <w:tab w:val="clear" w:pos="4320"/>
        <w:tab w:val="clear" w:pos="8640"/>
        <w:tab w:val="left" w:pos="5828"/>
        <w:tab w:val="left" w:pos="6650"/>
      </w:tabs>
      <w:ind w:right="360"/>
      <w:jc w:val="right"/>
      <w:rPr>
        <w:szCs w:val="24"/>
        <w:lang w:val="en-US"/>
      </w:rPr>
    </w:pPr>
    <w:r>
      <w:rPr>
        <w:szCs w:val="24"/>
        <w:lang w:val="en-US"/>
      </w:rPr>
      <w:t>CERD/C/BGR/CO/19</w:t>
    </w:r>
  </w:p>
  <w:p w:rsidR="005A3ED9" w:rsidRDefault="005A3ED9" w:rsidP="00DF51A5">
    <w:pPr>
      <w:pStyle w:val="Header"/>
      <w:tabs>
        <w:tab w:val="clear" w:pos="4320"/>
        <w:tab w:val="clear" w:pos="8640"/>
        <w:tab w:val="left" w:pos="5828"/>
        <w:tab w:val="left" w:pos="6650"/>
      </w:tabs>
      <w:ind w:right="360"/>
      <w:jc w:val="right"/>
      <w:rPr>
        <w:rStyle w:val="PageNumber"/>
      </w:rPr>
    </w:pPr>
    <w:r>
      <w:rPr>
        <w:szCs w:val="24"/>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D0CDF">
      <w:rPr>
        <w:rStyle w:val="PageNumber"/>
        <w:noProof/>
      </w:rPr>
      <w:t>5</w:t>
    </w:r>
    <w:r>
      <w:rPr>
        <w:rStyle w:val="PageNumber"/>
      </w:rPr>
      <w:fldChar w:fldCharType="end"/>
    </w:r>
  </w:p>
  <w:p w:rsidR="005A3ED9" w:rsidRPr="00590599" w:rsidRDefault="005A3ED9" w:rsidP="00DF51A5">
    <w:pPr>
      <w:pStyle w:val="Header"/>
      <w:tabs>
        <w:tab w:val="clear" w:pos="4320"/>
        <w:tab w:val="clear" w:pos="8640"/>
        <w:tab w:val="left" w:pos="5828"/>
        <w:tab w:val="left" w:pos="6650"/>
      </w:tabs>
      <w:ind w:right="360"/>
      <w:jc w:val="right"/>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ED9" w:rsidRDefault="005A3ED9" w:rsidP="00A14BAF">
    <w:pPr>
      <w:pStyle w:val="Header"/>
      <w:framePr w:wrap="around" w:vAnchor="text" w:hAnchor="margin" w:xAlign="right" w:y="1"/>
      <w:ind w:right="360"/>
      <w:rPr>
        <w:rStyle w:val="PageNumber"/>
      </w:rPr>
    </w:pPr>
    <w:r>
      <w:rPr>
        <w:rStyle w:val="PageNumber"/>
      </w:rPr>
      <w:t xml:space="preserve"> </w:t>
    </w:r>
  </w:p>
  <w:p w:rsidR="005A3ED9" w:rsidRDefault="005A3ED9" w:rsidP="00DF51A5">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A6A5F"/>
    <w:multiLevelType w:val="hybridMultilevel"/>
    <w:tmpl w:val="F874FF42"/>
    <w:lvl w:ilvl="0" w:tplc="09123D5E">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34421B"/>
    <w:multiLevelType w:val="hybridMultilevel"/>
    <w:tmpl w:val="71A42CFA"/>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E101BDE"/>
    <w:multiLevelType w:val="hybridMultilevel"/>
    <w:tmpl w:val="AB208962"/>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CB3EA5"/>
    <w:multiLevelType w:val="hybridMultilevel"/>
    <w:tmpl w:val="C4F0A966"/>
    <w:lvl w:ilvl="0">
      <w:start w:val="1"/>
      <w:numFmt w:val="lowerLetter"/>
      <w:lvlText w:val="%1)"/>
      <w:lvlJc w:val="left"/>
      <w:pPr>
        <w:tabs>
          <w:tab w:val="num" w:pos="1920"/>
        </w:tabs>
        <w:ind w:left="1920" w:hanging="120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
    <w:nsid w:val="0F170C8B"/>
    <w:multiLevelType w:val="hybridMultilevel"/>
    <w:tmpl w:val="A4A27BA4"/>
    <w:lvl w:ilvl="0" w:tplc="09123D5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360"/>
        </w:tabs>
        <w:ind w:left="360" w:hanging="360"/>
      </w:pPr>
      <w:rPr>
        <w:rFonts w:ascii="Symbol" w:hAnsi="Symbol" w:hint="default"/>
      </w:rPr>
    </w:lvl>
    <w:lvl w:ilvl="4" w:tplc="04090003" w:tentative="1">
      <w:start w:val="1"/>
      <w:numFmt w:val="bullet"/>
      <w:lvlText w:val="o"/>
      <w:lvlJc w:val="left"/>
      <w:pPr>
        <w:tabs>
          <w:tab w:val="num" w:pos="1080"/>
        </w:tabs>
        <w:ind w:left="1080" w:hanging="360"/>
      </w:pPr>
      <w:rPr>
        <w:rFonts w:ascii="Courier New" w:hAnsi="Courier New" w:cs="Courier New" w:hint="default"/>
      </w:rPr>
    </w:lvl>
    <w:lvl w:ilvl="5" w:tplc="04090005" w:tentative="1">
      <w:start w:val="1"/>
      <w:numFmt w:val="bullet"/>
      <w:lvlText w:val=""/>
      <w:lvlJc w:val="left"/>
      <w:pPr>
        <w:tabs>
          <w:tab w:val="num" w:pos="1800"/>
        </w:tabs>
        <w:ind w:left="1800" w:hanging="360"/>
      </w:pPr>
      <w:rPr>
        <w:rFonts w:ascii="Wingdings" w:hAnsi="Wingdings" w:hint="default"/>
      </w:rPr>
    </w:lvl>
    <w:lvl w:ilvl="6" w:tplc="04090001" w:tentative="1">
      <w:start w:val="1"/>
      <w:numFmt w:val="bullet"/>
      <w:lvlText w:val=""/>
      <w:lvlJc w:val="left"/>
      <w:pPr>
        <w:tabs>
          <w:tab w:val="num" w:pos="2520"/>
        </w:tabs>
        <w:ind w:left="2520" w:hanging="360"/>
      </w:pPr>
      <w:rPr>
        <w:rFonts w:ascii="Symbol" w:hAnsi="Symbol" w:hint="default"/>
      </w:rPr>
    </w:lvl>
    <w:lvl w:ilvl="7" w:tplc="04090003" w:tentative="1">
      <w:start w:val="1"/>
      <w:numFmt w:val="bullet"/>
      <w:lvlText w:val="o"/>
      <w:lvlJc w:val="left"/>
      <w:pPr>
        <w:tabs>
          <w:tab w:val="num" w:pos="3240"/>
        </w:tabs>
        <w:ind w:left="3240" w:hanging="360"/>
      </w:pPr>
      <w:rPr>
        <w:rFonts w:ascii="Courier New" w:hAnsi="Courier New" w:cs="Courier New" w:hint="default"/>
      </w:rPr>
    </w:lvl>
    <w:lvl w:ilvl="8" w:tplc="04090005" w:tentative="1">
      <w:start w:val="1"/>
      <w:numFmt w:val="bullet"/>
      <w:lvlText w:val=""/>
      <w:lvlJc w:val="left"/>
      <w:pPr>
        <w:tabs>
          <w:tab w:val="num" w:pos="3960"/>
        </w:tabs>
        <w:ind w:left="3960" w:hanging="360"/>
      </w:pPr>
      <w:rPr>
        <w:rFonts w:ascii="Wingdings" w:hAnsi="Wingdings" w:hint="default"/>
      </w:rPr>
    </w:lvl>
  </w:abstractNum>
  <w:abstractNum w:abstractNumId="5">
    <w:nsid w:val="17135DCD"/>
    <w:multiLevelType w:val="multilevel"/>
    <w:tmpl w:val="F874FF42"/>
    <w:lvl w:ilvl="0">
      <w:start w:val="1"/>
      <w:numFmt w:val="bullet"/>
      <w:lvlText w:val=""/>
      <w:lvlJc w:val="left"/>
      <w:pPr>
        <w:tabs>
          <w:tab w:val="num" w:pos="2880"/>
        </w:tabs>
        <w:ind w:left="288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FB04C30"/>
    <w:multiLevelType w:val="multilevel"/>
    <w:tmpl w:val="CADA998E"/>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1073F20"/>
    <w:multiLevelType w:val="hybridMultilevel"/>
    <w:tmpl w:val="ECCC1072"/>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2F07D91"/>
    <w:multiLevelType w:val="hybridMultilevel"/>
    <w:tmpl w:val="E8D26444"/>
    <w:lvl w:ilvl="0" w:tplc="09123D5E">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4BD2812"/>
    <w:multiLevelType w:val="hybridMultilevel"/>
    <w:tmpl w:val="F7F2B41A"/>
    <w:lvl w:ilvl="0">
      <w:start w:val="1"/>
      <w:numFmt w:val="upperLetter"/>
      <w:pStyle w:val="Heading6"/>
      <w:lvlText w:val="%1."/>
      <w:lvlJc w:val="left"/>
      <w:pPr>
        <w:tabs>
          <w:tab w:val="num" w:pos="720"/>
        </w:tabs>
        <w:ind w:left="720" w:hanging="360"/>
      </w:pPr>
      <w:rPr>
        <w:rFonts w:hint="default"/>
      </w:rPr>
    </w:lvl>
    <w:lvl w:ilvl="1">
      <w:start w:val="2"/>
      <w:numFmt w:val="decimal"/>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4CA147D"/>
    <w:multiLevelType w:val="hybridMultilevel"/>
    <w:tmpl w:val="6ACC7134"/>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253098"/>
    <w:multiLevelType w:val="hybridMultilevel"/>
    <w:tmpl w:val="E04EB1A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54A4593"/>
    <w:multiLevelType w:val="multilevel"/>
    <w:tmpl w:val="F874FF42"/>
    <w:lvl w:ilvl="0">
      <w:start w:val="1"/>
      <w:numFmt w:val="bullet"/>
      <w:lvlText w:val=""/>
      <w:lvlJc w:val="left"/>
      <w:pPr>
        <w:tabs>
          <w:tab w:val="num" w:pos="2880"/>
        </w:tabs>
        <w:ind w:left="288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57F2A53"/>
    <w:multiLevelType w:val="multilevel"/>
    <w:tmpl w:val="75583F30"/>
    <w:lvl w:ilvl="0">
      <w:start w:val="1"/>
      <w:numFmt w:val="decimal"/>
      <w:lvlText w:val="%1."/>
      <w:lvlJc w:val="left"/>
      <w:pPr>
        <w:tabs>
          <w:tab w:val="num" w:pos="967"/>
        </w:tabs>
        <w:ind w:left="360" w:firstLine="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7423C5D"/>
    <w:multiLevelType w:val="multilevel"/>
    <w:tmpl w:val="306C11F0"/>
    <w:lvl w:ilvl="0">
      <w:start w:val="1"/>
      <w:numFmt w:val="upperLetter"/>
      <w:lvlText w:val="%1."/>
      <w:lvlJc w:val="left"/>
      <w:pPr>
        <w:tabs>
          <w:tab w:val="num" w:pos="765"/>
        </w:tabs>
        <w:ind w:left="765" w:hanging="405"/>
      </w:pPr>
      <w:rPr>
        <w:rFonts w:hint="default"/>
      </w:rPr>
    </w:lvl>
    <w:lvl w:ilvl="1">
      <w:start w:val="1"/>
      <w:numFmt w:val="decimal"/>
      <w:lvlText w:val="%2."/>
      <w:lvlJc w:val="left"/>
      <w:pPr>
        <w:tabs>
          <w:tab w:val="num" w:pos="1687"/>
        </w:tabs>
        <w:ind w:left="1080" w:firstLine="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BD417BF"/>
    <w:multiLevelType w:val="hybridMultilevel"/>
    <w:tmpl w:val="4CF489B2"/>
    <w:lvl w:ilvl="0" w:tplc="09123D5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360"/>
        </w:tabs>
        <w:ind w:left="360" w:hanging="360"/>
      </w:pPr>
      <w:rPr>
        <w:rFonts w:ascii="Symbol" w:hAnsi="Symbol" w:hint="default"/>
      </w:rPr>
    </w:lvl>
    <w:lvl w:ilvl="4" w:tplc="04090003" w:tentative="1">
      <w:start w:val="1"/>
      <w:numFmt w:val="bullet"/>
      <w:lvlText w:val="o"/>
      <w:lvlJc w:val="left"/>
      <w:pPr>
        <w:tabs>
          <w:tab w:val="num" w:pos="1080"/>
        </w:tabs>
        <w:ind w:left="1080" w:hanging="360"/>
      </w:pPr>
      <w:rPr>
        <w:rFonts w:ascii="Courier New" w:hAnsi="Courier New" w:cs="Courier New" w:hint="default"/>
      </w:rPr>
    </w:lvl>
    <w:lvl w:ilvl="5" w:tplc="04090005" w:tentative="1">
      <w:start w:val="1"/>
      <w:numFmt w:val="bullet"/>
      <w:lvlText w:val=""/>
      <w:lvlJc w:val="left"/>
      <w:pPr>
        <w:tabs>
          <w:tab w:val="num" w:pos="1800"/>
        </w:tabs>
        <w:ind w:left="1800" w:hanging="360"/>
      </w:pPr>
      <w:rPr>
        <w:rFonts w:ascii="Wingdings" w:hAnsi="Wingdings" w:hint="default"/>
      </w:rPr>
    </w:lvl>
    <w:lvl w:ilvl="6" w:tplc="04090001" w:tentative="1">
      <w:start w:val="1"/>
      <w:numFmt w:val="bullet"/>
      <w:lvlText w:val=""/>
      <w:lvlJc w:val="left"/>
      <w:pPr>
        <w:tabs>
          <w:tab w:val="num" w:pos="2520"/>
        </w:tabs>
        <w:ind w:left="2520" w:hanging="360"/>
      </w:pPr>
      <w:rPr>
        <w:rFonts w:ascii="Symbol" w:hAnsi="Symbol" w:hint="default"/>
      </w:rPr>
    </w:lvl>
    <w:lvl w:ilvl="7" w:tplc="04090003" w:tentative="1">
      <w:start w:val="1"/>
      <w:numFmt w:val="bullet"/>
      <w:lvlText w:val="o"/>
      <w:lvlJc w:val="left"/>
      <w:pPr>
        <w:tabs>
          <w:tab w:val="num" w:pos="3240"/>
        </w:tabs>
        <w:ind w:left="3240" w:hanging="360"/>
      </w:pPr>
      <w:rPr>
        <w:rFonts w:ascii="Courier New" w:hAnsi="Courier New" w:cs="Courier New" w:hint="default"/>
      </w:rPr>
    </w:lvl>
    <w:lvl w:ilvl="8" w:tplc="04090005" w:tentative="1">
      <w:start w:val="1"/>
      <w:numFmt w:val="bullet"/>
      <w:lvlText w:val=""/>
      <w:lvlJc w:val="left"/>
      <w:pPr>
        <w:tabs>
          <w:tab w:val="num" w:pos="3960"/>
        </w:tabs>
        <w:ind w:left="3960" w:hanging="360"/>
      </w:pPr>
      <w:rPr>
        <w:rFonts w:ascii="Wingdings" w:hAnsi="Wingdings" w:hint="default"/>
      </w:rPr>
    </w:lvl>
  </w:abstractNum>
  <w:abstractNum w:abstractNumId="16">
    <w:nsid w:val="2DBC4315"/>
    <w:multiLevelType w:val="hybridMultilevel"/>
    <w:tmpl w:val="0CBE1AF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2E326D31"/>
    <w:multiLevelType w:val="hybridMultilevel"/>
    <w:tmpl w:val="83304DB2"/>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FB73C51"/>
    <w:multiLevelType w:val="hybridMultilevel"/>
    <w:tmpl w:val="486CDF88"/>
    <w:lvl w:ilvl="0" w:tplc="09123D5E">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6A34DA3"/>
    <w:multiLevelType w:val="hybridMultilevel"/>
    <w:tmpl w:val="4726ED64"/>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6BB5552"/>
    <w:multiLevelType w:val="hybridMultilevel"/>
    <w:tmpl w:val="EA007FFE"/>
    <w:lvl w:ilvl="0" w:tplc="09123D5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360"/>
        </w:tabs>
        <w:ind w:left="360" w:hanging="360"/>
      </w:pPr>
      <w:rPr>
        <w:rFonts w:ascii="Symbol" w:hAnsi="Symbol" w:hint="default"/>
      </w:rPr>
    </w:lvl>
    <w:lvl w:ilvl="4" w:tplc="04090003" w:tentative="1">
      <w:start w:val="1"/>
      <w:numFmt w:val="bullet"/>
      <w:lvlText w:val="o"/>
      <w:lvlJc w:val="left"/>
      <w:pPr>
        <w:tabs>
          <w:tab w:val="num" w:pos="1080"/>
        </w:tabs>
        <w:ind w:left="1080" w:hanging="360"/>
      </w:pPr>
      <w:rPr>
        <w:rFonts w:ascii="Courier New" w:hAnsi="Courier New" w:cs="Courier New" w:hint="default"/>
      </w:rPr>
    </w:lvl>
    <w:lvl w:ilvl="5" w:tplc="04090005" w:tentative="1">
      <w:start w:val="1"/>
      <w:numFmt w:val="bullet"/>
      <w:lvlText w:val=""/>
      <w:lvlJc w:val="left"/>
      <w:pPr>
        <w:tabs>
          <w:tab w:val="num" w:pos="1800"/>
        </w:tabs>
        <w:ind w:left="1800" w:hanging="360"/>
      </w:pPr>
      <w:rPr>
        <w:rFonts w:ascii="Wingdings" w:hAnsi="Wingdings" w:hint="default"/>
      </w:rPr>
    </w:lvl>
    <w:lvl w:ilvl="6" w:tplc="04090001" w:tentative="1">
      <w:start w:val="1"/>
      <w:numFmt w:val="bullet"/>
      <w:lvlText w:val=""/>
      <w:lvlJc w:val="left"/>
      <w:pPr>
        <w:tabs>
          <w:tab w:val="num" w:pos="2520"/>
        </w:tabs>
        <w:ind w:left="2520" w:hanging="360"/>
      </w:pPr>
      <w:rPr>
        <w:rFonts w:ascii="Symbol" w:hAnsi="Symbol" w:hint="default"/>
      </w:rPr>
    </w:lvl>
    <w:lvl w:ilvl="7" w:tplc="04090003" w:tentative="1">
      <w:start w:val="1"/>
      <w:numFmt w:val="bullet"/>
      <w:lvlText w:val="o"/>
      <w:lvlJc w:val="left"/>
      <w:pPr>
        <w:tabs>
          <w:tab w:val="num" w:pos="3240"/>
        </w:tabs>
        <w:ind w:left="3240" w:hanging="360"/>
      </w:pPr>
      <w:rPr>
        <w:rFonts w:ascii="Courier New" w:hAnsi="Courier New" w:cs="Courier New" w:hint="default"/>
      </w:rPr>
    </w:lvl>
    <w:lvl w:ilvl="8" w:tplc="04090005" w:tentative="1">
      <w:start w:val="1"/>
      <w:numFmt w:val="bullet"/>
      <w:lvlText w:val=""/>
      <w:lvlJc w:val="left"/>
      <w:pPr>
        <w:tabs>
          <w:tab w:val="num" w:pos="3960"/>
        </w:tabs>
        <w:ind w:left="3960" w:hanging="360"/>
      </w:pPr>
      <w:rPr>
        <w:rFonts w:ascii="Wingdings" w:hAnsi="Wingdings" w:hint="default"/>
      </w:rPr>
    </w:lvl>
  </w:abstractNum>
  <w:abstractNum w:abstractNumId="21">
    <w:nsid w:val="384E58D8"/>
    <w:multiLevelType w:val="hybridMultilevel"/>
    <w:tmpl w:val="4B4C2714"/>
    <w:lvl w:ilvl="0" w:tplc="09123D5E">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A6B6B3C"/>
    <w:multiLevelType w:val="hybridMultilevel"/>
    <w:tmpl w:val="6592F468"/>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CEC6A0B"/>
    <w:multiLevelType w:val="hybridMultilevel"/>
    <w:tmpl w:val="D1F42F7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428D705C"/>
    <w:multiLevelType w:val="hybridMultilevel"/>
    <w:tmpl w:val="93966CD6"/>
    <w:lvl w:ilvl="0" w:tplc="7A36F7D0">
      <w:start w:val="16"/>
      <w:numFmt w:val="none"/>
      <w:lvlText w:val="17."/>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42D34A83"/>
    <w:multiLevelType w:val="hybridMultilevel"/>
    <w:tmpl w:val="9C12D934"/>
    <w:lvl w:ilvl="0" w:tplc="09123D5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360"/>
        </w:tabs>
        <w:ind w:left="360" w:hanging="360"/>
      </w:pPr>
      <w:rPr>
        <w:rFonts w:ascii="Symbol" w:hAnsi="Symbol" w:hint="default"/>
      </w:rPr>
    </w:lvl>
    <w:lvl w:ilvl="4" w:tplc="04090003" w:tentative="1">
      <w:start w:val="1"/>
      <w:numFmt w:val="bullet"/>
      <w:lvlText w:val="o"/>
      <w:lvlJc w:val="left"/>
      <w:pPr>
        <w:tabs>
          <w:tab w:val="num" w:pos="1080"/>
        </w:tabs>
        <w:ind w:left="1080" w:hanging="360"/>
      </w:pPr>
      <w:rPr>
        <w:rFonts w:ascii="Courier New" w:hAnsi="Courier New" w:cs="Courier New" w:hint="default"/>
      </w:rPr>
    </w:lvl>
    <w:lvl w:ilvl="5" w:tplc="04090005" w:tentative="1">
      <w:start w:val="1"/>
      <w:numFmt w:val="bullet"/>
      <w:lvlText w:val=""/>
      <w:lvlJc w:val="left"/>
      <w:pPr>
        <w:tabs>
          <w:tab w:val="num" w:pos="1800"/>
        </w:tabs>
        <w:ind w:left="1800" w:hanging="360"/>
      </w:pPr>
      <w:rPr>
        <w:rFonts w:ascii="Wingdings" w:hAnsi="Wingdings" w:hint="default"/>
      </w:rPr>
    </w:lvl>
    <w:lvl w:ilvl="6" w:tplc="04090001" w:tentative="1">
      <w:start w:val="1"/>
      <w:numFmt w:val="bullet"/>
      <w:lvlText w:val=""/>
      <w:lvlJc w:val="left"/>
      <w:pPr>
        <w:tabs>
          <w:tab w:val="num" w:pos="2520"/>
        </w:tabs>
        <w:ind w:left="2520" w:hanging="360"/>
      </w:pPr>
      <w:rPr>
        <w:rFonts w:ascii="Symbol" w:hAnsi="Symbol" w:hint="default"/>
      </w:rPr>
    </w:lvl>
    <w:lvl w:ilvl="7" w:tplc="04090003" w:tentative="1">
      <w:start w:val="1"/>
      <w:numFmt w:val="bullet"/>
      <w:lvlText w:val="o"/>
      <w:lvlJc w:val="left"/>
      <w:pPr>
        <w:tabs>
          <w:tab w:val="num" w:pos="3240"/>
        </w:tabs>
        <w:ind w:left="3240" w:hanging="360"/>
      </w:pPr>
      <w:rPr>
        <w:rFonts w:ascii="Courier New" w:hAnsi="Courier New" w:cs="Courier New" w:hint="default"/>
      </w:rPr>
    </w:lvl>
    <w:lvl w:ilvl="8" w:tplc="04090005" w:tentative="1">
      <w:start w:val="1"/>
      <w:numFmt w:val="bullet"/>
      <w:lvlText w:val=""/>
      <w:lvlJc w:val="left"/>
      <w:pPr>
        <w:tabs>
          <w:tab w:val="num" w:pos="3960"/>
        </w:tabs>
        <w:ind w:left="3960" w:hanging="360"/>
      </w:pPr>
      <w:rPr>
        <w:rFonts w:ascii="Wingdings" w:hAnsi="Wingdings" w:hint="default"/>
      </w:rPr>
    </w:lvl>
  </w:abstractNum>
  <w:abstractNum w:abstractNumId="26">
    <w:nsid w:val="480350C8"/>
    <w:multiLevelType w:val="multilevel"/>
    <w:tmpl w:val="9B50D620"/>
    <w:lvl w:ilvl="0">
      <w:start w:val="16"/>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6361F75"/>
    <w:multiLevelType w:val="hybridMultilevel"/>
    <w:tmpl w:val="0BB68D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9206467"/>
    <w:multiLevelType w:val="hybridMultilevel"/>
    <w:tmpl w:val="098C8268"/>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B947EBB"/>
    <w:multiLevelType w:val="hybridMultilevel"/>
    <w:tmpl w:val="7FEC242E"/>
    <w:lvl w:ilvl="0" w:tplc="48984BDC">
      <w:start w:val="1"/>
      <w:numFmt w:val="upperLetter"/>
      <w:lvlText w:val="%1."/>
      <w:lvlJc w:val="left"/>
      <w:pPr>
        <w:tabs>
          <w:tab w:val="num" w:pos="765"/>
        </w:tabs>
        <w:ind w:left="765" w:hanging="405"/>
      </w:pPr>
      <w:rPr>
        <w:rFonts w:ascii="Times New Roman" w:hAnsi="Times New Roman" w:cs="Times New Roman" w:hint="default"/>
      </w:rPr>
    </w:lvl>
    <w:lvl w:ilvl="1" w:tplc="D94CF0C4">
      <w:start w:val="1"/>
      <w:numFmt w:val="decimal"/>
      <w:lvlText w:val="%2."/>
      <w:lvlJc w:val="left"/>
      <w:pPr>
        <w:tabs>
          <w:tab w:val="num" w:pos="1687"/>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F74252D"/>
    <w:multiLevelType w:val="hybridMultilevel"/>
    <w:tmpl w:val="B27EF932"/>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1EA17D5"/>
    <w:multiLevelType w:val="hybridMultilevel"/>
    <w:tmpl w:val="F760D95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2CD1558"/>
    <w:multiLevelType w:val="hybridMultilevel"/>
    <w:tmpl w:val="1146F5EE"/>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70917EC"/>
    <w:multiLevelType w:val="multilevel"/>
    <w:tmpl w:val="8D14B8A8"/>
    <w:lvl w:ilvl="0">
      <w:start w:val="1"/>
      <w:numFmt w:val="upperLetter"/>
      <w:lvlText w:val="%1."/>
      <w:lvlJc w:val="left"/>
      <w:pPr>
        <w:tabs>
          <w:tab w:val="num" w:pos="765"/>
        </w:tabs>
        <w:ind w:left="765" w:hanging="4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693738EB"/>
    <w:multiLevelType w:val="hybridMultilevel"/>
    <w:tmpl w:val="D264F716"/>
    <w:lvl w:ilvl="0" w:tplc="B0AC6A1E">
      <w:start w:val="1"/>
      <w:numFmt w:val="decimal"/>
      <w:lvlText w:val="%1."/>
      <w:lvlJc w:val="left"/>
      <w:pPr>
        <w:tabs>
          <w:tab w:val="num" w:pos="967"/>
        </w:tabs>
        <w:ind w:left="360" w:firstLine="0"/>
      </w:pPr>
      <w:rPr>
        <w:rFonts w:hint="default"/>
        <w:b w:val="0"/>
        <w:bCs/>
      </w:rPr>
    </w:lvl>
    <w:lvl w:ilvl="1" w:tplc="09123D5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E9C1E5D"/>
    <w:multiLevelType w:val="hybridMultilevel"/>
    <w:tmpl w:val="0252498E"/>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A2F214A"/>
    <w:multiLevelType w:val="hybridMultilevel"/>
    <w:tmpl w:val="902086F4"/>
    <w:lvl w:ilvl="0" w:tplc="09123D5E">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C661EF8"/>
    <w:multiLevelType w:val="hybridMultilevel"/>
    <w:tmpl w:val="6D8E55E4"/>
    <w:lvl w:ilvl="0" w:tplc="78DABD10">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CEC32F5"/>
    <w:multiLevelType w:val="hybridMultilevel"/>
    <w:tmpl w:val="4CC8ECCC"/>
    <w:lvl w:ilvl="0" w:tplc="09123D5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360"/>
        </w:tabs>
        <w:ind w:left="360" w:hanging="360"/>
      </w:pPr>
      <w:rPr>
        <w:rFonts w:ascii="Symbol" w:hAnsi="Symbol" w:hint="default"/>
      </w:rPr>
    </w:lvl>
    <w:lvl w:ilvl="4" w:tplc="04090003" w:tentative="1">
      <w:start w:val="1"/>
      <w:numFmt w:val="bullet"/>
      <w:lvlText w:val="o"/>
      <w:lvlJc w:val="left"/>
      <w:pPr>
        <w:tabs>
          <w:tab w:val="num" w:pos="1080"/>
        </w:tabs>
        <w:ind w:left="1080" w:hanging="360"/>
      </w:pPr>
      <w:rPr>
        <w:rFonts w:ascii="Courier New" w:hAnsi="Courier New" w:cs="Courier New" w:hint="default"/>
      </w:rPr>
    </w:lvl>
    <w:lvl w:ilvl="5" w:tplc="04090005" w:tentative="1">
      <w:start w:val="1"/>
      <w:numFmt w:val="bullet"/>
      <w:lvlText w:val=""/>
      <w:lvlJc w:val="left"/>
      <w:pPr>
        <w:tabs>
          <w:tab w:val="num" w:pos="1800"/>
        </w:tabs>
        <w:ind w:left="1800" w:hanging="360"/>
      </w:pPr>
      <w:rPr>
        <w:rFonts w:ascii="Wingdings" w:hAnsi="Wingdings" w:hint="default"/>
      </w:rPr>
    </w:lvl>
    <w:lvl w:ilvl="6" w:tplc="04090001" w:tentative="1">
      <w:start w:val="1"/>
      <w:numFmt w:val="bullet"/>
      <w:lvlText w:val=""/>
      <w:lvlJc w:val="left"/>
      <w:pPr>
        <w:tabs>
          <w:tab w:val="num" w:pos="2520"/>
        </w:tabs>
        <w:ind w:left="2520" w:hanging="360"/>
      </w:pPr>
      <w:rPr>
        <w:rFonts w:ascii="Symbol" w:hAnsi="Symbol" w:hint="default"/>
      </w:rPr>
    </w:lvl>
    <w:lvl w:ilvl="7" w:tplc="04090003" w:tentative="1">
      <w:start w:val="1"/>
      <w:numFmt w:val="bullet"/>
      <w:lvlText w:val="o"/>
      <w:lvlJc w:val="left"/>
      <w:pPr>
        <w:tabs>
          <w:tab w:val="num" w:pos="3240"/>
        </w:tabs>
        <w:ind w:left="3240" w:hanging="360"/>
      </w:pPr>
      <w:rPr>
        <w:rFonts w:ascii="Courier New" w:hAnsi="Courier New" w:cs="Courier New" w:hint="default"/>
      </w:rPr>
    </w:lvl>
    <w:lvl w:ilvl="8" w:tplc="04090005" w:tentative="1">
      <w:start w:val="1"/>
      <w:numFmt w:val="bullet"/>
      <w:lvlText w:val=""/>
      <w:lvlJc w:val="left"/>
      <w:pPr>
        <w:tabs>
          <w:tab w:val="num" w:pos="3960"/>
        </w:tabs>
        <w:ind w:left="3960" w:hanging="360"/>
      </w:pPr>
      <w:rPr>
        <w:rFonts w:ascii="Wingdings" w:hAnsi="Wingdings" w:hint="default"/>
      </w:rPr>
    </w:lvl>
  </w:abstractNum>
  <w:num w:numId="1">
    <w:abstractNumId w:val="9"/>
  </w:num>
  <w:num w:numId="2">
    <w:abstractNumId w:val="3"/>
  </w:num>
  <w:num w:numId="3">
    <w:abstractNumId w:val="16"/>
  </w:num>
  <w:num w:numId="4">
    <w:abstractNumId w:val="24"/>
  </w:num>
  <w:num w:numId="5">
    <w:abstractNumId w:val="6"/>
  </w:num>
  <w:num w:numId="6">
    <w:abstractNumId w:val="26"/>
  </w:num>
  <w:num w:numId="7">
    <w:abstractNumId w:val="29"/>
  </w:num>
  <w:num w:numId="8">
    <w:abstractNumId w:val="34"/>
  </w:num>
  <w:num w:numId="9">
    <w:abstractNumId w:val="33"/>
  </w:num>
  <w:num w:numId="10">
    <w:abstractNumId w:val="14"/>
  </w:num>
  <w:num w:numId="11">
    <w:abstractNumId w:val="18"/>
  </w:num>
  <w:num w:numId="12">
    <w:abstractNumId w:val="27"/>
  </w:num>
  <w:num w:numId="13">
    <w:abstractNumId w:val="0"/>
  </w:num>
  <w:num w:numId="14">
    <w:abstractNumId w:val="4"/>
  </w:num>
  <w:num w:numId="15">
    <w:abstractNumId w:val="12"/>
  </w:num>
  <w:num w:numId="16">
    <w:abstractNumId w:val="5"/>
  </w:num>
  <w:num w:numId="17">
    <w:abstractNumId w:val="13"/>
  </w:num>
  <w:num w:numId="18">
    <w:abstractNumId w:val="8"/>
  </w:num>
  <w:num w:numId="19">
    <w:abstractNumId w:val="20"/>
  </w:num>
  <w:num w:numId="20">
    <w:abstractNumId w:val="31"/>
  </w:num>
  <w:num w:numId="21">
    <w:abstractNumId w:val="25"/>
  </w:num>
  <w:num w:numId="22">
    <w:abstractNumId w:val="15"/>
  </w:num>
  <w:num w:numId="23">
    <w:abstractNumId w:val="38"/>
  </w:num>
  <w:num w:numId="24">
    <w:abstractNumId w:val="23"/>
  </w:num>
  <w:num w:numId="25">
    <w:abstractNumId w:val="36"/>
  </w:num>
  <w:num w:numId="26">
    <w:abstractNumId w:val="32"/>
  </w:num>
  <w:num w:numId="27">
    <w:abstractNumId w:val="21"/>
  </w:num>
  <w:num w:numId="28">
    <w:abstractNumId w:val="28"/>
  </w:num>
  <w:num w:numId="29">
    <w:abstractNumId w:val="19"/>
  </w:num>
  <w:num w:numId="30">
    <w:abstractNumId w:val="30"/>
  </w:num>
  <w:num w:numId="31">
    <w:abstractNumId w:val="22"/>
  </w:num>
  <w:num w:numId="32">
    <w:abstractNumId w:val="35"/>
  </w:num>
  <w:num w:numId="33">
    <w:abstractNumId w:val="7"/>
  </w:num>
  <w:num w:numId="34">
    <w:abstractNumId w:val="10"/>
  </w:num>
  <w:num w:numId="35">
    <w:abstractNumId w:val="17"/>
  </w:num>
  <w:num w:numId="36">
    <w:abstractNumId w:val="2"/>
  </w:num>
  <w:num w:numId="37">
    <w:abstractNumId w:val="1"/>
  </w:num>
  <w:num w:numId="38">
    <w:abstractNumId w:val="37"/>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BAC"/>
    <w:rsid w:val="000164F3"/>
    <w:rsid w:val="000175B2"/>
    <w:rsid w:val="0002160B"/>
    <w:rsid w:val="00047361"/>
    <w:rsid w:val="0005053F"/>
    <w:rsid w:val="0005599F"/>
    <w:rsid w:val="00057979"/>
    <w:rsid w:val="000919A8"/>
    <w:rsid w:val="000950DC"/>
    <w:rsid w:val="00095705"/>
    <w:rsid w:val="000A5CA8"/>
    <w:rsid w:val="000B7D8C"/>
    <w:rsid w:val="000B7F2F"/>
    <w:rsid w:val="000C6D39"/>
    <w:rsid w:val="000E35FC"/>
    <w:rsid w:val="000E768F"/>
    <w:rsid w:val="000F0B29"/>
    <w:rsid w:val="000F2D3D"/>
    <w:rsid w:val="000F7259"/>
    <w:rsid w:val="001030AF"/>
    <w:rsid w:val="00105798"/>
    <w:rsid w:val="00107854"/>
    <w:rsid w:val="0012060F"/>
    <w:rsid w:val="00123800"/>
    <w:rsid w:val="001357DD"/>
    <w:rsid w:val="00143199"/>
    <w:rsid w:val="001441C7"/>
    <w:rsid w:val="00160BAC"/>
    <w:rsid w:val="0016419C"/>
    <w:rsid w:val="00183175"/>
    <w:rsid w:val="00186452"/>
    <w:rsid w:val="001866B6"/>
    <w:rsid w:val="00192B8B"/>
    <w:rsid w:val="00194BDF"/>
    <w:rsid w:val="001A5F88"/>
    <w:rsid w:val="001B25A1"/>
    <w:rsid w:val="001C4505"/>
    <w:rsid w:val="001C61D3"/>
    <w:rsid w:val="001E4E6F"/>
    <w:rsid w:val="00206FC0"/>
    <w:rsid w:val="00215924"/>
    <w:rsid w:val="00223434"/>
    <w:rsid w:val="00237A94"/>
    <w:rsid w:val="0024558A"/>
    <w:rsid w:val="00292E10"/>
    <w:rsid w:val="002B7D98"/>
    <w:rsid w:val="002C672F"/>
    <w:rsid w:val="002E43D9"/>
    <w:rsid w:val="002F15D5"/>
    <w:rsid w:val="002F4FCD"/>
    <w:rsid w:val="003064D7"/>
    <w:rsid w:val="003073C4"/>
    <w:rsid w:val="00317582"/>
    <w:rsid w:val="0032216B"/>
    <w:rsid w:val="00345E5E"/>
    <w:rsid w:val="00362A41"/>
    <w:rsid w:val="0038085D"/>
    <w:rsid w:val="003808A4"/>
    <w:rsid w:val="00381EE7"/>
    <w:rsid w:val="0038320F"/>
    <w:rsid w:val="0038561F"/>
    <w:rsid w:val="00391D0A"/>
    <w:rsid w:val="003929B5"/>
    <w:rsid w:val="00392C8F"/>
    <w:rsid w:val="003959A6"/>
    <w:rsid w:val="003C178B"/>
    <w:rsid w:val="003C748B"/>
    <w:rsid w:val="003D062D"/>
    <w:rsid w:val="003D459D"/>
    <w:rsid w:val="003E4031"/>
    <w:rsid w:val="003F58F5"/>
    <w:rsid w:val="0041342F"/>
    <w:rsid w:val="0041521E"/>
    <w:rsid w:val="00423231"/>
    <w:rsid w:val="00426874"/>
    <w:rsid w:val="004311DC"/>
    <w:rsid w:val="00432261"/>
    <w:rsid w:val="0043491E"/>
    <w:rsid w:val="00442689"/>
    <w:rsid w:val="00443353"/>
    <w:rsid w:val="00450CAA"/>
    <w:rsid w:val="004531A8"/>
    <w:rsid w:val="00454C4A"/>
    <w:rsid w:val="004742E6"/>
    <w:rsid w:val="00474BB7"/>
    <w:rsid w:val="00477DD4"/>
    <w:rsid w:val="00484D2A"/>
    <w:rsid w:val="004A037D"/>
    <w:rsid w:val="004B3BFC"/>
    <w:rsid w:val="004D0CDF"/>
    <w:rsid w:val="004D3630"/>
    <w:rsid w:val="004D5398"/>
    <w:rsid w:val="004D5C51"/>
    <w:rsid w:val="004F634C"/>
    <w:rsid w:val="004F7326"/>
    <w:rsid w:val="0050069F"/>
    <w:rsid w:val="00504C3C"/>
    <w:rsid w:val="00524857"/>
    <w:rsid w:val="00525F79"/>
    <w:rsid w:val="005448C2"/>
    <w:rsid w:val="00546DAA"/>
    <w:rsid w:val="005549C7"/>
    <w:rsid w:val="0055730A"/>
    <w:rsid w:val="00563265"/>
    <w:rsid w:val="005707A4"/>
    <w:rsid w:val="00572BAC"/>
    <w:rsid w:val="00572CE1"/>
    <w:rsid w:val="00577F80"/>
    <w:rsid w:val="00590599"/>
    <w:rsid w:val="00596731"/>
    <w:rsid w:val="005A2A23"/>
    <w:rsid w:val="005A2FE1"/>
    <w:rsid w:val="005A3ED9"/>
    <w:rsid w:val="005A7D58"/>
    <w:rsid w:val="005E033B"/>
    <w:rsid w:val="005E08BA"/>
    <w:rsid w:val="005E3C40"/>
    <w:rsid w:val="00600F0D"/>
    <w:rsid w:val="00601BE9"/>
    <w:rsid w:val="00606766"/>
    <w:rsid w:val="006135CD"/>
    <w:rsid w:val="00613F18"/>
    <w:rsid w:val="00616673"/>
    <w:rsid w:val="00623D87"/>
    <w:rsid w:val="00644633"/>
    <w:rsid w:val="00652989"/>
    <w:rsid w:val="00665B6A"/>
    <w:rsid w:val="006967A6"/>
    <w:rsid w:val="006B1E99"/>
    <w:rsid w:val="006B7334"/>
    <w:rsid w:val="006C1FE6"/>
    <w:rsid w:val="006C7587"/>
    <w:rsid w:val="006D22E4"/>
    <w:rsid w:val="006F3E26"/>
    <w:rsid w:val="007001B9"/>
    <w:rsid w:val="00703324"/>
    <w:rsid w:val="00703790"/>
    <w:rsid w:val="00703842"/>
    <w:rsid w:val="0071479E"/>
    <w:rsid w:val="00731847"/>
    <w:rsid w:val="00737247"/>
    <w:rsid w:val="0074223A"/>
    <w:rsid w:val="0074284F"/>
    <w:rsid w:val="00757A7A"/>
    <w:rsid w:val="00762914"/>
    <w:rsid w:val="00766325"/>
    <w:rsid w:val="007734FC"/>
    <w:rsid w:val="00775359"/>
    <w:rsid w:val="00784A10"/>
    <w:rsid w:val="007A188B"/>
    <w:rsid w:val="007A6CC1"/>
    <w:rsid w:val="007B1285"/>
    <w:rsid w:val="007C7CC4"/>
    <w:rsid w:val="007D3E58"/>
    <w:rsid w:val="007D7F29"/>
    <w:rsid w:val="007E225C"/>
    <w:rsid w:val="007E7A3D"/>
    <w:rsid w:val="00800E7D"/>
    <w:rsid w:val="00810CCE"/>
    <w:rsid w:val="00815DFB"/>
    <w:rsid w:val="00820E65"/>
    <w:rsid w:val="00861019"/>
    <w:rsid w:val="00861B18"/>
    <w:rsid w:val="008825E6"/>
    <w:rsid w:val="00884753"/>
    <w:rsid w:val="008922D4"/>
    <w:rsid w:val="008A578B"/>
    <w:rsid w:val="008A6AE0"/>
    <w:rsid w:val="008B3B25"/>
    <w:rsid w:val="008E56F6"/>
    <w:rsid w:val="00902D53"/>
    <w:rsid w:val="009154F2"/>
    <w:rsid w:val="009263A9"/>
    <w:rsid w:val="00931993"/>
    <w:rsid w:val="00954C01"/>
    <w:rsid w:val="00960290"/>
    <w:rsid w:val="00960F49"/>
    <w:rsid w:val="009650DF"/>
    <w:rsid w:val="009650F7"/>
    <w:rsid w:val="00977C92"/>
    <w:rsid w:val="009823BB"/>
    <w:rsid w:val="00983097"/>
    <w:rsid w:val="00995582"/>
    <w:rsid w:val="009A366A"/>
    <w:rsid w:val="009A6244"/>
    <w:rsid w:val="009B292D"/>
    <w:rsid w:val="009B574F"/>
    <w:rsid w:val="009C6860"/>
    <w:rsid w:val="009D505E"/>
    <w:rsid w:val="009D7F1D"/>
    <w:rsid w:val="009E20A4"/>
    <w:rsid w:val="00A0144C"/>
    <w:rsid w:val="00A129ED"/>
    <w:rsid w:val="00A14BAF"/>
    <w:rsid w:val="00A16CCA"/>
    <w:rsid w:val="00A17D03"/>
    <w:rsid w:val="00A20E27"/>
    <w:rsid w:val="00A244EB"/>
    <w:rsid w:val="00A36570"/>
    <w:rsid w:val="00A36C6F"/>
    <w:rsid w:val="00A417C7"/>
    <w:rsid w:val="00A41963"/>
    <w:rsid w:val="00A42980"/>
    <w:rsid w:val="00A42AAA"/>
    <w:rsid w:val="00A430FA"/>
    <w:rsid w:val="00A71391"/>
    <w:rsid w:val="00A714CE"/>
    <w:rsid w:val="00A75A6F"/>
    <w:rsid w:val="00A75FF3"/>
    <w:rsid w:val="00A77ADA"/>
    <w:rsid w:val="00A80083"/>
    <w:rsid w:val="00A8591A"/>
    <w:rsid w:val="00A9315B"/>
    <w:rsid w:val="00A94B8D"/>
    <w:rsid w:val="00A95386"/>
    <w:rsid w:val="00AF3A88"/>
    <w:rsid w:val="00AF4518"/>
    <w:rsid w:val="00AF63CD"/>
    <w:rsid w:val="00B0002E"/>
    <w:rsid w:val="00B07597"/>
    <w:rsid w:val="00B07EE3"/>
    <w:rsid w:val="00B11A3F"/>
    <w:rsid w:val="00B148F4"/>
    <w:rsid w:val="00B153B7"/>
    <w:rsid w:val="00B163CE"/>
    <w:rsid w:val="00B31261"/>
    <w:rsid w:val="00B35F1E"/>
    <w:rsid w:val="00B405D3"/>
    <w:rsid w:val="00B44A36"/>
    <w:rsid w:val="00B46F69"/>
    <w:rsid w:val="00B719AF"/>
    <w:rsid w:val="00B74657"/>
    <w:rsid w:val="00B76271"/>
    <w:rsid w:val="00B82EAA"/>
    <w:rsid w:val="00B85962"/>
    <w:rsid w:val="00B91C28"/>
    <w:rsid w:val="00BC0212"/>
    <w:rsid w:val="00BC51EF"/>
    <w:rsid w:val="00BF2FB4"/>
    <w:rsid w:val="00C02BB7"/>
    <w:rsid w:val="00C352A0"/>
    <w:rsid w:val="00C40FF4"/>
    <w:rsid w:val="00C71D46"/>
    <w:rsid w:val="00C81A2C"/>
    <w:rsid w:val="00C91C86"/>
    <w:rsid w:val="00C9206E"/>
    <w:rsid w:val="00C945A0"/>
    <w:rsid w:val="00C95251"/>
    <w:rsid w:val="00CA0BE3"/>
    <w:rsid w:val="00CA5E5E"/>
    <w:rsid w:val="00CC03BE"/>
    <w:rsid w:val="00CC129B"/>
    <w:rsid w:val="00CC3423"/>
    <w:rsid w:val="00CC4976"/>
    <w:rsid w:val="00CD4870"/>
    <w:rsid w:val="00CE12F0"/>
    <w:rsid w:val="00CF22CB"/>
    <w:rsid w:val="00D2446B"/>
    <w:rsid w:val="00D31E7F"/>
    <w:rsid w:val="00D43894"/>
    <w:rsid w:val="00D44FF9"/>
    <w:rsid w:val="00D459C0"/>
    <w:rsid w:val="00D7197B"/>
    <w:rsid w:val="00D742EC"/>
    <w:rsid w:val="00D75D77"/>
    <w:rsid w:val="00DB2CA6"/>
    <w:rsid w:val="00DB58F7"/>
    <w:rsid w:val="00DD255B"/>
    <w:rsid w:val="00DE25A8"/>
    <w:rsid w:val="00DF4472"/>
    <w:rsid w:val="00DF51A5"/>
    <w:rsid w:val="00E03062"/>
    <w:rsid w:val="00E12C23"/>
    <w:rsid w:val="00E145C2"/>
    <w:rsid w:val="00E178EE"/>
    <w:rsid w:val="00E24BF4"/>
    <w:rsid w:val="00E26B3C"/>
    <w:rsid w:val="00E3183E"/>
    <w:rsid w:val="00E337F4"/>
    <w:rsid w:val="00E403EE"/>
    <w:rsid w:val="00E4202F"/>
    <w:rsid w:val="00E44DF8"/>
    <w:rsid w:val="00E5196E"/>
    <w:rsid w:val="00E5382D"/>
    <w:rsid w:val="00E65CDF"/>
    <w:rsid w:val="00E95E32"/>
    <w:rsid w:val="00EB3BAD"/>
    <w:rsid w:val="00EC0030"/>
    <w:rsid w:val="00EC451E"/>
    <w:rsid w:val="00EC47B2"/>
    <w:rsid w:val="00EC6C5F"/>
    <w:rsid w:val="00ED00C3"/>
    <w:rsid w:val="00EE1DA2"/>
    <w:rsid w:val="00EF1059"/>
    <w:rsid w:val="00F076C5"/>
    <w:rsid w:val="00F10051"/>
    <w:rsid w:val="00F204D1"/>
    <w:rsid w:val="00F251B2"/>
    <w:rsid w:val="00F337E0"/>
    <w:rsid w:val="00F537E9"/>
    <w:rsid w:val="00F54D50"/>
    <w:rsid w:val="00F551D3"/>
    <w:rsid w:val="00F56512"/>
    <w:rsid w:val="00F64204"/>
    <w:rsid w:val="00F71B15"/>
    <w:rsid w:val="00F728B1"/>
    <w:rsid w:val="00F74F6A"/>
    <w:rsid w:val="00F77D72"/>
    <w:rsid w:val="00F830C5"/>
    <w:rsid w:val="00F97FEF"/>
    <w:rsid w:val="00FA4C99"/>
    <w:rsid w:val="00FB0132"/>
    <w:rsid w:val="00FC1CE1"/>
    <w:rsid w:val="00FC6389"/>
    <w:rsid w:val="00FD08E0"/>
    <w:rsid w:val="00FF76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ourier New" w:hAnsi="Courier New"/>
      <w:lang w:val="en-GB" w:eastAsia="en-US"/>
    </w:rPr>
  </w:style>
  <w:style w:type="paragraph" w:styleId="Heading1">
    <w:name w:val="heading 1"/>
    <w:basedOn w:val="Normal"/>
    <w:next w:val="Normal"/>
    <w:qFormat/>
    <w:pPr>
      <w:keepNext/>
      <w:ind w:left="1440"/>
      <w:jc w:val="center"/>
      <w:outlineLvl w:val="0"/>
    </w:pPr>
    <w:rPr>
      <w:rFonts w:ascii="Times New Roman" w:hAnsi="Times New Roman"/>
      <w:sz w:val="24"/>
      <w:szCs w:val="24"/>
      <w:u w:val="single"/>
      <w:lang w:val="fr-FR"/>
    </w:rPr>
  </w:style>
  <w:style w:type="paragraph" w:styleId="Heading2">
    <w:name w:val="heading 2"/>
    <w:basedOn w:val="Normal"/>
    <w:next w:val="Normal"/>
    <w:qFormat/>
    <w:pPr>
      <w:keepNext/>
      <w:tabs>
        <w:tab w:val="right" w:pos="9360"/>
      </w:tabs>
      <w:jc w:val="center"/>
      <w:outlineLvl w:val="1"/>
    </w:pPr>
    <w:rPr>
      <w:b/>
      <w:szCs w:val="24"/>
    </w:rPr>
  </w:style>
  <w:style w:type="paragraph" w:styleId="Heading3">
    <w:name w:val="heading 3"/>
    <w:basedOn w:val="Normal"/>
    <w:next w:val="Normal"/>
    <w:qFormat/>
    <w:pPr>
      <w:keepNext/>
      <w:jc w:val="center"/>
      <w:outlineLvl w:val="2"/>
    </w:pPr>
    <w:rPr>
      <w:rFonts w:ascii="Times New Roman" w:hAnsi="Times New Roman"/>
      <w:sz w:val="24"/>
      <w:szCs w:val="24"/>
      <w:u w:val="single"/>
    </w:rPr>
  </w:style>
  <w:style w:type="paragraph" w:styleId="Heading4">
    <w:name w:val="heading 4"/>
    <w:basedOn w:val="Normal"/>
    <w:next w:val="Normal"/>
    <w:qFormat/>
    <w:pPr>
      <w:keepNext/>
      <w:ind w:firstLine="720"/>
      <w:jc w:val="center"/>
      <w:outlineLvl w:val="3"/>
    </w:pPr>
    <w:rPr>
      <w:rFonts w:cs="Courier New"/>
      <w:sz w:val="22"/>
      <w:u w:val="single"/>
      <w:lang w:val="fr-FR"/>
    </w:rPr>
  </w:style>
  <w:style w:type="paragraph" w:styleId="Heading5">
    <w:name w:val="heading 5"/>
    <w:basedOn w:val="Normal"/>
    <w:next w:val="Normal"/>
    <w:qFormat/>
    <w:pPr>
      <w:keepNext/>
      <w:outlineLvl w:val="4"/>
    </w:pPr>
    <w:rPr>
      <w:rFonts w:ascii="Arial" w:hAnsi="Arial" w:cs="Arial"/>
      <w:b/>
      <w:sz w:val="28"/>
    </w:rPr>
  </w:style>
  <w:style w:type="paragraph" w:styleId="Heading6">
    <w:name w:val="heading 6"/>
    <w:basedOn w:val="Normal"/>
    <w:next w:val="Normal"/>
    <w:qFormat/>
    <w:pPr>
      <w:keepNext/>
      <w:numPr>
        <w:numId w:val="1"/>
      </w:numPr>
      <w:jc w:val="center"/>
      <w:outlineLvl w:val="5"/>
    </w:pPr>
    <w:rPr>
      <w:rFonts w:cs="Courier New"/>
      <w:szCs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Pr>
      <w:rFonts w:ascii="Times New Roman" w:hAnsi="Times New Roman"/>
      <w:sz w:val="24"/>
    </w:rPr>
  </w:style>
  <w:style w:type="paragraph" w:styleId="Header">
    <w:name w:val="header"/>
    <w:basedOn w:val="Normal"/>
    <w:pPr>
      <w:tabs>
        <w:tab w:val="center" w:pos="4320"/>
        <w:tab w:val="right" w:pos="8640"/>
      </w:tabs>
    </w:pPr>
    <w:rPr>
      <w:rFonts w:ascii="Times New Roman" w:hAnsi="Times New Roman"/>
      <w:sz w:val="24"/>
    </w:rPr>
  </w:style>
  <w:style w:type="paragraph" w:styleId="Footer">
    <w:name w:val="footer"/>
    <w:basedOn w:val="Normal"/>
    <w:pPr>
      <w:tabs>
        <w:tab w:val="center" w:pos="4320"/>
        <w:tab w:val="right" w:pos="8640"/>
      </w:tabs>
    </w:pPr>
    <w:rPr>
      <w:rFonts w:ascii="Times New Roman" w:hAnsi="Times New Roman"/>
      <w:sz w:val="24"/>
    </w:rPr>
  </w:style>
  <w:style w:type="character" w:styleId="PageNumber">
    <w:name w:val="page number"/>
    <w:basedOn w:val="DefaultParagraphFont"/>
  </w:style>
  <w:style w:type="paragraph" w:styleId="BodyText">
    <w:name w:val="Body Text"/>
    <w:basedOn w:val="Normal"/>
    <w:rPr>
      <w:sz w:val="22"/>
      <w:szCs w:val="24"/>
    </w:rPr>
  </w:style>
  <w:style w:type="paragraph" w:styleId="BodyText2">
    <w:name w:val="Body Text 2"/>
    <w:basedOn w:val="Normal"/>
    <w:pPr>
      <w:jc w:val="both"/>
    </w:pPr>
    <w:rPr>
      <w:rFonts w:cs="Courier New"/>
      <w:sz w:val="22"/>
      <w:szCs w:val="24"/>
    </w:rPr>
  </w:style>
  <w:style w:type="paragraph" w:styleId="BodyTextIndent">
    <w:name w:val="Body Text Indent"/>
    <w:basedOn w:val="Normal"/>
    <w:pPr>
      <w:ind w:left="720"/>
      <w:jc w:val="both"/>
    </w:pPr>
    <w:rPr>
      <w:rFonts w:cs="Courier New"/>
      <w:b/>
      <w:bCs/>
      <w:sz w:val="22"/>
      <w:szCs w:val="24"/>
    </w:rPr>
  </w:style>
  <w:style w:type="paragraph" w:styleId="BodyText3">
    <w:name w:val="Body Text 3"/>
    <w:basedOn w:val="Normal"/>
    <w:pPr>
      <w:jc w:val="both"/>
    </w:pPr>
    <w:rPr>
      <w:rFonts w:ascii="Times New Roman" w:hAnsi="Times New Roman"/>
      <w:strike/>
      <w:sz w:val="24"/>
      <w:szCs w:val="24"/>
      <w:lang w:val="fr-FR"/>
    </w:rPr>
  </w:style>
  <w:style w:type="paragraph" w:styleId="BalloonText">
    <w:name w:val="Balloon Text"/>
    <w:basedOn w:val="Normal"/>
    <w:semiHidden/>
    <w:rsid w:val="003929B5"/>
    <w:rPr>
      <w:rFonts w:ascii="Tahoma" w:hAnsi="Tahoma" w:cs="Tahoma"/>
      <w:sz w:val="16"/>
      <w:szCs w:val="16"/>
    </w:rPr>
  </w:style>
  <w:style w:type="paragraph" w:styleId="Date">
    <w:name w:val="Date"/>
    <w:basedOn w:val="Normal"/>
    <w:next w:val="Normal"/>
    <w:rsid w:val="005549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2027</Words>
  <Characters>11556</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13556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United Nations ONU</dc:creator>
  <cp:keywords/>
  <dc:description/>
  <cp:lastModifiedBy>odsdba</cp:lastModifiedBy>
  <cp:revision>2</cp:revision>
  <cp:lastPrinted>2009-03-20T12:45:00Z</cp:lastPrinted>
  <dcterms:created xsi:type="dcterms:W3CDTF">2009-04-01T12:32:00Z</dcterms:created>
  <dcterms:modified xsi:type="dcterms:W3CDTF">2009-04-01T12:32:00Z</dcterms:modified>
</cp:coreProperties>
</file>