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29D" w:rsidRDefault="0048129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659A0" w:rsidRDefault="00B659A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109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659A0" w:rsidRDefault="00B659A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659A0" w:rsidRDefault="00B659A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8129D" w:rsidRDefault="0048129D">
      <w:pPr>
        <w:rPr>
          <w:lang w:val="es-ES_tradnl"/>
        </w:rPr>
      </w:pPr>
    </w:p>
    <w:p w:rsidR="0048129D" w:rsidRDefault="0048129D"/>
    <w:p w:rsidR="0048129D" w:rsidRPr="001451CB" w:rsidRDefault="0048129D" w:rsidP="0048129D">
      <w:pPr>
        <w:autoSpaceDE w:val="0"/>
        <w:autoSpaceDN w:val="0"/>
        <w:adjustRightInd w:val="0"/>
        <w:spacing w:after="240"/>
        <w:ind w:left="7200"/>
      </w:pPr>
      <w:r w:rsidRPr="001451CB">
        <w:t>Distr.</w:t>
      </w:r>
      <w:r w:rsidRPr="001451CB">
        <w:br/>
        <w:t>GENERAL</w:t>
      </w:r>
    </w:p>
    <w:p w:rsidR="0048129D" w:rsidRPr="001451CB" w:rsidRDefault="0048129D" w:rsidP="0048129D">
      <w:pPr>
        <w:autoSpaceDE w:val="0"/>
        <w:autoSpaceDN w:val="0"/>
        <w:adjustRightInd w:val="0"/>
        <w:spacing w:after="240"/>
        <w:ind w:left="7200"/>
      </w:pPr>
      <w:r w:rsidRPr="001451CB">
        <w:t>CRC/C/</w:t>
      </w:r>
      <w:proofErr w:type="spellStart"/>
      <w:r w:rsidRPr="001451CB">
        <w:t>SWE</w:t>
      </w:r>
      <w:proofErr w:type="spellEnd"/>
      <w:r w:rsidRPr="001451CB">
        <w:t>/4</w:t>
      </w:r>
      <w:r w:rsidRPr="001451CB">
        <w:br/>
        <w:t>28 de enero de 2008</w:t>
      </w:r>
    </w:p>
    <w:p w:rsidR="0048129D" w:rsidRPr="001451CB" w:rsidRDefault="0048129D" w:rsidP="00FD5F02">
      <w:pPr>
        <w:autoSpaceDE w:val="0"/>
        <w:autoSpaceDN w:val="0"/>
        <w:adjustRightInd w:val="0"/>
        <w:spacing w:after="480"/>
        <w:ind w:left="7201"/>
      </w:pPr>
      <w:r w:rsidRPr="001451CB">
        <w:t>ESPAÑOL</w:t>
      </w:r>
      <w:r w:rsidRPr="001451CB">
        <w:br/>
        <w:t>Original:  INGLÉS</w:t>
      </w:r>
    </w:p>
    <w:p w:rsidR="0048129D" w:rsidRPr="001451CB" w:rsidRDefault="0048129D" w:rsidP="0048129D">
      <w:pPr>
        <w:autoSpaceDE w:val="0"/>
        <w:autoSpaceDN w:val="0"/>
        <w:adjustRightInd w:val="0"/>
        <w:spacing w:after="1200"/>
      </w:pPr>
      <w:r w:rsidRPr="001451CB">
        <w:t>COMITÉ DE LOS DERECHOS DEL NIÑO</w:t>
      </w:r>
    </w:p>
    <w:p w:rsidR="0048129D" w:rsidRPr="001451CB" w:rsidRDefault="0048129D" w:rsidP="0048129D">
      <w:pPr>
        <w:autoSpaceDE w:val="0"/>
        <w:autoSpaceDN w:val="0"/>
        <w:adjustRightInd w:val="0"/>
        <w:spacing w:after="240"/>
        <w:jc w:val="center"/>
        <w:rPr>
          <w:b/>
          <w:bCs/>
        </w:rPr>
      </w:pPr>
      <w:r w:rsidRPr="001451CB">
        <w:rPr>
          <w:b/>
          <w:bCs/>
        </w:rPr>
        <w:t>EXAMEN DE LOS INFORMES PRESENTADOS POR LOS ESTADOS</w:t>
      </w:r>
      <w:r>
        <w:rPr>
          <w:b/>
          <w:bCs/>
        </w:rPr>
        <w:br/>
      </w:r>
      <w:r w:rsidRPr="001451CB">
        <w:rPr>
          <w:b/>
          <w:bCs/>
        </w:rPr>
        <w:t>PARTES</w:t>
      </w:r>
      <w:r>
        <w:rPr>
          <w:b/>
          <w:bCs/>
        </w:rPr>
        <w:t xml:space="preserve"> </w:t>
      </w:r>
      <w:r w:rsidRPr="001451CB">
        <w:rPr>
          <w:b/>
          <w:bCs/>
        </w:rPr>
        <w:t>CON ARREGLO AL ARTÍCULO 44 DE LA CONVENCIÓN</w:t>
      </w:r>
    </w:p>
    <w:p w:rsidR="0048129D" w:rsidRPr="001451CB" w:rsidRDefault="0048129D" w:rsidP="0048129D">
      <w:pPr>
        <w:autoSpaceDE w:val="0"/>
        <w:autoSpaceDN w:val="0"/>
        <w:adjustRightInd w:val="0"/>
        <w:spacing w:after="240"/>
        <w:jc w:val="center"/>
        <w:rPr>
          <w:b/>
          <w:bCs/>
        </w:rPr>
      </w:pPr>
      <w:r w:rsidRPr="001451CB">
        <w:rPr>
          <w:b/>
          <w:bCs/>
        </w:rPr>
        <w:t>Cuarto informe periódico que los Estados Partes</w:t>
      </w:r>
      <w:r w:rsidR="006E3F3E">
        <w:rPr>
          <w:b/>
          <w:bCs/>
        </w:rPr>
        <w:br/>
      </w:r>
      <w:r w:rsidRPr="001451CB">
        <w:rPr>
          <w:b/>
          <w:bCs/>
        </w:rPr>
        <w:t>debían presentar en 2007</w:t>
      </w:r>
    </w:p>
    <w:p w:rsidR="0048129D" w:rsidRPr="001451CB" w:rsidRDefault="0048129D" w:rsidP="0048129D">
      <w:pPr>
        <w:autoSpaceDE w:val="0"/>
        <w:autoSpaceDN w:val="0"/>
        <w:adjustRightInd w:val="0"/>
        <w:spacing w:after="240"/>
        <w:jc w:val="center"/>
        <w:rPr>
          <w:b/>
          <w:bCs/>
        </w:rPr>
      </w:pPr>
      <w:r w:rsidRPr="001451CB">
        <w:rPr>
          <w:b/>
          <w:bCs/>
        </w:rPr>
        <w:t>SUECIA</w:t>
      </w:r>
      <w:r w:rsidRPr="001451CB">
        <w:rPr>
          <w:rStyle w:val="FootnoteReference"/>
          <w:bCs/>
        </w:rPr>
        <w:footnoteReference w:customMarkFollows="1" w:id="1"/>
        <w:t>*</w:t>
      </w:r>
    </w:p>
    <w:p w:rsidR="0048129D" w:rsidRPr="001451CB" w:rsidRDefault="0048129D" w:rsidP="0048129D">
      <w:pPr>
        <w:autoSpaceDE w:val="0"/>
        <w:autoSpaceDN w:val="0"/>
        <w:adjustRightInd w:val="0"/>
        <w:spacing w:after="240"/>
        <w:jc w:val="right"/>
      </w:pPr>
      <w:r w:rsidRPr="001451CB">
        <w:t>[2 de octubre de 2007]</w:t>
      </w:r>
    </w:p>
    <w:p w:rsidR="0048129D" w:rsidRDefault="0048129D" w:rsidP="0048129D">
      <w:pPr>
        <w:spacing w:after="240"/>
        <w:jc w:val="center"/>
      </w:pPr>
      <w:r w:rsidRPr="001451CB">
        <w:br w:type="page"/>
      </w:r>
      <w:r>
        <w:rPr>
          <w:b/>
        </w:rPr>
        <w:t>ÍNDICE</w:t>
      </w:r>
    </w:p>
    <w:p w:rsidR="0048129D" w:rsidRDefault="0048129D" w:rsidP="0048129D">
      <w:pPr>
        <w:spacing w:after="240"/>
        <w:jc w:val="right"/>
        <w:rPr>
          <w:i/>
        </w:rPr>
      </w:pPr>
      <w:r>
        <w:rPr>
          <w:i/>
        </w:rPr>
        <w:t>Párrafos     Página</w:t>
      </w:r>
    </w:p>
    <w:p w:rsidR="0048129D" w:rsidRDefault="00FD5F02" w:rsidP="0048129D">
      <w:pPr>
        <w:tabs>
          <w:tab w:val="right" w:pos="567"/>
          <w:tab w:val="left" w:pos="850"/>
          <w:tab w:val="left" w:pos="1200"/>
          <w:tab w:val="left" w:pos="1304"/>
          <w:tab w:val="right" w:leader="dot" w:pos="7285"/>
          <w:tab w:val="right" w:pos="7835"/>
          <w:tab w:val="center" w:pos="7920"/>
          <w:tab w:val="right" w:pos="8357"/>
          <w:tab w:val="right" w:pos="9099"/>
        </w:tabs>
        <w:spacing w:after="240"/>
      </w:pPr>
      <w:r>
        <w:t>INTRODUCCIÓN</w:t>
      </w:r>
      <w:r w:rsidR="0048129D">
        <w:tab/>
      </w:r>
      <w:r w:rsidR="0048129D">
        <w:tab/>
        <w:t>1</w:t>
      </w:r>
      <w:r w:rsidR="0048129D">
        <w:tab/>
        <w:t>-</w:t>
      </w:r>
      <w:r w:rsidR="0048129D">
        <w:tab/>
        <w:t>4</w:t>
      </w:r>
      <w:r w:rsidR="0048129D">
        <w:tab/>
      </w:r>
      <w:r w:rsidR="00CC5FD5">
        <w:t>5</w:t>
      </w:r>
    </w:p>
    <w:p w:rsidR="0048129D" w:rsidRPr="00E90293"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E90293">
        <w:t>I.</w:t>
      </w:r>
      <w:r>
        <w:tab/>
      </w:r>
      <w:r w:rsidR="00FD5F02">
        <w:t>M</w:t>
      </w:r>
      <w:r w:rsidR="00FD5F02" w:rsidRPr="00E90293">
        <w:t xml:space="preserve">EDIDAS GENERALES DE APLICACIÓN </w:t>
      </w:r>
      <w:r w:rsidRPr="00E90293">
        <w:t>(</w:t>
      </w:r>
      <w:r w:rsidR="00B00763" w:rsidRPr="00E90293">
        <w:t>ARTÍCULOS 4</w:t>
      </w:r>
      <w:r w:rsidR="00B00763">
        <w:br/>
      </w:r>
      <w:r w:rsidR="00B00763">
        <w:tab/>
      </w:r>
      <w:r w:rsidR="00B00763">
        <w:tab/>
      </w:r>
      <w:r w:rsidR="00B00763" w:rsidRPr="00E90293">
        <w:t>Y 42 Y</w:t>
      </w:r>
      <w:r w:rsidR="00B00763">
        <w:t xml:space="preserve"> </w:t>
      </w:r>
      <w:r w:rsidR="00B00763" w:rsidRPr="00E90293">
        <w:t>PÁRRAFO 6</w:t>
      </w:r>
      <w:r w:rsidR="00B00763">
        <w:t xml:space="preserve"> </w:t>
      </w:r>
      <w:r w:rsidR="00B00763" w:rsidRPr="00E90293">
        <w:t>DEL ARTÍCULO 44 DE LA</w:t>
      </w:r>
      <w:r w:rsidR="00A15D27">
        <w:br/>
      </w:r>
      <w:r w:rsidR="00A15D27">
        <w:tab/>
      </w:r>
      <w:r w:rsidR="00A15D27">
        <w:tab/>
      </w:r>
      <w:r w:rsidR="00B00763" w:rsidRPr="00E90293">
        <w:t>CONVENCIÓN</w:t>
      </w:r>
      <w:r w:rsidRPr="00E90293">
        <w:t>)</w:t>
      </w:r>
      <w:r>
        <w:tab/>
      </w:r>
      <w:r>
        <w:tab/>
        <w:t>5</w:t>
      </w:r>
      <w:r>
        <w:tab/>
        <w:t>-</w:t>
      </w:r>
      <w:r>
        <w:tab/>
        <w:t>55</w:t>
      </w:r>
      <w:r>
        <w:tab/>
      </w:r>
      <w:r w:rsidR="00CC5FD5">
        <w:t>6</w:t>
      </w:r>
    </w:p>
    <w:p w:rsidR="0048129D" w:rsidRPr="00E90293"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E90293">
        <w:t>Supervisión independiente</w:t>
      </w:r>
      <w:r>
        <w:tab/>
      </w:r>
      <w:r>
        <w:tab/>
        <w:t>5</w:t>
      </w:r>
      <w:r>
        <w:tab/>
        <w:t>-</w:t>
      </w:r>
      <w:r>
        <w:tab/>
        <w:t>9</w:t>
      </w:r>
      <w:r>
        <w:tab/>
      </w:r>
      <w:r w:rsidR="00CC5FD5">
        <w:t>6</w:t>
      </w:r>
    </w:p>
    <w:p w:rsidR="0048129D"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E90293">
        <w:t>Aplicación, coordinación y evaluación</w:t>
      </w:r>
      <w:r>
        <w:tab/>
      </w:r>
      <w:r>
        <w:tab/>
        <w:t>10</w:t>
      </w:r>
      <w:r>
        <w:tab/>
        <w:t>-</w:t>
      </w:r>
      <w:r>
        <w:tab/>
        <w:t>22</w:t>
      </w:r>
      <w:r>
        <w:tab/>
      </w:r>
      <w:r w:rsidR="00CC5FD5">
        <w:t>7</w:t>
      </w:r>
    </w:p>
    <w:p w:rsidR="0048129D" w:rsidRPr="00E90293"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E90293">
        <w:t>Datos estadísticos sobre los niños</w:t>
      </w:r>
      <w:r>
        <w:tab/>
      </w:r>
      <w:r>
        <w:tab/>
        <w:t>23</w:t>
      </w:r>
      <w:r>
        <w:tab/>
        <w:t>-</w:t>
      </w:r>
      <w:r>
        <w:tab/>
        <w:t>30</w:t>
      </w:r>
      <w:r>
        <w:tab/>
      </w:r>
      <w:r w:rsidR="00CC5FD5">
        <w:t>10</w:t>
      </w:r>
    </w:p>
    <w:p w:rsidR="0048129D" w:rsidRPr="00E90293"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E90293">
        <w:t>Formación sobre la Convención y difusión de ésta</w:t>
      </w:r>
      <w:r>
        <w:tab/>
      </w:r>
      <w:r>
        <w:tab/>
        <w:t>31</w:t>
      </w:r>
      <w:r>
        <w:tab/>
        <w:t>-</w:t>
      </w:r>
      <w:r>
        <w:tab/>
        <w:t>45</w:t>
      </w:r>
      <w:r>
        <w:tab/>
      </w:r>
      <w:r w:rsidR="00CC5FD5">
        <w:t>12</w:t>
      </w:r>
    </w:p>
    <w:p w:rsidR="0048129D" w:rsidRPr="00E90293"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E90293">
        <w:t>Cooperación con la sociedad civil</w:t>
      </w:r>
      <w:r>
        <w:tab/>
      </w:r>
      <w:r>
        <w:tab/>
        <w:t>46</w:t>
      </w:r>
      <w:r>
        <w:tab/>
        <w:t>-</w:t>
      </w:r>
      <w:r>
        <w:tab/>
        <w:t>49</w:t>
      </w:r>
      <w:r>
        <w:tab/>
      </w:r>
      <w:r w:rsidR="00CC5FD5">
        <w:t>14</w:t>
      </w:r>
    </w:p>
    <w:p w:rsidR="0048129D" w:rsidRPr="001451CB"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rPr>
          <w:b/>
          <w:bCs/>
          <w:lang w:eastAsia="sv-SE"/>
        </w:rPr>
      </w:pPr>
      <w:r>
        <w:tab/>
      </w:r>
      <w:r>
        <w:tab/>
      </w:r>
      <w:r w:rsidRPr="00E90293">
        <w:t>Cooperación internacional para el desarrollo</w:t>
      </w:r>
      <w:r>
        <w:tab/>
      </w:r>
      <w:r>
        <w:tab/>
        <w:t>50</w:t>
      </w:r>
      <w:r>
        <w:tab/>
        <w:t>-</w:t>
      </w:r>
      <w:r>
        <w:tab/>
        <w:t>53</w:t>
      </w:r>
      <w:r>
        <w:tab/>
      </w:r>
      <w:r w:rsidR="00CC5FD5">
        <w:t>15</w:t>
      </w:r>
    </w:p>
    <w:p w:rsidR="0048129D" w:rsidRPr="001451CB"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FB092D">
        <w:t>La política de infancia y sus objetivos</w:t>
      </w:r>
      <w:r>
        <w:tab/>
      </w:r>
      <w:r>
        <w:tab/>
        <w:t>54</w:t>
      </w:r>
      <w:r>
        <w:tab/>
        <w:t>-</w:t>
      </w:r>
      <w:r>
        <w:tab/>
        <w:t>55</w:t>
      </w:r>
      <w:r>
        <w:tab/>
      </w:r>
      <w:r w:rsidR="00CC5FD5">
        <w:t>16</w:t>
      </w:r>
    </w:p>
    <w:p w:rsidR="0048129D" w:rsidRPr="00FB092D"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rsidRPr="00FB092D">
        <w:t>II</w:t>
      </w:r>
      <w:proofErr w:type="spellEnd"/>
      <w:r w:rsidRPr="00FB092D">
        <w:t>.</w:t>
      </w:r>
      <w:r>
        <w:tab/>
      </w:r>
      <w:r w:rsidR="00FD5F02" w:rsidRPr="00FB092D">
        <w:t xml:space="preserve">DEFINICIÓN DE NIÑO </w:t>
      </w:r>
      <w:r w:rsidRPr="00FB092D">
        <w:t>(</w:t>
      </w:r>
      <w:r w:rsidR="00CC5FD5">
        <w:t>A</w:t>
      </w:r>
      <w:r w:rsidR="00CC5FD5" w:rsidRPr="00FB092D">
        <w:t>RTÍCULO</w:t>
      </w:r>
      <w:r w:rsidRPr="00FB092D">
        <w:t xml:space="preserve"> 1)</w:t>
      </w:r>
      <w:r>
        <w:tab/>
      </w:r>
      <w:r>
        <w:tab/>
        <w:t>56</w:t>
      </w:r>
      <w:r>
        <w:tab/>
        <w:t>-</w:t>
      </w:r>
      <w:r>
        <w:tab/>
        <w:t>58</w:t>
      </w:r>
      <w:r>
        <w:tab/>
      </w:r>
      <w:r w:rsidR="00CC5FD5">
        <w:t>16</w:t>
      </w:r>
    </w:p>
    <w:p w:rsidR="0048129D" w:rsidRPr="00FB092D"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rsidRPr="00FB092D">
        <w:t>III</w:t>
      </w:r>
      <w:proofErr w:type="spellEnd"/>
      <w:r w:rsidRPr="00FB092D">
        <w:t>.</w:t>
      </w:r>
      <w:r>
        <w:tab/>
      </w:r>
      <w:r w:rsidR="00FD5F02" w:rsidRPr="00FB092D">
        <w:t xml:space="preserve">PRINCIPIOS GENERALES </w:t>
      </w:r>
      <w:r w:rsidRPr="00FB092D">
        <w:t>(</w:t>
      </w:r>
      <w:r w:rsidR="00A15D27">
        <w:t>A</w:t>
      </w:r>
      <w:r w:rsidR="00A15D27" w:rsidRPr="00FB092D">
        <w:t>RTÍCULOS</w:t>
      </w:r>
      <w:r w:rsidRPr="00FB092D">
        <w:t xml:space="preserve"> 2, 3, 6 y 12)</w:t>
      </w:r>
      <w:r>
        <w:tab/>
      </w:r>
      <w:r>
        <w:tab/>
        <w:t>59</w:t>
      </w:r>
      <w:r>
        <w:tab/>
        <w:t>-</w:t>
      </w:r>
      <w:r>
        <w:tab/>
        <w:t>99</w:t>
      </w:r>
      <w:r>
        <w:tab/>
      </w:r>
      <w:r w:rsidR="00CC5FD5">
        <w:t>17</w:t>
      </w:r>
    </w:p>
    <w:p w:rsidR="0048129D" w:rsidRPr="00E90293"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FB092D">
        <w:t>No discriminación</w:t>
      </w:r>
      <w:r>
        <w:tab/>
      </w:r>
      <w:r>
        <w:tab/>
        <w:t>59</w:t>
      </w:r>
      <w:r>
        <w:tab/>
        <w:t>-</w:t>
      </w:r>
      <w:r>
        <w:tab/>
        <w:t>69</w:t>
      </w:r>
      <w:r>
        <w:tab/>
      </w:r>
      <w:r w:rsidR="00CC5FD5">
        <w:t>17</w:t>
      </w:r>
    </w:p>
    <w:p w:rsidR="0048129D" w:rsidRPr="00FB092D"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FB092D">
        <w:t>El interés superior del niño</w:t>
      </w:r>
      <w:r>
        <w:tab/>
      </w:r>
      <w:r>
        <w:tab/>
        <w:t>70</w:t>
      </w:r>
      <w:r>
        <w:tab/>
        <w:t>-</w:t>
      </w:r>
      <w:r>
        <w:tab/>
        <w:t>77</w:t>
      </w:r>
      <w:r>
        <w:tab/>
      </w:r>
      <w:r w:rsidR="00CC5FD5">
        <w:t>19</w:t>
      </w:r>
    </w:p>
    <w:p w:rsidR="0048129D" w:rsidRPr="00FB092D"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FB092D">
        <w:t>Derecho a la vida y al desarrollo</w:t>
      </w:r>
      <w:r>
        <w:tab/>
      </w:r>
      <w:r>
        <w:tab/>
        <w:t>78</w:t>
      </w:r>
      <w:r>
        <w:tab/>
        <w:t>-</w:t>
      </w:r>
      <w:r>
        <w:tab/>
        <w:t>85</w:t>
      </w:r>
      <w:r>
        <w:tab/>
      </w:r>
      <w:r w:rsidR="00CC5FD5">
        <w:t>21</w:t>
      </w:r>
    </w:p>
    <w:p w:rsidR="0048129D" w:rsidRPr="00FB092D"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FB092D">
        <w:t>Respeto de las opiniones del niño</w:t>
      </w:r>
      <w:r>
        <w:tab/>
      </w:r>
      <w:r>
        <w:tab/>
        <w:t>86</w:t>
      </w:r>
      <w:r>
        <w:tab/>
        <w:t>-</w:t>
      </w:r>
      <w:r>
        <w:tab/>
        <w:t>99</w:t>
      </w:r>
      <w:r>
        <w:tab/>
      </w:r>
      <w:r w:rsidR="00CC5FD5">
        <w:t>23</w:t>
      </w:r>
    </w:p>
    <w:p w:rsidR="0048129D" w:rsidRPr="00FB092D"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rsidRPr="00FB092D">
        <w:t>IV</w:t>
      </w:r>
      <w:proofErr w:type="spellEnd"/>
      <w:r w:rsidRPr="00FB092D">
        <w:t>.</w:t>
      </w:r>
      <w:r>
        <w:tab/>
      </w:r>
      <w:r w:rsidR="00FD5F02" w:rsidRPr="00FB092D">
        <w:t xml:space="preserve">DERECHOS CIVILES Y POLÍTICOS </w:t>
      </w:r>
      <w:r w:rsidRPr="00FB092D">
        <w:t>(</w:t>
      </w:r>
      <w:r w:rsidR="00A15D27">
        <w:t>A</w:t>
      </w:r>
      <w:r w:rsidR="00A15D27" w:rsidRPr="00FB092D">
        <w:t>RTÍCULOS</w:t>
      </w:r>
      <w:r w:rsidRPr="00FB092D">
        <w:t xml:space="preserve"> 7, 8, 13</w:t>
      </w:r>
      <w:r w:rsidR="00A15D27">
        <w:br/>
      </w:r>
      <w:r w:rsidR="00A15D27">
        <w:tab/>
      </w:r>
      <w:r w:rsidR="00A15D27">
        <w:tab/>
      </w:r>
      <w:r w:rsidR="00A15D27" w:rsidRPr="00FB092D">
        <w:t>A</w:t>
      </w:r>
      <w:r w:rsidRPr="00FB092D">
        <w:t xml:space="preserve"> 17</w:t>
      </w:r>
      <w:r w:rsidR="00A15D27">
        <w:t xml:space="preserve"> </w:t>
      </w:r>
      <w:r w:rsidRPr="00FB092D">
        <w:t>y 37 a</w:t>
      </w:r>
      <w:r w:rsidR="00FD5F02">
        <w:t>)</w:t>
      </w:r>
      <w:r w:rsidR="00243F2A">
        <w:t>)</w:t>
      </w:r>
      <w:r w:rsidR="00FD5F02">
        <w:tab/>
      </w:r>
      <w:r w:rsidR="00FD5F02">
        <w:tab/>
      </w:r>
      <w:r>
        <w:t>100</w:t>
      </w:r>
      <w:r>
        <w:tab/>
        <w:t>-</w:t>
      </w:r>
      <w:r>
        <w:tab/>
        <w:t>114</w:t>
      </w:r>
      <w:r w:rsidR="00CC5FD5">
        <w:tab/>
        <w:t>27</w:t>
      </w:r>
    </w:p>
    <w:p w:rsidR="0048129D" w:rsidRPr="00FB092D" w:rsidRDefault="0048129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FB092D">
        <w:t>Acceso a la información</w:t>
      </w:r>
      <w:r>
        <w:tab/>
      </w:r>
      <w:r>
        <w:tab/>
        <w:t>100</w:t>
      </w:r>
      <w:r>
        <w:tab/>
        <w:t>-</w:t>
      </w:r>
      <w:r>
        <w:tab/>
        <w:t>108</w:t>
      </w:r>
      <w:r>
        <w:tab/>
      </w:r>
      <w:r w:rsidR="00CC5FD5">
        <w:t>27</w:t>
      </w:r>
    </w:p>
    <w:p w:rsidR="00A75FCD" w:rsidRPr="00A75FCD" w:rsidRDefault="00A75FCD" w:rsidP="00A75FC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75FCD">
        <w:t>Los niños y las actividades de las bibliotecas</w:t>
      </w:r>
      <w:r>
        <w:tab/>
      </w:r>
      <w:r>
        <w:tab/>
      </w:r>
      <w:r>
        <w:tab/>
        <w:t>109</w:t>
      </w:r>
      <w:r>
        <w:tab/>
      </w:r>
      <w:r>
        <w:tab/>
      </w:r>
      <w:r w:rsidR="00CC5FD5">
        <w:t>28</w:t>
      </w:r>
    </w:p>
    <w:p w:rsidR="0048129D" w:rsidRDefault="00A75FC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75FCD">
        <w:t>Medidas de lucha contra la pornografía</w:t>
      </w:r>
      <w:r>
        <w:tab/>
      </w:r>
      <w:r>
        <w:tab/>
        <w:t>110</w:t>
      </w:r>
      <w:r>
        <w:tab/>
        <w:t>-</w:t>
      </w:r>
      <w:r>
        <w:tab/>
        <w:t>114</w:t>
      </w:r>
      <w:r>
        <w:tab/>
      </w:r>
      <w:r w:rsidR="00CC5FD5">
        <w:t>29</w:t>
      </w:r>
    </w:p>
    <w:p w:rsidR="00A75FCD" w:rsidRPr="004F2EE0" w:rsidRDefault="00A75FCD" w:rsidP="00A75FC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A75FCD">
        <w:t>V.</w:t>
      </w:r>
      <w:r>
        <w:tab/>
      </w:r>
      <w:r w:rsidRPr="00A75FCD">
        <w:t>ENTORNO FAMILIAR Y OTRO TIPO DE TUTELA</w:t>
      </w:r>
      <w:r>
        <w:br/>
      </w:r>
      <w:r>
        <w:tab/>
      </w:r>
      <w:r>
        <w:tab/>
      </w:r>
      <w:r w:rsidRPr="00A75FCD">
        <w:t>(ARTÍCULOS 5; 9</w:t>
      </w:r>
      <w:r>
        <w:t xml:space="preserve"> </w:t>
      </w:r>
      <w:r w:rsidRPr="00A75FCD">
        <w:t>A 11; 18.1 Y 2; 19 A 21; 25; 27.4 Y 39)</w:t>
      </w:r>
      <w:r>
        <w:tab/>
      </w:r>
      <w:r>
        <w:tab/>
        <w:t>115</w:t>
      </w:r>
      <w:r>
        <w:tab/>
        <w:t>-</w:t>
      </w:r>
      <w:r>
        <w:tab/>
        <w:t>142</w:t>
      </w:r>
      <w:r>
        <w:tab/>
      </w:r>
      <w:r w:rsidR="00CC5FD5">
        <w:t>30</w:t>
      </w:r>
    </w:p>
    <w:p w:rsidR="00A75FCD" w:rsidRDefault="00A75FCD" w:rsidP="00A75FC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75FCD">
        <w:t>Asistencia a los padres</w:t>
      </w:r>
      <w:r>
        <w:tab/>
      </w:r>
      <w:r>
        <w:tab/>
        <w:t>115</w:t>
      </w:r>
      <w:r>
        <w:tab/>
        <w:t>-</w:t>
      </w:r>
      <w:r>
        <w:tab/>
        <w:t>117</w:t>
      </w:r>
      <w:r>
        <w:tab/>
      </w:r>
      <w:r w:rsidR="00CC5FD5">
        <w:t>30</w:t>
      </w:r>
    </w:p>
    <w:p w:rsidR="00A75FCD" w:rsidRPr="00A75FCD" w:rsidRDefault="00A75FCD" w:rsidP="00A75FCD">
      <w:pPr>
        <w:spacing w:after="240"/>
        <w:jc w:val="center"/>
        <w:rPr>
          <w:i/>
        </w:rPr>
      </w:pPr>
      <w:r>
        <w:rPr>
          <w:b/>
        </w:rPr>
        <w:t xml:space="preserve">ÍNDICE </w:t>
      </w:r>
      <w:r>
        <w:rPr>
          <w:i/>
        </w:rPr>
        <w:t>(continuación)</w:t>
      </w:r>
    </w:p>
    <w:p w:rsidR="0048129D" w:rsidRDefault="00A75FCD" w:rsidP="00A75FCD">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48129D" w:rsidRDefault="00A75FCD" w:rsidP="0048129D">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tab/>
        <w:t>V.</w:t>
      </w:r>
      <w:r>
        <w:tab/>
      </w:r>
      <w:r>
        <w:rPr>
          <w:i/>
        </w:rPr>
        <w:t>(continuación)</w:t>
      </w:r>
    </w:p>
    <w:p w:rsidR="00A75FCD" w:rsidRDefault="00A75FC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rPr>
          <w:i/>
        </w:rPr>
        <w:tab/>
      </w:r>
      <w:r w:rsidRPr="00A75FCD">
        <w:tab/>
        <w:t>Traslados ilícitos de niños al extranjero y retención ilícita de</w:t>
      </w:r>
      <w:r>
        <w:br/>
      </w:r>
      <w:r>
        <w:tab/>
      </w:r>
      <w:r>
        <w:tab/>
      </w:r>
      <w:r w:rsidRPr="00A75FCD">
        <w:t>niños en el extranjero</w:t>
      </w:r>
      <w:r>
        <w:tab/>
      </w:r>
      <w:r>
        <w:tab/>
        <w:t>118</w:t>
      </w:r>
      <w:r>
        <w:tab/>
        <w:t>-</w:t>
      </w:r>
      <w:r>
        <w:tab/>
        <w:t>125</w:t>
      </w:r>
      <w:r>
        <w:tab/>
      </w:r>
      <w:r w:rsidR="00CC5FD5">
        <w:t>30</w:t>
      </w:r>
    </w:p>
    <w:p w:rsidR="00A75FCD" w:rsidRDefault="00A75FC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75FCD">
        <w:t>Otros tipos de tutela</w:t>
      </w:r>
      <w:r>
        <w:tab/>
      </w:r>
      <w:r>
        <w:tab/>
        <w:t>126</w:t>
      </w:r>
      <w:r>
        <w:tab/>
        <w:t>-</w:t>
      </w:r>
      <w:r>
        <w:tab/>
        <w:t>135</w:t>
      </w:r>
      <w:r>
        <w:tab/>
      </w:r>
      <w:r w:rsidR="00CC5FD5">
        <w:t>32</w:t>
      </w:r>
    </w:p>
    <w:p w:rsidR="00A75FCD" w:rsidRDefault="00A75FC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75FCD">
        <w:t>Niños testigos de actos de violencia</w:t>
      </w:r>
      <w:r>
        <w:tab/>
      </w:r>
      <w:r>
        <w:tab/>
      </w:r>
      <w:r>
        <w:tab/>
        <w:t>136</w:t>
      </w:r>
      <w:r>
        <w:tab/>
      </w:r>
      <w:r>
        <w:tab/>
      </w:r>
      <w:r w:rsidR="00CC5FD5">
        <w:t>34</w:t>
      </w:r>
    </w:p>
    <w:p w:rsidR="00A75FCD" w:rsidRDefault="00A75FC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75FCD">
        <w:t>Los niños y las adopciones internacionales</w:t>
      </w:r>
      <w:r>
        <w:tab/>
      </w:r>
      <w:r>
        <w:tab/>
        <w:t>137</w:t>
      </w:r>
      <w:r>
        <w:tab/>
        <w:t>-</w:t>
      </w:r>
      <w:r>
        <w:tab/>
        <w:t>140</w:t>
      </w:r>
      <w:r>
        <w:tab/>
      </w:r>
      <w:r w:rsidR="00CC5FD5">
        <w:t>34</w:t>
      </w:r>
    </w:p>
    <w:p w:rsidR="00A75FCD" w:rsidRPr="00A75FCD" w:rsidRDefault="00A75FCD" w:rsidP="00A75FC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75FCD">
        <w:t>Niños con padres privados de libertad</w:t>
      </w:r>
      <w:r>
        <w:tab/>
      </w:r>
      <w:r>
        <w:tab/>
        <w:t>141</w:t>
      </w:r>
      <w:r>
        <w:tab/>
        <w:t>-</w:t>
      </w:r>
      <w:r>
        <w:tab/>
        <w:t>142</w:t>
      </w:r>
      <w:r>
        <w:tab/>
      </w:r>
      <w:r w:rsidR="00CC5FD5">
        <w:t>36</w:t>
      </w:r>
    </w:p>
    <w:p w:rsidR="00A75FCD" w:rsidRPr="00A75FCD" w:rsidRDefault="00A75FCD" w:rsidP="00A75FC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A75FCD">
        <w:t>VI.</w:t>
      </w:r>
      <w:r>
        <w:tab/>
      </w:r>
      <w:r w:rsidRPr="00A75FCD">
        <w:t>SALUD BÁSICA Y BIENESTAR (ARTÍCULOS 6, 18.3, 23,</w:t>
      </w:r>
      <w:r>
        <w:br/>
      </w:r>
      <w:r>
        <w:tab/>
      </w:r>
      <w:r>
        <w:tab/>
      </w:r>
      <w:r w:rsidRPr="00A75FCD">
        <w:t>24, 26, Y 27.1 A 3)</w:t>
      </w:r>
      <w:r>
        <w:tab/>
      </w:r>
      <w:r>
        <w:tab/>
        <w:t>143</w:t>
      </w:r>
      <w:r>
        <w:tab/>
        <w:t>-</w:t>
      </w:r>
      <w:r>
        <w:tab/>
        <w:t>206</w:t>
      </w:r>
      <w:r>
        <w:tab/>
      </w:r>
      <w:r w:rsidR="00CC5FD5">
        <w:t>36</w:t>
      </w:r>
    </w:p>
    <w:p w:rsidR="00A75FCD" w:rsidRDefault="00A75FCD" w:rsidP="00A75FC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75FCD">
        <w:t>Salud y servicios de atención médica</w:t>
      </w:r>
      <w:r>
        <w:tab/>
      </w:r>
      <w:r>
        <w:tab/>
        <w:t>143</w:t>
      </w:r>
      <w:r>
        <w:tab/>
        <w:t>-</w:t>
      </w:r>
      <w:r>
        <w:tab/>
        <w:t>159</w:t>
      </w:r>
      <w:r>
        <w:tab/>
      </w:r>
      <w:r w:rsidR="00CC5FD5">
        <w:t>36</w:t>
      </w:r>
    </w:p>
    <w:p w:rsidR="00A75FCD" w:rsidRDefault="00A75FCD" w:rsidP="00A75FC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75FCD">
        <w:t>Salud de los menores</w:t>
      </w:r>
      <w:r>
        <w:tab/>
      </w:r>
      <w:r>
        <w:tab/>
        <w:t>160</w:t>
      </w:r>
      <w:r>
        <w:tab/>
        <w:t>-</w:t>
      </w:r>
      <w:r>
        <w:tab/>
        <w:t>183</w:t>
      </w:r>
      <w:r>
        <w:tab/>
      </w:r>
      <w:r w:rsidR="00CC5FD5">
        <w:t>39</w:t>
      </w:r>
    </w:p>
    <w:p w:rsidR="00C751F1" w:rsidRP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751F1">
        <w:t>Lucha contra la mutilación genital femenina</w:t>
      </w:r>
      <w:r>
        <w:tab/>
      </w:r>
      <w:r>
        <w:tab/>
        <w:t>184</w:t>
      </w:r>
      <w:r>
        <w:tab/>
        <w:t>-</w:t>
      </w:r>
      <w:r>
        <w:tab/>
        <w:t>186</w:t>
      </w:r>
      <w:r>
        <w:tab/>
      </w:r>
      <w:r w:rsidR="00CC5FD5">
        <w:t>44</w:t>
      </w:r>
    </w:p>
    <w:p w:rsidR="00A75FCD"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751F1">
        <w:t>Salud infantil y medio ambiente</w:t>
      </w:r>
      <w:r>
        <w:tab/>
      </w:r>
      <w:r>
        <w:tab/>
        <w:t>187</w:t>
      </w:r>
      <w:r>
        <w:tab/>
        <w:t>-</w:t>
      </w:r>
      <w:r>
        <w:tab/>
        <w:t>193</w:t>
      </w:r>
      <w:r>
        <w:tab/>
      </w:r>
      <w:r w:rsidR="00CC5FD5">
        <w:t>45</w:t>
      </w:r>
    </w:p>
    <w:p w:rsid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751F1">
        <w:t>Bienestar infantil</w:t>
      </w:r>
      <w:r>
        <w:tab/>
      </w:r>
      <w:r>
        <w:tab/>
        <w:t>194</w:t>
      </w:r>
      <w:r>
        <w:tab/>
        <w:t>-</w:t>
      </w:r>
      <w:r>
        <w:tab/>
        <w:t>203</w:t>
      </w:r>
      <w:r>
        <w:tab/>
      </w:r>
      <w:r w:rsidR="00CC5FD5">
        <w:t>46</w:t>
      </w:r>
    </w:p>
    <w:p w:rsid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751F1">
        <w:t>La perspectiva del niño en la política metropolitana</w:t>
      </w:r>
      <w:r>
        <w:tab/>
      </w:r>
      <w:r>
        <w:tab/>
        <w:t>204</w:t>
      </w:r>
      <w:r>
        <w:tab/>
        <w:t>-</w:t>
      </w:r>
      <w:r>
        <w:tab/>
        <w:t>206</w:t>
      </w:r>
      <w:r>
        <w:tab/>
      </w:r>
      <w:r w:rsidR="00CC5FD5">
        <w:t>49</w:t>
      </w:r>
    </w:p>
    <w:p w:rsidR="00C751F1" w:rsidRP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rsidRPr="00C751F1">
        <w:t>VII</w:t>
      </w:r>
      <w:proofErr w:type="spellEnd"/>
      <w:r w:rsidRPr="00C751F1">
        <w:t>.</w:t>
      </w:r>
      <w:r>
        <w:tab/>
      </w:r>
      <w:r w:rsidRPr="00C751F1">
        <w:t>EDUCACIÓN, ESPARCIMIENTO Y ACTIVIDADES</w:t>
      </w:r>
      <w:r>
        <w:br/>
      </w:r>
      <w:r>
        <w:tab/>
      </w:r>
      <w:r>
        <w:tab/>
      </w:r>
      <w:r w:rsidRPr="00C751F1">
        <w:t>CULTURALES</w:t>
      </w:r>
      <w:r>
        <w:t xml:space="preserve"> </w:t>
      </w:r>
      <w:r w:rsidRPr="00C751F1">
        <w:t>(ARTÍCULOS 28, 29 Y 31)</w:t>
      </w:r>
      <w:r>
        <w:tab/>
      </w:r>
      <w:r>
        <w:tab/>
        <w:t>207</w:t>
      </w:r>
      <w:r>
        <w:tab/>
        <w:t>-</w:t>
      </w:r>
      <w:r>
        <w:tab/>
        <w:t>229</w:t>
      </w:r>
      <w:r>
        <w:tab/>
      </w:r>
      <w:r w:rsidR="00CC5FD5">
        <w:t>50</w:t>
      </w:r>
    </w:p>
    <w:p w:rsid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751F1">
        <w:t>Hostigamiento</w:t>
      </w:r>
      <w:r>
        <w:tab/>
      </w:r>
      <w:r>
        <w:tab/>
        <w:t>207</w:t>
      </w:r>
      <w:r>
        <w:tab/>
        <w:t>-</w:t>
      </w:r>
      <w:r>
        <w:tab/>
        <w:t>210</w:t>
      </w:r>
      <w:r>
        <w:tab/>
      </w:r>
      <w:r w:rsidR="00CC5FD5">
        <w:t>50</w:t>
      </w:r>
    </w:p>
    <w:p w:rsid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751F1">
        <w:t>Educación</w:t>
      </w:r>
      <w:r>
        <w:tab/>
      </w:r>
      <w:r>
        <w:tab/>
        <w:t>211</w:t>
      </w:r>
      <w:r>
        <w:tab/>
        <w:t>-</w:t>
      </w:r>
      <w:r>
        <w:tab/>
        <w:t>219</w:t>
      </w:r>
      <w:r>
        <w:tab/>
      </w:r>
      <w:r w:rsidR="00CC5FD5">
        <w:t>51</w:t>
      </w:r>
    </w:p>
    <w:p w:rsid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751F1">
        <w:t>La política cultural desde el punto de vista del niño</w:t>
      </w:r>
      <w:r>
        <w:tab/>
      </w:r>
      <w:r>
        <w:tab/>
        <w:t>220</w:t>
      </w:r>
      <w:r>
        <w:tab/>
        <w:t>-</w:t>
      </w:r>
      <w:r>
        <w:tab/>
        <w:t>229</w:t>
      </w:r>
      <w:r>
        <w:tab/>
      </w:r>
      <w:r w:rsidR="00CC5FD5">
        <w:t>54</w:t>
      </w:r>
    </w:p>
    <w:p w:rsidR="00C751F1" w:rsidRP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rsidRPr="00C751F1">
        <w:t>VIII</w:t>
      </w:r>
      <w:proofErr w:type="spellEnd"/>
      <w:r w:rsidRPr="00C751F1">
        <w:t>.</w:t>
      </w:r>
      <w:r>
        <w:tab/>
      </w:r>
      <w:r w:rsidRPr="00C751F1">
        <w:t>MEDIDAS ESPECIALES DE PROTECCIÓN</w:t>
      </w:r>
      <w:r w:rsidR="006E3F3E">
        <w:br/>
      </w:r>
      <w:r w:rsidR="006E3F3E">
        <w:tab/>
      </w:r>
      <w:r w:rsidR="006E3F3E">
        <w:tab/>
      </w:r>
      <w:r w:rsidRPr="00C751F1">
        <w:t>(ARTÍCULOS 22,</w:t>
      </w:r>
      <w:r w:rsidR="006E3F3E">
        <w:t xml:space="preserve"> </w:t>
      </w:r>
      <w:r w:rsidRPr="00C751F1">
        <w:t>30, 32 A 36, 37 b) Y d), 38, 39 Y 40)</w:t>
      </w:r>
      <w:r>
        <w:tab/>
      </w:r>
      <w:r>
        <w:tab/>
        <w:t>230</w:t>
      </w:r>
      <w:r>
        <w:tab/>
        <w:t>-</w:t>
      </w:r>
      <w:r>
        <w:tab/>
        <w:t>286</w:t>
      </w:r>
      <w:r>
        <w:tab/>
      </w:r>
      <w:r w:rsidR="00CC5FD5">
        <w:t>56</w:t>
      </w:r>
    </w:p>
    <w:p w:rsid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751F1">
        <w:t>Niños no acompañados</w:t>
      </w:r>
      <w:r>
        <w:tab/>
      </w:r>
      <w:r>
        <w:tab/>
        <w:t>230</w:t>
      </w:r>
      <w:r>
        <w:tab/>
        <w:t>-</w:t>
      </w:r>
      <w:r>
        <w:tab/>
        <w:t>239</w:t>
      </w:r>
      <w:r>
        <w:tab/>
      </w:r>
      <w:r w:rsidR="00CC5FD5">
        <w:t>56</w:t>
      </w:r>
    </w:p>
    <w:p w:rsidR="00C751F1" w:rsidRPr="00C751F1" w:rsidRDefault="00C751F1"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C751F1">
        <w:t>La reunión de la familia</w:t>
      </w:r>
      <w:r>
        <w:tab/>
      </w:r>
      <w:r>
        <w:tab/>
      </w:r>
      <w:r w:rsidR="007C31A8">
        <w:t>240</w:t>
      </w:r>
      <w:r w:rsidR="007C31A8">
        <w:tab/>
        <w:t>-</w:t>
      </w:r>
      <w:r w:rsidR="007C31A8">
        <w:tab/>
        <w:t>241</w:t>
      </w:r>
      <w:r w:rsidR="007C31A8">
        <w:tab/>
      </w:r>
      <w:r w:rsidR="00CC5FD5">
        <w:t>58</w:t>
      </w:r>
    </w:p>
    <w:p w:rsidR="00C751F1" w:rsidRPr="00C751F1" w:rsidRDefault="007C31A8"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00C751F1" w:rsidRPr="00C751F1">
        <w:t>Explotación sexual y trata de personas</w:t>
      </w:r>
      <w:r>
        <w:tab/>
      </w:r>
      <w:r>
        <w:tab/>
      </w:r>
      <w:r>
        <w:tab/>
        <w:t>242</w:t>
      </w:r>
      <w:r>
        <w:tab/>
      </w:r>
      <w:r>
        <w:tab/>
      </w:r>
      <w:r w:rsidR="00CC5FD5">
        <w:t>59</w:t>
      </w:r>
    </w:p>
    <w:p w:rsidR="007C31A8" w:rsidRPr="00A75FCD" w:rsidRDefault="007C31A8" w:rsidP="007C31A8">
      <w:pPr>
        <w:spacing w:after="240"/>
        <w:jc w:val="center"/>
        <w:rPr>
          <w:i/>
        </w:rPr>
      </w:pPr>
      <w:r>
        <w:rPr>
          <w:b/>
        </w:rPr>
        <w:t xml:space="preserve">ÍNDICE </w:t>
      </w:r>
      <w:r>
        <w:rPr>
          <w:i/>
        </w:rPr>
        <w:t>(continuación)</w:t>
      </w:r>
    </w:p>
    <w:p w:rsidR="007C31A8" w:rsidRDefault="007C31A8" w:rsidP="007C31A8">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7C31A8" w:rsidRDefault="007C31A8" w:rsidP="007C31A8">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tab/>
      </w:r>
      <w:proofErr w:type="spellStart"/>
      <w:r>
        <w:t>VIII</w:t>
      </w:r>
      <w:proofErr w:type="spellEnd"/>
      <w:r>
        <w:t>.</w:t>
      </w:r>
      <w:r>
        <w:tab/>
      </w:r>
      <w:r>
        <w:rPr>
          <w:i/>
        </w:rPr>
        <w:t>(continuación)</w:t>
      </w:r>
    </w:p>
    <w:p w:rsidR="00C751F1" w:rsidRDefault="007C31A8"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00C751F1" w:rsidRPr="00C751F1">
        <w:t>Protección contra los abusos en Internet</w:t>
      </w:r>
      <w:r>
        <w:tab/>
      </w:r>
      <w:r>
        <w:tab/>
        <w:t>243</w:t>
      </w:r>
      <w:r>
        <w:tab/>
        <w:t>-</w:t>
      </w:r>
      <w:r>
        <w:tab/>
        <w:t>246</w:t>
      </w:r>
      <w:r>
        <w:tab/>
      </w:r>
      <w:r w:rsidR="00CC5FD5">
        <w:t>59</w:t>
      </w:r>
    </w:p>
    <w:p w:rsidR="007C31A8" w:rsidRDefault="007C31A8"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C31A8">
        <w:t>Lucha contra la trata de personas</w:t>
      </w:r>
      <w:r>
        <w:tab/>
      </w:r>
      <w:r>
        <w:tab/>
        <w:t>247</w:t>
      </w:r>
      <w:r>
        <w:tab/>
        <w:t>-</w:t>
      </w:r>
      <w:r>
        <w:tab/>
        <w:t>253</w:t>
      </w:r>
      <w:r>
        <w:tab/>
      </w:r>
      <w:r w:rsidR="00CC5FD5">
        <w:t>60</w:t>
      </w:r>
    </w:p>
    <w:p w:rsidR="007C31A8" w:rsidRDefault="007C31A8" w:rsidP="007C31A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C31A8">
        <w:t>Actividades para combatir los delitos sexuales contra niños y la</w:t>
      </w:r>
      <w:r>
        <w:br/>
      </w:r>
      <w:r>
        <w:tab/>
      </w:r>
      <w:r>
        <w:tab/>
      </w:r>
      <w:r w:rsidRPr="007C31A8">
        <w:t>utilización de niños en la pornografía</w:t>
      </w:r>
      <w:r>
        <w:tab/>
      </w:r>
      <w:r>
        <w:tab/>
        <w:t>254</w:t>
      </w:r>
      <w:r>
        <w:tab/>
        <w:t>-</w:t>
      </w:r>
      <w:r>
        <w:tab/>
        <w:t>263</w:t>
      </w:r>
      <w:r>
        <w:tab/>
      </w:r>
      <w:r w:rsidR="00CC5FD5">
        <w:t>62</w:t>
      </w:r>
    </w:p>
    <w:p w:rsidR="007C31A8" w:rsidRPr="007C31A8" w:rsidRDefault="007C31A8" w:rsidP="007C31A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C31A8">
        <w:t>Plan de Acción Nacional contra la explotación sexual de los niños</w:t>
      </w:r>
      <w:r>
        <w:tab/>
      </w:r>
      <w:r>
        <w:tab/>
        <w:t>264</w:t>
      </w:r>
      <w:r>
        <w:tab/>
        <w:t>-</w:t>
      </w:r>
      <w:r>
        <w:tab/>
        <w:t>266</w:t>
      </w:r>
      <w:r>
        <w:tab/>
      </w:r>
      <w:r w:rsidR="00CC5FD5">
        <w:t>64</w:t>
      </w:r>
    </w:p>
    <w:p w:rsidR="007C31A8" w:rsidRPr="007C31A8" w:rsidRDefault="007C31A8" w:rsidP="007C31A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C31A8">
        <w:t>Otras clases de protección contra los delitos sexuales</w:t>
      </w:r>
      <w:r>
        <w:tab/>
      </w:r>
      <w:r>
        <w:tab/>
      </w:r>
      <w:r>
        <w:tab/>
        <w:t>267</w:t>
      </w:r>
      <w:r>
        <w:tab/>
      </w:r>
      <w:r>
        <w:tab/>
      </w:r>
      <w:r w:rsidR="00CC5FD5">
        <w:t>64</w:t>
      </w:r>
    </w:p>
    <w:p w:rsidR="007C31A8" w:rsidRPr="007C31A8" w:rsidRDefault="007C31A8" w:rsidP="007C31A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C31A8">
        <w:t xml:space="preserve">Concentración de la investigación de los delitos contra la infancia </w:t>
      </w:r>
      <w:r>
        <w:tab/>
      </w:r>
      <w:r>
        <w:tab/>
      </w:r>
      <w:r>
        <w:tab/>
        <w:t>268</w:t>
      </w:r>
      <w:r>
        <w:tab/>
      </w:r>
      <w:r>
        <w:tab/>
      </w:r>
      <w:r w:rsidR="00CC5FD5">
        <w:t>65</w:t>
      </w:r>
    </w:p>
    <w:p w:rsidR="007C31A8" w:rsidRPr="007C31A8" w:rsidRDefault="007C31A8" w:rsidP="007C31A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C31A8">
        <w:t>Protección jurídica del niño</w:t>
      </w:r>
      <w:r>
        <w:tab/>
      </w:r>
      <w:r>
        <w:tab/>
        <w:t>269</w:t>
      </w:r>
      <w:r>
        <w:tab/>
        <w:t>-</w:t>
      </w:r>
      <w:r>
        <w:tab/>
        <w:t>275</w:t>
      </w:r>
      <w:r>
        <w:tab/>
      </w:r>
      <w:r w:rsidR="00CC5FD5">
        <w:t>65</w:t>
      </w:r>
    </w:p>
    <w:p w:rsidR="007C31A8" w:rsidRDefault="007C31A8"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C31A8">
        <w:t>Niños privados de libertad, en todas las formas de detención,</w:t>
      </w:r>
      <w:r>
        <w:br/>
      </w:r>
      <w:r>
        <w:tab/>
      </w:r>
      <w:r>
        <w:tab/>
      </w:r>
      <w:r w:rsidRPr="007C31A8">
        <w:t>prisión o atención obligatoria</w:t>
      </w:r>
      <w:r>
        <w:tab/>
      </w:r>
      <w:r>
        <w:tab/>
        <w:t>276</w:t>
      </w:r>
      <w:r>
        <w:tab/>
        <w:t>-</w:t>
      </w:r>
      <w:r>
        <w:tab/>
        <w:t>280</w:t>
      </w:r>
      <w:r>
        <w:tab/>
      </w:r>
      <w:r w:rsidR="00CC5FD5">
        <w:t>66</w:t>
      </w:r>
    </w:p>
    <w:p w:rsidR="007C31A8" w:rsidRDefault="007C31A8"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7C31A8">
        <w:t>Protección contra el maltrato y el descuido</w:t>
      </w:r>
      <w:r>
        <w:tab/>
      </w:r>
      <w:r>
        <w:tab/>
        <w:t>281</w:t>
      </w:r>
      <w:r>
        <w:tab/>
        <w:t>-</w:t>
      </w:r>
      <w:r>
        <w:tab/>
        <w:t>286</w:t>
      </w:r>
      <w:r>
        <w:tab/>
      </w:r>
      <w:r w:rsidR="00CC5FD5">
        <w:t>67</w:t>
      </w:r>
    </w:p>
    <w:p w:rsidR="007C31A8" w:rsidRPr="007C31A8" w:rsidRDefault="007C31A8" w:rsidP="00C751F1">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rsidRPr="007C31A8">
        <w:t>IX</w:t>
      </w:r>
      <w:proofErr w:type="spellEnd"/>
      <w:r w:rsidRPr="007C31A8">
        <w:t>.</w:t>
      </w:r>
      <w:r>
        <w:tab/>
      </w:r>
      <w:r w:rsidRPr="007C31A8">
        <w:t>PROTOCOLOS FACULTATIVOS DE LA CONVENCIÓN</w:t>
      </w:r>
      <w:r w:rsidRPr="007C31A8">
        <w:br/>
      </w:r>
      <w:r>
        <w:tab/>
      </w:r>
      <w:r>
        <w:tab/>
      </w:r>
      <w:r w:rsidRPr="007C31A8">
        <w:t>SOBRE LOS DERECHOS DEL NIÑO</w:t>
      </w:r>
      <w:r>
        <w:tab/>
      </w:r>
      <w:r>
        <w:tab/>
        <w:t>287</w:t>
      </w:r>
      <w:r>
        <w:tab/>
        <w:t>-</w:t>
      </w:r>
      <w:r>
        <w:tab/>
        <w:t>288</w:t>
      </w:r>
      <w:r>
        <w:tab/>
      </w:r>
      <w:r w:rsidR="00CC5FD5">
        <w:t>68</w:t>
      </w:r>
    </w:p>
    <w:p w:rsidR="00D63B6A" w:rsidRPr="00D63B6A" w:rsidRDefault="00D63B6A" w:rsidP="00D63B6A">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D63B6A">
        <w:t>X.</w:t>
      </w:r>
      <w:r>
        <w:tab/>
      </w:r>
      <w:r w:rsidRPr="00D63B6A">
        <w:t>SEGUIMIENTO Y DIFUSIÓN</w:t>
      </w:r>
      <w:r>
        <w:tab/>
      </w:r>
      <w:r>
        <w:tab/>
        <w:t>289</w:t>
      </w:r>
      <w:r>
        <w:tab/>
        <w:t>-</w:t>
      </w:r>
      <w:r>
        <w:tab/>
        <w:t>290</w:t>
      </w:r>
      <w:r>
        <w:tab/>
      </w:r>
      <w:r w:rsidR="00CC5FD5">
        <w:t>69</w:t>
      </w:r>
    </w:p>
    <w:p w:rsidR="00A75FCD" w:rsidRPr="00A75FCD" w:rsidRDefault="00D63B6A" w:rsidP="00D63B6A">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D63B6A">
        <w:t>Otras actividades relacionadas con las recomendaciones del</w:t>
      </w:r>
      <w:r>
        <w:br/>
      </w:r>
      <w:r>
        <w:tab/>
      </w:r>
      <w:r>
        <w:tab/>
      </w:r>
      <w:r w:rsidRPr="00D63B6A">
        <w:t>Comité de los Derechos</w:t>
      </w:r>
      <w:r>
        <w:t xml:space="preserve"> </w:t>
      </w:r>
      <w:r w:rsidRPr="00D63B6A">
        <w:t>del Niño</w:t>
      </w:r>
      <w:r>
        <w:tab/>
      </w:r>
      <w:r>
        <w:tab/>
        <w:t>291</w:t>
      </w:r>
      <w:r>
        <w:tab/>
        <w:t>-</w:t>
      </w:r>
      <w:r>
        <w:tab/>
        <w:t>292</w:t>
      </w:r>
      <w:r>
        <w:tab/>
      </w:r>
      <w:r w:rsidR="00CC5FD5">
        <w:t>69</w:t>
      </w:r>
    </w:p>
    <w:p w:rsidR="00A75FCD" w:rsidRPr="00D63B6A" w:rsidRDefault="00A75FCD" w:rsidP="0048129D">
      <w:pPr>
        <w:tabs>
          <w:tab w:val="right" w:pos="567"/>
          <w:tab w:val="left" w:pos="850"/>
          <w:tab w:val="left" w:pos="1304"/>
          <w:tab w:val="left" w:pos="1701"/>
          <w:tab w:val="right" w:leader="dot" w:pos="7285"/>
          <w:tab w:val="right" w:pos="7835"/>
          <w:tab w:val="center" w:pos="7920"/>
          <w:tab w:val="right" w:pos="8357"/>
          <w:tab w:val="right" w:pos="9099"/>
        </w:tabs>
        <w:spacing w:after="240"/>
      </w:pPr>
    </w:p>
    <w:p w:rsidR="0048129D" w:rsidRPr="00140A83" w:rsidRDefault="0048129D" w:rsidP="00D63B6A">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eastAsia="sv-SE"/>
        </w:rPr>
      </w:pPr>
      <w:r>
        <w:br w:type="page"/>
      </w:r>
      <w:r w:rsidR="00FD5F02" w:rsidRPr="00140A83">
        <w:rPr>
          <w:b/>
          <w:lang w:eastAsia="sv-SE"/>
        </w:rPr>
        <w:t>INTRODUCCIÓN</w:t>
      </w:r>
    </w:p>
    <w:p w:rsidR="0048129D" w:rsidRPr="001451CB" w:rsidRDefault="0048129D" w:rsidP="0048129D">
      <w:pPr>
        <w:pStyle w:val="RKnormal"/>
        <w:tabs>
          <w:tab w:val="clear" w:pos="2835"/>
        </w:tabs>
        <w:spacing w:after="240" w:line="240" w:lineRule="auto"/>
        <w:rPr>
          <w:rFonts w:ascii="Times New Roman" w:hAnsi="Times New Roman"/>
          <w:spacing w:val="-4"/>
          <w:szCs w:val="24"/>
          <w:lang w:val="es-ES" w:eastAsia="sv-SE"/>
        </w:rPr>
      </w:pPr>
      <w:r w:rsidRPr="001451CB">
        <w:rPr>
          <w:rFonts w:ascii="Times New Roman" w:hAnsi="Times New Roman"/>
          <w:spacing w:val="-4"/>
          <w:szCs w:val="24"/>
          <w:lang w:val="es-ES" w:eastAsia="sv-SE"/>
        </w:rPr>
        <w:t>1.</w:t>
      </w:r>
      <w:r>
        <w:rPr>
          <w:rFonts w:ascii="Times New Roman" w:hAnsi="Times New Roman"/>
          <w:spacing w:val="-4"/>
          <w:szCs w:val="24"/>
          <w:lang w:val="es-ES" w:eastAsia="sv-SE"/>
        </w:rPr>
        <w:tab/>
      </w:r>
      <w:r w:rsidRPr="001451CB">
        <w:rPr>
          <w:rFonts w:ascii="Times New Roman" w:hAnsi="Times New Roman"/>
          <w:spacing w:val="-4"/>
          <w:szCs w:val="24"/>
          <w:lang w:val="es-ES" w:eastAsia="sv-SE"/>
        </w:rPr>
        <w:t>De conformidad con el párrafo 1 del artículo 44 de la Convención sobre los Derechos del Niño (</w:t>
      </w:r>
      <w:proofErr w:type="spellStart"/>
      <w:r w:rsidRPr="001451CB">
        <w:rPr>
          <w:rFonts w:ascii="Times New Roman" w:hAnsi="Times New Roman"/>
          <w:spacing w:val="-4"/>
          <w:szCs w:val="24"/>
          <w:lang w:val="es-ES" w:eastAsia="sv-SE"/>
        </w:rPr>
        <w:t>CDN</w:t>
      </w:r>
      <w:proofErr w:type="spellEnd"/>
      <w:r w:rsidRPr="001451CB">
        <w:rPr>
          <w:rFonts w:ascii="Times New Roman" w:hAnsi="Times New Roman"/>
          <w:spacing w:val="-4"/>
          <w:szCs w:val="24"/>
          <w:lang w:val="es-ES" w:eastAsia="sv-SE"/>
        </w:rPr>
        <w:t>), Suecia presenta su cuarto informe periódico sobre las medidas adoptadas para aplicar la Convención</w:t>
      </w:r>
      <w:r>
        <w:rPr>
          <w:rFonts w:ascii="Times New Roman" w:hAnsi="Times New Roman"/>
          <w:spacing w:val="-4"/>
          <w:szCs w:val="24"/>
          <w:lang w:val="es-ES" w:eastAsia="sv-SE"/>
        </w:rPr>
        <w:t xml:space="preserve">.  </w:t>
      </w:r>
      <w:r w:rsidRPr="001451CB">
        <w:rPr>
          <w:rFonts w:ascii="Times New Roman" w:hAnsi="Times New Roman"/>
          <w:spacing w:val="-4"/>
          <w:szCs w:val="24"/>
          <w:lang w:val="es-ES" w:eastAsia="sv-SE"/>
        </w:rPr>
        <w:t>El informe sigue las Directrices Revisadas del Comité de los Derechos del Niño para la preparación de los informes periódicos, publicadas por el Comité en junio de 2005.</w:t>
      </w:r>
    </w:p>
    <w:p w:rsidR="0048129D" w:rsidRPr="001451CB" w:rsidRDefault="0048129D" w:rsidP="0048129D">
      <w:pPr>
        <w:pStyle w:val="RKnormal"/>
        <w:tabs>
          <w:tab w:val="clear" w:pos="2835"/>
        </w:tabs>
        <w:spacing w:after="240" w:line="240" w:lineRule="auto"/>
        <w:rPr>
          <w:rFonts w:ascii="Times New Roman" w:hAnsi="Times New Roman"/>
          <w:spacing w:val="-4"/>
          <w:szCs w:val="24"/>
          <w:lang w:val="es-ES" w:eastAsia="sv-SE"/>
        </w:rPr>
      </w:pPr>
      <w:r>
        <w:rPr>
          <w:rFonts w:ascii="Times New Roman" w:hAnsi="Times New Roman"/>
          <w:szCs w:val="24"/>
          <w:lang w:val="es-ES"/>
        </w:rPr>
        <w:t>2.</w:t>
      </w:r>
      <w:r>
        <w:rPr>
          <w:rFonts w:ascii="Times New Roman" w:hAnsi="Times New Roman"/>
          <w:szCs w:val="24"/>
          <w:lang w:val="es-ES"/>
        </w:rPr>
        <w:tab/>
      </w:r>
      <w:r w:rsidRPr="001451CB">
        <w:rPr>
          <w:rFonts w:ascii="Times New Roman" w:hAnsi="Times New Roman"/>
          <w:szCs w:val="24"/>
          <w:lang w:val="es-ES"/>
        </w:rPr>
        <w:t>El informe ha sido preparado</w:t>
      </w:r>
      <w:r>
        <w:rPr>
          <w:rFonts w:ascii="Times New Roman" w:hAnsi="Times New Roman"/>
          <w:szCs w:val="24"/>
          <w:lang w:val="es-ES"/>
        </w:rPr>
        <w:t xml:space="preserve"> en el poder ejecutivo sueco </w:t>
      </w:r>
      <w:r w:rsidRPr="001451CB">
        <w:rPr>
          <w:rFonts w:ascii="Times New Roman" w:hAnsi="Times New Roman"/>
          <w:szCs w:val="24"/>
          <w:lang w:val="es-ES"/>
        </w:rPr>
        <w:t xml:space="preserve">con la participación de representantes de todos los ministerios y compilado por la Oficina de Coordinación </w:t>
      </w:r>
      <w:r>
        <w:rPr>
          <w:rFonts w:ascii="Times New Roman" w:hAnsi="Times New Roman"/>
          <w:szCs w:val="24"/>
          <w:lang w:val="es-ES"/>
        </w:rPr>
        <w:t>de</w:t>
      </w:r>
      <w:r w:rsidRPr="001451CB">
        <w:rPr>
          <w:rFonts w:ascii="Times New Roman" w:hAnsi="Times New Roman"/>
          <w:szCs w:val="24"/>
          <w:lang w:val="es-ES"/>
        </w:rPr>
        <w:t xml:space="preserve"> la </w:t>
      </w:r>
      <w:proofErr w:type="spellStart"/>
      <w:r w:rsidRPr="001451CB">
        <w:rPr>
          <w:rFonts w:ascii="Times New Roman" w:hAnsi="Times New Roman"/>
          <w:szCs w:val="24"/>
          <w:lang w:val="es-ES"/>
        </w:rPr>
        <w:t>CDN</w:t>
      </w:r>
      <w:proofErr w:type="spellEnd"/>
      <w:r w:rsidRPr="001451CB">
        <w:rPr>
          <w:rFonts w:ascii="Times New Roman" w:hAnsi="Times New Roman"/>
          <w:szCs w:val="24"/>
          <w:lang w:val="es-ES"/>
        </w:rPr>
        <w:t xml:space="preserve"> del Ministerio de Salud y Asuntos Sociales</w:t>
      </w:r>
      <w:r>
        <w:rPr>
          <w:rFonts w:ascii="Times New Roman" w:hAnsi="Times New Roman"/>
          <w:szCs w:val="24"/>
          <w:lang w:val="es-ES"/>
        </w:rPr>
        <w:t xml:space="preserve">.  </w:t>
      </w:r>
      <w:r w:rsidRPr="001451CB">
        <w:rPr>
          <w:rFonts w:ascii="Times New Roman" w:hAnsi="Times New Roman"/>
          <w:szCs w:val="24"/>
          <w:lang w:val="es-ES"/>
        </w:rPr>
        <w:t xml:space="preserve">En el informe se tratan en particular las cuestiones planteadas por el Comité de los Derechos del Niño en sus observaciones finales de 2005 </w:t>
      </w:r>
      <w:r>
        <w:rPr>
          <w:rFonts w:ascii="Times New Roman" w:hAnsi="Times New Roman"/>
          <w:szCs w:val="24"/>
          <w:lang w:val="es-ES"/>
        </w:rPr>
        <w:t>(</w:t>
      </w:r>
      <w:r w:rsidRPr="001451CB">
        <w:rPr>
          <w:rFonts w:ascii="Times New Roman" w:hAnsi="Times New Roman"/>
          <w:szCs w:val="24"/>
          <w:lang w:val="es-ES"/>
        </w:rPr>
        <w:t>CRC/C/125/</w:t>
      </w:r>
      <w:proofErr w:type="spellStart"/>
      <w:r w:rsidRPr="001451CB">
        <w:rPr>
          <w:rFonts w:ascii="Times New Roman" w:hAnsi="Times New Roman"/>
          <w:szCs w:val="24"/>
          <w:lang w:val="es-ES"/>
        </w:rPr>
        <w:t>Add</w:t>
      </w:r>
      <w:proofErr w:type="spellEnd"/>
      <w:r w:rsidRPr="001451CB">
        <w:rPr>
          <w:rFonts w:ascii="Times New Roman" w:hAnsi="Times New Roman"/>
          <w:szCs w:val="24"/>
          <w:lang w:val="es-ES"/>
        </w:rPr>
        <w:t>.248</w:t>
      </w:r>
      <w:r>
        <w:rPr>
          <w:rFonts w:ascii="Times New Roman" w:hAnsi="Times New Roman"/>
          <w:szCs w:val="24"/>
          <w:lang w:val="es-ES"/>
        </w:rPr>
        <w:t xml:space="preserve">).  </w:t>
      </w:r>
      <w:r w:rsidRPr="001451CB">
        <w:rPr>
          <w:rFonts w:ascii="Times New Roman" w:hAnsi="Times New Roman"/>
          <w:szCs w:val="24"/>
          <w:lang w:val="es-ES"/>
        </w:rPr>
        <w:t xml:space="preserve">El Gobierno </w:t>
      </w:r>
      <w:r>
        <w:rPr>
          <w:rFonts w:ascii="Times New Roman" w:hAnsi="Times New Roman"/>
          <w:szCs w:val="24"/>
          <w:lang w:val="es-ES"/>
        </w:rPr>
        <w:t xml:space="preserve">se ha basado en el principio de que el análisis y </w:t>
      </w:r>
      <w:r w:rsidRPr="001451CB">
        <w:rPr>
          <w:rFonts w:ascii="Times New Roman" w:hAnsi="Times New Roman"/>
          <w:szCs w:val="24"/>
          <w:lang w:val="es-ES"/>
        </w:rPr>
        <w:t>las recomendaciones del Comité resum</w:t>
      </w:r>
      <w:r>
        <w:rPr>
          <w:rFonts w:ascii="Times New Roman" w:hAnsi="Times New Roman"/>
          <w:szCs w:val="24"/>
          <w:lang w:val="es-ES"/>
        </w:rPr>
        <w:t>e</w:t>
      </w:r>
      <w:r w:rsidRPr="001451CB">
        <w:rPr>
          <w:rFonts w:ascii="Times New Roman" w:hAnsi="Times New Roman"/>
          <w:szCs w:val="24"/>
          <w:lang w:val="es-ES"/>
        </w:rPr>
        <w:t>n las cuestiones a las que Suecia, a pesar de los considerables progresos realizados, deb</w:t>
      </w:r>
      <w:r>
        <w:rPr>
          <w:rFonts w:ascii="Times New Roman" w:hAnsi="Times New Roman"/>
          <w:szCs w:val="24"/>
          <w:lang w:val="es-ES"/>
        </w:rPr>
        <w:t>e</w:t>
      </w:r>
      <w:r w:rsidRPr="001451CB">
        <w:rPr>
          <w:rFonts w:ascii="Times New Roman" w:hAnsi="Times New Roman"/>
          <w:szCs w:val="24"/>
          <w:lang w:val="es-ES"/>
        </w:rPr>
        <w:t xml:space="preserve"> dar prioridad para cumplir las obligaciones que </w:t>
      </w:r>
      <w:r>
        <w:rPr>
          <w:rFonts w:ascii="Times New Roman" w:hAnsi="Times New Roman"/>
          <w:szCs w:val="24"/>
          <w:lang w:val="es-ES"/>
        </w:rPr>
        <w:t xml:space="preserve">le impone </w:t>
      </w:r>
      <w:r w:rsidRPr="001451CB">
        <w:rPr>
          <w:rFonts w:ascii="Times New Roman" w:hAnsi="Times New Roman"/>
          <w:szCs w:val="24"/>
          <w:lang w:val="es-ES"/>
        </w:rPr>
        <w:t>la Convención</w:t>
      </w:r>
      <w:r>
        <w:rPr>
          <w:rFonts w:ascii="Times New Roman" w:hAnsi="Times New Roman"/>
          <w:szCs w:val="24"/>
          <w:lang w:val="es-ES"/>
        </w:rPr>
        <w:t xml:space="preserve">, en la medida de lo posible.  </w:t>
      </w:r>
      <w:r w:rsidRPr="001451CB">
        <w:rPr>
          <w:rFonts w:ascii="Times New Roman" w:hAnsi="Times New Roman"/>
          <w:szCs w:val="24"/>
          <w:lang w:val="es-ES"/>
        </w:rPr>
        <w:t xml:space="preserve">En el informe también se exponen </w:t>
      </w:r>
      <w:r>
        <w:rPr>
          <w:rFonts w:ascii="Times New Roman" w:hAnsi="Times New Roman"/>
          <w:szCs w:val="24"/>
          <w:lang w:val="es-ES"/>
        </w:rPr>
        <w:t xml:space="preserve">las novedades </w:t>
      </w:r>
      <w:r w:rsidRPr="001451CB">
        <w:rPr>
          <w:rFonts w:ascii="Times New Roman" w:hAnsi="Times New Roman"/>
          <w:szCs w:val="24"/>
          <w:lang w:val="es-ES"/>
        </w:rPr>
        <w:t xml:space="preserve">en algunas esferas que el Gobierno considera importantes </w:t>
      </w:r>
      <w:r>
        <w:rPr>
          <w:rFonts w:ascii="Times New Roman" w:hAnsi="Times New Roman"/>
          <w:szCs w:val="24"/>
          <w:lang w:val="es-ES"/>
        </w:rPr>
        <w:t xml:space="preserve">para Suecia </w:t>
      </w:r>
      <w:r w:rsidRPr="001451CB">
        <w:rPr>
          <w:rFonts w:ascii="Times New Roman" w:hAnsi="Times New Roman"/>
          <w:szCs w:val="24"/>
          <w:lang w:val="es-ES"/>
        </w:rPr>
        <w:t>y que guardan especial relación con la aplicación de la Convención</w:t>
      </w:r>
      <w:r>
        <w:rPr>
          <w:rFonts w:ascii="Times New Roman" w:hAnsi="Times New Roman"/>
          <w:szCs w:val="24"/>
          <w:lang w:val="es-ES"/>
        </w:rPr>
        <w:t xml:space="preserve"> en el país.  </w:t>
      </w:r>
      <w:r w:rsidRPr="001451CB">
        <w:rPr>
          <w:rFonts w:ascii="Times New Roman" w:hAnsi="Times New Roman"/>
          <w:szCs w:val="24"/>
          <w:lang w:val="es-ES"/>
        </w:rPr>
        <w:t xml:space="preserve">En algunos casos se remite a los informes anteriores de Suecia en relación con cuestiones que ya se examinaron en ellos. </w:t>
      </w:r>
    </w:p>
    <w:p w:rsidR="0048129D" w:rsidRPr="001451CB" w:rsidRDefault="0048129D" w:rsidP="0048129D">
      <w:pPr>
        <w:pStyle w:val="RKnormal"/>
        <w:tabs>
          <w:tab w:val="clear" w:pos="2835"/>
        </w:tabs>
        <w:spacing w:after="240" w:line="240" w:lineRule="auto"/>
        <w:rPr>
          <w:rFonts w:ascii="Times New Roman" w:hAnsi="Times New Roman"/>
          <w:spacing w:val="-4"/>
          <w:szCs w:val="24"/>
          <w:lang w:val="es-ES" w:eastAsia="sv-SE"/>
        </w:rPr>
      </w:pPr>
      <w:r w:rsidRPr="001451CB">
        <w:rPr>
          <w:rFonts w:ascii="Times New Roman" w:hAnsi="Times New Roman"/>
          <w:spacing w:val="-4"/>
          <w:szCs w:val="24"/>
          <w:lang w:val="es-ES" w:eastAsia="sv-SE"/>
        </w:rPr>
        <w:t>3.</w:t>
      </w:r>
      <w:r>
        <w:rPr>
          <w:rFonts w:ascii="Times New Roman" w:hAnsi="Times New Roman"/>
          <w:spacing w:val="-4"/>
          <w:szCs w:val="24"/>
          <w:lang w:val="es-ES" w:eastAsia="sv-SE"/>
        </w:rPr>
        <w:tab/>
      </w:r>
      <w:r w:rsidRPr="001451CB">
        <w:rPr>
          <w:rFonts w:ascii="Times New Roman" w:hAnsi="Times New Roman"/>
          <w:spacing w:val="-4"/>
          <w:szCs w:val="24"/>
          <w:lang w:val="es-ES" w:eastAsia="sv-SE"/>
        </w:rPr>
        <w:t xml:space="preserve">El informe se centra en las iniciativas puestas en práctica en los cinco últimos años por el </w:t>
      </w:r>
      <w:r>
        <w:rPr>
          <w:rFonts w:ascii="Times New Roman" w:hAnsi="Times New Roman"/>
          <w:spacing w:val="-4"/>
          <w:szCs w:val="24"/>
          <w:lang w:val="es-ES" w:eastAsia="sv-SE"/>
        </w:rPr>
        <w:t>G</w:t>
      </w:r>
      <w:r w:rsidRPr="001451CB">
        <w:rPr>
          <w:rFonts w:ascii="Times New Roman" w:hAnsi="Times New Roman"/>
          <w:spacing w:val="-4"/>
          <w:szCs w:val="24"/>
          <w:lang w:val="es-ES" w:eastAsia="sv-SE"/>
        </w:rPr>
        <w:t xml:space="preserve">obierno y </w:t>
      </w:r>
      <w:r>
        <w:rPr>
          <w:rFonts w:ascii="Times New Roman" w:hAnsi="Times New Roman"/>
          <w:spacing w:val="-4"/>
          <w:szCs w:val="24"/>
          <w:lang w:val="es-ES" w:eastAsia="sv-SE"/>
        </w:rPr>
        <w:t xml:space="preserve">los organismos públicos.  </w:t>
      </w:r>
      <w:r w:rsidRPr="001451CB">
        <w:rPr>
          <w:rFonts w:ascii="Times New Roman" w:hAnsi="Times New Roman"/>
          <w:spacing w:val="-4"/>
          <w:szCs w:val="24"/>
          <w:lang w:val="es-ES" w:eastAsia="sv-SE"/>
        </w:rPr>
        <w:t xml:space="preserve">Cuando procede, se examina también la labor de otras entidades que se ocupan de los derechos del niño, como los municipios, los consejos de condado, las fundaciones y las </w:t>
      </w:r>
      <w:r w:rsidR="005006DA">
        <w:rPr>
          <w:rFonts w:ascii="Times New Roman" w:hAnsi="Times New Roman"/>
          <w:spacing w:val="-4"/>
          <w:szCs w:val="24"/>
          <w:lang w:val="es-ES" w:eastAsia="sv-SE"/>
        </w:rPr>
        <w:t>organizaciones no gubernamentales (</w:t>
      </w:r>
      <w:r w:rsidRPr="001451CB">
        <w:rPr>
          <w:rFonts w:ascii="Times New Roman" w:hAnsi="Times New Roman"/>
          <w:spacing w:val="-4"/>
          <w:szCs w:val="24"/>
          <w:lang w:val="es-ES" w:eastAsia="sv-SE"/>
        </w:rPr>
        <w:t>ONG</w:t>
      </w:r>
      <w:r w:rsidR="005006DA">
        <w:rPr>
          <w:rFonts w:ascii="Times New Roman" w:hAnsi="Times New Roman"/>
          <w:spacing w:val="-4"/>
          <w:szCs w:val="24"/>
          <w:lang w:val="es-ES" w:eastAsia="sv-SE"/>
        </w:rPr>
        <w:t>)</w:t>
      </w:r>
      <w:r>
        <w:rPr>
          <w:rFonts w:ascii="Times New Roman" w:hAnsi="Times New Roman"/>
          <w:spacing w:val="-4"/>
          <w:szCs w:val="24"/>
          <w:lang w:val="es-ES" w:eastAsia="sv-SE"/>
        </w:rPr>
        <w:t xml:space="preserve">.  </w:t>
      </w:r>
      <w:r w:rsidRPr="001451CB">
        <w:rPr>
          <w:rFonts w:ascii="Times New Roman" w:hAnsi="Times New Roman"/>
          <w:spacing w:val="-4"/>
          <w:szCs w:val="24"/>
          <w:lang w:val="es-ES" w:eastAsia="sv-SE"/>
        </w:rPr>
        <w:t xml:space="preserve">La información sobre la labor de los municipios y consejos de condado en lo que respecta a la aplicación de la </w:t>
      </w:r>
      <w:proofErr w:type="spellStart"/>
      <w:r w:rsidRPr="001451CB">
        <w:rPr>
          <w:rFonts w:ascii="Times New Roman" w:hAnsi="Times New Roman"/>
          <w:spacing w:val="-4"/>
          <w:szCs w:val="24"/>
          <w:lang w:val="es-ES" w:eastAsia="sv-SE"/>
        </w:rPr>
        <w:t>CDN</w:t>
      </w:r>
      <w:proofErr w:type="spellEnd"/>
      <w:r w:rsidRPr="001451CB">
        <w:rPr>
          <w:rFonts w:ascii="Times New Roman" w:hAnsi="Times New Roman"/>
          <w:spacing w:val="-4"/>
          <w:szCs w:val="24"/>
          <w:lang w:val="es-ES" w:eastAsia="sv-SE"/>
        </w:rPr>
        <w:t xml:space="preserve"> no se ha obtenido directamente de </w:t>
      </w:r>
      <w:r>
        <w:rPr>
          <w:rFonts w:ascii="Times New Roman" w:hAnsi="Times New Roman"/>
          <w:spacing w:val="-4"/>
          <w:szCs w:val="24"/>
          <w:lang w:val="es-ES" w:eastAsia="sv-SE"/>
        </w:rPr>
        <w:t>esas entidades</w:t>
      </w:r>
      <w:r w:rsidRPr="001451CB">
        <w:rPr>
          <w:rFonts w:ascii="Times New Roman" w:hAnsi="Times New Roman"/>
          <w:spacing w:val="-4"/>
          <w:szCs w:val="24"/>
          <w:lang w:val="es-ES" w:eastAsia="sv-SE"/>
        </w:rPr>
        <w:t xml:space="preserve">, sino que se basa en gran medida en los informes presentados al Gobierno por </w:t>
      </w:r>
      <w:r>
        <w:rPr>
          <w:rFonts w:ascii="Times New Roman" w:hAnsi="Times New Roman"/>
          <w:spacing w:val="-4"/>
          <w:szCs w:val="24"/>
          <w:lang w:val="es-ES" w:eastAsia="sv-SE"/>
        </w:rPr>
        <w:t>los organismos públicos</w:t>
      </w:r>
      <w:r w:rsidRPr="001451CB">
        <w:rPr>
          <w:rFonts w:ascii="Times New Roman" w:hAnsi="Times New Roman"/>
          <w:spacing w:val="-4"/>
          <w:szCs w:val="24"/>
          <w:lang w:val="es-ES" w:eastAsia="sv-SE"/>
        </w:rPr>
        <w:t xml:space="preserve">, en la experiencia y los conocimientos que el </w:t>
      </w:r>
      <w:r w:rsidRPr="00DC7E33">
        <w:rPr>
          <w:rFonts w:ascii="Times New Roman" w:hAnsi="Times New Roman"/>
          <w:i/>
          <w:spacing w:val="-4"/>
          <w:szCs w:val="24"/>
          <w:lang w:val="es-ES" w:eastAsia="sv-SE"/>
        </w:rPr>
        <w:t>Ombudsman</w:t>
      </w:r>
      <w:r>
        <w:rPr>
          <w:rFonts w:ascii="Times New Roman" w:hAnsi="Times New Roman"/>
          <w:i/>
          <w:spacing w:val="-4"/>
          <w:szCs w:val="24"/>
          <w:lang w:val="es-ES" w:eastAsia="sv-SE"/>
        </w:rPr>
        <w:t xml:space="preserve"> </w:t>
      </w:r>
      <w:r w:rsidRPr="001451CB">
        <w:rPr>
          <w:rFonts w:ascii="Times New Roman" w:hAnsi="Times New Roman"/>
          <w:spacing w:val="-4"/>
          <w:szCs w:val="24"/>
          <w:lang w:val="es-ES" w:eastAsia="sv-SE"/>
        </w:rPr>
        <w:t xml:space="preserve">de la Infancia ha acumulado en las diversas iniciativas destinadas a los municipios y consejos de condado, y en </w:t>
      </w:r>
      <w:r>
        <w:rPr>
          <w:rFonts w:ascii="Times New Roman" w:hAnsi="Times New Roman"/>
          <w:spacing w:val="-4"/>
          <w:szCs w:val="24"/>
          <w:lang w:val="es-ES" w:eastAsia="sv-SE"/>
        </w:rPr>
        <w:t xml:space="preserve">las actividades </w:t>
      </w:r>
      <w:r w:rsidRPr="001451CB">
        <w:rPr>
          <w:rFonts w:ascii="Times New Roman" w:hAnsi="Times New Roman"/>
          <w:spacing w:val="-4"/>
          <w:szCs w:val="24"/>
          <w:lang w:val="es-ES" w:eastAsia="sv-SE"/>
        </w:rPr>
        <w:t>coordinad</w:t>
      </w:r>
      <w:r>
        <w:rPr>
          <w:rFonts w:ascii="Times New Roman" w:hAnsi="Times New Roman"/>
          <w:spacing w:val="-4"/>
          <w:szCs w:val="24"/>
          <w:lang w:val="es-ES" w:eastAsia="sv-SE"/>
        </w:rPr>
        <w:t>as</w:t>
      </w:r>
      <w:r w:rsidRPr="001451CB">
        <w:rPr>
          <w:rFonts w:ascii="Times New Roman" w:hAnsi="Times New Roman"/>
          <w:spacing w:val="-4"/>
          <w:szCs w:val="24"/>
          <w:lang w:val="es-ES" w:eastAsia="sv-SE"/>
        </w:rPr>
        <w:t xml:space="preserve"> por la Asociación Sueca de </w:t>
      </w:r>
      <w:r>
        <w:rPr>
          <w:rFonts w:ascii="Times New Roman" w:hAnsi="Times New Roman"/>
          <w:spacing w:val="-4"/>
          <w:szCs w:val="24"/>
          <w:lang w:val="es-ES" w:eastAsia="sv-SE"/>
        </w:rPr>
        <w:t xml:space="preserve">Organismos </w:t>
      </w:r>
      <w:r w:rsidRPr="001451CB">
        <w:rPr>
          <w:rFonts w:ascii="Times New Roman" w:hAnsi="Times New Roman"/>
          <w:spacing w:val="-4"/>
          <w:szCs w:val="24"/>
          <w:lang w:val="es-ES" w:eastAsia="sv-SE"/>
        </w:rPr>
        <w:t>Locales y Regiones.</w:t>
      </w:r>
    </w:p>
    <w:p w:rsidR="0048129D" w:rsidRPr="001451CB" w:rsidRDefault="0048129D" w:rsidP="0048129D">
      <w:pPr>
        <w:pStyle w:val="RKnormal"/>
        <w:tabs>
          <w:tab w:val="clear" w:pos="2835"/>
        </w:tabs>
        <w:spacing w:after="480" w:line="240" w:lineRule="auto"/>
        <w:rPr>
          <w:rFonts w:ascii="Times New Roman" w:hAnsi="Times New Roman"/>
          <w:spacing w:val="-4"/>
          <w:szCs w:val="24"/>
          <w:lang w:val="es-ES" w:eastAsia="sv-SE"/>
        </w:rPr>
      </w:pPr>
      <w:r>
        <w:rPr>
          <w:rFonts w:ascii="Times New Roman" w:hAnsi="Times New Roman"/>
          <w:spacing w:val="-4"/>
          <w:szCs w:val="24"/>
          <w:lang w:val="es-ES" w:eastAsia="sv-SE"/>
        </w:rPr>
        <w:t>4.</w:t>
      </w:r>
      <w:r>
        <w:rPr>
          <w:rFonts w:ascii="Times New Roman" w:hAnsi="Times New Roman"/>
          <w:spacing w:val="-4"/>
          <w:szCs w:val="24"/>
          <w:lang w:val="es-ES" w:eastAsia="sv-SE"/>
        </w:rPr>
        <w:tab/>
        <w:t xml:space="preserve">Al preparar el </w:t>
      </w:r>
      <w:r w:rsidRPr="001451CB">
        <w:rPr>
          <w:rFonts w:ascii="Times New Roman" w:hAnsi="Times New Roman"/>
          <w:spacing w:val="-4"/>
          <w:szCs w:val="24"/>
          <w:lang w:val="es-ES" w:eastAsia="sv-SE"/>
        </w:rPr>
        <w:t>informe</w:t>
      </w:r>
      <w:r>
        <w:rPr>
          <w:rFonts w:ascii="Times New Roman" w:hAnsi="Times New Roman"/>
          <w:spacing w:val="-4"/>
          <w:szCs w:val="24"/>
          <w:lang w:val="es-ES" w:eastAsia="sv-SE"/>
        </w:rPr>
        <w:t>,</w:t>
      </w:r>
      <w:r w:rsidRPr="001451CB">
        <w:rPr>
          <w:rFonts w:ascii="Times New Roman" w:hAnsi="Times New Roman"/>
          <w:spacing w:val="-4"/>
          <w:szCs w:val="24"/>
          <w:lang w:val="es-ES" w:eastAsia="sv-SE"/>
        </w:rPr>
        <w:t xml:space="preserve"> el Gobierno </w:t>
      </w:r>
      <w:r>
        <w:rPr>
          <w:rFonts w:ascii="Times New Roman" w:hAnsi="Times New Roman"/>
          <w:spacing w:val="-4"/>
          <w:szCs w:val="24"/>
          <w:lang w:val="es-ES" w:eastAsia="sv-SE"/>
        </w:rPr>
        <w:t xml:space="preserve">celebró </w:t>
      </w:r>
      <w:r w:rsidRPr="001451CB">
        <w:rPr>
          <w:rFonts w:ascii="Times New Roman" w:hAnsi="Times New Roman"/>
          <w:spacing w:val="-4"/>
          <w:szCs w:val="24"/>
          <w:lang w:val="es-ES" w:eastAsia="sv-SE"/>
        </w:rPr>
        <w:t xml:space="preserve">reuniones con representantes de organizaciones </w:t>
      </w:r>
      <w:r>
        <w:rPr>
          <w:rFonts w:ascii="Times New Roman" w:hAnsi="Times New Roman"/>
          <w:spacing w:val="-4"/>
          <w:szCs w:val="24"/>
          <w:lang w:val="es-ES" w:eastAsia="sv-SE"/>
        </w:rPr>
        <w:t xml:space="preserve">que se ocupan de la infancia y </w:t>
      </w:r>
      <w:r w:rsidRPr="001451CB">
        <w:rPr>
          <w:rFonts w:ascii="Times New Roman" w:hAnsi="Times New Roman"/>
          <w:spacing w:val="-4"/>
          <w:szCs w:val="24"/>
          <w:lang w:val="es-ES" w:eastAsia="sv-SE"/>
        </w:rPr>
        <w:t>los derechos del niño</w:t>
      </w:r>
      <w:r>
        <w:rPr>
          <w:rFonts w:ascii="Times New Roman" w:hAnsi="Times New Roman"/>
          <w:spacing w:val="-4"/>
          <w:szCs w:val="24"/>
          <w:lang w:val="es-ES" w:eastAsia="sv-SE"/>
        </w:rPr>
        <w:t xml:space="preserve">.  Las cuestiones relacionadas con la aplicación de la </w:t>
      </w:r>
      <w:proofErr w:type="spellStart"/>
      <w:r>
        <w:rPr>
          <w:rFonts w:ascii="Times New Roman" w:hAnsi="Times New Roman"/>
          <w:spacing w:val="-4"/>
          <w:szCs w:val="24"/>
          <w:lang w:val="es-ES" w:eastAsia="sv-SE"/>
        </w:rPr>
        <w:t>CDN</w:t>
      </w:r>
      <w:proofErr w:type="spellEnd"/>
      <w:r>
        <w:rPr>
          <w:rFonts w:ascii="Times New Roman" w:hAnsi="Times New Roman"/>
          <w:spacing w:val="-4"/>
          <w:szCs w:val="24"/>
          <w:lang w:val="es-ES" w:eastAsia="sv-SE"/>
        </w:rPr>
        <w:t xml:space="preserve"> también se plantean </w:t>
      </w:r>
      <w:r w:rsidRPr="001451CB">
        <w:rPr>
          <w:rFonts w:ascii="Times New Roman" w:hAnsi="Times New Roman"/>
          <w:spacing w:val="-4"/>
          <w:szCs w:val="24"/>
          <w:lang w:val="es-ES" w:eastAsia="sv-SE"/>
        </w:rPr>
        <w:t xml:space="preserve">periódicamente </w:t>
      </w:r>
      <w:r>
        <w:rPr>
          <w:rFonts w:ascii="Times New Roman" w:hAnsi="Times New Roman"/>
          <w:spacing w:val="-4"/>
          <w:szCs w:val="24"/>
          <w:lang w:val="es-ES" w:eastAsia="sv-SE"/>
        </w:rPr>
        <w:t xml:space="preserve">en </w:t>
      </w:r>
      <w:r w:rsidRPr="001451CB">
        <w:rPr>
          <w:rFonts w:ascii="Times New Roman" w:hAnsi="Times New Roman"/>
          <w:spacing w:val="-4"/>
          <w:szCs w:val="24"/>
          <w:lang w:val="es-ES" w:eastAsia="sv-SE"/>
        </w:rPr>
        <w:t xml:space="preserve">reuniones con niños y </w:t>
      </w:r>
      <w:r>
        <w:rPr>
          <w:rFonts w:ascii="Times New Roman" w:hAnsi="Times New Roman"/>
          <w:spacing w:val="-4"/>
          <w:szCs w:val="24"/>
          <w:lang w:val="es-ES" w:eastAsia="sv-SE"/>
        </w:rPr>
        <w:t xml:space="preserve">adolescentes.  Al preparar el informe se tuvieron </w:t>
      </w:r>
      <w:r w:rsidRPr="001451CB">
        <w:rPr>
          <w:rFonts w:ascii="Times New Roman" w:hAnsi="Times New Roman"/>
          <w:spacing w:val="-4"/>
          <w:szCs w:val="24"/>
          <w:lang w:val="es-ES" w:eastAsia="sv-SE"/>
        </w:rPr>
        <w:t>en cuenta las opiniones formuladas en las reuniones mantenidas con</w:t>
      </w:r>
      <w:r>
        <w:rPr>
          <w:rFonts w:ascii="Times New Roman" w:hAnsi="Times New Roman"/>
          <w:spacing w:val="-4"/>
          <w:szCs w:val="24"/>
          <w:lang w:val="es-ES" w:eastAsia="sv-SE"/>
        </w:rPr>
        <w:t xml:space="preserve"> las</w:t>
      </w:r>
      <w:r w:rsidRPr="001451CB">
        <w:rPr>
          <w:rFonts w:ascii="Times New Roman" w:hAnsi="Times New Roman"/>
          <w:spacing w:val="-4"/>
          <w:szCs w:val="24"/>
          <w:lang w:val="es-ES" w:eastAsia="sv-SE"/>
        </w:rPr>
        <w:t xml:space="preserve"> ONG y con niños y </w:t>
      </w:r>
      <w:r>
        <w:rPr>
          <w:rFonts w:ascii="Times New Roman" w:hAnsi="Times New Roman"/>
          <w:spacing w:val="-4"/>
          <w:szCs w:val="24"/>
          <w:lang w:val="es-ES" w:eastAsia="sv-SE"/>
        </w:rPr>
        <w:t xml:space="preserve">adolescentes.  </w:t>
      </w:r>
      <w:r w:rsidRPr="001451CB">
        <w:rPr>
          <w:rFonts w:ascii="Times New Roman" w:hAnsi="Times New Roman"/>
          <w:spacing w:val="-4"/>
          <w:szCs w:val="24"/>
          <w:lang w:val="es-ES" w:eastAsia="sv-SE"/>
        </w:rPr>
        <w:t xml:space="preserve">El </w:t>
      </w:r>
      <w:r w:rsidRPr="00DC7E33">
        <w:rPr>
          <w:rFonts w:ascii="Times New Roman" w:hAnsi="Times New Roman"/>
          <w:i/>
          <w:spacing w:val="-4"/>
          <w:szCs w:val="24"/>
          <w:lang w:val="es-ES" w:eastAsia="sv-SE"/>
        </w:rPr>
        <w:t>Ombudsman</w:t>
      </w:r>
      <w:r>
        <w:rPr>
          <w:rFonts w:ascii="Times New Roman" w:hAnsi="Times New Roman"/>
          <w:i/>
          <w:spacing w:val="-4"/>
          <w:szCs w:val="24"/>
          <w:lang w:val="es-ES" w:eastAsia="sv-SE"/>
        </w:rPr>
        <w:t xml:space="preserve"> </w:t>
      </w:r>
      <w:r w:rsidRPr="001451CB">
        <w:rPr>
          <w:rFonts w:ascii="Times New Roman" w:hAnsi="Times New Roman"/>
          <w:spacing w:val="-4"/>
          <w:szCs w:val="24"/>
          <w:lang w:val="es-ES" w:eastAsia="sv-SE"/>
        </w:rPr>
        <w:t xml:space="preserve">de la Infancia también </w:t>
      </w:r>
      <w:r>
        <w:rPr>
          <w:rFonts w:ascii="Times New Roman" w:hAnsi="Times New Roman"/>
          <w:spacing w:val="-4"/>
          <w:szCs w:val="24"/>
          <w:lang w:val="es-ES" w:eastAsia="sv-SE"/>
        </w:rPr>
        <w:t xml:space="preserve">contribuyó </w:t>
      </w:r>
      <w:r w:rsidRPr="001451CB">
        <w:rPr>
          <w:rFonts w:ascii="Times New Roman" w:hAnsi="Times New Roman"/>
          <w:spacing w:val="-4"/>
          <w:szCs w:val="24"/>
          <w:lang w:val="es-ES" w:eastAsia="sv-SE"/>
        </w:rPr>
        <w:t>a la preparación del informe formulando observaciones</w:t>
      </w:r>
      <w:r>
        <w:rPr>
          <w:rFonts w:ascii="Times New Roman" w:hAnsi="Times New Roman"/>
          <w:spacing w:val="-4"/>
          <w:szCs w:val="24"/>
          <w:lang w:val="es-ES" w:eastAsia="sv-SE"/>
        </w:rPr>
        <w:t xml:space="preserve">.  </w:t>
      </w:r>
      <w:r w:rsidRPr="001451CB">
        <w:rPr>
          <w:rFonts w:ascii="Times New Roman" w:hAnsi="Times New Roman"/>
          <w:spacing w:val="-4"/>
          <w:szCs w:val="24"/>
          <w:lang w:val="es-ES" w:eastAsia="sv-SE"/>
        </w:rPr>
        <w:t xml:space="preserve">Cuando se </w:t>
      </w:r>
      <w:r>
        <w:rPr>
          <w:rFonts w:ascii="Times New Roman" w:hAnsi="Times New Roman"/>
          <w:spacing w:val="-4"/>
          <w:szCs w:val="24"/>
          <w:lang w:val="es-ES" w:eastAsia="sv-SE"/>
        </w:rPr>
        <w:t xml:space="preserve">consideró </w:t>
      </w:r>
      <w:r w:rsidRPr="001451CB">
        <w:rPr>
          <w:rFonts w:ascii="Times New Roman" w:hAnsi="Times New Roman"/>
          <w:spacing w:val="-4"/>
          <w:szCs w:val="24"/>
          <w:lang w:val="es-ES" w:eastAsia="sv-SE"/>
        </w:rPr>
        <w:t xml:space="preserve">pertinente, se </w:t>
      </w:r>
      <w:r>
        <w:rPr>
          <w:rFonts w:ascii="Times New Roman" w:hAnsi="Times New Roman"/>
          <w:spacing w:val="-4"/>
          <w:szCs w:val="24"/>
          <w:lang w:val="es-ES" w:eastAsia="sv-SE"/>
        </w:rPr>
        <w:t xml:space="preserve">tuvieron </w:t>
      </w:r>
      <w:r w:rsidRPr="001451CB">
        <w:rPr>
          <w:rFonts w:ascii="Times New Roman" w:hAnsi="Times New Roman"/>
          <w:spacing w:val="-4"/>
          <w:szCs w:val="24"/>
          <w:lang w:val="es-ES" w:eastAsia="sv-SE"/>
        </w:rPr>
        <w:t xml:space="preserve">en cuenta asimismo los resultados de diversas encuestas realizadas por el </w:t>
      </w:r>
      <w:r w:rsidRPr="00DC7E33">
        <w:rPr>
          <w:rFonts w:ascii="Times New Roman" w:hAnsi="Times New Roman"/>
          <w:i/>
          <w:spacing w:val="-4"/>
          <w:szCs w:val="24"/>
          <w:lang w:val="es-ES" w:eastAsia="sv-SE"/>
        </w:rPr>
        <w:t>Ombudsman</w:t>
      </w:r>
      <w:r w:rsidRPr="001451CB">
        <w:rPr>
          <w:rFonts w:ascii="Times New Roman" w:hAnsi="Times New Roman"/>
          <w:spacing w:val="-4"/>
          <w:szCs w:val="24"/>
          <w:lang w:val="es-ES" w:eastAsia="sv-SE"/>
        </w:rPr>
        <w:t xml:space="preserve"> entre niños y </w:t>
      </w:r>
      <w:r>
        <w:rPr>
          <w:rFonts w:ascii="Times New Roman" w:hAnsi="Times New Roman"/>
          <w:spacing w:val="-4"/>
          <w:szCs w:val="24"/>
          <w:lang w:val="es-ES" w:eastAsia="sv-SE"/>
        </w:rPr>
        <w:t>adolescentes</w:t>
      </w:r>
      <w:r w:rsidRPr="001451CB">
        <w:rPr>
          <w:rFonts w:ascii="Times New Roman" w:hAnsi="Times New Roman"/>
          <w:spacing w:val="-4"/>
          <w:szCs w:val="24"/>
          <w:lang w:val="es-ES" w:eastAsia="sv-SE"/>
        </w:rPr>
        <w:t xml:space="preserve">, así como las propuestas formuladas en los informes anuales del </w:t>
      </w:r>
      <w:r w:rsidRPr="00DC7E33">
        <w:rPr>
          <w:rFonts w:ascii="Times New Roman" w:hAnsi="Times New Roman"/>
          <w:i/>
          <w:spacing w:val="-4"/>
          <w:szCs w:val="24"/>
          <w:lang w:val="es-ES" w:eastAsia="sv-SE"/>
        </w:rPr>
        <w:t>Ombudsman</w:t>
      </w:r>
      <w:r w:rsidR="005006DA">
        <w:rPr>
          <w:rFonts w:ascii="Times New Roman" w:hAnsi="Times New Roman"/>
          <w:i/>
          <w:spacing w:val="-4"/>
          <w:szCs w:val="24"/>
          <w:lang w:val="es-ES" w:eastAsia="sv-SE"/>
        </w:rPr>
        <w:t xml:space="preserve">. </w:t>
      </w:r>
      <w:r>
        <w:rPr>
          <w:rFonts w:ascii="Times New Roman" w:hAnsi="Times New Roman"/>
          <w:spacing w:val="-4"/>
          <w:szCs w:val="24"/>
          <w:lang w:val="es-ES" w:eastAsia="sv-SE"/>
        </w:rPr>
        <w:t xml:space="preserve"> </w:t>
      </w:r>
      <w:r w:rsidRPr="001451CB">
        <w:rPr>
          <w:rFonts w:ascii="Times New Roman" w:hAnsi="Times New Roman"/>
          <w:spacing w:val="-4"/>
          <w:szCs w:val="24"/>
          <w:lang w:val="es-ES" w:eastAsia="sv-SE"/>
        </w:rPr>
        <w:t xml:space="preserve">El informe se publicará en el sitio </w:t>
      </w:r>
      <w:proofErr w:type="spellStart"/>
      <w:r w:rsidRPr="001451CB">
        <w:rPr>
          <w:rFonts w:ascii="Times New Roman" w:hAnsi="Times New Roman"/>
          <w:spacing w:val="-4"/>
          <w:szCs w:val="24"/>
          <w:lang w:val="es-ES" w:eastAsia="sv-SE"/>
        </w:rPr>
        <w:t>web</w:t>
      </w:r>
      <w:proofErr w:type="spellEnd"/>
      <w:r w:rsidRPr="001451CB">
        <w:rPr>
          <w:rFonts w:ascii="Times New Roman" w:hAnsi="Times New Roman"/>
          <w:spacing w:val="-4"/>
          <w:szCs w:val="24"/>
          <w:lang w:val="es-ES" w:eastAsia="sv-SE"/>
        </w:rPr>
        <w:t xml:space="preserve"> de derechos humanos del Gobierno y </w:t>
      </w:r>
      <w:r>
        <w:rPr>
          <w:rFonts w:ascii="Times New Roman" w:hAnsi="Times New Roman"/>
          <w:spacing w:val="-4"/>
          <w:szCs w:val="24"/>
          <w:lang w:val="es-ES" w:eastAsia="sv-SE"/>
        </w:rPr>
        <w:t>se distribuirá por escrito a l</w:t>
      </w:r>
      <w:r w:rsidRPr="001451CB">
        <w:rPr>
          <w:rFonts w:ascii="Times New Roman" w:hAnsi="Times New Roman"/>
          <w:spacing w:val="-4"/>
          <w:szCs w:val="24"/>
          <w:lang w:val="es-ES" w:eastAsia="sv-SE"/>
        </w:rPr>
        <w:t xml:space="preserve">os municipios, los consejos de condado, </w:t>
      </w:r>
      <w:r>
        <w:rPr>
          <w:rFonts w:ascii="Times New Roman" w:hAnsi="Times New Roman"/>
          <w:spacing w:val="-4"/>
          <w:szCs w:val="24"/>
          <w:lang w:val="es-ES" w:eastAsia="sv-SE"/>
        </w:rPr>
        <w:t>los organismos públicos</w:t>
      </w:r>
      <w:r w:rsidRPr="001451CB">
        <w:rPr>
          <w:rFonts w:ascii="Times New Roman" w:hAnsi="Times New Roman"/>
          <w:spacing w:val="-4"/>
          <w:szCs w:val="24"/>
          <w:lang w:val="es-ES" w:eastAsia="sv-SE"/>
        </w:rPr>
        <w:t xml:space="preserve"> pertinentes, las partes interesadas de la sociedad civil y el público</w:t>
      </w:r>
      <w:r>
        <w:rPr>
          <w:rFonts w:ascii="Times New Roman" w:hAnsi="Times New Roman"/>
          <w:spacing w:val="-4"/>
          <w:szCs w:val="24"/>
          <w:lang w:val="es-ES" w:eastAsia="sv-SE"/>
        </w:rPr>
        <w:t>,</w:t>
      </w:r>
      <w:r w:rsidRPr="001451CB">
        <w:rPr>
          <w:rFonts w:ascii="Times New Roman" w:hAnsi="Times New Roman"/>
          <w:spacing w:val="-4"/>
          <w:szCs w:val="24"/>
          <w:lang w:val="es-ES" w:eastAsia="sv-SE"/>
        </w:rPr>
        <w:t xml:space="preserve"> en general </w:t>
      </w:r>
      <w:r>
        <w:rPr>
          <w:rFonts w:ascii="Times New Roman" w:hAnsi="Times New Roman"/>
          <w:spacing w:val="-4"/>
          <w:szCs w:val="24"/>
          <w:lang w:val="es-ES" w:eastAsia="sv-SE"/>
        </w:rPr>
        <w:t xml:space="preserve">suministrándolo a las </w:t>
      </w:r>
      <w:r w:rsidRPr="001451CB">
        <w:rPr>
          <w:rFonts w:ascii="Times New Roman" w:hAnsi="Times New Roman"/>
          <w:spacing w:val="-4"/>
          <w:szCs w:val="24"/>
          <w:lang w:val="es-ES" w:eastAsia="sv-SE"/>
        </w:rPr>
        <w:t>bibliotecas.</w:t>
      </w:r>
    </w:p>
    <w:p w:rsidR="0048129D" w:rsidRPr="001451CB" w:rsidRDefault="0048129D" w:rsidP="0048129D">
      <w:pPr>
        <w:pStyle w:val="RKnormal"/>
        <w:keepNext/>
        <w:keepLines/>
        <w:tabs>
          <w:tab w:val="clear" w:pos="2835"/>
        </w:tabs>
        <w:spacing w:after="240" w:line="240" w:lineRule="auto"/>
        <w:ind w:left="360" w:hanging="360"/>
        <w:jc w:val="center"/>
        <w:rPr>
          <w:rFonts w:ascii="Times New Roman" w:hAnsi="Times New Roman"/>
          <w:b/>
          <w:szCs w:val="24"/>
          <w:lang w:val="es-ES" w:eastAsia="sv-SE"/>
        </w:rPr>
      </w:pPr>
      <w:r w:rsidRPr="001451CB">
        <w:rPr>
          <w:rFonts w:ascii="Times New Roman" w:hAnsi="Times New Roman"/>
          <w:b/>
          <w:szCs w:val="24"/>
          <w:lang w:val="es-ES" w:eastAsia="sv-SE"/>
        </w:rPr>
        <w:t xml:space="preserve">I. </w:t>
      </w:r>
      <w:r>
        <w:rPr>
          <w:rFonts w:ascii="Times New Roman" w:hAnsi="Times New Roman"/>
          <w:b/>
          <w:szCs w:val="24"/>
          <w:lang w:val="es-ES" w:eastAsia="sv-SE"/>
        </w:rPr>
        <w:t xml:space="preserve"> </w:t>
      </w:r>
      <w:r w:rsidRPr="001451CB">
        <w:rPr>
          <w:rFonts w:ascii="Times New Roman" w:hAnsi="Times New Roman"/>
          <w:b/>
          <w:szCs w:val="24"/>
        </w:rPr>
        <w:t>MEDIDAS GENERALES DE APLICACIÓN (ARTÍCULOS 4 Y 42 Y</w:t>
      </w:r>
      <w:r>
        <w:rPr>
          <w:rFonts w:ascii="Times New Roman" w:hAnsi="Times New Roman"/>
          <w:b/>
          <w:szCs w:val="24"/>
        </w:rPr>
        <w:br/>
      </w:r>
      <w:r w:rsidRPr="001451CB">
        <w:rPr>
          <w:rFonts w:ascii="Times New Roman" w:hAnsi="Times New Roman"/>
          <w:b/>
          <w:szCs w:val="24"/>
        </w:rPr>
        <w:t>PÁRRAFO 6 DEL ARTÍCULO 44 DE LA CONVENCIÓN)</w:t>
      </w:r>
    </w:p>
    <w:p w:rsidR="0048129D" w:rsidRPr="001451CB" w:rsidRDefault="0048129D" w:rsidP="0048129D">
      <w:pPr>
        <w:pStyle w:val="RKnormal"/>
        <w:keepNext/>
        <w:keepLines/>
        <w:tabs>
          <w:tab w:val="clear" w:pos="2835"/>
        </w:tabs>
        <w:spacing w:after="240" w:line="240" w:lineRule="auto"/>
        <w:rPr>
          <w:rFonts w:ascii="Times New Roman" w:hAnsi="Times New Roman"/>
          <w:b/>
          <w:spacing w:val="-1"/>
          <w:szCs w:val="24"/>
          <w:lang w:val="es-ES" w:eastAsia="sv-SE"/>
        </w:rPr>
      </w:pPr>
      <w:r w:rsidRPr="001451CB">
        <w:rPr>
          <w:rFonts w:ascii="Times New Roman" w:hAnsi="Times New Roman"/>
          <w:b/>
          <w:szCs w:val="24"/>
        </w:rPr>
        <w:t>Supervisión independiente</w:t>
      </w:r>
    </w:p>
    <w:p w:rsidR="0048129D" w:rsidRPr="001451CB" w:rsidRDefault="0048129D" w:rsidP="0048129D">
      <w:pPr>
        <w:pStyle w:val="RKnormal"/>
        <w:keepNext/>
        <w:keepLines/>
        <w:tabs>
          <w:tab w:val="clear" w:pos="2835"/>
        </w:tabs>
        <w:spacing w:after="240" w:line="240" w:lineRule="auto"/>
        <w:rPr>
          <w:rFonts w:ascii="Times New Roman" w:hAnsi="Times New Roman"/>
          <w:bCs/>
          <w:spacing w:val="-2"/>
          <w:szCs w:val="24"/>
          <w:lang w:val="es-ES" w:eastAsia="sv-SE"/>
        </w:rPr>
      </w:pPr>
      <w:r w:rsidRPr="001451CB">
        <w:rPr>
          <w:rFonts w:ascii="Times New Roman" w:hAnsi="Times New Roman"/>
          <w:bCs/>
          <w:spacing w:val="-2"/>
          <w:szCs w:val="24"/>
          <w:lang w:val="es-ES" w:eastAsia="sv-SE"/>
        </w:rPr>
        <w:t>5.</w:t>
      </w:r>
      <w:r>
        <w:rPr>
          <w:rFonts w:ascii="Times New Roman" w:hAnsi="Times New Roman"/>
          <w:bCs/>
          <w:spacing w:val="-2"/>
          <w:szCs w:val="24"/>
          <w:lang w:val="es-ES" w:eastAsia="sv-SE"/>
        </w:rPr>
        <w:tab/>
      </w:r>
      <w:r w:rsidRPr="001451CB">
        <w:rPr>
          <w:rFonts w:ascii="Times New Roman" w:hAnsi="Times New Roman"/>
          <w:bCs/>
          <w:spacing w:val="-2"/>
          <w:szCs w:val="24"/>
          <w:lang w:val="es-ES" w:eastAsia="sv-SE"/>
        </w:rPr>
        <w:t xml:space="preserve">El </w:t>
      </w:r>
      <w:r w:rsidRPr="001451CB">
        <w:rPr>
          <w:rFonts w:ascii="Times New Roman" w:hAnsi="Times New Roman"/>
          <w:bCs/>
          <w:spacing w:val="-1"/>
          <w:szCs w:val="24"/>
          <w:lang w:val="es-ES" w:eastAsia="sv-SE"/>
        </w:rPr>
        <w:t xml:space="preserve">Comité de los Derechos del Niño consideró que </w:t>
      </w:r>
      <w:r>
        <w:rPr>
          <w:rFonts w:ascii="Times New Roman" w:hAnsi="Times New Roman"/>
          <w:bCs/>
          <w:spacing w:val="-1"/>
          <w:szCs w:val="24"/>
          <w:lang w:val="es-ES" w:eastAsia="sv-SE"/>
        </w:rPr>
        <w:t xml:space="preserve">el mandato </w:t>
      </w:r>
      <w:r w:rsidRPr="001451CB">
        <w:rPr>
          <w:rFonts w:ascii="Times New Roman" w:hAnsi="Times New Roman"/>
          <w:bCs/>
          <w:spacing w:val="-1"/>
          <w:szCs w:val="24"/>
          <w:lang w:val="es-ES" w:eastAsia="sv-SE"/>
        </w:rPr>
        <w:t xml:space="preserve">del </w:t>
      </w:r>
      <w:r w:rsidRPr="00DC7E33">
        <w:rPr>
          <w:rFonts w:ascii="Times New Roman" w:hAnsi="Times New Roman"/>
          <w:bCs/>
          <w:i/>
          <w:spacing w:val="-1"/>
          <w:szCs w:val="24"/>
          <w:lang w:val="es-ES" w:eastAsia="sv-SE"/>
        </w:rPr>
        <w:t>Ombudsman</w:t>
      </w:r>
      <w:r w:rsidRPr="001451CB">
        <w:rPr>
          <w:rFonts w:ascii="Times New Roman" w:hAnsi="Times New Roman"/>
          <w:bCs/>
          <w:spacing w:val="-1"/>
          <w:szCs w:val="24"/>
          <w:lang w:val="es-ES" w:eastAsia="sv-SE"/>
        </w:rPr>
        <w:t xml:space="preserve"> de la Infancia podía mejorarse</w:t>
      </w:r>
      <w:r>
        <w:rPr>
          <w:rFonts w:ascii="Times New Roman" w:hAnsi="Times New Roman"/>
          <w:bCs/>
          <w:spacing w:val="-1"/>
          <w:szCs w:val="24"/>
          <w:lang w:val="es-ES" w:eastAsia="sv-SE"/>
        </w:rPr>
        <w:t xml:space="preserve">, entre otras cosas facultándolo </w:t>
      </w:r>
      <w:r w:rsidRPr="001451CB">
        <w:rPr>
          <w:rFonts w:ascii="Times New Roman" w:hAnsi="Times New Roman"/>
          <w:bCs/>
          <w:spacing w:val="-1"/>
          <w:szCs w:val="24"/>
          <w:lang w:val="es-ES" w:eastAsia="sv-SE"/>
        </w:rPr>
        <w:t>para investigar denuncias individuales</w:t>
      </w:r>
      <w:r>
        <w:rPr>
          <w:rFonts w:ascii="Times New Roman" w:hAnsi="Times New Roman"/>
          <w:bCs/>
          <w:spacing w:val="-1"/>
          <w:szCs w:val="24"/>
          <w:lang w:val="es-ES" w:eastAsia="sv-SE"/>
        </w:rPr>
        <w:t xml:space="preserve">.  Además, </w:t>
      </w:r>
      <w:r w:rsidRPr="001451CB">
        <w:rPr>
          <w:rFonts w:ascii="Times New Roman" w:hAnsi="Times New Roman"/>
          <w:bCs/>
          <w:spacing w:val="-1"/>
          <w:szCs w:val="24"/>
          <w:lang w:val="es-ES" w:eastAsia="sv-SE"/>
        </w:rPr>
        <w:t xml:space="preserve">su informe anual </w:t>
      </w:r>
      <w:r>
        <w:rPr>
          <w:rFonts w:ascii="Times New Roman" w:hAnsi="Times New Roman"/>
          <w:bCs/>
          <w:spacing w:val="-1"/>
          <w:szCs w:val="24"/>
          <w:lang w:val="es-ES" w:eastAsia="sv-SE"/>
        </w:rPr>
        <w:t xml:space="preserve">podría presentarse </w:t>
      </w:r>
      <w:r w:rsidRPr="001451CB">
        <w:rPr>
          <w:rFonts w:ascii="Times New Roman" w:hAnsi="Times New Roman"/>
          <w:bCs/>
          <w:spacing w:val="-1"/>
          <w:szCs w:val="24"/>
          <w:lang w:val="es-ES" w:eastAsia="sv-SE"/>
        </w:rPr>
        <w:t xml:space="preserve">al </w:t>
      </w:r>
      <w:proofErr w:type="spellStart"/>
      <w:r w:rsidRPr="005006DA">
        <w:rPr>
          <w:rFonts w:ascii="Times New Roman" w:hAnsi="Times New Roman"/>
          <w:bCs/>
          <w:i/>
          <w:spacing w:val="-1"/>
          <w:szCs w:val="24"/>
          <w:lang w:val="es-ES" w:eastAsia="sv-SE"/>
        </w:rPr>
        <w:t>Riksdag</w:t>
      </w:r>
      <w:proofErr w:type="spellEnd"/>
      <w:r w:rsidRPr="001451CB">
        <w:rPr>
          <w:rFonts w:ascii="Times New Roman" w:hAnsi="Times New Roman"/>
          <w:bCs/>
          <w:spacing w:val="-1"/>
          <w:szCs w:val="24"/>
          <w:lang w:val="es-ES" w:eastAsia="sv-SE"/>
        </w:rPr>
        <w:t xml:space="preserve"> (Parlamento), junto con información sobre las medidas previstas por el Gobierno para aplicar sus recomendaciones.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eastAsia="sv-SE"/>
        </w:rPr>
        <w:t>6.</w:t>
      </w:r>
      <w:r>
        <w:rPr>
          <w:rFonts w:ascii="Times New Roman" w:hAnsi="Times New Roman"/>
          <w:szCs w:val="24"/>
          <w:lang w:val="es-ES" w:eastAsia="sv-SE"/>
        </w:rPr>
        <w:tab/>
      </w:r>
      <w:r w:rsidRPr="001451CB">
        <w:rPr>
          <w:rFonts w:ascii="Times New Roman" w:hAnsi="Times New Roman"/>
          <w:szCs w:val="24"/>
          <w:lang w:val="es-ES" w:eastAsia="sv-SE"/>
        </w:rPr>
        <w:t xml:space="preserve">El </w:t>
      </w:r>
      <w:bookmarkStart w:id="0" w:name="_Hlk200343020"/>
      <w:r w:rsidRPr="00DC7E33">
        <w:rPr>
          <w:rFonts w:ascii="Times New Roman" w:hAnsi="Times New Roman"/>
          <w:i/>
          <w:iCs/>
          <w:szCs w:val="24"/>
          <w:lang w:val="es-ES"/>
        </w:rPr>
        <w:t>Ombudsman</w:t>
      </w:r>
      <w:r w:rsidRPr="001451CB">
        <w:rPr>
          <w:rFonts w:ascii="Times New Roman" w:hAnsi="Times New Roman"/>
          <w:iCs/>
          <w:szCs w:val="24"/>
          <w:lang w:val="es-ES"/>
        </w:rPr>
        <w:t xml:space="preserve"> </w:t>
      </w:r>
      <w:bookmarkEnd w:id="0"/>
      <w:r w:rsidRPr="001451CB">
        <w:rPr>
          <w:rFonts w:ascii="Times New Roman" w:hAnsi="Times New Roman"/>
          <w:iCs/>
          <w:szCs w:val="24"/>
          <w:lang w:val="es-ES"/>
        </w:rPr>
        <w:t>de la Infancia desempeña una función clave en la aplicación de la Convención y debe</w:t>
      </w:r>
      <w:r>
        <w:rPr>
          <w:rFonts w:ascii="Times New Roman" w:hAnsi="Times New Roman"/>
          <w:iCs/>
          <w:szCs w:val="24"/>
          <w:lang w:val="es-ES"/>
        </w:rPr>
        <w:t>ría</w:t>
      </w:r>
      <w:r w:rsidRPr="001451CB">
        <w:rPr>
          <w:rFonts w:ascii="Times New Roman" w:hAnsi="Times New Roman"/>
          <w:iCs/>
          <w:szCs w:val="24"/>
          <w:lang w:val="es-ES"/>
        </w:rPr>
        <w:t xml:space="preserve"> tomar la iniciativa </w:t>
      </w:r>
      <w:r>
        <w:rPr>
          <w:rFonts w:ascii="Times New Roman" w:hAnsi="Times New Roman"/>
          <w:iCs/>
          <w:szCs w:val="24"/>
          <w:lang w:val="es-ES"/>
        </w:rPr>
        <w:t xml:space="preserve">en el desarrollo de </w:t>
      </w:r>
      <w:r w:rsidRPr="001451CB">
        <w:rPr>
          <w:rFonts w:ascii="Times New Roman" w:hAnsi="Times New Roman"/>
          <w:iCs/>
          <w:szCs w:val="24"/>
          <w:lang w:val="es-ES"/>
        </w:rPr>
        <w:t xml:space="preserve">conocimientos y métodos para </w:t>
      </w:r>
      <w:r>
        <w:rPr>
          <w:rFonts w:ascii="Times New Roman" w:hAnsi="Times New Roman"/>
          <w:iCs/>
          <w:szCs w:val="24"/>
          <w:lang w:val="es-ES"/>
        </w:rPr>
        <w:t xml:space="preserve">dicha </w:t>
      </w:r>
      <w:r w:rsidRPr="001451CB">
        <w:rPr>
          <w:rFonts w:ascii="Times New Roman" w:hAnsi="Times New Roman"/>
          <w:iCs/>
          <w:szCs w:val="24"/>
          <w:lang w:val="es-ES"/>
        </w:rPr>
        <w:t>aplicación</w:t>
      </w:r>
      <w:r>
        <w:rPr>
          <w:rFonts w:ascii="Times New Roman" w:hAnsi="Times New Roman"/>
          <w:iCs/>
          <w:szCs w:val="24"/>
          <w:lang w:val="es-ES"/>
        </w:rPr>
        <w:t xml:space="preserve">.  </w:t>
      </w:r>
      <w:r w:rsidRPr="001451CB">
        <w:rPr>
          <w:rFonts w:ascii="Times New Roman" w:hAnsi="Times New Roman"/>
          <w:iCs/>
          <w:szCs w:val="24"/>
          <w:lang w:val="es-ES"/>
        </w:rPr>
        <w:t xml:space="preserve">Entre las funciones del </w:t>
      </w:r>
      <w:r w:rsidRPr="00DC7E33">
        <w:rPr>
          <w:rFonts w:ascii="Times New Roman" w:hAnsi="Times New Roman"/>
          <w:i/>
          <w:iCs/>
          <w:szCs w:val="24"/>
          <w:lang w:val="es-ES"/>
        </w:rPr>
        <w:t>Ombudsman</w:t>
      </w:r>
      <w:r w:rsidRPr="001451CB">
        <w:rPr>
          <w:rFonts w:ascii="Times New Roman" w:hAnsi="Times New Roman"/>
          <w:iCs/>
          <w:szCs w:val="24"/>
          <w:lang w:val="es-ES"/>
        </w:rPr>
        <w:t xml:space="preserve"> figura la de </w:t>
      </w:r>
      <w:r>
        <w:rPr>
          <w:rFonts w:ascii="Times New Roman" w:hAnsi="Times New Roman"/>
          <w:iCs/>
          <w:szCs w:val="24"/>
          <w:lang w:val="es-ES"/>
        </w:rPr>
        <w:t xml:space="preserve">sensibilizar a la opinión pública </w:t>
      </w:r>
      <w:r w:rsidRPr="001451CB">
        <w:rPr>
          <w:rFonts w:ascii="Times New Roman" w:hAnsi="Times New Roman"/>
          <w:iCs/>
          <w:szCs w:val="24"/>
          <w:lang w:val="es-ES"/>
        </w:rPr>
        <w:t>acerca de los derechos del niño y participar en el debate público</w:t>
      </w:r>
      <w:r>
        <w:rPr>
          <w:rFonts w:ascii="Times New Roman" w:hAnsi="Times New Roman"/>
          <w:iCs/>
          <w:szCs w:val="24"/>
          <w:lang w:val="es-ES"/>
        </w:rPr>
        <w:t xml:space="preserve">.  </w:t>
      </w:r>
      <w:r w:rsidRPr="001451CB">
        <w:rPr>
          <w:rFonts w:ascii="Times New Roman" w:hAnsi="Times New Roman"/>
          <w:iCs/>
          <w:szCs w:val="24"/>
          <w:lang w:val="es-ES"/>
        </w:rPr>
        <w:t xml:space="preserve">Como </w:t>
      </w:r>
      <w:r>
        <w:rPr>
          <w:rFonts w:ascii="Times New Roman" w:hAnsi="Times New Roman"/>
          <w:iCs/>
          <w:szCs w:val="24"/>
          <w:lang w:val="es-ES"/>
        </w:rPr>
        <w:t>institución</w:t>
      </w:r>
      <w:r w:rsidRPr="001451CB">
        <w:rPr>
          <w:rFonts w:ascii="Times New Roman" w:hAnsi="Times New Roman"/>
          <w:iCs/>
          <w:szCs w:val="24"/>
          <w:lang w:val="es-ES"/>
        </w:rPr>
        <w:t xml:space="preserve"> pública, 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debe impulsar activamente la labor de aplicación de la Convención en los municipios, los consejos de condado y los organismos públicos, y, en ese contexto, proporcionar apoyo metodológico, señalar </w:t>
      </w:r>
      <w:r>
        <w:rPr>
          <w:rFonts w:ascii="Times New Roman" w:hAnsi="Times New Roman"/>
          <w:szCs w:val="24"/>
          <w:lang w:val="es-ES"/>
        </w:rPr>
        <w:t xml:space="preserve">las </w:t>
      </w:r>
      <w:r w:rsidRPr="001451CB">
        <w:rPr>
          <w:rFonts w:ascii="Times New Roman" w:hAnsi="Times New Roman"/>
          <w:szCs w:val="24"/>
          <w:lang w:val="es-ES"/>
        </w:rPr>
        <w:t xml:space="preserve">buenas prácticas y estimular el intercambio de </w:t>
      </w:r>
      <w:r>
        <w:rPr>
          <w:rFonts w:ascii="Times New Roman" w:hAnsi="Times New Roman"/>
          <w:szCs w:val="24"/>
          <w:lang w:val="es-ES"/>
        </w:rPr>
        <w:t xml:space="preserve">experiencias </w:t>
      </w:r>
      <w:r w:rsidRPr="001451CB">
        <w:rPr>
          <w:rFonts w:ascii="Times New Roman" w:hAnsi="Times New Roman"/>
          <w:szCs w:val="24"/>
          <w:lang w:val="es-ES"/>
        </w:rPr>
        <w:t>y el seguimiento, análisis y evaluación permanentes de la aplicación de la Convención</w:t>
      </w:r>
      <w:r>
        <w:rPr>
          <w:rFonts w:ascii="Times New Roman" w:hAnsi="Times New Roman"/>
          <w:szCs w:val="24"/>
          <w:lang w:val="es-ES"/>
        </w:rPr>
        <w:t xml:space="preserve">.  </w:t>
      </w:r>
      <w:r w:rsidRPr="001451CB">
        <w:rPr>
          <w:rFonts w:ascii="Times New Roman" w:hAnsi="Times New Roman"/>
          <w:szCs w:val="24"/>
          <w:lang w:val="es-ES"/>
        </w:rPr>
        <w:t xml:space="preserve">La </w:t>
      </w:r>
      <w:r>
        <w:rPr>
          <w:rFonts w:ascii="Times New Roman" w:hAnsi="Times New Roman"/>
          <w:szCs w:val="24"/>
          <w:lang w:val="es-ES"/>
        </w:rPr>
        <w:t xml:space="preserve">nueva legislación, destinada a reforzar y definir </w:t>
      </w:r>
      <w:r w:rsidRPr="001451CB">
        <w:rPr>
          <w:rFonts w:ascii="Times New Roman" w:hAnsi="Times New Roman"/>
          <w:szCs w:val="24"/>
          <w:lang w:val="es-ES"/>
        </w:rPr>
        <w:t xml:space="preserve">con más precisión la función del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w:t>
      </w:r>
      <w:r w:rsidR="005006DA">
        <w:rPr>
          <w:rFonts w:ascii="Times New Roman" w:hAnsi="Times New Roman"/>
          <w:szCs w:val="24"/>
          <w:lang w:val="es-ES"/>
        </w:rPr>
        <w:t>,</w:t>
      </w:r>
      <w:r w:rsidRPr="001451CB">
        <w:rPr>
          <w:rFonts w:ascii="Times New Roman" w:hAnsi="Times New Roman"/>
          <w:szCs w:val="24"/>
          <w:lang w:val="es-ES"/>
        </w:rPr>
        <w:t xml:space="preserve"> está en vigor desde hace cinco años</w:t>
      </w:r>
      <w:r>
        <w:rPr>
          <w:rFonts w:ascii="Times New Roman" w:hAnsi="Times New Roman"/>
          <w:szCs w:val="24"/>
          <w:lang w:val="es-ES"/>
        </w:rPr>
        <w:t xml:space="preserve">.  </w:t>
      </w:r>
      <w:r w:rsidRPr="001451CB">
        <w:rPr>
          <w:rFonts w:ascii="Times New Roman" w:hAnsi="Times New Roman"/>
          <w:szCs w:val="24"/>
          <w:lang w:val="es-ES"/>
        </w:rPr>
        <w:t xml:space="preserve">Los hechos han demostrado que todavía existen algunas dificultades para reunir en un solo organismo las funciones de </w:t>
      </w:r>
      <w:proofErr w:type="spellStart"/>
      <w:r w:rsidRPr="00DC7E33">
        <w:rPr>
          <w:rFonts w:ascii="Times New Roman" w:hAnsi="Times New Roman"/>
          <w:i/>
          <w:szCs w:val="24"/>
          <w:lang w:val="es-ES"/>
        </w:rPr>
        <w:t>ombudsman</w:t>
      </w:r>
      <w:proofErr w:type="spellEnd"/>
      <w:r w:rsidRPr="001451CB">
        <w:rPr>
          <w:rFonts w:ascii="Times New Roman" w:hAnsi="Times New Roman"/>
          <w:szCs w:val="24"/>
          <w:lang w:val="es-ES"/>
        </w:rPr>
        <w:t xml:space="preserve"> y entidad pública</w:t>
      </w:r>
      <w:r>
        <w:rPr>
          <w:rFonts w:ascii="Times New Roman" w:hAnsi="Times New Roman"/>
          <w:szCs w:val="24"/>
          <w:lang w:val="es-ES"/>
        </w:rPr>
        <w:t xml:space="preserve">.  </w:t>
      </w:r>
      <w:r w:rsidRPr="001451CB">
        <w:rPr>
          <w:rFonts w:ascii="Times New Roman" w:hAnsi="Times New Roman"/>
          <w:szCs w:val="24"/>
          <w:lang w:val="es-ES"/>
        </w:rPr>
        <w:t xml:space="preserve">Entre otras cosas, esas funciones se basan en principios diferentes de control gubernamental e implican problemas de delimitación de competencias, lo que a su vez crea ambigüedad al determinar a quién representa 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en diferentes contextos</w:t>
      </w:r>
      <w:r>
        <w:rPr>
          <w:rFonts w:ascii="Times New Roman" w:hAnsi="Times New Roman"/>
          <w:szCs w:val="24"/>
          <w:lang w:val="es-ES"/>
        </w:rPr>
        <w:t xml:space="preserve">.  </w:t>
      </w:r>
      <w:r w:rsidRPr="001451CB">
        <w:rPr>
          <w:rFonts w:ascii="Times New Roman" w:hAnsi="Times New Roman"/>
          <w:szCs w:val="24"/>
          <w:lang w:val="es-ES"/>
        </w:rPr>
        <w:t xml:space="preserve">El </w:t>
      </w:r>
      <w:r w:rsidRPr="00DC7E33">
        <w:rPr>
          <w:rFonts w:ascii="Times New Roman" w:hAnsi="Times New Roman"/>
          <w:i/>
          <w:szCs w:val="24"/>
          <w:lang w:val="es-ES"/>
        </w:rPr>
        <w:t>Ombudsman</w:t>
      </w:r>
      <w:r w:rsidRPr="001451CB">
        <w:rPr>
          <w:rFonts w:ascii="Times New Roman" w:hAnsi="Times New Roman"/>
          <w:szCs w:val="24"/>
          <w:lang w:val="es-ES"/>
        </w:rPr>
        <w:t xml:space="preserve"> también ha señalado algunos desequilibrios en la asignación de recursos y la determinación de prioridades, lo que </w:t>
      </w:r>
      <w:r>
        <w:rPr>
          <w:rFonts w:ascii="Times New Roman" w:hAnsi="Times New Roman"/>
          <w:szCs w:val="24"/>
          <w:lang w:val="es-ES"/>
        </w:rPr>
        <w:t>limita su capacidad de acción</w:t>
      </w:r>
      <w:r w:rsidRPr="001451CB">
        <w:rPr>
          <w:rFonts w:ascii="Times New Roman" w:hAnsi="Times New Roman"/>
          <w:szCs w:val="24"/>
          <w:lang w:val="es-ES"/>
        </w:rPr>
        <w:t>.</w:t>
      </w:r>
    </w:p>
    <w:p w:rsidR="0048129D" w:rsidRPr="001451CB" w:rsidRDefault="0048129D" w:rsidP="0048129D">
      <w:pPr>
        <w:pStyle w:val="RKnormal"/>
        <w:tabs>
          <w:tab w:val="clear" w:pos="2835"/>
        </w:tabs>
        <w:spacing w:after="240" w:line="240" w:lineRule="auto"/>
        <w:rPr>
          <w:rFonts w:ascii="Times New Roman" w:hAnsi="Times New Roman"/>
          <w:bCs/>
          <w:szCs w:val="24"/>
          <w:lang w:val="es-ES"/>
        </w:rPr>
      </w:pPr>
      <w:r w:rsidRPr="001451CB">
        <w:rPr>
          <w:rFonts w:ascii="Times New Roman" w:hAnsi="Times New Roman"/>
          <w:szCs w:val="24"/>
          <w:lang w:val="es-ES"/>
        </w:rPr>
        <w:t>7.</w:t>
      </w:r>
      <w:r>
        <w:rPr>
          <w:rFonts w:ascii="Times New Roman" w:hAnsi="Times New Roman"/>
          <w:szCs w:val="24"/>
          <w:lang w:val="es-ES"/>
        </w:rPr>
        <w:tab/>
      </w:r>
      <w:r w:rsidRPr="001451CB">
        <w:rPr>
          <w:rFonts w:ascii="Times New Roman" w:hAnsi="Times New Roman"/>
          <w:szCs w:val="24"/>
          <w:lang w:val="es-ES"/>
        </w:rPr>
        <w:t>El Gobierno ha decidido revisar la</w:t>
      </w:r>
      <w:r>
        <w:rPr>
          <w:rFonts w:ascii="Times New Roman" w:hAnsi="Times New Roman"/>
          <w:szCs w:val="24"/>
          <w:lang w:val="es-ES"/>
        </w:rPr>
        <w:t>s</w:t>
      </w:r>
      <w:r w:rsidRPr="001451CB">
        <w:rPr>
          <w:rFonts w:ascii="Times New Roman" w:hAnsi="Times New Roman"/>
          <w:szCs w:val="24"/>
          <w:lang w:val="es-ES"/>
        </w:rPr>
        <w:t xml:space="preserve"> estructura</w:t>
      </w:r>
      <w:r>
        <w:rPr>
          <w:rFonts w:ascii="Times New Roman" w:hAnsi="Times New Roman"/>
          <w:szCs w:val="24"/>
          <w:lang w:val="es-ES"/>
        </w:rPr>
        <w:t xml:space="preserve">s públicas </w:t>
      </w:r>
      <w:r w:rsidRPr="001451CB">
        <w:rPr>
          <w:rFonts w:ascii="Times New Roman" w:hAnsi="Times New Roman"/>
          <w:szCs w:val="24"/>
          <w:lang w:val="es-ES"/>
        </w:rPr>
        <w:t xml:space="preserve">en la esfera de la política </w:t>
      </w:r>
      <w:r>
        <w:rPr>
          <w:rFonts w:ascii="Times New Roman" w:hAnsi="Times New Roman"/>
          <w:szCs w:val="24"/>
          <w:lang w:val="es-ES"/>
        </w:rPr>
        <w:t xml:space="preserve">de la infancia.  </w:t>
      </w:r>
      <w:r w:rsidRPr="001451CB">
        <w:rPr>
          <w:rFonts w:ascii="Times New Roman" w:hAnsi="Times New Roman"/>
          <w:szCs w:val="24"/>
          <w:lang w:val="es-ES"/>
        </w:rPr>
        <w:t xml:space="preserve">Se ha encargado al Organismo Sueco </w:t>
      </w:r>
      <w:r>
        <w:rPr>
          <w:rFonts w:ascii="Times New Roman" w:hAnsi="Times New Roman"/>
          <w:szCs w:val="24"/>
          <w:lang w:val="es-ES"/>
        </w:rPr>
        <w:t>de</w:t>
      </w:r>
      <w:r w:rsidRPr="001451CB">
        <w:rPr>
          <w:rFonts w:ascii="Times New Roman" w:hAnsi="Times New Roman"/>
          <w:szCs w:val="24"/>
          <w:lang w:val="es-ES"/>
        </w:rPr>
        <w:t xml:space="preserve"> Gestión Pública que lleve a cabo </w:t>
      </w:r>
      <w:r>
        <w:rPr>
          <w:rFonts w:ascii="Times New Roman" w:hAnsi="Times New Roman"/>
          <w:szCs w:val="24"/>
          <w:lang w:val="es-ES"/>
        </w:rPr>
        <w:t xml:space="preserve">esa revisión, motivada </w:t>
      </w:r>
      <w:r w:rsidRPr="001451CB">
        <w:rPr>
          <w:rFonts w:ascii="Times New Roman" w:hAnsi="Times New Roman"/>
          <w:szCs w:val="24"/>
          <w:lang w:val="es-ES"/>
        </w:rPr>
        <w:t xml:space="preserve">por las deficiencias detectadas en </w:t>
      </w:r>
      <w:r>
        <w:rPr>
          <w:rFonts w:ascii="Times New Roman" w:hAnsi="Times New Roman"/>
          <w:szCs w:val="24"/>
          <w:lang w:val="es-ES"/>
        </w:rPr>
        <w:t xml:space="preserve">el actual sistema de designación </w:t>
      </w:r>
      <w:r w:rsidRPr="001451CB">
        <w:rPr>
          <w:rFonts w:ascii="Times New Roman" w:hAnsi="Times New Roman"/>
          <w:szCs w:val="24"/>
          <w:lang w:val="es-ES"/>
        </w:rPr>
        <w:t xml:space="preserve">del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los resultados del examen realizado por la Oficina Nacional de Auditoría de Suecia</w:t>
      </w:r>
      <w:r w:rsidRPr="001451CB">
        <w:rPr>
          <w:rStyle w:val="FootnoteReference"/>
          <w:szCs w:val="24"/>
          <w:lang w:val="en-GB"/>
        </w:rPr>
        <w:footnoteReference w:id="2"/>
      </w:r>
      <w:r w:rsidRPr="001451CB">
        <w:rPr>
          <w:rFonts w:ascii="Times New Roman" w:hAnsi="Times New Roman"/>
          <w:szCs w:val="24"/>
          <w:lang w:val="es-ES"/>
        </w:rPr>
        <w:t xml:space="preserve"> sobre la labor estratégica </w:t>
      </w:r>
      <w:r>
        <w:rPr>
          <w:rFonts w:ascii="Times New Roman" w:hAnsi="Times New Roman"/>
          <w:szCs w:val="24"/>
          <w:lang w:val="es-ES"/>
        </w:rPr>
        <w:t xml:space="preserve">relativa a </w:t>
      </w:r>
      <w:r w:rsidRPr="001451CB">
        <w:rPr>
          <w:rFonts w:ascii="Times New Roman" w:hAnsi="Times New Roman"/>
          <w:szCs w:val="24"/>
          <w:lang w:val="es-ES"/>
        </w:rPr>
        <w:t xml:space="preserve">la </w:t>
      </w:r>
      <w:proofErr w:type="spellStart"/>
      <w:r w:rsidRPr="001451CB">
        <w:rPr>
          <w:rFonts w:ascii="Times New Roman" w:hAnsi="Times New Roman"/>
          <w:szCs w:val="24"/>
          <w:lang w:val="es-ES"/>
        </w:rPr>
        <w:t>CDN</w:t>
      </w:r>
      <w:proofErr w:type="spellEnd"/>
      <w:r w:rsidRPr="001451CB">
        <w:rPr>
          <w:rFonts w:ascii="Times New Roman" w:hAnsi="Times New Roman"/>
          <w:szCs w:val="24"/>
          <w:lang w:val="es-ES"/>
        </w:rPr>
        <w:t xml:space="preserve"> (véase también el párrafo 9</w:t>
      </w:r>
      <w:r>
        <w:rPr>
          <w:rFonts w:ascii="Times New Roman" w:hAnsi="Times New Roman"/>
          <w:szCs w:val="24"/>
          <w:lang w:val="es-ES"/>
        </w:rPr>
        <w:t xml:space="preserve"> </w:t>
      </w:r>
      <w:proofErr w:type="spellStart"/>
      <w:r>
        <w:rPr>
          <w:rFonts w:ascii="Times New Roman" w:hAnsi="Times New Roman"/>
          <w:i/>
          <w:szCs w:val="24"/>
          <w:lang w:val="es-ES"/>
        </w:rPr>
        <w:t>infra</w:t>
      </w:r>
      <w:proofErr w:type="spellEnd"/>
      <w:r w:rsidRPr="001451CB">
        <w:rPr>
          <w:rFonts w:ascii="Times New Roman" w:hAnsi="Times New Roman"/>
          <w:szCs w:val="24"/>
          <w:lang w:val="es-ES"/>
        </w:rPr>
        <w:t>) y el análisis presentado por el Comité de los Derechos del Niño en sus últimas observaciones finales</w:t>
      </w:r>
      <w:r>
        <w:rPr>
          <w:rFonts w:ascii="Times New Roman" w:hAnsi="Times New Roman"/>
          <w:szCs w:val="24"/>
          <w:lang w:val="es-ES"/>
        </w:rPr>
        <w:t xml:space="preserve">.  </w:t>
      </w:r>
      <w:r w:rsidRPr="001451CB">
        <w:rPr>
          <w:rFonts w:ascii="Times New Roman" w:hAnsi="Times New Roman"/>
          <w:szCs w:val="24"/>
          <w:lang w:val="es-ES"/>
        </w:rPr>
        <w:t xml:space="preserve">Uno de los puntos de partida de ese trabajo es revisar </w:t>
      </w:r>
      <w:r>
        <w:rPr>
          <w:rFonts w:ascii="Times New Roman" w:hAnsi="Times New Roman"/>
          <w:szCs w:val="24"/>
          <w:lang w:val="es-ES"/>
        </w:rPr>
        <w:t xml:space="preserve">el mandato </w:t>
      </w:r>
      <w:r w:rsidRPr="001451CB">
        <w:rPr>
          <w:rFonts w:ascii="Times New Roman" w:hAnsi="Times New Roman"/>
          <w:szCs w:val="24"/>
          <w:lang w:val="es-ES"/>
        </w:rPr>
        <w:t xml:space="preserve">del </w:t>
      </w:r>
      <w:r w:rsidRPr="00DC7E33">
        <w:rPr>
          <w:rFonts w:ascii="Times New Roman" w:hAnsi="Times New Roman"/>
          <w:bCs/>
          <w:i/>
          <w:szCs w:val="24"/>
          <w:lang w:val="es-ES"/>
        </w:rPr>
        <w:t>Ombudsman</w:t>
      </w:r>
      <w:r w:rsidRPr="001451CB">
        <w:rPr>
          <w:rFonts w:ascii="Times New Roman" w:hAnsi="Times New Roman"/>
          <w:bCs/>
          <w:szCs w:val="24"/>
          <w:lang w:val="es-ES"/>
        </w:rPr>
        <w:t xml:space="preserve"> de la Infancia y las actividades realizadas por él como </w:t>
      </w:r>
      <w:r>
        <w:rPr>
          <w:rFonts w:ascii="Times New Roman" w:hAnsi="Times New Roman"/>
          <w:bCs/>
          <w:szCs w:val="24"/>
          <w:lang w:val="es-ES"/>
        </w:rPr>
        <w:t>institución</w:t>
      </w:r>
      <w:r w:rsidRPr="001451CB">
        <w:rPr>
          <w:rFonts w:ascii="Times New Roman" w:hAnsi="Times New Roman"/>
          <w:bCs/>
          <w:szCs w:val="24"/>
          <w:lang w:val="es-ES"/>
        </w:rPr>
        <w:t xml:space="preserve"> pública</w:t>
      </w:r>
      <w:r>
        <w:rPr>
          <w:rFonts w:ascii="Times New Roman" w:hAnsi="Times New Roman"/>
          <w:bCs/>
          <w:szCs w:val="24"/>
          <w:lang w:val="es-ES"/>
        </w:rPr>
        <w:t>.  Al respecto</w:t>
      </w:r>
      <w:r w:rsidRPr="001451CB">
        <w:rPr>
          <w:rFonts w:ascii="Times New Roman" w:hAnsi="Times New Roman"/>
          <w:bCs/>
          <w:szCs w:val="24"/>
          <w:lang w:val="es-ES"/>
        </w:rPr>
        <w:t xml:space="preserve">, el Organismo Sueco </w:t>
      </w:r>
      <w:r>
        <w:rPr>
          <w:rFonts w:ascii="Times New Roman" w:hAnsi="Times New Roman"/>
          <w:bCs/>
          <w:szCs w:val="24"/>
          <w:lang w:val="es-ES"/>
        </w:rPr>
        <w:t xml:space="preserve">de </w:t>
      </w:r>
      <w:r w:rsidRPr="001451CB">
        <w:rPr>
          <w:rFonts w:ascii="Times New Roman" w:hAnsi="Times New Roman"/>
          <w:bCs/>
          <w:szCs w:val="24"/>
          <w:lang w:val="es-ES"/>
        </w:rPr>
        <w:t xml:space="preserve">Gestión Pública debe examinar también cuestiones que no se enmarcan en las actividades del </w:t>
      </w:r>
      <w:r w:rsidRPr="00DC7E33">
        <w:rPr>
          <w:rFonts w:ascii="Times New Roman" w:hAnsi="Times New Roman"/>
          <w:bCs/>
          <w:i/>
          <w:szCs w:val="24"/>
          <w:lang w:val="es-ES"/>
        </w:rPr>
        <w:t>Ombudsman</w:t>
      </w:r>
      <w:r w:rsidRPr="001451CB">
        <w:rPr>
          <w:rFonts w:ascii="Times New Roman" w:hAnsi="Times New Roman"/>
          <w:bCs/>
          <w:szCs w:val="24"/>
          <w:lang w:val="es-ES"/>
        </w:rPr>
        <w:t xml:space="preserve"> de la Infancia pero que guardan relación con los derechos e intereses de los niños y </w:t>
      </w:r>
      <w:r>
        <w:rPr>
          <w:rFonts w:ascii="Times New Roman" w:hAnsi="Times New Roman"/>
          <w:bCs/>
          <w:szCs w:val="24"/>
          <w:lang w:val="es-ES"/>
        </w:rPr>
        <w:t xml:space="preserve">adolescentes y </w:t>
      </w:r>
      <w:r w:rsidRPr="001451CB">
        <w:rPr>
          <w:rFonts w:ascii="Times New Roman" w:hAnsi="Times New Roman"/>
          <w:bCs/>
          <w:szCs w:val="24"/>
          <w:lang w:val="es-ES"/>
        </w:rPr>
        <w:t>deben coordinarse</w:t>
      </w:r>
      <w:r>
        <w:rPr>
          <w:rFonts w:ascii="Times New Roman" w:hAnsi="Times New Roman"/>
          <w:bCs/>
          <w:szCs w:val="24"/>
          <w:lang w:val="es-ES"/>
        </w:rPr>
        <w:t xml:space="preserve">.  </w:t>
      </w:r>
      <w:r w:rsidRPr="001451CB">
        <w:rPr>
          <w:rFonts w:ascii="Times New Roman" w:hAnsi="Times New Roman"/>
          <w:bCs/>
          <w:szCs w:val="24"/>
          <w:lang w:val="es-ES"/>
        </w:rPr>
        <w:t xml:space="preserve">Basándose en ese examen, el Organismo Sueco </w:t>
      </w:r>
      <w:r>
        <w:rPr>
          <w:rFonts w:ascii="Times New Roman" w:hAnsi="Times New Roman"/>
          <w:bCs/>
          <w:szCs w:val="24"/>
          <w:lang w:val="es-ES"/>
        </w:rPr>
        <w:t>de</w:t>
      </w:r>
      <w:r w:rsidRPr="001451CB">
        <w:rPr>
          <w:rFonts w:ascii="Times New Roman" w:hAnsi="Times New Roman"/>
          <w:bCs/>
          <w:szCs w:val="24"/>
          <w:lang w:val="es-ES"/>
        </w:rPr>
        <w:t xml:space="preserve"> Gestión Pública </w:t>
      </w:r>
      <w:r>
        <w:rPr>
          <w:rFonts w:ascii="Times New Roman" w:hAnsi="Times New Roman"/>
          <w:bCs/>
          <w:szCs w:val="24"/>
          <w:lang w:val="es-ES"/>
        </w:rPr>
        <w:t>debe formular</w:t>
      </w:r>
      <w:r w:rsidRPr="001451CB">
        <w:rPr>
          <w:rFonts w:ascii="Times New Roman" w:hAnsi="Times New Roman"/>
          <w:bCs/>
          <w:szCs w:val="24"/>
          <w:lang w:val="es-ES"/>
        </w:rPr>
        <w:t xml:space="preserve"> propuestas sobre la gestión y organización de la polític</w:t>
      </w:r>
      <w:r>
        <w:rPr>
          <w:rFonts w:ascii="Times New Roman" w:hAnsi="Times New Roman"/>
          <w:bCs/>
          <w:szCs w:val="24"/>
          <w:lang w:val="es-ES"/>
        </w:rPr>
        <w:t>a de la infancia</w:t>
      </w:r>
      <w:r w:rsidRPr="001451CB">
        <w:rPr>
          <w:rFonts w:ascii="Times New Roman" w:hAnsi="Times New Roman"/>
          <w:bCs/>
          <w:szCs w:val="24"/>
          <w:lang w:val="es-ES"/>
        </w:rPr>
        <w:t xml:space="preserve"> y analizar las ventajas e inconvenientes de las diferentes alternativas.</w:t>
      </w:r>
    </w:p>
    <w:p w:rsidR="0048129D" w:rsidRPr="001451CB" w:rsidRDefault="0048129D" w:rsidP="0048129D">
      <w:pPr>
        <w:pStyle w:val="RKnormal"/>
        <w:tabs>
          <w:tab w:val="clear" w:pos="2835"/>
        </w:tabs>
        <w:spacing w:after="240" w:line="240" w:lineRule="auto"/>
        <w:rPr>
          <w:rFonts w:ascii="Times New Roman" w:hAnsi="Times New Roman"/>
          <w:bCs/>
          <w:szCs w:val="24"/>
          <w:lang w:val="es-ES"/>
        </w:rPr>
      </w:pPr>
      <w:r w:rsidRPr="001451CB">
        <w:rPr>
          <w:rFonts w:ascii="Times New Roman" w:hAnsi="Times New Roman"/>
          <w:bCs/>
          <w:szCs w:val="24"/>
          <w:lang w:val="es-ES"/>
        </w:rPr>
        <w:t>8.</w:t>
      </w:r>
      <w:r>
        <w:rPr>
          <w:rFonts w:ascii="Times New Roman" w:hAnsi="Times New Roman"/>
          <w:bCs/>
          <w:szCs w:val="24"/>
          <w:lang w:val="es-ES"/>
        </w:rPr>
        <w:tab/>
      </w:r>
      <w:r w:rsidRPr="001451CB">
        <w:rPr>
          <w:rFonts w:ascii="Times New Roman" w:hAnsi="Times New Roman"/>
          <w:bCs/>
          <w:szCs w:val="24"/>
          <w:lang w:val="es-ES"/>
        </w:rPr>
        <w:t>El</w:t>
      </w:r>
      <w:r>
        <w:rPr>
          <w:rFonts w:ascii="Times New Roman" w:hAnsi="Times New Roman"/>
          <w:bCs/>
          <w:szCs w:val="24"/>
          <w:lang w:val="es-ES"/>
        </w:rPr>
        <w:t xml:space="preserve"> informe anual del </w:t>
      </w:r>
      <w:r w:rsidRPr="00DC7E33">
        <w:rPr>
          <w:rFonts w:ascii="Times New Roman" w:hAnsi="Times New Roman"/>
          <w:bCs/>
          <w:i/>
          <w:szCs w:val="24"/>
          <w:lang w:val="es-ES"/>
        </w:rPr>
        <w:t>Ombudsman</w:t>
      </w:r>
      <w:r w:rsidRPr="001451CB">
        <w:rPr>
          <w:rFonts w:ascii="Times New Roman" w:hAnsi="Times New Roman"/>
          <w:bCs/>
          <w:szCs w:val="24"/>
          <w:lang w:val="es-ES"/>
        </w:rPr>
        <w:t xml:space="preserve"> de la Infancia</w:t>
      </w:r>
      <w:r w:rsidRPr="001451CB">
        <w:rPr>
          <w:rFonts w:ascii="Times New Roman" w:hAnsi="Times New Roman"/>
          <w:szCs w:val="24"/>
          <w:lang w:val="es-ES"/>
        </w:rPr>
        <w:t xml:space="preserve"> </w:t>
      </w:r>
      <w:r>
        <w:rPr>
          <w:rFonts w:ascii="Times New Roman" w:hAnsi="Times New Roman"/>
          <w:szCs w:val="24"/>
          <w:lang w:val="es-ES"/>
        </w:rPr>
        <w:t xml:space="preserve">está destinado </w:t>
      </w:r>
      <w:r w:rsidRPr="001451CB">
        <w:rPr>
          <w:rFonts w:ascii="Times New Roman" w:hAnsi="Times New Roman"/>
          <w:szCs w:val="24"/>
          <w:lang w:val="es-ES"/>
        </w:rPr>
        <w:t>al Gobierno</w:t>
      </w:r>
      <w:r>
        <w:rPr>
          <w:rFonts w:ascii="Times New Roman" w:hAnsi="Times New Roman"/>
          <w:szCs w:val="24"/>
          <w:lang w:val="es-ES"/>
        </w:rPr>
        <w:t xml:space="preserve">.  </w:t>
      </w:r>
      <w:r w:rsidRPr="001451CB">
        <w:rPr>
          <w:rFonts w:ascii="Times New Roman" w:hAnsi="Times New Roman"/>
          <w:szCs w:val="24"/>
          <w:lang w:val="es-ES"/>
        </w:rPr>
        <w:t>Es</w:t>
      </w:r>
      <w:r>
        <w:rPr>
          <w:rFonts w:ascii="Times New Roman" w:hAnsi="Times New Roman"/>
          <w:szCs w:val="24"/>
          <w:lang w:val="es-ES"/>
        </w:rPr>
        <w:t>e</w:t>
      </w:r>
      <w:r w:rsidRPr="001451CB">
        <w:rPr>
          <w:rFonts w:ascii="Times New Roman" w:hAnsi="Times New Roman"/>
          <w:szCs w:val="24"/>
          <w:lang w:val="es-ES"/>
        </w:rPr>
        <w:t xml:space="preserve"> informe y las propuestas que </w:t>
      </w:r>
      <w:r>
        <w:rPr>
          <w:rFonts w:ascii="Times New Roman" w:hAnsi="Times New Roman"/>
          <w:szCs w:val="24"/>
          <w:lang w:val="es-ES"/>
        </w:rPr>
        <w:t xml:space="preserve">contiene </w:t>
      </w:r>
      <w:r w:rsidRPr="001451CB">
        <w:rPr>
          <w:rFonts w:ascii="Times New Roman" w:hAnsi="Times New Roman"/>
          <w:szCs w:val="24"/>
          <w:lang w:val="es-ES"/>
        </w:rPr>
        <w:t xml:space="preserve">son la base de la labor preparatoria </w:t>
      </w:r>
      <w:r>
        <w:rPr>
          <w:rFonts w:ascii="Times New Roman" w:hAnsi="Times New Roman"/>
          <w:szCs w:val="24"/>
          <w:lang w:val="es-ES"/>
        </w:rPr>
        <w:t>de</w:t>
      </w:r>
      <w:r w:rsidRPr="001451CB">
        <w:rPr>
          <w:rFonts w:ascii="Times New Roman" w:hAnsi="Times New Roman"/>
          <w:szCs w:val="24"/>
          <w:lang w:val="es-ES"/>
        </w:rPr>
        <w:t xml:space="preserve"> la elaboración de la política </w:t>
      </w:r>
      <w:r>
        <w:rPr>
          <w:rFonts w:ascii="Times New Roman" w:hAnsi="Times New Roman"/>
          <w:szCs w:val="24"/>
          <w:lang w:val="es-ES"/>
        </w:rPr>
        <w:t xml:space="preserve">oficial </w:t>
      </w:r>
      <w:r w:rsidRPr="001451CB">
        <w:rPr>
          <w:rFonts w:ascii="Times New Roman" w:hAnsi="Times New Roman"/>
          <w:szCs w:val="24"/>
          <w:lang w:val="es-ES"/>
        </w:rPr>
        <w:t xml:space="preserve">en materia de </w:t>
      </w:r>
      <w:r>
        <w:rPr>
          <w:rFonts w:ascii="Times New Roman" w:hAnsi="Times New Roman"/>
          <w:szCs w:val="24"/>
          <w:lang w:val="es-ES"/>
        </w:rPr>
        <w:t xml:space="preserve">infancia.  </w:t>
      </w:r>
      <w:r w:rsidRPr="001451CB">
        <w:rPr>
          <w:rFonts w:ascii="Times New Roman" w:hAnsi="Times New Roman"/>
          <w:szCs w:val="24"/>
          <w:lang w:val="es-ES"/>
        </w:rPr>
        <w:t xml:space="preserve">El procedimiento recomendado por el Comité no concuerda con las prácticas habituales de comunicación entre el Gobierno o </w:t>
      </w:r>
      <w:r>
        <w:rPr>
          <w:rFonts w:ascii="Times New Roman" w:hAnsi="Times New Roman"/>
          <w:szCs w:val="24"/>
          <w:lang w:val="es-ES"/>
        </w:rPr>
        <w:t xml:space="preserve">los organismos públicos y </w:t>
      </w:r>
      <w:r w:rsidRPr="001451CB">
        <w:rPr>
          <w:rFonts w:ascii="Times New Roman" w:hAnsi="Times New Roman"/>
          <w:szCs w:val="24"/>
          <w:lang w:val="es-ES"/>
        </w:rPr>
        <w:t xml:space="preserve">el </w:t>
      </w:r>
      <w:proofErr w:type="spellStart"/>
      <w:r w:rsidR="005006DA" w:rsidRPr="005006DA">
        <w:rPr>
          <w:rFonts w:ascii="Times New Roman" w:hAnsi="Times New Roman"/>
          <w:i/>
          <w:szCs w:val="24"/>
          <w:lang w:val="es-ES"/>
        </w:rPr>
        <w:t>Riksdag</w:t>
      </w:r>
      <w:proofErr w:type="spellEnd"/>
      <w:r>
        <w:rPr>
          <w:rFonts w:ascii="Times New Roman" w:hAnsi="Times New Roman"/>
          <w:szCs w:val="24"/>
          <w:lang w:val="es-ES"/>
        </w:rPr>
        <w:t xml:space="preserve">.  </w:t>
      </w:r>
      <w:r w:rsidRPr="001451CB">
        <w:rPr>
          <w:rFonts w:ascii="Times New Roman" w:hAnsi="Times New Roman"/>
          <w:szCs w:val="24"/>
          <w:lang w:val="es-ES"/>
        </w:rPr>
        <w:t xml:space="preserve">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ya ha distribuido el informe entre los miembros del </w:t>
      </w:r>
      <w:proofErr w:type="spellStart"/>
      <w:r w:rsidR="005006DA" w:rsidRPr="005006DA">
        <w:rPr>
          <w:rFonts w:ascii="Times New Roman" w:hAnsi="Times New Roman"/>
          <w:i/>
          <w:szCs w:val="24"/>
          <w:lang w:val="es-ES"/>
        </w:rPr>
        <w:t>Riksdag</w:t>
      </w:r>
      <w:proofErr w:type="spellEnd"/>
      <w:r w:rsidRPr="001451CB">
        <w:rPr>
          <w:rFonts w:ascii="Times New Roman" w:hAnsi="Times New Roman"/>
          <w:szCs w:val="24"/>
          <w:lang w:val="es-ES"/>
        </w:rPr>
        <w:t>.</w:t>
      </w:r>
    </w:p>
    <w:p w:rsidR="0048129D" w:rsidRPr="001451CB" w:rsidRDefault="0048129D" w:rsidP="0048129D">
      <w:pPr>
        <w:pStyle w:val="RKnormal"/>
        <w:tabs>
          <w:tab w:val="clear" w:pos="2835"/>
        </w:tabs>
        <w:spacing w:after="240" w:line="240" w:lineRule="auto"/>
        <w:rPr>
          <w:rFonts w:ascii="Times New Roman" w:hAnsi="Times New Roman"/>
          <w:szCs w:val="24"/>
          <w:lang w:val="es-ES" w:eastAsia="sv-SE"/>
        </w:rPr>
      </w:pPr>
      <w:r w:rsidRPr="001451CB">
        <w:rPr>
          <w:rFonts w:ascii="Times New Roman" w:hAnsi="Times New Roman"/>
          <w:szCs w:val="24"/>
          <w:lang w:val="es-ES"/>
        </w:rPr>
        <w:t>9.</w:t>
      </w:r>
      <w:r>
        <w:rPr>
          <w:rFonts w:ascii="Times New Roman" w:hAnsi="Times New Roman"/>
          <w:szCs w:val="24"/>
          <w:lang w:val="es-ES"/>
        </w:rPr>
        <w:tab/>
      </w:r>
      <w:r w:rsidRPr="001451CB">
        <w:rPr>
          <w:rFonts w:ascii="Times New Roman" w:hAnsi="Times New Roman"/>
          <w:szCs w:val="24"/>
          <w:lang w:val="es-ES"/>
        </w:rPr>
        <w:t xml:space="preserve">La </w:t>
      </w:r>
      <w:r w:rsidRPr="001451CB">
        <w:rPr>
          <w:rFonts w:ascii="Times New Roman" w:hAnsi="Times New Roman"/>
          <w:iCs/>
          <w:szCs w:val="24"/>
          <w:lang w:val="es-ES"/>
        </w:rPr>
        <w:t>Oficina Nacional de Auditoría de Suecia</w:t>
      </w:r>
      <w:r w:rsidRPr="001451CB">
        <w:rPr>
          <w:rFonts w:ascii="Times New Roman" w:hAnsi="Times New Roman"/>
          <w:szCs w:val="24"/>
          <w:lang w:val="es-ES"/>
        </w:rPr>
        <w:t xml:space="preserve"> es uno de los instrumentos de control parlamentario</w:t>
      </w:r>
      <w:r>
        <w:rPr>
          <w:rFonts w:ascii="Times New Roman" w:hAnsi="Times New Roman"/>
          <w:szCs w:val="24"/>
          <w:lang w:val="es-ES"/>
        </w:rPr>
        <w:t xml:space="preserve">.  </w:t>
      </w:r>
      <w:r w:rsidRPr="001451CB">
        <w:rPr>
          <w:rFonts w:ascii="Times New Roman" w:hAnsi="Times New Roman"/>
          <w:szCs w:val="24"/>
          <w:lang w:val="es-ES"/>
        </w:rPr>
        <w:t xml:space="preserve">Su </w:t>
      </w:r>
      <w:r>
        <w:rPr>
          <w:rFonts w:ascii="Times New Roman" w:hAnsi="Times New Roman"/>
          <w:szCs w:val="24"/>
          <w:lang w:val="es-ES"/>
        </w:rPr>
        <w:t xml:space="preserve">mandato </w:t>
      </w:r>
      <w:r w:rsidRPr="001451CB">
        <w:rPr>
          <w:rFonts w:ascii="Times New Roman" w:hAnsi="Times New Roman"/>
          <w:szCs w:val="24"/>
          <w:lang w:val="es-ES"/>
        </w:rPr>
        <w:t xml:space="preserve">es examinar las actividades del Gobierno </w:t>
      </w:r>
      <w:r>
        <w:rPr>
          <w:rFonts w:ascii="Times New Roman" w:hAnsi="Times New Roman"/>
          <w:szCs w:val="24"/>
          <w:lang w:val="es-ES"/>
        </w:rPr>
        <w:t xml:space="preserve">para </w:t>
      </w:r>
      <w:r w:rsidRPr="001451CB">
        <w:rPr>
          <w:rFonts w:ascii="Times New Roman" w:hAnsi="Times New Roman"/>
          <w:szCs w:val="24"/>
          <w:lang w:val="es-ES"/>
        </w:rPr>
        <w:t>que los recursos se utilicen correctamente y la administración pública funcione de manera eficaz</w:t>
      </w:r>
      <w:r>
        <w:rPr>
          <w:rFonts w:ascii="Times New Roman" w:hAnsi="Times New Roman"/>
          <w:szCs w:val="24"/>
          <w:lang w:val="es-ES"/>
        </w:rPr>
        <w:t xml:space="preserve">.  </w:t>
      </w:r>
      <w:r w:rsidRPr="001451CB">
        <w:rPr>
          <w:rFonts w:ascii="Times New Roman" w:hAnsi="Times New Roman"/>
          <w:szCs w:val="24"/>
          <w:lang w:val="es-ES"/>
        </w:rPr>
        <w:t xml:space="preserve">En el </w:t>
      </w:r>
      <w:r>
        <w:rPr>
          <w:rFonts w:ascii="Times New Roman" w:hAnsi="Times New Roman"/>
          <w:szCs w:val="24"/>
          <w:lang w:val="es-ES"/>
        </w:rPr>
        <w:t xml:space="preserve">último trimestre </w:t>
      </w:r>
      <w:r w:rsidRPr="001451CB">
        <w:rPr>
          <w:rFonts w:ascii="Times New Roman" w:hAnsi="Times New Roman"/>
          <w:szCs w:val="24"/>
          <w:lang w:val="es-ES"/>
        </w:rPr>
        <w:t xml:space="preserve">de 2004, la Oficina Nacional de Auditoría de Suecia examinó el grado en que el Gobierno y los organismos públicos habían aplicado la Estrategia Nacional para la </w:t>
      </w:r>
      <w:r>
        <w:rPr>
          <w:rFonts w:ascii="Times New Roman" w:hAnsi="Times New Roman"/>
          <w:szCs w:val="24"/>
          <w:lang w:val="es-ES"/>
        </w:rPr>
        <w:t>A</w:t>
      </w:r>
      <w:r w:rsidRPr="001451CB">
        <w:rPr>
          <w:rFonts w:ascii="Times New Roman" w:hAnsi="Times New Roman"/>
          <w:szCs w:val="24"/>
          <w:lang w:val="es-ES"/>
        </w:rPr>
        <w:t xml:space="preserve">plicación de la </w:t>
      </w:r>
      <w:r w:rsidRPr="001451CB">
        <w:rPr>
          <w:rFonts w:ascii="Times New Roman" w:hAnsi="Times New Roman"/>
          <w:iCs/>
          <w:szCs w:val="24"/>
          <w:lang w:val="es-ES"/>
        </w:rPr>
        <w:t>Convención sobre los Derechos del Niño</w:t>
      </w:r>
      <w:r w:rsidRPr="001451CB">
        <w:rPr>
          <w:rStyle w:val="FootnoteReference"/>
          <w:iCs/>
          <w:szCs w:val="24"/>
          <w:lang w:val="en-GB"/>
        </w:rPr>
        <w:footnoteReference w:id="3"/>
      </w:r>
      <w:r>
        <w:rPr>
          <w:rFonts w:ascii="Times New Roman" w:hAnsi="Times New Roman"/>
          <w:iCs/>
          <w:szCs w:val="24"/>
          <w:lang w:val="es-ES"/>
        </w:rPr>
        <w:t>,</w:t>
      </w:r>
      <w:r w:rsidRPr="001451CB">
        <w:rPr>
          <w:rFonts w:ascii="Times New Roman" w:hAnsi="Times New Roman"/>
          <w:iCs/>
          <w:szCs w:val="24"/>
          <w:lang w:val="es-ES"/>
        </w:rPr>
        <w:t xml:space="preserve"> así como la información proporcionada por el Gobierno al </w:t>
      </w:r>
      <w:proofErr w:type="spellStart"/>
      <w:r w:rsidR="005006DA" w:rsidRPr="005006DA">
        <w:rPr>
          <w:rFonts w:ascii="Times New Roman" w:hAnsi="Times New Roman"/>
          <w:i/>
          <w:iCs/>
          <w:szCs w:val="24"/>
          <w:lang w:val="es-ES"/>
        </w:rPr>
        <w:t>Riksdag</w:t>
      </w:r>
      <w:proofErr w:type="spellEnd"/>
      <w:r w:rsidRPr="001451CB">
        <w:rPr>
          <w:rStyle w:val="FootnoteReference"/>
          <w:szCs w:val="24"/>
          <w:lang w:val="en-GB"/>
        </w:rPr>
        <w:footnoteReference w:id="4"/>
      </w:r>
      <w:r>
        <w:rPr>
          <w:rFonts w:ascii="Times New Roman" w:hAnsi="Times New Roman"/>
          <w:iCs/>
          <w:szCs w:val="24"/>
          <w:lang w:val="es-ES"/>
        </w:rPr>
        <w:t xml:space="preserve">.  </w:t>
      </w:r>
      <w:r w:rsidRPr="001451CB">
        <w:rPr>
          <w:rFonts w:ascii="Times New Roman" w:hAnsi="Times New Roman"/>
          <w:szCs w:val="24"/>
          <w:lang w:val="es-ES"/>
        </w:rPr>
        <w:t xml:space="preserve">La Oficina Nacional de Auditoría de Suecia llegó a la conclusión de que el Gobierno había adoptado muchas medidas para aplicar la Convención y poner en práctica la </w:t>
      </w:r>
      <w:r>
        <w:rPr>
          <w:rFonts w:ascii="Times New Roman" w:hAnsi="Times New Roman"/>
          <w:szCs w:val="24"/>
          <w:lang w:val="es-ES"/>
        </w:rPr>
        <w:t>E</w:t>
      </w:r>
      <w:r w:rsidRPr="001451CB">
        <w:rPr>
          <w:rFonts w:ascii="Times New Roman" w:hAnsi="Times New Roman"/>
          <w:szCs w:val="24"/>
          <w:lang w:val="es-ES"/>
        </w:rPr>
        <w:t>strategia aprobada</w:t>
      </w:r>
      <w:r>
        <w:rPr>
          <w:rFonts w:ascii="Times New Roman" w:hAnsi="Times New Roman"/>
          <w:szCs w:val="24"/>
          <w:lang w:val="es-ES"/>
        </w:rPr>
        <w:t xml:space="preserve">.  </w:t>
      </w:r>
      <w:r w:rsidRPr="001451CB">
        <w:rPr>
          <w:rFonts w:ascii="Times New Roman" w:hAnsi="Times New Roman"/>
          <w:szCs w:val="24"/>
          <w:lang w:val="es-ES"/>
        </w:rPr>
        <w:t>También observó que los organismos públicos y los municipios mostraban cada vez más interés en recibir ayuda para realizar sus actividades en esa esfera</w:t>
      </w:r>
      <w:r>
        <w:rPr>
          <w:rFonts w:ascii="Times New Roman" w:hAnsi="Times New Roman"/>
          <w:szCs w:val="24"/>
          <w:lang w:val="es-ES"/>
        </w:rPr>
        <w:t xml:space="preserve">.  </w:t>
      </w:r>
      <w:r w:rsidRPr="001451CB">
        <w:rPr>
          <w:rFonts w:ascii="Times New Roman" w:hAnsi="Times New Roman"/>
          <w:szCs w:val="24"/>
          <w:lang w:val="es-ES"/>
        </w:rPr>
        <w:t>No obstante, el examen indicó también que hasta e</w:t>
      </w:r>
      <w:r>
        <w:rPr>
          <w:rFonts w:ascii="Times New Roman" w:hAnsi="Times New Roman"/>
          <w:szCs w:val="24"/>
          <w:lang w:val="es-ES"/>
        </w:rPr>
        <w:t>se</w:t>
      </w:r>
      <w:r w:rsidRPr="001451CB">
        <w:rPr>
          <w:rFonts w:ascii="Times New Roman" w:hAnsi="Times New Roman"/>
          <w:szCs w:val="24"/>
          <w:lang w:val="es-ES"/>
        </w:rPr>
        <w:t xml:space="preserve"> momento el Gobierno, los organismos públicos y los municipios no habían cumplido plenamente los requisitos ni alcanzado los objetivos fijados en la </w:t>
      </w:r>
      <w:r>
        <w:rPr>
          <w:rFonts w:ascii="Times New Roman" w:hAnsi="Times New Roman"/>
          <w:szCs w:val="24"/>
          <w:lang w:val="es-ES"/>
        </w:rPr>
        <w:t>E</w:t>
      </w:r>
      <w:r w:rsidRPr="001451CB">
        <w:rPr>
          <w:rFonts w:ascii="Times New Roman" w:hAnsi="Times New Roman"/>
          <w:szCs w:val="24"/>
          <w:lang w:val="es-ES"/>
        </w:rPr>
        <w:t xml:space="preserve">strategia aprobada por el </w:t>
      </w:r>
      <w:proofErr w:type="spellStart"/>
      <w:r w:rsidR="005006DA" w:rsidRPr="005006DA">
        <w:rPr>
          <w:rFonts w:ascii="Times New Roman" w:hAnsi="Times New Roman"/>
          <w:i/>
          <w:szCs w:val="24"/>
          <w:lang w:val="es-ES"/>
        </w:rPr>
        <w:t>Riksdag</w:t>
      </w:r>
      <w:proofErr w:type="spellEnd"/>
      <w:r>
        <w:rPr>
          <w:rFonts w:ascii="Times New Roman" w:hAnsi="Times New Roman"/>
          <w:szCs w:val="24"/>
          <w:lang w:val="es-ES"/>
        </w:rPr>
        <w:t xml:space="preserve">.  </w:t>
      </w:r>
      <w:r w:rsidRPr="001451CB">
        <w:rPr>
          <w:rFonts w:ascii="Times New Roman" w:hAnsi="Times New Roman"/>
          <w:szCs w:val="24"/>
          <w:lang w:val="es-ES"/>
        </w:rPr>
        <w:t>Por lo tanto, la Oficina Nacional de Auditoría de Suecia presentó al Gobierno una serie de recomendaciones</w:t>
      </w:r>
      <w:r>
        <w:rPr>
          <w:rFonts w:ascii="Times New Roman" w:hAnsi="Times New Roman"/>
          <w:szCs w:val="24"/>
          <w:lang w:val="es-ES"/>
        </w:rPr>
        <w:t xml:space="preserve">, que constituyen </w:t>
      </w:r>
      <w:r w:rsidRPr="001451CB">
        <w:rPr>
          <w:rFonts w:ascii="Times New Roman" w:hAnsi="Times New Roman"/>
          <w:szCs w:val="24"/>
          <w:lang w:val="es-ES"/>
        </w:rPr>
        <w:t xml:space="preserve">importantes puntos de partida </w:t>
      </w:r>
      <w:r>
        <w:rPr>
          <w:rFonts w:ascii="Times New Roman" w:hAnsi="Times New Roman"/>
          <w:szCs w:val="24"/>
          <w:lang w:val="es-ES"/>
        </w:rPr>
        <w:t xml:space="preserve">en los esfuerzos que está haciendo el Gobierno para elaborar </w:t>
      </w:r>
      <w:r w:rsidRPr="001451CB">
        <w:rPr>
          <w:rFonts w:ascii="Times New Roman" w:hAnsi="Times New Roman"/>
          <w:szCs w:val="24"/>
          <w:lang w:val="es-ES"/>
        </w:rPr>
        <w:t xml:space="preserve">herramientas e instrumentos </w:t>
      </w:r>
      <w:r>
        <w:rPr>
          <w:rFonts w:ascii="Times New Roman" w:hAnsi="Times New Roman"/>
          <w:szCs w:val="24"/>
          <w:lang w:val="es-ES"/>
        </w:rPr>
        <w:t xml:space="preserve">normativos </w:t>
      </w:r>
      <w:r w:rsidRPr="001451CB">
        <w:rPr>
          <w:rFonts w:ascii="Times New Roman" w:hAnsi="Times New Roman"/>
          <w:szCs w:val="24"/>
          <w:lang w:val="es-ES"/>
        </w:rPr>
        <w:t xml:space="preserve">y de seguimiento </w:t>
      </w:r>
      <w:r>
        <w:rPr>
          <w:rFonts w:ascii="Times New Roman" w:hAnsi="Times New Roman"/>
          <w:szCs w:val="24"/>
          <w:lang w:val="es-ES"/>
        </w:rPr>
        <w:t>eficaces en materia de política de la infancia</w:t>
      </w:r>
      <w:r w:rsidRPr="001451CB">
        <w:rPr>
          <w:rFonts w:ascii="Times New Roman" w:hAnsi="Times New Roman"/>
          <w:szCs w:val="24"/>
          <w:lang w:val="es-ES"/>
        </w:rPr>
        <w:t xml:space="preserve">. </w:t>
      </w:r>
    </w:p>
    <w:p w:rsidR="0048129D" w:rsidRPr="001451CB" w:rsidRDefault="0048129D" w:rsidP="0048129D">
      <w:pPr>
        <w:pStyle w:val="RKnormal"/>
        <w:tabs>
          <w:tab w:val="clear" w:pos="2835"/>
        </w:tabs>
        <w:spacing w:after="240" w:line="240" w:lineRule="auto"/>
        <w:rPr>
          <w:rFonts w:ascii="Times New Roman" w:hAnsi="Times New Roman"/>
          <w:b/>
          <w:bCs/>
          <w:spacing w:val="2"/>
          <w:szCs w:val="24"/>
          <w:lang w:val="es-ES" w:eastAsia="sv-SE"/>
        </w:rPr>
      </w:pPr>
      <w:r w:rsidRPr="001451CB">
        <w:rPr>
          <w:rFonts w:ascii="Times New Roman" w:hAnsi="Times New Roman"/>
          <w:b/>
          <w:bCs/>
          <w:szCs w:val="24"/>
        </w:rPr>
        <w:t xml:space="preserve">Aplicación, coordinación y evaluación </w:t>
      </w:r>
    </w:p>
    <w:p w:rsidR="0048129D" w:rsidRPr="001451CB" w:rsidRDefault="0048129D" w:rsidP="0048129D">
      <w:pPr>
        <w:pStyle w:val="RKnormal"/>
        <w:tabs>
          <w:tab w:val="clear" w:pos="2835"/>
        </w:tabs>
        <w:spacing w:after="240" w:line="240" w:lineRule="auto"/>
        <w:rPr>
          <w:rFonts w:ascii="Times New Roman" w:hAnsi="Times New Roman"/>
          <w:bCs/>
          <w:spacing w:val="-1"/>
          <w:szCs w:val="24"/>
          <w:lang w:val="es-ES" w:eastAsia="sv-SE"/>
        </w:rPr>
      </w:pPr>
      <w:r>
        <w:rPr>
          <w:rFonts w:ascii="Times New Roman" w:hAnsi="Times New Roman"/>
          <w:bCs/>
          <w:spacing w:val="2"/>
          <w:szCs w:val="24"/>
          <w:lang w:val="es-ES" w:eastAsia="sv-SE"/>
        </w:rPr>
        <w:t>10.</w:t>
      </w:r>
      <w:r>
        <w:rPr>
          <w:rFonts w:ascii="Times New Roman" w:hAnsi="Times New Roman"/>
          <w:bCs/>
          <w:spacing w:val="2"/>
          <w:szCs w:val="24"/>
          <w:lang w:val="es-ES" w:eastAsia="sv-SE"/>
        </w:rPr>
        <w:tab/>
      </w:r>
      <w:r w:rsidRPr="001451CB">
        <w:rPr>
          <w:rFonts w:ascii="Times New Roman" w:hAnsi="Times New Roman"/>
          <w:bCs/>
          <w:spacing w:val="2"/>
          <w:szCs w:val="24"/>
          <w:lang w:val="es-ES" w:eastAsia="sv-SE"/>
        </w:rPr>
        <w:t>El Comité expresó</w:t>
      </w:r>
      <w:r>
        <w:rPr>
          <w:rFonts w:ascii="Times New Roman" w:hAnsi="Times New Roman"/>
          <w:bCs/>
          <w:spacing w:val="2"/>
          <w:szCs w:val="24"/>
          <w:lang w:val="es-ES" w:eastAsia="sv-SE"/>
        </w:rPr>
        <w:t xml:space="preserve"> su </w:t>
      </w:r>
      <w:r w:rsidRPr="001451CB">
        <w:rPr>
          <w:rFonts w:ascii="Times New Roman" w:hAnsi="Times New Roman"/>
          <w:bCs/>
          <w:spacing w:val="2"/>
          <w:szCs w:val="24"/>
          <w:lang w:val="es-ES" w:eastAsia="sv-SE"/>
        </w:rPr>
        <w:t xml:space="preserve">preocupación por </w:t>
      </w:r>
      <w:r>
        <w:rPr>
          <w:rFonts w:ascii="Times New Roman" w:hAnsi="Times New Roman"/>
          <w:bCs/>
          <w:spacing w:val="2"/>
          <w:szCs w:val="24"/>
          <w:lang w:val="es-ES" w:eastAsia="sv-SE"/>
        </w:rPr>
        <w:t xml:space="preserve">la deficiente </w:t>
      </w:r>
      <w:r w:rsidRPr="001451CB">
        <w:rPr>
          <w:rFonts w:ascii="Times New Roman" w:hAnsi="Times New Roman"/>
          <w:bCs/>
          <w:spacing w:val="2"/>
          <w:szCs w:val="24"/>
          <w:lang w:val="es-ES" w:eastAsia="sv-SE"/>
        </w:rPr>
        <w:t xml:space="preserve">coordinación de las </w:t>
      </w:r>
      <w:r>
        <w:rPr>
          <w:rFonts w:ascii="Times New Roman" w:hAnsi="Times New Roman"/>
          <w:bCs/>
          <w:spacing w:val="2"/>
          <w:szCs w:val="24"/>
          <w:lang w:val="es-ES" w:eastAsia="sv-SE"/>
        </w:rPr>
        <w:t xml:space="preserve">medidas de </w:t>
      </w:r>
      <w:r w:rsidRPr="001451CB">
        <w:rPr>
          <w:rFonts w:ascii="Times New Roman" w:hAnsi="Times New Roman"/>
          <w:bCs/>
          <w:spacing w:val="2"/>
          <w:szCs w:val="24"/>
          <w:lang w:val="es-ES" w:eastAsia="sv-SE"/>
        </w:rPr>
        <w:t xml:space="preserve">aplicación de la Convención </w:t>
      </w:r>
      <w:r>
        <w:rPr>
          <w:rFonts w:ascii="Times New Roman" w:hAnsi="Times New Roman"/>
          <w:bCs/>
          <w:spacing w:val="2"/>
          <w:szCs w:val="24"/>
          <w:lang w:val="es-ES" w:eastAsia="sv-SE"/>
        </w:rPr>
        <w:t xml:space="preserve">entre </w:t>
      </w:r>
      <w:r w:rsidRPr="001451CB">
        <w:rPr>
          <w:rFonts w:ascii="Times New Roman" w:hAnsi="Times New Roman"/>
          <w:bCs/>
          <w:spacing w:val="2"/>
          <w:szCs w:val="24"/>
          <w:lang w:val="es-ES" w:eastAsia="sv-SE"/>
        </w:rPr>
        <w:t>los municipios, los consejos de condado y los ministerios</w:t>
      </w:r>
      <w:r>
        <w:rPr>
          <w:rFonts w:ascii="Times New Roman" w:hAnsi="Times New Roman"/>
          <w:bCs/>
          <w:spacing w:val="2"/>
          <w:szCs w:val="24"/>
          <w:lang w:val="es-ES" w:eastAsia="sv-SE"/>
        </w:rPr>
        <w:t>,</w:t>
      </w:r>
      <w:r w:rsidRPr="001451CB">
        <w:rPr>
          <w:rFonts w:ascii="Times New Roman" w:hAnsi="Times New Roman"/>
          <w:bCs/>
          <w:spacing w:val="2"/>
          <w:szCs w:val="24"/>
          <w:lang w:val="es-ES" w:eastAsia="sv-SE"/>
        </w:rPr>
        <w:t xml:space="preserve"> y recomendó que se creara una estructura permanente para coordinar las actividades de todos los actores en todos los niveles</w:t>
      </w:r>
      <w:r>
        <w:rPr>
          <w:rFonts w:ascii="Times New Roman" w:hAnsi="Times New Roman"/>
          <w:bCs/>
          <w:spacing w:val="2"/>
          <w:szCs w:val="24"/>
          <w:lang w:val="es-ES" w:eastAsia="sv-SE"/>
        </w:rPr>
        <w:t>.</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11.</w:t>
      </w:r>
      <w:r>
        <w:rPr>
          <w:rFonts w:ascii="Times New Roman" w:hAnsi="Times New Roman"/>
          <w:szCs w:val="24"/>
          <w:lang w:val="es-ES"/>
        </w:rPr>
        <w:tab/>
      </w:r>
      <w:r w:rsidRPr="001451CB">
        <w:rPr>
          <w:rFonts w:ascii="Times New Roman" w:hAnsi="Times New Roman"/>
          <w:szCs w:val="24"/>
          <w:lang w:val="es-ES"/>
        </w:rPr>
        <w:t xml:space="preserve">En el marco de sus </w:t>
      </w:r>
      <w:r>
        <w:rPr>
          <w:rFonts w:ascii="Times New Roman" w:hAnsi="Times New Roman"/>
          <w:szCs w:val="24"/>
          <w:lang w:val="es-ES"/>
        </w:rPr>
        <w:t>facultades legales</w:t>
      </w:r>
      <w:r w:rsidRPr="001451CB">
        <w:rPr>
          <w:rFonts w:ascii="Times New Roman" w:hAnsi="Times New Roman"/>
          <w:szCs w:val="24"/>
          <w:lang w:val="es-ES"/>
        </w:rPr>
        <w:t xml:space="preserve">, el </w:t>
      </w:r>
      <w:r w:rsidRPr="00DC7E33">
        <w:rPr>
          <w:rFonts w:ascii="Times New Roman" w:hAnsi="Times New Roman"/>
          <w:i/>
          <w:iCs/>
          <w:szCs w:val="24"/>
          <w:lang w:val="es-ES"/>
        </w:rPr>
        <w:t>Ombudsman</w:t>
      </w:r>
      <w:r w:rsidRPr="001451CB">
        <w:rPr>
          <w:rFonts w:ascii="Times New Roman" w:hAnsi="Times New Roman"/>
          <w:iCs/>
          <w:szCs w:val="24"/>
          <w:lang w:val="es-ES"/>
        </w:rPr>
        <w:t xml:space="preserve"> de la Infancia debe impulsar la labor de aplicación de la </w:t>
      </w:r>
      <w:proofErr w:type="spellStart"/>
      <w:r w:rsidRPr="001451CB">
        <w:rPr>
          <w:rFonts w:ascii="Times New Roman" w:hAnsi="Times New Roman"/>
          <w:iCs/>
          <w:szCs w:val="24"/>
          <w:lang w:val="es-ES"/>
        </w:rPr>
        <w:t>CDN</w:t>
      </w:r>
      <w:proofErr w:type="spellEnd"/>
      <w:r w:rsidRPr="001451CB">
        <w:rPr>
          <w:rFonts w:ascii="Times New Roman" w:hAnsi="Times New Roman"/>
          <w:iCs/>
          <w:szCs w:val="24"/>
          <w:lang w:val="es-ES"/>
        </w:rPr>
        <w:t xml:space="preserve"> en Suecia</w:t>
      </w:r>
      <w:r>
        <w:rPr>
          <w:rFonts w:ascii="Times New Roman" w:hAnsi="Times New Roman"/>
          <w:i/>
          <w:szCs w:val="24"/>
          <w:lang w:val="es-ES"/>
        </w:rPr>
        <w:t xml:space="preserve">.  </w:t>
      </w:r>
      <w:r>
        <w:rPr>
          <w:rFonts w:ascii="Times New Roman" w:hAnsi="Times New Roman"/>
          <w:szCs w:val="24"/>
          <w:lang w:val="es-ES"/>
        </w:rPr>
        <w:t>Si la pide,</w:t>
      </w:r>
      <w:r w:rsidRPr="001451CB">
        <w:rPr>
          <w:rFonts w:ascii="Times New Roman" w:hAnsi="Times New Roman"/>
          <w:szCs w:val="24"/>
          <w:lang w:val="es-ES"/>
        </w:rPr>
        <w:t xml:space="preserve"> las autoridades administrativas, los municipios y los consejos de condado deben proporcionarle información sobre las medidas adoptadas para aplicar la Convención</w:t>
      </w:r>
      <w:r>
        <w:rPr>
          <w:rFonts w:ascii="Times New Roman" w:hAnsi="Times New Roman"/>
          <w:szCs w:val="24"/>
          <w:lang w:val="es-ES"/>
        </w:rPr>
        <w:t>.  Su labor t</w:t>
      </w:r>
      <w:r w:rsidRPr="001451CB">
        <w:rPr>
          <w:rFonts w:ascii="Times New Roman" w:hAnsi="Times New Roman"/>
          <w:szCs w:val="24"/>
          <w:lang w:val="es-ES"/>
        </w:rPr>
        <w:t xml:space="preserve">ambién consiste en facilitar información, </w:t>
      </w:r>
      <w:r>
        <w:rPr>
          <w:rFonts w:ascii="Times New Roman" w:hAnsi="Times New Roman"/>
          <w:szCs w:val="24"/>
          <w:lang w:val="es-ES"/>
        </w:rPr>
        <w:t xml:space="preserve">crear conciencia y asegurar </w:t>
      </w:r>
      <w:r w:rsidRPr="001451CB">
        <w:rPr>
          <w:rFonts w:ascii="Times New Roman" w:hAnsi="Times New Roman"/>
          <w:szCs w:val="24"/>
          <w:lang w:val="es-ES"/>
        </w:rPr>
        <w:t xml:space="preserve">el seguimiento de los diferentes aspectos de la aplicación de la Convención en </w:t>
      </w:r>
      <w:r>
        <w:rPr>
          <w:rFonts w:ascii="Times New Roman" w:hAnsi="Times New Roman"/>
          <w:szCs w:val="24"/>
          <w:lang w:val="es-ES"/>
        </w:rPr>
        <w:t xml:space="preserve">los distintos </w:t>
      </w:r>
      <w:r w:rsidRPr="001451CB">
        <w:rPr>
          <w:rFonts w:ascii="Times New Roman" w:hAnsi="Times New Roman"/>
          <w:szCs w:val="24"/>
          <w:lang w:val="es-ES"/>
        </w:rPr>
        <w:t>niveles, mediante seminarios, conferencias y encuestas</w:t>
      </w:r>
      <w:r>
        <w:rPr>
          <w:rFonts w:ascii="Times New Roman" w:hAnsi="Times New Roman"/>
          <w:szCs w:val="24"/>
          <w:lang w:val="es-ES"/>
        </w:rPr>
        <w:t xml:space="preserve">.  </w:t>
      </w:r>
      <w:r w:rsidRPr="001451CB">
        <w:rPr>
          <w:rFonts w:ascii="Times New Roman" w:hAnsi="Times New Roman"/>
          <w:szCs w:val="24"/>
          <w:lang w:val="es-ES"/>
        </w:rPr>
        <w:t xml:space="preserve">En el sitio </w:t>
      </w:r>
      <w:proofErr w:type="spellStart"/>
      <w:r w:rsidRPr="001451CB">
        <w:rPr>
          <w:rFonts w:ascii="Times New Roman" w:hAnsi="Times New Roman"/>
          <w:szCs w:val="24"/>
          <w:lang w:val="es-ES"/>
        </w:rPr>
        <w:t>web</w:t>
      </w:r>
      <w:proofErr w:type="spellEnd"/>
      <w:r w:rsidRPr="001451CB">
        <w:rPr>
          <w:rFonts w:ascii="Times New Roman" w:hAnsi="Times New Roman"/>
          <w:szCs w:val="24"/>
          <w:lang w:val="es-ES"/>
        </w:rPr>
        <w:t xml:space="preserve"> del </w:t>
      </w:r>
      <w:r w:rsidRPr="00DC7E33">
        <w:rPr>
          <w:rFonts w:ascii="Times New Roman" w:hAnsi="Times New Roman"/>
          <w:i/>
          <w:szCs w:val="24"/>
          <w:lang w:val="es-ES"/>
        </w:rPr>
        <w:t>Ombudsman</w:t>
      </w:r>
      <w:r w:rsidRPr="001451CB">
        <w:rPr>
          <w:rFonts w:ascii="Times New Roman" w:hAnsi="Times New Roman"/>
          <w:szCs w:val="24"/>
          <w:lang w:val="es-ES"/>
        </w:rPr>
        <w:t xml:space="preserve"> se presentan, entre otras cosas, diversos enfoques de </w:t>
      </w:r>
      <w:r>
        <w:rPr>
          <w:rFonts w:ascii="Times New Roman" w:hAnsi="Times New Roman"/>
          <w:szCs w:val="24"/>
          <w:lang w:val="es-ES"/>
        </w:rPr>
        <w:t xml:space="preserve">la labor relativa a </w:t>
      </w:r>
      <w:r w:rsidRPr="001451CB">
        <w:rPr>
          <w:rFonts w:ascii="Times New Roman" w:hAnsi="Times New Roman"/>
          <w:szCs w:val="24"/>
          <w:lang w:val="es-ES"/>
        </w:rPr>
        <w:t xml:space="preserve">la Convención e información </w:t>
      </w:r>
      <w:r>
        <w:rPr>
          <w:rFonts w:ascii="Times New Roman" w:hAnsi="Times New Roman"/>
          <w:szCs w:val="24"/>
          <w:lang w:val="es-ES"/>
        </w:rPr>
        <w:t>destinada a garantizar la calidad de l</w:t>
      </w:r>
      <w:r w:rsidRPr="001451CB">
        <w:rPr>
          <w:rFonts w:ascii="Times New Roman" w:hAnsi="Times New Roman"/>
          <w:szCs w:val="24"/>
          <w:lang w:val="es-ES"/>
        </w:rPr>
        <w:t xml:space="preserve">as decisiones </w:t>
      </w:r>
      <w:r>
        <w:rPr>
          <w:rFonts w:ascii="Times New Roman" w:hAnsi="Times New Roman"/>
          <w:szCs w:val="24"/>
          <w:lang w:val="es-ES"/>
        </w:rPr>
        <w:t xml:space="preserve">relacionadas </w:t>
      </w:r>
      <w:r w:rsidRPr="001451CB">
        <w:rPr>
          <w:rFonts w:ascii="Times New Roman" w:hAnsi="Times New Roman"/>
          <w:szCs w:val="24"/>
          <w:lang w:val="es-ES"/>
        </w:rPr>
        <w:t>con los niños.</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12.</w:t>
      </w:r>
      <w:r>
        <w:rPr>
          <w:rFonts w:ascii="Times New Roman" w:hAnsi="Times New Roman"/>
          <w:szCs w:val="24"/>
          <w:lang w:val="es-ES"/>
        </w:rPr>
        <w:tab/>
      </w:r>
      <w:r w:rsidRPr="001451CB">
        <w:rPr>
          <w:rFonts w:ascii="Times New Roman" w:hAnsi="Times New Roman"/>
          <w:szCs w:val="24"/>
          <w:lang w:val="es-ES"/>
        </w:rPr>
        <w:t xml:space="preserve">En los informes anuales que el </w:t>
      </w:r>
      <w:r w:rsidRPr="00DC7E33">
        <w:rPr>
          <w:rFonts w:ascii="Times New Roman" w:hAnsi="Times New Roman"/>
          <w:i/>
          <w:szCs w:val="24"/>
          <w:lang w:val="es-ES"/>
        </w:rPr>
        <w:t>Ombudsman</w:t>
      </w:r>
      <w:r w:rsidRPr="001451CB">
        <w:rPr>
          <w:rFonts w:ascii="Times New Roman" w:hAnsi="Times New Roman"/>
          <w:szCs w:val="24"/>
          <w:lang w:val="es-ES"/>
        </w:rPr>
        <w:t xml:space="preserve"> presenta al Gobierno se resumen las cuestiones que considera de interés para la aplicación de la Convención</w:t>
      </w:r>
      <w:r>
        <w:rPr>
          <w:rFonts w:ascii="Times New Roman" w:hAnsi="Times New Roman"/>
          <w:szCs w:val="24"/>
          <w:lang w:val="es-ES"/>
        </w:rPr>
        <w:t xml:space="preserve">.  </w:t>
      </w:r>
      <w:r w:rsidRPr="001451CB">
        <w:rPr>
          <w:rFonts w:ascii="Times New Roman" w:hAnsi="Times New Roman"/>
          <w:szCs w:val="24"/>
          <w:lang w:val="es-ES"/>
        </w:rPr>
        <w:t xml:space="preserve">El informe también se </w:t>
      </w:r>
      <w:r>
        <w:rPr>
          <w:rFonts w:ascii="Times New Roman" w:hAnsi="Times New Roman"/>
          <w:szCs w:val="24"/>
          <w:lang w:val="es-ES"/>
        </w:rPr>
        <w:t xml:space="preserve">envía directamente </w:t>
      </w:r>
      <w:r w:rsidRPr="001451CB">
        <w:rPr>
          <w:rFonts w:ascii="Times New Roman" w:hAnsi="Times New Roman"/>
          <w:szCs w:val="24"/>
          <w:lang w:val="es-ES"/>
        </w:rPr>
        <w:t xml:space="preserve">a los miembros del </w:t>
      </w:r>
      <w:proofErr w:type="spellStart"/>
      <w:r w:rsidR="005006DA" w:rsidRPr="005006DA">
        <w:rPr>
          <w:rFonts w:ascii="Times New Roman" w:hAnsi="Times New Roman"/>
          <w:i/>
          <w:szCs w:val="24"/>
          <w:lang w:val="es-ES"/>
        </w:rPr>
        <w:t>Riksdag</w:t>
      </w:r>
      <w:proofErr w:type="spellEnd"/>
      <w:r>
        <w:rPr>
          <w:rFonts w:ascii="Times New Roman" w:hAnsi="Times New Roman"/>
          <w:szCs w:val="24"/>
          <w:lang w:val="es-ES"/>
        </w:rPr>
        <w:t xml:space="preserve">.  </w:t>
      </w:r>
      <w:r w:rsidRPr="001451CB">
        <w:rPr>
          <w:rFonts w:ascii="Times New Roman" w:hAnsi="Times New Roman"/>
          <w:szCs w:val="24"/>
          <w:lang w:val="es-ES"/>
        </w:rPr>
        <w:t xml:space="preserve">Las propuestas formuladas por el </w:t>
      </w:r>
      <w:r w:rsidRPr="00DC7E33">
        <w:rPr>
          <w:rFonts w:ascii="Times New Roman" w:hAnsi="Times New Roman"/>
          <w:i/>
          <w:szCs w:val="24"/>
          <w:lang w:val="es-ES"/>
        </w:rPr>
        <w:t>Ombudsman</w:t>
      </w:r>
      <w:r w:rsidRPr="001451CB">
        <w:rPr>
          <w:rFonts w:ascii="Times New Roman" w:hAnsi="Times New Roman"/>
          <w:szCs w:val="24"/>
          <w:lang w:val="es-ES"/>
        </w:rPr>
        <w:t xml:space="preserve">, que figuran tanto en los informes anuales como en otros informes, análisis y encuestas, sirven de base para evaluar las medidas adoptadas en el marco de la política </w:t>
      </w:r>
      <w:r>
        <w:rPr>
          <w:rFonts w:ascii="Times New Roman" w:hAnsi="Times New Roman"/>
          <w:szCs w:val="24"/>
          <w:lang w:val="es-ES"/>
        </w:rPr>
        <w:t>oficial en materia de infancia</w:t>
      </w:r>
      <w:r w:rsidRPr="001451CB">
        <w:rPr>
          <w:rFonts w:ascii="Times New Roman" w:hAnsi="Times New Roman"/>
          <w:szCs w:val="24"/>
          <w:lang w:val="es-ES"/>
        </w:rPr>
        <w:t>.</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13.</w:t>
      </w:r>
      <w:r>
        <w:rPr>
          <w:rFonts w:ascii="Times New Roman" w:hAnsi="Times New Roman"/>
          <w:szCs w:val="24"/>
          <w:lang w:val="es-ES"/>
        </w:rPr>
        <w:tab/>
      </w:r>
      <w:r w:rsidRPr="001451CB">
        <w:rPr>
          <w:rFonts w:ascii="Times New Roman" w:hAnsi="Times New Roman"/>
          <w:szCs w:val="24"/>
          <w:lang w:val="es-ES"/>
        </w:rPr>
        <w:t xml:space="preserve">La estructura permanente que el Comité recomendó que se creara </w:t>
      </w:r>
      <w:r>
        <w:rPr>
          <w:rFonts w:ascii="Times New Roman" w:hAnsi="Times New Roman"/>
          <w:szCs w:val="24"/>
          <w:lang w:val="es-ES"/>
        </w:rPr>
        <w:t xml:space="preserve">sería incompatible con </w:t>
      </w:r>
      <w:r w:rsidRPr="001451CB">
        <w:rPr>
          <w:rFonts w:ascii="Times New Roman" w:hAnsi="Times New Roman"/>
          <w:szCs w:val="24"/>
          <w:lang w:val="es-ES"/>
        </w:rPr>
        <w:t xml:space="preserve">las condiciones </w:t>
      </w:r>
      <w:r>
        <w:rPr>
          <w:rFonts w:ascii="Times New Roman" w:hAnsi="Times New Roman"/>
          <w:szCs w:val="24"/>
          <w:lang w:val="es-ES"/>
        </w:rPr>
        <w:t xml:space="preserve">y </w:t>
      </w:r>
      <w:r w:rsidRPr="001451CB">
        <w:rPr>
          <w:rFonts w:ascii="Times New Roman" w:hAnsi="Times New Roman"/>
          <w:szCs w:val="24"/>
          <w:lang w:val="es-ES"/>
        </w:rPr>
        <w:t>la estructura administrativa de Suecia</w:t>
      </w:r>
      <w:r>
        <w:rPr>
          <w:rFonts w:ascii="Times New Roman" w:hAnsi="Times New Roman"/>
          <w:szCs w:val="24"/>
          <w:lang w:val="es-ES"/>
        </w:rPr>
        <w:t xml:space="preserve">.  </w:t>
      </w:r>
      <w:r w:rsidRPr="001451CB">
        <w:rPr>
          <w:rFonts w:ascii="Times New Roman" w:hAnsi="Times New Roman"/>
          <w:szCs w:val="24"/>
          <w:lang w:val="es-ES"/>
        </w:rPr>
        <w:t>Además, sería poco realista crear una estructura que agrupara a múltiples organismos públicos y ONG</w:t>
      </w:r>
      <w:r>
        <w:rPr>
          <w:rFonts w:ascii="Times New Roman" w:hAnsi="Times New Roman"/>
          <w:szCs w:val="24"/>
          <w:lang w:val="es-ES"/>
        </w:rPr>
        <w:t xml:space="preserve"> diferentes.  </w:t>
      </w:r>
      <w:r w:rsidRPr="001451CB">
        <w:rPr>
          <w:rFonts w:ascii="Times New Roman" w:hAnsi="Times New Roman"/>
          <w:szCs w:val="24"/>
          <w:lang w:val="es-ES"/>
        </w:rPr>
        <w:t>Esa estructura tendría que agrupar a 12 ministerios con competencia en unas 50 esferas, cientos de organismos,</w:t>
      </w:r>
      <w:r>
        <w:rPr>
          <w:rFonts w:ascii="Times New Roman" w:hAnsi="Times New Roman"/>
          <w:szCs w:val="24"/>
          <w:lang w:val="es-ES"/>
        </w:rPr>
        <w:t> </w:t>
      </w:r>
      <w:r w:rsidRPr="001451CB">
        <w:rPr>
          <w:rFonts w:ascii="Times New Roman" w:hAnsi="Times New Roman"/>
          <w:szCs w:val="24"/>
          <w:lang w:val="es-ES"/>
        </w:rPr>
        <w:t>290 municipios, 20 consejos de condado y unas 4</w:t>
      </w:r>
      <w:r w:rsidR="005006DA">
        <w:rPr>
          <w:rFonts w:ascii="Times New Roman" w:hAnsi="Times New Roman"/>
          <w:szCs w:val="24"/>
          <w:lang w:val="es-ES"/>
        </w:rPr>
        <w:t>5</w:t>
      </w:r>
      <w:r w:rsidRPr="001451CB">
        <w:rPr>
          <w:rFonts w:ascii="Times New Roman" w:hAnsi="Times New Roman"/>
          <w:szCs w:val="24"/>
          <w:lang w:val="es-ES"/>
        </w:rPr>
        <w:t xml:space="preserve"> organizaciones </w:t>
      </w:r>
      <w:r>
        <w:rPr>
          <w:rFonts w:ascii="Times New Roman" w:hAnsi="Times New Roman"/>
          <w:szCs w:val="24"/>
          <w:lang w:val="es-ES"/>
        </w:rPr>
        <w:t>de voluntarios</w:t>
      </w:r>
      <w:r w:rsidRPr="001451CB">
        <w:rPr>
          <w:rFonts w:ascii="Times New Roman" w:hAnsi="Times New Roman"/>
          <w:szCs w:val="24"/>
          <w:lang w:val="es-ES"/>
        </w:rPr>
        <w:t>.</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14.</w:t>
      </w:r>
      <w:r>
        <w:rPr>
          <w:rFonts w:ascii="Times New Roman" w:hAnsi="Times New Roman"/>
          <w:szCs w:val="24"/>
          <w:lang w:val="es-ES"/>
        </w:rPr>
        <w:tab/>
      </w:r>
      <w:r w:rsidRPr="001451CB">
        <w:rPr>
          <w:rFonts w:ascii="Times New Roman" w:hAnsi="Times New Roman"/>
          <w:szCs w:val="24"/>
          <w:lang w:val="es-ES"/>
        </w:rPr>
        <w:t>El Gobierno es consciente de la necesidad de que haya un diálogo continuo y coordinado con los agentes sociales pertinentes</w:t>
      </w:r>
      <w:r>
        <w:rPr>
          <w:rFonts w:ascii="Times New Roman" w:hAnsi="Times New Roman"/>
          <w:szCs w:val="24"/>
          <w:lang w:val="es-ES"/>
        </w:rPr>
        <w:t xml:space="preserve">.  </w:t>
      </w:r>
      <w:r w:rsidRPr="001451CB">
        <w:rPr>
          <w:rFonts w:ascii="Times New Roman" w:hAnsi="Times New Roman"/>
          <w:szCs w:val="24"/>
          <w:lang w:val="es-ES"/>
        </w:rPr>
        <w:t xml:space="preserve">En junio de 2005 creó </w:t>
      </w:r>
      <w:r>
        <w:rPr>
          <w:rFonts w:ascii="Times New Roman" w:hAnsi="Times New Roman"/>
          <w:szCs w:val="24"/>
          <w:lang w:val="es-ES"/>
        </w:rPr>
        <w:t>el</w:t>
      </w:r>
      <w:r w:rsidRPr="001451CB">
        <w:rPr>
          <w:rFonts w:ascii="Times New Roman" w:hAnsi="Times New Roman"/>
          <w:szCs w:val="24"/>
          <w:lang w:val="es-ES"/>
        </w:rPr>
        <w:t xml:space="preserve"> Foro de los </w:t>
      </w:r>
      <w:r>
        <w:rPr>
          <w:rFonts w:ascii="Times New Roman" w:hAnsi="Times New Roman"/>
          <w:szCs w:val="24"/>
          <w:lang w:val="es-ES"/>
        </w:rPr>
        <w:t>D</w:t>
      </w:r>
      <w:r w:rsidRPr="001451CB">
        <w:rPr>
          <w:rFonts w:ascii="Times New Roman" w:hAnsi="Times New Roman"/>
          <w:szCs w:val="24"/>
          <w:lang w:val="es-ES"/>
        </w:rPr>
        <w:t xml:space="preserve">erechos del </w:t>
      </w:r>
      <w:r>
        <w:rPr>
          <w:rFonts w:ascii="Times New Roman" w:hAnsi="Times New Roman"/>
          <w:szCs w:val="24"/>
          <w:lang w:val="es-ES"/>
        </w:rPr>
        <w:t>N</w:t>
      </w:r>
      <w:r w:rsidRPr="001451CB">
        <w:rPr>
          <w:rFonts w:ascii="Times New Roman" w:hAnsi="Times New Roman"/>
          <w:szCs w:val="24"/>
          <w:lang w:val="es-ES"/>
        </w:rPr>
        <w:t>iño</w:t>
      </w:r>
      <w:r w:rsidRPr="001451CB">
        <w:rPr>
          <w:rFonts w:ascii="Times New Roman" w:hAnsi="Times New Roman"/>
          <w:iCs/>
          <w:szCs w:val="24"/>
          <w:lang w:val="es-ES"/>
        </w:rPr>
        <w:t>, que es una plataforma para mantener un diálogo estructurado entre el Gobierno y las ONG que trabajan en el ámbito de la infancia</w:t>
      </w:r>
      <w:r>
        <w:rPr>
          <w:rFonts w:ascii="Times New Roman" w:hAnsi="Times New Roman"/>
          <w:iCs/>
          <w:szCs w:val="24"/>
          <w:lang w:val="es-ES"/>
        </w:rPr>
        <w:t xml:space="preserve">.  </w:t>
      </w:r>
      <w:r w:rsidRPr="001451CB">
        <w:rPr>
          <w:rFonts w:ascii="Times New Roman" w:hAnsi="Times New Roman"/>
          <w:iCs/>
          <w:szCs w:val="24"/>
          <w:lang w:val="es-ES"/>
        </w:rPr>
        <w:t xml:space="preserve">El </w:t>
      </w:r>
      <w:r w:rsidRPr="001451CB">
        <w:rPr>
          <w:rFonts w:ascii="Times New Roman" w:hAnsi="Times New Roman"/>
          <w:szCs w:val="24"/>
          <w:lang w:val="es-ES"/>
        </w:rPr>
        <w:t xml:space="preserve">Foro de los </w:t>
      </w:r>
      <w:r>
        <w:rPr>
          <w:rFonts w:ascii="Times New Roman" w:hAnsi="Times New Roman"/>
          <w:szCs w:val="24"/>
          <w:lang w:val="es-ES"/>
        </w:rPr>
        <w:t>D</w:t>
      </w:r>
      <w:r w:rsidRPr="001451CB">
        <w:rPr>
          <w:rFonts w:ascii="Times New Roman" w:hAnsi="Times New Roman"/>
          <w:szCs w:val="24"/>
          <w:lang w:val="es-ES"/>
        </w:rPr>
        <w:t xml:space="preserve">erechos del </w:t>
      </w:r>
      <w:r>
        <w:rPr>
          <w:rFonts w:ascii="Times New Roman" w:hAnsi="Times New Roman"/>
          <w:szCs w:val="24"/>
          <w:lang w:val="es-ES"/>
        </w:rPr>
        <w:t>N</w:t>
      </w:r>
      <w:r w:rsidRPr="001451CB">
        <w:rPr>
          <w:rFonts w:ascii="Times New Roman" w:hAnsi="Times New Roman"/>
          <w:szCs w:val="24"/>
          <w:lang w:val="es-ES"/>
        </w:rPr>
        <w:t>iño ha estado integrado hasta el momento por el Ministro de Salud y Asuntos Sociales, que ejerce la presidencia, cinco secretarios de Estado y diez dirigentes de ONG</w:t>
      </w:r>
      <w:r>
        <w:rPr>
          <w:rFonts w:ascii="Times New Roman" w:hAnsi="Times New Roman"/>
          <w:szCs w:val="24"/>
          <w:lang w:val="es-ES"/>
        </w:rPr>
        <w:t xml:space="preserve">.  </w:t>
      </w:r>
      <w:r w:rsidRPr="001451CB">
        <w:rPr>
          <w:rFonts w:ascii="Times New Roman" w:hAnsi="Times New Roman"/>
          <w:szCs w:val="24"/>
          <w:lang w:val="es-ES"/>
        </w:rPr>
        <w:t xml:space="preserve">Para que sea más eficaz, el Gobierno quiere convertirlo en una plataforma más abierta e incluyente para los </w:t>
      </w:r>
      <w:r>
        <w:rPr>
          <w:rFonts w:ascii="Times New Roman" w:hAnsi="Times New Roman"/>
          <w:szCs w:val="24"/>
          <w:lang w:val="es-ES"/>
        </w:rPr>
        <w:t>interesados, como los propios niños y adolescentes.  El poder ejecutivo e</w:t>
      </w:r>
      <w:r w:rsidRPr="001451CB">
        <w:rPr>
          <w:rFonts w:ascii="Times New Roman" w:hAnsi="Times New Roman"/>
          <w:szCs w:val="24"/>
          <w:lang w:val="es-ES"/>
        </w:rPr>
        <w:t>stá estudiando una nueva estructura para el Foro.</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15.</w:t>
      </w:r>
      <w:r>
        <w:rPr>
          <w:rFonts w:ascii="Times New Roman" w:hAnsi="Times New Roman"/>
          <w:szCs w:val="24"/>
          <w:lang w:val="es-ES"/>
        </w:rPr>
        <w:tab/>
      </w:r>
      <w:r w:rsidRPr="001451CB">
        <w:rPr>
          <w:rFonts w:ascii="Times New Roman" w:hAnsi="Times New Roman"/>
          <w:szCs w:val="24"/>
          <w:lang w:val="es-ES"/>
        </w:rPr>
        <w:t xml:space="preserve">Desde 2003 existe </w:t>
      </w:r>
      <w:r>
        <w:rPr>
          <w:rFonts w:ascii="Times New Roman" w:hAnsi="Times New Roman"/>
          <w:szCs w:val="24"/>
          <w:lang w:val="es-ES"/>
        </w:rPr>
        <w:t>el</w:t>
      </w:r>
      <w:r w:rsidRPr="001451CB">
        <w:rPr>
          <w:rFonts w:ascii="Times New Roman" w:hAnsi="Times New Roman"/>
          <w:szCs w:val="24"/>
          <w:lang w:val="es-ES"/>
        </w:rPr>
        <w:t xml:space="preserve"> </w:t>
      </w:r>
      <w:r w:rsidRPr="001451CB">
        <w:rPr>
          <w:rFonts w:ascii="Times New Roman" w:hAnsi="Times New Roman"/>
          <w:iCs/>
          <w:szCs w:val="24"/>
          <w:lang w:val="es-ES"/>
        </w:rPr>
        <w:t xml:space="preserve">Consejo para las </w:t>
      </w:r>
      <w:r>
        <w:rPr>
          <w:rFonts w:ascii="Times New Roman" w:hAnsi="Times New Roman"/>
          <w:iCs/>
          <w:szCs w:val="24"/>
          <w:lang w:val="es-ES"/>
        </w:rPr>
        <w:t>C</w:t>
      </w:r>
      <w:r w:rsidRPr="001451CB">
        <w:rPr>
          <w:rFonts w:ascii="Times New Roman" w:hAnsi="Times New Roman"/>
          <w:iCs/>
          <w:szCs w:val="24"/>
          <w:lang w:val="es-ES"/>
        </w:rPr>
        <w:t xml:space="preserve">uestiones de </w:t>
      </w:r>
      <w:r>
        <w:rPr>
          <w:rFonts w:ascii="Times New Roman" w:hAnsi="Times New Roman"/>
          <w:iCs/>
          <w:szCs w:val="24"/>
          <w:lang w:val="es-ES"/>
        </w:rPr>
        <w:t>P</w:t>
      </w:r>
      <w:r w:rsidRPr="001451CB">
        <w:rPr>
          <w:rFonts w:ascii="Times New Roman" w:hAnsi="Times New Roman"/>
          <w:iCs/>
          <w:szCs w:val="24"/>
          <w:lang w:val="es-ES"/>
        </w:rPr>
        <w:t xml:space="preserve">olítica de </w:t>
      </w:r>
      <w:r>
        <w:rPr>
          <w:rFonts w:ascii="Times New Roman" w:hAnsi="Times New Roman"/>
          <w:iCs/>
          <w:szCs w:val="24"/>
          <w:lang w:val="es-ES"/>
        </w:rPr>
        <w:t>M</w:t>
      </w:r>
      <w:r w:rsidRPr="001451CB">
        <w:rPr>
          <w:rFonts w:ascii="Times New Roman" w:hAnsi="Times New Roman"/>
          <w:iCs/>
          <w:szCs w:val="24"/>
          <w:lang w:val="es-ES"/>
        </w:rPr>
        <w:t>igración</w:t>
      </w:r>
      <w:r>
        <w:rPr>
          <w:rFonts w:ascii="Times New Roman" w:hAnsi="Times New Roman"/>
          <w:iCs/>
          <w:szCs w:val="24"/>
          <w:lang w:val="es-ES"/>
        </w:rPr>
        <w:t xml:space="preserve"> y Asilo</w:t>
      </w:r>
      <w:r w:rsidRPr="001451CB">
        <w:rPr>
          <w:rFonts w:ascii="Times New Roman" w:hAnsi="Times New Roman"/>
          <w:iCs/>
          <w:szCs w:val="24"/>
          <w:lang w:val="es-ES"/>
        </w:rPr>
        <w:t xml:space="preserve"> relacionadas con los niños, </w:t>
      </w:r>
      <w:r w:rsidRPr="001451CB">
        <w:rPr>
          <w:rFonts w:ascii="Times New Roman" w:hAnsi="Times New Roman"/>
          <w:szCs w:val="24"/>
          <w:lang w:val="es-ES"/>
        </w:rPr>
        <w:t xml:space="preserve">que tiene funciones consultivas y de intercambio de información sobre </w:t>
      </w:r>
      <w:r>
        <w:rPr>
          <w:rFonts w:ascii="Times New Roman" w:hAnsi="Times New Roman"/>
          <w:szCs w:val="24"/>
          <w:lang w:val="es-ES"/>
        </w:rPr>
        <w:t xml:space="preserve">las </w:t>
      </w:r>
      <w:r w:rsidRPr="001451CB">
        <w:rPr>
          <w:rFonts w:ascii="Times New Roman" w:hAnsi="Times New Roman"/>
          <w:szCs w:val="24"/>
          <w:lang w:val="es-ES"/>
        </w:rPr>
        <w:t xml:space="preserve">cuestiones relacionadas con </w:t>
      </w:r>
      <w:r>
        <w:rPr>
          <w:rFonts w:ascii="Times New Roman" w:hAnsi="Times New Roman"/>
          <w:szCs w:val="24"/>
          <w:lang w:val="es-ES"/>
        </w:rPr>
        <w:t>los niños en la esfera de la política de migración</w:t>
      </w:r>
      <w:r>
        <w:rPr>
          <w:rFonts w:ascii="Times New Roman" w:hAnsi="Times New Roman"/>
          <w:i/>
          <w:szCs w:val="24"/>
          <w:lang w:val="es-ES"/>
        </w:rPr>
        <w:t xml:space="preserve">.  </w:t>
      </w:r>
      <w:r w:rsidRPr="001451CB">
        <w:rPr>
          <w:rFonts w:ascii="Times New Roman" w:hAnsi="Times New Roman"/>
          <w:szCs w:val="24"/>
          <w:lang w:val="es-ES"/>
        </w:rPr>
        <w:t>Los</w:t>
      </w:r>
      <w:r w:rsidR="005006DA">
        <w:rPr>
          <w:rFonts w:ascii="Times New Roman" w:hAnsi="Times New Roman"/>
          <w:szCs w:val="24"/>
          <w:lang w:val="es-ES"/>
        </w:rPr>
        <w:t> </w:t>
      </w:r>
      <w:r w:rsidRPr="001451CB">
        <w:rPr>
          <w:rFonts w:ascii="Times New Roman" w:hAnsi="Times New Roman"/>
          <w:szCs w:val="24"/>
          <w:lang w:val="es-ES"/>
        </w:rPr>
        <w:t>miembros del</w:t>
      </w:r>
      <w:r w:rsidRPr="001451CB">
        <w:rPr>
          <w:rFonts w:ascii="Times New Roman" w:hAnsi="Times New Roman"/>
          <w:i/>
          <w:szCs w:val="24"/>
          <w:lang w:val="es-ES"/>
        </w:rPr>
        <w:t xml:space="preserve"> </w:t>
      </w:r>
      <w:r w:rsidRPr="001451CB">
        <w:rPr>
          <w:rFonts w:ascii="Times New Roman" w:hAnsi="Times New Roman"/>
          <w:szCs w:val="24"/>
          <w:lang w:val="es-ES"/>
        </w:rPr>
        <w:t>Consejo, dirigido por el</w:t>
      </w:r>
      <w:r w:rsidRPr="001451CB">
        <w:rPr>
          <w:rFonts w:ascii="Times New Roman" w:hAnsi="Times New Roman"/>
          <w:i/>
          <w:szCs w:val="24"/>
          <w:lang w:val="es-ES"/>
        </w:rPr>
        <w:t xml:space="preserve"> </w:t>
      </w:r>
      <w:r w:rsidRPr="001451CB">
        <w:rPr>
          <w:rFonts w:ascii="Times New Roman" w:hAnsi="Times New Roman"/>
          <w:szCs w:val="24"/>
          <w:lang w:val="es-ES"/>
        </w:rPr>
        <w:t xml:space="preserve">Ministro de </w:t>
      </w:r>
      <w:r>
        <w:rPr>
          <w:rFonts w:ascii="Times New Roman" w:hAnsi="Times New Roman"/>
          <w:szCs w:val="24"/>
          <w:lang w:val="es-ES"/>
        </w:rPr>
        <w:t>Migración y Asilo</w:t>
      </w:r>
      <w:r w:rsidRPr="001451CB">
        <w:rPr>
          <w:rFonts w:ascii="Times New Roman" w:hAnsi="Times New Roman"/>
          <w:szCs w:val="24"/>
          <w:lang w:val="es-ES"/>
        </w:rPr>
        <w:t>, son expertos en cuestiones infantiles y de refugiados</w:t>
      </w:r>
      <w:r>
        <w:rPr>
          <w:rFonts w:ascii="Times New Roman" w:hAnsi="Times New Roman"/>
          <w:szCs w:val="24"/>
          <w:lang w:val="es-ES"/>
        </w:rPr>
        <w:t xml:space="preserve">.  </w:t>
      </w:r>
      <w:r w:rsidRPr="001451CB">
        <w:rPr>
          <w:rFonts w:ascii="Times New Roman" w:hAnsi="Times New Roman"/>
          <w:szCs w:val="24"/>
          <w:lang w:val="es-ES"/>
        </w:rPr>
        <w:t xml:space="preserve">En el Consejo están representados 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la Junta de Inmigración, </w:t>
      </w:r>
      <w:proofErr w:type="spellStart"/>
      <w:r w:rsidRPr="001451CB">
        <w:rPr>
          <w:rFonts w:ascii="Times New Roman" w:hAnsi="Times New Roman"/>
          <w:iCs/>
          <w:szCs w:val="24"/>
          <w:lang w:val="es-ES"/>
        </w:rPr>
        <w:t>Rädda</w:t>
      </w:r>
      <w:proofErr w:type="spellEnd"/>
      <w:r w:rsidRPr="001451CB">
        <w:rPr>
          <w:rFonts w:ascii="Times New Roman" w:hAnsi="Times New Roman"/>
          <w:iCs/>
          <w:szCs w:val="24"/>
          <w:lang w:val="es-ES"/>
        </w:rPr>
        <w:t xml:space="preserve"> </w:t>
      </w:r>
      <w:proofErr w:type="spellStart"/>
      <w:r w:rsidRPr="001451CB">
        <w:rPr>
          <w:rFonts w:ascii="Times New Roman" w:hAnsi="Times New Roman"/>
          <w:iCs/>
          <w:szCs w:val="24"/>
          <w:lang w:val="es-ES"/>
        </w:rPr>
        <w:t>Barnen</w:t>
      </w:r>
      <w:proofErr w:type="spellEnd"/>
      <w:r w:rsidRPr="001451CB">
        <w:rPr>
          <w:rFonts w:ascii="Times New Roman" w:hAnsi="Times New Roman"/>
          <w:szCs w:val="24"/>
          <w:lang w:val="es-ES"/>
        </w:rPr>
        <w:t xml:space="preserve"> (</w:t>
      </w:r>
      <w:proofErr w:type="spellStart"/>
      <w:r w:rsidRPr="001451CB">
        <w:rPr>
          <w:rFonts w:ascii="Times New Roman" w:hAnsi="Times New Roman"/>
          <w:szCs w:val="24"/>
          <w:lang w:val="es-ES"/>
        </w:rPr>
        <w:t>Save</w:t>
      </w:r>
      <w:proofErr w:type="spellEnd"/>
      <w:r w:rsidRPr="001451CB">
        <w:rPr>
          <w:rFonts w:ascii="Times New Roman" w:hAnsi="Times New Roman"/>
          <w:szCs w:val="24"/>
          <w:lang w:val="es-ES"/>
        </w:rPr>
        <w:t xml:space="preserve"> </w:t>
      </w:r>
      <w:proofErr w:type="spellStart"/>
      <w:r w:rsidRPr="001451CB">
        <w:rPr>
          <w:rFonts w:ascii="Times New Roman" w:hAnsi="Times New Roman"/>
          <w:szCs w:val="24"/>
          <w:lang w:val="es-ES"/>
        </w:rPr>
        <w:t>the</w:t>
      </w:r>
      <w:proofErr w:type="spellEnd"/>
      <w:r w:rsidRPr="001451CB">
        <w:rPr>
          <w:rFonts w:ascii="Times New Roman" w:hAnsi="Times New Roman"/>
          <w:szCs w:val="24"/>
          <w:lang w:val="es-ES"/>
        </w:rPr>
        <w:t xml:space="preserve"> </w:t>
      </w:r>
      <w:proofErr w:type="spellStart"/>
      <w:r w:rsidRPr="001451CB">
        <w:rPr>
          <w:rFonts w:ascii="Times New Roman" w:hAnsi="Times New Roman"/>
          <w:szCs w:val="24"/>
          <w:lang w:val="es-ES"/>
        </w:rPr>
        <w:t>Children</w:t>
      </w:r>
      <w:proofErr w:type="spellEnd"/>
      <w:r w:rsidRPr="001451CB">
        <w:rPr>
          <w:rFonts w:ascii="Times New Roman" w:hAnsi="Times New Roman"/>
          <w:szCs w:val="24"/>
          <w:lang w:val="es-ES"/>
        </w:rPr>
        <w:t xml:space="preserve"> Suecia), </w:t>
      </w:r>
      <w:proofErr w:type="spellStart"/>
      <w:r w:rsidRPr="001451CB">
        <w:rPr>
          <w:rFonts w:ascii="Times New Roman" w:hAnsi="Times New Roman"/>
          <w:iCs/>
          <w:szCs w:val="24"/>
          <w:lang w:val="es-ES"/>
        </w:rPr>
        <w:t>Röda</w:t>
      </w:r>
      <w:proofErr w:type="spellEnd"/>
      <w:r w:rsidRPr="001451CB">
        <w:rPr>
          <w:rFonts w:ascii="Times New Roman" w:hAnsi="Times New Roman"/>
          <w:iCs/>
          <w:szCs w:val="24"/>
          <w:lang w:val="es-ES"/>
        </w:rPr>
        <w:t xml:space="preserve"> </w:t>
      </w:r>
      <w:proofErr w:type="spellStart"/>
      <w:r w:rsidRPr="001451CB">
        <w:rPr>
          <w:rFonts w:ascii="Times New Roman" w:hAnsi="Times New Roman"/>
          <w:iCs/>
          <w:szCs w:val="24"/>
          <w:lang w:val="es-ES"/>
        </w:rPr>
        <w:t>Korset</w:t>
      </w:r>
      <w:proofErr w:type="spellEnd"/>
      <w:r w:rsidRPr="001451CB">
        <w:rPr>
          <w:rFonts w:ascii="Times New Roman" w:hAnsi="Times New Roman"/>
          <w:szCs w:val="24"/>
          <w:lang w:val="es-ES"/>
        </w:rPr>
        <w:t xml:space="preserve"> (Cruz Roja de Suecia)</w:t>
      </w:r>
      <w:r>
        <w:rPr>
          <w:rFonts w:ascii="Times New Roman" w:hAnsi="Times New Roman"/>
          <w:szCs w:val="24"/>
          <w:lang w:val="es-ES"/>
        </w:rPr>
        <w:t>,</w:t>
      </w:r>
      <w:r w:rsidRPr="001451CB">
        <w:rPr>
          <w:rFonts w:ascii="Times New Roman" w:hAnsi="Times New Roman"/>
          <w:szCs w:val="24"/>
          <w:lang w:val="es-ES"/>
        </w:rPr>
        <w:t xml:space="preserve"> la Oficina del UNICEF en Suecia, </w:t>
      </w:r>
      <w:proofErr w:type="spellStart"/>
      <w:r w:rsidRPr="001451CB">
        <w:rPr>
          <w:rFonts w:ascii="Times New Roman" w:hAnsi="Times New Roman"/>
          <w:szCs w:val="24"/>
          <w:lang w:val="es-ES"/>
        </w:rPr>
        <w:t>BRIS</w:t>
      </w:r>
      <w:proofErr w:type="spellEnd"/>
      <w:r w:rsidRPr="001451CB">
        <w:rPr>
          <w:rFonts w:ascii="Times New Roman" w:hAnsi="Times New Roman"/>
          <w:szCs w:val="24"/>
          <w:lang w:val="es-ES"/>
        </w:rPr>
        <w:t xml:space="preserve"> (Los derechos de</w:t>
      </w:r>
      <w:r>
        <w:rPr>
          <w:rFonts w:ascii="Times New Roman" w:hAnsi="Times New Roman"/>
          <w:szCs w:val="24"/>
          <w:lang w:val="es-ES"/>
        </w:rPr>
        <w:t>l</w:t>
      </w:r>
      <w:r w:rsidRPr="001451CB">
        <w:rPr>
          <w:rFonts w:ascii="Times New Roman" w:hAnsi="Times New Roman"/>
          <w:szCs w:val="24"/>
          <w:lang w:val="es-ES"/>
        </w:rPr>
        <w:t xml:space="preserve"> niño en la sociedad), la Asociación Sueca de Psicología, el Grupo de Trabajo sobre niños refugiados de la Sociedad Sueca de Pediatría, el Programa Médico Internacional y la Asociación Sueca de Psiquiatría Infantil y del Adolescente</w:t>
      </w:r>
      <w:r>
        <w:rPr>
          <w:rFonts w:ascii="Times New Roman" w:hAnsi="Times New Roman"/>
          <w:szCs w:val="24"/>
          <w:lang w:val="es-ES"/>
        </w:rPr>
        <w:t xml:space="preserve">.  </w:t>
      </w:r>
      <w:r w:rsidRPr="001451CB">
        <w:rPr>
          <w:rFonts w:ascii="Times New Roman" w:hAnsi="Times New Roman"/>
          <w:szCs w:val="24"/>
          <w:lang w:val="es-ES"/>
        </w:rPr>
        <w:t xml:space="preserve">El Ministro de </w:t>
      </w:r>
      <w:r>
        <w:rPr>
          <w:rFonts w:ascii="Times New Roman" w:hAnsi="Times New Roman"/>
          <w:szCs w:val="24"/>
          <w:lang w:val="es-ES"/>
        </w:rPr>
        <w:t xml:space="preserve">Migración y Asilo </w:t>
      </w:r>
      <w:r w:rsidRPr="001451CB">
        <w:rPr>
          <w:rFonts w:ascii="Times New Roman" w:hAnsi="Times New Roman"/>
          <w:szCs w:val="24"/>
          <w:lang w:val="es-ES"/>
        </w:rPr>
        <w:t xml:space="preserve">convoca una reunión dos veces al año para examinar </w:t>
      </w:r>
      <w:r>
        <w:rPr>
          <w:rFonts w:ascii="Times New Roman" w:hAnsi="Times New Roman"/>
          <w:szCs w:val="24"/>
          <w:lang w:val="es-ES"/>
        </w:rPr>
        <w:t xml:space="preserve">las </w:t>
      </w:r>
      <w:r w:rsidRPr="001451CB">
        <w:rPr>
          <w:rFonts w:ascii="Times New Roman" w:hAnsi="Times New Roman"/>
          <w:szCs w:val="24"/>
          <w:lang w:val="es-ES"/>
        </w:rPr>
        <w:t xml:space="preserve">cuestiones de actualidad relativas a los niños en el contexto de la migración. </w:t>
      </w:r>
    </w:p>
    <w:p w:rsidR="0048129D" w:rsidRPr="001451CB" w:rsidRDefault="0048129D" w:rsidP="0048129D">
      <w:pPr>
        <w:pStyle w:val="RKnormal"/>
        <w:tabs>
          <w:tab w:val="clear" w:pos="2835"/>
        </w:tabs>
        <w:spacing w:after="240" w:line="240" w:lineRule="auto"/>
        <w:rPr>
          <w:rFonts w:ascii="Times New Roman" w:hAnsi="Times New Roman"/>
          <w:b/>
          <w:spacing w:val="-2"/>
          <w:szCs w:val="24"/>
          <w:lang w:val="es-ES" w:eastAsia="sv-SE"/>
        </w:rPr>
      </w:pPr>
      <w:r w:rsidRPr="001451CB">
        <w:rPr>
          <w:rFonts w:ascii="Times New Roman" w:hAnsi="Times New Roman"/>
          <w:szCs w:val="24"/>
          <w:lang w:val="es-ES"/>
        </w:rPr>
        <w:t>16.</w:t>
      </w:r>
      <w:r>
        <w:rPr>
          <w:rFonts w:ascii="Times New Roman" w:hAnsi="Times New Roman"/>
          <w:szCs w:val="24"/>
          <w:lang w:val="es-ES"/>
        </w:rPr>
        <w:tab/>
      </w:r>
      <w:r w:rsidRPr="001451CB">
        <w:rPr>
          <w:rFonts w:ascii="Times New Roman" w:hAnsi="Times New Roman"/>
          <w:szCs w:val="24"/>
          <w:lang w:val="es-ES"/>
        </w:rPr>
        <w:t xml:space="preserve">A través de la Oficina de Coordinación </w:t>
      </w:r>
      <w:r>
        <w:rPr>
          <w:rFonts w:ascii="Times New Roman" w:hAnsi="Times New Roman"/>
          <w:szCs w:val="24"/>
          <w:lang w:val="es-ES"/>
        </w:rPr>
        <w:t>de</w:t>
      </w:r>
      <w:r w:rsidRPr="001451CB">
        <w:rPr>
          <w:rFonts w:ascii="Times New Roman" w:hAnsi="Times New Roman"/>
          <w:szCs w:val="24"/>
          <w:lang w:val="es-ES"/>
        </w:rPr>
        <w:t xml:space="preserve"> la </w:t>
      </w:r>
      <w:proofErr w:type="spellStart"/>
      <w:r w:rsidRPr="001451CB">
        <w:rPr>
          <w:rFonts w:ascii="Times New Roman" w:hAnsi="Times New Roman"/>
          <w:szCs w:val="24"/>
          <w:lang w:val="es-ES"/>
        </w:rPr>
        <w:t>CDN</w:t>
      </w:r>
      <w:proofErr w:type="spellEnd"/>
      <w:r w:rsidRPr="001451CB">
        <w:rPr>
          <w:rFonts w:ascii="Times New Roman" w:hAnsi="Times New Roman"/>
          <w:szCs w:val="24"/>
          <w:lang w:val="es-ES"/>
        </w:rPr>
        <w:t xml:space="preserve"> se mantiene un diálogo coordinado con los consejos de condado y los municipios</w:t>
      </w:r>
      <w:r>
        <w:rPr>
          <w:rFonts w:ascii="Times New Roman" w:hAnsi="Times New Roman"/>
          <w:szCs w:val="24"/>
          <w:lang w:val="es-ES"/>
        </w:rPr>
        <w:t>.  L</w:t>
      </w:r>
      <w:r w:rsidRPr="001451CB">
        <w:rPr>
          <w:rFonts w:ascii="Times New Roman" w:hAnsi="Times New Roman"/>
          <w:szCs w:val="24"/>
          <w:lang w:val="es-ES"/>
        </w:rPr>
        <w:t xml:space="preserve">a Oficina participa en </w:t>
      </w:r>
      <w:r>
        <w:rPr>
          <w:rFonts w:ascii="Times New Roman" w:hAnsi="Times New Roman"/>
          <w:szCs w:val="24"/>
          <w:lang w:val="es-ES"/>
        </w:rPr>
        <w:t xml:space="preserve">las diversas redes existentes, como </w:t>
      </w:r>
      <w:r w:rsidRPr="001451CB">
        <w:rPr>
          <w:rFonts w:ascii="Times New Roman" w:hAnsi="Times New Roman"/>
          <w:szCs w:val="24"/>
          <w:lang w:val="es-ES"/>
        </w:rPr>
        <w:t xml:space="preserve">la red de consejos de condado sobre la Convención y </w:t>
      </w:r>
      <w:r>
        <w:rPr>
          <w:rFonts w:ascii="Times New Roman" w:hAnsi="Times New Roman"/>
          <w:szCs w:val="24"/>
          <w:lang w:val="es-ES"/>
        </w:rPr>
        <w:t>la Mancomunidad de Municipios p</w:t>
      </w:r>
      <w:r w:rsidRPr="001451CB">
        <w:rPr>
          <w:rFonts w:ascii="Times New Roman" w:hAnsi="Times New Roman"/>
          <w:szCs w:val="24"/>
          <w:lang w:val="es-ES"/>
        </w:rPr>
        <w:t xml:space="preserve">ara la </w:t>
      </w:r>
      <w:r>
        <w:rPr>
          <w:rFonts w:ascii="Times New Roman" w:hAnsi="Times New Roman"/>
          <w:szCs w:val="24"/>
          <w:lang w:val="es-ES"/>
        </w:rPr>
        <w:t>A</w:t>
      </w:r>
      <w:r w:rsidRPr="001451CB">
        <w:rPr>
          <w:rFonts w:ascii="Times New Roman" w:hAnsi="Times New Roman"/>
          <w:szCs w:val="24"/>
          <w:lang w:val="es-ES"/>
        </w:rPr>
        <w:t>plicación de la Convención (véase el párrafo 19</w:t>
      </w:r>
      <w:r>
        <w:rPr>
          <w:rFonts w:ascii="Times New Roman" w:hAnsi="Times New Roman"/>
          <w:szCs w:val="24"/>
          <w:lang w:val="es-ES"/>
        </w:rPr>
        <w:t xml:space="preserve"> </w:t>
      </w:r>
      <w:proofErr w:type="spellStart"/>
      <w:r>
        <w:rPr>
          <w:rFonts w:ascii="Times New Roman" w:hAnsi="Times New Roman"/>
          <w:i/>
          <w:szCs w:val="24"/>
          <w:lang w:val="es-ES"/>
        </w:rPr>
        <w:t>infra</w:t>
      </w:r>
      <w:proofErr w:type="spellEnd"/>
      <w:r w:rsidRPr="001451CB">
        <w:rPr>
          <w:rFonts w:ascii="Times New Roman" w:hAnsi="Times New Roman"/>
          <w:szCs w:val="24"/>
          <w:lang w:val="es-ES"/>
        </w:rPr>
        <w:t>)</w:t>
      </w:r>
      <w:r>
        <w:rPr>
          <w:rFonts w:ascii="Times New Roman" w:hAnsi="Times New Roman"/>
          <w:szCs w:val="24"/>
          <w:lang w:val="es-ES"/>
        </w:rPr>
        <w:t>.  Además e</w:t>
      </w:r>
      <w:r w:rsidRPr="001451CB">
        <w:rPr>
          <w:rFonts w:ascii="Times New Roman" w:hAnsi="Times New Roman"/>
          <w:szCs w:val="24"/>
          <w:lang w:val="es-ES"/>
        </w:rPr>
        <w:t xml:space="preserve">l Gobierno ha proporcionado recursos financieros </w:t>
      </w:r>
      <w:r>
        <w:rPr>
          <w:rFonts w:ascii="Times New Roman" w:hAnsi="Times New Roman"/>
          <w:szCs w:val="24"/>
          <w:lang w:val="es-ES"/>
        </w:rPr>
        <w:t xml:space="preserve">a esa mancomunidad.  </w:t>
      </w:r>
      <w:r w:rsidRPr="001451CB">
        <w:rPr>
          <w:rFonts w:ascii="Times New Roman" w:hAnsi="Times New Roman"/>
          <w:szCs w:val="24"/>
          <w:lang w:val="es-ES"/>
        </w:rPr>
        <w:t>El Gobierno tiene mucho interés en mejorar continuamente la labor de los municipios y consejos de condado para aplicar la Convención</w:t>
      </w:r>
      <w:r>
        <w:rPr>
          <w:rFonts w:ascii="Times New Roman" w:hAnsi="Times New Roman"/>
          <w:szCs w:val="24"/>
          <w:lang w:val="es-ES"/>
        </w:rPr>
        <w:t xml:space="preserve">.  </w:t>
      </w:r>
      <w:r w:rsidRPr="001451CB">
        <w:rPr>
          <w:rFonts w:ascii="Times New Roman" w:hAnsi="Times New Roman"/>
          <w:szCs w:val="24"/>
          <w:lang w:val="es-ES"/>
        </w:rPr>
        <w:t>La revisión que se está realizando de la</w:t>
      </w:r>
      <w:r>
        <w:rPr>
          <w:rFonts w:ascii="Times New Roman" w:hAnsi="Times New Roman"/>
          <w:szCs w:val="24"/>
          <w:lang w:val="es-ES"/>
        </w:rPr>
        <w:t>s</w:t>
      </w:r>
      <w:r w:rsidRPr="001451CB">
        <w:rPr>
          <w:rFonts w:ascii="Times New Roman" w:hAnsi="Times New Roman"/>
          <w:szCs w:val="24"/>
          <w:lang w:val="es-ES"/>
        </w:rPr>
        <w:t xml:space="preserve"> estructura</w:t>
      </w:r>
      <w:r>
        <w:rPr>
          <w:rFonts w:ascii="Times New Roman" w:hAnsi="Times New Roman"/>
          <w:szCs w:val="24"/>
          <w:lang w:val="es-ES"/>
        </w:rPr>
        <w:t>s</w:t>
      </w:r>
      <w:r w:rsidRPr="001451CB">
        <w:rPr>
          <w:rFonts w:ascii="Times New Roman" w:hAnsi="Times New Roman"/>
          <w:szCs w:val="24"/>
          <w:lang w:val="es-ES"/>
        </w:rPr>
        <w:t xml:space="preserve"> </w:t>
      </w:r>
      <w:r>
        <w:rPr>
          <w:rFonts w:ascii="Times New Roman" w:hAnsi="Times New Roman"/>
          <w:szCs w:val="24"/>
          <w:lang w:val="es-ES"/>
        </w:rPr>
        <w:t xml:space="preserve">públicas </w:t>
      </w:r>
      <w:r w:rsidRPr="001451CB">
        <w:rPr>
          <w:rFonts w:ascii="Times New Roman" w:hAnsi="Times New Roman"/>
          <w:szCs w:val="24"/>
          <w:lang w:val="es-ES"/>
        </w:rPr>
        <w:t>en la esfera de la política</w:t>
      </w:r>
      <w:r>
        <w:rPr>
          <w:rFonts w:ascii="Times New Roman" w:hAnsi="Times New Roman"/>
          <w:szCs w:val="24"/>
          <w:lang w:val="es-ES"/>
        </w:rPr>
        <w:t xml:space="preserve"> de la infancia</w:t>
      </w:r>
      <w:r w:rsidRPr="001451CB">
        <w:rPr>
          <w:rFonts w:ascii="Times New Roman" w:hAnsi="Times New Roman"/>
          <w:szCs w:val="24"/>
          <w:lang w:val="es-ES"/>
        </w:rPr>
        <w:t xml:space="preserve"> será una importante base </w:t>
      </w:r>
      <w:r>
        <w:rPr>
          <w:rFonts w:ascii="Times New Roman" w:hAnsi="Times New Roman"/>
          <w:szCs w:val="24"/>
          <w:lang w:val="es-ES"/>
        </w:rPr>
        <w:t>para la labor futura</w:t>
      </w:r>
      <w:r w:rsidRPr="001451CB">
        <w:rPr>
          <w:rFonts w:ascii="Times New Roman" w:hAnsi="Times New Roman"/>
          <w:szCs w:val="24"/>
          <w:lang w:val="es-ES"/>
        </w:rPr>
        <w:t>.</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17.</w:t>
      </w:r>
      <w:r>
        <w:rPr>
          <w:rFonts w:ascii="Times New Roman" w:hAnsi="Times New Roman"/>
          <w:szCs w:val="24"/>
          <w:lang w:val="es-ES"/>
        </w:rPr>
        <w:tab/>
      </w:r>
      <w:r w:rsidRPr="001451CB">
        <w:rPr>
          <w:rFonts w:ascii="Times New Roman" w:hAnsi="Times New Roman"/>
          <w:szCs w:val="24"/>
          <w:lang w:val="es-ES"/>
        </w:rPr>
        <w:t xml:space="preserve">La Oficina de Coordinación </w:t>
      </w:r>
      <w:r>
        <w:rPr>
          <w:rFonts w:ascii="Times New Roman" w:hAnsi="Times New Roman"/>
          <w:szCs w:val="24"/>
          <w:lang w:val="es-ES"/>
        </w:rPr>
        <w:t>de</w:t>
      </w:r>
      <w:r w:rsidRPr="001451CB">
        <w:rPr>
          <w:rFonts w:ascii="Times New Roman" w:hAnsi="Times New Roman"/>
          <w:szCs w:val="24"/>
          <w:lang w:val="es-ES"/>
        </w:rPr>
        <w:t xml:space="preserve"> la </w:t>
      </w:r>
      <w:proofErr w:type="spellStart"/>
      <w:r w:rsidRPr="001451CB">
        <w:rPr>
          <w:rFonts w:ascii="Times New Roman" w:hAnsi="Times New Roman"/>
          <w:szCs w:val="24"/>
          <w:lang w:val="es-ES"/>
        </w:rPr>
        <w:t>CDN</w:t>
      </w:r>
      <w:proofErr w:type="spellEnd"/>
      <w:r w:rsidRPr="001451CB">
        <w:rPr>
          <w:rFonts w:ascii="Times New Roman" w:hAnsi="Times New Roman"/>
          <w:szCs w:val="24"/>
          <w:lang w:val="es-ES"/>
        </w:rPr>
        <w:t xml:space="preserve"> ha creado una red de los derechos del niño</w:t>
      </w:r>
      <w:r>
        <w:rPr>
          <w:rFonts w:ascii="Times New Roman" w:hAnsi="Times New Roman"/>
          <w:szCs w:val="24"/>
          <w:lang w:val="es-ES"/>
        </w:rPr>
        <w:t xml:space="preserve"> en el poder ejecutivo</w:t>
      </w:r>
      <w:r>
        <w:rPr>
          <w:rFonts w:ascii="Times New Roman" w:hAnsi="Times New Roman"/>
          <w:i/>
          <w:szCs w:val="24"/>
          <w:lang w:val="es-ES"/>
        </w:rPr>
        <w:t xml:space="preserve">.  </w:t>
      </w:r>
      <w:r w:rsidRPr="001451CB">
        <w:rPr>
          <w:rFonts w:ascii="Times New Roman" w:hAnsi="Times New Roman"/>
          <w:szCs w:val="24"/>
          <w:lang w:val="es-ES"/>
        </w:rPr>
        <w:t xml:space="preserve">En todos los ministerios se han nombrado representantes encargados de </w:t>
      </w:r>
      <w:r>
        <w:rPr>
          <w:rFonts w:ascii="Times New Roman" w:hAnsi="Times New Roman"/>
          <w:szCs w:val="24"/>
          <w:lang w:val="es-ES"/>
        </w:rPr>
        <w:t xml:space="preserve">las </w:t>
      </w:r>
      <w:r w:rsidRPr="001451CB">
        <w:rPr>
          <w:rFonts w:ascii="Times New Roman" w:hAnsi="Times New Roman"/>
          <w:szCs w:val="24"/>
          <w:lang w:val="es-ES"/>
        </w:rPr>
        <w:t>cuestiones relacionadas con la Convención</w:t>
      </w:r>
      <w:r>
        <w:rPr>
          <w:rFonts w:ascii="Times New Roman" w:hAnsi="Times New Roman"/>
          <w:szCs w:val="24"/>
          <w:lang w:val="es-ES"/>
        </w:rPr>
        <w:t xml:space="preserve">.  </w:t>
      </w:r>
      <w:r w:rsidRPr="001451CB">
        <w:rPr>
          <w:rFonts w:ascii="Times New Roman" w:hAnsi="Times New Roman"/>
          <w:szCs w:val="24"/>
          <w:lang w:val="es-ES"/>
        </w:rPr>
        <w:t xml:space="preserve">La función de esos representantes es contribuir a que, en sus correspondientes esferas de </w:t>
      </w:r>
      <w:r>
        <w:rPr>
          <w:rFonts w:ascii="Times New Roman" w:hAnsi="Times New Roman"/>
          <w:szCs w:val="24"/>
          <w:lang w:val="es-ES"/>
        </w:rPr>
        <w:t>competencia</w:t>
      </w:r>
      <w:r w:rsidRPr="001451CB">
        <w:rPr>
          <w:rFonts w:ascii="Times New Roman" w:hAnsi="Times New Roman"/>
          <w:szCs w:val="24"/>
          <w:lang w:val="es-ES"/>
        </w:rPr>
        <w:t xml:space="preserve"> se tenga en cuenta la Convención en la labor preparatoria </w:t>
      </w:r>
      <w:r>
        <w:rPr>
          <w:rFonts w:ascii="Times New Roman" w:hAnsi="Times New Roman"/>
          <w:szCs w:val="24"/>
          <w:lang w:val="es-ES"/>
        </w:rPr>
        <w:t xml:space="preserve">sobre las </w:t>
      </w:r>
      <w:r w:rsidRPr="001451CB">
        <w:rPr>
          <w:rFonts w:ascii="Times New Roman" w:hAnsi="Times New Roman"/>
          <w:szCs w:val="24"/>
          <w:lang w:val="es-ES"/>
        </w:rPr>
        <w:t xml:space="preserve">cuestiones relacionadas con los niños y </w:t>
      </w:r>
      <w:r>
        <w:rPr>
          <w:rFonts w:ascii="Times New Roman" w:hAnsi="Times New Roman"/>
          <w:szCs w:val="24"/>
          <w:lang w:val="es-ES"/>
        </w:rPr>
        <w:t xml:space="preserve">adolescentes.  </w:t>
      </w:r>
      <w:r w:rsidRPr="001451CB">
        <w:rPr>
          <w:rFonts w:ascii="Times New Roman" w:hAnsi="Times New Roman"/>
          <w:szCs w:val="24"/>
          <w:lang w:val="es-ES"/>
        </w:rPr>
        <w:t xml:space="preserve">Ese grupo de </w:t>
      </w:r>
      <w:r>
        <w:rPr>
          <w:rFonts w:ascii="Times New Roman" w:hAnsi="Times New Roman"/>
          <w:szCs w:val="24"/>
          <w:lang w:val="es-ES"/>
        </w:rPr>
        <w:t xml:space="preserve">personas </w:t>
      </w:r>
      <w:r w:rsidRPr="001451CB">
        <w:rPr>
          <w:rFonts w:ascii="Times New Roman" w:hAnsi="Times New Roman"/>
          <w:szCs w:val="24"/>
          <w:lang w:val="es-ES"/>
        </w:rPr>
        <w:t xml:space="preserve">ha recibido formación </w:t>
      </w:r>
      <w:r>
        <w:rPr>
          <w:rFonts w:ascii="Times New Roman" w:hAnsi="Times New Roman"/>
          <w:szCs w:val="24"/>
          <w:lang w:val="es-ES"/>
        </w:rPr>
        <w:t xml:space="preserve">sobre </w:t>
      </w:r>
      <w:r w:rsidRPr="001451CB">
        <w:rPr>
          <w:rFonts w:ascii="Times New Roman" w:hAnsi="Times New Roman"/>
          <w:szCs w:val="24"/>
          <w:lang w:val="es-ES"/>
        </w:rPr>
        <w:t xml:space="preserve">la Convención y la manera en que se </w:t>
      </w:r>
      <w:r>
        <w:rPr>
          <w:rFonts w:ascii="Times New Roman" w:hAnsi="Times New Roman"/>
          <w:szCs w:val="24"/>
          <w:lang w:val="es-ES"/>
        </w:rPr>
        <w:t xml:space="preserve">la </w:t>
      </w:r>
      <w:r w:rsidRPr="001451CB">
        <w:rPr>
          <w:rFonts w:ascii="Times New Roman" w:hAnsi="Times New Roman"/>
          <w:szCs w:val="24"/>
          <w:lang w:val="es-ES"/>
        </w:rPr>
        <w:t>puede incorporar en su labor</w:t>
      </w:r>
      <w:r>
        <w:rPr>
          <w:rFonts w:ascii="Times New Roman" w:hAnsi="Times New Roman"/>
          <w:szCs w:val="24"/>
          <w:lang w:val="es-ES"/>
        </w:rPr>
        <w:t xml:space="preserve">.  </w:t>
      </w:r>
      <w:r w:rsidRPr="001451CB">
        <w:rPr>
          <w:rFonts w:ascii="Times New Roman" w:hAnsi="Times New Roman"/>
          <w:szCs w:val="24"/>
          <w:lang w:val="es-ES"/>
        </w:rPr>
        <w:t xml:space="preserve">La capacitación </w:t>
      </w:r>
      <w:r>
        <w:rPr>
          <w:rFonts w:ascii="Times New Roman" w:hAnsi="Times New Roman"/>
          <w:szCs w:val="24"/>
          <w:lang w:val="es-ES"/>
        </w:rPr>
        <w:t xml:space="preserve">sobre </w:t>
      </w:r>
      <w:r w:rsidRPr="001451CB">
        <w:rPr>
          <w:rFonts w:ascii="Times New Roman" w:hAnsi="Times New Roman"/>
          <w:szCs w:val="24"/>
          <w:lang w:val="es-ES"/>
        </w:rPr>
        <w:t>la Convención es también un componente habitual de la formación impa</w:t>
      </w:r>
      <w:r>
        <w:rPr>
          <w:rFonts w:ascii="Times New Roman" w:hAnsi="Times New Roman"/>
          <w:szCs w:val="24"/>
          <w:lang w:val="es-ES"/>
        </w:rPr>
        <w:t>rtida a los nuevos empleados del poder ejecutivo</w:t>
      </w:r>
      <w:r w:rsidRPr="001451CB">
        <w:rPr>
          <w:rFonts w:ascii="Times New Roman" w:hAnsi="Times New Roman"/>
          <w:szCs w:val="24"/>
          <w:lang w:val="es-ES"/>
        </w:rPr>
        <w:t xml:space="preserve"> y a los participantes en el programa de pasantías del Ministerio de Relaciones Exteriores.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18.</w:t>
      </w:r>
      <w:r>
        <w:rPr>
          <w:rFonts w:ascii="Times New Roman" w:hAnsi="Times New Roman"/>
          <w:szCs w:val="24"/>
          <w:lang w:val="es-ES"/>
        </w:rPr>
        <w:tab/>
      </w:r>
      <w:r w:rsidRPr="001451CB">
        <w:rPr>
          <w:rFonts w:ascii="Times New Roman" w:hAnsi="Times New Roman"/>
          <w:szCs w:val="24"/>
          <w:lang w:val="es-ES"/>
        </w:rPr>
        <w:t xml:space="preserve">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pide periódicamente a los municipios y consejos de condado información </w:t>
      </w:r>
      <w:r>
        <w:rPr>
          <w:rFonts w:ascii="Times New Roman" w:hAnsi="Times New Roman"/>
          <w:szCs w:val="24"/>
          <w:lang w:val="es-ES"/>
        </w:rPr>
        <w:t xml:space="preserve">sobre la labor que han realizado en el ámbito </w:t>
      </w:r>
      <w:r w:rsidRPr="001451CB">
        <w:rPr>
          <w:rFonts w:ascii="Times New Roman" w:hAnsi="Times New Roman"/>
          <w:szCs w:val="24"/>
          <w:lang w:val="es-ES"/>
        </w:rPr>
        <w:t>de la Convención</w:t>
      </w:r>
      <w:r>
        <w:rPr>
          <w:rFonts w:ascii="Times New Roman" w:hAnsi="Times New Roman"/>
          <w:szCs w:val="24"/>
          <w:lang w:val="es-ES"/>
        </w:rPr>
        <w:t xml:space="preserve">.  </w:t>
      </w:r>
      <w:r w:rsidRPr="001451CB">
        <w:rPr>
          <w:rFonts w:ascii="Times New Roman" w:hAnsi="Times New Roman"/>
          <w:szCs w:val="24"/>
          <w:lang w:val="es-ES"/>
        </w:rPr>
        <w:t>La última encuesta se realizó en 2005 y fue respondida por prácticamente todos los municipios y consejos de condado</w:t>
      </w:r>
      <w:r>
        <w:rPr>
          <w:rFonts w:ascii="Times New Roman" w:hAnsi="Times New Roman"/>
          <w:szCs w:val="24"/>
          <w:lang w:val="es-ES"/>
        </w:rPr>
        <w:t xml:space="preserve">.  </w:t>
      </w:r>
      <w:r w:rsidRPr="001451CB">
        <w:rPr>
          <w:rFonts w:ascii="Times New Roman" w:hAnsi="Times New Roman"/>
          <w:szCs w:val="24"/>
          <w:lang w:val="es-ES"/>
        </w:rPr>
        <w:t>Los resultados mostraron, entre otras cosas, que la capacidad de los municipios y consejos de condado debía desarrollarse más, y que, habida cuenta de las necesidades, no se habían asignado recursos suficientes para ello</w:t>
      </w:r>
      <w:r>
        <w:rPr>
          <w:rFonts w:ascii="Times New Roman" w:hAnsi="Times New Roman"/>
          <w:szCs w:val="24"/>
          <w:lang w:val="es-ES"/>
        </w:rPr>
        <w:t xml:space="preserve">.  </w:t>
      </w:r>
      <w:r w:rsidRPr="001451CB">
        <w:rPr>
          <w:rFonts w:ascii="Times New Roman" w:hAnsi="Times New Roman"/>
          <w:szCs w:val="24"/>
          <w:lang w:val="es-ES"/>
        </w:rPr>
        <w:t xml:space="preserve">Por lo que respecta a los consejos de condado, lo que más falta hacía era formación </w:t>
      </w:r>
      <w:r>
        <w:rPr>
          <w:rFonts w:ascii="Times New Roman" w:hAnsi="Times New Roman"/>
          <w:szCs w:val="24"/>
          <w:lang w:val="es-ES"/>
        </w:rPr>
        <w:t xml:space="preserve">continua </w:t>
      </w:r>
      <w:r w:rsidRPr="001451CB">
        <w:rPr>
          <w:rFonts w:ascii="Times New Roman" w:hAnsi="Times New Roman"/>
          <w:szCs w:val="24"/>
          <w:lang w:val="es-ES"/>
        </w:rPr>
        <w:t>sobre medios de influencia y análisis de los efectos en los niños</w:t>
      </w:r>
      <w:r>
        <w:rPr>
          <w:rFonts w:ascii="Times New Roman" w:hAnsi="Times New Roman"/>
          <w:szCs w:val="24"/>
          <w:lang w:val="es-ES"/>
        </w:rPr>
        <w:t>,</w:t>
      </w:r>
      <w:r w:rsidRPr="001451CB">
        <w:rPr>
          <w:rFonts w:ascii="Times New Roman" w:hAnsi="Times New Roman"/>
          <w:szCs w:val="24"/>
          <w:lang w:val="es-ES"/>
        </w:rPr>
        <w:t xml:space="preserve"> y sobre la aplicación de la Convención en sus propias actividades</w:t>
      </w:r>
      <w:r>
        <w:rPr>
          <w:rFonts w:ascii="Times New Roman" w:hAnsi="Times New Roman"/>
          <w:szCs w:val="24"/>
          <w:lang w:val="es-ES"/>
        </w:rPr>
        <w:t xml:space="preserve">.  </w:t>
      </w:r>
      <w:r w:rsidRPr="001451CB">
        <w:rPr>
          <w:rFonts w:ascii="Times New Roman" w:hAnsi="Times New Roman"/>
          <w:szCs w:val="24"/>
          <w:lang w:val="es-ES"/>
        </w:rPr>
        <w:t>Los municipios y consejos de condado tienen mucho interés y están decididos a trabajar en la aplicación de la Convención</w:t>
      </w:r>
      <w:r>
        <w:rPr>
          <w:rFonts w:ascii="Times New Roman" w:hAnsi="Times New Roman"/>
          <w:szCs w:val="24"/>
          <w:lang w:val="es-ES"/>
        </w:rPr>
        <w:t xml:space="preserve">.  </w:t>
      </w:r>
      <w:r w:rsidRPr="001451CB">
        <w:rPr>
          <w:rFonts w:ascii="Times New Roman" w:hAnsi="Times New Roman"/>
          <w:szCs w:val="24"/>
          <w:lang w:val="es-ES"/>
        </w:rPr>
        <w:t>Los resultados de la encuesta ponen de manifiesto, entre otras cosas, que el 70% de los municipios y la mayoría de los 20 consejos de condado han adoptado decisiones a nivel de dirección sobre la Convención y han incluido esos objetivos en sus documentos de política.</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19.</w:t>
      </w:r>
      <w:r>
        <w:rPr>
          <w:rFonts w:ascii="Times New Roman" w:hAnsi="Times New Roman"/>
          <w:szCs w:val="24"/>
          <w:lang w:val="es-ES"/>
        </w:rPr>
        <w:tab/>
      </w:r>
      <w:r w:rsidRPr="001451CB">
        <w:rPr>
          <w:rFonts w:ascii="Times New Roman" w:hAnsi="Times New Roman"/>
          <w:szCs w:val="24"/>
          <w:lang w:val="es-ES"/>
        </w:rPr>
        <w:t xml:space="preserve">Un ejemplo de la tendencia positiva en la labor de los municipios </w:t>
      </w:r>
      <w:r>
        <w:rPr>
          <w:rFonts w:ascii="Times New Roman" w:hAnsi="Times New Roman"/>
          <w:szCs w:val="24"/>
          <w:lang w:val="es-ES"/>
        </w:rPr>
        <w:t xml:space="preserve">en materia de </w:t>
      </w:r>
      <w:r w:rsidRPr="001451CB">
        <w:rPr>
          <w:rFonts w:ascii="Times New Roman" w:hAnsi="Times New Roman"/>
          <w:szCs w:val="24"/>
          <w:lang w:val="es-ES"/>
        </w:rPr>
        <w:t xml:space="preserve">derechos del niño es </w:t>
      </w:r>
      <w:r>
        <w:rPr>
          <w:rFonts w:ascii="Times New Roman" w:hAnsi="Times New Roman"/>
          <w:szCs w:val="24"/>
          <w:lang w:val="es-ES"/>
        </w:rPr>
        <w:t xml:space="preserve">la Mancomunidad </w:t>
      </w:r>
      <w:r w:rsidRPr="001451CB">
        <w:rPr>
          <w:rFonts w:ascii="Times New Roman" w:hAnsi="Times New Roman"/>
          <w:szCs w:val="24"/>
          <w:lang w:val="es-ES"/>
        </w:rPr>
        <w:t xml:space="preserve">de Municipios para la </w:t>
      </w:r>
      <w:r>
        <w:rPr>
          <w:rFonts w:ascii="Times New Roman" w:hAnsi="Times New Roman"/>
          <w:szCs w:val="24"/>
          <w:lang w:val="es-ES"/>
        </w:rPr>
        <w:t>A</w:t>
      </w:r>
      <w:r w:rsidRPr="001451CB">
        <w:rPr>
          <w:rFonts w:ascii="Times New Roman" w:hAnsi="Times New Roman"/>
          <w:szCs w:val="24"/>
          <w:lang w:val="es-ES"/>
        </w:rPr>
        <w:t>plicación de la Convención</w:t>
      </w:r>
      <w:r>
        <w:rPr>
          <w:rFonts w:ascii="Times New Roman" w:hAnsi="Times New Roman"/>
          <w:szCs w:val="24"/>
          <w:lang w:val="es-ES"/>
        </w:rPr>
        <w:t xml:space="preserve">, establecida en 2005.  </w:t>
      </w:r>
      <w:r w:rsidRPr="001451CB">
        <w:rPr>
          <w:rFonts w:ascii="Times New Roman" w:hAnsi="Times New Roman"/>
          <w:szCs w:val="24"/>
          <w:lang w:val="es-ES"/>
        </w:rPr>
        <w:t>Doce municipios</w:t>
      </w:r>
      <w:r w:rsidRPr="001451CB">
        <w:rPr>
          <w:rStyle w:val="FootnoteReference"/>
          <w:szCs w:val="24"/>
          <w:lang w:val="en-GB"/>
        </w:rPr>
        <w:footnoteReference w:id="5"/>
      </w:r>
      <w:r w:rsidRPr="001451CB">
        <w:rPr>
          <w:rFonts w:ascii="Times New Roman" w:hAnsi="Times New Roman"/>
          <w:szCs w:val="24"/>
          <w:lang w:val="es-ES"/>
        </w:rPr>
        <w:t xml:space="preserve"> </w:t>
      </w:r>
      <w:r>
        <w:rPr>
          <w:rFonts w:ascii="Times New Roman" w:hAnsi="Times New Roman"/>
          <w:szCs w:val="24"/>
          <w:lang w:val="es-ES"/>
        </w:rPr>
        <w:t xml:space="preserve">decidieron </w:t>
      </w:r>
      <w:r w:rsidRPr="001451CB">
        <w:rPr>
          <w:rFonts w:ascii="Times New Roman" w:hAnsi="Times New Roman"/>
          <w:szCs w:val="24"/>
          <w:lang w:val="es-ES"/>
        </w:rPr>
        <w:t>colaborar estrechamente para aplicar la Convención en las actividades municipales</w:t>
      </w:r>
      <w:r>
        <w:rPr>
          <w:rFonts w:ascii="Times New Roman" w:hAnsi="Times New Roman"/>
          <w:szCs w:val="24"/>
          <w:lang w:val="es-ES"/>
        </w:rPr>
        <w:t xml:space="preserve">.  </w:t>
      </w:r>
      <w:r w:rsidRPr="001451CB">
        <w:rPr>
          <w:rFonts w:ascii="Times New Roman" w:hAnsi="Times New Roman"/>
          <w:szCs w:val="24"/>
          <w:lang w:val="es-ES"/>
        </w:rPr>
        <w:t xml:space="preserve">El Gobierno </w:t>
      </w:r>
      <w:r>
        <w:rPr>
          <w:rFonts w:ascii="Times New Roman" w:hAnsi="Times New Roman"/>
          <w:szCs w:val="24"/>
          <w:lang w:val="es-ES"/>
        </w:rPr>
        <w:t xml:space="preserve">fomentó el establecimiento </w:t>
      </w:r>
      <w:r w:rsidRPr="001451CB">
        <w:rPr>
          <w:rFonts w:ascii="Times New Roman" w:hAnsi="Times New Roman"/>
          <w:szCs w:val="24"/>
          <w:lang w:val="es-ES"/>
        </w:rPr>
        <w:t xml:space="preserve">de esa </w:t>
      </w:r>
      <w:r>
        <w:rPr>
          <w:rFonts w:ascii="Times New Roman" w:hAnsi="Times New Roman"/>
          <w:szCs w:val="24"/>
          <w:lang w:val="es-ES"/>
        </w:rPr>
        <w:t xml:space="preserve">mancomunidad y aportó </w:t>
      </w:r>
      <w:r w:rsidRPr="001451CB">
        <w:rPr>
          <w:rFonts w:ascii="Times New Roman" w:hAnsi="Times New Roman"/>
          <w:szCs w:val="24"/>
          <w:lang w:val="es-ES"/>
        </w:rPr>
        <w:t>fondos para la coordinación de sus actividades</w:t>
      </w:r>
      <w:r>
        <w:rPr>
          <w:rFonts w:ascii="Times New Roman" w:hAnsi="Times New Roman"/>
          <w:szCs w:val="24"/>
          <w:lang w:val="es-ES"/>
        </w:rPr>
        <w:t xml:space="preserve">.  </w:t>
      </w:r>
      <w:r w:rsidRPr="001451CB">
        <w:rPr>
          <w:rFonts w:ascii="Times New Roman" w:hAnsi="Times New Roman"/>
          <w:szCs w:val="24"/>
          <w:lang w:val="es-ES"/>
        </w:rPr>
        <w:t xml:space="preserve">Un resultado importante </w:t>
      </w:r>
      <w:r>
        <w:rPr>
          <w:rFonts w:ascii="Times New Roman" w:hAnsi="Times New Roman"/>
          <w:szCs w:val="24"/>
          <w:lang w:val="es-ES"/>
        </w:rPr>
        <w:t xml:space="preserve">de la labor de la Mancomunidad es la puesta en práctica </w:t>
      </w:r>
      <w:r w:rsidRPr="001451CB">
        <w:rPr>
          <w:rFonts w:ascii="Times New Roman" w:hAnsi="Times New Roman"/>
          <w:szCs w:val="24"/>
          <w:lang w:val="es-ES"/>
        </w:rPr>
        <w:t>de un sistema de evaluación entre los propios municipios</w:t>
      </w:r>
      <w:r>
        <w:rPr>
          <w:rFonts w:ascii="Times New Roman" w:hAnsi="Times New Roman"/>
          <w:szCs w:val="24"/>
          <w:lang w:val="es-ES"/>
        </w:rPr>
        <w:t xml:space="preserve">, que </w:t>
      </w:r>
      <w:r w:rsidRPr="001451CB">
        <w:rPr>
          <w:rFonts w:ascii="Times New Roman" w:hAnsi="Times New Roman"/>
          <w:szCs w:val="24"/>
          <w:lang w:val="es-ES"/>
        </w:rPr>
        <w:t xml:space="preserve">implica un análisis crítico y un intercambio de experiencias encaminados a la aplicación de la Convención.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20.</w:t>
      </w:r>
      <w:r>
        <w:rPr>
          <w:rFonts w:ascii="Times New Roman" w:hAnsi="Times New Roman"/>
          <w:szCs w:val="24"/>
          <w:lang w:val="es-ES"/>
        </w:rPr>
        <w:tab/>
      </w:r>
      <w:r w:rsidRPr="001451CB">
        <w:rPr>
          <w:rFonts w:ascii="Times New Roman" w:hAnsi="Times New Roman"/>
          <w:szCs w:val="24"/>
          <w:lang w:val="es-ES"/>
        </w:rPr>
        <w:t xml:space="preserve">La Asociación Sueca de </w:t>
      </w:r>
      <w:r>
        <w:rPr>
          <w:rFonts w:ascii="Times New Roman" w:hAnsi="Times New Roman"/>
          <w:szCs w:val="24"/>
          <w:lang w:val="es-ES"/>
        </w:rPr>
        <w:t xml:space="preserve">Organismos </w:t>
      </w:r>
      <w:r w:rsidRPr="001451CB">
        <w:rPr>
          <w:rFonts w:ascii="Times New Roman" w:hAnsi="Times New Roman"/>
          <w:szCs w:val="24"/>
          <w:lang w:val="es-ES"/>
        </w:rPr>
        <w:t>Locales y Regiones (anteriormente Federación de Consejos de Condado</w:t>
      </w:r>
      <w:r>
        <w:rPr>
          <w:rFonts w:ascii="Times New Roman" w:hAnsi="Times New Roman"/>
          <w:szCs w:val="24"/>
          <w:lang w:val="es-ES"/>
        </w:rPr>
        <w:t xml:space="preserve"> de Suecia</w:t>
      </w:r>
      <w:r w:rsidRPr="001451CB">
        <w:rPr>
          <w:rFonts w:ascii="Times New Roman" w:hAnsi="Times New Roman"/>
          <w:szCs w:val="24"/>
          <w:lang w:val="es-ES"/>
        </w:rPr>
        <w:t xml:space="preserve">) ha </w:t>
      </w:r>
      <w:r>
        <w:rPr>
          <w:rFonts w:ascii="Times New Roman" w:hAnsi="Times New Roman"/>
          <w:szCs w:val="24"/>
          <w:lang w:val="es-ES"/>
        </w:rPr>
        <w:t xml:space="preserve">establecido </w:t>
      </w:r>
      <w:r w:rsidRPr="001451CB">
        <w:rPr>
          <w:rFonts w:ascii="Times New Roman" w:hAnsi="Times New Roman"/>
          <w:szCs w:val="24"/>
          <w:lang w:val="es-ES"/>
        </w:rPr>
        <w:t xml:space="preserve">una red </w:t>
      </w:r>
      <w:r>
        <w:rPr>
          <w:rFonts w:ascii="Times New Roman" w:hAnsi="Times New Roman"/>
          <w:szCs w:val="24"/>
          <w:lang w:val="es-ES"/>
        </w:rPr>
        <w:t>d</w:t>
      </w:r>
      <w:r w:rsidRPr="001451CB">
        <w:rPr>
          <w:rFonts w:ascii="Times New Roman" w:hAnsi="Times New Roman"/>
          <w:szCs w:val="24"/>
          <w:lang w:val="es-ES"/>
        </w:rPr>
        <w:t>e derechos del niño</w:t>
      </w:r>
      <w:r>
        <w:rPr>
          <w:rFonts w:ascii="Times New Roman" w:hAnsi="Times New Roman"/>
          <w:szCs w:val="24"/>
          <w:lang w:val="es-ES"/>
        </w:rPr>
        <w:t xml:space="preserve">.  </w:t>
      </w:r>
      <w:r w:rsidRPr="001451CB">
        <w:rPr>
          <w:rFonts w:ascii="Times New Roman" w:hAnsi="Times New Roman"/>
          <w:szCs w:val="24"/>
          <w:lang w:val="es-ES"/>
        </w:rPr>
        <w:t>Los jefes de operaciones de los veinte consejos de condado se reúnen varias veces al año con otros especialistas en salud infantil y en la aplicación de la Convención</w:t>
      </w:r>
      <w:r>
        <w:rPr>
          <w:rFonts w:ascii="Times New Roman" w:hAnsi="Times New Roman"/>
          <w:szCs w:val="24"/>
          <w:lang w:val="es-ES"/>
        </w:rPr>
        <w:t xml:space="preserve">.  </w:t>
      </w:r>
      <w:r w:rsidRPr="001451CB">
        <w:rPr>
          <w:rFonts w:ascii="Times New Roman" w:hAnsi="Times New Roman"/>
          <w:szCs w:val="24"/>
          <w:lang w:val="es-ES"/>
        </w:rPr>
        <w:t xml:space="preserve">Las actividades de la red están orientadas a la difusión de métodos de trabajo apropiados y a la promoción de los derechos del niño en </w:t>
      </w:r>
      <w:r>
        <w:rPr>
          <w:rFonts w:ascii="Times New Roman" w:hAnsi="Times New Roman"/>
          <w:szCs w:val="24"/>
          <w:lang w:val="es-ES"/>
        </w:rPr>
        <w:t>la labor</w:t>
      </w:r>
      <w:r w:rsidRPr="001451CB">
        <w:rPr>
          <w:rFonts w:ascii="Times New Roman" w:hAnsi="Times New Roman"/>
          <w:szCs w:val="24"/>
          <w:lang w:val="es-ES"/>
        </w:rPr>
        <w:t xml:space="preserve"> de los consejos de condado</w:t>
      </w:r>
      <w:r>
        <w:rPr>
          <w:rFonts w:ascii="Times New Roman" w:hAnsi="Times New Roman"/>
          <w:szCs w:val="24"/>
          <w:lang w:val="es-ES"/>
        </w:rPr>
        <w:t xml:space="preserve">.  </w:t>
      </w:r>
      <w:r w:rsidRPr="001451CB">
        <w:rPr>
          <w:rFonts w:ascii="Times New Roman" w:hAnsi="Times New Roman"/>
          <w:szCs w:val="24"/>
          <w:lang w:val="es-ES"/>
        </w:rPr>
        <w:t xml:space="preserve">En las actividades de la </w:t>
      </w:r>
      <w:r>
        <w:rPr>
          <w:rFonts w:ascii="Times New Roman" w:hAnsi="Times New Roman"/>
          <w:szCs w:val="24"/>
          <w:lang w:val="es-ES"/>
        </w:rPr>
        <w:t>Mancomunidad de M</w:t>
      </w:r>
      <w:r w:rsidRPr="001451CB">
        <w:rPr>
          <w:rFonts w:ascii="Times New Roman" w:hAnsi="Times New Roman"/>
          <w:szCs w:val="24"/>
          <w:lang w:val="es-ES"/>
        </w:rPr>
        <w:t xml:space="preserve">unicipios y en las reuniones periódicas de la red de consejos de condado participan representantes de la Oficina de Coordinación </w:t>
      </w:r>
      <w:r>
        <w:rPr>
          <w:rFonts w:ascii="Times New Roman" w:hAnsi="Times New Roman"/>
          <w:szCs w:val="24"/>
          <w:lang w:val="es-ES"/>
        </w:rPr>
        <w:t>de</w:t>
      </w:r>
      <w:r w:rsidRPr="001451CB">
        <w:rPr>
          <w:rFonts w:ascii="Times New Roman" w:hAnsi="Times New Roman"/>
          <w:szCs w:val="24"/>
          <w:lang w:val="es-ES"/>
        </w:rPr>
        <w:t xml:space="preserve"> la Convención y de la Oficina del </w:t>
      </w:r>
      <w:r w:rsidRPr="00DC7E33">
        <w:rPr>
          <w:rFonts w:ascii="Times New Roman" w:hAnsi="Times New Roman"/>
          <w:i/>
          <w:szCs w:val="24"/>
          <w:lang w:val="es-ES"/>
        </w:rPr>
        <w:t>Ombudsman</w:t>
      </w:r>
      <w:r>
        <w:rPr>
          <w:rFonts w:ascii="Times New Roman" w:hAnsi="Times New Roman"/>
          <w:szCs w:val="24"/>
          <w:lang w:val="es-ES"/>
        </w:rPr>
        <w:t xml:space="preserve"> de la Infancia</w:t>
      </w:r>
      <w:r w:rsidRPr="001451CB">
        <w:rPr>
          <w:rFonts w:ascii="Times New Roman" w:hAnsi="Times New Roman"/>
          <w:szCs w:val="24"/>
          <w:lang w:val="es-ES"/>
        </w:rPr>
        <w:t xml:space="preserve">, y, cuando se considera necesario, de </w:t>
      </w:r>
      <w:r>
        <w:rPr>
          <w:rFonts w:ascii="Times New Roman" w:hAnsi="Times New Roman"/>
          <w:szCs w:val="24"/>
          <w:lang w:val="es-ES"/>
        </w:rPr>
        <w:t xml:space="preserve">otros organismos.  </w:t>
      </w:r>
      <w:r w:rsidRPr="001451CB">
        <w:rPr>
          <w:rFonts w:ascii="Times New Roman" w:hAnsi="Times New Roman"/>
          <w:szCs w:val="24"/>
          <w:lang w:val="es-ES"/>
        </w:rPr>
        <w:t xml:space="preserve">Esas reuniones constituyen un foro para desarrollar las capacidades e intercambiar experiencias.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21.</w:t>
      </w:r>
      <w:r>
        <w:rPr>
          <w:rFonts w:ascii="Times New Roman" w:hAnsi="Times New Roman"/>
          <w:szCs w:val="24"/>
          <w:lang w:val="es-ES"/>
        </w:rPr>
        <w:tab/>
      </w:r>
      <w:r w:rsidRPr="001451CB">
        <w:rPr>
          <w:rFonts w:ascii="Times New Roman" w:hAnsi="Times New Roman"/>
          <w:szCs w:val="24"/>
          <w:lang w:val="es-ES"/>
        </w:rPr>
        <w:t xml:space="preserve">En </w:t>
      </w:r>
      <w:r>
        <w:rPr>
          <w:rFonts w:ascii="Times New Roman" w:hAnsi="Times New Roman"/>
          <w:szCs w:val="24"/>
          <w:lang w:val="es-ES"/>
        </w:rPr>
        <w:t xml:space="preserve">el segundo trimestre </w:t>
      </w:r>
      <w:r w:rsidRPr="001451CB">
        <w:rPr>
          <w:rFonts w:ascii="Times New Roman" w:hAnsi="Times New Roman"/>
          <w:szCs w:val="24"/>
          <w:lang w:val="es-ES"/>
        </w:rPr>
        <w:t xml:space="preserve">de 2006 el Gobierno </w:t>
      </w:r>
      <w:r>
        <w:rPr>
          <w:rFonts w:ascii="Times New Roman" w:hAnsi="Times New Roman"/>
          <w:szCs w:val="24"/>
          <w:lang w:val="es-ES"/>
        </w:rPr>
        <w:t xml:space="preserve">realizó </w:t>
      </w:r>
      <w:r w:rsidRPr="001451CB">
        <w:rPr>
          <w:rFonts w:ascii="Times New Roman" w:hAnsi="Times New Roman"/>
          <w:szCs w:val="24"/>
          <w:lang w:val="es-ES"/>
        </w:rPr>
        <w:t xml:space="preserve">una campaña titulada </w:t>
      </w:r>
      <w:r>
        <w:rPr>
          <w:rFonts w:ascii="Times New Roman" w:hAnsi="Times New Roman"/>
          <w:iCs/>
          <w:szCs w:val="24"/>
          <w:lang w:val="es-ES"/>
        </w:rPr>
        <w:t>"</w:t>
      </w:r>
      <w:r w:rsidRPr="001451CB">
        <w:rPr>
          <w:rFonts w:ascii="Times New Roman" w:hAnsi="Times New Roman"/>
          <w:iCs/>
          <w:szCs w:val="24"/>
          <w:lang w:val="es-ES"/>
        </w:rPr>
        <w:t>Una Suecia para los Niños</w:t>
      </w:r>
      <w:r>
        <w:rPr>
          <w:rFonts w:ascii="Times New Roman" w:hAnsi="Times New Roman"/>
          <w:iCs/>
          <w:szCs w:val="24"/>
          <w:lang w:val="es-ES"/>
        </w:rPr>
        <w:t>"</w:t>
      </w:r>
      <w:r w:rsidRPr="001451CB">
        <w:rPr>
          <w:rFonts w:ascii="Times New Roman" w:hAnsi="Times New Roman"/>
          <w:iCs/>
          <w:szCs w:val="24"/>
          <w:lang w:val="es-ES"/>
        </w:rPr>
        <w:t>, en cuyo marco se organizaron</w:t>
      </w:r>
      <w:r w:rsidRPr="001451CB">
        <w:rPr>
          <w:rFonts w:ascii="Times New Roman" w:hAnsi="Times New Roman"/>
          <w:szCs w:val="24"/>
          <w:lang w:val="es-ES"/>
        </w:rPr>
        <w:t xml:space="preserve"> </w:t>
      </w:r>
      <w:r>
        <w:rPr>
          <w:rFonts w:ascii="Times New Roman" w:hAnsi="Times New Roman"/>
          <w:szCs w:val="24"/>
          <w:lang w:val="es-ES"/>
        </w:rPr>
        <w:t xml:space="preserve">a nivel local </w:t>
      </w:r>
      <w:r w:rsidRPr="001451CB">
        <w:rPr>
          <w:rFonts w:ascii="Times New Roman" w:hAnsi="Times New Roman"/>
          <w:szCs w:val="24"/>
          <w:lang w:val="es-ES"/>
        </w:rPr>
        <w:t xml:space="preserve">seminarios para </w:t>
      </w:r>
      <w:r>
        <w:rPr>
          <w:rFonts w:ascii="Times New Roman" w:hAnsi="Times New Roman"/>
          <w:szCs w:val="24"/>
          <w:lang w:val="es-ES"/>
        </w:rPr>
        <w:t xml:space="preserve">las autoridades </w:t>
      </w:r>
      <w:r w:rsidRPr="001451CB">
        <w:rPr>
          <w:rFonts w:ascii="Times New Roman" w:hAnsi="Times New Roman"/>
          <w:szCs w:val="24"/>
          <w:lang w:val="es-ES"/>
        </w:rPr>
        <w:t xml:space="preserve">y los funcionarios de los municipios, así como para niños y </w:t>
      </w:r>
      <w:r>
        <w:rPr>
          <w:rFonts w:ascii="Times New Roman" w:hAnsi="Times New Roman"/>
          <w:szCs w:val="24"/>
          <w:lang w:val="es-ES"/>
        </w:rPr>
        <w:t>adolescentes</w:t>
      </w:r>
      <w:r w:rsidRPr="001451CB">
        <w:rPr>
          <w:rFonts w:ascii="Times New Roman" w:hAnsi="Times New Roman"/>
          <w:szCs w:val="24"/>
          <w:lang w:val="es-ES"/>
        </w:rPr>
        <w:t>, padres, ONG y entidades del sector privado</w:t>
      </w:r>
      <w:r>
        <w:rPr>
          <w:rFonts w:ascii="Times New Roman" w:hAnsi="Times New Roman"/>
          <w:szCs w:val="24"/>
          <w:lang w:val="es-ES"/>
        </w:rPr>
        <w:t xml:space="preserve">.  </w:t>
      </w:r>
      <w:r w:rsidRPr="001451CB">
        <w:rPr>
          <w:rFonts w:ascii="Times New Roman" w:hAnsi="Times New Roman"/>
          <w:szCs w:val="24"/>
          <w:lang w:val="es-ES"/>
        </w:rPr>
        <w:t xml:space="preserve">El objetivo era promover en el plano local </w:t>
      </w:r>
      <w:r>
        <w:rPr>
          <w:rFonts w:ascii="Times New Roman" w:hAnsi="Times New Roman"/>
          <w:szCs w:val="24"/>
          <w:lang w:val="es-ES"/>
        </w:rPr>
        <w:t xml:space="preserve">la labor </w:t>
      </w:r>
      <w:r w:rsidRPr="001451CB">
        <w:rPr>
          <w:rFonts w:ascii="Times New Roman" w:hAnsi="Times New Roman"/>
          <w:szCs w:val="24"/>
          <w:lang w:val="es-ES"/>
        </w:rPr>
        <w:t xml:space="preserve">sobre los derechos del niño, </w:t>
      </w:r>
      <w:r>
        <w:rPr>
          <w:rFonts w:ascii="Times New Roman" w:hAnsi="Times New Roman"/>
          <w:szCs w:val="24"/>
          <w:lang w:val="es-ES"/>
        </w:rPr>
        <w:t xml:space="preserve">determinar </w:t>
      </w:r>
      <w:r w:rsidRPr="001451CB">
        <w:rPr>
          <w:rFonts w:ascii="Times New Roman" w:hAnsi="Times New Roman"/>
          <w:szCs w:val="24"/>
          <w:lang w:val="es-ES"/>
        </w:rPr>
        <w:t xml:space="preserve">las necesidades y posibilidades </w:t>
      </w:r>
      <w:r>
        <w:rPr>
          <w:rFonts w:ascii="Times New Roman" w:hAnsi="Times New Roman"/>
          <w:szCs w:val="24"/>
          <w:lang w:val="es-ES"/>
        </w:rPr>
        <w:t xml:space="preserve">en la labor </w:t>
      </w:r>
      <w:r w:rsidRPr="001451CB">
        <w:rPr>
          <w:rFonts w:ascii="Times New Roman" w:hAnsi="Times New Roman"/>
          <w:szCs w:val="24"/>
          <w:lang w:val="es-ES"/>
        </w:rPr>
        <w:t>relacionad</w:t>
      </w:r>
      <w:r>
        <w:rPr>
          <w:rFonts w:ascii="Times New Roman" w:hAnsi="Times New Roman"/>
          <w:szCs w:val="24"/>
          <w:lang w:val="es-ES"/>
        </w:rPr>
        <w:t>a</w:t>
      </w:r>
      <w:r w:rsidRPr="001451CB">
        <w:rPr>
          <w:rFonts w:ascii="Times New Roman" w:hAnsi="Times New Roman"/>
          <w:szCs w:val="24"/>
          <w:lang w:val="es-ES"/>
        </w:rPr>
        <w:t xml:space="preserve"> con la Convención y aumentar la participación y la influencia de los niños </w:t>
      </w:r>
      <w:r>
        <w:rPr>
          <w:rFonts w:ascii="Times New Roman" w:hAnsi="Times New Roman"/>
          <w:szCs w:val="24"/>
          <w:lang w:val="es-ES"/>
        </w:rPr>
        <w:t xml:space="preserve">en el ámbito municipal.  </w:t>
      </w:r>
      <w:r w:rsidRPr="001451CB">
        <w:rPr>
          <w:rFonts w:ascii="Times New Roman" w:hAnsi="Times New Roman"/>
          <w:szCs w:val="24"/>
          <w:lang w:val="es-ES"/>
        </w:rPr>
        <w:t xml:space="preserve">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también </w:t>
      </w:r>
      <w:r>
        <w:rPr>
          <w:rFonts w:ascii="Times New Roman" w:hAnsi="Times New Roman"/>
          <w:szCs w:val="24"/>
          <w:lang w:val="es-ES"/>
        </w:rPr>
        <w:t xml:space="preserve">organizó </w:t>
      </w:r>
      <w:r w:rsidRPr="001451CB">
        <w:rPr>
          <w:rFonts w:ascii="Times New Roman" w:hAnsi="Times New Roman"/>
          <w:szCs w:val="24"/>
          <w:lang w:val="es-ES"/>
        </w:rPr>
        <w:t xml:space="preserve">conferencias </w:t>
      </w:r>
      <w:r>
        <w:rPr>
          <w:rFonts w:ascii="Times New Roman" w:hAnsi="Times New Roman"/>
          <w:szCs w:val="24"/>
          <w:lang w:val="es-ES"/>
        </w:rPr>
        <w:t xml:space="preserve">regionales </w:t>
      </w:r>
      <w:r w:rsidRPr="001451CB">
        <w:rPr>
          <w:rFonts w:ascii="Times New Roman" w:hAnsi="Times New Roman"/>
          <w:szCs w:val="24"/>
          <w:lang w:val="es-ES"/>
        </w:rPr>
        <w:t xml:space="preserve">en 2005 y 2007, para dar a conocer métodos de trabajo </w:t>
      </w:r>
      <w:r>
        <w:rPr>
          <w:rFonts w:ascii="Times New Roman" w:hAnsi="Times New Roman"/>
          <w:szCs w:val="24"/>
          <w:lang w:val="es-ES"/>
        </w:rPr>
        <w:t>eficaces en la esfera de l</w:t>
      </w:r>
      <w:r w:rsidRPr="001451CB">
        <w:rPr>
          <w:rFonts w:ascii="Times New Roman" w:hAnsi="Times New Roman"/>
          <w:szCs w:val="24"/>
          <w:lang w:val="es-ES"/>
        </w:rPr>
        <w:t xml:space="preserve">os derechos del niño.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22.</w:t>
      </w:r>
      <w:r>
        <w:rPr>
          <w:rFonts w:ascii="Times New Roman" w:hAnsi="Times New Roman"/>
          <w:szCs w:val="24"/>
          <w:lang w:val="es-ES"/>
        </w:rPr>
        <w:tab/>
      </w:r>
      <w:r w:rsidRPr="001451CB">
        <w:rPr>
          <w:rFonts w:ascii="Times New Roman" w:hAnsi="Times New Roman"/>
          <w:szCs w:val="24"/>
          <w:lang w:val="es-ES"/>
        </w:rPr>
        <w:t>Desde hace varios años el Ministro de Salud y Asuntos Sociales</w:t>
      </w:r>
      <w:r w:rsidRPr="001451CB">
        <w:rPr>
          <w:rFonts w:ascii="Times New Roman" w:hAnsi="Times New Roman"/>
          <w:i/>
          <w:szCs w:val="24"/>
          <w:lang w:val="es-ES"/>
        </w:rPr>
        <w:t xml:space="preserve"> </w:t>
      </w:r>
      <w:r w:rsidRPr="001451CB">
        <w:rPr>
          <w:rFonts w:ascii="Times New Roman" w:hAnsi="Times New Roman"/>
          <w:szCs w:val="24"/>
          <w:lang w:val="es-ES"/>
        </w:rPr>
        <w:t>mantiene un grupo</w:t>
      </w:r>
      <w:r w:rsidR="005006DA">
        <w:rPr>
          <w:rFonts w:ascii="Times New Roman" w:hAnsi="Times New Roman"/>
          <w:szCs w:val="24"/>
          <w:lang w:val="es-ES"/>
        </w:rPr>
        <w:t> </w:t>
      </w:r>
      <w:r w:rsidRPr="001451CB">
        <w:rPr>
          <w:rFonts w:ascii="Times New Roman" w:hAnsi="Times New Roman"/>
          <w:szCs w:val="24"/>
          <w:lang w:val="es-ES"/>
        </w:rPr>
        <w:t>de</w:t>
      </w:r>
      <w:r w:rsidR="005006DA">
        <w:rPr>
          <w:rFonts w:ascii="Times New Roman" w:hAnsi="Times New Roman"/>
          <w:szCs w:val="24"/>
          <w:lang w:val="es-ES"/>
        </w:rPr>
        <w:t> </w:t>
      </w:r>
      <w:r>
        <w:rPr>
          <w:rFonts w:ascii="Times New Roman" w:hAnsi="Times New Roman"/>
          <w:szCs w:val="24"/>
          <w:lang w:val="es-ES"/>
        </w:rPr>
        <w:t xml:space="preserve">consulta </w:t>
      </w:r>
      <w:r w:rsidRPr="001451CB">
        <w:rPr>
          <w:rFonts w:ascii="Times New Roman" w:hAnsi="Times New Roman"/>
          <w:szCs w:val="24"/>
          <w:lang w:val="es-ES"/>
        </w:rPr>
        <w:t xml:space="preserve">sobre cuestiones de la infancia formado por entre 40 y 50 chicos y chicas </w:t>
      </w:r>
      <w:r>
        <w:rPr>
          <w:rFonts w:ascii="Times New Roman" w:hAnsi="Times New Roman"/>
          <w:szCs w:val="24"/>
          <w:lang w:val="es-ES"/>
        </w:rPr>
        <w:t>de</w:t>
      </w:r>
      <w:r w:rsidR="005006DA">
        <w:rPr>
          <w:rFonts w:ascii="Times New Roman" w:hAnsi="Times New Roman"/>
          <w:szCs w:val="24"/>
          <w:lang w:val="es-ES"/>
        </w:rPr>
        <w:t> </w:t>
      </w:r>
      <w:r>
        <w:rPr>
          <w:rFonts w:ascii="Times New Roman" w:hAnsi="Times New Roman"/>
          <w:szCs w:val="24"/>
          <w:lang w:val="es-ES"/>
        </w:rPr>
        <w:t xml:space="preserve">13 a 18 años y origen diferente, </w:t>
      </w:r>
      <w:r w:rsidRPr="001451CB">
        <w:rPr>
          <w:rFonts w:ascii="Times New Roman" w:hAnsi="Times New Roman"/>
          <w:szCs w:val="24"/>
          <w:lang w:val="es-ES"/>
        </w:rPr>
        <w:t xml:space="preserve">procedentes de </w:t>
      </w:r>
      <w:r>
        <w:rPr>
          <w:rFonts w:ascii="Times New Roman" w:hAnsi="Times New Roman"/>
          <w:szCs w:val="24"/>
          <w:lang w:val="es-ES"/>
        </w:rPr>
        <w:t xml:space="preserve">diversas partes de Suecia.  </w:t>
      </w:r>
      <w:r w:rsidRPr="001451CB">
        <w:rPr>
          <w:rFonts w:ascii="Times New Roman" w:hAnsi="Times New Roman"/>
          <w:szCs w:val="24"/>
          <w:lang w:val="es-ES"/>
        </w:rPr>
        <w:t xml:space="preserve">El grupo está concebido como un foro para mantener anualmente un diálogo entre el </w:t>
      </w:r>
      <w:r>
        <w:rPr>
          <w:rFonts w:ascii="Times New Roman" w:hAnsi="Times New Roman"/>
          <w:szCs w:val="24"/>
          <w:lang w:val="es-ES"/>
        </w:rPr>
        <w:t xml:space="preserve">Ministro, los funcionarios del poder ejecutivo </w:t>
      </w:r>
      <w:r w:rsidRPr="001451CB">
        <w:rPr>
          <w:rFonts w:ascii="Times New Roman" w:hAnsi="Times New Roman"/>
          <w:szCs w:val="24"/>
          <w:lang w:val="es-ES"/>
        </w:rPr>
        <w:t xml:space="preserve">y los miembros del grupo sobre </w:t>
      </w:r>
      <w:r>
        <w:rPr>
          <w:rFonts w:ascii="Times New Roman" w:hAnsi="Times New Roman"/>
          <w:szCs w:val="24"/>
          <w:lang w:val="es-ES"/>
        </w:rPr>
        <w:t xml:space="preserve">las </w:t>
      </w:r>
      <w:r w:rsidRPr="001451CB">
        <w:rPr>
          <w:rFonts w:ascii="Times New Roman" w:hAnsi="Times New Roman"/>
          <w:szCs w:val="24"/>
          <w:lang w:val="es-ES"/>
        </w:rPr>
        <w:t xml:space="preserve">cuestiones importantes y de actualidad que afectan a los niños y </w:t>
      </w:r>
      <w:r>
        <w:rPr>
          <w:rFonts w:ascii="Times New Roman" w:hAnsi="Times New Roman"/>
          <w:szCs w:val="24"/>
          <w:lang w:val="es-ES"/>
        </w:rPr>
        <w:t xml:space="preserve">adolescentes.  </w:t>
      </w:r>
      <w:r w:rsidRPr="001451CB">
        <w:rPr>
          <w:rFonts w:ascii="Times New Roman" w:hAnsi="Times New Roman"/>
          <w:szCs w:val="24"/>
          <w:lang w:val="es-ES"/>
        </w:rPr>
        <w:t>El grupo celebró en abril de 2006 una reunión de cuatro días en la que participaron ministros y funcionarios de</w:t>
      </w:r>
      <w:r>
        <w:rPr>
          <w:rFonts w:ascii="Times New Roman" w:hAnsi="Times New Roman"/>
          <w:szCs w:val="24"/>
          <w:lang w:val="es-ES"/>
        </w:rPr>
        <w:t>l poder ejecutivo</w:t>
      </w:r>
      <w:r w:rsidRPr="001451CB">
        <w:rPr>
          <w:rFonts w:ascii="Times New Roman" w:hAnsi="Times New Roman"/>
          <w:szCs w:val="24"/>
          <w:lang w:val="es-ES"/>
        </w:rPr>
        <w:t xml:space="preserve"> y en la que se adoptó la iniciativa </w:t>
      </w:r>
      <w:r>
        <w:rPr>
          <w:rFonts w:ascii="Times New Roman" w:hAnsi="Times New Roman"/>
          <w:szCs w:val="24"/>
          <w:lang w:val="es-ES"/>
        </w:rPr>
        <w:t>"</w:t>
      </w:r>
      <w:r w:rsidRPr="001451CB">
        <w:rPr>
          <w:rFonts w:ascii="Times New Roman" w:hAnsi="Times New Roman"/>
          <w:szCs w:val="24"/>
          <w:lang w:val="es-ES"/>
        </w:rPr>
        <w:t>Una Suecia para los Niños</w:t>
      </w:r>
      <w:r>
        <w:rPr>
          <w:rFonts w:ascii="Times New Roman" w:hAnsi="Times New Roman"/>
          <w:szCs w:val="24"/>
          <w:lang w:val="es-ES"/>
        </w:rPr>
        <w:t>"</w:t>
      </w:r>
      <w:r w:rsidRPr="001451CB">
        <w:rPr>
          <w:rFonts w:ascii="Times New Roman" w:hAnsi="Times New Roman"/>
          <w:szCs w:val="24"/>
          <w:lang w:val="es-ES"/>
        </w:rPr>
        <w:t xml:space="preserve"> (véase el párr</w:t>
      </w:r>
      <w:r>
        <w:rPr>
          <w:rFonts w:ascii="Times New Roman" w:hAnsi="Times New Roman"/>
          <w:szCs w:val="24"/>
          <w:lang w:val="es-ES"/>
        </w:rPr>
        <w:t>afo</w:t>
      </w:r>
      <w:r w:rsidRPr="001451CB">
        <w:rPr>
          <w:rFonts w:ascii="Times New Roman" w:hAnsi="Times New Roman"/>
          <w:szCs w:val="24"/>
          <w:lang w:val="es-ES"/>
        </w:rPr>
        <w:t xml:space="preserve"> 21</w:t>
      </w:r>
      <w:r>
        <w:rPr>
          <w:rFonts w:ascii="Times New Roman" w:hAnsi="Times New Roman"/>
          <w:szCs w:val="24"/>
          <w:lang w:val="es-ES"/>
        </w:rPr>
        <w:t xml:space="preserve"> </w:t>
      </w:r>
      <w:proofErr w:type="spellStart"/>
      <w:r>
        <w:rPr>
          <w:rFonts w:ascii="Times New Roman" w:hAnsi="Times New Roman"/>
          <w:i/>
          <w:szCs w:val="24"/>
          <w:lang w:val="es-ES"/>
        </w:rPr>
        <w:t>supra</w:t>
      </w:r>
      <w:proofErr w:type="spellEnd"/>
      <w:r w:rsidRPr="001451CB">
        <w:rPr>
          <w:rFonts w:ascii="Times New Roman" w:hAnsi="Times New Roman"/>
          <w:szCs w:val="24"/>
          <w:lang w:val="es-ES"/>
        </w:rPr>
        <w:t>)</w:t>
      </w:r>
      <w:r>
        <w:rPr>
          <w:rFonts w:ascii="Times New Roman" w:hAnsi="Times New Roman"/>
          <w:szCs w:val="24"/>
          <w:lang w:val="es-ES"/>
        </w:rPr>
        <w:t xml:space="preserve">.  </w:t>
      </w:r>
      <w:r w:rsidRPr="001451CB">
        <w:rPr>
          <w:rFonts w:ascii="Times New Roman" w:hAnsi="Times New Roman"/>
          <w:szCs w:val="24"/>
          <w:lang w:val="es-ES"/>
        </w:rPr>
        <w:t xml:space="preserve">También se trataron cuestiones sociales de actualidad, y las </w:t>
      </w:r>
      <w:r>
        <w:rPr>
          <w:rFonts w:ascii="Times New Roman" w:hAnsi="Times New Roman"/>
          <w:szCs w:val="24"/>
          <w:lang w:val="es-ES"/>
        </w:rPr>
        <w:t xml:space="preserve">opiniones </w:t>
      </w:r>
      <w:r w:rsidRPr="001451CB">
        <w:rPr>
          <w:rFonts w:ascii="Times New Roman" w:hAnsi="Times New Roman"/>
          <w:szCs w:val="24"/>
          <w:lang w:val="es-ES"/>
        </w:rPr>
        <w:t xml:space="preserve">de los participantes se incluyeron en un documento que se difundió en primera instancia a los encargados de adoptar decisiones en varios niveles de la sociedad. </w:t>
      </w:r>
    </w:p>
    <w:p w:rsidR="0048129D" w:rsidRPr="001451CB" w:rsidRDefault="0048129D" w:rsidP="0048129D">
      <w:pPr>
        <w:pStyle w:val="RKnormal"/>
        <w:tabs>
          <w:tab w:val="clear" w:pos="2835"/>
        </w:tabs>
        <w:spacing w:after="240" w:line="240" w:lineRule="auto"/>
        <w:rPr>
          <w:rFonts w:ascii="Times New Roman" w:hAnsi="Times New Roman"/>
          <w:b/>
          <w:bCs/>
          <w:spacing w:val="-7"/>
          <w:szCs w:val="24"/>
          <w:lang w:val="es-ES" w:eastAsia="sv-SE"/>
        </w:rPr>
      </w:pPr>
      <w:r w:rsidRPr="001451CB">
        <w:rPr>
          <w:rFonts w:ascii="Times New Roman" w:hAnsi="Times New Roman"/>
          <w:b/>
          <w:szCs w:val="24"/>
        </w:rPr>
        <w:t>Datos estadísticos sobre los niños</w:t>
      </w:r>
    </w:p>
    <w:p w:rsidR="0048129D" w:rsidRPr="009C7F23" w:rsidRDefault="0048129D" w:rsidP="0048129D">
      <w:pPr>
        <w:pStyle w:val="RKnormal"/>
        <w:tabs>
          <w:tab w:val="clear" w:pos="2835"/>
        </w:tabs>
        <w:spacing w:after="240" w:line="240" w:lineRule="auto"/>
        <w:rPr>
          <w:rFonts w:ascii="Times New Roman" w:hAnsi="Times New Roman"/>
          <w:szCs w:val="24"/>
          <w:lang w:val="es-ES" w:eastAsia="sv-SE"/>
        </w:rPr>
      </w:pPr>
      <w:r w:rsidRPr="009C7F23">
        <w:rPr>
          <w:rFonts w:ascii="Times New Roman" w:hAnsi="Times New Roman"/>
          <w:szCs w:val="24"/>
          <w:lang w:val="es-ES" w:eastAsia="sv-SE"/>
        </w:rPr>
        <w:t>23.</w:t>
      </w:r>
      <w:r w:rsidRPr="009C7F23">
        <w:rPr>
          <w:rFonts w:ascii="Times New Roman" w:hAnsi="Times New Roman"/>
          <w:szCs w:val="24"/>
          <w:lang w:val="es-ES" w:eastAsia="sv-SE"/>
        </w:rPr>
        <w:tab/>
        <w:t xml:space="preserve">El Comité recomendó que se adoptara un </w:t>
      </w:r>
      <w:r>
        <w:rPr>
          <w:rFonts w:ascii="Times New Roman" w:hAnsi="Times New Roman"/>
          <w:szCs w:val="24"/>
          <w:lang w:val="es-ES" w:eastAsia="sv-SE"/>
        </w:rPr>
        <w:t xml:space="preserve">método </w:t>
      </w:r>
      <w:r w:rsidRPr="009C7F23">
        <w:rPr>
          <w:rFonts w:ascii="Times New Roman" w:hAnsi="Times New Roman"/>
          <w:szCs w:val="24"/>
          <w:lang w:val="es-ES" w:eastAsia="sv-SE"/>
        </w:rPr>
        <w:t xml:space="preserve">coordinado para reunir datos estadísticos sobre los niños, así como un sistema </w:t>
      </w:r>
      <w:r>
        <w:rPr>
          <w:rFonts w:ascii="Times New Roman" w:hAnsi="Times New Roman"/>
          <w:szCs w:val="24"/>
          <w:lang w:val="es-ES" w:eastAsia="sv-SE"/>
        </w:rPr>
        <w:t xml:space="preserve">integral </w:t>
      </w:r>
      <w:r w:rsidRPr="009C7F23">
        <w:rPr>
          <w:rFonts w:ascii="Times New Roman" w:hAnsi="Times New Roman"/>
          <w:szCs w:val="24"/>
          <w:lang w:val="es-ES" w:eastAsia="sv-SE"/>
        </w:rPr>
        <w:t xml:space="preserve">de datos estadísticos </w:t>
      </w:r>
      <w:r>
        <w:rPr>
          <w:rFonts w:ascii="Times New Roman" w:hAnsi="Times New Roman"/>
          <w:szCs w:val="24"/>
          <w:lang w:val="es-ES" w:eastAsia="sv-SE"/>
        </w:rPr>
        <w:t xml:space="preserve">sobre </w:t>
      </w:r>
      <w:r w:rsidRPr="009C7F23">
        <w:rPr>
          <w:rFonts w:ascii="Times New Roman" w:hAnsi="Times New Roman"/>
          <w:szCs w:val="24"/>
          <w:lang w:val="es-ES" w:eastAsia="sv-SE"/>
        </w:rPr>
        <w:t xml:space="preserve">todos los ámbitos </w:t>
      </w:r>
      <w:r>
        <w:rPr>
          <w:rFonts w:ascii="Times New Roman" w:hAnsi="Times New Roman"/>
          <w:szCs w:val="24"/>
          <w:lang w:val="es-ES" w:eastAsia="sv-SE"/>
        </w:rPr>
        <w:t>d</w:t>
      </w:r>
      <w:r w:rsidRPr="009C7F23">
        <w:rPr>
          <w:rFonts w:ascii="Times New Roman" w:hAnsi="Times New Roman"/>
          <w:szCs w:val="24"/>
          <w:lang w:val="es-ES" w:eastAsia="sv-SE"/>
        </w:rPr>
        <w:t>e la Convención</w:t>
      </w:r>
      <w:r>
        <w:rPr>
          <w:rFonts w:ascii="Times New Roman" w:hAnsi="Times New Roman"/>
          <w:szCs w:val="24"/>
          <w:lang w:val="es-ES" w:eastAsia="sv-SE"/>
        </w:rPr>
        <w:t xml:space="preserve">.  </w:t>
      </w:r>
      <w:r w:rsidRPr="009C7F23">
        <w:rPr>
          <w:rFonts w:ascii="Times New Roman" w:hAnsi="Times New Roman"/>
          <w:szCs w:val="24"/>
          <w:lang w:val="es-ES" w:eastAsia="sv-SE"/>
        </w:rPr>
        <w:t xml:space="preserve">También recomendó que se recogieran datos estadísticos sobre </w:t>
      </w:r>
      <w:r>
        <w:rPr>
          <w:rFonts w:ascii="Times New Roman" w:hAnsi="Times New Roman"/>
          <w:szCs w:val="24"/>
          <w:lang w:val="es-ES" w:eastAsia="sv-SE"/>
        </w:rPr>
        <w:t xml:space="preserve">los </w:t>
      </w:r>
      <w:r w:rsidRPr="009C7F23">
        <w:rPr>
          <w:rFonts w:ascii="Times New Roman" w:hAnsi="Times New Roman"/>
          <w:szCs w:val="24"/>
          <w:lang w:val="es-ES" w:eastAsia="sv-SE"/>
        </w:rPr>
        <w:t>niños con discapacidad</w:t>
      </w:r>
      <w:r>
        <w:rPr>
          <w:rFonts w:ascii="Times New Roman" w:hAnsi="Times New Roman"/>
          <w:szCs w:val="24"/>
          <w:lang w:val="es-ES" w:eastAsia="sv-SE"/>
        </w:rPr>
        <w:t>es</w:t>
      </w:r>
      <w:r w:rsidRPr="009C7F23">
        <w:rPr>
          <w:rFonts w:ascii="Times New Roman" w:hAnsi="Times New Roman"/>
          <w:szCs w:val="24"/>
          <w:lang w:val="es-ES" w:eastAsia="sv-SE"/>
        </w:rPr>
        <w:t xml:space="preserve"> y que se desglosaran por tipo de discapacidad; que los datos sobre </w:t>
      </w:r>
      <w:r>
        <w:rPr>
          <w:rFonts w:ascii="Times New Roman" w:hAnsi="Times New Roman"/>
          <w:szCs w:val="24"/>
          <w:lang w:val="es-ES" w:eastAsia="sv-SE"/>
        </w:rPr>
        <w:t xml:space="preserve">los </w:t>
      </w:r>
      <w:r w:rsidRPr="009C7F23">
        <w:rPr>
          <w:rFonts w:ascii="Times New Roman" w:hAnsi="Times New Roman"/>
          <w:szCs w:val="24"/>
          <w:lang w:val="es-ES" w:eastAsia="sv-SE"/>
        </w:rPr>
        <w:t xml:space="preserve">niños víctimas de malos tratos se separaran de los correspondientes a los adultos; y que </w:t>
      </w:r>
      <w:r>
        <w:rPr>
          <w:rFonts w:ascii="Times New Roman" w:hAnsi="Times New Roman"/>
          <w:szCs w:val="24"/>
          <w:lang w:val="es-ES" w:eastAsia="sv-SE"/>
        </w:rPr>
        <w:t xml:space="preserve">se especificara con más precisión el número de </w:t>
      </w:r>
      <w:r w:rsidRPr="009C7F23">
        <w:rPr>
          <w:rFonts w:ascii="Times New Roman" w:hAnsi="Times New Roman"/>
          <w:szCs w:val="24"/>
          <w:lang w:val="es-ES" w:eastAsia="sv-SE"/>
        </w:rPr>
        <w:t>niños víctimas de explotación sexual.</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24.</w:t>
      </w:r>
      <w:r>
        <w:rPr>
          <w:rFonts w:ascii="Times New Roman" w:hAnsi="Times New Roman"/>
          <w:szCs w:val="24"/>
          <w:lang w:val="es-ES"/>
        </w:rPr>
        <w:tab/>
      </w:r>
      <w:r w:rsidRPr="001451CB">
        <w:rPr>
          <w:rFonts w:ascii="Times New Roman" w:hAnsi="Times New Roman"/>
          <w:szCs w:val="24"/>
          <w:lang w:val="es-ES"/>
        </w:rPr>
        <w:t xml:space="preserve">En 2005 el Gobierno nombró un grupo de trabajo al que encargó que elaborase indicadores </w:t>
      </w:r>
      <w:r>
        <w:rPr>
          <w:rFonts w:ascii="Times New Roman" w:hAnsi="Times New Roman"/>
          <w:szCs w:val="24"/>
          <w:lang w:val="es-ES"/>
        </w:rPr>
        <w:t xml:space="preserve">para evaluar las iniciativas adoptadas en la esfera de la política de la infancia y verificar su ejecución.  </w:t>
      </w:r>
      <w:r w:rsidRPr="001451CB">
        <w:rPr>
          <w:rFonts w:ascii="Times New Roman" w:hAnsi="Times New Roman"/>
          <w:szCs w:val="24"/>
          <w:lang w:val="es-ES"/>
        </w:rPr>
        <w:t xml:space="preserve">En el informe final de ese grupo de trabajo se formulan propuestas sobre un sistema de </w:t>
      </w:r>
      <w:r>
        <w:rPr>
          <w:rFonts w:ascii="Times New Roman" w:hAnsi="Times New Roman"/>
          <w:szCs w:val="24"/>
          <w:lang w:val="es-ES"/>
        </w:rPr>
        <w:t xml:space="preserve">verificación </w:t>
      </w:r>
      <w:r w:rsidRPr="001451CB">
        <w:rPr>
          <w:rFonts w:ascii="Times New Roman" w:hAnsi="Times New Roman"/>
          <w:szCs w:val="24"/>
          <w:lang w:val="es-ES"/>
        </w:rPr>
        <w:t>basado en las obligaciones dimanantes de la Convención</w:t>
      </w:r>
      <w:r>
        <w:rPr>
          <w:rFonts w:ascii="Times New Roman" w:hAnsi="Times New Roman"/>
          <w:szCs w:val="24"/>
          <w:lang w:val="es-ES"/>
        </w:rPr>
        <w:t xml:space="preserve">.  </w:t>
      </w:r>
      <w:r w:rsidRPr="001451CB">
        <w:rPr>
          <w:rFonts w:ascii="Times New Roman" w:hAnsi="Times New Roman"/>
          <w:szCs w:val="24"/>
          <w:lang w:val="es-ES"/>
        </w:rPr>
        <w:t>Tomando como base los registros disponibles y las encuestas por muestreo</w:t>
      </w:r>
      <w:r>
        <w:rPr>
          <w:rFonts w:ascii="Times New Roman" w:hAnsi="Times New Roman"/>
          <w:szCs w:val="24"/>
          <w:lang w:val="es-ES"/>
        </w:rPr>
        <w:t xml:space="preserve"> realizadas</w:t>
      </w:r>
      <w:r w:rsidRPr="001451CB">
        <w:rPr>
          <w:rFonts w:ascii="Times New Roman" w:hAnsi="Times New Roman"/>
          <w:szCs w:val="24"/>
          <w:lang w:val="es-ES"/>
        </w:rPr>
        <w:t xml:space="preserve">, el grupo de trabajo propone varios indicadores que describen la evolución </w:t>
      </w:r>
      <w:r>
        <w:rPr>
          <w:rFonts w:ascii="Times New Roman" w:hAnsi="Times New Roman"/>
          <w:szCs w:val="24"/>
          <w:lang w:val="es-ES"/>
        </w:rPr>
        <w:t>de</w:t>
      </w:r>
      <w:r w:rsidRPr="001451CB">
        <w:rPr>
          <w:rFonts w:ascii="Times New Roman" w:hAnsi="Times New Roman"/>
          <w:szCs w:val="24"/>
          <w:lang w:val="es-ES"/>
        </w:rPr>
        <w:t xml:space="preserve"> las condiciones de vida de chicos y chicas, </w:t>
      </w:r>
      <w:r>
        <w:rPr>
          <w:rFonts w:ascii="Times New Roman" w:hAnsi="Times New Roman"/>
          <w:szCs w:val="24"/>
          <w:lang w:val="es-ES"/>
        </w:rPr>
        <w:t xml:space="preserve">como </w:t>
      </w:r>
      <w:r w:rsidRPr="001451CB">
        <w:rPr>
          <w:rFonts w:ascii="Times New Roman" w:hAnsi="Times New Roman"/>
          <w:szCs w:val="24"/>
          <w:lang w:val="es-ES"/>
        </w:rPr>
        <w:t>la salud, el nivel de vida, la participación y la vulnerabilidad</w:t>
      </w:r>
      <w:r>
        <w:rPr>
          <w:rFonts w:ascii="Times New Roman" w:hAnsi="Times New Roman"/>
          <w:szCs w:val="24"/>
          <w:lang w:val="es-ES"/>
        </w:rPr>
        <w:t xml:space="preserve">.  </w:t>
      </w:r>
      <w:r w:rsidRPr="001451CB">
        <w:rPr>
          <w:rFonts w:ascii="Times New Roman" w:hAnsi="Times New Roman"/>
          <w:szCs w:val="24"/>
          <w:lang w:val="es-ES"/>
        </w:rPr>
        <w:t xml:space="preserve">Se trata principalmente de indicadores de </w:t>
      </w:r>
      <w:r>
        <w:rPr>
          <w:rFonts w:ascii="Times New Roman" w:hAnsi="Times New Roman"/>
          <w:szCs w:val="24"/>
          <w:lang w:val="es-ES"/>
        </w:rPr>
        <w:t xml:space="preserve">verificación </w:t>
      </w:r>
      <w:r w:rsidRPr="001451CB">
        <w:rPr>
          <w:rFonts w:ascii="Times New Roman" w:hAnsi="Times New Roman"/>
          <w:szCs w:val="24"/>
          <w:lang w:val="es-ES"/>
        </w:rPr>
        <w:t>a escala nacional</w:t>
      </w:r>
      <w:r>
        <w:rPr>
          <w:rFonts w:ascii="Times New Roman" w:hAnsi="Times New Roman"/>
          <w:szCs w:val="24"/>
          <w:lang w:val="es-ES"/>
        </w:rPr>
        <w:t xml:space="preserve">.  Unos pocos </w:t>
      </w:r>
      <w:r w:rsidRPr="001451CB">
        <w:rPr>
          <w:rFonts w:ascii="Times New Roman" w:hAnsi="Times New Roman"/>
          <w:szCs w:val="24"/>
          <w:lang w:val="es-ES"/>
        </w:rPr>
        <w:t xml:space="preserve">permiten también </w:t>
      </w:r>
      <w:r>
        <w:rPr>
          <w:rFonts w:ascii="Times New Roman" w:hAnsi="Times New Roman"/>
          <w:szCs w:val="24"/>
          <w:lang w:val="es-ES"/>
        </w:rPr>
        <w:t xml:space="preserve">establecer comparaciones </w:t>
      </w:r>
      <w:r w:rsidRPr="001451CB">
        <w:rPr>
          <w:rFonts w:ascii="Times New Roman" w:hAnsi="Times New Roman"/>
          <w:szCs w:val="24"/>
          <w:lang w:val="es-ES"/>
        </w:rPr>
        <w:t>entre diferentes municipios y consejos de condado</w:t>
      </w:r>
      <w:r>
        <w:rPr>
          <w:rFonts w:ascii="Times New Roman" w:hAnsi="Times New Roman"/>
          <w:szCs w:val="24"/>
          <w:lang w:val="es-ES"/>
        </w:rPr>
        <w:t xml:space="preserve">.  </w:t>
      </w:r>
      <w:r w:rsidRPr="001451CB">
        <w:rPr>
          <w:rFonts w:ascii="Times New Roman" w:hAnsi="Times New Roman"/>
          <w:szCs w:val="24"/>
          <w:lang w:val="es-ES"/>
        </w:rPr>
        <w:t>Sin embargo, en el plano local debe desarrollarse la recogida de datos sobre las condiciones de vida de los niños, ya que en la actualidad la posibilidad de realizar comparaciones locales y regionales es limitada</w:t>
      </w:r>
      <w:r>
        <w:rPr>
          <w:rFonts w:ascii="Times New Roman" w:hAnsi="Times New Roman"/>
          <w:szCs w:val="24"/>
          <w:lang w:val="es-ES"/>
        </w:rPr>
        <w:t xml:space="preserve">.  </w:t>
      </w:r>
      <w:r w:rsidRPr="001451CB">
        <w:rPr>
          <w:rFonts w:ascii="Times New Roman" w:hAnsi="Times New Roman"/>
          <w:szCs w:val="24"/>
          <w:lang w:val="es-ES"/>
        </w:rPr>
        <w:t>La</w:t>
      </w:r>
      <w:r w:rsidR="005006DA">
        <w:rPr>
          <w:rFonts w:ascii="Times New Roman" w:hAnsi="Times New Roman"/>
          <w:szCs w:val="24"/>
          <w:lang w:val="es-ES"/>
        </w:rPr>
        <w:t> </w:t>
      </w:r>
      <w:r w:rsidRPr="001451CB">
        <w:rPr>
          <w:rFonts w:ascii="Times New Roman" w:hAnsi="Times New Roman"/>
          <w:szCs w:val="24"/>
          <w:lang w:val="es-ES"/>
        </w:rPr>
        <w:t xml:space="preserve">propuesta ha </w:t>
      </w:r>
      <w:r>
        <w:rPr>
          <w:rFonts w:ascii="Times New Roman" w:hAnsi="Times New Roman"/>
          <w:szCs w:val="24"/>
          <w:lang w:val="es-ES"/>
        </w:rPr>
        <w:t xml:space="preserve">superado </w:t>
      </w:r>
      <w:r w:rsidRPr="001451CB">
        <w:rPr>
          <w:rFonts w:ascii="Times New Roman" w:hAnsi="Times New Roman"/>
          <w:szCs w:val="24"/>
          <w:lang w:val="es-ES"/>
        </w:rPr>
        <w:t xml:space="preserve">ya la fase consultiva oficial y </w:t>
      </w:r>
      <w:r>
        <w:rPr>
          <w:rFonts w:ascii="Times New Roman" w:hAnsi="Times New Roman"/>
          <w:szCs w:val="24"/>
          <w:lang w:val="es-ES"/>
        </w:rPr>
        <w:t xml:space="preserve">en el último trimestre </w:t>
      </w:r>
      <w:r w:rsidRPr="001451CB">
        <w:rPr>
          <w:rFonts w:ascii="Times New Roman" w:hAnsi="Times New Roman"/>
          <w:szCs w:val="24"/>
          <w:lang w:val="es-ES"/>
        </w:rPr>
        <w:t xml:space="preserve">de 2007 se </w:t>
      </w:r>
      <w:r>
        <w:rPr>
          <w:rFonts w:ascii="Times New Roman" w:hAnsi="Times New Roman"/>
          <w:szCs w:val="24"/>
          <w:lang w:val="es-ES"/>
        </w:rPr>
        <w:t>realizará la labor preparatoria</w:t>
      </w:r>
      <w:r w:rsidRPr="001451CB">
        <w:rPr>
          <w:rFonts w:ascii="Times New Roman" w:hAnsi="Times New Roman"/>
          <w:szCs w:val="24"/>
          <w:lang w:val="es-ES"/>
        </w:rPr>
        <w:t xml:space="preserve">.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25.</w:t>
      </w:r>
      <w:r>
        <w:rPr>
          <w:rFonts w:ascii="Times New Roman" w:hAnsi="Times New Roman"/>
          <w:szCs w:val="24"/>
          <w:lang w:val="es-ES"/>
        </w:rPr>
        <w:tab/>
      </w:r>
      <w:r w:rsidRPr="001451CB">
        <w:rPr>
          <w:rFonts w:ascii="Times New Roman" w:hAnsi="Times New Roman"/>
          <w:szCs w:val="24"/>
          <w:lang w:val="es-ES"/>
        </w:rPr>
        <w:t>El Gobierno coincide con el Comité en la importancia de elaborar estadísticas sobre los niños para apoyar la labor pública encaminada a mejorar sus condiciones de vida</w:t>
      </w:r>
      <w:r>
        <w:rPr>
          <w:rFonts w:ascii="Times New Roman" w:hAnsi="Times New Roman"/>
          <w:szCs w:val="24"/>
          <w:lang w:val="es-ES"/>
        </w:rPr>
        <w:t xml:space="preserve">.  </w:t>
      </w:r>
      <w:r w:rsidRPr="001451CB">
        <w:rPr>
          <w:rFonts w:ascii="Times New Roman" w:hAnsi="Times New Roman"/>
          <w:szCs w:val="24"/>
          <w:lang w:val="es-ES"/>
        </w:rPr>
        <w:t>La Ley de servicios sociales</w:t>
      </w:r>
      <w:r w:rsidRPr="001451CB">
        <w:rPr>
          <w:rStyle w:val="FootnoteReference"/>
          <w:szCs w:val="24"/>
          <w:lang w:val="en-GB"/>
        </w:rPr>
        <w:footnoteReference w:id="6"/>
      </w:r>
      <w:r w:rsidRPr="001451CB">
        <w:rPr>
          <w:rFonts w:ascii="Times New Roman" w:hAnsi="Times New Roman"/>
          <w:szCs w:val="24"/>
          <w:lang w:val="es-ES"/>
        </w:rPr>
        <w:t xml:space="preserve"> y la Ley de apoyo y prestación de servicios a personas con determinadas </w:t>
      </w:r>
      <w:r>
        <w:rPr>
          <w:rFonts w:ascii="Times New Roman" w:hAnsi="Times New Roman"/>
          <w:szCs w:val="24"/>
          <w:lang w:val="es-ES"/>
        </w:rPr>
        <w:t xml:space="preserve">deficiencias </w:t>
      </w:r>
      <w:r w:rsidRPr="001451CB">
        <w:rPr>
          <w:rFonts w:ascii="Times New Roman" w:hAnsi="Times New Roman"/>
          <w:szCs w:val="24"/>
          <w:lang w:val="es-ES"/>
        </w:rPr>
        <w:t>funcionales</w:t>
      </w:r>
      <w:r w:rsidRPr="001451CB">
        <w:rPr>
          <w:rStyle w:val="FootnoteReference"/>
          <w:szCs w:val="24"/>
          <w:lang w:val="en-GB"/>
        </w:rPr>
        <w:footnoteReference w:id="7"/>
      </w:r>
      <w:r w:rsidRPr="001451CB">
        <w:rPr>
          <w:rFonts w:ascii="Times New Roman" w:hAnsi="Times New Roman"/>
          <w:szCs w:val="24"/>
          <w:lang w:val="es-ES"/>
        </w:rPr>
        <w:t xml:space="preserve"> prevén que la Junta Nacional de Salud y Bienestar pueda recoger datos estadísticos de carácter individual con fines de evaluación</w:t>
      </w:r>
      <w:r>
        <w:rPr>
          <w:rFonts w:ascii="Times New Roman" w:hAnsi="Times New Roman"/>
          <w:szCs w:val="24"/>
          <w:lang w:val="es-ES"/>
        </w:rPr>
        <w:t>.  Esos datos</w:t>
      </w:r>
      <w:r w:rsidRPr="001451CB">
        <w:rPr>
          <w:rFonts w:ascii="Times New Roman" w:hAnsi="Times New Roman"/>
          <w:szCs w:val="24"/>
          <w:lang w:val="es-ES"/>
        </w:rPr>
        <w:t xml:space="preserve"> proporcionan información sobre, por ejemplo, el grado de apoyo que recibe una persona y el alcance de </w:t>
      </w:r>
      <w:r>
        <w:rPr>
          <w:rFonts w:ascii="Times New Roman" w:hAnsi="Times New Roman"/>
          <w:szCs w:val="24"/>
          <w:lang w:val="es-ES"/>
        </w:rPr>
        <w:t>su</w:t>
      </w:r>
      <w:r w:rsidRPr="001451CB">
        <w:rPr>
          <w:rFonts w:ascii="Times New Roman" w:hAnsi="Times New Roman"/>
          <w:szCs w:val="24"/>
          <w:lang w:val="es-ES"/>
        </w:rPr>
        <w:t xml:space="preserve"> prestación en el marco de diferentes disposiciones </w:t>
      </w:r>
      <w:r>
        <w:rPr>
          <w:rFonts w:ascii="Times New Roman" w:hAnsi="Times New Roman"/>
          <w:szCs w:val="24"/>
          <w:lang w:val="es-ES"/>
        </w:rPr>
        <w:t xml:space="preserve">legales.  </w:t>
      </w:r>
      <w:r w:rsidRPr="001451CB">
        <w:rPr>
          <w:rFonts w:ascii="Times New Roman" w:hAnsi="Times New Roman"/>
          <w:szCs w:val="24"/>
          <w:lang w:val="es-ES"/>
        </w:rPr>
        <w:t xml:space="preserve">En el proyecto de ley </w:t>
      </w:r>
      <w:r>
        <w:rPr>
          <w:rFonts w:ascii="Times New Roman" w:hAnsi="Times New Roman"/>
          <w:szCs w:val="24"/>
          <w:lang w:val="es-ES"/>
        </w:rPr>
        <w:t>sobre el desarrollo de los servicios destinados a los niños y adolescentes, preparado por el Gobierno</w:t>
      </w:r>
      <w:r w:rsidRPr="001451CB">
        <w:rPr>
          <w:rStyle w:val="FootnoteReference"/>
          <w:szCs w:val="24"/>
          <w:lang w:val="en-GB"/>
        </w:rPr>
        <w:footnoteReference w:id="8"/>
      </w:r>
      <w:r w:rsidRPr="001451CB">
        <w:rPr>
          <w:rFonts w:ascii="Times New Roman" w:hAnsi="Times New Roman"/>
          <w:szCs w:val="24"/>
          <w:lang w:val="es-ES"/>
        </w:rPr>
        <w:t xml:space="preserve"> se </w:t>
      </w:r>
      <w:r>
        <w:rPr>
          <w:rFonts w:ascii="Times New Roman" w:hAnsi="Times New Roman"/>
          <w:szCs w:val="24"/>
          <w:lang w:val="es-ES"/>
        </w:rPr>
        <w:t>asigna a la J</w:t>
      </w:r>
      <w:r w:rsidRPr="001451CB">
        <w:rPr>
          <w:rFonts w:ascii="Times New Roman" w:hAnsi="Times New Roman"/>
          <w:szCs w:val="24"/>
          <w:lang w:val="es-ES"/>
        </w:rPr>
        <w:t xml:space="preserve">unta Nacional de Salud y Bienestar </w:t>
      </w:r>
      <w:r>
        <w:rPr>
          <w:rFonts w:ascii="Times New Roman" w:hAnsi="Times New Roman"/>
          <w:szCs w:val="24"/>
          <w:lang w:val="es-ES"/>
        </w:rPr>
        <w:t xml:space="preserve">el cometido </w:t>
      </w:r>
      <w:r w:rsidRPr="001451CB">
        <w:rPr>
          <w:rFonts w:ascii="Times New Roman" w:hAnsi="Times New Roman"/>
          <w:szCs w:val="24"/>
          <w:lang w:val="es-ES"/>
        </w:rPr>
        <w:t xml:space="preserve">de mejorar esas estadísticas.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26.</w:t>
      </w:r>
      <w:r>
        <w:rPr>
          <w:rFonts w:ascii="Times New Roman" w:hAnsi="Times New Roman"/>
          <w:szCs w:val="24"/>
          <w:lang w:val="es-ES"/>
        </w:rPr>
        <w:tab/>
      </w:r>
      <w:r w:rsidRPr="001451CB">
        <w:rPr>
          <w:rFonts w:ascii="Times New Roman" w:hAnsi="Times New Roman"/>
          <w:szCs w:val="24"/>
          <w:lang w:val="es-ES"/>
        </w:rPr>
        <w:t xml:space="preserve">Sin embargo, por lo que respecta a los niños discapacitados, se corre el riesgo de que un desglose demasiado preciso de los datos </w:t>
      </w:r>
      <w:r>
        <w:rPr>
          <w:rFonts w:ascii="Times New Roman" w:hAnsi="Times New Roman"/>
          <w:szCs w:val="24"/>
          <w:lang w:val="es-ES"/>
        </w:rPr>
        <w:t xml:space="preserve">sobre </w:t>
      </w:r>
      <w:r w:rsidRPr="001451CB">
        <w:rPr>
          <w:rFonts w:ascii="Times New Roman" w:hAnsi="Times New Roman"/>
          <w:szCs w:val="24"/>
          <w:lang w:val="es-ES"/>
        </w:rPr>
        <w:t>el tipo de discapacidad pueda atentar contra la integridad de la persona</w:t>
      </w:r>
      <w:r>
        <w:rPr>
          <w:rFonts w:ascii="Times New Roman" w:hAnsi="Times New Roman"/>
          <w:szCs w:val="24"/>
          <w:lang w:val="es-ES"/>
        </w:rPr>
        <w:t xml:space="preserve">.  </w:t>
      </w:r>
      <w:r w:rsidRPr="001451CB">
        <w:rPr>
          <w:rFonts w:ascii="Times New Roman" w:hAnsi="Times New Roman"/>
          <w:szCs w:val="24"/>
          <w:lang w:val="es-ES"/>
        </w:rPr>
        <w:t>Por lo tanto, el Gobierno ha optado por reunir información por otros medios sobre las condiciones de vida de los niños con discapacidad</w:t>
      </w:r>
      <w:r>
        <w:rPr>
          <w:rFonts w:ascii="Times New Roman" w:hAnsi="Times New Roman"/>
          <w:szCs w:val="24"/>
          <w:lang w:val="es-ES"/>
        </w:rPr>
        <w:t xml:space="preserve">es.  </w:t>
      </w:r>
      <w:r w:rsidRPr="001451CB">
        <w:rPr>
          <w:rFonts w:ascii="Times New Roman" w:hAnsi="Times New Roman"/>
          <w:szCs w:val="24"/>
          <w:lang w:val="es-ES"/>
        </w:rPr>
        <w:t xml:space="preserve">Por ejemplo, en el marco de la </w:t>
      </w:r>
      <w:r>
        <w:rPr>
          <w:rFonts w:ascii="Times New Roman" w:hAnsi="Times New Roman"/>
          <w:szCs w:val="24"/>
          <w:lang w:val="es-ES"/>
        </w:rPr>
        <w:t xml:space="preserve">competencia </w:t>
      </w:r>
      <w:r w:rsidRPr="001451CB">
        <w:rPr>
          <w:rFonts w:ascii="Times New Roman" w:hAnsi="Times New Roman"/>
          <w:szCs w:val="24"/>
          <w:lang w:val="es-ES"/>
        </w:rPr>
        <w:t>sectorial en materia de política</w:t>
      </w:r>
      <w:r>
        <w:rPr>
          <w:rFonts w:ascii="Times New Roman" w:hAnsi="Times New Roman"/>
          <w:szCs w:val="24"/>
          <w:lang w:val="es-ES"/>
        </w:rPr>
        <w:t xml:space="preserve"> de </w:t>
      </w:r>
      <w:r w:rsidRPr="001451CB">
        <w:rPr>
          <w:rFonts w:ascii="Times New Roman" w:hAnsi="Times New Roman"/>
          <w:szCs w:val="24"/>
          <w:lang w:val="es-ES"/>
        </w:rPr>
        <w:t xml:space="preserve">discapacidad, se ha </w:t>
      </w:r>
      <w:r>
        <w:rPr>
          <w:rFonts w:ascii="Times New Roman" w:hAnsi="Times New Roman"/>
          <w:szCs w:val="24"/>
          <w:lang w:val="es-ES"/>
        </w:rPr>
        <w:t xml:space="preserve">encargado </w:t>
      </w:r>
      <w:r w:rsidRPr="001451CB">
        <w:rPr>
          <w:rFonts w:ascii="Times New Roman" w:hAnsi="Times New Roman"/>
          <w:szCs w:val="24"/>
          <w:lang w:val="es-ES"/>
        </w:rPr>
        <w:t>a la Junta Nacional de Salud y Bienestar que elabore un sistema que describa de manera permanente las condiciones de vida de las personas con diverso</w:t>
      </w:r>
      <w:r>
        <w:rPr>
          <w:rFonts w:ascii="Times New Roman" w:hAnsi="Times New Roman"/>
          <w:szCs w:val="24"/>
          <w:lang w:val="es-ES"/>
        </w:rPr>
        <w:t>s</w:t>
      </w:r>
      <w:r w:rsidRPr="001451CB">
        <w:rPr>
          <w:rFonts w:ascii="Times New Roman" w:hAnsi="Times New Roman"/>
          <w:szCs w:val="24"/>
          <w:lang w:val="es-ES"/>
        </w:rPr>
        <w:t xml:space="preserve"> tipo</w:t>
      </w:r>
      <w:r>
        <w:rPr>
          <w:rFonts w:ascii="Times New Roman" w:hAnsi="Times New Roman"/>
          <w:szCs w:val="24"/>
          <w:lang w:val="es-ES"/>
        </w:rPr>
        <w:t>s</w:t>
      </w:r>
      <w:r w:rsidRPr="001451CB">
        <w:rPr>
          <w:rFonts w:ascii="Times New Roman" w:hAnsi="Times New Roman"/>
          <w:szCs w:val="24"/>
          <w:lang w:val="es-ES"/>
        </w:rPr>
        <w:t xml:space="preserve"> de discapacidad</w:t>
      </w:r>
      <w:r>
        <w:rPr>
          <w:rFonts w:ascii="Times New Roman" w:hAnsi="Times New Roman"/>
          <w:szCs w:val="24"/>
          <w:lang w:val="es-ES"/>
        </w:rPr>
        <w:t xml:space="preserve">es.  </w:t>
      </w:r>
      <w:r w:rsidRPr="001451CB">
        <w:rPr>
          <w:rFonts w:ascii="Times New Roman" w:hAnsi="Times New Roman"/>
          <w:szCs w:val="24"/>
          <w:lang w:val="es-ES"/>
        </w:rPr>
        <w:t xml:space="preserve">En 2010 habrá también un sistema de seguimiento de la rehabilitación y la habilitación.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27.</w:t>
      </w:r>
      <w:r>
        <w:rPr>
          <w:rFonts w:ascii="Times New Roman" w:hAnsi="Times New Roman"/>
          <w:szCs w:val="24"/>
          <w:lang w:val="es-ES"/>
        </w:rPr>
        <w:tab/>
      </w:r>
      <w:r w:rsidRPr="001451CB">
        <w:rPr>
          <w:rFonts w:ascii="Times New Roman" w:hAnsi="Times New Roman"/>
          <w:szCs w:val="24"/>
          <w:lang w:val="es-ES"/>
        </w:rPr>
        <w:t>Los datos estadísticos sobre los niños y sus condiciones de vida son compilados y administrados por múltiples organismos diferentes</w:t>
      </w:r>
      <w:r>
        <w:rPr>
          <w:rFonts w:ascii="Times New Roman" w:hAnsi="Times New Roman"/>
          <w:szCs w:val="24"/>
          <w:lang w:val="es-ES"/>
        </w:rPr>
        <w:t xml:space="preserve">.  </w:t>
      </w:r>
      <w:r w:rsidRPr="001451CB">
        <w:rPr>
          <w:rFonts w:ascii="Times New Roman" w:hAnsi="Times New Roman"/>
          <w:szCs w:val="24"/>
          <w:lang w:val="es-ES"/>
        </w:rPr>
        <w:t xml:space="preserve">Existen 25 organismos </w:t>
      </w:r>
      <w:r>
        <w:rPr>
          <w:rFonts w:ascii="Times New Roman" w:hAnsi="Times New Roman"/>
          <w:szCs w:val="24"/>
          <w:lang w:val="es-ES"/>
        </w:rPr>
        <w:t>competentes</w:t>
      </w:r>
      <w:r w:rsidRPr="001451CB">
        <w:rPr>
          <w:rFonts w:ascii="Times New Roman" w:hAnsi="Times New Roman"/>
          <w:szCs w:val="24"/>
          <w:lang w:val="es-ES"/>
        </w:rPr>
        <w:t xml:space="preserve"> para recoger datos estadísticos, entre ellos la </w:t>
      </w:r>
      <w:bookmarkStart w:id="2" w:name="_Hlk200361706"/>
      <w:r w:rsidRPr="001451CB">
        <w:rPr>
          <w:rFonts w:ascii="Times New Roman" w:hAnsi="Times New Roman"/>
          <w:szCs w:val="24"/>
          <w:lang w:val="es-ES"/>
        </w:rPr>
        <w:t>Oficina Nacional de Estadística</w:t>
      </w:r>
      <w:bookmarkEnd w:id="2"/>
      <w:r w:rsidRPr="001451CB">
        <w:rPr>
          <w:rFonts w:ascii="Times New Roman" w:hAnsi="Times New Roman"/>
          <w:szCs w:val="24"/>
          <w:lang w:val="es-ES"/>
        </w:rPr>
        <w:t xml:space="preserve"> de Suecia, que recoge datos sobre los niños</w:t>
      </w:r>
      <w:r>
        <w:rPr>
          <w:rFonts w:ascii="Times New Roman" w:hAnsi="Times New Roman"/>
          <w:szCs w:val="24"/>
          <w:lang w:val="es-ES"/>
        </w:rPr>
        <w:t xml:space="preserve">.  </w:t>
      </w:r>
      <w:r w:rsidRPr="001451CB">
        <w:rPr>
          <w:rFonts w:ascii="Times New Roman" w:hAnsi="Times New Roman"/>
          <w:szCs w:val="24"/>
          <w:lang w:val="es-ES"/>
        </w:rPr>
        <w:t xml:space="preserve">La Oficina Nacional de Estadística se ocupa </w:t>
      </w:r>
      <w:r>
        <w:rPr>
          <w:rFonts w:ascii="Times New Roman" w:hAnsi="Times New Roman"/>
          <w:szCs w:val="24"/>
          <w:lang w:val="es-ES"/>
        </w:rPr>
        <w:t xml:space="preserve">de los </w:t>
      </w:r>
      <w:r w:rsidRPr="001451CB">
        <w:rPr>
          <w:rFonts w:ascii="Times New Roman" w:hAnsi="Times New Roman"/>
          <w:szCs w:val="24"/>
          <w:lang w:val="es-ES"/>
        </w:rPr>
        <w:t>datos intersectoriales, mientras que otros organismos lo hacen en sus respectivas esferas de actividad</w:t>
      </w:r>
      <w:r>
        <w:rPr>
          <w:rFonts w:ascii="Times New Roman" w:hAnsi="Times New Roman"/>
          <w:szCs w:val="24"/>
          <w:lang w:val="es-ES"/>
        </w:rPr>
        <w:t xml:space="preserve">.  </w:t>
      </w:r>
      <w:r w:rsidRPr="001451CB">
        <w:rPr>
          <w:rFonts w:ascii="Times New Roman" w:hAnsi="Times New Roman"/>
          <w:szCs w:val="24"/>
          <w:lang w:val="es-ES"/>
        </w:rPr>
        <w:t xml:space="preserve">Los informes estadísticos de </w:t>
      </w:r>
      <w:r>
        <w:rPr>
          <w:rFonts w:ascii="Times New Roman" w:hAnsi="Times New Roman"/>
          <w:szCs w:val="24"/>
          <w:lang w:val="es-ES"/>
        </w:rPr>
        <w:t xml:space="preserve">los </w:t>
      </w:r>
      <w:r w:rsidRPr="001451CB">
        <w:rPr>
          <w:rFonts w:ascii="Times New Roman" w:hAnsi="Times New Roman"/>
          <w:szCs w:val="24"/>
          <w:lang w:val="es-ES"/>
        </w:rPr>
        <w:t xml:space="preserve">organismos cuyos datos puedan </w:t>
      </w:r>
      <w:r>
        <w:rPr>
          <w:rFonts w:ascii="Times New Roman" w:hAnsi="Times New Roman"/>
          <w:szCs w:val="24"/>
          <w:lang w:val="es-ES"/>
        </w:rPr>
        <w:t xml:space="preserve">concernir </w:t>
      </w:r>
      <w:r w:rsidRPr="001451CB">
        <w:rPr>
          <w:rFonts w:ascii="Times New Roman" w:hAnsi="Times New Roman"/>
          <w:szCs w:val="24"/>
          <w:lang w:val="es-ES"/>
        </w:rPr>
        <w:t xml:space="preserve">de alguna manera a los niños deben indicar las </w:t>
      </w:r>
      <w:r>
        <w:rPr>
          <w:rFonts w:ascii="Times New Roman" w:hAnsi="Times New Roman"/>
          <w:szCs w:val="24"/>
          <w:lang w:val="es-ES"/>
        </w:rPr>
        <w:t>condiciones de éstos</w:t>
      </w:r>
      <w:r w:rsidRPr="001451CB">
        <w:rPr>
          <w:rFonts w:ascii="Times New Roman" w:hAnsi="Times New Roman"/>
          <w:szCs w:val="24"/>
          <w:lang w:val="es-ES"/>
        </w:rPr>
        <w:t xml:space="preserve">.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28.</w:t>
      </w:r>
      <w:r>
        <w:rPr>
          <w:rFonts w:ascii="Times New Roman" w:hAnsi="Times New Roman"/>
          <w:szCs w:val="24"/>
          <w:lang w:val="es-ES"/>
        </w:rPr>
        <w:tab/>
      </w:r>
      <w:r w:rsidRPr="001451CB">
        <w:rPr>
          <w:rFonts w:ascii="Times New Roman" w:hAnsi="Times New Roman"/>
          <w:szCs w:val="24"/>
          <w:lang w:val="es-ES"/>
        </w:rPr>
        <w:t>El Ministerio de Salud y Asuntos Sociales ha encargado a la Oficina Nacional de Estadística que elabore estadísticas anuales sobre las condiciones de vida de los niños</w:t>
      </w:r>
      <w:r>
        <w:rPr>
          <w:rFonts w:ascii="Times New Roman" w:hAnsi="Times New Roman"/>
          <w:szCs w:val="24"/>
          <w:lang w:val="es-ES"/>
        </w:rPr>
        <w:t xml:space="preserve">.  </w:t>
      </w:r>
      <w:r w:rsidRPr="001451CB">
        <w:rPr>
          <w:rFonts w:ascii="Times New Roman" w:hAnsi="Times New Roman"/>
          <w:szCs w:val="24"/>
          <w:lang w:val="es-ES"/>
        </w:rPr>
        <w:t xml:space="preserve">Esa tarea incluye la producción de una publicación anual titulada </w:t>
      </w:r>
      <w:r>
        <w:rPr>
          <w:rFonts w:ascii="Times New Roman" w:hAnsi="Times New Roman"/>
          <w:szCs w:val="24"/>
          <w:lang w:val="es-ES"/>
        </w:rPr>
        <w:t>"</w:t>
      </w:r>
      <w:r w:rsidRPr="001451CB">
        <w:rPr>
          <w:rFonts w:ascii="Times New Roman" w:hAnsi="Times New Roman"/>
          <w:szCs w:val="24"/>
          <w:lang w:val="es-ES"/>
        </w:rPr>
        <w:t>Los niños y sus familias</w:t>
      </w:r>
      <w:r>
        <w:rPr>
          <w:rFonts w:ascii="Times New Roman" w:hAnsi="Times New Roman"/>
          <w:szCs w:val="24"/>
          <w:lang w:val="es-ES"/>
        </w:rPr>
        <w:t>"</w:t>
      </w:r>
      <w:r w:rsidRPr="001451CB">
        <w:rPr>
          <w:rFonts w:ascii="Times New Roman" w:hAnsi="Times New Roman"/>
          <w:szCs w:val="24"/>
          <w:lang w:val="es-ES"/>
        </w:rPr>
        <w:t>, y de informes sobre temas especiales</w:t>
      </w:r>
      <w:r>
        <w:rPr>
          <w:rFonts w:ascii="Times New Roman" w:hAnsi="Times New Roman"/>
          <w:szCs w:val="24"/>
          <w:lang w:val="es-ES"/>
        </w:rPr>
        <w:t xml:space="preserve">.  </w:t>
      </w:r>
      <w:r w:rsidRPr="001451CB">
        <w:rPr>
          <w:rFonts w:ascii="Times New Roman" w:hAnsi="Times New Roman"/>
          <w:szCs w:val="24"/>
          <w:lang w:val="es-ES"/>
        </w:rPr>
        <w:t xml:space="preserve">La Oficina Nacional de Estadística publicó en 2002 un informe titulado </w:t>
      </w:r>
      <w:r>
        <w:rPr>
          <w:rFonts w:ascii="Times New Roman" w:hAnsi="Times New Roman"/>
          <w:szCs w:val="24"/>
          <w:lang w:val="es-ES"/>
        </w:rPr>
        <w:t>"</w:t>
      </w:r>
      <w:r w:rsidRPr="001451CB">
        <w:rPr>
          <w:rFonts w:ascii="Times New Roman" w:hAnsi="Times New Roman"/>
          <w:szCs w:val="24"/>
          <w:lang w:val="es-ES"/>
        </w:rPr>
        <w:t xml:space="preserve">La </w:t>
      </w:r>
      <w:r>
        <w:rPr>
          <w:rFonts w:ascii="Times New Roman" w:hAnsi="Times New Roman"/>
          <w:szCs w:val="24"/>
          <w:lang w:val="es-ES"/>
        </w:rPr>
        <w:t xml:space="preserve">tajada </w:t>
      </w:r>
      <w:r w:rsidRPr="001451CB">
        <w:rPr>
          <w:rFonts w:ascii="Times New Roman" w:hAnsi="Times New Roman"/>
          <w:szCs w:val="24"/>
          <w:lang w:val="es-ES"/>
        </w:rPr>
        <w:t xml:space="preserve">que corresponde al niño: </w:t>
      </w:r>
      <w:r w:rsidR="005006DA">
        <w:rPr>
          <w:rFonts w:ascii="Times New Roman" w:hAnsi="Times New Roman"/>
          <w:szCs w:val="24"/>
          <w:lang w:val="es-ES"/>
        </w:rPr>
        <w:t xml:space="preserve"> </w:t>
      </w:r>
      <w:r w:rsidRPr="001451CB">
        <w:rPr>
          <w:rFonts w:ascii="Times New Roman" w:hAnsi="Times New Roman"/>
          <w:szCs w:val="24"/>
          <w:lang w:val="es-ES"/>
        </w:rPr>
        <w:t>bienestar y pobreza entre los niños</w:t>
      </w:r>
      <w:r>
        <w:rPr>
          <w:rFonts w:ascii="Times New Roman" w:hAnsi="Times New Roman"/>
          <w:szCs w:val="24"/>
          <w:lang w:val="es-ES"/>
        </w:rPr>
        <w:t>"</w:t>
      </w:r>
      <w:r w:rsidRPr="001451CB">
        <w:rPr>
          <w:rFonts w:ascii="Times New Roman" w:hAnsi="Times New Roman"/>
          <w:szCs w:val="24"/>
          <w:lang w:val="es-ES"/>
        </w:rPr>
        <w:t xml:space="preserve">; en 2004 </w:t>
      </w:r>
      <w:r>
        <w:rPr>
          <w:rFonts w:ascii="Times New Roman" w:hAnsi="Times New Roman"/>
          <w:szCs w:val="24"/>
          <w:lang w:val="es-ES"/>
        </w:rPr>
        <w:t xml:space="preserve">otro </w:t>
      </w:r>
      <w:r w:rsidRPr="001451CB">
        <w:rPr>
          <w:rFonts w:ascii="Times New Roman" w:hAnsi="Times New Roman"/>
          <w:szCs w:val="24"/>
          <w:lang w:val="es-ES"/>
        </w:rPr>
        <w:t xml:space="preserve">titulado </w:t>
      </w:r>
      <w:r>
        <w:rPr>
          <w:rFonts w:ascii="Times New Roman" w:hAnsi="Times New Roman"/>
          <w:szCs w:val="24"/>
          <w:lang w:val="es-ES"/>
        </w:rPr>
        <w:t>"</w:t>
      </w:r>
      <w:r w:rsidRPr="001451CB">
        <w:rPr>
          <w:rFonts w:ascii="Times New Roman" w:hAnsi="Times New Roman"/>
          <w:szCs w:val="24"/>
          <w:lang w:val="es-ES"/>
        </w:rPr>
        <w:t>El tiempo que pasan los niños con sus padres</w:t>
      </w:r>
      <w:r>
        <w:rPr>
          <w:rFonts w:ascii="Times New Roman" w:hAnsi="Times New Roman"/>
          <w:szCs w:val="24"/>
          <w:lang w:val="es-ES"/>
        </w:rPr>
        <w:t>"</w:t>
      </w:r>
      <w:r w:rsidRPr="001451CB">
        <w:rPr>
          <w:rFonts w:ascii="Times New Roman" w:hAnsi="Times New Roman"/>
          <w:szCs w:val="24"/>
          <w:lang w:val="es-ES"/>
        </w:rPr>
        <w:t xml:space="preserve">; y en 2007 otro titulado </w:t>
      </w:r>
      <w:r>
        <w:rPr>
          <w:rFonts w:ascii="Times New Roman" w:hAnsi="Times New Roman"/>
          <w:szCs w:val="24"/>
          <w:lang w:val="es-ES"/>
        </w:rPr>
        <w:t>"</w:t>
      </w:r>
      <w:r w:rsidRPr="001451CB">
        <w:rPr>
          <w:rFonts w:ascii="Times New Roman" w:hAnsi="Times New Roman"/>
          <w:szCs w:val="24"/>
          <w:lang w:val="es-ES"/>
        </w:rPr>
        <w:t xml:space="preserve">Los niños, la segregación </w:t>
      </w:r>
      <w:r>
        <w:rPr>
          <w:rFonts w:ascii="Times New Roman" w:hAnsi="Times New Roman"/>
          <w:szCs w:val="24"/>
          <w:lang w:val="es-ES"/>
        </w:rPr>
        <w:t xml:space="preserve">en la </w:t>
      </w:r>
      <w:r w:rsidRPr="001451CB">
        <w:rPr>
          <w:rFonts w:ascii="Times New Roman" w:hAnsi="Times New Roman"/>
          <w:szCs w:val="24"/>
          <w:lang w:val="es-ES"/>
        </w:rPr>
        <w:t>vivienda y el rendimiento escolar</w:t>
      </w:r>
      <w:r>
        <w:rPr>
          <w:rFonts w:ascii="Times New Roman" w:hAnsi="Times New Roman"/>
          <w:szCs w:val="24"/>
          <w:lang w:val="es-ES"/>
        </w:rPr>
        <w:t xml:space="preserve">".  </w:t>
      </w:r>
      <w:r w:rsidRPr="001451CB">
        <w:rPr>
          <w:rFonts w:ascii="Times New Roman" w:hAnsi="Times New Roman"/>
          <w:szCs w:val="24"/>
          <w:lang w:val="es-ES"/>
        </w:rPr>
        <w:t xml:space="preserve">El informe titulado </w:t>
      </w:r>
      <w:r>
        <w:rPr>
          <w:rFonts w:ascii="Times New Roman" w:hAnsi="Times New Roman"/>
          <w:szCs w:val="24"/>
          <w:lang w:val="es-ES"/>
        </w:rPr>
        <w:t>"</w:t>
      </w:r>
      <w:r w:rsidRPr="001451CB">
        <w:rPr>
          <w:rFonts w:ascii="Times New Roman" w:hAnsi="Times New Roman"/>
          <w:szCs w:val="24"/>
          <w:lang w:val="es-ES"/>
        </w:rPr>
        <w:t>Los niños y sus familias</w:t>
      </w:r>
      <w:r>
        <w:rPr>
          <w:rFonts w:ascii="Times New Roman" w:hAnsi="Times New Roman"/>
          <w:szCs w:val="24"/>
          <w:lang w:val="es-ES"/>
        </w:rPr>
        <w:t>"</w:t>
      </w:r>
      <w:r w:rsidRPr="001451CB">
        <w:rPr>
          <w:rFonts w:ascii="Times New Roman" w:hAnsi="Times New Roman"/>
          <w:szCs w:val="24"/>
          <w:lang w:val="es-ES"/>
        </w:rPr>
        <w:t xml:space="preserve"> contiene abundantes datos estadísticos sobre ese particular</w:t>
      </w:r>
      <w:r>
        <w:rPr>
          <w:rFonts w:ascii="Times New Roman" w:hAnsi="Times New Roman"/>
          <w:szCs w:val="24"/>
          <w:lang w:val="es-ES"/>
        </w:rPr>
        <w:t xml:space="preserve">.  </w:t>
      </w:r>
      <w:r w:rsidRPr="001451CB">
        <w:rPr>
          <w:rFonts w:ascii="Times New Roman" w:hAnsi="Times New Roman"/>
          <w:szCs w:val="24"/>
          <w:lang w:val="es-ES"/>
        </w:rPr>
        <w:t>Un elemento nuevo del informe de 2004 es la inclusión de datos de la Encuesta sobre las condiciones de vida, en la que</w:t>
      </w:r>
      <w:r>
        <w:rPr>
          <w:rFonts w:ascii="Times New Roman" w:hAnsi="Times New Roman"/>
          <w:szCs w:val="24"/>
          <w:lang w:val="es-ES"/>
        </w:rPr>
        <w:t xml:space="preserve"> unos niños de 10 a </w:t>
      </w:r>
      <w:r w:rsidRPr="001451CB">
        <w:rPr>
          <w:rFonts w:ascii="Times New Roman" w:hAnsi="Times New Roman"/>
          <w:szCs w:val="24"/>
          <w:lang w:val="es-ES"/>
        </w:rPr>
        <w:t xml:space="preserve">17 años </w:t>
      </w:r>
      <w:r>
        <w:rPr>
          <w:rFonts w:ascii="Times New Roman" w:hAnsi="Times New Roman"/>
          <w:szCs w:val="24"/>
          <w:lang w:val="es-ES"/>
        </w:rPr>
        <w:t xml:space="preserve">informaban </w:t>
      </w:r>
      <w:r w:rsidRPr="001451CB">
        <w:rPr>
          <w:rFonts w:ascii="Times New Roman" w:hAnsi="Times New Roman"/>
          <w:szCs w:val="24"/>
          <w:lang w:val="es-ES"/>
        </w:rPr>
        <w:t>sobre su situación económica, el tiempo que pasaban con sus padres y sus circunstancias familiares</w:t>
      </w:r>
      <w:r>
        <w:rPr>
          <w:rFonts w:ascii="Times New Roman" w:hAnsi="Times New Roman"/>
          <w:szCs w:val="24"/>
          <w:lang w:val="es-ES"/>
        </w:rPr>
        <w:t xml:space="preserve">.  </w:t>
      </w:r>
      <w:r w:rsidRPr="001451CB">
        <w:rPr>
          <w:rFonts w:ascii="Times New Roman" w:hAnsi="Times New Roman"/>
          <w:szCs w:val="24"/>
          <w:lang w:val="es-ES"/>
        </w:rPr>
        <w:t xml:space="preserve">Además, desde 1995 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y la Oficina Nacional de Estadística publican cada tres años </w:t>
      </w:r>
      <w:r>
        <w:rPr>
          <w:rFonts w:ascii="Times New Roman" w:hAnsi="Times New Roman"/>
          <w:szCs w:val="24"/>
          <w:lang w:val="es-ES"/>
        </w:rPr>
        <w:t xml:space="preserve">una compilación </w:t>
      </w:r>
      <w:r w:rsidRPr="001451CB">
        <w:rPr>
          <w:rFonts w:ascii="Times New Roman" w:hAnsi="Times New Roman"/>
          <w:szCs w:val="24"/>
          <w:lang w:val="es-ES"/>
        </w:rPr>
        <w:t>de datos estadísticos sobre los niños titulad</w:t>
      </w:r>
      <w:r>
        <w:rPr>
          <w:rFonts w:ascii="Times New Roman" w:hAnsi="Times New Roman"/>
          <w:szCs w:val="24"/>
          <w:lang w:val="es-ES"/>
        </w:rPr>
        <w:t>a</w:t>
      </w:r>
      <w:r w:rsidRPr="001451CB">
        <w:rPr>
          <w:rFonts w:ascii="Times New Roman" w:hAnsi="Times New Roman"/>
          <w:szCs w:val="24"/>
          <w:lang w:val="es-ES"/>
        </w:rPr>
        <w:t xml:space="preserve"> </w:t>
      </w:r>
      <w:r>
        <w:rPr>
          <w:rFonts w:ascii="Times New Roman" w:hAnsi="Times New Roman"/>
          <w:szCs w:val="24"/>
          <w:lang w:val="es-ES"/>
        </w:rPr>
        <w:t>"</w:t>
      </w:r>
      <w:r w:rsidRPr="001451CB">
        <w:rPr>
          <w:rFonts w:ascii="Times New Roman" w:hAnsi="Times New Roman"/>
          <w:szCs w:val="24"/>
          <w:lang w:val="es-ES"/>
        </w:rPr>
        <w:t>Hasta los 18</w:t>
      </w:r>
      <w:r>
        <w:rPr>
          <w:rFonts w:ascii="Times New Roman" w:hAnsi="Times New Roman"/>
          <w:szCs w:val="24"/>
          <w:lang w:val="es-ES"/>
        </w:rPr>
        <w:t>"</w:t>
      </w:r>
      <w:r w:rsidRPr="001451CB">
        <w:rPr>
          <w:rFonts w:ascii="Times New Roman" w:hAnsi="Times New Roman"/>
          <w:szCs w:val="24"/>
          <w:lang w:val="es-ES"/>
        </w:rPr>
        <w:t>.</w:t>
      </w:r>
    </w:p>
    <w:p w:rsidR="0048129D" w:rsidRPr="001451CB" w:rsidRDefault="0048129D" w:rsidP="0048129D">
      <w:pPr>
        <w:pStyle w:val="RKnormal"/>
        <w:tabs>
          <w:tab w:val="clear" w:pos="2835"/>
        </w:tabs>
        <w:spacing w:after="240" w:line="240" w:lineRule="auto"/>
        <w:rPr>
          <w:rFonts w:ascii="Times New Roman" w:hAnsi="Times New Roman"/>
          <w:spacing w:val="-2"/>
          <w:szCs w:val="24"/>
          <w:lang w:val="es-ES" w:eastAsia="sv-SE"/>
        </w:rPr>
      </w:pPr>
      <w:r w:rsidRPr="001451CB">
        <w:rPr>
          <w:rFonts w:ascii="Times New Roman" w:hAnsi="Times New Roman"/>
          <w:szCs w:val="24"/>
          <w:lang w:val="es-ES"/>
        </w:rPr>
        <w:t>29.</w:t>
      </w:r>
      <w:r>
        <w:rPr>
          <w:rFonts w:ascii="Times New Roman" w:hAnsi="Times New Roman"/>
          <w:szCs w:val="24"/>
          <w:lang w:val="es-ES"/>
        </w:rPr>
        <w:tab/>
      </w:r>
      <w:r w:rsidRPr="001451CB">
        <w:rPr>
          <w:rFonts w:ascii="Times New Roman" w:hAnsi="Times New Roman"/>
          <w:szCs w:val="24"/>
        </w:rPr>
        <w:t xml:space="preserve">En </w:t>
      </w:r>
      <w:r>
        <w:rPr>
          <w:rFonts w:ascii="Times New Roman" w:hAnsi="Times New Roman"/>
          <w:szCs w:val="24"/>
        </w:rPr>
        <w:t xml:space="preserve">las </w:t>
      </w:r>
      <w:r w:rsidRPr="001451CB">
        <w:rPr>
          <w:rFonts w:ascii="Times New Roman" w:hAnsi="Times New Roman"/>
          <w:szCs w:val="24"/>
        </w:rPr>
        <w:t>instrucciones sobre asignaciones de fondos para 2005 se encomendó a la</w:t>
      </w:r>
      <w:r w:rsidRPr="001451CB">
        <w:rPr>
          <w:rFonts w:ascii="Times New Roman" w:hAnsi="Times New Roman"/>
          <w:szCs w:val="24"/>
          <w:lang w:val="es-ES"/>
        </w:rPr>
        <w:t xml:space="preserve"> Junta Nacional de Salud y Bienestar que</w:t>
      </w:r>
      <w:r>
        <w:rPr>
          <w:rFonts w:ascii="Times New Roman" w:hAnsi="Times New Roman"/>
          <w:szCs w:val="24"/>
          <w:lang w:val="es-ES"/>
        </w:rPr>
        <w:t xml:space="preserve">, con carácter anual y quinquenal, </w:t>
      </w:r>
      <w:r w:rsidRPr="001451CB">
        <w:rPr>
          <w:rFonts w:ascii="Times New Roman" w:hAnsi="Times New Roman"/>
          <w:szCs w:val="24"/>
          <w:lang w:val="es-ES"/>
        </w:rPr>
        <w:t xml:space="preserve">incluyera en sus informes datos estadísticos </w:t>
      </w:r>
      <w:r>
        <w:rPr>
          <w:rFonts w:ascii="Times New Roman" w:hAnsi="Times New Roman"/>
          <w:szCs w:val="24"/>
          <w:lang w:val="es-ES"/>
        </w:rPr>
        <w:t xml:space="preserve">sobre los actos deliberados de violencia contra </w:t>
      </w:r>
      <w:r w:rsidRPr="001451CB">
        <w:rPr>
          <w:rFonts w:ascii="Times New Roman" w:hAnsi="Times New Roman"/>
          <w:szCs w:val="24"/>
          <w:lang w:val="es-ES"/>
        </w:rPr>
        <w:t>niños</w:t>
      </w:r>
      <w:r>
        <w:rPr>
          <w:rFonts w:ascii="Times New Roman" w:hAnsi="Times New Roman"/>
          <w:iCs/>
          <w:szCs w:val="24"/>
          <w:lang w:val="es-ES"/>
        </w:rPr>
        <w:t xml:space="preserve">.  </w:t>
      </w:r>
      <w:r w:rsidRPr="001451CB">
        <w:rPr>
          <w:rFonts w:ascii="Times New Roman" w:hAnsi="Times New Roman"/>
          <w:iCs/>
          <w:szCs w:val="24"/>
          <w:lang w:val="es-ES"/>
        </w:rPr>
        <w:t xml:space="preserve">El informe de diciembre de 2005 incluye datos sobre el número de niños que </w:t>
      </w:r>
      <w:r>
        <w:rPr>
          <w:rFonts w:ascii="Times New Roman" w:hAnsi="Times New Roman"/>
          <w:iCs/>
          <w:szCs w:val="24"/>
          <w:lang w:val="es-ES"/>
        </w:rPr>
        <w:t xml:space="preserve">murieron </w:t>
      </w:r>
      <w:r w:rsidRPr="001451CB">
        <w:rPr>
          <w:rFonts w:ascii="Times New Roman" w:hAnsi="Times New Roman"/>
          <w:iCs/>
          <w:szCs w:val="24"/>
          <w:lang w:val="es-ES"/>
        </w:rPr>
        <w:t>en los cinco años</w:t>
      </w:r>
      <w:r>
        <w:rPr>
          <w:rFonts w:ascii="Times New Roman" w:hAnsi="Times New Roman"/>
          <w:iCs/>
          <w:szCs w:val="24"/>
          <w:lang w:val="es-ES"/>
        </w:rPr>
        <w:t xml:space="preserve"> anteriores</w:t>
      </w:r>
      <w:r w:rsidRPr="001451CB">
        <w:rPr>
          <w:rFonts w:ascii="Times New Roman" w:hAnsi="Times New Roman"/>
          <w:iCs/>
          <w:szCs w:val="24"/>
          <w:lang w:val="es-ES"/>
        </w:rPr>
        <w:t xml:space="preserve"> como consecuencia de agresiones (32 niños); el número de niños a quienes se dio el alta hospitalaria tras recibir tratamiento como consecuencia de una agresión (1.295 niños); y el número de niños atendidos en un </w:t>
      </w:r>
      <w:r>
        <w:rPr>
          <w:rFonts w:ascii="Times New Roman" w:hAnsi="Times New Roman"/>
          <w:iCs/>
          <w:szCs w:val="24"/>
          <w:lang w:val="es-ES"/>
        </w:rPr>
        <w:t xml:space="preserve">servicio de emergencia </w:t>
      </w:r>
      <w:r w:rsidRPr="001451CB">
        <w:rPr>
          <w:rFonts w:ascii="Times New Roman" w:hAnsi="Times New Roman"/>
          <w:iCs/>
          <w:szCs w:val="24"/>
          <w:lang w:val="es-ES"/>
        </w:rPr>
        <w:t>(</w:t>
      </w:r>
      <w:r>
        <w:rPr>
          <w:rFonts w:ascii="Times New Roman" w:hAnsi="Times New Roman"/>
          <w:iCs/>
          <w:szCs w:val="24"/>
          <w:lang w:val="es-ES"/>
        </w:rPr>
        <w:t xml:space="preserve">unos </w:t>
      </w:r>
      <w:r w:rsidRPr="001451CB">
        <w:rPr>
          <w:rFonts w:ascii="Times New Roman" w:hAnsi="Times New Roman"/>
          <w:iCs/>
          <w:szCs w:val="24"/>
          <w:lang w:val="es-ES"/>
        </w:rPr>
        <w:t>2.500 niños por año).</w:t>
      </w:r>
    </w:p>
    <w:p w:rsidR="0048129D" w:rsidRPr="001451CB" w:rsidRDefault="0048129D" w:rsidP="0048129D">
      <w:pPr>
        <w:pStyle w:val="RKnormal"/>
        <w:tabs>
          <w:tab w:val="clear" w:pos="2835"/>
        </w:tabs>
        <w:spacing w:after="240" w:line="240" w:lineRule="auto"/>
        <w:rPr>
          <w:rFonts w:ascii="Times New Roman" w:hAnsi="Times New Roman"/>
          <w:b/>
          <w:szCs w:val="24"/>
          <w:lang w:val="es-ES"/>
        </w:rPr>
      </w:pPr>
      <w:r w:rsidRPr="001451CB">
        <w:rPr>
          <w:rFonts w:ascii="Times New Roman" w:hAnsi="Times New Roman"/>
          <w:spacing w:val="-2"/>
          <w:szCs w:val="24"/>
          <w:lang w:val="es-ES" w:eastAsia="sv-SE"/>
        </w:rPr>
        <w:t>30.</w:t>
      </w:r>
      <w:r>
        <w:rPr>
          <w:rFonts w:ascii="Times New Roman" w:hAnsi="Times New Roman"/>
          <w:spacing w:val="-2"/>
          <w:szCs w:val="24"/>
          <w:lang w:val="es-ES" w:eastAsia="sv-SE"/>
        </w:rPr>
        <w:tab/>
        <w:t xml:space="preserve">En el segundo trimestre </w:t>
      </w:r>
      <w:r w:rsidRPr="001451CB">
        <w:rPr>
          <w:rFonts w:ascii="Times New Roman" w:hAnsi="Times New Roman"/>
          <w:spacing w:val="-2"/>
          <w:szCs w:val="24"/>
          <w:lang w:val="es-ES" w:eastAsia="sv-SE"/>
        </w:rPr>
        <w:t>de 2007 el</w:t>
      </w:r>
      <w:r w:rsidRPr="001451CB">
        <w:rPr>
          <w:rFonts w:ascii="Times New Roman" w:hAnsi="Times New Roman"/>
          <w:b/>
          <w:spacing w:val="-2"/>
          <w:szCs w:val="24"/>
          <w:lang w:val="es-ES" w:eastAsia="sv-SE"/>
        </w:rPr>
        <w:t xml:space="preserve"> </w:t>
      </w:r>
      <w:r w:rsidRPr="001451CB">
        <w:rPr>
          <w:rFonts w:ascii="Times New Roman" w:hAnsi="Times New Roman"/>
          <w:szCs w:val="24"/>
          <w:lang w:val="es-ES"/>
        </w:rPr>
        <w:t xml:space="preserve">Consejo Nacional de Prevención del Delito </w:t>
      </w:r>
      <w:r>
        <w:rPr>
          <w:rFonts w:ascii="Times New Roman" w:hAnsi="Times New Roman"/>
          <w:szCs w:val="24"/>
          <w:lang w:val="es-ES"/>
        </w:rPr>
        <w:t>(</w:t>
      </w:r>
      <w:proofErr w:type="spellStart"/>
      <w:r>
        <w:rPr>
          <w:rFonts w:ascii="Times New Roman" w:hAnsi="Times New Roman"/>
          <w:szCs w:val="24"/>
          <w:lang w:val="es-ES"/>
        </w:rPr>
        <w:t>BRÅ</w:t>
      </w:r>
      <w:proofErr w:type="spellEnd"/>
      <w:r>
        <w:rPr>
          <w:rFonts w:ascii="Times New Roman" w:hAnsi="Times New Roman"/>
          <w:szCs w:val="24"/>
          <w:lang w:val="es-ES"/>
        </w:rPr>
        <w:t xml:space="preserve">) introdujo </w:t>
      </w:r>
      <w:r w:rsidRPr="001451CB">
        <w:rPr>
          <w:rFonts w:ascii="Times New Roman" w:hAnsi="Times New Roman"/>
          <w:szCs w:val="24"/>
          <w:lang w:val="es-ES"/>
        </w:rPr>
        <w:t xml:space="preserve">nuevos códigos </w:t>
      </w:r>
      <w:r>
        <w:rPr>
          <w:rFonts w:ascii="Times New Roman" w:hAnsi="Times New Roman"/>
          <w:szCs w:val="24"/>
          <w:lang w:val="es-ES"/>
        </w:rPr>
        <w:t xml:space="preserve">para los </w:t>
      </w:r>
      <w:r w:rsidRPr="001451CB">
        <w:rPr>
          <w:rFonts w:ascii="Times New Roman" w:hAnsi="Times New Roman"/>
          <w:szCs w:val="24"/>
          <w:lang w:val="es-ES"/>
        </w:rPr>
        <w:t>delitos sexuales</w:t>
      </w:r>
      <w:r>
        <w:rPr>
          <w:rFonts w:ascii="Times New Roman" w:hAnsi="Times New Roman"/>
          <w:szCs w:val="24"/>
          <w:lang w:val="es-ES"/>
        </w:rPr>
        <w:t xml:space="preserve"> tipificados en el capítulo 6 del Código Penal de Suecia</w:t>
      </w:r>
      <w:r w:rsidRPr="001451CB">
        <w:rPr>
          <w:rFonts w:ascii="Times New Roman" w:hAnsi="Times New Roman"/>
          <w:szCs w:val="24"/>
          <w:lang w:val="es-ES"/>
        </w:rPr>
        <w:t xml:space="preserve">, </w:t>
      </w:r>
      <w:r>
        <w:rPr>
          <w:rFonts w:ascii="Times New Roman" w:hAnsi="Times New Roman"/>
          <w:szCs w:val="24"/>
          <w:lang w:val="es-ES"/>
        </w:rPr>
        <w:t xml:space="preserve">que se refieren, entre otros, a </w:t>
      </w:r>
      <w:r w:rsidRPr="001451CB">
        <w:rPr>
          <w:rFonts w:ascii="Times New Roman" w:hAnsi="Times New Roman"/>
          <w:szCs w:val="24"/>
          <w:lang w:val="es-ES"/>
        </w:rPr>
        <w:t xml:space="preserve">los cometidos contra </w:t>
      </w:r>
      <w:r>
        <w:rPr>
          <w:rFonts w:ascii="Times New Roman" w:hAnsi="Times New Roman"/>
          <w:szCs w:val="24"/>
          <w:lang w:val="es-ES"/>
        </w:rPr>
        <w:t xml:space="preserve">niños </w:t>
      </w:r>
      <w:r w:rsidRPr="001451CB">
        <w:rPr>
          <w:rFonts w:ascii="Times New Roman" w:hAnsi="Times New Roman"/>
          <w:szCs w:val="24"/>
          <w:lang w:val="es-ES"/>
        </w:rPr>
        <w:t xml:space="preserve">menores de 15 años </w:t>
      </w:r>
      <w:r>
        <w:rPr>
          <w:rFonts w:ascii="Times New Roman" w:hAnsi="Times New Roman"/>
          <w:szCs w:val="24"/>
          <w:lang w:val="es-ES"/>
        </w:rPr>
        <w:t>o</w:t>
      </w:r>
      <w:r w:rsidRPr="001451CB">
        <w:rPr>
          <w:rFonts w:ascii="Times New Roman" w:hAnsi="Times New Roman"/>
          <w:szCs w:val="24"/>
          <w:lang w:val="es-ES"/>
        </w:rPr>
        <w:t xml:space="preserve"> contra menores </w:t>
      </w:r>
      <w:r>
        <w:rPr>
          <w:rFonts w:ascii="Times New Roman" w:hAnsi="Times New Roman"/>
          <w:szCs w:val="24"/>
          <w:lang w:val="es-ES"/>
        </w:rPr>
        <w:t xml:space="preserve">de </w:t>
      </w:r>
      <w:r w:rsidRPr="001451CB">
        <w:rPr>
          <w:rFonts w:ascii="Times New Roman" w:hAnsi="Times New Roman"/>
          <w:szCs w:val="24"/>
          <w:lang w:val="es-ES"/>
        </w:rPr>
        <w:t xml:space="preserve">15 </w:t>
      </w:r>
      <w:r>
        <w:rPr>
          <w:rFonts w:ascii="Times New Roman" w:hAnsi="Times New Roman"/>
          <w:szCs w:val="24"/>
          <w:lang w:val="es-ES"/>
        </w:rPr>
        <w:t>a</w:t>
      </w:r>
      <w:r w:rsidRPr="001451CB">
        <w:rPr>
          <w:rFonts w:ascii="Times New Roman" w:hAnsi="Times New Roman"/>
          <w:szCs w:val="24"/>
          <w:lang w:val="es-ES"/>
        </w:rPr>
        <w:t xml:space="preserve"> 17 años</w:t>
      </w:r>
      <w:r>
        <w:rPr>
          <w:rFonts w:ascii="Times New Roman" w:hAnsi="Times New Roman"/>
          <w:szCs w:val="24"/>
          <w:lang w:val="es-ES"/>
        </w:rPr>
        <w:t xml:space="preserve">.  Esos códigos permiten </w:t>
      </w:r>
      <w:r w:rsidRPr="001451CB">
        <w:rPr>
          <w:rFonts w:ascii="Times New Roman" w:hAnsi="Times New Roman"/>
          <w:szCs w:val="24"/>
          <w:lang w:val="es-ES"/>
        </w:rPr>
        <w:t>distinguir entre los delitos sexuales cometidos contra niños de determinadas edades</w:t>
      </w:r>
      <w:r>
        <w:rPr>
          <w:rFonts w:ascii="Times New Roman" w:hAnsi="Times New Roman"/>
          <w:szCs w:val="24"/>
          <w:lang w:val="es-ES"/>
        </w:rPr>
        <w:t xml:space="preserve"> y denunciados a la policía</w:t>
      </w:r>
      <w:r w:rsidRPr="001451CB">
        <w:rPr>
          <w:rFonts w:ascii="Times New Roman" w:hAnsi="Times New Roman"/>
          <w:szCs w:val="24"/>
          <w:lang w:val="es-ES"/>
        </w:rPr>
        <w:t>.</w:t>
      </w:r>
    </w:p>
    <w:p w:rsidR="0048129D" w:rsidRPr="001451CB" w:rsidRDefault="0048129D" w:rsidP="0048129D">
      <w:pPr>
        <w:pStyle w:val="RKnormal"/>
        <w:tabs>
          <w:tab w:val="clear" w:pos="2835"/>
        </w:tabs>
        <w:spacing w:after="240" w:line="240" w:lineRule="auto"/>
        <w:rPr>
          <w:rFonts w:ascii="Times New Roman" w:hAnsi="Times New Roman"/>
          <w:b/>
          <w:szCs w:val="24"/>
          <w:lang w:eastAsia="sv-SE"/>
        </w:rPr>
      </w:pPr>
      <w:r w:rsidRPr="001451CB">
        <w:rPr>
          <w:rFonts w:ascii="Times New Roman" w:hAnsi="Times New Roman"/>
          <w:b/>
          <w:bCs/>
          <w:szCs w:val="24"/>
        </w:rPr>
        <w:t xml:space="preserve">Formación </w:t>
      </w:r>
      <w:r>
        <w:rPr>
          <w:rFonts w:ascii="Times New Roman" w:hAnsi="Times New Roman"/>
          <w:b/>
          <w:bCs/>
          <w:szCs w:val="24"/>
        </w:rPr>
        <w:t xml:space="preserve">sobre </w:t>
      </w:r>
      <w:r w:rsidRPr="001451CB">
        <w:rPr>
          <w:rFonts w:ascii="Times New Roman" w:hAnsi="Times New Roman"/>
          <w:b/>
          <w:bCs/>
          <w:szCs w:val="24"/>
        </w:rPr>
        <w:t>la Convención</w:t>
      </w:r>
      <w:r>
        <w:rPr>
          <w:rFonts w:ascii="Times New Roman" w:hAnsi="Times New Roman"/>
          <w:b/>
          <w:bCs/>
          <w:szCs w:val="24"/>
        </w:rPr>
        <w:t xml:space="preserve"> y difusión de ésta</w:t>
      </w:r>
    </w:p>
    <w:p w:rsidR="0048129D" w:rsidRPr="001451CB" w:rsidRDefault="0048129D" w:rsidP="0048129D">
      <w:pPr>
        <w:pStyle w:val="RKnormal"/>
        <w:tabs>
          <w:tab w:val="clear" w:pos="2835"/>
        </w:tabs>
        <w:spacing w:after="240" w:line="240" w:lineRule="auto"/>
        <w:rPr>
          <w:rFonts w:ascii="Times New Roman" w:hAnsi="Times New Roman"/>
          <w:bCs/>
          <w:spacing w:val="4"/>
          <w:szCs w:val="24"/>
          <w:lang w:eastAsia="sv-SE"/>
        </w:rPr>
      </w:pPr>
      <w:r w:rsidRPr="001451CB">
        <w:rPr>
          <w:rFonts w:ascii="Times New Roman" w:hAnsi="Times New Roman"/>
          <w:bCs/>
          <w:szCs w:val="24"/>
          <w:lang w:eastAsia="sv-SE"/>
        </w:rPr>
        <w:t>31.</w:t>
      </w:r>
      <w:r>
        <w:rPr>
          <w:rFonts w:ascii="Times New Roman" w:hAnsi="Times New Roman"/>
          <w:bCs/>
          <w:szCs w:val="24"/>
          <w:lang w:eastAsia="sv-SE"/>
        </w:rPr>
        <w:tab/>
      </w:r>
      <w:r w:rsidRPr="001451CB">
        <w:rPr>
          <w:rFonts w:ascii="Times New Roman" w:hAnsi="Times New Roman"/>
          <w:bCs/>
          <w:szCs w:val="24"/>
          <w:lang w:eastAsia="sv-SE"/>
        </w:rPr>
        <w:t xml:space="preserve">El Comité recomendó que se </w:t>
      </w:r>
      <w:r>
        <w:rPr>
          <w:rFonts w:ascii="Times New Roman" w:hAnsi="Times New Roman"/>
          <w:bCs/>
          <w:szCs w:val="24"/>
          <w:lang w:eastAsia="sv-SE"/>
        </w:rPr>
        <w:t xml:space="preserve">impartiera una formación </w:t>
      </w:r>
      <w:r w:rsidRPr="001451CB">
        <w:rPr>
          <w:rFonts w:ascii="Times New Roman" w:hAnsi="Times New Roman"/>
          <w:szCs w:val="24"/>
        </w:rPr>
        <w:t xml:space="preserve">adecuada y sistemática sobre los derechos del niño a los niños y los grupos profesionales que </w:t>
      </w:r>
      <w:r>
        <w:rPr>
          <w:rFonts w:ascii="Times New Roman" w:hAnsi="Times New Roman"/>
          <w:szCs w:val="24"/>
        </w:rPr>
        <w:t>se ocupan de ellos, y que se prestara más atención a esos derechos.</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Style w:val="Emphasis"/>
          <w:rFonts w:ascii="Times New Roman" w:hAnsi="Times New Roman"/>
          <w:i w:val="0"/>
          <w:iCs w:val="0"/>
          <w:szCs w:val="24"/>
        </w:rPr>
        <w:t>32.</w:t>
      </w:r>
      <w:r>
        <w:rPr>
          <w:rStyle w:val="Emphasis"/>
          <w:rFonts w:ascii="Times New Roman" w:hAnsi="Times New Roman"/>
          <w:i w:val="0"/>
          <w:iCs w:val="0"/>
          <w:szCs w:val="24"/>
        </w:rPr>
        <w:tab/>
      </w:r>
      <w:r w:rsidRPr="001451CB">
        <w:rPr>
          <w:rStyle w:val="Emphasis"/>
          <w:rFonts w:ascii="Times New Roman" w:hAnsi="Times New Roman"/>
          <w:i w:val="0"/>
          <w:iCs w:val="0"/>
          <w:szCs w:val="24"/>
        </w:rPr>
        <w:t xml:space="preserve">Una de las tareas del </w:t>
      </w:r>
      <w:r w:rsidRPr="00DC7E33">
        <w:rPr>
          <w:rStyle w:val="Emphasis"/>
          <w:rFonts w:ascii="Times New Roman" w:hAnsi="Times New Roman"/>
          <w:iCs w:val="0"/>
          <w:szCs w:val="24"/>
        </w:rPr>
        <w:t>Ombudsman</w:t>
      </w:r>
      <w:r w:rsidRPr="001451CB">
        <w:rPr>
          <w:rStyle w:val="Emphasis"/>
          <w:rFonts w:ascii="Times New Roman" w:hAnsi="Times New Roman"/>
          <w:i w:val="0"/>
          <w:iCs w:val="0"/>
          <w:szCs w:val="24"/>
        </w:rPr>
        <w:t xml:space="preserve"> de la Infancia es </w:t>
      </w:r>
      <w:r>
        <w:rPr>
          <w:rStyle w:val="Emphasis"/>
          <w:rFonts w:ascii="Times New Roman" w:hAnsi="Times New Roman"/>
          <w:i w:val="0"/>
          <w:iCs w:val="0"/>
          <w:szCs w:val="24"/>
        </w:rPr>
        <w:t xml:space="preserve">difundir información </w:t>
      </w:r>
      <w:r w:rsidRPr="001451CB">
        <w:rPr>
          <w:rStyle w:val="Emphasis"/>
          <w:rFonts w:ascii="Times New Roman" w:hAnsi="Times New Roman"/>
          <w:i w:val="0"/>
          <w:iCs w:val="0"/>
          <w:szCs w:val="24"/>
        </w:rPr>
        <w:t>sobre los derechos del niño y velar por que se les preste más atención</w:t>
      </w:r>
      <w:r>
        <w:rPr>
          <w:rStyle w:val="Emphasis"/>
          <w:rFonts w:ascii="Times New Roman" w:hAnsi="Times New Roman"/>
          <w:i w:val="0"/>
          <w:iCs w:val="0"/>
          <w:szCs w:val="24"/>
        </w:rPr>
        <w:t xml:space="preserve">.  </w:t>
      </w:r>
      <w:r w:rsidRPr="001451CB">
        <w:rPr>
          <w:rStyle w:val="Emphasis"/>
          <w:rFonts w:ascii="Times New Roman" w:hAnsi="Times New Roman"/>
          <w:i w:val="0"/>
          <w:iCs w:val="0"/>
          <w:szCs w:val="24"/>
        </w:rPr>
        <w:t xml:space="preserve">Un ejemplo de esa tarea es </w:t>
      </w:r>
      <w:r>
        <w:rPr>
          <w:rStyle w:val="Emphasis"/>
          <w:rFonts w:ascii="Times New Roman" w:hAnsi="Times New Roman"/>
          <w:i w:val="0"/>
          <w:iCs w:val="0"/>
          <w:szCs w:val="24"/>
        </w:rPr>
        <w:t>su</w:t>
      </w:r>
      <w:r w:rsidRPr="001451CB">
        <w:rPr>
          <w:rStyle w:val="Emphasis"/>
          <w:rFonts w:ascii="Times New Roman" w:hAnsi="Times New Roman"/>
          <w:i w:val="0"/>
          <w:iCs w:val="0"/>
          <w:szCs w:val="24"/>
        </w:rPr>
        <w:t xml:space="preserve"> publicación titulada </w:t>
      </w:r>
      <w:r>
        <w:rPr>
          <w:rStyle w:val="Emphasis"/>
          <w:rFonts w:ascii="Times New Roman" w:hAnsi="Times New Roman"/>
          <w:i w:val="0"/>
          <w:szCs w:val="24"/>
          <w:lang w:val="es-ES"/>
        </w:rPr>
        <w:t>"</w:t>
      </w:r>
      <w:r w:rsidRPr="001451CB">
        <w:rPr>
          <w:rStyle w:val="Emphasis"/>
          <w:rFonts w:ascii="Times New Roman" w:hAnsi="Times New Roman"/>
          <w:i w:val="0"/>
          <w:szCs w:val="24"/>
          <w:lang w:val="es-ES"/>
        </w:rPr>
        <w:t>Explicar lo que sucede</w:t>
      </w:r>
      <w:r>
        <w:rPr>
          <w:rStyle w:val="Emphasis"/>
          <w:rFonts w:ascii="Times New Roman" w:hAnsi="Times New Roman"/>
          <w:i w:val="0"/>
          <w:szCs w:val="24"/>
          <w:lang w:val="es-ES"/>
        </w:rPr>
        <w:t>"</w:t>
      </w:r>
      <w:r>
        <w:rPr>
          <w:rStyle w:val="Emphasis"/>
          <w:rFonts w:ascii="Times New Roman" w:hAnsi="Times New Roman"/>
          <w:iCs w:val="0"/>
          <w:szCs w:val="24"/>
          <w:lang w:val="es-ES"/>
        </w:rPr>
        <w:t xml:space="preserve">.  </w:t>
      </w:r>
      <w:r w:rsidRPr="001451CB">
        <w:rPr>
          <w:rStyle w:val="Emphasis"/>
          <w:rFonts w:ascii="Times New Roman" w:hAnsi="Times New Roman"/>
          <w:i w:val="0"/>
          <w:iCs w:val="0"/>
          <w:szCs w:val="24"/>
          <w:lang w:val="es-ES"/>
        </w:rPr>
        <w:t xml:space="preserve">Se </w:t>
      </w:r>
      <w:r>
        <w:rPr>
          <w:rStyle w:val="Emphasis"/>
          <w:rFonts w:ascii="Times New Roman" w:hAnsi="Times New Roman"/>
          <w:i w:val="0"/>
          <w:iCs w:val="0"/>
          <w:szCs w:val="24"/>
          <w:lang w:val="es-ES"/>
        </w:rPr>
        <w:t xml:space="preserve">pone de manifiesto que los menores que intervienen </w:t>
      </w:r>
      <w:r w:rsidRPr="001451CB">
        <w:rPr>
          <w:rStyle w:val="Emphasis"/>
          <w:rFonts w:ascii="Times New Roman" w:hAnsi="Times New Roman"/>
          <w:i w:val="0"/>
          <w:iCs w:val="0"/>
          <w:szCs w:val="24"/>
          <w:lang w:val="es-ES"/>
        </w:rPr>
        <w:t xml:space="preserve">en juicios no siempre comprenden lo que está sucediendo durante </w:t>
      </w:r>
      <w:r>
        <w:rPr>
          <w:rStyle w:val="Emphasis"/>
          <w:rFonts w:ascii="Times New Roman" w:hAnsi="Times New Roman"/>
          <w:i w:val="0"/>
          <w:iCs w:val="0"/>
          <w:szCs w:val="24"/>
          <w:lang w:val="es-ES"/>
        </w:rPr>
        <w:t xml:space="preserve">las actuaciones.  </w:t>
      </w:r>
      <w:r w:rsidRPr="001451CB">
        <w:rPr>
          <w:rStyle w:val="Emphasis"/>
          <w:rFonts w:ascii="Times New Roman" w:hAnsi="Times New Roman"/>
          <w:i w:val="0"/>
          <w:iCs w:val="0"/>
          <w:szCs w:val="24"/>
          <w:lang w:val="es-ES"/>
        </w:rPr>
        <w:t xml:space="preserve">Tomando como base la experiencia de los </w:t>
      </w:r>
      <w:r>
        <w:rPr>
          <w:rStyle w:val="Emphasis"/>
          <w:rFonts w:ascii="Times New Roman" w:hAnsi="Times New Roman"/>
          <w:i w:val="0"/>
          <w:iCs w:val="0"/>
          <w:szCs w:val="24"/>
          <w:lang w:val="es-ES"/>
        </w:rPr>
        <w:t xml:space="preserve">propios menores en </w:t>
      </w:r>
      <w:r w:rsidRPr="001451CB">
        <w:rPr>
          <w:rStyle w:val="Emphasis"/>
          <w:rFonts w:ascii="Times New Roman" w:hAnsi="Times New Roman"/>
          <w:i w:val="0"/>
          <w:iCs w:val="0"/>
          <w:szCs w:val="24"/>
          <w:lang w:val="es-ES"/>
        </w:rPr>
        <w:t xml:space="preserve">esa publicación </w:t>
      </w:r>
      <w:r>
        <w:rPr>
          <w:rStyle w:val="Emphasis"/>
          <w:rFonts w:ascii="Times New Roman" w:hAnsi="Times New Roman"/>
          <w:i w:val="0"/>
          <w:iCs w:val="0"/>
          <w:szCs w:val="24"/>
          <w:lang w:val="es-ES"/>
        </w:rPr>
        <w:t xml:space="preserve">se dan asesoramiento y consejos </w:t>
      </w:r>
      <w:r w:rsidRPr="001451CB">
        <w:rPr>
          <w:rStyle w:val="Emphasis"/>
          <w:rFonts w:ascii="Times New Roman" w:hAnsi="Times New Roman"/>
          <w:i w:val="0"/>
          <w:iCs w:val="0"/>
          <w:szCs w:val="24"/>
          <w:lang w:val="es-ES"/>
        </w:rPr>
        <w:t xml:space="preserve">sobre la manera en que, con pocos medios, los juicios podrían adaptarse mejor a la situación de los </w:t>
      </w:r>
      <w:r>
        <w:rPr>
          <w:rStyle w:val="Emphasis"/>
          <w:rFonts w:ascii="Times New Roman" w:hAnsi="Times New Roman"/>
          <w:i w:val="0"/>
          <w:iCs w:val="0"/>
          <w:szCs w:val="24"/>
          <w:lang w:val="es-ES"/>
        </w:rPr>
        <w:t xml:space="preserve">menores.  </w:t>
      </w:r>
      <w:r w:rsidRPr="001451CB">
        <w:rPr>
          <w:rStyle w:val="Emphasis"/>
          <w:rFonts w:ascii="Times New Roman" w:hAnsi="Times New Roman"/>
          <w:i w:val="0"/>
          <w:iCs w:val="0"/>
          <w:szCs w:val="24"/>
          <w:lang w:val="es-ES"/>
        </w:rPr>
        <w:t xml:space="preserve">Esa publicación puede ser de ayuda a los jueces, fiscales y abogados que participan en procedimientos judiciales en los que </w:t>
      </w:r>
      <w:r>
        <w:rPr>
          <w:rStyle w:val="Emphasis"/>
          <w:rFonts w:ascii="Times New Roman" w:hAnsi="Times New Roman"/>
          <w:i w:val="0"/>
          <w:iCs w:val="0"/>
          <w:szCs w:val="24"/>
          <w:lang w:val="es-ES"/>
        </w:rPr>
        <w:t>intervienen niños</w:t>
      </w:r>
      <w:r w:rsidRPr="001451CB">
        <w:rPr>
          <w:rStyle w:val="Emphasis"/>
          <w:rFonts w:ascii="Times New Roman" w:hAnsi="Times New Roman"/>
          <w:i w:val="0"/>
          <w:iCs w:val="0"/>
          <w:szCs w:val="24"/>
          <w:lang w:val="es-ES"/>
        </w:rPr>
        <w:t xml:space="preserve"> menores de 18 años como víctimas, autores o testigos</w:t>
      </w:r>
      <w:r>
        <w:rPr>
          <w:rStyle w:val="Emphasis"/>
          <w:rFonts w:ascii="Times New Roman" w:hAnsi="Times New Roman"/>
          <w:i w:val="0"/>
          <w:iCs w:val="0"/>
          <w:szCs w:val="24"/>
          <w:lang w:val="es-ES"/>
        </w:rPr>
        <w:t xml:space="preserve">.  </w:t>
      </w:r>
      <w:r w:rsidRPr="001451CB">
        <w:rPr>
          <w:rStyle w:val="Emphasis"/>
          <w:rFonts w:ascii="Times New Roman" w:hAnsi="Times New Roman"/>
          <w:i w:val="0"/>
          <w:iCs w:val="0"/>
          <w:szCs w:val="24"/>
          <w:lang w:val="es-ES"/>
        </w:rPr>
        <w:t xml:space="preserve">Otra publicación del </w:t>
      </w:r>
      <w:r w:rsidRPr="00DC7E33">
        <w:rPr>
          <w:rStyle w:val="Emphasis"/>
          <w:rFonts w:ascii="Times New Roman" w:hAnsi="Times New Roman"/>
          <w:iCs w:val="0"/>
          <w:szCs w:val="24"/>
          <w:lang w:val="es-ES"/>
        </w:rPr>
        <w:t>Ombudsman</w:t>
      </w:r>
      <w:r w:rsidRPr="001451CB">
        <w:rPr>
          <w:rStyle w:val="Emphasis"/>
          <w:rFonts w:ascii="Times New Roman" w:hAnsi="Times New Roman"/>
          <w:i w:val="0"/>
          <w:iCs w:val="0"/>
          <w:szCs w:val="24"/>
          <w:lang w:val="es-ES"/>
        </w:rPr>
        <w:t xml:space="preserve"> de la Infancia se titula </w:t>
      </w:r>
      <w:r>
        <w:rPr>
          <w:rFonts w:ascii="Times New Roman" w:hAnsi="Times New Roman"/>
          <w:szCs w:val="24"/>
          <w:lang w:val="es-ES"/>
        </w:rPr>
        <w:t xml:space="preserve">"Equipados </w:t>
      </w:r>
      <w:r w:rsidRPr="001451CB">
        <w:rPr>
          <w:rFonts w:ascii="Times New Roman" w:hAnsi="Times New Roman"/>
          <w:szCs w:val="24"/>
          <w:lang w:val="es-ES"/>
        </w:rPr>
        <w:t>para auditar</w:t>
      </w:r>
      <w:r>
        <w:rPr>
          <w:rStyle w:val="Emphasis"/>
          <w:rFonts w:ascii="Times New Roman" w:hAnsi="Times New Roman"/>
          <w:i w:val="0"/>
          <w:iCs w:val="0"/>
          <w:szCs w:val="24"/>
          <w:lang w:val="es-ES"/>
        </w:rPr>
        <w:t xml:space="preserve">".  </w:t>
      </w:r>
      <w:r>
        <w:rPr>
          <w:rFonts w:ascii="Times New Roman" w:hAnsi="Times New Roman"/>
          <w:szCs w:val="24"/>
          <w:lang w:val="es-ES"/>
        </w:rPr>
        <w:t>Es</w:t>
      </w:r>
      <w:r w:rsidRPr="001451CB">
        <w:rPr>
          <w:rFonts w:ascii="Times New Roman" w:hAnsi="Times New Roman"/>
          <w:szCs w:val="24"/>
          <w:lang w:val="es-ES"/>
        </w:rPr>
        <w:t>tá dirigida principalmente a los auditores de</w:t>
      </w:r>
      <w:r>
        <w:rPr>
          <w:rFonts w:ascii="Times New Roman" w:hAnsi="Times New Roman"/>
          <w:szCs w:val="24"/>
          <w:lang w:val="es-ES"/>
        </w:rPr>
        <w:t xml:space="preserve"> los</w:t>
      </w:r>
      <w:r w:rsidRPr="001451CB">
        <w:rPr>
          <w:rFonts w:ascii="Times New Roman" w:hAnsi="Times New Roman"/>
          <w:szCs w:val="24"/>
          <w:lang w:val="es-ES"/>
        </w:rPr>
        <w:t xml:space="preserve"> municipios y consejos de condado</w:t>
      </w:r>
      <w:r>
        <w:rPr>
          <w:rFonts w:ascii="Times New Roman" w:hAnsi="Times New Roman"/>
          <w:szCs w:val="24"/>
          <w:lang w:val="es-ES"/>
        </w:rPr>
        <w:t xml:space="preserve">.  </w:t>
      </w:r>
      <w:r w:rsidRPr="001451CB">
        <w:rPr>
          <w:rFonts w:ascii="Times New Roman" w:hAnsi="Times New Roman"/>
          <w:szCs w:val="24"/>
          <w:lang w:val="es-ES"/>
        </w:rPr>
        <w:t xml:space="preserve">El objetivo es que los auditores examinen si </w:t>
      </w:r>
      <w:r>
        <w:rPr>
          <w:rFonts w:ascii="Times New Roman" w:hAnsi="Times New Roman"/>
          <w:szCs w:val="24"/>
          <w:lang w:val="es-ES"/>
        </w:rPr>
        <w:t xml:space="preserve">los que toman </w:t>
      </w:r>
      <w:r w:rsidRPr="001451CB">
        <w:rPr>
          <w:rFonts w:ascii="Times New Roman" w:hAnsi="Times New Roman"/>
          <w:szCs w:val="24"/>
          <w:lang w:val="es-ES"/>
        </w:rPr>
        <w:t xml:space="preserve">las decisiones en los planos local y regional </w:t>
      </w:r>
      <w:r>
        <w:rPr>
          <w:rFonts w:ascii="Times New Roman" w:hAnsi="Times New Roman"/>
          <w:szCs w:val="24"/>
          <w:lang w:val="es-ES"/>
        </w:rPr>
        <w:t>están a la altura de sus propias ambiciones</w:t>
      </w:r>
      <w:r w:rsidRPr="001451CB">
        <w:rPr>
          <w:rFonts w:ascii="Times New Roman" w:hAnsi="Times New Roman"/>
          <w:szCs w:val="24"/>
          <w:lang w:val="es-ES"/>
        </w:rPr>
        <w:t xml:space="preserve">.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Style w:val="Strong"/>
          <w:rFonts w:ascii="Times New Roman" w:hAnsi="Times New Roman"/>
          <w:b w:val="0"/>
          <w:szCs w:val="24"/>
          <w:lang w:val="es-ES"/>
        </w:rPr>
        <w:t>33.</w:t>
      </w:r>
      <w:r>
        <w:rPr>
          <w:rStyle w:val="Strong"/>
          <w:rFonts w:ascii="Times New Roman" w:hAnsi="Times New Roman"/>
          <w:b w:val="0"/>
          <w:szCs w:val="24"/>
          <w:lang w:val="es-ES"/>
        </w:rPr>
        <w:tab/>
      </w:r>
      <w:r w:rsidRPr="001451CB">
        <w:rPr>
          <w:rStyle w:val="Strong"/>
          <w:rFonts w:ascii="Times New Roman" w:hAnsi="Times New Roman"/>
          <w:b w:val="0"/>
          <w:szCs w:val="24"/>
          <w:lang w:val="es-ES"/>
        </w:rPr>
        <w:t xml:space="preserve">El </w:t>
      </w:r>
      <w:r w:rsidRPr="00DC7E33">
        <w:rPr>
          <w:rStyle w:val="Strong"/>
          <w:rFonts w:ascii="Times New Roman" w:hAnsi="Times New Roman"/>
          <w:b w:val="0"/>
          <w:i/>
          <w:szCs w:val="24"/>
          <w:lang w:val="es-ES"/>
        </w:rPr>
        <w:t>Ombudsman</w:t>
      </w:r>
      <w:r w:rsidRPr="001451CB">
        <w:rPr>
          <w:rStyle w:val="Strong"/>
          <w:rFonts w:ascii="Times New Roman" w:hAnsi="Times New Roman"/>
          <w:b w:val="0"/>
          <w:szCs w:val="24"/>
          <w:lang w:val="es-ES"/>
        </w:rPr>
        <w:t xml:space="preserve"> de la Infancia ha producido y distribuido</w:t>
      </w:r>
      <w:r>
        <w:rPr>
          <w:rStyle w:val="Strong"/>
          <w:rFonts w:ascii="Times New Roman" w:hAnsi="Times New Roman"/>
          <w:b w:val="0"/>
          <w:szCs w:val="24"/>
          <w:lang w:val="es-ES"/>
        </w:rPr>
        <w:t>,</w:t>
      </w:r>
      <w:r w:rsidRPr="001451CB">
        <w:rPr>
          <w:rStyle w:val="Strong"/>
          <w:rFonts w:ascii="Times New Roman" w:hAnsi="Times New Roman"/>
          <w:b w:val="0"/>
          <w:szCs w:val="24"/>
          <w:lang w:val="es-ES"/>
        </w:rPr>
        <w:t xml:space="preserve"> con fondos especiales del Gobierno</w:t>
      </w:r>
      <w:r>
        <w:rPr>
          <w:rStyle w:val="Strong"/>
          <w:rFonts w:ascii="Times New Roman" w:hAnsi="Times New Roman"/>
          <w:b w:val="0"/>
          <w:szCs w:val="24"/>
          <w:lang w:val="es-ES"/>
        </w:rPr>
        <w:t>,</w:t>
      </w:r>
      <w:r w:rsidRPr="001451CB">
        <w:rPr>
          <w:rStyle w:val="Strong"/>
          <w:rFonts w:ascii="Times New Roman" w:hAnsi="Times New Roman"/>
          <w:b w:val="0"/>
          <w:szCs w:val="24"/>
          <w:lang w:val="es-ES"/>
        </w:rPr>
        <w:t xml:space="preserve"> material informativo sobre la Convención dirigido a niñas y niños </w:t>
      </w:r>
      <w:r>
        <w:rPr>
          <w:rStyle w:val="Strong"/>
          <w:rFonts w:ascii="Times New Roman" w:hAnsi="Times New Roman"/>
          <w:b w:val="0"/>
          <w:szCs w:val="24"/>
          <w:lang w:val="es-ES"/>
        </w:rPr>
        <w:t xml:space="preserve">de </w:t>
      </w:r>
      <w:r w:rsidRPr="001451CB">
        <w:rPr>
          <w:rStyle w:val="Strong"/>
          <w:rFonts w:ascii="Times New Roman" w:hAnsi="Times New Roman"/>
          <w:b w:val="0"/>
          <w:szCs w:val="24"/>
          <w:lang w:val="es-ES"/>
        </w:rPr>
        <w:t xml:space="preserve">5 </w:t>
      </w:r>
      <w:r>
        <w:rPr>
          <w:rStyle w:val="Strong"/>
          <w:rFonts w:ascii="Times New Roman" w:hAnsi="Times New Roman"/>
          <w:b w:val="0"/>
          <w:szCs w:val="24"/>
          <w:lang w:val="es-ES"/>
        </w:rPr>
        <w:t>a</w:t>
      </w:r>
      <w:r w:rsidRPr="001451CB">
        <w:rPr>
          <w:rStyle w:val="Strong"/>
          <w:rFonts w:ascii="Times New Roman" w:hAnsi="Times New Roman"/>
          <w:b w:val="0"/>
          <w:szCs w:val="24"/>
          <w:lang w:val="es-ES"/>
        </w:rPr>
        <w:t xml:space="preserve"> 9 años, 9 </w:t>
      </w:r>
      <w:r>
        <w:rPr>
          <w:rStyle w:val="Strong"/>
          <w:rFonts w:ascii="Times New Roman" w:hAnsi="Times New Roman"/>
          <w:b w:val="0"/>
          <w:szCs w:val="24"/>
          <w:lang w:val="es-ES"/>
        </w:rPr>
        <w:t>a </w:t>
      </w:r>
      <w:r w:rsidRPr="001451CB">
        <w:rPr>
          <w:rStyle w:val="Strong"/>
          <w:rFonts w:ascii="Times New Roman" w:hAnsi="Times New Roman"/>
          <w:b w:val="0"/>
          <w:szCs w:val="24"/>
          <w:lang w:val="es-ES"/>
        </w:rPr>
        <w:t xml:space="preserve">13 años y 13 </w:t>
      </w:r>
      <w:r>
        <w:rPr>
          <w:rStyle w:val="Strong"/>
          <w:rFonts w:ascii="Times New Roman" w:hAnsi="Times New Roman"/>
          <w:b w:val="0"/>
          <w:szCs w:val="24"/>
          <w:lang w:val="es-ES"/>
        </w:rPr>
        <w:t>a</w:t>
      </w:r>
      <w:r w:rsidRPr="001451CB">
        <w:rPr>
          <w:rStyle w:val="Strong"/>
          <w:rFonts w:ascii="Times New Roman" w:hAnsi="Times New Roman"/>
          <w:b w:val="0"/>
          <w:szCs w:val="24"/>
          <w:lang w:val="es-ES"/>
        </w:rPr>
        <w:t xml:space="preserve"> 16 años</w:t>
      </w:r>
      <w:r>
        <w:rPr>
          <w:rStyle w:val="Strong"/>
          <w:rFonts w:ascii="Times New Roman" w:hAnsi="Times New Roman"/>
          <w:b w:val="0"/>
          <w:szCs w:val="24"/>
          <w:lang w:val="es-ES"/>
        </w:rPr>
        <w:t xml:space="preserve">.  </w:t>
      </w:r>
      <w:r w:rsidRPr="001451CB">
        <w:rPr>
          <w:rStyle w:val="Strong"/>
          <w:rFonts w:ascii="Times New Roman" w:hAnsi="Times New Roman"/>
          <w:b w:val="0"/>
          <w:szCs w:val="24"/>
          <w:lang w:val="es-ES"/>
        </w:rPr>
        <w:t>Ese material, que ha sido preparado en estrecho diálogo con niños y niñas de esos grupos de edad, incluye también orientación para adultos</w:t>
      </w:r>
      <w:r>
        <w:rPr>
          <w:rStyle w:val="Strong"/>
          <w:rFonts w:ascii="Times New Roman" w:hAnsi="Times New Roman"/>
          <w:b w:val="0"/>
          <w:szCs w:val="24"/>
          <w:lang w:val="es-ES"/>
        </w:rPr>
        <w:t xml:space="preserve">.  </w:t>
      </w:r>
      <w:r w:rsidRPr="001451CB">
        <w:rPr>
          <w:rStyle w:val="Strong"/>
          <w:rFonts w:ascii="Times New Roman" w:hAnsi="Times New Roman"/>
          <w:b w:val="0"/>
          <w:szCs w:val="24"/>
          <w:lang w:val="es-ES"/>
        </w:rPr>
        <w:t xml:space="preserve">También se ha puesto a disposición de </w:t>
      </w:r>
      <w:r>
        <w:rPr>
          <w:rStyle w:val="Strong"/>
          <w:rFonts w:ascii="Times New Roman" w:hAnsi="Times New Roman"/>
          <w:b w:val="0"/>
          <w:szCs w:val="24"/>
          <w:lang w:val="es-ES"/>
        </w:rPr>
        <w:t xml:space="preserve">los </w:t>
      </w:r>
      <w:r w:rsidRPr="001451CB">
        <w:rPr>
          <w:rStyle w:val="Strong"/>
          <w:rFonts w:ascii="Times New Roman" w:hAnsi="Times New Roman"/>
          <w:b w:val="0"/>
          <w:szCs w:val="24"/>
          <w:lang w:val="es-ES"/>
        </w:rPr>
        <w:t xml:space="preserve">niños con </w:t>
      </w:r>
      <w:r>
        <w:rPr>
          <w:rStyle w:val="Strong"/>
          <w:rFonts w:ascii="Times New Roman" w:hAnsi="Times New Roman"/>
          <w:b w:val="0"/>
          <w:szCs w:val="24"/>
          <w:lang w:val="es-ES"/>
        </w:rPr>
        <w:t>deficiencias visuales</w:t>
      </w:r>
      <w:r w:rsidRPr="001451CB">
        <w:rPr>
          <w:rStyle w:val="Strong"/>
          <w:rFonts w:ascii="Times New Roman" w:hAnsi="Times New Roman"/>
          <w:b w:val="0"/>
          <w:szCs w:val="24"/>
          <w:lang w:val="es-ES"/>
        </w:rPr>
        <w:t xml:space="preserve"> y niños con dificultades para leer y escribir, entre otros</w:t>
      </w:r>
      <w:r>
        <w:rPr>
          <w:rStyle w:val="Strong"/>
          <w:rFonts w:ascii="Times New Roman" w:hAnsi="Times New Roman"/>
          <w:b w:val="0"/>
          <w:szCs w:val="24"/>
          <w:lang w:val="es-ES"/>
        </w:rPr>
        <w:t xml:space="preserve">.  </w:t>
      </w:r>
      <w:r w:rsidRPr="001451CB">
        <w:rPr>
          <w:rStyle w:val="Strong"/>
          <w:rFonts w:ascii="Times New Roman" w:hAnsi="Times New Roman"/>
          <w:b w:val="0"/>
          <w:szCs w:val="24"/>
          <w:lang w:val="es-ES"/>
        </w:rPr>
        <w:t>El Gobierno ha asignado más de 2 mill</w:t>
      </w:r>
      <w:r>
        <w:rPr>
          <w:rStyle w:val="Strong"/>
          <w:rFonts w:ascii="Times New Roman" w:hAnsi="Times New Roman"/>
          <w:b w:val="0"/>
          <w:szCs w:val="24"/>
          <w:lang w:val="es-ES"/>
        </w:rPr>
        <w:t>ones de coronas a esa actividad.</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34.</w:t>
      </w:r>
      <w:r>
        <w:rPr>
          <w:rFonts w:ascii="Times New Roman" w:hAnsi="Times New Roman"/>
          <w:szCs w:val="24"/>
          <w:lang w:val="es-ES"/>
        </w:rPr>
        <w:tab/>
      </w:r>
      <w:r w:rsidRPr="001451CB">
        <w:rPr>
          <w:rFonts w:ascii="Times New Roman" w:hAnsi="Times New Roman"/>
          <w:szCs w:val="24"/>
          <w:lang w:val="es-ES"/>
        </w:rPr>
        <w:t>Desde el 1º de julio de 2007 se aplican nuevas disposiciones a las calificaciones de la enseñanza superior</w:t>
      </w:r>
      <w:r>
        <w:rPr>
          <w:rFonts w:ascii="Times New Roman" w:hAnsi="Times New Roman"/>
          <w:szCs w:val="24"/>
          <w:lang w:val="es-ES"/>
        </w:rPr>
        <w:t xml:space="preserve">.  </w:t>
      </w:r>
      <w:r w:rsidRPr="001451CB">
        <w:rPr>
          <w:rFonts w:ascii="Times New Roman" w:hAnsi="Times New Roman"/>
          <w:szCs w:val="24"/>
          <w:lang w:val="es-ES"/>
        </w:rPr>
        <w:t xml:space="preserve">Para obtener </w:t>
      </w:r>
      <w:r>
        <w:rPr>
          <w:rFonts w:ascii="Times New Roman" w:hAnsi="Times New Roman"/>
          <w:szCs w:val="24"/>
          <w:lang w:val="es-ES"/>
        </w:rPr>
        <w:t xml:space="preserve">un título docente </w:t>
      </w:r>
      <w:r w:rsidRPr="001451CB">
        <w:rPr>
          <w:rFonts w:ascii="Times New Roman" w:hAnsi="Times New Roman"/>
          <w:szCs w:val="24"/>
          <w:lang w:val="es-ES"/>
        </w:rPr>
        <w:t xml:space="preserve">los estudiantes deben demostrar, entre otras cosas, que tienen los conocimientos y la capacidad necesarios para transmitir e inculcar los valores básicos de la sociedad y la democracia y que conocen la reglamentación </w:t>
      </w:r>
      <w:r>
        <w:rPr>
          <w:rFonts w:ascii="Times New Roman" w:hAnsi="Times New Roman"/>
          <w:szCs w:val="24"/>
          <w:lang w:val="es-ES"/>
        </w:rPr>
        <w:t>destinada a pr</w:t>
      </w:r>
      <w:r w:rsidRPr="001451CB">
        <w:rPr>
          <w:rFonts w:ascii="Times New Roman" w:hAnsi="Times New Roman"/>
          <w:szCs w:val="24"/>
          <w:lang w:val="es-ES"/>
        </w:rPr>
        <w:t xml:space="preserve">evenir y </w:t>
      </w:r>
      <w:r>
        <w:rPr>
          <w:rFonts w:ascii="Times New Roman" w:hAnsi="Times New Roman"/>
          <w:szCs w:val="24"/>
          <w:lang w:val="es-ES"/>
        </w:rPr>
        <w:t>combatir</w:t>
      </w:r>
      <w:r w:rsidRPr="001451CB">
        <w:rPr>
          <w:rFonts w:ascii="Times New Roman" w:hAnsi="Times New Roman"/>
          <w:szCs w:val="24"/>
          <w:lang w:val="es-ES"/>
        </w:rPr>
        <w:t xml:space="preserve"> la discriminación y otros tratos degradantes </w:t>
      </w:r>
      <w:r>
        <w:rPr>
          <w:rFonts w:ascii="Times New Roman" w:hAnsi="Times New Roman"/>
          <w:szCs w:val="24"/>
          <w:lang w:val="es-ES"/>
        </w:rPr>
        <w:t>infligidos a ni</w:t>
      </w:r>
      <w:r w:rsidRPr="001451CB">
        <w:rPr>
          <w:rFonts w:ascii="Times New Roman" w:hAnsi="Times New Roman"/>
          <w:szCs w:val="24"/>
          <w:lang w:val="es-ES"/>
        </w:rPr>
        <w:t>ños y alumnos</w:t>
      </w:r>
      <w:r>
        <w:rPr>
          <w:rFonts w:ascii="Times New Roman" w:hAnsi="Times New Roman"/>
          <w:szCs w:val="24"/>
          <w:lang w:val="es-ES"/>
        </w:rPr>
        <w:t xml:space="preserve">.  </w:t>
      </w:r>
      <w:r w:rsidRPr="001451CB">
        <w:rPr>
          <w:rFonts w:ascii="Times New Roman" w:hAnsi="Times New Roman"/>
          <w:szCs w:val="24"/>
          <w:lang w:val="es-ES"/>
        </w:rPr>
        <w:t xml:space="preserve">Los estudiantes de magisterio deben demostrar también que están capacitados para </w:t>
      </w:r>
      <w:r>
        <w:rPr>
          <w:rFonts w:ascii="Times New Roman" w:hAnsi="Times New Roman"/>
          <w:szCs w:val="24"/>
          <w:lang w:val="es-ES"/>
        </w:rPr>
        <w:t>hacer evaluaciones</w:t>
      </w:r>
      <w:r w:rsidRPr="001451CB">
        <w:rPr>
          <w:rFonts w:ascii="Times New Roman" w:hAnsi="Times New Roman"/>
          <w:szCs w:val="24"/>
          <w:lang w:val="es-ES"/>
        </w:rPr>
        <w:t>, prestando especial atención a los derechos humanos.</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35.</w:t>
      </w:r>
      <w:r>
        <w:rPr>
          <w:rFonts w:ascii="Times New Roman" w:hAnsi="Times New Roman"/>
          <w:szCs w:val="24"/>
          <w:lang w:val="es-ES"/>
        </w:rPr>
        <w:tab/>
      </w:r>
      <w:r w:rsidRPr="001451CB">
        <w:rPr>
          <w:rFonts w:ascii="Times New Roman" w:hAnsi="Times New Roman"/>
          <w:szCs w:val="24"/>
          <w:lang w:val="es-ES"/>
        </w:rPr>
        <w:t>La Convención se incluye en muchos programas educativos diferentes</w:t>
      </w:r>
      <w:r>
        <w:rPr>
          <w:rFonts w:ascii="Times New Roman" w:hAnsi="Times New Roman"/>
          <w:szCs w:val="24"/>
          <w:lang w:val="es-ES"/>
        </w:rPr>
        <w:t>.  En muchos casos</w:t>
      </w:r>
      <w:r w:rsidRPr="001451CB">
        <w:rPr>
          <w:rFonts w:ascii="Times New Roman" w:hAnsi="Times New Roman"/>
          <w:szCs w:val="24"/>
          <w:lang w:val="es-ES"/>
        </w:rPr>
        <w:t xml:space="preserve">, la capacitación sobre la Convención forma parte de los programas de </w:t>
      </w:r>
      <w:r>
        <w:rPr>
          <w:rFonts w:ascii="Times New Roman" w:hAnsi="Times New Roman"/>
          <w:szCs w:val="24"/>
          <w:lang w:val="es-ES"/>
        </w:rPr>
        <w:t xml:space="preserve">formación </w:t>
      </w:r>
      <w:r w:rsidRPr="001451CB">
        <w:rPr>
          <w:rFonts w:ascii="Times New Roman" w:hAnsi="Times New Roman"/>
          <w:szCs w:val="24"/>
          <w:lang w:val="es-ES"/>
        </w:rPr>
        <w:t>de maestros</w:t>
      </w:r>
      <w:r>
        <w:rPr>
          <w:rFonts w:ascii="Times New Roman" w:hAnsi="Times New Roman"/>
          <w:szCs w:val="24"/>
          <w:lang w:val="es-ES"/>
        </w:rPr>
        <w:t xml:space="preserve">.  </w:t>
      </w:r>
      <w:r w:rsidRPr="001451CB">
        <w:rPr>
          <w:rFonts w:ascii="Times New Roman" w:hAnsi="Times New Roman"/>
          <w:szCs w:val="24"/>
          <w:lang w:val="es-ES"/>
        </w:rPr>
        <w:t xml:space="preserve">Esa capacitación es también muy </w:t>
      </w:r>
      <w:r>
        <w:rPr>
          <w:rFonts w:ascii="Times New Roman" w:hAnsi="Times New Roman"/>
          <w:szCs w:val="24"/>
          <w:lang w:val="es-ES"/>
        </w:rPr>
        <w:t xml:space="preserve">común </w:t>
      </w:r>
      <w:r w:rsidRPr="001451CB">
        <w:rPr>
          <w:rFonts w:ascii="Times New Roman" w:hAnsi="Times New Roman"/>
          <w:szCs w:val="24"/>
          <w:lang w:val="es-ES"/>
        </w:rPr>
        <w:t xml:space="preserve">en los programas de medicina y atención de </w:t>
      </w:r>
      <w:r>
        <w:rPr>
          <w:rFonts w:ascii="Times New Roman" w:hAnsi="Times New Roman"/>
          <w:szCs w:val="24"/>
          <w:lang w:val="es-ES"/>
        </w:rPr>
        <w:t xml:space="preserve">la </w:t>
      </w:r>
      <w:r w:rsidRPr="001451CB">
        <w:rPr>
          <w:rFonts w:ascii="Times New Roman" w:hAnsi="Times New Roman"/>
          <w:szCs w:val="24"/>
          <w:lang w:val="es-ES"/>
        </w:rPr>
        <w:t xml:space="preserve">salud, y se incluye </w:t>
      </w:r>
      <w:r>
        <w:rPr>
          <w:rFonts w:ascii="Times New Roman" w:hAnsi="Times New Roman"/>
          <w:szCs w:val="24"/>
          <w:lang w:val="es-ES"/>
        </w:rPr>
        <w:t xml:space="preserve">asimismo en los </w:t>
      </w:r>
      <w:r w:rsidRPr="001451CB">
        <w:rPr>
          <w:rFonts w:ascii="Times New Roman" w:hAnsi="Times New Roman"/>
          <w:szCs w:val="24"/>
          <w:lang w:val="es-ES"/>
        </w:rPr>
        <w:t>programa</w:t>
      </w:r>
      <w:r>
        <w:rPr>
          <w:rFonts w:ascii="Times New Roman" w:hAnsi="Times New Roman"/>
          <w:szCs w:val="24"/>
          <w:lang w:val="es-ES"/>
        </w:rPr>
        <w:t>s</w:t>
      </w:r>
      <w:r w:rsidRPr="001451CB">
        <w:rPr>
          <w:rFonts w:ascii="Times New Roman" w:hAnsi="Times New Roman"/>
          <w:szCs w:val="24"/>
          <w:lang w:val="es-ES"/>
        </w:rPr>
        <w:t xml:space="preserve"> de estudio de humanidades y ciencias sociales y en algunos programas de </w:t>
      </w:r>
      <w:r>
        <w:rPr>
          <w:rFonts w:ascii="Times New Roman" w:hAnsi="Times New Roman"/>
          <w:szCs w:val="24"/>
          <w:lang w:val="es-ES"/>
        </w:rPr>
        <w:t xml:space="preserve">enseñanza artística.  </w:t>
      </w:r>
      <w:r w:rsidRPr="001451CB">
        <w:rPr>
          <w:rFonts w:ascii="Times New Roman" w:hAnsi="Times New Roman"/>
          <w:szCs w:val="24"/>
          <w:lang w:val="es-ES"/>
        </w:rPr>
        <w:t xml:space="preserve">La Convención </w:t>
      </w:r>
      <w:r>
        <w:rPr>
          <w:rFonts w:ascii="Times New Roman" w:hAnsi="Times New Roman"/>
          <w:szCs w:val="24"/>
          <w:lang w:val="es-ES"/>
        </w:rPr>
        <w:t xml:space="preserve">suele formar parte del </w:t>
      </w:r>
      <w:r w:rsidRPr="001451CB">
        <w:rPr>
          <w:rFonts w:ascii="Times New Roman" w:hAnsi="Times New Roman"/>
          <w:szCs w:val="24"/>
          <w:lang w:val="es-ES"/>
        </w:rPr>
        <w:t xml:space="preserve">material didáctico obligatorio, y varias universidades </w:t>
      </w:r>
      <w:r>
        <w:rPr>
          <w:rFonts w:ascii="Times New Roman" w:hAnsi="Times New Roman"/>
          <w:szCs w:val="24"/>
          <w:lang w:val="es-ES"/>
        </w:rPr>
        <w:t xml:space="preserve">e institutos superiores </w:t>
      </w:r>
      <w:r w:rsidRPr="001451CB">
        <w:rPr>
          <w:rFonts w:ascii="Times New Roman" w:hAnsi="Times New Roman"/>
          <w:szCs w:val="24"/>
          <w:lang w:val="es-ES"/>
        </w:rPr>
        <w:t xml:space="preserve">universitarios </w:t>
      </w:r>
      <w:r>
        <w:rPr>
          <w:rFonts w:ascii="Times New Roman" w:hAnsi="Times New Roman"/>
          <w:szCs w:val="24"/>
          <w:lang w:val="es-ES"/>
        </w:rPr>
        <w:t>afirman que se la considera un</w:t>
      </w:r>
      <w:r w:rsidRPr="001451CB">
        <w:rPr>
          <w:rFonts w:ascii="Times New Roman" w:hAnsi="Times New Roman"/>
          <w:szCs w:val="24"/>
          <w:lang w:val="es-ES"/>
        </w:rPr>
        <w:t xml:space="preserve"> importante documento de </w:t>
      </w:r>
      <w:r>
        <w:rPr>
          <w:rFonts w:ascii="Times New Roman" w:hAnsi="Times New Roman"/>
          <w:szCs w:val="24"/>
          <w:lang w:val="es-ES"/>
        </w:rPr>
        <w:t>referencia</w:t>
      </w:r>
      <w:r w:rsidRPr="001451CB">
        <w:rPr>
          <w:rFonts w:ascii="Times New Roman" w:hAnsi="Times New Roman"/>
          <w:szCs w:val="24"/>
          <w:lang w:val="es-ES"/>
        </w:rPr>
        <w:t xml:space="preserve">.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36.</w:t>
      </w:r>
      <w:r>
        <w:rPr>
          <w:rFonts w:ascii="Times New Roman" w:hAnsi="Times New Roman"/>
          <w:szCs w:val="24"/>
          <w:lang w:val="es-ES"/>
        </w:rPr>
        <w:tab/>
      </w:r>
      <w:r w:rsidRPr="001451CB">
        <w:rPr>
          <w:rFonts w:ascii="Times New Roman" w:hAnsi="Times New Roman"/>
          <w:szCs w:val="24"/>
          <w:lang w:val="es-ES"/>
        </w:rPr>
        <w:t xml:space="preserve">El Gobierno ha encargado a la Universidad de </w:t>
      </w:r>
      <w:proofErr w:type="spellStart"/>
      <w:r w:rsidRPr="001451CB">
        <w:rPr>
          <w:rFonts w:ascii="Times New Roman" w:hAnsi="Times New Roman"/>
          <w:szCs w:val="24"/>
          <w:lang w:val="es-ES"/>
        </w:rPr>
        <w:t>Örebro</w:t>
      </w:r>
      <w:proofErr w:type="spellEnd"/>
      <w:r w:rsidRPr="001451CB">
        <w:rPr>
          <w:rFonts w:ascii="Times New Roman" w:hAnsi="Times New Roman"/>
          <w:szCs w:val="24"/>
          <w:lang w:val="es-ES"/>
        </w:rPr>
        <w:t xml:space="preserve"> que aplique experimentalmente un programa de cursos ofrecido por la </w:t>
      </w:r>
      <w:r w:rsidRPr="001451CB">
        <w:rPr>
          <w:rFonts w:ascii="Times New Roman" w:hAnsi="Times New Roman"/>
          <w:iCs/>
          <w:szCs w:val="24"/>
          <w:lang w:val="es-ES"/>
        </w:rPr>
        <w:t xml:space="preserve">Academia </w:t>
      </w:r>
      <w:r w:rsidRPr="001451CB">
        <w:rPr>
          <w:rFonts w:ascii="Times New Roman" w:hAnsi="Times New Roman"/>
          <w:szCs w:val="24"/>
          <w:lang w:val="es-ES"/>
        </w:rPr>
        <w:t>Sueca</w:t>
      </w:r>
      <w:r w:rsidRPr="001451CB">
        <w:rPr>
          <w:rFonts w:ascii="Times New Roman" w:hAnsi="Times New Roman"/>
          <w:iCs/>
          <w:szCs w:val="24"/>
          <w:lang w:val="es-ES"/>
        </w:rPr>
        <w:t xml:space="preserve"> de </w:t>
      </w:r>
      <w:r>
        <w:rPr>
          <w:rFonts w:ascii="Times New Roman" w:hAnsi="Times New Roman"/>
          <w:iCs/>
          <w:szCs w:val="24"/>
          <w:lang w:val="es-ES"/>
        </w:rPr>
        <w:t>D</w:t>
      </w:r>
      <w:r w:rsidRPr="001451CB">
        <w:rPr>
          <w:rFonts w:ascii="Times New Roman" w:hAnsi="Times New Roman"/>
          <w:iCs/>
          <w:szCs w:val="24"/>
          <w:lang w:val="es-ES"/>
        </w:rPr>
        <w:t xml:space="preserve">erechos del </w:t>
      </w:r>
      <w:r>
        <w:rPr>
          <w:rFonts w:ascii="Times New Roman" w:hAnsi="Times New Roman"/>
          <w:iCs/>
          <w:szCs w:val="24"/>
          <w:lang w:val="es-ES"/>
        </w:rPr>
        <w:t>N</w:t>
      </w:r>
      <w:r w:rsidRPr="001451CB">
        <w:rPr>
          <w:rFonts w:ascii="Times New Roman" w:hAnsi="Times New Roman"/>
          <w:iCs/>
          <w:szCs w:val="24"/>
          <w:lang w:val="es-ES"/>
        </w:rPr>
        <w:t>iño</w:t>
      </w:r>
      <w:r w:rsidRPr="001451CB">
        <w:rPr>
          <w:rFonts w:ascii="Times New Roman" w:hAnsi="Times New Roman"/>
          <w:szCs w:val="24"/>
          <w:lang w:val="es-ES"/>
        </w:rPr>
        <w:t xml:space="preserve"> especialmente adaptados a </w:t>
      </w:r>
      <w:r>
        <w:rPr>
          <w:rFonts w:ascii="Times New Roman" w:hAnsi="Times New Roman"/>
          <w:szCs w:val="24"/>
          <w:lang w:val="es-ES"/>
        </w:rPr>
        <w:t xml:space="preserve">los </w:t>
      </w:r>
      <w:r w:rsidRPr="001451CB">
        <w:rPr>
          <w:rFonts w:ascii="Times New Roman" w:hAnsi="Times New Roman"/>
          <w:szCs w:val="24"/>
          <w:lang w:val="es-ES"/>
        </w:rPr>
        <w:t xml:space="preserve">grupos profesionales que </w:t>
      </w:r>
      <w:r>
        <w:rPr>
          <w:rFonts w:ascii="Times New Roman" w:hAnsi="Times New Roman"/>
          <w:szCs w:val="24"/>
          <w:lang w:val="es-ES"/>
        </w:rPr>
        <w:t xml:space="preserve">se ocupan de </w:t>
      </w:r>
      <w:r w:rsidRPr="001451CB">
        <w:rPr>
          <w:rFonts w:ascii="Times New Roman" w:hAnsi="Times New Roman"/>
          <w:szCs w:val="24"/>
          <w:lang w:val="es-ES"/>
        </w:rPr>
        <w:t>niños</w:t>
      </w:r>
      <w:r>
        <w:rPr>
          <w:rFonts w:ascii="Times New Roman" w:hAnsi="Times New Roman"/>
          <w:szCs w:val="24"/>
          <w:lang w:val="es-ES"/>
        </w:rPr>
        <w:t xml:space="preserve">.  </w:t>
      </w:r>
      <w:r w:rsidRPr="001451CB">
        <w:rPr>
          <w:rFonts w:ascii="Times New Roman" w:hAnsi="Times New Roman"/>
          <w:szCs w:val="24"/>
          <w:lang w:val="es-ES"/>
        </w:rPr>
        <w:t xml:space="preserve">Este programa también permitirá reunir información sobre la investigación científica </w:t>
      </w:r>
      <w:r>
        <w:rPr>
          <w:rFonts w:ascii="Times New Roman" w:hAnsi="Times New Roman"/>
          <w:szCs w:val="24"/>
          <w:lang w:val="es-ES"/>
        </w:rPr>
        <w:t xml:space="preserve">en curso </w:t>
      </w:r>
      <w:r w:rsidRPr="001451CB">
        <w:rPr>
          <w:rFonts w:ascii="Times New Roman" w:hAnsi="Times New Roman"/>
          <w:szCs w:val="24"/>
          <w:lang w:val="es-ES"/>
        </w:rPr>
        <w:t xml:space="preserve">en relación con los progresos realizados en </w:t>
      </w:r>
      <w:r>
        <w:rPr>
          <w:rFonts w:ascii="Times New Roman" w:hAnsi="Times New Roman"/>
          <w:szCs w:val="24"/>
          <w:lang w:val="es-ES"/>
        </w:rPr>
        <w:t xml:space="preserve">las </w:t>
      </w:r>
      <w:r w:rsidRPr="001451CB">
        <w:rPr>
          <w:rFonts w:ascii="Times New Roman" w:hAnsi="Times New Roman"/>
          <w:szCs w:val="24"/>
          <w:lang w:val="es-ES"/>
        </w:rPr>
        <w:t>cuestiones relativas a los niños y a los derechos del niño</w:t>
      </w:r>
      <w:r>
        <w:rPr>
          <w:rFonts w:ascii="Times New Roman" w:hAnsi="Times New Roman"/>
          <w:szCs w:val="24"/>
          <w:lang w:val="es-ES"/>
        </w:rPr>
        <w:t xml:space="preserve">.  </w:t>
      </w:r>
      <w:r w:rsidRPr="001451CB">
        <w:rPr>
          <w:rFonts w:ascii="Times New Roman" w:hAnsi="Times New Roman"/>
          <w:szCs w:val="24"/>
          <w:lang w:val="es-ES"/>
        </w:rPr>
        <w:t xml:space="preserve">A este respecto, la </w:t>
      </w:r>
      <w:r>
        <w:rPr>
          <w:rFonts w:ascii="Times New Roman" w:hAnsi="Times New Roman"/>
          <w:szCs w:val="24"/>
          <w:lang w:val="es-ES"/>
        </w:rPr>
        <w:t>U</w:t>
      </w:r>
      <w:r w:rsidRPr="001451CB">
        <w:rPr>
          <w:rFonts w:ascii="Times New Roman" w:hAnsi="Times New Roman"/>
          <w:szCs w:val="24"/>
          <w:lang w:val="es-ES"/>
        </w:rPr>
        <w:t xml:space="preserve">niversidad de </w:t>
      </w:r>
      <w:proofErr w:type="spellStart"/>
      <w:r w:rsidRPr="001451CB">
        <w:rPr>
          <w:rFonts w:ascii="Times New Roman" w:hAnsi="Times New Roman"/>
          <w:szCs w:val="24"/>
          <w:lang w:val="es-ES"/>
        </w:rPr>
        <w:t>Örebro</w:t>
      </w:r>
      <w:proofErr w:type="spellEnd"/>
      <w:r w:rsidRPr="001451CB">
        <w:rPr>
          <w:rFonts w:ascii="Times New Roman" w:hAnsi="Times New Roman"/>
          <w:szCs w:val="24"/>
          <w:lang w:val="es-ES"/>
        </w:rPr>
        <w:t xml:space="preserve"> coopera con </w:t>
      </w:r>
      <w:r>
        <w:rPr>
          <w:rFonts w:ascii="Times New Roman" w:hAnsi="Times New Roman"/>
          <w:szCs w:val="24"/>
          <w:lang w:val="es-ES"/>
        </w:rPr>
        <w:t xml:space="preserve">la Municipalidad </w:t>
      </w:r>
      <w:r w:rsidRPr="001451CB">
        <w:rPr>
          <w:rFonts w:ascii="Times New Roman" w:hAnsi="Times New Roman"/>
          <w:szCs w:val="24"/>
          <w:lang w:val="es-ES"/>
        </w:rPr>
        <w:t xml:space="preserve">de </w:t>
      </w:r>
      <w:proofErr w:type="spellStart"/>
      <w:r w:rsidRPr="001451CB">
        <w:rPr>
          <w:rFonts w:ascii="Times New Roman" w:hAnsi="Times New Roman"/>
          <w:szCs w:val="24"/>
          <w:lang w:val="es-ES"/>
        </w:rPr>
        <w:t>Örebro</w:t>
      </w:r>
      <w:proofErr w:type="spellEnd"/>
      <w:r w:rsidRPr="001451CB">
        <w:rPr>
          <w:rFonts w:ascii="Times New Roman" w:hAnsi="Times New Roman"/>
          <w:szCs w:val="24"/>
          <w:lang w:val="es-ES"/>
        </w:rPr>
        <w:t xml:space="preserve">, el consejo de condado de </w:t>
      </w:r>
      <w:proofErr w:type="spellStart"/>
      <w:r w:rsidRPr="001451CB">
        <w:rPr>
          <w:rFonts w:ascii="Times New Roman" w:hAnsi="Times New Roman"/>
          <w:szCs w:val="24"/>
          <w:lang w:val="es-ES"/>
        </w:rPr>
        <w:t>Örebro</w:t>
      </w:r>
      <w:proofErr w:type="spellEnd"/>
      <w:r w:rsidRPr="001451CB">
        <w:rPr>
          <w:rFonts w:ascii="Times New Roman" w:hAnsi="Times New Roman"/>
          <w:szCs w:val="24"/>
          <w:lang w:val="es-ES"/>
        </w:rPr>
        <w:t xml:space="preserve">, la Junta Nacional de Asuntos de la Juventud, 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la Asociación Sueca de </w:t>
      </w:r>
      <w:r>
        <w:rPr>
          <w:rFonts w:ascii="Times New Roman" w:hAnsi="Times New Roman"/>
          <w:szCs w:val="24"/>
          <w:lang w:val="es-ES"/>
        </w:rPr>
        <w:t xml:space="preserve">Organismos </w:t>
      </w:r>
      <w:r w:rsidRPr="001451CB">
        <w:rPr>
          <w:rFonts w:ascii="Times New Roman" w:hAnsi="Times New Roman"/>
          <w:szCs w:val="24"/>
          <w:lang w:val="es-ES"/>
        </w:rPr>
        <w:t xml:space="preserve">Locales y Regiones, la Fundación para el </w:t>
      </w:r>
      <w:r>
        <w:rPr>
          <w:rFonts w:ascii="Times New Roman" w:hAnsi="Times New Roman"/>
          <w:szCs w:val="24"/>
          <w:lang w:val="es-ES"/>
        </w:rPr>
        <w:t>B</w:t>
      </w:r>
      <w:r w:rsidRPr="001451CB">
        <w:rPr>
          <w:rFonts w:ascii="Times New Roman" w:hAnsi="Times New Roman"/>
          <w:szCs w:val="24"/>
          <w:lang w:val="es-ES"/>
        </w:rPr>
        <w:t xml:space="preserve">ienestar de los </w:t>
      </w:r>
      <w:r>
        <w:rPr>
          <w:rFonts w:ascii="Times New Roman" w:hAnsi="Times New Roman"/>
          <w:szCs w:val="24"/>
          <w:lang w:val="es-ES"/>
        </w:rPr>
        <w:t>N</w:t>
      </w:r>
      <w:r w:rsidRPr="001451CB">
        <w:rPr>
          <w:rFonts w:ascii="Times New Roman" w:hAnsi="Times New Roman"/>
          <w:szCs w:val="24"/>
          <w:lang w:val="es-ES"/>
        </w:rPr>
        <w:t>iños de Suecia y el Ministerio de Salud y Asuntos Sociales</w:t>
      </w:r>
      <w:r>
        <w:rPr>
          <w:rFonts w:ascii="Times New Roman" w:hAnsi="Times New Roman"/>
          <w:szCs w:val="24"/>
          <w:lang w:val="es-ES"/>
        </w:rPr>
        <w:t>.  También s</w:t>
      </w:r>
      <w:r w:rsidRPr="001451CB">
        <w:rPr>
          <w:rFonts w:ascii="Times New Roman" w:hAnsi="Times New Roman"/>
          <w:szCs w:val="24"/>
          <w:lang w:val="es-ES"/>
        </w:rPr>
        <w:t xml:space="preserve">e encargó a la Academia de </w:t>
      </w:r>
      <w:r>
        <w:rPr>
          <w:rFonts w:ascii="Times New Roman" w:hAnsi="Times New Roman"/>
          <w:szCs w:val="24"/>
          <w:lang w:val="es-ES"/>
        </w:rPr>
        <w:t>D</w:t>
      </w:r>
      <w:r w:rsidRPr="001451CB">
        <w:rPr>
          <w:rFonts w:ascii="Times New Roman" w:hAnsi="Times New Roman"/>
          <w:szCs w:val="24"/>
          <w:lang w:val="es-ES"/>
        </w:rPr>
        <w:t xml:space="preserve">erechos del </w:t>
      </w:r>
      <w:r>
        <w:rPr>
          <w:rFonts w:ascii="Times New Roman" w:hAnsi="Times New Roman"/>
          <w:szCs w:val="24"/>
          <w:lang w:val="es-ES"/>
        </w:rPr>
        <w:t>N</w:t>
      </w:r>
      <w:r w:rsidRPr="001451CB">
        <w:rPr>
          <w:rFonts w:ascii="Times New Roman" w:hAnsi="Times New Roman"/>
          <w:szCs w:val="24"/>
          <w:lang w:val="es-ES"/>
        </w:rPr>
        <w:t xml:space="preserve">iño que organizara una conferencia nacional para </w:t>
      </w:r>
      <w:r>
        <w:rPr>
          <w:rFonts w:ascii="Times New Roman" w:hAnsi="Times New Roman"/>
          <w:szCs w:val="24"/>
          <w:lang w:val="es-ES"/>
        </w:rPr>
        <w:t xml:space="preserve">difundir </w:t>
      </w:r>
      <w:r w:rsidRPr="001451CB">
        <w:rPr>
          <w:rFonts w:ascii="Times New Roman" w:hAnsi="Times New Roman"/>
          <w:szCs w:val="24"/>
          <w:lang w:val="es-ES"/>
        </w:rPr>
        <w:t xml:space="preserve">la manera en que la Convención podría integrarse en la enseñanza superior, cuya celebración </w:t>
      </w:r>
      <w:r>
        <w:rPr>
          <w:rFonts w:ascii="Times New Roman" w:hAnsi="Times New Roman"/>
          <w:szCs w:val="24"/>
          <w:lang w:val="es-ES"/>
        </w:rPr>
        <w:t xml:space="preserve">está prevista para el último trimestre </w:t>
      </w:r>
      <w:r w:rsidRPr="001451CB">
        <w:rPr>
          <w:rFonts w:ascii="Times New Roman" w:hAnsi="Times New Roman"/>
          <w:szCs w:val="24"/>
          <w:lang w:val="es-ES"/>
        </w:rPr>
        <w:t xml:space="preserve">de 2007.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37.</w:t>
      </w:r>
      <w:r>
        <w:rPr>
          <w:rFonts w:ascii="Times New Roman" w:hAnsi="Times New Roman"/>
          <w:szCs w:val="24"/>
          <w:lang w:val="es-ES"/>
        </w:rPr>
        <w:tab/>
      </w:r>
      <w:r w:rsidRPr="001451CB">
        <w:rPr>
          <w:rFonts w:ascii="Times New Roman" w:hAnsi="Times New Roman"/>
          <w:szCs w:val="24"/>
          <w:lang w:val="es-ES"/>
        </w:rPr>
        <w:t xml:space="preserve">El Gobierno ha puesto en marcha y financiado la producción de un </w:t>
      </w:r>
      <w:r>
        <w:rPr>
          <w:rFonts w:ascii="Times New Roman" w:hAnsi="Times New Roman"/>
          <w:szCs w:val="24"/>
          <w:lang w:val="es-ES"/>
        </w:rPr>
        <w:t>m</w:t>
      </w:r>
      <w:r w:rsidRPr="001451CB">
        <w:rPr>
          <w:rFonts w:ascii="Times New Roman" w:hAnsi="Times New Roman"/>
          <w:szCs w:val="24"/>
          <w:lang w:val="es-ES"/>
        </w:rPr>
        <w:t xml:space="preserve">anual </w:t>
      </w:r>
      <w:r>
        <w:rPr>
          <w:rFonts w:ascii="Times New Roman" w:hAnsi="Times New Roman"/>
          <w:szCs w:val="24"/>
          <w:lang w:val="es-ES"/>
        </w:rPr>
        <w:t xml:space="preserve">sueco </w:t>
      </w:r>
      <w:r w:rsidRPr="001451CB">
        <w:rPr>
          <w:rFonts w:ascii="Times New Roman" w:hAnsi="Times New Roman"/>
          <w:szCs w:val="24"/>
          <w:lang w:val="es-ES"/>
        </w:rPr>
        <w:t>sobre la aplicación de la Convención para que sirva de ayuda a los encargados de adoptar decisiones, los políticos, los funcionarios y otras partes interesadas</w:t>
      </w:r>
      <w:r>
        <w:rPr>
          <w:rFonts w:ascii="Times New Roman" w:hAnsi="Times New Roman"/>
          <w:szCs w:val="24"/>
          <w:lang w:val="es-ES"/>
        </w:rPr>
        <w:t xml:space="preserve"> en la interpretación de la </w:t>
      </w:r>
      <w:proofErr w:type="spellStart"/>
      <w:r>
        <w:rPr>
          <w:rFonts w:ascii="Times New Roman" w:hAnsi="Times New Roman"/>
          <w:szCs w:val="24"/>
          <w:lang w:val="es-ES"/>
        </w:rPr>
        <w:t>CDN</w:t>
      </w:r>
      <w:proofErr w:type="spellEnd"/>
      <w:r>
        <w:rPr>
          <w:rFonts w:ascii="Times New Roman" w:hAnsi="Times New Roman"/>
          <w:szCs w:val="24"/>
          <w:lang w:val="es-ES"/>
        </w:rPr>
        <w:t xml:space="preserve">.  </w:t>
      </w:r>
      <w:r w:rsidRPr="001451CB">
        <w:rPr>
          <w:rFonts w:ascii="Times New Roman" w:hAnsi="Times New Roman"/>
          <w:szCs w:val="24"/>
          <w:lang w:val="es-ES"/>
        </w:rPr>
        <w:t xml:space="preserve">El manual también contribuirá a que las disposiciones de la Convención y las obligaciones que </w:t>
      </w:r>
      <w:r>
        <w:rPr>
          <w:rFonts w:ascii="Times New Roman" w:hAnsi="Times New Roman"/>
          <w:szCs w:val="24"/>
          <w:lang w:val="es-ES"/>
        </w:rPr>
        <w:t>impone</w:t>
      </w:r>
      <w:r w:rsidRPr="001451CB">
        <w:rPr>
          <w:rFonts w:ascii="Times New Roman" w:hAnsi="Times New Roman"/>
          <w:szCs w:val="24"/>
          <w:lang w:val="es-ES"/>
        </w:rPr>
        <w:t xml:space="preserve"> se interpreten de manera uniforme</w:t>
      </w:r>
      <w:r>
        <w:rPr>
          <w:rFonts w:ascii="Times New Roman" w:hAnsi="Times New Roman"/>
          <w:szCs w:val="24"/>
          <w:lang w:val="es-ES"/>
        </w:rPr>
        <w:t xml:space="preserve">.  </w:t>
      </w:r>
      <w:r w:rsidRPr="001451CB">
        <w:rPr>
          <w:rFonts w:ascii="Times New Roman" w:hAnsi="Times New Roman"/>
          <w:szCs w:val="24"/>
          <w:lang w:val="es-ES"/>
        </w:rPr>
        <w:t xml:space="preserve">El Gobierno ha concedido 1,7 millones de coronas a la oficina del UNICEF en Suecia para que elabore el </w:t>
      </w:r>
      <w:r>
        <w:rPr>
          <w:rFonts w:ascii="Times New Roman" w:hAnsi="Times New Roman"/>
          <w:szCs w:val="24"/>
          <w:lang w:val="es-ES"/>
        </w:rPr>
        <w:t>m</w:t>
      </w:r>
      <w:r w:rsidRPr="001451CB">
        <w:rPr>
          <w:rFonts w:ascii="Times New Roman" w:hAnsi="Times New Roman"/>
          <w:szCs w:val="24"/>
          <w:lang w:val="es-ES"/>
        </w:rPr>
        <w:t xml:space="preserve">anual, cuyo plazo de finalización se fijó para el </w:t>
      </w:r>
      <w:r>
        <w:rPr>
          <w:rFonts w:ascii="Times New Roman" w:hAnsi="Times New Roman"/>
          <w:szCs w:val="24"/>
          <w:lang w:val="es-ES"/>
        </w:rPr>
        <w:t xml:space="preserve">último trimestre </w:t>
      </w:r>
      <w:r w:rsidRPr="001451CB">
        <w:rPr>
          <w:rFonts w:ascii="Times New Roman" w:hAnsi="Times New Roman"/>
          <w:szCs w:val="24"/>
          <w:lang w:val="es-ES"/>
        </w:rPr>
        <w:t xml:space="preserve">de 2007.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38.</w:t>
      </w:r>
      <w:r>
        <w:rPr>
          <w:rFonts w:ascii="Times New Roman" w:hAnsi="Times New Roman"/>
          <w:szCs w:val="24"/>
          <w:lang w:val="es-ES" w:eastAsia="sv-SE"/>
        </w:rPr>
        <w:tab/>
      </w:r>
      <w:r w:rsidRPr="001451CB">
        <w:rPr>
          <w:rFonts w:ascii="Times New Roman" w:hAnsi="Times New Roman"/>
          <w:szCs w:val="24"/>
          <w:lang w:val="es-ES" w:eastAsia="sv-SE"/>
        </w:rPr>
        <w:t xml:space="preserve">En los cursos para jueces recién nombrados </w:t>
      </w:r>
      <w:r w:rsidRPr="001451CB">
        <w:rPr>
          <w:rFonts w:ascii="Times New Roman" w:hAnsi="Times New Roman"/>
          <w:szCs w:val="24"/>
          <w:lang w:val="es-ES"/>
        </w:rPr>
        <w:t xml:space="preserve">(Curso para jueces </w:t>
      </w:r>
      <w:proofErr w:type="spellStart"/>
      <w:r w:rsidRPr="001451CB">
        <w:rPr>
          <w:rFonts w:ascii="Times New Roman" w:hAnsi="Times New Roman"/>
          <w:szCs w:val="24"/>
          <w:lang w:val="es-ES"/>
        </w:rPr>
        <w:t>IV</w:t>
      </w:r>
      <w:proofErr w:type="spellEnd"/>
      <w:r w:rsidRPr="001451CB">
        <w:rPr>
          <w:rFonts w:ascii="Times New Roman" w:hAnsi="Times New Roman"/>
          <w:szCs w:val="24"/>
          <w:lang w:val="es-ES"/>
        </w:rPr>
        <w:t xml:space="preserve">) y en los del programa de formación de jueces (Curso para jueces </w:t>
      </w:r>
      <w:r>
        <w:rPr>
          <w:rFonts w:ascii="Times New Roman" w:hAnsi="Times New Roman"/>
          <w:szCs w:val="24"/>
          <w:lang w:val="es-ES"/>
        </w:rPr>
        <w:t>auxiliares</w:t>
      </w:r>
      <w:r w:rsidRPr="001451CB">
        <w:rPr>
          <w:rFonts w:ascii="Times New Roman" w:hAnsi="Times New Roman"/>
          <w:szCs w:val="24"/>
          <w:lang w:val="es-ES"/>
        </w:rPr>
        <w:t xml:space="preserve"> I) se </w:t>
      </w:r>
      <w:r>
        <w:rPr>
          <w:rFonts w:ascii="Times New Roman" w:hAnsi="Times New Roman"/>
          <w:szCs w:val="24"/>
          <w:lang w:val="es-ES"/>
        </w:rPr>
        <w:t xml:space="preserve">incluyen </w:t>
      </w:r>
      <w:r w:rsidRPr="001451CB">
        <w:rPr>
          <w:rFonts w:ascii="Times New Roman" w:hAnsi="Times New Roman"/>
          <w:szCs w:val="24"/>
          <w:lang w:val="es-ES"/>
        </w:rPr>
        <w:t xml:space="preserve">artículos de la Convención y capítulos dedicados a los niños que </w:t>
      </w:r>
      <w:r>
        <w:rPr>
          <w:rFonts w:ascii="Times New Roman" w:hAnsi="Times New Roman"/>
          <w:szCs w:val="24"/>
          <w:lang w:val="es-ES"/>
        </w:rPr>
        <w:t xml:space="preserve">intervienen en procesos </w:t>
      </w:r>
      <w:r w:rsidRPr="001451CB">
        <w:rPr>
          <w:rFonts w:ascii="Times New Roman" w:hAnsi="Times New Roman"/>
          <w:szCs w:val="24"/>
          <w:lang w:val="es-ES"/>
        </w:rPr>
        <w:t>judiciales</w:t>
      </w:r>
      <w:r>
        <w:rPr>
          <w:rFonts w:ascii="Times New Roman" w:hAnsi="Times New Roman"/>
          <w:szCs w:val="24"/>
          <w:lang w:val="es-ES"/>
        </w:rPr>
        <w:t xml:space="preserve">.  </w:t>
      </w:r>
      <w:r w:rsidRPr="001451CB">
        <w:rPr>
          <w:rFonts w:ascii="Times New Roman" w:hAnsi="Times New Roman"/>
          <w:szCs w:val="24"/>
          <w:lang w:val="es-ES"/>
        </w:rPr>
        <w:t xml:space="preserve">Una de las unidades </w:t>
      </w:r>
      <w:r>
        <w:rPr>
          <w:rFonts w:ascii="Times New Roman" w:hAnsi="Times New Roman"/>
          <w:szCs w:val="24"/>
          <w:lang w:val="es-ES"/>
        </w:rPr>
        <w:t xml:space="preserve">del programa de </w:t>
      </w:r>
      <w:r w:rsidRPr="001451CB">
        <w:rPr>
          <w:rFonts w:ascii="Times New Roman" w:hAnsi="Times New Roman"/>
          <w:szCs w:val="24"/>
          <w:lang w:val="es-ES"/>
        </w:rPr>
        <w:t xml:space="preserve">capacitación obligatoria para </w:t>
      </w:r>
      <w:r>
        <w:rPr>
          <w:rFonts w:ascii="Times New Roman" w:hAnsi="Times New Roman"/>
          <w:szCs w:val="24"/>
          <w:lang w:val="es-ES"/>
        </w:rPr>
        <w:t xml:space="preserve">los </w:t>
      </w:r>
      <w:r w:rsidRPr="001451CB">
        <w:rPr>
          <w:rFonts w:ascii="Times New Roman" w:hAnsi="Times New Roman"/>
          <w:szCs w:val="24"/>
          <w:lang w:val="es-ES"/>
        </w:rPr>
        <w:t xml:space="preserve">jueces recién nombrados </w:t>
      </w:r>
      <w:r>
        <w:rPr>
          <w:rFonts w:ascii="Times New Roman" w:hAnsi="Times New Roman"/>
          <w:szCs w:val="24"/>
          <w:lang w:val="es-ES"/>
        </w:rPr>
        <w:t xml:space="preserve">está </w:t>
      </w:r>
      <w:r w:rsidRPr="001451CB">
        <w:rPr>
          <w:rFonts w:ascii="Times New Roman" w:hAnsi="Times New Roman"/>
          <w:szCs w:val="24"/>
          <w:lang w:val="es-ES"/>
        </w:rPr>
        <w:t xml:space="preserve">claramente </w:t>
      </w:r>
      <w:r>
        <w:rPr>
          <w:rFonts w:ascii="Times New Roman" w:hAnsi="Times New Roman"/>
          <w:szCs w:val="24"/>
          <w:lang w:val="es-ES"/>
        </w:rPr>
        <w:t xml:space="preserve">orientada a las </w:t>
      </w:r>
      <w:r w:rsidRPr="001451CB">
        <w:rPr>
          <w:rFonts w:ascii="Times New Roman" w:hAnsi="Times New Roman"/>
          <w:szCs w:val="24"/>
          <w:lang w:val="es-ES"/>
        </w:rPr>
        <w:t xml:space="preserve">cuestiones referentes a los niños e incluye, entre otros temas, la violencia y el maltrato, la agresión y el abuso sexual; también se incluye el examen del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sobre la manera en que Suecia aplica la Convención</w:t>
      </w:r>
      <w:r>
        <w:rPr>
          <w:rFonts w:ascii="Times New Roman" w:hAnsi="Times New Roman"/>
          <w:szCs w:val="24"/>
          <w:lang w:val="es-ES"/>
        </w:rPr>
        <w:t xml:space="preserve">.  </w:t>
      </w:r>
      <w:r w:rsidRPr="001451CB">
        <w:rPr>
          <w:rFonts w:ascii="Times New Roman" w:hAnsi="Times New Roman"/>
          <w:szCs w:val="24"/>
          <w:lang w:val="es-ES"/>
        </w:rPr>
        <w:t xml:space="preserve">En 2005 y 2006 se impartió en tres ocasiones el Curso para jueces </w:t>
      </w:r>
      <w:proofErr w:type="spellStart"/>
      <w:r w:rsidRPr="001451CB">
        <w:rPr>
          <w:rFonts w:ascii="Times New Roman" w:hAnsi="Times New Roman"/>
          <w:szCs w:val="24"/>
          <w:lang w:val="es-ES"/>
        </w:rPr>
        <w:t>IV</w:t>
      </w:r>
      <w:proofErr w:type="spellEnd"/>
      <w:r w:rsidRPr="001451CB">
        <w:rPr>
          <w:rFonts w:ascii="Times New Roman" w:hAnsi="Times New Roman"/>
          <w:szCs w:val="24"/>
          <w:lang w:val="es-ES"/>
        </w:rPr>
        <w:t>, en el que participaron 82 jueces</w:t>
      </w:r>
      <w:r>
        <w:rPr>
          <w:rFonts w:ascii="Times New Roman" w:hAnsi="Times New Roman"/>
          <w:szCs w:val="24"/>
          <w:lang w:val="es-ES"/>
        </w:rPr>
        <w:t xml:space="preserve">.  El </w:t>
      </w:r>
      <w:r w:rsidRPr="001451CB">
        <w:rPr>
          <w:rFonts w:ascii="Times New Roman" w:hAnsi="Times New Roman"/>
          <w:szCs w:val="24"/>
          <w:lang w:val="es-ES"/>
        </w:rPr>
        <w:t xml:space="preserve">Curso para jueces </w:t>
      </w:r>
      <w:r>
        <w:rPr>
          <w:rFonts w:ascii="Times New Roman" w:hAnsi="Times New Roman"/>
          <w:szCs w:val="24"/>
          <w:lang w:val="es-ES"/>
        </w:rPr>
        <w:t>auxiliares</w:t>
      </w:r>
      <w:r w:rsidRPr="001451CB">
        <w:rPr>
          <w:rFonts w:ascii="Times New Roman" w:hAnsi="Times New Roman"/>
          <w:szCs w:val="24"/>
          <w:lang w:val="es-ES"/>
        </w:rPr>
        <w:t xml:space="preserve"> I, </w:t>
      </w:r>
      <w:r>
        <w:rPr>
          <w:rFonts w:ascii="Times New Roman" w:hAnsi="Times New Roman"/>
          <w:szCs w:val="24"/>
          <w:lang w:val="es-ES"/>
        </w:rPr>
        <w:t xml:space="preserve">se impartió cinco veces, con la participación de </w:t>
      </w:r>
      <w:r w:rsidRPr="001451CB">
        <w:rPr>
          <w:rFonts w:ascii="Times New Roman" w:hAnsi="Times New Roman"/>
          <w:szCs w:val="24"/>
          <w:lang w:val="es-ES"/>
        </w:rPr>
        <w:t>161 jueces.</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39.</w:t>
      </w:r>
      <w:r>
        <w:rPr>
          <w:rFonts w:ascii="Times New Roman" w:hAnsi="Times New Roman"/>
          <w:szCs w:val="24"/>
          <w:lang w:val="es-ES"/>
        </w:rPr>
        <w:tab/>
      </w:r>
      <w:r w:rsidRPr="001451CB">
        <w:rPr>
          <w:rFonts w:ascii="Times New Roman" w:hAnsi="Times New Roman"/>
          <w:szCs w:val="24"/>
          <w:lang w:val="es-ES"/>
        </w:rPr>
        <w:t xml:space="preserve">En los tribunales suecos se puso en práctica entre 2004 y 2006 un programa de especialización de </w:t>
      </w:r>
      <w:r>
        <w:rPr>
          <w:rFonts w:ascii="Times New Roman" w:hAnsi="Times New Roman"/>
          <w:szCs w:val="24"/>
          <w:lang w:val="es-ES"/>
        </w:rPr>
        <w:t xml:space="preserve">los </w:t>
      </w:r>
      <w:r w:rsidRPr="001451CB">
        <w:rPr>
          <w:rFonts w:ascii="Times New Roman" w:hAnsi="Times New Roman"/>
          <w:szCs w:val="24"/>
          <w:lang w:val="es-ES"/>
        </w:rPr>
        <w:t xml:space="preserve">jueces </w:t>
      </w:r>
      <w:r>
        <w:rPr>
          <w:rFonts w:ascii="Times New Roman" w:hAnsi="Times New Roman"/>
          <w:szCs w:val="24"/>
          <w:lang w:val="es-ES"/>
        </w:rPr>
        <w:t xml:space="preserve">de menores y de </w:t>
      </w:r>
      <w:r w:rsidRPr="001451CB">
        <w:rPr>
          <w:rFonts w:ascii="Times New Roman" w:hAnsi="Times New Roman"/>
          <w:szCs w:val="24"/>
          <w:lang w:val="es-ES"/>
        </w:rPr>
        <w:t>familia</w:t>
      </w:r>
      <w:r>
        <w:rPr>
          <w:rFonts w:ascii="Times New Roman" w:hAnsi="Times New Roman"/>
          <w:szCs w:val="24"/>
          <w:lang w:val="es-ES"/>
        </w:rPr>
        <w:t xml:space="preserve">.  </w:t>
      </w:r>
      <w:r w:rsidRPr="001451CB">
        <w:rPr>
          <w:rFonts w:ascii="Times New Roman" w:hAnsi="Times New Roman"/>
          <w:szCs w:val="24"/>
          <w:lang w:val="es-ES"/>
        </w:rPr>
        <w:t xml:space="preserve">Uno de los objetivos del programa era que hubiera uno o más modelos </w:t>
      </w:r>
      <w:r>
        <w:rPr>
          <w:rFonts w:ascii="Times New Roman" w:hAnsi="Times New Roman"/>
          <w:szCs w:val="24"/>
          <w:lang w:val="es-ES"/>
        </w:rPr>
        <w:t xml:space="preserve">experimentados de servicios </w:t>
      </w:r>
      <w:r w:rsidRPr="001451CB">
        <w:rPr>
          <w:rFonts w:ascii="Times New Roman" w:hAnsi="Times New Roman"/>
          <w:szCs w:val="24"/>
          <w:lang w:val="es-ES"/>
        </w:rPr>
        <w:t>especializad</w:t>
      </w:r>
      <w:r>
        <w:rPr>
          <w:rFonts w:ascii="Times New Roman" w:hAnsi="Times New Roman"/>
          <w:szCs w:val="24"/>
          <w:lang w:val="es-ES"/>
        </w:rPr>
        <w:t>o</w:t>
      </w:r>
      <w:r w:rsidRPr="001451CB">
        <w:rPr>
          <w:rFonts w:ascii="Times New Roman" w:hAnsi="Times New Roman"/>
          <w:szCs w:val="24"/>
          <w:lang w:val="es-ES"/>
        </w:rPr>
        <w:t xml:space="preserve">s en </w:t>
      </w:r>
      <w:r>
        <w:rPr>
          <w:rFonts w:ascii="Times New Roman" w:hAnsi="Times New Roman"/>
          <w:szCs w:val="24"/>
          <w:lang w:val="es-ES"/>
        </w:rPr>
        <w:t xml:space="preserve">la tramitación de los </w:t>
      </w:r>
      <w:r w:rsidRPr="001451CB">
        <w:rPr>
          <w:rFonts w:ascii="Times New Roman" w:hAnsi="Times New Roman"/>
          <w:szCs w:val="24"/>
          <w:lang w:val="es-ES"/>
        </w:rPr>
        <w:t>casos relativos a los niños y la familia que pudieran utilizarse en los tribunales en la nueva organización de tribunal</w:t>
      </w:r>
      <w:r>
        <w:rPr>
          <w:rFonts w:ascii="Times New Roman" w:hAnsi="Times New Roman"/>
          <w:szCs w:val="24"/>
          <w:lang w:val="es-ES"/>
        </w:rPr>
        <w:t>es</w:t>
      </w:r>
      <w:r w:rsidRPr="001451CB">
        <w:rPr>
          <w:rFonts w:ascii="Times New Roman" w:hAnsi="Times New Roman"/>
          <w:szCs w:val="24"/>
          <w:lang w:val="es-ES"/>
        </w:rPr>
        <w:t xml:space="preserve"> de distrito del </w:t>
      </w:r>
      <w:r>
        <w:rPr>
          <w:rFonts w:ascii="Times New Roman" w:hAnsi="Times New Roman"/>
          <w:szCs w:val="24"/>
          <w:lang w:val="es-ES"/>
        </w:rPr>
        <w:t>C</w:t>
      </w:r>
      <w:r w:rsidRPr="001451CB">
        <w:rPr>
          <w:rFonts w:ascii="Times New Roman" w:hAnsi="Times New Roman"/>
          <w:szCs w:val="24"/>
          <w:lang w:val="es-ES"/>
        </w:rPr>
        <w:t>ondado de Estocolmo</w:t>
      </w:r>
      <w:r>
        <w:rPr>
          <w:rFonts w:ascii="Times New Roman" w:hAnsi="Times New Roman"/>
          <w:szCs w:val="24"/>
          <w:lang w:val="es-ES"/>
        </w:rPr>
        <w:t xml:space="preserve">.  </w:t>
      </w:r>
      <w:r w:rsidRPr="001451CB">
        <w:rPr>
          <w:rFonts w:ascii="Times New Roman" w:hAnsi="Times New Roman"/>
          <w:szCs w:val="24"/>
          <w:lang w:val="es-ES"/>
        </w:rPr>
        <w:t>Otro objetivo era elaborar un modelo para mejorar esa capacidad</w:t>
      </w:r>
      <w:r>
        <w:rPr>
          <w:rFonts w:ascii="Times New Roman" w:hAnsi="Times New Roman"/>
          <w:szCs w:val="24"/>
          <w:lang w:val="es-ES"/>
        </w:rPr>
        <w:t xml:space="preserve"> entre</w:t>
      </w:r>
      <w:r w:rsidRPr="001451CB">
        <w:rPr>
          <w:rFonts w:ascii="Times New Roman" w:hAnsi="Times New Roman"/>
          <w:szCs w:val="24"/>
          <w:lang w:val="es-ES"/>
        </w:rPr>
        <w:t xml:space="preserve"> los jueces y demás personal.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40.</w:t>
      </w:r>
      <w:r>
        <w:rPr>
          <w:rFonts w:ascii="Times New Roman" w:hAnsi="Times New Roman"/>
          <w:szCs w:val="24"/>
          <w:lang w:val="es-ES"/>
        </w:rPr>
        <w:tab/>
      </w:r>
      <w:r w:rsidRPr="001451CB">
        <w:rPr>
          <w:rFonts w:ascii="Times New Roman" w:hAnsi="Times New Roman"/>
          <w:szCs w:val="24"/>
          <w:lang w:val="es-ES"/>
        </w:rPr>
        <w:t xml:space="preserve">En la </w:t>
      </w:r>
      <w:r w:rsidRPr="001451CB">
        <w:rPr>
          <w:rFonts w:ascii="Times New Roman" w:hAnsi="Times New Roman"/>
          <w:iCs/>
          <w:szCs w:val="24"/>
          <w:lang w:val="es-ES"/>
        </w:rPr>
        <w:t>Fiscalía General de Suecia</w:t>
      </w:r>
      <w:r w:rsidRPr="001451CB">
        <w:rPr>
          <w:rFonts w:ascii="Times New Roman" w:hAnsi="Times New Roman"/>
          <w:i/>
          <w:iCs/>
          <w:szCs w:val="24"/>
          <w:lang w:val="es-ES"/>
        </w:rPr>
        <w:t xml:space="preserve"> </w:t>
      </w:r>
      <w:r w:rsidRPr="001451CB">
        <w:rPr>
          <w:rFonts w:ascii="Times New Roman" w:hAnsi="Times New Roman"/>
          <w:szCs w:val="24"/>
          <w:lang w:val="es-ES"/>
        </w:rPr>
        <w:t xml:space="preserve">hay una sección especial </w:t>
      </w:r>
      <w:r>
        <w:rPr>
          <w:rFonts w:ascii="Times New Roman" w:hAnsi="Times New Roman"/>
          <w:szCs w:val="24"/>
          <w:lang w:val="es-ES"/>
        </w:rPr>
        <w:t xml:space="preserve">que se encarga de la capacitación impartida </w:t>
      </w:r>
      <w:r w:rsidRPr="001451CB">
        <w:rPr>
          <w:rFonts w:ascii="Times New Roman" w:hAnsi="Times New Roman"/>
          <w:szCs w:val="24"/>
          <w:lang w:val="es-ES"/>
        </w:rPr>
        <w:t>por ese órgano</w:t>
      </w:r>
      <w:r>
        <w:rPr>
          <w:rFonts w:ascii="Times New Roman" w:hAnsi="Times New Roman"/>
          <w:szCs w:val="24"/>
          <w:lang w:val="es-ES"/>
        </w:rPr>
        <w:t>.  Es</w:t>
      </w:r>
      <w:r w:rsidRPr="001451CB">
        <w:rPr>
          <w:rFonts w:ascii="Times New Roman" w:hAnsi="Times New Roman"/>
          <w:szCs w:val="24"/>
          <w:lang w:val="es-ES"/>
        </w:rPr>
        <w:t xml:space="preserve">a capacitación se divide en formación básica para todos los fiscales y formación especializada, en la que participan </w:t>
      </w:r>
      <w:r>
        <w:rPr>
          <w:rFonts w:ascii="Times New Roman" w:hAnsi="Times New Roman"/>
          <w:szCs w:val="24"/>
          <w:lang w:val="es-ES"/>
        </w:rPr>
        <w:t xml:space="preserve">ciertos </w:t>
      </w:r>
      <w:r w:rsidRPr="001451CB">
        <w:rPr>
          <w:rFonts w:ascii="Times New Roman" w:hAnsi="Times New Roman"/>
          <w:szCs w:val="24"/>
          <w:lang w:val="es-ES"/>
        </w:rPr>
        <w:t>fiscales</w:t>
      </w:r>
      <w:r>
        <w:rPr>
          <w:rFonts w:ascii="Times New Roman" w:hAnsi="Times New Roman"/>
          <w:szCs w:val="24"/>
          <w:lang w:val="es-ES"/>
        </w:rPr>
        <w:t xml:space="preserve">.  </w:t>
      </w:r>
      <w:r w:rsidRPr="001451CB">
        <w:rPr>
          <w:rFonts w:ascii="Times New Roman" w:hAnsi="Times New Roman"/>
          <w:szCs w:val="24"/>
          <w:lang w:val="es-ES"/>
        </w:rPr>
        <w:t xml:space="preserve">En la formación básica hay una sección dedicada </w:t>
      </w:r>
      <w:r>
        <w:rPr>
          <w:rFonts w:ascii="Times New Roman" w:hAnsi="Times New Roman"/>
          <w:szCs w:val="24"/>
          <w:lang w:val="es-ES"/>
        </w:rPr>
        <w:t xml:space="preserve">específicamente </w:t>
      </w:r>
      <w:r w:rsidRPr="001451CB">
        <w:rPr>
          <w:rFonts w:ascii="Times New Roman" w:hAnsi="Times New Roman"/>
          <w:szCs w:val="24"/>
          <w:lang w:val="es-ES"/>
        </w:rPr>
        <w:t>a la Convención</w:t>
      </w:r>
      <w:r>
        <w:rPr>
          <w:rFonts w:ascii="Times New Roman" w:hAnsi="Times New Roman"/>
          <w:szCs w:val="24"/>
          <w:lang w:val="es-ES"/>
        </w:rPr>
        <w:t xml:space="preserve">.  </w:t>
      </w:r>
      <w:r w:rsidRPr="001451CB">
        <w:rPr>
          <w:rFonts w:ascii="Times New Roman" w:hAnsi="Times New Roman"/>
          <w:szCs w:val="24"/>
          <w:lang w:val="es-ES"/>
        </w:rPr>
        <w:t>Unos 40 fiscales participan anualmente en los cursos de formación básica</w:t>
      </w:r>
      <w:r>
        <w:rPr>
          <w:rFonts w:ascii="Times New Roman" w:hAnsi="Times New Roman"/>
          <w:szCs w:val="24"/>
          <w:lang w:val="es-ES"/>
        </w:rPr>
        <w:t xml:space="preserve">.  </w:t>
      </w:r>
      <w:r w:rsidRPr="001451CB">
        <w:rPr>
          <w:rFonts w:ascii="Times New Roman" w:hAnsi="Times New Roman"/>
          <w:szCs w:val="24"/>
          <w:lang w:val="es-ES"/>
        </w:rPr>
        <w:t xml:space="preserve">En la formación avanzada se incluye también una sección, titulada </w:t>
      </w:r>
      <w:r>
        <w:rPr>
          <w:rFonts w:ascii="Times New Roman" w:hAnsi="Times New Roman"/>
          <w:szCs w:val="24"/>
          <w:lang w:val="es-ES"/>
        </w:rPr>
        <w:t>"</w:t>
      </w:r>
      <w:r w:rsidRPr="001451CB">
        <w:rPr>
          <w:rFonts w:ascii="Times New Roman" w:hAnsi="Times New Roman"/>
          <w:szCs w:val="24"/>
          <w:lang w:val="es-ES"/>
        </w:rPr>
        <w:t xml:space="preserve">Los </w:t>
      </w:r>
      <w:r>
        <w:rPr>
          <w:rFonts w:ascii="Times New Roman" w:hAnsi="Times New Roman"/>
          <w:szCs w:val="24"/>
          <w:lang w:val="es-ES"/>
        </w:rPr>
        <w:t xml:space="preserve">menores </w:t>
      </w:r>
      <w:r w:rsidRPr="001451CB">
        <w:rPr>
          <w:rFonts w:ascii="Times New Roman" w:hAnsi="Times New Roman"/>
          <w:szCs w:val="24"/>
          <w:lang w:val="es-ES"/>
        </w:rPr>
        <w:t>y el delito</w:t>
      </w:r>
      <w:r>
        <w:rPr>
          <w:rFonts w:ascii="Times New Roman" w:hAnsi="Times New Roman"/>
          <w:szCs w:val="24"/>
          <w:lang w:val="es-ES"/>
        </w:rPr>
        <w:t>"</w:t>
      </w:r>
      <w:r w:rsidRPr="001451CB">
        <w:rPr>
          <w:rFonts w:ascii="Times New Roman" w:hAnsi="Times New Roman"/>
          <w:szCs w:val="24"/>
          <w:lang w:val="es-ES"/>
        </w:rPr>
        <w:t xml:space="preserve">, </w:t>
      </w:r>
      <w:r>
        <w:rPr>
          <w:rFonts w:ascii="Times New Roman" w:hAnsi="Times New Roman"/>
          <w:szCs w:val="24"/>
          <w:lang w:val="es-ES"/>
        </w:rPr>
        <w:t xml:space="preserve">en la que se trata </w:t>
      </w:r>
      <w:r w:rsidRPr="001451CB">
        <w:rPr>
          <w:rFonts w:ascii="Times New Roman" w:hAnsi="Times New Roman"/>
          <w:szCs w:val="24"/>
          <w:lang w:val="es-ES"/>
        </w:rPr>
        <w:t>la Convención</w:t>
      </w:r>
      <w:r>
        <w:rPr>
          <w:rFonts w:ascii="Times New Roman" w:hAnsi="Times New Roman"/>
          <w:szCs w:val="24"/>
          <w:lang w:val="es-ES"/>
        </w:rPr>
        <w:t xml:space="preserve">.  </w:t>
      </w:r>
      <w:r w:rsidRPr="001451CB">
        <w:rPr>
          <w:rFonts w:ascii="Times New Roman" w:hAnsi="Times New Roman"/>
          <w:szCs w:val="24"/>
          <w:lang w:val="es-ES"/>
        </w:rPr>
        <w:t xml:space="preserve">En ese curso también participan anualmente unos 40 fiscales. </w:t>
      </w:r>
    </w:p>
    <w:p w:rsidR="0048129D" w:rsidRPr="001451CB" w:rsidRDefault="0048129D" w:rsidP="0048129D">
      <w:pPr>
        <w:pStyle w:val="RKnormal"/>
        <w:tabs>
          <w:tab w:val="clear" w:pos="2835"/>
        </w:tabs>
        <w:spacing w:after="240" w:line="240" w:lineRule="auto"/>
        <w:rPr>
          <w:rFonts w:ascii="Times New Roman" w:hAnsi="Times New Roman"/>
          <w:szCs w:val="24"/>
          <w:lang w:val="es-ES" w:eastAsia="sv-SE"/>
        </w:rPr>
      </w:pPr>
      <w:r w:rsidRPr="001451CB">
        <w:rPr>
          <w:rFonts w:ascii="Times New Roman" w:hAnsi="Times New Roman"/>
          <w:szCs w:val="24"/>
          <w:lang w:val="es-ES"/>
        </w:rPr>
        <w:t>41.</w:t>
      </w:r>
      <w:r>
        <w:rPr>
          <w:rFonts w:ascii="Times New Roman" w:hAnsi="Times New Roman"/>
          <w:szCs w:val="24"/>
          <w:lang w:val="es-ES"/>
        </w:rPr>
        <w:tab/>
        <w:t xml:space="preserve">Para </w:t>
      </w:r>
      <w:r w:rsidRPr="001451CB">
        <w:rPr>
          <w:rFonts w:ascii="Times New Roman" w:hAnsi="Times New Roman"/>
          <w:szCs w:val="24"/>
          <w:lang w:val="es-ES"/>
        </w:rPr>
        <w:t xml:space="preserve">proporcionar orientación y apoyo a los fiscales en las investigaciones preliminares sobre malos tratos a los niños, </w:t>
      </w:r>
      <w:r>
        <w:rPr>
          <w:rFonts w:ascii="Times New Roman" w:hAnsi="Times New Roman"/>
          <w:szCs w:val="24"/>
          <w:lang w:val="es-ES"/>
        </w:rPr>
        <w:t xml:space="preserve">en mayo de 2006 </w:t>
      </w:r>
      <w:r w:rsidRPr="001451CB">
        <w:rPr>
          <w:rFonts w:ascii="Times New Roman" w:hAnsi="Times New Roman"/>
          <w:szCs w:val="24"/>
          <w:lang w:val="es-ES"/>
        </w:rPr>
        <w:t>la Fiscalía General de Suecia preparó un manual en el que se dedica una sección especial a la Convención</w:t>
      </w:r>
      <w:r>
        <w:rPr>
          <w:rFonts w:ascii="Times New Roman" w:hAnsi="Times New Roman"/>
          <w:szCs w:val="24"/>
          <w:lang w:val="es-ES"/>
        </w:rPr>
        <w:t xml:space="preserve">.  </w:t>
      </w:r>
      <w:r w:rsidRPr="001451CB">
        <w:rPr>
          <w:rFonts w:ascii="Times New Roman" w:hAnsi="Times New Roman"/>
          <w:szCs w:val="24"/>
          <w:lang w:val="es-ES"/>
        </w:rPr>
        <w:t xml:space="preserve">Ese manual puede consultarse en los sitios </w:t>
      </w:r>
      <w:proofErr w:type="spellStart"/>
      <w:r w:rsidRPr="001451CB">
        <w:rPr>
          <w:rFonts w:ascii="Times New Roman" w:hAnsi="Times New Roman"/>
          <w:szCs w:val="24"/>
          <w:lang w:val="es-ES"/>
        </w:rPr>
        <w:t>web</w:t>
      </w:r>
      <w:proofErr w:type="spellEnd"/>
      <w:r w:rsidRPr="001451CB">
        <w:rPr>
          <w:rFonts w:ascii="Times New Roman" w:hAnsi="Times New Roman"/>
          <w:szCs w:val="24"/>
          <w:lang w:val="es-ES"/>
        </w:rPr>
        <w:t xml:space="preserve"> interno y externo de la Fiscalía General de Suecia</w:t>
      </w:r>
      <w:r>
        <w:rPr>
          <w:rFonts w:ascii="Times New Roman" w:hAnsi="Times New Roman"/>
          <w:szCs w:val="24"/>
          <w:lang w:val="es-ES"/>
        </w:rPr>
        <w:t xml:space="preserve">.  </w:t>
      </w:r>
      <w:r w:rsidRPr="001451CB">
        <w:rPr>
          <w:rFonts w:ascii="Times New Roman" w:hAnsi="Times New Roman"/>
          <w:szCs w:val="24"/>
          <w:lang w:val="es-ES"/>
        </w:rPr>
        <w:t xml:space="preserve">Desde el </w:t>
      </w:r>
      <w:r>
        <w:rPr>
          <w:rFonts w:ascii="Times New Roman" w:hAnsi="Times New Roman"/>
          <w:szCs w:val="24"/>
          <w:lang w:val="es-ES"/>
        </w:rPr>
        <w:t xml:space="preserve">último trimestre </w:t>
      </w:r>
      <w:r w:rsidRPr="001451CB">
        <w:rPr>
          <w:rFonts w:ascii="Times New Roman" w:hAnsi="Times New Roman"/>
          <w:szCs w:val="24"/>
          <w:lang w:val="es-ES"/>
        </w:rPr>
        <w:t xml:space="preserve">de 2004 la Fiscalía </w:t>
      </w:r>
      <w:r>
        <w:rPr>
          <w:rFonts w:ascii="Times New Roman" w:hAnsi="Times New Roman"/>
          <w:szCs w:val="24"/>
          <w:lang w:val="es-ES"/>
        </w:rPr>
        <w:t xml:space="preserve">imparte </w:t>
      </w:r>
      <w:r w:rsidRPr="001451CB">
        <w:rPr>
          <w:rFonts w:ascii="Times New Roman" w:hAnsi="Times New Roman"/>
          <w:szCs w:val="24"/>
          <w:lang w:val="es-ES"/>
        </w:rPr>
        <w:t xml:space="preserve">un curso titulado </w:t>
      </w:r>
      <w:r>
        <w:rPr>
          <w:rFonts w:ascii="Times New Roman" w:hAnsi="Times New Roman"/>
          <w:szCs w:val="24"/>
          <w:lang w:val="es-ES"/>
        </w:rPr>
        <w:t xml:space="preserve">"Maltrato de </w:t>
      </w:r>
      <w:r w:rsidRPr="001451CB">
        <w:rPr>
          <w:rFonts w:ascii="Times New Roman" w:hAnsi="Times New Roman"/>
          <w:szCs w:val="24"/>
          <w:lang w:val="es-ES"/>
        </w:rPr>
        <w:t>niños</w:t>
      </w:r>
      <w:r>
        <w:rPr>
          <w:rFonts w:ascii="Times New Roman" w:hAnsi="Times New Roman"/>
          <w:szCs w:val="24"/>
          <w:lang w:val="es-ES"/>
        </w:rPr>
        <w:t>"</w:t>
      </w:r>
      <w:r w:rsidRPr="001451CB">
        <w:rPr>
          <w:rFonts w:ascii="Times New Roman" w:hAnsi="Times New Roman"/>
          <w:szCs w:val="24"/>
          <w:lang w:val="es-ES"/>
        </w:rPr>
        <w:t xml:space="preserve">, </w:t>
      </w:r>
      <w:r>
        <w:rPr>
          <w:rFonts w:ascii="Times New Roman" w:hAnsi="Times New Roman"/>
          <w:szCs w:val="24"/>
          <w:lang w:val="es-ES"/>
        </w:rPr>
        <w:t xml:space="preserve">una de cuyas unidades </w:t>
      </w:r>
      <w:r w:rsidRPr="001451CB">
        <w:rPr>
          <w:rFonts w:ascii="Times New Roman" w:hAnsi="Times New Roman"/>
          <w:szCs w:val="24"/>
          <w:lang w:val="es-ES"/>
        </w:rPr>
        <w:t>consiste en la lectura del manual</w:t>
      </w:r>
      <w:r>
        <w:rPr>
          <w:rFonts w:ascii="Times New Roman" w:hAnsi="Times New Roman"/>
          <w:szCs w:val="24"/>
          <w:lang w:val="es-ES"/>
        </w:rPr>
        <w:t xml:space="preserve">.  </w:t>
      </w:r>
      <w:r w:rsidRPr="001451CB">
        <w:rPr>
          <w:rFonts w:ascii="Times New Roman" w:hAnsi="Times New Roman"/>
          <w:szCs w:val="24"/>
          <w:lang w:val="es-ES"/>
        </w:rPr>
        <w:t xml:space="preserve">El curso se imparte dos veces al año, con unos 20 participantes </w:t>
      </w:r>
      <w:r>
        <w:rPr>
          <w:rFonts w:ascii="Times New Roman" w:hAnsi="Times New Roman"/>
          <w:szCs w:val="24"/>
          <w:lang w:val="es-ES"/>
        </w:rPr>
        <w:t>cada vez</w:t>
      </w:r>
      <w:r w:rsidRPr="001451CB">
        <w:rPr>
          <w:rFonts w:ascii="Times New Roman" w:hAnsi="Times New Roman"/>
          <w:szCs w:val="24"/>
          <w:lang w:val="es-ES"/>
        </w:rPr>
        <w:t xml:space="preserve">. </w:t>
      </w:r>
    </w:p>
    <w:p w:rsidR="0048129D" w:rsidRPr="001451CB" w:rsidRDefault="0048129D" w:rsidP="0048129D">
      <w:pPr>
        <w:pStyle w:val="RKnormal"/>
        <w:tabs>
          <w:tab w:val="clear" w:pos="2835"/>
        </w:tabs>
        <w:spacing w:after="240" w:line="240" w:lineRule="auto"/>
        <w:rPr>
          <w:rFonts w:ascii="Times New Roman" w:hAnsi="Times New Roman"/>
          <w:szCs w:val="24"/>
          <w:lang w:val="es-ES" w:eastAsia="sv-SE"/>
        </w:rPr>
      </w:pPr>
      <w:r w:rsidRPr="001451CB">
        <w:rPr>
          <w:rFonts w:ascii="Times New Roman" w:hAnsi="Times New Roman"/>
          <w:szCs w:val="24"/>
          <w:lang w:val="es-ES" w:eastAsia="sv-SE"/>
        </w:rPr>
        <w:t>42.</w:t>
      </w:r>
      <w:r>
        <w:rPr>
          <w:rFonts w:ascii="Times New Roman" w:hAnsi="Times New Roman"/>
          <w:szCs w:val="24"/>
          <w:lang w:val="es-ES" w:eastAsia="sv-SE"/>
        </w:rPr>
        <w:tab/>
      </w:r>
      <w:r w:rsidRPr="001451CB">
        <w:rPr>
          <w:rFonts w:ascii="Times New Roman" w:hAnsi="Times New Roman"/>
          <w:szCs w:val="24"/>
          <w:lang w:val="es-ES" w:eastAsia="sv-SE"/>
        </w:rPr>
        <w:t xml:space="preserve">La Junta Nacional de Policía ha comenzado a elaborar una estrategia nacional para </w:t>
      </w:r>
      <w:r>
        <w:rPr>
          <w:rFonts w:ascii="Times New Roman" w:hAnsi="Times New Roman"/>
          <w:szCs w:val="24"/>
          <w:lang w:val="es-ES" w:eastAsia="sv-SE"/>
        </w:rPr>
        <w:t xml:space="preserve">combatir </w:t>
      </w:r>
      <w:r w:rsidRPr="001451CB">
        <w:rPr>
          <w:rFonts w:ascii="Times New Roman" w:hAnsi="Times New Roman"/>
          <w:szCs w:val="24"/>
          <w:lang w:val="es-ES" w:eastAsia="sv-SE"/>
        </w:rPr>
        <w:t xml:space="preserve">los delitos que se cometen </w:t>
      </w:r>
      <w:r>
        <w:rPr>
          <w:rFonts w:ascii="Times New Roman" w:hAnsi="Times New Roman"/>
          <w:szCs w:val="24"/>
          <w:lang w:val="es-ES" w:eastAsia="sv-SE"/>
        </w:rPr>
        <w:t xml:space="preserve">contra los allegados.  </w:t>
      </w:r>
      <w:r w:rsidRPr="001451CB">
        <w:rPr>
          <w:rFonts w:ascii="Times New Roman" w:hAnsi="Times New Roman"/>
          <w:szCs w:val="24"/>
          <w:lang w:val="es-ES" w:eastAsia="sv-SE"/>
        </w:rPr>
        <w:t>La estrategia se aplicará en 2009 y englobará los delitos cometidos contra personas con las que se mantiene una relación estrecha, en particular contra los niños</w:t>
      </w:r>
      <w:r>
        <w:rPr>
          <w:rFonts w:ascii="Times New Roman" w:hAnsi="Times New Roman"/>
          <w:szCs w:val="24"/>
          <w:lang w:val="es-ES" w:eastAsia="sv-SE"/>
        </w:rPr>
        <w:t xml:space="preserve">.  Incluirá </w:t>
      </w:r>
      <w:r w:rsidRPr="001451CB">
        <w:rPr>
          <w:rFonts w:ascii="Times New Roman" w:hAnsi="Times New Roman"/>
          <w:szCs w:val="24"/>
          <w:lang w:val="es-ES" w:eastAsia="sv-SE"/>
        </w:rPr>
        <w:t xml:space="preserve">esferas tales como la capacitación del personal, </w:t>
      </w:r>
      <w:r>
        <w:rPr>
          <w:rFonts w:ascii="Times New Roman" w:hAnsi="Times New Roman"/>
          <w:szCs w:val="24"/>
          <w:lang w:val="es-ES" w:eastAsia="sv-SE"/>
        </w:rPr>
        <w:t>el trato a las personas</w:t>
      </w:r>
      <w:r w:rsidRPr="001451CB">
        <w:rPr>
          <w:rFonts w:ascii="Times New Roman" w:hAnsi="Times New Roman"/>
          <w:szCs w:val="24"/>
          <w:lang w:val="es-ES" w:eastAsia="sv-SE"/>
        </w:rPr>
        <w:t xml:space="preserve">, la colaboración y la </w:t>
      </w:r>
      <w:r>
        <w:rPr>
          <w:rFonts w:ascii="Times New Roman" w:hAnsi="Times New Roman"/>
          <w:szCs w:val="24"/>
          <w:lang w:val="es-ES" w:eastAsia="sv-SE"/>
        </w:rPr>
        <w:t>tramitación de asuntos</w:t>
      </w:r>
      <w:r w:rsidRPr="001451CB">
        <w:rPr>
          <w:rFonts w:ascii="Times New Roman" w:hAnsi="Times New Roman"/>
          <w:szCs w:val="24"/>
          <w:lang w:val="es-ES" w:eastAsia="sv-SE"/>
        </w:rPr>
        <w:t>.</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eastAsia="sv-SE"/>
        </w:rPr>
        <w:t>43.</w:t>
      </w:r>
      <w:r>
        <w:rPr>
          <w:rFonts w:ascii="Times New Roman" w:hAnsi="Times New Roman"/>
          <w:szCs w:val="24"/>
          <w:lang w:val="es-ES" w:eastAsia="sv-SE"/>
        </w:rPr>
        <w:tab/>
      </w:r>
      <w:r w:rsidRPr="001451CB">
        <w:rPr>
          <w:rFonts w:ascii="Times New Roman" w:hAnsi="Times New Roman"/>
          <w:szCs w:val="24"/>
          <w:lang w:val="es-ES" w:eastAsia="sv-SE"/>
        </w:rPr>
        <w:t>E</w:t>
      </w:r>
      <w:r>
        <w:rPr>
          <w:rFonts w:ascii="Times New Roman" w:hAnsi="Times New Roman"/>
          <w:szCs w:val="24"/>
          <w:lang w:val="es-ES" w:eastAsia="sv-SE"/>
        </w:rPr>
        <w:t>n 2007 e</w:t>
      </w:r>
      <w:r w:rsidRPr="001451CB">
        <w:rPr>
          <w:rFonts w:ascii="Times New Roman" w:hAnsi="Times New Roman"/>
          <w:szCs w:val="24"/>
          <w:lang w:val="es-ES" w:eastAsia="sv-SE"/>
        </w:rPr>
        <w:t xml:space="preserve">l Gobierno dio instrucciones a la Junta Nacional de Policía para que velara por que todos los organismos policiales </w:t>
      </w:r>
      <w:r>
        <w:rPr>
          <w:rFonts w:ascii="Times New Roman" w:hAnsi="Times New Roman"/>
          <w:szCs w:val="24"/>
          <w:lang w:val="es-ES" w:eastAsia="sv-SE"/>
        </w:rPr>
        <w:t xml:space="preserve">pudieran adquirir </w:t>
      </w:r>
      <w:r w:rsidRPr="001451CB">
        <w:rPr>
          <w:rFonts w:ascii="Times New Roman" w:hAnsi="Times New Roman"/>
          <w:szCs w:val="24"/>
          <w:lang w:val="es-ES" w:eastAsia="sv-SE"/>
        </w:rPr>
        <w:t xml:space="preserve">conocimientos especializados para prevenir e investigar </w:t>
      </w:r>
      <w:r>
        <w:rPr>
          <w:rFonts w:ascii="Times New Roman" w:hAnsi="Times New Roman"/>
          <w:szCs w:val="24"/>
          <w:lang w:val="es-ES" w:eastAsia="sv-SE"/>
        </w:rPr>
        <w:t xml:space="preserve">los casos de </w:t>
      </w:r>
      <w:r w:rsidRPr="001451CB">
        <w:rPr>
          <w:rFonts w:ascii="Times New Roman" w:hAnsi="Times New Roman"/>
          <w:szCs w:val="24"/>
          <w:lang w:val="es-ES" w:eastAsia="sv-SE"/>
        </w:rPr>
        <w:t xml:space="preserve">violencia contra la mujer y contra los niños, por ejemplo </w:t>
      </w:r>
      <w:r>
        <w:rPr>
          <w:rFonts w:ascii="Times New Roman" w:hAnsi="Times New Roman"/>
          <w:szCs w:val="24"/>
          <w:lang w:val="es-ES" w:eastAsia="sv-SE"/>
        </w:rPr>
        <w:t xml:space="preserve">creando </w:t>
      </w:r>
      <w:r w:rsidRPr="001451CB">
        <w:rPr>
          <w:rFonts w:ascii="Times New Roman" w:hAnsi="Times New Roman"/>
          <w:szCs w:val="24"/>
          <w:lang w:val="es-ES" w:eastAsia="sv-SE"/>
        </w:rPr>
        <w:t xml:space="preserve">unidades especiales </w:t>
      </w:r>
      <w:r>
        <w:rPr>
          <w:rFonts w:ascii="Times New Roman" w:hAnsi="Times New Roman"/>
          <w:szCs w:val="24"/>
          <w:lang w:val="es-ES" w:eastAsia="sv-SE"/>
        </w:rPr>
        <w:t xml:space="preserve">encargadas de la cuestión de la </w:t>
      </w:r>
      <w:r w:rsidRPr="001451CB">
        <w:rPr>
          <w:rFonts w:ascii="Times New Roman" w:hAnsi="Times New Roman"/>
          <w:szCs w:val="24"/>
          <w:lang w:val="es-ES" w:eastAsia="sv-SE"/>
        </w:rPr>
        <w:t>violencia en el hogar</w:t>
      </w:r>
      <w:r>
        <w:rPr>
          <w:rFonts w:ascii="Times New Roman" w:hAnsi="Times New Roman"/>
          <w:szCs w:val="24"/>
          <w:lang w:val="es-ES" w:eastAsia="sv-SE"/>
        </w:rPr>
        <w:t xml:space="preserve">, y </w:t>
      </w:r>
      <w:r w:rsidRPr="001451CB">
        <w:rPr>
          <w:rFonts w:ascii="Times New Roman" w:hAnsi="Times New Roman"/>
          <w:szCs w:val="24"/>
          <w:lang w:val="es-ES" w:eastAsia="sv-SE"/>
        </w:rPr>
        <w:t>que colabor</w:t>
      </w:r>
      <w:r>
        <w:rPr>
          <w:rFonts w:ascii="Times New Roman" w:hAnsi="Times New Roman"/>
          <w:szCs w:val="24"/>
          <w:lang w:val="es-ES" w:eastAsia="sv-SE"/>
        </w:rPr>
        <w:t>aran</w:t>
      </w:r>
      <w:r w:rsidRPr="001451CB">
        <w:rPr>
          <w:rFonts w:ascii="Times New Roman" w:hAnsi="Times New Roman"/>
          <w:szCs w:val="24"/>
          <w:lang w:val="es-ES" w:eastAsia="sv-SE"/>
        </w:rPr>
        <w:t xml:space="preserve"> estrechamente con los fiscales</w:t>
      </w:r>
      <w:r>
        <w:rPr>
          <w:rFonts w:ascii="Times New Roman" w:hAnsi="Times New Roman"/>
          <w:szCs w:val="24"/>
          <w:lang w:val="es-ES" w:eastAsia="sv-SE"/>
        </w:rPr>
        <w:t>,</w:t>
      </w:r>
      <w:r w:rsidRPr="001451CB">
        <w:rPr>
          <w:rFonts w:ascii="Times New Roman" w:hAnsi="Times New Roman"/>
          <w:szCs w:val="24"/>
          <w:lang w:val="es-ES" w:eastAsia="sv-SE"/>
        </w:rPr>
        <w:t xml:space="preserve"> los servicios sociales</w:t>
      </w:r>
      <w:r>
        <w:rPr>
          <w:rFonts w:ascii="Times New Roman" w:hAnsi="Times New Roman"/>
          <w:szCs w:val="24"/>
          <w:lang w:val="es-ES" w:eastAsia="sv-SE"/>
        </w:rPr>
        <w:t xml:space="preserve"> y otras entidades.  </w:t>
      </w:r>
      <w:r w:rsidRPr="001451CB">
        <w:rPr>
          <w:rFonts w:ascii="Times New Roman" w:hAnsi="Times New Roman"/>
          <w:szCs w:val="24"/>
          <w:lang w:val="es-ES" w:eastAsia="sv-SE"/>
        </w:rPr>
        <w:t xml:space="preserve">La Junta Nacional de Policía </w:t>
      </w:r>
      <w:r>
        <w:rPr>
          <w:rFonts w:ascii="Times New Roman" w:hAnsi="Times New Roman"/>
          <w:szCs w:val="24"/>
          <w:lang w:val="es-ES" w:eastAsia="sv-SE"/>
        </w:rPr>
        <w:t xml:space="preserve">también </w:t>
      </w:r>
      <w:r w:rsidRPr="001451CB">
        <w:rPr>
          <w:rFonts w:ascii="Times New Roman" w:hAnsi="Times New Roman"/>
          <w:szCs w:val="24"/>
          <w:lang w:val="es-ES" w:eastAsia="sv-SE"/>
        </w:rPr>
        <w:t xml:space="preserve">aplicará medidas para cerciorarse de que todos los funcionarios que investiguen </w:t>
      </w:r>
      <w:r>
        <w:rPr>
          <w:rFonts w:ascii="Times New Roman" w:hAnsi="Times New Roman"/>
          <w:szCs w:val="24"/>
          <w:lang w:val="es-ES" w:eastAsia="sv-SE"/>
        </w:rPr>
        <w:t xml:space="preserve">delitos contra </w:t>
      </w:r>
      <w:r w:rsidRPr="001451CB">
        <w:rPr>
          <w:rFonts w:ascii="Times New Roman" w:hAnsi="Times New Roman"/>
          <w:szCs w:val="24"/>
          <w:lang w:val="es-ES" w:eastAsia="sv-SE"/>
        </w:rPr>
        <w:t xml:space="preserve">niños tengan </w:t>
      </w:r>
      <w:r>
        <w:rPr>
          <w:rFonts w:ascii="Times New Roman" w:hAnsi="Times New Roman"/>
          <w:szCs w:val="24"/>
          <w:lang w:val="es-ES" w:eastAsia="sv-SE"/>
        </w:rPr>
        <w:t xml:space="preserve">una </w:t>
      </w:r>
      <w:r w:rsidRPr="001451CB">
        <w:rPr>
          <w:rFonts w:ascii="Times New Roman" w:hAnsi="Times New Roman"/>
          <w:szCs w:val="24"/>
          <w:lang w:val="es-ES" w:eastAsia="sv-SE"/>
        </w:rPr>
        <w:t xml:space="preserve">formación especializada.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44.</w:t>
      </w:r>
      <w:r>
        <w:rPr>
          <w:rFonts w:ascii="Times New Roman" w:hAnsi="Times New Roman"/>
          <w:szCs w:val="24"/>
          <w:lang w:val="es-ES"/>
        </w:rPr>
        <w:tab/>
      </w:r>
      <w:r w:rsidRPr="001451CB">
        <w:rPr>
          <w:rFonts w:ascii="Times New Roman" w:hAnsi="Times New Roman"/>
          <w:szCs w:val="24"/>
          <w:lang w:val="es-ES"/>
        </w:rPr>
        <w:t xml:space="preserve">En </w:t>
      </w:r>
      <w:r>
        <w:rPr>
          <w:rFonts w:ascii="Times New Roman" w:hAnsi="Times New Roman"/>
          <w:szCs w:val="24"/>
          <w:lang w:val="es-ES"/>
        </w:rPr>
        <w:t xml:space="preserve">el segundo trimestre </w:t>
      </w:r>
      <w:r w:rsidRPr="001451CB">
        <w:rPr>
          <w:rFonts w:ascii="Times New Roman" w:hAnsi="Times New Roman"/>
          <w:szCs w:val="24"/>
          <w:lang w:val="es-ES"/>
        </w:rPr>
        <w:t xml:space="preserve">de 2005 el Gobierno organizó una conferencia nacional sobre conocimientos especializados en cuestiones infantiles en los servicios de atención médica y de salud, a la que asistieron más de 280 participantes, incluidos políticos, jefes de servicios y funcionarios, que </w:t>
      </w:r>
      <w:r>
        <w:rPr>
          <w:rFonts w:ascii="Times New Roman" w:hAnsi="Times New Roman"/>
          <w:szCs w:val="24"/>
          <w:lang w:val="es-ES"/>
        </w:rPr>
        <w:t xml:space="preserve">tuvieron la posibilidad de examinar métodos </w:t>
      </w:r>
      <w:r w:rsidRPr="001451CB">
        <w:rPr>
          <w:rFonts w:ascii="Times New Roman" w:hAnsi="Times New Roman"/>
          <w:szCs w:val="24"/>
          <w:lang w:val="es-ES"/>
        </w:rPr>
        <w:t xml:space="preserve">de trabajo </w:t>
      </w:r>
      <w:r>
        <w:rPr>
          <w:rFonts w:ascii="Times New Roman" w:hAnsi="Times New Roman"/>
          <w:szCs w:val="24"/>
          <w:lang w:val="es-ES"/>
        </w:rPr>
        <w:t xml:space="preserve">eficaces </w:t>
      </w:r>
      <w:r w:rsidRPr="001451CB">
        <w:rPr>
          <w:rFonts w:ascii="Times New Roman" w:hAnsi="Times New Roman"/>
          <w:szCs w:val="24"/>
          <w:lang w:val="es-ES"/>
        </w:rPr>
        <w:t>e intercambiar experiencias con miras a atender las necesidades específicas de los niños en esos servicios</w:t>
      </w:r>
      <w:r>
        <w:rPr>
          <w:rFonts w:ascii="Times New Roman" w:hAnsi="Times New Roman"/>
          <w:szCs w:val="24"/>
          <w:lang w:val="es-ES"/>
        </w:rPr>
        <w:t xml:space="preserve">.  </w:t>
      </w:r>
      <w:r w:rsidRPr="001451CB">
        <w:rPr>
          <w:rFonts w:ascii="Times New Roman" w:hAnsi="Times New Roman"/>
          <w:szCs w:val="24"/>
          <w:lang w:val="es-ES"/>
        </w:rPr>
        <w:t>Tras</w:t>
      </w:r>
      <w:r>
        <w:rPr>
          <w:rFonts w:ascii="Times New Roman" w:hAnsi="Times New Roman"/>
          <w:szCs w:val="24"/>
          <w:lang w:val="es-ES"/>
        </w:rPr>
        <w:t> </w:t>
      </w:r>
      <w:r w:rsidRPr="001451CB">
        <w:rPr>
          <w:rFonts w:ascii="Times New Roman" w:hAnsi="Times New Roman"/>
          <w:szCs w:val="24"/>
          <w:lang w:val="es-ES"/>
        </w:rPr>
        <w:t xml:space="preserve">la conferencia se publicó un documento titulado </w:t>
      </w:r>
      <w:r>
        <w:rPr>
          <w:rFonts w:ascii="Times New Roman" w:hAnsi="Times New Roman"/>
          <w:szCs w:val="24"/>
          <w:lang w:val="es-ES"/>
        </w:rPr>
        <w:t>"</w:t>
      </w:r>
      <w:r w:rsidRPr="001451CB">
        <w:rPr>
          <w:rFonts w:ascii="Times New Roman" w:hAnsi="Times New Roman"/>
          <w:szCs w:val="24"/>
          <w:lang w:val="es-ES"/>
        </w:rPr>
        <w:t>Atender las necesidades de los niños: conocimientos especializados en cuestiones infantiles en los servicios de atención médica y de salud</w:t>
      </w:r>
      <w:r>
        <w:rPr>
          <w:rFonts w:ascii="Times New Roman" w:hAnsi="Times New Roman"/>
          <w:szCs w:val="24"/>
          <w:lang w:val="es-ES"/>
        </w:rPr>
        <w:t xml:space="preserve">".  </w:t>
      </w:r>
      <w:r w:rsidRPr="001451CB">
        <w:rPr>
          <w:rFonts w:ascii="Times New Roman" w:hAnsi="Times New Roman"/>
          <w:szCs w:val="24"/>
          <w:lang w:val="es-ES"/>
        </w:rPr>
        <w:t xml:space="preserve">Ese documento se </w:t>
      </w:r>
      <w:r>
        <w:rPr>
          <w:rFonts w:ascii="Times New Roman" w:hAnsi="Times New Roman"/>
          <w:szCs w:val="24"/>
          <w:lang w:val="es-ES"/>
        </w:rPr>
        <w:t xml:space="preserve">distribuyó </w:t>
      </w:r>
      <w:r w:rsidRPr="001451CB">
        <w:rPr>
          <w:rFonts w:ascii="Times New Roman" w:hAnsi="Times New Roman"/>
          <w:szCs w:val="24"/>
          <w:lang w:val="es-ES"/>
        </w:rPr>
        <w:t xml:space="preserve">entre el personal de esos servicios y entre los políticos y jefes de servicio de los municipios y </w:t>
      </w:r>
      <w:r w:rsidRPr="001451CB">
        <w:rPr>
          <w:rFonts w:ascii="Times New Roman" w:hAnsi="Times New Roman"/>
          <w:iCs/>
          <w:szCs w:val="24"/>
          <w:lang w:val="es-ES"/>
        </w:rPr>
        <w:t xml:space="preserve">consejos de condado </w:t>
      </w:r>
      <w:r w:rsidRPr="001451CB">
        <w:rPr>
          <w:rFonts w:ascii="Times New Roman" w:hAnsi="Times New Roman"/>
          <w:szCs w:val="24"/>
          <w:lang w:val="es-ES"/>
        </w:rPr>
        <w:t xml:space="preserve">que </w:t>
      </w:r>
      <w:r>
        <w:rPr>
          <w:rFonts w:ascii="Times New Roman" w:hAnsi="Times New Roman"/>
          <w:szCs w:val="24"/>
          <w:lang w:val="es-ES"/>
        </w:rPr>
        <w:t>habían participado</w:t>
      </w:r>
      <w:r w:rsidRPr="001451CB">
        <w:rPr>
          <w:rFonts w:ascii="Times New Roman" w:hAnsi="Times New Roman"/>
          <w:iCs/>
          <w:szCs w:val="24"/>
          <w:lang w:val="es-ES"/>
        </w:rPr>
        <w:t>.</w:t>
      </w:r>
    </w:p>
    <w:p w:rsidR="0048129D" w:rsidRPr="001451CB" w:rsidRDefault="0048129D" w:rsidP="0048129D">
      <w:pPr>
        <w:pStyle w:val="RKnormal"/>
        <w:tabs>
          <w:tab w:val="clear" w:pos="2835"/>
        </w:tabs>
        <w:spacing w:after="240" w:line="240" w:lineRule="auto"/>
        <w:rPr>
          <w:rFonts w:ascii="Times New Roman" w:hAnsi="Times New Roman"/>
          <w:b/>
          <w:bCs/>
          <w:spacing w:val="-1"/>
          <w:szCs w:val="24"/>
          <w:lang w:val="es-ES" w:eastAsia="sv-SE"/>
        </w:rPr>
      </w:pPr>
      <w:r w:rsidRPr="001451CB">
        <w:rPr>
          <w:rFonts w:ascii="Times New Roman" w:hAnsi="Times New Roman"/>
          <w:szCs w:val="24"/>
          <w:lang w:val="es-ES"/>
        </w:rPr>
        <w:t>45.</w:t>
      </w:r>
      <w:r>
        <w:rPr>
          <w:rFonts w:ascii="Times New Roman" w:hAnsi="Times New Roman"/>
          <w:szCs w:val="24"/>
          <w:lang w:val="es-ES"/>
        </w:rPr>
        <w:tab/>
      </w:r>
      <w:r w:rsidRPr="001451CB">
        <w:rPr>
          <w:rFonts w:ascii="Times New Roman" w:hAnsi="Times New Roman"/>
          <w:szCs w:val="24"/>
          <w:lang w:val="es-ES"/>
        </w:rPr>
        <w:t xml:space="preserve">De acuerdo con la información </w:t>
      </w:r>
      <w:r>
        <w:rPr>
          <w:rFonts w:ascii="Times New Roman" w:hAnsi="Times New Roman"/>
          <w:szCs w:val="24"/>
          <w:lang w:val="es-ES"/>
        </w:rPr>
        <w:t>de que dispone el poder ejecutivo</w:t>
      </w:r>
      <w:r w:rsidRPr="001451CB">
        <w:rPr>
          <w:rFonts w:ascii="Times New Roman" w:hAnsi="Times New Roman"/>
          <w:szCs w:val="24"/>
          <w:lang w:val="es-ES"/>
        </w:rPr>
        <w:t>, la Convención sobre los Derechos del Niño y la Declaración Universal de Derechos Humanos son los instrumentos de derechos humanos más conocidos entre la población</w:t>
      </w:r>
      <w:r>
        <w:rPr>
          <w:rFonts w:ascii="Times New Roman" w:hAnsi="Times New Roman"/>
          <w:szCs w:val="24"/>
          <w:lang w:val="es-ES"/>
        </w:rPr>
        <w:t xml:space="preserve">.  </w:t>
      </w:r>
      <w:r w:rsidRPr="001451CB">
        <w:rPr>
          <w:rFonts w:ascii="Times New Roman" w:hAnsi="Times New Roman"/>
          <w:szCs w:val="24"/>
          <w:lang w:val="es-ES"/>
        </w:rPr>
        <w:t xml:space="preserve">Por lo que respecta al conocimiento que los niños tienen de la Convención, los resultados de una encuesta realizada por 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no son muy alentadores</w:t>
      </w:r>
      <w:r>
        <w:rPr>
          <w:rFonts w:ascii="Times New Roman" w:hAnsi="Times New Roman"/>
          <w:szCs w:val="24"/>
          <w:lang w:val="es-ES"/>
        </w:rPr>
        <w:t xml:space="preserve">.  </w:t>
      </w:r>
      <w:r w:rsidRPr="001451CB">
        <w:rPr>
          <w:rFonts w:ascii="Times New Roman" w:hAnsi="Times New Roman"/>
          <w:szCs w:val="24"/>
          <w:lang w:val="es-ES"/>
        </w:rPr>
        <w:t xml:space="preserve">Únicamente el 28% de los poco más de 1.000 niños </w:t>
      </w:r>
      <w:r>
        <w:rPr>
          <w:rFonts w:ascii="Times New Roman" w:hAnsi="Times New Roman"/>
          <w:szCs w:val="24"/>
          <w:lang w:val="es-ES"/>
        </w:rPr>
        <w:t>de </w:t>
      </w:r>
      <w:r w:rsidRPr="001451CB">
        <w:rPr>
          <w:rFonts w:ascii="Times New Roman" w:hAnsi="Times New Roman"/>
          <w:szCs w:val="24"/>
          <w:lang w:val="es-ES"/>
        </w:rPr>
        <w:t xml:space="preserve">10 </w:t>
      </w:r>
      <w:r>
        <w:rPr>
          <w:rFonts w:ascii="Times New Roman" w:hAnsi="Times New Roman"/>
          <w:szCs w:val="24"/>
          <w:lang w:val="es-ES"/>
        </w:rPr>
        <w:t>a</w:t>
      </w:r>
      <w:r w:rsidRPr="001451CB">
        <w:rPr>
          <w:rFonts w:ascii="Times New Roman" w:hAnsi="Times New Roman"/>
          <w:szCs w:val="24"/>
          <w:lang w:val="es-ES"/>
        </w:rPr>
        <w:t xml:space="preserve"> 15 años que participaron en la encuesta habían oído hablar de la Convención; el 21% sabía a qué se refería la Convención; y el 14% consideraba que conocía suficientemente bien su contenido</w:t>
      </w:r>
      <w:r>
        <w:rPr>
          <w:rFonts w:ascii="Times New Roman" w:hAnsi="Times New Roman"/>
          <w:szCs w:val="24"/>
          <w:lang w:val="es-ES"/>
        </w:rPr>
        <w:t xml:space="preserve">.  </w:t>
      </w:r>
      <w:r w:rsidRPr="001451CB">
        <w:rPr>
          <w:rFonts w:ascii="Times New Roman" w:hAnsi="Times New Roman"/>
          <w:szCs w:val="24"/>
          <w:lang w:val="es-ES"/>
        </w:rPr>
        <w:t>Aunque es difícil evaluar mediante una encuesta si los niños conocen suficientemente bien el espíritu de la Convención, los resultados no se pueden considerar satisfactorios</w:t>
      </w:r>
      <w:r>
        <w:rPr>
          <w:rFonts w:ascii="Times New Roman" w:hAnsi="Times New Roman"/>
          <w:szCs w:val="24"/>
          <w:lang w:val="es-ES"/>
        </w:rPr>
        <w:t xml:space="preserve">.  </w:t>
      </w:r>
      <w:r w:rsidRPr="001451CB">
        <w:rPr>
          <w:rFonts w:ascii="Times New Roman" w:hAnsi="Times New Roman"/>
          <w:szCs w:val="24"/>
          <w:lang w:val="es-ES"/>
        </w:rPr>
        <w:t xml:space="preserve">El Gobierno </w:t>
      </w:r>
      <w:r>
        <w:rPr>
          <w:rFonts w:ascii="Times New Roman" w:hAnsi="Times New Roman"/>
          <w:szCs w:val="24"/>
          <w:lang w:val="es-ES"/>
        </w:rPr>
        <w:t xml:space="preserve">considera un desafío el mejorar </w:t>
      </w:r>
      <w:r w:rsidRPr="001451CB">
        <w:rPr>
          <w:rFonts w:ascii="Times New Roman" w:hAnsi="Times New Roman"/>
          <w:szCs w:val="24"/>
          <w:lang w:val="es-ES"/>
        </w:rPr>
        <w:t xml:space="preserve">el conocimiento de la Convención entre los niños de todos los grupos de edad mediante nuevos enfoques e iniciativas estratégicas, especialmente </w:t>
      </w:r>
      <w:r>
        <w:rPr>
          <w:rFonts w:ascii="Times New Roman" w:hAnsi="Times New Roman"/>
          <w:szCs w:val="24"/>
          <w:lang w:val="es-ES"/>
        </w:rPr>
        <w:t xml:space="preserve">por intermedio </w:t>
      </w:r>
      <w:r w:rsidRPr="001451CB">
        <w:rPr>
          <w:rFonts w:ascii="Times New Roman" w:hAnsi="Times New Roman"/>
          <w:szCs w:val="24"/>
          <w:lang w:val="es-ES"/>
        </w:rPr>
        <w:t xml:space="preserve">del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y de las autoridades educativas. </w:t>
      </w:r>
    </w:p>
    <w:p w:rsidR="0048129D" w:rsidRPr="001451CB" w:rsidRDefault="0048129D" w:rsidP="0048129D">
      <w:pPr>
        <w:pStyle w:val="RKnormal"/>
        <w:tabs>
          <w:tab w:val="clear" w:pos="2835"/>
        </w:tabs>
        <w:spacing w:after="240" w:line="240" w:lineRule="auto"/>
        <w:rPr>
          <w:rFonts w:ascii="Times New Roman" w:hAnsi="Times New Roman"/>
          <w:b/>
          <w:bCs/>
          <w:spacing w:val="2"/>
          <w:szCs w:val="24"/>
          <w:lang w:val="es-ES" w:eastAsia="sv-SE"/>
        </w:rPr>
      </w:pPr>
      <w:r w:rsidRPr="001451CB">
        <w:rPr>
          <w:rFonts w:ascii="Times New Roman" w:hAnsi="Times New Roman"/>
          <w:b/>
          <w:bCs/>
          <w:spacing w:val="-2"/>
          <w:szCs w:val="24"/>
          <w:lang w:val="es-ES" w:eastAsia="sv-SE"/>
        </w:rPr>
        <w:t>Cooperación con la sociedad civil</w:t>
      </w:r>
    </w:p>
    <w:p w:rsidR="0048129D" w:rsidRPr="001451CB" w:rsidRDefault="0048129D" w:rsidP="0048129D">
      <w:pPr>
        <w:pStyle w:val="RKnormal"/>
        <w:tabs>
          <w:tab w:val="clear" w:pos="2835"/>
        </w:tabs>
        <w:spacing w:after="240" w:line="240" w:lineRule="auto"/>
        <w:rPr>
          <w:rFonts w:ascii="Times New Roman" w:hAnsi="Times New Roman"/>
          <w:b/>
          <w:bCs/>
          <w:spacing w:val="2"/>
          <w:szCs w:val="24"/>
          <w:lang w:val="es-ES" w:eastAsia="sv-SE"/>
        </w:rPr>
      </w:pPr>
      <w:r w:rsidRPr="001451CB">
        <w:rPr>
          <w:rFonts w:ascii="Times New Roman" w:hAnsi="Times New Roman"/>
          <w:spacing w:val="2"/>
          <w:szCs w:val="24"/>
          <w:lang w:val="es-ES" w:eastAsia="sv-SE"/>
        </w:rPr>
        <w:t>46.</w:t>
      </w:r>
      <w:r>
        <w:rPr>
          <w:rFonts w:ascii="Times New Roman" w:hAnsi="Times New Roman"/>
          <w:spacing w:val="2"/>
          <w:szCs w:val="24"/>
          <w:lang w:val="es-ES" w:eastAsia="sv-SE"/>
        </w:rPr>
        <w:tab/>
      </w:r>
      <w:r w:rsidRPr="001451CB">
        <w:rPr>
          <w:rFonts w:ascii="Times New Roman" w:hAnsi="Times New Roman"/>
          <w:spacing w:val="2"/>
          <w:szCs w:val="24"/>
          <w:lang w:val="es-ES" w:eastAsia="sv-SE"/>
        </w:rPr>
        <w:t>El Comité recomendó que se estableciera una cooperación sistemática y estructurada</w:t>
      </w:r>
      <w:r>
        <w:rPr>
          <w:rFonts w:ascii="Times New Roman" w:hAnsi="Times New Roman"/>
          <w:spacing w:val="2"/>
          <w:szCs w:val="24"/>
          <w:lang w:val="es-ES" w:eastAsia="sv-SE"/>
        </w:rPr>
        <w:t xml:space="preserve"> con las ONG</w:t>
      </w:r>
      <w:r w:rsidRPr="001451CB">
        <w:rPr>
          <w:rFonts w:ascii="Times New Roman" w:hAnsi="Times New Roman"/>
          <w:spacing w:val="2"/>
          <w:szCs w:val="24"/>
          <w:lang w:val="es-ES" w:eastAsia="sv-SE"/>
        </w:rPr>
        <w:t xml:space="preserve">.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47.</w:t>
      </w:r>
      <w:r>
        <w:rPr>
          <w:rFonts w:ascii="Times New Roman" w:hAnsi="Times New Roman"/>
          <w:szCs w:val="24"/>
          <w:lang w:val="es-ES"/>
        </w:rPr>
        <w:tab/>
      </w:r>
      <w:r w:rsidRPr="001451CB">
        <w:rPr>
          <w:rFonts w:ascii="Times New Roman" w:hAnsi="Times New Roman"/>
          <w:szCs w:val="24"/>
          <w:lang w:val="es-ES"/>
        </w:rPr>
        <w:t xml:space="preserve">En 2005 se creó el Foro de </w:t>
      </w:r>
      <w:r>
        <w:rPr>
          <w:rFonts w:ascii="Times New Roman" w:hAnsi="Times New Roman"/>
          <w:szCs w:val="24"/>
          <w:lang w:val="es-ES"/>
        </w:rPr>
        <w:t>D</w:t>
      </w:r>
      <w:r w:rsidRPr="001451CB">
        <w:rPr>
          <w:rFonts w:ascii="Times New Roman" w:hAnsi="Times New Roman"/>
          <w:szCs w:val="24"/>
          <w:lang w:val="es-ES"/>
        </w:rPr>
        <w:t xml:space="preserve">erechos del </w:t>
      </w:r>
      <w:r>
        <w:rPr>
          <w:rFonts w:ascii="Times New Roman" w:hAnsi="Times New Roman"/>
          <w:szCs w:val="24"/>
          <w:lang w:val="es-ES"/>
        </w:rPr>
        <w:t>N</w:t>
      </w:r>
      <w:r w:rsidRPr="001451CB">
        <w:rPr>
          <w:rFonts w:ascii="Times New Roman" w:hAnsi="Times New Roman"/>
          <w:szCs w:val="24"/>
          <w:lang w:val="es-ES"/>
        </w:rPr>
        <w:t>iño</w:t>
      </w:r>
      <w:r w:rsidRPr="001451CB">
        <w:rPr>
          <w:rFonts w:ascii="Times New Roman" w:hAnsi="Times New Roman"/>
          <w:i/>
          <w:iCs/>
          <w:szCs w:val="24"/>
          <w:lang w:val="es-ES"/>
        </w:rPr>
        <w:t xml:space="preserve"> </w:t>
      </w:r>
      <w:r w:rsidRPr="001451CB">
        <w:rPr>
          <w:rFonts w:ascii="Times New Roman" w:hAnsi="Times New Roman"/>
          <w:szCs w:val="24"/>
          <w:lang w:val="es-ES"/>
        </w:rPr>
        <w:t>(véase el párrafo 13</w:t>
      </w:r>
      <w:r>
        <w:rPr>
          <w:rFonts w:ascii="Times New Roman" w:hAnsi="Times New Roman"/>
          <w:szCs w:val="24"/>
          <w:lang w:val="es-ES"/>
        </w:rPr>
        <w:t xml:space="preserve"> </w:t>
      </w:r>
      <w:proofErr w:type="spellStart"/>
      <w:r>
        <w:rPr>
          <w:rFonts w:ascii="Times New Roman" w:hAnsi="Times New Roman"/>
          <w:i/>
          <w:szCs w:val="24"/>
          <w:lang w:val="es-ES"/>
        </w:rPr>
        <w:t>supra</w:t>
      </w:r>
      <w:proofErr w:type="spellEnd"/>
      <w:r w:rsidRPr="001451CB">
        <w:rPr>
          <w:rFonts w:ascii="Times New Roman" w:hAnsi="Times New Roman"/>
          <w:szCs w:val="24"/>
          <w:lang w:val="es-ES"/>
        </w:rPr>
        <w:t xml:space="preserve">) para sistematizar y estructurar </w:t>
      </w:r>
      <w:r>
        <w:rPr>
          <w:rFonts w:ascii="Times New Roman" w:hAnsi="Times New Roman"/>
          <w:szCs w:val="24"/>
          <w:lang w:val="es-ES"/>
        </w:rPr>
        <w:t xml:space="preserve">los contactos </w:t>
      </w:r>
      <w:r w:rsidRPr="001451CB">
        <w:rPr>
          <w:rFonts w:ascii="Times New Roman" w:hAnsi="Times New Roman"/>
          <w:szCs w:val="24"/>
          <w:lang w:val="es-ES"/>
        </w:rPr>
        <w:t xml:space="preserve">con las ONG.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48.</w:t>
      </w:r>
      <w:r>
        <w:rPr>
          <w:rFonts w:ascii="Times New Roman" w:hAnsi="Times New Roman"/>
          <w:szCs w:val="24"/>
          <w:lang w:val="es-ES"/>
        </w:rPr>
        <w:tab/>
      </w:r>
      <w:r w:rsidRPr="001451CB">
        <w:rPr>
          <w:rFonts w:ascii="Times New Roman" w:hAnsi="Times New Roman"/>
          <w:szCs w:val="24"/>
          <w:lang w:val="es-ES"/>
        </w:rPr>
        <w:t xml:space="preserve">Los ministros </w:t>
      </w:r>
      <w:r>
        <w:rPr>
          <w:rFonts w:ascii="Times New Roman" w:hAnsi="Times New Roman"/>
          <w:szCs w:val="24"/>
          <w:lang w:val="es-ES"/>
        </w:rPr>
        <w:t xml:space="preserve">competentes </w:t>
      </w:r>
      <w:r w:rsidRPr="001451CB">
        <w:rPr>
          <w:rFonts w:ascii="Times New Roman" w:hAnsi="Times New Roman"/>
          <w:szCs w:val="24"/>
          <w:lang w:val="es-ES"/>
        </w:rPr>
        <w:t>en las esferas pertinentes participan en un diálogo con los niños y las ONG incluidas en la Red sobre la Convención</w:t>
      </w:r>
      <w:r>
        <w:rPr>
          <w:rFonts w:ascii="Times New Roman" w:hAnsi="Times New Roman"/>
          <w:szCs w:val="24"/>
          <w:lang w:val="es-ES"/>
        </w:rPr>
        <w:t xml:space="preserve">.  Ésta </w:t>
      </w:r>
      <w:r w:rsidRPr="001451CB">
        <w:rPr>
          <w:rFonts w:ascii="Times New Roman" w:hAnsi="Times New Roman"/>
          <w:szCs w:val="24"/>
          <w:lang w:val="es-ES"/>
        </w:rPr>
        <w:t xml:space="preserve">organiza una </w:t>
      </w:r>
      <w:r>
        <w:rPr>
          <w:rFonts w:ascii="Times New Roman" w:hAnsi="Times New Roman"/>
          <w:szCs w:val="24"/>
          <w:lang w:val="es-ES"/>
        </w:rPr>
        <w:t>"</w:t>
      </w:r>
      <w:r w:rsidRPr="001451CB">
        <w:rPr>
          <w:rFonts w:ascii="Times New Roman" w:hAnsi="Times New Roman"/>
          <w:szCs w:val="24"/>
          <w:lang w:val="es-ES"/>
        </w:rPr>
        <w:t>audiencia</w:t>
      </w:r>
      <w:r>
        <w:rPr>
          <w:rFonts w:ascii="Times New Roman" w:hAnsi="Times New Roman"/>
          <w:szCs w:val="24"/>
          <w:lang w:val="es-ES"/>
        </w:rPr>
        <w:t>"</w:t>
      </w:r>
      <w:r w:rsidRPr="001451CB">
        <w:rPr>
          <w:rFonts w:ascii="Times New Roman" w:hAnsi="Times New Roman"/>
          <w:szCs w:val="24"/>
          <w:lang w:val="es-ES"/>
        </w:rPr>
        <w:t xml:space="preserve"> anual con el Gobierno sobre la aplicación de la Convención en Suecia.</w:t>
      </w:r>
    </w:p>
    <w:p w:rsidR="0048129D"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49.</w:t>
      </w:r>
      <w:r>
        <w:rPr>
          <w:rFonts w:ascii="Times New Roman" w:hAnsi="Times New Roman"/>
          <w:szCs w:val="24"/>
          <w:lang w:val="es-ES"/>
        </w:rPr>
        <w:tab/>
      </w:r>
      <w:r w:rsidRPr="001451CB">
        <w:rPr>
          <w:rFonts w:ascii="Times New Roman" w:hAnsi="Times New Roman"/>
          <w:szCs w:val="24"/>
          <w:lang w:val="es-ES"/>
        </w:rPr>
        <w:t xml:space="preserve">Los bienes de una persona fallecida sin cónyuge ni familiares cercanos y que no haya </w:t>
      </w:r>
      <w:r>
        <w:rPr>
          <w:rFonts w:ascii="Times New Roman" w:hAnsi="Times New Roman"/>
          <w:szCs w:val="24"/>
          <w:lang w:val="es-ES"/>
        </w:rPr>
        <w:t xml:space="preserve">dejado un </w:t>
      </w:r>
      <w:r w:rsidRPr="001451CB">
        <w:rPr>
          <w:rFonts w:ascii="Times New Roman" w:hAnsi="Times New Roman"/>
          <w:szCs w:val="24"/>
          <w:lang w:val="es-ES"/>
        </w:rPr>
        <w:t xml:space="preserve">testamento </w:t>
      </w:r>
      <w:r>
        <w:rPr>
          <w:rFonts w:ascii="Times New Roman" w:hAnsi="Times New Roman"/>
          <w:szCs w:val="24"/>
          <w:lang w:val="es-ES"/>
        </w:rPr>
        <w:t xml:space="preserve">escrito </w:t>
      </w:r>
      <w:r w:rsidRPr="001451CB">
        <w:rPr>
          <w:rFonts w:ascii="Times New Roman" w:hAnsi="Times New Roman"/>
          <w:szCs w:val="24"/>
          <w:lang w:val="es-ES"/>
        </w:rPr>
        <w:t xml:space="preserve">pasan al Fondo </w:t>
      </w:r>
      <w:r>
        <w:rPr>
          <w:rFonts w:ascii="Times New Roman" w:hAnsi="Times New Roman"/>
          <w:szCs w:val="24"/>
          <w:lang w:val="es-ES"/>
        </w:rPr>
        <w:t>N</w:t>
      </w:r>
      <w:r w:rsidRPr="001451CB">
        <w:rPr>
          <w:rFonts w:ascii="Times New Roman" w:hAnsi="Times New Roman"/>
          <w:szCs w:val="24"/>
          <w:lang w:val="es-ES"/>
        </w:rPr>
        <w:t>acional</w:t>
      </w:r>
      <w:r>
        <w:rPr>
          <w:rFonts w:ascii="Times New Roman" w:hAnsi="Times New Roman"/>
          <w:szCs w:val="24"/>
          <w:lang w:val="es-ES"/>
        </w:rPr>
        <w:t xml:space="preserve"> de Herencias.  La Comisión de e</w:t>
      </w:r>
      <w:r w:rsidRPr="001451CB">
        <w:rPr>
          <w:rFonts w:ascii="Times New Roman" w:hAnsi="Times New Roman"/>
          <w:szCs w:val="24"/>
          <w:lang w:val="es-ES"/>
        </w:rPr>
        <w:t xml:space="preserve">se Fondo es el </w:t>
      </w:r>
      <w:r>
        <w:rPr>
          <w:rFonts w:ascii="Times New Roman" w:hAnsi="Times New Roman"/>
          <w:szCs w:val="24"/>
          <w:lang w:val="es-ES"/>
        </w:rPr>
        <w:t xml:space="preserve">órgano que decide </w:t>
      </w:r>
      <w:r w:rsidRPr="001451CB">
        <w:rPr>
          <w:rFonts w:ascii="Times New Roman" w:hAnsi="Times New Roman"/>
          <w:szCs w:val="24"/>
          <w:lang w:val="es-ES"/>
        </w:rPr>
        <w:t>sobre la utilización de esos bienes</w:t>
      </w:r>
      <w:r>
        <w:rPr>
          <w:rFonts w:ascii="Times New Roman" w:hAnsi="Times New Roman"/>
          <w:szCs w:val="24"/>
          <w:lang w:val="es-ES"/>
        </w:rPr>
        <w:t xml:space="preserve">.  </w:t>
      </w:r>
      <w:r w:rsidRPr="001451CB">
        <w:rPr>
          <w:rFonts w:ascii="Times New Roman" w:hAnsi="Times New Roman"/>
          <w:szCs w:val="24"/>
          <w:lang w:val="es-ES"/>
        </w:rPr>
        <w:t xml:space="preserve">El Fondo presta apoyo financiero a organizaciones </w:t>
      </w:r>
      <w:r>
        <w:rPr>
          <w:rFonts w:ascii="Times New Roman" w:hAnsi="Times New Roman"/>
          <w:szCs w:val="24"/>
          <w:lang w:val="es-ES"/>
        </w:rPr>
        <w:t xml:space="preserve">sin fines de lucro y </w:t>
      </w:r>
      <w:r w:rsidRPr="001451CB">
        <w:rPr>
          <w:rFonts w:ascii="Times New Roman" w:hAnsi="Times New Roman"/>
          <w:szCs w:val="24"/>
          <w:lang w:val="es-ES"/>
        </w:rPr>
        <w:t xml:space="preserve">otras asociaciones de voluntarios que </w:t>
      </w:r>
      <w:r>
        <w:rPr>
          <w:rFonts w:ascii="Times New Roman" w:hAnsi="Times New Roman"/>
          <w:szCs w:val="24"/>
          <w:lang w:val="es-ES"/>
        </w:rPr>
        <w:t>desean experimentar nuevas ideas para ejecutar operaciones en favor de niños, adolescentes y per</w:t>
      </w:r>
      <w:r w:rsidRPr="001451CB">
        <w:rPr>
          <w:rFonts w:ascii="Times New Roman" w:hAnsi="Times New Roman"/>
          <w:szCs w:val="24"/>
          <w:lang w:val="es-ES"/>
        </w:rPr>
        <w:t>sonas con discapacidad</w:t>
      </w:r>
      <w:r>
        <w:rPr>
          <w:rFonts w:ascii="Times New Roman" w:hAnsi="Times New Roman"/>
          <w:szCs w:val="24"/>
          <w:lang w:val="es-ES"/>
        </w:rPr>
        <w:t xml:space="preserve">es.  El fondo apoya las operaciones que mejoran la situación de los niños, adolescentes y personas con discapacidades en la sociedad.  La </w:t>
      </w:r>
      <w:proofErr w:type="spellStart"/>
      <w:r>
        <w:rPr>
          <w:rFonts w:ascii="Times New Roman" w:hAnsi="Times New Roman"/>
          <w:szCs w:val="24"/>
          <w:lang w:val="es-ES"/>
        </w:rPr>
        <w:t>CDN</w:t>
      </w:r>
      <w:proofErr w:type="spellEnd"/>
      <w:r>
        <w:rPr>
          <w:rFonts w:ascii="Times New Roman" w:hAnsi="Times New Roman"/>
          <w:szCs w:val="24"/>
          <w:lang w:val="es-ES"/>
        </w:rPr>
        <w:t xml:space="preserve"> es el pilar de las iniciativas del Fondo relacionadas con los niños y adolescentes, ya que constituye la base de todas las decisiones y operaciones.  </w:t>
      </w:r>
      <w:r w:rsidRPr="001451CB">
        <w:rPr>
          <w:rFonts w:ascii="Times New Roman" w:hAnsi="Times New Roman"/>
          <w:szCs w:val="24"/>
          <w:lang w:val="es-ES"/>
        </w:rPr>
        <w:t xml:space="preserve">Entre 2002 y 2006, la Comisión concedió las siguientes subvenciones </w:t>
      </w:r>
      <w:r>
        <w:rPr>
          <w:rFonts w:ascii="Times New Roman" w:hAnsi="Times New Roman"/>
          <w:szCs w:val="24"/>
          <w:lang w:val="es-ES"/>
        </w:rPr>
        <w:t xml:space="preserve">(en coronas) </w:t>
      </w:r>
      <w:r w:rsidRPr="001451CB">
        <w:rPr>
          <w:rFonts w:ascii="Times New Roman" w:hAnsi="Times New Roman"/>
          <w:szCs w:val="24"/>
          <w:lang w:val="es-ES"/>
        </w:rPr>
        <w:t>para proyectos centrados en las condiciones de vida de los niños:</w:t>
      </w:r>
    </w:p>
    <w:p w:rsidR="00AB3288" w:rsidRDefault="00AB3288" w:rsidP="004A10B0">
      <w:pPr>
        <w:pStyle w:val="RKnormal"/>
        <w:tabs>
          <w:tab w:val="clear" w:pos="2835"/>
          <w:tab w:val="left" w:pos="1917"/>
          <w:tab w:val="left" w:pos="3835"/>
          <w:tab w:val="left" w:pos="5752"/>
          <w:tab w:val="left" w:pos="7670"/>
        </w:tabs>
        <w:spacing w:after="240" w:line="240" w:lineRule="auto"/>
        <w:rPr>
          <w:rFonts w:ascii="Times New Roman" w:hAnsi="Times New Roman"/>
          <w:sz w:val="22"/>
          <w:szCs w:val="22"/>
          <w:lang w:val="en-GB" w:eastAsia="sv-SE"/>
        </w:rPr>
        <w:sectPr w:rsidR="00AB3288" w:rsidSect="0048129D">
          <w:headerReference w:type="even" r:id="rId9"/>
          <w:headerReference w:type="default" r:id="rId10"/>
          <w:pgSz w:w="11906" w:h="16838" w:code="9"/>
          <w:pgMar w:top="1701" w:right="850" w:bottom="1984" w:left="1701" w:header="850" w:footer="567" w:gutter="0"/>
          <w:cols w:space="708"/>
          <w:titlePg/>
          <w:docGrid w:linePitch="360"/>
        </w:sectPr>
      </w:pPr>
    </w:p>
    <w:p w:rsidR="002B776C" w:rsidRPr="00AB3288" w:rsidRDefault="002B776C" w:rsidP="00B00763">
      <w:pPr>
        <w:pStyle w:val="RKnormal"/>
        <w:tabs>
          <w:tab w:val="clear" w:pos="2835"/>
          <w:tab w:val="left" w:pos="1917"/>
          <w:tab w:val="left" w:pos="3835"/>
          <w:tab w:val="left" w:pos="5752"/>
          <w:tab w:val="left" w:pos="7670"/>
        </w:tabs>
        <w:spacing w:after="240" w:line="240" w:lineRule="auto"/>
        <w:jc w:val="center"/>
        <w:rPr>
          <w:rFonts w:ascii="Times New Roman" w:hAnsi="Times New Roman"/>
          <w:szCs w:val="24"/>
          <w:lang w:val="es-ES" w:eastAsia="sv-SE"/>
        </w:rPr>
      </w:pPr>
      <w:r w:rsidRPr="00AB3288">
        <w:rPr>
          <w:rFonts w:ascii="Times New Roman" w:hAnsi="Times New Roman"/>
          <w:szCs w:val="24"/>
          <w:lang w:val="es-ES" w:eastAsia="sv-SE"/>
        </w:rPr>
        <w:t>2002:  61 millones</w:t>
      </w:r>
      <w:r w:rsidR="00AB3288">
        <w:rPr>
          <w:rFonts w:ascii="Times New Roman" w:hAnsi="Times New Roman"/>
          <w:szCs w:val="24"/>
          <w:lang w:val="es-ES" w:eastAsia="sv-SE"/>
        </w:rPr>
        <w:br/>
      </w:r>
      <w:r w:rsidRPr="00AB3288">
        <w:rPr>
          <w:rFonts w:ascii="Times New Roman" w:hAnsi="Times New Roman"/>
          <w:szCs w:val="24"/>
          <w:lang w:val="es-ES" w:eastAsia="sv-SE"/>
        </w:rPr>
        <w:t>2003:  56 millones</w:t>
      </w:r>
      <w:r w:rsidR="00B00763">
        <w:rPr>
          <w:rFonts w:ascii="Times New Roman" w:hAnsi="Times New Roman"/>
          <w:szCs w:val="24"/>
          <w:lang w:val="es-ES" w:eastAsia="sv-SE"/>
        </w:rPr>
        <w:br/>
      </w:r>
      <w:r w:rsidRPr="00AB3288">
        <w:rPr>
          <w:rFonts w:ascii="Times New Roman" w:hAnsi="Times New Roman"/>
          <w:szCs w:val="24"/>
          <w:lang w:val="es-ES" w:eastAsia="sv-SE"/>
        </w:rPr>
        <w:t>2004:  62 millones</w:t>
      </w:r>
      <w:r w:rsidR="00B00763">
        <w:rPr>
          <w:rFonts w:ascii="Times New Roman" w:hAnsi="Times New Roman"/>
          <w:szCs w:val="24"/>
          <w:lang w:val="es-ES" w:eastAsia="sv-SE"/>
        </w:rPr>
        <w:br/>
      </w:r>
      <w:r w:rsidRPr="00AB3288">
        <w:rPr>
          <w:rFonts w:ascii="Times New Roman" w:hAnsi="Times New Roman"/>
          <w:szCs w:val="24"/>
          <w:lang w:val="es-ES" w:eastAsia="sv-SE"/>
        </w:rPr>
        <w:t>2005:  71 millones</w:t>
      </w:r>
      <w:r w:rsidR="00B00763">
        <w:rPr>
          <w:rFonts w:ascii="Times New Roman" w:hAnsi="Times New Roman"/>
          <w:szCs w:val="24"/>
          <w:lang w:val="es-ES" w:eastAsia="sv-SE"/>
        </w:rPr>
        <w:br/>
      </w:r>
      <w:r w:rsidRPr="00AB3288">
        <w:rPr>
          <w:rFonts w:ascii="Times New Roman" w:hAnsi="Times New Roman"/>
          <w:szCs w:val="24"/>
          <w:lang w:val="es-ES" w:eastAsia="sv-SE"/>
        </w:rPr>
        <w:t>2006:  58 millones</w:t>
      </w:r>
    </w:p>
    <w:p w:rsidR="00AB3288" w:rsidRDefault="00AB3288" w:rsidP="0048129D">
      <w:pPr>
        <w:pStyle w:val="RKnormal"/>
        <w:tabs>
          <w:tab w:val="clear" w:pos="2835"/>
        </w:tabs>
        <w:spacing w:after="240" w:line="240" w:lineRule="auto"/>
        <w:rPr>
          <w:rFonts w:ascii="Times New Roman" w:hAnsi="Times New Roman"/>
          <w:szCs w:val="24"/>
          <w:lang w:val="es-ES" w:eastAsia="sv-SE"/>
        </w:rPr>
        <w:sectPr w:rsidR="00AB3288" w:rsidSect="00AB3288">
          <w:type w:val="continuous"/>
          <w:pgSz w:w="11906" w:h="16838" w:code="9"/>
          <w:pgMar w:top="1701" w:right="850" w:bottom="1984" w:left="1701" w:header="850" w:footer="567" w:gutter="0"/>
          <w:cols w:num="2" w:space="708" w:equalWidth="0">
            <w:col w:w="4323" w:space="708"/>
            <w:col w:w="4323"/>
          </w:cols>
          <w:titlePg/>
          <w:docGrid w:linePitch="360"/>
        </w:sectPr>
      </w:pPr>
    </w:p>
    <w:p w:rsidR="0048129D" w:rsidRPr="001451CB" w:rsidRDefault="0048129D" w:rsidP="00B00763">
      <w:pPr>
        <w:pStyle w:val="RKnormal"/>
        <w:tabs>
          <w:tab w:val="clear" w:pos="2835"/>
        </w:tabs>
        <w:spacing w:before="480" w:after="240" w:line="240" w:lineRule="auto"/>
        <w:rPr>
          <w:rFonts w:ascii="Times New Roman" w:hAnsi="Times New Roman"/>
          <w:b/>
          <w:bCs/>
          <w:szCs w:val="24"/>
          <w:lang w:val="es-ES" w:eastAsia="sv-SE"/>
        </w:rPr>
      </w:pPr>
      <w:r w:rsidRPr="001451CB">
        <w:rPr>
          <w:rFonts w:ascii="Times New Roman" w:hAnsi="Times New Roman"/>
          <w:b/>
          <w:bCs/>
          <w:szCs w:val="24"/>
        </w:rPr>
        <w:t>Cooperación internacional para el desarrollo</w:t>
      </w:r>
    </w:p>
    <w:p w:rsidR="0048129D" w:rsidRPr="001451CB" w:rsidRDefault="0048129D" w:rsidP="0048129D">
      <w:pPr>
        <w:pStyle w:val="RKnormal"/>
        <w:tabs>
          <w:tab w:val="clear" w:pos="2835"/>
        </w:tabs>
        <w:spacing w:after="240" w:line="240" w:lineRule="auto"/>
        <w:rPr>
          <w:rFonts w:ascii="Times New Roman" w:hAnsi="Times New Roman"/>
          <w:bCs/>
          <w:spacing w:val="-1"/>
          <w:szCs w:val="24"/>
          <w:lang w:val="es-ES" w:eastAsia="sv-SE"/>
        </w:rPr>
      </w:pPr>
      <w:r w:rsidRPr="001451CB">
        <w:rPr>
          <w:rFonts w:ascii="Times New Roman" w:hAnsi="Times New Roman"/>
          <w:spacing w:val="2"/>
          <w:szCs w:val="24"/>
          <w:lang w:val="es-ES" w:eastAsia="sv-SE"/>
        </w:rPr>
        <w:t>50.</w:t>
      </w:r>
      <w:r>
        <w:rPr>
          <w:rFonts w:ascii="Times New Roman" w:hAnsi="Times New Roman"/>
          <w:spacing w:val="2"/>
          <w:szCs w:val="24"/>
          <w:lang w:val="es-ES" w:eastAsia="sv-SE"/>
        </w:rPr>
        <w:tab/>
      </w:r>
      <w:r w:rsidRPr="001451CB">
        <w:rPr>
          <w:rFonts w:ascii="Times New Roman" w:hAnsi="Times New Roman"/>
          <w:spacing w:val="2"/>
          <w:szCs w:val="24"/>
          <w:lang w:val="es-ES" w:eastAsia="sv-SE"/>
        </w:rPr>
        <w:t xml:space="preserve">El Comité </w:t>
      </w:r>
      <w:r>
        <w:rPr>
          <w:rFonts w:ascii="Times New Roman" w:hAnsi="Times New Roman"/>
          <w:spacing w:val="2"/>
          <w:szCs w:val="24"/>
          <w:lang w:val="es-ES" w:eastAsia="sv-SE"/>
        </w:rPr>
        <w:t>recomienda q</w:t>
      </w:r>
      <w:r w:rsidRPr="001451CB">
        <w:rPr>
          <w:rFonts w:ascii="Times New Roman" w:hAnsi="Times New Roman"/>
          <w:spacing w:val="2"/>
          <w:szCs w:val="24"/>
          <w:lang w:val="es-ES" w:eastAsia="sv-SE"/>
        </w:rPr>
        <w:t xml:space="preserve">ue Suecia </w:t>
      </w:r>
      <w:r>
        <w:rPr>
          <w:rFonts w:ascii="Times New Roman" w:hAnsi="Times New Roman"/>
          <w:spacing w:val="2"/>
          <w:szCs w:val="24"/>
          <w:lang w:val="es-ES" w:eastAsia="sv-SE"/>
        </w:rPr>
        <w:t xml:space="preserve">tenga </w:t>
      </w:r>
      <w:r w:rsidRPr="001451CB">
        <w:rPr>
          <w:rFonts w:ascii="Times New Roman" w:hAnsi="Times New Roman"/>
          <w:spacing w:val="2"/>
          <w:szCs w:val="24"/>
          <w:lang w:val="es-ES" w:eastAsia="sv-SE"/>
        </w:rPr>
        <w:t xml:space="preserve">en cuenta sus </w:t>
      </w:r>
      <w:r w:rsidRPr="001451CB">
        <w:rPr>
          <w:rFonts w:ascii="Times New Roman" w:hAnsi="Times New Roman"/>
          <w:szCs w:val="24"/>
        </w:rPr>
        <w:t>observaciones finales en su cooperación bilateral con los países en desarrollo.</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51.</w:t>
      </w:r>
      <w:r>
        <w:rPr>
          <w:rFonts w:ascii="Times New Roman" w:hAnsi="Times New Roman"/>
          <w:szCs w:val="24"/>
          <w:lang w:val="es-ES"/>
        </w:rPr>
        <w:tab/>
      </w:r>
      <w:r w:rsidRPr="001451CB">
        <w:rPr>
          <w:rFonts w:ascii="Times New Roman" w:hAnsi="Times New Roman"/>
          <w:szCs w:val="24"/>
          <w:lang w:val="es-ES"/>
        </w:rPr>
        <w:t>Los derechos del niño son una cuestión fundamental en la cooperación internacional de Suecia para el desarrollo, como se establece en la Política de desarrollo mundial</w:t>
      </w:r>
      <w:r>
        <w:rPr>
          <w:rFonts w:ascii="Times New Roman" w:hAnsi="Times New Roman"/>
          <w:szCs w:val="24"/>
          <w:lang w:val="es-ES"/>
        </w:rPr>
        <w:t xml:space="preserve">.  La adopción de </w:t>
      </w:r>
      <w:r w:rsidRPr="001451CB">
        <w:rPr>
          <w:rFonts w:ascii="Times New Roman" w:hAnsi="Times New Roman"/>
          <w:szCs w:val="24"/>
          <w:lang w:val="es-ES"/>
        </w:rPr>
        <w:t xml:space="preserve">una perspectiva basada en los derechos y </w:t>
      </w:r>
      <w:r>
        <w:rPr>
          <w:rFonts w:ascii="Times New Roman" w:hAnsi="Times New Roman"/>
          <w:szCs w:val="24"/>
          <w:lang w:val="es-ES"/>
        </w:rPr>
        <w:t xml:space="preserve">una perspectiva </w:t>
      </w:r>
      <w:r w:rsidRPr="001451CB">
        <w:rPr>
          <w:rFonts w:ascii="Times New Roman" w:hAnsi="Times New Roman"/>
          <w:szCs w:val="24"/>
          <w:lang w:val="es-ES"/>
        </w:rPr>
        <w:t>centrada en los pobres</w:t>
      </w:r>
      <w:r>
        <w:rPr>
          <w:rFonts w:ascii="Times New Roman" w:hAnsi="Times New Roman"/>
          <w:szCs w:val="24"/>
          <w:lang w:val="es-ES"/>
        </w:rPr>
        <w:t xml:space="preserve"> es fundamental en esa política.  L</w:t>
      </w:r>
      <w:r w:rsidRPr="001451CB">
        <w:rPr>
          <w:rFonts w:ascii="Times New Roman" w:hAnsi="Times New Roman"/>
          <w:szCs w:val="24"/>
          <w:lang w:val="es-ES"/>
        </w:rPr>
        <w:t xml:space="preserve">a Convención debe </w:t>
      </w:r>
      <w:r>
        <w:rPr>
          <w:rFonts w:ascii="Times New Roman" w:hAnsi="Times New Roman"/>
          <w:szCs w:val="24"/>
          <w:lang w:val="es-ES"/>
        </w:rPr>
        <w:t xml:space="preserve">impregnar esa cooperación tanto en el ámbito </w:t>
      </w:r>
      <w:r w:rsidRPr="001451CB">
        <w:rPr>
          <w:rFonts w:ascii="Times New Roman" w:hAnsi="Times New Roman"/>
          <w:szCs w:val="24"/>
          <w:lang w:val="es-ES"/>
        </w:rPr>
        <w:t xml:space="preserve">multilateral </w:t>
      </w:r>
      <w:r>
        <w:rPr>
          <w:rFonts w:ascii="Times New Roman" w:hAnsi="Times New Roman"/>
          <w:szCs w:val="24"/>
          <w:lang w:val="es-ES"/>
        </w:rPr>
        <w:t>como</w:t>
      </w:r>
      <w:r w:rsidRPr="001451CB">
        <w:rPr>
          <w:rFonts w:ascii="Times New Roman" w:hAnsi="Times New Roman"/>
          <w:szCs w:val="24"/>
          <w:lang w:val="es-ES"/>
        </w:rPr>
        <w:t xml:space="preserve"> bilateral</w:t>
      </w:r>
      <w:r w:rsidRPr="001451CB">
        <w:rPr>
          <w:rStyle w:val="FootnoteReference"/>
          <w:szCs w:val="24"/>
          <w:lang w:val="en-GB"/>
        </w:rPr>
        <w:footnoteReference w:id="9"/>
      </w:r>
      <w:r>
        <w:rPr>
          <w:rFonts w:ascii="Times New Roman" w:hAnsi="Times New Roman"/>
          <w:szCs w:val="24"/>
          <w:lang w:val="es-ES"/>
        </w:rPr>
        <w:t xml:space="preserve">.  </w:t>
      </w:r>
      <w:r w:rsidRPr="001451CB">
        <w:rPr>
          <w:rFonts w:ascii="Times New Roman" w:hAnsi="Times New Roman"/>
          <w:szCs w:val="24"/>
          <w:lang w:val="es-ES"/>
        </w:rPr>
        <w:t xml:space="preserve">La labor sobre los derechos del niño se basa en los objetivos de desarrollo del Milenio, que los Estados Miembros de las Naciones Unidas se han comprometido a alcanzar </w:t>
      </w:r>
      <w:r>
        <w:rPr>
          <w:rFonts w:ascii="Times New Roman" w:hAnsi="Times New Roman"/>
          <w:szCs w:val="24"/>
          <w:lang w:val="es-ES"/>
        </w:rPr>
        <w:t xml:space="preserve">a más tardar </w:t>
      </w:r>
      <w:r w:rsidRPr="001451CB">
        <w:rPr>
          <w:rFonts w:ascii="Times New Roman" w:hAnsi="Times New Roman"/>
          <w:szCs w:val="24"/>
          <w:lang w:val="es-ES"/>
        </w:rPr>
        <w:t>en 2015</w:t>
      </w:r>
      <w:r>
        <w:rPr>
          <w:rFonts w:ascii="Times New Roman" w:hAnsi="Times New Roman"/>
          <w:szCs w:val="24"/>
          <w:lang w:val="es-ES"/>
        </w:rPr>
        <w:t>.  Con respecto a l</w:t>
      </w:r>
      <w:r w:rsidRPr="001451CB">
        <w:rPr>
          <w:rFonts w:ascii="Times New Roman" w:hAnsi="Times New Roman"/>
          <w:szCs w:val="24"/>
          <w:lang w:val="es-ES"/>
        </w:rPr>
        <w:t xml:space="preserve">as actividades del </w:t>
      </w:r>
      <w:r w:rsidRPr="001451CB">
        <w:rPr>
          <w:rFonts w:ascii="Times New Roman" w:hAnsi="Times New Roman"/>
          <w:szCs w:val="24"/>
        </w:rPr>
        <w:t xml:space="preserve">Organismo Sueco de Desarrollo Internacional en </w:t>
      </w:r>
      <w:r>
        <w:rPr>
          <w:rFonts w:ascii="Times New Roman" w:hAnsi="Times New Roman"/>
          <w:szCs w:val="24"/>
        </w:rPr>
        <w:t xml:space="preserve">materia de </w:t>
      </w:r>
      <w:r w:rsidRPr="001451CB">
        <w:rPr>
          <w:rFonts w:ascii="Times New Roman" w:hAnsi="Times New Roman"/>
          <w:szCs w:val="24"/>
          <w:lang w:val="es-ES"/>
        </w:rPr>
        <w:t>derechos del niño</w:t>
      </w:r>
      <w:r>
        <w:rPr>
          <w:rFonts w:ascii="Times New Roman" w:hAnsi="Times New Roman"/>
          <w:szCs w:val="24"/>
          <w:lang w:val="es-ES"/>
        </w:rPr>
        <w:t xml:space="preserve">, las más importantes apuntan a erradicar </w:t>
      </w:r>
      <w:r w:rsidRPr="001451CB">
        <w:rPr>
          <w:rFonts w:ascii="Times New Roman" w:hAnsi="Times New Roman"/>
          <w:szCs w:val="24"/>
          <w:lang w:val="es-ES"/>
        </w:rPr>
        <w:t xml:space="preserve">la pobreza extrema y el hambre, </w:t>
      </w:r>
      <w:r>
        <w:rPr>
          <w:rFonts w:ascii="Times New Roman" w:hAnsi="Times New Roman"/>
          <w:szCs w:val="24"/>
          <w:lang w:val="es-ES"/>
        </w:rPr>
        <w:t xml:space="preserve">alcanzar </w:t>
      </w:r>
      <w:r w:rsidRPr="001451CB">
        <w:rPr>
          <w:rFonts w:ascii="Times New Roman" w:hAnsi="Times New Roman"/>
          <w:szCs w:val="24"/>
          <w:lang w:val="es-ES"/>
        </w:rPr>
        <w:t xml:space="preserve">la enseñanza primaria universal, </w:t>
      </w:r>
      <w:r>
        <w:rPr>
          <w:rFonts w:ascii="Times New Roman" w:hAnsi="Times New Roman"/>
          <w:szCs w:val="24"/>
          <w:lang w:val="es-ES"/>
        </w:rPr>
        <w:t xml:space="preserve">reducir </w:t>
      </w:r>
      <w:r w:rsidRPr="001451CB">
        <w:rPr>
          <w:rFonts w:ascii="Times New Roman" w:hAnsi="Times New Roman"/>
          <w:szCs w:val="24"/>
          <w:lang w:val="es-ES"/>
        </w:rPr>
        <w:t>la mortalidad infantil y maternal</w:t>
      </w:r>
      <w:r>
        <w:rPr>
          <w:rFonts w:ascii="Times New Roman" w:hAnsi="Times New Roman"/>
          <w:szCs w:val="24"/>
          <w:lang w:val="es-ES"/>
        </w:rPr>
        <w:t xml:space="preserve">, y combatir </w:t>
      </w:r>
      <w:r w:rsidRPr="001451CB">
        <w:rPr>
          <w:rFonts w:ascii="Times New Roman" w:hAnsi="Times New Roman"/>
          <w:szCs w:val="24"/>
          <w:lang w:val="es-ES"/>
        </w:rPr>
        <w:t xml:space="preserve">el VIH/SIDA, el paludismo y otras enfermedades. </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52.</w:t>
      </w:r>
      <w:r>
        <w:rPr>
          <w:rFonts w:ascii="Times New Roman" w:hAnsi="Times New Roman"/>
          <w:szCs w:val="24"/>
          <w:lang w:val="es-ES"/>
        </w:rPr>
        <w:tab/>
      </w:r>
      <w:r w:rsidRPr="001451CB">
        <w:rPr>
          <w:rFonts w:ascii="Times New Roman" w:hAnsi="Times New Roman"/>
          <w:szCs w:val="24"/>
          <w:lang w:val="es-ES"/>
        </w:rPr>
        <w:t xml:space="preserve">Las observaciones finales </w:t>
      </w:r>
      <w:r>
        <w:rPr>
          <w:rFonts w:ascii="Times New Roman" w:hAnsi="Times New Roman"/>
          <w:szCs w:val="24"/>
          <w:lang w:val="es-ES"/>
        </w:rPr>
        <w:t xml:space="preserve">sobre Filipinas </w:t>
      </w:r>
      <w:r w:rsidRPr="001451CB">
        <w:rPr>
          <w:rFonts w:ascii="Times New Roman" w:hAnsi="Times New Roman"/>
          <w:szCs w:val="24"/>
          <w:lang w:val="es-ES"/>
        </w:rPr>
        <w:t xml:space="preserve">del Comité se han tenido en cuenta en el marco de la cooperación entre el </w:t>
      </w:r>
      <w:r w:rsidRPr="00DC7E33">
        <w:rPr>
          <w:rFonts w:ascii="Times New Roman" w:hAnsi="Times New Roman"/>
          <w:i/>
          <w:szCs w:val="24"/>
          <w:lang w:val="es-ES"/>
        </w:rPr>
        <w:t>Ombudsman</w:t>
      </w:r>
      <w:r w:rsidRPr="001451CB">
        <w:rPr>
          <w:rFonts w:ascii="Times New Roman" w:hAnsi="Times New Roman"/>
          <w:szCs w:val="24"/>
          <w:lang w:val="es-ES"/>
        </w:rPr>
        <w:t xml:space="preserve"> de la Infancia y la Comisión Estatal de Derechos Humanos de Filipinas</w:t>
      </w:r>
      <w:r>
        <w:rPr>
          <w:rFonts w:ascii="Times New Roman" w:hAnsi="Times New Roman"/>
          <w:szCs w:val="24"/>
          <w:lang w:val="es-ES"/>
        </w:rPr>
        <w:t xml:space="preserve">.  </w:t>
      </w:r>
      <w:r w:rsidRPr="001451CB">
        <w:rPr>
          <w:rFonts w:ascii="Times New Roman" w:hAnsi="Times New Roman"/>
          <w:szCs w:val="24"/>
          <w:lang w:val="es-ES"/>
        </w:rPr>
        <w:t xml:space="preserve">Las conclusiones del Comité también se tienen en cuenta en el marco del programa de capacitación del </w:t>
      </w:r>
      <w:r w:rsidRPr="00DC7E33">
        <w:rPr>
          <w:rFonts w:ascii="Times New Roman" w:hAnsi="Times New Roman"/>
          <w:i/>
          <w:szCs w:val="24"/>
          <w:lang w:val="es-ES"/>
        </w:rPr>
        <w:t>Ombudsman</w:t>
      </w:r>
      <w:r w:rsidRPr="001451CB">
        <w:rPr>
          <w:rFonts w:ascii="Times New Roman" w:hAnsi="Times New Roman"/>
          <w:szCs w:val="24"/>
          <w:lang w:val="es-ES"/>
        </w:rPr>
        <w:t xml:space="preserve"> para participantes de África, Asia y América Latina</w:t>
      </w:r>
      <w:r>
        <w:rPr>
          <w:rFonts w:ascii="Times New Roman" w:hAnsi="Times New Roman"/>
          <w:szCs w:val="24"/>
          <w:lang w:val="es-ES"/>
        </w:rPr>
        <w:t xml:space="preserve">.  </w:t>
      </w:r>
      <w:r w:rsidRPr="001451CB">
        <w:rPr>
          <w:rFonts w:ascii="Times New Roman" w:hAnsi="Times New Roman"/>
          <w:szCs w:val="24"/>
          <w:lang w:val="es-ES"/>
        </w:rPr>
        <w:t>Suecia mantiene desde hace mucho tiempo una amplia cooperación con el UNICEF</w:t>
      </w:r>
      <w:r>
        <w:rPr>
          <w:rFonts w:ascii="Times New Roman" w:hAnsi="Times New Roman"/>
          <w:szCs w:val="24"/>
          <w:lang w:val="es-ES"/>
        </w:rPr>
        <w:t xml:space="preserve">.  </w:t>
      </w:r>
      <w:r w:rsidRPr="001451CB">
        <w:rPr>
          <w:rFonts w:ascii="Times New Roman" w:hAnsi="Times New Roman"/>
          <w:szCs w:val="24"/>
          <w:lang w:val="es-ES"/>
        </w:rPr>
        <w:t>En el marco de esa cooperación</w:t>
      </w:r>
      <w:r>
        <w:rPr>
          <w:rFonts w:ascii="Times New Roman" w:hAnsi="Times New Roman"/>
          <w:szCs w:val="24"/>
          <w:lang w:val="es-ES"/>
        </w:rPr>
        <w:t xml:space="preserve"> vela por que en las actividades que realiza el </w:t>
      </w:r>
      <w:r w:rsidRPr="001451CB">
        <w:rPr>
          <w:rFonts w:ascii="Times New Roman" w:hAnsi="Times New Roman"/>
          <w:szCs w:val="24"/>
          <w:lang w:val="es-ES"/>
        </w:rPr>
        <w:t xml:space="preserve">UNICEF en </w:t>
      </w:r>
      <w:r>
        <w:rPr>
          <w:rFonts w:ascii="Times New Roman" w:hAnsi="Times New Roman"/>
          <w:szCs w:val="24"/>
          <w:lang w:val="es-ES"/>
        </w:rPr>
        <w:t xml:space="preserve">los </w:t>
      </w:r>
      <w:r w:rsidRPr="001451CB">
        <w:rPr>
          <w:rFonts w:ascii="Times New Roman" w:hAnsi="Times New Roman"/>
          <w:szCs w:val="24"/>
          <w:lang w:val="es-ES"/>
        </w:rPr>
        <w:t xml:space="preserve">diversos países </w:t>
      </w:r>
      <w:r>
        <w:rPr>
          <w:rFonts w:ascii="Times New Roman" w:hAnsi="Times New Roman"/>
          <w:szCs w:val="24"/>
          <w:lang w:val="es-ES"/>
        </w:rPr>
        <w:t xml:space="preserve">se </w:t>
      </w:r>
      <w:r w:rsidRPr="001451CB">
        <w:rPr>
          <w:rFonts w:ascii="Times New Roman" w:hAnsi="Times New Roman"/>
          <w:szCs w:val="24"/>
          <w:lang w:val="es-ES"/>
        </w:rPr>
        <w:t>tenga</w:t>
      </w:r>
      <w:r>
        <w:rPr>
          <w:rFonts w:ascii="Times New Roman" w:hAnsi="Times New Roman"/>
          <w:szCs w:val="24"/>
          <w:lang w:val="es-ES"/>
        </w:rPr>
        <w:t>n</w:t>
      </w:r>
      <w:r w:rsidRPr="001451CB">
        <w:rPr>
          <w:rFonts w:ascii="Times New Roman" w:hAnsi="Times New Roman"/>
          <w:szCs w:val="24"/>
          <w:lang w:val="es-ES"/>
        </w:rPr>
        <w:t xml:space="preserve"> en cuenta las observaciones formuladas por el Comité de los Derechos del Niño para esos países concretos</w:t>
      </w:r>
      <w:r>
        <w:rPr>
          <w:rFonts w:ascii="Times New Roman" w:hAnsi="Times New Roman"/>
          <w:szCs w:val="24"/>
          <w:lang w:val="es-ES"/>
        </w:rPr>
        <w:t xml:space="preserve">.  </w:t>
      </w:r>
      <w:r w:rsidRPr="001451CB">
        <w:rPr>
          <w:rFonts w:ascii="Times New Roman" w:hAnsi="Times New Roman"/>
          <w:szCs w:val="24"/>
          <w:lang w:val="es-ES"/>
        </w:rPr>
        <w:t>La contribuci</w:t>
      </w:r>
      <w:r>
        <w:rPr>
          <w:rFonts w:ascii="Times New Roman" w:hAnsi="Times New Roman"/>
          <w:szCs w:val="24"/>
          <w:lang w:val="es-ES"/>
        </w:rPr>
        <w:t>ón</w:t>
      </w:r>
      <w:r w:rsidRPr="001451CB">
        <w:rPr>
          <w:rFonts w:ascii="Times New Roman" w:hAnsi="Times New Roman"/>
          <w:szCs w:val="24"/>
          <w:lang w:val="es-ES"/>
        </w:rPr>
        <w:t xml:space="preserve"> de Suecia a la cooperación internacional para el desarrollo ha dado lugar, entre otras cosas, a la desmovilización de unos 2.000 niños soldados en Colombia, a la adaptación del proceso educativo a las necesidades de los niños en casi</w:t>
      </w:r>
      <w:r w:rsidR="00B00763">
        <w:rPr>
          <w:rFonts w:ascii="Times New Roman" w:hAnsi="Times New Roman"/>
          <w:szCs w:val="24"/>
          <w:lang w:val="es-ES"/>
        </w:rPr>
        <w:t> </w:t>
      </w:r>
      <w:r w:rsidRPr="001451CB">
        <w:rPr>
          <w:rFonts w:ascii="Times New Roman" w:hAnsi="Times New Roman"/>
          <w:szCs w:val="24"/>
          <w:lang w:val="es-ES"/>
        </w:rPr>
        <w:t>150</w:t>
      </w:r>
      <w:r w:rsidR="00B00763">
        <w:rPr>
          <w:rFonts w:ascii="Times New Roman" w:hAnsi="Times New Roman"/>
          <w:szCs w:val="24"/>
          <w:lang w:val="es-ES"/>
        </w:rPr>
        <w:t> </w:t>
      </w:r>
      <w:r w:rsidRPr="001451CB">
        <w:rPr>
          <w:rFonts w:ascii="Times New Roman" w:hAnsi="Times New Roman"/>
          <w:szCs w:val="24"/>
          <w:lang w:val="es-ES"/>
        </w:rPr>
        <w:t>escuelas en Lao</w:t>
      </w:r>
      <w:r>
        <w:rPr>
          <w:rFonts w:ascii="Times New Roman" w:hAnsi="Times New Roman"/>
          <w:szCs w:val="24"/>
          <w:lang w:val="es-ES"/>
        </w:rPr>
        <w:t>s</w:t>
      </w:r>
      <w:r w:rsidRPr="001451CB">
        <w:rPr>
          <w:rFonts w:ascii="Times New Roman" w:hAnsi="Times New Roman"/>
          <w:szCs w:val="24"/>
          <w:lang w:val="es-ES"/>
        </w:rPr>
        <w:t xml:space="preserve">, y al apoyo a madres </w:t>
      </w:r>
      <w:r>
        <w:rPr>
          <w:rFonts w:ascii="Times New Roman" w:hAnsi="Times New Roman"/>
          <w:szCs w:val="24"/>
          <w:lang w:val="es-ES"/>
        </w:rPr>
        <w:t xml:space="preserve">adolescentes y a </w:t>
      </w:r>
      <w:r w:rsidRPr="001451CB">
        <w:rPr>
          <w:rFonts w:ascii="Times New Roman" w:hAnsi="Times New Roman"/>
          <w:szCs w:val="24"/>
          <w:lang w:val="es-ES"/>
        </w:rPr>
        <w:t xml:space="preserve">delincuentes </w:t>
      </w:r>
      <w:r>
        <w:rPr>
          <w:rFonts w:ascii="Times New Roman" w:hAnsi="Times New Roman"/>
          <w:szCs w:val="24"/>
          <w:lang w:val="es-ES"/>
        </w:rPr>
        <w:t xml:space="preserve">juveniles </w:t>
      </w:r>
      <w:r w:rsidRPr="001451CB">
        <w:rPr>
          <w:rFonts w:ascii="Times New Roman" w:hAnsi="Times New Roman"/>
          <w:szCs w:val="24"/>
          <w:lang w:val="es-ES"/>
        </w:rPr>
        <w:t>en Malí</w:t>
      </w:r>
      <w:r w:rsidRPr="001451CB">
        <w:rPr>
          <w:rStyle w:val="FootnoteReference"/>
          <w:szCs w:val="24"/>
          <w:lang w:val="en-GB"/>
        </w:rPr>
        <w:footnoteReference w:id="10"/>
      </w:r>
      <w:r>
        <w:rPr>
          <w:rFonts w:ascii="Times New Roman" w:hAnsi="Times New Roman"/>
          <w:szCs w:val="24"/>
          <w:lang w:val="es-ES"/>
        </w:rPr>
        <w:t>.</w:t>
      </w:r>
    </w:p>
    <w:p w:rsidR="0048129D" w:rsidRPr="001451CB" w:rsidRDefault="0048129D" w:rsidP="0048129D">
      <w:pPr>
        <w:pStyle w:val="RKnormal"/>
        <w:tabs>
          <w:tab w:val="clear" w:pos="2835"/>
        </w:tabs>
        <w:spacing w:after="240" w:line="240" w:lineRule="auto"/>
        <w:rPr>
          <w:rFonts w:ascii="Times New Roman" w:hAnsi="Times New Roman"/>
          <w:bCs/>
          <w:spacing w:val="-1"/>
          <w:szCs w:val="24"/>
          <w:lang w:val="es-ES" w:eastAsia="sv-SE"/>
        </w:rPr>
      </w:pPr>
      <w:r w:rsidRPr="001451CB">
        <w:rPr>
          <w:rFonts w:ascii="Times New Roman" w:hAnsi="Times New Roman"/>
          <w:szCs w:val="24"/>
          <w:lang w:val="es-ES"/>
        </w:rPr>
        <w:t>53.</w:t>
      </w:r>
      <w:r>
        <w:rPr>
          <w:rFonts w:ascii="Times New Roman" w:hAnsi="Times New Roman"/>
          <w:szCs w:val="24"/>
          <w:lang w:val="es-ES"/>
        </w:rPr>
        <w:tab/>
      </w:r>
      <w:r w:rsidRPr="001451CB">
        <w:rPr>
          <w:rFonts w:ascii="Times New Roman" w:hAnsi="Times New Roman"/>
          <w:szCs w:val="24"/>
          <w:lang w:val="es-ES"/>
        </w:rPr>
        <w:t xml:space="preserve">No obstante, todavía queda mucho por hacer para que la perspectiva </w:t>
      </w:r>
      <w:r>
        <w:rPr>
          <w:rFonts w:ascii="Times New Roman" w:hAnsi="Times New Roman"/>
          <w:szCs w:val="24"/>
          <w:lang w:val="es-ES"/>
        </w:rPr>
        <w:t xml:space="preserve">basada en </w:t>
      </w:r>
      <w:r w:rsidRPr="001451CB">
        <w:rPr>
          <w:rFonts w:ascii="Times New Roman" w:hAnsi="Times New Roman"/>
          <w:szCs w:val="24"/>
          <w:lang w:val="es-ES"/>
        </w:rPr>
        <w:t xml:space="preserve">los derechos del niño se integre completamente en </w:t>
      </w:r>
      <w:r>
        <w:rPr>
          <w:rFonts w:ascii="Times New Roman" w:hAnsi="Times New Roman"/>
          <w:szCs w:val="24"/>
          <w:lang w:val="es-ES"/>
        </w:rPr>
        <w:t>las operaciones</w:t>
      </w:r>
      <w:r w:rsidRPr="001451CB">
        <w:rPr>
          <w:rStyle w:val="FootnoteReference"/>
          <w:szCs w:val="24"/>
          <w:lang w:val="en-GB"/>
        </w:rPr>
        <w:footnoteReference w:id="11"/>
      </w:r>
      <w:r>
        <w:rPr>
          <w:rFonts w:ascii="Times New Roman" w:hAnsi="Times New Roman"/>
          <w:szCs w:val="24"/>
          <w:lang w:val="es-ES"/>
        </w:rPr>
        <w:t xml:space="preserve">.  </w:t>
      </w:r>
      <w:r w:rsidRPr="001451CB">
        <w:rPr>
          <w:rFonts w:ascii="Times New Roman" w:hAnsi="Times New Roman"/>
          <w:szCs w:val="24"/>
          <w:lang w:val="es-ES"/>
        </w:rPr>
        <w:t xml:space="preserve">Los derechos del niño deben incorporarse más sistemáticamente en el diálogo con otros gobiernos </w:t>
      </w:r>
      <w:r>
        <w:rPr>
          <w:rFonts w:ascii="Times New Roman" w:hAnsi="Times New Roman"/>
          <w:szCs w:val="24"/>
          <w:lang w:val="es-ES"/>
        </w:rPr>
        <w:t xml:space="preserve">e interlocutores.  Otros retos consisten en combatir </w:t>
      </w:r>
      <w:r w:rsidRPr="001451CB">
        <w:rPr>
          <w:rFonts w:ascii="Times New Roman" w:hAnsi="Times New Roman"/>
          <w:szCs w:val="24"/>
          <w:lang w:val="es-ES"/>
        </w:rPr>
        <w:t xml:space="preserve">el VIH/SIDA desde una perspectiva </w:t>
      </w:r>
      <w:r>
        <w:rPr>
          <w:rFonts w:ascii="Times New Roman" w:hAnsi="Times New Roman"/>
          <w:szCs w:val="24"/>
          <w:lang w:val="es-ES"/>
        </w:rPr>
        <w:t xml:space="preserve">basada en </w:t>
      </w:r>
      <w:r w:rsidRPr="001451CB">
        <w:rPr>
          <w:rFonts w:ascii="Times New Roman" w:hAnsi="Times New Roman"/>
          <w:szCs w:val="24"/>
          <w:lang w:val="es-ES"/>
        </w:rPr>
        <w:t xml:space="preserve">los derechos del niño y convencer a </w:t>
      </w:r>
      <w:r>
        <w:rPr>
          <w:rFonts w:ascii="Times New Roman" w:hAnsi="Times New Roman"/>
          <w:szCs w:val="24"/>
          <w:lang w:val="es-ES"/>
        </w:rPr>
        <w:t xml:space="preserve">las demás partes interesadas </w:t>
      </w:r>
      <w:r w:rsidRPr="001451CB">
        <w:rPr>
          <w:rFonts w:ascii="Times New Roman" w:hAnsi="Times New Roman"/>
          <w:szCs w:val="24"/>
          <w:lang w:val="es-ES"/>
        </w:rPr>
        <w:t xml:space="preserve">de la necesidad de incluir los derechos del niño en </w:t>
      </w:r>
      <w:r>
        <w:rPr>
          <w:rFonts w:ascii="Times New Roman" w:hAnsi="Times New Roman"/>
          <w:szCs w:val="24"/>
          <w:lang w:val="es-ES"/>
        </w:rPr>
        <w:t>sus</w:t>
      </w:r>
      <w:r w:rsidRPr="001451CB">
        <w:rPr>
          <w:rFonts w:ascii="Times New Roman" w:hAnsi="Times New Roman"/>
          <w:szCs w:val="24"/>
          <w:lang w:val="es-ES"/>
        </w:rPr>
        <w:t xml:space="preserve"> actividades relacionadas con los planes nacionales de reducción de la pobreza en </w:t>
      </w:r>
      <w:r>
        <w:rPr>
          <w:rFonts w:ascii="Times New Roman" w:hAnsi="Times New Roman"/>
          <w:szCs w:val="24"/>
          <w:lang w:val="es-ES"/>
        </w:rPr>
        <w:t xml:space="preserve">los </w:t>
      </w:r>
      <w:r w:rsidRPr="001451CB">
        <w:rPr>
          <w:rFonts w:ascii="Times New Roman" w:hAnsi="Times New Roman"/>
          <w:szCs w:val="24"/>
          <w:lang w:val="es-ES"/>
        </w:rPr>
        <w:t>países en desarrollo</w:t>
      </w:r>
      <w:r w:rsidRPr="001451CB">
        <w:rPr>
          <w:rStyle w:val="FootnoteReference"/>
          <w:szCs w:val="24"/>
          <w:lang w:val="en-GB"/>
        </w:rPr>
        <w:footnoteReference w:id="12"/>
      </w:r>
      <w:r>
        <w:rPr>
          <w:rFonts w:ascii="Times New Roman" w:hAnsi="Times New Roman"/>
          <w:szCs w:val="24"/>
          <w:lang w:val="es-ES"/>
        </w:rPr>
        <w:t>.</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b/>
          <w:szCs w:val="24"/>
          <w:lang w:val="es-ES"/>
        </w:rPr>
        <w:t xml:space="preserve">La política </w:t>
      </w:r>
      <w:r>
        <w:rPr>
          <w:rFonts w:ascii="Times New Roman" w:hAnsi="Times New Roman"/>
          <w:b/>
          <w:szCs w:val="24"/>
          <w:lang w:val="es-ES"/>
        </w:rPr>
        <w:t xml:space="preserve">de infancia </w:t>
      </w:r>
      <w:r w:rsidRPr="001451CB">
        <w:rPr>
          <w:rFonts w:ascii="Times New Roman" w:hAnsi="Times New Roman"/>
          <w:b/>
          <w:szCs w:val="24"/>
          <w:lang w:val="es-ES"/>
        </w:rPr>
        <w:t>y sus objetivos</w:t>
      </w:r>
    </w:p>
    <w:p w:rsidR="0048129D" w:rsidRPr="001451CB" w:rsidRDefault="0048129D" w:rsidP="0048129D">
      <w:pPr>
        <w:pStyle w:val="RKnormal"/>
        <w:tabs>
          <w:tab w:val="clear" w:pos="2835"/>
        </w:tabs>
        <w:spacing w:after="240" w:line="240" w:lineRule="auto"/>
        <w:rPr>
          <w:rFonts w:ascii="Times New Roman" w:hAnsi="Times New Roman"/>
          <w:szCs w:val="24"/>
          <w:lang w:val="es-ES"/>
        </w:rPr>
      </w:pPr>
      <w:r w:rsidRPr="001451CB">
        <w:rPr>
          <w:rFonts w:ascii="Times New Roman" w:hAnsi="Times New Roman"/>
          <w:szCs w:val="24"/>
          <w:lang w:val="es-ES"/>
        </w:rPr>
        <w:t>54.</w:t>
      </w:r>
      <w:r>
        <w:rPr>
          <w:rFonts w:ascii="Times New Roman" w:hAnsi="Times New Roman"/>
          <w:szCs w:val="24"/>
          <w:lang w:val="es-ES"/>
        </w:rPr>
        <w:tab/>
      </w:r>
      <w:r w:rsidRPr="001451CB">
        <w:rPr>
          <w:rFonts w:ascii="Times New Roman" w:hAnsi="Times New Roman"/>
          <w:szCs w:val="24"/>
          <w:lang w:val="es-ES"/>
        </w:rPr>
        <w:t xml:space="preserve">La política </w:t>
      </w:r>
      <w:r>
        <w:rPr>
          <w:rFonts w:ascii="Times New Roman" w:hAnsi="Times New Roman"/>
          <w:szCs w:val="24"/>
          <w:lang w:val="es-ES"/>
        </w:rPr>
        <w:t xml:space="preserve">de infancia </w:t>
      </w:r>
      <w:r w:rsidRPr="001451CB">
        <w:rPr>
          <w:rFonts w:ascii="Times New Roman" w:hAnsi="Times New Roman"/>
          <w:szCs w:val="24"/>
          <w:lang w:val="es-ES"/>
        </w:rPr>
        <w:t xml:space="preserve">del Gobierno </w:t>
      </w:r>
      <w:r>
        <w:rPr>
          <w:rFonts w:ascii="Times New Roman" w:hAnsi="Times New Roman"/>
          <w:szCs w:val="24"/>
          <w:lang w:val="es-ES"/>
        </w:rPr>
        <w:t xml:space="preserve">tiene </w:t>
      </w:r>
      <w:r w:rsidRPr="001451CB">
        <w:rPr>
          <w:rFonts w:ascii="Times New Roman" w:hAnsi="Times New Roman"/>
          <w:szCs w:val="24"/>
          <w:lang w:val="es-ES"/>
        </w:rPr>
        <w:t>carácter intersectorial (véase también CRC</w:t>
      </w:r>
      <w:r w:rsidRPr="001451CB">
        <w:rPr>
          <w:rFonts w:ascii="Times New Roman" w:hAnsi="Times New Roman"/>
          <w:bCs/>
          <w:szCs w:val="24"/>
          <w:lang w:val="es-ES" w:eastAsia="sv-SE"/>
        </w:rPr>
        <w:t>/C/125/</w:t>
      </w:r>
      <w:proofErr w:type="spellStart"/>
      <w:r w:rsidRPr="001451CB">
        <w:rPr>
          <w:rFonts w:ascii="Times New Roman" w:hAnsi="Times New Roman"/>
          <w:bCs/>
          <w:szCs w:val="24"/>
          <w:lang w:val="es-ES" w:eastAsia="sv-SE"/>
        </w:rPr>
        <w:t>Add</w:t>
      </w:r>
      <w:proofErr w:type="spellEnd"/>
      <w:r w:rsidRPr="001451CB">
        <w:rPr>
          <w:rFonts w:ascii="Times New Roman" w:hAnsi="Times New Roman"/>
          <w:bCs/>
          <w:szCs w:val="24"/>
          <w:lang w:val="es-ES" w:eastAsia="sv-SE"/>
        </w:rPr>
        <w:t xml:space="preserve">.1, </w:t>
      </w:r>
      <w:proofErr w:type="spellStart"/>
      <w:r w:rsidRPr="001451CB">
        <w:rPr>
          <w:rFonts w:ascii="Times New Roman" w:hAnsi="Times New Roman"/>
          <w:bCs/>
          <w:szCs w:val="24"/>
          <w:lang w:val="es-ES" w:eastAsia="sv-SE"/>
        </w:rPr>
        <w:t>párr</w:t>
      </w:r>
      <w:r w:rsidR="00B00763">
        <w:rPr>
          <w:rFonts w:ascii="Times New Roman" w:hAnsi="Times New Roman"/>
          <w:bCs/>
          <w:szCs w:val="24"/>
          <w:lang w:val="es-ES" w:eastAsia="sv-SE"/>
        </w:rPr>
        <w:t>s</w:t>
      </w:r>
      <w:proofErr w:type="spellEnd"/>
      <w:r w:rsidR="00B00763">
        <w:rPr>
          <w:rFonts w:ascii="Times New Roman" w:hAnsi="Times New Roman"/>
          <w:bCs/>
          <w:szCs w:val="24"/>
          <w:lang w:val="es-ES" w:eastAsia="sv-SE"/>
        </w:rPr>
        <w:t>.</w:t>
      </w:r>
      <w:r w:rsidRPr="001451CB">
        <w:rPr>
          <w:rFonts w:ascii="Times New Roman" w:hAnsi="Times New Roman"/>
          <w:bCs/>
          <w:szCs w:val="24"/>
          <w:lang w:val="es-ES" w:eastAsia="sv-SE"/>
        </w:rPr>
        <w:t xml:space="preserve"> 23 a 26)</w:t>
      </w:r>
      <w:r>
        <w:rPr>
          <w:rFonts w:ascii="Times New Roman" w:hAnsi="Times New Roman"/>
          <w:bCs/>
          <w:szCs w:val="24"/>
          <w:lang w:val="es-ES" w:eastAsia="sv-SE"/>
        </w:rPr>
        <w:t xml:space="preserve">.  </w:t>
      </w:r>
      <w:r>
        <w:rPr>
          <w:rFonts w:ascii="Times New Roman" w:hAnsi="Times New Roman"/>
          <w:szCs w:val="24"/>
          <w:lang w:val="es-ES"/>
        </w:rPr>
        <w:t xml:space="preserve">Basándose en </w:t>
      </w:r>
      <w:r w:rsidRPr="001451CB">
        <w:rPr>
          <w:rFonts w:ascii="Times New Roman" w:hAnsi="Times New Roman"/>
          <w:szCs w:val="24"/>
          <w:lang w:val="es-ES"/>
        </w:rPr>
        <w:t>los principios fundamentales</w:t>
      </w:r>
      <w:r>
        <w:rPr>
          <w:rFonts w:ascii="Times New Roman" w:hAnsi="Times New Roman"/>
          <w:szCs w:val="24"/>
          <w:lang w:val="es-ES"/>
        </w:rPr>
        <w:t xml:space="preserve"> de </w:t>
      </w:r>
      <w:r w:rsidRPr="001451CB">
        <w:rPr>
          <w:rFonts w:ascii="Times New Roman" w:hAnsi="Times New Roman"/>
          <w:szCs w:val="24"/>
          <w:lang w:val="es-ES"/>
        </w:rPr>
        <w:t xml:space="preserve">la Convención, </w:t>
      </w:r>
      <w:r>
        <w:rPr>
          <w:rFonts w:ascii="Times New Roman" w:hAnsi="Times New Roman"/>
          <w:szCs w:val="24"/>
          <w:lang w:val="es-ES"/>
        </w:rPr>
        <w:t>en la política de infancia se aplican las siguientes orientaciones</w:t>
      </w:r>
      <w:r w:rsidRPr="001451CB">
        <w:rPr>
          <w:rFonts w:ascii="Times New Roman" w:hAnsi="Times New Roman"/>
          <w:szCs w:val="24"/>
          <w:lang w:val="es-ES"/>
        </w:rPr>
        <w:t>:</w:t>
      </w:r>
    </w:p>
    <w:p w:rsidR="0048129D" w:rsidRPr="001451CB" w:rsidRDefault="0048129D" w:rsidP="0048129D">
      <w:pPr>
        <w:pStyle w:val="RKnormal"/>
        <w:tabs>
          <w:tab w:val="clear" w:pos="2835"/>
        </w:tabs>
        <w:spacing w:after="240" w:line="240" w:lineRule="auto"/>
        <w:ind w:left="924" w:hanging="357"/>
        <w:rPr>
          <w:rFonts w:ascii="Times New Roman" w:hAnsi="Times New Roman"/>
          <w:szCs w:val="24"/>
          <w:lang w:val="es-ES"/>
        </w:rPr>
      </w:pPr>
      <w:r w:rsidRPr="001451CB">
        <w:rPr>
          <w:rFonts w:ascii="Times New Roman" w:hAnsi="Times New Roman"/>
          <w:szCs w:val="24"/>
          <w:lang w:val="es-ES"/>
        </w:rPr>
        <w:t>-</w:t>
      </w:r>
      <w:r w:rsidRPr="001451CB">
        <w:rPr>
          <w:rFonts w:ascii="Times New Roman" w:hAnsi="Times New Roman"/>
          <w:szCs w:val="24"/>
          <w:lang w:val="es-ES"/>
        </w:rPr>
        <w:tab/>
        <w:t xml:space="preserve">Ningún niño puede ser discriminado por motivos de raza, color, origen nacional, étnico o social, sexo, religión, discapacidad funcional u otros motivos similares; </w:t>
      </w:r>
    </w:p>
    <w:p w:rsidR="0048129D" w:rsidRPr="001451CB" w:rsidRDefault="0048129D" w:rsidP="0048129D">
      <w:pPr>
        <w:pStyle w:val="RKnormal"/>
        <w:tabs>
          <w:tab w:val="clear" w:pos="2835"/>
        </w:tabs>
        <w:spacing w:after="240" w:line="240" w:lineRule="auto"/>
        <w:ind w:left="924" w:hanging="357"/>
        <w:rPr>
          <w:rFonts w:ascii="Times New Roman" w:hAnsi="Times New Roman"/>
          <w:szCs w:val="24"/>
          <w:lang w:val="es-ES"/>
        </w:rPr>
      </w:pPr>
      <w:r w:rsidRPr="001451CB">
        <w:rPr>
          <w:rFonts w:ascii="Times New Roman" w:hAnsi="Times New Roman"/>
          <w:szCs w:val="24"/>
          <w:lang w:val="es-ES"/>
        </w:rPr>
        <w:t>-</w:t>
      </w:r>
      <w:r w:rsidRPr="001451CB">
        <w:rPr>
          <w:rFonts w:ascii="Times New Roman" w:hAnsi="Times New Roman"/>
          <w:szCs w:val="24"/>
          <w:lang w:val="es-ES"/>
        </w:rPr>
        <w:tab/>
        <w:t xml:space="preserve">El interés superior del niño debe orientar el proceso de adopción de decisiones </w:t>
      </w:r>
      <w:r>
        <w:rPr>
          <w:rFonts w:ascii="Times New Roman" w:hAnsi="Times New Roman"/>
          <w:szCs w:val="24"/>
          <w:lang w:val="es-ES"/>
        </w:rPr>
        <w:t>y</w:t>
      </w:r>
      <w:r w:rsidRPr="001451CB">
        <w:rPr>
          <w:rFonts w:ascii="Times New Roman" w:hAnsi="Times New Roman"/>
          <w:szCs w:val="24"/>
          <w:lang w:val="es-ES"/>
        </w:rPr>
        <w:t xml:space="preserve"> todas las medidas que afecten a los niños y </w:t>
      </w:r>
      <w:r>
        <w:rPr>
          <w:rFonts w:ascii="Times New Roman" w:hAnsi="Times New Roman"/>
          <w:szCs w:val="24"/>
          <w:lang w:val="es-ES"/>
        </w:rPr>
        <w:t>adolescentes</w:t>
      </w:r>
      <w:r w:rsidRPr="001451CB">
        <w:rPr>
          <w:rFonts w:ascii="Times New Roman" w:hAnsi="Times New Roman"/>
          <w:szCs w:val="24"/>
          <w:lang w:val="es-ES"/>
        </w:rPr>
        <w:t>;</w:t>
      </w:r>
    </w:p>
    <w:p w:rsidR="0048129D" w:rsidRPr="001451CB" w:rsidRDefault="0048129D" w:rsidP="0048129D">
      <w:pPr>
        <w:pStyle w:val="RKnormal"/>
        <w:tabs>
          <w:tab w:val="clear" w:pos="2835"/>
        </w:tabs>
        <w:spacing w:after="240" w:line="240" w:lineRule="auto"/>
        <w:ind w:left="924" w:hanging="357"/>
        <w:rPr>
          <w:rFonts w:ascii="Times New Roman" w:hAnsi="Times New Roman"/>
          <w:szCs w:val="24"/>
          <w:lang w:val="es-ES"/>
        </w:rPr>
      </w:pPr>
      <w:r w:rsidRPr="001451CB">
        <w:rPr>
          <w:rFonts w:ascii="Times New Roman" w:hAnsi="Times New Roman"/>
          <w:szCs w:val="24"/>
          <w:lang w:val="es-ES"/>
        </w:rPr>
        <w:t>-</w:t>
      </w:r>
      <w:r w:rsidRPr="001451CB">
        <w:rPr>
          <w:rFonts w:ascii="Times New Roman" w:hAnsi="Times New Roman"/>
          <w:szCs w:val="24"/>
          <w:lang w:val="es-ES"/>
        </w:rPr>
        <w:tab/>
        <w:t xml:space="preserve">Los niños y </w:t>
      </w:r>
      <w:r>
        <w:rPr>
          <w:rFonts w:ascii="Times New Roman" w:hAnsi="Times New Roman"/>
          <w:szCs w:val="24"/>
          <w:lang w:val="es-ES"/>
        </w:rPr>
        <w:t>adolescentes</w:t>
      </w:r>
      <w:r w:rsidRPr="001451CB">
        <w:rPr>
          <w:rFonts w:ascii="Times New Roman" w:hAnsi="Times New Roman"/>
          <w:szCs w:val="24"/>
          <w:lang w:val="es-ES"/>
        </w:rPr>
        <w:t xml:space="preserve"> deben poder desarrollarse a su propio ritmo y de acuerdo con sus propias capacidades;</w:t>
      </w:r>
    </w:p>
    <w:p w:rsidR="0048129D" w:rsidRPr="001451CB" w:rsidRDefault="0048129D" w:rsidP="0048129D">
      <w:pPr>
        <w:pStyle w:val="RKnormal"/>
        <w:tabs>
          <w:tab w:val="clear" w:pos="2835"/>
        </w:tabs>
        <w:spacing w:after="240" w:line="240" w:lineRule="auto"/>
        <w:ind w:left="924" w:hanging="357"/>
        <w:rPr>
          <w:rFonts w:ascii="Times New Roman" w:hAnsi="Times New Roman"/>
          <w:szCs w:val="24"/>
          <w:lang w:val="es-ES"/>
        </w:rPr>
      </w:pPr>
      <w:r w:rsidRPr="001451CB">
        <w:rPr>
          <w:rFonts w:ascii="Times New Roman" w:hAnsi="Times New Roman"/>
          <w:szCs w:val="24"/>
          <w:lang w:val="es-ES"/>
        </w:rPr>
        <w:t>-</w:t>
      </w:r>
      <w:r w:rsidRPr="001451CB">
        <w:rPr>
          <w:rFonts w:ascii="Times New Roman" w:hAnsi="Times New Roman"/>
          <w:szCs w:val="24"/>
          <w:lang w:val="es-ES"/>
        </w:rPr>
        <w:tab/>
        <w:t xml:space="preserve">Los niños y </w:t>
      </w:r>
      <w:r>
        <w:rPr>
          <w:rFonts w:ascii="Times New Roman" w:hAnsi="Times New Roman"/>
          <w:szCs w:val="24"/>
          <w:lang w:val="es-ES"/>
        </w:rPr>
        <w:t xml:space="preserve">adolescentes deben tener la oportunidad de </w:t>
      </w:r>
      <w:r w:rsidRPr="001451CB">
        <w:rPr>
          <w:rFonts w:ascii="Times New Roman" w:hAnsi="Times New Roman"/>
          <w:szCs w:val="24"/>
          <w:lang w:val="es-ES"/>
        </w:rPr>
        <w:t xml:space="preserve">expresar sus opiniones </w:t>
      </w:r>
      <w:r>
        <w:rPr>
          <w:rFonts w:ascii="Times New Roman" w:hAnsi="Times New Roman"/>
          <w:szCs w:val="24"/>
          <w:lang w:val="es-ES"/>
        </w:rPr>
        <w:t>sobre</w:t>
      </w:r>
      <w:r w:rsidRPr="001451CB">
        <w:rPr>
          <w:rFonts w:ascii="Times New Roman" w:hAnsi="Times New Roman"/>
          <w:szCs w:val="24"/>
          <w:lang w:val="es-ES"/>
        </w:rPr>
        <w:t xml:space="preserve"> todas las cuestiones que les afecten, y esas opiniones se deben tener en cuenta. </w:t>
      </w:r>
    </w:p>
    <w:p w:rsidR="0048129D" w:rsidRDefault="0048129D" w:rsidP="0048129D">
      <w:pPr>
        <w:spacing w:after="480"/>
      </w:pPr>
      <w:r>
        <w:t>55.</w:t>
      </w:r>
      <w:r>
        <w:tab/>
        <w:t xml:space="preserve">El poder ejecutivo </w:t>
      </w:r>
      <w:r w:rsidRPr="001451CB">
        <w:t xml:space="preserve">ha preparado un sistema de seguimiento de la política </w:t>
      </w:r>
      <w:r>
        <w:t>de infancia</w:t>
      </w:r>
      <w:r w:rsidRPr="001451CB">
        <w:t xml:space="preserve"> basado en la Convención (véase el párrafo 24</w:t>
      </w:r>
      <w:r>
        <w:t xml:space="preserve"> </w:t>
      </w:r>
      <w:proofErr w:type="spellStart"/>
      <w:r>
        <w:rPr>
          <w:i/>
        </w:rPr>
        <w:t>supra</w:t>
      </w:r>
      <w:proofErr w:type="spellEnd"/>
      <w:r w:rsidRPr="001451CB">
        <w:t>).</w:t>
      </w:r>
    </w:p>
    <w:p w:rsidR="0048129D" w:rsidRPr="0030474D" w:rsidRDefault="0048129D" w:rsidP="0048129D">
      <w:pPr>
        <w:spacing w:after="240"/>
        <w:jc w:val="center"/>
        <w:rPr>
          <w:b/>
        </w:rPr>
      </w:pPr>
      <w:proofErr w:type="spellStart"/>
      <w:r w:rsidRPr="0030474D">
        <w:rPr>
          <w:b/>
        </w:rPr>
        <w:t>II</w:t>
      </w:r>
      <w:proofErr w:type="spellEnd"/>
      <w:r w:rsidRPr="0030474D">
        <w:rPr>
          <w:b/>
        </w:rPr>
        <w:t xml:space="preserve">. </w:t>
      </w:r>
      <w:r>
        <w:rPr>
          <w:b/>
        </w:rPr>
        <w:t xml:space="preserve"> </w:t>
      </w:r>
      <w:r w:rsidRPr="0030474D">
        <w:rPr>
          <w:b/>
        </w:rPr>
        <w:t>DEFINICIÓN DE NIÑO</w:t>
      </w:r>
      <w:r>
        <w:rPr>
          <w:b/>
        </w:rPr>
        <w:t xml:space="preserve"> </w:t>
      </w:r>
      <w:r w:rsidRPr="0030474D">
        <w:rPr>
          <w:b/>
        </w:rPr>
        <w:t>(</w:t>
      </w:r>
      <w:r w:rsidR="00B00763">
        <w:rPr>
          <w:b/>
        </w:rPr>
        <w:t>A</w:t>
      </w:r>
      <w:r w:rsidR="00B00763" w:rsidRPr="0030474D">
        <w:rPr>
          <w:b/>
        </w:rPr>
        <w:t>RTÍCULO</w:t>
      </w:r>
      <w:r w:rsidRPr="0030474D">
        <w:rPr>
          <w:b/>
        </w:rPr>
        <w:t xml:space="preserve"> 1)</w:t>
      </w:r>
    </w:p>
    <w:p w:rsidR="0048129D" w:rsidRPr="00F347B3" w:rsidRDefault="0048129D" w:rsidP="0048129D">
      <w:pPr>
        <w:spacing w:after="240"/>
        <w:rPr>
          <w:rStyle w:val="normal0"/>
        </w:rPr>
      </w:pPr>
      <w:r w:rsidRPr="0030474D">
        <w:t>56.</w:t>
      </w:r>
      <w:r>
        <w:tab/>
      </w:r>
      <w:r w:rsidRPr="0030474D">
        <w:t>De conformidad con la información proporcionada por la Oficina Nacional de Estadística de Suecia</w:t>
      </w:r>
      <w:r w:rsidRPr="0030474D">
        <w:rPr>
          <w:rStyle w:val="FootnoteReference"/>
        </w:rPr>
        <w:footnoteReference w:id="13"/>
      </w:r>
      <w:r>
        <w:t>,</w:t>
      </w:r>
      <w:r w:rsidRPr="0030474D">
        <w:t xml:space="preserve"> algo más del 20% de la población del país, casi </w:t>
      </w:r>
      <w:r w:rsidR="00B00763">
        <w:t>2</w:t>
      </w:r>
      <w:r w:rsidRPr="0030474D">
        <w:t xml:space="preserve"> millones de </w:t>
      </w:r>
      <w:r>
        <w:t>h</w:t>
      </w:r>
      <w:r w:rsidRPr="0030474D">
        <w:t>abitantes, tenían menos de 18 años en 2005, y de el</w:t>
      </w:r>
      <w:r w:rsidRPr="00F347B3">
        <w:rPr>
          <w:rStyle w:val="normal0"/>
        </w:rPr>
        <w:t>los 942.000 eran niñas y 992.000 niños</w:t>
      </w:r>
      <w:r>
        <w:rPr>
          <w:rStyle w:val="normal0"/>
        </w:rPr>
        <w:t xml:space="preserve">.  </w:t>
      </w:r>
      <w:r w:rsidRPr="00F347B3">
        <w:rPr>
          <w:rStyle w:val="normal0"/>
        </w:rPr>
        <w:t>El número de niños por grupos de edad variaba mucho</w:t>
      </w:r>
      <w:r>
        <w:rPr>
          <w:rStyle w:val="normal0"/>
        </w:rPr>
        <w:t xml:space="preserve">.  </w:t>
      </w:r>
      <w:r w:rsidRPr="00F347B3">
        <w:rPr>
          <w:rStyle w:val="normal0"/>
        </w:rPr>
        <w:t xml:space="preserve">Por ejemplo, se contabilizaron 130.000 niños de </w:t>
      </w:r>
      <w:r w:rsidR="00A15D27">
        <w:rPr>
          <w:rStyle w:val="normal0"/>
        </w:rPr>
        <w:t>5</w:t>
      </w:r>
      <w:r w:rsidRPr="00F347B3">
        <w:rPr>
          <w:rStyle w:val="normal0"/>
        </w:rPr>
        <w:t xml:space="preserve"> años, pero sólo 91.000 de </w:t>
      </w:r>
      <w:r w:rsidR="00A15D27">
        <w:rPr>
          <w:rStyle w:val="normal0"/>
        </w:rPr>
        <w:t>6</w:t>
      </w:r>
      <w:r>
        <w:rPr>
          <w:rStyle w:val="normal0"/>
        </w:rPr>
        <w:t xml:space="preserve">.  </w:t>
      </w:r>
      <w:r w:rsidRPr="00F347B3">
        <w:rPr>
          <w:rStyle w:val="normal0"/>
        </w:rPr>
        <w:t>El 5% de todos los niños habían nacido en el extranjero y el 10% en Suecia de padres nacidos en el extranjero</w:t>
      </w:r>
      <w:r>
        <w:rPr>
          <w:rStyle w:val="normal0"/>
        </w:rPr>
        <w:t xml:space="preserve">.  </w:t>
      </w:r>
      <w:r w:rsidRPr="00F347B3">
        <w:rPr>
          <w:rStyle w:val="normal0"/>
        </w:rPr>
        <w:t xml:space="preserve">El 10% de todos los niños eran hijos de </w:t>
      </w:r>
      <w:r>
        <w:rPr>
          <w:rStyle w:val="normal0"/>
        </w:rPr>
        <w:t xml:space="preserve">un progenitor </w:t>
      </w:r>
      <w:r w:rsidRPr="00F347B3">
        <w:rPr>
          <w:rStyle w:val="normal0"/>
        </w:rPr>
        <w:t>nacido en el extranjero y otro en Suecia</w:t>
      </w:r>
      <w:r>
        <w:rPr>
          <w:rStyle w:val="normal0"/>
        </w:rPr>
        <w:t xml:space="preserve">.  </w:t>
      </w:r>
      <w:r w:rsidRPr="00F347B3">
        <w:rPr>
          <w:rStyle w:val="normal0"/>
        </w:rPr>
        <w:t xml:space="preserve">El 25% del </w:t>
      </w:r>
      <w:r>
        <w:rPr>
          <w:rStyle w:val="normal0"/>
        </w:rPr>
        <w:t xml:space="preserve">total de </w:t>
      </w:r>
      <w:r w:rsidRPr="00F347B3">
        <w:rPr>
          <w:rStyle w:val="normal0"/>
        </w:rPr>
        <w:t xml:space="preserve">niños tenían lazos con algún país distinto de Suecia.  </w:t>
      </w:r>
    </w:p>
    <w:p w:rsidR="0048129D" w:rsidRPr="0030474D" w:rsidRDefault="0048129D" w:rsidP="0048129D">
      <w:pPr>
        <w:spacing w:after="240"/>
      </w:pPr>
      <w:r w:rsidRPr="0030474D">
        <w:t>57.</w:t>
      </w:r>
      <w:r>
        <w:tab/>
      </w:r>
      <w:r w:rsidRPr="0030474D">
        <w:t xml:space="preserve">Suecia no dispone de estadísticas centralizadas desglosadas por origen étnico, religión o discapacidad, ni de estadísticas generales sobre </w:t>
      </w:r>
      <w:r>
        <w:t xml:space="preserve">los niños que viven en las </w:t>
      </w:r>
      <w:r w:rsidRPr="0030474D">
        <w:t xml:space="preserve">ciudades y en </w:t>
      </w:r>
      <w:r>
        <w:t xml:space="preserve">las </w:t>
      </w:r>
      <w:r w:rsidRPr="0030474D">
        <w:t xml:space="preserve">zonas rurales. </w:t>
      </w:r>
    </w:p>
    <w:p w:rsidR="0048129D" w:rsidRPr="0030474D" w:rsidRDefault="0048129D" w:rsidP="0048129D">
      <w:pPr>
        <w:spacing w:after="480"/>
      </w:pPr>
      <w:r w:rsidRPr="0030474D">
        <w:t>58.</w:t>
      </w:r>
      <w:r>
        <w:tab/>
      </w:r>
      <w:r w:rsidRPr="0030474D">
        <w:t>Para más información al respecto, se remite a los anteriores informes periódicos presentados por Suecia, en particular el</w:t>
      </w:r>
      <w:r>
        <w:t xml:space="preserve"> que lleva </w:t>
      </w:r>
      <w:r w:rsidRPr="0030474D">
        <w:t>la signatura CRC/C/125/</w:t>
      </w:r>
      <w:proofErr w:type="spellStart"/>
      <w:r w:rsidRPr="0030474D">
        <w:t>Add</w:t>
      </w:r>
      <w:proofErr w:type="spellEnd"/>
      <w:r w:rsidRPr="0030474D">
        <w:t>.1 (</w:t>
      </w:r>
      <w:proofErr w:type="spellStart"/>
      <w:r w:rsidRPr="0030474D">
        <w:t>párr</w:t>
      </w:r>
      <w:r w:rsidR="00A15D27">
        <w:t>s</w:t>
      </w:r>
      <w:proofErr w:type="spellEnd"/>
      <w:r w:rsidR="00A15D27">
        <w:t>.</w:t>
      </w:r>
      <w:r w:rsidRPr="0030474D">
        <w:t xml:space="preserve"> 132 a</w:t>
      </w:r>
      <w:r>
        <w:t> </w:t>
      </w:r>
      <w:r w:rsidRPr="0030474D">
        <w:t>142).</w:t>
      </w:r>
    </w:p>
    <w:p w:rsidR="0048129D" w:rsidRPr="0030474D" w:rsidRDefault="0048129D" w:rsidP="0048129D">
      <w:pPr>
        <w:spacing w:after="240"/>
        <w:jc w:val="center"/>
        <w:rPr>
          <w:b/>
        </w:rPr>
      </w:pPr>
      <w:proofErr w:type="spellStart"/>
      <w:r w:rsidRPr="0030474D">
        <w:rPr>
          <w:b/>
        </w:rPr>
        <w:t>III</w:t>
      </w:r>
      <w:proofErr w:type="spellEnd"/>
      <w:r>
        <w:rPr>
          <w:b/>
        </w:rPr>
        <w:t xml:space="preserve">.  </w:t>
      </w:r>
      <w:r w:rsidRPr="0030474D">
        <w:rPr>
          <w:b/>
        </w:rPr>
        <w:t>PRINCIPIOS GENERALES</w:t>
      </w:r>
      <w:r>
        <w:rPr>
          <w:b/>
        </w:rPr>
        <w:t xml:space="preserve"> </w:t>
      </w:r>
      <w:r w:rsidRPr="0030474D">
        <w:rPr>
          <w:b/>
        </w:rPr>
        <w:t>(</w:t>
      </w:r>
      <w:r w:rsidR="00A15D27">
        <w:rPr>
          <w:b/>
        </w:rPr>
        <w:t>A</w:t>
      </w:r>
      <w:r w:rsidR="00A15D27" w:rsidRPr="0030474D">
        <w:rPr>
          <w:b/>
        </w:rPr>
        <w:t>RTÍCULOS</w:t>
      </w:r>
      <w:r w:rsidRPr="0030474D">
        <w:rPr>
          <w:b/>
        </w:rPr>
        <w:t xml:space="preserve"> 2, 3, 6 y 12)</w:t>
      </w:r>
    </w:p>
    <w:p w:rsidR="0048129D" w:rsidRPr="0030474D" w:rsidRDefault="0048129D" w:rsidP="0048129D">
      <w:pPr>
        <w:spacing w:after="240"/>
        <w:rPr>
          <w:b/>
        </w:rPr>
      </w:pPr>
      <w:r w:rsidRPr="0030474D">
        <w:rPr>
          <w:b/>
        </w:rPr>
        <w:t>No discriminación</w:t>
      </w:r>
    </w:p>
    <w:p w:rsidR="0048129D" w:rsidRPr="0030474D" w:rsidRDefault="0048129D" w:rsidP="0048129D">
      <w:pPr>
        <w:spacing w:after="240"/>
      </w:pPr>
      <w:r w:rsidRPr="0030474D">
        <w:t>59.</w:t>
      </w:r>
      <w:r>
        <w:tab/>
      </w:r>
      <w:r w:rsidRPr="0030474D">
        <w:t>El Comité expresó su preocupación por los actos de racismo</w:t>
      </w:r>
      <w:r>
        <w:t xml:space="preserve"> cometidos</w:t>
      </w:r>
      <w:r w:rsidRPr="0030474D">
        <w:t xml:space="preserve">, especialmente en </w:t>
      </w:r>
      <w:r>
        <w:t>escuelas</w:t>
      </w:r>
      <w:r w:rsidRPr="0030474D">
        <w:t xml:space="preserve">, y recomendó que se adoptaran medidas para luchar contra el racismo y la xenofobia en la esfera de la educación, entre otras.  </w:t>
      </w:r>
    </w:p>
    <w:p w:rsidR="0048129D" w:rsidRPr="0030474D" w:rsidRDefault="0048129D" w:rsidP="0048129D">
      <w:pPr>
        <w:spacing w:after="240"/>
      </w:pPr>
      <w:r w:rsidRPr="0030474D">
        <w:t>60.</w:t>
      </w:r>
      <w:r>
        <w:tab/>
      </w:r>
      <w:r w:rsidRPr="0030474D">
        <w:t xml:space="preserve">El sistema educativo sueco hace gran hincapié en las cuestiones </w:t>
      </w:r>
      <w:r>
        <w:t xml:space="preserve">relativas a </w:t>
      </w:r>
      <w:r w:rsidRPr="0030474D">
        <w:t>la democracia, la igualdad y los derechos humanos, particularmente en las actividades preescolares, escolares y extraescolares</w:t>
      </w:r>
      <w:r>
        <w:t xml:space="preserve">.  </w:t>
      </w:r>
      <w:r w:rsidRPr="0030474D">
        <w:t>Los servicios educativos responsables de esas actividades deberían trabajar activamente para promover principios democráticos fundamentales</w:t>
      </w:r>
      <w:r>
        <w:t>,</w:t>
      </w:r>
      <w:r w:rsidRPr="0030474D">
        <w:t xml:space="preserve"> como </w:t>
      </w:r>
      <w:r>
        <w:t>la igual valía d</w:t>
      </w:r>
      <w:r w:rsidRPr="0030474D">
        <w:t>e todas las personas, independientemente de su raza, color, sexo, origen étnico, creencias religiosas</w:t>
      </w:r>
      <w:r>
        <w:t xml:space="preserve"> o de otra índole</w:t>
      </w:r>
      <w:r w:rsidRPr="0030474D">
        <w:t xml:space="preserve">, orientación sexual o discapacidad, </w:t>
      </w:r>
      <w:r>
        <w:t>o</w:t>
      </w:r>
      <w:r w:rsidRPr="0030474D">
        <w:t xml:space="preserve"> el derecho de toda persona a expresar sus opiniones y a que éstas sean respetadas. </w:t>
      </w:r>
    </w:p>
    <w:p w:rsidR="0048129D" w:rsidRPr="00F347B3" w:rsidRDefault="0048129D" w:rsidP="0048129D">
      <w:pPr>
        <w:spacing w:after="240"/>
        <w:rPr>
          <w:rStyle w:val="normal0"/>
        </w:rPr>
      </w:pPr>
      <w:r w:rsidRPr="0030474D">
        <w:t>61.</w:t>
      </w:r>
      <w:r>
        <w:tab/>
      </w:r>
      <w:r w:rsidRPr="0030474D">
        <w:t xml:space="preserve">La </w:t>
      </w:r>
      <w:r w:rsidR="00A15D27">
        <w:t>l</w:t>
      </w:r>
      <w:r w:rsidRPr="0030474D">
        <w:t xml:space="preserve">ey por la que se prohíbe la discriminación y otras formas de trato degradante de niños y </w:t>
      </w:r>
      <w:r>
        <w:t>escolares</w:t>
      </w:r>
      <w:r w:rsidRPr="0030474D">
        <w:rPr>
          <w:rStyle w:val="FootnoteReference"/>
        </w:rPr>
        <w:footnoteReference w:id="14"/>
      </w:r>
      <w:r w:rsidRPr="0030474D">
        <w:t xml:space="preserve"> entró en vigor el 1º de abril de 2006</w:t>
      </w:r>
      <w:r>
        <w:t xml:space="preserve">.  </w:t>
      </w:r>
      <w:r w:rsidRPr="0030474D">
        <w:t>Esta ley tiene por objetivo promover la igualdad de derechos de los niños</w:t>
      </w:r>
      <w:r w:rsidRPr="00F347B3">
        <w:rPr>
          <w:rStyle w:val="normal0"/>
        </w:rPr>
        <w:t xml:space="preserve"> y alumnos </w:t>
      </w:r>
      <w:r>
        <w:rPr>
          <w:rStyle w:val="normal0"/>
        </w:rPr>
        <w:t xml:space="preserve">en los </w:t>
      </w:r>
      <w:r w:rsidRPr="00F347B3">
        <w:rPr>
          <w:rStyle w:val="normal0"/>
        </w:rPr>
        <w:t>servicios que se rigen por la Ley de educación y luchar contra la discriminación por motivo</w:t>
      </w:r>
      <w:r>
        <w:rPr>
          <w:rStyle w:val="normal0"/>
        </w:rPr>
        <w:t>s</w:t>
      </w:r>
      <w:r w:rsidRPr="00F347B3">
        <w:rPr>
          <w:rStyle w:val="normal0"/>
        </w:rPr>
        <w:t xml:space="preserve"> de sexo, </w:t>
      </w:r>
      <w:r>
        <w:rPr>
          <w:rStyle w:val="normal0"/>
        </w:rPr>
        <w:t>pertenencia étnica</w:t>
      </w:r>
      <w:r w:rsidRPr="00F347B3">
        <w:rPr>
          <w:rStyle w:val="normal0"/>
        </w:rPr>
        <w:t>, creencias religiosas</w:t>
      </w:r>
      <w:r>
        <w:rPr>
          <w:rStyle w:val="normal0"/>
        </w:rPr>
        <w:t xml:space="preserve"> o de otra índole</w:t>
      </w:r>
      <w:r w:rsidRPr="00F347B3">
        <w:rPr>
          <w:rStyle w:val="normal0"/>
        </w:rPr>
        <w:t xml:space="preserve">, orientación sexual o discapacidad, </w:t>
      </w:r>
      <w:r>
        <w:rPr>
          <w:rStyle w:val="normal0"/>
        </w:rPr>
        <w:t xml:space="preserve">así como </w:t>
      </w:r>
      <w:r w:rsidRPr="00F347B3">
        <w:rPr>
          <w:rStyle w:val="normal0"/>
        </w:rPr>
        <w:t>contra otros tipos de trato degradante</w:t>
      </w:r>
      <w:r w:rsidRPr="0030474D">
        <w:t xml:space="preserve">, como </w:t>
      </w:r>
      <w:r>
        <w:t>la intimidación</w:t>
      </w:r>
      <w:r>
        <w:rPr>
          <w:rStyle w:val="normal0"/>
        </w:rPr>
        <w:t xml:space="preserve">.  </w:t>
      </w:r>
      <w:r w:rsidRPr="00F347B3">
        <w:rPr>
          <w:rStyle w:val="normal0"/>
        </w:rPr>
        <w:t>En virtud de esta ley, el órgano responsable del servicio pertinente debe garantizar, entre otras cosas, que exist</w:t>
      </w:r>
      <w:r>
        <w:rPr>
          <w:rStyle w:val="normal0"/>
        </w:rPr>
        <w:t>a</w:t>
      </w:r>
      <w:r w:rsidRPr="00F347B3">
        <w:rPr>
          <w:rStyle w:val="normal0"/>
        </w:rPr>
        <w:t xml:space="preserve"> un plan de trato equitativo en todos los servicios destinado a promover la igualdad de derechos de los niños y alumnos y prevenir e impedir el acoso y otros trato</w:t>
      </w:r>
      <w:r>
        <w:rPr>
          <w:rStyle w:val="normal0"/>
        </w:rPr>
        <w:t>s</w:t>
      </w:r>
      <w:r w:rsidRPr="00F347B3">
        <w:rPr>
          <w:rStyle w:val="normal0"/>
        </w:rPr>
        <w:t xml:space="preserve"> degradante</w:t>
      </w:r>
      <w:r>
        <w:rPr>
          <w:rStyle w:val="normal0"/>
        </w:rPr>
        <w:t xml:space="preserve">s.  </w:t>
      </w:r>
      <w:r w:rsidRPr="0030474D">
        <w:t xml:space="preserve">Esos planes </w:t>
      </w:r>
      <w:r>
        <w:t xml:space="preserve">deben seguirse de cerca y revisarse anualmente.  </w:t>
      </w:r>
      <w:r w:rsidRPr="0030474D">
        <w:t xml:space="preserve">El director de la institución o </w:t>
      </w:r>
      <w:r>
        <w:t xml:space="preserve">del servicio </w:t>
      </w:r>
      <w:r w:rsidRPr="0030474D">
        <w:t xml:space="preserve">correspondiente debe investigar las denuncias de acoso u otras formas de trato </w:t>
      </w:r>
      <w:r w:rsidRPr="00F347B3">
        <w:rPr>
          <w:rStyle w:val="normal0"/>
        </w:rPr>
        <w:t xml:space="preserve">degradante y adoptar las medidas necesarias para impedir </w:t>
      </w:r>
      <w:r>
        <w:rPr>
          <w:rStyle w:val="normal0"/>
        </w:rPr>
        <w:t>la continuidad de esos tratos</w:t>
      </w:r>
      <w:r>
        <w:t xml:space="preserve">.  </w:t>
      </w:r>
      <w:r w:rsidRPr="0030474D">
        <w:t xml:space="preserve">El Representante del niño y del </w:t>
      </w:r>
      <w:r>
        <w:t xml:space="preserve">escolar en el </w:t>
      </w:r>
      <w:r w:rsidRPr="0030474D">
        <w:t xml:space="preserve">Organismo Nacional de Educación, </w:t>
      </w:r>
      <w:r>
        <w:t xml:space="preserve">el </w:t>
      </w:r>
      <w:r w:rsidRPr="00DC7E33">
        <w:rPr>
          <w:i/>
        </w:rPr>
        <w:t>Ombudsman</w:t>
      </w:r>
      <w:r w:rsidRPr="0030474D">
        <w:t xml:space="preserve"> de Igualdad de Oportunidades, el </w:t>
      </w:r>
      <w:r w:rsidRPr="00DC7E33">
        <w:rPr>
          <w:i/>
        </w:rPr>
        <w:t>Ombudsman</w:t>
      </w:r>
      <w:r w:rsidRPr="0030474D">
        <w:t xml:space="preserve"> contra la Discriminación Étni</w:t>
      </w:r>
      <w:r w:rsidRPr="00F347B3">
        <w:rPr>
          <w:rStyle w:val="normal0"/>
        </w:rPr>
        <w:t xml:space="preserve">ca, el </w:t>
      </w:r>
      <w:r w:rsidRPr="00DC7E33">
        <w:rPr>
          <w:rStyle w:val="normal0"/>
          <w:i/>
        </w:rPr>
        <w:t>Ombudsman</w:t>
      </w:r>
      <w:r w:rsidRPr="00F347B3">
        <w:rPr>
          <w:rStyle w:val="normal0"/>
        </w:rPr>
        <w:t xml:space="preserve"> contra la Discriminación por Motivos de Orientación Sexual y el </w:t>
      </w:r>
      <w:r w:rsidRPr="00DC7E33">
        <w:rPr>
          <w:rStyle w:val="normal0"/>
          <w:i/>
        </w:rPr>
        <w:t>Ombudsman</w:t>
      </w:r>
      <w:r w:rsidRPr="00F347B3">
        <w:rPr>
          <w:rStyle w:val="normal0"/>
        </w:rPr>
        <w:t xml:space="preserve"> para los Discapacitados </w:t>
      </w:r>
      <w:r>
        <w:rPr>
          <w:rStyle w:val="normal0"/>
        </w:rPr>
        <w:t>se encargan</w:t>
      </w:r>
      <w:r w:rsidRPr="00F347B3">
        <w:rPr>
          <w:rStyle w:val="normal0"/>
        </w:rPr>
        <w:t xml:space="preserve">, dentro de sus respectivos ámbitos de competencia, de supervisar la observancia de la </w:t>
      </w:r>
      <w:r w:rsidR="00A15D27">
        <w:rPr>
          <w:rStyle w:val="normal0"/>
        </w:rPr>
        <w:t>l</w:t>
      </w:r>
      <w:r w:rsidRPr="00F347B3">
        <w:rPr>
          <w:rStyle w:val="normal0"/>
        </w:rPr>
        <w:t>ey.</w:t>
      </w:r>
    </w:p>
    <w:p w:rsidR="0048129D" w:rsidRPr="0030474D" w:rsidRDefault="0048129D" w:rsidP="0048129D">
      <w:pPr>
        <w:spacing w:after="240"/>
      </w:pPr>
      <w:r w:rsidRPr="0030474D">
        <w:t>62.</w:t>
      </w:r>
      <w:r>
        <w:tab/>
        <w:t xml:space="preserve">Este instrumento legal </w:t>
      </w:r>
      <w:r w:rsidRPr="0030474D">
        <w:t xml:space="preserve">prevé también nuevas medidas para luchar contra la discriminación y el acoso relacionado, entre </w:t>
      </w:r>
      <w:r>
        <w:t>otras cosas</w:t>
      </w:r>
      <w:r w:rsidRPr="0030474D">
        <w:t>, con la orientación sexual</w:t>
      </w:r>
      <w:r>
        <w:t xml:space="preserve">.  </w:t>
      </w:r>
      <w:r w:rsidRPr="0030474D">
        <w:t xml:space="preserve">Los órganos responsables de los servicios municipales públicos y privados pueden verse obligados a indemnizar por daños y perjuicios a </w:t>
      </w:r>
      <w:r>
        <w:t xml:space="preserve">los </w:t>
      </w:r>
      <w:r w:rsidRPr="0030474D">
        <w:t>niños o alumnos que hubieran sido objeto de</w:t>
      </w:r>
      <w:r>
        <w:t xml:space="preserve"> un</w:t>
      </w:r>
      <w:r w:rsidRPr="0030474D">
        <w:t xml:space="preserve"> trato degradante</w:t>
      </w:r>
      <w:r>
        <w:t xml:space="preserve">.  Esa responsabilidad también existe </w:t>
      </w:r>
      <w:r w:rsidRPr="0030474D">
        <w:t>en caso de lesiones corporales o daños materiales</w:t>
      </w:r>
      <w:r>
        <w:t xml:space="preserve">.  </w:t>
      </w:r>
      <w:r w:rsidRPr="0030474D">
        <w:t>La ley prescribe la obligación de actuar a todas las personas del entorno escolar que tengan conocimiento de actos de acoso u otros tratos degradantes</w:t>
      </w:r>
      <w:r>
        <w:t xml:space="preserve">.  </w:t>
      </w:r>
      <w:r w:rsidRPr="0030474D">
        <w:t xml:space="preserve">La obligación de investigar el incidente y tomar medidas para impedir que puedan repetirse situaciones similares se aplica siempre, tanto si </w:t>
      </w:r>
      <w:r>
        <w:t xml:space="preserve">quien lo denuncia </w:t>
      </w:r>
      <w:r w:rsidR="00A15D27">
        <w:t xml:space="preserve">es </w:t>
      </w:r>
      <w:r w:rsidRPr="0030474D">
        <w:t xml:space="preserve">el alumno </w:t>
      </w:r>
      <w:r>
        <w:t xml:space="preserve">que ha sido </w:t>
      </w:r>
      <w:r w:rsidRPr="0030474D">
        <w:t>víctima del trato degradante como si se tiene conocimiento de éste por cualquier otra vía</w:t>
      </w:r>
      <w:r>
        <w:t xml:space="preserve">.  </w:t>
      </w:r>
      <w:r w:rsidRPr="0030474D">
        <w:t xml:space="preserve">Cuando el personal del centro educativo verifica que efectivamente se ha </w:t>
      </w:r>
      <w:r>
        <w:t xml:space="preserve">infligido un </w:t>
      </w:r>
      <w:r w:rsidRPr="0030474D">
        <w:t xml:space="preserve">trato degradante, </w:t>
      </w:r>
      <w:r>
        <w:t xml:space="preserve">debe tratar de impedir </w:t>
      </w:r>
      <w:r w:rsidRPr="0030474D">
        <w:t>la reincidencia</w:t>
      </w:r>
      <w:r>
        <w:t xml:space="preserve">.  </w:t>
      </w:r>
      <w:r w:rsidRPr="0030474D">
        <w:t xml:space="preserve">La ley otorga al alumno una protección jurídica sólida, que puede servir de acicate para que los órganos responsables trabajen de manera activa y orientada a </w:t>
      </w:r>
      <w:r>
        <w:t xml:space="preserve">velar por </w:t>
      </w:r>
      <w:r w:rsidRPr="0030474D">
        <w:t>que todos los alumnos sean tratados en condiciones de igualdad en la escuela, conforme al principio de la igualdad de las personas.</w:t>
      </w:r>
    </w:p>
    <w:p w:rsidR="0048129D" w:rsidRPr="0030474D" w:rsidRDefault="0048129D" w:rsidP="0048129D">
      <w:pPr>
        <w:spacing w:after="240"/>
      </w:pPr>
      <w:r w:rsidRPr="0030474D">
        <w:t>63.</w:t>
      </w:r>
      <w:r>
        <w:tab/>
      </w:r>
      <w:r w:rsidRPr="0030474D">
        <w:t xml:space="preserve">El Comité ha solicitado información sobre las medidas y los programas </w:t>
      </w:r>
      <w:r>
        <w:t xml:space="preserve">relacionados con </w:t>
      </w:r>
      <w:r w:rsidRPr="0030474D">
        <w:t xml:space="preserve">la Convención que se hubieran adoptado para poner en práctica la Declaración y el Programa de Acción aprobados </w:t>
      </w:r>
      <w:r>
        <w:t xml:space="preserve">en </w:t>
      </w:r>
      <w:r w:rsidRPr="0030474D">
        <w:t xml:space="preserve">2001 por la Conferencia Mundial </w:t>
      </w:r>
      <w:r>
        <w:t xml:space="preserve">de las Naciones Unidas </w:t>
      </w:r>
      <w:r w:rsidRPr="0030474D">
        <w:t>contra el Racismo, la Discriminación Racial, la Xenofobia y las Formas Conexas de Intolerancia.</w:t>
      </w:r>
    </w:p>
    <w:p w:rsidR="0048129D" w:rsidRPr="0030474D" w:rsidRDefault="0048129D" w:rsidP="0048129D">
      <w:pPr>
        <w:spacing w:after="240"/>
      </w:pPr>
      <w:r w:rsidRPr="0030474D">
        <w:t>64.</w:t>
      </w:r>
      <w:r>
        <w:tab/>
      </w:r>
      <w:r w:rsidRPr="0030474D">
        <w:t xml:space="preserve">En 2001, el Gobierno presentó </w:t>
      </w:r>
      <w:r>
        <w:t>el</w:t>
      </w:r>
      <w:r w:rsidRPr="0030474D">
        <w:t xml:space="preserve"> Plan Nacional de Acción contra el racismo, la xenofobia, la homofobia y la discriminación</w:t>
      </w:r>
      <w:r>
        <w:t>,</w:t>
      </w:r>
      <w:r w:rsidRPr="0030474D">
        <w:t xml:space="preserve"> que incluía las medidas adoptadas contra esas prácticas por motivo</w:t>
      </w:r>
      <w:r>
        <w:t>s</w:t>
      </w:r>
      <w:r w:rsidRPr="0030474D">
        <w:t xml:space="preserve"> de </w:t>
      </w:r>
      <w:r>
        <w:t xml:space="preserve">pertenencia étnica u </w:t>
      </w:r>
      <w:r w:rsidRPr="0030474D">
        <w:t xml:space="preserve">orientación sexual, así como la </w:t>
      </w:r>
      <w:r>
        <w:t xml:space="preserve">legislación </w:t>
      </w:r>
      <w:r w:rsidRPr="0030474D">
        <w:t>aplicable en ese ámbito</w:t>
      </w:r>
      <w:r>
        <w:t xml:space="preserve">.  </w:t>
      </w:r>
      <w:r w:rsidRPr="0030474D">
        <w:t>El Plan de Acción comprendía también algunas iniciativas nuevas</w:t>
      </w:r>
      <w:r>
        <w:t xml:space="preserve">.  </w:t>
      </w:r>
      <w:r w:rsidRPr="0030474D">
        <w:t xml:space="preserve">Por ejemplo, se dio instrucciones al </w:t>
      </w:r>
      <w:r w:rsidRPr="00DC7E33">
        <w:rPr>
          <w:i/>
        </w:rPr>
        <w:t>Ombudsman</w:t>
      </w:r>
      <w:r w:rsidRPr="0030474D">
        <w:t xml:space="preserve"> contra la Discriminación Étnica para que pusiera en marcha una labor estratégica a largo plazo con el fin de prevenir y combatir la discriminación contra los </w:t>
      </w:r>
      <w:proofErr w:type="spellStart"/>
      <w:r w:rsidRPr="0030474D">
        <w:t>romaníes</w:t>
      </w:r>
      <w:proofErr w:type="spellEnd"/>
      <w:r>
        <w:t xml:space="preserve">.  </w:t>
      </w:r>
      <w:r w:rsidRPr="0030474D">
        <w:t xml:space="preserve">Además, se concedió financiación adicional a las actividades de ayuda a los jóvenes que deseaban abandonar grupos racistas </w:t>
      </w:r>
      <w:r>
        <w:t>u</w:t>
      </w:r>
      <w:r w:rsidRPr="0030474D">
        <w:t xml:space="preserve"> otras agrupaciones similares de las que eran miembros</w:t>
      </w:r>
      <w:r>
        <w:t xml:space="preserve">.  </w:t>
      </w:r>
      <w:r w:rsidRPr="0030474D">
        <w:t xml:space="preserve">En el período comprendido entre 2001 y 2003 se asignaron 30 millones de coronas </w:t>
      </w:r>
      <w:r>
        <w:t xml:space="preserve">a asociaciones </w:t>
      </w:r>
      <w:r w:rsidRPr="0030474D">
        <w:t xml:space="preserve">juveniles para sus actividades locales destinadas a combatir el racismo. </w:t>
      </w:r>
    </w:p>
    <w:p w:rsidR="0048129D" w:rsidRPr="0030474D" w:rsidRDefault="0048129D" w:rsidP="0048129D">
      <w:pPr>
        <w:spacing w:after="240"/>
      </w:pPr>
      <w:r w:rsidRPr="0030474D">
        <w:t>65.</w:t>
      </w:r>
      <w:r>
        <w:tab/>
      </w:r>
      <w:r w:rsidRPr="0030474D">
        <w:t xml:space="preserve">El objetivo a largo plazo del Gobierno en </w:t>
      </w:r>
      <w:r>
        <w:t>la labor nacional de promoción d</w:t>
      </w:r>
      <w:r w:rsidRPr="0030474D">
        <w:t xml:space="preserve">e los derechos humanos es </w:t>
      </w:r>
      <w:r>
        <w:t xml:space="preserve">velar por </w:t>
      </w:r>
      <w:r w:rsidRPr="0030474D">
        <w:t>el pleno respeto de éstos</w:t>
      </w:r>
      <w:r>
        <w:t xml:space="preserve">.  </w:t>
      </w:r>
      <w:r w:rsidRPr="0030474D">
        <w:t xml:space="preserve">En 2006, el Gobierno presentó </w:t>
      </w:r>
      <w:r>
        <w:t>el</w:t>
      </w:r>
      <w:r w:rsidRPr="0030474D">
        <w:t xml:space="preserve"> nuevo Plan Nacional de Acción en favor de los derechos </w:t>
      </w:r>
      <w:r w:rsidRPr="00F347B3">
        <w:rPr>
          <w:rStyle w:val="normal0"/>
        </w:rPr>
        <w:t>humanos 2006</w:t>
      </w:r>
      <w:r w:rsidR="006E3F3E">
        <w:rPr>
          <w:rStyle w:val="normal0"/>
        </w:rPr>
        <w:t>-</w:t>
      </w:r>
      <w:r w:rsidRPr="00F347B3">
        <w:rPr>
          <w:rStyle w:val="normal0"/>
        </w:rPr>
        <w:t>2009</w:t>
      </w:r>
      <w:r w:rsidRPr="0030474D">
        <w:rPr>
          <w:rStyle w:val="FootnoteReference"/>
        </w:rPr>
        <w:footnoteReference w:id="15"/>
      </w:r>
      <w:r w:rsidRPr="0030474D">
        <w:t xml:space="preserve">, en el que se hacía hincapié en las actividades para influir en las actitudes y en las iniciativas educativas como medidas prioritarias </w:t>
      </w:r>
      <w:r>
        <w:t xml:space="preserve">destinadas a la población y al </w:t>
      </w:r>
      <w:r w:rsidRPr="0030474D">
        <w:t>sector público</w:t>
      </w:r>
      <w:r>
        <w:t xml:space="preserve">.  </w:t>
      </w:r>
      <w:r w:rsidRPr="0030474D">
        <w:t>Se incluían asimismo medidas</w:t>
      </w:r>
      <w:r w:rsidRPr="00F347B3">
        <w:rPr>
          <w:rStyle w:val="normal0"/>
        </w:rPr>
        <w:t xml:space="preserve"> </w:t>
      </w:r>
      <w:r>
        <w:rPr>
          <w:rStyle w:val="normal0"/>
        </w:rPr>
        <w:t xml:space="preserve">para mejorar el conocimiento de </w:t>
      </w:r>
      <w:r w:rsidRPr="0030474D">
        <w:t xml:space="preserve">los derechos del niño. </w:t>
      </w:r>
    </w:p>
    <w:p w:rsidR="0048129D" w:rsidRPr="00F347B3" w:rsidRDefault="0048129D" w:rsidP="0048129D">
      <w:pPr>
        <w:spacing w:after="240"/>
        <w:rPr>
          <w:rStyle w:val="normal0"/>
        </w:rPr>
      </w:pPr>
      <w:r w:rsidRPr="0030474D">
        <w:t>66.</w:t>
      </w:r>
      <w:r>
        <w:tab/>
      </w:r>
      <w:r w:rsidRPr="0030474D">
        <w:t>En marzo de 2006, el Gobierno estableció una Delegación para los Derechos Humanos con la misión de  respaldar las actividades destinadas a garantizar el pleno respeto d</w:t>
      </w:r>
      <w:r w:rsidRPr="00F347B3">
        <w:rPr>
          <w:rStyle w:val="normal0"/>
        </w:rPr>
        <w:t>e los derechos humanos en Suecia</w:t>
      </w:r>
      <w:r w:rsidRPr="0030474D">
        <w:rPr>
          <w:rStyle w:val="FootnoteReference"/>
        </w:rPr>
        <w:footnoteReference w:id="16"/>
      </w:r>
      <w:r w:rsidR="006E3F3E">
        <w:rPr>
          <w:rStyle w:val="normal0"/>
        </w:rPr>
        <w:t>.</w:t>
      </w:r>
      <w:r w:rsidRPr="0030474D">
        <w:t xml:space="preserve"> </w:t>
      </w:r>
      <w:r>
        <w:t xml:space="preserve"> </w:t>
      </w:r>
      <w:r w:rsidRPr="0030474D">
        <w:t xml:space="preserve">La Delegación presta apoyo, entre </w:t>
      </w:r>
      <w:r>
        <w:t>otras entidades</w:t>
      </w:r>
      <w:r w:rsidRPr="0030474D">
        <w:t xml:space="preserve">, a </w:t>
      </w:r>
      <w:r>
        <w:t xml:space="preserve">los organismos públicos, las municipalidades y los </w:t>
      </w:r>
      <w:r w:rsidRPr="0030474D">
        <w:t>consejos de condado</w:t>
      </w:r>
      <w:r>
        <w:t>,</w:t>
      </w:r>
      <w:r w:rsidRPr="0030474D">
        <w:t xml:space="preserve"> y coordina </w:t>
      </w:r>
      <w:r>
        <w:t xml:space="preserve">las campañas </w:t>
      </w:r>
      <w:r w:rsidRPr="0030474D">
        <w:t>de información dirigidas tanto a grupos específicos como a la sociedad s</w:t>
      </w:r>
      <w:r w:rsidRPr="00F347B3">
        <w:rPr>
          <w:rStyle w:val="normal0"/>
        </w:rPr>
        <w:t>ueca en general.</w:t>
      </w:r>
    </w:p>
    <w:p w:rsidR="0048129D" w:rsidRPr="0030474D" w:rsidRDefault="0048129D" w:rsidP="0048129D">
      <w:pPr>
        <w:spacing w:after="240"/>
      </w:pPr>
      <w:r w:rsidRPr="0030474D">
        <w:t>67.</w:t>
      </w:r>
      <w:r>
        <w:tab/>
      </w:r>
      <w:r w:rsidRPr="0030474D">
        <w:t xml:space="preserve">El Foro para una Historia Viva </w:t>
      </w:r>
      <w:r>
        <w:t xml:space="preserve">es un organismo oficial dedicado </w:t>
      </w:r>
      <w:r w:rsidRPr="0030474D">
        <w:t xml:space="preserve">a promover cuestiones relativas a la democracia, la tolerancia y los derechos humanos, tomando el Holocausto como punto de </w:t>
      </w:r>
      <w:r>
        <w:t xml:space="preserve">partida.  </w:t>
      </w:r>
      <w:r w:rsidRPr="0030474D">
        <w:t xml:space="preserve">Organiza </w:t>
      </w:r>
      <w:r>
        <w:t xml:space="preserve">actividades </w:t>
      </w:r>
      <w:r w:rsidRPr="00F347B3">
        <w:rPr>
          <w:rStyle w:val="normal0"/>
        </w:rPr>
        <w:t>culturales, seminarios, charlas y debates por medio de los cuales comunica y difunde conocimientos</w:t>
      </w:r>
      <w:r>
        <w:rPr>
          <w:rStyle w:val="normal0"/>
        </w:rPr>
        <w:t xml:space="preserve">.  </w:t>
      </w:r>
      <w:r w:rsidRPr="00F347B3">
        <w:rPr>
          <w:rStyle w:val="normal0"/>
        </w:rPr>
        <w:t>A fines de 2004, el Foro</w:t>
      </w:r>
      <w:r w:rsidRPr="0030474D">
        <w:t xml:space="preserve"> </w:t>
      </w:r>
      <w:r w:rsidR="00A15D27">
        <w:t xml:space="preserve">para </w:t>
      </w:r>
      <w:r w:rsidRPr="0030474D">
        <w:t xml:space="preserve">una historia viva y el Consejo Nacional de Prevención del Delito presentaron un estudio denominado </w:t>
      </w:r>
      <w:r>
        <w:t>"</w:t>
      </w:r>
      <w:r w:rsidRPr="0030474D">
        <w:t xml:space="preserve">Informe sobre la </w:t>
      </w:r>
      <w:r>
        <w:t>in</w:t>
      </w:r>
      <w:r w:rsidRPr="0030474D">
        <w:t>toleran</w:t>
      </w:r>
      <w:r w:rsidRPr="00F347B3">
        <w:rPr>
          <w:rStyle w:val="normal0"/>
        </w:rPr>
        <w:t>cia</w:t>
      </w:r>
      <w:r>
        <w:rPr>
          <w:rStyle w:val="normal0"/>
        </w:rPr>
        <w:t>"</w:t>
      </w:r>
      <w:r w:rsidRPr="00F347B3">
        <w:rPr>
          <w:rStyle w:val="normal0"/>
        </w:rPr>
        <w:t xml:space="preserve">, </w:t>
      </w:r>
      <w:r w:rsidRPr="0030474D">
        <w:t xml:space="preserve">basado en encuestas realizadas a 10.600 jóvenes, que revelaba las actitudes de éstos con respecto al antisemitismo, la </w:t>
      </w:r>
      <w:proofErr w:type="spellStart"/>
      <w:r w:rsidRPr="0030474D">
        <w:t>islamofobia</w:t>
      </w:r>
      <w:proofErr w:type="spellEnd"/>
      <w:r w:rsidRPr="0030474D">
        <w:t>, la homofobia y la hostilidad hacia los inmigrantes</w:t>
      </w:r>
      <w:r>
        <w:t xml:space="preserve">.  </w:t>
      </w:r>
      <w:r w:rsidRPr="0030474D">
        <w:t xml:space="preserve">El material del estudio ha sido difundido </w:t>
      </w:r>
      <w:r>
        <w:t xml:space="preserve">por </w:t>
      </w:r>
      <w:r w:rsidRPr="0030474D">
        <w:t xml:space="preserve">Internet en </w:t>
      </w:r>
      <w:r w:rsidRPr="00F347B3">
        <w:rPr>
          <w:rStyle w:val="normal0"/>
        </w:rPr>
        <w:t>varios idiomas y en un formato de fácil lectura, para hacerlo llegar a un público amplio</w:t>
      </w:r>
      <w:r>
        <w:rPr>
          <w:rStyle w:val="normal0"/>
        </w:rPr>
        <w:t xml:space="preserve">.  </w:t>
      </w:r>
      <w:r w:rsidRPr="00F347B3">
        <w:rPr>
          <w:rStyle w:val="normal0"/>
        </w:rPr>
        <w:t>También se ha facilitado material pedagógico y de estudio para trabajar en las aulas</w:t>
      </w:r>
      <w:r>
        <w:rPr>
          <w:rStyle w:val="normal0"/>
        </w:rPr>
        <w:t xml:space="preserve">.  </w:t>
      </w:r>
      <w:r w:rsidRPr="00F347B3">
        <w:rPr>
          <w:rStyle w:val="normal0"/>
        </w:rPr>
        <w:t xml:space="preserve">Se han organizado talleres para personal docente así como debates y seminarios </w:t>
      </w:r>
      <w:r>
        <w:rPr>
          <w:rStyle w:val="normal0"/>
        </w:rPr>
        <w:t xml:space="preserve">destinados </w:t>
      </w:r>
      <w:r w:rsidRPr="00F347B3">
        <w:rPr>
          <w:rStyle w:val="normal0"/>
        </w:rPr>
        <w:t xml:space="preserve">al público en general, los jóvenes, los </w:t>
      </w:r>
      <w:r>
        <w:rPr>
          <w:rStyle w:val="normal0"/>
        </w:rPr>
        <w:t xml:space="preserve">maestros </w:t>
      </w:r>
      <w:r w:rsidRPr="00F347B3">
        <w:rPr>
          <w:rStyle w:val="normal0"/>
        </w:rPr>
        <w:t>y los encargados de adoptar decisiones</w:t>
      </w:r>
      <w:r>
        <w:rPr>
          <w:rStyle w:val="normal0"/>
        </w:rPr>
        <w:t xml:space="preserve">.  Bajo los auspicios del Foro se organizan </w:t>
      </w:r>
      <w:r w:rsidRPr="00F347B3">
        <w:rPr>
          <w:rStyle w:val="normal0"/>
        </w:rPr>
        <w:t xml:space="preserve">continuamente programas y debates </w:t>
      </w:r>
      <w:r>
        <w:rPr>
          <w:rStyle w:val="normal0"/>
        </w:rPr>
        <w:t xml:space="preserve">sobre </w:t>
      </w:r>
      <w:r w:rsidRPr="0030474D">
        <w:t xml:space="preserve">el antisemitismo, la </w:t>
      </w:r>
      <w:proofErr w:type="spellStart"/>
      <w:r w:rsidRPr="0030474D">
        <w:t>islamofobia</w:t>
      </w:r>
      <w:proofErr w:type="spellEnd"/>
      <w:r w:rsidRPr="0030474D">
        <w:t xml:space="preserve"> y la homofobia.</w:t>
      </w:r>
    </w:p>
    <w:p w:rsidR="0048129D" w:rsidRPr="0030474D" w:rsidRDefault="0048129D" w:rsidP="0048129D">
      <w:pPr>
        <w:spacing w:after="240"/>
      </w:pPr>
      <w:r w:rsidRPr="0030474D">
        <w:t>68.</w:t>
      </w:r>
      <w:r>
        <w:tab/>
      </w:r>
      <w:r w:rsidRPr="0030474D">
        <w:t xml:space="preserve">Desde el </w:t>
      </w:r>
      <w:r w:rsidRPr="00F347B3">
        <w:rPr>
          <w:rStyle w:val="normal0"/>
        </w:rPr>
        <w:t>1º de enero de 2003</w:t>
      </w:r>
      <w:r>
        <w:rPr>
          <w:rStyle w:val="normal0"/>
        </w:rPr>
        <w:t xml:space="preserve"> la Ley </w:t>
      </w:r>
      <w:r w:rsidRPr="00F347B3">
        <w:rPr>
          <w:rStyle w:val="normal0"/>
        </w:rPr>
        <w:t>constitucional de Suecia (Instrumento de Gobierno, cap</w:t>
      </w:r>
      <w:r w:rsidR="00A15D27">
        <w:rPr>
          <w:rStyle w:val="normal0"/>
        </w:rPr>
        <w:t xml:space="preserve">. 1, </w:t>
      </w:r>
      <w:proofErr w:type="spellStart"/>
      <w:r w:rsidR="00A15D27">
        <w:rPr>
          <w:rStyle w:val="normal0"/>
        </w:rPr>
        <w:t>art</w:t>
      </w:r>
      <w:proofErr w:type="spellEnd"/>
      <w:r w:rsidR="00A15D27">
        <w:rPr>
          <w:rStyle w:val="normal0"/>
        </w:rPr>
        <w:t>.</w:t>
      </w:r>
      <w:r w:rsidRPr="00F347B3">
        <w:rPr>
          <w:rStyle w:val="normal0"/>
        </w:rPr>
        <w:t xml:space="preserve"> 2) dispone que las instituciones públicas deben combatir la discriminación por motivos de sexo, color, origen </w:t>
      </w:r>
      <w:r>
        <w:rPr>
          <w:rStyle w:val="normal0"/>
        </w:rPr>
        <w:t xml:space="preserve">nacional o </w:t>
      </w:r>
      <w:r w:rsidRPr="00F347B3">
        <w:rPr>
          <w:rStyle w:val="normal0"/>
        </w:rPr>
        <w:t xml:space="preserve">étnico, </w:t>
      </w:r>
      <w:r>
        <w:rPr>
          <w:rStyle w:val="normal0"/>
        </w:rPr>
        <w:t>idioma, religión</w:t>
      </w:r>
      <w:r w:rsidRPr="00F347B3">
        <w:rPr>
          <w:rStyle w:val="normal0"/>
        </w:rPr>
        <w:t xml:space="preserve">, discapacidad funcional, orientación sexual, edad o cualquier otra </w:t>
      </w:r>
      <w:r>
        <w:rPr>
          <w:rStyle w:val="normal0"/>
        </w:rPr>
        <w:t xml:space="preserve">característica personal.  </w:t>
      </w:r>
      <w:r w:rsidRPr="00F347B3">
        <w:rPr>
          <w:rStyle w:val="normal0"/>
        </w:rPr>
        <w:t xml:space="preserve">La inclusión de la edad en esta enumeración tiene por objeto poner de relieve que es preciso luchar </w:t>
      </w:r>
      <w:r w:rsidR="00A15D27">
        <w:rPr>
          <w:rStyle w:val="normal0"/>
        </w:rPr>
        <w:t xml:space="preserve">contra </w:t>
      </w:r>
      <w:r w:rsidRPr="00F347B3">
        <w:rPr>
          <w:rStyle w:val="normal0"/>
        </w:rPr>
        <w:t>la discriminación que sufren las personas mayores e, igualmente, que los niños deben ser tratados en pie de igualdad y tener derecho, en función de su grado de madurez, a opinar sobre las cuestiones que les afectan</w:t>
      </w:r>
      <w:r w:rsidRPr="0030474D">
        <w:rPr>
          <w:rStyle w:val="FootnoteReference"/>
        </w:rPr>
        <w:footnoteReference w:id="17"/>
      </w:r>
      <w:r>
        <w:rPr>
          <w:rStyle w:val="normal0"/>
        </w:rPr>
        <w:t>.</w:t>
      </w:r>
    </w:p>
    <w:p w:rsidR="0048129D" w:rsidRPr="0030474D" w:rsidRDefault="0048129D" w:rsidP="0048129D">
      <w:pPr>
        <w:spacing w:after="240"/>
      </w:pPr>
      <w:r w:rsidRPr="0030474D">
        <w:t>69.</w:t>
      </w:r>
      <w:r>
        <w:tab/>
        <w:t>Otro desafío que se plantea a la sociedad sueca es l</w:t>
      </w:r>
      <w:r w:rsidRPr="0030474D">
        <w:t xml:space="preserve">a situación de los niños </w:t>
      </w:r>
      <w:proofErr w:type="spellStart"/>
      <w:r w:rsidRPr="0030474D">
        <w:t>romaníes</w:t>
      </w:r>
      <w:proofErr w:type="spellEnd"/>
      <w:r>
        <w:t xml:space="preserve">.  </w:t>
      </w:r>
      <w:r w:rsidRPr="0030474D">
        <w:t>Un</w:t>
      </w:r>
      <w:r>
        <w:t> </w:t>
      </w:r>
      <w:r w:rsidRPr="0030474D">
        <w:t xml:space="preserve">estudio llevado a cabo en 2004 por el </w:t>
      </w:r>
      <w:r w:rsidRPr="00DC7E33">
        <w:rPr>
          <w:i/>
        </w:rPr>
        <w:t>Ombudsman</w:t>
      </w:r>
      <w:r w:rsidRPr="0030474D">
        <w:t xml:space="preserve"> de la Infancia entre los </w:t>
      </w:r>
      <w:r>
        <w:t>niños</w:t>
      </w:r>
      <w:r w:rsidRPr="0030474D">
        <w:t xml:space="preserve"> </w:t>
      </w:r>
      <w:proofErr w:type="spellStart"/>
      <w:r w:rsidRPr="0030474D">
        <w:t>romaníes</w:t>
      </w:r>
      <w:proofErr w:type="spellEnd"/>
      <w:r w:rsidRPr="0030474D">
        <w:t xml:space="preserve"> muestra, entre otras cosas, que en las escuelas los adultos tienen prejuicios hacia ellos y que no se considera cuestión prioritaria la enseñanza en su lengua materna</w:t>
      </w:r>
      <w:r>
        <w:t xml:space="preserve">.  Esos niños suelen sentirse discriminados </w:t>
      </w:r>
      <w:r w:rsidRPr="0030474D">
        <w:t xml:space="preserve">en los establecimientos comerciales y están descontentos con la imagen que se </w:t>
      </w:r>
      <w:r>
        <w:t xml:space="preserve">da de los </w:t>
      </w:r>
      <w:proofErr w:type="spellStart"/>
      <w:r>
        <w:t>romaníes</w:t>
      </w:r>
      <w:proofErr w:type="spellEnd"/>
      <w:r>
        <w:t xml:space="preserve"> </w:t>
      </w:r>
      <w:r w:rsidRPr="0030474D">
        <w:t xml:space="preserve">en los medios de comunicación. </w:t>
      </w:r>
    </w:p>
    <w:p w:rsidR="0048129D" w:rsidRPr="0030474D" w:rsidRDefault="0048129D" w:rsidP="0048129D">
      <w:pPr>
        <w:spacing w:after="240"/>
        <w:rPr>
          <w:b/>
        </w:rPr>
      </w:pPr>
      <w:r w:rsidRPr="0030474D">
        <w:rPr>
          <w:b/>
        </w:rPr>
        <w:t>El interés superior del niño</w:t>
      </w:r>
    </w:p>
    <w:p w:rsidR="0048129D" w:rsidRPr="0030474D" w:rsidRDefault="0048129D" w:rsidP="0048129D">
      <w:pPr>
        <w:spacing w:after="240"/>
      </w:pPr>
      <w:r w:rsidRPr="0030474D">
        <w:t>70.</w:t>
      </w:r>
      <w:r>
        <w:tab/>
      </w:r>
      <w:r w:rsidRPr="0030474D">
        <w:t xml:space="preserve">El Comité expresó su preocupación por la insuficiente atención que se prestaba al  interés superior del niño en los </w:t>
      </w:r>
      <w:r>
        <w:t xml:space="preserve">procedimientos de asilo </w:t>
      </w:r>
      <w:r w:rsidRPr="0030474D">
        <w:t>y recomendó que se adoptaran medidas para garantizar la aplicación de</w:t>
      </w:r>
      <w:r>
        <w:t xml:space="preserve"> ese</w:t>
      </w:r>
      <w:r w:rsidRPr="0030474D">
        <w:t xml:space="preserve"> principio en esos casos, </w:t>
      </w:r>
      <w:r>
        <w:t>entre otras cosas reformando l</w:t>
      </w:r>
      <w:r w:rsidRPr="0030474D">
        <w:t xml:space="preserve">as directrices y </w:t>
      </w:r>
      <w:r>
        <w:t xml:space="preserve">los </w:t>
      </w:r>
      <w:r w:rsidRPr="0030474D">
        <w:t>procedimientos de la Junta de Inmigración de Suecia.</w:t>
      </w:r>
    </w:p>
    <w:p w:rsidR="0048129D" w:rsidRPr="0030474D" w:rsidRDefault="0048129D" w:rsidP="0048129D">
      <w:pPr>
        <w:spacing w:after="240"/>
      </w:pPr>
      <w:r w:rsidRPr="0030474D">
        <w:t>71.</w:t>
      </w:r>
      <w:r>
        <w:tab/>
      </w:r>
      <w:r w:rsidRPr="0030474D">
        <w:t>Para empezar, los niños que llegan a Suecia en busca de asilo deben poder acceder a un sistema de as</w:t>
      </w:r>
      <w:r w:rsidRPr="00F347B3">
        <w:rPr>
          <w:rStyle w:val="normal0"/>
        </w:rPr>
        <w:t>ilo humano y jurídicamente sólido que instituya un proceso en el que se consideren debidamente sus solicitudes, se l</w:t>
      </w:r>
      <w:r>
        <w:rPr>
          <w:rStyle w:val="normal0"/>
        </w:rPr>
        <w:t>o</w:t>
      </w:r>
      <w:r w:rsidRPr="00F347B3">
        <w:rPr>
          <w:rStyle w:val="normal0"/>
        </w:rPr>
        <w:t>s escuche y se tengan en cuenta sus necesidades</w:t>
      </w:r>
      <w:r>
        <w:rPr>
          <w:rStyle w:val="normal0"/>
        </w:rPr>
        <w:t xml:space="preserve">.  </w:t>
      </w:r>
      <w:r w:rsidRPr="00F347B3">
        <w:rPr>
          <w:rStyle w:val="normal0"/>
        </w:rPr>
        <w:t xml:space="preserve">Suecia debe ofrecer refugio a todos </w:t>
      </w:r>
      <w:r>
        <w:rPr>
          <w:rStyle w:val="normal0"/>
        </w:rPr>
        <w:t xml:space="preserve">los </w:t>
      </w:r>
      <w:r w:rsidRPr="00F347B3">
        <w:rPr>
          <w:rStyle w:val="normal0"/>
        </w:rPr>
        <w:t>niños que requieran protección</w:t>
      </w:r>
      <w:r>
        <w:rPr>
          <w:rStyle w:val="normal0"/>
        </w:rPr>
        <w:t xml:space="preserve">.  Es igualmente importante que </w:t>
      </w:r>
      <w:r w:rsidRPr="00F347B3">
        <w:rPr>
          <w:rStyle w:val="normal0"/>
        </w:rPr>
        <w:t>los niños que no necesiten protección ni tengan razones particulares para quedarse en Suecia</w:t>
      </w:r>
      <w:r>
        <w:rPr>
          <w:rStyle w:val="normal0"/>
        </w:rPr>
        <w:t xml:space="preserve"> tengan la posibilidad </w:t>
      </w:r>
      <w:r w:rsidRPr="0030474D">
        <w:t>de regresar a sus países de origen de una manera digna</w:t>
      </w:r>
      <w:r>
        <w:t xml:space="preserve">.  </w:t>
      </w:r>
      <w:r w:rsidRPr="0030474D">
        <w:t xml:space="preserve">De conformidad con la </w:t>
      </w:r>
      <w:r>
        <w:t>"</w:t>
      </w:r>
      <w:r w:rsidRPr="0030474D">
        <w:t>disposición fundamental</w:t>
      </w:r>
      <w:r>
        <w:t>"</w:t>
      </w:r>
      <w:r w:rsidRPr="0030474D">
        <w:t xml:space="preserve"> que figura en el </w:t>
      </w:r>
      <w:r>
        <w:t xml:space="preserve">artículo 10 del </w:t>
      </w:r>
      <w:r w:rsidRPr="0030474D">
        <w:t xml:space="preserve">capítulo </w:t>
      </w:r>
      <w:r w:rsidR="00A15D27">
        <w:t>1</w:t>
      </w:r>
      <w:r>
        <w:t xml:space="preserve"> d</w:t>
      </w:r>
      <w:r w:rsidRPr="00F347B3">
        <w:rPr>
          <w:rStyle w:val="normal0"/>
        </w:rPr>
        <w:t>e la Ley de extranjería</w:t>
      </w:r>
      <w:r w:rsidRPr="0030474D">
        <w:rPr>
          <w:rStyle w:val="FootnoteReference"/>
        </w:rPr>
        <w:footnoteReference w:id="18"/>
      </w:r>
      <w:r w:rsidRPr="0030474D">
        <w:t xml:space="preserve"> en </w:t>
      </w:r>
      <w:r>
        <w:t xml:space="preserve">el que se menciona </w:t>
      </w:r>
      <w:r w:rsidRPr="0030474D">
        <w:t xml:space="preserve">el interés superior del niño, en los casos que </w:t>
      </w:r>
      <w:r>
        <w:t xml:space="preserve">tengan que ver con niños se deberá prestar especial atención </w:t>
      </w:r>
      <w:r w:rsidRPr="0030474D">
        <w:t xml:space="preserve">a la salud y </w:t>
      </w:r>
      <w:r>
        <w:t xml:space="preserve">el </w:t>
      </w:r>
      <w:r w:rsidRPr="0030474D">
        <w:t>desarrollo del niño y a su interés superior de manera general</w:t>
      </w:r>
      <w:r>
        <w:t xml:space="preserve">.  </w:t>
      </w:r>
      <w:r w:rsidRPr="0030474D">
        <w:t>Sin embargo, el interé</w:t>
      </w:r>
      <w:r w:rsidRPr="00F347B3">
        <w:rPr>
          <w:rStyle w:val="normal0"/>
        </w:rPr>
        <w:t xml:space="preserve">s superior del niño no debe interpretarse de una manera </w:t>
      </w:r>
      <w:r>
        <w:rPr>
          <w:rStyle w:val="normal0"/>
        </w:rPr>
        <w:t xml:space="preserve">tan </w:t>
      </w:r>
      <w:r w:rsidRPr="00F347B3">
        <w:rPr>
          <w:rStyle w:val="normal0"/>
        </w:rPr>
        <w:t xml:space="preserve">amplia que el hecho de ser niño constituya </w:t>
      </w:r>
      <w:proofErr w:type="spellStart"/>
      <w:r w:rsidRPr="0030474D">
        <w:rPr>
          <w:i/>
        </w:rPr>
        <w:t>per</w:t>
      </w:r>
      <w:proofErr w:type="spellEnd"/>
      <w:r w:rsidRPr="0030474D">
        <w:rPr>
          <w:i/>
        </w:rPr>
        <w:t xml:space="preserve"> se</w:t>
      </w:r>
      <w:r w:rsidRPr="0030474D">
        <w:t xml:space="preserve"> un criterio para obtener </w:t>
      </w:r>
      <w:r>
        <w:t>un</w:t>
      </w:r>
      <w:r w:rsidRPr="0030474D">
        <w:t xml:space="preserve"> permiso de residencia, ni tampoco puede darse a la disposición </w:t>
      </w:r>
      <w:r>
        <w:t xml:space="preserve">correspondiente </w:t>
      </w:r>
      <w:r w:rsidRPr="0030474D">
        <w:t>una interpretac</w:t>
      </w:r>
      <w:r w:rsidRPr="00F347B3">
        <w:rPr>
          <w:rStyle w:val="normal0"/>
        </w:rPr>
        <w:t xml:space="preserve">ión tan general que motive la concesión del permiso de residencia simplemente porque en Suecia el menor tendría </w:t>
      </w:r>
      <w:r>
        <w:rPr>
          <w:rStyle w:val="normal0"/>
        </w:rPr>
        <w:t xml:space="preserve">más </w:t>
      </w:r>
      <w:r w:rsidRPr="00F347B3">
        <w:rPr>
          <w:rStyle w:val="normal0"/>
        </w:rPr>
        <w:t>oportunidades de educación, rehabilitación y atención que en su país de origen</w:t>
      </w:r>
      <w:r>
        <w:rPr>
          <w:rStyle w:val="normal0"/>
        </w:rPr>
        <w:t xml:space="preserve">.  Una </w:t>
      </w:r>
      <w:r w:rsidRPr="00F347B3">
        <w:rPr>
          <w:rStyle w:val="normal0"/>
        </w:rPr>
        <w:t xml:space="preserve">interpretación </w:t>
      </w:r>
      <w:r>
        <w:rPr>
          <w:rStyle w:val="normal0"/>
        </w:rPr>
        <w:t xml:space="preserve">de esa índole </w:t>
      </w:r>
      <w:r w:rsidRPr="00F347B3">
        <w:rPr>
          <w:rStyle w:val="normal0"/>
        </w:rPr>
        <w:t xml:space="preserve">sería contraria a los objetivos de política migratoria establecidos por el </w:t>
      </w:r>
      <w:proofErr w:type="spellStart"/>
      <w:r w:rsidR="005006DA" w:rsidRPr="005006DA">
        <w:rPr>
          <w:rStyle w:val="normal0"/>
          <w:i/>
        </w:rPr>
        <w:t>Riksdag</w:t>
      </w:r>
      <w:proofErr w:type="spellEnd"/>
      <w:r>
        <w:rPr>
          <w:rStyle w:val="normal0"/>
        </w:rPr>
        <w:t>.  T</w:t>
      </w:r>
      <w:r w:rsidRPr="00F347B3">
        <w:rPr>
          <w:rStyle w:val="normal0"/>
        </w:rPr>
        <w:t xml:space="preserve">ampoco es posible establecer una norma general </w:t>
      </w:r>
      <w:r>
        <w:rPr>
          <w:rStyle w:val="normal0"/>
        </w:rPr>
        <w:t xml:space="preserve">relativa, por ejemplo al grado de gravedad que debe tener una enfermedad para justificar el otorgamiento de un permiso de residencia.  Todo niño tiene derecho a que </w:t>
      </w:r>
      <w:r w:rsidR="00A15D27">
        <w:rPr>
          <w:rStyle w:val="normal0"/>
        </w:rPr>
        <w:t>s</w:t>
      </w:r>
      <w:r>
        <w:rPr>
          <w:rStyle w:val="normal0"/>
        </w:rPr>
        <w:t>u caso sea e</w:t>
      </w:r>
      <w:r w:rsidR="00A15D27">
        <w:rPr>
          <w:rStyle w:val="normal0"/>
        </w:rPr>
        <w:t>v</w:t>
      </w:r>
      <w:r>
        <w:rPr>
          <w:rStyle w:val="normal0"/>
        </w:rPr>
        <w:t>aluado individualmente</w:t>
      </w:r>
      <w:r w:rsidR="00A15D27">
        <w:rPr>
          <w:rStyle w:val="normal0"/>
        </w:rPr>
        <w:t>,</w:t>
      </w:r>
      <w:r>
        <w:rPr>
          <w:rStyle w:val="normal0"/>
        </w:rPr>
        <w:t xml:space="preserve"> y así debe hacerse</w:t>
      </w:r>
      <w:r w:rsidRPr="00F347B3">
        <w:rPr>
          <w:rStyle w:val="normal0"/>
        </w:rPr>
        <w:t>.</w:t>
      </w:r>
    </w:p>
    <w:p w:rsidR="0048129D" w:rsidRPr="00F347B3" w:rsidRDefault="0048129D" w:rsidP="0048129D">
      <w:pPr>
        <w:spacing w:after="240"/>
        <w:rPr>
          <w:rStyle w:val="normal0"/>
        </w:rPr>
      </w:pPr>
      <w:r w:rsidRPr="0030474D">
        <w:t>72.</w:t>
      </w:r>
      <w:r>
        <w:tab/>
      </w:r>
      <w:r w:rsidRPr="0030474D">
        <w:t xml:space="preserve">El 30 de marzo de 2006 entró en vigor </w:t>
      </w:r>
      <w:r>
        <w:t>l</w:t>
      </w:r>
      <w:r w:rsidRPr="0030474D">
        <w:t>a nueva Ley de extranjería</w:t>
      </w:r>
      <w:r w:rsidRPr="0030474D">
        <w:rPr>
          <w:rStyle w:val="FootnoteReference"/>
        </w:rPr>
        <w:footnoteReference w:id="19"/>
      </w:r>
      <w:r>
        <w:t xml:space="preserve">. </w:t>
      </w:r>
      <w:r w:rsidRPr="0030474D">
        <w:t xml:space="preserve"> La disposición </w:t>
      </w:r>
      <w:r>
        <w:t xml:space="preserve">fundamental </w:t>
      </w:r>
      <w:r w:rsidRPr="0030474D">
        <w:t>relativa al interés superior del niño volvió a figurar en el primer capítulo de la ley</w:t>
      </w:r>
      <w:r>
        <w:t xml:space="preserve">.  </w:t>
      </w:r>
      <w:r w:rsidRPr="0030474D">
        <w:t xml:space="preserve">Cabe decir, además, </w:t>
      </w:r>
      <w:r w:rsidRPr="00F347B3">
        <w:rPr>
          <w:rStyle w:val="normal0"/>
        </w:rPr>
        <w:t>que la nueva versión de la ley confiere un lugar más destacado que la anterior a la perspectiva de los derechos del niño</w:t>
      </w:r>
      <w:r>
        <w:rPr>
          <w:rStyle w:val="normal0"/>
        </w:rPr>
        <w:t xml:space="preserve">.  </w:t>
      </w:r>
      <w:r w:rsidRPr="00F347B3">
        <w:rPr>
          <w:rStyle w:val="normal0"/>
        </w:rPr>
        <w:t xml:space="preserve">La disposición que estipula la obligación de escuchar al niño, </w:t>
      </w:r>
      <w:r>
        <w:rPr>
          <w:rStyle w:val="normal0"/>
        </w:rPr>
        <w:t>siempre que proceda hacerlo</w:t>
      </w:r>
      <w:r w:rsidRPr="00F347B3">
        <w:rPr>
          <w:rStyle w:val="normal0"/>
        </w:rPr>
        <w:t>, ha pasado a figurar en el primer capítulo</w:t>
      </w:r>
      <w:r>
        <w:rPr>
          <w:rStyle w:val="normal0"/>
        </w:rPr>
        <w:t xml:space="preserve">.  </w:t>
      </w:r>
      <w:r w:rsidRPr="00F347B3">
        <w:rPr>
          <w:rStyle w:val="normal0"/>
        </w:rPr>
        <w:t xml:space="preserve">Se ha introducido una nueva disposición que </w:t>
      </w:r>
      <w:r>
        <w:rPr>
          <w:rStyle w:val="normal0"/>
        </w:rPr>
        <w:t xml:space="preserve">prevé </w:t>
      </w:r>
      <w:r w:rsidRPr="00F347B3">
        <w:rPr>
          <w:rStyle w:val="normal0"/>
        </w:rPr>
        <w:t>la concesión del permiso de residencia cuando concurr</w:t>
      </w:r>
      <w:r>
        <w:rPr>
          <w:rStyle w:val="normal0"/>
        </w:rPr>
        <w:t>a</w:t>
      </w:r>
      <w:r w:rsidRPr="00F347B3">
        <w:rPr>
          <w:rStyle w:val="normal0"/>
        </w:rPr>
        <w:t>n circunstancias especialmente penosas</w:t>
      </w:r>
      <w:r>
        <w:rPr>
          <w:rStyle w:val="normal0"/>
        </w:rPr>
        <w:t xml:space="preserve">.  </w:t>
      </w:r>
      <w:r w:rsidRPr="00F347B3">
        <w:rPr>
          <w:rStyle w:val="normal0"/>
        </w:rPr>
        <w:t xml:space="preserve">Con arreglo a esa disposición, en caso de que no puedan invocarse </w:t>
      </w:r>
      <w:r w:rsidRPr="0030474D">
        <w:t>otros motivos, se</w:t>
      </w:r>
      <w:r w:rsidRPr="00F347B3">
        <w:rPr>
          <w:rStyle w:val="normal0"/>
        </w:rPr>
        <w:t xml:space="preserve"> </w:t>
      </w:r>
      <w:r w:rsidRPr="0030474D">
        <w:t xml:space="preserve">otorgará el permiso de residencia si </w:t>
      </w:r>
      <w:r>
        <w:t>existen c</w:t>
      </w:r>
      <w:r w:rsidRPr="0030474D">
        <w:t xml:space="preserve">ircunstancias particularmente </w:t>
      </w:r>
      <w:r>
        <w:t xml:space="preserve">penosas.  Al evaluar el estado de salud de la persona, deben considerarse en particular su adaptación a </w:t>
      </w:r>
      <w:r w:rsidR="00A15D27">
        <w:t xml:space="preserve">Suecia </w:t>
      </w:r>
      <w:r w:rsidRPr="0030474D">
        <w:t xml:space="preserve">y la situación existente en </w:t>
      </w:r>
      <w:r w:rsidRPr="00F347B3">
        <w:rPr>
          <w:rStyle w:val="normal0"/>
        </w:rPr>
        <w:t>su país de origen</w:t>
      </w:r>
      <w:r>
        <w:rPr>
          <w:rStyle w:val="normal0"/>
        </w:rPr>
        <w:t xml:space="preserve">.  </w:t>
      </w:r>
      <w:r w:rsidRPr="00F347B3">
        <w:rPr>
          <w:rStyle w:val="normal0"/>
        </w:rPr>
        <w:t xml:space="preserve">Esa disposición estipula también que, a efectos de la concesión del permiso de residencia, la evaluación de las circunstancias será mucho más condescendiente en los casos que afecten a niños que en los que se refieran a adultos.      </w:t>
      </w:r>
    </w:p>
    <w:p w:rsidR="0048129D" w:rsidRPr="0030474D" w:rsidRDefault="0048129D" w:rsidP="0048129D">
      <w:pPr>
        <w:spacing w:after="240"/>
      </w:pPr>
      <w:r w:rsidRPr="0030474D">
        <w:t>73.</w:t>
      </w:r>
      <w:r>
        <w:tab/>
      </w:r>
      <w:r w:rsidRPr="0030474D">
        <w:t>Hace algunos años se observó que ciertos niños solicitantes de asilo mostraban un retraimiento severo y un carácter apático</w:t>
      </w:r>
      <w:r>
        <w:t xml:space="preserve">.  </w:t>
      </w:r>
      <w:r w:rsidRPr="0030474D">
        <w:t xml:space="preserve">Posteriormente, </w:t>
      </w:r>
      <w:r>
        <w:t xml:space="preserve">en </w:t>
      </w:r>
      <w:r w:rsidRPr="0030474D">
        <w:t>el per</w:t>
      </w:r>
      <w:r w:rsidR="00A15D27">
        <w:t>í</w:t>
      </w:r>
      <w:r w:rsidRPr="0030474D">
        <w:t xml:space="preserve">odo comprendido entre 2001 y 2005, </w:t>
      </w:r>
      <w:r>
        <w:t xml:space="preserve">el número de esos </w:t>
      </w:r>
      <w:r w:rsidRPr="0030474D">
        <w:t>casos aumentó espectacularmente</w:t>
      </w:r>
      <w:r>
        <w:t xml:space="preserve">.  </w:t>
      </w:r>
      <w:r w:rsidRPr="0030474D">
        <w:t xml:space="preserve">En septiembre de 2004, el Gobierno designó un coordinador nacional con la misión de, entre otras cosas, examinar y analizar la prevalencia de niños con </w:t>
      </w:r>
      <w:r>
        <w:t xml:space="preserve">esos </w:t>
      </w:r>
      <w:r w:rsidRPr="0030474D">
        <w:t>síntomas</w:t>
      </w:r>
      <w:r>
        <w:t xml:space="preserve">.  </w:t>
      </w:r>
      <w:r w:rsidRPr="0030474D">
        <w:t xml:space="preserve">La investigación, que duró </w:t>
      </w:r>
      <w:r>
        <w:t xml:space="preserve">algo más de </w:t>
      </w:r>
      <w:r w:rsidRPr="0030474D">
        <w:t>dos años, concluyó en diciembre de 2006</w:t>
      </w:r>
      <w:r>
        <w:t xml:space="preserve">.  </w:t>
      </w:r>
      <w:r w:rsidRPr="0030474D">
        <w:t xml:space="preserve">Aunque no pueden extraerse conclusiones definitivas </w:t>
      </w:r>
      <w:r>
        <w:t>sobre l</w:t>
      </w:r>
      <w:r w:rsidRPr="0030474D">
        <w:t xml:space="preserve">a causa de ese retraimiento severo, el informe final del coordinador muestra que el número de niños </w:t>
      </w:r>
      <w:r>
        <w:t xml:space="preserve">afectados ha bajado mucho </w:t>
      </w:r>
      <w:r w:rsidRPr="0030474D">
        <w:t>desde 2005 y que la cooperación entre las diversas partes interesadas reviste una gran importancia por lo que respecta a la prevención de los síntomas</w:t>
      </w:r>
      <w:r>
        <w:t xml:space="preserve">.  </w:t>
      </w:r>
      <w:r w:rsidRPr="0030474D">
        <w:t xml:space="preserve">El Gobierno está haciendo un seguimiento de la evolución de la situación y tiene razones para pensar que esa tendencia positiva </w:t>
      </w:r>
      <w:r>
        <w:t xml:space="preserve">a la baja </w:t>
      </w:r>
      <w:r w:rsidRPr="0030474D">
        <w:t>va a continuar</w:t>
      </w:r>
      <w:r>
        <w:t xml:space="preserve">.  </w:t>
      </w:r>
      <w:r w:rsidRPr="0030474D">
        <w:t xml:space="preserve">La cuestión se ha planteado </w:t>
      </w:r>
      <w:r>
        <w:t xml:space="preserve">constantemente </w:t>
      </w:r>
      <w:r w:rsidRPr="0030474D">
        <w:t>en el marco del Consejo para cuestiones de política de asilo y migración relacionadas con los niños del Ministerio de Inmigración</w:t>
      </w:r>
      <w:r>
        <w:t xml:space="preserve"> y se ha debatido </w:t>
      </w:r>
      <w:r w:rsidRPr="0030474D">
        <w:t>recientemente en la sesión del Consejo del 6 de marzo de 2007.</w:t>
      </w:r>
    </w:p>
    <w:p w:rsidR="0048129D" w:rsidRPr="0030474D" w:rsidRDefault="0048129D" w:rsidP="0048129D">
      <w:pPr>
        <w:spacing w:after="240"/>
      </w:pPr>
      <w:r w:rsidRPr="0030474D">
        <w:t>74.</w:t>
      </w:r>
      <w:r>
        <w:tab/>
      </w:r>
      <w:r w:rsidRPr="0030474D">
        <w:t xml:space="preserve">Las directrices y </w:t>
      </w:r>
      <w:r>
        <w:t xml:space="preserve">los </w:t>
      </w:r>
      <w:r w:rsidRPr="0030474D">
        <w:t>procedimientos de la Junta de Inmigración incorporan también la perspectiva de los derechos del niño</w:t>
      </w:r>
      <w:r>
        <w:t xml:space="preserve">.  </w:t>
      </w:r>
      <w:r w:rsidRPr="0030474D">
        <w:t xml:space="preserve">La Junta otorga prioridad a los casos que afectan a los niños y, si se trata de menores no acompañados, el objetivo es que </w:t>
      </w:r>
      <w:r>
        <w:t xml:space="preserve">se adopte una decisión dentro de </w:t>
      </w:r>
      <w:r w:rsidRPr="0030474D">
        <w:t>un plazo de tres meses</w:t>
      </w:r>
      <w:r>
        <w:t xml:space="preserve">.  </w:t>
      </w:r>
      <w:r w:rsidRPr="0030474D">
        <w:t xml:space="preserve">En el resto de los casos el plazo previsto es de seis meses. </w:t>
      </w:r>
    </w:p>
    <w:p w:rsidR="0048129D" w:rsidRPr="0030474D" w:rsidRDefault="0048129D" w:rsidP="0048129D">
      <w:pPr>
        <w:spacing w:after="240"/>
      </w:pPr>
      <w:r w:rsidRPr="0030474D">
        <w:t>75.</w:t>
      </w:r>
      <w:r>
        <w:tab/>
      </w:r>
      <w:r w:rsidRPr="0030474D">
        <w:t xml:space="preserve">En 2003, el </w:t>
      </w:r>
      <w:r w:rsidRPr="00DC7E33">
        <w:rPr>
          <w:i/>
        </w:rPr>
        <w:t>Ombudsman</w:t>
      </w:r>
      <w:r w:rsidRPr="0030474D">
        <w:t xml:space="preserve"> de la Infancia y la Junta de Inmigración iniciaron conjuntamente un proyecto destinado a mejorar la calidad de las entrevistas que mantenían los asistentes sociales con los niños</w:t>
      </w:r>
      <w:r>
        <w:t xml:space="preserve">.  </w:t>
      </w:r>
      <w:r w:rsidRPr="0030474D">
        <w:t xml:space="preserve">La Junta organizó charlas, seminarios y ejercicios prácticos para los asistentes sociales y, como resultado de ello, se elaboró una </w:t>
      </w:r>
      <w:r>
        <w:t>"</w:t>
      </w:r>
      <w:r w:rsidRPr="0030474D">
        <w:t>guía de entrevistas</w:t>
      </w:r>
      <w:r>
        <w:t>"</w:t>
      </w:r>
      <w:r w:rsidRPr="0030474D">
        <w:t xml:space="preserve"> que actualmente emplean los asistentes sociales de la Junta de Inmigración</w:t>
      </w:r>
      <w:r>
        <w:t xml:space="preserve"> que se ocupan de los niños.  </w:t>
      </w:r>
      <w:r w:rsidRPr="0030474D">
        <w:t xml:space="preserve">En el párrafo 239 del presente informe se describen otras iniciativas llevadas a cabo con el objetivo de mejorar las aptitudes de los funcionarios de la Junta de Inmigración para </w:t>
      </w:r>
      <w:r>
        <w:t xml:space="preserve">tramitar los casos de </w:t>
      </w:r>
      <w:r w:rsidRPr="0030474D">
        <w:t xml:space="preserve">niños.  </w:t>
      </w:r>
    </w:p>
    <w:p w:rsidR="0048129D" w:rsidRPr="0030474D" w:rsidRDefault="0048129D" w:rsidP="0048129D">
      <w:pPr>
        <w:spacing w:after="240"/>
      </w:pPr>
      <w:r w:rsidRPr="0030474D">
        <w:t>76.</w:t>
      </w:r>
      <w:r>
        <w:tab/>
      </w:r>
      <w:r w:rsidRPr="0030474D">
        <w:t xml:space="preserve">Existen además otras </w:t>
      </w:r>
      <w:r>
        <w:t xml:space="preserve">disposiciones legales sustantivas </w:t>
      </w:r>
      <w:r w:rsidRPr="0030474D">
        <w:t>que tienen en cuenta el principio del interés superior del niño</w:t>
      </w:r>
      <w:r>
        <w:t xml:space="preserve">, como </w:t>
      </w:r>
      <w:r w:rsidRPr="0030474D">
        <w:t xml:space="preserve">las disposiciones de la Ley de extranjería relativas a la deportación </w:t>
      </w:r>
      <w:r>
        <w:t xml:space="preserve">causada por un acto delictivo.  </w:t>
      </w:r>
      <w:r w:rsidRPr="0030474D">
        <w:t xml:space="preserve">En caso de </w:t>
      </w:r>
      <w:r>
        <w:t>que se orden</w:t>
      </w:r>
      <w:r w:rsidR="00A15D27">
        <w:t>e</w:t>
      </w:r>
      <w:r>
        <w:t xml:space="preserve"> la </w:t>
      </w:r>
      <w:r w:rsidRPr="0030474D">
        <w:t xml:space="preserve">deportación </w:t>
      </w:r>
      <w:r>
        <w:t>de un progenitor</w:t>
      </w:r>
      <w:r w:rsidRPr="0030474D">
        <w:t xml:space="preserve">, deberán tenerse debidamente en cuenta la necesidad de contacto del niño con </w:t>
      </w:r>
      <w:r>
        <w:t xml:space="preserve">ese progenitor, cuál </w:t>
      </w:r>
      <w:r w:rsidRPr="0030474D">
        <w:t>ha sido el tipo de contacto entre ellos y cómo afectaría al niño la deportación de su padre o madre</w:t>
      </w:r>
      <w:r>
        <w:t xml:space="preserve">.  </w:t>
      </w:r>
      <w:r w:rsidRPr="0030474D">
        <w:t xml:space="preserve">En caso necesario, puede solicitarse un escrito al Comité de Bienestar Social </w:t>
      </w:r>
      <w:r>
        <w:t xml:space="preserve">en que </w:t>
      </w:r>
      <w:r w:rsidRPr="0030474D">
        <w:t xml:space="preserve">se explique cómo afectaría al niño, la posible deportación. </w:t>
      </w:r>
    </w:p>
    <w:p w:rsidR="0048129D" w:rsidRPr="00F347B3" w:rsidRDefault="0048129D" w:rsidP="0048129D">
      <w:pPr>
        <w:spacing w:after="240"/>
        <w:rPr>
          <w:rStyle w:val="normal0"/>
        </w:rPr>
      </w:pPr>
      <w:r w:rsidRPr="0030474D">
        <w:t>77.</w:t>
      </w:r>
      <w:r>
        <w:tab/>
        <w:t xml:space="preserve">Para mejorar aún más la puesta en práctica </w:t>
      </w:r>
      <w:r w:rsidRPr="0030474D">
        <w:t xml:space="preserve">de los derechos del niño </w:t>
      </w:r>
      <w:r>
        <w:t xml:space="preserve">junto </w:t>
      </w:r>
      <w:r w:rsidRPr="0030474D">
        <w:t xml:space="preserve">con la </w:t>
      </w:r>
      <w:r w:rsidRPr="00F347B3">
        <w:rPr>
          <w:rStyle w:val="normal0"/>
        </w:rPr>
        <w:t xml:space="preserve">atención obligatoria </w:t>
      </w:r>
      <w:r>
        <w:rPr>
          <w:rStyle w:val="normal0"/>
        </w:rPr>
        <w:t xml:space="preserve">en </w:t>
      </w:r>
      <w:r w:rsidRPr="00F347B3">
        <w:rPr>
          <w:rStyle w:val="normal0"/>
        </w:rPr>
        <w:t>los servicios sociales, en 2003 se introdujo una disposición en la Ley de medidas especiales de protección de la juventud</w:t>
      </w:r>
      <w:r w:rsidRPr="0030474D">
        <w:rPr>
          <w:rStyle w:val="FootnoteReference"/>
        </w:rPr>
        <w:footnoteReference w:id="20"/>
      </w:r>
      <w:r w:rsidR="00A15D27">
        <w:rPr>
          <w:rStyle w:val="normal0"/>
        </w:rPr>
        <w:t>,</w:t>
      </w:r>
      <w:r w:rsidRPr="0030474D">
        <w:t xml:space="preserve"> con arreglo a la cual el interés superior del niño constituye un factor determinante </w:t>
      </w:r>
      <w:r>
        <w:t xml:space="preserve">al adoptar </w:t>
      </w:r>
      <w:r w:rsidRPr="00F347B3">
        <w:rPr>
          <w:rStyle w:val="normal0"/>
        </w:rPr>
        <w:t xml:space="preserve">decisiones en </w:t>
      </w:r>
      <w:r>
        <w:rPr>
          <w:rStyle w:val="normal0"/>
        </w:rPr>
        <w:t xml:space="preserve">virtud </w:t>
      </w:r>
      <w:r w:rsidRPr="00F347B3">
        <w:rPr>
          <w:rStyle w:val="normal0"/>
        </w:rPr>
        <w:t xml:space="preserve">de esa ley. </w:t>
      </w:r>
    </w:p>
    <w:p w:rsidR="0048129D" w:rsidRPr="0030474D" w:rsidRDefault="0048129D" w:rsidP="0048129D">
      <w:pPr>
        <w:spacing w:after="240"/>
        <w:rPr>
          <w:b/>
        </w:rPr>
      </w:pPr>
      <w:r w:rsidRPr="0030474D">
        <w:rPr>
          <w:b/>
        </w:rPr>
        <w:t>Derecho a la vida y al desarrollo</w:t>
      </w:r>
    </w:p>
    <w:p w:rsidR="0048129D" w:rsidRPr="0030474D" w:rsidRDefault="0048129D" w:rsidP="0048129D">
      <w:pPr>
        <w:spacing w:after="240"/>
      </w:pPr>
      <w:r w:rsidRPr="0030474D">
        <w:t>78.</w:t>
      </w:r>
      <w:r>
        <w:tab/>
        <w:t>Se ha encargado a l</w:t>
      </w:r>
      <w:r w:rsidRPr="0030474D">
        <w:t xml:space="preserve">a Agencia Sueca de Servicios de Rescate </w:t>
      </w:r>
      <w:r>
        <w:t xml:space="preserve">que coordine y supervise </w:t>
      </w:r>
      <w:r w:rsidRPr="0030474D">
        <w:t xml:space="preserve">la buena marcha de las actividades relacionadas con la </w:t>
      </w:r>
      <w:r>
        <w:t>protección d</w:t>
      </w:r>
      <w:r w:rsidRPr="0030474D">
        <w:t>el niño en Suecia</w:t>
      </w:r>
      <w:r>
        <w:t xml:space="preserve">, para lo cual la Agencia </w:t>
      </w:r>
      <w:r w:rsidRPr="0030474D">
        <w:t xml:space="preserve">estableció el Consejo de </w:t>
      </w:r>
      <w:r>
        <w:t xml:space="preserve">Protección </w:t>
      </w:r>
      <w:r w:rsidRPr="0030474D">
        <w:t>de la Infancia</w:t>
      </w:r>
      <w:r>
        <w:t>,</w:t>
      </w:r>
      <w:r w:rsidRPr="0030474D">
        <w:t xml:space="preserve"> compuesto por 14 </w:t>
      </w:r>
      <w:r>
        <w:t>organismos.  U</w:t>
      </w:r>
      <w:r w:rsidRPr="0030474D">
        <w:t>n</w:t>
      </w:r>
      <w:r>
        <w:t> </w:t>
      </w:r>
      <w:r w:rsidRPr="0030474D">
        <w:t xml:space="preserve">grupo de trabajo </w:t>
      </w:r>
      <w:r>
        <w:t xml:space="preserve">relacionado con el </w:t>
      </w:r>
      <w:r w:rsidRPr="0030474D">
        <w:t xml:space="preserve">Consejo está elaborando un documento </w:t>
      </w:r>
      <w:r>
        <w:t xml:space="preserve">de referencia </w:t>
      </w:r>
      <w:r w:rsidRPr="0030474D">
        <w:t xml:space="preserve">que será la base de un plan nacional de actividades </w:t>
      </w:r>
      <w:r>
        <w:t>relativas a la protección d</w:t>
      </w:r>
      <w:r w:rsidRPr="0030474D">
        <w:t>e los niños.</w:t>
      </w:r>
    </w:p>
    <w:p w:rsidR="0048129D" w:rsidRPr="0030474D" w:rsidRDefault="0048129D" w:rsidP="0048129D">
      <w:pPr>
        <w:spacing w:after="240"/>
      </w:pPr>
      <w:r w:rsidRPr="0030474D">
        <w:t>79.</w:t>
      </w:r>
      <w:r>
        <w:tab/>
        <w:t xml:space="preserve">Para que se conozca mejor el fenómeno de </w:t>
      </w:r>
      <w:r w:rsidRPr="0030474D">
        <w:t xml:space="preserve">la violencia </w:t>
      </w:r>
      <w:r>
        <w:t>contra los niños</w:t>
      </w:r>
      <w:r w:rsidRPr="0030474D">
        <w:t xml:space="preserve"> la Junta Nacional de Salud y Bienestar publica informes estadísticos quinquenales sobre los actos </w:t>
      </w:r>
      <w:r>
        <w:t xml:space="preserve">deliberados </w:t>
      </w:r>
      <w:r w:rsidRPr="0030474D">
        <w:t>de violencia contra los niños</w:t>
      </w:r>
      <w:r>
        <w:t xml:space="preserve">.  </w:t>
      </w:r>
      <w:r w:rsidRPr="0030474D">
        <w:t xml:space="preserve">El primer informe, presentando en 2005, ofrecía datos correspondientes al quinquenio anterior sobre el número de niños fallecidos como resultado de actos violentos, el número de niños víctimas de agresiones que </w:t>
      </w:r>
      <w:r>
        <w:t xml:space="preserve">habían sido </w:t>
      </w:r>
      <w:r w:rsidRPr="0030474D">
        <w:t xml:space="preserve">dados de alta después de ser atendidos en centros hospitalarios y el de niños víctimas de actos violentos que </w:t>
      </w:r>
      <w:r>
        <w:t xml:space="preserve">habían recibido tratamiento </w:t>
      </w:r>
      <w:r w:rsidRPr="0030474D">
        <w:t>ambulatorio (véase el párrafo 29</w:t>
      </w:r>
      <w:r>
        <w:t xml:space="preserve"> </w:t>
      </w:r>
      <w:proofErr w:type="spellStart"/>
      <w:r>
        <w:rPr>
          <w:i/>
        </w:rPr>
        <w:t>supra</w:t>
      </w:r>
      <w:proofErr w:type="spellEnd"/>
      <w:r w:rsidRPr="0030474D">
        <w:t>).</w:t>
      </w:r>
    </w:p>
    <w:p w:rsidR="0048129D" w:rsidRPr="0030474D" w:rsidRDefault="0048129D" w:rsidP="0048129D">
      <w:pPr>
        <w:spacing w:after="240"/>
      </w:pPr>
      <w:r w:rsidRPr="0030474D">
        <w:t>80.</w:t>
      </w:r>
      <w:r>
        <w:tab/>
      </w:r>
      <w:r w:rsidRPr="0030474D">
        <w:t xml:space="preserve">Se encomendó a la Junta Nacional de Salud y Bienestar la misión de analizar las condiciones para coordinar los diversos planes individuales dirigidos a niños, </w:t>
      </w:r>
      <w:r>
        <w:t>adolescentes</w:t>
      </w:r>
      <w:r w:rsidRPr="0030474D">
        <w:t xml:space="preserve"> y adultos con discapacidad</w:t>
      </w:r>
      <w:r>
        <w:t>es</w:t>
      </w:r>
      <w:r w:rsidRPr="0030474D">
        <w:t xml:space="preserve"> que hubieran podido adoptarse</w:t>
      </w:r>
      <w:r>
        <w:t xml:space="preserve">.  </w:t>
      </w:r>
      <w:r w:rsidRPr="0030474D">
        <w:t xml:space="preserve">Entre las tareas asignadas se incluía también la de </w:t>
      </w:r>
      <w:r>
        <w:t xml:space="preserve">crear conciencia </w:t>
      </w:r>
      <w:r w:rsidRPr="0030474D">
        <w:t xml:space="preserve">sobre la necesidad de </w:t>
      </w:r>
      <w:r>
        <w:t xml:space="preserve">enmendar la legislación y demás instrumentos regulatorios.  </w:t>
      </w:r>
      <w:r w:rsidRPr="0030474D">
        <w:t>En el informe presentado al respecto, la Junta Nacional de Salud y Bienestar indicó que era preciso armonizar el sistema que regulaba una serie de ámbitos concretos</w:t>
      </w:r>
      <w:r>
        <w:t xml:space="preserve">.  El poder ejecutivo </w:t>
      </w:r>
      <w:r w:rsidRPr="0030474D">
        <w:t xml:space="preserve">está examinando el informe. </w:t>
      </w:r>
    </w:p>
    <w:p w:rsidR="0048129D" w:rsidRPr="0030474D" w:rsidRDefault="0048129D" w:rsidP="0048129D">
      <w:pPr>
        <w:spacing w:after="240"/>
      </w:pPr>
      <w:r w:rsidRPr="0030474D">
        <w:t>81.</w:t>
      </w:r>
      <w:r>
        <w:tab/>
        <w:t>En general</w:t>
      </w:r>
      <w:r w:rsidRPr="0030474D">
        <w:t xml:space="preserve">, todos los consejos de condado han puesto en </w:t>
      </w:r>
      <w:r>
        <w:t xml:space="preserve">práctica </w:t>
      </w:r>
      <w:r w:rsidRPr="0030474D">
        <w:t>iniciativas especiales para aumentar el número de planes individuales destinados a niños con discapacidad</w:t>
      </w:r>
      <w:r>
        <w:t>es, entre otras cosas organizando seminarios y llevando a cabo a</w:t>
      </w:r>
      <w:r w:rsidRPr="0030474D">
        <w:t xml:space="preserve">ctividades de supervisión y </w:t>
      </w:r>
      <w:r>
        <w:t xml:space="preserve">actividades complementarias a </w:t>
      </w:r>
      <w:r w:rsidRPr="0030474D">
        <w:t>las encuestas</w:t>
      </w:r>
      <w:r>
        <w:t xml:space="preserve">.  Algunos elementos positivos son </w:t>
      </w:r>
      <w:r w:rsidRPr="0030474D">
        <w:t>las iniciativas realizadas en colaboración con los consejos de condado</w:t>
      </w:r>
      <w:r>
        <w:t>, los municipios o los destinatarios</w:t>
      </w:r>
      <w:r w:rsidRPr="0030474D">
        <w:t xml:space="preserve">. </w:t>
      </w:r>
    </w:p>
    <w:p w:rsidR="0048129D" w:rsidRPr="0030474D" w:rsidRDefault="0048129D" w:rsidP="0048129D">
      <w:pPr>
        <w:spacing w:after="240"/>
      </w:pPr>
      <w:r w:rsidRPr="0030474D">
        <w:t>82.</w:t>
      </w:r>
      <w:r>
        <w:tab/>
      </w:r>
      <w:r w:rsidRPr="0030474D">
        <w:t>E</w:t>
      </w:r>
      <w:r>
        <w:t xml:space="preserve">n su </w:t>
      </w:r>
      <w:r w:rsidRPr="0030474D">
        <w:t>informe anual de 2002</w:t>
      </w:r>
      <w:r>
        <w:t xml:space="preserve">, el </w:t>
      </w:r>
      <w:r w:rsidRPr="00DC7E33">
        <w:rPr>
          <w:i/>
        </w:rPr>
        <w:t>Ombudsman</w:t>
      </w:r>
      <w:r w:rsidRPr="0030474D">
        <w:t xml:space="preserve"> de la Infancia se centró </w:t>
      </w:r>
      <w:r>
        <w:t xml:space="preserve">en gran medida </w:t>
      </w:r>
      <w:r w:rsidRPr="0030474D">
        <w:t xml:space="preserve">en la situación de los niños y </w:t>
      </w:r>
      <w:r>
        <w:t xml:space="preserve">adolescentes </w:t>
      </w:r>
      <w:r w:rsidRPr="0030474D">
        <w:t>con discapacidad</w:t>
      </w:r>
      <w:r>
        <w:t xml:space="preserve">es.  </w:t>
      </w:r>
      <w:r w:rsidRPr="0030474D">
        <w:t xml:space="preserve">El </w:t>
      </w:r>
      <w:r w:rsidRPr="00DC7E33">
        <w:rPr>
          <w:i/>
        </w:rPr>
        <w:t>Ombudsman</w:t>
      </w:r>
      <w:r w:rsidRPr="0030474D">
        <w:t xml:space="preserve"> estimaba que, aunque su situación había mejorado, </w:t>
      </w:r>
      <w:r>
        <w:t xml:space="preserve">esas personas </w:t>
      </w:r>
      <w:r w:rsidRPr="0030474D">
        <w:t>seguían siendo un grupo invisible en la sociedad</w:t>
      </w:r>
      <w:r>
        <w:t xml:space="preserve">.  </w:t>
      </w:r>
      <w:r w:rsidRPr="0030474D">
        <w:t xml:space="preserve">Cuando </w:t>
      </w:r>
      <w:r>
        <w:t xml:space="preserve">se manifiesta, </w:t>
      </w:r>
      <w:r w:rsidRPr="0030474D">
        <w:t>la discapacidad</w:t>
      </w:r>
      <w:r>
        <w:t xml:space="preserve"> suele ser </w:t>
      </w:r>
      <w:r w:rsidRPr="0030474D">
        <w:t xml:space="preserve"> lo primero que acapara la atención</w:t>
      </w:r>
      <w:r>
        <w:t>.  Ni ello</w:t>
      </w:r>
      <w:r w:rsidR="00A15D27">
        <w:t>s</w:t>
      </w:r>
      <w:r>
        <w:t xml:space="preserve"> ni </w:t>
      </w:r>
      <w:r w:rsidRPr="0030474D">
        <w:t xml:space="preserve">sus representantes </w:t>
      </w:r>
      <w:r>
        <w:t xml:space="preserve">participan muy seguido </w:t>
      </w:r>
      <w:r w:rsidRPr="0030474D">
        <w:t>en los debates</w:t>
      </w:r>
      <w:r>
        <w:t xml:space="preserve">.  </w:t>
      </w:r>
      <w:r w:rsidRPr="0030474D">
        <w:t>Por otro lado, los niños con discapacidad</w:t>
      </w:r>
      <w:r>
        <w:t xml:space="preserve">es </w:t>
      </w:r>
      <w:r w:rsidRPr="0030474D">
        <w:t xml:space="preserve">constituyen un grupo </w:t>
      </w:r>
      <w:r>
        <w:t>multifacético</w:t>
      </w:r>
      <w:r w:rsidRPr="0030474D">
        <w:t>; muchos de ellos tienen múltiples discapacidades, otros tienen discapacidades tanto físicas como psíquicas sin manifestaciones visibles</w:t>
      </w:r>
      <w:r>
        <w:t xml:space="preserve">.  </w:t>
      </w:r>
      <w:r w:rsidRPr="0030474D">
        <w:t xml:space="preserve">Todos esos niños y </w:t>
      </w:r>
      <w:r>
        <w:t xml:space="preserve">adolescentes tienen recursos y </w:t>
      </w:r>
      <w:r w:rsidRPr="0030474D">
        <w:t>dificultades especiales, por lo que no se puede generalizar</w:t>
      </w:r>
      <w:r>
        <w:t xml:space="preserve"> y es </w:t>
      </w:r>
      <w:r w:rsidRPr="0030474D">
        <w:t xml:space="preserve">difícil determinar los intereses particulares de cada grupo.  </w:t>
      </w:r>
    </w:p>
    <w:p w:rsidR="00243F2A" w:rsidRDefault="0048129D" w:rsidP="00243F2A">
      <w:pPr>
        <w:spacing w:after="240"/>
      </w:pPr>
      <w:r w:rsidRPr="0030474D">
        <w:t>83.</w:t>
      </w:r>
      <w:r>
        <w:tab/>
      </w:r>
      <w:r w:rsidRPr="0030474D">
        <w:t>En los cuadros que figuran a continuación se desglosa</w:t>
      </w:r>
      <w:r>
        <w:t xml:space="preserve"> el número</w:t>
      </w:r>
      <w:r w:rsidRPr="0030474D">
        <w:t xml:space="preserve"> (por cada 100.000 habitantes) de menores </w:t>
      </w:r>
      <w:r>
        <w:t xml:space="preserve">fallecidos por </w:t>
      </w:r>
      <w:r w:rsidRPr="0030474D">
        <w:t xml:space="preserve">causas externas (traumatismos </w:t>
      </w:r>
      <w:r>
        <w:t>o</w:t>
      </w:r>
      <w:r w:rsidRPr="0030474D">
        <w:t xml:space="preserve"> intoxicaciones), incluidos los casos de suicidio y accidentes de tráfico</w:t>
      </w:r>
      <w:r>
        <w:t xml:space="preserve">.  </w:t>
      </w:r>
      <w:r w:rsidRPr="0030474D">
        <w:t>La información ha sido proporcionada por la Junta Nacional de Salud y Bienestar:</w:t>
      </w:r>
    </w:p>
    <w:tbl>
      <w:tblPr>
        <w:tblW w:w="8344" w:type="dxa"/>
        <w:jc w:val="center"/>
        <w:tblInd w:w="-2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2"/>
        <w:gridCol w:w="752"/>
        <w:gridCol w:w="1710"/>
        <w:gridCol w:w="1710"/>
        <w:gridCol w:w="1710"/>
        <w:gridCol w:w="1710"/>
      </w:tblGrid>
      <w:tr w:rsidR="0048129D" w:rsidRPr="008850B3" w:rsidTr="008850B3">
        <w:trPr>
          <w:trHeight w:val="255"/>
          <w:jc w:val="center"/>
        </w:trPr>
        <w:tc>
          <w:tcPr>
            <w:tcW w:w="752" w:type="dxa"/>
            <w:noWrap/>
            <w:vAlign w:val="center"/>
          </w:tcPr>
          <w:p w:rsidR="0048129D" w:rsidRPr="008850B3" w:rsidRDefault="0048129D" w:rsidP="004A10B0">
            <w:pPr>
              <w:pStyle w:val="RKnormal"/>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Año</w:t>
            </w:r>
          </w:p>
        </w:tc>
        <w:tc>
          <w:tcPr>
            <w:tcW w:w="752" w:type="dxa"/>
            <w:noWrap/>
            <w:vAlign w:val="center"/>
          </w:tcPr>
          <w:p w:rsidR="0048129D" w:rsidRPr="008850B3" w:rsidRDefault="0048129D" w:rsidP="004A10B0">
            <w:pPr>
              <w:pStyle w:val="RKnormal"/>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Sexo</w:t>
            </w:r>
          </w:p>
        </w:tc>
        <w:tc>
          <w:tcPr>
            <w:tcW w:w="1710" w:type="dxa"/>
            <w:noWrap/>
            <w:vAlign w:val="center"/>
          </w:tcPr>
          <w:p w:rsidR="0048129D" w:rsidRPr="008850B3" w:rsidRDefault="0048129D" w:rsidP="004A10B0">
            <w:pPr>
              <w:pStyle w:val="RKnormal"/>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Grupo de edad de 0</w:t>
            </w:r>
            <w:r w:rsidR="008850B3">
              <w:rPr>
                <w:rFonts w:ascii="Times New Roman" w:hAnsi="Times New Roman"/>
                <w:b/>
                <w:sz w:val="22"/>
                <w:szCs w:val="22"/>
                <w:lang w:val="es-ES"/>
              </w:rPr>
              <w:t xml:space="preserve"> </w:t>
            </w:r>
            <w:r w:rsidRPr="008850B3">
              <w:rPr>
                <w:rFonts w:ascii="Times New Roman" w:hAnsi="Times New Roman"/>
                <w:b/>
                <w:sz w:val="22"/>
                <w:szCs w:val="22"/>
                <w:lang w:val="es-ES"/>
              </w:rPr>
              <w:t>a 4 años</w:t>
            </w:r>
          </w:p>
        </w:tc>
        <w:tc>
          <w:tcPr>
            <w:tcW w:w="1710" w:type="dxa"/>
            <w:noWrap/>
            <w:vAlign w:val="center"/>
          </w:tcPr>
          <w:p w:rsidR="0048129D" w:rsidRPr="008850B3" w:rsidRDefault="0048129D" w:rsidP="004A10B0">
            <w:pPr>
              <w:pStyle w:val="RKnormal"/>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Grupo de edad de 5</w:t>
            </w:r>
            <w:r w:rsidR="008850B3">
              <w:rPr>
                <w:rFonts w:ascii="Times New Roman" w:hAnsi="Times New Roman"/>
                <w:b/>
                <w:sz w:val="22"/>
                <w:szCs w:val="22"/>
                <w:lang w:val="es-ES"/>
              </w:rPr>
              <w:t xml:space="preserve"> </w:t>
            </w:r>
            <w:r w:rsidRPr="008850B3">
              <w:rPr>
                <w:rFonts w:ascii="Times New Roman" w:hAnsi="Times New Roman"/>
                <w:b/>
                <w:sz w:val="22"/>
                <w:szCs w:val="22"/>
                <w:lang w:val="es-ES"/>
              </w:rPr>
              <w:t>a 9 años</w:t>
            </w:r>
          </w:p>
        </w:tc>
        <w:tc>
          <w:tcPr>
            <w:tcW w:w="1710" w:type="dxa"/>
            <w:noWrap/>
            <w:vAlign w:val="center"/>
          </w:tcPr>
          <w:p w:rsidR="0048129D" w:rsidRPr="008850B3" w:rsidRDefault="0048129D" w:rsidP="004A10B0">
            <w:pPr>
              <w:pStyle w:val="RKnormal"/>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Grupo de edad de 10</w:t>
            </w:r>
            <w:r w:rsidR="008850B3">
              <w:rPr>
                <w:rFonts w:ascii="Times New Roman" w:hAnsi="Times New Roman"/>
                <w:b/>
                <w:sz w:val="22"/>
                <w:szCs w:val="22"/>
                <w:lang w:val="es-ES"/>
              </w:rPr>
              <w:t xml:space="preserve"> </w:t>
            </w:r>
            <w:r w:rsidRPr="008850B3">
              <w:rPr>
                <w:rFonts w:ascii="Times New Roman" w:hAnsi="Times New Roman"/>
                <w:b/>
                <w:sz w:val="22"/>
                <w:szCs w:val="22"/>
                <w:lang w:val="es-ES"/>
              </w:rPr>
              <w:t>a 14 años</w:t>
            </w:r>
          </w:p>
        </w:tc>
        <w:tc>
          <w:tcPr>
            <w:tcW w:w="1710" w:type="dxa"/>
            <w:noWrap/>
            <w:vAlign w:val="center"/>
          </w:tcPr>
          <w:p w:rsidR="0048129D" w:rsidRPr="008850B3" w:rsidRDefault="0048129D" w:rsidP="004A10B0">
            <w:pPr>
              <w:pStyle w:val="RKnormal"/>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Grupo de edad de 15</w:t>
            </w:r>
            <w:r w:rsidR="008850B3">
              <w:rPr>
                <w:rFonts w:ascii="Times New Roman" w:hAnsi="Times New Roman"/>
                <w:b/>
                <w:sz w:val="22"/>
                <w:szCs w:val="22"/>
                <w:lang w:val="es-ES"/>
              </w:rPr>
              <w:t xml:space="preserve"> </w:t>
            </w:r>
            <w:r w:rsidRPr="008850B3">
              <w:rPr>
                <w:rFonts w:ascii="Times New Roman" w:hAnsi="Times New Roman"/>
                <w:b/>
                <w:sz w:val="22"/>
                <w:szCs w:val="22"/>
                <w:lang w:val="es-ES"/>
              </w:rPr>
              <w:t>a 19 años</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2004</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10,97</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10,33</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11,3</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33,13</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2004</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7,29</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9,2</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10,91</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17,14</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2003</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4,12</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5,06</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3,74</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24,61</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2003</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1,74</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2,04</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2,3</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16,74</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2002</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4,21</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2,23</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5,94</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28,16</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2002</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2,22</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1,55</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1,98</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14,69</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2001</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5,54</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1,71</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4,24</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29,51</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2001</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4,5</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1,79</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3,79</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11,62</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2000</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4,21</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3,27</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4,4</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33,43</w:t>
            </w:r>
          </w:p>
        </w:tc>
      </w:tr>
      <w:tr w:rsidR="0048129D" w:rsidRPr="008850B3" w:rsidTr="008850B3">
        <w:trPr>
          <w:trHeight w:val="255"/>
          <w:jc w:val="center"/>
        </w:trPr>
        <w:tc>
          <w:tcPr>
            <w:tcW w:w="752" w:type="dxa"/>
            <w:noWrap/>
          </w:tcPr>
          <w:p w:rsidR="0048129D" w:rsidRPr="008850B3" w:rsidRDefault="0048129D" w:rsidP="008850B3">
            <w:pPr>
              <w:pStyle w:val="RKnormal"/>
              <w:spacing w:line="240" w:lineRule="auto"/>
              <w:rPr>
                <w:rFonts w:ascii="Times New Roman" w:hAnsi="Times New Roman"/>
                <w:sz w:val="22"/>
                <w:szCs w:val="22"/>
                <w:lang w:val="es-ES"/>
              </w:rPr>
            </w:pPr>
            <w:r w:rsidRPr="008850B3">
              <w:rPr>
                <w:rFonts w:ascii="Times New Roman" w:hAnsi="Times New Roman"/>
                <w:sz w:val="22"/>
                <w:szCs w:val="22"/>
                <w:lang w:val="es-ES"/>
              </w:rPr>
              <w:t>2000</w:t>
            </w:r>
          </w:p>
        </w:tc>
        <w:tc>
          <w:tcPr>
            <w:tcW w:w="752"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1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1,33</w:t>
            </w:r>
          </w:p>
        </w:tc>
        <w:tc>
          <w:tcPr>
            <w:tcW w:w="1710" w:type="dxa"/>
            <w:noWrap/>
          </w:tcPr>
          <w:p w:rsidR="0048129D" w:rsidRPr="008850B3" w:rsidRDefault="0048129D" w:rsidP="004A10B0">
            <w:pPr>
              <w:pStyle w:val="RKnormal"/>
              <w:tabs>
                <w:tab w:val="clear" w:pos="2835"/>
                <w:tab w:val="decimal" w:pos="674"/>
              </w:tabs>
              <w:spacing w:line="240" w:lineRule="auto"/>
              <w:rPr>
                <w:rFonts w:ascii="Times New Roman" w:hAnsi="Times New Roman"/>
                <w:sz w:val="22"/>
                <w:szCs w:val="22"/>
                <w:lang w:val="es-ES"/>
              </w:rPr>
            </w:pPr>
            <w:r w:rsidRPr="008850B3">
              <w:rPr>
                <w:rFonts w:ascii="Times New Roman" w:hAnsi="Times New Roman"/>
                <w:sz w:val="22"/>
                <w:szCs w:val="22"/>
                <w:lang w:val="es-ES"/>
              </w:rPr>
              <w:t>0,34</w:t>
            </w:r>
          </w:p>
        </w:tc>
        <w:tc>
          <w:tcPr>
            <w:tcW w:w="1710" w:type="dxa"/>
            <w:noWrap/>
          </w:tcPr>
          <w:p w:rsidR="0048129D" w:rsidRPr="008850B3" w:rsidRDefault="0048129D" w:rsidP="004A10B0">
            <w:pPr>
              <w:pStyle w:val="RKnormal"/>
              <w:tabs>
                <w:tab w:val="clear" w:pos="2835"/>
                <w:tab w:val="decimal" w:pos="839"/>
              </w:tabs>
              <w:spacing w:line="240" w:lineRule="auto"/>
              <w:rPr>
                <w:rFonts w:ascii="Times New Roman" w:hAnsi="Times New Roman"/>
                <w:sz w:val="22"/>
                <w:szCs w:val="22"/>
                <w:lang w:val="es-ES"/>
              </w:rPr>
            </w:pPr>
            <w:r w:rsidRPr="008850B3">
              <w:rPr>
                <w:rFonts w:ascii="Times New Roman" w:hAnsi="Times New Roman"/>
                <w:sz w:val="22"/>
                <w:szCs w:val="22"/>
                <w:lang w:val="es-ES"/>
              </w:rPr>
              <w:t>4,65</w:t>
            </w:r>
          </w:p>
        </w:tc>
        <w:tc>
          <w:tcPr>
            <w:tcW w:w="1710" w:type="dxa"/>
            <w:noWrap/>
          </w:tcPr>
          <w:p w:rsidR="0048129D" w:rsidRPr="008850B3" w:rsidRDefault="0048129D" w:rsidP="004A10B0">
            <w:pPr>
              <w:pStyle w:val="RKnormal"/>
              <w:tabs>
                <w:tab w:val="clear" w:pos="2835"/>
                <w:tab w:val="decimal" w:pos="734"/>
              </w:tabs>
              <w:spacing w:line="240" w:lineRule="auto"/>
              <w:rPr>
                <w:rFonts w:ascii="Times New Roman" w:hAnsi="Times New Roman"/>
                <w:sz w:val="22"/>
                <w:szCs w:val="22"/>
                <w:lang w:val="es-ES"/>
              </w:rPr>
            </w:pPr>
            <w:r w:rsidRPr="008850B3">
              <w:rPr>
                <w:rFonts w:ascii="Times New Roman" w:hAnsi="Times New Roman"/>
                <w:sz w:val="22"/>
                <w:szCs w:val="22"/>
                <w:lang w:val="es-ES"/>
              </w:rPr>
              <w:t>14,61</w:t>
            </w:r>
          </w:p>
        </w:tc>
      </w:tr>
    </w:tbl>
    <w:p w:rsidR="0048129D" w:rsidRPr="0030474D" w:rsidRDefault="0048129D" w:rsidP="00243F2A">
      <w:pPr>
        <w:keepNext/>
        <w:keepLines/>
        <w:spacing w:before="360" w:after="240"/>
        <w:rPr>
          <w:lang w:eastAsia="sv-SE"/>
        </w:rPr>
      </w:pPr>
      <w:r w:rsidRPr="0030474D">
        <w:rPr>
          <w:lang w:eastAsia="sv-SE"/>
        </w:rPr>
        <w:t>84.</w:t>
      </w:r>
      <w:r>
        <w:rPr>
          <w:lang w:eastAsia="sv-SE"/>
        </w:rPr>
        <w:tab/>
      </w:r>
      <w:r w:rsidRPr="0030474D">
        <w:rPr>
          <w:lang w:eastAsia="sv-SE"/>
        </w:rPr>
        <w:t xml:space="preserve">Según las estadísticas de la Junta Nacional de Salud y Bienestar, </w:t>
      </w:r>
      <w:r>
        <w:rPr>
          <w:lang w:eastAsia="sv-SE"/>
        </w:rPr>
        <w:t xml:space="preserve">el número por cada 100.000 habitantes de menores fallecidos </w:t>
      </w:r>
      <w:r w:rsidRPr="0030474D">
        <w:rPr>
          <w:lang w:eastAsia="sv-SE"/>
        </w:rPr>
        <w:t xml:space="preserve">como consecuencia de agresiones </w:t>
      </w:r>
      <w:r>
        <w:rPr>
          <w:lang w:eastAsia="sv-SE"/>
        </w:rPr>
        <w:t>de terceros es el siguiente</w:t>
      </w:r>
      <w:r w:rsidRPr="0030474D">
        <w:rPr>
          <w:lang w:eastAsia="sv-SE"/>
        </w:rPr>
        <w:t>:</w:t>
      </w:r>
    </w:p>
    <w:tbl>
      <w:tblPr>
        <w:tblW w:w="8392" w:type="dxa"/>
        <w:jc w:val="center"/>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
        <w:gridCol w:w="734"/>
        <w:gridCol w:w="1730"/>
        <w:gridCol w:w="1662"/>
        <w:gridCol w:w="1740"/>
        <w:gridCol w:w="1733"/>
      </w:tblGrid>
      <w:tr w:rsidR="0048129D" w:rsidRPr="008850B3" w:rsidTr="008850B3">
        <w:trPr>
          <w:trHeight w:val="255"/>
          <w:jc w:val="center"/>
        </w:trPr>
        <w:tc>
          <w:tcPr>
            <w:tcW w:w="793" w:type="dxa"/>
            <w:noWrap/>
            <w:vAlign w:val="center"/>
          </w:tcPr>
          <w:p w:rsidR="0048129D" w:rsidRPr="008850B3" w:rsidRDefault="0048129D" w:rsidP="00243F2A">
            <w:pPr>
              <w:pStyle w:val="RKnormal"/>
              <w:keepNext/>
              <w:keepLines/>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Año</w:t>
            </w:r>
          </w:p>
        </w:tc>
        <w:tc>
          <w:tcPr>
            <w:tcW w:w="734" w:type="dxa"/>
            <w:noWrap/>
            <w:vAlign w:val="center"/>
          </w:tcPr>
          <w:p w:rsidR="0048129D" w:rsidRPr="008850B3" w:rsidRDefault="0048129D" w:rsidP="00243F2A">
            <w:pPr>
              <w:pStyle w:val="RKnormal"/>
              <w:keepNext/>
              <w:keepLines/>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Sexo</w:t>
            </w:r>
          </w:p>
        </w:tc>
        <w:tc>
          <w:tcPr>
            <w:tcW w:w="1730" w:type="dxa"/>
            <w:noWrap/>
            <w:vAlign w:val="center"/>
          </w:tcPr>
          <w:p w:rsidR="0048129D" w:rsidRPr="008850B3" w:rsidRDefault="0048129D" w:rsidP="00243F2A">
            <w:pPr>
              <w:pStyle w:val="RKnormal"/>
              <w:keepNext/>
              <w:keepLines/>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Grupo de edad de 0</w:t>
            </w:r>
            <w:r w:rsidR="00243F2A">
              <w:rPr>
                <w:rFonts w:ascii="Times New Roman" w:hAnsi="Times New Roman"/>
                <w:b/>
                <w:sz w:val="22"/>
                <w:szCs w:val="22"/>
                <w:lang w:val="es-ES"/>
              </w:rPr>
              <w:t xml:space="preserve"> </w:t>
            </w:r>
            <w:r w:rsidRPr="008850B3">
              <w:rPr>
                <w:rFonts w:ascii="Times New Roman" w:hAnsi="Times New Roman"/>
                <w:b/>
                <w:sz w:val="22"/>
                <w:szCs w:val="22"/>
                <w:lang w:val="es-ES"/>
              </w:rPr>
              <w:t>a 4 años</w:t>
            </w:r>
          </w:p>
        </w:tc>
        <w:tc>
          <w:tcPr>
            <w:tcW w:w="1662" w:type="dxa"/>
            <w:noWrap/>
            <w:vAlign w:val="center"/>
          </w:tcPr>
          <w:p w:rsidR="0048129D" w:rsidRPr="008850B3" w:rsidRDefault="0048129D" w:rsidP="00243F2A">
            <w:pPr>
              <w:pStyle w:val="RKnormal"/>
              <w:keepNext/>
              <w:keepLines/>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Grupo de edad de 5</w:t>
            </w:r>
            <w:r w:rsidR="00243F2A">
              <w:rPr>
                <w:rFonts w:ascii="Times New Roman" w:hAnsi="Times New Roman"/>
                <w:b/>
                <w:sz w:val="22"/>
                <w:szCs w:val="22"/>
                <w:lang w:val="es-ES"/>
              </w:rPr>
              <w:t xml:space="preserve"> </w:t>
            </w:r>
            <w:r w:rsidRPr="008850B3">
              <w:rPr>
                <w:rFonts w:ascii="Times New Roman" w:hAnsi="Times New Roman"/>
                <w:b/>
                <w:sz w:val="22"/>
                <w:szCs w:val="22"/>
                <w:lang w:val="es-ES"/>
              </w:rPr>
              <w:t>a 9 años</w:t>
            </w:r>
          </w:p>
        </w:tc>
        <w:tc>
          <w:tcPr>
            <w:tcW w:w="1740" w:type="dxa"/>
            <w:noWrap/>
            <w:vAlign w:val="center"/>
          </w:tcPr>
          <w:p w:rsidR="0048129D" w:rsidRPr="008850B3" w:rsidRDefault="0048129D" w:rsidP="00243F2A">
            <w:pPr>
              <w:pStyle w:val="RKnormal"/>
              <w:keepNext/>
              <w:keepLines/>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Grupo de edad de 10</w:t>
            </w:r>
            <w:r w:rsidR="00243F2A">
              <w:rPr>
                <w:rFonts w:ascii="Times New Roman" w:hAnsi="Times New Roman"/>
                <w:b/>
                <w:sz w:val="22"/>
                <w:szCs w:val="22"/>
                <w:lang w:val="es-ES"/>
              </w:rPr>
              <w:t xml:space="preserve"> </w:t>
            </w:r>
            <w:r w:rsidRPr="008850B3">
              <w:rPr>
                <w:rFonts w:ascii="Times New Roman" w:hAnsi="Times New Roman"/>
                <w:b/>
                <w:sz w:val="22"/>
                <w:szCs w:val="22"/>
                <w:lang w:val="es-ES"/>
              </w:rPr>
              <w:t>a 14 años</w:t>
            </w:r>
          </w:p>
        </w:tc>
        <w:tc>
          <w:tcPr>
            <w:tcW w:w="1733" w:type="dxa"/>
            <w:noWrap/>
            <w:vAlign w:val="center"/>
          </w:tcPr>
          <w:p w:rsidR="0048129D" w:rsidRPr="008850B3" w:rsidRDefault="0048129D" w:rsidP="00243F2A">
            <w:pPr>
              <w:pStyle w:val="RKnormal"/>
              <w:keepNext/>
              <w:keepLines/>
              <w:spacing w:line="240" w:lineRule="auto"/>
              <w:jc w:val="center"/>
              <w:rPr>
                <w:rFonts w:ascii="Times New Roman" w:hAnsi="Times New Roman"/>
                <w:b/>
                <w:sz w:val="22"/>
                <w:szCs w:val="22"/>
                <w:lang w:val="es-ES"/>
              </w:rPr>
            </w:pPr>
            <w:r w:rsidRPr="008850B3">
              <w:rPr>
                <w:rFonts w:ascii="Times New Roman" w:hAnsi="Times New Roman"/>
                <w:b/>
                <w:sz w:val="22"/>
                <w:szCs w:val="22"/>
                <w:lang w:val="es-ES"/>
              </w:rPr>
              <w:t>Grupo de edad de 15</w:t>
            </w:r>
            <w:r w:rsidR="00243F2A">
              <w:rPr>
                <w:rFonts w:ascii="Times New Roman" w:hAnsi="Times New Roman"/>
                <w:b/>
                <w:sz w:val="22"/>
                <w:szCs w:val="22"/>
                <w:lang w:val="es-ES"/>
              </w:rPr>
              <w:t xml:space="preserve"> </w:t>
            </w:r>
            <w:r w:rsidRPr="008850B3">
              <w:rPr>
                <w:rFonts w:ascii="Times New Roman" w:hAnsi="Times New Roman"/>
                <w:b/>
                <w:sz w:val="22"/>
                <w:szCs w:val="22"/>
                <w:lang w:val="es-ES"/>
              </w:rPr>
              <w:t>a 19 años</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2004</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0,79</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0,63</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0,69</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2004</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0,86</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0,84</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0,33</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1,46</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2003</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0,39</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2003</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0,41</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1,86</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2002</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0,84</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0,31</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1,46</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2002</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0,89</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0,39</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0,39</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2001</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0,85</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0,33</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1,14</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2001</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0,9</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0,34</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0,8</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2000</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M</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0,33</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0,34</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1,92</w:t>
            </w:r>
          </w:p>
        </w:tc>
      </w:tr>
      <w:tr w:rsidR="0048129D" w:rsidRPr="008850B3" w:rsidTr="008850B3">
        <w:trPr>
          <w:trHeight w:val="255"/>
          <w:jc w:val="center"/>
        </w:trPr>
        <w:tc>
          <w:tcPr>
            <w:tcW w:w="793"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2000</w:t>
            </w:r>
          </w:p>
        </w:tc>
        <w:tc>
          <w:tcPr>
            <w:tcW w:w="734" w:type="dxa"/>
            <w:noWrap/>
          </w:tcPr>
          <w:p w:rsidR="0048129D" w:rsidRPr="008850B3" w:rsidRDefault="0048129D" w:rsidP="004A10B0">
            <w:pPr>
              <w:pStyle w:val="RKnormal"/>
              <w:spacing w:line="240" w:lineRule="auto"/>
              <w:jc w:val="center"/>
              <w:rPr>
                <w:rFonts w:ascii="Times New Roman" w:hAnsi="Times New Roman"/>
                <w:sz w:val="22"/>
                <w:szCs w:val="22"/>
                <w:lang w:val="es-ES"/>
              </w:rPr>
            </w:pPr>
            <w:r w:rsidRPr="008850B3">
              <w:rPr>
                <w:rFonts w:ascii="Times New Roman" w:hAnsi="Times New Roman"/>
                <w:sz w:val="22"/>
                <w:szCs w:val="22"/>
                <w:lang w:val="es-ES"/>
              </w:rPr>
              <w:t>F</w:t>
            </w:r>
          </w:p>
        </w:tc>
        <w:tc>
          <w:tcPr>
            <w:tcW w:w="1730" w:type="dxa"/>
            <w:noWrap/>
          </w:tcPr>
          <w:p w:rsidR="0048129D" w:rsidRPr="008850B3" w:rsidRDefault="0048129D" w:rsidP="004A10B0">
            <w:pPr>
              <w:pStyle w:val="RKnormal"/>
              <w:tabs>
                <w:tab w:val="clear" w:pos="2835"/>
                <w:tab w:val="decimal" w:pos="704"/>
              </w:tabs>
              <w:spacing w:line="240" w:lineRule="auto"/>
              <w:rPr>
                <w:rFonts w:ascii="Times New Roman" w:hAnsi="Times New Roman"/>
                <w:sz w:val="22"/>
                <w:szCs w:val="22"/>
                <w:lang w:val="es-ES"/>
              </w:rPr>
            </w:pPr>
            <w:r w:rsidRPr="008850B3">
              <w:rPr>
                <w:rFonts w:ascii="Times New Roman" w:hAnsi="Times New Roman"/>
                <w:sz w:val="22"/>
                <w:szCs w:val="22"/>
                <w:lang w:val="es-ES"/>
              </w:rPr>
              <w:t>0,44</w:t>
            </w:r>
          </w:p>
        </w:tc>
        <w:tc>
          <w:tcPr>
            <w:tcW w:w="1662" w:type="dxa"/>
            <w:noWrap/>
          </w:tcPr>
          <w:p w:rsidR="0048129D" w:rsidRPr="008850B3" w:rsidRDefault="0048129D" w:rsidP="004A10B0">
            <w:pPr>
              <w:pStyle w:val="RKnormal"/>
              <w:tabs>
                <w:tab w:val="clear" w:pos="2835"/>
                <w:tab w:val="decimal" w:pos="648"/>
              </w:tabs>
              <w:spacing w:line="240" w:lineRule="auto"/>
              <w:rPr>
                <w:rFonts w:ascii="Times New Roman" w:hAnsi="Times New Roman"/>
                <w:sz w:val="22"/>
                <w:szCs w:val="22"/>
                <w:lang w:val="es-ES"/>
              </w:rPr>
            </w:pPr>
            <w:r w:rsidRPr="008850B3">
              <w:rPr>
                <w:rFonts w:ascii="Times New Roman" w:hAnsi="Times New Roman"/>
                <w:sz w:val="22"/>
                <w:szCs w:val="22"/>
                <w:lang w:val="es-ES"/>
              </w:rPr>
              <w:t>0</w:t>
            </w:r>
          </w:p>
        </w:tc>
        <w:tc>
          <w:tcPr>
            <w:tcW w:w="1740" w:type="dxa"/>
            <w:noWrap/>
          </w:tcPr>
          <w:p w:rsidR="0048129D" w:rsidRPr="008850B3" w:rsidRDefault="0048129D" w:rsidP="004A10B0">
            <w:pPr>
              <w:pStyle w:val="RKnormal"/>
              <w:tabs>
                <w:tab w:val="clear" w:pos="2835"/>
                <w:tab w:val="decimal" w:pos="852"/>
              </w:tabs>
              <w:spacing w:line="240" w:lineRule="auto"/>
              <w:rPr>
                <w:rFonts w:ascii="Times New Roman" w:hAnsi="Times New Roman"/>
                <w:sz w:val="22"/>
                <w:szCs w:val="22"/>
                <w:lang w:val="es-ES"/>
              </w:rPr>
            </w:pPr>
            <w:r w:rsidRPr="008850B3">
              <w:rPr>
                <w:rFonts w:ascii="Times New Roman" w:hAnsi="Times New Roman"/>
                <w:sz w:val="22"/>
                <w:szCs w:val="22"/>
                <w:lang w:val="es-ES"/>
              </w:rPr>
              <w:t>0,71</w:t>
            </w:r>
          </w:p>
        </w:tc>
        <w:tc>
          <w:tcPr>
            <w:tcW w:w="1733" w:type="dxa"/>
            <w:noWrap/>
          </w:tcPr>
          <w:p w:rsidR="0048129D" w:rsidRPr="008850B3" w:rsidRDefault="0048129D" w:rsidP="004A10B0">
            <w:pPr>
              <w:pStyle w:val="RKnormal"/>
              <w:tabs>
                <w:tab w:val="clear" w:pos="2835"/>
                <w:tab w:val="decimal" w:pos="732"/>
              </w:tabs>
              <w:spacing w:line="240" w:lineRule="auto"/>
              <w:rPr>
                <w:rFonts w:ascii="Times New Roman" w:hAnsi="Times New Roman"/>
                <w:sz w:val="22"/>
                <w:szCs w:val="22"/>
                <w:lang w:val="es-ES"/>
              </w:rPr>
            </w:pPr>
            <w:r w:rsidRPr="008850B3">
              <w:rPr>
                <w:rFonts w:ascii="Times New Roman" w:hAnsi="Times New Roman"/>
                <w:sz w:val="22"/>
                <w:szCs w:val="22"/>
                <w:lang w:val="es-ES"/>
              </w:rPr>
              <w:t>0,41</w:t>
            </w:r>
          </w:p>
        </w:tc>
      </w:tr>
    </w:tbl>
    <w:p w:rsidR="0048129D" w:rsidRPr="0030474D" w:rsidRDefault="0048129D" w:rsidP="0048129D">
      <w:pPr>
        <w:spacing w:before="360" w:after="240"/>
        <w:rPr>
          <w:lang w:eastAsia="sv-SE"/>
        </w:rPr>
      </w:pPr>
      <w:r w:rsidRPr="0030474D">
        <w:rPr>
          <w:lang w:eastAsia="sv-SE"/>
        </w:rPr>
        <w:t>85.</w:t>
      </w:r>
      <w:r>
        <w:rPr>
          <w:lang w:eastAsia="sv-SE"/>
        </w:rPr>
        <w:tab/>
      </w:r>
      <w:r w:rsidRPr="0030474D">
        <w:rPr>
          <w:lang w:eastAsia="sv-SE"/>
        </w:rPr>
        <w:t xml:space="preserve">De acuerdo con las estadísticas de la Junta Nacional de Salud y Bienestar, </w:t>
      </w:r>
      <w:r>
        <w:rPr>
          <w:lang w:eastAsia="sv-SE"/>
        </w:rPr>
        <w:t xml:space="preserve">el número por cada 1000.000 habitantes de menores que se han suicidado es el </w:t>
      </w:r>
      <w:r w:rsidRPr="0030474D">
        <w:rPr>
          <w:lang w:eastAsia="sv-SE"/>
        </w:rPr>
        <w:t>siguiente:</w:t>
      </w:r>
    </w:p>
    <w:tbl>
      <w:tblPr>
        <w:tblW w:w="8400" w:type="dxa"/>
        <w:jc w:val="center"/>
        <w:tblInd w:w="-2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727"/>
        <w:gridCol w:w="1719"/>
        <w:gridCol w:w="1680"/>
        <w:gridCol w:w="1739"/>
        <w:gridCol w:w="1738"/>
      </w:tblGrid>
      <w:tr w:rsidR="0048129D" w:rsidRPr="00243F2A" w:rsidTr="00243F2A">
        <w:trPr>
          <w:trHeight w:val="255"/>
          <w:jc w:val="center"/>
        </w:trPr>
        <w:tc>
          <w:tcPr>
            <w:tcW w:w="797" w:type="dxa"/>
            <w:noWrap/>
            <w:vAlign w:val="center"/>
          </w:tcPr>
          <w:p w:rsidR="0048129D" w:rsidRPr="00243F2A" w:rsidRDefault="0048129D" w:rsidP="004A10B0">
            <w:pPr>
              <w:pStyle w:val="RKnormal"/>
              <w:spacing w:line="240" w:lineRule="auto"/>
              <w:jc w:val="center"/>
              <w:rPr>
                <w:rFonts w:ascii="Times New Roman" w:hAnsi="Times New Roman"/>
                <w:b/>
                <w:sz w:val="22"/>
                <w:szCs w:val="22"/>
                <w:lang w:val="es-ES"/>
              </w:rPr>
            </w:pPr>
            <w:r w:rsidRPr="00243F2A">
              <w:rPr>
                <w:rFonts w:ascii="Times New Roman" w:hAnsi="Times New Roman"/>
                <w:b/>
                <w:sz w:val="22"/>
                <w:szCs w:val="22"/>
                <w:lang w:val="es-ES"/>
              </w:rPr>
              <w:t>Año</w:t>
            </w:r>
          </w:p>
        </w:tc>
        <w:tc>
          <w:tcPr>
            <w:tcW w:w="727" w:type="dxa"/>
            <w:noWrap/>
            <w:vAlign w:val="center"/>
          </w:tcPr>
          <w:p w:rsidR="0048129D" w:rsidRPr="00243F2A" w:rsidRDefault="0048129D" w:rsidP="004A10B0">
            <w:pPr>
              <w:pStyle w:val="RKnormal"/>
              <w:spacing w:line="240" w:lineRule="auto"/>
              <w:jc w:val="center"/>
              <w:rPr>
                <w:rFonts w:ascii="Times New Roman" w:hAnsi="Times New Roman"/>
                <w:b/>
                <w:sz w:val="22"/>
                <w:szCs w:val="22"/>
                <w:lang w:val="es-ES"/>
              </w:rPr>
            </w:pPr>
            <w:r w:rsidRPr="00243F2A">
              <w:rPr>
                <w:rFonts w:ascii="Times New Roman" w:hAnsi="Times New Roman"/>
                <w:b/>
                <w:sz w:val="22"/>
                <w:szCs w:val="22"/>
                <w:lang w:val="es-ES"/>
              </w:rPr>
              <w:t>Sexo</w:t>
            </w:r>
          </w:p>
        </w:tc>
        <w:tc>
          <w:tcPr>
            <w:tcW w:w="1719" w:type="dxa"/>
            <w:noWrap/>
            <w:vAlign w:val="center"/>
          </w:tcPr>
          <w:p w:rsidR="0048129D" w:rsidRPr="00243F2A" w:rsidRDefault="0048129D" w:rsidP="004A10B0">
            <w:pPr>
              <w:pStyle w:val="RKnormal"/>
              <w:spacing w:line="240" w:lineRule="auto"/>
              <w:jc w:val="center"/>
              <w:rPr>
                <w:rFonts w:ascii="Times New Roman" w:hAnsi="Times New Roman"/>
                <w:b/>
                <w:sz w:val="22"/>
                <w:szCs w:val="22"/>
                <w:lang w:val="es-ES"/>
              </w:rPr>
            </w:pPr>
            <w:r w:rsidRPr="00243F2A">
              <w:rPr>
                <w:rFonts w:ascii="Times New Roman" w:hAnsi="Times New Roman"/>
                <w:b/>
                <w:sz w:val="22"/>
                <w:szCs w:val="22"/>
                <w:lang w:val="es-ES"/>
              </w:rPr>
              <w:t>Grupo de edad de 0</w:t>
            </w:r>
            <w:r w:rsidR="00243F2A">
              <w:rPr>
                <w:rFonts w:ascii="Times New Roman" w:hAnsi="Times New Roman"/>
                <w:b/>
                <w:sz w:val="22"/>
                <w:szCs w:val="22"/>
                <w:lang w:val="es-ES"/>
              </w:rPr>
              <w:t xml:space="preserve"> </w:t>
            </w:r>
            <w:r w:rsidRPr="00243F2A">
              <w:rPr>
                <w:rFonts w:ascii="Times New Roman" w:hAnsi="Times New Roman"/>
                <w:b/>
                <w:sz w:val="22"/>
                <w:szCs w:val="22"/>
                <w:lang w:val="es-ES"/>
              </w:rPr>
              <w:t>a 4 años</w:t>
            </w:r>
          </w:p>
        </w:tc>
        <w:tc>
          <w:tcPr>
            <w:tcW w:w="1680" w:type="dxa"/>
            <w:noWrap/>
            <w:vAlign w:val="center"/>
          </w:tcPr>
          <w:p w:rsidR="0048129D" w:rsidRPr="00243F2A" w:rsidRDefault="0048129D" w:rsidP="004A10B0">
            <w:pPr>
              <w:pStyle w:val="RKnormal"/>
              <w:spacing w:line="240" w:lineRule="auto"/>
              <w:jc w:val="center"/>
              <w:rPr>
                <w:rFonts w:ascii="Times New Roman" w:hAnsi="Times New Roman"/>
                <w:b/>
                <w:sz w:val="22"/>
                <w:szCs w:val="22"/>
                <w:lang w:val="es-ES"/>
              </w:rPr>
            </w:pPr>
            <w:r w:rsidRPr="00243F2A">
              <w:rPr>
                <w:rFonts w:ascii="Times New Roman" w:hAnsi="Times New Roman"/>
                <w:b/>
                <w:sz w:val="22"/>
                <w:szCs w:val="22"/>
                <w:lang w:val="es-ES"/>
              </w:rPr>
              <w:t>Grupo de edad de 5</w:t>
            </w:r>
            <w:r w:rsidR="00243F2A">
              <w:rPr>
                <w:rFonts w:ascii="Times New Roman" w:hAnsi="Times New Roman"/>
                <w:b/>
                <w:sz w:val="22"/>
                <w:szCs w:val="22"/>
                <w:lang w:val="es-ES"/>
              </w:rPr>
              <w:t xml:space="preserve"> </w:t>
            </w:r>
            <w:r w:rsidRPr="00243F2A">
              <w:rPr>
                <w:rFonts w:ascii="Times New Roman" w:hAnsi="Times New Roman"/>
                <w:b/>
                <w:sz w:val="22"/>
                <w:szCs w:val="22"/>
                <w:lang w:val="es-ES"/>
              </w:rPr>
              <w:t>a 9 años</w:t>
            </w:r>
          </w:p>
        </w:tc>
        <w:tc>
          <w:tcPr>
            <w:tcW w:w="1739" w:type="dxa"/>
            <w:noWrap/>
            <w:vAlign w:val="center"/>
          </w:tcPr>
          <w:p w:rsidR="0048129D" w:rsidRPr="00243F2A" w:rsidRDefault="0048129D" w:rsidP="004A10B0">
            <w:pPr>
              <w:pStyle w:val="RKnormal"/>
              <w:spacing w:line="240" w:lineRule="auto"/>
              <w:jc w:val="center"/>
              <w:rPr>
                <w:rFonts w:ascii="Times New Roman" w:hAnsi="Times New Roman"/>
                <w:b/>
                <w:sz w:val="22"/>
                <w:szCs w:val="22"/>
                <w:lang w:val="es-ES"/>
              </w:rPr>
            </w:pPr>
            <w:r w:rsidRPr="00243F2A">
              <w:rPr>
                <w:rFonts w:ascii="Times New Roman" w:hAnsi="Times New Roman"/>
                <w:b/>
                <w:sz w:val="22"/>
                <w:szCs w:val="22"/>
                <w:lang w:val="es-ES"/>
              </w:rPr>
              <w:t>Grupo de edad de 10</w:t>
            </w:r>
            <w:r w:rsidR="00243F2A">
              <w:rPr>
                <w:rFonts w:ascii="Times New Roman" w:hAnsi="Times New Roman"/>
                <w:b/>
                <w:sz w:val="22"/>
                <w:szCs w:val="22"/>
                <w:lang w:val="es-ES"/>
              </w:rPr>
              <w:t xml:space="preserve"> </w:t>
            </w:r>
            <w:r w:rsidRPr="00243F2A">
              <w:rPr>
                <w:rFonts w:ascii="Times New Roman" w:hAnsi="Times New Roman"/>
                <w:b/>
                <w:sz w:val="22"/>
                <w:szCs w:val="22"/>
                <w:lang w:val="es-ES"/>
              </w:rPr>
              <w:t>a 14 años</w:t>
            </w:r>
          </w:p>
        </w:tc>
        <w:tc>
          <w:tcPr>
            <w:tcW w:w="1738" w:type="dxa"/>
            <w:noWrap/>
            <w:vAlign w:val="center"/>
          </w:tcPr>
          <w:p w:rsidR="0048129D" w:rsidRPr="00243F2A" w:rsidRDefault="0048129D" w:rsidP="004A10B0">
            <w:pPr>
              <w:pStyle w:val="RKnormal"/>
              <w:spacing w:line="240" w:lineRule="auto"/>
              <w:jc w:val="center"/>
              <w:rPr>
                <w:rFonts w:ascii="Times New Roman" w:hAnsi="Times New Roman"/>
                <w:b/>
                <w:sz w:val="22"/>
                <w:szCs w:val="22"/>
                <w:lang w:val="es-ES"/>
              </w:rPr>
            </w:pPr>
            <w:r w:rsidRPr="00243F2A">
              <w:rPr>
                <w:rFonts w:ascii="Times New Roman" w:hAnsi="Times New Roman"/>
                <w:b/>
                <w:sz w:val="22"/>
                <w:szCs w:val="22"/>
                <w:lang w:val="es-ES"/>
              </w:rPr>
              <w:t>Grupo de</w:t>
            </w:r>
            <w:r w:rsidR="00243F2A">
              <w:rPr>
                <w:rFonts w:ascii="Times New Roman" w:hAnsi="Times New Roman"/>
                <w:b/>
                <w:sz w:val="22"/>
                <w:szCs w:val="22"/>
                <w:lang w:val="es-ES"/>
              </w:rPr>
              <w:t xml:space="preserve"> </w:t>
            </w:r>
            <w:r w:rsidRPr="00243F2A">
              <w:rPr>
                <w:rFonts w:ascii="Times New Roman" w:hAnsi="Times New Roman"/>
                <w:b/>
                <w:sz w:val="22"/>
                <w:szCs w:val="22"/>
                <w:lang w:val="es-ES"/>
              </w:rPr>
              <w:t>edad de 15</w:t>
            </w:r>
            <w:r w:rsidR="00243F2A">
              <w:rPr>
                <w:rFonts w:ascii="Times New Roman" w:hAnsi="Times New Roman"/>
                <w:b/>
                <w:sz w:val="22"/>
                <w:szCs w:val="22"/>
                <w:lang w:val="es-ES"/>
              </w:rPr>
              <w:t xml:space="preserve"> </w:t>
            </w:r>
            <w:r w:rsidRPr="00243F2A">
              <w:rPr>
                <w:rFonts w:ascii="Times New Roman" w:hAnsi="Times New Roman"/>
                <w:b/>
                <w:sz w:val="22"/>
                <w:szCs w:val="22"/>
                <w:lang w:val="es-ES"/>
              </w:rPr>
              <w:t>a 19 años</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2004</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M</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0,94</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9,66</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2004</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F</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1,32</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5,84</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2003</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M</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0,31</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7,38</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2003</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F</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0,66</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4,46</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2002</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M</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1,25</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9,14</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2002</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F</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0,99</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3,48</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2001</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M</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0,65</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5,68</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2001</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F</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1,03</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2,81</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2000</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M</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0,34</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8,07</w:t>
            </w:r>
          </w:p>
        </w:tc>
      </w:tr>
      <w:tr w:rsidR="0048129D" w:rsidRPr="00243F2A" w:rsidTr="00243F2A">
        <w:trPr>
          <w:trHeight w:val="255"/>
          <w:jc w:val="center"/>
        </w:trPr>
        <w:tc>
          <w:tcPr>
            <w:tcW w:w="79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2000</w:t>
            </w:r>
          </w:p>
        </w:tc>
        <w:tc>
          <w:tcPr>
            <w:tcW w:w="727" w:type="dxa"/>
            <w:noWrap/>
          </w:tcPr>
          <w:p w:rsidR="0048129D" w:rsidRPr="00243F2A" w:rsidRDefault="0048129D" w:rsidP="004A10B0">
            <w:pPr>
              <w:pStyle w:val="RKnormal"/>
              <w:spacing w:line="240" w:lineRule="auto"/>
              <w:jc w:val="center"/>
              <w:rPr>
                <w:rFonts w:ascii="Times New Roman" w:hAnsi="Times New Roman"/>
                <w:sz w:val="22"/>
                <w:szCs w:val="22"/>
                <w:lang w:val="es-ES"/>
              </w:rPr>
            </w:pPr>
            <w:r w:rsidRPr="00243F2A">
              <w:rPr>
                <w:rFonts w:ascii="Times New Roman" w:hAnsi="Times New Roman"/>
                <w:sz w:val="22"/>
                <w:szCs w:val="22"/>
                <w:lang w:val="es-ES"/>
              </w:rPr>
              <w:t>F</w:t>
            </w:r>
          </w:p>
        </w:tc>
        <w:tc>
          <w:tcPr>
            <w:tcW w:w="171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680"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w:t>
            </w:r>
          </w:p>
        </w:tc>
        <w:tc>
          <w:tcPr>
            <w:tcW w:w="1739"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0,36</w:t>
            </w:r>
          </w:p>
        </w:tc>
        <w:tc>
          <w:tcPr>
            <w:tcW w:w="1738" w:type="dxa"/>
            <w:noWrap/>
          </w:tcPr>
          <w:p w:rsidR="0048129D" w:rsidRPr="00243F2A" w:rsidRDefault="0048129D" w:rsidP="004A10B0">
            <w:pPr>
              <w:pStyle w:val="RKnormal"/>
              <w:tabs>
                <w:tab w:val="clear" w:pos="2835"/>
                <w:tab w:val="decimal" w:pos="732"/>
              </w:tabs>
              <w:spacing w:line="240" w:lineRule="auto"/>
              <w:rPr>
                <w:rFonts w:ascii="Times New Roman" w:hAnsi="Times New Roman"/>
                <w:sz w:val="22"/>
                <w:szCs w:val="22"/>
                <w:lang w:val="es-ES"/>
              </w:rPr>
            </w:pPr>
            <w:r w:rsidRPr="00243F2A">
              <w:rPr>
                <w:rFonts w:ascii="Times New Roman" w:hAnsi="Times New Roman"/>
                <w:sz w:val="22"/>
                <w:szCs w:val="22"/>
                <w:lang w:val="es-ES"/>
              </w:rPr>
              <w:t>6,49</w:t>
            </w:r>
          </w:p>
        </w:tc>
      </w:tr>
    </w:tbl>
    <w:p w:rsidR="0048129D" w:rsidRPr="0030474D" w:rsidRDefault="0048129D" w:rsidP="0048129D">
      <w:pPr>
        <w:spacing w:before="480" w:after="240"/>
        <w:rPr>
          <w:b/>
        </w:rPr>
      </w:pPr>
      <w:r w:rsidRPr="0030474D">
        <w:rPr>
          <w:b/>
        </w:rPr>
        <w:t>Respeto de las opiniones del niño</w:t>
      </w:r>
    </w:p>
    <w:p w:rsidR="0048129D" w:rsidRPr="0030474D" w:rsidRDefault="0048129D" w:rsidP="0048129D">
      <w:pPr>
        <w:spacing w:after="240"/>
      </w:pPr>
      <w:r w:rsidRPr="0030474D">
        <w:t>86.</w:t>
      </w:r>
      <w:r>
        <w:tab/>
      </w:r>
      <w:r w:rsidRPr="0030474D">
        <w:t xml:space="preserve">El Comité expresó su preocupación por el hecho de que algunos niños y </w:t>
      </w:r>
      <w:r>
        <w:t xml:space="preserve">adolescentes </w:t>
      </w:r>
      <w:r w:rsidRPr="0030474D">
        <w:t xml:space="preserve">consideraran que no tenían </w:t>
      </w:r>
      <w:r>
        <w:t xml:space="preserve">una </w:t>
      </w:r>
      <w:r w:rsidRPr="0030474D">
        <w:t xml:space="preserve">influencia real en </w:t>
      </w:r>
      <w:r>
        <w:t xml:space="preserve">sus condiciones de </w:t>
      </w:r>
      <w:r w:rsidRPr="0030474D">
        <w:t>vida</w:t>
      </w:r>
      <w:r>
        <w:t xml:space="preserve"> y r</w:t>
      </w:r>
      <w:r w:rsidRPr="0030474D">
        <w:t xml:space="preserve">ecomendó que las decisiones que afectaran a los menores </w:t>
      </w:r>
      <w:r>
        <w:t xml:space="preserve">contuvieran </w:t>
      </w:r>
      <w:r w:rsidRPr="0030474D">
        <w:t xml:space="preserve">aportaran información sobre </w:t>
      </w:r>
      <w:r>
        <w:t>las</w:t>
      </w:r>
      <w:r w:rsidRPr="0030474D">
        <w:t xml:space="preserve"> opini</w:t>
      </w:r>
      <w:r>
        <w:t>ones</w:t>
      </w:r>
      <w:r w:rsidRPr="0030474D">
        <w:t xml:space="preserve"> del niño</w:t>
      </w:r>
      <w:r>
        <w:t xml:space="preserve">.  </w:t>
      </w:r>
      <w:r w:rsidRPr="0030474D">
        <w:t xml:space="preserve">El Comité recomendó también que se </w:t>
      </w:r>
      <w:r>
        <w:t xml:space="preserve">proporcionara una </w:t>
      </w:r>
      <w:r w:rsidRPr="0030474D">
        <w:t xml:space="preserve">asistencia adecuada a los niños afectados por disputas sobre la custodia y el derecho de visita. </w:t>
      </w:r>
    </w:p>
    <w:p w:rsidR="0048129D" w:rsidRPr="00F347B3" w:rsidRDefault="0048129D" w:rsidP="0048129D">
      <w:pPr>
        <w:spacing w:after="240"/>
        <w:rPr>
          <w:rStyle w:val="normal0"/>
          <w:lang w:eastAsia="sv-SE"/>
        </w:rPr>
      </w:pPr>
      <w:r w:rsidRPr="0030474D">
        <w:t>87.</w:t>
      </w:r>
      <w:r>
        <w:tab/>
      </w:r>
      <w:r w:rsidRPr="0030474D">
        <w:rPr>
          <w:lang w:eastAsia="sv-SE"/>
        </w:rPr>
        <w:t>La Ley de servicios sociales</w:t>
      </w:r>
      <w:r>
        <w:rPr>
          <w:rStyle w:val="FootnoteReference"/>
          <w:lang w:eastAsia="sv-SE"/>
        </w:rPr>
        <w:footnoteReference w:id="21"/>
      </w:r>
      <w:r w:rsidRPr="0030474D">
        <w:rPr>
          <w:lang w:eastAsia="sv-SE"/>
        </w:rPr>
        <w:t xml:space="preserve"> y la Ley de medidas especiales de protección de la juventud</w:t>
      </w:r>
      <w:r>
        <w:rPr>
          <w:rStyle w:val="FootnoteReference"/>
          <w:lang w:eastAsia="sv-SE"/>
        </w:rPr>
        <w:footnoteReference w:id="22"/>
      </w:r>
      <w:r w:rsidRPr="00DB2161">
        <w:rPr>
          <w:vertAlign w:val="superscript"/>
          <w:lang w:eastAsia="sv-SE"/>
        </w:rPr>
        <w:t xml:space="preserve"> </w:t>
      </w:r>
      <w:r w:rsidRPr="0030474D">
        <w:rPr>
          <w:lang w:eastAsia="sv-SE"/>
        </w:rPr>
        <w:t xml:space="preserve"> </w:t>
      </w:r>
      <w:r>
        <w:rPr>
          <w:lang w:eastAsia="sv-SE"/>
        </w:rPr>
        <w:t xml:space="preserve">contienen </w:t>
      </w:r>
      <w:r w:rsidRPr="0030474D">
        <w:rPr>
          <w:lang w:eastAsia="sv-SE"/>
        </w:rPr>
        <w:t xml:space="preserve">disposiciones relativas al derecho de los niños a expresar sus opiniones sobre </w:t>
      </w:r>
      <w:r>
        <w:rPr>
          <w:lang w:eastAsia="sv-SE"/>
        </w:rPr>
        <w:t xml:space="preserve">las </w:t>
      </w:r>
      <w:r w:rsidRPr="0030474D">
        <w:rPr>
          <w:lang w:eastAsia="sv-SE"/>
        </w:rPr>
        <w:t>cuestiones que les afectan</w:t>
      </w:r>
      <w:r>
        <w:rPr>
          <w:lang w:eastAsia="sv-SE"/>
        </w:rPr>
        <w:t xml:space="preserve">.  </w:t>
      </w:r>
      <w:r w:rsidRPr="0030474D">
        <w:rPr>
          <w:lang w:eastAsia="sv-SE"/>
        </w:rPr>
        <w:t>Éstas abarcan no só</w:t>
      </w:r>
      <w:r w:rsidRPr="00F347B3">
        <w:rPr>
          <w:rStyle w:val="normal0"/>
          <w:lang w:eastAsia="sv-SE"/>
        </w:rPr>
        <w:t xml:space="preserve">lo </w:t>
      </w:r>
      <w:r>
        <w:rPr>
          <w:rStyle w:val="normal0"/>
          <w:lang w:eastAsia="sv-SE"/>
        </w:rPr>
        <w:t xml:space="preserve">los </w:t>
      </w:r>
      <w:r w:rsidRPr="00F347B3">
        <w:rPr>
          <w:rStyle w:val="normal0"/>
          <w:lang w:eastAsia="sv-SE"/>
        </w:rPr>
        <w:t xml:space="preserve">asuntos de competencia de los servicios sociales para niños y </w:t>
      </w:r>
      <w:r>
        <w:rPr>
          <w:rStyle w:val="normal0"/>
          <w:lang w:eastAsia="sv-SE"/>
        </w:rPr>
        <w:t xml:space="preserve">adolescentes y el </w:t>
      </w:r>
      <w:r w:rsidRPr="00F347B3">
        <w:rPr>
          <w:rStyle w:val="normal0"/>
          <w:lang w:eastAsia="sv-SE"/>
        </w:rPr>
        <w:t xml:space="preserve">derecho de familia, sino también </w:t>
      </w:r>
      <w:r>
        <w:rPr>
          <w:rStyle w:val="normal0"/>
          <w:lang w:eastAsia="sv-SE"/>
        </w:rPr>
        <w:t xml:space="preserve">los relacionados con </w:t>
      </w:r>
      <w:r w:rsidRPr="00F347B3">
        <w:rPr>
          <w:rStyle w:val="normal0"/>
          <w:lang w:eastAsia="sv-SE"/>
        </w:rPr>
        <w:t>la asistencia financiera y el alcoholismo y la drogadicción de adultos</w:t>
      </w:r>
      <w:r>
        <w:rPr>
          <w:rStyle w:val="normal0"/>
          <w:lang w:eastAsia="sv-SE"/>
        </w:rPr>
        <w:t xml:space="preserve">.  Según </w:t>
      </w:r>
      <w:r w:rsidRPr="00F347B3">
        <w:rPr>
          <w:rStyle w:val="normal0"/>
          <w:lang w:eastAsia="sv-SE"/>
        </w:rPr>
        <w:t>la Junta Nacional de Salud y Bienestar, resulta cada vez más habitual</w:t>
      </w:r>
      <w:r>
        <w:rPr>
          <w:rStyle w:val="normal0"/>
          <w:lang w:eastAsia="sv-SE"/>
        </w:rPr>
        <w:t>,</w:t>
      </w:r>
      <w:r w:rsidRPr="00F347B3">
        <w:rPr>
          <w:rStyle w:val="normal0"/>
          <w:lang w:eastAsia="sv-SE"/>
        </w:rPr>
        <w:t xml:space="preserve"> en los servicios de atención social a niños y </w:t>
      </w:r>
      <w:r>
        <w:rPr>
          <w:rStyle w:val="normal0"/>
          <w:lang w:eastAsia="sv-SE"/>
        </w:rPr>
        <w:t>adolescentes,</w:t>
      </w:r>
      <w:r w:rsidRPr="00F347B3">
        <w:rPr>
          <w:rStyle w:val="normal0"/>
          <w:lang w:eastAsia="sv-SE"/>
        </w:rPr>
        <w:t xml:space="preserve"> que éstos expresen sus opiniones y que se tome nota de ellas</w:t>
      </w:r>
      <w:r>
        <w:rPr>
          <w:rStyle w:val="normal0"/>
          <w:lang w:eastAsia="sv-SE"/>
        </w:rPr>
        <w:t xml:space="preserve">.  </w:t>
      </w:r>
      <w:r w:rsidRPr="00F347B3">
        <w:rPr>
          <w:rStyle w:val="normal0"/>
          <w:lang w:eastAsia="sv-SE"/>
        </w:rPr>
        <w:t>Sin</w:t>
      </w:r>
      <w:r>
        <w:rPr>
          <w:rStyle w:val="normal0"/>
          <w:lang w:eastAsia="sv-SE"/>
        </w:rPr>
        <w:t> </w:t>
      </w:r>
      <w:r w:rsidRPr="00F347B3">
        <w:rPr>
          <w:rStyle w:val="normal0"/>
          <w:lang w:eastAsia="sv-SE"/>
        </w:rPr>
        <w:t>embargo, el mecanismo no se aplica con la misma eficacia en todos los municipios; mientras en algunos funciona correctamente, en muchos otros presenta deficiencias</w:t>
      </w:r>
      <w:r>
        <w:rPr>
          <w:rStyle w:val="normal0"/>
          <w:lang w:eastAsia="sv-SE"/>
        </w:rPr>
        <w:t xml:space="preserve">.  </w:t>
      </w:r>
      <w:r w:rsidRPr="00F347B3">
        <w:rPr>
          <w:rStyle w:val="normal0"/>
          <w:lang w:eastAsia="sv-SE"/>
        </w:rPr>
        <w:t xml:space="preserve">La Junta Nacional de Salud y Bienestar ha publicado también </w:t>
      </w:r>
      <w:r>
        <w:rPr>
          <w:rStyle w:val="normal0"/>
          <w:lang w:eastAsia="sv-SE"/>
        </w:rPr>
        <w:t>un estudio titulado</w:t>
      </w:r>
      <w:r w:rsidRPr="00F347B3">
        <w:rPr>
          <w:rStyle w:val="normal0"/>
          <w:lang w:eastAsia="sv-SE"/>
        </w:rPr>
        <w:t xml:space="preserve"> </w:t>
      </w:r>
      <w:r>
        <w:rPr>
          <w:rStyle w:val="normal0"/>
          <w:lang w:eastAsia="sv-SE"/>
        </w:rPr>
        <w:t>"</w:t>
      </w:r>
      <w:r w:rsidRPr="00F347B3">
        <w:rPr>
          <w:rStyle w:val="normal0"/>
          <w:lang w:eastAsia="sv-SE"/>
        </w:rPr>
        <w:t>Entrevistas con niños en los servicios sociales</w:t>
      </w:r>
      <w:r>
        <w:rPr>
          <w:rStyle w:val="normal0"/>
          <w:lang w:eastAsia="sv-SE"/>
        </w:rPr>
        <w:t>"</w:t>
      </w:r>
      <w:r w:rsidRPr="00F347B3">
        <w:rPr>
          <w:rStyle w:val="normal0"/>
          <w:lang w:eastAsia="sv-SE"/>
        </w:rPr>
        <w:t xml:space="preserve">, </w:t>
      </w:r>
      <w:r>
        <w:rPr>
          <w:rStyle w:val="normal0"/>
          <w:lang w:eastAsia="sv-SE"/>
        </w:rPr>
        <w:t xml:space="preserve">para ayudar al personal </w:t>
      </w:r>
      <w:r w:rsidRPr="00F347B3">
        <w:rPr>
          <w:rStyle w:val="normal0"/>
          <w:lang w:eastAsia="sv-SE"/>
        </w:rPr>
        <w:t>de los servicios sociales a abordar debidamente las cuestiones que han de tratarse con los niños</w:t>
      </w:r>
      <w:r>
        <w:rPr>
          <w:rStyle w:val="normal0"/>
          <w:lang w:eastAsia="sv-SE"/>
        </w:rPr>
        <w:t xml:space="preserve">.  </w:t>
      </w:r>
      <w:r w:rsidRPr="00F347B3">
        <w:rPr>
          <w:rStyle w:val="normal0"/>
          <w:lang w:eastAsia="sv-SE"/>
        </w:rPr>
        <w:t xml:space="preserve">Los informes de supervisión de las juntas administrativas de condado confirman que los servicios sociales están considerando </w:t>
      </w:r>
      <w:r>
        <w:rPr>
          <w:rStyle w:val="normal0"/>
          <w:lang w:eastAsia="sv-SE"/>
        </w:rPr>
        <w:t xml:space="preserve">en mayor medida si se deben </w:t>
      </w:r>
      <w:r w:rsidRPr="00F347B3">
        <w:rPr>
          <w:rStyle w:val="normal0"/>
          <w:lang w:eastAsia="sv-SE"/>
        </w:rPr>
        <w:t xml:space="preserve">mantener conversaciones con los niños y señalan que un mayor número de niños expresa su opinión, aspecto éste avalado por </w:t>
      </w:r>
      <w:r>
        <w:rPr>
          <w:rStyle w:val="normal0"/>
          <w:lang w:eastAsia="sv-SE"/>
        </w:rPr>
        <w:t>los estudios realizados</w:t>
      </w:r>
      <w:r w:rsidRPr="00F347B3">
        <w:rPr>
          <w:rStyle w:val="normal0"/>
          <w:lang w:eastAsia="sv-SE"/>
        </w:rPr>
        <w:t xml:space="preserve">. </w:t>
      </w:r>
    </w:p>
    <w:p w:rsidR="0048129D" w:rsidRPr="0030474D" w:rsidRDefault="0048129D" w:rsidP="0048129D">
      <w:pPr>
        <w:spacing w:after="240"/>
      </w:pPr>
      <w:r w:rsidRPr="0030474D">
        <w:rPr>
          <w:lang w:eastAsia="sv-SE"/>
        </w:rPr>
        <w:t>88.</w:t>
      </w:r>
      <w:r>
        <w:rPr>
          <w:lang w:eastAsia="sv-SE"/>
        </w:rPr>
        <w:tab/>
        <w:t xml:space="preserve">Para </w:t>
      </w:r>
      <w:r w:rsidRPr="0030474D">
        <w:rPr>
          <w:lang w:eastAsia="sv-SE"/>
        </w:rPr>
        <w:t xml:space="preserve">seguir mejorando la situación de los derechos del niño en </w:t>
      </w:r>
      <w:r>
        <w:rPr>
          <w:lang w:eastAsia="sv-SE"/>
        </w:rPr>
        <w:t xml:space="preserve">el ámbito de la </w:t>
      </w:r>
      <w:r w:rsidRPr="0030474D">
        <w:rPr>
          <w:lang w:eastAsia="sv-SE"/>
        </w:rPr>
        <w:t>atención obligatoria, en 2003 se introdujo una disposición en la Ley de medidas especiales de protección de la juventud</w:t>
      </w:r>
      <w:r>
        <w:rPr>
          <w:rStyle w:val="FootnoteReference"/>
          <w:lang w:eastAsia="sv-SE"/>
        </w:rPr>
        <w:footnoteReference w:id="23"/>
      </w:r>
      <w:r w:rsidRPr="0030474D">
        <w:rPr>
          <w:lang w:eastAsia="sv-SE"/>
        </w:rPr>
        <w:t>, con arreglo a la cual deb</w:t>
      </w:r>
      <w:r>
        <w:rPr>
          <w:lang w:eastAsia="sv-SE"/>
        </w:rPr>
        <w:t xml:space="preserve">e recabarse </w:t>
      </w:r>
      <w:r w:rsidRPr="0030474D">
        <w:rPr>
          <w:lang w:eastAsia="sv-SE"/>
        </w:rPr>
        <w:t xml:space="preserve">en la medida de lo posible la opinión de los </w:t>
      </w:r>
      <w:r>
        <w:rPr>
          <w:lang w:eastAsia="sv-SE"/>
        </w:rPr>
        <w:t xml:space="preserve">niños </w:t>
      </w:r>
      <w:r w:rsidRPr="0030474D">
        <w:rPr>
          <w:lang w:eastAsia="sv-SE"/>
        </w:rPr>
        <w:t>y tenerse debidamente</w:t>
      </w:r>
      <w:r w:rsidRPr="00F347B3">
        <w:rPr>
          <w:rStyle w:val="normal0"/>
          <w:lang w:eastAsia="sv-SE"/>
        </w:rPr>
        <w:t xml:space="preserve"> en cuenta sus puntos de vista en función</w:t>
      </w:r>
      <w:r w:rsidRPr="0030474D">
        <w:t xml:space="preserve"> de su edad y grado de madurez.</w:t>
      </w:r>
    </w:p>
    <w:p w:rsidR="0048129D" w:rsidRPr="0030474D" w:rsidRDefault="0048129D" w:rsidP="0048129D">
      <w:pPr>
        <w:spacing w:after="240"/>
      </w:pPr>
      <w:r w:rsidRPr="0030474D">
        <w:t>89.</w:t>
      </w:r>
      <w:r>
        <w:tab/>
      </w:r>
      <w:r w:rsidRPr="0030474D">
        <w:t xml:space="preserve">En 2004, </w:t>
      </w:r>
      <w:r w:rsidR="00243F2A">
        <w:t xml:space="preserve">el </w:t>
      </w:r>
      <w:r>
        <w:t>O</w:t>
      </w:r>
      <w:r w:rsidRPr="0030474D">
        <w:t>rganismo de Seguros Sociales de Suecia, siguiendo instrucciones del Gobierno, presentó un informe sobre el derecho del niño a expresar sus opiniones ante la administración de la seguridad social</w:t>
      </w:r>
      <w:r>
        <w:t xml:space="preserve">.  </w:t>
      </w:r>
      <w:r w:rsidRPr="0030474D">
        <w:t xml:space="preserve">En el </w:t>
      </w:r>
      <w:r>
        <w:t xml:space="preserve">ámbito </w:t>
      </w:r>
      <w:r w:rsidRPr="0030474D">
        <w:t>de la seguridad social, las políticas relativas a la financiación familiar y la discapacidad son las que más afectan a los niños</w:t>
      </w:r>
      <w:r>
        <w:t xml:space="preserve">.  Éstos </w:t>
      </w:r>
      <w:r w:rsidRPr="0030474D">
        <w:t>pueden, por ejemplo, expresar su opinión sobre sus necesidades de asistencia y atención y decidir a quién quieren tener como asistente social</w:t>
      </w:r>
      <w:r>
        <w:t xml:space="preserve">.  </w:t>
      </w:r>
      <w:r w:rsidRPr="0030474D">
        <w:t xml:space="preserve">El Organismo de Seguros Sociales ha adoptado también una política de la infancia en virtud de la cual </w:t>
      </w:r>
      <w:r>
        <w:t xml:space="preserve">se </w:t>
      </w:r>
      <w:r w:rsidRPr="0030474D">
        <w:t>debe consultar</w:t>
      </w:r>
      <w:r>
        <w:t xml:space="preserve"> a</w:t>
      </w:r>
      <w:r w:rsidRPr="0030474D">
        <w:t xml:space="preserve"> los niños o sus representantes cuando se abordan cuestiones que afectan a la situación de aquellos. </w:t>
      </w:r>
    </w:p>
    <w:p w:rsidR="0048129D" w:rsidRPr="00F347B3" w:rsidRDefault="0048129D" w:rsidP="0048129D">
      <w:pPr>
        <w:spacing w:after="240"/>
        <w:rPr>
          <w:rStyle w:val="normal0"/>
        </w:rPr>
      </w:pPr>
      <w:r w:rsidRPr="0030474D">
        <w:t>90.</w:t>
      </w:r>
      <w:r>
        <w:tab/>
      </w:r>
      <w:r w:rsidRPr="0030474D">
        <w:t xml:space="preserve">Los informes de supervisión de las juntas administrativas de condado y los informes del </w:t>
      </w:r>
      <w:r w:rsidRPr="00DC7E33">
        <w:rPr>
          <w:i/>
        </w:rPr>
        <w:t>Ombudsman</w:t>
      </w:r>
      <w:r w:rsidRPr="0030474D">
        <w:t xml:space="preserve"> de la Infancia y de </w:t>
      </w:r>
      <w:proofErr w:type="spellStart"/>
      <w:r w:rsidRPr="0030474D">
        <w:rPr>
          <w:i/>
          <w:iCs/>
        </w:rPr>
        <w:t>Save</w:t>
      </w:r>
      <w:proofErr w:type="spellEnd"/>
      <w:r w:rsidRPr="0030474D">
        <w:rPr>
          <w:i/>
          <w:iCs/>
        </w:rPr>
        <w:t xml:space="preserve"> </w:t>
      </w:r>
      <w:proofErr w:type="spellStart"/>
      <w:r w:rsidRPr="0030474D">
        <w:rPr>
          <w:i/>
          <w:iCs/>
        </w:rPr>
        <w:t>the</w:t>
      </w:r>
      <w:proofErr w:type="spellEnd"/>
      <w:r w:rsidRPr="0030474D">
        <w:rPr>
          <w:i/>
          <w:iCs/>
        </w:rPr>
        <w:t xml:space="preserve"> </w:t>
      </w:r>
      <w:proofErr w:type="spellStart"/>
      <w:r w:rsidRPr="0030474D">
        <w:rPr>
          <w:i/>
          <w:iCs/>
        </w:rPr>
        <w:t>Children</w:t>
      </w:r>
      <w:proofErr w:type="spellEnd"/>
      <w:r w:rsidRPr="0030474D">
        <w:rPr>
          <w:i/>
          <w:iCs/>
        </w:rPr>
        <w:t xml:space="preserve"> </w:t>
      </w:r>
      <w:r w:rsidRPr="0030474D">
        <w:rPr>
          <w:iCs/>
        </w:rPr>
        <w:t xml:space="preserve">Suecia </w:t>
      </w:r>
      <w:r w:rsidRPr="0030474D">
        <w:t xml:space="preserve">muestran que, a pesar de los avances </w:t>
      </w:r>
      <w:r>
        <w:t xml:space="preserve">realizados, sigue habiendo </w:t>
      </w:r>
      <w:r w:rsidRPr="00F347B3">
        <w:rPr>
          <w:rStyle w:val="normal0"/>
        </w:rPr>
        <w:t xml:space="preserve">deficiencias en relación con las conversaciones que se mantienen con los </w:t>
      </w:r>
      <w:r>
        <w:rPr>
          <w:rStyle w:val="normal0"/>
        </w:rPr>
        <w:t xml:space="preserve">menores </w:t>
      </w:r>
      <w:r w:rsidRPr="00F347B3">
        <w:rPr>
          <w:rStyle w:val="normal0"/>
        </w:rPr>
        <w:t xml:space="preserve">en los servicios sociales de atención a los </w:t>
      </w:r>
      <w:r>
        <w:rPr>
          <w:rStyle w:val="normal0"/>
        </w:rPr>
        <w:t xml:space="preserve">niños y adolescentes.  En su </w:t>
      </w:r>
      <w:r w:rsidRPr="00F347B3">
        <w:rPr>
          <w:rStyle w:val="normal0"/>
        </w:rPr>
        <w:t xml:space="preserve">proyecto de ley sobre </w:t>
      </w:r>
      <w:r>
        <w:rPr>
          <w:rStyle w:val="normal0"/>
        </w:rPr>
        <w:t xml:space="preserve">el </w:t>
      </w:r>
      <w:r w:rsidRPr="00F347B3">
        <w:rPr>
          <w:rStyle w:val="normal0"/>
        </w:rPr>
        <w:t xml:space="preserve">desarrollo de los servicios sociales para </w:t>
      </w:r>
      <w:r>
        <w:rPr>
          <w:rStyle w:val="normal0"/>
        </w:rPr>
        <w:t>niños y adolescentes</w:t>
      </w:r>
      <w:r w:rsidRPr="00F347B3">
        <w:rPr>
          <w:rStyle w:val="normal0"/>
        </w:rPr>
        <w:t xml:space="preserve">, el Gobierno </w:t>
      </w:r>
      <w:r>
        <w:rPr>
          <w:rStyle w:val="normal0"/>
        </w:rPr>
        <w:t xml:space="preserve">propone </w:t>
      </w:r>
      <w:r w:rsidRPr="00F347B3">
        <w:rPr>
          <w:rStyle w:val="normal0"/>
        </w:rPr>
        <w:t>que se les otorg</w:t>
      </w:r>
      <w:r>
        <w:rPr>
          <w:rStyle w:val="normal0"/>
        </w:rPr>
        <w:t>ue</w:t>
      </w:r>
      <w:r w:rsidRPr="00F347B3">
        <w:rPr>
          <w:rStyle w:val="normal0"/>
        </w:rPr>
        <w:t xml:space="preserve"> el derecho a conocer la información </w:t>
      </w:r>
      <w:r>
        <w:rPr>
          <w:rStyle w:val="normal0"/>
        </w:rPr>
        <w:t xml:space="preserve">relacionada con las cuestiones que están tratando </w:t>
      </w:r>
      <w:r w:rsidRPr="00F347B3">
        <w:rPr>
          <w:rStyle w:val="normal0"/>
        </w:rPr>
        <w:t>los servicios de bienestar social</w:t>
      </w:r>
      <w:r>
        <w:rPr>
          <w:rStyle w:val="normal0"/>
        </w:rPr>
        <w:t xml:space="preserve">.  </w:t>
      </w:r>
      <w:r w:rsidRPr="00F347B3">
        <w:rPr>
          <w:rStyle w:val="normal0"/>
        </w:rPr>
        <w:t xml:space="preserve">Cuando el asunto </w:t>
      </w:r>
      <w:r>
        <w:rPr>
          <w:rStyle w:val="normal0"/>
        </w:rPr>
        <w:t xml:space="preserve">implique </w:t>
      </w:r>
      <w:r w:rsidRPr="00F347B3">
        <w:rPr>
          <w:rStyle w:val="normal0"/>
        </w:rPr>
        <w:t xml:space="preserve">una solicitud de atención obligatoria, </w:t>
      </w:r>
      <w:r>
        <w:rPr>
          <w:rStyle w:val="normal0"/>
        </w:rPr>
        <w:t xml:space="preserve">la solicitud que se presente </w:t>
      </w:r>
      <w:r w:rsidRPr="00F347B3">
        <w:rPr>
          <w:rStyle w:val="normal0"/>
        </w:rPr>
        <w:t xml:space="preserve">al </w:t>
      </w:r>
      <w:r>
        <w:rPr>
          <w:rStyle w:val="normal0"/>
        </w:rPr>
        <w:t>t</w:t>
      </w:r>
      <w:r w:rsidRPr="00F347B3">
        <w:rPr>
          <w:rStyle w:val="normal0"/>
        </w:rPr>
        <w:t xml:space="preserve">ribunal </w:t>
      </w:r>
      <w:r>
        <w:rPr>
          <w:rStyle w:val="normal0"/>
        </w:rPr>
        <w:t>a</w:t>
      </w:r>
      <w:r w:rsidRPr="00F347B3">
        <w:rPr>
          <w:rStyle w:val="normal0"/>
        </w:rPr>
        <w:t xml:space="preserve">dministrativo de </w:t>
      </w:r>
      <w:r>
        <w:rPr>
          <w:rStyle w:val="normal0"/>
        </w:rPr>
        <w:t>c</w:t>
      </w:r>
      <w:r w:rsidRPr="00F347B3">
        <w:rPr>
          <w:rStyle w:val="normal0"/>
        </w:rPr>
        <w:t>ondado debe</w:t>
      </w:r>
      <w:r>
        <w:rPr>
          <w:rStyle w:val="normal0"/>
        </w:rPr>
        <w:t xml:space="preserve">rá ir acompañada de una nota en la que </w:t>
      </w:r>
      <w:r w:rsidRPr="00F347B3">
        <w:rPr>
          <w:rStyle w:val="normal0"/>
        </w:rPr>
        <w:t>se explique qué tipo de información se ha proporcionado y</w:t>
      </w:r>
      <w:r w:rsidRPr="0030474D">
        <w:t xml:space="preserve"> de qué manera</w:t>
      </w:r>
      <w:r>
        <w:t xml:space="preserve"> se ha hecho</w:t>
      </w:r>
      <w:r w:rsidRPr="0030474D">
        <w:t>, y se reflejen las opiniones de</w:t>
      </w:r>
      <w:r>
        <w:t xml:space="preserve">l niño.  </w:t>
      </w:r>
      <w:r w:rsidRPr="0030474D">
        <w:t>El objetivo que se persigue al entab</w:t>
      </w:r>
      <w:r w:rsidRPr="00F347B3">
        <w:rPr>
          <w:rStyle w:val="normal0"/>
        </w:rPr>
        <w:t xml:space="preserve">lar conversaciones con los </w:t>
      </w:r>
      <w:r>
        <w:rPr>
          <w:rStyle w:val="normal0"/>
        </w:rPr>
        <w:t>niños es informarl</w:t>
      </w:r>
      <w:r w:rsidR="00243F2A">
        <w:rPr>
          <w:rStyle w:val="normal0"/>
        </w:rPr>
        <w:t>e</w:t>
      </w:r>
      <w:r>
        <w:rPr>
          <w:rStyle w:val="normal0"/>
        </w:rPr>
        <w:t xml:space="preserve">s de lo que está ocurriendo y lo que va a ocurrir, </w:t>
      </w:r>
      <w:r w:rsidRPr="0030474D">
        <w:t>así como conocer su</w:t>
      </w:r>
      <w:r>
        <w:t>s</w:t>
      </w:r>
      <w:r w:rsidRPr="0030474D">
        <w:t xml:space="preserve"> punto</w:t>
      </w:r>
      <w:r>
        <w:t>s</w:t>
      </w:r>
      <w:r w:rsidRPr="0030474D">
        <w:t xml:space="preserve"> de vista, experiencia </w:t>
      </w:r>
      <w:r>
        <w:t xml:space="preserve">concreta y </w:t>
      </w:r>
      <w:r w:rsidRPr="0030474D">
        <w:t xml:space="preserve">opinión sobre </w:t>
      </w:r>
      <w:r>
        <w:t>su situación, y decidir la forma de planear las medidas o de verificar su aplicación</w:t>
      </w:r>
      <w:r w:rsidRPr="00F347B3">
        <w:rPr>
          <w:rStyle w:val="normal0"/>
        </w:rPr>
        <w:t>.</w:t>
      </w:r>
    </w:p>
    <w:p w:rsidR="0048129D" w:rsidRPr="0030474D" w:rsidRDefault="0048129D" w:rsidP="0048129D">
      <w:pPr>
        <w:spacing w:after="240"/>
      </w:pPr>
      <w:r w:rsidRPr="0030474D">
        <w:t>91.</w:t>
      </w:r>
      <w:r>
        <w:tab/>
      </w:r>
      <w:r w:rsidRPr="0030474D">
        <w:t xml:space="preserve">Además, </w:t>
      </w:r>
      <w:r>
        <w:t xml:space="preserve">la Comisión encargada de estudiar la forma de lograr </w:t>
      </w:r>
      <w:r w:rsidRPr="0030474D">
        <w:t>una supervisión mejor y más explícita en el ámbito de los servicios de bienestar social</w:t>
      </w:r>
      <w:r>
        <w:rPr>
          <w:rStyle w:val="FootnoteReference"/>
        </w:rPr>
        <w:footnoteReference w:id="24"/>
      </w:r>
      <w:r w:rsidRPr="0030474D">
        <w:t xml:space="preserve"> tiene </w:t>
      </w:r>
      <w:r>
        <w:t xml:space="preserve">el mandato de estudiar </w:t>
      </w:r>
      <w:r w:rsidRPr="0030474D">
        <w:t>y proponer med</w:t>
      </w:r>
      <w:r w:rsidRPr="00F347B3">
        <w:rPr>
          <w:rStyle w:val="normal0"/>
        </w:rPr>
        <w:t xml:space="preserve">idas destinadas particularmente a mejorar la </w:t>
      </w:r>
      <w:r>
        <w:rPr>
          <w:rStyle w:val="normal0"/>
        </w:rPr>
        <w:t xml:space="preserve">verificación del ejercicio efectivo </w:t>
      </w:r>
      <w:r w:rsidRPr="00F347B3">
        <w:rPr>
          <w:rStyle w:val="normal0"/>
        </w:rPr>
        <w:t xml:space="preserve">de los derechos del niño y el </w:t>
      </w:r>
      <w:r>
        <w:rPr>
          <w:rStyle w:val="normal0"/>
        </w:rPr>
        <w:t xml:space="preserve">adolescente </w:t>
      </w:r>
      <w:r w:rsidRPr="00F347B3">
        <w:rPr>
          <w:rStyle w:val="normal0"/>
        </w:rPr>
        <w:t>en los diversos ámbitos de los servicios de bienestar social</w:t>
      </w:r>
      <w:r>
        <w:rPr>
          <w:rStyle w:val="normal0"/>
        </w:rPr>
        <w:t xml:space="preserve">.  </w:t>
      </w:r>
      <w:r w:rsidRPr="00F347B3">
        <w:rPr>
          <w:rStyle w:val="normal0"/>
        </w:rPr>
        <w:t>El 31 de octubre de 2007,</w:t>
      </w:r>
      <w:r>
        <w:rPr>
          <w:rStyle w:val="normal0"/>
        </w:rPr>
        <w:t xml:space="preserve"> la Comisión informará sobre su cometido</w:t>
      </w:r>
      <w:r w:rsidRPr="0030474D">
        <w:t>.</w:t>
      </w:r>
    </w:p>
    <w:p w:rsidR="0048129D" w:rsidRPr="0030474D" w:rsidRDefault="0048129D" w:rsidP="0048129D">
      <w:pPr>
        <w:spacing w:after="240"/>
      </w:pPr>
      <w:r w:rsidRPr="0030474D">
        <w:t>92.</w:t>
      </w:r>
      <w:r>
        <w:tab/>
      </w:r>
      <w:r w:rsidRPr="0030474D">
        <w:t xml:space="preserve">El </w:t>
      </w:r>
      <w:r w:rsidRPr="00DC7E33">
        <w:rPr>
          <w:i/>
        </w:rPr>
        <w:t>Ombudsman</w:t>
      </w:r>
      <w:r w:rsidRPr="0030474D">
        <w:t xml:space="preserve"> de la Infancia ha realizado </w:t>
      </w:r>
      <w:r>
        <w:t xml:space="preserve">una encuesta en la enseñanza </w:t>
      </w:r>
      <w:r w:rsidRPr="0030474D">
        <w:t xml:space="preserve">primaria y secundaria para conocer las opiniones de los niños y </w:t>
      </w:r>
      <w:r>
        <w:t xml:space="preserve">determinar </w:t>
      </w:r>
      <w:r w:rsidRPr="0030474D">
        <w:t xml:space="preserve">en qué medida consideran que tienen influencia sobre, por ejemplo, su entorno inmediato, </w:t>
      </w:r>
      <w:r>
        <w:t xml:space="preserve">en </w:t>
      </w:r>
      <w:r w:rsidRPr="0030474D">
        <w:t>la escuela y la familia</w:t>
      </w:r>
      <w:r>
        <w:t xml:space="preserve">.  </w:t>
      </w:r>
      <w:r w:rsidRPr="0030474D">
        <w:t>Con</w:t>
      </w:r>
      <w:r w:rsidR="00243F2A">
        <w:t> </w:t>
      </w:r>
      <w:r w:rsidRPr="0030474D">
        <w:t xml:space="preserve">respecto a </w:t>
      </w:r>
      <w:r>
        <w:t>su</w:t>
      </w:r>
      <w:r w:rsidRPr="0030474D">
        <w:t xml:space="preserve"> influencia en el entorno local, se constata que una gran proporción de niños y </w:t>
      </w:r>
      <w:r>
        <w:t xml:space="preserve">adolescentes </w:t>
      </w:r>
      <w:r w:rsidRPr="0030474D">
        <w:t xml:space="preserve">consideran que los </w:t>
      </w:r>
      <w:r>
        <w:t xml:space="preserve">responsables municipales no piden </w:t>
      </w:r>
      <w:r w:rsidRPr="0030474D">
        <w:t>su opinión sobre cuestiones importantes</w:t>
      </w:r>
      <w:r>
        <w:t xml:space="preserve">.  </w:t>
      </w:r>
      <w:r w:rsidRPr="0030474D">
        <w:t xml:space="preserve">Los niños </w:t>
      </w:r>
      <w:r>
        <w:t xml:space="preserve">estiman </w:t>
      </w:r>
      <w:r w:rsidRPr="0030474D">
        <w:t xml:space="preserve">que no tienen </w:t>
      </w:r>
      <w:r>
        <w:t xml:space="preserve">la posibilidad de </w:t>
      </w:r>
      <w:r w:rsidRPr="0030474D">
        <w:t xml:space="preserve">ejercer su influencia en </w:t>
      </w:r>
      <w:r>
        <w:t xml:space="preserve">los </w:t>
      </w:r>
      <w:r w:rsidRPr="0030474D">
        <w:t xml:space="preserve">asuntos que les conciernen, ni saben a quién tendrían que recurrir para </w:t>
      </w:r>
      <w:r>
        <w:t>hacerlo.  En cuanto a su influencia en la escuela</w:t>
      </w:r>
      <w:r w:rsidRPr="0030474D">
        <w:t xml:space="preserve">, la mayoría de los alumnos </w:t>
      </w:r>
      <w:r>
        <w:t xml:space="preserve">encuestados </w:t>
      </w:r>
      <w:r w:rsidRPr="0030474D">
        <w:t>considera que los adultos escuchan sus propuestas e ideas</w:t>
      </w:r>
      <w:r>
        <w:t xml:space="preserve">.  </w:t>
      </w:r>
      <w:r w:rsidRPr="0030474D">
        <w:t xml:space="preserve">También se concluye que </w:t>
      </w:r>
      <w:r>
        <w:t>posteriormente m</w:t>
      </w:r>
      <w:r w:rsidRPr="0030474D">
        <w:t xml:space="preserve">uchos alumnos no </w:t>
      </w:r>
      <w:r>
        <w:t xml:space="preserve">logran enterarse del curso que han dado los adultos a </w:t>
      </w:r>
      <w:r w:rsidRPr="0030474D">
        <w:t>sus propuestas</w:t>
      </w:r>
      <w:r>
        <w:t xml:space="preserve">.  </w:t>
      </w:r>
      <w:r w:rsidRPr="0030474D">
        <w:t xml:space="preserve">Según </w:t>
      </w:r>
      <w:r>
        <w:t>la encuesta</w:t>
      </w:r>
      <w:r w:rsidRPr="0030474D">
        <w:t>, los alumnos con discapacidad</w:t>
      </w:r>
      <w:r>
        <w:t>es</w:t>
      </w:r>
      <w:r w:rsidRPr="0030474D">
        <w:t xml:space="preserve"> parecen estar más satisfechos y participar más en las actividades para influir en el entorno escolar que los que no </w:t>
      </w:r>
      <w:r>
        <w:t>tienen ninguna</w:t>
      </w:r>
      <w:r w:rsidRPr="0030474D">
        <w:t xml:space="preserve"> discapacidad</w:t>
      </w:r>
      <w:r>
        <w:t xml:space="preserve">.  Muchos </w:t>
      </w:r>
      <w:r w:rsidRPr="0030474D">
        <w:t xml:space="preserve">de los alumnos </w:t>
      </w:r>
      <w:r>
        <w:t>encuestados</w:t>
      </w:r>
      <w:r w:rsidRPr="0030474D">
        <w:t xml:space="preserve">, sobre todo los de más edad, </w:t>
      </w:r>
      <w:r>
        <w:t xml:space="preserve">se </w:t>
      </w:r>
      <w:r w:rsidRPr="0030474D">
        <w:t xml:space="preserve">mostraron </w:t>
      </w:r>
      <w:r>
        <w:t xml:space="preserve">escépticos </w:t>
      </w:r>
      <w:r w:rsidRPr="0030474D">
        <w:t xml:space="preserve">con respecto a los consejos de alumnos y no parecían estar muy convencidos de que </w:t>
      </w:r>
      <w:r>
        <w:t xml:space="preserve">pudieran ejercer </w:t>
      </w:r>
      <w:r w:rsidRPr="0030474D">
        <w:t>algún tipo de influencia.</w:t>
      </w:r>
    </w:p>
    <w:p w:rsidR="0048129D" w:rsidRPr="00F347B3" w:rsidRDefault="0048129D" w:rsidP="0048129D">
      <w:pPr>
        <w:spacing w:after="240"/>
        <w:rPr>
          <w:rStyle w:val="normal0"/>
        </w:rPr>
      </w:pPr>
      <w:r w:rsidRPr="0030474D">
        <w:t>93.</w:t>
      </w:r>
      <w:r>
        <w:tab/>
      </w:r>
      <w:r w:rsidRPr="0030474D">
        <w:t xml:space="preserve">La Ley de </w:t>
      </w:r>
      <w:r w:rsidR="00243F2A">
        <w:t>p</w:t>
      </w:r>
      <w:r w:rsidRPr="0030474D">
        <w:t xml:space="preserve">lanificación y </w:t>
      </w:r>
      <w:r w:rsidR="00243F2A">
        <w:t>c</w:t>
      </w:r>
      <w:r w:rsidRPr="0030474D">
        <w:t>onstrucción</w:t>
      </w:r>
      <w:r>
        <w:rPr>
          <w:rStyle w:val="FootnoteReference"/>
        </w:rPr>
        <w:footnoteReference w:id="25"/>
      </w:r>
      <w:r w:rsidRPr="0030474D">
        <w:t>, que contiene disposiciones sobre el</w:t>
      </w:r>
      <w:r w:rsidRPr="00F347B3">
        <w:rPr>
          <w:rStyle w:val="normal0"/>
        </w:rPr>
        <w:t xml:space="preserve"> derecho de los ciudadanos a participar e influir en la planificación del entorno, ha sido objeto de un examen que, entre otras cosas, ha arrojado luz sobre la influencia de los niños y </w:t>
      </w:r>
      <w:r>
        <w:rPr>
          <w:rStyle w:val="normal0"/>
        </w:rPr>
        <w:t xml:space="preserve">adolescentes </w:t>
      </w:r>
      <w:r w:rsidRPr="00F347B3">
        <w:rPr>
          <w:rStyle w:val="normal0"/>
        </w:rPr>
        <w:t>en la planificación</w:t>
      </w:r>
      <w:r>
        <w:rPr>
          <w:rStyle w:val="normal0"/>
        </w:rPr>
        <w:t xml:space="preserve">.  </w:t>
      </w:r>
      <w:r w:rsidRPr="00F347B3">
        <w:rPr>
          <w:rStyle w:val="normal0"/>
        </w:rPr>
        <w:t>En su informe final</w:t>
      </w:r>
      <w:r>
        <w:rPr>
          <w:rStyle w:val="FootnoteReference"/>
        </w:rPr>
        <w:footnoteReference w:id="26"/>
      </w:r>
      <w:r w:rsidRPr="00F347B3">
        <w:rPr>
          <w:rStyle w:val="normal0"/>
        </w:rPr>
        <w:t>,</w:t>
      </w:r>
      <w:r w:rsidRPr="0030474D">
        <w:t xml:space="preserve"> el Comité </w:t>
      </w:r>
      <w:r>
        <w:t xml:space="preserve">para </w:t>
      </w:r>
      <w:r w:rsidRPr="00F347B3">
        <w:rPr>
          <w:rStyle w:val="normal0"/>
        </w:rPr>
        <w:t xml:space="preserve">la Ley de planificación y construcción concluyó que en los </w:t>
      </w:r>
      <w:r>
        <w:rPr>
          <w:rStyle w:val="normal0"/>
        </w:rPr>
        <w:t xml:space="preserve">años recientes </w:t>
      </w:r>
      <w:r w:rsidRPr="00F347B3">
        <w:rPr>
          <w:rStyle w:val="normal0"/>
        </w:rPr>
        <w:t xml:space="preserve">los municipios habían prestado </w:t>
      </w:r>
      <w:r>
        <w:rPr>
          <w:rStyle w:val="normal0"/>
        </w:rPr>
        <w:t xml:space="preserve">cada vez más atención al entorno de los niños y adolescentes </w:t>
      </w:r>
      <w:r w:rsidRPr="00F347B3">
        <w:rPr>
          <w:rStyle w:val="normal0"/>
        </w:rPr>
        <w:t>y a su de</w:t>
      </w:r>
      <w:r>
        <w:rPr>
          <w:rStyle w:val="normal0"/>
        </w:rPr>
        <w:t>recho a influir en su</w:t>
      </w:r>
      <w:r w:rsidRPr="00F347B3">
        <w:rPr>
          <w:rStyle w:val="normal0"/>
        </w:rPr>
        <w:t xml:space="preserve"> planificación del entorno</w:t>
      </w:r>
      <w:r>
        <w:rPr>
          <w:rStyle w:val="normal0"/>
        </w:rPr>
        <w:t xml:space="preserve">.  </w:t>
      </w:r>
      <w:r w:rsidRPr="00F347B3">
        <w:rPr>
          <w:rStyle w:val="normal0"/>
        </w:rPr>
        <w:t xml:space="preserve">Muchos municipios </w:t>
      </w:r>
      <w:r>
        <w:rPr>
          <w:rStyle w:val="normal0"/>
        </w:rPr>
        <w:t xml:space="preserve">han adoptado disposiciones </w:t>
      </w:r>
      <w:r w:rsidRPr="00F347B3">
        <w:rPr>
          <w:rStyle w:val="normal0"/>
        </w:rPr>
        <w:t xml:space="preserve">para tener en cuenta </w:t>
      </w:r>
      <w:r>
        <w:rPr>
          <w:rStyle w:val="normal0"/>
        </w:rPr>
        <w:t>los intereses de</w:t>
      </w:r>
      <w:r w:rsidRPr="00F347B3">
        <w:rPr>
          <w:rStyle w:val="normal0"/>
        </w:rPr>
        <w:t>l niño, entre otras cosas, en la planificación del entorno</w:t>
      </w:r>
      <w:r>
        <w:rPr>
          <w:rStyle w:val="normal0"/>
        </w:rPr>
        <w:t xml:space="preserve">.  </w:t>
      </w:r>
      <w:r w:rsidRPr="00F347B3">
        <w:rPr>
          <w:rStyle w:val="normal0"/>
        </w:rPr>
        <w:t>El Comité considera que la</w:t>
      </w:r>
      <w:r>
        <w:rPr>
          <w:rStyle w:val="normal0"/>
        </w:rPr>
        <w:t xml:space="preserve">s normas vigentes cumplen su objetivo, pero que deben aplicarse mejor.  </w:t>
      </w:r>
      <w:r w:rsidRPr="00F347B3">
        <w:rPr>
          <w:rStyle w:val="normal0"/>
        </w:rPr>
        <w:t xml:space="preserve">Las propuestas del Comité están siendo examinadas por </w:t>
      </w:r>
      <w:r>
        <w:rPr>
          <w:rStyle w:val="normal0"/>
        </w:rPr>
        <w:t>el poder ejecutivo</w:t>
      </w:r>
      <w:r w:rsidRPr="00F347B3">
        <w:rPr>
          <w:rStyle w:val="normal0"/>
        </w:rPr>
        <w:t>.</w:t>
      </w:r>
    </w:p>
    <w:p w:rsidR="0048129D" w:rsidRPr="0030474D" w:rsidRDefault="0048129D" w:rsidP="0048129D">
      <w:pPr>
        <w:spacing w:after="240"/>
      </w:pPr>
      <w:r w:rsidRPr="0030474D">
        <w:t>94.</w:t>
      </w:r>
      <w:r>
        <w:tab/>
      </w:r>
      <w:r w:rsidRPr="0030474D">
        <w:t>Los  niños y jóvenes participan en las actividades de clubes y asociaciones</w:t>
      </w:r>
      <w:r>
        <w:t xml:space="preserve">.  </w:t>
      </w:r>
      <w:r w:rsidRPr="0030474D">
        <w:t xml:space="preserve">Según las estadísticas de 2007 de la Junta Nacional de Asuntos de la Juventud, Suecia cuenta actualmente con </w:t>
      </w:r>
      <w:r>
        <w:t xml:space="preserve">unas </w:t>
      </w:r>
      <w:r w:rsidRPr="0030474D">
        <w:t xml:space="preserve">90 organizaciones para niños y jóvenes de 7 </w:t>
      </w:r>
      <w:r>
        <w:t>a</w:t>
      </w:r>
      <w:r w:rsidRPr="0030474D">
        <w:t xml:space="preserve"> 25 años, entre ellas</w:t>
      </w:r>
      <w:r>
        <w:t xml:space="preserve">:  </w:t>
      </w:r>
      <w:r w:rsidRPr="0030474D">
        <w:t>organizaciones de solidaridad con diferentes causas</w:t>
      </w:r>
      <w:r>
        <w:t>;</w:t>
      </w:r>
      <w:r w:rsidRPr="0030474D">
        <w:t xml:space="preserve"> organizaciones de tipo político y religioso</w:t>
      </w:r>
      <w:r>
        <w:t>; organizaciones de defensa de las</w:t>
      </w:r>
      <w:r w:rsidRPr="0030474D">
        <w:t xml:space="preserve"> personas con discapacidad</w:t>
      </w:r>
      <w:r>
        <w:t>es</w:t>
      </w:r>
      <w:r w:rsidRPr="0030474D">
        <w:t xml:space="preserve"> y </w:t>
      </w:r>
      <w:r>
        <w:t xml:space="preserve">de las </w:t>
      </w:r>
      <w:r w:rsidRPr="0030474D">
        <w:t>minorías nacionales</w:t>
      </w:r>
      <w:r>
        <w:t xml:space="preserve">; organizaciones </w:t>
      </w:r>
      <w:r w:rsidRPr="0030474D">
        <w:t>con intereses especiales</w:t>
      </w:r>
      <w:r>
        <w:t>; organizaciones ambientales o culturales</w:t>
      </w:r>
      <w:r w:rsidRPr="0030474D">
        <w:t xml:space="preserve"> y organizaciones de grupos étnicos</w:t>
      </w:r>
      <w:r>
        <w:t xml:space="preserve">.  </w:t>
      </w:r>
      <w:r w:rsidRPr="0030474D">
        <w:t>Existen además numerosas asociaciones deportivas en las que participan muy activamente niños y jóvenes.</w:t>
      </w:r>
    </w:p>
    <w:p w:rsidR="0048129D" w:rsidRPr="0030474D" w:rsidRDefault="0048129D" w:rsidP="0048129D">
      <w:pPr>
        <w:spacing w:after="240"/>
      </w:pPr>
      <w:r w:rsidRPr="0030474D">
        <w:t>95.</w:t>
      </w:r>
      <w:r>
        <w:tab/>
      </w:r>
      <w:r w:rsidRPr="0030474D">
        <w:t>La tarea de conocer y tener en cuenta las opiniones de los niños sigue planteando problemas</w:t>
      </w:r>
      <w:r>
        <w:t xml:space="preserve">.  </w:t>
      </w:r>
      <w:r w:rsidRPr="0030474D">
        <w:t xml:space="preserve">La realidad muestra que no siempre es fácil para los encargados de adoptar decisiones encontrar formas </w:t>
      </w:r>
      <w:r>
        <w:t xml:space="preserve">eficaces </w:t>
      </w:r>
      <w:r w:rsidRPr="0030474D">
        <w:t xml:space="preserve">de diálogo con los niños y </w:t>
      </w:r>
      <w:r>
        <w:t xml:space="preserve">adolescentes.  </w:t>
      </w:r>
      <w:r w:rsidRPr="0030474D">
        <w:t xml:space="preserve">Es preciso seguir desarrollando y mejorando las vías de diálogo </w:t>
      </w:r>
      <w:r>
        <w:t xml:space="preserve">y </w:t>
      </w:r>
      <w:r w:rsidRPr="0030474D">
        <w:t>los métodos para recabar las opiniones y los conocimientos de niños y niñas y tenerlos en cuenta</w:t>
      </w:r>
      <w:r>
        <w:t xml:space="preserve">.  </w:t>
      </w:r>
      <w:r w:rsidRPr="0030474D">
        <w:t xml:space="preserve">Las experiencias y buenas prácticas sobre </w:t>
      </w:r>
      <w:r>
        <w:t xml:space="preserve">la forma de hacer participar a los niños observadas por los municipios y los organismos públicos deben aprovecharse y difundirse </w:t>
      </w:r>
      <w:r w:rsidRPr="0030474D">
        <w:t>entre las organizaciones pertinentes</w:t>
      </w:r>
      <w:r>
        <w:t xml:space="preserve">.  </w:t>
      </w:r>
      <w:r w:rsidRPr="0030474D">
        <w:t xml:space="preserve">La forma de participación de los niños y </w:t>
      </w:r>
      <w:r>
        <w:t xml:space="preserve">adolescentes </w:t>
      </w:r>
      <w:r w:rsidRPr="0030474D">
        <w:t xml:space="preserve">interesados en el diálogo con </w:t>
      </w:r>
      <w:r>
        <w:t xml:space="preserve">el personal directivo de los municipios varía </w:t>
      </w:r>
      <w:r w:rsidRPr="0030474D">
        <w:t>con el tiempo</w:t>
      </w:r>
      <w:r>
        <w:t xml:space="preserve">.  </w:t>
      </w:r>
      <w:r w:rsidRPr="0030474D">
        <w:t xml:space="preserve">Ello refleja, en parte, el modo en que los adultos abordan el diálogo, el tipo de lenguaje que emplean, la </w:t>
      </w:r>
      <w:r>
        <w:t>posibilidad</w:t>
      </w:r>
      <w:r w:rsidRPr="0030474D">
        <w:t xml:space="preserve"> que tienen los niños de hacerse oír y la información sobre la repercusión que tienen las opiniones de los niños en las decisiones </w:t>
      </w:r>
      <w:r>
        <w:t xml:space="preserve">de </w:t>
      </w:r>
      <w:r w:rsidRPr="0030474D">
        <w:t>los adultos</w:t>
      </w:r>
      <w:r>
        <w:t xml:space="preserve">.  </w:t>
      </w:r>
      <w:r w:rsidRPr="0030474D">
        <w:t>También es reflejo de que los niños crecen, se desarrollan y tienen otros intereses</w:t>
      </w:r>
      <w:r>
        <w:t xml:space="preserve">.  En muchos casos </w:t>
      </w:r>
      <w:r w:rsidRPr="0030474D">
        <w:t>es preciso reorganizar, disolver o volver a fundar los consejos de la infancia y la juventud a nivel municipal</w:t>
      </w:r>
      <w:r>
        <w:t xml:space="preserve">.  </w:t>
      </w:r>
      <w:r w:rsidRPr="0030474D">
        <w:t xml:space="preserve">Las experiencias más positivas se </w:t>
      </w:r>
      <w:r>
        <w:t xml:space="preserve">dan en los </w:t>
      </w:r>
      <w:r w:rsidRPr="0030474D">
        <w:t xml:space="preserve">municipios que han creado foros de diálogo con niños y jóvenes en los lugares donde se </w:t>
      </w:r>
      <w:r>
        <w:t>encuentran (</w:t>
      </w:r>
      <w:r w:rsidRPr="0030474D">
        <w:t xml:space="preserve">escuela, </w:t>
      </w:r>
      <w:r>
        <w:t xml:space="preserve">lugar de las actividades </w:t>
      </w:r>
      <w:r w:rsidRPr="0030474D">
        <w:t>juveniles, etc.</w:t>
      </w:r>
      <w:r>
        <w:t>)</w:t>
      </w:r>
      <w:r w:rsidR="00243F2A">
        <w:t xml:space="preserve">. </w:t>
      </w:r>
      <w:r w:rsidRPr="0030474D">
        <w:t xml:space="preserve"> Muchos niños suecos acceden a Internet diariamente y están muy acostumbrados a buscar información, a </w:t>
      </w:r>
      <w:r>
        <w:t>"</w:t>
      </w:r>
      <w:r w:rsidRPr="0030474D">
        <w:t>chatear</w:t>
      </w:r>
      <w:r>
        <w:t>"</w:t>
      </w:r>
      <w:r w:rsidRPr="0030474D">
        <w:t xml:space="preserve"> y a leer y escribir cuadernos de bitácora (</w:t>
      </w:r>
      <w:r>
        <w:t>"</w:t>
      </w:r>
      <w:r w:rsidRPr="00243F2A">
        <w:rPr>
          <w:i/>
        </w:rPr>
        <w:t>blogs</w:t>
      </w:r>
      <w:r>
        <w:t>"</w:t>
      </w:r>
      <w:r w:rsidRPr="0030474D">
        <w:t xml:space="preserve">) en la </w:t>
      </w:r>
      <w:proofErr w:type="spellStart"/>
      <w:r>
        <w:t>w</w:t>
      </w:r>
      <w:r w:rsidRPr="0030474D">
        <w:t>eb</w:t>
      </w:r>
      <w:proofErr w:type="spellEnd"/>
      <w:r>
        <w:t xml:space="preserve">.  </w:t>
      </w:r>
      <w:r w:rsidRPr="0030474D">
        <w:t xml:space="preserve">Se trata de un ámbito que ofrece a los </w:t>
      </w:r>
      <w:r>
        <w:t xml:space="preserve">responsables </w:t>
      </w:r>
      <w:r w:rsidRPr="0030474D">
        <w:t>la posibilidad de encontrar nuevas vías para entablar un diálogo con los niños y jóvenes en su propio</w:t>
      </w:r>
      <w:r>
        <w:t xml:space="preserve"> lenguaje.  </w:t>
      </w:r>
      <w:r w:rsidRPr="0030474D">
        <w:t xml:space="preserve">Estas nuevas vías de diálogo se han empleado con éxito en el marco del denominado </w:t>
      </w:r>
      <w:r>
        <w:t>"</w:t>
      </w:r>
      <w:r w:rsidRPr="0030474D">
        <w:t>Proyecto para las niñas</w:t>
      </w:r>
      <w:r>
        <w:t>"</w:t>
      </w:r>
      <w:r w:rsidRPr="0030474D">
        <w:t xml:space="preserve"> (véase al respecto el párrafo 104).  </w:t>
      </w:r>
    </w:p>
    <w:p w:rsidR="0048129D" w:rsidRPr="0030474D" w:rsidRDefault="0048129D" w:rsidP="0048129D">
      <w:pPr>
        <w:spacing w:after="240"/>
      </w:pPr>
      <w:r w:rsidRPr="0030474D">
        <w:t>96.</w:t>
      </w:r>
      <w:r>
        <w:tab/>
      </w:r>
      <w:r w:rsidRPr="0030474D">
        <w:t xml:space="preserve">El 1º de julio de 2006 entró en vigor el Código de </w:t>
      </w:r>
      <w:r>
        <w:t>P</w:t>
      </w:r>
      <w:r w:rsidRPr="0030474D">
        <w:t xml:space="preserve">adres e </w:t>
      </w:r>
      <w:r>
        <w:t>H</w:t>
      </w:r>
      <w:r w:rsidRPr="0030474D">
        <w:t xml:space="preserve">ijos modificado </w:t>
      </w:r>
      <w:r>
        <w:t>con</w:t>
      </w:r>
      <w:r w:rsidRPr="0030474D">
        <w:t xml:space="preserve"> las enmiendas de las disposiciones relativas a la custodia, la residencia y el derecho de visita, con arreglo a las cuales el interés superior del niño es un factor determinante en todas las decisiones </w:t>
      </w:r>
      <w:r>
        <w:t xml:space="preserve">adoptadas en esos ámbitos.  </w:t>
      </w:r>
      <w:r w:rsidRPr="0030474D">
        <w:t xml:space="preserve">El Código insiste en la </w:t>
      </w:r>
      <w:r>
        <w:t xml:space="preserve">importancia </w:t>
      </w:r>
      <w:r w:rsidRPr="0030474D">
        <w:t>de evitar riesgos de sufrimiento al niño</w:t>
      </w:r>
      <w:r>
        <w:t xml:space="preserve">.  </w:t>
      </w:r>
      <w:r w:rsidRPr="0030474D">
        <w:t xml:space="preserve">A la hora de evaluar cuál es el interés superior del niño, el tribunal y el comité de bienestar social deben otorgar particular importancia a las situaciones de riesgo </w:t>
      </w:r>
      <w:r>
        <w:t xml:space="preserve">de </w:t>
      </w:r>
      <w:r w:rsidRPr="0030474D">
        <w:t xml:space="preserve">que </w:t>
      </w:r>
      <w:r>
        <w:t>el niño o un familiar suyo sea maltratado</w:t>
      </w:r>
      <w:r w:rsidRPr="0030474D">
        <w:t xml:space="preserve">, o a la posibilidad de que el niño </w:t>
      </w:r>
      <w:r>
        <w:t>sea</w:t>
      </w:r>
      <w:r w:rsidRPr="0030474D">
        <w:t xml:space="preserve"> trasladado ilícitamente, no se</w:t>
      </w:r>
      <w:r>
        <w:t>a</w:t>
      </w:r>
      <w:r w:rsidRPr="0030474D">
        <w:t xml:space="preserve"> devuelto o </w:t>
      </w:r>
      <w:r>
        <w:t xml:space="preserve">sufra por </w:t>
      </w:r>
      <w:r w:rsidRPr="0030474D">
        <w:t xml:space="preserve">cualquier otra </w:t>
      </w:r>
      <w:r>
        <w:t xml:space="preserve">causa.  </w:t>
      </w:r>
      <w:r w:rsidRPr="0030474D">
        <w:t>Cuando se evalúa una posible custodia compartida, el tribunal debe ponderar la a</w:t>
      </w:r>
      <w:r>
        <w:t>p</w:t>
      </w:r>
      <w:r w:rsidRPr="0030474D">
        <w:t xml:space="preserve">titud de los padres para colaborar en los </w:t>
      </w:r>
      <w:r>
        <w:t xml:space="preserve">asuntos </w:t>
      </w:r>
      <w:r w:rsidRPr="0030474D">
        <w:t>que conciernen al niño.</w:t>
      </w:r>
    </w:p>
    <w:p w:rsidR="0048129D" w:rsidRPr="00F347B3" w:rsidRDefault="0048129D" w:rsidP="0048129D">
      <w:pPr>
        <w:spacing w:after="240"/>
        <w:rPr>
          <w:rStyle w:val="normal0"/>
        </w:rPr>
      </w:pPr>
      <w:r w:rsidRPr="0030474D">
        <w:t>97.</w:t>
      </w:r>
      <w:r>
        <w:tab/>
      </w:r>
      <w:r w:rsidRPr="0030474D">
        <w:t xml:space="preserve">También se han </w:t>
      </w:r>
      <w:r>
        <w:t xml:space="preserve">introducido algunas enmiendas al </w:t>
      </w:r>
      <w:r w:rsidRPr="0030474D">
        <w:t>Código relativas al derecho de visita</w:t>
      </w:r>
      <w:r>
        <w:rPr>
          <w:rStyle w:val="FootnoteReference"/>
        </w:rPr>
        <w:footnoteReference w:id="27"/>
      </w:r>
      <w:r>
        <w:t xml:space="preserve">.  </w:t>
      </w:r>
      <w:r w:rsidRPr="0030474D">
        <w:t xml:space="preserve">El Comité de Bienestar Social está </w:t>
      </w:r>
      <w:r>
        <w:t xml:space="preserve">facultado para </w:t>
      </w:r>
      <w:r w:rsidRPr="00F347B3">
        <w:rPr>
          <w:rStyle w:val="normal0"/>
        </w:rPr>
        <w:t xml:space="preserve">iniciar acciones judiciales en relación con </w:t>
      </w:r>
      <w:r>
        <w:rPr>
          <w:rStyle w:val="normal0"/>
        </w:rPr>
        <w:t>dicho</w:t>
      </w:r>
      <w:r w:rsidRPr="00F347B3">
        <w:rPr>
          <w:rStyle w:val="normal0"/>
        </w:rPr>
        <w:t xml:space="preserve"> derecho</w:t>
      </w:r>
      <w:r>
        <w:rPr>
          <w:rStyle w:val="normal0"/>
        </w:rPr>
        <w:t xml:space="preserve">, por ejemplo si el niño corre el riesgo de sufrir.  </w:t>
      </w:r>
      <w:r w:rsidRPr="00F347B3">
        <w:rPr>
          <w:rStyle w:val="normal0"/>
        </w:rPr>
        <w:t xml:space="preserve">En las causas relativas a custodia, residencia y derecho de visita, el Comité de Bienestar Social debe escuchar al niño, cuando corresponda, antes de suministrar una rápida información al tribunal. </w:t>
      </w:r>
    </w:p>
    <w:p w:rsidR="0048129D" w:rsidRPr="0030474D" w:rsidRDefault="0048129D" w:rsidP="0048129D">
      <w:pPr>
        <w:spacing w:after="240"/>
      </w:pPr>
      <w:r w:rsidRPr="0030474D">
        <w:t>98.</w:t>
      </w:r>
      <w:r>
        <w:tab/>
      </w:r>
      <w:r w:rsidRPr="0030474D">
        <w:t xml:space="preserve">Cabe señalar </w:t>
      </w:r>
      <w:r>
        <w:t xml:space="preserve">asimismo </w:t>
      </w:r>
      <w:r w:rsidRPr="0030474D">
        <w:t xml:space="preserve">que en algunos municipios existen </w:t>
      </w:r>
      <w:r>
        <w:t xml:space="preserve">actividades </w:t>
      </w:r>
      <w:r w:rsidRPr="0030474D">
        <w:t xml:space="preserve">de grupo para </w:t>
      </w:r>
      <w:r>
        <w:t xml:space="preserve">los </w:t>
      </w:r>
      <w:r w:rsidRPr="0030474D">
        <w:t xml:space="preserve">niños que son o han sido </w:t>
      </w:r>
      <w:r>
        <w:t xml:space="preserve">objeto de litigios por motivos </w:t>
      </w:r>
      <w:r w:rsidRPr="0030474D">
        <w:t xml:space="preserve">de custodia, residencia o derecho de visita. </w:t>
      </w:r>
    </w:p>
    <w:p w:rsidR="0048129D" w:rsidRPr="0030474D" w:rsidRDefault="0048129D" w:rsidP="0048129D">
      <w:pPr>
        <w:spacing w:after="480"/>
      </w:pPr>
      <w:r w:rsidRPr="0030474D">
        <w:t>99.</w:t>
      </w:r>
      <w:r>
        <w:tab/>
      </w:r>
      <w:r w:rsidRPr="0030474D">
        <w:t>Para obtener más información sobre los artículos 2, 3, 6 y 12, puede consultarse el informe anterior de Suecia y, en particular</w:t>
      </w:r>
      <w:r>
        <w:t>,</w:t>
      </w:r>
      <w:r w:rsidRPr="0030474D">
        <w:t xml:space="preserve"> los párrafos 143 a 241 de su tercer informe periódico, que figura en el documento CRC/C/1</w:t>
      </w:r>
      <w:r w:rsidRPr="00F347B3">
        <w:rPr>
          <w:rStyle w:val="normal0"/>
        </w:rPr>
        <w:t>25/</w:t>
      </w:r>
      <w:proofErr w:type="spellStart"/>
      <w:r w:rsidRPr="00F347B3">
        <w:rPr>
          <w:rStyle w:val="normal0"/>
        </w:rPr>
        <w:t>Add</w:t>
      </w:r>
      <w:proofErr w:type="spellEnd"/>
      <w:r w:rsidRPr="00F347B3">
        <w:rPr>
          <w:rStyle w:val="normal0"/>
        </w:rPr>
        <w:t xml:space="preserve">.1. </w:t>
      </w:r>
    </w:p>
    <w:p w:rsidR="0048129D" w:rsidRPr="00895E88" w:rsidRDefault="0048129D" w:rsidP="0048129D">
      <w:pPr>
        <w:pStyle w:val="RKnormal"/>
        <w:tabs>
          <w:tab w:val="clear" w:pos="2835"/>
        </w:tabs>
        <w:spacing w:after="240" w:line="240" w:lineRule="auto"/>
        <w:jc w:val="center"/>
        <w:rPr>
          <w:rFonts w:ascii="Times New Roman" w:hAnsi="Times New Roman"/>
          <w:b/>
          <w:bCs/>
          <w:spacing w:val="1"/>
          <w:szCs w:val="24"/>
          <w:lang w:val="es-ES" w:eastAsia="sv-SE"/>
        </w:rPr>
      </w:pPr>
      <w:proofErr w:type="spellStart"/>
      <w:r w:rsidRPr="00895E88">
        <w:rPr>
          <w:rFonts w:ascii="Times New Roman" w:hAnsi="Times New Roman"/>
          <w:b/>
          <w:bCs/>
          <w:spacing w:val="1"/>
          <w:szCs w:val="24"/>
          <w:lang w:val="es-ES" w:eastAsia="sv-SE"/>
        </w:rPr>
        <w:t>IV</w:t>
      </w:r>
      <w:proofErr w:type="spellEnd"/>
      <w:r w:rsidRPr="00895E88">
        <w:rPr>
          <w:rFonts w:ascii="Times New Roman" w:hAnsi="Times New Roman"/>
          <w:b/>
          <w:bCs/>
          <w:spacing w:val="1"/>
          <w:szCs w:val="24"/>
          <w:lang w:val="es-ES" w:eastAsia="sv-SE"/>
        </w:rPr>
        <w:t>.</w:t>
      </w:r>
      <w:r>
        <w:rPr>
          <w:rFonts w:ascii="Times New Roman" w:hAnsi="Times New Roman"/>
          <w:b/>
          <w:bCs/>
          <w:spacing w:val="1"/>
          <w:szCs w:val="24"/>
          <w:lang w:val="es-ES" w:eastAsia="sv-SE"/>
        </w:rPr>
        <w:t xml:space="preserve"> </w:t>
      </w:r>
      <w:r w:rsidRPr="00895E88">
        <w:rPr>
          <w:rFonts w:ascii="Times New Roman" w:hAnsi="Times New Roman"/>
          <w:b/>
          <w:bCs/>
          <w:spacing w:val="1"/>
          <w:szCs w:val="24"/>
          <w:lang w:val="es-ES" w:eastAsia="sv-SE"/>
        </w:rPr>
        <w:t xml:space="preserve"> </w:t>
      </w:r>
      <w:bookmarkStart w:id="3" w:name="_Hlk199917321"/>
      <w:r w:rsidRPr="00895E88">
        <w:rPr>
          <w:rFonts w:ascii="Times New Roman" w:hAnsi="Times New Roman"/>
          <w:b/>
          <w:bCs/>
          <w:spacing w:val="1"/>
          <w:szCs w:val="24"/>
          <w:lang w:val="es-ES" w:eastAsia="sv-SE"/>
        </w:rPr>
        <w:t>DERECHOS CIVILES Y POLÍTICOS</w:t>
      </w:r>
      <w:bookmarkEnd w:id="3"/>
      <w:r>
        <w:rPr>
          <w:rFonts w:ascii="Times New Roman" w:hAnsi="Times New Roman"/>
          <w:b/>
          <w:bCs/>
          <w:spacing w:val="1"/>
          <w:szCs w:val="24"/>
          <w:lang w:val="es-ES" w:eastAsia="sv-SE"/>
        </w:rPr>
        <w:t xml:space="preserve"> </w:t>
      </w:r>
      <w:r w:rsidRPr="00895E88">
        <w:rPr>
          <w:rFonts w:ascii="Times New Roman" w:hAnsi="Times New Roman"/>
          <w:b/>
          <w:bCs/>
          <w:spacing w:val="1"/>
          <w:szCs w:val="24"/>
          <w:lang w:val="es-ES" w:eastAsia="sv-SE"/>
        </w:rPr>
        <w:t>(A</w:t>
      </w:r>
      <w:r w:rsidR="00243F2A" w:rsidRPr="00895E88">
        <w:rPr>
          <w:rFonts w:ascii="Times New Roman" w:hAnsi="Times New Roman"/>
          <w:b/>
          <w:bCs/>
          <w:spacing w:val="1"/>
          <w:szCs w:val="24"/>
          <w:lang w:val="es-ES" w:eastAsia="sv-SE"/>
        </w:rPr>
        <w:t>RTÍCULOS</w:t>
      </w:r>
      <w:r w:rsidRPr="00895E88">
        <w:rPr>
          <w:rFonts w:ascii="Times New Roman" w:hAnsi="Times New Roman"/>
          <w:b/>
          <w:bCs/>
          <w:spacing w:val="1"/>
          <w:szCs w:val="24"/>
          <w:lang w:val="es-ES" w:eastAsia="sv-SE"/>
        </w:rPr>
        <w:t xml:space="preserve"> 7, 8, 13 a 17 y 37 a)</w:t>
      </w:r>
      <w:r w:rsidR="00243F2A">
        <w:rPr>
          <w:rFonts w:ascii="Times New Roman" w:hAnsi="Times New Roman"/>
          <w:b/>
          <w:bCs/>
          <w:spacing w:val="1"/>
          <w:szCs w:val="24"/>
          <w:lang w:val="es-ES" w:eastAsia="sv-SE"/>
        </w:rPr>
        <w:t>)</w:t>
      </w:r>
    </w:p>
    <w:p w:rsidR="0048129D" w:rsidRPr="00895E88" w:rsidRDefault="0048129D" w:rsidP="0048129D">
      <w:pPr>
        <w:pStyle w:val="RKnormal"/>
        <w:tabs>
          <w:tab w:val="clear" w:pos="2835"/>
        </w:tabs>
        <w:spacing w:after="240" w:line="240" w:lineRule="auto"/>
        <w:rPr>
          <w:rFonts w:ascii="Times New Roman" w:hAnsi="Times New Roman"/>
          <w:b/>
          <w:bCs/>
          <w:spacing w:val="1"/>
          <w:szCs w:val="24"/>
          <w:lang w:val="es-ES" w:eastAsia="sv-SE"/>
        </w:rPr>
      </w:pPr>
      <w:r w:rsidRPr="00895E88">
        <w:rPr>
          <w:rFonts w:ascii="Times New Roman" w:hAnsi="Times New Roman"/>
          <w:b/>
          <w:bCs/>
          <w:spacing w:val="1"/>
          <w:szCs w:val="24"/>
          <w:lang w:val="es-ES" w:eastAsia="sv-SE"/>
        </w:rPr>
        <w:t>Acceso a la información</w:t>
      </w:r>
    </w:p>
    <w:p w:rsidR="0048129D" w:rsidRPr="00895E88" w:rsidRDefault="0048129D" w:rsidP="0048129D">
      <w:pPr>
        <w:pStyle w:val="RKnormal"/>
        <w:tabs>
          <w:tab w:val="clear" w:pos="2835"/>
        </w:tabs>
        <w:spacing w:after="240" w:line="240" w:lineRule="auto"/>
        <w:rPr>
          <w:rFonts w:ascii="Times New Roman" w:hAnsi="Times New Roman"/>
          <w:bCs/>
          <w:spacing w:val="1"/>
          <w:szCs w:val="24"/>
          <w:lang w:val="es-ES" w:eastAsia="sv-SE"/>
        </w:rPr>
      </w:pPr>
      <w:r w:rsidRPr="00895E88">
        <w:rPr>
          <w:rFonts w:ascii="Times New Roman" w:hAnsi="Times New Roman"/>
          <w:bCs/>
          <w:spacing w:val="1"/>
          <w:szCs w:val="24"/>
          <w:lang w:val="es-ES" w:eastAsia="sv-SE"/>
        </w:rPr>
        <w:t>100.</w:t>
      </w:r>
      <w:r>
        <w:rPr>
          <w:rFonts w:ascii="Times New Roman" w:hAnsi="Times New Roman"/>
          <w:bCs/>
          <w:spacing w:val="1"/>
          <w:szCs w:val="24"/>
          <w:lang w:val="es-ES" w:eastAsia="sv-SE"/>
        </w:rPr>
        <w:tab/>
      </w:r>
      <w:r w:rsidRPr="00895E88">
        <w:rPr>
          <w:rFonts w:ascii="Times New Roman" w:hAnsi="Times New Roman"/>
          <w:bCs/>
          <w:spacing w:val="1"/>
          <w:szCs w:val="24"/>
          <w:lang w:val="es-ES" w:eastAsia="sv-SE"/>
        </w:rPr>
        <w:t xml:space="preserve">El Comité recomendó medidas para proteger de manera eficaz a los niños  contra la violencia en Internet, en la televisión y en los juegos de </w:t>
      </w:r>
      <w:r>
        <w:rPr>
          <w:rFonts w:ascii="Times New Roman" w:hAnsi="Times New Roman"/>
          <w:bCs/>
          <w:spacing w:val="1"/>
          <w:szCs w:val="24"/>
          <w:lang w:val="es-ES" w:eastAsia="sv-SE"/>
        </w:rPr>
        <w:t>computadora</w:t>
      </w:r>
      <w:r w:rsidRPr="00895E88">
        <w:rPr>
          <w:rFonts w:ascii="Times New Roman" w:hAnsi="Times New Roman"/>
          <w:bCs/>
          <w:spacing w:val="1"/>
          <w:szCs w:val="24"/>
          <w:lang w:val="es-ES" w:eastAsia="sv-SE"/>
        </w:rPr>
        <w:t xml:space="preserve">, así como contra la </w:t>
      </w:r>
      <w:r>
        <w:rPr>
          <w:rFonts w:ascii="Times New Roman" w:hAnsi="Times New Roman"/>
          <w:bCs/>
          <w:spacing w:val="1"/>
          <w:szCs w:val="24"/>
          <w:lang w:val="es-ES" w:eastAsia="sv-SE"/>
        </w:rPr>
        <w:t xml:space="preserve">utilización de niños en la </w:t>
      </w:r>
      <w:r w:rsidRPr="00895E88">
        <w:rPr>
          <w:rFonts w:ascii="Times New Roman" w:hAnsi="Times New Roman"/>
          <w:bCs/>
          <w:spacing w:val="1"/>
          <w:szCs w:val="24"/>
          <w:lang w:val="es-ES" w:eastAsia="sv-SE"/>
        </w:rPr>
        <w:t>pornografía.</w:t>
      </w:r>
    </w:p>
    <w:p w:rsidR="0048129D" w:rsidRPr="00895E88" w:rsidRDefault="0048129D" w:rsidP="0048129D">
      <w:pPr>
        <w:pStyle w:val="RKnormal"/>
        <w:tabs>
          <w:tab w:val="clear" w:pos="2835"/>
        </w:tabs>
        <w:spacing w:after="240" w:line="240" w:lineRule="auto"/>
        <w:rPr>
          <w:rFonts w:ascii="Times New Roman" w:hAnsi="Times New Roman"/>
          <w:szCs w:val="24"/>
          <w:lang w:val="es-ES"/>
        </w:rPr>
      </w:pPr>
      <w:r w:rsidRPr="00895E88">
        <w:rPr>
          <w:rFonts w:ascii="Times New Roman" w:hAnsi="Times New Roman"/>
          <w:szCs w:val="24"/>
          <w:lang w:val="es-ES"/>
        </w:rPr>
        <w:t>101.</w:t>
      </w:r>
      <w:r>
        <w:rPr>
          <w:rFonts w:ascii="Times New Roman" w:hAnsi="Times New Roman"/>
          <w:szCs w:val="24"/>
          <w:lang w:val="es-ES"/>
        </w:rPr>
        <w:tab/>
      </w:r>
      <w:r w:rsidRPr="00895E88">
        <w:rPr>
          <w:rFonts w:ascii="Times New Roman" w:hAnsi="Times New Roman"/>
          <w:szCs w:val="24"/>
          <w:lang w:val="es-ES"/>
        </w:rPr>
        <w:t>La</w:t>
      </w:r>
      <w:r>
        <w:rPr>
          <w:rFonts w:ascii="Times New Roman" w:hAnsi="Times New Roman"/>
          <w:szCs w:val="24"/>
          <w:lang w:val="es-ES"/>
        </w:rPr>
        <w:t xml:space="preserve"> labor del Consejo de </w:t>
      </w:r>
      <w:r w:rsidRPr="00895E88">
        <w:rPr>
          <w:rFonts w:ascii="Times New Roman" w:hAnsi="Times New Roman"/>
          <w:szCs w:val="24"/>
          <w:lang w:val="es-ES"/>
        </w:rPr>
        <w:t>Medios de Comunicación</w:t>
      </w:r>
      <w:r>
        <w:rPr>
          <w:rFonts w:ascii="Times New Roman" w:hAnsi="Times New Roman"/>
          <w:szCs w:val="24"/>
          <w:lang w:val="es-ES"/>
        </w:rPr>
        <w:t xml:space="preserve">, que es un órgano oficial, </w:t>
      </w:r>
      <w:r w:rsidRPr="00895E88">
        <w:rPr>
          <w:rFonts w:ascii="Times New Roman" w:hAnsi="Times New Roman"/>
          <w:szCs w:val="24"/>
          <w:lang w:val="es-ES"/>
        </w:rPr>
        <w:t>se orienta</w:t>
      </w:r>
      <w:r>
        <w:rPr>
          <w:rFonts w:ascii="Times New Roman" w:hAnsi="Times New Roman"/>
          <w:szCs w:val="24"/>
          <w:lang w:val="es-ES"/>
        </w:rPr>
        <w:t xml:space="preserve"> principalmente a </w:t>
      </w:r>
      <w:r w:rsidRPr="00895E88">
        <w:rPr>
          <w:rFonts w:ascii="Times New Roman" w:hAnsi="Times New Roman"/>
          <w:szCs w:val="24"/>
          <w:lang w:val="es-ES"/>
        </w:rPr>
        <w:t xml:space="preserve">producir y difundir conocimientos e información </w:t>
      </w:r>
      <w:r>
        <w:rPr>
          <w:rFonts w:ascii="Times New Roman" w:hAnsi="Times New Roman"/>
          <w:szCs w:val="24"/>
          <w:lang w:val="es-ES"/>
        </w:rPr>
        <w:t xml:space="preserve">en ese ámbito </w:t>
      </w:r>
      <w:r w:rsidRPr="00895E88">
        <w:rPr>
          <w:rFonts w:ascii="Times New Roman" w:hAnsi="Times New Roman"/>
          <w:szCs w:val="24"/>
          <w:lang w:val="es-ES"/>
        </w:rPr>
        <w:t xml:space="preserve">para habilitar a </w:t>
      </w:r>
      <w:r>
        <w:rPr>
          <w:rFonts w:ascii="Times New Roman" w:hAnsi="Times New Roman"/>
          <w:szCs w:val="24"/>
          <w:lang w:val="es-ES"/>
        </w:rPr>
        <w:t xml:space="preserve">los </w:t>
      </w:r>
      <w:r w:rsidRPr="00895E88">
        <w:rPr>
          <w:rFonts w:ascii="Times New Roman" w:hAnsi="Times New Roman"/>
          <w:szCs w:val="24"/>
          <w:lang w:val="es-ES"/>
        </w:rPr>
        <w:t xml:space="preserve">niños y </w:t>
      </w:r>
      <w:r>
        <w:rPr>
          <w:rFonts w:ascii="Times New Roman" w:hAnsi="Times New Roman"/>
          <w:szCs w:val="24"/>
          <w:lang w:val="es-ES"/>
        </w:rPr>
        <w:t xml:space="preserve">adolescentes </w:t>
      </w:r>
      <w:r w:rsidRPr="00895E88">
        <w:rPr>
          <w:rFonts w:ascii="Times New Roman" w:hAnsi="Times New Roman"/>
          <w:szCs w:val="24"/>
          <w:lang w:val="es-ES"/>
        </w:rPr>
        <w:t xml:space="preserve">como consumidores de los productos de los medios y a los padres en su papel </w:t>
      </w:r>
      <w:r>
        <w:rPr>
          <w:rFonts w:ascii="Times New Roman" w:hAnsi="Times New Roman"/>
          <w:szCs w:val="24"/>
          <w:lang w:val="es-ES"/>
        </w:rPr>
        <w:t>de tales</w:t>
      </w:r>
      <w:r w:rsidRPr="00895E88">
        <w:rPr>
          <w:rFonts w:ascii="Times New Roman" w:hAnsi="Times New Roman"/>
          <w:szCs w:val="24"/>
          <w:lang w:val="es-ES"/>
        </w:rPr>
        <w:t xml:space="preserve">.  Los padres y los profesionales </w:t>
      </w:r>
      <w:r>
        <w:rPr>
          <w:rFonts w:ascii="Times New Roman" w:hAnsi="Times New Roman"/>
          <w:szCs w:val="24"/>
          <w:lang w:val="es-ES"/>
        </w:rPr>
        <w:t xml:space="preserve">que se ocupan de </w:t>
      </w:r>
      <w:r w:rsidRPr="00895E88">
        <w:rPr>
          <w:rFonts w:ascii="Times New Roman" w:hAnsi="Times New Roman"/>
          <w:szCs w:val="24"/>
          <w:lang w:val="es-ES"/>
        </w:rPr>
        <w:t xml:space="preserve">los niños son importantes grupos </w:t>
      </w:r>
      <w:r>
        <w:rPr>
          <w:rFonts w:ascii="Times New Roman" w:hAnsi="Times New Roman"/>
          <w:szCs w:val="24"/>
          <w:lang w:val="es-ES"/>
        </w:rPr>
        <w:t>destinatarios</w:t>
      </w:r>
      <w:r w:rsidRPr="00895E88">
        <w:rPr>
          <w:rFonts w:ascii="Times New Roman" w:hAnsi="Times New Roman"/>
          <w:szCs w:val="24"/>
          <w:lang w:val="es-ES"/>
        </w:rPr>
        <w:t xml:space="preserve"> de las actividades </w:t>
      </w:r>
      <w:r>
        <w:rPr>
          <w:rFonts w:ascii="Times New Roman" w:hAnsi="Times New Roman"/>
          <w:szCs w:val="24"/>
          <w:lang w:val="es-ES"/>
        </w:rPr>
        <w:t xml:space="preserve">dirigidas </w:t>
      </w:r>
      <w:r w:rsidRPr="00895E88">
        <w:rPr>
          <w:rFonts w:ascii="Times New Roman" w:hAnsi="Times New Roman"/>
          <w:szCs w:val="24"/>
          <w:lang w:val="es-ES"/>
        </w:rPr>
        <w:t>a proteger a los niños de las escenas de violencia en los medios.</w:t>
      </w:r>
    </w:p>
    <w:p w:rsidR="0048129D" w:rsidRPr="00895E88" w:rsidRDefault="0048129D" w:rsidP="0048129D">
      <w:pPr>
        <w:pStyle w:val="RKnormal"/>
        <w:tabs>
          <w:tab w:val="clear" w:pos="2835"/>
        </w:tabs>
        <w:spacing w:after="240" w:line="240" w:lineRule="auto"/>
        <w:rPr>
          <w:rFonts w:ascii="Times New Roman" w:hAnsi="Times New Roman"/>
          <w:szCs w:val="24"/>
          <w:lang w:val="es-ES"/>
        </w:rPr>
      </w:pPr>
      <w:r w:rsidRPr="00895E88">
        <w:rPr>
          <w:rFonts w:ascii="Times New Roman" w:hAnsi="Times New Roman"/>
          <w:szCs w:val="24"/>
          <w:lang w:val="es-ES"/>
        </w:rPr>
        <w:t>102.</w:t>
      </w:r>
      <w:r>
        <w:rPr>
          <w:rFonts w:ascii="Times New Roman" w:hAnsi="Times New Roman"/>
          <w:szCs w:val="24"/>
          <w:lang w:val="es-ES"/>
        </w:rPr>
        <w:tab/>
      </w:r>
      <w:r w:rsidRPr="00895E88">
        <w:rPr>
          <w:rFonts w:ascii="Times New Roman" w:hAnsi="Times New Roman"/>
          <w:szCs w:val="24"/>
          <w:lang w:val="es-ES"/>
        </w:rPr>
        <w:t>En 2005 y 2006, el Consejo de Medios de Comunicación y el Organismo Nacional para el Mejoramiento de las Escuelas de Suecia funcionaron como centro</w:t>
      </w:r>
      <w:r>
        <w:rPr>
          <w:rFonts w:ascii="Times New Roman" w:hAnsi="Times New Roman"/>
          <w:szCs w:val="24"/>
          <w:lang w:val="es-ES"/>
        </w:rPr>
        <w:t>s</w:t>
      </w:r>
      <w:r w:rsidRPr="00895E88">
        <w:rPr>
          <w:rFonts w:ascii="Times New Roman" w:hAnsi="Times New Roman"/>
          <w:szCs w:val="24"/>
          <w:lang w:val="es-ES"/>
        </w:rPr>
        <w:t xml:space="preserve"> nacional</w:t>
      </w:r>
      <w:r>
        <w:rPr>
          <w:rFonts w:ascii="Times New Roman" w:hAnsi="Times New Roman"/>
          <w:szCs w:val="24"/>
          <w:lang w:val="es-ES"/>
        </w:rPr>
        <w:t xml:space="preserve">es dedicados a velar por </w:t>
      </w:r>
      <w:r w:rsidRPr="00895E88">
        <w:rPr>
          <w:rFonts w:ascii="Times New Roman" w:hAnsi="Times New Roman"/>
          <w:szCs w:val="24"/>
          <w:lang w:val="es-ES"/>
        </w:rPr>
        <w:t xml:space="preserve">un uso más seguro de Internet </w:t>
      </w:r>
      <w:r>
        <w:rPr>
          <w:rFonts w:ascii="Times New Roman" w:hAnsi="Times New Roman"/>
          <w:szCs w:val="24"/>
          <w:lang w:val="es-ES"/>
        </w:rPr>
        <w:t>entre los niños y adolescentes</w:t>
      </w:r>
      <w:r w:rsidRPr="00895E88">
        <w:rPr>
          <w:rFonts w:ascii="Times New Roman" w:hAnsi="Times New Roman"/>
          <w:szCs w:val="24"/>
          <w:lang w:val="es-ES"/>
        </w:rPr>
        <w:t xml:space="preserve">.  En ese </w:t>
      </w:r>
      <w:bookmarkStart w:id="4" w:name="_Hlk200162943"/>
      <w:r w:rsidRPr="00895E88">
        <w:rPr>
          <w:rFonts w:ascii="Times New Roman" w:hAnsi="Times New Roman"/>
          <w:szCs w:val="24"/>
          <w:lang w:val="es-ES"/>
        </w:rPr>
        <w:t>período</w:t>
      </w:r>
      <w:bookmarkEnd w:id="4"/>
      <w:r w:rsidRPr="00895E88">
        <w:rPr>
          <w:rFonts w:ascii="Times New Roman" w:hAnsi="Times New Roman"/>
          <w:szCs w:val="24"/>
          <w:lang w:val="es-ES"/>
        </w:rPr>
        <w:t xml:space="preserve">, </w:t>
      </w:r>
      <w:r>
        <w:rPr>
          <w:rFonts w:ascii="Times New Roman" w:hAnsi="Times New Roman"/>
          <w:szCs w:val="24"/>
          <w:lang w:val="es-ES"/>
        </w:rPr>
        <w:t xml:space="preserve">ambos organismos </w:t>
      </w:r>
      <w:r w:rsidRPr="00895E88">
        <w:rPr>
          <w:rFonts w:ascii="Times New Roman" w:hAnsi="Times New Roman"/>
          <w:szCs w:val="24"/>
          <w:lang w:val="es-ES"/>
        </w:rPr>
        <w:t xml:space="preserve">organizaron en forma conjunta una </w:t>
      </w:r>
      <w:r>
        <w:rPr>
          <w:rFonts w:ascii="Times New Roman" w:hAnsi="Times New Roman"/>
          <w:szCs w:val="24"/>
          <w:lang w:val="es-ES"/>
        </w:rPr>
        <w:t xml:space="preserve">nutrida </w:t>
      </w:r>
      <w:r w:rsidRPr="00895E88">
        <w:rPr>
          <w:rFonts w:ascii="Times New Roman" w:hAnsi="Times New Roman"/>
          <w:szCs w:val="24"/>
          <w:lang w:val="es-ES"/>
        </w:rPr>
        <w:t>campaña de seminarios regionales</w:t>
      </w:r>
      <w:r>
        <w:rPr>
          <w:rFonts w:ascii="Times New Roman" w:hAnsi="Times New Roman"/>
          <w:szCs w:val="24"/>
          <w:lang w:val="es-ES"/>
        </w:rPr>
        <w:t>, orientada a a</w:t>
      </w:r>
      <w:r w:rsidRPr="00895E88">
        <w:rPr>
          <w:rFonts w:ascii="Times New Roman" w:hAnsi="Times New Roman"/>
          <w:szCs w:val="24"/>
          <w:lang w:val="es-ES"/>
        </w:rPr>
        <w:t>mpliar la conciencia y alentar el diálogo entre niños y adultos sobre el uso seguro de Internet.  Unas 2.000 personas de 11 localidades participaron en l</w:t>
      </w:r>
      <w:r>
        <w:rPr>
          <w:rFonts w:ascii="Times New Roman" w:hAnsi="Times New Roman"/>
          <w:szCs w:val="24"/>
          <w:lang w:val="es-ES"/>
        </w:rPr>
        <w:t xml:space="preserve">os seminarios, en los </w:t>
      </w:r>
      <w:r w:rsidRPr="00895E88">
        <w:rPr>
          <w:rFonts w:ascii="Times New Roman" w:hAnsi="Times New Roman"/>
          <w:szCs w:val="24"/>
          <w:lang w:val="es-ES"/>
        </w:rPr>
        <w:t xml:space="preserve">que recibieron </w:t>
      </w:r>
      <w:r>
        <w:rPr>
          <w:rFonts w:ascii="Times New Roman" w:hAnsi="Times New Roman"/>
          <w:szCs w:val="24"/>
          <w:lang w:val="es-ES"/>
        </w:rPr>
        <w:t>recomendaciones preparadas del Consejo de</w:t>
      </w:r>
      <w:r w:rsidRPr="00895E88">
        <w:rPr>
          <w:rFonts w:ascii="Times New Roman" w:hAnsi="Times New Roman"/>
          <w:szCs w:val="24"/>
          <w:lang w:val="es-ES"/>
        </w:rPr>
        <w:t xml:space="preserve"> Medios de Comunicación, en cooperación con </w:t>
      </w:r>
      <w:r>
        <w:rPr>
          <w:rFonts w:ascii="Times New Roman" w:hAnsi="Times New Roman"/>
          <w:szCs w:val="24"/>
          <w:lang w:val="es-ES"/>
        </w:rPr>
        <w:t>varias partes</w:t>
      </w:r>
      <w:r w:rsidR="00243F2A">
        <w:rPr>
          <w:rFonts w:ascii="Times New Roman" w:hAnsi="Times New Roman"/>
          <w:szCs w:val="24"/>
          <w:lang w:val="es-ES"/>
        </w:rPr>
        <w:t xml:space="preserve"> interesadas</w:t>
      </w:r>
      <w:r>
        <w:rPr>
          <w:rFonts w:ascii="Times New Roman" w:hAnsi="Times New Roman"/>
          <w:szCs w:val="24"/>
          <w:lang w:val="es-ES"/>
        </w:rPr>
        <w:t xml:space="preserve"> </w:t>
      </w:r>
      <w:r w:rsidRPr="00895E88">
        <w:rPr>
          <w:rFonts w:ascii="Times New Roman" w:hAnsi="Times New Roman"/>
          <w:szCs w:val="24"/>
          <w:lang w:val="es-ES"/>
        </w:rPr>
        <w:t>del sector de Internet</w:t>
      </w:r>
      <w:r>
        <w:rPr>
          <w:rFonts w:ascii="Times New Roman" w:hAnsi="Times New Roman"/>
          <w:szCs w:val="24"/>
          <w:lang w:val="es-ES"/>
        </w:rPr>
        <w:t xml:space="preserve">.  </w:t>
      </w:r>
      <w:r w:rsidRPr="00895E88">
        <w:rPr>
          <w:rFonts w:ascii="Times New Roman" w:hAnsi="Times New Roman"/>
          <w:szCs w:val="24"/>
          <w:lang w:val="es-ES"/>
        </w:rPr>
        <w:t xml:space="preserve">Eso permitió </w:t>
      </w:r>
      <w:r>
        <w:rPr>
          <w:rFonts w:ascii="Times New Roman" w:hAnsi="Times New Roman"/>
          <w:szCs w:val="24"/>
          <w:lang w:val="es-ES"/>
        </w:rPr>
        <w:t xml:space="preserve">establecer una red de agentes </w:t>
      </w:r>
      <w:r w:rsidRPr="00895E88">
        <w:rPr>
          <w:rFonts w:ascii="Times New Roman" w:hAnsi="Times New Roman"/>
          <w:szCs w:val="24"/>
          <w:lang w:val="es-ES"/>
        </w:rPr>
        <w:t>de información</w:t>
      </w:r>
      <w:r>
        <w:rPr>
          <w:rFonts w:ascii="Times New Roman" w:hAnsi="Times New Roman"/>
          <w:szCs w:val="24"/>
          <w:lang w:val="es-ES"/>
        </w:rPr>
        <w:t xml:space="preserve"> regionales</w:t>
      </w:r>
      <w:r w:rsidRPr="00895E88">
        <w:rPr>
          <w:rFonts w:ascii="Times New Roman" w:hAnsi="Times New Roman"/>
          <w:szCs w:val="24"/>
          <w:lang w:val="es-ES"/>
        </w:rPr>
        <w:t>, que proseguirá</w:t>
      </w:r>
      <w:r>
        <w:rPr>
          <w:rFonts w:ascii="Times New Roman" w:hAnsi="Times New Roman"/>
          <w:szCs w:val="24"/>
          <w:lang w:val="es-ES"/>
        </w:rPr>
        <w:t>n</w:t>
      </w:r>
      <w:r w:rsidRPr="00895E88">
        <w:rPr>
          <w:rFonts w:ascii="Times New Roman" w:hAnsi="Times New Roman"/>
          <w:szCs w:val="24"/>
          <w:lang w:val="es-ES"/>
        </w:rPr>
        <w:t xml:space="preserve"> la labor de información a nivel regional.  En 2007 empezará una nueva etapa </w:t>
      </w:r>
      <w:r>
        <w:rPr>
          <w:rFonts w:ascii="Times New Roman" w:hAnsi="Times New Roman"/>
          <w:szCs w:val="24"/>
          <w:lang w:val="es-ES"/>
        </w:rPr>
        <w:t xml:space="preserve">en las actividades destinadas a lograr </w:t>
      </w:r>
      <w:r w:rsidRPr="00895E88">
        <w:rPr>
          <w:rFonts w:ascii="Times New Roman" w:hAnsi="Times New Roman"/>
          <w:szCs w:val="24"/>
          <w:lang w:val="es-ES"/>
        </w:rPr>
        <w:t>una Internet más segura</w:t>
      </w:r>
      <w:r>
        <w:rPr>
          <w:rFonts w:ascii="Times New Roman" w:hAnsi="Times New Roman"/>
          <w:szCs w:val="24"/>
          <w:lang w:val="es-ES"/>
        </w:rPr>
        <w:t xml:space="preserve">.  </w:t>
      </w:r>
      <w:r w:rsidRPr="00895E88">
        <w:rPr>
          <w:rFonts w:ascii="Times New Roman" w:hAnsi="Times New Roman"/>
          <w:szCs w:val="24"/>
          <w:lang w:val="es-ES"/>
        </w:rPr>
        <w:t xml:space="preserve">En cooperación con la organización </w:t>
      </w:r>
      <w:proofErr w:type="spellStart"/>
      <w:r w:rsidRPr="00895E88">
        <w:rPr>
          <w:rFonts w:ascii="Times New Roman" w:hAnsi="Times New Roman"/>
          <w:szCs w:val="24"/>
          <w:lang w:val="es-ES"/>
        </w:rPr>
        <w:t>BRIS</w:t>
      </w:r>
      <w:proofErr w:type="spellEnd"/>
      <w:r w:rsidRPr="00895E88">
        <w:rPr>
          <w:rFonts w:ascii="Times New Roman" w:hAnsi="Times New Roman"/>
          <w:szCs w:val="24"/>
          <w:lang w:val="es-ES"/>
        </w:rPr>
        <w:t xml:space="preserve"> (Los derechos de</w:t>
      </w:r>
      <w:r>
        <w:rPr>
          <w:rFonts w:ascii="Times New Roman" w:hAnsi="Times New Roman"/>
          <w:szCs w:val="24"/>
          <w:lang w:val="es-ES"/>
        </w:rPr>
        <w:t xml:space="preserve">l niño </w:t>
      </w:r>
      <w:r w:rsidRPr="00895E88">
        <w:rPr>
          <w:rFonts w:ascii="Times New Roman" w:hAnsi="Times New Roman"/>
          <w:szCs w:val="24"/>
          <w:lang w:val="es-ES"/>
        </w:rPr>
        <w:t xml:space="preserve">en la sociedad), el Consejo de Medios de Comunicación </w:t>
      </w:r>
      <w:r>
        <w:rPr>
          <w:rFonts w:ascii="Times New Roman" w:hAnsi="Times New Roman"/>
          <w:szCs w:val="24"/>
          <w:lang w:val="es-ES"/>
        </w:rPr>
        <w:t>está poniendo en marcha u</w:t>
      </w:r>
      <w:r w:rsidRPr="00895E88">
        <w:rPr>
          <w:rFonts w:ascii="Times New Roman" w:hAnsi="Times New Roman"/>
          <w:szCs w:val="24"/>
          <w:lang w:val="es-ES"/>
        </w:rPr>
        <w:t xml:space="preserve">n servicio telefónico </w:t>
      </w:r>
      <w:r>
        <w:rPr>
          <w:rFonts w:ascii="Times New Roman" w:hAnsi="Times New Roman"/>
          <w:szCs w:val="24"/>
          <w:lang w:val="es-ES"/>
        </w:rPr>
        <w:t xml:space="preserve">de ayuda </w:t>
      </w:r>
      <w:r w:rsidRPr="00895E88">
        <w:rPr>
          <w:rFonts w:ascii="Times New Roman" w:hAnsi="Times New Roman"/>
          <w:szCs w:val="24"/>
          <w:lang w:val="es-ES"/>
        </w:rPr>
        <w:t xml:space="preserve">que brindará asesoramiento y apoyo a niños y </w:t>
      </w:r>
      <w:r>
        <w:rPr>
          <w:rFonts w:ascii="Times New Roman" w:hAnsi="Times New Roman"/>
          <w:szCs w:val="24"/>
          <w:lang w:val="es-ES"/>
        </w:rPr>
        <w:t>adolescentes</w:t>
      </w:r>
      <w:r w:rsidRPr="00895E88">
        <w:rPr>
          <w:rFonts w:ascii="Times New Roman" w:hAnsi="Times New Roman"/>
          <w:szCs w:val="24"/>
          <w:lang w:val="es-ES"/>
        </w:rPr>
        <w:t>.</w:t>
      </w:r>
    </w:p>
    <w:p w:rsidR="0048129D" w:rsidRPr="00895E88" w:rsidRDefault="0048129D" w:rsidP="0048129D">
      <w:pPr>
        <w:pStyle w:val="RKnormal"/>
        <w:tabs>
          <w:tab w:val="clear" w:pos="2835"/>
        </w:tabs>
        <w:spacing w:after="240" w:line="240" w:lineRule="auto"/>
        <w:rPr>
          <w:rFonts w:ascii="Times New Roman" w:hAnsi="Times New Roman"/>
          <w:szCs w:val="24"/>
          <w:lang w:val="es-ES"/>
        </w:rPr>
      </w:pPr>
      <w:r w:rsidRPr="00895E88">
        <w:rPr>
          <w:rFonts w:ascii="Times New Roman" w:hAnsi="Times New Roman"/>
          <w:szCs w:val="24"/>
          <w:lang w:val="es-ES"/>
        </w:rPr>
        <w:t>103.</w:t>
      </w:r>
      <w:r>
        <w:rPr>
          <w:rFonts w:ascii="Times New Roman" w:hAnsi="Times New Roman"/>
          <w:szCs w:val="24"/>
          <w:lang w:val="es-ES"/>
        </w:rPr>
        <w:tab/>
      </w:r>
      <w:r w:rsidRPr="00895E88">
        <w:rPr>
          <w:rFonts w:ascii="Times New Roman" w:hAnsi="Times New Roman"/>
          <w:szCs w:val="24"/>
          <w:lang w:val="es-ES"/>
        </w:rPr>
        <w:t xml:space="preserve">El Consejo de Medios de Comunicación realiza </w:t>
      </w:r>
      <w:r>
        <w:rPr>
          <w:rFonts w:ascii="Times New Roman" w:hAnsi="Times New Roman"/>
          <w:szCs w:val="24"/>
          <w:lang w:val="es-ES"/>
        </w:rPr>
        <w:t xml:space="preserve">periódicamente </w:t>
      </w:r>
      <w:r w:rsidRPr="00895E88">
        <w:rPr>
          <w:rFonts w:ascii="Times New Roman" w:hAnsi="Times New Roman"/>
          <w:szCs w:val="24"/>
          <w:lang w:val="es-ES"/>
        </w:rPr>
        <w:t xml:space="preserve">encuestas y estudios </w:t>
      </w:r>
      <w:r>
        <w:rPr>
          <w:rFonts w:ascii="Times New Roman" w:hAnsi="Times New Roman"/>
          <w:szCs w:val="24"/>
          <w:lang w:val="es-ES"/>
        </w:rPr>
        <w:t xml:space="preserve">sobre </w:t>
      </w:r>
      <w:r w:rsidRPr="00895E88">
        <w:rPr>
          <w:rFonts w:ascii="Times New Roman" w:hAnsi="Times New Roman"/>
          <w:szCs w:val="24"/>
          <w:lang w:val="es-ES"/>
        </w:rPr>
        <w:t xml:space="preserve">los hábitos de los niños y </w:t>
      </w:r>
      <w:r>
        <w:rPr>
          <w:rFonts w:ascii="Times New Roman" w:hAnsi="Times New Roman"/>
          <w:szCs w:val="24"/>
          <w:lang w:val="es-ES"/>
        </w:rPr>
        <w:t>adolescentes</w:t>
      </w:r>
      <w:r w:rsidRPr="00895E88">
        <w:rPr>
          <w:rFonts w:ascii="Times New Roman" w:hAnsi="Times New Roman"/>
          <w:szCs w:val="24"/>
          <w:lang w:val="es-ES"/>
        </w:rPr>
        <w:t xml:space="preserve"> en relación con los medios.  </w:t>
      </w:r>
      <w:r>
        <w:rPr>
          <w:rFonts w:ascii="Times New Roman" w:hAnsi="Times New Roman"/>
          <w:szCs w:val="24"/>
          <w:lang w:val="es-ES"/>
        </w:rPr>
        <w:t>Una de las conclusiones de l</w:t>
      </w:r>
      <w:r w:rsidRPr="00895E88">
        <w:rPr>
          <w:rFonts w:ascii="Times New Roman" w:hAnsi="Times New Roman"/>
          <w:szCs w:val="24"/>
          <w:lang w:val="es-ES"/>
        </w:rPr>
        <w:t xml:space="preserve">a última encuesta, titulada </w:t>
      </w:r>
      <w:r>
        <w:rPr>
          <w:rFonts w:ascii="Times New Roman" w:hAnsi="Times New Roman"/>
          <w:szCs w:val="24"/>
          <w:lang w:val="es-ES"/>
        </w:rPr>
        <w:t>"</w:t>
      </w:r>
      <w:r w:rsidRPr="00895E88">
        <w:rPr>
          <w:rFonts w:ascii="Times New Roman" w:hAnsi="Times New Roman"/>
          <w:szCs w:val="24"/>
          <w:lang w:val="es-ES"/>
        </w:rPr>
        <w:t xml:space="preserve">Los </w:t>
      </w:r>
      <w:r>
        <w:rPr>
          <w:rFonts w:ascii="Times New Roman" w:hAnsi="Times New Roman"/>
          <w:szCs w:val="24"/>
          <w:lang w:val="es-ES"/>
        </w:rPr>
        <w:t xml:space="preserve">niños </w:t>
      </w:r>
      <w:r w:rsidRPr="00895E88">
        <w:rPr>
          <w:rFonts w:ascii="Times New Roman" w:hAnsi="Times New Roman"/>
          <w:szCs w:val="24"/>
          <w:lang w:val="es-ES"/>
        </w:rPr>
        <w:t>y los medios 2006</w:t>
      </w:r>
      <w:r>
        <w:rPr>
          <w:rFonts w:ascii="Times New Roman" w:hAnsi="Times New Roman"/>
          <w:szCs w:val="24"/>
          <w:lang w:val="es-ES"/>
        </w:rPr>
        <w:t>"</w:t>
      </w:r>
      <w:r w:rsidRPr="00895E88">
        <w:rPr>
          <w:rFonts w:ascii="Times New Roman" w:hAnsi="Times New Roman"/>
          <w:szCs w:val="24"/>
          <w:lang w:val="es-ES"/>
        </w:rPr>
        <w:t xml:space="preserve">, </w:t>
      </w:r>
      <w:r>
        <w:rPr>
          <w:rFonts w:ascii="Times New Roman" w:hAnsi="Times New Roman"/>
          <w:szCs w:val="24"/>
          <w:lang w:val="es-ES"/>
        </w:rPr>
        <w:t xml:space="preserve">es que prácticamente </w:t>
      </w:r>
      <w:r w:rsidRPr="00895E88">
        <w:rPr>
          <w:rFonts w:ascii="Times New Roman" w:hAnsi="Times New Roman"/>
          <w:szCs w:val="24"/>
          <w:lang w:val="es-ES"/>
        </w:rPr>
        <w:t>todos los niños de</w:t>
      </w:r>
      <w:r>
        <w:rPr>
          <w:rFonts w:ascii="Times New Roman" w:hAnsi="Times New Roman"/>
          <w:szCs w:val="24"/>
          <w:lang w:val="es-ES"/>
        </w:rPr>
        <w:t> </w:t>
      </w:r>
      <w:r w:rsidRPr="00895E88">
        <w:rPr>
          <w:rFonts w:ascii="Times New Roman" w:hAnsi="Times New Roman"/>
          <w:szCs w:val="24"/>
          <w:lang w:val="es-ES"/>
        </w:rPr>
        <w:t>12 a 16 años usaban Internet, más de la mitad de ellos en forma diaria.  Asimismo, se ha</w:t>
      </w:r>
      <w:r>
        <w:rPr>
          <w:rFonts w:ascii="Times New Roman" w:hAnsi="Times New Roman"/>
          <w:szCs w:val="24"/>
          <w:lang w:val="es-ES"/>
        </w:rPr>
        <w:t>bía</w:t>
      </w:r>
      <w:r w:rsidRPr="00895E88">
        <w:rPr>
          <w:rFonts w:ascii="Times New Roman" w:hAnsi="Times New Roman"/>
          <w:szCs w:val="24"/>
          <w:lang w:val="es-ES"/>
        </w:rPr>
        <w:t xml:space="preserve"> registrado un </w:t>
      </w:r>
      <w:r>
        <w:rPr>
          <w:rFonts w:ascii="Times New Roman" w:hAnsi="Times New Roman"/>
          <w:szCs w:val="24"/>
          <w:lang w:val="es-ES"/>
        </w:rPr>
        <w:t>gran</w:t>
      </w:r>
      <w:r w:rsidRPr="00895E88">
        <w:rPr>
          <w:rFonts w:ascii="Times New Roman" w:hAnsi="Times New Roman"/>
          <w:szCs w:val="24"/>
          <w:lang w:val="es-ES"/>
        </w:rPr>
        <w:t xml:space="preserve"> aumento del número de </w:t>
      </w:r>
      <w:r>
        <w:rPr>
          <w:rFonts w:ascii="Times New Roman" w:hAnsi="Times New Roman"/>
          <w:szCs w:val="24"/>
          <w:lang w:val="es-ES"/>
        </w:rPr>
        <w:t xml:space="preserve">niños que usaban </w:t>
      </w:r>
      <w:r w:rsidRPr="00895E88">
        <w:rPr>
          <w:rFonts w:ascii="Times New Roman" w:hAnsi="Times New Roman"/>
          <w:szCs w:val="24"/>
          <w:lang w:val="es-ES"/>
        </w:rPr>
        <w:t>Internet.  El 28% de los niños de</w:t>
      </w:r>
      <w:r w:rsidR="00243F2A">
        <w:rPr>
          <w:rFonts w:ascii="Times New Roman" w:hAnsi="Times New Roman"/>
          <w:szCs w:val="24"/>
          <w:lang w:val="es-ES"/>
        </w:rPr>
        <w:t> </w:t>
      </w:r>
      <w:r w:rsidRPr="00895E88">
        <w:rPr>
          <w:rFonts w:ascii="Times New Roman" w:hAnsi="Times New Roman"/>
          <w:szCs w:val="24"/>
          <w:lang w:val="es-ES"/>
        </w:rPr>
        <w:t>9</w:t>
      </w:r>
      <w:r w:rsidR="00243F2A">
        <w:rPr>
          <w:rFonts w:ascii="Times New Roman" w:hAnsi="Times New Roman"/>
          <w:szCs w:val="24"/>
          <w:lang w:val="es-ES"/>
        </w:rPr>
        <w:t> </w:t>
      </w:r>
      <w:r w:rsidRPr="00895E88">
        <w:rPr>
          <w:rFonts w:ascii="Times New Roman" w:hAnsi="Times New Roman"/>
          <w:szCs w:val="24"/>
          <w:lang w:val="es-ES"/>
        </w:rPr>
        <w:t>a</w:t>
      </w:r>
      <w:r>
        <w:rPr>
          <w:rFonts w:ascii="Times New Roman" w:hAnsi="Times New Roman"/>
          <w:szCs w:val="24"/>
          <w:lang w:val="es-ES"/>
        </w:rPr>
        <w:t> </w:t>
      </w:r>
      <w:r w:rsidRPr="00895E88">
        <w:rPr>
          <w:rFonts w:ascii="Times New Roman" w:hAnsi="Times New Roman"/>
          <w:szCs w:val="24"/>
          <w:lang w:val="es-ES"/>
        </w:rPr>
        <w:t xml:space="preserve">12 años usaban Internet todos los días, </w:t>
      </w:r>
      <w:r>
        <w:rPr>
          <w:rFonts w:ascii="Times New Roman" w:hAnsi="Times New Roman"/>
          <w:szCs w:val="24"/>
          <w:lang w:val="es-ES"/>
        </w:rPr>
        <w:t xml:space="preserve">frente al </w:t>
      </w:r>
      <w:r w:rsidRPr="00895E88">
        <w:rPr>
          <w:rFonts w:ascii="Times New Roman" w:hAnsi="Times New Roman"/>
          <w:szCs w:val="24"/>
          <w:lang w:val="es-ES"/>
        </w:rPr>
        <w:t>17% un año</w:t>
      </w:r>
      <w:r>
        <w:rPr>
          <w:rFonts w:ascii="Times New Roman" w:hAnsi="Times New Roman"/>
          <w:szCs w:val="24"/>
          <w:lang w:val="es-ES"/>
        </w:rPr>
        <w:t xml:space="preserve"> antes</w:t>
      </w:r>
      <w:r w:rsidRPr="00895E88">
        <w:rPr>
          <w:rFonts w:ascii="Times New Roman" w:hAnsi="Times New Roman"/>
          <w:szCs w:val="24"/>
          <w:lang w:val="es-ES"/>
        </w:rPr>
        <w:t>.</w:t>
      </w:r>
    </w:p>
    <w:p w:rsidR="0048129D" w:rsidRPr="00895E88" w:rsidRDefault="0048129D" w:rsidP="0048129D">
      <w:pPr>
        <w:pStyle w:val="RKnormal"/>
        <w:tabs>
          <w:tab w:val="clear" w:pos="2835"/>
        </w:tabs>
        <w:spacing w:after="240" w:line="240" w:lineRule="auto"/>
        <w:rPr>
          <w:rFonts w:ascii="Times New Roman" w:hAnsi="Times New Roman"/>
          <w:szCs w:val="24"/>
          <w:lang w:val="es-ES"/>
        </w:rPr>
      </w:pPr>
      <w:r w:rsidRPr="00895E88">
        <w:rPr>
          <w:rFonts w:ascii="Times New Roman" w:hAnsi="Times New Roman"/>
          <w:szCs w:val="24"/>
          <w:lang w:val="es-ES"/>
        </w:rPr>
        <w:t>104.</w:t>
      </w:r>
      <w:r>
        <w:rPr>
          <w:rFonts w:ascii="Times New Roman" w:hAnsi="Times New Roman"/>
          <w:szCs w:val="24"/>
          <w:lang w:val="es-ES"/>
        </w:rPr>
        <w:tab/>
      </w:r>
      <w:r w:rsidRPr="00895E88">
        <w:rPr>
          <w:rFonts w:ascii="Times New Roman" w:hAnsi="Times New Roman"/>
          <w:szCs w:val="24"/>
          <w:lang w:val="es-ES"/>
        </w:rPr>
        <w:t xml:space="preserve">La encuesta </w:t>
      </w:r>
      <w:r>
        <w:rPr>
          <w:rFonts w:ascii="Times New Roman" w:hAnsi="Times New Roman"/>
          <w:szCs w:val="24"/>
          <w:lang w:val="es-ES"/>
        </w:rPr>
        <w:t>demostró</w:t>
      </w:r>
      <w:r w:rsidRPr="00895E88">
        <w:rPr>
          <w:rFonts w:ascii="Times New Roman" w:hAnsi="Times New Roman"/>
          <w:szCs w:val="24"/>
          <w:lang w:val="es-ES"/>
        </w:rPr>
        <w:t xml:space="preserve">, entre otras cosas, que la </w:t>
      </w:r>
      <w:r>
        <w:rPr>
          <w:rFonts w:ascii="Times New Roman" w:hAnsi="Times New Roman"/>
          <w:szCs w:val="24"/>
          <w:lang w:val="es-ES"/>
        </w:rPr>
        <w:t xml:space="preserve">interpretación de cuáles son las escenas más nocivas </w:t>
      </w:r>
      <w:r w:rsidRPr="00895E88">
        <w:rPr>
          <w:rFonts w:ascii="Times New Roman" w:hAnsi="Times New Roman"/>
          <w:szCs w:val="24"/>
          <w:lang w:val="es-ES"/>
        </w:rPr>
        <w:t xml:space="preserve">de los medios audiovisuales varía según </w:t>
      </w:r>
      <w:r>
        <w:rPr>
          <w:rFonts w:ascii="Times New Roman" w:hAnsi="Times New Roman"/>
          <w:szCs w:val="24"/>
          <w:lang w:val="es-ES"/>
        </w:rPr>
        <w:t xml:space="preserve">se trate de </w:t>
      </w:r>
      <w:r w:rsidRPr="00895E88">
        <w:rPr>
          <w:rFonts w:ascii="Times New Roman" w:hAnsi="Times New Roman"/>
          <w:szCs w:val="24"/>
          <w:lang w:val="es-ES"/>
        </w:rPr>
        <w:t xml:space="preserve">los padres </w:t>
      </w:r>
      <w:r>
        <w:rPr>
          <w:rFonts w:ascii="Times New Roman" w:hAnsi="Times New Roman"/>
          <w:szCs w:val="24"/>
          <w:lang w:val="es-ES"/>
        </w:rPr>
        <w:t>o de</w:t>
      </w:r>
      <w:r w:rsidRPr="00895E88">
        <w:rPr>
          <w:rFonts w:ascii="Times New Roman" w:hAnsi="Times New Roman"/>
          <w:szCs w:val="24"/>
          <w:lang w:val="es-ES"/>
        </w:rPr>
        <w:t xml:space="preserve"> los niños </w:t>
      </w:r>
      <w:r>
        <w:rPr>
          <w:rFonts w:ascii="Times New Roman" w:hAnsi="Times New Roman"/>
          <w:szCs w:val="24"/>
          <w:lang w:val="es-ES"/>
        </w:rPr>
        <w:t xml:space="preserve">o adolescentes.  </w:t>
      </w:r>
      <w:r w:rsidRPr="00895E88">
        <w:rPr>
          <w:rFonts w:ascii="Times New Roman" w:hAnsi="Times New Roman"/>
          <w:szCs w:val="24"/>
          <w:lang w:val="es-ES"/>
        </w:rPr>
        <w:t xml:space="preserve">Los padres consideran que </w:t>
      </w:r>
      <w:r>
        <w:rPr>
          <w:rFonts w:ascii="Times New Roman" w:hAnsi="Times New Roman"/>
          <w:szCs w:val="24"/>
          <w:lang w:val="es-ES"/>
        </w:rPr>
        <w:t xml:space="preserve">las escenas de sexo y </w:t>
      </w:r>
      <w:r w:rsidRPr="00895E88">
        <w:rPr>
          <w:rFonts w:ascii="Times New Roman" w:hAnsi="Times New Roman"/>
          <w:szCs w:val="24"/>
          <w:lang w:val="es-ES"/>
        </w:rPr>
        <w:t>de violencia en películas o series de televisión</w:t>
      </w:r>
      <w:r>
        <w:rPr>
          <w:rFonts w:ascii="Times New Roman" w:hAnsi="Times New Roman"/>
          <w:szCs w:val="24"/>
          <w:lang w:val="es-ES"/>
        </w:rPr>
        <w:t xml:space="preserve"> son las que más perjudican a los niños y adolescentes.  Los menores suelen declarar que se </w:t>
      </w:r>
      <w:r w:rsidRPr="00895E88">
        <w:rPr>
          <w:rFonts w:ascii="Times New Roman" w:hAnsi="Times New Roman"/>
          <w:szCs w:val="24"/>
          <w:lang w:val="es-ES"/>
        </w:rPr>
        <w:t>sienten mal cuando ven en televisión, películas, juegos o Internet</w:t>
      </w:r>
      <w:r>
        <w:rPr>
          <w:rFonts w:ascii="Times New Roman" w:hAnsi="Times New Roman"/>
          <w:szCs w:val="24"/>
          <w:lang w:val="es-ES"/>
        </w:rPr>
        <w:t xml:space="preserve"> a niños que se sienten mal o sufren, animales que están enfermos o sufren, o actos de violencia real</w:t>
      </w:r>
      <w:r w:rsidRPr="00895E88">
        <w:rPr>
          <w:rFonts w:ascii="Times New Roman" w:hAnsi="Times New Roman"/>
          <w:szCs w:val="24"/>
          <w:lang w:val="es-ES"/>
        </w:rPr>
        <w:t>.</w:t>
      </w:r>
    </w:p>
    <w:p w:rsidR="0048129D" w:rsidRPr="00895E88" w:rsidRDefault="0048129D" w:rsidP="0048129D">
      <w:pPr>
        <w:pStyle w:val="RKnormal"/>
        <w:tabs>
          <w:tab w:val="clear" w:pos="2835"/>
        </w:tabs>
        <w:spacing w:after="240" w:line="240" w:lineRule="auto"/>
        <w:rPr>
          <w:rFonts w:ascii="Times New Roman" w:hAnsi="Times New Roman"/>
          <w:szCs w:val="24"/>
          <w:lang w:val="es-ES"/>
        </w:rPr>
      </w:pPr>
      <w:r w:rsidRPr="00895E88">
        <w:rPr>
          <w:rFonts w:ascii="Times New Roman" w:hAnsi="Times New Roman"/>
          <w:szCs w:val="24"/>
          <w:lang w:val="es-ES"/>
        </w:rPr>
        <w:t>105.</w:t>
      </w:r>
      <w:r>
        <w:rPr>
          <w:rFonts w:ascii="Times New Roman" w:hAnsi="Times New Roman"/>
          <w:szCs w:val="24"/>
          <w:lang w:val="es-ES"/>
        </w:rPr>
        <w:tab/>
      </w:r>
      <w:r w:rsidRPr="00895E88">
        <w:rPr>
          <w:rFonts w:ascii="Times New Roman" w:hAnsi="Times New Roman"/>
          <w:szCs w:val="24"/>
          <w:lang w:val="es-ES"/>
        </w:rPr>
        <w:t xml:space="preserve">El Consejo de Medios de Comunicación también está </w:t>
      </w:r>
      <w:r>
        <w:rPr>
          <w:rFonts w:ascii="Times New Roman" w:hAnsi="Times New Roman"/>
          <w:szCs w:val="24"/>
          <w:lang w:val="es-ES"/>
        </w:rPr>
        <w:t xml:space="preserve">tratando de </w:t>
      </w:r>
      <w:r w:rsidRPr="00895E88">
        <w:rPr>
          <w:rFonts w:ascii="Times New Roman" w:hAnsi="Times New Roman"/>
          <w:szCs w:val="24"/>
          <w:lang w:val="es-ES"/>
        </w:rPr>
        <w:t xml:space="preserve">alentar al sector a que se autorregule.  En 2006, el Consejo, en colaboración con </w:t>
      </w:r>
      <w:r>
        <w:rPr>
          <w:rFonts w:ascii="Times New Roman" w:hAnsi="Times New Roman"/>
          <w:szCs w:val="24"/>
          <w:lang w:val="es-ES"/>
        </w:rPr>
        <w:t xml:space="preserve">la Asociación de Empresas de Tecnología de la Información de Suecia, publicó una guía con consejos para el uso por los adolescentes </w:t>
      </w:r>
      <w:r w:rsidRPr="00895E88">
        <w:rPr>
          <w:rFonts w:ascii="Times New Roman" w:hAnsi="Times New Roman"/>
          <w:szCs w:val="24"/>
          <w:lang w:val="es-ES"/>
        </w:rPr>
        <w:t xml:space="preserve">de los teléfonos móviles que también ofrecen acceso a medios como Internet </w:t>
      </w:r>
      <w:r>
        <w:rPr>
          <w:rFonts w:ascii="Times New Roman" w:hAnsi="Times New Roman"/>
          <w:szCs w:val="24"/>
          <w:lang w:val="es-ES"/>
        </w:rPr>
        <w:t>o</w:t>
      </w:r>
      <w:r w:rsidRPr="00895E88">
        <w:rPr>
          <w:rFonts w:ascii="Times New Roman" w:hAnsi="Times New Roman"/>
          <w:szCs w:val="24"/>
          <w:lang w:val="es-ES"/>
        </w:rPr>
        <w:t xml:space="preserve"> la televisión.</w:t>
      </w:r>
    </w:p>
    <w:p w:rsidR="0048129D" w:rsidRPr="00895E88" w:rsidRDefault="0048129D" w:rsidP="0048129D">
      <w:pPr>
        <w:pStyle w:val="RKnormal"/>
        <w:tabs>
          <w:tab w:val="clear" w:pos="2835"/>
        </w:tabs>
        <w:spacing w:after="240" w:line="240" w:lineRule="auto"/>
        <w:rPr>
          <w:rFonts w:ascii="Times New Roman" w:hAnsi="Times New Roman"/>
          <w:szCs w:val="24"/>
          <w:lang w:val="es-ES"/>
        </w:rPr>
      </w:pPr>
      <w:r w:rsidRPr="00895E88">
        <w:rPr>
          <w:rFonts w:ascii="Times New Roman" w:hAnsi="Times New Roman"/>
          <w:szCs w:val="24"/>
          <w:lang w:val="es-ES"/>
        </w:rPr>
        <w:t>106.</w:t>
      </w:r>
      <w:r>
        <w:rPr>
          <w:rFonts w:ascii="Times New Roman" w:hAnsi="Times New Roman"/>
          <w:szCs w:val="24"/>
          <w:lang w:val="es-ES"/>
        </w:rPr>
        <w:tab/>
        <w:t>L</w:t>
      </w:r>
      <w:r w:rsidRPr="00895E88">
        <w:rPr>
          <w:rFonts w:ascii="Times New Roman" w:hAnsi="Times New Roman"/>
          <w:szCs w:val="24"/>
          <w:lang w:val="es-ES"/>
        </w:rPr>
        <w:t xml:space="preserve">a publicidad </w:t>
      </w:r>
      <w:r>
        <w:rPr>
          <w:rFonts w:ascii="Times New Roman" w:hAnsi="Times New Roman"/>
          <w:szCs w:val="24"/>
          <w:lang w:val="es-ES"/>
        </w:rPr>
        <w:t xml:space="preserve">por televisión dirigida a los niños </w:t>
      </w:r>
      <w:r w:rsidRPr="00895E88">
        <w:rPr>
          <w:rFonts w:ascii="Times New Roman" w:hAnsi="Times New Roman"/>
          <w:szCs w:val="24"/>
          <w:lang w:val="es-ES"/>
        </w:rPr>
        <w:t>menores de 12 años</w:t>
      </w:r>
      <w:r>
        <w:rPr>
          <w:rFonts w:ascii="Times New Roman" w:hAnsi="Times New Roman"/>
          <w:szCs w:val="24"/>
          <w:lang w:val="es-ES"/>
        </w:rPr>
        <w:t xml:space="preserve"> está prohibida</w:t>
      </w:r>
      <w:r w:rsidRPr="00895E88">
        <w:rPr>
          <w:rFonts w:ascii="Times New Roman" w:hAnsi="Times New Roman"/>
          <w:szCs w:val="24"/>
          <w:lang w:val="es-ES"/>
        </w:rPr>
        <w:t xml:space="preserve">.  </w:t>
      </w:r>
      <w:r>
        <w:rPr>
          <w:rFonts w:ascii="Times New Roman" w:hAnsi="Times New Roman"/>
          <w:szCs w:val="24"/>
          <w:lang w:val="es-ES"/>
        </w:rPr>
        <w:t xml:space="preserve">Recientemente </w:t>
      </w:r>
      <w:r w:rsidRPr="00895E88">
        <w:rPr>
          <w:rFonts w:ascii="Times New Roman" w:hAnsi="Times New Roman"/>
          <w:szCs w:val="24"/>
          <w:lang w:val="es-ES"/>
        </w:rPr>
        <w:t xml:space="preserve">concluyeron las negociaciones con la Unión Europea para revisar la </w:t>
      </w:r>
      <w:r>
        <w:rPr>
          <w:rFonts w:ascii="Times New Roman" w:hAnsi="Times New Roman"/>
          <w:szCs w:val="24"/>
          <w:lang w:val="es-ES"/>
        </w:rPr>
        <w:t>"</w:t>
      </w:r>
      <w:r w:rsidRPr="00895E88">
        <w:rPr>
          <w:rFonts w:ascii="Times New Roman" w:hAnsi="Times New Roman"/>
          <w:szCs w:val="24"/>
          <w:lang w:val="es-ES"/>
        </w:rPr>
        <w:t>Directiva</w:t>
      </w:r>
      <w:r w:rsidR="00243F2A">
        <w:rPr>
          <w:rFonts w:ascii="Times New Roman" w:hAnsi="Times New Roman"/>
          <w:szCs w:val="24"/>
          <w:lang w:val="es-ES"/>
        </w:rPr>
        <w:t> </w:t>
      </w:r>
      <w:r>
        <w:rPr>
          <w:rFonts w:ascii="Times New Roman" w:hAnsi="Times New Roman"/>
          <w:szCs w:val="24"/>
          <w:lang w:val="es-ES"/>
        </w:rPr>
        <w:t>TV",</w:t>
      </w:r>
      <w:r w:rsidRPr="00895E88">
        <w:rPr>
          <w:rFonts w:ascii="Times New Roman" w:hAnsi="Times New Roman"/>
          <w:szCs w:val="24"/>
          <w:lang w:val="es-ES"/>
        </w:rPr>
        <w:t xml:space="preserve"> que regula </w:t>
      </w:r>
      <w:r>
        <w:rPr>
          <w:rFonts w:ascii="Times New Roman" w:hAnsi="Times New Roman"/>
          <w:szCs w:val="24"/>
          <w:lang w:val="es-ES"/>
        </w:rPr>
        <w:t xml:space="preserve">la transmisión transfronteriza de programas </w:t>
      </w:r>
      <w:r w:rsidRPr="00895E88">
        <w:rPr>
          <w:rFonts w:ascii="Times New Roman" w:hAnsi="Times New Roman"/>
          <w:szCs w:val="24"/>
          <w:lang w:val="es-ES"/>
        </w:rPr>
        <w:t xml:space="preserve">de televisión en Europa, y es probable que se apruebe una decisión </w:t>
      </w:r>
      <w:r>
        <w:rPr>
          <w:rFonts w:ascii="Times New Roman" w:hAnsi="Times New Roman"/>
          <w:szCs w:val="24"/>
          <w:lang w:val="es-ES"/>
        </w:rPr>
        <w:t xml:space="preserve">oficial </w:t>
      </w:r>
      <w:r w:rsidRPr="00895E88">
        <w:rPr>
          <w:rFonts w:ascii="Times New Roman" w:hAnsi="Times New Roman"/>
          <w:szCs w:val="24"/>
          <w:lang w:val="es-ES"/>
        </w:rPr>
        <w:t xml:space="preserve">al respecto en el </w:t>
      </w:r>
      <w:r>
        <w:rPr>
          <w:rFonts w:ascii="Times New Roman" w:hAnsi="Times New Roman"/>
          <w:szCs w:val="24"/>
          <w:lang w:val="es-ES"/>
        </w:rPr>
        <w:t xml:space="preserve">último trimestre </w:t>
      </w:r>
      <w:r w:rsidRPr="00895E88">
        <w:rPr>
          <w:rFonts w:ascii="Times New Roman" w:hAnsi="Times New Roman"/>
          <w:szCs w:val="24"/>
          <w:lang w:val="es-ES"/>
        </w:rPr>
        <w:t>de 2007.  Durante las negociaciones</w:t>
      </w:r>
      <w:r>
        <w:rPr>
          <w:rFonts w:ascii="Times New Roman" w:hAnsi="Times New Roman"/>
          <w:szCs w:val="24"/>
          <w:lang w:val="es-ES"/>
        </w:rPr>
        <w:t>,</w:t>
      </w:r>
      <w:r w:rsidRPr="00895E88">
        <w:rPr>
          <w:rFonts w:ascii="Times New Roman" w:hAnsi="Times New Roman"/>
          <w:szCs w:val="24"/>
          <w:lang w:val="es-ES"/>
        </w:rPr>
        <w:t xml:space="preserve"> Suecia </w:t>
      </w:r>
      <w:r>
        <w:rPr>
          <w:rFonts w:ascii="Times New Roman" w:hAnsi="Times New Roman"/>
          <w:szCs w:val="24"/>
          <w:lang w:val="es-ES"/>
        </w:rPr>
        <w:t xml:space="preserve">intentó </w:t>
      </w:r>
      <w:r w:rsidRPr="00895E88">
        <w:rPr>
          <w:rFonts w:ascii="Times New Roman" w:hAnsi="Times New Roman"/>
          <w:szCs w:val="24"/>
          <w:lang w:val="es-ES"/>
        </w:rPr>
        <w:t xml:space="preserve">de varias maneras hacer más estricta la reglamentación de la publicidad dirigida a los niños y, sobre todo, </w:t>
      </w:r>
      <w:r>
        <w:rPr>
          <w:rFonts w:ascii="Times New Roman" w:hAnsi="Times New Roman"/>
          <w:szCs w:val="24"/>
          <w:lang w:val="es-ES"/>
        </w:rPr>
        <w:t xml:space="preserve">promover la prohibición de las pausas </w:t>
      </w:r>
      <w:r w:rsidRPr="00895E88">
        <w:rPr>
          <w:rFonts w:ascii="Times New Roman" w:hAnsi="Times New Roman"/>
          <w:szCs w:val="24"/>
          <w:lang w:val="es-ES"/>
        </w:rPr>
        <w:t>comerciales en los programas para niños.  Aunque Suecia no logró plenamente su objetivo, su posición influyó en las negociaciones</w:t>
      </w:r>
      <w:r>
        <w:rPr>
          <w:rFonts w:ascii="Times New Roman" w:hAnsi="Times New Roman"/>
          <w:szCs w:val="24"/>
          <w:lang w:val="es-ES"/>
        </w:rPr>
        <w:t xml:space="preserve">.  </w:t>
      </w:r>
      <w:r w:rsidRPr="00895E88">
        <w:rPr>
          <w:rFonts w:ascii="Times New Roman" w:hAnsi="Times New Roman"/>
          <w:szCs w:val="24"/>
          <w:lang w:val="es-ES"/>
        </w:rPr>
        <w:t xml:space="preserve">La nueva reglamentación </w:t>
      </w:r>
      <w:r>
        <w:rPr>
          <w:rFonts w:ascii="Times New Roman" w:hAnsi="Times New Roman"/>
          <w:szCs w:val="24"/>
          <w:lang w:val="es-ES"/>
        </w:rPr>
        <w:t>estipula</w:t>
      </w:r>
      <w:r w:rsidRPr="00895E88">
        <w:rPr>
          <w:rFonts w:ascii="Times New Roman" w:hAnsi="Times New Roman"/>
          <w:szCs w:val="24"/>
          <w:lang w:val="es-ES"/>
        </w:rPr>
        <w:t xml:space="preserve">, entre otras cosas, que los programas para niños de media hora o menos de duración no pueden interrumpirse con publicidad.  La Directiva establece criterios mínimos y, por lo tanto, no impide a los Estados miembros promulgar leyes nacionales más estrictas. </w:t>
      </w:r>
    </w:p>
    <w:p w:rsidR="0048129D" w:rsidRDefault="0048129D" w:rsidP="0048129D">
      <w:pPr>
        <w:pStyle w:val="RKnormal"/>
        <w:tabs>
          <w:tab w:val="clear" w:pos="2835"/>
        </w:tabs>
        <w:spacing w:after="240" w:line="240" w:lineRule="auto"/>
        <w:rPr>
          <w:rFonts w:ascii="Times New Roman" w:hAnsi="Times New Roman"/>
          <w:szCs w:val="24"/>
          <w:lang w:val="es-ES"/>
        </w:rPr>
      </w:pPr>
      <w:r w:rsidRPr="00895E88">
        <w:rPr>
          <w:rFonts w:ascii="Times New Roman" w:hAnsi="Times New Roman"/>
          <w:szCs w:val="24"/>
          <w:lang w:val="es-ES"/>
        </w:rPr>
        <w:t>107.</w:t>
      </w:r>
      <w:r>
        <w:rPr>
          <w:rFonts w:ascii="Times New Roman" w:hAnsi="Times New Roman"/>
          <w:szCs w:val="24"/>
          <w:lang w:val="es-ES"/>
        </w:rPr>
        <w:tab/>
        <w:t xml:space="preserve">En 2004 y el primer semestre </w:t>
      </w:r>
      <w:r w:rsidRPr="00895E88">
        <w:rPr>
          <w:rFonts w:ascii="Times New Roman" w:hAnsi="Times New Roman"/>
          <w:szCs w:val="24"/>
          <w:lang w:val="es-ES"/>
        </w:rPr>
        <w:t xml:space="preserve">de 2005, el Ministerio de Salud y Asuntos Sociales llevó a cabo el Proyecto para las niñas, </w:t>
      </w:r>
      <w:r>
        <w:rPr>
          <w:rFonts w:ascii="Times New Roman" w:hAnsi="Times New Roman"/>
          <w:szCs w:val="24"/>
          <w:lang w:val="es-ES"/>
        </w:rPr>
        <w:t xml:space="preserve">en el cual se debatió </w:t>
      </w:r>
      <w:r w:rsidRPr="00895E88">
        <w:rPr>
          <w:rFonts w:ascii="Times New Roman" w:hAnsi="Times New Roman"/>
          <w:szCs w:val="24"/>
          <w:lang w:val="es-ES"/>
        </w:rPr>
        <w:t xml:space="preserve">con niñas y niños la comercialización y </w:t>
      </w:r>
      <w:proofErr w:type="spellStart"/>
      <w:r w:rsidRPr="00895E88">
        <w:rPr>
          <w:rFonts w:ascii="Times New Roman" w:hAnsi="Times New Roman"/>
          <w:szCs w:val="24"/>
          <w:lang w:val="es-ES"/>
        </w:rPr>
        <w:t>sexualización</w:t>
      </w:r>
      <w:proofErr w:type="spellEnd"/>
      <w:r w:rsidRPr="00895E88">
        <w:rPr>
          <w:rFonts w:ascii="Times New Roman" w:hAnsi="Times New Roman"/>
          <w:szCs w:val="24"/>
          <w:lang w:val="es-ES"/>
        </w:rPr>
        <w:t xml:space="preserve"> </w:t>
      </w:r>
      <w:r>
        <w:rPr>
          <w:rFonts w:ascii="Times New Roman" w:hAnsi="Times New Roman"/>
          <w:szCs w:val="24"/>
          <w:lang w:val="es-ES"/>
        </w:rPr>
        <w:t xml:space="preserve">con la que se topan </w:t>
      </w:r>
      <w:r w:rsidRPr="00895E88">
        <w:rPr>
          <w:rFonts w:ascii="Times New Roman" w:hAnsi="Times New Roman"/>
          <w:szCs w:val="24"/>
          <w:lang w:val="es-ES"/>
        </w:rPr>
        <w:t xml:space="preserve">en su vida cotidiana y su influencia en la imagen que tienen de sí mismos y de los demás.  El proyecto también </w:t>
      </w:r>
      <w:r>
        <w:rPr>
          <w:rFonts w:ascii="Times New Roman" w:hAnsi="Times New Roman"/>
          <w:szCs w:val="24"/>
          <w:lang w:val="es-ES"/>
        </w:rPr>
        <w:t xml:space="preserve">tenía por finalidad </w:t>
      </w:r>
      <w:r w:rsidRPr="00895E88">
        <w:rPr>
          <w:rFonts w:ascii="Times New Roman" w:hAnsi="Times New Roman"/>
          <w:szCs w:val="24"/>
          <w:lang w:val="es-ES"/>
        </w:rPr>
        <w:t xml:space="preserve">establecer un diálogo con los medios, el sector de la publicidad, </w:t>
      </w:r>
      <w:r>
        <w:rPr>
          <w:rFonts w:ascii="Times New Roman" w:hAnsi="Times New Roman"/>
          <w:szCs w:val="24"/>
          <w:lang w:val="es-ES"/>
        </w:rPr>
        <w:t xml:space="preserve">los anunciantes y otras partes interesadas </w:t>
      </w:r>
      <w:r w:rsidRPr="00895E88">
        <w:rPr>
          <w:rFonts w:ascii="Times New Roman" w:hAnsi="Times New Roman"/>
          <w:szCs w:val="24"/>
          <w:lang w:val="es-ES"/>
        </w:rPr>
        <w:t xml:space="preserve">sobre su papel y responsabilidad en la influencia que ejercen sobre </w:t>
      </w:r>
      <w:r>
        <w:rPr>
          <w:rFonts w:ascii="Times New Roman" w:hAnsi="Times New Roman"/>
          <w:szCs w:val="24"/>
          <w:lang w:val="es-ES"/>
        </w:rPr>
        <w:t>los niños de ambos sexos.  En 25</w:t>
      </w:r>
      <w:r w:rsidRPr="00895E88">
        <w:rPr>
          <w:rFonts w:ascii="Times New Roman" w:hAnsi="Times New Roman"/>
          <w:szCs w:val="24"/>
          <w:lang w:val="es-ES"/>
        </w:rPr>
        <w:t xml:space="preserve"> ciudades se organizaron </w:t>
      </w:r>
      <w:r>
        <w:rPr>
          <w:rFonts w:ascii="Times New Roman" w:hAnsi="Times New Roman"/>
          <w:szCs w:val="24"/>
          <w:lang w:val="es-ES"/>
        </w:rPr>
        <w:t xml:space="preserve">otras tantas jornadas para las niñas, en las que </w:t>
      </w:r>
      <w:r w:rsidRPr="00895E88">
        <w:rPr>
          <w:rFonts w:ascii="Times New Roman" w:hAnsi="Times New Roman"/>
          <w:szCs w:val="24"/>
          <w:lang w:val="es-ES"/>
        </w:rPr>
        <w:t xml:space="preserve">50.000 </w:t>
      </w:r>
      <w:r>
        <w:rPr>
          <w:rFonts w:ascii="Times New Roman" w:hAnsi="Times New Roman"/>
          <w:szCs w:val="24"/>
          <w:lang w:val="es-ES"/>
        </w:rPr>
        <w:t xml:space="preserve">niños de ambos sexos </w:t>
      </w:r>
      <w:r w:rsidRPr="00895E88">
        <w:rPr>
          <w:rFonts w:ascii="Times New Roman" w:hAnsi="Times New Roman"/>
          <w:szCs w:val="24"/>
          <w:lang w:val="es-ES"/>
        </w:rPr>
        <w:t xml:space="preserve">participaron en debates sobre autoestima, </w:t>
      </w:r>
      <w:r>
        <w:rPr>
          <w:rFonts w:ascii="Times New Roman" w:hAnsi="Times New Roman"/>
          <w:szCs w:val="24"/>
          <w:lang w:val="es-ES"/>
        </w:rPr>
        <w:t xml:space="preserve">igualdad </w:t>
      </w:r>
      <w:r w:rsidRPr="00895E88">
        <w:rPr>
          <w:rFonts w:ascii="Times New Roman" w:hAnsi="Times New Roman"/>
          <w:szCs w:val="24"/>
          <w:lang w:val="es-ES"/>
        </w:rPr>
        <w:t xml:space="preserve">de género, ideales e identidad.  </w:t>
      </w:r>
      <w:r>
        <w:rPr>
          <w:rFonts w:ascii="Times New Roman" w:hAnsi="Times New Roman"/>
          <w:szCs w:val="24"/>
          <w:lang w:val="es-ES"/>
        </w:rPr>
        <w:t>Alrededor de </w:t>
      </w:r>
      <w:r w:rsidRPr="00895E88">
        <w:rPr>
          <w:rFonts w:ascii="Times New Roman" w:hAnsi="Times New Roman"/>
          <w:szCs w:val="24"/>
          <w:lang w:val="es-ES"/>
        </w:rPr>
        <w:t>100 organizaciones de voluntarios también participaron en actividades similares en toda Suecia.  La Junta Nacional de Asuntos de la Juventud acaba de presentar una evaluación de los efectos del proyecto.</w:t>
      </w:r>
    </w:p>
    <w:p w:rsidR="00950AC9"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10</w:t>
      </w:r>
      <w:r>
        <w:rPr>
          <w:rFonts w:ascii="Times New Roman" w:hAnsi="Times New Roman"/>
          <w:szCs w:val="24"/>
          <w:lang w:val="es-ES"/>
        </w:rPr>
        <w:t>8.</w:t>
      </w:r>
      <w:r w:rsidRPr="004F2EE0">
        <w:rPr>
          <w:rFonts w:ascii="Times New Roman" w:hAnsi="Times New Roman"/>
          <w:szCs w:val="24"/>
          <w:lang w:val="es-ES"/>
        </w:rPr>
        <w:tab/>
        <w:t>La Oficina de Indemnización y Apoyo a las Víctimas de la Delincuencia creó un portal para las víctimas de delitos que contiene, entre otras cosas, información especialmente destinada a l</w:t>
      </w:r>
      <w:r>
        <w:rPr>
          <w:rFonts w:ascii="Times New Roman" w:hAnsi="Times New Roman"/>
          <w:szCs w:val="24"/>
          <w:lang w:val="es-ES"/>
        </w:rPr>
        <w:t>os</w:t>
      </w:r>
      <w:r w:rsidRPr="004F2EE0">
        <w:rPr>
          <w:rFonts w:ascii="Times New Roman" w:hAnsi="Times New Roman"/>
          <w:szCs w:val="24"/>
          <w:lang w:val="es-ES"/>
        </w:rPr>
        <w:t xml:space="preserve"> </w:t>
      </w:r>
      <w:r>
        <w:rPr>
          <w:rFonts w:ascii="Times New Roman" w:hAnsi="Times New Roman"/>
          <w:szCs w:val="24"/>
          <w:lang w:val="es-ES"/>
        </w:rPr>
        <w:t xml:space="preserve">niños </w:t>
      </w:r>
      <w:r w:rsidRPr="004F2EE0">
        <w:rPr>
          <w:rFonts w:ascii="Times New Roman" w:hAnsi="Times New Roman"/>
          <w:szCs w:val="24"/>
          <w:lang w:val="es-ES"/>
        </w:rPr>
        <w:t xml:space="preserve">víctimas, con </w:t>
      </w:r>
      <w:r>
        <w:rPr>
          <w:rFonts w:ascii="Times New Roman" w:hAnsi="Times New Roman"/>
          <w:szCs w:val="24"/>
          <w:lang w:val="es-ES"/>
        </w:rPr>
        <w:t>datos</w:t>
      </w:r>
      <w:r w:rsidRPr="004F2EE0">
        <w:rPr>
          <w:rFonts w:ascii="Times New Roman" w:hAnsi="Times New Roman"/>
          <w:szCs w:val="24"/>
          <w:lang w:val="es-ES"/>
        </w:rPr>
        <w:t xml:space="preserve"> clar</w:t>
      </w:r>
      <w:r>
        <w:rPr>
          <w:rFonts w:ascii="Times New Roman" w:hAnsi="Times New Roman"/>
          <w:szCs w:val="24"/>
          <w:lang w:val="es-ES"/>
        </w:rPr>
        <w:t>os</w:t>
      </w:r>
      <w:r w:rsidRPr="004F2EE0">
        <w:rPr>
          <w:rFonts w:ascii="Times New Roman" w:hAnsi="Times New Roman"/>
          <w:szCs w:val="24"/>
          <w:lang w:val="es-ES"/>
        </w:rPr>
        <w:t xml:space="preserve"> </w:t>
      </w:r>
      <w:r>
        <w:rPr>
          <w:rFonts w:ascii="Times New Roman" w:hAnsi="Times New Roman"/>
          <w:szCs w:val="24"/>
          <w:lang w:val="es-ES"/>
        </w:rPr>
        <w:t>sobre</w:t>
      </w:r>
      <w:r w:rsidRPr="004F2EE0">
        <w:rPr>
          <w:rFonts w:ascii="Times New Roman" w:hAnsi="Times New Roman"/>
          <w:szCs w:val="24"/>
          <w:lang w:val="es-ES"/>
        </w:rPr>
        <w:t xml:space="preserve"> sus derechos y oportunidades de obtener apoyo y asistencia, y </w:t>
      </w:r>
      <w:r>
        <w:rPr>
          <w:rFonts w:ascii="Times New Roman" w:hAnsi="Times New Roman"/>
          <w:szCs w:val="24"/>
          <w:lang w:val="es-ES"/>
        </w:rPr>
        <w:t xml:space="preserve">otros datos pertinentes.  </w:t>
      </w:r>
      <w:r w:rsidRPr="004F2EE0">
        <w:rPr>
          <w:rFonts w:ascii="Times New Roman" w:hAnsi="Times New Roman"/>
          <w:szCs w:val="24"/>
          <w:lang w:val="es-ES"/>
        </w:rPr>
        <w:t>E</w:t>
      </w:r>
      <w:r>
        <w:rPr>
          <w:rFonts w:ascii="Times New Roman" w:hAnsi="Times New Roman"/>
          <w:szCs w:val="24"/>
          <w:lang w:val="es-ES"/>
        </w:rPr>
        <w:t>l</w:t>
      </w:r>
      <w:r w:rsidRPr="004F2EE0">
        <w:rPr>
          <w:rFonts w:ascii="Times New Roman" w:hAnsi="Times New Roman"/>
          <w:szCs w:val="24"/>
          <w:lang w:val="es-ES"/>
        </w:rPr>
        <w:t xml:space="preserve"> portal </w:t>
      </w:r>
      <w:r>
        <w:rPr>
          <w:rFonts w:ascii="Times New Roman" w:hAnsi="Times New Roman"/>
          <w:szCs w:val="24"/>
          <w:lang w:val="es-ES"/>
        </w:rPr>
        <w:t xml:space="preserve">también </w:t>
      </w:r>
      <w:r w:rsidRPr="004F2EE0">
        <w:rPr>
          <w:rFonts w:ascii="Times New Roman" w:hAnsi="Times New Roman"/>
          <w:szCs w:val="24"/>
          <w:lang w:val="es-ES"/>
        </w:rPr>
        <w:t xml:space="preserve">contiene información especialmente concebida para los </w:t>
      </w:r>
      <w:r>
        <w:rPr>
          <w:rFonts w:ascii="Times New Roman" w:hAnsi="Times New Roman"/>
          <w:szCs w:val="24"/>
          <w:lang w:val="es-ES"/>
        </w:rPr>
        <w:t>niños expuestos a la delincuencia</w:t>
      </w:r>
      <w:r w:rsidRPr="004F2EE0">
        <w:rPr>
          <w:rFonts w:ascii="Times New Roman" w:hAnsi="Times New Roman"/>
          <w:szCs w:val="24"/>
          <w:lang w:val="es-ES"/>
        </w:rPr>
        <w:t>.</w:t>
      </w:r>
    </w:p>
    <w:p w:rsidR="00950AC9" w:rsidRPr="004F2EE0" w:rsidRDefault="00950AC9" w:rsidP="00950AC9">
      <w:pPr>
        <w:pStyle w:val="RKnormal"/>
        <w:tabs>
          <w:tab w:val="clear" w:pos="2835"/>
        </w:tabs>
        <w:spacing w:after="240" w:line="240" w:lineRule="auto"/>
        <w:rPr>
          <w:rFonts w:ascii="Times New Roman" w:hAnsi="Times New Roman"/>
          <w:b/>
          <w:szCs w:val="24"/>
          <w:lang w:val="es-ES"/>
        </w:rPr>
      </w:pPr>
      <w:r>
        <w:rPr>
          <w:rFonts w:ascii="Times New Roman" w:hAnsi="Times New Roman"/>
          <w:b/>
          <w:szCs w:val="24"/>
          <w:lang w:val="es-ES"/>
        </w:rPr>
        <w:t>Los niños y las a</w:t>
      </w:r>
      <w:r w:rsidRPr="004F2EE0">
        <w:rPr>
          <w:rFonts w:ascii="Times New Roman" w:hAnsi="Times New Roman"/>
          <w:b/>
          <w:szCs w:val="24"/>
          <w:lang w:val="es-ES"/>
        </w:rPr>
        <w:t>ctividades de las bibliotecas</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109.</w:t>
      </w:r>
      <w:r>
        <w:rPr>
          <w:rFonts w:ascii="Times New Roman" w:hAnsi="Times New Roman"/>
          <w:szCs w:val="24"/>
          <w:lang w:val="es-ES"/>
        </w:rPr>
        <w:tab/>
      </w:r>
      <w:r w:rsidRPr="004F2EE0">
        <w:rPr>
          <w:rFonts w:ascii="Times New Roman" w:hAnsi="Times New Roman"/>
          <w:szCs w:val="24"/>
          <w:lang w:val="es-ES"/>
        </w:rPr>
        <w:t xml:space="preserve">Las actividades de las bibliotecas municipales se </w:t>
      </w:r>
      <w:r>
        <w:rPr>
          <w:rFonts w:ascii="Times New Roman" w:hAnsi="Times New Roman"/>
          <w:szCs w:val="24"/>
          <w:lang w:val="es-ES"/>
        </w:rPr>
        <w:t>llevan a cabo en</w:t>
      </w:r>
      <w:r w:rsidRPr="004F2EE0">
        <w:rPr>
          <w:rFonts w:ascii="Times New Roman" w:hAnsi="Times New Roman"/>
          <w:szCs w:val="24"/>
          <w:lang w:val="es-ES"/>
        </w:rPr>
        <w:t xml:space="preserve"> las bibliotecas municipales centrales, sus sucursales, los autobuses </w:t>
      </w:r>
      <w:r>
        <w:rPr>
          <w:rFonts w:ascii="Times New Roman" w:hAnsi="Times New Roman"/>
          <w:szCs w:val="24"/>
          <w:lang w:val="es-ES"/>
        </w:rPr>
        <w:t>biblioteca</w:t>
      </w:r>
      <w:r w:rsidRPr="004F2EE0">
        <w:rPr>
          <w:rFonts w:ascii="Times New Roman" w:hAnsi="Times New Roman"/>
          <w:szCs w:val="24"/>
          <w:lang w:val="es-ES"/>
        </w:rPr>
        <w:t xml:space="preserve"> y otros </w:t>
      </w:r>
      <w:r>
        <w:rPr>
          <w:rFonts w:ascii="Times New Roman" w:hAnsi="Times New Roman"/>
          <w:szCs w:val="24"/>
          <w:lang w:val="es-ES"/>
        </w:rPr>
        <w:t xml:space="preserve">centros </w:t>
      </w:r>
      <w:r w:rsidRPr="004F2EE0">
        <w:rPr>
          <w:rFonts w:ascii="Times New Roman" w:hAnsi="Times New Roman"/>
          <w:szCs w:val="24"/>
          <w:lang w:val="es-ES"/>
        </w:rPr>
        <w:t>de préstamo</w:t>
      </w:r>
      <w:r>
        <w:rPr>
          <w:rFonts w:ascii="Times New Roman" w:hAnsi="Times New Roman"/>
          <w:szCs w:val="24"/>
          <w:lang w:val="es-ES"/>
        </w:rPr>
        <w:t xml:space="preserve">.  </w:t>
      </w:r>
      <w:r w:rsidRPr="004F2EE0">
        <w:rPr>
          <w:rFonts w:ascii="Times New Roman" w:hAnsi="Times New Roman"/>
          <w:szCs w:val="24"/>
          <w:lang w:val="es-ES"/>
        </w:rPr>
        <w:t>Dado que es obligatorio que cada municipio tenga u</w:t>
      </w:r>
      <w:r>
        <w:rPr>
          <w:rFonts w:ascii="Times New Roman" w:hAnsi="Times New Roman"/>
          <w:szCs w:val="24"/>
          <w:lang w:val="es-ES"/>
        </w:rPr>
        <w:t>na</w:t>
      </w:r>
      <w:r w:rsidRPr="004F2EE0">
        <w:rPr>
          <w:rFonts w:ascii="Times New Roman" w:hAnsi="Times New Roman"/>
          <w:szCs w:val="24"/>
          <w:lang w:val="es-ES"/>
        </w:rPr>
        <w:t xml:space="preserve"> biblioteca</w:t>
      </w:r>
      <w:r>
        <w:rPr>
          <w:rFonts w:ascii="Times New Roman" w:hAnsi="Times New Roman"/>
          <w:szCs w:val="24"/>
          <w:lang w:val="es-ES"/>
        </w:rPr>
        <w:t xml:space="preserve"> pública</w:t>
      </w:r>
      <w:r w:rsidRPr="004F2EE0">
        <w:rPr>
          <w:rFonts w:ascii="Times New Roman" w:hAnsi="Times New Roman"/>
          <w:szCs w:val="24"/>
          <w:lang w:val="es-ES"/>
        </w:rPr>
        <w:t>, en 2005 había</w:t>
      </w:r>
      <w:r>
        <w:rPr>
          <w:rFonts w:ascii="Times New Roman" w:hAnsi="Times New Roman"/>
          <w:szCs w:val="24"/>
          <w:lang w:val="es-ES"/>
        </w:rPr>
        <w:t> </w:t>
      </w:r>
      <w:r w:rsidRPr="004F2EE0">
        <w:rPr>
          <w:rFonts w:ascii="Times New Roman" w:hAnsi="Times New Roman"/>
          <w:szCs w:val="24"/>
          <w:lang w:val="es-ES"/>
        </w:rPr>
        <w:t>290</w:t>
      </w:r>
      <w:r>
        <w:rPr>
          <w:rFonts w:ascii="Times New Roman" w:hAnsi="Times New Roman"/>
          <w:szCs w:val="24"/>
          <w:lang w:val="es-ES"/>
        </w:rPr>
        <w:t> </w:t>
      </w:r>
      <w:r w:rsidRPr="004F2EE0">
        <w:rPr>
          <w:rFonts w:ascii="Times New Roman" w:hAnsi="Times New Roman"/>
          <w:szCs w:val="24"/>
          <w:lang w:val="es-ES"/>
        </w:rPr>
        <w:t>bibliotecas centrales, con una red de 1.031 sucursales</w:t>
      </w:r>
      <w:r>
        <w:rPr>
          <w:rFonts w:ascii="Times New Roman" w:hAnsi="Times New Roman"/>
          <w:szCs w:val="24"/>
          <w:lang w:val="es-ES"/>
        </w:rPr>
        <w:t xml:space="preserve">.  </w:t>
      </w:r>
      <w:r w:rsidRPr="004F2EE0">
        <w:rPr>
          <w:rFonts w:ascii="Times New Roman" w:hAnsi="Times New Roman"/>
          <w:szCs w:val="24"/>
          <w:lang w:val="es-ES"/>
        </w:rPr>
        <w:t xml:space="preserve">Si bien el número de sucursales se ha </w:t>
      </w:r>
      <w:r>
        <w:rPr>
          <w:rFonts w:ascii="Times New Roman" w:hAnsi="Times New Roman"/>
          <w:szCs w:val="24"/>
          <w:lang w:val="es-ES"/>
        </w:rPr>
        <w:t>venido</w:t>
      </w:r>
      <w:r w:rsidRPr="004F2EE0">
        <w:rPr>
          <w:rFonts w:ascii="Times New Roman" w:hAnsi="Times New Roman"/>
          <w:szCs w:val="24"/>
          <w:lang w:val="es-ES"/>
        </w:rPr>
        <w:t xml:space="preserve"> reduciendo </w:t>
      </w:r>
      <w:r>
        <w:rPr>
          <w:rFonts w:ascii="Times New Roman" w:hAnsi="Times New Roman"/>
          <w:szCs w:val="24"/>
          <w:lang w:val="es-ES"/>
        </w:rPr>
        <w:t>desde hace</w:t>
      </w:r>
      <w:r w:rsidRPr="004F2EE0">
        <w:rPr>
          <w:rFonts w:ascii="Times New Roman" w:hAnsi="Times New Roman"/>
          <w:szCs w:val="24"/>
          <w:lang w:val="es-ES"/>
        </w:rPr>
        <w:t xml:space="preserve"> mucho tiempo, </w:t>
      </w:r>
      <w:r>
        <w:rPr>
          <w:rFonts w:ascii="Times New Roman" w:hAnsi="Times New Roman"/>
          <w:szCs w:val="24"/>
          <w:lang w:val="es-ES"/>
        </w:rPr>
        <w:t xml:space="preserve">la </w:t>
      </w:r>
      <w:r w:rsidRPr="004F2EE0">
        <w:rPr>
          <w:rFonts w:ascii="Times New Roman" w:hAnsi="Times New Roman"/>
          <w:szCs w:val="24"/>
          <w:lang w:val="es-ES"/>
        </w:rPr>
        <w:t xml:space="preserve">integración </w:t>
      </w:r>
      <w:r>
        <w:rPr>
          <w:rFonts w:ascii="Times New Roman" w:hAnsi="Times New Roman"/>
          <w:szCs w:val="24"/>
          <w:lang w:val="es-ES"/>
        </w:rPr>
        <w:t xml:space="preserve">de esas sucursales </w:t>
      </w:r>
      <w:r w:rsidRPr="004F2EE0">
        <w:rPr>
          <w:rFonts w:ascii="Times New Roman" w:hAnsi="Times New Roman"/>
          <w:szCs w:val="24"/>
          <w:lang w:val="es-ES"/>
        </w:rPr>
        <w:t>con las bibliotecas escolares ha ido gradualmente en aumento, a un ritmo de nueve sucursales por año</w:t>
      </w:r>
      <w:r>
        <w:rPr>
          <w:rFonts w:ascii="Times New Roman" w:hAnsi="Times New Roman"/>
          <w:szCs w:val="24"/>
          <w:lang w:val="es-ES"/>
        </w:rPr>
        <w:t xml:space="preserve">.  </w:t>
      </w:r>
      <w:r w:rsidRPr="004F2EE0">
        <w:rPr>
          <w:rFonts w:ascii="Times New Roman" w:hAnsi="Times New Roman"/>
          <w:szCs w:val="24"/>
          <w:lang w:val="es-ES"/>
        </w:rPr>
        <w:t xml:space="preserve">Un total de 45 bibliotecas principales y 521 sucursales se </w:t>
      </w:r>
      <w:r>
        <w:rPr>
          <w:rFonts w:ascii="Times New Roman" w:hAnsi="Times New Roman"/>
          <w:szCs w:val="24"/>
          <w:lang w:val="es-ES"/>
        </w:rPr>
        <w:t xml:space="preserve">han </w:t>
      </w:r>
      <w:r w:rsidRPr="004F2EE0">
        <w:rPr>
          <w:rFonts w:ascii="Times New Roman" w:hAnsi="Times New Roman"/>
          <w:szCs w:val="24"/>
          <w:lang w:val="es-ES"/>
        </w:rPr>
        <w:t>integra</w:t>
      </w:r>
      <w:r>
        <w:rPr>
          <w:rFonts w:ascii="Times New Roman" w:hAnsi="Times New Roman"/>
          <w:szCs w:val="24"/>
          <w:lang w:val="es-ES"/>
        </w:rPr>
        <w:t>d</w:t>
      </w:r>
      <w:r w:rsidRPr="004F2EE0">
        <w:rPr>
          <w:rFonts w:ascii="Times New Roman" w:hAnsi="Times New Roman"/>
          <w:szCs w:val="24"/>
          <w:lang w:val="es-ES"/>
        </w:rPr>
        <w:t>o con las bibliotecas escolares</w:t>
      </w:r>
      <w:r>
        <w:rPr>
          <w:rFonts w:ascii="Times New Roman" w:hAnsi="Times New Roman"/>
          <w:szCs w:val="24"/>
          <w:lang w:val="es-ES"/>
        </w:rPr>
        <w:t xml:space="preserve">.  </w:t>
      </w:r>
      <w:r w:rsidRPr="004F2EE0">
        <w:rPr>
          <w:rFonts w:ascii="Times New Roman" w:hAnsi="Times New Roman"/>
          <w:szCs w:val="24"/>
          <w:lang w:val="es-ES"/>
        </w:rPr>
        <w:t xml:space="preserve">Además de las bibliotecas principales y sus sucursales, participan en las actividades de las bibliotecas 93 autobuses </w:t>
      </w:r>
      <w:r>
        <w:rPr>
          <w:rFonts w:ascii="Times New Roman" w:hAnsi="Times New Roman"/>
          <w:szCs w:val="24"/>
          <w:lang w:val="es-ES"/>
        </w:rPr>
        <w:t>biblioteca</w:t>
      </w:r>
      <w:r w:rsidRPr="004F2EE0">
        <w:rPr>
          <w:rFonts w:ascii="Times New Roman" w:hAnsi="Times New Roman"/>
          <w:szCs w:val="24"/>
          <w:lang w:val="es-ES"/>
        </w:rPr>
        <w:t xml:space="preserve"> y 737 </w:t>
      </w:r>
      <w:r>
        <w:rPr>
          <w:rFonts w:ascii="Times New Roman" w:hAnsi="Times New Roman"/>
          <w:szCs w:val="24"/>
          <w:lang w:val="es-ES"/>
        </w:rPr>
        <w:t xml:space="preserve">centros </w:t>
      </w:r>
      <w:r w:rsidRPr="004F2EE0">
        <w:rPr>
          <w:rFonts w:ascii="Times New Roman" w:hAnsi="Times New Roman"/>
          <w:szCs w:val="24"/>
          <w:lang w:val="es-ES"/>
        </w:rPr>
        <w:t xml:space="preserve">de préstamo </w:t>
      </w:r>
      <w:r>
        <w:rPr>
          <w:rFonts w:ascii="Times New Roman" w:hAnsi="Times New Roman"/>
          <w:szCs w:val="24"/>
          <w:lang w:val="es-ES"/>
        </w:rPr>
        <w:t xml:space="preserve">de otro tipo </w:t>
      </w:r>
      <w:r w:rsidRPr="004F2EE0">
        <w:rPr>
          <w:rFonts w:ascii="Times New Roman" w:hAnsi="Times New Roman"/>
          <w:szCs w:val="24"/>
          <w:lang w:val="es-ES"/>
        </w:rPr>
        <w:t>en toda Suecia</w:t>
      </w:r>
      <w:r>
        <w:rPr>
          <w:rFonts w:ascii="Times New Roman" w:hAnsi="Times New Roman"/>
          <w:szCs w:val="24"/>
          <w:lang w:val="es-ES"/>
        </w:rPr>
        <w:t xml:space="preserve">.  </w:t>
      </w:r>
      <w:r w:rsidRPr="004F2EE0">
        <w:rPr>
          <w:rFonts w:ascii="Times New Roman" w:hAnsi="Times New Roman"/>
          <w:szCs w:val="24"/>
          <w:lang w:val="es-ES"/>
        </w:rPr>
        <w:t>Los niños tienen acceso a todas esas bibliotecas</w:t>
      </w:r>
      <w:r>
        <w:rPr>
          <w:rFonts w:ascii="Times New Roman" w:hAnsi="Times New Roman"/>
          <w:szCs w:val="24"/>
          <w:lang w:val="es-ES"/>
        </w:rPr>
        <w:t xml:space="preserve">.  </w:t>
      </w:r>
    </w:p>
    <w:tbl>
      <w:tblPr>
        <w:tblStyle w:val="TableGrid"/>
        <w:tblW w:w="4219" w:type="pct"/>
        <w:jc w:val="center"/>
        <w:tblLook w:val="01E0" w:firstRow="1" w:lastRow="1" w:firstColumn="1" w:lastColumn="1" w:noHBand="0" w:noVBand="0"/>
      </w:tblPr>
      <w:tblGrid>
        <w:gridCol w:w="2128"/>
        <w:gridCol w:w="2834"/>
        <w:gridCol w:w="3047"/>
      </w:tblGrid>
      <w:tr w:rsidR="00950AC9" w:rsidTr="004A10B0">
        <w:trPr>
          <w:jc w:val="center"/>
        </w:trPr>
        <w:tc>
          <w:tcPr>
            <w:tcW w:w="1328" w:type="pct"/>
            <w:vAlign w:val="center"/>
          </w:tcPr>
          <w:p w:rsidR="00950AC9" w:rsidRPr="00EB38A6" w:rsidRDefault="00950AC9" w:rsidP="004A10B0">
            <w:pPr>
              <w:pStyle w:val="RKnormal"/>
              <w:tabs>
                <w:tab w:val="clear" w:pos="2835"/>
              </w:tabs>
              <w:spacing w:line="240" w:lineRule="auto"/>
              <w:jc w:val="center"/>
              <w:rPr>
                <w:rFonts w:ascii="Times New Roman" w:hAnsi="Times New Roman"/>
                <w:b/>
                <w:szCs w:val="24"/>
                <w:lang w:val="es-ES"/>
              </w:rPr>
            </w:pPr>
            <w:r>
              <w:rPr>
                <w:rFonts w:ascii="Times New Roman" w:hAnsi="Times New Roman"/>
                <w:b/>
                <w:szCs w:val="24"/>
                <w:lang w:val="es-ES"/>
              </w:rPr>
              <w:t>Año</w:t>
            </w:r>
          </w:p>
        </w:tc>
        <w:tc>
          <w:tcPr>
            <w:tcW w:w="1769" w:type="pct"/>
            <w:vAlign w:val="center"/>
          </w:tcPr>
          <w:p w:rsidR="00950AC9" w:rsidRPr="00EB38A6" w:rsidRDefault="00950AC9" w:rsidP="004A10B0">
            <w:pPr>
              <w:pStyle w:val="RKnormal"/>
              <w:tabs>
                <w:tab w:val="clear" w:pos="2835"/>
              </w:tabs>
              <w:spacing w:line="240" w:lineRule="auto"/>
              <w:jc w:val="center"/>
              <w:rPr>
                <w:rFonts w:ascii="Times New Roman" w:hAnsi="Times New Roman"/>
                <w:b/>
                <w:szCs w:val="24"/>
                <w:lang w:val="es-ES"/>
              </w:rPr>
            </w:pPr>
            <w:r>
              <w:rPr>
                <w:rFonts w:ascii="Times New Roman" w:hAnsi="Times New Roman"/>
                <w:b/>
                <w:szCs w:val="24"/>
                <w:lang w:val="es-ES"/>
              </w:rPr>
              <w:t>Número de sucursales</w:t>
            </w:r>
          </w:p>
        </w:tc>
        <w:tc>
          <w:tcPr>
            <w:tcW w:w="1902" w:type="pct"/>
            <w:vAlign w:val="center"/>
          </w:tcPr>
          <w:p w:rsidR="00950AC9" w:rsidRPr="00EB38A6" w:rsidRDefault="00950AC9" w:rsidP="004A10B0">
            <w:pPr>
              <w:pStyle w:val="RKnormal"/>
              <w:tabs>
                <w:tab w:val="clear" w:pos="2835"/>
              </w:tabs>
              <w:spacing w:line="240" w:lineRule="auto"/>
              <w:jc w:val="center"/>
              <w:rPr>
                <w:rFonts w:ascii="Times New Roman" w:hAnsi="Times New Roman"/>
                <w:b/>
                <w:szCs w:val="24"/>
                <w:lang w:val="es-ES"/>
              </w:rPr>
            </w:pPr>
            <w:r>
              <w:rPr>
                <w:rFonts w:ascii="Times New Roman" w:hAnsi="Times New Roman"/>
                <w:b/>
                <w:szCs w:val="24"/>
                <w:lang w:val="es-ES"/>
              </w:rPr>
              <w:t>Sucursales integradas con las bibliotecas escolares</w:t>
            </w:r>
          </w:p>
        </w:tc>
      </w:tr>
      <w:tr w:rsidR="00950AC9" w:rsidTr="004A10B0">
        <w:trPr>
          <w:jc w:val="center"/>
        </w:trPr>
        <w:tc>
          <w:tcPr>
            <w:tcW w:w="1328"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2002</w:t>
            </w:r>
          </w:p>
        </w:tc>
        <w:tc>
          <w:tcPr>
            <w:tcW w:w="1769"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1.116</w:t>
            </w:r>
          </w:p>
        </w:tc>
        <w:tc>
          <w:tcPr>
            <w:tcW w:w="1902"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531</w:t>
            </w:r>
          </w:p>
        </w:tc>
      </w:tr>
      <w:tr w:rsidR="00950AC9" w:rsidTr="004A10B0">
        <w:trPr>
          <w:jc w:val="center"/>
        </w:trPr>
        <w:tc>
          <w:tcPr>
            <w:tcW w:w="1328"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2003</w:t>
            </w:r>
          </w:p>
        </w:tc>
        <w:tc>
          <w:tcPr>
            <w:tcW w:w="1769"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1.071</w:t>
            </w:r>
          </w:p>
        </w:tc>
        <w:tc>
          <w:tcPr>
            <w:tcW w:w="1902"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529</w:t>
            </w:r>
          </w:p>
        </w:tc>
      </w:tr>
      <w:tr w:rsidR="00950AC9" w:rsidTr="004A10B0">
        <w:trPr>
          <w:jc w:val="center"/>
        </w:trPr>
        <w:tc>
          <w:tcPr>
            <w:tcW w:w="1328"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2004</w:t>
            </w:r>
          </w:p>
        </w:tc>
        <w:tc>
          <w:tcPr>
            <w:tcW w:w="1769"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1.065</w:t>
            </w:r>
          </w:p>
        </w:tc>
        <w:tc>
          <w:tcPr>
            <w:tcW w:w="1902"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528</w:t>
            </w:r>
          </w:p>
        </w:tc>
      </w:tr>
      <w:tr w:rsidR="00950AC9" w:rsidTr="004A10B0">
        <w:trPr>
          <w:jc w:val="center"/>
        </w:trPr>
        <w:tc>
          <w:tcPr>
            <w:tcW w:w="1328"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2005</w:t>
            </w:r>
          </w:p>
        </w:tc>
        <w:tc>
          <w:tcPr>
            <w:tcW w:w="1769"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1.031</w:t>
            </w:r>
          </w:p>
        </w:tc>
        <w:tc>
          <w:tcPr>
            <w:tcW w:w="1902" w:type="pct"/>
          </w:tcPr>
          <w:p w:rsidR="00950AC9" w:rsidRDefault="00950AC9" w:rsidP="004A10B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521</w:t>
            </w:r>
          </w:p>
        </w:tc>
      </w:tr>
    </w:tbl>
    <w:p w:rsidR="00950AC9" w:rsidRPr="004F2EE0" w:rsidRDefault="00950AC9" w:rsidP="00950AC9">
      <w:pPr>
        <w:pStyle w:val="RKnormal"/>
        <w:tabs>
          <w:tab w:val="clear" w:pos="2835"/>
        </w:tabs>
        <w:spacing w:before="240" w:after="480" w:line="240" w:lineRule="auto"/>
        <w:ind w:left="686"/>
        <w:rPr>
          <w:rFonts w:ascii="Times New Roman" w:hAnsi="Times New Roman"/>
          <w:szCs w:val="24"/>
          <w:lang w:val="es-ES" w:eastAsia="sv-SE"/>
        </w:rPr>
      </w:pPr>
      <w:r w:rsidRPr="00950AC9">
        <w:rPr>
          <w:rFonts w:ascii="Times New Roman" w:hAnsi="Times New Roman"/>
          <w:i/>
          <w:szCs w:val="24"/>
          <w:lang w:val="es-ES" w:eastAsia="sv-SE"/>
        </w:rPr>
        <w:t>Fuente:</w:t>
      </w:r>
      <w:r>
        <w:rPr>
          <w:rFonts w:ascii="Times New Roman" w:hAnsi="Times New Roman"/>
          <w:b/>
          <w:i/>
          <w:szCs w:val="24"/>
          <w:lang w:val="es-ES" w:eastAsia="sv-SE"/>
        </w:rPr>
        <w:t xml:space="preserve">  </w:t>
      </w:r>
      <w:r w:rsidRPr="004F2EE0">
        <w:rPr>
          <w:rFonts w:ascii="Times New Roman" w:hAnsi="Times New Roman"/>
          <w:szCs w:val="24"/>
          <w:lang w:val="es-ES" w:eastAsia="sv-SE"/>
        </w:rPr>
        <w:t>Consejo Nacional de Asuntos Culturales</w:t>
      </w:r>
      <w:r>
        <w:rPr>
          <w:rFonts w:ascii="Times New Roman" w:hAnsi="Times New Roman"/>
          <w:szCs w:val="24"/>
          <w:lang w:val="es-ES" w:eastAsia="sv-SE"/>
        </w:rPr>
        <w:t>.</w:t>
      </w:r>
    </w:p>
    <w:p w:rsidR="00950AC9" w:rsidRPr="004F2EE0" w:rsidRDefault="00950AC9" w:rsidP="00950AC9">
      <w:pPr>
        <w:pStyle w:val="RKnormal"/>
        <w:tabs>
          <w:tab w:val="clear" w:pos="2835"/>
        </w:tabs>
        <w:spacing w:after="240" w:line="240" w:lineRule="auto"/>
        <w:rPr>
          <w:rFonts w:ascii="Times New Roman" w:hAnsi="Times New Roman"/>
          <w:b/>
          <w:szCs w:val="24"/>
          <w:lang w:val="es-ES"/>
        </w:rPr>
      </w:pPr>
      <w:r w:rsidRPr="004F2EE0">
        <w:rPr>
          <w:rFonts w:ascii="Times New Roman" w:hAnsi="Times New Roman"/>
          <w:b/>
          <w:szCs w:val="24"/>
          <w:lang w:val="es-ES"/>
        </w:rPr>
        <w:t xml:space="preserve">Medidas </w:t>
      </w:r>
      <w:r>
        <w:rPr>
          <w:rFonts w:ascii="Times New Roman" w:hAnsi="Times New Roman"/>
          <w:b/>
          <w:szCs w:val="24"/>
          <w:lang w:val="es-ES"/>
        </w:rPr>
        <w:t xml:space="preserve">de lucha </w:t>
      </w:r>
      <w:r w:rsidRPr="004F2EE0">
        <w:rPr>
          <w:rFonts w:ascii="Times New Roman" w:hAnsi="Times New Roman"/>
          <w:b/>
          <w:szCs w:val="24"/>
          <w:lang w:val="es-ES"/>
        </w:rPr>
        <w:t>contra la pornografía</w:t>
      </w:r>
    </w:p>
    <w:p w:rsidR="00950AC9" w:rsidRPr="004F2EE0" w:rsidRDefault="00950AC9" w:rsidP="00950AC9">
      <w:pPr>
        <w:pStyle w:val="RKnormal"/>
        <w:tabs>
          <w:tab w:val="clear" w:pos="2835"/>
        </w:tabs>
        <w:spacing w:after="240" w:line="240" w:lineRule="auto"/>
        <w:rPr>
          <w:rFonts w:ascii="Times New Roman" w:hAnsi="Times New Roman"/>
          <w:szCs w:val="24"/>
          <w:lang w:val="es-ES" w:eastAsia="sv-SE"/>
        </w:rPr>
      </w:pPr>
      <w:r w:rsidRPr="004F2EE0">
        <w:rPr>
          <w:rFonts w:ascii="Times New Roman" w:hAnsi="Times New Roman"/>
          <w:szCs w:val="24"/>
          <w:lang w:val="es-ES" w:eastAsia="sv-SE"/>
        </w:rPr>
        <w:t>110.</w:t>
      </w:r>
      <w:r>
        <w:rPr>
          <w:rFonts w:ascii="Times New Roman" w:hAnsi="Times New Roman"/>
          <w:szCs w:val="24"/>
          <w:lang w:val="es-ES" w:eastAsia="sv-SE"/>
        </w:rPr>
        <w:tab/>
      </w:r>
      <w:r w:rsidRPr="004F2EE0">
        <w:rPr>
          <w:rFonts w:ascii="Times New Roman" w:hAnsi="Times New Roman"/>
          <w:szCs w:val="24"/>
          <w:lang w:val="es-ES" w:eastAsia="sv-SE"/>
        </w:rPr>
        <w:t xml:space="preserve">En 2003 se encargó </w:t>
      </w:r>
      <w:r>
        <w:rPr>
          <w:rFonts w:ascii="Times New Roman" w:hAnsi="Times New Roman"/>
          <w:szCs w:val="24"/>
          <w:lang w:val="es-ES" w:eastAsia="sv-SE"/>
        </w:rPr>
        <w:t xml:space="preserve">adicionalmente </w:t>
      </w:r>
      <w:r w:rsidRPr="004F2EE0">
        <w:rPr>
          <w:rFonts w:ascii="Times New Roman" w:hAnsi="Times New Roman"/>
          <w:szCs w:val="24"/>
          <w:lang w:val="es-ES" w:eastAsia="sv-SE"/>
        </w:rPr>
        <w:t>al Consejo de Medios de Comunicación que prestara especial atención a las escenas de violencia y pornogr</w:t>
      </w:r>
      <w:r>
        <w:rPr>
          <w:rFonts w:ascii="Times New Roman" w:hAnsi="Times New Roman"/>
          <w:szCs w:val="24"/>
          <w:lang w:val="es-ES" w:eastAsia="sv-SE"/>
        </w:rPr>
        <w:t>a</w:t>
      </w:r>
      <w:r w:rsidRPr="004F2EE0">
        <w:rPr>
          <w:rFonts w:ascii="Times New Roman" w:hAnsi="Times New Roman"/>
          <w:szCs w:val="24"/>
          <w:lang w:val="es-ES" w:eastAsia="sv-SE"/>
        </w:rPr>
        <w:t>f</w:t>
      </w:r>
      <w:r>
        <w:rPr>
          <w:rFonts w:ascii="Times New Roman" w:hAnsi="Times New Roman"/>
          <w:szCs w:val="24"/>
          <w:lang w:val="es-ES" w:eastAsia="sv-SE"/>
        </w:rPr>
        <w:t>í</w:t>
      </w:r>
      <w:r w:rsidRPr="004F2EE0">
        <w:rPr>
          <w:rFonts w:ascii="Times New Roman" w:hAnsi="Times New Roman"/>
          <w:szCs w:val="24"/>
          <w:lang w:val="es-ES" w:eastAsia="sv-SE"/>
        </w:rPr>
        <w:t>a y aplicara una clara perspectiva de género en su labor</w:t>
      </w:r>
      <w:r>
        <w:rPr>
          <w:rFonts w:ascii="Times New Roman" w:hAnsi="Times New Roman"/>
          <w:szCs w:val="24"/>
          <w:lang w:val="es-ES" w:eastAsia="sv-SE"/>
        </w:rPr>
        <w:t xml:space="preserve">.  </w:t>
      </w:r>
      <w:r w:rsidRPr="004F2EE0">
        <w:rPr>
          <w:rFonts w:ascii="Times New Roman" w:hAnsi="Times New Roman"/>
          <w:szCs w:val="24"/>
          <w:lang w:val="es-ES" w:eastAsia="sv-SE"/>
        </w:rPr>
        <w:t xml:space="preserve">En 2006, </w:t>
      </w:r>
      <w:r>
        <w:rPr>
          <w:rFonts w:ascii="Times New Roman" w:hAnsi="Times New Roman"/>
          <w:szCs w:val="24"/>
          <w:lang w:val="es-ES" w:eastAsia="sv-SE"/>
        </w:rPr>
        <w:t xml:space="preserve">el Consejo </w:t>
      </w:r>
      <w:r w:rsidRPr="004F2EE0">
        <w:rPr>
          <w:rFonts w:ascii="Times New Roman" w:hAnsi="Times New Roman"/>
          <w:szCs w:val="24"/>
          <w:lang w:val="es-ES" w:eastAsia="sv-SE"/>
        </w:rPr>
        <w:t xml:space="preserve">publicó el </w:t>
      </w:r>
      <w:proofErr w:type="spellStart"/>
      <w:r w:rsidRPr="00BF2C2A">
        <w:rPr>
          <w:rFonts w:ascii="Times New Roman" w:hAnsi="Times New Roman"/>
          <w:i/>
          <w:szCs w:val="24"/>
          <w:lang w:val="es-ES" w:eastAsia="sv-SE"/>
        </w:rPr>
        <w:t>Koll</w:t>
      </w:r>
      <w:proofErr w:type="spellEnd"/>
      <w:r w:rsidRPr="00BF2C2A">
        <w:rPr>
          <w:rFonts w:ascii="Times New Roman" w:hAnsi="Times New Roman"/>
          <w:i/>
          <w:szCs w:val="24"/>
          <w:lang w:val="es-ES" w:eastAsia="sv-SE"/>
        </w:rPr>
        <w:t xml:space="preserve"> </w:t>
      </w:r>
      <w:proofErr w:type="spellStart"/>
      <w:r w:rsidRPr="00BF2C2A">
        <w:rPr>
          <w:rFonts w:ascii="Times New Roman" w:hAnsi="Times New Roman"/>
          <w:i/>
          <w:szCs w:val="24"/>
          <w:lang w:val="es-ES" w:eastAsia="sv-SE"/>
        </w:rPr>
        <w:t>på</w:t>
      </w:r>
      <w:proofErr w:type="spellEnd"/>
      <w:r w:rsidRPr="00BF2C2A">
        <w:rPr>
          <w:rFonts w:ascii="Times New Roman" w:hAnsi="Times New Roman"/>
          <w:i/>
          <w:szCs w:val="24"/>
          <w:lang w:val="es-ES" w:eastAsia="sv-SE"/>
        </w:rPr>
        <w:t xml:space="preserve"> </w:t>
      </w:r>
      <w:proofErr w:type="spellStart"/>
      <w:r w:rsidRPr="00BF2C2A">
        <w:rPr>
          <w:rFonts w:ascii="Times New Roman" w:hAnsi="Times New Roman"/>
          <w:i/>
          <w:szCs w:val="24"/>
          <w:lang w:val="es-ES" w:eastAsia="sv-SE"/>
        </w:rPr>
        <w:t>porr</w:t>
      </w:r>
      <w:proofErr w:type="spellEnd"/>
      <w:r w:rsidRPr="004F2EE0">
        <w:rPr>
          <w:rFonts w:ascii="Times New Roman" w:hAnsi="Times New Roman"/>
          <w:szCs w:val="24"/>
          <w:lang w:val="es-ES" w:eastAsia="sv-SE"/>
        </w:rPr>
        <w:t xml:space="preserve"> (Informe sobre pornografía) con artículos de varios expertos, </w:t>
      </w:r>
      <w:r>
        <w:rPr>
          <w:rFonts w:ascii="Times New Roman" w:hAnsi="Times New Roman"/>
          <w:szCs w:val="24"/>
          <w:lang w:val="es-ES" w:eastAsia="sv-SE"/>
        </w:rPr>
        <w:t>asesores</w:t>
      </w:r>
      <w:r w:rsidRPr="004F2EE0">
        <w:rPr>
          <w:rFonts w:ascii="Times New Roman" w:hAnsi="Times New Roman"/>
          <w:szCs w:val="24"/>
          <w:lang w:val="es-ES" w:eastAsia="sv-SE"/>
        </w:rPr>
        <w:t xml:space="preserve"> e investigadores</w:t>
      </w:r>
      <w:r>
        <w:rPr>
          <w:rFonts w:ascii="Times New Roman" w:hAnsi="Times New Roman"/>
          <w:szCs w:val="24"/>
          <w:lang w:val="es-ES" w:eastAsia="sv-SE"/>
        </w:rPr>
        <w:t xml:space="preserve"> en materia de infancia</w:t>
      </w:r>
      <w:r w:rsidRPr="004F2EE0">
        <w:rPr>
          <w:rFonts w:ascii="Times New Roman" w:hAnsi="Times New Roman"/>
          <w:szCs w:val="24"/>
          <w:lang w:val="es-ES" w:eastAsia="sv-SE"/>
        </w:rPr>
        <w:t>,</w:t>
      </w:r>
      <w:r>
        <w:rPr>
          <w:rFonts w:ascii="Times New Roman" w:hAnsi="Times New Roman"/>
          <w:szCs w:val="24"/>
          <w:lang w:val="es-ES" w:eastAsia="sv-SE"/>
        </w:rPr>
        <w:t xml:space="preserve"> con hechos y experiencias</w:t>
      </w:r>
      <w:r w:rsidRPr="004F2EE0">
        <w:rPr>
          <w:rFonts w:ascii="Times New Roman" w:hAnsi="Times New Roman"/>
          <w:szCs w:val="24"/>
          <w:lang w:val="es-ES" w:eastAsia="sv-SE"/>
        </w:rPr>
        <w:t xml:space="preserve"> sobre la forma en la que los </w:t>
      </w:r>
      <w:r>
        <w:rPr>
          <w:rFonts w:ascii="Times New Roman" w:hAnsi="Times New Roman"/>
          <w:szCs w:val="24"/>
          <w:lang w:val="es-ES" w:eastAsia="sv-SE"/>
        </w:rPr>
        <w:t>niños</w:t>
      </w:r>
      <w:r w:rsidRPr="004F2EE0">
        <w:rPr>
          <w:rFonts w:ascii="Times New Roman" w:hAnsi="Times New Roman"/>
          <w:szCs w:val="24"/>
          <w:lang w:val="es-ES" w:eastAsia="sv-SE"/>
        </w:rPr>
        <w:t xml:space="preserve"> </w:t>
      </w:r>
      <w:r>
        <w:rPr>
          <w:rFonts w:ascii="Times New Roman" w:hAnsi="Times New Roman"/>
          <w:szCs w:val="24"/>
          <w:lang w:val="es-ES" w:eastAsia="sv-SE"/>
        </w:rPr>
        <w:t>de ambos sexos</w:t>
      </w:r>
      <w:r w:rsidRPr="004F2EE0">
        <w:rPr>
          <w:rFonts w:ascii="Times New Roman" w:hAnsi="Times New Roman"/>
          <w:szCs w:val="24"/>
          <w:lang w:val="es-ES" w:eastAsia="sv-SE"/>
        </w:rPr>
        <w:t xml:space="preserve"> usan</w:t>
      </w:r>
      <w:r>
        <w:rPr>
          <w:rFonts w:ascii="Times New Roman" w:hAnsi="Times New Roman"/>
          <w:szCs w:val="24"/>
          <w:lang w:val="es-ES" w:eastAsia="sv-SE"/>
        </w:rPr>
        <w:t xml:space="preserve"> y</w:t>
      </w:r>
      <w:r w:rsidRPr="004F2EE0">
        <w:rPr>
          <w:rFonts w:ascii="Times New Roman" w:hAnsi="Times New Roman"/>
          <w:szCs w:val="24"/>
          <w:lang w:val="es-ES" w:eastAsia="sv-SE"/>
        </w:rPr>
        <w:t xml:space="preserve"> experimentan la pornografía en los medios digitales</w:t>
      </w:r>
      <w:r>
        <w:rPr>
          <w:rFonts w:ascii="Times New Roman" w:hAnsi="Times New Roman"/>
          <w:szCs w:val="24"/>
          <w:lang w:val="es-ES" w:eastAsia="sv-SE"/>
        </w:rPr>
        <w:t xml:space="preserve"> y se ven afectados por ella.  </w:t>
      </w:r>
      <w:r w:rsidRPr="004F2EE0">
        <w:rPr>
          <w:rFonts w:ascii="Times New Roman" w:hAnsi="Times New Roman"/>
          <w:szCs w:val="24"/>
          <w:lang w:val="es-ES" w:eastAsia="sv-SE"/>
        </w:rPr>
        <w:t xml:space="preserve">El informe se distribuyó </w:t>
      </w:r>
      <w:r>
        <w:rPr>
          <w:rFonts w:ascii="Times New Roman" w:hAnsi="Times New Roman"/>
          <w:szCs w:val="24"/>
          <w:lang w:val="es-ES" w:eastAsia="sv-SE"/>
        </w:rPr>
        <w:t xml:space="preserve">en </w:t>
      </w:r>
      <w:r w:rsidRPr="004F2EE0">
        <w:rPr>
          <w:rFonts w:ascii="Times New Roman" w:hAnsi="Times New Roman"/>
          <w:szCs w:val="24"/>
          <w:lang w:val="es-ES" w:eastAsia="sv-SE"/>
        </w:rPr>
        <w:t xml:space="preserve">todas las clínicas </w:t>
      </w:r>
      <w:r>
        <w:rPr>
          <w:rFonts w:ascii="Times New Roman" w:hAnsi="Times New Roman"/>
          <w:szCs w:val="24"/>
          <w:lang w:val="es-ES" w:eastAsia="sv-SE"/>
        </w:rPr>
        <w:t>d</w:t>
      </w:r>
      <w:r w:rsidRPr="004F2EE0">
        <w:rPr>
          <w:rFonts w:ascii="Times New Roman" w:hAnsi="Times New Roman"/>
          <w:szCs w:val="24"/>
          <w:lang w:val="es-ES" w:eastAsia="sv-SE"/>
        </w:rPr>
        <w:t xml:space="preserve">e </w:t>
      </w:r>
      <w:r>
        <w:rPr>
          <w:rFonts w:ascii="Times New Roman" w:hAnsi="Times New Roman"/>
          <w:szCs w:val="24"/>
          <w:lang w:val="es-ES" w:eastAsia="sv-SE"/>
        </w:rPr>
        <w:t>niños d</w:t>
      </w:r>
      <w:r w:rsidRPr="004F2EE0">
        <w:rPr>
          <w:rFonts w:ascii="Times New Roman" w:hAnsi="Times New Roman"/>
          <w:szCs w:val="24"/>
          <w:lang w:val="es-ES" w:eastAsia="sv-SE"/>
        </w:rPr>
        <w:t xml:space="preserve">e Suecia y </w:t>
      </w:r>
      <w:r>
        <w:rPr>
          <w:rFonts w:ascii="Times New Roman" w:hAnsi="Times New Roman"/>
          <w:szCs w:val="24"/>
          <w:lang w:val="es-ES" w:eastAsia="sv-SE"/>
        </w:rPr>
        <w:t>en</w:t>
      </w:r>
      <w:r w:rsidRPr="004F2EE0">
        <w:rPr>
          <w:rFonts w:ascii="Times New Roman" w:hAnsi="Times New Roman"/>
          <w:szCs w:val="24"/>
          <w:lang w:val="es-ES" w:eastAsia="sv-SE"/>
        </w:rPr>
        <w:t xml:space="preserve"> las escuelas</w:t>
      </w:r>
      <w:r>
        <w:rPr>
          <w:rFonts w:ascii="Times New Roman" w:hAnsi="Times New Roman"/>
          <w:szCs w:val="24"/>
          <w:lang w:val="es-ES" w:eastAsia="sv-SE"/>
        </w:rPr>
        <w:t xml:space="preserve">.  </w:t>
      </w:r>
    </w:p>
    <w:p w:rsidR="00950AC9" w:rsidRPr="004F2EE0" w:rsidRDefault="00950AC9" w:rsidP="00950AC9">
      <w:pPr>
        <w:pStyle w:val="RKnormal"/>
        <w:tabs>
          <w:tab w:val="clear" w:pos="2835"/>
        </w:tabs>
        <w:spacing w:after="240" w:line="240" w:lineRule="auto"/>
        <w:rPr>
          <w:rFonts w:ascii="Times New Roman" w:hAnsi="Times New Roman"/>
          <w:szCs w:val="24"/>
          <w:lang w:val="es-ES" w:eastAsia="sv-SE"/>
        </w:rPr>
      </w:pPr>
      <w:r w:rsidRPr="004F2EE0">
        <w:rPr>
          <w:rFonts w:ascii="Times New Roman" w:hAnsi="Times New Roman"/>
          <w:szCs w:val="24"/>
          <w:lang w:val="es-ES" w:eastAsia="sv-SE"/>
        </w:rPr>
        <w:t>111.</w:t>
      </w:r>
      <w:r>
        <w:rPr>
          <w:rFonts w:ascii="Times New Roman" w:hAnsi="Times New Roman"/>
          <w:szCs w:val="24"/>
          <w:lang w:val="es-ES" w:eastAsia="sv-SE"/>
        </w:rPr>
        <w:tab/>
      </w:r>
      <w:r w:rsidRPr="004F2EE0">
        <w:rPr>
          <w:rFonts w:ascii="Times New Roman" w:hAnsi="Times New Roman"/>
          <w:szCs w:val="24"/>
          <w:lang w:val="es-ES" w:eastAsia="sv-SE"/>
        </w:rPr>
        <w:t xml:space="preserve">En el marco del Consejo </w:t>
      </w:r>
      <w:r>
        <w:rPr>
          <w:rFonts w:ascii="Times New Roman" w:hAnsi="Times New Roman"/>
          <w:szCs w:val="24"/>
          <w:lang w:val="es-ES" w:eastAsia="sv-SE"/>
        </w:rPr>
        <w:t xml:space="preserve">Nórdico </w:t>
      </w:r>
      <w:r w:rsidRPr="004F2EE0">
        <w:rPr>
          <w:rFonts w:ascii="Times New Roman" w:hAnsi="Times New Roman"/>
          <w:szCs w:val="24"/>
          <w:lang w:val="es-ES" w:eastAsia="sv-SE"/>
        </w:rPr>
        <w:t xml:space="preserve">de Ministros, Suecia participó en la financiación del programa de investigación titulado </w:t>
      </w:r>
      <w:r>
        <w:rPr>
          <w:rFonts w:ascii="Times New Roman" w:hAnsi="Times New Roman"/>
          <w:szCs w:val="24"/>
          <w:lang w:val="es-ES" w:eastAsia="sv-SE"/>
        </w:rPr>
        <w:t>"Niños</w:t>
      </w:r>
      <w:r w:rsidRPr="004F2EE0">
        <w:rPr>
          <w:rFonts w:ascii="Times New Roman" w:hAnsi="Times New Roman"/>
          <w:szCs w:val="24"/>
          <w:lang w:val="es-ES" w:eastAsia="sv-SE"/>
        </w:rPr>
        <w:t>, género y pornografía en los países nórdicos</w:t>
      </w:r>
      <w:r>
        <w:rPr>
          <w:rFonts w:ascii="Times New Roman" w:hAnsi="Times New Roman"/>
          <w:szCs w:val="24"/>
          <w:lang w:val="es-ES" w:eastAsia="sv-SE"/>
        </w:rPr>
        <w:t>".  Destacados</w:t>
      </w:r>
      <w:r w:rsidRPr="004F2EE0">
        <w:rPr>
          <w:rFonts w:ascii="Times New Roman" w:hAnsi="Times New Roman"/>
          <w:szCs w:val="24"/>
          <w:lang w:val="es-ES" w:eastAsia="sv-SE"/>
        </w:rPr>
        <w:t xml:space="preserve"> investigadores </w:t>
      </w:r>
      <w:r>
        <w:rPr>
          <w:rFonts w:ascii="Times New Roman" w:hAnsi="Times New Roman"/>
          <w:szCs w:val="24"/>
          <w:lang w:val="es-ES" w:eastAsia="sv-SE"/>
        </w:rPr>
        <w:t>d</w:t>
      </w:r>
      <w:r w:rsidRPr="004F2EE0">
        <w:rPr>
          <w:rFonts w:ascii="Times New Roman" w:hAnsi="Times New Roman"/>
          <w:szCs w:val="24"/>
          <w:lang w:val="es-ES" w:eastAsia="sv-SE"/>
        </w:rPr>
        <w:t xml:space="preserve">e </w:t>
      </w:r>
      <w:r>
        <w:rPr>
          <w:rFonts w:ascii="Times New Roman" w:hAnsi="Times New Roman"/>
          <w:szCs w:val="24"/>
          <w:lang w:val="es-ES" w:eastAsia="sv-SE"/>
        </w:rPr>
        <w:t>los temas</w:t>
      </w:r>
      <w:r w:rsidRPr="004F2EE0">
        <w:rPr>
          <w:rFonts w:ascii="Times New Roman" w:hAnsi="Times New Roman"/>
          <w:szCs w:val="24"/>
          <w:lang w:val="es-ES" w:eastAsia="sv-SE"/>
        </w:rPr>
        <w:t xml:space="preserve"> de género de esos países presentaron estudios </w:t>
      </w:r>
      <w:r>
        <w:rPr>
          <w:rFonts w:ascii="Times New Roman" w:hAnsi="Times New Roman"/>
          <w:szCs w:val="24"/>
          <w:lang w:val="es-ES" w:eastAsia="sv-SE"/>
        </w:rPr>
        <w:t>sobre</w:t>
      </w:r>
      <w:r w:rsidRPr="004F2EE0">
        <w:rPr>
          <w:rFonts w:ascii="Times New Roman" w:hAnsi="Times New Roman"/>
          <w:szCs w:val="24"/>
          <w:lang w:val="es-ES" w:eastAsia="sv-SE"/>
        </w:rPr>
        <w:t xml:space="preserve"> toda la región</w:t>
      </w:r>
      <w:r>
        <w:rPr>
          <w:rFonts w:ascii="Times New Roman" w:hAnsi="Times New Roman"/>
          <w:szCs w:val="24"/>
          <w:lang w:val="es-ES" w:eastAsia="sv-SE"/>
        </w:rPr>
        <w:t xml:space="preserve">.  </w:t>
      </w:r>
      <w:r w:rsidRPr="004F2EE0">
        <w:rPr>
          <w:rFonts w:ascii="Times New Roman" w:hAnsi="Times New Roman"/>
          <w:szCs w:val="24"/>
          <w:lang w:val="es-ES" w:eastAsia="sv-SE"/>
        </w:rPr>
        <w:t>Sus resultados</w:t>
      </w:r>
      <w:r>
        <w:rPr>
          <w:rFonts w:ascii="Times New Roman" w:hAnsi="Times New Roman"/>
          <w:szCs w:val="24"/>
          <w:lang w:val="es-ES" w:eastAsia="sv-SE"/>
        </w:rPr>
        <w:t xml:space="preserve"> se presentaron</w:t>
      </w:r>
      <w:r w:rsidRPr="004F2EE0">
        <w:rPr>
          <w:rFonts w:ascii="Times New Roman" w:hAnsi="Times New Roman"/>
          <w:szCs w:val="24"/>
          <w:lang w:val="es-ES" w:eastAsia="sv-SE"/>
        </w:rPr>
        <w:t xml:space="preserve"> en tres informes</w:t>
      </w:r>
      <w:r>
        <w:rPr>
          <w:rFonts w:ascii="Times New Roman" w:hAnsi="Times New Roman"/>
          <w:szCs w:val="24"/>
          <w:lang w:val="es-ES" w:eastAsia="sv-SE"/>
        </w:rPr>
        <w:t xml:space="preserve"> en que se</w:t>
      </w:r>
      <w:r w:rsidRPr="004F2EE0">
        <w:rPr>
          <w:rFonts w:ascii="Times New Roman" w:hAnsi="Times New Roman"/>
          <w:szCs w:val="24"/>
          <w:lang w:val="es-ES" w:eastAsia="sv-SE"/>
        </w:rPr>
        <w:t xml:space="preserve"> explican, entre otras cosas, la </w:t>
      </w:r>
      <w:r>
        <w:rPr>
          <w:rFonts w:ascii="Times New Roman" w:hAnsi="Times New Roman"/>
          <w:szCs w:val="24"/>
          <w:lang w:val="es-ES" w:eastAsia="sv-SE"/>
        </w:rPr>
        <w:t xml:space="preserve">importancia </w:t>
      </w:r>
      <w:r w:rsidRPr="004F2EE0">
        <w:rPr>
          <w:rFonts w:ascii="Times New Roman" w:hAnsi="Times New Roman"/>
          <w:szCs w:val="24"/>
          <w:lang w:val="es-ES" w:eastAsia="sv-SE"/>
        </w:rPr>
        <w:t xml:space="preserve">de la pornografía en la </w:t>
      </w:r>
      <w:r>
        <w:rPr>
          <w:rFonts w:ascii="Times New Roman" w:hAnsi="Times New Roman"/>
          <w:szCs w:val="24"/>
          <w:lang w:val="es-ES" w:eastAsia="sv-SE"/>
        </w:rPr>
        <w:t xml:space="preserve">imagen </w:t>
      </w:r>
      <w:r w:rsidRPr="004F2EE0">
        <w:rPr>
          <w:rFonts w:ascii="Times New Roman" w:hAnsi="Times New Roman"/>
          <w:szCs w:val="24"/>
          <w:lang w:val="es-ES" w:eastAsia="sv-SE"/>
        </w:rPr>
        <w:t xml:space="preserve">que los </w:t>
      </w:r>
      <w:r>
        <w:rPr>
          <w:rFonts w:ascii="Times New Roman" w:hAnsi="Times New Roman"/>
          <w:szCs w:val="24"/>
          <w:lang w:val="es-ES" w:eastAsia="sv-SE"/>
        </w:rPr>
        <w:t xml:space="preserve">niños </w:t>
      </w:r>
      <w:r w:rsidRPr="004F2EE0">
        <w:rPr>
          <w:rFonts w:ascii="Times New Roman" w:hAnsi="Times New Roman"/>
          <w:szCs w:val="24"/>
          <w:lang w:val="es-ES" w:eastAsia="sv-SE"/>
        </w:rPr>
        <w:t xml:space="preserve">tienen de sí mismos y de su sexualidad; la forma en la que se ven expuestos a los productos </w:t>
      </w:r>
      <w:proofErr w:type="spellStart"/>
      <w:r w:rsidRPr="004F2EE0">
        <w:rPr>
          <w:rFonts w:ascii="Times New Roman" w:hAnsi="Times New Roman"/>
          <w:szCs w:val="24"/>
          <w:lang w:val="es-ES" w:eastAsia="sv-SE"/>
        </w:rPr>
        <w:t>sexualizados</w:t>
      </w:r>
      <w:proofErr w:type="spellEnd"/>
      <w:r w:rsidRPr="004F2EE0">
        <w:rPr>
          <w:rFonts w:ascii="Times New Roman" w:hAnsi="Times New Roman"/>
          <w:szCs w:val="24"/>
          <w:lang w:val="es-ES" w:eastAsia="sv-SE"/>
        </w:rPr>
        <w:t xml:space="preserve"> de los medios, y su consumo de pornografía y la actitud que tienen hacia ésta</w:t>
      </w:r>
      <w:r>
        <w:rPr>
          <w:rFonts w:ascii="Times New Roman" w:hAnsi="Times New Roman"/>
          <w:szCs w:val="24"/>
          <w:lang w:val="es-ES" w:eastAsia="sv-SE"/>
        </w:rPr>
        <w:t xml:space="preserve">.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112.</w:t>
      </w:r>
      <w:r>
        <w:rPr>
          <w:rFonts w:ascii="Times New Roman" w:hAnsi="Times New Roman"/>
          <w:szCs w:val="24"/>
          <w:lang w:val="es-ES"/>
        </w:rPr>
        <w:tab/>
        <w:t>En</w:t>
      </w:r>
      <w:r w:rsidRPr="004F2EE0">
        <w:rPr>
          <w:rFonts w:ascii="Times New Roman" w:hAnsi="Times New Roman"/>
          <w:szCs w:val="24"/>
          <w:lang w:val="es-ES"/>
        </w:rPr>
        <w:t xml:space="preserve"> 2006, la Policía Criminal Nacional inició el </w:t>
      </w:r>
      <w:r>
        <w:rPr>
          <w:rFonts w:ascii="Times New Roman" w:hAnsi="Times New Roman"/>
          <w:szCs w:val="24"/>
          <w:lang w:val="es-ES"/>
        </w:rPr>
        <w:t xml:space="preserve">traspaso </w:t>
      </w:r>
      <w:r w:rsidRPr="004F2EE0">
        <w:rPr>
          <w:rFonts w:ascii="Times New Roman" w:hAnsi="Times New Roman"/>
          <w:szCs w:val="24"/>
          <w:lang w:val="es-ES"/>
        </w:rPr>
        <w:t xml:space="preserve">gradual de la responsabilidad de examinar el material pornográfico </w:t>
      </w:r>
      <w:r>
        <w:rPr>
          <w:rFonts w:ascii="Times New Roman" w:hAnsi="Times New Roman"/>
          <w:szCs w:val="24"/>
          <w:lang w:val="es-ES"/>
        </w:rPr>
        <w:t xml:space="preserve">incautado </w:t>
      </w:r>
      <w:r w:rsidRPr="004F2EE0">
        <w:rPr>
          <w:rFonts w:ascii="Times New Roman" w:hAnsi="Times New Roman"/>
          <w:szCs w:val="24"/>
          <w:lang w:val="es-ES"/>
        </w:rPr>
        <w:t>en el que se utilizan niños de</w:t>
      </w:r>
      <w:r>
        <w:rPr>
          <w:rFonts w:ascii="Times New Roman" w:hAnsi="Times New Roman"/>
          <w:szCs w:val="24"/>
          <w:lang w:val="es-ES"/>
        </w:rPr>
        <w:t>sde</w:t>
      </w:r>
      <w:r w:rsidRPr="004F2EE0">
        <w:rPr>
          <w:rFonts w:ascii="Times New Roman" w:hAnsi="Times New Roman"/>
          <w:szCs w:val="24"/>
          <w:lang w:val="es-ES"/>
        </w:rPr>
        <w:t xml:space="preserve"> su grupo especializado </w:t>
      </w:r>
      <w:r>
        <w:rPr>
          <w:rFonts w:ascii="Times New Roman" w:hAnsi="Times New Roman"/>
          <w:szCs w:val="24"/>
          <w:lang w:val="es-ES"/>
        </w:rPr>
        <w:t>hacia los órganos de policía</w:t>
      </w:r>
      <w:r w:rsidRPr="004F2EE0">
        <w:rPr>
          <w:rFonts w:ascii="Times New Roman" w:hAnsi="Times New Roman"/>
          <w:szCs w:val="24"/>
          <w:lang w:val="es-ES"/>
        </w:rPr>
        <w:t xml:space="preserve"> locales</w:t>
      </w:r>
      <w:r>
        <w:rPr>
          <w:rFonts w:ascii="Times New Roman" w:hAnsi="Times New Roman"/>
          <w:szCs w:val="24"/>
          <w:lang w:val="es-ES"/>
        </w:rPr>
        <w:t xml:space="preserve">.  </w:t>
      </w:r>
      <w:r w:rsidRPr="004F2EE0">
        <w:rPr>
          <w:rFonts w:ascii="Times New Roman" w:hAnsi="Times New Roman"/>
          <w:szCs w:val="24"/>
          <w:lang w:val="es-ES"/>
        </w:rPr>
        <w:t xml:space="preserve">Para facilitar ese traspaso, se </w:t>
      </w:r>
      <w:r>
        <w:rPr>
          <w:rFonts w:ascii="Times New Roman" w:hAnsi="Times New Roman"/>
          <w:szCs w:val="24"/>
          <w:lang w:val="es-ES"/>
        </w:rPr>
        <w:t>organizó un programa de</w:t>
      </w:r>
      <w:r w:rsidRPr="004F2EE0">
        <w:rPr>
          <w:rFonts w:ascii="Times New Roman" w:hAnsi="Times New Roman"/>
          <w:szCs w:val="24"/>
          <w:lang w:val="es-ES"/>
        </w:rPr>
        <w:t xml:space="preserve"> capacitación en el examen de imágenes pornográficas de niños en cooperación con la Academia Nacional de Policía </w:t>
      </w:r>
      <w:r>
        <w:rPr>
          <w:rFonts w:ascii="Times New Roman" w:hAnsi="Times New Roman"/>
          <w:szCs w:val="24"/>
          <w:lang w:val="es-ES"/>
        </w:rPr>
        <w:t xml:space="preserve">de </w:t>
      </w:r>
      <w:r w:rsidRPr="004F2EE0">
        <w:rPr>
          <w:rFonts w:ascii="Times New Roman" w:hAnsi="Times New Roman"/>
          <w:szCs w:val="24"/>
          <w:lang w:val="es-ES"/>
        </w:rPr>
        <w:t>Suec</w:t>
      </w:r>
      <w:r>
        <w:rPr>
          <w:rFonts w:ascii="Times New Roman" w:hAnsi="Times New Roman"/>
          <w:szCs w:val="24"/>
          <w:lang w:val="es-ES"/>
        </w:rPr>
        <w:t>i</w:t>
      </w:r>
      <w:r w:rsidRPr="004F2EE0">
        <w:rPr>
          <w:rFonts w:ascii="Times New Roman" w:hAnsi="Times New Roman"/>
          <w:szCs w:val="24"/>
          <w:lang w:val="es-ES"/>
        </w:rPr>
        <w:t>a</w:t>
      </w:r>
      <w:r>
        <w:rPr>
          <w:rFonts w:ascii="Times New Roman" w:hAnsi="Times New Roman"/>
          <w:szCs w:val="24"/>
          <w:lang w:val="es-ES"/>
        </w:rPr>
        <w:t xml:space="preserve">.  </w:t>
      </w:r>
      <w:r w:rsidRPr="004F2EE0">
        <w:rPr>
          <w:rFonts w:ascii="Times New Roman" w:hAnsi="Times New Roman"/>
          <w:szCs w:val="24"/>
          <w:lang w:val="es-ES"/>
        </w:rPr>
        <w:t xml:space="preserve">El propósito es reducir la duración de los procedimientos </w:t>
      </w:r>
      <w:r>
        <w:rPr>
          <w:rFonts w:ascii="Times New Roman" w:hAnsi="Times New Roman"/>
          <w:szCs w:val="24"/>
          <w:lang w:val="es-ES"/>
        </w:rPr>
        <w:t>relativos a este tipo de delito</w:t>
      </w:r>
      <w:r w:rsidRPr="004F2EE0">
        <w:rPr>
          <w:rFonts w:ascii="Times New Roman" w:hAnsi="Times New Roman"/>
          <w:szCs w:val="24"/>
          <w:lang w:val="es-ES"/>
        </w:rPr>
        <w:t xml:space="preserve"> y liberar recursos para</w:t>
      </w:r>
      <w:r>
        <w:rPr>
          <w:rFonts w:ascii="Times New Roman" w:hAnsi="Times New Roman"/>
          <w:szCs w:val="24"/>
          <w:lang w:val="es-ES"/>
        </w:rPr>
        <w:t xml:space="preserve"> actividades como la identificación de</w:t>
      </w:r>
      <w:r w:rsidRPr="004F2EE0">
        <w:rPr>
          <w:rFonts w:ascii="Times New Roman" w:hAnsi="Times New Roman"/>
          <w:szCs w:val="24"/>
          <w:lang w:val="es-ES"/>
        </w:rPr>
        <w:t xml:space="preserve"> las víctimas y los autores de </w:t>
      </w:r>
      <w:r>
        <w:rPr>
          <w:rFonts w:ascii="Times New Roman" w:hAnsi="Times New Roman"/>
          <w:szCs w:val="24"/>
          <w:lang w:val="es-ES"/>
        </w:rPr>
        <w:t xml:space="preserve">delitos en </w:t>
      </w:r>
      <w:r w:rsidRPr="004F2EE0">
        <w:rPr>
          <w:rFonts w:ascii="Times New Roman" w:hAnsi="Times New Roman"/>
          <w:szCs w:val="24"/>
          <w:lang w:val="es-ES"/>
        </w:rPr>
        <w:t>la explotación sexual de niños</w:t>
      </w:r>
      <w:r>
        <w:rPr>
          <w:rFonts w:ascii="Times New Roman" w:hAnsi="Times New Roman"/>
          <w:szCs w:val="24"/>
          <w:lang w:val="es-ES"/>
        </w:rPr>
        <w:t xml:space="preserve">.  </w:t>
      </w:r>
    </w:p>
    <w:p w:rsidR="00950AC9" w:rsidRPr="004F2EE0" w:rsidRDefault="00950AC9" w:rsidP="00950AC9">
      <w:pPr>
        <w:pStyle w:val="RKnormal"/>
        <w:tabs>
          <w:tab w:val="clear" w:pos="2835"/>
        </w:tabs>
        <w:spacing w:after="240" w:line="240" w:lineRule="auto"/>
        <w:rPr>
          <w:rFonts w:ascii="Times New Roman" w:hAnsi="Times New Roman"/>
          <w:szCs w:val="24"/>
          <w:lang w:val="es-ES" w:eastAsia="sv-SE"/>
        </w:rPr>
      </w:pPr>
      <w:r w:rsidRPr="004F2EE0">
        <w:rPr>
          <w:rFonts w:ascii="Times New Roman" w:hAnsi="Times New Roman"/>
          <w:szCs w:val="24"/>
          <w:lang w:val="es-ES" w:eastAsia="sv-SE"/>
        </w:rPr>
        <w:t>113.</w:t>
      </w:r>
      <w:r>
        <w:rPr>
          <w:rFonts w:ascii="Times New Roman" w:hAnsi="Times New Roman"/>
          <w:szCs w:val="24"/>
          <w:lang w:val="es-ES" w:eastAsia="sv-SE"/>
        </w:rPr>
        <w:tab/>
      </w:r>
      <w:r w:rsidRPr="004F2EE0">
        <w:rPr>
          <w:rFonts w:ascii="Times New Roman" w:hAnsi="Times New Roman"/>
          <w:szCs w:val="24"/>
          <w:lang w:val="es-ES" w:eastAsia="sv-SE"/>
        </w:rPr>
        <w:t>En 2006</w:t>
      </w:r>
      <w:r>
        <w:rPr>
          <w:rFonts w:ascii="Times New Roman" w:hAnsi="Times New Roman"/>
          <w:szCs w:val="24"/>
          <w:lang w:val="es-ES" w:eastAsia="sv-SE"/>
        </w:rPr>
        <w:t xml:space="preserve"> en el marco de su labor de lucha contra la utilización de niños en la pornografía</w:t>
      </w:r>
      <w:r w:rsidRPr="004F2EE0">
        <w:rPr>
          <w:rFonts w:ascii="Times New Roman" w:hAnsi="Times New Roman"/>
          <w:szCs w:val="24"/>
          <w:lang w:val="es-ES" w:eastAsia="sv-SE"/>
        </w:rPr>
        <w:t xml:space="preserve">, </w:t>
      </w:r>
      <w:r w:rsidRPr="004F2EE0">
        <w:rPr>
          <w:rFonts w:ascii="Times New Roman" w:hAnsi="Times New Roman"/>
          <w:szCs w:val="24"/>
          <w:lang w:val="es-ES"/>
        </w:rPr>
        <w:t>la Policía Criminal Nacional ayudó a crear un mecanismo</w:t>
      </w:r>
      <w:r w:rsidRPr="004F2EE0">
        <w:rPr>
          <w:rFonts w:ascii="Times New Roman" w:hAnsi="Times New Roman"/>
          <w:szCs w:val="24"/>
          <w:lang w:val="es-ES" w:eastAsia="sv-SE"/>
        </w:rPr>
        <w:t xml:space="preserve"> de filtrado para las páginas de Internet que contuvieran </w:t>
      </w:r>
      <w:r>
        <w:rPr>
          <w:rFonts w:ascii="Times New Roman" w:hAnsi="Times New Roman"/>
          <w:szCs w:val="24"/>
          <w:lang w:val="es-ES" w:eastAsia="sv-SE"/>
        </w:rPr>
        <w:t>imágenes pornográficas con niños.  Cooperaron en la iniciativa</w:t>
      </w:r>
      <w:r w:rsidRPr="004F2EE0">
        <w:rPr>
          <w:rFonts w:ascii="Times New Roman" w:hAnsi="Times New Roman"/>
          <w:szCs w:val="24"/>
          <w:lang w:val="es-ES" w:eastAsia="sv-SE"/>
        </w:rPr>
        <w:t xml:space="preserve"> 15 proveedores de servicios de Internet, </w:t>
      </w:r>
      <w:r>
        <w:rPr>
          <w:rFonts w:ascii="Times New Roman" w:hAnsi="Times New Roman"/>
          <w:szCs w:val="24"/>
          <w:lang w:val="es-ES" w:eastAsia="sv-SE"/>
        </w:rPr>
        <w:t>incluso</w:t>
      </w:r>
      <w:r w:rsidRPr="004F2EE0">
        <w:rPr>
          <w:rFonts w:ascii="Times New Roman" w:hAnsi="Times New Roman"/>
          <w:szCs w:val="24"/>
          <w:lang w:val="es-ES" w:eastAsia="sv-SE"/>
        </w:rPr>
        <w:t xml:space="preserve"> el </w:t>
      </w:r>
      <w:r>
        <w:rPr>
          <w:rFonts w:ascii="Times New Roman" w:hAnsi="Times New Roman"/>
          <w:szCs w:val="24"/>
          <w:lang w:val="es-ES" w:eastAsia="sv-SE"/>
        </w:rPr>
        <w:t xml:space="preserve">mayor </w:t>
      </w:r>
      <w:r w:rsidRPr="004F2EE0">
        <w:rPr>
          <w:rFonts w:ascii="Times New Roman" w:hAnsi="Times New Roman"/>
          <w:szCs w:val="24"/>
          <w:lang w:val="es-ES" w:eastAsia="sv-SE"/>
        </w:rPr>
        <w:t>proveedor sueco</w:t>
      </w:r>
      <w:r>
        <w:rPr>
          <w:rFonts w:ascii="Times New Roman" w:hAnsi="Times New Roman"/>
          <w:szCs w:val="24"/>
          <w:lang w:val="es-ES" w:eastAsia="sv-SE"/>
        </w:rPr>
        <w:t xml:space="preserve">.  </w:t>
      </w:r>
      <w:r w:rsidRPr="004F2EE0">
        <w:rPr>
          <w:rFonts w:ascii="Times New Roman" w:hAnsi="Times New Roman"/>
          <w:szCs w:val="24"/>
          <w:lang w:val="es-ES" w:eastAsia="sv-SE"/>
        </w:rPr>
        <w:t xml:space="preserve">Los proveedores bloquean </w:t>
      </w:r>
      <w:r w:rsidRPr="004F2EE0">
        <w:rPr>
          <w:rFonts w:ascii="Times New Roman" w:hAnsi="Times New Roman"/>
          <w:szCs w:val="24"/>
          <w:lang w:val="es-ES"/>
        </w:rPr>
        <w:t xml:space="preserve">las páginas </w:t>
      </w:r>
      <w:r>
        <w:rPr>
          <w:rFonts w:ascii="Times New Roman" w:hAnsi="Times New Roman"/>
          <w:szCs w:val="24"/>
          <w:lang w:val="es-ES"/>
        </w:rPr>
        <w:t xml:space="preserve">en las que </w:t>
      </w:r>
      <w:r w:rsidRPr="004F2EE0">
        <w:rPr>
          <w:rFonts w:ascii="Times New Roman" w:hAnsi="Times New Roman"/>
          <w:szCs w:val="24"/>
          <w:lang w:val="es-ES"/>
        </w:rPr>
        <w:t xml:space="preserve">la Policía Criminal Nacional </w:t>
      </w:r>
      <w:r>
        <w:rPr>
          <w:rFonts w:ascii="Times New Roman" w:hAnsi="Times New Roman"/>
          <w:szCs w:val="24"/>
          <w:lang w:val="es-ES"/>
        </w:rPr>
        <w:t xml:space="preserve">detecta la presencia de niños en imágenes </w:t>
      </w:r>
      <w:r w:rsidRPr="004F2EE0">
        <w:rPr>
          <w:rFonts w:ascii="Times New Roman" w:hAnsi="Times New Roman"/>
          <w:szCs w:val="24"/>
          <w:lang w:val="es-ES"/>
        </w:rPr>
        <w:t>pornogr</w:t>
      </w:r>
      <w:r>
        <w:rPr>
          <w:rFonts w:ascii="Times New Roman" w:hAnsi="Times New Roman"/>
          <w:szCs w:val="24"/>
          <w:lang w:val="es-ES"/>
        </w:rPr>
        <w:t>á</w:t>
      </w:r>
      <w:r w:rsidRPr="004F2EE0">
        <w:rPr>
          <w:rFonts w:ascii="Times New Roman" w:hAnsi="Times New Roman"/>
          <w:szCs w:val="24"/>
          <w:lang w:val="es-ES"/>
        </w:rPr>
        <w:t>f</w:t>
      </w:r>
      <w:r>
        <w:rPr>
          <w:rFonts w:ascii="Times New Roman" w:hAnsi="Times New Roman"/>
          <w:szCs w:val="24"/>
          <w:lang w:val="es-ES"/>
        </w:rPr>
        <w:t>ic</w:t>
      </w:r>
      <w:r w:rsidRPr="004F2EE0">
        <w:rPr>
          <w:rFonts w:ascii="Times New Roman" w:hAnsi="Times New Roman"/>
          <w:szCs w:val="24"/>
          <w:lang w:val="es-ES"/>
        </w:rPr>
        <w:t>a</w:t>
      </w:r>
      <w:r>
        <w:rPr>
          <w:rFonts w:ascii="Times New Roman" w:hAnsi="Times New Roman"/>
          <w:szCs w:val="24"/>
          <w:lang w:val="es-ES"/>
        </w:rPr>
        <w:t>s, de manera que es imposible acceder a éstas.  Eso permite impedir</w:t>
      </w:r>
      <w:r w:rsidRPr="004F2EE0">
        <w:rPr>
          <w:rFonts w:ascii="Times New Roman" w:hAnsi="Times New Roman"/>
          <w:szCs w:val="24"/>
          <w:lang w:val="es-ES" w:eastAsia="sv-SE"/>
        </w:rPr>
        <w:t xml:space="preserve"> diariamente unos 30.000 intentos de entrar en esas páginas</w:t>
      </w:r>
      <w:r>
        <w:rPr>
          <w:rFonts w:ascii="Times New Roman" w:hAnsi="Times New Roman"/>
          <w:szCs w:val="24"/>
          <w:lang w:val="es-ES" w:eastAsia="sv-SE"/>
        </w:rPr>
        <w:t xml:space="preserve">.  </w:t>
      </w:r>
    </w:p>
    <w:p w:rsidR="00950AC9" w:rsidRPr="004F2EE0" w:rsidRDefault="00950AC9" w:rsidP="00950AC9">
      <w:pPr>
        <w:pStyle w:val="RKnormal"/>
        <w:tabs>
          <w:tab w:val="clear" w:pos="2835"/>
        </w:tabs>
        <w:spacing w:after="480" w:line="240" w:lineRule="auto"/>
        <w:rPr>
          <w:rFonts w:ascii="Times New Roman" w:hAnsi="Times New Roman"/>
          <w:szCs w:val="24"/>
          <w:lang w:val="es-ES"/>
        </w:rPr>
      </w:pPr>
      <w:r w:rsidRPr="004F2EE0">
        <w:rPr>
          <w:rFonts w:ascii="Times New Roman" w:hAnsi="Times New Roman"/>
          <w:szCs w:val="24"/>
          <w:lang w:val="es-ES"/>
        </w:rPr>
        <w:t>114.</w:t>
      </w:r>
      <w:r>
        <w:rPr>
          <w:rFonts w:ascii="Times New Roman" w:hAnsi="Times New Roman"/>
          <w:szCs w:val="24"/>
          <w:lang w:val="es-ES"/>
        </w:rPr>
        <w:tab/>
      </w:r>
      <w:r w:rsidRPr="004F2EE0">
        <w:rPr>
          <w:rFonts w:ascii="Times New Roman" w:hAnsi="Times New Roman"/>
          <w:szCs w:val="24"/>
          <w:lang w:val="es-ES"/>
        </w:rPr>
        <w:t xml:space="preserve">En lo relativo a otros aspectos </w:t>
      </w:r>
      <w:r>
        <w:rPr>
          <w:rFonts w:ascii="Times New Roman" w:hAnsi="Times New Roman"/>
          <w:szCs w:val="24"/>
          <w:lang w:val="es-ES"/>
        </w:rPr>
        <w:t>relacionados con</w:t>
      </w:r>
      <w:r w:rsidRPr="004F2EE0">
        <w:rPr>
          <w:rFonts w:ascii="Times New Roman" w:hAnsi="Times New Roman"/>
          <w:szCs w:val="24"/>
          <w:lang w:val="es-ES"/>
        </w:rPr>
        <w:t xml:space="preserve"> los artículos 7, 8, 13 a 17 y 37</w:t>
      </w:r>
      <w:r>
        <w:rPr>
          <w:rFonts w:ascii="Times New Roman" w:hAnsi="Times New Roman"/>
          <w:szCs w:val="24"/>
          <w:lang w:val="es-ES"/>
        </w:rPr>
        <w:t xml:space="preserve"> </w:t>
      </w:r>
      <w:r w:rsidRPr="004F2EE0">
        <w:rPr>
          <w:rFonts w:ascii="Times New Roman" w:hAnsi="Times New Roman"/>
          <w:szCs w:val="24"/>
          <w:lang w:val="es-ES"/>
        </w:rPr>
        <w:t xml:space="preserve">a), se remite a los demás informes periódicos presentados por Suecia, en especial a los párrafos 242 a 263 del tercer informe periódico </w:t>
      </w:r>
      <w:r>
        <w:rPr>
          <w:rFonts w:ascii="Times New Roman" w:hAnsi="Times New Roman"/>
          <w:szCs w:val="24"/>
          <w:lang w:val="es-ES"/>
        </w:rPr>
        <w:t>(</w:t>
      </w:r>
      <w:r w:rsidRPr="004F2EE0">
        <w:rPr>
          <w:rFonts w:ascii="Times New Roman" w:hAnsi="Times New Roman"/>
          <w:szCs w:val="24"/>
          <w:lang w:val="es-ES"/>
        </w:rPr>
        <w:t>CRC/C/125/</w:t>
      </w:r>
      <w:proofErr w:type="spellStart"/>
      <w:r w:rsidRPr="004F2EE0">
        <w:rPr>
          <w:rFonts w:ascii="Times New Roman" w:hAnsi="Times New Roman"/>
          <w:szCs w:val="24"/>
          <w:lang w:val="es-ES"/>
        </w:rPr>
        <w:t>Add</w:t>
      </w:r>
      <w:proofErr w:type="spellEnd"/>
      <w:r w:rsidRPr="004F2EE0">
        <w:rPr>
          <w:rFonts w:ascii="Times New Roman" w:hAnsi="Times New Roman"/>
          <w:szCs w:val="24"/>
          <w:lang w:val="es-ES"/>
        </w:rPr>
        <w:t>.1</w:t>
      </w:r>
      <w:r>
        <w:rPr>
          <w:rFonts w:ascii="Times New Roman" w:hAnsi="Times New Roman"/>
          <w:szCs w:val="24"/>
          <w:lang w:val="es-ES"/>
        </w:rPr>
        <w:t xml:space="preserve">).  </w:t>
      </w:r>
    </w:p>
    <w:p w:rsidR="00950AC9" w:rsidRPr="004F2EE0" w:rsidRDefault="00950AC9" w:rsidP="00950AC9">
      <w:pPr>
        <w:pStyle w:val="RKnormal"/>
        <w:tabs>
          <w:tab w:val="clear" w:pos="2835"/>
        </w:tabs>
        <w:spacing w:after="240" w:line="240" w:lineRule="auto"/>
        <w:ind w:left="364" w:hanging="364"/>
        <w:jc w:val="center"/>
        <w:rPr>
          <w:rFonts w:ascii="Times New Roman" w:hAnsi="Times New Roman"/>
          <w:szCs w:val="24"/>
          <w:lang w:val="es-ES" w:eastAsia="sv-SE"/>
        </w:rPr>
      </w:pPr>
      <w:r w:rsidRPr="004F2EE0">
        <w:rPr>
          <w:rFonts w:ascii="Times New Roman" w:hAnsi="Times New Roman"/>
          <w:b/>
          <w:szCs w:val="24"/>
          <w:lang w:val="es-ES" w:eastAsia="sv-SE"/>
        </w:rPr>
        <w:t>V</w:t>
      </w:r>
      <w:r>
        <w:rPr>
          <w:rFonts w:ascii="Times New Roman" w:hAnsi="Times New Roman"/>
          <w:b/>
          <w:szCs w:val="24"/>
          <w:lang w:val="es-ES" w:eastAsia="sv-SE"/>
        </w:rPr>
        <w:t xml:space="preserve">.  </w:t>
      </w:r>
      <w:r w:rsidRPr="004F2EE0">
        <w:rPr>
          <w:rFonts w:ascii="Times New Roman" w:hAnsi="Times New Roman"/>
          <w:b/>
          <w:szCs w:val="24"/>
        </w:rPr>
        <w:t>ENTORNO FAMILIAR Y OTRO TIPO DE TUTELA</w:t>
      </w:r>
      <w:r>
        <w:rPr>
          <w:rFonts w:ascii="Times New Roman" w:hAnsi="Times New Roman"/>
          <w:b/>
          <w:szCs w:val="24"/>
        </w:rPr>
        <w:t xml:space="preserve"> </w:t>
      </w:r>
      <w:r w:rsidRPr="004F2EE0">
        <w:rPr>
          <w:rFonts w:ascii="Times New Roman" w:hAnsi="Times New Roman"/>
          <w:b/>
          <w:szCs w:val="24"/>
          <w:lang w:val="es-ES" w:eastAsia="sv-SE"/>
        </w:rPr>
        <w:t>(ARTÍCULOS 5</w:t>
      </w:r>
      <w:r>
        <w:rPr>
          <w:rFonts w:ascii="Times New Roman" w:hAnsi="Times New Roman"/>
          <w:b/>
          <w:szCs w:val="24"/>
          <w:lang w:val="es-ES" w:eastAsia="sv-SE"/>
        </w:rPr>
        <w:t>;</w:t>
      </w:r>
      <w:r w:rsidRPr="004F2EE0">
        <w:rPr>
          <w:rFonts w:ascii="Times New Roman" w:hAnsi="Times New Roman"/>
          <w:b/>
          <w:szCs w:val="24"/>
          <w:lang w:val="es-ES" w:eastAsia="sv-SE"/>
        </w:rPr>
        <w:t xml:space="preserve"> 9</w:t>
      </w:r>
      <w:r>
        <w:rPr>
          <w:rFonts w:ascii="Times New Roman" w:hAnsi="Times New Roman"/>
          <w:b/>
          <w:szCs w:val="24"/>
          <w:lang w:val="es-ES" w:eastAsia="sv-SE"/>
        </w:rPr>
        <w:br/>
        <w:t>A</w:t>
      </w:r>
      <w:r w:rsidRPr="004F2EE0">
        <w:rPr>
          <w:rFonts w:ascii="Times New Roman" w:hAnsi="Times New Roman"/>
          <w:b/>
          <w:szCs w:val="24"/>
          <w:lang w:val="es-ES" w:eastAsia="sv-SE"/>
        </w:rPr>
        <w:t xml:space="preserve"> 11</w:t>
      </w:r>
      <w:r>
        <w:rPr>
          <w:rFonts w:ascii="Times New Roman" w:hAnsi="Times New Roman"/>
          <w:b/>
          <w:szCs w:val="24"/>
          <w:lang w:val="es-ES" w:eastAsia="sv-SE"/>
        </w:rPr>
        <w:t>;</w:t>
      </w:r>
      <w:r w:rsidRPr="004F2EE0">
        <w:rPr>
          <w:rFonts w:ascii="Times New Roman" w:hAnsi="Times New Roman"/>
          <w:b/>
          <w:szCs w:val="24"/>
          <w:lang w:val="es-ES" w:eastAsia="sv-SE"/>
        </w:rPr>
        <w:t xml:space="preserve"> 18.1 </w:t>
      </w:r>
      <w:r>
        <w:rPr>
          <w:rFonts w:ascii="Times New Roman" w:hAnsi="Times New Roman"/>
          <w:b/>
          <w:szCs w:val="24"/>
          <w:lang w:val="es-ES" w:eastAsia="sv-SE"/>
        </w:rPr>
        <w:t>Y</w:t>
      </w:r>
      <w:r w:rsidRPr="004F2EE0">
        <w:rPr>
          <w:rFonts w:ascii="Times New Roman" w:hAnsi="Times New Roman"/>
          <w:b/>
          <w:szCs w:val="24"/>
          <w:lang w:val="es-ES" w:eastAsia="sv-SE"/>
        </w:rPr>
        <w:t xml:space="preserve"> 2</w:t>
      </w:r>
      <w:r>
        <w:rPr>
          <w:rFonts w:ascii="Times New Roman" w:hAnsi="Times New Roman"/>
          <w:b/>
          <w:szCs w:val="24"/>
          <w:lang w:val="es-ES" w:eastAsia="sv-SE"/>
        </w:rPr>
        <w:t>;</w:t>
      </w:r>
      <w:r w:rsidRPr="004F2EE0">
        <w:rPr>
          <w:rFonts w:ascii="Times New Roman" w:hAnsi="Times New Roman"/>
          <w:b/>
          <w:szCs w:val="24"/>
          <w:lang w:val="es-ES" w:eastAsia="sv-SE"/>
        </w:rPr>
        <w:t xml:space="preserve"> 19 </w:t>
      </w:r>
      <w:r>
        <w:rPr>
          <w:rFonts w:ascii="Times New Roman" w:hAnsi="Times New Roman"/>
          <w:b/>
          <w:szCs w:val="24"/>
          <w:lang w:val="es-ES" w:eastAsia="sv-SE"/>
        </w:rPr>
        <w:t>A</w:t>
      </w:r>
      <w:r w:rsidRPr="004F2EE0">
        <w:rPr>
          <w:rFonts w:ascii="Times New Roman" w:hAnsi="Times New Roman"/>
          <w:b/>
          <w:szCs w:val="24"/>
          <w:lang w:val="es-ES" w:eastAsia="sv-SE"/>
        </w:rPr>
        <w:t xml:space="preserve"> 21</w:t>
      </w:r>
      <w:r>
        <w:rPr>
          <w:rFonts w:ascii="Times New Roman" w:hAnsi="Times New Roman"/>
          <w:b/>
          <w:szCs w:val="24"/>
          <w:lang w:val="es-ES" w:eastAsia="sv-SE"/>
        </w:rPr>
        <w:t>;</w:t>
      </w:r>
      <w:r w:rsidRPr="004F2EE0">
        <w:rPr>
          <w:rFonts w:ascii="Times New Roman" w:hAnsi="Times New Roman"/>
          <w:b/>
          <w:szCs w:val="24"/>
          <w:lang w:val="es-ES" w:eastAsia="sv-SE"/>
        </w:rPr>
        <w:t xml:space="preserve"> 25</w:t>
      </w:r>
      <w:r>
        <w:rPr>
          <w:rFonts w:ascii="Times New Roman" w:hAnsi="Times New Roman"/>
          <w:b/>
          <w:szCs w:val="24"/>
          <w:lang w:val="es-ES" w:eastAsia="sv-SE"/>
        </w:rPr>
        <w:t>;</w:t>
      </w:r>
      <w:r w:rsidRPr="004F2EE0">
        <w:rPr>
          <w:rFonts w:ascii="Times New Roman" w:hAnsi="Times New Roman"/>
          <w:b/>
          <w:szCs w:val="24"/>
          <w:lang w:val="es-ES" w:eastAsia="sv-SE"/>
        </w:rPr>
        <w:t xml:space="preserve"> 27.4 </w:t>
      </w:r>
      <w:r>
        <w:rPr>
          <w:rFonts w:ascii="Times New Roman" w:hAnsi="Times New Roman"/>
          <w:b/>
          <w:szCs w:val="24"/>
          <w:lang w:val="es-ES" w:eastAsia="sv-SE"/>
        </w:rPr>
        <w:t>Y</w:t>
      </w:r>
      <w:r w:rsidRPr="004F2EE0">
        <w:rPr>
          <w:rFonts w:ascii="Times New Roman" w:hAnsi="Times New Roman"/>
          <w:b/>
          <w:szCs w:val="24"/>
          <w:lang w:val="es-ES" w:eastAsia="sv-SE"/>
        </w:rPr>
        <w:t xml:space="preserve"> 39)</w:t>
      </w:r>
    </w:p>
    <w:p w:rsidR="00950AC9" w:rsidRPr="004F2EE0" w:rsidRDefault="00950AC9" w:rsidP="00950AC9">
      <w:pPr>
        <w:pStyle w:val="RKnormal"/>
        <w:tabs>
          <w:tab w:val="clear" w:pos="2835"/>
        </w:tabs>
        <w:spacing w:after="240" w:line="240" w:lineRule="auto"/>
        <w:rPr>
          <w:rFonts w:ascii="Times New Roman" w:hAnsi="Times New Roman"/>
          <w:b/>
          <w:szCs w:val="24"/>
          <w:lang w:val="es-ES"/>
        </w:rPr>
      </w:pPr>
      <w:r w:rsidRPr="004F2EE0">
        <w:rPr>
          <w:rFonts w:ascii="Times New Roman" w:hAnsi="Times New Roman"/>
          <w:b/>
          <w:szCs w:val="24"/>
          <w:lang w:val="es-ES"/>
        </w:rPr>
        <w:t>Asistencia a los padres</w:t>
      </w:r>
    </w:p>
    <w:p w:rsidR="00950AC9" w:rsidRPr="004F2EE0" w:rsidRDefault="00950AC9" w:rsidP="00950AC9">
      <w:pPr>
        <w:pStyle w:val="RKnormal"/>
        <w:tabs>
          <w:tab w:val="clear" w:pos="2835"/>
        </w:tabs>
        <w:spacing w:after="240" w:line="240" w:lineRule="auto"/>
        <w:rPr>
          <w:rStyle w:val="RKnormalChar"/>
          <w:rFonts w:ascii="Times New Roman" w:hAnsi="Times New Roman"/>
          <w:szCs w:val="24"/>
          <w:lang w:val="es-ES"/>
        </w:rPr>
      </w:pPr>
      <w:r w:rsidRPr="004F2EE0">
        <w:rPr>
          <w:rStyle w:val="RKnormalChar"/>
          <w:rFonts w:ascii="Times New Roman" w:hAnsi="Times New Roman"/>
          <w:szCs w:val="24"/>
          <w:lang w:val="es-ES"/>
        </w:rPr>
        <w:t>115.</w:t>
      </w:r>
      <w:r>
        <w:rPr>
          <w:rStyle w:val="RKnormalChar"/>
          <w:rFonts w:ascii="Times New Roman" w:hAnsi="Times New Roman"/>
          <w:szCs w:val="24"/>
          <w:lang w:val="es-ES"/>
        </w:rPr>
        <w:tab/>
      </w:r>
      <w:r w:rsidRPr="004F2EE0">
        <w:rPr>
          <w:rStyle w:val="RKnormalChar"/>
          <w:rFonts w:ascii="Times New Roman" w:hAnsi="Times New Roman"/>
          <w:szCs w:val="24"/>
          <w:lang w:val="es-ES"/>
        </w:rPr>
        <w:t>El Gobierno considera importante que se brinde asistencia a los padres en forma continua durante la infancia de sus hijos</w:t>
      </w:r>
      <w:r>
        <w:rPr>
          <w:rStyle w:val="RKnormalChar"/>
          <w:rFonts w:ascii="Times New Roman" w:hAnsi="Times New Roman"/>
          <w:szCs w:val="24"/>
          <w:lang w:val="es-ES"/>
        </w:rPr>
        <w:t xml:space="preserve">.  </w:t>
      </w:r>
      <w:r w:rsidRPr="004F2EE0">
        <w:rPr>
          <w:rStyle w:val="RKnormalChar"/>
          <w:rFonts w:ascii="Times New Roman" w:hAnsi="Times New Roman"/>
          <w:szCs w:val="24"/>
          <w:lang w:val="es-ES"/>
        </w:rPr>
        <w:t xml:space="preserve">Los padres tienen la responsabilidad de </w:t>
      </w:r>
      <w:r>
        <w:rPr>
          <w:rStyle w:val="RKnormalChar"/>
          <w:rFonts w:ascii="Times New Roman" w:hAnsi="Times New Roman"/>
          <w:szCs w:val="24"/>
          <w:lang w:val="es-ES"/>
        </w:rPr>
        <w:t xml:space="preserve">transmitir </w:t>
      </w:r>
      <w:r w:rsidRPr="004F2EE0">
        <w:rPr>
          <w:rStyle w:val="RKnormalChar"/>
          <w:rFonts w:ascii="Times New Roman" w:hAnsi="Times New Roman"/>
          <w:szCs w:val="24"/>
          <w:lang w:val="es-ES"/>
        </w:rPr>
        <w:t>normas y valores a sus hijos, responsabilidad que debería establecerse claramente y respecto de la cual deberían recibir apoyo</w:t>
      </w:r>
      <w:r>
        <w:rPr>
          <w:rStyle w:val="RKnormalChar"/>
          <w:rFonts w:ascii="Times New Roman" w:hAnsi="Times New Roman"/>
          <w:szCs w:val="24"/>
          <w:lang w:val="es-ES"/>
        </w:rPr>
        <w:t xml:space="preserve">.  </w:t>
      </w:r>
      <w:r w:rsidRPr="004F2EE0">
        <w:rPr>
          <w:rStyle w:val="RKnormalChar"/>
          <w:rFonts w:ascii="Times New Roman" w:hAnsi="Times New Roman"/>
          <w:szCs w:val="24"/>
          <w:lang w:val="es-ES"/>
        </w:rPr>
        <w:t xml:space="preserve">La responsabilidad de brindar asistencia a los padres </w:t>
      </w:r>
      <w:r>
        <w:rPr>
          <w:rStyle w:val="RKnormalChar"/>
          <w:rFonts w:ascii="Times New Roman" w:hAnsi="Times New Roman"/>
          <w:szCs w:val="24"/>
          <w:lang w:val="es-ES"/>
        </w:rPr>
        <w:t xml:space="preserve">de diversas formas </w:t>
      </w:r>
      <w:r w:rsidRPr="004F2EE0">
        <w:rPr>
          <w:rStyle w:val="RKnormalChar"/>
          <w:rFonts w:ascii="Times New Roman" w:hAnsi="Times New Roman"/>
          <w:szCs w:val="24"/>
          <w:lang w:val="es-ES"/>
        </w:rPr>
        <w:t xml:space="preserve">durante la infancia de </w:t>
      </w:r>
      <w:r>
        <w:rPr>
          <w:rStyle w:val="RKnormalChar"/>
          <w:rFonts w:ascii="Times New Roman" w:hAnsi="Times New Roman"/>
          <w:szCs w:val="24"/>
          <w:lang w:val="es-ES"/>
        </w:rPr>
        <w:t xml:space="preserve">sus hijos </w:t>
      </w:r>
      <w:r w:rsidRPr="004F2EE0">
        <w:rPr>
          <w:rStyle w:val="RKnormalChar"/>
          <w:rFonts w:ascii="Times New Roman" w:hAnsi="Times New Roman"/>
          <w:szCs w:val="24"/>
          <w:lang w:val="es-ES"/>
        </w:rPr>
        <w:t>incumbe en primer lugar a los municipios y los consejos de condado</w:t>
      </w:r>
      <w:r>
        <w:rPr>
          <w:rStyle w:val="RKnormalChar"/>
          <w:rFonts w:ascii="Times New Roman" w:hAnsi="Times New Roman"/>
          <w:szCs w:val="24"/>
          <w:lang w:val="es-ES"/>
        </w:rPr>
        <w:t xml:space="preserve">.  </w:t>
      </w:r>
      <w:r w:rsidRPr="004F2EE0">
        <w:rPr>
          <w:rStyle w:val="RKnormalChar"/>
          <w:rFonts w:ascii="Times New Roman" w:hAnsi="Times New Roman"/>
          <w:szCs w:val="24"/>
          <w:lang w:val="es-ES"/>
        </w:rPr>
        <w:t xml:space="preserve">Actualmente, </w:t>
      </w:r>
      <w:r>
        <w:rPr>
          <w:rStyle w:val="RKnormalChar"/>
          <w:rFonts w:ascii="Times New Roman" w:hAnsi="Times New Roman"/>
          <w:szCs w:val="24"/>
          <w:lang w:val="es-ES"/>
        </w:rPr>
        <w:t xml:space="preserve">se brinda </w:t>
      </w:r>
      <w:r w:rsidRPr="004F2EE0">
        <w:rPr>
          <w:rStyle w:val="RKnormalChar"/>
          <w:rFonts w:ascii="Times New Roman" w:hAnsi="Times New Roman"/>
          <w:szCs w:val="24"/>
          <w:lang w:val="es-ES"/>
        </w:rPr>
        <w:t xml:space="preserve">capacitación a grupos de padres durante el embarazo y el primer año de vida del niño, principalmente en el marco de la atención de la salud </w:t>
      </w:r>
      <w:proofErr w:type="spellStart"/>
      <w:r w:rsidRPr="004F2EE0">
        <w:rPr>
          <w:rStyle w:val="RKnormalChar"/>
          <w:rFonts w:ascii="Times New Roman" w:hAnsi="Times New Roman"/>
          <w:szCs w:val="24"/>
          <w:lang w:val="es-ES"/>
        </w:rPr>
        <w:t>maternoinfantil</w:t>
      </w:r>
      <w:proofErr w:type="spellEnd"/>
      <w:r w:rsidRPr="004F2EE0">
        <w:rPr>
          <w:rStyle w:val="RKnormalChar"/>
          <w:rFonts w:ascii="Times New Roman" w:hAnsi="Times New Roman"/>
          <w:szCs w:val="24"/>
          <w:lang w:val="es-ES"/>
        </w:rPr>
        <w:t xml:space="preserve"> y por medio de centros familiares</w:t>
      </w:r>
      <w:r>
        <w:rPr>
          <w:rStyle w:val="RKnormalChar"/>
          <w:rFonts w:ascii="Times New Roman" w:hAnsi="Times New Roman"/>
          <w:szCs w:val="24"/>
          <w:lang w:val="es-ES"/>
        </w:rPr>
        <w:t xml:space="preserve">.  </w:t>
      </w:r>
      <w:r w:rsidRPr="004F2EE0">
        <w:rPr>
          <w:rStyle w:val="RKnormalChar"/>
          <w:rFonts w:ascii="Times New Roman" w:hAnsi="Times New Roman"/>
          <w:szCs w:val="24"/>
          <w:lang w:val="es-ES"/>
        </w:rPr>
        <w:t xml:space="preserve">Esos centros llevan a cabo sobre todo iniciativas generales de promoción de la salud, de apoyo y prevención temprana, mientras que </w:t>
      </w:r>
      <w:bookmarkStart w:id="5" w:name="_Hlk200192840"/>
      <w:r w:rsidRPr="004F2EE0">
        <w:rPr>
          <w:rStyle w:val="RKnormalChar"/>
          <w:rFonts w:ascii="Times New Roman" w:hAnsi="Times New Roman"/>
          <w:szCs w:val="24"/>
          <w:lang w:val="es-ES"/>
        </w:rPr>
        <w:t>los municipios y los consejos de condado</w:t>
      </w:r>
      <w:bookmarkEnd w:id="5"/>
      <w:r w:rsidRPr="004F2EE0">
        <w:rPr>
          <w:rStyle w:val="RKnormalChar"/>
          <w:rFonts w:ascii="Times New Roman" w:hAnsi="Times New Roman"/>
          <w:szCs w:val="24"/>
          <w:lang w:val="es-ES"/>
        </w:rPr>
        <w:t xml:space="preserve"> coordinan sus recur</w:t>
      </w:r>
      <w:r>
        <w:rPr>
          <w:rStyle w:val="RKnormalChar"/>
          <w:rFonts w:ascii="Times New Roman" w:hAnsi="Times New Roman"/>
          <w:szCs w:val="24"/>
          <w:lang w:val="es-ES"/>
        </w:rPr>
        <w:t>s</w:t>
      </w:r>
      <w:r w:rsidRPr="004F2EE0">
        <w:rPr>
          <w:rStyle w:val="RKnormalChar"/>
          <w:rFonts w:ascii="Times New Roman" w:hAnsi="Times New Roman"/>
          <w:szCs w:val="24"/>
          <w:lang w:val="es-ES"/>
        </w:rPr>
        <w:t xml:space="preserve">os para la cooperación profesional </w:t>
      </w:r>
      <w:r>
        <w:rPr>
          <w:rStyle w:val="RKnormalChar"/>
          <w:rFonts w:ascii="Times New Roman" w:hAnsi="Times New Roman"/>
          <w:szCs w:val="24"/>
          <w:lang w:val="es-ES"/>
        </w:rPr>
        <w:t xml:space="preserve">intersectorial.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116.</w:t>
      </w:r>
      <w:r>
        <w:rPr>
          <w:rFonts w:ascii="Times New Roman" w:hAnsi="Times New Roman"/>
          <w:szCs w:val="24"/>
          <w:lang w:val="es-ES"/>
        </w:rPr>
        <w:tab/>
      </w:r>
      <w:r w:rsidRPr="004F2EE0">
        <w:rPr>
          <w:rFonts w:ascii="Times New Roman" w:hAnsi="Times New Roman"/>
          <w:szCs w:val="24"/>
          <w:lang w:val="es-ES"/>
        </w:rPr>
        <w:t>El Instituto Nacional de Salud Pública (</w:t>
      </w:r>
      <w:proofErr w:type="spellStart"/>
      <w:r w:rsidRPr="004F2EE0">
        <w:rPr>
          <w:rFonts w:ascii="Times New Roman" w:hAnsi="Times New Roman"/>
          <w:szCs w:val="24"/>
          <w:lang w:val="es-ES"/>
        </w:rPr>
        <w:t>FHI</w:t>
      </w:r>
      <w:proofErr w:type="spellEnd"/>
      <w:r w:rsidRPr="004F2EE0">
        <w:rPr>
          <w:rFonts w:ascii="Times New Roman" w:hAnsi="Times New Roman"/>
          <w:szCs w:val="24"/>
          <w:lang w:val="es-ES"/>
        </w:rPr>
        <w:t>) ha presentado propuestas sobre la estructura de</w:t>
      </w:r>
      <w:r>
        <w:rPr>
          <w:rFonts w:ascii="Times New Roman" w:hAnsi="Times New Roman"/>
          <w:szCs w:val="24"/>
          <w:lang w:val="es-ES"/>
        </w:rPr>
        <w:t>l</w:t>
      </w:r>
      <w:r w:rsidRPr="004F2EE0">
        <w:rPr>
          <w:rFonts w:ascii="Times New Roman" w:hAnsi="Times New Roman"/>
          <w:szCs w:val="24"/>
          <w:lang w:val="es-ES"/>
        </w:rPr>
        <w:t xml:space="preserve"> </w:t>
      </w:r>
      <w:r>
        <w:rPr>
          <w:rFonts w:ascii="Times New Roman" w:hAnsi="Times New Roman"/>
          <w:szCs w:val="24"/>
          <w:lang w:val="es-ES"/>
        </w:rPr>
        <w:t xml:space="preserve">apoyo </w:t>
      </w:r>
      <w:r w:rsidRPr="004F2EE0">
        <w:rPr>
          <w:rFonts w:ascii="Times New Roman" w:hAnsi="Times New Roman"/>
          <w:szCs w:val="24"/>
          <w:lang w:val="es-ES"/>
        </w:rPr>
        <w:t xml:space="preserve">a los padres </w:t>
      </w:r>
      <w:r>
        <w:rPr>
          <w:rFonts w:ascii="Times New Roman" w:hAnsi="Times New Roman"/>
          <w:szCs w:val="24"/>
          <w:lang w:val="es-ES"/>
        </w:rPr>
        <w:t xml:space="preserve">en las diversas </w:t>
      </w:r>
      <w:r w:rsidRPr="004F2EE0">
        <w:rPr>
          <w:rFonts w:ascii="Times New Roman" w:hAnsi="Times New Roman"/>
          <w:szCs w:val="24"/>
          <w:lang w:val="es-ES"/>
        </w:rPr>
        <w:t>etapas de la infancia</w:t>
      </w:r>
      <w:r>
        <w:rPr>
          <w:rFonts w:ascii="Times New Roman" w:hAnsi="Times New Roman"/>
          <w:szCs w:val="24"/>
          <w:lang w:val="es-ES"/>
        </w:rPr>
        <w:t>,</w:t>
      </w:r>
      <w:r w:rsidRPr="004F2EE0">
        <w:rPr>
          <w:rFonts w:ascii="Times New Roman" w:hAnsi="Times New Roman"/>
          <w:szCs w:val="24"/>
          <w:lang w:val="es-ES"/>
        </w:rPr>
        <w:t xml:space="preserve"> y sobre métodos y contenidos de la capacitación ad</w:t>
      </w:r>
      <w:r>
        <w:rPr>
          <w:rFonts w:ascii="Times New Roman" w:hAnsi="Times New Roman"/>
          <w:szCs w:val="24"/>
          <w:lang w:val="es-ES"/>
        </w:rPr>
        <w:t>ap</w:t>
      </w:r>
      <w:r w:rsidRPr="004F2EE0">
        <w:rPr>
          <w:rFonts w:ascii="Times New Roman" w:hAnsi="Times New Roman"/>
          <w:szCs w:val="24"/>
          <w:lang w:val="es-ES"/>
        </w:rPr>
        <w:t>tados al desarrollo y las necesidades de los niños</w:t>
      </w:r>
      <w:r>
        <w:rPr>
          <w:rStyle w:val="FootnoteReference"/>
          <w:szCs w:val="24"/>
          <w:lang w:val="es-ES"/>
        </w:rPr>
        <w:footnoteReference w:id="28"/>
      </w:r>
      <w:r>
        <w:rPr>
          <w:rFonts w:ascii="Times New Roman" w:hAnsi="Times New Roman"/>
          <w:szCs w:val="24"/>
          <w:lang w:val="es-ES"/>
        </w:rPr>
        <w:t xml:space="preserve">.  </w:t>
      </w:r>
      <w:r w:rsidRPr="004F2EE0">
        <w:rPr>
          <w:rFonts w:ascii="Times New Roman" w:hAnsi="Times New Roman"/>
          <w:szCs w:val="24"/>
          <w:lang w:val="es-ES"/>
        </w:rPr>
        <w:t xml:space="preserve">Desde entonces, se ha </w:t>
      </w:r>
      <w:r>
        <w:rPr>
          <w:rFonts w:ascii="Times New Roman" w:hAnsi="Times New Roman"/>
          <w:szCs w:val="24"/>
          <w:lang w:val="es-ES"/>
        </w:rPr>
        <w:t xml:space="preserve">asignado </w:t>
      </w:r>
      <w:r w:rsidRPr="004F2EE0">
        <w:rPr>
          <w:rFonts w:ascii="Times New Roman" w:hAnsi="Times New Roman"/>
          <w:szCs w:val="24"/>
          <w:lang w:val="es-ES"/>
        </w:rPr>
        <w:t xml:space="preserve">al </w:t>
      </w:r>
      <w:proofErr w:type="spellStart"/>
      <w:r w:rsidRPr="004F2EE0">
        <w:rPr>
          <w:rFonts w:ascii="Times New Roman" w:hAnsi="Times New Roman"/>
          <w:szCs w:val="24"/>
          <w:lang w:val="es-ES"/>
        </w:rPr>
        <w:t>FHI</w:t>
      </w:r>
      <w:proofErr w:type="spellEnd"/>
      <w:r w:rsidRPr="004F2EE0">
        <w:rPr>
          <w:rFonts w:ascii="Times New Roman" w:hAnsi="Times New Roman"/>
          <w:szCs w:val="24"/>
          <w:lang w:val="es-ES"/>
        </w:rPr>
        <w:t xml:space="preserve"> la tarea de difundir esos conocimientos metodológicos en </w:t>
      </w:r>
      <w:r w:rsidRPr="004F2EE0">
        <w:rPr>
          <w:rStyle w:val="RKnormalChar"/>
          <w:rFonts w:ascii="Times New Roman" w:hAnsi="Times New Roman"/>
          <w:szCs w:val="24"/>
          <w:lang w:val="es-ES"/>
        </w:rPr>
        <w:t>los municipios y consejos de condado</w:t>
      </w:r>
      <w:r>
        <w:rPr>
          <w:rStyle w:val="RKnormalChar"/>
          <w:rFonts w:ascii="Times New Roman" w:hAnsi="Times New Roman"/>
          <w:szCs w:val="24"/>
          <w:lang w:val="es-ES"/>
        </w:rPr>
        <w:t xml:space="preserve">.  </w:t>
      </w:r>
      <w:r w:rsidRPr="004F2EE0">
        <w:rPr>
          <w:rStyle w:val="RKnormalChar"/>
          <w:rFonts w:ascii="Times New Roman" w:hAnsi="Times New Roman"/>
          <w:szCs w:val="24"/>
          <w:lang w:val="es-ES"/>
        </w:rPr>
        <w:t xml:space="preserve">La proporción de familias cuyo primer hijo tiene </w:t>
      </w:r>
      <w:r>
        <w:rPr>
          <w:rStyle w:val="RKnormalChar"/>
          <w:rFonts w:ascii="Times New Roman" w:hAnsi="Times New Roman"/>
          <w:szCs w:val="24"/>
          <w:lang w:val="es-ES"/>
        </w:rPr>
        <w:t xml:space="preserve">entre </w:t>
      </w:r>
      <w:r w:rsidRPr="004F2EE0">
        <w:rPr>
          <w:rStyle w:val="RKnormalChar"/>
          <w:rFonts w:ascii="Times New Roman" w:hAnsi="Times New Roman"/>
          <w:szCs w:val="24"/>
          <w:lang w:val="es-ES"/>
        </w:rPr>
        <w:t xml:space="preserve">2 </w:t>
      </w:r>
      <w:r>
        <w:rPr>
          <w:rStyle w:val="RKnormalChar"/>
          <w:rFonts w:ascii="Times New Roman" w:hAnsi="Times New Roman"/>
          <w:szCs w:val="24"/>
          <w:lang w:val="es-ES"/>
        </w:rPr>
        <w:t>y</w:t>
      </w:r>
      <w:r w:rsidRPr="004F2EE0">
        <w:rPr>
          <w:rStyle w:val="RKnormalChar"/>
          <w:rFonts w:ascii="Times New Roman" w:hAnsi="Times New Roman"/>
          <w:szCs w:val="24"/>
          <w:lang w:val="es-ES"/>
        </w:rPr>
        <w:t xml:space="preserve"> 10 años </w:t>
      </w:r>
      <w:r>
        <w:rPr>
          <w:rStyle w:val="RKnormalChar"/>
          <w:rFonts w:ascii="Times New Roman" w:hAnsi="Times New Roman"/>
          <w:szCs w:val="24"/>
          <w:lang w:val="es-ES"/>
        </w:rPr>
        <w:t xml:space="preserve">y </w:t>
      </w:r>
      <w:r w:rsidRPr="004F2EE0">
        <w:rPr>
          <w:rStyle w:val="RKnormalChar"/>
          <w:rFonts w:ascii="Times New Roman" w:hAnsi="Times New Roman"/>
          <w:szCs w:val="24"/>
          <w:lang w:val="es-ES"/>
        </w:rPr>
        <w:t xml:space="preserve">que </w:t>
      </w:r>
      <w:r>
        <w:rPr>
          <w:rStyle w:val="RKnormalChar"/>
          <w:rFonts w:ascii="Times New Roman" w:hAnsi="Times New Roman"/>
          <w:szCs w:val="24"/>
          <w:lang w:val="es-ES"/>
        </w:rPr>
        <w:t xml:space="preserve">reciben </w:t>
      </w:r>
      <w:r w:rsidRPr="004F2EE0">
        <w:rPr>
          <w:rStyle w:val="RKnormalChar"/>
          <w:rFonts w:ascii="Times New Roman" w:hAnsi="Times New Roman"/>
          <w:szCs w:val="24"/>
          <w:lang w:val="es-ES"/>
        </w:rPr>
        <w:t>alguna forma de capacitación aument</w:t>
      </w:r>
      <w:r>
        <w:rPr>
          <w:rStyle w:val="RKnormalChar"/>
          <w:rFonts w:ascii="Times New Roman" w:hAnsi="Times New Roman"/>
          <w:szCs w:val="24"/>
          <w:lang w:val="es-ES"/>
        </w:rPr>
        <w:t>ó</w:t>
      </w:r>
      <w:r w:rsidRPr="004F2EE0">
        <w:rPr>
          <w:rStyle w:val="RKnormalChar"/>
          <w:rFonts w:ascii="Times New Roman" w:hAnsi="Times New Roman"/>
          <w:szCs w:val="24"/>
          <w:lang w:val="es-ES"/>
        </w:rPr>
        <w:t xml:space="preserve"> del 2% en 2004 al 7% en 2006</w:t>
      </w:r>
      <w:r>
        <w:rPr>
          <w:rStyle w:val="RKnormalChar"/>
          <w:rFonts w:ascii="Times New Roman" w:hAnsi="Times New Roman"/>
          <w:szCs w:val="24"/>
          <w:lang w:val="es-ES"/>
        </w:rPr>
        <w:t xml:space="preserve">.  </w:t>
      </w:r>
      <w:r w:rsidRPr="004F2EE0">
        <w:rPr>
          <w:rFonts w:ascii="Times New Roman" w:hAnsi="Times New Roman"/>
          <w:szCs w:val="24"/>
        </w:rPr>
        <w:t xml:space="preserve">El </w:t>
      </w:r>
      <w:proofErr w:type="spellStart"/>
      <w:r w:rsidRPr="004F2EE0">
        <w:rPr>
          <w:rFonts w:ascii="Times New Roman" w:hAnsi="Times New Roman"/>
          <w:szCs w:val="24"/>
          <w:lang w:val="es-ES"/>
        </w:rPr>
        <w:t>FHI</w:t>
      </w:r>
      <w:proofErr w:type="spellEnd"/>
      <w:r w:rsidRPr="004F2EE0">
        <w:rPr>
          <w:rFonts w:ascii="Times New Roman" w:hAnsi="Times New Roman"/>
          <w:szCs w:val="24"/>
          <w:lang w:val="es-ES"/>
        </w:rPr>
        <w:t xml:space="preserve"> también ha </w:t>
      </w:r>
      <w:r>
        <w:rPr>
          <w:rFonts w:ascii="Times New Roman" w:hAnsi="Times New Roman"/>
          <w:szCs w:val="24"/>
          <w:lang w:val="es-ES"/>
        </w:rPr>
        <w:t xml:space="preserve">tomado la iniciativa de </w:t>
      </w:r>
      <w:r w:rsidRPr="004F2EE0">
        <w:rPr>
          <w:rFonts w:ascii="Times New Roman" w:hAnsi="Times New Roman"/>
          <w:szCs w:val="24"/>
          <w:lang w:val="es-ES"/>
        </w:rPr>
        <w:t>produci</w:t>
      </w:r>
      <w:r>
        <w:rPr>
          <w:rFonts w:ascii="Times New Roman" w:hAnsi="Times New Roman"/>
          <w:szCs w:val="24"/>
          <w:lang w:val="es-ES"/>
        </w:rPr>
        <w:t>r</w:t>
      </w:r>
      <w:r w:rsidRPr="004F2EE0">
        <w:rPr>
          <w:rFonts w:ascii="Times New Roman" w:hAnsi="Times New Roman"/>
          <w:szCs w:val="24"/>
          <w:lang w:val="es-ES"/>
        </w:rPr>
        <w:t xml:space="preserve"> </w:t>
      </w:r>
      <w:r>
        <w:rPr>
          <w:rFonts w:ascii="Times New Roman" w:hAnsi="Times New Roman"/>
          <w:szCs w:val="24"/>
          <w:lang w:val="es-ES"/>
        </w:rPr>
        <w:t>películas y material impreso</w:t>
      </w:r>
      <w:r w:rsidRPr="004F2EE0">
        <w:rPr>
          <w:rFonts w:ascii="Times New Roman" w:hAnsi="Times New Roman"/>
          <w:szCs w:val="24"/>
          <w:lang w:val="es-ES"/>
        </w:rPr>
        <w:t xml:space="preserve"> que puede</w:t>
      </w:r>
      <w:r>
        <w:rPr>
          <w:rFonts w:ascii="Times New Roman" w:hAnsi="Times New Roman"/>
          <w:szCs w:val="24"/>
          <w:lang w:val="es-ES"/>
        </w:rPr>
        <w:t>n</w:t>
      </w:r>
      <w:r w:rsidRPr="004F2EE0">
        <w:rPr>
          <w:rFonts w:ascii="Times New Roman" w:hAnsi="Times New Roman"/>
          <w:szCs w:val="24"/>
          <w:lang w:val="es-ES"/>
        </w:rPr>
        <w:t xml:space="preserve"> emplearse en grupos de estudio</w:t>
      </w:r>
      <w:r>
        <w:rPr>
          <w:rFonts w:ascii="Times New Roman" w:hAnsi="Times New Roman"/>
          <w:szCs w:val="24"/>
          <w:lang w:val="es-ES"/>
        </w:rPr>
        <w:t xml:space="preserve"> sobre el apoyo a los padres.  </w:t>
      </w:r>
    </w:p>
    <w:p w:rsidR="00950AC9" w:rsidRPr="004F2EE0" w:rsidRDefault="00950AC9" w:rsidP="00950AC9">
      <w:pPr>
        <w:pStyle w:val="RKnormal"/>
        <w:tabs>
          <w:tab w:val="clear" w:pos="2835"/>
        </w:tabs>
        <w:spacing w:after="240" w:line="240" w:lineRule="auto"/>
        <w:rPr>
          <w:rStyle w:val="RKnormalChar"/>
          <w:rFonts w:ascii="Times New Roman" w:hAnsi="Times New Roman"/>
          <w:szCs w:val="24"/>
          <w:lang w:val="es-ES"/>
        </w:rPr>
      </w:pPr>
      <w:r w:rsidRPr="004F2EE0">
        <w:rPr>
          <w:rStyle w:val="RKnormalChar"/>
          <w:rFonts w:ascii="Times New Roman" w:hAnsi="Times New Roman"/>
          <w:szCs w:val="24"/>
          <w:lang w:val="es-ES"/>
        </w:rPr>
        <w:t>117.</w:t>
      </w:r>
      <w:r>
        <w:rPr>
          <w:rStyle w:val="RKnormalChar"/>
          <w:rFonts w:ascii="Times New Roman" w:hAnsi="Times New Roman"/>
          <w:szCs w:val="24"/>
          <w:lang w:val="es-ES"/>
        </w:rPr>
        <w:tab/>
      </w:r>
      <w:r w:rsidRPr="004F2EE0">
        <w:rPr>
          <w:rStyle w:val="RKnormalChar"/>
          <w:rFonts w:ascii="Times New Roman" w:hAnsi="Times New Roman"/>
          <w:szCs w:val="24"/>
          <w:lang w:val="es-ES"/>
        </w:rPr>
        <w:t xml:space="preserve">En el informe </w:t>
      </w:r>
      <w:r>
        <w:rPr>
          <w:rStyle w:val="RKnormalChar"/>
          <w:rFonts w:ascii="Times New Roman" w:hAnsi="Times New Roman"/>
          <w:szCs w:val="24"/>
          <w:lang w:val="es-ES"/>
        </w:rPr>
        <w:t xml:space="preserve">que presentó al Gobierno </w:t>
      </w:r>
      <w:r w:rsidRPr="004F2EE0">
        <w:rPr>
          <w:rStyle w:val="RKnormalChar"/>
          <w:rFonts w:ascii="Times New Roman" w:hAnsi="Times New Roman"/>
          <w:szCs w:val="24"/>
          <w:lang w:val="es-ES"/>
        </w:rPr>
        <w:t>en 2007</w:t>
      </w:r>
      <w:r>
        <w:rPr>
          <w:rStyle w:val="RKnormalChar"/>
          <w:rFonts w:ascii="Times New Roman" w:hAnsi="Times New Roman"/>
          <w:szCs w:val="24"/>
          <w:lang w:val="es-ES"/>
        </w:rPr>
        <w:t xml:space="preserve"> </w:t>
      </w:r>
      <w:r w:rsidRPr="004F2EE0">
        <w:rPr>
          <w:rFonts w:ascii="Times New Roman" w:hAnsi="Times New Roman"/>
          <w:szCs w:val="24"/>
        </w:rPr>
        <w:t xml:space="preserve">el </w:t>
      </w:r>
      <w:r w:rsidRPr="00A834B9">
        <w:rPr>
          <w:rFonts w:ascii="Times New Roman" w:hAnsi="Times New Roman"/>
          <w:i/>
          <w:szCs w:val="24"/>
        </w:rPr>
        <w:t>Ombudsman</w:t>
      </w:r>
      <w:r w:rsidRPr="004F2EE0">
        <w:rPr>
          <w:rFonts w:ascii="Times New Roman" w:hAnsi="Times New Roman"/>
          <w:szCs w:val="24"/>
        </w:rPr>
        <w:t xml:space="preserve"> de la Infancia </w:t>
      </w:r>
      <w:r w:rsidRPr="004F2EE0">
        <w:rPr>
          <w:rStyle w:val="RKnormalChar"/>
          <w:rFonts w:ascii="Times New Roman" w:hAnsi="Times New Roman"/>
          <w:szCs w:val="24"/>
          <w:lang w:val="es-ES"/>
        </w:rPr>
        <w:t>destac</w:t>
      </w:r>
      <w:r>
        <w:rPr>
          <w:rStyle w:val="RKnormalChar"/>
          <w:rFonts w:ascii="Times New Roman" w:hAnsi="Times New Roman"/>
          <w:szCs w:val="24"/>
          <w:lang w:val="es-ES"/>
        </w:rPr>
        <w:t>aba</w:t>
      </w:r>
      <w:r w:rsidRPr="004F2EE0">
        <w:rPr>
          <w:rStyle w:val="RKnormalChar"/>
          <w:rFonts w:ascii="Times New Roman" w:hAnsi="Times New Roman"/>
          <w:szCs w:val="24"/>
          <w:lang w:val="es-ES"/>
        </w:rPr>
        <w:t xml:space="preserve"> la importancia de brindar </w:t>
      </w:r>
      <w:r>
        <w:rPr>
          <w:rStyle w:val="RKnormalChar"/>
          <w:rFonts w:ascii="Times New Roman" w:hAnsi="Times New Roman"/>
          <w:szCs w:val="24"/>
          <w:lang w:val="es-ES"/>
        </w:rPr>
        <w:t xml:space="preserve">una </w:t>
      </w:r>
      <w:r w:rsidRPr="004F2EE0">
        <w:rPr>
          <w:rStyle w:val="RKnormalChar"/>
          <w:rFonts w:ascii="Times New Roman" w:hAnsi="Times New Roman"/>
          <w:szCs w:val="24"/>
          <w:lang w:val="es-ES"/>
        </w:rPr>
        <w:t xml:space="preserve">asistencia </w:t>
      </w:r>
      <w:r>
        <w:rPr>
          <w:rStyle w:val="RKnormalChar"/>
          <w:rFonts w:ascii="Times New Roman" w:hAnsi="Times New Roman"/>
          <w:szCs w:val="24"/>
          <w:lang w:val="es-ES"/>
        </w:rPr>
        <w:t xml:space="preserve">adecuada </w:t>
      </w:r>
      <w:r w:rsidRPr="004F2EE0">
        <w:rPr>
          <w:rStyle w:val="RKnormalChar"/>
          <w:rFonts w:ascii="Times New Roman" w:hAnsi="Times New Roman"/>
          <w:szCs w:val="24"/>
          <w:lang w:val="es-ES"/>
        </w:rPr>
        <w:t xml:space="preserve">a los padres en el momento </w:t>
      </w:r>
      <w:r>
        <w:rPr>
          <w:rStyle w:val="RKnormalChar"/>
          <w:rFonts w:ascii="Times New Roman" w:hAnsi="Times New Roman"/>
          <w:szCs w:val="24"/>
          <w:lang w:val="es-ES"/>
        </w:rPr>
        <w:t xml:space="preserve">oportuno.  </w:t>
      </w:r>
      <w:r w:rsidRPr="004F2EE0">
        <w:rPr>
          <w:rStyle w:val="RKnormalChar"/>
          <w:rFonts w:ascii="Times New Roman" w:hAnsi="Times New Roman"/>
          <w:szCs w:val="24"/>
          <w:lang w:val="es-ES"/>
        </w:rPr>
        <w:t xml:space="preserve">También </w:t>
      </w:r>
      <w:r>
        <w:rPr>
          <w:rStyle w:val="RKnormalChar"/>
          <w:rFonts w:ascii="Times New Roman" w:hAnsi="Times New Roman"/>
          <w:szCs w:val="24"/>
          <w:lang w:val="es-ES"/>
        </w:rPr>
        <w:t>ponía de relieve</w:t>
      </w:r>
      <w:r w:rsidRPr="004F2EE0">
        <w:rPr>
          <w:rStyle w:val="RKnormalChar"/>
          <w:rFonts w:ascii="Times New Roman" w:hAnsi="Times New Roman"/>
          <w:szCs w:val="24"/>
          <w:lang w:val="es-ES"/>
        </w:rPr>
        <w:t xml:space="preserve"> la necesidad de que la sociedad informara mejor a los padres inmigrantes </w:t>
      </w:r>
      <w:r>
        <w:rPr>
          <w:rStyle w:val="RKnormalChar"/>
          <w:rFonts w:ascii="Times New Roman" w:hAnsi="Times New Roman"/>
          <w:szCs w:val="24"/>
          <w:lang w:val="es-ES"/>
        </w:rPr>
        <w:t xml:space="preserve">sobre </w:t>
      </w:r>
      <w:r w:rsidRPr="004F2EE0">
        <w:rPr>
          <w:rStyle w:val="RKnormalChar"/>
          <w:rFonts w:ascii="Times New Roman" w:hAnsi="Times New Roman"/>
          <w:szCs w:val="24"/>
          <w:lang w:val="es-ES"/>
        </w:rPr>
        <w:t xml:space="preserve">los derechos </w:t>
      </w:r>
      <w:r>
        <w:rPr>
          <w:rStyle w:val="RKnormalChar"/>
          <w:rFonts w:ascii="Times New Roman" w:hAnsi="Times New Roman"/>
          <w:szCs w:val="24"/>
          <w:lang w:val="es-ES"/>
        </w:rPr>
        <w:t>del niño</w:t>
      </w:r>
      <w:r w:rsidRPr="004F2EE0">
        <w:rPr>
          <w:rStyle w:val="RKnormalChar"/>
          <w:rFonts w:ascii="Times New Roman" w:hAnsi="Times New Roman"/>
          <w:szCs w:val="24"/>
          <w:lang w:val="es-ES"/>
        </w:rPr>
        <w:t xml:space="preserve"> consagrados en la </w:t>
      </w:r>
      <w:proofErr w:type="spellStart"/>
      <w:r w:rsidRPr="004F2EE0">
        <w:rPr>
          <w:rStyle w:val="RKnormalChar"/>
          <w:rFonts w:ascii="Times New Roman" w:hAnsi="Times New Roman"/>
          <w:szCs w:val="24"/>
          <w:lang w:val="es-ES"/>
        </w:rPr>
        <w:t>CDN</w:t>
      </w:r>
      <w:proofErr w:type="spellEnd"/>
      <w:r w:rsidRPr="004F2EE0">
        <w:rPr>
          <w:rStyle w:val="RKnormalChar"/>
          <w:rFonts w:ascii="Times New Roman" w:hAnsi="Times New Roman"/>
          <w:szCs w:val="24"/>
          <w:lang w:val="es-ES"/>
        </w:rPr>
        <w:t xml:space="preserve">, el derecho de los niños y </w:t>
      </w:r>
      <w:r>
        <w:rPr>
          <w:rStyle w:val="RKnormalChar"/>
          <w:rFonts w:ascii="Times New Roman" w:hAnsi="Times New Roman"/>
          <w:szCs w:val="24"/>
          <w:lang w:val="es-ES"/>
        </w:rPr>
        <w:t xml:space="preserve">adolescentes </w:t>
      </w:r>
      <w:r w:rsidRPr="004F2EE0">
        <w:rPr>
          <w:rStyle w:val="RKnormalChar"/>
          <w:rFonts w:ascii="Times New Roman" w:hAnsi="Times New Roman"/>
          <w:szCs w:val="24"/>
          <w:lang w:val="es-ES"/>
        </w:rPr>
        <w:t>al respeto de su individualidad</w:t>
      </w:r>
      <w:r>
        <w:rPr>
          <w:rStyle w:val="RKnormalChar"/>
          <w:rFonts w:ascii="Times New Roman" w:hAnsi="Times New Roman"/>
          <w:szCs w:val="24"/>
          <w:lang w:val="es-ES"/>
        </w:rPr>
        <w:t>,</w:t>
      </w:r>
      <w:r w:rsidRPr="004F2EE0">
        <w:rPr>
          <w:rStyle w:val="RKnormalChar"/>
          <w:rFonts w:ascii="Times New Roman" w:hAnsi="Times New Roman"/>
          <w:szCs w:val="24"/>
          <w:lang w:val="es-ES"/>
        </w:rPr>
        <w:t xml:space="preserve"> y </w:t>
      </w:r>
      <w:r>
        <w:rPr>
          <w:rStyle w:val="RKnormalChar"/>
          <w:rFonts w:ascii="Times New Roman" w:hAnsi="Times New Roman"/>
          <w:szCs w:val="24"/>
          <w:lang w:val="es-ES"/>
        </w:rPr>
        <w:t xml:space="preserve">su derecho a tener </w:t>
      </w:r>
      <w:r w:rsidRPr="004F2EE0">
        <w:rPr>
          <w:rStyle w:val="RKnormalChar"/>
          <w:rFonts w:ascii="Times New Roman" w:hAnsi="Times New Roman"/>
          <w:szCs w:val="24"/>
          <w:lang w:val="es-ES"/>
        </w:rPr>
        <w:t>una sexualidad propia</w:t>
      </w:r>
      <w:r>
        <w:rPr>
          <w:rStyle w:val="RKnormalChar"/>
          <w:rFonts w:ascii="Times New Roman" w:hAnsi="Times New Roman"/>
          <w:szCs w:val="24"/>
          <w:lang w:val="es-ES"/>
        </w:rPr>
        <w:t xml:space="preserve">.  </w:t>
      </w:r>
      <w:r w:rsidRPr="004F2EE0">
        <w:rPr>
          <w:rStyle w:val="RKnormalChar"/>
          <w:rFonts w:ascii="Times New Roman" w:hAnsi="Times New Roman"/>
          <w:szCs w:val="24"/>
          <w:lang w:val="es-ES"/>
        </w:rPr>
        <w:t>Asimismo</w:t>
      </w:r>
      <w:r w:rsidRPr="004F2EE0">
        <w:rPr>
          <w:rFonts w:ascii="Times New Roman" w:hAnsi="Times New Roman"/>
          <w:szCs w:val="24"/>
        </w:rPr>
        <w:t xml:space="preserve">, el </w:t>
      </w:r>
      <w:r w:rsidRPr="00A834B9">
        <w:rPr>
          <w:rFonts w:ascii="Times New Roman" w:hAnsi="Times New Roman"/>
          <w:i/>
          <w:szCs w:val="24"/>
        </w:rPr>
        <w:t>Ombudsman</w:t>
      </w:r>
      <w:r w:rsidRPr="004F2EE0">
        <w:rPr>
          <w:rFonts w:ascii="Times New Roman" w:hAnsi="Times New Roman"/>
          <w:szCs w:val="24"/>
        </w:rPr>
        <w:t xml:space="preserve"> </w:t>
      </w:r>
      <w:r>
        <w:rPr>
          <w:rFonts w:ascii="Times New Roman" w:hAnsi="Times New Roman"/>
          <w:szCs w:val="24"/>
        </w:rPr>
        <w:t xml:space="preserve">para </w:t>
      </w:r>
      <w:r w:rsidRPr="004F2EE0">
        <w:rPr>
          <w:rFonts w:ascii="Times New Roman" w:hAnsi="Times New Roman"/>
          <w:szCs w:val="24"/>
        </w:rPr>
        <w:t>la Infancia</w:t>
      </w:r>
      <w:r w:rsidRPr="004F2EE0">
        <w:rPr>
          <w:rStyle w:val="RKnormalChar"/>
          <w:rFonts w:ascii="Times New Roman" w:hAnsi="Times New Roman"/>
          <w:szCs w:val="24"/>
          <w:lang w:val="es-ES"/>
        </w:rPr>
        <w:t xml:space="preserve"> </w:t>
      </w:r>
      <w:r>
        <w:rPr>
          <w:rStyle w:val="RKnormalChar"/>
          <w:rFonts w:ascii="Times New Roman" w:hAnsi="Times New Roman"/>
          <w:szCs w:val="24"/>
          <w:lang w:val="es-ES"/>
        </w:rPr>
        <w:t xml:space="preserve">propuso </w:t>
      </w:r>
      <w:r w:rsidRPr="004F2EE0">
        <w:rPr>
          <w:rStyle w:val="RKnormalChar"/>
          <w:rFonts w:ascii="Times New Roman" w:hAnsi="Times New Roman"/>
          <w:szCs w:val="24"/>
          <w:lang w:val="es-ES"/>
        </w:rPr>
        <w:t>que todas las familias recién llegadas a Suecia recib</w:t>
      </w:r>
      <w:r>
        <w:rPr>
          <w:rStyle w:val="RKnormalChar"/>
          <w:rFonts w:ascii="Times New Roman" w:hAnsi="Times New Roman"/>
          <w:szCs w:val="24"/>
          <w:lang w:val="es-ES"/>
        </w:rPr>
        <w:t>ier</w:t>
      </w:r>
      <w:r w:rsidRPr="004F2EE0">
        <w:rPr>
          <w:rStyle w:val="RKnormalChar"/>
          <w:rFonts w:ascii="Times New Roman" w:hAnsi="Times New Roman"/>
          <w:szCs w:val="24"/>
          <w:lang w:val="es-ES"/>
        </w:rPr>
        <w:t xml:space="preserve">an información sobre la </w:t>
      </w:r>
      <w:proofErr w:type="spellStart"/>
      <w:r w:rsidRPr="004F2EE0">
        <w:rPr>
          <w:rStyle w:val="RKnormalChar"/>
          <w:rFonts w:ascii="Times New Roman" w:hAnsi="Times New Roman"/>
          <w:szCs w:val="24"/>
          <w:lang w:val="es-ES"/>
        </w:rPr>
        <w:t>CDN</w:t>
      </w:r>
      <w:proofErr w:type="spellEnd"/>
      <w:r w:rsidRPr="004F2EE0">
        <w:rPr>
          <w:rStyle w:val="RKnormalChar"/>
          <w:rFonts w:ascii="Times New Roman" w:hAnsi="Times New Roman"/>
          <w:szCs w:val="24"/>
          <w:lang w:val="es-ES"/>
        </w:rPr>
        <w:t xml:space="preserve">, </w:t>
      </w:r>
      <w:r w:rsidRPr="004F2EE0">
        <w:rPr>
          <w:rFonts w:ascii="Times New Roman" w:hAnsi="Times New Roman"/>
          <w:szCs w:val="24"/>
          <w:lang w:val="es-ES"/>
        </w:rPr>
        <w:t>la</w:t>
      </w:r>
      <w:r w:rsidRPr="004F2EE0">
        <w:rPr>
          <w:rFonts w:ascii="Times New Roman" w:hAnsi="Times New Roman"/>
          <w:szCs w:val="24"/>
        </w:rPr>
        <w:t xml:space="preserve"> Ley de educación</w:t>
      </w:r>
      <w:r w:rsidRPr="004F2EE0">
        <w:rPr>
          <w:rStyle w:val="RKnormalChar"/>
          <w:rFonts w:ascii="Times New Roman" w:hAnsi="Times New Roman"/>
          <w:szCs w:val="24"/>
          <w:lang w:val="es-ES"/>
        </w:rPr>
        <w:t xml:space="preserve"> y los derechos humanos, </w:t>
      </w:r>
      <w:r>
        <w:rPr>
          <w:rStyle w:val="RKnormalChar"/>
          <w:rFonts w:ascii="Times New Roman" w:hAnsi="Times New Roman"/>
          <w:szCs w:val="24"/>
          <w:lang w:val="es-ES"/>
        </w:rPr>
        <w:t xml:space="preserve">así como </w:t>
      </w:r>
      <w:r w:rsidRPr="004F2EE0">
        <w:rPr>
          <w:rStyle w:val="RKnormalChar"/>
          <w:rFonts w:ascii="Times New Roman" w:hAnsi="Times New Roman"/>
          <w:szCs w:val="24"/>
          <w:lang w:val="es-ES"/>
        </w:rPr>
        <w:t xml:space="preserve">sobre los lugares que brindan asesoramiento </w:t>
      </w:r>
      <w:r>
        <w:rPr>
          <w:rStyle w:val="RKnormalChar"/>
          <w:rFonts w:ascii="Times New Roman" w:hAnsi="Times New Roman"/>
          <w:szCs w:val="24"/>
          <w:lang w:val="es-ES"/>
        </w:rPr>
        <w:t xml:space="preserve">acerca de </w:t>
      </w:r>
      <w:r w:rsidRPr="004F2EE0">
        <w:rPr>
          <w:rStyle w:val="RKnormalChar"/>
          <w:rFonts w:ascii="Times New Roman" w:hAnsi="Times New Roman"/>
          <w:szCs w:val="24"/>
          <w:lang w:val="es-ES"/>
        </w:rPr>
        <w:t xml:space="preserve">las </w:t>
      </w:r>
      <w:r>
        <w:rPr>
          <w:rStyle w:val="RKnormalChar"/>
          <w:rFonts w:ascii="Times New Roman" w:hAnsi="Times New Roman"/>
          <w:szCs w:val="24"/>
          <w:lang w:val="es-ES"/>
        </w:rPr>
        <w:t xml:space="preserve">preguntas </w:t>
      </w:r>
      <w:r w:rsidRPr="004F2EE0">
        <w:rPr>
          <w:rStyle w:val="RKnormalChar"/>
          <w:rFonts w:ascii="Times New Roman" w:hAnsi="Times New Roman"/>
          <w:szCs w:val="24"/>
          <w:lang w:val="es-ES"/>
        </w:rPr>
        <w:t>que pueden surgir durante la adolescencia</w:t>
      </w:r>
      <w:r>
        <w:rPr>
          <w:rStyle w:val="RKnormalChar"/>
          <w:rFonts w:ascii="Times New Roman" w:hAnsi="Times New Roman"/>
          <w:szCs w:val="24"/>
          <w:lang w:val="es-ES"/>
        </w:rPr>
        <w:t xml:space="preserve">.  </w:t>
      </w:r>
      <w:r w:rsidRPr="004F2EE0">
        <w:rPr>
          <w:rStyle w:val="RKnormalChar"/>
          <w:rFonts w:ascii="Times New Roman" w:hAnsi="Times New Roman"/>
          <w:szCs w:val="24"/>
          <w:lang w:val="es-ES"/>
        </w:rPr>
        <w:t>L</w:t>
      </w:r>
      <w:r>
        <w:rPr>
          <w:rStyle w:val="RKnormalChar"/>
          <w:rFonts w:ascii="Times New Roman" w:hAnsi="Times New Roman"/>
          <w:szCs w:val="24"/>
          <w:lang w:val="es-ES"/>
        </w:rPr>
        <w:t>o</w:t>
      </w:r>
      <w:r w:rsidRPr="004F2EE0">
        <w:rPr>
          <w:rStyle w:val="RKnormalChar"/>
          <w:rFonts w:ascii="Times New Roman" w:hAnsi="Times New Roman"/>
          <w:szCs w:val="24"/>
          <w:lang w:val="es-ES"/>
        </w:rPr>
        <w:t>s</w:t>
      </w:r>
      <w:r>
        <w:rPr>
          <w:rStyle w:val="RKnormalChar"/>
          <w:rFonts w:ascii="Times New Roman" w:hAnsi="Times New Roman"/>
          <w:szCs w:val="24"/>
          <w:lang w:val="es-ES"/>
        </w:rPr>
        <w:t> órganos</w:t>
      </w:r>
      <w:r w:rsidRPr="004F2EE0">
        <w:rPr>
          <w:rStyle w:val="RKnormalChar"/>
          <w:rFonts w:ascii="Times New Roman" w:hAnsi="Times New Roman"/>
          <w:szCs w:val="24"/>
          <w:lang w:val="es-ES"/>
        </w:rPr>
        <w:t xml:space="preserve"> del </w:t>
      </w:r>
      <w:r>
        <w:rPr>
          <w:rStyle w:val="RKnormalChar"/>
          <w:rFonts w:ascii="Times New Roman" w:hAnsi="Times New Roman"/>
          <w:szCs w:val="24"/>
          <w:lang w:val="es-ES"/>
        </w:rPr>
        <w:t xml:space="preserve">poder ejecutivo </w:t>
      </w:r>
      <w:r w:rsidRPr="004F2EE0">
        <w:rPr>
          <w:rStyle w:val="RKnormalChar"/>
          <w:rFonts w:ascii="Times New Roman" w:hAnsi="Times New Roman"/>
          <w:szCs w:val="24"/>
          <w:lang w:val="es-ES"/>
        </w:rPr>
        <w:t>están considerando esas propuestas.</w:t>
      </w:r>
    </w:p>
    <w:p w:rsidR="00950AC9" w:rsidRPr="008F3314" w:rsidRDefault="00950AC9" w:rsidP="00950AC9">
      <w:pPr>
        <w:pStyle w:val="RKnormal"/>
        <w:tabs>
          <w:tab w:val="clear" w:pos="2835"/>
        </w:tabs>
        <w:spacing w:after="240" w:line="240" w:lineRule="auto"/>
        <w:rPr>
          <w:rFonts w:ascii="Times New Roman" w:hAnsi="Times New Roman"/>
          <w:b/>
          <w:bCs/>
          <w:szCs w:val="24"/>
          <w:lang w:val="es-ES" w:eastAsia="sv-SE"/>
        </w:rPr>
      </w:pPr>
      <w:r w:rsidRPr="008F3314">
        <w:rPr>
          <w:rFonts w:ascii="Times New Roman" w:hAnsi="Times New Roman"/>
          <w:b/>
          <w:bCs/>
          <w:szCs w:val="24"/>
          <w:lang w:val="es-ES" w:eastAsia="sv-SE"/>
        </w:rPr>
        <w:t>Traslados ilícitos de niños al extranjero y retención ilícita de niños en el extranjero</w:t>
      </w:r>
    </w:p>
    <w:p w:rsidR="00950AC9" w:rsidRPr="004F2EE0" w:rsidRDefault="00950AC9" w:rsidP="00950AC9">
      <w:pPr>
        <w:pStyle w:val="RKnormal"/>
        <w:tabs>
          <w:tab w:val="clear" w:pos="2835"/>
        </w:tabs>
        <w:spacing w:after="240" w:line="240" w:lineRule="auto"/>
        <w:rPr>
          <w:rFonts w:ascii="Times New Roman" w:hAnsi="Times New Roman"/>
          <w:bCs/>
          <w:szCs w:val="24"/>
          <w:lang w:val="es-ES" w:eastAsia="sv-SE"/>
        </w:rPr>
      </w:pPr>
      <w:r w:rsidRPr="004F2EE0">
        <w:rPr>
          <w:rFonts w:ascii="Times New Roman" w:hAnsi="Times New Roman"/>
          <w:bCs/>
          <w:szCs w:val="24"/>
          <w:lang w:val="es-ES" w:eastAsia="sv-SE"/>
        </w:rPr>
        <w:t>118.</w:t>
      </w:r>
      <w:r>
        <w:rPr>
          <w:rFonts w:ascii="Times New Roman" w:hAnsi="Times New Roman"/>
          <w:bCs/>
          <w:szCs w:val="24"/>
          <w:lang w:val="es-ES" w:eastAsia="sv-SE"/>
        </w:rPr>
        <w:tab/>
      </w:r>
      <w:r w:rsidRPr="004F2EE0">
        <w:rPr>
          <w:rFonts w:ascii="Times New Roman" w:hAnsi="Times New Roman"/>
          <w:bCs/>
          <w:szCs w:val="24"/>
          <w:lang w:val="es-ES" w:eastAsia="sv-SE"/>
        </w:rPr>
        <w:t xml:space="preserve">El Comité recomendó que Suecia mejorara las medidas para prevenir y </w:t>
      </w:r>
      <w:r>
        <w:rPr>
          <w:rFonts w:ascii="Times New Roman" w:hAnsi="Times New Roman"/>
          <w:bCs/>
          <w:szCs w:val="24"/>
          <w:lang w:val="es-ES" w:eastAsia="sv-SE"/>
        </w:rPr>
        <w:t>combatir</w:t>
      </w:r>
      <w:r w:rsidRPr="004F2EE0">
        <w:rPr>
          <w:rFonts w:ascii="Times New Roman" w:hAnsi="Times New Roman"/>
          <w:bCs/>
          <w:szCs w:val="24"/>
          <w:lang w:val="es-ES" w:eastAsia="sv-SE"/>
        </w:rPr>
        <w:t xml:space="preserve"> los traslados ilícitos de niños al extranjero y la retención ilícita de niños en el extranjero</w:t>
      </w:r>
      <w:r>
        <w:rPr>
          <w:rFonts w:ascii="Times New Roman" w:hAnsi="Times New Roman"/>
          <w:bCs/>
          <w:szCs w:val="24"/>
          <w:lang w:val="es-ES" w:eastAsia="sv-SE"/>
        </w:rPr>
        <w:t>,</w:t>
      </w:r>
      <w:r w:rsidRPr="004F2EE0">
        <w:rPr>
          <w:rFonts w:ascii="Times New Roman" w:hAnsi="Times New Roman"/>
          <w:bCs/>
          <w:szCs w:val="24"/>
          <w:lang w:val="es-ES" w:eastAsia="sv-SE"/>
        </w:rPr>
        <w:t xml:space="preserve"> y </w:t>
      </w:r>
      <w:r>
        <w:rPr>
          <w:rFonts w:ascii="Times New Roman" w:hAnsi="Times New Roman"/>
          <w:bCs/>
          <w:szCs w:val="24"/>
          <w:lang w:val="es-ES" w:eastAsia="sv-SE"/>
        </w:rPr>
        <w:t xml:space="preserve">para </w:t>
      </w:r>
      <w:r w:rsidRPr="004F2EE0">
        <w:rPr>
          <w:rFonts w:ascii="Times New Roman" w:hAnsi="Times New Roman"/>
          <w:bCs/>
          <w:szCs w:val="24"/>
          <w:lang w:val="es-ES" w:eastAsia="sv-SE"/>
        </w:rPr>
        <w:t>resolver los casos pendientes de acuerdo con el principio del interés superior del niño.</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119.</w:t>
      </w:r>
      <w:r>
        <w:rPr>
          <w:rFonts w:ascii="Times New Roman" w:hAnsi="Times New Roman"/>
          <w:szCs w:val="24"/>
          <w:lang w:val="es-ES"/>
        </w:rPr>
        <w:tab/>
      </w:r>
      <w:r w:rsidRPr="004F2EE0">
        <w:rPr>
          <w:rFonts w:ascii="Times New Roman" w:hAnsi="Times New Roman"/>
          <w:szCs w:val="24"/>
          <w:lang w:val="es-ES"/>
        </w:rPr>
        <w:t xml:space="preserve">En su calidad de </w:t>
      </w:r>
      <w:r>
        <w:rPr>
          <w:rFonts w:ascii="Times New Roman" w:hAnsi="Times New Roman"/>
          <w:szCs w:val="24"/>
          <w:lang w:val="es-ES"/>
        </w:rPr>
        <w:t xml:space="preserve">organismo </w:t>
      </w:r>
      <w:r w:rsidRPr="004F2EE0">
        <w:rPr>
          <w:rFonts w:ascii="Times New Roman" w:hAnsi="Times New Roman"/>
          <w:szCs w:val="24"/>
          <w:lang w:val="es-ES"/>
        </w:rPr>
        <w:t xml:space="preserve">central competente, el Ministerio de Relaciones Exteriores </w:t>
      </w:r>
      <w:r>
        <w:rPr>
          <w:rFonts w:ascii="Times New Roman" w:hAnsi="Times New Roman"/>
          <w:szCs w:val="24"/>
          <w:lang w:val="es-ES"/>
        </w:rPr>
        <w:t>tramita las solicitudes</w:t>
      </w:r>
      <w:r w:rsidRPr="004F2EE0">
        <w:rPr>
          <w:rFonts w:ascii="Times New Roman" w:hAnsi="Times New Roman"/>
          <w:szCs w:val="24"/>
          <w:lang w:val="es-ES"/>
        </w:rPr>
        <w:t xml:space="preserve"> presentadas al amparo de la </w:t>
      </w:r>
      <w:bookmarkStart w:id="6" w:name="_Hlk200269743"/>
      <w:r w:rsidRPr="004F2EE0">
        <w:rPr>
          <w:rFonts w:ascii="Times New Roman" w:hAnsi="Times New Roman"/>
          <w:szCs w:val="24"/>
          <w:lang w:val="es-ES"/>
        </w:rPr>
        <w:t>Convención de La Haya sobre los Aspectos Civiles del Secuestro Internacional de Niños</w:t>
      </w:r>
      <w:bookmarkEnd w:id="6"/>
      <w:r w:rsidRPr="004F2EE0">
        <w:rPr>
          <w:rFonts w:ascii="Times New Roman" w:hAnsi="Times New Roman"/>
          <w:szCs w:val="24"/>
          <w:lang w:val="es-ES"/>
        </w:rPr>
        <w:t>, de 25 de octubre de 19</w:t>
      </w:r>
      <w:r>
        <w:rPr>
          <w:rFonts w:ascii="Times New Roman" w:hAnsi="Times New Roman"/>
          <w:szCs w:val="24"/>
          <w:lang w:val="es-ES"/>
        </w:rPr>
        <w:t>8</w:t>
      </w:r>
      <w:r w:rsidRPr="004F2EE0">
        <w:rPr>
          <w:rFonts w:ascii="Times New Roman" w:hAnsi="Times New Roman"/>
          <w:szCs w:val="24"/>
          <w:lang w:val="es-ES"/>
        </w:rPr>
        <w:t xml:space="preserve">0, el Convenio europeo relativo al reconocimiento y ejecución de decisiones en materia de custodia de menores, así como al restablecimiento de dicha custodia, el Reglamento del Consejo 2201/2003/CE, de 27 de noviembre de 2003, relativo a la competencia, el reconocimiento y la ejecución de resoluciones judiciales en materia matrimonial y de responsabilidad parental (Reglamento de Bruselas </w:t>
      </w:r>
      <w:proofErr w:type="spellStart"/>
      <w:r w:rsidRPr="004F2EE0">
        <w:rPr>
          <w:rFonts w:ascii="Times New Roman" w:hAnsi="Times New Roman"/>
          <w:szCs w:val="24"/>
          <w:lang w:val="es-ES"/>
        </w:rPr>
        <w:t>II</w:t>
      </w:r>
      <w:proofErr w:type="spellEnd"/>
      <w:r w:rsidRPr="004F2EE0">
        <w:rPr>
          <w:rFonts w:ascii="Times New Roman" w:hAnsi="Times New Roman"/>
          <w:szCs w:val="24"/>
          <w:lang w:val="es-ES"/>
        </w:rPr>
        <w:t xml:space="preserve">) y </w:t>
      </w:r>
      <w:r>
        <w:rPr>
          <w:rFonts w:ascii="Times New Roman" w:hAnsi="Times New Roman"/>
          <w:szCs w:val="24"/>
          <w:lang w:val="es-ES"/>
        </w:rPr>
        <w:t>los "</w:t>
      </w:r>
      <w:r w:rsidRPr="004F2EE0">
        <w:rPr>
          <w:rFonts w:ascii="Times New Roman" w:hAnsi="Times New Roman"/>
          <w:szCs w:val="24"/>
          <w:lang w:val="es-ES"/>
        </w:rPr>
        <w:t>asuntos no cubiertos por las convenciones</w:t>
      </w:r>
      <w:r>
        <w:rPr>
          <w:rFonts w:ascii="Times New Roman" w:hAnsi="Times New Roman"/>
          <w:szCs w:val="24"/>
          <w:lang w:val="es-ES"/>
        </w:rPr>
        <w:t>"</w:t>
      </w:r>
      <w:r w:rsidRPr="00991597">
        <w:rPr>
          <w:rStyle w:val="FootnoteReference"/>
          <w:szCs w:val="24"/>
          <w:lang w:val="es-ES"/>
        </w:rPr>
        <w:footnoteReference w:id="29"/>
      </w:r>
      <w:r>
        <w:rPr>
          <w:rFonts w:ascii="Times New Roman" w:hAnsi="Times New Roman"/>
          <w:szCs w:val="24"/>
          <w:lang w:val="es-ES"/>
        </w:rPr>
        <w:t xml:space="preserve">.  </w:t>
      </w:r>
      <w:r w:rsidRPr="004F2EE0">
        <w:rPr>
          <w:rFonts w:ascii="Times New Roman" w:hAnsi="Times New Roman"/>
          <w:szCs w:val="24"/>
          <w:lang w:val="es-ES"/>
        </w:rPr>
        <w:t xml:space="preserve">Suecia también ha celebrado acuerdos </w:t>
      </w:r>
      <w:r>
        <w:rPr>
          <w:rFonts w:ascii="Times New Roman" w:hAnsi="Times New Roman"/>
          <w:szCs w:val="24"/>
          <w:lang w:val="es-ES"/>
        </w:rPr>
        <w:t xml:space="preserve">bilaterales </w:t>
      </w:r>
      <w:r w:rsidRPr="004F2EE0">
        <w:rPr>
          <w:rFonts w:ascii="Times New Roman" w:hAnsi="Times New Roman"/>
          <w:szCs w:val="24"/>
          <w:lang w:val="es-ES"/>
        </w:rPr>
        <w:t>con Túnez y Egipto en ese campo y prevé concluir un acuerdo bilateral con Marruecos</w:t>
      </w:r>
      <w:r>
        <w:rPr>
          <w:rFonts w:ascii="Times New Roman" w:hAnsi="Times New Roman"/>
          <w:szCs w:val="24"/>
          <w:lang w:val="es-ES"/>
        </w:rPr>
        <w:t xml:space="preserve">.  </w:t>
      </w:r>
      <w:r w:rsidRPr="004F2EE0">
        <w:rPr>
          <w:rFonts w:ascii="Times New Roman" w:hAnsi="Times New Roman"/>
          <w:szCs w:val="24"/>
          <w:lang w:val="es-ES"/>
        </w:rPr>
        <w:t>Desde el informe</w:t>
      </w:r>
      <w:r>
        <w:rPr>
          <w:rFonts w:ascii="Times New Roman" w:hAnsi="Times New Roman"/>
          <w:szCs w:val="24"/>
          <w:lang w:val="es-ES"/>
        </w:rPr>
        <w:t xml:space="preserve"> anterior</w:t>
      </w:r>
      <w:r w:rsidRPr="004F2EE0">
        <w:rPr>
          <w:rFonts w:ascii="Times New Roman" w:hAnsi="Times New Roman"/>
          <w:szCs w:val="24"/>
          <w:lang w:val="es-ES"/>
        </w:rPr>
        <w:t xml:space="preserve"> han entrado en vigor el Reglamento de Bruselas </w:t>
      </w:r>
      <w:proofErr w:type="spellStart"/>
      <w:r w:rsidRPr="004F2EE0">
        <w:rPr>
          <w:rFonts w:ascii="Times New Roman" w:hAnsi="Times New Roman"/>
          <w:szCs w:val="24"/>
          <w:lang w:val="es-ES"/>
        </w:rPr>
        <w:t>II</w:t>
      </w:r>
      <w:proofErr w:type="spellEnd"/>
      <w:r w:rsidRPr="004F2EE0">
        <w:rPr>
          <w:rFonts w:ascii="Times New Roman" w:hAnsi="Times New Roman"/>
          <w:szCs w:val="24"/>
          <w:lang w:val="es-ES"/>
        </w:rPr>
        <w:t xml:space="preserve"> y la ordenanza sueca</w:t>
      </w:r>
      <w:r w:rsidRPr="00991597">
        <w:rPr>
          <w:rStyle w:val="FootnoteReference"/>
          <w:szCs w:val="24"/>
          <w:lang w:val="es-ES"/>
        </w:rPr>
        <w:footnoteReference w:id="30"/>
      </w:r>
      <w:r w:rsidRPr="004F2EE0">
        <w:rPr>
          <w:rFonts w:ascii="Times New Roman" w:hAnsi="Times New Roman"/>
          <w:szCs w:val="24"/>
          <w:lang w:val="es-ES"/>
        </w:rPr>
        <w:t xml:space="preserve"> que </w:t>
      </w:r>
      <w:r>
        <w:rPr>
          <w:rFonts w:ascii="Times New Roman" w:hAnsi="Times New Roman"/>
          <w:szCs w:val="24"/>
          <w:lang w:val="es-ES"/>
        </w:rPr>
        <w:t xml:space="preserve">contiene </w:t>
      </w:r>
      <w:r w:rsidRPr="004F2EE0">
        <w:rPr>
          <w:rFonts w:ascii="Times New Roman" w:hAnsi="Times New Roman"/>
          <w:szCs w:val="24"/>
          <w:lang w:val="es-ES"/>
        </w:rPr>
        <w:t xml:space="preserve">disposiciones complementarias </w:t>
      </w:r>
      <w:r>
        <w:rPr>
          <w:rFonts w:ascii="Times New Roman" w:hAnsi="Times New Roman"/>
          <w:szCs w:val="24"/>
          <w:lang w:val="es-ES"/>
        </w:rPr>
        <w:t>sobre e</w:t>
      </w:r>
      <w:r w:rsidRPr="004F2EE0">
        <w:rPr>
          <w:rFonts w:ascii="Times New Roman" w:hAnsi="Times New Roman"/>
          <w:szCs w:val="24"/>
          <w:lang w:val="es-ES"/>
        </w:rPr>
        <w:t>l reglamento.</w:t>
      </w:r>
    </w:p>
    <w:p w:rsidR="00950AC9" w:rsidRDefault="00950AC9" w:rsidP="00950AC9">
      <w:pPr>
        <w:pStyle w:val="RKnormal"/>
        <w:tabs>
          <w:tab w:val="clear" w:pos="2835"/>
        </w:tabs>
        <w:spacing w:after="240" w:line="240" w:lineRule="auto"/>
        <w:rPr>
          <w:rFonts w:ascii="Times New Roman" w:hAnsi="Times New Roman"/>
          <w:bCs/>
          <w:szCs w:val="24"/>
          <w:lang w:val="es-ES"/>
        </w:rPr>
      </w:pPr>
      <w:r w:rsidRPr="004F2EE0">
        <w:rPr>
          <w:rFonts w:ascii="Times New Roman" w:hAnsi="Times New Roman"/>
          <w:szCs w:val="24"/>
          <w:lang w:val="es-ES"/>
        </w:rPr>
        <w:t>120.</w:t>
      </w:r>
      <w:r>
        <w:rPr>
          <w:rFonts w:ascii="Times New Roman" w:hAnsi="Times New Roman"/>
          <w:szCs w:val="24"/>
          <w:lang w:val="es-ES"/>
        </w:rPr>
        <w:tab/>
      </w:r>
      <w:r w:rsidRPr="004F2EE0">
        <w:rPr>
          <w:rFonts w:ascii="Times New Roman" w:hAnsi="Times New Roman"/>
          <w:szCs w:val="24"/>
          <w:lang w:val="es-ES"/>
        </w:rPr>
        <w:t xml:space="preserve">El Ministerio de Relaciones Exteriores presta asistencia a los padres cuyos hijos han sido </w:t>
      </w:r>
      <w:r>
        <w:rPr>
          <w:rFonts w:ascii="Times New Roman" w:hAnsi="Times New Roman"/>
          <w:szCs w:val="24"/>
          <w:lang w:val="es-ES"/>
        </w:rPr>
        <w:t>trasladados</w:t>
      </w:r>
      <w:r w:rsidRPr="004F2EE0">
        <w:rPr>
          <w:rFonts w:ascii="Times New Roman" w:hAnsi="Times New Roman"/>
          <w:szCs w:val="24"/>
          <w:lang w:val="es-ES"/>
        </w:rPr>
        <w:t xml:space="preserve"> a otro país en el marco de un litigio por la custodia</w:t>
      </w:r>
      <w:r>
        <w:rPr>
          <w:rFonts w:ascii="Times New Roman" w:hAnsi="Times New Roman"/>
          <w:szCs w:val="24"/>
          <w:lang w:val="es-ES"/>
        </w:rPr>
        <w:t xml:space="preserve">.  </w:t>
      </w:r>
      <w:r w:rsidRPr="004F2EE0">
        <w:rPr>
          <w:rFonts w:ascii="Times New Roman" w:hAnsi="Times New Roman"/>
          <w:szCs w:val="24"/>
          <w:lang w:val="es-ES"/>
        </w:rPr>
        <w:t xml:space="preserve">Los casos de niños que han sido trasladados a países que se han adherido a la Convención de La Haya se resuelven mediante la cooperación entre el Ministerio y </w:t>
      </w:r>
      <w:r>
        <w:rPr>
          <w:rFonts w:ascii="Times New Roman" w:hAnsi="Times New Roman"/>
          <w:szCs w:val="24"/>
          <w:lang w:val="es-ES"/>
        </w:rPr>
        <w:t>e</w:t>
      </w:r>
      <w:r w:rsidRPr="004F2EE0">
        <w:rPr>
          <w:rFonts w:ascii="Times New Roman" w:hAnsi="Times New Roman"/>
          <w:szCs w:val="24"/>
          <w:lang w:val="es-ES"/>
        </w:rPr>
        <w:t xml:space="preserve">l </w:t>
      </w:r>
      <w:r>
        <w:rPr>
          <w:rFonts w:ascii="Times New Roman" w:hAnsi="Times New Roman"/>
          <w:szCs w:val="24"/>
          <w:lang w:val="es-ES"/>
        </w:rPr>
        <w:t xml:space="preserve">organismo </w:t>
      </w:r>
      <w:r w:rsidRPr="004F2EE0">
        <w:rPr>
          <w:rFonts w:ascii="Times New Roman" w:hAnsi="Times New Roman"/>
          <w:szCs w:val="24"/>
          <w:lang w:val="es-ES"/>
        </w:rPr>
        <w:t>central del otro Estado</w:t>
      </w:r>
      <w:r>
        <w:rPr>
          <w:rFonts w:ascii="Times New Roman" w:hAnsi="Times New Roman"/>
          <w:szCs w:val="24"/>
          <w:lang w:val="es-ES"/>
        </w:rPr>
        <w:t xml:space="preserve">.  </w:t>
      </w:r>
      <w:r w:rsidRPr="004F2EE0">
        <w:rPr>
          <w:rFonts w:ascii="Times New Roman" w:hAnsi="Times New Roman"/>
          <w:szCs w:val="24"/>
          <w:lang w:val="es-ES"/>
        </w:rPr>
        <w:t xml:space="preserve">Si el país no se hubiera adherido a la Convención de La Haya, se carece de una normativa internacional </w:t>
      </w:r>
      <w:r>
        <w:rPr>
          <w:rFonts w:ascii="Times New Roman" w:hAnsi="Times New Roman"/>
          <w:szCs w:val="24"/>
          <w:lang w:val="es-ES"/>
        </w:rPr>
        <w:t xml:space="preserve">aplicable.  </w:t>
      </w:r>
      <w:r w:rsidRPr="004F2EE0">
        <w:rPr>
          <w:rFonts w:ascii="Times New Roman" w:hAnsi="Times New Roman"/>
          <w:szCs w:val="24"/>
          <w:lang w:val="es-ES"/>
        </w:rPr>
        <w:t>Por</w:t>
      </w:r>
      <w:r>
        <w:rPr>
          <w:rFonts w:ascii="Times New Roman" w:hAnsi="Times New Roman"/>
          <w:szCs w:val="24"/>
          <w:lang w:val="es-ES"/>
        </w:rPr>
        <w:t> </w:t>
      </w:r>
      <w:r w:rsidRPr="004F2EE0">
        <w:rPr>
          <w:rFonts w:ascii="Times New Roman" w:hAnsi="Times New Roman"/>
          <w:szCs w:val="24"/>
          <w:lang w:val="es-ES"/>
        </w:rPr>
        <w:t xml:space="preserve">ende, esos casos son difíciles de resolver y los procedimientos </w:t>
      </w:r>
      <w:r>
        <w:rPr>
          <w:rFonts w:ascii="Times New Roman" w:hAnsi="Times New Roman"/>
          <w:szCs w:val="24"/>
          <w:lang w:val="es-ES"/>
        </w:rPr>
        <w:t xml:space="preserve">suelen durar mucho.  </w:t>
      </w:r>
      <w:r w:rsidRPr="004F2EE0">
        <w:rPr>
          <w:rFonts w:ascii="Times New Roman" w:hAnsi="Times New Roman"/>
          <w:szCs w:val="24"/>
          <w:lang w:val="es-ES"/>
        </w:rPr>
        <w:t>A</w:t>
      </w:r>
      <w:r>
        <w:rPr>
          <w:rFonts w:ascii="Times New Roman" w:hAnsi="Times New Roman"/>
          <w:szCs w:val="24"/>
          <w:lang w:val="es-ES"/>
        </w:rPr>
        <w:t>u</w:t>
      </w:r>
      <w:r w:rsidRPr="004F2EE0">
        <w:rPr>
          <w:rFonts w:ascii="Times New Roman" w:hAnsi="Times New Roman"/>
          <w:szCs w:val="24"/>
          <w:lang w:val="es-ES"/>
        </w:rPr>
        <w:t>n en el caso de los países que se han adherido a la Convención</w:t>
      </w:r>
      <w:r>
        <w:rPr>
          <w:rFonts w:ascii="Times New Roman" w:hAnsi="Times New Roman"/>
          <w:szCs w:val="24"/>
          <w:lang w:val="es-ES"/>
        </w:rPr>
        <w:t xml:space="preserve"> la experiencia demuestra que pueden surgir</w:t>
      </w:r>
      <w:r w:rsidRPr="004F2EE0">
        <w:rPr>
          <w:rFonts w:ascii="Times New Roman" w:hAnsi="Times New Roman"/>
          <w:szCs w:val="24"/>
          <w:lang w:val="es-ES"/>
        </w:rPr>
        <w:t xml:space="preserve"> problemas</w:t>
      </w:r>
      <w:r>
        <w:rPr>
          <w:rFonts w:ascii="Times New Roman" w:hAnsi="Times New Roman"/>
          <w:szCs w:val="24"/>
          <w:lang w:val="es-ES"/>
        </w:rPr>
        <w:t>.  Las decisiones sobre la restitución</w:t>
      </w:r>
      <w:r w:rsidRPr="004F2EE0">
        <w:rPr>
          <w:rFonts w:ascii="Times New Roman" w:hAnsi="Times New Roman"/>
          <w:szCs w:val="24"/>
          <w:lang w:val="es-ES"/>
        </w:rPr>
        <w:t xml:space="preserve"> de los niños se adoptan en los tribunales y están sujet</w:t>
      </w:r>
      <w:r>
        <w:rPr>
          <w:rFonts w:ascii="Times New Roman" w:hAnsi="Times New Roman"/>
          <w:szCs w:val="24"/>
          <w:lang w:val="es-ES"/>
        </w:rPr>
        <w:t>a</w:t>
      </w:r>
      <w:r w:rsidRPr="004F2EE0">
        <w:rPr>
          <w:rFonts w:ascii="Times New Roman" w:hAnsi="Times New Roman"/>
          <w:szCs w:val="24"/>
          <w:lang w:val="es-ES"/>
        </w:rPr>
        <w:t>s a apelación</w:t>
      </w:r>
      <w:r>
        <w:rPr>
          <w:rFonts w:ascii="Times New Roman" w:hAnsi="Times New Roman"/>
          <w:szCs w:val="24"/>
          <w:lang w:val="es-ES"/>
        </w:rPr>
        <w:t xml:space="preserve">.  </w:t>
      </w:r>
      <w:r w:rsidRPr="004F2EE0">
        <w:rPr>
          <w:rFonts w:ascii="Times New Roman" w:hAnsi="Times New Roman"/>
          <w:szCs w:val="24"/>
          <w:lang w:val="es-ES"/>
        </w:rPr>
        <w:t xml:space="preserve">En algunos países puede </w:t>
      </w:r>
      <w:r>
        <w:rPr>
          <w:rFonts w:ascii="Times New Roman" w:hAnsi="Times New Roman"/>
          <w:szCs w:val="24"/>
          <w:lang w:val="es-ES"/>
        </w:rPr>
        <w:t xml:space="preserve">transcurrir </w:t>
      </w:r>
      <w:r w:rsidRPr="004F2EE0">
        <w:rPr>
          <w:rFonts w:ascii="Times New Roman" w:hAnsi="Times New Roman"/>
          <w:szCs w:val="24"/>
          <w:lang w:val="es-ES"/>
        </w:rPr>
        <w:t xml:space="preserve">mucho tiempo </w:t>
      </w:r>
      <w:r>
        <w:rPr>
          <w:rFonts w:ascii="Times New Roman" w:hAnsi="Times New Roman"/>
          <w:szCs w:val="24"/>
          <w:lang w:val="es-ES"/>
        </w:rPr>
        <w:t xml:space="preserve">antes de que se adopte </w:t>
      </w:r>
      <w:r w:rsidRPr="004F2EE0">
        <w:rPr>
          <w:rFonts w:ascii="Times New Roman" w:hAnsi="Times New Roman"/>
          <w:szCs w:val="24"/>
          <w:lang w:val="es-ES"/>
        </w:rPr>
        <w:t xml:space="preserve">una </w:t>
      </w:r>
      <w:r w:rsidRPr="004F2EE0">
        <w:rPr>
          <w:rFonts w:ascii="Times New Roman" w:hAnsi="Times New Roman"/>
          <w:bCs/>
          <w:szCs w:val="24"/>
          <w:lang w:val="es-ES"/>
        </w:rPr>
        <w:t>decisión definitiva</w:t>
      </w:r>
      <w:r>
        <w:rPr>
          <w:rFonts w:ascii="Times New Roman" w:hAnsi="Times New Roman"/>
          <w:bCs/>
          <w:szCs w:val="24"/>
          <w:lang w:val="es-ES"/>
        </w:rPr>
        <w:t xml:space="preserve">.  </w:t>
      </w:r>
      <w:r w:rsidRPr="004F2EE0">
        <w:rPr>
          <w:rFonts w:ascii="Times New Roman" w:hAnsi="Times New Roman"/>
          <w:bCs/>
          <w:szCs w:val="24"/>
          <w:lang w:val="es-ES"/>
        </w:rPr>
        <w:t xml:space="preserve">En ese </w:t>
      </w:r>
      <w:r>
        <w:rPr>
          <w:rFonts w:ascii="Times New Roman" w:hAnsi="Times New Roman"/>
          <w:bCs/>
          <w:szCs w:val="24"/>
          <w:lang w:val="es-ES"/>
        </w:rPr>
        <w:t>plazo</w:t>
      </w:r>
      <w:r w:rsidRPr="004F2EE0">
        <w:rPr>
          <w:rFonts w:ascii="Times New Roman" w:hAnsi="Times New Roman"/>
          <w:bCs/>
          <w:szCs w:val="24"/>
          <w:lang w:val="es-ES"/>
        </w:rPr>
        <w:t xml:space="preserve">, </w:t>
      </w:r>
      <w:r>
        <w:rPr>
          <w:rFonts w:ascii="Times New Roman" w:hAnsi="Times New Roman"/>
          <w:bCs/>
          <w:szCs w:val="24"/>
          <w:lang w:val="es-ES"/>
        </w:rPr>
        <w:t>es posible que el niño se adapte</w:t>
      </w:r>
      <w:r w:rsidRPr="004F2EE0">
        <w:rPr>
          <w:rFonts w:ascii="Times New Roman" w:hAnsi="Times New Roman"/>
          <w:bCs/>
          <w:szCs w:val="24"/>
          <w:lang w:val="es-ES"/>
        </w:rPr>
        <w:t xml:space="preserve"> a su nuevo entorno, y su </w:t>
      </w:r>
      <w:r>
        <w:rPr>
          <w:rFonts w:ascii="Times New Roman" w:hAnsi="Times New Roman"/>
          <w:bCs/>
          <w:szCs w:val="24"/>
          <w:lang w:val="es-ES"/>
        </w:rPr>
        <w:t xml:space="preserve">restitución </w:t>
      </w:r>
      <w:r w:rsidRPr="004F2EE0">
        <w:rPr>
          <w:rFonts w:ascii="Times New Roman" w:hAnsi="Times New Roman"/>
          <w:bCs/>
          <w:szCs w:val="24"/>
          <w:lang w:val="es-ES"/>
        </w:rPr>
        <w:t>podría considerarse contrari</w:t>
      </w:r>
      <w:r>
        <w:rPr>
          <w:rFonts w:ascii="Times New Roman" w:hAnsi="Times New Roman"/>
          <w:bCs/>
          <w:szCs w:val="24"/>
          <w:lang w:val="es-ES"/>
        </w:rPr>
        <w:t>a</w:t>
      </w:r>
      <w:r w:rsidRPr="004F2EE0">
        <w:rPr>
          <w:rFonts w:ascii="Times New Roman" w:hAnsi="Times New Roman"/>
          <w:bCs/>
          <w:szCs w:val="24"/>
          <w:lang w:val="es-ES"/>
        </w:rPr>
        <w:t xml:space="preserve"> al interés superior de </w:t>
      </w:r>
      <w:r>
        <w:rPr>
          <w:rFonts w:ascii="Times New Roman" w:hAnsi="Times New Roman"/>
          <w:bCs/>
          <w:szCs w:val="24"/>
          <w:lang w:val="es-ES"/>
        </w:rPr>
        <w:t>éste.  Esos</w:t>
      </w:r>
      <w:r w:rsidRPr="004F2EE0">
        <w:rPr>
          <w:rFonts w:ascii="Times New Roman" w:hAnsi="Times New Roman"/>
          <w:bCs/>
          <w:szCs w:val="24"/>
          <w:lang w:val="es-ES"/>
        </w:rPr>
        <w:t xml:space="preserve"> casos </w:t>
      </w:r>
      <w:r>
        <w:rPr>
          <w:rFonts w:ascii="Times New Roman" w:hAnsi="Times New Roman"/>
          <w:bCs/>
          <w:szCs w:val="24"/>
          <w:lang w:val="es-ES"/>
        </w:rPr>
        <w:t xml:space="preserve">suelen ser </w:t>
      </w:r>
      <w:r w:rsidRPr="004F2EE0">
        <w:rPr>
          <w:rFonts w:ascii="Times New Roman" w:hAnsi="Times New Roman"/>
          <w:bCs/>
          <w:szCs w:val="24"/>
          <w:lang w:val="es-ES"/>
        </w:rPr>
        <w:t>muy complejos desde el punto de vista jurídico</w:t>
      </w:r>
      <w:r>
        <w:rPr>
          <w:rFonts w:ascii="Times New Roman" w:hAnsi="Times New Roman"/>
          <w:bCs/>
          <w:szCs w:val="24"/>
          <w:lang w:val="es-ES"/>
        </w:rPr>
        <w:t xml:space="preserve">.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121.</w:t>
      </w:r>
      <w:r>
        <w:rPr>
          <w:rFonts w:ascii="Times New Roman" w:hAnsi="Times New Roman"/>
          <w:szCs w:val="24"/>
          <w:lang w:val="es-ES"/>
        </w:rPr>
        <w:tab/>
      </w:r>
      <w:r w:rsidRPr="004F2EE0">
        <w:rPr>
          <w:rFonts w:ascii="Times New Roman" w:hAnsi="Times New Roman"/>
          <w:szCs w:val="24"/>
          <w:lang w:val="es-ES"/>
        </w:rPr>
        <w:t xml:space="preserve">El aumento de los movimientos transfronterizos ha </w:t>
      </w:r>
      <w:r>
        <w:rPr>
          <w:rFonts w:ascii="Times New Roman" w:hAnsi="Times New Roman"/>
          <w:szCs w:val="24"/>
          <w:lang w:val="es-ES"/>
        </w:rPr>
        <w:t xml:space="preserve">incrementado </w:t>
      </w:r>
      <w:r w:rsidRPr="004F2EE0">
        <w:rPr>
          <w:rFonts w:ascii="Times New Roman" w:hAnsi="Times New Roman"/>
          <w:szCs w:val="24"/>
          <w:lang w:val="es-ES"/>
        </w:rPr>
        <w:t>los litigios por la custodia</w:t>
      </w:r>
      <w:r>
        <w:rPr>
          <w:rFonts w:ascii="Times New Roman" w:hAnsi="Times New Roman"/>
          <w:szCs w:val="24"/>
          <w:lang w:val="es-ES"/>
        </w:rPr>
        <w:t xml:space="preserve"> con elementos internacionales</w:t>
      </w:r>
      <w:r w:rsidRPr="004F2EE0">
        <w:rPr>
          <w:rFonts w:ascii="Times New Roman" w:hAnsi="Times New Roman"/>
          <w:szCs w:val="24"/>
          <w:lang w:val="es-ES"/>
        </w:rPr>
        <w:t>, que suelen acompañarse de conflictos con tradiciones jurídicas diferentes</w:t>
      </w:r>
      <w:r>
        <w:rPr>
          <w:rFonts w:ascii="Times New Roman" w:hAnsi="Times New Roman"/>
          <w:szCs w:val="24"/>
          <w:lang w:val="es-ES"/>
        </w:rPr>
        <w:t xml:space="preserve"> a la sueca.  </w:t>
      </w:r>
      <w:r w:rsidRPr="004F2EE0">
        <w:rPr>
          <w:rFonts w:ascii="Times New Roman" w:hAnsi="Times New Roman"/>
          <w:szCs w:val="24"/>
          <w:lang w:val="es-ES"/>
        </w:rPr>
        <w:t>El número de casos de traslados ilícitos de niños se ha incrementado casi un 50% en los últimos cinco años</w:t>
      </w:r>
      <w:r>
        <w:rPr>
          <w:rFonts w:ascii="Times New Roman" w:hAnsi="Times New Roman"/>
          <w:szCs w:val="24"/>
          <w:lang w:val="es-ES"/>
        </w:rPr>
        <w:t xml:space="preserve">.  </w:t>
      </w:r>
      <w:r w:rsidRPr="004F2EE0">
        <w:rPr>
          <w:rFonts w:ascii="Times New Roman" w:hAnsi="Times New Roman"/>
          <w:szCs w:val="24"/>
          <w:lang w:val="es-ES"/>
        </w:rPr>
        <w:t>De 2002 a 2007, 381 niños fueron objeto</w:t>
      </w:r>
      <w:r>
        <w:rPr>
          <w:rFonts w:ascii="Times New Roman" w:hAnsi="Times New Roman"/>
          <w:szCs w:val="24"/>
          <w:lang w:val="es-ES"/>
        </w:rPr>
        <w:t> </w:t>
      </w:r>
      <w:r w:rsidRPr="004F2EE0">
        <w:rPr>
          <w:rFonts w:ascii="Times New Roman" w:hAnsi="Times New Roman"/>
          <w:szCs w:val="24"/>
          <w:lang w:val="es-ES"/>
        </w:rPr>
        <w:t xml:space="preserve">de traslados ilícitos </w:t>
      </w:r>
      <w:r>
        <w:rPr>
          <w:rFonts w:ascii="Times New Roman" w:hAnsi="Times New Roman"/>
          <w:szCs w:val="24"/>
          <w:lang w:val="es-ES"/>
        </w:rPr>
        <w:t>o</w:t>
      </w:r>
      <w:r w:rsidRPr="004F2EE0">
        <w:rPr>
          <w:rFonts w:ascii="Times New Roman" w:hAnsi="Times New Roman"/>
          <w:szCs w:val="24"/>
          <w:lang w:val="es-ES"/>
        </w:rPr>
        <w:t xml:space="preserve"> retención ilícita</w:t>
      </w:r>
      <w:r>
        <w:rPr>
          <w:rFonts w:ascii="Times New Roman" w:hAnsi="Times New Roman"/>
          <w:szCs w:val="24"/>
          <w:lang w:val="es-ES"/>
        </w:rPr>
        <w:t xml:space="preserve">.  </w:t>
      </w:r>
      <w:r w:rsidRPr="004F2EE0">
        <w:rPr>
          <w:rFonts w:ascii="Times New Roman" w:hAnsi="Times New Roman"/>
          <w:szCs w:val="24"/>
          <w:lang w:val="es-ES"/>
        </w:rPr>
        <w:t xml:space="preserve">De </w:t>
      </w:r>
      <w:r>
        <w:rPr>
          <w:rFonts w:ascii="Times New Roman" w:hAnsi="Times New Roman"/>
          <w:szCs w:val="24"/>
          <w:lang w:val="es-ES"/>
        </w:rPr>
        <w:t xml:space="preserve">ese total, </w:t>
      </w:r>
      <w:r w:rsidRPr="004F2EE0">
        <w:rPr>
          <w:rFonts w:ascii="Times New Roman" w:hAnsi="Times New Roman"/>
          <w:szCs w:val="24"/>
          <w:lang w:val="es-ES"/>
        </w:rPr>
        <w:t>177 fueron trasladados a Suecia y</w:t>
      </w:r>
      <w:r>
        <w:rPr>
          <w:rFonts w:ascii="Times New Roman" w:hAnsi="Times New Roman"/>
          <w:szCs w:val="24"/>
          <w:lang w:val="es-ES"/>
        </w:rPr>
        <w:t> </w:t>
      </w:r>
      <w:r w:rsidRPr="004F2EE0">
        <w:rPr>
          <w:rFonts w:ascii="Times New Roman" w:hAnsi="Times New Roman"/>
          <w:szCs w:val="24"/>
          <w:lang w:val="es-ES"/>
        </w:rPr>
        <w:t>204</w:t>
      </w:r>
      <w:r>
        <w:rPr>
          <w:rFonts w:ascii="Times New Roman" w:hAnsi="Times New Roman"/>
          <w:szCs w:val="24"/>
          <w:lang w:val="es-ES"/>
        </w:rPr>
        <w:t> </w:t>
      </w:r>
      <w:r w:rsidRPr="004F2EE0">
        <w:rPr>
          <w:rFonts w:ascii="Times New Roman" w:hAnsi="Times New Roman"/>
          <w:szCs w:val="24"/>
          <w:lang w:val="es-ES"/>
        </w:rPr>
        <w:t>desde Suecia</w:t>
      </w:r>
      <w:r>
        <w:rPr>
          <w:rFonts w:ascii="Times New Roman" w:hAnsi="Times New Roman"/>
          <w:szCs w:val="24"/>
          <w:lang w:val="es-ES"/>
        </w:rPr>
        <w:t xml:space="preserve">.  </w:t>
      </w:r>
      <w:r w:rsidRPr="004F2EE0">
        <w:rPr>
          <w:rFonts w:ascii="Times New Roman" w:hAnsi="Times New Roman"/>
          <w:szCs w:val="24"/>
          <w:lang w:val="es-ES"/>
        </w:rPr>
        <w:t>El demandante fue</w:t>
      </w:r>
      <w:r>
        <w:rPr>
          <w:rFonts w:ascii="Times New Roman" w:hAnsi="Times New Roman"/>
          <w:szCs w:val="24"/>
          <w:lang w:val="es-ES"/>
        </w:rPr>
        <w:t xml:space="preserve"> </w:t>
      </w:r>
      <w:r w:rsidRPr="004F2EE0">
        <w:rPr>
          <w:rFonts w:ascii="Times New Roman" w:hAnsi="Times New Roman"/>
          <w:szCs w:val="24"/>
          <w:lang w:val="es-ES"/>
        </w:rPr>
        <w:t xml:space="preserve">el padre </w:t>
      </w:r>
      <w:r>
        <w:rPr>
          <w:rFonts w:ascii="Times New Roman" w:hAnsi="Times New Roman"/>
          <w:szCs w:val="24"/>
          <w:lang w:val="es-ES"/>
        </w:rPr>
        <w:t xml:space="preserve">y la madre la responsable del traslado </w:t>
      </w:r>
      <w:r w:rsidRPr="004F2EE0">
        <w:rPr>
          <w:rFonts w:ascii="Times New Roman" w:hAnsi="Times New Roman"/>
          <w:szCs w:val="24"/>
          <w:lang w:val="es-ES"/>
        </w:rPr>
        <w:t>en el caso de 218 niños</w:t>
      </w:r>
      <w:r>
        <w:rPr>
          <w:rFonts w:ascii="Times New Roman" w:hAnsi="Times New Roman"/>
          <w:szCs w:val="24"/>
          <w:lang w:val="es-ES"/>
        </w:rPr>
        <w:t xml:space="preserve">.  La madre fue la demandante y el padre el responsable del traslado en el caso de otros </w:t>
      </w:r>
      <w:r w:rsidRPr="004F2EE0">
        <w:rPr>
          <w:rFonts w:ascii="Times New Roman" w:hAnsi="Times New Roman"/>
          <w:szCs w:val="24"/>
          <w:lang w:val="es-ES"/>
        </w:rPr>
        <w:t>146 y un tercero</w:t>
      </w:r>
      <w:r w:rsidRPr="00A41EB5">
        <w:rPr>
          <w:rStyle w:val="FootnoteReference"/>
          <w:szCs w:val="24"/>
          <w:lang w:val="es-ES"/>
        </w:rPr>
        <w:footnoteReference w:id="31"/>
      </w:r>
      <w:r w:rsidRPr="004F2EE0">
        <w:rPr>
          <w:rFonts w:ascii="Times New Roman" w:hAnsi="Times New Roman"/>
          <w:szCs w:val="24"/>
          <w:lang w:val="es-ES"/>
        </w:rPr>
        <w:t xml:space="preserve"> </w:t>
      </w:r>
      <w:r>
        <w:rPr>
          <w:rFonts w:ascii="Times New Roman" w:hAnsi="Times New Roman"/>
          <w:szCs w:val="24"/>
          <w:lang w:val="es-ES"/>
        </w:rPr>
        <w:t>fue el demandante</w:t>
      </w:r>
      <w:r w:rsidRPr="004F2EE0">
        <w:rPr>
          <w:rFonts w:ascii="Times New Roman" w:hAnsi="Times New Roman"/>
          <w:szCs w:val="24"/>
          <w:lang w:val="es-ES"/>
        </w:rPr>
        <w:t xml:space="preserve"> en el caso de 17 niños</w:t>
      </w:r>
      <w:r>
        <w:rPr>
          <w:rFonts w:ascii="Times New Roman" w:hAnsi="Times New Roman"/>
          <w:szCs w:val="24"/>
          <w:lang w:val="es-ES"/>
        </w:rPr>
        <w:t xml:space="preserve">.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122.</w:t>
      </w:r>
      <w:r>
        <w:rPr>
          <w:rFonts w:ascii="Times New Roman" w:hAnsi="Times New Roman"/>
          <w:szCs w:val="24"/>
          <w:lang w:val="es-ES"/>
        </w:rPr>
        <w:tab/>
      </w:r>
      <w:r w:rsidRPr="004F2EE0">
        <w:rPr>
          <w:rFonts w:ascii="Times New Roman" w:hAnsi="Times New Roman"/>
          <w:szCs w:val="24"/>
          <w:lang w:val="es-ES"/>
        </w:rPr>
        <w:t xml:space="preserve">El Ministerio de Relaciones Exteriores </w:t>
      </w:r>
      <w:r>
        <w:rPr>
          <w:rFonts w:ascii="Times New Roman" w:hAnsi="Times New Roman"/>
          <w:szCs w:val="24"/>
          <w:lang w:val="es-ES"/>
        </w:rPr>
        <w:t xml:space="preserve">da </w:t>
      </w:r>
      <w:r w:rsidRPr="004F2EE0">
        <w:rPr>
          <w:rFonts w:ascii="Times New Roman" w:hAnsi="Times New Roman"/>
          <w:szCs w:val="24"/>
          <w:lang w:val="es-ES"/>
        </w:rPr>
        <w:t xml:space="preserve">gran prioridad a los </w:t>
      </w:r>
      <w:bookmarkStart w:id="7" w:name="_Hlk200255843"/>
      <w:r>
        <w:rPr>
          <w:rFonts w:ascii="Times New Roman" w:hAnsi="Times New Roman"/>
          <w:szCs w:val="24"/>
          <w:lang w:val="es-ES"/>
        </w:rPr>
        <w:t xml:space="preserve">asuntos relacionados con el </w:t>
      </w:r>
      <w:r w:rsidRPr="004F2EE0">
        <w:rPr>
          <w:rFonts w:ascii="Times New Roman" w:hAnsi="Times New Roman"/>
          <w:szCs w:val="24"/>
          <w:lang w:val="es-ES"/>
        </w:rPr>
        <w:t>traslado ilícito de niños</w:t>
      </w:r>
      <w:bookmarkEnd w:id="7"/>
      <w:r>
        <w:rPr>
          <w:rFonts w:ascii="Times New Roman" w:hAnsi="Times New Roman"/>
          <w:szCs w:val="24"/>
          <w:lang w:val="es-ES"/>
        </w:rPr>
        <w:t xml:space="preserve">.  </w:t>
      </w:r>
      <w:r w:rsidRPr="004F2EE0">
        <w:rPr>
          <w:rFonts w:ascii="Times New Roman" w:hAnsi="Times New Roman"/>
          <w:szCs w:val="24"/>
          <w:lang w:val="es-ES"/>
        </w:rPr>
        <w:t xml:space="preserve">Mantiene un sitio </w:t>
      </w:r>
      <w:proofErr w:type="spellStart"/>
      <w:r w:rsidRPr="004F2EE0">
        <w:rPr>
          <w:rFonts w:ascii="Times New Roman" w:hAnsi="Times New Roman"/>
          <w:szCs w:val="24"/>
          <w:lang w:val="es-ES"/>
        </w:rPr>
        <w:t>web</w:t>
      </w:r>
      <w:proofErr w:type="spellEnd"/>
      <w:r w:rsidRPr="004F2EE0">
        <w:rPr>
          <w:rFonts w:ascii="Times New Roman" w:hAnsi="Times New Roman"/>
          <w:szCs w:val="24"/>
          <w:lang w:val="es-ES"/>
        </w:rPr>
        <w:t xml:space="preserve"> en sueco </w:t>
      </w:r>
      <w:r>
        <w:rPr>
          <w:rFonts w:ascii="Times New Roman" w:hAnsi="Times New Roman"/>
          <w:szCs w:val="24"/>
          <w:lang w:val="es-ES"/>
        </w:rPr>
        <w:t>-</w:t>
      </w:r>
      <w:r w:rsidRPr="004F2EE0">
        <w:rPr>
          <w:rFonts w:ascii="Times New Roman" w:hAnsi="Times New Roman"/>
          <w:szCs w:val="24"/>
          <w:lang w:val="es-ES"/>
        </w:rPr>
        <w:t xml:space="preserve">con traducción al inglés de sus </w:t>
      </w:r>
      <w:r>
        <w:rPr>
          <w:rFonts w:ascii="Times New Roman" w:hAnsi="Times New Roman"/>
          <w:szCs w:val="24"/>
          <w:lang w:val="es-ES"/>
        </w:rPr>
        <w:t>partes más importantes-</w:t>
      </w:r>
      <w:r w:rsidRPr="004F2EE0">
        <w:rPr>
          <w:rFonts w:ascii="Times New Roman" w:hAnsi="Times New Roman"/>
          <w:szCs w:val="24"/>
          <w:lang w:val="es-ES"/>
        </w:rPr>
        <w:t xml:space="preserve"> en el que publica </w:t>
      </w:r>
      <w:r>
        <w:rPr>
          <w:rFonts w:ascii="Times New Roman" w:hAnsi="Times New Roman"/>
          <w:szCs w:val="24"/>
          <w:lang w:val="es-ES"/>
        </w:rPr>
        <w:t xml:space="preserve">los </w:t>
      </w:r>
      <w:r w:rsidRPr="004F2EE0">
        <w:rPr>
          <w:rFonts w:ascii="Times New Roman" w:hAnsi="Times New Roman"/>
          <w:szCs w:val="24"/>
          <w:lang w:val="es-ES"/>
        </w:rPr>
        <w:t>do</w:t>
      </w:r>
      <w:r>
        <w:rPr>
          <w:rFonts w:ascii="Times New Roman" w:hAnsi="Times New Roman"/>
          <w:szCs w:val="24"/>
          <w:lang w:val="es-ES"/>
        </w:rPr>
        <w:t>c</w:t>
      </w:r>
      <w:r w:rsidRPr="004F2EE0">
        <w:rPr>
          <w:rFonts w:ascii="Times New Roman" w:hAnsi="Times New Roman"/>
          <w:szCs w:val="24"/>
          <w:lang w:val="es-ES"/>
        </w:rPr>
        <w:t>umentos de solicitud, poderes e información general sobre el traslado de niños, junto con referencias a la legislación sueca pertinente</w:t>
      </w:r>
      <w:r>
        <w:rPr>
          <w:rFonts w:ascii="Times New Roman" w:hAnsi="Times New Roman"/>
          <w:szCs w:val="24"/>
          <w:lang w:val="es-ES"/>
        </w:rPr>
        <w:t xml:space="preserve">.  </w:t>
      </w:r>
    </w:p>
    <w:p w:rsidR="00950AC9"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123.</w:t>
      </w:r>
      <w:r>
        <w:rPr>
          <w:rFonts w:ascii="Times New Roman" w:hAnsi="Times New Roman"/>
          <w:szCs w:val="24"/>
          <w:lang w:val="es-ES"/>
        </w:rPr>
        <w:tab/>
      </w:r>
      <w:r w:rsidRPr="004F2EE0">
        <w:rPr>
          <w:rFonts w:ascii="Times New Roman" w:hAnsi="Times New Roman"/>
          <w:szCs w:val="24"/>
          <w:lang w:val="es-ES"/>
        </w:rPr>
        <w:t>El presupuesto anual destinado a facilitar l</w:t>
      </w:r>
      <w:r>
        <w:rPr>
          <w:rFonts w:ascii="Times New Roman" w:hAnsi="Times New Roman"/>
          <w:szCs w:val="24"/>
          <w:lang w:val="es-ES"/>
        </w:rPr>
        <w:t>a</w:t>
      </w:r>
      <w:r w:rsidRPr="004F2EE0">
        <w:rPr>
          <w:rFonts w:ascii="Times New Roman" w:hAnsi="Times New Roman"/>
          <w:szCs w:val="24"/>
          <w:lang w:val="es-ES"/>
        </w:rPr>
        <w:t xml:space="preserve"> </w:t>
      </w:r>
      <w:r>
        <w:rPr>
          <w:rFonts w:ascii="Times New Roman" w:hAnsi="Times New Roman"/>
          <w:szCs w:val="24"/>
          <w:lang w:val="es-ES"/>
        </w:rPr>
        <w:t xml:space="preserve">restitución </w:t>
      </w:r>
      <w:r w:rsidRPr="004F2EE0">
        <w:rPr>
          <w:rFonts w:ascii="Times New Roman" w:hAnsi="Times New Roman"/>
          <w:szCs w:val="24"/>
          <w:lang w:val="es-ES"/>
        </w:rPr>
        <w:t xml:space="preserve">de niños trasladados o retenidos </w:t>
      </w:r>
      <w:r>
        <w:rPr>
          <w:rFonts w:ascii="Times New Roman" w:hAnsi="Times New Roman"/>
          <w:szCs w:val="24"/>
          <w:lang w:val="es-ES"/>
        </w:rPr>
        <w:t xml:space="preserve">ilegalmente </w:t>
      </w:r>
      <w:r w:rsidRPr="004F2EE0">
        <w:rPr>
          <w:rFonts w:ascii="Times New Roman" w:hAnsi="Times New Roman"/>
          <w:szCs w:val="24"/>
          <w:lang w:val="es-ES"/>
        </w:rPr>
        <w:t>e</w:t>
      </w:r>
      <w:r>
        <w:rPr>
          <w:rFonts w:ascii="Times New Roman" w:hAnsi="Times New Roman"/>
          <w:szCs w:val="24"/>
          <w:lang w:val="es-ES"/>
        </w:rPr>
        <w:t>s</w:t>
      </w:r>
      <w:r w:rsidRPr="004F2EE0">
        <w:rPr>
          <w:rFonts w:ascii="Times New Roman" w:hAnsi="Times New Roman"/>
          <w:szCs w:val="24"/>
          <w:lang w:val="es-ES"/>
        </w:rPr>
        <w:t xml:space="preserve"> de 500.000 coronas en 2007</w:t>
      </w:r>
      <w:r>
        <w:rPr>
          <w:rFonts w:ascii="Times New Roman" w:hAnsi="Times New Roman"/>
          <w:szCs w:val="24"/>
          <w:lang w:val="es-ES"/>
        </w:rPr>
        <w:t>.  Éste se emplea</w:t>
      </w:r>
      <w:r w:rsidRPr="004F2EE0">
        <w:rPr>
          <w:rFonts w:ascii="Times New Roman" w:hAnsi="Times New Roman"/>
          <w:szCs w:val="24"/>
          <w:lang w:val="es-ES"/>
        </w:rPr>
        <w:t xml:space="preserve"> sobre todo para los gastos de viaje </w:t>
      </w:r>
      <w:r>
        <w:rPr>
          <w:rFonts w:ascii="Times New Roman" w:hAnsi="Times New Roman"/>
          <w:szCs w:val="24"/>
          <w:lang w:val="es-ES"/>
        </w:rPr>
        <w:t>que supone la restitución</w:t>
      </w:r>
      <w:r w:rsidRPr="004F2EE0">
        <w:rPr>
          <w:rFonts w:ascii="Times New Roman" w:hAnsi="Times New Roman"/>
          <w:szCs w:val="24"/>
          <w:lang w:val="es-ES"/>
        </w:rPr>
        <w:t xml:space="preserve"> del niño a su Estado de residencia habitual y para sufragar</w:t>
      </w:r>
      <w:r>
        <w:rPr>
          <w:rFonts w:ascii="Times New Roman" w:hAnsi="Times New Roman"/>
          <w:szCs w:val="24"/>
          <w:lang w:val="es-ES"/>
        </w:rPr>
        <w:t>, entre otros,</w:t>
      </w:r>
      <w:r w:rsidRPr="004F2EE0">
        <w:rPr>
          <w:rFonts w:ascii="Times New Roman" w:hAnsi="Times New Roman"/>
          <w:szCs w:val="24"/>
          <w:lang w:val="es-ES"/>
        </w:rPr>
        <w:t xml:space="preserve"> </w:t>
      </w:r>
      <w:r>
        <w:rPr>
          <w:rFonts w:ascii="Times New Roman" w:hAnsi="Times New Roman"/>
          <w:szCs w:val="24"/>
          <w:lang w:val="es-ES"/>
        </w:rPr>
        <w:t>los gastos derivados del</w:t>
      </w:r>
      <w:r w:rsidRPr="004F2EE0">
        <w:rPr>
          <w:rFonts w:ascii="Times New Roman" w:hAnsi="Times New Roman"/>
          <w:szCs w:val="24"/>
          <w:lang w:val="es-ES"/>
        </w:rPr>
        <w:t xml:space="preserve"> derecho de los padres </w:t>
      </w:r>
      <w:r>
        <w:rPr>
          <w:rFonts w:ascii="Times New Roman" w:hAnsi="Times New Roman"/>
          <w:szCs w:val="24"/>
          <w:lang w:val="es-ES"/>
        </w:rPr>
        <w:t>a</w:t>
      </w:r>
      <w:r w:rsidRPr="004F2EE0">
        <w:rPr>
          <w:rFonts w:ascii="Times New Roman" w:hAnsi="Times New Roman"/>
          <w:szCs w:val="24"/>
          <w:lang w:val="es-ES"/>
        </w:rPr>
        <w:t xml:space="preserve"> visitar </w:t>
      </w:r>
      <w:r>
        <w:rPr>
          <w:rFonts w:ascii="Times New Roman" w:hAnsi="Times New Roman"/>
          <w:szCs w:val="24"/>
          <w:lang w:val="es-ES"/>
        </w:rPr>
        <w:t>a</w:t>
      </w:r>
      <w:r w:rsidRPr="004F2EE0">
        <w:rPr>
          <w:rFonts w:ascii="Times New Roman" w:hAnsi="Times New Roman"/>
          <w:szCs w:val="24"/>
          <w:lang w:val="es-ES"/>
        </w:rPr>
        <w:t xml:space="preserve">l niño, </w:t>
      </w:r>
      <w:r>
        <w:rPr>
          <w:rFonts w:ascii="Times New Roman" w:hAnsi="Times New Roman"/>
          <w:szCs w:val="24"/>
          <w:lang w:val="es-ES"/>
        </w:rPr>
        <w:t>las posibilidades de los padres</w:t>
      </w:r>
      <w:r w:rsidRPr="004F2EE0">
        <w:rPr>
          <w:rFonts w:ascii="Times New Roman" w:hAnsi="Times New Roman"/>
          <w:szCs w:val="24"/>
          <w:lang w:val="es-ES"/>
        </w:rPr>
        <w:t xml:space="preserve"> de comparecer ante los tribunales, la remuneración por las tareas de mediación y las traducciones</w:t>
      </w:r>
      <w:r>
        <w:rPr>
          <w:rFonts w:ascii="Times New Roman" w:hAnsi="Times New Roman"/>
          <w:szCs w:val="24"/>
          <w:lang w:val="es-ES"/>
        </w:rPr>
        <w:t xml:space="preserve">.  </w:t>
      </w:r>
      <w:r w:rsidRPr="004F2EE0">
        <w:rPr>
          <w:rFonts w:ascii="Times New Roman" w:hAnsi="Times New Roman"/>
          <w:szCs w:val="24"/>
          <w:lang w:val="es-ES"/>
        </w:rPr>
        <w:t xml:space="preserve">El Ministerio </w:t>
      </w:r>
      <w:r>
        <w:rPr>
          <w:rFonts w:ascii="Times New Roman" w:hAnsi="Times New Roman"/>
          <w:szCs w:val="24"/>
          <w:lang w:val="es-ES"/>
        </w:rPr>
        <w:t xml:space="preserve">de Relaciones Exteriores </w:t>
      </w:r>
      <w:r w:rsidRPr="004F2EE0">
        <w:rPr>
          <w:rFonts w:ascii="Times New Roman" w:hAnsi="Times New Roman"/>
          <w:szCs w:val="24"/>
          <w:lang w:val="es-ES"/>
        </w:rPr>
        <w:t>también organiza anualmente cursos consulares para capacitar al personal que trabajará en el extranjero</w:t>
      </w:r>
      <w:r>
        <w:rPr>
          <w:rFonts w:ascii="Times New Roman" w:hAnsi="Times New Roman"/>
          <w:szCs w:val="24"/>
          <w:lang w:val="es-ES"/>
        </w:rPr>
        <w:t xml:space="preserve">.  </w:t>
      </w:r>
      <w:r w:rsidRPr="004F2EE0">
        <w:rPr>
          <w:rFonts w:ascii="Times New Roman" w:hAnsi="Times New Roman"/>
          <w:szCs w:val="24"/>
          <w:lang w:val="es-ES"/>
        </w:rPr>
        <w:t>El traslado de niños es uno de los temas fundamentales del programa</w:t>
      </w:r>
      <w:r>
        <w:rPr>
          <w:rFonts w:ascii="Times New Roman" w:hAnsi="Times New Roman"/>
          <w:szCs w:val="24"/>
          <w:lang w:val="es-ES"/>
        </w:rPr>
        <w:t xml:space="preserve">.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124.</w:t>
      </w:r>
      <w:r>
        <w:rPr>
          <w:rFonts w:ascii="Times New Roman" w:hAnsi="Times New Roman"/>
          <w:szCs w:val="24"/>
          <w:lang w:val="es-ES"/>
        </w:rPr>
        <w:tab/>
      </w:r>
      <w:r w:rsidRPr="004F2EE0">
        <w:rPr>
          <w:rFonts w:ascii="Times New Roman" w:hAnsi="Times New Roman"/>
          <w:szCs w:val="24"/>
          <w:lang w:val="es-ES"/>
        </w:rPr>
        <w:t>Para mejorar la cooperación</w:t>
      </w:r>
      <w:r>
        <w:rPr>
          <w:rFonts w:ascii="Times New Roman" w:hAnsi="Times New Roman"/>
          <w:szCs w:val="24"/>
          <w:lang w:val="es-ES"/>
        </w:rPr>
        <w:t xml:space="preserve"> </w:t>
      </w:r>
      <w:r w:rsidRPr="004F2EE0">
        <w:rPr>
          <w:rFonts w:ascii="Times New Roman" w:hAnsi="Times New Roman"/>
          <w:szCs w:val="24"/>
          <w:lang w:val="es-ES"/>
        </w:rPr>
        <w:t xml:space="preserve">entre los Estados partes en la Convención y los Estados que no son partes, el Ministro de Relaciones Exteriores </w:t>
      </w:r>
      <w:r>
        <w:rPr>
          <w:rFonts w:ascii="Times New Roman" w:hAnsi="Times New Roman"/>
          <w:szCs w:val="24"/>
          <w:lang w:val="es-ES"/>
        </w:rPr>
        <w:t>invitó a</w:t>
      </w:r>
      <w:r w:rsidRPr="004F2EE0">
        <w:rPr>
          <w:rFonts w:ascii="Times New Roman" w:hAnsi="Times New Roman"/>
          <w:szCs w:val="24"/>
          <w:lang w:val="es-ES"/>
        </w:rPr>
        <w:t xml:space="preserve"> una reunión ministerial en noviembre de 2005</w:t>
      </w:r>
      <w:r>
        <w:rPr>
          <w:rFonts w:ascii="Times New Roman" w:hAnsi="Times New Roman"/>
          <w:szCs w:val="24"/>
          <w:lang w:val="es-ES"/>
        </w:rPr>
        <w:t>, a la que asistieron</w:t>
      </w:r>
      <w:r w:rsidRPr="004F2EE0">
        <w:rPr>
          <w:rFonts w:ascii="Times New Roman" w:hAnsi="Times New Roman"/>
          <w:szCs w:val="24"/>
          <w:lang w:val="es-ES"/>
        </w:rPr>
        <w:t xml:space="preserve"> representantes de Argelia, Letonia, Malta, Marruecos, Túnez y Turquía</w:t>
      </w:r>
      <w:r>
        <w:rPr>
          <w:rFonts w:ascii="Times New Roman" w:hAnsi="Times New Roman"/>
          <w:szCs w:val="24"/>
          <w:lang w:val="es-ES"/>
        </w:rPr>
        <w:t xml:space="preserve">.  </w:t>
      </w:r>
      <w:r w:rsidRPr="004F2EE0">
        <w:rPr>
          <w:rFonts w:ascii="Times New Roman" w:hAnsi="Times New Roman"/>
          <w:szCs w:val="24"/>
          <w:lang w:val="es-ES"/>
        </w:rPr>
        <w:t xml:space="preserve">En la Declaración de Haga, los participantes coincidieron en la importancia de </w:t>
      </w:r>
      <w:r>
        <w:rPr>
          <w:rFonts w:ascii="Times New Roman" w:hAnsi="Times New Roman"/>
          <w:szCs w:val="24"/>
          <w:lang w:val="es-ES"/>
        </w:rPr>
        <w:t>establecer también organismos</w:t>
      </w:r>
      <w:r w:rsidRPr="004F2EE0">
        <w:rPr>
          <w:rFonts w:ascii="Times New Roman" w:hAnsi="Times New Roman"/>
          <w:szCs w:val="24"/>
          <w:lang w:val="es-ES"/>
        </w:rPr>
        <w:t xml:space="preserve"> centrales en los países que no son parte</w:t>
      </w:r>
      <w:r>
        <w:rPr>
          <w:rFonts w:ascii="Times New Roman" w:hAnsi="Times New Roman"/>
          <w:szCs w:val="24"/>
          <w:lang w:val="es-ES"/>
        </w:rPr>
        <w:t>s</w:t>
      </w:r>
      <w:r w:rsidRPr="004F2EE0">
        <w:rPr>
          <w:rFonts w:ascii="Times New Roman" w:hAnsi="Times New Roman"/>
          <w:szCs w:val="24"/>
          <w:lang w:val="es-ES"/>
        </w:rPr>
        <w:t xml:space="preserve"> en la Convención, para mejorar la cooperación internacional</w:t>
      </w:r>
      <w:r>
        <w:rPr>
          <w:rFonts w:ascii="Times New Roman" w:hAnsi="Times New Roman"/>
          <w:szCs w:val="24"/>
          <w:lang w:val="es-ES"/>
        </w:rPr>
        <w:t xml:space="preserve">.  </w:t>
      </w:r>
      <w:r w:rsidRPr="004F2EE0">
        <w:rPr>
          <w:rFonts w:ascii="Times New Roman" w:hAnsi="Times New Roman"/>
          <w:szCs w:val="24"/>
          <w:lang w:val="es-ES"/>
        </w:rPr>
        <w:t xml:space="preserve">También acordaron investigar las posibles formas de ampliar los conocimientos de los grupos profesionales pertinentes sobre el traslado y la retención ilícitos de niños, y </w:t>
      </w:r>
      <w:r>
        <w:rPr>
          <w:rFonts w:ascii="Times New Roman" w:hAnsi="Times New Roman"/>
          <w:szCs w:val="24"/>
          <w:lang w:val="es-ES"/>
        </w:rPr>
        <w:t xml:space="preserve">mejorar </w:t>
      </w:r>
      <w:r w:rsidRPr="004F2EE0">
        <w:rPr>
          <w:rFonts w:ascii="Times New Roman" w:hAnsi="Times New Roman"/>
          <w:szCs w:val="24"/>
          <w:lang w:val="es-ES"/>
        </w:rPr>
        <w:t xml:space="preserve">las oportunidades </w:t>
      </w:r>
      <w:r>
        <w:rPr>
          <w:rFonts w:ascii="Times New Roman" w:hAnsi="Times New Roman"/>
          <w:szCs w:val="24"/>
          <w:lang w:val="es-ES"/>
        </w:rPr>
        <w:t>de</w:t>
      </w:r>
      <w:r w:rsidRPr="004F2EE0">
        <w:rPr>
          <w:rFonts w:ascii="Times New Roman" w:hAnsi="Times New Roman"/>
          <w:szCs w:val="24"/>
          <w:lang w:val="es-ES"/>
        </w:rPr>
        <w:t xml:space="preserve"> </w:t>
      </w:r>
      <w:r>
        <w:rPr>
          <w:rFonts w:ascii="Times New Roman" w:hAnsi="Times New Roman"/>
          <w:szCs w:val="24"/>
          <w:lang w:val="es-ES"/>
        </w:rPr>
        <w:t>encuentro</w:t>
      </w:r>
      <w:r w:rsidRPr="004F2EE0">
        <w:rPr>
          <w:rFonts w:ascii="Times New Roman" w:hAnsi="Times New Roman"/>
          <w:szCs w:val="24"/>
          <w:lang w:val="es-ES"/>
        </w:rPr>
        <w:t xml:space="preserve"> entre padres e hijos</w:t>
      </w:r>
      <w:r>
        <w:rPr>
          <w:rFonts w:ascii="Times New Roman" w:hAnsi="Times New Roman"/>
          <w:szCs w:val="24"/>
          <w:lang w:val="es-ES"/>
        </w:rPr>
        <w:t xml:space="preserve"> más allá de las fronteras.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125.</w:t>
      </w:r>
      <w:r>
        <w:rPr>
          <w:rFonts w:ascii="Times New Roman" w:hAnsi="Times New Roman"/>
          <w:szCs w:val="24"/>
          <w:lang w:val="es-ES"/>
        </w:rPr>
        <w:tab/>
      </w:r>
      <w:r w:rsidRPr="004F2EE0">
        <w:rPr>
          <w:rFonts w:ascii="Times New Roman" w:hAnsi="Times New Roman"/>
          <w:szCs w:val="24"/>
          <w:lang w:val="es-ES"/>
        </w:rPr>
        <w:t>En lo</w:t>
      </w:r>
      <w:r>
        <w:rPr>
          <w:rFonts w:ascii="Times New Roman" w:hAnsi="Times New Roman"/>
          <w:szCs w:val="24"/>
          <w:lang w:val="es-ES"/>
        </w:rPr>
        <w:t>s</w:t>
      </w:r>
      <w:r w:rsidRPr="004F2EE0">
        <w:rPr>
          <w:rFonts w:ascii="Times New Roman" w:hAnsi="Times New Roman"/>
          <w:szCs w:val="24"/>
          <w:lang w:val="es-ES"/>
        </w:rPr>
        <w:t xml:space="preserve"> últimos cuatro o cinco años, el Ministerio de Relaciones Exteriores ha observado que los niños y </w:t>
      </w:r>
      <w:r>
        <w:rPr>
          <w:rFonts w:ascii="Times New Roman" w:hAnsi="Times New Roman"/>
          <w:szCs w:val="24"/>
          <w:lang w:val="es-ES"/>
        </w:rPr>
        <w:t xml:space="preserve">adolescentes </w:t>
      </w:r>
      <w:r w:rsidRPr="004F2EE0">
        <w:rPr>
          <w:rFonts w:ascii="Times New Roman" w:hAnsi="Times New Roman"/>
          <w:szCs w:val="24"/>
          <w:lang w:val="es-ES"/>
        </w:rPr>
        <w:t>que ha</w:t>
      </w:r>
      <w:r>
        <w:rPr>
          <w:rFonts w:ascii="Times New Roman" w:hAnsi="Times New Roman"/>
          <w:szCs w:val="24"/>
          <w:lang w:val="es-ES"/>
        </w:rPr>
        <w:t>bía</w:t>
      </w:r>
      <w:r w:rsidRPr="004F2EE0">
        <w:rPr>
          <w:rFonts w:ascii="Times New Roman" w:hAnsi="Times New Roman"/>
          <w:szCs w:val="24"/>
          <w:lang w:val="es-ES"/>
        </w:rPr>
        <w:t xml:space="preserve">n sido enviados por sus tutores a su anterior país de </w:t>
      </w:r>
      <w:r>
        <w:rPr>
          <w:rFonts w:ascii="Times New Roman" w:hAnsi="Times New Roman"/>
          <w:szCs w:val="24"/>
          <w:lang w:val="es-ES"/>
        </w:rPr>
        <w:t>origen</w:t>
      </w:r>
      <w:r w:rsidRPr="004F2EE0">
        <w:rPr>
          <w:rFonts w:ascii="Times New Roman" w:hAnsi="Times New Roman"/>
          <w:szCs w:val="24"/>
          <w:lang w:val="es-ES"/>
        </w:rPr>
        <w:t xml:space="preserve"> se pon</w:t>
      </w:r>
      <w:r>
        <w:rPr>
          <w:rFonts w:ascii="Times New Roman" w:hAnsi="Times New Roman"/>
          <w:szCs w:val="24"/>
          <w:lang w:val="es-ES"/>
        </w:rPr>
        <w:t>ía</w:t>
      </w:r>
      <w:r w:rsidRPr="004F2EE0">
        <w:rPr>
          <w:rFonts w:ascii="Times New Roman" w:hAnsi="Times New Roman"/>
          <w:szCs w:val="24"/>
          <w:lang w:val="es-ES"/>
        </w:rPr>
        <w:t>n en contacto con las misiones suecas en el extranjero para que los ayud</w:t>
      </w:r>
      <w:r>
        <w:rPr>
          <w:rFonts w:ascii="Times New Roman" w:hAnsi="Times New Roman"/>
          <w:szCs w:val="24"/>
          <w:lang w:val="es-ES"/>
        </w:rPr>
        <w:t>ara</w:t>
      </w:r>
      <w:r w:rsidRPr="004F2EE0">
        <w:rPr>
          <w:rFonts w:ascii="Times New Roman" w:hAnsi="Times New Roman"/>
          <w:szCs w:val="24"/>
          <w:lang w:val="es-ES"/>
        </w:rPr>
        <w:t>n a volver a Suecia</w:t>
      </w:r>
      <w:r>
        <w:rPr>
          <w:rFonts w:ascii="Times New Roman" w:hAnsi="Times New Roman"/>
          <w:szCs w:val="24"/>
          <w:lang w:val="es-ES"/>
        </w:rPr>
        <w:t xml:space="preserve">.  </w:t>
      </w:r>
      <w:r w:rsidRPr="004F2EE0">
        <w:rPr>
          <w:rFonts w:ascii="Times New Roman" w:hAnsi="Times New Roman"/>
          <w:szCs w:val="24"/>
          <w:lang w:val="es-ES"/>
        </w:rPr>
        <w:t>Para mejorar la posibilidad de prestar esa ayuda, se ha reforzado la cooperación con l</w:t>
      </w:r>
      <w:r>
        <w:rPr>
          <w:rFonts w:ascii="Times New Roman" w:hAnsi="Times New Roman"/>
          <w:szCs w:val="24"/>
          <w:lang w:val="es-ES"/>
        </w:rPr>
        <w:t>o</w:t>
      </w:r>
      <w:r w:rsidRPr="004F2EE0">
        <w:rPr>
          <w:rFonts w:ascii="Times New Roman" w:hAnsi="Times New Roman"/>
          <w:szCs w:val="24"/>
          <w:lang w:val="es-ES"/>
        </w:rPr>
        <w:t xml:space="preserve">s </w:t>
      </w:r>
      <w:r>
        <w:rPr>
          <w:rFonts w:ascii="Times New Roman" w:hAnsi="Times New Roman"/>
          <w:szCs w:val="24"/>
          <w:lang w:val="es-ES"/>
        </w:rPr>
        <w:t xml:space="preserve">organismos </w:t>
      </w:r>
      <w:r w:rsidRPr="004F2EE0">
        <w:rPr>
          <w:rFonts w:ascii="Times New Roman" w:hAnsi="Times New Roman"/>
          <w:szCs w:val="24"/>
          <w:lang w:val="es-ES"/>
        </w:rPr>
        <w:t>sociales de los municipios de los que provienen esos niños</w:t>
      </w:r>
      <w:r>
        <w:rPr>
          <w:rFonts w:ascii="Times New Roman" w:hAnsi="Times New Roman"/>
          <w:szCs w:val="24"/>
          <w:lang w:val="es-ES"/>
        </w:rPr>
        <w:t xml:space="preserve">.  </w:t>
      </w:r>
      <w:r w:rsidRPr="004F2EE0">
        <w:rPr>
          <w:rFonts w:ascii="Times New Roman" w:hAnsi="Times New Roman"/>
          <w:szCs w:val="24"/>
          <w:lang w:val="es-ES"/>
        </w:rPr>
        <w:t xml:space="preserve">En 2004, </w:t>
      </w:r>
      <w:r>
        <w:rPr>
          <w:rFonts w:ascii="Times New Roman" w:hAnsi="Times New Roman"/>
          <w:szCs w:val="24"/>
          <w:lang w:val="es-ES"/>
        </w:rPr>
        <w:t xml:space="preserve">la </w:t>
      </w:r>
      <w:r w:rsidRPr="004F2EE0">
        <w:rPr>
          <w:rFonts w:ascii="Times New Roman" w:hAnsi="Times New Roman"/>
          <w:szCs w:val="24"/>
          <w:lang w:val="es-ES"/>
        </w:rPr>
        <w:t xml:space="preserve">Junta Nacional de Salud y Bienestar distribuyó </w:t>
      </w:r>
      <w:r>
        <w:rPr>
          <w:rFonts w:ascii="Times New Roman" w:hAnsi="Times New Roman"/>
          <w:szCs w:val="24"/>
          <w:lang w:val="es-ES"/>
        </w:rPr>
        <w:t xml:space="preserve">importante </w:t>
      </w:r>
      <w:r w:rsidRPr="004F2EE0">
        <w:rPr>
          <w:rFonts w:ascii="Times New Roman" w:hAnsi="Times New Roman"/>
          <w:szCs w:val="24"/>
          <w:lang w:val="es-ES"/>
        </w:rPr>
        <w:t>material informa</w:t>
      </w:r>
      <w:r>
        <w:rPr>
          <w:rFonts w:ascii="Times New Roman" w:hAnsi="Times New Roman"/>
          <w:szCs w:val="24"/>
          <w:lang w:val="es-ES"/>
        </w:rPr>
        <w:t>t</w:t>
      </w:r>
      <w:r w:rsidRPr="004F2EE0">
        <w:rPr>
          <w:rFonts w:ascii="Times New Roman" w:hAnsi="Times New Roman"/>
          <w:szCs w:val="24"/>
          <w:lang w:val="es-ES"/>
        </w:rPr>
        <w:t>i</w:t>
      </w:r>
      <w:r>
        <w:rPr>
          <w:rFonts w:ascii="Times New Roman" w:hAnsi="Times New Roman"/>
          <w:szCs w:val="24"/>
          <w:lang w:val="es-ES"/>
        </w:rPr>
        <w:t>vo</w:t>
      </w:r>
      <w:r w:rsidRPr="004F2EE0">
        <w:rPr>
          <w:rFonts w:ascii="Times New Roman" w:hAnsi="Times New Roman"/>
          <w:szCs w:val="24"/>
          <w:lang w:val="es-ES"/>
        </w:rPr>
        <w:t xml:space="preserve"> entre l</w:t>
      </w:r>
      <w:r>
        <w:rPr>
          <w:rFonts w:ascii="Times New Roman" w:hAnsi="Times New Roman"/>
          <w:szCs w:val="24"/>
          <w:lang w:val="es-ES"/>
        </w:rPr>
        <w:t>o</w:t>
      </w:r>
      <w:r w:rsidRPr="004F2EE0">
        <w:rPr>
          <w:rFonts w:ascii="Times New Roman" w:hAnsi="Times New Roman"/>
          <w:szCs w:val="24"/>
          <w:lang w:val="es-ES"/>
        </w:rPr>
        <w:t xml:space="preserve">s </w:t>
      </w:r>
      <w:r>
        <w:rPr>
          <w:rFonts w:ascii="Times New Roman" w:hAnsi="Times New Roman"/>
          <w:szCs w:val="24"/>
          <w:lang w:val="es-ES"/>
        </w:rPr>
        <w:t xml:space="preserve">organismos </w:t>
      </w:r>
      <w:r w:rsidRPr="004F2EE0">
        <w:rPr>
          <w:rFonts w:ascii="Times New Roman" w:hAnsi="Times New Roman"/>
          <w:szCs w:val="24"/>
          <w:lang w:val="es-ES"/>
        </w:rPr>
        <w:t>locales de bienestar social</w:t>
      </w:r>
      <w:r>
        <w:rPr>
          <w:rFonts w:ascii="Times New Roman" w:hAnsi="Times New Roman"/>
          <w:szCs w:val="24"/>
          <w:lang w:val="es-ES"/>
        </w:rPr>
        <w:t xml:space="preserve">.  </w:t>
      </w:r>
      <w:r w:rsidRPr="004F2EE0">
        <w:rPr>
          <w:rFonts w:ascii="Times New Roman" w:hAnsi="Times New Roman"/>
          <w:szCs w:val="24"/>
          <w:lang w:val="es-ES"/>
        </w:rPr>
        <w:t xml:space="preserve">En 2006 se agregó una disposición suplementaria a la Ley de pasaportes para facilitar la emisión de pasaportes sin el permiso del </w:t>
      </w:r>
      <w:r>
        <w:rPr>
          <w:rFonts w:ascii="Times New Roman" w:hAnsi="Times New Roman"/>
          <w:szCs w:val="24"/>
          <w:lang w:val="es-ES"/>
        </w:rPr>
        <w:t>responsable de la custodia</w:t>
      </w:r>
      <w:r w:rsidRPr="004F2EE0">
        <w:rPr>
          <w:rFonts w:ascii="Times New Roman" w:hAnsi="Times New Roman"/>
          <w:szCs w:val="24"/>
          <w:lang w:val="es-ES"/>
        </w:rPr>
        <w:t>.</w:t>
      </w:r>
    </w:p>
    <w:p w:rsidR="00950AC9" w:rsidRPr="00974354" w:rsidRDefault="00950AC9" w:rsidP="00950AC9">
      <w:pPr>
        <w:pStyle w:val="RKnormal"/>
        <w:tabs>
          <w:tab w:val="clear" w:pos="2835"/>
        </w:tabs>
        <w:spacing w:after="240" w:line="240" w:lineRule="auto"/>
        <w:rPr>
          <w:rFonts w:ascii="Times New Roman" w:hAnsi="Times New Roman"/>
          <w:b/>
          <w:bCs/>
          <w:szCs w:val="24"/>
          <w:lang w:val="es-ES" w:eastAsia="sv-SE"/>
        </w:rPr>
      </w:pPr>
      <w:r w:rsidRPr="00974354">
        <w:rPr>
          <w:rFonts w:ascii="Times New Roman" w:hAnsi="Times New Roman"/>
          <w:b/>
          <w:bCs/>
          <w:szCs w:val="24"/>
          <w:lang w:val="es-ES" w:eastAsia="sv-SE"/>
        </w:rPr>
        <w:t>Otros tipos de tutela</w:t>
      </w:r>
    </w:p>
    <w:p w:rsidR="00950AC9" w:rsidRPr="004F2EE0" w:rsidRDefault="00950AC9" w:rsidP="00950AC9">
      <w:pPr>
        <w:pStyle w:val="RKnormal"/>
        <w:tabs>
          <w:tab w:val="clear" w:pos="2835"/>
        </w:tabs>
        <w:spacing w:after="240" w:line="240" w:lineRule="auto"/>
        <w:rPr>
          <w:rFonts w:ascii="Times New Roman" w:hAnsi="Times New Roman"/>
          <w:bCs/>
          <w:szCs w:val="24"/>
          <w:lang w:val="es-ES" w:eastAsia="sv-SE"/>
        </w:rPr>
      </w:pPr>
      <w:r w:rsidRPr="004F2EE0">
        <w:rPr>
          <w:rFonts w:ascii="Times New Roman" w:hAnsi="Times New Roman"/>
          <w:bCs/>
          <w:szCs w:val="24"/>
          <w:lang w:val="es-ES" w:eastAsia="sv-SE"/>
        </w:rPr>
        <w:t>126.</w:t>
      </w:r>
      <w:r>
        <w:rPr>
          <w:rFonts w:ascii="Times New Roman" w:hAnsi="Times New Roman"/>
          <w:bCs/>
          <w:szCs w:val="24"/>
          <w:lang w:val="es-ES" w:eastAsia="sv-SE"/>
        </w:rPr>
        <w:tab/>
        <w:t>El</w:t>
      </w:r>
      <w:r w:rsidRPr="004F2EE0">
        <w:rPr>
          <w:rFonts w:ascii="Times New Roman" w:hAnsi="Times New Roman"/>
          <w:bCs/>
          <w:szCs w:val="24"/>
          <w:lang w:val="es-ES" w:eastAsia="sv-SE"/>
        </w:rPr>
        <w:t xml:space="preserve"> Comité </w:t>
      </w:r>
      <w:r>
        <w:rPr>
          <w:rFonts w:ascii="Times New Roman" w:hAnsi="Times New Roman"/>
          <w:bCs/>
          <w:szCs w:val="24"/>
          <w:lang w:val="es-ES" w:eastAsia="sv-SE"/>
        </w:rPr>
        <w:t xml:space="preserve">expresó su preocupación por </w:t>
      </w:r>
      <w:r w:rsidRPr="004F2EE0">
        <w:rPr>
          <w:rFonts w:ascii="Times New Roman" w:hAnsi="Times New Roman"/>
          <w:bCs/>
          <w:szCs w:val="24"/>
          <w:lang w:val="es-ES" w:eastAsia="sv-SE"/>
        </w:rPr>
        <w:t>el aumento del número de niños colocados en instituciones y, el hecho de que el porcentaje de niños de origen extranjero colocados en instituciones fuera superior al de los niños nacidos en Suecia</w:t>
      </w:r>
      <w:r>
        <w:rPr>
          <w:rFonts w:ascii="Times New Roman" w:hAnsi="Times New Roman"/>
          <w:bCs/>
          <w:szCs w:val="24"/>
          <w:lang w:val="es-ES" w:eastAsia="sv-SE"/>
        </w:rPr>
        <w:t xml:space="preserve">.  </w:t>
      </w:r>
      <w:r w:rsidRPr="004F2EE0">
        <w:rPr>
          <w:rFonts w:ascii="Times New Roman" w:hAnsi="Times New Roman"/>
          <w:bCs/>
          <w:szCs w:val="24"/>
          <w:lang w:val="es-ES" w:eastAsia="sv-SE"/>
        </w:rPr>
        <w:t xml:space="preserve">El Comité también </w:t>
      </w:r>
      <w:r>
        <w:rPr>
          <w:rFonts w:ascii="Times New Roman" w:hAnsi="Times New Roman"/>
          <w:bCs/>
          <w:szCs w:val="24"/>
          <w:lang w:val="es-ES" w:eastAsia="sv-SE"/>
        </w:rPr>
        <w:t>manifestó su preocupación</w:t>
      </w:r>
      <w:r w:rsidRPr="004F2EE0">
        <w:rPr>
          <w:rFonts w:ascii="Times New Roman" w:hAnsi="Times New Roman"/>
          <w:bCs/>
          <w:szCs w:val="24"/>
          <w:lang w:val="es-ES" w:eastAsia="sv-SE"/>
        </w:rPr>
        <w:t xml:space="preserve"> por el hecho de que la Junta Nacional de Atención Institucional desempeñara su</w:t>
      </w:r>
      <w:r>
        <w:rPr>
          <w:rFonts w:ascii="Times New Roman" w:hAnsi="Times New Roman"/>
          <w:bCs/>
          <w:szCs w:val="24"/>
          <w:lang w:val="es-ES" w:eastAsia="sv-SE"/>
        </w:rPr>
        <w:t>s</w:t>
      </w:r>
      <w:r w:rsidRPr="004F2EE0">
        <w:rPr>
          <w:rFonts w:ascii="Times New Roman" w:hAnsi="Times New Roman"/>
          <w:bCs/>
          <w:szCs w:val="24"/>
          <w:lang w:val="es-ES" w:eastAsia="sv-SE"/>
        </w:rPr>
        <w:t xml:space="preserve"> funci</w:t>
      </w:r>
      <w:r>
        <w:rPr>
          <w:rFonts w:ascii="Times New Roman" w:hAnsi="Times New Roman"/>
          <w:bCs/>
          <w:szCs w:val="24"/>
          <w:lang w:val="es-ES" w:eastAsia="sv-SE"/>
        </w:rPr>
        <w:t>o</w:t>
      </w:r>
      <w:r w:rsidRPr="004F2EE0">
        <w:rPr>
          <w:rFonts w:ascii="Times New Roman" w:hAnsi="Times New Roman"/>
          <w:bCs/>
          <w:szCs w:val="24"/>
          <w:lang w:val="es-ES" w:eastAsia="sv-SE"/>
        </w:rPr>
        <w:t>n</w:t>
      </w:r>
      <w:r>
        <w:rPr>
          <w:rFonts w:ascii="Times New Roman" w:hAnsi="Times New Roman"/>
          <w:bCs/>
          <w:szCs w:val="24"/>
          <w:lang w:val="es-ES" w:eastAsia="sv-SE"/>
        </w:rPr>
        <w:t>es</w:t>
      </w:r>
      <w:r w:rsidRPr="004F2EE0">
        <w:rPr>
          <w:rFonts w:ascii="Times New Roman" w:hAnsi="Times New Roman"/>
          <w:bCs/>
          <w:szCs w:val="24"/>
          <w:lang w:val="es-ES" w:eastAsia="sv-SE"/>
        </w:rPr>
        <w:t xml:space="preserve"> de manera autónoma</w:t>
      </w:r>
      <w:r>
        <w:rPr>
          <w:rFonts w:ascii="Times New Roman" w:hAnsi="Times New Roman"/>
          <w:bCs/>
          <w:szCs w:val="24"/>
          <w:lang w:val="es-ES" w:eastAsia="sv-SE"/>
        </w:rPr>
        <w:t xml:space="preserve">.  </w:t>
      </w:r>
      <w:r w:rsidRPr="004F2EE0">
        <w:rPr>
          <w:rFonts w:ascii="Times New Roman" w:hAnsi="Times New Roman"/>
          <w:bCs/>
          <w:szCs w:val="24"/>
          <w:lang w:val="es-ES" w:eastAsia="sv-SE"/>
        </w:rPr>
        <w:t xml:space="preserve">El Comité recomendó, entre otras cosas, que el Estado parte adoptara medidas preventivas dirigidas a las familias de origen extranjero y fomentara la sensibilización de los servicios de bienestar social </w:t>
      </w:r>
      <w:r>
        <w:rPr>
          <w:rFonts w:ascii="Times New Roman" w:hAnsi="Times New Roman"/>
          <w:bCs/>
          <w:szCs w:val="24"/>
          <w:lang w:val="es-ES" w:eastAsia="sv-SE"/>
        </w:rPr>
        <w:t xml:space="preserve">sobre </w:t>
      </w:r>
      <w:r w:rsidRPr="004F2EE0">
        <w:rPr>
          <w:rFonts w:ascii="Times New Roman" w:hAnsi="Times New Roman"/>
          <w:bCs/>
          <w:szCs w:val="24"/>
          <w:lang w:val="es-ES" w:eastAsia="sv-SE"/>
        </w:rPr>
        <w:t>el origen cultural y la condición de inmigrante.</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127.</w:t>
      </w:r>
      <w:r>
        <w:rPr>
          <w:rFonts w:ascii="Times New Roman" w:hAnsi="Times New Roman"/>
          <w:szCs w:val="24"/>
          <w:lang w:val="es-ES"/>
        </w:rPr>
        <w:tab/>
      </w:r>
      <w:r w:rsidR="00C364B8">
        <w:rPr>
          <w:rFonts w:ascii="Times New Roman" w:hAnsi="Times New Roman"/>
          <w:szCs w:val="24"/>
          <w:lang w:val="es-ES"/>
        </w:rPr>
        <w:t>E</w:t>
      </w:r>
      <w:r w:rsidRPr="004F2EE0">
        <w:rPr>
          <w:rFonts w:ascii="Times New Roman" w:hAnsi="Times New Roman"/>
          <w:szCs w:val="24"/>
          <w:lang w:val="es-ES"/>
        </w:rPr>
        <w:t>l principio básico de la Ley de servicios sociales es que las medidas que se adopten deben fundarse en las necesidades individuales y, en los casos en los que interven</w:t>
      </w:r>
      <w:r>
        <w:rPr>
          <w:rFonts w:ascii="Times New Roman" w:hAnsi="Times New Roman"/>
          <w:szCs w:val="24"/>
          <w:lang w:val="es-ES"/>
        </w:rPr>
        <w:t>ga</w:t>
      </w:r>
      <w:r w:rsidRPr="004F2EE0">
        <w:rPr>
          <w:rFonts w:ascii="Times New Roman" w:hAnsi="Times New Roman"/>
          <w:szCs w:val="24"/>
          <w:lang w:val="es-ES"/>
        </w:rPr>
        <w:t>n niños, en el interés superior de ést</w:t>
      </w:r>
      <w:r>
        <w:rPr>
          <w:rFonts w:ascii="Times New Roman" w:hAnsi="Times New Roman"/>
          <w:szCs w:val="24"/>
          <w:lang w:val="es-ES"/>
        </w:rPr>
        <w:t xml:space="preserve">os.  </w:t>
      </w:r>
      <w:r w:rsidRPr="004F2EE0">
        <w:rPr>
          <w:rFonts w:ascii="Times New Roman" w:hAnsi="Times New Roman"/>
          <w:szCs w:val="24"/>
          <w:lang w:val="es-ES"/>
        </w:rPr>
        <w:t>Hace mucho tiempo que los municipios están intentando reducir la atención institucional y en los últimos años se percibe el fruto de sus esfuerzos</w:t>
      </w:r>
      <w:r>
        <w:rPr>
          <w:rFonts w:ascii="Times New Roman" w:hAnsi="Times New Roman"/>
          <w:szCs w:val="24"/>
          <w:lang w:val="es-ES"/>
        </w:rPr>
        <w:t xml:space="preserve">.  </w:t>
      </w:r>
      <w:r w:rsidRPr="004F2EE0">
        <w:rPr>
          <w:rFonts w:ascii="Times New Roman" w:hAnsi="Times New Roman"/>
          <w:szCs w:val="24"/>
          <w:lang w:val="es-ES"/>
        </w:rPr>
        <w:t>La proporción de las colocaciones en hogares de guarda de emergencia casi se ha duplicado desde 2001</w:t>
      </w:r>
      <w:r>
        <w:rPr>
          <w:rFonts w:ascii="Times New Roman" w:hAnsi="Times New Roman"/>
          <w:szCs w:val="24"/>
          <w:lang w:val="es-ES"/>
        </w:rPr>
        <w:t xml:space="preserve">.  </w:t>
      </w:r>
      <w:r w:rsidRPr="004F2EE0">
        <w:rPr>
          <w:rFonts w:ascii="Times New Roman" w:hAnsi="Times New Roman"/>
          <w:szCs w:val="24"/>
          <w:lang w:val="es-ES"/>
        </w:rPr>
        <w:t>Hay</w:t>
      </w:r>
      <w:r>
        <w:rPr>
          <w:rFonts w:ascii="Times New Roman" w:hAnsi="Times New Roman"/>
          <w:szCs w:val="24"/>
          <w:lang w:val="es-ES"/>
        </w:rPr>
        <w:t> </w:t>
      </w:r>
      <w:r w:rsidRPr="004F2EE0">
        <w:rPr>
          <w:rFonts w:ascii="Times New Roman" w:hAnsi="Times New Roman"/>
          <w:szCs w:val="24"/>
          <w:lang w:val="es-ES"/>
        </w:rPr>
        <w:t xml:space="preserve">abundantes </w:t>
      </w:r>
      <w:r>
        <w:rPr>
          <w:rFonts w:ascii="Times New Roman" w:hAnsi="Times New Roman"/>
          <w:szCs w:val="24"/>
          <w:lang w:val="es-ES"/>
        </w:rPr>
        <w:t xml:space="preserve">indicios </w:t>
      </w:r>
      <w:r w:rsidRPr="004F2EE0">
        <w:rPr>
          <w:rFonts w:ascii="Times New Roman" w:hAnsi="Times New Roman"/>
          <w:szCs w:val="24"/>
          <w:lang w:val="es-ES"/>
        </w:rPr>
        <w:t>que sugieren que éstas han remplazado a la</w:t>
      </w:r>
      <w:r>
        <w:rPr>
          <w:rFonts w:ascii="Times New Roman" w:hAnsi="Times New Roman"/>
          <w:szCs w:val="24"/>
          <w:lang w:val="es-ES"/>
        </w:rPr>
        <w:t>s</w:t>
      </w:r>
      <w:r w:rsidRPr="004F2EE0">
        <w:rPr>
          <w:rFonts w:ascii="Times New Roman" w:hAnsi="Times New Roman"/>
          <w:szCs w:val="24"/>
          <w:lang w:val="es-ES"/>
        </w:rPr>
        <w:t xml:space="preserve"> colocaci</w:t>
      </w:r>
      <w:r>
        <w:rPr>
          <w:rFonts w:ascii="Times New Roman" w:hAnsi="Times New Roman"/>
          <w:szCs w:val="24"/>
          <w:lang w:val="es-ES"/>
        </w:rPr>
        <w:t>o</w:t>
      </w:r>
      <w:r w:rsidRPr="004F2EE0">
        <w:rPr>
          <w:rFonts w:ascii="Times New Roman" w:hAnsi="Times New Roman"/>
          <w:szCs w:val="24"/>
          <w:lang w:val="es-ES"/>
        </w:rPr>
        <w:t>n</w:t>
      </w:r>
      <w:r>
        <w:rPr>
          <w:rFonts w:ascii="Times New Roman" w:hAnsi="Times New Roman"/>
          <w:szCs w:val="24"/>
          <w:lang w:val="es-ES"/>
        </w:rPr>
        <w:t>es</w:t>
      </w:r>
      <w:r w:rsidRPr="004F2EE0">
        <w:rPr>
          <w:rFonts w:ascii="Times New Roman" w:hAnsi="Times New Roman"/>
          <w:szCs w:val="24"/>
          <w:lang w:val="es-ES"/>
        </w:rPr>
        <w:t xml:space="preserve"> en instituciones de emergencia</w:t>
      </w:r>
      <w:r>
        <w:rPr>
          <w:rFonts w:ascii="Times New Roman" w:hAnsi="Times New Roman"/>
          <w:szCs w:val="24"/>
          <w:lang w:val="es-ES"/>
        </w:rPr>
        <w:t xml:space="preserve">.  De </w:t>
      </w:r>
      <w:r w:rsidRPr="004F2EE0">
        <w:rPr>
          <w:rFonts w:ascii="Times New Roman" w:hAnsi="Times New Roman"/>
          <w:szCs w:val="24"/>
          <w:lang w:val="es-ES"/>
        </w:rPr>
        <w:t xml:space="preserve">las estadísticas presentadas por la Junta Nacional de Salud y Bienestar en su informe de 2006 sobre la situación de la </w:t>
      </w:r>
      <w:r>
        <w:rPr>
          <w:rFonts w:ascii="Times New Roman" w:hAnsi="Times New Roman"/>
          <w:szCs w:val="24"/>
          <w:lang w:val="es-ES"/>
        </w:rPr>
        <w:t xml:space="preserve">atención </w:t>
      </w:r>
      <w:r w:rsidRPr="004F2EE0">
        <w:rPr>
          <w:rFonts w:ascii="Times New Roman" w:hAnsi="Times New Roman"/>
          <w:szCs w:val="24"/>
          <w:lang w:val="es-ES"/>
        </w:rPr>
        <w:t xml:space="preserve">individual y familiar se </w:t>
      </w:r>
      <w:r>
        <w:rPr>
          <w:rFonts w:ascii="Times New Roman" w:hAnsi="Times New Roman"/>
          <w:szCs w:val="24"/>
          <w:lang w:val="es-ES"/>
        </w:rPr>
        <w:t xml:space="preserve">desprende claramente </w:t>
      </w:r>
      <w:r w:rsidRPr="004F2EE0">
        <w:rPr>
          <w:rFonts w:ascii="Times New Roman" w:hAnsi="Times New Roman"/>
          <w:szCs w:val="24"/>
          <w:lang w:val="es-ES"/>
        </w:rPr>
        <w:t xml:space="preserve">que en el período 2001-2005 el número de niños y </w:t>
      </w:r>
      <w:r>
        <w:rPr>
          <w:rFonts w:ascii="Times New Roman" w:hAnsi="Times New Roman"/>
          <w:szCs w:val="24"/>
          <w:lang w:val="es-ES"/>
        </w:rPr>
        <w:t xml:space="preserve">adolescentes colocados </w:t>
      </w:r>
      <w:r w:rsidRPr="004F2EE0">
        <w:rPr>
          <w:rFonts w:ascii="Times New Roman" w:hAnsi="Times New Roman"/>
          <w:szCs w:val="24"/>
          <w:lang w:val="es-ES"/>
        </w:rPr>
        <w:t>en hogares de guarda aumentó entre un 5</w:t>
      </w:r>
      <w:r>
        <w:rPr>
          <w:rFonts w:ascii="Times New Roman" w:hAnsi="Times New Roman"/>
          <w:szCs w:val="24"/>
          <w:lang w:val="es-ES"/>
        </w:rPr>
        <w:t xml:space="preserve"> </w:t>
      </w:r>
      <w:r w:rsidRPr="004F2EE0">
        <w:rPr>
          <w:rFonts w:ascii="Times New Roman" w:hAnsi="Times New Roman"/>
          <w:szCs w:val="24"/>
          <w:lang w:val="es-ES"/>
        </w:rPr>
        <w:t>y un 10%, mientras que la cantidad de colocaciones en instituciones se mantuvo estable</w:t>
      </w:r>
      <w:r>
        <w:rPr>
          <w:rFonts w:ascii="Times New Roman" w:hAnsi="Times New Roman"/>
          <w:szCs w:val="24"/>
          <w:lang w:val="es-ES"/>
        </w:rPr>
        <w:t xml:space="preserve">.  </w:t>
      </w:r>
      <w:r w:rsidRPr="004F2EE0">
        <w:rPr>
          <w:rFonts w:ascii="Times New Roman" w:hAnsi="Times New Roman"/>
          <w:szCs w:val="24"/>
          <w:lang w:val="es-ES"/>
        </w:rPr>
        <w:t>Por</w:t>
      </w:r>
      <w:r>
        <w:rPr>
          <w:rFonts w:ascii="Times New Roman" w:hAnsi="Times New Roman"/>
          <w:szCs w:val="24"/>
          <w:lang w:val="es-ES"/>
        </w:rPr>
        <w:t xml:space="preserve"> </w:t>
      </w:r>
      <w:r w:rsidRPr="004F2EE0">
        <w:rPr>
          <w:rFonts w:ascii="Times New Roman" w:hAnsi="Times New Roman"/>
          <w:szCs w:val="24"/>
          <w:lang w:val="es-ES"/>
        </w:rPr>
        <w:t>ende, han aumentado sobre todo las colocaciones en hogares de guarda de emergencia</w:t>
      </w:r>
      <w:r>
        <w:rPr>
          <w:rFonts w:ascii="Times New Roman" w:hAnsi="Times New Roman"/>
          <w:szCs w:val="24"/>
          <w:lang w:val="es-ES"/>
        </w:rPr>
        <w:t xml:space="preserve">.  </w:t>
      </w:r>
      <w:r w:rsidRPr="004F2EE0">
        <w:rPr>
          <w:rFonts w:ascii="Times New Roman" w:hAnsi="Times New Roman"/>
          <w:szCs w:val="24"/>
          <w:lang w:val="es-ES"/>
        </w:rPr>
        <w:t>La</w:t>
      </w:r>
      <w:r>
        <w:rPr>
          <w:rFonts w:ascii="Times New Roman" w:hAnsi="Times New Roman"/>
          <w:szCs w:val="24"/>
          <w:lang w:val="es-ES"/>
        </w:rPr>
        <w:t xml:space="preserve"> </w:t>
      </w:r>
      <w:r w:rsidRPr="004F2EE0">
        <w:rPr>
          <w:rFonts w:ascii="Times New Roman" w:hAnsi="Times New Roman"/>
          <w:szCs w:val="24"/>
          <w:lang w:val="es-ES"/>
        </w:rPr>
        <w:t xml:space="preserve">atención fuera del hogar es más común en </w:t>
      </w:r>
      <w:r>
        <w:rPr>
          <w:rFonts w:ascii="Times New Roman" w:hAnsi="Times New Roman"/>
          <w:szCs w:val="24"/>
          <w:lang w:val="es-ES"/>
        </w:rPr>
        <w:t xml:space="preserve">el </w:t>
      </w:r>
      <w:r w:rsidRPr="004F2EE0">
        <w:rPr>
          <w:rFonts w:ascii="Times New Roman" w:hAnsi="Times New Roman"/>
          <w:szCs w:val="24"/>
          <w:lang w:val="es-ES"/>
        </w:rPr>
        <w:t xml:space="preserve">grupo </w:t>
      </w:r>
      <w:r>
        <w:rPr>
          <w:rFonts w:ascii="Times New Roman" w:hAnsi="Times New Roman"/>
          <w:szCs w:val="24"/>
          <w:lang w:val="es-ES"/>
        </w:rPr>
        <w:t xml:space="preserve">de edad </w:t>
      </w:r>
      <w:r w:rsidRPr="004F2EE0">
        <w:rPr>
          <w:rFonts w:ascii="Times New Roman" w:hAnsi="Times New Roman"/>
          <w:szCs w:val="24"/>
          <w:lang w:val="es-ES"/>
        </w:rPr>
        <w:t>de 13 a17 años, que representa alrededor de la mitad de l</w:t>
      </w:r>
      <w:r>
        <w:rPr>
          <w:rFonts w:ascii="Times New Roman" w:hAnsi="Times New Roman"/>
          <w:szCs w:val="24"/>
          <w:lang w:val="es-ES"/>
        </w:rPr>
        <w:t>os casos de</w:t>
      </w:r>
      <w:r w:rsidRPr="004F2EE0">
        <w:rPr>
          <w:rFonts w:ascii="Times New Roman" w:hAnsi="Times New Roman"/>
          <w:szCs w:val="24"/>
          <w:lang w:val="es-ES"/>
        </w:rPr>
        <w:t xml:space="preserve"> atención permanente</w:t>
      </w:r>
      <w:r>
        <w:rPr>
          <w:rFonts w:ascii="Times New Roman" w:hAnsi="Times New Roman"/>
          <w:szCs w:val="24"/>
          <w:lang w:val="es-ES"/>
        </w:rPr>
        <w:t xml:space="preserve">.  </w:t>
      </w:r>
      <w:r w:rsidRPr="004F2EE0">
        <w:rPr>
          <w:rFonts w:ascii="Times New Roman" w:hAnsi="Times New Roman"/>
          <w:szCs w:val="24"/>
          <w:lang w:val="es-ES"/>
        </w:rPr>
        <w:t>Los hijos de personas nacidas en el extranjero están excesivamente representados en la atención institucional</w:t>
      </w:r>
      <w:r>
        <w:rPr>
          <w:rFonts w:ascii="Times New Roman" w:hAnsi="Times New Roman"/>
          <w:szCs w:val="24"/>
          <w:lang w:val="es-ES"/>
        </w:rPr>
        <w:t xml:space="preserve">.  </w:t>
      </w:r>
      <w:r w:rsidRPr="004F2EE0">
        <w:rPr>
          <w:rFonts w:ascii="Times New Roman" w:hAnsi="Times New Roman"/>
          <w:szCs w:val="24"/>
          <w:lang w:val="es-ES"/>
        </w:rPr>
        <w:t xml:space="preserve">Según la Junta Nacional de Salud y Bienestar, </w:t>
      </w:r>
      <w:r>
        <w:rPr>
          <w:rFonts w:ascii="Times New Roman" w:hAnsi="Times New Roman"/>
          <w:szCs w:val="24"/>
          <w:lang w:val="es-ES"/>
        </w:rPr>
        <w:t>ese fenómeno debe interpretarse a la luz de</w:t>
      </w:r>
      <w:r w:rsidRPr="004F2EE0">
        <w:rPr>
          <w:rFonts w:ascii="Times New Roman" w:hAnsi="Times New Roman"/>
          <w:szCs w:val="24"/>
          <w:lang w:val="es-ES"/>
        </w:rPr>
        <w:t xml:space="preserve"> los factores </w:t>
      </w:r>
      <w:r>
        <w:rPr>
          <w:rFonts w:ascii="Times New Roman" w:hAnsi="Times New Roman"/>
          <w:szCs w:val="24"/>
          <w:lang w:val="es-ES"/>
        </w:rPr>
        <w:t>que determinan</w:t>
      </w:r>
      <w:r w:rsidRPr="004F2EE0">
        <w:rPr>
          <w:rFonts w:ascii="Times New Roman" w:hAnsi="Times New Roman"/>
          <w:szCs w:val="24"/>
          <w:lang w:val="es-ES"/>
        </w:rPr>
        <w:t xml:space="preserve"> la situación socioeconómica de la familia, que explican la may</w:t>
      </w:r>
      <w:r>
        <w:rPr>
          <w:rFonts w:ascii="Times New Roman" w:hAnsi="Times New Roman"/>
          <w:szCs w:val="24"/>
          <w:lang w:val="es-ES"/>
        </w:rPr>
        <w:t>or</w:t>
      </w:r>
      <w:r w:rsidRPr="004F2EE0">
        <w:rPr>
          <w:rFonts w:ascii="Times New Roman" w:hAnsi="Times New Roman"/>
          <w:szCs w:val="24"/>
          <w:lang w:val="es-ES"/>
        </w:rPr>
        <w:t>ía de las diferencias entre los niños de origen sueco y extranjero.</w:t>
      </w:r>
    </w:p>
    <w:p w:rsidR="00950AC9"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128.</w:t>
      </w:r>
      <w:r>
        <w:rPr>
          <w:rFonts w:ascii="Times New Roman" w:hAnsi="Times New Roman"/>
          <w:szCs w:val="24"/>
          <w:lang w:val="es-ES"/>
        </w:rPr>
        <w:tab/>
      </w:r>
      <w:r w:rsidRPr="004F2EE0">
        <w:rPr>
          <w:rFonts w:ascii="Times New Roman" w:hAnsi="Times New Roman"/>
          <w:szCs w:val="24"/>
          <w:lang w:val="es-ES"/>
        </w:rPr>
        <w:t xml:space="preserve">En lo que se refiere a la transferencia de la custodia en caso de colocación </w:t>
      </w:r>
      <w:r>
        <w:rPr>
          <w:rFonts w:ascii="Times New Roman" w:hAnsi="Times New Roman"/>
          <w:szCs w:val="24"/>
          <w:lang w:val="es-ES"/>
        </w:rPr>
        <w:t>a largo plazo en un hogar</w:t>
      </w:r>
      <w:r w:rsidRPr="004F2EE0">
        <w:rPr>
          <w:rFonts w:ascii="Times New Roman" w:hAnsi="Times New Roman"/>
          <w:szCs w:val="24"/>
          <w:lang w:val="es-ES"/>
        </w:rPr>
        <w:t xml:space="preserve"> de guarda, </w:t>
      </w:r>
      <w:r>
        <w:rPr>
          <w:rFonts w:ascii="Times New Roman" w:hAnsi="Times New Roman"/>
          <w:szCs w:val="24"/>
          <w:lang w:val="es-ES"/>
        </w:rPr>
        <w:t>para</w:t>
      </w:r>
      <w:r w:rsidRPr="004F2EE0">
        <w:rPr>
          <w:rFonts w:ascii="Times New Roman" w:hAnsi="Times New Roman"/>
          <w:szCs w:val="24"/>
          <w:lang w:val="es-ES"/>
        </w:rPr>
        <w:t xml:space="preserve"> proteger a los niños que están en esa situación</w:t>
      </w:r>
      <w:r>
        <w:rPr>
          <w:rFonts w:ascii="Times New Roman" w:hAnsi="Times New Roman"/>
          <w:szCs w:val="24"/>
          <w:lang w:val="es-ES"/>
        </w:rPr>
        <w:t xml:space="preserve"> se introdujo</w:t>
      </w:r>
      <w:r w:rsidRPr="004F2EE0">
        <w:rPr>
          <w:rFonts w:ascii="Times New Roman" w:hAnsi="Times New Roman"/>
          <w:szCs w:val="24"/>
          <w:lang w:val="es-ES"/>
        </w:rPr>
        <w:t xml:space="preserve"> en 2003 una disposición en la Ley de servicios sociales y en la Ley de medidas especiales de protección de la juventud</w:t>
      </w:r>
      <w:r>
        <w:rPr>
          <w:rFonts w:ascii="Times New Roman" w:hAnsi="Times New Roman"/>
          <w:szCs w:val="24"/>
          <w:lang w:val="es-ES"/>
        </w:rPr>
        <w:t xml:space="preserve">.  </w:t>
      </w:r>
      <w:r w:rsidRPr="004F2EE0">
        <w:rPr>
          <w:rFonts w:ascii="Times New Roman" w:hAnsi="Times New Roman"/>
          <w:szCs w:val="24"/>
          <w:lang w:val="es-ES"/>
        </w:rPr>
        <w:t xml:space="preserve">Conforme a esa disposición, </w:t>
      </w:r>
      <w:r>
        <w:rPr>
          <w:rFonts w:ascii="Times New Roman" w:hAnsi="Times New Roman"/>
          <w:szCs w:val="24"/>
          <w:lang w:val="es-ES"/>
        </w:rPr>
        <w:t>cuando un niño ha estado colocado</w:t>
      </w:r>
      <w:r w:rsidRPr="004F2EE0">
        <w:rPr>
          <w:rFonts w:ascii="Times New Roman" w:hAnsi="Times New Roman"/>
          <w:szCs w:val="24"/>
          <w:lang w:val="es-ES"/>
        </w:rPr>
        <w:t xml:space="preserve"> tres años en un </w:t>
      </w:r>
      <w:r>
        <w:rPr>
          <w:rFonts w:ascii="Times New Roman" w:hAnsi="Times New Roman"/>
          <w:szCs w:val="24"/>
          <w:lang w:val="es-ES"/>
        </w:rPr>
        <w:t xml:space="preserve">mismo </w:t>
      </w:r>
      <w:r w:rsidRPr="004F2EE0">
        <w:rPr>
          <w:rFonts w:ascii="Times New Roman" w:hAnsi="Times New Roman"/>
          <w:szCs w:val="24"/>
          <w:lang w:val="es-ES"/>
        </w:rPr>
        <w:t xml:space="preserve">hogar de guarda, </w:t>
      </w:r>
      <w:r>
        <w:rPr>
          <w:rFonts w:ascii="Times New Roman" w:hAnsi="Times New Roman"/>
          <w:szCs w:val="24"/>
          <w:lang w:val="es-ES"/>
        </w:rPr>
        <w:t xml:space="preserve">el </w:t>
      </w:r>
      <w:r w:rsidRPr="004F2EE0">
        <w:rPr>
          <w:rFonts w:ascii="Times New Roman" w:hAnsi="Times New Roman"/>
          <w:szCs w:val="24"/>
          <w:lang w:val="es-ES"/>
        </w:rPr>
        <w:t xml:space="preserve">Comité de Bienestar Social debe decidir si hay motivos para </w:t>
      </w:r>
      <w:r>
        <w:rPr>
          <w:rFonts w:ascii="Times New Roman" w:hAnsi="Times New Roman"/>
          <w:szCs w:val="24"/>
          <w:lang w:val="es-ES"/>
        </w:rPr>
        <w:t xml:space="preserve">solicitar la transferencia de </w:t>
      </w:r>
      <w:r w:rsidRPr="004F2EE0">
        <w:rPr>
          <w:rFonts w:ascii="Times New Roman" w:hAnsi="Times New Roman"/>
          <w:szCs w:val="24"/>
          <w:lang w:val="es-ES"/>
        </w:rPr>
        <w:t>la custodia a l</w:t>
      </w:r>
      <w:r>
        <w:rPr>
          <w:rFonts w:ascii="Times New Roman" w:hAnsi="Times New Roman"/>
          <w:szCs w:val="24"/>
          <w:lang w:val="es-ES"/>
        </w:rPr>
        <w:t>a</w:t>
      </w:r>
      <w:r w:rsidRPr="004F2EE0">
        <w:rPr>
          <w:rFonts w:ascii="Times New Roman" w:hAnsi="Times New Roman"/>
          <w:szCs w:val="24"/>
          <w:lang w:val="es-ES"/>
        </w:rPr>
        <w:t xml:space="preserve"> </w:t>
      </w:r>
      <w:r>
        <w:rPr>
          <w:rFonts w:ascii="Times New Roman" w:hAnsi="Times New Roman"/>
          <w:szCs w:val="24"/>
          <w:lang w:val="es-ES"/>
        </w:rPr>
        <w:t xml:space="preserve">familia de guarda.  </w:t>
      </w:r>
      <w:r w:rsidRPr="004F2EE0">
        <w:rPr>
          <w:rFonts w:ascii="Times New Roman" w:hAnsi="Times New Roman"/>
          <w:szCs w:val="24"/>
          <w:lang w:val="es-ES"/>
        </w:rPr>
        <w:t>El interés superior del niño es decisivo en ese caso</w:t>
      </w:r>
      <w:r>
        <w:rPr>
          <w:rFonts w:ascii="Times New Roman" w:hAnsi="Times New Roman"/>
          <w:szCs w:val="24"/>
          <w:lang w:val="es-ES"/>
        </w:rPr>
        <w:t xml:space="preserve">.  </w:t>
      </w:r>
      <w:r w:rsidRPr="004F2EE0">
        <w:rPr>
          <w:rFonts w:ascii="Times New Roman" w:hAnsi="Times New Roman"/>
          <w:szCs w:val="24"/>
          <w:lang w:val="es-ES"/>
        </w:rPr>
        <w:t>Los resultados de</w:t>
      </w:r>
      <w:r>
        <w:rPr>
          <w:rFonts w:ascii="Times New Roman" w:hAnsi="Times New Roman"/>
          <w:szCs w:val="24"/>
          <w:lang w:val="es-ES"/>
        </w:rPr>
        <w:t>l</w:t>
      </w:r>
      <w:r w:rsidRPr="004F2EE0">
        <w:rPr>
          <w:rFonts w:ascii="Times New Roman" w:hAnsi="Times New Roman"/>
          <w:szCs w:val="24"/>
          <w:lang w:val="es-ES"/>
        </w:rPr>
        <w:t xml:space="preserve"> seguimiento muestran que no tod</w:t>
      </w:r>
      <w:r>
        <w:rPr>
          <w:rFonts w:ascii="Times New Roman" w:hAnsi="Times New Roman"/>
          <w:szCs w:val="24"/>
          <w:lang w:val="es-ES"/>
        </w:rPr>
        <w:t>o</w:t>
      </w:r>
      <w:r w:rsidRPr="004F2EE0">
        <w:rPr>
          <w:rFonts w:ascii="Times New Roman" w:hAnsi="Times New Roman"/>
          <w:szCs w:val="24"/>
          <w:lang w:val="es-ES"/>
        </w:rPr>
        <w:t>s l</w:t>
      </w:r>
      <w:r>
        <w:rPr>
          <w:rFonts w:ascii="Times New Roman" w:hAnsi="Times New Roman"/>
          <w:szCs w:val="24"/>
          <w:lang w:val="es-ES"/>
        </w:rPr>
        <w:t>o</w:t>
      </w:r>
      <w:r w:rsidRPr="004F2EE0">
        <w:rPr>
          <w:rFonts w:ascii="Times New Roman" w:hAnsi="Times New Roman"/>
          <w:szCs w:val="24"/>
          <w:lang w:val="es-ES"/>
        </w:rPr>
        <w:t>s municipi</w:t>
      </w:r>
      <w:r>
        <w:rPr>
          <w:rFonts w:ascii="Times New Roman" w:hAnsi="Times New Roman"/>
          <w:szCs w:val="24"/>
          <w:lang w:val="es-ES"/>
        </w:rPr>
        <w:t>o</w:t>
      </w:r>
      <w:r w:rsidRPr="004F2EE0">
        <w:rPr>
          <w:rFonts w:ascii="Times New Roman" w:hAnsi="Times New Roman"/>
          <w:szCs w:val="24"/>
          <w:lang w:val="es-ES"/>
        </w:rPr>
        <w:t xml:space="preserve">s </w:t>
      </w:r>
      <w:r>
        <w:rPr>
          <w:rFonts w:ascii="Times New Roman" w:hAnsi="Times New Roman"/>
          <w:szCs w:val="24"/>
          <w:lang w:val="es-ES"/>
        </w:rPr>
        <w:t xml:space="preserve">han incorporado </w:t>
      </w:r>
      <w:r w:rsidRPr="004F2EE0">
        <w:rPr>
          <w:rFonts w:ascii="Times New Roman" w:hAnsi="Times New Roman"/>
          <w:szCs w:val="24"/>
          <w:lang w:val="es-ES"/>
        </w:rPr>
        <w:t>plenamente esas enmiendas</w:t>
      </w:r>
      <w:r>
        <w:rPr>
          <w:rFonts w:ascii="Times New Roman" w:hAnsi="Times New Roman"/>
          <w:szCs w:val="24"/>
          <w:lang w:val="es-ES"/>
        </w:rPr>
        <w:t xml:space="preserve">.  </w:t>
      </w:r>
      <w:r w:rsidRPr="004F2EE0">
        <w:rPr>
          <w:rFonts w:ascii="Times New Roman" w:hAnsi="Times New Roman"/>
          <w:szCs w:val="24"/>
          <w:lang w:val="es-ES"/>
        </w:rPr>
        <w:t>Para brindar orientación en ese ámbito a los servicios sociales, la Junta Nacional de Salud y Bienestar ha publicado directrices generales y un manual</w:t>
      </w:r>
      <w:r>
        <w:rPr>
          <w:rFonts w:ascii="Times New Roman" w:hAnsi="Times New Roman"/>
          <w:szCs w:val="24"/>
          <w:lang w:val="es-ES"/>
        </w:rPr>
        <w:t xml:space="preserve">.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129.</w:t>
      </w:r>
      <w:r>
        <w:rPr>
          <w:rFonts w:ascii="Times New Roman" w:hAnsi="Times New Roman"/>
          <w:szCs w:val="24"/>
          <w:lang w:val="es-ES"/>
        </w:rPr>
        <w:tab/>
      </w:r>
      <w:r w:rsidRPr="004F2EE0">
        <w:rPr>
          <w:rFonts w:ascii="Times New Roman" w:hAnsi="Times New Roman"/>
          <w:szCs w:val="24"/>
          <w:lang w:val="es-ES"/>
        </w:rPr>
        <w:t>Para normalizar las actividades de investigación, plan</w:t>
      </w:r>
      <w:r>
        <w:rPr>
          <w:rFonts w:ascii="Times New Roman" w:hAnsi="Times New Roman"/>
          <w:szCs w:val="24"/>
          <w:lang w:val="es-ES"/>
        </w:rPr>
        <w:t>ifica</w:t>
      </w:r>
      <w:r w:rsidRPr="004F2EE0">
        <w:rPr>
          <w:rFonts w:ascii="Times New Roman" w:hAnsi="Times New Roman"/>
          <w:szCs w:val="24"/>
          <w:lang w:val="es-ES"/>
        </w:rPr>
        <w:t>ción y seguimiento centr</w:t>
      </w:r>
      <w:r>
        <w:rPr>
          <w:rFonts w:ascii="Times New Roman" w:hAnsi="Times New Roman"/>
          <w:szCs w:val="24"/>
          <w:lang w:val="es-ES"/>
        </w:rPr>
        <w:t>ándose</w:t>
      </w:r>
      <w:r w:rsidRPr="004F2EE0">
        <w:rPr>
          <w:rFonts w:ascii="Times New Roman" w:hAnsi="Times New Roman"/>
          <w:szCs w:val="24"/>
          <w:lang w:val="es-ES"/>
        </w:rPr>
        <w:t xml:space="preserve"> en los niños y </w:t>
      </w:r>
      <w:r>
        <w:rPr>
          <w:rFonts w:ascii="Times New Roman" w:hAnsi="Times New Roman"/>
          <w:szCs w:val="24"/>
          <w:lang w:val="es-ES"/>
        </w:rPr>
        <w:t>adolescentes</w:t>
      </w:r>
      <w:r w:rsidRPr="004F2EE0">
        <w:rPr>
          <w:rFonts w:ascii="Times New Roman" w:hAnsi="Times New Roman"/>
          <w:szCs w:val="24"/>
          <w:lang w:val="es-ES"/>
        </w:rPr>
        <w:t xml:space="preserve">, la Junta Nacional de Salud y Bienestar elaboró un método titulado </w:t>
      </w:r>
      <w:r>
        <w:rPr>
          <w:rFonts w:ascii="Times New Roman" w:hAnsi="Times New Roman"/>
          <w:szCs w:val="24"/>
          <w:lang w:val="es-ES"/>
        </w:rPr>
        <w:t>"</w:t>
      </w:r>
      <w:r w:rsidRPr="004F2EE0">
        <w:rPr>
          <w:rFonts w:ascii="Times New Roman" w:hAnsi="Times New Roman"/>
          <w:szCs w:val="24"/>
          <w:lang w:val="es-ES"/>
        </w:rPr>
        <w:t>Concentrarse en las necesidades de los niños</w:t>
      </w:r>
      <w:r>
        <w:rPr>
          <w:rFonts w:ascii="Times New Roman" w:hAnsi="Times New Roman"/>
          <w:szCs w:val="24"/>
          <w:lang w:val="es-ES"/>
        </w:rPr>
        <w:t>"</w:t>
      </w:r>
      <w:r w:rsidRPr="004F2EE0">
        <w:rPr>
          <w:rFonts w:ascii="Times New Roman" w:hAnsi="Times New Roman"/>
          <w:szCs w:val="24"/>
          <w:lang w:val="es-ES"/>
        </w:rPr>
        <w:t xml:space="preserve"> o </w:t>
      </w:r>
      <w:proofErr w:type="spellStart"/>
      <w:r w:rsidRPr="004F2EE0">
        <w:rPr>
          <w:rFonts w:ascii="Times New Roman" w:hAnsi="Times New Roman"/>
          <w:szCs w:val="24"/>
          <w:lang w:val="es-ES"/>
        </w:rPr>
        <w:t>BBIC</w:t>
      </w:r>
      <w:proofErr w:type="spellEnd"/>
      <w:r w:rsidRPr="004F2EE0">
        <w:rPr>
          <w:rFonts w:ascii="Times New Roman" w:hAnsi="Times New Roman"/>
          <w:szCs w:val="24"/>
          <w:lang w:val="es-ES"/>
        </w:rPr>
        <w:t>, que ha aplicado junto con una serie de municipios</w:t>
      </w:r>
      <w:r>
        <w:rPr>
          <w:rFonts w:ascii="Times New Roman" w:hAnsi="Times New Roman"/>
          <w:szCs w:val="24"/>
          <w:lang w:val="es-ES"/>
        </w:rPr>
        <w:t xml:space="preserve">.  </w:t>
      </w:r>
      <w:r w:rsidRPr="004F2EE0">
        <w:rPr>
          <w:rFonts w:ascii="Times New Roman" w:hAnsi="Times New Roman"/>
          <w:szCs w:val="24"/>
          <w:lang w:val="es-ES"/>
        </w:rPr>
        <w:t xml:space="preserve">El </w:t>
      </w:r>
      <w:r>
        <w:rPr>
          <w:rFonts w:ascii="Times New Roman" w:hAnsi="Times New Roman"/>
          <w:szCs w:val="24"/>
          <w:lang w:val="es-ES"/>
        </w:rPr>
        <w:t xml:space="preserve">objetivo del </w:t>
      </w:r>
      <w:r w:rsidRPr="004F2EE0">
        <w:rPr>
          <w:rFonts w:ascii="Times New Roman" w:hAnsi="Times New Roman"/>
          <w:szCs w:val="24"/>
          <w:lang w:val="es-ES"/>
        </w:rPr>
        <w:t xml:space="preserve">proyecto </w:t>
      </w:r>
      <w:r>
        <w:rPr>
          <w:rFonts w:ascii="Times New Roman" w:hAnsi="Times New Roman"/>
          <w:szCs w:val="24"/>
          <w:lang w:val="es-ES"/>
        </w:rPr>
        <w:t>e</w:t>
      </w:r>
      <w:r w:rsidRPr="004F2EE0">
        <w:rPr>
          <w:rFonts w:ascii="Times New Roman" w:hAnsi="Times New Roman"/>
          <w:szCs w:val="24"/>
          <w:lang w:val="es-ES"/>
        </w:rPr>
        <w:t>s mejorar la situación de los niños en los servicios sociales que les están destinados</w:t>
      </w:r>
      <w:r>
        <w:rPr>
          <w:rFonts w:ascii="Times New Roman" w:hAnsi="Times New Roman"/>
          <w:szCs w:val="24"/>
          <w:lang w:val="es-ES"/>
        </w:rPr>
        <w:t xml:space="preserve">.  </w:t>
      </w:r>
      <w:r w:rsidRPr="004F2EE0">
        <w:rPr>
          <w:rFonts w:ascii="Times New Roman" w:hAnsi="Times New Roman"/>
          <w:szCs w:val="24"/>
          <w:lang w:val="es-ES"/>
        </w:rPr>
        <w:t>Se trata de un sistema uniforme para llevar a cabo y documentar la</w:t>
      </w:r>
      <w:r>
        <w:rPr>
          <w:rFonts w:ascii="Times New Roman" w:hAnsi="Times New Roman"/>
          <w:szCs w:val="24"/>
          <w:lang w:val="es-ES"/>
        </w:rPr>
        <w:t>s</w:t>
      </w:r>
      <w:r w:rsidRPr="004F2EE0">
        <w:rPr>
          <w:rFonts w:ascii="Times New Roman" w:hAnsi="Times New Roman"/>
          <w:szCs w:val="24"/>
          <w:lang w:val="es-ES"/>
        </w:rPr>
        <w:t xml:space="preserve"> </w:t>
      </w:r>
      <w:r>
        <w:rPr>
          <w:rFonts w:ascii="Times New Roman" w:hAnsi="Times New Roman"/>
          <w:szCs w:val="24"/>
          <w:lang w:val="es-ES"/>
        </w:rPr>
        <w:t xml:space="preserve">actividades de </w:t>
      </w:r>
      <w:r w:rsidRPr="004F2EE0">
        <w:rPr>
          <w:rFonts w:ascii="Times New Roman" w:hAnsi="Times New Roman"/>
          <w:szCs w:val="24"/>
          <w:lang w:val="es-ES"/>
        </w:rPr>
        <w:t>investigación, plan</w:t>
      </w:r>
      <w:r>
        <w:rPr>
          <w:rFonts w:ascii="Times New Roman" w:hAnsi="Times New Roman"/>
          <w:szCs w:val="24"/>
          <w:lang w:val="es-ES"/>
        </w:rPr>
        <w:t>ific</w:t>
      </w:r>
      <w:r w:rsidRPr="004F2EE0">
        <w:rPr>
          <w:rFonts w:ascii="Times New Roman" w:hAnsi="Times New Roman"/>
          <w:szCs w:val="24"/>
          <w:lang w:val="es-ES"/>
        </w:rPr>
        <w:t>ación y seguimiento</w:t>
      </w:r>
      <w:r>
        <w:rPr>
          <w:rFonts w:ascii="Times New Roman" w:hAnsi="Times New Roman"/>
          <w:szCs w:val="24"/>
          <w:lang w:val="es-ES"/>
        </w:rPr>
        <w:t xml:space="preserve">.  </w:t>
      </w:r>
      <w:r w:rsidRPr="004F2EE0">
        <w:rPr>
          <w:rFonts w:ascii="Times New Roman" w:hAnsi="Times New Roman"/>
          <w:szCs w:val="24"/>
          <w:lang w:val="es-ES"/>
        </w:rPr>
        <w:t xml:space="preserve">Comprende una serie de formularios que </w:t>
      </w:r>
      <w:r>
        <w:rPr>
          <w:rFonts w:ascii="Times New Roman" w:hAnsi="Times New Roman"/>
          <w:szCs w:val="24"/>
          <w:lang w:val="es-ES"/>
        </w:rPr>
        <w:t xml:space="preserve">permite seguir la totalidad del proceso, </w:t>
      </w:r>
      <w:r w:rsidRPr="004F2EE0">
        <w:rPr>
          <w:rFonts w:ascii="Times New Roman" w:hAnsi="Times New Roman"/>
          <w:szCs w:val="24"/>
          <w:lang w:val="es-ES"/>
        </w:rPr>
        <w:t xml:space="preserve">desde el informe o la solicitud, </w:t>
      </w:r>
      <w:r>
        <w:rPr>
          <w:rFonts w:ascii="Times New Roman" w:hAnsi="Times New Roman"/>
          <w:szCs w:val="24"/>
          <w:lang w:val="es-ES"/>
        </w:rPr>
        <w:t xml:space="preserve">hasta el </w:t>
      </w:r>
      <w:r w:rsidRPr="004F2EE0">
        <w:rPr>
          <w:rFonts w:ascii="Times New Roman" w:hAnsi="Times New Roman"/>
          <w:szCs w:val="24"/>
          <w:lang w:val="es-ES"/>
        </w:rPr>
        <w:t>seguimiento</w:t>
      </w:r>
      <w:r>
        <w:rPr>
          <w:rFonts w:ascii="Times New Roman" w:hAnsi="Times New Roman"/>
          <w:szCs w:val="24"/>
          <w:lang w:val="es-ES"/>
        </w:rPr>
        <w:t xml:space="preserve"> de las medidas, pasando por la investigación.  </w:t>
      </w:r>
      <w:r w:rsidRPr="004F2EE0">
        <w:rPr>
          <w:rFonts w:ascii="Times New Roman" w:hAnsi="Times New Roman"/>
          <w:szCs w:val="24"/>
          <w:lang w:val="es-ES"/>
        </w:rPr>
        <w:t>Permite estructurar y fundamentar mejor la documentación, lo que facilita el seguimiento de las medidas que se adoptan</w:t>
      </w:r>
      <w:r>
        <w:rPr>
          <w:rFonts w:ascii="Times New Roman" w:hAnsi="Times New Roman"/>
          <w:szCs w:val="24"/>
          <w:lang w:val="es-ES"/>
        </w:rPr>
        <w:t xml:space="preserve">.  </w:t>
      </w:r>
      <w:r w:rsidRPr="004F2EE0">
        <w:rPr>
          <w:rFonts w:ascii="Times New Roman" w:hAnsi="Times New Roman"/>
          <w:szCs w:val="24"/>
          <w:lang w:val="es-ES"/>
        </w:rPr>
        <w:t>En todo momento, niños y padres pueden dar sus opiniones y hacer sus comentarios sobre el contenido de la documentación</w:t>
      </w:r>
      <w:r>
        <w:rPr>
          <w:rFonts w:ascii="Times New Roman" w:hAnsi="Times New Roman"/>
          <w:szCs w:val="24"/>
          <w:lang w:val="es-ES"/>
        </w:rPr>
        <w:t xml:space="preserve">.  </w:t>
      </w:r>
      <w:r w:rsidRPr="004F2EE0">
        <w:rPr>
          <w:rFonts w:ascii="Times New Roman" w:hAnsi="Times New Roman"/>
          <w:szCs w:val="24"/>
          <w:lang w:val="es-ES"/>
        </w:rPr>
        <w:t>La opinión de los niños sobre su situación debe ten</w:t>
      </w:r>
      <w:r>
        <w:rPr>
          <w:rFonts w:ascii="Times New Roman" w:hAnsi="Times New Roman"/>
          <w:szCs w:val="24"/>
          <w:lang w:val="es-ES"/>
        </w:rPr>
        <w:t>erse</w:t>
      </w:r>
      <w:r w:rsidRPr="004F2EE0">
        <w:rPr>
          <w:rFonts w:ascii="Times New Roman" w:hAnsi="Times New Roman"/>
          <w:szCs w:val="24"/>
          <w:lang w:val="es-ES"/>
        </w:rPr>
        <w:t xml:space="preserve"> especialmente en cuenta</w:t>
      </w:r>
      <w:r>
        <w:rPr>
          <w:rFonts w:ascii="Times New Roman" w:hAnsi="Times New Roman"/>
          <w:szCs w:val="24"/>
          <w:lang w:val="es-ES"/>
        </w:rPr>
        <w:t xml:space="preserve">.  </w:t>
      </w:r>
      <w:r w:rsidRPr="004F2EE0">
        <w:rPr>
          <w:rFonts w:ascii="Times New Roman" w:hAnsi="Times New Roman"/>
          <w:szCs w:val="24"/>
          <w:lang w:val="es-ES"/>
        </w:rPr>
        <w:t xml:space="preserve">Además de </w:t>
      </w:r>
      <w:r>
        <w:rPr>
          <w:rFonts w:ascii="Times New Roman" w:hAnsi="Times New Roman"/>
          <w:szCs w:val="24"/>
          <w:lang w:val="es-ES"/>
        </w:rPr>
        <w:t>aclar</w:t>
      </w:r>
      <w:r w:rsidRPr="004F2EE0">
        <w:rPr>
          <w:rFonts w:ascii="Times New Roman" w:hAnsi="Times New Roman"/>
          <w:szCs w:val="24"/>
          <w:lang w:val="es-ES"/>
        </w:rPr>
        <w:t>a</w:t>
      </w:r>
      <w:r>
        <w:rPr>
          <w:rFonts w:ascii="Times New Roman" w:hAnsi="Times New Roman"/>
          <w:szCs w:val="24"/>
          <w:lang w:val="es-ES"/>
        </w:rPr>
        <w:t>r</w:t>
      </w:r>
      <w:r w:rsidRPr="004F2EE0">
        <w:rPr>
          <w:rFonts w:ascii="Times New Roman" w:hAnsi="Times New Roman"/>
          <w:szCs w:val="24"/>
          <w:lang w:val="es-ES"/>
        </w:rPr>
        <w:t xml:space="preserve"> las necesidades de los niños</w:t>
      </w:r>
      <w:r>
        <w:rPr>
          <w:rFonts w:ascii="Times New Roman" w:hAnsi="Times New Roman"/>
          <w:szCs w:val="24"/>
          <w:lang w:val="es-ES"/>
        </w:rPr>
        <w:t xml:space="preserve"> y adolescentes a los servicios sociales</w:t>
      </w:r>
      <w:r w:rsidRPr="004F2EE0">
        <w:rPr>
          <w:rFonts w:ascii="Times New Roman" w:hAnsi="Times New Roman"/>
          <w:szCs w:val="24"/>
          <w:lang w:val="es-ES"/>
        </w:rPr>
        <w:t>, el</w:t>
      </w:r>
      <w:r>
        <w:rPr>
          <w:rFonts w:ascii="Times New Roman" w:hAnsi="Times New Roman"/>
          <w:szCs w:val="24"/>
          <w:lang w:val="es-ES"/>
        </w:rPr>
        <w:t> </w:t>
      </w:r>
      <w:r w:rsidR="00C364B8">
        <w:rPr>
          <w:rFonts w:ascii="Times New Roman" w:hAnsi="Times New Roman"/>
          <w:szCs w:val="24"/>
          <w:lang w:val="es-ES"/>
        </w:rPr>
        <w:t xml:space="preserve">sistema </w:t>
      </w:r>
      <w:r>
        <w:rPr>
          <w:rFonts w:ascii="Times New Roman" w:hAnsi="Times New Roman"/>
          <w:szCs w:val="24"/>
          <w:lang w:val="es-ES"/>
        </w:rPr>
        <w:t>apunta a</w:t>
      </w:r>
      <w:r w:rsidRPr="004F2EE0">
        <w:rPr>
          <w:rFonts w:ascii="Times New Roman" w:hAnsi="Times New Roman"/>
          <w:szCs w:val="24"/>
          <w:lang w:val="es-ES"/>
        </w:rPr>
        <w:t xml:space="preserve"> ayudar a niños, </w:t>
      </w:r>
      <w:r>
        <w:rPr>
          <w:rFonts w:ascii="Times New Roman" w:hAnsi="Times New Roman"/>
          <w:szCs w:val="24"/>
          <w:lang w:val="es-ES"/>
        </w:rPr>
        <w:t>adolescentes</w:t>
      </w:r>
      <w:r w:rsidRPr="004F2EE0">
        <w:rPr>
          <w:rFonts w:ascii="Times New Roman" w:hAnsi="Times New Roman"/>
          <w:szCs w:val="24"/>
          <w:lang w:val="es-ES"/>
        </w:rPr>
        <w:t xml:space="preserve"> y padres a entender la</w:t>
      </w:r>
      <w:r>
        <w:rPr>
          <w:rFonts w:ascii="Times New Roman" w:hAnsi="Times New Roman"/>
          <w:szCs w:val="24"/>
          <w:lang w:val="es-ES"/>
        </w:rPr>
        <w:t>s</w:t>
      </w:r>
      <w:r w:rsidRPr="004F2EE0">
        <w:rPr>
          <w:rFonts w:ascii="Times New Roman" w:hAnsi="Times New Roman"/>
          <w:szCs w:val="24"/>
          <w:lang w:val="es-ES"/>
        </w:rPr>
        <w:t xml:space="preserve"> </w:t>
      </w:r>
      <w:r>
        <w:rPr>
          <w:rFonts w:ascii="Times New Roman" w:hAnsi="Times New Roman"/>
          <w:szCs w:val="24"/>
          <w:lang w:val="es-ES"/>
        </w:rPr>
        <w:t xml:space="preserve">actividades </w:t>
      </w:r>
      <w:r w:rsidRPr="004F2EE0">
        <w:rPr>
          <w:rFonts w:ascii="Times New Roman" w:hAnsi="Times New Roman"/>
          <w:szCs w:val="24"/>
          <w:lang w:val="es-ES"/>
        </w:rPr>
        <w:t>de esos servicios</w:t>
      </w:r>
      <w:r>
        <w:rPr>
          <w:rFonts w:ascii="Times New Roman" w:hAnsi="Times New Roman"/>
          <w:szCs w:val="24"/>
          <w:lang w:val="es-ES"/>
        </w:rPr>
        <w:t xml:space="preserve">.  </w:t>
      </w:r>
      <w:r w:rsidRPr="004F2EE0">
        <w:rPr>
          <w:rFonts w:ascii="Times New Roman" w:hAnsi="Times New Roman"/>
          <w:szCs w:val="24"/>
          <w:lang w:val="es-ES"/>
        </w:rPr>
        <w:t xml:space="preserve">Más de 200 municipios han </w:t>
      </w:r>
      <w:r>
        <w:rPr>
          <w:rFonts w:ascii="Times New Roman" w:hAnsi="Times New Roman"/>
          <w:szCs w:val="24"/>
          <w:lang w:val="es-ES"/>
        </w:rPr>
        <w:t>impartido</w:t>
      </w:r>
      <w:r w:rsidRPr="004F2EE0">
        <w:rPr>
          <w:rFonts w:ascii="Times New Roman" w:hAnsi="Times New Roman"/>
          <w:szCs w:val="24"/>
          <w:lang w:val="es-ES"/>
        </w:rPr>
        <w:t xml:space="preserve"> capacitación </w:t>
      </w:r>
      <w:r>
        <w:rPr>
          <w:rFonts w:ascii="Times New Roman" w:hAnsi="Times New Roman"/>
          <w:szCs w:val="24"/>
          <w:lang w:val="es-ES"/>
        </w:rPr>
        <w:t xml:space="preserve">en el marco del </w:t>
      </w:r>
      <w:proofErr w:type="spellStart"/>
      <w:r w:rsidRPr="004F2EE0">
        <w:rPr>
          <w:rFonts w:ascii="Times New Roman" w:hAnsi="Times New Roman"/>
          <w:szCs w:val="24"/>
          <w:lang w:val="es-ES"/>
        </w:rPr>
        <w:t>BBIC</w:t>
      </w:r>
      <w:proofErr w:type="spellEnd"/>
      <w:r w:rsidRPr="004F2EE0">
        <w:rPr>
          <w:rFonts w:ascii="Times New Roman" w:hAnsi="Times New Roman"/>
          <w:szCs w:val="24"/>
          <w:lang w:val="es-ES"/>
        </w:rPr>
        <w:t xml:space="preserve"> y </w:t>
      </w:r>
      <w:r>
        <w:rPr>
          <w:rFonts w:ascii="Times New Roman" w:hAnsi="Times New Roman"/>
          <w:szCs w:val="24"/>
          <w:lang w:val="es-ES"/>
        </w:rPr>
        <w:t>otros </w:t>
      </w:r>
      <w:r w:rsidRPr="004F2EE0">
        <w:rPr>
          <w:rFonts w:ascii="Times New Roman" w:hAnsi="Times New Roman"/>
          <w:szCs w:val="24"/>
          <w:lang w:val="es-ES"/>
        </w:rPr>
        <w:t>50</w:t>
      </w:r>
      <w:r>
        <w:rPr>
          <w:rFonts w:ascii="Times New Roman" w:hAnsi="Times New Roman"/>
          <w:szCs w:val="24"/>
          <w:lang w:val="es-ES"/>
        </w:rPr>
        <w:t> </w:t>
      </w:r>
      <w:r w:rsidRPr="004F2EE0">
        <w:rPr>
          <w:rFonts w:ascii="Times New Roman" w:hAnsi="Times New Roman"/>
          <w:szCs w:val="24"/>
          <w:lang w:val="es-ES"/>
        </w:rPr>
        <w:t>están por hacerl</w:t>
      </w:r>
      <w:r>
        <w:rPr>
          <w:rFonts w:ascii="Times New Roman" w:hAnsi="Times New Roman"/>
          <w:szCs w:val="24"/>
          <w:lang w:val="es-ES"/>
        </w:rPr>
        <w:t xml:space="preserve">o.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130.</w:t>
      </w:r>
      <w:r>
        <w:rPr>
          <w:rFonts w:ascii="Times New Roman" w:hAnsi="Times New Roman"/>
          <w:szCs w:val="24"/>
          <w:lang w:val="es-ES"/>
        </w:rPr>
        <w:tab/>
      </w:r>
      <w:r w:rsidRPr="004F2EE0">
        <w:rPr>
          <w:rFonts w:ascii="Times New Roman" w:hAnsi="Times New Roman"/>
          <w:szCs w:val="24"/>
          <w:lang w:val="es-ES"/>
        </w:rPr>
        <w:t>El Gobierno es consciente de la importancia de ampliar los conocimientos y la conciencia de los servicios sociales sobre, entre otr</w:t>
      </w:r>
      <w:r>
        <w:rPr>
          <w:rFonts w:ascii="Times New Roman" w:hAnsi="Times New Roman"/>
          <w:szCs w:val="24"/>
          <w:lang w:val="es-ES"/>
        </w:rPr>
        <w:t>a</w:t>
      </w:r>
      <w:r w:rsidRPr="004F2EE0">
        <w:rPr>
          <w:rFonts w:ascii="Times New Roman" w:hAnsi="Times New Roman"/>
          <w:szCs w:val="24"/>
          <w:lang w:val="es-ES"/>
        </w:rPr>
        <w:t>s</w:t>
      </w:r>
      <w:r>
        <w:rPr>
          <w:rFonts w:ascii="Times New Roman" w:hAnsi="Times New Roman"/>
          <w:szCs w:val="24"/>
          <w:lang w:val="es-ES"/>
        </w:rPr>
        <w:t xml:space="preserve"> cosas</w:t>
      </w:r>
      <w:r w:rsidRPr="004F2EE0">
        <w:rPr>
          <w:rFonts w:ascii="Times New Roman" w:hAnsi="Times New Roman"/>
          <w:szCs w:val="24"/>
          <w:lang w:val="es-ES"/>
        </w:rPr>
        <w:t xml:space="preserve">, los aspectos culturales y las necesidades especiales </w:t>
      </w:r>
      <w:r>
        <w:rPr>
          <w:rFonts w:ascii="Times New Roman" w:hAnsi="Times New Roman"/>
          <w:szCs w:val="24"/>
          <w:lang w:val="es-ES"/>
        </w:rPr>
        <w:t>de</w:t>
      </w:r>
      <w:r w:rsidRPr="004F2EE0">
        <w:rPr>
          <w:rFonts w:ascii="Times New Roman" w:hAnsi="Times New Roman"/>
          <w:szCs w:val="24"/>
          <w:lang w:val="es-ES"/>
        </w:rPr>
        <w:t xml:space="preserve"> las personas de origen extranjero</w:t>
      </w:r>
      <w:r>
        <w:rPr>
          <w:rFonts w:ascii="Times New Roman" w:hAnsi="Times New Roman"/>
          <w:szCs w:val="24"/>
          <w:lang w:val="es-ES"/>
        </w:rPr>
        <w:t xml:space="preserve">.  </w:t>
      </w:r>
      <w:r w:rsidRPr="004F2EE0">
        <w:rPr>
          <w:rFonts w:ascii="Times New Roman" w:hAnsi="Times New Roman"/>
          <w:szCs w:val="24"/>
          <w:lang w:val="es-ES"/>
        </w:rPr>
        <w:t>La Junta Nacional de Salud y Bienestar, y en particular el Instituto para el trabajo social basado en datos</w:t>
      </w:r>
      <w:r w:rsidR="00C364B8">
        <w:rPr>
          <w:rFonts w:ascii="Times New Roman" w:hAnsi="Times New Roman"/>
          <w:szCs w:val="24"/>
          <w:lang w:val="es-ES"/>
        </w:rPr>
        <w:t>,</w:t>
      </w:r>
      <w:r w:rsidRPr="004F2EE0">
        <w:rPr>
          <w:rFonts w:ascii="Times New Roman" w:hAnsi="Times New Roman"/>
          <w:szCs w:val="24"/>
          <w:lang w:val="es-ES"/>
        </w:rPr>
        <w:t xml:space="preserve"> están continuamente tratando de </w:t>
      </w:r>
      <w:r>
        <w:rPr>
          <w:rFonts w:ascii="Times New Roman" w:hAnsi="Times New Roman"/>
          <w:szCs w:val="24"/>
          <w:lang w:val="es-ES"/>
        </w:rPr>
        <w:t xml:space="preserve">ampliar </w:t>
      </w:r>
      <w:r w:rsidRPr="004F2EE0">
        <w:rPr>
          <w:rFonts w:ascii="Times New Roman" w:hAnsi="Times New Roman"/>
          <w:szCs w:val="24"/>
          <w:lang w:val="es-ES"/>
        </w:rPr>
        <w:t>l</w:t>
      </w:r>
      <w:r>
        <w:rPr>
          <w:rFonts w:ascii="Times New Roman" w:hAnsi="Times New Roman"/>
          <w:szCs w:val="24"/>
          <w:lang w:val="es-ES"/>
        </w:rPr>
        <w:t>os</w:t>
      </w:r>
      <w:r w:rsidRPr="004F2EE0">
        <w:rPr>
          <w:rFonts w:ascii="Times New Roman" w:hAnsi="Times New Roman"/>
          <w:szCs w:val="24"/>
          <w:lang w:val="es-ES"/>
        </w:rPr>
        <w:t xml:space="preserve"> conocimiento</w:t>
      </w:r>
      <w:r>
        <w:rPr>
          <w:rFonts w:ascii="Times New Roman" w:hAnsi="Times New Roman"/>
          <w:szCs w:val="24"/>
          <w:lang w:val="es-ES"/>
        </w:rPr>
        <w:t>s</w:t>
      </w:r>
      <w:r w:rsidRPr="004F2EE0">
        <w:rPr>
          <w:rFonts w:ascii="Times New Roman" w:hAnsi="Times New Roman"/>
          <w:szCs w:val="24"/>
          <w:lang w:val="es-ES"/>
        </w:rPr>
        <w:t xml:space="preserve"> </w:t>
      </w:r>
      <w:r>
        <w:rPr>
          <w:rFonts w:ascii="Times New Roman" w:hAnsi="Times New Roman"/>
          <w:szCs w:val="24"/>
          <w:lang w:val="es-ES"/>
        </w:rPr>
        <w:t xml:space="preserve">destinados a </w:t>
      </w:r>
      <w:r w:rsidRPr="004F2EE0">
        <w:rPr>
          <w:rFonts w:ascii="Times New Roman" w:hAnsi="Times New Roman"/>
          <w:szCs w:val="24"/>
          <w:lang w:val="es-ES"/>
        </w:rPr>
        <w:t xml:space="preserve">mejorar la </w:t>
      </w:r>
      <w:r>
        <w:rPr>
          <w:rFonts w:ascii="Times New Roman" w:hAnsi="Times New Roman"/>
          <w:szCs w:val="24"/>
          <w:lang w:val="es-ES"/>
        </w:rPr>
        <w:t xml:space="preserve">sensibilización </w:t>
      </w:r>
      <w:r w:rsidRPr="004F2EE0">
        <w:rPr>
          <w:rFonts w:ascii="Times New Roman" w:hAnsi="Times New Roman"/>
          <w:szCs w:val="24"/>
          <w:lang w:val="es-ES"/>
        </w:rPr>
        <w:t xml:space="preserve">de los servicios sociales, </w:t>
      </w:r>
      <w:r>
        <w:rPr>
          <w:rFonts w:ascii="Times New Roman" w:hAnsi="Times New Roman"/>
          <w:szCs w:val="24"/>
          <w:lang w:val="es-ES"/>
        </w:rPr>
        <w:t xml:space="preserve">también en lo que respecta a </w:t>
      </w:r>
      <w:r w:rsidRPr="004F2EE0">
        <w:rPr>
          <w:rFonts w:ascii="Times New Roman" w:hAnsi="Times New Roman"/>
          <w:szCs w:val="24"/>
          <w:lang w:val="es-ES"/>
        </w:rPr>
        <w:t>los aspectos culturales</w:t>
      </w:r>
      <w:r>
        <w:rPr>
          <w:rFonts w:ascii="Times New Roman" w:hAnsi="Times New Roman"/>
          <w:szCs w:val="24"/>
          <w:lang w:val="es-ES"/>
        </w:rPr>
        <w:t xml:space="preserve">.  </w:t>
      </w:r>
      <w:r w:rsidRPr="004F2EE0">
        <w:rPr>
          <w:rFonts w:ascii="Times New Roman" w:hAnsi="Times New Roman"/>
          <w:szCs w:val="24"/>
          <w:lang w:val="es-ES"/>
        </w:rPr>
        <w:t xml:space="preserve">La Junta Nacional de Salud y Bienestar ha </w:t>
      </w:r>
      <w:r>
        <w:rPr>
          <w:rFonts w:ascii="Times New Roman" w:hAnsi="Times New Roman"/>
          <w:szCs w:val="24"/>
          <w:lang w:val="es-ES"/>
        </w:rPr>
        <w:t xml:space="preserve">publicado </w:t>
      </w:r>
      <w:r w:rsidRPr="004F2EE0">
        <w:rPr>
          <w:rFonts w:ascii="Times New Roman" w:hAnsi="Times New Roman"/>
          <w:szCs w:val="24"/>
          <w:lang w:val="es-ES"/>
        </w:rPr>
        <w:t>un folleto informativo sobre las niñas que sufren amenazas y coerción en familias patriarcales</w:t>
      </w:r>
      <w:r>
        <w:rPr>
          <w:rFonts w:ascii="Times New Roman" w:hAnsi="Times New Roman"/>
          <w:szCs w:val="24"/>
          <w:lang w:val="es-ES"/>
        </w:rPr>
        <w:t xml:space="preserve">.  </w:t>
      </w:r>
    </w:p>
    <w:p w:rsidR="00950AC9"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131.</w:t>
      </w:r>
      <w:r>
        <w:rPr>
          <w:rFonts w:ascii="Times New Roman" w:hAnsi="Times New Roman"/>
          <w:szCs w:val="24"/>
          <w:lang w:val="es-ES"/>
        </w:rPr>
        <w:tab/>
      </w:r>
      <w:r w:rsidRPr="004F2EE0">
        <w:rPr>
          <w:rFonts w:ascii="Times New Roman" w:hAnsi="Times New Roman"/>
          <w:szCs w:val="24"/>
          <w:lang w:val="es-ES"/>
        </w:rPr>
        <w:t xml:space="preserve">En el período 2003-2007, el Gobierno asignó 160 millones de coronas a la lucha contra la violencia </w:t>
      </w:r>
      <w:r>
        <w:rPr>
          <w:rFonts w:ascii="Times New Roman" w:hAnsi="Times New Roman"/>
          <w:szCs w:val="24"/>
          <w:lang w:val="es-ES"/>
        </w:rPr>
        <w:t>"</w:t>
      </w:r>
      <w:r w:rsidRPr="004F2EE0">
        <w:rPr>
          <w:rFonts w:ascii="Times New Roman" w:hAnsi="Times New Roman"/>
          <w:szCs w:val="24"/>
          <w:lang w:val="es-ES"/>
        </w:rPr>
        <w:t>por cuestiones de honor</w:t>
      </w:r>
      <w:r>
        <w:rPr>
          <w:rFonts w:ascii="Times New Roman" w:hAnsi="Times New Roman"/>
          <w:szCs w:val="24"/>
          <w:lang w:val="es-ES"/>
        </w:rPr>
        <w:t>"</w:t>
      </w:r>
      <w:r w:rsidRPr="004F2EE0">
        <w:rPr>
          <w:rFonts w:ascii="Times New Roman" w:hAnsi="Times New Roman"/>
          <w:szCs w:val="24"/>
          <w:lang w:val="es-ES"/>
        </w:rPr>
        <w:t xml:space="preserve">, </w:t>
      </w:r>
      <w:r>
        <w:rPr>
          <w:rFonts w:ascii="Times New Roman" w:hAnsi="Times New Roman"/>
          <w:szCs w:val="24"/>
          <w:lang w:val="es-ES"/>
        </w:rPr>
        <w:t>para</w:t>
      </w:r>
      <w:r w:rsidRPr="004F2EE0">
        <w:rPr>
          <w:rFonts w:ascii="Times New Roman" w:hAnsi="Times New Roman"/>
          <w:szCs w:val="24"/>
          <w:lang w:val="es-ES"/>
        </w:rPr>
        <w:t xml:space="preserve"> mejorar los conocimientos sobre ese tipo de violencia y opresión, modificar las actitudes y asegurar que </w:t>
      </w:r>
      <w:r>
        <w:rPr>
          <w:rFonts w:ascii="Times New Roman" w:hAnsi="Times New Roman"/>
          <w:szCs w:val="24"/>
          <w:lang w:val="es-ES"/>
        </w:rPr>
        <w:t xml:space="preserve">las víctimas </w:t>
      </w:r>
      <w:r w:rsidRPr="004F2EE0">
        <w:rPr>
          <w:rFonts w:ascii="Times New Roman" w:hAnsi="Times New Roman"/>
          <w:szCs w:val="24"/>
          <w:lang w:val="es-ES"/>
        </w:rPr>
        <w:t xml:space="preserve">dispongan de un </w:t>
      </w:r>
      <w:r>
        <w:rPr>
          <w:rFonts w:ascii="Times New Roman" w:hAnsi="Times New Roman"/>
          <w:szCs w:val="24"/>
          <w:lang w:val="es-ES"/>
        </w:rPr>
        <w:t>número suficiente de plazas en las</w:t>
      </w:r>
      <w:r w:rsidRPr="004F2EE0">
        <w:rPr>
          <w:rFonts w:ascii="Times New Roman" w:hAnsi="Times New Roman"/>
          <w:szCs w:val="24"/>
          <w:lang w:val="es-ES"/>
        </w:rPr>
        <w:t xml:space="preserve"> viviendas protegidas</w:t>
      </w:r>
      <w:r>
        <w:rPr>
          <w:rFonts w:ascii="Times New Roman" w:hAnsi="Times New Roman"/>
          <w:szCs w:val="24"/>
          <w:lang w:val="es-ES"/>
        </w:rPr>
        <w:t xml:space="preserve">.  </w:t>
      </w:r>
      <w:r w:rsidRPr="004F2EE0">
        <w:rPr>
          <w:rFonts w:ascii="Times New Roman" w:hAnsi="Times New Roman"/>
          <w:szCs w:val="24"/>
          <w:lang w:val="es-ES"/>
        </w:rPr>
        <w:t xml:space="preserve">Las niñas y </w:t>
      </w:r>
      <w:r>
        <w:rPr>
          <w:rFonts w:ascii="Times New Roman" w:hAnsi="Times New Roman"/>
          <w:szCs w:val="24"/>
          <w:lang w:val="es-ES"/>
        </w:rPr>
        <w:t xml:space="preserve">las </w:t>
      </w:r>
      <w:r w:rsidRPr="004F2EE0">
        <w:rPr>
          <w:rFonts w:ascii="Times New Roman" w:hAnsi="Times New Roman"/>
          <w:szCs w:val="24"/>
          <w:lang w:val="es-ES"/>
        </w:rPr>
        <w:t xml:space="preserve">jóvenes son el principal grupo </w:t>
      </w:r>
      <w:r>
        <w:rPr>
          <w:rFonts w:ascii="Times New Roman" w:hAnsi="Times New Roman"/>
          <w:szCs w:val="24"/>
          <w:lang w:val="es-ES"/>
        </w:rPr>
        <w:t>beneficiario</w:t>
      </w:r>
      <w:r w:rsidRPr="004F2EE0">
        <w:rPr>
          <w:rFonts w:ascii="Times New Roman" w:hAnsi="Times New Roman"/>
          <w:szCs w:val="24"/>
          <w:lang w:val="es-ES"/>
        </w:rPr>
        <w:t>, pero también se atiende a niños y jóvenes</w:t>
      </w:r>
      <w:r>
        <w:rPr>
          <w:rFonts w:ascii="Times New Roman" w:hAnsi="Times New Roman"/>
          <w:szCs w:val="24"/>
          <w:lang w:val="es-ES"/>
        </w:rPr>
        <w:t xml:space="preserve"> de sexo masculino.  También están amparados los</w:t>
      </w:r>
      <w:r w:rsidRPr="004F2EE0">
        <w:rPr>
          <w:rFonts w:ascii="Times New Roman" w:hAnsi="Times New Roman"/>
          <w:szCs w:val="24"/>
          <w:lang w:val="es-ES"/>
        </w:rPr>
        <w:t xml:space="preserve"> jóvenes homosexuales, bisexuales y </w:t>
      </w:r>
      <w:r>
        <w:rPr>
          <w:rFonts w:ascii="Times New Roman" w:hAnsi="Times New Roman"/>
          <w:szCs w:val="24"/>
          <w:lang w:val="es-ES"/>
        </w:rPr>
        <w:t xml:space="preserve">transexuales.  </w:t>
      </w:r>
      <w:r w:rsidRPr="004F2EE0">
        <w:rPr>
          <w:rFonts w:ascii="Times New Roman" w:hAnsi="Times New Roman"/>
          <w:szCs w:val="24"/>
          <w:lang w:val="es-ES"/>
        </w:rPr>
        <w:t>Las</w:t>
      </w:r>
      <w:r>
        <w:rPr>
          <w:rFonts w:ascii="Times New Roman" w:hAnsi="Times New Roman"/>
          <w:szCs w:val="24"/>
          <w:lang w:val="es-ES"/>
        </w:rPr>
        <w:t xml:space="preserve"> </w:t>
      </w:r>
      <w:r w:rsidRPr="004F2EE0">
        <w:rPr>
          <w:rFonts w:ascii="Times New Roman" w:hAnsi="Times New Roman"/>
          <w:szCs w:val="24"/>
          <w:lang w:val="es-ES"/>
        </w:rPr>
        <w:t xml:space="preserve">medidas son sobre todo preventivas y </w:t>
      </w:r>
      <w:r>
        <w:rPr>
          <w:rFonts w:ascii="Times New Roman" w:hAnsi="Times New Roman"/>
          <w:szCs w:val="24"/>
          <w:lang w:val="es-ES"/>
        </w:rPr>
        <w:t xml:space="preserve">tienen por finalidad </w:t>
      </w:r>
      <w:r w:rsidRPr="004F2EE0">
        <w:rPr>
          <w:rFonts w:ascii="Times New Roman" w:hAnsi="Times New Roman"/>
          <w:szCs w:val="24"/>
          <w:lang w:val="es-ES"/>
        </w:rPr>
        <w:t>proteger mejor a los individuos</w:t>
      </w:r>
      <w:r>
        <w:rPr>
          <w:rFonts w:ascii="Times New Roman" w:hAnsi="Times New Roman"/>
          <w:szCs w:val="24"/>
          <w:lang w:val="es-ES"/>
        </w:rPr>
        <w:t xml:space="preserve">.  </w:t>
      </w:r>
      <w:r w:rsidRPr="004F2EE0">
        <w:rPr>
          <w:rFonts w:ascii="Times New Roman" w:hAnsi="Times New Roman"/>
          <w:szCs w:val="24"/>
          <w:lang w:val="es-ES"/>
        </w:rPr>
        <w:t>A</w:t>
      </w:r>
      <w:r>
        <w:rPr>
          <w:rFonts w:ascii="Times New Roman" w:hAnsi="Times New Roman"/>
          <w:szCs w:val="24"/>
          <w:lang w:val="es-ES"/>
        </w:rPr>
        <w:t xml:space="preserve"> </w:t>
      </w:r>
      <w:r w:rsidRPr="004F2EE0">
        <w:rPr>
          <w:rFonts w:ascii="Times New Roman" w:hAnsi="Times New Roman"/>
          <w:szCs w:val="24"/>
          <w:lang w:val="es-ES"/>
        </w:rPr>
        <w:t>comienzos de 2006 había</w:t>
      </w:r>
      <w:r>
        <w:rPr>
          <w:rFonts w:ascii="Times New Roman" w:hAnsi="Times New Roman"/>
          <w:szCs w:val="24"/>
          <w:lang w:val="es-ES"/>
        </w:rPr>
        <w:t> </w:t>
      </w:r>
      <w:r w:rsidRPr="004F2EE0">
        <w:rPr>
          <w:rFonts w:ascii="Times New Roman" w:hAnsi="Times New Roman"/>
          <w:szCs w:val="24"/>
          <w:lang w:val="es-ES"/>
        </w:rPr>
        <w:t xml:space="preserve">105 </w:t>
      </w:r>
      <w:r>
        <w:rPr>
          <w:rFonts w:ascii="Times New Roman" w:hAnsi="Times New Roman"/>
          <w:szCs w:val="24"/>
          <w:lang w:val="es-ES"/>
        </w:rPr>
        <w:t xml:space="preserve">plazas </w:t>
      </w:r>
      <w:r w:rsidRPr="004F2EE0">
        <w:rPr>
          <w:rFonts w:ascii="Times New Roman" w:hAnsi="Times New Roman"/>
          <w:szCs w:val="24"/>
          <w:lang w:val="es-ES"/>
        </w:rPr>
        <w:t>disponibles en casas de familia, establecimientos de atención y residencia y demás alojamientos protegidos para jóvenes que hubieran estado expuestos a actos de violencia por cuestiones de honor</w:t>
      </w:r>
      <w:r>
        <w:rPr>
          <w:rFonts w:ascii="Times New Roman" w:hAnsi="Times New Roman"/>
          <w:szCs w:val="24"/>
          <w:lang w:val="es-ES"/>
        </w:rPr>
        <w:t>.  En las viviendas protegidas viven principalmente</w:t>
      </w:r>
      <w:r w:rsidRPr="004F2EE0">
        <w:rPr>
          <w:rFonts w:ascii="Times New Roman" w:hAnsi="Times New Roman"/>
          <w:szCs w:val="24"/>
          <w:lang w:val="es-ES"/>
        </w:rPr>
        <w:t xml:space="preserve"> niñas y mujeres jóvenes</w:t>
      </w:r>
      <w:r>
        <w:rPr>
          <w:rFonts w:ascii="Times New Roman" w:hAnsi="Times New Roman"/>
          <w:szCs w:val="24"/>
          <w:lang w:val="es-ES"/>
        </w:rPr>
        <w:t xml:space="preserve">.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132.</w:t>
      </w:r>
      <w:r>
        <w:rPr>
          <w:rFonts w:ascii="Times New Roman" w:hAnsi="Times New Roman"/>
          <w:szCs w:val="24"/>
          <w:lang w:val="es-ES"/>
        </w:rPr>
        <w:tab/>
      </w:r>
      <w:r w:rsidRPr="004F2EE0">
        <w:rPr>
          <w:rFonts w:ascii="Times New Roman" w:hAnsi="Times New Roman"/>
          <w:szCs w:val="24"/>
          <w:lang w:val="es-ES"/>
        </w:rPr>
        <w:t xml:space="preserve">En algunas zonas urbanas desfavorecidas, la inseguridad y la delincuencia son problemas </w:t>
      </w:r>
      <w:r>
        <w:rPr>
          <w:rFonts w:ascii="Times New Roman" w:hAnsi="Times New Roman"/>
          <w:szCs w:val="24"/>
          <w:lang w:val="es-ES"/>
        </w:rPr>
        <w:t xml:space="preserve">importantes.  La tasa de </w:t>
      </w:r>
      <w:r w:rsidRPr="004F2EE0">
        <w:rPr>
          <w:rFonts w:ascii="Times New Roman" w:hAnsi="Times New Roman"/>
          <w:szCs w:val="24"/>
          <w:lang w:val="es-ES"/>
        </w:rPr>
        <w:t>desempleo es alt</w:t>
      </w:r>
      <w:r>
        <w:rPr>
          <w:rFonts w:ascii="Times New Roman" w:hAnsi="Times New Roman"/>
          <w:szCs w:val="24"/>
          <w:lang w:val="es-ES"/>
        </w:rPr>
        <w:t>a</w:t>
      </w:r>
      <w:r w:rsidRPr="004F2EE0">
        <w:rPr>
          <w:rFonts w:ascii="Times New Roman" w:hAnsi="Times New Roman"/>
          <w:szCs w:val="24"/>
          <w:lang w:val="es-ES"/>
        </w:rPr>
        <w:t xml:space="preserve"> y una gran proporción de inmigrantes </w:t>
      </w:r>
      <w:r>
        <w:rPr>
          <w:rFonts w:ascii="Times New Roman" w:hAnsi="Times New Roman"/>
          <w:szCs w:val="24"/>
          <w:lang w:val="es-ES"/>
        </w:rPr>
        <w:t xml:space="preserve">registran </w:t>
      </w:r>
      <w:r w:rsidRPr="004F2EE0">
        <w:rPr>
          <w:rFonts w:ascii="Times New Roman" w:hAnsi="Times New Roman"/>
          <w:szCs w:val="24"/>
          <w:lang w:val="es-ES"/>
        </w:rPr>
        <w:t>un</w:t>
      </w:r>
      <w:r>
        <w:rPr>
          <w:rFonts w:ascii="Times New Roman" w:hAnsi="Times New Roman"/>
          <w:szCs w:val="24"/>
          <w:lang w:val="es-ES"/>
        </w:rPr>
        <w:t>a</w:t>
      </w:r>
      <w:r w:rsidRPr="004F2EE0">
        <w:rPr>
          <w:rFonts w:ascii="Times New Roman" w:hAnsi="Times New Roman"/>
          <w:szCs w:val="24"/>
          <w:lang w:val="es-ES"/>
        </w:rPr>
        <w:t xml:space="preserve"> prolongada dependencia de las prestaciones sociales</w:t>
      </w:r>
      <w:r>
        <w:rPr>
          <w:rFonts w:ascii="Times New Roman" w:hAnsi="Times New Roman"/>
          <w:szCs w:val="24"/>
          <w:lang w:val="es-ES"/>
        </w:rPr>
        <w:t xml:space="preserve">.  </w:t>
      </w:r>
      <w:r w:rsidRPr="004F2EE0">
        <w:rPr>
          <w:rFonts w:ascii="Times New Roman" w:hAnsi="Times New Roman"/>
          <w:szCs w:val="24"/>
          <w:lang w:val="es-ES"/>
        </w:rPr>
        <w:t xml:space="preserve">Cuando los </w:t>
      </w:r>
      <w:r>
        <w:rPr>
          <w:rFonts w:ascii="Times New Roman" w:hAnsi="Times New Roman"/>
          <w:szCs w:val="24"/>
          <w:lang w:val="es-ES"/>
        </w:rPr>
        <w:t xml:space="preserve">menores </w:t>
      </w:r>
      <w:r w:rsidRPr="004F2EE0">
        <w:rPr>
          <w:rFonts w:ascii="Times New Roman" w:hAnsi="Times New Roman"/>
          <w:szCs w:val="24"/>
          <w:lang w:val="es-ES"/>
        </w:rPr>
        <w:t>caen en la delincuencia, es importan</w:t>
      </w:r>
      <w:r>
        <w:rPr>
          <w:rFonts w:ascii="Times New Roman" w:hAnsi="Times New Roman"/>
          <w:szCs w:val="24"/>
          <w:lang w:val="es-ES"/>
        </w:rPr>
        <w:t>te</w:t>
      </w:r>
      <w:r w:rsidRPr="004F2EE0">
        <w:rPr>
          <w:rFonts w:ascii="Times New Roman" w:hAnsi="Times New Roman"/>
          <w:szCs w:val="24"/>
          <w:lang w:val="es-ES"/>
        </w:rPr>
        <w:t xml:space="preserve"> que la sociedad adopte medidas rápidamente</w:t>
      </w:r>
      <w:r>
        <w:rPr>
          <w:rFonts w:ascii="Times New Roman" w:hAnsi="Times New Roman"/>
          <w:szCs w:val="24"/>
          <w:lang w:val="es-ES"/>
        </w:rPr>
        <w:t xml:space="preserve">.  </w:t>
      </w:r>
      <w:r w:rsidRPr="004F2EE0">
        <w:rPr>
          <w:rFonts w:ascii="Times New Roman" w:hAnsi="Times New Roman"/>
          <w:szCs w:val="24"/>
          <w:lang w:val="es-ES"/>
        </w:rPr>
        <w:t xml:space="preserve">En junio de 2006 se encargó a la Junta Nacional de Atención Institucional </w:t>
      </w:r>
      <w:r>
        <w:rPr>
          <w:rFonts w:ascii="Times New Roman" w:hAnsi="Times New Roman"/>
          <w:szCs w:val="24"/>
          <w:lang w:val="es-ES"/>
        </w:rPr>
        <w:t>(</w:t>
      </w:r>
      <w:proofErr w:type="spellStart"/>
      <w:r>
        <w:rPr>
          <w:rFonts w:ascii="Times New Roman" w:hAnsi="Times New Roman"/>
          <w:szCs w:val="24"/>
          <w:lang w:val="es-ES"/>
        </w:rPr>
        <w:t>SiS</w:t>
      </w:r>
      <w:proofErr w:type="spellEnd"/>
      <w:r>
        <w:rPr>
          <w:rFonts w:ascii="Times New Roman" w:hAnsi="Times New Roman"/>
          <w:szCs w:val="24"/>
          <w:lang w:val="es-ES"/>
        </w:rPr>
        <w:t xml:space="preserve">) </w:t>
      </w:r>
      <w:r w:rsidRPr="004F2EE0">
        <w:rPr>
          <w:rFonts w:ascii="Times New Roman" w:hAnsi="Times New Roman"/>
          <w:szCs w:val="24"/>
          <w:lang w:val="es-ES"/>
        </w:rPr>
        <w:t xml:space="preserve">que organizara y pusiera a prueba un </w:t>
      </w:r>
      <w:r>
        <w:rPr>
          <w:rFonts w:ascii="Times New Roman" w:hAnsi="Times New Roman"/>
          <w:szCs w:val="24"/>
          <w:lang w:val="es-ES"/>
        </w:rPr>
        <w:t>sistema de atención</w:t>
      </w:r>
      <w:r w:rsidRPr="004F2EE0">
        <w:rPr>
          <w:rFonts w:ascii="Times New Roman" w:hAnsi="Times New Roman"/>
          <w:szCs w:val="24"/>
          <w:lang w:val="es-ES"/>
        </w:rPr>
        <w:t xml:space="preserve"> que brinda a los servicios sociales </w:t>
      </w:r>
      <w:r>
        <w:rPr>
          <w:rFonts w:ascii="Times New Roman" w:hAnsi="Times New Roman"/>
          <w:szCs w:val="24"/>
          <w:lang w:val="es-ES"/>
        </w:rPr>
        <w:t xml:space="preserve">y a la </w:t>
      </w:r>
      <w:proofErr w:type="spellStart"/>
      <w:r>
        <w:rPr>
          <w:rFonts w:ascii="Times New Roman" w:hAnsi="Times New Roman"/>
          <w:szCs w:val="24"/>
          <w:lang w:val="es-ES"/>
        </w:rPr>
        <w:t>SiS</w:t>
      </w:r>
      <w:proofErr w:type="spellEnd"/>
      <w:r>
        <w:rPr>
          <w:rFonts w:ascii="Times New Roman" w:hAnsi="Times New Roman"/>
          <w:szCs w:val="24"/>
          <w:lang w:val="es-ES"/>
        </w:rPr>
        <w:t xml:space="preserve"> </w:t>
      </w:r>
      <w:r w:rsidRPr="004F2EE0">
        <w:rPr>
          <w:rFonts w:ascii="Times New Roman" w:hAnsi="Times New Roman"/>
          <w:szCs w:val="24"/>
          <w:lang w:val="es-ES"/>
        </w:rPr>
        <w:t xml:space="preserve">la capacidad de intervenir cuando los niños y </w:t>
      </w:r>
      <w:r>
        <w:rPr>
          <w:rFonts w:ascii="Times New Roman" w:hAnsi="Times New Roman"/>
          <w:szCs w:val="24"/>
          <w:lang w:val="es-ES"/>
        </w:rPr>
        <w:t xml:space="preserve">adolescentes </w:t>
      </w:r>
      <w:r w:rsidRPr="004F2EE0">
        <w:rPr>
          <w:rFonts w:ascii="Times New Roman" w:hAnsi="Times New Roman"/>
          <w:szCs w:val="24"/>
          <w:lang w:val="es-ES"/>
        </w:rPr>
        <w:t>pon</w:t>
      </w:r>
      <w:r>
        <w:rPr>
          <w:rFonts w:ascii="Times New Roman" w:hAnsi="Times New Roman"/>
          <w:szCs w:val="24"/>
          <w:lang w:val="es-ES"/>
        </w:rPr>
        <w:t>e</w:t>
      </w:r>
      <w:r w:rsidRPr="004F2EE0">
        <w:rPr>
          <w:rFonts w:ascii="Times New Roman" w:hAnsi="Times New Roman"/>
          <w:szCs w:val="24"/>
          <w:lang w:val="es-ES"/>
        </w:rPr>
        <w:t>n en peligro su salud y desarrollo</w:t>
      </w:r>
      <w:r>
        <w:rPr>
          <w:rFonts w:ascii="Times New Roman" w:hAnsi="Times New Roman"/>
          <w:szCs w:val="24"/>
          <w:lang w:val="es-ES"/>
        </w:rPr>
        <w:t xml:space="preserve">.  </w:t>
      </w:r>
      <w:r w:rsidRPr="004F2EE0">
        <w:rPr>
          <w:rFonts w:ascii="Times New Roman" w:hAnsi="Times New Roman"/>
          <w:szCs w:val="24"/>
          <w:lang w:val="es-ES"/>
        </w:rPr>
        <w:t xml:space="preserve">Entre otras medidas, se asigna a los </w:t>
      </w:r>
      <w:r>
        <w:rPr>
          <w:rFonts w:ascii="Times New Roman" w:hAnsi="Times New Roman"/>
          <w:szCs w:val="24"/>
          <w:lang w:val="es-ES"/>
        </w:rPr>
        <w:t xml:space="preserve">niños </w:t>
      </w:r>
      <w:r w:rsidRPr="004F2EE0">
        <w:rPr>
          <w:rFonts w:ascii="Times New Roman" w:hAnsi="Times New Roman"/>
          <w:szCs w:val="24"/>
          <w:lang w:val="es-ES"/>
        </w:rPr>
        <w:t xml:space="preserve">un coordinador especial para su </w:t>
      </w:r>
      <w:r>
        <w:rPr>
          <w:rFonts w:ascii="Times New Roman" w:hAnsi="Times New Roman"/>
          <w:szCs w:val="24"/>
          <w:lang w:val="es-ES"/>
        </w:rPr>
        <w:t xml:space="preserve">sistema.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133.</w:t>
      </w:r>
      <w:r>
        <w:rPr>
          <w:rFonts w:ascii="Times New Roman" w:hAnsi="Times New Roman"/>
          <w:szCs w:val="24"/>
          <w:lang w:val="es-ES"/>
        </w:rPr>
        <w:tab/>
      </w:r>
      <w:r w:rsidRPr="004F2EE0">
        <w:rPr>
          <w:rFonts w:ascii="Times New Roman" w:hAnsi="Times New Roman"/>
          <w:szCs w:val="24"/>
          <w:lang w:val="es-ES"/>
        </w:rPr>
        <w:t xml:space="preserve">Se están </w:t>
      </w:r>
      <w:r>
        <w:rPr>
          <w:rFonts w:ascii="Times New Roman" w:hAnsi="Times New Roman"/>
          <w:szCs w:val="24"/>
          <w:lang w:val="es-ES"/>
        </w:rPr>
        <w:t>revisando</w:t>
      </w:r>
      <w:r w:rsidRPr="004F2EE0">
        <w:rPr>
          <w:rFonts w:ascii="Times New Roman" w:hAnsi="Times New Roman"/>
          <w:szCs w:val="24"/>
          <w:lang w:val="es-ES"/>
        </w:rPr>
        <w:t xml:space="preserve"> las funciones y </w:t>
      </w:r>
      <w:r>
        <w:rPr>
          <w:rFonts w:ascii="Times New Roman" w:hAnsi="Times New Roman"/>
          <w:szCs w:val="24"/>
          <w:lang w:val="es-ES"/>
        </w:rPr>
        <w:t>la competencia</w:t>
      </w:r>
      <w:r w:rsidRPr="004F2EE0">
        <w:rPr>
          <w:rFonts w:ascii="Times New Roman" w:hAnsi="Times New Roman"/>
          <w:szCs w:val="24"/>
          <w:lang w:val="es-ES"/>
        </w:rPr>
        <w:t xml:space="preserve"> de la Junta Nacional de Atención Institucional</w:t>
      </w:r>
      <w:r>
        <w:rPr>
          <w:rFonts w:ascii="Times New Roman" w:hAnsi="Times New Roman"/>
          <w:szCs w:val="24"/>
          <w:lang w:val="es-ES"/>
        </w:rPr>
        <w:t>.</w:t>
      </w:r>
      <w:r w:rsidRPr="004F2EE0">
        <w:rPr>
          <w:rFonts w:ascii="Times New Roman" w:hAnsi="Times New Roman"/>
          <w:szCs w:val="24"/>
          <w:lang w:val="es-ES"/>
        </w:rPr>
        <w:t xml:space="preserve"> </w:t>
      </w:r>
      <w:r>
        <w:rPr>
          <w:rFonts w:ascii="Times New Roman" w:hAnsi="Times New Roman"/>
          <w:szCs w:val="24"/>
          <w:lang w:val="es-ES"/>
        </w:rPr>
        <w:t xml:space="preserve"> Se está investigando la función de supervisión de las instituciones de la Junta y se formularán</w:t>
      </w:r>
      <w:r w:rsidRPr="004F2EE0">
        <w:rPr>
          <w:rFonts w:ascii="Times New Roman" w:hAnsi="Times New Roman"/>
          <w:szCs w:val="24"/>
          <w:lang w:val="es-ES"/>
        </w:rPr>
        <w:t xml:space="preserve"> propuestas </w:t>
      </w:r>
      <w:r>
        <w:rPr>
          <w:rFonts w:ascii="Times New Roman" w:hAnsi="Times New Roman"/>
          <w:szCs w:val="24"/>
          <w:lang w:val="es-ES"/>
        </w:rPr>
        <w:t xml:space="preserve">sobre la forma de organizar </w:t>
      </w:r>
      <w:r w:rsidRPr="004F2EE0">
        <w:rPr>
          <w:rFonts w:ascii="Times New Roman" w:hAnsi="Times New Roman"/>
          <w:szCs w:val="24"/>
          <w:lang w:val="es-ES"/>
        </w:rPr>
        <w:t>esa supervisión</w:t>
      </w:r>
      <w:r>
        <w:rPr>
          <w:rFonts w:ascii="Times New Roman" w:hAnsi="Times New Roman"/>
          <w:szCs w:val="24"/>
          <w:lang w:val="es-ES"/>
        </w:rPr>
        <w:t xml:space="preserve">.  </w:t>
      </w:r>
      <w:r w:rsidRPr="004F2EE0">
        <w:rPr>
          <w:rFonts w:ascii="Times New Roman" w:hAnsi="Times New Roman"/>
          <w:szCs w:val="24"/>
          <w:lang w:val="es-ES"/>
        </w:rPr>
        <w:t>Se presentará un informe al respecto a más tardar el 1º de noviembre de 2007.</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134.</w:t>
      </w:r>
      <w:r>
        <w:rPr>
          <w:rFonts w:ascii="Times New Roman" w:hAnsi="Times New Roman"/>
          <w:szCs w:val="24"/>
          <w:lang w:val="es-ES"/>
        </w:rPr>
        <w:tab/>
      </w:r>
      <w:r w:rsidRPr="004F2EE0">
        <w:rPr>
          <w:rFonts w:ascii="Times New Roman" w:hAnsi="Times New Roman"/>
          <w:szCs w:val="24"/>
          <w:lang w:val="es-ES"/>
        </w:rPr>
        <w:t>Se encarg</w:t>
      </w:r>
      <w:r>
        <w:rPr>
          <w:rFonts w:ascii="Times New Roman" w:hAnsi="Times New Roman"/>
          <w:szCs w:val="24"/>
          <w:lang w:val="es-ES"/>
        </w:rPr>
        <w:t>ó</w:t>
      </w:r>
      <w:r w:rsidRPr="004F2EE0">
        <w:rPr>
          <w:rFonts w:ascii="Times New Roman" w:hAnsi="Times New Roman"/>
          <w:szCs w:val="24"/>
          <w:lang w:val="es-ES"/>
        </w:rPr>
        <w:t xml:space="preserve"> a las juntas administrativas de condado que en el perí</w:t>
      </w:r>
      <w:r>
        <w:rPr>
          <w:rFonts w:ascii="Times New Roman" w:hAnsi="Times New Roman"/>
          <w:szCs w:val="24"/>
          <w:lang w:val="es-ES"/>
        </w:rPr>
        <w:t>o</w:t>
      </w:r>
      <w:r w:rsidRPr="004F2EE0">
        <w:rPr>
          <w:rFonts w:ascii="Times New Roman" w:hAnsi="Times New Roman"/>
          <w:szCs w:val="24"/>
          <w:lang w:val="es-ES"/>
        </w:rPr>
        <w:t>do 2006-2008 mejor</w:t>
      </w:r>
      <w:r>
        <w:rPr>
          <w:rFonts w:ascii="Times New Roman" w:hAnsi="Times New Roman"/>
          <w:szCs w:val="24"/>
          <w:lang w:val="es-ES"/>
        </w:rPr>
        <w:t>ara</w:t>
      </w:r>
      <w:r w:rsidRPr="004F2EE0">
        <w:rPr>
          <w:rFonts w:ascii="Times New Roman" w:hAnsi="Times New Roman"/>
          <w:szCs w:val="24"/>
          <w:lang w:val="es-ES"/>
        </w:rPr>
        <w:t xml:space="preserve">n la supervisión de los niños </w:t>
      </w:r>
      <w:r>
        <w:rPr>
          <w:rFonts w:ascii="Times New Roman" w:hAnsi="Times New Roman"/>
          <w:szCs w:val="24"/>
          <w:lang w:val="es-ES"/>
        </w:rPr>
        <w:t xml:space="preserve">colocados </w:t>
      </w:r>
      <w:r w:rsidRPr="004F2EE0">
        <w:rPr>
          <w:rFonts w:ascii="Times New Roman" w:hAnsi="Times New Roman"/>
          <w:szCs w:val="24"/>
          <w:lang w:val="es-ES"/>
        </w:rPr>
        <w:t>fuera de su hogar, para lo cual se les asigna</w:t>
      </w:r>
      <w:r>
        <w:rPr>
          <w:rFonts w:ascii="Times New Roman" w:hAnsi="Times New Roman"/>
          <w:szCs w:val="24"/>
          <w:lang w:val="es-ES"/>
        </w:rPr>
        <w:t>r</w:t>
      </w:r>
      <w:r w:rsidRPr="004F2EE0">
        <w:rPr>
          <w:rFonts w:ascii="Times New Roman" w:hAnsi="Times New Roman"/>
          <w:szCs w:val="24"/>
          <w:lang w:val="es-ES"/>
        </w:rPr>
        <w:t>o</w:t>
      </w:r>
      <w:r>
        <w:rPr>
          <w:rFonts w:ascii="Times New Roman" w:hAnsi="Times New Roman"/>
          <w:szCs w:val="24"/>
          <w:lang w:val="es-ES"/>
        </w:rPr>
        <w:t>n</w:t>
      </w:r>
      <w:r w:rsidRPr="004F2EE0">
        <w:rPr>
          <w:rFonts w:ascii="Times New Roman" w:hAnsi="Times New Roman"/>
          <w:szCs w:val="24"/>
          <w:lang w:val="es-ES"/>
        </w:rPr>
        <w:t xml:space="preserve"> fondos especiales</w:t>
      </w:r>
      <w:r>
        <w:rPr>
          <w:rFonts w:ascii="Times New Roman" w:hAnsi="Times New Roman"/>
          <w:szCs w:val="24"/>
          <w:lang w:val="es-ES"/>
        </w:rPr>
        <w:t xml:space="preserve">.  </w:t>
      </w:r>
    </w:p>
    <w:p w:rsidR="00950AC9" w:rsidRPr="004F2EE0" w:rsidRDefault="00950AC9" w:rsidP="00950AC9">
      <w:pPr>
        <w:pStyle w:val="RKnormal"/>
        <w:keepNext/>
        <w:keepLines/>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135.</w:t>
      </w:r>
      <w:r>
        <w:rPr>
          <w:rFonts w:ascii="Times New Roman" w:hAnsi="Times New Roman"/>
          <w:szCs w:val="24"/>
          <w:lang w:val="es-ES"/>
        </w:rPr>
        <w:tab/>
      </w:r>
      <w:r w:rsidRPr="004F2EE0">
        <w:rPr>
          <w:rFonts w:ascii="Times New Roman" w:hAnsi="Times New Roman"/>
          <w:szCs w:val="24"/>
          <w:lang w:val="es-ES"/>
        </w:rPr>
        <w:t xml:space="preserve">En el proyecto de ley sobre el desarrollo de los servicios sociales para niños y </w:t>
      </w:r>
      <w:r>
        <w:rPr>
          <w:rFonts w:ascii="Times New Roman" w:hAnsi="Times New Roman"/>
          <w:szCs w:val="24"/>
          <w:lang w:val="es-ES"/>
        </w:rPr>
        <w:t>adolescentes</w:t>
      </w:r>
      <w:r w:rsidRPr="004F2EE0">
        <w:rPr>
          <w:rFonts w:ascii="Times New Roman" w:hAnsi="Times New Roman"/>
          <w:szCs w:val="24"/>
          <w:lang w:val="es-ES"/>
        </w:rPr>
        <w:t xml:space="preserve">, que </w:t>
      </w:r>
      <w:r>
        <w:rPr>
          <w:rFonts w:ascii="Times New Roman" w:hAnsi="Times New Roman"/>
          <w:szCs w:val="24"/>
          <w:lang w:val="es-ES"/>
        </w:rPr>
        <w:t>s</w:t>
      </w:r>
      <w:r w:rsidRPr="004F2EE0">
        <w:rPr>
          <w:rFonts w:ascii="Times New Roman" w:hAnsi="Times New Roman"/>
          <w:szCs w:val="24"/>
          <w:lang w:val="es-ES"/>
        </w:rPr>
        <w:t>e present</w:t>
      </w:r>
      <w:r>
        <w:rPr>
          <w:rFonts w:ascii="Times New Roman" w:hAnsi="Times New Roman"/>
          <w:szCs w:val="24"/>
          <w:lang w:val="es-ES"/>
        </w:rPr>
        <w:t>ó</w:t>
      </w:r>
      <w:r w:rsidRPr="004F2EE0">
        <w:rPr>
          <w:rFonts w:ascii="Times New Roman" w:hAnsi="Times New Roman"/>
          <w:szCs w:val="24"/>
          <w:lang w:val="es-ES"/>
        </w:rPr>
        <w:t xml:space="preserve"> al </w:t>
      </w:r>
      <w:proofErr w:type="spellStart"/>
      <w:r w:rsidRPr="00ED60C9">
        <w:rPr>
          <w:rFonts w:ascii="Times New Roman" w:hAnsi="Times New Roman"/>
          <w:i/>
          <w:szCs w:val="24"/>
          <w:lang w:val="es-ES"/>
        </w:rPr>
        <w:t>Riksdag</w:t>
      </w:r>
      <w:proofErr w:type="spellEnd"/>
      <w:r w:rsidRPr="004F2EE0">
        <w:rPr>
          <w:rFonts w:ascii="Times New Roman" w:hAnsi="Times New Roman"/>
          <w:szCs w:val="24"/>
          <w:lang w:val="es-ES"/>
        </w:rPr>
        <w:t xml:space="preserve"> en junio de 2007, el Gobierno propuso una serie de cambios para seguir </w:t>
      </w:r>
      <w:r>
        <w:rPr>
          <w:rFonts w:ascii="Times New Roman" w:hAnsi="Times New Roman"/>
          <w:szCs w:val="24"/>
          <w:lang w:val="es-ES"/>
        </w:rPr>
        <w:t>perfeccionando</w:t>
      </w:r>
      <w:r w:rsidRPr="004F2EE0">
        <w:rPr>
          <w:rFonts w:ascii="Times New Roman" w:hAnsi="Times New Roman"/>
          <w:szCs w:val="24"/>
          <w:lang w:val="es-ES"/>
        </w:rPr>
        <w:t xml:space="preserve"> los servicios sociales </w:t>
      </w:r>
      <w:r>
        <w:rPr>
          <w:rFonts w:ascii="Times New Roman" w:hAnsi="Times New Roman"/>
          <w:szCs w:val="24"/>
          <w:lang w:val="es-ES"/>
        </w:rPr>
        <w:t xml:space="preserve">dirigidos a </w:t>
      </w:r>
      <w:r w:rsidRPr="004F2EE0">
        <w:rPr>
          <w:rFonts w:ascii="Times New Roman" w:hAnsi="Times New Roman"/>
          <w:szCs w:val="24"/>
          <w:lang w:val="es-ES"/>
        </w:rPr>
        <w:t>esos grupos</w:t>
      </w:r>
      <w:r>
        <w:rPr>
          <w:rFonts w:ascii="Times New Roman" w:hAnsi="Times New Roman"/>
          <w:szCs w:val="24"/>
          <w:lang w:val="es-ES"/>
        </w:rPr>
        <w:t xml:space="preserve">.  </w:t>
      </w:r>
      <w:r w:rsidRPr="004F2EE0">
        <w:rPr>
          <w:rFonts w:ascii="Times New Roman" w:hAnsi="Times New Roman"/>
          <w:szCs w:val="24"/>
          <w:lang w:val="es-ES"/>
        </w:rPr>
        <w:t>Entre otras cosas, se prop</w:t>
      </w:r>
      <w:r>
        <w:rPr>
          <w:rFonts w:ascii="Times New Roman" w:hAnsi="Times New Roman"/>
          <w:szCs w:val="24"/>
          <w:lang w:val="es-ES"/>
        </w:rPr>
        <w:t>uso</w:t>
      </w:r>
      <w:r w:rsidRPr="004F2EE0">
        <w:rPr>
          <w:rFonts w:ascii="Times New Roman" w:hAnsi="Times New Roman"/>
          <w:szCs w:val="24"/>
          <w:lang w:val="es-ES"/>
        </w:rPr>
        <w:t xml:space="preserve"> que</w:t>
      </w:r>
      <w:r>
        <w:rPr>
          <w:rFonts w:ascii="Times New Roman" w:hAnsi="Times New Roman"/>
          <w:szCs w:val="24"/>
          <w:lang w:val="es-ES"/>
        </w:rPr>
        <w:t>,</w:t>
      </w:r>
      <w:r w:rsidRPr="004F2EE0">
        <w:rPr>
          <w:rFonts w:ascii="Times New Roman" w:hAnsi="Times New Roman"/>
          <w:szCs w:val="24"/>
          <w:lang w:val="es-ES"/>
        </w:rPr>
        <w:t xml:space="preserve"> antes de colocar a un niño fuera de su hogar, el Comité de Bienestar Social </w:t>
      </w:r>
      <w:r>
        <w:rPr>
          <w:rFonts w:ascii="Times New Roman" w:hAnsi="Times New Roman"/>
          <w:szCs w:val="24"/>
          <w:lang w:val="es-ES"/>
        </w:rPr>
        <w:t xml:space="preserve">local </w:t>
      </w:r>
      <w:r w:rsidRPr="004F2EE0">
        <w:rPr>
          <w:rFonts w:ascii="Times New Roman" w:hAnsi="Times New Roman"/>
          <w:szCs w:val="24"/>
          <w:lang w:val="es-ES"/>
        </w:rPr>
        <w:t>elaborar</w:t>
      </w:r>
      <w:r>
        <w:rPr>
          <w:rFonts w:ascii="Times New Roman" w:hAnsi="Times New Roman"/>
          <w:szCs w:val="24"/>
          <w:lang w:val="es-ES"/>
        </w:rPr>
        <w:t>a</w:t>
      </w:r>
      <w:r w:rsidRPr="004F2EE0">
        <w:rPr>
          <w:rFonts w:ascii="Times New Roman" w:hAnsi="Times New Roman"/>
          <w:szCs w:val="24"/>
          <w:lang w:val="es-ES"/>
        </w:rPr>
        <w:t xml:space="preserve">, junto con el niño y sus padres, un plan que describiera la </w:t>
      </w:r>
      <w:r>
        <w:rPr>
          <w:rFonts w:ascii="Times New Roman" w:hAnsi="Times New Roman"/>
          <w:szCs w:val="24"/>
          <w:lang w:val="es-ES"/>
        </w:rPr>
        <w:t xml:space="preserve">atención </w:t>
      </w:r>
      <w:r w:rsidRPr="004F2EE0">
        <w:rPr>
          <w:rFonts w:ascii="Times New Roman" w:hAnsi="Times New Roman"/>
          <w:szCs w:val="24"/>
          <w:lang w:val="es-ES"/>
        </w:rPr>
        <w:t>que recibiría</w:t>
      </w:r>
      <w:r>
        <w:rPr>
          <w:rFonts w:ascii="Times New Roman" w:hAnsi="Times New Roman"/>
          <w:szCs w:val="24"/>
          <w:lang w:val="es-ES"/>
        </w:rPr>
        <w:t xml:space="preserve">.  </w:t>
      </w:r>
      <w:r w:rsidRPr="004F2EE0">
        <w:rPr>
          <w:rFonts w:ascii="Times New Roman" w:hAnsi="Times New Roman"/>
          <w:szCs w:val="24"/>
          <w:lang w:val="es-ES"/>
        </w:rPr>
        <w:t xml:space="preserve">El Comité de Bienestar Social local tiene la obligación de satisfacer cualquier necesidad de apoyo y asistencia que surja tras el fin de la </w:t>
      </w:r>
      <w:r>
        <w:rPr>
          <w:rFonts w:ascii="Times New Roman" w:hAnsi="Times New Roman"/>
          <w:szCs w:val="24"/>
          <w:lang w:val="es-ES"/>
        </w:rPr>
        <w:t>colocación</w:t>
      </w:r>
      <w:r w:rsidRPr="004F2EE0">
        <w:rPr>
          <w:rFonts w:ascii="Times New Roman" w:hAnsi="Times New Roman"/>
          <w:szCs w:val="24"/>
          <w:lang w:val="es-ES"/>
        </w:rPr>
        <w:t>.</w:t>
      </w:r>
    </w:p>
    <w:p w:rsidR="00950AC9" w:rsidRPr="00974354" w:rsidRDefault="00950AC9" w:rsidP="00950AC9">
      <w:pPr>
        <w:pStyle w:val="RKnormal"/>
        <w:tabs>
          <w:tab w:val="clear" w:pos="2835"/>
        </w:tabs>
        <w:spacing w:after="240" w:line="240" w:lineRule="auto"/>
        <w:rPr>
          <w:rFonts w:ascii="Times New Roman" w:hAnsi="Times New Roman"/>
          <w:b/>
          <w:szCs w:val="24"/>
          <w:lang w:val="es-ES"/>
        </w:rPr>
      </w:pPr>
      <w:r w:rsidRPr="00974354">
        <w:rPr>
          <w:rFonts w:ascii="Times New Roman" w:hAnsi="Times New Roman"/>
          <w:b/>
          <w:szCs w:val="24"/>
          <w:lang w:val="es-ES"/>
        </w:rPr>
        <w:t xml:space="preserve">Niños testigos de </w:t>
      </w:r>
      <w:r>
        <w:rPr>
          <w:rFonts w:ascii="Times New Roman" w:hAnsi="Times New Roman"/>
          <w:b/>
          <w:szCs w:val="24"/>
          <w:lang w:val="es-ES"/>
        </w:rPr>
        <w:t xml:space="preserve">actos de </w:t>
      </w:r>
      <w:r w:rsidRPr="00974354">
        <w:rPr>
          <w:rFonts w:ascii="Times New Roman" w:hAnsi="Times New Roman"/>
          <w:b/>
          <w:szCs w:val="24"/>
          <w:lang w:val="es-ES"/>
        </w:rPr>
        <w:t>violencia</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136.</w:t>
      </w:r>
      <w:r>
        <w:rPr>
          <w:rFonts w:ascii="Times New Roman" w:hAnsi="Times New Roman"/>
          <w:szCs w:val="24"/>
          <w:lang w:val="es-ES"/>
        </w:rPr>
        <w:tab/>
      </w:r>
      <w:r w:rsidRPr="004F2EE0">
        <w:rPr>
          <w:rFonts w:ascii="Times New Roman" w:hAnsi="Times New Roman"/>
          <w:szCs w:val="24"/>
          <w:lang w:val="es-ES"/>
        </w:rPr>
        <w:t xml:space="preserve">Para </w:t>
      </w:r>
      <w:r>
        <w:rPr>
          <w:rFonts w:ascii="Times New Roman" w:hAnsi="Times New Roman"/>
          <w:szCs w:val="24"/>
          <w:lang w:val="es-ES"/>
        </w:rPr>
        <w:t>ayudar</w:t>
      </w:r>
      <w:r w:rsidRPr="004F2EE0">
        <w:rPr>
          <w:rFonts w:ascii="Times New Roman" w:hAnsi="Times New Roman"/>
          <w:szCs w:val="24"/>
          <w:lang w:val="es-ES"/>
        </w:rPr>
        <w:t xml:space="preserve"> a los niños que han sido testigos de a</w:t>
      </w:r>
      <w:r>
        <w:rPr>
          <w:rFonts w:ascii="Times New Roman" w:hAnsi="Times New Roman"/>
          <w:szCs w:val="24"/>
          <w:lang w:val="es-ES"/>
        </w:rPr>
        <w:t>c</w:t>
      </w:r>
      <w:r w:rsidRPr="004F2EE0">
        <w:rPr>
          <w:rFonts w:ascii="Times New Roman" w:hAnsi="Times New Roman"/>
          <w:szCs w:val="24"/>
          <w:lang w:val="es-ES"/>
        </w:rPr>
        <w:t xml:space="preserve">tos de violencia, es importante considerar sus </w:t>
      </w:r>
      <w:r>
        <w:rPr>
          <w:rFonts w:ascii="Times New Roman" w:hAnsi="Times New Roman"/>
          <w:szCs w:val="24"/>
          <w:lang w:val="es-ES"/>
        </w:rPr>
        <w:t xml:space="preserve">propias </w:t>
      </w:r>
      <w:r w:rsidRPr="004F2EE0">
        <w:rPr>
          <w:rFonts w:ascii="Times New Roman" w:hAnsi="Times New Roman"/>
          <w:szCs w:val="24"/>
          <w:lang w:val="es-ES"/>
        </w:rPr>
        <w:t xml:space="preserve">necesidades, ya que </w:t>
      </w:r>
      <w:r>
        <w:rPr>
          <w:rFonts w:ascii="Times New Roman" w:hAnsi="Times New Roman"/>
          <w:szCs w:val="24"/>
          <w:lang w:val="es-ES"/>
        </w:rPr>
        <w:t xml:space="preserve">éstas </w:t>
      </w:r>
      <w:r w:rsidRPr="004F2EE0">
        <w:rPr>
          <w:rFonts w:ascii="Times New Roman" w:hAnsi="Times New Roman"/>
          <w:szCs w:val="24"/>
          <w:lang w:val="es-ES"/>
        </w:rPr>
        <w:t xml:space="preserve">pueden diferir por ejemplo, </w:t>
      </w:r>
      <w:r>
        <w:rPr>
          <w:rFonts w:ascii="Times New Roman" w:hAnsi="Times New Roman"/>
          <w:szCs w:val="24"/>
          <w:lang w:val="es-ES"/>
        </w:rPr>
        <w:t xml:space="preserve">de </w:t>
      </w:r>
      <w:r w:rsidRPr="004F2EE0">
        <w:rPr>
          <w:rFonts w:ascii="Times New Roman" w:hAnsi="Times New Roman"/>
          <w:szCs w:val="24"/>
          <w:lang w:val="es-ES"/>
        </w:rPr>
        <w:t xml:space="preserve">las del </w:t>
      </w:r>
      <w:r>
        <w:rPr>
          <w:rFonts w:ascii="Times New Roman" w:hAnsi="Times New Roman"/>
          <w:szCs w:val="24"/>
          <w:lang w:val="es-ES"/>
        </w:rPr>
        <w:t xml:space="preserve">progenitor que ha sido </w:t>
      </w:r>
      <w:r w:rsidRPr="004F2EE0">
        <w:rPr>
          <w:rFonts w:ascii="Times New Roman" w:hAnsi="Times New Roman"/>
          <w:szCs w:val="24"/>
          <w:lang w:val="es-ES"/>
        </w:rPr>
        <w:t>víctima de esos actos</w:t>
      </w:r>
      <w:r>
        <w:rPr>
          <w:rFonts w:ascii="Times New Roman" w:hAnsi="Times New Roman"/>
          <w:szCs w:val="24"/>
          <w:lang w:val="es-ES"/>
        </w:rPr>
        <w:t xml:space="preserve">.  </w:t>
      </w:r>
      <w:r w:rsidRPr="004F2EE0">
        <w:rPr>
          <w:rFonts w:ascii="Times New Roman" w:hAnsi="Times New Roman"/>
          <w:szCs w:val="24"/>
          <w:lang w:val="es-ES"/>
        </w:rPr>
        <w:t xml:space="preserve">El 15 de noviembre de 2006 entró en vigencia una </w:t>
      </w:r>
      <w:r>
        <w:rPr>
          <w:rFonts w:ascii="Times New Roman" w:hAnsi="Times New Roman"/>
          <w:szCs w:val="24"/>
          <w:lang w:val="es-ES"/>
        </w:rPr>
        <w:t>enmienda a</w:t>
      </w:r>
      <w:r w:rsidRPr="004F2EE0">
        <w:rPr>
          <w:rFonts w:ascii="Times New Roman" w:hAnsi="Times New Roman"/>
          <w:szCs w:val="24"/>
          <w:lang w:val="es-ES"/>
        </w:rPr>
        <w:t xml:space="preserve"> la Ley de servicios sociales que dispone que los niños que </w:t>
      </w:r>
      <w:r>
        <w:rPr>
          <w:rFonts w:ascii="Times New Roman" w:hAnsi="Times New Roman"/>
          <w:szCs w:val="24"/>
          <w:lang w:val="es-ES"/>
        </w:rPr>
        <w:t>hayan presenciado</w:t>
      </w:r>
      <w:r w:rsidRPr="004F2EE0">
        <w:rPr>
          <w:rFonts w:ascii="Times New Roman" w:hAnsi="Times New Roman"/>
          <w:szCs w:val="24"/>
          <w:lang w:val="es-ES"/>
        </w:rPr>
        <w:t xml:space="preserve"> actos de violencia u otro</w:t>
      </w:r>
      <w:r>
        <w:rPr>
          <w:rFonts w:ascii="Times New Roman" w:hAnsi="Times New Roman"/>
          <w:szCs w:val="24"/>
          <w:lang w:val="es-ES"/>
        </w:rPr>
        <w:t>s</w:t>
      </w:r>
      <w:r w:rsidRPr="004F2EE0">
        <w:rPr>
          <w:rFonts w:ascii="Times New Roman" w:hAnsi="Times New Roman"/>
          <w:szCs w:val="24"/>
          <w:lang w:val="es-ES"/>
        </w:rPr>
        <w:t xml:space="preserve"> tipo</w:t>
      </w:r>
      <w:r>
        <w:rPr>
          <w:rFonts w:ascii="Times New Roman" w:hAnsi="Times New Roman"/>
          <w:szCs w:val="24"/>
          <w:lang w:val="es-ES"/>
        </w:rPr>
        <w:t>s</w:t>
      </w:r>
      <w:r w:rsidRPr="004F2EE0">
        <w:rPr>
          <w:rFonts w:ascii="Times New Roman" w:hAnsi="Times New Roman"/>
          <w:szCs w:val="24"/>
          <w:lang w:val="es-ES"/>
        </w:rPr>
        <w:t xml:space="preserve"> de </w:t>
      </w:r>
      <w:r>
        <w:rPr>
          <w:rFonts w:ascii="Times New Roman" w:hAnsi="Times New Roman"/>
          <w:szCs w:val="24"/>
          <w:lang w:val="es-ES"/>
        </w:rPr>
        <w:t xml:space="preserve">maltrato </w:t>
      </w:r>
      <w:r w:rsidRPr="004F2EE0">
        <w:rPr>
          <w:rFonts w:ascii="Times New Roman" w:hAnsi="Times New Roman"/>
          <w:szCs w:val="24"/>
          <w:lang w:val="es-ES"/>
        </w:rPr>
        <w:t xml:space="preserve">cometidos o sufridos por un </w:t>
      </w:r>
      <w:r>
        <w:rPr>
          <w:rFonts w:ascii="Times New Roman" w:hAnsi="Times New Roman"/>
          <w:szCs w:val="24"/>
          <w:lang w:val="es-ES"/>
        </w:rPr>
        <w:t xml:space="preserve">familiar cercano </w:t>
      </w:r>
      <w:r w:rsidRPr="004F2EE0">
        <w:rPr>
          <w:rFonts w:ascii="Times New Roman" w:hAnsi="Times New Roman"/>
          <w:szCs w:val="24"/>
          <w:lang w:val="es-ES"/>
        </w:rPr>
        <w:t xml:space="preserve">adulto son víctimas de </w:t>
      </w:r>
      <w:r>
        <w:rPr>
          <w:rFonts w:ascii="Times New Roman" w:hAnsi="Times New Roman"/>
          <w:szCs w:val="24"/>
          <w:lang w:val="es-ES"/>
        </w:rPr>
        <w:t xml:space="preserve">un </w:t>
      </w:r>
      <w:r w:rsidRPr="004F2EE0">
        <w:rPr>
          <w:rFonts w:ascii="Times New Roman" w:hAnsi="Times New Roman"/>
          <w:szCs w:val="24"/>
          <w:lang w:val="es-ES"/>
        </w:rPr>
        <w:t>delito</w:t>
      </w:r>
      <w:r w:rsidRPr="003E0C97">
        <w:rPr>
          <w:rStyle w:val="FootnoteReference"/>
          <w:szCs w:val="24"/>
          <w:lang w:val="es-ES"/>
        </w:rPr>
        <w:footnoteReference w:id="32"/>
      </w:r>
      <w:r>
        <w:rPr>
          <w:rFonts w:ascii="Times New Roman" w:hAnsi="Times New Roman"/>
          <w:szCs w:val="24"/>
          <w:lang w:val="es-ES"/>
        </w:rPr>
        <w:t xml:space="preserve">.  </w:t>
      </w:r>
      <w:r w:rsidRPr="004F2EE0">
        <w:rPr>
          <w:rFonts w:ascii="Times New Roman" w:hAnsi="Times New Roman"/>
          <w:szCs w:val="24"/>
          <w:lang w:val="es-ES"/>
        </w:rPr>
        <w:t>En la misma fecha</w:t>
      </w:r>
      <w:r>
        <w:rPr>
          <w:rFonts w:ascii="Times New Roman" w:hAnsi="Times New Roman"/>
          <w:szCs w:val="24"/>
          <w:lang w:val="es-ES"/>
        </w:rPr>
        <w:t xml:space="preserve"> también </w:t>
      </w:r>
      <w:r w:rsidRPr="004F2EE0">
        <w:rPr>
          <w:rFonts w:ascii="Times New Roman" w:hAnsi="Times New Roman"/>
          <w:szCs w:val="24"/>
          <w:lang w:val="es-ES"/>
        </w:rPr>
        <w:t xml:space="preserve">entraron en vigor enmiendas que prevén que un niño que </w:t>
      </w:r>
      <w:r>
        <w:rPr>
          <w:rFonts w:ascii="Times New Roman" w:hAnsi="Times New Roman"/>
          <w:szCs w:val="24"/>
          <w:lang w:val="es-ES"/>
        </w:rPr>
        <w:t xml:space="preserve">presencie un delito </w:t>
      </w:r>
      <w:r w:rsidRPr="004F2EE0">
        <w:rPr>
          <w:rFonts w:ascii="Times New Roman" w:hAnsi="Times New Roman"/>
          <w:szCs w:val="24"/>
          <w:lang w:val="es-ES"/>
        </w:rPr>
        <w:t xml:space="preserve">que pueda </w:t>
      </w:r>
      <w:r>
        <w:rPr>
          <w:rFonts w:ascii="Times New Roman" w:hAnsi="Times New Roman"/>
          <w:szCs w:val="24"/>
          <w:lang w:val="es-ES"/>
        </w:rPr>
        <w:t xml:space="preserve">menoscabar su sentimiento </w:t>
      </w:r>
      <w:r w:rsidRPr="004F2EE0">
        <w:rPr>
          <w:rFonts w:ascii="Times New Roman" w:hAnsi="Times New Roman"/>
          <w:szCs w:val="24"/>
          <w:lang w:val="es-ES"/>
        </w:rPr>
        <w:t xml:space="preserve">de seguridad y su confianza en un familiar cercano </w:t>
      </w:r>
      <w:r>
        <w:rPr>
          <w:rFonts w:ascii="Times New Roman" w:hAnsi="Times New Roman"/>
          <w:szCs w:val="24"/>
          <w:lang w:val="es-ES"/>
        </w:rPr>
        <w:t xml:space="preserve">tendrá </w:t>
      </w:r>
      <w:r w:rsidRPr="004F2EE0">
        <w:rPr>
          <w:rFonts w:ascii="Times New Roman" w:hAnsi="Times New Roman"/>
          <w:szCs w:val="24"/>
          <w:lang w:val="es-ES"/>
        </w:rPr>
        <w:t xml:space="preserve">derecho a </w:t>
      </w:r>
      <w:r>
        <w:rPr>
          <w:rFonts w:ascii="Times New Roman" w:hAnsi="Times New Roman"/>
          <w:szCs w:val="24"/>
          <w:lang w:val="es-ES"/>
        </w:rPr>
        <w:t xml:space="preserve">cobrar </w:t>
      </w:r>
      <w:r w:rsidRPr="004F2EE0">
        <w:rPr>
          <w:rFonts w:ascii="Times New Roman" w:hAnsi="Times New Roman"/>
          <w:szCs w:val="24"/>
          <w:lang w:val="es-ES"/>
        </w:rPr>
        <w:t xml:space="preserve">una indemnización </w:t>
      </w:r>
      <w:r>
        <w:rPr>
          <w:rFonts w:ascii="Times New Roman" w:hAnsi="Times New Roman"/>
          <w:szCs w:val="24"/>
          <w:lang w:val="es-ES"/>
        </w:rPr>
        <w:t xml:space="preserve">del Estado en calidad de </w:t>
      </w:r>
      <w:r w:rsidRPr="004F2EE0">
        <w:rPr>
          <w:rFonts w:ascii="Times New Roman" w:hAnsi="Times New Roman"/>
          <w:szCs w:val="24"/>
          <w:lang w:val="es-ES"/>
        </w:rPr>
        <w:t>víctima</w:t>
      </w:r>
      <w:r>
        <w:rPr>
          <w:rFonts w:ascii="Times New Roman" w:hAnsi="Times New Roman"/>
          <w:szCs w:val="24"/>
          <w:lang w:val="es-ES"/>
        </w:rPr>
        <w:t xml:space="preserve">.  </w:t>
      </w:r>
      <w:r w:rsidRPr="004F2EE0">
        <w:rPr>
          <w:rFonts w:ascii="Times New Roman" w:hAnsi="Times New Roman"/>
          <w:szCs w:val="24"/>
          <w:lang w:val="es-ES"/>
        </w:rPr>
        <w:t>El 1</w:t>
      </w:r>
      <w:r>
        <w:rPr>
          <w:rFonts w:ascii="Times New Roman" w:hAnsi="Times New Roman"/>
          <w:szCs w:val="24"/>
          <w:lang w:val="es-ES"/>
        </w:rPr>
        <w:t>º</w:t>
      </w:r>
      <w:r w:rsidRPr="004F2EE0">
        <w:rPr>
          <w:rFonts w:ascii="Times New Roman" w:hAnsi="Times New Roman"/>
          <w:szCs w:val="24"/>
          <w:lang w:val="es-ES"/>
        </w:rPr>
        <w:t xml:space="preserve"> de julio de 2007 entró en vigor una enmienda a la Ley de servicios sociales que </w:t>
      </w:r>
      <w:r>
        <w:rPr>
          <w:rFonts w:ascii="Times New Roman" w:hAnsi="Times New Roman"/>
          <w:szCs w:val="24"/>
          <w:lang w:val="es-ES"/>
        </w:rPr>
        <w:t>precisa la competencia</w:t>
      </w:r>
      <w:r w:rsidRPr="004F2EE0">
        <w:rPr>
          <w:rFonts w:ascii="Times New Roman" w:hAnsi="Times New Roman"/>
          <w:szCs w:val="24"/>
          <w:lang w:val="es-ES"/>
        </w:rPr>
        <w:t xml:space="preserve"> del Comité de Bienestar Social </w:t>
      </w:r>
      <w:r>
        <w:rPr>
          <w:rFonts w:ascii="Times New Roman" w:hAnsi="Times New Roman"/>
          <w:szCs w:val="24"/>
          <w:lang w:val="es-ES"/>
        </w:rPr>
        <w:t>en</w:t>
      </w:r>
      <w:r w:rsidRPr="004F2EE0">
        <w:rPr>
          <w:rFonts w:ascii="Times New Roman" w:hAnsi="Times New Roman"/>
          <w:szCs w:val="24"/>
          <w:lang w:val="es-ES"/>
        </w:rPr>
        <w:t xml:space="preserve"> las iniciativas que benefician a las víctimas de delitos, sobre todo a las mujeres </w:t>
      </w:r>
      <w:r>
        <w:rPr>
          <w:rFonts w:ascii="Times New Roman" w:hAnsi="Times New Roman"/>
          <w:szCs w:val="24"/>
          <w:lang w:val="es-ES"/>
        </w:rPr>
        <w:t>violentadas</w:t>
      </w:r>
      <w:r w:rsidRPr="004F2EE0">
        <w:rPr>
          <w:rFonts w:ascii="Times New Roman" w:hAnsi="Times New Roman"/>
          <w:szCs w:val="24"/>
          <w:lang w:val="es-ES"/>
        </w:rPr>
        <w:t xml:space="preserve"> y a los niños que han </w:t>
      </w:r>
      <w:r>
        <w:rPr>
          <w:rFonts w:ascii="Times New Roman" w:hAnsi="Times New Roman"/>
          <w:szCs w:val="24"/>
          <w:lang w:val="es-ES"/>
        </w:rPr>
        <w:t>presenciado actos de</w:t>
      </w:r>
      <w:r w:rsidRPr="004F2EE0">
        <w:rPr>
          <w:rFonts w:ascii="Times New Roman" w:hAnsi="Times New Roman"/>
          <w:szCs w:val="24"/>
          <w:lang w:val="es-ES"/>
        </w:rPr>
        <w:t xml:space="preserve"> violencia</w:t>
      </w:r>
      <w:r>
        <w:rPr>
          <w:rFonts w:ascii="Times New Roman" w:hAnsi="Times New Roman"/>
          <w:szCs w:val="24"/>
          <w:lang w:val="es-ES"/>
        </w:rPr>
        <w:t xml:space="preserve">.  </w:t>
      </w:r>
    </w:p>
    <w:p w:rsidR="00950AC9" w:rsidRPr="00974354" w:rsidRDefault="00950AC9" w:rsidP="00950AC9">
      <w:pPr>
        <w:pStyle w:val="RKnormal"/>
        <w:tabs>
          <w:tab w:val="clear" w:pos="2835"/>
        </w:tabs>
        <w:spacing w:after="240" w:line="240" w:lineRule="auto"/>
        <w:rPr>
          <w:rFonts w:ascii="Times New Roman" w:hAnsi="Times New Roman"/>
          <w:b/>
          <w:szCs w:val="24"/>
          <w:lang w:val="es-ES"/>
        </w:rPr>
      </w:pPr>
      <w:r w:rsidRPr="00974354">
        <w:rPr>
          <w:rFonts w:ascii="Times New Roman" w:hAnsi="Times New Roman"/>
          <w:b/>
          <w:szCs w:val="24"/>
          <w:lang w:val="es-ES"/>
        </w:rPr>
        <w:t>Los niños y las adopciones internacionales</w:t>
      </w:r>
    </w:p>
    <w:p w:rsidR="00950AC9" w:rsidRPr="004F2EE0" w:rsidRDefault="00950AC9" w:rsidP="00950AC9">
      <w:pPr>
        <w:pStyle w:val="RKnormal"/>
        <w:tabs>
          <w:tab w:val="clear" w:pos="2835"/>
        </w:tabs>
        <w:spacing w:after="240" w:line="240" w:lineRule="auto"/>
        <w:rPr>
          <w:rFonts w:ascii="Times New Roman" w:hAnsi="Times New Roman"/>
          <w:szCs w:val="24"/>
          <w:lang w:val="es-ES" w:eastAsia="sv-SE"/>
        </w:rPr>
      </w:pPr>
      <w:r w:rsidRPr="004F2EE0">
        <w:rPr>
          <w:rFonts w:ascii="Times New Roman" w:hAnsi="Times New Roman"/>
          <w:szCs w:val="24"/>
          <w:lang w:val="es-ES" w:eastAsia="sv-SE"/>
        </w:rPr>
        <w:t>137.</w:t>
      </w:r>
      <w:r>
        <w:rPr>
          <w:rFonts w:ascii="Times New Roman" w:hAnsi="Times New Roman"/>
          <w:szCs w:val="24"/>
          <w:lang w:val="es-ES" w:eastAsia="sv-SE"/>
        </w:rPr>
        <w:tab/>
      </w:r>
      <w:r w:rsidRPr="004F2EE0">
        <w:rPr>
          <w:rFonts w:ascii="Times New Roman" w:hAnsi="Times New Roman"/>
          <w:szCs w:val="24"/>
          <w:lang w:val="es-ES" w:eastAsia="sv-SE"/>
        </w:rPr>
        <w:t>Cada año, unos 1.000 niños extranjeros llegan a Suecia para ser adoptados</w:t>
      </w:r>
      <w:r>
        <w:rPr>
          <w:rFonts w:ascii="Times New Roman" w:hAnsi="Times New Roman"/>
          <w:szCs w:val="24"/>
          <w:lang w:val="es-ES" w:eastAsia="sv-SE"/>
        </w:rPr>
        <w:t xml:space="preserve">.  </w:t>
      </w:r>
      <w:r w:rsidRPr="004F2EE0">
        <w:rPr>
          <w:rFonts w:ascii="Times New Roman" w:hAnsi="Times New Roman"/>
          <w:szCs w:val="24"/>
          <w:lang w:val="es-ES" w:eastAsia="sv-SE"/>
        </w:rPr>
        <w:t>Para mejorar la</w:t>
      </w:r>
      <w:r>
        <w:rPr>
          <w:rFonts w:ascii="Times New Roman" w:hAnsi="Times New Roman"/>
          <w:szCs w:val="24"/>
          <w:lang w:val="es-ES" w:eastAsia="sv-SE"/>
        </w:rPr>
        <w:t> </w:t>
      </w:r>
      <w:r w:rsidRPr="004F2EE0">
        <w:rPr>
          <w:rFonts w:ascii="Times New Roman" w:hAnsi="Times New Roman"/>
          <w:szCs w:val="24"/>
          <w:lang w:val="es-ES" w:eastAsia="sv-SE"/>
        </w:rPr>
        <w:t>protección de esos niños, la Junta Nacional para las Adopciones Internacionales (</w:t>
      </w:r>
      <w:proofErr w:type="spellStart"/>
      <w:r w:rsidRPr="004F2EE0">
        <w:rPr>
          <w:rFonts w:ascii="Times New Roman" w:hAnsi="Times New Roman"/>
          <w:szCs w:val="24"/>
          <w:lang w:val="es-ES" w:eastAsia="sv-SE"/>
        </w:rPr>
        <w:t>NIA</w:t>
      </w:r>
      <w:proofErr w:type="spellEnd"/>
      <w:r w:rsidRPr="004F2EE0">
        <w:rPr>
          <w:rFonts w:ascii="Times New Roman" w:hAnsi="Times New Roman"/>
          <w:szCs w:val="24"/>
          <w:lang w:val="es-ES" w:eastAsia="sv-SE"/>
        </w:rPr>
        <w:t xml:space="preserve">), se transformó en </w:t>
      </w:r>
      <w:r>
        <w:rPr>
          <w:rFonts w:ascii="Times New Roman" w:hAnsi="Times New Roman"/>
          <w:szCs w:val="24"/>
          <w:lang w:val="es-ES" w:eastAsia="sv-SE"/>
        </w:rPr>
        <w:t>e</w:t>
      </w:r>
      <w:r w:rsidRPr="004F2EE0">
        <w:rPr>
          <w:rFonts w:ascii="Times New Roman" w:hAnsi="Times New Roman"/>
          <w:szCs w:val="24"/>
          <w:lang w:val="es-ES" w:eastAsia="sv-SE"/>
        </w:rPr>
        <w:t xml:space="preserve">l </w:t>
      </w:r>
      <w:r>
        <w:rPr>
          <w:rFonts w:ascii="Times New Roman" w:hAnsi="Times New Roman"/>
          <w:szCs w:val="24"/>
          <w:lang w:val="es-ES" w:eastAsia="sv-SE"/>
        </w:rPr>
        <w:t xml:space="preserve">Organismo de </w:t>
      </w:r>
      <w:r w:rsidRPr="004F2EE0">
        <w:rPr>
          <w:rFonts w:ascii="Times New Roman" w:hAnsi="Times New Roman"/>
          <w:szCs w:val="24"/>
          <w:lang w:val="es-ES" w:eastAsia="sv-SE"/>
        </w:rPr>
        <w:t xml:space="preserve">Adopciones Internacionales </w:t>
      </w:r>
      <w:r>
        <w:rPr>
          <w:rFonts w:ascii="Times New Roman" w:hAnsi="Times New Roman"/>
          <w:szCs w:val="24"/>
          <w:lang w:val="es-ES" w:eastAsia="sv-SE"/>
        </w:rPr>
        <w:t xml:space="preserve">de Suecia </w:t>
      </w:r>
      <w:r w:rsidRPr="004F2EE0">
        <w:rPr>
          <w:rFonts w:ascii="Times New Roman" w:hAnsi="Times New Roman"/>
          <w:szCs w:val="24"/>
          <w:lang w:val="es-ES" w:eastAsia="sv-SE"/>
        </w:rPr>
        <w:t>(MIA)</w:t>
      </w:r>
      <w:r>
        <w:rPr>
          <w:rFonts w:ascii="Times New Roman" w:hAnsi="Times New Roman"/>
          <w:szCs w:val="24"/>
          <w:lang w:val="es-ES" w:eastAsia="sv-SE"/>
        </w:rPr>
        <w:t>,</w:t>
      </w:r>
      <w:r w:rsidRPr="004F2EE0">
        <w:rPr>
          <w:rFonts w:ascii="Times New Roman" w:hAnsi="Times New Roman"/>
          <w:szCs w:val="24"/>
          <w:lang w:val="es-ES" w:eastAsia="sv-SE"/>
        </w:rPr>
        <w:t xml:space="preserve"> el 1º de enero de</w:t>
      </w:r>
      <w:r>
        <w:rPr>
          <w:rFonts w:ascii="Times New Roman" w:hAnsi="Times New Roman"/>
          <w:szCs w:val="24"/>
          <w:lang w:val="es-ES" w:eastAsia="sv-SE"/>
        </w:rPr>
        <w:t> </w:t>
      </w:r>
      <w:r w:rsidRPr="004F2EE0">
        <w:rPr>
          <w:rFonts w:ascii="Times New Roman" w:hAnsi="Times New Roman"/>
          <w:szCs w:val="24"/>
          <w:lang w:val="es-ES" w:eastAsia="sv-SE"/>
        </w:rPr>
        <w:t>2005</w:t>
      </w:r>
      <w:r>
        <w:rPr>
          <w:rFonts w:ascii="Times New Roman" w:hAnsi="Times New Roman"/>
          <w:szCs w:val="24"/>
          <w:lang w:val="es-ES" w:eastAsia="sv-SE"/>
        </w:rPr>
        <w:t>.  Éste recibió el mandato más preciso de</w:t>
      </w:r>
      <w:r w:rsidRPr="004F2EE0">
        <w:rPr>
          <w:rFonts w:ascii="Times New Roman" w:hAnsi="Times New Roman"/>
          <w:szCs w:val="24"/>
          <w:lang w:val="es-ES" w:eastAsia="sv-SE"/>
        </w:rPr>
        <w:t xml:space="preserve"> otorga</w:t>
      </w:r>
      <w:r>
        <w:rPr>
          <w:rFonts w:ascii="Times New Roman" w:hAnsi="Times New Roman"/>
          <w:szCs w:val="24"/>
          <w:lang w:val="es-ES" w:eastAsia="sv-SE"/>
        </w:rPr>
        <w:t>r</w:t>
      </w:r>
      <w:r w:rsidRPr="004F2EE0">
        <w:rPr>
          <w:rFonts w:ascii="Times New Roman" w:hAnsi="Times New Roman"/>
          <w:szCs w:val="24"/>
          <w:lang w:val="es-ES" w:eastAsia="sv-SE"/>
        </w:rPr>
        <w:t xml:space="preserve"> autorizaciones y supervis</w:t>
      </w:r>
      <w:r>
        <w:rPr>
          <w:rFonts w:ascii="Times New Roman" w:hAnsi="Times New Roman"/>
          <w:szCs w:val="24"/>
          <w:lang w:val="es-ES" w:eastAsia="sv-SE"/>
        </w:rPr>
        <w:t>ar</w:t>
      </w:r>
      <w:r w:rsidRPr="004F2EE0">
        <w:rPr>
          <w:rFonts w:ascii="Times New Roman" w:hAnsi="Times New Roman"/>
          <w:szCs w:val="24"/>
          <w:lang w:val="es-ES" w:eastAsia="sv-SE"/>
        </w:rPr>
        <w:t xml:space="preserve"> las asociaciones que se ocupan de las adopciones internacionales</w:t>
      </w:r>
      <w:r>
        <w:rPr>
          <w:rFonts w:ascii="Times New Roman" w:hAnsi="Times New Roman"/>
          <w:szCs w:val="24"/>
          <w:lang w:val="es-ES" w:eastAsia="sv-SE"/>
        </w:rPr>
        <w:t>.</w:t>
      </w:r>
      <w:r w:rsidRPr="004F2EE0">
        <w:rPr>
          <w:rFonts w:ascii="Times New Roman" w:hAnsi="Times New Roman"/>
          <w:szCs w:val="24"/>
          <w:lang w:val="es-ES" w:eastAsia="sv-SE"/>
        </w:rPr>
        <w:t xml:space="preserve"> </w:t>
      </w:r>
      <w:r>
        <w:rPr>
          <w:rFonts w:ascii="Times New Roman" w:hAnsi="Times New Roman"/>
          <w:szCs w:val="24"/>
          <w:lang w:val="es-ES" w:eastAsia="sv-SE"/>
        </w:rPr>
        <w:t xml:space="preserve">También recibió el mandato más claro de seguir de cerca la evolución de </w:t>
      </w:r>
      <w:r w:rsidR="00C364B8">
        <w:rPr>
          <w:rFonts w:ascii="Times New Roman" w:hAnsi="Times New Roman"/>
          <w:szCs w:val="24"/>
          <w:lang w:val="es-ES" w:eastAsia="sv-SE"/>
        </w:rPr>
        <w:t>l</w:t>
      </w:r>
      <w:r>
        <w:rPr>
          <w:rFonts w:ascii="Times New Roman" w:hAnsi="Times New Roman"/>
          <w:szCs w:val="24"/>
          <w:lang w:val="es-ES" w:eastAsia="sv-SE"/>
        </w:rPr>
        <w:t xml:space="preserve">a situación internacional en la materia y </w:t>
      </w:r>
      <w:r w:rsidRPr="004F2EE0">
        <w:rPr>
          <w:rFonts w:ascii="Times New Roman" w:hAnsi="Times New Roman"/>
          <w:szCs w:val="24"/>
          <w:lang w:val="es-ES" w:eastAsia="sv-SE"/>
        </w:rPr>
        <w:t>el costo de esas adopciones</w:t>
      </w:r>
      <w:r>
        <w:rPr>
          <w:rFonts w:ascii="Times New Roman" w:hAnsi="Times New Roman"/>
          <w:szCs w:val="24"/>
          <w:lang w:val="es-ES" w:eastAsia="sv-SE"/>
        </w:rPr>
        <w:t xml:space="preserve">.  </w:t>
      </w:r>
      <w:r w:rsidRPr="004F2EE0">
        <w:rPr>
          <w:rFonts w:ascii="Times New Roman" w:hAnsi="Times New Roman"/>
          <w:szCs w:val="24"/>
          <w:lang w:val="es-ES" w:eastAsia="sv-SE"/>
        </w:rPr>
        <w:t xml:space="preserve">Se </w:t>
      </w:r>
      <w:r>
        <w:rPr>
          <w:rFonts w:ascii="Times New Roman" w:hAnsi="Times New Roman"/>
          <w:szCs w:val="24"/>
          <w:lang w:val="es-ES" w:eastAsia="sv-SE"/>
        </w:rPr>
        <w:t xml:space="preserve">amplió </w:t>
      </w:r>
      <w:r w:rsidRPr="004F2EE0">
        <w:rPr>
          <w:rFonts w:ascii="Times New Roman" w:hAnsi="Times New Roman"/>
          <w:szCs w:val="24"/>
          <w:lang w:val="es-ES" w:eastAsia="sv-SE"/>
        </w:rPr>
        <w:t>la Ley de intermediación en las adopciones internacionales</w:t>
      </w:r>
      <w:r w:rsidRPr="004969F6">
        <w:rPr>
          <w:rStyle w:val="FootnoteReference"/>
          <w:szCs w:val="24"/>
          <w:lang w:val="es-ES" w:eastAsia="sv-SE"/>
        </w:rPr>
        <w:footnoteReference w:id="33"/>
      </w:r>
      <w:r w:rsidRPr="004F2EE0">
        <w:rPr>
          <w:rFonts w:ascii="Times New Roman" w:hAnsi="Times New Roman"/>
          <w:szCs w:val="24"/>
          <w:lang w:val="es-ES" w:eastAsia="sv-SE"/>
        </w:rPr>
        <w:t xml:space="preserve">, </w:t>
      </w:r>
      <w:r>
        <w:rPr>
          <w:rFonts w:ascii="Times New Roman" w:hAnsi="Times New Roman"/>
          <w:szCs w:val="24"/>
          <w:lang w:val="es-ES" w:eastAsia="sv-SE"/>
        </w:rPr>
        <w:t xml:space="preserve">estableciéndose un mayor número de </w:t>
      </w:r>
      <w:r w:rsidRPr="004F2EE0">
        <w:rPr>
          <w:rFonts w:ascii="Times New Roman" w:hAnsi="Times New Roman"/>
          <w:szCs w:val="24"/>
          <w:lang w:val="es-ES" w:eastAsia="sv-SE"/>
        </w:rPr>
        <w:t xml:space="preserve">condiciones </w:t>
      </w:r>
      <w:r>
        <w:rPr>
          <w:rFonts w:ascii="Times New Roman" w:hAnsi="Times New Roman"/>
          <w:szCs w:val="24"/>
          <w:lang w:val="es-ES" w:eastAsia="sv-SE"/>
        </w:rPr>
        <w:t xml:space="preserve">más claras </w:t>
      </w:r>
      <w:r w:rsidRPr="004F2EE0">
        <w:rPr>
          <w:rFonts w:ascii="Times New Roman" w:hAnsi="Times New Roman"/>
          <w:szCs w:val="24"/>
          <w:lang w:val="es-ES" w:eastAsia="sv-SE"/>
        </w:rPr>
        <w:t xml:space="preserve">para obtener las autorizaciones, requisitos </w:t>
      </w:r>
      <w:r>
        <w:rPr>
          <w:rFonts w:ascii="Times New Roman" w:hAnsi="Times New Roman"/>
          <w:szCs w:val="24"/>
          <w:lang w:val="es-ES" w:eastAsia="sv-SE"/>
        </w:rPr>
        <w:t xml:space="preserve">más claros </w:t>
      </w:r>
      <w:r w:rsidRPr="004F2EE0">
        <w:rPr>
          <w:rFonts w:ascii="Times New Roman" w:hAnsi="Times New Roman"/>
          <w:szCs w:val="24"/>
          <w:lang w:val="es-ES" w:eastAsia="sv-SE"/>
        </w:rPr>
        <w:t>para l</w:t>
      </w:r>
      <w:r>
        <w:rPr>
          <w:rFonts w:ascii="Times New Roman" w:hAnsi="Times New Roman"/>
          <w:szCs w:val="24"/>
          <w:lang w:val="es-ES" w:eastAsia="sv-SE"/>
        </w:rPr>
        <w:t>as</w:t>
      </w:r>
      <w:r w:rsidRPr="004F2EE0">
        <w:rPr>
          <w:rFonts w:ascii="Times New Roman" w:hAnsi="Times New Roman"/>
          <w:szCs w:val="24"/>
          <w:lang w:val="es-ES" w:eastAsia="sv-SE"/>
        </w:rPr>
        <w:t xml:space="preserve"> </w:t>
      </w:r>
      <w:r>
        <w:rPr>
          <w:rFonts w:ascii="Times New Roman" w:hAnsi="Times New Roman"/>
          <w:szCs w:val="24"/>
          <w:lang w:val="es-ES" w:eastAsia="sv-SE"/>
        </w:rPr>
        <w:t xml:space="preserve">actividades </w:t>
      </w:r>
      <w:r w:rsidRPr="004F2EE0">
        <w:rPr>
          <w:rFonts w:ascii="Times New Roman" w:hAnsi="Times New Roman"/>
          <w:szCs w:val="24"/>
          <w:lang w:val="es-ES" w:eastAsia="sv-SE"/>
        </w:rPr>
        <w:t xml:space="preserve">de las asociaciones y más </w:t>
      </w:r>
      <w:r>
        <w:rPr>
          <w:rFonts w:ascii="Times New Roman" w:hAnsi="Times New Roman"/>
          <w:szCs w:val="24"/>
          <w:lang w:val="es-ES" w:eastAsia="sv-SE"/>
        </w:rPr>
        <w:t xml:space="preserve">instrumentos </w:t>
      </w:r>
      <w:r w:rsidRPr="004F2EE0">
        <w:rPr>
          <w:rFonts w:ascii="Times New Roman" w:hAnsi="Times New Roman"/>
          <w:szCs w:val="24"/>
          <w:lang w:val="es-ES" w:eastAsia="sv-SE"/>
        </w:rPr>
        <w:t>de supervisión</w:t>
      </w:r>
      <w:r>
        <w:rPr>
          <w:rFonts w:ascii="Times New Roman" w:hAnsi="Times New Roman"/>
          <w:szCs w:val="24"/>
          <w:lang w:val="es-ES" w:eastAsia="sv-SE"/>
        </w:rPr>
        <w:t xml:space="preserve">.  </w:t>
      </w:r>
      <w:r w:rsidRPr="004F2EE0">
        <w:rPr>
          <w:rFonts w:ascii="Times New Roman" w:hAnsi="Times New Roman"/>
          <w:szCs w:val="24"/>
          <w:lang w:val="es-ES" w:eastAsia="sv-SE"/>
        </w:rPr>
        <w:t xml:space="preserve">La </w:t>
      </w:r>
      <w:r>
        <w:rPr>
          <w:rFonts w:ascii="Times New Roman" w:hAnsi="Times New Roman"/>
          <w:szCs w:val="24"/>
          <w:lang w:val="es-ES" w:eastAsia="sv-SE"/>
        </w:rPr>
        <w:t>MIA</w:t>
      </w:r>
      <w:r w:rsidRPr="004F2EE0">
        <w:rPr>
          <w:rFonts w:ascii="Times New Roman" w:hAnsi="Times New Roman"/>
          <w:szCs w:val="24"/>
          <w:lang w:val="es-ES" w:eastAsia="sv-SE"/>
        </w:rPr>
        <w:t xml:space="preserve"> también </w:t>
      </w:r>
      <w:r>
        <w:rPr>
          <w:rFonts w:ascii="Times New Roman" w:hAnsi="Times New Roman"/>
          <w:szCs w:val="24"/>
          <w:lang w:val="es-ES" w:eastAsia="sv-SE"/>
        </w:rPr>
        <w:t>investigará en mayor medida</w:t>
      </w:r>
      <w:r w:rsidRPr="004F2EE0">
        <w:rPr>
          <w:rFonts w:ascii="Times New Roman" w:hAnsi="Times New Roman"/>
          <w:szCs w:val="24"/>
          <w:lang w:val="es-ES" w:eastAsia="sv-SE"/>
        </w:rPr>
        <w:t xml:space="preserve"> las condiciones de las actividades de adopción en</w:t>
      </w:r>
      <w:r>
        <w:rPr>
          <w:rFonts w:ascii="Times New Roman" w:hAnsi="Times New Roman"/>
          <w:szCs w:val="24"/>
          <w:lang w:val="es-ES" w:eastAsia="sv-SE"/>
        </w:rPr>
        <w:t> </w:t>
      </w:r>
      <w:r w:rsidRPr="004F2EE0">
        <w:rPr>
          <w:rFonts w:ascii="Times New Roman" w:hAnsi="Times New Roman"/>
          <w:szCs w:val="24"/>
          <w:lang w:val="es-ES" w:eastAsia="sv-SE"/>
        </w:rPr>
        <w:t xml:space="preserve">los países de origen y su </w:t>
      </w:r>
      <w:r>
        <w:rPr>
          <w:rFonts w:ascii="Times New Roman" w:hAnsi="Times New Roman"/>
          <w:szCs w:val="24"/>
          <w:lang w:val="es-ES" w:eastAsia="sv-SE"/>
        </w:rPr>
        <w:t>conformidad con</w:t>
      </w:r>
      <w:r w:rsidRPr="004F2EE0">
        <w:rPr>
          <w:rFonts w:ascii="Times New Roman" w:hAnsi="Times New Roman"/>
          <w:szCs w:val="24"/>
          <w:lang w:val="es-ES" w:eastAsia="sv-SE"/>
        </w:rPr>
        <w:t xml:space="preserve"> la </w:t>
      </w:r>
      <w:proofErr w:type="spellStart"/>
      <w:r w:rsidRPr="004F2EE0">
        <w:rPr>
          <w:rFonts w:ascii="Times New Roman" w:hAnsi="Times New Roman"/>
          <w:szCs w:val="24"/>
          <w:lang w:val="es-ES" w:eastAsia="sv-SE"/>
        </w:rPr>
        <w:t>CDN</w:t>
      </w:r>
      <w:proofErr w:type="spellEnd"/>
      <w:r w:rsidRPr="004F2EE0">
        <w:rPr>
          <w:rFonts w:ascii="Times New Roman" w:hAnsi="Times New Roman"/>
          <w:szCs w:val="24"/>
          <w:lang w:val="es-ES" w:eastAsia="sv-SE"/>
        </w:rPr>
        <w:t xml:space="preserve"> y el Convenio de La Haya relativo a la protección del niño y a la cooperación en materia de adopción internacional</w:t>
      </w:r>
      <w:r>
        <w:rPr>
          <w:rFonts w:ascii="Times New Roman" w:hAnsi="Times New Roman"/>
          <w:szCs w:val="24"/>
          <w:lang w:val="es-ES" w:eastAsia="sv-SE"/>
        </w:rPr>
        <w:t xml:space="preserve"> de 1993.  </w:t>
      </w:r>
      <w:r w:rsidRPr="004F2EE0">
        <w:rPr>
          <w:rFonts w:ascii="Times New Roman" w:hAnsi="Times New Roman"/>
          <w:szCs w:val="24"/>
          <w:lang w:val="es-ES" w:eastAsia="sv-SE"/>
        </w:rPr>
        <w:t>La</w:t>
      </w:r>
      <w:r>
        <w:rPr>
          <w:rFonts w:ascii="Times New Roman" w:hAnsi="Times New Roman"/>
          <w:szCs w:val="24"/>
          <w:lang w:val="es-ES" w:eastAsia="sv-SE"/>
        </w:rPr>
        <w:t> </w:t>
      </w:r>
      <w:r w:rsidRPr="004F2EE0">
        <w:rPr>
          <w:rFonts w:ascii="Times New Roman" w:hAnsi="Times New Roman"/>
          <w:szCs w:val="24"/>
          <w:lang w:val="es-ES" w:eastAsia="sv-SE"/>
        </w:rPr>
        <w:t>ley</w:t>
      </w:r>
      <w:r>
        <w:rPr>
          <w:rFonts w:ascii="Times New Roman" w:hAnsi="Times New Roman"/>
          <w:szCs w:val="24"/>
          <w:lang w:val="es-ES" w:eastAsia="sv-SE"/>
        </w:rPr>
        <w:t> </w:t>
      </w:r>
      <w:r w:rsidRPr="004F2EE0">
        <w:rPr>
          <w:rFonts w:ascii="Times New Roman" w:hAnsi="Times New Roman"/>
          <w:szCs w:val="24"/>
          <w:lang w:val="es-ES" w:eastAsia="sv-SE"/>
        </w:rPr>
        <w:t xml:space="preserve">establece que si una organización que se dedica a las adopciones </w:t>
      </w:r>
      <w:r>
        <w:rPr>
          <w:rFonts w:ascii="Times New Roman" w:hAnsi="Times New Roman"/>
          <w:szCs w:val="24"/>
          <w:lang w:val="es-ES" w:eastAsia="sv-SE"/>
        </w:rPr>
        <w:t xml:space="preserve">internacionales </w:t>
      </w:r>
      <w:r w:rsidRPr="004F2EE0">
        <w:rPr>
          <w:rFonts w:ascii="Times New Roman" w:hAnsi="Times New Roman"/>
          <w:szCs w:val="24"/>
          <w:lang w:val="es-ES" w:eastAsia="sv-SE"/>
        </w:rPr>
        <w:t xml:space="preserve">también realiza otras actividades, por ejemplo, de ayuda exterior, </w:t>
      </w:r>
      <w:r>
        <w:rPr>
          <w:rFonts w:ascii="Times New Roman" w:hAnsi="Times New Roman"/>
          <w:szCs w:val="24"/>
          <w:lang w:val="es-ES" w:eastAsia="sv-SE"/>
        </w:rPr>
        <w:t xml:space="preserve">éstas deben realizarse </w:t>
      </w:r>
      <w:r w:rsidRPr="004F2EE0">
        <w:rPr>
          <w:rFonts w:ascii="Times New Roman" w:hAnsi="Times New Roman"/>
          <w:szCs w:val="24"/>
          <w:lang w:val="es-ES" w:eastAsia="sv-SE"/>
        </w:rPr>
        <w:t>por separado</w:t>
      </w:r>
      <w:r>
        <w:rPr>
          <w:rFonts w:ascii="Times New Roman" w:hAnsi="Times New Roman"/>
          <w:szCs w:val="24"/>
          <w:lang w:val="es-ES" w:eastAsia="sv-SE"/>
        </w:rPr>
        <w:t xml:space="preserve">.  </w:t>
      </w:r>
      <w:r w:rsidRPr="004F2EE0">
        <w:rPr>
          <w:rFonts w:ascii="Times New Roman" w:hAnsi="Times New Roman"/>
          <w:szCs w:val="24"/>
          <w:lang w:val="es-ES" w:eastAsia="sv-SE"/>
        </w:rPr>
        <w:t>La</w:t>
      </w:r>
      <w:r>
        <w:rPr>
          <w:rFonts w:ascii="Times New Roman" w:hAnsi="Times New Roman"/>
          <w:szCs w:val="24"/>
          <w:lang w:val="es-ES" w:eastAsia="sv-SE"/>
        </w:rPr>
        <w:t> </w:t>
      </w:r>
      <w:r w:rsidRPr="004F2EE0">
        <w:rPr>
          <w:rFonts w:ascii="Times New Roman" w:hAnsi="Times New Roman"/>
          <w:szCs w:val="24"/>
          <w:lang w:val="es-ES" w:eastAsia="sv-SE"/>
        </w:rPr>
        <w:t>ayuda no debe convertirse en una especie de pago por el permiso de actuar como intermediario en la adopción de niños</w:t>
      </w:r>
      <w:r>
        <w:rPr>
          <w:rFonts w:ascii="Times New Roman" w:hAnsi="Times New Roman"/>
          <w:szCs w:val="24"/>
          <w:lang w:val="es-ES" w:eastAsia="sv-SE"/>
        </w:rPr>
        <w:t xml:space="preserve">.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138.</w:t>
      </w:r>
      <w:r>
        <w:rPr>
          <w:rFonts w:ascii="Times New Roman" w:hAnsi="Times New Roman"/>
          <w:szCs w:val="24"/>
          <w:lang w:val="es-ES"/>
        </w:rPr>
        <w:tab/>
      </w:r>
      <w:r w:rsidRPr="004F2EE0">
        <w:rPr>
          <w:rFonts w:ascii="Times New Roman" w:hAnsi="Times New Roman"/>
          <w:szCs w:val="24"/>
          <w:lang w:val="es-ES"/>
        </w:rPr>
        <w:t xml:space="preserve">En 2005 se </w:t>
      </w:r>
      <w:r>
        <w:rPr>
          <w:rFonts w:ascii="Times New Roman" w:hAnsi="Times New Roman"/>
          <w:szCs w:val="24"/>
          <w:lang w:val="es-ES"/>
        </w:rPr>
        <w:t xml:space="preserve">enmendó </w:t>
      </w:r>
      <w:r w:rsidRPr="004F2EE0">
        <w:rPr>
          <w:rFonts w:ascii="Times New Roman" w:hAnsi="Times New Roman"/>
          <w:szCs w:val="24"/>
          <w:lang w:val="es-ES"/>
        </w:rPr>
        <w:t xml:space="preserve">la Ley de servicios sociales para mejorar el reconocimiento de los derechos del niño en el proceso de adopción y </w:t>
      </w:r>
      <w:r>
        <w:rPr>
          <w:rFonts w:ascii="Times New Roman" w:hAnsi="Times New Roman"/>
          <w:szCs w:val="24"/>
          <w:lang w:val="es-ES"/>
        </w:rPr>
        <w:t>precisar cómo deben tenerse en cuenta sus intereses en ese proceso.  Según la enmienda</w:t>
      </w:r>
      <w:r w:rsidRPr="004F2EE0">
        <w:rPr>
          <w:rFonts w:ascii="Times New Roman" w:hAnsi="Times New Roman"/>
          <w:szCs w:val="24"/>
          <w:lang w:val="es-ES"/>
        </w:rPr>
        <w:t xml:space="preserve">, la persona o </w:t>
      </w:r>
      <w:r>
        <w:rPr>
          <w:rFonts w:ascii="Times New Roman" w:hAnsi="Times New Roman"/>
          <w:szCs w:val="24"/>
          <w:lang w:val="es-ES"/>
        </w:rPr>
        <w:t xml:space="preserve">las </w:t>
      </w:r>
      <w:r w:rsidRPr="004F2EE0">
        <w:rPr>
          <w:rFonts w:ascii="Times New Roman" w:hAnsi="Times New Roman"/>
          <w:szCs w:val="24"/>
          <w:lang w:val="es-ES"/>
        </w:rPr>
        <w:t xml:space="preserve">personas que aspiren a adoptar </w:t>
      </w:r>
      <w:r>
        <w:rPr>
          <w:rFonts w:ascii="Times New Roman" w:hAnsi="Times New Roman"/>
          <w:szCs w:val="24"/>
          <w:lang w:val="es-ES"/>
        </w:rPr>
        <w:t xml:space="preserve">a </w:t>
      </w:r>
      <w:r w:rsidRPr="004F2EE0">
        <w:rPr>
          <w:rFonts w:ascii="Times New Roman" w:hAnsi="Times New Roman"/>
          <w:szCs w:val="24"/>
          <w:lang w:val="es-ES"/>
        </w:rPr>
        <w:t xml:space="preserve">un niño extranjero deben contar con la aprobación del Comité de Bienestar Social de su municipio </w:t>
      </w:r>
      <w:r>
        <w:rPr>
          <w:rFonts w:ascii="Times New Roman" w:hAnsi="Times New Roman"/>
          <w:szCs w:val="24"/>
          <w:lang w:val="es-ES"/>
        </w:rPr>
        <w:t xml:space="preserve">de residencia </w:t>
      </w:r>
      <w:r w:rsidRPr="004F2EE0">
        <w:rPr>
          <w:rFonts w:ascii="Times New Roman" w:hAnsi="Times New Roman"/>
          <w:szCs w:val="24"/>
          <w:lang w:val="es-ES"/>
        </w:rPr>
        <w:t>antes de que el niño salga de su país de origen</w:t>
      </w:r>
      <w:r>
        <w:rPr>
          <w:rFonts w:ascii="Times New Roman" w:hAnsi="Times New Roman"/>
          <w:szCs w:val="24"/>
          <w:lang w:val="es-ES"/>
        </w:rPr>
        <w:t xml:space="preserve">.  </w:t>
      </w:r>
      <w:r w:rsidRPr="004F2EE0">
        <w:rPr>
          <w:rFonts w:ascii="Times New Roman" w:hAnsi="Times New Roman"/>
          <w:szCs w:val="24"/>
          <w:lang w:val="es-ES"/>
        </w:rPr>
        <w:t xml:space="preserve">Asimismo, </w:t>
      </w:r>
      <w:r>
        <w:rPr>
          <w:rFonts w:ascii="Times New Roman" w:hAnsi="Times New Roman"/>
          <w:szCs w:val="24"/>
          <w:lang w:val="es-ES"/>
        </w:rPr>
        <w:t xml:space="preserve">antes de la adopción </w:t>
      </w:r>
      <w:r w:rsidRPr="004F2EE0">
        <w:rPr>
          <w:rFonts w:ascii="Times New Roman" w:hAnsi="Times New Roman"/>
          <w:szCs w:val="24"/>
          <w:lang w:val="es-ES"/>
        </w:rPr>
        <w:t xml:space="preserve">deben recibir </w:t>
      </w:r>
      <w:r>
        <w:rPr>
          <w:rFonts w:ascii="Times New Roman" w:hAnsi="Times New Roman"/>
          <w:szCs w:val="24"/>
          <w:lang w:val="es-ES"/>
        </w:rPr>
        <w:t xml:space="preserve">capacitación para padres organizada por su municipio.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139.</w:t>
      </w:r>
      <w:r>
        <w:rPr>
          <w:rFonts w:ascii="Times New Roman" w:hAnsi="Times New Roman"/>
          <w:szCs w:val="24"/>
          <w:lang w:val="es-ES"/>
        </w:rPr>
        <w:tab/>
      </w:r>
      <w:r w:rsidRPr="004F2EE0">
        <w:rPr>
          <w:rFonts w:ascii="Times New Roman" w:hAnsi="Times New Roman"/>
          <w:szCs w:val="24"/>
          <w:lang w:val="es-ES"/>
        </w:rPr>
        <w:t xml:space="preserve">Para asegurar que todos los futuros padres </w:t>
      </w:r>
      <w:r>
        <w:rPr>
          <w:rFonts w:ascii="Times New Roman" w:hAnsi="Times New Roman"/>
          <w:szCs w:val="24"/>
          <w:lang w:val="es-ES"/>
        </w:rPr>
        <w:t xml:space="preserve">adoptivos </w:t>
      </w:r>
      <w:r w:rsidRPr="004F2EE0">
        <w:rPr>
          <w:rFonts w:ascii="Times New Roman" w:hAnsi="Times New Roman"/>
          <w:szCs w:val="24"/>
          <w:lang w:val="es-ES"/>
        </w:rPr>
        <w:t xml:space="preserve">reciban una formación de alta calidad en toda Suecia, centrada en las necesidades especiales del hijo adoptivo, la Junta Nacional de Salud y Bienestar y la </w:t>
      </w:r>
      <w:r w:rsidRPr="004F2EE0">
        <w:rPr>
          <w:rFonts w:ascii="Times New Roman" w:hAnsi="Times New Roman"/>
          <w:szCs w:val="24"/>
          <w:lang w:val="es-ES" w:eastAsia="sv-SE"/>
        </w:rPr>
        <w:t xml:space="preserve">MIA han </w:t>
      </w:r>
      <w:r>
        <w:rPr>
          <w:rFonts w:ascii="Times New Roman" w:hAnsi="Times New Roman"/>
          <w:szCs w:val="24"/>
          <w:lang w:val="es-ES" w:eastAsia="sv-SE"/>
        </w:rPr>
        <w:t xml:space="preserve">elaborado </w:t>
      </w:r>
      <w:r w:rsidRPr="004F2EE0">
        <w:rPr>
          <w:rFonts w:ascii="Times New Roman" w:hAnsi="Times New Roman"/>
          <w:szCs w:val="24"/>
          <w:lang w:val="es-ES"/>
        </w:rPr>
        <w:t xml:space="preserve">material de capacitación, disponibles en el sitio </w:t>
      </w:r>
      <w:proofErr w:type="spellStart"/>
      <w:r w:rsidRPr="004F2EE0">
        <w:rPr>
          <w:rFonts w:ascii="Times New Roman" w:hAnsi="Times New Roman"/>
          <w:szCs w:val="24"/>
          <w:lang w:val="es-ES"/>
        </w:rPr>
        <w:t>web</w:t>
      </w:r>
      <w:proofErr w:type="spellEnd"/>
      <w:r w:rsidRPr="004F2EE0">
        <w:rPr>
          <w:rFonts w:ascii="Times New Roman" w:hAnsi="Times New Roman"/>
          <w:szCs w:val="24"/>
          <w:lang w:val="es-ES"/>
        </w:rPr>
        <w:t xml:space="preserve"> de </w:t>
      </w:r>
      <w:r>
        <w:rPr>
          <w:rFonts w:ascii="Times New Roman" w:hAnsi="Times New Roman"/>
          <w:szCs w:val="24"/>
          <w:lang w:val="es-ES"/>
        </w:rPr>
        <w:t xml:space="preserve">la primera.  </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140.</w:t>
      </w:r>
      <w:r>
        <w:rPr>
          <w:rFonts w:ascii="Times New Roman" w:hAnsi="Times New Roman"/>
          <w:szCs w:val="24"/>
          <w:lang w:val="es-ES"/>
        </w:rPr>
        <w:tab/>
      </w:r>
      <w:r w:rsidRPr="004F2EE0">
        <w:rPr>
          <w:rFonts w:ascii="Times New Roman" w:hAnsi="Times New Roman"/>
          <w:szCs w:val="24"/>
          <w:lang w:val="es-ES"/>
        </w:rPr>
        <w:t xml:space="preserve">El Instituto para el trabajo social basado en datos de la Junta Nacional de Salud y Bienestar ha compilado un informe de expertos </w:t>
      </w:r>
      <w:r>
        <w:rPr>
          <w:rFonts w:ascii="Times New Roman" w:hAnsi="Times New Roman"/>
          <w:szCs w:val="24"/>
          <w:lang w:val="es-ES"/>
        </w:rPr>
        <w:t xml:space="preserve">sobre los niños objeto de </w:t>
      </w:r>
      <w:r w:rsidRPr="004F2EE0">
        <w:rPr>
          <w:rFonts w:ascii="Times New Roman" w:hAnsi="Times New Roman"/>
          <w:szCs w:val="24"/>
          <w:lang w:val="es-ES"/>
        </w:rPr>
        <w:t>adopción internacional</w:t>
      </w:r>
      <w:r>
        <w:rPr>
          <w:rFonts w:ascii="Times New Roman" w:hAnsi="Times New Roman"/>
          <w:szCs w:val="24"/>
          <w:lang w:val="es-ES"/>
        </w:rPr>
        <w:t xml:space="preserve">.  </w:t>
      </w:r>
      <w:r w:rsidRPr="004F2EE0">
        <w:rPr>
          <w:rFonts w:ascii="Times New Roman" w:hAnsi="Times New Roman"/>
          <w:szCs w:val="24"/>
          <w:lang w:val="es-ES"/>
        </w:rPr>
        <w:t>Según el informe, es posible extraer dos conclusiones de las investigaciones sobre las personas objeto de adopción internacional</w:t>
      </w:r>
      <w:r>
        <w:rPr>
          <w:rFonts w:ascii="Times New Roman" w:hAnsi="Times New Roman"/>
          <w:szCs w:val="24"/>
          <w:lang w:val="es-ES"/>
        </w:rPr>
        <w:t xml:space="preserve"> en Suecia.  </w:t>
      </w:r>
      <w:r w:rsidRPr="004F2EE0">
        <w:rPr>
          <w:rFonts w:ascii="Times New Roman" w:hAnsi="Times New Roman"/>
          <w:szCs w:val="24"/>
          <w:lang w:val="es-ES"/>
        </w:rPr>
        <w:t>La gran mayoría de los niños adoptados se encuentran bien</w:t>
      </w:r>
      <w:r>
        <w:rPr>
          <w:rFonts w:ascii="Times New Roman" w:hAnsi="Times New Roman"/>
          <w:szCs w:val="24"/>
          <w:lang w:val="es-ES"/>
        </w:rPr>
        <w:t>; e</w:t>
      </w:r>
      <w:r w:rsidRPr="004F2EE0">
        <w:rPr>
          <w:rFonts w:ascii="Times New Roman" w:hAnsi="Times New Roman"/>
          <w:szCs w:val="24"/>
          <w:lang w:val="es-ES"/>
        </w:rPr>
        <w:t>s claro que la adopción es un factor de protección y no de riesgo</w:t>
      </w:r>
      <w:r>
        <w:rPr>
          <w:rFonts w:ascii="Times New Roman" w:hAnsi="Times New Roman"/>
          <w:szCs w:val="24"/>
          <w:lang w:val="es-ES"/>
        </w:rPr>
        <w:t xml:space="preserve">.  </w:t>
      </w:r>
      <w:r w:rsidRPr="004F2EE0">
        <w:rPr>
          <w:rFonts w:ascii="Times New Roman" w:hAnsi="Times New Roman"/>
          <w:szCs w:val="24"/>
          <w:lang w:val="es-ES"/>
        </w:rPr>
        <w:t xml:space="preserve">Sin embargo, en su adolescencia y en los primeros años de la vida adulta </w:t>
      </w:r>
      <w:r>
        <w:rPr>
          <w:rFonts w:ascii="Times New Roman" w:hAnsi="Times New Roman"/>
          <w:szCs w:val="24"/>
          <w:lang w:val="es-ES"/>
        </w:rPr>
        <w:t xml:space="preserve">esos niños </w:t>
      </w:r>
      <w:r w:rsidRPr="004F2EE0">
        <w:rPr>
          <w:rFonts w:ascii="Times New Roman" w:hAnsi="Times New Roman"/>
          <w:szCs w:val="24"/>
          <w:lang w:val="es-ES"/>
        </w:rPr>
        <w:t>están excesivamente representados en algunas áreas de desarrollo desfavorable</w:t>
      </w:r>
      <w:r>
        <w:rPr>
          <w:rFonts w:ascii="Times New Roman" w:hAnsi="Times New Roman"/>
          <w:szCs w:val="24"/>
          <w:lang w:val="es-ES"/>
        </w:rPr>
        <w:t xml:space="preserve">.  </w:t>
      </w:r>
      <w:r w:rsidRPr="004F2EE0">
        <w:rPr>
          <w:rFonts w:ascii="Times New Roman" w:hAnsi="Times New Roman"/>
          <w:szCs w:val="24"/>
          <w:lang w:val="es-ES"/>
        </w:rPr>
        <w:t xml:space="preserve">Los ejemplos más preocupantes </w:t>
      </w:r>
      <w:r>
        <w:rPr>
          <w:rFonts w:ascii="Times New Roman" w:hAnsi="Times New Roman"/>
          <w:szCs w:val="24"/>
          <w:lang w:val="es-ES"/>
        </w:rPr>
        <w:t>son los casos de</w:t>
      </w:r>
      <w:r w:rsidRPr="004F2EE0">
        <w:rPr>
          <w:rFonts w:ascii="Times New Roman" w:hAnsi="Times New Roman"/>
          <w:szCs w:val="24"/>
          <w:lang w:val="es-ES"/>
        </w:rPr>
        <w:t xml:space="preserve"> suicidio y tentativa de suicidio</w:t>
      </w:r>
      <w:r>
        <w:rPr>
          <w:rFonts w:ascii="Times New Roman" w:hAnsi="Times New Roman"/>
          <w:szCs w:val="24"/>
          <w:lang w:val="es-ES"/>
        </w:rPr>
        <w:t xml:space="preserve">.  </w:t>
      </w:r>
      <w:r w:rsidRPr="004F2EE0">
        <w:rPr>
          <w:rFonts w:ascii="Times New Roman" w:hAnsi="Times New Roman"/>
          <w:szCs w:val="24"/>
          <w:lang w:val="es-ES"/>
        </w:rPr>
        <w:t xml:space="preserve">También son evidentes </w:t>
      </w:r>
      <w:r>
        <w:rPr>
          <w:rFonts w:ascii="Times New Roman" w:hAnsi="Times New Roman"/>
          <w:szCs w:val="24"/>
          <w:lang w:val="es-ES"/>
        </w:rPr>
        <w:t xml:space="preserve">los </w:t>
      </w:r>
      <w:r w:rsidRPr="004F2EE0">
        <w:rPr>
          <w:rFonts w:ascii="Times New Roman" w:hAnsi="Times New Roman"/>
          <w:szCs w:val="24"/>
          <w:lang w:val="es-ES"/>
        </w:rPr>
        <w:t xml:space="preserve">mayores riesgos de enfermedades mentales graves y </w:t>
      </w:r>
      <w:r>
        <w:rPr>
          <w:rFonts w:ascii="Times New Roman" w:hAnsi="Times New Roman"/>
          <w:szCs w:val="24"/>
          <w:lang w:val="es-ES"/>
        </w:rPr>
        <w:t xml:space="preserve">el riesgo </w:t>
      </w:r>
      <w:r w:rsidRPr="004F2EE0">
        <w:rPr>
          <w:rFonts w:ascii="Times New Roman" w:hAnsi="Times New Roman"/>
          <w:szCs w:val="24"/>
          <w:lang w:val="es-ES"/>
        </w:rPr>
        <w:t xml:space="preserve">de colocación en instituciones de </w:t>
      </w:r>
      <w:r>
        <w:rPr>
          <w:rFonts w:ascii="Times New Roman" w:hAnsi="Times New Roman"/>
          <w:szCs w:val="24"/>
          <w:lang w:val="es-ES"/>
        </w:rPr>
        <w:t xml:space="preserve">asistencia </w:t>
      </w:r>
      <w:r w:rsidRPr="004F2EE0">
        <w:rPr>
          <w:rFonts w:ascii="Times New Roman" w:hAnsi="Times New Roman"/>
          <w:szCs w:val="24"/>
          <w:lang w:val="es-ES"/>
        </w:rPr>
        <w:t xml:space="preserve">social </w:t>
      </w:r>
      <w:r>
        <w:rPr>
          <w:rFonts w:ascii="Times New Roman" w:hAnsi="Times New Roman"/>
          <w:szCs w:val="24"/>
          <w:lang w:val="es-ES"/>
        </w:rPr>
        <w:t>e</w:t>
      </w:r>
      <w:r w:rsidRPr="004F2EE0">
        <w:rPr>
          <w:rFonts w:ascii="Times New Roman" w:hAnsi="Times New Roman"/>
          <w:szCs w:val="24"/>
          <w:lang w:val="es-ES"/>
        </w:rPr>
        <w:t>n la adolescencia.</w:t>
      </w:r>
    </w:p>
    <w:p w:rsidR="00950AC9" w:rsidRPr="00974354" w:rsidRDefault="00950AC9" w:rsidP="00950AC9">
      <w:pPr>
        <w:pStyle w:val="RKnormal"/>
        <w:tabs>
          <w:tab w:val="clear" w:pos="2835"/>
        </w:tabs>
        <w:spacing w:after="240" w:line="240" w:lineRule="auto"/>
        <w:rPr>
          <w:rFonts w:ascii="Times New Roman" w:hAnsi="Times New Roman"/>
          <w:b/>
          <w:szCs w:val="24"/>
          <w:lang w:val="es-ES"/>
        </w:rPr>
      </w:pPr>
      <w:r w:rsidRPr="00974354">
        <w:rPr>
          <w:rFonts w:ascii="Times New Roman" w:hAnsi="Times New Roman"/>
          <w:b/>
          <w:szCs w:val="24"/>
          <w:lang w:val="es-ES"/>
        </w:rPr>
        <w:t>Niños con padres privados de libertad</w:t>
      </w:r>
    </w:p>
    <w:p w:rsidR="00950AC9" w:rsidRPr="004F2EE0" w:rsidRDefault="00950AC9" w:rsidP="00950AC9">
      <w:pPr>
        <w:pStyle w:val="RKnormal"/>
        <w:tabs>
          <w:tab w:val="clear" w:pos="2835"/>
        </w:tabs>
        <w:spacing w:after="240" w:line="240" w:lineRule="auto"/>
        <w:rPr>
          <w:rFonts w:ascii="Times New Roman" w:hAnsi="Times New Roman"/>
          <w:szCs w:val="24"/>
          <w:lang w:val="es-ES"/>
        </w:rPr>
      </w:pPr>
      <w:r w:rsidRPr="004F2EE0">
        <w:rPr>
          <w:rFonts w:ascii="Times New Roman" w:hAnsi="Times New Roman"/>
          <w:szCs w:val="24"/>
          <w:lang w:val="es-ES"/>
        </w:rPr>
        <w:t>14</w:t>
      </w:r>
      <w:r>
        <w:rPr>
          <w:rFonts w:ascii="Times New Roman" w:hAnsi="Times New Roman"/>
          <w:szCs w:val="24"/>
          <w:lang w:val="es-ES"/>
        </w:rPr>
        <w:t>1</w:t>
      </w:r>
      <w:r w:rsidRPr="004F2EE0">
        <w:rPr>
          <w:rFonts w:ascii="Times New Roman" w:hAnsi="Times New Roman"/>
          <w:szCs w:val="24"/>
          <w:lang w:val="es-ES"/>
        </w:rPr>
        <w:t>.</w:t>
      </w:r>
      <w:r>
        <w:rPr>
          <w:rFonts w:ascii="Times New Roman" w:hAnsi="Times New Roman"/>
          <w:szCs w:val="24"/>
          <w:lang w:val="es-ES"/>
        </w:rPr>
        <w:tab/>
      </w:r>
      <w:r w:rsidRPr="004F2EE0">
        <w:rPr>
          <w:rFonts w:ascii="Times New Roman" w:hAnsi="Times New Roman"/>
          <w:szCs w:val="24"/>
          <w:lang w:val="es-ES"/>
        </w:rPr>
        <w:t xml:space="preserve">Los esfuerzos para mejorar la situación de los hijos de padres privados de libertad han dado lugar, entre otros, a la creación de </w:t>
      </w:r>
      <w:r>
        <w:rPr>
          <w:rFonts w:ascii="Times New Roman" w:hAnsi="Times New Roman"/>
          <w:szCs w:val="24"/>
          <w:lang w:val="es-ES"/>
        </w:rPr>
        <w:t>habitaciones apropiadas para</w:t>
      </w:r>
      <w:r w:rsidRPr="004F2EE0">
        <w:rPr>
          <w:rFonts w:ascii="Times New Roman" w:hAnsi="Times New Roman"/>
          <w:szCs w:val="24"/>
          <w:lang w:val="es-ES"/>
        </w:rPr>
        <w:t xml:space="preserve"> los niños acompañantes y de un</w:t>
      </w:r>
      <w:r>
        <w:rPr>
          <w:rFonts w:ascii="Times New Roman" w:hAnsi="Times New Roman"/>
          <w:szCs w:val="24"/>
          <w:lang w:val="es-ES"/>
        </w:rPr>
        <w:t>a</w:t>
      </w:r>
      <w:r w:rsidRPr="004F2EE0">
        <w:rPr>
          <w:rFonts w:ascii="Times New Roman" w:hAnsi="Times New Roman"/>
          <w:szCs w:val="24"/>
          <w:lang w:val="es-ES"/>
        </w:rPr>
        <w:t xml:space="preserve"> </w:t>
      </w:r>
      <w:r>
        <w:rPr>
          <w:rFonts w:ascii="Times New Roman" w:hAnsi="Times New Roman"/>
          <w:szCs w:val="24"/>
          <w:lang w:val="es-ES"/>
        </w:rPr>
        <w:t xml:space="preserve">sala </w:t>
      </w:r>
      <w:r w:rsidRPr="004F2EE0">
        <w:rPr>
          <w:rFonts w:ascii="Times New Roman" w:hAnsi="Times New Roman"/>
          <w:szCs w:val="24"/>
          <w:lang w:val="es-ES"/>
        </w:rPr>
        <w:t xml:space="preserve">de visita para niños en cada </w:t>
      </w:r>
      <w:r>
        <w:rPr>
          <w:rFonts w:ascii="Times New Roman" w:hAnsi="Times New Roman"/>
          <w:szCs w:val="24"/>
          <w:lang w:val="es-ES"/>
        </w:rPr>
        <w:t xml:space="preserve">establecimiento </w:t>
      </w:r>
      <w:r w:rsidRPr="004F2EE0">
        <w:rPr>
          <w:rFonts w:ascii="Times New Roman" w:hAnsi="Times New Roman"/>
          <w:szCs w:val="24"/>
          <w:lang w:val="es-ES"/>
        </w:rPr>
        <w:t>penitenciari</w:t>
      </w:r>
      <w:r>
        <w:rPr>
          <w:rFonts w:ascii="Times New Roman" w:hAnsi="Times New Roman"/>
          <w:szCs w:val="24"/>
          <w:lang w:val="es-ES"/>
        </w:rPr>
        <w:t>o,</w:t>
      </w:r>
      <w:r w:rsidRPr="004F2EE0">
        <w:rPr>
          <w:rFonts w:ascii="Times New Roman" w:hAnsi="Times New Roman"/>
          <w:szCs w:val="24"/>
          <w:lang w:val="es-ES"/>
        </w:rPr>
        <w:t xml:space="preserve"> </w:t>
      </w:r>
      <w:r>
        <w:rPr>
          <w:rFonts w:ascii="Times New Roman" w:hAnsi="Times New Roman"/>
          <w:szCs w:val="24"/>
          <w:lang w:val="es-ES"/>
        </w:rPr>
        <w:t>así como a</w:t>
      </w:r>
      <w:r w:rsidRPr="004F2EE0">
        <w:rPr>
          <w:rFonts w:ascii="Times New Roman" w:hAnsi="Times New Roman"/>
          <w:szCs w:val="24"/>
          <w:lang w:val="es-ES"/>
        </w:rPr>
        <w:t xml:space="preserve"> la posibilidad de hacer llamadas gratuitas</w:t>
      </w:r>
      <w:r>
        <w:rPr>
          <w:rFonts w:ascii="Times New Roman" w:hAnsi="Times New Roman"/>
          <w:szCs w:val="24"/>
          <w:lang w:val="es-ES"/>
        </w:rPr>
        <w:t xml:space="preserve">.  </w:t>
      </w:r>
      <w:r w:rsidRPr="004F2EE0">
        <w:rPr>
          <w:rFonts w:ascii="Times New Roman" w:hAnsi="Times New Roman"/>
          <w:szCs w:val="24"/>
          <w:lang w:val="es-ES"/>
        </w:rPr>
        <w:t>El personal de l</w:t>
      </w:r>
      <w:r>
        <w:rPr>
          <w:rFonts w:ascii="Times New Roman" w:hAnsi="Times New Roman"/>
          <w:szCs w:val="24"/>
          <w:lang w:val="es-ES"/>
        </w:rPr>
        <w:t>os</w:t>
      </w:r>
      <w:r w:rsidRPr="004F2EE0">
        <w:rPr>
          <w:rFonts w:ascii="Times New Roman" w:hAnsi="Times New Roman"/>
          <w:szCs w:val="24"/>
          <w:lang w:val="es-ES"/>
        </w:rPr>
        <w:t xml:space="preserve"> </w:t>
      </w:r>
      <w:r>
        <w:rPr>
          <w:rFonts w:ascii="Times New Roman" w:hAnsi="Times New Roman"/>
          <w:szCs w:val="24"/>
          <w:lang w:val="es-ES"/>
        </w:rPr>
        <w:t xml:space="preserve">establecimientos </w:t>
      </w:r>
      <w:r w:rsidRPr="004F2EE0">
        <w:rPr>
          <w:rFonts w:ascii="Times New Roman" w:hAnsi="Times New Roman"/>
          <w:szCs w:val="24"/>
          <w:lang w:val="es-ES"/>
        </w:rPr>
        <w:t xml:space="preserve">recibe información sobre el contenido de la </w:t>
      </w:r>
      <w:proofErr w:type="spellStart"/>
      <w:r w:rsidRPr="004F2EE0">
        <w:rPr>
          <w:rFonts w:ascii="Times New Roman" w:hAnsi="Times New Roman"/>
          <w:szCs w:val="24"/>
          <w:lang w:val="es-ES"/>
        </w:rPr>
        <w:t>CDN</w:t>
      </w:r>
      <w:proofErr w:type="spellEnd"/>
      <w:r w:rsidRPr="004F2EE0">
        <w:rPr>
          <w:rFonts w:ascii="Times New Roman" w:hAnsi="Times New Roman"/>
          <w:szCs w:val="24"/>
          <w:lang w:val="es-ES"/>
        </w:rPr>
        <w:t xml:space="preserve">, y se han dictado nuevas reglamentaciones institucionales para </w:t>
      </w:r>
      <w:r>
        <w:rPr>
          <w:rFonts w:ascii="Times New Roman" w:hAnsi="Times New Roman"/>
          <w:szCs w:val="24"/>
          <w:lang w:val="es-ES"/>
        </w:rPr>
        <w:t xml:space="preserve">tener en cuenta los intereses </w:t>
      </w:r>
      <w:r w:rsidRPr="004F2EE0">
        <w:rPr>
          <w:rFonts w:ascii="Times New Roman" w:hAnsi="Times New Roman"/>
          <w:szCs w:val="24"/>
          <w:lang w:val="es-ES"/>
        </w:rPr>
        <w:t>del niño</w:t>
      </w:r>
      <w:r>
        <w:rPr>
          <w:rFonts w:ascii="Times New Roman" w:hAnsi="Times New Roman"/>
          <w:szCs w:val="24"/>
          <w:lang w:val="es-ES"/>
        </w:rPr>
        <w:t xml:space="preserve">.  </w:t>
      </w:r>
      <w:r w:rsidRPr="004F2EE0">
        <w:rPr>
          <w:rFonts w:ascii="Times New Roman" w:hAnsi="Times New Roman"/>
          <w:szCs w:val="24"/>
          <w:lang w:val="es-ES"/>
        </w:rPr>
        <w:t>También se informa a los Servicios de Bienestar Social en caso de que se interrumpa la supervisión intensiva.</w:t>
      </w:r>
    </w:p>
    <w:p w:rsidR="00950AC9" w:rsidRPr="004F2EE0" w:rsidRDefault="00950AC9" w:rsidP="00950AC9">
      <w:pPr>
        <w:pStyle w:val="RKnormal"/>
        <w:tabs>
          <w:tab w:val="clear" w:pos="2835"/>
        </w:tabs>
        <w:spacing w:after="480" w:line="240" w:lineRule="auto"/>
        <w:rPr>
          <w:rFonts w:ascii="Times New Roman" w:hAnsi="Times New Roman"/>
          <w:szCs w:val="24"/>
          <w:lang w:val="es-ES" w:eastAsia="sv-SE"/>
        </w:rPr>
      </w:pPr>
      <w:r>
        <w:rPr>
          <w:rFonts w:ascii="Times New Roman" w:hAnsi="Times New Roman"/>
          <w:szCs w:val="24"/>
          <w:lang w:val="es-ES" w:eastAsia="sv-SE"/>
        </w:rPr>
        <w:t>142.</w:t>
      </w:r>
      <w:r>
        <w:rPr>
          <w:rFonts w:ascii="Times New Roman" w:hAnsi="Times New Roman"/>
          <w:szCs w:val="24"/>
          <w:lang w:val="es-ES" w:eastAsia="sv-SE"/>
        </w:rPr>
        <w:tab/>
      </w:r>
      <w:r w:rsidRPr="004F2EE0">
        <w:rPr>
          <w:rFonts w:ascii="Times New Roman" w:hAnsi="Times New Roman"/>
          <w:szCs w:val="24"/>
          <w:lang w:val="es-ES" w:eastAsia="sv-SE"/>
        </w:rPr>
        <w:t xml:space="preserve">La cooperación entre el </w:t>
      </w:r>
      <w:r w:rsidRPr="00A834B9">
        <w:rPr>
          <w:rFonts w:ascii="Times New Roman" w:hAnsi="Times New Roman"/>
          <w:i/>
          <w:szCs w:val="24"/>
          <w:lang w:val="es-ES" w:eastAsia="sv-SE"/>
        </w:rPr>
        <w:t>Ombudsman</w:t>
      </w:r>
      <w:r w:rsidRPr="004F2EE0">
        <w:rPr>
          <w:rFonts w:ascii="Times New Roman" w:hAnsi="Times New Roman"/>
          <w:szCs w:val="24"/>
          <w:lang w:val="es-ES" w:eastAsia="sv-SE"/>
        </w:rPr>
        <w:t xml:space="preserve"> </w:t>
      </w:r>
      <w:r>
        <w:rPr>
          <w:rFonts w:ascii="Times New Roman" w:hAnsi="Times New Roman"/>
          <w:szCs w:val="24"/>
          <w:lang w:val="es-ES" w:eastAsia="sv-SE"/>
        </w:rPr>
        <w:t xml:space="preserve">para </w:t>
      </w:r>
      <w:r w:rsidRPr="004F2EE0">
        <w:rPr>
          <w:rFonts w:ascii="Times New Roman" w:hAnsi="Times New Roman"/>
          <w:szCs w:val="24"/>
          <w:lang w:val="es-ES" w:eastAsia="sv-SE"/>
        </w:rPr>
        <w:t>la Infancia y el Servicio de Prisiones y Libertad Condicional ha permitido mejorar los métodos de trabajo y las actitudes</w:t>
      </w:r>
      <w:r>
        <w:rPr>
          <w:rFonts w:ascii="Times New Roman" w:hAnsi="Times New Roman"/>
          <w:szCs w:val="24"/>
          <w:lang w:val="es-ES" w:eastAsia="sv-SE"/>
        </w:rPr>
        <w:t xml:space="preserve">.  </w:t>
      </w:r>
      <w:r w:rsidRPr="004F2EE0">
        <w:rPr>
          <w:rFonts w:ascii="Times New Roman" w:hAnsi="Times New Roman"/>
          <w:szCs w:val="24"/>
          <w:lang w:val="es-ES" w:eastAsia="sv-SE"/>
        </w:rPr>
        <w:t xml:space="preserve">En 2004, el </w:t>
      </w:r>
      <w:r w:rsidRPr="00A834B9">
        <w:rPr>
          <w:rFonts w:ascii="Times New Roman" w:hAnsi="Times New Roman"/>
          <w:i/>
          <w:szCs w:val="24"/>
          <w:lang w:val="es-ES" w:eastAsia="sv-SE"/>
        </w:rPr>
        <w:t>Ombudsman</w:t>
      </w:r>
      <w:r w:rsidRPr="004F2EE0">
        <w:rPr>
          <w:rFonts w:ascii="Times New Roman" w:hAnsi="Times New Roman"/>
          <w:szCs w:val="24"/>
          <w:lang w:val="es-ES" w:eastAsia="sv-SE"/>
        </w:rPr>
        <w:t xml:space="preserve"> presentó un informe titulado </w:t>
      </w:r>
      <w:r>
        <w:rPr>
          <w:rFonts w:ascii="Times New Roman" w:hAnsi="Times New Roman"/>
          <w:szCs w:val="24"/>
          <w:lang w:val="es-ES" w:eastAsia="sv-SE"/>
        </w:rPr>
        <w:t>"</w:t>
      </w:r>
      <w:r w:rsidRPr="004F2EE0">
        <w:rPr>
          <w:rFonts w:ascii="Times New Roman" w:hAnsi="Times New Roman"/>
          <w:szCs w:val="24"/>
          <w:lang w:val="es-ES" w:eastAsia="sv-SE"/>
        </w:rPr>
        <w:t>No castiguen a los niños</w:t>
      </w:r>
      <w:r>
        <w:rPr>
          <w:rFonts w:ascii="Times New Roman" w:hAnsi="Times New Roman"/>
          <w:szCs w:val="24"/>
          <w:lang w:val="es-ES" w:eastAsia="sv-SE"/>
        </w:rPr>
        <w:t>"</w:t>
      </w:r>
      <w:r w:rsidRPr="004F2EE0">
        <w:rPr>
          <w:rFonts w:ascii="Times New Roman" w:hAnsi="Times New Roman"/>
          <w:szCs w:val="24"/>
          <w:lang w:val="es-ES" w:eastAsia="sv-SE"/>
        </w:rPr>
        <w:t>, con el fin de llamar la atención sobre la situación de los hijos de padres privados de libertad</w:t>
      </w:r>
      <w:r>
        <w:rPr>
          <w:rFonts w:ascii="Times New Roman" w:hAnsi="Times New Roman"/>
          <w:szCs w:val="24"/>
          <w:lang w:val="es-ES" w:eastAsia="sv-SE"/>
        </w:rPr>
        <w:t xml:space="preserve">.  </w:t>
      </w:r>
      <w:r w:rsidRPr="004F2EE0">
        <w:rPr>
          <w:rFonts w:ascii="Times New Roman" w:hAnsi="Times New Roman"/>
          <w:szCs w:val="24"/>
          <w:lang w:val="es-ES" w:eastAsia="sv-SE"/>
        </w:rPr>
        <w:t>En su informe anual de</w:t>
      </w:r>
      <w:r>
        <w:rPr>
          <w:rFonts w:ascii="Times New Roman" w:hAnsi="Times New Roman"/>
          <w:szCs w:val="24"/>
          <w:lang w:val="es-ES" w:eastAsia="sv-SE"/>
        </w:rPr>
        <w:t> </w:t>
      </w:r>
      <w:r w:rsidRPr="004F2EE0">
        <w:rPr>
          <w:rFonts w:ascii="Times New Roman" w:hAnsi="Times New Roman"/>
          <w:szCs w:val="24"/>
          <w:lang w:val="es-ES" w:eastAsia="sv-SE"/>
        </w:rPr>
        <w:t xml:space="preserve">2006, el </w:t>
      </w:r>
      <w:r w:rsidRPr="00A834B9">
        <w:rPr>
          <w:rFonts w:ascii="Times New Roman" w:hAnsi="Times New Roman"/>
          <w:i/>
          <w:szCs w:val="24"/>
          <w:lang w:val="es-ES" w:eastAsia="sv-SE"/>
        </w:rPr>
        <w:t>Ombudsman</w:t>
      </w:r>
      <w:r w:rsidRPr="004F2EE0">
        <w:rPr>
          <w:rFonts w:ascii="Times New Roman" w:hAnsi="Times New Roman"/>
          <w:szCs w:val="24"/>
          <w:lang w:val="es-ES" w:eastAsia="sv-SE"/>
        </w:rPr>
        <w:t xml:space="preserve"> considera que el nombramiento de un </w:t>
      </w:r>
      <w:r>
        <w:rPr>
          <w:rFonts w:ascii="Times New Roman" w:hAnsi="Times New Roman"/>
          <w:szCs w:val="24"/>
          <w:lang w:val="es-ES" w:eastAsia="sv-SE"/>
        </w:rPr>
        <w:t>"</w:t>
      </w:r>
      <w:r w:rsidRPr="004F2EE0">
        <w:rPr>
          <w:rFonts w:ascii="Times New Roman" w:hAnsi="Times New Roman"/>
          <w:szCs w:val="24"/>
          <w:lang w:val="es-ES" w:eastAsia="sv-SE"/>
        </w:rPr>
        <w:t>representante de los niños</w:t>
      </w:r>
      <w:r>
        <w:rPr>
          <w:rFonts w:ascii="Times New Roman" w:hAnsi="Times New Roman"/>
          <w:szCs w:val="24"/>
          <w:lang w:val="es-ES" w:eastAsia="sv-SE"/>
        </w:rPr>
        <w:t>"</w:t>
      </w:r>
      <w:r w:rsidRPr="004F2EE0">
        <w:rPr>
          <w:rFonts w:ascii="Times New Roman" w:hAnsi="Times New Roman"/>
          <w:szCs w:val="24"/>
          <w:lang w:val="es-ES" w:eastAsia="sv-SE"/>
        </w:rPr>
        <w:t xml:space="preserve"> en l</w:t>
      </w:r>
      <w:r>
        <w:rPr>
          <w:rFonts w:ascii="Times New Roman" w:hAnsi="Times New Roman"/>
          <w:szCs w:val="24"/>
          <w:lang w:val="es-ES" w:eastAsia="sv-SE"/>
        </w:rPr>
        <w:t>o</w:t>
      </w:r>
      <w:r w:rsidRPr="004F2EE0">
        <w:rPr>
          <w:rFonts w:ascii="Times New Roman" w:hAnsi="Times New Roman"/>
          <w:szCs w:val="24"/>
          <w:lang w:val="es-ES" w:eastAsia="sv-SE"/>
        </w:rPr>
        <w:t xml:space="preserve">s </w:t>
      </w:r>
      <w:r>
        <w:rPr>
          <w:rFonts w:ascii="Times New Roman" w:hAnsi="Times New Roman"/>
          <w:szCs w:val="24"/>
          <w:lang w:val="es-ES" w:eastAsia="sv-SE"/>
        </w:rPr>
        <w:t xml:space="preserve">establecimientos </w:t>
      </w:r>
      <w:r w:rsidRPr="004F2EE0">
        <w:rPr>
          <w:rFonts w:ascii="Times New Roman" w:hAnsi="Times New Roman"/>
          <w:szCs w:val="24"/>
          <w:lang w:val="es-ES" w:eastAsia="sv-SE"/>
        </w:rPr>
        <w:t>penitenciari</w:t>
      </w:r>
      <w:r>
        <w:rPr>
          <w:rFonts w:ascii="Times New Roman" w:hAnsi="Times New Roman"/>
          <w:szCs w:val="24"/>
          <w:lang w:val="es-ES" w:eastAsia="sv-SE"/>
        </w:rPr>
        <w:t>o</w:t>
      </w:r>
      <w:r w:rsidRPr="004F2EE0">
        <w:rPr>
          <w:rFonts w:ascii="Times New Roman" w:hAnsi="Times New Roman"/>
          <w:szCs w:val="24"/>
          <w:lang w:val="es-ES" w:eastAsia="sv-SE"/>
        </w:rPr>
        <w:t>s, los centros de detención y l</w:t>
      </w:r>
      <w:r>
        <w:rPr>
          <w:rFonts w:ascii="Times New Roman" w:hAnsi="Times New Roman"/>
          <w:szCs w:val="24"/>
          <w:lang w:val="es-ES" w:eastAsia="sv-SE"/>
        </w:rPr>
        <w:t>os centros de</w:t>
      </w:r>
      <w:r w:rsidRPr="004F2EE0">
        <w:rPr>
          <w:rFonts w:ascii="Times New Roman" w:hAnsi="Times New Roman"/>
          <w:szCs w:val="24"/>
          <w:lang w:val="es-ES" w:eastAsia="sv-SE"/>
        </w:rPr>
        <w:t xml:space="preserve"> </w:t>
      </w:r>
      <w:r w:rsidR="00C364B8">
        <w:rPr>
          <w:rFonts w:ascii="Times New Roman" w:hAnsi="Times New Roman"/>
          <w:szCs w:val="24"/>
          <w:lang w:val="es-ES" w:eastAsia="sv-SE"/>
        </w:rPr>
        <w:t xml:space="preserve">atención </w:t>
      </w:r>
      <w:r>
        <w:rPr>
          <w:rFonts w:ascii="Times New Roman" w:hAnsi="Times New Roman"/>
          <w:szCs w:val="24"/>
          <w:lang w:val="es-ES" w:eastAsia="sv-SE"/>
        </w:rPr>
        <w:t xml:space="preserve">no </w:t>
      </w:r>
      <w:r w:rsidRPr="004F2EE0">
        <w:rPr>
          <w:rFonts w:ascii="Times New Roman" w:hAnsi="Times New Roman"/>
          <w:szCs w:val="24"/>
          <w:lang w:val="es-ES" w:eastAsia="sv-SE"/>
        </w:rPr>
        <w:t>institucion</w:t>
      </w:r>
      <w:r>
        <w:rPr>
          <w:rFonts w:ascii="Times New Roman" w:hAnsi="Times New Roman"/>
          <w:szCs w:val="24"/>
          <w:lang w:val="es-ES" w:eastAsia="sv-SE"/>
        </w:rPr>
        <w:t>al</w:t>
      </w:r>
      <w:r w:rsidRPr="004F2EE0">
        <w:rPr>
          <w:rFonts w:ascii="Times New Roman" w:hAnsi="Times New Roman"/>
          <w:szCs w:val="24"/>
          <w:lang w:val="es-ES" w:eastAsia="sv-SE"/>
        </w:rPr>
        <w:t xml:space="preserve"> es crucial para seguir concibiendo ideas </w:t>
      </w:r>
      <w:r>
        <w:rPr>
          <w:rFonts w:ascii="Times New Roman" w:hAnsi="Times New Roman"/>
          <w:szCs w:val="24"/>
          <w:lang w:val="es-ES" w:eastAsia="sv-SE"/>
        </w:rPr>
        <w:t>e impulsando</w:t>
      </w:r>
      <w:r w:rsidRPr="004F2EE0">
        <w:rPr>
          <w:rFonts w:ascii="Times New Roman" w:hAnsi="Times New Roman"/>
          <w:szCs w:val="24"/>
          <w:lang w:val="es-ES" w:eastAsia="sv-SE"/>
        </w:rPr>
        <w:t xml:space="preserve"> procesos de cambio en el Servicio de Prisiones y Libertad Condicional.</w:t>
      </w:r>
    </w:p>
    <w:p w:rsidR="00950AC9" w:rsidRPr="00156136" w:rsidRDefault="00950AC9" w:rsidP="00C364B8">
      <w:pPr>
        <w:keepNext/>
        <w:keepLines/>
        <w:spacing w:after="240"/>
        <w:ind w:left="360" w:hanging="360"/>
        <w:jc w:val="center"/>
        <w:rPr>
          <w:rFonts w:ascii="Times New Roman Negrita" w:hAnsi="Times New Roman Negrita"/>
          <w:b/>
          <w:spacing w:val="-2"/>
          <w:szCs w:val="28"/>
          <w:lang w:eastAsia="sv-SE"/>
        </w:rPr>
      </w:pPr>
      <w:r w:rsidRPr="00156136">
        <w:rPr>
          <w:rFonts w:ascii="Times New Roman Negrita" w:hAnsi="Times New Roman Negrita"/>
          <w:b/>
          <w:spacing w:val="-2"/>
          <w:szCs w:val="28"/>
          <w:lang w:eastAsia="sv-SE"/>
        </w:rPr>
        <w:t>VI.  SALUD BÁSICA Y BIENESTAR (ARTÍCULOS 6, 18.3, 23, 24, 26,</w:t>
      </w:r>
      <w:r w:rsidR="00C364B8">
        <w:rPr>
          <w:rFonts w:ascii="Times New Roman Negrita" w:hAnsi="Times New Roman Negrita"/>
          <w:b/>
          <w:spacing w:val="-2"/>
          <w:szCs w:val="28"/>
          <w:lang w:eastAsia="sv-SE"/>
        </w:rPr>
        <w:t xml:space="preserve"> </w:t>
      </w:r>
      <w:r w:rsidRPr="00156136">
        <w:rPr>
          <w:rFonts w:ascii="Times New Roman Negrita" w:hAnsi="Times New Roman Negrita"/>
          <w:b/>
          <w:spacing w:val="-2"/>
          <w:szCs w:val="28"/>
          <w:lang w:eastAsia="sv-SE"/>
        </w:rPr>
        <w:t>Y 27.1</w:t>
      </w:r>
      <w:r w:rsidR="00C364B8">
        <w:rPr>
          <w:rFonts w:ascii="Times New Roman Negrita" w:hAnsi="Times New Roman Negrita"/>
          <w:b/>
          <w:spacing w:val="-2"/>
          <w:szCs w:val="28"/>
          <w:lang w:eastAsia="sv-SE"/>
        </w:rPr>
        <w:t xml:space="preserve"> A </w:t>
      </w:r>
      <w:r w:rsidRPr="00156136">
        <w:rPr>
          <w:rFonts w:ascii="Times New Roman Negrita" w:hAnsi="Times New Roman Negrita"/>
          <w:b/>
          <w:spacing w:val="-2"/>
          <w:szCs w:val="28"/>
          <w:lang w:eastAsia="sv-SE"/>
        </w:rPr>
        <w:t>3)</w:t>
      </w:r>
    </w:p>
    <w:p w:rsidR="00950AC9" w:rsidRPr="00974354" w:rsidRDefault="00950AC9" w:rsidP="00950AC9">
      <w:pPr>
        <w:keepNext/>
        <w:keepLines/>
        <w:spacing w:after="240"/>
        <w:rPr>
          <w:b/>
          <w:bCs/>
          <w:szCs w:val="28"/>
          <w:lang w:eastAsia="sv-SE"/>
        </w:rPr>
      </w:pPr>
      <w:r w:rsidRPr="00974354">
        <w:rPr>
          <w:b/>
          <w:bCs/>
          <w:szCs w:val="28"/>
          <w:lang w:eastAsia="sv-SE"/>
        </w:rPr>
        <w:t>Salud y servicios de atención médica</w:t>
      </w:r>
    </w:p>
    <w:p w:rsidR="00950AC9" w:rsidRDefault="00950AC9" w:rsidP="00950AC9">
      <w:pPr>
        <w:keepNext/>
        <w:keepLines/>
        <w:spacing w:after="240"/>
        <w:rPr>
          <w:bCs/>
          <w:szCs w:val="28"/>
          <w:lang w:eastAsia="sv-SE"/>
        </w:rPr>
      </w:pPr>
      <w:r w:rsidRPr="004F2EE0">
        <w:rPr>
          <w:bCs/>
          <w:szCs w:val="28"/>
          <w:lang w:eastAsia="sv-SE"/>
        </w:rPr>
        <w:t>143.</w:t>
      </w:r>
      <w:r>
        <w:rPr>
          <w:bCs/>
          <w:szCs w:val="28"/>
          <w:lang w:eastAsia="sv-SE"/>
        </w:rPr>
        <w:tab/>
      </w:r>
      <w:r w:rsidRPr="004F2EE0">
        <w:rPr>
          <w:bCs/>
          <w:szCs w:val="28"/>
          <w:lang w:eastAsia="sv-SE"/>
        </w:rPr>
        <w:t xml:space="preserve">El Comité </w:t>
      </w:r>
      <w:r>
        <w:rPr>
          <w:bCs/>
          <w:szCs w:val="28"/>
          <w:lang w:eastAsia="sv-SE"/>
        </w:rPr>
        <w:t>expresó su preocupación</w:t>
      </w:r>
      <w:r w:rsidRPr="004F2EE0">
        <w:rPr>
          <w:bCs/>
          <w:szCs w:val="28"/>
          <w:lang w:eastAsia="sv-SE"/>
        </w:rPr>
        <w:t xml:space="preserve"> por el riesgo de que se dieran condiciones desiguales en distintas regiones, por el creciente número de escolar</w:t>
      </w:r>
      <w:r>
        <w:rPr>
          <w:bCs/>
          <w:szCs w:val="28"/>
          <w:lang w:eastAsia="sv-SE"/>
        </w:rPr>
        <w:t>es</w:t>
      </w:r>
      <w:r w:rsidRPr="004F2EE0">
        <w:rPr>
          <w:bCs/>
          <w:szCs w:val="28"/>
          <w:lang w:eastAsia="sv-SE"/>
        </w:rPr>
        <w:t xml:space="preserve"> que sufrían estrés y por el aumento de los casos de suicidio, bulimia, anorexia, sobrepeso y obesidad, así como por la falta de programas de salud mental infantil</w:t>
      </w:r>
      <w:r>
        <w:rPr>
          <w:bCs/>
          <w:szCs w:val="28"/>
          <w:lang w:eastAsia="sv-SE"/>
        </w:rPr>
        <w:t xml:space="preserve">.  </w:t>
      </w:r>
      <w:r w:rsidRPr="004F2EE0">
        <w:rPr>
          <w:bCs/>
          <w:szCs w:val="28"/>
          <w:lang w:eastAsia="sv-SE"/>
        </w:rPr>
        <w:t xml:space="preserve">El Comité recomendó medidas preventivas </w:t>
      </w:r>
      <w:r>
        <w:rPr>
          <w:bCs/>
          <w:szCs w:val="28"/>
          <w:lang w:eastAsia="sv-SE"/>
        </w:rPr>
        <w:t>y</w:t>
      </w:r>
      <w:r w:rsidRPr="004F2EE0">
        <w:rPr>
          <w:bCs/>
          <w:szCs w:val="28"/>
          <w:lang w:eastAsia="sv-SE"/>
        </w:rPr>
        <w:t xml:space="preserve"> curativas para reducir el nivel de estrés entre los </w:t>
      </w:r>
      <w:r>
        <w:rPr>
          <w:bCs/>
          <w:szCs w:val="28"/>
          <w:lang w:eastAsia="sv-SE"/>
        </w:rPr>
        <w:t>escolares</w:t>
      </w:r>
      <w:r w:rsidRPr="004F2EE0">
        <w:rPr>
          <w:bCs/>
          <w:szCs w:val="28"/>
          <w:lang w:eastAsia="sv-SE"/>
        </w:rPr>
        <w:t xml:space="preserve">, prevenir el suicidio, hacer frente a trastornos como la bulimia </w:t>
      </w:r>
      <w:r>
        <w:rPr>
          <w:bCs/>
          <w:szCs w:val="28"/>
          <w:lang w:eastAsia="sv-SE"/>
        </w:rPr>
        <w:t>o</w:t>
      </w:r>
      <w:r w:rsidRPr="004F2EE0">
        <w:rPr>
          <w:bCs/>
          <w:szCs w:val="28"/>
          <w:lang w:eastAsia="sv-SE"/>
        </w:rPr>
        <w:t xml:space="preserve"> la anorexia y a</w:t>
      </w:r>
      <w:r>
        <w:rPr>
          <w:bCs/>
          <w:szCs w:val="28"/>
          <w:lang w:eastAsia="sv-SE"/>
        </w:rPr>
        <w:t xml:space="preserve"> los</w:t>
      </w:r>
      <w:r w:rsidRPr="004F2EE0">
        <w:rPr>
          <w:bCs/>
          <w:szCs w:val="28"/>
          <w:lang w:eastAsia="sv-SE"/>
        </w:rPr>
        <w:t xml:space="preserve"> problemas relacionados con el sobrepeso y la obesidad, </w:t>
      </w:r>
      <w:r>
        <w:rPr>
          <w:bCs/>
          <w:szCs w:val="28"/>
          <w:lang w:eastAsia="sv-SE"/>
        </w:rPr>
        <w:t>así como</w:t>
      </w:r>
      <w:r w:rsidRPr="004F2EE0">
        <w:rPr>
          <w:bCs/>
          <w:szCs w:val="28"/>
          <w:lang w:eastAsia="sv-SE"/>
        </w:rPr>
        <w:t xml:space="preserve"> mejora</w:t>
      </w:r>
      <w:r>
        <w:rPr>
          <w:bCs/>
          <w:szCs w:val="28"/>
          <w:lang w:eastAsia="sv-SE"/>
        </w:rPr>
        <w:t>r</w:t>
      </w:r>
      <w:r w:rsidRPr="004F2EE0">
        <w:rPr>
          <w:bCs/>
          <w:szCs w:val="28"/>
          <w:lang w:eastAsia="sv-SE"/>
        </w:rPr>
        <w:t xml:space="preserve"> los programas de salud mental destinados a la infancia.</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144.</w:t>
      </w:r>
      <w:r>
        <w:rPr>
          <w:rFonts w:ascii="Times New Roman" w:hAnsi="Times New Roman"/>
          <w:szCs w:val="28"/>
          <w:lang w:val="es-ES"/>
        </w:rPr>
        <w:tab/>
      </w:r>
      <w:r w:rsidRPr="004F2EE0">
        <w:rPr>
          <w:rFonts w:ascii="Times New Roman" w:hAnsi="Times New Roman"/>
          <w:szCs w:val="28"/>
          <w:lang w:val="es-ES"/>
        </w:rPr>
        <w:t>Aunque en Suecia los niños en general crecen en buenas condiciones, existen individuos y grupos que precisan una atención especial</w:t>
      </w:r>
      <w:r>
        <w:rPr>
          <w:rFonts w:ascii="Times New Roman" w:hAnsi="Times New Roman"/>
          <w:szCs w:val="28"/>
          <w:lang w:val="es-ES"/>
        </w:rPr>
        <w:t xml:space="preserve">.  </w:t>
      </w:r>
      <w:r w:rsidRPr="004F2EE0">
        <w:rPr>
          <w:rFonts w:ascii="Times New Roman" w:hAnsi="Times New Roman"/>
          <w:szCs w:val="28"/>
          <w:lang w:val="es-ES"/>
        </w:rPr>
        <w:t xml:space="preserve">En términos generales, los hijos de </w:t>
      </w:r>
      <w:r>
        <w:rPr>
          <w:rFonts w:ascii="Times New Roman" w:hAnsi="Times New Roman"/>
          <w:szCs w:val="28"/>
          <w:lang w:val="es-ES"/>
        </w:rPr>
        <w:t>alcohólicos y toxicómanos o de</w:t>
      </w:r>
      <w:r w:rsidRPr="004F2EE0">
        <w:rPr>
          <w:rFonts w:ascii="Times New Roman" w:hAnsi="Times New Roman"/>
          <w:szCs w:val="28"/>
          <w:lang w:val="es-ES"/>
        </w:rPr>
        <w:t xml:space="preserve"> personas con enfermedades mentales, </w:t>
      </w:r>
      <w:r>
        <w:rPr>
          <w:rFonts w:ascii="Times New Roman" w:hAnsi="Times New Roman"/>
          <w:szCs w:val="28"/>
          <w:lang w:val="es-ES"/>
        </w:rPr>
        <w:t xml:space="preserve">así como los niños de </w:t>
      </w:r>
      <w:r w:rsidRPr="004F2EE0">
        <w:rPr>
          <w:rFonts w:ascii="Times New Roman" w:hAnsi="Times New Roman"/>
          <w:szCs w:val="28"/>
          <w:lang w:val="es-ES"/>
        </w:rPr>
        <w:t xml:space="preserve">familias monoparentales y los que crecen en </w:t>
      </w:r>
      <w:r>
        <w:rPr>
          <w:rFonts w:ascii="Times New Roman" w:hAnsi="Times New Roman"/>
          <w:szCs w:val="28"/>
          <w:lang w:val="es-ES"/>
        </w:rPr>
        <w:t xml:space="preserve">hogares que perciben prestaciones sociales o en otros </w:t>
      </w:r>
      <w:r w:rsidRPr="004F2EE0">
        <w:rPr>
          <w:rFonts w:ascii="Times New Roman" w:hAnsi="Times New Roman"/>
          <w:szCs w:val="28"/>
          <w:lang w:val="es-ES"/>
        </w:rPr>
        <w:t>entornos vulnerables</w:t>
      </w:r>
      <w:r>
        <w:rPr>
          <w:rFonts w:ascii="Times New Roman" w:hAnsi="Times New Roman"/>
          <w:szCs w:val="28"/>
          <w:lang w:val="es-ES"/>
        </w:rPr>
        <w:t>,</w:t>
      </w:r>
      <w:r w:rsidRPr="004F2EE0">
        <w:rPr>
          <w:rFonts w:ascii="Times New Roman" w:hAnsi="Times New Roman"/>
          <w:szCs w:val="28"/>
          <w:lang w:val="es-ES"/>
        </w:rPr>
        <w:t xml:space="preserve"> adolecen de un desarrollo sanitario peor que el promedio de Suecia.</w:t>
      </w:r>
    </w:p>
    <w:p w:rsidR="00950AC9" w:rsidRDefault="00950AC9" w:rsidP="00950AC9">
      <w:pPr>
        <w:pStyle w:val="RKnormal"/>
        <w:tabs>
          <w:tab w:val="clear" w:pos="2835"/>
        </w:tabs>
        <w:spacing w:after="240" w:line="240" w:lineRule="auto"/>
        <w:rPr>
          <w:rFonts w:ascii="Times New Roman" w:hAnsi="Times New Roman"/>
          <w:szCs w:val="28"/>
          <w:lang w:val="es-ES" w:eastAsia="sv-SE"/>
        </w:rPr>
      </w:pPr>
      <w:r w:rsidRPr="004F2EE0">
        <w:rPr>
          <w:rFonts w:ascii="Times New Roman" w:hAnsi="Times New Roman"/>
          <w:szCs w:val="28"/>
          <w:lang w:val="es-ES" w:eastAsia="sv-SE"/>
        </w:rPr>
        <w:t>145.</w:t>
      </w:r>
      <w:r>
        <w:rPr>
          <w:rFonts w:ascii="Times New Roman" w:hAnsi="Times New Roman"/>
          <w:szCs w:val="28"/>
          <w:lang w:val="es-ES" w:eastAsia="sv-SE"/>
        </w:rPr>
        <w:tab/>
      </w:r>
      <w:r w:rsidRPr="004F2EE0">
        <w:rPr>
          <w:rFonts w:ascii="Times New Roman" w:hAnsi="Times New Roman"/>
          <w:szCs w:val="28"/>
          <w:lang w:val="es-ES" w:eastAsia="sv-SE"/>
        </w:rPr>
        <w:t>Las actividades de los servicios médicos y de salud están reglamentadas por la ley</w:t>
      </w:r>
      <w:r w:rsidRPr="00E944FB">
        <w:rPr>
          <w:rStyle w:val="FootnoteReference"/>
          <w:szCs w:val="28"/>
          <w:lang w:val="es-ES" w:eastAsia="sv-SE"/>
        </w:rPr>
        <w:footnoteReference w:id="34"/>
      </w:r>
      <w:r w:rsidRPr="004F2EE0">
        <w:rPr>
          <w:rFonts w:ascii="Times New Roman" w:hAnsi="Times New Roman"/>
          <w:szCs w:val="28"/>
          <w:lang w:val="es-ES" w:eastAsia="sv-SE"/>
        </w:rPr>
        <w:t xml:space="preserve"> y deberían ofrecer servicios de calidad equivalente a todos los ciudadanos, con independencia </w:t>
      </w:r>
      <w:r>
        <w:rPr>
          <w:rFonts w:ascii="Times New Roman" w:hAnsi="Times New Roman"/>
          <w:szCs w:val="28"/>
          <w:lang w:val="es-ES" w:eastAsia="sv-SE"/>
        </w:rPr>
        <w:t xml:space="preserve">del lugar de Suecia en que </w:t>
      </w:r>
      <w:r w:rsidRPr="004F2EE0">
        <w:rPr>
          <w:rFonts w:ascii="Times New Roman" w:hAnsi="Times New Roman"/>
          <w:szCs w:val="28"/>
          <w:lang w:val="es-ES" w:eastAsia="sv-SE"/>
        </w:rPr>
        <w:t>residan</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Básicamente, ello significa que todos los niños </w:t>
      </w:r>
      <w:r w:rsidR="00C364B8">
        <w:rPr>
          <w:rFonts w:ascii="Times New Roman" w:hAnsi="Times New Roman"/>
          <w:szCs w:val="28"/>
          <w:lang w:val="es-ES" w:eastAsia="sv-SE"/>
        </w:rPr>
        <w:t xml:space="preserve">deberían </w:t>
      </w:r>
      <w:r>
        <w:rPr>
          <w:rFonts w:ascii="Times New Roman" w:hAnsi="Times New Roman"/>
          <w:szCs w:val="28"/>
          <w:lang w:val="es-ES" w:eastAsia="sv-SE"/>
        </w:rPr>
        <w:t>poder beneficiarse de</w:t>
      </w:r>
      <w:r w:rsidRPr="004F2EE0">
        <w:rPr>
          <w:rFonts w:ascii="Times New Roman" w:hAnsi="Times New Roman"/>
          <w:szCs w:val="28"/>
          <w:lang w:val="es-ES" w:eastAsia="sv-SE"/>
        </w:rPr>
        <w:t xml:space="preserve"> servicios médicos y de salud en igualdad de condiciones</w:t>
      </w:r>
      <w:r>
        <w:rPr>
          <w:rFonts w:ascii="Times New Roman" w:hAnsi="Times New Roman"/>
          <w:szCs w:val="28"/>
          <w:lang w:val="es-ES" w:eastAsia="sv-SE"/>
        </w:rPr>
        <w:t>,</w:t>
      </w:r>
      <w:r w:rsidRPr="004F2EE0">
        <w:rPr>
          <w:rFonts w:ascii="Times New Roman" w:hAnsi="Times New Roman"/>
          <w:szCs w:val="28"/>
          <w:lang w:val="es-ES" w:eastAsia="sv-SE"/>
        </w:rPr>
        <w:t xml:space="preserve"> con independencia de dónde vivan</w:t>
      </w:r>
      <w:r>
        <w:rPr>
          <w:rFonts w:ascii="Times New Roman" w:hAnsi="Times New Roman"/>
          <w:szCs w:val="28"/>
          <w:lang w:val="es-ES" w:eastAsia="sv-SE"/>
        </w:rPr>
        <w:t xml:space="preserve">.  </w:t>
      </w:r>
      <w:r w:rsidRPr="004F2EE0">
        <w:rPr>
          <w:rFonts w:ascii="Times New Roman" w:hAnsi="Times New Roman"/>
          <w:szCs w:val="28"/>
          <w:lang w:val="es-ES" w:eastAsia="sv-SE"/>
        </w:rPr>
        <w:t>La autonomía de los municipios y los consejos de condado ha dado lugar de forma natural a diferentes soluciones y sistemas destinados a atender las necesidades de los niños y otras personas en los servicios médicos y de salud.</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146.</w:t>
      </w:r>
      <w:r>
        <w:rPr>
          <w:rFonts w:ascii="Times New Roman" w:hAnsi="Times New Roman"/>
          <w:szCs w:val="28"/>
          <w:lang w:val="es-ES"/>
        </w:rPr>
        <w:tab/>
      </w:r>
      <w:r w:rsidRPr="004F2EE0">
        <w:rPr>
          <w:rFonts w:ascii="Times New Roman" w:hAnsi="Times New Roman"/>
          <w:szCs w:val="28"/>
          <w:lang w:val="es-ES"/>
        </w:rPr>
        <w:t xml:space="preserve">El Organismo Nacional para el Mejoramiento de las Escuelas de Suecia tiene planeado asignar 100 millones de coronas a proyectos experimentales e iniciativas de desarrollo local </w:t>
      </w:r>
      <w:r>
        <w:rPr>
          <w:rFonts w:ascii="Times New Roman" w:hAnsi="Times New Roman"/>
          <w:szCs w:val="28"/>
          <w:lang w:val="es-ES"/>
        </w:rPr>
        <w:t>par</w:t>
      </w:r>
      <w:r w:rsidRPr="004F2EE0">
        <w:rPr>
          <w:rFonts w:ascii="Times New Roman" w:hAnsi="Times New Roman"/>
          <w:szCs w:val="28"/>
          <w:lang w:val="es-ES"/>
        </w:rPr>
        <w:t xml:space="preserve">a mejorar la </w:t>
      </w:r>
      <w:r>
        <w:rPr>
          <w:rFonts w:ascii="Times New Roman" w:hAnsi="Times New Roman"/>
          <w:szCs w:val="28"/>
          <w:lang w:val="es-ES"/>
        </w:rPr>
        <w:t xml:space="preserve">cooperación </w:t>
      </w:r>
      <w:r w:rsidRPr="004F2EE0">
        <w:rPr>
          <w:rFonts w:ascii="Times New Roman" w:hAnsi="Times New Roman"/>
          <w:szCs w:val="28"/>
          <w:lang w:val="es-ES"/>
        </w:rPr>
        <w:t xml:space="preserve">entre escuelas y </w:t>
      </w:r>
      <w:r>
        <w:rPr>
          <w:rFonts w:ascii="Times New Roman" w:hAnsi="Times New Roman"/>
          <w:szCs w:val="28"/>
          <w:lang w:val="es-ES"/>
        </w:rPr>
        <w:t xml:space="preserve">organismos </w:t>
      </w:r>
      <w:r w:rsidRPr="004F2EE0">
        <w:rPr>
          <w:rFonts w:ascii="Times New Roman" w:hAnsi="Times New Roman"/>
          <w:szCs w:val="28"/>
          <w:lang w:val="es-ES"/>
        </w:rPr>
        <w:t>en lo</w:t>
      </w:r>
      <w:r>
        <w:rPr>
          <w:rFonts w:ascii="Times New Roman" w:hAnsi="Times New Roman"/>
          <w:szCs w:val="28"/>
          <w:lang w:val="es-ES"/>
        </w:rPr>
        <w:t>s</w:t>
      </w:r>
      <w:r w:rsidRPr="004F2EE0">
        <w:rPr>
          <w:rFonts w:ascii="Times New Roman" w:hAnsi="Times New Roman"/>
          <w:szCs w:val="28"/>
          <w:lang w:val="es-ES"/>
        </w:rPr>
        <w:t xml:space="preserve"> ámbito</w:t>
      </w:r>
      <w:r>
        <w:rPr>
          <w:rFonts w:ascii="Times New Roman" w:hAnsi="Times New Roman"/>
          <w:szCs w:val="28"/>
          <w:lang w:val="es-ES"/>
        </w:rPr>
        <w:t>s</w:t>
      </w:r>
      <w:r w:rsidRPr="004F2EE0">
        <w:rPr>
          <w:rFonts w:ascii="Times New Roman" w:hAnsi="Times New Roman"/>
          <w:szCs w:val="28"/>
          <w:lang w:val="es-ES"/>
        </w:rPr>
        <w:t xml:space="preserve"> social y policial y también en relación con los servicios médicos y de salud.</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147.</w:t>
      </w:r>
      <w:r>
        <w:rPr>
          <w:rFonts w:ascii="Times New Roman" w:hAnsi="Times New Roman"/>
          <w:szCs w:val="28"/>
          <w:lang w:val="es-ES"/>
        </w:rPr>
        <w:tab/>
      </w:r>
      <w:r w:rsidRPr="004F2EE0">
        <w:rPr>
          <w:rFonts w:ascii="Times New Roman" w:hAnsi="Times New Roman"/>
          <w:szCs w:val="28"/>
          <w:lang w:val="es-ES"/>
        </w:rPr>
        <w:t xml:space="preserve">El Gobierno </w:t>
      </w:r>
      <w:r>
        <w:rPr>
          <w:rFonts w:ascii="Times New Roman" w:hAnsi="Times New Roman"/>
          <w:szCs w:val="28"/>
          <w:lang w:val="es-ES"/>
        </w:rPr>
        <w:t>revis</w:t>
      </w:r>
      <w:r w:rsidRPr="004F2EE0">
        <w:rPr>
          <w:rFonts w:ascii="Times New Roman" w:hAnsi="Times New Roman"/>
          <w:szCs w:val="28"/>
          <w:lang w:val="es-ES"/>
        </w:rPr>
        <w:t xml:space="preserve">ará las disposiciones sobre </w:t>
      </w:r>
      <w:r>
        <w:rPr>
          <w:rFonts w:ascii="Times New Roman" w:hAnsi="Times New Roman"/>
          <w:szCs w:val="28"/>
          <w:lang w:val="es-ES"/>
        </w:rPr>
        <w:t xml:space="preserve">el </w:t>
      </w:r>
      <w:r w:rsidRPr="004F2EE0">
        <w:rPr>
          <w:rFonts w:ascii="Times New Roman" w:hAnsi="Times New Roman"/>
          <w:szCs w:val="28"/>
          <w:lang w:val="es-ES"/>
        </w:rPr>
        <w:t xml:space="preserve">servicio de salud escolar y </w:t>
      </w:r>
      <w:r>
        <w:rPr>
          <w:rFonts w:ascii="Times New Roman" w:hAnsi="Times New Roman"/>
          <w:szCs w:val="28"/>
          <w:lang w:val="es-ES"/>
        </w:rPr>
        <w:t xml:space="preserve">el </w:t>
      </w:r>
      <w:r w:rsidRPr="004F2EE0">
        <w:rPr>
          <w:rFonts w:ascii="Times New Roman" w:hAnsi="Times New Roman"/>
          <w:szCs w:val="28"/>
          <w:lang w:val="es-ES"/>
        </w:rPr>
        <w:t>bienestar de los alumnos en un pro</w:t>
      </w:r>
      <w:r>
        <w:rPr>
          <w:rFonts w:ascii="Times New Roman" w:hAnsi="Times New Roman"/>
          <w:szCs w:val="28"/>
          <w:lang w:val="es-ES"/>
        </w:rPr>
        <w:t>yecto</w:t>
      </w:r>
      <w:r w:rsidRPr="004F2EE0">
        <w:rPr>
          <w:rFonts w:ascii="Times New Roman" w:hAnsi="Times New Roman"/>
          <w:szCs w:val="28"/>
          <w:lang w:val="es-ES"/>
        </w:rPr>
        <w:t xml:space="preserve"> de nueva ley de educación que se presentará al </w:t>
      </w:r>
      <w:proofErr w:type="spellStart"/>
      <w:r w:rsidRPr="00ED60C9">
        <w:rPr>
          <w:rFonts w:ascii="Times New Roman" w:hAnsi="Times New Roman"/>
          <w:i/>
          <w:szCs w:val="28"/>
          <w:lang w:val="es-ES"/>
        </w:rPr>
        <w:t>Riksdag</w:t>
      </w:r>
      <w:proofErr w:type="spellEnd"/>
      <w:r w:rsidRPr="004F2EE0">
        <w:rPr>
          <w:rFonts w:ascii="Times New Roman" w:hAnsi="Times New Roman"/>
          <w:szCs w:val="28"/>
          <w:lang w:val="es-ES"/>
        </w:rPr>
        <w:t xml:space="preserve"> </w:t>
      </w:r>
      <w:r>
        <w:rPr>
          <w:rFonts w:ascii="Times New Roman" w:hAnsi="Times New Roman"/>
          <w:szCs w:val="28"/>
          <w:lang w:val="es-ES"/>
        </w:rPr>
        <w:t>e</w:t>
      </w:r>
      <w:r w:rsidRPr="004F2EE0">
        <w:rPr>
          <w:rFonts w:ascii="Times New Roman" w:hAnsi="Times New Roman"/>
          <w:szCs w:val="28"/>
          <w:lang w:val="es-ES"/>
        </w:rPr>
        <w:t>n 2008.</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148.</w:t>
      </w:r>
      <w:r>
        <w:rPr>
          <w:rFonts w:ascii="Times New Roman" w:hAnsi="Times New Roman"/>
          <w:szCs w:val="28"/>
          <w:lang w:val="es-ES"/>
        </w:rPr>
        <w:tab/>
      </w:r>
      <w:r w:rsidRPr="004F2EE0">
        <w:rPr>
          <w:rFonts w:ascii="Times New Roman" w:hAnsi="Times New Roman"/>
          <w:szCs w:val="28"/>
          <w:lang w:val="es-ES"/>
        </w:rPr>
        <w:t xml:space="preserve">Además de </w:t>
      </w:r>
      <w:r>
        <w:rPr>
          <w:rFonts w:ascii="Times New Roman" w:hAnsi="Times New Roman"/>
          <w:szCs w:val="28"/>
          <w:lang w:val="es-ES"/>
        </w:rPr>
        <w:t xml:space="preserve">promover </w:t>
      </w:r>
      <w:r w:rsidRPr="004F2EE0">
        <w:rPr>
          <w:rFonts w:ascii="Times New Roman" w:hAnsi="Times New Roman"/>
          <w:szCs w:val="28"/>
          <w:lang w:val="es-ES"/>
        </w:rPr>
        <w:t>unos servicios de salud esc</w:t>
      </w:r>
      <w:r>
        <w:rPr>
          <w:rFonts w:ascii="Times New Roman" w:hAnsi="Times New Roman"/>
          <w:szCs w:val="28"/>
          <w:lang w:val="es-ES"/>
        </w:rPr>
        <w:t>olar</w:t>
      </w:r>
      <w:r w:rsidRPr="004F2EE0">
        <w:rPr>
          <w:rFonts w:ascii="Times New Roman" w:hAnsi="Times New Roman"/>
          <w:szCs w:val="28"/>
          <w:lang w:val="es-ES"/>
        </w:rPr>
        <w:t xml:space="preserve"> y </w:t>
      </w:r>
      <w:r>
        <w:rPr>
          <w:rFonts w:ascii="Times New Roman" w:hAnsi="Times New Roman"/>
          <w:szCs w:val="28"/>
          <w:lang w:val="es-ES"/>
        </w:rPr>
        <w:t xml:space="preserve">bienestar de </w:t>
      </w:r>
      <w:r w:rsidRPr="004F2EE0">
        <w:rPr>
          <w:rFonts w:ascii="Times New Roman" w:hAnsi="Times New Roman"/>
          <w:szCs w:val="28"/>
          <w:lang w:val="es-ES"/>
        </w:rPr>
        <w:t xml:space="preserve">los alumnos que funcionen correctamente, el Gobierno estima que debería prevenirse el estrés entre los </w:t>
      </w:r>
      <w:r>
        <w:rPr>
          <w:rFonts w:ascii="Times New Roman" w:hAnsi="Times New Roman"/>
          <w:szCs w:val="28"/>
          <w:lang w:val="es-ES"/>
        </w:rPr>
        <w:t>escolares aplicando medidas</w:t>
      </w:r>
      <w:r w:rsidRPr="004F2EE0">
        <w:rPr>
          <w:rFonts w:ascii="Times New Roman" w:hAnsi="Times New Roman"/>
          <w:szCs w:val="28"/>
          <w:lang w:val="es-ES"/>
        </w:rPr>
        <w:t xml:space="preserve"> para mejorar el entorno escolar</w:t>
      </w:r>
      <w:r>
        <w:rPr>
          <w:rFonts w:ascii="Times New Roman" w:hAnsi="Times New Roman"/>
          <w:szCs w:val="28"/>
          <w:lang w:val="es-ES"/>
        </w:rPr>
        <w:t xml:space="preserve">.  El Gobierno </w:t>
      </w:r>
      <w:r w:rsidRPr="004F2EE0">
        <w:rPr>
          <w:rFonts w:ascii="Times New Roman" w:hAnsi="Times New Roman"/>
          <w:szCs w:val="28"/>
          <w:lang w:val="es-ES"/>
        </w:rPr>
        <w:t xml:space="preserve">ha presentado un proyecto de ley con propuestas para </w:t>
      </w:r>
      <w:r>
        <w:rPr>
          <w:rFonts w:ascii="Times New Roman" w:hAnsi="Times New Roman"/>
          <w:szCs w:val="28"/>
          <w:lang w:val="es-ES"/>
        </w:rPr>
        <w:t xml:space="preserve">que </w:t>
      </w:r>
      <w:r w:rsidRPr="004F2EE0">
        <w:rPr>
          <w:rFonts w:ascii="Times New Roman" w:hAnsi="Times New Roman"/>
          <w:szCs w:val="28"/>
          <w:lang w:val="es-ES"/>
        </w:rPr>
        <w:t xml:space="preserve">los </w:t>
      </w:r>
      <w:r>
        <w:rPr>
          <w:rFonts w:ascii="Times New Roman" w:hAnsi="Times New Roman"/>
          <w:szCs w:val="28"/>
          <w:lang w:val="es-ES"/>
        </w:rPr>
        <w:t xml:space="preserve">maestros </w:t>
      </w:r>
      <w:r w:rsidRPr="004F2EE0">
        <w:rPr>
          <w:rFonts w:ascii="Times New Roman" w:hAnsi="Times New Roman"/>
          <w:szCs w:val="28"/>
          <w:lang w:val="es-ES"/>
        </w:rPr>
        <w:t>y directore</w:t>
      </w:r>
      <w:r>
        <w:rPr>
          <w:rFonts w:ascii="Times New Roman" w:hAnsi="Times New Roman"/>
          <w:szCs w:val="28"/>
          <w:lang w:val="es-ES"/>
        </w:rPr>
        <w:t>s</w:t>
      </w:r>
      <w:r w:rsidRPr="004F2EE0">
        <w:rPr>
          <w:rFonts w:ascii="Times New Roman" w:hAnsi="Times New Roman"/>
          <w:szCs w:val="28"/>
          <w:lang w:val="es-ES"/>
        </w:rPr>
        <w:t xml:space="preserve"> de escuela</w:t>
      </w:r>
      <w:r>
        <w:rPr>
          <w:rFonts w:ascii="Times New Roman" w:hAnsi="Times New Roman"/>
          <w:szCs w:val="28"/>
          <w:lang w:val="es-ES"/>
        </w:rPr>
        <w:t xml:space="preserve"> tengan más posibilidades de</w:t>
      </w:r>
      <w:r w:rsidRPr="004F2EE0">
        <w:rPr>
          <w:rFonts w:ascii="Times New Roman" w:hAnsi="Times New Roman"/>
          <w:szCs w:val="28"/>
          <w:lang w:val="es-ES"/>
        </w:rPr>
        <w:t xml:space="preserve"> garantizar la seguridad y </w:t>
      </w:r>
      <w:r>
        <w:rPr>
          <w:rFonts w:ascii="Times New Roman" w:hAnsi="Times New Roman"/>
          <w:szCs w:val="28"/>
          <w:lang w:val="es-ES"/>
        </w:rPr>
        <w:t xml:space="preserve">tranquilidad </w:t>
      </w:r>
      <w:r w:rsidRPr="004F2EE0">
        <w:rPr>
          <w:rFonts w:ascii="Times New Roman" w:hAnsi="Times New Roman"/>
          <w:szCs w:val="28"/>
          <w:lang w:val="es-ES"/>
        </w:rPr>
        <w:t>en las escuelas</w:t>
      </w:r>
      <w:r>
        <w:rPr>
          <w:rFonts w:ascii="Times New Roman" w:hAnsi="Times New Roman"/>
          <w:szCs w:val="28"/>
          <w:lang w:val="es-ES"/>
        </w:rPr>
        <w:t xml:space="preserve">.  </w:t>
      </w:r>
      <w:r w:rsidRPr="004F2EE0">
        <w:rPr>
          <w:rFonts w:ascii="Times New Roman" w:hAnsi="Times New Roman"/>
          <w:szCs w:val="28"/>
          <w:lang w:val="es-ES"/>
        </w:rPr>
        <w:t xml:space="preserve">Además, el Gobierno ha </w:t>
      </w:r>
      <w:r>
        <w:rPr>
          <w:rFonts w:ascii="Times New Roman" w:hAnsi="Times New Roman"/>
          <w:szCs w:val="28"/>
          <w:lang w:val="es-ES"/>
        </w:rPr>
        <w:t xml:space="preserve">anunciado </w:t>
      </w:r>
      <w:r w:rsidRPr="004F2EE0">
        <w:rPr>
          <w:rFonts w:ascii="Times New Roman" w:hAnsi="Times New Roman"/>
          <w:szCs w:val="28"/>
          <w:lang w:val="es-ES"/>
        </w:rPr>
        <w:t xml:space="preserve">una serie de propuestas relativas a </w:t>
      </w:r>
      <w:r>
        <w:rPr>
          <w:rFonts w:ascii="Times New Roman" w:hAnsi="Times New Roman"/>
          <w:szCs w:val="28"/>
          <w:lang w:val="es-ES"/>
        </w:rPr>
        <w:t>"controles"</w:t>
      </w:r>
      <w:r w:rsidRPr="004F2EE0">
        <w:rPr>
          <w:rFonts w:ascii="Times New Roman" w:hAnsi="Times New Roman"/>
          <w:szCs w:val="28"/>
          <w:lang w:val="es-ES"/>
        </w:rPr>
        <w:t xml:space="preserve"> (</w:t>
      </w:r>
      <w:r>
        <w:rPr>
          <w:rFonts w:ascii="Times New Roman" w:hAnsi="Times New Roman"/>
          <w:szCs w:val="28"/>
          <w:lang w:val="es-ES"/>
        </w:rPr>
        <w:t>pruebas</w:t>
      </w:r>
      <w:r w:rsidRPr="004F2EE0">
        <w:rPr>
          <w:rFonts w:ascii="Times New Roman" w:hAnsi="Times New Roman"/>
          <w:szCs w:val="28"/>
          <w:lang w:val="es-ES"/>
        </w:rPr>
        <w:t xml:space="preserve">) </w:t>
      </w:r>
      <w:r>
        <w:rPr>
          <w:rFonts w:ascii="Times New Roman" w:hAnsi="Times New Roman"/>
          <w:szCs w:val="28"/>
          <w:lang w:val="es-ES"/>
        </w:rPr>
        <w:t xml:space="preserve">periódicos </w:t>
      </w:r>
      <w:r w:rsidRPr="004F2EE0">
        <w:rPr>
          <w:rFonts w:ascii="Times New Roman" w:hAnsi="Times New Roman"/>
          <w:szCs w:val="28"/>
          <w:lang w:val="es-ES"/>
        </w:rPr>
        <w:t>y obligatori</w:t>
      </w:r>
      <w:r>
        <w:rPr>
          <w:rFonts w:ascii="Times New Roman" w:hAnsi="Times New Roman"/>
          <w:szCs w:val="28"/>
          <w:lang w:val="es-ES"/>
        </w:rPr>
        <w:t>o</w:t>
      </w:r>
      <w:r w:rsidRPr="004F2EE0">
        <w:rPr>
          <w:rFonts w:ascii="Times New Roman" w:hAnsi="Times New Roman"/>
          <w:szCs w:val="28"/>
          <w:lang w:val="es-ES"/>
        </w:rPr>
        <w:t>s en la enseñanza obligatoria.</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149.</w:t>
      </w:r>
      <w:r>
        <w:rPr>
          <w:rFonts w:ascii="Times New Roman" w:hAnsi="Times New Roman"/>
          <w:szCs w:val="28"/>
          <w:lang w:val="es-ES"/>
        </w:rPr>
        <w:tab/>
      </w:r>
      <w:r w:rsidRPr="004F2EE0">
        <w:rPr>
          <w:rFonts w:ascii="Times New Roman" w:hAnsi="Times New Roman"/>
          <w:szCs w:val="28"/>
          <w:lang w:val="es-ES"/>
        </w:rPr>
        <w:t>El sobrepeso y la obesidad constituyen un problema de salud pública en Suecia, al igual que en gran parte del mundo</w:t>
      </w:r>
      <w:r>
        <w:rPr>
          <w:rFonts w:ascii="Times New Roman" w:hAnsi="Times New Roman"/>
          <w:szCs w:val="28"/>
          <w:lang w:val="es-ES"/>
        </w:rPr>
        <w:t xml:space="preserve">.  </w:t>
      </w:r>
      <w:r w:rsidRPr="004F2EE0">
        <w:rPr>
          <w:rFonts w:ascii="Times New Roman" w:hAnsi="Times New Roman"/>
          <w:szCs w:val="28"/>
          <w:lang w:val="es-ES"/>
        </w:rPr>
        <w:t xml:space="preserve">Según los datos </w:t>
      </w:r>
      <w:r>
        <w:rPr>
          <w:rFonts w:ascii="Times New Roman" w:hAnsi="Times New Roman"/>
          <w:szCs w:val="28"/>
          <w:lang w:val="es-ES"/>
        </w:rPr>
        <w:t>sobre</w:t>
      </w:r>
      <w:r w:rsidRPr="004F2EE0">
        <w:rPr>
          <w:rFonts w:ascii="Times New Roman" w:hAnsi="Times New Roman"/>
          <w:szCs w:val="28"/>
          <w:lang w:val="es-ES"/>
        </w:rPr>
        <w:t xml:space="preserve"> peso y estatura infantil</w:t>
      </w:r>
      <w:r>
        <w:rPr>
          <w:rFonts w:ascii="Times New Roman" w:hAnsi="Times New Roman"/>
          <w:szCs w:val="28"/>
          <w:lang w:val="es-ES"/>
        </w:rPr>
        <w:t>es</w:t>
      </w:r>
      <w:r w:rsidRPr="004F2EE0">
        <w:rPr>
          <w:rFonts w:ascii="Times New Roman" w:hAnsi="Times New Roman"/>
          <w:szCs w:val="28"/>
          <w:lang w:val="es-ES"/>
        </w:rPr>
        <w:t xml:space="preserve"> presentados en diversos estudios, </w:t>
      </w:r>
      <w:r>
        <w:rPr>
          <w:rFonts w:ascii="Times New Roman" w:hAnsi="Times New Roman"/>
          <w:szCs w:val="28"/>
          <w:lang w:val="es-ES"/>
        </w:rPr>
        <w:t>una proporción del</w:t>
      </w:r>
      <w:r w:rsidRPr="004F2EE0">
        <w:rPr>
          <w:rFonts w:ascii="Times New Roman" w:hAnsi="Times New Roman"/>
          <w:szCs w:val="28"/>
          <w:lang w:val="es-ES"/>
        </w:rPr>
        <w:t xml:space="preserve"> 15 </w:t>
      </w:r>
      <w:r>
        <w:rPr>
          <w:rFonts w:ascii="Times New Roman" w:hAnsi="Times New Roman"/>
          <w:szCs w:val="28"/>
          <w:lang w:val="es-ES"/>
        </w:rPr>
        <w:t>al</w:t>
      </w:r>
      <w:r w:rsidRPr="004F2EE0">
        <w:rPr>
          <w:rFonts w:ascii="Times New Roman" w:hAnsi="Times New Roman"/>
          <w:szCs w:val="28"/>
          <w:lang w:val="es-ES"/>
        </w:rPr>
        <w:t xml:space="preserve"> 20% de los niños pos</w:t>
      </w:r>
      <w:r>
        <w:rPr>
          <w:rFonts w:ascii="Times New Roman" w:hAnsi="Times New Roman"/>
          <w:szCs w:val="28"/>
          <w:lang w:val="es-ES"/>
        </w:rPr>
        <w:t>e</w:t>
      </w:r>
      <w:r w:rsidRPr="004F2EE0">
        <w:rPr>
          <w:rFonts w:ascii="Times New Roman" w:hAnsi="Times New Roman"/>
          <w:szCs w:val="28"/>
          <w:lang w:val="es-ES"/>
        </w:rPr>
        <w:t xml:space="preserve">en sobrepeso y </w:t>
      </w:r>
      <w:r>
        <w:rPr>
          <w:rFonts w:ascii="Times New Roman" w:hAnsi="Times New Roman"/>
          <w:szCs w:val="28"/>
          <w:lang w:val="es-ES"/>
        </w:rPr>
        <w:t>se considera que del</w:t>
      </w:r>
      <w:r w:rsidRPr="004F2EE0">
        <w:rPr>
          <w:rFonts w:ascii="Times New Roman" w:hAnsi="Times New Roman"/>
          <w:szCs w:val="28"/>
          <w:lang w:val="es-ES"/>
        </w:rPr>
        <w:t xml:space="preserve"> 2 </w:t>
      </w:r>
      <w:r>
        <w:rPr>
          <w:rFonts w:ascii="Times New Roman" w:hAnsi="Times New Roman"/>
          <w:szCs w:val="28"/>
          <w:lang w:val="es-ES"/>
        </w:rPr>
        <w:t xml:space="preserve">al </w:t>
      </w:r>
      <w:r w:rsidRPr="004F2EE0">
        <w:rPr>
          <w:rFonts w:ascii="Times New Roman" w:hAnsi="Times New Roman"/>
          <w:szCs w:val="28"/>
          <w:lang w:val="es-ES"/>
        </w:rPr>
        <w:t xml:space="preserve">8% </w:t>
      </w:r>
      <w:r>
        <w:rPr>
          <w:rFonts w:ascii="Times New Roman" w:hAnsi="Times New Roman"/>
          <w:szCs w:val="28"/>
          <w:lang w:val="es-ES"/>
        </w:rPr>
        <w:t>son</w:t>
      </w:r>
      <w:r w:rsidRPr="004F2EE0">
        <w:rPr>
          <w:rFonts w:ascii="Times New Roman" w:hAnsi="Times New Roman"/>
          <w:szCs w:val="28"/>
          <w:lang w:val="es-ES"/>
        </w:rPr>
        <w:t xml:space="preserve"> obesos</w:t>
      </w:r>
      <w:r>
        <w:rPr>
          <w:rFonts w:ascii="Times New Roman" w:hAnsi="Times New Roman"/>
          <w:szCs w:val="28"/>
          <w:lang w:val="es-ES"/>
        </w:rPr>
        <w:t xml:space="preserve">.  </w:t>
      </w:r>
      <w:r w:rsidRPr="004F2EE0">
        <w:rPr>
          <w:rFonts w:ascii="Times New Roman" w:hAnsi="Times New Roman"/>
          <w:szCs w:val="28"/>
          <w:lang w:val="es-ES"/>
        </w:rPr>
        <w:t xml:space="preserve">Distintos estudios sugieren que la prevalencia del sobrepeso y la obesidad </w:t>
      </w:r>
      <w:r>
        <w:rPr>
          <w:rFonts w:ascii="Times New Roman" w:hAnsi="Times New Roman"/>
          <w:szCs w:val="28"/>
          <w:lang w:val="es-ES"/>
        </w:rPr>
        <w:t xml:space="preserve">entre los niños </w:t>
      </w:r>
      <w:r w:rsidRPr="004F2EE0">
        <w:rPr>
          <w:rFonts w:ascii="Times New Roman" w:hAnsi="Times New Roman"/>
          <w:szCs w:val="28"/>
          <w:lang w:val="es-ES"/>
        </w:rPr>
        <w:t xml:space="preserve">se ha multiplicado por un factor de dos </w:t>
      </w:r>
      <w:r>
        <w:rPr>
          <w:rFonts w:ascii="Times New Roman" w:hAnsi="Times New Roman"/>
          <w:szCs w:val="28"/>
          <w:lang w:val="es-ES"/>
        </w:rPr>
        <w:t>a</w:t>
      </w:r>
      <w:r w:rsidRPr="004F2EE0">
        <w:rPr>
          <w:rFonts w:ascii="Times New Roman" w:hAnsi="Times New Roman"/>
          <w:szCs w:val="28"/>
          <w:lang w:val="es-ES"/>
        </w:rPr>
        <w:t xml:space="preserve"> cinco desde mediados del decenio de 1980, lo que refleja la tendencia internacional.</w:t>
      </w:r>
    </w:p>
    <w:p w:rsidR="00950AC9" w:rsidRDefault="00950AC9" w:rsidP="00950AC9">
      <w:pPr>
        <w:pStyle w:val="RKnormal"/>
        <w:tabs>
          <w:tab w:val="clear" w:pos="2835"/>
        </w:tabs>
        <w:spacing w:after="240" w:line="240" w:lineRule="auto"/>
        <w:rPr>
          <w:rFonts w:ascii="Times New Roman" w:hAnsi="Times New Roman"/>
          <w:bCs/>
          <w:szCs w:val="28"/>
          <w:lang w:val="es-ES"/>
        </w:rPr>
      </w:pPr>
      <w:r w:rsidRPr="004F2EE0">
        <w:rPr>
          <w:rFonts w:ascii="Times New Roman" w:hAnsi="Times New Roman"/>
          <w:bCs/>
          <w:szCs w:val="28"/>
          <w:lang w:val="es-ES"/>
        </w:rPr>
        <w:t>150.</w:t>
      </w:r>
      <w:r>
        <w:rPr>
          <w:rFonts w:ascii="Times New Roman" w:hAnsi="Times New Roman"/>
          <w:bCs/>
          <w:szCs w:val="28"/>
          <w:lang w:val="es-ES"/>
        </w:rPr>
        <w:tab/>
      </w:r>
      <w:r w:rsidRPr="004F2EE0">
        <w:rPr>
          <w:rFonts w:ascii="Times New Roman" w:hAnsi="Times New Roman"/>
          <w:bCs/>
          <w:szCs w:val="28"/>
          <w:lang w:val="es-ES"/>
        </w:rPr>
        <w:t>Según algunos indicios, no obstante, el incremento de peso parece estar decayendo ligeramente en Suecia, tanto entre los niños como entre los adultos</w:t>
      </w:r>
      <w:r>
        <w:rPr>
          <w:rFonts w:ascii="Times New Roman" w:hAnsi="Times New Roman"/>
          <w:bCs/>
          <w:szCs w:val="28"/>
          <w:lang w:val="es-ES"/>
        </w:rPr>
        <w:t xml:space="preserve">.  </w:t>
      </w:r>
      <w:r w:rsidRPr="004F2EE0">
        <w:rPr>
          <w:rFonts w:ascii="Times New Roman" w:hAnsi="Times New Roman"/>
          <w:bCs/>
          <w:szCs w:val="28"/>
          <w:lang w:val="es-ES"/>
        </w:rPr>
        <w:t>El peso medio y la proporción de personas con sobrepeso ya no están aumentando, aunque la obesidad continúa creciendo</w:t>
      </w:r>
      <w:r>
        <w:rPr>
          <w:rFonts w:ascii="Times New Roman" w:hAnsi="Times New Roman"/>
          <w:bCs/>
          <w:szCs w:val="28"/>
          <w:lang w:val="es-ES"/>
        </w:rPr>
        <w:t xml:space="preserve">.  </w:t>
      </w:r>
      <w:r w:rsidRPr="004F2EE0">
        <w:rPr>
          <w:rFonts w:ascii="Times New Roman" w:hAnsi="Times New Roman"/>
          <w:bCs/>
          <w:szCs w:val="28"/>
          <w:lang w:val="es-ES"/>
        </w:rPr>
        <w:t xml:space="preserve">Existen grandes diferencias entre </w:t>
      </w:r>
      <w:r>
        <w:rPr>
          <w:rFonts w:ascii="Times New Roman" w:hAnsi="Times New Roman"/>
          <w:bCs/>
          <w:szCs w:val="28"/>
          <w:lang w:val="es-ES"/>
        </w:rPr>
        <w:t xml:space="preserve">los </w:t>
      </w:r>
      <w:r w:rsidRPr="004F2EE0">
        <w:rPr>
          <w:rFonts w:ascii="Times New Roman" w:hAnsi="Times New Roman"/>
          <w:bCs/>
          <w:szCs w:val="28"/>
          <w:lang w:val="es-ES"/>
        </w:rPr>
        <w:t>distintos grupos sociales en lo referente a la proporción de personas aquejadas de sobrepeso y obesidad, y dichas diferencias van en aumento</w:t>
      </w:r>
      <w:r>
        <w:rPr>
          <w:rFonts w:ascii="Times New Roman" w:hAnsi="Times New Roman"/>
          <w:bCs/>
          <w:szCs w:val="28"/>
          <w:lang w:val="es-ES"/>
        </w:rPr>
        <w:t xml:space="preserve">.  </w:t>
      </w:r>
      <w:r w:rsidRPr="004F2EE0">
        <w:rPr>
          <w:rFonts w:ascii="Times New Roman" w:hAnsi="Times New Roman"/>
          <w:bCs/>
          <w:szCs w:val="28"/>
          <w:lang w:val="es-ES"/>
        </w:rPr>
        <w:t xml:space="preserve">Las personas con bajo nivel de educación, ciertos grupos de inmigrantes, </w:t>
      </w:r>
      <w:r>
        <w:rPr>
          <w:rFonts w:ascii="Times New Roman" w:hAnsi="Times New Roman"/>
          <w:bCs/>
          <w:szCs w:val="28"/>
          <w:lang w:val="es-ES"/>
        </w:rPr>
        <w:t xml:space="preserve">las personas solas, </w:t>
      </w:r>
      <w:r w:rsidRPr="004F2EE0">
        <w:rPr>
          <w:rFonts w:ascii="Times New Roman" w:hAnsi="Times New Roman"/>
          <w:bCs/>
          <w:szCs w:val="28"/>
          <w:lang w:val="es-ES"/>
        </w:rPr>
        <w:t xml:space="preserve">las personas con licencia de enfermedad y los desempleados presentan obesidad con mayor frecuencia y </w:t>
      </w:r>
      <w:r>
        <w:rPr>
          <w:rFonts w:ascii="Times New Roman" w:hAnsi="Times New Roman"/>
          <w:bCs/>
          <w:szCs w:val="28"/>
          <w:lang w:val="es-ES"/>
        </w:rPr>
        <w:t xml:space="preserve">la </w:t>
      </w:r>
      <w:r w:rsidRPr="004F2EE0">
        <w:rPr>
          <w:rFonts w:ascii="Times New Roman" w:hAnsi="Times New Roman"/>
          <w:bCs/>
          <w:szCs w:val="28"/>
          <w:lang w:val="es-ES"/>
        </w:rPr>
        <w:t>proporción continúa aumentando</w:t>
      </w:r>
      <w:r>
        <w:rPr>
          <w:rFonts w:ascii="Times New Roman" w:hAnsi="Times New Roman"/>
          <w:bCs/>
          <w:szCs w:val="28"/>
          <w:lang w:val="es-ES"/>
        </w:rPr>
        <w:t xml:space="preserve">.  </w:t>
      </w:r>
      <w:r w:rsidRPr="004F2EE0">
        <w:rPr>
          <w:rFonts w:ascii="Times New Roman" w:hAnsi="Times New Roman"/>
          <w:bCs/>
          <w:szCs w:val="28"/>
          <w:lang w:val="es-ES"/>
        </w:rPr>
        <w:t xml:space="preserve">Lo mismo se aplica a los </w:t>
      </w:r>
      <w:r>
        <w:rPr>
          <w:rFonts w:ascii="Times New Roman" w:hAnsi="Times New Roman"/>
          <w:bCs/>
          <w:szCs w:val="28"/>
          <w:lang w:val="es-ES"/>
        </w:rPr>
        <w:t xml:space="preserve">hijos </w:t>
      </w:r>
      <w:r w:rsidRPr="004F2EE0">
        <w:rPr>
          <w:rFonts w:ascii="Times New Roman" w:hAnsi="Times New Roman"/>
          <w:bCs/>
          <w:szCs w:val="28"/>
          <w:lang w:val="es-ES"/>
        </w:rPr>
        <w:t xml:space="preserve">de </w:t>
      </w:r>
      <w:r>
        <w:rPr>
          <w:rFonts w:ascii="Times New Roman" w:hAnsi="Times New Roman"/>
          <w:bCs/>
          <w:szCs w:val="28"/>
          <w:lang w:val="es-ES"/>
        </w:rPr>
        <w:t>l</w:t>
      </w:r>
      <w:r w:rsidRPr="004F2EE0">
        <w:rPr>
          <w:rFonts w:ascii="Times New Roman" w:hAnsi="Times New Roman"/>
          <w:bCs/>
          <w:szCs w:val="28"/>
          <w:lang w:val="es-ES"/>
        </w:rPr>
        <w:t xml:space="preserve">os miembros de </w:t>
      </w:r>
      <w:r>
        <w:rPr>
          <w:rFonts w:ascii="Times New Roman" w:hAnsi="Times New Roman"/>
          <w:bCs/>
          <w:szCs w:val="28"/>
          <w:lang w:val="es-ES"/>
        </w:rPr>
        <w:t>es</w:t>
      </w:r>
      <w:r w:rsidRPr="004F2EE0">
        <w:rPr>
          <w:rFonts w:ascii="Times New Roman" w:hAnsi="Times New Roman"/>
          <w:bCs/>
          <w:szCs w:val="28"/>
          <w:lang w:val="es-ES"/>
        </w:rPr>
        <w:t>os grupos.</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151.</w:t>
      </w:r>
      <w:r>
        <w:rPr>
          <w:rFonts w:ascii="Times New Roman" w:hAnsi="Times New Roman"/>
          <w:szCs w:val="28"/>
          <w:lang w:val="es-ES"/>
        </w:rPr>
        <w:tab/>
      </w:r>
      <w:r w:rsidRPr="004F2EE0">
        <w:rPr>
          <w:rFonts w:ascii="Times New Roman" w:hAnsi="Times New Roman"/>
          <w:szCs w:val="28"/>
          <w:lang w:val="es-ES"/>
        </w:rPr>
        <w:t xml:space="preserve">Desde 2002 </w:t>
      </w:r>
      <w:r>
        <w:rPr>
          <w:rFonts w:ascii="Times New Roman" w:hAnsi="Times New Roman"/>
          <w:szCs w:val="28"/>
          <w:lang w:val="es-ES"/>
        </w:rPr>
        <w:t>e</w:t>
      </w:r>
      <w:r w:rsidRPr="004F2EE0">
        <w:rPr>
          <w:rFonts w:ascii="Times New Roman" w:hAnsi="Times New Roman"/>
          <w:szCs w:val="28"/>
          <w:lang w:val="es-ES"/>
        </w:rPr>
        <w:t>l Gobierno ha llevado a cabo una serie de iniciativas para resaltar y mejorar la alimentación en las escuelas, con el objetivo de mejorar la salud de los niños y reducir la obesidad</w:t>
      </w:r>
      <w:r>
        <w:rPr>
          <w:rFonts w:ascii="Times New Roman" w:hAnsi="Times New Roman"/>
          <w:szCs w:val="28"/>
          <w:lang w:val="es-ES"/>
        </w:rPr>
        <w:t>.  En</w:t>
      </w:r>
      <w:r w:rsidRPr="004F2EE0">
        <w:rPr>
          <w:rFonts w:ascii="Times New Roman" w:hAnsi="Times New Roman"/>
          <w:szCs w:val="28"/>
          <w:lang w:val="es-ES"/>
        </w:rPr>
        <w:t xml:space="preserve"> 2003 se </w:t>
      </w:r>
      <w:r>
        <w:rPr>
          <w:rFonts w:ascii="Times New Roman" w:hAnsi="Times New Roman"/>
          <w:szCs w:val="28"/>
          <w:lang w:val="es-ES"/>
        </w:rPr>
        <w:t>cre</w:t>
      </w:r>
      <w:r w:rsidRPr="004F2EE0">
        <w:rPr>
          <w:rFonts w:ascii="Times New Roman" w:hAnsi="Times New Roman"/>
          <w:szCs w:val="28"/>
          <w:lang w:val="es-ES"/>
        </w:rPr>
        <w:t xml:space="preserve">ó el Centro Nacional </w:t>
      </w:r>
      <w:r>
        <w:rPr>
          <w:rFonts w:ascii="Times New Roman" w:hAnsi="Times New Roman"/>
          <w:szCs w:val="28"/>
          <w:lang w:val="es-ES"/>
        </w:rPr>
        <w:t>de</w:t>
      </w:r>
      <w:r w:rsidRPr="004F2EE0">
        <w:rPr>
          <w:rFonts w:ascii="Times New Roman" w:hAnsi="Times New Roman"/>
          <w:szCs w:val="28"/>
          <w:lang w:val="es-ES"/>
        </w:rPr>
        <w:t xml:space="preserve"> Promoción de la Actividad Física en las Escuelas en la Universidad de </w:t>
      </w:r>
      <w:proofErr w:type="spellStart"/>
      <w:r w:rsidRPr="004F2EE0">
        <w:rPr>
          <w:rFonts w:ascii="Times New Roman" w:hAnsi="Times New Roman"/>
          <w:szCs w:val="28"/>
          <w:lang w:val="es-ES"/>
        </w:rPr>
        <w:t>Örebro</w:t>
      </w:r>
      <w:proofErr w:type="spellEnd"/>
      <w:r w:rsidRPr="004F2EE0">
        <w:rPr>
          <w:rFonts w:ascii="Times New Roman" w:hAnsi="Times New Roman"/>
          <w:szCs w:val="28"/>
          <w:lang w:val="es-ES"/>
        </w:rPr>
        <w:t xml:space="preserve">, cuyo mandato se amplió y cuyo nombre se cambió </w:t>
      </w:r>
      <w:r w:rsidRPr="004F2EE0">
        <w:rPr>
          <w:rFonts w:ascii="Times New Roman" w:hAnsi="Times New Roman"/>
          <w:iCs/>
          <w:szCs w:val="28"/>
          <w:lang w:val="es-ES"/>
        </w:rPr>
        <w:t xml:space="preserve">posteriormente </w:t>
      </w:r>
      <w:r w:rsidRPr="004F2EE0">
        <w:rPr>
          <w:rFonts w:ascii="Times New Roman" w:hAnsi="Times New Roman"/>
          <w:szCs w:val="28"/>
          <w:lang w:val="es-ES"/>
        </w:rPr>
        <w:t xml:space="preserve">por el de Centro Nacional </w:t>
      </w:r>
      <w:r>
        <w:rPr>
          <w:rFonts w:ascii="Times New Roman" w:hAnsi="Times New Roman"/>
          <w:szCs w:val="28"/>
          <w:lang w:val="es-ES"/>
        </w:rPr>
        <w:t>de</w:t>
      </w:r>
      <w:r w:rsidRPr="004F2EE0">
        <w:rPr>
          <w:rFonts w:ascii="Times New Roman" w:hAnsi="Times New Roman"/>
          <w:szCs w:val="28"/>
          <w:lang w:val="es-ES"/>
        </w:rPr>
        <w:t xml:space="preserve"> Promoción de la Buena Salud</w:t>
      </w:r>
      <w:r>
        <w:rPr>
          <w:rFonts w:ascii="Times New Roman" w:hAnsi="Times New Roman"/>
          <w:szCs w:val="28"/>
          <w:lang w:val="es-ES"/>
        </w:rPr>
        <w:t xml:space="preserve">.  </w:t>
      </w:r>
      <w:r w:rsidRPr="004F2EE0">
        <w:rPr>
          <w:rFonts w:ascii="Times New Roman" w:hAnsi="Times New Roman"/>
          <w:iCs/>
          <w:szCs w:val="28"/>
          <w:lang w:val="es-ES"/>
        </w:rPr>
        <w:t xml:space="preserve">Su tarea principal consiste en ayudar a las escuelas a </w:t>
      </w:r>
      <w:r>
        <w:rPr>
          <w:rFonts w:ascii="Times New Roman" w:hAnsi="Times New Roman"/>
          <w:iCs/>
          <w:szCs w:val="28"/>
          <w:lang w:val="es-ES"/>
        </w:rPr>
        <w:t>promover</w:t>
      </w:r>
      <w:r w:rsidRPr="004F2EE0">
        <w:rPr>
          <w:rFonts w:ascii="Times New Roman" w:hAnsi="Times New Roman"/>
          <w:iCs/>
          <w:szCs w:val="28"/>
          <w:lang w:val="es-ES"/>
        </w:rPr>
        <w:t xml:space="preserve"> la actividad física, una buena gestión dietética y otras medidas de fomento de la salud</w:t>
      </w:r>
      <w:r>
        <w:rPr>
          <w:rFonts w:ascii="Times New Roman" w:hAnsi="Times New Roman"/>
          <w:iCs/>
          <w:szCs w:val="28"/>
          <w:lang w:val="es-ES"/>
        </w:rPr>
        <w:t xml:space="preserve">.  </w:t>
      </w:r>
      <w:r w:rsidRPr="004F2EE0">
        <w:rPr>
          <w:rFonts w:ascii="Times New Roman" w:hAnsi="Times New Roman"/>
          <w:iCs/>
          <w:szCs w:val="28"/>
          <w:lang w:val="es-ES"/>
        </w:rPr>
        <w:t>En 2005, dicho Centro recibió también instrucciones para trabajar sobre el problema de la buena gestión dietética</w:t>
      </w:r>
      <w:r>
        <w:rPr>
          <w:rFonts w:ascii="Times New Roman" w:hAnsi="Times New Roman"/>
          <w:iCs/>
          <w:szCs w:val="28"/>
          <w:lang w:val="es-ES"/>
        </w:rPr>
        <w:t xml:space="preserve">.  </w:t>
      </w:r>
      <w:r w:rsidRPr="004F2EE0">
        <w:rPr>
          <w:rFonts w:ascii="Times New Roman" w:hAnsi="Times New Roman"/>
          <w:iCs/>
          <w:szCs w:val="28"/>
          <w:lang w:val="es-ES"/>
        </w:rPr>
        <w:t xml:space="preserve">En </w:t>
      </w:r>
      <w:r>
        <w:rPr>
          <w:rFonts w:ascii="Times New Roman" w:hAnsi="Times New Roman"/>
          <w:iCs/>
          <w:szCs w:val="28"/>
          <w:lang w:val="es-ES"/>
        </w:rPr>
        <w:t>el segundo trimestre</w:t>
      </w:r>
      <w:r w:rsidRPr="004F2EE0">
        <w:rPr>
          <w:rFonts w:ascii="Times New Roman" w:hAnsi="Times New Roman"/>
          <w:iCs/>
          <w:szCs w:val="28"/>
          <w:lang w:val="es-ES"/>
        </w:rPr>
        <w:t xml:space="preserve"> </w:t>
      </w:r>
      <w:r w:rsidRPr="004F2EE0">
        <w:rPr>
          <w:rFonts w:ascii="Times New Roman" w:hAnsi="Times New Roman"/>
          <w:szCs w:val="28"/>
          <w:lang w:val="es-ES"/>
        </w:rPr>
        <w:t>de</w:t>
      </w:r>
      <w:r>
        <w:rPr>
          <w:rFonts w:ascii="Times New Roman" w:hAnsi="Times New Roman"/>
          <w:szCs w:val="28"/>
          <w:lang w:val="es-ES"/>
        </w:rPr>
        <w:t> </w:t>
      </w:r>
      <w:r w:rsidRPr="004F2EE0">
        <w:rPr>
          <w:rFonts w:ascii="Times New Roman" w:hAnsi="Times New Roman"/>
          <w:szCs w:val="28"/>
          <w:lang w:val="es-ES"/>
        </w:rPr>
        <w:t xml:space="preserve">2007, </w:t>
      </w:r>
      <w:r w:rsidRPr="004F2EE0">
        <w:rPr>
          <w:rFonts w:ascii="Times New Roman" w:hAnsi="Times New Roman"/>
          <w:iCs/>
          <w:szCs w:val="28"/>
          <w:lang w:val="es-ES"/>
        </w:rPr>
        <w:t xml:space="preserve">la Administración Nacional </w:t>
      </w:r>
      <w:r>
        <w:rPr>
          <w:rFonts w:ascii="Times New Roman" w:hAnsi="Times New Roman"/>
          <w:iCs/>
          <w:szCs w:val="28"/>
          <w:lang w:val="es-ES"/>
        </w:rPr>
        <w:t>de</w:t>
      </w:r>
      <w:r w:rsidRPr="004F2EE0">
        <w:rPr>
          <w:rFonts w:ascii="Times New Roman" w:hAnsi="Times New Roman"/>
          <w:iCs/>
          <w:szCs w:val="28"/>
          <w:lang w:val="es-ES"/>
        </w:rPr>
        <w:t xml:space="preserve"> Alimentos </w:t>
      </w:r>
      <w:r>
        <w:rPr>
          <w:rFonts w:ascii="Times New Roman" w:hAnsi="Times New Roman"/>
          <w:iCs/>
          <w:szCs w:val="28"/>
          <w:lang w:val="es-ES"/>
        </w:rPr>
        <w:t>formuló</w:t>
      </w:r>
      <w:r w:rsidRPr="004F2EE0">
        <w:rPr>
          <w:rFonts w:ascii="Times New Roman" w:hAnsi="Times New Roman"/>
          <w:szCs w:val="28"/>
          <w:lang w:val="es-ES"/>
        </w:rPr>
        <w:t xml:space="preserve"> nuevos consejos </w:t>
      </w:r>
      <w:r>
        <w:rPr>
          <w:rFonts w:ascii="Times New Roman" w:hAnsi="Times New Roman"/>
          <w:szCs w:val="28"/>
          <w:lang w:val="es-ES"/>
        </w:rPr>
        <w:t xml:space="preserve">sobre </w:t>
      </w:r>
      <w:r w:rsidRPr="004F2EE0">
        <w:rPr>
          <w:rFonts w:ascii="Times New Roman" w:hAnsi="Times New Roman"/>
          <w:szCs w:val="28"/>
          <w:lang w:val="es-ES"/>
        </w:rPr>
        <w:t>la alimentación en los centros escolares y preescolares</w:t>
      </w:r>
      <w:r w:rsidRPr="004F2EE0">
        <w:rPr>
          <w:rFonts w:ascii="Times New Roman" w:hAnsi="Times New Roman"/>
          <w:iCs/>
          <w:szCs w:val="28"/>
          <w:lang w:val="es-ES"/>
        </w:rPr>
        <w:t>.</w:t>
      </w:r>
    </w:p>
    <w:p w:rsidR="00950AC9" w:rsidRDefault="00950AC9" w:rsidP="00C364B8">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152.</w:t>
      </w:r>
      <w:r>
        <w:rPr>
          <w:rFonts w:ascii="Times New Roman" w:hAnsi="Times New Roman"/>
          <w:szCs w:val="28"/>
          <w:lang w:val="es-ES"/>
        </w:rPr>
        <w:tab/>
      </w:r>
      <w:r w:rsidRPr="004F2EE0">
        <w:rPr>
          <w:rFonts w:ascii="Times New Roman" w:hAnsi="Times New Roman"/>
          <w:szCs w:val="28"/>
          <w:lang w:val="es-ES"/>
        </w:rPr>
        <w:t xml:space="preserve">El Gobierno considera que la actividad física debería formar parte de la vida diaria en la escuela </w:t>
      </w:r>
      <w:r>
        <w:rPr>
          <w:rFonts w:ascii="Times New Roman" w:hAnsi="Times New Roman"/>
          <w:szCs w:val="28"/>
          <w:lang w:val="es-ES"/>
        </w:rPr>
        <w:t xml:space="preserve">e </w:t>
      </w:r>
      <w:r w:rsidRPr="004F2EE0">
        <w:rPr>
          <w:rFonts w:ascii="Times New Roman" w:hAnsi="Times New Roman"/>
          <w:szCs w:val="28"/>
          <w:lang w:val="es-ES"/>
        </w:rPr>
        <w:t>integrarse en todas las actividades escolares</w:t>
      </w:r>
      <w:r>
        <w:rPr>
          <w:rFonts w:ascii="Times New Roman" w:hAnsi="Times New Roman"/>
          <w:szCs w:val="28"/>
          <w:lang w:val="es-ES"/>
        </w:rPr>
        <w:t xml:space="preserve">.  </w:t>
      </w:r>
      <w:r w:rsidRPr="004F2EE0">
        <w:rPr>
          <w:rFonts w:ascii="Times New Roman" w:hAnsi="Times New Roman"/>
          <w:szCs w:val="28"/>
          <w:lang w:val="es-ES"/>
        </w:rPr>
        <w:t>El objetivo es que todos los niños efectúen al menos 30 minutos de actividad física cada día dentro del marco de la jornada escolar, además de las clases de gimnasia</w:t>
      </w:r>
      <w:r>
        <w:rPr>
          <w:rFonts w:ascii="Times New Roman" w:hAnsi="Times New Roman"/>
          <w:szCs w:val="28"/>
          <w:lang w:val="es-ES"/>
        </w:rPr>
        <w:t xml:space="preserve">.  </w:t>
      </w:r>
      <w:r w:rsidRPr="004F2EE0">
        <w:rPr>
          <w:rFonts w:ascii="Times New Roman" w:hAnsi="Times New Roman"/>
          <w:szCs w:val="28"/>
          <w:lang w:val="es-ES"/>
        </w:rPr>
        <w:t xml:space="preserve">A fin de recalcar esta cuestión, en 2003 el Gobierno introdujo en los planes de estudio nacionales de </w:t>
      </w:r>
      <w:r>
        <w:rPr>
          <w:rFonts w:ascii="Times New Roman" w:hAnsi="Times New Roman"/>
          <w:szCs w:val="28"/>
          <w:lang w:val="es-ES"/>
        </w:rPr>
        <w:t xml:space="preserve">la </w:t>
      </w:r>
      <w:r w:rsidRPr="004F2EE0">
        <w:rPr>
          <w:rFonts w:ascii="Times New Roman" w:hAnsi="Times New Roman"/>
          <w:szCs w:val="28"/>
          <w:lang w:val="es-ES"/>
        </w:rPr>
        <w:t>enseñanza obligatoria primaria y secundaria elemental, así como en la enseñanza secundaria superior, la indicación de que la escuela debe esforzarse por ofrecer dicha actividad a los alumnos</w:t>
      </w:r>
      <w:r>
        <w:rPr>
          <w:rFonts w:ascii="Times New Roman" w:hAnsi="Times New Roman"/>
          <w:szCs w:val="28"/>
          <w:lang w:val="es-ES"/>
        </w:rPr>
        <w:t xml:space="preserve">.  </w:t>
      </w:r>
      <w:r w:rsidRPr="004F2EE0">
        <w:rPr>
          <w:rFonts w:ascii="Times New Roman" w:hAnsi="Times New Roman"/>
          <w:szCs w:val="28"/>
          <w:lang w:val="es-ES"/>
        </w:rPr>
        <w:t xml:space="preserve">El Organismo Nacional para el Mejoramiento de las Escuelas de Suecia ha </w:t>
      </w:r>
      <w:r>
        <w:rPr>
          <w:rFonts w:ascii="Times New Roman" w:hAnsi="Times New Roman"/>
          <w:szCs w:val="28"/>
          <w:lang w:val="es-ES"/>
        </w:rPr>
        <w:t xml:space="preserve">supervisado </w:t>
      </w:r>
      <w:r w:rsidRPr="004F2EE0">
        <w:rPr>
          <w:rFonts w:ascii="Times New Roman" w:hAnsi="Times New Roman"/>
          <w:szCs w:val="28"/>
          <w:lang w:val="es-ES"/>
        </w:rPr>
        <w:t>y apoyado los esfuerzos de las escuelas por alcanzar este objetivo</w:t>
      </w:r>
      <w:r>
        <w:rPr>
          <w:rFonts w:ascii="Times New Roman" w:hAnsi="Times New Roman"/>
          <w:szCs w:val="28"/>
          <w:lang w:val="es-ES"/>
        </w:rPr>
        <w:t xml:space="preserve">.  </w:t>
      </w:r>
      <w:r w:rsidRPr="004F2EE0">
        <w:rPr>
          <w:rFonts w:ascii="Times New Roman" w:hAnsi="Times New Roman"/>
          <w:szCs w:val="28"/>
          <w:lang w:val="es-ES"/>
        </w:rPr>
        <w:t>El seguimiento muestra que todos los municipios conocen hoy esta disposición del plan de estudios</w:t>
      </w:r>
      <w:r>
        <w:rPr>
          <w:rFonts w:ascii="Times New Roman" w:hAnsi="Times New Roman"/>
          <w:szCs w:val="28"/>
          <w:lang w:val="es-ES"/>
        </w:rPr>
        <w:t xml:space="preserve">.  </w:t>
      </w:r>
      <w:r w:rsidRPr="004F2EE0">
        <w:rPr>
          <w:rFonts w:ascii="Times New Roman" w:hAnsi="Times New Roman"/>
          <w:szCs w:val="28"/>
          <w:lang w:val="es-ES"/>
        </w:rPr>
        <w:t>Además, se están produciendo avances en toda Suecia y más escuelas están poniendo en marcha iniciativas en este ámbito</w:t>
      </w:r>
      <w:r>
        <w:rPr>
          <w:rFonts w:ascii="Times New Roman" w:hAnsi="Times New Roman"/>
          <w:szCs w:val="28"/>
          <w:lang w:val="es-ES"/>
        </w:rPr>
        <w:t xml:space="preserve">.  </w:t>
      </w:r>
      <w:r w:rsidRPr="004F2EE0">
        <w:rPr>
          <w:rFonts w:ascii="Times New Roman" w:hAnsi="Times New Roman"/>
          <w:szCs w:val="28"/>
          <w:lang w:val="es-ES"/>
        </w:rPr>
        <w:t>Sin embargo, cuant</w:t>
      </w:r>
      <w:r>
        <w:rPr>
          <w:rFonts w:ascii="Times New Roman" w:hAnsi="Times New Roman"/>
          <w:szCs w:val="28"/>
          <w:lang w:val="es-ES"/>
        </w:rPr>
        <w:t>a</w:t>
      </w:r>
      <w:r w:rsidRPr="004F2EE0">
        <w:rPr>
          <w:rFonts w:ascii="Times New Roman" w:hAnsi="Times New Roman"/>
          <w:szCs w:val="28"/>
          <w:lang w:val="es-ES"/>
        </w:rPr>
        <w:t xml:space="preserve"> m</w:t>
      </w:r>
      <w:r>
        <w:rPr>
          <w:rFonts w:ascii="Times New Roman" w:hAnsi="Times New Roman"/>
          <w:szCs w:val="28"/>
          <w:lang w:val="es-ES"/>
        </w:rPr>
        <w:t>ás edad tienen</w:t>
      </w:r>
      <w:r w:rsidRPr="004F2EE0">
        <w:rPr>
          <w:rFonts w:ascii="Times New Roman" w:hAnsi="Times New Roman"/>
          <w:szCs w:val="28"/>
          <w:lang w:val="es-ES"/>
        </w:rPr>
        <w:t xml:space="preserve"> los alumnos, más difícil resulta implantar estos cambios</w:t>
      </w:r>
      <w:r>
        <w:rPr>
          <w:rFonts w:ascii="Times New Roman" w:hAnsi="Times New Roman"/>
          <w:szCs w:val="28"/>
          <w:lang w:val="es-ES"/>
        </w:rPr>
        <w:t xml:space="preserve">.  </w:t>
      </w:r>
      <w:r w:rsidRPr="004F2EE0">
        <w:rPr>
          <w:rFonts w:ascii="Times New Roman" w:hAnsi="Times New Roman"/>
          <w:szCs w:val="28"/>
          <w:lang w:val="es-ES"/>
        </w:rPr>
        <w:t xml:space="preserve">La mayoría de </w:t>
      </w:r>
      <w:r>
        <w:rPr>
          <w:rFonts w:ascii="Times New Roman" w:hAnsi="Times New Roman"/>
          <w:szCs w:val="28"/>
          <w:lang w:val="es-ES"/>
        </w:rPr>
        <w:t xml:space="preserve">las </w:t>
      </w:r>
      <w:r w:rsidRPr="004F2EE0">
        <w:rPr>
          <w:rFonts w:ascii="Times New Roman" w:hAnsi="Times New Roman"/>
          <w:szCs w:val="28"/>
          <w:lang w:val="es-ES"/>
        </w:rPr>
        <w:t>escuelas para niños de</w:t>
      </w:r>
      <w:r w:rsidR="00C364B8">
        <w:rPr>
          <w:rFonts w:ascii="Times New Roman" w:hAnsi="Times New Roman"/>
          <w:szCs w:val="28"/>
          <w:lang w:val="es-ES"/>
        </w:rPr>
        <w:t> </w:t>
      </w:r>
      <w:r w:rsidR="00C364B8" w:rsidRPr="00C364B8">
        <w:rPr>
          <w:rFonts w:ascii="Times New Roman" w:hAnsi="Times New Roman"/>
          <w:szCs w:val="28"/>
          <w:lang w:val="es-ES"/>
        </w:rPr>
        <w:t>1</w:t>
      </w:r>
      <w:r w:rsidR="00C364B8">
        <w:rPr>
          <w:rFonts w:ascii="Times New Roman" w:hAnsi="Times New Roman"/>
          <w:szCs w:val="28"/>
          <w:vertAlign w:val="superscript"/>
          <w:lang w:val="es-ES"/>
        </w:rPr>
        <w:t>er</w:t>
      </w:r>
      <w:r w:rsidR="00C364B8">
        <w:rPr>
          <w:rFonts w:ascii="Times New Roman" w:hAnsi="Times New Roman"/>
          <w:szCs w:val="28"/>
          <w:lang w:val="es-ES"/>
        </w:rPr>
        <w:t xml:space="preserve"> a 6º </w:t>
      </w:r>
      <w:r w:rsidRPr="004F2EE0">
        <w:rPr>
          <w:rFonts w:ascii="Times New Roman" w:hAnsi="Times New Roman"/>
          <w:szCs w:val="28"/>
          <w:lang w:val="es-ES"/>
        </w:rPr>
        <w:t xml:space="preserve">grado </w:t>
      </w:r>
      <w:r>
        <w:rPr>
          <w:rFonts w:ascii="Times New Roman" w:hAnsi="Times New Roman"/>
          <w:szCs w:val="28"/>
          <w:lang w:val="es-ES"/>
        </w:rPr>
        <w:t>hacen grandes esfuerzos</w:t>
      </w:r>
      <w:r w:rsidRPr="004F2EE0">
        <w:rPr>
          <w:rFonts w:ascii="Times New Roman" w:hAnsi="Times New Roman"/>
          <w:szCs w:val="28"/>
          <w:lang w:val="es-ES"/>
        </w:rPr>
        <w:t xml:space="preserve"> a este respecto, pero </w:t>
      </w:r>
      <w:r>
        <w:rPr>
          <w:rFonts w:ascii="Times New Roman" w:hAnsi="Times New Roman"/>
          <w:szCs w:val="28"/>
          <w:lang w:val="es-ES"/>
        </w:rPr>
        <w:t xml:space="preserve">después </w:t>
      </w:r>
      <w:r w:rsidRPr="004F2EE0">
        <w:rPr>
          <w:rFonts w:ascii="Times New Roman" w:hAnsi="Times New Roman"/>
          <w:szCs w:val="28"/>
          <w:lang w:val="es-ES"/>
        </w:rPr>
        <w:t xml:space="preserve">el número </w:t>
      </w:r>
      <w:r>
        <w:rPr>
          <w:rFonts w:ascii="Times New Roman" w:hAnsi="Times New Roman"/>
          <w:szCs w:val="28"/>
          <w:lang w:val="es-ES"/>
        </w:rPr>
        <w:t xml:space="preserve">baja </w:t>
      </w:r>
      <w:r w:rsidRPr="004F2EE0">
        <w:rPr>
          <w:rFonts w:ascii="Times New Roman" w:hAnsi="Times New Roman"/>
          <w:szCs w:val="28"/>
          <w:lang w:val="es-ES"/>
        </w:rPr>
        <w:t>y aún más en las escuelas de enseñanza secundaria superior</w:t>
      </w:r>
      <w:r>
        <w:rPr>
          <w:rFonts w:ascii="Times New Roman" w:hAnsi="Times New Roman"/>
          <w:szCs w:val="28"/>
          <w:lang w:val="es-ES"/>
        </w:rPr>
        <w:t xml:space="preserve">.  </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eastAsia="sv-SE"/>
        </w:rPr>
        <w:t>153.</w:t>
      </w:r>
      <w:r>
        <w:rPr>
          <w:rFonts w:ascii="Times New Roman" w:hAnsi="Times New Roman"/>
          <w:szCs w:val="28"/>
          <w:lang w:val="es-ES" w:eastAsia="sv-SE"/>
        </w:rPr>
        <w:tab/>
      </w:r>
      <w:r w:rsidRPr="004F2EE0">
        <w:rPr>
          <w:rFonts w:ascii="Times New Roman" w:hAnsi="Times New Roman"/>
          <w:szCs w:val="28"/>
          <w:lang w:val="es-ES" w:eastAsia="sv-SE"/>
        </w:rPr>
        <w:t>El</w:t>
      </w:r>
      <w:r w:rsidRPr="004F2EE0">
        <w:rPr>
          <w:rFonts w:ascii="Times New Roman" w:hAnsi="Times New Roman"/>
          <w:szCs w:val="28"/>
          <w:lang w:val="es-ES"/>
        </w:rPr>
        <w:t xml:space="preserve"> Coordinador Nacional de Servicios Psiquiátricos estimó</w:t>
      </w:r>
      <w:r>
        <w:rPr>
          <w:rFonts w:ascii="Times New Roman" w:hAnsi="Times New Roman"/>
          <w:szCs w:val="28"/>
          <w:lang w:val="es-ES"/>
        </w:rPr>
        <w:t>,</w:t>
      </w:r>
      <w:r w:rsidRPr="004F2EE0">
        <w:rPr>
          <w:rFonts w:ascii="Times New Roman" w:hAnsi="Times New Roman"/>
          <w:szCs w:val="28"/>
          <w:lang w:val="es-ES"/>
        </w:rPr>
        <w:t xml:space="preserve"> en su informe final</w:t>
      </w:r>
      <w:r w:rsidRPr="002E6203">
        <w:rPr>
          <w:rStyle w:val="FootnoteReference"/>
          <w:szCs w:val="28"/>
          <w:lang w:val="es-ES"/>
        </w:rPr>
        <w:footnoteReference w:id="35"/>
      </w:r>
      <w:r>
        <w:rPr>
          <w:rFonts w:ascii="Times New Roman" w:hAnsi="Times New Roman"/>
          <w:szCs w:val="28"/>
          <w:lang w:val="es-ES"/>
        </w:rPr>
        <w:t>,</w:t>
      </w:r>
      <w:r w:rsidRPr="004F2EE0">
        <w:rPr>
          <w:rFonts w:ascii="Times New Roman" w:hAnsi="Times New Roman"/>
          <w:szCs w:val="28"/>
          <w:lang w:val="es-ES"/>
        </w:rPr>
        <w:t xml:space="preserve"> que la disponibilidad de servicios psiquiátricos para niños y </w:t>
      </w:r>
      <w:r>
        <w:rPr>
          <w:rFonts w:ascii="Times New Roman" w:hAnsi="Times New Roman"/>
          <w:szCs w:val="28"/>
          <w:lang w:val="es-ES"/>
        </w:rPr>
        <w:t xml:space="preserve">adolescentes </w:t>
      </w:r>
      <w:r w:rsidRPr="004F2EE0">
        <w:rPr>
          <w:rFonts w:ascii="Times New Roman" w:hAnsi="Times New Roman"/>
          <w:szCs w:val="28"/>
          <w:lang w:val="es-ES"/>
        </w:rPr>
        <w:t>no era satisfactoria</w:t>
      </w:r>
      <w:r>
        <w:rPr>
          <w:rFonts w:ascii="Times New Roman" w:hAnsi="Times New Roman"/>
          <w:szCs w:val="28"/>
          <w:lang w:val="es-ES"/>
        </w:rPr>
        <w:t xml:space="preserve">.  </w:t>
      </w:r>
      <w:r w:rsidRPr="004F2EE0">
        <w:rPr>
          <w:rFonts w:ascii="Times New Roman" w:hAnsi="Times New Roman"/>
          <w:szCs w:val="28"/>
          <w:lang w:val="es-ES"/>
        </w:rPr>
        <w:t>La</w:t>
      </w:r>
      <w:r>
        <w:rPr>
          <w:rFonts w:ascii="Times New Roman" w:hAnsi="Times New Roman"/>
          <w:szCs w:val="28"/>
          <w:lang w:val="es-ES"/>
        </w:rPr>
        <w:t> </w:t>
      </w:r>
      <w:r w:rsidRPr="004F2EE0">
        <w:rPr>
          <w:rFonts w:ascii="Times New Roman" w:hAnsi="Times New Roman"/>
          <w:szCs w:val="28"/>
          <w:lang w:val="es-ES"/>
        </w:rPr>
        <w:t xml:space="preserve">psiquiatría infantil y juvenil es un servicio de escala menor en comparación con la psiquiatría </w:t>
      </w:r>
      <w:r>
        <w:rPr>
          <w:rFonts w:ascii="Times New Roman" w:hAnsi="Times New Roman"/>
          <w:szCs w:val="28"/>
          <w:lang w:val="es-ES"/>
        </w:rPr>
        <w:t xml:space="preserve">de </w:t>
      </w:r>
      <w:r w:rsidRPr="004F2EE0">
        <w:rPr>
          <w:rFonts w:ascii="Times New Roman" w:hAnsi="Times New Roman"/>
          <w:szCs w:val="28"/>
          <w:lang w:val="es-ES"/>
        </w:rPr>
        <w:t>adult</w:t>
      </w:r>
      <w:r>
        <w:rPr>
          <w:rFonts w:ascii="Times New Roman" w:hAnsi="Times New Roman"/>
          <w:szCs w:val="28"/>
          <w:lang w:val="es-ES"/>
        </w:rPr>
        <w:t>os</w:t>
      </w:r>
      <w:r w:rsidRPr="004F2EE0">
        <w:rPr>
          <w:rFonts w:ascii="Times New Roman" w:hAnsi="Times New Roman"/>
          <w:szCs w:val="28"/>
          <w:lang w:val="es-ES"/>
        </w:rPr>
        <w:t xml:space="preserve"> y, a pesar de que su eficacia est</w:t>
      </w:r>
      <w:r>
        <w:rPr>
          <w:rFonts w:ascii="Times New Roman" w:hAnsi="Times New Roman"/>
          <w:szCs w:val="28"/>
          <w:lang w:val="es-ES"/>
        </w:rPr>
        <w:t>á</w:t>
      </w:r>
      <w:r w:rsidRPr="004F2EE0">
        <w:rPr>
          <w:rFonts w:ascii="Times New Roman" w:hAnsi="Times New Roman"/>
          <w:szCs w:val="28"/>
          <w:lang w:val="es-ES"/>
        </w:rPr>
        <w:t xml:space="preserve"> mejorando debido al cambio de </w:t>
      </w:r>
      <w:r>
        <w:rPr>
          <w:rFonts w:ascii="Times New Roman" w:hAnsi="Times New Roman"/>
          <w:szCs w:val="28"/>
          <w:lang w:val="es-ES"/>
        </w:rPr>
        <w:t xml:space="preserve">hábitos </w:t>
      </w:r>
      <w:r w:rsidRPr="004F2EE0">
        <w:rPr>
          <w:rFonts w:ascii="Times New Roman" w:hAnsi="Times New Roman"/>
          <w:szCs w:val="28"/>
          <w:lang w:val="es-ES"/>
        </w:rPr>
        <w:t>y métodos de trabajo, es probable que los recursos actuales no resulten suficientes</w:t>
      </w:r>
      <w:r>
        <w:rPr>
          <w:rFonts w:ascii="Times New Roman" w:hAnsi="Times New Roman"/>
          <w:szCs w:val="28"/>
          <w:lang w:val="es-ES"/>
        </w:rPr>
        <w:t xml:space="preserve">, </w:t>
      </w:r>
      <w:r w:rsidRPr="004F2EE0">
        <w:rPr>
          <w:rFonts w:ascii="Times New Roman" w:hAnsi="Times New Roman"/>
          <w:szCs w:val="28"/>
          <w:lang w:val="es-ES"/>
        </w:rPr>
        <w:t xml:space="preserve">por lo </w:t>
      </w:r>
      <w:r>
        <w:rPr>
          <w:rFonts w:ascii="Times New Roman" w:hAnsi="Times New Roman"/>
          <w:szCs w:val="28"/>
          <w:lang w:val="es-ES"/>
        </w:rPr>
        <w:t>que hay que</w:t>
      </w:r>
      <w:r w:rsidRPr="004F2EE0">
        <w:rPr>
          <w:rFonts w:ascii="Times New Roman" w:hAnsi="Times New Roman"/>
          <w:szCs w:val="28"/>
          <w:lang w:val="es-ES"/>
        </w:rPr>
        <w:t xml:space="preserve"> incrementarlos</w:t>
      </w:r>
      <w:r>
        <w:rPr>
          <w:rFonts w:ascii="Times New Roman" w:hAnsi="Times New Roman"/>
          <w:szCs w:val="28"/>
          <w:lang w:val="es-ES"/>
        </w:rPr>
        <w:t xml:space="preserve">.  </w:t>
      </w:r>
      <w:r w:rsidRPr="004F2EE0">
        <w:rPr>
          <w:rFonts w:ascii="Times New Roman" w:hAnsi="Times New Roman"/>
          <w:szCs w:val="28"/>
          <w:lang w:val="es-ES"/>
        </w:rPr>
        <w:t xml:space="preserve">En los próximos años, el Gobierno pretende mejorar los servicios para niños y </w:t>
      </w:r>
      <w:r>
        <w:rPr>
          <w:rFonts w:ascii="Times New Roman" w:hAnsi="Times New Roman"/>
          <w:szCs w:val="28"/>
          <w:lang w:val="es-ES"/>
        </w:rPr>
        <w:t xml:space="preserve">adolescentes </w:t>
      </w:r>
      <w:r w:rsidRPr="004F2EE0">
        <w:rPr>
          <w:rFonts w:ascii="Times New Roman" w:hAnsi="Times New Roman"/>
          <w:szCs w:val="28"/>
          <w:lang w:val="es-ES"/>
        </w:rPr>
        <w:t xml:space="preserve">con </w:t>
      </w:r>
      <w:r>
        <w:rPr>
          <w:rFonts w:ascii="Times New Roman" w:hAnsi="Times New Roman"/>
          <w:szCs w:val="28"/>
          <w:lang w:val="es-ES"/>
        </w:rPr>
        <w:t xml:space="preserve">enfermedades mentales.  </w:t>
      </w:r>
      <w:r w:rsidRPr="004F2EE0">
        <w:rPr>
          <w:rFonts w:ascii="Times New Roman" w:hAnsi="Times New Roman"/>
          <w:szCs w:val="28"/>
          <w:lang w:val="es-ES"/>
        </w:rPr>
        <w:t>Para mejorar la disponibilidad de la atención psiquiátrica infantil y juvenil, durante un período de tres años</w:t>
      </w:r>
      <w:r>
        <w:rPr>
          <w:rFonts w:ascii="Times New Roman" w:hAnsi="Times New Roman"/>
          <w:szCs w:val="28"/>
          <w:lang w:val="es-ES"/>
        </w:rPr>
        <w:t>,</w:t>
      </w:r>
      <w:r w:rsidRPr="004F2EE0">
        <w:rPr>
          <w:rFonts w:ascii="Times New Roman" w:hAnsi="Times New Roman"/>
          <w:szCs w:val="28"/>
          <w:lang w:val="es-ES"/>
        </w:rPr>
        <w:t xml:space="preserve"> a partir de 2007</w:t>
      </w:r>
      <w:r>
        <w:rPr>
          <w:rFonts w:ascii="Times New Roman" w:hAnsi="Times New Roman"/>
          <w:szCs w:val="28"/>
          <w:lang w:val="es-ES"/>
        </w:rPr>
        <w:t>,</w:t>
      </w:r>
      <w:r w:rsidRPr="004F2EE0">
        <w:rPr>
          <w:rFonts w:ascii="Times New Roman" w:hAnsi="Times New Roman"/>
          <w:szCs w:val="28"/>
          <w:lang w:val="es-ES"/>
        </w:rPr>
        <w:t xml:space="preserve"> se implantará gradualmente una garantía de </w:t>
      </w:r>
      <w:r>
        <w:rPr>
          <w:rFonts w:ascii="Times New Roman" w:hAnsi="Times New Roman"/>
          <w:szCs w:val="28"/>
          <w:lang w:val="es-ES"/>
        </w:rPr>
        <w:t xml:space="preserve">mejor </w:t>
      </w:r>
      <w:r w:rsidRPr="004F2EE0">
        <w:rPr>
          <w:rFonts w:ascii="Times New Roman" w:hAnsi="Times New Roman"/>
          <w:szCs w:val="28"/>
          <w:lang w:val="es-ES"/>
        </w:rPr>
        <w:t>atención e</w:t>
      </w:r>
      <w:r>
        <w:rPr>
          <w:rFonts w:ascii="Times New Roman" w:hAnsi="Times New Roman"/>
          <w:szCs w:val="28"/>
          <w:lang w:val="es-ES"/>
        </w:rPr>
        <w:t>n</w:t>
      </w:r>
      <w:r w:rsidRPr="004F2EE0">
        <w:rPr>
          <w:rFonts w:ascii="Times New Roman" w:hAnsi="Times New Roman"/>
          <w:szCs w:val="28"/>
          <w:lang w:val="es-ES"/>
        </w:rPr>
        <w:t xml:space="preserve"> los servicios psiquiátricos para </w:t>
      </w:r>
      <w:r>
        <w:rPr>
          <w:rFonts w:ascii="Times New Roman" w:hAnsi="Times New Roman"/>
          <w:szCs w:val="28"/>
          <w:lang w:val="es-ES"/>
        </w:rPr>
        <w:t xml:space="preserve">niños y adolescentes.  </w:t>
      </w:r>
      <w:r w:rsidRPr="004F2EE0">
        <w:rPr>
          <w:rFonts w:ascii="Times New Roman" w:hAnsi="Times New Roman"/>
          <w:szCs w:val="28"/>
          <w:lang w:val="es-ES"/>
        </w:rPr>
        <w:t>La Junta Nacional de Salud y Bienestar ha recibido la instrucción de distribuir</w:t>
      </w:r>
      <w:r>
        <w:rPr>
          <w:rFonts w:ascii="Times New Roman" w:hAnsi="Times New Roman"/>
          <w:szCs w:val="28"/>
          <w:lang w:val="es-ES"/>
        </w:rPr>
        <w:t> </w:t>
      </w:r>
      <w:r w:rsidRPr="004F2EE0">
        <w:rPr>
          <w:rFonts w:ascii="Times New Roman" w:hAnsi="Times New Roman"/>
          <w:szCs w:val="28"/>
          <w:lang w:val="es-ES"/>
        </w:rPr>
        <w:t>214</w:t>
      </w:r>
      <w:r>
        <w:rPr>
          <w:rFonts w:ascii="Times New Roman" w:hAnsi="Times New Roman"/>
          <w:szCs w:val="28"/>
          <w:lang w:val="es-ES"/>
        </w:rPr>
        <w:t> </w:t>
      </w:r>
      <w:r w:rsidRPr="004F2EE0">
        <w:rPr>
          <w:rFonts w:ascii="Times New Roman" w:hAnsi="Times New Roman"/>
          <w:szCs w:val="28"/>
          <w:lang w:val="es-ES"/>
        </w:rPr>
        <w:t xml:space="preserve">millones de coronas para 2007 entre los consejos de condado, dirigidos a apoyar las iniciativas de mejora de la calidad y disponibilidad de los servicios para niños y </w:t>
      </w:r>
      <w:r>
        <w:rPr>
          <w:rFonts w:ascii="Times New Roman" w:hAnsi="Times New Roman"/>
          <w:szCs w:val="28"/>
          <w:lang w:val="es-ES"/>
        </w:rPr>
        <w:t xml:space="preserve">adolescentes </w:t>
      </w:r>
      <w:r w:rsidRPr="004F2EE0">
        <w:rPr>
          <w:rFonts w:ascii="Times New Roman" w:hAnsi="Times New Roman"/>
          <w:szCs w:val="28"/>
          <w:lang w:val="es-ES"/>
        </w:rPr>
        <w:t>con enfermedades mentales</w:t>
      </w:r>
      <w:r>
        <w:rPr>
          <w:rFonts w:ascii="Times New Roman" w:hAnsi="Times New Roman"/>
          <w:szCs w:val="28"/>
          <w:lang w:val="es-ES"/>
        </w:rPr>
        <w:t xml:space="preserve">.  </w:t>
      </w:r>
      <w:r w:rsidRPr="004F2EE0">
        <w:rPr>
          <w:rFonts w:ascii="Times New Roman" w:hAnsi="Times New Roman"/>
          <w:szCs w:val="28"/>
          <w:lang w:val="es-ES"/>
        </w:rPr>
        <w:t xml:space="preserve">La Junta Nacional de Salud y Bienestar también ha sido encargada de </w:t>
      </w:r>
      <w:r>
        <w:rPr>
          <w:rFonts w:ascii="Times New Roman" w:hAnsi="Times New Roman"/>
          <w:szCs w:val="28"/>
          <w:lang w:val="es-ES"/>
        </w:rPr>
        <w:t xml:space="preserve">establecer </w:t>
      </w:r>
      <w:r w:rsidRPr="004F2EE0">
        <w:rPr>
          <w:rFonts w:ascii="Times New Roman" w:hAnsi="Times New Roman"/>
          <w:szCs w:val="28"/>
          <w:lang w:val="es-ES"/>
        </w:rPr>
        <w:t xml:space="preserve">un centro de desarrollo para la intervención precoz </w:t>
      </w:r>
      <w:r w:rsidR="00C364B8">
        <w:rPr>
          <w:rFonts w:ascii="Times New Roman" w:hAnsi="Times New Roman"/>
          <w:szCs w:val="28"/>
          <w:lang w:val="es-ES"/>
        </w:rPr>
        <w:t>en</w:t>
      </w:r>
      <w:r>
        <w:rPr>
          <w:rFonts w:ascii="Times New Roman" w:hAnsi="Times New Roman"/>
          <w:szCs w:val="28"/>
          <w:lang w:val="es-ES"/>
        </w:rPr>
        <w:t xml:space="preserve"> favor de los </w:t>
      </w:r>
      <w:r w:rsidRPr="004F2EE0">
        <w:rPr>
          <w:rFonts w:ascii="Times New Roman" w:hAnsi="Times New Roman"/>
          <w:szCs w:val="28"/>
          <w:lang w:val="es-ES"/>
        </w:rPr>
        <w:t xml:space="preserve">niños y </w:t>
      </w:r>
      <w:r>
        <w:rPr>
          <w:rFonts w:ascii="Times New Roman" w:hAnsi="Times New Roman"/>
          <w:szCs w:val="28"/>
          <w:lang w:val="es-ES"/>
        </w:rPr>
        <w:t>adolescentes que corren e</w:t>
      </w:r>
      <w:r w:rsidRPr="004F2EE0">
        <w:rPr>
          <w:rFonts w:ascii="Times New Roman" w:hAnsi="Times New Roman"/>
          <w:szCs w:val="28"/>
          <w:lang w:val="es-ES"/>
        </w:rPr>
        <w:t xml:space="preserve">l riesgo de contraer </w:t>
      </w:r>
      <w:r>
        <w:rPr>
          <w:rFonts w:ascii="Times New Roman" w:hAnsi="Times New Roman"/>
          <w:szCs w:val="28"/>
          <w:lang w:val="es-ES"/>
        </w:rPr>
        <w:t xml:space="preserve">enfermedades </w:t>
      </w:r>
      <w:r w:rsidRPr="004F2EE0">
        <w:rPr>
          <w:rFonts w:ascii="Times New Roman" w:hAnsi="Times New Roman"/>
          <w:szCs w:val="28"/>
          <w:lang w:val="es-ES"/>
        </w:rPr>
        <w:t>mentales graves</w:t>
      </w:r>
      <w:r>
        <w:rPr>
          <w:rFonts w:ascii="Times New Roman" w:hAnsi="Times New Roman"/>
          <w:szCs w:val="28"/>
          <w:lang w:val="es-ES"/>
        </w:rPr>
        <w:t xml:space="preserve">.  </w:t>
      </w:r>
      <w:r w:rsidRPr="004F2EE0">
        <w:rPr>
          <w:rFonts w:ascii="Times New Roman" w:hAnsi="Times New Roman"/>
          <w:szCs w:val="28"/>
          <w:lang w:val="es-ES"/>
        </w:rPr>
        <w:t>La misión del centro será co</w:t>
      </w:r>
      <w:r>
        <w:rPr>
          <w:rFonts w:ascii="Times New Roman" w:hAnsi="Times New Roman"/>
          <w:szCs w:val="28"/>
          <w:lang w:val="es-ES"/>
        </w:rPr>
        <w:t>m</w:t>
      </w:r>
      <w:r w:rsidRPr="004F2EE0">
        <w:rPr>
          <w:rFonts w:ascii="Times New Roman" w:hAnsi="Times New Roman"/>
          <w:szCs w:val="28"/>
          <w:lang w:val="es-ES"/>
        </w:rPr>
        <w:t xml:space="preserve">pilar, coordinar y divulgar conocimientos e investigaciones </w:t>
      </w:r>
      <w:r>
        <w:rPr>
          <w:rFonts w:ascii="Times New Roman" w:hAnsi="Times New Roman"/>
          <w:szCs w:val="28"/>
          <w:lang w:val="es-ES"/>
        </w:rPr>
        <w:t>en materia de detección</w:t>
      </w:r>
      <w:r w:rsidRPr="004F2EE0">
        <w:rPr>
          <w:rFonts w:ascii="Times New Roman" w:hAnsi="Times New Roman"/>
          <w:szCs w:val="28"/>
          <w:lang w:val="es-ES"/>
        </w:rPr>
        <w:t xml:space="preserve">, prevención, prestación de </w:t>
      </w:r>
      <w:r>
        <w:rPr>
          <w:rFonts w:ascii="Times New Roman" w:hAnsi="Times New Roman"/>
          <w:szCs w:val="28"/>
          <w:lang w:val="es-ES"/>
        </w:rPr>
        <w:t xml:space="preserve">un </w:t>
      </w:r>
      <w:r w:rsidRPr="004F2EE0">
        <w:rPr>
          <w:rFonts w:ascii="Times New Roman" w:hAnsi="Times New Roman"/>
          <w:szCs w:val="28"/>
          <w:lang w:val="es-ES"/>
        </w:rPr>
        <w:t xml:space="preserve">apoyo </w:t>
      </w:r>
      <w:r>
        <w:rPr>
          <w:rFonts w:ascii="Times New Roman" w:hAnsi="Times New Roman"/>
          <w:szCs w:val="28"/>
          <w:lang w:val="es-ES"/>
        </w:rPr>
        <w:t xml:space="preserve">oportuno </w:t>
      </w:r>
      <w:r w:rsidRPr="004F2EE0">
        <w:rPr>
          <w:rFonts w:ascii="Times New Roman" w:hAnsi="Times New Roman"/>
          <w:szCs w:val="28"/>
          <w:lang w:val="es-ES"/>
        </w:rPr>
        <w:t xml:space="preserve">y tratamiento de niños y </w:t>
      </w:r>
      <w:r>
        <w:rPr>
          <w:rFonts w:ascii="Times New Roman" w:hAnsi="Times New Roman"/>
          <w:szCs w:val="28"/>
          <w:lang w:val="es-ES"/>
        </w:rPr>
        <w:t xml:space="preserve">adolescentes.  </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154.</w:t>
      </w:r>
      <w:r>
        <w:rPr>
          <w:rFonts w:ascii="Times New Roman" w:hAnsi="Times New Roman"/>
          <w:szCs w:val="28"/>
          <w:lang w:val="es-ES"/>
        </w:rPr>
        <w:tab/>
      </w:r>
      <w:r w:rsidRPr="004F2EE0">
        <w:rPr>
          <w:rFonts w:ascii="Times New Roman" w:hAnsi="Times New Roman"/>
          <w:szCs w:val="28"/>
          <w:lang w:val="es-ES"/>
        </w:rPr>
        <w:t>El Instituto Nacional de Salud Pública y la Junta Nacional de Salud y Bienestar han propuest</w:t>
      </w:r>
      <w:r>
        <w:rPr>
          <w:rFonts w:ascii="Times New Roman" w:hAnsi="Times New Roman"/>
          <w:szCs w:val="28"/>
          <w:lang w:val="es-ES"/>
        </w:rPr>
        <w:t>o</w:t>
      </w:r>
      <w:r w:rsidRPr="004F2EE0">
        <w:rPr>
          <w:rFonts w:ascii="Times New Roman" w:hAnsi="Times New Roman"/>
          <w:szCs w:val="28"/>
          <w:lang w:val="es-ES"/>
        </w:rPr>
        <w:t xml:space="preserve"> estrategias y medidas para un programa nacional de prevención del suicidio</w:t>
      </w:r>
      <w:r>
        <w:rPr>
          <w:rFonts w:ascii="Times New Roman" w:hAnsi="Times New Roman"/>
          <w:szCs w:val="28"/>
          <w:lang w:val="es-ES"/>
        </w:rPr>
        <w:t xml:space="preserve">.  </w:t>
      </w:r>
      <w:r w:rsidRPr="004F2EE0">
        <w:rPr>
          <w:rFonts w:ascii="Times New Roman" w:hAnsi="Times New Roman"/>
          <w:szCs w:val="28"/>
          <w:lang w:val="es-ES"/>
        </w:rPr>
        <w:t>La</w:t>
      </w:r>
      <w:r>
        <w:rPr>
          <w:rFonts w:ascii="Times New Roman" w:hAnsi="Times New Roman"/>
          <w:szCs w:val="28"/>
          <w:lang w:val="es-ES"/>
        </w:rPr>
        <w:t> </w:t>
      </w:r>
      <w:r w:rsidRPr="004F2EE0">
        <w:rPr>
          <w:rFonts w:ascii="Times New Roman" w:hAnsi="Times New Roman"/>
          <w:szCs w:val="28"/>
          <w:lang w:val="es-ES"/>
        </w:rPr>
        <w:t xml:space="preserve">disminución del número de suicidios que se observó previamente parece haber tocado a su fin y la proporción de jóvenes de 15 </w:t>
      </w:r>
      <w:r>
        <w:rPr>
          <w:rFonts w:ascii="Times New Roman" w:hAnsi="Times New Roman"/>
          <w:szCs w:val="28"/>
          <w:lang w:val="es-ES"/>
        </w:rPr>
        <w:t>a</w:t>
      </w:r>
      <w:r w:rsidRPr="004F2EE0">
        <w:rPr>
          <w:rFonts w:ascii="Times New Roman" w:hAnsi="Times New Roman"/>
          <w:szCs w:val="28"/>
          <w:lang w:val="es-ES"/>
        </w:rPr>
        <w:t xml:space="preserve"> 24 años que reciben atención tras un intento de suicidio se ha incrementado</w:t>
      </w:r>
      <w:r>
        <w:rPr>
          <w:rFonts w:ascii="Times New Roman" w:hAnsi="Times New Roman"/>
          <w:szCs w:val="28"/>
          <w:lang w:val="es-ES"/>
        </w:rPr>
        <w:t xml:space="preserve">.  </w:t>
      </w:r>
      <w:r w:rsidRPr="004F2EE0">
        <w:rPr>
          <w:rFonts w:ascii="Times New Roman" w:hAnsi="Times New Roman"/>
          <w:szCs w:val="28"/>
          <w:lang w:val="es-ES"/>
        </w:rPr>
        <w:t>Durante mucho tiempo, en esta franja de edad el número de suicidios se mantuvo en un promedio de poco más de</w:t>
      </w:r>
      <w:r w:rsidR="00C364B8">
        <w:rPr>
          <w:rFonts w:ascii="Times New Roman" w:hAnsi="Times New Roman"/>
          <w:szCs w:val="28"/>
          <w:lang w:val="es-ES"/>
        </w:rPr>
        <w:t xml:space="preserve"> 100</w:t>
      </w:r>
      <w:r w:rsidRPr="004F2EE0">
        <w:rPr>
          <w:rFonts w:ascii="Times New Roman" w:hAnsi="Times New Roman"/>
          <w:szCs w:val="28"/>
          <w:lang w:val="es-ES"/>
        </w:rPr>
        <w:t xml:space="preserve"> casos al año, aunque la cantidad total de suicidios en la población ha menguado</w:t>
      </w:r>
      <w:r>
        <w:rPr>
          <w:rFonts w:ascii="Times New Roman" w:hAnsi="Times New Roman"/>
          <w:szCs w:val="28"/>
          <w:lang w:val="es-ES"/>
        </w:rPr>
        <w:t xml:space="preserve">.  </w:t>
      </w:r>
      <w:r w:rsidRPr="004F2EE0">
        <w:rPr>
          <w:rFonts w:ascii="Times New Roman" w:hAnsi="Times New Roman"/>
          <w:szCs w:val="28"/>
          <w:lang w:val="es-ES"/>
        </w:rPr>
        <w:t xml:space="preserve">El suicidio es raro entre los </w:t>
      </w:r>
      <w:r>
        <w:rPr>
          <w:rFonts w:ascii="Times New Roman" w:hAnsi="Times New Roman"/>
          <w:szCs w:val="28"/>
          <w:lang w:val="es-ES"/>
        </w:rPr>
        <w:t xml:space="preserve">niños </w:t>
      </w:r>
      <w:r w:rsidRPr="004F2EE0">
        <w:rPr>
          <w:rFonts w:ascii="Times New Roman" w:hAnsi="Times New Roman"/>
          <w:szCs w:val="28"/>
          <w:lang w:val="es-ES"/>
        </w:rPr>
        <w:t>menores de 15 años.</w:t>
      </w:r>
    </w:p>
    <w:p w:rsidR="00950AC9" w:rsidRDefault="00950AC9" w:rsidP="00910A0C">
      <w:pPr>
        <w:pStyle w:val="RKnormal"/>
        <w:keepNext/>
        <w:keepLines/>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155.</w:t>
      </w:r>
      <w:r>
        <w:rPr>
          <w:rFonts w:ascii="Times New Roman" w:hAnsi="Times New Roman"/>
          <w:szCs w:val="28"/>
          <w:lang w:val="es-ES"/>
        </w:rPr>
        <w:tab/>
      </w:r>
      <w:r w:rsidRPr="004F2EE0">
        <w:rPr>
          <w:rFonts w:ascii="Times New Roman" w:hAnsi="Times New Roman"/>
          <w:szCs w:val="28"/>
          <w:lang w:val="es-ES"/>
        </w:rPr>
        <w:t xml:space="preserve">En </w:t>
      </w:r>
      <w:r>
        <w:rPr>
          <w:rFonts w:ascii="Times New Roman" w:hAnsi="Times New Roman"/>
          <w:szCs w:val="28"/>
          <w:lang w:val="es-ES"/>
        </w:rPr>
        <w:t xml:space="preserve">el último trimestre </w:t>
      </w:r>
      <w:r w:rsidRPr="004F2EE0">
        <w:rPr>
          <w:rFonts w:ascii="Times New Roman" w:hAnsi="Times New Roman"/>
          <w:szCs w:val="28"/>
          <w:lang w:val="es-ES"/>
        </w:rPr>
        <w:t>de 2006 se present</w:t>
      </w:r>
      <w:r>
        <w:rPr>
          <w:rFonts w:ascii="Times New Roman" w:hAnsi="Times New Roman"/>
          <w:szCs w:val="28"/>
          <w:lang w:val="es-ES"/>
        </w:rPr>
        <w:t>aron</w:t>
      </w:r>
      <w:r w:rsidRPr="004F2EE0">
        <w:rPr>
          <w:rFonts w:ascii="Times New Roman" w:hAnsi="Times New Roman"/>
          <w:szCs w:val="28"/>
          <w:lang w:val="es-ES"/>
        </w:rPr>
        <w:t xml:space="preserve"> </w:t>
      </w:r>
      <w:r>
        <w:rPr>
          <w:rFonts w:ascii="Times New Roman" w:hAnsi="Times New Roman"/>
          <w:szCs w:val="28"/>
          <w:lang w:val="es-ES"/>
        </w:rPr>
        <w:t>a</w:t>
      </w:r>
      <w:r w:rsidRPr="004F2EE0">
        <w:rPr>
          <w:rFonts w:ascii="Times New Roman" w:hAnsi="Times New Roman"/>
          <w:szCs w:val="28"/>
          <w:lang w:val="es-ES"/>
        </w:rPr>
        <w:t>l Gobierno l</w:t>
      </w:r>
      <w:r>
        <w:rPr>
          <w:rFonts w:ascii="Times New Roman" w:hAnsi="Times New Roman"/>
          <w:szCs w:val="28"/>
          <w:lang w:val="es-ES"/>
        </w:rPr>
        <w:t>os</w:t>
      </w:r>
      <w:r w:rsidRPr="004F2EE0">
        <w:rPr>
          <w:rFonts w:ascii="Times New Roman" w:hAnsi="Times New Roman"/>
          <w:szCs w:val="28"/>
          <w:lang w:val="es-ES"/>
        </w:rPr>
        <w:t xml:space="preserve"> </w:t>
      </w:r>
      <w:r>
        <w:rPr>
          <w:rFonts w:ascii="Times New Roman" w:hAnsi="Times New Roman"/>
          <w:szCs w:val="28"/>
          <w:lang w:val="es-ES"/>
        </w:rPr>
        <w:t>resultados</w:t>
      </w:r>
      <w:r w:rsidRPr="004F2EE0">
        <w:rPr>
          <w:rFonts w:ascii="Times New Roman" w:hAnsi="Times New Roman"/>
          <w:szCs w:val="28"/>
          <w:lang w:val="es-ES"/>
        </w:rPr>
        <w:t xml:space="preserve"> de una </w:t>
      </w:r>
      <w:r>
        <w:rPr>
          <w:rFonts w:ascii="Times New Roman" w:hAnsi="Times New Roman"/>
          <w:szCs w:val="28"/>
          <w:lang w:val="es-ES"/>
        </w:rPr>
        <w:t>encuesta social</w:t>
      </w:r>
      <w:r w:rsidRPr="004F2EE0">
        <w:rPr>
          <w:rFonts w:ascii="Times New Roman" w:hAnsi="Times New Roman"/>
          <w:szCs w:val="28"/>
          <w:lang w:val="es-ES"/>
        </w:rPr>
        <w:t xml:space="preserve"> sobre salud mental juvenil</w:t>
      </w:r>
      <w:r w:rsidRPr="002E6203">
        <w:rPr>
          <w:rStyle w:val="FootnoteReference"/>
          <w:szCs w:val="28"/>
          <w:lang w:val="es-ES"/>
        </w:rPr>
        <w:footnoteReference w:id="36"/>
      </w:r>
      <w:r>
        <w:rPr>
          <w:rFonts w:ascii="Times New Roman" w:hAnsi="Times New Roman"/>
          <w:szCs w:val="28"/>
          <w:lang w:val="es-ES"/>
        </w:rPr>
        <w:t xml:space="preserve">.  </w:t>
      </w:r>
      <w:r w:rsidRPr="004F2EE0">
        <w:rPr>
          <w:rFonts w:ascii="Times New Roman" w:hAnsi="Times New Roman"/>
          <w:szCs w:val="28"/>
          <w:lang w:val="es-ES"/>
        </w:rPr>
        <w:t>Dich</w:t>
      </w:r>
      <w:r>
        <w:rPr>
          <w:rFonts w:ascii="Times New Roman" w:hAnsi="Times New Roman"/>
          <w:szCs w:val="28"/>
          <w:lang w:val="es-ES"/>
        </w:rPr>
        <w:t>a</w:t>
      </w:r>
      <w:r w:rsidRPr="004F2EE0">
        <w:rPr>
          <w:rFonts w:ascii="Times New Roman" w:hAnsi="Times New Roman"/>
          <w:szCs w:val="28"/>
          <w:lang w:val="es-ES"/>
        </w:rPr>
        <w:t xml:space="preserve"> </w:t>
      </w:r>
      <w:r>
        <w:rPr>
          <w:rFonts w:ascii="Times New Roman" w:hAnsi="Times New Roman"/>
          <w:szCs w:val="28"/>
          <w:lang w:val="es-ES"/>
        </w:rPr>
        <w:t xml:space="preserve">encuesta </w:t>
      </w:r>
      <w:r w:rsidRPr="004F2EE0">
        <w:rPr>
          <w:rFonts w:ascii="Times New Roman" w:hAnsi="Times New Roman"/>
          <w:szCs w:val="28"/>
          <w:lang w:val="es-ES"/>
        </w:rPr>
        <w:t>incluía un análisis de la evolución de l</w:t>
      </w:r>
      <w:r>
        <w:rPr>
          <w:rFonts w:ascii="Times New Roman" w:hAnsi="Times New Roman"/>
          <w:szCs w:val="28"/>
          <w:lang w:val="es-ES"/>
        </w:rPr>
        <w:t>a</w:t>
      </w:r>
      <w:r w:rsidRPr="004F2EE0">
        <w:rPr>
          <w:rFonts w:ascii="Times New Roman" w:hAnsi="Times New Roman"/>
          <w:szCs w:val="28"/>
          <w:lang w:val="es-ES"/>
        </w:rPr>
        <w:t xml:space="preserve">s </w:t>
      </w:r>
      <w:r>
        <w:rPr>
          <w:rFonts w:ascii="Times New Roman" w:hAnsi="Times New Roman"/>
          <w:szCs w:val="28"/>
          <w:lang w:val="es-ES"/>
        </w:rPr>
        <w:t>enfermedades mentales</w:t>
      </w:r>
      <w:r w:rsidRPr="004F2EE0">
        <w:rPr>
          <w:rFonts w:ascii="Times New Roman" w:hAnsi="Times New Roman"/>
          <w:szCs w:val="28"/>
          <w:lang w:val="es-ES"/>
        </w:rPr>
        <w:t xml:space="preserve"> entre l</w:t>
      </w:r>
      <w:r>
        <w:rPr>
          <w:rFonts w:ascii="Times New Roman" w:hAnsi="Times New Roman"/>
          <w:szCs w:val="28"/>
          <w:lang w:val="es-ES"/>
        </w:rPr>
        <w:t>os</w:t>
      </w:r>
      <w:r w:rsidRPr="004F2EE0">
        <w:rPr>
          <w:rFonts w:ascii="Times New Roman" w:hAnsi="Times New Roman"/>
          <w:szCs w:val="28"/>
          <w:lang w:val="es-ES"/>
        </w:rPr>
        <w:t xml:space="preserve"> j</w:t>
      </w:r>
      <w:r>
        <w:rPr>
          <w:rFonts w:ascii="Times New Roman" w:hAnsi="Times New Roman"/>
          <w:szCs w:val="28"/>
          <w:lang w:val="es-ES"/>
        </w:rPr>
        <w:t>óvenes</w:t>
      </w:r>
      <w:r w:rsidRPr="004F2EE0">
        <w:rPr>
          <w:rFonts w:ascii="Times New Roman" w:hAnsi="Times New Roman"/>
          <w:szCs w:val="28"/>
          <w:lang w:val="es-ES"/>
        </w:rPr>
        <w:t xml:space="preserve"> y un </w:t>
      </w:r>
      <w:r>
        <w:rPr>
          <w:rFonts w:ascii="Times New Roman" w:hAnsi="Times New Roman"/>
          <w:szCs w:val="28"/>
          <w:lang w:val="es-ES"/>
        </w:rPr>
        <w:t xml:space="preserve">examen </w:t>
      </w:r>
      <w:r w:rsidRPr="004F2EE0">
        <w:rPr>
          <w:rFonts w:ascii="Times New Roman" w:hAnsi="Times New Roman"/>
          <w:szCs w:val="28"/>
          <w:lang w:val="es-ES"/>
        </w:rPr>
        <w:t xml:space="preserve">de </w:t>
      </w:r>
      <w:r>
        <w:rPr>
          <w:rFonts w:ascii="Times New Roman" w:hAnsi="Times New Roman"/>
          <w:szCs w:val="28"/>
          <w:lang w:val="es-ES"/>
        </w:rPr>
        <w:t xml:space="preserve">las causas probables de </w:t>
      </w:r>
      <w:r w:rsidRPr="004F2EE0">
        <w:rPr>
          <w:rFonts w:ascii="Times New Roman" w:hAnsi="Times New Roman"/>
          <w:szCs w:val="28"/>
          <w:lang w:val="es-ES"/>
        </w:rPr>
        <w:t>la tendencia negativa</w:t>
      </w:r>
      <w:r>
        <w:rPr>
          <w:rFonts w:ascii="Times New Roman" w:hAnsi="Times New Roman"/>
          <w:szCs w:val="28"/>
          <w:lang w:val="es-ES"/>
        </w:rPr>
        <w:t xml:space="preserve">.  </w:t>
      </w:r>
      <w:r w:rsidRPr="004F2EE0">
        <w:rPr>
          <w:rFonts w:ascii="Times New Roman" w:hAnsi="Times New Roman"/>
          <w:szCs w:val="28"/>
          <w:lang w:val="es-ES"/>
        </w:rPr>
        <w:t xml:space="preserve">Además, se </w:t>
      </w:r>
      <w:r>
        <w:rPr>
          <w:rFonts w:ascii="Times New Roman" w:hAnsi="Times New Roman"/>
          <w:szCs w:val="28"/>
          <w:lang w:val="es-ES"/>
        </w:rPr>
        <w:t xml:space="preserve">proponían </w:t>
      </w:r>
      <w:r w:rsidRPr="004F2EE0">
        <w:rPr>
          <w:rFonts w:ascii="Times New Roman" w:hAnsi="Times New Roman"/>
          <w:szCs w:val="28"/>
          <w:lang w:val="es-ES"/>
        </w:rPr>
        <w:t xml:space="preserve">medidas </w:t>
      </w:r>
      <w:r>
        <w:rPr>
          <w:rFonts w:ascii="Times New Roman" w:hAnsi="Times New Roman"/>
          <w:szCs w:val="28"/>
          <w:lang w:val="es-ES"/>
        </w:rPr>
        <w:t xml:space="preserve">para </w:t>
      </w:r>
      <w:r w:rsidRPr="004F2EE0">
        <w:rPr>
          <w:rFonts w:ascii="Times New Roman" w:hAnsi="Times New Roman"/>
          <w:szCs w:val="28"/>
          <w:lang w:val="es-ES"/>
        </w:rPr>
        <w:t xml:space="preserve">reducir la incidencia de </w:t>
      </w:r>
      <w:r>
        <w:rPr>
          <w:rFonts w:ascii="Times New Roman" w:hAnsi="Times New Roman"/>
          <w:szCs w:val="28"/>
          <w:lang w:val="es-ES"/>
        </w:rPr>
        <w:t xml:space="preserve">las </w:t>
      </w:r>
      <w:r w:rsidRPr="004F2EE0">
        <w:rPr>
          <w:rFonts w:ascii="Times New Roman" w:hAnsi="Times New Roman"/>
          <w:szCs w:val="28"/>
          <w:lang w:val="es-ES"/>
        </w:rPr>
        <w:t xml:space="preserve">enfermedades mentales entre los jóvenes, entre las cuales había propuestas para efectuar </w:t>
      </w:r>
      <w:r>
        <w:rPr>
          <w:rFonts w:ascii="Times New Roman" w:hAnsi="Times New Roman"/>
          <w:szCs w:val="28"/>
          <w:lang w:val="es-ES"/>
        </w:rPr>
        <w:t xml:space="preserve">periódicamente evaluaciones, </w:t>
      </w:r>
      <w:r w:rsidRPr="004F2EE0">
        <w:rPr>
          <w:rFonts w:ascii="Times New Roman" w:hAnsi="Times New Roman"/>
          <w:szCs w:val="28"/>
          <w:lang w:val="es-ES"/>
        </w:rPr>
        <w:t>a escala nacional</w:t>
      </w:r>
      <w:r>
        <w:rPr>
          <w:rFonts w:ascii="Times New Roman" w:hAnsi="Times New Roman"/>
          <w:szCs w:val="28"/>
          <w:lang w:val="es-ES"/>
        </w:rPr>
        <w:t>,</w:t>
      </w:r>
      <w:r w:rsidRPr="004F2EE0">
        <w:rPr>
          <w:rFonts w:ascii="Times New Roman" w:hAnsi="Times New Roman"/>
          <w:szCs w:val="28"/>
          <w:lang w:val="es-ES"/>
        </w:rPr>
        <w:t xml:space="preserve"> de la salud mental de los jóvenes</w:t>
      </w:r>
      <w:r>
        <w:rPr>
          <w:rFonts w:ascii="Times New Roman" w:hAnsi="Times New Roman"/>
          <w:szCs w:val="28"/>
          <w:lang w:val="es-ES"/>
        </w:rPr>
        <w:t xml:space="preserve">.  </w:t>
      </w:r>
      <w:r w:rsidRPr="004F2EE0">
        <w:rPr>
          <w:rFonts w:ascii="Times New Roman" w:hAnsi="Times New Roman"/>
          <w:szCs w:val="28"/>
          <w:lang w:val="es-ES"/>
        </w:rPr>
        <w:t xml:space="preserve">Las propuestas </w:t>
      </w:r>
      <w:r>
        <w:rPr>
          <w:rFonts w:ascii="Times New Roman" w:hAnsi="Times New Roman"/>
          <w:szCs w:val="28"/>
          <w:lang w:val="es-ES"/>
        </w:rPr>
        <w:t xml:space="preserve">ya </w:t>
      </w:r>
      <w:r w:rsidRPr="004F2EE0">
        <w:rPr>
          <w:rFonts w:ascii="Times New Roman" w:hAnsi="Times New Roman"/>
          <w:szCs w:val="28"/>
          <w:lang w:val="es-ES"/>
        </w:rPr>
        <w:t>han sido sometidas a consult</w:t>
      </w:r>
      <w:r>
        <w:rPr>
          <w:rFonts w:ascii="Times New Roman" w:hAnsi="Times New Roman"/>
          <w:szCs w:val="28"/>
          <w:lang w:val="es-ES"/>
        </w:rPr>
        <w:t>as</w:t>
      </w:r>
      <w:r w:rsidRPr="004F2EE0">
        <w:rPr>
          <w:rFonts w:ascii="Times New Roman" w:hAnsi="Times New Roman"/>
          <w:szCs w:val="28"/>
          <w:lang w:val="es-ES"/>
        </w:rPr>
        <w:t xml:space="preserve"> y están siendo estudiadas por l</w:t>
      </w:r>
      <w:r>
        <w:rPr>
          <w:rFonts w:ascii="Times New Roman" w:hAnsi="Times New Roman"/>
          <w:szCs w:val="28"/>
          <w:lang w:val="es-ES"/>
        </w:rPr>
        <w:t>o</w:t>
      </w:r>
      <w:r w:rsidRPr="004F2EE0">
        <w:rPr>
          <w:rFonts w:ascii="Times New Roman" w:hAnsi="Times New Roman"/>
          <w:szCs w:val="28"/>
          <w:lang w:val="es-ES"/>
        </w:rPr>
        <w:t xml:space="preserve">s </w:t>
      </w:r>
      <w:r>
        <w:rPr>
          <w:rFonts w:ascii="Times New Roman" w:hAnsi="Times New Roman"/>
          <w:szCs w:val="28"/>
          <w:lang w:val="es-ES"/>
        </w:rPr>
        <w:t>órganos del poder ejecutivo</w:t>
      </w:r>
      <w:r w:rsidRPr="004F2EE0">
        <w:rPr>
          <w:rFonts w:ascii="Times New Roman" w:hAnsi="Times New Roman"/>
          <w:szCs w:val="28"/>
          <w:lang w:val="es-ES"/>
        </w:rPr>
        <w:t>.</w:t>
      </w:r>
    </w:p>
    <w:p w:rsidR="00950AC9" w:rsidRDefault="00950AC9" w:rsidP="00950AC9">
      <w:pPr>
        <w:spacing w:after="240"/>
        <w:rPr>
          <w:szCs w:val="28"/>
        </w:rPr>
      </w:pPr>
      <w:r w:rsidRPr="004F2EE0">
        <w:rPr>
          <w:szCs w:val="28"/>
        </w:rPr>
        <w:t>156.</w:t>
      </w:r>
      <w:r>
        <w:rPr>
          <w:szCs w:val="28"/>
        </w:rPr>
        <w:tab/>
      </w:r>
      <w:r w:rsidRPr="004F2EE0">
        <w:rPr>
          <w:szCs w:val="28"/>
        </w:rPr>
        <w:t xml:space="preserve">En </w:t>
      </w:r>
      <w:r>
        <w:rPr>
          <w:szCs w:val="28"/>
        </w:rPr>
        <w:t xml:space="preserve">el tercer trimestre </w:t>
      </w:r>
      <w:r w:rsidRPr="004F2EE0">
        <w:rPr>
          <w:szCs w:val="28"/>
        </w:rPr>
        <w:t xml:space="preserve">de 2008, a más tardar, el Instituto Nacional de Salud Pública debe producir una base de </w:t>
      </w:r>
      <w:r>
        <w:rPr>
          <w:szCs w:val="28"/>
        </w:rPr>
        <w:t xml:space="preserve">datos </w:t>
      </w:r>
      <w:r w:rsidRPr="004F2EE0">
        <w:rPr>
          <w:szCs w:val="28"/>
        </w:rPr>
        <w:t xml:space="preserve">sobre las posibles relaciones entre el incremento de los trastornos mentales declarados por los propios enfermos y los cambios en el consumo de alcohol entre los jóvenes, y también debe mejorar el conocimiento de los métodos </w:t>
      </w:r>
      <w:r>
        <w:rPr>
          <w:szCs w:val="28"/>
        </w:rPr>
        <w:t xml:space="preserve">eficaces </w:t>
      </w:r>
      <w:r w:rsidRPr="004F2EE0">
        <w:rPr>
          <w:szCs w:val="28"/>
        </w:rPr>
        <w:t xml:space="preserve">para comunicar con los </w:t>
      </w:r>
      <w:r>
        <w:rPr>
          <w:szCs w:val="28"/>
        </w:rPr>
        <w:t xml:space="preserve">menores </w:t>
      </w:r>
      <w:r w:rsidRPr="004F2EE0">
        <w:rPr>
          <w:szCs w:val="28"/>
        </w:rPr>
        <w:t>de ambos sexos con conducta de riesgo múltiple.</w:t>
      </w:r>
    </w:p>
    <w:p w:rsidR="00950AC9" w:rsidRDefault="00950AC9" w:rsidP="00950AC9">
      <w:pPr>
        <w:spacing w:after="240"/>
        <w:rPr>
          <w:szCs w:val="28"/>
        </w:rPr>
      </w:pPr>
      <w:r w:rsidRPr="004F2EE0">
        <w:rPr>
          <w:szCs w:val="28"/>
        </w:rPr>
        <w:t>157.</w:t>
      </w:r>
      <w:r>
        <w:rPr>
          <w:szCs w:val="28"/>
        </w:rPr>
        <w:tab/>
      </w:r>
      <w:r w:rsidRPr="004F2EE0">
        <w:rPr>
          <w:szCs w:val="28"/>
        </w:rPr>
        <w:t xml:space="preserve">El Instituto Nacional de Salud Pública también </w:t>
      </w:r>
      <w:r>
        <w:rPr>
          <w:szCs w:val="28"/>
        </w:rPr>
        <w:t xml:space="preserve">está elaborando </w:t>
      </w:r>
      <w:r w:rsidRPr="004F2EE0">
        <w:rPr>
          <w:szCs w:val="28"/>
        </w:rPr>
        <w:t xml:space="preserve">un sistema de cuestionario </w:t>
      </w:r>
      <w:proofErr w:type="spellStart"/>
      <w:r w:rsidRPr="004F2EE0">
        <w:rPr>
          <w:szCs w:val="28"/>
        </w:rPr>
        <w:t>web</w:t>
      </w:r>
      <w:proofErr w:type="spellEnd"/>
      <w:r w:rsidRPr="004F2EE0">
        <w:rPr>
          <w:szCs w:val="28"/>
        </w:rPr>
        <w:t xml:space="preserve"> sobre la salud de los </w:t>
      </w:r>
      <w:r>
        <w:rPr>
          <w:szCs w:val="28"/>
        </w:rPr>
        <w:t xml:space="preserve">alumnos </w:t>
      </w:r>
      <w:r w:rsidRPr="004F2EE0">
        <w:rPr>
          <w:szCs w:val="28"/>
        </w:rPr>
        <w:t xml:space="preserve">para </w:t>
      </w:r>
      <w:r>
        <w:rPr>
          <w:szCs w:val="28"/>
        </w:rPr>
        <w:t xml:space="preserve">reunir sistemáticamente </w:t>
      </w:r>
      <w:r w:rsidRPr="004F2EE0">
        <w:rPr>
          <w:szCs w:val="28"/>
        </w:rPr>
        <w:t xml:space="preserve">información sobre </w:t>
      </w:r>
      <w:r>
        <w:rPr>
          <w:szCs w:val="28"/>
        </w:rPr>
        <w:t xml:space="preserve">los </w:t>
      </w:r>
      <w:r w:rsidRPr="004F2EE0">
        <w:rPr>
          <w:szCs w:val="28"/>
        </w:rPr>
        <w:t xml:space="preserve">niños y </w:t>
      </w:r>
      <w:r>
        <w:rPr>
          <w:szCs w:val="28"/>
        </w:rPr>
        <w:t xml:space="preserve">adolescentes.  </w:t>
      </w:r>
      <w:r w:rsidRPr="004F2EE0">
        <w:rPr>
          <w:szCs w:val="28"/>
        </w:rPr>
        <w:t xml:space="preserve">Dicha información es </w:t>
      </w:r>
      <w:r>
        <w:rPr>
          <w:szCs w:val="28"/>
        </w:rPr>
        <w:t xml:space="preserve">necesaria </w:t>
      </w:r>
      <w:r w:rsidRPr="004F2EE0">
        <w:rPr>
          <w:szCs w:val="28"/>
        </w:rPr>
        <w:t xml:space="preserve">para evaluar el efecto de las iniciativas llevadas a cabo y la necesidad de </w:t>
      </w:r>
      <w:r>
        <w:rPr>
          <w:szCs w:val="28"/>
        </w:rPr>
        <w:t xml:space="preserve">aplicar </w:t>
      </w:r>
      <w:r w:rsidRPr="004F2EE0">
        <w:rPr>
          <w:szCs w:val="28"/>
        </w:rPr>
        <w:t xml:space="preserve">nuevas medidas, tanto </w:t>
      </w:r>
      <w:r>
        <w:rPr>
          <w:szCs w:val="28"/>
        </w:rPr>
        <w:t>a</w:t>
      </w:r>
      <w:r w:rsidRPr="004F2EE0">
        <w:rPr>
          <w:szCs w:val="28"/>
        </w:rPr>
        <w:t xml:space="preserve"> nivel local como nacional</w:t>
      </w:r>
      <w:r>
        <w:rPr>
          <w:szCs w:val="28"/>
        </w:rPr>
        <w:t xml:space="preserve">.  </w:t>
      </w:r>
      <w:r w:rsidRPr="004F2EE0">
        <w:rPr>
          <w:szCs w:val="28"/>
        </w:rPr>
        <w:t xml:space="preserve">El inicio de la matriculación de alumnos en un curso académico está previsto para </w:t>
      </w:r>
      <w:r>
        <w:rPr>
          <w:szCs w:val="28"/>
        </w:rPr>
        <w:t xml:space="preserve">el último trimestre </w:t>
      </w:r>
      <w:r w:rsidRPr="004F2EE0">
        <w:rPr>
          <w:szCs w:val="28"/>
        </w:rPr>
        <w:t>de 2007</w:t>
      </w:r>
      <w:r>
        <w:rPr>
          <w:szCs w:val="28"/>
        </w:rPr>
        <w:t xml:space="preserve">.  </w:t>
      </w:r>
      <w:r w:rsidRPr="004F2EE0">
        <w:rPr>
          <w:szCs w:val="28"/>
        </w:rPr>
        <w:t xml:space="preserve">El objetivo es que el uso del sistema comience por algunos municipios y que posteriormente se </w:t>
      </w:r>
      <w:r>
        <w:rPr>
          <w:szCs w:val="28"/>
        </w:rPr>
        <w:t>sumen</w:t>
      </w:r>
      <w:r w:rsidRPr="004F2EE0">
        <w:rPr>
          <w:szCs w:val="28"/>
        </w:rPr>
        <w:t xml:space="preserve"> otros</w:t>
      </w:r>
      <w:r>
        <w:rPr>
          <w:szCs w:val="28"/>
        </w:rPr>
        <w:t xml:space="preserve">.  </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158.</w:t>
      </w:r>
      <w:r>
        <w:rPr>
          <w:rFonts w:ascii="Times New Roman" w:hAnsi="Times New Roman"/>
          <w:szCs w:val="28"/>
          <w:lang w:val="es-ES"/>
        </w:rPr>
        <w:tab/>
      </w:r>
      <w:r w:rsidRPr="004F2EE0">
        <w:rPr>
          <w:rFonts w:ascii="Times New Roman" w:hAnsi="Times New Roman"/>
          <w:szCs w:val="28"/>
          <w:lang w:val="es-ES"/>
        </w:rPr>
        <w:t xml:space="preserve">Además, el Instituto Nacional de Salud Pública ha </w:t>
      </w:r>
      <w:r>
        <w:rPr>
          <w:rFonts w:ascii="Times New Roman" w:hAnsi="Times New Roman"/>
          <w:szCs w:val="28"/>
          <w:lang w:val="es-ES"/>
        </w:rPr>
        <w:t xml:space="preserve">elaborado </w:t>
      </w:r>
      <w:r w:rsidRPr="004F2EE0">
        <w:rPr>
          <w:rFonts w:ascii="Times New Roman" w:hAnsi="Times New Roman"/>
          <w:szCs w:val="28"/>
          <w:lang w:val="es-ES"/>
        </w:rPr>
        <w:t xml:space="preserve">una obra de referencia en la </w:t>
      </w:r>
      <w:proofErr w:type="spellStart"/>
      <w:r w:rsidRPr="004F2EE0">
        <w:rPr>
          <w:rFonts w:ascii="Times New Roman" w:hAnsi="Times New Roman"/>
          <w:szCs w:val="28"/>
          <w:lang w:val="es-ES"/>
        </w:rPr>
        <w:t>web</w:t>
      </w:r>
      <w:proofErr w:type="spellEnd"/>
      <w:r w:rsidRPr="004F2EE0">
        <w:rPr>
          <w:rFonts w:ascii="Times New Roman" w:hAnsi="Times New Roman"/>
          <w:szCs w:val="28"/>
          <w:lang w:val="es-ES"/>
        </w:rPr>
        <w:t xml:space="preserve"> </w:t>
      </w:r>
      <w:r>
        <w:rPr>
          <w:rFonts w:ascii="Times New Roman" w:hAnsi="Times New Roman"/>
          <w:szCs w:val="28"/>
          <w:lang w:val="es-ES"/>
        </w:rPr>
        <w:t xml:space="preserve">para </w:t>
      </w:r>
      <w:r w:rsidRPr="004F2EE0">
        <w:rPr>
          <w:rFonts w:ascii="Times New Roman" w:hAnsi="Times New Roman"/>
          <w:szCs w:val="28"/>
          <w:lang w:val="es-ES"/>
        </w:rPr>
        <w:t>apoy</w:t>
      </w:r>
      <w:r>
        <w:rPr>
          <w:rFonts w:ascii="Times New Roman" w:hAnsi="Times New Roman"/>
          <w:szCs w:val="28"/>
          <w:lang w:val="es-ES"/>
        </w:rPr>
        <w:t>ar</w:t>
      </w:r>
      <w:r w:rsidRPr="004F2EE0">
        <w:rPr>
          <w:rFonts w:ascii="Times New Roman" w:hAnsi="Times New Roman"/>
          <w:szCs w:val="28"/>
          <w:lang w:val="es-ES"/>
        </w:rPr>
        <w:t xml:space="preserve"> a los servicios municipales para </w:t>
      </w:r>
      <w:r>
        <w:rPr>
          <w:rFonts w:ascii="Times New Roman" w:hAnsi="Times New Roman"/>
          <w:szCs w:val="28"/>
          <w:lang w:val="es-ES"/>
        </w:rPr>
        <w:t xml:space="preserve">niños y adolescentes.  </w:t>
      </w:r>
      <w:r w:rsidRPr="004F2EE0">
        <w:rPr>
          <w:rFonts w:ascii="Times New Roman" w:hAnsi="Times New Roman"/>
          <w:szCs w:val="28"/>
          <w:lang w:val="es-ES"/>
        </w:rPr>
        <w:t xml:space="preserve">Esta herramienta contiene textos </w:t>
      </w:r>
      <w:r>
        <w:rPr>
          <w:rFonts w:ascii="Times New Roman" w:hAnsi="Times New Roman"/>
          <w:szCs w:val="28"/>
          <w:lang w:val="es-ES"/>
        </w:rPr>
        <w:t>sobre</w:t>
      </w:r>
      <w:r w:rsidRPr="004F2EE0">
        <w:rPr>
          <w:rFonts w:ascii="Times New Roman" w:hAnsi="Times New Roman"/>
          <w:szCs w:val="28"/>
          <w:lang w:val="es-ES"/>
        </w:rPr>
        <w:t xml:space="preserve"> áreas temáticas tales como la salud física y mental de los niños y la importancia de la escuela, los centros preescolares y el tiempo de esparcimiento para la salud y el desarrollo de los niños.</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159</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El Instituto Nacional de Salud Pública también ha procurado divulgar conocimientos sobre cómo mejorar las </w:t>
      </w:r>
      <w:r>
        <w:rPr>
          <w:rFonts w:ascii="Times New Roman" w:hAnsi="Times New Roman"/>
          <w:szCs w:val="28"/>
          <w:lang w:val="es-ES"/>
        </w:rPr>
        <w:t xml:space="preserve">actividades </w:t>
      </w:r>
      <w:r w:rsidRPr="004F2EE0">
        <w:rPr>
          <w:rFonts w:ascii="Times New Roman" w:hAnsi="Times New Roman"/>
          <w:szCs w:val="28"/>
          <w:lang w:val="es-ES"/>
        </w:rPr>
        <w:t>de prevención del alcoholismo y la toxicomanía en l</w:t>
      </w:r>
      <w:r>
        <w:rPr>
          <w:rFonts w:ascii="Times New Roman" w:hAnsi="Times New Roman"/>
          <w:szCs w:val="28"/>
          <w:lang w:val="es-ES"/>
        </w:rPr>
        <w:t>a</w:t>
      </w:r>
      <w:r w:rsidRPr="004F2EE0">
        <w:rPr>
          <w:rFonts w:ascii="Times New Roman" w:hAnsi="Times New Roman"/>
          <w:szCs w:val="28"/>
          <w:lang w:val="es-ES"/>
        </w:rPr>
        <w:t xml:space="preserve"> </w:t>
      </w:r>
      <w:r>
        <w:rPr>
          <w:rFonts w:ascii="Times New Roman" w:hAnsi="Times New Roman"/>
          <w:szCs w:val="28"/>
          <w:lang w:val="es-ES"/>
        </w:rPr>
        <w:t>escuela</w:t>
      </w:r>
      <w:r w:rsidRPr="004F2EE0">
        <w:rPr>
          <w:rFonts w:ascii="Times New Roman" w:hAnsi="Times New Roman"/>
          <w:szCs w:val="28"/>
          <w:lang w:val="es-ES"/>
        </w:rPr>
        <w:t xml:space="preserve"> primaria y secundaria</w:t>
      </w:r>
      <w:r>
        <w:rPr>
          <w:rFonts w:ascii="Times New Roman" w:hAnsi="Times New Roman"/>
          <w:szCs w:val="28"/>
          <w:lang w:val="es-ES"/>
        </w:rPr>
        <w:t xml:space="preserve">.  </w:t>
      </w:r>
      <w:r w:rsidRPr="004F2EE0">
        <w:rPr>
          <w:rFonts w:ascii="Times New Roman" w:hAnsi="Times New Roman"/>
          <w:szCs w:val="28"/>
          <w:lang w:val="es-ES"/>
        </w:rPr>
        <w:t xml:space="preserve">Entre dichas actividades </w:t>
      </w:r>
      <w:r>
        <w:rPr>
          <w:rFonts w:ascii="Times New Roman" w:hAnsi="Times New Roman"/>
          <w:szCs w:val="28"/>
          <w:lang w:val="es-ES"/>
        </w:rPr>
        <w:t xml:space="preserve">se </w:t>
      </w:r>
      <w:r w:rsidRPr="004F2EE0">
        <w:rPr>
          <w:rFonts w:ascii="Times New Roman" w:hAnsi="Times New Roman"/>
          <w:szCs w:val="28"/>
          <w:lang w:val="es-ES"/>
        </w:rPr>
        <w:t xml:space="preserve">ha </w:t>
      </w:r>
      <w:r>
        <w:rPr>
          <w:rFonts w:ascii="Times New Roman" w:hAnsi="Times New Roman"/>
          <w:szCs w:val="28"/>
          <w:lang w:val="es-ES"/>
        </w:rPr>
        <w:t xml:space="preserve">impartido educación </w:t>
      </w:r>
      <w:r w:rsidRPr="004F2EE0">
        <w:rPr>
          <w:rFonts w:ascii="Times New Roman" w:hAnsi="Times New Roman"/>
          <w:szCs w:val="28"/>
          <w:lang w:val="es-ES"/>
        </w:rPr>
        <w:t xml:space="preserve">continua sobre métodos preventivos, presentación y divulgación de material informativo, coordinación entre </w:t>
      </w:r>
      <w:r>
        <w:rPr>
          <w:rFonts w:ascii="Times New Roman" w:hAnsi="Times New Roman"/>
          <w:szCs w:val="28"/>
          <w:lang w:val="es-ES"/>
        </w:rPr>
        <w:t xml:space="preserve">organismos </w:t>
      </w:r>
      <w:r w:rsidRPr="004F2EE0">
        <w:rPr>
          <w:rFonts w:ascii="Times New Roman" w:hAnsi="Times New Roman"/>
          <w:szCs w:val="28"/>
          <w:lang w:val="es-ES"/>
        </w:rPr>
        <w:t>y otras medidas, con iniciativas especiales dirigidas a los padres.</w:t>
      </w:r>
    </w:p>
    <w:p w:rsidR="00950AC9" w:rsidRPr="002E6203" w:rsidRDefault="00950AC9" w:rsidP="00950AC9">
      <w:pPr>
        <w:spacing w:after="240"/>
        <w:rPr>
          <w:b/>
          <w:bCs/>
          <w:szCs w:val="28"/>
          <w:lang w:eastAsia="sv-SE"/>
        </w:rPr>
      </w:pPr>
      <w:r w:rsidRPr="002E6203">
        <w:rPr>
          <w:b/>
          <w:bCs/>
          <w:szCs w:val="28"/>
          <w:lang w:eastAsia="sv-SE"/>
        </w:rPr>
        <w:t xml:space="preserve">Salud de los </w:t>
      </w:r>
      <w:r>
        <w:rPr>
          <w:b/>
          <w:bCs/>
          <w:szCs w:val="28"/>
          <w:lang w:eastAsia="sv-SE"/>
        </w:rPr>
        <w:t>menores</w:t>
      </w:r>
    </w:p>
    <w:p w:rsidR="00950AC9" w:rsidRDefault="00950AC9" w:rsidP="00950AC9">
      <w:pPr>
        <w:pStyle w:val="RKnormal"/>
        <w:tabs>
          <w:tab w:val="clear" w:pos="2835"/>
        </w:tabs>
        <w:spacing w:after="240" w:line="240" w:lineRule="auto"/>
        <w:rPr>
          <w:rFonts w:ascii="Times New Roman" w:hAnsi="Times New Roman"/>
          <w:bCs/>
          <w:szCs w:val="28"/>
          <w:lang w:val="es-ES" w:eastAsia="sv-SE"/>
        </w:rPr>
      </w:pPr>
      <w:r w:rsidRPr="004F2EE0">
        <w:rPr>
          <w:rFonts w:ascii="Times New Roman" w:hAnsi="Times New Roman"/>
          <w:bCs/>
          <w:szCs w:val="28"/>
          <w:lang w:val="es-ES" w:eastAsia="sv-SE"/>
        </w:rPr>
        <w:t>160</w:t>
      </w:r>
      <w:r>
        <w:rPr>
          <w:rFonts w:ascii="Times New Roman" w:hAnsi="Times New Roman"/>
          <w:bCs/>
          <w:szCs w:val="28"/>
          <w:lang w:val="es-ES" w:eastAsia="sv-SE"/>
        </w:rPr>
        <w:t>.</w:t>
      </w:r>
      <w:r>
        <w:rPr>
          <w:rFonts w:ascii="Times New Roman" w:hAnsi="Times New Roman"/>
          <w:bCs/>
          <w:szCs w:val="28"/>
          <w:lang w:val="es-ES" w:eastAsia="sv-SE"/>
        </w:rPr>
        <w:tab/>
      </w:r>
      <w:r w:rsidRPr="004F2EE0">
        <w:rPr>
          <w:rFonts w:ascii="Times New Roman" w:hAnsi="Times New Roman"/>
          <w:bCs/>
          <w:szCs w:val="28"/>
          <w:lang w:val="es-ES" w:eastAsia="sv-SE"/>
        </w:rPr>
        <w:t xml:space="preserve">El Comité expresó su preocupación por el número de abortos de adolescentes y la prevalencia general del uso indebido de drogas, tabaco y alcohol entre </w:t>
      </w:r>
      <w:r>
        <w:rPr>
          <w:rFonts w:ascii="Times New Roman" w:hAnsi="Times New Roman"/>
          <w:bCs/>
          <w:szCs w:val="28"/>
          <w:lang w:val="es-ES" w:eastAsia="sv-SE"/>
        </w:rPr>
        <w:t xml:space="preserve">los </w:t>
      </w:r>
      <w:r w:rsidRPr="004F2EE0">
        <w:rPr>
          <w:rFonts w:ascii="Times New Roman" w:hAnsi="Times New Roman"/>
          <w:bCs/>
          <w:szCs w:val="28"/>
          <w:lang w:val="es-ES" w:eastAsia="sv-SE"/>
        </w:rPr>
        <w:t>adolescentes</w:t>
      </w:r>
      <w:r>
        <w:rPr>
          <w:rFonts w:ascii="Times New Roman" w:hAnsi="Times New Roman"/>
          <w:bCs/>
          <w:szCs w:val="28"/>
          <w:lang w:val="es-ES" w:eastAsia="sv-SE"/>
        </w:rPr>
        <w:t xml:space="preserve">.  </w:t>
      </w:r>
      <w:r w:rsidRPr="004F2EE0">
        <w:rPr>
          <w:rFonts w:ascii="Times New Roman" w:hAnsi="Times New Roman"/>
          <w:bCs/>
          <w:szCs w:val="28"/>
          <w:lang w:val="es-ES" w:eastAsia="sv-SE"/>
        </w:rPr>
        <w:t>El</w:t>
      </w:r>
      <w:r>
        <w:rPr>
          <w:rFonts w:ascii="Times New Roman" w:hAnsi="Times New Roman"/>
          <w:bCs/>
          <w:szCs w:val="28"/>
          <w:lang w:val="es-ES" w:eastAsia="sv-SE"/>
        </w:rPr>
        <w:t> </w:t>
      </w:r>
      <w:r w:rsidRPr="004F2EE0">
        <w:rPr>
          <w:rFonts w:ascii="Times New Roman" w:hAnsi="Times New Roman"/>
          <w:bCs/>
          <w:szCs w:val="28"/>
          <w:lang w:val="es-ES" w:eastAsia="sv-SE"/>
        </w:rPr>
        <w:t xml:space="preserve">Comité recomendó que Suecia promoviera </w:t>
      </w:r>
      <w:r>
        <w:rPr>
          <w:rFonts w:ascii="Times New Roman" w:hAnsi="Times New Roman"/>
          <w:bCs/>
          <w:szCs w:val="28"/>
          <w:lang w:val="es-ES" w:eastAsia="sv-SE"/>
        </w:rPr>
        <w:t xml:space="preserve">la labor sobre la </w:t>
      </w:r>
      <w:r w:rsidRPr="004F2EE0">
        <w:rPr>
          <w:rFonts w:ascii="Times New Roman" w:hAnsi="Times New Roman"/>
          <w:bCs/>
          <w:szCs w:val="28"/>
          <w:lang w:val="es-ES" w:eastAsia="sv-SE"/>
        </w:rPr>
        <w:t xml:space="preserve">salud </w:t>
      </w:r>
      <w:r>
        <w:rPr>
          <w:rFonts w:ascii="Times New Roman" w:hAnsi="Times New Roman"/>
          <w:bCs/>
          <w:szCs w:val="28"/>
          <w:lang w:val="es-ES" w:eastAsia="sv-SE"/>
        </w:rPr>
        <w:t xml:space="preserve">de los menores </w:t>
      </w:r>
      <w:r w:rsidRPr="004F2EE0">
        <w:rPr>
          <w:rFonts w:ascii="Times New Roman" w:hAnsi="Times New Roman"/>
          <w:bCs/>
          <w:szCs w:val="28"/>
          <w:lang w:val="es-ES" w:eastAsia="sv-SE"/>
        </w:rPr>
        <w:t xml:space="preserve">y fortaleciera el programa de educación sanitaria en </w:t>
      </w:r>
      <w:r>
        <w:rPr>
          <w:rFonts w:ascii="Times New Roman" w:hAnsi="Times New Roman"/>
          <w:bCs/>
          <w:szCs w:val="28"/>
          <w:lang w:val="es-ES" w:eastAsia="sv-SE"/>
        </w:rPr>
        <w:t xml:space="preserve">la escuela.  </w:t>
      </w:r>
      <w:r w:rsidRPr="004F2EE0">
        <w:rPr>
          <w:rFonts w:ascii="Times New Roman" w:hAnsi="Times New Roman"/>
          <w:bCs/>
          <w:szCs w:val="28"/>
          <w:lang w:val="es-ES" w:eastAsia="sv-SE"/>
        </w:rPr>
        <w:t xml:space="preserve">También recomendó que se adoptasen medidas para evaluar la eficacia de los programas de educación sanitaria, en particular en lo tocante a la salud reproductiva, y para desarrollar servicios confidenciales de asesoramiento psicológico, atención y rehabilitación </w:t>
      </w:r>
      <w:r>
        <w:rPr>
          <w:rFonts w:ascii="Times New Roman" w:hAnsi="Times New Roman"/>
          <w:bCs/>
          <w:szCs w:val="28"/>
          <w:lang w:val="es-ES" w:eastAsia="sv-SE"/>
        </w:rPr>
        <w:t>a los que pudieran recurrir los menores</w:t>
      </w:r>
      <w:r w:rsidRPr="004F2EE0">
        <w:rPr>
          <w:rFonts w:ascii="Times New Roman" w:hAnsi="Times New Roman"/>
          <w:bCs/>
          <w:szCs w:val="28"/>
          <w:lang w:val="es-ES" w:eastAsia="sv-SE"/>
        </w:rPr>
        <w:t xml:space="preserve"> sin el consentimiento de los padres</w:t>
      </w:r>
      <w:r>
        <w:rPr>
          <w:rFonts w:ascii="Times New Roman" w:hAnsi="Times New Roman"/>
          <w:bCs/>
          <w:szCs w:val="28"/>
          <w:lang w:val="es-ES" w:eastAsia="sv-SE"/>
        </w:rPr>
        <w:t xml:space="preserve">.  </w:t>
      </w:r>
      <w:r w:rsidRPr="004F2EE0">
        <w:rPr>
          <w:rFonts w:ascii="Times New Roman" w:hAnsi="Times New Roman"/>
          <w:bCs/>
          <w:szCs w:val="28"/>
          <w:lang w:val="es-ES" w:eastAsia="sv-SE"/>
        </w:rPr>
        <w:t>Por último, el Comité recomendó que se persistiese en los esfuerzos por combatir el consumo de tabaco y sustancias</w:t>
      </w:r>
      <w:r>
        <w:rPr>
          <w:rFonts w:ascii="Times New Roman" w:hAnsi="Times New Roman"/>
          <w:bCs/>
          <w:szCs w:val="28"/>
          <w:lang w:val="es-ES" w:eastAsia="sv-SE"/>
        </w:rPr>
        <w:t xml:space="preserve"> tóxicas</w:t>
      </w:r>
      <w:r w:rsidRPr="004F2EE0">
        <w:rPr>
          <w:rFonts w:ascii="Times New Roman" w:hAnsi="Times New Roman"/>
          <w:bCs/>
          <w:szCs w:val="28"/>
          <w:lang w:val="es-ES" w:eastAsia="sv-SE"/>
        </w:rPr>
        <w:t>.</w:t>
      </w:r>
    </w:p>
    <w:p w:rsidR="00950AC9" w:rsidRDefault="00950AC9" w:rsidP="00910A0C">
      <w:pPr>
        <w:pStyle w:val="RKnormal"/>
        <w:tabs>
          <w:tab w:val="clear" w:pos="2835"/>
        </w:tabs>
        <w:spacing w:after="200" w:line="240" w:lineRule="auto"/>
        <w:rPr>
          <w:rFonts w:ascii="Times New Roman" w:hAnsi="Times New Roman"/>
          <w:szCs w:val="28"/>
          <w:lang w:val="es-ES"/>
        </w:rPr>
      </w:pPr>
      <w:r w:rsidRPr="004F2EE0">
        <w:rPr>
          <w:rFonts w:ascii="Times New Roman" w:hAnsi="Times New Roman"/>
          <w:szCs w:val="28"/>
          <w:lang w:val="es-ES"/>
        </w:rPr>
        <w:t>161</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El Organismo Nacional de Educación ha preparado propuestas </w:t>
      </w:r>
      <w:r>
        <w:rPr>
          <w:rFonts w:ascii="Times New Roman" w:hAnsi="Times New Roman"/>
          <w:szCs w:val="28"/>
          <w:lang w:val="es-ES"/>
        </w:rPr>
        <w:t xml:space="preserve">de medidas </w:t>
      </w:r>
      <w:r w:rsidRPr="004F2EE0">
        <w:rPr>
          <w:rFonts w:ascii="Times New Roman" w:hAnsi="Times New Roman"/>
          <w:szCs w:val="28"/>
          <w:lang w:val="es-ES"/>
        </w:rPr>
        <w:t>para mejorar las actividades de prevención de la toxicomanía en las escuelas y el Instituto Nacional de Salud Pública ha recibido instrucciones para poner en práctica esas medidas, que se centran en l</w:t>
      </w:r>
      <w:r>
        <w:rPr>
          <w:rFonts w:ascii="Times New Roman" w:hAnsi="Times New Roman"/>
          <w:szCs w:val="28"/>
          <w:lang w:val="es-ES"/>
        </w:rPr>
        <w:t>a</w:t>
      </w:r>
      <w:r w:rsidRPr="004F2EE0">
        <w:rPr>
          <w:rFonts w:ascii="Times New Roman" w:hAnsi="Times New Roman"/>
          <w:szCs w:val="28"/>
          <w:lang w:val="es-ES"/>
        </w:rPr>
        <w:t xml:space="preserve"> </w:t>
      </w:r>
      <w:r w:rsidR="00C364B8">
        <w:rPr>
          <w:rFonts w:ascii="Times New Roman" w:hAnsi="Times New Roman"/>
          <w:szCs w:val="28"/>
          <w:lang w:val="es-ES"/>
        </w:rPr>
        <w:t xml:space="preserve">capacidad </w:t>
      </w:r>
      <w:r w:rsidRPr="004F2EE0">
        <w:rPr>
          <w:rFonts w:ascii="Times New Roman" w:hAnsi="Times New Roman"/>
          <w:szCs w:val="28"/>
          <w:lang w:val="es-ES"/>
        </w:rPr>
        <w:t xml:space="preserve">de las escuelas para mejorar las actividades de prevención del alcoholismo y la toxicomanía </w:t>
      </w:r>
      <w:r>
        <w:rPr>
          <w:rFonts w:ascii="Times New Roman" w:hAnsi="Times New Roman"/>
          <w:szCs w:val="28"/>
          <w:lang w:val="es-ES"/>
        </w:rPr>
        <w:t>que realizan</w:t>
      </w:r>
      <w:r w:rsidRPr="004F2EE0">
        <w:rPr>
          <w:rFonts w:ascii="Times New Roman" w:hAnsi="Times New Roman"/>
          <w:szCs w:val="28"/>
          <w:lang w:val="es-ES"/>
        </w:rPr>
        <w:t>.</w:t>
      </w:r>
    </w:p>
    <w:p w:rsidR="00950AC9" w:rsidRDefault="00950AC9" w:rsidP="00910A0C">
      <w:pPr>
        <w:pStyle w:val="RKnormal"/>
        <w:tabs>
          <w:tab w:val="clear" w:pos="2835"/>
        </w:tabs>
        <w:spacing w:after="200" w:line="240" w:lineRule="auto"/>
        <w:rPr>
          <w:rFonts w:ascii="Times New Roman" w:hAnsi="Times New Roman"/>
          <w:szCs w:val="28"/>
          <w:lang w:val="es-ES"/>
        </w:rPr>
      </w:pPr>
      <w:r w:rsidRPr="004F2EE0">
        <w:rPr>
          <w:rFonts w:ascii="Times New Roman" w:hAnsi="Times New Roman"/>
          <w:szCs w:val="28"/>
          <w:lang w:val="es-ES"/>
        </w:rPr>
        <w:t>162</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En 2001, el </w:t>
      </w:r>
      <w:proofErr w:type="spellStart"/>
      <w:r w:rsidRPr="00ED60C9">
        <w:rPr>
          <w:rFonts w:ascii="Times New Roman" w:hAnsi="Times New Roman"/>
          <w:i/>
          <w:szCs w:val="28"/>
          <w:lang w:val="es-ES"/>
        </w:rPr>
        <w:t>Riksdag</w:t>
      </w:r>
      <w:proofErr w:type="spellEnd"/>
      <w:r w:rsidRPr="004F2EE0">
        <w:rPr>
          <w:rFonts w:ascii="Times New Roman" w:hAnsi="Times New Roman"/>
          <w:szCs w:val="28"/>
          <w:lang w:val="es-ES"/>
        </w:rPr>
        <w:t xml:space="preserve"> a</w:t>
      </w:r>
      <w:r>
        <w:rPr>
          <w:rFonts w:ascii="Times New Roman" w:hAnsi="Times New Roman"/>
          <w:szCs w:val="28"/>
          <w:lang w:val="es-ES"/>
        </w:rPr>
        <w:t>pr</w:t>
      </w:r>
      <w:r w:rsidRPr="004F2EE0">
        <w:rPr>
          <w:rFonts w:ascii="Times New Roman" w:hAnsi="Times New Roman"/>
          <w:szCs w:val="28"/>
          <w:lang w:val="es-ES"/>
        </w:rPr>
        <w:t>o</w:t>
      </w:r>
      <w:r>
        <w:rPr>
          <w:rFonts w:ascii="Times New Roman" w:hAnsi="Times New Roman"/>
          <w:szCs w:val="28"/>
          <w:lang w:val="es-ES"/>
        </w:rPr>
        <w:t>b</w:t>
      </w:r>
      <w:r w:rsidRPr="004F2EE0">
        <w:rPr>
          <w:rFonts w:ascii="Times New Roman" w:hAnsi="Times New Roman"/>
          <w:szCs w:val="28"/>
          <w:lang w:val="es-ES"/>
        </w:rPr>
        <w:t>ó un plan nacional de acción para prevenir los efectos nocivos del alcohol</w:t>
      </w:r>
      <w:r w:rsidRPr="002252B8">
        <w:rPr>
          <w:rStyle w:val="FootnoteReference"/>
          <w:iCs/>
          <w:szCs w:val="28"/>
          <w:lang w:val="es-ES"/>
        </w:rPr>
        <w:footnoteReference w:id="37"/>
      </w:r>
      <w:r w:rsidRPr="004F2EE0">
        <w:rPr>
          <w:rFonts w:ascii="Times New Roman" w:hAnsi="Times New Roman"/>
          <w:szCs w:val="28"/>
          <w:lang w:val="es-ES"/>
        </w:rPr>
        <w:t xml:space="preserve"> para el período 2001</w:t>
      </w:r>
      <w:r>
        <w:rPr>
          <w:rFonts w:ascii="Times New Roman" w:hAnsi="Times New Roman"/>
          <w:szCs w:val="28"/>
          <w:lang w:val="es-ES"/>
        </w:rPr>
        <w:t>-</w:t>
      </w:r>
      <w:r w:rsidRPr="004F2EE0">
        <w:rPr>
          <w:rFonts w:ascii="Times New Roman" w:hAnsi="Times New Roman"/>
          <w:szCs w:val="28"/>
          <w:lang w:val="es-ES"/>
        </w:rPr>
        <w:t>2005</w:t>
      </w:r>
      <w:r>
        <w:rPr>
          <w:rFonts w:ascii="Times New Roman" w:hAnsi="Times New Roman"/>
          <w:szCs w:val="28"/>
          <w:lang w:val="es-ES"/>
        </w:rPr>
        <w:t xml:space="preserve">.  </w:t>
      </w:r>
      <w:r w:rsidRPr="004F2EE0">
        <w:rPr>
          <w:rFonts w:ascii="Times New Roman" w:hAnsi="Times New Roman"/>
          <w:szCs w:val="28"/>
          <w:lang w:val="es-ES"/>
        </w:rPr>
        <w:t xml:space="preserve">En </w:t>
      </w:r>
      <w:r>
        <w:rPr>
          <w:rFonts w:ascii="Times New Roman" w:hAnsi="Times New Roman"/>
          <w:szCs w:val="28"/>
          <w:lang w:val="es-ES"/>
        </w:rPr>
        <w:t>el segundo trimestre</w:t>
      </w:r>
      <w:r w:rsidRPr="004F2EE0">
        <w:rPr>
          <w:rFonts w:ascii="Times New Roman" w:hAnsi="Times New Roman"/>
          <w:szCs w:val="28"/>
          <w:lang w:val="es-ES"/>
        </w:rPr>
        <w:t xml:space="preserve"> de 2006, el </w:t>
      </w:r>
      <w:proofErr w:type="spellStart"/>
      <w:r w:rsidRPr="00ED60C9">
        <w:rPr>
          <w:rFonts w:ascii="Times New Roman" w:hAnsi="Times New Roman"/>
          <w:i/>
          <w:szCs w:val="28"/>
          <w:lang w:val="es-ES"/>
        </w:rPr>
        <w:t>Riksdag</w:t>
      </w:r>
      <w:proofErr w:type="spellEnd"/>
      <w:r w:rsidRPr="004F2EE0">
        <w:rPr>
          <w:rFonts w:ascii="Times New Roman" w:hAnsi="Times New Roman"/>
          <w:szCs w:val="28"/>
          <w:lang w:val="es-ES"/>
        </w:rPr>
        <w:t xml:space="preserve"> </w:t>
      </w:r>
      <w:r>
        <w:rPr>
          <w:rFonts w:ascii="Times New Roman" w:hAnsi="Times New Roman"/>
          <w:szCs w:val="28"/>
          <w:lang w:val="es-ES"/>
        </w:rPr>
        <w:t>aprobó el</w:t>
      </w:r>
      <w:r w:rsidRPr="004F2EE0">
        <w:rPr>
          <w:rFonts w:ascii="Times New Roman" w:hAnsi="Times New Roman"/>
          <w:szCs w:val="28"/>
          <w:lang w:val="es-ES"/>
        </w:rPr>
        <w:t xml:space="preserve"> nuevo Plan </w:t>
      </w:r>
      <w:r w:rsidR="00C364B8">
        <w:rPr>
          <w:rFonts w:ascii="Times New Roman" w:hAnsi="Times New Roman"/>
          <w:szCs w:val="28"/>
          <w:lang w:val="es-ES"/>
        </w:rPr>
        <w:t>N</w:t>
      </w:r>
      <w:r>
        <w:rPr>
          <w:rFonts w:ascii="Times New Roman" w:hAnsi="Times New Roman"/>
          <w:szCs w:val="28"/>
          <w:lang w:val="es-ES"/>
        </w:rPr>
        <w:t xml:space="preserve">acional </w:t>
      </w:r>
      <w:r w:rsidRPr="004F2EE0">
        <w:rPr>
          <w:rFonts w:ascii="Times New Roman" w:hAnsi="Times New Roman"/>
          <w:szCs w:val="28"/>
          <w:lang w:val="es-ES"/>
        </w:rPr>
        <w:t xml:space="preserve">de </w:t>
      </w:r>
      <w:r>
        <w:rPr>
          <w:rFonts w:ascii="Times New Roman" w:hAnsi="Times New Roman"/>
          <w:szCs w:val="28"/>
          <w:lang w:val="es-ES"/>
        </w:rPr>
        <w:t xml:space="preserve">lucha </w:t>
      </w:r>
      <w:r w:rsidRPr="004F2EE0">
        <w:rPr>
          <w:rFonts w:ascii="Times New Roman" w:hAnsi="Times New Roman"/>
          <w:szCs w:val="28"/>
          <w:lang w:val="es-ES"/>
        </w:rPr>
        <w:t xml:space="preserve">contra el </w:t>
      </w:r>
      <w:r>
        <w:rPr>
          <w:rFonts w:ascii="Times New Roman" w:hAnsi="Times New Roman"/>
          <w:szCs w:val="28"/>
          <w:lang w:val="es-ES"/>
        </w:rPr>
        <w:t>a</w:t>
      </w:r>
      <w:r w:rsidRPr="004F2EE0">
        <w:rPr>
          <w:rFonts w:ascii="Times New Roman" w:hAnsi="Times New Roman"/>
          <w:szCs w:val="28"/>
          <w:lang w:val="es-ES"/>
        </w:rPr>
        <w:t>lcohol</w:t>
      </w:r>
      <w:r>
        <w:rPr>
          <w:rFonts w:ascii="Times New Roman" w:hAnsi="Times New Roman"/>
          <w:szCs w:val="28"/>
          <w:lang w:val="es-ES"/>
        </w:rPr>
        <w:t>ismo</w:t>
      </w:r>
      <w:r w:rsidRPr="004F2EE0">
        <w:rPr>
          <w:rFonts w:ascii="Times New Roman" w:hAnsi="Times New Roman"/>
          <w:szCs w:val="28"/>
          <w:lang w:val="es-ES"/>
        </w:rPr>
        <w:t xml:space="preserve"> para el período</w:t>
      </w:r>
      <w:r>
        <w:rPr>
          <w:rFonts w:ascii="Times New Roman" w:hAnsi="Times New Roman"/>
          <w:szCs w:val="28"/>
          <w:lang w:val="es-ES"/>
        </w:rPr>
        <w:t xml:space="preserve"> </w:t>
      </w:r>
      <w:r w:rsidRPr="004F2EE0">
        <w:rPr>
          <w:rFonts w:ascii="Times New Roman" w:hAnsi="Times New Roman"/>
          <w:szCs w:val="28"/>
          <w:lang w:val="es-ES"/>
        </w:rPr>
        <w:t>2006</w:t>
      </w:r>
      <w:r>
        <w:rPr>
          <w:rFonts w:ascii="Times New Roman" w:hAnsi="Times New Roman"/>
          <w:szCs w:val="28"/>
          <w:lang w:val="es-ES"/>
        </w:rPr>
        <w:t>-</w:t>
      </w:r>
      <w:r w:rsidRPr="004F2EE0">
        <w:rPr>
          <w:rFonts w:ascii="Times New Roman" w:hAnsi="Times New Roman"/>
          <w:szCs w:val="28"/>
          <w:lang w:val="es-ES"/>
        </w:rPr>
        <w:t>2010</w:t>
      </w:r>
      <w:r>
        <w:rPr>
          <w:rFonts w:ascii="Times New Roman" w:hAnsi="Times New Roman"/>
          <w:szCs w:val="28"/>
          <w:lang w:val="es-ES"/>
        </w:rPr>
        <w:t xml:space="preserve">.  </w:t>
      </w:r>
      <w:r w:rsidRPr="004F2EE0">
        <w:rPr>
          <w:rFonts w:ascii="Times New Roman" w:hAnsi="Times New Roman"/>
          <w:szCs w:val="28"/>
          <w:lang w:val="es-ES"/>
        </w:rPr>
        <w:t xml:space="preserve">La mayoría de estas actividades se </w:t>
      </w:r>
      <w:r>
        <w:rPr>
          <w:rFonts w:ascii="Times New Roman" w:hAnsi="Times New Roman"/>
          <w:szCs w:val="28"/>
          <w:lang w:val="es-ES"/>
        </w:rPr>
        <w:t>destinan a</w:t>
      </w:r>
      <w:r w:rsidRPr="004F2EE0">
        <w:rPr>
          <w:rFonts w:ascii="Times New Roman" w:hAnsi="Times New Roman"/>
          <w:szCs w:val="28"/>
          <w:lang w:val="es-ES"/>
        </w:rPr>
        <w:t xml:space="preserve"> los niños y </w:t>
      </w:r>
      <w:r>
        <w:rPr>
          <w:rFonts w:ascii="Times New Roman" w:hAnsi="Times New Roman"/>
          <w:szCs w:val="28"/>
          <w:lang w:val="es-ES"/>
        </w:rPr>
        <w:t xml:space="preserve">adolescentes.  </w:t>
      </w:r>
      <w:r w:rsidRPr="004F2EE0">
        <w:rPr>
          <w:rFonts w:ascii="Times New Roman" w:hAnsi="Times New Roman"/>
          <w:szCs w:val="28"/>
          <w:lang w:val="es-ES"/>
        </w:rPr>
        <w:t>Se</w:t>
      </w:r>
      <w:r>
        <w:rPr>
          <w:rFonts w:ascii="Times New Roman" w:hAnsi="Times New Roman"/>
          <w:szCs w:val="28"/>
          <w:lang w:val="es-ES"/>
        </w:rPr>
        <w:t xml:space="preserve"> hace hincapié</w:t>
      </w:r>
      <w:r w:rsidRPr="004F2EE0">
        <w:rPr>
          <w:rFonts w:ascii="Times New Roman" w:hAnsi="Times New Roman"/>
          <w:szCs w:val="28"/>
          <w:lang w:val="es-ES"/>
        </w:rPr>
        <w:t xml:space="preserve">, especialmente en el Plan de Acción, en </w:t>
      </w:r>
      <w:r>
        <w:rPr>
          <w:rFonts w:ascii="Times New Roman" w:hAnsi="Times New Roman"/>
          <w:szCs w:val="28"/>
          <w:lang w:val="es-ES"/>
        </w:rPr>
        <w:t xml:space="preserve">las </w:t>
      </w:r>
      <w:r w:rsidRPr="004F2EE0">
        <w:rPr>
          <w:rFonts w:ascii="Times New Roman" w:hAnsi="Times New Roman"/>
          <w:szCs w:val="28"/>
          <w:lang w:val="es-ES"/>
        </w:rPr>
        <w:t xml:space="preserve">iniciativas </w:t>
      </w:r>
      <w:r>
        <w:rPr>
          <w:rFonts w:ascii="Times New Roman" w:hAnsi="Times New Roman"/>
          <w:szCs w:val="28"/>
          <w:lang w:val="es-ES"/>
        </w:rPr>
        <w:t xml:space="preserve">destinadas a los </w:t>
      </w:r>
      <w:r w:rsidRPr="004F2EE0">
        <w:rPr>
          <w:rFonts w:ascii="Times New Roman" w:hAnsi="Times New Roman"/>
          <w:szCs w:val="28"/>
          <w:lang w:val="es-ES"/>
        </w:rPr>
        <w:t xml:space="preserve">niños cuyos padres sufren problemas de </w:t>
      </w:r>
      <w:r>
        <w:rPr>
          <w:rFonts w:ascii="Times New Roman" w:hAnsi="Times New Roman"/>
          <w:szCs w:val="28"/>
          <w:lang w:val="es-ES"/>
        </w:rPr>
        <w:t>alcoholismo o toxicomanía,</w:t>
      </w:r>
      <w:r w:rsidRPr="004F2EE0">
        <w:rPr>
          <w:rFonts w:ascii="Times New Roman" w:hAnsi="Times New Roman"/>
          <w:szCs w:val="28"/>
          <w:lang w:val="es-ES"/>
        </w:rPr>
        <w:t xml:space="preserve"> o problemas mental</w:t>
      </w:r>
      <w:r>
        <w:rPr>
          <w:rFonts w:ascii="Times New Roman" w:hAnsi="Times New Roman"/>
          <w:szCs w:val="28"/>
          <w:lang w:val="es-ES"/>
        </w:rPr>
        <w:t>es</w:t>
      </w:r>
      <w:r w:rsidRPr="004F2EE0">
        <w:rPr>
          <w:rFonts w:ascii="Times New Roman" w:hAnsi="Times New Roman"/>
          <w:szCs w:val="28"/>
          <w:lang w:val="es-ES"/>
        </w:rPr>
        <w:t>.</w:t>
      </w:r>
    </w:p>
    <w:p w:rsidR="00950AC9" w:rsidRDefault="00950AC9" w:rsidP="00910A0C">
      <w:pPr>
        <w:pStyle w:val="RKnormal"/>
        <w:tabs>
          <w:tab w:val="clear" w:pos="2835"/>
        </w:tabs>
        <w:spacing w:after="200" w:line="240" w:lineRule="auto"/>
        <w:rPr>
          <w:rFonts w:ascii="Times New Roman" w:hAnsi="Times New Roman"/>
          <w:szCs w:val="28"/>
          <w:lang w:val="es-ES"/>
        </w:rPr>
      </w:pPr>
      <w:r w:rsidRPr="004F2EE0">
        <w:rPr>
          <w:rFonts w:ascii="Times New Roman" w:hAnsi="Times New Roman"/>
          <w:szCs w:val="28"/>
          <w:lang w:val="es-ES"/>
        </w:rPr>
        <w:t>163</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En su informe anual </w:t>
      </w:r>
      <w:r>
        <w:rPr>
          <w:rFonts w:ascii="Times New Roman" w:hAnsi="Times New Roman"/>
          <w:szCs w:val="28"/>
          <w:lang w:val="es-ES"/>
        </w:rPr>
        <w:t>de</w:t>
      </w:r>
      <w:r w:rsidRPr="004F2EE0">
        <w:rPr>
          <w:rFonts w:ascii="Times New Roman" w:hAnsi="Times New Roman"/>
          <w:szCs w:val="28"/>
          <w:lang w:val="es-ES"/>
        </w:rPr>
        <w:t xml:space="preserve"> 2005, la Oficina del </w:t>
      </w:r>
      <w:r w:rsidRPr="00A834B9">
        <w:rPr>
          <w:rFonts w:ascii="Times New Roman" w:hAnsi="Times New Roman"/>
          <w:i/>
          <w:szCs w:val="28"/>
          <w:lang w:val="es-ES"/>
        </w:rPr>
        <w:t>Ombudsman</w:t>
      </w:r>
      <w:r w:rsidRPr="004F2EE0">
        <w:rPr>
          <w:rFonts w:ascii="Times New Roman" w:hAnsi="Times New Roman"/>
          <w:szCs w:val="28"/>
          <w:lang w:val="es-ES"/>
        </w:rPr>
        <w:t xml:space="preserve"> </w:t>
      </w:r>
      <w:r>
        <w:rPr>
          <w:rFonts w:ascii="Times New Roman" w:hAnsi="Times New Roman"/>
          <w:szCs w:val="28"/>
          <w:lang w:val="es-ES"/>
        </w:rPr>
        <w:t>de</w:t>
      </w:r>
      <w:r w:rsidRPr="004F2EE0">
        <w:rPr>
          <w:rFonts w:ascii="Times New Roman" w:hAnsi="Times New Roman"/>
          <w:szCs w:val="28"/>
          <w:lang w:val="es-ES"/>
        </w:rPr>
        <w:t xml:space="preserve"> la Infancia puso de relieve especialmente las actitudes de los niños y </w:t>
      </w:r>
      <w:r>
        <w:rPr>
          <w:rFonts w:ascii="Times New Roman" w:hAnsi="Times New Roman"/>
          <w:szCs w:val="28"/>
          <w:lang w:val="es-ES"/>
        </w:rPr>
        <w:t xml:space="preserve">adolescentes </w:t>
      </w:r>
      <w:r w:rsidRPr="004F2EE0">
        <w:rPr>
          <w:rFonts w:ascii="Times New Roman" w:hAnsi="Times New Roman"/>
          <w:szCs w:val="28"/>
          <w:lang w:val="es-ES"/>
        </w:rPr>
        <w:t>con respecto al alcohol, el tabaco y las drogas</w:t>
      </w:r>
      <w:r>
        <w:rPr>
          <w:rFonts w:ascii="Times New Roman" w:hAnsi="Times New Roman"/>
          <w:szCs w:val="28"/>
          <w:lang w:val="es-ES"/>
        </w:rPr>
        <w:t xml:space="preserve">.  </w:t>
      </w:r>
      <w:r w:rsidRPr="004F2EE0">
        <w:rPr>
          <w:rFonts w:ascii="Times New Roman" w:hAnsi="Times New Roman"/>
          <w:szCs w:val="28"/>
          <w:lang w:val="es-ES"/>
        </w:rPr>
        <w:t xml:space="preserve">El </w:t>
      </w:r>
      <w:r w:rsidRPr="00A834B9">
        <w:rPr>
          <w:rFonts w:ascii="Times New Roman" w:hAnsi="Times New Roman"/>
          <w:i/>
          <w:szCs w:val="28"/>
          <w:lang w:val="es-ES"/>
        </w:rPr>
        <w:t>Ombudsman</w:t>
      </w:r>
      <w:r w:rsidRPr="004F2EE0">
        <w:rPr>
          <w:rFonts w:ascii="Times New Roman" w:hAnsi="Times New Roman"/>
          <w:szCs w:val="28"/>
          <w:lang w:val="es-ES"/>
        </w:rPr>
        <w:t xml:space="preserve"> lleg</w:t>
      </w:r>
      <w:r>
        <w:rPr>
          <w:rFonts w:ascii="Times New Roman" w:hAnsi="Times New Roman"/>
          <w:szCs w:val="28"/>
          <w:lang w:val="es-ES"/>
        </w:rPr>
        <w:t>aba</w:t>
      </w:r>
      <w:r w:rsidRPr="004F2EE0">
        <w:rPr>
          <w:rFonts w:ascii="Times New Roman" w:hAnsi="Times New Roman"/>
          <w:szCs w:val="28"/>
          <w:lang w:val="es-ES"/>
        </w:rPr>
        <w:t xml:space="preserve"> a la conclusión de que el consumo de drogas ha descendido </w:t>
      </w:r>
      <w:r>
        <w:rPr>
          <w:rFonts w:ascii="Times New Roman" w:hAnsi="Times New Roman"/>
          <w:szCs w:val="28"/>
          <w:lang w:val="es-ES"/>
        </w:rPr>
        <w:t>e</w:t>
      </w:r>
      <w:r w:rsidRPr="004F2EE0">
        <w:rPr>
          <w:rFonts w:ascii="Times New Roman" w:hAnsi="Times New Roman"/>
          <w:szCs w:val="28"/>
          <w:lang w:val="es-ES"/>
        </w:rPr>
        <w:t>n los últimos años</w:t>
      </w:r>
      <w:r>
        <w:rPr>
          <w:rFonts w:ascii="Times New Roman" w:hAnsi="Times New Roman"/>
          <w:szCs w:val="28"/>
          <w:lang w:val="es-ES"/>
        </w:rPr>
        <w:t xml:space="preserve">.  </w:t>
      </w:r>
      <w:r w:rsidRPr="004F2EE0">
        <w:rPr>
          <w:rFonts w:ascii="Times New Roman" w:hAnsi="Times New Roman"/>
          <w:szCs w:val="28"/>
          <w:lang w:val="es-ES"/>
        </w:rPr>
        <w:t xml:space="preserve">Eran menos </w:t>
      </w:r>
      <w:r>
        <w:rPr>
          <w:rFonts w:ascii="Times New Roman" w:hAnsi="Times New Roman"/>
          <w:szCs w:val="28"/>
          <w:lang w:val="es-ES"/>
        </w:rPr>
        <w:t xml:space="preserve">que unos años antes </w:t>
      </w:r>
      <w:r w:rsidRPr="004F2EE0">
        <w:rPr>
          <w:rFonts w:ascii="Times New Roman" w:hAnsi="Times New Roman"/>
          <w:szCs w:val="28"/>
          <w:lang w:val="es-ES"/>
        </w:rPr>
        <w:t xml:space="preserve">los niños </w:t>
      </w:r>
      <w:r>
        <w:rPr>
          <w:rFonts w:ascii="Times New Roman" w:hAnsi="Times New Roman"/>
          <w:szCs w:val="28"/>
          <w:lang w:val="es-ES"/>
        </w:rPr>
        <w:t xml:space="preserve">que </w:t>
      </w:r>
      <w:r w:rsidRPr="004F2EE0">
        <w:rPr>
          <w:rFonts w:ascii="Times New Roman" w:hAnsi="Times New Roman"/>
          <w:szCs w:val="28"/>
          <w:lang w:val="es-ES"/>
        </w:rPr>
        <w:t xml:space="preserve">fumaban, </w:t>
      </w:r>
      <w:r>
        <w:rPr>
          <w:rFonts w:ascii="Times New Roman" w:hAnsi="Times New Roman"/>
          <w:szCs w:val="28"/>
          <w:lang w:val="es-ES"/>
        </w:rPr>
        <w:t>bebían</w:t>
      </w:r>
      <w:r w:rsidRPr="004F2EE0">
        <w:rPr>
          <w:rFonts w:ascii="Times New Roman" w:hAnsi="Times New Roman"/>
          <w:szCs w:val="28"/>
          <w:lang w:val="es-ES"/>
        </w:rPr>
        <w:t xml:space="preserve"> alcohol </w:t>
      </w:r>
      <w:r>
        <w:rPr>
          <w:rFonts w:ascii="Times New Roman" w:hAnsi="Times New Roman"/>
          <w:szCs w:val="28"/>
          <w:lang w:val="es-ES"/>
        </w:rPr>
        <w:t>o</w:t>
      </w:r>
      <w:r w:rsidRPr="004F2EE0">
        <w:rPr>
          <w:rFonts w:ascii="Times New Roman" w:hAnsi="Times New Roman"/>
          <w:szCs w:val="28"/>
          <w:lang w:val="es-ES"/>
        </w:rPr>
        <w:t xml:space="preserve"> probaban drogas en </w:t>
      </w:r>
      <w:r w:rsidR="00C364B8">
        <w:rPr>
          <w:rFonts w:ascii="Times New Roman" w:hAnsi="Times New Roman"/>
          <w:szCs w:val="28"/>
          <w:lang w:val="es-ES"/>
        </w:rPr>
        <w:t>9º</w:t>
      </w:r>
      <w:r w:rsidRPr="004F2EE0">
        <w:rPr>
          <w:rFonts w:ascii="Times New Roman" w:hAnsi="Times New Roman"/>
          <w:szCs w:val="28"/>
          <w:lang w:val="es-ES"/>
        </w:rPr>
        <w:t xml:space="preserve"> grado</w:t>
      </w:r>
      <w:r>
        <w:rPr>
          <w:rFonts w:ascii="Times New Roman" w:hAnsi="Times New Roman"/>
          <w:szCs w:val="28"/>
          <w:lang w:val="es-ES"/>
        </w:rPr>
        <w:t xml:space="preserve">.  </w:t>
      </w:r>
      <w:r w:rsidRPr="004F2EE0">
        <w:rPr>
          <w:rFonts w:ascii="Times New Roman" w:hAnsi="Times New Roman"/>
          <w:szCs w:val="28"/>
          <w:lang w:val="es-ES"/>
        </w:rPr>
        <w:t xml:space="preserve">Sin embargo, el consumo de alcohol entre las </w:t>
      </w:r>
      <w:r w:rsidRPr="00ED60C9">
        <w:rPr>
          <w:rFonts w:ascii="Times New Roman" w:hAnsi="Times New Roman"/>
          <w:szCs w:val="28"/>
          <w:lang w:val="es-ES"/>
        </w:rPr>
        <w:t>niñas</w:t>
      </w:r>
      <w:r w:rsidRPr="004F2EE0">
        <w:rPr>
          <w:rFonts w:ascii="Times New Roman" w:hAnsi="Times New Roman"/>
          <w:szCs w:val="28"/>
          <w:lang w:val="es-ES"/>
        </w:rPr>
        <w:t xml:space="preserve"> no ha disminuido en la misma medida que entre los </w:t>
      </w:r>
      <w:r w:rsidRPr="00ED60C9">
        <w:rPr>
          <w:rFonts w:ascii="Times New Roman" w:hAnsi="Times New Roman"/>
          <w:szCs w:val="28"/>
          <w:lang w:val="es-ES"/>
        </w:rPr>
        <w:t>niños</w:t>
      </w:r>
      <w:r w:rsidRPr="004F2EE0">
        <w:rPr>
          <w:rFonts w:ascii="Times New Roman" w:hAnsi="Times New Roman"/>
          <w:szCs w:val="28"/>
          <w:lang w:val="es-ES"/>
        </w:rPr>
        <w:t xml:space="preserve">, y las </w:t>
      </w:r>
      <w:r w:rsidRPr="00ED60C9">
        <w:rPr>
          <w:rFonts w:ascii="Times New Roman" w:hAnsi="Times New Roman"/>
          <w:szCs w:val="28"/>
          <w:lang w:val="es-ES"/>
        </w:rPr>
        <w:t>niñas</w:t>
      </w:r>
      <w:r w:rsidRPr="004F2EE0">
        <w:rPr>
          <w:rFonts w:ascii="Times New Roman" w:hAnsi="Times New Roman"/>
          <w:szCs w:val="28"/>
          <w:lang w:val="es-ES"/>
        </w:rPr>
        <w:t xml:space="preserve"> también fuman más que los</w:t>
      </w:r>
      <w:r>
        <w:rPr>
          <w:rFonts w:ascii="Times New Roman" w:hAnsi="Times New Roman"/>
          <w:szCs w:val="28"/>
          <w:lang w:val="es-ES"/>
        </w:rPr>
        <w:t> </w:t>
      </w:r>
      <w:r w:rsidRPr="00ED60C9">
        <w:rPr>
          <w:rFonts w:ascii="Times New Roman" w:hAnsi="Times New Roman"/>
          <w:szCs w:val="28"/>
          <w:lang w:val="es-ES"/>
        </w:rPr>
        <w:t>niños</w:t>
      </w:r>
      <w:r>
        <w:rPr>
          <w:rFonts w:ascii="Times New Roman" w:hAnsi="Times New Roman"/>
          <w:szCs w:val="28"/>
          <w:lang w:val="es-ES"/>
        </w:rPr>
        <w:t xml:space="preserve">.  </w:t>
      </w:r>
    </w:p>
    <w:p w:rsidR="00950AC9" w:rsidRDefault="00950AC9" w:rsidP="00910A0C">
      <w:pPr>
        <w:pStyle w:val="RKnormal"/>
        <w:tabs>
          <w:tab w:val="clear" w:pos="2835"/>
        </w:tabs>
        <w:spacing w:after="200" w:line="240" w:lineRule="auto"/>
        <w:rPr>
          <w:rFonts w:ascii="Times New Roman" w:hAnsi="Times New Roman"/>
          <w:iCs/>
          <w:szCs w:val="28"/>
          <w:lang w:val="es-ES"/>
        </w:rPr>
      </w:pPr>
      <w:r w:rsidRPr="004F2EE0">
        <w:rPr>
          <w:rFonts w:ascii="Times New Roman" w:hAnsi="Times New Roman"/>
          <w:szCs w:val="28"/>
          <w:lang w:val="es-ES"/>
        </w:rPr>
        <w:t>164</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El informe del </w:t>
      </w:r>
      <w:r w:rsidRPr="00A834B9">
        <w:rPr>
          <w:rFonts w:ascii="Times New Roman" w:hAnsi="Times New Roman"/>
          <w:i/>
          <w:szCs w:val="28"/>
          <w:lang w:val="es-ES"/>
        </w:rPr>
        <w:t>Ombudsman</w:t>
      </w:r>
      <w:r w:rsidRPr="004F2EE0">
        <w:rPr>
          <w:rFonts w:ascii="Times New Roman" w:hAnsi="Times New Roman"/>
          <w:szCs w:val="28"/>
          <w:lang w:val="es-ES"/>
        </w:rPr>
        <w:t xml:space="preserve"> de la Infancia titulado </w:t>
      </w:r>
      <w:r>
        <w:rPr>
          <w:rFonts w:ascii="Times New Roman" w:hAnsi="Times New Roman"/>
          <w:szCs w:val="28"/>
          <w:lang w:val="es-ES"/>
        </w:rPr>
        <w:t>"</w:t>
      </w:r>
      <w:r w:rsidRPr="004F2EE0">
        <w:rPr>
          <w:rFonts w:ascii="Times New Roman" w:hAnsi="Times New Roman"/>
          <w:szCs w:val="28"/>
          <w:lang w:val="es-ES"/>
        </w:rPr>
        <w:t xml:space="preserve">Tiempo sin drogas </w:t>
      </w:r>
      <w:r w:rsidRPr="004F2EE0">
        <w:rPr>
          <w:rFonts w:ascii="Times New Roman" w:hAnsi="Times New Roman"/>
          <w:iCs/>
          <w:szCs w:val="28"/>
          <w:lang w:val="es-ES"/>
        </w:rPr>
        <w:t>(2005)</w:t>
      </w:r>
      <w:r>
        <w:rPr>
          <w:rFonts w:ascii="Times New Roman" w:hAnsi="Times New Roman"/>
          <w:iCs/>
          <w:szCs w:val="28"/>
          <w:lang w:val="es-ES"/>
        </w:rPr>
        <w:t>"</w:t>
      </w:r>
      <w:r w:rsidRPr="004F2EE0">
        <w:rPr>
          <w:rFonts w:ascii="Times New Roman" w:hAnsi="Times New Roman"/>
          <w:iCs/>
          <w:szCs w:val="28"/>
          <w:lang w:val="es-ES"/>
        </w:rPr>
        <w:t xml:space="preserve"> recoge declaraciones de </w:t>
      </w:r>
      <w:r>
        <w:rPr>
          <w:rFonts w:ascii="Times New Roman" w:hAnsi="Times New Roman"/>
          <w:iCs/>
          <w:szCs w:val="28"/>
          <w:lang w:val="es-ES"/>
        </w:rPr>
        <w:t xml:space="preserve">menores </w:t>
      </w:r>
      <w:r w:rsidRPr="004F2EE0">
        <w:rPr>
          <w:rFonts w:ascii="Times New Roman" w:hAnsi="Times New Roman"/>
          <w:iCs/>
          <w:szCs w:val="28"/>
          <w:lang w:val="es-ES"/>
        </w:rPr>
        <w:t>respecto de por qué prueban o no prueban alcohol y drogas</w:t>
      </w:r>
      <w:r>
        <w:rPr>
          <w:rFonts w:ascii="Times New Roman" w:hAnsi="Times New Roman"/>
          <w:iCs/>
          <w:szCs w:val="28"/>
          <w:lang w:val="es-ES"/>
        </w:rPr>
        <w:t xml:space="preserve">.  </w:t>
      </w:r>
      <w:r w:rsidRPr="004F2EE0">
        <w:rPr>
          <w:rFonts w:ascii="Times New Roman" w:hAnsi="Times New Roman"/>
          <w:iCs/>
          <w:szCs w:val="28"/>
          <w:lang w:val="es-ES"/>
        </w:rPr>
        <w:t>Entre</w:t>
      </w:r>
      <w:r>
        <w:rPr>
          <w:rFonts w:ascii="Times New Roman" w:hAnsi="Times New Roman"/>
          <w:iCs/>
          <w:szCs w:val="28"/>
          <w:lang w:val="es-ES"/>
        </w:rPr>
        <w:t> </w:t>
      </w:r>
      <w:r w:rsidRPr="004F2EE0">
        <w:rPr>
          <w:rFonts w:ascii="Times New Roman" w:hAnsi="Times New Roman"/>
          <w:iCs/>
          <w:szCs w:val="28"/>
          <w:lang w:val="es-ES"/>
        </w:rPr>
        <w:t xml:space="preserve">otras cosas, dicho informe revela </w:t>
      </w:r>
      <w:r>
        <w:rPr>
          <w:rFonts w:ascii="Times New Roman" w:hAnsi="Times New Roman"/>
          <w:iCs/>
          <w:szCs w:val="28"/>
          <w:lang w:val="es-ES"/>
        </w:rPr>
        <w:t xml:space="preserve">que </w:t>
      </w:r>
      <w:r w:rsidRPr="004F2EE0">
        <w:rPr>
          <w:rFonts w:ascii="Times New Roman" w:hAnsi="Times New Roman"/>
          <w:iCs/>
          <w:szCs w:val="28"/>
          <w:lang w:val="es-ES"/>
        </w:rPr>
        <w:t xml:space="preserve">la mayoría de </w:t>
      </w:r>
      <w:r>
        <w:rPr>
          <w:rFonts w:ascii="Times New Roman" w:hAnsi="Times New Roman"/>
          <w:iCs/>
          <w:szCs w:val="28"/>
          <w:lang w:val="es-ES"/>
        </w:rPr>
        <w:t>ellos</w:t>
      </w:r>
      <w:r w:rsidRPr="004F2EE0">
        <w:rPr>
          <w:rFonts w:ascii="Times New Roman" w:hAnsi="Times New Roman"/>
          <w:iCs/>
          <w:szCs w:val="28"/>
          <w:lang w:val="es-ES"/>
        </w:rPr>
        <w:t xml:space="preserve"> nunca han probado drogas y que muchos de ellos se disocian completamente de </w:t>
      </w:r>
      <w:r>
        <w:rPr>
          <w:rFonts w:ascii="Times New Roman" w:hAnsi="Times New Roman"/>
          <w:iCs/>
          <w:szCs w:val="28"/>
          <w:lang w:val="es-ES"/>
        </w:rPr>
        <w:t xml:space="preserve">las drogas.  </w:t>
      </w:r>
      <w:r w:rsidRPr="004F2EE0">
        <w:rPr>
          <w:rFonts w:ascii="Times New Roman" w:hAnsi="Times New Roman"/>
          <w:iCs/>
          <w:szCs w:val="28"/>
          <w:lang w:val="es-ES"/>
        </w:rPr>
        <w:t>L</w:t>
      </w:r>
      <w:r>
        <w:rPr>
          <w:rFonts w:ascii="Times New Roman" w:hAnsi="Times New Roman"/>
          <w:iCs/>
          <w:szCs w:val="28"/>
          <w:lang w:val="es-ES"/>
        </w:rPr>
        <w:t>os menores consideran</w:t>
      </w:r>
      <w:r w:rsidRPr="004F2EE0">
        <w:rPr>
          <w:rFonts w:ascii="Times New Roman" w:hAnsi="Times New Roman"/>
          <w:iCs/>
          <w:szCs w:val="28"/>
          <w:lang w:val="es-ES"/>
        </w:rPr>
        <w:t xml:space="preserve"> que el alcohol está aceptado socialmente</w:t>
      </w:r>
      <w:r>
        <w:rPr>
          <w:rFonts w:ascii="Times New Roman" w:hAnsi="Times New Roman"/>
          <w:iCs/>
          <w:szCs w:val="28"/>
          <w:lang w:val="es-ES"/>
        </w:rPr>
        <w:t xml:space="preserve">.  </w:t>
      </w:r>
      <w:r w:rsidRPr="004F2EE0">
        <w:rPr>
          <w:rFonts w:ascii="Times New Roman" w:hAnsi="Times New Roman"/>
          <w:iCs/>
          <w:szCs w:val="28"/>
          <w:lang w:val="es-ES"/>
        </w:rPr>
        <w:t xml:space="preserve">Los padres son el modelo más importante para los </w:t>
      </w:r>
      <w:r>
        <w:rPr>
          <w:rFonts w:ascii="Times New Roman" w:hAnsi="Times New Roman"/>
          <w:iCs/>
          <w:szCs w:val="28"/>
          <w:lang w:val="es-ES"/>
        </w:rPr>
        <w:t xml:space="preserve">niños.  </w:t>
      </w:r>
      <w:r w:rsidRPr="004F2EE0">
        <w:rPr>
          <w:rFonts w:ascii="Times New Roman" w:hAnsi="Times New Roman"/>
          <w:iCs/>
          <w:szCs w:val="28"/>
          <w:lang w:val="es-ES"/>
        </w:rPr>
        <w:t>En</w:t>
      </w:r>
      <w:r>
        <w:rPr>
          <w:rFonts w:ascii="Times New Roman" w:hAnsi="Times New Roman"/>
          <w:iCs/>
          <w:szCs w:val="28"/>
          <w:lang w:val="es-ES"/>
        </w:rPr>
        <w:t> </w:t>
      </w:r>
      <w:r w:rsidRPr="004F2EE0">
        <w:rPr>
          <w:rFonts w:ascii="Times New Roman" w:hAnsi="Times New Roman"/>
          <w:iCs/>
          <w:szCs w:val="28"/>
          <w:lang w:val="es-ES"/>
        </w:rPr>
        <w:t xml:space="preserve">general, en el hogar existen normas más claras sobre las drogas y el tabaco que sobre el alcohol, algo que se refleja en los hábitos y las actitudes de los </w:t>
      </w:r>
      <w:r>
        <w:rPr>
          <w:rFonts w:ascii="Times New Roman" w:hAnsi="Times New Roman"/>
          <w:iCs/>
          <w:szCs w:val="28"/>
          <w:lang w:val="es-ES"/>
        </w:rPr>
        <w:t xml:space="preserve">niños.  </w:t>
      </w:r>
      <w:r w:rsidRPr="004F2EE0">
        <w:rPr>
          <w:rFonts w:ascii="Times New Roman" w:hAnsi="Times New Roman"/>
          <w:iCs/>
          <w:szCs w:val="28"/>
          <w:lang w:val="es-ES"/>
        </w:rPr>
        <w:t xml:space="preserve">Según el informe, las normas y las prohibiciones de los padres </w:t>
      </w:r>
      <w:r>
        <w:rPr>
          <w:rFonts w:ascii="Times New Roman" w:hAnsi="Times New Roman"/>
          <w:iCs/>
          <w:szCs w:val="28"/>
          <w:lang w:val="es-ES"/>
        </w:rPr>
        <w:t xml:space="preserve">sobre el </w:t>
      </w:r>
      <w:r w:rsidRPr="004F2EE0">
        <w:rPr>
          <w:rFonts w:ascii="Times New Roman" w:hAnsi="Times New Roman"/>
          <w:iCs/>
          <w:szCs w:val="28"/>
          <w:lang w:val="es-ES"/>
        </w:rPr>
        <w:t xml:space="preserve">alcohol </w:t>
      </w:r>
      <w:r>
        <w:rPr>
          <w:rFonts w:ascii="Times New Roman" w:hAnsi="Times New Roman"/>
          <w:iCs/>
          <w:szCs w:val="28"/>
          <w:lang w:val="es-ES"/>
        </w:rPr>
        <w:t>implican</w:t>
      </w:r>
      <w:r w:rsidRPr="004F2EE0">
        <w:rPr>
          <w:rFonts w:ascii="Times New Roman" w:hAnsi="Times New Roman"/>
          <w:iCs/>
          <w:szCs w:val="28"/>
          <w:lang w:val="es-ES"/>
        </w:rPr>
        <w:t xml:space="preserve">, concretamente, que los adolescentes </w:t>
      </w:r>
      <w:r>
        <w:rPr>
          <w:rFonts w:ascii="Times New Roman" w:hAnsi="Times New Roman"/>
          <w:iCs/>
          <w:szCs w:val="28"/>
          <w:lang w:val="es-ES"/>
        </w:rPr>
        <w:t xml:space="preserve">más </w:t>
      </w:r>
      <w:r w:rsidRPr="004F2EE0">
        <w:rPr>
          <w:rFonts w:ascii="Times New Roman" w:hAnsi="Times New Roman"/>
          <w:iCs/>
          <w:szCs w:val="28"/>
          <w:lang w:val="es-ES"/>
        </w:rPr>
        <w:t>jóvenes no beban.</w:t>
      </w:r>
    </w:p>
    <w:p w:rsidR="00950AC9" w:rsidRDefault="00950AC9" w:rsidP="00910A0C">
      <w:pPr>
        <w:spacing w:after="200"/>
        <w:rPr>
          <w:szCs w:val="28"/>
        </w:rPr>
      </w:pPr>
      <w:r w:rsidRPr="004F2EE0">
        <w:rPr>
          <w:szCs w:val="28"/>
        </w:rPr>
        <w:t>165</w:t>
      </w:r>
      <w:r>
        <w:rPr>
          <w:szCs w:val="28"/>
        </w:rPr>
        <w:t>.</w:t>
      </w:r>
      <w:r>
        <w:rPr>
          <w:szCs w:val="28"/>
        </w:rPr>
        <w:tab/>
        <w:t xml:space="preserve">Los </w:t>
      </w:r>
      <w:r w:rsidRPr="004F2EE0">
        <w:rPr>
          <w:szCs w:val="28"/>
        </w:rPr>
        <w:t xml:space="preserve">estudios realizados entre </w:t>
      </w:r>
      <w:r>
        <w:rPr>
          <w:szCs w:val="28"/>
        </w:rPr>
        <w:t xml:space="preserve">escolares </w:t>
      </w:r>
      <w:r w:rsidRPr="004F2EE0">
        <w:rPr>
          <w:szCs w:val="28"/>
        </w:rPr>
        <w:t xml:space="preserve">y reclutas en 2006 por el Consejo Sueco </w:t>
      </w:r>
      <w:r>
        <w:rPr>
          <w:szCs w:val="28"/>
        </w:rPr>
        <w:t>de</w:t>
      </w:r>
      <w:r w:rsidRPr="004F2EE0">
        <w:rPr>
          <w:szCs w:val="28"/>
        </w:rPr>
        <w:t xml:space="preserve"> Información sobre el Alcohol y Otras Drogas indican una disminución del consumo de alcohol y drogas entre </w:t>
      </w:r>
      <w:r>
        <w:rPr>
          <w:szCs w:val="28"/>
        </w:rPr>
        <w:t>esas personas</w:t>
      </w:r>
      <w:r w:rsidRPr="004F2EE0">
        <w:rPr>
          <w:szCs w:val="28"/>
        </w:rPr>
        <w:t>.</w:t>
      </w:r>
    </w:p>
    <w:p w:rsidR="008B13C9" w:rsidRDefault="00950AC9" w:rsidP="00910A0C">
      <w:pPr>
        <w:pStyle w:val="RKnormal"/>
        <w:tabs>
          <w:tab w:val="clear" w:pos="2835"/>
        </w:tabs>
        <w:spacing w:after="200" w:line="240" w:lineRule="auto"/>
        <w:rPr>
          <w:rFonts w:ascii="Times New Roman" w:hAnsi="Times New Roman"/>
          <w:szCs w:val="28"/>
          <w:lang w:val="es-ES"/>
        </w:rPr>
      </w:pPr>
      <w:r w:rsidRPr="004F2EE0">
        <w:rPr>
          <w:rFonts w:ascii="Times New Roman" w:hAnsi="Times New Roman"/>
          <w:szCs w:val="28"/>
          <w:lang w:val="es-ES"/>
        </w:rPr>
        <w:t>166</w:t>
      </w:r>
      <w:r>
        <w:rPr>
          <w:rFonts w:ascii="Times New Roman" w:hAnsi="Times New Roman"/>
          <w:szCs w:val="28"/>
          <w:lang w:val="es-ES"/>
        </w:rPr>
        <w:t>.</w:t>
      </w:r>
      <w:r>
        <w:rPr>
          <w:rFonts w:ascii="Times New Roman" w:hAnsi="Times New Roman"/>
          <w:szCs w:val="28"/>
          <w:lang w:val="es-ES"/>
        </w:rPr>
        <w:tab/>
        <w:t>El porcentaje</w:t>
      </w:r>
      <w:r w:rsidRPr="004F2EE0">
        <w:rPr>
          <w:rFonts w:ascii="Times New Roman" w:hAnsi="Times New Roman"/>
          <w:szCs w:val="28"/>
          <w:lang w:val="es-ES"/>
        </w:rPr>
        <w:t xml:space="preserve"> de consumidores de alcohol en el </w:t>
      </w:r>
      <w:r w:rsidR="00C364B8">
        <w:rPr>
          <w:rFonts w:ascii="Times New Roman" w:hAnsi="Times New Roman"/>
          <w:szCs w:val="28"/>
          <w:lang w:val="es-ES"/>
        </w:rPr>
        <w:t>9º</w:t>
      </w:r>
      <w:r w:rsidRPr="004F2EE0">
        <w:rPr>
          <w:rFonts w:ascii="Times New Roman" w:hAnsi="Times New Roman"/>
          <w:szCs w:val="28"/>
          <w:lang w:val="es-ES"/>
        </w:rPr>
        <w:t xml:space="preserve"> grado, desglosad</w:t>
      </w:r>
      <w:r>
        <w:rPr>
          <w:rFonts w:ascii="Times New Roman" w:hAnsi="Times New Roman"/>
          <w:szCs w:val="28"/>
          <w:lang w:val="es-ES"/>
        </w:rPr>
        <w:t>o</w:t>
      </w:r>
      <w:r w:rsidRPr="004F2EE0">
        <w:rPr>
          <w:rFonts w:ascii="Times New Roman" w:hAnsi="Times New Roman"/>
          <w:szCs w:val="28"/>
          <w:lang w:val="es-ES"/>
        </w:rPr>
        <w:t xml:space="preserve"> por sexo, correspondiente al período 1971</w:t>
      </w:r>
      <w:r>
        <w:rPr>
          <w:rFonts w:ascii="Times New Roman" w:hAnsi="Times New Roman"/>
          <w:szCs w:val="28"/>
          <w:lang w:val="es-ES"/>
        </w:rPr>
        <w:t>-</w:t>
      </w:r>
      <w:r w:rsidRPr="004F2EE0">
        <w:rPr>
          <w:rFonts w:ascii="Times New Roman" w:hAnsi="Times New Roman"/>
          <w:szCs w:val="28"/>
          <w:lang w:val="es-ES"/>
        </w:rPr>
        <w:t xml:space="preserve">2006, es </w:t>
      </w:r>
      <w:r>
        <w:rPr>
          <w:rFonts w:ascii="Times New Roman" w:hAnsi="Times New Roman"/>
          <w:szCs w:val="28"/>
          <w:lang w:val="es-ES"/>
        </w:rPr>
        <w:t>e</w:t>
      </w:r>
      <w:r w:rsidRPr="004F2EE0">
        <w:rPr>
          <w:rFonts w:ascii="Times New Roman" w:hAnsi="Times New Roman"/>
          <w:szCs w:val="28"/>
          <w:lang w:val="es-ES"/>
        </w:rPr>
        <w:t>l siguiente:</w:t>
      </w:r>
    </w:p>
    <w:tbl>
      <w:tblPr>
        <w:tblStyle w:val="TableGrid"/>
        <w:tblW w:w="0" w:type="auto"/>
        <w:jc w:val="center"/>
        <w:tblInd w:w="1751" w:type="dxa"/>
        <w:tblLook w:val="01E0" w:firstRow="1" w:lastRow="1" w:firstColumn="1" w:lastColumn="1" w:noHBand="0" w:noVBand="0"/>
      </w:tblPr>
      <w:tblGrid>
        <w:gridCol w:w="1412"/>
        <w:gridCol w:w="2728"/>
        <w:gridCol w:w="2912"/>
      </w:tblGrid>
      <w:tr w:rsidR="00950AC9" w:rsidTr="008B13C9">
        <w:trPr>
          <w:jc w:val="center"/>
        </w:trPr>
        <w:tc>
          <w:tcPr>
            <w:tcW w:w="1412" w:type="dxa"/>
          </w:tcPr>
          <w:p w:rsidR="00950AC9" w:rsidRPr="006D63AD" w:rsidRDefault="00950AC9" w:rsidP="004A10B0">
            <w:pPr>
              <w:pStyle w:val="RKnormal"/>
              <w:tabs>
                <w:tab w:val="clear" w:pos="2835"/>
              </w:tabs>
              <w:spacing w:line="240" w:lineRule="auto"/>
              <w:jc w:val="center"/>
              <w:rPr>
                <w:rFonts w:ascii="Times New Roman" w:hAnsi="Times New Roman"/>
                <w:b/>
                <w:szCs w:val="28"/>
                <w:lang w:val="es-ES"/>
              </w:rPr>
            </w:pPr>
          </w:p>
        </w:tc>
        <w:tc>
          <w:tcPr>
            <w:tcW w:w="2728" w:type="dxa"/>
          </w:tcPr>
          <w:p w:rsidR="00950AC9" w:rsidRPr="006D63AD" w:rsidRDefault="00950AC9" w:rsidP="004A10B0">
            <w:pPr>
              <w:pStyle w:val="RKnormal"/>
              <w:tabs>
                <w:tab w:val="clear" w:pos="2835"/>
              </w:tabs>
              <w:spacing w:line="240" w:lineRule="auto"/>
              <w:jc w:val="center"/>
              <w:rPr>
                <w:rFonts w:ascii="Times New Roman" w:hAnsi="Times New Roman"/>
                <w:b/>
                <w:szCs w:val="28"/>
                <w:lang w:val="es-ES"/>
              </w:rPr>
            </w:pPr>
            <w:r>
              <w:rPr>
                <w:rFonts w:ascii="Times New Roman" w:hAnsi="Times New Roman"/>
                <w:b/>
                <w:szCs w:val="28"/>
                <w:lang w:val="es-ES"/>
              </w:rPr>
              <w:t>Niñas</w:t>
            </w:r>
          </w:p>
        </w:tc>
        <w:tc>
          <w:tcPr>
            <w:tcW w:w="2912" w:type="dxa"/>
          </w:tcPr>
          <w:p w:rsidR="00950AC9" w:rsidRPr="006D63AD" w:rsidRDefault="00950AC9" w:rsidP="004A10B0">
            <w:pPr>
              <w:pStyle w:val="RKnormal"/>
              <w:tabs>
                <w:tab w:val="clear" w:pos="2835"/>
              </w:tabs>
              <w:spacing w:line="240" w:lineRule="auto"/>
              <w:jc w:val="center"/>
              <w:rPr>
                <w:rFonts w:ascii="Times New Roman" w:hAnsi="Times New Roman"/>
                <w:b/>
                <w:szCs w:val="28"/>
                <w:lang w:val="es-ES"/>
              </w:rPr>
            </w:pPr>
            <w:r>
              <w:rPr>
                <w:rFonts w:ascii="Times New Roman" w:hAnsi="Times New Roman"/>
                <w:b/>
                <w:szCs w:val="28"/>
                <w:lang w:val="es-ES"/>
              </w:rPr>
              <w:t>Niños</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2000</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76</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76</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2001</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77</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74</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2002</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72</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72</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2003</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74</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69</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2004</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72</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67</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2005</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69</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67</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2006</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66</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64</w:t>
            </w:r>
          </w:p>
        </w:tc>
      </w:tr>
    </w:tbl>
    <w:p w:rsidR="00950AC9" w:rsidRPr="004F2EE0" w:rsidRDefault="00950AC9" w:rsidP="00950AC9">
      <w:pPr>
        <w:pStyle w:val="RKnormal"/>
        <w:tabs>
          <w:tab w:val="clear" w:pos="2835"/>
        </w:tabs>
        <w:spacing w:before="480" w:after="240" w:line="240" w:lineRule="auto"/>
        <w:rPr>
          <w:rFonts w:ascii="Times New Roman" w:hAnsi="Times New Roman"/>
          <w:szCs w:val="28"/>
          <w:lang w:val="es-ES"/>
        </w:rPr>
      </w:pPr>
      <w:r w:rsidRPr="004F2EE0">
        <w:rPr>
          <w:rFonts w:ascii="Times New Roman" w:hAnsi="Times New Roman"/>
          <w:szCs w:val="28"/>
          <w:lang w:val="es-ES"/>
        </w:rPr>
        <w:t>167</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El consumo medio anual estimado en litros de alcohol al 100% en el </w:t>
      </w:r>
      <w:r w:rsidR="008B13C9">
        <w:rPr>
          <w:rFonts w:ascii="Times New Roman" w:hAnsi="Times New Roman"/>
          <w:szCs w:val="28"/>
          <w:lang w:val="es-ES"/>
        </w:rPr>
        <w:t>9º</w:t>
      </w:r>
      <w:r w:rsidRPr="004F2EE0">
        <w:rPr>
          <w:rFonts w:ascii="Times New Roman" w:hAnsi="Times New Roman"/>
          <w:szCs w:val="28"/>
          <w:lang w:val="es-ES"/>
        </w:rPr>
        <w:t xml:space="preserve"> grado, desglosado por sexo, correspondiente al período 1977</w:t>
      </w:r>
      <w:r>
        <w:rPr>
          <w:rFonts w:ascii="Times New Roman" w:hAnsi="Times New Roman"/>
          <w:szCs w:val="28"/>
          <w:lang w:val="es-ES"/>
        </w:rPr>
        <w:t>-</w:t>
      </w:r>
      <w:r w:rsidRPr="004F2EE0">
        <w:rPr>
          <w:rFonts w:ascii="Times New Roman" w:hAnsi="Times New Roman"/>
          <w:szCs w:val="28"/>
          <w:lang w:val="es-ES"/>
        </w:rPr>
        <w:t xml:space="preserve">2006, es el siguiente: </w:t>
      </w:r>
    </w:p>
    <w:tbl>
      <w:tblPr>
        <w:tblStyle w:val="TableGrid"/>
        <w:tblW w:w="0" w:type="auto"/>
        <w:jc w:val="center"/>
        <w:tblInd w:w="1751" w:type="dxa"/>
        <w:tblLook w:val="01E0" w:firstRow="1" w:lastRow="1" w:firstColumn="1" w:lastColumn="1" w:noHBand="0" w:noVBand="0"/>
      </w:tblPr>
      <w:tblGrid>
        <w:gridCol w:w="1412"/>
        <w:gridCol w:w="2728"/>
        <w:gridCol w:w="2912"/>
      </w:tblGrid>
      <w:tr w:rsidR="00950AC9" w:rsidTr="008B13C9">
        <w:trPr>
          <w:jc w:val="center"/>
        </w:trPr>
        <w:tc>
          <w:tcPr>
            <w:tcW w:w="1412" w:type="dxa"/>
          </w:tcPr>
          <w:p w:rsidR="00950AC9" w:rsidRPr="006D63AD" w:rsidRDefault="00950AC9" w:rsidP="004A10B0">
            <w:pPr>
              <w:pStyle w:val="RKnormal"/>
              <w:tabs>
                <w:tab w:val="clear" w:pos="2835"/>
              </w:tabs>
              <w:spacing w:line="240" w:lineRule="auto"/>
              <w:jc w:val="center"/>
              <w:rPr>
                <w:rFonts w:ascii="Times New Roman" w:hAnsi="Times New Roman"/>
                <w:b/>
                <w:szCs w:val="28"/>
                <w:lang w:val="es-ES"/>
              </w:rPr>
            </w:pPr>
          </w:p>
        </w:tc>
        <w:tc>
          <w:tcPr>
            <w:tcW w:w="2728" w:type="dxa"/>
          </w:tcPr>
          <w:p w:rsidR="00950AC9" w:rsidRPr="006D63AD" w:rsidRDefault="00950AC9" w:rsidP="004A10B0">
            <w:pPr>
              <w:pStyle w:val="RKnormal"/>
              <w:tabs>
                <w:tab w:val="clear" w:pos="2835"/>
              </w:tabs>
              <w:spacing w:line="240" w:lineRule="auto"/>
              <w:jc w:val="center"/>
              <w:rPr>
                <w:rFonts w:ascii="Times New Roman" w:hAnsi="Times New Roman"/>
                <w:b/>
                <w:szCs w:val="28"/>
                <w:lang w:val="es-ES"/>
              </w:rPr>
            </w:pPr>
            <w:r>
              <w:rPr>
                <w:rFonts w:ascii="Times New Roman" w:hAnsi="Times New Roman"/>
                <w:b/>
                <w:szCs w:val="28"/>
                <w:lang w:val="es-ES"/>
              </w:rPr>
              <w:t>Niñas</w:t>
            </w:r>
          </w:p>
        </w:tc>
        <w:tc>
          <w:tcPr>
            <w:tcW w:w="2912" w:type="dxa"/>
          </w:tcPr>
          <w:p w:rsidR="00950AC9" w:rsidRPr="006D63AD" w:rsidRDefault="00950AC9" w:rsidP="004A10B0">
            <w:pPr>
              <w:pStyle w:val="RKnormal"/>
              <w:tabs>
                <w:tab w:val="clear" w:pos="2835"/>
              </w:tabs>
              <w:spacing w:line="240" w:lineRule="auto"/>
              <w:jc w:val="center"/>
              <w:rPr>
                <w:rFonts w:ascii="Times New Roman" w:hAnsi="Times New Roman"/>
                <w:b/>
                <w:szCs w:val="28"/>
                <w:lang w:val="es-ES"/>
              </w:rPr>
            </w:pPr>
            <w:r>
              <w:rPr>
                <w:rFonts w:ascii="Times New Roman" w:hAnsi="Times New Roman"/>
                <w:b/>
                <w:szCs w:val="28"/>
                <w:lang w:val="es-ES"/>
              </w:rPr>
              <w:t>Niños</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2000</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2,9</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5,3</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2001</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2,8</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3,8</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2002</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3,1</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4,1</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2003</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2,9</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3,8</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2004</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3,0</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4,1</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2005</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3,2</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3,5</w:t>
            </w:r>
          </w:p>
        </w:tc>
      </w:tr>
      <w:tr w:rsidR="00950AC9" w:rsidTr="008B13C9">
        <w:trPr>
          <w:jc w:val="center"/>
        </w:trPr>
        <w:tc>
          <w:tcPr>
            <w:tcW w:w="14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2006</w:t>
            </w:r>
          </w:p>
        </w:tc>
        <w:tc>
          <w:tcPr>
            <w:tcW w:w="2728"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2,8</w:t>
            </w:r>
          </w:p>
        </w:tc>
        <w:tc>
          <w:tcPr>
            <w:tcW w:w="2912" w:type="dxa"/>
          </w:tcPr>
          <w:p w:rsidR="00950AC9" w:rsidRDefault="00950AC9" w:rsidP="004A10B0">
            <w:pPr>
              <w:pStyle w:val="RKnormal"/>
              <w:tabs>
                <w:tab w:val="clear" w:pos="2835"/>
              </w:tabs>
              <w:spacing w:line="240" w:lineRule="auto"/>
              <w:jc w:val="center"/>
              <w:rPr>
                <w:rFonts w:ascii="Times New Roman" w:hAnsi="Times New Roman"/>
                <w:szCs w:val="28"/>
                <w:lang w:val="es-ES"/>
              </w:rPr>
            </w:pPr>
            <w:r>
              <w:rPr>
                <w:rFonts w:ascii="Times New Roman" w:hAnsi="Times New Roman"/>
                <w:szCs w:val="28"/>
                <w:lang w:val="es-ES"/>
              </w:rPr>
              <w:t>3,6</w:t>
            </w:r>
          </w:p>
        </w:tc>
      </w:tr>
    </w:tbl>
    <w:p w:rsidR="00950AC9" w:rsidRDefault="00950AC9" w:rsidP="00950AC9">
      <w:pPr>
        <w:spacing w:before="480" w:after="240"/>
        <w:rPr>
          <w:szCs w:val="28"/>
        </w:rPr>
      </w:pPr>
      <w:r w:rsidRPr="004F2EE0">
        <w:rPr>
          <w:szCs w:val="28"/>
        </w:rPr>
        <w:t>168</w:t>
      </w:r>
      <w:r>
        <w:rPr>
          <w:szCs w:val="28"/>
        </w:rPr>
        <w:t>.</w:t>
      </w:r>
      <w:r>
        <w:rPr>
          <w:szCs w:val="28"/>
        </w:rPr>
        <w:tab/>
      </w:r>
      <w:r w:rsidRPr="004F2EE0">
        <w:rPr>
          <w:szCs w:val="28"/>
        </w:rPr>
        <w:t xml:space="preserve">En enero de 2002, el Gobierno presentó </w:t>
      </w:r>
      <w:r>
        <w:rPr>
          <w:szCs w:val="28"/>
        </w:rPr>
        <w:t xml:space="preserve">el </w:t>
      </w:r>
      <w:r w:rsidRPr="004F2EE0">
        <w:rPr>
          <w:szCs w:val="28"/>
        </w:rPr>
        <w:t xml:space="preserve">Plan Nacional de Acción contra las Drogas para el período </w:t>
      </w:r>
      <w:r>
        <w:rPr>
          <w:szCs w:val="28"/>
        </w:rPr>
        <w:t>que concluía en</w:t>
      </w:r>
      <w:r w:rsidRPr="004F2EE0">
        <w:rPr>
          <w:szCs w:val="28"/>
        </w:rPr>
        <w:t xml:space="preserve"> 2005</w:t>
      </w:r>
      <w:r>
        <w:rPr>
          <w:szCs w:val="28"/>
        </w:rPr>
        <w:t xml:space="preserve">.  </w:t>
      </w:r>
      <w:r w:rsidRPr="004F2EE0">
        <w:rPr>
          <w:szCs w:val="28"/>
        </w:rPr>
        <w:t xml:space="preserve">Al mismo tiempo designó </w:t>
      </w:r>
      <w:r>
        <w:rPr>
          <w:szCs w:val="28"/>
        </w:rPr>
        <w:t>al</w:t>
      </w:r>
      <w:r w:rsidRPr="004F2EE0">
        <w:rPr>
          <w:szCs w:val="28"/>
        </w:rPr>
        <w:t xml:space="preserve"> Coordinador Nacional de </w:t>
      </w:r>
      <w:r>
        <w:rPr>
          <w:szCs w:val="28"/>
        </w:rPr>
        <w:t xml:space="preserve">la </w:t>
      </w:r>
      <w:r w:rsidRPr="004F2EE0">
        <w:rPr>
          <w:szCs w:val="28"/>
        </w:rPr>
        <w:t>Política sobre Estupefacientes</w:t>
      </w:r>
      <w:r w:rsidRPr="004F2EE0">
        <w:rPr>
          <w:iCs/>
          <w:szCs w:val="28"/>
        </w:rPr>
        <w:t xml:space="preserve"> </w:t>
      </w:r>
      <w:r>
        <w:rPr>
          <w:iCs/>
          <w:szCs w:val="28"/>
        </w:rPr>
        <w:t xml:space="preserve">encargado de aplicar </w:t>
      </w:r>
      <w:r w:rsidR="008B13C9">
        <w:rPr>
          <w:iCs/>
          <w:szCs w:val="28"/>
        </w:rPr>
        <w:t xml:space="preserve">dicho </w:t>
      </w:r>
      <w:r w:rsidRPr="004F2EE0">
        <w:rPr>
          <w:szCs w:val="28"/>
        </w:rPr>
        <w:t>plan</w:t>
      </w:r>
      <w:r>
        <w:rPr>
          <w:szCs w:val="28"/>
        </w:rPr>
        <w:t xml:space="preserve">.  </w:t>
      </w:r>
      <w:r w:rsidRPr="004F2EE0">
        <w:rPr>
          <w:szCs w:val="28"/>
        </w:rPr>
        <w:t xml:space="preserve">Uno de sus objetivos </w:t>
      </w:r>
      <w:r>
        <w:rPr>
          <w:szCs w:val="28"/>
        </w:rPr>
        <w:t>generales era</w:t>
      </w:r>
      <w:r w:rsidRPr="004F2EE0">
        <w:rPr>
          <w:szCs w:val="28"/>
        </w:rPr>
        <w:t xml:space="preserve"> reducir el número de nuevos consumidores de drogas</w:t>
      </w:r>
      <w:r>
        <w:rPr>
          <w:szCs w:val="28"/>
        </w:rPr>
        <w:t xml:space="preserve">.  </w:t>
      </w:r>
      <w:r w:rsidRPr="004F2EE0">
        <w:rPr>
          <w:szCs w:val="28"/>
        </w:rPr>
        <w:t xml:space="preserve">El Coordinador ha </w:t>
      </w:r>
      <w:r>
        <w:rPr>
          <w:szCs w:val="28"/>
        </w:rPr>
        <w:t xml:space="preserve">realizado </w:t>
      </w:r>
      <w:r w:rsidRPr="004F2EE0">
        <w:rPr>
          <w:szCs w:val="28"/>
        </w:rPr>
        <w:t>una serie de actividades concebidas para dar al problema de las drogas una alta prioridad política en el nivel local y movilizar a la opinión pública y los recursos de la</w:t>
      </w:r>
      <w:r>
        <w:rPr>
          <w:szCs w:val="28"/>
        </w:rPr>
        <w:t>s</w:t>
      </w:r>
      <w:r w:rsidRPr="004F2EE0">
        <w:rPr>
          <w:szCs w:val="28"/>
        </w:rPr>
        <w:t xml:space="preserve"> comunidad</w:t>
      </w:r>
      <w:r>
        <w:rPr>
          <w:szCs w:val="28"/>
        </w:rPr>
        <w:t>es</w:t>
      </w:r>
      <w:r w:rsidRPr="004F2EE0">
        <w:rPr>
          <w:szCs w:val="28"/>
        </w:rPr>
        <w:t xml:space="preserve"> local</w:t>
      </w:r>
      <w:r>
        <w:rPr>
          <w:szCs w:val="28"/>
        </w:rPr>
        <w:t>es</w:t>
      </w:r>
      <w:r w:rsidRPr="004F2EE0">
        <w:rPr>
          <w:szCs w:val="28"/>
        </w:rPr>
        <w:t xml:space="preserve"> a fin de </w:t>
      </w:r>
      <w:r>
        <w:rPr>
          <w:szCs w:val="28"/>
        </w:rPr>
        <w:t xml:space="preserve">contrarrestar </w:t>
      </w:r>
      <w:r w:rsidRPr="004F2EE0">
        <w:rPr>
          <w:szCs w:val="28"/>
        </w:rPr>
        <w:t xml:space="preserve">las actitudes favorables a las drogas entre los </w:t>
      </w:r>
      <w:r>
        <w:rPr>
          <w:szCs w:val="28"/>
        </w:rPr>
        <w:t xml:space="preserve">menores.  </w:t>
      </w:r>
      <w:r w:rsidRPr="004F2EE0">
        <w:rPr>
          <w:szCs w:val="28"/>
        </w:rPr>
        <w:t xml:space="preserve">En 2006 se aprobó </w:t>
      </w:r>
      <w:r>
        <w:rPr>
          <w:szCs w:val="28"/>
        </w:rPr>
        <w:t xml:space="preserve">el </w:t>
      </w:r>
      <w:r w:rsidRPr="004F2EE0">
        <w:rPr>
          <w:szCs w:val="28"/>
        </w:rPr>
        <w:t>nuevo Plan de Acción para 2006</w:t>
      </w:r>
      <w:r>
        <w:rPr>
          <w:szCs w:val="28"/>
        </w:rPr>
        <w:t>-</w:t>
      </w:r>
      <w:r w:rsidRPr="004F2EE0">
        <w:rPr>
          <w:szCs w:val="28"/>
        </w:rPr>
        <w:t>2010 con objetivos idénticos a los del plan anterior.</w:t>
      </w:r>
    </w:p>
    <w:p w:rsidR="00950AC9" w:rsidRDefault="00950AC9" w:rsidP="00950AC9">
      <w:pPr>
        <w:spacing w:after="240"/>
        <w:rPr>
          <w:szCs w:val="28"/>
        </w:rPr>
      </w:pPr>
      <w:r w:rsidRPr="004F2EE0">
        <w:rPr>
          <w:szCs w:val="28"/>
        </w:rPr>
        <w:t>169</w:t>
      </w:r>
      <w:r>
        <w:rPr>
          <w:szCs w:val="28"/>
        </w:rPr>
        <w:t>.</w:t>
      </w:r>
      <w:r>
        <w:rPr>
          <w:szCs w:val="28"/>
        </w:rPr>
        <w:tab/>
        <w:t>En</w:t>
      </w:r>
      <w:r w:rsidRPr="004F2EE0">
        <w:rPr>
          <w:szCs w:val="28"/>
        </w:rPr>
        <w:t xml:space="preserve"> 2002</w:t>
      </w:r>
      <w:r>
        <w:rPr>
          <w:szCs w:val="28"/>
        </w:rPr>
        <w:t>-</w:t>
      </w:r>
      <w:r w:rsidRPr="004F2EE0">
        <w:rPr>
          <w:szCs w:val="28"/>
        </w:rPr>
        <w:t xml:space="preserve">2006, la proporción de estudiantes de 16 años que afirmaban haber consumido drogas en algún momento descendió del 8% (para ambos sexos) al 7% en el caso de los </w:t>
      </w:r>
      <w:r w:rsidRPr="00ED60C9">
        <w:rPr>
          <w:szCs w:val="28"/>
        </w:rPr>
        <w:t>niños</w:t>
      </w:r>
      <w:r w:rsidRPr="004F2EE0">
        <w:rPr>
          <w:szCs w:val="28"/>
        </w:rPr>
        <w:t xml:space="preserve"> y al</w:t>
      </w:r>
      <w:r>
        <w:rPr>
          <w:szCs w:val="28"/>
        </w:rPr>
        <w:t> </w:t>
      </w:r>
      <w:r w:rsidRPr="004F2EE0">
        <w:rPr>
          <w:szCs w:val="28"/>
        </w:rPr>
        <w:t xml:space="preserve">5% en el de las </w:t>
      </w:r>
      <w:r w:rsidRPr="00ED60C9">
        <w:rPr>
          <w:szCs w:val="28"/>
        </w:rPr>
        <w:t>niñas</w:t>
      </w:r>
      <w:r w:rsidRPr="004F2EE0">
        <w:rPr>
          <w:szCs w:val="28"/>
        </w:rPr>
        <w:t>.</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170</w:t>
      </w:r>
      <w:r>
        <w:rPr>
          <w:rFonts w:ascii="Times New Roman" w:hAnsi="Times New Roman"/>
          <w:szCs w:val="28"/>
          <w:lang w:val="es-ES"/>
        </w:rPr>
        <w:t>.</w:t>
      </w:r>
      <w:r>
        <w:rPr>
          <w:rFonts w:ascii="Times New Roman" w:hAnsi="Times New Roman"/>
          <w:szCs w:val="28"/>
          <w:lang w:val="es-ES"/>
        </w:rPr>
        <w:tab/>
        <w:t>El porcentaje</w:t>
      </w:r>
      <w:r w:rsidRPr="004F2EE0">
        <w:rPr>
          <w:rFonts w:ascii="Times New Roman" w:hAnsi="Times New Roman"/>
          <w:szCs w:val="28"/>
          <w:lang w:val="es-ES"/>
        </w:rPr>
        <w:t xml:space="preserve"> de alumnos de </w:t>
      </w:r>
      <w:r w:rsidR="008B13C9">
        <w:rPr>
          <w:rFonts w:ascii="Times New Roman" w:hAnsi="Times New Roman"/>
          <w:szCs w:val="28"/>
          <w:lang w:val="es-ES"/>
        </w:rPr>
        <w:t>9º</w:t>
      </w:r>
      <w:r w:rsidRPr="004F2EE0">
        <w:rPr>
          <w:rFonts w:ascii="Times New Roman" w:hAnsi="Times New Roman"/>
          <w:szCs w:val="28"/>
          <w:lang w:val="es-ES"/>
        </w:rPr>
        <w:t xml:space="preserve"> grado y la proporción de reclutas del ejército que afirmaban haber probado drogas en algún momento </w:t>
      </w:r>
      <w:r>
        <w:rPr>
          <w:rFonts w:ascii="Times New Roman" w:hAnsi="Times New Roman"/>
          <w:szCs w:val="28"/>
          <w:lang w:val="es-ES"/>
        </w:rPr>
        <w:t xml:space="preserve">en </w:t>
      </w:r>
      <w:r w:rsidRPr="004F2EE0">
        <w:rPr>
          <w:rFonts w:ascii="Times New Roman" w:hAnsi="Times New Roman"/>
          <w:szCs w:val="28"/>
          <w:lang w:val="es-ES"/>
        </w:rPr>
        <w:t>el período 1971</w:t>
      </w:r>
      <w:r>
        <w:rPr>
          <w:rFonts w:ascii="Times New Roman" w:hAnsi="Times New Roman"/>
          <w:szCs w:val="28"/>
          <w:lang w:val="es-ES"/>
        </w:rPr>
        <w:t>-</w:t>
      </w:r>
      <w:r w:rsidRPr="004F2EE0">
        <w:rPr>
          <w:rFonts w:ascii="Times New Roman" w:hAnsi="Times New Roman"/>
          <w:szCs w:val="28"/>
          <w:lang w:val="es-ES"/>
        </w:rPr>
        <w:t xml:space="preserve">2006 es </w:t>
      </w:r>
      <w:r>
        <w:rPr>
          <w:rFonts w:ascii="Times New Roman" w:hAnsi="Times New Roman"/>
          <w:szCs w:val="28"/>
          <w:lang w:val="es-ES"/>
        </w:rPr>
        <w:t>e</w:t>
      </w:r>
      <w:r w:rsidRPr="004F2EE0">
        <w:rPr>
          <w:rFonts w:ascii="Times New Roman" w:hAnsi="Times New Roman"/>
          <w:szCs w:val="28"/>
          <w:lang w:val="es-ES"/>
        </w:rPr>
        <w:t>l siguiente:</w:t>
      </w:r>
    </w:p>
    <w:bookmarkStart w:id="8" w:name="_MON_1278934473"/>
    <w:bookmarkStart w:id="9" w:name="_MON_1278934635"/>
    <w:bookmarkStart w:id="10" w:name="_MON_1278994996"/>
    <w:bookmarkStart w:id="11" w:name="_MON_1278995016"/>
    <w:bookmarkStart w:id="12" w:name="_MON_1278995026"/>
    <w:bookmarkStart w:id="13" w:name="_MON_1278995072"/>
    <w:bookmarkStart w:id="14" w:name="_MON_1278995142"/>
    <w:bookmarkStart w:id="15" w:name="_MON_1279540590"/>
    <w:bookmarkStart w:id="16" w:name="_MON_1279543958"/>
    <w:bookmarkEnd w:id="8"/>
    <w:bookmarkEnd w:id="9"/>
    <w:bookmarkEnd w:id="10"/>
    <w:bookmarkEnd w:id="11"/>
    <w:bookmarkEnd w:id="12"/>
    <w:bookmarkEnd w:id="13"/>
    <w:bookmarkEnd w:id="14"/>
    <w:bookmarkEnd w:id="15"/>
    <w:bookmarkEnd w:id="16"/>
    <w:p w:rsidR="00950AC9" w:rsidRDefault="008B13C9" w:rsidP="00950AC9">
      <w:pPr>
        <w:pStyle w:val="RKnormal"/>
        <w:tabs>
          <w:tab w:val="clear" w:pos="2835"/>
        </w:tabs>
        <w:spacing w:line="240" w:lineRule="auto"/>
        <w:jc w:val="center"/>
      </w:pPr>
      <w:r>
        <w:object w:dxaOrig="5414" w:dyaOrig="4814">
          <v:shape id="_x0000_i1025" type="#_x0000_t75" style="width:270.75pt;height:241.5pt" o:ole="">
            <v:imagedata r:id="rId11" o:title=""/>
            <w10:bordertop type="single" width="4"/>
            <w10:borderleft type="single" width="4"/>
            <w10:borderbottom type="single" width="4"/>
            <w10:borderright type="single" width="4"/>
          </v:shape>
          <o:OLEObject Type="Embed" ProgID="Word.Picture.8" ShapeID="_x0000_i1025" DrawAspect="Content" ObjectID="_1418831089" r:id="rId12"/>
        </w:object>
      </w:r>
    </w:p>
    <w:p w:rsidR="00950AC9" w:rsidRPr="001F649F" w:rsidRDefault="00950AC9" w:rsidP="008B13C9">
      <w:pPr>
        <w:pStyle w:val="RKnormal"/>
        <w:tabs>
          <w:tab w:val="clear" w:pos="2835"/>
        </w:tabs>
        <w:spacing w:before="240" w:line="240" w:lineRule="auto"/>
        <w:ind w:left="2040"/>
        <w:rPr>
          <w:rFonts w:ascii="Times New Roman" w:hAnsi="Times New Roman"/>
          <w:sz w:val="16"/>
          <w:szCs w:val="16"/>
          <w:lang w:val="es-ES"/>
        </w:rPr>
      </w:pPr>
      <w:r w:rsidRPr="001F649F">
        <w:rPr>
          <w:i/>
          <w:sz w:val="16"/>
          <w:szCs w:val="16"/>
        </w:rPr>
        <w:t>Fuente:</w:t>
      </w:r>
      <w:r w:rsidRPr="001F649F">
        <w:rPr>
          <w:sz w:val="16"/>
          <w:szCs w:val="16"/>
        </w:rPr>
        <w:t xml:space="preserve">  CAN.</w:t>
      </w:r>
    </w:p>
    <w:p w:rsidR="00950AC9" w:rsidRDefault="00950AC9" w:rsidP="00950AC9">
      <w:pPr>
        <w:pStyle w:val="RKnormal"/>
        <w:tabs>
          <w:tab w:val="clear" w:pos="2835"/>
        </w:tabs>
        <w:spacing w:before="480" w:after="240" w:line="240" w:lineRule="auto"/>
        <w:rPr>
          <w:rFonts w:ascii="Times New Roman" w:hAnsi="Times New Roman"/>
          <w:szCs w:val="28"/>
          <w:lang w:val="es-ES"/>
        </w:rPr>
      </w:pPr>
      <w:r>
        <w:rPr>
          <w:rFonts w:ascii="Times New Roman" w:hAnsi="Times New Roman"/>
          <w:szCs w:val="28"/>
          <w:lang w:val="es-ES"/>
        </w:rPr>
        <w:t>171.</w:t>
      </w:r>
      <w:r>
        <w:rPr>
          <w:rFonts w:ascii="Times New Roman" w:hAnsi="Times New Roman"/>
          <w:szCs w:val="28"/>
          <w:lang w:val="es-ES"/>
        </w:rPr>
        <w:tab/>
        <w:t>En total, en el período 2001-2005 se asignaron 900 millones de coronas para prevención del alcoholismo y la toxicomanía.  La mayor parte de esa suma (unos 530 millones de coronas) se destinó a las actividades preventivas llevadas a cabo por los municipios.  En 2006 se asignaron otros 250 millones.</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172</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El éxito de la </w:t>
      </w:r>
      <w:r>
        <w:rPr>
          <w:rFonts w:ascii="Times New Roman" w:hAnsi="Times New Roman"/>
          <w:szCs w:val="28"/>
          <w:lang w:val="es-ES"/>
        </w:rPr>
        <w:t xml:space="preserve">lucha contra el alcoholismo y la toxicomanía requiere trabajar en la </w:t>
      </w:r>
      <w:r w:rsidRPr="004F2EE0">
        <w:rPr>
          <w:rFonts w:ascii="Times New Roman" w:hAnsi="Times New Roman"/>
          <w:szCs w:val="28"/>
          <w:lang w:val="es-ES"/>
        </w:rPr>
        <w:t>prevención de forma estructurada, a largo plazo y coordinada, tanto en el nivel local como en el nacional</w:t>
      </w:r>
      <w:r>
        <w:rPr>
          <w:rFonts w:ascii="Times New Roman" w:hAnsi="Times New Roman"/>
          <w:szCs w:val="28"/>
          <w:lang w:val="es-ES"/>
        </w:rPr>
        <w:t xml:space="preserve">.  En </w:t>
      </w:r>
      <w:r w:rsidRPr="004F2EE0">
        <w:rPr>
          <w:rFonts w:ascii="Times New Roman" w:hAnsi="Times New Roman"/>
          <w:szCs w:val="28"/>
          <w:lang w:val="es-ES"/>
        </w:rPr>
        <w:t xml:space="preserve">el marco de los planes nacionales de acción contra el </w:t>
      </w:r>
      <w:r>
        <w:rPr>
          <w:rFonts w:ascii="Times New Roman" w:hAnsi="Times New Roman"/>
          <w:szCs w:val="28"/>
          <w:lang w:val="es-ES"/>
        </w:rPr>
        <w:t>alcoholismo y la toxicomanía</w:t>
      </w:r>
      <w:r w:rsidRPr="004F2EE0">
        <w:rPr>
          <w:rFonts w:ascii="Times New Roman" w:hAnsi="Times New Roman"/>
          <w:szCs w:val="28"/>
          <w:lang w:val="es-ES"/>
        </w:rPr>
        <w:t xml:space="preserve"> (para los períodos 2001</w:t>
      </w:r>
      <w:r>
        <w:rPr>
          <w:rFonts w:ascii="Times New Roman" w:hAnsi="Times New Roman"/>
          <w:szCs w:val="28"/>
          <w:lang w:val="es-ES"/>
        </w:rPr>
        <w:t>-</w:t>
      </w:r>
      <w:r w:rsidRPr="004F2EE0">
        <w:rPr>
          <w:rFonts w:ascii="Times New Roman" w:hAnsi="Times New Roman"/>
          <w:szCs w:val="28"/>
          <w:lang w:val="es-ES"/>
        </w:rPr>
        <w:t>2005 y 2006</w:t>
      </w:r>
      <w:r>
        <w:rPr>
          <w:rFonts w:ascii="Times New Roman" w:hAnsi="Times New Roman"/>
          <w:szCs w:val="28"/>
          <w:lang w:val="es-ES"/>
        </w:rPr>
        <w:t>-</w:t>
      </w:r>
      <w:r w:rsidRPr="004F2EE0">
        <w:rPr>
          <w:rFonts w:ascii="Times New Roman" w:hAnsi="Times New Roman"/>
          <w:szCs w:val="28"/>
          <w:lang w:val="es-ES"/>
        </w:rPr>
        <w:t xml:space="preserve">2010), se ha </w:t>
      </w:r>
      <w:r>
        <w:rPr>
          <w:rFonts w:ascii="Times New Roman" w:hAnsi="Times New Roman"/>
          <w:szCs w:val="28"/>
          <w:lang w:val="es-ES"/>
        </w:rPr>
        <w:t xml:space="preserve">establecido </w:t>
      </w:r>
      <w:r w:rsidRPr="004F2EE0">
        <w:rPr>
          <w:rFonts w:ascii="Times New Roman" w:hAnsi="Times New Roman"/>
          <w:szCs w:val="28"/>
          <w:lang w:val="es-ES"/>
        </w:rPr>
        <w:t xml:space="preserve">en Suecia una estructura de </w:t>
      </w:r>
      <w:r>
        <w:rPr>
          <w:rFonts w:ascii="Times New Roman" w:hAnsi="Times New Roman"/>
          <w:szCs w:val="28"/>
          <w:lang w:val="es-ES"/>
        </w:rPr>
        <w:t xml:space="preserve">alcance </w:t>
      </w:r>
      <w:r w:rsidRPr="004F2EE0">
        <w:rPr>
          <w:rFonts w:ascii="Times New Roman" w:hAnsi="Times New Roman"/>
          <w:szCs w:val="28"/>
          <w:lang w:val="es-ES"/>
        </w:rPr>
        <w:t>nacional para las actividades de prevención</w:t>
      </w:r>
      <w:r>
        <w:rPr>
          <w:rFonts w:ascii="Times New Roman" w:hAnsi="Times New Roman"/>
          <w:iCs/>
          <w:szCs w:val="28"/>
          <w:lang w:val="es-ES"/>
        </w:rPr>
        <w:t xml:space="preserve">.  </w:t>
      </w:r>
      <w:r w:rsidRPr="004F2EE0">
        <w:rPr>
          <w:rFonts w:ascii="Times New Roman" w:hAnsi="Times New Roman"/>
          <w:szCs w:val="28"/>
          <w:lang w:val="es-ES"/>
        </w:rPr>
        <w:t xml:space="preserve">La organización y la estructura de las iniciativas de prevención en los municipios </w:t>
      </w:r>
      <w:r>
        <w:rPr>
          <w:rFonts w:ascii="Times New Roman" w:hAnsi="Times New Roman"/>
          <w:szCs w:val="28"/>
          <w:lang w:val="es-ES"/>
        </w:rPr>
        <w:t xml:space="preserve">se </w:t>
      </w:r>
      <w:r w:rsidRPr="004F2EE0">
        <w:rPr>
          <w:rFonts w:ascii="Times New Roman" w:hAnsi="Times New Roman"/>
          <w:szCs w:val="28"/>
          <w:lang w:val="es-ES"/>
        </w:rPr>
        <w:t xml:space="preserve">han mejorado gradualmente y </w:t>
      </w:r>
      <w:r>
        <w:rPr>
          <w:rFonts w:ascii="Times New Roman" w:hAnsi="Times New Roman"/>
          <w:szCs w:val="28"/>
          <w:lang w:val="es-ES"/>
        </w:rPr>
        <w:t>e</w:t>
      </w:r>
      <w:r w:rsidRPr="004F2EE0">
        <w:rPr>
          <w:rFonts w:ascii="Times New Roman" w:hAnsi="Times New Roman"/>
          <w:szCs w:val="28"/>
          <w:lang w:val="es-ES"/>
        </w:rPr>
        <w:t>l</w:t>
      </w:r>
      <w:r>
        <w:rPr>
          <w:rFonts w:ascii="Times New Roman" w:hAnsi="Times New Roman"/>
          <w:szCs w:val="28"/>
          <w:lang w:val="es-ES"/>
        </w:rPr>
        <w:t xml:space="preserve"> número de</w:t>
      </w:r>
      <w:r w:rsidRPr="004F2EE0">
        <w:rPr>
          <w:rFonts w:ascii="Times New Roman" w:hAnsi="Times New Roman"/>
          <w:szCs w:val="28"/>
          <w:lang w:val="es-ES"/>
        </w:rPr>
        <w:t xml:space="preserve"> actividades de prevención ha crecido</w:t>
      </w:r>
      <w:r>
        <w:rPr>
          <w:rFonts w:ascii="Times New Roman" w:hAnsi="Times New Roman"/>
          <w:szCs w:val="28"/>
          <w:lang w:val="es-ES"/>
        </w:rPr>
        <w:t xml:space="preserve">.  </w:t>
      </w:r>
      <w:r w:rsidRPr="004F2EE0">
        <w:rPr>
          <w:rFonts w:ascii="Times New Roman" w:hAnsi="Times New Roman"/>
          <w:szCs w:val="28"/>
          <w:lang w:val="es-ES"/>
        </w:rPr>
        <w:t>El Instituto Nacional de Salud Pública ha evaluado el primer Plan de Acción contra el Alcohol</w:t>
      </w:r>
      <w:r>
        <w:rPr>
          <w:rFonts w:ascii="Times New Roman" w:hAnsi="Times New Roman"/>
          <w:szCs w:val="28"/>
          <w:lang w:val="es-ES"/>
        </w:rPr>
        <w:t>ismo</w:t>
      </w:r>
      <w:r w:rsidRPr="004F2EE0">
        <w:rPr>
          <w:rFonts w:ascii="Times New Roman" w:hAnsi="Times New Roman"/>
          <w:szCs w:val="28"/>
          <w:lang w:val="es-ES"/>
        </w:rPr>
        <w:t xml:space="preserve"> y considera probable que las iniciativas globales que se han </w:t>
      </w:r>
      <w:r>
        <w:rPr>
          <w:rFonts w:ascii="Times New Roman" w:hAnsi="Times New Roman"/>
          <w:szCs w:val="28"/>
          <w:lang w:val="es-ES"/>
        </w:rPr>
        <w:t xml:space="preserve">puesto en práctica </w:t>
      </w:r>
      <w:r w:rsidRPr="004F2EE0">
        <w:rPr>
          <w:rFonts w:ascii="Times New Roman" w:hAnsi="Times New Roman"/>
          <w:szCs w:val="28"/>
          <w:lang w:val="es-ES"/>
        </w:rPr>
        <w:t xml:space="preserve">hayan contribuido a </w:t>
      </w:r>
      <w:r>
        <w:rPr>
          <w:rFonts w:ascii="Times New Roman" w:hAnsi="Times New Roman"/>
          <w:szCs w:val="28"/>
          <w:lang w:val="es-ES"/>
        </w:rPr>
        <w:t xml:space="preserve">frenar </w:t>
      </w:r>
      <w:r w:rsidRPr="004F2EE0">
        <w:rPr>
          <w:rFonts w:ascii="Times New Roman" w:hAnsi="Times New Roman"/>
          <w:szCs w:val="28"/>
          <w:lang w:val="es-ES"/>
        </w:rPr>
        <w:t>e</w:t>
      </w:r>
      <w:r>
        <w:rPr>
          <w:rFonts w:ascii="Times New Roman" w:hAnsi="Times New Roman"/>
          <w:szCs w:val="28"/>
          <w:lang w:val="es-ES"/>
        </w:rPr>
        <w:t>l</w:t>
      </w:r>
      <w:r w:rsidRPr="004F2EE0">
        <w:rPr>
          <w:rFonts w:ascii="Times New Roman" w:hAnsi="Times New Roman"/>
          <w:szCs w:val="28"/>
          <w:lang w:val="es-ES"/>
        </w:rPr>
        <w:t xml:space="preserve"> incremento </w:t>
      </w:r>
      <w:r>
        <w:rPr>
          <w:rFonts w:ascii="Times New Roman" w:hAnsi="Times New Roman"/>
          <w:szCs w:val="28"/>
          <w:lang w:val="es-ES"/>
        </w:rPr>
        <w:t>d</w:t>
      </w:r>
      <w:r w:rsidRPr="004F2EE0">
        <w:rPr>
          <w:rFonts w:ascii="Times New Roman" w:hAnsi="Times New Roman"/>
          <w:szCs w:val="28"/>
          <w:lang w:val="es-ES"/>
        </w:rPr>
        <w:t>el consumo de alcohol</w:t>
      </w:r>
      <w:r>
        <w:rPr>
          <w:rFonts w:ascii="Times New Roman" w:hAnsi="Times New Roman"/>
          <w:szCs w:val="28"/>
          <w:lang w:val="es-ES"/>
        </w:rPr>
        <w:t xml:space="preserve">.  </w:t>
      </w:r>
    </w:p>
    <w:p w:rsidR="00950AC9" w:rsidRPr="004F2EE0" w:rsidRDefault="00950AC9" w:rsidP="00950AC9">
      <w:pPr>
        <w:pStyle w:val="RKnormal"/>
        <w:tabs>
          <w:tab w:val="clear" w:pos="2835"/>
        </w:tabs>
        <w:spacing w:after="240" w:line="240" w:lineRule="auto"/>
        <w:rPr>
          <w:rFonts w:ascii="Times New Roman" w:hAnsi="Times New Roman"/>
          <w:bCs/>
          <w:iCs/>
          <w:szCs w:val="28"/>
          <w:lang w:val="es-ES"/>
        </w:rPr>
      </w:pPr>
      <w:r w:rsidRPr="004F2EE0">
        <w:rPr>
          <w:rFonts w:ascii="Times New Roman" w:hAnsi="Times New Roman"/>
          <w:bCs/>
          <w:iCs/>
          <w:szCs w:val="28"/>
          <w:lang w:val="es-ES"/>
        </w:rPr>
        <w:t>173</w:t>
      </w:r>
      <w:r>
        <w:rPr>
          <w:rFonts w:ascii="Times New Roman" w:hAnsi="Times New Roman"/>
          <w:bCs/>
          <w:iCs/>
          <w:szCs w:val="28"/>
          <w:lang w:val="es-ES"/>
        </w:rPr>
        <w:t>.</w:t>
      </w:r>
      <w:r>
        <w:rPr>
          <w:rFonts w:ascii="Times New Roman" w:hAnsi="Times New Roman"/>
          <w:bCs/>
          <w:iCs/>
          <w:szCs w:val="28"/>
          <w:lang w:val="es-ES"/>
        </w:rPr>
        <w:tab/>
      </w:r>
      <w:r w:rsidRPr="004F2EE0">
        <w:rPr>
          <w:rFonts w:ascii="Times New Roman" w:hAnsi="Times New Roman"/>
          <w:bCs/>
          <w:iCs/>
          <w:szCs w:val="28"/>
          <w:lang w:val="es-ES"/>
        </w:rPr>
        <w:t xml:space="preserve">El objetivo </w:t>
      </w:r>
      <w:r>
        <w:rPr>
          <w:rFonts w:ascii="Times New Roman" w:hAnsi="Times New Roman"/>
          <w:bCs/>
          <w:iCs/>
          <w:szCs w:val="28"/>
          <w:lang w:val="es-ES"/>
        </w:rPr>
        <w:t xml:space="preserve">general </w:t>
      </w:r>
      <w:r w:rsidRPr="004F2EE0">
        <w:rPr>
          <w:rFonts w:ascii="Times New Roman" w:hAnsi="Times New Roman"/>
          <w:bCs/>
          <w:iCs/>
          <w:szCs w:val="28"/>
          <w:lang w:val="es-ES"/>
        </w:rPr>
        <w:t xml:space="preserve">nacional </w:t>
      </w:r>
      <w:r>
        <w:rPr>
          <w:rFonts w:ascii="Times New Roman" w:hAnsi="Times New Roman"/>
          <w:bCs/>
          <w:iCs/>
          <w:szCs w:val="28"/>
          <w:lang w:val="es-ES"/>
        </w:rPr>
        <w:t xml:space="preserve">en materia </w:t>
      </w:r>
      <w:r w:rsidRPr="004F2EE0">
        <w:rPr>
          <w:rFonts w:ascii="Times New Roman" w:hAnsi="Times New Roman"/>
          <w:bCs/>
          <w:iCs/>
          <w:szCs w:val="28"/>
          <w:lang w:val="es-ES"/>
        </w:rPr>
        <w:t xml:space="preserve">de salud pública </w:t>
      </w:r>
      <w:r>
        <w:rPr>
          <w:rFonts w:ascii="Times New Roman" w:hAnsi="Times New Roman"/>
          <w:bCs/>
          <w:iCs/>
          <w:szCs w:val="28"/>
          <w:lang w:val="es-ES"/>
        </w:rPr>
        <w:t>es</w:t>
      </w:r>
      <w:r w:rsidRPr="004F2EE0">
        <w:rPr>
          <w:rFonts w:ascii="Times New Roman" w:hAnsi="Times New Roman"/>
          <w:bCs/>
          <w:iCs/>
          <w:szCs w:val="28"/>
          <w:lang w:val="es-ES"/>
        </w:rPr>
        <w:t xml:space="preserve"> crear las condiciones sociales imprescindibles para que toda la población disfrute de buena salud pública en igualdad de condiciones</w:t>
      </w:r>
      <w:r>
        <w:rPr>
          <w:rFonts w:ascii="Times New Roman" w:hAnsi="Times New Roman"/>
          <w:bCs/>
          <w:iCs/>
          <w:szCs w:val="28"/>
          <w:lang w:val="es-ES"/>
        </w:rPr>
        <w:t xml:space="preserve">.  </w:t>
      </w:r>
      <w:r w:rsidRPr="004F2EE0">
        <w:rPr>
          <w:rFonts w:ascii="Times New Roman" w:hAnsi="Times New Roman"/>
          <w:bCs/>
          <w:iCs/>
          <w:szCs w:val="28"/>
          <w:lang w:val="es-ES"/>
        </w:rPr>
        <w:t>Entre las metas de la política nacional de salud pública se halla la reducción del consumo de tabaco y alcohol, una sociedad libre de drogas y dopaje</w:t>
      </w:r>
      <w:r>
        <w:rPr>
          <w:rFonts w:ascii="Times New Roman" w:hAnsi="Times New Roman"/>
          <w:bCs/>
          <w:iCs/>
          <w:szCs w:val="28"/>
          <w:lang w:val="es-ES"/>
        </w:rPr>
        <w:t>,</w:t>
      </w:r>
      <w:r w:rsidRPr="004F2EE0">
        <w:rPr>
          <w:rFonts w:ascii="Times New Roman" w:hAnsi="Times New Roman"/>
          <w:bCs/>
          <w:iCs/>
          <w:szCs w:val="28"/>
          <w:lang w:val="es-ES"/>
        </w:rPr>
        <w:t xml:space="preserve"> y la </w:t>
      </w:r>
      <w:r>
        <w:rPr>
          <w:rFonts w:ascii="Times New Roman" w:hAnsi="Times New Roman"/>
          <w:bCs/>
          <w:iCs/>
          <w:szCs w:val="28"/>
          <w:lang w:val="es-ES"/>
        </w:rPr>
        <w:t xml:space="preserve">disminución </w:t>
      </w:r>
      <w:r w:rsidRPr="004F2EE0">
        <w:rPr>
          <w:rFonts w:ascii="Times New Roman" w:hAnsi="Times New Roman"/>
          <w:bCs/>
          <w:iCs/>
          <w:szCs w:val="28"/>
          <w:lang w:val="es-ES"/>
        </w:rPr>
        <w:t>de los efectos nocivos de la ludopatía</w:t>
      </w:r>
      <w:r w:rsidRPr="004F31B5">
        <w:rPr>
          <w:rStyle w:val="FootnoteReference"/>
          <w:bCs/>
          <w:iCs/>
          <w:szCs w:val="28"/>
          <w:lang w:val="es-ES"/>
        </w:rPr>
        <w:footnoteReference w:id="38"/>
      </w:r>
      <w:r>
        <w:rPr>
          <w:rFonts w:ascii="Times New Roman" w:hAnsi="Times New Roman"/>
          <w:bCs/>
          <w:iCs/>
          <w:szCs w:val="28"/>
          <w:lang w:val="es-ES"/>
        </w:rPr>
        <w:t xml:space="preserve">.  </w:t>
      </w:r>
      <w:r w:rsidRPr="004F2EE0">
        <w:rPr>
          <w:rFonts w:ascii="Times New Roman" w:hAnsi="Times New Roman"/>
          <w:bCs/>
          <w:iCs/>
          <w:szCs w:val="28"/>
          <w:lang w:val="es-ES"/>
        </w:rPr>
        <w:t xml:space="preserve">Se </w:t>
      </w:r>
      <w:r>
        <w:rPr>
          <w:rFonts w:ascii="Times New Roman" w:hAnsi="Times New Roman"/>
          <w:bCs/>
          <w:iCs/>
          <w:szCs w:val="28"/>
          <w:lang w:val="es-ES"/>
        </w:rPr>
        <w:t xml:space="preserve">establecieron </w:t>
      </w:r>
      <w:r w:rsidRPr="004F2EE0">
        <w:rPr>
          <w:rFonts w:ascii="Times New Roman" w:hAnsi="Times New Roman"/>
          <w:bCs/>
          <w:iCs/>
          <w:szCs w:val="28"/>
          <w:lang w:val="es-ES"/>
        </w:rPr>
        <w:t xml:space="preserve">los siguientes objetivos específicos en </w:t>
      </w:r>
      <w:r>
        <w:rPr>
          <w:rFonts w:ascii="Times New Roman" w:hAnsi="Times New Roman"/>
          <w:bCs/>
          <w:iCs/>
          <w:szCs w:val="28"/>
          <w:lang w:val="es-ES"/>
        </w:rPr>
        <w:t>materia de tabaquismo</w:t>
      </w:r>
      <w:r w:rsidRPr="004F2EE0">
        <w:rPr>
          <w:rFonts w:ascii="Times New Roman" w:hAnsi="Times New Roman"/>
          <w:bCs/>
          <w:szCs w:val="28"/>
          <w:lang w:val="es-ES"/>
        </w:rPr>
        <w:t>:</w:t>
      </w:r>
    </w:p>
    <w:p w:rsidR="00950AC9" w:rsidRPr="004F2EE0" w:rsidRDefault="00950AC9" w:rsidP="00950AC9">
      <w:pPr>
        <w:pStyle w:val="RKnormal"/>
        <w:tabs>
          <w:tab w:val="clear" w:pos="2835"/>
        </w:tabs>
        <w:spacing w:after="240" w:line="240" w:lineRule="auto"/>
        <w:ind w:left="924" w:hanging="357"/>
        <w:rPr>
          <w:rFonts w:ascii="Times New Roman" w:hAnsi="Times New Roman"/>
          <w:bCs/>
          <w:iCs/>
          <w:szCs w:val="28"/>
          <w:lang w:val="es-ES"/>
        </w:rPr>
      </w:pPr>
      <w:r>
        <w:rPr>
          <w:rFonts w:ascii="Times New Roman" w:hAnsi="Times New Roman"/>
          <w:bCs/>
          <w:iCs/>
          <w:szCs w:val="28"/>
          <w:lang w:val="es-ES"/>
        </w:rPr>
        <w:t>-</w:t>
      </w:r>
      <w:r w:rsidRPr="004F2EE0">
        <w:rPr>
          <w:rFonts w:ascii="Times New Roman" w:hAnsi="Times New Roman"/>
          <w:bCs/>
          <w:iCs/>
          <w:szCs w:val="28"/>
          <w:lang w:val="es-ES"/>
        </w:rPr>
        <w:tab/>
      </w:r>
      <w:r>
        <w:rPr>
          <w:rFonts w:ascii="Times New Roman" w:hAnsi="Times New Roman"/>
          <w:bCs/>
          <w:iCs/>
          <w:szCs w:val="28"/>
          <w:lang w:val="es-ES"/>
        </w:rPr>
        <w:t>Despertar</w:t>
      </w:r>
      <w:r w:rsidRPr="004F2EE0">
        <w:rPr>
          <w:rFonts w:ascii="Times New Roman" w:hAnsi="Times New Roman"/>
          <w:bCs/>
          <w:iCs/>
          <w:szCs w:val="28"/>
          <w:lang w:val="es-ES"/>
        </w:rPr>
        <w:t xml:space="preserve"> a la vida sin </w:t>
      </w:r>
      <w:r>
        <w:rPr>
          <w:rFonts w:ascii="Times New Roman" w:hAnsi="Times New Roman"/>
          <w:bCs/>
          <w:iCs/>
          <w:szCs w:val="28"/>
          <w:lang w:val="es-ES"/>
        </w:rPr>
        <w:t xml:space="preserve">tabaco </w:t>
      </w:r>
      <w:r w:rsidRPr="004F2EE0">
        <w:rPr>
          <w:rFonts w:ascii="Times New Roman" w:hAnsi="Times New Roman"/>
          <w:bCs/>
          <w:iCs/>
          <w:szCs w:val="28"/>
          <w:lang w:val="es-ES"/>
        </w:rPr>
        <w:t xml:space="preserve">a partir de 2014; </w:t>
      </w:r>
    </w:p>
    <w:p w:rsidR="00950AC9" w:rsidRPr="004F2EE0" w:rsidRDefault="00950AC9" w:rsidP="00950AC9">
      <w:pPr>
        <w:pStyle w:val="RKnormal"/>
        <w:tabs>
          <w:tab w:val="clear" w:pos="2835"/>
        </w:tabs>
        <w:spacing w:after="240" w:line="240" w:lineRule="auto"/>
        <w:ind w:left="924" w:hanging="357"/>
        <w:rPr>
          <w:rFonts w:ascii="Times New Roman" w:hAnsi="Times New Roman"/>
          <w:bCs/>
          <w:iCs/>
          <w:szCs w:val="28"/>
          <w:lang w:val="es-ES"/>
        </w:rPr>
      </w:pPr>
      <w:r>
        <w:rPr>
          <w:rFonts w:ascii="Times New Roman" w:hAnsi="Times New Roman"/>
          <w:bCs/>
          <w:iCs/>
          <w:szCs w:val="28"/>
          <w:lang w:val="es-ES"/>
        </w:rPr>
        <w:t>-</w:t>
      </w:r>
      <w:r w:rsidRPr="004F2EE0">
        <w:rPr>
          <w:rFonts w:ascii="Times New Roman" w:hAnsi="Times New Roman"/>
          <w:bCs/>
          <w:iCs/>
          <w:szCs w:val="28"/>
          <w:lang w:val="es-ES"/>
        </w:rPr>
        <w:tab/>
        <w:t>Reduci</w:t>
      </w:r>
      <w:r>
        <w:rPr>
          <w:rFonts w:ascii="Times New Roman" w:hAnsi="Times New Roman"/>
          <w:bCs/>
          <w:iCs/>
          <w:szCs w:val="28"/>
          <w:lang w:val="es-ES"/>
        </w:rPr>
        <w:t>r</w:t>
      </w:r>
      <w:r w:rsidRPr="004F2EE0">
        <w:rPr>
          <w:rFonts w:ascii="Times New Roman" w:hAnsi="Times New Roman"/>
          <w:bCs/>
          <w:iCs/>
          <w:szCs w:val="28"/>
          <w:lang w:val="es-ES"/>
        </w:rPr>
        <w:t xml:space="preserve"> a la mitad</w:t>
      </w:r>
      <w:r>
        <w:rPr>
          <w:rFonts w:ascii="Times New Roman" w:hAnsi="Times New Roman"/>
          <w:bCs/>
          <w:iCs/>
          <w:szCs w:val="28"/>
          <w:lang w:val="es-ES"/>
        </w:rPr>
        <w:t>, a más tardar en 2014,</w:t>
      </w:r>
      <w:r w:rsidRPr="004F2EE0">
        <w:rPr>
          <w:rFonts w:ascii="Times New Roman" w:hAnsi="Times New Roman"/>
          <w:bCs/>
          <w:iCs/>
          <w:szCs w:val="28"/>
          <w:lang w:val="es-ES"/>
        </w:rPr>
        <w:t xml:space="preserve"> el número de </w:t>
      </w:r>
      <w:r>
        <w:rPr>
          <w:rFonts w:ascii="Times New Roman" w:hAnsi="Times New Roman"/>
          <w:bCs/>
          <w:iCs/>
          <w:szCs w:val="28"/>
          <w:lang w:val="es-ES"/>
        </w:rPr>
        <w:t xml:space="preserve">personas </w:t>
      </w:r>
      <w:r w:rsidRPr="004F2EE0">
        <w:rPr>
          <w:rFonts w:ascii="Times New Roman" w:hAnsi="Times New Roman"/>
          <w:bCs/>
          <w:iCs/>
          <w:szCs w:val="28"/>
          <w:lang w:val="es-ES"/>
        </w:rPr>
        <w:t xml:space="preserve">menores de 18 años que </w:t>
      </w:r>
      <w:r>
        <w:rPr>
          <w:rFonts w:ascii="Times New Roman" w:hAnsi="Times New Roman"/>
          <w:bCs/>
          <w:iCs/>
          <w:szCs w:val="28"/>
          <w:lang w:val="es-ES"/>
        </w:rPr>
        <w:t xml:space="preserve">empiezan </w:t>
      </w:r>
      <w:r w:rsidRPr="004F2EE0">
        <w:rPr>
          <w:rFonts w:ascii="Times New Roman" w:hAnsi="Times New Roman"/>
          <w:bCs/>
          <w:iCs/>
          <w:szCs w:val="28"/>
          <w:lang w:val="es-ES"/>
        </w:rPr>
        <w:t xml:space="preserve">a fumar o </w:t>
      </w:r>
      <w:r>
        <w:rPr>
          <w:rFonts w:ascii="Times New Roman" w:hAnsi="Times New Roman"/>
          <w:bCs/>
          <w:iCs/>
          <w:szCs w:val="28"/>
          <w:lang w:val="es-ES"/>
        </w:rPr>
        <w:t>consumen rapé húmedo</w:t>
      </w:r>
      <w:r w:rsidRPr="004F2EE0">
        <w:rPr>
          <w:rFonts w:ascii="Times New Roman" w:hAnsi="Times New Roman"/>
          <w:bCs/>
          <w:iCs/>
          <w:szCs w:val="28"/>
          <w:lang w:val="es-ES"/>
        </w:rPr>
        <w:t xml:space="preserve">; </w:t>
      </w:r>
    </w:p>
    <w:p w:rsidR="00950AC9" w:rsidRPr="004F2EE0" w:rsidRDefault="00950AC9" w:rsidP="00950AC9">
      <w:pPr>
        <w:pStyle w:val="RKnormal"/>
        <w:tabs>
          <w:tab w:val="clear" w:pos="2835"/>
        </w:tabs>
        <w:spacing w:after="240" w:line="240" w:lineRule="auto"/>
        <w:ind w:left="924" w:hanging="357"/>
        <w:rPr>
          <w:rFonts w:ascii="Times New Roman" w:hAnsi="Times New Roman"/>
          <w:bCs/>
          <w:iCs/>
          <w:szCs w:val="28"/>
          <w:lang w:val="es-ES"/>
        </w:rPr>
      </w:pPr>
      <w:r>
        <w:rPr>
          <w:rFonts w:ascii="Times New Roman" w:hAnsi="Times New Roman"/>
          <w:bCs/>
          <w:iCs/>
          <w:szCs w:val="28"/>
          <w:lang w:val="es-ES"/>
        </w:rPr>
        <w:t>-</w:t>
      </w:r>
      <w:r w:rsidRPr="004F2EE0">
        <w:rPr>
          <w:rFonts w:ascii="Times New Roman" w:hAnsi="Times New Roman"/>
          <w:bCs/>
          <w:iCs/>
          <w:szCs w:val="28"/>
          <w:lang w:val="es-ES"/>
        </w:rPr>
        <w:tab/>
        <w:t>Reduc</w:t>
      </w:r>
      <w:r>
        <w:rPr>
          <w:rFonts w:ascii="Times New Roman" w:hAnsi="Times New Roman"/>
          <w:bCs/>
          <w:iCs/>
          <w:szCs w:val="28"/>
          <w:lang w:val="es-ES"/>
        </w:rPr>
        <w:t>ir</w:t>
      </w:r>
      <w:r w:rsidRPr="004F2EE0">
        <w:rPr>
          <w:rFonts w:ascii="Times New Roman" w:hAnsi="Times New Roman"/>
          <w:bCs/>
          <w:iCs/>
          <w:szCs w:val="28"/>
          <w:lang w:val="es-ES"/>
        </w:rPr>
        <w:t xml:space="preserve"> a la mitad</w:t>
      </w:r>
      <w:r>
        <w:rPr>
          <w:rFonts w:ascii="Times New Roman" w:hAnsi="Times New Roman"/>
          <w:bCs/>
          <w:iCs/>
          <w:szCs w:val="28"/>
          <w:lang w:val="es-ES"/>
        </w:rPr>
        <w:t>, a más tardar en 2014,</w:t>
      </w:r>
      <w:r w:rsidRPr="004F2EE0">
        <w:rPr>
          <w:rFonts w:ascii="Times New Roman" w:hAnsi="Times New Roman"/>
          <w:bCs/>
          <w:iCs/>
          <w:szCs w:val="28"/>
          <w:lang w:val="es-ES"/>
        </w:rPr>
        <w:t xml:space="preserve"> la proporción de fumadores e</w:t>
      </w:r>
      <w:r>
        <w:rPr>
          <w:rFonts w:ascii="Times New Roman" w:hAnsi="Times New Roman"/>
          <w:bCs/>
          <w:iCs/>
          <w:szCs w:val="28"/>
          <w:lang w:val="es-ES"/>
        </w:rPr>
        <w:t>n</w:t>
      </w:r>
      <w:r w:rsidRPr="004F2EE0">
        <w:rPr>
          <w:rFonts w:ascii="Times New Roman" w:hAnsi="Times New Roman"/>
          <w:bCs/>
          <w:iCs/>
          <w:szCs w:val="28"/>
          <w:lang w:val="es-ES"/>
        </w:rPr>
        <w:t xml:space="preserve"> los grupos que más </w:t>
      </w:r>
      <w:r>
        <w:rPr>
          <w:rFonts w:ascii="Times New Roman" w:hAnsi="Times New Roman"/>
          <w:bCs/>
          <w:iCs/>
          <w:szCs w:val="28"/>
          <w:lang w:val="es-ES"/>
        </w:rPr>
        <w:t>fuman; y</w:t>
      </w:r>
    </w:p>
    <w:p w:rsidR="00950AC9" w:rsidRDefault="00950AC9" w:rsidP="00950AC9">
      <w:pPr>
        <w:pStyle w:val="RKnormal"/>
        <w:tabs>
          <w:tab w:val="clear" w:pos="2835"/>
        </w:tabs>
        <w:spacing w:after="240" w:line="240" w:lineRule="auto"/>
        <w:ind w:left="924" w:hanging="357"/>
        <w:rPr>
          <w:rFonts w:ascii="Times New Roman" w:hAnsi="Times New Roman"/>
          <w:bCs/>
          <w:iCs/>
          <w:szCs w:val="28"/>
          <w:lang w:val="es-ES"/>
        </w:rPr>
      </w:pPr>
      <w:r>
        <w:rPr>
          <w:rFonts w:ascii="Times New Roman" w:hAnsi="Times New Roman"/>
          <w:bCs/>
          <w:iCs/>
          <w:szCs w:val="28"/>
          <w:lang w:val="es-ES"/>
        </w:rPr>
        <w:t>-</w:t>
      </w:r>
      <w:r w:rsidRPr="004F2EE0">
        <w:rPr>
          <w:rFonts w:ascii="Times New Roman" w:hAnsi="Times New Roman"/>
          <w:bCs/>
          <w:iCs/>
          <w:szCs w:val="28"/>
          <w:lang w:val="es-ES"/>
        </w:rPr>
        <w:tab/>
        <w:t>Poner fin a la exposición involuntaria al humo (</w:t>
      </w:r>
      <w:r>
        <w:rPr>
          <w:rFonts w:ascii="Times New Roman" w:hAnsi="Times New Roman"/>
          <w:bCs/>
          <w:iCs/>
          <w:szCs w:val="28"/>
          <w:lang w:val="es-ES"/>
        </w:rPr>
        <w:t xml:space="preserve">fumadores </w:t>
      </w:r>
      <w:r w:rsidRPr="004F2EE0">
        <w:rPr>
          <w:rFonts w:ascii="Times New Roman" w:hAnsi="Times New Roman"/>
          <w:bCs/>
          <w:iCs/>
          <w:szCs w:val="28"/>
          <w:lang w:val="es-ES"/>
        </w:rPr>
        <w:t>pasivo</w:t>
      </w:r>
      <w:r>
        <w:rPr>
          <w:rFonts w:ascii="Times New Roman" w:hAnsi="Times New Roman"/>
          <w:bCs/>
          <w:iCs/>
          <w:szCs w:val="28"/>
          <w:lang w:val="es-ES"/>
        </w:rPr>
        <w:t>s</w:t>
      </w:r>
      <w:r w:rsidRPr="004F2EE0">
        <w:rPr>
          <w:rFonts w:ascii="Times New Roman" w:hAnsi="Times New Roman"/>
          <w:bCs/>
          <w:iCs/>
          <w:szCs w:val="28"/>
          <w:lang w:val="es-ES"/>
        </w:rPr>
        <w:t>).</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174</w:t>
      </w:r>
      <w:r>
        <w:rPr>
          <w:rFonts w:ascii="Times New Roman" w:hAnsi="Times New Roman"/>
          <w:szCs w:val="28"/>
          <w:lang w:val="es-ES"/>
        </w:rPr>
        <w:t>.</w:t>
      </w:r>
      <w:r>
        <w:rPr>
          <w:rFonts w:ascii="Times New Roman" w:hAnsi="Times New Roman"/>
          <w:szCs w:val="28"/>
          <w:lang w:val="es-ES"/>
        </w:rPr>
        <w:tab/>
        <w:t>En</w:t>
      </w:r>
      <w:r w:rsidRPr="004F2EE0">
        <w:rPr>
          <w:rFonts w:ascii="Times New Roman" w:hAnsi="Times New Roman"/>
          <w:szCs w:val="28"/>
          <w:lang w:val="es-ES"/>
        </w:rPr>
        <w:t xml:space="preserve"> 2002</w:t>
      </w:r>
      <w:r>
        <w:rPr>
          <w:rFonts w:ascii="Times New Roman" w:hAnsi="Times New Roman"/>
          <w:szCs w:val="28"/>
          <w:lang w:val="es-ES"/>
        </w:rPr>
        <w:t>-</w:t>
      </w:r>
      <w:r w:rsidRPr="004F2EE0">
        <w:rPr>
          <w:rFonts w:ascii="Times New Roman" w:hAnsi="Times New Roman"/>
          <w:szCs w:val="28"/>
          <w:lang w:val="es-ES"/>
        </w:rPr>
        <w:t xml:space="preserve">2004 se asignaron </w:t>
      </w:r>
      <w:r>
        <w:rPr>
          <w:rFonts w:ascii="Times New Roman" w:hAnsi="Times New Roman"/>
          <w:szCs w:val="28"/>
          <w:lang w:val="es-ES"/>
        </w:rPr>
        <w:t xml:space="preserve">a la lucha contra el tabaquismo </w:t>
      </w:r>
      <w:r w:rsidRPr="004F2EE0">
        <w:rPr>
          <w:rFonts w:ascii="Times New Roman" w:hAnsi="Times New Roman"/>
          <w:szCs w:val="28"/>
          <w:lang w:val="es-ES"/>
        </w:rPr>
        <w:t xml:space="preserve">fondos </w:t>
      </w:r>
      <w:r>
        <w:rPr>
          <w:rFonts w:ascii="Times New Roman" w:hAnsi="Times New Roman"/>
          <w:szCs w:val="28"/>
          <w:lang w:val="es-ES"/>
        </w:rPr>
        <w:t xml:space="preserve">públicos </w:t>
      </w:r>
      <w:r w:rsidRPr="004F2EE0">
        <w:rPr>
          <w:rFonts w:ascii="Times New Roman" w:hAnsi="Times New Roman"/>
          <w:szCs w:val="28"/>
          <w:lang w:val="es-ES"/>
        </w:rPr>
        <w:t xml:space="preserve">especiales por un </w:t>
      </w:r>
      <w:r>
        <w:rPr>
          <w:rFonts w:ascii="Times New Roman" w:hAnsi="Times New Roman"/>
          <w:szCs w:val="28"/>
          <w:lang w:val="es-ES"/>
        </w:rPr>
        <w:t xml:space="preserve">total </w:t>
      </w:r>
      <w:r w:rsidRPr="004F2EE0">
        <w:rPr>
          <w:rFonts w:ascii="Times New Roman" w:hAnsi="Times New Roman"/>
          <w:szCs w:val="28"/>
          <w:lang w:val="es-ES"/>
        </w:rPr>
        <w:t>de</w:t>
      </w:r>
      <w:r>
        <w:rPr>
          <w:rFonts w:ascii="Times New Roman" w:hAnsi="Times New Roman"/>
          <w:szCs w:val="28"/>
          <w:lang w:val="es-ES"/>
        </w:rPr>
        <w:t> </w:t>
      </w:r>
      <w:r w:rsidRPr="004F2EE0">
        <w:rPr>
          <w:rFonts w:ascii="Times New Roman" w:hAnsi="Times New Roman"/>
          <w:szCs w:val="28"/>
          <w:lang w:val="es-ES"/>
        </w:rPr>
        <w:t>90 millones de coronas</w:t>
      </w:r>
      <w:r>
        <w:rPr>
          <w:rFonts w:ascii="Times New Roman" w:hAnsi="Times New Roman"/>
          <w:szCs w:val="28"/>
          <w:lang w:val="es-ES"/>
        </w:rPr>
        <w:t xml:space="preserve">.  </w:t>
      </w:r>
      <w:r w:rsidRPr="004F2EE0">
        <w:rPr>
          <w:rFonts w:ascii="Times New Roman" w:hAnsi="Times New Roman"/>
          <w:iCs/>
          <w:szCs w:val="28"/>
          <w:lang w:val="es-ES"/>
        </w:rPr>
        <w:t xml:space="preserve">Esos recursos se destinaron a desarrollo metodológico, apoyo a organizaciones de voluntarios y una campaña telefónica llamada </w:t>
      </w:r>
      <w:r>
        <w:rPr>
          <w:rFonts w:ascii="Times New Roman" w:hAnsi="Times New Roman"/>
          <w:szCs w:val="28"/>
          <w:lang w:val="es-ES"/>
        </w:rPr>
        <w:t>"</w:t>
      </w:r>
      <w:r w:rsidRPr="004F2EE0">
        <w:rPr>
          <w:rFonts w:ascii="Times New Roman" w:hAnsi="Times New Roman"/>
          <w:szCs w:val="28"/>
          <w:lang w:val="es-ES"/>
        </w:rPr>
        <w:t>Línea para dejar de</w:t>
      </w:r>
      <w:r>
        <w:rPr>
          <w:rFonts w:ascii="Times New Roman" w:hAnsi="Times New Roman"/>
          <w:szCs w:val="28"/>
          <w:lang w:val="es-ES"/>
        </w:rPr>
        <w:t> </w:t>
      </w:r>
      <w:r w:rsidRPr="004F2EE0">
        <w:rPr>
          <w:rFonts w:ascii="Times New Roman" w:hAnsi="Times New Roman"/>
          <w:szCs w:val="28"/>
          <w:lang w:val="es-ES"/>
        </w:rPr>
        <w:t>fumar</w:t>
      </w:r>
      <w:r>
        <w:rPr>
          <w:rFonts w:ascii="Times New Roman" w:hAnsi="Times New Roman"/>
          <w:iCs/>
          <w:szCs w:val="28"/>
          <w:lang w:val="es-ES"/>
        </w:rPr>
        <w:t>"</w:t>
      </w:r>
      <w:r w:rsidRPr="004F2EE0">
        <w:rPr>
          <w:rFonts w:ascii="Times New Roman" w:hAnsi="Times New Roman"/>
          <w:iCs/>
          <w:szCs w:val="28"/>
          <w:lang w:val="es-ES"/>
        </w:rPr>
        <w:t>.</w:t>
      </w:r>
    </w:p>
    <w:p w:rsidR="00950AC9" w:rsidRDefault="00950AC9" w:rsidP="00950AC9">
      <w:pPr>
        <w:spacing w:after="240"/>
        <w:rPr>
          <w:szCs w:val="28"/>
        </w:rPr>
      </w:pPr>
      <w:r w:rsidRPr="004F2EE0">
        <w:rPr>
          <w:szCs w:val="28"/>
        </w:rPr>
        <w:t>175</w:t>
      </w:r>
      <w:r>
        <w:rPr>
          <w:szCs w:val="28"/>
        </w:rPr>
        <w:t>.</w:t>
      </w:r>
      <w:r>
        <w:rPr>
          <w:szCs w:val="28"/>
        </w:rPr>
        <w:tab/>
        <w:t xml:space="preserve">El </w:t>
      </w:r>
      <w:r w:rsidRPr="004F2EE0">
        <w:rPr>
          <w:iCs/>
          <w:szCs w:val="28"/>
        </w:rPr>
        <w:t xml:space="preserve">4% de los </w:t>
      </w:r>
      <w:r w:rsidRPr="00ED60C9">
        <w:rPr>
          <w:iCs/>
          <w:szCs w:val="28"/>
        </w:rPr>
        <w:t xml:space="preserve">niños </w:t>
      </w:r>
      <w:r w:rsidRPr="004F2EE0">
        <w:rPr>
          <w:iCs/>
          <w:szCs w:val="28"/>
        </w:rPr>
        <w:t xml:space="preserve">y </w:t>
      </w:r>
      <w:r>
        <w:rPr>
          <w:iCs/>
          <w:szCs w:val="28"/>
        </w:rPr>
        <w:t xml:space="preserve">el </w:t>
      </w:r>
      <w:r w:rsidRPr="004F2EE0">
        <w:rPr>
          <w:iCs/>
          <w:szCs w:val="28"/>
        </w:rPr>
        <w:t xml:space="preserve">7% de las </w:t>
      </w:r>
      <w:r w:rsidRPr="00ED60C9">
        <w:rPr>
          <w:iCs/>
          <w:szCs w:val="28"/>
        </w:rPr>
        <w:t>niñas</w:t>
      </w:r>
      <w:r w:rsidRPr="004F2EE0">
        <w:rPr>
          <w:iCs/>
          <w:szCs w:val="28"/>
        </w:rPr>
        <w:t xml:space="preserve"> de </w:t>
      </w:r>
      <w:r w:rsidR="008B13C9">
        <w:rPr>
          <w:iCs/>
          <w:szCs w:val="28"/>
        </w:rPr>
        <w:t>9º</w:t>
      </w:r>
      <w:r w:rsidRPr="004F2EE0">
        <w:rPr>
          <w:iCs/>
          <w:szCs w:val="28"/>
        </w:rPr>
        <w:t xml:space="preserve"> grado fuman a diario</w:t>
      </w:r>
      <w:r>
        <w:rPr>
          <w:iCs/>
          <w:szCs w:val="28"/>
        </w:rPr>
        <w:t xml:space="preserve">.  </w:t>
      </w:r>
      <w:r w:rsidRPr="004F2EE0">
        <w:rPr>
          <w:iCs/>
          <w:szCs w:val="28"/>
        </w:rPr>
        <w:t xml:space="preserve">Este dato figura en el informe titulado Hábitos de los </w:t>
      </w:r>
      <w:r>
        <w:rPr>
          <w:iCs/>
          <w:szCs w:val="28"/>
        </w:rPr>
        <w:t>escolares en materia de</w:t>
      </w:r>
      <w:r w:rsidRPr="004F2EE0">
        <w:rPr>
          <w:iCs/>
          <w:szCs w:val="28"/>
        </w:rPr>
        <w:t xml:space="preserve"> drogas </w:t>
      </w:r>
      <w:r w:rsidRPr="004F2EE0">
        <w:rPr>
          <w:szCs w:val="28"/>
        </w:rPr>
        <w:t>2006, que fue preparado por</w:t>
      </w:r>
      <w:r>
        <w:rPr>
          <w:szCs w:val="28"/>
        </w:rPr>
        <w:t> </w:t>
      </w:r>
      <w:r w:rsidRPr="004F2EE0">
        <w:rPr>
          <w:szCs w:val="28"/>
        </w:rPr>
        <w:t xml:space="preserve">el Consejo Sueco </w:t>
      </w:r>
      <w:r>
        <w:rPr>
          <w:szCs w:val="28"/>
        </w:rPr>
        <w:t>de</w:t>
      </w:r>
      <w:r w:rsidRPr="004F2EE0">
        <w:rPr>
          <w:szCs w:val="28"/>
        </w:rPr>
        <w:t xml:space="preserve"> Información sobre el Alcohol y Otras Drogas</w:t>
      </w:r>
      <w:r>
        <w:rPr>
          <w:szCs w:val="28"/>
        </w:rPr>
        <w:t xml:space="preserve">.  </w:t>
      </w:r>
      <w:r w:rsidRPr="004F2EE0">
        <w:rPr>
          <w:szCs w:val="28"/>
        </w:rPr>
        <w:t xml:space="preserve">La proporción de </w:t>
      </w:r>
      <w:r>
        <w:rPr>
          <w:szCs w:val="28"/>
        </w:rPr>
        <w:t xml:space="preserve">menores </w:t>
      </w:r>
      <w:r w:rsidRPr="004F2EE0">
        <w:rPr>
          <w:szCs w:val="28"/>
        </w:rPr>
        <w:t>que afirmaron fumar ocasional</w:t>
      </w:r>
      <w:r>
        <w:rPr>
          <w:szCs w:val="28"/>
        </w:rPr>
        <w:t>mente</w:t>
      </w:r>
      <w:r w:rsidRPr="004F2EE0">
        <w:rPr>
          <w:szCs w:val="28"/>
        </w:rPr>
        <w:t xml:space="preserve"> o </w:t>
      </w:r>
      <w:r>
        <w:rPr>
          <w:szCs w:val="28"/>
        </w:rPr>
        <w:t>más frecuentemente era de</w:t>
      </w:r>
      <w:r w:rsidRPr="004F2EE0">
        <w:rPr>
          <w:szCs w:val="28"/>
        </w:rPr>
        <w:t xml:space="preserve">l 19% entre los </w:t>
      </w:r>
      <w:r w:rsidRPr="00ED60C9">
        <w:rPr>
          <w:szCs w:val="28"/>
        </w:rPr>
        <w:t>niños</w:t>
      </w:r>
      <w:r w:rsidRPr="004F2EE0">
        <w:rPr>
          <w:szCs w:val="28"/>
        </w:rPr>
        <w:t xml:space="preserve"> y 26% entre las </w:t>
      </w:r>
      <w:r w:rsidRPr="00ED60C9">
        <w:rPr>
          <w:szCs w:val="28"/>
        </w:rPr>
        <w:t>niñas</w:t>
      </w:r>
      <w:r>
        <w:rPr>
          <w:szCs w:val="28"/>
        </w:rPr>
        <w:t xml:space="preserve">.  </w:t>
      </w:r>
      <w:r w:rsidRPr="004F2EE0">
        <w:rPr>
          <w:szCs w:val="28"/>
        </w:rPr>
        <w:t xml:space="preserve">En 2002, </w:t>
      </w:r>
      <w:r>
        <w:rPr>
          <w:szCs w:val="28"/>
        </w:rPr>
        <w:t>el</w:t>
      </w:r>
      <w:r w:rsidRPr="004F2EE0">
        <w:rPr>
          <w:szCs w:val="28"/>
        </w:rPr>
        <w:t xml:space="preserve"> 6% de los </w:t>
      </w:r>
      <w:r w:rsidRPr="00ED60C9">
        <w:rPr>
          <w:szCs w:val="28"/>
        </w:rPr>
        <w:t>niños</w:t>
      </w:r>
      <w:r w:rsidRPr="004F2EE0">
        <w:rPr>
          <w:szCs w:val="28"/>
        </w:rPr>
        <w:t xml:space="preserve"> declararon que fumaban a diario; la proporción de </w:t>
      </w:r>
      <w:r w:rsidRPr="00ED60C9">
        <w:rPr>
          <w:szCs w:val="28"/>
        </w:rPr>
        <w:t>niñas</w:t>
      </w:r>
      <w:r w:rsidRPr="004F2EE0">
        <w:rPr>
          <w:szCs w:val="28"/>
        </w:rPr>
        <w:t xml:space="preserve"> que </w:t>
      </w:r>
      <w:r>
        <w:rPr>
          <w:szCs w:val="28"/>
        </w:rPr>
        <w:t xml:space="preserve">lo hacían </w:t>
      </w:r>
      <w:r w:rsidRPr="004F2EE0">
        <w:rPr>
          <w:szCs w:val="28"/>
        </w:rPr>
        <w:t>fue del 12% en el mismo año.</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176</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En 2006, el 11% de los </w:t>
      </w:r>
      <w:r w:rsidRPr="00ED60C9">
        <w:rPr>
          <w:rFonts w:ascii="Times New Roman" w:hAnsi="Times New Roman"/>
          <w:szCs w:val="28"/>
          <w:lang w:val="es-ES"/>
        </w:rPr>
        <w:t>niños</w:t>
      </w:r>
      <w:r w:rsidRPr="004F2EE0">
        <w:rPr>
          <w:rFonts w:ascii="Times New Roman" w:hAnsi="Times New Roman"/>
          <w:szCs w:val="28"/>
          <w:lang w:val="es-ES"/>
        </w:rPr>
        <w:t xml:space="preserve"> consumían cada día </w:t>
      </w:r>
      <w:r>
        <w:rPr>
          <w:rFonts w:ascii="Times New Roman" w:hAnsi="Times New Roman"/>
          <w:szCs w:val="28"/>
          <w:lang w:val="es-ES"/>
        </w:rPr>
        <w:t>rapé húmedo</w:t>
      </w:r>
      <w:r w:rsidRPr="004F2EE0">
        <w:rPr>
          <w:rFonts w:ascii="Times New Roman" w:hAnsi="Times New Roman"/>
          <w:szCs w:val="28"/>
          <w:lang w:val="es-ES"/>
        </w:rPr>
        <w:t xml:space="preserve">, </w:t>
      </w:r>
      <w:r>
        <w:rPr>
          <w:rFonts w:ascii="Times New Roman" w:hAnsi="Times New Roman"/>
          <w:szCs w:val="28"/>
          <w:lang w:val="es-ES"/>
        </w:rPr>
        <w:t xml:space="preserve">frente al 12% </w:t>
      </w:r>
      <w:r w:rsidRPr="004F2EE0">
        <w:rPr>
          <w:rFonts w:ascii="Times New Roman" w:hAnsi="Times New Roman"/>
          <w:szCs w:val="28"/>
          <w:lang w:val="es-ES"/>
        </w:rPr>
        <w:t>en 2005</w:t>
      </w:r>
      <w:r>
        <w:rPr>
          <w:rFonts w:ascii="Times New Roman" w:hAnsi="Times New Roman"/>
          <w:szCs w:val="28"/>
          <w:lang w:val="es-ES"/>
        </w:rPr>
        <w:t xml:space="preserve">.  </w:t>
      </w:r>
      <w:r w:rsidRPr="004F2EE0">
        <w:rPr>
          <w:rFonts w:ascii="Times New Roman" w:hAnsi="Times New Roman"/>
          <w:szCs w:val="28"/>
          <w:lang w:val="es-ES"/>
        </w:rPr>
        <w:t xml:space="preserve">Entre las </w:t>
      </w:r>
      <w:r w:rsidRPr="00ED60C9">
        <w:rPr>
          <w:rFonts w:ascii="Times New Roman" w:hAnsi="Times New Roman"/>
          <w:szCs w:val="28"/>
          <w:lang w:val="es-ES"/>
        </w:rPr>
        <w:t>niñas</w:t>
      </w:r>
      <w:r w:rsidRPr="004F2EE0">
        <w:rPr>
          <w:rFonts w:ascii="Times New Roman" w:hAnsi="Times New Roman"/>
          <w:szCs w:val="28"/>
          <w:lang w:val="es-ES"/>
        </w:rPr>
        <w:t>, e</w:t>
      </w:r>
      <w:r>
        <w:rPr>
          <w:rFonts w:ascii="Times New Roman" w:hAnsi="Times New Roman"/>
          <w:szCs w:val="28"/>
          <w:lang w:val="es-ES"/>
        </w:rPr>
        <w:t>se</w:t>
      </w:r>
      <w:r w:rsidRPr="004F2EE0">
        <w:rPr>
          <w:rFonts w:ascii="Times New Roman" w:hAnsi="Times New Roman"/>
          <w:szCs w:val="28"/>
          <w:lang w:val="es-ES"/>
        </w:rPr>
        <w:t xml:space="preserve"> consumo se mantuvo en </w:t>
      </w:r>
      <w:r>
        <w:rPr>
          <w:rFonts w:ascii="Times New Roman" w:hAnsi="Times New Roman"/>
          <w:szCs w:val="28"/>
          <w:lang w:val="es-ES"/>
        </w:rPr>
        <w:t xml:space="preserve">el </w:t>
      </w:r>
      <w:r w:rsidRPr="004F2EE0">
        <w:rPr>
          <w:rFonts w:ascii="Times New Roman" w:hAnsi="Times New Roman"/>
          <w:szCs w:val="28"/>
          <w:lang w:val="es-ES"/>
        </w:rPr>
        <w:t>2%</w:t>
      </w:r>
      <w:r>
        <w:rPr>
          <w:rFonts w:ascii="Times New Roman" w:hAnsi="Times New Roman"/>
          <w:szCs w:val="28"/>
          <w:lang w:val="es-ES"/>
        </w:rPr>
        <w:t xml:space="preserve">.  </w:t>
      </w:r>
      <w:r w:rsidRPr="004F2EE0">
        <w:rPr>
          <w:rFonts w:ascii="Times New Roman" w:hAnsi="Times New Roman"/>
          <w:szCs w:val="28"/>
          <w:lang w:val="es-ES"/>
        </w:rPr>
        <w:t xml:space="preserve">La proporción de </w:t>
      </w:r>
      <w:r>
        <w:rPr>
          <w:rFonts w:ascii="Times New Roman" w:hAnsi="Times New Roman"/>
          <w:szCs w:val="28"/>
          <w:lang w:val="es-ES"/>
        </w:rPr>
        <w:t xml:space="preserve">los </w:t>
      </w:r>
      <w:r w:rsidRPr="004F2EE0">
        <w:rPr>
          <w:rFonts w:ascii="Times New Roman" w:hAnsi="Times New Roman"/>
          <w:szCs w:val="28"/>
          <w:lang w:val="es-ES"/>
        </w:rPr>
        <w:t xml:space="preserve">que habían consumido </w:t>
      </w:r>
      <w:r>
        <w:rPr>
          <w:rFonts w:ascii="Times New Roman" w:hAnsi="Times New Roman"/>
          <w:szCs w:val="28"/>
          <w:lang w:val="es-ES"/>
        </w:rPr>
        <w:t xml:space="preserve">rapé húmedo en algún momento </w:t>
      </w:r>
      <w:r w:rsidRPr="004F2EE0">
        <w:rPr>
          <w:rFonts w:ascii="Times New Roman" w:hAnsi="Times New Roman"/>
          <w:szCs w:val="28"/>
          <w:lang w:val="es-ES"/>
        </w:rPr>
        <w:t xml:space="preserve">o más </w:t>
      </w:r>
      <w:r>
        <w:rPr>
          <w:rFonts w:ascii="Times New Roman" w:hAnsi="Times New Roman"/>
          <w:szCs w:val="28"/>
          <w:lang w:val="es-ES"/>
        </w:rPr>
        <w:t>frecuentemente era</w:t>
      </w:r>
      <w:r w:rsidRPr="004F2EE0">
        <w:rPr>
          <w:rFonts w:ascii="Times New Roman" w:hAnsi="Times New Roman"/>
          <w:szCs w:val="28"/>
          <w:lang w:val="es-ES"/>
        </w:rPr>
        <w:t xml:space="preserve"> </w:t>
      </w:r>
      <w:r>
        <w:rPr>
          <w:rFonts w:ascii="Times New Roman" w:hAnsi="Times New Roman"/>
          <w:szCs w:val="28"/>
          <w:lang w:val="es-ES"/>
        </w:rPr>
        <w:t>de</w:t>
      </w:r>
      <w:r w:rsidRPr="004F2EE0">
        <w:rPr>
          <w:rFonts w:ascii="Times New Roman" w:hAnsi="Times New Roman"/>
          <w:szCs w:val="28"/>
          <w:lang w:val="es-ES"/>
        </w:rPr>
        <w:t xml:space="preserve">l 20% entre los </w:t>
      </w:r>
      <w:r w:rsidRPr="00ED60C9">
        <w:rPr>
          <w:rFonts w:ascii="Times New Roman" w:hAnsi="Times New Roman"/>
          <w:szCs w:val="28"/>
          <w:lang w:val="es-ES"/>
        </w:rPr>
        <w:t>niños</w:t>
      </w:r>
      <w:r w:rsidRPr="004F2EE0">
        <w:rPr>
          <w:rFonts w:ascii="Times New Roman" w:hAnsi="Times New Roman"/>
          <w:szCs w:val="28"/>
          <w:lang w:val="es-ES"/>
        </w:rPr>
        <w:t xml:space="preserve"> y 7% entre las </w:t>
      </w:r>
      <w:r w:rsidRPr="00ED60C9">
        <w:rPr>
          <w:rFonts w:ascii="Times New Roman" w:hAnsi="Times New Roman"/>
          <w:szCs w:val="28"/>
          <w:lang w:val="es-ES"/>
        </w:rPr>
        <w:t>niñas</w:t>
      </w:r>
      <w:r>
        <w:rPr>
          <w:rFonts w:ascii="Times New Roman" w:hAnsi="Times New Roman"/>
          <w:szCs w:val="28"/>
          <w:lang w:val="es-ES"/>
        </w:rPr>
        <w:t xml:space="preserve">.  </w:t>
      </w:r>
      <w:r w:rsidRPr="004F2EE0">
        <w:rPr>
          <w:rFonts w:ascii="Times New Roman" w:hAnsi="Times New Roman"/>
          <w:szCs w:val="28"/>
          <w:lang w:val="es-ES"/>
        </w:rPr>
        <w:t xml:space="preserve">En 2002, </w:t>
      </w:r>
      <w:r>
        <w:rPr>
          <w:rFonts w:ascii="Times New Roman" w:hAnsi="Times New Roman"/>
          <w:szCs w:val="28"/>
          <w:lang w:val="es-ES"/>
        </w:rPr>
        <w:t>el</w:t>
      </w:r>
      <w:r w:rsidRPr="004F2EE0">
        <w:rPr>
          <w:rFonts w:ascii="Times New Roman" w:hAnsi="Times New Roman"/>
          <w:szCs w:val="28"/>
          <w:lang w:val="es-ES"/>
        </w:rPr>
        <w:t xml:space="preserve"> 15% de los </w:t>
      </w:r>
      <w:r w:rsidRPr="00ED60C9">
        <w:rPr>
          <w:rFonts w:ascii="Times New Roman" w:hAnsi="Times New Roman"/>
          <w:szCs w:val="28"/>
          <w:lang w:val="es-ES"/>
        </w:rPr>
        <w:t>niños</w:t>
      </w:r>
      <w:r w:rsidRPr="004F2EE0">
        <w:rPr>
          <w:rFonts w:ascii="Times New Roman" w:hAnsi="Times New Roman"/>
          <w:szCs w:val="28"/>
          <w:lang w:val="es-ES"/>
        </w:rPr>
        <w:t xml:space="preserve"> declaró que consumía </w:t>
      </w:r>
      <w:r>
        <w:rPr>
          <w:rFonts w:ascii="Times New Roman" w:hAnsi="Times New Roman"/>
          <w:szCs w:val="28"/>
          <w:lang w:val="es-ES"/>
        </w:rPr>
        <w:t xml:space="preserve">rapé húmedo </w:t>
      </w:r>
      <w:r w:rsidRPr="004F2EE0">
        <w:rPr>
          <w:rFonts w:ascii="Times New Roman" w:hAnsi="Times New Roman"/>
          <w:szCs w:val="28"/>
          <w:lang w:val="es-ES"/>
        </w:rPr>
        <w:t xml:space="preserve">cada día, porcentaje que entre las </w:t>
      </w:r>
      <w:r w:rsidRPr="00ED60C9">
        <w:rPr>
          <w:rFonts w:ascii="Times New Roman" w:hAnsi="Times New Roman"/>
          <w:szCs w:val="28"/>
          <w:lang w:val="es-ES"/>
        </w:rPr>
        <w:t>niñas</w:t>
      </w:r>
      <w:r w:rsidRPr="004F2EE0">
        <w:rPr>
          <w:rFonts w:ascii="Times New Roman" w:hAnsi="Times New Roman"/>
          <w:szCs w:val="28"/>
          <w:lang w:val="es-ES"/>
        </w:rPr>
        <w:t xml:space="preserve"> </w:t>
      </w:r>
      <w:r>
        <w:rPr>
          <w:rFonts w:ascii="Times New Roman" w:hAnsi="Times New Roman"/>
          <w:szCs w:val="28"/>
          <w:lang w:val="es-ES"/>
        </w:rPr>
        <w:t xml:space="preserve">era </w:t>
      </w:r>
      <w:r w:rsidRPr="004F2EE0">
        <w:rPr>
          <w:rFonts w:ascii="Times New Roman" w:hAnsi="Times New Roman"/>
          <w:szCs w:val="28"/>
          <w:lang w:val="es-ES"/>
        </w:rPr>
        <w:t>del 1%.</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177</w:t>
      </w:r>
      <w:r>
        <w:rPr>
          <w:rFonts w:ascii="Times New Roman" w:hAnsi="Times New Roman"/>
          <w:szCs w:val="28"/>
          <w:lang w:val="es-ES"/>
        </w:rPr>
        <w:t>.</w:t>
      </w:r>
      <w:r>
        <w:rPr>
          <w:rFonts w:ascii="Times New Roman" w:hAnsi="Times New Roman"/>
          <w:szCs w:val="28"/>
          <w:lang w:val="es-ES"/>
        </w:rPr>
        <w:tab/>
        <w:t>En</w:t>
      </w:r>
      <w:r w:rsidRPr="004F2EE0">
        <w:rPr>
          <w:rFonts w:ascii="Times New Roman" w:hAnsi="Times New Roman"/>
          <w:szCs w:val="28"/>
          <w:lang w:val="es-ES"/>
        </w:rPr>
        <w:t xml:space="preserve"> 2002</w:t>
      </w:r>
      <w:r>
        <w:rPr>
          <w:rFonts w:ascii="Times New Roman" w:hAnsi="Times New Roman"/>
          <w:szCs w:val="28"/>
          <w:lang w:val="es-ES"/>
        </w:rPr>
        <w:t>-</w:t>
      </w:r>
      <w:r w:rsidRPr="004F2EE0">
        <w:rPr>
          <w:rFonts w:ascii="Times New Roman" w:hAnsi="Times New Roman"/>
          <w:szCs w:val="28"/>
          <w:lang w:val="es-ES"/>
        </w:rPr>
        <w:t>2006 se introdujo una serie de enmiendas legislativas destinadas a alcanzar las metas provisionales de reducción del consumo de tabaco</w:t>
      </w:r>
      <w:r>
        <w:rPr>
          <w:rFonts w:ascii="Times New Roman" w:hAnsi="Times New Roman"/>
          <w:iCs/>
          <w:szCs w:val="28"/>
          <w:lang w:val="es-ES"/>
        </w:rPr>
        <w:t xml:space="preserve">.  </w:t>
      </w:r>
      <w:r w:rsidRPr="004F2EE0">
        <w:rPr>
          <w:rFonts w:ascii="Times New Roman" w:hAnsi="Times New Roman"/>
          <w:szCs w:val="28"/>
          <w:lang w:val="es-ES"/>
        </w:rPr>
        <w:t xml:space="preserve">Varias de ellas </w:t>
      </w:r>
      <w:r>
        <w:rPr>
          <w:rFonts w:ascii="Times New Roman" w:hAnsi="Times New Roman"/>
          <w:szCs w:val="28"/>
          <w:lang w:val="es-ES"/>
        </w:rPr>
        <w:t xml:space="preserve">tenían por finalidad </w:t>
      </w:r>
      <w:r w:rsidRPr="004F2EE0">
        <w:rPr>
          <w:rFonts w:ascii="Times New Roman" w:hAnsi="Times New Roman"/>
          <w:szCs w:val="28"/>
          <w:lang w:val="es-ES"/>
        </w:rPr>
        <w:t xml:space="preserve">mejorar la situación de los niños y </w:t>
      </w:r>
      <w:r>
        <w:rPr>
          <w:rFonts w:ascii="Times New Roman" w:hAnsi="Times New Roman"/>
          <w:szCs w:val="28"/>
          <w:lang w:val="es-ES"/>
        </w:rPr>
        <w:t>adolescentes</w:t>
      </w:r>
      <w:r w:rsidRPr="004F2EE0">
        <w:rPr>
          <w:rFonts w:ascii="Times New Roman" w:hAnsi="Times New Roman"/>
          <w:szCs w:val="28"/>
          <w:lang w:val="es-ES"/>
        </w:rPr>
        <w:t>, pero incluso las medidas de corte general dirigidas al conjunto de la población han contribuido a una buena protección de esos grupos</w:t>
      </w:r>
      <w:r>
        <w:rPr>
          <w:rFonts w:ascii="Times New Roman" w:hAnsi="Times New Roman"/>
          <w:szCs w:val="28"/>
          <w:lang w:val="es-ES"/>
        </w:rPr>
        <w:t xml:space="preserve">.  </w:t>
      </w:r>
      <w:r w:rsidRPr="004F2EE0">
        <w:rPr>
          <w:rFonts w:ascii="Times New Roman" w:hAnsi="Times New Roman"/>
          <w:szCs w:val="28"/>
          <w:lang w:val="es-ES"/>
        </w:rPr>
        <w:t>Se</w:t>
      </w:r>
      <w:r>
        <w:rPr>
          <w:rFonts w:ascii="Times New Roman" w:hAnsi="Times New Roman"/>
          <w:szCs w:val="28"/>
          <w:lang w:val="es-ES"/>
        </w:rPr>
        <w:t> </w:t>
      </w:r>
      <w:r w:rsidRPr="004F2EE0">
        <w:rPr>
          <w:rFonts w:ascii="Times New Roman" w:hAnsi="Times New Roman"/>
          <w:szCs w:val="28"/>
          <w:lang w:val="es-ES"/>
        </w:rPr>
        <w:t xml:space="preserve">ha verificado que las iniciativas para reducir el consumo de tabaco tienen un efecto relativamente pequeño si se dirigen sólo a </w:t>
      </w:r>
      <w:r>
        <w:rPr>
          <w:rFonts w:ascii="Times New Roman" w:hAnsi="Times New Roman"/>
          <w:szCs w:val="28"/>
          <w:lang w:val="es-ES"/>
        </w:rPr>
        <w:t xml:space="preserve">los </w:t>
      </w:r>
      <w:r w:rsidRPr="004F2EE0">
        <w:rPr>
          <w:rFonts w:ascii="Times New Roman" w:hAnsi="Times New Roman"/>
          <w:szCs w:val="28"/>
          <w:lang w:val="es-ES"/>
        </w:rPr>
        <w:t xml:space="preserve">niños y </w:t>
      </w:r>
      <w:r>
        <w:rPr>
          <w:rFonts w:ascii="Times New Roman" w:hAnsi="Times New Roman"/>
          <w:szCs w:val="28"/>
          <w:lang w:val="es-ES"/>
        </w:rPr>
        <w:t xml:space="preserve">adolescentes.  </w:t>
      </w:r>
      <w:r w:rsidRPr="004F2EE0">
        <w:rPr>
          <w:rFonts w:ascii="Times New Roman" w:hAnsi="Times New Roman"/>
          <w:szCs w:val="28"/>
          <w:lang w:val="es-ES"/>
        </w:rPr>
        <w:t xml:space="preserve">Es preciso </w:t>
      </w:r>
      <w:r>
        <w:rPr>
          <w:rFonts w:ascii="Times New Roman" w:hAnsi="Times New Roman"/>
          <w:szCs w:val="28"/>
          <w:lang w:val="es-ES"/>
        </w:rPr>
        <w:t xml:space="preserve">aplicar </w:t>
      </w:r>
      <w:r w:rsidRPr="004F2EE0">
        <w:rPr>
          <w:rFonts w:ascii="Times New Roman" w:hAnsi="Times New Roman"/>
          <w:szCs w:val="28"/>
          <w:lang w:val="es-ES"/>
        </w:rPr>
        <w:t xml:space="preserve">un </w:t>
      </w:r>
      <w:r>
        <w:rPr>
          <w:rFonts w:ascii="Times New Roman" w:hAnsi="Times New Roman"/>
          <w:szCs w:val="28"/>
          <w:lang w:val="es-ES"/>
        </w:rPr>
        <w:t xml:space="preserve">método </w:t>
      </w:r>
      <w:r w:rsidRPr="004F2EE0">
        <w:rPr>
          <w:rFonts w:ascii="Times New Roman" w:hAnsi="Times New Roman"/>
          <w:szCs w:val="28"/>
          <w:lang w:val="es-ES"/>
        </w:rPr>
        <w:t>más amplio</w:t>
      </w:r>
      <w:r>
        <w:rPr>
          <w:rFonts w:ascii="Times New Roman" w:hAnsi="Times New Roman"/>
          <w:szCs w:val="28"/>
          <w:lang w:val="es-ES"/>
        </w:rPr>
        <w:t>, es decir,</w:t>
      </w:r>
      <w:r w:rsidRPr="004F2EE0">
        <w:rPr>
          <w:rFonts w:ascii="Times New Roman" w:hAnsi="Times New Roman"/>
          <w:szCs w:val="28"/>
          <w:lang w:val="es-ES"/>
        </w:rPr>
        <w:t xml:space="preserve"> que las medidas estén destinadas tanto a controlar </w:t>
      </w:r>
      <w:r>
        <w:rPr>
          <w:rFonts w:ascii="Times New Roman" w:hAnsi="Times New Roman"/>
          <w:szCs w:val="28"/>
          <w:lang w:val="es-ES"/>
        </w:rPr>
        <w:t xml:space="preserve">como a reducir </w:t>
      </w:r>
      <w:r w:rsidRPr="004F2EE0">
        <w:rPr>
          <w:rFonts w:ascii="Times New Roman" w:hAnsi="Times New Roman"/>
          <w:szCs w:val="28"/>
          <w:lang w:val="es-ES"/>
        </w:rPr>
        <w:t>la demanda, y a fomentar la salud y prevenir la enfermedad.</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178</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Suecia ha introducido una serie de cambios </w:t>
      </w:r>
      <w:r>
        <w:rPr>
          <w:rFonts w:ascii="Times New Roman" w:hAnsi="Times New Roman"/>
          <w:szCs w:val="28"/>
          <w:lang w:val="es-ES"/>
        </w:rPr>
        <w:t xml:space="preserve">para </w:t>
      </w:r>
      <w:r w:rsidRPr="004F2EE0">
        <w:rPr>
          <w:rFonts w:ascii="Times New Roman" w:hAnsi="Times New Roman"/>
          <w:szCs w:val="28"/>
          <w:lang w:val="es-ES"/>
        </w:rPr>
        <w:t>mejorar el cumplimiento de la prohibición de ven</w:t>
      </w:r>
      <w:r>
        <w:rPr>
          <w:rFonts w:ascii="Times New Roman" w:hAnsi="Times New Roman"/>
          <w:szCs w:val="28"/>
          <w:lang w:val="es-ES"/>
        </w:rPr>
        <w:t>der</w:t>
      </w:r>
      <w:r w:rsidRPr="004F2EE0">
        <w:rPr>
          <w:rFonts w:ascii="Times New Roman" w:hAnsi="Times New Roman"/>
          <w:szCs w:val="28"/>
          <w:lang w:val="es-ES"/>
        </w:rPr>
        <w:t xml:space="preserve"> productos derivados del tabaco a </w:t>
      </w:r>
      <w:r>
        <w:rPr>
          <w:rFonts w:ascii="Times New Roman" w:hAnsi="Times New Roman"/>
          <w:szCs w:val="28"/>
          <w:lang w:val="es-ES"/>
        </w:rPr>
        <w:t xml:space="preserve">personas </w:t>
      </w:r>
      <w:r w:rsidRPr="004F2EE0">
        <w:rPr>
          <w:rFonts w:ascii="Times New Roman" w:hAnsi="Times New Roman"/>
          <w:szCs w:val="28"/>
          <w:lang w:val="es-ES"/>
        </w:rPr>
        <w:t>menores de 18 años</w:t>
      </w:r>
      <w:r>
        <w:rPr>
          <w:rFonts w:ascii="Times New Roman" w:hAnsi="Times New Roman"/>
          <w:szCs w:val="28"/>
          <w:lang w:val="es-ES"/>
        </w:rPr>
        <w:t xml:space="preserve">.  </w:t>
      </w:r>
      <w:r w:rsidRPr="004F2EE0">
        <w:rPr>
          <w:rFonts w:ascii="Times New Roman" w:hAnsi="Times New Roman"/>
          <w:szCs w:val="28"/>
          <w:lang w:val="es-ES"/>
        </w:rPr>
        <w:t>Dicho cumplimiento mejoró tras la introducción de un sistema de denuncias en 2001</w:t>
      </w:r>
      <w:r>
        <w:rPr>
          <w:rFonts w:ascii="Times New Roman" w:hAnsi="Times New Roman"/>
          <w:szCs w:val="28"/>
          <w:lang w:val="es-ES"/>
        </w:rPr>
        <w:t xml:space="preserve">.  </w:t>
      </w:r>
      <w:r w:rsidRPr="004F2EE0">
        <w:rPr>
          <w:rFonts w:ascii="Times New Roman" w:hAnsi="Times New Roman"/>
          <w:szCs w:val="28"/>
          <w:lang w:val="es-ES"/>
        </w:rPr>
        <w:t xml:space="preserve">No obstante, continúa siendo posible que </w:t>
      </w:r>
      <w:r>
        <w:rPr>
          <w:rFonts w:ascii="Times New Roman" w:hAnsi="Times New Roman"/>
          <w:szCs w:val="28"/>
          <w:lang w:val="es-ES"/>
        </w:rPr>
        <w:t xml:space="preserve">los </w:t>
      </w:r>
      <w:r w:rsidRPr="004F2EE0">
        <w:rPr>
          <w:rFonts w:ascii="Times New Roman" w:hAnsi="Times New Roman"/>
          <w:szCs w:val="28"/>
          <w:lang w:val="es-ES"/>
        </w:rPr>
        <w:t xml:space="preserve">niños y </w:t>
      </w:r>
      <w:r>
        <w:rPr>
          <w:rFonts w:ascii="Times New Roman" w:hAnsi="Times New Roman"/>
          <w:szCs w:val="28"/>
          <w:lang w:val="es-ES"/>
        </w:rPr>
        <w:t xml:space="preserve">adolescentes </w:t>
      </w:r>
      <w:r w:rsidRPr="004F2EE0">
        <w:rPr>
          <w:rFonts w:ascii="Times New Roman" w:hAnsi="Times New Roman"/>
          <w:szCs w:val="28"/>
          <w:lang w:val="es-ES"/>
        </w:rPr>
        <w:t>consigan productos derivados del tabaco</w:t>
      </w:r>
      <w:r>
        <w:rPr>
          <w:rFonts w:ascii="Times New Roman" w:hAnsi="Times New Roman"/>
          <w:szCs w:val="28"/>
          <w:lang w:val="es-ES"/>
        </w:rPr>
        <w:t xml:space="preserve">.  </w:t>
      </w:r>
      <w:r w:rsidRPr="004F2EE0">
        <w:rPr>
          <w:rFonts w:ascii="Times New Roman" w:hAnsi="Times New Roman"/>
          <w:szCs w:val="28"/>
          <w:lang w:val="es-ES"/>
        </w:rPr>
        <w:t xml:space="preserve">En </w:t>
      </w:r>
      <w:r>
        <w:rPr>
          <w:rFonts w:ascii="Times New Roman" w:hAnsi="Times New Roman"/>
          <w:szCs w:val="28"/>
          <w:lang w:val="es-ES"/>
        </w:rPr>
        <w:t>e</w:t>
      </w:r>
      <w:r w:rsidRPr="004F2EE0">
        <w:rPr>
          <w:rFonts w:ascii="Times New Roman" w:hAnsi="Times New Roman"/>
          <w:szCs w:val="28"/>
          <w:lang w:val="es-ES"/>
        </w:rPr>
        <w:t xml:space="preserve">l </w:t>
      </w:r>
      <w:r>
        <w:rPr>
          <w:rFonts w:ascii="Times New Roman" w:hAnsi="Times New Roman"/>
          <w:szCs w:val="28"/>
          <w:lang w:val="es-ES"/>
        </w:rPr>
        <w:t xml:space="preserve">proyecto </w:t>
      </w:r>
      <w:r w:rsidRPr="004F2EE0">
        <w:rPr>
          <w:rFonts w:ascii="Times New Roman" w:hAnsi="Times New Roman"/>
          <w:szCs w:val="28"/>
          <w:lang w:val="es-ES"/>
        </w:rPr>
        <w:t xml:space="preserve">de ley </w:t>
      </w:r>
      <w:r>
        <w:rPr>
          <w:rFonts w:ascii="Times New Roman" w:hAnsi="Times New Roman"/>
          <w:szCs w:val="28"/>
          <w:lang w:val="es-ES"/>
        </w:rPr>
        <w:t xml:space="preserve">presentado por el Gobierno, </w:t>
      </w:r>
      <w:r w:rsidRPr="004F2EE0">
        <w:rPr>
          <w:rFonts w:ascii="Times New Roman" w:hAnsi="Times New Roman"/>
          <w:szCs w:val="28"/>
          <w:lang w:val="es-ES"/>
        </w:rPr>
        <w:t xml:space="preserve">en </w:t>
      </w:r>
      <w:r>
        <w:rPr>
          <w:rFonts w:ascii="Times New Roman" w:hAnsi="Times New Roman"/>
          <w:szCs w:val="28"/>
          <w:lang w:val="es-ES"/>
        </w:rPr>
        <w:t xml:space="preserve">el </w:t>
      </w:r>
      <w:r w:rsidRPr="004F2EE0">
        <w:rPr>
          <w:rFonts w:ascii="Times New Roman" w:hAnsi="Times New Roman"/>
          <w:szCs w:val="28"/>
          <w:lang w:val="es-ES"/>
        </w:rPr>
        <w:t xml:space="preserve">que el </w:t>
      </w:r>
      <w:proofErr w:type="spellStart"/>
      <w:r w:rsidRPr="00ED60C9">
        <w:rPr>
          <w:rFonts w:ascii="Times New Roman" w:hAnsi="Times New Roman"/>
          <w:i/>
          <w:szCs w:val="28"/>
          <w:lang w:val="es-ES"/>
        </w:rPr>
        <w:t>Riksdag</w:t>
      </w:r>
      <w:proofErr w:type="spellEnd"/>
      <w:r w:rsidRPr="004F2EE0">
        <w:rPr>
          <w:rFonts w:ascii="Times New Roman" w:hAnsi="Times New Roman"/>
          <w:szCs w:val="28"/>
          <w:lang w:val="es-ES"/>
        </w:rPr>
        <w:t xml:space="preserve"> también aprobó el Convenio Marco de la OMS para </w:t>
      </w:r>
      <w:r>
        <w:rPr>
          <w:rFonts w:ascii="Times New Roman" w:hAnsi="Times New Roman"/>
          <w:szCs w:val="28"/>
          <w:lang w:val="es-ES"/>
        </w:rPr>
        <w:t>e</w:t>
      </w:r>
      <w:r w:rsidRPr="004F2EE0">
        <w:rPr>
          <w:rFonts w:ascii="Times New Roman" w:hAnsi="Times New Roman"/>
          <w:szCs w:val="28"/>
          <w:lang w:val="es-ES"/>
        </w:rPr>
        <w:t xml:space="preserve">l </w:t>
      </w:r>
      <w:r>
        <w:rPr>
          <w:rFonts w:ascii="Times New Roman" w:hAnsi="Times New Roman"/>
          <w:szCs w:val="28"/>
          <w:lang w:val="es-ES"/>
        </w:rPr>
        <w:t>Control del Tabaco,</w:t>
      </w:r>
      <w:r w:rsidRPr="004F2EE0">
        <w:rPr>
          <w:rFonts w:ascii="Times New Roman" w:hAnsi="Times New Roman"/>
          <w:szCs w:val="28"/>
          <w:lang w:val="es-ES"/>
        </w:rPr>
        <w:t xml:space="preserve"> se tomó la decisión de volver a enmendar la normativa </w:t>
      </w:r>
      <w:r>
        <w:rPr>
          <w:rFonts w:ascii="Times New Roman" w:hAnsi="Times New Roman"/>
          <w:szCs w:val="28"/>
          <w:lang w:val="es-ES"/>
        </w:rPr>
        <w:t>relacionada con las sanciones que figuraban en</w:t>
      </w:r>
      <w:r w:rsidRPr="004F2EE0">
        <w:rPr>
          <w:rFonts w:ascii="Times New Roman" w:hAnsi="Times New Roman"/>
          <w:szCs w:val="28"/>
          <w:lang w:val="es-ES"/>
        </w:rPr>
        <w:t xml:space="preserve"> la Ley del tabaco</w:t>
      </w:r>
      <w:r>
        <w:rPr>
          <w:rFonts w:ascii="Times New Roman" w:hAnsi="Times New Roman"/>
          <w:szCs w:val="28"/>
          <w:lang w:val="es-ES"/>
        </w:rPr>
        <w:t xml:space="preserve">.  </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179</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El 1</w:t>
      </w:r>
      <w:r>
        <w:rPr>
          <w:rFonts w:ascii="Times New Roman" w:hAnsi="Times New Roman"/>
          <w:szCs w:val="28"/>
          <w:lang w:val="es-ES"/>
        </w:rPr>
        <w:t>º</w:t>
      </w:r>
      <w:r w:rsidRPr="004F2EE0">
        <w:rPr>
          <w:rFonts w:ascii="Times New Roman" w:hAnsi="Times New Roman"/>
          <w:szCs w:val="28"/>
          <w:lang w:val="es-ES"/>
        </w:rPr>
        <w:t xml:space="preserve"> de junio de 2005 entró en vigor una enmienda legislativa que prohibía fumar en restaurantes y otros establecimientos donde se sirvieran comidas </w:t>
      </w:r>
      <w:r>
        <w:rPr>
          <w:rFonts w:ascii="Times New Roman" w:hAnsi="Times New Roman"/>
          <w:szCs w:val="28"/>
          <w:lang w:val="es-ES"/>
        </w:rPr>
        <w:t>o</w:t>
      </w:r>
      <w:r w:rsidRPr="004F2EE0">
        <w:rPr>
          <w:rFonts w:ascii="Times New Roman" w:hAnsi="Times New Roman"/>
          <w:szCs w:val="28"/>
          <w:lang w:val="es-ES"/>
        </w:rPr>
        <w:t xml:space="preserve"> bebidas</w:t>
      </w:r>
      <w:r>
        <w:rPr>
          <w:rFonts w:ascii="Times New Roman" w:hAnsi="Times New Roman"/>
          <w:szCs w:val="28"/>
          <w:lang w:val="es-ES"/>
        </w:rPr>
        <w:t xml:space="preserve">.  </w:t>
      </w:r>
      <w:r w:rsidRPr="004F2EE0">
        <w:rPr>
          <w:rFonts w:ascii="Times New Roman" w:hAnsi="Times New Roman"/>
          <w:szCs w:val="28"/>
          <w:lang w:val="es-ES"/>
        </w:rPr>
        <w:t xml:space="preserve">Una de las </w:t>
      </w:r>
      <w:r>
        <w:rPr>
          <w:rFonts w:ascii="Times New Roman" w:hAnsi="Times New Roman"/>
          <w:szCs w:val="28"/>
          <w:lang w:val="es-ES"/>
        </w:rPr>
        <w:t>razones</w:t>
      </w:r>
      <w:r w:rsidRPr="004F2EE0">
        <w:rPr>
          <w:rFonts w:ascii="Times New Roman" w:hAnsi="Times New Roman"/>
          <w:szCs w:val="28"/>
          <w:lang w:val="es-ES"/>
        </w:rPr>
        <w:t xml:space="preserve"> que </w:t>
      </w:r>
      <w:r>
        <w:rPr>
          <w:rFonts w:ascii="Times New Roman" w:hAnsi="Times New Roman"/>
          <w:szCs w:val="28"/>
          <w:lang w:val="es-ES"/>
        </w:rPr>
        <w:t xml:space="preserve">dio </w:t>
      </w:r>
      <w:r w:rsidRPr="004F2EE0">
        <w:rPr>
          <w:rFonts w:ascii="Times New Roman" w:hAnsi="Times New Roman"/>
          <w:szCs w:val="28"/>
          <w:lang w:val="es-ES"/>
        </w:rPr>
        <w:t xml:space="preserve">el </w:t>
      </w:r>
      <w:proofErr w:type="spellStart"/>
      <w:r w:rsidRPr="00ED60C9">
        <w:rPr>
          <w:rFonts w:ascii="Times New Roman" w:hAnsi="Times New Roman"/>
          <w:i/>
          <w:szCs w:val="28"/>
          <w:lang w:val="es-ES"/>
        </w:rPr>
        <w:t>Riksdag</w:t>
      </w:r>
      <w:proofErr w:type="spellEnd"/>
      <w:r w:rsidRPr="004F2EE0">
        <w:rPr>
          <w:rFonts w:ascii="Times New Roman" w:hAnsi="Times New Roman"/>
          <w:szCs w:val="28"/>
          <w:lang w:val="es-ES"/>
        </w:rPr>
        <w:t xml:space="preserve"> para esta enmienda fue ofrecer a los niños y </w:t>
      </w:r>
      <w:r>
        <w:rPr>
          <w:rFonts w:ascii="Times New Roman" w:hAnsi="Times New Roman"/>
          <w:szCs w:val="28"/>
          <w:lang w:val="es-ES"/>
        </w:rPr>
        <w:t xml:space="preserve">adolescentes </w:t>
      </w:r>
      <w:r w:rsidRPr="004F2EE0">
        <w:rPr>
          <w:rFonts w:ascii="Times New Roman" w:hAnsi="Times New Roman"/>
          <w:szCs w:val="28"/>
          <w:lang w:val="es-ES"/>
        </w:rPr>
        <w:t>un entorno público libre de humo</w:t>
      </w:r>
      <w:r>
        <w:rPr>
          <w:rFonts w:ascii="Times New Roman" w:hAnsi="Times New Roman"/>
          <w:szCs w:val="28"/>
          <w:lang w:val="es-ES"/>
        </w:rPr>
        <w:t xml:space="preserve">.  </w:t>
      </w:r>
      <w:r w:rsidRPr="004F2EE0">
        <w:rPr>
          <w:rFonts w:ascii="Times New Roman" w:hAnsi="Times New Roman"/>
          <w:szCs w:val="28"/>
          <w:lang w:val="es-ES"/>
        </w:rPr>
        <w:t xml:space="preserve">El Instituto Nacional de Salud Pública, </w:t>
      </w:r>
      <w:r>
        <w:rPr>
          <w:rFonts w:ascii="Times New Roman" w:hAnsi="Times New Roman"/>
          <w:szCs w:val="28"/>
          <w:lang w:val="es-ES"/>
        </w:rPr>
        <w:t xml:space="preserve">organismo </w:t>
      </w:r>
      <w:r w:rsidRPr="004F2EE0">
        <w:rPr>
          <w:rFonts w:ascii="Times New Roman" w:hAnsi="Times New Roman"/>
          <w:szCs w:val="28"/>
          <w:lang w:val="es-ES"/>
        </w:rPr>
        <w:t xml:space="preserve">supervisor </w:t>
      </w:r>
      <w:r>
        <w:rPr>
          <w:rFonts w:ascii="Times New Roman" w:hAnsi="Times New Roman"/>
          <w:szCs w:val="28"/>
          <w:lang w:val="es-ES"/>
        </w:rPr>
        <w:t>de</w:t>
      </w:r>
      <w:r w:rsidRPr="004F2EE0">
        <w:rPr>
          <w:rFonts w:ascii="Times New Roman" w:hAnsi="Times New Roman"/>
          <w:szCs w:val="28"/>
          <w:lang w:val="es-ES"/>
        </w:rPr>
        <w:t xml:space="preserve"> la Ley del tabaco, ha informado de que el grado de cumplimiento de la ley ha sido muy </w:t>
      </w:r>
      <w:r>
        <w:rPr>
          <w:rFonts w:ascii="Times New Roman" w:hAnsi="Times New Roman"/>
          <w:szCs w:val="28"/>
          <w:lang w:val="es-ES"/>
        </w:rPr>
        <w:t>alto</w:t>
      </w:r>
      <w:r w:rsidRPr="004F2EE0">
        <w:rPr>
          <w:rFonts w:ascii="Times New Roman" w:hAnsi="Times New Roman"/>
          <w:szCs w:val="28"/>
          <w:lang w:val="es-ES"/>
        </w:rPr>
        <w:t>.</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180</w:t>
      </w:r>
      <w:r>
        <w:rPr>
          <w:rFonts w:ascii="Times New Roman" w:hAnsi="Times New Roman"/>
          <w:szCs w:val="28"/>
          <w:lang w:val="es-ES"/>
        </w:rPr>
        <w:t>.</w:t>
      </w:r>
      <w:r>
        <w:rPr>
          <w:rFonts w:ascii="Times New Roman" w:hAnsi="Times New Roman"/>
          <w:szCs w:val="28"/>
          <w:lang w:val="es-ES"/>
        </w:rPr>
        <w:tab/>
        <w:t>En</w:t>
      </w:r>
      <w:r w:rsidRPr="004F2EE0">
        <w:rPr>
          <w:rFonts w:ascii="Times New Roman" w:hAnsi="Times New Roman"/>
          <w:szCs w:val="28"/>
          <w:lang w:val="es-ES"/>
        </w:rPr>
        <w:t xml:space="preserve"> 1995</w:t>
      </w:r>
      <w:r>
        <w:rPr>
          <w:rFonts w:ascii="Times New Roman" w:hAnsi="Times New Roman"/>
          <w:szCs w:val="28"/>
          <w:lang w:val="es-ES"/>
        </w:rPr>
        <w:t>-</w:t>
      </w:r>
      <w:r w:rsidRPr="004F2EE0">
        <w:rPr>
          <w:rFonts w:ascii="Times New Roman" w:hAnsi="Times New Roman"/>
          <w:szCs w:val="28"/>
          <w:lang w:val="es-ES"/>
        </w:rPr>
        <w:t xml:space="preserve">2005, el número de abortos practicados a adolescentes aumentó de forma constante hasta alcanzar </w:t>
      </w:r>
      <w:r>
        <w:rPr>
          <w:rFonts w:ascii="Times New Roman" w:hAnsi="Times New Roman"/>
          <w:szCs w:val="28"/>
          <w:lang w:val="es-ES"/>
        </w:rPr>
        <w:t xml:space="preserve">en 2005 </w:t>
      </w:r>
      <w:r w:rsidRPr="004F2EE0">
        <w:rPr>
          <w:rFonts w:ascii="Times New Roman" w:hAnsi="Times New Roman"/>
          <w:szCs w:val="28"/>
          <w:lang w:val="es-ES"/>
        </w:rPr>
        <w:t xml:space="preserve">los 24,3 por cada 1.000 </w:t>
      </w:r>
      <w:r w:rsidRPr="00ED60C9">
        <w:rPr>
          <w:rFonts w:ascii="Times New Roman" w:hAnsi="Times New Roman"/>
          <w:szCs w:val="28"/>
          <w:lang w:val="es-ES"/>
        </w:rPr>
        <w:t>niñas</w:t>
      </w:r>
      <w:r w:rsidRPr="004F2EE0">
        <w:rPr>
          <w:rFonts w:ascii="Times New Roman" w:hAnsi="Times New Roman"/>
          <w:szCs w:val="28"/>
          <w:lang w:val="es-ES"/>
        </w:rPr>
        <w:t xml:space="preserve"> (de 15 </w:t>
      </w:r>
      <w:r>
        <w:rPr>
          <w:rFonts w:ascii="Times New Roman" w:hAnsi="Times New Roman"/>
          <w:szCs w:val="28"/>
          <w:lang w:val="es-ES"/>
        </w:rPr>
        <w:t>a</w:t>
      </w:r>
      <w:r w:rsidRPr="004F2EE0">
        <w:rPr>
          <w:rFonts w:ascii="Times New Roman" w:hAnsi="Times New Roman"/>
          <w:szCs w:val="28"/>
          <w:lang w:val="es-ES"/>
        </w:rPr>
        <w:t xml:space="preserve"> 19 años)</w:t>
      </w:r>
      <w:r>
        <w:rPr>
          <w:rFonts w:ascii="Times New Roman" w:hAnsi="Times New Roman"/>
          <w:szCs w:val="28"/>
          <w:lang w:val="es-ES"/>
        </w:rPr>
        <w:t xml:space="preserve">.  </w:t>
      </w:r>
      <w:r w:rsidRPr="004F2EE0">
        <w:rPr>
          <w:rFonts w:ascii="Times New Roman" w:hAnsi="Times New Roman"/>
          <w:szCs w:val="28"/>
          <w:lang w:val="es-ES"/>
        </w:rPr>
        <w:t xml:space="preserve">Esa cifra también aumentó ligeramente </w:t>
      </w:r>
      <w:r>
        <w:rPr>
          <w:rFonts w:ascii="Times New Roman" w:hAnsi="Times New Roman"/>
          <w:szCs w:val="28"/>
          <w:lang w:val="es-ES"/>
        </w:rPr>
        <w:t xml:space="preserve">en </w:t>
      </w:r>
      <w:r w:rsidRPr="004F2EE0">
        <w:rPr>
          <w:rFonts w:ascii="Times New Roman" w:hAnsi="Times New Roman"/>
          <w:szCs w:val="28"/>
          <w:lang w:val="es-ES"/>
        </w:rPr>
        <w:t>el primer semestre de 2006</w:t>
      </w:r>
      <w:r>
        <w:rPr>
          <w:rFonts w:ascii="Times New Roman" w:hAnsi="Times New Roman"/>
          <w:szCs w:val="28"/>
          <w:lang w:val="es-ES"/>
        </w:rPr>
        <w:t xml:space="preserve">.  </w:t>
      </w:r>
      <w:r w:rsidRPr="004F2EE0">
        <w:rPr>
          <w:rFonts w:ascii="Times New Roman" w:hAnsi="Times New Roman"/>
          <w:szCs w:val="28"/>
          <w:lang w:val="es-ES"/>
        </w:rPr>
        <w:t>Se trata de una tendencia inquietante</w:t>
      </w:r>
      <w:r>
        <w:rPr>
          <w:rFonts w:ascii="Times New Roman" w:hAnsi="Times New Roman"/>
          <w:szCs w:val="28"/>
          <w:lang w:val="es-ES"/>
        </w:rPr>
        <w:t>,</w:t>
      </w:r>
      <w:r w:rsidRPr="004F2EE0">
        <w:rPr>
          <w:rFonts w:ascii="Times New Roman" w:hAnsi="Times New Roman"/>
          <w:szCs w:val="28"/>
          <w:lang w:val="es-ES"/>
        </w:rPr>
        <w:t xml:space="preserve"> a la que el Gobierno está </w:t>
      </w:r>
      <w:r>
        <w:rPr>
          <w:rFonts w:ascii="Times New Roman" w:hAnsi="Times New Roman"/>
          <w:szCs w:val="28"/>
          <w:lang w:val="es-ES"/>
        </w:rPr>
        <w:t xml:space="preserve">haciendo frente </w:t>
      </w:r>
      <w:r w:rsidRPr="004F2EE0">
        <w:rPr>
          <w:rFonts w:ascii="Times New Roman" w:hAnsi="Times New Roman"/>
          <w:szCs w:val="28"/>
          <w:lang w:val="es-ES"/>
        </w:rPr>
        <w:t xml:space="preserve">de distintas formas (véase </w:t>
      </w:r>
      <w:proofErr w:type="spellStart"/>
      <w:r>
        <w:rPr>
          <w:rFonts w:ascii="Times New Roman" w:hAnsi="Times New Roman"/>
          <w:i/>
          <w:szCs w:val="28"/>
          <w:lang w:val="es-ES"/>
        </w:rPr>
        <w:t>infra</w:t>
      </w:r>
      <w:proofErr w:type="spellEnd"/>
      <w:r w:rsidRPr="004F2EE0">
        <w:rPr>
          <w:rFonts w:ascii="Times New Roman" w:hAnsi="Times New Roman"/>
          <w:szCs w:val="28"/>
          <w:lang w:val="es-ES"/>
        </w:rPr>
        <w:t>).</w:t>
      </w:r>
    </w:p>
    <w:p w:rsidR="00950AC9" w:rsidRDefault="00950AC9" w:rsidP="00950AC9">
      <w:pPr>
        <w:pStyle w:val="RKnormal"/>
        <w:tabs>
          <w:tab w:val="clear" w:pos="2835"/>
        </w:tabs>
        <w:spacing w:after="240" w:line="240" w:lineRule="auto"/>
        <w:rPr>
          <w:rFonts w:ascii="Times New Roman" w:hAnsi="Times New Roman"/>
          <w:szCs w:val="28"/>
          <w:lang w:val="es-ES" w:eastAsia="sv-SE"/>
        </w:rPr>
      </w:pPr>
      <w:r w:rsidRPr="004F2EE0">
        <w:rPr>
          <w:rFonts w:ascii="Times New Roman" w:hAnsi="Times New Roman"/>
          <w:szCs w:val="28"/>
          <w:lang w:val="es-ES" w:eastAsia="sv-SE"/>
        </w:rPr>
        <w:t>181</w:t>
      </w:r>
      <w:r>
        <w:rPr>
          <w:rFonts w:ascii="Times New Roman" w:hAnsi="Times New Roman"/>
          <w:szCs w:val="28"/>
          <w:lang w:val="es-ES" w:eastAsia="sv-SE"/>
        </w:rPr>
        <w:t>.</w:t>
      </w:r>
      <w:r>
        <w:rPr>
          <w:rFonts w:ascii="Times New Roman" w:hAnsi="Times New Roman"/>
          <w:szCs w:val="28"/>
          <w:lang w:val="es-ES" w:eastAsia="sv-SE"/>
        </w:rPr>
        <w:tab/>
      </w:r>
      <w:r w:rsidRPr="004F2EE0">
        <w:rPr>
          <w:rFonts w:ascii="Times New Roman" w:hAnsi="Times New Roman"/>
          <w:szCs w:val="28"/>
          <w:lang w:val="es-ES" w:eastAsia="sv-SE"/>
        </w:rPr>
        <w:t xml:space="preserve">Las iniciativas para mejorar la salud sexual y reproductiva de </w:t>
      </w:r>
      <w:r>
        <w:rPr>
          <w:rFonts w:ascii="Times New Roman" w:hAnsi="Times New Roman"/>
          <w:szCs w:val="28"/>
          <w:lang w:val="es-ES" w:eastAsia="sv-SE"/>
        </w:rPr>
        <w:t xml:space="preserve">los adolescentes </w:t>
      </w:r>
      <w:r w:rsidRPr="004F2EE0">
        <w:rPr>
          <w:rFonts w:ascii="Times New Roman" w:hAnsi="Times New Roman"/>
          <w:szCs w:val="28"/>
          <w:lang w:val="es-ES" w:eastAsia="sv-SE"/>
        </w:rPr>
        <w:t xml:space="preserve">y prevenir </w:t>
      </w:r>
      <w:r>
        <w:rPr>
          <w:rFonts w:ascii="Times New Roman" w:hAnsi="Times New Roman"/>
          <w:szCs w:val="28"/>
          <w:lang w:val="es-ES" w:eastAsia="sv-SE"/>
        </w:rPr>
        <w:t xml:space="preserve">los </w:t>
      </w:r>
      <w:r w:rsidRPr="004F2EE0">
        <w:rPr>
          <w:rFonts w:ascii="Times New Roman" w:hAnsi="Times New Roman"/>
          <w:szCs w:val="28"/>
          <w:lang w:val="es-ES" w:eastAsia="sv-SE"/>
        </w:rPr>
        <w:t xml:space="preserve">embarazos no deseados </w:t>
      </w:r>
      <w:r>
        <w:rPr>
          <w:rFonts w:ascii="Times New Roman" w:hAnsi="Times New Roman"/>
          <w:szCs w:val="28"/>
          <w:lang w:val="es-ES" w:eastAsia="sv-SE"/>
        </w:rPr>
        <w:t xml:space="preserve">y las </w:t>
      </w:r>
      <w:r w:rsidRPr="004F2EE0">
        <w:rPr>
          <w:rFonts w:ascii="Times New Roman" w:hAnsi="Times New Roman"/>
          <w:szCs w:val="28"/>
          <w:lang w:val="es-ES" w:eastAsia="sv-SE"/>
        </w:rPr>
        <w:t xml:space="preserve"> infecciones de transmisión sexual ocupan un lugar pr</w:t>
      </w:r>
      <w:r>
        <w:rPr>
          <w:rFonts w:ascii="Times New Roman" w:hAnsi="Times New Roman"/>
          <w:szCs w:val="28"/>
          <w:lang w:val="es-ES" w:eastAsia="sv-SE"/>
        </w:rPr>
        <w:t>o</w:t>
      </w:r>
      <w:r w:rsidRPr="004F2EE0">
        <w:rPr>
          <w:rFonts w:ascii="Times New Roman" w:hAnsi="Times New Roman"/>
          <w:szCs w:val="28"/>
          <w:lang w:val="es-ES" w:eastAsia="sv-SE"/>
        </w:rPr>
        <w:t>minente en el área de la salud pública</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En diciembre de 2006, el Gobierno ordenó a la Junta Nacional de Salud y Bienestar que </w:t>
      </w:r>
      <w:r>
        <w:rPr>
          <w:rFonts w:ascii="Times New Roman" w:hAnsi="Times New Roman"/>
          <w:szCs w:val="28"/>
          <w:lang w:val="es-ES" w:eastAsia="sv-SE"/>
        </w:rPr>
        <w:t xml:space="preserve">estableciera </w:t>
      </w:r>
      <w:r w:rsidRPr="004F2EE0">
        <w:rPr>
          <w:rFonts w:ascii="Times New Roman" w:hAnsi="Times New Roman"/>
          <w:szCs w:val="28"/>
          <w:lang w:val="es-ES" w:eastAsia="sv-SE"/>
        </w:rPr>
        <w:t xml:space="preserve">una base de </w:t>
      </w:r>
      <w:r>
        <w:rPr>
          <w:rFonts w:ascii="Times New Roman" w:hAnsi="Times New Roman"/>
          <w:szCs w:val="28"/>
          <w:lang w:val="es-ES" w:eastAsia="sv-SE"/>
        </w:rPr>
        <w:t xml:space="preserve">datos y proporcionase orientación </w:t>
      </w:r>
      <w:r w:rsidRPr="004F2EE0">
        <w:rPr>
          <w:rFonts w:ascii="Times New Roman" w:hAnsi="Times New Roman"/>
          <w:szCs w:val="28"/>
          <w:lang w:val="es-ES" w:eastAsia="sv-SE"/>
        </w:rPr>
        <w:t xml:space="preserve">sobre </w:t>
      </w:r>
      <w:r>
        <w:rPr>
          <w:rFonts w:ascii="Times New Roman" w:hAnsi="Times New Roman"/>
          <w:szCs w:val="28"/>
          <w:lang w:val="es-ES" w:eastAsia="sv-SE"/>
        </w:rPr>
        <w:t>la forma en que los servicios de salud que atienden a los adolescentes</w:t>
      </w:r>
      <w:r w:rsidRPr="004F2EE0">
        <w:rPr>
          <w:rFonts w:ascii="Times New Roman" w:hAnsi="Times New Roman"/>
          <w:szCs w:val="28"/>
          <w:lang w:val="es-ES" w:eastAsia="sv-SE"/>
        </w:rPr>
        <w:t xml:space="preserve"> y </w:t>
      </w:r>
      <w:r>
        <w:rPr>
          <w:rFonts w:ascii="Times New Roman" w:hAnsi="Times New Roman"/>
          <w:szCs w:val="28"/>
          <w:lang w:val="es-ES" w:eastAsia="sv-SE"/>
        </w:rPr>
        <w:t xml:space="preserve">los </w:t>
      </w:r>
      <w:r w:rsidRPr="004F2EE0">
        <w:rPr>
          <w:rFonts w:ascii="Times New Roman" w:hAnsi="Times New Roman"/>
          <w:szCs w:val="28"/>
          <w:lang w:val="es-ES" w:eastAsia="sv-SE"/>
        </w:rPr>
        <w:t xml:space="preserve">servicios similares podrían </w:t>
      </w:r>
      <w:r>
        <w:rPr>
          <w:rFonts w:ascii="Times New Roman" w:hAnsi="Times New Roman"/>
          <w:szCs w:val="28"/>
          <w:lang w:val="es-ES" w:eastAsia="sv-SE"/>
        </w:rPr>
        <w:t xml:space="preserve">organizar </w:t>
      </w:r>
      <w:r w:rsidRPr="004F2EE0">
        <w:rPr>
          <w:rFonts w:ascii="Times New Roman" w:hAnsi="Times New Roman"/>
          <w:szCs w:val="28"/>
          <w:lang w:val="es-ES" w:eastAsia="sv-SE"/>
        </w:rPr>
        <w:t xml:space="preserve">actividades preventivas orientadas a </w:t>
      </w:r>
      <w:r>
        <w:rPr>
          <w:rFonts w:ascii="Times New Roman" w:hAnsi="Times New Roman"/>
          <w:szCs w:val="28"/>
          <w:lang w:val="es-ES" w:eastAsia="sv-SE"/>
        </w:rPr>
        <w:t>los adolescentes y demás</w:t>
      </w:r>
      <w:r w:rsidRPr="004F2EE0">
        <w:rPr>
          <w:rFonts w:ascii="Times New Roman" w:hAnsi="Times New Roman"/>
          <w:szCs w:val="28"/>
          <w:lang w:val="es-ES" w:eastAsia="sv-SE"/>
        </w:rPr>
        <w:t xml:space="preserve"> personas en el ámbito de las infecciones de transmisión sexual, así como suministrar información acerca del sexo y las relaciones</w:t>
      </w:r>
      <w:r>
        <w:rPr>
          <w:rFonts w:ascii="Times New Roman" w:hAnsi="Times New Roman"/>
          <w:szCs w:val="28"/>
          <w:lang w:val="es-ES" w:eastAsia="sv-SE"/>
        </w:rPr>
        <w:t xml:space="preserve"> sexuales.  </w:t>
      </w:r>
      <w:r w:rsidRPr="004F2EE0">
        <w:rPr>
          <w:rFonts w:ascii="Times New Roman" w:hAnsi="Times New Roman"/>
          <w:szCs w:val="28"/>
          <w:lang w:val="es-ES" w:eastAsia="sv-SE"/>
        </w:rPr>
        <w:t xml:space="preserve">También se encargó a la Junta examinar las condiciones necesarias para la cooperación entre </w:t>
      </w:r>
      <w:r>
        <w:rPr>
          <w:rFonts w:ascii="Times New Roman" w:hAnsi="Times New Roman"/>
          <w:szCs w:val="28"/>
          <w:lang w:val="es-ES" w:eastAsia="sv-SE"/>
        </w:rPr>
        <w:t xml:space="preserve">las </w:t>
      </w:r>
      <w:r w:rsidRPr="004F2EE0">
        <w:rPr>
          <w:rFonts w:ascii="Times New Roman" w:hAnsi="Times New Roman"/>
          <w:szCs w:val="28"/>
          <w:lang w:val="es-ES" w:eastAsia="sv-SE"/>
        </w:rPr>
        <w:t xml:space="preserve">escuelas y </w:t>
      </w:r>
      <w:r>
        <w:rPr>
          <w:rFonts w:ascii="Times New Roman" w:hAnsi="Times New Roman"/>
          <w:szCs w:val="28"/>
          <w:lang w:val="es-ES" w:eastAsia="sv-SE"/>
        </w:rPr>
        <w:t xml:space="preserve">los </w:t>
      </w:r>
      <w:r w:rsidRPr="004F2EE0">
        <w:rPr>
          <w:rFonts w:ascii="Times New Roman" w:hAnsi="Times New Roman"/>
          <w:szCs w:val="28"/>
          <w:lang w:val="es-ES" w:eastAsia="sv-SE"/>
        </w:rPr>
        <w:t>servicios médicos y de salud</w:t>
      </w:r>
      <w:r>
        <w:rPr>
          <w:rFonts w:ascii="Times New Roman" w:hAnsi="Times New Roman"/>
          <w:szCs w:val="28"/>
          <w:lang w:val="es-ES" w:eastAsia="sv-SE"/>
        </w:rPr>
        <w:t xml:space="preserve">.  </w:t>
      </w:r>
      <w:r w:rsidRPr="004F2EE0">
        <w:rPr>
          <w:rFonts w:ascii="Times New Roman" w:hAnsi="Times New Roman"/>
          <w:szCs w:val="28"/>
          <w:lang w:val="es-ES" w:eastAsia="sv-SE"/>
        </w:rPr>
        <w:t>La Junta debe presentar el informe correspondiente a más tardar el 30 de junio de 2009</w:t>
      </w:r>
      <w:r>
        <w:rPr>
          <w:rFonts w:ascii="Times New Roman" w:hAnsi="Times New Roman"/>
          <w:szCs w:val="28"/>
          <w:lang w:val="es-ES" w:eastAsia="sv-SE"/>
        </w:rPr>
        <w:t xml:space="preserve">.  El problema </w:t>
      </w:r>
      <w:r w:rsidRPr="004F2EE0">
        <w:rPr>
          <w:rFonts w:ascii="Times New Roman" w:hAnsi="Times New Roman"/>
          <w:szCs w:val="28"/>
          <w:lang w:val="es-ES" w:eastAsia="sv-SE"/>
        </w:rPr>
        <w:t xml:space="preserve">de los embarazos no deseados también se </w:t>
      </w:r>
      <w:r>
        <w:rPr>
          <w:rFonts w:ascii="Times New Roman" w:hAnsi="Times New Roman"/>
          <w:szCs w:val="28"/>
          <w:lang w:val="es-ES" w:eastAsia="sv-SE"/>
        </w:rPr>
        <w:t xml:space="preserve">incluye en </w:t>
      </w:r>
      <w:r w:rsidRPr="004F2EE0">
        <w:rPr>
          <w:rFonts w:ascii="Times New Roman" w:hAnsi="Times New Roman"/>
          <w:szCs w:val="28"/>
          <w:lang w:val="es-ES" w:eastAsia="sv-SE"/>
        </w:rPr>
        <w:t xml:space="preserve">el acuerdo </w:t>
      </w:r>
      <w:r>
        <w:rPr>
          <w:rFonts w:ascii="Times New Roman" w:hAnsi="Times New Roman"/>
          <w:szCs w:val="28"/>
          <w:lang w:val="es-ES" w:eastAsia="sv-SE"/>
        </w:rPr>
        <w:t xml:space="preserve">concluido </w:t>
      </w:r>
      <w:r w:rsidRPr="004F2EE0">
        <w:rPr>
          <w:rFonts w:ascii="Times New Roman" w:hAnsi="Times New Roman"/>
          <w:szCs w:val="28"/>
          <w:lang w:val="es-ES" w:eastAsia="sv-SE"/>
        </w:rPr>
        <w:t xml:space="preserve">entre el Gobierno y la Asociación Sueca de </w:t>
      </w:r>
      <w:r>
        <w:rPr>
          <w:rFonts w:ascii="Times New Roman" w:hAnsi="Times New Roman"/>
          <w:szCs w:val="28"/>
          <w:lang w:val="es-ES" w:eastAsia="sv-SE"/>
        </w:rPr>
        <w:t>Organismos</w:t>
      </w:r>
      <w:r w:rsidRPr="004F2EE0">
        <w:rPr>
          <w:rFonts w:ascii="Times New Roman" w:hAnsi="Times New Roman"/>
          <w:szCs w:val="28"/>
          <w:lang w:val="es-ES" w:eastAsia="sv-SE"/>
        </w:rPr>
        <w:t xml:space="preserve"> Locales y Regiones sobre </w:t>
      </w:r>
      <w:r>
        <w:rPr>
          <w:rFonts w:ascii="Times New Roman" w:hAnsi="Times New Roman"/>
          <w:szCs w:val="28"/>
          <w:lang w:val="es-ES" w:eastAsia="sv-SE"/>
        </w:rPr>
        <w:t xml:space="preserve">las </w:t>
      </w:r>
      <w:r w:rsidRPr="004F2EE0">
        <w:rPr>
          <w:rFonts w:ascii="Times New Roman" w:hAnsi="Times New Roman"/>
          <w:szCs w:val="28"/>
          <w:lang w:val="es-ES" w:eastAsia="sv-SE"/>
        </w:rPr>
        <w:t>iniciativas para combatir el VIH/SIDA</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En el acuerdo concertado en 2007, las partes </w:t>
      </w:r>
      <w:r>
        <w:rPr>
          <w:rFonts w:ascii="Times New Roman" w:hAnsi="Times New Roman"/>
          <w:szCs w:val="28"/>
          <w:lang w:val="es-ES" w:eastAsia="sv-SE"/>
        </w:rPr>
        <w:t>convinieron</w:t>
      </w:r>
      <w:r w:rsidRPr="004F2EE0">
        <w:rPr>
          <w:rFonts w:ascii="Times New Roman" w:hAnsi="Times New Roman"/>
          <w:szCs w:val="28"/>
          <w:lang w:val="es-ES" w:eastAsia="sv-SE"/>
        </w:rPr>
        <w:t>, entre otras cosas, iniciativas para reducir la incidencia de las relaciones sexuales sin protección</w:t>
      </w:r>
      <w:r>
        <w:rPr>
          <w:rFonts w:ascii="Times New Roman" w:hAnsi="Times New Roman"/>
          <w:szCs w:val="28"/>
          <w:lang w:val="es-ES" w:eastAsia="sv-SE"/>
        </w:rPr>
        <w:t>,</w:t>
      </w:r>
      <w:r w:rsidRPr="004F2EE0">
        <w:rPr>
          <w:rFonts w:ascii="Times New Roman" w:hAnsi="Times New Roman"/>
          <w:szCs w:val="28"/>
          <w:lang w:val="es-ES" w:eastAsia="sv-SE"/>
        </w:rPr>
        <w:t xml:space="preserve"> con el fin de prevenir las enfermedades de transmisión sexual y los embarazos no deseados</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El Gobierno tiene previsto designar un grupo de trabajo encargado de estudiar </w:t>
      </w:r>
      <w:r>
        <w:rPr>
          <w:rFonts w:ascii="Times New Roman" w:hAnsi="Times New Roman"/>
          <w:szCs w:val="28"/>
          <w:lang w:val="es-ES" w:eastAsia="sv-SE"/>
        </w:rPr>
        <w:t xml:space="preserve">la realización de campañas </w:t>
      </w:r>
      <w:r w:rsidRPr="004F2EE0">
        <w:rPr>
          <w:rFonts w:ascii="Times New Roman" w:hAnsi="Times New Roman"/>
          <w:szCs w:val="28"/>
          <w:lang w:val="es-ES" w:eastAsia="sv-SE"/>
        </w:rPr>
        <w:t xml:space="preserve">para prevenir </w:t>
      </w:r>
      <w:r>
        <w:rPr>
          <w:rFonts w:ascii="Times New Roman" w:hAnsi="Times New Roman"/>
          <w:szCs w:val="28"/>
          <w:lang w:val="es-ES" w:eastAsia="sv-SE"/>
        </w:rPr>
        <w:t xml:space="preserve">los </w:t>
      </w:r>
      <w:r w:rsidRPr="004F2EE0">
        <w:rPr>
          <w:rFonts w:ascii="Times New Roman" w:hAnsi="Times New Roman"/>
          <w:szCs w:val="28"/>
          <w:lang w:val="es-ES" w:eastAsia="sv-SE"/>
        </w:rPr>
        <w:t>embarazos no deseados entre los adultos, los jóvenes y l</w:t>
      </w:r>
      <w:r>
        <w:rPr>
          <w:rFonts w:ascii="Times New Roman" w:hAnsi="Times New Roman"/>
          <w:szCs w:val="28"/>
          <w:lang w:val="es-ES" w:eastAsia="sv-SE"/>
        </w:rPr>
        <w:t>os</w:t>
      </w:r>
      <w:r w:rsidRPr="004F2EE0">
        <w:rPr>
          <w:rFonts w:ascii="Times New Roman" w:hAnsi="Times New Roman"/>
          <w:szCs w:val="28"/>
          <w:lang w:val="es-ES" w:eastAsia="sv-SE"/>
        </w:rPr>
        <w:t xml:space="preserve"> </w:t>
      </w:r>
      <w:r>
        <w:rPr>
          <w:rFonts w:ascii="Times New Roman" w:hAnsi="Times New Roman"/>
          <w:szCs w:val="28"/>
          <w:lang w:val="es-ES" w:eastAsia="sv-SE"/>
        </w:rPr>
        <w:t>adolescentes</w:t>
      </w:r>
      <w:r w:rsidRPr="00E11BFF">
        <w:rPr>
          <w:rStyle w:val="FootnoteReference"/>
          <w:szCs w:val="28"/>
          <w:lang w:val="es-ES" w:eastAsia="sv-SE"/>
        </w:rPr>
        <w:footnoteReference w:id="39"/>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El Gobierno también tiene previsto encargar a la Junta Nacional de Salud y Bienestar un estudio sobre las </w:t>
      </w:r>
      <w:r>
        <w:rPr>
          <w:rFonts w:ascii="Times New Roman" w:hAnsi="Times New Roman"/>
          <w:szCs w:val="28"/>
          <w:lang w:val="es-ES" w:eastAsia="sv-SE"/>
        </w:rPr>
        <w:t xml:space="preserve">actividades que realizan los servicios de salud para adolescentes </w:t>
      </w:r>
      <w:r w:rsidRPr="004F2EE0">
        <w:rPr>
          <w:rFonts w:ascii="Times New Roman" w:hAnsi="Times New Roman"/>
          <w:szCs w:val="28"/>
          <w:lang w:val="es-ES" w:eastAsia="sv-SE"/>
        </w:rPr>
        <w:t xml:space="preserve">y servicios similares para prevenir </w:t>
      </w:r>
      <w:r>
        <w:rPr>
          <w:rFonts w:ascii="Times New Roman" w:hAnsi="Times New Roman"/>
          <w:szCs w:val="28"/>
          <w:lang w:val="es-ES" w:eastAsia="sv-SE"/>
        </w:rPr>
        <w:t xml:space="preserve">los </w:t>
      </w:r>
      <w:r w:rsidRPr="004F2EE0">
        <w:rPr>
          <w:rFonts w:ascii="Times New Roman" w:hAnsi="Times New Roman"/>
          <w:szCs w:val="28"/>
          <w:lang w:val="es-ES" w:eastAsia="sv-SE"/>
        </w:rPr>
        <w:t>embarazos no deseados</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Además, la educación sexual se </w:t>
      </w:r>
      <w:r>
        <w:rPr>
          <w:rFonts w:ascii="Times New Roman" w:hAnsi="Times New Roman"/>
          <w:szCs w:val="28"/>
          <w:lang w:val="es-ES" w:eastAsia="sv-SE"/>
        </w:rPr>
        <w:t xml:space="preserve">reconsiderará en el marco </w:t>
      </w:r>
      <w:r w:rsidRPr="004F2EE0">
        <w:rPr>
          <w:rFonts w:ascii="Times New Roman" w:hAnsi="Times New Roman"/>
          <w:szCs w:val="28"/>
          <w:lang w:val="es-ES" w:eastAsia="sv-SE"/>
        </w:rPr>
        <w:t>de una próxima revisión de todos los planes de estudio de la educación primaria y secundaria.</w:t>
      </w:r>
    </w:p>
    <w:p w:rsidR="00950AC9" w:rsidRPr="004F2EE0"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182</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En junio de 2007, el Gobierno ordenó a la Junta Nacional de Salud y Bienestar que financiara l</w:t>
      </w:r>
      <w:r>
        <w:rPr>
          <w:rFonts w:ascii="Times New Roman" w:hAnsi="Times New Roman"/>
          <w:szCs w:val="28"/>
          <w:lang w:val="es-ES"/>
        </w:rPr>
        <w:t>a</w:t>
      </w:r>
      <w:r w:rsidRPr="004F2EE0">
        <w:rPr>
          <w:rFonts w:ascii="Times New Roman" w:hAnsi="Times New Roman"/>
          <w:szCs w:val="28"/>
          <w:lang w:val="es-ES"/>
        </w:rPr>
        <w:t xml:space="preserve"> </w:t>
      </w:r>
      <w:r>
        <w:rPr>
          <w:rFonts w:ascii="Times New Roman" w:hAnsi="Times New Roman"/>
          <w:szCs w:val="28"/>
          <w:lang w:val="es-ES"/>
        </w:rPr>
        <w:t>organización de un servicio virtual de salud para adolescentes</w:t>
      </w:r>
      <w:r w:rsidRPr="004F2EE0">
        <w:rPr>
          <w:rFonts w:ascii="Times New Roman" w:hAnsi="Times New Roman"/>
          <w:szCs w:val="28"/>
          <w:lang w:val="es-ES"/>
        </w:rPr>
        <w:t xml:space="preserve">, entidad con gran potencial para </w:t>
      </w:r>
      <w:r>
        <w:rPr>
          <w:rFonts w:ascii="Times New Roman" w:hAnsi="Times New Roman"/>
          <w:szCs w:val="28"/>
          <w:lang w:val="es-ES"/>
        </w:rPr>
        <w:t>brindar a los menores suecos</w:t>
      </w:r>
      <w:r w:rsidRPr="004F2EE0">
        <w:rPr>
          <w:rFonts w:ascii="Times New Roman" w:hAnsi="Times New Roman"/>
          <w:szCs w:val="28"/>
          <w:lang w:val="es-ES"/>
        </w:rPr>
        <w:t xml:space="preserve">, con independencia de su lugar de residencia, la oportunidad de recibir </w:t>
      </w:r>
      <w:r>
        <w:rPr>
          <w:rFonts w:ascii="Times New Roman" w:hAnsi="Times New Roman"/>
          <w:szCs w:val="28"/>
          <w:lang w:val="es-ES"/>
        </w:rPr>
        <w:t xml:space="preserve">asesoramiento </w:t>
      </w:r>
      <w:r w:rsidRPr="004F2EE0">
        <w:rPr>
          <w:rFonts w:ascii="Times New Roman" w:hAnsi="Times New Roman"/>
          <w:szCs w:val="28"/>
          <w:lang w:val="es-ES"/>
        </w:rPr>
        <w:t xml:space="preserve">sobre salud sexual y reproductiva, relaciones </w:t>
      </w:r>
      <w:r>
        <w:rPr>
          <w:rFonts w:ascii="Times New Roman" w:hAnsi="Times New Roman"/>
          <w:szCs w:val="28"/>
          <w:lang w:val="es-ES"/>
        </w:rPr>
        <w:t xml:space="preserve">sexuales </w:t>
      </w:r>
      <w:r w:rsidRPr="004F2EE0">
        <w:rPr>
          <w:rFonts w:ascii="Times New Roman" w:hAnsi="Times New Roman"/>
          <w:szCs w:val="28"/>
          <w:lang w:val="es-ES"/>
        </w:rPr>
        <w:t>y salud mental</w:t>
      </w:r>
      <w:r>
        <w:rPr>
          <w:rFonts w:ascii="Times New Roman" w:hAnsi="Times New Roman"/>
          <w:szCs w:val="28"/>
          <w:lang w:val="es-ES"/>
        </w:rPr>
        <w:t>.  Utilizando</w:t>
      </w:r>
      <w:r w:rsidRPr="004F2EE0">
        <w:rPr>
          <w:rFonts w:ascii="Times New Roman" w:hAnsi="Times New Roman"/>
          <w:szCs w:val="28"/>
          <w:lang w:val="es-ES"/>
        </w:rPr>
        <w:t xml:space="preserve"> Internet como canal de comunicación, se puede hacer llegar a un público más amplio </w:t>
      </w:r>
      <w:r>
        <w:rPr>
          <w:rFonts w:ascii="Times New Roman" w:hAnsi="Times New Roman"/>
          <w:szCs w:val="28"/>
          <w:lang w:val="es-ES"/>
        </w:rPr>
        <w:t xml:space="preserve">una </w:t>
      </w:r>
      <w:r w:rsidRPr="004F2EE0">
        <w:rPr>
          <w:rFonts w:ascii="Times New Roman" w:hAnsi="Times New Roman"/>
          <w:szCs w:val="28"/>
          <w:lang w:val="es-ES"/>
        </w:rPr>
        <w:t>información que de otra forma sería más difícil</w:t>
      </w:r>
      <w:r>
        <w:rPr>
          <w:rFonts w:ascii="Times New Roman" w:hAnsi="Times New Roman"/>
          <w:szCs w:val="28"/>
          <w:lang w:val="es-ES"/>
        </w:rPr>
        <w:t xml:space="preserve"> de obtener</w:t>
      </w:r>
      <w:r w:rsidRPr="004F2EE0">
        <w:rPr>
          <w:rFonts w:ascii="Times New Roman" w:hAnsi="Times New Roman"/>
          <w:szCs w:val="28"/>
          <w:lang w:val="es-ES"/>
        </w:rPr>
        <w:t xml:space="preserve">, a pesar de que dicho servicio no </w:t>
      </w:r>
      <w:r>
        <w:rPr>
          <w:rFonts w:ascii="Times New Roman" w:hAnsi="Times New Roman"/>
          <w:szCs w:val="28"/>
          <w:lang w:val="es-ES"/>
        </w:rPr>
        <w:t xml:space="preserve">tiene por finalidad </w:t>
      </w:r>
      <w:r w:rsidRPr="004F2EE0">
        <w:rPr>
          <w:rFonts w:ascii="Times New Roman" w:hAnsi="Times New Roman"/>
          <w:szCs w:val="28"/>
          <w:lang w:val="es-ES"/>
        </w:rPr>
        <w:t xml:space="preserve">reemplazar </w:t>
      </w:r>
      <w:r>
        <w:rPr>
          <w:rFonts w:ascii="Times New Roman" w:hAnsi="Times New Roman"/>
          <w:szCs w:val="28"/>
          <w:lang w:val="es-ES"/>
        </w:rPr>
        <w:t>e</w:t>
      </w:r>
      <w:r w:rsidRPr="004F2EE0">
        <w:rPr>
          <w:rFonts w:ascii="Times New Roman" w:hAnsi="Times New Roman"/>
          <w:szCs w:val="28"/>
          <w:lang w:val="es-ES"/>
        </w:rPr>
        <w:t>l contacto personal con los servicios de atención sanitaria</w:t>
      </w:r>
      <w:r>
        <w:rPr>
          <w:rFonts w:ascii="Times New Roman" w:hAnsi="Times New Roman"/>
          <w:szCs w:val="28"/>
          <w:lang w:val="es-ES"/>
        </w:rPr>
        <w:t xml:space="preserve">.  </w:t>
      </w:r>
      <w:r w:rsidRPr="004F2EE0">
        <w:rPr>
          <w:rFonts w:ascii="Times New Roman" w:hAnsi="Times New Roman"/>
          <w:szCs w:val="28"/>
          <w:lang w:val="es-ES"/>
        </w:rPr>
        <w:t xml:space="preserve">La oportunidad de anonimato que ofrece </w:t>
      </w:r>
      <w:r>
        <w:rPr>
          <w:rFonts w:ascii="Times New Roman" w:hAnsi="Times New Roman"/>
          <w:szCs w:val="28"/>
          <w:lang w:val="es-ES"/>
        </w:rPr>
        <w:t xml:space="preserve">el asesoramiento por </w:t>
      </w:r>
      <w:r w:rsidRPr="004F2EE0">
        <w:rPr>
          <w:rFonts w:ascii="Times New Roman" w:hAnsi="Times New Roman"/>
          <w:szCs w:val="28"/>
          <w:lang w:val="es-ES"/>
        </w:rPr>
        <w:t xml:space="preserve">Internet también </w:t>
      </w:r>
      <w:r>
        <w:rPr>
          <w:rFonts w:ascii="Times New Roman" w:hAnsi="Times New Roman"/>
          <w:szCs w:val="28"/>
          <w:lang w:val="es-ES"/>
        </w:rPr>
        <w:t xml:space="preserve">puede </w:t>
      </w:r>
      <w:r w:rsidRPr="004F2EE0">
        <w:rPr>
          <w:rFonts w:ascii="Times New Roman" w:hAnsi="Times New Roman"/>
          <w:szCs w:val="28"/>
          <w:lang w:val="es-ES"/>
        </w:rPr>
        <w:t>ayudar al servicio a llegar a grupos que de otra forma no se pondrían en contacto con l</w:t>
      </w:r>
      <w:r>
        <w:rPr>
          <w:rFonts w:ascii="Times New Roman" w:hAnsi="Times New Roman"/>
          <w:szCs w:val="28"/>
          <w:lang w:val="es-ES"/>
        </w:rPr>
        <w:t>o</w:t>
      </w:r>
      <w:r w:rsidRPr="004F2EE0">
        <w:rPr>
          <w:rFonts w:ascii="Times New Roman" w:hAnsi="Times New Roman"/>
          <w:szCs w:val="28"/>
          <w:lang w:val="es-ES"/>
        </w:rPr>
        <w:t xml:space="preserve">s </w:t>
      </w:r>
      <w:r>
        <w:rPr>
          <w:rFonts w:ascii="Times New Roman" w:hAnsi="Times New Roman"/>
          <w:szCs w:val="28"/>
          <w:lang w:val="es-ES"/>
        </w:rPr>
        <w:t xml:space="preserve">servicios </w:t>
      </w:r>
      <w:r w:rsidRPr="004F2EE0">
        <w:rPr>
          <w:rFonts w:ascii="Times New Roman" w:hAnsi="Times New Roman"/>
          <w:szCs w:val="28"/>
          <w:lang w:val="es-ES"/>
        </w:rPr>
        <w:t xml:space="preserve">para </w:t>
      </w:r>
      <w:r>
        <w:rPr>
          <w:rFonts w:ascii="Times New Roman" w:hAnsi="Times New Roman"/>
          <w:szCs w:val="28"/>
          <w:lang w:val="es-ES"/>
        </w:rPr>
        <w:t>menores</w:t>
      </w:r>
      <w:r w:rsidRPr="004F2EE0">
        <w:rPr>
          <w:rFonts w:ascii="Times New Roman" w:hAnsi="Times New Roman"/>
          <w:szCs w:val="28"/>
          <w:lang w:val="es-ES"/>
        </w:rPr>
        <w:t>.</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183</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El Organismo Nacional de Educación ha revis</w:t>
      </w:r>
      <w:r>
        <w:rPr>
          <w:rFonts w:ascii="Times New Roman" w:hAnsi="Times New Roman"/>
          <w:szCs w:val="28"/>
          <w:lang w:val="es-ES"/>
        </w:rPr>
        <w:t>ado</w:t>
      </w:r>
      <w:r w:rsidRPr="004F2EE0">
        <w:rPr>
          <w:rFonts w:ascii="Times New Roman" w:hAnsi="Times New Roman"/>
          <w:szCs w:val="28"/>
          <w:lang w:val="es-ES"/>
        </w:rPr>
        <w:t xml:space="preserve"> los objetivos </w:t>
      </w:r>
      <w:r>
        <w:rPr>
          <w:rFonts w:ascii="Times New Roman" w:hAnsi="Times New Roman"/>
          <w:szCs w:val="28"/>
          <w:lang w:val="es-ES"/>
        </w:rPr>
        <w:t>de</w:t>
      </w:r>
      <w:r w:rsidRPr="004F2EE0">
        <w:rPr>
          <w:rFonts w:ascii="Times New Roman" w:hAnsi="Times New Roman"/>
          <w:szCs w:val="28"/>
          <w:lang w:val="es-ES"/>
        </w:rPr>
        <w:t xml:space="preserve"> la educación sexual en la educación primaria y secundaria</w:t>
      </w:r>
      <w:r>
        <w:rPr>
          <w:rFonts w:ascii="Times New Roman" w:hAnsi="Times New Roman"/>
          <w:szCs w:val="28"/>
          <w:lang w:val="es-ES"/>
        </w:rPr>
        <w:t xml:space="preserve">.  </w:t>
      </w:r>
      <w:r w:rsidRPr="004F2EE0">
        <w:rPr>
          <w:rFonts w:ascii="Times New Roman" w:hAnsi="Times New Roman"/>
          <w:szCs w:val="28"/>
          <w:lang w:val="es-ES"/>
        </w:rPr>
        <w:t xml:space="preserve">En 2005, además, </w:t>
      </w:r>
      <w:r>
        <w:rPr>
          <w:rFonts w:ascii="Times New Roman" w:hAnsi="Times New Roman"/>
          <w:szCs w:val="28"/>
          <w:lang w:val="es-ES"/>
        </w:rPr>
        <w:t xml:space="preserve">se cumplieron </w:t>
      </w:r>
      <w:r w:rsidRPr="004F2EE0">
        <w:rPr>
          <w:rFonts w:ascii="Times New Roman" w:hAnsi="Times New Roman"/>
          <w:szCs w:val="28"/>
          <w:lang w:val="es-ES"/>
        </w:rPr>
        <w:t xml:space="preserve">50 años </w:t>
      </w:r>
      <w:r>
        <w:rPr>
          <w:rFonts w:ascii="Times New Roman" w:hAnsi="Times New Roman"/>
          <w:szCs w:val="28"/>
          <w:lang w:val="es-ES"/>
        </w:rPr>
        <w:t xml:space="preserve">desde </w:t>
      </w:r>
      <w:r w:rsidRPr="004F2EE0">
        <w:rPr>
          <w:rFonts w:ascii="Times New Roman" w:hAnsi="Times New Roman"/>
          <w:szCs w:val="28"/>
          <w:lang w:val="es-ES"/>
        </w:rPr>
        <w:t xml:space="preserve">que el sistema </w:t>
      </w:r>
      <w:r>
        <w:rPr>
          <w:rFonts w:ascii="Times New Roman" w:hAnsi="Times New Roman"/>
          <w:szCs w:val="28"/>
          <w:lang w:val="es-ES"/>
        </w:rPr>
        <w:t>escolar sueco</w:t>
      </w:r>
      <w:r w:rsidRPr="004F2EE0">
        <w:rPr>
          <w:rFonts w:ascii="Times New Roman" w:hAnsi="Times New Roman"/>
          <w:szCs w:val="28"/>
          <w:lang w:val="es-ES"/>
        </w:rPr>
        <w:t xml:space="preserve"> </w:t>
      </w:r>
      <w:r>
        <w:rPr>
          <w:rFonts w:ascii="Times New Roman" w:hAnsi="Times New Roman"/>
          <w:szCs w:val="28"/>
          <w:lang w:val="es-ES"/>
        </w:rPr>
        <w:t xml:space="preserve">empezó a </w:t>
      </w:r>
      <w:r w:rsidRPr="004F2EE0">
        <w:rPr>
          <w:rFonts w:ascii="Times New Roman" w:hAnsi="Times New Roman"/>
          <w:szCs w:val="28"/>
          <w:lang w:val="es-ES"/>
        </w:rPr>
        <w:t>impart</w:t>
      </w:r>
      <w:r>
        <w:rPr>
          <w:rFonts w:ascii="Times New Roman" w:hAnsi="Times New Roman"/>
          <w:szCs w:val="28"/>
          <w:lang w:val="es-ES"/>
        </w:rPr>
        <w:t>ir</w:t>
      </w:r>
      <w:r w:rsidRPr="004F2EE0">
        <w:rPr>
          <w:rFonts w:ascii="Times New Roman" w:hAnsi="Times New Roman"/>
          <w:szCs w:val="28"/>
          <w:lang w:val="es-ES"/>
        </w:rPr>
        <w:t xml:space="preserve"> educación sexual</w:t>
      </w:r>
      <w:r>
        <w:rPr>
          <w:rFonts w:ascii="Times New Roman" w:hAnsi="Times New Roman"/>
          <w:szCs w:val="28"/>
          <w:lang w:val="es-ES"/>
        </w:rPr>
        <w:t xml:space="preserve">.  </w:t>
      </w:r>
      <w:r w:rsidRPr="004F2EE0">
        <w:rPr>
          <w:rFonts w:ascii="Times New Roman" w:hAnsi="Times New Roman"/>
          <w:szCs w:val="28"/>
          <w:lang w:val="es-ES"/>
        </w:rPr>
        <w:t xml:space="preserve">El Organismo Nacional para el Mejoramiento de las Escuelas de Suecia ha celebrado conferencias regionales y publicado un libro que puede emplearse en </w:t>
      </w:r>
      <w:r>
        <w:rPr>
          <w:rFonts w:ascii="Times New Roman" w:hAnsi="Times New Roman"/>
          <w:szCs w:val="28"/>
          <w:lang w:val="es-ES"/>
        </w:rPr>
        <w:t xml:space="preserve">la educación </w:t>
      </w:r>
      <w:r w:rsidRPr="004F2EE0">
        <w:rPr>
          <w:rFonts w:ascii="Times New Roman" w:hAnsi="Times New Roman"/>
          <w:szCs w:val="28"/>
          <w:lang w:val="es-ES"/>
        </w:rPr>
        <w:t xml:space="preserve">continua y como material de </w:t>
      </w:r>
      <w:r>
        <w:rPr>
          <w:rFonts w:ascii="Times New Roman" w:hAnsi="Times New Roman"/>
          <w:szCs w:val="28"/>
          <w:lang w:val="es-ES"/>
        </w:rPr>
        <w:t>apoyo</w:t>
      </w:r>
      <w:r w:rsidRPr="004F2EE0">
        <w:rPr>
          <w:rFonts w:ascii="Times New Roman" w:hAnsi="Times New Roman"/>
          <w:szCs w:val="28"/>
          <w:lang w:val="es-ES"/>
        </w:rPr>
        <w:t>.</w:t>
      </w:r>
    </w:p>
    <w:p w:rsidR="00950AC9" w:rsidRPr="00900D6E" w:rsidRDefault="00950AC9" w:rsidP="00950AC9">
      <w:pPr>
        <w:pStyle w:val="RKnormal"/>
        <w:tabs>
          <w:tab w:val="clear" w:pos="2835"/>
        </w:tabs>
        <w:spacing w:after="240" w:line="240" w:lineRule="auto"/>
        <w:rPr>
          <w:rFonts w:ascii="Times New Roman" w:hAnsi="Times New Roman"/>
          <w:b/>
          <w:szCs w:val="28"/>
          <w:lang w:val="es-ES"/>
        </w:rPr>
      </w:pPr>
      <w:r w:rsidRPr="00900D6E">
        <w:rPr>
          <w:rFonts w:ascii="Times New Roman" w:hAnsi="Times New Roman"/>
          <w:b/>
          <w:szCs w:val="28"/>
          <w:lang w:val="es-ES"/>
        </w:rPr>
        <w:t>Lucha contra la mutilación genital femenina</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184</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Es inaceptable que en Suecia haya </w:t>
      </w:r>
      <w:r w:rsidRPr="00ED60C9">
        <w:rPr>
          <w:rFonts w:ascii="Times New Roman" w:hAnsi="Times New Roman"/>
          <w:szCs w:val="28"/>
          <w:lang w:val="es-ES"/>
        </w:rPr>
        <w:t>niñas</w:t>
      </w:r>
      <w:r w:rsidRPr="004F2EE0">
        <w:rPr>
          <w:rFonts w:ascii="Times New Roman" w:hAnsi="Times New Roman"/>
          <w:szCs w:val="28"/>
          <w:lang w:val="es-ES"/>
        </w:rPr>
        <w:t xml:space="preserve"> </w:t>
      </w:r>
      <w:r>
        <w:rPr>
          <w:rFonts w:ascii="Times New Roman" w:hAnsi="Times New Roman"/>
          <w:szCs w:val="28"/>
          <w:lang w:val="es-ES"/>
        </w:rPr>
        <w:t xml:space="preserve">sometidas a </w:t>
      </w:r>
      <w:r w:rsidRPr="004F2EE0">
        <w:rPr>
          <w:rFonts w:ascii="Times New Roman" w:hAnsi="Times New Roman"/>
          <w:szCs w:val="28"/>
          <w:lang w:val="es-ES"/>
        </w:rPr>
        <w:t>mutilación genital, práctica que desde 1982 está prohibida y penada por una ley especial</w:t>
      </w:r>
      <w:r>
        <w:rPr>
          <w:rFonts w:ascii="Times New Roman" w:hAnsi="Times New Roman"/>
          <w:szCs w:val="28"/>
          <w:lang w:val="es-ES"/>
        </w:rPr>
        <w:t xml:space="preserve">.  </w:t>
      </w:r>
      <w:r w:rsidRPr="004F2EE0">
        <w:rPr>
          <w:rFonts w:ascii="Times New Roman" w:hAnsi="Times New Roman"/>
          <w:szCs w:val="28"/>
          <w:lang w:val="es-ES"/>
        </w:rPr>
        <w:t xml:space="preserve">Desde que se abolió el requisito de </w:t>
      </w:r>
      <w:r>
        <w:rPr>
          <w:rFonts w:ascii="Times New Roman" w:hAnsi="Times New Roman"/>
          <w:szCs w:val="28"/>
          <w:lang w:val="es-ES"/>
        </w:rPr>
        <w:t>la doble incriminación</w:t>
      </w:r>
      <w:r w:rsidRPr="004F2EE0">
        <w:rPr>
          <w:rFonts w:ascii="Times New Roman" w:hAnsi="Times New Roman"/>
          <w:szCs w:val="28"/>
          <w:lang w:val="es-ES"/>
        </w:rPr>
        <w:t xml:space="preserve">, que se tenga constancia los tribunales suecos han </w:t>
      </w:r>
      <w:r>
        <w:rPr>
          <w:rFonts w:ascii="Times New Roman" w:hAnsi="Times New Roman"/>
          <w:szCs w:val="28"/>
          <w:lang w:val="es-ES"/>
        </w:rPr>
        <w:t xml:space="preserve">condenado a </w:t>
      </w:r>
      <w:r w:rsidRPr="004F2EE0">
        <w:rPr>
          <w:rFonts w:ascii="Times New Roman" w:hAnsi="Times New Roman"/>
          <w:szCs w:val="28"/>
          <w:lang w:val="es-ES"/>
        </w:rPr>
        <w:t xml:space="preserve">dos personas por infracciones contra la Ley de prohibición de la mutilación genital femenina, con severas penas de prisión y </w:t>
      </w:r>
      <w:r>
        <w:rPr>
          <w:rFonts w:ascii="Times New Roman" w:hAnsi="Times New Roman"/>
          <w:szCs w:val="28"/>
          <w:lang w:val="es-ES"/>
        </w:rPr>
        <w:t>sustanciales indemnizaciones</w:t>
      </w:r>
      <w:r w:rsidRPr="004F2EE0">
        <w:rPr>
          <w:rFonts w:ascii="Times New Roman" w:hAnsi="Times New Roman"/>
          <w:szCs w:val="28"/>
          <w:lang w:val="es-ES"/>
        </w:rPr>
        <w:t xml:space="preserve"> por daños y perjuicios.</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185</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Además de una legislación más restrictiva, también se ha </w:t>
      </w:r>
      <w:r>
        <w:rPr>
          <w:rFonts w:ascii="Times New Roman" w:hAnsi="Times New Roman"/>
          <w:szCs w:val="28"/>
          <w:lang w:val="es-ES"/>
        </w:rPr>
        <w:t xml:space="preserve">elaborado </w:t>
      </w:r>
      <w:r w:rsidRPr="004F2EE0">
        <w:rPr>
          <w:rFonts w:ascii="Times New Roman" w:hAnsi="Times New Roman"/>
          <w:szCs w:val="28"/>
          <w:lang w:val="es-ES"/>
        </w:rPr>
        <w:t xml:space="preserve">un plan de </w:t>
      </w:r>
      <w:r>
        <w:rPr>
          <w:rFonts w:ascii="Times New Roman" w:hAnsi="Times New Roman"/>
          <w:szCs w:val="28"/>
          <w:lang w:val="es-ES"/>
        </w:rPr>
        <w:t xml:space="preserve">lucha contra </w:t>
      </w:r>
      <w:r w:rsidRPr="004F2EE0">
        <w:rPr>
          <w:rFonts w:ascii="Times New Roman" w:hAnsi="Times New Roman"/>
          <w:szCs w:val="28"/>
          <w:lang w:val="es-ES"/>
        </w:rPr>
        <w:t>la mutilación genital femenina</w:t>
      </w:r>
      <w:r w:rsidRPr="00541F20">
        <w:rPr>
          <w:rStyle w:val="FootnoteReference"/>
          <w:szCs w:val="28"/>
          <w:lang w:val="es-ES"/>
        </w:rPr>
        <w:footnoteReference w:id="40"/>
      </w:r>
      <w:r>
        <w:rPr>
          <w:rFonts w:ascii="Times New Roman" w:hAnsi="Times New Roman"/>
          <w:szCs w:val="28"/>
          <w:lang w:val="es-ES"/>
        </w:rPr>
        <w:t>,</w:t>
      </w:r>
      <w:r w:rsidRPr="004F2EE0">
        <w:rPr>
          <w:rFonts w:ascii="Times New Roman" w:hAnsi="Times New Roman"/>
          <w:szCs w:val="28"/>
          <w:lang w:val="es-ES"/>
        </w:rPr>
        <w:t xml:space="preserve"> con dos objetivos</w:t>
      </w:r>
      <w:r>
        <w:rPr>
          <w:rFonts w:ascii="Times New Roman" w:hAnsi="Times New Roman"/>
          <w:szCs w:val="28"/>
          <w:lang w:val="es-ES"/>
        </w:rPr>
        <w:t xml:space="preserve"> generales:  </w:t>
      </w:r>
      <w:r w:rsidRPr="004F2EE0">
        <w:rPr>
          <w:rFonts w:ascii="Times New Roman" w:hAnsi="Times New Roman"/>
          <w:szCs w:val="28"/>
          <w:lang w:val="es-ES"/>
        </w:rPr>
        <w:t xml:space="preserve">poner fin a la mutilación genital de </w:t>
      </w:r>
      <w:r w:rsidRPr="00ED60C9">
        <w:rPr>
          <w:rFonts w:ascii="Times New Roman" w:hAnsi="Times New Roman"/>
          <w:szCs w:val="28"/>
          <w:lang w:val="es-ES"/>
        </w:rPr>
        <w:t>niñas</w:t>
      </w:r>
      <w:r w:rsidRPr="004F2EE0">
        <w:rPr>
          <w:rFonts w:ascii="Times New Roman" w:hAnsi="Times New Roman"/>
          <w:szCs w:val="28"/>
          <w:lang w:val="es-ES"/>
        </w:rPr>
        <w:t xml:space="preserve"> que vivan en Suecia y </w:t>
      </w:r>
      <w:r>
        <w:rPr>
          <w:rFonts w:ascii="Times New Roman" w:hAnsi="Times New Roman"/>
          <w:szCs w:val="28"/>
          <w:lang w:val="es-ES"/>
        </w:rPr>
        <w:t>velar por</w:t>
      </w:r>
      <w:r w:rsidRPr="004F2EE0">
        <w:rPr>
          <w:rFonts w:ascii="Times New Roman" w:hAnsi="Times New Roman"/>
          <w:szCs w:val="28"/>
          <w:lang w:val="es-ES"/>
        </w:rPr>
        <w:t xml:space="preserve"> que las </w:t>
      </w:r>
      <w:r w:rsidRPr="00ED60C9">
        <w:rPr>
          <w:rFonts w:ascii="Times New Roman" w:hAnsi="Times New Roman"/>
          <w:szCs w:val="28"/>
          <w:lang w:val="es-ES"/>
        </w:rPr>
        <w:t>niñas</w:t>
      </w:r>
      <w:r w:rsidRPr="004F2EE0">
        <w:rPr>
          <w:rFonts w:ascii="Times New Roman" w:hAnsi="Times New Roman"/>
          <w:szCs w:val="28"/>
          <w:lang w:val="es-ES"/>
        </w:rPr>
        <w:t xml:space="preserve"> y las mujeres que ya ha</w:t>
      </w:r>
      <w:r>
        <w:rPr>
          <w:rFonts w:ascii="Times New Roman" w:hAnsi="Times New Roman"/>
          <w:szCs w:val="28"/>
          <w:lang w:val="es-ES"/>
        </w:rPr>
        <w:t>ya</w:t>
      </w:r>
      <w:r w:rsidRPr="004F2EE0">
        <w:rPr>
          <w:rFonts w:ascii="Times New Roman" w:hAnsi="Times New Roman"/>
          <w:szCs w:val="28"/>
          <w:lang w:val="es-ES"/>
        </w:rPr>
        <w:t>n sido víctimas de mutilación genital reciban un apoyo apropiado</w:t>
      </w:r>
      <w:r>
        <w:rPr>
          <w:rFonts w:ascii="Times New Roman" w:hAnsi="Times New Roman"/>
          <w:szCs w:val="28"/>
          <w:lang w:val="es-ES"/>
        </w:rPr>
        <w:t>.  El poder ejecutivo está tramitando un proyecto</w:t>
      </w:r>
      <w:r w:rsidRPr="004F2EE0">
        <w:rPr>
          <w:rFonts w:ascii="Times New Roman" w:hAnsi="Times New Roman"/>
          <w:szCs w:val="28"/>
          <w:lang w:val="es-ES"/>
        </w:rPr>
        <w:t xml:space="preserve"> para ampliar el plazo de prescripción </w:t>
      </w:r>
      <w:r>
        <w:rPr>
          <w:rFonts w:ascii="Times New Roman" w:hAnsi="Times New Roman"/>
          <w:szCs w:val="28"/>
          <w:lang w:val="es-ES"/>
        </w:rPr>
        <w:t>de</w:t>
      </w:r>
      <w:r w:rsidRPr="004F2EE0">
        <w:rPr>
          <w:rFonts w:ascii="Times New Roman" w:hAnsi="Times New Roman"/>
          <w:szCs w:val="28"/>
          <w:lang w:val="es-ES"/>
        </w:rPr>
        <w:t xml:space="preserve"> los delitos de mutilación genital femenina cometidos contra </w:t>
      </w:r>
      <w:r>
        <w:rPr>
          <w:rFonts w:ascii="Times New Roman" w:hAnsi="Times New Roman"/>
          <w:szCs w:val="28"/>
          <w:lang w:val="es-ES"/>
        </w:rPr>
        <w:t>niñas</w:t>
      </w:r>
      <w:r w:rsidRPr="004F2EE0">
        <w:rPr>
          <w:rFonts w:ascii="Times New Roman" w:hAnsi="Times New Roman"/>
          <w:szCs w:val="28"/>
          <w:lang w:val="es-ES"/>
        </w:rPr>
        <w:t xml:space="preserve">, </w:t>
      </w:r>
      <w:r>
        <w:rPr>
          <w:rFonts w:ascii="Times New Roman" w:hAnsi="Times New Roman"/>
          <w:szCs w:val="28"/>
          <w:lang w:val="es-ES"/>
        </w:rPr>
        <w:t xml:space="preserve">a </w:t>
      </w:r>
      <w:r w:rsidRPr="004F2EE0">
        <w:rPr>
          <w:rFonts w:ascii="Times New Roman" w:hAnsi="Times New Roman"/>
          <w:szCs w:val="28"/>
          <w:lang w:val="es-ES"/>
        </w:rPr>
        <w:t xml:space="preserve">fin de que dicho plazo sólo </w:t>
      </w:r>
      <w:r>
        <w:rPr>
          <w:rFonts w:ascii="Times New Roman" w:hAnsi="Times New Roman"/>
          <w:szCs w:val="28"/>
          <w:lang w:val="es-ES"/>
        </w:rPr>
        <w:t>empiece a correr en</w:t>
      </w:r>
      <w:r w:rsidRPr="004F2EE0">
        <w:rPr>
          <w:rFonts w:ascii="Times New Roman" w:hAnsi="Times New Roman"/>
          <w:szCs w:val="28"/>
          <w:lang w:val="es-ES"/>
        </w:rPr>
        <w:t xml:space="preserve"> la fecha en que la víctima cumpla o hubiera cumplido 18 años.</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186</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Un resultado importante de la labor de la Junta Nacional de Salud y Bienestar para </w:t>
      </w:r>
      <w:r>
        <w:rPr>
          <w:rFonts w:ascii="Times New Roman" w:hAnsi="Times New Roman"/>
          <w:szCs w:val="28"/>
          <w:lang w:val="es-ES"/>
        </w:rPr>
        <w:t>perfeccionar</w:t>
      </w:r>
      <w:r w:rsidRPr="004F2EE0">
        <w:rPr>
          <w:rFonts w:ascii="Times New Roman" w:hAnsi="Times New Roman"/>
          <w:szCs w:val="28"/>
          <w:lang w:val="es-ES"/>
        </w:rPr>
        <w:t xml:space="preserve"> las actividades de prevención </w:t>
      </w:r>
      <w:r>
        <w:rPr>
          <w:rFonts w:ascii="Times New Roman" w:hAnsi="Times New Roman"/>
          <w:szCs w:val="28"/>
          <w:lang w:val="es-ES"/>
        </w:rPr>
        <w:t xml:space="preserve">en materia </w:t>
      </w:r>
      <w:r w:rsidRPr="004F2EE0">
        <w:rPr>
          <w:rFonts w:ascii="Times New Roman" w:hAnsi="Times New Roman"/>
          <w:szCs w:val="28"/>
          <w:lang w:val="es-ES"/>
        </w:rPr>
        <w:t xml:space="preserve">de mutilación genital femenina </w:t>
      </w:r>
      <w:r>
        <w:rPr>
          <w:rFonts w:ascii="Times New Roman" w:hAnsi="Times New Roman"/>
          <w:szCs w:val="28"/>
          <w:lang w:val="es-ES"/>
        </w:rPr>
        <w:t xml:space="preserve">es una </w:t>
      </w:r>
      <w:r w:rsidRPr="004F2EE0">
        <w:rPr>
          <w:rFonts w:ascii="Times New Roman" w:hAnsi="Times New Roman"/>
          <w:szCs w:val="28"/>
          <w:lang w:val="es-ES"/>
        </w:rPr>
        <w:t xml:space="preserve">declaración conjunta </w:t>
      </w:r>
      <w:r>
        <w:rPr>
          <w:rFonts w:ascii="Times New Roman" w:hAnsi="Times New Roman"/>
          <w:szCs w:val="28"/>
          <w:lang w:val="es-ES"/>
        </w:rPr>
        <w:t xml:space="preserve">del </w:t>
      </w:r>
      <w:r w:rsidRPr="004F2EE0">
        <w:rPr>
          <w:rFonts w:ascii="Times New Roman" w:hAnsi="Times New Roman"/>
          <w:szCs w:val="28"/>
          <w:lang w:val="es-ES"/>
        </w:rPr>
        <w:t xml:space="preserve">Consejo de Imanes de Suecia, la Iglesia Ortodoxa Cóptica, la Iglesia católica y el Consejo Cristiano de Suecia, en la que todas esas comunidades religiosas se </w:t>
      </w:r>
      <w:r>
        <w:rPr>
          <w:rFonts w:ascii="Times New Roman" w:hAnsi="Times New Roman"/>
          <w:szCs w:val="28"/>
          <w:lang w:val="es-ES"/>
        </w:rPr>
        <w:t>disocian</w:t>
      </w:r>
      <w:r w:rsidRPr="004F2EE0">
        <w:rPr>
          <w:rFonts w:ascii="Times New Roman" w:hAnsi="Times New Roman"/>
          <w:szCs w:val="28"/>
          <w:lang w:val="es-ES"/>
        </w:rPr>
        <w:t xml:space="preserve"> claramente de todas las formas de dicha práctica</w:t>
      </w:r>
      <w:r>
        <w:rPr>
          <w:rFonts w:ascii="Times New Roman" w:hAnsi="Times New Roman"/>
          <w:szCs w:val="28"/>
          <w:lang w:val="es-ES"/>
        </w:rPr>
        <w:t xml:space="preserve">.  </w:t>
      </w:r>
      <w:r w:rsidRPr="004F2EE0">
        <w:rPr>
          <w:rFonts w:ascii="Times New Roman" w:hAnsi="Times New Roman"/>
          <w:szCs w:val="28"/>
          <w:lang w:val="es-ES"/>
        </w:rPr>
        <w:t xml:space="preserve">La Junta Nacional de Salud y Bienestar también ha producido material de orientación </w:t>
      </w:r>
      <w:r>
        <w:rPr>
          <w:rFonts w:ascii="Times New Roman" w:hAnsi="Times New Roman"/>
          <w:szCs w:val="28"/>
          <w:lang w:val="es-ES"/>
        </w:rPr>
        <w:t xml:space="preserve">sobre </w:t>
      </w:r>
      <w:r w:rsidRPr="004F2EE0">
        <w:rPr>
          <w:rFonts w:ascii="Times New Roman" w:hAnsi="Times New Roman"/>
          <w:szCs w:val="28"/>
          <w:lang w:val="es-ES"/>
        </w:rPr>
        <w:t xml:space="preserve">la mutilación genital femenina y lo ha </w:t>
      </w:r>
      <w:r>
        <w:rPr>
          <w:rFonts w:ascii="Times New Roman" w:hAnsi="Times New Roman"/>
          <w:szCs w:val="28"/>
          <w:lang w:val="es-ES"/>
        </w:rPr>
        <w:t xml:space="preserve">distribuido </w:t>
      </w:r>
      <w:r w:rsidRPr="004F2EE0">
        <w:rPr>
          <w:rFonts w:ascii="Times New Roman" w:hAnsi="Times New Roman"/>
          <w:szCs w:val="28"/>
          <w:lang w:val="es-ES"/>
        </w:rPr>
        <w:t xml:space="preserve">entre las autoridades policiales y </w:t>
      </w:r>
      <w:r>
        <w:rPr>
          <w:rFonts w:ascii="Times New Roman" w:hAnsi="Times New Roman"/>
          <w:szCs w:val="28"/>
          <w:lang w:val="es-ES"/>
        </w:rPr>
        <w:t xml:space="preserve">los </w:t>
      </w:r>
      <w:r w:rsidRPr="004F2EE0">
        <w:rPr>
          <w:rFonts w:ascii="Times New Roman" w:hAnsi="Times New Roman"/>
          <w:szCs w:val="28"/>
          <w:lang w:val="es-ES"/>
        </w:rPr>
        <w:t>fiscales</w:t>
      </w:r>
      <w:r>
        <w:rPr>
          <w:rFonts w:ascii="Times New Roman" w:hAnsi="Times New Roman"/>
          <w:szCs w:val="28"/>
          <w:lang w:val="es-ES"/>
        </w:rPr>
        <w:t xml:space="preserve">.  </w:t>
      </w:r>
      <w:r w:rsidRPr="004F2EE0">
        <w:rPr>
          <w:rFonts w:ascii="Times New Roman" w:hAnsi="Times New Roman"/>
          <w:szCs w:val="28"/>
          <w:lang w:val="es-ES"/>
        </w:rPr>
        <w:t xml:space="preserve">Asimismo, se ha producido material educativo adaptado a escuelas, servicios médicos y de salud y servicios de asistencia social, y las autoridades han </w:t>
      </w:r>
      <w:r>
        <w:rPr>
          <w:rFonts w:ascii="Times New Roman" w:hAnsi="Times New Roman"/>
          <w:szCs w:val="28"/>
          <w:lang w:val="es-ES"/>
        </w:rPr>
        <w:t>establecido una base de datos</w:t>
      </w:r>
      <w:r w:rsidRPr="004F2EE0">
        <w:rPr>
          <w:rFonts w:ascii="Times New Roman" w:hAnsi="Times New Roman"/>
          <w:szCs w:val="28"/>
          <w:lang w:val="es-ES"/>
        </w:rPr>
        <w:t xml:space="preserve"> en Internet </w:t>
      </w:r>
      <w:r>
        <w:rPr>
          <w:rFonts w:ascii="Times New Roman" w:hAnsi="Times New Roman"/>
          <w:szCs w:val="28"/>
          <w:lang w:val="es-ES"/>
        </w:rPr>
        <w:t xml:space="preserve">que contiene </w:t>
      </w:r>
      <w:r w:rsidRPr="004F2EE0">
        <w:rPr>
          <w:rFonts w:ascii="Times New Roman" w:hAnsi="Times New Roman"/>
          <w:szCs w:val="28"/>
          <w:lang w:val="es-ES"/>
        </w:rPr>
        <w:t>información sobre la mutilación genital femenina</w:t>
      </w:r>
      <w:r>
        <w:rPr>
          <w:rFonts w:ascii="Times New Roman" w:hAnsi="Times New Roman"/>
          <w:szCs w:val="28"/>
          <w:lang w:val="es-ES"/>
        </w:rPr>
        <w:t xml:space="preserve">.  </w:t>
      </w:r>
      <w:r w:rsidRPr="004F2EE0">
        <w:rPr>
          <w:rFonts w:ascii="Times New Roman" w:hAnsi="Times New Roman"/>
          <w:szCs w:val="28"/>
          <w:lang w:val="es-ES"/>
        </w:rPr>
        <w:t>En l</w:t>
      </w:r>
      <w:r>
        <w:rPr>
          <w:rFonts w:ascii="Times New Roman" w:hAnsi="Times New Roman"/>
          <w:szCs w:val="28"/>
          <w:lang w:val="es-ES"/>
        </w:rPr>
        <w:t>a</w:t>
      </w:r>
      <w:r w:rsidRPr="004F2EE0">
        <w:rPr>
          <w:rFonts w:ascii="Times New Roman" w:hAnsi="Times New Roman"/>
          <w:szCs w:val="28"/>
          <w:lang w:val="es-ES"/>
        </w:rPr>
        <w:t xml:space="preserve">s </w:t>
      </w:r>
      <w:r>
        <w:rPr>
          <w:rFonts w:ascii="Times New Roman" w:hAnsi="Times New Roman"/>
          <w:szCs w:val="28"/>
          <w:lang w:val="es-ES"/>
        </w:rPr>
        <w:t>escuelas</w:t>
      </w:r>
      <w:r w:rsidRPr="004F2EE0">
        <w:rPr>
          <w:rFonts w:ascii="Times New Roman" w:hAnsi="Times New Roman"/>
          <w:szCs w:val="28"/>
          <w:lang w:val="es-ES"/>
        </w:rPr>
        <w:t xml:space="preserve"> primaria</w:t>
      </w:r>
      <w:r>
        <w:rPr>
          <w:rFonts w:ascii="Times New Roman" w:hAnsi="Times New Roman"/>
          <w:szCs w:val="28"/>
          <w:lang w:val="es-ES"/>
        </w:rPr>
        <w:t>s</w:t>
      </w:r>
      <w:r w:rsidRPr="004F2EE0">
        <w:rPr>
          <w:rFonts w:ascii="Times New Roman" w:hAnsi="Times New Roman"/>
          <w:szCs w:val="28"/>
          <w:lang w:val="es-ES"/>
        </w:rPr>
        <w:t xml:space="preserve"> y secundaria</w:t>
      </w:r>
      <w:r>
        <w:rPr>
          <w:rFonts w:ascii="Times New Roman" w:hAnsi="Times New Roman"/>
          <w:szCs w:val="28"/>
          <w:lang w:val="es-ES"/>
        </w:rPr>
        <w:t>s</w:t>
      </w:r>
      <w:r w:rsidRPr="004F2EE0">
        <w:rPr>
          <w:rFonts w:ascii="Times New Roman" w:hAnsi="Times New Roman"/>
          <w:szCs w:val="28"/>
          <w:lang w:val="es-ES"/>
        </w:rPr>
        <w:t xml:space="preserve"> se ha distribuido un folleto </w:t>
      </w:r>
      <w:r>
        <w:rPr>
          <w:rFonts w:ascii="Times New Roman" w:hAnsi="Times New Roman"/>
          <w:szCs w:val="28"/>
          <w:lang w:val="es-ES"/>
        </w:rPr>
        <w:t xml:space="preserve">destinado a las niñas que han </w:t>
      </w:r>
      <w:r w:rsidRPr="004F2EE0">
        <w:rPr>
          <w:rFonts w:ascii="Times New Roman" w:hAnsi="Times New Roman"/>
          <w:szCs w:val="28"/>
          <w:lang w:val="es-ES"/>
        </w:rPr>
        <w:t>sido víctimas de mutilación genital o corr</w:t>
      </w:r>
      <w:r>
        <w:rPr>
          <w:rFonts w:ascii="Times New Roman" w:hAnsi="Times New Roman"/>
          <w:szCs w:val="28"/>
          <w:lang w:val="es-ES"/>
        </w:rPr>
        <w:t>e</w:t>
      </w:r>
      <w:r w:rsidRPr="004F2EE0">
        <w:rPr>
          <w:rFonts w:ascii="Times New Roman" w:hAnsi="Times New Roman"/>
          <w:szCs w:val="28"/>
          <w:lang w:val="es-ES"/>
        </w:rPr>
        <w:t xml:space="preserve">n </w:t>
      </w:r>
      <w:r>
        <w:rPr>
          <w:rFonts w:ascii="Times New Roman" w:hAnsi="Times New Roman"/>
          <w:szCs w:val="28"/>
          <w:lang w:val="es-ES"/>
        </w:rPr>
        <w:t xml:space="preserve">el </w:t>
      </w:r>
      <w:r w:rsidRPr="004F2EE0">
        <w:rPr>
          <w:rFonts w:ascii="Times New Roman" w:hAnsi="Times New Roman"/>
          <w:szCs w:val="28"/>
          <w:lang w:val="es-ES"/>
        </w:rPr>
        <w:t xml:space="preserve">riesgo de </w:t>
      </w:r>
      <w:r>
        <w:rPr>
          <w:rFonts w:ascii="Times New Roman" w:hAnsi="Times New Roman"/>
          <w:szCs w:val="28"/>
          <w:lang w:val="es-ES"/>
        </w:rPr>
        <w:t>se</w:t>
      </w:r>
      <w:r w:rsidRPr="004F2EE0">
        <w:rPr>
          <w:rFonts w:ascii="Times New Roman" w:hAnsi="Times New Roman"/>
          <w:szCs w:val="28"/>
          <w:lang w:val="es-ES"/>
        </w:rPr>
        <w:t>r</w:t>
      </w:r>
      <w:r>
        <w:rPr>
          <w:rFonts w:ascii="Times New Roman" w:hAnsi="Times New Roman"/>
          <w:szCs w:val="28"/>
          <w:lang w:val="es-ES"/>
        </w:rPr>
        <w:t>lo</w:t>
      </w:r>
      <w:r w:rsidRPr="004F2EE0">
        <w:rPr>
          <w:rFonts w:ascii="Times New Roman" w:hAnsi="Times New Roman"/>
          <w:szCs w:val="28"/>
          <w:lang w:val="es-ES"/>
        </w:rPr>
        <w:t>.</w:t>
      </w:r>
    </w:p>
    <w:p w:rsidR="00950AC9" w:rsidRPr="00900D6E" w:rsidRDefault="00950AC9" w:rsidP="00950AC9">
      <w:pPr>
        <w:pStyle w:val="RKnormal"/>
        <w:tabs>
          <w:tab w:val="clear" w:pos="2835"/>
        </w:tabs>
        <w:spacing w:after="240" w:line="240" w:lineRule="auto"/>
        <w:rPr>
          <w:rFonts w:ascii="Times New Roman" w:hAnsi="Times New Roman"/>
          <w:b/>
          <w:szCs w:val="28"/>
          <w:lang w:val="es-ES"/>
        </w:rPr>
      </w:pPr>
      <w:r w:rsidRPr="00900D6E">
        <w:rPr>
          <w:rFonts w:ascii="Times New Roman" w:hAnsi="Times New Roman"/>
          <w:b/>
          <w:szCs w:val="28"/>
          <w:lang w:val="es-ES"/>
        </w:rPr>
        <w:t>Salud infantil y medio ambiente</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187</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En </w:t>
      </w:r>
      <w:r>
        <w:rPr>
          <w:rFonts w:ascii="Times New Roman" w:hAnsi="Times New Roman"/>
          <w:szCs w:val="28"/>
          <w:lang w:val="es-ES"/>
        </w:rPr>
        <w:t>e</w:t>
      </w:r>
      <w:r w:rsidRPr="004F2EE0">
        <w:rPr>
          <w:rFonts w:ascii="Times New Roman" w:hAnsi="Times New Roman"/>
          <w:szCs w:val="28"/>
          <w:lang w:val="es-ES"/>
        </w:rPr>
        <w:t xml:space="preserve">l </w:t>
      </w:r>
      <w:r>
        <w:rPr>
          <w:rFonts w:ascii="Times New Roman" w:hAnsi="Times New Roman"/>
          <w:szCs w:val="28"/>
          <w:lang w:val="es-ES"/>
        </w:rPr>
        <w:t xml:space="preserve">proyecto </w:t>
      </w:r>
      <w:r w:rsidRPr="004F2EE0">
        <w:rPr>
          <w:rFonts w:ascii="Times New Roman" w:hAnsi="Times New Roman"/>
          <w:szCs w:val="28"/>
          <w:lang w:val="es-ES"/>
        </w:rPr>
        <w:t>de ley de objetivos medioambientales</w:t>
      </w:r>
      <w:r w:rsidRPr="007F2D5B">
        <w:rPr>
          <w:rStyle w:val="FootnoteReference"/>
          <w:szCs w:val="28"/>
          <w:lang w:val="es-ES"/>
        </w:rPr>
        <w:footnoteReference w:id="41"/>
      </w:r>
      <w:r w:rsidRPr="004F2EE0">
        <w:rPr>
          <w:rFonts w:ascii="Times New Roman" w:hAnsi="Times New Roman"/>
          <w:szCs w:val="28"/>
          <w:lang w:val="es-ES"/>
        </w:rPr>
        <w:t xml:space="preserve"> el Gobierno </w:t>
      </w:r>
      <w:r>
        <w:rPr>
          <w:rFonts w:ascii="Times New Roman" w:hAnsi="Times New Roman"/>
          <w:szCs w:val="28"/>
          <w:lang w:val="es-ES"/>
        </w:rPr>
        <w:t xml:space="preserve">abordó </w:t>
      </w:r>
      <w:r w:rsidRPr="004F2EE0">
        <w:rPr>
          <w:rFonts w:ascii="Times New Roman" w:hAnsi="Times New Roman"/>
          <w:szCs w:val="28"/>
          <w:lang w:val="es-ES"/>
        </w:rPr>
        <w:t>la salud infantil, entre otras cuestiones</w:t>
      </w:r>
      <w:r>
        <w:rPr>
          <w:rFonts w:ascii="Times New Roman" w:hAnsi="Times New Roman"/>
          <w:szCs w:val="28"/>
          <w:lang w:val="es-ES"/>
        </w:rPr>
        <w:t xml:space="preserve">.  </w:t>
      </w:r>
      <w:r w:rsidRPr="004F2EE0">
        <w:rPr>
          <w:rFonts w:ascii="Times New Roman" w:hAnsi="Times New Roman"/>
          <w:szCs w:val="28"/>
          <w:lang w:val="es-ES"/>
        </w:rPr>
        <w:t xml:space="preserve">La Junta Nacional de Salud y Bienestar también ha </w:t>
      </w:r>
      <w:r>
        <w:rPr>
          <w:rFonts w:ascii="Times New Roman" w:hAnsi="Times New Roman"/>
          <w:szCs w:val="28"/>
          <w:lang w:val="es-ES"/>
        </w:rPr>
        <w:t xml:space="preserve">publicado el </w:t>
      </w:r>
      <w:r w:rsidRPr="004F2EE0">
        <w:rPr>
          <w:rFonts w:ascii="Times New Roman" w:hAnsi="Times New Roman"/>
          <w:szCs w:val="28"/>
          <w:lang w:val="es-ES"/>
        </w:rPr>
        <w:t xml:space="preserve">Informe sobre </w:t>
      </w:r>
      <w:r>
        <w:rPr>
          <w:rFonts w:ascii="Times New Roman" w:hAnsi="Times New Roman"/>
          <w:szCs w:val="28"/>
          <w:lang w:val="es-ES"/>
        </w:rPr>
        <w:t xml:space="preserve">medio ambiente y </w:t>
      </w:r>
      <w:r w:rsidRPr="004F2EE0">
        <w:rPr>
          <w:rFonts w:ascii="Times New Roman" w:hAnsi="Times New Roman"/>
          <w:szCs w:val="28"/>
          <w:lang w:val="es-ES"/>
        </w:rPr>
        <w:t>salud 2005</w:t>
      </w:r>
      <w:r>
        <w:rPr>
          <w:rFonts w:ascii="Times New Roman" w:hAnsi="Times New Roman"/>
          <w:szCs w:val="28"/>
          <w:lang w:val="es-ES"/>
        </w:rPr>
        <w:t>,</w:t>
      </w:r>
      <w:r w:rsidRPr="004F2EE0">
        <w:rPr>
          <w:rFonts w:ascii="Times New Roman" w:hAnsi="Times New Roman"/>
          <w:szCs w:val="28"/>
          <w:lang w:val="es-ES"/>
        </w:rPr>
        <w:t xml:space="preserve"> centrado en la infancia</w:t>
      </w:r>
      <w:r>
        <w:rPr>
          <w:rFonts w:ascii="Times New Roman" w:hAnsi="Times New Roman"/>
          <w:szCs w:val="28"/>
          <w:lang w:val="es-ES"/>
        </w:rPr>
        <w:t xml:space="preserve">.  </w:t>
      </w:r>
      <w:r w:rsidRPr="004F2EE0">
        <w:rPr>
          <w:rFonts w:ascii="Times New Roman" w:hAnsi="Times New Roman"/>
          <w:szCs w:val="28"/>
          <w:lang w:val="es-ES"/>
        </w:rPr>
        <w:t>E</w:t>
      </w:r>
      <w:r>
        <w:rPr>
          <w:rFonts w:ascii="Times New Roman" w:hAnsi="Times New Roman"/>
          <w:szCs w:val="28"/>
          <w:lang w:val="es-ES"/>
        </w:rPr>
        <w:t>n ese</w:t>
      </w:r>
      <w:r w:rsidRPr="004F2EE0">
        <w:rPr>
          <w:rFonts w:ascii="Times New Roman" w:hAnsi="Times New Roman"/>
          <w:szCs w:val="28"/>
          <w:lang w:val="es-ES"/>
        </w:rPr>
        <w:t xml:space="preserve"> informe </w:t>
      </w:r>
      <w:r>
        <w:rPr>
          <w:rFonts w:ascii="Times New Roman" w:hAnsi="Times New Roman"/>
          <w:szCs w:val="28"/>
          <w:lang w:val="es-ES"/>
        </w:rPr>
        <w:t>se explica</w:t>
      </w:r>
      <w:r w:rsidRPr="004F2EE0">
        <w:rPr>
          <w:rFonts w:ascii="Times New Roman" w:hAnsi="Times New Roman"/>
          <w:szCs w:val="28"/>
          <w:lang w:val="es-ES"/>
        </w:rPr>
        <w:t xml:space="preserve"> la exposición de los niños a diversos factores ambientales y </w:t>
      </w:r>
      <w:r>
        <w:rPr>
          <w:rFonts w:ascii="Times New Roman" w:hAnsi="Times New Roman"/>
          <w:szCs w:val="28"/>
          <w:lang w:val="es-ES"/>
        </w:rPr>
        <w:t xml:space="preserve">se </w:t>
      </w:r>
      <w:r w:rsidRPr="004F2EE0">
        <w:rPr>
          <w:rFonts w:ascii="Times New Roman" w:hAnsi="Times New Roman"/>
          <w:szCs w:val="28"/>
          <w:lang w:val="es-ES"/>
        </w:rPr>
        <w:t>describe</w:t>
      </w:r>
      <w:r>
        <w:rPr>
          <w:rFonts w:ascii="Times New Roman" w:hAnsi="Times New Roman"/>
          <w:szCs w:val="28"/>
          <w:lang w:val="es-ES"/>
        </w:rPr>
        <w:t>n</w:t>
      </w:r>
      <w:r w:rsidRPr="004F2EE0">
        <w:rPr>
          <w:rFonts w:ascii="Times New Roman" w:hAnsi="Times New Roman"/>
          <w:szCs w:val="28"/>
          <w:lang w:val="es-ES"/>
        </w:rPr>
        <w:t xml:space="preserve"> </w:t>
      </w:r>
      <w:r>
        <w:rPr>
          <w:rFonts w:ascii="Times New Roman" w:hAnsi="Times New Roman"/>
          <w:szCs w:val="28"/>
          <w:lang w:val="es-ES"/>
        </w:rPr>
        <w:t xml:space="preserve">los </w:t>
      </w:r>
      <w:r w:rsidRPr="004F2EE0">
        <w:rPr>
          <w:rFonts w:ascii="Times New Roman" w:hAnsi="Times New Roman"/>
          <w:szCs w:val="28"/>
          <w:lang w:val="es-ES"/>
        </w:rPr>
        <w:t xml:space="preserve">riesgos sanitarios relacionados con dichos factores; también </w:t>
      </w:r>
      <w:r>
        <w:rPr>
          <w:rFonts w:ascii="Times New Roman" w:hAnsi="Times New Roman"/>
          <w:szCs w:val="28"/>
          <w:lang w:val="es-ES"/>
        </w:rPr>
        <w:t xml:space="preserve">se </w:t>
      </w:r>
      <w:r w:rsidRPr="004F2EE0">
        <w:rPr>
          <w:rFonts w:ascii="Times New Roman" w:hAnsi="Times New Roman"/>
          <w:szCs w:val="28"/>
          <w:lang w:val="es-ES"/>
        </w:rPr>
        <w:t xml:space="preserve">trata de </w:t>
      </w:r>
      <w:r>
        <w:rPr>
          <w:rFonts w:ascii="Times New Roman" w:hAnsi="Times New Roman"/>
          <w:szCs w:val="28"/>
          <w:lang w:val="es-ES"/>
        </w:rPr>
        <w:t xml:space="preserve">determinar </w:t>
      </w:r>
      <w:r w:rsidRPr="004F2EE0">
        <w:rPr>
          <w:rFonts w:ascii="Times New Roman" w:hAnsi="Times New Roman"/>
          <w:szCs w:val="28"/>
          <w:lang w:val="es-ES"/>
        </w:rPr>
        <w:t xml:space="preserve">hasta qué punto pueden atribuirse a factores ambientales los </w:t>
      </w:r>
      <w:r>
        <w:rPr>
          <w:rFonts w:ascii="Times New Roman" w:hAnsi="Times New Roman"/>
          <w:szCs w:val="28"/>
          <w:lang w:val="es-ES"/>
        </w:rPr>
        <w:t xml:space="preserve">problemas de </w:t>
      </w:r>
      <w:r w:rsidRPr="004F2EE0">
        <w:rPr>
          <w:rFonts w:ascii="Times New Roman" w:hAnsi="Times New Roman"/>
          <w:szCs w:val="28"/>
          <w:lang w:val="es-ES"/>
        </w:rPr>
        <w:t>salud de los niños</w:t>
      </w:r>
      <w:r>
        <w:rPr>
          <w:rFonts w:ascii="Times New Roman" w:hAnsi="Times New Roman"/>
          <w:szCs w:val="28"/>
          <w:lang w:val="es-ES"/>
        </w:rPr>
        <w:t xml:space="preserve">.  </w:t>
      </w:r>
      <w:r w:rsidRPr="004F2EE0">
        <w:rPr>
          <w:rFonts w:ascii="Times New Roman" w:hAnsi="Times New Roman"/>
          <w:szCs w:val="28"/>
          <w:lang w:val="es-ES"/>
        </w:rPr>
        <w:t>E</w:t>
      </w:r>
      <w:r>
        <w:rPr>
          <w:rFonts w:ascii="Times New Roman" w:hAnsi="Times New Roman"/>
          <w:szCs w:val="28"/>
          <w:lang w:val="es-ES"/>
        </w:rPr>
        <w:t>n e</w:t>
      </w:r>
      <w:r w:rsidRPr="004F2EE0">
        <w:rPr>
          <w:rFonts w:ascii="Times New Roman" w:hAnsi="Times New Roman"/>
          <w:szCs w:val="28"/>
          <w:lang w:val="es-ES"/>
        </w:rPr>
        <w:t xml:space="preserve">l informe </w:t>
      </w:r>
      <w:r>
        <w:rPr>
          <w:rFonts w:ascii="Times New Roman" w:hAnsi="Times New Roman"/>
          <w:szCs w:val="28"/>
          <w:lang w:val="es-ES"/>
        </w:rPr>
        <w:t>se demuestra</w:t>
      </w:r>
      <w:r w:rsidRPr="004F2EE0">
        <w:rPr>
          <w:rFonts w:ascii="Times New Roman" w:hAnsi="Times New Roman"/>
          <w:szCs w:val="28"/>
          <w:lang w:val="es-ES"/>
        </w:rPr>
        <w:t xml:space="preserve">, entre otras cosas, que la salud de los niños </w:t>
      </w:r>
      <w:r>
        <w:rPr>
          <w:rFonts w:ascii="Times New Roman" w:hAnsi="Times New Roman"/>
          <w:szCs w:val="28"/>
          <w:lang w:val="es-ES"/>
        </w:rPr>
        <w:t>es buena en relación con los factores ambientales</w:t>
      </w:r>
      <w:r w:rsidRPr="004F2EE0">
        <w:rPr>
          <w:rFonts w:ascii="Times New Roman" w:hAnsi="Times New Roman"/>
          <w:szCs w:val="28"/>
          <w:lang w:val="es-ES"/>
        </w:rPr>
        <w:t>, a pesar de que est</w:t>
      </w:r>
      <w:r>
        <w:rPr>
          <w:rFonts w:ascii="Times New Roman" w:hAnsi="Times New Roman"/>
          <w:szCs w:val="28"/>
          <w:lang w:val="es-ES"/>
        </w:rPr>
        <w:t>á</w:t>
      </w:r>
      <w:r w:rsidRPr="004F2EE0">
        <w:rPr>
          <w:rFonts w:ascii="Times New Roman" w:hAnsi="Times New Roman"/>
          <w:szCs w:val="28"/>
          <w:lang w:val="es-ES"/>
        </w:rPr>
        <w:t xml:space="preserve"> aumentando, por ejemplo, el </w:t>
      </w:r>
      <w:r>
        <w:rPr>
          <w:rFonts w:ascii="Times New Roman" w:hAnsi="Times New Roman"/>
          <w:szCs w:val="28"/>
          <w:lang w:val="es-ES"/>
        </w:rPr>
        <w:t xml:space="preserve">número de casos de </w:t>
      </w:r>
      <w:r w:rsidRPr="004F2EE0">
        <w:rPr>
          <w:rFonts w:ascii="Times New Roman" w:hAnsi="Times New Roman"/>
          <w:szCs w:val="28"/>
          <w:lang w:val="es-ES"/>
        </w:rPr>
        <w:t xml:space="preserve">asma, afecciones alérgicas y </w:t>
      </w:r>
      <w:r>
        <w:rPr>
          <w:rFonts w:ascii="Times New Roman" w:hAnsi="Times New Roman"/>
          <w:szCs w:val="28"/>
          <w:lang w:val="es-ES"/>
        </w:rPr>
        <w:t>problemas de salud causados por el</w:t>
      </w:r>
      <w:r w:rsidRPr="004F2EE0">
        <w:rPr>
          <w:rFonts w:ascii="Times New Roman" w:hAnsi="Times New Roman"/>
          <w:szCs w:val="28"/>
          <w:lang w:val="es-ES"/>
        </w:rPr>
        <w:t xml:space="preserve"> ruido.</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188</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Se está elaborando un plan de acción nacional </w:t>
      </w:r>
      <w:r>
        <w:rPr>
          <w:rFonts w:ascii="Times New Roman" w:hAnsi="Times New Roman"/>
          <w:szCs w:val="28"/>
          <w:lang w:val="es-ES"/>
        </w:rPr>
        <w:t>en materia de</w:t>
      </w:r>
      <w:r w:rsidRPr="004F2EE0">
        <w:rPr>
          <w:rFonts w:ascii="Times New Roman" w:hAnsi="Times New Roman"/>
          <w:szCs w:val="28"/>
          <w:lang w:val="es-ES"/>
        </w:rPr>
        <w:t xml:space="preserve"> salud </w:t>
      </w:r>
      <w:r>
        <w:rPr>
          <w:rFonts w:ascii="Times New Roman" w:hAnsi="Times New Roman"/>
          <w:szCs w:val="28"/>
          <w:lang w:val="es-ES"/>
        </w:rPr>
        <w:t>infantil</w:t>
      </w:r>
      <w:r w:rsidRPr="004F2EE0">
        <w:rPr>
          <w:rFonts w:ascii="Times New Roman" w:hAnsi="Times New Roman"/>
          <w:szCs w:val="28"/>
          <w:lang w:val="es-ES"/>
        </w:rPr>
        <w:t xml:space="preserve"> y medio ambiente</w:t>
      </w:r>
      <w:r>
        <w:rPr>
          <w:rFonts w:ascii="Times New Roman" w:hAnsi="Times New Roman"/>
          <w:szCs w:val="28"/>
          <w:lang w:val="es-ES"/>
        </w:rPr>
        <w:t xml:space="preserve">.  </w:t>
      </w:r>
      <w:r w:rsidRPr="004F2EE0">
        <w:rPr>
          <w:rFonts w:ascii="Times New Roman" w:hAnsi="Times New Roman"/>
          <w:szCs w:val="28"/>
          <w:lang w:val="es-ES"/>
        </w:rPr>
        <w:t xml:space="preserve">En marzo de 2007, la Junta Nacional de Salud y Bienestar presentó un </w:t>
      </w:r>
      <w:r>
        <w:rPr>
          <w:rFonts w:ascii="Times New Roman" w:hAnsi="Times New Roman"/>
          <w:szCs w:val="28"/>
          <w:lang w:val="es-ES"/>
        </w:rPr>
        <w:t xml:space="preserve">proyecto </w:t>
      </w:r>
      <w:r w:rsidRPr="004F2EE0">
        <w:rPr>
          <w:rFonts w:ascii="Times New Roman" w:hAnsi="Times New Roman"/>
          <w:szCs w:val="28"/>
          <w:lang w:val="es-ES"/>
        </w:rPr>
        <w:t xml:space="preserve">de plan de acción </w:t>
      </w:r>
      <w:r>
        <w:rPr>
          <w:rFonts w:ascii="Times New Roman" w:hAnsi="Times New Roman"/>
          <w:szCs w:val="28"/>
          <w:lang w:val="es-ES"/>
        </w:rPr>
        <w:t>en ese ámbito, que serviría de base para el plan de acción nacional</w:t>
      </w:r>
      <w:r w:rsidRPr="004F2EE0">
        <w:rPr>
          <w:rFonts w:ascii="Times New Roman" w:hAnsi="Times New Roman"/>
          <w:szCs w:val="28"/>
          <w:lang w:val="es-ES"/>
        </w:rPr>
        <w:t xml:space="preserve"> que Suecia ha </w:t>
      </w:r>
      <w:r>
        <w:rPr>
          <w:rFonts w:ascii="Times New Roman" w:hAnsi="Times New Roman"/>
          <w:szCs w:val="28"/>
          <w:lang w:val="es-ES"/>
        </w:rPr>
        <w:t>puesto en marcha en aplicación de las conclusiones de</w:t>
      </w:r>
      <w:r w:rsidRPr="004F2EE0">
        <w:rPr>
          <w:rFonts w:ascii="Times New Roman" w:hAnsi="Times New Roman"/>
          <w:szCs w:val="28"/>
          <w:lang w:val="es-ES"/>
        </w:rPr>
        <w:t xml:space="preserve"> la Cuarta Conferencia Ministerial </w:t>
      </w:r>
      <w:r>
        <w:rPr>
          <w:rFonts w:ascii="Times New Roman" w:hAnsi="Times New Roman"/>
          <w:szCs w:val="28"/>
          <w:lang w:val="es-ES"/>
        </w:rPr>
        <w:t xml:space="preserve">de la OMS </w:t>
      </w:r>
      <w:r w:rsidRPr="004F2EE0">
        <w:rPr>
          <w:rFonts w:ascii="Times New Roman" w:hAnsi="Times New Roman"/>
          <w:szCs w:val="28"/>
          <w:lang w:val="es-ES"/>
        </w:rPr>
        <w:t>sobre el Medio Ambiente y la Salud en Europa, que tuvo lugar en 2004</w:t>
      </w:r>
      <w:r>
        <w:rPr>
          <w:rFonts w:ascii="Times New Roman" w:hAnsi="Times New Roman"/>
          <w:szCs w:val="28"/>
          <w:lang w:val="es-ES"/>
        </w:rPr>
        <w:t xml:space="preserve">.  </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189</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Las disposiciones </w:t>
      </w:r>
      <w:r>
        <w:rPr>
          <w:rFonts w:ascii="Times New Roman" w:hAnsi="Times New Roman"/>
          <w:szCs w:val="28"/>
          <w:lang w:val="es-ES"/>
        </w:rPr>
        <w:t xml:space="preserve">sobre </w:t>
      </w:r>
      <w:r w:rsidRPr="004F2EE0">
        <w:rPr>
          <w:rFonts w:ascii="Times New Roman" w:hAnsi="Times New Roman"/>
          <w:szCs w:val="28"/>
          <w:lang w:val="es-ES"/>
        </w:rPr>
        <w:t>la seguridad infantil constituyen una parte importante de l</w:t>
      </w:r>
      <w:r>
        <w:rPr>
          <w:rFonts w:ascii="Times New Roman" w:hAnsi="Times New Roman"/>
          <w:szCs w:val="28"/>
          <w:lang w:val="es-ES"/>
        </w:rPr>
        <w:t>a</w:t>
      </w:r>
      <w:r w:rsidRPr="004F2EE0">
        <w:rPr>
          <w:rFonts w:ascii="Times New Roman" w:hAnsi="Times New Roman"/>
          <w:szCs w:val="28"/>
          <w:lang w:val="es-ES"/>
        </w:rPr>
        <w:t xml:space="preserve">s </w:t>
      </w:r>
      <w:r>
        <w:rPr>
          <w:rFonts w:ascii="Times New Roman" w:hAnsi="Times New Roman"/>
          <w:szCs w:val="28"/>
          <w:lang w:val="es-ES"/>
        </w:rPr>
        <w:t xml:space="preserve">normas </w:t>
      </w:r>
      <w:r w:rsidRPr="004F2EE0">
        <w:rPr>
          <w:rFonts w:ascii="Times New Roman" w:hAnsi="Times New Roman"/>
          <w:szCs w:val="28"/>
          <w:lang w:val="es-ES"/>
        </w:rPr>
        <w:t xml:space="preserve">de edificación </w:t>
      </w:r>
      <w:r>
        <w:rPr>
          <w:rFonts w:ascii="Times New Roman" w:hAnsi="Times New Roman"/>
          <w:szCs w:val="28"/>
          <w:lang w:val="es-ES"/>
        </w:rPr>
        <w:t xml:space="preserve">elaboradas </w:t>
      </w:r>
      <w:r w:rsidRPr="004F2EE0">
        <w:rPr>
          <w:rFonts w:ascii="Times New Roman" w:hAnsi="Times New Roman"/>
          <w:szCs w:val="28"/>
          <w:lang w:val="es-ES"/>
        </w:rPr>
        <w:t>por la Junta Nacional de Construcción, Planificación y Vivienda</w:t>
      </w:r>
      <w:r>
        <w:rPr>
          <w:rFonts w:ascii="Times New Roman" w:hAnsi="Times New Roman"/>
          <w:szCs w:val="28"/>
          <w:lang w:val="es-ES"/>
        </w:rPr>
        <w:t xml:space="preserve">.  </w:t>
      </w:r>
      <w:r w:rsidRPr="004F2EE0">
        <w:rPr>
          <w:rFonts w:ascii="Times New Roman" w:hAnsi="Times New Roman"/>
          <w:szCs w:val="28"/>
          <w:lang w:val="es-ES"/>
        </w:rPr>
        <w:t>Por ejemplo, hay normas destinadas a garantizar que los niños no se vean involucrados en accidentes debidos a un diseño arquitectónico inapropiado</w:t>
      </w:r>
      <w:r>
        <w:rPr>
          <w:rFonts w:ascii="Times New Roman" w:hAnsi="Times New Roman"/>
          <w:szCs w:val="28"/>
          <w:lang w:val="es-ES"/>
        </w:rPr>
        <w:t xml:space="preserve">.  </w:t>
      </w:r>
      <w:r w:rsidRPr="004F2EE0">
        <w:rPr>
          <w:rFonts w:ascii="Times New Roman" w:hAnsi="Times New Roman"/>
          <w:szCs w:val="28"/>
          <w:lang w:val="es-ES"/>
        </w:rPr>
        <w:t>La Junta Nacional de Construcción, Planificación y Vivienda también ha preparado manuales sobre pozos y contenedores seguros para los niños</w:t>
      </w:r>
      <w:r>
        <w:rPr>
          <w:rFonts w:ascii="Times New Roman" w:hAnsi="Times New Roman"/>
          <w:szCs w:val="28"/>
          <w:lang w:val="es-ES"/>
        </w:rPr>
        <w:t xml:space="preserve">.  </w:t>
      </w:r>
      <w:r w:rsidRPr="004F2EE0">
        <w:rPr>
          <w:rFonts w:ascii="Times New Roman" w:hAnsi="Times New Roman"/>
          <w:szCs w:val="28"/>
          <w:lang w:val="es-ES"/>
        </w:rPr>
        <w:t xml:space="preserve">En lo referente al </w:t>
      </w:r>
      <w:r>
        <w:rPr>
          <w:rFonts w:ascii="Times New Roman" w:hAnsi="Times New Roman"/>
          <w:szCs w:val="28"/>
          <w:lang w:val="es-ES"/>
        </w:rPr>
        <w:t>interior de los edificios</w:t>
      </w:r>
      <w:r w:rsidRPr="004F2EE0">
        <w:rPr>
          <w:rFonts w:ascii="Times New Roman" w:hAnsi="Times New Roman"/>
          <w:szCs w:val="28"/>
          <w:lang w:val="es-ES"/>
        </w:rPr>
        <w:t xml:space="preserve">, una de las formas en que se ha prestado especial atención a las necesidades de los niños consiste en que los intervalos entre </w:t>
      </w:r>
      <w:r>
        <w:rPr>
          <w:rFonts w:ascii="Times New Roman" w:hAnsi="Times New Roman"/>
          <w:szCs w:val="28"/>
          <w:lang w:val="es-ES"/>
        </w:rPr>
        <w:t xml:space="preserve">las </w:t>
      </w:r>
      <w:r w:rsidRPr="004F2EE0">
        <w:rPr>
          <w:rFonts w:ascii="Times New Roman" w:hAnsi="Times New Roman"/>
          <w:szCs w:val="28"/>
          <w:lang w:val="es-ES"/>
        </w:rPr>
        <w:t>inspecci</w:t>
      </w:r>
      <w:r>
        <w:rPr>
          <w:rFonts w:ascii="Times New Roman" w:hAnsi="Times New Roman"/>
          <w:szCs w:val="28"/>
          <w:lang w:val="es-ES"/>
        </w:rPr>
        <w:t>o</w:t>
      </w:r>
      <w:r w:rsidRPr="004F2EE0">
        <w:rPr>
          <w:rFonts w:ascii="Times New Roman" w:hAnsi="Times New Roman"/>
          <w:szCs w:val="28"/>
          <w:lang w:val="es-ES"/>
        </w:rPr>
        <w:t>n</w:t>
      </w:r>
      <w:r>
        <w:rPr>
          <w:rFonts w:ascii="Times New Roman" w:hAnsi="Times New Roman"/>
          <w:szCs w:val="28"/>
          <w:lang w:val="es-ES"/>
        </w:rPr>
        <w:t>es</w:t>
      </w:r>
      <w:r w:rsidRPr="004F2EE0">
        <w:rPr>
          <w:rFonts w:ascii="Times New Roman" w:hAnsi="Times New Roman"/>
          <w:szCs w:val="28"/>
          <w:lang w:val="es-ES"/>
        </w:rPr>
        <w:t xml:space="preserve"> obligatoria</w:t>
      </w:r>
      <w:r>
        <w:rPr>
          <w:rFonts w:ascii="Times New Roman" w:hAnsi="Times New Roman"/>
          <w:szCs w:val="28"/>
          <w:lang w:val="es-ES"/>
        </w:rPr>
        <w:t>s</w:t>
      </w:r>
      <w:r w:rsidRPr="004F2EE0">
        <w:rPr>
          <w:rFonts w:ascii="Times New Roman" w:hAnsi="Times New Roman"/>
          <w:szCs w:val="28"/>
          <w:lang w:val="es-ES"/>
        </w:rPr>
        <w:t xml:space="preserve"> de la ventilación son menores ahora en los centros escolares y preescolares que en otros edificios</w:t>
      </w:r>
      <w:r>
        <w:rPr>
          <w:rFonts w:ascii="Times New Roman" w:hAnsi="Times New Roman"/>
          <w:szCs w:val="28"/>
          <w:lang w:val="es-ES"/>
        </w:rPr>
        <w:t xml:space="preserve">.  </w:t>
      </w:r>
      <w:r w:rsidRPr="004F2EE0">
        <w:rPr>
          <w:rFonts w:ascii="Times New Roman" w:hAnsi="Times New Roman"/>
          <w:szCs w:val="28"/>
          <w:lang w:val="es-ES"/>
        </w:rPr>
        <w:t xml:space="preserve">Además, se ha tenido en cuenta la salud de los niños al </w:t>
      </w:r>
      <w:r>
        <w:rPr>
          <w:rFonts w:ascii="Times New Roman" w:hAnsi="Times New Roman"/>
          <w:szCs w:val="28"/>
          <w:lang w:val="es-ES"/>
        </w:rPr>
        <w:t>establecer el subsidio</w:t>
      </w:r>
      <w:r w:rsidRPr="004F2EE0">
        <w:rPr>
          <w:rFonts w:ascii="Times New Roman" w:hAnsi="Times New Roman"/>
          <w:szCs w:val="28"/>
          <w:lang w:val="es-ES"/>
        </w:rPr>
        <w:t xml:space="preserve"> para descontaminación de radón concedid</w:t>
      </w:r>
      <w:r>
        <w:rPr>
          <w:rFonts w:ascii="Times New Roman" w:hAnsi="Times New Roman"/>
          <w:szCs w:val="28"/>
          <w:lang w:val="es-ES"/>
        </w:rPr>
        <w:t>o</w:t>
      </w:r>
      <w:r w:rsidRPr="004F2EE0">
        <w:rPr>
          <w:rFonts w:ascii="Times New Roman" w:hAnsi="Times New Roman"/>
          <w:szCs w:val="28"/>
          <w:lang w:val="es-ES"/>
        </w:rPr>
        <w:t xml:space="preserve"> a </w:t>
      </w:r>
      <w:r>
        <w:rPr>
          <w:rFonts w:ascii="Times New Roman" w:hAnsi="Times New Roman"/>
          <w:szCs w:val="28"/>
          <w:lang w:val="es-ES"/>
        </w:rPr>
        <w:t xml:space="preserve">los </w:t>
      </w:r>
      <w:r w:rsidRPr="004F2EE0">
        <w:rPr>
          <w:rFonts w:ascii="Times New Roman" w:hAnsi="Times New Roman"/>
          <w:szCs w:val="28"/>
          <w:lang w:val="es-ES"/>
        </w:rPr>
        <w:t>centros escolares</w:t>
      </w:r>
      <w:r>
        <w:rPr>
          <w:rFonts w:ascii="Times New Roman" w:hAnsi="Times New Roman"/>
          <w:szCs w:val="28"/>
          <w:lang w:val="es-ES"/>
        </w:rPr>
        <w:t xml:space="preserve"> y</w:t>
      </w:r>
      <w:r w:rsidRPr="004F2EE0">
        <w:rPr>
          <w:rFonts w:ascii="Times New Roman" w:hAnsi="Times New Roman"/>
          <w:szCs w:val="28"/>
          <w:lang w:val="es-ES"/>
        </w:rPr>
        <w:t xml:space="preserve"> preescolares y </w:t>
      </w:r>
      <w:r>
        <w:rPr>
          <w:rFonts w:ascii="Times New Roman" w:hAnsi="Times New Roman"/>
          <w:szCs w:val="28"/>
          <w:lang w:val="es-ES"/>
        </w:rPr>
        <w:t xml:space="preserve">a los </w:t>
      </w:r>
      <w:r w:rsidRPr="004F2EE0">
        <w:rPr>
          <w:rFonts w:ascii="Times New Roman" w:hAnsi="Times New Roman"/>
          <w:szCs w:val="28"/>
          <w:lang w:val="es-ES"/>
        </w:rPr>
        <w:t>propietarios de viviendas.</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190</w:t>
      </w:r>
      <w:r>
        <w:rPr>
          <w:rFonts w:ascii="Times New Roman" w:hAnsi="Times New Roman"/>
          <w:szCs w:val="28"/>
          <w:lang w:val="es-ES"/>
        </w:rPr>
        <w:t>.</w:t>
      </w:r>
      <w:r>
        <w:rPr>
          <w:rFonts w:ascii="Times New Roman" w:hAnsi="Times New Roman"/>
          <w:szCs w:val="28"/>
          <w:lang w:val="es-ES"/>
        </w:rPr>
        <w:tab/>
        <w:t>En</w:t>
      </w:r>
      <w:r w:rsidRPr="004F2EE0">
        <w:rPr>
          <w:rFonts w:ascii="Times New Roman" w:hAnsi="Times New Roman"/>
          <w:szCs w:val="28"/>
          <w:lang w:val="es-ES"/>
        </w:rPr>
        <w:t xml:space="preserve"> 2006</w:t>
      </w:r>
      <w:r w:rsidR="008B13C9">
        <w:rPr>
          <w:rFonts w:ascii="Times New Roman" w:hAnsi="Times New Roman"/>
          <w:szCs w:val="28"/>
          <w:lang w:val="es-ES"/>
        </w:rPr>
        <w:t>/</w:t>
      </w:r>
      <w:r w:rsidRPr="004F2EE0">
        <w:rPr>
          <w:rFonts w:ascii="Times New Roman" w:hAnsi="Times New Roman"/>
          <w:szCs w:val="28"/>
          <w:lang w:val="es-ES"/>
        </w:rPr>
        <w:t xml:space="preserve">07, el Organismo Sueco para los Consumidores </w:t>
      </w:r>
      <w:r>
        <w:rPr>
          <w:rFonts w:ascii="Times New Roman" w:hAnsi="Times New Roman"/>
          <w:szCs w:val="28"/>
          <w:lang w:val="es-ES"/>
        </w:rPr>
        <w:t>se encargó</w:t>
      </w:r>
      <w:r w:rsidRPr="004F2EE0">
        <w:rPr>
          <w:rFonts w:ascii="Times New Roman" w:hAnsi="Times New Roman"/>
          <w:szCs w:val="28"/>
          <w:lang w:val="es-ES"/>
        </w:rPr>
        <w:t xml:space="preserve"> de la edición sueca del calendario escolar destinado a consumidores de Europa, iniciativa de la Comisión Europea</w:t>
      </w:r>
      <w:r>
        <w:rPr>
          <w:rFonts w:ascii="Times New Roman" w:hAnsi="Times New Roman"/>
          <w:szCs w:val="28"/>
          <w:lang w:val="es-ES"/>
        </w:rPr>
        <w:t xml:space="preserve">.  </w:t>
      </w:r>
      <w:r w:rsidRPr="004F2EE0">
        <w:rPr>
          <w:rFonts w:ascii="Times New Roman" w:hAnsi="Times New Roman"/>
          <w:szCs w:val="28"/>
          <w:lang w:val="es-ES"/>
        </w:rPr>
        <w:t xml:space="preserve">Los riesgos y las estadísticas sobre el consumo de tabaco figuraban en el epígrafe </w:t>
      </w:r>
      <w:r>
        <w:rPr>
          <w:rFonts w:ascii="Times New Roman" w:hAnsi="Times New Roman"/>
          <w:szCs w:val="28"/>
          <w:lang w:val="es-ES"/>
        </w:rPr>
        <w:t>"</w:t>
      </w:r>
      <w:r w:rsidRPr="004F2EE0">
        <w:rPr>
          <w:rFonts w:ascii="Times New Roman" w:hAnsi="Times New Roman"/>
          <w:szCs w:val="28"/>
          <w:lang w:val="es-ES"/>
        </w:rPr>
        <w:t>Consumidores Sanos</w:t>
      </w:r>
      <w:r>
        <w:rPr>
          <w:rFonts w:ascii="Times New Roman" w:hAnsi="Times New Roman"/>
          <w:szCs w:val="28"/>
          <w:lang w:val="es-ES"/>
        </w:rPr>
        <w:t xml:space="preserve">".  </w:t>
      </w:r>
      <w:r w:rsidRPr="004F2EE0">
        <w:rPr>
          <w:rFonts w:ascii="Times New Roman" w:hAnsi="Times New Roman"/>
          <w:szCs w:val="28"/>
          <w:lang w:val="es-ES"/>
        </w:rPr>
        <w:t>Los lectores también reciben consejos sobre cómo obtener ayuda para dejar de fumar</w:t>
      </w:r>
      <w:r>
        <w:rPr>
          <w:rFonts w:ascii="Times New Roman" w:hAnsi="Times New Roman"/>
          <w:szCs w:val="28"/>
          <w:lang w:val="es-ES"/>
        </w:rPr>
        <w:t xml:space="preserve">.  </w:t>
      </w:r>
      <w:r w:rsidRPr="004F2EE0">
        <w:rPr>
          <w:rFonts w:ascii="Times New Roman" w:hAnsi="Times New Roman"/>
          <w:szCs w:val="28"/>
          <w:lang w:val="es-ES"/>
        </w:rPr>
        <w:t>Otros ámbitos cubiertos son el sobrepeso, la anorexia y la bulimia.</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191</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Otra actividad relacionada con los niños y la salud es el estudio </w:t>
      </w:r>
      <w:r>
        <w:rPr>
          <w:rFonts w:ascii="Times New Roman" w:hAnsi="Times New Roman"/>
          <w:szCs w:val="28"/>
          <w:lang w:val="es-ES"/>
        </w:rPr>
        <w:t xml:space="preserve">del proyecto </w:t>
      </w:r>
      <w:r w:rsidRPr="004F2EE0">
        <w:rPr>
          <w:rFonts w:ascii="Times New Roman" w:hAnsi="Times New Roman"/>
          <w:szCs w:val="28"/>
          <w:lang w:val="es-ES"/>
        </w:rPr>
        <w:t>nórdico sobre la comercialización de alimentos no saludables para niños,</w:t>
      </w:r>
      <w:r w:rsidRPr="004F2EE0">
        <w:rPr>
          <w:rFonts w:ascii="Times New Roman" w:hAnsi="Times New Roman"/>
          <w:iCs/>
          <w:szCs w:val="28"/>
          <w:lang w:val="es-ES"/>
        </w:rPr>
        <w:t xml:space="preserve"> </w:t>
      </w:r>
      <w:r w:rsidRPr="004F2EE0">
        <w:rPr>
          <w:rFonts w:ascii="Times New Roman" w:hAnsi="Times New Roman"/>
          <w:szCs w:val="28"/>
          <w:lang w:val="es-ES"/>
        </w:rPr>
        <w:t xml:space="preserve">estudio que ha sido </w:t>
      </w:r>
      <w:r>
        <w:rPr>
          <w:rFonts w:ascii="Times New Roman" w:hAnsi="Times New Roman"/>
          <w:szCs w:val="28"/>
          <w:lang w:val="es-ES"/>
        </w:rPr>
        <w:t xml:space="preserve">dirigido </w:t>
      </w:r>
      <w:r w:rsidRPr="004F2EE0">
        <w:rPr>
          <w:rFonts w:ascii="Times New Roman" w:hAnsi="Times New Roman"/>
          <w:szCs w:val="28"/>
          <w:lang w:val="es-ES"/>
        </w:rPr>
        <w:t>por la organización cooperativa Asociación de Consumidores Suecos</w:t>
      </w:r>
      <w:r>
        <w:rPr>
          <w:rFonts w:ascii="Times New Roman" w:hAnsi="Times New Roman"/>
          <w:szCs w:val="28"/>
          <w:lang w:val="es-ES"/>
        </w:rPr>
        <w:t xml:space="preserve">.  </w:t>
      </w:r>
      <w:r w:rsidRPr="004F2EE0">
        <w:rPr>
          <w:rFonts w:ascii="Times New Roman" w:hAnsi="Times New Roman"/>
          <w:szCs w:val="28"/>
          <w:lang w:val="es-ES"/>
        </w:rPr>
        <w:t xml:space="preserve">Se han examinado seis canales de televisión junto con unas 60 publicaciones periódicas dirigidas a niños, publicidad directa, </w:t>
      </w:r>
      <w:r>
        <w:rPr>
          <w:rFonts w:ascii="Times New Roman" w:hAnsi="Times New Roman"/>
          <w:szCs w:val="28"/>
          <w:lang w:val="es-ES"/>
        </w:rPr>
        <w:t xml:space="preserve">sitios </w:t>
      </w:r>
      <w:proofErr w:type="spellStart"/>
      <w:r>
        <w:rPr>
          <w:rFonts w:ascii="Times New Roman" w:hAnsi="Times New Roman"/>
          <w:szCs w:val="28"/>
          <w:lang w:val="es-ES"/>
        </w:rPr>
        <w:t>web</w:t>
      </w:r>
      <w:proofErr w:type="spellEnd"/>
      <w:r>
        <w:rPr>
          <w:rFonts w:ascii="Times New Roman" w:hAnsi="Times New Roman"/>
          <w:szCs w:val="28"/>
          <w:lang w:val="es-ES"/>
        </w:rPr>
        <w:t xml:space="preserve"> </w:t>
      </w:r>
      <w:r w:rsidRPr="004F2EE0">
        <w:rPr>
          <w:rFonts w:ascii="Times New Roman" w:hAnsi="Times New Roman"/>
          <w:szCs w:val="28"/>
          <w:lang w:val="es-ES"/>
        </w:rPr>
        <w:t>visitad</w:t>
      </w:r>
      <w:r>
        <w:rPr>
          <w:rFonts w:ascii="Times New Roman" w:hAnsi="Times New Roman"/>
          <w:szCs w:val="28"/>
          <w:lang w:val="es-ES"/>
        </w:rPr>
        <w:t>o</w:t>
      </w:r>
      <w:r w:rsidRPr="004F2EE0">
        <w:rPr>
          <w:rFonts w:ascii="Times New Roman" w:hAnsi="Times New Roman"/>
          <w:szCs w:val="28"/>
          <w:lang w:val="es-ES"/>
        </w:rPr>
        <w:t>s por niños, y revistas sectoriales del comercio y la industria</w:t>
      </w:r>
      <w:r>
        <w:rPr>
          <w:rFonts w:ascii="Times New Roman" w:hAnsi="Times New Roman"/>
          <w:szCs w:val="28"/>
          <w:lang w:val="es-ES"/>
        </w:rPr>
        <w:t xml:space="preserve">.  </w:t>
      </w:r>
      <w:r w:rsidRPr="004F2EE0">
        <w:rPr>
          <w:rFonts w:ascii="Times New Roman" w:hAnsi="Times New Roman"/>
          <w:szCs w:val="28"/>
          <w:lang w:val="es-ES"/>
        </w:rPr>
        <w:t>El proyecto ha concluido y se han redactado tres informes con los resultados correspondientes a las distintas partes, así como un informe nórdico</w:t>
      </w:r>
      <w:r>
        <w:rPr>
          <w:rFonts w:ascii="Times New Roman" w:hAnsi="Times New Roman"/>
          <w:szCs w:val="28"/>
          <w:lang w:val="es-ES"/>
        </w:rPr>
        <w:t xml:space="preserve"> sucinto.  </w:t>
      </w:r>
    </w:p>
    <w:p w:rsidR="00950AC9" w:rsidRDefault="00950AC9" w:rsidP="00950AC9">
      <w:pPr>
        <w:pStyle w:val="RKnormal"/>
        <w:tabs>
          <w:tab w:val="clear" w:pos="2835"/>
        </w:tabs>
        <w:spacing w:after="240" w:line="240" w:lineRule="auto"/>
        <w:rPr>
          <w:rFonts w:ascii="Times New Roman" w:hAnsi="Times New Roman"/>
          <w:szCs w:val="28"/>
          <w:lang w:val="es-ES" w:eastAsia="sv-SE"/>
        </w:rPr>
      </w:pPr>
      <w:r w:rsidRPr="004F2EE0">
        <w:rPr>
          <w:rFonts w:ascii="Times New Roman" w:hAnsi="Times New Roman"/>
          <w:szCs w:val="28"/>
          <w:lang w:val="es-ES" w:eastAsia="sv-SE"/>
        </w:rPr>
        <w:t>192</w:t>
      </w:r>
      <w:r>
        <w:rPr>
          <w:rFonts w:ascii="Times New Roman" w:hAnsi="Times New Roman"/>
          <w:szCs w:val="28"/>
          <w:lang w:val="es-ES" w:eastAsia="sv-SE"/>
        </w:rPr>
        <w:t>.</w:t>
      </w:r>
      <w:r>
        <w:rPr>
          <w:rFonts w:ascii="Times New Roman" w:hAnsi="Times New Roman"/>
          <w:szCs w:val="28"/>
          <w:lang w:val="es-ES" w:eastAsia="sv-SE"/>
        </w:rPr>
        <w:tab/>
      </w:r>
      <w:r w:rsidRPr="004F2EE0">
        <w:rPr>
          <w:rFonts w:ascii="Times New Roman" w:hAnsi="Times New Roman"/>
          <w:szCs w:val="28"/>
          <w:lang w:val="es-ES" w:eastAsia="sv-SE"/>
        </w:rPr>
        <w:t xml:space="preserve">En diciembre de 2003, el Gobierno encargó al </w:t>
      </w:r>
      <w:r w:rsidRPr="004F2EE0">
        <w:rPr>
          <w:rFonts w:ascii="Times New Roman" w:hAnsi="Times New Roman"/>
          <w:szCs w:val="28"/>
          <w:lang w:val="es-ES"/>
        </w:rPr>
        <w:t xml:space="preserve">Consejo Sueco para la Evaluación de la Tecnología </w:t>
      </w:r>
      <w:r>
        <w:rPr>
          <w:rFonts w:ascii="Times New Roman" w:hAnsi="Times New Roman"/>
          <w:szCs w:val="28"/>
          <w:lang w:val="es-ES"/>
        </w:rPr>
        <w:t xml:space="preserve">en </w:t>
      </w:r>
      <w:r w:rsidRPr="004F2EE0">
        <w:rPr>
          <w:rFonts w:ascii="Times New Roman" w:hAnsi="Times New Roman"/>
          <w:szCs w:val="28"/>
          <w:lang w:val="es-ES"/>
        </w:rPr>
        <w:t>la Atención de la Salud</w:t>
      </w:r>
      <w:r w:rsidRPr="004F2EE0">
        <w:rPr>
          <w:rFonts w:ascii="Times New Roman" w:hAnsi="Times New Roman"/>
          <w:szCs w:val="28"/>
          <w:lang w:val="es-ES" w:eastAsia="sv-SE"/>
        </w:rPr>
        <w:t xml:space="preserve"> </w:t>
      </w:r>
      <w:r>
        <w:rPr>
          <w:rFonts w:ascii="Times New Roman" w:hAnsi="Times New Roman"/>
          <w:szCs w:val="28"/>
          <w:lang w:val="es-ES" w:eastAsia="sv-SE"/>
        </w:rPr>
        <w:t xml:space="preserve">que compilase y </w:t>
      </w:r>
      <w:r w:rsidRPr="004F2EE0">
        <w:rPr>
          <w:rFonts w:ascii="Times New Roman" w:hAnsi="Times New Roman"/>
          <w:szCs w:val="28"/>
          <w:lang w:val="es-ES" w:eastAsia="sv-SE"/>
        </w:rPr>
        <w:t xml:space="preserve">analizase conocimientos acerca de </w:t>
      </w:r>
      <w:r>
        <w:rPr>
          <w:rFonts w:ascii="Times New Roman" w:hAnsi="Times New Roman"/>
          <w:szCs w:val="28"/>
          <w:lang w:val="es-ES" w:eastAsia="sv-SE"/>
        </w:rPr>
        <w:t>las niñas</w:t>
      </w:r>
      <w:r w:rsidRPr="004F2EE0">
        <w:rPr>
          <w:rFonts w:ascii="Times New Roman" w:hAnsi="Times New Roman"/>
          <w:szCs w:val="28"/>
          <w:lang w:val="es-ES" w:eastAsia="sv-SE"/>
        </w:rPr>
        <w:t xml:space="preserve"> con determinados trastornos mentales</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El Consejo presentó un informe titulado </w:t>
      </w:r>
      <w:r>
        <w:rPr>
          <w:rFonts w:ascii="Times New Roman" w:hAnsi="Times New Roman"/>
          <w:iCs/>
          <w:szCs w:val="28"/>
          <w:lang w:val="es-ES" w:eastAsia="sv-SE"/>
        </w:rPr>
        <w:t>Falta de concentración e hiperactividad de las niñas</w:t>
      </w:r>
      <w:r w:rsidRPr="004F2EE0">
        <w:rPr>
          <w:rFonts w:ascii="Times New Roman" w:hAnsi="Times New Roman"/>
          <w:iCs/>
          <w:szCs w:val="28"/>
          <w:lang w:val="es-ES" w:eastAsia="sv-SE"/>
        </w:rPr>
        <w:t xml:space="preserve"> </w:t>
      </w:r>
      <w:r>
        <w:rPr>
          <w:rFonts w:ascii="Times New Roman" w:hAnsi="Times New Roman"/>
          <w:iCs/>
          <w:szCs w:val="28"/>
          <w:lang w:val="es-ES" w:eastAsia="sv-SE"/>
        </w:rPr>
        <w:t>-</w:t>
      </w:r>
      <w:r w:rsidRPr="004F2EE0">
        <w:rPr>
          <w:rFonts w:ascii="Times New Roman" w:hAnsi="Times New Roman"/>
          <w:iCs/>
          <w:szCs w:val="28"/>
          <w:lang w:val="es-ES" w:eastAsia="sv-SE"/>
        </w:rPr>
        <w:t>Reseña de los conocimientos científicos</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Posteriormente, </w:t>
      </w:r>
      <w:r>
        <w:rPr>
          <w:rFonts w:ascii="Times New Roman" w:hAnsi="Times New Roman"/>
          <w:szCs w:val="28"/>
          <w:lang w:val="es-ES" w:eastAsia="sv-SE"/>
        </w:rPr>
        <w:t>e</w:t>
      </w:r>
      <w:r w:rsidRPr="004F2EE0">
        <w:rPr>
          <w:rFonts w:ascii="Times New Roman" w:hAnsi="Times New Roman"/>
          <w:szCs w:val="28"/>
          <w:lang w:val="es-ES" w:eastAsia="sv-SE"/>
        </w:rPr>
        <w:t xml:space="preserve">l </w:t>
      </w:r>
      <w:r>
        <w:rPr>
          <w:rFonts w:ascii="Times New Roman" w:hAnsi="Times New Roman"/>
          <w:szCs w:val="28"/>
          <w:lang w:val="es-ES" w:eastAsia="sv-SE"/>
        </w:rPr>
        <w:t xml:space="preserve">poder ejecutivo transmitió </w:t>
      </w:r>
      <w:r w:rsidRPr="004F2EE0">
        <w:rPr>
          <w:rFonts w:ascii="Times New Roman" w:hAnsi="Times New Roman"/>
          <w:szCs w:val="28"/>
          <w:lang w:val="es-ES" w:eastAsia="sv-SE"/>
        </w:rPr>
        <w:t xml:space="preserve">dicho informe a la comisión investigadora sobre la situación de los </w:t>
      </w:r>
      <w:r>
        <w:rPr>
          <w:rFonts w:ascii="Times New Roman" w:hAnsi="Times New Roman"/>
          <w:szCs w:val="28"/>
          <w:lang w:val="es-ES" w:eastAsia="sv-SE"/>
        </w:rPr>
        <w:t xml:space="preserve">menores </w:t>
      </w:r>
      <w:r w:rsidRPr="004F2EE0">
        <w:rPr>
          <w:rFonts w:ascii="Times New Roman" w:hAnsi="Times New Roman"/>
          <w:szCs w:val="28"/>
          <w:lang w:val="es-ES" w:eastAsia="sv-SE"/>
        </w:rPr>
        <w:t>en cuestión de estrés y sus consecuencias para la salud mental, tras lo cual la comisión presentó su informe final</w:t>
      </w:r>
      <w:r w:rsidRPr="004051A8">
        <w:rPr>
          <w:rStyle w:val="FootnoteReference"/>
          <w:szCs w:val="28"/>
          <w:lang w:val="es-ES" w:eastAsia="sv-SE"/>
        </w:rPr>
        <w:footnoteReference w:id="42"/>
      </w:r>
      <w:r>
        <w:rPr>
          <w:rFonts w:ascii="Times New Roman" w:hAnsi="Times New Roman"/>
          <w:szCs w:val="28"/>
          <w:lang w:val="es-ES" w:eastAsia="sv-SE"/>
        </w:rPr>
        <w:t>,</w:t>
      </w:r>
      <w:r w:rsidRPr="004F2EE0">
        <w:rPr>
          <w:rFonts w:ascii="Times New Roman" w:hAnsi="Times New Roman"/>
          <w:szCs w:val="28"/>
          <w:lang w:val="es-ES" w:eastAsia="sv-SE"/>
        </w:rPr>
        <w:t xml:space="preserve"> en agosto de 2006</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Dicho informe está siendo tramitado por </w:t>
      </w:r>
      <w:r>
        <w:rPr>
          <w:rFonts w:ascii="Times New Roman" w:hAnsi="Times New Roman"/>
          <w:szCs w:val="28"/>
          <w:lang w:val="es-ES" w:eastAsia="sv-SE"/>
        </w:rPr>
        <w:t>e</w:t>
      </w:r>
      <w:r w:rsidRPr="004F2EE0">
        <w:rPr>
          <w:rFonts w:ascii="Times New Roman" w:hAnsi="Times New Roman"/>
          <w:szCs w:val="28"/>
          <w:lang w:val="es-ES" w:eastAsia="sv-SE"/>
        </w:rPr>
        <w:t xml:space="preserve">l </w:t>
      </w:r>
      <w:r>
        <w:rPr>
          <w:rFonts w:ascii="Times New Roman" w:hAnsi="Times New Roman"/>
          <w:szCs w:val="28"/>
          <w:lang w:val="es-ES" w:eastAsia="sv-SE"/>
        </w:rPr>
        <w:t>poder ejecutivo</w:t>
      </w:r>
      <w:r w:rsidRPr="004F2EE0">
        <w:rPr>
          <w:rFonts w:ascii="Times New Roman" w:hAnsi="Times New Roman"/>
          <w:szCs w:val="28"/>
          <w:lang w:val="es-ES" w:eastAsia="sv-SE"/>
        </w:rPr>
        <w:t>.</w:t>
      </w:r>
    </w:p>
    <w:p w:rsidR="00950AC9" w:rsidRPr="004F2EE0" w:rsidRDefault="00950AC9" w:rsidP="00950AC9">
      <w:pPr>
        <w:spacing w:after="240"/>
        <w:rPr>
          <w:szCs w:val="28"/>
        </w:rPr>
      </w:pPr>
      <w:r w:rsidRPr="004F2EE0">
        <w:rPr>
          <w:szCs w:val="28"/>
          <w:lang w:eastAsia="sv-SE"/>
        </w:rPr>
        <w:t>193</w:t>
      </w:r>
      <w:r>
        <w:rPr>
          <w:szCs w:val="28"/>
          <w:lang w:eastAsia="sv-SE"/>
        </w:rPr>
        <w:t>.</w:t>
      </w:r>
      <w:r>
        <w:rPr>
          <w:szCs w:val="28"/>
          <w:lang w:eastAsia="sv-SE"/>
        </w:rPr>
        <w:tab/>
      </w:r>
      <w:r w:rsidRPr="004F2EE0">
        <w:rPr>
          <w:szCs w:val="28"/>
          <w:lang w:eastAsia="sv-SE"/>
        </w:rPr>
        <w:t xml:space="preserve">Según estadísticas del Instituto Sueco para el Control de </w:t>
      </w:r>
      <w:r>
        <w:rPr>
          <w:szCs w:val="28"/>
          <w:lang w:eastAsia="sv-SE"/>
        </w:rPr>
        <w:t xml:space="preserve">las </w:t>
      </w:r>
      <w:r w:rsidRPr="004F2EE0">
        <w:rPr>
          <w:szCs w:val="28"/>
          <w:lang w:eastAsia="sv-SE"/>
        </w:rPr>
        <w:t xml:space="preserve">Enfermedades Infecciosas, </w:t>
      </w:r>
      <w:r>
        <w:rPr>
          <w:szCs w:val="28"/>
          <w:lang w:eastAsia="sv-SE"/>
        </w:rPr>
        <w:t>e</w:t>
      </w:r>
      <w:r w:rsidRPr="004F2EE0">
        <w:rPr>
          <w:szCs w:val="28"/>
          <w:lang w:eastAsia="sv-SE"/>
        </w:rPr>
        <w:t xml:space="preserve">l </w:t>
      </w:r>
      <w:r>
        <w:rPr>
          <w:szCs w:val="28"/>
          <w:lang w:eastAsia="sv-SE"/>
        </w:rPr>
        <w:t xml:space="preserve">número </w:t>
      </w:r>
      <w:r w:rsidRPr="004F2EE0">
        <w:rPr>
          <w:szCs w:val="28"/>
          <w:lang w:eastAsia="sv-SE"/>
        </w:rPr>
        <w:t xml:space="preserve">de niños con VIH/SIDA </w:t>
      </w:r>
      <w:r>
        <w:rPr>
          <w:szCs w:val="28"/>
          <w:lang w:eastAsia="sv-SE"/>
        </w:rPr>
        <w:t>e</w:t>
      </w:r>
      <w:r w:rsidRPr="004F2EE0">
        <w:rPr>
          <w:szCs w:val="28"/>
          <w:lang w:eastAsia="sv-SE"/>
        </w:rPr>
        <w:t xml:space="preserve">s </w:t>
      </w:r>
      <w:r>
        <w:rPr>
          <w:szCs w:val="28"/>
          <w:lang w:eastAsia="sv-SE"/>
        </w:rPr>
        <w:t>e</w:t>
      </w:r>
      <w:r w:rsidRPr="004F2EE0">
        <w:rPr>
          <w:szCs w:val="28"/>
          <w:lang w:eastAsia="sv-SE"/>
        </w:rPr>
        <w:t>l siguiente</w:t>
      </w:r>
      <w:r w:rsidRPr="004F2EE0">
        <w:rPr>
          <w:szCs w:val="28"/>
        </w:rPr>
        <w:t>:</w:t>
      </w:r>
    </w:p>
    <w:tbl>
      <w:tblPr>
        <w:tblStyle w:val="TableGrid"/>
        <w:tblW w:w="5003" w:type="pct"/>
        <w:tblLook w:val="01E0" w:firstRow="1" w:lastRow="1" w:firstColumn="1" w:lastColumn="1" w:noHBand="0" w:noVBand="0"/>
      </w:tblPr>
      <w:tblGrid>
        <w:gridCol w:w="1680"/>
        <w:gridCol w:w="711"/>
        <w:gridCol w:w="711"/>
        <w:gridCol w:w="711"/>
        <w:gridCol w:w="711"/>
        <w:gridCol w:w="709"/>
        <w:gridCol w:w="709"/>
        <w:gridCol w:w="709"/>
        <w:gridCol w:w="709"/>
        <w:gridCol w:w="713"/>
        <w:gridCol w:w="712"/>
        <w:gridCol w:w="712"/>
      </w:tblGrid>
      <w:tr w:rsidR="00950AC9" w:rsidRPr="0077798A" w:rsidTr="004A10B0">
        <w:tc>
          <w:tcPr>
            <w:tcW w:w="883"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Grupo de Edad</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1995</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1996</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1997</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1998</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1999</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2000</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2001</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2002</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2003</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2004</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b/>
                <w:sz w:val="22"/>
                <w:szCs w:val="22"/>
                <w:lang w:val="es-ES" w:eastAsia="sv-SE"/>
              </w:rPr>
            </w:pPr>
            <w:r w:rsidRPr="0077798A">
              <w:rPr>
                <w:rFonts w:ascii="Times New Roman" w:hAnsi="Times New Roman"/>
                <w:b/>
                <w:sz w:val="22"/>
                <w:szCs w:val="22"/>
                <w:lang w:val="es-ES" w:eastAsia="sv-SE"/>
              </w:rPr>
              <w:t>2005</w:t>
            </w:r>
          </w:p>
        </w:tc>
      </w:tr>
      <w:tr w:rsidR="00950AC9" w:rsidRPr="0077798A" w:rsidTr="004A10B0">
        <w:tc>
          <w:tcPr>
            <w:tcW w:w="883" w:type="pct"/>
          </w:tcPr>
          <w:p w:rsidR="00950AC9" w:rsidRPr="0077798A" w:rsidRDefault="00950AC9" w:rsidP="008B13C9">
            <w:pPr>
              <w:pStyle w:val="RKnormal"/>
              <w:tabs>
                <w:tab w:val="clear" w:pos="2835"/>
              </w:tabs>
              <w:spacing w:line="240" w:lineRule="auto"/>
              <w:rPr>
                <w:rFonts w:ascii="Times New Roman" w:hAnsi="Times New Roman"/>
                <w:sz w:val="22"/>
                <w:szCs w:val="22"/>
                <w:lang w:val="es-ES" w:eastAsia="sv-SE"/>
              </w:rPr>
            </w:pPr>
            <w:r w:rsidRPr="0077798A">
              <w:rPr>
                <w:rFonts w:ascii="Times New Roman" w:hAnsi="Times New Roman"/>
                <w:sz w:val="22"/>
                <w:szCs w:val="22"/>
                <w:lang w:val="es-ES" w:eastAsia="sv-SE"/>
              </w:rPr>
              <w:t>0 a 4</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5</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2</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2</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4</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5" w:type="pct"/>
          </w:tcPr>
          <w:p w:rsidR="00950AC9" w:rsidRPr="0077798A" w:rsidRDefault="00950AC9" w:rsidP="004A10B0">
            <w:pPr>
              <w:pStyle w:val="RKnormal"/>
              <w:tabs>
                <w:tab w:val="clear" w:pos="2835"/>
                <w:tab w:val="decimal" w:pos="382"/>
              </w:tabs>
              <w:spacing w:line="240" w:lineRule="auto"/>
              <w:rPr>
                <w:rFonts w:ascii="Times New Roman" w:hAnsi="Times New Roman"/>
                <w:sz w:val="22"/>
                <w:szCs w:val="22"/>
                <w:lang w:val="es-ES" w:eastAsia="sv-SE"/>
              </w:rPr>
            </w:pPr>
            <w:r w:rsidRPr="0077798A">
              <w:rPr>
                <w:rFonts w:ascii="Times New Roman" w:hAnsi="Times New Roman"/>
                <w:sz w:val="22"/>
                <w:szCs w:val="22"/>
                <w:lang w:val="es-ES" w:eastAsia="sv-SE"/>
              </w:rPr>
              <w:t>6</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r>
      <w:tr w:rsidR="00950AC9" w:rsidRPr="0077798A" w:rsidTr="004A10B0">
        <w:tc>
          <w:tcPr>
            <w:tcW w:w="883" w:type="pct"/>
          </w:tcPr>
          <w:p w:rsidR="00950AC9" w:rsidRPr="0077798A" w:rsidRDefault="00950AC9" w:rsidP="008B13C9">
            <w:pPr>
              <w:pStyle w:val="RKnormal"/>
              <w:tabs>
                <w:tab w:val="clear" w:pos="2835"/>
              </w:tabs>
              <w:spacing w:line="240" w:lineRule="auto"/>
              <w:rPr>
                <w:rFonts w:ascii="Times New Roman" w:hAnsi="Times New Roman"/>
                <w:sz w:val="22"/>
                <w:szCs w:val="22"/>
                <w:lang w:val="es-ES" w:eastAsia="sv-SE"/>
              </w:rPr>
            </w:pPr>
            <w:r w:rsidRPr="0077798A">
              <w:rPr>
                <w:rFonts w:ascii="Times New Roman" w:hAnsi="Times New Roman"/>
                <w:sz w:val="22"/>
                <w:szCs w:val="22"/>
                <w:lang w:val="es-ES" w:eastAsia="sv-SE"/>
              </w:rPr>
              <w:t>5 a 9</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4</w:t>
            </w:r>
          </w:p>
        </w:tc>
        <w:tc>
          <w:tcPr>
            <w:tcW w:w="375" w:type="pct"/>
          </w:tcPr>
          <w:p w:rsidR="00950AC9" w:rsidRPr="0077798A" w:rsidRDefault="00950AC9" w:rsidP="004A10B0">
            <w:pPr>
              <w:pStyle w:val="RKnormal"/>
              <w:tabs>
                <w:tab w:val="clear" w:pos="2835"/>
                <w:tab w:val="decimal" w:pos="382"/>
              </w:tabs>
              <w:spacing w:line="240" w:lineRule="auto"/>
              <w:rPr>
                <w:rFonts w:ascii="Times New Roman" w:hAnsi="Times New Roman"/>
                <w:sz w:val="22"/>
                <w:szCs w:val="22"/>
                <w:lang w:val="es-ES" w:eastAsia="sv-SE"/>
              </w:rPr>
            </w:pPr>
            <w:r w:rsidRPr="0077798A">
              <w:rPr>
                <w:rFonts w:ascii="Times New Roman" w:hAnsi="Times New Roman"/>
                <w:sz w:val="22"/>
                <w:szCs w:val="22"/>
                <w:lang w:val="es-ES" w:eastAsia="sv-SE"/>
              </w:rPr>
              <w:t>5</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6</w:t>
            </w:r>
          </w:p>
        </w:tc>
      </w:tr>
      <w:tr w:rsidR="00950AC9" w:rsidRPr="0077798A" w:rsidTr="004A10B0">
        <w:tc>
          <w:tcPr>
            <w:tcW w:w="883" w:type="pct"/>
          </w:tcPr>
          <w:p w:rsidR="00950AC9" w:rsidRPr="0077798A" w:rsidRDefault="00950AC9" w:rsidP="008B13C9">
            <w:pPr>
              <w:pStyle w:val="RKnormal"/>
              <w:tabs>
                <w:tab w:val="clear" w:pos="2835"/>
              </w:tabs>
              <w:spacing w:line="240" w:lineRule="auto"/>
              <w:rPr>
                <w:rFonts w:ascii="Times New Roman" w:hAnsi="Times New Roman"/>
                <w:sz w:val="22"/>
                <w:szCs w:val="22"/>
                <w:lang w:val="es-ES" w:eastAsia="sv-SE"/>
              </w:rPr>
            </w:pPr>
            <w:r w:rsidRPr="0077798A">
              <w:rPr>
                <w:rFonts w:ascii="Times New Roman" w:hAnsi="Times New Roman"/>
                <w:sz w:val="22"/>
                <w:szCs w:val="22"/>
                <w:lang w:val="es-ES" w:eastAsia="sv-SE"/>
              </w:rPr>
              <w:t>10 a 14</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2</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5" w:type="pct"/>
          </w:tcPr>
          <w:p w:rsidR="00950AC9" w:rsidRPr="0077798A" w:rsidRDefault="00950AC9" w:rsidP="004A10B0">
            <w:pPr>
              <w:pStyle w:val="RKnormal"/>
              <w:tabs>
                <w:tab w:val="clear" w:pos="2835"/>
                <w:tab w:val="decimal" w:pos="382"/>
              </w:tabs>
              <w:spacing w:line="240" w:lineRule="auto"/>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r>
      <w:tr w:rsidR="00950AC9" w:rsidRPr="0077798A" w:rsidTr="004A10B0">
        <w:tc>
          <w:tcPr>
            <w:tcW w:w="883" w:type="pct"/>
          </w:tcPr>
          <w:p w:rsidR="00950AC9" w:rsidRPr="0077798A" w:rsidRDefault="00950AC9" w:rsidP="008B13C9">
            <w:pPr>
              <w:pStyle w:val="RKnormal"/>
              <w:tabs>
                <w:tab w:val="clear" w:pos="2835"/>
              </w:tabs>
              <w:spacing w:line="240" w:lineRule="auto"/>
              <w:rPr>
                <w:rFonts w:ascii="Times New Roman" w:hAnsi="Times New Roman"/>
                <w:sz w:val="22"/>
                <w:szCs w:val="22"/>
                <w:lang w:val="es-ES" w:eastAsia="sv-SE"/>
              </w:rPr>
            </w:pPr>
            <w:r w:rsidRPr="0077798A">
              <w:rPr>
                <w:rFonts w:ascii="Times New Roman" w:hAnsi="Times New Roman"/>
                <w:sz w:val="22"/>
                <w:szCs w:val="22"/>
                <w:lang w:val="es-ES" w:eastAsia="sv-SE"/>
              </w:rPr>
              <w:t>15 a 19</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4</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5</w:t>
            </w:r>
          </w:p>
        </w:tc>
        <w:tc>
          <w:tcPr>
            <w:tcW w:w="374"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5</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3</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4</w:t>
            </w:r>
          </w:p>
        </w:tc>
        <w:tc>
          <w:tcPr>
            <w:tcW w:w="373"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9</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8</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11</w:t>
            </w:r>
          </w:p>
        </w:tc>
        <w:tc>
          <w:tcPr>
            <w:tcW w:w="375" w:type="pct"/>
          </w:tcPr>
          <w:p w:rsidR="00950AC9" w:rsidRPr="0077798A" w:rsidRDefault="00950AC9" w:rsidP="004A10B0">
            <w:pPr>
              <w:pStyle w:val="RKnormal"/>
              <w:tabs>
                <w:tab w:val="clear" w:pos="2835"/>
              </w:tabs>
              <w:spacing w:line="240" w:lineRule="auto"/>
              <w:jc w:val="center"/>
              <w:rPr>
                <w:rFonts w:ascii="Times New Roman" w:hAnsi="Times New Roman"/>
                <w:sz w:val="22"/>
                <w:szCs w:val="22"/>
                <w:lang w:val="es-ES" w:eastAsia="sv-SE"/>
              </w:rPr>
            </w:pPr>
            <w:r w:rsidRPr="0077798A">
              <w:rPr>
                <w:rFonts w:ascii="Times New Roman" w:hAnsi="Times New Roman"/>
                <w:sz w:val="22"/>
                <w:szCs w:val="22"/>
                <w:lang w:val="es-ES" w:eastAsia="sv-SE"/>
              </w:rPr>
              <w:t>5</w:t>
            </w:r>
          </w:p>
        </w:tc>
      </w:tr>
    </w:tbl>
    <w:p w:rsidR="00950AC9" w:rsidRPr="00EB7819" w:rsidRDefault="00950AC9" w:rsidP="00950AC9">
      <w:pPr>
        <w:pStyle w:val="RKnormal"/>
        <w:tabs>
          <w:tab w:val="clear" w:pos="2835"/>
        </w:tabs>
        <w:spacing w:before="480" w:after="240" w:line="240" w:lineRule="auto"/>
        <w:rPr>
          <w:rFonts w:ascii="Times New Roman" w:hAnsi="Times New Roman"/>
          <w:b/>
          <w:szCs w:val="28"/>
          <w:lang w:val="es-ES"/>
        </w:rPr>
      </w:pPr>
      <w:r w:rsidRPr="00EB7819">
        <w:rPr>
          <w:rFonts w:ascii="Times New Roman" w:hAnsi="Times New Roman"/>
          <w:b/>
          <w:szCs w:val="28"/>
          <w:lang w:val="es-ES"/>
        </w:rPr>
        <w:t>Bienestar infantil</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194</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La mayoría de </w:t>
      </w:r>
      <w:r>
        <w:rPr>
          <w:rFonts w:ascii="Times New Roman" w:hAnsi="Times New Roman"/>
          <w:szCs w:val="28"/>
          <w:lang w:val="es-ES"/>
        </w:rPr>
        <w:t xml:space="preserve">los </w:t>
      </w:r>
      <w:r w:rsidRPr="004F2EE0">
        <w:rPr>
          <w:rFonts w:ascii="Times New Roman" w:hAnsi="Times New Roman"/>
          <w:szCs w:val="28"/>
          <w:lang w:val="es-ES"/>
        </w:rPr>
        <w:t xml:space="preserve">niños y </w:t>
      </w:r>
      <w:r>
        <w:rPr>
          <w:rFonts w:ascii="Times New Roman" w:hAnsi="Times New Roman"/>
          <w:szCs w:val="28"/>
          <w:lang w:val="es-ES"/>
        </w:rPr>
        <w:t xml:space="preserve">adolescentes </w:t>
      </w:r>
      <w:r w:rsidRPr="004F2EE0">
        <w:rPr>
          <w:rFonts w:ascii="Times New Roman" w:hAnsi="Times New Roman"/>
          <w:szCs w:val="28"/>
          <w:lang w:val="es-ES"/>
        </w:rPr>
        <w:t>de Suecia viven b</w:t>
      </w:r>
      <w:r>
        <w:rPr>
          <w:rFonts w:ascii="Times New Roman" w:hAnsi="Times New Roman"/>
          <w:szCs w:val="28"/>
          <w:lang w:val="es-ES"/>
        </w:rPr>
        <w:t>ien,</w:t>
      </w:r>
      <w:r w:rsidRPr="004F2EE0">
        <w:rPr>
          <w:rFonts w:ascii="Times New Roman" w:hAnsi="Times New Roman"/>
          <w:szCs w:val="28"/>
          <w:lang w:val="es-ES"/>
        </w:rPr>
        <w:t xml:space="preserve"> en </w:t>
      </w:r>
      <w:r>
        <w:rPr>
          <w:rFonts w:ascii="Times New Roman" w:hAnsi="Times New Roman"/>
          <w:szCs w:val="28"/>
          <w:lang w:val="es-ES"/>
        </w:rPr>
        <w:t xml:space="preserve">condiciones </w:t>
      </w:r>
      <w:r w:rsidRPr="004F2EE0">
        <w:rPr>
          <w:rFonts w:ascii="Times New Roman" w:hAnsi="Times New Roman"/>
          <w:szCs w:val="28"/>
          <w:lang w:val="es-ES"/>
        </w:rPr>
        <w:t>materiales seguras y buenas</w:t>
      </w:r>
      <w:r>
        <w:rPr>
          <w:rFonts w:ascii="Times New Roman" w:hAnsi="Times New Roman"/>
          <w:szCs w:val="28"/>
          <w:lang w:val="es-ES"/>
        </w:rPr>
        <w:t>,</w:t>
      </w:r>
      <w:r w:rsidRPr="004F2EE0">
        <w:rPr>
          <w:rFonts w:ascii="Times New Roman" w:hAnsi="Times New Roman"/>
          <w:szCs w:val="28"/>
          <w:lang w:val="es-ES"/>
        </w:rPr>
        <w:t xml:space="preserve"> con uno de sus progenitores o con ambos</w:t>
      </w:r>
      <w:r>
        <w:rPr>
          <w:rFonts w:ascii="Times New Roman" w:hAnsi="Times New Roman"/>
          <w:szCs w:val="28"/>
          <w:lang w:val="es-ES"/>
        </w:rPr>
        <w:t xml:space="preserve">.  </w:t>
      </w:r>
      <w:r w:rsidRPr="004F2EE0">
        <w:rPr>
          <w:rFonts w:ascii="Times New Roman" w:hAnsi="Times New Roman"/>
          <w:szCs w:val="28"/>
          <w:lang w:val="es-ES"/>
        </w:rPr>
        <w:t xml:space="preserve">El estudio del </w:t>
      </w:r>
      <w:r w:rsidRPr="00A834B9">
        <w:rPr>
          <w:rFonts w:ascii="Times New Roman" w:hAnsi="Times New Roman"/>
          <w:i/>
          <w:szCs w:val="28"/>
          <w:lang w:val="es-ES"/>
        </w:rPr>
        <w:t>Ombudsman</w:t>
      </w:r>
      <w:r w:rsidRPr="004F2EE0">
        <w:rPr>
          <w:rFonts w:ascii="Times New Roman" w:hAnsi="Times New Roman"/>
          <w:szCs w:val="28"/>
          <w:lang w:val="es-ES"/>
        </w:rPr>
        <w:t xml:space="preserve"> de la Infancia </w:t>
      </w:r>
      <w:r>
        <w:rPr>
          <w:rFonts w:ascii="Times New Roman" w:hAnsi="Times New Roman"/>
          <w:szCs w:val="28"/>
          <w:lang w:val="es-ES"/>
        </w:rPr>
        <w:t xml:space="preserve">sobre los </w:t>
      </w:r>
      <w:r w:rsidRPr="004F2EE0">
        <w:rPr>
          <w:rFonts w:ascii="Times New Roman" w:hAnsi="Times New Roman"/>
          <w:szCs w:val="28"/>
          <w:lang w:val="es-ES"/>
        </w:rPr>
        <w:t xml:space="preserve">niños y </w:t>
      </w:r>
      <w:r>
        <w:rPr>
          <w:rFonts w:ascii="Times New Roman" w:hAnsi="Times New Roman"/>
          <w:szCs w:val="28"/>
          <w:lang w:val="es-ES"/>
        </w:rPr>
        <w:t xml:space="preserve">adolescentes </w:t>
      </w:r>
      <w:r w:rsidRPr="004F2EE0">
        <w:rPr>
          <w:rFonts w:ascii="Times New Roman" w:hAnsi="Times New Roman"/>
          <w:szCs w:val="28"/>
          <w:lang w:val="es-ES"/>
        </w:rPr>
        <w:t xml:space="preserve">de </w:t>
      </w:r>
      <w:r w:rsidR="008B13C9">
        <w:rPr>
          <w:rFonts w:ascii="Times New Roman" w:hAnsi="Times New Roman"/>
          <w:szCs w:val="28"/>
          <w:lang w:val="es-ES"/>
        </w:rPr>
        <w:t>2º a 9º</w:t>
      </w:r>
      <w:r w:rsidRPr="004F2EE0">
        <w:rPr>
          <w:rFonts w:ascii="Times New Roman" w:hAnsi="Times New Roman"/>
          <w:szCs w:val="28"/>
          <w:lang w:val="es-ES"/>
        </w:rPr>
        <w:t xml:space="preserve"> grado</w:t>
      </w:r>
      <w:r w:rsidRPr="00015BCD">
        <w:rPr>
          <w:rStyle w:val="FootnoteReference"/>
          <w:szCs w:val="28"/>
          <w:lang w:val="es-ES"/>
        </w:rPr>
        <w:footnoteReference w:id="43"/>
      </w:r>
      <w:r w:rsidRPr="004F2EE0">
        <w:rPr>
          <w:rFonts w:ascii="Times New Roman" w:hAnsi="Times New Roman"/>
          <w:szCs w:val="28"/>
          <w:lang w:val="es-ES"/>
        </w:rPr>
        <w:t xml:space="preserve"> muestra que los niños se hallan </w:t>
      </w:r>
      <w:r>
        <w:rPr>
          <w:rFonts w:ascii="Times New Roman" w:hAnsi="Times New Roman"/>
          <w:szCs w:val="28"/>
          <w:lang w:val="es-ES"/>
        </w:rPr>
        <w:t xml:space="preserve">en general </w:t>
      </w:r>
      <w:r w:rsidRPr="004F2EE0">
        <w:rPr>
          <w:rFonts w:ascii="Times New Roman" w:hAnsi="Times New Roman"/>
          <w:szCs w:val="28"/>
          <w:lang w:val="es-ES"/>
        </w:rPr>
        <w:t>muy satisfechos con su vida</w:t>
      </w:r>
      <w:r>
        <w:rPr>
          <w:rFonts w:ascii="Times New Roman" w:hAnsi="Times New Roman"/>
          <w:szCs w:val="28"/>
          <w:lang w:val="es-ES"/>
        </w:rPr>
        <w:t xml:space="preserve">.  </w:t>
      </w:r>
      <w:r w:rsidRPr="004F2EE0">
        <w:rPr>
          <w:rFonts w:ascii="Times New Roman" w:hAnsi="Times New Roman"/>
          <w:szCs w:val="28"/>
          <w:lang w:val="es-ES"/>
        </w:rPr>
        <w:t>También están muy satisfechos con su cuerpo, su salud y cómo se sienten</w:t>
      </w:r>
      <w:r>
        <w:rPr>
          <w:rFonts w:ascii="Times New Roman" w:hAnsi="Times New Roman"/>
          <w:szCs w:val="28"/>
          <w:lang w:val="es-ES"/>
        </w:rPr>
        <w:t xml:space="preserve">.  </w:t>
      </w:r>
      <w:r w:rsidRPr="004F2EE0">
        <w:rPr>
          <w:rFonts w:ascii="Times New Roman" w:hAnsi="Times New Roman"/>
          <w:szCs w:val="28"/>
          <w:lang w:val="es-ES"/>
        </w:rPr>
        <w:t>Lo mismo se aplica a las relaciones familiares, el esparcimiento, las finanzas familiares y la vivienda.</w:t>
      </w:r>
    </w:p>
    <w:p w:rsidR="00950AC9" w:rsidRDefault="00950AC9" w:rsidP="00950AC9">
      <w:pPr>
        <w:pStyle w:val="RKnormal"/>
        <w:tabs>
          <w:tab w:val="clear" w:pos="2835"/>
        </w:tabs>
        <w:spacing w:after="240" w:line="240" w:lineRule="auto"/>
        <w:rPr>
          <w:rFonts w:ascii="Times New Roman" w:hAnsi="Times New Roman"/>
          <w:szCs w:val="28"/>
          <w:lang w:val="es-ES" w:eastAsia="sv-SE"/>
        </w:rPr>
      </w:pPr>
      <w:r w:rsidRPr="004F2EE0">
        <w:rPr>
          <w:rFonts w:ascii="Times New Roman" w:hAnsi="Times New Roman"/>
          <w:szCs w:val="28"/>
          <w:lang w:val="es-ES"/>
        </w:rPr>
        <w:t>195</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El punto de partida de la formulación de </w:t>
      </w:r>
      <w:r>
        <w:rPr>
          <w:rFonts w:ascii="Times New Roman" w:hAnsi="Times New Roman"/>
          <w:szCs w:val="28"/>
          <w:lang w:val="es-ES"/>
        </w:rPr>
        <w:t xml:space="preserve">la </w:t>
      </w:r>
      <w:r w:rsidRPr="004F2EE0">
        <w:rPr>
          <w:rFonts w:ascii="Times New Roman" w:hAnsi="Times New Roman"/>
          <w:szCs w:val="28"/>
          <w:lang w:val="es-ES"/>
        </w:rPr>
        <w:t xml:space="preserve">política </w:t>
      </w:r>
      <w:r>
        <w:rPr>
          <w:rFonts w:ascii="Times New Roman" w:hAnsi="Times New Roman"/>
          <w:szCs w:val="28"/>
          <w:lang w:val="es-ES"/>
        </w:rPr>
        <w:t xml:space="preserve">de la </w:t>
      </w:r>
      <w:r w:rsidRPr="004F2EE0">
        <w:rPr>
          <w:rFonts w:ascii="Times New Roman" w:hAnsi="Times New Roman"/>
          <w:szCs w:val="28"/>
          <w:lang w:val="es-ES"/>
        </w:rPr>
        <w:t xml:space="preserve">familia es el interés </w:t>
      </w:r>
      <w:r>
        <w:rPr>
          <w:rFonts w:ascii="Times New Roman" w:hAnsi="Times New Roman"/>
          <w:szCs w:val="28"/>
          <w:lang w:val="es-ES"/>
        </w:rPr>
        <w:t xml:space="preserve">superior </w:t>
      </w:r>
      <w:r w:rsidRPr="004F2EE0">
        <w:rPr>
          <w:rFonts w:ascii="Times New Roman" w:hAnsi="Times New Roman"/>
          <w:szCs w:val="28"/>
          <w:lang w:val="es-ES"/>
        </w:rPr>
        <w:t>del niño</w:t>
      </w:r>
      <w:r>
        <w:rPr>
          <w:rFonts w:ascii="Times New Roman" w:hAnsi="Times New Roman"/>
          <w:szCs w:val="28"/>
          <w:lang w:val="es-ES"/>
        </w:rPr>
        <w:t xml:space="preserve">.  </w:t>
      </w:r>
      <w:r w:rsidRPr="004F2EE0">
        <w:rPr>
          <w:rFonts w:ascii="Times New Roman" w:hAnsi="Times New Roman"/>
          <w:szCs w:val="28"/>
          <w:lang w:val="es-ES"/>
        </w:rPr>
        <w:t xml:space="preserve">Garantizar que todos los niños disfruten de </w:t>
      </w:r>
      <w:r>
        <w:rPr>
          <w:rFonts w:ascii="Times New Roman" w:hAnsi="Times New Roman"/>
          <w:szCs w:val="28"/>
          <w:lang w:val="es-ES"/>
        </w:rPr>
        <w:t xml:space="preserve">iguales </w:t>
      </w:r>
      <w:r w:rsidRPr="004F2EE0">
        <w:rPr>
          <w:rFonts w:ascii="Times New Roman" w:hAnsi="Times New Roman"/>
          <w:szCs w:val="28"/>
          <w:lang w:val="es-ES"/>
        </w:rPr>
        <w:t>condiciones para crecer es un objetivo fundamental</w:t>
      </w:r>
      <w:r>
        <w:rPr>
          <w:rFonts w:ascii="Times New Roman" w:hAnsi="Times New Roman"/>
          <w:szCs w:val="28"/>
          <w:lang w:val="es-ES"/>
        </w:rPr>
        <w:t xml:space="preserve">.  </w:t>
      </w:r>
      <w:r w:rsidRPr="004F2EE0">
        <w:rPr>
          <w:rFonts w:ascii="Times New Roman" w:hAnsi="Times New Roman"/>
          <w:szCs w:val="28"/>
          <w:lang w:val="es-ES"/>
        </w:rPr>
        <w:t xml:space="preserve">Ello puede lograrse, en primer lugar, ayudando a los padres a afrontar los compromisos económicos importantes para el bienestar de los niños cuando éstos están creciendo, y, en segundo lugar, ofreciendo oportunidades para combinar la paternidad y maternidad con estudios o </w:t>
      </w:r>
      <w:r>
        <w:rPr>
          <w:rFonts w:ascii="Times New Roman" w:hAnsi="Times New Roman"/>
          <w:szCs w:val="28"/>
          <w:lang w:val="es-ES"/>
        </w:rPr>
        <w:t xml:space="preserve">un trabajo </w:t>
      </w:r>
      <w:r w:rsidRPr="004F2EE0">
        <w:rPr>
          <w:rFonts w:ascii="Times New Roman" w:hAnsi="Times New Roman"/>
          <w:szCs w:val="28"/>
          <w:lang w:val="es-ES"/>
        </w:rPr>
        <w:t>remunerado</w:t>
      </w:r>
      <w:r>
        <w:rPr>
          <w:rFonts w:ascii="Times New Roman" w:hAnsi="Times New Roman"/>
          <w:szCs w:val="28"/>
          <w:lang w:val="es-ES"/>
        </w:rPr>
        <w:t xml:space="preserve">.  </w:t>
      </w:r>
      <w:r w:rsidRPr="004F2EE0">
        <w:rPr>
          <w:rFonts w:ascii="Times New Roman" w:hAnsi="Times New Roman"/>
          <w:szCs w:val="28"/>
          <w:lang w:val="es-ES"/>
        </w:rPr>
        <w:t xml:space="preserve">El apoyo </w:t>
      </w:r>
      <w:r>
        <w:rPr>
          <w:rFonts w:ascii="Times New Roman" w:hAnsi="Times New Roman"/>
          <w:szCs w:val="28"/>
          <w:lang w:val="es-ES"/>
        </w:rPr>
        <w:t>financiero en el marco de la política de la familia tiene por objeto</w:t>
      </w:r>
      <w:r w:rsidRPr="004F2EE0">
        <w:rPr>
          <w:rFonts w:ascii="Times New Roman" w:hAnsi="Times New Roman"/>
          <w:szCs w:val="28"/>
          <w:lang w:val="es-ES"/>
        </w:rPr>
        <w:t xml:space="preserve"> proporcionar seguridad </w:t>
      </w:r>
      <w:r>
        <w:rPr>
          <w:rFonts w:ascii="Times New Roman" w:hAnsi="Times New Roman"/>
          <w:szCs w:val="28"/>
          <w:lang w:val="es-ES"/>
        </w:rPr>
        <w:t xml:space="preserve">económica </w:t>
      </w:r>
      <w:r w:rsidRPr="004F2EE0">
        <w:rPr>
          <w:rFonts w:ascii="Times New Roman" w:hAnsi="Times New Roman"/>
          <w:szCs w:val="28"/>
          <w:lang w:val="es-ES"/>
        </w:rPr>
        <w:t>a las familias con muchos miembros a cargo</w:t>
      </w:r>
      <w:r>
        <w:rPr>
          <w:rFonts w:ascii="Times New Roman" w:hAnsi="Times New Roman"/>
          <w:szCs w:val="28"/>
          <w:lang w:val="es-ES"/>
        </w:rPr>
        <w:t xml:space="preserve">.  </w:t>
      </w:r>
      <w:r w:rsidRPr="004F2EE0">
        <w:rPr>
          <w:rFonts w:ascii="Times New Roman" w:hAnsi="Times New Roman"/>
          <w:szCs w:val="28"/>
          <w:lang w:val="es-ES"/>
        </w:rPr>
        <w:t xml:space="preserve">El objetivo de </w:t>
      </w:r>
      <w:r>
        <w:rPr>
          <w:rFonts w:ascii="Times New Roman" w:hAnsi="Times New Roman"/>
          <w:szCs w:val="28"/>
          <w:lang w:val="es-ES"/>
        </w:rPr>
        <w:t xml:space="preserve">la </w:t>
      </w:r>
      <w:r w:rsidRPr="004F2EE0">
        <w:rPr>
          <w:rFonts w:ascii="Times New Roman" w:hAnsi="Times New Roman"/>
          <w:szCs w:val="28"/>
          <w:lang w:val="es-ES"/>
        </w:rPr>
        <w:t xml:space="preserve">política de </w:t>
      </w:r>
      <w:r>
        <w:rPr>
          <w:rFonts w:ascii="Times New Roman" w:hAnsi="Times New Roman"/>
          <w:szCs w:val="28"/>
          <w:lang w:val="es-ES"/>
        </w:rPr>
        <w:t>apoyo financiero a las familias es estrechar la brecha en la situación</w:t>
      </w:r>
      <w:r w:rsidRPr="004F2EE0">
        <w:rPr>
          <w:rFonts w:ascii="Times New Roman" w:hAnsi="Times New Roman"/>
          <w:iCs/>
          <w:szCs w:val="28"/>
          <w:lang w:val="es-ES"/>
        </w:rPr>
        <w:t xml:space="preserve"> económica </w:t>
      </w:r>
      <w:r>
        <w:rPr>
          <w:rFonts w:ascii="Times New Roman" w:hAnsi="Times New Roman"/>
          <w:iCs/>
          <w:szCs w:val="28"/>
          <w:lang w:val="es-ES"/>
        </w:rPr>
        <w:t xml:space="preserve">entre </w:t>
      </w:r>
      <w:r w:rsidRPr="004F2EE0">
        <w:rPr>
          <w:rFonts w:ascii="Times New Roman" w:hAnsi="Times New Roman"/>
          <w:iCs/>
          <w:szCs w:val="28"/>
          <w:lang w:val="es-ES"/>
        </w:rPr>
        <w:t xml:space="preserve">las familias con </w:t>
      </w:r>
      <w:r>
        <w:rPr>
          <w:rFonts w:ascii="Times New Roman" w:hAnsi="Times New Roman"/>
          <w:iCs/>
          <w:szCs w:val="28"/>
          <w:lang w:val="es-ES"/>
        </w:rPr>
        <w:t>y</w:t>
      </w:r>
      <w:r w:rsidRPr="004F2EE0">
        <w:rPr>
          <w:rFonts w:ascii="Times New Roman" w:hAnsi="Times New Roman"/>
          <w:iCs/>
          <w:szCs w:val="28"/>
          <w:lang w:val="es-ES"/>
        </w:rPr>
        <w:t xml:space="preserve"> sin hijos </w:t>
      </w:r>
      <w:r>
        <w:rPr>
          <w:rFonts w:ascii="Times New Roman" w:hAnsi="Times New Roman"/>
          <w:iCs/>
          <w:szCs w:val="28"/>
          <w:lang w:val="es-ES"/>
        </w:rPr>
        <w:t xml:space="preserve">en el </w:t>
      </w:r>
      <w:r w:rsidRPr="004F2EE0">
        <w:rPr>
          <w:rFonts w:ascii="Times New Roman" w:hAnsi="Times New Roman"/>
          <w:iCs/>
          <w:szCs w:val="28"/>
          <w:lang w:val="es-ES"/>
        </w:rPr>
        <w:t xml:space="preserve">marco del </w:t>
      </w:r>
      <w:r>
        <w:rPr>
          <w:rFonts w:ascii="Times New Roman" w:hAnsi="Times New Roman"/>
          <w:iCs/>
          <w:szCs w:val="28"/>
          <w:lang w:val="es-ES"/>
        </w:rPr>
        <w:t xml:space="preserve">bienestar </w:t>
      </w:r>
      <w:r w:rsidRPr="004F2EE0">
        <w:rPr>
          <w:rFonts w:ascii="Times New Roman" w:hAnsi="Times New Roman"/>
          <w:iCs/>
          <w:szCs w:val="28"/>
          <w:lang w:val="es-ES"/>
        </w:rPr>
        <w:t>general</w:t>
      </w:r>
      <w:r w:rsidRPr="004F2EE0">
        <w:rPr>
          <w:rFonts w:ascii="Times New Roman" w:hAnsi="Times New Roman"/>
          <w:szCs w:val="28"/>
          <w:lang w:val="es-ES"/>
        </w:rPr>
        <w:t>.</w:t>
      </w:r>
    </w:p>
    <w:p w:rsidR="00950AC9" w:rsidRDefault="00950AC9" w:rsidP="008B13C9">
      <w:pPr>
        <w:pStyle w:val="RKnormal"/>
        <w:tabs>
          <w:tab w:val="clear" w:pos="2835"/>
        </w:tabs>
        <w:spacing w:after="360" w:line="240" w:lineRule="auto"/>
        <w:rPr>
          <w:rFonts w:ascii="Times New Roman" w:hAnsi="Times New Roman"/>
          <w:szCs w:val="28"/>
          <w:lang w:val="es-ES"/>
        </w:rPr>
      </w:pPr>
      <w:r w:rsidRPr="004F2EE0">
        <w:rPr>
          <w:rFonts w:ascii="Times New Roman" w:hAnsi="Times New Roman"/>
          <w:szCs w:val="28"/>
          <w:lang w:val="es-ES"/>
        </w:rPr>
        <w:t>196</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En </w:t>
      </w:r>
      <w:r>
        <w:rPr>
          <w:rFonts w:ascii="Times New Roman" w:hAnsi="Times New Roman"/>
          <w:szCs w:val="28"/>
          <w:lang w:val="es-ES"/>
        </w:rPr>
        <w:t>e</w:t>
      </w:r>
      <w:r w:rsidRPr="004F2EE0">
        <w:rPr>
          <w:rFonts w:ascii="Times New Roman" w:hAnsi="Times New Roman"/>
          <w:szCs w:val="28"/>
          <w:lang w:val="es-ES"/>
        </w:rPr>
        <w:t xml:space="preserve">l presupuesto nacional se consignan </w:t>
      </w:r>
      <w:r>
        <w:rPr>
          <w:rFonts w:ascii="Times New Roman" w:hAnsi="Times New Roman"/>
          <w:szCs w:val="28"/>
          <w:lang w:val="es-ES"/>
        </w:rPr>
        <w:t>recursos para los</w:t>
      </w:r>
      <w:r w:rsidRPr="004F2EE0">
        <w:rPr>
          <w:rFonts w:ascii="Times New Roman" w:hAnsi="Times New Roman"/>
          <w:szCs w:val="28"/>
          <w:lang w:val="es-ES"/>
        </w:rPr>
        <w:t xml:space="preserve"> subsidios públicos por hijo, </w:t>
      </w:r>
      <w:r>
        <w:rPr>
          <w:rFonts w:ascii="Times New Roman" w:hAnsi="Times New Roman"/>
          <w:szCs w:val="28"/>
          <w:lang w:val="es-ES"/>
        </w:rPr>
        <w:t xml:space="preserve">los </w:t>
      </w:r>
      <w:r w:rsidRPr="004F2EE0">
        <w:rPr>
          <w:rFonts w:ascii="Times New Roman" w:hAnsi="Times New Roman"/>
          <w:szCs w:val="28"/>
          <w:lang w:val="es-ES"/>
        </w:rPr>
        <w:t xml:space="preserve">seguros </w:t>
      </w:r>
      <w:proofErr w:type="spellStart"/>
      <w:r w:rsidRPr="004F2EE0">
        <w:rPr>
          <w:rFonts w:ascii="Times New Roman" w:hAnsi="Times New Roman"/>
          <w:szCs w:val="28"/>
          <w:lang w:val="es-ES"/>
        </w:rPr>
        <w:t>parentales</w:t>
      </w:r>
      <w:proofErr w:type="spellEnd"/>
      <w:r w:rsidRPr="004F2EE0">
        <w:rPr>
          <w:rFonts w:ascii="Times New Roman" w:hAnsi="Times New Roman"/>
          <w:szCs w:val="28"/>
          <w:lang w:val="es-ES"/>
        </w:rPr>
        <w:t xml:space="preserve">, </w:t>
      </w:r>
      <w:r>
        <w:rPr>
          <w:rFonts w:ascii="Times New Roman" w:hAnsi="Times New Roman"/>
          <w:szCs w:val="28"/>
          <w:lang w:val="es-ES"/>
        </w:rPr>
        <w:t>la pensión de subsistencia</w:t>
      </w:r>
      <w:r w:rsidRPr="004F2EE0">
        <w:rPr>
          <w:rFonts w:ascii="Times New Roman" w:hAnsi="Times New Roman"/>
          <w:szCs w:val="28"/>
          <w:lang w:val="es-ES"/>
        </w:rPr>
        <w:t xml:space="preserve">, </w:t>
      </w:r>
      <w:r>
        <w:rPr>
          <w:rFonts w:ascii="Times New Roman" w:hAnsi="Times New Roman"/>
          <w:szCs w:val="28"/>
          <w:lang w:val="es-ES"/>
        </w:rPr>
        <w:t xml:space="preserve">la </w:t>
      </w:r>
      <w:r w:rsidRPr="004F2EE0">
        <w:rPr>
          <w:rFonts w:ascii="Times New Roman" w:hAnsi="Times New Roman"/>
          <w:szCs w:val="28"/>
          <w:lang w:val="es-ES"/>
        </w:rPr>
        <w:t>pensi</w:t>
      </w:r>
      <w:r>
        <w:rPr>
          <w:rFonts w:ascii="Times New Roman" w:hAnsi="Times New Roman"/>
          <w:szCs w:val="28"/>
          <w:lang w:val="es-ES"/>
        </w:rPr>
        <w:t>ó</w:t>
      </w:r>
      <w:r w:rsidRPr="004F2EE0">
        <w:rPr>
          <w:rFonts w:ascii="Times New Roman" w:hAnsi="Times New Roman"/>
          <w:szCs w:val="28"/>
          <w:lang w:val="es-ES"/>
        </w:rPr>
        <w:t xml:space="preserve">n </w:t>
      </w:r>
      <w:r>
        <w:rPr>
          <w:rFonts w:ascii="Times New Roman" w:hAnsi="Times New Roman"/>
          <w:szCs w:val="28"/>
          <w:lang w:val="es-ES"/>
        </w:rPr>
        <w:t>por hijo</w:t>
      </w:r>
      <w:r w:rsidRPr="004F2EE0">
        <w:rPr>
          <w:rFonts w:ascii="Times New Roman" w:hAnsi="Times New Roman"/>
          <w:szCs w:val="28"/>
          <w:lang w:val="es-ES"/>
        </w:rPr>
        <w:t xml:space="preserve">, </w:t>
      </w:r>
      <w:r>
        <w:rPr>
          <w:rFonts w:ascii="Times New Roman" w:hAnsi="Times New Roman"/>
          <w:szCs w:val="28"/>
          <w:lang w:val="es-ES"/>
        </w:rPr>
        <w:t>el subsidio para la atención de niños con discapacidades</w:t>
      </w:r>
      <w:r w:rsidRPr="004F2EE0">
        <w:rPr>
          <w:rFonts w:ascii="Times New Roman" w:hAnsi="Times New Roman"/>
          <w:szCs w:val="28"/>
          <w:lang w:val="es-ES"/>
        </w:rPr>
        <w:t xml:space="preserve">, </w:t>
      </w:r>
      <w:r>
        <w:rPr>
          <w:rFonts w:ascii="Times New Roman" w:hAnsi="Times New Roman"/>
          <w:szCs w:val="28"/>
          <w:lang w:val="es-ES"/>
        </w:rPr>
        <w:t xml:space="preserve">los derechos </w:t>
      </w:r>
      <w:r w:rsidRPr="004F2EE0">
        <w:rPr>
          <w:rFonts w:ascii="Times New Roman" w:hAnsi="Times New Roman"/>
          <w:szCs w:val="28"/>
          <w:lang w:val="es-ES"/>
        </w:rPr>
        <w:t xml:space="preserve">anuales de </w:t>
      </w:r>
      <w:r>
        <w:rPr>
          <w:rFonts w:ascii="Times New Roman" w:hAnsi="Times New Roman"/>
          <w:szCs w:val="28"/>
          <w:lang w:val="es-ES"/>
        </w:rPr>
        <w:t xml:space="preserve">pensión por atención de </w:t>
      </w:r>
      <w:r w:rsidRPr="004F2EE0">
        <w:rPr>
          <w:rFonts w:ascii="Times New Roman" w:hAnsi="Times New Roman"/>
          <w:szCs w:val="28"/>
          <w:lang w:val="es-ES"/>
        </w:rPr>
        <w:t>hijo y</w:t>
      </w:r>
      <w:r w:rsidR="008B13C9">
        <w:rPr>
          <w:rFonts w:ascii="Times New Roman" w:hAnsi="Times New Roman"/>
          <w:szCs w:val="28"/>
          <w:lang w:val="es-ES"/>
        </w:rPr>
        <w:t xml:space="preserve"> el</w:t>
      </w:r>
      <w:r w:rsidRPr="004F2EE0">
        <w:rPr>
          <w:rFonts w:ascii="Times New Roman" w:hAnsi="Times New Roman"/>
          <w:szCs w:val="28"/>
          <w:lang w:val="es-ES"/>
        </w:rPr>
        <w:t xml:space="preserve"> subsidio de </w:t>
      </w:r>
      <w:r>
        <w:rPr>
          <w:rFonts w:ascii="Times New Roman" w:hAnsi="Times New Roman"/>
          <w:szCs w:val="28"/>
          <w:lang w:val="es-ES"/>
        </w:rPr>
        <w:t xml:space="preserve">vivienda </w:t>
      </w:r>
      <w:r w:rsidRPr="004F2EE0">
        <w:rPr>
          <w:rFonts w:ascii="Times New Roman" w:hAnsi="Times New Roman"/>
          <w:szCs w:val="28"/>
          <w:lang w:val="es-ES"/>
        </w:rPr>
        <w:t xml:space="preserve">para </w:t>
      </w:r>
      <w:r>
        <w:rPr>
          <w:rFonts w:ascii="Times New Roman" w:hAnsi="Times New Roman"/>
          <w:szCs w:val="28"/>
          <w:lang w:val="es-ES"/>
        </w:rPr>
        <w:t xml:space="preserve">las </w:t>
      </w:r>
      <w:r w:rsidRPr="004F2EE0">
        <w:rPr>
          <w:rFonts w:ascii="Times New Roman" w:hAnsi="Times New Roman"/>
          <w:szCs w:val="28"/>
          <w:lang w:val="es-ES"/>
        </w:rPr>
        <w:t>familias con hijos</w:t>
      </w:r>
      <w:r>
        <w:rPr>
          <w:rFonts w:ascii="Times New Roman" w:hAnsi="Times New Roman"/>
          <w:szCs w:val="28"/>
          <w:lang w:val="es-ES"/>
        </w:rPr>
        <w:t xml:space="preserve">.  </w:t>
      </w:r>
      <w:r w:rsidRPr="004F2EE0">
        <w:rPr>
          <w:rFonts w:ascii="Times New Roman" w:hAnsi="Times New Roman"/>
          <w:szCs w:val="28"/>
          <w:lang w:val="es-ES"/>
        </w:rPr>
        <w:t xml:space="preserve">El aumento de las consignaciones </w:t>
      </w:r>
      <w:r>
        <w:rPr>
          <w:rFonts w:ascii="Times New Roman" w:hAnsi="Times New Roman"/>
          <w:szCs w:val="28"/>
          <w:lang w:val="es-ES"/>
        </w:rPr>
        <w:t xml:space="preserve">en </w:t>
      </w:r>
      <w:r w:rsidRPr="004F2EE0">
        <w:rPr>
          <w:rFonts w:ascii="Times New Roman" w:hAnsi="Times New Roman"/>
          <w:szCs w:val="28"/>
          <w:lang w:val="es-ES"/>
        </w:rPr>
        <w:t>los últimos cinco años se indica a continuación, en miles de coronas</w:t>
      </w:r>
      <w:r>
        <w:rPr>
          <w:rFonts w:ascii="Times New Roman" w:hAnsi="Times New Roman"/>
          <w:szCs w:val="28"/>
          <w:lang w:val="es-ES"/>
        </w:rPr>
        <w:t>.</w:t>
      </w:r>
    </w:p>
    <w:p w:rsidR="00950AC9" w:rsidRPr="003F5F10" w:rsidRDefault="00950AC9" w:rsidP="00950AC9">
      <w:pPr>
        <w:pStyle w:val="Proputanindrag"/>
        <w:tabs>
          <w:tab w:val="clear" w:pos="2835"/>
        </w:tabs>
        <w:spacing w:after="240"/>
        <w:jc w:val="center"/>
        <w:rPr>
          <w:b/>
          <w:sz w:val="24"/>
          <w:szCs w:val="28"/>
          <w:lang w:val="es-ES"/>
        </w:rPr>
      </w:pPr>
      <w:r w:rsidRPr="003F5F10">
        <w:rPr>
          <w:b/>
          <w:sz w:val="24"/>
          <w:szCs w:val="28"/>
          <w:lang w:val="es-ES"/>
        </w:rPr>
        <w:t>Fondos del presupuesto nacional asignados a cuestiones de la infancia</w:t>
      </w:r>
    </w:p>
    <w:bookmarkStart w:id="17" w:name="_MON_1247311647"/>
    <w:bookmarkStart w:id="18" w:name="_MON_1247311668"/>
    <w:bookmarkStart w:id="19" w:name="_MON_1247311737"/>
    <w:bookmarkStart w:id="20" w:name="_MON_1247313547"/>
    <w:bookmarkStart w:id="21" w:name="_MON_1247578313"/>
    <w:bookmarkStart w:id="22" w:name="_MON_1247578998"/>
    <w:bookmarkStart w:id="23" w:name="_MON_1247903612"/>
    <w:bookmarkStart w:id="24" w:name="_MON_1247903742"/>
    <w:bookmarkStart w:id="25" w:name="_MON_1247904015"/>
    <w:bookmarkStart w:id="26" w:name="_MON_1247904454"/>
    <w:bookmarkStart w:id="27" w:name="_MON_1247904554"/>
    <w:bookmarkStart w:id="28" w:name="_MON_1248154550"/>
    <w:bookmarkStart w:id="29" w:name="_MON_1248154602"/>
    <w:bookmarkStart w:id="30" w:name="_MON_1248154889"/>
    <w:bookmarkStart w:id="31" w:name="_MON_1248512979"/>
    <w:bookmarkStart w:id="32" w:name="_MON_1248513008"/>
    <w:bookmarkStart w:id="33" w:name="_MON_1248513191"/>
    <w:bookmarkStart w:id="34" w:name="_MON_1249883049"/>
    <w:bookmarkStart w:id="35" w:name="_MON_1259161671"/>
    <w:bookmarkStart w:id="36" w:name="_MON_1274191508"/>
    <w:bookmarkStart w:id="37" w:name="_MON_1274510858"/>
    <w:bookmarkStart w:id="38" w:name="_MON_1274514233"/>
    <w:bookmarkStart w:id="39" w:name="_MON_1274516165"/>
    <w:bookmarkStart w:id="40" w:name="_MON_1278851515"/>
    <w:bookmarkStart w:id="41" w:name="_MON_1278852500"/>
    <w:bookmarkStart w:id="42" w:name="_MON_1278852553"/>
    <w:bookmarkStart w:id="43" w:name="_MON_1278852557"/>
    <w:bookmarkStart w:id="44" w:name="_MON_1278934773"/>
    <w:bookmarkStart w:id="45" w:name="_MON_1278935418"/>
    <w:bookmarkStart w:id="46" w:name="_MON_1278935563"/>
    <w:bookmarkStart w:id="47" w:name="_MON_1278935604"/>
    <w:bookmarkStart w:id="48" w:name="_MON_1278935817"/>
    <w:bookmarkStart w:id="49" w:name="_MON_1278935925"/>
    <w:bookmarkStart w:id="50" w:name="_MON_1278936027"/>
    <w:bookmarkStart w:id="51" w:name="_MON_1278936189"/>
    <w:bookmarkStart w:id="52" w:name="_MON_1278936236"/>
    <w:bookmarkStart w:id="53" w:name="_MON_1278936333"/>
    <w:bookmarkStart w:id="54" w:name="_MON_1278936522"/>
    <w:bookmarkStart w:id="55" w:name="_MON_1278936605"/>
    <w:bookmarkStart w:id="56" w:name="_MON_1278936665"/>
    <w:bookmarkStart w:id="57" w:name="_MON_1278936787"/>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rsidR="00950AC9" w:rsidRPr="00C820BE" w:rsidRDefault="00950AC9" w:rsidP="00950AC9">
      <w:pPr>
        <w:adjustRightInd w:val="0"/>
        <w:snapToGrid w:val="0"/>
        <w:spacing w:after="240"/>
        <w:rPr>
          <w:snapToGrid w:val="0"/>
        </w:rPr>
      </w:pPr>
      <w:r w:rsidRPr="004F2EE0">
        <w:rPr>
          <w:szCs w:val="28"/>
        </w:rPr>
        <w:object w:dxaOrig="8610" w:dyaOrig="5865">
          <v:shape id="_x0000_i1026" type="#_x0000_t75" style="width:457.5pt;height:294pt" o:ole="" o:preferrelative="f">
            <v:imagedata r:id="rId13" o:title=""/>
            <o:lock v:ext="edit" aspectratio="f"/>
            <w10:bordertop type="single" width="4"/>
            <w10:borderleft type="single" width="4"/>
            <w10:borderbottom type="single" width="4"/>
            <w10:borderright type="single" width="4"/>
          </v:shape>
          <o:OLEObject Type="Embed" ProgID="Word.Picture.8" ShapeID="_x0000_i1026" DrawAspect="Content" ObjectID="_1418831090" r:id="rId14"/>
        </w:object>
      </w:r>
    </w:p>
    <w:p w:rsidR="00950AC9" w:rsidRDefault="00950AC9" w:rsidP="00950AC9">
      <w:pPr>
        <w:pStyle w:val="RKnormal"/>
        <w:tabs>
          <w:tab w:val="clear" w:pos="2835"/>
        </w:tabs>
        <w:spacing w:before="480" w:after="240" w:line="240" w:lineRule="auto"/>
        <w:rPr>
          <w:rFonts w:ascii="Times New Roman" w:hAnsi="Times New Roman"/>
          <w:szCs w:val="28"/>
          <w:lang w:val="es-ES" w:eastAsia="sv-SE"/>
        </w:rPr>
      </w:pPr>
      <w:r w:rsidRPr="004F2EE0">
        <w:rPr>
          <w:rFonts w:ascii="Times New Roman" w:hAnsi="Times New Roman"/>
          <w:szCs w:val="28"/>
          <w:lang w:val="es-ES" w:eastAsia="sv-SE"/>
        </w:rPr>
        <w:t>197</w:t>
      </w:r>
      <w:r>
        <w:rPr>
          <w:rFonts w:ascii="Times New Roman" w:hAnsi="Times New Roman"/>
          <w:szCs w:val="28"/>
          <w:lang w:val="es-ES" w:eastAsia="sv-SE"/>
        </w:rPr>
        <w:t>.</w:t>
      </w:r>
      <w:r>
        <w:rPr>
          <w:rFonts w:ascii="Times New Roman" w:hAnsi="Times New Roman"/>
          <w:szCs w:val="28"/>
          <w:lang w:val="es-ES" w:eastAsia="sv-SE"/>
        </w:rPr>
        <w:tab/>
      </w:r>
      <w:r w:rsidRPr="004F2EE0">
        <w:rPr>
          <w:rFonts w:ascii="Times New Roman" w:hAnsi="Times New Roman"/>
          <w:szCs w:val="28"/>
          <w:lang w:val="es-ES" w:eastAsia="sv-SE"/>
        </w:rPr>
        <w:t xml:space="preserve">En 2003 el Gobierno designó un grupo de trabajo </w:t>
      </w:r>
      <w:r>
        <w:rPr>
          <w:rFonts w:ascii="Times New Roman" w:hAnsi="Times New Roman"/>
          <w:szCs w:val="28"/>
          <w:lang w:val="es-ES" w:eastAsia="sv-SE"/>
        </w:rPr>
        <w:t xml:space="preserve">encargado de </w:t>
      </w:r>
      <w:r w:rsidRPr="004F2EE0">
        <w:rPr>
          <w:rFonts w:ascii="Times New Roman" w:hAnsi="Times New Roman"/>
          <w:szCs w:val="28"/>
          <w:lang w:val="es-ES" w:eastAsia="sv-SE"/>
        </w:rPr>
        <w:t xml:space="preserve">mejorar el conocimiento </w:t>
      </w:r>
      <w:r>
        <w:rPr>
          <w:rFonts w:ascii="Times New Roman" w:hAnsi="Times New Roman"/>
          <w:szCs w:val="28"/>
          <w:lang w:val="es-ES" w:eastAsia="sv-SE"/>
        </w:rPr>
        <w:t xml:space="preserve">de las </w:t>
      </w:r>
      <w:r w:rsidRPr="004F2EE0">
        <w:rPr>
          <w:rFonts w:ascii="Times New Roman" w:hAnsi="Times New Roman"/>
          <w:szCs w:val="28"/>
          <w:lang w:val="es-ES" w:eastAsia="sv-SE"/>
        </w:rPr>
        <w:t xml:space="preserve">cuestiones relacionadas con los niños de </w:t>
      </w:r>
      <w:r>
        <w:rPr>
          <w:rFonts w:ascii="Times New Roman" w:hAnsi="Times New Roman"/>
          <w:szCs w:val="28"/>
          <w:lang w:val="es-ES" w:eastAsia="sv-SE"/>
        </w:rPr>
        <w:t xml:space="preserve">las </w:t>
      </w:r>
      <w:r w:rsidRPr="004F2EE0">
        <w:rPr>
          <w:rFonts w:ascii="Times New Roman" w:hAnsi="Times New Roman"/>
          <w:szCs w:val="28"/>
          <w:lang w:val="es-ES" w:eastAsia="sv-SE"/>
        </w:rPr>
        <w:t xml:space="preserve">familias </w:t>
      </w:r>
      <w:r>
        <w:rPr>
          <w:rFonts w:ascii="Times New Roman" w:hAnsi="Times New Roman"/>
          <w:szCs w:val="28"/>
          <w:lang w:val="es-ES" w:eastAsia="sv-SE"/>
        </w:rPr>
        <w:t xml:space="preserve">económicamente </w:t>
      </w:r>
      <w:r w:rsidRPr="004F2EE0">
        <w:rPr>
          <w:rFonts w:ascii="Times New Roman" w:hAnsi="Times New Roman"/>
          <w:szCs w:val="28"/>
          <w:lang w:val="es-ES" w:eastAsia="sv-SE"/>
        </w:rPr>
        <w:t>vulnerable</w:t>
      </w:r>
      <w:r>
        <w:rPr>
          <w:rFonts w:ascii="Times New Roman" w:hAnsi="Times New Roman"/>
          <w:szCs w:val="28"/>
          <w:lang w:val="es-ES" w:eastAsia="sv-SE"/>
        </w:rPr>
        <w:t xml:space="preserve">s.  </w:t>
      </w:r>
      <w:r w:rsidRPr="004F2EE0">
        <w:rPr>
          <w:rFonts w:ascii="Times New Roman" w:hAnsi="Times New Roman"/>
          <w:szCs w:val="28"/>
          <w:lang w:val="es-ES" w:eastAsia="sv-SE"/>
        </w:rPr>
        <w:t>En</w:t>
      </w:r>
      <w:r>
        <w:rPr>
          <w:rFonts w:ascii="Times New Roman" w:hAnsi="Times New Roman"/>
          <w:szCs w:val="28"/>
          <w:lang w:val="es-ES" w:eastAsia="sv-SE"/>
        </w:rPr>
        <w:t> </w:t>
      </w:r>
      <w:r w:rsidRPr="004F2EE0">
        <w:rPr>
          <w:rFonts w:ascii="Times New Roman" w:hAnsi="Times New Roman"/>
          <w:szCs w:val="28"/>
          <w:lang w:val="es-ES" w:eastAsia="sv-SE"/>
        </w:rPr>
        <w:t>su</w:t>
      </w:r>
      <w:r>
        <w:rPr>
          <w:rFonts w:ascii="Times New Roman" w:hAnsi="Times New Roman"/>
          <w:szCs w:val="28"/>
          <w:lang w:val="es-ES" w:eastAsia="sv-SE"/>
        </w:rPr>
        <w:t> </w:t>
      </w:r>
      <w:r w:rsidRPr="004F2EE0">
        <w:rPr>
          <w:rFonts w:ascii="Times New Roman" w:hAnsi="Times New Roman"/>
          <w:szCs w:val="28"/>
          <w:lang w:val="es-ES" w:eastAsia="sv-SE"/>
        </w:rPr>
        <w:t xml:space="preserve">informe final, titulado Niños </w:t>
      </w:r>
      <w:r>
        <w:rPr>
          <w:rFonts w:ascii="Times New Roman" w:hAnsi="Times New Roman"/>
          <w:szCs w:val="28"/>
          <w:lang w:val="es-ES" w:eastAsia="sv-SE"/>
        </w:rPr>
        <w:t xml:space="preserve">económicamente </w:t>
      </w:r>
      <w:r w:rsidRPr="004F2EE0">
        <w:rPr>
          <w:rFonts w:ascii="Times New Roman" w:hAnsi="Times New Roman"/>
          <w:szCs w:val="28"/>
          <w:lang w:val="es-ES" w:eastAsia="sv-SE"/>
        </w:rPr>
        <w:t>vulnerables</w:t>
      </w:r>
      <w:r w:rsidRPr="00C14FEB">
        <w:rPr>
          <w:rStyle w:val="FootnoteReference"/>
          <w:szCs w:val="28"/>
          <w:lang w:val="es-ES" w:eastAsia="sv-SE"/>
        </w:rPr>
        <w:footnoteReference w:id="44"/>
      </w:r>
      <w:r w:rsidRPr="004F2EE0">
        <w:rPr>
          <w:rFonts w:ascii="Times New Roman" w:hAnsi="Times New Roman"/>
          <w:szCs w:val="28"/>
          <w:lang w:val="es-ES" w:eastAsia="sv-SE"/>
        </w:rPr>
        <w:t xml:space="preserve">, el grupo de trabajo describió y analizó las causas de la </w:t>
      </w:r>
      <w:r>
        <w:rPr>
          <w:rFonts w:ascii="Times New Roman" w:hAnsi="Times New Roman"/>
          <w:szCs w:val="28"/>
          <w:lang w:val="es-ES" w:eastAsia="sv-SE"/>
        </w:rPr>
        <w:t xml:space="preserve">precaria </w:t>
      </w:r>
      <w:r w:rsidRPr="004F2EE0">
        <w:rPr>
          <w:rFonts w:ascii="Times New Roman" w:hAnsi="Times New Roman"/>
          <w:szCs w:val="28"/>
          <w:lang w:val="es-ES" w:eastAsia="sv-SE"/>
        </w:rPr>
        <w:t>situaci</w:t>
      </w:r>
      <w:r>
        <w:rPr>
          <w:rFonts w:ascii="Times New Roman" w:hAnsi="Times New Roman"/>
          <w:szCs w:val="28"/>
          <w:lang w:val="es-ES" w:eastAsia="sv-SE"/>
        </w:rPr>
        <w:t>ó</w:t>
      </w:r>
      <w:r w:rsidRPr="004F2EE0">
        <w:rPr>
          <w:rFonts w:ascii="Times New Roman" w:hAnsi="Times New Roman"/>
          <w:szCs w:val="28"/>
          <w:lang w:val="es-ES" w:eastAsia="sv-SE"/>
        </w:rPr>
        <w:t xml:space="preserve">n </w:t>
      </w:r>
      <w:r>
        <w:rPr>
          <w:rFonts w:ascii="Times New Roman" w:hAnsi="Times New Roman"/>
          <w:szCs w:val="28"/>
          <w:lang w:val="es-ES" w:eastAsia="sv-SE"/>
        </w:rPr>
        <w:t>económica.  El grupo determinó que</w:t>
      </w:r>
      <w:r w:rsidRPr="004F2EE0">
        <w:rPr>
          <w:rFonts w:ascii="Times New Roman" w:hAnsi="Times New Roman"/>
          <w:szCs w:val="28"/>
          <w:lang w:val="es-ES" w:eastAsia="sv-SE"/>
        </w:rPr>
        <w:t xml:space="preserve"> el mercado laboral y el bienestar general </w:t>
      </w:r>
      <w:r>
        <w:rPr>
          <w:rFonts w:ascii="Times New Roman" w:hAnsi="Times New Roman"/>
          <w:szCs w:val="28"/>
          <w:lang w:val="es-ES" w:eastAsia="sv-SE"/>
        </w:rPr>
        <w:t>eran</w:t>
      </w:r>
      <w:r w:rsidRPr="004F2EE0">
        <w:rPr>
          <w:rFonts w:ascii="Times New Roman" w:hAnsi="Times New Roman"/>
          <w:szCs w:val="28"/>
          <w:lang w:val="es-ES" w:eastAsia="sv-SE"/>
        </w:rPr>
        <w:t xml:space="preserve"> factores especialmente importantes para mejorar la situación </w:t>
      </w:r>
      <w:r>
        <w:rPr>
          <w:rFonts w:ascii="Times New Roman" w:hAnsi="Times New Roman"/>
          <w:szCs w:val="28"/>
          <w:lang w:val="es-ES" w:eastAsia="sv-SE"/>
        </w:rPr>
        <w:t xml:space="preserve">económica </w:t>
      </w:r>
      <w:r w:rsidRPr="004F2EE0">
        <w:rPr>
          <w:rFonts w:ascii="Times New Roman" w:hAnsi="Times New Roman"/>
          <w:szCs w:val="28"/>
          <w:lang w:val="es-ES" w:eastAsia="sv-SE"/>
        </w:rPr>
        <w:t>de las familias con hijos</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Aunque la mayoría de los niños de Suecia disfrutan de </w:t>
      </w:r>
      <w:r>
        <w:rPr>
          <w:rFonts w:ascii="Times New Roman" w:hAnsi="Times New Roman"/>
          <w:szCs w:val="28"/>
          <w:lang w:val="es-ES" w:eastAsia="sv-SE"/>
        </w:rPr>
        <w:t>un elevado nivel de vida</w:t>
      </w:r>
      <w:r w:rsidRPr="004F2EE0">
        <w:rPr>
          <w:rFonts w:ascii="Times New Roman" w:hAnsi="Times New Roman"/>
          <w:iCs/>
          <w:szCs w:val="28"/>
          <w:lang w:val="es-ES" w:eastAsia="sv-SE"/>
        </w:rPr>
        <w:t xml:space="preserve">, algunos forman parte de familias </w:t>
      </w:r>
      <w:r>
        <w:rPr>
          <w:rFonts w:ascii="Times New Roman" w:hAnsi="Times New Roman"/>
          <w:iCs/>
          <w:szCs w:val="28"/>
          <w:lang w:val="es-ES" w:eastAsia="sv-SE"/>
        </w:rPr>
        <w:t xml:space="preserve">de escasos </w:t>
      </w:r>
      <w:r w:rsidRPr="004F2EE0">
        <w:rPr>
          <w:rFonts w:ascii="Times New Roman" w:hAnsi="Times New Roman"/>
          <w:iCs/>
          <w:szCs w:val="28"/>
          <w:lang w:val="es-ES" w:eastAsia="sv-SE"/>
        </w:rPr>
        <w:t xml:space="preserve">recursos, y </w:t>
      </w:r>
      <w:r>
        <w:rPr>
          <w:rFonts w:ascii="Times New Roman" w:hAnsi="Times New Roman"/>
          <w:iCs/>
          <w:szCs w:val="28"/>
          <w:lang w:val="es-ES" w:eastAsia="sv-SE"/>
        </w:rPr>
        <w:t xml:space="preserve">en </w:t>
      </w:r>
      <w:r w:rsidRPr="004F2EE0">
        <w:rPr>
          <w:rFonts w:ascii="Times New Roman" w:hAnsi="Times New Roman"/>
          <w:iCs/>
          <w:szCs w:val="28"/>
          <w:lang w:val="es-ES" w:eastAsia="sv-SE"/>
        </w:rPr>
        <w:t xml:space="preserve">este grupo </w:t>
      </w:r>
      <w:r>
        <w:rPr>
          <w:rFonts w:ascii="Times New Roman" w:hAnsi="Times New Roman"/>
          <w:iCs/>
          <w:szCs w:val="28"/>
          <w:lang w:val="es-ES" w:eastAsia="sv-SE"/>
        </w:rPr>
        <w:t>predominan</w:t>
      </w:r>
      <w:r w:rsidRPr="004F2EE0">
        <w:rPr>
          <w:rFonts w:ascii="Times New Roman" w:hAnsi="Times New Roman"/>
          <w:iCs/>
          <w:szCs w:val="28"/>
          <w:lang w:val="es-ES" w:eastAsia="sv-SE"/>
        </w:rPr>
        <w:t xml:space="preserve"> las familias monoparentales y </w:t>
      </w:r>
      <w:r>
        <w:rPr>
          <w:rFonts w:ascii="Times New Roman" w:hAnsi="Times New Roman"/>
          <w:iCs/>
          <w:szCs w:val="28"/>
          <w:lang w:val="es-ES" w:eastAsia="sv-SE"/>
        </w:rPr>
        <w:t>l</w:t>
      </w:r>
      <w:r w:rsidRPr="004F2EE0">
        <w:rPr>
          <w:rFonts w:ascii="Times New Roman" w:hAnsi="Times New Roman"/>
          <w:iCs/>
          <w:szCs w:val="28"/>
          <w:lang w:val="es-ES" w:eastAsia="sv-SE"/>
        </w:rPr>
        <w:t>a</w:t>
      </w:r>
      <w:r>
        <w:rPr>
          <w:rFonts w:ascii="Times New Roman" w:hAnsi="Times New Roman"/>
          <w:iCs/>
          <w:szCs w:val="28"/>
          <w:lang w:val="es-ES" w:eastAsia="sv-SE"/>
        </w:rPr>
        <w:t>s</w:t>
      </w:r>
      <w:r w:rsidRPr="004F2EE0">
        <w:rPr>
          <w:rFonts w:ascii="Times New Roman" w:hAnsi="Times New Roman"/>
          <w:iCs/>
          <w:szCs w:val="28"/>
          <w:lang w:val="es-ES" w:eastAsia="sv-SE"/>
        </w:rPr>
        <w:t xml:space="preserve"> familias </w:t>
      </w:r>
      <w:r>
        <w:rPr>
          <w:rFonts w:ascii="Times New Roman" w:hAnsi="Times New Roman"/>
          <w:iCs/>
          <w:szCs w:val="28"/>
          <w:lang w:val="es-ES" w:eastAsia="sv-SE"/>
        </w:rPr>
        <w:t xml:space="preserve">cuyos </w:t>
      </w:r>
      <w:r w:rsidRPr="004F2EE0">
        <w:rPr>
          <w:rFonts w:ascii="Times New Roman" w:hAnsi="Times New Roman"/>
          <w:iCs/>
          <w:szCs w:val="28"/>
          <w:lang w:val="es-ES" w:eastAsia="sv-SE"/>
        </w:rPr>
        <w:t>padres naci</w:t>
      </w:r>
      <w:r>
        <w:rPr>
          <w:rFonts w:ascii="Times New Roman" w:hAnsi="Times New Roman"/>
          <w:iCs/>
          <w:szCs w:val="28"/>
          <w:lang w:val="es-ES" w:eastAsia="sv-SE"/>
        </w:rPr>
        <w:t>er</w:t>
      </w:r>
      <w:r w:rsidRPr="004F2EE0">
        <w:rPr>
          <w:rFonts w:ascii="Times New Roman" w:hAnsi="Times New Roman"/>
          <w:iCs/>
          <w:szCs w:val="28"/>
          <w:lang w:val="es-ES" w:eastAsia="sv-SE"/>
        </w:rPr>
        <w:t>o</w:t>
      </w:r>
      <w:r>
        <w:rPr>
          <w:rFonts w:ascii="Times New Roman" w:hAnsi="Times New Roman"/>
          <w:iCs/>
          <w:szCs w:val="28"/>
          <w:lang w:val="es-ES" w:eastAsia="sv-SE"/>
        </w:rPr>
        <w:t>n</w:t>
      </w:r>
      <w:r w:rsidRPr="004F2EE0">
        <w:rPr>
          <w:rFonts w:ascii="Times New Roman" w:hAnsi="Times New Roman"/>
          <w:iCs/>
          <w:szCs w:val="28"/>
          <w:lang w:val="es-ES" w:eastAsia="sv-SE"/>
        </w:rPr>
        <w:t xml:space="preserve"> en el extranjero.</w:t>
      </w:r>
    </w:p>
    <w:p w:rsidR="00950AC9" w:rsidRDefault="00950AC9" w:rsidP="00950AC9">
      <w:pPr>
        <w:pStyle w:val="RKnormal"/>
        <w:tabs>
          <w:tab w:val="clear" w:pos="2835"/>
        </w:tabs>
        <w:spacing w:after="240" w:line="240" w:lineRule="auto"/>
        <w:rPr>
          <w:rFonts w:ascii="Times New Roman" w:hAnsi="Times New Roman"/>
          <w:szCs w:val="28"/>
          <w:lang w:val="es-ES" w:eastAsia="sv-SE"/>
        </w:rPr>
      </w:pPr>
      <w:r w:rsidRPr="004F2EE0">
        <w:rPr>
          <w:rFonts w:ascii="Times New Roman" w:hAnsi="Times New Roman"/>
          <w:szCs w:val="28"/>
          <w:lang w:val="es-ES" w:eastAsia="sv-SE"/>
        </w:rPr>
        <w:t>198</w:t>
      </w:r>
      <w:r>
        <w:rPr>
          <w:rFonts w:ascii="Times New Roman" w:hAnsi="Times New Roman"/>
          <w:szCs w:val="28"/>
          <w:lang w:val="es-ES" w:eastAsia="sv-SE"/>
        </w:rPr>
        <w:t>.</w:t>
      </w:r>
      <w:r>
        <w:rPr>
          <w:rFonts w:ascii="Times New Roman" w:hAnsi="Times New Roman"/>
          <w:szCs w:val="28"/>
          <w:lang w:val="es-ES" w:eastAsia="sv-SE"/>
        </w:rPr>
        <w:tab/>
      </w:r>
      <w:r w:rsidRPr="004F2EE0">
        <w:rPr>
          <w:rFonts w:ascii="Times New Roman" w:hAnsi="Times New Roman"/>
          <w:szCs w:val="28"/>
          <w:lang w:val="es-ES" w:eastAsia="sv-SE"/>
        </w:rPr>
        <w:t xml:space="preserve">En </w:t>
      </w:r>
      <w:r>
        <w:rPr>
          <w:rFonts w:ascii="Times New Roman" w:hAnsi="Times New Roman"/>
          <w:szCs w:val="28"/>
          <w:lang w:val="es-ES" w:eastAsia="sv-SE"/>
        </w:rPr>
        <w:t>e</w:t>
      </w:r>
      <w:r w:rsidRPr="004F2EE0">
        <w:rPr>
          <w:rFonts w:ascii="Times New Roman" w:hAnsi="Times New Roman"/>
          <w:szCs w:val="28"/>
          <w:lang w:val="es-ES" w:eastAsia="sv-SE"/>
        </w:rPr>
        <w:t xml:space="preserve">l </w:t>
      </w:r>
      <w:r>
        <w:rPr>
          <w:rFonts w:ascii="Times New Roman" w:hAnsi="Times New Roman"/>
          <w:szCs w:val="28"/>
          <w:lang w:val="es-ES" w:eastAsia="sv-SE"/>
        </w:rPr>
        <w:t xml:space="preserve">proyecto </w:t>
      </w:r>
      <w:r w:rsidRPr="004F2EE0">
        <w:rPr>
          <w:rFonts w:ascii="Times New Roman" w:hAnsi="Times New Roman"/>
          <w:szCs w:val="28"/>
          <w:lang w:val="es-ES" w:eastAsia="sv-SE"/>
        </w:rPr>
        <w:t xml:space="preserve">de ley de política fiscal de primavera de 2004 se asignaron </w:t>
      </w:r>
      <w:r>
        <w:rPr>
          <w:rFonts w:ascii="Times New Roman" w:hAnsi="Times New Roman"/>
          <w:szCs w:val="28"/>
          <w:lang w:val="es-ES" w:eastAsia="sv-SE"/>
        </w:rPr>
        <w:t xml:space="preserve">1.000 </w:t>
      </w:r>
      <w:r w:rsidRPr="004F2EE0">
        <w:rPr>
          <w:rFonts w:ascii="Times New Roman" w:hAnsi="Times New Roman"/>
          <w:szCs w:val="28"/>
          <w:lang w:val="es-ES" w:eastAsia="sv-SE"/>
        </w:rPr>
        <w:t>millones de coronas a partir de 2006 a reformas para la infancia</w:t>
      </w:r>
      <w:r>
        <w:rPr>
          <w:rFonts w:ascii="Times New Roman" w:hAnsi="Times New Roman"/>
          <w:szCs w:val="28"/>
          <w:lang w:val="es-ES" w:eastAsia="sv-SE"/>
        </w:rPr>
        <w:t xml:space="preserve">.  </w:t>
      </w:r>
      <w:r w:rsidRPr="004F2EE0">
        <w:rPr>
          <w:rFonts w:ascii="Times New Roman" w:hAnsi="Times New Roman"/>
          <w:szCs w:val="28"/>
          <w:lang w:val="es-ES" w:eastAsia="sv-SE"/>
        </w:rPr>
        <w:t>Algo más de la mitad de esa cantidad se destin</w:t>
      </w:r>
      <w:r>
        <w:rPr>
          <w:rFonts w:ascii="Times New Roman" w:hAnsi="Times New Roman"/>
          <w:szCs w:val="28"/>
          <w:lang w:val="es-ES" w:eastAsia="sv-SE"/>
        </w:rPr>
        <w:t>ó</w:t>
      </w:r>
      <w:r w:rsidRPr="004F2EE0">
        <w:rPr>
          <w:rFonts w:ascii="Times New Roman" w:hAnsi="Times New Roman"/>
          <w:szCs w:val="28"/>
          <w:lang w:val="es-ES" w:eastAsia="sv-SE"/>
        </w:rPr>
        <w:t xml:space="preserve"> a mejoras en el subsidio de </w:t>
      </w:r>
      <w:r>
        <w:rPr>
          <w:rFonts w:ascii="Times New Roman" w:hAnsi="Times New Roman"/>
          <w:szCs w:val="28"/>
          <w:lang w:val="es-ES" w:eastAsia="sv-SE"/>
        </w:rPr>
        <w:t>subsistencia</w:t>
      </w:r>
      <w:r w:rsidRPr="004F2EE0">
        <w:rPr>
          <w:rFonts w:ascii="Times New Roman" w:hAnsi="Times New Roman"/>
          <w:szCs w:val="28"/>
          <w:lang w:val="es-ES" w:eastAsia="sv-SE"/>
        </w:rPr>
        <w:t xml:space="preserve"> y el subsidio de vivienda</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Las familias </w:t>
      </w:r>
      <w:r>
        <w:rPr>
          <w:rFonts w:ascii="Times New Roman" w:hAnsi="Times New Roman"/>
          <w:szCs w:val="28"/>
          <w:lang w:val="es-ES" w:eastAsia="sv-SE"/>
        </w:rPr>
        <w:t>económicamente</w:t>
      </w:r>
      <w:r w:rsidRPr="004F2EE0">
        <w:rPr>
          <w:rFonts w:ascii="Times New Roman" w:hAnsi="Times New Roman"/>
          <w:szCs w:val="28"/>
          <w:lang w:val="es-ES" w:eastAsia="sv-SE"/>
        </w:rPr>
        <w:t xml:space="preserve"> vulnerable</w:t>
      </w:r>
      <w:r>
        <w:rPr>
          <w:rFonts w:ascii="Times New Roman" w:hAnsi="Times New Roman"/>
          <w:szCs w:val="28"/>
          <w:lang w:val="es-ES" w:eastAsia="sv-SE"/>
        </w:rPr>
        <w:t>s</w:t>
      </w:r>
      <w:r w:rsidRPr="004F2EE0">
        <w:rPr>
          <w:rFonts w:ascii="Times New Roman" w:hAnsi="Times New Roman"/>
          <w:szCs w:val="28"/>
          <w:lang w:val="es-ES" w:eastAsia="sv-SE"/>
        </w:rPr>
        <w:t xml:space="preserve"> </w:t>
      </w:r>
      <w:r>
        <w:rPr>
          <w:rFonts w:ascii="Times New Roman" w:hAnsi="Times New Roman"/>
          <w:szCs w:val="28"/>
          <w:lang w:val="es-ES" w:eastAsia="sv-SE"/>
        </w:rPr>
        <w:t xml:space="preserve">con hijos </w:t>
      </w:r>
      <w:r w:rsidRPr="004F2EE0">
        <w:rPr>
          <w:rFonts w:ascii="Times New Roman" w:hAnsi="Times New Roman"/>
          <w:szCs w:val="28"/>
          <w:lang w:val="es-ES" w:eastAsia="sv-SE"/>
        </w:rPr>
        <w:t>dependen en muchos casos de esas dos prestaciones para su subsistencia</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En el </w:t>
      </w:r>
      <w:r>
        <w:rPr>
          <w:rFonts w:ascii="Times New Roman" w:hAnsi="Times New Roman"/>
          <w:szCs w:val="28"/>
          <w:lang w:val="es-ES" w:eastAsia="sv-SE"/>
        </w:rPr>
        <w:t xml:space="preserve">caso del </w:t>
      </w:r>
      <w:r w:rsidRPr="004F2EE0">
        <w:rPr>
          <w:rFonts w:ascii="Times New Roman" w:hAnsi="Times New Roman"/>
          <w:szCs w:val="28"/>
          <w:lang w:val="es-ES" w:eastAsia="sv-SE"/>
        </w:rPr>
        <w:t xml:space="preserve">subsidio de vivienda se aplicó un incremento, entre otras </w:t>
      </w:r>
      <w:r>
        <w:rPr>
          <w:rFonts w:ascii="Times New Roman" w:hAnsi="Times New Roman"/>
          <w:szCs w:val="28"/>
          <w:lang w:val="es-ES" w:eastAsia="sv-SE"/>
        </w:rPr>
        <w:t>prestaciones</w:t>
      </w:r>
      <w:r w:rsidRPr="004F2EE0">
        <w:rPr>
          <w:rFonts w:ascii="Times New Roman" w:hAnsi="Times New Roman"/>
          <w:szCs w:val="28"/>
          <w:lang w:val="es-ES" w:eastAsia="sv-SE"/>
        </w:rPr>
        <w:t xml:space="preserve">, </w:t>
      </w:r>
      <w:r>
        <w:rPr>
          <w:rFonts w:ascii="Times New Roman" w:hAnsi="Times New Roman"/>
          <w:szCs w:val="28"/>
          <w:lang w:val="es-ES" w:eastAsia="sv-SE"/>
        </w:rPr>
        <w:t xml:space="preserve">en </w:t>
      </w:r>
      <w:r w:rsidRPr="004F2EE0">
        <w:rPr>
          <w:rFonts w:ascii="Times New Roman" w:hAnsi="Times New Roman"/>
          <w:szCs w:val="28"/>
          <w:lang w:val="es-ES" w:eastAsia="sv-SE"/>
        </w:rPr>
        <w:t xml:space="preserve">el subsidio especial para niños en el hogar, y se introdujo un </w:t>
      </w:r>
      <w:r>
        <w:rPr>
          <w:rFonts w:ascii="Times New Roman" w:hAnsi="Times New Roman"/>
          <w:szCs w:val="28"/>
          <w:lang w:val="es-ES" w:eastAsia="sv-SE"/>
        </w:rPr>
        <w:t xml:space="preserve">subsidio </w:t>
      </w:r>
      <w:r w:rsidRPr="004F2EE0">
        <w:rPr>
          <w:rFonts w:ascii="Times New Roman" w:hAnsi="Times New Roman"/>
          <w:szCs w:val="28"/>
          <w:lang w:val="es-ES" w:eastAsia="sv-SE"/>
        </w:rPr>
        <w:t xml:space="preserve">de </w:t>
      </w:r>
      <w:r>
        <w:rPr>
          <w:rFonts w:ascii="Times New Roman" w:hAnsi="Times New Roman"/>
          <w:szCs w:val="28"/>
          <w:lang w:val="es-ES" w:eastAsia="sv-SE"/>
        </w:rPr>
        <w:t xml:space="preserve">visita </w:t>
      </w:r>
      <w:r w:rsidRPr="004F2EE0">
        <w:rPr>
          <w:rFonts w:ascii="Times New Roman" w:hAnsi="Times New Roman"/>
          <w:szCs w:val="28"/>
          <w:lang w:val="es-ES" w:eastAsia="sv-SE"/>
        </w:rPr>
        <w:t xml:space="preserve">para los padres cuyos hijos viven con ellos a </w:t>
      </w:r>
      <w:r>
        <w:rPr>
          <w:rFonts w:ascii="Times New Roman" w:hAnsi="Times New Roman"/>
          <w:szCs w:val="28"/>
          <w:lang w:val="es-ES" w:eastAsia="sv-SE"/>
        </w:rPr>
        <w:t xml:space="preserve">veces.  </w:t>
      </w:r>
      <w:r w:rsidRPr="004F2EE0">
        <w:rPr>
          <w:rFonts w:ascii="Times New Roman" w:hAnsi="Times New Roman"/>
          <w:szCs w:val="28"/>
          <w:lang w:val="es-ES" w:eastAsia="sv-SE"/>
        </w:rPr>
        <w:t xml:space="preserve">Se introdujo </w:t>
      </w:r>
      <w:r>
        <w:rPr>
          <w:rFonts w:ascii="Times New Roman" w:hAnsi="Times New Roman"/>
          <w:szCs w:val="28"/>
          <w:lang w:val="es-ES" w:eastAsia="sv-SE"/>
        </w:rPr>
        <w:t xml:space="preserve">también </w:t>
      </w:r>
      <w:r w:rsidRPr="004F2EE0">
        <w:rPr>
          <w:rFonts w:ascii="Times New Roman" w:hAnsi="Times New Roman"/>
          <w:szCs w:val="28"/>
          <w:lang w:val="es-ES" w:eastAsia="sv-SE"/>
        </w:rPr>
        <w:t xml:space="preserve">un suplemento por hijo para los padres estudiantes y </w:t>
      </w:r>
      <w:r>
        <w:rPr>
          <w:rFonts w:ascii="Times New Roman" w:hAnsi="Times New Roman"/>
          <w:szCs w:val="28"/>
          <w:lang w:val="es-ES" w:eastAsia="sv-SE"/>
        </w:rPr>
        <w:t>se incrementaron e</w:t>
      </w:r>
      <w:r w:rsidRPr="004F2EE0">
        <w:rPr>
          <w:rFonts w:ascii="Times New Roman" w:hAnsi="Times New Roman"/>
          <w:szCs w:val="28"/>
          <w:lang w:val="es-ES" w:eastAsia="sv-SE"/>
        </w:rPr>
        <w:t xml:space="preserve">l </w:t>
      </w:r>
      <w:r>
        <w:rPr>
          <w:rFonts w:ascii="Times New Roman" w:hAnsi="Times New Roman"/>
          <w:szCs w:val="28"/>
          <w:lang w:val="es-ES" w:eastAsia="sv-SE"/>
        </w:rPr>
        <w:t xml:space="preserve">subsidio </w:t>
      </w:r>
      <w:r w:rsidRPr="004F2EE0">
        <w:rPr>
          <w:rFonts w:ascii="Times New Roman" w:hAnsi="Times New Roman"/>
          <w:szCs w:val="28"/>
          <w:lang w:val="es-ES" w:eastAsia="sv-SE"/>
        </w:rPr>
        <w:t xml:space="preserve">por hijo y </w:t>
      </w:r>
      <w:r>
        <w:rPr>
          <w:rFonts w:ascii="Times New Roman" w:hAnsi="Times New Roman"/>
          <w:szCs w:val="28"/>
          <w:lang w:val="es-ES" w:eastAsia="sv-SE"/>
        </w:rPr>
        <w:t>e</w:t>
      </w:r>
      <w:r w:rsidRPr="004F2EE0">
        <w:rPr>
          <w:rFonts w:ascii="Times New Roman" w:hAnsi="Times New Roman"/>
          <w:szCs w:val="28"/>
          <w:lang w:val="es-ES" w:eastAsia="sv-SE"/>
        </w:rPr>
        <w:t xml:space="preserve">l </w:t>
      </w:r>
      <w:r>
        <w:rPr>
          <w:rFonts w:ascii="Times New Roman" w:hAnsi="Times New Roman"/>
          <w:szCs w:val="28"/>
          <w:lang w:val="es-ES" w:eastAsia="sv-SE"/>
        </w:rPr>
        <w:t xml:space="preserve">subsidio </w:t>
      </w:r>
      <w:r w:rsidRPr="004F2EE0">
        <w:rPr>
          <w:rFonts w:ascii="Times New Roman" w:hAnsi="Times New Roman"/>
          <w:szCs w:val="28"/>
          <w:lang w:val="es-ES" w:eastAsia="sv-SE"/>
        </w:rPr>
        <w:t>ampliad</w:t>
      </w:r>
      <w:r>
        <w:rPr>
          <w:rFonts w:ascii="Times New Roman" w:hAnsi="Times New Roman"/>
          <w:szCs w:val="28"/>
          <w:lang w:val="es-ES" w:eastAsia="sv-SE"/>
        </w:rPr>
        <w:t>o</w:t>
      </w:r>
      <w:r w:rsidRPr="004F2EE0">
        <w:rPr>
          <w:rFonts w:ascii="Times New Roman" w:hAnsi="Times New Roman"/>
          <w:szCs w:val="28"/>
          <w:lang w:val="es-ES" w:eastAsia="sv-SE"/>
        </w:rPr>
        <w:t xml:space="preserve"> por hijo</w:t>
      </w:r>
      <w:r>
        <w:rPr>
          <w:rFonts w:ascii="Times New Roman" w:hAnsi="Times New Roman"/>
          <w:szCs w:val="28"/>
          <w:lang w:val="es-ES" w:eastAsia="sv-SE"/>
        </w:rPr>
        <w:t xml:space="preserve">.  </w:t>
      </w:r>
      <w:r w:rsidRPr="004F2EE0">
        <w:rPr>
          <w:rFonts w:ascii="Times New Roman" w:hAnsi="Times New Roman"/>
          <w:szCs w:val="28"/>
          <w:lang w:val="es-ES" w:eastAsia="sv-SE"/>
        </w:rPr>
        <w:t>Al mismo tiempo, se introdujo un suplemento por familia numerosa para el segundo hijo y se incrementó el suplemento por familia numerosa.</w:t>
      </w:r>
    </w:p>
    <w:p w:rsidR="00950AC9" w:rsidRDefault="00950AC9" w:rsidP="00950AC9">
      <w:pPr>
        <w:pStyle w:val="RKnormal"/>
        <w:keepNext/>
        <w:keepLines/>
        <w:tabs>
          <w:tab w:val="clear" w:pos="2835"/>
        </w:tabs>
        <w:spacing w:after="240" w:line="240" w:lineRule="auto"/>
        <w:rPr>
          <w:rFonts w:ascii="Times New Roman" w:hAnsi="Times New Roman"/>
          <w:szCs w:val="28"/>
          <w:lang w:val="es-ES" w:eastAsia="sv-SE"/>
        </w:rPr>
      </w:pPr>
      <w:r w:rsidRPr="004F2EE0">
        <w:rPr>
          <w:rFonts w:ascii="Times New Roman" w:hAnsi="Times New Roman"/>
          <w:szCs w:val="28"/>
          <w:lang w:val="es-ES" w:eastAsia="sv-SE"/>
        </w:rPr>
        <w:t>199</w:t>
      </w:r>
      <w:r>
        <w:rPr>
          <w:rFonts w:ascii="Times New Roman" w:hAnsi="Times New Roman"/>
          <w:szCs w:val="28"/>
          <w:lang w:val="es-ES" w:eastAsia="sv-SE"/>
        </w:rPr>
        <w:t>.</w:t>
      </w:r>
      <w:r>
        <w:rPr>
          <w:rFonts w:ascii="Times New Roman" w:hAnsi="Times New Roman"/>
          <w:szCs w:val="28"/>
          <w:lang w:val="es-ES" w:eastAsia="sv-SE"/>
        </w:rPr>
        <w:tab/>
      </w:r>
      <w:r w:rsidRPr="004F2EE0">
        <w:rPr>
          <w:rFonts w:ascii="Times New Roman" w:hAnsi="Times New Roman"/>
          <w:szCs w:val="28"/>
          <w:lang w:val="es-ES" w:eastAsia="sv-SE"/>
        </w:rPr>
        <w:t xml:space="preserve">En 2005 </w:t>
      </w:r>
      <w:r>
        <w:rPr>
          <w:rFonts w:ascii="Times New Roman" w:hAnsi="Times New Roman"/>
          <w:szCs w:val="28"/>
          <w:lang w:val="es-ES" w:eastAsia="sv-SE"/>
        </w:rPr>
        <w:t xml:space="preserve">el nivel de ingresos </w:t>
      </w:r>
      <w:r w:rsidRPr="004F2EE0">
        <w:rPr>
          <w:rFonts w:ascii="Times New Roman" w:hAnsi="Times New Roman"/>
          <w:szCs w:val="28"/>
          <w:lang w:val="es-ES" w:eastAsia="sv-SE"/>
        </w:rPr>
        <w:t xml:space="preserve">de las parejas </w:t>
      </w:r>
      <w:r>
        <w:rPr>
          <w:rFonts w:ascii="Times New Roman" w:hAnsi="Times New Roman"/>
          <w:szCs w:val="28"/>
          <w:lang w:val="es-ES" w:eastAsia="sv-SE"/>
        </w:rPr>
        <w:t xml:space="preserve">de hecho </w:t>
      </w:r>
      <w:r w:rsidRPr="004F2EE0">
        <w:rPr>
          <w:rFonts w:ascii="Times New Roman" w:hAnsi="Times New Roman"/>
          <w:szCs w:val="28"/>
          <w:lang w:val="es-ES" w:eastAsia="sv-SE"/>
        </w:rPr>
        <w:t>con hijos se situó en el 93% del correspondiente a los hogares sin hijos</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Sin embargo, la diferencia </w:t>
      </w:r>
      <w:r>
        <w:rPr>
          <w:rFonts w:ascii="Times New Roman" w:hAnsi="Times New Roman"/>
          <w:szCs w:val="28"/>
          <w:lang w:val="es-ES" w:eastAsia="sv-SE"/>
        </w:rPr>
        <w:t xml:space="preserve">en el nivel de ingresos </w:t>
      </w:r>
      <w:r w:rsidRPr="004F2EE0">
        <w:rPr>
          <w:rFonts w:ascii="Times New Roman" w:hAnsi="Times New Roman"/>
          <w:szCs w:val="28"/>
          <w:lang w:val="es-ES" w:eastAsia="sv-SE"/>
        </w:rPr>
        <w:t xml:space="preserve">entre ambos tipos de hogares se </w:t>
      </w:r>
      <w:r>
        <w:rPr>
          <w:rFonts w:ascii="Times New Roman" w:hAnsi="Times New Roman"/>
          <w:szCs w:val="28"/>
          <w:lang w:val="es-ES" w:eastAsia="sv-SE"/>
        </w:rPr>
        <w:t xml:space="preserve">redujo en </w:t>
      </w:r>
      <w:r w:rsidRPr="004F2EE0">
        <w:rPr>
          <w:rFonts w:ascii="Times New Roman" w:hAnsi="Times New Roman"/>
          <w:szCs w:val="28"/>
          <w:lang w:val="es-ES" w:eastAsia="sv-SE"/>
        </w:rPr>
        <w:t>2000</w:t>
      </w:r>
      <w:r>
        <w:rPr>
          <w:rFonts w:ascii="Times New Roman" w:hAnsi="Times New Roman"/>
          <w:szCs w:val="28"/>
          <w:lang w:val="es-ES" w:eastAsia="sv-SE"/>
        </w:rPr>
        <w:t>-</w:t>
      </w:r>
      <w:r w:rsidRPr="004F2EE0">
        <w:rPr>
          <w:rFonts w:ascii="Times New Roman" w:hAnsi="Times New Roman"/>
          <w:szCs w:val="28"/>
          <w:lang w:val="es-ES" w:eastAsia="sv-SE"/>
        </w:rPr>
        <w:t>2006</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Los ingresos de las parejas </w:t>
      </w:r>
      <w:r>
        <w:rPr>
          <w:rFonts w:ascii="Times New Roman" w:hAnsi="Times New Roman"/>
          <w:szCs w:val="28"/>
          <w:lang w:val="es-ES" w:eastAsia="sv-SE"/>
        </w:rPr>
        <w:t xml:space="preserve">de hecho </w:t>
      </w:r>
      <w:r w:rsidRPr="004F2EE0">
        <w:rPr>
          <w:rFonts w:ascii="Times New Roman" w:hAnsi="Times New Roman"/>
          <w:szCs w:val="28"/>
          <w:lang w:val="es-ES" w:eastAsia="sv-SE"/>
        </w:rPr>
        <w:t>con hijos crecieron más que los de l</w:t>
      </w:r>
      <w:r>
        <w:rPr>
          <w:rFonts w:ascii="Times New Roman" w:hAnsi="Times New Roman"/>
          <w:szCs w:val="28"/>
          <w:lang w:val="es-ES" w:eastAsia="sv-SE"/>
        </w:rPr>
        <w:t>o</w:t>
      </w:r>
      <w:r w:rsidRPr="004F2EE0">
        <w:rPr>
          <w:rFonts w:ascii="Times New Roman" w:hAnsi="Times New Roman"/>
          <w:szCs w:val="28"/>
          <w:lang w:val="es-ES" w:eastAsia="sv-SE"/>
        </w:rPr>
        <w:t xml:space="preserve">s </w:t>
      </w:r>
      <w:r>
        <w:rPr>
          <w:rFonts w:ascii="Times New Roman" w:hAnsi="Times New Roman"/>
          <w:szCs w:val="28"/>
          <w:lang w:val="es-ES" w:eastAsia="sv-SE"/>
        </w:rPr>
        <w:t xml:space="preserve">hogares </w:t>
      </w:r>
      <w:r w:rsidRPr="004F2EE0">
        <w:rPr>
          <w:rFonts w:ascii="Times New Roman" w:hAnsi="Times New Roman"/>
          <w:szCs w:val="28"/>
          <w:lang w:val="es-ES" w:eastAsia="sv-SE"/>
        </w:rPr>
        <w:t xml:space="preserve">sin hijos </w:t>
      </w:r>
      <w:r>
        <w:rPr>
          <w:rFonts w:ascii="Times New Roman" w:hAnsi="Times New Roman"/>
          <w:szCs w:val="28"/>
          <w:lang w:val="es-ES" w:eastAsia="sv-SE"/>
        </w:rPr>
        <w:t xml:space="preserve">en ese </w:t>
      </w:r>
      <w:r w:rsidRPr="004F2EE0">
        <w:rPr>
          <w:rFonts w:ascii="Times New Roman" w:hAnsi="Times New Roman"/>
          <w:szCs w:val="28"/>
          <w:lang w:val="es-ES" w:eastAsia="sv-SE"/>
        </w:rPr>
        <w:t>período</w:t>
      </w:r>
      <w:r>
        <w:rPr>
          <w:rFonts w:ascii="Times New Roman" w:hAnsi="Times New Roman"/>
          <w:szCs w:val="28"/>
          <w:lang w:val="es-ES" w:eastAsia="sv-SE"/>
        </w:rPr>
        <w:t>.  En cambio</w:t>
      </w:r>
      <w:r w:rsidRPr="004F2EE0">
        <w:rPr>
          <w:rFonts w:ascii="Times New Roman" w:hAnsi="Times New Roman"/>
          <w:szCs w:val="28"/>
          <w:lang w:val="es-ES" w:eastAsia="sv-SE"/>
        </w:rPr>
        <w:t xml:space="preserve">, la diferencia </w:t>
      </w:r>
      <w:r>
        <w:rPr>
          <w:rFonts w:ascii="Times New Roman" w:hAnsi="Times New Roman"/>
          <w:szCs w:val="28"/>
          <w:lang w:val="es-ES" w:eastAsia="sv-SE"/>
        </w:rPr>
        <w:t>en el nivel de ingresos entre</w:t>
      </w:r>
      <w:r w:rsidRPr="004F2EE0">
        <w:rPr>
          <w:rFonts w:ascii="Times New Roman" w:hAnsi="Times New Roman"/>
          <w:szCs w:val="28"/>
          <w:lang w:val="es-ES" w:eastAsia="sv-SE"/>
        </w:rPr>
        <w:t xml:space="preserve"> las parejas sin hijos y las personas </w:t>
      </w:r>
      <w:r>
        <w:rPr>
          <w:rFonts w:ascii="Times New Roman" w:hAnsi="Times New Roman"/>
          <w:szCs w:val="28"/>
          <w:lang w:val="es-ES" w:eastAsia="sv-SE"/>
        </w:rPr>
        <w:t xml:space="preserve">solas </w:t>
      </w:r>
      <w:r w:rsidRPr="004F2EE0">
        <w:rPr>
          <w:rFonts w:ascii="Times New Roman" w:hAnsi="Times New Roman"/>
          <w:szCs w:val="28"/>
          <w:lang w:val="es-ES" w:eastAsia="sv-SE"/>
        </w:rPr>
        <w:t>con hijos</w:t>
      </w:r>
      <w:r>
        <w:rPr>
          <w:rFonts w:ascii="Times New Roman" w:hAnsi="Times New Roman"/>
          <w:szCs w:val="28"/>
          <w:lang w:val="es-ES" w:eastAsia="sv-SE"/>
        </w:rPr>
        <w:t xml:space="preserve"> aumentó.  </w:t>
      </w:r>
      <w:r w:rsidRPr="004F2EE0">
        <w:rPr>
          <w:rFonts w:ascii="Times New Roman" w:hAnsi="Times New Roman"/>
          <w:szCs w:val="28"/>
          <w:lang w:val="es-ES" w:eastAsia="sv-SE"/>
        </w:rPr>
        <w:t xml:space="preserve">En 2005, </w:t>
      </w:r>
      <w:r>
        <w:rPr>
          <w:rFonts w:ascii="Times New Roman" w:hAnsi="Times New Roman"/>
          <w:szCs w:val="28"/>
          <w:lang w:val="es-ES" w:eastAsia="sv-SE"/>
        </w:rPr>
        <w:t>e</w:t>
      </w:r>
      <w:r w:rsidRPr="004F2EE0">
        <w:rPr>
          <w:rFonts w:ascii="Times New Roman" w:hAnsi="Times New Roman"/>
          <w:szCs w:val="28"/>
          <w:lang w:val="es-ES" w:eastAsia="sv-SE"/>
        </w:rPr>
        <w:t xml:space="preserve">l </w:t>
      </w:r>
      <w:r>
        <w:rPr>
          <w:rFonts w:ascii="Times New Roman" w:hAnsi="Times New Roman"/>
          <w:szCs w:val="28"/>
          <w:lang w:val="es-ES" w:eastAsia="sv-SE"/>
        </w:rPr>
        <w:t>nivel de ingresos</w:t>
      </w:r>
      <w:r w:rsidRPr="004F2EE0">
        <w:rPr>
          <w:rFonts w:ascii="Times New Roman" w:hAnsi="Times New Roman"/>
          <w:szCs w:val="28"/>
          <w:lang w:val="es-ES" w:eastAsia="sv-SE"/>
        </w:rPr>
        <w:t xml:space="preserve"> de las personas solas con hijos se situó en el 68% del correspondiente a las parejas sin hijos</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Los ingresos de las personas solas con hijos </w:t>
      </w:r>
      <w:r>
        <w:rPr>
          <w:rFonts w:ascii="Times New Roman" w:hAnsi="Times New Roman"/>
          <w:szCs w:val="28"/>
          <w:lang w:val="es-ES" w:eastAsia="sv-SE"/>
        </w:rPr>
        <w:t xml:space="preserve">aumentaron </w:t>
      </w:r>
      <w:r w:rsidRPr="004F2EE0">
        <w:rPr>
          <w:rFonts w:ascii="Times New Roman" w:hAnsi="Times New Roman"/>
          <w:szCs w:val="28"/>
          <w:lang w:val="es-ES" w:eastAsia="sv-SE"/>
        </w:rPr>
        <w:t xml:space="preserve">menos que los de las parejas sin hijos, a pesar de que la política </w:t>
      </w:r>
      <w:r>
        <w:rPr>
          <w:rFonts w:ascii="Times New Roman" w:hAnsi="Times New Roman"/>
          <w:szCs w:val="28"/>
          <w:lang w:val="es-ES" w:eastAsia="sv-SE"/>
        </w:rPr>
        <w:t xml:space="preserve">de la familia </w:t>
      </w:r>
      <w:r w:rsidRPr="004F2EE0">
        <w:rPr>
          <w:rFonts w:ascii="Times New Roman" w:hAnsi="Times New Roman"/>
          <w:szCs w:val="28"/>
          <w:lang w:val="es-ES" w:eastAsia="sv-SE"/>
        </w:rPr>
        <w:t>contribuy</w:t>
      </w:r>
      <w:r>
        <w:rPr>
          <w:rFonts w:ascii="Times New Roman" w:hAnsi="Times New Roman"/>
          <w:szCs w:val="28"/>
          <w:lang w:val="es-ES" w:eastAsia="sv-SE"/>
        </w:rPr>
        <w:t>e</w:t>
      </w:r>
      <w:r w:rsidRPr="004F2EE0">
        <w:rPr>
          <w:rFonts w:ascii="Times New Roman" w:hAnsi="Times New Roman"/>
          <w:szCs w:val="28"/>
          <w:lang w:val="es-ES" w:eastAsia="sv-SE"/>
        </w:rPr>
        <w:t xml:space="preserve"> a elevar </w:t>
      </w:r>
      <w:r>
        <w:rPr>
          <w:rFonts w:ascii="Times New Roman" w:hAnsi="Times New Roman"/>
          <w:szCs w:val="28"/>
          <w:lang w:val="es-ES" w:eastAsia="sv-SE"/>
        </w:rPr>
        <w:t xml:space="preserve">el nivel de sus ingresos.  En 2005 </w:t>
      </w:r>
      <w:r w:rsidRPr="004F2EE0">
        <w:rPr>
          <w:rFonts w:ascii="Times New Roman" w:hAnsi="Times New Roman"/>
          <w:szCs w:val="28"/>
          <w:lang w:val="es-ES" w:eastAsia="sv-SE"/>
        </w:rPr>
        <w:t xml:space="preserve">la diferencia </w:t>
      </w:r>
      <w:r>
        <w:rPr>
          <w:rFonts w:ascii="Times New Roman" w:hAnsi="Times New Roman"/>
          <w:szCs w:val="28"/>
          <w:lang w:val="es-ES" w:eastAsia="sv-SE"/>
        </w:rPr>
        <w:t>en el nivel de ingresos</w:t>
      </w:r>
      <w:r w:rsidRPr="004F2EE0">
        <w:rPr>
          <w:rFonts w:ascii="Times New Roman" w:hAnsi="Times New Roman"/>
          <w:szCs w:val="28"/>
          <w:lang w:val="es-ES" w:eastAsia="sv-SE"/>
        </w:rPr>
        <w:t xml:space="preserve"> entre </w:t>
      </w:r>
      <w:r>
        <w:rPr>
          <w:rFonts w:ascii="Times New Roman" w:hAnsi="Times New Roman"/>
          <w:szCs w:val="28"/>
          <w:lang w:val="es-ES" w:eastAsia="sv-SE"/>
        </w:rPr>
        <w:t xml:space="preserve">las </w:t>
      </w:r>
      <w:r w:rsidRPr="004F2EE0">
        <w:rPr>
          <w:rFonts w:ascii="Times New Roman" w:hAnsi="Times New Roman"/>
          <w:szCs w:val="28"/>
          <w:lang w:val="es-ES" w:eastAsia="sv-SE"/>
        </w:rPr>
        <w:t xml:space="preserve">parejas </w:t>
      </w:r>
      <w:r>
        <w:rPr>
          <w:rFonts w:ascii="Times New Roman" w:hAnsi="Times New Roman"/>
          <w:szCs w:val="28"/>
          <w:lang w:val="es-ES" w:eastAsia="sv-SE"/>
        </w:rPr>
        <w:t xml:space="preserve">de hecho </w:t>
      </w:r>
      <w:r w:rsidRPr="004F2EE0">
        <w:rPr>
          <w:rFonts w:ascii="Times New Roman" w:hAnsi="Times New Roman"/>
          <w:szCs w:val="28"/>
          <w:lang w:val="es-ES" w:eastAsia="sv-SE"/>
        </w:rPr>
        <w:t xml:space="preserve">con hijos y </w:t>
      </w:r>
      <w:r>
        <w:rPr>
          <w:rFonts w:ascii="Times New Roman" w:hAnsi="Times New Roman"/>
          <w:szCs w:val="28"/>
          <w:lang w:val="es-ES" w:eastAsia="sv-SE"/>
        </w:rPr>
        <w:t xml:space="preserve">las </w:t>
      </w:r>
      <w:r w:rsidRPr="004F2EE0">
        <w:rPr>
          <w:rFonts w:ascii="Times New Roman" w:hAnsi="Times New Roman"/>
          <w:szCs w:val="28"/>
          <w:lang w:val="es-ES" w:eastAsia="sv-SE"/>
        </w:rPr>
        <w:t>personas solas con hijos super</w:t>
      </w:r>
      <w:r>
        <w:rPr>
          <w:rFonts w:ascii="Times New Roman" w:hAnsi="Times New Roman"/>
          <w:szCs w:val="28"/>
          <w:lang w:val="es-ES" w:eastAsia="sv-SE"/>
        </w:rPr>
        <w:t>ó</w:t>
      </w:r>
      <w:r w:rsidRPr="004F2EE0">
        <w:rPr>
          <w:rFonts w:ascii="Times New Roman" w:hAnsi="Times New Roman"/>
          <w:szCs w:val="28"/>
          <w:lang w:val="es-ES" w:eastAsia="sv-SE"/>
        </w:rPr>
        <w:t xml:space="preserve"> ligeramente el 35%, lo que se explica principalmente porque las parejas </w:t>
      </w:r>
      <w:r>
        <w:rPr>
          <w:rFonts w:ascii="Times New Roman" w:hAnsi="Times New Roman"/>
          <w:szCs w:val="28"/>
          <w:lang w:val="es-ES" w:eastAsia="sv-SE"/>
        </w:rPr>
        <w:t xml:space="preserve">de hecho comparten dos ingresos.  </w:t>
      </w:r>
      <w:r w:rsidRPr="004F2EE0">
        <w:rPr>
          <w:rFonts w:ascii="Times New Roman" w:hAnsi="Times New Roman"/>
          <w:szCs w:val="28"/>
          <w:lang w:val="es-ES" w:eastAsia="sv-SE"/>
        </w:rPr>
        <w:t xml:space="preserve">Entre 2004 y 2006, </w:t>
      </w:r>
      <w:r>
        <w:rPr>
          <w:rFonts w:ascii="Times New Roman" w:hAnsi="Times New Roman"/>
          <w:szCs w:val="28"/>
          <w:lang w:val="es-ES" w:eastAsia="sv-SE"/>
        </w:rPr>
        <w:t xml:space="preserve">el nivel de ingresos de </w:t>
      </w:r>
      <w:r w:rsidRPr="004F2EE0">
        <w:rPr>
          <w:rFonts w:ascii="Times New Roman" w:hAnsi="Times New Roman"/>
          <w:szCs w:val="28"/>
          <w:lang w:val="es-ES" w:eastAsia="sv-SE"/>
        </w:rPr>
        <w:t xml:space="preserve">todos los hogares </w:t>
      </w:r>
      <w:r>
        <w:rPr>
          <w:rFonts w:ascii="Times New Roman" w:hAnsi="Times New Roman"/>
          <w:szCs w:val="28"/>
          <w:lang w:val="es-ES" w:eastAsia="sv-SE"/>
        </w:rPr>
        <w:t>experimentó</w:t>
      </w:r>
      <w:r w:rsidRPr="004F2EE0">
        <w:rPr>
          <w:rFonts w:ascii="Times New Roman" w:hAnsi="Times New Roman"/>
          <w:szCs w:val="28"/>
          <w:lang w:val="es-ES" w:eastAsia="sv-SE"/>
        </w:rPr>
        <w:t xml:space="preserve"> una mejora considerable.</w:t>
      </w:r>
    </w:p>
    <w:p w:rsidR="00950AC9" w:rsidRDefault="00950AC9" w:rsidP="00950AC9">
      <w:pPr>
        <w:pStyle w:val="RKnormal"/>
        <w:tabs>
          <w:tab w:val="clear" w:pos="2835"/>
        </w:tabs>
        <w:spacing w:after="240" w:line="240" w:lineRule="auto"/>
        <w:rPr>
          <w:rFonts w:ascii="Times New Roman" w:hAnsi="Times New Roman"/>
          <w:szCs w:val="28"/>
          <w:lang w:val="es-ES" w:eastAsia="sv-SE"/>
        </w:rPr>
      </w:pPr>
      <w:r w:rsidRPr="004F2EE0">
        <w:rPr>
          <w:rFonts w:ascii="Times New Roman" w:hAnsi="Times New Roman"/>
          <w:szCs w:val="28"/>
          <w:lang w:val="es-ES" w:eastAsia="sv-SE"/>
        </w:rPr>
        <w:t>200</w:t>
      </w:r>
      <w:r>
        <w:rPr>
          <w:rFonts w:ascii="Times New Roman" w:hAnsi="Times New Roman"/>
          <w:szCs w:val="28"/>
          <w:lang w:val="es-ES" w:eastAsia="sv-SE"/>
        </w:rPr>
        <w:t>.</w:t>
      </w:r>
      <w:r>
        <w:rPr>
          <w:rFonts w:ascii="Times New Roman" w:hAnsi="Times New Roman"/>
          <w:szCs w:val="28"/>
          <w:lang w:val="es-ES" w:eastAsia="sv-SE"/>
        </w:rPr>
        <w:tab/>
      </w:r>
      <w:r w:rsidRPr="004F2EE0">
        <w:rPr>
          <w:rFonts w:ascii="Times New Roman" w:hAnsi="Times New Roman"/>
          <w:szCs w:val="28"/>
          <w:lang w:val="es-ES" w:eastAsia="sv-SE"/>
        </w:rPr>
        <w:t xml:space="preserve">El Gobierno está preparando una reforma de la política </w:t>
      </w:r>
      <w:r>
        <w:rPr>
          <w:rFonts w:ascii="Times New Roman" w:hAnsi="Times New Roman"/>
          <w:szCs w:val="28"/>
          <w:lang w:val="es-ES" w:eastAsia="sv-SE"/>
        </w:rPr>
        <w:t xml:space="preserve">de la familia </w:t>
      </w:r>
      <w:r w:rsidRPr="004F2EE0">
        <w:rPr>
          <w:rFonts w:ascii="Times New Roman" w:hAnsi="Times New Roman"/>
          <w:szCs w:val="28"/>
          <w:lang w:val="es-ES" w:eastAsia="sv-SE"/>
        </w:rPr>
        <w:t xml:space="preserve">que incluye una propuesta </w:t>
      </w:r>
      <w:r>
        <w:rPr>
          <w:rFonts w:ascii="Times New Roman" w:hAnsi="Times New Roman"/>
          <w:szCs w:val="28"/>
          <w:lang w:val="es-ES" w:eastAsia="sv-SE"/>
        </w:rPr>
        <w:t>de</w:t>
      </w:r>
      <w:r w:rsidRPr="004F2EE0">
        <w:rPr>
          <w:rFonts w:ascii="Times New Roman" w:hAnsi="Times New Roman"/>
          <w:szCs w:val="28"/>
          <w:lang w:val="es-ES" w:eastAsia="sv-SE"/>
        </w:rPr>
        <w:t xml:space="preserve"> subsidio municipal </w:t>
      </w:r>
      <w:r>
        <w:rPr>
          <w:rFonts w:ascii="Times New Roman" w:hAnsi="Times New Roman"/>
          <w:szCs w:val="28"/>
          <w:lang w:val="es-ES" w:eastAsia="sv-SE"/>
        </w:rPr>
        <w:t>por</w:t>
      </w:r>
      <w:r w:rsidRPr="004F2EE0">
        <w:rPr>
          <w:rFonts w:ascii="Times New Roman" w:hAnsi="Times New Roman"/>
          <w:szCs w:val="28"/>
          <w:lang w:val="es-ES" w:eastAsia="sv-SE"/>
        </w:rPr>
        <w:t xml:space="preserve"> cuidado de </w:t>
      </w:r>
      <w:r>
        <w:rPr>
          <w:rFonts w:ascii="Times New Roman" w:hAnsi="Times New Roman"/>
          <w:szCs w:val="28"/>
          <w:lang w:val="es-ES" w:eastAsia="sv-SE"/>
        </w:rPr>
        <w:t>niño</w:t>
      </w:r>
      <w:r w:rsidRPr="004F2EE0">
        <w:rPr>
          <w:rFonts w:ascii="Times New Roman" w:hAnsi="Times New Roman"/>
          <w:szCs w:val="28"/>
          <w:lang w:val="es-ES" w:eastAsia="sv-SE"/>
        </w:rPr>
        <w:t xml:space="preserve">, un sistema de vales para </w:t>
      </w:r>
      <w:r>
        <w:rPr>
          <w:rFonts w:ascii="Times New Roman" w:hAnsi="Times New Roman"/>
          <w:szCs w:val="28"/>
          <w:lang w:val="es-ES" w:eastAsia="sv-SE"/>
        </w:rPr>
        <w:t>cuidado de niño</w:t>
      </w:r>
      <w:r w:rsidRPr="004F2EE0">
        <w:rPr>
          <w:rFonts w:ascii="Times New Roman" w:hAnsi="Times New Roman"/>
          <w:szCs w:val="28"/>
          <w:lang w:val="es-ES" w:eastAsia="sv-SE"/>
        </w:rPr>
        <w:t xml:space="preserve">, un elemento pedagógico </w:t>
      </w:r>
      <w:r>
        <w:rPr>
          <w:rFonts w:ascii="Times New Roman" w:hAnsi="Times New Roman"/>
          <w:szCs w:val="28"/>
          <w:lang w:val="es-ES" w:eastAsia="sv-SE"/>
        </w:rPr>
        <w:t>desarrollado en la enseñanza</w:t>
      </w:r>
      <w:r w:rsidRPr="004F2EE0">
        <w:rPr>
          <w:rFonts w:ascii="Times New Roman" w:hAnsi="Times New Roman"/>
          <w:szCs w:val="28"/>
          <w:lang w:val="es-ES" w:eastAsia="sv-SE"/>
        </w:rPr>
        <w:t xml:space="preserve"> preescolar y una prima por igualdad de género</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El objetivo de esas reformas </w:t>
      </w:r>
      <w:r>
        <w:rPr>
          <w:rFonts w:ascii="Times New Roman" w:hAnsi="Times New Roman"/>
          <w:szCs w:val="28"/>
          <w:lang w:val="es-ES" w:eastAsia="sv-SE"/>
        </w:rPr>
        <w:t>es</w:t>
      </w:r>
      <w:r w:rsidRPr="004F2EE0">
        <w:rPr>
          <w:rFonts w:ascii="Times New Roman" w:hAnsi="Times New Roman"/>
          <w:szCs w:val="28"/>
          <w:lang w:val="es-ES" w:eastAsia="sv-SE"/>
        </w:rPr>
        <w:t xml:space="preserve"> garantizar una infancia segura a todos y </w:t>
      </w:r>
      <w:r>
        <w:rPr>
          <w:rFonts w:ascii="Times New Roman" w:hAnsi="Times New Roman"/>
          <w:szCs w:val="28"/>
          <w:lang w:val="es-ES" w:eastAsia="sv-SE"/>
        </w:rPr>
        <w:t xml:space="preserve">crear </w:t>
      </w:r>
      <w:r w:rsidRPr="004F2EE0">
        <w:rPr>
          <w:rFonts w:ascii="Times New Roman" w:hAnsi="Times New Roman"/>
          <w:szCs w:val="28"/>
          <w:lang w:val="es-ES" w:eastAsia="sv-SE"/>
        </w:rPr>
        <w:t>buenas condiciones para el desarrollo</w:t>
      </w:r>
      <w:r>
        <w:rPr>
          <w:rFonts w:ascii="Times New Roman" w:hAnsi="Times New Roman"/>
          <w:szCs w:val="28"/>
          <w:lang w:val="es-ES" w:eastAsia="sv-SE"/>
        </w:rPr>
        <w:t xml:space="preserve">.  </w:t>
      </w:r>
      <w:r w:rsidRPr="004F2EE0">
        <w:rPr>
          <w:rFonts w:ascii="Times New Roman" w:hAnsi="Times New Roman"/>
          <w:szCs w:val="28"/>
          <w:lang w:val="es-ES" w:eastAsia="sv-SE"/>
        </w:rPr>
        <w:t>El Gobierno estima que la propuesta permitirá que los padres pasen más tiempo con sus hijos</w:t>
      </w:r>
      <w:r>
        <w:rPr>
          <w:rFonts w:ascii="Times New Roman" w:hAnsi="Times New Roman"/>
          <w:szCs w:val="28"/>
          <w:lang w:val="es-ES" w:eastAsia="sv-SE"/>
        </w:rPr>
        <w:t xml:space="preserve">.  </w:t>
      </w:r>
      <w:r w:rsidRPr="004F2EE0">
        <w:rPr>
          <w:rFonts w:ascii="Times New Roman" w:hAnsi="Times New Roman"/>
          <w:szCs w:val="28"/>
          <w:lang w:val="es-ES" w:eastAsia="sv-SE"/>
        </w:rPr>
        <w:t xml:space="preserve">También incrementará la libertad de elección </w:t>
      </w:r>
      <w:r>
        <w:rPr>
          <w:rFonts w:ascii="Times New Roman" w:hAnsi="Times New Roman"/>
          <w:szCs w:val="28"/>
          <w:lang w:val="es-ES" w:eastAsia="sv-SE"/>
        </w:rPr>
        <w:t xml:space="preserve">de las </w:t>
      </w:r>
      <w:r w:rsidRPr="004F2EE0">
        <w:rPr>
          <w:rFonts w:ascii="Times New Roman" w:hAnsi="Times New Roman"/>
          <w:szCs w:val="28"/>
          <w:lang w:val="es-ES" w:eastAsia="sv-SE"/>
        </w:rPr>
        <w:t>familias con hijos</w:t>
      </w:r>
      <w:r>
        <w:rPr>
          <w:rFonts w:ascii="Times New Roman" w:hAnsi="Times New Roman"/>
          <w:szCs w:val="28"/>
          <w:lang w:val="es-ES" w:eastAsia="sv-SE"/>
        </w:rPr>
        <w:t xml:space="preserve">.  Aumentará </w:t>
      </w:r>
      <w:r w:rsidRPr="004F2EE0">
        <w:rPr>
          <w:rFonts w:ascii="Times New Roman" w:hAnsi="Times New Roman"/>
          <w:szCs w:val="28"/>
          <w:lang w:val="es-ES" w:eastAsia="sv-SE"/>
        </w:rPr>
        <w:t xml:space="preserve">las oportunidades </w:t>
      </w:r>
      <w:r>
        <w:rPr>
          <w:rFonts w:ascii="Times New Roman" w:hAnsi="Times New Roman"/>
          <w:szCs w:val="28"/>
          <w:lang w:val="es-ES" w:eastAsia="sv-SE"/>
        </w:rPr>
        <w:t xml:space="preserve">en materia de </w:t>
      </w:r>
      <w:r w:rsidRPr="004F2EE0">
        <w:rPr>
          <w:rFonts w:ascii="Times New Roman" w:hAnsi="Times New Roman"/>
          <w:szCs w:val="28"/>
          <w:lang w:val="es-ES" w:eastAsia="sv-SE"/>
        </w:rPr>
        <w:t xml:space="preserve">igualdad </w:t>
      </w:r>
      <w:r>
        <w:rPr>
          <w:rFonts w:ascii="Times New Roman" w:hAnsi="Times New Roman"/>
          <w:szCs w:val="28"/>
          <w:lang w:val="es-ES" w:eastAsia="sv-SE"/>
        </w:rPr>
        <w:t>d</w:t>
      </w:r>
      <w:r w:rsidRPr="004F2EE0">
        <w:rPr>
          <w:rFonts w:ascii="Times New Roman" w:hAnsi="Times New Roman"/>
          <w:szCs w:val="28"/>
          <w:lang w:val="es-ES" w:eastAsia="sv-SE"/>
        </w:rPr>
        <w:t xml:space="preserve">e género y </w:t>
      </w:r>
      <w:r>
        <w:rPr>
          <w:rFonts w:ascii="Times New Roman" w:hAnsi="Times New Roman"/>
          <w:szCs w:val="28"/>
          <w:lang w:val="es-ES" w:eastAsia="sv-SE"/>
        </w:rPr>
        <w:t xml:space="preserve">potenciará </w:t>
      </w:r>
      <w:r w:rsidRPr="004F2EE0">
        <w:rPr>
          <w:rFonts w:ascii="Times New Roman" w:hAnsi="Times New Roman"/>
          <w:szCs w:val="28"/>
          <w:lang w:val="es-ES" w:eastAsia="sv-SE"/>
        </w:rPr>
        <w:t xml:space="preserve">la responsabilidad </w:t>
      </w:r>
      <w:r>
        <w:rPr>
          <w:rFonts w:ascii="Times New Roman" w:hAnsi="Times New Roman"/>
          <w:szCs w:val="28"/>
          <w:lang w:val="es-ES" w:eastAsia="sv-SE"/>
        </w:rPr>
        <w:t>compartida de</w:t>
      </w:r>
      <w:r w:rsidRPr="004F2EE0">
        <w:rPr>
          <w:rFonts w:ascii="Times New Roman" w:hAnsi="Times New Roman"/>
          <w:szCs w:val="28"/>
          <w:lang w:val="es-ES" w:eastAsia="sv-SE"/>
        </w:rPr>
        <w:t xml:space="preserve"> los hijos, y </w:t>
      </w:r>
      <w:r>
        <w:rPr>
          <w:rFonts w:ascii="Times New Roman" w:hAnsi="Times New Roman"/>
          <w:szCs w:val="28"/>
          <w:lang w:val="es-ES" w:eastAsia="sv-SE"/>
        </w:rPr>
        <w:t xml:space="preserve">también incrementará </w:t>
      </w:r>
      <w:r w:rsidRPr="004F2EE0">
        <w:rPr>
          <w:rFonts w:ascii="Times New Roman" w:hAnsi="Times New Roman"/>
          <w:szCs w:val="28"/>
          <w:lang w:val="es-ES" w:eastAsia="sv-SE"/>
        </w:rPr>
        <w:t xml:space="preserve">la diversidad en </w:t>
      </w:r>
      <w:r>
        <w:rPr>
          <w:rFonts w:ascii="Times New Roman" w:hAnsi="Times New Roman"/>
          <w:szCs w:val="28"/>
          <w:lang w:val="es-ES" w:eastAsia="sv-SE"/>
        </w:rPr>
        <w:t>la enseñanza preescolar y escolar</w:t>
      </w:r>
      <w:r w:rsidRPr="004F2EE0">
        <w:rPr>
          <w:rFonts w:ascii="Times New Roman" w:hAnsi="Times New Roman"/>
          <w:szCs w:val="28"/>
          <w:lang w:val="es-ES" w:eastAsia="sv-SE"/>
        </w:rPr>
        <w:t>.</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201</w:t>
      </w:r>
      <w:r>
        <w:rPr>
          <w:rFonts w:ascii="Times New Roman" w:hAnsi="Times New Roman"/>
          <w:szCs w:val="28"/>
          <w:lang w:val="es-ES"/>
        </w:rPr>
        <w:t xml:space="preserve">.  </w:t>
      </w:r>
      <w:r w:rsidRPr="004F2EE0">
        <w:rPr>
          <w:rFonts w:ascii="Times New Roman" w:hAnsi="Times New Roman"/>
          <w:szCs w:val="28"/>
          <w:lang w:val="es-ES"/>
        </w:rPr>
        <w:t xml:space="preserve">El Consejo Sueco </w:t>
      </w:r>
      <w:r>
        <w:rPr>
          <w:rFonts w:ascii="Times New Roman" w:hAnsi="Times New Roman"/>
          <w:szCs w:val="28"/>
          <w:lang w:val="es-ES"/>
        </w:rPr>
        <w:t>de Vida Laboral e</w:t>
      </w:r>
      <w:r w:rsidRPr="004F2EE0">
        <w:rPr>
          <w:rFonts w:ascii="Times New Roman" w:hAnsi="Times New Roman"/>
          <w:szCs w:val="28"/>
          <w:lang w:val="es-ES"/>
        </w:rPr>
        <w:t xml:space="preserve"> Investigación Social </w:t>
      </w:r>
      <w:r>
        <w:rPr>
          <w:rFonts w:ascii="Times New Roman" w:hAnsi="Times New Roman"/>
          <w:szCs w:val="28"/>
          <w:lang w:val="es-ES"/>
        </w:rPr>
        <w:t>se encarga de coordinar las actividades de</w:t>
      </w:r>
      <w:r w:rsidRPr="004F2EE0">
        <w:rPr>
          <w:rFonts w:ascii="Times New Roman" w:hAnsi="Times New Roman"/>
          <w:szCs w:val="28"/>
          <w:lang w:val="es-ES"/>
        </w:rPr>
        <w:t xml:space="preserve"> investigaci</w:t>
      </w:r>
      <w:r>
        <w:rPr>
          <w:rFonts w:ascii="Times New Roman" w:hAnsi="Times New Roman"/>
          <w:szCs w:val="28"/>
          <w:lang w:val="es-ES"/>
        </w:rPr>
        <w:t>ó</w:t>
      </w:r>
      <w:r w:rsidRPr="004F2EE0">
        <w:rPr>
          <w:rFonts w:ascii="Times New Roman" w:hAnsi="Times New Roman"/>
          <w:szCs w:val="28"/>
          <w:lang w:val="es-ES"/>
        </w:rPr>
        <w:t xml:space="preserve">n sobre </w:t>
      </w:r>
      <w:r>
        <w:rPr>
          <w:rFonts w:ascii="Times New Roman" w:hAnsi="Times New Roman"/>
          <w:szCs w:val="28"/>
          <w:lang w:val="es-ES"/>
        </w:rPr>
        <w:t xml:space="preserve">las </w:t>
      </w:r>
      <w:r w:rsidRPr="004F2EE0">
        <w:rPr>
          <w:rFonts w:ascii="Times New Roman" w:hAnsi="Times New Roman"/>
          <w:szCs w:val="28"/>
          <w:lang w:val="es-ES"/>
        </w:rPr>
        <w:t xml:space="preserve">personas mayores, </w:t>
      </w:r>
      <w:r>
        <w:rPr>
          <w:rFonts w:ascii="Times New Roman" w:hAnsi="Times New Roman"/>
          <w:szCs w:val="28"/>
          <w:lang w:val="es-ES"/>
        </w:rPr>
        <w:t xml:space="preserve">las </w:t>
      </w:r>
      <w:r w:rsidRPr="004F2EE0">
        <w:rPr>
          <w:rFonts w:ascii="Times New Roman" w:hAnsi="Times New Roman"/>
          <w:szCs w:val="28"/>
          <w:lang w:val="es-ES"/>
        </w:rPr>
        <w:t xml:space="preserve">discapacidades, </w:t>
      </w:r>
      <w:r>
        <w:rPr>
          <w:rFonts w:ascii="Times New Roman" w:hAnsi="Times New Roman"/>
          <w:szCs w:val="28"/>
          <w:lang w:val="es-ES"/>
        </w:rPr>
        <w:t xml:space="preserve">la </w:t>
      </w:r>
      <w:r w:rsidRPr="004F2EE0">
        <w:rPr>
          <w:rFonts w:ascii="Times New Roman" w:hAnsi="Times New Roman"/>
          <w:szCs w:val="28"/>
          <w:lang w:val="es-ES"/>
        </w:rPr>
        <w:t xml:space="preserve">migración internacional y </w:t>
      </w:r>
      <w:r>
        <w:rPr>
          <w:rFonts w:ascii="Times New Roman" w:hAnsi="Times New Roman"/>
          <w:szCs w:val="28"/>
          <w:lang w:val="es-ES"/>
        </w:rPr>
        <w:t xml:space="preserve">las </w:t>
      </w:r>
      <w:r w:rsidRPr="004F2EE0">
        <w:rPr>
          <w:rFonts w:ascii="Times New Roman" w:hAnsi="Times New Roman"/>
          <w:szCs w:val="28"/>
          <w:lang w:val="es-ES"/>
        </w:rPr>
        <w:t xml:space="preserve">relaciones étnicas, </w:t>
      </w:r>
      <w:r>
        <w:rPr>
          <w:rFonts w:ascii="Times New Roman" w:hAnsi="Times New Roman"/>
          <w:szCs w:val="28"/>
          <w:lang w:val="es-ES"/>
        </w:rPr>
        <w:t xml:space="preserve">de </w:t>
      </w:r>
      <w:r w:rsidRPr="004F2EE0">
        <w:rPr>
          <w:rFonts w:ascii="Times New Roman" w:hAnsi="Times New Roman"/>
          <w:szCs w:val="28"/>
          <w:lang w:val="es-ES"/>
        </w:rPr>
        <w:t xml:space="preserve">investigación científica </w:t>
      </w:r>
      <w:r>
        <w:rPr>
          <w:rFonts w:ascii="Times New Roman" w:hAnsi="Times New Roman"/>
          <w:szCs w:val="28"/>
          <w:lang w:val="es-ES"/>
        </w:rPr>
        <w:t xml:space="preserve">sobre los efectos sociales del alcoholismo </w:t>
      </w:r>
      <w:r w:rsidRPr="004F2EE0">
        <w:rPr>
          <w:rFonts w:ascii="Times New Roman" w:hAnsi="Times New Roman"/>
          <w:szCs w:val="28"/>
          <w:lang w:val="es-ES"/>
        </w:rPr>
        <w:t xml:space="preserve">y, desde 2005, </w:t>
      </w:r>
      <w:r>
        <w:rPr>
          <w:rFonts w:ascii="Times New Roman" w:hAnsi="Times New Roman"/>
          <w:szCs w:val="28"/>
          <w:lang w:val="es-ES"/>
        </w:rPr>
        <w:t xml:space="preserve">de </w:t>
      </w:r>
      <w:r w:rsidRPr="004F2EE0">
        <w:rPr>
          <w:rFonts w:ascii="Times New Roman" w:hAnsi="Times New Roman"/>
          <w:szCs w:val="28"/>
          <w:lang w:val="es-ES"/>
        </w:rPr>
        <w:t>investigación sobre la infancia y la juventud</w:t>
      </w:r>
      <w:r>
        <w:rPr>
          <w:rFonts w:ascii="Times New Roman" w:hAnsi="Times New Roman"/>
          <w:szCs w:val="28"/>
          <w:lang w:val="es-ES"/>
        </w:rPr>
        <w:t xml:space="preserve">.  </w:t>
      </w:r>
      <w:r w:rsidRPr="004F2EE0">
        <w:rPr>
          <w:rFonts w:ascii="Times New Roman" w:hAnsi="Times New Roman"/>
          <w:szCs w:val="28"/>
          <w:lang w:val="es-ES"/>
        </w:rPr>
        <w:t xml:space="preserve">El apoyo del Consejo </w:t>
      </w:r>
      <w:r>
        <w:rPr>
          <w:rFonts w:ascii="Times New Roman" w:hAnsi="Times New Roman"/>
          <w:szCs w:val="28"/>
          <w:lang w:val="es-ES"/>
        </w:rPr>
        <w:t>a las actividades de</w:t>
      </w:r>
      <w:r w:rsidRPr="004F2EE0">
        <w:rPr>
          <w:rFonts w:ascii="Times New Roman" w:hAnsi="Times New Roman"/>
          <w:szCs w:val="28"/>
          <w:lang w:val="es-ES"/>
        </w:rPr>
        <w:t xml:space="preserve"> investigación aumentó </w:t>
      </w:r>
      <w:r>
        <w:rPr>
          <w:rFonts w:ascii="Times New Roman" w:hAnsi="Times New Roman"/>
          <w:szCs w:val="28"/>
          <w:lang w:val="es-ES"/>
        </w:rPr>
        <w:t xml:space="preserve">en </w:t>
      </w:r>
      <w:r w:rsidRPr="004F2EE0">
        <w:rPr>
          <w:rFonts w:ascii="Times New Roman" w:hAnsi="Times New Roman"/>
          <w:szCs w:val="28"/>
          <w:lang w:val="es-ES"/>
        </w:rPr>
        <w:t>2006 con respecto al año anterior</w:t>
      </w:r>
      <w:r>
        <w:rPr>
          <w:rFonts w:ascii="Times New Roman" w:hAnsi="Times New Roman"/>
          <w:szCs w:val="28"/>
          <w:lang w:val="es-ES"/>
        </w:rPr>
        <w:t xml:space="preserve">.  </w:t>
      </w:r>
      <w:r w:rsidRPr="004F2EE0">
        <w:rPr>
          <w:rFonts w:ascii="Times New Roman" w:hAnsi="Times New Roman"/>
          <w:szCs w:val="28"/>
          <w:lang w:val="es-ES"/>
        </w:rPr>
        <w:t xml:space="preserve">Como puede verse en </w:t>
      </w:r>
      <w:r>
        <w:rPr>
          <w:rFonts w:ascii="Times New Roman" w:hAnsi="Times New Roman"/>
          <w:szCs w:val="28"/>
          <w:lang w:val="es-ES"/>
        </w:rPr>
        <w:t>el cuadro que figura a continuación</w:t>
      </w:r>
      <w:r w:rsidRPr="004F2EE0">
        <w:rPr>
          <w:rFonts w:ascii="Times New Roman" w:hAnsi="Times New Roman"/>
          <w:szCs w:val="28"/>
          <w:lang w:val="es-ES"/>
        </w:rPr>
        <w:t>, también se registr</w:t>
      </w:r>
      <w:r>
        <w:rPr>
          <w:rFonts w:ascii="Times New Roman" w:hAnsi="Times New Roman"/>
          <w:szCs w:val="28"/>
          <w:lang w:val="es-ES"/>
        </w:rPr>
        <w:t>ó</w:t>
      </w:r>
      <w:r w:rsidRPr="004F2EE0">
        <w:rPr>
          <w:rFonts w:ascii="Times New Roman" w:hAnsi="Times New Roman"/>
          <w:szCs w:val="28"/>
          <w:lang w:val="es-ES"/>
        </w:rPr>
        <w:t xml:space="preserve"> un pronunciado incremento en el apoyo de otras fuentes de financiación</w:t>
      </w:r>
      <w:r>
        <w:rPr>
          <w:rFonts w:ascii="Times New Roman" w:hAnsi="Times New Roman"/>
          <w:szCs w:val="28"/>
          <w:lang w:val="es-ES"/>
        </w:rPr>
        <w:t xml:space="preserve">.  </w:t>
      </w:r>
      <w:r w:rsidRPr="004F2EE0">
        <w:rPr>
          <w:rFonts w:ascii="Times New Roman" w:hAnsi="Times New Roman"/>
          <w:szCs w:val="28"/>
          <w:lang w:val="es-ES"/>
        </w:rPr>
        <w:t xml:space="preserve">En particular, el </w:t>
      </w:r>
      <w:r w:rsidRPr="004F2EE0">
        <w:rPr>
          <w:rFonts w:ascii="Times New Roman" w:hAnsi="Times New Roman"/>
          <w:szCs w:val="28"/>
          <w:lang w:val="es-ES" w:eastAsia="sv-SE"/>
        </w:rPr>
        <w:t>Consejo de Investigaciones de Suecia</w:t>
      </w:r>
      <w:r w:rsidRPr="004F2EE0">
        <w:rPr>
          <w:rFonts w:ascii="Times New Roman" w:hAnsi="Times New Roman"/>
          <w:szCs w:val="28"/>
          <w:lang w:val="es-ES"/>
        </w:rPr>
        <w:t xml:space="preserve"> y el </w:t>
      </w:r>
      <w:proofErr w:type="spellStart"/>
      <w:r w:rsidRPr="00472D33">
        <w:rPr>
          <w:rFonts w:ascii="Times New Roman" w:hAnsi="Times New Roman"/>
          <w:i/>
          <w:szCs w:val="28"/>
          <w:lang w:val="es-ES"/>
        </w:rPr>
        <w:t>Riksbankens</w:t>
      </w:r>
      <w:proofErr w:type="spellEnd"/>
      <w:r w:rsidRPr="00472D33">
        <w:rPr>
          <w:rFonts w:ascii="Times New Roman" w:hAnsi="Times New Roman"/>
          <w:i/>
          <w:szCs w:val="28"/>
          <w:lang w:val="es-ES"/>
        </w:rPr>
        <w:t xml:space="preserve"> </w:t>
      </w:r>
      <w:proofErr w:type="spellStart"/>
      <w:r w:rsidRPr="00472D33">
        <w:rPr>
          <w:rFonts w:ascii="Times New Roman" w:hAnsi="Times New Roman"/>
          <w:i/>
          <w:szCs w:val="28"/>
          <w:lang w:val="es-ES"/>
        </w:rPr>
        <w:t>Jubileumsfond</w:t>
      </w:r>
      <w:proofErr w:type="spellEnd"/>
      <w:r w:rsidRPr="004F2EE0">
        <w:rPr>
          <w:rFonts w:ascii="Times New Roman" w:hAnsi="Times New Roman"/>
          <w:szCs w:val="28"/>
          <w:lang w:val="es-ES"/>
        </w:rPr>
        <w:t xml:space="preserve"> han incrementado sus contribuciones</w:t>
      </w:r>
      <w:r>
        <w:rPr>
          <w:rFonts w:ascii="Times New Roman" w:hAnsi="Times New Roman"/>
          <w:szCs w:val="28"/>
          <w:lang w:val="es-ES"/>
        </w:rPr>
        <w:t xml:space="preserve">.  </w:t>
      </w:r>
    </w:p>
    <w:p w:rsidR="00950AC9" w:rsidRDefault="00950AC9" w:rsidP="002B0EEE">
      <w:pPr>
        <w:pStyle w:val="RKnormal"/>
        <w:keepNext/>
        <w:keepLines/>
        <w:tabs>
          <w:tab w:val="clear" w:pos="2835"/>
        </w:tabs>
        <w:spacing w:after="240" w:line="240" w:lineRule="auto"/>
        <w:jc w:val="center"/>
        <w:rPr>
          <w:rFonts w:ascii="Times New Roman" w:hAnsi="Times New Roman"/>
          <w:b/>
          <w:szCs w:val="28"/>
          <w:lang w:val="es-ES"/>
        </w:rPr>
      </w:pPr>
      <w:r w:rsidRPr="00E8040E">
        <w:rPr>
          <w:rFonts w:ascii="Times New Roman" w:hAnsi="Times New Roman"/>
          <w:b/>
          <w:szCs w:val="28"/>
          <w:lang w:val="es-ES"/>
        </w:rPr>
        <w:t>Apoyo a las actividades de investigación sobre la infancia y</w:t>
      </w:r>
      <w:r>
        <w:rPr>
          <w:rFonts w:ascii="Times New Roman" w:hAnsi="Times New Roman"/>
          <w:b/>
          <w:szCs w:val="28"/>
          <w:lang w:val="es-ES"/>
        </w:rPr>
        <w:br/>
      </w:r>
      <w:r w:rsidRPr="00E8040E">
        <w:rPr>
          <w:rFonts w:ascii="Times New Roman" w:hAnsi="Times New Roman"/>
          <w:b/>
          <w:szCs w:val="28"/>
          <w:lang w:val="es-ES"/>
        </w:rPr>
        <w:t>la juventud 2005-2006</w:t>
      </w:r>
    </w:p>
    <w:p w:rsidR="00950AC9" w:rsidRPr="00472D33" w:rsidRDefault="00950AC9" w:rsidP="002B0EEE">
      <w:pPr>
        <w:pStyle w:val="RKnormal"/>
        <w:keepNext/>
        <w:keepLines/>
        <w:tabs>
          <w:tab w:val="clear" w:pos="2835"/>
        </w:tabs>
        <w:spacing w:after="240" w:line="240" w:lineRule="auto"/>
        <w:jc w:val="center"/>
        <w:rPr>
          <w:rFonts w:ascii="Times New Roman" w:hAnsi="Times New Roman"/>
          <w:szCs w:val="28"/>
          <w:lang w:val="es-ES"/>
        </w:rPr>
      </w:pPr>
      <w:r w:rsidRPr="00472D33">
        <w:rPr>
          <w:rFonts w:ascii="Times New Roman" w:hAnsi="Times New Roman"/>
          <w:szCs w:val="28"/>
          <w:lang w:val="es-ES"/>
        </w:rPr>
        <w:t>(En millones de coronas)</w:t>
      </w:r>
    </w:p>
    <w:tbl>
      <w:tblPr>
        <w:tblStyle w:val="TableGrid"/>
        <w:tblW w:w="0" w:type="auto"/>
        <w:jc w:val="center"/>
        <w:tblLook w:val="01E0" w:firstRow="1" w:lastRow="1" w:firstColumn="1" w:lastColumn="1" w:noHBand="0" w:noVBand="0"/>
      </w:tblPr>
      <w:tblGrid>
        <w:gridCol w:w="5374"/>
        <w:gridCol w:w="2058"/>
        <w:gridCol w:w="2059"/>
      </w:tblGrid>
      <w:tr w:rsidR="00950AC9" w:rsidTr="004A10B0">
        <w:trPr>
          <w:jc w:val="center"/>
        </w:trPr>
        <w:tc>
          <w:tcPr>
            <w:tcW w:w="5374" w:type="dxa"/>
          </w:tcPr>
          <w:p w:rsidR="00950AC9" w:rsidRPr="00E8040E" w:rsidRDefault="00950AC9" w:rsidP="002B0EEE">
            <w:pPr>
              <w:pStyle w:val="RKnormal"/>
              <w:keepNext/>
              <w:keepLines/>
              <w:tabs>
                <w:tab w:val="clear" w:pos="2835"/>
              </w:tabs>
              <w:spacing w:line="240" w:lineRule="auto"/>
              <w:jc w:val="center"/>
              <w:rPr>
                <w:rFonts w:ascii="Times New Roman" w:hAnsi="Times New Roman"/>
                <w:b/>
                <w:szCs w:val="28"/>
                <w:lang w:val="es-ES"/>
              </w:rPr>
            </w:pPr>
            <w:r>
              <w:rPr>
                <w:rFonts w:ascii="Times New Roman" w:hAnsi="Times New Roman"/>
                <w:b/>
                <w:szCs w:val="28"/>
                <w:lang w:val="es-ES"/>
              </w:rPr>
              <w:t>Fuente de financiación</w:t>
            </w:r>
          </w:p>
        </w:tc>
        <w:tc>
          <w:tcPr>
            <w:tcW w:w="2058" w:type="dxa"/>
          </w:tcPr>
          <w:p w:rsidR="00950AC9" w:rsidRPr="00E8040E" w:rsidRDefault="00950AC9" w:rsidP="002B0EEE">
            <w:pPr>
              <w:pStyle w:val="RKnormal"/>
              <w:keepNext/>
              <w:keepLines/>
              <w:tabs>
                <w:tab w:val="clear" w:pos="2835"/>
              </w:tabs>
              <w:spacing w:line="240" w:lineRule="auto"/>
              <w:jc w:val="center"/>
              <w:rPr>
                <w:rFonts w:ascii="Times New Roman" w:hAnsi="Times New Roman"/>
                <w:b/>
                <w:szCs w:val="28"/>
                <w:lang w:val="es-ES"/>
              </w:rPr>
            </w:pPr>
            <w:r w:rsidRPr="00E8040E">
              <w:rPr>
                <w:rFonts w:ascii="Times New Roman" w:hAnsi="Times New Roman"/>
                <w:b/>
                <w:szCs w:val="28"/>
                <w:lang w:val="es-ES"/>
              </w:rPr>
              <w:t>2005</w:t>
            </w:r>
          </w:p>
        </w:tc>
        <w:tc>
          <w:tcPr>
            <w:tcW w:w="2059" w:type="dxa"/>
          </w:tcPr>
          <w:p w:rsidR="00950AC9" w:rsidRPr="00E8040E" w:rsidRDefault="00950AC9" w:rsidP="002B0EEE">
            <w:pPr>
              <w:pStyle w:val="RKnormal"/>
              <w:keepNext/>
              <w:keepLines/>
              <w:tabs>
                <w:tab w:val="clear" w:pos="2835"/>
              </w:tabs>
              <w:spacing w:line="240" w:lineRule="auto"/>
              <w:jc w:val="center"/>
              <w:rPr>
                <w:rFonts w:ascii="Times New Roman" w:hAnsi="Times New Roman"/>
                <w:b/>
                <w:szCs w:val="28"/>
                <w:lang w:val="es-ES"/>
              </w:rPr>
            </w:pPr>
            <w:r>
              <w:rPr>
                <w:rFonts w:ascii="Times New Roman" w:hAnsi="Times New Roman"/>
                <w:b/>
                <w:szCs w:val="28"/>
                <w:lang w:val="es-ES"/>
              </w:rPr>
              <w:t>2006</w:t>
            </w:r>
          </w:p>
        </w:tc>
      </w:tr>
      <w:tr w:rsidR="00950AC9" w:rsidTr="004A10B0">
        <w:trPr>
          <w:jc w:val="center"/>
        </w:trPr>
        <w:tc>
          <w:tcPr>
            <w:tcW w:w="5374" w:type="dxa"/>
          </w:tcPr>
          <w:p w:rsidR="00950AC9" w:rsidRDefault="00950AC9" w:rsidP="002B0EEE">
            <w:pPr>
              <w:pStyle w:val="RKnormal"/>
              <w:keepNext/>
              <w:keepLines/>
              <w:tabs>
                <w:tab w:val="clear" w:pos="2835"/>
              </w:tabs>
              <w:spacing w:line="240" w:lineRule="auto"/>
              <w:rPr>
                <w:rFonts w:ascii="Times New Roman" w:hAnsi="Times New Roman"/>
                <w:szCs w:val="28"/>
                <w:lang w:val="es-ES"/>
              </w:rPr>
            </w:pPr>
            <w:r>
              <w:rPr>
                <w:rFonts w:ascii="Times New Roman" w:hAnsi="Times New Roman"/>
                <w:szCs w:val="28"/>
                <w:lang w:val="es-ES"/>
              </w:rPr>
              <w:t xml:space="preserve">Consejo Sueco de Vida </w:t>
            </w:r>
            <w:r w:rsidR="002B0EEE">
              <w:rPr>
                <w:rFonts w:ascii="Times New Roman" w:hAnsi="Times New Roman"/>
                <w:szCs w:val="28"/>
                <w:lang w:val="es-ES"/>
              </w:rPr>
              <w:t>L</w:t>
            </w:r>
            <w:r>
              <w:rPr>
                <w:rFonts w:ascii="Times New Roman" w:hAnsi="Times New Roman"/>
                <w:szCs w:val="28"/>
                <w:lang w:val="es-ES"/>
              </w:rPr>
              <w:t xml:space="preserve">aboral e Investigación </w:t>
            </w:r>
            <w:r w:rsidR="002B0EEE">
              <w:rPr>
                <w:rFonts w:ascii="Times New Roman" w:hAnsi="Times New Roman"/>
                <w:szCs w:val="28"/>
                <w:lang w:val="es-ES"/>
              </w:rPr>
              <w:t>S</w:t>
            </w:r>
            <w:r>
              <w:rPr>
                <w:rFonts w:ascii="Times New Roman" w:hAnsi="Times New Roman"/>
                <w:szCs w:val="28"/>
                <w:lang w:val="es-ES"/>
              </w:rPr>
              <w:t>ocial</w:t>
            </w:r>
          </w:p>
        </w:tc>
        <w:tc>
          <w:tcPr>
            <w:tcW w:w="2058" w:type="dxa"/>
            <w:vAlign w:val="bottom"/>
          </w:tcPr>
          <w:p w:rsidR="00950AC9" w:rsidRDefault="00950AC9" w:rsidP="002B0EEE">
            <w:pPr>
              <w:pStyle w:val="RKnormal"/>
              <w:keepNext/>
              <w:keepLines/>
              <w:tabs>
                <w:tab w:val="clear" w:pos="2835"/>
                <w:tab w:val="decimal" w:pos="995"/>
              </w:tabs>
              <w:spacing w:line="240" w:lineRule="auto"/>
              <w:rPr>
                <w:rFonts w:ascii="Times New Roman" w:hAnsi="Times New Roman"/>
                <w:szCs w:val="28"/>
                <w:lang w:val="es-ES"/>
              </w:rPr>
            </w:pPr>
            <w:r>
              <w:rPr>
                <w:rFonts w:ascii="Times New Roman" w:hAnsi="Times New Roman"/>
                <w:szCs w:val="28"/>
                <w:lang w:val="es-ES"/>
              </w:rPr>
              <w:t>31,6</w:t>
            </w:r>
          </w:p>
        </w:tc>
        <w:tc>
          <w:tcPr>
            <w:tcW w:w="2059" w:type="dxa"/>
            <w:vAlign w:val="bottom"/>
          </w:tcPr>
          <w:p w:rsidR="00950AC9" w:rsidRDefault="00950AC9" w:rsidP="002B0EEE">
            <w:pPr>
              <w:pStyle w:val="RKnormal"/>
              <w:keepNext/>
              <w:keepLines/>
              <w:tabs>
                <w:tab w:val="clear" w:pos="2835"/>
                <w:tab w:val="decimal" w:pos="1051"/>
              </w:tabs>
              <w:spacing w:line="240" w:lineRule="auto"/>
              <w:rPr>
                <w:rFonts w:ascii="Times New Roman" w:hAnsi="Times New Roman"/>
                <w:szCs w:val="28"/>
                <w:lang w:val="es-ES"/>
              </w:rPr>
            </w:pPr>
            <w:r>
              <w:rPr>
                <w:rFonts w:ascii="Times New Roman" w:hAnsi="Times New Roman"/>
                <w:szCs w:val="28"/>
                <w:lang w:val="es-ES"/>
              </w:rPr>
              <w:t>44,1</w:t>
            </w:r>
            <w:r>
              <w:rPr>
                <w:rStyle w:val="FootnoteReference"/>
                <w:szCs w:val="28"/>
                <w:lang w:val="es-ES"/>
              </w:rPr>
              <w:footnoteReference w:id="45"/>
            </w:r>
          </w:p>
        </w:tc>
      </w:tr>
      <w:tr w:rsidR="00950AC9" w:rsidTr="004A10B0">
        <w:trPr>
          <w:jc w:val="center"/>
        </w:trPr>
        <w:tc>
          <w:tcPr>
            <w:tcW w:w="5374" w:type="dxa"/>
          </w:tcPr>
          <w:p w:rsidR="00950AC9" w:rsidRDefault="00950AC9" w:rsidP="004A10B0">
            <w:pPr>
              <w:pStyle w:val="RKnormal"/>
              <w:tabs>
                <w:tab w:val="clear" w:pos="2835"/>
              </w:tabs>
              <w:spacing w:line="240" w:lineRule="auto"/>
              <w:rPr>
                <w:rFonts w:ascii="Times New Roman" w:hAnsi="Times New Roman"/>
                <w:szCs w:val="28"/>
                <w:lang w:val="es-ES"/>
              </w:rPr>
            </w:pPr>
            <w:r>
              <w:rPr>
                <w:rFonts w:ascii="Times New Roman" w:hAnsi="Times New Roman"/>
                <w:szCs w:val="28"/>
                <w:lang w:val="es-ES"/>
              </w:rPr>
              <w:t>Otras</w:t>
            </w:r>
          </w:p>
        </w:tc>
        <w:tc>
          <w:tcPr>
            <w:tcW w:w="2058" w:type="dxa"/>
          </w:tcPr>
          <w:p w:rsidR="00950AC9" w:rsidRDefault="00950AC9" w:rsidP="004A10B0">
            <w:pPr>
              <w:pStyle w:val="RKnormal"/>
              <w:tabs>
                <w:tab w:val="clear" w:pos="2835"/>
                <w:tab w:val="decimal" w:pos="995"/>
              </w:tabs>
              <w:spacing w:line="240" w:lineRule="auto"/>
              <w:rPr>
                <w:rFonts w:ascii="Times New Roman" w:hAnsi="Times New Roman"/>
                <w:szCs w:val="28"/>
                <w:lang w:val="es-ES"/>
              </w:rPr>
            </w:pPr>
            <w:r>
              <w:rPr>
                <w:rFonts w:ascii="Times New Roman" w:hAnsi="Times New Roman"/>
                <w:szCs w:val="28"/>
                <w:lang w:val="es-ES"/>
              </w:rPr>
              <w:t>55,3</w:t>
            </w:r>
          </w:p>
        </w:tc>
        <w:tc>
          <w:tcPr>
            <w:tcW w:w="2059" w:type="dxa"/>
          </w:tcPr>
          <w:p w:rsidR="00950AC9" w:rsidRDefault="00950AC9" w:rsidP="004A10B0">
            <w:pPr>
              <w:pStyle w:val="RKnormal"/>
              <w:tabs>
                <w:tab w:val="clear" w:pos="2835"/>
                <w:tab w:val="decimal" w:pos="1051"/>
              </w:tabs>
              <w:spacing w:line="240" w:lineRule="auto"/>
              <w:rPr>
                <w:rFonts w:ascii="Times New Roman" w:hAnsi="Times New Roman"/>
                <w:szCs w:val="28"/>
                <w:lang w:val="es-ES"/>
              </w:rPr>
            </w:pPr>
            <w:r>
              <w:rPr>
                <w:rFonts w:ascii="Times New Roman" w:hAnsi="Times New Roman"/>
                <w:szCs w:val="28"/>
                <w:lang w:val="es-ES"/>
              </w:rPr>
              <w:t>85,6</w:t>
            </w:r>
          </w:p>
        </w:tc>
      </w:tr>
      <w:tr w:rsidR="00950AC9" w:rsidTr="004A10B0">
        <w:trPr>
          <w:jc w:val="center"/>
        </w:trPr>
        <w:tc>
          <w:tcPr>
            <w:tcW w:w="5374" w:type="dxa"/>
          </w:tcPr>
          <w:p w:rsidR="00950AC9" w:rsidRPr="00E8040E" w:rsidRDefault="00950AC9" w:rsidP="004A10B0">
            <w:pPr>
              <w:pStyle w:val="RKnormal"/>
              <w:tabs>
                <w:tab w:val="clear" w:pos="2835"/>
              </w:tabs>
              <w:spacing w:line="240" w:lineRule="auto"/>
              <w:ind w:left="284"/>
              <w:rPr>
                <w:rFonts w:ascii="Times New Roman" w:hAnsi="Times New Roman"/>
                <w:b/>
                <w:szCs w:val="28"/>
                <w:lang w:val="es-ES"/>
              </w:rPr>
            </w:pPr>
            <w:r>
              <w:rPr>
                <w:rFonts w:ascii="Times New Roman" w:hAnsi="Times New Roman"/>
                <w:b/>
                <w:szCs w:val="28"/>
                <w:lang w:val="es-ES"/>
              </w:rPr>
              <w:t>Total</w:t>
            </w:r>
          </w:p>
        </w:tc>
        <w:tc>
          <w:tcPr>
            <w:tcW w:w="2058" w:type="dxa"/>
          </w:tcPr>
          <w:p w:rsidR="00950AC9" w:rsidRPr="00E8040E" w:rsidRDefault="00950AC9" w:rsidP="004A10B0">
            <w:pPr>
              <w:pStyle w:val="RKnormal"/>
              <w:tabs>
                <w:tab w:val="clear" w:pos="2835"/>
              </w:tabs>
              <w:spacing w:line="240" w:lineRule="auto"/>
              <w:jc w:val="center"/>
              <w:rPr>
                <w:rFonts w:ascii="Times New Roman" w:hAnsi="Times New Roman"/>
                <w:b/>
                <w:szCs w:val="28"/>
                <w:lang w:val="es-ES"/>
              </w:rPr>
            </w:pPr>
            <w:r>
              <w:rPr>
                <w:rFonts w:ascii="Times New Roman" w:hAnsi="Times New Roman"/>
                <w:b/>
                <w:szCs w:val="28"/>
                <w:lang w:val="es-ES"/>
              </w:rPr>
              <w:t>87,8</w:t>
            </w:r>
          </w:p>
        </w:tc>
        <w:tc>
          <w:tcPr>
            <w:tcW w:w="2059" w:type="dxa"/>
          </w:tcPr>
          <w:p w:rsidR="00950AC9" w:rsidRPr="00E8040E" w:rsidRDefault="00950AC9" w:rsidP="004A10B0">
            <w:pPr>
              <w:pStyle w:val="RKnormal"/>
              <w:tabs>
                <w:tab w:val="clear" w:pos="2835"/>
              </w:tabs>
              <w:spacing w:line="240" w:lineRule="auto"/>
              <w:jc w:val="center"/>
              <w:rPr>
                <w:rFonts w:ascii="Times New Roman" w:hAnsi="Times New Roman"/>
                <w:b/>
                <w:szCs w:val="28"/>
                <w:lang w:val="es-ES"/>
              </w:rPr>
            </w:pPr>
            <w:r>
              <w:rPr>
                <w:rFonts w:ascii="Times New Roman" w:hAnsi="Times New Roman"/>
                <w:b/>
                <w:szCs w:val="28"/>
                <w:lang w:val="es-ES"/>
              </w:rPr>
              <w:t>129,7</w:t>
            </w:r>
          </w:p>
        </w:tc>
      </w:tr>
      <w:tr w:rsidR="00950AC9" w:rsidTr="004A10B0">
        <w:trPr>
          <w:jc w:val="center"/>
        </w:trPr>
        <w:tc>
          <w:tcPr>
            <w:tcW w:w="5374" w:type="dxa"/>
          </w:tcPr>
          <w:p w:rsidR="00950AC9" w:rsidRPr="00472D33" w:rsidRDefault="00950AC9" w:rsidP="004A10B0">
            <w:pPr>
              <w:pStyle w:val="RKnormal"/>
              <w:tabs>
                <w:tab w:val="clear" w:pos="2835"/>
              </w:tabs>
              <w:spacing w:line="240" w:lineRule="auto"/>
              <w:rPr>
                <w:rFonts w:ascii="Times New Roman" w:hAnsi="Times New Roman"/>
                <w:szCs w:val="28"/>
                <w:lang w:val="es-ES"/>
              </w:rPr>
            </w:pPr>
            <w:r w:rsidRPr="00472D33">
              <w:rPr>
                <w:rFonts w:ascii="Times New Roman" w:hAnsi="Times New Roman"/>
                <w:szCs w:val="28"/>
                <w:lang w:val="es-ES"/>
              </w:rPr>
              <w:t>Porcentaje del Consejo Sueco</w:t>
            </w:r>
          </w:p>
        </w:tc>
        <w:tc>
          <w:tcPr>
            <w:tcW w:w="2058" w:type="dxa"/>
          </w:tcPr>
          <w:p w:rsidR="00950AC9" w:rsidRDefault="00950AC9" w:rsidP="004A10B0">
            <w:pPr>
              <w:pStyle w:val="RKnormal"/>
              <w:tabs>
                <w:tab w:val="clear" w:pos="2835"/>
                <w:tab w:val="decimal" w:pos="995"/>
              </w:tabs>
              <w:spacing w:line="240" w:lineRule="auto"/>
              <w:rPr>
                <w:rFonts w:ascii="Times New Roman" w:hAnsi="Times New Roman"/>
                <w:szCs w:val="28"/>
                <w:lang w:val="es-ES"/>
              </w:rPr>
            </w:pPr>
            <w:r>
              <w:rPr>
                <w:rFonts w:ascii="Times New Roman" w:hAnsi="Times New Roman"/>
                <w:szCs w:val="28"/>
                <w:lang w:val="es-ES"/>
              </w:rPr>
              <w:t>36%</w:t>
            </w:r>
          </w:p>
        </w:tc>
        <w:tc>
          <w:tcPr>
            <w:tcW w:w="2059" w:type="dxa"/>
          </w:tcPr>
          <w:p w:rsidR="00950AC9" w:rsidRDefault="00950AC9" w:rsidP="004A10B0">
            <w:pPr>
              <w:pStyle w:val="RKnormal"/>
              <w:tabs>
                <w:tab w:val="clear" w:pos="2835"/>
                <w:tab w:val="decimal" w:pos="1051"/>
              </w:tabs>
              <w:spacing w:line="240" w:lineRule="auto"/>
              <w:rPr>
                <w:rFonts w:ascii="Times New Roman" w:hAnsi="Times New Roman"/>
                <w:szCs w:val="28"/>
                <w:lang w:val="es-ES"/>
              </w:rPr>
            </w:pPr>
            <w:r>
              <w:rPr>
                <w:rFonts w:ascii="Times New Roman" w:hAnsi="Times New Roman"/>
                <w:szCs w:val="28"/>
                <w:lang w:val="es-ES"/>
              </w:rPr>
              <w:t>34%</w:t>
            </w:r>
          </w:p>
        </w:tc>
      </w:tr>
    </w:tbl>
    <w:p w:rsidR="00950AC9" w:rsidRDefault="00950AC9" w:rsidP="00950AC9">
      <w:pPr>
        <w:pStyle w:val="RKnormal"/>
        <w:tabs>
          <w:tab w:val="clear" w:pos="2835"/>
        </w:tabs>
        <w:spacing w:before="480" w:after="240" w:line="240" w:lineRule="auto"/>
        <w:rPr>
          <w:rFonts w:ascii="Times New Roman" w:hAnsi="Times New Roman"/>
          <w:szCs w:val="28"/>
          <w:lang w:val="es-ES"/>
        </w:rPr>
      </w:pPr>
      <w:r w:rsidRPr="004F2EE0">
        <w:rPr>
          <w:rFonts w:ascii="Times New Roman" w:hAnsi="Times New Roman"/>
          <w:szCs w:val="28"/>
          <w:lang w:val="es-ES"/>
        </w:rPr>
        <w:t>202</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En 2006, </w:t>
      </w:r>
      <w:r>
        <w:rPr>
          <w:rFonts w:ascii="Times New Roman" w:hAnsi="Times New Roman"/>
          <w:szCs w:val="28"/>
          <w:lang w:val="es-ES"/>
        </w:rPr>
        <w:t xml:space="preserve">el </w:t>
      </w:r>
      <w:r w:rsidRPr="004F2EE0">
        <w:rPr>
          <w:rFonts w:ascii="Times New Roman" w:hAnsi="Times New Roman"/>
          <w:szCs w:val="28"/>
          <w:lang w:val="es-ES"/>
        </w:rPr>
        <w:t xml:space="preserve">Consejo también publicó una versión popular de una publicación de investigación científica titulada </w:t>
      </w:r>
      <w:r>
        <w:rPr>
          <w:rFonts w:ascii="Times New Roman" w:hAnsi="Times New Roman"/>
          <w:szCs w:val="28"/>
          <w:lang w:val="es-ES"/>
        </w:rPr>
        <w:t>"</w:t>
      </w:r>
      <w:r w:rsidRPr="004F2EE0">
        <w:rPr>
          <w:rFonts w:ascii="Times New Roman" w:hAnsi="Times New Roman"/>
          <w:szCs w:val="28"/>
          <w:lang w:val="es-ES"/>
        </w:rPr>
        <w:t>Niños vulnerables</w:t>
      </w:r>
      <w:r>
        <w:rPr>
          <w:rFonts w:ascii="Times New Roman" w:hAnsi="Times New Roman"/>
          <w:szCs w:val="28"/>
          <w:lang w:val="es-ES"/>
        </w:rPr>
        <w:t xml:space="preserve">:  </w:t>
      </w:r>
      <w:r w:rsidRPr="004F2EE0">
        <w:rPr>
          <w:rFonts w:ascii="Times New Roman" w:hAnsi="Times New Roman"/>
          <w:szCs w:val="28"/>
          <w:lang w:val="es-ES"/>
        </w:rPr>
        <w:t>¿responsabilidad de todos?</w:t>
      </w:r>
      <w:r>
        <w:rPr>
          <w:rFonts w:ascii="Times New Roman" w:hAnsi="Times New Roman"/>
          <w:szCs w:val="28"/>
          <w:lang w:val="es-ES"/>
        </w:rPr>
        <w:t xml:space="preserve">" </w:t>
      </w:r>
      <w:r w:rsidRPr="004F2EE0">
        <w:rPr>
          <w:rFonts w:ascii="Times New Roman" w:hAnsi="Times New Roman"/>
          <w:szCs w:val="28"/>
          <w:lang w:val="es-ES"/>
        </w:rPr>
        <w:t xml:space="preserve"> En 2007</w:t>
      </w:r>
      <w:r>
        <w:rPr>
          <w:rFonts w:ascii="Times New Roman" w:hAnsi="Times New Roman"/>
          <w:szCs w:val="28"/>
          <w:lang w:val="es-ES"/>
        </w:rPr>
        <w:t>, el</w:t>
      </w:r>
      <w:r w:rsidRPr="004F2EE0">
        <w:rPr>
          <w:rFonts w:ascii="Times New Roman" w:hAnsi="Times New Roman"/>
          <w:szCs w:val="28"/>
          <w:lang w:val="es-ES"/>
        </w:rPr>
        <w:t xml:space="preserve"> Consejo recibió 10 millones de coronas para investiga</w:t>
      </w:r>
      <w:r>
        <w:rPr>
          <w:rFonts w:ascii="Times New Roman" w:hAnsi="Times New Roman"/>
          <w:szCs w:val="28"/>
          <w:lang w:val="es-ES"/>
        </w:rPr>
        <w:t>r</w:t>
      </w:r>
      <w:r w:rsidRPr="004F2EE0">
        <w:rPr>
          <w:rFonts w:ascii="Times New Roman" w:hAnsi="Times New Roman"/>
          <w:szCs w:val="28"/>
          <w:lang w:val="es-ES"/>
        </w:rPr>
        <w:t xml:space="preserve"> </w:t>
      </w:r>
      <w:r>
        <w:rPr>
          <w:rFonts w:ascii="Times New Roman" w:hAnsi="Times New Roman"/>
          <w:szCs w:val="28"/>
          <w:lang w:val="es-ES"/>
        </w:rPr>
        <w:t xml:space="preserve">la </w:t>
      </w:r>
      <w:r w:rsidRPr="004F2EE0">
        <w:rPr>
          <w:rFonts w:ascii="Times New Roman" w:hAnsi="Times New Roman"/>
          <w:szCs w:val="28"/>
          <w:lang w:val="es-ES"/>
        </w:rPr>
        <w:t xml:space="preserve">salud infantil desde </w:t>
      </w:r>
      <w:r>
        <w:rPr>
          <w:rFonts w:ascii="Times New Roman" w:hAnsi="Times New Roman"/>
          <w:szCs w:val="28"/>
          <w:lang w:val="es-ES"/>
        </w:rPr>
        <w:t>un</w:t>
      </w:r>
      <w:r w:rsidRPr="004F2EE0">
        <w:rPr>
          <w:rFonts w:ascii="Times New Roman" w:hAnsi="Times New Roman"/>
          <w:szCs w:val="28"/>
          <w:lang w:val="es-ES"/>
        </w:rPr>
        <w:t>a perspectiva pública</w:t>
      </w:r>
      <w:r>
        <w:rPr>
          <w:rFonts w:ascii="Times New Roman" w:hAnsi="Times New Roman"/>
          <w:szCs w:val="28"/>
          <w:lang w:val="es-ES"/>
        </w:rPr>
        <w:t xml:space="preserve">.  </w:t>
      </w:r>
      <w:r w:rsidRPr="004F2EE0">
        <w:rPr>
          <w:rFonts w:ascii="Times New Roman" w:hAnsi="Times New Roman"/>
          <w:szCs w:val="28"/>
          <w:lang w:val="es-ES"/>
        </w:rPr>
        <w:t xml:space="preserve">El Consejo de Investigaciones de Suecia recibió un </w:t>
      </w:r>
      <w:r>
        <w:rPr>
          <w:rFonts w:ascii="Times New Roman" w:hAnsi="Times New Roman"/>
          <w:szCs w:val="28"/>
          <w:lang w:val="es-ES"/>
        </w:rPr>
        <w:t xml:space="preserve">subsidio </w:t>
      </w:r>
      <w:r w:rsidRPr="004F2EE0">
        <w:rPr>
          <w:rFonts w:ascii="Times New Roman" w:hAnsi="Times New Roman"/>
          <w:szCs w:val="28"/>
          <w:lang w:val="es-ES"/>
        </w:rPr>
        <w:t>similar de 5 millones de coronas.</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203</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Uno de los objetivos de la estrategia del Gobierno para luchar contra la carencia de vivienda y la exclusión del mercado de la vivienda es la prohibición del desalojo de niños</w:t>
      </w:r>
      <w:r>
        <w:rPr>
          <w:rFonts w:ascii="Times New Roman" w:hAnsi="Times New Roman"/>
          <w:iCs/>
          <w:szCs w:val="28"/>
          <w:lang w:val="es-ES"/>
        </w:rPr>
        <w:t>.  La</w:t>
      </w:r>
      <w:r>
        <w:rPr>
          <w:rFonts w:ascii="Times New Roman" w:hAnsi="Times New Roman"/>
          <w:szCs w:val="28"/>
          <w:lang w:val="es-ES"/>
        </w:rPr>
        <w:t xml:space="preserve"> comisión de investigación sobre </w:t>
      </w:r>
      <w:r w:rsidRPr="004F2EE0">
        <w:rPr>
          <w:rFonts w:ascii="Times New Roman" w:hAnsi="Times New Roman"/>
          <w:szCs w:val="28"/>
          <w:lang w:val="es-ES"/>
        </w:rPr>
        <w:t xml:space="preserve">el desalojo y la carencia de vivienda entre </w:t>
      </w:r>
      <w:r>
        <w:rPr>
          <w:rFonts w:ascii="Times New Roman" w:hAnsi="Times New Roman"/>
          <w:szCs w:val="28"/>
          <w:lang w:val="es-ES"/>
        </w:rPr>
        <w:t xml:space="preserve">las </w:t>
      </w:r>
      <w:r w:rsidRPr="004F2EE0">
        <w:rPr>
          <w:rFonts w:ascii="Times New Roman" w:hAnsi="Times New Roman"/>
          <w:szCs w:val="28"/>
          <w:lang w:val="es-ES"/>
        </w:rPr>
        <w:t>familias con niños</w:t>
      </w:r>
      <w:r w:rsidRPr="00900D6E">
        <w:rPr>
          <w:rStyle w:val="FootnoteReference"/>
          <w:szCs w:val="28"/>
          <w:lang w:val="es-ES"/>
        </w:rPr>
        <w:footnoteReference w:id="46"/>
      </w:r>
      <w:r>
        <w:rPr>
          <w:rFonts w:ascii="Times New Roman" w:hAnsi="Times New Roman"/>
          <w:szCs w:val="28"/>
          <w:lang w:val="es-ES"/>
        </w:rPr>
        <w:t>,</w:t>
      </w:r>
      <w:r w:rsidRPr="004F2EE0">
        <w:rPr>
          <w:rFonts w:ascii="Times New Roman" w:hAnsi="Times New Roman"/>
          <w:szCs w:val="28"/>
          <w:lang w:val="es-ES"/>
        </w:rPr>
        <w:t xml:space="preserve"> llegó a la conclusión de que muchos niños se habían visto o podían verse </w:t>
      </w:r>
      <w:r>
        <w:rPr>
          <w:rFonts w:ascii="Times New Roman" w:hAnsi="Times New Roman"/>
          <w:szCs w:val="28"/>
          <w:lang w:val="es-ES"/>
        </w:rPr>
        <w:t xml:space="preserve">perjudicados </w:t>
      </w:r>
      <w:r w:rsidRPr="004F2EE0">
        <w:rPr>
          <w:rFonts w:ascii="Times New Roman" w:hAnsi="Times New Roman"/>
          <w:szCs w:val="28"/>
          <w:lang w:val="es-ES"/>
        </w:rPr>
        <w:t>por la carencia de vivienda</w:t>
      </w:r>
      <w:r>
        <w:rPr>
          <w:rFonts w:ascii="Times New Roman" w:hAnsi="Times New Roman"/>
          <w:szCs w:val="28"/>
          <w:lang w:val="es-ES"/>
        </w:rPr>
        <w:t xml:space="preserve">.  La comisión </w:t>
      </w:r>
      <w:r w:rsidRPr="004F2EE0">
        <w:rPr>
          <w:rFonts w:ascii="Times New Roman" w:hAnsi="Times New Roman"/>
          <w:szCs w:val="28"/>
          <w:lang w:val="es-ES"/>
        </w:rPr>
        <w:t xml:space="preserve">determinó que al menos 1.000 niños </w:t>
      </w:r>
      <w:r>
        <w:rPr>
          <w:rFonts w:ascii="Times New Roman" w:hAnsi="Times New Roman"/>
          <w:szCs w:val="28"/>
          <w:lang w:val="es-ES"/>
        </w:rPr>
        <w:t xml:space="preserve">habían sido </w:t>
      </w:r>
      <w:r w:rsidRPr="004F2EE0">
        <w:rPr>
          <w:rFonts w:ascii="Times New Roman" w:hAnsi="Times New Roman"/>
          <w:szCs w:val="28"/>
          <w:lang w:val="es-ES"/>
        </w:rPr>
        <w:t xml:space="preserve">desalojados en 2004 y </w:t>
      </w:r>
      <w:r>
        <w:rPr>
          <w:rFonts w:ascii="Times New Roman" w:hAnsi="Times New Roman"/>
          <w:szCs w:val="28"/>
          <w:lang w:val="es-ES"/>
        </w:rPr>
        <w:t xml:space="preserve">concluyó </w:t>
      </w:r>
      <w:r w:rsidRPr="004F2EE0">
        <w:rPr>
          <w:rFonts w:ascii="Times New Roman" w:hAnsi="Times New Roman"/>
          <w:szCs w:val="28"/>
          <w:lang w:val="es-ES"/>
        </w:rPr>
        <w:t xml:space="preserve">que hacían falta tanto iniciativas en los servicios sociales como una mejor política de la vivienda, pero que la legislación </w:t>
      </w:r>
      <w:r>
        <w:rPr>
          <w:rFonts w:ascii="Times New Roman" w:hAnsi="Times New Roman"/>
          <w:szCs w:val="28"/>
          <w:lang w:val="es-ES"/>
        </w:rPr>
        <w:t xml:space="preserve">vigente </w:t>
      </w:r>
      <w:r w:rsidRPr="004F2EE0">
        <w:rPr>
          <w:rFonts w:ascii="Times New Roman" w:hAnsi="Times New Roman"/>
          <w:szCs w:val="28"/>
          <w:lang w:val="es-ES"/>
        </w:rPr>
        <w:t xml:space="preserve">era </w:t>
      </w:r>
      <w:r>
        <w:rPr>
          <w:rFonts w:ascii="Times New Roman" w:hAnsi="Times New Roman"/>
          <w:szCs w:val="28"/>
          <w:lang w:val="es-ES"/>
        </w:rPr>
        <w:t xml:space="preserve">ampliamente </w:t>
      </w:r>
      <w:r w:rsidRPr="004F2EE0">
        <w:rPr>
          <w:rFonts w:ascii="Times New Roman" w:hAnsi="Times New Roman"/>
          <w:szCs w:val="28"/>
          <w:lang w:val="es-ES"/>
        </w:rPr>
        <w:t>satisfactoria</w:t>
      </w:r>
      <w:r>
        <w:rPr>
          <w:rFonts w:ascii="Times New Roman" w:hAnsi="Times New Roman"/>
          <w:szCs w:val="28"/>
          <w:lang w:val="es-ES"/>
        </w:rPr>
        <w:t>.  Para</w:t>
      </w:r>
      <w:r w:rsidRPr="004F2EE0">
        <w:rPr>
          <w:rFonts w:ascii="Times New Roman" w:hAnsi="Times New Roman"/>
          <w:szCs w:val="28"/>
          <w:lang w:val="es-ES"/>
        </w:rPr>
        <w:t xml:space="preserve"> mejorar y garantizar las prácticas </w:t>
      </w:r>
      <w:r>
        <w:rPr>
          <w:rFonts w:ascii="Times New Roman" w:hAnsi="Times New Roman"/>
          <w:szCs w:val="28"/>
          <w:lang w:val="es-ES"/>
        </w:rPr>
        <w:t xml:space="preserve">habituales </w:t>
      </w:r>
      <w:r w:rsidRPr="004F2EE0">
        <w:rPr>
          <w:rFonts w:ascii="Times New Roman" w:hAnsi="Times New Roman"/>
          <w:szCs w:val="28"/>
          <w:lang w:val="es-ES"/>
        </w:rPr>
        <w:t xml:space="preserve">en las iniciativas municipales contra el desalojo, especialmente el de familias con </w:t>
      </w:r>
      <w:r>
        <w:rPr>
          <w:rFonts w:ascii="Times New Roman" w:hAnsi="Times New Roman"/>
          <w:szCs w:val="28"/>
          <w:lang w:val="es-ES"/>
        </w:rPr>
        <w:t>niños</w:t>
      </w:r>
      <w:r w:rsidRPr="004F2EE0">
        <w:rPr>
          <w:rFonts w:ascii="Times New Roman" w:hAnsi="Times New Roman"/>
          <w:szCs w:val="28"/>
          <w:lang w:val="es-ES"/>
        </w:rPr>
        <w:t>, la Junta Nacional de Salud y Bienestar ha recibido instrucciones para producir material de orientación</w:t>
      </w:r>
      <w:r>
        <w:rPr>
          <w:rFonts w:ascii="Times New Roman" w:hAnsi="Times New Roman"/>
          <w:szCs w:val="28"/>
          <w:lang w:val="es-ES"/>
        </w:rPr>
        <w:t xml:space="preserve">.  </w:t>
      </w:r>
      <w:r w:rsidRPr="004F2EE0">
        <w:rPr>
          <w:rFonts w:ascii="Times New Roman" w:hAnsi="Times New Roman"/>
          <w:szCs w:val="28"/>
          <w:lang w:val="es-ES"/>
        </w:rPr>
        <w:t xml:space="preserve">Para poder efectuar un seguimiento continuo de </w:t>
      </w:r>
      <w:r>
        <w:rPr>
          <w:rFonts w:ascii="Times New Roman" w:hAnsi="Times New Roman"/>
          <w:szCs w:val="28"/>
          <w:lang w:val="es-ES"/>
        </w:rPr>
        <w:t xml:space="preserve">la </w:t>
      </w:r>
      <w:r w:rsidRPr="004F2EE0">
        <w:rPr>
          <w:rFonts w:ascii="Times New Roman" w:hAnsi="Times New Roman"/>
          <w:szCs w:val="28"/>
          <w:lang w:val="es-ES"/>
        </w:rPr>
        <w:t>evoluci</w:t>
      </w:r>
      <w:r>
        <w:rPr>
          <w:rFonts w:ascii="Times New Roman" w:hAnsi="Times New Roman"/>
          <w:szCs w:val="28"/>
          <w:lang w:val="es-ES"/>
        </w:rPr>
        <w:t>ó</w:t>
      </w:r>
      <w:r w:rsidRPr="004F2EE0">
        <w:rPr>
          <w:rFonts w:ascii="Times New Roman" w:hAnsi="Times New Roman"/>
          <w:szCs w:val="28"/>
          <w:lang w:val="es-ES"/>
        </w:rPr>
        <w:t xml:space="preserve">n </w:t>
      </w:r>
      <w:r>
        <w:rPr>
          <w:rFonts w:ascii="Times New Roman" w:hAnsi="Times New Roman"/>
          <w:szCs w:val="28"/>
          <w:lang w:val="es-ES"/>
        </w:rPr>
        <w:t xml:space="preserve">de </w:t>
      </w:r>
      <w:r w:rsidRPr="004F2EE0">
        <w:rPr>
          <w:rFonts w:ascii="Times New Roman" w:hAnsi="Times New Roman"/>
          <w:szCs w:val="28"/>
          <w:lang w:val="es-ES"/>
        </w:rPr>
        <w:t>la situación, se ha ordenado al Servicio de A</w:t>
      </w:r>
      <w:r w:rsidR="002B0EEE">
        <w:rPr>
          <w:rFonts w:ascii="Times New Roman" w:hAnsi="Times New Roman"/>
          <w:szCs w:val="28"/>
          <w:lang w:val="es-ES"/>
        </w:rPr>
        <w:t xml:space="preserve">plicación </w:t>
      </w:r>
      <w:r w:rsidRPr="004F2EE0">
        <w:rPr>
          <w:rFonts w:ascii="Times New Roman" w:hAnsi="Times New Roman"/>
          <w:szCs w:val="28"/>
          <w:lang w:val="es-ES"/>
        </w:rPr>
        <w:t>que recopile datos estadísticos sobre desalojos y, en particular, que informe si hay niños en los hogares afectados.</w:t>
      </w:r>
    </w:p>
    <w:p w:rsidR="00950AC9" w:rsidRPr="00B15116" w:rsidRDefault="00950AC9" w:rsidP="00950AC9">
      <w:pPr>
        <w:pStyle w:val="RKnormal"/>
        <w:tabs>
          <w:tab w:val="clear" w:pos="2835"/>
        </w:tabs>
        <w:spacing w:after="240" w:line="240" w:lineRule="auto"/>
        <w:rPr>
          <w:rFonts w:ascii="Times New Roman" w:hAnsi="Times New Roman"/>
          <w:b/>
          <w:szCs w:val="28"/>
          <w:lang w:val="es-ES"/>
        </w:rPr>
      </w:pPr>
      <w:r w:rsidRPr="00B15116">
        <w:rPr>
          <w:rFonts w:ascii="Times New Roman" w:hAnsi="Times New Roman"/>
          <w:b/>
          <w:szCs w:val="28"/>
          <w:lang w:val="es-ES"/>
        </w:rPr>
        <w:t>La perspectiva del niño en la política metropolitana</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204</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En marzo de 2005, una comisión investigadora presentó un informe final titulado La</w:t>
      </w:r>
      <w:r>
        <w:rPr>
          <w:rFonts w:ascii="Times New Roman" w:hAnsi="Times New Roman"/>
          <w:szCs w:val="28"/>
          <w:lang w:val="es-ES"/>
        </w:rPr>
        <w:t> </w:t>
      </w:r>
      <w:r w:rsidRPr="004F2EE0">
        <w:rPr>
          <w:rFonts w:ascii="Times New Roman" w:hAnsi="Times New Roman"/>
          <w:szCs w:val="28"/>
          <w:lang w:val="es-ES"/>
        </w:rPr>
        <w:t>metrópolis móvil</w:t>
      </w:r>
      <w:r w:rsidRPr="00900D6E">
        <w:rPr>
          <w:rStyle w:val="FootnoteReference"/>
          <w:szCs w:val="28"/>
          <w:lang w:val="es-ES"/>
        </w:rPr>
        <w:footnoteReference w:id="47"/>
      </w:r>
      <w:r>
        <w:rPr>
          <w:rFonts w:ascii="Times New Roman" w:hAnsi="Times New Roman"/>
          <w:szCs w:val="28"/>
          <w:lang w:val="es-ES"/>
        </w:rPr>
        <w:t>, en el</w:t>
      </w:r>
      <w:r w:rsidRPr="004F2EE0">
        <w:rPr>
          <w:rFonts w:ascii="Times New Roman" w:hAnsi="Times New Roman"/>
          <w:szCs w:val="28"/>
          <w:lang w:val="es-ES"/>
        </w:rPr>
        <w:t xml:space="preserve"> que llegaba a la conclusión de que la política metropolitana había fijado unos objetivos ambiciosos para luchar contra la segregación y mejorar el crecimiento</w:t>
      </w:r>
      <w:r>
        <w:rPr>
          <w:rFonts w:ascii="Times New Roman" w:hAnsi="Times New Roman"/>
          <w:szCs w:val="28"/>
          <w:lang w:val="es-ES"/>
        </w:rPr>
        <w:t xml:space="preserve">.  </w:t>
      </w:r>
      <w:r w:rsidRPr="004F2EE0">
        <w:rPr>
          <w:rFonts w:ascii="Times New Roman" w:hAnsi="Times New Roman"/>
          <w:szCs w:val="28"/>
          <w:lang w:val="es-ES"/>
        </w:rPr>
        <w:t>El</w:t>
      </w:r>
      <w:r>
        <w:rPr>
          <w:rFonts w:ascii="Times New Roman" w:hAnsi="Times New Roman"/>
          <w:szCs w:val="28"/>
          <w:lang w:val="es-ES"/>
        </w:rPr>
        <w:t> </w:t>
      </w:r>
      <w:r w:rsidRPr="004F2EE0">
        <w:rPr>
          <w:rFonts w:ascii="Times New Roman" w:hAnsi="Times New Roman"/>
          <w:szCs w:val="28"/>
          <w:lang w:val="es-ES"/>
        </w:rPr>
        <w:t xml:space="preserve">mayor éxito de la labor metropolitana ha sido la cooperación y las importantes iniciativas lingüísticas </w:t>
      </w:r>
      <w:r>
        <w:rPr>
          <w:rFonts w:ascii="Times New Roman" w:hAnsi="Times New Roman"/>
          <w:szCs w:val="28"/>
          <w:lang w:val="es-ES"/>
        </w:rPr>
        <w:t xml:space="preserve">ejecutadas.  </w:t>
      </w:r>
      <w:r w:rsidRPr="004F2EE0">
        <w:rPr>
          <w:rFonts w:ascii="Times New Roman" w:hAnsi="Times New Roman"/>
          <w:szCs w:val="28"/>
          <w:lang w:val="es-ES"/>
        </w:rPr>
        <w:t>Entre otras cosas, dichas iniciativas han tenido efectos muy positivos en la mejora del papel de la lengua materna en la escuela y en el conjunto de la sociedad</w:t>
      </w:r>
      <w:r>
        <w:rPr>
          <w:rFonts w:ascii="Times New Roman" w:hAnsi="Times New Roman"/>
          <w:szCs w:val="28"/>
          <w:lang w:val="es-ES"/>
        </w:rPr>
        <w:t xml:space="preserve">.  </w:t>
      </w:r>
      <w:r w:rsidRPr="004F2EE0">
        <w:rPr>
          <w:rFonts w:ascii="Times New Roman" w:hAnsi="Times New Roman"/>
          <w:szCs w:val="28"/>
          <w:lang w:val="es-ES"/>
        </w:rPr>
        <w:t>Un</w:t>
      </w:r>
      <w:r>
        <w:rPr>
          <w:rFonts w:ascii="Times New Roman" w:hAnsi="Times New Roman"/>
          <w:szCs w:val="28"/>
          <w:lang w:val="es-ES"/>
        </w:rPr>
        <w:t>o de esos</w:t>
      </w:r>
      <w:r w:rsidRPr="004F2EE0">
        <w:rPr>
          <w:rFonts w:ascii="Times New Roman" w:hAnsi="Times New Roman"/>
          <w:szCs w:val="28"/>
          <w:lang w:val="es-ES"/>
        </w:rPr>
        <w:t xml:space="preserve"> efecto</w:t>
      </w:r>
      <w:r>
        <w:rPr>
          <w:rFonts w:ascii="Times New Roman" w:hAnsi="Times New Roman"/>
          <w:szCs w:val="28"/>
          <w:lang w:val="es-ES"/>
        </w:rPr>
        <w:t>s</w:t>
      </w:r>
      <w:r w:rsidRPr="004F2EE0">
        <w:rPr>
          <w:rFonts w:ascii="Times New Roman" w:hAnsi="Times New Roman"/>
          <w:szCs w:val="28"/>
          <w:lang w:val="es-ES"/>
        </w:rPr>
        <w:t xml:space="preserve"> ha sido que se ha </w:t>
      </w:r>
      <w:r>
        <w:rPr>
          <w:rFonts w:ascii="Times New Roman" w:hAnsi="Times New Roman"/>
          <w:szCs w:val="28"/>
          <w:lang w:val="es-ES"/>
        </w:rPr>
        <w:t xml:space="preserve">impartido </w:t>
      </w:r>
      <w:r w:rsidRPr="004F2EE0">
        <w:rPr>
          <w:rFonts w:ascii="Times New Roman" w:hAnsi="Times New Roman"/>
          <w:szCs w:val="28"/>
          <w:lang w:val="es-ES"/>
        </w:rPr>
        <w:t xml:space="preserve">educación preescolar a tiempo parcial a todos los niños de 3 </w:t>
      </w:r>
      <w:r>
        <w:rPr>
          <w:rFonts w:ascii="Times New Roman" w:hAnsi="Times New Roman"/>
          <w:szCs w:val="28"/>
          <w:lang w:val="es-ES"/>
        </w:rPr>
        <w:t>a</w:t>
      </w:r>
      <w:r w:rsidRPr="004F2EE0">
        <w:rPr>
          <w:rFonts w:ascii="Times New Roman" w:hAnsi="Times New Roman"/>
          <w:szCs w:val="28"/>
          <w:lang w:val="es-ES"/>
        </w:rPr>
        <w:t xml:space="preserve"> 5 años de todos los distritos urbanos cubiertos por los acuerdos de desarrollo local</w:t>
      </w:r>
      <w:r>
        <w:rPr>
          <w:rFonts w:ascii="Times New Roman" w:hAnsi="Times New Roman"/>
          <w:szCs w:val="28"/>
          <w:lang w:val="es-ES"/>
        </w:rPr>
        <w:t xml:space="preserve">.  </w:t>
      </w:r>
      <w:r w:rsidRPr="004F2EE0">
        <w:rPr>
          <w:rFonts w:ascii="Times New Roman" w:hAnsi="Times New Roman"/>
          <w:szCs w:val="28"/>
          <w:lang w:val="es-ES"/>
        </w:rPr>
        <w:t>Se</w:t>
      </w:r>
      <w:r>
        <w:rPr>
          <w:rFonts w:ascii="Times New Roman" w:hAnsi="Times New Roman"/>
          <w:szCs w:val="28"/>
          <w:lang w:val="es-ES"/>
        </w:rPr>
        <w:t> </w:t>
      </w:r>
      <w:r w:rsidRPr="004F2EE0">
        <w:rPr>
          <w:rFonts w:ascii="Times New Roman" w:hAnsi="Times New Roman"/>
          <w:szCs w:val="28"/>
          <w:lang w:val="es-ES"/>
        </w:rPr>
        <w:t>ha</w:t>
      </w:r>
      <w:r>
        <w:rPr>
          <w:rFonts w:ascii="Times New Roman" w:hAnsi="Times New Roman"/>
          <w:szCs w:val="28"/>
          <w:lang w:val="es-ES"/>
        </w:rPr>
        <w:t> </w:t>
      </w:r>
      <w:r w:rsidRPr="004F2EE0">
        <w:rPr>
          <w:rFonts w:ascii="Times New Roman" w:hAnsi="Times New Roman"/>
          <w:szCs w:val="28"/>
          <w:lang w:val="es-ES"/>
        </w:rPr>
        <w:t xml:space="preserve">contratado a personal adicional en todos los centros de educación preescolar y </w:t>
      </w:r>
      <w:r>
        <w:rPr>
          <w:rFonts w:ascii="Times New Roman" w:hAnsi="Times New Roman"/>
          <w:szCs w:val="28"/>
          <w:lang w:val="es-ES"/>
        </w:rPr>
        <w:t xml:space="preserve">de enseñanza </w:t>
      </w:r>
      <w:r w:rsidRPr="004F2EE0">
        <w:rPr>
          <w:rFonts w:ascii="Times New Roman" w:hAnsi="Times New Roman"/>
          <w:szCs w:val="28"/>
          <w:lang w:val="es-ES"/>
        </w:rPr>
        <w:t xml:space="preserve">obligatoria de los distritos urbanos, y sus conocimientos lingüísticos se han mejorado mediante </w:t>
      </w:r>
      <w:r>
        <w:rPr>
          <w:rFonts w:ascii="Times New Roman" w:hAnsi="Times New Roman"/>
          <w:szCs w:val="28"/>
          <w:lang w:val="es-ES"/>
        </w:rPr>
        <w:t xml:space="preserve">la </w:t>
      </w:r>
      <w:r w:rsidRPr="004F2EE0">
        <w:rPr>
          <w:rFonts w:ascii="Times New Roman" w:hAnsi="Times New Roman"/>
          <w:szCs w:val="28"/>
          <w:lang w:val="es-ES"/>
        </w:rPr>
        <w:t xml:space="preserve">formación y </w:t>
      </w:r>
      <w:r>
        <w:rPr>
          <w:rFonts w:ascii="Times New Roman" w:hAnsi="Times New Roman"/>
          <w:szCs w:val="28"/>
          <w:lang w:val="es-ES"/>
        </w:rPr>
        <w:t xml:space="preserve">el </w:t>
      </w:r>
      <w:r w:rsidRPr="004F2EE0">
        <w:rPr>
          <w:rFonts w:ascii="Times New Roman" w:hAnsi="Times New Roman"/>
          <w:szCs w:val="28"/>
          <w:lang w:val="es-ES"/>
        </w:rPr>
        <w:t>desarrollo metodológico</w:t>
      </w:r>
      <w:r>
        <w:rPr>
          <w:rFonts w:ascii="Times New Roman" w:hAnsi="Times New Roman"/>
          <w:szCs w:val="28"/>
          <w:lang w:val="es-ES"/>
        </w:rPr>
        <w:t xml:space="preserve">.  </w:t>
      </w:r>
      <w:r w:rsidRPr="004F2EE0">
        <w:rPr>
          <w:rFonts w:ascii="Times New Roman" w:hAnsi="Times New Roman"/>
          <w:szCs w:val="28"/>
          <w:lang w:val="es-ES"/>
        </w:rPr>
        <w:t xml:space="preserve">En una gran cantidad de zonas de viviendas se han llevado a cabo </w:t>
      </w:r>
      <w:r>
        <w:rPr>
          <w:rFonts w:ascii="Times New Roman" w:hAnsi="Times New Roman"/>
          <w:szCs w:val="28"/>
          <w:lang w:val="es-ES"/>
        </w:rPr>
        <w:t xml:space="preserve">actividades </w:t>
      </w:r>
      <w:r w:rsidRPr="004F2EE0">
        <w:rPr>
          <w:rFonts w:ascii="Times New Roman" w:hAnsi="Times New Roman"/>
          <w:szCs w:val="28"/>
          <w:lang w:val="es-ES"/>
        </w:rPr>
        <w:t xml:space="preserve">para que los padres y los alumnos </w:t>
      </w:r>
      <w:r>
        <w:rPr>
          <w:rFonts w:ascii="Times New Roman" w:hAnsi="Times New Roman"/>
          <w:szCs w:val="28"/>
          <w:lang w:val="es-ES"/>
        </w:rPr>
        <w:t xml:space="preserve">participen </w:t>
      </w:r>
      <w:r w:rsidRPr="004F2EE0">
        <w:rPr>
          <w:rFonts w:ascii="Times New Roman" w:hAnsi="Times New Roman"/>
          <w:szCs w:val="28"/>
          <w:lang w:val="es-ES"/>
        </w:rPr>
        <w:t>más en las actividades de las escuelas.</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205</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En diciembre de 2006 se ofreció a otros 18 grandes municipios la posibilidad de negociar acuerdos de desarrollo local para 2007</w:t>
      </w:r>
      <w:r>
        <w:rPr>
          <w:rFonts w:ascii="Times New Roman" w:hAnsi="Times New Roman"/>
          <w:szCs w:val="28"/>
          <w:lang w:val="es-ES"/>
        </w:rPr>
        <w:t xml:space="preserve">.  </w:t>
      </w:r>
      <w:r w:rsidRPr="004F2EE0">
        <w:rPr>
          <w:rFonts w:ascii="Times New Roman" w:hAnsi="Times New Roman"/>
          <w:szCs w:val="28"/>
          <w:lang w:val="es-ES"/>
        </w:rPr>
        <w:t xml:space="preserve">En la actualidad son 25 los municipios que han recibido esa oferta; </w:t>
      </w:r>
      <w:r>
        <w:rPr>
          <w:rFonts w:ascii="Times New Roman" w:hAnsi="Times New Roman"/>
          <w:szCs w:val="28"/>
          <w:lang w:val="es-ES"/>
        </w:rPr>
        <w:t xml:space="preserve">hasta </w:t>
      </w:r>
      <w:r w:rsidRPr="004F2EE0">
        <w:rPr>
          <w:rFonts w:ascii="Times New Roman" w:hAnsi="Times New Roman"/>
          <w:szCs w:val="28"/>
          <w:lang w:val="es-ES"/>
        </w:rPr>
        <w:t>agosto de 2007, 20 municipios ha</w:t>
      </w:r>
      <w:r>
        <w:rPr>
          <w:rFonts w:ascii="Times New Roman" w:hAnsi="Times New Roman"/>
          <w:szCs w:val="28"/>
          <w:lang w:val="es-ES"/>
        </w:rPr>
        <w:t>bía</w:t>
      </w:r>
      <w:r w:rsidRPr="004F2EE0">
        <w:rPr>
          <w:rFonts w:ascii="Times New Roman" w:hAnsi="Times New Roman"/>
          <w:szCs w:val="28"/>
          <w:lang w:val="es-ES"/>
        </w:rPr>
        <w:t xml:space="preserve">n firmado acuerdos de </w:t>
      </w:r>
      <w:r>
        <w:rPr>
          <w:rFonts w:ascii="Times New Roman" w:hAnsi="Times New Roman"/>
          <w:szCs w:val="28"/>
          <w:lang w:val="es-ES"/>
        </w:rPr>
        <w:t xml:space="preserve">ese tipo.  </w:t>
      </w:r>
      <w:r w:rsidRPr="004F2EE0">
        <w:rPr>
          <w:rFonts w:ascii="Times New Roman" w:hAnsi="Times New Roman"/>
          <w:szCs w:val="28"/>
          <w:lang w:val="es-ES"/>
        </w:rPr>
        <w:t xml:space="preserve">En 2007 se está deliberando sobre el futuro de la política </w:t>
      </w:r>
      <w:r>
        <w:rPr>
          <w:rFonts w:ascii="Times New Roman" w:hAnsi="Times New Roman"/>
          <w:szCs w:val="28"/>
          <w:lang w:val="es-ES"/>
        </w:rPr>
        <w:t>de</w:t>
      </w:r>
      <w:r w:rsidRPr="004F2EE0">
        <w:rPr>
          <w:rFonts w:ascii="Times New Roman" w:hAnsi="Times New Roman"/>
          <w:szCs w:val="28"/>
          <w:lang w:val="es-ES"/>
        </w:rPr>
        <w:t xml:space="preserve"> largo plazo para luchar contra la exclusión social</w:t>
      </w:r>
      <w:r>
        <w:rPr>
          <w:rFonts w:ascii="Times New Roman" w:hAnsi="Times New Roman"/>
          <w:szCs w:val="28"/>
          <w:lang w:val="es-ES"/>
        </w:rPr>
        <w:t xml:space="preserve">.  </w:t>
      </w:r>
      <w:r w:rsidRPr="004F2EE0">
        <w:rPr>
          <w:rFonts w:ascii="Times New Roman" w:hAnsi="Times New Roman"/>
          <w:szCs w:val="28"/>
          <w:lang w:val="es-ES"/>
        </w:rPr>
        <w:t>Un elemento primordial en la labor del Gobierno es la capacitación del ciudadano para actuar</w:t>
      </w:r>
      <w:r>
        <w:rPr>
          <w:rFonts w:ascii="Times New Roman" w:hAnsi="Times New Roman"/>
          <w:szCs w:val="28"/>
          <w:lang w:val="es-ES"/>
        </w:rPr>
        <w:t xml:space="preserve">.  </w:t>
      </w:r>
      <w:r w:rsidRPr="004F2EE0">
        <w:rPr>
          <w:rFonts w:ascii="Times New Roman" w:hAnsi="Times New Roman"/>
          <w:szCs w:val="28"/>
          <w:lang w:val="es-ES"/>
        </w:rPr>
        <w:t>La sociedad debe desarrollarse basándose en las necesidades y capacidades del individuo, y es necesario dar al ciudadano oportunidades reales para influir en su vida cotidiana.</w:t>
      </w:r>
    </w:p>
    <w:p w:rsidR="00950AC9" w:rsidRDefault="00950AC9" w:rsidP="00950AC9">
      <w:pPr>
        <w:pStyle w:val="RKnormal"/>
        <w:tabs>
          <w:tab w:val="clear" w:pos="2835"/>
        </w:tabs>
        <w:spacing w:after="480" w:line="240" w:lineRule="auto"/>
        <w:rPr>
          <w:rFonts w:ascii="Times New Roman" w:hAnsi="Times New Roman"/>
          <w:szCs w:val="28"/>
          <w:lang w:val="es-ES"/>
        </w:rPr>
      </w:pPr>
      <w:r w:rsidRPr="004F2EE0">
        <w:rPr>
          <w:rFonts w:ascii="Times New Roman" w:hAnsi="Times New Roman"/>
          <w:szCs w:val="28"/>
          <w:lang w:val="es-ES"/>
        </w:rPr>
        <w:t>206</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Para más información acerca de la aplicación de los </w:t>
      </w:r>
      <w:r>
        <w:rPr>
          <w:rFonts w:ascii="Times New Roman" w:hAnsi="Times New Roman"/>
          <w:szCs w:val="28"/>
          <w:lang w:val="es-ES"/>
        </w:rPr>
        <w:t>a</w:t>
      </w:r>
      <w:r w:rsidRPr="004F2EE0">
        <w:rPr>
          <w:rFonts w:ascii="Times New Roman" w:hAnsi="Times New Roman"/>
          <w:szCs w:val="28"/>
          <w:lang w:val="es-ES"/>
        </w:rPr>
        <w:t>rtículos 6, 18.3, 23, 24, 26 y 27.1</w:t>
      </w:r>
      <w:r w:rsidR="002B0EEE">
        <w:rPr>
          <w:rFonts w:ascii="Times New Roman" w:hAnsi="Times New Roman"/>
          <w:szCs w:val="28"/>
          <w:lang w:val="es-ES"/>
        </w:rPr>
        <w:t xml:space="preserve"> a </w:t>
      </w:r>
      <w:r w:rsidRPr="004F2EE0">
        <w:rPr>
          <w:rFonts w:ascii="Times New Roman" w:hAnsi="Times New Roman"/>
          <w:szCs w:val="28"/>
          <w:lang w:val="es-ES"/>
        </w:rPr>
        <w:t xml:space="preserve">3, sírvanse consultar los anteriores informes periódicos de Suecia, en particular </w:t>
      </w:r>
      <w:r>
        <w:rPr>
          <w:rFonts w:ascii="Times New Roman" w:hAnsi="Times New Roman"/>
          <w:szCs w:val="28"/>
          <w:lang w:val="es-ES"/>
        </w:rPr>
        <w:t>el</w:t>
      </w:r>
      <w:r w:rsidRPr="004F2EE0">
        <w:rPr>
          <w:rFonts w:ascii="Times New Roman" w:hAnsi="Times New Roman"/>
          <w:szCs w:val="28"/>
          <w:lang w:val="es-ES"/>
        </w:rPr>
        <w:t xml:space="preserve"> C</w:t>
      </w:r>
      <w:r>
        <w:rPr>
          <w:rFonts w:ascii="Times New Roman" w:hAnsi="Times New Roman"/>
          <w:szCs w:val="28"/>
          <w:lang w:val="es-ES"/>
        </w:rPr>
        <w:t>RC</w:t>
      </w:r>
      <w:r w:rsidRPr="004F2EE0">
        <w:rPr>
          <w:rFonts w:ascii="Times New Roman" w:hAnsi="Times New Roman"/>
          <w:szCs w:val="28"/>
          <w:lang w:val="es-ES"/>
        </w:rPr>
        <w:t>/C/125/</w:t>
      </w:r>
      <w:proofErr w:type="spellStart"/>
      <w:r w:rsidRPr="004F2EE0">
        <w:rPr>
          <w:rFonts w:ascii="Times New Roman" w:hAnsi="Times New Roman"/>
          <w:szCs w:val="28"/>
          <w:lang w:val="es-ES"/>
        </w:rPr>
        <w:t>Add</w:t>
      </w:r>
      <w:proofErr w:type="spellEnd"/>
      <w:r>
        <w:rPr>
          <w:rFonts w:ascii="Times New Roman" w:hAnsi="Times New Roman"/>
          <w:szCs w:val="28"/>
          <w:lang w:val="es-ES"/>
        </w:rPr>
        <w:t>.</w:t>
      </w:r>
      <w:r w:rsidRPr="004F2EE0">
        <w:rPr>
          <w:rFonts w:ascii="Times New Roman" w:hAnsi="Times New Roman"/>
          <w:szCs w:val="28"/>
          <w:lang w:val="es-ES"/>
        </w:rPr>
        <w:t xml:space="preserve">1, </w:t>
      </w:r>
      <w:proofErr w:type="spellStart"/>
      <w:r w:rsidRPr="004F2EE0">
        <w:rPr>
          <w:rFonts w:ascii="Times New Roman" w:hAnsi="Times New Roman"/>
          <w:szCs w:val="28"/>
          <w:lang w:val="es-ES"/>
        </w:rPr>
        <w:t>párrs</w:t>
      </w:r>
      <w:proofErr w:type="spellEnd"/>
      <w:r>
        <w:rPr>
          <w:rFonts w:ascii="Times New Roman" w:hAnsi="Times New Roman"/>
          <w:szCs w:val="28"/>
          <w:lang w:val="es-ES"/>
        </w:rPr>
        <w:t>.</w:t>
      </w:r>
      <w:r w:rsidRPr="004F2EE0">
        <w:rPr>
          <w:rFonts w:ascii="Times New Roman" w:hAnsi="Times New Roman"/>
          <w:szCs w:val="28"/>
          <w:lang w:val="es-ES"/>
        </w:rPr>
        <w:t xml:space="preserve"> 348</w:t>
      </w:r>
      <w:r>
        <w:rPr>
          <w:rFonts w:ascii="Times New Roman" w:hAnsi="Times New Roman"/>
          <w:szCs w:val="28"/>
          <w:lang w:val="es-ES"/>
        </w:rPr>
        <w:t xml:space="preserve"> a </w:t>
      </w:r>
      <w:r w:rsidRPr="004F2EE0">
        <w:rPr>
          <w:rFonts w:ascii="Times New Roman" w:hAnsi="Times New Roman"/>
          <w:szCs w:val="28"/>
          <w:lang w:val="es-ES"/>
        </w:rPr>
        <w:t>466.</w:t>
      </w:r>
    </w:p>
    <w:p w:rsidR="00950AC9" w:rsidRPr="0010185D" w:rsidRDefault="00950AC9" w:rsidP="00950AC9">
      <w:pPr>
        <w:keepNext/>
        <w:keepLines/>
        <w:spacing w:after="240"/>
        <w:ind w:left="546" w:hanging="546"/>
        <w:jc w:val="center"/>
        <w:rPr>
          <w:b/>
          <w:szCs w:val="28"/>
          <w:lang w:eastAsia="sv-SE"/>
        </w:rPr>
      </w:pPr>
      <w:proofErr w:type="spellStart"/>
      <w:r w:rsidRPr="0010185D">
        <w:rPr>
          <w:b/>
          <w:szCs w:val="28"/>
          <w:lang w:eastAsia="sv-SE"/>
        </w:rPr>
        <w:t>VII</w:t>
      </w:r>
      <w:proofErr w:type="spellEnd"/>
      <w:r w:rsidRPr="0010185D">
        <w:rPr>
          <w:b/>
          <w:szCs w:val="28"/>
          <w:lang w:eastAsia="sv-SE"/>
        </w:rPr>
        <w:t xml:space="preserve">.  </w:t>
      </w:r>
      <w:r w:rsidRPr="0010185D">
        <w:rPr>
          <w:b/>
          <w:bCs/>
          <w:szCs w:val="28"/>
          <w:lang w:eastAsia="sv-SE"/>
        </w:rPr>
        <w:t>EDUCACIÓN, ESPARCIMIENTO Y ACTIVIDADES CULTURALES</w:t>
      </w:r>
      <w:r>
        <w:rPr>
          <w:b/>
          <w:bCs/>
          <w:szCs w:val="28"/>
          <w:lang w:eastAsia="sv-SE"/>
        </w:rPr>
        <w:br/>
      </w:r>
      <w:r w:rsidRPr="0010185D">
        <w:rPr>
          <w:b/>
          <w:szCs w:val="28"/>
          <w:lang w:eastAsia="sv-SE"/>
        </w:rPr>
        <w:t>(ARTÍCULOS 28, 29 Y 31)</w:t>
      </w:r>
    </w:p>
    <w:p w:rsidR="00950AC9" w:rsidRPr="0010185D" w:rsidRDefault="00950AC9" w:rsidP="00950AC9">
      <w:pPr>
        <w:pStyle w:val="Heading1"/>
        <w:keepLines/>
        <w:spacing w:after="240"/>
        <w:rPr>
          <w:rFonts w:ascii="Times New Roman" w:hAnsi="Times New Roman"/>
          <w:spacing w:val="0"/>
          <w:szCs w:val="28"/>
          <w:lang w:val="es-ES"/>
        </w:rPr>
      </w:pPr>
      <w:r w:rsidRPr="0010185D">
        <w:rPr>
          <w:rFonts w:ascii="Times New Roman" w:hAnsi="Times New Roman"/>
          <w:spacing w:val="0"/>
          <w:szCs w:val="28"/>
          <w:lang w:val="es-ES"/>
        </w:rPr>
        <w:t>Hostigamiento</w:t>
      </w:r>
    </w:p>
    <w:p w:rsidR="00950AC9" w:rsidRDefault="00950AC9" w:rsidP="00950AC9">
      <w:pPr>
        <w:keepNext/>
        <w:keepLines/>
        <w:spacing w:after="240"/>
        <w:rPr>
          <w:bCs/>
          <w:szCs w:val="28"/>
          <w:lang w:eastAsia="sv-SE"/>
        </w:rPr>
      </w:pPr>
      <w:r w:rsidRPr="004F2EE0">
        <w:rPr>
          <w:bCs/>
          <w:szCs w:val="28"/>
          <w:lang w:eastAsia="sv-SE"/>
        </w:rPr>
        <w:t>207</w:t>
      </w:r>
      <w:r>
        <w:rPr>
          <w:bCs/>
          <w:szCs w:val="28"/>
          <w:lang w:eastAsia="sv-SE"/>
        </w:rPr>
        <w:t>.</w:t>
      </w:r>
      <w:r>
        <w:rPr>
          <w:bCs/>
          <w:szCs w:val="28"/>
          <w:lang w:eastAsia="sv-SE"/>
        </w:rPr>
        <w:tab/>
      </w:r>
      <w:r w:rsidRPr="004F2EE0">
        <w:rPr>
          <w:bCs/>
          <w:szCs w:val="28"/>
          <w:lang w:eastAsia="sv-SE"/>
        </w:rPr>
        <w:t xml:space="preserve">El Comité recomienda que Suecia, en sus esfuerzos por prevenir y combatir el hostigamiento, preste especial atención a los niños discapacitados y </w:t>
      </w:r>
      <w:r>
        <w:rPr>
          <w:bCs/>
          <w:szCs w:val="28"/>
          <w:lang w:eastAsia="sv-SE"/>
        </w:rPr>
        <w:t xml:space="preserve">a los </w:t>
      </w:r>
      <w:r w:rsidRPr="004F2EE0">
        <w:rPr>
          <w:bCs/>
          <w:szCs w:val="28"/>
          <w:lang w:eastAsia="sv-SE"/>
        </w:rPr>
        <w:t>de origen extranjero.</w:t>
      </w:r>
    </w:p>
    <w:p w:rsidR="00950AC9" w:rsidRPr="004F2EE0"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208</w:t>
      </w:r>
      <w:r>
        <w:rPr>
          <w:rFonts w:ascii="Times New Roman" w:hAnsi="Times New Roman"/>
          <w:szCs w:val="28"/>
          <w:lang w:val="es-ES"/>
        </w:rPr>
        <w:t xml:space="preserve">.  </w:t>
      </w:r>
      <w:r w:rsidRPr="004F2EE0">
        <w:rPr>
          <w:rFonts w:ascii="Times New Roman" w:hAnsi="Times New Roman"/>
          <w:szCs w:val="28"/>
          <w:lang w:val="es-ES"/>
        </w:rPr>
        <w:t xml:space="preserve">El informe del Organismo Nacional de Educación titulado </w:t>
      </w:r>
      <w:r>
        <w:rPr>
          <w:rFonts w:ascii="Times New Roman" w:hAnsi="Times New Roman"/>
          <w:szCs w:val="28"/>
          <w:lang w:val="es-ES"/>
        </w:rPr>
        <w:t>"</w:t>
      </w:r>
      <w:r w:rsidRPr="004F2EE0">
        <w:rPr>
          <w:rFonts w:ascii="Times New Roman" w:hAnsi="Times New Roman"/>
          <w:szCs w:val="28"/>
          <w:lang w:val="es-ES"/>
        </w:rPr>
        <w:t>Actitudes en la escuela 2006</w:t>
      </w:r>
      <w:r>
        <w:rPr>
          <w:rFonts w:ascii="Times New Roman" w:hAnsi="Times New Roman"/>
          <w:szCs w:val="28"/>
          <w:lang w:val="es-ES"/>
        </w:rPr>
        <w:t>"</w:t>
      </w:r>
      <w:r w:rsidRPr="004F2EE0">
        <w:rPr>
          <w:rFonts w:ascii="Times New Roman" w:hAnsi="Times New Roman"/>
          <w:szCs w:val="28"/>
          <w:lang w:val="es-ES"/>
        </w:rPr>
        <w:t xml:space="preserve"> muestra que el 3% de los alumnos de </w:t>
      </w:r>
      <w:r w:rsidR="002B0EEE">
        <w:rPr>
          <w:rFonts w:ascii="Times New Roman" w:hAnsi="Times New Roman"/>
          <w:szCs w:val="28"/>
          <w:lang w:val="es-ES"/>
        </w:rPr>
        <w:t>7º a 9º</w:t>
      </w:r>
      <w:r w:rsidRPr="004F2EE0">
        <w:rPr>
          <w:rFonts w:ascii="Times New Roman" w:hAnsi="Times New Roman"/>
          <w:szCs w:val="28"/>
          <w:lang w:val="es-ES"/>
        </w:rPr>
        <w:t xml:space="preserve"> grado </w:t>
      </w:r>
      <w:r w:rsidR="002B0EEE">
        <w:rPr>
          <w:rFonts w:ascii="Times New Roman" w:hAnsi="Times New Roman"/>
          <w:szCs w:val="28"/>
          <w:lang w:val="es-ES"/>
        </w:rPr>
        <w:t xml:space="preserve">consideran </w:t>
      </w:r>
      <w:r w:rsidRPr="004F2EE0">
        <w:rPr>
          <w:rFonts w:ascii="Times New Roman" w:hAnsi="Times New Roman"/>
          <w:szCs w:val="28"/>
          <w:lang w:val="es-ES"/>
        </w:rPr>
        <w:t>que sufren hostigamiento en la escuela, cifra que se ha mantenido constante desde 1997</w:t>
      </w:r>
      <w:r>
        <w:rPr>
          <w:rFonts w:ascii="Times New Roman" w:hAnsi="Times New Roman"/>
          <w:szCs w:val="28"/>
          <w:lang w:val="es-ES"/>
        </w:rPr>
        <w:t xml:space="preserve">.  </w:t>
      </w:r>
      <w:r w:rsidRPr="004F2EE0">
        <w:rPr>
          <w:rFonts w:ascii="Times New Roman" w:hAnsi="Times New Roman"/>
          <w:szCs w:val="28"/>
          <w:lang w:val="es-ES"/>
        </w:rPr>
        <w:t xml:space="preserve">Entre los </w:t>
      </w:r>
      <w:r>
        <w:rPr>
          <w:rFonts w:ascii="Times New Roman" w:hAnsi="Times New Roman"/>
          <w:szCs w:val="28"/>
          <w:lang w:val="es-ES"/>
        </w:rPr>
        <w:t xml:space="preserve">alumnos </w:t>
      </w:r>
      <w:r w:rsidRPr="004F2EE0">
        <w:rPr>
          <w:rFonts w:ascii="Times New Roman" w:hAnsi="Times New Roman"/>
          <w:szCs w:val="28"/>
          <w:lang w:val="es-ES"/>
        </w:rPr>
        <w:t>de menor edad, de</w:t>
      </w:r>
      <w:r w:rsidR="002B0EEE">
        <w:rPr>
          <w:rFonts w:ascii="Times New Roman" w:hAnsi="Times New Roman"/>
          <w:szCs w:val="28"/>
          <w:lang w:val="es-ES"/>
        </w:rPr>
        <w:t> 4º a 6º</w:t>
      </w:r>
      <w:r w:rsidRPr="004F2EE0">
        <w:rPr>
          <w:rFonts w:ascii="Times New Roman" w:hAnsi="Times New Roman"/>
          <w:szCs w:val="28"/>
          <w:lang w:val="es-ES"/>
        </w:rPr>
        <w:t xml:space="preserve"> grado, la cifra es del 4% y también ha permanecido constante desde el anterior estudio, efectuado en 2003</w:t>
      </w:r>
      <w:r>
        <w:rPr>
          <w:rFonts w:ascii="Times New Roman" w:hAnsi="Times New Roman"/>
          <w:szCs w:val="28"/>
          <w:lang w:val="es-ES"/>
        </w:rPr>
        <w:t xml:space="preserve">.  El </w:t>
      </w:r>
      <w:r w:rsidRPr="004F2EE0">
        <w:rPr>
          <w:rFonts w:ascii="Times New Roman" w:hAnsi="Times New Roman"/>
          <w:szCs w:val="28"/>
          <w:lang w:val="es-ES"/>
        </w:rPr>
        <w:t xml:space="preserve">4% de los alumnos </w:t>
      </w:r>
      <w:r>
        <w:rPr>
          <w:rFonts w:ascii="Times New Roman" w:hAnsi="Times New Roman"/>
          <w:szCs w:val="28"/>
          <w:lang w:val="es-ES"/>
        </w:rPr>
        <w:t xml:space="preserve">estiman </w:t>
      </w:r>
      <w:r w:rsidRPr="004F2EE0">
        <w:rPr>
          <w:rFonts w:ascii="Times New Roman" w:hAnsi="Times New Roman"/>
          <w:szCs w:val="28"/>
          <w:lang w:val="es-ES"/>
        </w:rPr>
        <w:t>que sufren hostigamiento por parte de los profesores y otros adultos de la escuela, porcentaje que no ha variado desde 1997.</w:t>
      </w:r>
    </w:p>
    <w:p w:rsidR="00950AC9" w:rsidRDefault="00950AC9" w:rsidP="00950AC9">
      <w:pPr>
        <w:spacing w:after="240"/>
        <w:rPr>
          <w:szCs w:val="28"/>
        </w:rPr>
      </w:pPr>
      <w:r w:rsidRPr="004F2EE0">
        <w:rPr>
          <w:szCs w:val="28"/>
        </w:rPr>
        <w:t>209</w:t>
      </w:r>
      <w:r>
        <w:rPr>
          <w:szCs w:val="28"/>
        </w:rPr>
        <w:t>.</w:t>
      </w:r>
      <w:r>
        <w:rPr>
          <w:szCs w:val="28"/>
        </w:rPr>
        <w:tab/>
      </w:r>
      <w:r w:rsidRPr="004F2EE0">
        <w:rPr>
          <w:szCs w:val="28"/>
        </w:rPr>
        <w:t xml:space="preserve">Suecia ha </w:t>
      </w:r>
      <w:r>
        <w:rPr>
          <w:szCs w:val="28"/>
        </w:rPr>
        <w:t xml:space="preserve">aplicado </w:t>
      </w:r>
      <w:r w:rsidRPr="004F2EE0">
        <w:rPr>
          <w:szCs w:val="28"/>
        </w:rPr>
        <w:t xml:space="preserve">amplias medidas para luchar contra el hostigamiento; véase </w:t>
      </w:r>
      <w:proofErr w:type="spellStart"/>
      <w:r>
        <w:rPr>
          <w:i/>
          <w:szCs w:val="28"/>
        </w:rPr>
        <w:t>supra</w:t>
      </w:r>
      <w:proofErr w:type="spellEnd"/>
      <w:r>
        <w:rPr>
          <w:szCs w:val="28"/>
        </w:rPr>
        <w:t>,</w:t>
      </w:r>
      <w:r w:rsidRPr="004F2EE0">
        <w:rPr>
          <w:szCs w:val="28"/>
        </w:rPr>
        <w:t xml:space="preserve"> párrafos 61</w:t>
      </w:r>
      <w:r>
        <w:rPr>
          <w:szCs w:val="28"/>
        </w:rPr>
        <w:t xml:space="preserve"> y </w:t>
      </w:r>
      <w:r w:rsidRPr="004F2EE0">
        <w:rPr>
          <w:szCs w:val="28"/>
        </w:rPr>
        <w:t>62</w:t>
      </w:r>
      <w:r>
        <w:rPr>
          <w:szCs w:val="28"/>
        </w:rPr>
        <w:t xml:space="preserve">.  </w:t>
      </w:r>
      <w:r w:rsidRPr="004F2EE0">
        <w:rPr>
          <w:szCs w:val="28"/>
        </w:rPr>
        <w:t>En marzo de 2005, el Gobierno designó a un Representante de los Niños y los Alumnos para un Tratamiento Igualitario provisto de despacho propio en el Organismo Nacional de Educación</w:t>
      </w:r>
      <w:r>
        <w:rPr>
          <w:szCs w:val="28"/>
        </w:rPr>
        <w:t xml:space="preserve">.  </w:t>
      </w:r>
      <w:r w:rsidRPr="004F2EE0">
        <w:rPr>
          <w:szCs w:val="28"/>
        </w:rPr>
        <w:t xml:space="preserve">El </w:t>
      </w:r>
      <w:r>
        <w:rPr>
          <w:szCs w:val="28"/>
        </w:rPr>
        <w:t>r</w:t>
      </w:r>
      <w:r w:rsidRPr="004F2EE0">
        <w:rPr>
          <w:szCs w:val="28"/>
        </w:rPr>
        <w:t>epresentante supervisa el cumplimiento de la Ley sobre la prohibición de la discriminación y otro</w:t>
      </w:r>
      <w:r>
        <w:rPr>
          <w:szCs w:val="28"/>
        </w:rPr>
        <w:t>s</w:t>
      </w:r>
      <w:r w:rsidRPr="004F2EE0">
        <w:rPr>
          <w:szCs w:val="28"/>
        </w:rPr>
        <w:t xml:space="preserve"> trato</w:t>
      </w:r>
      <w:r>
        <w:rPr>
          <w:szCs w:val="28"/>
        </w:rPr>
        <w:t>s</w:t>
      </w:r>
      <w:r w:rsidRPr="004F2EE0">
        <w:rPr>
          <w:szCs w:val="28"/>
        </w:rPr>
        <w:t xml:space="preserve"> degradante</w:t>
      </w:r>
      <w:r>
        <w:rPr>
          <w:szCs w:val="28"/>
        </w:rPr>
        <w:t>s</w:t>
      </w:r>
      <w:r w:rsidRPr="004F2EE0">
        <w:rPr>
          <w:szCs w:val="28"/>
        </w:rPr>
        <w:t xml:space="preserve"> de niños y estudiantes</w:t>
      </w:r>
      <w:r w:rsidRPr="000B7507">
        <w:rPr>
          <w:rStyle w:val="FootnoteReference"/>
          <w:szCs w:val="28"/>
        </w:rPr>
        <w:footnoteReference w:id="48"/>
      </w:r>
      <w:r>
        <w:rPr>
          <w:szCs w:val="28"/>
        </w:rPr>
        <w:t xml:space="preserve">.  </w:t>
      </w:r>
      <w:r w:rsidRPr="004F2EE0">
        <w:rPr>
          <w:szCs w:val="28"/>
        </w:rPr>
        <w:t xml:space="preserve">Las funciones del </w:t>
      </w:r>
      <w:r>
        <w:rPr>
          <w:szCs w:val="28"/>
        </w:rPr>
        <w:t>r</w:t>
      </w:r>
      <w:r w:rsidRPr="004F2EE0">
        <w:rPr>
          <w:szCs w:val="28"/>
        </w:rPr>
        <w:t xml:space="preserve">epresentante </w:t>
      </w:r>
      <w:r>
        <w:rPr>
          <w:szCs w:val="28"/>
        </w:rPr>
        <w:t xml:space="preserve">guardan relación </w:t>
      </w:r>
      <w:r w:rsidRPr="004F2EE0">
        <w:rPr>
          <w:szCs w:val="28"/>
        </w:rPr>
        <w:t xml:space="preserve">tanto </w:t>
      </w:r>
      <w:r>
        <w:rPr>
          <w:szCs w:val="28"/>
        </w:rPr>
        <w:t xml:space="preserve">con las </w:t>
      </w:r>
      <w:r w:rsidRPr="004F2EE0">
        <w:rPr>
          <w:szCs w:val="28"/>
        </w:rPr>
        <w:t xml:space="preserve">actividades </w:t>
      </w:r>
      <w:r>
        <w:rPr>
          <w:szCs w:val="28"/>
        </w:rPr>
        <w:t xml:space="preserve">externas </w:t>
      </w:r>
      <w:r w:rsidRPr="004F2EE0">
        <w:rPr>
          <w:szCs w:val="28"/>
        </w:rPr>
        <w:t>generales relaci</w:t>
      </w:r>
      <w:r>
        <w:rPr>
          <w:szCs w:val="28"/>
        </w:rPr>
        <w:t>o</w:t>
      </w:r>
      <w:r w:rsidRPr="004F2EE0">
        <w:rPr>
          <w:szCs w:val="28"/>
        </w:rPr>
        <w:t>n</w:t>
      </w:r>
      <w:r>
        <w:rPr>
          <w:szCs w:val="28"/>
        </w:rPr>
        <w:t>adas</w:t>
      </w:r>
      <w:r w:rsidRPr="004F2EE0">
        <w:rPr>
          <w:szCs w:val="28"/>
        </w:rPr>
        <w:t xml:space="preserve"> con los órganos competentes como </w:t>
      </w:r>
      <w:r>
        <w:rPr>
          <w:szCs w:val="28"/>
        </w:rPr>
        <w:t xml:space="preserve">con el </w:t>
      </w:r>
      <w:r w:rsidRPr="004F2EE0">
        <w:rPr>
          <w:szCs w:val="28"/>
        </w:rPr>
        <w:t xml:space="preserve">apoyo </w:t>
      </w:r>
      <w:r>
        <w:rPr>
          <w:szCs w:val="28"/>
        </w:rPr>
        <w:t xml:space="preserve">jurídico individual </w:t>
      </w:r>
      <w:r w:rsidRPr="004F2EE0">
        <w:rPr>
          <w:szCs w:val="28"/>
        </w:rPr>
        <w:t>a niños y alumnos</w:t>
      </w:r>
      <w:r>
        <w:rPr>
          <w:szCs w:val="28"/>
        </w:rPr>
        <w:t xml:space="preserve">.  </w:t>
      </w:r>
      <w:r w:rsidRPr="004F2EE0">
        <w:rPr>
          <w:szCs w:val="28"/>
        </w:rPr>
        <w:t xml:space="preserve">El representante también debe divulgar información sobre la ley y asesorar acerca de su aplicación para </w:t>
      </w:r>
      <w:r>
        <w:rPr>
          <w:szCs w:val="28"/>
        </w:rPr>
        <w:t xml:space="preserve">velar por </w:t>
      </w:r>
      <w:r w:rsidRPr="004F2EE0">
        <w:rPr>
          <w:szCs w:val="28"/>
        </w:rPr>
        <w:t xml:space="preserve">que los niños y alumnos obtengan una asistencia apropiada del correspondiente </w:t>
      </w:r>
      <w:r w:rsidRPr="00886624">
        <w:rPr>
          <w:i/>
          <w:szCs w:val="28"/>
        </w:rPr>
        <w:t>Ombudsman</w:t>
      </w:r>
      <w:r w:rsidRPr="004F2EE0">
        <w:rPr>
          <w:szCs w:val="28"/>
        </w:rPr>
        <w:t xml:space="preserve"> contra la discriminación</w:t>
      </w:r>
      <w:r>
        <w:rPr>
          <w:szCs w:val="28"/>
        </w:rPr>
        <w:t xml:space="preserve">.  </w:t>
      </w:r>
      <w:r w:rsidRPr="004F2EE0">
        <w:rPr>
          <w:szCs w:val="28"/>
        </w:rPr>
        <w:t xml:space="preserve">Los alumnos y los padres también pueden </w:t>
      </w:r>
      <w:r>
        <w:rPr>
          <w:szCs w:val="28"/>
        </w:rPr>
        <w:t xml:space="preserve">recurrir </w:t>
      </w:r>
      <w:r w:rsidRPr="004F2EE0">
        <w:rPr>
          <w:szCs w:val="28"/>
        </w:rPr>
        <w:t xml:space="preserve">al </w:t>
      </w:r>
      <w:r>
        <w:rPr>
          <w:szCs w:val="28"/>
        </w:rPr>
        <w:t>r</w:t>
      </w:r>
      <w:r w:rsidRPr="004F2EE0">
        <w:rPr>
          <w:szCs w:val="28"/>
        </w:rPr>
        <w:t xml:space="preserve">epresentante si el niño o alumno considera que ha sido discriminado o tratado indebidamente en algún otro sentido, por ejemplo, en centros de educación preescolares, centros extraescolares de recreo, </w:t>
      </w:r>
      <w:r>
        <w:rPr>
          <w:szCs w:val="28"/>
        </w:rPr>
        <w:t xml:space="preserve">o </w:t>
      </w:r>
      <w:r w:rsidRPr="004F2EE0">
        <w:rPr>
          <w:szCs w:val="28"/>
        </w:rPr>
        <w:t>centros de educación primaria, secundaria</w:t>
      </w:r>
      <w:r>
        <w:rPr>
          <w:szCs w:val="28"/>
        </w:rPr>
        <w:t xml:space="preserve"> elemental </w:t>
      </w:r>
      <w:r w:rsidRPr="004F2EE0">
        <w:rPr>
          <w:szCs w:val="28"/>
        </w:rPr>
        <w:t>, secundaria superior o para adultos</w:t>
      </w:r>
      <w:r>
        <w:rPr>
          <w:szCs w:val="28"/>
        </w:rPr>
        <w:t xml:space="preserve">.  </w:t>
      </w:r>
      <w:r w:rsidRPr="004F2EE0">
        <w:rPr>
          <w:szCs w:val="28"/>
        </w:rPr>
        <w:t>A través del representante</w:t>
      </w:r>
      <w:r>
        <w:rPr>
          <w:szCs w:val="28"/>
        </w:rPr>
        <w:t>,</w:t>
      </w:r>
      <w:r w:rsidRPr="004F2EE0">
        <w:rPr>
          <w:szCs w:val="28"/>
        </w:rPr>
        <w:t xml:space="preserve"> el Organismo Nacional de Educación puede también presentar una demanda por daños y perjuicios en </w:t>
      </w:r>
      <w:r>
        <w:rPr>
          <w:szCs w:val="28"/>
        </w:rPr>
        <w:t xml:space="preserve">nombre </w:t>
      </w:r>
      <w:r w:rsidRPr="004F2EE0">
        <w:rPr>
          <w:szCs w:val="28"/>
        </w:rPr>
        <w:t>de un niño o un alumno.</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210</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El Organismo Nacional para el Mejoramiento de las Escuelas de Suecia ha recibido instrucciones para formular una iniciativa educativa con un programa de acción basado en investigaciones que tenga el fin de luchar contra el hostigamiento en las escuelas</w:t>
      </w:r>
      <w:r w:rsidRPr="005D7674">
        <w:rPr>
          <w:rStyle w:val="FootnoteReference"/>
          <w:szCs w:val="28"/>
          <w:lang w:val="es-ES"/>
        </w:rPr>
        <w:footnoteReference w:id="49"/>
      </w:r>
      <w:r>
        <w:rPr>
          <w:rFonts w:ascii="Times New Roman" w:hAnsi="Times New Roman"/>
          <w:szCs w:val="28"/>
          <w:lang w:val="es-ES"/>
        </w:rPr>
        <w:t xml:space="preserve">.  </w:t>
      </w:r>
      <w:r w:rsidRPr="004F2EE0">
        <w:rPr>
          <w:rFonts w:ascii="Times New Roman" w:hAnsi="Times New Roman"/>
          <w:szCs w:val="28"/>
          <w:lang w:val="es-ES"/>
        </w:rPr>
        <w:t>El</w:t>
      </w:r>
      <w:r>
        <w:rPr>
          <w:rFonts w:ascii="Times New Roman" w:hAnsi="Times New Roman"/>
          <w:szCs w:val="28"/>
          <w:lang w:val="es-ES"/>
        </w:rPr>
        <w:t> </w:t>
      </w:r>
      <w:r w:rsidRPr="004F2EE0">
        <w:rPr>
          <w:rFonts w:ascii="Times New Roman" w:hAnsi="Times New Roman"/>
          <w:szCs w:val="28"/>
          <w:lang w:val="es-ES"/>
        </w:rPr>
        <w:t xml:space="preserve">Organismo debe recopilar y </w:t>
      </w:r>
      <w:r>
        <w:rPr>
          <w:rFonts w:ascii="Times New Roman" w:hAnsi="Times New Roman"/>
          <w:szCs w:val="28"/>
          <w:lang w:val="es-ES"/>
        </w:rPr>
        <w:t>evaluar</w:t>
      </w:r>
      <w:r w:rsidRPr="004F2EE0">
        <w:rPr>
          <w:rFonts w:ascii="Times New Roman" w:hAnsi="Times New Roman"/>
          <w:szCs w:val="28"/>
          <w:lang w:val="es-ES"/>
        </w:rPr>
        <w:t xml:space="preserve"> los métodos y medidas basados en investigaciones para combatir el hostigamiento, cuyos efectos han sido evaluados sistemáticamente</w:t>
      </w:r>
      <w:r>
        <w:rPr>
          <w:rFonts w:ascii="Times New Roman" w:hAnsi="Times New Roman"/>
          <w:szCs w:val="28"/>
          <w:lang w:val="es-ES"/>
        </w:rPr>
        <w:t xml:space="preserve">.  </w:t>
      </w:r>
      <w:r w:rsidRPr="004F2EE0">
        <w:rPr>
          <w:rFonts w:ascii="Times New Roman" w:hAnsi="Times New Roman"/>
          <w:szCs w:val="28"/>
          <w:lang w:val="es-ES"/>
        </w:rPr>
        <w:t xml:space="preserve">Además, el Organismo debe formular una iniciativa de educación basada en el estudio destinada a </w:t>
      </w:r>
      <w:r>
        <w:rPr>
          <w:rFonts w:ascii="Times New Roman" w:hAnsi="Times New Roman"/>
          <w:szCs w:val="28"/>
          <w:lang w:val="es-ES"/>
        </w:rPr>
        <w:t xml:space="preserve">los </w:t>
      </w:r>
      <w:r w:rsidRPr="004F2EE0">
        <w:rPr>
          <w:rFonts w:ascii="Times New Roman" w:hAnsi="Times New Roman"/>
          <w:szCs w:val="28"/>
          <w:lang w:val="es-ES"/>
        </w:rPr>
        <w:t>municipios y escuelas</w:t>
      </w:r>
      <w:r>
        <w:rPr>
          <w:rFonts w:ascii="Times New Roman" w:hAnsi="Times New Roman"/>
          <w:szCs w:val="28"/>
          <w:lang w:val="es-ES"/>
        </w:rPr>
        <w:t xml:space="preserve">.  </w:t>
      </w:r>
      <w:r w:rsidRPr="004F2EE0">
        <w:rPr>
          <w:rFonts w:ascii="Times New Roman" w:hAnsi="Times New Roman"/>
          <w:szCs w:val="28"/>
          <w:lang w:val="es-ES"/>
        </w:rPr>
        <w:t xml:space="preserve">El Organismo </w:t>
      </w:r>
      <w:r>
        <w:rPr>
          <w:rFonts w:ascii="Times New Roman" w:hAnsi="Times New Roman"/>
          <w:szCs w:val="28"/>
          <w:lang w:val="es-ES"/>
        </w:rPr>
        <w:t xml:space="preserve">debe </w:t>
      </w:r>
      <w:r w:rsidRPr="004F2EE0">
        <w:rPr>
          <w:rFonts w:ascii="Times New Roman" w:hAnsi="Times New Roman"/>
          <w:szCs w:val="28"/>
          <w:lang w:val="es-ES"/>
        </w:rPr>
        <w:t>evaluar también los efectos de los métodos que las escuelas emplean contra el hostigamiento e informar acerca de sus resultados al Ministerio de Educación e Investigación a más tardar el 1</w:t>
      </w:r>
      <w:r>
        <w:rPr>
          <w:rFonts w:ascii="Times New Roman" w:hAnsi="Times New Roman"/>
          <w:szCs w:val="28"/>
          <w:lang w:val="es-ES"/>
        </w:rPr>
        <w:t>º</w:t>
      </w:r>
      <w:r w:rsidRPr="004F2EE0">
        <w:rPr>
          <w:rFonts w:ascii="Times New Roman" w:hAnsi="Times New Roman"/>
          <w:szCs w:val="28"/>
          <w:lang w:val="es-ES"/>
        </w:rPr>
        <w:t xml:space="preserve"> de noviembre de 2010.</w:t>
      </w:r>
    </w:p>
    <w:p w:rsidR="00950AC9" w:rsidRPr="00900D6E" w:rsidRDefault="00950AC9" w:rsidP="00950AC9">
      <w:pPr>
        <w:keepNext/>
        <w:keepLines/>
        <w:spacing w:after="240"/>
        <w:rPr>
          <w:b/>
          <w:bCs/>
          <w:szCs w:val="28"/>
          <w:lang w:eastAsia="sv-SE"/>
        </w:rPr>
      </w:pPr>
      <w:r w:rsidRPr="00900D6E">
        <w:rPr>
          <w:b/>
          <w:bCs/>
          <w:szCs w:val="28"/>
          <w:lang w:eastAsia="sv-SE"/>
        </w:rPr>
        <w:t>Educación</w:t>
      </w:r>
    </w:p>
    <w:p w:rsidR="00950AC9" w:rsidRDefault="00950AC9" w:rsidP="00950AC9">
      <w:pPr>
        <w:pStyle w:val="RKnormal"/>
        <w:keepNext/>
        <w:keepLines/>
        <w:tabs>
          <w:tab w:val="clear" w:pos="2835"/>
        </w:tabs>
        <w:spacing w:after="240" w:line="240" w:lineRule="auto"/>
        <w:rPr>
          <w:rFonts w:ascii="Times New Roman" w:hAnsi="Times New Roman"/>
          <w:bCs/>
          <w:szCs w:val="28"/>
          <w:lang w:val="es-ES" w:eastAsia="sv-SE"/>
        </w:rPr>
      </w:pPr>
      <w:r w:rsidRPr="004F2EE0">
        <w:rPr>
          <w:rFonts w:ascii="Times New Roman" w:hAnsi="Times New Roman"/>
          <w:bCs/>
          <w:szCs w:val="28"/>
          <w:lang w:val="es-ES" w:eastAsia="sv-SE"/>
        </w:rPr>
        <w:t>211</w:t>
      </w:r>
      <w:r>
        <w:rPr>
          <w:rFonts w:ascii="Times New Roman" w:hAnsi="Times New Roman"/>
          <w:bCs/>
          <w:szCs w:val="28"/>
          <w:lang w:val="es-ES" w:eastAsia="sv-SE"/>
        </w:rPr>
        <w:t>.</w:t>
      </w:r>
      <w:r>
        <w:rPr>
          <w:rFonts w:ascii="Times New Roman" w:hAnsi="Times New Roman"/>
          <w:bCs/>
          <w:szCs w:val="28"/>
          <w:lang w:val="es-ES" w:eastAsia="sv-SE"/>
        </w:rPr>
        <w:tab/>
      </w:r>
      <w:r w:rsidRPr="004F2EE0">
        <w:rPr>
          <w:rFonts w:ascii="Times New Roman" w:hAnsi="Times New Roman"/>
          <w:bCs/>
          <w:szCs w:val="28"/>
          <w:lang w:val="es-ES" w:eastAsia="sv-SE"/>
        </w:rPr>
        <w:t xml:space="preserve">En particular, el Comité expresó preocupación por los niños </w:t>
      </w:r>
      <w:r>
        <w:rPr>
          <w:rFonts w:ascii="Times New Roman" w:hAnsi="Times New Roman"/>
          <w:bCs/>
          <w:szCs w:val="28"/>
          <w:lang w:val="es-ES" w:eastAsia="sv-SE"/>
        </w:rPr>
        <w:t>"</w:t>
      </w:r>
      <w:r w:rsidRPr="004F2EE0">
        <w:rPr>
          <w:rFonts w:ascii="Times New Roman" w:hAnsi="Times New Roman"/>
          <w:bCs/>
          <w:szCs w:val="28"/>
          <w:lang w:val="es-ES" w:eastAsia="sv-SE"/>
        </w:rPr>
        <w:t>en la clandestinidad</w:t>
      </w:r>
      <w:r>
        <w:rPr>
          <w:rFonts w:ascii="Times New Roman" w:hAnsi="Times New Roman"/>
          <w:bCs/>
          <w:szCs w:val="28"/>
          <w:lang w:val="es-ES" w:eastAsia="sv-SE"/>
        </w:rPr>
        <w:t>"</w:t>
      </w:r>
      <w:r w:rsidRPr="004F2EE0">
        <w:rPr>
          <w:rFonts w:ascii="Times New Roman" w:hAnsi="Times New Roman"/>
          <w:bCs/>
          <w:szCs w:val="28"/>
          <w:lang w:val="es-ES" w:eastAsia="sv-SE"/>
        </w:rPr>
        <w:t xml:space="preserve"> que carecían de acceso a la educación y por el hecho de que los resultados del estudio difiriesen de una región a otra</w:t>
      </w:r>
      <w:r>
        <w:rPr>
          <w:rFonts w:ascii="Times New Roman" w:hAnsi="Times New Roman"/>
          <w:bCs/>
          <w:szCs w:val="28"/>
          <w:lang w:val="es-ES" w:eastAsia="sv-SE"/>
        </w:rPr>
        <w:t xml:space="preserve">.  </w:t>
      </w:r>
      <w:r w:rsidRPr="004F2EE0">
        <w:rPr>
          <w:rFonts w:ascii="Times New Roman" w:hAnsi="Times New Roman"/>
          <w:bCs/>
          <w:szCs w:val="28"/>
          <w:lang w:val="es-ES" w:eastAsia="sv-SE"/>
        </w:rPr>
        <w:t xml:space="preserve">Por consiguiente, recomendó que se garantizase a todos los niños el derecho a la educación, incluidos los desprovistos de permiso de residencia y los </w:t>
      </w:r>
      <w:r>
        <w:rPr>
          <w:rFonts w:ascii="Times New Roman" w:hAnsi="Times New Roman"/>
          <w:bCs/>
          <w:szCs w:val="28"/>
          <w:lang w:val="es-ES" w:eastAsia="sv-SE"/>
        </w:rPr>
        <w:t>"</w:t>
      </w:r>
      <w:r w:rsidRPr="004F2EE0">
        <w:rPr>
          <w:rFonts w:ascii="Times New Roman" w:hAnsi="Times New Roman"/>
          <w:bCs/>
          <w:szCs w:val="28"/>
          <w:lang w:val="es-ES" w:eastAsia="sv-SE"/>
        </w:rPr>
        <w:t>niños en la clandestinidad</w:t>
      </w:r>
      <w:r>
        <w:rPr>
          <w:rFonts w:ascii="Times New Roman" w:hAnsi="Times New Roman"/>
          <w:bCs/>
          <w:szCs w:val="28"/>
          <w:lang w:val="es-ES" w:eastAsia="sv-SE"/>
        </w:rPr>
        <w:t xml:space="preserve">".  </w:t>
      </w:r>
      <w:r w:rsidRPr="004F2EE0">
        <w:rPr>
          <w:rFonts w:ascii="Times New Roman" w:hAnsi="Times New Roman"/>
          <w:bCs/>
          <w:szCs w:val="28"/>
          <w:lang w:val="es-ES" w:eastAsia="sv-SE"/>
        </w:rPr>
        <w:t>También recomendó medidas para eliminar la variación de resultados del estudio entre escuelas y regiones, y para garantizar el acceso a la formación profesional y apoyar el tránsito de la vida escolar a la profesional</w:t>
      </w:r>
      <w:r>
        <w:rPr>
          <w:rFonts w:ascii="Times New Roman" w:hAnsi="Times New Roman"/>
          <w:bCs/>
          <w:szCs w:val="28"/>
          <w:lang w:val="es-ES" w:eastAsia="sv-SE"/>
        </w:rPr>
        <w:t xml:space="preserve">.  </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212</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iCs/>
          <w:szCs w:val="28"/>
          <w:lang w:val="es-ES"/>
        </w:rPr>
        <w:t xml:space="preserve">Los niños y </w:t>
      </w:r>
      <w:r>
        <w:rPr>
          <w:rFonts w:ascii="Times New Roman" w:hAnsi="Times New Roman"/>
          <w:iCs/>
          <w:szCs w:val="28"/>
          <w:lang w:val="es-ES"/>
        </w:rPr>
        <w:t xml:space="preserve">adolescentes </w:t>
      </w:r>
      <w:r w:rsidRPr="004F2EE0">
        <w:rPr>
          <w:rFonts w:ascii="Times New Roman" w:hAnsi="Times New Roman"/>
          <w:iCs/>
          <w:szCs w:val="28"/>
          <w:lang w:val="es-ES"/>
        </w:rPr>
        <w:t xml:space="preserve">que soliciten asilo tienen derecho a </w:t>
      </w:r>
      <w:r>
        <w:rPr>
          <w:rFonts w:ascii="Times New Roman" w:hAnsi="Times New Roman"/>
          <w:iCs/>
          <w:szCs w:val="28"/>
          <w:lang w:val="es-ES"/>
        </w:rPr>
        <w:t>l</w:t>
      </w:r>
      <w:r w:rsidRPr="004F2EE0">
        <w:rPr>
          <w:rFonts w:ascii="Times New Roman" w:hAnsi="Times New Roman"/>
          <w:iCs/>
          <w:szCs w:val="28"/>
          <w:lang w:val="es-ES"/>
        </w:rPr>
        <w:t xml:space="preserve">a educación, </w:t>
      </w:r>
      <w:r>
        <w:rPr>
          <w:rFonts w:ascii="Times New Roman" w:hAnsi="Times New Roman"/>
          <w:iCs/>
          <w:szCs w:val="28"/>
          <w:lang w:val="es-ES"/>
        </w:rPr>
        <w:t xml:space="preserve">las </w:t>
      </w:r>
      <w:r w:rsidRPr="004F2EE0">
        <w:rPr>
          <w:rFonts w:ascii="Times New Roman" w:hAnsi="Times New Roman"/>
          <w:iCs/>
          <w:szCs w:val="28"/>
          <w:lang w:val="es-ES"/>
        </w:rPr>
        <w:t>actividades preescolares y a la escuela en las mismas condiciones que los niños residentes en Suecia</w:t>
      </w:r>
      <w:r>
        <w:rPr>
          <w:rFonts w:ascii="Times New Roman" w:hAnsi="Times New Roman"/>
          <w:iCs/>
          <w:szCs w:val="28"/>
          <w:lang w:val="es-ES"/>
        </w:rPr>
        <w:t xml:space="preserve">.  </w:t>
      </w:r>
      <w:r w:rsidRPr="004F2EE0">
        <w:rPr>
          <w:rFonts w:ascii="Times New Roman" w:hAnsi="Times New Roman"/>
          <w:iCs/>
          <w:szCs w:val="28"/>
          <w:lang w:val="es-ES"/>
        </w:rPr>
        <w:t xml:space="preserve">Sin embargo, los niños cuya solicitud de asilo haya sido rechazada y que estén evitando la aplicación de una orden de denegación de entrada o de </w:t>
      </w:r>
      <w:r>
        <w:rPr>
          <w:rFonts w:ascii="Times New Roman" w:hAnsi="Times New Roman"/>
          <w:iCs/>
          <w:szCs w:val="28"/>
          <w:lang w:val="es-ES"/>
        </w:rPr>
        <w:t>expulsión</w:t>
      </w:r>
      <w:r w:rsidRPr="004F2EE0">
        <w:rPr>
          <w:rFonts w:ascii="Times New Roman" w:hAnsi="Times New Roman"/>
          <w:iCs/>
          <w:szCs w:val="28"/>
          <w:lang w:val="es-ES"/>
        </w:rPr>
        <w:t xml:space="preserve"> (</w:t>
      </w:r>
      <w:r>
        <w:rPr>
          <w:rFonts w:ascii="Times New Roman" w:hAnsi="Times New Roman"/>
          <w:iCs/>
          <w:szCs w:val="28"/>
          <w:lang w:val="es-ES"/>
        </w:rPr>
        <w:t>"</w:t>
      </w:r>
      <w:r w:rsidRPr="004F2EE0">
        <w:rPr>
          <w:rFonts w:ascii="Times New Roman" w:hAnsi="Times New Roman"/>
          <w:iCs/>
          <w:szCs w:val="28"/>
          <w:lang w:val="es-ES"/>
        </w:rPr>
        <w:t>niños en la clandestinidad</w:t>
      </w:r>
      <w:r>
        <w:rPr>
          <w:rFonts w:ascii="Times New Roman" w:hAnsi="Times New Roman"/>
          <w:iCs/>
          <w:szCs w:val="28"/>
          <w:lang w:val="es-ES"/>
        </w:rPr>
        <w:t>"</w:t>
      </w:r>
      <w:r w:rsidRPr="004F2EE0">
        <w:rPr>
          <w:rFonts w:ascii="Times New Roman" w:hAnsi="Times New Roman"/>
          <w:iCs/>
          <w:szCs w:val="28"/>
          <w:lang w:val="es-ES"/>
        </w:rPr>
        <w:t>) no disfrutan de dichos derechos</w:t>
      </w:r>
      <w:r>
        <w:rPr>
          <w:rFonts w:ascii="Times New Roman" w:hAnsi="Times New Roman"/>
          <w:iCs/>
          <w:szCs w:val="28"/>
          <w:lang w:val="es-ES"/>
        </w:rPr>
        <w:t xml:space="preserve">.  </w:t>
      </w:r>
      <w:r w:rsidRPr="004F2EE0">
        <w:rPr>
          <w:rFonts w:ascii="Times New Roman" w:hAnsi="Times New Roman"/>
          <w:iCs/>
          <w:szCs w:val="28"/>
          <w:lang w:val="es-ES"/>
        </w:rPr>
        <w:t>Sin embargo, los municipios pueden recibir de forma voluntaria a esos niños en la escuela, y han recibido fondos adicionales del Gobierno para tal propósito</w:t>
      </w:r>
      <w:r>
        <w:rPr>
          <w:rFonts w:ascii="Times New Roman" w:hAnsi="Times New Roman"/>
          <w:iCs/>
          <w:szCs w:val="28"/>
          <w:lang w:val="es-ES"/>
        </w:rPr>
        <w:t>.  En </w:t>
      </w:r>
      <w:r w:rsidRPr="004F2EE0">
        <w:rPr>
          <w:rFonts w:ascii="Times New Roman" w:hAnsi="Times New Roman"/>
          <w:szCs w:val="28"/>
          <w:lang w:val="es-ES"/>
        </w:rPr>
        <w:t>2006</w:t>
      </w:r>
      <w:r>
        <w:rPr>
          <w:rFonts w:ascii="Times New Roman" w:hAnsi="Times New Roman"/>
          <w:szCs w:val="28"/>
          <w:lang w:val="es-ES"/>
        </w:rPr>
        <w:noBreakHyphen/>
      </w:r>
      <w:r w:rsidRPr="004F2EE0">
        <w:rPr>
          <w:rFonts w:ascii="Times New Roman" w:hAnsi="Times New Roman"/>
          <w:szCs w:val="28"/>
          <w:lang w:val="es-ES"/>
        </w:rPr>
        <w:t xml:space="preserve">2007 se </w:t>
      </w:r>
      <w:r>
        <w:rPr>
          <w:rFonts w:ascii="Times New Roman" w:hAnsi="Times New Roman"/>
          <w:szCs w:val="28"/>
          <w:lang w:val="es-ES"/>
        </w:rPr>
        <w:t xml:space="preserve">encargó a </w:t>
      </w:r>
      <w:r w:rsidRPr="004F2EE0">
        <w:rPr>
          <w:rFonts w:ascii="Times New Roman" w:hAnsi="Times New Roman"/>
          <w:szCs w:val="28"/>
          <w:lang w:val="es-ES"/>
        </w:rPr>
        <w:t>un</w:t>
      </w:r>
      <w:r>
        <w:rPr>
          <w:rFonts w:ascii="Times New Roman" w:hAnsi="Times New Roman"/>
          <w:szCs w:val="28"/>
          <w:lang w:val="es-ES"/>
        </w:rPr>
        <w:t>a</w:t>
      </w:r>
      <w:r w:rsidRPr="004F2EE0">
        <w:rPr>
          <w:rFonts w:ascii="Times New Roman" w:hAnsi="Times New Roman"/>
          <w:szCs w:val="28"/>
          <w:lang w:val="es-ES"/>
        </w:rPr>
        <w:t xml:space="preserve"> </w:t>
      </w:r>
      <w:r>
        <w:rPr>
          <w:rFonts w:ascii="Times New Roman" w:hAnsi="Times New Roman"/>
          <w:szCs w:val="28"/>
          <w:lang w:val="es-ES"/>
        </w:rPr>
        <w:t>comisión que investigase</w:t>
      </w:r>
      <w:r w:rsidRPr="004F2EE0">
        <w:rPr>
          <w:rFonts w:ascii="Times New Roman" w:hAnsi="Times New Roman"/>
          <w:szCs w:val="28"/>
          <w:lang w:val="es-ES"/>
        </w:rPr>
        <w:t xml:space="preserve"> las condiciones para regular el derecho a la educación, las actividades preescolares y la </w:t>
      </w:r>
      <w:r>
        <w:rPr>
          <w:rFonts w:ascii="Times New Roman" w:hAnsi="Times New Roman"/>
          <w:szCs w:val="28"/>
          <w:lang w:val="es-ES"/>
        </w:rPr>
        <w:t>participación</w:t>
      </w:r>
      <w:r w:rsidRPr="004F2EE0">
        <w:rPr>
          <w:rFonts w:ascii="Times New Roman" w:hAnsi="Times New Roman"/>
          <w:szCs w:val="28"/>
          <w:lang w:val="es-ES"/>
        </w:rPr>
        <w:t xml:space="preserve"> en la escuela </w:t>
      </w:r>
      <w:r>
        <w:rPr>
          <w:rFonts w:ascii="Times New Roman" w:hAnsi="Times New Roman"/>
          <w:szCs w:val="28"/>
          <w:lang w:val="es-ES"/>
        </w:rPr>
        <w:t xml:space="preserve">de los </w:t>
      </w:r>
      <w:r w:rsidRPr="004F2EE0">
        <w:rPr>
          <w:rFonts w:ascii="Times New Roman" w:hAnsi="Times New Roman"/>
          <w:szCs w:val="28"/>
          <w:lang w:val="es-ES"/>
        </w:rPr>
        <w:t>niños en la clandestinidad</w:t>
      </w:r>
      <w:r w:rsidRPr="005D7674">
        <w:rPr>
          <w:rStyle w:val="FootnoteReference"/>
          <w:szCs w:val="28"/>
          <w:lang w:val="es-ES"/>
        </w:rPr>
        <w:footnoteReference w:id="50"/>
      </w:r>
      <w:r>
        <w:rPr>
          <w:rFonts w:ascii="Times New Roman" w:hAnsi="Times New Roman"/>
          <w:szCs w:val="28"/>
          <w:lang w:val="es-ES"/>
        </w:rPr>
        <w:t xml:space="preserve">.  </w:t>
      </w:r>
      <w:r w:rsidRPr="004F2EE0">
        <w:rPr>
          <w:rFonts w:ascii="Times New Roman" w:hAnsi="Times New Roman"/>
          <w:szCs w:val="28"/>
          <w:lang w:val="es-ES"/>
        </w:rPr>
        <w:t xml:space="preserve">Entre otras cosas, </w:t>
      </w:r>
      <w:r>
        <w:rPr>
          <w:rFonts w:ascii="Times New Roman" w:hAnsi="Times New Roman"/>
          <w:szCs w:val="28"/>
          <w:lang w:val="es-ES"/>
        </w:rPr>
        <w:t>la comisión</w:t>
      </w:r>
      <w:r w:rsidRPr="004F2EE0">
        <w:rPr>
          <w:rFonts w:ascii="Times New Roman" w:hAnsi="Times New Roman"/>
          <w:szCs w:val="28"/>
          <w:lang w:val="es-ES"/>
        </w:rPr>
        <w:t xml:space="preserve"> investigó cuáles serían las posibles consecuencias de la concesión del derecho a la educación a los niños en la clandestinidad, y cómo podrían resolverse dichas consecuencias</w:t>
      </w:r>
      <w:r>
        <w:rPr>
          <w:rFonts w:ascii="Times New Roman" w:hAnsi="Times New Roman"/>
          <w:szCs w:val="28"/>
          <w:lang w:val="es-ES"/>
        </w:rPr>
        <w:t xml:space="preserve">.  </w:t>
      </w:r>
      <w:r w:rsidRPr="004F2EE0">
        <w:rPr>
          <w:rFonts w:ascii="Times New Roman" w:hAnsi="Times New Roman"/>
          <w:szCs w:val="28"/>
          <w:lang w:val="es-ES"/>
        </w:rPr>
        <w:t xml:space="preserve">Entre ellas se encuentra, por ejemplo, la necesidad de garantizar la compatibilidad de un nuevo sistema con las normas </w:t>
      </w:r>
      <w:r>
        <w:rPr>
          <w:rFonts w:ascii="Times New Roman" w:hAnsi="Times New Roman"/>
          <w:szCs w:val="28"/>
          <w:lang w:val="es-ES"/>
        </w:rPr>
        <w:t>vigentes en materia d</w:t>
      </w:r>
      <w:r w:rsidRPr="004F2EE0">
        <w:rPr>
          <w:rFonts w:ascii="Times New Roman" w:hAnsi="Times New Roman"/>
          <w:szCs w:val="28"/>
          <w:lang w:val="es-ES"/>
        </w:rPr>
        <w:t>e acceso a la información y de confidencialidad, y también con la obligación de informar a la policía y a los servicios de bienestar social</w:t>
      </w:r>
      <w:r>
        <w:rPr>
          <w:rFonts w:ascii="Times New Roman" w:hAnsi="Times New Roman"/>
          <w:szCs w:val="28"/>
          <w:lang w:val="es-ES"/>
        </w:rPr>
        <w:t xml:space="preserve">.  </w:t>
      </w:r>
      <w:r w:rsidRPr="004F2EE0">
        <w:rPr>
          <w:rFonts w:ascii="Times New Roman" w:hAnsi="Times New Roman"/>
          <w:szCs w:val="28"/>
          <w:lang w:val="es-ES"/>
        </w:rPr>
        <w:t xml:space="preserve">También se estudiaron las posibles dificultades prácticas, como las consecuencias sobre la labor policial de </w:t>
      </w:r>
      <w:r>
        <w:rPr>
          <w:rFonts w:ascii="Times New Roman" w:hAnsi="Times New Roman"/>
          <w:szCs w:val="28"/>
          <w:lang w:val="es-ES"/>
        </w:rPr>
        <w:t xml:space="preserve">la </w:t>
      </w:r>
      <w:r w:rsidRPr="004F2EE0">
        <w:rPr>
          <w:rFonts w:ascii="Times New Roman" w:hAnsi="Times New Roman"/>
          <w:szCs w:val="28"/>
          <w:lang w:val="es-ES"/>
        </w:rPr>
        <w:t xml:space="preserve">aplicación de las órdenes de </w:t>
      </w:r>
      <w:r>
        <w:rPr>
          <w:rFonts w:ascii="Times New Roman" w:hAnsi="Times New Roman"/>
          <w:szCs w:val="28"/>
          <w:lang w:val="es-ES"/>
        </w:rPr>
        <w:t xml:space="preserve">expulsión </w:t>
      </w:r>
      <w:r w:rsidRPr="004F2EE0">
        <w:rPr>
          <w:rFonts w:ascii="Times New Roman" w:hAnsi="Times New Roman"/>
          <w:szCs w:val="28"/>
          <w:lang w:val="es-ES"/>
        </w:rPr>
        <w:t>y, de forma similar, qué compensación deberían recibir los municipios y cómo debería estructurarse dicha compensación</w:t>
      </w:r>
      <w:r>
        <w:rPr>
          <w:rFonts w:ascii="Times New Roman" w:hAnsi="Times New Roman"/>
          <w:szCs w:val="28"/>
          <w:lang w:val="es-ES"/>
        </w:rPr>
        <w:t xml:space="preserve">.  </w:t>
      </w:r>
      <w:r w:rsidRPr="004F2EE0">
        <w:rPr>
          <w:rFonts w:ascii="Times New Roman" w:hAnsi="Times New Roman"/>
          <w:szCs w:val="28"/>
          <w:lang w:val="es-ES"/>
        </w:rPr>
        <w:t>La comisión</w:t>
      </w:r>
      <w:r>
        <w:rPr>
          <w:rFonts w:ascii="Times New Roman" w:hAnsi="Times New Roman"/>
          <w:szCs w:val="28"/>
          <w:lang w:val="es-ES"/>
        </w:rPr>
        <w:t>,</w:t>
      </w:r>
      <w:r w:rsidRPr="004F2EE0">
        <w:rPr>
          <w:rFonts w:ascii="Times New Roman" w:hAnsi="Times New Roman"/>
          <w:szCs w:val="28"/>
          <w:lang w:val="es-ES"/>
        </w:rPr>
        <w:t xml:space="preserve"> que presentó el estudio y sus conclusiones en mayo de 2007</w:t>
      </w:r>
      <w:r>
        <w:rPr>
          <w:rFonts w:ascii="Times New Roman" w:hAnsi="Times New Roman"/>
          <w:szCs w:val="28"/>
          <w:lang w:val="es-ES"/>
        </w:rPr>
        <w:t>,</w:t>
      </w:r>
      <w:r w:rsidRPr="004F2EE0">
        <w:rPr>
          <w:rFonts w:ascii="Times New Roman" w:hAnsi="Times New Roman"/>
          <w:szCs w:val="28"/>
          <w:lang w:val="es-ES"/>
        </w:rPr>
        <w:t xml:space="preserve"> propuso un derecho regulado a la educación para los niños en la clandestinidad, propuesta que está siendo </w:t>
      </w:r>
      <w:r>
        <w:rPr>
          <w:rFonts w:ascii="Times New Roman" w:hAnsi="Times New Roman"/>
          <w:szCs w:val="28"/>
          <w:lang w:val="es-ES"/>
        </w:rPr>
        <w:t>tramitada por el poder ejecutivo</w:t>
      </w:r>
      <w:r w:rsidRPr="004F2EE0">
        <w:rPr>
          <w:rFonts w:ascii="Times New Roman" w:hAnsi="Times New Roman"/>
          <w:szCs w:val="28"/>
          <w:lang w:val="es-ES"/>
        </w:rPr>
        <w:t>.</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213</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La Junta Nacional de Salud y Bienestar, el Instituto Sueco de Necesidades Educativas Especiales, la Dirección de </w:t>
      </w:r>
      <w:r>
        <w:rPr>
          <w:rFonts w:ascii="Times New Roman" w:hAnsi="Times New Roman"/>
          <w:szCs w:val="28"/>
          <w:lang w:val="es-ES"/>
        </w:rPr>
        <w:t>Escuelas</w:t>
      </w:r>
      <w:r w:rsidRPr="004F2EE0">
        <w:rPr>
          <w:rFonts w:ascii="Times New Roman" w:hAnsi="Times New Roman"/>
          <w:szCs w:val="28"/>
          <w:lang w:val="es-ES"/>
        </w:rPr>
        <w:t xml:space="preserve"> Especiales y el Organismo Nacional de Educación han recibido del Gobierno la orden de clarificar el reparto de responsabilidades </w:t>
      </w:r>
      <w:r>
        <w:rPr>
          <w:rFonts w:ascii="Times New Roman" w:hAnsi="Times New Roman"/>
          <w:szCs w:val="28"/>
          <w:lang w:val="es-ES"/>
        </w:rPr>
        <w:t xml:space="preserve">y mejorar la coordinación </w:t>
      </w:r>
      <w:r w:rsidRPr="004F2EE0">
        <w:rPr>
          <w:rFonts w:ascii="Times New Roman" w:hAnsi="Times New Roman"/>
          <w:szCs w:val="28"/>
          <w:lang w:val="es-ES"/>
        </w:rPr>
        <w:t xml:space="preserve">entre los diferentes organismos competentes con respecto al apoyo a </w:t>
      </w:r>
      <w:r>
        <w:rPr>
          <w:rFonts w:ascii="Times New Roman" w:hAnsi="Times New Roman"/>
          <w:szCs w:val="28"/>
          <w:lang w:val="es-ES"/>
        </w:rPr>
        <w:t xml:space="preserve">los </w:t>
      </w:r>
      <w:r w:rsidRPr="004F2EE0">
        <w:rPr>
          <w:rFonts w:ascii="Times New Roman" w:hAnsi="Times New Roman"/>
          <w:szCs w:val="28"/>
          <w:lang w:val="es-ES"/>
        </w:rPr>
        <w:t xml:space="preserve">niños y </w:t>
      </w:r>
      <w:r>
        <w:rPr>
          <w:rFonts w:ascii="Times New Roman" w:hAnsi="Times New Roman"/>
          <w:szCs w:val="28"/>
          <w:lang w:val="es-ES"/>
        </w:rPr>
        <w:t xml:space="preserve">adolescentes </w:t>
      </w:r>
      <w:r w:rsidRPr="004F2EE0">
        <w:rPr>
          <w:rFonts w:ascii="Times New Roman" w:hAnsi="Times New Roman"/>
          <w:szCs w:val="28"/>
          <w:lang w:val="es-ES"/>
        </w:rPr>
        <w:t>con discapacidad</w:t>
      </w:r>
      <w:r>
        <w:rPr>
          <w:rFonts w:ascii="Times New Roman" w:hAnsi="Times New Roman"/>
          <w:szCs w:val="28"/>
          <w:lang w:val="es-ES"/>
        </w:rPr>
        <w:t>es</w:t>
      </w:r>
      <w:r w:rsidRPr="004F2EE0">
        <w:rPr>
          <w:rFonts w:ascii="Times New Roman" w:hAnsi="Times New Roman"/>
          <w:szCs w:val="28"/>
          <w:lang w:val="es-ES"/>
        </w:rPr>
        <w:t xml:space="preserve"> grave</w:t>
      </w:r>
      <w:r>
        <w:rPr>
          <w:rFonts w:ascii="Times New Roman" w:hAnsi="Times New Roman"/>
          <w:szCs w:val="28"/>
          <w:lang w:val="es-ES"/>
        </w:rPr>
        <w:t>s</w:t>
      </w:r>
      <w:r w:rsidRPr="004F2EE0">
        <w:rPr>
          <w:rFonts w:ascii="Times New Roman" w:hAnsi="Times New Roman"/>
          <w:szCs w:val="28"/>
          <w:lang w:val="es-ES"/>
        </w:rPr>
        <w:t>, y presentaron el informe correspondiente en mayo de</w:t>
      </w:r>
      <w:r>
        <w:rPr>
          <w:rFonts w:ascii="Times New Roman" w:hAnsi="Times New Roman"/>
          <w:szCs w:val="28"/>
          <w:lang w:val="es-ES"/>
        </w:rPr>
        <w:t> </w:t>
      </w:r>
      <w:r w:rsidRPr="004F2EE0">
        <w:rPr>
          <w:rFonts w:ascii="Times New Roman" w:hAnsi="Times New Roman"/>
          <w:szCs w:val="28"/>
          <w:lang w:val="es-ES"/>
        </w:rPr>
        <w:t>2005</w:t>
      </w:r>
      <w:r>
        <w:rPr>
          <w:rFonts w:ascii="Times New Roman" w:hAnsi="Times New Roman"/>
          <w:szCs w:val="28"/>
          <w:lang w:val="es-ES"/>
        </w:rPr>
        <w:t xml:space="preserve">.  </w:t>
      </w:r>
      <w:r w:rsidRPr="004F2EE0">
        <w:rPr>
          <w:rFonts w:ascii="Times New Roman" w:hAnsi="Times New Roman"/>
          <w:szCs w:val="28"/>
          <w:lang w:val="es-ES"/>
        </w:rPr>
        <w:t>Las autoridades han analizado el problema, han seleccionado casos ejemplares y han efectuado una serie de propuestas</w:t>
      </w:r>
      <w:r>
        <w:rPr>
          <w:rFonts w:ascii="Times New Roman" w:hAnsi="Times New Roman"/>
          <w:szCs w:val="28"/>
          <w:lang w:val="es-ES"/>
        </w:rPr>
        <w:t xml:space="preserve">.  </w:t>
      </w:r>
      <w:r w:rsidRPr="004F2EE0">
        <w:rPr>
          <w:rFonts w:ascii="Times New Roman" w:hAnsi="Times New Roman"/>
          <w:szCs w:val="28"/>
          <w:lang w:val="es-ES"/>
        </w:rPr>
        <w:t xml:space="preserve">En 2004, la Junta Nacional de Salud y Bienestar realizó un estudio de los denominados </w:t>
      </w:r>
      <w:r>
        <w:rPr>
          <w:rFonts w:ascii="Times New Roman" w:hAnsi="Times New Roman"/>
          <w:szCs w:val="28"/>
          <w:lang w:val="es-ES"/>
        </w:rPr>
        <w:t>"</w:t>
      </w:r>
      <w:r w:rsidRPr="004F2EE0">
        <w:rPr>
          <w:rFonts w:ascii="Times New Roman" w:hAnsi="Times New Roman"/>
          <w:szCs w:val="28"/>
          <w:lang w:val="es-ES"/>
        </w:rPr>
        <w:t>acuerdos de cooperación</w:t>
      </w:r>
      <w:r>
        <w:rPr>
          <w:rFonts w:ascii="Times New Roman" w:hAnsi="Times New Roman"/>
          <w:szCs w:val="28"/>
          <w:lang w:val="es-ES"/>
        </w:rPr>
        <w:t>"</w:t>
      </w:r>
      <w:r w:rsidRPr="004F2EE0">
        <w:rPr>
          <w:rFonts w:ascii="Times New Roman" w:hAnsi="Times New Roman"/>
          <w:szCs w:val="28"/>
          <w:lang w:val="es-ES"/>
        </w:rPr>
        <w:t xml:space="preserve"> en relación con los niños y </w:t>
      </w:r>
      <w:r>
        <w:rPr>
          <w:rFonts w:ascii="Times New Roman" w:hAnsi="Times New Roman"/>
          <w:szCs w:val="28"/>
          <w:lang w:val="es-ES"/>
        </w:rPr>
        <w:t xml:space="preserve">adolescentes </w:t>
      </w:r>
      <w:r w:rsidRPr="004F2EE0">
        <w:rPr>
          <w:rFonts w:ascii="Times New Roman" w:hAnsi="Times New Roman"/>
          <w:szCs w:val="28"/>
          <w:lang w:val="es-ES"/>
        </w:rPr>
        <w:t>con discapacidad</w:t>
      </w:r>
      <w:r>
        <w:rPr>
          <w:rFonts w:ascii="Times New Roman" w:hAnsi="Times New Roman"/>
          <w:szCs w:val="28"/>
          <w:lang w:val="es-ES"/>
        </w:rPr>
        <w:t xml:space="preserve">es.  </w:t>
      </w:r>
      <w:r w:rsidRPr="004F2EE0">
        <w:rPr>
          <w:rFonts w:ascii="Times New Roman" w:hAnsi="Times New Roman"/>
          <w:szCs w:val="28"/>
          <w:lang w:val="es-ES"/>
        </w:rPr>
        <w:t xml:space="preserve">Sólo unos 40 municipios, la mayoría de ellos </w:t>
      </w:r>
      <w:r>
        <w:rPr>
          <w:rFonts w:ascii="Times New Roman" w:hAnsi="Times New Roman"/>
          <w:szCs w:val="28"/>
          <w:lang w:val="es-ES"/>
        </w:rPr>
        <w:t>d</w:t>
      </w:r>
      <w:r w:rsidRPr="004F2EE0">
        <w:rPr>
          <w:rFonts w:ascii="Times New Roman" w:hAnsi="Times New Roman"/>
          <w:szCs w:val="28"/>
          <w:lang w:val="es-ES"/>
        </w:rPr>
        <w:t xml:space="preserve">el </w:t>
      </w:r>
      <w:r w:rsidR="002B0EEE">
        <w:rPr>
          <w:rFonts w:ascii="Times New Roman" w:hAnsi="Times New Roman"/>
          <w:szCs w:val="28"/>
          <w:lang w:val="es-ES"/>
        </w:rPr>
        <w:t>c</w:t>
      </w:r>
      <w:r w:rsidRPr="004F2EE0">
        <w:rPr>
          <w:rFonts w:ascii="Times New Roman" w:hAnsi="Times New Roman"/>
          <w:szCs w:val="28"/>
          <w:lang w:val="es-ES"/>
        </w:rPr>
        <w:t>ondado de Estocolmo, declaran disponer de dichos acuerdos</w:t>
      </w:r>
      <w:r>
        <w:rPr>
          <w:rFonts w:ascii="Times New Roman" w:hAnsi="Times New Roman"/>
          <w:szCs w:val="28"/>
          <w:lang w:val="es-ES"/>
        </w:rPr>
        <w:t xml:space="preserve">.  </w:t>
      </w:r>
      <w:r w:rsidRPr="004F2EE0">
        <w:rPr>
          <w:rFonts w:ascii="Times New Roman" w:hAnsi="Times New Roman"/>
          <w:szCs w:val="28"/>
          <w:lang w:val="es-ES"/>
        </w:rPr>
        <w:t>Sin embargo, existe un interés considerable por los acuerdos de cooperación.</w:t>
      </w:r>
    </w:p>
    <w:p w:rsidR="00950AC9" w:rsidRDefault="00950AC9" w:rsidP="00950AC9">
      <w:pPr>
        <w:pStyle w:val="RKnormal"/>
        <w:tabs>
          <w:tab w:val="clear" w:pos="2835"/>
        </w:tabs>
        <w:spacing w:after="240" w:line="240" w:lineRule="auto"/>
        <w:rPr>
          <w:rFonts w:ascii="Times New Roman" w:hAnsi="Times New Roman"/>
          <w:szCs w:val="28"/>
          <w:lang w:val="es-ES" w:eastAsia="sv-SE"/>
        </w:rPr>
      </w:pPr>
      <w:r w:rsidRPr="004F2EE0">
        <w:rPr>
          <w:rFonts w:ascii="Times New Roman" w:hAnsi="Times New Roman"/>
          <w:szCs w:val="28"/>
          <w:lang w:val="es-ES"/>
        </w:rPr>
        <w:t>214</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szCs w:val="28"/>
          <w:lang w:val="es-ES"/>
        </w:rPr>
        <w:t xml:space="preserve">Es cierto que en Suecia </w:t>
      </w:r>
      <w:r>
        <w:rPr>
          <w:rFonts w:ascii="Times New Roman" w:hAnsi="Times New Roman"/>
          <w:szCs w:val="28"/>
          <w:lang w:val="es-ES"/>
        </w:rPr>
        <w:t>existe la tendencia general a</w:t>
      </w:r>
      <w:r w:rsidRPr="004F2EE0">
        <w:rPr>
          <w:rFonts w:ascii="Times New Roman" w:hAnsi="Times New Roman"/>
          <w:szCs w:val="28"/>
          <w:lang w:val="es-ES"/>
        </w:rPr>
        <w:t xml:space="preserve"> un incremento de las diferencias entre escuelas</w:t>
      </w:r>
      <w:r>
        <w:rPr>
          <w:rFonts w:ascii="Times New Roman" w:hAnsi="Times New Roman"/>
          <w:szCs w:val="28"/>
          <w:lang w:val="es-ES"/>
        </w:rPr>
        <w:t xml:space="preserve">.  </w:t>
      </w:r>
      <w:r w:rsidRPr="004F2EE0">
        <w:rPr>
          <w:rFonts w:ascii="Times New Roman" w:hAnsi="Times New Roman"/>
          <w:szCs w:val="28"/>
          <w:lang w:val="es-ES"/>
        </w:rPr>
        <w:t>Sin embargo, Suecia ostenta una de las diferencias entre escuelas más bajas que se han medido</w:t>
      </w:r>
      <w:r w:rsidRPr="00675B3D">
        <w:rPr>
          <w:rStyle w:val="FootnoteReference"/>
          <w:szCs w:val="28"/>
          <w:lang w:val="es-ES"/>
        </w:rPr>
        <w:footnoteReference w:id="51"/>
      </w:r>
      <w:r>
        <w:rPr>
          <w:rFonts w:ascii="Times New Roman" w:hAnsi="Times New Roman"/>
          <w:szCs w:val="28"/>
          <w:lang w:val="es-ES"/>
        </w:rPr>
        <w:t xml:space="preserve">.  </w:t>
      </w:r>
      <w:r w:rsidRPr="004F2EE0">
        <w:rPr>
          <w:rFonts w:ascii="Times New Roman" w:hAnsi="Times New Roman"/>
          <w:szCs w:val="28"/>
          <w:lang w:val="es-ES"/>
        </w:rPr>
        <w:t>Las variaciones entre escuelas se sitúan en Suecia justo por encima del 10%</w:t>
      </w:r>
      <w:r>
        <w:rPr>
          <w:rFonts w:ascii="Times New Roman" w:hAnsi="Times New Roman"/>
          <w:szCs w:val="28"/>
          <w:lang w:val="es-ES"/>
        </w:rPr>
        <w:t xml:space="preserve">.  </w:t>
      </w:r>
      <w:r w:rsidRPr="004F2EE0">
        <w:rPr>
          <w:rFonts w:ascii="Times New Roman" w:hAnsi="Times New Roman"/>
          <w:szCs w:val="28"/>
          <w:lang w:val="es-ES"/>
        </w:rPr>
        <w:t xml:space="preserve">Aproximadamente la mitad de estas variaciones pueden explicarse </w:t>
      </w:r>
      <w:r>
        <w:rPr>
          <w:rFonts w:ascii="Times New Roman" w:hAnsi="Times New Roman"/>
          <w:szCs w:val="28"/>
          <w:lang w:val="es-ES"/>
        </w:rPr>
        <w:t>por</w:t>
      </w:r>
      <w:r w:rsidRPr="004F2EE0">
        <w:rPr>
          <w:rFonts w:ascii="Times New Roman" w:hAnsi="Times New Roman"/>
          <w:szCs w:val="28"/>
          <w:lang w:val="es-ES"/>
        </w:rPr>
        <w:t xml:space="preserve"> las diferencias en la composición de la población de alumnos, como el grupo socioeconómico al que pertenecen, su sexo y su origen extranjero</w:t>
      </w:r>
      <w:r>
        <w:rPr>
          <w:rFonts w:ascii="Times New Roman" w:hAnsi="Times New Roman"/>
          <w:szCs w:val="28"/>
          <w:lang w:val="es-ES"/>
        </w:rPr>
        <w:t xml:space="preserve">.  </w:t>
      </w:r>
      <w:r w:rsidRPr="004F2EE0">
        <w:rPr>
          <w:rFonts w:ascii="Times New Roman" w:hAnsi="Times New Roman"/>
          <w:szCs w:val="28"/>
          <w:lang w:val="es-ES"/>
        </w:rPr>
        <w:t xml:space="preserve">El Organismo Nacional de Educación ha recibido la orden de </w:t>
      </w:r>
      <w:r>
        <w:rPr>
          <w:rFonts w:ascii="Times New Roman" w:hAnsi="Times New Roman"/>
          <w:szCs w:val="28"/>
          <w:lang w:val="es-ES"/>
        </w:rPr>
        <w:t xml:space="preserve">recabar </w:t>
      </w:r>
      <w:r w:rsidRPr="004F2EE0">
        <w:rPr>
          <w:rFonts w:ascii="Times New Roman" w:hAnsi="Times New Roman"/>
          <w:szCs w:val="28"/>
          <w:lang w:val="es-ES"/>
        </w:rPr>
        <w:t xml:space="preserve">más información acerca de las causas de las variaciones en la consecución de objetivos que aparecen entre </w:t>
      </w:r>
      <w:r>
        <w:rPr>
          <w:rFonts w:ascii="Times New Roman" w:hAnsi="Times New Roman"/>
          <w:szCs w:val="28"/>
          <w:lang w:val="es-ES"/>
        </w:rPr>
        <w:t xml:space="preserve">las </w:t>
      </w:r>
      <w:r w:rsidRPr="004F2EE0">
        <w:rPr>
          <w:rFonts w:ascii="Times New Roman" w:hAnsi="Times New Roman"/>
          <w:szCs w:val="28"/>
          <w:lang w:val="es-ES"/>
        </w:rPr>
        <w:t xml:space="preserve">escuelas y </w:t>
      </w:r>
      <w:r>
        <w:rPr>
          <w:rFonts w:ascii="Times New Roman" w:hAnsi="Times New Roman"/>
          <w:szCs w:val="28"/>
          <w:lang w:val="es-ES"/>
        </w:rPr>
        <w:t xml:space="preserve">los </w:t>
      </w:r>
      <w:r w:rsidRPr="004F2EE0">
        <w:rPr>
          <w:rFonts w:ascii="Times New Roman" w:hAnsi="Times New Roman"/>
          <w:szCs w:val="28"/>
          <w:lang w:val="es-ES"/>
        </w:rPr>
        <w:t>organismos competentes</w:t>
      </w:r>
      <w:r>
        <w:rPr>
          <w:rFonts w:ascii="Times New Roman" w:hAnsi="Times New Roman"/>
          <w:szCs w:val="28"/>
          <w:lang w:val="es-ES"/>
        </w:rPr>
        <w:t xml:space="preserve">.  </w:t>
      </w:r>
      <w:r w:rsidRPr="004F2EE0">
        <w:rPr>
          <w:rFonts w:ascii="Times New Roman" w:hAnsi="Times New Roman"/>
          <w:szCs w:val="28"/>
          <w:lang w:val="es-ES"/>
        </w:rPr>
        <w:t xml:space="preserve">Una de las razones de las </w:t>
      </w:r>
      <w:r>
        <w:rPr>
          <w:rFonts w:ascii="Times New Roman" w:hAnsi="Times New Roman"/>
          <w:szCs w:val="28"/>
          <w:lang w:val="es-ES"/>
        </w:rPr>
        <w:t xml:space="preserve">mayores </w:t>
      </w:r>
      <w:r w:rsidRPr="004F2EE0">
        <w:rPr>
          <w:rFonts w:ascii="Times New Roman" w:hAnsi="Times New Roman"/>
          <w:szCs w:val="28"/>
          <w:lang w:val="es-ES"/>
        </w:rPr>
        <w:t>diferencias entre escuelas s</w:t>
      </w:r>
      <w:r>
        <w:rPr>
          <w:rFonts w:ascii="Times New Roman" w:hAnsi="Times New Roman"/>
          <w:szCs w:val="28"/>
          <w:lang w:val="es-ES"/>
        </w:rPr>
        <w:t>on</w:t>
      </w:r>
      <w:r w:rsidRPr="004F2EE0">
        <w:rPr>
          <w:rFonts w:ascii="Times New Roman" w:hAnsi="Times New Roman"/>
          <w:szCs w:val="28"/>
          <w:lang w:val="es-ES"/>
        </w:rPr>
        <w:t xml:space="preserve"> los resultados insatisfactorios en las zonas de viviendas donde se registra</w:t>
      </w:r>
      <w:r>
        <w:rPr>
          <w:rFonts w:ascii="Times New Roman" w:hAnsi="Times New Roman"/>
          <w:szCs w:val="28"/>
          <w:lang w:val="es-ES"/>
        </w:rPr>
        <w:t>n</w:t>
      </w:r>
      <w:r w:rsidRPr="004F2EE0">
        <w:rPr>
          <w:rFonts w:ascii="Times New Roman" w:hAnsi="Times New Roman"/>
          <w:szCs w:val="28"/>
          <w:lang w:val="es-ES"/>
        </w:rPr>
        <w:t xml:space="preserve"> </w:t>
      </w:r>
      <w:r>
        <w:rPr>
          <w:rFonts w:ascii="Times New Roman" w:hAnsi="Times New Roman"/>
          <w:szCs w:val="28"/>
          <w:lang w:val="es-ES"/>
        </w:rPr>
        <w:t xml:space="preserve">una </w:t>
      </w:r>
      <w:r w:rsidRPr="004F2EE0">
        <w:rPr>
          <w:rFonts w:ascii="Times New Roman" w:hAnsi="Times New Roman"/>
          <w:szCs w:val="28"/>
          <w:lang w:val="es-ES"/>
        </w:rPr>
        <w:t xml:space="preserve">segregación y </w:t>
      </w:r>
      <w:r>
        <w:rPr>
          <w:rFonts w:ascii="Times New Roman" w:hAnsi="Times New Roman"/>
          <w:szCs w:val="28"/>
          <w:lang w:val="es-ES"/>
        </w:rPr>
        <w:t xml:space="preserve">una </w:t>
      </w:r>
      <w:r w:rsidRPr="004F2EE0">
        <w:rPr>
          <w:rFonts w:ascii="Times New Roman" w:hAnsi="Times New Roman"/>
          <w:szCs w:val="28"/>
          <w:lang w:val="es-ES"/>
        </w:rPr>
        <w:t>exclusión pronunciadas</w:t>
      </w:r>
      <w:r>
        <w:rPr>
          <w:rFonts w:ascii="Times New Roman" w:hAnsi="Times New Roman"/>
          <w:szCs w:val="28"/>
          <w:lang w:val="es-ES"/>
        </w:rPr>
        <w:t xml:space="preserve">.  </w:t>
      </w:r>
      <w:r w:rsidRPr="004F2EE0">
        <w:rPr>
          <w:rFonts w:ascii="Times New Roman" w:hAnsi="Times New Roman"/>
          <w:szCs w:val="28"/>
          <w:lang w:val="es-ES"/>
        </w:rPr>
        <w:t xml:space="preserve">En 2007 la Oficina Nacional de Estadística de Suecia presentó un informe titulado </w:t>
      </w:r>
      <w:r>
        <w:rPr>
          <w:rFonts w:ascii="Times New Roman" w:hAnsi="Times New Roman"/>
          <w:szCs w:val="28"/>
          <w:lang w:val="es-ES"/>
        </w:rPr>
        <w:t>"</w:t>
      </w:r>
      <w:r w:rsidRPr="004F2EE0">
        <w:rPr>
          <w:rFonts w:ascii="Times New Roman" w:hAnsi="Times New Roman"/>
          <w:szCs w:val="28"/>
          <w:lang w:val="es-ES"/>
        </w:rPr>
        <w:t>Niños, segregación de viviendas y resultados escolares</w:t>
      </w:r>
      <w:r>
        <w:rPr>
          <w:rFonts w:ascii="Times New Roman" w:hAnsi="Times New Roman"/>
          <w:szCs w:val="28"/>
          <w:lang w:val="es-ES"/>
        </w:rPr>
        <w:t>"</w:t>
      </w:r>
      <w:r w:rsidRPr="004F2EE0">
        <w:rPr>
          <w:rFonts w:ascii="Times New Roman" w:hAnsi="Times New Roman"/>
          <w:szCs w:val="28"/>
          <w:lang w:val="es-ES"/>
        </w:rPr>
        <w:t>, que reveló que existe segregación de viviendas en muchas ciudades suecas, tanto grandes como pequeñas</w:t>
      </w:r>
      <w:r>
        <w:rPr>
          <w:rFonts w:ascii="Times New Roman" w:hAnsi="Times New Roman"/>
          <w:szCs w:val="28"/>
          <w:lang w:val="es-ES"/>
        </w:rPr>
        <w:t xml:space="preserve">.  </w:t>
      </w:r>
      <w:r w:rsidRPr="004F2EE0">
        <w:rPr>
          <w:rFonts w:ascii="Times New Roman" w:hAnsi="Times New Roman"/>
          <w:szCs w:val="28"/>
          <w:lang w:val="es-ES"/>
        </w:rPr>
        <w:t>Los niños de origen extranjero se encuentran concentrados mayoritariamente en unas pocas zonas de viviendas</w:t>
      </w:r>
      <w:r>
        <w:rPr>
          <w:rFonts w:ascii="Times New Roman" w:hAnsi="Times New Roman"/>
          <w:szCs w:val="28"/>
          <w:lang w:val="es-ES"/>
        </w:rPr>
        <w:t xml:space="preserve">.  </w:t>
      </w:r>
      <w:r w:rsidRPr="004F2EE0">
        <w:rPr>
          <w:rFonts w:ascii="Times New Roman" w:hAnsi="Times New Roman"/>
          <w:szCs w:val="28"/>
          <w:lang w:val="es-ES"/>
        </w:rPr>
        <w:t>Se ha observado que los niños que residen en zonas con una gran proporción de niños de origen extranjero obtienen peores resultados escolares que otros niños, y que a menudo obtienen notas insuficientes para ingresar en la educación secundaria superior</w:t>
      </w:r>
      <w:r>
        <w:rPr>
          <w:rFonts w:ascii="Times New Roman" w:hAnsi="Times New Roman"/>
          <w:szCs w:val="28"/>
          <w:lang w:val="es-ES"/>
        </w:rPr>
        <w:t xml:space="preserve">.  </w:t>
      </w:r>
      <w:r w:rsidRPr="004F2EE0">
        <w:rPr>
          <w:rFonts w:ascii="Times New Roman" w:hAnsi="Times New Roman"/>
          <w:szCs w:val="28"/>
          <w:lang w:val="es-ES"/>
        </w:rPr>
        <w:t xml:space="preserve">Para </w:t>
      </w:r>
      <w:r>
        <w:rPr>
          <w:rFonts w:ascii="Times New Roman" w:hAnsi="Times New Roman"/>
          <w:szCs w:val="28"/>
          <w:lang w:val="es-ES"/>
        </w:rPr>
        <w:t xml:space="preserve">resolver </w:t>
      </w:r>
      <w:r w:rsidRPr="004F2EE0">
        <w:rPr>
          <w:rFonts w:ascii="Times New Roman" w:hAnsi="Times New Roman"/>
          <w:szCs w:val="28"/>
          <w:lang w:val="es-ES"/>
        </w:rPr>
        <w:t xml:space="preserve">estos problemas, el Organismo Nacional para el Mejoramiento de las Escuelas de Suecia ha recibido instrucciones para empezar a colaborar estrechamente con los municipios </w:t>
      </w:r>
      <w:r>
        <w:rPr>
          <w:rFonts w:ascii="Times New Roman" w:hAnsi="Times New Roman"/>
          <w:szCs w:val="28"/>
          <w:lang w:val="es-ES"/>
        </w:rPr>
        <w:t xml:space="preserve">a fin de </w:t>
      </w:r>
      <w:r w:rsidRPr="004F2EE0">
        <w:rPr>
          <w:rFonts w:ascii="Times New Roman" w:hAnsi="Times New Roman"/>
          <w:szCs w:val="28"/>
          <w:lang w:val="es-ES"/>
        </w:rPr>
        <w:t>mejorar la calidad de la enseñanza</w:t>
      </w:r>
      <w:r>
        <w:rPr>
          <w:rFonts w:ascii="Times New Roman" w:hAnsi="Times New Roman"/>
          <w:szCs w:val="28"/>
          <w:lang w:val="es-ES"/>
        </w:rPr>
        <w:t xml:space="preserve">.  </w:t>
      </w:r>
      <w:r w:rsidRPr="004F2EE0">
        <w:rPr>
          <w:rFonts w:ascii="Times New Roman" w:hAnsi="Times New Roman"/>
          <w:szCs w:val="28"/>
          <w:lang w:val="es-ES"/>
        </w:rPr>
        <w:t>El</w:t>
      </w:r>
      <w:r>
        <w:rPr>
          <w:rFonts w:ascii="Times New Roman" w:hAnsi="Times New Roman"/>
          <w:szCs w:val="28"/>
          <w:lang w:val="es-ES"/>
        </w:rPr>
        <w:t> </w:t>
      </w:r>
      <w:r w:rsidRPr="004F2EE0">
        <w:rPr>
          <w:rFonts w:ascii="Times New Roman" w:hAnsi="Times New Roman"/>
          <w:szCs w:val="28"/>
          <w:lang w:val="es-ES"/>
        </w:rPr>
        <w:t xml:space="preserve">Organismo ha preparado una estrategia que, entre otras cosas, mejorará la recepción de </w:t>
      </w:r>
      <w:r>
        <w:rPr>
          <w:rFonts w:ascii="Times New Roman" w:hAnsi="Times New Roman"/>
          <w:szCs w:val="28"/>
          <w:lang w:val="es-ES"/>
        </w:rPr>
        <w:t xml:space="preserve">los </w:t>
      </w:r>
      <w:r w:rsidRPr="004F2EE0">
        <w:rPr>
          <w:rFonts w:ascii="Times New Roman" w:hAnsi="Times New Roman"/>
          <w:szCs w:val="28"/>
          <w:lang w:val="es-ES"/>
        </w:rPr>
        <w:t>alumnos recién llegados a Suecia.</w:t>
      </w:r>
    </w:p>
    <w:p w:rsidR="00950AC9" w:rsidRDefault="00950AC9" w:rsidP="00950AC9">
      <w:pPr>
        <w:pStyle w:val="RKnormal"/>
        <w:tabs>
          <w:tab w:val="clear" w:pos="2835"/>
        </w:tabs>
        <w:spacing w:after="240" w:line="240" w:lineRule="auto"/>
        <w:rPr>
          <w:rFonts w:ascii="Times New Roman" w:hAnsi="Times New Roman"/>
          <w:szCs w:val="28"/>
          <w:lang w:val="es-ES"/>
        </w:rPr>
      </w:pPr>
      <w:r w:rsidRPr="004F2EE0">
        <w:rPr>
          <w:rFonts w:ascii="Times New Roman" w:hAnsi="Times New Roman"/>
          <w:szCs w:val="28"/>
          <w:lang w:val="es-ES"/>
        </w:rPr>
        <w:t>215</w:t>
      </w:r>
      <w:r>
        <w:rPr>
          <w:rFonts w:ascii="Times New Roman" w:hAnsi="Times New Roman"/>
          <w:szCs w:val="28"/>
          <w:lang w:val="es-ES"/>
        </w:rPr>
        <w:t>.</w:t>
      </w:r>
      <w:r>
        <w:rPr>
          <w:rFonts w:ascii="Times New Roman" w:hAnsi="Times New Roman"/>
          <w:szCs w:val="28"/>
          <w:lang w:val="es-ES"/>
        </w:rPr>
        <w:tab/>
      </w:r>
      <w:r w:rsidRPr="004F2EE0">
        <w:rPr>
          <w:rFonts w:ascii="Times New Roman" w:hAnsi="Times New Roman"/>
          <w:iCs/>
          <w:szCs w:val="28"/>
          <w:lang w:val="es-ES"/>
        </w:rPr>
        <w:t xml:space="preserve">Se ha nombrado una comisión para investigar y presentar propuestas sobre la futura estructura de la </w:t>
      </w:r>
      <w:r>
        <w:rPr>
          <w:rFonts w:ascii="Times New Roman" w:hAnsi="Times New Roman"/>
          <w:iCs/>
          <w:szCs w:val="28"/>
          <w:lang w:val="es-ES"/>
        </w:rPr>
        <w:t>escuela</w:t>
      </w:r>
      <w:r w:rsidRPr="004F2EE0">
        <w:rPr>
          <w:rFonts w:ascii="Times New Roman" w:hAnsi="Times New Roman"/>
          <w:iCs/>
          <w:szCs w:val="28"/>
          <w:lang w:val="es-ES"/>
        </w:rPr>
        <w:t xml:space="preserve"> secundaria superior</w:t>
      </w:r>
      <w:r w:rsidRPr="00943729">
        <w:rPr>
          <w:rStyle w:val="FootnoteReference"/>
          <w:szCs w:val="28"/>
          <w:lang w:val="es-ES"/>
        </w:rPr>
        <w:footnoteReference w:id="52"/>
      </w:r>
      <w:r>
        <w:rPr>
          <w:rFonts w:ascii="Times New Roman" w:hAnsi="Times New Roman"/>
          <w:iCs/>
          <w:szCs w:val="28"/>
          <w:lang w:val="es-ES"/>
        </w:rPr>
        <w:t xml:space="preserve">.  </w:t>
      </w:r>
      <w:r w:rsidRPr="004F2EE0">
        <w:rPr>
          <w:rFonts w:ascii="Times New Roman" w:hAnsi="Times New Roman"/>
          <w:szCs w:val="28"/>
          <w:lang w:val="es-ES"/>
        </w:rPr>
        <w:t>La comisión debe presentar propuestas para instaurar una formación secundaria superior con tres orientaciones principales</w:t>
      </w:r>
      <w:r>
        <w:rPr>
          <w:rFonts w:ascii="Times New Roman" w:hAnsi="Times New Roman"/>
          <w:szCs w:val="28"/>
          <w:lang w:val="es-ES"/>
        </w:rPr>
        <w:t xml:space="preserve">:  </w:t>
      </w:r>
      <w:r w:rsidRPr="004F2EE0">
        <w:rPr>
          <w:rFonts w:ascii="Times New Roman" w:hAnsi="Times New Roman"/>
          <w:szCs w:val="28"/>
          <w:lang w:val="es-ES"/>
        </w:rPr>
        <w:t xml:space="preserve">planes de estudio preparatorios para la educación superior; planes de estudio preparatorios para </w:t>
      </w:r>
      <w:r>
        <w:rPr>
          <w:rFonts w:ascii="Times New Roman" w:hAnsi="Times New Roman"/>
          <w:szCs w:val="28"/>
          <w:lang w:val="es-ES"/>
        </w:rPr>
        <w:t xml:space="preserve">la </w:t>
      </w:r>
      <w:r w:rsidRPr="004F2EE0">
        <w:rPr>
          <w:rFonts w:ascii="Times New Roman" w:hAnsi="Times New Roman"/>
          <w:szCs w:val="28"/>
          <w:lang w:val="es-ES"/>
        </w:rPr>
        <w:t>formación profesional; y formación de aprendi</w:t>
      </w:r>
      <w:r>
        <w:rPr>
          <w:rFonts w:ascii="Times New Roman" w:hAnsi="Times New Roman"/>
          <w:szCs w:val="28"/>
          <w:lang w:val="es-ES"/>
        </w:rPr>
        <w:t xml:space="preserve">ces.  </w:t>
      </w:r>
      <w:r w:rsidRPr="004F2EE0">
        <w:rPr>
          <w:rFonts w:ascii="Times New Roman" w:hAnsi="Times New Roman"/>
          <w:szCs w:val="28"/>
          <w:lang w:val="es-ES"/>
        </w:rPr>
        <w:t>Deben emplearse las distintas aptitudes e intereses de los jóvenes</w:t>
      </w:r>
      <w:r>
        <w:rPr>
          <w:rFonts w:ascii="Times New Roman" w:hAnsi="Times New Roman"/>
          <w:szCs w:val="28"/>
          <w:lang w:val="es-ES"/>
        </w:rPr>
        <w:t xml:space="preserve">.  </w:t>
      </w:r>
      <w:r w:rsidRPr="004F2EE0">
        <w:rPr>
          <w:rFonts w:ascii="Times New Roman" w:hAnsi="Times New Roman"/>
          <w:szCs w:val="28"/>
          <w:lang w:val="es-ES"/>
        </w:rPr>
        <w:t>Al mismo tiempo, es importante crear buenas condiciones para la formación continua en la vida activa</w:t>
      </w:r>
      <w:r>
        <w:rPr>
          <w:rFonts w:ascii="Times New Roman" w:hAnsi="Times New Roman"/>
          <w:szCs w:val="28"/>
          <w:lang w:val="es-ES"/>
        </w:rPr>
        <w:t xml:space="preserve">.  </w:t>
      </w:r>
      <w:r w:rsidRPr="004F2EE0">
        <w:rPr>
          <w:rFonts w:ascii="Times New Roman" w:hAnsi="Times New Roman"/>
          <w:szCs w:val="28"/>
          <w:lang w:val="es-ES"/>
        </w:rPr>
        <w:t>La existencia de mejores oportunidades para elegir una especialización puede incrementar la motivación de los alumnos</w:t>
      </w:r>
      <w:r>
        <w:rPr>
          <w:rFonts w:ascii="Times New Roman" w:hAnsi="Times New Roman"/>
          <w:szCs w:val="28"/>
          <w:lang w:val="es-ES"/>
        </w:rPr>
        <w:t xml:space="preserve">.  </w:t>
      </w:r>
      <w:r w:rsidRPr="004F2EE0">
        <w:rPr>
          <w:rFonts w:ascii="Times New Roman" w:hAnsi="Times New Roman"/>
          <w:szCs w:val="28"/>
          <w:lang w:val="es-ES"/>
        </w:rPr>
        <w:t>Debe aumentar la cantidad de jóvenes que tengan la oportunidad de finalizar la educación que han iniciado</w:t>
      </w:r>
      <w:r>
        <w:rPr>
          <w:rFonts w:ascii="Times New Roman" w:hAnsi="Times New Roman"/>
          <w:szCs w:val="28"/>
          <w:lang w:val="es-ES"/>
        </w:rPr>
        <w:t xml:space="preserve">.  </w:t>
      </w:r>
      <w:r w:rsidRPr="004F2EE0">
        <w:rPr>
          <w:rFonts w:ascii="Times New Roman" w:hAnsi="Times New Roman"/>
          <w:szCs w:val="28"/>
          <w:lang w:val="es-ES"/>
        </w:rPr>
        <w:t>La comisión emitirá el informe correspondiente el 31 de marzo de 2008 a más tardar.</w:t>
      </w:r>
    </w:p>
    <w:p w:rsidR="00950AC9" w:rsidRPr="004F2EE0" w:rsidRDefault="00950AC9" w:rsidP="00950AC9">
      <w:pPr>
        <w:adjustRightInd w:val="0"/>
        <w:snapToGrid w:val="0"/>
        <w:spacing w:after="240"/>
        <w:rPr>
          <w:snapToGrid w:val="0"/>
        </w:rPr>
      </w:pPr>
      <w:r w:rsidRPr="004F2EE0">
        <w:rPr>
          <w:szCs w:val="28"/>
        </w:rPr>
        <w:t>216</w:t>
      </w:r>
      <w:r>
        <w:rPr>
          <w:szCs w:val="28"/>
        </w:rPr>
        <w:t>.</w:t>
      </w:r>
      <w:r>
        <w:rPr>
          <w:szCs w:val="28"/>
        </w:rPr>
        <w:tab/>
      </w:r>
      <w:r w:rsidRPr="004F2EE0">
        <w:rPr>
          <w:szCs w:val="28"/>
        </w:rPr>
        <w:t xml:space="preserve">Según los datos estadísticos recibidos del Organismo Nacional de Educación, la proporción entre </w:t>
      </w:r>
      <w:r>
        <w:rPr>
          <w:szCs w:val="28"/>
        </w:rPr>
        <w:t xml:space="preserve">docentes </w:t>
      </w:r>
      <w:r w:rsidRPr="004F2EE0">
        <w:rPr>
          <w:szCs w:val="28"/>
        </w:rPr>
        <w:t>y alumnos en las escuelas de Suecia ha evolucionado de la forma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4145"/>
      </w:tblGrid>
      <w:tr w:rsidR="002B0EEE" w:rsidRPr="006318BB" w:rsidTr="007C31A8">
        <w:trPr>
          <w:jc w:val="center"/>
        </w:trPr>
        <w:tc>
          <w:tcPr>
            <w:tcW w:w="1745" w:type="dxa"/>
          </w:tcPr>
          <w:p w:rsidR="002B0EEE" w:rsidRPr="006318BB" w:rsidRDefault="002B0EEE" w:rsidP="007C31A8">
            <w:pPr>
              <w:autoSpaceDE w:val="0"/>
              <w:autoSpaceDN w:val="0"/>
              <w:adjustRightInd w:val="0"/>
              <w:rPr>
                <w:b/>
                <w:lang w:eastAsia="sv-SE"/>
              </w:rPr>
            </w:pPr>
          </w:p>
        </w:tc>
        <w:tc>
          <w:tcPr>
            <w:tcW w:w="4145" w:type="dxa"/>
          </w:tcPr>
          <w:p w:rsidR="002B0EEE" w:rsidRPr="006318BB" w:rsidRDefault="002B0EEE" w:rsidP="007C31A8">
            <w:pPr>
              <w:autoSpaceDE w:val="0"/>
              <w:autoSpaceDN w:val="0"/>
              <w:adjustRightInd w:val="0"/>
              <w:jc w:val="center"/>
              <w:rPr>
                <w:b/>
                <w:lang w:eastAsia="sv-SE"/>
              </w:rPr>
            </w:pPr>
            <w:r w:rsidRPr="006318BB">
              <w:rPr>
                <w:b/>
                <w:lang w:eastAsia="sv-SE"/>
              </w:rPr>
              <w:t>Número de docentes (puestos a tiempo completo por cada 100 alumnos)</w:t>
            </w:r>
          </w:p>
        </w:tc>
      </w:tr>
      <w:tr w:rsidR="002B0EEE" w:rsidRPr="008F60F0" w:rsidTr="007C31A8">
        <w:trPr>
          <w:jc w:val="center"/>
        </w:trPr>
        <w:tc>
          <w:tcPr>
            <w:tcW w:w="1745" w:type="dxa"/>
          </w:tcPr>
          <w:p w:rsidR="002B0EEE" w:rsidRPr="008F60F0" w:rsidRDefault="002B0EEE" w:rsidP="007C31A8">
            <w:pPr>
              <w:autoSpaceDE w:val="0"/>
              <w:autoSpaceDN w:val="0"/>
              <w:adjustRightInd w:val="0"/>
              <w:jc w:val="center"/>
              <w:rPr>
                <w:lang w:eastAsia="sv-SE"/>
              </w:rPr>
            </w:pPr>
            <w:r w:rsidRPr="008F60F0">
              <w:rPr>
                <w:lang w:eastAsia="sv-SE"/>
              </w:rPr>
              <w:t>2000/01</w:t>
            </w:r>
          </w:p>
        </w:tc>
        <w:tc>
          <w:tcPr>
            <w:tcW w:w="4145" w:type="dxa"/>
          </w:tcPr>
          <w:p w:rsidR="002B0EEE" w:rsidRPr="008F60F0" w:rsidRDefault="002B0EEE" w:rsidP="007C31A8">
            <w:pPr>
              <w:autoSpaceDE w:val="0"/>
              <w:autoSpaceDN w:val="0"/>
              <w:adjustRightInd w:val="0"/>
              <w:jc w:val="center"/>
              <w:rPr>
                <w:lang w:eastAsia="sv-SE"/>
              </w:rPr>
            </w:pPr>
            <w:r w:rsidRPr="008F60F0">
              <w:rPr>
                <w:lang w:eastAsia="sv-SE"/>
              </w:rPr>
              <w:t>7,9</w:t>
            </w:r>
          </w:p>
        </w:tc>
      </w:tr>
      <w:tr w:rsidR="002B0EEE" w:rsidRPr="008F60F0" w:rsidTr="007C31A8">
        <w:trPr>
          <w:jc w:val="center"/>
        </w:trPr>
        <w:tc>
          <w:tcPr>
            <w:tcW w:w="1745" w:type="dxa"/>
          </w:tcPr>
          <w:p w:rsidR="002B0EEE" w:rsidRPr="008F60F0" w:rsidRDefault="002B0EEE" w:rsidP="007C31A8">
            <w:pPr>
              <w:autoSpaceDE w:val="0"/>
              <w:autoSpaceDN w:val="0"/>
              <w:adjustRightInd w:val="0"/>
              <w:jc w:val="center"/>
              <w:rPr>
                <w:lang w:eastAsia="sv-SE"/>
              </w:rPr>
            </w:pPr>
            <w:r w:rsidRPr="008F60F0">
              <w:rPr>
                <w:lang w:eastAsia="sv-SE"/>
              </w:rPr>
              <w:t>2001/02</w:t>
            </w:r>
          </w:p>
        </w:tc>
        <w:tc>
          <w:tcPr>
            <w:tcW w:w="4145" w:type="dxa"/>
          </w:tcPr>
          <w:p w:rsidR="002B0EEE" w:rsidRPr="008F60F0" w:rsidRDefault="002B0EEE" w:rsidP="007C31A8">
            <w:pPr>
              <w:autoSpaceDE w:val="0"/>
              <w:autoSpaceDN w:val="0"/>
              <w:adjustRightInd w:val="0"/>
              <w:jc w:val="center"/>
              <w:rPr>
                <w:lang w:eastAsia="sv-SE"/>
              </w:rPr>
            </w:pPr>
            <w:r w:rsidRPr="008F60F0">
              <w:rPr>
                <w:lang w:eastAsia="sv-SE"/>
              </w:rPr>
              <w:t>8,1</w:t>
            </w:r>
          </w:p>
        </w:tc>
      </w:tr>
      <w:tr w:rsidR="002B0EEE" w:rsidRPr="008F60F0" w:rsidTr="007C31A8">
        <w:trPr>
          <w:jc w:val="center"/>
        </w:trPr>
        <w:tc>
          <w:tcPr>
            <w:tcW w:w="1745" w:type="dxa"/>
          </w:tcPr>
          <w:p w:rsidR="002B0EEE" w:rsidRPr="008F60F0" w:rsidRDefault="002B0EEE" w:rsidP="007C31A8">
            <w:pPr>
              <w:autoSpaceDE w:val="0"/>
              <w:autoSpaceDN w:val="0"/>
              <w:adjustRightInd w:val="0"/>
              <w:jc w:val="center"/>
              <w:rPr>
                <w:lang w:eastAsia="sv-SE"/>
              </w:rPr>
            </w:pPr>
            <w:r w:rsidRPr="008F60F0">
              <w:rPr>
                <w:lang w:eastAsia="sv-SE"/>
              </w:rPr>
              <w:t>2002/03</w:t>
            </w:r>
          </w:p>
        </w:tc>
        <w:tc>
          <w:tcPr>
            <w:tcW w:w="4145" w:type="dxa"/>
          </w:tcPr>
          <w:p w:rsidR="002B0EEE" w:rsidRPr="008F60F0" w:rsidRDefault="002B0EEE" w:rsidP="007C31A8">
            <w:pPr>
              <w:autoSpaceDE w:val="0"/>
              <w:autoSpaceDN w:val="0"/>
              <w:adjustRightInd w:val="0"/>
              <w:jc w:val="center"/>
              <w:rPr>
                <w:lang w:eastAsia="sv-SE"/>
              </w:rPr>
            </w:pPr>
            <w:r w:rsidRPr="008F60F0">
              <w:rPr>
                <w:lang w:eastAsia="sv-SE"/>
              </w:rPr>
              <w:t>8,3</w:t>
            </w:r>
          </w:p>
        </w:tc>
      </w:tr>
      <w:tr w:rsidR="002B0EEE" w:rsidRPr="008F60F0" w:rsidTr="007C31A8">
        <w:trPr>
          <w:jc w:val="center"/>
        </w:trPr>
        <w:tc>
          <w:tcPr>
            <w:tcW w:w="1745" w:type="dxa"/>
          </w:tcPr>
          <w:p w:rsidR="002B0EEE" w:rsidRPr="008F60F0" w:rsidRDefault="002B0EEE" w:rsidP="007C31A8">
            <w:pPr>
              <w:autoSpaceDE w:val="0"/>
              <w:autoSpaceDN w:val="0"/>
              <w:adjustRightInd w:val="0"/>
              <w:jc w:val="center"/>
              <w:rPr>
                <w:lang w:eastAsia="sv-SE"/>
              </w:rPr>
            </w:pPr>
            <w:r w:rsidRPr="008F60F0">
              <w:rPr>
                <w:lang w:eastAsia="sv-SE"/>
              </w:rPr>
              <w:t>2003/04</w:t>
            </w:r>
          </w:p>
        </w:tc>
        <w:tc>
          <w:tcPr>
            <w:tcW w:w="4145" w:type="dxa"/>
          </w:tcPr>
          <w:p w:rsidR="002B0EEE" w:rsidRPr="008F60F0" w:rsidRDefault="002B0EEE" w:rsidP="007C31A8">
            <w:pPr>
              <w:autoSpaceDE w:val="0"/>
              <w:autoSpaceDN w:val="0"/>
              <w:adjustRightInd w:val="0"/>
              <w:jc w:val="center"/>
              <w:rPr>
                <w:lang w:eastAsia="sv-SE"/>
              </w:rPr>
            </w:pPr>
            <w:r w:rsidRPr="008F60F0">
              <w:rPr>
                <w:lang w:eastAsia="sv-SE"/>
              </w:rPr>
              <w:t>8,4</w:t>
            </w:r>
          </w:p>
        </w:tc>
      </w:tr>
      <w:tr w:rsidR="002B0EEE" w:rsidRPr="008F60F0" w:rsidTr="007C31A8">
        <w:trPr>
          <w:jc w:val="center"/>
        </w:trPr>
        <w:tc>
          <w:tcPr>
            <w:tcW w:w="1745" w:type="dxa"/>
          </w:tcPr>
          <w:p w:rsidR="002B0EEE" w:rsidRPr="008F60F0" w:rsidRDefault="002B0EEE" w:rsidP="007C31A8">
            <w:pPr>
              <w:autoSpaceDE w:val="0"/>
              <w:autoSpaceDN w:val="0"/>
              <w:adjustRightInd w:val="0"/>
              <w:jc w:val="center"/>
              <w:rPr>
                <w:lang w:eastAsia="sv-SE"/>
              </w:rPr>
            </w:pPr>
            <w:r w:rsidRPr="008F60F0">
              <w:rPr>
                <w:lang w:eastAsia="sv-SE"/>
              </w:rPr>
              <w:t>2004/05</w:t>
            </w:r>
          </w:p>
        </w:tc>
        <w:tc>
          <w:tcPr>
            <w:tcW w:w="4145" w:type="dxa"/>
          </w:tcPr>
          <w:p w:rsidR="002B0EEE" w:rsidRPr="008F60F0" w:rsidRDefault="002B0EEE" w:rsidP="007C31A8">
            <w:pPr>
              <w:autoSpaceDE w:val="0"/>
              <w:autoSpaceDN w:val="0"/>
              <w:adjustRightInd w:val="0"/>
              <w:jc w:val="center"/>
              <w:rPr>
                <w:lang w:eastAsia="sv-SE"/>
              </w:rPr>
            </w:pPr>
            <w:r w:rsidRPr="008F60F0">
              <w:rPr>
                <w:lang w:eastAsia="sv-SE"/>
              </w:rPr>
              <w:t>8,5</w:t>
            </w:r>
          </w:p>
        </w:tc>
      </w:tr>
      <w:tr w:rsidR="002B0EEE" w:rsidRPr="008F60F0" w:rsidTr="007C31A8">
        <w:trPr>
          <w:jc w:val="center"/>
        </w:trPr>
        <w:tc>
          <w:tcPr>
            <w:tcW w:w="1745" w:type="dxa"/>
          </w:tcPr>
          <w:p w:rsidR="002B0EEE" w:rsidRPr="008F60F0" w:rsidRDefault="002B0EEE" w:rsidP="007C31A8">
            <w:pPr>
              <w:autoSpaceDE w:val="0"/>
              <w:autoSpaceDN w:val="0"/>
              <w:adjustRightInd w:val="0"/>
              <w:jc w:val="center"/>
              <w:rPr>
                <w:lang w:eastAsia="sv-SE"/>
              </w:rPr>
            </w:pPr>
            <w:r w:rsidRPr="008F60F0">
              <w:rPr>
                <w:lang w:eastAsia="sv-SE"/>
              </w:rPr>
              <w:t>2005/06</w:t>
            </w:r>
          </w:p>
        </w:tc>
        <w:tc>
          <w:tcPr>
            <w:tcW w:w="4145" w:type="dxa"/>
          </w:tcPr>
          <w:p w:rsidR="002B0EEE" w:rsidRPr="008F60F0" w:rsidRDefault="002B0EEE" w:rsidP="007C31A8">
            <w:pPr>
              <w:autoSpaceDE w:val="0"/>
              <w:autoSpaceDN w:val="0"/>
              <w:adjustRightInd w:val="0"/>
              <w:jc w:val="center"/>
              <w:rPr>
                <w:lang w:eastAsia="sv-SE"/>
              </w:rPr>
            </w:pPr>
            <w:r w:rsidRPr="008F60F0">
              <w:rPr>
                <w:lang w:eastAsia="sv-SE"/>
              </w:rPr>
              <w:t>8,6</w:t>
            </w:r>
          </w:p>
        </w:tc>
      </w:tr>
      <w:tr w:rsidR="002B0EEE" w:rsidRPr="008F60F0" w:rsidTr="007C31A8">
        <w:trPr>
          <w:jc w:val="center"/>
        </w:trPr>
        <w:tc>
          <w:tcPr>
            <w:tcW w:w="1745" w:type="dxa"/>
          </w:tcPr>
          <w:p w:rsidR="002B0EEE" w:rsidRPr="008F60F0" w:rsidRDefault="002B0EEE" w:rsidP="007C31A8">
            <w:pPr>
              <w:autoSpaceDE w:val="0"/>
              <w:autoSpaceDN w:val="0"/>
              <w:adjustRightInd w:val="0"/>
              <w:jc w:val="center"/>
              <w:rPr>
                <w:lang w:eastAsia="sv-SE"/>
              </w:rPr>
            </w:pPr>
            <w:r w:rsidRPr="008F60F0">
              <w:rPr>
                <w:lang w:eastAsia="sv-SE"/>
              </w:rPr>
              <w:t>2006/07</w:t>
            </w:r>
          </w:p>
        </w:tc>
        <w:tc>
          <w:tcPr>
            <w:tcW w:w="4145" w:type="dxa"/>
          </w:tcPr>
          <w:p w:rsidR="002B0EEE" w:rsidRPr="008F60F0" w:rsidRDefault="002B0EEE" w:rsidP="007C31A8">
            <w:pPr>
              <w:autoSpaceDE w:val="0"/>
              <w:autoSpaceDN w:val="0"/>
              <w:adjustRightInd w:val="0"/>
              <w:jc w:val="center"/>
              <w:rPr>
                <w:lang w:eastAsia="sv-SE"/>
              </w:rPr>
            </w:pPr>
            <w:r w:rsidRPr="008F60F0">
              <w:rPr>
                <w:lang w:eastAsia="sv-SE"/>
              </w:rPr>
              <w:t>8,8</w:t>
            </w:r>
          </w:p>
        </w:tc>
      </w:tr>
    </w:tbl>
    <w:p w:rsidR="002B0EEE" w:rsidRPr="008F60F0" w:rsidRDefault="002B0EEE" w:rsidP="002B0EEE">
      <w:pPr>
        <w:spacing w:before="480" w:after="240"/>
      </w:pPr>
      <w:r w:rsidRPr="008F60F0">
        <w:t>217.</w:t>
      </w:r>
      <w:r>
        <w:t xml:space="preserve"> </w:t>
      </w:r>
      <w:r w:rsidRPr="008F60F0">
        <w:t xml:space="preserve"> En marzo de 2007, el Gobierno aprobó una propuesta de programa </w:t>
      </w:r>
      <w:r>
        <w:t xml:space="preserve">nacional </w:t>
      </w:r>
      <w:r w:rsidRPr="008F60F0">
        <w:t>de fondos estructurales</w:t>
      </w:r>
      <w:r>
        <w:t xml:space="preserve"> </w:t>
      </w:r>
      <w:r w:rsidRPr="008F60F0">
        <w:t>(Fondo Social Europeo) para la competitividad y el emple</w:t>
      </w:r>
      <w:r>
        <w:t>o regionales para el período 2007-</w:t>
      </w:r>
      <w:r w:rsidRPr="008F60F0">
        <w:t xml:space="preserve">2013. </w:t>
      </w:r>
      <w:r>
        <w:t xml:space="preserve"> </w:t>
      </w:r>
      <w:r w:rsidRPr="008F60F0">
        <w:t xml:space="preserve">Dicho programa debe ser aprobado por la Comisión Europea. </w:t>
      </w:r>
      <w:r>
        <w:t xml:space="preserve"> </w:t>
      </w:r>
      <w:r w:rsidRPr="008F60F0">
        <w:t xml:space="preserve">Según la propuesta de programa, debe otorgarse prioridad a ayudar a los jóvenes a entrar en el mercado laboral. </w:t>
      </w:r>
      <w:r>
        <w:t xml:space="preserve"> </w:t>
      </w:r>
      <w:r w:rsidRPr="008F60F0">
        <w:t>Ello puede, en parte, comportar iniciativas relacionadas con jóvenes que se hallen más o menos excluidos del mercado laboral; por ejemplo, iniciativas dirigidas a jóvenes que no hayan concluido sus estudios y carezcan de empleo.</w:t>
      </w:r>
      <w:r>
        <w:t xml:space="preserve"> </w:t>
      </w:r>
      <w:r w:rsidRPr="008F60F0">
        <w:t xml:space="preserve"> En segundo lugar, puede comportar iniciativas preventivas entre todos los jóvenes que se hallen en la fase de tránsito entre los estudios y la vida activa.</w:t>
      </w:r>
      <w:r>
        <w:t xml:space="preserve"> </w:t>
      </w:r>
      <w:r w:rsidRPr="008F60F0">
        <w:t xml:space="preserve"> Con la cooperación entre las distintas partes interesadas se podrá ofrecer en una fase temprana a los jóvenes una oportunidad para aprender durante su vida activa y para establecer su propia red de contactos con posibles empleadores.</w:t>
      </w:r>
      <w:r>
        <w:t xml:space="preserve"> </w:t>
      </w:r>
      <w:r w:rsidRPr="008F60F0">
        <w:t xml:space="preserve"> La interacción entre las escuelas y la vida activa puede contribuir a casar mejor las opciones educativas de los jóvenes, el contenido real de su formación y los conocimientos necesarios para la vida activa.</w:t>
      </w:r>
    </w:p>
    <w:p w:rsidR="002B0EEE" w:rsidRPr="008F60F0" w:rsidRDefault="002B0EEE" w:rsidP="002B0EEE">
      <w:pPr>
        <w:pStyle w:val="RKnormal"/>
        <w:spacing w:after="240" w:line="240" w:lineRule="auto"/>
        <w:rPr>
          <w:rFonts w:ascii="Times New Roman" w:hAnsi="Times New Roman"/>
          <w:color w:val="000000"/>
          <w:szCs w:val="24"/>
          <w:lang w:val="es-ES"/>
        </w:rPr>
      </w:pPr>
      <w:r w:rsidRPr="008F60F0">
        <w:rPr>
          <w:rFonts w:ascii="Times New Roman" w:hAnsi="Times New Roman"/>
          <w:szCs w:val="24"/>
          <w:lang w:val="es-ES"/>
        </w:rPr>
        <w:t xml:space="preserve">218. </w:t>
      </w:r>
      <w:r>
        <w:rPr>
          <w:rFonts w:ascii="Times New Roman" w:hAnsi="Times New Roman"/>
          <w:szCs w:val="24"/>
          <w:lang w:val="es-ES"/>
        </w:rPr>
        <w:t xml:space="preserve"> </w:t>
      </w:r>
      <w:r w:rsidRPr="008F60F0">
        <w:rPr>
          <w:rFonts w:ascii="Times New Roman" w:hAnsi="Times New Roman"/>
          <w:szCs w:val="24"/>
          <w:lang w:val="es-ES"/>
        </w:rPr>
        <w:t xml:space="preserve">Para mejorar los conocimientos de los alumnos en relación con el mercado laboral antes de elegir una escuela secundaria superior, el Organismo Nacional de Educación ha preparado información para </w:t>
      </w:r>
      <w:r>
        <w:rPr>
          <w:rFonts w:ascii="Times New Roman" w:hAnsi="Times New Roman"/>
          <w:szCs w:val="24"/>
          <w:lang w:val="es-ES"/>
        </w:rPr>
        <w:t xml:space="preserve">los </w:t>
      </w:r>
      <w:r w:rsidRPr="008F60F0">
        <w:rPr>
          <w:rFonts w:ascii="Times New Roman" w:hAnsi="Times New Roman"/>
          <w:szCs w:val="24"/>
          <w:lang w:val="es-ES"/>
        </w:rPr>
        <w:t xml:space="preserve">alumnos de educación primaria y secundaria acerca del mercado laboral y de las condiciones necesarias para el empleo en distintas ocupaciones y sectores de la sociedad. </w:t>
      </w:r>
      <w:r>
        <w:rPr>
          <w:rFonts w:ascii="Times New Roman" w:hAnsi="Times New Roman"/>
          <w:szCs w:val="24"/>
          <w:lang w:val="es-ES"/>
        </w:rPr>
        <w:t xml:space="preserve"> </w:t>
      </w:r>
      <w:r w:rsidRPr="008F60F0">
        <w:rPr>
          <w:rFonts w:ascii="Times New Roman" w:hAnsi="Times New Roman"/>
          <w:szCs w:val="24"/>
          <w:lang w:val="es-ES"/>
        </w:rPr>
        <w:t xml:space="preserve">El Organismo Nacional de Educación ha desarrollado su portal en Internet y lo ha complementado con información más detallada sobre itinerarios educativos en la escuela secundaria superior, ocupaciones y especializaciones posibles, previsiones del mercado laboral, datos estadísticos sobre alumnos que han finalizado la educación secundaria superior y entrevistas a jóvenes que recientemente han </w:t>
      </w:r>
      <w:r>
        <w:rPr>
          <w:rFonts w:ascii="Times New Roman" w:hAnsi="Times New Roman"/>
          <w:szCs w:val="24"/>
          <w:lang w:val="es-ES"/>
        </w:rPr>
        <w:t>egresa</w:t>
      </w:r>
      <w:r w:rsidRPr="008F60F0">
        <w:rPr>
          <w:rFonts w:ascii="Times New Roman" w:hAnsi="Times New Roman"/>
          <w:szCs w:val="24"/>
          <w:lang w:val="es-ES"/>
        </w:rPr>
        <w:t>do de la escuela secundaria superior.</w:t>
      </w:r>
    </w:p>
    <w:p w:rsidR="002B0EEE" w:rsidRPr="008F60F0" w:rsidRDefault="002B0EEE" w:rsidP="002B0EEE">
      <w:pPr>
        <w:pStyle w:val="RKnormal"/>
        <w:spacing w:after="240" w:line="240" w:lineRule="auto"/>
        <w:rPr>
          <w:rFonts w:ascii="Times New Roman" w:hAnsi="Times New Roman"/>
          <w:szCs w:val="24"/>
          <w:lang w:val="es-ES"/>
        </w:rPr>
      </w:pPr>
      <w:r w:rsidRPr="008F60F0">
        <w:rPr>
          <w:rFonts w:ascii="Times New Roman" w:hAnsi="Times New Roman"/>
          <w:szCs w:val="24"/>
          <w:lang w:val="es-ES"/>
        </w:rPr>
        <w:t xml:space="preserve">219. </w:t>
      </w:r>
      <w:r>
        <w:rPr>
          <w:rFonts w:ascii="Times New Roman" w:hAnsi="Times New Roman"/>
          <w:szCs w:val="24"/>
          <w:lang w:val="es-ES"/>
        </w:rPr>
        <w:t xml:space="preserve"> </w:t>
      </w:r>
      <w:r w:rsidRPr="008F60F0">
        <w:rPr>
          <w:rFonts w:ascii="Times New Roman" w:hAnsi="Times New Roman"/>
          <w:szCs w:val="24"/>
          <w:lang w:val="es-ES"/>
        </w:rPr>
        <w:t xml:space="preserve">La responsabilidad que tienen los municipios de proporcionar información también es pertinente en este contexto. </w:t>
      </w:r>
      <w:r>
        <w:rPr>
          <w:rFonts w:ascii="Times New Roman" w:hAnsi="Times New Roman"/>
          <w:szCs w:val="24"/>
          <w:lang w:val="es-ES"/>
        </w:rPr>
        <w:t xml:space="preserve"> </w:t>
      </w:r>
      <w:r w:rsidRPr="008F60F0">
        <w:rPr>
          <w:rFonts w:ascii="Times New Roman" w:hAnsi="Times New Roman"/>
          <w:szCs w:val="24"/>
          <w:lang w:val="es-ES"/>
        </w:rPr>
        <w:t>El 1</w:t>
      </w:r>
      <w:r>
        <w:rPr>
          <w:rFonts w:ascii="Times New Roman" w:hAnsi="Times New Roman"/>
          <w:szCs w:val="24"/>
          <w:lang w:val="es-ES"/>
        </w:rPr>
        <w:t>º</w:t>
      </w:r>
      <w:r w:rsidRPr="008F60F0">
        <w:rPr>
          <w:rFonts w:ascii="Times New Roman" w:hAnsi="Times New Roman"/>
          <w:szCs w:val="24"/>
          <w:lang w:val="es-ES"/>
        </w:rPr>
        <w:t xml:space="preserve"> de julio de 2005 entró en vigor una nueva disposición de la Ley de educación tocante a la responsabilidad que tienen los municipios de proporcionar información</w:t>
      </w:r>
      <w:r>
        <w:rPr>
          <w:rStyle w:val="FootnoteReference"/>
          <w:szCs w:val="24"/>
          <w:lang w:val="es-ES"/>
        </w:rPr>
        <w:footnoteReference w:id="53"/>
      </w:r>
      <w:r w:rsidRPr="008F60F0">
        <w:rPr>
          <w:rFonts w:ascii="Times New Roman" w:hAnsi="Times New Roman"/>
          <w:szCs w:val="24"/>
          <w:lang w:val="es-ES"/>
        </w:rPr>
        <w:t xml:space="preserve">. </w:t>
      </w:r>
      <w:r>
        <w:rPr>
          <w:rFonts w:ascii="Times New Roman" w:hAnsi="Times New Roman"/>
          <w:szCs w:val="24"/>
          <w:lang w:val="es-ES"/>
        </w:rPr>
        <w:t xml:space="preserve"> </w:t>
      </w:r>
      <w:r w:rsidRPr="008F60F0">
        <w:rPr>
          <w:rFonts w:ascii="Times New Roman" w:hAnsi="Times New Roman"/>
          <w:szCs w:val="24"/>
          <w:lang w:val="es-ES"/>
        </w:rPr>
        <w:t>Dicha disposición clarifica la responsabilidad que tienen los municipios de proporcionar información a jóvenes de hasta 20 años que no hayan asistido a la e</w:t>
      </w:r>
      <w:r>
        <w:rPr>
          <w:rFonts w:ascii="Times New Roman" w:hAnsi="Times New Roman"/>
          <w:szCs w:val="24"/>
          <w:lang w:val="es-ES"/>
        </w:rPr>
        <w:t>scuela secundaria superior o</w:t>
      </w:r>
      <w:r w:rsidRPr="008F60F0">
        <w:rPr>
          <w:rFonts w:ascii="Times New Roman" w:hAnsi="Times New Roman"/>
          <w:szCs w:val="24"/>
          <w:lang w:val="es-ES"/>
        </w:rPr>
        <w:t xml:space="preserve"> no hayan finalizado un programa nacional o de diseño especial en la escuela secundaria superior. </w:t>
      </w:r>
      <w:r>
        <w:rPr>
          <w:rFonts w:ascii="Times New Roman" w:hAnsi="Times New Roman"/>
          <w:szCs w:val="24"/>
          <w:lang w:val="es-ES"/>
        </w:rPr>
        <w:t xml:space="preserve"> </w:t>
      </w:r>
      <w:r w:rsidRPr="008F60F0">
        <w:rPr>
          <w:rFonts w:ascii="Times New Roman" w:hAnsi="Times New Roman"/>
          <w:szCs w:val="24"/>
          <w:lang w:val="es-ES"/>
        </w:rPr>
        <w:t>El Organismo Nacional de Educación efectuará un seguimiento, primero, de cómo los municipios se mantienen informados sobre los jóvenes desempleados, y segundo, de las medidas concretas que los municipios ofrecen a dichos jóvenes.</w:t>
      </w:r>
    </w:p>
    <w:p w:rsidR="002B0EEE" w:rsidRPr="008F60F0" w:rsidRDefault="002B0EEE" w:rsidP="002B0EEE">
      <w:pPr>
        <w:pStyle w:val="RKnormal"/>
        <w:spacing w:after="240" w:line="240" w:lineRule="auto"/>
        <w:rPr>
          <w:rFonts w:ascii="Times New Roman" w:hAnsi="Times New Roman"/>
          <w:b/>
          <w:szCs w:val="24"/>
          <w:lang w:val="es-ES"/>
        </w:rPr>
      </w:pPr>
      <w:r w:rsidRPr="008F60F0">
        <w:rPr>
          <w:rFonts w:ascii="Times New Roman" w:hAnsi="Times New Roman"/>
          <w:b/>
          <w:szCs w:val="24"/>
          <w:lang w:val="es-ES"/>
        </w:rPr>
        <w:t>La política cultural desde el punto de vista del niño</w:t>
      </w:r>
    </w:p>
    <w:p w:rsidR="002B0EEE" w:rsidRPr="008F60F0" w:rsidRDefault="002B0EEE" w:rsidP="002B0EEE">
      <w:pPr>
        <w:pStyle w:val="RKnormal"/>
        <w:spacing w:after="240" w:line="240" w:lineRule="auto"/>
        <w:rPr>
          <w:rFonts w:ascii="Times New Roman" w:hAnsi="Times New Roman"/>
          <w:szCs w:val="24"/>
          <w:lang w:val="es-ES"/>
        </w:rPr>
      </w:pPr>
      <w:r w:rsidRPr="008F60F0">
        <w:rPr>
          <w:rFonts w:ascii="Times New Roman" w:hAnsi="Times New Roman"/>
          <w:szCs w:val="24"/>
          <w:lang w:val="es-ES"/>
        </w:rPr>
        <w:t xml:space="preserve">220. </w:t>
      </w:r>
      <w:r>
        <w:rPr>
          <w:rFonts w:ascii="Times New Roman" w:hAnsi="Times New Roman"/>
          <w:szCs w:val="24"/>
          <w:lang w:val="es-ES"/>
        </w:rPr>
        <w:t xml:space="preserve"> </w:t>
      </w:r>
      <w:r w:rsidRPr="008F60F0">
        <w:rPr>
          <w:rFonts w:ascii="Times New Roman" w:hAnsi="Times New Roman"/>
          <w:szCs w:val="24"/>
          <w:lang w:val="es-ES"/>
        </w:rPr>
        <w:t xml:space="preserve">Los recursos públicos totales en el área cultural para la infancia y la juventud se estiman en unos 4.000 millones de coronas. </w:t>
      </w:r>
      <w:r>
        <w:rPr>
          <w:rFonts w:ascii="Times New Roman" w:hAnsi="Times New Roman"/>
          <w:szCs w:val="24"/>
          <w:lang w:val="es-ES"/>
        </w:rPr>
        <w:t xml:space="preserve"> </w:t>
      </w:r>
      <w:r w:rsidRPr="008F60F0">
        <w:rPr>
          <w:rFonts w:ascii="Times New Roman" w:hAnsi="Times New Roman"/>
          <w:szCs w:val="24"/>
          <w:lang w:val="es-ES"/>
        </w:rPr>
        <w:t xml:space="preserve">Los municipios son responsables de la mayor parte de estos recursos, el grueso de los cuales se asigna al apoyo a bibliotecas y escuelas de música y cultura. </w:t>
      </w:r>
      <w:r>
        <w:rPr>
          <w:rFonts w:ascii="Times New Roman" w:hAnsi="Times New Roman"/>
          <w:szCs w:val="24"/>
          <w:lang w:val="es-ES"/>
        </w:rPr>
        <w:t xml:space="preserve"> </w:t>
      </w:r>
      <w:r w:rsidRPr="008F60F0">
        <w:rPr>
          <w:rFonts w:ascii="Times New Roman" w:hAnsi="Times New Roman"/>
          <w:szCs w:val="24"/>
          <w:lang w:val="es-ES"/>
        </w:rPr>
        <w:t xml:space="preserve">También se efectúan actividades culturales integradas en centros preescolares y otras escuelas, de conformidad con los documentos normativos aprobados. </w:t>
      </w:r>
      <w:r>
        <w:rPr>
          <w:rFonts w:ascii="Times New Roman" w:hAnsi="Times New Roman"/>
          <w:szCs w:val="24"/>
          <w:lang w:val="es-ES"/>
        </w:rPr>
        <w:t xml:space="preserve"> </w:t>
      </w:r>
      <w:r w:rsidRPr="008F60F0">
        <w:rPr>
          <w:rFonts w:ascii="Times New Roman" w:hAnsi="Times New Roman"/>
          <w:szCs w:val="24"/>
          <w:lang w:val="es-ES"/>
        </w:rPr>
        <w:t>En 2006, 380.000 niños y jóvenes participaron en las actividades de las escuelas de música y cultura, lo que representa l</w:t>
      </w:r>
      <w:r>
        <w:rPr>
          <w:rFonts w:ascii="Times New Roman" w:hAnsi="Times New Roman"/>
          <w:szCs w:val="24"/>
          <w:lang w:val="es-ES"/>
        </w:rPr>
        <w:t>a cifra más alta de la historia.</w:t>
      </w:r>
    </w:p>
    <w:tbl>
      <w:tblPr>
        <w:tblW w:w="5009"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791"/>
        <w:gridCol w:w="1599"/>
        <w:gridCol w:w="1599"/>
        <w:gridCol w:w="1599"/>
      </w:tblGrid>
      <w:tr w:rsidR="002B0EEE" w:rsidRPr="008F60F0" w:rsidTr="007C31A8">
        <w:trPr>
          <w:trHeight w:val="255"/>
        </w:trPr>
        <w:tc>
          <w:tcPr>
            <w:tcW w:w="2498" w:type="pct"/>
            <w:noWrap/>
          </w:tcPr>
          <w:p w:rsidR="002B0EEE" w:rsidRPr="008F60F0" w:rsidRDefault="002B0EEE" w:rsidP="007C31A8">
            <w:pPr>
              <w:pStyle w:val="RKnormal"/>
              <w:spacing w:line="240" w:lineRule="auto"/>
              <w:jc w:val="center"/>
              <w:rPr>
                <w:rFonts w:ascii="Times New Roman" w:hAnsi="Times New Roman"/>
                <w:b/>
                <w:szCs w:val="24"/>
                <w:lang w:val="es-ES" w:eastAsia="sv-SE"/>
              </w:rPr>
            </w:pPr>
            <w:r w:rsidRPr="008F60F0">
              <w:rPr>
                <w:rFonts w:ascii="Times New Roman" w:hAnsi="Times New Roman"/>
                <w:b/>
                <w:szCs w:val="24"/>
                <w:lang w:val="es-ES" w:eastAsia="sv-SE"/>
              </w:rPr>
              <w:t>Actividad</w:t>
            </w:r>
          </w:p>
        </w:tc>
        <w:tc>
          <w:tcPr>
            <w:tcW w:w="834" w:type="pct"/>
            <w:noWrap/>
          </w:tcPr>
          <w:p w:rsidR="002B0EEE" w:rsidRPr="008F60F0" w:rsidRDefault="002B0EEE" w:rsidP="007C31A8">
            <w:pPr>
              <w:pStyle w:val="RKnormal"/>
              <w:spacing w:line="240" w:lineRule="auto"/>
              <w:jc w:val="center"/>
              <w:rPr>
                <w:rFonts w:ascii="Times New Roman" w:hAnsi="Times New Roman"/>
                <w:b/>
                <w:szCs w:val="24"/>
                <w:lang w:val="es-ES" w:eastAsia="sv-SE"/>
              </w:rPr>
            </w:pPr>
            <w:r w:rsidRPr="008F60F0">
              <w:rPr>
                <w:rFonts w:ascii="Times New Roman" w:hAnsi="Times New Roman"/>
                <w:b/>
                <w:szCs w:val="24"/>
                <w:lang w:val="es-ES" w:eastAsia="sv-SE"/>
              </w:rPr>
              <w:t>2006</w:t>
            </w:r>
          </w:p>
        </w:tc>
        <w:tc>
          <w:tcPr>
            <w:tcW w:w="834" w:type="pct"/>
            <w:noWrap/>
          </w:tcPr>
          <w:p w:rsidR="002B0EEE" w:rsidRPr="008F60F0" w:rsidRDefault="002B0EEE" w:rsidP="007C31A8">
            <w:pPr>
              <w:pStyle w:val="RKnormal"/>
              <w:spacing w:line="240" w:lineRule="auto"/>
              <w:jc w:val="center"/>
              <w:rPr>
                <w:rFonts w:ascii="Times New Roman" w:hAnsi="Times New Roman"/>
                <w:b/>
                <w:szCs w:val="24"/>
                <w:lang w:val="es-ES" w:eastAsia="sv-SE"/>
              </w:rPr>
            </w:pPr>
            <w:r w:rsidRPr="008F60F0">
              <w:rPr>
                <w:rFonts w:ascii="Times New Roman" w:hAnsi="Times New Roman"/>
                <w:b/>
                <w:szCs w:val="24"/>
                <w:lang w:val="es-ES" w:eastAsia="sv-SE"/>
              </w:rPr>
              <w:t>2005</w:t>
            </w:r>
          </w:p>
        </w:tc>
        <w:tc>
          <w:tcPr>
            <w:tcW w:w="834" w:type="pct"/>
            <w:noWrap/>
          </w:tcPr>
          <w:p w:rsidR="002B0EEE" w:rsidRPr="008F60F0" w:rsidRDefault="002B0EEE" w:rsidP="007C31A8">
            <w:pPr>
              <w:pStyle w:val="RKnormal"/>
              <w:spacing w:line="240" w:lineRule="auto"/>
              <w:jc w:val="center"/>
              <w:rPr>
                <w:rFonts w:ascii="Times New Roman" w:hAnsi="Times New Roman"/>
                <w:b/>
                <w:szCs w:val="24"/>
                <w:lang w:val="es-ES" w:eastAsia="sv-SE"/>
              </w:rPr>
            </w:pPr>
            <w:r w:rsidRPr="008F60F0">
              <w:rPr>
                <w:rFonts w:ascii="Times New Roman" w:hAnsi="Times New Roman"/>
                <w:b/>
                <w:szCs w:val="24"/>
                <w:lang w:val="es-ES" w:eastAsia="sv-SE"/>
              </w:rPr>
              <w:t>2004</w:t>
            </w:r>
          </w:p>
        </w:tc>
      </w:tr>
      <w:tr w:rsidR="002B0EEE" w:rsidRPr="008F60F0" w:rsidTr="007C31A8">
        <w:trPr>
          <w:trHeight w:val="255"/>
        </w:trPr>
        <w:tc>
          <w:tcPr>
            <w:tcW w:w="2498" w:type="pct"/>
            <w:noWrap/>
          </w:tcPr>
          <w:p w:rsidR="002B0EEE" w:rsidRPr="008F60F0" w:rsidRDefault="002B0EEE" w:rsidP="007C31A8">
            <w:pPr>
              <w:pStyle w:val="RKnormal"/>
              <w:spacing w:line="240" w:lineRule="auto"/>
              <w:rPr>
                <w:rFonts w:ascii="Times New Roman" w:hAnsi="Times New Roman"/>
                <w:szCs w:val="24"/>
                <w:lang w:val="es-ES" w:eastAsia="sv-SE"/>
              </w:rPr>
            </w:pPr>
            <w:r w:rsidRPr="008F60F0">
              <w:rPr>
                <w:rFonts w:ascii="Times New Roman" w:hAnsi="Times New Roman"/>
                <w:szCs w:val="24"/>
                <w:lang w:val="es-ES" w:eastAsia="sv-SE"/>
              </w:rPr>
              <w:t>Número de alumnos participantes en las actividades de las escuelas de música y cultura</w:t>
            </w:r>
          </w:p>
        </w:tc>
        <w:tc>
          <w:tcPr>
            <w:tcW w:w="834" w:type="pct"/>
            <w:noWrap/>
            <w:vAlign w:val="bottom"/>
          </w:tcPr>
          <w:p w:rsidR="002B0EEE" w:rsidRPr="008F60F0" w:rsidRDefault="002B0EEE" w:rsidP="007C31A8">
            <w:pPr>
              <w:pStyle w:val="RKnormal"/>
              <w:spacing w:line="240" w:lineRule="auto"/>
              <w:jc w:val="center"/>
              <w:rPr>
                <w:rFonts w:ascii="Times New Roman" w:hAnsi="Times New Roman"/>
                <w:szCs w:val="24"/>
                <w:lang w:val="es-ES" w:eastAsia="sv-SE"/>
              </w:rPr>
            </w:pPr>
            <w:r w:rsidRPr="008F60F0">
              <w:rPr>
                <w:rFonts w:ascii="Times New Roman" w:hAnsi="Times New Roman"/>
                <w:szCs w:val="24"/>
                <w:lang w:val="es-ES" w:eastAsia="sv-SE"/>
              </w:rPr>
              <w:t>380.000</w:t>
            </w:r>
          </w:p>
        </w:tc>
        <w:tc>
          <w:tcPr>
            <w:tcW w:w="834" w:type="pct"/>
            <w:noWrap/>
            <w:vAlign w:val="bottom"/>
          </w:tcPr>
          <w:p w:rsidR="002B0EEE" w:rsidRPr="008F60F0" w:rsidRDefault="002B0EEE" w:rsidP="007C31A8">
            <w:pPr>
              <w:pStyle w:val="RKnormal"/>
              <w:spacing w:line="240" w:lineRule="auto"/>
              <w:jc w:val="center"/>
              <w:rPr>
                <w:rFonts w:ascii="Times New Roman" w:hAnsi="Times New Roman"/>
                <w:szCs w:val="24"/>
                <w:lang w:val="es-ES" w:eastAsia="sv-SE"/>
              </w:rPr>
            </w:pPr>
            <w:r w:rsidRPr="008F60F0">
              <w:rPr>
                <w:rFonts w:ascii="Times New Roman" w:hAnsi="Times New Roman"/>
                <w:szCs w:val="24"/>
                <w:lang w:val="es-ES" w:eastAsia="sv-SE"/>
              </w:rPr>
              <w:t>359.000</w:t>
            </w:r>
          </w:p>
        </w:tc>
        <w:tc>
          <w:tcPr>
            <w:tcW w:w="834" w:type="pct"/>
            <w:noWrap/>
            <w:vAlign w:val="bottom"/>
          </w:tcPr>
          <w:p w:rsidR="002B0EEE" w:rsidRPr="008F60F0" w:rsidRDefault="002B0EEE" w:rsidP="007C31A8">
            <w:pPr>
              <w:pStyle w:val="RKnormal"/>
              <w:spacing w:line="240" w:lineRule="auto"/>
              <w:jc w:val="center"/>
              <w:rPr>
                <w:rFonts w:ascii="Times New Roman" w:hAnsi="Times New Roman"/>
                <w:szCs w:val="24"/>
                <w:lang w:val="es-ES" w:eastAsia="sv-SE"/>
              </w:rPr>
            </w:pPr>
            <w:r w:rsidRPr="008F60F0">
              <w:rPr>
                <w:rFonts w:ascii="Times New Roman" w:hAnsi="Times New Roman"/>
                <w:szCs w:val="24"/>
                <w:lang w:val="es-ES" w:eastAsia="sv-SE"/>
              </w:rPr>
              <w:t>363.000</w:t>
            </w:r>
          </w:p>
        </w:tc>
      </w:tr>
      <w:tr w:rsidR="002B0EEE" w:rsidRPr="008F60F0" w:rsidTr="007C31A8">
        <w:trPr>
          <w:trHeight w:val="255"/>
        </w:trPr>
        <w:tc>
          <w:tcPr>
            <w:tcW w:w="2498" w:type="pct"/>
            <w:noWrap/>
          </w:tcPr>
          <w:p w:rsidR="002B0EEE" w:rsidRPr="008F60F0" w:rsidRDefault="002B0EEE" w:rsidP="007C31A8">
            <w:pPr>
              <w:pStyle w:val="RKnormal"/>
              <w:spacing w:line="240" w:lineRule="auto"/>
              <w:rPr>
                <w:rFonts w:ascii="Times New Roman" w:hAnsi="Times New Roman"/>
                <w:szCs w:val="24"/>
                <w:lang w:val="es-ES" w:eastAsia="sv-SE"/>
              </w:rPr>
            </w:pPr>
            <w:r w:rsidRPr="008F60F0">
              <w:rPr>
                <w:rFonts w:ascii="Times New Roman" w:hAnsi="Times New Roman"/>
                <w:szCs w:val="24"/>
                <w:lang w:val="es-ES" w:eastAsia="sv-SE"/>
              </w:rPr>
              <w:t>En cursos especiales (actividad voluntaria)</w:t>
            </w:r>
          </w:p>
        </w:tc>
        <w:tc>
          <w:tcPr>
            <w:tcW w:w="834" w:type="pct"/>
            <w:noWrap/>
          </w:tcPr>
          <w:p w:rsidR="002B0EEE" w:rsidRPr="008F60F0" w:rsidRDefault="002B0EEE" w:rsidP="007C31A8">
            <w:pPr>
              <w:pStyle w:val="RKnormal"/>
              <w:spacing w:line="240" w:lineRule="auto"/>
              <w:jc w:val="center"/>
              <w:rPr>
                <w:rFonts w:ascii="Times New Roman" w:hAnsi="Times New Roman"/>
                <w:szCs w:val="24"/>
                <w:lang w:val="es-ES" w:eastAsia="sv-SE"/>
              </w:rPr>
            </w:pPr>
            <w:r w:rsidRPr="008F60F0">
              <w:rPr>
                <w:rFonts w:ascii="Times New Roman" w:hAnsi="Times New Roman"/>
                <w:szCs w:val="24"/>
                <w:lang w:val="es-ES" w:eastAsia="sv-SE"/>
              </w:rPr>
              <w:t>191.000</w:t>
            </w:r>
          </w:p>
        </w:tc>
        <w:tc>
          <w:tcPr>
            <w:tcW w:w="834" w:type="pct"/>
            <w:noWrap/>
          </w:tcPr>
          <w:p w:rsidR="002B0EEE" w:rsidRPr="008F60F0" w:rsidRDefault="002B0EEE" w:rsidP="007C31A8">
            <w:pPr>
              <w:pStyle w:val="RKnormal"/>
              <w:spacing w:line="240" w:lineRule="auto"/>
              <w:jc w:val="center"/>
              <w:rPr>
                <w:rFonts w:ascii="Times New Roman" w:hAnsi="Times New Roman"/>
                <w:szCs w:val="24"/>
                <w:lang w:val="es-ES" w:eastAsia="sv-SE"/>
              </w:rPr>
            </w:pPr>
            <w:r w:rsidRPr="008F60F0">
              <w:rPr>
                <w:rFonts w:ascii="Times New Roman" w:hAnsi="Times New Roman"/>
                <w:szCs w:val="24"/>
                <w:lang w:val="es-ES" w:eastAsia="sv-SE"/>
              </w:rPr>
              <w:t>191.000</w:t>
            </w:r>
          </w:p>
        </w:tc>
        <w:tc>
          <w:tcPr>
            <w:tcW w:w="834" w:type="pct"/>
            <w:noWrap/>
          </w:tcPr>
          <w:p w:rsidR="002B0EEE" w:rsidRPr="008F60F0" w:rsidRDefault="002B0EEE" w:rsidP="007C31A8">
            <w:pPr>
              <w:pStyle w:val="RKnormal"/>
              <w:spacing w:line="240" w:lineRule="auto"/>
              <w:jc w:val="center"/>
              <w:rPr>
                <w:rFonts w:ascii="Times New Roman" w:hAnsi="Times New Roman"/>
                <w:szCs w:val="24"/>
                <w:lang w:val="es-ES" w:eastAsia="sv-SE"/>
              </w:rPr>
            </w:pPr>
            <w:r w:rsidRPr="008F60F0">
              <w:rPr>
                <w:rFonts w:ascii="Times New Roman" w:hAnsi="Times New Roman"/>
                <w:szCs w:val="24"/>
                <w:lang w:val="es-ES" w:eastAsia="sv-SE"/>
              </w:rPr>
              <w:t>190.000</w:t>
            </w:r>
          </w:p>
        </w:tc>
      </w:tr>
      <w:tr w:rsidR="002B0EEE" w:rsidRPr="008F60F0" w:rsidTr="007C31A8">
        <w:trPr>
          <w:trHeight w:val="255"/>
        </w:trPr>
        <w:tc>
          <w:tcPr>
            <w:tcW w:w="2498" w:type="pct"/>
            <w:noWrap/>
          </w:tcPr>
          <w:p w:rsidR="002B0EEE" w:rsidRPr="008F60F0" w:rsidRDefault="002B0EEE" w:rsidP="007C31A8">
            <w:pPr>
              <w:pStyle w:val="RKnormal"/>
              <w:spacing w:line="240" w:lineRule="auto"/>
              <w:rPr>
                <w:rFonts w:ascii="Times New Roman" w:hAnsi="Times New Roman"/>
                <w:szCs w:val="24"/>
                <w:lang w:val="es-ES" w:eastAsia="sv-SE"/>
              </w:rPr>
            </w:pPr>
            <w:r w:rsidRPr="008F60F0">
              <w:rPr>
                <w:rFonts w:ascii="Times New Roman" w:hAnsi="Times New Roman"/>
                <w:szCs w:val="24"/>
                <w:lang w:val="es-ES" w:eastAsia="sv-SE"/>
              </w:rPr>
              <w:t>Otra</w:t>
            </w:r>
            <w:r>
              <w:rPr>
                <w:rFonts w:ascii="Times New Roman" w:hAnsi="Times New Roman"/>
                <w:szCs w:val="24"/>
                <w:lang w:val="es-ES" w:eastAsia="sv-SE"/>
              </w:rPr>
              <w:t>s</w:t>
            </w:r>
          </w:p>
        </w:tc>
        <w:tc>
          <w:tcPr>
            <w:tcW w:w="834" w:type="pct"/>
            <w:noWrap/>
          </w:tcPr>
          <w:p w:rsidR="002B0EEE" w:rsidRPr="008F60F0" w:rsidRDefault="002B0EEE" w:rsidP="007C31A8">
            <w:pPr>
              <w:pStyle w:val="RKnormal"/>
              <w:spacing w:line="240" w:lineRule="auto"/>
              <w:jc w:val="center"/>
              <w:rPr>
                <w:rFonts w:ascii="Times New Roman" w:hAnsi="Times New Roman"/>
                <w:szCs w:val="24"/>
                <w:lang w:val="es-ES" w:eastAsia="sv-SE"/>
              </w:rPr>
            </w:pPr>
            <w:r w:rsidRPr="008F60F0">
              <w:rPr>
                <w:rFonts w:ascii="Times New Roman" w:hAnsi="Times New Roman"/>
                <w:szCs w:val="24"/>
                <w:lang w:val="es-ES" w:eastAsia="sv-SE"/>
              </w:rPr>
              <w:t>189.000</w:t>
            </w:r>
          </w:p>
        </w:tc>
        <w:tc>
          <w:tcPr>
            <w:tcW w:w="834" w:type="pct"/>
            <w:noWrap/>
          </w:tcPr>
          <w:p w:rsidR="002B0EEE" w:rsidRPr="008F60F0" w:rsidRDefault="002B0EEE" w:rsidP="007C31A8">
            <w:pPr>
              <w:pStyle w:val="RKnormal"/>
              <w:spacing w:line="240" w:lineRule="auto"/>
              <w:jc w:val="center"/>
              <w:rPr>
                <w:rFonts w:ascii="Times New Roman" w:hAnsi="Times New Roman"/>
                <w:szCs w:val="24"/>
                <w:lang w:val="es-ES" w:eastAsia="sv-SE"/>
              </w:rPr>
            </w:pPr>
            <w:r w:rsidRPr="008F60F0">
              <w:rPr>
                <w:rFonts w:ascii="Times New Roman" w:hAnsi="Times New Roman"/>
                <w:szCs w:val="24"/>
                <w:lang w:val="es-ES" w:eastAsia="sv-SE"/>
              </w:rPr>
              <w:t>168.000</w:t>
            </w:r>
          </w:p>
        </w:tc>
        <w:tc>
          <w:tcPr>
            <w:tcW w:w="834" w:type="pct"/>
            <w:noWrap/>
          </w:tcPr>
          <w:p w:rsidR="002B0EEE" w:rsidRPr="008F60F0" w:rsidRDefault="002B0EEE" w:rsidP="007C31A8">
            <w:pPr>
              <w:pStyle w:val="RKnormal"/>
              <w:spacing w:line="240" w:lineRule="auto"/>
              <w:jc w:val="center"/>
              <w:rPr>
                <w:rFonts w:ascii="Times New Roman" w:hAnsi="Times New Roman"/>
                <w:szCs w:val="24"/>
                <w:lang w:val="es-ES" w:eastAsia="sv-SE"/>
              </w:rPr>
            </w:pPr>
            <w:r w:rsidRPr="008F60F0">
              <w:rPr>
                <w:rFonts w:ascii="Times New Roman" w:hAnsi="Times New Roman"/>
                <w:szCs w:val="24"/>
                <w:lang w:val="es-ES" w:eastAsia="sv-SE"/>
              </w:rPr>
              <w:t>173.000</w:t>
            </w:r>
          </w:p>
        </w:tc>
      </w:tr>
    </w:tbl>
    <w:p w:rsidR="002B0EEE" w:rsidRPr="008F60F0" w:rsidRDefault="002B0EEE" w:rsidP="002B0EEE">
      <w:pPr>
        <w:pStyle w:val="RKnormal"/>
        <w:tabs>
          <w:tab w:val="clear" w:pos="2835"/>
        </w:tabs>
        <w:spacing w:before="480" w:after="240" w:line="240" w:lineRule="auto"/>
        <w:rPr>
          <w:rFonts w:ascii="Times New Roman" w:hAnsi="Times New Roman"/>
          <w:szCs w:val="24"/>
          <w:lang w:val="es-ES"/>
        </w:rPr>
      </w:pPr>
      <w:r w:rsidRPr="008F60F0">
        <w:rPr>
          <w:rFonts w:ascii="Times New Roman" w:hAnsi="Times New Roman"/>
          <w:szCs w:val="24"/>
          <w:lang w:val="es-ES"/>
        </w:rPr>
        <w:t xml:space="preserve">221. </w:t>
      </w:r>
      <w:r>
        <w:rPr>
          <w:rFonts w:ascii="Times New Roman" w:hAnsi="Times New Roman"/>
          <w:szCs w:val="24"/>
          <w:lang w:val="es-ES"/>
        </w:rPr>
        <w:t xml:space="preserve"> </w:t>
      </w:r>
      <w:r w:rsidRPr="008F60F0">
        <w:rPr>
          <w:rFonts w:ascii="Times New Roman" w:hAnsi="Times New Roman"/>
          <w:szCs w:val="24"/>
          <w:lang w:val="es-ES"/>
        </w:rPr>
        <w:t xml:space="preserve">En otoño de 2004, el Gobierno designó </w:t>
      </w:r>
      <w:r>
        <w:rPr>
          <w:rFonts w:ascii="Times New Roman" w:hAnsi="Times New Roman"/>
          <w:szCs w:val="24"/>
          <w:lang w:val="es-ES"/>
        </w:rPr>
        <w:t>el</w:t>
      </w:r>
      <w:r w:rsidRPr="008F60F0">
        <w:rPr>
          <w:rFonts w:ascii="Times New Roman" w:hAnsi="Times New Roman"/>
          <w:szCs w:val="24"/>
          <w:lang w:val="es-ES"/>
        </w:rPr>
        <w:t xml:space="preserve"> Grupo de Acción para la Cultura Infantil</w:t>
      </w:r>
      <w:r w:rsidRPr="008F60F0">
        <w:rPr>
          <w:rStyle w:val="FootnoteReference"/>
          <w:szCs w:val="24"/>
          <w:lang w:val="es-ES"/>
        </w:rPr>
        <w:footnoteReference w:id="54"/>
      </w:r>
      <w:r w:rsidRPr="008F60F0">
        <w:rPr>
          <w:rFonts w:ascii="Times New Roman" w:hAnsi="Times New Roman"/>
          <w:szCs w:val="24"/>
          <w:lang w:val="es-ES"/>
        </w:rPr>
        <w:t>.</w:t>
      </w:r>
      <w:r>
        <w:rPr>
          <w:rFonts w:ascii="Times New Roman" w:hAnsi="Times New Roman"/>
          <w:szCs w:val="24"/>
          <w:lang w:val="es-ES"/>
        </w:rPr>
        <w:t xml:space="preserve"> </w:t>
      </w:r>
      <w:r w:rsidRPr="008F60F0">
        <w:rPr>
          <w:rFonts w:ascii="Times New Roman" w:hAnsi="Times New Roman"/>
          <w:szCs w:val="24"/>
          <w:lang w:val="es-ES"/>
        </w:rPr>
        <w:t xml:space="preserve"> El</w:t>
      </w:r>
      <w:r>
        <w:rPr>
          <w:rFonts w:ascii="Times New Roman" w:hAnsi="Times New Roman"/>
          <w:szCs w:val="24"/>
          <w:lang w:val="es-ES"/>
        </w:rPr>
        <w:t> </w:t>
      </w:r>
      <w:r w:rsidRPr="008F60F0">
        <w:rPr>
          <w:rFonts w:ascii="Times New Roman" w:hAnsi="Times New Roman"/>
          <w:szCs w:val="24"/>
          <w:lang w:val="es-ES"/>
        </w:rPr>
        <w:t xml:space="preserve">principal cometido de este </w:t>
      </w:r>
      <w:r>
        <w:rPr>
          <w:rFonts w:ascii="Times New Roman" w:hAnsi="Times New Roman"/>
          <w:szCs w:val="24"/>
          <w:lang w:val="es-ES"/>
        </w:rPr>
        <w:t>órgano era</w:t>
      </w:r>
      <w:r w:rsidRPr="008F60F0">
        <w:rPr>
          <w:rFonts w:ascii="Times New Roman" w:hAnsi="Times New Roman"/>
          <w:szCs w:val="24"/>
          <w:lang w:val="es-ES"/>
        </w:rPr>
        <w:t xml:space="preserve"> presentar propuestas sobre cómo mejorar </w:t>
      </w:r>
      <w:r>
        <w:rPr>
          <w:rFonts w:ascii="Times New Roman" w:hAnsi="Times New Roman"/>
          <w:szCs w:val="24"/>
          <w:lang w:val="es-ES"/>
        </w:rPr>
        <w:t xml:space="preserve">la situación </w:t>
      </w:r>
      <w:r w:rsidRPr="008F60F0">
        <w:rPr>
          <w:rFonts w:ascii="Times New Roman" w:hAnsi="Times New Roman"/>
          <w:szCs w:val="24"/>
          <w:lang w:val="es-ES"/>
        </w:rPr>
        <w:t>de la cultura infantil.</w:t>
      </w:r>
      <w:r>
        <w:rPr>
          <w:rFonts w:ascii="Times New Roman" w:hAnsi="Times New Roman"/>
          <w:szCs w:val="24"/>
          <w:lang w:val="es-ES"/>
        </w:rPr>
        <w:t xml:space="preserve"> </w:t>
      </w:r>
      <w:r w:rsidRPr="008F60F0">
        <w:rPr>
          <w:rFonts w:ascii="Times New Roman" w:hAnsi="Times New Roman"/>
          <w:szCs w:val="24"/>
          <w:lang w:val="es-ES"/>
        </w:rPr>
        <w:t xml:space="preserve"> También recibió la orden de poner en práctica iniciativas sobre "cooperación modelo" entre municipios destinadas a divulgar formas ejemplares de trabajar con los niños y la cultura. </w:t>
      </w:r>
      <w:r>
        <w:rPr>
          <w:rFonts w:ascii="Times New Roman" w:hAnsi="Times New Roman"/>
          <w:szCs w:val="24"/>
          <w:lang w:val="es-ES"/>
        </w:rPr>
        <w:t xml:space="preserve"> </w:t>
      </w:r>
      <w:r w:rsidRPr="008F60F0">
        <w:rPr>
          <w:rFonts w:ascii="Times New Roman" w:hAnsi="Times New Roman"/>
          <w:szCs w:val="24"/>
          <w:lang w:val="es-ES"/>
        </w:rPr>
        <w:t xml:space="preserve">Un estudio efectuado por el Grupo de Acción muestra que las actividades culturales para niños y jóvenes suecos son por norma general de una elevada calidad. </w:t>
      </w:r>
      <w:r>
        <w:rPr>
          <w:rFonts w:ascii="Times New Roman" w:hAnsi="Times New Roman"/>
          <w:szCs w:val="24"/>
          <w:lang w:val="es-ES"/>
        </w:rPr>
        <w:t xml:space="preserve"> </w:t>
      </w:r>
      <w:r w:rsidRPr="008F60F0">
        <w:rPr>
          <w:rFonts w:ascii="Times New Roman" w:hAnsi="Times New Roman"/>
          <w:szCs w:val="24"/>
          <w:lang w:val="es-ES"/>
        </w:rPr>
        <w:t xml:space="preserve">Sin embargo, las posibilidades de niños y jóvenes </w:t>
      </w:r>
      <w:r>
        <w:rPr>
          <w:rFonts w:ascii="Times New Roman" w:hAnsi="Times New Roman"/>
          <w:szCs w:val="24"/>
          <w:lang w:val="es-ES"/>
        </w:rPr>
        <w:t>de</w:t>
      </w:r>
      <w:r w:rsidRPr="008F60F0">
        <w:rPr>
          <w:rFonts w:ascii="Times New Roman" w:hAnsi="Times New Roman"/>
          <w:szCs w:val="24"/>
          <w:lang w:val="es-ES"/>
        </w:rPr>
        <w:t xml:space="preserve"> beneficiarse de actividades </w:t>
      </w:r>
      <w:r>
        <w:rPr>
          <w:rFonts w:ascii="Times New Roman" w:hAnsi="Times New Roman"/>
          <w:szCs w:val="24"/>
          <w:lang w:val="es-ES"/>
        </w:rPr>
        <w:t>que favorezcan</w:t>
      </w:r>
      <w:r w:rsidRPr="008F60F0">
        <w:rPr>
          <w:rFonts w:ascii="Times New Roman" w:hAnsi="Times New Roman"/>
          <w:szCs w:val="24"/>
          <w:lang w:val="es-ES"/>
        </w:rPr>
        <w:t xml:space="preserve"> su propia creatividad difieren en función de su lugar de residencia, la</w:t>
      </w:r>
      <w:r>
        <w:rPr>
          <w:rFonts w:ascii="Times New Roman" w:hAnsi="Times New Roman"/>
          <w:szCs w:val="24"/>
          <w:lang w:val="es-ES"/>
        </w:rPr>
        <w:t xml:space="preserve"> escuela a la que asiste</w:t>
      </w:r>
      <w:r w:rsidRPr="008F60F0">
        <w:rPr>
          <w:rFonts w:ascii="Times New Roman" w:hAnsi="Times New Roman"/>
          <w:szCs w:val="24"/>
          <w:lang w:val="es-ES"/>
        </w:rPr>
        <w:t>n, las formas locales de cooperación y, hasta cierto punto, de las finanzas familiares.</w:t>
      </w:r>
    </w:p>
    <w:p w:rsidR="002B0EEE" w:rsidRPr="008F60F0" w:rsidRDefault="002B0EEE" w:rsidP="002B0EEE">
      <w:pPr>
        <w:pStyle w:val="RKnormal"/>
        <w:spacing w:after="240" w:line="240" w:lineRule="auto"/>
        <w:rPr>
          <w:rFonts w:ascii="Times New Roman" w:hAnsi="Times New Roman"/>
          <w:szCs w:val="24"/>
          <w:lang w:val="es-ES"/>
        </w:rPr>
      </w:pPr>
      <w:r w:rsidRPr="008F60F0">
        <w:rPr>
          <w:rFonts w:ascii="Times New Roman" w:hAnsi="Times New Roman"/>
          <w:szCs w:val="24"/>
          <w:lang w:val="es-ES"/>
        </w:rPr>
        <w:t xml:space="preserve">222. </w:t>
      </w:r>
      <w:r>
        <w:rPr>
          <w:rFonts w:ascii="Times New Roman" w:hAnsi="Times New Roman"/>
          <w:szCs w:val="24"/>
          <w:lang w:val="es-ES"/>
        </w:rPr>
        <w:t xml:space="preserve"> </w:t>
      </w:r>
      <w:r w:rsidRPr="008F60F0">
        <w:rPr>
          <w:rFonts w:ascii="Times New Roman" w:hAnsi="Times New Roman"/>
          <w:szCs w:val="24"/>
          <w:lang w:val="es-ES"/>
        </w:rPr>
        <w:t xml:space="preserve">El Consejo de las Artes de Suecia </w:t>
      </w:r>
      <w:r>
        <w:rPr>
          <w:rFonts w:ascii="Times New Roman" w:hAnsi="Times New Roman"/>
          <w:szCs w:val="24"/>
          <w:lang w:val="es-ES"/>
        </w:rPr>
        <w:t>es el organismo</w:t>
      </w:r>
      <w:r w:rsidRPr="008F60F0">
        <w:rPr>
          <w:rFonts w:ascii="Times New Roman" w:hAnsi="Times New Roman"/>
          <w:szCs w:val="24"/>
          <w:lang w:val="es-ES"/>
        </w:rPr>
        <w:t xml:space="preserve"> más importante para alcanzar los objetivos de política cultural, entre otros medios mediante la asignación de fondos </w:t>
      </w:r>
      <w:r>
        <w:rPr>
          <w:rFonts w:ascii="Times New Roman" w:hAnsi="Times New Roman"/>
          <w:szCs w:val="24"/>
          <w:lang w:val="es-ES"/>
        </w:rPr>
        <w:t>públicos al arte dramático regional</w:t>
      </w:r>
      <w:r w:rsidRPr="008F60F0">
        <w:rPr>
          <w:rFonts w:ascii="Times New Roman" w:hAnsi="Times New Roman"/>
          <w:szCs w:val="24"/>
          <w:lang w:val="es-ES"/>
        </w:rPr>
        <w:t xml:space="preserve"> y a</w:t>
      </w:r>
      <w:r>
        <w:rPr>
          <w:rFonts w:ascii="Times New Roman" w:hAnsi="Times New Roman"/>
          <w:szCs w:val="24"/>
          <w:lang w:val="es-ES"/>
        </w:rPr>
        <w:t>l arte</w:t>
      </w:r>
      <w:r w:rsidRPr="008F60F0">
        <w:rPr>
          <w:rFonts w:ascii="Times New Roman" w:hAnsi="Times New Roman"/>
          <w:szCs w:val="24"/>
          <w:lang w:val="es-ES"/>
        </w:rPr>
        <w:t xml:space="preserve"> dramátic</w:t>
      </w:r>
      <w:r>
        <w:rPr>
          <w:rFonts w:ascii="Times New Roman" w:hAnsi="Times New Roman"/>
          <w:szCs w:val="24"/>
          <w:lang w:val="es-ES"/>
        </w:rPr>
        <w:t>o</w:t>
      </w:r>
      <w:r w:rsidRPr="008F60F0">
        <w:rPr>
          <w:rFonts w:ascii="Times New Roman" w:hAnsi="Times New Roman"/>
          <w:szCs w:val="24"/>
          <w:lang w:val="es-ES"/>
        </w:rPr>
        <w:t xml:space="preserve"> gratuit</w:t>
      </w:r>
      <w:r>
        <w:rPr>
          <w:rFonts w:ascii="Times New Roman" w:hAnsi="Times New Roman"/>
          <w:szCs w:val="24"/>
          <w:lang w:val="es-ES"/>
        </w:rPr>
        <w:t>o, en los</w:t>
      </w:r>
      <w:r w:rsidRPr="008F60F0">
        <w:rPr>
          <w:rFonts w:ascii="Times New Roman" w:hAnsi="Times New Roman"/>
          <w:szCs w:val="24"/>
          <w:lang w:val="es-ES"/>
        </w:rPr>
        <w:t xml:space="preserve"> que </w:t>
      </w:r>
      <w:r>
        <w:rPr>
          <w:rFonts w:ascii="Times New Roman" w:hAnsi="Times New Roman"/>
          <w:szCs w:val="24"/>
          <w:lang w:val="es-ES"/>
        </w:rPr>
        <w:t xml:space="preserve">el </w:t>
      </w:r>
      <w:r w:rsidRPr="008F60F0">
        <w:rPr>
          <w:rFonts w:ascii="Times New Roman" w:hAnsi="Times New Roman"/>
          <w:szCs w:val="24"/>
          <w:lang w:val="es-ES"/>
        </w:rPr>
        <w:t>70% de</w:t>
      </w:r>
      <w:r>
        <w:rPr>
          <w:rFonts w:ascii="Times New Roman" w:hAnsi="Times New Roman"/>
          <w:szCs w:val="24"/>
          <w:lang w:val="es-ES"/>
        </w:rPr>
        <w:t xml:space="preserve">l público son </w:t>
      </w:r>
      <w:r w:rsidRPr="008F60F0">
        <w:rPr>
          <w:rFonts w:ascii="Times New Roman" w:hAnsi="Times New Roman"/>
          <w:szCs w:val="24"/>
          <w:lang w:val="es-ES"/>
        </w:rPr>
        <w:t xml:space="preserve">niños y jóvenes. </w:t>
      </w:r>
      <w:r>
        <w:rPr>
          <w:rFonts w:ascii="Times New Roman" w:hAnsi="Times New Roman"/>
          <w:szCs w:val="24"/>
          <w:lang w:val="es-ES"/>
        </w:rPr>
        <w:t xml:space="preserve"> Éstos </w:t>
      </w:r>
      <w:r w:rsidRPr="008F60F0">
        <w:rPr>
          <w:rFonts w:ascii="Times New Roman" w:hAnsi="Times New Roman"/>
          <w:szCs w:val="24"/>
          <w:lang w:val="es-ES"/>
        </w:rPr>
        <w:t xml:space="preserve">deben recibir prioridad en el momento de conceder subvenciones, y el Consejo posee una responsabilidad para con los jóvenes discapacitados de cara a mejorar la accesibilidad en el sector cultural. </w:t>
      </w:r>
      <w:r>
        <w:rPr>
          <w:rFonts w:ascii="Times New Roman" w:hAnsi="Times New Roman"/>
          <w:szCs w:val="24"/>
          <w:lang w:val="es-ES"/>
        </w:rPr>
        <w:t xml:space="preserve"> </w:t>
      </w:r>
      <w:r w:rsidRPr="008F60F0">
        <w:rPr>
          <w:rFonts w:ascii="Times New Roman" w:hAnsi="Times New Roman"/>
          <w:szCs w:val="24"/>
          <w:lang w:val="es-ES"/>
        </w:rPr>
        <w:t xml:space="preserve">Mediante distintas formas de apoyo, el Consejo concede subvenciones destinadas a promover la literatura para desarrollar las capacidades de lectura y </w:t>
      </w:r>
      <w:r>
        <w:rPr>
          <w:rFonts w:ascii="Times New Roman" w:hAnsi="Times New Roman"/>
          <w:szCs w:val="24"/>
          <w:lang w:val="es-ES"/>
        </w:rPr>
        <w:t>lenguaje</w:t>
      </w:r>
      <w:r w:rsidRPr="008F60F0">
        <w:rPr>
          <w:rFonts w:ascii="Times New Roman" w:hAnsi="Times New Roman"/>
          <w:szCs w:val="24"/>
          <w:lang w:val="es-ES"/>
        </w:rPr>
        <w:t xml:space="preserve"> de los niños y los jóvenes. </w:t>
      </w:r>
      <w:r>
        <w:rPr>
          <w:rFonts w:ascii="Times New Roman" w:hAnsi="Times New Roman"/>
          <w:szCs w:val="24"/>
          <w:lang w:val="es-ES"/>
        </w:rPr>
        <w:t xml:space="preserve"> </w:t>
      </w:r>
      <w:r w:rsidRPr="008F60F0">
        <w:rPr>
          <w:rFonts w:ascii="Times New Roman" w:hAnsi="Times New Roman"/>
          <w:szCs w:val="24"/>
          <w:lang w:val="es-ES"/>
        </w:rPr>
        <w:t xml:space="preserve">El Consejo de las Artes de Suecia también otorga un premio en memoria de Astrid </w:t>
      </w:r>
      <w:proofErr w:type="spellStart"/>
      <w:r w:rsidRPr="008F60F0">
        <w:rPr>
          <w:rFonts w:ascii="Times New Roman" w:hAnsi="Times New Roman"/>
          <w:szCs w:val="24"/>
          <w:lang w:val="es-ES"/>
        </w:rPr>
        <w:t>Lindgren</w:t>
      </w:r>
      <w:proofErr w:type="spellEnd"/>
      <w:r w:rsidRPr="008F60F0">
        <w:rPr>
          <w:rFonts w:ascii="Times New Roman" w:hAnsi="Times New Roman"/>
          <w:szCs w:val="24"/>
          <w:lang w:val="es-ES"/>
        </w:rPr>
        <w:t xml:space="preserve">, el segundo mayor premio literario </w:t>
      </w:r>
      <w:r>
        <w:rPr>
          <w:rFonts w:ascii="Times New Roman" w:hAnsi="Times New Roman"/>
          <w:szCs w:val="24"/>
          <w:lang w:val="es-ES"/>
        </w:rPr>
        <w:t xml:space="preserve">del mundo </w:t>
      </w:r>
      <w:r w:rsidRPr="008F60F0">
        <w:rPr>
          <w:rFonts w:ascii="Times New Roman" w:hAnsi="Times New Roman"/>
          <w:szCs w:val="24"/>
          <w:lang w:val="es-ES"/>
        </w:rPr>
        <w:t>(5 millones de coronas) después del Premio Nobel de Literatura.</w:t>
      </w:r>
    </w:p>
    <w:p w:rsidR="002B0EEE" w:rsidRPr="008F60F0" w:rsidRDefault="002B0EEE" w:rsidP="002B0EEE">
      <w:pPr>
        <w:pStyle w:val="RKnormal"/>
        <w:spacing w:after="240" w:line="240" w:lineRule="auto"/>
        <w:rPr>
          <w:rFonts w:ascii="Times New Roman" w:hAnsi="Times New Roman"/>
          <w:szCs w:val="24"/>
          <w:lang w:val="es-ES"/>
        </w:rPr>
      </w:pPr>
      <w:r w:rsidRPr="008F60F0">
        <w:rPr>
          <w:rFonts w:ascii="Times New Roman" w:hAnsi="Times New Roman"/>
          <w:szCs w:val="24"/>
          <w:lang w:val="es-ES"/>
        </w:rPr>
        <w:t>223.</w:t>
      </w:r>
      <w:r>
        <w:rPr>
          <w:rFonts w:ascii="Times New Roman" w:hAnsi="Times New Roman"/>
          <w:szCs w:val="24"/>
          <w:lang w:val="es-ES"/>
        </w:rPr>
        <w:t xml:space="preserve"> </w:t>
      </w:r>
      <w:r w:rsidRPr="008F60F0">
        <w:rPr>
          <w:rFonts w:ascii="Times New Roman" w:hAnsi="Times New Roman"/>
          <w:szCs w:val="24"/>
          <w:lang w:val="es-ES"/>
        </w:rPr>
        <w:t xml:space="preserve"> Las actividades de asesoría de condado en artes visuales, danza y diversidad cultural, que están </w:t>
      </w:r>
      <w:r>
        <w:rPr>
          <w:rFonts w:ascii="Times New Roman" w:hAnsi="Times New Roman"/>
          <w:szCs w:val="24"/>
          <w:lang w:val="es-ES"/>
        </w:rPr>
        <w:t>destin</w:t>
      </w:r>
      <w:r w:rsidRPr="008F60F0">
        <w:rPr>
          <w:rFonts w:ascii="Times New Roman" w:hAnsi="Times New Roman"/>
          <w:szCs w:val="24"/>
          <w:lang w:val="es-ES"/>
        </w:rPr>
        <w:t xml:space="preserve">adas principalmente a la infancia y la juventud, se han extendido a nivel nacional desde 2002. </w:t>
      </w:r>
      <w:r>
        <w:rPr>
          <w:rFonts w:ascii="Times New Roman" w:hAnsi="Times New Roman"/>
          <w:szCs w:val="24"/>
          <w:lang w:val="es-ES"/>
        </w:rPr>
        <w:t xml:space="preserve"> </w:t>
      </w:r>
      <w:r w:rsidRPr="008F60F0">
        <w:rPr>
          <w:rFonts w:ascii="Times New Roman" w:hAnsi="Times New Roman"/>
          <w:szCs w:val="24"/>
          <w:lang w:val="es-ES"/>
        </w:rPr>
        <w:t xml:space="preserve">Los centros regionales de </w:t>
      </w:r>
      <w:r>
        <w:rPr>
          <w:rFonts w:ascii="Times New Roman" w:hAnsi="Times New Roman"/>
          <w:szCs w:val="24"/>
          <w:lang w:val="es-ES"/>
        </w:rPr>
        <w:t xml:space="preserve">información especializada </w:t>
      </w:r>
      <w:r w:rsidRPr="008F60F0">
        <w:rPr>
          <w:rFonts w:ascii="Times New Roman" w:hAnsi="Times New Roman"/>
          <w:szCs w:val="24"/>
          <w:lang w:val="es-ES"/>
        </w:rPr>
        <w:t xml:space="preserve">y producción que, con el apoyo del Instituto del Cine </w:t>
      </w:r>
      <w:r>
        <w:rPr>
          <w:rFonts w:ascii="Times New Roman" w:hAnsi="Times New Roman"/>
          <w:szCs w:val="24"/>
          <w:lang w:val="es-ES"/>
        </w:rPr>
        <w:t xml:space="preserve">de </w:t>
      </w:r>
      <w:r w:rsidRPr="008F60F0">
        <w:rPr>
          <w:rFonts w:ascii="Times New Roman" w:hAnsi="Times New Roman"/>
          <w:szCs w:val="24"/>
          <w:lang w:val="es-ES"/>
        </w:rPr>
        <w:t>Suec</w:t>
      </w:r>
      <w:r>
        <w:rPr>
          <w:rFonts w:ascii="Times New Roman" w:hAnsi="Times New Roman"/>
          <w:szCs w:val="24"/>
          <w:lang w:val="es-ES"/>
        </w:rPr>
        <w:t>ia</w:t>
      </w:r>
      <w:r w:rsidRPr="008F60F0">
        <w:rPr>
          <w:rFonts w:ascii="Times New Roman" w:hAnsi="Times New Roman"/>
          <w:szCs w:val="24"/>
          <w:lang w:val="es-ES"/>
        </w:rPr>
        <w:t>, trabajan para promover el incremento de oportunidades para niños y jóvenes a través de sus propias películas, tanto en la escuela como en su tiempo de esparcimiento, cubren todos los condados de Suecia.</w:t>
      </w:r>
    </w:p>
    <w:p w:rsidR="002B0EEE" w:rsidRPr="008F60F0" w:rsidRDefault="002B0EEE" w:rsidP="002B0EEE">
      <w:pPr>
        <w:pStyle w:val="RKnormal"/>
        <w:spacing w:after="240" w:line="240" w:lineRule="auto"/>
        <w:rPr>
          <w:rFonts w:ascii="Times New Roman" w:hAnsi="Times New Roman"/>
          <w:szCs w:val="24"/>
          <w:lang w:val="es-ES"/>
        </w:rPr>
      </w:pPr>
      <w:r w:rsidRPr="008F60F0">
        <w:rPr>
          <w:rFonts w:ascii="Times New Roman" w:hAnsi="Times New Roman"/>
          <w:szCs w:val="24"/>
          <w:lang w:val="es-ES"/>
        </w:rPr>
        <w:t xml:space="preserve">224. </w:t>
      </w:r>
      <w:r>
        <w:rPr>
          <w:rFonts w:ascii="Times New Roman" w:hAnsi="Times New Roman"/>
          <w:szCs w:val="24"/>
          <w:lang w:val="es-ES"/>
        </w:rPr>
        <w:t xml:space="preserve"> </w:t>
      </w:r>
      <w:r w:rsidRPr="008F60F0">
        <w:rPr>
          <w:rFonts w:ascii="Times New Roman" w:hAnsi="Times New Roman"/>
          <w:szCs w:val="24"/>
          <w:lang w:val="es-ES"/>
        </w:rPr>
        <w:t xml:space="preserve">Desde 2007, todas las instituciones culturales </w:t>
      </w:r>
      <w:r>
        <w:rPr>
          <w:rFonts w:ascii="Times New Roman" w:hAnsi="Times New Roman"/>
          <w:szCs w:val="24"/>
          <w:lang w:val="es-ES"/>
        </w:rPr>
        <w:t xml:space="preserve">oficiales tienen </w:t>
      </w:r>
      <w:r w:rsidRPr="008F60F0">
        <w:rPr>
          <w:rFonts w:ascii="Times New Roman" w:hAnsi="Times New Roman"/>
          <w:szCs w:val="24"/>
          <w:lang w:val="es-ES"/>
        </w:rPr>
        <w:t xml:space="preserve">un objetivo global, a saber, garantizar que la perspectiva del niño esté integrada en sus actividades, entre otros medios a través del incremento de oportunidades para que los niños y los jóvenes puedan influir y participar en ellas. </w:t>
      </w:r>
      <w:r>
        <w:rPr>
          <w:rFonts w:ascii="Times New Roman" w:hAnsi="Times New Roman"/>
          <w:szCs w:val="24"/>
          <w:lang w:val="es-ES"/>
        </w:rPr>
        <w:t xml:space="preserve"> </w:t>
      </w:r>
      <w:r w:rsidRPr="008F60F0">
        <w:rPr>
          <w:rFonts w:ascii="Times New Roman" w:hAnsi="Times New Roman"/>
          <w:szCs w:val="24"/>
          <w:lang w:val="es-ES"/>
        </w:rPr>
        <w:t>Los departamentos de enseñanza establecidos reciente</w:t>
      </w:r>
      <w:r>
        <w:rPr>
          <w:rFonts w:ascii="Times New Roman" w:hAnsi="Times New Roman"/>
          <w:szCs w:val="24"/>
          <w:lang w:val="es-ES"/>
        </w:rPr>
        <w:t>mente</w:t>
      </w:r>
      <w:r w:rsidRPr="008F60F0">
        <w:rPr>
          <w:rFonts w:ascii="Times New Roman" w:hAnsi="Times New Roman"/>
          <w:szCs w:val="24"/>
          <w:lang w:val="es-ES"/>
        </w:rPr>
        <w:t xml:space="preserve"> coinciden con los objetivos relacionados con el desarrollo de las actividades docentes y reflejan claramente la prioridad otorgada a este ámbito. </w:t>
      </w:r>
      <w:r>
        <w:rPr>
          <w:rFonts w:ascii="Times New Roman" w:hAnsi="Times New Roman"/>
          <w:szCs w:val="24"/>
          <w:lang w:val="es-ES"/>
        </w:rPr>
        <w:t xml:space="preserve"> </w:t>
      </w:r>
      <w:r w:rsidRPr="008F60F0">
        <w:rPr>
          <w:rFonts w:ascii="Times New Roman" w:hAnsi="Times New Roman"/>
          <w:szCs w:val="24"/>
          <w:lang w:val="es-ES"/>
        </w:rPr>
        <w:t>Se está</w:t>
      </w:r>
      <w:r>
        <w:rPr>
          <w:rFonts w:ascii="Times New Roman" w:hAnsi="Times New Roman"/>
          <w:szCs w:val="24"/>
          <w:lang w:val="es-ES"/>
        </w:rPr>
        <w:t xml:space="preserve"> tratando </w:t>
      </w:r>
      <w:r w:rsidRPr="008F60F0">
        <w:rPr>
          <w:rFonts w:ascii="Times New Roman" w:hAnsi="Times New Roman"/>
          <w:szCs w:val="24"/>
          <w:lang w:val="es-ES"/>
        </w:rPr>
        <w:t>activ</w:t>
      </w:r>
      <w:r>
        <w:rPr>
          <w:rFonts w:ascii="Times New Roman" w:hAnsi="Times New Roman"/>
          <w:szCs w:val="24"/>
          <w:lang w:val="es-ES"/>
        </w:rPr>
        <w:t xml:space="preserve">amente de </w:t>
      </w:r>
      <w:r w:rsidRPr="008F60F0">
        <w:rPr>
          <w:rFonts w:ascii="Times New Roman" w:hAnsi="Times New Roman"/>
          <w:szCs w:val="24"/>
          <w:lang w:val="es-ES"/>
        </w:rPr>
        <w:t xml:space="preserve">desarrollar métodos para </w:t>
      </w:r>
      <w:r>
        <w:rPr>
          <w:rFonts w:ascii="Times New Roman" w:hAnsi="Times New Roman"/>
          <w:szCs w:val="24"/>
          <w:lang w:val="es-ES"/>
        </w:rPr>
        <w:t xml:space="preserve">llegar a un público de </w:t>
      </w:r>
      <w:r w:rsidRPr="008F60F0">
        <w:rPr>
          <w:rFonts w:ascii="Times New Roman" w:hAnsi="Times New Roman"/>
          <w:szCs w:val="24"/>
          <w:lang w:val="es-ES"/>
        </w:rPr>
        <w:t>jóvenes; en este punto, el material basado en Internet para la educación y la inspiración desempeñó un papel importante.</w:t>
      </w:r>
    </w:p>
    <w:p w:rsidR="002B0EEE" w:rsidRPr="008F60F0" w:rsidRDefault="002B0EEE" w:rsidP="002B0EEE">
      <w:pPr>
        <w:pStyle w:val="RKnormal"/>
        <w:spacing w:after="240" w:line="240" w:lineRule="auto"/>
        <w:rPr>
          <w:rFonts w:ascii="Times New Roman" w:hAnsi="Times New Roman"/>
          <w:szCs w:val="24"/>
          <w:lang w:val="es-ES"/>
        </w:rPr>
      </w:pPr>
      <w:r w:rsidRPr="008F60F0">
        <w:rPr>
          <w:rFonts w:ascii="Times New Roman" w:hAnsi="Times New Roman"/>
          <w:szCs w:val="24"/>
          <w:lang w:val="es-ES"/>
        </w:rPr>
        <w:t xml:space="preserve">225. </w:t>
      </w:r>
      <w:r>
        <w:rPr>
          <w:rFonts w:ascii="Times New Roman" w:hAnsi="Times New Roman"/>
          <w:szCs w:val="24"/>
          <w:lang w:val="es-ES"/>
        </w:rPr>
        <w:t xml:space="preserve"> </w:t>
      </w:r>
      <w:r w:rsidRPr="008F60F0">
        <w:rPr>
          <w:rFonts w:ascii="Times New Roman" w:hAnsi="Times New Roman"/>
          <w:szCs w:val="24"/>
          <w:lang w:val="es-ES"/>
        </w:rPr>
        <w:t xml:space="preserve">Los niños suecos leen un promedio de cuatro libros al mes, cifra elevada en comparación </w:t>
      </w:r>
      <w:r>
        <w:rPr>
          <w:rFonts w:ascii="Times New Roman" w:hAnsi="Times New Roman"/>
          <w:szCs w:val="24"/>
          <w:lang w:val="es-ES"/>
        </w:rPr>
        <w:t xml:space="preserve">con </w:t>
      </w:r>
      <w:r w:rsidRPr="008F60F0">
        <w:rPr>
          <w:rFonts w:ascii="Times New Roman" w:hAnsi="Times New Roman"/>
          <w:szCs w:val="24"/>
          <w:lang w:val="es-ES"/>
        </w:rPr>
        <w:t>las de otros países</w:t>
      </w:r>
      <w:r w:rsidRPr="008F60F0">
        <w:rPr>
          <w:rStyle w:val="FootnoteReference"/>
          <w:szCs w:val="24"/>
          <w:lang w:val="es-ES"/>
        </w:rPr>
        <w:footnoteReference w:id="55"/>
      </w:r>
      <w:r w:rsidRPr="008F60F0">
        <w:rPr>
          <w:rFonts w:ascii="Times New Roman" w:hAnsi="Times New Roman"/>
          <w:szCs w:val="24"/>
          <w:lang w:val="es-ES"/>
        </w:rPr>
        <w:t xml:space="preserve">. </w:t>
      </w:r>
      <w:r>
        <w:rPr>
          <w:rFonts w:ascii="Times New Roman" w:hAnsi="Times New Roman"/>
          <w:szCs w:val="24"/>
          <w:lang w:val="es-ES"/>
        </w:rPr>
        <w:t xml:space="preserve"> </w:t>
      </w:r>
      <w:r w:rsidRPr="008F60F0">
        <w:rPr>
          <w:rFonts w:ascii="Times New Roman" w:hAnsi="Times New Roman"/>
          <w:szCs w:val="24"/>
          <w:lang w:val="es-ES"/>
        </w:rPr>
        <w:t>Aunque l</w:t>
      </w:r>
      <w:r>
        <w:rPr>
          <w:rFonts w:ascii="Times New Roman" w:hAnsi="Times New Roman"/>
          <w:szCs w:val="24"/>
          <w:lang w:val="es-ES"/>
        </w:rPr>
        <w:t xml:space="preserve">as encuestas </w:t>
      </w:r>
      <w:r w:rsidRPr="008F60F0">
        <w:rPr>
          <w:rFonts w:ascii="Times New Roman" w:hAnsi="Times New Roman"/>
          <w:szCs w:val="24"/>
          <w:lang w:val="es-ES"/>
        </w:rPr>
        <w:t xml:space="preserve">indican un descenso de la lectura, Internet se ha convertido en una plataforma importante para niños y </w:t>
      </w:r>
      <w:r>
        <w:rPr>
          <w:rFonts w:ascii="Times New Roman" w:hAnsi="Times New Roman"/>
          <w:szCs w:val="24"/>
          <w:lang w:val="es-ES"/>
        </w:rPr>
        <w:t>adolescentes</w:t>
      </w:r>
      <w:r w:rsidRPr="008F60F0">
        <w:rPr>
          <w:rFonts w:ascii="Times New Roman" w:hAnsi="Times New Roman"/>
          <w:szCs w:val="24"/>
          <w:lang w:val="es-ES"/>
        </w:rPr>
        <w:t>.</w:t>
      </w:r>
      <w:r>
        <w:rPr>
          <w:rFonts w:ascii="Times New Roman" w:hAnsi="Times New Roman"/>
          <w:szCs w:val="24"/>
          <w:lang w:val="es-ES"/>
        </w:rPr>
        <w:t xml:space="preserve"> </w:t>
      </w:r>
      <w:r w:rsidRPr="008F60F0">
        <w:rPr>
          <w:rFonts w:ascii="Times New Roman" w:hAnsi="Times New Roman"/>
          <w:szCs w:val="24"/>
          <w:lang w:val="es-ES"/>
        </w:rPr>
        <w:t xml:space="preserve"> Algo más del 50% de los </w:t>
      </w:r>
      <w:r>
        <w:rPr>
          <w:rFonts w:ascii="Times New Roman" w:hAnsi="Times New Roman"/>
          <w:szCs w:val="24"/>
          <w:lang w:val="es-ES"/>
        </w:rPr>
        <w:t xml:space="preserve">niños </w:t>
      </w:r>
      <w:r w:rsidRPr="008F60F0">
        <w:rPr>
          <w:rFonts w:ascii="Times New Roman" w:hAnsi="Times New Roman"/>
          <w:szCs w:val="24"/>
          <w:lang w:val="es-ES"/>
        </w:rPr>
        <w:t xml:space="preserve">de 12 </w:t>
      </w:r>
      <w:r>
        <w:rPr>
          <w:rFonts w:ascii="Times New Roman" w:hAnsi="Times New Roman"/>
          <w:szCs w:val="24"/>
          <w:lang w:val="es-ES"/>
        </w:rPr>
        <w:t>a</w:t>
      </w:r>
      <w:r w:rsidRPr="008F60F0">
        <w:rPr>
          <w:rFonts w:ascii="Times New Roman" w:hAnsi="Times New Roman"/>
          <w:szCs w:val="24"/>
          <w:lang w:val="es-ES"/>
        </w:rPr>
        <w:t xml:space="preserve"> 16 años y algo más del 25% de los de 9 a 12 años </w:t>
      </w:r>
      <w:r>
        <w:rPr>
          <w:rFonts w:ascii="Times New Roman" w:hAnsi="Times New Roman"/>
          <w:szCs w:val="24"/>
          <w:lang w:val="es-ES"/>
        </w:rPr>
        <w:t xml:space="preserve">usan </w:t>
      </w:r>
      <w:r w:rsidRPr="008F60F0">
        <w:rPr>
          <w:rFonts w:ascii="Times New Roman" w:hAnsi="Times New Roman"/>
          <w:szCs w:val="24"/>
          <w:lang w:val="es-ES"/>
        </w:rPr>
        <w:t xml:space="preserve">Internet cada día. </w:t>
      </w:r>
      <w:r>
        <w:rPr>
          <w:rFonts w:ascii="Times New Roman" w:hAnsi="Times New Roman"/>
          <w:szCs w:val="24"/>
          <w:lang w:val="es-ES"/>
        </w:rPr>
        <w:t xml:space="preserve"> Entre ellos</w:t>
      </w:r>
      <w:r w:rsidRPr="008F60F0">
        <w:rPr>
          <w:rFonts w:ascii="Times New Roman" w:hAnsi="Times New Roman"/>
          <w:szCs w:val="24"/>
          <w:lang w:val="es-ES"/>
        </w:rPr>
        <w:t xml:space="preserve"> es muy común chatear con amigos y emplear juegos.</w:t>
      </w:r>
    </w:p>
    <w:p w:rsidR="002B0EEE" w:rsidRPr="008F60F0" w:rsidRDefault="002B0EEE" w:rsidP="002B0EEE">
      <w:pPr>
        <w:pStyle w:val="RKnormal"/>
        <w:spacing w:after="240" w:line="240" w:lineRule="auto"/>
        <w:rPr>
          <w:rFonts w:ascii="Times New Roman" w:hAnsi="Times New Roman"/>
          <w:szCs w:val="24"/>
          <w:lang w:val="es-ES"/>
        </w:rPr>
      </w:pPr>
      <w:r w:rsidRPr="008F60F0">
        <w:rPr>
          <w:rFonts w:ascii="Times New Roman" w:hAnsi="Times New Roman"/>
          <w:szCs w:val="24"/>
          <w:lang w:val="es-ES"/>
        </w:rPr>
        <w:t>226.</w:t>
      </w:r>
      <w:r>
        <w:rPr>
          <w:rFonts w:ascii="Times New Roman" w:hAnsi="Times New Roman"/>
          <w:szCs w:val="24"/>
          <w:lang w:val="es-ES"/>
        </w:rPr>
        <w:t xml:space="preserve"> </w:t>
      </w:r>
      <w:r w:rsidRPr="008F60F0">
        <w:rPr>
          <w:rFonts w:ascii="Times New Roman" w:hAnsi="Times New Roman"/>
          <w:szCs w:val="24"/>
          <w:lang w:val="es-ES"/>
        </w:rPr>
        <w:t xml:space="preserve"> La lectura y el interés por la lectura entre los niños y </w:t>
      </w:r>
      <w:r>
        <w:rPr>
          <w:rFonts w:ascii="Times New Roman" w:hAnsi="Times New Roman"/>
          <w:szCs w:val="24"/>
          <w:lang w:val="es-ES"/>
        </w:rPr>
        <w:t xml:space="preserve">adolescentes </w:t>
      </w:r>
      <w:r w:rsidRPr="008F60F0">
        <w:rPr>
          <w:rFonts w:ascii="Times New Roman" w:hAnsi="Times New Roman"/>
          <w:szCs w:val="24"/>
          <w:lang w:val="es-ES"/>
        </w:rPr>
        <w:t xml:space="preserve">continúa siendo un área de alta prioridad en la política cultural. </w:t>
      </w:r>
      <w:r>
        <w:rPr>
          <w:rFonts w:ascii="Times New Roman" w:hAnsi="Times New Roman"/>
          <w:szCs w:val="24"/>
          <w:lang w:val="es-ES"/>
        </w:rPr>
        <w:t xml:space="preserve"> </w:t>
      </w:r>
      <w:r w:rsidRPr="008F60F0">
        <w:rPr>
          <w:rFonts w:ascii="Times New Roman" w:hAnsi="Times New Roman"/>
          <w:szCs w:val="24"/>
          <w:lang w:val="es-ES"/>
        </w:rPr>
        <w:t xml:space="preserve">Se presta apoyo </w:t>
      </w:r>
      <w:r>
        <w:rPr>
          <w:rFonts w:ascii="Times New Roman" w:hAnsi="Times New Roman"/>
          <w:szCs w:val="24"/>
          <w:lang w:val="es-ES"/>
        </w:rPr>
        <w:t>ofici</w:t>
      </w:r>
      <w:r w:rsidRPr="008F60F0">
        <w:rPr>
          <w:rFonts w:ascii="Times New Roman" w:hAnsi="Times New Roman"/>
          <w:szCs w:val="24"/>
          <w:lang w:val="es-ES"/>
        </w:rPr>
        <w:t>al de distintos tipos, entre otras cosas</w:t>
      </w:r>
      <w:r>
        <w:rPr>
          <w:rFonts w:ascii="Times New Roman" w:hAnsi="Times New Roman"/>
          <w:szCs w:val="24"/>
          <w:lang w:val="es-ES"/>
        </w:rPr>
        <w:t xml:space="preserve"> a</w:t>
      </w:r>
      <w:r w:rsidRPr="008F60F0">
        <w:rPr>
          <w:rFonts w:ascii="Times New Roman" w:hAnsi="Times New Roman"/>
          <w:szCs w:val="24"/>
          <w:lang w:val="es-ES"/>
        </w:rPr>
        <w:t xml:space="preserve"> la publicación y producción de literatura para niños y </w:t>
      </w:r>
      <w:r>
        <w:rPr>
          <w:rFonts w:ascii="Times New Roman" w:hAnsi="Times New Roman"/>
          <w:szCs w:val="24"/>
          <w:lang w:val="es-ES"/>
        </w:rPr>
        <w:t>adolescentes</w:t>
      </w:r>
      <w:r w:rsidRPr="008F60F0">
        <w:rPr>
          <w:rFonts w:ascii="Times New Roman" w:hAnsi="Times New Roman"/>
          <w:szCs w:val="24"/>
          <w:lang w:val="es-ES"/>
        </w:rPr>
        <w:t>.</w:t>
      </w:r>
      <w:r>
        <w:rPr>
          <w:rFonts w:ascii="Times New Roman" w:hAnsi="Times New Roman"/>
          <w:szCs w:val="24"/>
          <w:lang w:val="es-ES"/>
        </w:rPr>
        <w:t xml:space="preserve"> </w:t>
      </w:r>
      <w:r w:rsidRPr="008F60F0">
        <w:rPr>
          <w:rFonts w:ascii="Times New Roman" w:hAnsi="Times New Roman"/>
          <w:szCs w:val="24"/>
          <w:lang w:val="es-ES"/>
        </w:rPr>
        <w:t xml:space="preserve"> La Fundación para las Noticias y la Literatura Fáciles de Leer ha recibido el amplio cometido de incrementar la gama de literatura y noticias fáciles de leer en las escuelas con el fin de fomentar la lectura entre niños y </w:t>
      </w:r>
      <w:r>
        <w:rPr>
          <w:rFonts w:ascii="Times New Roman" w:hAnsi="Times New Roman"/>
          <w:szCs w:val="24"/>
          <w:lang w:val="es-ES"/>
        </w:rPr>
        <w:t>adolescentes</w:t>
      </w:r>
      <w:r w:rsidRPr="008F60F0">
        <w:rPr>
          <w:rFonts w:ascii="Times New Roman" w:hAnsi="Times New Roman"/>
          <w:szCs w:val="24"/>
          <w:lang w:val="es-ES"/>
        </w:rPr>
        <w:t xml:space="preserve"> con dificultades de lectura.</w:t>
      </w:r>
    </w:p>
    <w:p w:rsidR="002B0EEE" w:rsidRPr="008F60F0" w:rsidRDefault="002B0EEE" w:rsidP="002B0EEE">
      <w:pPr>
        <w:pStyle w:val="RKnormal"/>
        <w:spacing w:after="240" w:line="240" w:lineRule="auto"/>
        <w:rPr>
          <w:rFonts w:ascii="Times New Roman" w:hAnsi="Times New Roman"/>
          <w:szCs w:val="24"/>
          <w:lang w:val="es-ES"/>
        </w:rPr>
      </w:pPr>
      <w:r w:rsidRPr="008F60F0">
        <w:rPr>
          <w:rFonts w:ascii="Times New Roman" w:hAnsi="Times New Roman"/>
          <w:szCs w:val="24"/>
          <w:lang w:val="es-ES"/>
        </w:rPr>
        <w:t xml:space="preserve">227. </w:t>
      </w:r>
      <w:r>
        <w:rPr>
          <w:rFonts w:ascii="Times New Roman" w:hAnsi="Times New Roman"/>
          <w:szCs w:val="24"/>
          <w:lang w:val="es-ES"/>
        </w:rPr>
        <w:t xml:space="preserve"> </w:t>
      </w:r>
      <w:r w:rsidRPr="008F60F0">
        <w:rPr>
          <w:rFonts w:ascii="Times New Roman" w:hAnsi="Times New Roman"/>
          <w:iCs/>
          <w:szCs w:val="24"/>
          <w:lang w:val="es-ES"/>
        </w:rPr>
        <w:t xml:space="preserve">Las bibliotecas son importantes para la participación de </w:t>
      </w:r>
      <w:r>
        <w:rPr>
          <w:rFonts w:ascii="Times New Roman" w:hAnsi="Times New Roman"/>
          <w:iCs/>
          <w:szCs w:val="24"/>
          <w:lang w:val="es-ES"/>
        </w:rPr>
        <w:t xml:space="preserve">los </w:t>
      </w:r>
      <w:r w:rsidRPr="008F60F0">
        <w:rPr>
          <w:rFonts w:ascii="Times New Roman" w:hAnsi="Times New Roman"/>
          <w:iCs/>
          <w:szCs w:val="24"/>
          <w:lang w:val="es-ES"/>
        </w:rPr>
        <w:t xml:space="preserve">niños y </w:t>
      </w:r>
      <w:r>
        <w:rPr>
          <w:rFonts w:ascii="Times New Roman" w:hAnsi="Times New Roman"/>
          <w:iCs/>
          <w:szCs w:val="24"/>
          <w:lang w:val="es-ES"/>
        </w:rPr>
        <w:t xml:space="preserve">adolescentes </w:t>
      </w:r>
      <w:r w:rsidRPr="008F60F0">
        <w:rPr>
          <w:rFonts w:ascii="Times New Roman" w:hAnsi="Times New Roman"/>
          <w:iCs/>
          <w:szCs w:val="24"/>
          <w:lang w:val="es-ES"/>
        </w:rPr>
        <w:t>en la vida cultural en general.</w:t>
      </w:r>
      <w:r>
        <w:rPr>
          <w:rFonts w:ascii="Times New Roman" w:hAnsi="Times New Roman"/>
          <w:iCs/>
          <w:szCs w:val="24"/>
          <w:lang w:val="es-ES"/>
        </w:rPr>
        <w:t xml:space="preserve"> </w:t>
      </w:r>
      <w:r w:rsidRPr="008F60F0">
        <w:rPr>
          <w:rFonts w:ascii="Times New Roman" w:hAnsi="Times New Roman"/>
          <w:iCs/>
          <w:szCs w:val="24"/>
          <w:lang w:val="es-ES"/>
        </w:rPr>
        <w:t xml:space="preserve"> Casi todas las bibliotecas de condado cuentan con un asesor que es el principal responsable de las actividades infantiles.</w:t>
      </w:r>
      <w:r>
        <w:rPr>
          <w:rFonts w:ascii="Times New Roman" w:hAnsi="Times New Roman"/>
          <w:iCs/>
          <w:szCs w:val="24"/>
          <w:lang w:val="es-ES"/>
        </w:rPr>
        <w:t xml:space="preserve"> </w:t>
      </w:r>
      <w:r w:rsidRPr="008F60F0">
        <w:rPr>
          <w:rFonts w:ascii="Times New Roman" w:hAnsi="Times New Roman"/>
          <w:iCs/>
          <w:szCs w:val="24"/>
          <w:lang w:val="es-ES"/>
        </w:rPr>
        <w:t xml:space="preserve"> En 2004, el 45% de todos los libros tomados en préstamo fueron títulos infantiles.</w:t>
      </w:r>
      <w:r>
        <w:rPr>
          <w:rFonts w:ascii="Times New Roman" w:hAnsi="Times New Roman"/>
          <w:iCs/>
          <w:szCs w:val="24"/>
          <w:lang w:val="es-ES"/>
        </w:rPr>
        <w:t xml:space="preserve"> </w:t>
      </w:r>
      <w:r w:rsidRPr="008F60F0">
        <w:rPr>
          <w:rFonts w:ascii="Times New Roman" w:hAnsi="Times New Roman"/>
          <w:iCs/>
          <w:szCs w:val="24"/>
          <w:lang w:val="es-ES"/>
        </w:rPr>
        <w:t xml:space="preserve"> Se llega a aproximadamente la mitad de los </w:t>
      </w:r>
      <w:r>
        <w:rPr>
          <w:rFonts w:ascii="Times New Roman" w:hAnsi="Times New Roman"/>
          <w:iCs/>
          <w:szCs w:val="24"/>
          <w:lang w:val="es-ES"/>
        </w:rPr>
        <w:t>escolares</w:t>
      </w:r>
      <w:r w:rsidRPr="008F60F0">
        <w:rPr>
          <w:rFonts w:ascii="Times New Roman" w:hAnsi="Times New Roman"/>
          <w:iCs/>
          <w:szCs w:val="24"/>
          <w:lang w:val="es-ES"/>
        </w:rPr>
        <w:t xml:space="preserve"> mediante alguna forma de promoción de la lectura a través de los servicios de </w:t>
      </w:r>
      <w:r>
        <w:rPr>
          <w:rFonts w:ascii="Times New Roman" w:hAnsi="Times New Roman"/>
          <w:iCs/>
          <w:szCs w:val="24"/>
          <w:lang w:val="es-ES"/>
        </w:rPr>
        <w:t xml:space="preserve">de extensión de </w:t>
      </w:r>
      <w:r w:rsidRPr="008F60F0">
        <w:rPr>
          <w:rFonts w:ascii="Times New Roman" w:hAnsi="Times New Roman"/>
          <w:iCs/>
          <w:szCs w:val="24"/>
          <w:lang w:val="es-ES"/>
        </w:rPr>
        <w:t xml:space="preserve">las bibliotecas públicas. </w:t>
      </w:r>
      <w:r>
        <w:rPr>
          <w:rFonts w:ascii="Times New Roman" w:hAnsi="Times New Roman"/>
          <w:iCs/>
          <w:szCs w:val="24"/>
          <w:lang w:val="es-ES"/>
        </w:rPr>
        <w:t xml:space="preserve"> Para </w:t>
      </w:r>
      <w:r w:rsidRPr="008F60F0">
        <w:rPr>
          <w:rFonts w:ascii="Times New Roman" w:hAnsi="Times New Roman"/>
          <w:iCs/>
          <w:szCs w:val="24"/>
          <w:lang w:val="es-ES"/>
        </w:rPr>
        <w:t xml:space="preserve"> informar y fomentar el interés por la lectura, se presta apoyo a la Biblioteca Infantil</w:t>
      </w:r>
      <w:r>
        <w:rPr>
          <w:rFonts w:ascii="Times New Roman" w:hAnsi="Times New Roman"/>
          <w:iCs/>
          <w:szCs w:val="24"/>
          <w:lang w:val="es-ES"/>
        </w:rPr>
        <w:t xml:space="preserve">, </w:t>
      </w:r>
      <w:r w:rsidRPr="008F60F0">
        <w:rPr>
          <w:rFonts w:ascii="Times New Roman" w:hAnsi="Times New Roman"/>
          <w:iCs/>
          <w:szCs w:val="24"/>
          <w:lang w:val="es-ES"/>
        </w:rPr>
        <w:t xml:space="preserve">basada en Internet </w:t>
      </w:r>
      <w:r>
        <w:rPr>
          <w:rFonts w:ascii="Times New Roman" w:hAnsi="Times New Roman"/>
          <w:iCs/>
          <w:szCs w:val="24"/>
          <w:lang w:val="es-ES"/>
        </w:rPr>
        <w:t xml:space="preserve">y a la </w:t>
      </w:r>
      <w:r w:rsidRPr="008F60F0">
        <w:rPr>
          <w:rFonts w:ascii="Times New Roman" w:hAnsi="Times New Roman"/>
          <w:iCs/>
          <w:szCs w:val="24"/>
          <w:lang w:val="es-ES"/>
        </w:rPr>
        <w:t xml:space="preserve">que también </w:t>
      </w:r>
      <w:r>
        <w:rPr>
          <w:rFonts w:ascii="Times New Roman" w:hAnsi="Times New Roman"/>
          <w:iCs/>
          <w:szCs w:val="24"/>
          <w:lang w:val="es-ES"/>
        </w:rPr>
        <w:t xml:space="preserve">pueden </w:t>
      </w:r>
      <w:r w:rsidRPr="008F60F0">
        <w:rPr>
          <w:rFonts w:ascii="Times New Roman" w:hAnsi="Times New Roman"/>
          <w:iCs/>
          <w:szCs w:val="24"/>
          <w:lang w:val="es-ES"/>
        </w:rPr>
        <w:t>acce</w:t>
      </w:r>
      <w:r>
        <w:rPr>
          <w:rFonts w:ascii="Times New Roman" w:hAnsi="Times New Roman"/>
          <w:iCs/>
          <w:szCs w:val="24"/>
          <w:lang w:val="es-ES"/>
        </w:rPr>
        <w:t xml:space="preserve">der los </w:t>
      </w:r>
      <w:r w:rsidRPr="008F60F0">
        <w:rPr>
          <w:rFonts w:ascii="Times New Roman" w:hAnsi="Times New Roman"/>
          <w:iCs/>
          <w:szCs w:val="24"/>
          <w:lang w:val="es-ES"/>
        </w:rPr>
        <w:t>niños discapacitados.</w:t>
      </w:r>
    </w:p>
    <w:p w:rsidR="002B0EEE" w:rsidRPr="008F60F0" w:rsidRDefault="002B0EEE" w:rsidP="002B0EEE">
      <w:pPr>
        <w:pStyle w:val="RKnormal"/>
        <w:spacing w:after="240" w:line="240" w:lineRule="auto"/>
        <w:rPr>
          <w:rFonts w:ascii="Times New Roman" w:hAnsi="Times New Roman"/>
          <w:szCs w:val="24"/>
          <w:lang w:val="es-ES"/>
        </w:rPr>
      </w:pPr>
      <w:r w:rsidRPr="008F60F0">
        <w:rPr>
          <w:rFonts w:ascii="Times New Roman" w:hAnsi="Times New Roman"/>
          <w:szCs w:val="24"/>
          <w:lang w:val="es-ES"/>
        </w:rPr>
        <w:t>228.</w:t>
      </w:r>
      <w:r>
        <w:rPr>
          <w:rFonts w:ascii="Times New Roman" w:hAnsi="Times New Roman"/>
          <w:szCs w:val="24"/>
          <w:lang w:val="es-ES"/>
        </w:rPr>
        <w:t xml:space="preserve"> </w:t>
      </w:r>
      <w:r w:rsidRPr="008F60F0">
        <w:rPr>
          <w:rFonts w:ascii="Times New Roman" w:hAnsi="Times New Roman"/>
          <w:szCs w:val="24"/>
          <w:lang w:val="es-ES"/>
        </w:rPr>
        <w:t xml:space="preserve"> </w:t>
      </w:r>
      <w:r>
        <w:rPr>
          <w:rFonts w:ascii="Times New Roman" w:hAnsi="Times New Roman"/>
          <w:szCs w:val="24"/>
          <w:lang w:val="es-ES"/>
        </w:rPr>
        <w:t xml:space="preserve">El Gobierno también ha aprobado </w:t>
      </w:r>
      <w:r w:rsidRPr="008F60F0">
        <w:rPr>
          <w:rFonts w:ascii="Times New Roman" w:hAnsi="Times New Roman"/>
          <w:szCs w:val="24"/>
          <w:lang w:val="es-ES"/>
        </w:rPr>
        <w:t xml:space="preserve">una subvención especial, que también cubre a los niños y </w:t>
      </w:r>
      <w:r>
        <w:rPr>
          <w:rFonts w:ascii="Times New Roman" w:hAnsi="Times New Roman"/>
          <w:szCs w:val="24"/>
          <w:lang w:val="es-ES"/>
        </w:rPr>
        <w:t>adolescentes</w:t>
      </w:r>
      <w:r w:rsidRPr="008F60F0">
        <w:rPr>
          <w:rFonts w:ascii="Times New Roman" w:hAnsi="Times New Roman"/>
          <w:szCs w:val="24"/>
          <w:lang w:val="es-ES"/>
        </w:rPr>
        <w:t>, para fomentar la lengua y la cultura de las minorías nacionales.</w:t>
      </w:r>
    </w:p>
    <w:p w:rsidR="002B0EEE" w:rsidRDefault="002B0EEE" w:rsidP="002B0EEE">
      <w:pPr>
        <w:pStyle w:val="RKnormal"/>
        <w:spacing w:after="440" w:line="240" w:lineRule="auto"/>
        <w:rPr>
          <w:rFonts w:ascii="Times New Roman" w:hAnsi="Times New Roman"/>
          <w:szCs w:val="24"/>
          <w:lang w:val="es-ES"/>
        </w:rPr>
      </w:pPr>
      <w:r w:rsidRPr="008F60F0">
        <w:rPr>
          <w:rFonts w:ascii="Times New Roman" w:hAnsi="Times New Roman"/>
          <w:szCs w:val="24"/>
          <w:lang w:val="es-ES"/>
        </w:rPr>
        <w:t xml:space="preserve">229. </w:t>
      </w:r>
      <w:r>
        <w:rPr>
          <w:rFonts w:ascii="Times New Roman" w:hAnsi="Times New Roman"/>
          <w:szCs w:val="24"/>
          <w:lang w:val="es-ES"/>
        </w:rPr>
        <w:t xml:space="preserve"> </w:t>
      </w:r>
      <w:r w:rsidRPr="008F60F0">
        <w:rPr>
          <w:rFonts w:ascii="Times New Roman" w:hAnsi="Times New Roman"/>
          <w:szCs w:val="24"/>
          <w:lang w:val="es-ES"/>
        </w:rPr>
        <w:t xml:space="preserve">Para más información sobre la aplicación de los </w:t>
      </w:r>
      <w:r>
        <w:rPr>
          <w:rFonts w:ascii="Times New Roman" w:hAnsi="Times New Roman"/>
          <w:szCs w:val="24"/>
          <w:lang w:val="es-ES"/>
        </w:rPr>
        <w:t>a</w:t>
      </w:r>
      <w:r w:rsidRPr="008F60F0">
        <w:rPr>
          <w:rFonts w:ascii="Times New Roman" w:hAnsi="Times New Roman"/>
          <w:szCs w:val="24"/>
          <w:lang w:val="es-ES"/>
        </w:rPr>
        <w:t xml:space="preserve">rtículos 28, 29 y 31, sírvanse consultar los anteriores informes periódicos de Suecia y, en particular, </w:t>
      </w:r>
      <w:r>
        <w:rPr>
          <w:rFonts w:ascii="Times New Roman" w:hAnsi="Times New Roman"/>
          <w:szCs w:val="24"/>
          <w:lang w:val="es-ES"/>
        </w:rPr>
        <w:t>el CRC/C/125/</w:t>
      </w:r>
      <w:proofErr w:type="spellStart"/>
      <w:r>
        <w:rPr>
          <w:rFonts w:ascii="Times New Roman" w:hAnsi="Times New Roman"/>
          <w:szCs w:val="24"/>
          <w:lang w:val="es-ES"/>
        </w:rPr>
        <w:t>Add</w:t>
      </w:r>
      <w:proofErr w:type="spellEnd"/>
      <w:r>
        <w:rPr>
          <w:rFonts w:ascii="Times New Roman" w:hAnsi="Times New Roman"/>
          <w:szCs w:val="24"/>
          <w:lang w:val="es-ES"/>
        </w:rPr>
        <w:t>.1, párrafos 467 a 543.</w:t>
      </w:r>
    </w:p>
    <w:p w:rsidR="002B0EEE" w:rsidRPr="00772FC0" w:rsidRDefault="002B0EEE" w:rsidP="002B0EEE">
      <w:pPr>
        <w:pStyle w:val="RKnormal"/>
        <w:tabs>
          <w:tab w:val="clear" w:pos="2835"/>
        </w:tabs>
        <w:spacing w:after="240" w:line="240" w:lineRule="auto"/>
        <w:ind w:left="360" w:hanging="360"/>
        <w:jc w:val="center"/>
        <w:rPr>
          <w:rFonts w:ascii="Times New Roman" w:hAnsi="Times New Roman"/>
          <w:b/>
          <w:szCs w:val="24"/>
          <w:lang w:val="es-ES"/>
        </w:rPr>
      </w:pPr>
      <w:proofErr w:type="spellStart"/>
      <w:r w:rsidRPr="00772FC0">
        <w:rPr>
          <w:rFonts w:ascii="Times New Roman" w:hAnsi="Times New Roman"/>
          <w:b/>
          <w:szCs w:val="24"/>
          <w:lang w:val="es-ES"/>
        </w:rPr>
        <w:t>VIII</w:t>
      </w:r>
      <w:proofErr w:type="spellEnd"/>
      <w:r w:rsidRPr="00772FC0">
        <w:rPr>
          <w:rFonts w:ascii="Times New Roman" w:hAnsi="Times New Roman"/>
          <w:b/>
          <w:szCs w:val="24"/>
          <w:lang w:val="es-ES"/>
        </w:rPr>
        <w:t>.  MEDIDAS ESPECIALES DE PROTECCIÓN (ARTÍCULO</w:t>
      </w:r>
      <w:r>
        <w:rPr>
          <w:rFonts w:ascii="Times New Roman" w:hAnsi="Times New Roman"/>
          <w:b/>
          <w:szCs w:val="24"/>
          <w:lang w:val="es-ES"/>
        </w:rPr>
        <w:t>S 22,</w:t>
      </w:r>
      <w:r>
        <w:rPr>
          <w:rFonts w:ascii="Times New Roman" w:hAnsi="Times New Roman"/>
          <w:b/>
          <w:szCs w:val="24"/>
          <w:lang w:val="es-ES"/>
        </w:rPr>
        <w:br/>
        <w:t>30, 32 A 36, 37 b) Y d</w:t>
      </w:r>
      <w:r w:rsidRPr="00772FC0">
        <w:rPr>
          <w:rFonts w:ascii="Times New Roman" w:hAnsi="Times New Roman"/>
          <w:b/>
          <w:szCs w:val="24"/>
          <w:lang w:val="es-ES"/>
        </w:rPr>
        <w:t>), 38, 39 Y 40)</w:t>
      </w:r>
    </w:p>
    <w:p w:rsidR="002B0EEE" w:rsidRPr="00772FC0" w:rsidRDefault="002B0EEE" w:rsidP="002B0EEE">
      <w:pPr>
        <w:pStyle w:val="RKnormal"/>
        <w:spacing w:after="240" w:line="240" w:lineRule="auto"/>
        <w:rPr>
          <w:rFonts w:ascii="Times New Roman" w:hAnsi="Times New Roman"/>
          <w:b/>
          <w:szCs w:val="24"/>
          <w:lang w:val="es-ES"/>
        </w:rPr>
      </w:pPr>
      <w:r w:rsidRPr="00772FC0">
        <w:rPr>
          <w:rFonts w:ascii="Times New Roman" w:hAnsi="Times New Roman"/>
          <w:b/>
          <w:szCs w:val="24"/>
          <w:lang w:val="es-ES"/>
        </w:rPr>
        <w:t>Niños no acompañados</w:t>
      </w:r>
    </w:p>
    <w:p w:rsidR="002B0EEE" w:rsidRPr="008F60F0" w:rsidRDefault="002B0EEE" w:rsidP="002B0EEE">
      <w:pPr>
        <w:widowControl w:val="0"/>
        <w:spacing w:after="240"/>
        <w:rPr>
          <w:bCs/>
          <w:spacing w:val="-2"/>
          <w:lang w:val="es-ES_tradnl" w:eastAsia="sv-SE"/>
        </w:rPr>
      </w:pPr>
      <w:r w:rsidRPr="008F60F0">
        <w:rPr>
          <w:bCs/>
          <w:lang w:val="es-ES_tradnl" w:eastAsia="sv-SE"/>
        </w:rPr>
        <w:t>230.</w:t>
      </w:r>
      <w:r>
        <w:rPr>
          <w:bCs/>
          <w:lang w:val="es-ES_tradnl" w:eastAsia="sv-SE"/>
        </w:rPr>
        <w:t xml:space="preserve">  </w:t>
      </w:r>
      <w:r w:rsidRPr="008F60F0">
        <w:rPr>
          <w:bCs/>
          <w:lang w:val="es-ES_tradnl" w:eastAsia="sv-SE"/>
        </w:rPr>
        <w:t>El Comité expresó preocupación por el elevado número de niños no acompañados que habían desaparecido de los centros de alojamiento de la Junta de Inmigración de Suecia y por el largo período de tramitación de las solicitudes de asilo</w:t>
      </w:r>
      <w:r w:rsidRPr="008F60F0">
        <w:rPr>
          <w:bCs/>
          <w:spacing w:val="-2"/>
          <w:lang w:val="es-ES_tradnl" w:eastAsia="sv-SE"/>
        </w:rPr>
        <w:t xml:space="preserve">. </w:t>
      </w:r>
      <w:r w:rsidR="00A64384">
        <w:rPr>
          <w:bCs/>
          <w:spacing w:val="-2"/>
          <w:lang w:val="es-ES_tradnl" w:eastAsia="sv-SE"/>
        </w:rPr>
        <w:t xml:space="preserve"> </w:t>
      </w:r>
      <w:r w:rsidRPr="008F60F0">
        <w:rPr>
          <w:bCs/>
          <w:spacing w:val="-2"/>
          <w:lang w:val="es-ES_tradnl" w:eastAsia="sv-SE"/>
        </w:rPr>
        <w:t>Recomendó que se coordinara la reunión de información y de estadísticas y se mejorara la coordinación entre la policía,</w:t>
      </w:r>
      <w:r w:rsidRPr="008F60F0">
        <w:rPr>
          <w:bCs/>
          <w:spacing w:val="-1"/>
          <w:lang w:val="es-ES_tradnl" w:eastAsia="sv-SE"/>
        </w:rPr>
        <w:t xml:space="preserve"> los servicios de asistencia </w:t>
      </w:r>
      <w:r w:rsidRPr="008F60F0">
        <w:rPr>
          <w:bCs/>
          <w:spacing w:val="2"/>
          <w:lang w:val="es-ES_tradnl" w:eastAsia="sv-SE"/>
        </w:rPr>
        <w:t xml:space="preserve">social y la Junta de Inmigración de Suecia, para reaccionar eficazmente ante la desaparición de un niño. </w:t>
      </w:r>
      <w:r w:rsidR="00A64384">
        <w:rPr>
          <w:bCs/>
          <w:spacing w:val="2"/>
          <w:lang w:val="es-ES_tradnl" w:eastAsia="sv-SE"/>
        </w:rPr>
        <w:t xml:space="preserve"> </w:t>
      </w:r>
      <w:r w:rsidRPr="008F60F0">
        <w:rPr>
          <w:bCs/>
          <w:spacing w:val="2"/>
          <w:lang w:val="es-ES_tradnl" w:eastAsia="sv-SE"/>
        </w:rPr>
        <w:t>El Comité también recomendó que se nombrara un tutor provisional en las 24 horas siguientes a la llegada de un niño no acompañado, que se capacitara más a los grupos profesionales competentes, y se tuvieran en cuenta las necesidades especiales y las formas específicas que adopta la persecución de los niños.</w:t>
      </w:r>
    </w:p>
    <w:p w:rsidR="002B0EEE" w:rsidRPr="008F60F0" w:rsidRDefault="002B0EEE" w:rsidP="002B0EEE">
      <w:pPr>
        <w:pStyle w:val="RKnormal"/>
        <w:tabs>
          <w:tab w:val="clear" w:pos="2835"/>
        </w:tabs>
        <w:spacing w:after="360" w:line="240" w:lineRule="auto"/>
        <w:rPr>
          <w:rFonts w:ascii="Times New Roman" w:hAnsi="Times New Roman"/>
          <w:szCs w:val="24"/>
          <w:lang w:val="es-ES"/>
        </w:rPr>
      </w:pPr>
      <w:r w:rsidRPr="008F60F0">
        <w:rPr>
          <w:rFonts w:ascii="Times New Roman" w:hAnsi="Times New Roman"/>
          <w:szCs w:val="24"/>
          <w:lang w:val="es-ES_tradnl"/>
        </w:rPr>
        <w:t xml:space="preserve">231.  En el último año hubo un gran aumento del número de niños no acompañados solicitantes de asilo en Suecia.  Fueron 398 en 2005 y </w:t>
      </w:r>
      <w:r>
        <w:rPr>
          <w:rFonts w:ascii="Times New Roman" w:hAnsi="Times New Roman"/>
          <w:szCs w:val="24"/>
          <w:lang w:val="es-ES_tradnl"/>
        </w:rPr>
        <w:t xml:space="preserve">el número </w:t>
      </w:r>
      <w:r w:rsidRPr="008F60F0">
        <w:rPr>
          <w:rFonts w:ascii="Times New Roman" w:hAnsi="Times New Roman"/>
          <w:szCs w:val="24"/>
          <w:lang w:val="es-ES_tradnl"/>
        </w:rPr>
        <w:t>se duplic</w:t>
      </w:r>
      <w:r>
        <w:rPr>
          <w:rFonts w:ascii="Times New Roman" w:hAnsi="Times New Roman"/>
          <w:szCs w:val="24"/>
          <w:lang w:val="es-ES_tradnl"/>
        </w:rPr>
        <w:t xml:space="preserve">ó </w:t>
      </w:r>
      <w:r w:rsidRPr="008F60F0">
        <w:rPr>
          <w:rFonts w:ascii="Times New Roman" w:hAnsi="Times New Roman"/>
          <w:szCs w:val="24"/>
          <w:lang w:val="es-ES_tradnl"/>
        </w:rPr>
        <w:t>con creces a 820 en 2006.  La</w:t>
      </w:r>
      <w:r>
        <w:rPr>
          <w:rFonts w:ascii="Times New Roman" w:hAnsi="Times New Roman"/>
          <w:szCs w:val="24"/>
          <w:lang w:val="es-ES_tradnl"/>
        </w:rPr>
        <w:t> </w:t>
      </w:r>
      <w:r w:rsidRPr="008F60F0">
        <w:rPr>
          <w:rFonts w:ascii="Times New Roman" w:hAnsi="Times New Roman"/>
          <w:szCs w:val="24"/>
          <w:lang w:val="es-ES_tradnl"/>
        </w:rPr>
        <w:t xml:space="preserve">mayoría procedían del </w:t>
      </w:r>
      <w:proofErr w:type="spellStart"/>
      <w:r w:rsidRPr="008F60F0">
        <w:rPr>
          <w:rFonts w:ascii="Times New Roman" w:hAnsi="Times New Roman"/>
          <w:szCs w:val="24"/>
          <w:lang w:val="es-ES_tradnl"/>
        </w:rPr>
        <w:t>Iraq</w:t>
      </w:r>
      <w:proofErr w:type="spellEnd"/>
      <w:r w:rsidRPr="008F60F0">
        <w:rPr>
          <w:rFonts w:ascii="Times New Roman" w:hAnsi="Times New Roman"/>
          <w:szCs w:val="24"/>
          <w:lang w:val="es-ES_tradnl"/>
        </w:rPr>
        <w:t xml:space="preserve"> (337 niños) y de Somalia (101 niños):</w:t>
      </w:r>
    </w:p>
    <w:tbl>
      <w:tblPr>
        <w:tblW w:w="3442" w:type="pct"/>
        <w:jc w:val="center"/>
        <w:tblInd w:w="2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1647"/>
        <w:gridCol w:w="1647"/>
        <w:gridCol w:w="1647"/>
      </w:tblGrid>
      <w:tr w:rsidR="002B0EEE" w:rsidRPr="008F60F0" w:rsidTr="007C31A8">
        <w:trPr>
          <w:jc w:val="center"/>
        </w:trPr>
        <w:tc>
          <w:tcPr>
            <w:tcW w:w="1250" w:type="pct"/>
          </w:tcPr>
          <w:p w:rsidR="002B0EEE" w:rsidRPr="008F60F0" w:rsidRDefault="002B0EEE" w:rsidP="007C31A8">
            <w:pPr>
              <w:widowControl w:val="0"/>
              <w:autoSpaceDE w:val="0"/>
              <w:autoSpaceDN w:val="0"/>
              <w:adjustRightInd w:val="0"/>
              <w:rPr>
                <w:lang w:val="es-ES_tradnl" w:eastAsia="sv-SE"/>
              </w:rPr>
            </w:pPr>
            <w:r w:rsidRPr="008F60F0">
              <w:rPr>
                <w:lang w:val="es-ES_tradnl"/>
              </w:rPr>
              <w:t xml:space="preserve"> </w:t>
            </w:r>
          </w:p>
        </w:tc>
        <w:tc>
          <w:tcPr>
            <w:tcW w:w="1250" w:type="pct"/>
          </w:tcPr>
          <w:p w:rsidR="002B0EEE" w:rsidRPr="00772FC0" w:rsidRDefault="002B0EEE" w:rsidP="007C31A8">
            <w:pPr>
              <w:widowControl w:val="0"/>
              <w:autoSpaceDE w:val="0"/>
              <w:autoSpaceDN w:val="0"/>
              <w:adjustRightInd w:val="0"/>
              <w:jc w:val="center"/>
              <w:rPr>
                <w:b/>
                <w:lang w:val="es-ES_tradnl" w:eastAsia="sv-SE"/>
              </w:rPr>
            </w:pPr>
            <w:r w:rsidRPr="00772FC0">
              <w:rPr>
                <w:b/>
                <w:lang w:val="es-ES_tradnl" w:eastAsia="sv-SE"/>
              </w:rPr>
              <w:t>Niñas</w:t>
            </w:r>
          </w:p>
        </w:tc>
        <w:tc>
          <w:tcPr>
            <w:tcW w:w="1250" w:type="pct"/>
          </w:tcPr>
          <w:p w:rsidR="002B0EEE" w:rsidRPr="00772FC0" w:rsidRDefault="002B0EEE" w:rsidP="007C31A8">
            <w:pPr>
              <w:widowControl w:val="0"/>
              <w:autoSpaceDE w:val="0"/>
              <w:autoSpaceDN w:val="0"/>
              <w:adjustRightInd w:val="0"/>
              <w:jc w:val="center"/>
              <w:rPr>
                <w:b/>
                <w:lang w:val="es-ES_tradnl" w:eastAsia="sv-SE"/>
              </w:rPr>
            </w:pPr>
            <w:r w:rsidRPr="00772FC0">
              <w:rPr>
                <w:b/>
                <w:lang w:val="es-ES_tradnl" w:eastAsia="sv-SE"/>
              </w:rPr>
              <w:t>Niños</w:t>
            </w:r>
          </w:p>
        </w:tc>
        <w:tc>
          <w:tcPr>
            <w:tcW w:w="1251" w:type="pct"/>
          </w:tcPr>
          <w:p w:rsidR="002B0EEE" w:rsidRPr="00772FC0" w:rsidRDefault="002B0EEE" w:rsidP="007C31A8">
            <w:pPr>
              <w:widowControl w:val="0"/>
              <w:autoSpaceDE w:val="0"/>
              <w:autoSpaceDN w:val="0"/>
              <w:adjustRightInd w:val="0"/>
              <w:jc w:val="center"/>
              <w:rPr>
                <w:b/>
                <w:lang w:val="es-ES_tradnl" w:eastAsia="sv-SE"/>
              </w:rPr>
            </w:pPr>
            <w:r w:rsidRPr="00772FC0">
              <w:rPr>
                <w:b/>
                <w:lang w:val="es-ES_tradnl" w:eastAsia="sv-SE"/>
              </w:rPr>
              <w:t>Total</w:t>
            </w:r>
          </w:p>
        </w:tc>
      </w:tr>
      <w:tr w:rsidR="002B0EEE" w:rsidRPr="008F60F0" w:rsidTr="007C31A8">
        <w:trPr>
          <w:jc w:val="center"/>
        </w:trPr>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2006</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175</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645</w:t>
            </w:r>
          </w:p>
        </w:tc>
        <w:tc>
          <w:tcPr>
            <w:tcW w:w="1251"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820</w:t>
            </w:r>
          </w:p>
        </w:tc>
      </w:tr>
      <w:tr w:rsidR="002B0EEE" w:rsidRPr="008F60F0" w:rsidTr="007C31A8">
        <w:trPr>
          <w:jc w:val="center"/>
        </w:trPr>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2005</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143</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255</w:t>
            </w:r>
          </w:p>
        </w:tc>
        <w:tc>
          <w:tcPr>
            <w:tcW w:w="1251"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398</w:t>
            </w:r>
          </w:p>
        </w:tc>
      </w:tr>
      <w:tr w:rsidR="002B0EEE" w:rsidRPr="008F60F0" w:rsidTr="007C31A8">
        <w:trPr>
          <w:jc w:val="center"/>
        </w:trPr>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2004</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163</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225</w:t>
            </w:r>
          </w:p>
        </w:tc>
        <w:tc>
          <w:tcPr>
            <w:tcW w:w="1251"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388</w:t>
            </w:r>
          </w:p>
        </w:tc>
      </w:tr>
      <w:tr w:rsidR="002B0EEE" w:rsidRPr="008F60F0" w:rsidTr="007C31A8">
        <w:trPr>
          <w:jc w:val="center"/>
        </w:trPr>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2003</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195</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366</w:t>
            </w:r>
          </w:p>
        </w:tc>
        <w:tc>
          <w:tcPr>
            <w:tcW w:w="1251"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561</w:t>
            </w:r>
          </w:p>
        </w:tc>
      </w:tr>
      <w:tr w:rsidR="002B0EEE" w:rsidRPr="008F60F0" w:rsidTr="007C31A8">
        <w:trPr>
          <w:jc w:val="center"/>
        </w:trPr>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2002</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191</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359</w:t>
            </w:r>
          </w:p>
        </w:tc>
        <w:tc>
          <w:tcPr>
            <w:tcW w:w="1251"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550</w:t>
            </w:r>
          </w:p>
        </w:tc>
      </w:tr>
      <w:tr w:rsidR="002B0EEE" w:rsidRPr="008F60F0" w:rsidTr="007C31A8">
        <w:trPr>
          <w:jc w:val="center"/>
        </w:trPr>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2001</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163</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368</w:t>
            </w:r>
          </w:p>
        </w:tc>
        <w:tc>
          <w:tcPr>
            <w:tcW w:w="1251"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531</w:t>
            </w:r>
          </w:p>
        </w:tc>
      </w:tr>
      <w:tr w:rsidR="002B0EEE" w:rsidRPr="008F60F0" w:rsidTr="007C31A8">
        <w:trPr>
          <w:jc w:val="center"/>
        </w:trPr>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2000</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131</w:t>
            </w:r>
          </w:p>
        </w:tc>
        <w:tc>
          <w:tcPr>
            <w:tcW w:w="1250"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264</w:t>
            </w:r>
          </w:p>
        </w:tc>
        <w:tc>
          <w:tcPr>
            <w:tcW w:w="1251" w:type="pct"/>
          </w:tcPr>
          <w:p w:rsidR="002B0EEE" w:rsidRPr="008F60F0" w:rsidRDefault="002B0EEE" w:rsidP="007C31A8">
            <w:pPr>
              <w:widowControl w:val="0"/>
              <w:autoSpaceDE w:val="0"/>
              <w:autoSpaceDN w:val="0"/>
              <w:adjustRightInd w:val="0"/>
              <w:jc w:val="center"/>
              <w:rPr>
                <w:lang w:val="es-ES_tradnl" w:eastAsia="sv-SE"/>
              </w:rPr>
            </w:pPr>
            <w:r w:rsidRPr="008F60F0">
              <w:rPr>
                <w:lang w:val="es-ES_tradnl" w:eastAsia="sv-SE"/>
              </w:rPr>
              <w:t>395</w:t>
            </w:r>
          </w:p>
        </w:tc>
      </w:tr>
    </w:tbl>
    <w:p w:rsidR="002B0EEE" w:rsidRPr="008F60F0" w:rsidRDefault="002B0EEE" w:rsidP="002B0EEE">
      <w:pPr>
        <w:widowControl w:val="0"/>
        <w:spacing w:before="240" w:after="480"/>
        <w:ind w:left="1332"/>
        <w:rPr>
          <w:iCs/>
          <w:lang w:val="es-ES_tradnl"/>
        </w:rPr>
      </w:pPr>
      <w:r w:rsidRPr="00772FC0">
        <w:rPr>
          <w:i/>
          <w:iCs/>
          <w:lang w:val="es-ES_tradnl"/>
        </w:rPr>
        <w:t>Fuente:</w:t>
      </w:r>
      <w:r>
        <w:rPr>
          <w:iCs/>
          <w:lang w:val="es-ES_tradnl"/>
        </w:rPr>
        <w:t xml:space="preserve">  </w:t>
      </w:r>
      <w:r w:rsidRPr="008F60F0">
        <w:rPr>
          <w:iCs/>
          <w:lang w:val="es-ES_tradnl"/>
        </w:rPr>
        <w:t>(Estadísticas proporcionadas por la Junta de Inmigración de</w:t>
      </w:r>
      <w:r>
        <w:rPr>
          <w:iCs/>
          <w:lang w:val="es-ES_tradnl"/>
        </w:rPr>
        <w:br/>
      </w:r>
      <w:r w:rsidRPr="008F60F0">
        <w:rPr>
          <w:iCs/>
          <w:lang w:val="es-ES_tradnl"/>
        </w:rPr>
        <w:t xml:space="preserve">Suecia y el </w:t>
      </w:r>
      <w:r w:rsidRPr="00354BEB">
        <w:rPr>
          <w:bCs/>
          <w:i/>
          <w:iCs/>
          <w:lang w:val="es-ES_tradnl"/>
        </w:rPr>
        <w:t>Ombudsman</w:t>
      </w:r>
      <w:r w:rsidRPr="008F60F0">
        <w:rPr>
          <w:bCs/>
          <w:iCs/>
          <w:lang w:val="es-ES_tradnl"/>
        </w:rPr>
        <w:t xml:space="preserve"> de la Infancia</w:t>
      </w:r>
      <w:r>
        <w:rPr>
          <w:bCs/>
          <w:iCs/>
          <w:lang w:val="es-ES_tradnl"/>
        </w:rPr>
        <w:t>.</w:t>
      </w:r>
      <w:r w:rsidRPr="008F60F0">
        <w:rPr>
          <w:iCs/>
          <w:lang w:val="es-ES_tradnl"/>
        </w:rPr>
        <w:t>)</w:t>
      </w:r>
    </w:p>
    <w:p w:rsidR="002B0EEE" w:rsidRPr="008F60F0" w:rsidRDefault="002B0EEE" w:rsidP="002B0EEE">
      <w:pPr>
        <w:widowControl w:val="0"/>
        <w:spacing w:after="240"/>
        <w:rPr>
          <w:lang w:val="es-ES_tradnl"/>
        </w:rPr>
      </w:pPr>
      <w:r w:rsidRPr="008F60F0">
        <w:rPr>
          <w:lang w:val="es-ES_tradnl"/>
        </w:rPr>
        <w:t xml:space="preserve">232. </w:t>
      </w:r>
      <w:r>
        <w:rPr>
          <w:lang w:val="es-ES_tradnl"/>
        </w:rPr>
        <w:t xml:space="preserve"> </w:t>
      </w:r>
      <w:r w:rsidRPr="008F60F0">
        <w:rPr>
          <w:lang w:val="es-ES_tradnl"/>
        </w:rPr>
        <w:t>La nueva Ley de representación y custodia de niños no acompañados</w:t>
      </w:r>
      <w:r w:rsidRPr="00772FC0">
        <w:rPr>
          <w:rStyle w:val="FootnoteReference"/>
          <w:iCs/>
          <w:lang w:val="es-ES_tradnl"/>
        </w:rPr>
        <w:footnoteReference w:id="56"/>
      </w:r>
      <w:r w:rsidRPr="008F60F0">
        <w:rPr>
          <w:iCs/>
          <w:lang w:val="es-ES_tradnl"/>
        </w:rPr>
        <w:t xml:space="preserve"> </w:t>
      </w:r>
      <w:r w:rsidRPr="008F60F0">
        <w:rPr>
          <w:lang w:val="es-ES_tradnl"/>
        </w:rPr>
        <w:t>entró en vigor e</w:t>
      </w:r>
      <w:r>
        <w:rPr>
          <w:lang w:val="es-ES_tradnl"/>
        </w:rPr>
        <w:t>l 1º </w:t>
      </w:r>
      <w:r w:rsidRPr="008F60F0">
        <w:rPr>
          <w:lang w:val="es-ES_tradnl"/>
        </w:rPr>
        <w:t>de julio de 2005.  Regula la situación de los niños que llegan a Suecia solos, como refugiados o con otros fines, y sol</w:t>
      </w:r>
      <w:r>
        <w:rPr>
          <w:lang w:val="es-ES_tradnl"/>
        </w:rPr>
        <w:t>icitan un permiso de residencia</w:t>
      </w:r>
      <w:r w:rsidRPr="008F60F0">
        <w:rPr>
          <w:lang w:val="es-ES_tradnl"/>
        </w:rPr>
        <w:t>.</w:t>
      </w:r>
      <w:r>
        <w:rPr>
          <w:lang w:val="es-ES_tradnl"/>
        </w:rPr>
        <w:t xml:space="preserve"> </w:t>
      </w:r>
      <w:r w:rsidRPr="008F60F0">
        <w:rPr>
          <w:lang w:val="es-ES_tradnl"/>
        </w:rPr>
        <w:t xml:space="preserve"> La nueva </w:t>
      </w:r>
      <w:r w:rsidR="00A64384">
        <w:rPr>
          <w:lang w:val="es-ES_tradnl"/>
        </w:rPr>
        <w:t>l</w:t>
      </w:r>
      <w:r w:rsidRPr="008F60F0">
        <w:rPr>
          <w:lang w:val="es-ES_tradnl"/>
        </w:rPr>
        <w:t>ey establece, entre otras cosas, la prórroga del mandato del representante especial.</w:t>
      </w:r>
      <w:r>
        <w:rPr>
          <w:lang w:val="es-ES_tradnl"/>
        </w:rPr>
        <w:t xml:space="preserve">  En ausencia de los padres, el o </w:t>
      </w:r>
      <w:r w:rsidRPr="008F60F0">
        <w:rPr>
          <w:lang w:val="es-ES_tradnl"/>
        </w:rPr>
        <w:t>la representante podrá reempl</w:t>
      </w:r>
      <w:r>
        <w:rPr>
          <w:lang w:val="es-ES_tradnl"/>
        </w:rPr>
        <w:t>azarlos en calidad de tutor y</w:t>
      </w:r>
      <w:r w:rsidRPr="008F60F0">
        <w:rPr>
          <w:lang w:val="es-ES_tradnl"/>
        </w:rPr>
        <w:t xml:space="preserve"> custodio del niño.  Con un representante especial que también actúa como custodio responsable se espera reducir el peligro de fuga del niño del alojamiento que se le haya asignado.  El Tutor Principal nombra a los representantes especiales.  Según la </w:t>
      </w:r>
      <w:r w:rsidR="00A64384">
        <w:rPr>
          <w:lang w:val="es-ES_tradnl"/>
        </w:rPr>
        <w:t>l</w:t>
      </w:r>
      <w:r w:rsidRPr="008F60F0">
        <w:rPr>
          <w:lang w:val="es-ES_tradnl"/>
        </w:rPr>
        <w:t xml:space="preserve">ey, el nombramiento debe hacerse lo antes posible. </w:t>
      </w:r>
      <w:r>
        <w:rPr>
          <w:lang w:val="es-ES_tradnl"/>
        </w:rPr>
        <w:t xml:space="preserve"> </w:t>
      </w:r>
      <w:r w:rsidRPr="008F60F0">
        <w:rPr>
          <w:lang w:val="es-ES_tradnl"/>
        </w:rPr>
        <w:t>E</w:t>
      </w:r>
      <w:r w:rsidR="00A64384">
        <w:rPr>
          <w:lang w:val="es-ES_tradnl"/>
        </w:rPr>
        <w:t>n e</w:t>
      </w:r>
      <w:r>
        <w:rPr>
          <w:lang w:val="es-ES_tradnl"/>
        </w:rPr>
        <w:t xml:space="preserve">l segundo trimestre </w:t>
      </w:r>
      <w:r w:rsidRPr="008F60F0">
        <w:rPr>
          <w:lang w:val="es-ES_tradnl"/>
        </w:rPr>
        <w:t>de</w:t>
      </w:r>
      <w:r>
        <w:rPr>
          <w:lang w:val="es-ES_tradnl"/>
        </w:rPr>
        <w:t> </w:t>
      </w:r>
      <w:r w:rsidRPr="008F60F0">
        <w:rPr>
          <w:lang w:val="es-ES_tradnl"/>
        </w:rPr>
        <w:t>200</w:t>
      </w:r>
      <w:r>
        <w:rPr>
          <w:lang w:val="es-ES_tradnl"/>
        </w:rPr>
        <w:t xml:space="preserve">6, por una decisión del </w:t>
      </w:r>
      <w:proofErr w:type="spellStart"/>
      <w:r w:rsidRPr="005B673A">
        <w:rPr>
          <w:i/>
          <w:lang w:val="es-ES_tradnl"/>
        </w:rPr>
        <w:t>Riksdag</w:t>
      </w:r>
      <w:proofErr w:type="spellEnd"/>
      <w:r w:rsidRPr="008F60F0">
        <w:rPr>
          <w:lang w:val="es-ES_tradnl"/>
        </w:rPr>
        <w:t>, se enmendó la Ley para que los representantes se nombraran dentro de las 24 horas siguientes a la llegada del niño a Suecia.  A ese respecto, se envió un cuestionario especial a varios municipios para determinar cuánto demora</w:t>
      </w:r>
      <w:r>
        <w:rPr>
          <w:lang w:val="es-ES_tradnl"/>
        </w:rPr>
        <w:t>ba el trámite</w:t>
      </w:r>
      <w:r w:rsidRPr="008F60F0">
        <w:rPr>
          <w:lang w:val="es-ES_tradnl"/>
        </w:rPr>
        <w:t>.</w:t>
      </w:r>
      <w:r>
        <w:rPr>
          <w:lang w:val="es-ES_tradnl"/>
        </w:rPr>
        <w:t xml:space="preserve"> </w:t>
      </w:r>
      <w:r w:rsidRPr="008F60F0">
        <w:rPr>
          <w:lang w:val="es-ES_tradnl"/>
        </w:rPr>
        <w:t xml:space="preserve"> El Ministerio de Justicia está procesando las respuestas. </w:t>
      </w:r>
    </w:p>
    <w:p w:rsidR="002B0EEE" w:rsidRPr="008F60F0" w:rsidRDefault="002B0EEE" w:rsidP="002B0EEE">
      <w:pPr>
        <w:widowControl w:val="0"/>
        <w:spacing w:after="240"/>
        <w:rPr>
          <w:lang w:val="es-ES_tradnl"/>
        </w:rPr>
      </w:pPr>
      <w:r w:rsidRPr="008F60F0">
        <w:rPr>
          <w:lang w:val="es-ES_tradnl"/>
        </w:rPr>
        <w:t>233.</w:t>
      </w:r>
      <w:r>
        <w:rPr>
          <w:lang w:val="es-ES_tradnl"/>
        </w:rPr>
        <w:t xml:space="preserve"> </w:t>
      </w:r>
      <w:r w:rsidRPr="008F60F0">
        <w:rPr>
          <w:lang w:val="es-ES_tradnl"/>
        </w:rPr>
        <w:t xml:space="preserve"> El 31 de marzo de 2006 entró en vigor un nuevo sistema de recursos </w:t>
      </w:r>
      <w:r>
        <w:rPr>
          <w:lang w:val="es-ES_tradnl"/>
        </w:rPr>
        <w:t xml:space="preserve">de apelación </w:t>
      </w:r>
      <w:r w:rsidRPr="008F60F0">
        <w:rPr>
          <w:lang w:val="es-ES_tradnl"/>
        </w:rPr>
        <w:t>y procedimientos en relación con las causas de extranjeros</w:t>
      </w:r>
      <w:r w:rsidRPr="008F60F0">
        <w:rPr>
          <w:i/>
          <w:iCs/>
          <w:lang w:val="es-ES_tradnl"/>
        </w:rPr>
        <w:t xml:space="preserve">. </w:t>
      </w:r>
      <w:r>
        <w:rPr>
          <w:i/>
          <w:iCs/>
          <w:lang w:val="es-ES_tradnl"/>
        </w:rPr>
        <w:t xml:space="preserve"> </w:t>
      </w:r>
      <w:r w:rsidRPr="008F60F0">
        <w:rPr>
          <w:lang w:val="es-ES_tradnl"/>
        </w:rPr>
        <w:t xml:space="preserve">Según este nuevo sistema, los extranjeros podrán recurrir contra las decisiones de la Junta de Inmigración de Suecia ante </w:t>
      </w:r>
      <w:r>
        <w:rPr>
          <w:lang w:val="es-ES_tradnl"/>
        </w:rPr>
        <w:t>el Tribunal de Inmigración.  El </w:t>
      </w:r>
      <w:r w:rsidRPr="008F60F0">
        <w:rPr>
          <w:lang w:val="es-ES_tradnl"/>
        </w:rPr>
        <w:t>personal de los tribunales de inmigración recientemente establecidos se ha capacitado en las cuestiones relativas a la infancia.</w:t>
      </w:r>
    </w:p>
    <w:p w:rsidR="002B0EEE" w:rsidRPr="008F60F0" w:rsidRDefault="002B0EEE" w:rsidP="002B0EEE">
      <w:pPr>
        <w:widowControl w:val="0"/>
        <w:spacing w:after="240"/>
        <w:rPr>
          <w:rStyle w:val="RKnormalChar"/>
          <w:lang w:val="es-ES_tradnl"/>
        </w:rPr>
      </w:pPr>
      <w:r w:rsidRPr="00C82309">
        <w:rPr>
          <w:bCs/>
        </w:rPr>
        <w:t>234</w:t>
      </w:r>
      <w:r w:rsidRPr="00C82309">
        <w:rPr>
          <w:rStyle w:val="RKnormalChar"/>
          <w:lang w:val="es-ES_tradnl"/>
        </w:rPr>
        <w:t>.</w:t>
      </w:r>
      <w:r>
        <w:rPr>
          <w:rStyle w:val="RKnormalChar"/>
          <w:lang w:val="es-ES_tradnl"/>
        </w:rPr>
        <w:t xml:space="preserve"> </w:t>
      </w:r>
      <w:r w:rsidRPr="008F60F0">
        <w:rPr>
          <w:rStyle w:val="RKnormalChar"/>
          <w:lang w:val="es-ES_tradnl"/>
        </w:rPr>
        <w:t xml:space="preserve"> También se han enmendado las </w:t>
      </w:r>
      <w:r>
        <w:rPr>
          <w:rStyle w:val="RKnormalChar"/>
          <w:lang w:val="es-ES_tradnl"/>
        </w:rPr>
        <w:t xml:space="preserve">disposiciones legales </w:t>
      </w:r>
      <w:r w:rsidRPr="008F60F0">
        <w:rPr>
          <w:rStyle w:val="RKnormalChar"/>
          <w:lang w:val="es-ES_tradnl"/>
        </w:rPr>
        <w:t xml:space="preserve">sobre la acogida de niños no acompañados. </w:t>
      </w:r>
      <w:r>
        <w:rPr>
          <w:rStyle w:val="RKnormalChar"/>
          <w:lang w:val="es-ES_tradnl"/>
        </w:rPr>
        <w:t xml:space="preserve"> </w:t>
      </w:r>
      <w:r w:rsidRPr="008F60F0">
        <w:rPr>
          <w:rStyle w:val="RKnormalChar"/>
          <w:lang w:val="es-ES_tradnl"/>
        </w:rPr>
        <w:t xml:space="preserve">El 1º de julio de 2006, la responsabilidad por el alojamiento de los niños no acompañados se transfirió de la </w:t>
      </w:r>
      <w:r w:rsidRPr="008F60F0">
        <w:rPr>
          <w:lang w:val="es-ES_tradnl"/>
        </w:rPr>
        <w:t>Junta de Inmigración de Suecia</w:t>
      </w:r>
      <w:r w:rsidRPr="008F60F0">
        <w:rPr>
          <w:rStyle w:val="RKnormalChar"/>
          <w:lang w:val="es-ES_tradnl"/>
        </w:rPr>
        <w:t xml:space="preserve"> a los municipios, para dar mayor protección a esos </w:t>
      </w:r>
      <w:r w:rsidRPr="008F60F0">
        <w:rPr>
          <w:rStyle w:val="RKnormalChar"/>
          <w:iCs/>
          <w:lang w:val="es-ES_tradnl"/>
        </w:rPr>
        <w:t>niños.  Se consideraba que los municipios, con su experiencia y competencia, estaban en mejores condiciones de atender a los niños que la</w:t>
      </w:r>
      <w:r w:rsidRPr="008F60F0">
        <w:rPr>
          <w:lang w:val="es-ES_tradnl"/>
        </w:rPr>
        <w:t xml:space="preserve"> Junta de Inmigración</w:t>
      </w:r>
      <w:r w:rsidRPr="008F60F0">
        <w:rPr>
          <w:rStyle w:val="RKnormalChar"/>
          <w:lang w:val="es-ES_tradnl"/>
        </w:rPr>
        <w:t xml:space="preserve">. </w:t>
      </w:r>
      <w:r>
        <w:rPr>
          <w:rStyle w:val="RKnormalChar"/>
          <w:lang w:val="es-ES_tradnl"/>
        </w:rPr>
        <w:t xml:space="preserve"> </w:t>
      </w:r>
      <w:r w:rsidRPr="008F60F0">
        <w:rPr>
          <w:rStyle w:val="RKnormalChar"/>
          <w:lang w:val="es-ES_tradnl"/>
        </w:rPr>
        <w:t xml:space="preserve">Al mismo tiempo, se dio más especificidad al </w:t>
      </w:r>
      <w:r>
        <w:rPr>
          <w:rStyle w:val="RKnormalChar"/>
          <w:lang w:val="es-ES_tradnl"/>
        </w:rPr>
        <w:t xml:space="preserve">cometido </w:t>
      </w:r>
      <w:r w:rsidRPr="008F60F0">
        <w:rPr>
          <w:rStyle w:val="RKnormalChar"/>
          <w:lang w:val="es-ES_tradnl"/>
        </w:rPr>
        <w:t xml:space="preserve">de la Junta, que pasó a ser </w:t>
      </w:r>
      <w:r>
        <w:rPr>
          <w:rStyle w:val="RKnormalChar"/>
          <w:lang w:val="es-ES_tradnl"/>
        </w:rPr>
        <w:t>el</w:t>
      </w:r>
      <w:r w:rsidRPr="008F60F0">
        <w:rPr>
          <w:rStyle w:val="RKnormalChar"/>
          <w:lang w:val="es-ES_tradnl"/>
        </w:rPr>
        <w:t xml:space="preserve"> principal </w:t>
      </w:r>
      <w:r>
        <w:rPr>
          <w:rStyle w:val="RKnormalChar"/>
          <w:lang w:val="es-ES_tradnl"/>
        </w:rPr>
        <w:t>organismo encargado</w:t>
      </w:r>
      <w:r w:rsidRPr="008F60F0">
        <w:rPr>
          <w:rStyle w:val="RKnormalChar"/>
          <w:lang w:val="es-ES_tradnl"/>
        </w:rPr>
        <w:t xml:space="preserve"> de investigar y evaluar las solicitudes de permiso de residencia. </w:t>
      </w:r>
      <w:r>
        <w:rPr>
          <w:rStyle w:val="RKnormalChar"/>
          <w:lang w:val="es-ES_tradnl"/>
        </w:rPr>
        <w:t xml:space="preserve"> </w:t>
      </w:r>
      <w:r w:rsidRPr="008F60F0">
        <w:rPr>
          <w:rStyle w:val="RKnormalChar"/>
          <w:lang w:val="es-ES_tradnl"/>
        </w:rPr>
        <w:t xml:space="preserve">La </w:t>
      </w:r>
      <w:r w:rsidRPr="008F60F0">
        <w:rPr>
          <w:lang w:val="es-ES_tradnl"/>
        </w:rPr>
        <w:t xml:space="preserve">Junta de Inmigración </w:t>
      </w:r>
      <w:r w:rsidRPr="008F60F0">
        <w:rPr>
          <w:rStyle w:val="RKnormalChar"/>
          <w:lang w:val="es-ES_tradnl"/>
        </w:rPr>
        <w:t>sigue teniendo la responsabilidad general y concierta los acuerdos con los municipios para el alojamiento y la atención de los niños no acompañados.  Sin embargo, debido a la brevedad del tiempo de tramitación y al gran aumento del número de niños solicitantes de asilo, no ha alcanzado el número de municipios que han concertado acuerdos con la Junta de Inmigración para aumentar el número de plazas permanentes de alojamiento.</w:t>
      </w:r>
      <w:r>
        <w:rPr>
          <w:rStyle w:val="RKnormalChar"/>
          <w:lang w:val="es-ES_tradnl"/>
        </w:rPr>
        <w:t xml:space="preserve"> </w:t>
      </w:r>
      <w:r w:rsidRPr="008F60F0">
        <w:rPr>
          <w:rStyle w:val="RKnormalChar"/>
          <w:lang w:val="es-ES_tradnl"/>
        </w:rPr>
        <w:t xml:space="preserve"> Demasiados niños aún permanecen en alojamientos temporarios en los "municipios de llegada".</w:t>
      </w:r>
    </w:p>
    <w:p w:rsidR="002B0EEE" w:rsidRPr="008F60F0" w:rsidRDefault="002B0EEE" w:rsidP="002B0EEE">
      <w:pPr>
        <w:pStyle w:val="RKnormal"/>
        <w:widowControl w:val="0"/>
        <w:spacing w:after="240" w:line="240" w:lineRule="auto"/>
        <w:rPr>
          <w:rFonts w:ascii="Times New Roman" w:hAnsi="Times New Roman"/>
          <w:szCs w:val="24"/>
          <w:lang w:val="es-ES_tradnl" w:eastAsia="sv-SE"/>
        </w:rPr>
      </w:pPr>
      <w:r w:rsidRPr="008F60F0">
        <w:rPr>
          <w:rStyle w:val="RKnormalChar"/>
          <w:rFonts w:ascii="Times New Roman" w:hAnsi="Times New Roman"/>
          <w:szCs w:val="24"/>
          <w:lang w:val="es-ES_tradnl"/>
        </w:rPr>
        <w:t>235.</w:t>
      </w:r>
      <w:r>
        <w:rPr>
          <w:rStyle w:val="RKnormalChar"/>
          <w:rFonts w:ascii="Times New Roman" w:hAnsi="Times New Roman"/>
          <w:szCs w:val="24"/>
          <w:lang w:val="es-ES_tradnl"/>
        </w:rPr>
        <w:t xml:space="preserve"> </w:t>
      </w:r>
      <w:r w:rsidRPr="008F60F0">
        <w:rPr>
          <w:rStyle w:val="RKnormalChar"/>
          <w:rFonts w:ascii="Times New Roman" w:hAnsi="Times New Roman"/>
          <w:szCs w:val="24"/>
          <w:lang w:val="es-ES_tradnl"/>
        </w:rPr>
        <w:t xml:space="preserve"> El </w:t>
      </w:r>
      <w:r w:rsidR="00A64384">
        <w:rPr>
          <w:rStyle w:val="RKnormalChar"/>
          <w:rFonts w:ascii="Times New Roman" w:hAnsi="Times New Roman"/>
          <w:szCs w:val="24"/>
          <w:lang w:val="es-ES_tradnl"/>
        </w:rPr>
        <w:t>p</w:t>
      </w:r>
      <w:r w:rsidRPr="008F60F0">
        <w:rPr>
          <w:rStyle w:val="RKnormalChar"/>
          <w:rFonts w:ascii="Times New Roman" w:hAnsi="Times New Roman"/>
          <w:szCs w:val="24"/>
          <w:lang w:val="es-ES_tradnl"/>
        </w:rPr>
        <w:t xml:space="preserve">royecto de </w:t>
      </w:r>
      <w:r>
        <w:rPr>
          <w:rStyle w:val="RKnormalChar"/>
          <w:rFonts w:ascii="Times New Roman" w:hAnsi="Times New Roman"/>
          <w:szCs w:val="24"/>
          <w:lang w:val="es-ES_tradnl"/>
        </w:rPr>
        <w:t xml:space="preserve">ley de </w:t>
      </w:r>
      <w:r w:rsidRPr="008F60F0">
        <w:rPr>
          <w:rStyle w:val="RKnormalChar"/>
          <w:rFonts w:ascii="Times New Roman" w:hAnsi="Times New Roman"/>
          <w:szCs w:val="24"/>
          <w:lang w:val="es-ES_tradnl"/>
        </w:rPr>
        <w:t>política fiscal propuesto por el Gobierno en la primavera de 2007</w:t>
      </w:r>
      <w:r w:rsidRPr="0067392E">
        <w:rPr>
          <w:rStyle w:val="FootnoteReference"/>
          <w:szCs w:val="24"/>
          <w:lang w:val="es-ES_tradnl"/>
        </w:rPr>
        <w:footnoteReference w:id="57"/>
      </w:r>
      <w:r w:rsidRPr="008F60F0">
        <w:rPr>
          <w:rStyle w:val="RKnormalChar"/>
          <w:rFonts w:ascii="Times New Roman" w:hAnsi="Times New Roman"/>
          <w:szCs w:val="24"/>
          <w:lang w:val="es-ES_tradnl"/>
        </w:rPr>
        <w:t xml:space="preserve"> prevé mejorar la acogida y persuadir a más municipios de aceptar a niños no acompañados que solicitan asilo.  En 2007, la compensación anual básica </w:t>
      </w:r>
      <w:r>
        <w:rPr>
          <w:rStyle w:val="RKnormalChar"/>
          <w:rFonts w:ascii="Times New Roman" w:hAnsi="Times New Roman"/>
          <w:szCs w:val="24"/>
          <w:lang w:val="es-ES_tradnl"/>
        </w:rPr>
        <w:t xml:space="preserve">que reciben </w:t>
      </w:r>
      <w:r w:rsidRPr="008F60F0">
        <w:rPr>
          <w:rStyle w:val="RKnormalChar"/>
          <w:rFonts w:ascii="Times New Roman" w:hAnsi="Times New Roman"/>
          <w:szCs w:val="24"/>
          <w:lang w:val="es-ES_tradnl"/>
        </w:rPr>
        <w:t xml:space="preserve">los municipios </w:t>
      </w:r>
      <w:r>
        <w:rPr>
          <w:rStyle w:val="RKnormalChar"/>
          <w:rFonts w:ascii="Times New Roman" w:hAnsi="Times New Roman"/>
          <w:szCs w:val="24"/>
          <w:lang w:val="es-ES_tradnl"/>
        </w:rPr>
        <w:t xml:space="preserve">que acogen a </w:t>
      </w:r>
      <w:r w:rsidRPr="008F60F0">
        <w:rPr>
          <w:rStyle w:val="RKnormalChar"/>
          <w:rFonts w:ascii="Times New Roman" w:hAnsi="Times New Roman"/>
          <w:szCs w:val="24"/>
          <w:lang w:val="es-ES_tradnl"/>
        </w:rPr>
        <w:t xml:space="preserve">niños no acompañados aumentó de </w:t>
      </w:r>
      <w:r>
        <w:rPr>
          <w:rFonts w:ascii="Times New Roman" w:hAnsi="Times New Roman"/>
          <w:szCs w:val="24"/>
          <w:lang w:val="es-ES_tradnl" w:eastAsia="sv-SE"/>
        </w:rPr>
        <w:t>500.000 a 1 millón de coronas</w:t>
      </w:r>
      <w:r w:rsidRPr="008F60F0">
        <w:rPr>
          <w:rFonts w:ascii="Times New Roman" w:hAnsi="Times New Roman"/>
          <w:szCs w:val="24"/>
          <w:lang w:val="es-ES_tradnl" w:eastAsia="sv-SE"/>
        </w:rPr>
        <w:t xml:space="preserve">.  Además, siempre que la atención necesaria haya comenzado a prestarse </w:t>
      </w:r>
      <w:r>
        <w:rPr>
          <w:rFonts w:ascii="Times New Roman" w:hAnsi="Times New Roman"/>
          <w:szCs w:val="24"/>
          <w:lang w:val="es-ES_tradnl" w:eastAsia="sv-SE"/>
        </w:rPr>
        <w:t>al menor antes de los</w:t>
      </w:r>
      <w:r w:rsidRPr="008F60F0">
        <w:rPr>
          <w:rFonts w:ascii="Times New Roman" w:hAnsi="Times New Roman"/>
          <w:szCs w:val="24"/>
          <w:lang w:val="es-ES_tradnl" w:eastAsia="sv-SE"/>
        </w:rPr>
        <w:t xml:space="preserve"> 18 años, la compensación se sigue pagando a los municipios hasta los 21 años de edad.  También </w:t>
      </w:r>
      <w:r>
        <w:rPr>
          <w:rFonts w:ascii="Times New Roman" w:hAnsi="Times New Roman"/>
          <w:szCs w:val="24"/>
          <w:lang w:val="es-ES_tradnl" w:eastAsia="sv-SE"/>
        </w:rPr>
        <w:t xml:space="preserve">se </w:t>
      </w:r>
      <w:r w:rsidRPr="008F60F0">
        <w:rPr>
          <w:rFonts w:ascii="Times New Roman" w:hAnsi="Times New Roman"/>
          <w:szCs w:val="24"/>
          <w:lang w:val="es-ES_tradnl" w:eastAsia="sv-SE"/>
        </w:rPr>
        <w:t xml:space="preserve">ha aumentado la compensación que reciben los municipios por el alojamiento en viviendas para grupos. </w:t>
      </w:r>
      <w:r>
        <w:rPr>
          <w:rFonts w:ascii="Times New Roman" w:hAnsi="Times New Roman"/>
          <w:szCs w:val="24"/>
          <w:lang w:val="es-ES_tradnl" w:eastAsia="sv-SE"/>
        </w:rPr>
        <w:t xml:space="preserve"> Con el tiempo </w:t>
      </w:r>
      <w:r w:rsidRPr="008F60F0">
        <w:rPr>
          <w:rFonts w:ascii="Times New Roman" w:hAnsi="Times New Roman"/>
          <w:szCs w:val="24"/>
          <w:lang w:val="es-ES_tradnl" w:eastAsia="sv-SE"/>
        </w:rPr>
        <w:t xml:space="preserve">se aplicará un sistema más uniforme de compensación </w:t>
      </w:r>
      <w:r>
        <w:rPr>
          <w:rFonts w:ascii="Times New Roman" w:hAnsi="Times New Roman"/>
          <w:szCs w:val="24"/>
          <w:lang w:val="es-ES_tradnl" w:eastAsia="sv-SE"/>
        </w:rPr>
        <w:t xml:space="preserve">a </w:t>
      </w:r>
      <w:r w:rsidRPr="008F60F0">
        <w:rPr>
          <w:rFonts w:ascii="Times New Roman" w:hAnsi="Times New Roman"/>
          <w:szCs w:val="24"/>
          <w:lang w:val="es-ES_tradnl" w:eastAsia="sv-SE"/>
        </w:rPr>
        <w:t xml:space="preserve">los municipios, tanto mientras se tramita la solicitud de asilo como tras la expedición del permiso de residencia. </w:t>
      </w:r>
      <w:r>
        <w:rPr>
          <w:rFonts w:ascii="Times New Roman" w:hAnsi="Times New Roman"/>
          <w:szCs w:val="24"/>
          <w:lang w:val="es-ES_tradnl" w:eastAsia="sv-SE"/>
        </w:rPr>
        <w:t xml:space="preserve"> </w:t>
      </w:r>
      <w:r w:rsidRPr="008F60F0">
        <w:rPr>
          <w:rFonts w:ascii="Times New Roman" w:hAnsi="Times New Roman"/>
          <w:szCs w:val="24"/>
          <w:lang w:val="es-ES_tradnl" w:eastAsia="sv-SE"/>
        </w:rPr>
        <w:t xml:space="preserve">Con esos cambios no sólo se mejoran las condiciones de planificación de los municipios, sino que también se da mayor seguridad a los niños que, durante el mayor tiempo posible pueden evitar cambiar de lugar de residencia y de escuela, entre otras cosas. </w:t>
      </w:r>
    </w:p>
    <w:p w:rsidR="002B0EEE" w:rsidRPr="008F60F0" w:rsidRDefault="002B0EEE" w:rsidP="002B0EEE">
      <w:pPr>
        <w:widowControl w:val="0"/>
        <w:spacing w:after="240"/>
        <w:rPr>
          <w:lang w:val="es-ES_tradnl"/>
        </w:rPr>
      </w:pPr>
      <w:r w:rsidRPr="0067392E">
        <w:rPr>
          <w:bCs/>
          <w:lang w:val="es-ES_tradnl"/>
        </w:rPr>
        <w:t>236</w:t>
      </w:r>
      <w:r w:rsidRPr="0067392E">
        <w:rPr>
          <w:lang w:val="es-ES_tradnl"/>
        </w:rPr>
        <w:t>.</w:t>
      </w:r>
      <w:r w:rsidRPr="008F60F0">
        <w:rPr>
          <w:lang w:val="es-ES_tradnl"/>
        </w:rPr>
        <w:t xml:space="preserve"> </w:t>
      </w:r>
      <w:r>
        <w:rPr>
          <w:lang w:val="es-ES_tradnl"/>
        </w:rPr>
        <w:t xml:space="preserve"> </w:t>
      </w:r>
      <w:r w:rsidRPr="008F60F0">
        <w:rPr>
          <w:lang w:val="es-ES_tradnl"/>
        </w:rPr>
        <w:t xml:space="preserve">En 2006, una vez llegados a Suecia, 95 niños no acompañados se fugaron, lo que supone una disminución respecto de las 153 fugas ocurridas en 2005.  La reducción se produjo a pesar de que el año pasado aumentó considerablemente el número de niños no acompañados y se debió, en parte, a que llegaron menos niños no acompañados de China, que solían representar una gran proporción de los niños fugados.  Al parecer, esas desapariciones se atribuían a la delincuencia organizada, que enviaba a los niños a destinos finales desconocidos en </w:t>
      </w:r>
      <w:r w:rsidR="00A64384">
        <w:rPr>
          <w:lang w:val="es-ES_tradnl"/>
        </w:rPr>
        <w:t>o</w:t>
      </w:r>
      <w:r w:rsidRPr="008F60F0">
        <w:rPr>
          <w:lang w:val="es-ES_tradnl"/>
        </w:rPr>
        <w:t xml:space="preserve">ccidente y usaba a Suecia como país de tránsito. </w:t>
      </w:r>
      <w:r>
        <w:rPr>
          <w:lang w:val="es-ES_tradnl"/>
        </w:rPr>
        <w:t xml:space="preserve"> </w:t>
      </w:r>
      <w:r w:rsidRPr="008F60F0">
        <w:rPr>
          <w:lang w:val="es-ES_tradnl"/>
        </w:rPr>
        <w:t xml:space="preserve">Las misiones de Suecia en el extranjero se han puesto en contacto y han cooperado con las autoridades y otros interesados de China </w:t>
      </w:r>
      <w:r>
        <w:rPr>
          <w:lang w:val="es-ES_tradnl"/>
        </w:rPr>
        <w:t>para combatir</w:t>
      </w:r>
      <w:r w:rsidRPr="008F60F0">
        <w:rPr>
          <w:lang w:val="es-ES_tradnl"/>
        </w:rPr>
        <w:t xml:space="preserve"> esa actividad delictiva, y han obtenido buenos resultados.  Una mayor cooperación con diversos interesados de Suecia también ha redundado en una disminución del número de niños que se fugan una vez llegados a Suecia.  La Junta de Inmigración de Suecia, la policía y los servicios de asistencia social de </w:t>
      </w:r>
      <w:proofErr w:type="spellStart"/>
      <w:r w:rsidRPr="008F60F0">
        <w:rPr>
          <w:lang w:val="es-ES_tradnl"/>
        </w:rPr>
        <w:t>Sigtuna</w:t>
      </w:r>
      <w:proofErr w:type="spellEnd"/>
      <w:r w:rsidRPr="008F60F0">
        <w:rPr>
          <w:lang w:val="es-ES_tradnl"/>
        </w:rPr>
        <w:t xml:space="preserve">, uno de los municipios de Estocolmo con mayor población de niños no acompañados, están elaborando un plan de acción conjunto para prevenir las fugas y tomar medidas si se producen. </w:t>
      </w:r>
      <w:r>
        <w:rPr>
          <w:lang w:val="es-ES_tradnl"/>
        </w:rPr>
        <w:t xml:space="preserve"> </w:t>
      </w:r>
      <w:r w:rsidRPr="008F60F0">
        <w:rPr>
          <w:lang w:val="es-ES_tradnl"/>
        </w:rPr>
        <w:t>Actualmente se está examinando la acogida de solicitantes</w:t>
      </w:r>
      <w:r>
        <w:rPr>
          <w:lang w:val="es-ES_tradnl"/>
        </w:rPr>
        <w:t xml:space="preserve"> de asilo y otra</w:t>
      </w:r>
      <w:r w:rsidRPr="008F60F0">
        <w:rPr>
          <w:lang w:val="es-ES_tradnl"/>
        </w:rPr>
        <w:t>s</w:t>
      </w:r>
      <w:r>
        <w:rPr>
          <w:lang w:val="es-ES_tradnl"/>
        </w:rPr>
        <w:t xml:space="preserve"> personas</w:t>
      </w:r>
      <w:r w:rsidRPr="008F60F0">
        <w:rPr>
          <w:lang w:val="es-ES_tradnl"/>
        </w:rPr>
        <w:t>, y</w:t>
      </w:r>
      <w:r w:rsidRPr="008F60F0">
        <w:rPr>
          <w:i/>
          <w:iCs/>
          <w:lang w:val="es-ES_tradnl"/>
        </w:rPr>
        <w:t xml:space="preserve"> </w:t>
      </w:r>
      <w:r w:rsidRPr="008F60F0">
        <w:rPr>
          <w:lang w:val="es-ES_tradnl"/>
        </w:rPr>
        <w:t xml:space="preserve">el funcionario encargado del examen debe tener particularmente en cuenta los intereses de los niños y </w:t>
      </w:r>
      <w:r>
        <w:rPr>
          <w:lang w:val="es-ES_tradnl"/>
        </w:rPr>
        <w:t>adolescentes en el proceso de acogida</w:t>
      </w:r>
      <w:r w:rsidRPr="008F60F0">
        <w:rPr>
          <w:lang w:val="es-ES_tradnl"/>
        </w:rPr>
        <w:t>.</w:t>
      </w:r>
    </w:p>
    <w:p w:rsidR="002B0EEE" w:rsidRPr="008F60F0" w:rsidRDefault="002B0EEE" w:rsidP="002B0EEE">
      <w:pPr>
        <w:widowControl w:val="0"/>
        <w:spacing w:after="240"/>
        <w:rPr>
          <w:lang w:val="es-ES_tradnl" w:eastAsia="sv-SE"/>
        </w:rPr>
      </w:pPr>
      <w:r w:rsidRPr="00A075F5">
        <w:rPr>
          <w:bCs/>
          <w:lang w:val="es-ES_tradnl"/>
        </w:rPr>
        <w:t>237</w:t>
      </w:r>
      <w:r w:rsidRPr="008F60F0">
        <w:rPr>
          <w:lang w:val="es-ES_tradnl" w:eastAsia="sv-SE"/>
        </w:rPr>
        <w:t xml:space="preserve">. </w:t>
      </w:r>
      <w:r>
        <w:rPr>
          <w:lang w:val="es-ES_tradnl" w:eastAsia="sv-SE"/>
        </w:rPr>
        <w:t xml:space="preserve"> </w:t>
      </w:r>
      <w:r w:rsidRPr="008F60F0">
        <w:rPr>
          <w:rStyle w:val="RKnormalChar"/>
          <w:lang w:val="es-ES_tradnl"/>
        </w:rPr>
        <w:t xml:space="preserve">El </w:t>
      </w:r>
      <w:r w:rsidR="00A64384">
        <w:rPr>
          <w:rStyle w:val="RKnormalChar"/>
          <w:lang w:val="es-ES_tradnl"/>
        </w:rPr>
        <w:t>p</w:t>
      </w:r>
      <w:r w:rsidRPr="008F60F0">
        <w:rPr>
          <w:rStyle w:val="RKnormalChar"/>
          <w:lang w:val="es-ES_tradnl"/>
        </w:rPr>
        <w:t xml:space="preserve">royecto de </w:t>
      </w:r>
      <w:r>
        <w:rPr>
          <w:rStyle w:val="RKnormalChar"/>
          <w:lang w:val="es-ES_tradnl"/>
        </w:rPr>
        <w:t xml:space="preserve">ley de </w:t>
      </w:r>
      <w:r w:rsidRPr="008F60F0">
        <w:rPr>
          <w:rStyle w:val="RKnormalChar"/>
          <w:lang w:val="es-ES_tradnl"/>
        </w:rPr>
        <w:t>política fiscal propuesto por el Gobierno en la primavera de 2007</w:t>
      </w:r>
      <w:r w:rsidRPr="0067392E">
        <w:rPr>
          <w:rStyle w:val="FootnoteReference"/>
          <w:lang w:val="es-ES_tradnl" w:eastAsia="sv-SE"/>
        </w:rPr>
        <w:footnoteReference w:id="58"/>
      </w:r>
      <w:r w:rsidRPr="008F60F0">
        <w:rPr>
          <w:lang w:val="es-ES_tradnl" w:eastAsia="sv-SE"/>
        </w:rPr>
        <w:t xml:space="preserve"> también contiene medidas para </w:t>
      </w:r>
      <w:r>
        <w:rPr>
          <w:lang w:val="es-ES_tradnl" w:eastAsia="sv-SE"/>
        </w:rPr>
        <w:t>dar a</w:t>
      </w:r>
      <w:r w:rsidRPr="008F60F0">
        <w:rPr>
          <w:lang w:val="es-ES_tradnl" w:eastAsia="sv-SE"/>
        </w:rPr>
        <w:t xml:space="preserve"> la </w:t>
      </w:r>
      <w:r w:rsidRPr="008F60F0">
        <w:rPr>
          <w:iCs/>
          <w:lang w:val="es-ES_tradnl"/>
        </w:rPr>
        <w:t xml:space="preserve">Junta de Inmigración de Suecia la capacidad necesaria para ocuparse </w:t>
      </w:r>
      <w:r w:rsidRPr="008F60F0">
        <w:rPr>
          <w:iCs/>
          <w:lang w:val="es-ES_tradnl" w:eastAsia="sv-SE"/>
        </w:rPr>
        <w:t>de un número mayor de solicitantes de asilo y cumplir los plazos generales de tramitación de seis meses y los de tres meses que se aplican a los niños no acompañados</w:t>
      </w:r>
      <w:r w:rsidRPr="008F60F0">
        <w:rPr>
          <w:i/>
          <w:lang w:val="es-ES_tradnl" w:eastAsia="sv-SE"/>
        </w:rPr>
        <w:t xml:space="preserve">. </w:t>
      </w:r>
      <w:r>
        <w:rPr>
          <w:i/>
          <w:lang w:val="es-ES_tradnl" w:eastAsia="sv-SE"/>
        </w:rPr>
        <w:t xml:space="preserve"> </w:t>
      </w:r>
      <w:r w:rsidRPr="008F60F0">
        <w:rPr>
          <w:iCs/>
          <w:lang w:val="es-ES_tradnl" w:eastAsia="sv-SE"/>
        </w:rPr>
        <w:t>Los</w:t>
      </w:r>
      <w:r>
        <w:rPr>
          <w:iCs/>
          <w:lang w:val="es-ES_tradnl" w:eastAsia="sv-SE"/>
        </w:rPr>
        <w:t> </w:t>
      </w:r>
      <w:r w:rsidRPr="008F60F0">
        <w:rPr>
          <w:iCs/>
          <w:lang w:val="es-ES_tradnl" w:eastAsia="sv-SE"/>
        </w:rPr>
        <w:t>aumentos de las consignaciones que se proponen per</w:t>
      </w:r>
      <w:r>
        <w:rPr>
          <w:iCs/>
          <w:lang w:val="es-ES_tradnl" w:eastAsia="sv-SE"/>
        </w:rPr>
        <w:t>mitirán a la Junta resolver los </w:t>
      </w:r>
      <w:r>
        <w:rPr>
          <w:lang w:val="es-ES_tradnl" w:eastAsia="sv-SE"/>
        </w:rPr>
        <w:t>39.000 </w:t>
      </w:r>
      <w:r w:rsidRPr="008F60F0">
        <w:rPr>
          <w:lang w:val="es-ES_tradnl" w:eastAsia="sv-SE"/>
        </w:rPr>
        <w:t xml:space="preserve">casos de asilo de 2007 y los 42.000 de 2008. </w:t>
      </w:r>
      <w:r>
        <w:rPr>
          <w:lang w:val="es-ES_tradnl" w:eastAsia="sv-SE"/>
        </w:rPr>
        <w:t xml:space="preserve"> </w:t>
      </w:r>
      <w:r w:rsidRPr="008F60F0">
        <w:rPr>
          <w:lang w:val="es-ES_tradnl" w:eastAsia="sv-SE"/>
        </w:rPr>
        <w:t>Puesto que el número de personas que solicitan asilo en Suecia supera al estimado por el Gobierno, para este año se ha</w:t>
      </w:r>
      <w:r>
        <w:rPr>
          <w:lang w:val="es-ES_tradnl" w:eastAsia="sv-SE"/>
        </w:rPr>
        <w:t xml:space="preserve"> propuesto un aumento de 743 millones de coronas</w:t>
      </w:r>
      <w:r w:rsidRPr="008F60F0">
        <w:rPr>
          <w:lang w:val="es-ES_tradnl" w:eastAsia="sv-SE"/>
        </w:rPr>
        <w:t xml:space="preserve"> en la consignación para compensación y gastos de vivienda de </w:t>
      </w:r>
      <w:r>
        <w:rPr>
          <w:lang w:val="es-ES_tradnl" w:eastAsia="sv-SE"/>
        </w:rPr>
        <w:t>los solicitantes de asilo y otra</w:t>
      </w:r>
      <w:r w:rsidRPr="008F60F0">
        <w:rPr>
          <w:lang w:val="es-ES_tradnl" w:eastAsia="sv-SE"/>
        </w:rPr>
        <w:t>s</w:t>
      </w:r>
      <w:r>
        <w:rPr>
          <w:lang w:val="es-ES_tradnl" w:eastAsia="sv-SE"/>
        </w:rPr>
        <w:t xml:space="preserve"> personas</w:t>
      </w:r>
      <w:r w:rsidRPr="008F60F0">
        <w:rPr>
          <w:lang w:val="es-ES_tradnl" w:eastAsia="sv-SE"/>
        </w:rPr>
        <w:t xml:space="preserve">, a fin de facilitar el pago de prestaciones a los solicitantes de asilo y de compensaciones a los municipios y consejos </w:t>
      </w:r>
      <w:r>
        <w:rPr>
          <w:lang w:val="es-ES_tradnl" w:eastAsia="sv-SE"/>
        </w:rPr>
        <w:t xml:space="preserve">de </w:t>
      </w:r>
      <w:r w:rsidRPr="008F60F0">
        <w:rPr>
          <w:lang w:val="es-ES_tradnl" w:eastAsia="sv-SE"/>
        </w:rPr>
        <w:t>conda</w:t>
      </w:r>
      <w:r>
        <w:rPr>
          <w:lang w:val="es-ES_tradnl" w:eastAsia="sv-SE"/>
        </w:rPr>
        <w:t>do</w:t>
      </w:r>
      <w:r w:rsidRPr="008F60F0">
        <w:rPr>
          <w:lang w:val="es-ES_tradnl" w:eastAsia="sv-SE"/>
        </w:rPr>
        <w:t xml:space="preserve"> por concepto de atención médica, e</w:t>
      </w:r>
      <w:r>
        <w:rPr>
          <w:lang w:val="es-ES_tradnl" w:eastAsia="sv-SE"/>
        </w:rPr>
        <w:t xml:space="preserve">ducación </w:t>
      </w:r>
      <w:r w:rsidRPr="008F60F0">
        <w:rPr>
          <w:lang w:val="es-ES_tradnl" w:eastAsia="sv-SE"/>
        </w:rPr>
        <w:t>y otros.</w:t>
      </w:r>
    </w:p>
    <w:p w:rsidR="002B0EEE" w:rsidRPr="008F60F0" w:rsidRDefault="002B0EEE" w:rsidP="002B0EEE">
      <w:pPr>
        <w:widowControl w:val="0"/>
        <w:spacing w:after="240"/>
        <w:rPr>
          <w:spacing w:val="-2"/>
          <w:lang w:val="es-ES_tradnl"/>
        </w:rPr>
      </w:pPr>
      <w:r w:rsidRPr="00A075F5">
        <w:rPr>
          <w:bCs/>
          <w:lang w:val="es-ES_tradnl"/>
        </w:rPr>
        <w:t>238</w:t>
      </w:r>
      <w:r w:rsidRPr="008F60F0">
        <w:rPr>
          <w:lang w:val="es-ES_tradnl"/>
        </w:rPr>
        <w:t xml:space="preserve">. </w:t>
      </w:r>
      <w:r>
        <w:rPr>
          <w:lang w:val="es-ES_tradnl"/>
        </w:rPr>
        <w:t xml:space="preserve"> </w:t>
      </w:r>
      <w:r w:rsidRPr="008F60F0">
        <w:rPr>
          <w:lang w:val="es-ES_tradnl"/>
        </w:rPr>
        <w:t>La Junta de Inmigración ha aplicado varias medidas para que se tenga en cuenta cualquier forma de persecución contra los niños</w:t>
      </w:r>
      <w:r w:rsidRPr="008F60F0">
        <w:rPr>
          <w:i/>
          <w:iCs/>
          <w:lang w:val="es-ES_tradnl"/>
        </w:rPr>
        <w:t>.</w:t>
      </w:r>
      <w:r>
        <w:rPr>
          <w:i/>
          <w:iCs/>
          <w:lang w:val="es-ES_tradnl"/>
        </w:rPr>
        <w:t xml:space="preserve"> </w:t>
      </w:r>
      <w:r w:rsidRPr="008F60F0">
        <w:rPr>
          <w:i/>
          <w:iCs/>
          <w:lang w:val="es-ES_tradnl"/>
        </w:rPr>
        <w:t xml:space="preserve"> </w:t>
      </w:r>
      <w:r w:rsidRPr="008F60F0">
        <w:rPr>
          <w:iCs/>
          <w:lang w:val="es-ES_tradnl"/>
        </w:rPr>
        <w:t>Además de haberse preparado una guía</w:t>
      </w:r>
      <w:r w:rsidRPr="008F60F0">
        <w:rPr>
          <w:i/>
          <w:iCs/>
          <w:lang w:val="es-ES_tradnl"/>
        </w:rPr>
        <w:t xml:space="preserve"> </w:t>
      </w:r>
      <w:r w:rsidRPr="008F60F0">
        <w:rPr>
          <w:lang w:val="es-ES_tradnl"/>
        </w:rPr>
        <w:t xml:space="preserve">para las entrevistas, que servirá de base para las entrevistas con los niños, la Junta también ha introducido directrices en su manual interno para las investigaciones que conciernen a niños. </w:t>
      </w:r>
      <w:r>
        <w:rPr>
          <w:lang w:val="es-ES_tradnl"/>
        </w:rPr>
        <w:t xml:space="preserve"> </w:t>
      </w:r>
      <w:r w:rsidRPr="008F60F0">
        <w:rPr>
          <w:lang w:val="es-ES_tradnl"/>
        </w:rPr>
        <w:t>Si el niño ha alegado motivos especiales para solicitar un permiso de residencia, la Junta menciona la información en sus decisiones.  También se insta a los abogados de oficio a prestar particular atención a las razones del propio niño para solicitar asilo o un permiso de residencia.</w:t>
      </w:r>
      <w:r w:rsidRPr="008F60F0">
        <w:rPr>
          <w:spacing w:val="-2"/>
          <w:lang w:val="es-ES_tradnl"/>
        </w:rPr>
        <w:t xml:space="preserve"> </w:t>
      </w:r>
    </w:p>
    <w:p w:rsidR="002B0EEE" w:rsidRPr="008F60F0" w:rsidRDefault="002B0EEE" w:rsidP="002B0EEE">
      <w:pPr>
        <w:widowControl w:val="0"/>
        <w:spacing w:after="240"/>
        <w:rPr>
          <w:lang w:val="es-ES_tradnl"/>
        </w:rPr>
      </w:pPr>
      <w:r w:rsidRPr="00A075F5">
        <w:rPr>
          <w:bCs/>
          <w:lang w:val="es-ES_tradnl"/>
        </w:rPr>
        <w:t>239</w:t>
      </w:r>
      <w:r w:rsidRPr="008F60F0">
        <w:rPr>
          <w:lang w:val="es-ES_tradnl"/>
        </w:rPr>
        <w:t xml:space="preserve">. </w:t>
      </w:r>
      <w:r>
        <w:rPr>
          <w:lang w:val="es-ES_tradnl"/>
        </w:rPr>
        <w:t xml:space="preserve"> </w:t>
      </w:r>
      <w:r w:rsidRPr="008F60F0">
        <w:rPr>
          <w:lang w:val="es-ES_tradnl"/>
        </w:rPr>
        <w:t>En julio de 2005, basándo</w:t>
      </w:r>
      <w:r>
        <w:rPr>
          <w:lang w:val="es-ES_tradnl"/>
        </w:rPr>
        <w:t>se en una decisión del Gobierno</w:t>
      </w:r>
      <w:r w:rsidRPr="008F60F0">
        <w:rPr>
          <w:lang w:val="es-ES_tradnl"/>
        </w:rPr>
        <w:t xml:space="preserve"> relativa a un niño con una conducta grave de retraimiento, que sentó un precedente, la Junta de Inmigración dictó instrucciones internas </w:t>
      </w:r>
      <w:r>
        <w:rPr>
          <w:lang w:val="es-ES_tradnl"/>
        </w:rPr>
        <w:t xml:space="preserve">para </w:t>
      </w:r>
      <w:r w:rsidRPr="008F60F0">
        <w:rPr>
          <w:lang w:val="es-ES_tradnl"/>
        </w:rPr>
        <w:t>el tratamiento</w:t>
      </w:r>
      <w:r>
        <w:rPr>
          <w:lang w:val="es-ES_tradnl"/>
        </w:rPr>
        <w:t xml:space="preserve"> de los casos relativos a niños</w:t>
      </w:r>
      <w:r w:rsidRPr="008F60F0">
        <w:rPr>
          <w:lang w:val="es-ES_tradnl"/>
        </w:rPr>
        <w:t xml:space="preserve"> en las instancias tanto de examen de los casos como de acogida.  Según las instrucciones</w:t>
      </w:r>
      <w:r>
        <w:rPr>
          <w:lang w:val="es-ES_tradnl"/>
        </w:rPr>
        <w:t>,</w:t>
      </w:r>
      <w:r w:rsidRPr="008F60F0">
        <w:rPr>
          <w:lang w:val="es-ES_tradnl"/>
        </w:rPr>
        <w:t xml:space="preserve"> relativas a todos los niños, antes de tomar una decisión en un caso de asilo, los funcionarios de la Junta deben </w:t>
      </w:r>
      <w:r>
        <w:rPr>
          <w:lang w:val="es-ES_tradnl"/>
        </w:rPr>
        <w:t xml:space="preserve">considerar </w:t>
      </w:r>
      <w:r w:rsidRPr="008F60F0">
        <w:rPr>
          <w:lang w:val="es-ES_tradnl"/>
        </w:rPr>
        <w:t xml:space="preserve">los posibles efectos de una denegación de la entrada en el desarrollo psicosocial del niño. </w:t>
      </w:r>
      <w:r>
        <w:rPr>
          <w:lang w:val="es-ES_tradnl"/>
        </w:rPr>
        <w:t xml:space="preserve"> </w:t>
      </w:r>
      <w:r w:rsidRPr="008F60F0">
        <w:rPr>
          <w:lang w:val="es-ES_tradnl"/>
        </w:rPr>
        <w:t>La</w:t>
      </w:r>
      <w:r>
        <w:rPr>
          <w:lang w:val="es-ES_tradnl"/>
        </w:rPr>
        <w:t> </w:t>
      </w:r>
      <w:r w:rsidRPr="008F60F0">
        <w:rPr>
          <w:lang w:val="es-ES_tradnl"/>
        </w:rPr>
        <w:t xml:space="preserve">posición adoptada </w:t>
      </w:r>
      <w:r>
        <w:rPr>
          <w:lang w:val="es-ES_tradnl"/>
        </w:rPr>
        <w:t xml:space="preserve">a ese respecto </w:t>
      </w:r>
      <w:r w:rsidRPr="008F60F0">
        <w:rPr>
          <w:lang w:val="es-ES_tradnl"/>
        </w:rPr>
        <w:t xml:space="preserve">debe consignarse en la correspondiente decisión de la Junta.  A fin de adoptar una posición, es necesario mantener conversaciones con los padres sobre el niño. </w:t>
      </w:r>
      <w:r>
        <w:rPr>
          <w:lang w:val="es-ES_tradnl"/>
        </w:rPr>
        <w:t xml:space="preserve"> </w:t>
      </w:r>
      <w:r w:rsidRPr="008F60F0">
        <w:rPr>
          <w:lang w:val="es-ES_tradnl"/>
        </w:rPr>
        <w:t>Un grupo de expertos de la Junta de Inmigración ha aplicado y aplicará medidas de seguimiento a fin de cerciorar</w:t>
      </w:r>
      <w:r>
        <w:rPr>
          <w:lang w:val="es-ES_tradnl"/>
        </w:rPr>
        <w:t>se de que las instrucciones ha</w:t>
      </w:r>
      <w:r w:rsidRPr="008F60F0">
        <w:rPr>
          <w:lang w:val="es-ES_tradnl"/>
        </w:rPr>
        <w:t>n conseguido el efecto buscado.</w:t>
      </w:r>
    </w:p>
    <w:p w:rsidR="002B0EEE" w:rsidRPr="008F60F0" w:rsidRDefault="002B0EEE" w:rsidP="002B0EEE">
      <w:pPr>
        <w:widowControl w:val="0"/>
        <w:spacing w:after="240"/>
        <w:rPr>
          <w:b/>
          <w:bCs/>
          <w:spacing w:val="-2"/>
          <w:lang w:val="es-ES_tradnl" w:eastAsia="sv-SE"/>
        </w:rPr>
      </w:pPr>
      <w:r w:rsidRPr="008F60F0">
        <w:rPr>
          <w:b/>
          <w:bCs/>
          <w:spacing w:val="-1"/>
          <w:lang w:val="es-ES_tradnl" w:eastAsia="sv-SE"/>
        </w:rPr>
        <w:t>La reunión de la familia</w:t>
      </w:r>
    </w:p>
    <w:p w:rsidR="002B0EEE" w:rsidRPr="008F60F0" w:rsidRDefault="002B0EEE" w:rsidP="002B0EEE">
      <w:pPr>
        <w:widowControl w:val="0"/>
        <w:spacing w:after="240"/>
        <w:rPr>
          <w:bCs/>
          <w:spacing w:val="-2"/>
          <w:lang w:val="es-ES_tradnl" w:eastAsia="sv-SE"/>
        </w:rPr>
      </w:pPr>
      <w:r w:rsidRPr="008F60F0">
        <w:rPr>
          <w:bCs/>
          <w:spacing w:val="1"/>
          <w:lang w:val="es-ES_tradnl" w:eastAsia="sv-SE"/>
        </w:rPr>
        <w:t>240.</w:t>
      </w:r>
      <w:r>
        <w:rPr>
          <w:bCs/>
          <w:spacing w:val="1"/>
          <w:lang w:val="es-ES_tradnl" w:eastAsia="sv-SE"/>
        </w:rPr>
        <w:t xml:space="preserve"> </w:t>
      </w:r>
      <w:r w:rsidRPr="008F60F0">
        <w:rPr>
          <w:bCs/>
          <w:spacing w:val="1"/>
          <w:lang w:val="es-ES_tradnl" w:eastAsia="sv-SE"/>
        </w:rPr>
        <w:t xml:space="preserve"> El Comité expresó preocupación por el excesivo tiempo que tardaban los procedimientos de reunificación familiar en el caso de los refugiados a quienes se ha reconocido ese estatuto, y recomendó que </w:t>
      </w:r>
      <w:r>
        <w:rPr>
          <w:bCs/>
          <w:spacing w:val="1"/>
          <w:lang w:val="es-ES_tradnl" w:eastAsia="sv-SE"/>
        </w:rPr>
        <w:t>las solicitudes</w:t>
      </w:r>
      <w:r w:rsidRPr="008F60F0">
        <w:rPr>
          <w:bCs/>
          <w:spacing w:val="1"/>
          <w:lang w:val="es-ES_tradnl" w:eastAsia="sv-SE"/>
        </w:rPr>
        <w:t xml:space="preserve"> de reunificación familiar se trataran de manera humana y expeditiva.</w:t>
      </w:r>
    </w:p>
    <w:p w:rsidR="002B0EEE" w:rsidRPr="008F60F0" w:rsidRDefault="002B0EEE" w:rsidP="002B0EEE">
      <w:pPr>
        <w:widowControl w:val="0"/>
        <w:spacing w:after="240"/>
        <w:rPr>
          <w:lang w:val="es-ES_tradnl"/>
        </w:rPr>
      </w:pPr>
      <w:r w:rsidRPr="008F60F0">
        <w:rPr>
          <w:lang w:val="es-ES_tradnl"/>
        </w:rPr>
        <w:t xml:space="preserve">241. </w:t>
      </w:r>
      <w:r>
        <w:rPr>
          <w:lang w:val="es-ES_tradnl"/>
        </w:rPr>
        <w:t xml:space="preserve"> </w:t>
      </w:r>
      <w:r w:rsidRPr="008F60F0">
        <w:rPr>
          <w:lang w:val="es-ES_tradnl"/>
        </w:rPr>
        <w:t xml:space="preserve">El 30 de abril de 2006 entraron en vigor las enmiendas legislativas relativas a la reunificación familiar de niños no acompañados.  Con las enmiendas a la </w:t>
      </w:r>
      <w:r w:rsidRPr="008F60F0">
        <w:rPr>
          <w:bCs/>
          <w:lang w:val="es-ES_tradnl"/>
        </w:rPr>
        <w:t>Ley de extranjería</w:t>
      </w:r>
      <w:r w:rsidRPr="00AF2843">
        <w:rPr>
          <w:rStyle w:val="FootnoteReference"/>
          <w:lang w:val="es-ES_tradnl"/>
        </w:rPr>
        <w:footnoteReference w:id="59"/>
      </w:r>
      <w:r w:rsidRPr="008F60F0">
        <w:rPr>
          <w:lang w:val="es-ES_tradnl"/>
        </w:rPr>
        <w:t xml:space="preserve"> y a la Ordenanza sobre los extranjeros, Suecia ha aplicado la Direc</w:t>
      </w:r>
      <w:r>
        <w:rPr>
          <w:lang w:val="es-ES_tradnl"/>
        </w:rPr>
        <w:t>tiva del Consejo 2003/86/EC, de </w:t>
      </w:r>
      <w:r w:rsidRPr="008F60F0">
        <w:rPr>
          <w:lang w:val="es-ES_tradnl"/>
        </w:rPr>
        <w:t xml:space="preserve">22 de septiembre de 2003, sobre el derecho a la reagrupación familiar, según la cual </w:t>
      </w:r>
      <w:r>
        <w:rPr>
          <w:lang w:val="es-ES_tradnl"/>
        </w:rPr>
        <w:t>todo progenitor</w:t>
      </w:r>
      <w:r w:rsidRPr="008F60F0">
        <w:rPr>
          <w:lang w:val="es-ES_tradnl"/>
        </w:rPr>
        <w:t xml:space="preserve"> de un niño no acompañado que es refugiado o necesita </w:t>
      </w:r>
      <w:r>
        <w:rPr>
          <w:lang w:val="es-ES_tradnl"/>
        </w:rPr>
        <w:t xml:space="preserve">otra </w:t>
      </w:r>
      <w:r w:rsidRPr="008F60F0">
        <w:rPr>
          <w:lang w:val="es-ES_tradnl"/>
        </w:rPr>
        <w:t>forma de protección tiene derecho a un permiso de residencia</w:t>
      </w:r>
      <w:r w:rsidRPr="008F60F0">
        <w:rPr>
          <w:rStyle w:val="RKnormalChar"/>
          <w:lang w:val="es-ES_tradnl"/>
        </w:rPr>
        <w:t xml:space="preserve">.  Las enmiendas también incluyen una nueva disposición según la cual cuando el permiso de residencia se basa en la reunificación familiar, el caso debe resolverse en un plazo máximo de nueve meses a partir de la </w:t>
      </w:r>
      <w:r>
        <w:rPr>
          <w:rStyle w:val="RKnormalChar"/>
          <w:lang w:val="es-ES_tradnl"/>
        </w:rPr>
        <w:t>recep</w:t>
      </w:r>
      <w:r w:rsidRPr="008F60F0">
        <w:rPr>
          <w:rStyle w:val="RKnormalChar"/>
          <w:lang w:val="es-ES_tradnl"/>
        </w:rPr>
        <w:t>ción de la solicitud.</w:t>
      </w:r>
    </w:p>
    <w:p w:rsidR="002B0EEE" w:rsidRPr="008F60F0" w:rsidRDefault="002B0EEE" w:rsidP="002B0EEE">
      <w:pPr>
        <w:widowControl w:val="0"/>
        <w:spacing w:after="240"/>
        <w:rPr>
          <w:b/>
          <w:bCs/>
          <w:spacing w:val="-2"/>
          <w:lang w:val="es-ES_tradnl"/>
        </w:rPr>
      </w:pPr>
      <w:r w:rsidRPr="008F60F0">
        <w:rPr>
          <w:b/>
          <w:bCs/>
          <w:spacing w:val="-2"/>
          <w:lang w:val="es-ES_tradnl" w:eastAsia="sv-SE"/>
        </w:rPr>
        <w:t>Explotación sexual y trata de personas</w:t>
      </w:r>
    </w:p>
    <w:p w:rsidR="002B0EEE" w:rsidRPr="008F60F0" w:rsidRDefault="002B0EEE" w:rsidP="002B0EEE">
      <w:pPr>
        <w:widowControl w:val="0"/>
        <w:spacing w:after="240"/>
        <w:rPr>
          <w:bCs/>
          <w:spacing w:val="-7"/>
          <w:lang w:val="es-ES_tradnl" w:eastAsia="sv-SE"/>
        </w:rPr>
      </w:pPr>
      <w:r w:rsidRPr="008F60F0">
        <w:rPr>
          <w:bCs/>
          <w:lang w:val="es-ES_tradnl" w:eastAsia="sv-SE"/>
        </w:rPr>
        <w:t xml:space="preserve">242. </w:t>
      </w:r>
      <w:r>
        <w:rPr>
          <w:bCs/>
          <w:lang w:val="es-ES_tradnl" w:eastAsia="sv-SE"/>
        </w:rPr>
        <w:t xml:space="preserve"> </w:t>
      </w:r>
      <w:r w:rsidRPr="008F60F0">
        <w:rPr>
          <w:bCs/>
          <w:lang w:val="es-ES_tradnl" w:eastAsia="sv-SE"/>
        </w:rPr>
        <w:t>El Comité recomendó a Suecia que reforzara las medidas de protección de los internautas menores de edad y la conciencia de los niños sobre los aspectos negativos de I</w:t>
      </w:r>
      <w:r w:rsidRPr="008F60F0">
        <w:rPr>
          <w:bCs/>
          <w:spacing w:val="-2"/>
          <w:lang w:val="es-ES_tradnl"/>
        </w:rPr>
        <w:t>nternet.</w:t>
      </w:r>
      <w:r>
        <w:rPr>
          <w:bCs/>
          <w:spacing w:val="-2"/>
          <w:lang w:val="es-ES_tradnl"/>
        </w:rPr>
        <w:t xml:space="preserve"> </w:t>
      </w:r>
      <w:r w:rsidRPr="008F60F0">
        <w:rPr>
          <w:bCs/>
          <w:spacing w:val="-2"/>
          <w:lang w:val="es-ES_tradnl"/>
        </w:rPr>
        <w:t xml:space="preserve"> El Comité también recomendó que se adoptaran medidas para reducir y prevenir los casos de explotación sexual y trata de personas. </w:t>
      </w:r>
      <w:r>
        <w:rPr>
          <w:bCs/>
          <w:spacing w:val="-2"/>
          <w:lang w:val="es-ES_tradnl"/>
        </w:rPr>
        <w:t xml:space="preserve"> </w:t>
      </w:r>
      <w:r w:rsidRPr="008F60F0">
        <w:rPr>
          <w:bCs/>
          <w:spacing w:val="-2"/>
          <w:lang w:val="es-ES_tradnl"/>
        </w:rPr>
        <w:t xml:space="preserve">Además, el Comité recomendó que se </w:t>
      </w:r>
      <w:r>
        <w:rPr>
          <w:bCs/>
          <w:spacing w:val="-2"/>
          <w:lang w:val="es-ES_tradnl"/>
        </w:rPr>
        <w:t>hiciera más estricta</w:t>
      </w:r>
      <w:r w:rsidRPr="008F60F0">
        <w:rPr>
          <w:bCs/>
          <w:spacing w:val="-2"/>
          <w:lang w:val="es-ES_tradnl"/>
        </w:rPr>
        <w:t xml:space="preserve"> la legislación contra la posesión y producción de pornografía infantil y se facilitara el enjuiciamiento de ciudadanos suecos por actividades de explotación sexual de niños en el extranjero, entre otras cosas  prohibiendo la renovación del pasaporte de un sospechoso que se encontrara en libertad bajo fianza. </w:t>
      </w:r>
      <w:r>
        <w:rPr>
          <w:bCs/>
          <w:spacing w:val="-2"/>
          <w:lang w:val="es-ES_tradnl"/>
        </w:rPr>
        <w:t xml:space="preserve"> </w:t>
      </w:r>
      <w:r w:rsidRPr="008F60F0">
        <w:rPr>
          <w:bCs/>
          <w:spacing w:val="-2"/>
          <w:lang w:val="es-ES_tradnl"/>
        </w:rPr>
        <w:t>Por último, el Comité recomendó que se mejorara la protección de las víctimas de la explotación sexual y la trata con fines de explotación sexual.</w:t>
      </w:r>
    </w:p>
    <w:p w:rsidR="002B0EEE" w:rsidRPr="008F60F0" w:rsidRDefault="002B0EEE" w:rsidP="002B0EEE">
      <w:pPr>
        <w:widowControl w:val="0"/>
        <w:spacing w:after="240"/>
        <w:rPr>
          <w:b/>
          <w:lang w:val="es-ES_tradnl"/>
        </w:rPr>
      </w:pPr>
      <w:r w:rsidRPr="008F60F0">
        <w:rPr>
          <w:b/>
          <w:bCs/>
          <w:lang w:val="es-ES_tradnl"/>
        </w:rPr>
        <w:t>Protección</w:t>
      </w:r>
      <w:r w:rsidRPr="008F60F0">
        <w:rPr>
          <w:b/>
          <w:lang w:val="es-ES_tradnl"/>
        </w:rPr>
        <w:t xml:space="preserve"> contra los abusos en Internet</w:t>
      </w:r>
    </w:p>
    <w:p w:rsidR="002B0EEE" w:rsidRPr="008F60F0" w:rsidRDefault="002B0EEE" w:rsidP="002B0EEE">
      <w:pPr>
        <w:widowControl w:val="0"/>
        <w:spacing w:after="240"/>
        <w:rPr>
          <w:lang w:val="es-ES_tradnl"/>
        </w:rPr>
      </w:pPr>
      <w:r w:rsidRPr="008F60F0">
        <w:rPr>
          <w:lang w:val="es-ES_tradnl"/>
        </w:rPr>
        <w:t xml:space="preserve">243. </w:t>
      </w:r>
      <w:r>
        <w:rPr>
          <w:lang w:val="es-ES_tradnl"/>
        </w:rPr>
        <w:t xml:space="preserve"> </w:t>
      </w:r>
      <w:r w:rsidRPr="008F60F0">
        <w:rPr>
          <w:lang w:val="es-ES_tradnl"/>
        </w:rPr>
        <w:t xml:space="preserve">Los esfuerzos de la escuela </w:t>
      </w:r>
      <w:r>
        <w:rPr>
          <w:lang w:val="es-ES_tradnl"/>
        </w:rPr>
        <w:t>en el ámbito</w:t>
      </w:r>
      <w:r w:rsidRPr="008F60F0">
        <w:rPr>
          <w:lang w:val="es-ES_tradnl"/>
        </w:rPr>
        <w:t xml:space="preserve"> de Internet tienen por fin enseñar a los alumnos una actitud crítica ante las fuentes, la ética en Internet, así como a observar ciertas normas de seguridad al navegar por Internet. </w:t>
      </w:r>
      <w:r>
        <w:rPr>
          <w:lang w:val="es-ES_tradnl"/>
        </w:rPr>
        <w:t xml:space="preserve"> </w:t>
      </w:r>
      <w:r w:rsidRPr="008F60F0">
        <w:rPr>
          <w:lang w:val="es-ES_tradnl"/>
        </w:rPr>
        <w:t>A fin de apoyar la tarea de la escuela de promoción de una actitud crítica con respecto a las fuentes, el Organismo Nacional para el Mejoramiento de las Escuelas  de Suecia h</w:t>
      </w:r>
      <w:r>
        <w:rPr>
          <w:lang w:val="es-ES_tradnl"/>
        </w:rPr>
        <w:t xml:space="preserve">a creado un sitio </w:t>
      </w:r>
      <w:proofErr w:type="spellStart"/>
      <w:r>
        <w:rPr>
          <w:lang w:val="es-ES_tradnl"/>
        </w:rPr>
        <w:t>web</w:t>
      </w:r>
      <w:proofErr w:type="spellEnd"/>
      <w:r>
        <w:rPr>
          <w:lang w:val="es-ES_tradnl"/>
        </w:rPr>
        <w:t xml:space="preserve"> titulado "</w:t>
      </w:r>
      <w:r w:rsidRPr="008F60F0">
        <w:rPr>
          <w:lang w:val="es-ES_tradnl"/>
        </w:rPr>
        <w:t>Verifica la f</w:t>
      </w:r>
      <w:r>
        <w:rPr>
          <w:lang w:val="es-ES_tradnl"/>
        </w:rPr>
        <w:t>uente"</w:t>
      </w:r>
      <w:r w:rsidRPr="008F60F0">
        <w:rPr>
          <w:lang w:val="es-ES_tradnl"/>
        </w:rPr>
        <w:t xml:space="preserve"> referido, entre otras cosas, a la búsqueda de información, la crítica de las fuentes y los derechos de autor. </w:t>
      </w:r>
      <w:r>
        <w:rPr>
          <w:lang w:val="es-ES_tradnl"/>
        </w:rPr>
        <w:t xml:space="preserve"> </w:t>
      </w:r>
      <w:r w:rsidRPr="008F60F0">
        <w:rPr>
          <w:lang w:val="es-ES_tradnl"/>
        </w:rPr>
        <w:t>En los últimos seis años, el Orga</w:t>
      </w:r>
      <w:r>
        <w:rPr>
          <w:lang w:val="es-ES_tradnl"/>
        </w:rPr>
        <w:t>nismo organizó en todo el país</w:t>
      </w:r>
      <w:r w:rsidRPr="008F60F0">
        <w:rPr>
          <w:lang w:val="es-ES_tradnl"/>
        </w:rPr>
        <w:t xml:space="preserve"> charlas sobre Internet, la crítica de las fuentes y la seguridad al usar Internet para varios miles de maestros, bibliotecarios y padres.  También ha producido material</w:t>
      </w:r>
      <w:r w:rsidRPr="0063434C">
        <w:rPr>
          <w:rStyle w:val="FootnoteReference"/>
          <w:lang w:val="es-ES_tradnl"/>
        </w:rPr>
        <w:footnoteReference w:id="60"/>
      </w:r>
      <w:r w:rsidRPr="008F60F0">
        <w:rPr>
          <w:lang w:val="es-ES_tradnl"/>
        </w:rPr>
        <w:t xml:space="preserve"> para apoyar al personal de la enseñanza preescolar y primaria en sus esfuerzos por sentar las bases de una actitud curiosa pero crítica de los internautas.</w:t>
      </w:r>
    </w:p>
    <w:p w:rsidR="002B0EEE" w:rsidRPr="008F60F0" w:rsidRDefault="002B0EEE" w:rsidP="002B0EEE">
      <w:pPr>
        <w:widowControl w:val="0"/>
        <w:spacing w:after="240"/>
        <w:rPr>
          <w:lang w:val="es-ES_tradnl"/>
        </w:rPr>
      </w:pPr>
      <w:r w:rsidRPr="0063434C">
        <w:rPr>
          <w:bCs/>
          <w:lang w:val="es-ES_tradnl"/>
        </w:rPr>
        <w:t>244</w:t>
      </w:r>
      <w:r w:rsidRPr="008F60F0">
        <w:rPr>
          <w:lang w:val="es-ES_tradnl"/>
        </w:rPr>
        <w:t xml:space="preserve">. </w:t>
      </w:r>
      <w:r>
        <w:rPr>
          <w:lang w:val="es-ES_tradnl"/>
        </w:rPr>
        <w:t xml:space="preserve"> </w:t>
      </w:r>
      <w:r w:rsidRPr="008F60F0">
        <w:rPr>
          <w:lang w:val="es-ES_tradnl"/>
        </w:rPr>
        <w:t xml:space="preserve">Desde </w:t>
      </w:r>
      <w:r w:rsidRPr="008F60F0">
        <w:rPr>
          <w:iCs/>
          <w:lang w:val="es-ES_tradnl"/>
        </w:rPr>
        <w:t xml:space="preserve">2002, el Consejo de los Medios de Comunicación ha estado participando en el proyecto </w:t>
      </w:r>
      <w:proofErr w:type="spellStart"/>
      <w:r w:rsidRPr="008F60F0">
        <w:rPr>
          <w:lang w:val="es-ES_tradnl"/>
        </w:rPr>
        <w:t>Safety</w:t>
      </w:r>
      <w:proofErr w:type="spellEnd"/>
      <w:r w:rsidRPr="008F60F0">
        <w:rPr>
          <w:lang w:val="es-ES_tradnl"/>
        </w:rPr>
        <w:t xml:space="preserve">, </w:t>
      </w:r>
      <w:proofErr w:type="spellStart"/>
      <w:r w:rsidRPr="008F60F0">
        <w:rPr>
          <w:lang w:val="es-ES_tradnl"/>
        </w:rPr>
        <w:t>Awareness</w:t>
      </w:r>
      <w:proofErr w:type="spellEnd"/>
      <w:r w:rsidRPr="008F60F0">
        <w:rPr>
          <w:lang w:val="es-ES_tradnl"/>
        </w:rPr>
        <w:t xml:space="preserve">, </w:t>
      </w:r>
      <w:proofErr w:type="spellStart"/>
      <w:r w:rsidRPr="008F60F0">
        <w:rPr>
          <w:lang w:val="es-ES_tradnl"/>
        </w:rPr>
        <w:t>Facts</w:t>
      </w:r>
      <w:proofErr w:type="spellEnd"/>
      <w:r w:rsidRPr="008F60F0">
        <w:rPr>
          <w:lang w:val="es-ES_tradnl"/>
        </w:rPr>
        <w:t xml:space="preserve"> </w:t>
      </w:r>
      <w:proofErr w:type="spellStart"/>
      <w:r w:rsidRPr="008F60F0">
        <w:rPr>
          <w:lang w:val="es-ES_tradnl"/>
        </w:rPr>
        <w:t>and</w:t>
      </w:r>
      <w:proofErr w:type="spellEnd"/>
      <w:r w:rsidRPr="008F60F0">
        <w:rPr>
          <w:lang w:val="es-ES_tradnl"/>
        </w:rPr>
        <w:t xml:space="preserve"> Tools (Seguridad, Conciencia, Hechos e Instrumentos) (</w:t>
      </w:r>
      <w:proofErr w:type="spellStart"/>
      <w:r w:rsidRPr="008F60F0">
        <w:rPr>
          <w:lang w:val="es-ES_tradnl"/>
        </w:rPr>
        <w:t>SAFT</w:t>
      </w:r>
      <w:proofErr w:type="spellEnd"/>
      <w:r w:rsidRPr="008F60F0">
        <w:rPr>
          <w:lang w:val="es-ES_tradnl"/>
        </w:rPr>
        <w:t xml:space="preserve">) de la Unión Europea, destinado a promover una mayor seguridad para los internautas menores de edad. </w:t>
      </w:r>
      <w:r>
        <w:rPr>
          <w:lang w:val="es-ES_tradnl"/>
        </w:rPr>
        <w:t xml:space="preserve"> </w:t>
      </w:r>
      <w:r w:rsidRPr="008F60F0">
        <w:rPr>
          <w:lang w:val="es-ES_tradnl"/>
        </w:rPr>
        <w:t>El Consejo de los Medios de Comunicación es el "Nódulo de conciencia" en Suecia y el Organismo Nacional para el Mejoramiento de las Escuela</w:t>
      </w:r>
      <w:r>
        <w:rPr>
          <w:lang w:val="es-ES_tradnl"/>
        </w:rPr>
        <w:t>s colaboró con este fin en 2005-</w:t>
      </w:r>
      <w:r w:rsidRPr="008F60F0">
        <w:rPr>
          <w:lang w:val="es-ES_tradnl"/>
        </w:rPr>
        <w:t>2006.</w:t>
      </w:r>
      <w:r w:rsidRPr="008F60F0">
        <w:rPr>
          <w:i/>
          <w:lang w:val="es-ES_tradnl"/>
        </w:rPr>
        <w:t xml:space="preserve"> </w:t>
      </w:r>
      <w:r>
        <w:rPr>
          <w:i/>
          <w:lang w:val="es-ES_tradnl"/>
        </w:rPr>
        <w:t xml:space="preserve"> </w:t>
      </w:r>
      <w:r w:rsidRPr="008F60F0">
        <w:rPr>
          <w:lang w:val="es-ES_tradnl"/>
        </w:rPr>
        <w:t>En conjunto elabora</w:t>
      </w:r>
      <w:r>
        <w:rPr>
          <w:lang w:val="es-ES_tradnl"/>
        </w:rPr>
        <w:t xml:space="preserve">ron </w:t>
      </w:r>
      <w:r w:rsidRPr="008F60F0">
        <w:rPr>
          <w:lang w:val="es-ES_tradnl"/>
        </w:rPr>
        <w:t xml:space="preserve">una publicación titulada </w:t>
      </w:r>
      <w:r>
        <w:rPr>
          <w:lang w:val="es-ES_tradnl"/>
        </w:rPr>
        <w:t>"</w:t>
      </w:r>
      <w:r w:rsidRPr="008F60F0">
        <w:rPr>
          <w:lang w:val="es-ES_tradnl"/>
        </w:rPr>
        <w:t>Internet joven</w:t>
      </w:r>
      <w:r>
        <w:rPr>
          <w:lang w:val="es-ES_tradnl"/>
        </w:rPr>
        <w:t>"</w:t>
      </w:r>
      <w:r w:rsidRPr="008F60F0">
        <w:rPr>
          <w:i/>
          <w:iCs/>
          <w:lang w:val="es-ES_tradnl"/>
        </w:rPr>
        <w:t xml:space="preserve"> </w:t>
      </w:r>
      <w:r>
        <w:rPr>
          <w:lang w:val="es-ES_tradnl"/>
        </w:rPr>
        <w:t xml:space="preserve">y </w:t>
      </w:r>
      <w:r w:rsidRPr="008F60F0">
        <w:rPr>
          <w:lang w:val="es-ES_tradnl"/>
        </w:rPr>
        <w:t>organiza</w:t>
      </w:r>
      <w:r>
        <w:rPr>
          <w:lang w:val="es-ES_tradnl"/>
        </w:rPr>
        <w:t xml:space="preserve">ron </w:t>
      </w:r>
      <w:r w:rsidRPr="008F60F0">
        <w:rPr>
          <w:lang w:val="es-ES_tradnl"/>
        </w:rPr>
        <w:t xml:space="preserve">conferencias para apoyar la enseñanza y el debate sobre Internet y otros medios de comunicación.  Desde 2007 el Consejo de los Medios de Comunicación trabaja con </w:t>
      </w:r>
      <w:proofErr w:type="spellStart"/>
      <w:r w:rsidRPr="008F60F0">
        <w:rPr>
          <w:lang w:val="es-ES_tradnl"/>
        </w:rPr>
        <w:t>BRIS</w:t>
      </w:r>
      <w:proofErr w:type="spellEnd"/>
      <w:r w:rsidRPr="008F60F0">
        <w:rPr>
          <w:lang w:val="es-ES_tradnl"/>
        </w:rPr>
        <w:t xml:space="preserve"> Suecia para establecer una línea telefónica especial de asistencia para que los niños y los adolescentes recurran en busca de consejos y apoyo sobre sus experiencias en Internet. </w:t>
      </w:r>
      <w:r>
        <w:rPr>
          <w:lang w:val="es-ES_tradnl"/>
        </w:rPr>
        <w:t xml:space="preserve"> </w:t>
      </w:r>
      <w:r w:rsidRPr="008F60F0">
        <w:rPr>
          <w:lang w:val="es-ES_tradnl"/>
        </w:rPr>
        <w:t xml:space="preserve">El Consejo también ha publicado un folleto titulado </w:t>
      </w:r>
      <w:r>
        <w:rPr>
          <w:lang w:val="es-ES_tradnl"/>
        </w:rPr>
        <w:t>"</w:t>
      </w:r>
      <w:r w:rsidRPr="008870E9">
        <w:rPr>
          <w:i/>
          <w:iCs/>
          <w:lang w:val="es-ES_tradnl"/>
        </w:rPr>
        <w:t>Diez sugerencias a los padres de hijos internautas</w:t>
      </w:r>
      <w:r>
        <w:rPr>
          <w:iCs/>
          <w:lang w:val="es-ES_tradnl"/>
        </w:rPr>
        <w:t>"</w:t>
      </w:r>
      <w:r w:rsidRPr="008F60F0">
        <w:rPr>
          <w:iCs/>
          <w:lang w:val="es-ES_tradnl"/>
        </w:rPr>
        <w:t xml:space="preserve"> </w:t>
      </w:r>
      <w:r w:rsidRPr="008F60F0">
        <w:rPr>
          <w:lang w:val="es-ES_tradnl"/>
        </w:rPr>
        <w:t>(véanse también los pá</w:t>
      </w:r>
      <w:r>
        <w:rPr>
          <w:lang w:val="es-ES_tradnl"/>
        </w:rPr>
        <w:t>rrafos</w:t>
      </w:r>
      <w:r w:rsidRPr="008F60F0">
        <w:rPr>
          <w:lang w:val="es-ES_tradnl"/>
        </w:rPr>
        <w:t xml:space="preserve"> 101 a 105</w:t>
      </w:r>
      <w:r>
        <w:rPr>
          <w:lang w:val="es-ES_tradnl"/>
        </w:rPr>
        <w:t xml:space="preserve">, </w:t>
      </w:r>
      <w:proofErr w:type="spellStart"/>
      <w:r>
        <w:rPr>
          <w:i/>
          <w:lang w:val="es-ES_tradnl"/>
        </w:rPr>
        <w:t>supra</w:t>
      </w:r>
      <w:proofErr w:type="spellEnd"/>
      <w:r w:rsidRPr="008F60F0">
        <w:rPr>
          <w:lang w:val="es-ES_tradnl"/>
        </w:rPr>
        <w:t>).</w:t>
      </w:r>
    </w:p>
    <w:p w:rsidR="002B0EEE" w:rsidRPr="008F60F0" w:rsidRDefault="002B0EEE" w:rsidP="002B0EEE">
      <w:pPr>
        <w:widowControl w:val="0"/>
        <w:spacing w:after="240"/>
        <w:rPr>
          <w:lang w:val="es-ES_tradnl"/>
        </w:rPr>
      </w:pPr>
      <w:r w:rsidRPr="008F60F0">
        <w:rPr>
          <w:lang w:val="es-ES_tradnl"/>
        </w:rPr>
        <w:t xml:space="preserve">245. </w:t>
      </w:r>
      <w:r>
        <w:rPr>
          <w:lang w:val="es-ES_tradnl"/>
        </w:rPr>
        <w:t xml:space="preserve"> </w:t>
      </w:r>
      <w:r w:rsidRPr="008F60F0">
        <w:rPr>
          <w:lang w:val="es-ES_tradnl"/>
        </w:rPr>
        <w:t>Según ha informado la policía, en Internet son frecuentes los intentos de entrar en contacto con niños con fines sexuales (</w:t>
      </w:r>
      <w:proofErr w:type="spellStart"/>
      <w:r w:rsidRPr="008F60F0">
        <w:rPr>
          <w:i/>
          <w:lang w:val="es-ES_tradnl"/>
        </w:rPr>
        <w:t>grooming</w:t>
      </w:r>
      <w:proofErr w:type="spellEnd"/>
      <w:r w:rsidRPr="008F60F0">
        <w:rPr>
          <w:lang w:val="es-ES_tradnl"/>
        </w:rPr>
        <w:t xml:space="preserve">). </w:t>
      </w:r>
      <w:r>
        <w:rPr>
          <w:lang w:val="es-ES_tradnl"/>
        </w:rPr>
        <w:t xml:space="preserve"> </w:t>
      </w:r>
      <w:r w:rsidRPr="008F60F0">
        <w:rPr>
          <w:lang w:val="es-ES_tradnl"/>
        </w:rPr>
        <w:t xml:space="preserve">Es posible que los primeros contactos con el niño sean inofensivos, a fin de ganarse su confianza.  Así puede lograrse que el niño se anime a mostrar su cuerpo frente a una </w:t>
      </w:r>
      <w:proofErr w:type="spellStart"/>
      <w:r w:rsidRPr="008F60F0">
        <w:rPr>
          <w:lang w:val="es-ES_tradnl"/>
        </w:rPr>
        <w:t>webcam</w:t>
      </w:r>
      <w:proofErr w:type="spellEnd"/>
      <w:r w:rsidRPr="008F60F0">
        <w:rPr>
          <w:lang w:val="es-ES_tradnl"/>
        </w:rPr>
        <w:t xml:space="preserve"> o a enviar fotografías suyas y también a citarse en persona</w:t>
      </w:r>
      <w:r>
        <w:rPr>
          <w:lang w:val="es-ES_tradnl"/>
        </w:rPr>
        <w:t>.  E</w:t>
      </w:r>
      <w:r w:rsidRPr="008F60F0">
        <w:rPr>
          <w:lang w:val="es-ES_tradnl"/>
        </w:rPr>
        <w:t>s</w:t>
      </w:r>
      <w:r>
        <w:rPr>
          <w:lang w:val="es-ES_tradnl"/>
        </w:rPr>
        <w:t> </w:t>
      </w:r>
      <w:r w:rsidRPr="008F60F0">
        <w:rPr>
          <w:lang w:val="es-ES_tradnl"/>
        </w:rPr>
        <w:t xml:space="preserve">entonces cuando se somete al niño a abuso sexual.  Esta clase de conducta se tipifica en diversas disposiciones penales sobre el niño, como </w:t>
      </w:r>
      <w:r w:rsidR="00A64384">
        <w:rPr>
          <w:lang w:val="es-ES_tradnl"/>
        </w:rPr>
        <w:t xml:space="preserve">el </w:t>
      </w:r>
      <w:r w:rsidRPr="008F60F0">
        <w:rPr>
          <w:lang w:val="es-ES_tradnl"/>
        </w:rPr>
        <w:t xml:space="preserve">abuso </w:t>
      </w:r>
      <w:r>
        <w:rPr>
          <w:lang w:val="es-ES_tradnl"/>
        </w:rPr>
        <w:t>deshonesto</w:t>
      </w:r>
      <w:r w:rsidRPr="008F60F0">
        <w:rPr>
          <w:lang w:val="es-ES_tradnl"/>
        </w:rPr>
        <w:t xml:space="preserve">, compra de servicios sexuales </w:t>
      </w:r>
      <w:r>
        <w:rPr>
          <w:lang w:val="es-ES_tradnl"/>
        </w:rPr>
        <w:t xml:space="preserve">a niños </w:t>
      </w:r>
      <w:r w:rsidRPr="008F60F0">
        <w:rPr>
          <w:lang w:val="es-ES_tradnl"/>
        </w:rPr>
        <w:t xml:space="preserve">o </w:t>
      </w:r>
      <w:r>
        <w:rPr>
          <w:lang w:val="es-ES_tradnl"/>
        </w:rPr>
        <w:t xml:space="preserve">la </w:t>
      </w:r>
      <w:r w:rsidRPr="008F60F0">
        <w:rPr>
          <w:lang w:val="es-ES_tradnl"/>
        </w:rPr>
        <w:t xml:space="preserve">explotación </w:t>
      </w:r>
      <w:r>
        <w:rPr>
          <w:lang w:val="es-ES_tradnl"/>
        </w:rPr>
        <w:t xml:space="preserve">de éstos </w:t>
      </w:r>
      <w:r w:rsidRPr="008F60F0">
        <w:rPr>
          <w:lang w:val="es-ES_tradnl"/>
        </w:rPr>
        <w:t>como modelo</w:t>
      </w:r>
      <w:r>
        <w:rPr>
          <w:lang w:val="es-ES_tradnl"/>
        </w:rPr>
        <w:t>s</w:t>
      </w:r>
      <w:r w:rsidRPr="008F60F0">
        <w:rPr>
          <w:lang w:val="es-ES_tradnl"/>
        </w:rPr>
        <w:t xml:space="preserve"> para imágenes sexuales, </w:t>
      </w:r>
      <w:r>
        <w:rPr>
          <w:lang w:val="es-ES_tradnl"/>
        </w:rPr>
        <w:t xml:space="preserve">la </w:t>
      </w:r>
      <w:r w:rsidRPr="008F60F0">
        <w:rPr>
          <w:lang w:val="es-ES_tradnl"/>
        </w:rPr>
        <w:t xml:space="preserve">violación y </w:t>
      </w:r>
      <w:r>
        <w:rPr>
          <w:lang w:val="es-ES_tradnl"/>
        </w:rPr>
        <w:t xml:space="preserve">la </w:t>
      </w:r>
      <w:r w:rsidRPr="008F60F0">
        <w:rPr>
          <w:lang w:val="es-ES_tradnl"/>
        </w:rPr>
        <w:t xml:space="preserve">explotación sexual. </w:t>
      </w:r>
      <w:r>
        <w:rPr>
          <w:lang w:val="es-ES_tradnl"/>
        </w:rPr>
        <w:t xml:space="preserve"> </w:t>
      </w:r>
      <w:r w:rsidRPr="008F60F0">
        <w:rPr>
          <w:lang w:val="es-ES_tradnl"/>
        </w:rPr>
        <w:t xml:space="preserve">Salvo en caso de abuso deshonesto, esos delitos </w:t>
      </w:r>
      <w:r>
        <w:rPr>
          <w:lang w:val="es-ES_tradnl"/>
        </w:rPr>
        <w:t>son punibles incluso en grado de tentativa</w:t>
      </w:r>
      <w:r w:rsidRPr="008F60F0">
        <w:rPr>
          <w:lang w:val="es-ES_tradnl"/>
        </w:rPr>
        <w:t>.</w:t>
      </w:r>
    </w:p>
    <w:p w:rsidR="002B0EEE" w:rsidRPr="008F60F0" w:rsidRDefault="002B0EEE" w:rsidP="002B0EEE">
      <w:pPr>
        <w:widowControl w:val="0"/>
        <w:spacing w:after="240"/>
        <w:rPr>
          <w:lang w:val="es-ES_tradnl"/>
        </w:rPr>
      </w:pPr>
      <w:r w:rsidRPr="008F60F0">
        <w:rPr>
          <w:lang w:val="es-ES_tradnl"/>
        </w:rPr>
        <w:t xml:space="preserve">246. </w:t>
      </w:r>
      <w:r>
        <w:rPr>
          <w:lang w:val="es-ES_tradnl"/>
        </w:rPr>
        <w:t xml:space="preserve"> </w:t>
      </w:r>
      <w:r w:rsidRPr="008F60F0">
        <w:rPr>
          <w:lang w:val="es-ES_tradnl"/>
        </w:rPr>
        <w:t>Se encomendó al Consejo Nacional de Prevención del Delito (</w:t>
      </w:r>
      <w:proofErr w:type="spellStart"/>
      <w:r w:rsidRPr="008F60F0">
        <w:rPr>
          <w:lang w:val="es-ES_tradnl"/>
        </w:rPr>
        <w:t>BRÅ</w:t>
      </w:r>
      <w:proofErr w:type="spellEnd"/>
      <w:r w:rsidRPr="008F60F0">
        <w:rPr>
          <w:lang w:val="es-ES_tradnl"/>
        </w:rPr>
        <w:t>) y al Fiscal General la tarea de realizar exámenes y encuestas sobre la magnitud y el carácter del problema, y determinar las posibles medidas para prevenirlo y combatirlo.  Sus informes fueron presentados en abril de 2007.</w:t>
      </w:r>
      <w:r>
        <w:rPr>
          <w:lang w:val="es-ES_tradnl"/>
        </w:rPr>
        <w:t xml:space="preserve"> </w:t>
      </w:r>
      <w:r w:rsidRPr="008F60F0">
        <w:rPr>
          <w:lang w:val="es-ES_tradnl"/>
        </w:rPr>
        <w:t xml:space="preserve"> En </w:t>
      </w:r>
      <w:r>
        <w:rPr>
          <w:lang w:val="es-ES_tradnl"/>
        </w:rPr>
        <w:t>el presentado</w:t>
      </w:r>
      <w:r w:rsidRPr="008F60F0">
        <w:rPr>
          <w:lang w:val="es-ES_tradnl"/>
        </w:rPr>
        <w:t xml:space="preserve"> por el Fiscal General se propuso una nueva disposición penal sobre el contacto con niños con fines sexuales</w:t>
      </w:r>
      <w:r w:rsidRPr="008F60F0">
        <w:rPr>
          <w:i/>
          <w:iCs/>
          <w:lang w:val="es-ES_tradnl"/>
        </w:rPr>
        <w:t>,</w:t>
      </w:r>
      <w:r>
        <w:rPr>
          <w:lang w:val="es-ES_tradnl"/>
        </w:rPr>
        <w:t xml:space="preserve"> que se incorporará al c</w:t>
      </w:r>
      <w:r w:rsidRPr="008F60F0">
        <w:rPr>
          <w:lang w:val="es-ES_tradnl"/>
        </w:rPr>
        <w:t>apítulo 6 del Código Penal de Suecia.</w:t>
      </w:r>
      <w:r>
        <w:rPr>
          <w:lang w:val="es-ES_tradnl"/>
        </w:rPr>
        <w:t xml:space="preserve"> </w:t>
      </w:r>
      <w:r w:rsidRPr="008F60F0">
        <w:rPr>
          <w:lang w:val="es-ES_tradnl"/>
        </w:rPr>
        <w:t xml:space="preserve"> Según la propuesta, se castigará a todo adulto que establezca contacto con un </w:t>
      </w:r>
      <w:r>
        <w:rPr>
          <w:lang w:val="es-ES_tradnl"/>
        </w:rPr>
        <w:t>niño menor de 15 años</w:t>
      </w:r>
      <w:r w:rsidRPr="008F60F0">
        <w:rPr>
          <w:lang w:val="es-ES_tradnl"/>
        </w:rPr>
        <w:t xml:space="preserve"> con el propósito de </w:t>
      </w:r>
      <w:r>
        <w:rPr>
          <w:lang w:val="es-ES_tradnl"/>
        </w:rPr>
        <w:t>c</w:t>
      </w:r>
      <w:r w:rsidRPr="008F60F0">
        <w:rPr>
          <w:lang w:val="es-ES_tradnl"/>
        </w:rPr>
        <w:t>ometer</w:t>
      </w:r>
      <w:r>
        <w:rPr>
          <w:lang w:val="es-ES_tradnl"/>
        </w:rPr>
        <w:t xml:space="preserve"> un delito</w:t>
      </w:r>
      <w:r w:rsidRPr="008F60F0">
        <w:rPr>
          <w:lang w:val="es-ES_tradnl"/>
        </w:rPr>
        <w:t xml:space="preserve"> sexual</w:t>
      </w:r>
      <w:r>
        <w:rPr>
          <w:lang w:val="es-ES_tradnl"/>
        </w:rPr>
        <w:t xml:space="preserve"> contra él</w:t>
      </w:r>
      <w:r w:rsidRPr="008F60F0">
        <w:rPr>
          <w:lang w:val="es-ES_tradnl"/>
        </w:rPr>
        <w:t>.</w:t>
      </w:r>
      <w:r>
        <w:rPr>
          <w:lang w:val="es-ES_tradnl"/>
        </w:rPr>
        <w:t xml:space="preserve"> </w:t>
      </w:r>
      <w:r w:rsidRPr="008F60F0">
        <w:rPr>
          <w:lang w:val="es-ES_tradnl"/>
        </w:rPr>
        <w:t xml:space="preserve"> En </w:t>
      </w:r>
      <w:r>
        <w:rPr>
          <w:lang w:val="es-ES_tradnl"/>
        </w:rPr>
        <w:t>el informe también se insistía</w:t>
      </w:r>
      <w:r w:rsidRPr="008F60F0">
        <w:rPr>
          <w:lang w:val="es-ES_tradnl"/>
        </w:rPr>
        <w:t xml:space="preserve"> en la importancia de educar a los niños y los padres sobre los peligros de los contactos con extraños adultos en Internet. </w:t>
      </w:r>
      <w:r>
        <w:rPr>
          <w:lang w:val="es-ES_tradnl"/>
        </w:rPr>
        <w:t xml:space="preserve"> </w:t>
      </w:r>
      <w:r w:rsidRPr="008F60F0">
        <w:rPr>
          <w:lang w:val="es-ES_tradnl"/>
        </w:rPr>
        <w:t xml:space="preserve">La propuesta está siendo objeto de consultas.  El </w:t>
      </w:r>
      <w:proofErr w:type="spellStart"/>
      <w:r>
        <w:rPr>
          <w:lang w:val="es-ES_tradnl"/>
        </w:rPr>
        <w:t>BRÅ</w:t>
      </w:r>
      <w:proofErr w:type="spellEnd"/>
      <w:r>
        <w:rPr>
          <w:lang w:val="es-ES_tradnl"/>
        </w:rPr>
        <w:t xml:space="preserve"> </w:t>
      </w:r>
      <w:r w:rsidRPr="008F60F0">
        <w:rPr>
          <w:lang w:val="es-ES_tradnl"/>
        </w:rPr>
        <w:t xml:space="preserve">presentó el informe "Contactos </w:t>
      </w:r>
      <w:r>
        <w:rPr>
          <w:lang w:val="es-ES_tradnl"/>
        </w:rPr>
        <w:t>sexuales de adultos con niños por</w:t>
      </w:r>
      <w:r w:rsidRPr="008F60F0">
        <w:rPr>
          <w:lang w:val="es-ES_tradnl"/>
        </w:rPr>
        <w:t xml:space="preserve"> Internet"</w:t>
      </w:r>
      <w:r w:rsidRPr="003A6F29">
        <w:rPr>
          <w:rStyle w:val="FootnoteReference"/>
          <w:lang w:val="es-ES_tradnl"/>
        </w:rPr>
        <w:footnoteReference w:id="61"/>
      </w:r>
      <w:r w:rsidRPr="008F60F0">
        <w:rPr>
          <w:lang w:val="es-ES_tradnl"/>
        </w:rPr>
        <w:t xml:space="preserve"> sobre </w:t>
      </w:r>
      <w:r>
        <w:rPr>
          <w:lang w:val="es-ES_tradnl"/>
        </w:rPr>
        <w:t>su parte del estudio</w:t>
      </w:r>
      <w:r w:rsidRPr="008F60F0">
        <w:rPr>
          <w:lang w:val="es-ES_tradnl"/>
        </w:rPr>
        <w:t xml:space="preserve">. </w:t>
      </w:r>
      <w:r>
        <w:rPr>
          <w:lang w:val="es-ES_tradnl"/>
        </w:rPr>
        <w:t xml:space="preserve"> </w:t>
      </w:r>
      <w:r w:rsidRPr="008F60F0">
        <w:rPr>
          <w:lang w:val="es-ES_tradnl"/>
        </w:rPr>
        <w:t xml:space="preserve">Según una encuesta escolar realizada por el </w:t>
      </w:r>
      <w:proofErr w:type="spellStart"/>
      <w:r>
        <w:rPr>
          <w:lang w:val="es-ES_tradnl"/>
        </w:rPr>
        <w:t>BRÅ</w:t>
      </w:r>
      <w:proofErr w:type="spellEnd"/>
      <w:r w:rsidRPr="008F60F0">
        <w:rPr>
          <w:lang w:val="es-ES_tradnl"/>
        </w:rPr>
        <w:t xml:space="preserve"> en que partic</w:t>
      </w:r>
      <w:r>
        <w:rPr>
          <w:lang w:val="es-ES_tradnl"/>
        </w:rPr>
        <w:t>iparon 7.500 adolescentes de 9º </w:t>
      </w:r>
      <w:r w:rsidRPr="008F60F0">
        <w:rPr>
          <w:lang w:val="es-ES_tradnl"/>
        </w:rPr>
        <w:t xml:space="preserve">año, más del 30% de los jóvenes dijeron que en el año anterior habían estado expuestos a alguna forma de contacto </w:t>
      </w:r>
      <w:r>
        <w:rPr>
          <w:lang w:val="es-ES_tradnl"/>
        </w:rPr>
        <w:t xml:space="preserve">sexual </w:t>
      </w:r>
      <w:r w:rsidRPr="008F60F0">
        <w:rPr>
          <w:lang w:val="es-ES_tradnl"/>
        </w:rPr>
        <w:t xml:space="preserve">con un extraño que creían o sabían que era adulto. </w:t>
      </w:r>
      <w:r>
        <w:rPr>
          <w:lang w:val="es-ES_tradnl"/>
        </w:rPr>
        <w:t xml:space="preserve"> </w:t>
      </w:r>
      <w:r w:rsidRPr="008F60F0">
        <w:rPr>
          <w:lang w:val="es-ES_tradnl"/>
        </w:rPr>
        <w:t>Las</w:t>
      </w:r>
      <w:r>
        <w:rPr>
          <w:lang w:val="es-ES_tradnl"/>
        </w:rPr>
        <w:t xml:space="preserve"> niñas </w:t>
      </w:r>
      <w:r w:rsidRPr="008F60F0">
        <w:rPr>
          <w:lang w:val="es-ES_tradnl"/>
        </w:rPr>
        <w:t xml:space="preserve">dijeron que habían estado expuestas a esos contactos </w:t>
      </w:r>
      <w:r>
        <w:rPr>
          <w:lang w:val="es-ES_tradnl"/>
        </w:rPr>
        <w:t>e</w:t>
      </w:r>
      <w:r w:rsidRPr="008F60F0">
        <w:rPr>
          <w:lang w:val="es-ES_tradnl"/>
        </w:rPr>
        <w:t xml:space="preserve">n mucha mayor </w:t>
      </w:r>
      <w:r>
        <w:rPr>
          <w:lang w:val="es-ES_tradnl"/>
        </w:rPr>
        <w:t xml:space="preserve">medida </w:t>
      </w:r>
      <w:r w:rsidRPr="008F60F0">
        <w:rPr>
          <w:lang w:val="es-ES_tradnl"/>
        </w:rPr>
        <w:t xml:space="preserve">que los </w:t>
      </w:r>
      <w:r>
        <w:rPr>
          <w:lang w:val="es-ES_tradnl"/>
        </w:rPr>
        <w:t>niños</w:t>
      </w:r>
      <w:r w:rsidRPr="008F60F0">
        <w:rPr>
          <w:lang w:val="es-ES_tradnl"/>
        </w:rPr>
        <w:t>.</w:t>
      </w:r>
      <w:r>
        <w:rPr>
          <w:lang w:val="es-ES_tradnl"/>
        </w:rPr>
        <w:t xml:space="preserve"> </w:t>
      </w:r>
      <w:r w:rsidRPr="008F60F0">
        <w:rPr>
          <w:lang w:val="es-ES_tradnl"/>
        </w:rPr>
        <w:t xml:space="preserve"> El</w:t>
      </w:r>
      <w:r>
        <w:rPr>
          <w:lang w:val="es-ES_tradnl"/>
        </w:rPr>
        <w:t> </w:t>
      </w:r>
      <w:r w:rsidRPr="008F60F0">
        <w:rPr>
          <w:lang w:val="es-ES_tradnl"/>
        </w:rPr>
        <w:t xml:space="preserve">contacto, según la mayoría de los </w:t>
      </w:r>
      <w:r>
        <w:rPr>
          <w:lang w:val="es-ES_tradnl"/>
        </w:rPr>
        <w:t>menores</w:t>
      </w:r>
      <w:r w:rsidRPr="008F60F0">
        <w:rPr>
          <w:lang w:val="es-ES_tradnl"/>
        </w:rPr>
        <w:t xml:space="preserve">, se había establecido </w:t>
      </w:r>
      <w:r>
        <w:rPr>
          <w:lang w:val="es-ES_tradnl"/>
        </w:rPr>
        <w:t>por</w:t>
      </w:r>
      <w:r w:rsidRPr="008F60F0">
        <w:rPr>
          <w:lang w:val="es-ES_tradnl"/>
        </w:rPr>
        <w:t xml:space="preserve"> Internet.  </w:t>
      </w:r>
      <w:r>
        <w:rPr>
          <w:lang w:val="es-ES_tradnl"/>
        </w:rPr>
        <w:t xml:space="preserve">Fuera de </w:t>
      </w:r>
      <w:r w:rsidRPr="008F60F0">
        <w:rPr>
          <w:lang w:val="es-ES_tradnl"/>
        </w:rPr>
        <w:t xml:space="preserve">Internet, apenas </w:t>
      </w:r>
      <w:r>
        <w:rPr>
          <w:lang w:val="es-ES_tradnl"/>
        </w:rPr>
        <w:t xml:space="preserve">un </w:t>
      </w:r>
      <w:r w:rsidRPr="008F60F0">
        <w:rPr>
          <w:lang w:val="es-ES_tradnl"/>
        </w:rPr>
        <w:t xml:space="preserve">2% de los muchachos y las muchachas dijeron haber sido </w:t>
      </w:r>
      <w:r>
        <w:rPr>
          <w:lang w:val="es-ES_tradnl"/>
        </w:rPr>
        <w:t xml:space="preserve">objeto </w:t>
      </w:r>
      <w:r w:rsidRPr="008F60F0">
        <w:rPr>
          <w:lang w:val="es-ES_tradnl"/>
        </w:rPr>
        <w:t xml:space="preserve">de un contacto </w:t>
      </w:r>
      <w:r>
        <w:rPr>
          <w:lang w:val="es-ES_tradnl"/>
        </w:rPr>
        <w:t xml:space="preserve">con fines </w:t>
      </w:r>
      <w:r w:rsidRPr="008F60F0">
        <w:rPr>
          <w:lang w:val="es-ES_tradnl"/>
        </w:rPr>
        <w:t>sexual</w:t>
      </w:r>
      <w:r>
        <w:rPr>
          <w:lang w:val="es-ES_tradnl"/>
        </w:rPr>
        <w:t>es</w:t>
      </w:r>
      <w:r w:rsidRPr="008F60F0">
        <w:rPr>
          <w:lang w:val="es-ES_tradnl"/>
        </w:rPr>
        <w:t xml:space="preserve"> con un adulto.</w:t>
      </w:r>
    </w:p>
    <w:p w:rsidR="002B0EEE" w:rsidRPr="008F60F0" w:rsidRDefault="002B0EEE" w:rsidP="002B0EEE">
      <w:pPr>
        <w:widowControl w:val="0"/>
        <w:spacing w:after="240"/>
        <w:rPr>
          <w:b/>
          <w:lang w:val="es-ES_tradnl"/>
        </w:rPr>
      </w:pPr>
      <w:r w:rsidRPr="008F60F0">
        <w:rPr>
          <w:b/>
          <w:bCs/>
          <w:lang w:val="es-ES_tradnl"/>
        </w:rPr>
        <w:t>Lucha</w:t>
      </w:r>
      <w:r w:rsidRPr="008F60F0">
        <w:rPr>
          <w:b/>
          <w:lang w:val="es-ES_tradnl"/>
        </w:rPr>
        <w:t xml:space="preserve"> contra la trata de personas</w:t>
      </w:r>
    </w:p>
    <w:p w:rsidR="002B0EEE" w:rsidRPr="008F60F0" w:rsidRDefault="002B0EEE" w:rsidP="002B0EEE">
      <w:pPr>
        <w:widowControl w:val="0"/>
        <w:spacing w:after="240"/>
        <w:rPr>
          <w:lang w:val="es-ES_tradnl"/>
        </w:rPr>
      </w:pPr>
      <w:r w:rsidRPr="008F60F0">
        <w:rPr>
          <w:lang w:val="es-ES_tradnl"/>
        </w:rPr>
        <w:t xml:space="preserve">247. </w:t>
      </w:r>
      <w:r>
        <w:rPr>
          <w:lang w:val="es-ES_tradnl"/>
        </w:rPr>
        <w:t xml:space="preserve"> </w:t>
      </w:r>
      <w:r w:rsidRPr="008F60F0">
        <w:rPr>
          <w:lang w:val="es-ES_tradnl"/>
        </w:rPr>
        <w:t>El 1º de julio de 2004 se amplió la responsabilidad penal por el delito de trata con fines sexuales</w:t>
      </w:r>
      <w:r w:rsidRPr="008F60F0">
        <w:rPr>
          <w:i/>
          <w:iCs/>
          <w:lang w:val="es-ES_tradnl"/>
        </w:rPr>
        <w:t>.</w:t>
      </w:r>
      <w:r>
        <w:rPr>
          <w:i/>
          <w:iCs/>
          <w:lang w:val="es-ES_tradnl"/>
        </w:rPr>
        <w:t xml:space="preserve"> </w:t>
      </w:r>
      <w:r w:rsidRPr="008F60F0">
        <w:rPr>
          <w:i/>
          <w:iCs/>
          <w:lang w:val="es-ES_tradnl"/>
        </w:rPr>
        <w:t xml:space="preserve"> </w:t>
      </w:r>
      <w:r w:rsidRPr="008F60F0">
        <w:rPr>
          <w:lang w:val="es-ES_tradnl"/>
        </w:rPr>
        <w:t xml:space="preserve">El delito, que pasó a llamarse "trata de </w:t>
      </w:r>
      <w:r>
        <w:rPr>
          <w:lang w:val="es-ES_tradnl"/>
        </w:rPr>
        <w:t>seres humanos</w:t>
      </w:r>
      <w:r w:rsidRPr="008F60F0">
        <w:rPr>
          <w:lang w:val="es-ES_tradnl"/>
        </w:rPr>
        <w:t>", también abarca la trata de personas</w:t>
      </w:r>
      <w:r>
        <w:rPr>
          <w:lang w:val="es-ES_tradnl"/>
        </w:rPr>
        <w:t xml:space="preserve"> </w:t>
      </w:r>
      <w:r w:rsidRPr="008F60F0">
        <w:rPr>
          <w:lang w:val="es-ES_tradnl"/>
        </w:rPr>
        <w:t xml:space="preserve"> dentro de fronteras, y la destinada a otras formas de explotación, como el trabajo forzoso. </w:t>
      </w:r>
      <w:r>
        <w:rPr>
          <w:lang w:val="es-ES_tradnl"/>
        </w:rPr>
        <w:t xml:space="preserve"> La </w:t>
      </w:r>
      <w:r w:rsidRPr="008F60F0">
        <w:rPr>
          <w:lang w:val="es-ES_tradnl"/>
        </w:rPr>
        <w:t>responsabilidad penal también se amplió a otros aspectos de</w:t>
      </w:r>
      <w:r>
        <w:rPr>
          <w:lang w:val="es-ES_tradnl"/>
        </w:rPr>
        <w:t xml:space="preserve"> </w:t>
      </w:r>
      <w:r w:rsidRPr="008F60F0">
        <w:rPr>
          <w:lang w:val="es-ES_tradnl"/>
        </w:rPr>
        <w:t>l</w:t>
      </w:r>
      <w:r>
        <w:rPr>
          <w:lang w:val="es-ES_tradnl"/>
        </w:rPr>
        <w:t>a</w:t>
      </w:r>
      <w:r w:rsidRPr="008F60F0">
        <w:rPr>
          <w:lang w:val="es-ES_tradnl"/>
        </w:rPr>
        <w:t xml:space="preserve"> tr</w:t>
      </w:r>
      <w:r>
        <w:rPr>
          <w:lang w:val="es-ES_tradnl"/>
        </w:rPr>
        <w:t>ata,</w:t>
      </w:r>
      <w:r w:rsidRPr="008F60F0">
        <w:rPr>
          <w:lang w:val="es-ES_tradnl"/>
        </w:rPr>
        <w:t xml:space="preserve"> como el reclutamiento, el transporte, el alojamiento, la recepción o la ejecución de toda otra medida tendiente a dominar a una persona. </w:t>
      </w:r>
      <w:r>
        <w:rPr>
          <w:lang w:val="es-ES_tradnl"/>
        </w:rPr>
        <w:t xml:space="preserve"> </w:t>
      </w:r>
      <w:r w:rsidRPr="008F60F0">
        <w:rPr>
          <w:lang w:val="es-ES_tradnl"/>
        </w:rPr>
        <w:t xml:space="preserve">Si la víctima es menor de 18 años, se comete delito aun sin haber usado ningún medio inapropiado. </w:t>
      </w:r>
    </w:p>
    <w:p w:rsidR="002B0EEE" w:rsidRPr="008F60F0" w:rsidRDefault="002B0EEE" w:rsidP="002B0EEE">
      <w:pPr>
        <w:widowControl w:val="0"/>
        <w:spacing w:after="240"/>
        <w:rPr>
          <w:lang w:val="es-ES_tradnl"/>
        </w:rPr>
      </w:pPr>
      <w:r w:rsidRPr="008F60F0">
        <w:rPr>
          <w:lang w:val="es-ES_tradnl"/>
        </w:rPr>
        <w:t>248.</w:t>
      </w:r>
      <w:r>
        <w:rPr>
          <w:lang w:val="es-ES_tradnl"/>
        </w:rPr>
        <w:t xml:space="preserve"> </w:t>
      </w:r>
      <w:r w:rsidRPr="008F60F0">
        <w:rPr>
          <w:lang w:val="es-ES_tradnl"/>
        </w:rPr>
        <w:t xml:space="preserve"> Desde 2006 </w:t>
      </w:r>
      <w:r>
        <w:rPr>
          <w:lang w:val="es-ES_tradnl"/>
        </w:rPr>
        <w:t>se está revisando</w:t>
      </w:r>
      <w:r w:rsidRPr="008F60F0">
        <w:rPr>
          <w:lang w:val="es-ES_tradnl"/>
        </w:rPr>
        <w:t xml:space="preserve"> la disposición penal sobre la trata de personas. </w:t>
      </w:r>
      <w:r>
        <w:rPr>
          <w:lang w:val="es-ES_tradnl"/>
        </w:rPr>
        <w:t xml:space="preserve"> </w:t>
      </w:r>
      <w:r w:rsidRPr="008F60F0">
        <w:rPr>
          <w:lang w:val="es-ES_tradnl"/>
        </w:rPr>
        <w:t>Una de las cuestiones que se analiza</w:t>
      </w:r>
      <w:r>
        <w:rPr>
          <w:lang w:val="es-ES_tradnl"/>
        </w:rPr>
        <w:t>n</w:t>
      </w:r>
      <w:r w:rsidRPr="008F60F0">
        <w:rPr>
          <w:lang w:val="es-ES_tradnl"/>
        </w:rPr>
        <w:t xml:space="preserve"> es la adhesión de Suecia al Convenio del </w:t>
      </w:r>
      <w:r w:rsidRPr="007929BE">
        <w:rPr>
          <w:bCs/>
          <w:lang w:val="es-ES_tradnl"/>
        </w:rPr>
        <w:t>Consejo</w:t>
      </w:r>
      <w:r w:rsidRPr="008F60F0">
        <w:rPr>
          <w:lang w:val="es-ES_tradnl"/>
        </w:rPr>
        <w:t xml:space="preserve"> de Europa </w:t>
      </w:r>
      <w:r>
        <w:rPr>
          <w:lang w:val="es-ES_tradnl"/>
        </w:rPr>
        <w:t xml:space="preserve">de lucha </w:t>
      </w:r>
      <w:r w:rsidRPr="008F60F0">
        <w:rPr>
          <w:lang w:val="es-ES_tradnl"/>
        </w:rPr>
        <w:t>contra la trata de seres humanos, que el país firmó en mayo de 2005.</w:t>
      </w:r>
      <w:r>
        <w:rPr>
          <w:lang w:val="es-ES_tradnl"/>
        </w:rPr>
        <w:t xml:space="preserve"> </w:t>
      </w:r>
      <w:r w:rsidRPr="008F60F0">
        <w:rPr>
          <w:lang w:val="es-ES_tradnl"/>
        </w:rPr>
        <w:t xml:space="preserve"> También se analizará si la legislación penal </w:t>
      </w:r>
      <w:r>
        <w:rPr>
          <w:lang w:val="es-ES_tradnl"/>
        </w:rPr>
        <w:t xml:space="preserve">ofrece suficiente protección contra el </w:t>
      </w:r>
      <w:r w:rsidRPr="008F60F0">
        <w:rPr>
          <w:lang w:val="es-ES_tradnl"/>
        </w:rPr>
        <w:t>matrimonio precoz y el matrimonio forzado.</w:t>
      </w:r>
    </w:p>
    <w:p w:rsidR="002B0EEE" w:rsidRPr="008F60F0" w:rsidRDefault="002B0EEE" w:rsidP="002B0EEE">
      <w:pPr>
        <w:widowControl w:val="0"/>
        <w:spacing w:after="240"/>
        <w:rPr>
          <w:lang w:val="es-ES_tradnl"/>
        </w:rPr>
      </w:pPr>
      <w:r w:rsidRPr="008F60F0">
        <w:rPr>
          <w:lang w:val="es-ES_tradnl"/>
        </w:rPr>
        <w:t xml:space="preserve">249. </w:t>
      </w:r>
      <w:r>
        <w:rPr>
          <w:lang w:val="es-ES_tradnl"/>
        </w:rPr>
        <w:t xml:space="preserve"> </w:t>
      </w:r>
      <w:r w:rsidRPr="008F60F0">
        <w:rPr>
          <w:lang w:val="es-ES_tradnl"/>
        </w:rPr>
        <w:t xml:space="preserve">En la Fiscalía General de Suecia, las causas por trata de personas y explotación sexual de niños en el marco del turismo y los viajes normalmente son </w:t>
      </w:r>
      <w:r>
        <w:rPr>
          <w:lang w:val="es-ES_tradnl"/>
        </w:rPr>
        <w:t>sustanciadas por un fiscal</w:t>
      </w:r>
      <w:r w:rsidRPr="008F60F0">
        <w:rPr>
          <w:lang w:val="es-ES_tradnl"/>
        </w:rPr>
        <w:t xml:space="preserve"> de una de las tres fiscalías internacionales</w:t>
      </w:r>
      <w:r>
        <w:rPr>
          <w:lang w:val="es-ES_tradnl"/>
        </w:rPr>
        <w:t>, ubicadas en</w:t>
      </w:r>
      <w:r w:rsidRPr="008F60F0">
        <w:rPr>
          <w:lang w:val="es-ES_tradnl"/>
        </w:rPr>
        <w:t xml:space="preserve"> Estocolmo, </w:t>
      </w:r>
      <w:proofErr w:type="spellStart"/>
      <w:r w:rsidRPr="008F60F0">
        <w:rPr>
          <w:lang w:val="es-ES_tradnl"/>
        </w:rPr>
        <w:t>Göteborg</w:t>
      </w:r>
      <w:proofErr w:type="spellEnd"/>
      <w:r w:rsidRPr="008F60F0">
        <w:rPr>
          <w:lang w:val="es-ES_tradnl"/>
        </w:rPr>
        <w:t xml:space="preserve"> y </w:t>
      </w:r>
      <w:proofErr w:type="spellStart"/>
      <w:r w:rsidRPr="008F60F0">
        <w:rPr>
          <w:lang w:val="es-ES_tradnl"/>
        </w:rPr>
        <w:t>Malmö</w:t>
      </w:r>
      <w:proofErr w:type="spellEnd"/>
      <w:r w:rsidRPr="008F60F0">
        <w:rPr>
          <w:lang w:val="es-ES_tradnl"/>
        </w:rPr>
        <w:t>.  Esos fiscales son especialistas en delitos transfronterizos graves y tienen  conocimientos especializados y experiencia en esa materia</w:t>
      </w:r>
      <w:r w:rsidRPr="008F60F0">
        <w:rPr>
          <w:i/>
          <w:iCs/>
          <w:lang w:val="es-ES_tradnl"/>
        </w:rPr>
        <w:t xml:space="preserve">. </w:t>
      </w:r>
      <w:r>
        <w:rPr>
          <w:i/>
          <w:iCs/>
          <w:lang w:val="es-ES_tradnl"/>
        </w:rPr>
        <w:t xml:space="preserve"> </w:t>
      </w:r>
      <w:r w:rsidRPr="008F60F0">
        <w:rPr>
          <w:lang w:val="es-ES_tradnl"/>
        </w:rPr>
        <w:t>La Fiscal</w:t>
      </w:r>
      <w:r>
        <w:rPr>
          <w:lang w:val="es-ES_tradnl"/>
        </w:rPr>
        <w:t>ía</w:t>
      </w:r>
      <w:r w:rsidRPr="008F60F0">
        <w:rPr>
          <w:lang w:val="es-ES_tradnl"/>
        </w:rPr>
        <w:t xml:space="preserve"> General también desempeña una función de coordinación de las cuestiones internacionales, y presta apoyo operativo regularmente a los fiscales en las investigaciones criminales relativas a la trata de personas y la explotación sexual de niños en el marco del turismo y los viajes.</w:t>
      </w:r>
    </w:p>
    <w:p w:rsidR="002B0EEE" w:rsidRPr="008F60F0" w:rsidRDefault="002B0EEE" w:rsidP="002B0EEE">
      <w:pPr>
        <w:widowControl w:val="0"/>
        <w:spacing w:after="240"/>
        <w:rPr>
          <w:lang w:val="es-ES_tradnl"/>
        </w:rPr>
      </w:pPr>
      <w:r w:rsidRPr="008F60F0">
        <w:rPr>
          <w:lang w:val="es-ES_tradnl"/>
        </w:rPr>
        <w:t>250.</w:t>
      </w:r>
      <w:r>
        <w:rPr>
          <w:lang w:val="es-ES_tradnl"/>
        </w:rPr>
        <w:t xml:space="preserve"> </w:t>
      </w:r>
      <w:r w:rsidRPr="008F60F0">
        <w:rPr>
          <w:lang w:val="es-ES_tradnl"/>
        </w:rPr>
        <w:t xml:space="preserve"> </w:t>
      </w:r>
      <w:r w:rsidRPr="007929BE">
        <w:rPr>
          <w:bCs/>
          <w:lang w:val="es-ES_tradnl"/>
        </w:rPr>
        <w:t>La</w:t>
      </w:r>
      <w:r w:rsidRPr="008F60F0">
        <w:rPr>
          <w:lang w:val="es-ES_tradnl"/>
        </w:rPr>
        <w:t xml:space="preserve"> Fiscalía General de Suecia también está participando en la Cooperación contra la trata de </w:t>
      </w:r>
      <w:r>
        <w:rPr>
          <w:lang w:val="es-ES_tradnl"/>
        </w:rPr>
        <w:t>seres humanos</w:t>
      </w:r>
      <w:r w:rsidRPr="008F60F0">
        <w:rPr>
          <w:i/>
          <w:iCs/>
          <w:lang w:val="es-ES_tradnl"/>
        </w:rPr>
        <w:t xml:space="preserve">, </w:t>
      </w:r>
      <w:r>
        <w:rPr>
          <w:iCs/>
          <w:lang w:val="es-ES_tradnl"/>
        </w:rPr>
        <w:t xml:space="preserve">que es </w:t>
      </w:r>
      <w:r w:rsidRPr="008F60F0">
        <w:rPr>
          <w:lang w:val="es-ES_tradnl"/>
        </w:rPr>
        <w:t xml:space="preserve">un acuerdo de </w:t>
      </w:r>
      <w:r>
        <w:rPr>
          <w:lang w:val="es-ES_tradnl"/>
        </w:rPr>
        <w:t>asoci</w:t>
      </w:r>
      <w:r w:rsidRPr="008F60F0">
        <w:rPr>
          <w:lang w:val="es-ES_tradnl"/>
        </w:rPr>
        <w:t xml:space="preserve">ación para el desarrollo concertado en el marco del programa </w:t>
      </w:r>
      <w:proofErr w:type="spellStart"/>
      <w:r w:rsidRPr="008F60F0">
        <w:rPr>
          <w:lang w:val="es-ES_tradnl"/>
        </w:rPr>
        <w:t>EQUAL</w:t>
      </w:r>
      <w:proofErr w:type="spellEnd"/>
      <w:r w:rsidRPr="008F60F0">
        <w:rPr>
          <w:lang w:val="es-ES_tradnl"/>
        </w:rPr>
        <w:t xml:space="preserve"> del Fondo Social Europeo, cuyo objeto es luchar contra la trata de seres humanos. </w:t>
      </w:r>
      <w:r>
        <w:rPr>
          <w:lang w:val="es-ES_tradnl"/>
        </w:rPr>
        <w:t xml:space="preserve"> </w:t>
      </w:r>
      <w:r w:rsidRPr="008F60F0">
        <w:rPr>
          <w:lang w:val="es-ES_tradnl"/>
        </w:rPr>
        <w:t xml:space="preserve">El proyecto, que culmina a finales de 2007, </w:t>
      </w:r>
      <w:r>
        <w:rPr>
          <w:lang w:val="es-ES_tradnl"/>
        </w:rPr>
        <w:t xml:space="preserve">tiene por finalidad </w:t>
      </w:r>
      <w:r w:rsidRPr="008F60F0">
        <w:rPr>
          <w:lang w:val="es-ES_tradnl"/>
        </w:rPr>
        <w:t xml:space="preserve">establecer un modelo nacional para las investigaciones </w:t>
      </w:r>
      <w:r>
        <w:rPr>
          <w:lang w:val="es-ES_tradnl"/>
        </w:rPr>
        <w:t>pe</w:t>
      </w:r>
      <w:r w:rsidRPr="008F60F0">
        <w:rPr>
          <w:lang w:val="es-ES_tradnl"/>
        </w:rPr>
        <w:t xml:space="preserve">nales y mantener el intercambio de experiencias entre las organizaciones. </w:t>
      </w:r>
      <w:r>
        <w:rPr>
          <w:lang w:val="es-ES_tradnl"/>
        </w:rPr>
        <w:t xml:space="preserve"> </w:t>
      </w:r>
      <w:r w:rsidRPr="008F60F0">
        <w:rPr>
          <w:lang w:val="es-ES_tradnl"/>
        </w:rPr>
        <w:t>Se ha creado</w:t>
      </w:r>
      <w:r>
        <w:rPr>
          <w:lang w:val="es-ES_tradnl"/>
        </w:rPr>
        <w:t xml:space="preserve"> un sitio </w:t>
      </w:r>
      <w:proofErr w:type="spellStart"/>
      <w:r>
        <w:rPr>
          <w:lang w:val="es-ES_tradnl"/>
        </w:rPr>
        <w:t>web</w:t>
      </w:r>
      <w:proofErr w:type="spellEnd"/>
      <w:r>
        <w:rPr>
          <w:lang w:val="es-ES_tradnl"/>
        </w:rPr>
        <w:t xml:space="preserve"> en el marco de es</w:t>
      </w:r>
      <w:r w:rsidRPr="008F60F0">
        <w:rPr>
          <w:lang w:val="es-ES_tradnl"/>
        </w:rPr>
        <w:t xml:space="preserve">e acuerdo de </w:t>
      </w:r>
      <w:r>
        <w:rPr>
          <w:lang w:val="es-ES_tradnl"/>
        </w:rPr>
        <w:t>asoci</w:t>
      </w:r>
      <w:r w:rsidRPr="008F60F0">
        <w:rPr>
          <w:lang w:val="es-ES_tradnl"/>
        </w:rPr>
        <w:t xml:space="preserve">ación. </w:t>
      </w:r>
    </w:p>
    <w:p w:rsidR="002B0EEE" w:rsidRPr="008F60F0" w:rsidRDefault="002B0EEE" w:rsidP="002B0EEE">
      <w:pPr>
        <w:widowControl w:val="0"/>
        <w:spacing w:after="240"/>
        <w:rPr>
          <w:lang w:val="es-ES_tradnl"/>
        </w:rPr>
      </w:pPr>
      <w:r w:rsidRPr="008F60F0">
        <w:rPr>
          <w:lang w:val="es-ES_tradnl"/>
        </w:rPr>
        <w:t>251.</w:t>
      </w:r>
      <w:r>
        <w:rPr>
          <w:lang w:val="es-ES_tradnl"/>
        </w:rPr>
        <w:t xml:space="preserve"> </w:t>
      </w:r>
      <w:r w:rsidRPr="008F60F0">
        <w:rPr>
          <w:lang w:val="es-ES_tradnl"/>
        </w:rPr>
        <w:t xml:space="preserve"> En sus instrucciones a la policía, el Gobierno </w:t>
      </w:r>
      <w:r>
        <w:rPr>
          <w:lang w:val="es-ES_tradnl"/>
        </w:rPr>
        <w:t>estableci</w:t>
      </w:r>
      <w:r w:rsidRPr="008F60F0">
        <w:rPr>
          <w:lang w:val="es-ES_tradnl"/>
        </w:rPr>
        <w:t>ó que entre 2004 y 2006 debían destinarse 10 millones de coronas anuales a la lucha contra la trata de personas</w:t>
      </w:r>
      <w:r w:rsidRPr="008F60F0">
        <w:rPr>
          <w:i/>
          <w:iCs/>
          <w:lang w:val="es-ES_tradnl"/>
        </w:rPr>
        <w:t xml:space="preserve">. </w:t>
      </w:r>
      <w:r>
        <w:rPr>
          <w:i/>
          <w:iCs/>
          <w:lang w:val="es-ES_tradnl"/>
        </w:rPr>
        <w:t xml:space="preserve"> </w:t>
      </w:r>
      <w:r w:rsidRPr="008F60F0">
        <w:rPr>
          <w:lang w:val="es-ES_tradnl"/>
        </w:rPr>
        <w:t xml:space="preserve">Los fondos se han usado, entre otras cosas, para impartir capacitación en la academia de policía y a los </w:t>
      </w:r>
      <w:r>
        <w:rPr>
          <w:lang w:val="es-ES_tradnl"/>
        </w:rPr>
        <w:t xml:space="preserve">agentes </w:t>
      </w:r>
      <w:r w:rsidRPr="008F60F0">
        <w:rPr>
          <w:lang w:val="es-ES_tradnl"/>
        </w:rPr>
        <w:t xml:space="preserve">de enlace de la policía, los fiscales y los funcionarios de embajadas.  Además, la Policía Criminal </w:t>
      </w:r>
      <w:r w:rsidRPr="00185AC8">
        <w:rPr>
          <w:bCs/>
          <w:lang w:val="es-ES_tradnl"/>
        </w:rPr>
        <w:t>Nacional</w:t>
      </w:r>
      <w:r w:rsidRPr="008F60F0">
        <w:rPr>
          <w:lang w:val="es-ES_tradnl"/>
        </w:rPr>
        <w:t xml:space="preserve"> ha lanzado una encuesta sobre la magnitud de la trata de niños en Suecia.  En el marco de la cooperación interna</w:t>
      </w:r>
      <w:r>
        <w:rPr>
          <w:lang w:val="es-ES_tradnl"/>
        </w:rPr>
        <w:t>cional en es</w:t>
      </w:r>
      <w:r w:rsidRPr="008F60F0">
        <w:rPr>
          <w:lang w:val="es-ES_tradnl"/>
        </w:rPr>
        <w:t xml:space="preserve">e terreno, Suecia también ha </w:t>
      </w:r>
      <w:r>
        <w:rPr>
          <w:lang w:val="es-ES_tradnl"/>
        </w:rPr>
        <w:t xml:space="preserve">realizado </w:t>
      </w:r>
      <w:r w:rsidRPr="008F60F0">
        <w:rPr>
          <w:lang w:val="es-ES_tradnl"/>
        </w:rPr>
        <w:t xml:space="preserve">una encuesta sobre la toma de conciencia y la magnitud de la trata de niños en la región del </w:t>
      </w:r>
      <w:r w:rsidR="002C09BF">
        <w:rPr>
          <w:lang w:val="es-ES_tradnl"/>
        </w:rPr>
        <w:t>m</w:t>
      </w:r>
      <w:r w:rsidRPr="008F60F0">
        <w:rPr>
          <w:lang w:val="es-ES_tradnl"/>
        </w:rPr>
        <w:t xml:space="preserve">ar Báltico.  </w:t>
      </w:r>
      <w:r>
        <w:rPr>
          <w:lang w:val="es-ES_tradnl"/>
        </w:rPr>
        <w:t xml:space="preserve">Para </w:t>
      </w:r>
      <w:r w:rsidRPr="008F60F0">
        <w:rPr>
          <w:lang w:val="es-ES_tradnl"/>
        </w:rPr>
        <w:t xml:space="preserve">poder detectar </w:t>
      </w:r>
      <w:r>
        <w:rPr>
          <w:lang w:val="es-ES_tradnl"/>
        </w:rPr>
        <w:t xml:space="preserve">precozmente la trata </w:t>
      </w:r>
      <w:r w:rsidRPr="008F60F0">
        <w:rPr>
          <w:lang w:val="es-ES_tradnl"/>
        </w:rPr>
        <w:t>de personas, la Policía Criminal Nacional ha organizado actividades de educación continua y de establecimiento de redes</w:t>
      </w:r>
      <w:r>
        <w:rPr>
          <w:lang w:val="es-ES_tradnl"/>
        </w:rPr>
        <w:t>, en colaboración, entre otra</w:t>
      </w:r>
      <w:r w:rsidRPr="008F60F0">
        <w:rPr>
          <w:lang w:val="es-ES_tradnl"/>
        </w:rPr>
        <w:t>s</w:t>
      </w:r>
      <w:r>
        <w:rPr>
          <w:lang w:val="es-ES_tradnl"/>
        </w:rPr>
        <w:t xml:space="preserve"> entidades</w:t>
      </w:r>
      <w:r w:rsidRPr="008F60F0">
        <w:rPr>
          <w:lang w:val="es-ES_tradnl"/>
        </w:rPr>
        <w:t>, con la Junta de Inmigración y con las misiones de Suecia en el extranjero.</w:t>
      </w:r>
    </w:p>
    <w:p w:rsidR="002B0EEE" w:rsidRPr="008F60F0" w:rsidRDefault="002B0EEE" w:rsidP="002B0EEE">
      <w:pPr>
        <w:widowControl w:val="0"/>
        <w:spacing w:after="240"/>
        <w:rPr>
          <w:lang w:val="es-ES_tradnl"/>
        </w:rPr>
      </w:pPr>
      <w:r w:rsidRPr="008F60F0">
        <w:rPr>
          <w:lang w:val="es-ES_tradnl"/>
        </w:rPr>
        <w:t>252.</w:t>
      </w:r>
      <w:r>
        <w:rPr>
          <w:lang w:val="es-ES_tradnl"/>
        </w:rPr>
        <w:t xml:space="preserve"> </w:t>
      </w:r>
      <w:r w:rsidRPr="008F60F0">
        <w:rPr>
          <w:lang w:val="es-ES_tradnl"/>
        </w:rPr>
        <w:t xml:space="preserve"> En el marco de la cooperación en la región del </w:t>
      </w:r>
      <w:r w:rsidR="002C09BF">
        <w:rPr>
          <w:lang w:val="es-ES_tradnl"/>
        </w:rPr>
        <w:t>m</w:t>
      </w:r>
      <w:r w:rsidRPr="008F60F0">
        <w:rPr>
          <w:lang w:val="es-ES_tradnl"/>
        </w:rPr>
        <w:t xml:space="preserve">ar Báltico se ha elaborado un plan de acción para los niños no acompañados que cruzan fronteras o </w:t>
      </w:r>
      <w:r>
        <w:rPr>
          <w:lang w:val="es-ES_tradnl"/>
        </w:rPr>
        <w:t xml:space="preserve">son víctimas de la trata, en </w:t>
      </w:r>
      <w:r w:rsidRPr="008F60F0">
        <w:rPr>
          <w:lang w:val="es-ES_tradnl"/>
        </w:rPr>
        <w:t>que también están participando Ucrania, Belarús y Moldova.</w:t>
      </w:r>
      <w:r>
        <w:rPr>
          <w:lang w:val="es-ES_tradnl"/>
        </w:rPr>
        <w:t xml:space="preserve"> </w:t>
      </w:r>
      <w:r w:rsidRPr="008F60F0">
        <w:rPr>
          <w:lang w:val="es-ES_tradnl"/>
        </w:rPr>
        <w:t xml:space="preserve"> Se han </w:t>
      </w:r>
      <w:r>
        <w:rPr>
          <w:lang w:val="es-ES_tradnl"/>
        </w:rPr>
        <w:t xml:space="preserve">destacado agentes de enlace </w:t>
      </w:r>
      <w:r w:rsidRPr="008F60F0">
        <w:rPr>
          <w:lang w:val="es-ES_tradnl"/>
        </w:rPr>
        <w:t xml:space="preserve">nacionales en 12 de los 14 países </w:t>
      </w:r>
      <w:r>
        <w:rPr>
          <w:lang w:val="es-ES_tradnl"/>
        </w:rPr>
        <w:t xml:space="preserve">que </w:t>
      </w:r>
      <w:r w:rsidRPr="008F60F0">
        <w:rPr>
          <w:lang w:val="es-ES_tradnl"/>
        </w:rPr>
        <w:t>coopera</w:t>
      </w:r>
      <w:r>
        <w:rPr>
          <w:lang w:val="es-ES_tradnl"/>
        </w:rPr>
        <w:t>n,</w:t>
      </w:r>
      <w:r w:rsidRPr="008F60F0">
        <w:rPr>
          <w:lang w:val="es-ES_tradnl"/>
        </w:rPr>
        <w:t xml:space="preserve"> para facilitar los contactos bilaterales y multilaterales </w:t>
      </w:r>
      <w:r>
        <w:rPr>
          <w:lang w:val="es-ES_tradnl"/>
        </w:rPr>
        <w:t>en cada caso individual</w:t>
      </w:r>
      <w:r w:rsidRPr="008F60F0">
        <w:rPr>
          <w:lang w:val="es-ES_tradnl"/>
        </w:rPr>
        <w:t>.  También se han puesto en marcha actividades de capacitación de los grupos profesionales interesados.</w:t>
      </w:r>
    </w:p>
    <w:p w:rsidR="002B0EEE" w:rsidRPr="008F60F0" w:rsidRDefault="002B0EEE" w:rsidP="002B0EEE">
      <w:pPr>
        <w:widowControl w:val="0"/>
        <w:spacing w:after="240"/>
        <w:rPr>
          <w:i/>
          <w:iCs/>
          <w:lang w:val="es-ES_tradnl"/>
        </w:rPr>
      </w:pPr>
      <w:r w:rsidRPr="008F60F0">
        <w:rPr>
          <w:lang w:val="es-ES_tradnl"/>
        </w:rPr>
        <w:t xml:space="preserve">253. </w:t>
      </w:r>
      <w:r>
        <w:rPr>
          <w:lang w:val="es-ES_tradnl"/>
        </w:rPr>
        <w:t xml:space="preserve"> </w:t>
      </w:r>
      <w:r w:rsidRPr="00185AC8">
        <w:rPr>
          <w:bCs/>
          <w:lang w:val="es-ES_tradnl"/>
        </w:rPr>
        <w:t>Suecia</w:t>
      </w:r>
      <w:r w:rsidRPr="008F60F0">
        <w:rPr>
          <w:lang w:val="es-ES_tradnl"/>
        </w:rPr>
        <w:t xml:space="preserve"> </w:t>
      </w:r>
      <w:r>
        <w:rPr>
          <w:lang w:val="es-ES_tradnl"/>
        </w:rPr>
        <w:t xml:space="preserve">ha </w:t>
      </w:r>
      <w:r w:rsidRPr="008F60F0">
        <w:rPr>
          <w:lang w:val="es-ES_tradnl"/>
        </w:rPr>
        <w:t>ratific</w:t>
      </w:r>
      <w:r>
        <w:rPr>
          <w:lang w:val="es-ES_tradnl"/>
        </w:rPr>
        <w:t>ado</w:t>
      </w:r>
      <w:r w:rsidRPr="008F60F0">
        <w:rPr>
          <w:lang w:val="es-ES_tradnl"/>
        </w:rPr>
        <w:t xml:space="preserve"> el Protocolo para prevenir, reprimir y sancionar la trata de personas, especialmente mujeres y niños, que complementa la Convención de las Naciones Unidas contra la Delincuencia Organizada Transnacional</w:t>
      </w:r>
      <w:r w:rsidRPr="008F60F0">
        <w:rPr>
          <w:i/>
          <w:iCs/>
          <w:lang w:val="es-ES_tradnl"/>
        </w:rPr>
        <w:t xml:space="preserve">.  </w:t>
      </w:r>
    </w:p>
    <w:p w:rsidR="002B0EEE" w:rsidRPr="008F60F0" w:rsidRDefault="002B0EEE" w:rsidP="002B0EEE">
      <w:pPr>
        <w:keepNext/>
        <w:keepLines/>
        <w:widowControl w:val="0"/>
        <w:spacing w:after="240"/>
        <w:rPr>
          <w:b/>
          <w:lang w:val="es-ES_tradnl"/>
        </w:rPr>
      </w:pPr>
      <w:r w:rsidRPr="008F60F0">
        <w:rPr>
          <w:b/>
          <w:bCs/>
          <w:lang w:val="es-ES_tradnl"/>
        </w:rPr>
        <w:t>Actividades</w:t>
      </w:r>
      <w:r w:rsidRPr="008F60F0">
        <w:rPr>
          <w:b/>
          <w:lang w:val="es-ES_tradnl"/>
        </w:rPr>
        <w:t xml:space="preserve"> para combatir</w:t>
      </w:r>
      <w:r>
        <w:rPr>
          <w:b/>
          <w:lang w:val="es-ES_tradnl"/>
        </w:rPr>
        <w:t xml:space="preserve"> los delitos sexuales contra niños y la utilización de niños en la pornografía</w:t>
      </w:r>
    </w:p>
    <w:p w:rsidR="002B0EEE" w:rsidRDefault="002B0EEE" w:rsidP="00A64384">
      <w:pPr>
        <w:pStyle w:val="RKnormal"/>
        <w:spacing w:after="240" w:line="240" w:lineRule="auto"/>
        <w:rPr>
          <w:rFonts w:ascii="Times New Roman" w:hAnsi="Times New Roman"/>
          <w:szCs w:val="24"/>
          <w:lang w:val="es-ES_tradnl"/>
        </w:rPr>
      </w:pPr>
      <w:r w:rsidRPr="008F60F0">
        <w:rPr>
          <w:rFonts w:ascii="Times New Roman" w:hAnsi="Times New Roman"/>
          <w:szCs w:val="24"/>
          <w:lang w:val="es-ES_tradnl"/>
        </w:rPr>
        <w:t xml:space="preserve">254. </w:t>
      </w:r>
      <w:r>
        <w:rPr>
          <w:rFonts w:ascii="Times New Roman" w:hAnsi="Times New Roman"/>
          <w:szCs w:val="24"/>
          <w:lang w:val="es-ES_tradnl"/>
        </w:rPr>
        <w:t xml:space="preserve"> </w:t>
      </w:r>
      <w:r w:rsidRPr="008F60F0">
        <w:rPr>
          <w:rFonts w:ascii="Times New Roman" w:hAnsi="Times New Roman"/>
          <w:szCs w:val="24"/>
          <w:lang w:val="es-ES_tradnl"/>
        </w:rPr>
        <w:t xml:space="preserve">En el cuadro que sigue se consigna el número de denuncias de delitos sexuales contra niños y de </w:t>
      </w:r>
      <w:r>
        <w:rPr>
          <w:rFonts w:ascii="Times New Roman" w:hAnsi="Times New Roman"/>
          <w:szCs w:val="24"/>
          <w:lang w:val="es-ES_tradnl"/>
        </w:rPr>
        <w:t xml:space="preserve">utilización de niños en la </w:t>
      </w:r>
      <w:r w:rsidRPr="008F60F0">
        <w:rPr>
          <w:rFonts w:ascii="Times New Roman" w:hAnsi="Times New Roman"/>
          <w:szCs w:val="24"/>
          <w:lang w:val="es-ES_tradnl"/>
        </w:rPr>
        <w:t xml:space="preserve"> pornografía.  Cabe señalar que el 1º de abril de 2005 se introdujo una nueva disposición penal sobre la violación de niños, de ahí que se haya perseguido un número mucho</w:t>
      </w:r>
      <w:r>
        <w:rPr>
          <w:rFonts w:ascii="Times New Roman" w:hAnsi="Times New Roman"/>
          <w:szCs w:val="24"/>
          <w:lang w:val="es-ES_tradnl"/>
        </w:rPr>
        <w:t xml:space="preserve"> mayor de estos delitos en 2006.</w:t>
      </w:r>
    </w:p>
    <w:p w:rsidR="002B0EEE" w:rsidRPr="00AF4732" w:rsidRDefault="002B0EEE" w:rsidP="002B0EEE">
      <w:pPr>
        <w:pStyle w:val="RKnormal"/>
        <w:spacing w:after="240" w:line="240" w:lineRule="auto"/>
        <w:jc w:val="center"/>
        <w:rPr>
          <w:rFonts w:ascii="Times New Roman" w:hAnsi="Times New Roman"/>
          <w:b/>
          <w:szCs w:val="24"/>
          <w:lang w:val="es-ES_tradnl"/>
        </w:rPr>
      </w:pPr>
      <w:r w:rsidRPr="00AF4732">
        <w:rPr>
          <w:rFonts w:ascii="Times New Roman" w:hAnsi="Times New Roman"/>
          <w:b/>
          <w:szCs w:val="24"/>
          <w:lang w:val="es-ES_tradnl"/>
        </w:rPr>
        <w:t>Número de delitos sexuales, 2000-2006</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240"/>
        <w:gridCol w:w="960"/>
        <w:gridCol w:w="840"/>
        <w:gridCol w:w="840"/>
        <w:gridCol w:w="960"/>
        <w:gridCol w:w="960"/>
        <w:gridCol w:w="840"/>
        <w:gridCol w:w="840"/>
      </w:tblGrid>
      <w:tr w:rsidR="002B0EEE" w:rsidRPr="008F60F0" w:rsidTr="007C31A8">
        <w:trPr>
          <w:trHeight w:val="20"/>
        </w:trPr>
        <w:tc>
          <w:tcPr>
            <w:tcW w:w="3240" w:type="dxa"/>
          </w:tcPr>
          <w:p w:rsidR="002B0EEE" w:rsidRPr="008F60F0" w:rsidRDefault="002B0EEE" w:rsidP="007C31A8">
            <w:pPr>
              <w:widowControl w:val="0"/>
              <w:rPr>
                <w:iCs/>
                <w:lang w:val="es-ES_tradnl"/>
              </w:rPr>
            </w:pPr>
          </w:p>
        </w:tc>
        <w:tc>
          <w:tcPr>
            <w:tcW w:w="960" w:type="dxa"/>
            <w:noWrap/>
          </w:tcPr>
          <w:p w:rsidR="002B0EEE" w:rsidRPr="008F60F0" w:rsidRDefault="002B0EEE" w:rsidP="007C31A8">
            <w:pPr>
              <w:widowControl w:val="0"/>
              <w:jc w:val="center"/>
              <w:rPr>
                <w:b/>
                <w:iCs/>
                <w:lang w:val="es-ES_tradnl"/>
              </w:rPr>
            </w:pPr>
            <w:r w:rsidRPr="008F60F0">
              <w:rPr>
                <w:b/>
                <w:iCs/>
                <w:lang w:val="es-ES_tradnl"/>
              </w:rPr>
              <w:t>2000</w:t>
            </w:r>
          </w:p>
        </w:tc>
        <w:tc>
          <w:tcPr>
            <w:tcW w:w="840" w:type="dxa"/>
            <w:noWrap/>
          </w:tcPr>
          <w:p w:rsidR="002B0EEE" w:rsidRPr="008F60F0" w:rsidRDefault="002B0EEE" w:rsidP="007C31A8">
            <w:pPr>
              <w:widowControl w:val="0"/>
              <w:jc w:val="center"/>
              <w:rPr>
                <w:b/>
                <w:iCs/>
                <w:lang w:val="es-ES_tradnl"/>
              </w:rPr>
            </w:pPr>
            <w:r w:rsidRPr="008F60F0">
              <w:rPr>
                <w:b/>
                <w:iCs/>
                <w:lang w:val="es-ES_tradnl"/>
              </w:rPr>
              <w:t>2001</w:t>
            </w:r>
          </w:p>
        </w:tc>
        <w:tc>
          <w:tcPr>
            <w:tcW w:w="840" w:type="dxa"/>
            <w:noWrap/>
          </w:tcPr>
          <w:p w:rsidR="002B0EEE" w:rsidRPr="008F60F0" w:rsidRDefault="002B0EEE" w:rsidP="007C31A8">
            <w:pPr>
              <w:widowControl w:val="0"/>
              <w:jc w:val="center"/>
              <w:rPr>
                <w:b/>
                <w:iCs/>
                <w:lang w:val="es-ES_tradnl"/>
              </w:rPr>
            </w:pPr>
            <w:r w:rsidRPr="008F60F0">
              <w:rPr>
                <w:b/>
                <w:iCs/>
                <w:lang w:val="es-ES_tradnl"/>
              </w:rPr>
              <w:t>2002</w:t>
            </w:r>
          </w:p>
        </w:tc>
        <w:tc>
          <w:tcPr>
            <w:tcW w:w="960" w:type="dxa"/>
            <w:noWrap/>
          </w:tcPr>
          <w:p w:rsidR="002B0EEE" w:rsidRPr="008F60F0" w:rsidRDefault="002B0EEE" w:rsidP="007C31A8">
            <w:pPr>
              <w:widowControl w:val="0"/>
              <w:jc w:val="center"/>
              <w:rPr>
                <w:b/>
                <w:iCs/>
                <w:lang w:val="es-ES_tradnl"/>
              </w:rPr>
            </w:pPr>
            <w:r w:rsidRPr="008F60F0">
              <w:rPr>
                <w:b/>
                <w:iCs/>
                <w:lang w:val="es-ES_tradnl"/>
              </w:rPr>
              <w:t>2003</w:t>
            </w:r>
          </w:p>
        </w:tc>
        <w:tc>
          <w:tcPr>
            <w:tcW w:w="960" w:type="dxa"/>
            <w:noWrap/>
          </w:tcPr>
          <w:p w:rsidR="002B0EEE" w:rsidRPr="008F60F0" w:rsidRDefault="002B0EEE" w:rsidP="007C31A8">
            <w:pPr>
              <w:widowControl w:val="0"/>
              <w:jc w:val="center"/>
              <w:rPr>
                <w:b/>
                <w:iCs/>
                <w:lang w:val="es-ES_tradnl"/>
              </w:rPr>
            </w:pPr>
            <w:r w:rsidRPr="008F60F0">
              <w:rPr>
                <w:b/>
                <w:iCs/>
                <w:lang w:val="es-ES_tradnl"/>
              </w:rPr>
              <w:t>2004</w:t>
            </w:r>
          </w:p>
        </w:tc>
        <w:tc>
          <w:tcPr>
            <w:tcW w:w="840" w:type="dxa"/>
            <w:noWrap/>
          </w:tcPr>
          <w:p w:rsidR="002B0EEE" w:rsidRPr="008F60F0" w:rsidRDefault="002B0EEE" w:rsidP="007C31A8">
            <w:pPr>
              <w:widowControl w:val="0"/>
              <w:jc w:val="center"/>
              <w:rPr>
                <w:b/>
                <w:iCs/>
                <w:lang w:val="es-ES_tradnl"/>
              </w:rPr>
            </w:pPr>
            <w:r w:rsidRPr="008F60F0">
              <w:rPr>
                <w:b/>
                <w:iCs/>
                <w:lang w:val="es-ES_tradnl"/>
              </w:rPr>
              <w:t>2005</w:t>
            </w:r>
          </w:p>
        </w:tc>
        <w:tc>
          <w:tcPr>
            <w:tcW w:w="840" w:type="dxa"/>
            <w:noWrap/>
          </w:tcPr>
          <w:p w:rsidR="002B0EEE" w:rsidRPr="008F60F0" w:rsidRDefault="002B0EEE" w:rsidP="007C31A8">
            <w:pPr>
              <w:widowControl w:val="0"/>
              <w:jc w:val="center"/>
              <w:rPr>
                <w:b/>
                <w:iCs/>
                <w:lang w:val="es-ES_tradnl"/>
              </w:rPr>
            </w:pPr>
            <w:r w:rsidRPr="008F60F0">
              <w:rPr>
                <w:b/>
                <w:iCs/>
                <w:lang w:val="es-ES_tradnl"/>
              </w:rPr>
              <w:t>2006</w:t>
            </w:r>
          </w:p>
        </w:tc>
      </w:tr>
      <w:tr w:rsidR="002B0EEE" w:rsidRPr="008F60F0" w:rsidTr="007C31A8">
        <w:trPr>
          <w:trHeight w:val="94"/>
        </w:trPr>
        <w:tc>
          <w:tcPr>
            <w:tcW w:w="3240" w:type="dxa"/>
          </w:tcPr>
          <w:p w:rsidR="002B0EEE" w:rsidRPr="008F60F0" w:rsidRDefault="002B0EEE" w:rsidP="007C31A8">
            <w:pPr>
              <w:widowControl w:val="0"/>
              <w:rPr>
                <w:iCs/>
                <w:lang w:val="es-ES_tradnl"/>
              </w:rPr>
            </w:pPr>
            <w:r w:rsidRPr="008F60F0">
              <w:rPr>
                <w:iCs/>
                <w:lang w:val="es-ES_tradnl"/>
              </w:rPr>
              <w:t xml:space="preserve">Explotación de niños </w:t>
            </w:r>
            <w:r>
              <w:rPr>
                <w:iCs/>
                <w:lang w:val="es-ES_tradnl"/>
              </w:rPr>
              <w:t>en poses</w:t>
            </w:r>
            <w:r w:rsidRPr="008F60F0">
              <w:rPr>
                <w:iCs/>
                <w:lang w:val="es-ES_tradnl"/>
              </w:rPr>
              <w:t xml:space="preserve"> sexuales</w:t>
            </w:r>
          </w:p>
        </w:tc>
        <w:tc>
          <w:tcPr>
            <w:tcW w:w="960" w:type="dxa"/>
            <w:vAlign w:val="bottom"/>
          </w:tcPr>
          <w:p w:rsidR="002B0EEE" w:rsidRPr="008F60F0" w:rsidRDefault="002B0EEE" w:rsidP="007C31A8">
            <w:pPr>
              <w:widowControl w:val="0"/>
              <w:tabs>
                <w:tab w:val="decimal" w:pos="656"/>
              </w:tabs>
              <w:rPr>
                <w:iCs/>
                <w:lang w:val="es-ES_tradnl"/>
              </w:rPr>
            </w:pPr>
          </w:p>
        </w:tc>
        <w:tc>
          <w:tcPr>
            <w:tcW w:w="840" w:type="dxa"/>
            <w:vAlign w:val="bottom"/>
          </w:tcPr>
          <w:p w:rsidR="002B0EEE" w:rsidRPr="008F60F0" w:rsidRDefault="002B0EEE" w:rsidP="007C31A8">
            <w:pPr>
              <w:widowControl w:val="0"/>
              <w:tabs>
                <w:tab w:val="decimal" w:pos="606"/>
              </w:tabs>
              <w:rPr>
                <w:iCs/>
                <w:lang w:val="es-ES_tradnl"/>
              </w:rPr>
            </w:pPr>
          </w:p>
        </w:tc>
        <w:tc>
          <w:tcPr>
            <w:tcW w:w="840" w:type="dxa"/>
            <w:vAlign w:val="bottom"/>
          </w:tcPr>
          <w:p w:rsidR="002B0EEE" w:rsidRPr="008F60F0" w:rsidRDefault="002B0EEE" w:rsidP="007C31A8">
            <w:pPr>
              <w:widowControl w:val="0"/>
              <w:tabs>
                <w:tab w:val="decimal" w:pos="591"/>
              </w:tabs>
              <w:rPr>
                <w:iCs/>
                <w:lang w:val="es-ES_tradnl"/>
              </w:rPr>
            </w:pPr>
          </w:p>
        </w:tc>
        <w:tc>
          <w:tcPr>
            <w:tcW w:w="960" w:type="dxa"/>
            <w:vAlign w:val="bottom"/>
          </w:tcPr>
          <w:p w:rsidR="002B0EEE" w:rsidRPr="008F60F0" w:rsidRDefault="002B0EEE" w:rsidP="007C31A8">
            <w:pPr>
              <w:widowControl w:val="0"/>
              <w:tabs>
                <w:tab w:val="decimal" w:pos="675"/>
              </w:tabs>
              <w:rPr>
                <w:iCs/>
                <w:lang w:val="es-ES_tradnl"/>
              </w:rPr>
            </w:pPr>
          </w:p>
        </w:tc>
        <w:tc>
          <w:tcPr>
            <w:tcW w:w="960" w:type="dxa"/>
            <w:vAlign w:val="bottom"/>
          </w:tcPr>
          <w:p w:rsidR="002B0EEE" w:rsidRPr="008F60F0" w:rsidRDefault="002B0EEE" w:rsidP="007C31A8">
            <w:pPr>
              <w:widowControl w:val="0"/>
              <w:tabs>
                <w:tab w:val="decimal" w:pos="681"/>
              </w:tabs>
              <w:rPr>
                <w:iCs/>
                <w:lang w:val="es-ES_tradnl"/>
              </w:rPr>
            </w:pPr>
          </w:p>
        </w:tc>
        <w:tc>
          <w:tcPr>
            <w:tcW w:w="840" w:type="dxa"/>
            <w:vAlign w:val="bottom"/>
          </w:tcPr>
          <w:p w:rsidR="002B0EEE" w:rsidRPr="008F60F0" w:rsidRDefault="002B0EEE" w:rsidP="007C31A8">
            <w:pPr>
              <w:widowControl w:val="0"/>
              <w:tabs>
                <w:tab w:val="decimal" w:pos="603"/>
              </w:tabs>
              <w:rPr>
                <w:iCs/>
                <w:lang w:val="es-ES_tradnl"/>
              </w:rPr>
            </w:pPr>
          </w:p>
        </w:tc>
        <w:tc>
          <w:tcPr>
            <w:tcW w:w="840" w:type="dxa"/>
            <w:vAlign w:val="bottom"/>
          </w:tcPr>
          <w:p w:rsidR="002B0EEE" w:rsidRPr="008F60F0" w:rsidRDefault="002B0EEE" w:rsidP="007C31A8">
            <w:pPr>
              <w:widowControl w:val="0"/>
              <w:tabs>
                <w:tab w:val="decimal" w:pos="617"/>
              </w:tabs>
              <w:rPr>
                <w:iCs/>
                <w:lang w:val="es-ES_tradnl"/>
              </w:rPr>
            </w:pPr>
            <w:r w:rsidRPr="008F60F0">
              <w:rPr>
                <w:iCs/>
                <w:lang w:val="es-ES_tradnl"/>
              </w:rPr>
              <w:t>22</w:t>
            </w:r>
          </w:p>
        </w:tc>
      </w:tr>
      <w:tr w:rsidR="002B0EEE" w:rsidRPr="008F60F0" w:rsidTr="007C31A8">
        <w:trPr>
          <w:trHeight w:val="337"/>
        </w:trPr>
        <w:tc>
          <w:tcPr>
            <w:tcW w:w="3240" w:type="dxa"/>
            <w:noWrap/>
          </w:tcPr>
          <w:p w:rsidR="002B0EEE" w:rsidRPr="008F60F0" w:rsidRDefault="002B0EEE" w:rsidP="007C31A8">
            <w:pPr>
              <w:widowControl w:val="0"/>
              <w:rPr>
                <w:iCs/>
                <w:lang w:val="es-ES_tradnl"/>
              </w:rPr>
            </w:pPr>
            <w:r>
              <w:rPr>
                <w:iCs/>
                <w:lang w:val="es-ES_tradnl"/>
              </w:rPr>
              <w:t>Tentativa</w:t>
            </w:r>
            <w:r w:rsidRPr="008F60F0">
              <w:rPr>
                <w:iCs/>
                <w:lang w:val="es-ES_tradnl"/>
              </w:rPr>
              <w:t xml:space="preserve"> de violación de </w:t>
            </w:r>
            <w:r>
              <w:rPr>
                <w:iCs/>
                <w:lang w:val="es-ES_tradnl"/>
              </w:rPr>
              <w:t xml:space="preserve">niños </w:t>
            </w:r>
            <w:r w:rsidRPr="008F60F0">
              <w:rPr>
                <w:iCs/>
                <w:lang w:val="es-ES_tradnl"/>
              </w:rPr>
              <w:t>menores de 15 años</w:t>
            </w:r>
          </w:p>
        </w:tc>
        <w:tc>
          <w:tcPr>
            <w:tcW w:w="960" w:type="dxa"/>
            <w:noWrap/>
            <w:vAlign w:val="bottom"/>
          </w:tcPr>
          <w:p w:rsidR="002B0EEE" w:rsidRPr="008F60F0" w:rsidRDefault="002B0EEE" w:rsidP="007C31A8">
            <w:pPr>
              <w:widowControl w:val="0"/>
              <w:tabs>
                <w:tab w:val="decimal" w:pos="656"/>
              </w:tabs>
              <w:rPr>
                <w:iCs/>
                <w:lang w:val="es-ES_tradnl"/>
              </w:rPr>
            </w:pPr>
            <w:r w:rsidRPr="008F60F0">
              <w:rPr>
                <w:iCs/>
                <w:lang w:val="es-ES_tradnl"/>
              </w:rPr>
              <w:t>52</w:t>
            </w:r>
          </w:p>
        </w:tc>
        <w:tc>
          <w:tcPr>
            <w:tcW w:w="840" w:type="dxa"/>
            <w:noWrap/>
            <w:vAlign w:val="bottom"/>
          </w:tcPr>
          <w:p w:rsidR="002B0EEE" w:rsidRPr="008F60F0" w:rsidRDefault="002B0EEE" w:rsidP="007C31A8">
            <w:pPr>
              <w:widowControl w:val="0"/>
              <w:tabs>
                <w:tab w:val="decimal" w:pos="606"/>
              </w:tabs>
              <w:rPr>
                <w:iCs/>
                <w:lang w:val="es-ES_tradnl"/>
              </w:rPr>
            </w:pPr>
            <w:r w:rsidRPr="008F60F0">
              <w:rPr>
                <w:iCs/>
                <w:lang w:val="es-ES_tradnl"/>
              </w:rPr>
              <w:t>48</w:t>
            </w:r>
          </w:p>
        </w:tc>
        <w:tc>
          <w:tcPr>
            <w:tcW w:w="840" w:type="dxa"/>
            <w:noWrap/>
            <w:vAlign w:val="bottom"/>
          </w:tcPr>
          <w:p w:rsidR="002B0EEE" w:rsidRPr="008F60F0" w:rsidRDefault="002B0EEE" w:rsidP="007C31A8">
            <w:pPr>
              <w:widowControl w:val="0"/>
              <w:tabs>
                <w:tab w:val="decimal" w:pos="591"/>
              </w:tabs>
              <w:rPr>
                <w:iCs/>
                <w:lang w:val="es-ES_tradnl"/>
              </w:rPr>
            </w:pPr>
            <w:r w:rsidRPr="008F60F0">
              <w:rPr>
                <w:iCs/>
                <w:lang w:val="es-ES_tradnl"/>
              </w:rPr>
              <w:t>41</w:t>
            </w:r>
          </w:p>
        </w:tc>
        <w:tc>
          <w:tcPr>
            <w:tcW w:w="960" w:type="dxa"/>
            <w:noWrap/>
            <w:vAlign w:val="bottom"/>
          </w:tcPr>
          <w:p w:rsidR="002B0EEE" w:rsidRPr="008F60F0" w:rsidRDefault="002B0EEE" w:rsidP="007C31A8">
            <w:pPr>
              <w:widowControl w:val="0"/>
              <w:tabs>
                <w:tab w:val="decimal" w:pos="675"/>
              </w:tabs>
              <w:rPr>
                <w:iCs/>
                <w:lang w:val="es-ES_tradnl"/>
              </w:rPr>
            </w:pPr>
            <w:r w:rsidRPr="008F60F0">
              <w:rPr>
                <w:iCs/>
                <w:lang w:val="es-ES_tradnl"/>
              </w:rPr>
              <w:t>48</w:t>
            </w:r>
          </w:p>
        </w:tc>
        <w:tc>
          <w:tcPr>
            <w:tcW w:w="960" w:type="dxa"/>
            <w:noWrap/>
            <w:vAlign w:val="bottom"/>
          </w:tcPr>
          <w:p w:rsidR="002B0EEE" w:rsidRPr="008F60F0" w:rsidRDefault="002B0EEE" w:rsidP="007C31A8">
            <w:pPr>
              <w:widowControl w:val="0"/>
              <w:tabs>
                <w:tab w:val="decimal" w:pos="681"/>
              </w:tabs>
              <w:rPr>
                <w:iCs/>
                <w:lang w:val="es-ES_tradnl"/>
              </w:rPr>
            </w:pPr>
            <w:r w:rsidRPr="008F60F0">
              <w:rPr>
                <w:iCs/>
                <w:lang w:val="es-ES_tradnl"/>
              </w:rPr>
              <w:t>42</w:t>
            </w:r>
          </w:p>
        </w:tc>
        <w:tc>
          <w:tcPr>
            <w:tcW w:w="840" w:type="dxa"/>
            <w:noWrap/>
            <w:vAlign w:val="bottom"/>
          </w:tcPr>
          <w:p w:rsidR="002B0EEE" w:rsidRPr="008F60F0" w:rsidRDefault="002B0EEE" w:rsidP="007C31A8">
            <w:pPr>
              <w:widowControl w:val="0"/>
              <w:tabs>
                <w:tab w:val="decimal" w:pos="603"/>
              </w:tabs>
              <w:rPr>
                <w:iCs/>
                <w:lang w:val="es-ES_tradnl"/>
              </w:rPr>
            </w:pPr>
            <w:r w:rsidRPr="008F60F0">
              <w:rPr>
                <w:iCs/>
                <w:lang w:val="es-ES_tradnl"/>
              </w:rPr>
              <w:t>62</w:t>
            </w:r>
          </w:p>
        </w:tc>
        <w:tc>
          <w:tcPr>
            <w:tcW w:w="840" w:type="dxa"/>
            <w:noWrap/>
            <w:vAlign w:val="bottom"/>
          </w:tcPr>
          <w:p w:rsidR="002B0EEE" w:rsidRPr="008F60F0" w:rsidRDefault="002B0EEE" w:rsidP="007C31A8">
            <w:pPr>
              <w:widowControl w:val="0"/>
              <w:tabs>
                <w:tab w:val="decimal" w:pos="617"/>
              </w:tabs>
              <w:rPr>
                <w:iCs/>
                <w:lang w:val="es-ES_tradnl"/>
              </w:rPr>
            </w:pPr>
            <w:r w:rsidRPr="008F60F0">
              <w:rPr>
                <w:iCs/>
                <w:lang w:val="es-ES_tradnl"/>
              </w:rPr>
              <w:t>75</w:t>
            </w:r>
          </w:p>
        </w:tc>
      </w:tr>
      <w:tr w:rsidR="002B0EEE" w:rsidRPr="008F60F0" w:rsidTr="007C31A8">
        <w:trPr>
          <w:trHeight w:val="337"/>
        </w:trPr>
        <w:tc>
          <w:tcPr>
            <w:tcW w:w="3240" w:type="dxa"/>
            <w:noWrap/>
          </w:tcPr>
          <w:p w:rsidR="002B0EEE" w:rsidRPr="008F60F0" w:rsidRDefault="002B0EEE" w:rsidP="007C31A8">
            <w:pPr>
              <w:widowControl w:val="0"/>
              <w:rPr>
                <w:iCs/>
                <w:lang w:val="es-ES_tradnl"/>
              </w:rPr>
            </w:pPr>
            <w:r w:rsidRPr="008F60F0">
              <w:rPr>
                <w:iCs/>
                <w:lang w:val="es-ES_tradnl"/>
              </w:rPr>
              <w:t xml:space="preserve">Violación consumada de </w:t>
            </w:r>
            <w:r>
              <w:rPr>
                <w:iCs/>
                <w:lang w:val="es-ES_tradnl"/>
              </w:rPr>
              <w:t xml:space="preserve">niños </w:t>
            </w:r>
            <w:r w:rsidRPr="008F60F0">
              <w:rPr>
                <w:iCs/>
                <w:lang w:val="es-ES_tradnl"/>
              </w:rPr>
              <w:t>menores de 15 años</w:t>
            </w:r>
          </w:p>
        </w:tc>
        <w:tc>
          <w:tcPr>
            <w:tcW w:w="960" w:type="dxa"/>
            <w:noWrap/>
            <w:vAlign w:val="bottom"/>
          </w:tcPr>
          <w:p w:rsidR="002B0EEE" w:rsidRPr="008F60F0" w:rsidRDefault="002B0EEE" w:rsidP="007C31A8">
            <w:pPr>
              <w:widowControl w:val="0"/>
              <w:tabs>
                <w:tab w:val="decimal" w:pos="656"/>
              </w:tabs>
              <w:rPr>
                <w:iCs/>
                <w:lang w:val="es-ES_tradnl"/>
              </w:rPr>
            </w:pPr>
            <w:r w:rsidRPr="008F60F0">
              <w:rPr>
                <w:iCs/>
                <w:lang w:val="es-ES_tradnl"/>
              </w:rPr>
              <w:t>248</w:t>
            </w:r>
          </w:p>
        </w:tc>
        <w:tc>
          <w:tcPr>
            <w:tcW w:w="840" w:type="dxa"/>
            <w:noWrap/>
            <w:vAlign w:val="bottom"/>
          </w:tcPr>
          <w:p w:rsidR="002B0EEE" w:rsidRPr="008F60F0" w:rsidRDefault="002B0EEE" w:rsidP="007C31A8">
            <w:pPr>
              <w:widowControl w:val="0"/>
              <w:tabs>
                <w:tab w:val="decimal" w:pos="606"/>
              </w:tabs>
              <w:rPr>
                <w:iCs/>
                <w:lang w:val="es-ES_tradnl"/>
              </w:rPr>
            </w:pPr>
            <w:r w:rsidRPr="008F60F0">
              <w:rPr>
                <w:iCs/>
                <w:lang w:val="es-ES_tradnl"/>
              </w:rPr>
              <w:t>285</w:t>
            </w:r>
          </w:p>
        </w:tc>
        <w:tc>
          <w:tcPr>
            <w:tcW w:w="840" w:type="dxa"/>
            <w:noWrap/>
            <w:vAlign w:val="bottom"/>
          </w:tcPr>
          <w:p w:rsidR="002B0EEE" w:rsidRPr="008F60F0" w:rsidRDefault="002B0EEE" w:rsidP="007C31A8">
            <w:pPr>
              <w:widowControl w:val="0"/>
              <w:tabs>
                <w:tab w:val="decimal" w:pos="591"/>
              </w:tabs>
              <w:rPr>
                <w:iCs/>
                <w:lang w:val="es-ES_tradnl"/>
              </w:rPr>
            </w:pPr>
            <w:r w:rsidRPr="008F60F0">
              <w:rPr>
                <w:iCs/>
                <w:lang w:val="es-ES_tradnl"/>
              </w:rPr>
              <w:t>346</w:t>
            </w:r>
          </w:p>
        </w:tc>
        <w:tc>
          <w:tcPr>
            <w:tcW w:w="960" w:type="dxa"/>
            <w:noWrap/>
            <w:vAlign w:val="bottom"/>
          </w:tcPr>
          <w:p w:rsidR="002B0EEE" w:rsidRPr="008F60F0" w:rsidRDefault="002B0EEE" w:rsidP="007C31A8">
            <w:pPr>
              <w:widowControl w:val="0"/>
              <w:tabs>
                <w:tab w:val="decimal" w:pos="675"/>
              </w:tabs>
              <w:rPr>
                <w:iCs/>
                <w:lang w:val="es-ES_tradnl"/>
              </w:rPr>
            </w:pPr>
            <w:r w:rsidRPr="008F60F0">
              <w:rPr>
                <w:iCs/>
                <w:lang w:val="es-ES_tradnl"/>
              </w:rPr>
              <w:t>418</w:t>
            </w:r>
          </w:p>
        </w:tc>
        <w:tc>
          <w:tcPr>
            <w:tcW w:w="960" w:type="dxa"/>
            <w:noWrap/>
            <w:vAlign w:val="bottom"/>
          </w:tcPr>
          <w:p w:rsidR="002B0EEE" w:rsidRPr="008F60F0" w:rsidRDefault="002B0EEE" w:rsidP="007C31A8">
            <w:pPr>
              <w:widowControl w:val="0"/>
              <w:tabs>
                <w:tab w:val="decimal" w:pos="681"/>
              </w:tabs>
              <w:rPr>
                <w:iCs/>
                <w:lang w:val="es-ES_tradnl"/>
              </w:rPr>
            </w:pPr>
            <w:r w:rsidRPr="008F60F0">
              <w:rPr>
                <w:iCs/>
                <w:lang w:val="es-ES_tradnl"/>
              </w:rPr>
              <w:t>437</w:t>
            </w:r>
          </w:p>
        </w:tc>
        <w:tc>
          <w:tcPr>
            <w:tcW w:w="840" w:type="dxa"/>
            <w:noWrap/>
            <w:vAlign w:val="bottom"/>
          </w:tcPr>
          <w:p w:rsidR="002B0EEE" w:rsidRPr="008F60F0" w:rsidRDefault="002B0EEE" w:rsidP="007C31A8">
            <w:pPr>
              <w:widowControl w:val="0"/>
              <w:tabs>
                <w:tab w:val="decimal" w:pos="603"/>
              </w:tabs>
              <w:rPr>
                <w:iCs/>
                <w:lang w:val="es-ES_tradnl"/>
              </w:rPr>
            </w:pPr>
            <w:r w:rsidRPr="008F60F0">
              <w:rPr>
                <w:iCs/>
                <w:lang w:val="es-ES_tradnl"/>
              </w:rPr>
              <w:t>672</w:t>
            </w:r>
          </w:p>
        </w:tc>
        <w:tc>
          <w:tcPr>
            <w:tcW w:w="840" w:type="dxa"/>
            <w:noWrap/>
            <w:vAlign w:val="bottom"/>
          </w:tcPr>
          <w:p w:rsidR="002B0EEE" w:rsidRPr="008F60F0" w:rsidRDefault="002B0EEE" w:rsidP="007C31A8">
            <w:pPr>
              <w:widowControl w:val="0"/>
              <w:tabs>
                <w:tab w:val="decimal" w:pos="617"/>
              </w:tabs>
              <w:rPr>
                <w:iCs/>
                <w:lang w:val="es-ES_tradnl"/>
              </w:rPr>
            </w:pPr>
            <w:r w:rsidRPr="008F60F0">
              <w:rPr>
                <w:iCs/>
                <w:lang w:val="es-ES_tradnl"/>
              </w:rPr>
              <w:t>1</w:t>
            </w:r>
            <w:r>
              <w:rPr>
                <w:iCs/>
                <w:lang w:val="es-ES_tradnl"/>
              </w:rPr>
              <w:t>.</w:t>
            </w:r>
            <w:r w:rsidRPr="008F60F0">
              <w:rPr>
                <w:iCs/>
                <w:lang w:val="es-ES_tradnl"/>
              </w:rPr>
              <w:t>059</w:t>
            </w:r>
          </w:p>
        </w:tc>
      </w:tr>
      <w:tr w:rsidR="002B0EEE" w:rsidRPr="008F60F0" w:rsidTr="007C31A8">
        <w:trPr>
          <w:trHeight w:val="337"/>
        </w:trPr>
        <w:tc>
          <w:tcPr>
            <w:tcW w:w="3240" w:type="dxa"/>
            <w:noWrap/>
          </w:tcPr>
          <w:p w:rsidR="002B0EEE" w:rsidRPr="008F60F0" w:rsidRDefault="002B0EEE" w:rsidP="007C31A8">
            <w:pPr>
              <w:widowControl w:val="0"/>
              <w:rPr>
                <w:iCs/>
                <w:lang w:val="es-ES_tradnl"/>
              </w:rPr>
            </w:pPr>
            <w:bookmarkStart w:id="58" w:name="_Hlk167529948"/>
            <w:r w:rsidRPr="008F60F0">
              <w:rPr>
                <w:iCs/>
                <w:lang w:val="es-ES_tradnl"/>
              </w:rPr>
              <w:t xml:space="preserve">Coacción sexual contra </w:t>
            </w:r>
            <w:r>
              <w:rPr>
                <w:iCs/>
                <w:lang w:val="es-ES_tradnl"/>
              </w:rPr>
              <w:t xml:space="preserve">niños </w:t>
            </w:r>
            <w:r w:rsidRPr="008F60F0">
              <w:rPr>
                <w:iCs/>
                <w:lang w:val="es-ES_tradnl"/>
              </w:rPr>
              <w:t>menores de 15 años</w:t>
            </w:r>
          </w:p>
        </w:tc>
        <w:tc>
          <w:tcPr>
            <w:tcW w:w="960" w:type="dxa"/>
            <w:noWrap/>
            <w:vAlign w:val="bottom"/>
          </w:tcPr>
          <w:p w:rsidR="002B0EEE" w:rsidRPr="008F60F0" w:rsidRDefault="002B0EEE" w:rsidP="007C31A8">
            <w:pPr>
              <w:widowControl w:val="0"/>
              <w:tabs>
                <w:tab w:val="decimal" w:pos="656"/>
              </w:tabs>
              <w:rPr>
                <w:iCs/>
                <w:lang w:val="es-ES_tradnl"/>
              </w:rPr>
            </w:pPr>
            <w:r w:rsidRPr="008F60F0">
              <w:rPr>
                <w:iCs/>
                <w:lang w:val="es-ES_tradnl"/>
              </w:rPr>
              <w:t>1</w:t>
            </w:r>
            <w:r>
              <w:rPr>
                <w:iCs/>
                <w:lang w:val="es-ES_tradnl"/>
              </w:rPr>
              <w:t>.</w:t>
            </w:r>
            <w:r w:rsidRPr="008F60F0">
              <w:rPr>
                <w:iCs/>
                <w:lang w:val="es-ES_tradnl"/>
              </w:rPr>
              <w:t>201</w:t>
            </w:r>
          </w:p>
        </w:tc>
        <w:tc>
          <w:tcPr>
            <w:tcW w:w="840" w:type="dxa"/>
            <w:noWrap/>
            <w:vAlign w:val="bottom"/>
          </w:tcPr>
          <w:p w:rsidR="002B0EEE" w:rsidRPr="008F60F0" w:rsidRDefault="002B0EEE" w:rsidP="007C31A8">
            <w:pPr>
              <w:widowControl w:val="0"/>
              <w:tabs>
                <w:tab w:val="decimal" w:pos="606"/>
              </w:tabs>
              <w:rPr>
                <w:iCs/>
                <w:lang w:val="es-ES_tradnl"/>
              </w:rPr>
            </w:pPr>
            <w:r w:rsidRPr="008F60F0">
              <w:rPr>
                <w:iCs/>
                <w:lang w:val="es-ES_tradnl"/>
              </w:rPr>
              <w:t>1</w:t>
            </w:r>
            <w:r>
              <w:rPr>
                <w:iCs/>
                <w:lang w:val="es-ES_tradnl"/>
              </w:rPr>
              <w:t>.</w:t>
            </w:r>
            <w:r w:rsidRPr="008F60F0">
              <w:rPr>
                <w:iCs/>
                <w:lang w:val="es-ES_tradnl"/>
              </w:rPr>
              <w:t>192</w:t>
            </w:r>
          </w:p>
        </w:tc>
        <w:tc>
          <w:tcPr>
            <w:tcW w:w="840" w:type="dxa"/>
            <w:noWrap/>
            <w:vAlign w:val="bottom"/>
          </w:tcPr>
          <w:p w:rsidR="002B0EEE" w:rsidRPr="008F60F0" w:rsidRDefault="002B0EEE" w:rsidP="007C31A8">
            <w:pPr>
              <w:widowControl w:val="0"/>
              <w:tabs>
                <w:tab w:val="decimal" w:pos="591"/>
              </w:tabs>
              <w:rPr>
                <w:iCs/>
                <w:lang w:val="es-ES_tradnl"/>
              </w:rPr>
            </w:pPr>
            <w:r w:rsidRPr="008F60F0">
              <w:rPr>
                <w:iCs/>
                <w:lang w:val="es-ES_tradnl"/>
              </w:rPr>
              <w:t>1</w:t>
            </w:r>
            <w:r>
              <w:rPr>
                <w:iCs/>
                <w:lang w:val="es-ES_tradnl"/>
              </w:rPr>
              <w:t>.</w:t>
            </w:r>
            <w:r w:rsidRPr="008F60F0">
              <w:rPr>
                <w:iCs/>
                <w:lang w:val="es-ES_tradnl"/>
              </w:rPr>
              <w:t>359</w:t>
            </w:r>
          </w:p>
        </w:tc>
        <w:tc>
          <w:tcPr>
            <w:tcW w:w="960" w:type="dxa"/>
            <w:noWrap/>
            <w:vAlign w:val="bottom"/>
          </w:tcPr>
          <w:p w:rsidR="002B0EEE" w:rsidRPr="008F60F0" w:rsidRDefault="002B0EEE" w:rsidP="007C31A8">
            <w:pPr>
              <w:widowControl w:val="0"/>
              <w:tabs>
                <w:tab w:val="decimal" w:pos="675"/>
              </w:tabs>
              <w:rPr>
                <w:iCs/>
                <w:lang w:val="es-ES_tradnl"/>
              </w:rPr>
            </w:pPr>
            <w:r w:rsidRPr="008F60F0">
              <w:rPr>
                <w:iCs/>
                <w:lang w:val="es-ES_tradnl"/>
              </w:rPr>
              <w:t>1</w:t>
            </w:r>
            <w:r>
              <w:rPr>
                <w:iCs/>
                <w:lang w:val="es-ES_tradnl"/>
              </w:rPr>
              <w:t>.</w:t>
            </w:r>
            <w:r w:rsidRPr="008F60F0">
              <w:rPr>
                <w:iCs/>
                <w:lang w:val="es-ES_tradnl"/>
              </w:rPr>
              <w:t>480</w:t>
            </w:r>
          </w:p>
        </w:tc>
        <w:tc>
          <w:tcPr>
            <w:tcW w:w="960" w:type="dxa"/>
            <w:noWrap/>
            <w:vAlign w:val="bottom"/>
          </w:tcPr>
          <w:p w:rsidR="002B0EEE" w:rsidRPr="008F60F0" w:rsidRDefault="002B0EEE" w:rsidP="007C31A8">
            <w:pPr>
              <w:widowControl w:val="0"/>
              <w:tabs>
                <w:tab w:val="decimal" w:pos="681"/>
              </w:tabs>
              <w:rPr>
                <w:iCs/>
                <w:lang w:val="es-ES_tradnl"/>
              </w:rPr>
            </w:pPr>
            <w:r w:rsidRPr="008F60F0">
              <w:rPr>
                <w:iCs/>
                <w:lang w:val="es-ES_tradnl"/>
              </w:rPr>
              <w:t>1</w:t>
            </w:r>
            <w:r>
              <w:rPr>
                <w:iCs/>
                <w:lang w:val="es-ES_tradnl"/>
              </w:rPr>
              <w:t>.</w:t>
            </w:r>
            <w:r w:rsidRPr="008F60F0">
              <w:rPr>
                <w:iCs/>
                <w:lang w:val="es-ES_tradnl"/>
              </w:rPr>
              <w:t>409</w:t>
            </w:r>
          </w:p>
        </w:tc>
        <w:tc>
          <w:tcPr>
            <w:tcW w:w="840" w:type="dxa"/>
            <w:noWrap/>
            <w:vAlign w:val="bottom"/>
          </w:tcPr>
          <w:p w:rsidR="002B0EEE" w:rsidRPr="008F60F0" w:rsidRDefault="002B0EEE" w:rsidP="007C31A8">
            <w:pPr>
              <w:widowControl w:val="0"/>
              <w:tabs>
                <w:tab w:val="decimal" w:pos="603"/>
              </w:tabs>
              <w:rPr>
                <w:iCs/>
                <w:lang w:val="es-ES_tradnl"/>
              </w:rPr>
            </w:pPr>
            <w:r w:rsidRPr="008F60F0">
              <w:rPr>
                <w:iCs/>
                <w:lang w:val="es-ES_tradnl"/>
              </w:rPr>
              <w:t>1</w:t>
            </w:r>
            <w:r>
              <w:rPr>
                <w:iCs/>
                <w:lang w:val="es-ES_tradnl"/>
              </w:rPr>
              <w:t>.</w:t>
            </w:r>
            <w:r w:rsidRPr="008F60F0">
              <w:rPr>
                <w:iCs/>
                <w:lang w:val="es-ES_tradnl"/>
              </w:rPr>
              <w:t>201</w:t>
            </w:r>
          </w:p>
        </w:tc>
        <w:tc>
          <w:tcPr>
            <w:tcW w:w="840" w:type="dxa"/>
            <w:noWrap/>
            <w:vAlign w:val="bottom"/>
          </w:tcPr>
          <w:p w:rsidR="002B0EEE" w:rsidRPr="008F60F0" w:rsidRDefault="002B0EEE" w:rsidP="007C31A8">
            <w:pPr>
              <w:widowControl w:val="0"/>
              <w:tabs>
                <w:tab w:val="decimal" w:pos="617"/>
              </w:tabs>
              <w:rPr>
                <w:iCs/>
                <w:lang w:val="es-ES_tradnl"/>
              </w:rPr>
            </w:pPr>
            <w:r w:rsidRPr="008F60F0">
              <w:rPr>
                <w:iCs/>
                <w:lang w:val="es-ES_tradnl"/>
              </w:rPr>
              <w:t>1</w:t>
            </w:r>
            <w:r>
              <w:rPr>
                <w:iCs/>
                <w:lang w:val="es-ES_tradnl"/>
              </w:rPr>
              <w:t>.</w:t>
            </w:r>
            <w:r w:rsidRPr="008F60F0">
              <w:rPr>
                <w:iCs/>
                <w:lang w:val="es-ES_tradnl"/>
              </w:rPr>
              <w:t>041</w:t>
            </w:r>
          </w:p>
        </w:tc>
      </w:tr>
      <w:bookmarkEnd w:id="58"/>
      <w:tr w:rsidR="002B0EEE" w:rsidRPr="008F60F0" w:rsidTr="007C31A8">
        <w:trPr>
          <w:trHeight w:val="94"/>
        </w:trPr>
        <w:tc>
          <w:tcPr>
            <w:tcW w:w="3240" w:type="dxa"/>
            <w:noWrap/>
          </w:tcPr>
          <w:p w:rsidR="002B0EEE" w:rsidRPr="008F60F0" w:rsidRDefault="002B0EEE" w:rsidP="007C31A8">
            <w:pPr>
              <w:widowControl w:val="0"/>
              <w:rPr>
                <w:iCs/>
                <w:lang w:val="es-ES_tradnl"/>
              </w:rPr>
            </w:pPr>
            <w:r w:rsidRPr="008F60F0">
              <w:rPr>
                <w:iCs/>
                <w:lang w:val="es-ES_tradnl"/>
              </w:rPr>
              <w:t>Abuso</w:t>
            </w:r>
            <w:r>
              <w:rPr>
                <w:iCs/>
                <w:lang w:val="es-ES_tradnl"/>
              </w:rPr>
              <w:t xml:space="preserve"> deshonesto</w:t>
            </w:r>
            <w:r w:rsidRPr="008F60F0">
              <w:rPr>
                <w:iCs/>
                <w:lang w:val="es-ES_tradnl"/>
              </w:rPr>
              <w:t xml:space="preserve"> de </w:t>
            </w:r>
            <w:r>
              <w:rPr>
                <w:iCs/>
                <w:lang w:val="es-ES_tradnl"/>
              </w:rPr>
              <w:t xml:space="preserve">niños </w:t>
            </w:r>
            <w:r w:rsidRPr="008F60F0">
              <w:rPr>
                <w:iCs/>
                <w:lang w:val="es-ES_tradnl"/>
              </w:rPr>
              <w:t>menores de 15 años</w:t>
            </w:r>
          </w:p>
        </w:tc>
        <w:tc>
          <w:tcPr>
            <w:tcW w:w="960" w:type="dxa"/>
            <w:noWrap/>
            <w:vAlign w:val="bottom"/>
          </w:tcPr>
          <w:p w:rsidR="002B0EEE" w:rsidRPr="008F60F0" w:rsidRDefault="002B0EEE" w:rsidP="007C31A8">
            <w:pPr>
              <w:widowControl w:val="0"/>
              <w:tabs>
                <w:tab w:val="decimal" w:pos="656"/>
              </w:tabs>
              <w:rPr>
                <w:iCs/>
                <w:lang w:val="es-ES_tradnl"/>
              </w:rPr>
            </w:pPr>
            <w:r w:rsidRPr="008F60F0">
              <w:rPr>
                <w:iCs/>
                <w:lang w:val="es-ES_tradnl"/>
              </w:rPr>
              <w:t>1</w:t>
            </w:r>
            <w:r>
              <w:rPr>
                <w:iCs/>
                <w:lang w:val="es-ES_tradnl"/>
              </w:rPr>
              <w:t>.</w:t>
            </w:r>
            <w:r w:rsidRPr="008F60F0">
              <w:rPr>
                <w:iCs/>
                <w:lang w:val="es-ES_tradnl"/>
              </w:rPr>
              <w:t>265</w:t>
            </w:r>
          </w:p>
        </w:tc>
        <w:tc>
          <w:tcPr>
            <w:tcW w:w="840" w:type="dxa"/>
            <w:noWrap/>
            <w:vAlign w:val="bottom"/>
          </w:tcPr>
          <w:p w:rsidR="002B0EEE" w:rsidRPr="008F60F0" w:rsidRDefault="002B0EEE" w:rsidP="007C31A8">
            <w:pPr>
              <w:widowControl w:val="0"/>
              <w:tabs>
                <w:tab w:val="decimal" w:pos="606"/>
              </w:tabs>
              <w:rPr>
                <w:iCs/>
                <w:lang w:val="es-ES_tradnl"/>
              </w:rPr>
            </w:pPr>
            <w:r w:rsidRPr="008F60F0">
              <w:rPr>
                <w:iCs/>
                <w:lang w:val="es-ES_tradnl"/>
              </w:rPr>
              <w:t>1</w:t>
            </w:r>
            <w:r>
              <w:rPr>
                <w:iCs/>
                <w:lang w:val="es-ES_tradnl"/>
              </w:rPr>
              <w:t>.</w:t>
            </w:r>
            <w:r w:rsidRPr="008F60F0">
              <w:rPr>
                <w:iCs/>
                <w:lang w:val="es-ES_tradnl"/>
              </w:rPr>
              <w:t>391</w:t>
            </w:r>
          </w:p>
        </w:tc>
        <w:tc>
          <w:tcPr>
            <w:tcW w:w="840" w:type="dxa"/>
            <w:noWrap/>
            <w:vAlign w:val="bottom"/>
          </w:tcPr>
          <w:p w:rsidR="002B0EEE" w:rsidRPr="008F60F0" w:rsidRDefault="002B0EEE" w:rsidP="007C31A8">
            <w:pPr>
              <w:widowControl w:val="0"/>
              <w:tabs>
                <w:tab w:val="decimal" w:pos="591"/>
              </w:tabs>
              <w:rPr>
                <w:iCs/>
                <w:lang w:val="es-ES_tradnl"/>
              </w:rPr>
            </w:pPr>
            <w:r w:rsidRPr="008F60F0">
              <w:rPr>
                <w:iCs/>
                <w:lang w:val="es-ES_tradnl"/>
              </w:rPr>
              <w:t>1</w:t>
            </w:r>
            <w:r>
              <w:rPr>
                <w:iCs/>
                <w:lang w:val="es-ES_tradnl"/>
              </w:rPr>
              <w:t>.</w:t>
            </w:r>
            <w:r w:rsidRPr="008F60F0">
              <w:rPr>
                <w:iCs/>
                <w:lang w:val="es-ES_tradnl"/>
              </w:rPr>
              <w:t>404</w:t>
            </w:r>
          </w:p>
        </w:tc>
        <w:tc>
          <w:tcPr>
            <w:tcW w:w="960" w:type="dxa"/>
            <w:noWrap/>
            <w:vAlign w:val="bottom"/>
          </w:tcPr>
          <w:p w:rsidR="002B0EEE" w:rsidRPr="008F60F0" w:rsidRDefault="002B0EEE" w:rsidP="007C31A8">
            <w:pPr>
              <w:widowControl w:val="0"/>
              <w:tabs>
                <w:tab w:val="decimal" w:pos="675"/>
              </w:tabs>
              <w:rPr>
                <w:iCs/>
                <w:lang w:val="es-ES_tradnl"/>
              </w:rPr>
            </w:pPr>
            <w:r w:rsidRPr="008F60F0">
              <w:rPr>
                <w:iCs/>
                <w:lang w:val="es-ES_tradnl"/>
              </w:rPr>
              <w:t>1</w:t>
            </w:r>
            <w:r>
              <w:rPr>
                <w:iCs/>
                <w:lang w:val="es-ES_tradnl"/>
              </w:rPr>
              <w:t>.</w:t>
            </w:r>
            <w:r w:rsidRPr="008F60F0">
              <w:rPr>
                <w:iCs/>
                <w:lang w:val="es-ES_tradnl"/>
              </w:rPr>
              <w:t>339</w:t>
            </w:r>
          </w:p>
        </w:tc>
        <w:tc>
          <w:tcPr>
            <w:tcW w:w="960" w:type="dxa"/>
            <w:noWrap/>
            <w:vAlign w:val="bottom"/>
          </w:tcPr>
          <w:p w:rsidR="002B0EEE" w:rsidRPr="008F60F0" w:rsidRDefault="002B0EEE" w:rsidP="007C31A8">
            <w:pPr>
              <w:widowControl w:val="0"/>
              <w:tabs>
                <w:tab w:val="decimal" w:pos="681"/>
              </w:tabs>
              <w:rPr>
                <w:iCs/>
                <w:lang w:val="es-ES_tradnl"/>
              </w:rPr>
            </w:pPr>
            <w:r w:rsidRPr="008F60F0">
              <w:rPr>
                <w:iCs/>
                <w:lang w:val="es-ES_tradnl"/>
              </w:rPr>
              <w:t>1</w:t>
            </w:r>
            <w:r>
              <w:rPr>
                <w:iCs/>
                <w:lang w:val="es-ES_tradnl"/>
              </w:rPr>
              <w:t>.</w:t>
            </w:r>
            <w:r w:rsidRPr="008F60F0">
              <w:rPr>
                <w:iCs/>
                <w:lang w:val="es-ES_tradnl"/>
              </w:rPr>
              <w:t>378</w:t>
            </w:r>
          </w:p>
        </w:tc>
        <w:tc>
          <w:tcPr>
            <w:tcW w:w="840" w:type="dxa"/>
            <w:noWrap/>
            <w:vAlign w:val="bottom"/>
          </w:tcPr>
          <w:p w:rsidR="002B0EEE" w:rsidRPr="008F60F0" w:rsidRDefault="002B0EEE" w:rsidP="007C31A8">
            <w:pPr>
              <w:widowControl w:val="0"/>
              <w:tabs>
                <w:tab w:val="decimal" w:pos="603"/>
              </w:tabs>
              <w:rPr>
                <w:iCs/>
                <w:lang w:val="es-ES_tradnl"/>
              </w:rPr>
            </w:pPr>
            <w:r w:rsidRPr="008F60F0">
              <w:rPr>
                <w:iCs/>
                <w:lang w:val="es-ES_tradnl"/>
              </w:rPr>
              <w:t>1</w:t>
            </w:r>
            <w:r>
              <w:rPr>
                <w:iCs/>
                <w:lang w:val="es-ES_tradnl"/>
              </w:rPr>
              <w:t>.</w:t>
            </w:r>
            <w:r w:rsidRPr="008F60F0">
              <w:rPr>
                <w:iCs/>
                <w:lang w:val="es-ES_tradnl"/>
              </w:rPr>
              <w:t>412</w:t>
            </w:r>
          </w:p>
        </w:tc>
        <w:tc>
          <w:tcPr>
            <w:tcW w:w="840" w:type="dxa"/>
            <w:noWrap/>
            <w:vAlign w:val="bottom"/>
          </w:tcPr>
          <w:p w:rsidR="002B0EEE" w:rsidRPr="008F60F0" w:rsidRDefault="002B0EEE" w:rsidP="007C31A8">
            <w:pPr>
              <w:widowControl w:val="0"/>
              <w:tabs>
                <w:tab w:val="decimal" w:pos="617"/>
              </w:tabs>
              <w:rPr>
                <w:iCs/>
                <w:lang w:val="es-ES_tradnl"/>
              </w:rPr>
            </w:pPr>
            <w:r w:rsidRPr="008F60F0">
              <w:rPr>
                <w:iCs/>
                <w:lang w:val="es-ES_tradnl"/>
              </w:rPr>
              <w:t>1</w:t>
            </w:r>
            <w:r>
              <w:rPr>
                <w:iCs/>
                <w:lang w:val="es-ES_tradnl"/>
              </w:rPr>
              <w:t>.</w:t>
            </w:r>
            <w:r w:rsidRPr="008F60F0">
              <w:rPr>
                <w:iCs/>
                <w:lang w:val="es-ES_tradnl"/>
              </w:rPr>
              <w:t>428</w:t>
            </w:r>
          </w:p>
        </w:tc>
      </w:tr>
      <w:tr w:rsidR="002B0EEE" w:rsidRPr="008F60F0" w:rsidTr="007C31A8">
        <w:trPr>
          <w:trHeight w:val="337"/>
        </w:trPr>
        <w:tc>
          <w:tcPr>
            <w:tcW w:w="3240" w:type="dxa"/>
            <w:noWrap/>
          </w:tcPr>
          <w:p w:rsidR="002B0EEE" w:rsidRPr="008F60F0" w:rsidRDefault="002B0EEE" w:rsidP="007C31A8">
            <w:pPr>
              <w:widowControl w:val="0"/>
              <w:rPr>
                <w:iCs/>
                <w:lang w:val="es-ES_tradnl"/>
              </w:rPr>
            </w:pPr>
            <w:r w:rsidRPr="008F60F0">
              <w:rPr>
                <w:iCs/>
                <w:lang w:val="es-ES_tradnl"/>
              </w:rPr>
              <w:t>Conducta arbitraria con un</w:t>
            </w:r>
            <w:r w:rsidR="00A64384">
              <w:rPr>
                <w:iCs/>
                <w:lang w:val="es-ES_tradnl"/>
              </w:rPr>
              <w:t xml:space="preserve"> </w:t>
            </w:r>
            <w:r w:rsidRPr="008F60F0">
              <w:rPr>
                <w:iCs/>
                <w:lang w:val="es-ES_tradnl"/>
              </w:rPr>
              <w:t>niño</w:t>
            </w:r>
          </w:p>
        </w:tc>
        <w:tc>
          <w:tcPr>
            <w:tcW w:w="960" w:type="dxa"/>
            <w:noWrap/>
            <w:vAlign w:val="bottom"/>
          </w:tcPr>
          <w:p w:rsidR="002B0EEE" w:rsidRPr="008F60F0" w:rsidRDefault="002B0EEE" w:rsidP="007C31A8">
            <w:pPr>
              <w:widowControl w:val="0"/>
              <w:tabs>
                <w:tab w:val="decimal" w:pos="656"/>
              </w:tabs>
              <w:rPr>
                <w:iCs/>
                <w:lang w:val="es-ES_tradnl"/>
              </w:rPr>
            </w:pPr>
            <w:r w:rsidRPr="008F60F0">
              <w:rPr>
                <w:iCs/>
                <w:lang w:val="es-ES_tradnl"/>
              </w:rPr>
              <w:t>812</w:t>
            </w:r>
          </w:p>
        </w:tc>
        <w:tc>
          <w:tcPr>
            <w:tcW w:w="840" w:type="dxa"/>
            <w:noWrap/>
            <w:vAlign w:val="bottom"/>
          </w:tcPr>
          <w:p w:rsidR="002B0EEE" w:rsidRPr="008F60F0" w:rsidRDefault="002B0EEE" w:rsidP="007C31A8">
            <w:pPr>
              <w:widowControl w:val="0"/>
              <w:tabs>
                <w:tab w:val="decimal" w:pos="606"/>
              </w:tabs>
              <w:rPr>
                <w:iCs/>
                <w:lang w:val="es-ES_tradnl"/>
              </w:rPr>
            </w:pPr>
            <w:r w:rsidRPr="008F60F0">
              <w:rPr>
                <w:iCs/>
                <w:lang w:val="es-ES_tradnl"/>
              </w:rPr>
              <w:t>942</w:t>
            </w:r>
          </w:p>
        </w:tc>
        <w:tc>
          <w:tcPr>
            <w:tcW w:w="840" w:type="dxa"/>
            <w:noWrap/>
            <w:vAlign w:val="bottom"/>
          </w:tcPr>
          <w:p w:rsidR="002B0EEE" w:rsidRPr="008F60F0" w:rsidRDefault="002B0EEE" w:rsidP="007C31A8">
            <w:pPr>
              <w:widowControl w:val="0"/>
              <w:tabs>
                <w:tab w:val="decimal" w:pos="591"/>
              </w:tabs>
              <w:rPr>
                <w:iCs/>
                <w:lang w:val="es-ES_tradnl"/>
              </w:rPr>
            </w:pPr>
            <w:r w:rsidRPr="008F60F0">
              <w:rPr>
                <w:iCs/>
                <w:lang w:val="es-ES_tradnl"/>
              </w:rPr>
              <w:t>936</w:t>
            </w:r>
          </w:p>
        </w:tc>
        <w:tc>
          <w:tcPr>
            <w:tcW w:w="960" w:type="dxa"/>
            <w:noWrap/>
            <w:vAlign w:val="bottom"/>
          </w:tcPr>
          <w:p w:rsidR="002B0EEE" w:rsidRPr="008F60F0" w:rsidRDefault="002B0EEE" w:rsidP="007C31A8">
            <w:pPr>
              <w:widowControl w:val="0"/>
              <w:tabs>
                <w:tab w:val="decimal" w:pos="675"/>
              </w:tabs>
              <w:rPr>
                <w:iCs/>
                <w:lang w:val="es-ES_tradnl"/>
              </w:rPr>
            </w:pPr>
            <w:r w:rsidRPr="008F60F0">
              <w:rPr>
                <w:iCs/>
                <w:lang w:val="es-ES_tradnl"/>
              </w:rPr>
              <w:t>1</w:t>
            </w:r>
            <w:r>
              <w:rPr>
                <w:iCs/>
                <w:lang w:val="es-ES_tradnl"/>
              </w:rPr>
              <w:t>.</w:t>
            </w:r>
            <w:r w:rsidRPr="008F60F0">
              <w:rPr>
                <w:iCs/>
                <w:lang w:val="es-ES_tradnl"/>
              </w:rPr>
              <w:t>042</w:t>
            </w:r>
          </w:p>
        </w:tc>
        <w:tc>
          <w:tcPr>
            <w:tcW w:w="960" w:type="dxa"/>
            <w:noWrap/>
            <w:vAlign w:val="bottom"/>
          </w:tcPr>
          <w:p w:rsidR="002B0EEE" w:rsidRPr="008F60F0" w:rsidRDefault="002B0EEE" w:rsidP="007C31A8">
            <w:pPr>
              <w:widowControl w:val="0"/>
              <w:tabs>
                <w:tab w:val="decimal" w:pos="681"/>
              </w:tabs>
              <w:rPr>
                <w:iCs/>
                <w:lang w:val="es-ES_tradnl"/>
              </w:rPr>
            </w:pPr>
            <w:r w:rsidRPr="008F60F0">
              <w:rPr>
                <w:iCs/>
                <w:lang w:val="es-ES_tradnl"/>
              </w:rPr>
              <w:t>1</w:t>
            </w:r>
            <w:r>
              <w:rPr>
                <w:iCs/>
                <w:lang w:val="es-ES_tradnl"/>
              </w:rPr>
              <w:t>.</w:t>
            </w:r>
            <w:r w:rsidRPr="008F60F0">
              <w:rPr>
                <w:iCs/>
                <w:lang w:val="es-ES_tradnl"/>
              </w:rPr>
              <w:t>085</w:t>
            </w:r>
          </w:p>
        </w:tc>
        <w:tc>
          <w:tcPr>
            <w:tcW w:w="840" w:type="dxa"/>
            <w:noWrap/>
            <w:vAlign w:val="bottom"/>
          </w:tcPr>
          <w:p w:rsidR="002B0EEE" w:rsidRPr="008F60F0" w:rsidRDefault="002B0EEE" w:rsidP="007C31A8">
            <w:pPr>
              <w:widowControl w:val="0"/>
              <w:tabs>
                <w:tab w:val="decimal" w:pos="603"/>
              </w:tabs>
              <w:rPr>
                <w:iCs/>
                <w:lang w:val="es-ES_tradnl"/>
              </w:rPr>
            </w:pPr>
            <w:r w:rsidRPr="008F60F0">
              <w:rPr>
                <w:iCs/>
                <w:lang w:val="es-ES_tradnl"/>
              </w:rPr>
              <w:t>1</w:t>
            </w:r>
            <w:r>
              <w:rPr>
                <w:iCs/>
                <w:lang w:val="es-ES_tradnl"/>
              </w:rPr>
              <w:t>.</w:t>
            </w:r>
            <w:r w:rsidRPr="008F60F0">
              <w:rPr>
                <w:iCs/>
                <w:lang w:val="es-ES_tradnl"/>
              </w:rPr>
              <w:t>192</w:t>
            </w:r>
          </w:p>
        </w:tc>
        <w:tc>
          <w:tcPr>
            <w:tcW w:w="840" w:type="dxa"/>
            <w:noWrap/>
            <w:vAlign w:val="bottom"/>
          </w:tcPr>
          <w:p w:rsidR="002B0EEE" w:rsidRPr="008F60F0" w:rsidRDefault="002B0EEE" w:rsidP="007C31A8">
            <w:pPr>
              <w:widowControl w:val="0"/>
              <w:tabs>
                <w:tab w:val="decimal" w:pos="617"/>
              </w:tabs>
              <w:rPr>
                <w:iCs/>
                <w:lang w:val="es-ES_tradnl"/>
              </w:rPr>
            </w:pPr>
            <w:r w:rsidRPr="008F60F0">
              <w:rPr>
                <w:iCs/>
                <w:lang w:val="es-ES_tradnl"/>
              </w:rPr>
              <w:t>1</w:t>
            </w:r>
            <w:r>
              <w:rPr>
                <w:iCs/>
                <w:lang w:val="es-ES_tradnl"/>
              </w:rPr>
              <w:t>.</w:t>
            </w:r>
            <w:r w:rsidRPr="008F60F0">
              <w:rPr>
                <w:iCs/>
                <w:lang w:val="es-ES_tradnl"/>
              </w:rPr>
              <w:t>140</w:t>
            </w:r>
          </w:p>
        </w:tc>
      </w:tr>
      <w:tr w:rsidR="002B0EEE" w:rsidRPr="008F60F0" w:rsidTr="007C31A8">
        <w:trPr>
          <w:trHeight w:val="337"/>
        </w:trPr>
        <w:tc>
          <w:tcPr>
            <w:tcW w:w="3240" w:type="dxa"/>
            <w:noWrap/>
          </w:tcPr>
          <w:p w:rsidR="002B0EEE" w:rsidRPr="008F60F0" w:rsidRDefault="002B0EEE" w:rsidP="007C31A8">
            <w:pPr>
              <w:widowControl w:val="0"/>
              <w:rPr>
                <w:iCs/>
                <w:lang w:val="es-ES_tradnl"/>
              </w:rPr>
            </w:pPr>
            <w:r w:rsidRPr="008F60F0">
              <w:rPr>
                <w:iCs/>
                <w:lang w:val="es-ES_tradnl"/>
              </w:rPr>
              <w:t xml:space="preserve">Denuncias de </w:t>
            </w:r>
            <w:r>
              <w:rPr>
                <w:iCs/>
                <w:lang w:val="es-ES_tradnl"/>
              </w:rPr>
              <w:t xml:space="preserve">utilización de niños en la </w:t>
            </w:r>
            <w:r w:rsidRPr="008F60F0">
              <w:rPr>
                <w:iCs/>
                <w:lang w:val="es-ES_tradnl"/>
              </w:rPr>
              <w:t>pornografía</w:t>
            </w:r>
          </w:p>
        </w:tc>
        <w:tc>
          <w:tcPr>
            <w:tcW w:w="960" w:type="dxa"/>
            <w:noWrap/>
            <w:vAlign w:val="bottom"/>
          </w:tcPr>
          <w:p w:rsidR="002B0EEE" w:rsidRPr="008F60F0" w:rsidRDefault="002B0EEE" w:rsidP="007C31A8">
            <w:pPr>
              <w:widowControl w:val="0"/>
              <w:tabs>
                <w:tab w:val="decimal" w:pos="656"/>
              </w:tabs>
              <w:rPr>
                <w:iCs/>
                <w:lang w:val="es-ES_tradnl"/>
              </w:rPr>
            </w:pPr>
          </w:p>
        </w:tc>
        <w:tc>
          <w:tcPr>
            <w:tcW w:w="840" w:type="dxa"/>
            <w:noWrap/>
            <w:vAlign w:val="bottom"/>
          </w:tcPr>
          <w:p w:rsidR="002B0EEE" w:rsidRPr="008F60F0" w:rsidRDefault="002B0EEE" w:rsidP="007C31A8">
            <w:pPr>
              <w:widowControl w:val="0"/>
              <w:tabs>
                <w:tab w:val="decimal" w:pos="606"/>
              </w:tabs>
              <w:rPr>
                <w:iCs/>
                <w:lang w:val="es-ES_tradnl"/>
              </w:rPr>
            </w:pPr>
          </w:p>
        </w:tc>
        <w:tc>
          <w:tcPr>
            <w:tcW w:w="840" w:type="dxa"/>
            <w:noWrap/>
            <w:vAlign w:val="bottom"/>
          </w:tcPr>
          <w:p w:rsidR="002B0EEE" w:rsidRPr="008F60F0" w:rsidRDefault="002B0EEE" w:rsidP="007C31A8">
            <w:pPr>
              <w:widowControl w:val="0"/>
              <w:tabs>
                <w:tab w:val="decimal" w:pos="591"/>
              </w:tabs>
              <w:rPr>
                <w:iCs/>
                <w:lang w:val="es-ES_tradnl"/>
              </w:rPr>
            </w:pPr>
          </w:p>
        </w:tc>
        <w:tc>
          <w:tcPr>
            <w:tcW w:w="960" w:type="dxa"/>
            <w:noWrap/>
            <w:vAlign w:val="bottom"/>
          </w:tcPr>
          <w:p w:rsidR="002B0EEE" w:rsidRPr="008F60F0" w:rsidRDefault="002B0EEE" w:rsidP="007C31A8">
            <w:pPr>
              <w:widowControl w:val="0"/>
              <w:tabs>
                <w:tab w:val="decimal" w:pos="675"/>
              </w:tabs>
              <w:rPr>
                <w:iCs/>
                <w:lang w:val="es-ES_tradnl"/>
              </w:rPr>
            </w:pPr>
          </w:p>
        </w:tc>
        <w:tc>
          <w:tcPr>
            <w:tcW w:w="960" w:type="dxa"/>
            <w:noWrap/>
            <w:vAlign w:val="bottom"/>
          </w:tcPr>
          <w:p w:rsidR="002B0EEE" w:rsidRPr="008F60F0" w:rsidRDefault="002B0EEE" w:rsidP="007C31A8">
            <w:pPr>
              <w:widowControl w:val="0"/>
              <w:tabs>
                <w:tab w:val="decimal" w:pos="681"/>
              </w:tabs>
              <w:rPr>
                <w:iCs/>
                <w:lang w:val="es-ES_tradnl"/>
              </w:rPr>
            </w:pPr>
          </w:p>
        </w:tc>
        <w:tc>
          <w:tcPr>
            <w:tcW w:w="840" w:type="dxa"/>
            <w:noWrap/>
            <w:vAlign w:val="bottom"/>
          </w:tcPr>
          <w:p w:rsidR="002B0EEE" w:rsidRPr="008F60F0" w:rsidRDefault="002B0EEE" w:rsidP="007C31A8">
            <w:pPr>
              <w:widowControl w:val="0"/>
              <w:tabs>
                <w:tab w:val="decimal" w:pos="603"/>
              </w:tabs>
              <w:rPr>
                <w:iCs/>
                <w:lang w:val="es-ES_tradnl"/>
              </w:rPr>
            </w:pPr>
          </w:p>
        </w:tc>
        <w:tc>
          <w:tcPr>
            <w:tcW w:w="840" w:type="dxa"/>
            <w:noWrap/>
            <w:vAlign w:val="bottom"/>
          </w:tcPr>
          <w:p w:rsidR="002B0EEE" w:rsidRPr="008F60F0" w:rsidRDefault="002B0EEE" w:rsidP="007C31A8">
            <w:pPr>
              <w:widowControl w:val="0"/>
              <w:tabs>
                <w:tab w:val="decimal" w:pos="617"/>
              </w:tabs>
              <w:rPr>
                <w:iCs/>
                <w:lang w:val="es-ES_tradnl"/>
              </w:rPr>
            </w:pPr>
          </w:p>
        </w:tc>
      </w:tr>
    </w:tbl>
    <w:p w:rsidR="002B0EEE" w:rsidRPr="008F60F0" w:rsidRDefault="002B0EEE" w:rsidP="002B0EEE">
      <w:pPr>
        <w:pStyle w:val="RKnormal"/>
        <w:spacing w:before="480" w:after="240" w:line="240" w:lineRule="auto"/>
        <w:jc w:val="center"/>
        <w:rPr>
          <w:rFonts w:ascii="Times New Roman" w:hAnsi="Times New Roman"/>
          <w:szCs w:val="24"/>
          <w:lang w:val="es-ES_tradnl"/>
        </w:rPr>
      </w:pPr>
      <w:r w:rsidRPr="00AF4732">
        <w:rPr>
          <w:rFonts w:ascii="Times New Roman" w:hAnsi="Times New Roman"/>
          <w:b/>
          <w:szCs w:val="24"/>
          <w:lang w:val="es-ES_tradnl"/>
        </w:rPr>
        <w:t xml:space="preserve">Número de delitos </w:t>
      </w:r>
      <w:r>
        <w:rPr>
          <w:rFonts w:ascii="Times New Roman" w:hAnsi="Times New Roman"/>
          <w:b/>
          <w:szCs w:val="24"/>
          <w:lang w:val="es-ES_tradnl"/>
        </w:rPr>
        <w:t>denunciados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73"/>
        <w:gridCol w:w="816"/>
        <w:gridCol w:w="816"/>
        <w:gridCol w:w="817"/>
        <w:gridCol w:w="817"/>
        <w:gridCol w:w="817"/>
        <w:gridCol w:w="817"/>
        <w:gridCol w:w="822"/>
      </w:tblGrid>
      <w:tr w:rsidR="002B0EEE" w:rsidRPr="008F60F0" w:rsidTr="007C31A8">
        <w:trPr>
          <w:trHeight w:val="270"/>
        </w:trPr>
        <w:tc>
          <w:tcPr>
            <w:tcW w:w="1987" w:type="pct"/>
            <w:noWrap/>
            <w:vAlign w:val="bottom"/>
          </w:tcPr>
          <w:p w:rsidR="002B0EEE" w:rsidRPr="008F60F0" w:rsidRDefault="002B0EEE" w:rsidP="007C31A8">
            <w:pPr>
              <w:widowControl w:val="0"/>
              <w:rPr>
                <w:lang w:val="es-ES_tradnl"/>
              </w:rPr>
            </w:pPr>
          </w:p>
        </w:tc>
        <w:tc>
          <w:tcPr>
            <w:tcW w:w="430" w:type="pct"/>
            <w:noWrap/>
            <w:vAlign w:val="bottom"/>
          </w:tcPr>
          <w:p w:rsidR="002B0EEE" w:rsidRPr="004C08BD" w:rsidRDefault="002B0EEE" w:rsidP="007C31A8">
            <w:pPr>
              <w:widowControl w:val="0"/>
              <w:jc w:val="center"/>
              <w:rPr>
                <w:b/>
                <w:lang w:val="es-ES_tradnl"/>
              </w:rPr>
            </w:pPr>
            <w:r w:rsidRPr="004C08BD">
              <w:rPr>
                <w:b/>
                <w:lang w:val="es-ES_tradnl"/>
              </w:rPr>
              <w:t>2000</w:t>
            </w:r>
          </w:p>
        </w:tc>
        <w:tc>
          <w:tcPr>
            <w:tcW w:w="430" w:type="pct"/>
            <w:noWrap/>
            <w:vAlign w:val="bottom"/>
          </w:tcPr>
          <w:p w:rsidR="002B0EEE" w:rsidRPr="004C08BD" w:rsidRDefault="002B0EEE" w:rsidP="007C31A8">
            <w:pPr>
              <w:widowControl w:val="0"/>
              <w:jc w:val="center"/>
              <w:rPr>
                <w:b/>
                <w:lang w:val="es-ES_tradnl"/>
              </w:rPr>
            </w:pPr>
            <w:r w:rsidRPr="004C08BD">
              <w:rPr>
                <w:b/>
                <w:lang w:val="es-ES_tradnl"/>
              </w:rPr>
              <w:t>2001</w:t>
            </w:r>
          </w:p>
        </w:tc>
        <w:tc>
          <w:tcPr>
            <w:tcW w:w="430" w:type="pct"/>
            <w:noWrap/>
            <w:vAlign w:val="bottom"/>
          </w:tcPr>
          <w:p w:rsidR="002B0EEE" w:rsidRPr="004C08BD" w:rsidRDefault="002B0EEE" w:rsidP="007C31A8">
            <w:pPr>
              <w:widowControl w:val="0"/>
              <w:jc w:val="center"/>
              <w:rPr>
                <w:b/>
                <w:lang w:val="es-ES_tradnl"/>
              </w:rPr>
            </w:pPr>
            <w:r w:rsidRPr="004C08BD">
              <w:rPr>
                <w:b/>
                <w:lang w:val="es-ES_tradnl"/>
              </w:rPr>
              <w:t>2002</w:t>
            </w:r>
          </w:p>
        </w:tc>
        <w:tc>
          <w:tcPr>
            <w:tcW w:w="430" w:type="pct"/>
            <w:noWrap/>
            <w:vAlign w:val="bottom"/>
          </w:tcPr>
          <w:p w:rsidR="002B0EEE" w:rsidRPr="004C08BD" w:rsidRDefault="002B0EEE" w:rsidP="007C31A8">
            <w:pPr>
              <w:widowControl w:val="0"/>
              <w:jc w:val="center"/>
              <w:rPr>
                <w:b/>
                <w:lang w:val="es-ES_tradnl"/>
              </w:rPr>
            </w:pPr>
            <w:r w:rsidRPr="004C08BD">
              <w:rPr>
                <w:b/>
                <w:lang w:val="es-ES_tradnl"/>
              </w:rPr>
              <w:t>2003</w:t>
            </w:r>
          </w:p>
        </w:tc>
        <w:tc>
          <w:tcPr>
            <w:tcW w:w="430" w:type="pct"/>
            <w:noWrap/>
            <w:vAlign w:val="bottom"/>
          </w:tcPr>
          <w:p w:rsidR="002B0EEE" w:rsidRPr="004C08BD" w:rsidRDefault="002B0EEE" w:rsidP="007C31A8">
            <w:pPr>
              <w:widowControl w:val="0"/>
              <w:jc w:val="center"/>
              <w:rPr>
                <w:b/>
                <w:lang w:val="es-ES_tradnl"/>
              </w:rPr>
            </w:pPr>
            <w:r w:rsidRPr="004C08BD">
              <w:rPr>
                <w:b/>
                <w:lang w:val="es-ES_tradnl"/>
              </w:rPr>
              <w:t>2004</w:t>
            </w:r>
          </w:p>
        </w:tc>
        <w:tc>
          <w:tcPr>
            <w:tcW w:w="430" w:type="pct"/>
            <w:noWrap/>
            <w:vAlign w:val="bottom"/>
          </w:tcPr>
          <w:p w:rsidR="002B0EEE" w:rsidRPr="004C08BD" w:rsidRDefault="002B0EEE" w:rsidP="007C31A8">
            <w:pPr>
              <w:widowControl w:val="0"/>
              <w:jc w:val="center"/>
              <w:rPr>
                <w:b/>
                <w:lang w:val="es-ES_tradnl"/>
              </w:rPr>
            </w:pPr>
            <w:r w:rsidRPr="004C08BD">
              <w:rPr>
                <w:b/>
                <w:lang w:val="es-ES_tradnl"/>
              </w:rPr>
              <w:t>2005</w:t>
            </w:r>
          </w:p>
        </w:tc>
        <w:tc>
          <w:tcPr>
            <w:tcW w:w="433" w:type="pct"/>
            <w:noWrap/>
            <w:vAlign w:val="bottom"/>
          </w:tcPr>
          <w:p w:rsidR="002B0EEE" w:rsidRPr="004C08BD" w:rsidRDefault="002B0EEE" w:rsidP="007C31A8">
            <w:pPr>
              <w:widowControl w:val="0"/>
              <w:jc w:val="center"/>
              <w:rPr>
                <w:b/>
                <w:lang w:val="es-ES_tradnl"/>
              </w:rPr>
            </w:pPr>
            <w:r w:rsidRPr="004C08BD">
              <w:rPr>
                <w:b/>
                <w:lang w:val="es-ES_tradnl"/>
              </w:rPr>
              <w:t>2006</w:t>
            </w:r>
          </w:p>
        </w:tc>
      </w:tr>
      <w:tr w:rsidR="002B0EEE" w:rsidRPr="008F60F0" w:rsidTr="007C31A8">
        <w:trPr>
          <w:trHeight w:val="552"/>
        </w:trPr>
        <w:tc>
          <w:tcPr>
            <w:tcW w:w="1987" w:type="pct"/>
            <w:noWrap/>
            <w:vAlign w:val="bottom"/>
          </w:tcPr>
          <w:p w:rsidR="002B0EEE" w:rsidRPr="008F60F0" w:rsidRDefault="002B0EEE" w:rsidP="007C31A8">
            <w:pPr>
              <w:widowControl w:val="0"/>
              <w:rPr>
                <w:lang w:val="es-ES_tradnl"/>
              </w:rPr>
            </w:pPr>
            <w:r>
              <w:rPr>
                <w:lang w:val="es-ES_tradnl"/>
              </w:rPr>
              <w:t>Utilización de niños en la pornografía</w:t>
            </w:r>
            <w:r>
              <w:rPr>
                <w:lang w:val="es-ES_tradnl"/>
              </w:rPr>
              <w:br/>
              <w:t>en t</w:t>
            </w:r>
            <w:r w:rsidRPr="008F60F0">
              <w:rPr>
                <w:lang w:val="es-ES_tradnl"/>
              </w:rPr>
              <w:t xml:space="preserve">odo el territorio nacional </w:t>
            </w:r>
          </w:p>
        </w:tc>
        <w:tc>
          <w:tcPr>
            <w:tcW w:w="430" w:type="pct"/>
            <w:noWrap/>
            <w:vAlign w:val="bottom"/>
          </w:tcPr>
          <w:p w:rsidR="002B0EEE" w:rsidRPr="008F60F0" w:rsidRDefault="002B0EEE" w:rsidP="007C31A8">
            <w:pPr>
              <w:widowControl w:val="0"/>
              <w:jc w:val="center"/>
              <w:rPr>
                <w:lang w:val="es-ES_tradnl"/>
              </w:rPr>
            </w:pPr>
            <w:r w:rsidRPr="008F60F0">
              <w:rPr>
                <w:lang w:val="es-ES_tradnl"/>
              </w:rPr>
              <w:t>239</w:t>
            </w:r>
          </w:p>
        </w:tc>
        <w:tc>
          <w:tcPr>
            <w:tcW w:w="430" w:type="pct"/>
            <w:noWrap/>
            <w:vAlign w:val="bottom"/>
          </w:tcPr>
          <w:p w:rsidR="002B0EEE" w:rsidRPr="008F60F0" w:rsidRDefault="002B0EEE" w:rsidP="007C31A8">
            <w:pPr>
              <w:widowControl w:val="0"/>
              <w:jc w:val="center"/>
              <w:rPr>
                <w:lang w:val="es-ES_tradnl"/>
              </w:rPr>
            </w:pPr>
            <w:r w:rsidRPr="008F60F0">
              <w:rPr>
                <w:lang w:val="es-ES_tradnl"/>
              </w:rPr>
              <w:t>374</w:t>
            </w:r>
          </w:p>
        </w:tc>
        <w:tc>
          <w:tcPr>
            <w:tcW w:w="430" w:type="pct"/>
            <w:noWrap/>
            <w:vAlign w:val="bottom"/>
          </w:tcPr>
          <w:p w:rsidR="002B0EEE" w:rsidRPr="008F60F0" w:rsidRDefault="002B0EEE" w:rsidP="007C31A8">
            <w:pPr>
              <w:widowControl w:val="0"/>
              <w:jc w:val="center"/>
              <w:rPr>
                <w:lang w:val="es-ES_tradnl"/>
              </w:rPr>
            </w:pPr>
            <w:r w:rsidRPr="008F60F0">
              <w:rPr>
                <w:lang w:val="es-ES_tradnl"/>
              </w:rPr>
              <w:t>396</w:t>
            </w:r>
          </w:p>
        </w:tc>
        <w:tc>
          <w:tcPr>
            <w:tcW w:w="430" w:type="pct"/>
            <w:noWrap/>
            <w:vAlign w:val="bottom"/>
          </w:tcPr>
          <w:p w:rsidR="002B0EEE" w:rsidRPr="008F60F0" w:rsidRDefault="002B0EEE" w:rsidP="007C31A8">
            <w:pPr>
              <w:widowControl w:val="0"/>
              <w:jc w:val="center"/>
              <w:rPr>
                <w:lang w:val="es-ES_tradnl"/>
              </w:rPr>
            </w:pPr>
            <w:r w:rsidRPr="008F60F0">
              <w:rPr>
                <w:lang w:val="es-ES_tradnl"/>
              </w:rPr>
              <w:t>351</w:t>
            </w:r>
          </w:p>
        </w:tc>
        <w:tc>
          <w:tcPr>
            <w:tcW w:w="430" w:type="pct"/>
            <w:noWrap/>
            <w:vAlign w:val="bottom"/>
          </w:tcPr>
          <w:p w:rsidR="002B0EEE" w:rsidRPr="008F60F0" w:rsidRDefault="002B0EEE" w:rsidP="007C31A8">
            <w:pPr>
              <w:widowControl w:val="0"/>
              <w:jc w:val="center"/>
              <w:rPr>
                <w:lang w:val="es-ES_tradnl"/>
              </w:rPr>
            </w:pPr>
            <w:r w:rsidRPr="008F60F0">
              <w:rPr>
                <w:lang w:val="es-ES_tradnl"/>
              </w:rPr>
              <w:t>600</w:t>
            </w:r>
          </w:p>
        </w:tc>
        <w:tc>
          <w:tcPr>
            <w:tcW w:w="430" w:type="pct"/>
            <w:noWrap/>
            <w:vAlign w:val="bottom"/>
          </w:tcPr>
          <w:p w:rsidR="002B0EEE" w:rsidRPr="008F60F0" w:rsidRDefault="002B0EEE" w:rsidP="007C31A8">
            <w:pPr>
              <w:widowControl w:val="0"/>
              <w:jc w:val="center"/>
              <w:rPr>
                <w:lang w:val="es-ES_tradnl"/>
              </w:rPr>
            </w:pPr>
            <w:r w:rsidRPr="008F60F0">
              <w:rPr>
                <w:lang w:val="es-ES_tradnl"/>
              </w:rPr>
              <w:t>553</w:t>
            </w:r>
          </w:p>
        </w:tc>
        <w:tc>
          <w:tcPr>
            <w:tcW w:w="433" w:type="pct"/>
            <w:noWrap/>
            <w:vAlign w:val="bottom"/>
          </w:tcPr>
          <w:p w:rsidR="002B0EEE" w:rsidRPr="008F60F0" w:rsidRDefault="002B0EEE" w:rsidP="007C31A8">
            <w:pPr>
              <w:widowControl w:val="0"/>
              <w:jc w:val="center"/>
              <w:rPr>
                <w:lang w:val="es-ES_tradnl"/>
              </w:rPr>
            </w:pPr>
            <w:r w:rsidRPr="008F60F0">
              <w:rPr>
                <w:lang w:val="es-ES_tradnl"/>
              </w:rPr>
              <w:t>368</w:t>
            </w:r>
          </w:p>
        </w:tc>
      </w:tr>
    </w:tbl>
    <w:p w:rsidR="002B0EEE" w:rsidRPr="008F60F0" w:rsidRDefault="002B0EEE" w:rsidP="002B0EEE">
      <w:pPr>
        <w:pStyle w:val="RKnormal"/>
        <w:spacing w:before="240" w:after="360" w:line="240" w:lineRule="auto"/>
        <w:rPr>
          <w:rFonts w:ascii="Times New Roman" w:hAnsi="Times New Roman"/>
          <w:szCs w:val="24"/>
          <w:lang w:val="es-ES"/>
        </w:rPr>
      </w:pPr>
      <w:r w:rsidRPr="004C08BD">
        <w:rPr>
          <w:rFonts w:ascii="Times New Roman" w:hAnsi="Times New Roman"/>
          <w:i/>
          <w:iCs/>
          <w:szCs w:val="24"/>
          <w:lang w:val="es-ES_tradnl"/>
        </w:rPr>
        <w:t>Fuente:</w:t>
      </w:r>
      <w:r w:rsidRPr="008F60F0">
        <w:rPr>
          <w:rFonts w:ascii="Times New Roman" w:hAnsi="Times New Roman"/>
          <w:iCs/>
          <w:szCs w:val="24"/>
          <w:lang w:val="es-ES_tradnl"/>
        </w:rPr>
        <w:t xml:space="preserve"> </w:t>
      </w:r>
      <w:r w:rsidRPr="004C08BD">
        <w:rPr>
          <w:rFonts w:ascii="Times New Roman" w:hAnsi="Times New Roman"/>
          <w:bCs/>
          <w:szCs w:val="24"/>
          <w:lang w:val="es-ES_tradnl"/>
        </w:rPr>
        <w:t xml:space="preserve"> Consejo</w:t>
      </w:r>
      <w:r w:rsidRPr="008F60F0">
        <w:rPr>
          <w:rFonts w:ascii="Times New Roman" w:hAnsi="Times New Roman"/>
          <w:iCs/>
          <w:szCs w:val="24"/>
          <w:lang w:val="es-ES_tradnl"/>
        </w:rPr>
        <w:t xml:space="preserve"> Nacional de Prevención del Delito (</w:t>
      </w:r>
      <w:proofErr w:type="spellStart"/>
      <w:r w:rsidRPr="008F60F0">
        <w:rPr>
          <w:rFonts w:ascii="Times New Roman" w:hAnsi="Times New Roman"/>
          <w:iCs/>
          <w:szCs w:val="24"/>
          <w:lang w:val="es-ES_tradnl"/>
        </w:rPr>
        <w:t>BRÅ</w:t>
      </w:r>
      <w:proofErr w:type="spellEnd"/>
      <w:r w:rsidRPr="008F60F0">
        <w:rPr>
          <w:rFonts w:ascii="Times New Roman" w:hAnsi="Times New Roman"/>
          <w:iCs/>
          <w:szCs w:val="24"/>
          <w:lang w:val="es-ES_tradnl"/>
        </w:rPr>
        <w:t>)</w:t>
      </w:r>
      <w:r>
        <w:rPr>
          <w:rFonts w:ascii="Times New Roman" w:hAnsi="Times New Roman"/>
          <w:iCs/>
          <w:szCs w:val="24"/>
          <w:lang w:val="es-ES_tradnl"/>
        </w:rPr>
        <w:t>.</w:t>
      </w:r>
    </w:p>
    <w:p w:rsidR="002B0EEE" w:rsidRPr="008F60F0" w:rsidRDefault="002B0EEE" w:rsidP="002B0EEE">
      <w:pPr>
        <w:widowControl w:val="0"/>
        <w:spacing w:after="240"/>
        <w:rPr>
          <w:lang w:val="es-ES_tradnl"/>
        </w:rPr>
      </w:pPr>
      <w:r w:rsidRPr="008F60F0">
        <w:rPr>
          <w:lang w:val="es-ES_tradnl"/>
        </w:rPr>
        <w:t xml:space="preserve">255. </w:t>
      </w:r>
      <w:r>
        <w:rPr>
          <w:lang w:val="es-ES_tradnl"/>
        </w:rPr>
        <w:t xml:space="preserve"> </w:t>
      </w:r>
      <w:r w:rsidRPr="008F60F0">
        <w:rPr>
          <w:lang w:val="es-ES_tradnl"/>
        </w:rPr>
        <w:t xml:space="preserve">El 1º de abril de 2005 entró en vigor una nueva </w:t>
      </w:r>
      <w:r>
        <w:rPr>
          <w:lang w:val="es-ES_tradnl"/>
        </w:rPr>
        <w:t>legislación</w:t>
      </w:r>
      <w:r w:rsidRPr="008F60F0">
        <w:rPr>
          <w:lang w:val="es-ES_tradnl"/>
        </w:rPr>
        <w:t xml:space="preserve"> sobre delitos sexuales que, entre otras cosas, </w:t>
      </w:r>
      <w:r>
        <w:rPr>
          <w:lang w:val="es-ES_tradnl"/>
        </w:rPr>
        <w:t>tiene por finalidad</w:t>
      </w:r>
      <w:r w:rsidRPr="008F60F0">
        <w:rPr>
          <w:lang w:val="es-ES_tradnl"/>
        </w:rPr>
        <w:t xml:space="preserve"> reforzar y mejorar de diversas maneras la protección de los niños y adolescentes víctimas de tratos sexualmente degradantes.</w:t>
      </w:r>
      <w:r>
        <w:rPr>
          <w:lang w:val="es-ES_tradnl"/>
        </w:rPr>
        <w:t xml:space="preserve"> </w:t>
      </w:r>
      <w:r w:rsidRPr="008F60F0">
        <w:rPr>
          <w:lang w:val="es-ES_tradnl"/>
        </w:rPr>
        <w:t xml:space="preserve"> </w:t>
      </w:r>
      <w:r>
        <w:rPr>
          <w:lang w:val="es-ES_tradnl"/>
        </w:rPr>
        <w:t>Co</w:t>
      </w:r>
      <w:r w:rsidRPr="008F60F0">
        <w:rPr>
          <w:lang w:val="es-ES_tradnl"/>
        </w:rPr>
        <w:t xml:space="preserve">ntiene una nueva disposición sobre la violación de niños, para </w:t>
      </w:r>
      <w:r>
        <w:rPr>
          <w:lang w:val="es-ES_tradnl"/>
        </w:rPr>
        <w:t xml:space="preserve">reprimir </w:t>
      </w:r>
      <w:r w:rsidRPr="008F60F0">
        <w:rPr>
          <w:lang w:val="es-ES_tradnl"/>
        </w:rPr>
        <w:t xml:space="preserve">los delitos sexuales más graves contra los niños, </w:t>
      </w:r>
      <w:r>
        <w:rPr>
          <w:lang w:val="es-ES_tradnl"/>
        </w:rPr>
        <w:t xml:space="preserve">y </w:t>
      </w:r>
      <w:r w:rsidRPr="008F60F0">
        <w:rPr>
          <w:lang w:val="es-ES_tradnl"/>
        </w:rPr>
        <w:t xml:space="preserve">según </w:t>
      </w:r>
      <w:r>
        <w:rPr>
          <w:lang w:val="es-ES_tradnl"/>
        </w:rPr>
        <w:t>la</w:t>
      </w:r>
      <w:r w:rsidRPr="008F60F0">
        <w:rPr>
          <w:lang w:val="es-ES_tradnl"/>
        </w:rPr>
        <w:t xml:space="preserve"> cual </w:t>
      </w:r>
      <w:r>
        <w:rPr>
          <w:lang w:val="es-ES_tradnl"/>
        </w:rPr>
        <w:t xml:space="preserve">el abuso sexual </w:t>
      </w:r>
      <w:r w:rsidRPr="008F60F0">
        <w:rPr>
          <w:lang w:val="es-ES_tradnl"/>
        </w:rPr>
        <w:t>es delito aunque no se perpetre con violencia ni amenazas.</w:t>
      </w:r>
      <w:r>
        <w:rPr>
          <w:lang w:val="es-ES_tradnl"/>
        </w:rPr>
        <w:t xml:space="preserve"> </w:t>
      </w:r>
      <w:r w:rsidRPr="008F60F0">
        <w:rPr>
          <w:lang w:val="es-ES_tradnl"/>
        </w:rPr>
        <w:t xml:space="preserve"> Se</w:t>
      </w:r>
      <w:r>
        <w:rPr>
          <w:lang w:val="es-ES_tradnl"/>
        </w:rPr>
        <w:t> </w:t>
      </w:r>
      <w:r w:rsidRPr="008F60F0">
        <w:rPr>
          <w:lang w:val="es-ES_tradnl"/>
        </w:rPr>
        <w:t xml:space="preserve">condenará por violación a toda persona que haya tenido relaciones sexuales con </w:t>
      </w:r>
      <w:r>
        <w:rPr>
          <w:lang w:val="es-ES_tradnl"/>
        </w:rPr>
        <w:t xml:space="preserve">niño </w:t>
      </w:r>
      <w:r w:rsidRPr="008F60F0">
        <w:rPr>
          <w:lang w:val="es-ES_tradnl"/>
        </w:rPr>
        <w:t>menor de</w:t>
      </w:r>
      <w:r>
        <w:rPr>
          <w:lang w:val="es-ES_tradnl"/>
        </w:rPr>
        <w:t> </w:t>
      </w:r>
      <w:r w:rsidRPr="008F60F0">
        <w:rPr>
          <w:lang w:val="es-ES_tradnl"/>
        </w:rPr>
        <w:t xml:space="preserve">15 años o haya practicado </w:t>
      </w:r>
      <w:r>
        <w:rPr>
          <w:lang w:val="es-ES_tradnl"/>
        </w:rPr>
        <w:t xml:space="preserve">cualquier </w:t>
      </w:r>
      <w:r w:rsidRPr="008F60F0">
        <w:rPr>
          <w:lang w:val="es-ES_tradnl"/>
        </w:rPr>
        <w:t xml:space="preserve">otro acto sexual </w:t>
      </w:r>
      <w:r>
        <w:rPr>
          <w:lang w:val="es-ES_tradnl"/>
        </w:rPr>
        <w:t xml:space="preserve">grave y </w:t>
      </w:r>
      <w:r w:rsidRPr="008F60F0">
        <w:rPr>
          <w:lang w:val="es-ES_tradnl"/>
        </w:rPr>
        <w:t>degradante con un niño.</w:t>
      </w:r>
      <w:r>
        <w:rPr>
          <w:lang w:val="es-ES_tradnl"/>
        </w:rPr>
        <w:t xml:space="preserve"> </w:t>
      </w:r>
      <w:r w:rsidRPr="008F60F0">
        <w:rPr>
          <w:lang w:val="es-ES_tradnl"/>
        </w:rPr>
        <w:t xml:space="preserve"> La</w:t>
      </w:r>
      <w:r>
        <w:rPr>
          <w:lang w:val="es-ES_tradnl"/>
        </w:rPr>
        <w:t> </w:t>
      </w:r>
      <w:r w:rsidRPr="008F60F0">
        <w:rPr>
          <w:lang w:val="es-ES_tradnl"/>
        </w:rPr>
        <w:t xml:space="preserve">disposición también abarca los casos de explotación de un </w:t>
      </w:r>
      <w:r>
        <w:rPr>
          <w:lang w:val="es-ES_tradnl"/>
        </w:rPr>
        <w:t xml:space="preserve">niño </w:t>
      </w:r>
      <w:r w:rsidRPr="008F60F0">
        <w:rPr>
          <w:lang w:val="es-ES_tradnl"/>
        </w:rPr>
        <w:t xml:space="preserve">de 15 </w:t>
      </w:r>
      <w:r>
        <w:rPr>
          <w:lang w:val="es-ES_tradnl"/>
        </w:rPr>
        <w:t>a</w:t>
      </w:r>
      <w:r w:rsidRPr="008F60F0">
        <w:rPr>
          <w:lang w:val="es-ES_tradnl"/>
        </w:rPr>
        <w:t xml:space="preserve"> 18 años de edad por</w:t>
      </w:r>
      <w:r w:rsidR="00A64384">
        <w:rPr>
          <w:lang w:val="es-ES_tradnl"/>
        </w:rPr>
        <w:t> </w:t>
      </w:r>
      <w:r w:rsidRPr="008F60F0">
        <w:rPr>
          <w:lang w:val="es-ES_tradnl"/>
        </w:rPr>
        <w:t xml:space="preserve">un familiar cercano u otra persona </w:t>
      </w:r>
      <w:r>
        <w:rPr>
          <w:lang w:val="es-ES_tradnl"/>
        </w:rPr>
        <w:t xml:space="preserve">que tenga </w:t>
      </w:r>
      <w:r w:rsidRPr="008F60F0">
        <w:rPr>
          <w:lang w:val="es-ES_tradnl"/>
        </w:rPr>
        <w:t xml:space="preserve">una responsabilidad especial hacia </w:t>
      </w:r>
      <w:r>
        <w:rPr>
          <w:lang w:val="es-ES_tradnl"/>
        </w:rPr>
        <w:t>él</w:t>
      </w:r>
      <w:r w:rsidRPr="008F60F0">
        <w:rPr>
          <w:lang w:val="es-ES_tradnl"/>
        </w:rPr>
        <w:t>.  Toda</w:t>
      </w:r>
      <w:r w:rsidR="00A64384">
        <w:rPr>
          <w:lang w:val="es-ES_tradnl"/>
        </w:rPr>
        <w:t> </w:t>
      </w:r>
      <w:r w:rsidRPr="008F60F0">
        <w:rPr>
          <w:lang w:val="es-ES_tradnl"/>
        </w:rPr>
        <w:t xml:space="preserve">persona que practique con un niño actos sexuales que no estén </w:t>
      </w:r>
      <w:r>
        <w:rPr>
          <w:lang w:val="es-ES_tradnl"/>
        </w:rPr>
        <w:t>descri</w:t>
      </w:r>
      <w:r w:rsidRPr="008F60F0">
        <w:rPr>
          <w:lang w:val="es-ES_tradnl"/>
        </w:rPr>
        <w:t xml:space="preserve">tos en la disposición penal sobre la violación será </w:t>
      </w:r>
      <w:r>
        <w:rPr>
          <w:lang w:val="es-ES_tradnl"/>
        </w:rPr>
        <w:t>condenada por abuso sexual de</w:t>
      </w:r>
      <w:r w:rsidRPr="008F60F0">
        <w:rPr>
          <w:lang w:val="es-ES_tradnl"/>
        </w:rPr>
        <w:t xml:space="preserve"> niño.</w:t>
      </w:r>
    </w:p>
    <w:p w:rsidR="002B0EEE" w:rsidRPr="008F60F0" w:rsidRDefault="002B0EEE" w:rsidP="00910A0C">
      <w:pPr>
        <w:spacing w:after="220"/>
        <w:rPr>
          <w:lang w:val="es-ES_tradnl"/>
        </w:rPr>
      </w:pPr>
      <w:r w:rsidRPr="008F60F0">
        <w:rPr>
          <w:lang w:val="es-ES_tradnl"/>
        </w:rPr>
        <w:t xml:space="preserve">256. </w:t>
      </w:r>
      <w:r>
        <w:rPr>
          <w:lang w:val="es-ES_tradnl"/>
        </w:rPr>
        <w:t xml:space="preserve"> </w:t>
      </w:r>
      <w:r w:rsidRPr="008F60F0">
        <w:rPr>
          <w:lang w:val="es-ES_tradnl"/>
        </w:rPr>
        <w:t xml:space="preserve">En el Código Penal se ha incorporado una disposición especial para proteger a los niños de la explotación </w:t>
      </w:r>
      <w:r>
        <w:rPr>
          <w:lang w:val="es-ES_tradnl"/>
        </w:rPr>
        <w:t xml:space="preserve">en poses </w:t>
      </w:r>
      <w:r w:rsidRPr="008F60F0">
        <w:rPr>
          <w:lang w:val="es-ES_tradnl"/>
        </w:rPr>
        <w:t>sexuales.</w:t>
      </w:r>
      <w:r>
        <w:rPr>
          <w:lang w:val="es-ES_tradnl"/>
        </w:rPr>
        <w:t xml:space="preserve"> </w:t>
      </w:r>
      <w:r w:rsidRPr="008F60F0">
        <w:rPr>
          <w:lang w:val="es-ES_tradnl"/>
        </w:rPr>
        <w:t xml:space="preserve"> Se condenará por explotación de niño </w:t>
      </w:r>
      <w:r>
        <w:rPr>
          <w:lang w:val="es-ES_tradnl"/>
        </w:rPr>
        <w:t xml:space="preserve">en poses </w:t>
      </w:r>
      <w:r w:rsidRPr="008F60F0">
        <w:rPr>
          <w:lang w:val="es-ES_tradnl"/>
        </w:rPr>
        <w:t xml:space="preserve">sexuales a toda persona que incite a un </w:t>
      </w:r>
      <w:r>
        <w:rPr>
          <w:lang w:val="es-ES_tradnl"/>
        </w:rPr>
        <w:t xml:space="preserve">niño </w:t>
      </w:r>
      <w:r w:rsidRPr="008F60F0">
        <w:rPr>
          <w:lang w:val="es-ES_tradnl"/>
        </w:rPr>
        <w:t xml:space="preserve">menor de 15 años a posar o participar en </w:t>
      </w:r>
      <w:r>
        <w:rPr>
          <w:lang w:val="es-ES_tradnl"/>
        </w:rPr>
        <w:t xml:space="preserve">poses </w:t>
      </w:r>
      <w:r w:rsidRPr="008F60F0">
        <w:rPr>
          <w:lang w:val="es-ES_tradnl"/>
        </w:rPr>
        <w:t xml:space="preserve">sexuales, o lo explote en esa actividad. </w:t>
      </w:r>
      <w:r>
        <w:rPr>
          <w:lang w:val="es-ES_tradnl"/>
        </w:rPr>
        <w:t xml:space="preserve"> </w:t>
      </w:r>
      <w:r w:rsidRPr="008F60F0">
        <w:rPr>
          <w:lang w:val="es-ES_tradnl"/>
        </w:rPr>
        <w:t>También serán delito</w:t>
      </w:r>
      <w:r>
        <w:rPr>
          <w:lang w:val="es-ES_tradnl"/>
        </w:rPr>
        <w:t>s</w:t>
      </w:r>
      <w:r w:rsidRPr="008F60F0">
        <w:rPr>
          <w:lang w:val="es-ES_tradnl"/>
        </w:rPr>
        <w:t xml:space="preserve"> los actos cometidos contra un</w:t>
      </w:r>
      <w:r>
        <w:rPr>
          <w:lang w:val="es-ES_tradnl"/>
        </w:rPr>
        <w:t xml:space="preserve"> niño de 15 a </w:t>
      </w:r>
      <w:r w:rsidRPr="008F60F0">
        <w:rPr>
          <w:lang w:val="es-ES_tradnl"/>
        </w:rPr>
        <w:t>18</w:t>
      </w:r>
      <w:r>
        <w:rPr>
          <w:lang w:val="es-ES_tradnl"/>
        </w:rPr>
        <w:t> </w:t>
      </w:r>
      <w:r w:rsidRPr="008F60F0">
        <w:rPr>
          <w:lang w:val="es-ES_tradnl"/>
        </w:rPr>
        <w:t xml:space="preserve">años, si el posar como modelo pudiera </w:t>
      </w:r>
      <w:r>
        <w:rPr>
          <w:lang w:val="es-ES_tradnl"/>
        </w:rPr>
        <w:t xml:space="preserve">menoscabar </w:t>
      </w:r>
      <w:r w:rsidRPr="008F60F0">
        <w:rPr>
          <w:lang w:val="es-ES_tradnl"/>
        </w:rPr>
        <w:t>su salud o desarrollo.</w:t>
      </w:r>
    </w:p>
    <w:p w:rsidR="002B0EEE" w:rsidRPr="008F60F0" w:rsidRDefault="002B0EEE" w:rsidP="00910A0C">
      <w:pPr>
        <w:widowControl w:val="0"/>
        <w:spacing w:after="220"/>
        <w:rPr>
          <w:lang w:val="es-ES_tradnl"/>
        </w:rPr>
      </w:pPr>
      <w:r w:rsidRPr="008F60F0">
        <w:rPr>
          <w:lang w:val="es-ES_tradnl"/>
        </w:rPr>
        <w:t>257.</w:t>
      </w:r>
      <w:r>
        <w:rPr>
          <w:lang w:val="es-ES_tradnl"/>
        </w:rPr>
        <w:t xml:space="preserve"> </w:t>
      </w:r>
      <w:r w:rsidRPr="008F60F0">
        <w:rPr>
          <w:lang w:val="es-ES_tradnl"/>
        </w:rPr>
        <w:t xml:space="preserve"> </w:t>
      </w:r>
      <w:r w:rsidRPr="00861CCA">
        <w:rPr>
          <w:bCs/>
          <w:lang w:val="es-ES_tradnl"/>
        </w:rPr>
        <w:t>Además</w:t>
      </w:r>
      <w:r w:rsidRPr="008F60F0">
        <w:rPr>
          <w:lang w:val="es-ES_tradnl"/>
        </w:rPr>
        <w:t xml:space="preserve"> </w:t>
      </w:r>
      <w:r w:rsidRPr="008F60F0">
        <w:rPr>
          <w:iCs/>
          <w:lang w:val="es-ES_tradnl"/>
        </w:rPr>
        <w:t>se ha reforzado l</w:t>
      </w:r>
      <w:r w:rsidRPr="008F60F0">
        <w:rPr>
          <w:lang w:val="es-ES_tradnl"/>
        </w:rPr>
        <w:t xml:space="preserve">a </w:t>
      </w:r>
      <w:r w:rsidRPr="008F60F0">
        <w:rPr>
          <w:iCs/>
          <w:lang w:val="es-ES_tradnl"/>
        </w:rPr>
        <w:t xml:space="preserve">prohibición de comprar </w:t>
      </w:r>
      <w:r>
        <w:rPr>
          <w:iCs/>
          <w:lang w:val="es-ES_tradnl"/>
        </w:rPr>
        <w:t xml:space="preserve">los </w:t>
      </w:r>
      <w:r w:rsidRPr="008F60F0">
        <w:rPr>
          <w:iCs/>
          <w:lang w:val="es-ES_tradnl"/>
        </w:rPr>
        <w:t>servicios sexuales de un niño</w:t>
      </w:r>
      <w:r w:rsidRPr="008F60F0">
        <w:rPr>
          <w:i/>
          <w:iCs/>
          <w:lang w:val="es-ES_tradnl"/>
        </w:rPr>
        <w:t xml:space="preserve">. </w:t>
      </w:r>
      <w:r>
        <w:rPr>
          <w:i/>
          <w:iCs/>
          <w:lang w:val="es-ES_tradnl"/>
        </w:rPr>
        <w:t xml:space="preserve"> </w:t>
      </w:r>
      <w:r w:rsidRPr="008F60F0">
        <w:rPr>
          <w:lang w:val="es-ES_tradnl"/>
        </w:rPr>
        <w:t>Entre</w:t>
      </w:r>
      <w:r w:rsidR="00A64384">
        <w:rPr>
          <w:lang w:val="es-ES_tradnl"/>
        </w:rPr>
        <w:t> </w:t>
      </w:r>
      <w:r w:rsidRPr="008F60F0">
        <w:rPr>
          <w:lang w:val="es-ES_tradnl"/>
        </w:rPr>
        <w:t>otras cosas, la disposición penal se ha ampliado a la compra de servicios sexuales a niños en circunstancias que no se inscriben en una mera situación de prostitución, a fin de abarcar las situaciones que, con</w:t>
      </w:r>
      <w:r>
        <w:rPr>
          <w:lang w:val="es-ES_tradnl"/>
        </w:rPr>
        <w:t xml:space="preserve"> el tiempo, pueden arrastrar al niño</w:t>
      </w:r>
      <w:r w:rsidRPr="008F60F0">
        <w:rPr>
          <w:lang w:val="es-ES_tradnl"/>
        </w:rPr>
        <w:t xml:space="preserve"> a prostituirse. </w:t>
      </w:r>
      <w:r>
        <w:rPr>
          <w:lang w:val="es-ES_tradnl"/>
        </w:rPr>
        <w:t xml:space="preserve"> </w:t>
      </w:r>
      <w:r w:rsidRPr="008F60F0">
        <w:rPr>
          <w:lang w:val="es-ES_tradnl"/>
        </w:rPr>
        <w:t>También s</w:t>
      </w:r>
      <w:r>
        <w:rPr>
          <w:lang w:val="es-ES_tradnl"/>
        </w:rPr>
        <w:t>e ha aumentado la pena máxima por</w:t>
      </w:r>
      <w:r w:rsidRPr="008F60F0">
        <w:rPr>
          <w:lang w:val="es-ES_tradnl"/>
        </w:rPr>
        <w:t xml:space="preserve"> ese delito.</w:t>
      </w:r>
    </w:p>
    <w:p w:rsidR="002B0EEE" w:rsidRPr="008F60F0" w:rsidRDefault="002B0EEE" w:rsidP="00910A0C">
      <w:pPr>
        <w:widowControl w:val="0"/>
        <w:spacing w:after="220"/>
        <w:rPr>
          <w:lang w:val="es-ES_tradnl"/>
        </w:rPr>
      </w:pPr>
      <w:r w:rsidRPr="008F60F0">
        <w:rPr>
          <w:lang w:val="es-ES_tradnl"/>
        </w:rPr>
        <w:t>258.</w:t>
      </w:r>
      <w:r>
        <w:rPr>
          <w:lang w:val="es-ES_tradnl"/>
        </w:rPr>
        <w:t xml:space="preserve"> </w:t>
      </w:r>
      <w:r w:rsidRPr="008F60F0">
        <w:rPr>
          <w:lang w:val="es-ES_tradnl"/>
        </w:rPr>
        <w:t xml:space="preserve"> Los </w:t>
      </w:r>
      <w:r w:rsidRPr="009C3DD3">
        <w:rPr>
          <w:bCs/>
          <w:lang w:val="es-ES_tradnl"/>
        </w:rPr>
        <w:t>tribunales</w:t>
      </w:r>
      <w:r w:rsidRPr="008F60F0">
        <w:rPr>
          <w:lang w:val="es-ES_tradnl"/>
        </w:rPr>
        <w:t xml:space="preserve"> de Suecia tienen amplias facultades para dictar sentencias por delitos cometidos en el </w:t>
      </w:r>
      <w:r>
        <w:rPr>
          <w:lang w:val="es-ES_tradnl"/>
        </w:rPr>
        <w:t>extranjero.  En algunos casos es</w:t>
      </w:r>
      <w:r w:rsidRPr="008F60F0">
        <w:rPr>
          <w:lang w:val="es-ES_tradnl"/>
        </w:rPr>
        <w:t xml:space="preserve">a competencia se limita mediante el requisito de la doble </w:t>
      </w:r>
      <w:r>
        <w:rPr>
          <w:lang w:val="es-ES_tradnl"/>
        </w:rPr>
        <w:t>incriminación</w:t>
      </w:r>
      <w:r w:rsidRPr="008F60F0">
        <w:rPr>
          <w:lang w:val="es-ES_tradnl"/>
        </w:rPr>
        <w:t xml:space="preserve">, entre otros.  Desde 2005 no se requiere la doble </w:t>
      </w:r>
      <w:r>
        <w:rPr>
          <w:lang w:val="es-ES_tradnl"/>
        </w:rPr>
        <w:t>incriminación</w:t>
      </w:r>
      <w:r w:rsidRPr="008F60F0">
        <w:rPr>
          <w:lang w:val="es-ES_tradnl"/>
        </w:rPr>
        <w:t xml:space="preserve"> para dictar sentencias en Suecia por delitos sexuales graves cometidos en el </w:t>
      </w:r>
      <w:r>
        <w:rPr>
          <w:lang w:val="es-ES_tradnl"/>
        </w:rPr>
        <w:t>extranjero contra niños menores de 18 </w:t>
      </w:r>
      <w:r w:rsidRPr="008F60F0">
        <w:rPr>
          <w:lang w:val="es-ES_tradnl"/>
        </w:rPr>
        <w:t>años</w:t>
      </w:r>
      <w:r w:rsidRPr="008F60F0">
        <w:rPr>
          <w:i/>
          <w:iCs/>
          <w:lang w:val="es-ES_tradnl"/>
        </w:rPr>
        <w:t xml:space="preserve">.  </w:t>
      </w:r>
      <w:r w:rsidRPr="008F60F0">
        <w:rPr>
          <w:lang w:val="es-ES_tradnl"/>
        </w:rPr>
        <w:t xml:space="preserve">Para asegurar mejores formas de reparación a los niños, también se ha prorrogado el plazo de prescripción de determinados delitos sexuales contra niños, que sólo </w:t>
      </w:r>
      <w:r>
        <w:rPr>
          <w:lang w:val="es-ES_tradnl"/>
        </w:rPr>
        <w:t>empezará</w:t>
      </w:r>
      <w:r w:rsidRPr="008F60F0">
        <w:rPr>
          <w:lang w:val="es-ES_tradnl"/>
        </w:rPr>
        <w:t xml:space="preserve"> a correr desde la fecha en que el niño cumpla o haya cumplido 18 años.</w:t>
      </w:r>
    </w:p>
    <w:p w:rsidR="002B0EEE" w:rsidRPr="008F60F0" w:rsidRDefault="002B0EEE" w:rsidP="00910A0C">
      <w:pPr>
        <w:widowControl w:val="0"/>
        <w:spacing w:after="220"/>
        <w:rPr>
          <w:lang w:val="es-ES_tradnl"/>
        </w:rPr>
      </w:pPr>
      <w:r w:rsidRPr="008F60F0">
        <w:rPr>
          <w:lang w:val="es-ES_tradnl"/>
        </w:rPr>
        <w:t>259.</w:t>
      </w:r>
      <w:r>
        <w:rPr>
          <w:lang w:val="es-ES_tradnl"/>
        </w:rPr>
        <w:t xml:space="preserve"> </w:t>
      </w:r>
      <w:r w:rsidRPr="008F60F0">
        <w:rPr>
          <w:lang w:val="es-ES_tradnl"/>
        </w:rPr>
        <w:t xml:space="preserve"> La </w:t>
      </w:r>
      <w:r w:rsidRPr="00A62BB7">
        <w:rPr>
          <w:bCs/>
          <w:lang w:val="es-ES_tradnl"/>
        </w:rPr>
        <w:t>pena</w:t>
      </w:r>
      <w:r w:rsidRPr="008F60F0">
        <w:rPr>
          <w:lang w:val="es-ES_tradnl"/>
        </w:rPr>
        <w:t xml:space="preserve"> máxima con que se castigan los delitos graves de pornografía infantil se ha aumentado de cuatro a seis años de cárcel.</w:t>
      </w:r>
    </w:p>
    <w:p w:rsidR="002B0EEE" w:rsidRPr="008F60F0" w:rsidRDefault="002B0EEE" w:rsidP="00910A0C">
      <w:pPr>
        <w:widowControl w:val="0"/>
        <w:spacing w:after="220"/>
        <w:rPr>
          <w:lang w:val="es-ES_tradnl"/>
        </w:rPr>
      </w:pPr>
      <w:r w:rsidRPr="008F60F0">
        <w:rPr>
          <w:lang w:val="es-ES_tradnl"/>
        </w:rPr>
        <w:t xml:space="preserve">260. </w:t>
      </w:r>
      <w:r>
        <w:rPr>
          <w:lang w:val="es-ES_tradnl"/>
        </w:rPr>
        <w:t xml:space="preserve"> Mediante l</w:t>
      </w:r>
      <w:r w:rsidRPr="008F60F0">
        <w:rPr>
          <w:lang w:val="es-ES_tradnl"/>
        </w:rPr>
        <w:t xml:space="preserve">a </w:t>
      </w:r>
      <w:r w:rsidRPr="008F60F0">
        <w:rPr>
          <w:bCs/>
          <w:lang w:val="es-ES_tradnl"/>
        </w:rPr>
        <w:t>Decisión marco relativa a la lucha contra la explotación sexual de los niños y la pornografía infantil</w:t>
      </w:r>
      <w:r w:rsidRPr="008F60F0">
        <w:rPr>
          <w:i/>
          <w:iCs/>
          <w:lang w:val="es-ES_tradnl"/>
        </w:rPr>
        <w:t xml:space="preserve">, </w:t>
      </w:r>
      <w:r w:rsidRPr="008F60F0">
        <w:rPr>
          <w:lang w:val="es-ES_tradnl"/>
        </w:rPr>
        <w:t xml:space="preserve">aprobada por la Unión Europea el 22 de diciembre de 2003, los Estados Miembros han acordado </w:t>
      </w:r>
      <w:r>
        <w:rPr>
          <w:lang w:val="es-ES_tradnl"/>
        </w:rPr>
        <w:t xml:space="preserve">normas mínimas comunes para la </w:t>
      </w:r>
      <w:r w:rsidRPr="008F60F0">
        <w:rPr>
          <w:lang w:val="es-ES_tradnl"/>
        </w:rPr>
        <w:t xml:space="preserve">acción penal </w:t>
      </w:r>
      <w:r>
        <w:rPr>
          <w:lang w:val="es-ES_tradnl"/>
        </w:rPr>
        <w:t xml:space="preserve">destinada a </w:t>
      </w:r>
      <w:r w:rsidRPr="008F60F0">
        <w:rPr>
          <w:lang w:val="es-ES_tradnl"/>
        </w:rPr>
        <w:t xml:space="preserve">luchar contra la explotación sexual de los niños y la </w:t>
      </w:r>
      <w:r>
        <w:rPr>
          <w:lang w:val="es-ES_tradnl"/>
        </w:rPr>
        <w:t>utilización de niños en la pornografía</w:t>
      </w:r>
      <w:r w:rsidRPr="008F60F0">
        <w:rPr>
          <w:lang w:val="es-ES_tradnl"/>
        </w:rPr>
        <w:t xml:space="preserve">.  La legislación sueca armonizada con la decisión de la UE entró en vigor el 1º de abril de 2005 (véanse, </w:t>
      </w:r>
      <w:proofErr w:type="spellStart"/>
      <w:r>
        <w:rPr>
          <w:i/>
          <w:lang w:val="es-ES_tradnl"/>
        </w:rPr>
        <w:t>supra</w:t>
      </w:r>
      <w:proofErr w:type="spellEnd"/>
      <w:r w:rsidRPr="008F60F0">
        <w:rPr>
          <w:lang w:val="es-ES_tradnl"/>
        </w:rPr>
        <w:t>, los párr</w:t>
      </w:r>
      <w:r>
        <w:rPr>
          <w:lang w:val="es-ES_tradnl"/>
        </w:rPr>
        <w:t>afo</w:t>
      </w:r>
      <w:r w:rsidRPr="008F60F0">
        <w:rPr>
          <w:lang w:val="es-ES_tradnl"/>
        </w:rPr>
        <w:t>s 255 a 259).</w:t>
      </w:r>
    </w:p>
    <w:p w:rsidR="002B0EEE" w:rsidRPr="008F60F0" w:rsidRDefault="002B0EEE" w:rsidP="00910A0C">
      <w:pPr>
        <w:widowControl w:val="0"/>
        <w:spacing w:after="220"/>
        <w:rPr>
          <w:lang w:val="es-ES_tradnl"/>
        </w:rPr>
      </w:pPr>
      <w:r w:rsidRPr="008F60F0">
        <w:rPr>
          <w:lang w:val="es-ES_tradnl"/>
        </w:rPr>
        <w:t xml:space="preserve">261. </w:t>
      </w:r>
      <w:r>
        <w:rPr>
          <w:lang w:val="es-ES_tradnl"/>
        </w:rPr>
        <w:t xml:space="preserve"> </w:t>
      </w:r>
      <w:r w:rsidRPr="00D41A70">
        <w:rPr>
          <w:bCs/>
          <w:lang w:val="es-ES_tradnl"/>
        </w:rPr>
        <w:t>Desde</w:t>
      </w:r>
      <w:r w:rsidRPr="008F60F0">
        <w:rPr>
          <w:lang w:val="es-ES_tradnl"/>
        </w:rPr>
        <w:t xml:space="preserve"> 2005 se está </w:t>
      </w:r>
      <w:r>
        <w:rPr>
          <w:lang w:val="es-ES_tradnl"/>
        </w:rPr>
        <w:t>revis</w:t>
      </w:r>
      <w:r w:rsidRPr="008F60F0">
        <w:rPr>
          <w:lang w:val="es-ES_tradnl"/>
        </w:rPr>
        <w:t>ando la legislación contra la pornografía infantil</w:t>
      </w:r>
      <w:r w:rsidRPr="008F60F0">
        <w:rPr>
          <w:i/>
          <w:iCs/>
          <w:lang w:val="es-ES_tradnl"/>
        </w:rPr>
        <w:t xml:space="preserve">, </w:t>
      </w:r>
      <w:r w:rsidRPr="008F60F0">
        <w:rPr>
          <w:lang w:val="es-ES_tradnl"/>
        </w:rPr>
        <w:t xml:space="preserve">a fin de impulsar una lucha más eficiente y </w:t>
      </w:r>
      <w:r>
        <w:rPr>
          <w:lang w:val="es-ES_tradnl"/>
        </w:rPr>
        <w:t xml:space="preserve">mejorar </w:t>
      </w:r>
      <w:r w:rsidRPr="008F60F0">
        <w:rPr>
          <w:lang w:val="es-ES_tradnl"/>
        </w:rPr>
        <w:t>la situación del niño frente a ese delito.  Se han dado diversas instrucciones a l</w:t>
      </w:r>
      <w:r>
        <w:rPr>
          <w:lang w:val="es-ES_tradnl"/>
        </w:rPr>
        <w:t xml:space="preserve">a comisión correspondiente, para que </w:t>
      </w:r>
      <w:r w:rsidRPr="008F60F0">
        <w:rPr>
          <w:lang w:val="es-ES_tradnl"/>
        </w:rPr>
        <w:t>determin</w:t>
      </w:r>
      <w:r>
        <w:rPr>
          <w:lang w:val="es-ES_tradnl"/>
        </w:rPr>
        <w:t>e</w:t>
      </w:r>
      <w:r w:rsidRPr="008F60F0">
        <w:rPr>
          <w:lang w:val="es-ES_tradnl"/>
        </w:rPr>
        <w:t xml:space="preserve"> si puede fijarse exactamente en</w:t>
      </w:r>
      <w:r>
        <w:rPr>
          <w:lang w:val="es-ES_tradnl"/>
        </w:rPr>
        <w:t> </w:t>
      </w:r>
      <w:r w:rsidRPr="008F60F0">
        <w:rPr>
          <w:lang w:val="es-ES_tradnl"/>
        </w:rPr>
        <w:t>18 años</w:t>
      </w:r>
      <w:r>
        <w:rPr>
          <w:lang w:val="es-ES_tradnl"/>
        </w:rPr>
        <w:t>, edad de la definición del niño,</w:t>
      </w:r>
      <w:r w:rsidRPr="008F60F0">
        <w:rPr>
          <w:lang w:val="es-ES_tradnl"/>
        </w:rPr>
        <w:t xml:space="preserve"> el comienzo de la mayoría de edad en las disposiciones sobre pornografía infantil, si es necesario penalizar más estrictamente la posesión de material  pornográfico infantil, si los niños que aparecen en el material pornográfico pueden considerarse lesionados y tener derecho a indemnización, y también si puede eliminarse o limitarse el requisito de la doble </w:t>
      </w:r>
      <w:r>
        <w:rPr>
          <w:lang w:val="es-ES_tradnl"/>
        </w:rPr>
        <w:t>in</w:t>
      </w:r>
      <w:r w:rsidRPr="008F60F0">
        <w:rPr>
          <w:lang w:val="es-ES_tradnl"/>
        </w:rPr>
        <w:t>crimina</w:t>
      </w:r>
      <w:r>
        <w:rPr>
          <w:lang w:val="es-ES_tradnl"/>
        </w:rPr>
        <w:t xml:space="preserve">ción </w:t>
      </w:r>
      <w:r w:rsidRPr="008F60F0">
        <w:rPr>
          <w:lang w:val="es-ES_tradnl"/>
        </w:rPr>
        <w:t>en relación con esos delitos.  El informe de</w:t>
      </w:r>
      <w:r>
        <w:rPr>
          <w:lang w:val="es-ES_tradnl"/>
        </w:rPr>
        <w:t xml:space="preserve"> </w:t>
      </w:r>
      <w:r w:rsidRPr="008F60F0">
        <w:rPr>
          <w:lang w:val="es-ES_tradnl"/>
        </w:rPr>
        <w:t>l</w:t>
      </w:r>
      <w:r>
        <w:rPr>
          <w:lang w:val="es-ES_tradnl"/>
        </w:rPr>
        <w:t>a</w:t>
      </w:r>
      <w:r w:rsidRPr="008F60F0">
        <w:rPr>
          <w:lang w:val="es-ES_tradnl"/>
        </w:rPr>
        <w:t xml:space="preserve"> </w:t>
      </w:r>
      <w:r>
        <w:rPr>
          <w:lang w:val="es-ES_tradnl"/>
        </w:rPr>
        <w:t xml:space="preserve">comisión </w:t>
      </w:r>
      <w:r w:rsidRPr="008F60F0">
        <w:rPr>
          <w:lang w:val="es-ES_tradnl"/>
        </w:rPr>
        <w:t>debía presentarse a más tardar el 31 de agosto de 2007.</w:t>
      </w:r>
    </w:p>
    <w:p w:rsidR="002B0EEE" w:rsidRPr="008F60F0" w:rsidRDefault="002B0EEE" w:rsidP="00910A0C">
      <w:pPr>
        <w:spacing w:after="220"/>
        <w:rPr>
          <w:lang w:val="es-ES_tradnl"/>
        </w:rPr>
      </w:pPr>
      <w:r w:rsidRPr="008F60F0">
        <w:rPr>
          <w:lang w:val="es-ES_tradnl"/>
        </w:rPr>
        <w:t xml:space="preserve">262. </w:t>
      </w:r>
      <w:r>
        <w:rPr>
          <w:lang w:val="es-ES_tradnl"/>
        </w:rPr>
        <w:t xml:space="preserve"> </w:t>
      </w:r>
      <w:r w:rsidRPr="008F60F0">
        <w:rPr>
          <w:lang w:val="es-ES_tradnl"/>
        </w:rPr>
        <w:t xml:space="preserve">Los delitos de pornografía infantil se incluyen en la capacitación básica y avanzada de los fiscales. </w:t>
      </w:r>
      <w:r>
        <w:rPr>
          <w:lang w:val="es-ES_tradnl"/>
        </w:rPr>
        <w:t xml:space="preserve"> </w:t>
      </w:r>
      <w:r w:rsidRPr="008F60F0">
        <w:rPr>
          <w:lang w:val="es-ES_tradnl"/>
        </w:rPr>
        <w:t xml:space="preserve">Las actuaciones relativas a los delitos de pornografía infantil también son parte de la </w:t>
      </w:r>
      <w:r w:rsidRPr="005056DA">
        <w:rPr>
          <w:bCs/>
          <w:lang w:val="es-ES_tradnl"/>
        </w:rPr>
        <w:t>formación</w:t>
      </w:r>
      <w:r w:rsidRPr="008F60F0">
        <w:rPr>
          <w:lang w:val="es-ES_tradnl"/>
        </w:rPr>
        <w:t xml:space="preserve"> de los fiscales que trata de la delincuencia relacionada con la tecnología de la información </w:t>
      </w:r>
      <w:r>
        <w:rPr>
          <w:lang w:val="es-ES_tradnl"/>
        </w:rPr>
        <w:t xml:space="preserve">(TI) </w:t>
      </w:r>
      <w:r w:rsidRPr="008F60F0">
        <w:rPr>
          <w:lang w:val="es-ES_tradnl"/>
        </w:rPr>
        <w:t xml:space="preserve">y la seguridad de las pruebas en los entornos de la TI. </w:t>
      </w:r>
      <w:r>
        <w:rPr>
          <w:lang w:val="es-ES_tradnl"/>
        </w:rPr>
        <w:t xml:space="preserve"> Es</w:t>
      </w:r>
      <w:r w:rsidRPr="008F60F0">
        <w:rPr>
          <w:lang w:val="es-ES_tradnl"/>
        </w:rPr>
        <w:t>a capacitación de alto nivel se imparte a todos los fiscales.</w:t>
      </w:r>
      <w:r>
        <w:rPr>
          <w:lang w:val="es-ES_tradnl"/>
        </w:rPr>
        <w:t xml:space="preserve"> </w:t>
      </w:r>
      <w:r w:rsidRPr="008F60F0">
        <w:rPr>
          <w:lang w:val="es-ES_tradnl"/>
        </w:rPr>
        <w:t xml:space="preserve"> Además, la Fiscalía General de Suecia ha reunido unas notas sobre cuestiones de derecho para ayudar a los fiscales que entienden en delitos de pornografía infantil. </w:t>
      </w:r>
      <w:r>
        <w:rPr>
          <w:lang w:val="es-ES_tradnl"/>
        </w:rPr>
        <w:t xml:space="preserve"> </w:t>
      </w:r>
      <w:r w:rsidRPr="008F60F0">
        <w:rPr>
          <w:lang w:val="es-ES_tradnl"/>
        </w:rPr>
        <w:t xml:space="preserve">Las notas se refieren a las investigaciones preliminares y a los juicios. </w:t>
      </w:r>
      <w:r>
        <w:rPr>
          <w:lang w:val="es-ES_tradnl"/>
        </w:rPr>
        <w:t xml:space="preserve"> </w:t>
      </w:r>
      <w:r w:rsidRPr="008F60F0">
        <w:rPr>
          <w:lang w:val="es-ES_tradnl"/>
        </w:rPr>
        <w:t xml:space="preserve">También contienen un informe sobre la práctica judicial en </w:t>
      </w:r>
      <w:r>
        <w:rPr>
          <w:lang w:val="es-ES_tradnl"/>
        </w:rPr>
        <w:t>materia de</w:t>
      </w:r>
      <w:r w:rsidRPr="008F60F0">
        <w:rPr>
          <w:lang w:val="es-ES_tradnl"/>
        </w:rPr>
        <w:t xml:space="preserve"> delitos de pornografía infantil. </w:t>
      </w:r>
    </w:p>
    <w:p w:rsidR="002B0EEE" w:rsidRPr="008F60F0" w:rsidRDefault="002B0EEE" w:rsidP="00910A0C">
      <w:pPr>
        <w:widowControl w:val="0"/>
        <w:spacing w:after="220"/>
        <w:rPr>
          <w:lang w:val="es-ES_tradnl"/>
        </w:rPr>
      </w:pPr>
      <w:r w:rsidRPr="008F60F0">
        <w:rPr>
          <w:lang w:val="es-ES_tradnl"/>
        </w:rPr>
        <w:t xml:space="preserve">263. </w:t>
      </w:r>
      <w:r>
        <w:rPr>
          <w:lang w:val="es-ES_tradnl"/>
        </w:rPr>
        <w:t xml:space="preserve"> </w:t>
      </w:r>
      <w:r w:rsidRPr="008F60F0">
        <w:rPr>
          <w:lang w:val="es-ES_tradnl"/>
        </w:rPr>
        <w:t>El 7 de diciembre de 2006, el Gobierno decidió ratificar el Protocolo facultativo de la Convención sobre los Derechos del Niño relativo a la venta de niños,</w:t>
      </w:r>
      <w:r>
        <w:rPr>
          <w:lang w:val="es-ES_tradnl"/>
        </w:rPr>
        <w:t xml:space="preserve">  la prostitución infantil y la </w:t>
      </w:r>
      <w:r w:rsidRPr="005056DA">
        <w:rPr>
          <w:bCs/>
          <w:lang w:val="es-ES_tradnl"/>
        </w:rPr>
        <w:t>utilización</w:t>
      </w:r>
      <w:r w:rsidRPr="008F60F0">
        <w:rPr>
          <w:lang w:val="es-ES_tradnl"/>
        </w:rPr>
        <w:t xml:space="preserve"> de niños en la pornografía.  Para que Suecia pudiera adherirse a es</w:t>
      </w:r>
      <w:r>
        <w:rPr>
          <w:lang w:val="es-ES_tradnl"/>
        </w:rPr>
        <w:t>e instrumento, el </w:t>
      </w:r>
      <w:r w:rsidRPr="008F60F0">
        <w:rPr>
          <w:lang w:val="es-ES_tradnl"/>
        </w:rPr>
        <w:t>1º</w:t>
      </w:r>
      <w:r>
        <w:rPr>
          <w:lang w:val="es-ES_tradnl"/>
        </w:rPr>
        <w:t> </w:t>
      </w:r>
      <w:r w:rsidRPr="008F60F0">
        <w:rPr>
          <w:lang w:val="es-ES_tradnl"/>
        </w:rPr>
        <w:t>de julio de 2006 se había incorporado un nuevo delito en el Código Penal:</w:t>
      </w:r>
      <w:r>
        <w:rPr>
          <w:lang w:val="es-ES_tradnl"/>
        </w:rPr>
        <w:t xml:space="preserve">  el </w:t>
      </w:r>
      <w:r w:rsidRPr="008F60F0">
        <w:rPr>
          <w:lang w:val="es-ES_tradnl"/>
        </w:rPr>
        <w:t>consentimiento o el permiso para adoptar</w:t>
      </w:r>
      <w:r w:rsidR="00A64384">
        <w:rPr>
          <w:lang w:val="es-ES_tradnl"/>
        </w:rPr>
        <w:t xml:space="preserve"> a</w:t>
      </w:r>
      <w:r w:rsidRPr="008F60F0">
        <w:rPr>
          <w:lang w:val="es-ES_tradnl"/>
        </w:rPr>
        <w:t xml:space="preserve"> un niño extraído por medios indebidos.</w:t>
      </w:r>
      <w:r>
        <w:rPr>
          <w:lang w:val="es-ES_tradnl"/>
        </w:rPr>
        <w:t xml:space="preserve">  Esta </w:t>
      </w:r>
      <w:r w:rsidRPr="008F60F0">
        <w:rPr>
          <w:lang w:val="es-ES_tradnl"/>
        </w:rPr>
        <w:t xml:space="preserve">disposición tipificó como delito la intermediación en el hecho y los intentos de extraer indebidamente el consentimiento o el permiso para adoptar </w:t>
      </w:r>
      <w:r>
        <w:rPr>
          <w:lang w:val="es-ES_tradnl"/>
        </w:rPr>
        <w:t xml:space="preserve">a </w:t>
      </w:r>
      <w:r w:rsidRPr="008F60F0">
        <w:rPr>
          <w:lang w:val="es-ES_tradnl"/>
        </w:rPr>
        <w:t>un niño.</w:t>
      </w:r>
    </w:p>
    <w:p w:rsidR="002B0EEE" w:rsidRPr="008F60F0" w:rsidRDefault="002B0EEE" w:rsidP="00910A0C">
      <w:pPr>
        <w:widowControl w:val="0"/>
        <w:spacing w:after="220"/>
        <w:rPr>
          <w:b/>
          <w:lang w:val="es-ES_tradnl"/>
        </w:rPr>
      </w:pPr>
      <w:r w:rsidRPr="008F60F0">
        <w:rPr>
          <w:b/>
          <w:lang w:val="es-ES_tradnl"/>
        </w:rPr>
        <w:t>Plan de Acción Nacional contra la explotación sexual de los niños</w:t>
      </w:r>
    </w:p>
    <w:p w:rsidR="002B0EEE" w:rsidRPr="008F60F0" w:rsidRDefault="002B0EEE" w:rsidP="00910A0C">
      <w:pPr>
        <w:widowControl w:val="0"/>
        <w:spacing w:after="220"/>
        <w:rPr>
          <w:lang w:val="es-ES_tradnl"/>
        </w:rPr>
      </w:pPr>
      <w:r w:rsidRPr="008F60F0">
        <w:rPr>
          <w:lang w:val="es-ES_tradnl"/>
        </w:rPr>
        <w:t xml:space="preserve">264. </w:t>
      </w:r>
      <w:r>
        <w:rPr>
          <w:lang w:val="es-ES_tradnl"/>
        </w:rPr>
        <w:t xml:space="preserve"> </w:t>
      </w:r>
      <w:r w:rsidRPr="008F60F0">
        <w:rPr>
          <w:lang w:val="es-ES_tradnl"/>
        </w:rPr>
        <w:t xml:space="preserve">En 2004 presentó </w:t>
      </w:r>
      <w:r>
        <w:rPr>
          <w:lang w:val="es-ES_tradnl"/>
        </w:rPr>
        <w:t>su informe</w:t>
      </w:r>
      <w:r w:rsidRPr="008F60F0">
        <w:rPr>
          <w:lang w:val="es-ES_tradnl"/>
        </w:rPr>
        <w:t xml:space="preserve"> una </w:t>
      </w:r>
      <w:r>
        <w:rPr>
          <w:lang w:val="es-ES_tradnl"/>
        </w:rPr>
        <w:t>comis</w:t>
      </w:r>
      <w:r w:rsidRPr="008F60F0">
        <w:rPr>
          <w:lang w:val="es-ES_tradnl"/>
        </w:rPr>
        <w:t xml:space="preserve">ión oficial </w:t>
      </w:r>
      <w:r>
        <w:rPr>
          <w:lang w:val="es-ES_tradnl"/>
        </w:rPr>
        <w:t>encargada de</w:t>
      </w:r>
      <w:r w:rsidRPr="008F60F0">
        <w:rPr>
          <w:lang w:val="es-ES_tradnl"/>
        </w:rPr>
        <w:t xml:space="preserve"> reunir información sobre la explotación sexual de los niños en Suecia</w:t>
      </w:r>
      <w:r w:rsidRPr="005056DA">
        <w:rPr>
          <w:rStyle w:val="FootnoteReference"/>
          <w:lang w:val="es-ES_tradnl"/>
        </w:rPr>
        <w:footnoteReference w:id="62"/>
      </w:r>
      <w:r w:rsidRPr="008F60F0">
        <w:rPr>
          <w:lang w:val="es-ES_tradnl"/>
        </w:rPr>
        <w:t>.</w:t>
      </w:r>
      <w:r>
        <w:rPr>
          <w:lang w:val="es-ES_tradnl"/>
        </w:rPr>
        <w:t xml:space="preserve"> </w:t>
      </w:r>
      <w:r w:rsidRPr="008F60F0">
        <w:rPr>
          <w:lang w:val="es-ES_tradnl"/>
        </w:rPr>
        <w:t xml:space="preserve"> Según las conclusiones de la </w:t>
      </w:r>
      <w:r>
        <w:rPr>
          <w:lang w:val="es-ES_tradnl"/>
        </w:rPr>
        <w:t>comisión</w:t>
      </w:r>
      <w:r w:rsidRPr="008F60F0">
        <w:rPr>
          <w:lang w:val="es-ES_tradnl"/>
        </w:rPr>
        <w:t>, no se podía establecer exactamente toda la magnitud del problema, pero podía afirmarse que la cantidad de niños afectados</w:t>
      </w:r>
      <w:r>
        <w:rPr>
          <w:lang w:val="es-ES_tradnl"/>
        </w:rPr>
        <w:t xml:space="preserve"> era importante.  La comisión presentó</w:t>
      </w:r>
      <w:r w:rsidRPr="008F60F0">
        <w:rPr>
          <w:lang w:val="es-ES_tradnl"/>
        </w:rPr>
        <w:t xml:space="preserve"> propuestas e</w:t>
      </w:r>
      <w:r>
        <w:rPr>
          <w:lang w:val="es-ES_tradnl"/>
        </w:rPr>
        <w:t>n diversos campos, que se han trans</w:t>
      </w:r>
      <w:r w:rsidRPr="008F60F0">
        <w:rPr>
          <w:lang w:val="es-ES_tradnl"/>
        </w:rPr>
        <w:t xml:space="preserve">mitido a los respectivos ministerios competentes para </w:t>
      </w:r>
      <w:r>
        <w:rPr>
          <w:lang w:val="es-ES_tradnl"/>
        </w:rPr>
        <w:t>su tramitación</w:t>
      </w:r>
      <w:r w:rsidRPr="008F60F0">
        <w:rPr>
          <w:lang w:val="es-ES_tradnl"/>
        </w:rPr>
        <w:t xml:space="preserve">.  Se </w:t>
      </w:r>
      <w:r>
        <w:rPr>
          <w:lang w:val="es-ES_tradnl"/>
        </w:rPr>
        <w:t xml:space="preserve">subvencionó </w:t>
      </w:r>
      <w:r w:rsidRPr="008F60F0">
        <w:rPr>
          <w:lang w:val="es-ES_tradnl"/>
        </w:rPr>
        <w:t xml:space="preserve">a la Fundación para el </w:t>
      </w:r>
      <w:r>
        <w:rPr>
          <w:lang w:val="es-ES_tradnl"/>
        </w:rPr>
        <w:t>B</w:t>
      </w:r>
      <w:r w:rsidRPr="008F60F0">
        <w:rPr>
          <w:lang w:val="es-ES_tradnl"/>
        </w:rPr>
        <w:t xml:space="preserve">ienestar de los </w:t>
      </w:r>
      <w:r>
        <w:rPr>
          <w:lang w:val="es-ES_tradnl"/>
        </w:rPr>
        <w:t>N</w:t>
      </w:r>
      <w:r w:rsidRPr="008F60F0">
        <w:rPr>
          <w:lang w:val="es-ES_tradnl"/>
        </w:rPr>
        <w:t>iños de Suecia para que organizara varias conferencias regionales sobre la explotación sexual de los niños y elaborara una síntesis del informe y la distribuyera entre los interesados.</w:t>
      </w:r>
    </w:p>
    <w:p w:rsidR="002B0EEE" w:rsidRPr="008F60F0" w:rsidRDefault="002B0EEE" w:rsidP="00910A0C">
      <w:pPr>
        <w:widowControl w:val="0"/>
        <w:spacing w:after="220"/>
        <w:rPr>
          <w:lang w:val="es-ES_tradnl"/>
        </w:rPr>
      </w:pPr>
      <w:r w:rsidRPr="008F60F0">
        <w:rPr>
          <w:lang w:val="es-ES_tradnl"/>
        </w:rPr>
        <w:t>265.</w:t>
      </w:r>
      <w:r>
        <w:rPr>
          <w:lang w:val="es-ES_tradnl"/>
        </w:rPr>
        <w:t xml:space="preserve"> </w:t>
      </w:r>
      <w:r w:rsidRPr="006C64E6">
        <w:rPr>
          <w:lang w:val="es-ES_tradnl"/>
        </w:rPr>
        <w:t xml:space="preserve"> </w:t>
      </w:r>
      <w:r w:rsidRPr="006C64E6">
        <w:rPr>
          <w:bCs/>
          <w:lang w:val="es-ES_tradnl"/>
        </w:rPr>
        <w:t>Por consiguiente</w:t>
      </w:r>
      <w:r w:rsidRPr="008F60F0">
        <w:rPr>
          <w:bCs/>
          <w:lang w:val="es-ES_tradnl"/>
        </w:rPr>
        <w:t xml:space="preserve">, en 2005 la </w:t>
      </w:r>
      <w:r w:rsidRPr="008F60F0">
        <w:rPr>
          <w:lang w:val="es-ES_tradnl"/>
        </w:rPr>
        <w:t xml:space="preserve">Fundación para el </w:t>
      </w:r>
      <w:r w:rsidR="00A64384">
        <w:rPr>
          <w:lang w:val="es-ES_tradnl"/>
        </w:rPr>
        <w:t>B</w:t>
      </w:r>
      <w:r w:rsidRPr="008F60F0">
        <w:rPr>
          <w:lang w:val="es-ES_tradnl"/>
        </w:rPr>
        <w:t xml:space="preserve">ienestar de los </w:t>
      </w:r>
      <w:r w:rsidR="00A64384">
        <w:rPr>
          <w:lang w:val="es-ES_tradnl"/>
        </w:rPr>
        <w:t>N</w:t>
      </w:r>
      <w:r w:rsidRPr="008F60F0">
        <w:rPr>
          <w:lang w:val="es-ES_tradnl"/>
        </w:rPr>
        <w:t xml:space="preserve">iños de Suecia </w:t>
      </w:r>
      <w:r w:rsidRPr="008F60F0">
        <w:rPr>
          <w:bCs/>
          <w:lang w:val="es-ES_tradnl"/>
        </w:rPr>
        <w:t xml:space="preserve">organizó cuatro conferencias regionales para grupos </w:t>
      </w:r>
      <w:r w:rsidRPr="008F60F0">
        <w:rPr>
          <w:lang w:val="es-ES_tradnl"/>
        </w:rPr>
        <w:t xml:space="preserve">profesionales que, </w:t>
      </w:r>
      <w:r w:rsidR="00A64384">
        <w:rPr>
          <w:lang w:val="es-ES_tradnl"/>
        </w:rPr>
        <w:t xml:space="preserve">con </w:t>
      </w:r>
      <w:r w:rsidRPr="008F60F0">
        <w:rPr>
          <w:lang w:val="es-ES_tradnl"/>
        </w:rPr>
        <w:t xml:space="preserve">diverso carácter, tienen contacto con </w:t>
      </w:r>
      <w:r>
        <w:rPr>
          <w:lang w:val="es-ES_tradnl"/>
        </w:rPr>
        <w:t xml:space="preserve">los </w:t>
      </w:r>
      <w:r w:rsidRPr="008F60F0">
        <w:rPr>
          <w:lang w:val="es-ES_tradnl"/>
        </w:rPr>
        <w:t xml:space="preserve">niños víctimas de explotación sexual. </w:t>
      </w:r>
      <w:r>
        <w:rPr>
          <w:lang w:val="es-ES_tradnl"/>
        </w:rPr>
        <w:t xml:space="preserve"> </w:t>
      </w:r>
      <w:r w:rsidRPr="008F60F0">
        <w:rPr>
          <w:lang w:val="es-ES_tradnl"/>
        </w:rPr>
        <w:t xml:space="preserve">La Fundación también organizó un seminario </w:t>
      </w:r>
      <w:r>
        <w:rPr>
          <w:lang w:val="es-ES_tradnl"/>
        </w:rPr>
        <w:t>internacional</w:t>
      </w:r>
      <w:r w:rsidRPr="008F60F0">
        <w:rPr>
          <w:lang w:val="es-ES_tradnl"/>
        </w:rPr>
        <w:t xml:space="preserve"> de expertos y</w:t>
      </w:r>
      <w:r>
        <w:rPr>
          <w:lang w:val="es-ES_tradnl"/>
        </w:rPr>
        <w:t xml:space="preserve"> una conferencia </w:t>
      </w:r>
      <w:r w:rsidRPr="008F60F0">
        <w:rPr>
          <w:lang w:val="es-ES_tradnl"/>
        </w:rPr>
        <w:t xml:space="preserve">sobre el tema "Reunión de expertos sobre niños y adolescentes víctimas de experiencias de abuso y violencia en </w:t>
      </w:r>
      <w:r>
        <w:rPr>
          <w:lang w:val="es-ES_tradnl"/>
        </w:rPr>
        <w:t xml:space="preserve">relación con </w:t>
      </w:r>
      <w:r w:rsidRPr="008F60F0">
        <w:rPr>
          <w:lang w:val="es-ES_tradnl"/>
        </w:rPr>
        <w:t>el ciberespacio", y sigue organizando mesas redondas regionales para difundir información sobre la explotación sexual de niños en Suecia.</w:t>
      </w:r>
    </w:p>
    <w:p w:rsidR="002B0EEE" w:rsidRDefault="002B0EEE" w:rsidP="00910A0C">
      <w:pPr>
        <w:widowControl w:val="0"/>
        <w:spacing w:after="220"/>
        <w:rPr>
          <w:lang w:val="es-ES_tradnl" w:eastAsia="sv-SE"/>
        </w:rPr>
      </w:pPr>
      <w:r w:rsidRPr="008F60F0">
        <w:rPr>
          <w:lang w:val="es-ES_tradnl" w:eastAsia="sv-SE"/>
        </w:rPr>
        <w:t xml:space="preserve">266. </w:t>
      </w:r>
      <w:r>
        <w:rPr>
          <w:lang w:val="es-ES_tradnl" w:eastAsia="sv-SE"/>
        </w:rPr>
        <w:t xml:space="preserve"> </w:t>
      </w:r>
      <w:r w:rsidRPr="008F60F0">
        <w:rPr>
          <w:lang w:val="es-ES_tradnl" w:eastAsia="sv-SE"/>
        </w:rPr>
        <w:t xml:space="preserve">El Gobierno está realizando un seguimiento del plan de acción nacional contra la explotación sexual de los niños y, paralelamente, </w:t>
      </w:r>
      <w:r>
        <w:rPr>
          <w:lang w:val="es-ES_tradnl" w:eastAsia="sv-SE"/>
        </w:rPr>
        <w:t>el poder ejecutivo está</w:t>
      </w:r>
      <w:r w:rsidRPr="008F60F0">
        <w:rPr>
          <w:lang w:val="es-ES_tradnl" w:eastAsia="sv-SE"/>
        </w:rPr>
        <w:t xml:space="preserve"> trabajando en </w:t>
      </w:r>
      <w:r>
        <w:rPr>
          <w:lang w:val="es-ES_tradnl" w:eastAsia="sv-SE"/>
        </w:rPr>
        <w:t>su</w:t>
      </w:r>
      <w:r w:rsidRPr="008F60F0">
        <w:rPr>
          <w:lang w:val="es-ES_tradnl" w:eastAsia="sv-SE"/>
        </w:rPr>
        <w:t xml:space="preserve"> actualización</w:t>
      </w:r>
      <w:r w:rsidRPr="008F60F0">
        <w:rPr>
          <w:i/>
          <w:iCs/>
          <w:lang w:val="es-ES_tradnl" w:eastAsia="sv-SE"/>
        </w:rPr>
        <w:t xml:space="preserve">. </w:t>
      </w:r>
      <w:r>
        <w:rPr>
          <w:i/>
          <w:iCs/>
          <w:lang w:val="es-ES_tradnl" w:eastAsia="sv-SE"/>
        </w:rPr>
        <w:t xml:space="preserve"> </w:t>
      </w:r>
      <w:r w:rsidRPr="008F60F0">
        <w:rPr>
          <w:lang w:val="es-ES_tradnl" w:eastAsia="sv-SE"/>
        </w:rPr>
        <w:t xml:space="preserve">Se prevé </w:t>
      </w:r>
      <w:r>
        <w:rPr>
          <w:lang w:val="es-ES_tradnl" w:eastAsia="sv-SE"/>
        </w:rPr>
        <w:t>concluir esas actividades en el último trimestre de 2007.  Asimismo, en </w:t>
      </w:r>
      <w:r w:rsidRPr="008F60F0">
        <w:rPr>
          <w:lang w:val="es-ES_tradnl" w:eastAsia="sv-SE"/>
        </w:rPr>
        <w:t xml:space="preserve">2007 el Gobierno tiene previsto presentar un plan de acción nacional contra la prostitución y la trata de personas </w:t>
      </w:r>
      <w:r>
        <w:rPr>
          <w:lang w:val="es-ES_tradnl" w:eastAsia="sv-SE"/>
        </w:rPr>
        <w:t>con</w:t>
      </w:r>
      <w:r w:rsidRPr="008F60F0">
        <w:rPr>
          <w:lang w:val="es-ES_tradnl" w:eastAsia="sv-SE"/>
        </w:rPr>
        <w:t xml:space="preserve"> fines de explotación sexual, prestando particular atención a las mujeres y los niños. </w:t>
      </w:r>
      <w:r>
        <w:rPr>
          <w:lang w:val="es-ES_tradnl" w:eastAsia="sv-SE"/>
        </w:rPr>
        <w:t xml:space="preserve"> </w:t>
      </w:r>
      <w:r w:rsidRPr="008F60F0">
        <w:rPr>
          <w:lang w:val="es-ES_tradnl" w:eastAsia="sv-SE"/>
        </w:rPr>
        <w:t>Ambos planes de acción se</w:t>
      </w:r>
      <w:r>
        <w:rPr>
          <w:lang w:val="es-ES_tradnl" w:eastAsia="sv-SE"/>
        </w:rPr>
        <w:t>rán</w:t>
      </w:r>
      <w:r w:rsidRPr="008F60F0">
        <w:rPr>
          <w:lang w:val="es-ES_tradnl" w:eastAsia="sv-SE"/>
        </w:rPr>
        <w:t xml:space="preserve"> complementar</w:t>
      </w:r>
      <w:r>
        <w:rPr>
          <w:lang w:val="es-ES_tradnl" w:eastAsia="sv-SE"/>
        </w:rPr>
        <w:t>ios.</w:t>
      </w:r>
    </w:p>
    <w:p w:rsidR="002B0EEE" w:rsidRPr="008F60F0" w:rsidRDefault="002B0EEE" w:rsidP="00910A0C">
      <w:pPr>
        <w:widowControl w:val="0"/>
        <w:spacing w:after="220"/>
        <w:rPr>
          <w:b/>
          <w:lang w:val="es-ES_tradnl"/>
        </w:rPr>
      </w:pPr>
      <w:r w:rsidRPr="008F60F0">
        <w:rPr>
          <w:b/>
          <w:lang w:val="es-ES_tradnl"/>
        </w:rPr>
        <w:t xml:space="preserve">Otras clases de protección contra los </w:t>
      </w:r>
      <w:r>
        <w:rPr>
          <w:b/>
          <w:lang w:val="es-ES_tradnl"/>
        </w:rPr>
        <w:t>delitos sexuales</w:t>
      </w:r>
    </w:p>
    <w:p w:rsidR="002B0EEE" w:rsidRPr="008F60F0" w:rsidRDefault="002B0EEE" w:rsidP="00910A0C">
      <w:pPr>
        <w:widowControl w:val="0"/>
        <w:spacing w:after="220"/>
        <w:rPr>
          <w:lang w:val="es-ES_tradnl"/>
        </w:rPr>
      </w:pPr>
      <w:r w:rsidRPr="008F60F0">
        <w:rPr>
          <w:lang w:val="es-ES_tradnl"/>
        </w:rPr>
        <w:t xml:space="preserve">267. </w:t>
      </w:r>
      <w:r>
        <w:rPr>
          <w:lang w:val="es-ES_tradnl"/>
        </w:rPr>
        <w:t xml:space="preserve"> </w:t>
      </w:r>
      <w:r w:rsidRPr="008F60F0">
        <w:rPr>
          <w:lang w:val="es-ES_tradnl"/>
        </w:rPr>
        <w:t>La Ley de verificación de antecedentes del personal de los centros de enseñanza preescolar, escolar y guarderías</w:t>
      </w:r>
      <w:r w:rsidRPr="00D403C9">
        <w:rPr>
          <w:rStyle w:val="FootnoteReference"/>
          <w:iCs/>
          <w:lang w:val="es-ES_tradnl"/>
        </w:rPr>
        <w:footnoteReference w:id="63"/>
      </w:r>
      <w:r w:rsidRPr="008F60F0">
        <w:rPr>
          <w:i/>
          <w:lang w:val="es-ES_tradnl"/>
        </w:rPr>
        <w:t xml:space="preserve"> </w:t>
      </w:r>
      <w:r w:rsidRPr="008F60F0">
        <w:rPr>
          <w:iCs/>
          <w:lang w:val="es-ES_tradnl"/>
        </w:rPr>
        <w:t xml:space="preserve">dispone la realización de un examen especial de </w:t>
      </w:r>
      <w:r>
        <w:rPr>
          <w:iCs/>
          <w:lang w:val="es-ES_tradnl"/>
        </w:rPr>
        <w:t>aptitud</w:t>
      </w:r>
      <w:r w:rsidRPr="008F60F0">
        <w:rPr>
          <w:iCs/>
          <w:lang w:val="es-ES_tradnl"/>
        </w:rPr>
        <w:t xml:space="preserve"> cuando se nombra </w:t>
      </w:r>
      <w:r w:rsidRPr="00D403C9">
        <w:rPr>
          <w:bCs/>
          <w:lang w:val="es-ES_tradnl"/>
        </w:rPr>
        <w:t>personal</w:t>
      </w:r>
      <w:r w:rsidRPr="008F60F0">
        <w:rPr>
          <w:iCs/>
          <w:lang w:val="es-ES_tradnl"/>
        </w:rPr>
        <w:t xml:space="preserve"> </w:t>
      </w:r>
      <w:r>
        <w:rPr>
          <w:iCs/>
          <w:lang w:val="es-ES_tradnl"/>
        </w:rPr>
        <w:t xml:space="preserve">en </w:t>
      </w:r>
      <w:r w:rsidRPr="008F60F0">
        <w:rPr>
          <w:iCs/>
          <w:lang w:val="es-ES_tradnl"/>
        </w:rPr>
        <w:t xml:space="preserve">los servicios públicos y privados de enseñanza preescolar y guardería, y </w:t>
      </w:r>
      <w:r>
        <w:rPr>
          <w:iCs/>
          <w:lang w:val="es-ES_tradnl"/>
        </w:rPr>
        <w:t xml:space="preserve">en la enseñanza </w:t>
      </w:r>
      <w:r w:rsidRPr="008F60F0">
        <w:rPr>
          <w:iCs/>
          <w:lang w:val="es-ES_tradnl"/>
        </w:rPr>
        <w:t xml:space="preserve">preescolar, la enseñanza obligatoria y otras formas de enseñanza primaria y secundaria, </w:t>
      </w:r>
      <w:r>
        <w:rPr>
          <w:iCs/>
          <w:lang w:val="es-ES_tradnl"/>
        </w:rPr>
        <w:t>así como en</w:t>
      </w:r>
      <w:r w:rsidRPr="008F60F0">
        <w:rPr>
          <w:iCs/>
          <w:lang w:val="es-ES_tradnl"/>
        </w:rPr>
        <w:t xml:space="preserve"> las escuelas independientes equivalentes.  </w:t>
      </w:r>
      <w:r>
        <w:rPr>
          <w:iCs/>
          <w:lang w:val="es-ES_tradnl"/>
        </w:rPr>
        <w:t xml:space="preserve">En el marco de ese </w:t>
      </w:r>
      <w:r w:rsidRPr="008F60F0">
        <w:rPr>
          <w:iCs/>
          <w:lang w:val="es-ES_tradnl"/>
        </w:rPr>
        <w:t>exam</w:t>
      </w:r>
      <w:r>
        <w:rPr>
          <w:iCs/>
          <w:lang w:val="es-ES_tradnl"/>
        </w:rPr>
        <w:t>e</w:t>
      </w:r>
      <w:r w:rsidRPr="008F60F0">
        <w:rPr>
          <w:iCs/>
          <w:lang w:val="es-ES_tradnl"/>
        </w:rPr>
        <w:t xml:space="preserve">n, la persona a quien se ofrece un empleo debe presentar al empleador un </w:t>
      </w:r>
      <w:r>
        <w:rPr>
          <w:iCs/>
          <w:lang w:val="es-ES_tradnl"/>
        </w:rPr>
        <w:t>extract</w:t>
      </w:r>
      <w:r w:rsidRPr="008F60F0">
        <w:rPr>
          <w:iCs/>
          <w:lang w:val="es-ES_tradnl"/>
        </w:rPr>
        <w:t xml:space="preserve">o de </w:t>
      </w:r>
      <w:r>
        <w:rPr>
          <w:iCs/>
          <w:lang w:val="es-ES_tradnl"/>
        </w:rPr>
        <w:t xml:space="preserve">sus </w:t>
      </w:r>
      <w:r w:rsidRPr="008F60F0">
        <w:rPr>
          <w:iCs/>
          <w:lang w:val="es-ES_tradnl"/>
        </w:rPr>
        <w:t xml:space="preserve">antecedentes penales.  No podrá emplearse a una persona que no presente el </w:t>
      </w:r>
      <w:r>
        <w:rPr>
          <w:iCs/>
          <w:lang w:val="es-ES_tradnl"/>
        </w:rPr>
        <w:t>extracto</w:t>
      </w:r>
      <w:r w:rsidRPr="008F60F0">
        <w:rPr>
          <w:iCs/>
          <w:lang w:val="es-ES_tradnl"/>
        </w:rPr>
        <w:t>.</w:t>
      </w:r>
      <w:r>
        <w:rPr>
          <w:iCs/>
          <w:lang w:val="es-ES_tradnl"/>
        </w:rPr>
        <w:t xml:space="preserve"> </w:t>
      </w:r>
      <w:r w:rsidRPr="008F60F0">
        <w:rPr>
          <w:iCs/>
          <w:lang w:val="es-ES_tradnl"/>
        </w:rPr>
        <w:t xml:space="preserve"> Sin embargo, no se prohíbe emplear a una persona que haya sido conde</w:t>
      </w:r>
      <w:r>
        <w:rPr>
          <w:iCs/>
          <w:lang w:val="es-ES_tradnl"/>
        </w:rPr>
        <w:t xml:space="preserve">nada por un delito, ya que esa </w:t>
      </w:r>
      <w:r w:rsidRPr="008F60F0">
        <w:rPr>
          <w:iCs/>
          <w:lang w:val="es-ES_tradnl"/>
        </w:rPr>
        <w:t>decisi</w:t>
      </w:r>
      <w:r>
        <w:rPr>
          <w:iCs/>
          <w:lang w:val="es-ES_tradnl"/>
        </w:rPr>
        <w:t>ón compete</w:t>
      </w:r>
      <w:r w:rsidRPr="008F60F0">
        <w:rPr>
          <w:iCs/>
          <w:lang w:val="es-ES_tradnl"/>
        </w:rPr>
        <w:t xml:space="preserve"> al empleador. </w:t>
      </w:r>
      <w:r>
        <w:rPr>
          <w:iCs/>
          <w:lang w:val="es-ES_tradnl"/>
        </w:rPr>
        <w:t xml:space="preserve"> El poder ejecutivo está</w:t>
      </w:r>
      <w:r w:rsidRPr="008F60F0">
        <w:rPr>
          <w:iCs/>
          <w:lang w:val="es-ES_tradnl"/>
        </w:rPr>
        <w:t xml:space="preserve"> preparando </w:t>
      </w:r>
      <w:r>
        <w:rPr>
          <w:iCs/>
          <w:lang w:val="es-ES_tradnl"/>
        </w:rPr>
        <w:t xml:space="preserve">un proyecto </w:t>
      </w:r>
      <w:r w:rsidRPr="008F60F0">
        <w:rPr>
          <w:iCs/>
          <w:lang w:val="es-ES_tradnl"/>
        </w:rPr>
        <w:t xml:space="preserve">de enmienda de la </w:t>
      </w:r>
      <w:r w:rsidR="00A64384">
        <w:rPr>
          <w:iCs/>
          <w:lang w:val="es-ES_tradnl"/>
        </w:rPr>
        <w:t>l</w:t>
      </w:r>
      <w:r w:rsidRPr="008F60F0">
        <w:rPr>
          <w:iCs/>
          <w:lang w:val="es-ES_tradnl"/>
        </w:rPr>
        <w:t xml:space="preserve">ey para que se amplíe el grupo de personas obligadas a presentar el </w:t>
      </w:r>
      <w:r>
        <w:rPr>
          <w:iCs/>
          <w:lang w:val="es-ES_tradnl"/>
        </w:rPr>
        <w:t>extract</w:t>
      </w:r>
      <w:r w:rsidRPr="008F60F0">
        <w:rPr>
          <w:iCs/>
          <w:lang w:val="es-ES_tradnl"/>
        </w:rPr>
        <w:t>o</w:t>
      </w:r>
      <w:r w:rsidRPr="00D403C9">
        <w:rPr>
          <w:rStyle w:val="FootnoteReference"/>
          <w:iCs/>
          <w:lang w:val="es-ES_tradnl"/>
        </w:rPr>
        <w:footnoteReference w:id="64"/>
      </w:r>
      <w:r w:rsidRPr="008F60F0">
        <w:rPr>
          <w:iCs/>
          <w:lang w:val="es-ES_tradnl"/>
        </w:rPr>
        <w:t>.</w:t>
      </w:r>
      <w:r w:rsidRPr="008F60F0">
        <w:rPr>
          <w:i/>
          <w:lang w:val="es-ES_tradnl"/>
        </w:rPr>
        <w:t xml:space="preserve"> </w:t>
      </w:r>
    </w:p>
    <w:p w:rsidR="002B0EEE" w:rsidRPr="008F60F0" w:rsidRDefault="002B0EEE" w:rsidP="00910A0C">
      <w:pPr>
        <w:widowControl w:val="0"/>
        <w:spacing w:after="220"/>
        <w:rPr>
          <w:b/>
          <w:lang w:val="es-ES_tradnl"/>
        </w:rPr>
      </w:pPr>
      <w:r w:rsidRPr="008F60F0">
        <w:rPr>
          <w:b/>
          <w:bCs/>
          <w:lang w:val="es-ES_tradnl"/>
        </w:rPr>
        <w:t>Concentración</w:t>
      </w:r>
      <w:r w:rsidRPr="008F60F0">
        <w:rPr>
          <w:b/>
          <w:lang w:val="es-ES_tradnl"/>
        </w:rPr>
        <w:t xml:space="preserve"> de la investigación de los delitos contra la infancia </w:t>
      </w:r>
    </w:p>
    <w:p w:rsidR="002B0EEE" w:rsidRPr="008F60F0" w:rsidRDefault="002B0EEE" w:rsidP="00910A0C">
      <w:pPr>
        <w:widowControl w:val="0"/>
        <w:spacing w:after="220"/>
        <w:rPr>
          <w:bCs/>
          <w:lang w:val="es-ES_tradnl"/>
        </w:rPr>
      </w:pPr>
      <w:r w:rsidRPr="008F60F0">
        <w:rPr>
          <w:lang w:val="es-ES_tradnl"/>
        </w:rPr>
        <w:t>268.</w:t>
      </w:r>
      <w:r>
        <w:rPr>
          <w:lang w:val="es-ES_tradnl"/>
        </w:rPr>
        <w:t xml:space="preserve"> </w:t>
      </w:r>
      <w:r w:rsidRPr="008F60F0">
        <w:rPr>
          <w:lang w:val="es-ES_tradnl"/>
        </w:rPr>
        <w:t xml:space="preserve"> Se ha </w:t>
      </w:r>
      <w:r w:rsidRPr="00D403C9">
        <w:rPr>
          <w:bCs/>
          <w:lang w:val="es-ES_tradnl"/>
        </w:rPr>
        <w:t>encomendado</w:t>
      </w:r>
      <w:r w:rsidRPr="008F60F0">
        <w:rPr>
          <w:lang w:val="es-ES_tradnl"/>
        </w:rPr>
        <w:t xml:space="preserve"> a la Fiscalía General</w:t>
      </w:r>
      <w:r>
        <w:rPr>
          <w:lang w:val="es-ES_tradnl"/>
        </w:rPr>
        <w:t xml:space="preserve"> de Suecia,</w:t>
      </w:r>
      <w:r w:rsidRPr="008F60F0">
        <w:rPr>
          <w:lang w:val="es-ES_tradnl"/>
        </w:rPr>
        <w:t xml:space="preserve"> la Junta Nacional de Policía, la Junta Nacional de Medicina Forense y la </w:t>
      </w:r>
      <w:r w:rsidRPr="008F60F0">
        <w:rPr>
          <w:bCs/>
          <w:lang w:val="es-ES_tradnl"/>
        </w:rPr>
        <w:t>Junta Nacional de Salud y Bienestar</w:t>
      </w:r>
      <w:r w:rsidRPr="008F60F0">
        <w:rPr>
          <w:lang w:val="es-ES_tradnl"/>
        </w:rPr>
        <w:t xml:space="preserve">, </w:t>
      </w:r>
      <w:r>
        <w:rPr>
          <w:lang w:val="es-ES_tradnl"/>
        </w:rPr>
        <w:t>que participen en las actuaciones judiciales</w:t>
      </w:r>
      <w:r w:rsidRPr="008F60F0">
        <w:rPr>
          <w:lang w:val="es-ES_tradnl"/>
        </w:rPr>
        <w:t xml:space="preserve"> </w:t>
      </w:r>
      <w:r>
        <w:rPr>
          <w:lang w:val="es-ES_tradnl"/>
        </w:rPr>
        <w:t xml:space="preserve">cooperando </w:t>
      </w:r>
      <w:r w:rsidRPr="008F60F0">
        <w:rPr>
          <w:lang w:val="es-ES_tradnl"/>
        </w:rPr>
        <w:t xml:space="preserve">en la concentración de las investigaciones </w:t>
      </w:r>
      <w:r>
        <w:rPr>
          <w:lang w:val="es-ES_tradnl"/>
        </w:rPr>
        <w:t xml:space="preserve">que </w:t>
      </w:r>
      <w:r w:rsidRPr="008F60F0">
        <w:rPr>
          <w:lang w:val="es-ES_tradnl"/>
        </w:rPr>
        <w:t>conciernen a niños que pueden haber sido víctimas de delitos graves</w:t>
      </w:r>
      <w:r w:rsidRPr="008F60F0">
        <w:rPr>
          <w:i/>
          <w:iCs/>
          <w:lang w:val="es-ES_tradnl"/>
        </w:rPr>
        <w:t xml:space="preserve">, </w:t>
      </w:r>
      <w:r w:rsidRPr="008F60F0">
        <w:rPr>
          <w:lang w:val="es-ES_tradnl"/>
        </w:rPr>
        <w:t xml:space="preserve">como </w:t>
      </w:r>
      <w:r>
        <w:rPr>
          <w:lang w:val="es-ES_tradnl"/>
        </w:rPr>
        <w:t xml:space="preserve">el </w:t>
      </w:r>
      <w:r w:rsidRPr="008F60F0">
        <w:rPr>
          <w:lang w:val="es-ES_tradnl"/>
        </w:rPr>
        <w:t xml:space="preserve">abuso y </w:t>
      </w:r>
      <w:r>
        <w:rPr>
          <w:lang w:val="es-ES_tradnl"/>
        </w:rPr>
        <w:t xml:space="preserve">las </w:t>
      </w:r>
      <w:r w:rsidRPr="008F60F0">
        <w:rPr>
          <w:lang w:val="es-ES_tradnl"/>
        </w:rPr>
        <w:t>agresiones sexuales.</w:t>
      </w:r>
      <w:r>
        <w:rPr>
          <w:lang w:val="es-ES_tradnl"/>
        </w:rPr>
        <w:t xml:space="preserve">  </w:t>
      </w:r>
      <w:r w:rsidRPr="008F60F0">
        <w:rPr>
          <w:lang w:val="es-ES_tradnl"/>
        </w:rPr>
        <w:t>Las</w:t>
      </w:r>
      <w:r>
        <w:rPr>
          <w:lang w:val="es-ES_tradnl"/>
        </w:rPr>
        <w:t> </w:t>
      </w:r>
      <w:r w:rsidRPr="008F60F0">
        <w:rPr>
          <w:lang w:val="es-ES_tradnl"/>
        </w:rPr>
        <w:t>actuaciones judiciales se inicia</w:t>
      </w:r>
      <w:r>
        <w:rPr>
          <w:lang w:val="es-ES_tradnl"/>
        </w:rPr>
        <w:t>n</w:t>
      </w:r>
      <w:r w:rsidRPr="008F60F0">
        <w:rPr>
          <w:lang w:val="es-ES_tradnl"/>
        </w:rPr>
        <w:t xml:space="preserve"> en seis sitios</w:t>
      </w:r>
      <w:r>
        <w:rPr>
          <w:lang w:val="es-ES_tradnl"/>
        </w:rPr>
        <w:t xml:space="preserve"> distintos</w:t>
      </w:r>
      <w:r w:rsidRPr="008F60F0">
        <w:rPr>
          <w:lang w:val="es-ES_tradnl"/>
        </w:rPr>
        <w:t xml:space="preserve">.  El objeto es garantizar que, cuando se sospeche que hay niños víctimas de delitos, las investigaciones se adapten a ellos. </w:t>
      </w:r>
      <w:r>
        <w:rPr>
          <w:lang w:val="es-ES_tradnl"/>
        </w:rPr>
        <w:t xml:space="preserve"> </w:t>
      </w:r>
      <w:r w:rsidRPr="008F60F0">
        <w:rPr>
          <w:lang w:val="es-ES_tradnl"/>
        </w:rPr>
        <w:t xml:space="preserve">Debería evitarse entrevistar a los niños en diferentes lugares y, en cambio, procurarse que se trasladaran a un único lugar. </w:t>
      </w:r>
      <w:r>
        <w:rPr>
          <w:lang w:val="es-ES_tradnl"/>
        </w:rPr>
        <w:t xml:space="preserve"> </w:t>
      </w:r>
      <w:r w:rsidRPr="008F60F0">
        <w:rPr>
          <w:lang w:val="es-ES_tradnl"/>
        </w:rPr>
        <w:t xml:space="preserve">Tampoco debería someterse innecesariamente a los niños a interrogatorios y entrevistas repetidos con diferentes personas y fines. </w:t>
      </w:r>
      <w:r>
        <w:rPr>
          <w:lang w:val="es-ES_tradnl"/>
        </w:rPr>
        <w:t xml:space="preserve"> </w:t>
      </w:r>
      <w:r w:rsidRPr="008F60F0">
        <w:rPr>
          <w:lang w:val="es-ES_tradnl"/>
        </w:rPr>
        <w:t>Otro objetivo es mejorar la metodología para mejorar la calidad de las investigaciones, lo que se logrará mediante una estrecha colaboración no sólo en cada asunto, sino también a nivel general.  El informe final correspondiente se presentará a más tardar el 1º de marzo de 2008.</w:t>
      </w:r>
    </w:p>
    <w:p w:rsidR="002B0EEE" w:rsidRPr="008F60F0" w:rsidRDefault="002B0EEE" w:rsidP="00910A0C">
      <w:pPr>
        <w:widowControl w:val="0"/>
        <w:spacing w:after="220"/>
        <w:rPr>
          <w:b/>
          <w:bCs/>
          <w:spacing w:val="-2"/>
          <w:lang w:val="es-ES_tradnl" w:eastAsia="sv-SE"/>
        </w:rPr>
      </w:pPr>
      <w:r w:rsidRPr="008F60F0">
        <w:rPr>
          <w:b/>
          <w:bCs/>
          <w:spacing w:val="-2"/>
          <w:lang w:val="es-ES_tradnl" w:eastAsia="sv-SE"/>
        </w:rPr>
        <w:t xml:space="preserve">Protección jurídica </w:t>
      </w:r>
      <w:r>
        <w:rPr>
          <w:b/>
          <w:bCs/>
          <w:spacing w:val="-2"/>
          <w:lang w:val="es-ES_tradnl" w:eastAsia="sv-SE"/>
        </w:rPr>
        <w:t>del niño</w:t>
      </w:r>
    </w:p>
    <w:p w:rsidR="002B0EEE" w:rsidRPr="008F60F0" w:rsidRDefault="002B0EEE" w:rsidP="00910A0C">
      <w:pPr>
        <w:widowControl w:val="0"/>
        <w:spacing w:after="220"/>
        <w:rPr>
          <w:bCs/>
          <w:lang w:val="es-ES_tradnl" w:eastAsia="sv-SE"/>
        </w:rPr>
      </w:pPr>
      <w:r w:rsidRPr="008F60F0">
        <w:rPr>
          <w:bCs/>
          <w:spacing w:val="2"/>
          <w:lang w:val="es-ES_tradnl" w:eastAsia="sv-SE"/>
        </w:rPr>
        <w:t>269.</w:t>
      </w:r>
      <w:r>
        <w:rPr>
          <w:bCs/>
          <w:spacing w:val="2"/>
          <w:lang w:val="es-ES_tradnl" w:eastAsia="sv-SE"/>
        </w:rPr>
        <w:t xml:space="preserve"> </w:t>
      </w:r>
      <w:r w:rsidRPr="008F60F0">
        <w:rPr>
          <w:bCs/>
          <w:spacing w:val="2"/>
          <w:lang w:val="es-ES_tradnl" w:eastAsia="sv-SE"/>
        </w:rPr>
        <w:t xml:space="preserve"> El Comité recomendó que todos los fiscales y jueces que entendieran en asuntos relacionados con niños tuvieran una adecuada formación y que únicamente las autoridades </w:t>
      </w:r>
      <w:r w:rsidRPr="00D403C9">
        <w:rPr>
          <w:bCs/>
          <w:spacing w:val="2"/>
          <w:lang w:val="es-ES_tradnl" w:eastAsia="sv-SE"/>
        </w:rPr>
        <w:t xml:space="preserve">judiciales </w:t>
      </w:r>
      <w:r w:rsidRPr="00D403C9">
        <w:rPr>
          <w:bCs/>
          <w:lang w:val="es-ES_tradnl"/>
        </w:rPr>
        <w:t>pudieran</w:t>
      </w:r>
      <w:r w:rsidRPr="00D403C9">
        <w:rPr>
          <w:bCs/>
          <w:spacing w:val="2"/>
          <w:lang w:val="es-ES_tradnl" w:eastAsia="sv-SE"/>
        </w:rPr>
        <w:t xml:space="preserve"> </w:t>
      </w:r>
      <w:r>
        <w:rPr>
          <w:bCs/>
          <w:spacing w:val="2"/>
          <w:lang w:val="es-ES_tradnl" w:eastAsia="sv-SE"/>
        </w:rPr>
        <w:t xml:space="preserve">imponer sanciones </w:t>
      </w:r>
      <w:r w:rsidRPr="00D403C9">
        <w:rPr>
          <w:bCs/>
          <w:spacing w:val="2"/>
          <w:lang w:val="es-ES_tradnl" w:eastAsia="sv-SE"/>
        </w:rPr>
        <w:t>en un proceso celebrado con las debidas garantías y asistencia letrada.</w:t>
      </w:r>
      <w:r>
        <w:rPr>
          <w:bCs/>
          <w:spacing w:val="2"/>
          <w:lang w:val="es-ES_tradnl" w:eastAsia="sv-SE"/>
        </w:rPr>
        <w:t xml:space="preserve"> </w:t>
      </w:r>
      <w:r w:rsidRPr="00D403C9">
        <w:rPr>
          <w:bCs/>
          <w:spacing w:val="2"/>
          <w:lang w:val="es-ES_tradnl" w:eastAsia="sv-SE"/>
        </w:rPr>
        <w:t xml:space="preserve"> El Comité también recomendó que se </w:t>
      </w:r>
      <w:r>
        <w:rPr>
          <w:bCs/>
          <w:spacing w:val="2"/>
          <w:lang w:val="es-ES_tradnl" w:eastAsia="sv-SE"/>
        </w:rPr>
        <w:t xml:space="preserve">aplicaran </w:t>
      </w:r>
      <w:r w:rsidRPr="00D403C9">
        <w:rPr>
          <w:bCs/>
          <w:spacing w:val="2"/>
          <w:lang w:val="es-ES_tradnl" w:eastAsia="sv-SE"/>
        </w:rPr>
        <w:t xml:space="preserve">medidas preventivas </w:t>
      </w:r>
      <w:r>
        <w:rPr>
          <w:bCs/>
          <w:spacing w:val="2"/>
          <w:lang w:val="es-ES_tradnl" w:eastAsia="sv-SE"/>
        </w:rPr>
        <w:t xml:space="preserve">para </w:t>
      </w:r>
      <w:r w:rsidRPr="00D403C9">
        <w:rPr>
          <w:bCs/>
          <w:lang w:val="es-ES_tradnl"/>
        </w:rPr>
        <w:t>ayudar</w:t>
      </w:r>
      <w:r w:rsidRPr="008F60F0">
        <w:rPr>
          <w:bCs/>
          <w:spacing w:val="2"/>
          <w:lang w:val="es-ES_tradnl" w:eastAsia="sv-SE"/>
        </w:rPr>
        <w:t xml:space="preserve"> a eliminar las </w:t>
      </w:r>
      <w:r>
        <w:rPr>
          <w:bCs/>
          <w:spacing w:val="2"/>
          <w:lang w:val="es-ES_tradnl" w:eastAsia="sv-SE"/>
        </w:rPr>
        <w:t xml:space="preserve">diferencias </w:t>
      </w:r>
      <w:r w:rsidRPr="008F60F0">
        <w:rPr>
          <w:bCs/>
          <w:spacing w:val="2"/>
          <w:lang w:val="es-ES_tradnl" w:eastAsia="sv-SE"/>
        </w:rPr>
        <w:t xml:space="preserve">sociales que </w:t>
      </w:r>
      <w:r>
        <w:rPr>
          <w:bCs/>
          <w:spacing w:val="2"/>
          <w:lang w:val="es-ES_tradnl" w:eastAsia="sv-SE"/>
        </w:rPr>
        <w:t xml:space="preserve">generan </w:t>
      </w:r>
      <w:r w:rsidRPr="008F60F0">
        <w:rPr>
          <w:bCs/>
          <w:spacing w:val="2"/>
          <w:lang w:val="es-ES_tradnl" w:eastAsia="sv-SE"/>
        </w:rPr>
        <w:t xml:space="preserve">delincuencia y </w:t>
      </w:r>
      <w:r>
        <w:rPr>
          <w:bCs/>
          <w:spacing w:val="2"/>
          <w:lang w:val="es-ES_tradnl" w:eastAsia="sv-SE"/>
        </w:rPr>
        <w:t>fomentan las actividades delictivas</w:t>
      </w:r>
      <w:r w:rsidRPr="008F60F0">
        <w:rPr>
          <w:bCs/>
          <w:spacing w:val="2"/>
          <w:lang w:val="es-ES_tradnl" w:eastAsia="sv-SE"/>
        </w:rPr>
        <w:t xml:space="preserve">. </w:t>
      </w:r>
    </w:p>
    <w:p w:rsidR="002B0EEE" w:rsidRPr="008F60F0" w:rsidRDefault="002B0EEE" w:rsidP="00910A0C">
      <w:pPr>
        <w:widowControl w:val="0"/>
        <w:spacing w:after="220"/>
        <w:rPr>
          <w:lang w:val="es-ES_tradnl"/>
        </w:rPr>
      </w:pPr>
      <w:r w:rsidRPr="008F60F0">
        <w:rPr>
          <w:lang w:val="es-ES_tradnl"/>
        </w:rPr>
        <w:t>270.</w:t>
      </w:r>
      <w:r>
        <w:rPr>
          <w:lang w:val="es-ES_tradnl"/>
        </w:rPr>
        <w:t xml:space="preserve"> </w:t>
      </w:r>
      <w:r w:rsidRPr="008F60F0">
        <w:rPr>
          <w:lang w:val="es-ES_tradnl"/>
        </w:rPr>
        <w:t xml:space="preserve"> La legislación de Suecia es compatible con la recomendación del Comité de que únicamente una autoridad judicial pueda imponer una pena en un juicio con las debidas garantías y con </w:t>
      </w:r>
      <w:r w:rsidRPr="00D403C9">
        <w:rPr>
          <w:bCs/>
          <w:lang w:val="es-ES_tradnl"/>
        </w:rPr>
        <w:t>asistencia</w:t>
      </w:r>
      <w:r w:rsidRPr="008F60F0">
        <w:rPr>
          <w:lang w:val="es-ES_tradnl"/>
        </w:rPr>
        <w:t xml:space="preserve"> letrada</w:t>
      </w:r>
      <w:r w:rsidRPr="008F60F0">
        <w:rPr>
          <w:i/>
          <w:iCs/>
          <w:lang w:val="es-ES_tradnl"/>
        </w:rPr>
        <w:t>.</w:t>
      </w:r>
      <w:r>
        <w:rPr>
          <w:i/>
          <w:iCs/>
          <w:lang w:val="es-ES_tradnl"/>
        </w:rPr>
        <w:t xml:space="preserve"> </w:t>
      </w:r>
      <w:r w:rsidRPr="008F60F0">
        <w:rPr>
          <w:i/>
          <w:iCs/>
          <w:lang w:val="es-ES_tradnl"/>
        </w:rPr>
        <w:t xml:space="preserve"> </w:t>
      </w:r>
      <w:r w:rsidRPr="008F60F0">
        <w:rPr>
          <w:lang w:val="es-ES_tradnl"/>
        </w:rPr>
        <w:t xml:space="preserve">Las enmiendas legislativas sobre el sistema de penas aplicables a </w:t>
      </w:r>
      <w:r>
        <w:rPr>
          <w:lang w:val="es-ES_tradnl"/>
        </w:rPr>
        <w:t xml:space="preserve">los </w:t>
      </w:r>
      <w:r w:rsidRPr="008F60F0">
        <w:rPr>
          <w:lang w:val="es-ES_tradnl"/>
        </w:rPr>
        <w:t>delincuentes juveniles, que entró en vigor el 1º de enero de 2007, no incorporan modificaciones a ese res</w:t>
      </w:r>
      <w:r>
        <w:rPr>
          <w:lang w:val="es-ES_tradnl"/>
        </w:rPr>
        <w:t>pecto (véanse también los párrafos</w:t>
      </w:r>
      <w:r w:rsidRPr="008F60F0">
        <w:rPr>
          <w:lang w:val="es-ES_tradnl"/>
        </w:rPr>
        <w:t xml:space="preserve"> 271 a 274). </w:t>
      </w:r>
    </w:p>
    <w:p w:rsidR="002B0EEE" w:rsidRPr="008F60F0" w:rsidRDefault="002B0EEE" w:rsidP="00910A0C">
      <w:pPr>
        <w:widowControl w:val="0"/>
        <w:spacing w:after="220"/>
        <w:rPr>
          <w:lang w:val="es-ES_tradnl"/>
        </w:rPr>
      </w:pPr>
      <w:r w:rsidRPr="008F60F0">
        <w:rPr>
          <w:lang w:val="es-ES_tradnl"/>
        </w:rPr>
        <w:t>271.  Desde el 1º de enero de 2007, si existen circunstancias extraordinarias, se p</w:t>
      </w:r>
      <w:r>
        <w:rPr>
          <w:lang w:val="es-ES_tradnl"/>
        </w:rPr>
        <w:t xml:space="preserve">uede </w:t>
      </w:r>
      <w:r w:rsidRPr="008F60F0">
        <w:rPr>
          <w:lang w:val="es-ES_tradnl"/>
        </w:rPr>
        <w:t xml:space="preserve">nombrar un asesor letrado para un </w:t>
      </w:r>
      <w:r>
        <w:rPr>
          <w:lang w:val="es-ES_tradnl"/>
        </w:rPr>
        <w:t xml:space="preserve">niño </w:t>
      </w:r>
      <w:r w:rsidRPr="008F60F0">
        <w:rPr>
          <w:lang w:val="es-ES_tradnl"/>
        </w:rPr>
        <w:t xml:space="preserve">menor de 15 años sospechoso de un delito, que en razón de su edad no puede ser castigado.  Esta opción está prevista, por ejemplo, para los delitos </w:t>
      </w:r>
      <w:r>
        <w:rPr>
          <w:lang w:val="es-ES_tradnl"/>
        </w:rPr>
        <w:t xml:space="preserve">muy </w:t>
      </w:r>
      <w:r w:rsidRPr="008F60F0">
        <w:rPr>
          <w:lang w:val="es-ES_tradnl"/>
        </w:rPr>
        <w:t>graves o cuando, de resultas de la investigación, pueden entablarse demandas importantes de indemnización por daños y perjuicios contra el menor.  También puede asignarse un defensor de oficio al sospechoso, aunque sea mayor de 15 años.</w:t>
      </w:r>
    </w:p>
    <w:p w:rsidR="002B0EEE" w:rsidRPr="008F60F0" w:rsidRDefault="002B0EEE" w:rsidP="00910A0C">
      <w:pPr>
        <w:spacing w:after="220"/>
        <w:rPr>
          <w:lang w:val="es-ES_tradnl"/>
        </w:rPr>
      </w:pPr>
      <w:r w:rsidRPr="00C707C2">
        <w:rPr>
          <w:lang w:val="es-ES_tradnl"/>
        </w:rPr>
        <w:t>272</w:t>
      </w:r>
      <w:r w:rsidRPr="008F60F0">
        <w:rPr>
          <w:lang w:val="es-ES_tradnl"/>
        </w:rPr>
        <w:t xml:space="preserve">.  Se da gran </w:t>
      </w:r>
      <w:r>
        <w:rPr>
          <w:lang w:val="es-ES_tradnl"/>
        </w:rPr>
        <w:t>prioridad</w:t>
      </w:r>
      <w:r w:rsidRPr="008F60F0">
        <w:rPr>
          <w:lang w:val="es-ES_tradnl"/>
        </w:rPr>
        <w:t xml:space="preserve"> a la lucha contra la delincuencia juvenil. </w:t>
      </w:r>
      <w:r>
        <w:rPr>
          <w:lang w:val="es-ES_tradnl"/>
        </w:rPr>
        <w:t xml:space="preserve"> </w:t>
      </w:r>
      <w:r w:rsidRPr="008F60F0">
        <w:rPr>
          <w:lang w:val="es-ES_tradnl"/>
        </w:rPr>
        <w:t xml:space="preserve">Casi todas las fiscalías locales de Suecia han designado fiscales especiales para entender en los procedimientos en que el </w:t>
      </w:r>
      <w:r w:rsidRPr="00D403C9">
        <w:rPr>
          <w:bCs/>
          <w:lang w:val="es-ES_tradnl"/>
        </w:rPr>
        <w:t>sospechoso</w:t>
      </w:r>
      <w:r w:rsidRPr="008F60F0">
        <w:rPr>
          <w:lang w:val="es-ES_tradnl"/>
        </w:rPr>
        <w:t xml:space="preserve"> es menor de 18 años.  Muchas fiscalías locales también participan en proyectos para reducir las conductas delictivas de los </w:t>
      </w:r>
      <w:r>
        <w:rPr>
          <w:lang w:val="es-ES_tradnl"/>
        </w:rPr>
        <w:t>menores</w:t>
      </w:r>
      <w:r w:rsidRPr="008F60F0">
        <w:rPr>
          <w:lang w:val="es-ES_tradnl"/>
        </w:rPr>
        <w:t xml:space="preserve"> y se imparte formación especializada a los fiscales en la materia.</w:t>
      </w:r>
      <w:r>
        <w:rPr>
          <w:lang w:val="es-ES_tradnl"/>
        </w:rPr>
        <w:t xml:space="preserve"> </w:t>
      </w:r>
      <w:r w:rsidRPr="008F60F0">
        <w:rPr>
          <w:lang w:val="es-ES_tradnl"/>
        </w:rPr>
        <w:t xml:space="preserve"> En la formación básica y avanzada de los fiscales hay módulos sobre </w:t>
      </w:r>
      <w:r>
        <w:rPr>
          <w:lang w:val="es-ES_tradnl"/>
        </w:rPr>
        <w:t xml:space="preserve">los </w:t>
      </w:r>
      <w:r w:rsidRPr="008F60F0">
        <w:rPr>
          <w:lang w:val="es-ES_tradnl"/>
        </w:rPr>
        <w:t>delincuen</w:t>
      </w:r>
      <w:r>
        <w:rPr>
          <w:lang w:val="es-ES_tradnl"/>
        </w:rPr>
        <w:t>tes</w:t>
      </w:r>
      <w:r w:rsidRPr="008F60F0">
        <w:rPr>
          <w:lang w:val="es-ES_tradnl"/>
        </w:rPr>
        <w:t xml:space="preserve"> juvenil</w:t>
      </w:r>
      <w:r>
        <w:rPr>
          <w:lang w:val="es-ES_tradnl"/>
        </w:rPr>
        <w:t>es</w:t>
      </w:r>
      <w:r w:rsidRPr="008F60F0">
        <w:rPr>
          <w:lang w:val="es-ES_tradnl"/>
        </w:rPr>
        <w:t>.</w:t>
      </w:r>
      <w:r>
        <w:rPr>
          <w:lang w:val="es-ES_tradnl"/>
        </w:rPr>
        <w:t xml:space="preserve"> </w:t>
      </w:r>
      <w:r w:rsidRPr="008F60F0">
        <w:rPr>
          <w:lang w:val="es-ES_tradnl"/>
        </w:rPr>
        <w:t xml:space="preserve"> La formación avanzada se introdujo en el </w:t>
      </w:r>
      <w:r>
        <w:rPr>
          <w:lang w:val="es-ES_tradnl"/>
        </w:rPr>
        <w:t xml:space="preserve">último trimestre </w:t>
      </w:r>
      <w:r w:rsidRPr="008F60F0">
        <w:rPr>
          <w:lang w:val="es-ES_tradnl"/>
        </w:rPr>
        <w:t xml:space="preserve">de 2005 y se imparte en todos los períodos a los fiscales que </w:t>
      </w:r>
      <w:r>
        <w:rPr>
          <w:lang w:val="es-ES_tradnl"/>
        </w:rPr>
        <w:t xml:space="preserve">intervienen </w:t>
      </w:r>
      <w:r w:rsidRPr="008F60F0">
        <w:rPr>
          <w:lang w:val="es-ES_tradnl"/>
        </w:rPr>
        <w:t xml:space="preserve">en causas de </w:t>
      </w:r>
      <w:r>
        <w:rPr>
          <w:lang w:val="es-ES_tradnl"/>
        </w:rPr>
        <w:t>menores</w:t>
      </w:r>
      <w:r w:rsidRPr="008F60F0">
        <w:rPr>
          <w:lang w:val="es-ES_tradnl"/>
        </w:rPr>
        <w:t>.</w:t>
      </w:r>
    </w:p>
    <w:p w:rsidR="002B0EEE" w:rsidRPr="008F60F0" w:rsidRDefault="002B0EEE" w:rsidP="00910A0C">
      <w:pPr>
        <w:widowControl w:val="0"/>
        <w:spacing w:after="220"/>
        <w:rPr>
          <w:lang w:val="es-ES_tradnl"/>
        </w:rPr>
      </w:pPr>
      <w:r w:rsidRPr="008F60F0">
        <w:rPr>
          <w:lang w:val="es-ES_tradnl"/>
        </w:rPr>
        <w:t xml:space="preserve">273. </w:t>
      </w:r>
      <w:r>
        <w:rPr>
          <w:lang w:val="es-ES_tradnl"/>
        </w:rPr>
        <w:t xml:space="preserve"> </w:t>
      </w:r>
      <w:r w:rsidRPr="008F60F0">
        <w:rPr>
          <w:lang w:val="es-ES_tradnl"/>
        </w:rPr>
        <w:t xml:space="preserve">En 2005 y 2006, la Fiscalía General de Suecia ejecutó un proyecto sobre la tramitación de </w:t>
      </w:r>
      <w:r>
        <w:rPr>
          <w:lang w:val="es-ES_tradnl"/>
        </w:rPr>
        <w:t xml:space="preserve">las </w:t>
      </w:r>
      <w:r w:rsidRPr="008F60F0">
        <w:rPr>
          <w:lang w:val="es-ES_tradnl"/>
        </w:rPr>
        <w:t xml:space="preserve">causas de </w:t>
      </w:r>
      <w:r>
        <w:rPr>
          <w:lang w:val="es-ES_tradnl"/>
        </w:rPr>
        <w:t>menores</w:t>
      </w:r>
      <w:r w:rsidRPr="008F60F0">
        <w:rPr>
          <w:i/>
          <w:iCs/>
          <w:lang w:val="es-ES_tradnl"/>
        </w:rPr>
        <w:t>.</w:t>
      </w:r>
      <w:r>
        <w:rPr>
          <w:i/>
          <w:iCs/>
          <w:lang w:val="es-ES_tradnl"/>
        </w:rPr>
        <w:t xml:space="preserve"> </w:t>
      </w:r>
      <w:r w:rsidRPr="008F60F0">
        <w:rPr>
          <w:i/>
          <w:iCs/>
          <w:lang w:val="es-ES_tradnl"/>
        </w:rPr>
        <w:t xml:space="preserve"> </w:t>
      </w:r>
      <w:r w:rsidRPr="008F60F0">
        <w:rPr>
          <w:lang w:val="es-ES_tradnl"/>
        </w:rPr>
        <w:t>Una de l</w:t>
      </w:r>
      <w:r>
        <w:rPr>
          <w:lang w:val="es-ES_tradnl"/>
        </w:rPr>
        <w:t>as partes del proyecto consistía</w:t>
      </w:r>
      <w:r w:rsidRPr="008F60F0">
        <w:rPr>
          <w:lang w:val="es-ES_tradnl"/>
        </w:rPr>
        <w:t xml:space="preserve"> en preparar e impartir </w:t>
      </w:r>
      <w:r w:rsidRPr="00D403C9">
        <w:rPr>
          <w:bCs/>
          <w:lang w:val="es-ES_tradnl"/>
        </w:rPr>
        <w:t>formación</w:t>
      </w:r>
      <w:r w:rsidRPr="008F60F0">
        <w:rPr>
          <w:lang w:val="es-ES_tradnl"/>
        </w:rPr>
        <w:t xml:space="preserve"> a fiscales </w:t>
      </w:r>
      <w:r>
        <w:rPr>
          <w:lang w:val="es-ES_tradnl"/>
        </w:rPr>
        <w:t>de menores</w:t>
      </w:r>
      <w:r w:rsidRPr="008F60F0">
        <w:rPr>
          <w:lang w:val="es-ES_tradnl"/>
        </w:rPr>
        <w:t xml:space="preserve"> y en redactar directrices para la tramitación de esas causas. </w:t>
      </w:r>
      <w:r>
        <w:rPr>
          <w:lang w:val="es-ES_tradnl"/>
        </w:rPr>
        <w:t xml:space="preserve"> </w:t>
      </w:r>
      <w:r w:rsidRPr="008F60F0">
        <w:rPr>
          <w:lang w:val="es-ES_tradnl"/>
        </w:rPr>
        <w:t>Las</w:t>
      </w:r>
      <w:r>
        <w:rPr>
          <w:lang w:val="es-ES_tradnl"/>
        </w:rPr>
        <w:t> </w:t>
      </w:r>
      <w:r w:rsidRPr="008F60F0">
        <w:rPr>
          <w:lang w:val="es-ES_tradnl"/>
        </w:rPr>
        <w:t xml:space="preserve">directrices, que entraron en vigor en junio de 2006, tienen por objeto garantizar la aplicación coherente de las disposiciones legales y facilitar a los fiscales la tramitación de las causas de </w:t>
      </w:r>
      <w:r>
        <w:rPr>
          <w:lang w:val="es-ES_tradnl"/>
        </w:rPr>
        <w:t>menores</w:t>
      </w:r>
      <w:r w:rsidRPr="008F60F0">
        <w:rPr>
          <w:lang w:val="es-ES_tradnl"/>
        </w:rPr>
        <w:t>.</w:t>
      </w:r>
    </w:p>
    <w:p w:rsidR="002B0EEE" w:rsidRPr="008F60F0" w:rsidRDefault="002B0EEE" w:rsidP="00910A0C">
      <w:pPr>
        <w:widowControl w:val="0"/>
        <w:spacing w:after="220"/>
        <w:rPr>
          <w:lang w:val="es-ES_tradnl"/>
        </w:rPr>
      </w:pPr>
      <w:r w:rsidRPr="008F60F0">
        <w:rPr>
          <w:lang w:val="es-ES_tradnl"/>
        </w:rPr>
        <w:t xml:space="preserve">274. </w:t>
      </w:r>
      <w:r>
        <w:rPr>
          <w:lang w:val="es-ES_tradnl"/>
        </w:rPr>
        <w:t xml:space="preserve"> </w:t>
      </w:r>
      <w:r w:rsidRPr="008F60F0">
        <w:rPr>
          <w:lang w:val="es-ES_tradnl"/>
        </w:rPr>
        <w:t xml:space="preserve">A partir del 1º de enero de 2008, los municipios tendrán la obligación de facilitar la mediación cuando el autor de un delito sea menor de 21 años. </w:t>
      </w:r>
      <w:r>
        <w:rPr>
          <w:lang w:val="es-ES_tradnl"/>
        </w:rPr>
        <w:t xml:space="preserve"> </w:t>
      </w:r>
      <w:r w:rsidRPr="008F60F0">
        <w:rPr>
          <w:lang w:val="es-ES_tradnl"/>
        </w:rPr>
        <w:t>La mediación no es una pena por un delito y, en el futuro, también seguirá basándose en la participación voluntaria del autor y la víctima.</w:t>
      </w:r>
    </w:p>
    <w:p w:rsidR="002B0EEE" w:rsidRPr="008F60F0" w:rsidRDefault="002B0EEE" w:rsidP="00910A0C">
      <w:pPr>
        <w:widowControl w:val="0"/>
        <w:spacing w:after="220"/>
        <w:rPr>
          <w:lang w:val="es-ES_tradnl"/>
        </w:rPr>
      </w:pPr>
      <w:r w:rsidRPr="008F60F0">
        <w:rPr>
          <w:lang w:val="es-ES_tradnl"/>
        </w:rPr>
        <w:t>275.</w:t>
      </w:r>
      <w:r>
        <w:rPr>
          <w:lang w:val="es-ES_tradnl"/>
        </w:rPr>
        <w:t xml:space="preserve"> </w:t>
      </w:r>
      <w:r w:rsidRPr="008F60F0">
        <w:rPr>
          <w:lang w:val="es-ES_tradnl"/>
        </w:rPr>
        <w:t xml:space="preserve"> En junio del año en curso, el Consejo Nacional de Prevención del Delito (</w:t>
      </w:r>
      <w:proofErr w:type="spellStart"/>
      <w:r w:rsidRPr="008F60F0">
        <w:rPr>
          <w:lang w:val="es-ES_tradnl"/>
        </w:rPr>
        <w:t>BRÅ</w:t>
      </w:r>
      <w:proofErr w:type="spellEnd"/>
      <w:r w:rsidRPr="008F60F0">
        <w:rPr>
          <w:lang w:val="es-ES_tradnl"/>
        </w:rPr>
        <w:t xml:space="preserve">) presentó un informe sobre </w:t>
      </w:r>
      <w:r>
        <w:rPr>
          <w:lang w:val="es-ES_tradnl"/>
        </w:rPr>
        <w:t>los delincuentes juveniles encargado por el Gobierno</w:t>
      </w:r>
      <w:r w:rsidRPr="008F60F0">
        <w:rPr>
          <w:lang w:val="es-ES_tradnl"/>
        </w:rPr>
        <w:t>.</w:t>
      </w:r>
      <w:r>
        <w:rPr>
          <w:lang w:val="es-ES_tradnl"/>
        </w:rPr>
        <w:t xml:space="preserve"> </w:t>
      </w:r>
      <w:r w:rsidRPr="008F60F0">
        <w:rPr>
          <w:lang w:val="es-ES_tradnl"/>
        </w:rPr>
        <w:t xml:space="preserve"> Entre otras cosas, en el informe se </w:t>
      </w:r>
      <w:r>
        <w:rPr>
          <w:lang w:val="es-ES_tradnl"/>
        </w:rPr>
        <w:t xml:space="preserve">señalaba que había grandes </w:t>
      </w:r>
      <w:r w:rsidRPr="008F60F0">
        <w:rPr>
          <w:lang w:val="es-ES_tradnl"/>
        </w:rPr>
        <w:t>variaci</w:t>
      </w:r>
      <w:r>
        <w:rPr>
          <w:lang w:val="es-ES_tradnl"/>
        </w:rPr>
        <w:t xml:space="preserve">ones </w:t>
      </w:r>
      <w:r w:rsidRPr="008F60F0">
        <w:rPr>
          <w:lang w:val="es-ES_tradnl"/>
        </w:rPr>
        <w:t xml:space="preserve">en la proporción de denuncias investigadas cuando el sospechoso era menor de 15 años y que la Oficina de Indemnización y Apoyo a las Víctimas de la Delincuencia rechazaba algunas solicitudes de indemnización </w:t>
      </w:r>
      <w:r>
        <w:rPr>
          <w:lang w:val="es-ES_tradnl"/>
        </w:rPr>
        <w:t xml:space="preserve">presentadas por </w:t>
      </w:r>
      <w:r w:rsidRPr="008F60F0">
        <w:rPr>
          <w:lang w:val="es-ES_tradnl"/>
        </w:rPr>
        <w:t>víctima</w:t>
      </w:r>
      <w:r>
        <w:rPr>
          <w:lang w:val="es-ES_tradnl"/>
        </w:rPr>
        <w:t>s</w:t>
      </w:r>
      <w:r w:rsidRPr="008F60F0">
        <w:rPr>
          <w:lang w:val="es-ES_tradnl"/>
        </w:rPr>
        <w:t xml:space="preserve"> de delito</w:t>
      </w:r>
      <w:r>
        <w:rPr>
          <w:lang w:val="es-ES_tradnl"/>
        </w:rPr>
        <w:t>s</w:t>
      </w:r>
      <w:r w:rsidRPr="008F60F0">
        <w:rPr>
          <w:lang w:val="es-ES_tradnl"/>
        </w:rPr>
        <w:t xml:space="preserve"> cometido</w:t>
      </w:r>
      <w:r>
        <w:rPr>
          <w:lang w:val="es-ES_tradnl"/>
        </w:rPr>
        <w:t>s</w:t>
      </w:r>
      <w:r w:rsidRPr="008F60F0">
        <w:rPr>
          <w:lang w:val="es-ES_tradnl"/>
        </w:rPr>
        <w:t xml:space="preserve"> por menor</w:t>
      </w:r>
      <w:r>
        <w:rPr>
          <w:lang w:val="es-ES_tradnl"/>
        </w:rPr>
        <w:t>es</w:t>
      </w:r>
      <w:r w:rsidRPr="008F60F0">
        <w:rPr>
          <w:lang w:val="es-ES_tradnl"/>
        </w:rPr>
        <w:t xml:space="preserve"> de 15 años, fundándose en que la información era insuficiente para la investigación.</w:t>
      </w:r>
    </w:p>
    <w:p w:rsidR="002B0EEE" w:rsidRPr="008F60F0" w:rsidRDefault="002B0EEE" w:rsidP="00910A0C">
      <w:pPr>
        <w:widowControl w:val="0"/>
        <w:spacing w:after="220"/>
        <w:rPr>
          <w:b/>
          <w:lang w:val="es-ES_tradnl"/>
        </w:rPr>
      </w:pPr>
      <w:r w:rsidRPr="008F60F0">
        <w:rPr>
          <w:b/>
          <w:lang w:val="es-ES_tradnl"/>
        </w:rPr>
        <w:t xml:space="preserve">Niños </w:t>
      </w:r>
      <w:r w:rsidRPr="008F60F0">
        <w:rPr>
          <w:b/>
          <w:bCs/>
          <w:lang w:val="es-ES_tradnl"/>
        </w:rPr>
        <w:t>privados</w:t>
      </w:r>
      <w:r w:rsidRPr="008F60F0">
        <w:rPr>
          <w:b/>
          <w:lang w:val="es-ES_tradnl"/>
        </w:rPr>
        <w:t xml:space="preserve"> de libertad, en todas las formas de detención, prisión o atención obligatoria</w:t>
      </w:r>
    </w:p>
    <w:p w:rsidR="002B0EEE" w:rsidRPr="008F60F0" w:rsidRDefault="002B0EEE" w:rsidP="00910A0C">
      <w:pPr>
        <w:widowControl w:val="0"/>
        <w:spacing w:after="220"/>
        <w:rPr>
          <w:lang w:val="es-ES_tradnl"/>
        </w:rPr>
      </w:pPr>
      <w:r w:rsidRPr="008F60F0">
        <w:rPr>
          <w:lang w:val="es-ES_tradnl"/>
        </w:rPr>
        <w:t xml:space="preserve">276. </w:t>
      </w:r>
      <w:r>
        <w:rPr>
          <w:lang w:val="es-ES_tradnl"/>
        </w:rPr>
        <w:t xml:space="preserve"> </w:t>
      </w:r>
      <w:r w:rsidRPr="008F60F0">
        <w:rPr>
          <w:lang w:val="es-ES_tradnl"/>
        </w:rPr>
        <w:t xml:space="preserve">El </w:t>
      </w:r>
      <w:r w:rsidRPr="00D403C9">
        <w:rPr>
          <w:bCs/>
          <w:lang w:val="es-ES_tradnl"/>
        </w:rPr>
        <w:t>1º</w:t>
      </w:r>
      <w:r w:rsidRPr="008F60F0">
        <w:rPr>
          <w:lang w:val="es-ES_tradnl"/>
        </w:rPr>
        <w:t xml:space="preserve"> de enero de 2007 entraron en vigor algunas enmiendas del Código Penal y otras leyes relativas al castigo de los delincuentes juveniles</w:t>
      </w:r>
      <w:r w:rsidRPr="00D403C9">
        <w:rPr>
          <w:rStyle w:val="FootnoteReference"/>
          <w:lang w:val="es-ES_tradnl"/>
        </w:rPr>
        <w:footnoteReference w:id="65"/>
      </w:r>
      <w:r w:rsidRPr="008F60F0">
        <w:rPr>
          <w:lang w:val="es-ES_tradnl"/>
        </w:rPr>
        <w:t xml:space="preserve"> con las que se procura, entre otras cosas, aplicar menos multas y </w:t>
      </w:r>
      <w:r>
        <w:rPr>
          <w:lang w:val="es-ES_tradnl"/>
        </w:rPr>
        <w:t>penas de</w:t>
      </w:r>
      <w:r w:rsidRPr="008F60F0">
        <w:rPr>
          <w:lang w:val="es-ES_tradnl"/>
        </w:rPr>
        <w:t xml:space="preserve"> privación de libertad </w:t>
      </w:r>
      <w:r>
        <w:rPr>
          <w:lang w:val="es-ES_tradnl"/>
        </w:rPr>
        <w:t>a menores delincuentes</w:t>
      </w:r>
      <w:r w:rsidRPr="008F60F0">
        <w:rPr>
          <w:lang w:val="es-ES_tradnl"/>
        </w:rPr>
        <w:t>.</w:t>
      </w:r>
      <w:r>
        <w:rPr>
          <w:lang w:val="es-ES_tradnl"/>
        </w:rPr>
        <w:t xml:space="preserve"> </w:t>
      </w:r>
      <w:r w:rsidRPr="008F60F0">
        <w:rPr>
          <w:lang w:val="es-ES_tradnl"/>
        </w:rPr>
        <w:t xml:space="preserve"> Con las enmiendas se introduce, entre otras cosas, una pena especial para los delincuentes juveniles consistente en servicios a la comunidad. </w:t>
      </w:r>
    </w:p>
    <w:p w:rsidR="002B0EEE" w:rsidRPr="008F60F0" w:rsidRDefault="002B0EEE" w:rsidP="00910A0C">
      <w:pPr>
        <w:widowControl w:val="0"/>
        <w:spacing w:after="220"/>
        <w:rPr>
          <w:lang w:val="es-ES_tradnl"/>
        </w:rPr>
      </w:pPr>
      <w:r w:rsidRPr="008F60F0">
        <w:rPr>
          <w:lang w:val="es-ES_tradnl"/>
        </w:rPr>
        <w:t>277.</w:t>
      </w:r>
      <w:r w:rsidRPr="008F60F0">
        <w:rPr>
          <w:i/>
          <w:lang w:val="es-ES_tradnl"/>
        </w:rPr>
        <w:t xml:space="preserve"> </w:t>
      </w:r>
      <w:r>
        <w:rPr>
          <w:i/>
          <w:lang w:val="es-ES_tradnl"/>
        </w:rPr>
        <w:t xml:space="preserve"> </w:t>
      </w:r>
      <w:r w:rsidRPr="008F60F0">
        <w:rPr>
          <w:iCs/>
          <w:lang w:val="es-ES_tradnl"/>
        </w:rPr>
        <w:t xml:space="preserve">Los </w:t>
      </w:r>
      <w:r w:rsidRPr="00D403C9">
        <w:rPr>
          <w:bCs/>
          <w:lang w:val="es-ES_tradnl"/>
        </w:rPr>
        <w:t>servicios</w:t>
      </w:r>
      <w:r w:rsidRPr="008F60F0">
        <w:rPr>
          <w:iCs/>
          <w:lang w:val="es-ES_tradnl"/>
        </w:rPr>
        <w:t xml:space="preserve"> a la comunidad prestados por delincuentes juveniles se han introducido como una pena aparte.  Se sanciona a una persona menor de 21 años que haya cometido un delito ordenándole efectuar trabajos no remunerados u otras actividades especiales durante un mínimo de 20 </w:t>
      </w:r>
      <w:r>
        <w:rPr>
          <w:iCs/>
          <w:lang w:val="es-ES_tradnl"/>
        </w:rPr>
        <w:t xml:space="preserve">horas </w:t>
      </w:r>
      <w:r w:rsidRPr="008F60F0">
        <w:rPr>
          <w:iCs/>
          <w:lang w:val="es-ES_tradnl"/>
        </w:rPr>
        <w:t xml:space="preserve">y un máximo de 150.  En primera instancia, los servicios a la comunidad sólo se impondrán a los delincuentes menores de 18 años. </w:t>
      </w:r>
      <w:r>
        <w:rPr>
          <w:iCs/>
          <w:lang w:val="es-ES_tradnl"/>
        </w:rPr>
        <w:t xml:space="preserve"> </w:t>
      </w:r>
      <w:r w:rsidRPr="008F60F0">
        <w:rPr>
          <w:iCs/>
          <w:lang w:val="es-ES_tradnl"/>
        </w:rPr>
        <w:t xml:space="preserve">Para imponer una pena de servicios a la comunidad a un delincuente juvenil, es preciso que el joven dé su consentimiento y la pena debe ser acorde a las características individuales y otras circunstancias. </w:t>
      </w:r>
      <w:r>
        <w:rPr>
          <w:iCs/>
          <w:lang w:val="es-ES_tradnl"/>
        </w:rPr>
        <w:t xml:space="preserve"> </w:t>
      </w:r>
      <w:r w:rsidRPr="008F60F0">
        <w:rPr>
          <w:iCs/>
          <w:lang w:val="es-ES_tradnl"/>
        </w:rPr>
        <w:t xml:space="preserve">Con los servicios a la comunidad impuestos a los delincuentes juveniles se prevé sustituir las multas elevadas y </w:t>
      </w:r>
      <w:r>
        <w:rPr>
          <w:iCs/>
          <w:lang w:val="es-ES_tradnl"/>
        </w:rPr>
        <w:t xml:space="preserve">las penas </w:t>
      </w:r>
      <w:r w:rsidRPr="008F60F0">
        <w:rPr>
          <w:iCs/>
          <w:lang w:val="es-ES_tradnl"/>
        </w:rPr>
        <w:t>breve</w:t>
      </w:r>
      <w:r>
        <w:rPr>
          <w:iCs/>
          <w:lang w:val="es-ES_tradnl"/>
        </w:rPr>
        <w:t>s</w:t>
      </w:r>
      <w:r w:rsidRPr="008F60F0">
        <w:rPr>
          <w:iCs/>
          <w:lang w:val="es-ES_tradnl"/>
        </w:rPr>
        <w:t xml:space="preserve"> </w:t>
      </w:r>
      <w:r>
        <w:rPr>
          <w:iCs/>
          <w:lang w:val="es-ES_tradnl"/>
        </w:rPr>
        <w:t xml:space="preserve">de </w:t>
      </w:r>
      <w:r w:rsidRPr="008F60F0">
        <w:rPr>
          <w:iCs/>
          <w:lang w:val="es-ES_tradnl"/>
        </w:rPr>
        <w:t>privación de libertad.</w:t>
      </w:r>
    </w:p>
    <w:p w:rsidR="002B0EEE" w:rsidRPr="008F60F0" w:rsidRDefault="002B0EEE" w:rsidP="00910A0C">
      <w:pPr>
        <w:spacing w:after="220"/>
        <w:rPr>
          <w:lang w:val="es-ES_tradnl"/>
        </w:rPr>
      </w:pPr>
      <w:r w:rsidRPr="008F60F0">
        <w:rPr>
          <w:lang w:val="es-ES_tradnl"/>
        </w:rPr>
        <w:t>278.</w:t>
      </w:r>
      <w:r>
        <w:rPr>
          <w:lang w:val="es-ES_tradnl"/>
        </w:rPr>
        <w:t xml:space="preserve"> </w:t>
      </w:r>
      <w:r w:rsidRPr="008F60F0">
        <w:rPr>
          <w:lang w:val="es-ES_tradnl"/>
        </w:rPr>
        <w:t xml:space="preserve"> Se </w:t>
      </w:r>
      <w:r w:rsidRPr="00D403C9">
        <w:rPr>
          <w:bCs/>
          <w:lang w:val="es-ES_tradnl"/>
        </w:rPr>
        <w:t>mantendrá</w:t>
      </w:r>
      <w:r w:rsidRPr="008F60F0">
        <w:rPr>
          <w:lang w:val="es-ES_tradnl"/>
        </w:rPr>
        <w:t xml:space="preserve"> la posibilidad de </w:t>
      </w:r>
      <w:r>
        <w:rPr>
          <w:lang w:val="es-ES_tradnl"/>
        </w:rPr>
        <w:t>colocar al</w:t>
      </w:r>
      <w:r w:rsidRPr="008F60F0">
        <w:rPr>
          <w:lang w:val="es-ES_tradnl"/>
        </w:rPr>
        <w:t xml:space="preserve"> delincuente juvenil </w:t>
      </w:r>
      <w:r>
        <w:rPr>
          <w:lang w:val="es-ES_tradnl"/>
        </w:rPr>
        <w:t>en e</w:t>
      </w:r>
      <w:r w:rsidRPr="008F60F0">
        <w:rPr>
          <w:lang w:val="es-ES_tradnl"/>
        </w:rPr>
        <w:t xml:space="preserve">l sistema de atención de los </w:t>
      </w:r>
      <w:r>
        <w:rPr>
          <w:lang w:val="es-ES_tradnl"/>
        </w:rPr>
        <w:t>s</w:t>
      </w:r>
      <w:r w:rsidRPr="008F60F0">
        <w:rPr>
          <w:lang w:val="es-ES_tradnl"/>
        </w:rPr>
        <w:t xml:space="preserve">ervicios de </w:t>
      </w:r>
      <w:r>
        <w:rPr>
          <w:lang w:val="es-ES_tradnl"/>
        </w:rPr>
        <w:t>asistencia s</w:t>
      </w:r>
      <w:r w:rsidRPr="008F60F0">
        <w:rPr>
          <w:lang w:val="es-ES_tradnl"/>
        </w:rPr>
        <w:t xml:space="preserve">ocial llamado </w:t>
      </w:r>
      <w:r>
        <w:rPr>
          <w:lang w:val="es-ES_tradnl"/>
        </w:rPr>
        <w:t xml:space="preserve">de </w:t>
      </w:r>
      <w:r w:rsidRPr="008F60F0">
        <w:rPr>
          <w:lang w:val="es-ES_tradnl"/>
        </w:rPr>
        <w:t>atención de menores</w:t>
      </w:r>
      <w:r w:rsidRPr="008F60F0">
        <w:rPr>
          <w:i/>
          <w:iCs/>
          <w:lang w:val="es-ES_tradnl"/>
        </w:rPr>
        <w:t xml:space="preserve">. </w:t>
      </w:r>
      <w:r>
        <w:rPr>
          <w:i/>
          <w:iCs/>
          <w:lang w:val="es-ES_tradnl"/>
        </w:rPr>
        <w:t xml:space="preserve"> </w:t>
      </w:r>
      <w:r w:rsidRPr="008F60F0">
        <w:rPr>
          <w:iCs/>
          <w:lang w:val="es-ES_tradnl"/>
        </w:rPr>
        <w:t xml:space="preserve">El </w:t>
      </w:r>
      <w:r>
        <w:rPr>
          <w:iCs/>
          <w:lang w:val="es-ES_tradnl"/>
        </w:rPr>
        <w:t xml:space="preserve">menor </w:t>
      </w:r>
      <w:r w:rsidRPr="008F60F0">
        <w:rPr>
          <w:iCs/>
          <w:lang w:val="es-ES_tradnl"/>
        </w:rPr>
        <w:t xml:space="preserve">deberá tener una necesidad especial de atención o de otras medidas que pueda ser satisfecha por los servicios de </w:t>
      </w:r>
      <w:r>
        <w:rPr>
          <w:iCs/>
          <w:lang w:val="es-ES_tradnl"/>
        </w:rPr>
        <w:t xml:space="preserve">asistencia </w:t>
      </w:r>
      <w:r w:rsidRPr="008F60F0">
        <w:rPr>
          <w:iCs/>
          <w:lang w:val="es-ES_tradnl"/>
        </w:rPr>
        <w:t>social</w:t>
      </w:r>
      <w:r w:rsidRPr="008F60F0">
        <w:rPr>
          <w:lang w:val="es-ES_tradnl"/>
        </w:rPr>
        <w:t>.</w:t>
      </w:r>
      <w:r>
        <w:rPr>
          <w:lang w:val="es-ES_tradnl"/>
        </w:rPr>
        <w:t xml:space="preserve"> </w:t>
      </w:r>
      <w:r w:rsidRPr="008F60F0">
        <w:rPr>
          <w:lang w:val="es-ES_tradnl"/>
        </w:rPr>
        <w:t xml:space="preserve"> En caso contrario, o sí la necesidad es mínima, podrá optarse por los servicios a la comunidad.</w:t>
      </w:r>
      <w:r>
        <w:rPr>
          <w:lang w:val="es-ES_tradnl"/>
        </w:rPr>
        <w:t xml:space="preserve"> </w:t>
      </w:r>
      <w:r w:rsidRPr="008F60F0">
        <w:rPr>
          <w:lang w:val="es-ES_tradnl"/>
        </w:rPr>
        <w:t xml:space="preserve"> Seguirá existiendo la opción de combinar </w:t>
      </w:r>
      <w:r>
        <w:rPr>
          <w:lang w:val="es-ES_tradnl"/>
        </w:rPr>
        <w:t>la colocación en régimen de atención en</w:t>
      </w:r>
      <w:r w:rsidRPr="008F60F0">
        <w:rPr>
          <w:lang w:val="es-ES_tradnl"/>
        </w:rPr>
        <w:t xml:space="preserve"> los servicios </w:t>
      </w:r>
      <w:r>
        <w:rPr>
          <w:lang w:val="es-ES_tradnl"/>
        </w:rPr>
        <w:t xml:space="preserve">de asistencia social con los servicios </w:t>
      </w:r>
      <w:r w:rsidRPr="008F60F0">
        <w:rPr>
          <w:lang w:val="es-ES_tradnl"/>
        </w:rPr>
        <w:t>a la comunidad.  Hay mayores posibilidades que antes de seleccionar una combinaci</w:t>
      </w:r>
      <w:r>
        <w:rPr>
          <w:lang w:val="es-ES_tradnl"/>
        </w:rPr>
        <w:t>ón de penas, como alternativa a la privación de libertad</w:t>
      </w:r>
      <w:r w:rsidRPr="008F60F0">
        <w:rPr>
          <w:lang w:val="es-ES_tradnl"/>
        </w:rPr>
        <w:t xml:space="preserve">, sobre todo </w:t>
      </w:r>
      <w:r>
        <w:rPr>
          <w:lang w:val="es-ES_tradnl"/>
        </w:rPr>
        <w:t xml:space="preserve">en el caso de los niños </w:t>
      </w:r>
      <w:r w:rsidRPr="008F60F0">
        <w:rPr>
          <w:lang w:val="es-ES_tradnl"/>
        </w:rPr>
        <w:t>menores de 18 años.</w:t>
      </w:r>
    </w:p>
    <w:p w:rsidR="002B0EEE" w:rsidRPr="008F60F0" w:rsidRDefault="002B0EEE" w:rsidP="00910A0C">
      <w:pPr>
        <w:spacing w:after="220"/>
        <w:rPr>
          <w:lang w:val="es-ES_tradnl"/>
        </w:rPr>
      </w:pPr>
      <w:r w:rsidRPr="008F60F0">
        <w:rPr>
          <w:lang w:val="es-ES_tradnl"/>
        </w:rPr>
        <w:t xml:space="preserve">279.  Sólo </w:t>
      </w:r>
      <w:r w:rsidRPr="00D403C9">
        <w:rPr>
          <w:bCs/>
          <w:lang w:val="es-ES_tradnl"/>
        </w:rPr>
        <w:t>un</w:t>
      </w:r>
      <w:r w:rsidRPr="008F60F0">
        <w:rPr>
          <w:lang w:val="es-ES_tradnl"/>
        </w:rPr>
        <w:t xml:space="preserve"> tribunal puede imponer la atención de menores y los servicios a la comunidad a los delincuentes juveniles.  Como antes, todas las penas que son aplicables a los delincuentes adultos pueden también aplicarse a los delincuentes juveniles. </w:t>
      </w:r>
      <w:r>
        <w:rPr>
          <w:lang w:val="es-ES_tradnl"/>
        </w:rPr>
        <w:t xml:space="preserve"> </w:t>
      </w:r>
      <w:r w:rsidRPr="008F60F0">
        <w:rPr>
          <w:lang w:val="es-ES_tradnl"/>
        </w:rPr>
        <w:t>Sin embargo, en principio debe darse prioridad a las penas especiales para delincuentes juveniles, es decir</w:t>
      </w:r>
      <w:r>
        <w:rPr>
          <w:lang w:val="es-ES_tradnl"/>
        </w:rPr>
        <w:t>,</w:t>
      </w:r>
      <w:r w:rsidRPr="008F60F0">
        <w:rPr>
          <w:lang w:val="es-ES_tradnl"/>
        </w:rPr>
        <w:t xml:space="preserve"> la atención de menores y los servicios a la comunidad.</w:t>
      </w:r>
    </w:p>
    <w:p w:rsidR="002B0EEE" w:rsidRPr="008F60F0" w:rsidRDefault="002B0EEE" w:rsidP="00910A0C">
      <w:pPr>
        <w:spacing w:after="220"/>
        <w:rPr>
          <w:lang w:val="es-ES_tradnl"/>
        </w:rPr>
      </w:pPr>
      <w:r w:rsidRPr="008F60F0">
        <w:rPr>
          <w:lang w:val="es-ES_tradnl"/>
        </w:rPr>
        <w:t xml:space="preserve">280. </w:t>
      </w:r>
      <w:r>
        <w:rPr>
          <w:lang w:val="es-ES_tradnl"/>
        </w:rPr>
        <w:t xml:space="preserve"> </w:t>
      </w:r>
      <w:r w:rsidRPr="008F60F0">
        <w:rPr>
          <w:lang w:val="es-ES_tradnl"/>
        </w:rPr>
        <w:t>En las estadísticas del Consejo Nacional de Prevención del Delito (</w:t>
      </w:r>
      <w:proofErr w:type="spellStart"/>
      <w:r w:rsidRPr="008F60F0">
        <w:rPr>
          <w:lang w:val="es-ES_tradnl"/>
        </w:rPr>
        <w:t>BRÅ</w:t>
      </w:r>
      <w:proofErr w:type="spellEnd"/>
      <w:r w:rsidRPr="008F60F0">
        <w:rPr>
          <w:lang w:val="es-ES_tradnl"/>
        </w:rPr>
        <w:t xml:space="preserve">) figura el siguiente perfil de las personas de 15 </w:t>
      </w:r>
      <w:r>
        <w:rPr>
          <w:lang w:val="es-ES_tradnl"/>
        </w:rPr>
        <w:t>a</w:t>
      </w:r>
      <w:r w:rsidRPr="008F60F0">
        <w:rPr>
          <w:lang w:val="es-ES_tradnl"/>
        </w:rPr>
        <w:t xml:space="preserve"> 17 años encausadas por delitos, y la pena principal: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07"/>
        <w:gridCol w:w="1166"/>
        <w:gridCol w:w="1166"/>
        <w:gridCol w:w="1166"/>
        <w:gridCol w:w="1166"/>
      </w:tblGrid>
      <w:tr w:rsidR="002B0EEE" w:rsidRPr="008F60F0" w:rsidTr="007C31A8">
        <w:trPr>
          <w:trHeight w:val="120"/>
          <w:jc w:val="center"/>
        </w:trPr>
        <w:tc>
          <w:tcPr>
            <w:tcW w:w="2564" w:type="pct"/>
            <w:noWrap/>
          </w:tcPr>
          <w:p w:rsidR="002B0EEE" w:rsidRPr="008F60F0" w:rsidRDefault="002B0EEE" w:rsidP="002C09BF">
            <w:pPr>
              <w:widowControl w:val="0"/>
              <w:rPr>
                <w:lang w:val="es-ES_tradnl"/>
              </w:rPr>
            </w:pPr>
            <w:r w:rsidRPr="008F60F0">
              <w:rPr>
                <w:lang w:val="es-ES_tradnl"/>
              </w:rPr>
              <w:t> </w:t>
            </w:r>
          </w:p>
        </w:tc>
        <w:tc>
          <w:tcPr>
            <w:tcW w:w="609" w:type="pct"/>
          </w:tcPr>
          <w:p w:rsidR="002B0EEE" w:rsidRPr="004175F1" w:rsidRDefault="002B0EEE" w:rsidP="002C09BF">
            <w:pPr>
              <w:widowControl w:val="0"/>
              <w:jc w:val="center"/>
              <w:rPr>
                <w:b/>
                <w:lang w:val="es-ES_tradnl"/>
              </w:rPr>
            </w:pPr>
            <w:r w:rsidRPr="004175F1">
              <w:rPr>
                <w:b/>
                <w:lang w:val="es-ES_tradnl"/>
              </w:rPr>
              <w:t>2002</w:t>
            </w:r>
          </w:p>
        </w:tc>
        <w:tc>
          <w:tcPr>
            <w:tcW w:w="609" w:type="pct"/>
          </w:tcPr>
          <w:p w:rsidR="002B0EEE" w:rsidRPr="004175F1" w:rsidRDefault="002B0EEE" w:rsidP="002C09BF">
            <w:pPr>
              <w:widowControl w:val="0"/>
              <w:jc w:val="center"/>
              <w:rPr>
                <w:b/>
                <w:lang w:val="es-ES_tradnl"/>
              </w:rPr>
            </w:pPr>
            <w:r w:rsidRPr="004175F1">
              <w:rPr>
                <w:b/>
                <w:lang w:val="es-ES_tradnl"/>
              </w:rPr>
              <w:t>2003</w:t>
            </w:r>
          </w:p>
        </w:tc>
        <w:tc>
          <w:tcPr>
            <w:tcW w:w="609" w:type="pct"/>
          </w:tcPr>
          <w:p w:rsidR="002B0EEE" w:rsidRPr="004175F1" w:rsidRDefault="002B0EEE" w:rsidP="002C09BF">
            <w:pPr>
              <w:widowControl w:val="0"/>
              <w:jc w:val="center"/>
              <w:rPr>
                <w:b/>
                <w:lang w:val="es-ES_tradnl"/>
              </w:rPr>
            </w:pPr>
            <w:r w:rsidRPr="004175F1">
              <w:rPr>
                <w:b/>
                <w:lang w:val="es-ES_tradnl"/>
              </w:rPr>
              <w:t>2004</w:t>
            </w:r>
          </w:p>
        </w:tc>
        <w:tc>
          <w:tcPr>
            <w:tcW w:w="609" w:type="pct"/>
            <w:noWrap/>
          </w:tcPr>
          <w:p w:rsidR="002B0EEE" w:rsidRPr="004175F1" w:rsidRDefault="002B0EEE" w:rsidP="002C09BF">
            <w:pPr>
              <w:widowControl w:val="0"/>
              <w:jc w:val="center"/>
              <w:rPr>
                <w:b/>
                <w:lang w:val="es-ES_tradnl"/>
              </w:rPr>
            </w:pPr>
            <w:r w:rsidRPr="004175F1">
              <w:rPr>
                <w:b/>
                <w:lang w:val="es-ES_tradnl"/>
              </w:rPr>
              <w:t>2005</w:t>
            </w:r>
          </w:p>
        </w:tc>
      </w:tr>
      <w:tr w:rsidR="002B0EEE" w:rsidRPr="008F60F0" w:rsidTr="007C31A8">
        <w:trPr>
          <w:trHeight w:val="120"/>
          <w:jc w:val="center"/>
        </w:trPr>
        <w:tc>
          <w:tcPr>
            <w:tcW w:w="2564" w:type="pct"/>
            <w:noWrap/>
          </w:tcPr>
          <w:p w:rsidR="002B0EEE" w:rsidRPr="007A72C6" w:rsidRDefault="002B0EEE" w:rsidP="002C09BF">
            <w:pPr>
              <w:widowControl w:val="0"/>
              <w:rPr>
                <w:lang w:val="es-ES_tradnl"/>
              </w:rPr>
            </w:pPr>
            <w:r w:rsidRPr="007A72C6">
              <w:rPr>
                <w:lang w:val="es-ES_tradnl"/>
              </w:rPr>
              <w:t>Pena principal</w:t>
            </w:r>
          </w:p>
        </w:tc>
        <w:tc>
          <w:tcPr>
            <w:tcW w:w="609" w:type="pct"/>
          </w:tcPr>
          <w:p w:rsidR="002B0EEE" w:rsidRPr="008F60F0" w:rsidRDefault="002B0EEE" w:rsidP="002C09BF">
            <w:pPr>
              <w:widowControl w:val="0"/>
              <w:rPr>
                <w:lang w:val="es-ES_tradnl"/>
              </w:rPr>
            </w:pPr>
          </w:p>
        </w:tc>
        <w:tc>
          <w:tcPr>
            <w:tcW w:w="609" w:type="pct"/>
          </w:tcPr>
          <w:p w:rsidR="002B0EEE" w:rsidRPr="008F60F0" w:rsidRDefault="002B0EEE" w:rsidP="002C09BF">
            <w:pPr>
              <w:widowControl w:val="0"/>
              <w:rPr>
                <w:lang w:val="es-ES_tradnl"/>
              </w:rPr>
            </w:pPr>
          </w:p>
        </w:tc>
        <w:tc>
          <w:tcPr>
            <w:tcW w:w="609" w:type="pct"/>
          </w:tcPr>
          <w:p w:rsidR="002B0EEE" w:rsidRPr="008F60F0" w:rsidRDefault="002B0EEE" w:rsidP="002C09BF">
            <w:pPr>
              <w:widowControl w:val="0"/>
              <w:rPr>
                <w:lang w:val="es-ES_tradnl"/>
              </w:rPr>
            </w:pPr>
          </w:p>
        </w:tc>
        <w:tc>
          <w:tcPr>
            <w:tcW w:w="609" w:type="pct"/>
            <w:noWrap/>
          </w:tcPr>
          <w:p w:rsidR="002B0EEE" w:rsidRPr="008F60F0" w:rsidRDefault="002B0EEE" w:rsidP="002C09BF">
            <w:pPr>
              <w:widowControl w:val="0"/>
              <w:rPr>
                <w:lang w:val="es-ES_tradnl"/>
              </w:rPr>
            </w:pPr>
          </w:p>
        </w:tc>
      </w:tr>
      <w:tr w:rsidR="002B0EEE" w:rsidRPr="008F60F0" w:rsidTr="007C31A8">
        <w:trPr>
          <w:trHeight w:val="450"/>
          <w:jc w:val="center"/>
        </w:trPr>
        <w:tc>
          <w:tcPr>
            <w:tcW w:w="2564" w:type="pct"/>
          </w:tcPr>
          <w:p w:rsidR="002B0EEE" w:rsidRPr="007A72C6" w:rsidRDefault="002B0EEE" w:rsidP="002C09BF">
            <w:pPr>
              <w:widowControl w:val="0"/>
              <w:rPr>
                <w:bCs/>
                <w:lang w:val="es-ES_tradnl"/>
              </w:rPr>
            </w:pPr>
            <w:r w:rsidRPr="007A72C6">
              <w:rPr>
                <w:bCs/>
                <w:lang w:val="es-ES_tradnl"/>
              </w:rPr>
              <w:t>Todas las sentencias, imposición de sanción sumaria y renuncias al enjuiciamiento</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12.323</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12.305</w:t>
            </w:r>
          </w:p>
        </w:tc>
        <w:tc>
          <w:tcPr>
            <w:tcW w:w="609" w:type="pct"/>
            <w:vAlign w:val="bottom"/>
          </w:tcPr>
          <w:p w:rsidR="002B0EEE" w:rsidRPr="007A72C6" w:rsidRDefault="002B0EEE" w:rsidP="002C09BF">
            <w:pPr>
              <w:widowControl w:val="0"/>
              <w:tabs>
                <w:tab w:val="right" w:pos="637"/>
              </w:tabs>
              <w:ind w:right="172"/>
              <w:jc w:val="right"/>
              <w:rPr>
                <w:bCs/>
                <w:lang w:val="es-ES_tradnl"/>
              </w:rPr>
            </w:pPr>
            <w:r>
              <w:rPr>
                <w:bCs/>
                <w:lang w:val="es-ES_tradnl"/>
              </w:rPr>
              <w:t>13.</w:t>
            </w:r>
            <w:r w:rsidRPr="009B7EB6">
              <w:rPr>
                <w:lang w:val="es-ES_tradnl"/>
              </w:rPr>
              <w:t>147</w:t>
            </w:r>
          </w:p>
        </w:tc>
        <w:tc>
          <w:tcPr>
            <w:tcW w:w="609" w:type="pct"/>
            <w:noWrap/>
            <w:vAlign w:val="bottom"/>
          </w:tcPr>
          <w:p w:rsidR="002B0EEE" w:rsidRPr="007A72C6" w:rsidRDefault="002B0EEE" w:rsidP="002C09BF">
            <w:pPr>
              <w:widowControl w:val="0"/>
              <w:tabs>
                <w:tab w:val="right" w:pos="637"/>
              </w:tabs>
              <w:ind w:right="172"/>
              <w:jc w:val="right"/>
              <w:rPr>
                <w:bCs/>
                <w:lang w:val="es-ES_tradnl"/>
              </w:rPr>
            </w:pPr>
            <w:r>
              <w:rPr>
                <w:bCs/>
                <w:lang w:val="es-ES_tradnl"/>
              </w:rPr>
              <w:t>12.</w:t>
            </w:r>
            <w:r w:rsidRPr="007A72C6">
              <w:rPr>
                <w:bCs/>
                <w:lang w:val="es-ES_tradnl"/>
              </w:rPr>
              <w:t>609</w:t>
            </w:r>
          </w:p>
        </w:tc>
      </w:tr>
      <w:tr w:rsidR="002B0EEE" w:rsidRPr="008F60F0" w:rsidTr="007C31A8">
        <w:trPr>
          <w:trHeight w:val="300"/>
          <w:jc w:val="center"/>
        </w:trPr>
        <w:tc>
          <w:tcPr>
            <w:tcW w:w="2564" w:type="pct"/>
          </w:tcPr>
          <w:p w:rsidR="002B0EEE" w:rsidRPr="007A72C6" w:rsidRDefault="002B0EEE" w:rsidP="002C09BF">
            <w:pPr>
              <w:widowControl w:val="0"/>
              <w:rPr>
                <w:bCs/>
                <w:lang w:val="es-ES_tradnl"/>
              </w:rPr>
            </w:pPr>
            <w:r>
              <w:rPr>
                <w:bCs/>
                <w:lang w:val="es-ES_tradnl"/>
              </w:rPr>
              <w:t>De las cuales:</w:t>
            </w:r>
          </w:p>
        </w:tc>
        <w:tc>
          <w:tcPr>
            <w:tcW w:w="609" w:type="pct"/>
            <w:vAlign w:val="bottom"/>
          </w:tcPr>
          <w:p w:rsidR="002B0EEE" w:rsidRPr="009B7EB6" w:rsidRDefault="002B0EEE" w:rsidP="002C09BF">
            <w:pPr>
              <w:widowControl w:val="0"/>
              <w:tabs>
                <w:tab w:val="right" w:pos="637"/>
              </w:tabs>
              <w:ind w:right="172"/>
              <w:jc w:val="right"/>
              <w:rPr>
                <w:lang w:val="es-ES_tradnl"/>
              </w:rPr>
            </w:pPr>
          </w:p>
        </w:tc>
        <w:tc>
          <w:tcPr>
            <w:tcW w:w="609" w:type="pct"/>
            <w:vAlign w:val="bottom"/>
          </w:tcPr>
          <w:p w:rsidR="002B0EEE" w:rsidRPr="009B7EB6" w:rsidRDefault="002B0EEE" w:rsidP="002C09BF">
            <w:pPr>
              <w:widowControl w:val="0"/>
              <w:tabs>
                <w:tab w:val="right" w:pos="637"/>
              </w:tabs>
              <w:ind w:right="172"/>
              <w:jc w:val="right"/>
              <w:rPr>
                <w:lang w:val="es-ES_tradnl"/>
              </w:rPr>
            </w:pPr>
          </w:p>
        </w:tc>
        <w:tc>
          <w:tcPr>
            <w:tcW w:w="609" w:type="pct"/>
            <w:vAlign w:val="bottom"/>
          </w:tcPr>
          <w:p w:rsidR="002B0EEE" w:rsidRPr="007A72C6" w:rsidRDefault="002B0EEE" w:rsidP="002C09BF">
            <w:pPr>
              <w:widowControl w:val="0"/>
              <w:jc w:val="right"/>
              <w:rPr>
                <w:bCs/>
                <w:lang w:val="es-ES_tradnl"/>
              </w:rPr>
            </w:pPr>
          </w:p>
        </w:tc>
        <w:tc>
          <w:tcPr>
            <w:tcW w:w="609" w:type="pct"/>
            <w:noWrap/>
            <w:vAlign w:val="bottom"/>
          </w:tcPr>
          <w:p w:rsidR="002B0EEE" w:rsidRPr="007A72C6" w:rsidRDefault="002B0EEE" w:rsidP="002C09BF">
            <w:pPr>
              <w:widowControl w:val="0"/>
              <w:rPr>
                <w:bCs/>
                <w:lang w:val="es-ES_tradnl"/>
              </w:rPr>
            </w:pPr>
          </w:p>
        </w:tc>
      </w:tr>
      <w:tr w:rsidR="002B0EEE" w:rsidRPr="008F60F0" w:rsidTr="007C31A8">
        <w:trPr>
          <w:trHeight w:val="300"/>
          <w:jc w:val="center"/>
        </w:trPr>
        <w:tc>
          <w:tcPr>
            <w:tcW w:w="2564" w:type="pct"/>
          </w:tcPr>
          <w:p w:rsidR="002B0EEE" w:rsidRPr="007A72C6" w:rsidRDefault="002B0EEE" w:rsidP="002C09BF">
            <w:pPr>
              <w:widowControl w:val="0"/>
              <w:rPr>
                <w:bCs/>
                <w:lang w:val="es-ES_tradnl"/>
              </w:rPr>
            </w:pPr>
            <w:r w:rsidRPr="007A72C6">
              <w:rPr>
                <w:bCs/>
                <w:lang w:val="es-ES_tradnl"/>
              </w:rPr>
              <w:t>Sentencias</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5.001</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4.912</w:t>
            </w:r>
          </w:p>
        </w:tc>
        <w:tc>
          <w:tcPr>
            <w:tcW w:w="609" w:type="pct"/>
            <w:vAlign w:val="bottom"/>
          </w:tcPr>
          <w:p w:rsidR="002B0EEE" w:rsidRPr="007A72C6" w:rsidRDefault="002B0EEE" w:rsidP="002C09BF">
            <w:pPr>
              <w:widowControl w:val="0"/>
              <w:tabs>
                <w:tab w:val="right" w:pos="637"/>
              </w:tabs>
              <w:ind w:right="172"/>
              <w:jc w:val="right"/>
              <w:rPr>
                <w:bCs/>
                <w:lang w:val="es-ES_tradnl"/>
              </w:rPr>
            </w:pPr>
            <w:r>
              <w:rPr>
                <w:bCs/>
                <w:lang w:val="es-ES_tradnl"/>
              </w:rPr>
              <w:t>5.</w:t>
            </w:r>
            <w:r w:rsidRPr="007A72C6">
              <w:rPr>
                <w:bCs/>
                <w:lang w:val="es-ES_tradnl"/>
              </w:rPr>
              <w:t>014</w:t>
            </w:r>
          </w:p>
        </w:tc>
        <w:tc>
          <w:tcPr>
            <w:tcW w:w="609" w:type="pct"/>
            <w:noWrap/>
            <w:vAlign w:val="bottom"/>
          </w:tcPr>
          <w:p w:rsidR="002B0EEE" w:rsidRPr="007A72C6" w:rsidRDefault="002B0EEE" w:rsidP="002C09BF">
            <w:pPr>
              <w:widowControl w:val="0"/>
              <w:tabs>
                <w:tab w:val="right" w:pos="637"/>
              </w:tabs>
              <w:ind w:right="172"/>
              <w:jc w:val="right"/>
              <w:rPr>
                <w:bCs/>
                <w:lang w:val="es-ES_tradnl"/>
              </w:rPr>
            </w:pPr>
            <w:r>
              <w:rPr>
                <w:bCs/>
                <w:lang w:val="es-ES_tradnl"/>
              </w:rPr>
              <w:t>5.041</w:t>
            </w:r>
          </w:p>
        </w:tc>
      </w:tr>
      <w:tr w:rsidR="002B0EEE" w:rsidRPr="008F60F0" w:rsidTr="007C31A8">
        <w:trPr>
          <w:trHeight w:val="300"/>
          <w:jc w:val="center"/>
        </w:trPr>
        <w:tc>
          <w:tcPr>
            <w:tcW w:w="2564" w:type="pct"/>
          </w:tcPr>
          <w:p w:rsidR="002B0EEE" w:rsidRPr="007A72C6" w:rsidRDefault="00C22651" w:rsidP="002C09BF">
            <w:pPr>
              <w:widowControl w:val="0"/>
              <w:tabs>
                <w:tab w:val="left" w:pos="251"/>
              </w:tabs>
              <w:rPr>
                <w:lang w:val="es-ES_tradnl"/>
              </w:rPr>
            </w:pPr>
            <w:r>
              <w:rPr>
                <w:lang w:val="es-ES_tradnl"/>
              </w:rPr>
              <w:tab/>
            </w:r>
            <w:r w:rsidR="002B0EEE" w:rsidRPr="007A72C6">
              <w:rPr>
                <w:lang w:val="es-ES_tradnl"/>
              </w:rPr>
              <w:t>Prisión</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7</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5</w:t>
            </w:r>
          </w:p>
        </w:tc>
        <w:tc>
          <w:tcPr>
            <w:tcW w:w="609" w:type="pct"/>
            <w:vAlign w:val="bottom"/>
          </w:tcPr>
          <w:p w:rsidR="002B0EEE" w:rsidRPr="007A6DBA" w:rsidRDefault="002B0EEE" w:rsidP="002C09BF">
            <w:pPr>
              <w:widowControl w:val="0"/>
              <w:tabs>
                <w:tab w:val="right" w:pos="637"/>
              </w:tabs>
              <w:ind w:right="172"/>
              <w:jc w:val="right"/>
              <w:rPr>
                <w:bCs/>
                <w:lang w:val="es-ES_tradnl"/>
              </w:rPr>
            </w:pPr>
            <w:r w:rsidRPr="007A6DBA">
              <w:rPr>
                <w:bCs/>
                <w:lang w:val="es-ES_tradnl"/>
              </w:rPr>
              <w:t>8</w:t>
            </w:r>
          </w:p>
        </w:tc>
        <w:tc>
          <w:tcPr>
            <w:tcW w:w="609" w:type="pct"/>
            <w:noWrap/>
            <w:vAlign w:val="bottom"/>
          </w:tcPr>
          <w:p w:rsidR="002B0EEE" w:rsidRPr="007A6DBA" w:rsidRDefault="002B0EEE" w:rsidP="002C09BF">
            <w:pPr>
              <w:widowControl w:val="0"/>
              <w:ind w:right="172"/>
              <w:jc w:val="right"/>
              <w:rPr>
                <w:bCs/>
                <w:lang w:val="es-ES_tradnl"/>
              </w:rPr>
            </w:pPr>
            <w:r w:rsidRPr="007A6DBA">
              <w:rPr>
                <w:bCs/>
                <w:lang w:val="es-ES_tradnl"/>
              </w:rPr>
              <w:t>6</w:t>
            </w:r>
          </w:p>
        </w:tc>
      </w:tr>
      <w:tr w:rsidR="002B0EEE" w:rsidRPr="008F60F0" w:rsidTr="007C31A8">
        <w:trPr>
          <w:trHeight w:val="240"/>
          <w:jc w:val="center"/>
        </w:trPr>
        <w:tc>
          <w:tcPr>
            <w:tcW w:w="2564" w:type="pct"/>
          </w:tcPr>
          <w:p w:rsidR="002B0EEE" w:rsidRPr="007A72C6" w:rsidRDefault="00C22651" w:rsidP="002C09BF">
            <w:pPr>
              <w:widowControl w:val="0"/>
              <w:tabs>
                <w:tab w:val="left" w:pos="251"/>
              </w:tabs>
              <w:rPr>
                <w:lang w:val="es-ES_tradnl"/>
              </w:rPr>
            </w:pPr>
            <w:r>
              <w:rPr>
                <w:lang w:val="es-ES_tradnl"/>
              </w:rPr>
              <w:tab/>
            </w:r>
            <w:r w:rsidR="002B0EEE" w:rsidRPr="007A72C6">
              <w:rPr>
                <w:lang w:val="es-ES_tradnl"/>
              </w:rPr>
              <w:t>Atención de menores en r</w:t>
            </w:r>
            <w:r w:rsidR="002B0EEE">
              <w:rPr>
                <w:lang w:val="es-ES_tradnl"/>
              </w:rPr>
              <w:t>égimen cerrado</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95</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98</w:t>
            </w:r>
          </w:p>
        </w:tc>
        <w:tc>
          <w:tcPr>
            <w:tcW w:w="609" w:type="pct"/>
            <w:vAlign w:val="bottom"/>
          </w:tcPr>
          <w:p w:rsidR="002B0EEE" w:rsidRPr="007A6DBA" w:rsidRDefault="002B0EEE" w:rsidP="002C09BF">
            <w:pPr>
              <w:widowControl w:val="0"/>
              <w:tabs>
                <w:tab w:val="right" w:pos="637"/>
              </w:tabs>
              <w:ind w:right="172"/>
              <w:jc w:val="right"/>
              <w:rPr>
                <w:bCs/>
                <w:lang w:val="es-ES_tradnl"/>
              </w:rPr>
            </w:pPr>
            <w:r w:rsidRPr="007A6DBA">
              <w:rPr>
                <w:bCs/>
                <w:lang w:val="es-ES_tradnl"/>
              </w:rPr>
              <w:t>115</w:t>
            </w:r>
          </w:p>
        </w:tc>
        <w:tc>
          <w:tcPr>
            <w:tcW w:w="609" w:type="pct"/>
            <w:noWrap/>
            <w:vAlign w:val="bottom"/>
          </w:tcPr>
          <w:p w:rsidR="002B0EEE" w:rsidRPr="007A72C6" w:rsidRDefault="002B0EEE" w:rsidP="002C09BF">
            <w:pPr>
              <w:widowControl w:val="0"/>
              <w:tabs>
                <w:tab w:val="right" w:pos="637"/>
              </w:tabs>
              <w:ind w:right="172"/>
              <w:jc w:val="right"/>
              <w:rPr>
                <w:lang w:val="es-ES_tradnl"/>
              </w:rPr>
            </w:pPr>
            <w:r>
              <w:rPr>
                <w:lang w:val="es-ES_tradnl"/>
              </w:rPr>
              <w:t>98</w:t>
            </w:r>
          </w:p>
        </w:tc>
      </w:tr>
      <w:tr w:rsidR="002B0EEE" w:rsidRPr="008F60F0" w:rsidTr="007C31A8">
        <w:trPr>
          <w:trHeight w:val="240"/>
          <w:jc w:val="center"/>
        </w:trPr>
        <w:tc>
          <w:tcPr>
            <w:tcW w:w="2564" w:type="pct"/>
          </w:tcPr>
          <w:p w:rsidR="002B0EEE" w:rsidRPr="007A72C6" w:rsidRDefault="00C22651" w:rsidP="002C09BF">
            <w:pPr>
              <w:widowControl w:val="0"/>
              <w:tabs>
                <w:tab w:val="left" w:pos="251"/>
              </w:tabs>
              <w:ind w:left="251" w:hanging="251"/>
              <w:rPr>
                <w:lang w:val="es-ES_tradnl"/>
              </w:rPr>
            </w:pPr>
            <w:r>
              <w:rPr>
                <w:lang w:val="es-ES_tradnl"/>
              </w:rPr>
              <w:tab/>
            </w:r>
            <w:r w:rsidR="002B0EEE">
              <w:rPr>
                <w:lang w:val="es-ES_tradnl"/>
              </w:rPr>
              <w:t>Colocación en régimen de</w:t>
            </w:r>
            <w:r w:rsidR="002B0EEE" w:rsidRPr="007A72C6">
              <w:rPr>
                <w:lang w:val="es-ES_tradnl"/>
              </w:rPr>
              <w:t xml:space="preserve"> atención en los servicios de </w:t>
            </w:r>
            <w:r w:rsidR="002B0EEE">
              <w:rPr>
                <w:lang w:val="es-ES_tradnl"/>
              </w:rPr>
              <w:t>asistencia</w:t>
            </w:r>
            <w:r w:rsidR="002B0EEE" w:rsidRPr="007A72C6">
              <w:rPr>
                <w:lang w:val="es-ES_tradnl"/>
              </w:rPr>
              <w:t xml:space="preserve"> social </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2.428</w:t>
            </w:r>
          </w:p>
        </w:tc>
        <w:tc>
          <w:tcPr>
            <w:tcW w:w="609" w:type="pct"/>
            <w:vAlign w:val="bottom"/>
          </w:tcPr>
          <w:p w:rsidR="002B0EEE" w:rsidRPr="007A72C6" w:rsidRDefault="002B0EEE" w:rsidP="002C09BF">
            <w:pPr>
              <w:widowControl w:val="0"/>
              <w:tabs>
                <w:tab w:val="right" w:pos="637"/>
              </w:tabs>
              <w:ind w:right="172"/>
              <w:jc w:val="right"/>
              <w:rPr>
                <w:lang w:val="es-ES_tradnl"/>
              </w:rPr>
            </w:pPr>
            <w:r>
              <w:rPr>
                <w:lang w:val="es-ES_tradnl"/>
              </w:rPr>
              <w:t>2.</w:t>
            </w:r>
            <w:r w:rsidRPr="007A72C6">
              <w:rPr>
                <w:lang w:val="es-ES_tradnl"/>
              </w:rPr>
              <w:t>328</w:t>
            </w:r>
          </w:p>
        </w:tc>
        <w:tc>
          <w:tcPr>
            <w:tcW w:w="609" w:type="pct"/>
            <w:vAlign w:val="bottom"/>
          </w:tcPr>
          <w:p w:rsidR="002B0EEE" w:rsidRPr="007A72C6" w:rsidRDefault="002B0EEE" w:rsidP="002C09BF">
            <w:pPr>
              <w:widowControl w:val="0"/>
              <w:tabs>
                <w:tab w:val="right" w:pos="637"/>
              </w:tabs>
              <w:ind w:right="172"/>
              <w:jc w:val="right"/>
              <w:rPr>
                <w:lang w:val="es-ES_tradnl"/>
              </w:rPr>
            </w:pPr>
            <w:r>
              <w:rPr>
                <w:lang w:val="es-ES_tradnl"/>
              </w:rPr>
              <w:t>2.</w:t>
            </w:r>
            <w:r w:rsidRPr="007A72C6">
              <w:rPr>
                <w:lang w:val="es-ES_tradnl"/>
              </w:rPr>
              <w:t>416</w:t>
            </w:r>
          </w:p>
        </w:tc>
        <w:tc>
          <w:tcPr>
            <w:tcW w:w="609" w:type="pct"/>
            <w:noWrap/>
            <w:vAlign w:val="bottom"/>
          </w:tcPr>
          <w:p w:rsidR="002B0EEE" w:rsidRPr="007A72C6" w:rsidRDefault="002B0EEE" w:rsidP="002C09BF">
            <w:pPr>
              <w:widowControl w:val="0"/>
              <w:tabs>
                <w:tab w:val="right" w:pos="637"/>
              </w:tabs>
              <w:ind w:right="172"/>
              <w:jc w:val="right"/>
              <w:rPr>
                <w:lang w:val="es-ES_tradnl"/>
              </w:rPr>
            </w:pPr>
            <w:r>
              <w:rPr>
                <w:lang w:val="es-ES_tradnl"/>
              </w:rPr>
              <w:t>2.</w:t>
            </w:r>
            <w:r w:rsidRPr="007A6DBA">
              <w:rPr>
                <w:bCs/>
                <w:lang w:val="es-ES_tradnl"/>
              </w:rPr>
              <w:t>624</w:t>
            </w:r>
          </w:p>
        </w:tc>
      </w:tr>
      <w:tr w:rsidR="002B0EEE" w:rsidRPr="008F60F0" w:rsidTr="007C31A8">
        <w:trPr>
          <w:trHeight w:val="300"/>
          <w:jc w:val="center"/>
        </w:trPr>
        <w:tc>
          <w:tcPr>
            <w:tcW w:w="2564" w:type="pct"/>
          </w:tcPr>
          <w:p w:rsidR="002B0EEE" w:rsidRPr="007A72C6" w:rsidRDefault="002B0EEE" w:rsidP="002C09BF">
            <w:pPr>
              <w:widowControl w:val="0"/>
              <w:rPr>
                <w:bCs/>
                <w:lang w:val="es-ES_tradnl"/>
              </w:rPr>
            </w:pPr>
            <w:r w:rsidRPr="007A72C6">
              <w:rPr>
                <w:bCs/>
                <w:lang w:val="es-ES_tradnl"/>
              </w:rPr>
              <w:t xml:space="preserve">Imposición de sanción sumaria </w:t>
            </w:r>
          </w:p>
        </w:tc>
        <w:tc>
          <w:tcPr>
            <w:tcW w:w="609" w:type="pct"/>
            <w:vAlign w:val="bottom"/>
          </w:tcPr>
          <w:p w:rsidR="002B0EEE" w:rsidRPr="009B7EB6" w:rsidRDefault="002B0EEE" w:rsidP="002C09BF">
            <w:pPr>
              <w:widowControl w:val="0"/>
              <w:tabs>
                <w:tab w:val="right" w:pos="637"/>
              </w:tabs>
              <w:ind w:right="172"/>
              <w:jc w:val="right"/>
              <w:rPr>
                <w:lang w:val="es-ES_tradnl"/>
              </w:rPr>
            </w:pPr>
            <w:r w:rsidRPr="009B7EB6">
              <w:rPr>
                <w:lang w:val="es-ES_tradnl"/>
              </w:rPr>
              <w:t>4.701</w:t>
            </w:r>
          </w:p>
        </w:tc>
        <w:tc>
          <w:tcPr>
            <w:tcW w:w="609" w:type="pct"/>
            <w:vAlign w:val="bottom"/>
          </w:tcPr>
          <w:p w:rsidR="002B0EEE" w:rsidRPr="007A72C6" w:rsidRDefault="002B0EEE" w:rsidP="002C09BF">
            <w:pPr>
              <w:widowControl w:val="0"/>
              <w:tabs>
                <w:tab w:val="right" w:pos="637"/>
              </w:tabs>
              <w:ind w:right="172"/>
              <w:jc w:val="right"/>
              <w:rPr>
                <w:bCs/>
                <w:lang w:val="es-ES_tradnl"/>
              </w:rPr>
            </w:pPr>
            <w:r>
              <w:rPr>
                <w:bCs/>
                <w:lang w:val="es-ES_tradnl"/>
              </w:rPr>
              <w:t>4.</w:t>
            </w:r>
            <w:r w:rsidRPr="007A72C6">
              <w:rPr>
                <w:bCs/>
                <w:lang w:val="es-ES_tradnl"/>
              </w:rPr>
              <w:t>750</w:t>
            </w:r>
          </w:p>
        </w:tc>
        <w:tc>
          <w:tcPr>
            <w:tcW w:w="609" w:type="pct"/>
            <w:vAlign w:val="bottom"/>
          </w:tcPr>
          <w:p w:rsidR="002B0EEE" w:rsidRPr="007A72C6" w:rsidRDefault="002B0EEE" w:rsidP="002C09BF">
            <w:pPr>
              <w:widowControl w:val="0"/>
              <w:tabs>
                <w:tab w:val="right" w:pos="637"/>
              </w:tabs>
              <w:ind w:right="172"/>
              <w:jc w:val="right"/>
              <w:rPr>
                <w:bCs/>
                <w:lang w:val="es-ES_tradnl"/>
              </w:rPr>
            </w:pPr>
            <w:r>
              <w:rPr>
                <w:bCs/>
                <w:lang w:val="es-ES_tradnl"/>
              </w:rPr>
              <w:t>5.</w:t>
            </w:r>
            <w:r w:rsidRPr="007A72C6">
              <w:rPr>
                <w:bCs/>
                <w:lang w:val="es-ES_tradnl"/>
              </w:rPr>
              <w:t>244</w:t>
            </w:r>
          </w:p>
        </w:tc>
        <w:tc>
          <w:tcPr>
            <w:tcW w:w="609" w:type="pct"/>
            <w:noWrap/>
            <w:vAlign w:val="bottom"/>
          </w:tcPr>
          <w:p w:rsidR="002B0EEE" w:rsidRPr="007A72C6" w:rsidRDefault="002B0EEE" w:rsidP="002C09BF">
            <w:pPr>
              <w:widowControl w:val="0"/>
              <w:tabs>
                <w:tab w:val="right" w:pos="637"/>
              </w:tabs>
              <w:ind w:right="172"/>
              <w:jc w:val="right"/>
              <w:rPr>
                <w:bCs/>
                <w:lang w:val="es-ES_tradnl"/>
              </w:rPr>
            </w:pPr>
            <w:r>
              <w:rPr>
                <w:bCs/>
                <w:lang w:val="es-ES_tradnl"/>
              </w:rPr>
              <w:t>4.964</w:t>
            </w:r>
          </w:p>
        </w:tc>
      </w:tr>
      <w:tr w:rsidR="002B0EEE" w:rsidRPr="008F60F0" w:rsidTr="007C31A8">
        <w:trPr>
          <w:trHeight w:val="20"/>
          <w:jc w:val="center"/>
        </w:trPr>
        <w:tc>
          <w:tcPr>
            <w:tcW w:w="2564" w:type="pct"/>
          </w:tcPr>
          <w:p w:rsidR="002B0EEE" w:rsidRPr="00F9780E" w:rsidRDefault="002B0EEE" w:rsidP="002C09BF">
            <w:pPr>
              <w:widowControl w:val="0"/>
              <w:tabs>
                <w:tab w:val="left" w:pos="378"/>
              </w:tabs>
              <w:rPr>
                <w:b/>
                <w:bCs/>
                <w:lang w:val="es-ES_tradnl"/>
              </w:rPr>
            </w:pPr>
            <w:r>
              <w:rPr>
                <w:b/>
                <w:bCs/>
                <w:lang w:val="es-ES_tradnl"/>
              </w:rPr>
              <w:tab/>
            </w:r>
            <w:r w:rsidRPr="00F9780E">
              <w:rPr>
                <w:b/>
                <w:bCs/>
                <w:lang w:val="es-ES_tradnl"/>
              </w:rPr>
              <w:t>Total de renuncias al enjuiciamiento</w:t>
            </w:r>
          </w:p>
        </w:tc>
        <w:tc>
          <w:tcPr>
            <w:tcW w:w="609" w:type="pct"/>
            <w:vAlign w:val="bottom"/>
          </w:tcPr>
          <w:p w:rsidR="002B0EEE" w:rsidRPr="00F9780E" w:rsidRDefault="002B0EEE" w:rsidP="002C09BF">
            <w:pPr>
              <w:widowControl w:val="0"/>
              <w:tabs>
                <w:tab w:val="right" w:pos="637"/>
              </w:tabs>
              <w:ind w:right="172"/>
              <w:jc w:val="right"/>
              <w:rPr>
                <w:b/>
                <w:lang w:val="es-ES_tradnl"/>
              </w:rPr>
            </w:pPr>
            <w:r w:rsidRPr="00F9780E">
              <w:rPr>
                <w:b/>
                <w:lang w:val="es-ES_tradnl"/>
              </w:rPr>
              <w:t>2.621</w:t>
            </w:r>
          </w:p>
        </w:tc>
        <w:tc>
          <w:tcPr>
            <w:tcW w:w="609" w:type="pct"/>
            <w:vAlign w:val="bottom"/>
          </w:tcPr>
          <w:p w:rsidR="002B0EEE" w:rsidRPr="00F9780E" w:rsidRDefault="002B0EEE" w:rsidP="002C09BF">
            <w:pPr>
              <w:widowControl w:val="0"/>
              <w:tabs>
                <w:tab w:val="right" w:pos="637"/>
              </w:tabs>
              <w:ind w:right="172"/>
              <w:jc w:val="right"/>
              <w:rPr>
                <w:b/>
                <w:bCs/>
                <w:lang w:val="es-ES_tradnl"/>
              </w:rPr>
            </w:pPr>
            <w:r w:rsidRPr="00F9780E">
              <w:rPr>
                <w:b/>
                <w:bCs/>
                <w:lang w:val="es-ES_tradnl"/>
              </w:rPr>
              <w:t>2.643</w:t>
            </w:r>
          </w:p>
        </w:tc>
        <w:tc>
          <w:tcPr>
            <w:tcW w:w="609" w:type="pct"/>
            <w:vAlign w:val="bottom"/>
          </w:tcPr>
          <w:p w:rsidR="002B0EEE" w:rsidRPr="00F9780E" w:rsidRDefault="002B0EEE" w:rsidP="002C09BF">
            <w:pPr>
              <w:widowControl w:val="0"/>
              <w:tabs>
                <w:tab w:val="right" w:pos="637"/>
              </w:tabs>
              <w:ind w:right="172"/>
              <w:jc w:val="right"/>
              <w:rPr>
                <w:b/>
                <w:bCs/>
                <w:lang w:val="es-ES_tradnl"/>
              </w:rPr>
            </w:pPr>
            <w:r w:rsidRPr="00F9780E">
              <w:rPr>
                <w:b/>
                <w:bCs/>
                <w:lang w:val="es-ES_tradnl"/>
              </w:rPr>
              <w:t>2.889</w:t>
            </w:r>
          </w:p>
        </w:tc>
        <w:tc>
          <w:tcPr>
            <w:tcW w:w="609" w:type="pct"/>
            <w:noWrap/>
            <w:vAlign w:val="bottom"/>
          </w:tcPr>
          <w:p w:rsidR="002B0EEE" w:rsidRPr="00F9780E" w:rsidRDefault="002B0EEE" w:rsidP="002C09BF">
            <w:pPr>
              <w:widowControl w:val="0"/>
              <w:tabs>
                <w:tab w:val="right" w:pos="637"/>
              </w:tabs>
              <w:ind w:right="172"/>
              <w:jc w:val="right"/>
              <w:rPr>
                <w:b/>
                <w:bCs/>
                <w:lang w:val="es-ES_tradnl"/>
              </w:rPr>
            </w:pPr>
            <w:r w:rsidRPr="00F9780E">
              <w:rPr>
                <w:b/>
                <w:bCs/>
                <w:lang w:val="es-ES_tradnl"/>
              </w:rPr>
              <w:t>2.604</w:t>
            </w:r>
          </w:p>
        </w:tc>
      </w:tr>
    </w:tbl>
    <w:p w:rsidR="002B0EEE" w:rsidRPr="008F60F0" w:rsidRDefault="002B0EEE" w:rsidP="00910A0C">
      <w:pPr>
        <w:spacing w:before="480" w:after="220"/>
        <w:rPr>
          <w:i/>
          <w:lang w:val="es-ES_tradnl"/>
        </w:rPr>
      </w:pPr>
      <w:r w:rsidRPr="008F60F0">
        <w:rPr>
          <w:b/>
          <w:bCs/>
          <w:lang w:val="es-ES_tradnl"/>
        </w:rPr>
        <w:t>Protección</w:t>
      </w:r>
      <w:r w:rsidRPr="008F60F0">
        <w:rPr>
          <w:b/>
          <w:lang w:val="es-ES_tradnl"/>
        </w:rPr>
        <w:t xml:space="preserve"> contra el maltrato y el </w:t>
      </w:r>
      <w:r>
        <w:rPr>
          <w:b/>
          <w:lang w:val="es-ES_tradnl"/>
        </w:rPr>
        <w:t>descuido</w:t>
      </w:r>
    </w:p>
    <w:p w:rsidR="002B0EEE" w:rsidRPr="008F60F0" w:rsidRDefault="002B0EEE" w:rsidP="00910A0C">
      <w:pPr>
        <w:spacing w:after="220"/>
        <w:rPr>
          <w:lang w:val="es-ES_tradnl"/>
        </w:rPr>
      </w:pPr>
      <w:r w:rsidRPr="008F60F0">
        <w:rPr>
          <w:lang w:val="es-ES_tradnl"/>
        </w:rPr>
        <w:t xml:space="preserve">281. </w:t>
      </w:r>
      <w:r>
        <w:rPr>
          <w:lang w:val="es-ES_tradnl"/>
        </w:rPr>
        <w:t xml:space="preserve"> El 1º de julio de 2003</w:t>
      </w:r>
      <w:r w:rsidRPr="008F60F0">
        <w:rPr>
          <w:lang w:val="es-ES_tradnl"/>
        </w:rPr>
        <w:t xml:space="preserve"> se introdujo una causal especial para </w:t>
      </w:r>
      <w:r>
        <w:rPr>
          <w:lang w:val="es-ES_tradnl"/>
        </w:rPr>
        <w:t>agrav</w:t>
      </w:r>
      <w:r w:rsidRPr="008F60F0">
        <w:rPr>
          <w:lang w:val="es-ES_tradnl"/>
        </w:rPr>
        <w:t xml:space="preserve">ar </w:t>
      </w:r>
      <w:r>
        <w:rPr>
          <w:lang w:val="es-ES_tradnl"/>
        </w:rPr>
        <w:t xml:space="preserve">las </w:t>
      </w:r>
      <w:r w:rsidRPr="008F60F0">
        <w:rPr>
          <w:lang w:val="es-ES_tradnl"/>
        </w:rPr>
        <w:t>pena</w:t>
      </w:r>
      <w:r>
        <w:rPr>
          <w:lang w:val="es-ES_tradnl"/>
        </w:rPr>
        <w:t>s</w:t>
      </w:r>
      <w:r w:rsidRPr="008F60F0">
        <w:rPr>
          <w:lang w:val="es-ES_tradnl"/>
        </w:rPr>
        <w:t xml:space="preserve"> por </w:t>
      </w:r>
      <w:r>
        <w:rPr>
          <w:lang w:val="es-ES_tradnl"/>
        </w:rPr>
        <w:t xml:space="preserve">los </w:t>
      </w:r>
      <w:r w:rsidRPr="008F60F0">
        <w:rPr>
          <w:lang w:val="es-ES_tradnl"/>
        </w:rPr>
        <w:t xml:space="preserve">delitos </w:t>
      </w:r>
      <w:r>
        <w:rPr>
          <w:lang w:val="es-ES_tradnl"/>
        </w:rPr>
        <w:t xml:space="preserve">susceptibles </w:t>
      </w:r>
      <w:r w:rsidRPr="008F60F0">
        <w:rPr>
          <w:lang w:val="es-ES_tradnl"/>
        </w:rPr>
        <w:t xml:space="preserve">de </w:t>
      </w:r>
      <w:r>
        <w:rPr>
          <w:lang w:val="es-ES_tradnl"/>
        </w:rPr>
        <w:t xml:space="preserve">menoscabar </w:t>
      </w:r>
      <w:r w:rsidRPr="008F60F0">
        <w:rPr>
          <w:lang w:val="es-ES_tradnl"/>
        </w:rPr>
        <w:t xml:space="preserve">la seguridad y la confianza de un niño </w:t>
      </w:r>
      <w:r>
        <w:rPr>
          <w:lang w:val="es-ES_tradnl"/>
        </w:rPr>
        <w:t>en</w:t>
      </w:r>
      <w:r w:rsidRPr="008F60F0">
        <w:rPr>
          <w:lang w:val="es-ES_tradnl"/>
        </w:rPr>
        <w:t xml:space="preserve"> su relación con un familiar cercano. </w:t>
      </w:r>
      <w:r>
        <w:rPr>
          <w:lang w:val="es-ES_tradnl"/>
        </w:rPr>
        <w:t xml:space="preserve"> </w:t>
      </w:r>
      <w:r w:rsidRPr="008F60F0">
        <w:rPr>
          <w:lang w:val="es-ES_tradnl"/>
        </w:rPr>
        <w:t xml:space="preserve">El legislador pretendía ante todo aclarar y subrayar que los delitos cometidos contra niños familiares cercanos a menudo deberían </w:t>
      </w:r>
      <w:r>
        <w:rPr>
          <w:lang w:val="es-ES_tradnl"/>
        </w:rPr>
        <w:t xml:space="preserve">considerarse </w:t>
      </w:r>
      <w:r w:rsidRPr="008F60F0">
        <w:rPr>
          <w:lang w:val="es-ES_tradnl"/>
        </w:rPr>
        <w:t xml:space="preserve">más graves precisamente por el </w:t>
      </w:r>
      <w:r w:rsidRPr="00D403C9">
        <w:rPr>
          <w:bCs/>
          <w:lang w:val="es-ES_tradnl"/>
        </w:rPr>
        <w:t>peligro</w:t>
      </w:r>
      <w:r>
        <w:rPr>
          <w:lang w:val="es-ES_tradnl"/>
        </w:rPr>
        <w:t xml:space="preserve"> de que el niño quedara</w:t>
      </w:r>
      <w:r w:rsidRPr="008F60F0">
        <w:rPr>
          <w:lang w:val="es-ES_tradnl"/>
        </w:rPr>
        <w:t xml:space="preserve"> privado de su sensación de seguridad.</w:t>
      </w:r>
      <w:r>
        <w:rPr>
          <w:lang w:val="es-ES_tradnl"/>
        </w:rPr>
        <w:t xml:space="preserve"> </w:t>
      </w:r>
      <w:r w:rsidRPr="008F60F0">
        <w:rPr>
          <w:lang w:val="es-ES_tradnl"/>
        </w:rPr>
        <w:t xml:space="preserve"> Sin embargo, esta causal </w:t>
      </w:r>
      <w:r>
        <w:rPr>
          <w:lang w:val="es-ES_tradnl"/>
        </w:rPr>
        <w:t xml:space="preserve">de agravación de la pena </w:t>
      </w:r>
      <w:r w:rsidRPr="008F60F0">
        <w:rPr>
          <w:lang w:val="es-ES_tradnl"/>
        </w:rPr>
        <w:t>no se limita a los delitos que lesionan directamente a un niño, sino que también incluye los delitos cometidos en presencia de un niño familiar cercano, por ejemplo cuando éste es testigo de la golpiza que un</w:t>
      </w:r>
      <w:r>
        <w:rPr>
          <w:lang w:val="es-ES_tradnl"/>
        </w:rPr>
        <w:t xml:space="preserve">o de los padres o cualquier </w:t>
      </w:r>
      <w:r w:rsidRPr="008F60F0">
        <w:rPr>
          <w:lang w:val="es-ES_tradnl"/>
        </w:rPr>
        <w:t xml:space="preserve">otro familiar cercano </w:t>
      </w:r>
      <w:r>
        <w:rPr>
          <w:lang w:val="es-ES_tradnl"/>
        </w:rPr>
        <w:t>al niño propina al otro progenitor</w:t>
      </w:r>
      <w:r w:rsidRPr="008F60F0">
        <w:rPr>
          <w:lang w:val="es-ES_tradnl"/>
        </w:rPr>
        <w:t>.</w:t>
      </w:r>
    </w:p>
    <w:p w:rsidR="002B0EEE" w:rsidRPr="008F60F0" w:rsidRDefault="002B0EEE" w:rsidP="00910A0C">
      <w:pPr>
        <w:spacing w:after="220"/>
        <w:rPr>
          <w:lang w:val="es-ES_tradnl"/>
        </w:rPr>
      </w:pPr>
      <w:r w:rsidRPr="008F60F0">
        <w:rPr>
          <w:lang w:val="es-ES_tradnl"/>
        </w:rPr>
        <w:t>282.</w:t>
      </w:r>
      <w:r>
        <w:rPr>
          <w:lang w:val="es-ES_tradnl"/>
        </w:rPr>
        <w:t xml:space="preserve"> </w:t>
      </w:r>
      <w:r w:rsidRPr="008F60F0">
        <w:rPr>
          <w:lang w:val="es-ES_tradnl"/>
        </w:rPr>
        <w:t xml:space="preserve"> </w:t>
      </w:r>
      <w:r>
        <w:rPr>
          <w:lang w:val="es-ES_tradnl"/>
        </w:rPr>
        <w:t>Para</w:t>
      </w:r>
      <w:r w:rsidRPr="008F60F0">
        <w:rPr>
          <w:lang w:val="es-ES_tradnl"/>
        </w:rPr>
        <w:t xml:space="preserve"> vigilar el desarrollo de las actitudes de los niños ante los castigos físicos y su experiencia de esos castigos, y las actitudes de los padres frente a los castigos físicos y el recurso a esos castigos, el Gobierno encomendó a la Fundación para el </w:t>
      </w:r>
      <w:r>
        <w:rPr>
          <w:lang w:val="es-ES_tradnl"/>
        </w:rPr>
        <w:t>B</w:t>
      </w:r>
      <w:r w:rsidRPr="008F60F0">
        <w:rPr>
          <w:lang w:val="es-ES_tradnl"/>
        </w:rPr>
        <w:t xml:space="preserve">ienestar de los </w:t>
      </w:r>
      <w:r>
        <w:rPr>
          <w:lang w:val="es-ES_tradnl"/>
        </w:rPr>
        <w:t>N</w:t>
      </w:r>
      <w:r w:rsidRPr="008F60F0">
        <w:rPr>
          <w:lang w:val="es-ES_tradnl"/>
        </w:rPr>
        <w:t>iños de Suecia hacer un seguimiento, en cooperación con la Oficina Nacional de Estadística de Suecia, de la encuesta realizada e</w:t>
      </w:r>
      <w:r>
        <w:rPr>
          <w:lang w:val="es-ES_tradnl"/>
        </w:rPr>
        <w:t>n 2000 por el Comité contra el M</w:t>
      </w:r>
      <w:r w:rsidRPr="008F60F0">
        <w:rPr>
          <w:lang w:val="es-ES_tradnl"/>
        </w:rPr>
        <w:t xml:space="preserve">altrato </w:t>
      </w:r>
      <w:r>
        <w:rPr>
          <w:lang w:val="es-ES_tradnl"/>
        </w:rPr>
        <w:t xml:space="preserve">de </w:t>
      </w:r>
      <w:r w:rsidR="00C22651">
        <w:rPr>
          <w:lang w:val="es-ES_tradnl"/>
        </w:rPr>
        <w:t>N</w:t>
      </w:r>
      <w:r>
        <w:rPr>
          <w:lang w:val="es-ES_tradnl"/>
        </w:rPr>
        <w:t>iños</w:t>
      </w:r>
      <w:r w:rsidRPr="008F60F0">
        <w:rPr>
          <w:lang w:val="es-ES_tradnl"/>
        </w:rPr>
        <w:t>.  El informe de la encuesta se presentó en octubre de 2007.</w:t>
      </w:r>
    </w:p>
    <w:p w:rsidR="002B0EEE" w:rsidRPr="008F60F0" w:rsidRDefault="002B0EEE" w:rsidP="00910A0C">
      <w:pPr>
        <w:spacing w:after="220"/>
        <w:rPr>
          <w:lang w:val="es-ES_tradnl"/>
        </w:rPr>
      </w:pPr>
      <w:r w:rsidRPr="008F60F0">
        <w:rPr>
          <w:lang w:val="es-ES_tradnl"/>
        </w:rPr>
        <w:t xml:space="preserve">283. </w:t>
      </w:r>
      <w:r>
        <w:rPr>
          <w:lang w:val="es-ES_tradnl"/>
        </w:rPr>
        <w:t xml:space="preserve"> </w:t>
      </w:r>
      <w:r w:rsidRPr="008F60F0">
        <w:rPr>
          <w:lang w:val="es-ES_tradnl"/>
        </w:rPr>
        <w:t>El 1º de e</w:t>
      </w:r>
      <w:r>
        <w:rPr>
          <w:lang w:val="es-ES_tradnl"/>
        </w:rPr>
        <w:t xml:space="preserve">nero de 2008 entrará en vigor </w:t>
      </w:r>
      <w:r w:rsidR="00C22651">
        <w:rPr>
          <w:lang w:val="es-ES_tradnl"/>
        </w:rPr>
        <w:t>l</w:t>
      </w:r>
      <w:r w:rsidRPr="008F60F0">
        <w:rPr>
          <w:lang w:val="es-ES_tradnl"/>
        </w:rPr>
        <w:t xml:space="preserve">a nueva Ley </w:t>
      </w:r>
      <w:r>
        <w:rPr>
          <w:lang w:val="es-ES_tradnl"/>
        </w:rPr>
        <w:t xml:space="preserve">de </w:t>
      </w:r>
      <w:r w:rsidRPr="008F60F0">
        <w:rPr>
          <w:lang w:val="es-ES_tradnl"/>
        </w:rPr>
        <w:t>investigaci</w:t>
      </w:r>
      <w:r>
        <w:rPr>
          <w:lang w:val="es-ES_tradnl"/>
        </w:rPr>
        <w:t>ón de la muerte</w:t>
      </w:r>
      <w:r w:rsidRPr="008F60F0">
        <w:rPr>
          <w:lang w:val="es-ES_tradnl"/>
        </w:rPr>
        <w:t xml:space="preserve"> de niños víctimas de un delito, entre otras causas</w:t>
      </w:r>
      <w:r w:rsidRPr="00D403C9">
        <w:rPr>
          <w:rStyle w:val="FootnoteReference"/>
          <w:lang w:val="es-ES_tradnl"/>
        </w:rPr>
        <w:footnoteReference w:id="66"/>
      </w:r>
      <w:r w:rsidRPr="008F60F0">
        <w:rPr>
          <w:i/>
          <w:lang w:val="es-ES_tradnl"/>
        </w:rPr>
        <w:t>.</w:t>
      </w:r>
      <w:r w:rsidRPr="008F60F0">
        <w:rPr>
          <w:lang w:val="es-ES_tradnl"/>
        </w:rPr>
        <w:t xml:space="preserve">  La ley prevé que se realice una </w:t>
      </w:r>
      <w:r w:rsidRPr="00D403C9">
        <w:rPr>
          <w:bCs/>
          <w:lang w:val="es-ES_tradnl"/>
        </w:rPr>
        <w:t>investigación</w:t>
      </w:r>
      <w:r w:rsidRPr="008F60F0">
        <w:rPr>
          <w:lang w:val="es-ES_tradnl"/>
        </w:rPr>
        <w:t xml:space="preserve"> oficial toda vez que un niño muera </w:t>
      </w:r>
      <w:r>
        <w:rPr>
          <w:lang w:val="es-ES_tradnl"/>
        </w:rPr>
        <w:t xml:space="preserve">a causa </w:t>
      </w:r>
      <w:r w:rsidRPr="008F60F0">
        <w:rPr>
          <w:lang w:val="es-ES_tradnl"/>
        </w:rPr>
        <w:t xml:space="preserve">de un delito o por una causa especial que permita suponer que la muerte se debió a </w:t>
      </w:r>
      <w:r>
        <w:rPr>
          <w:lang w:val="es-ES_tradnl"/>
        </w:rPr>
        <w:t>una situación en que el niño necesitaba protección</w:t>
      </w:r>
      <w:r w:rsidRPr="008F60F0">
        <w:rPr>
          <w:lang w:val="es-ES_tradnl"/>
        </w:rPr>
        <w:t xml:space="preserve">.  A partir de la investigación se pretende establecer una base de </w:t>
      </w:r>
      <w:r>
        <w:rPr>
          <w:lang w:val="es-ES_tradnl"/>
        </w:rPr>
        <w:t xml:space="preserve">datos </w:t>
      </w:r>
      <w:r w:rsidRPr="008F60F0">
        <w:rPr>
          <w:lang w:val="es-ES_tradnl"/>
        </w:rPr>
        <w:t>para proponer medidas de prevención del maltr</w:t>
      </w:r>
      <w:r>
        <w:rPr>
          <w:lang w:val="es-ES_tradnl"/>
        </w:rPr>
        <w:t>ato</w:t>
      </w:r>
      <w:r w:rsidRPr="008F60F0">
        <w:rPr>
          <w:lang w:val="es-ES_tradnl"/>
        </w:rPr>
        <w:t>.</w:t>
      </w:r>
    </w:p>
    <w:p w:rsidR="002B0EEE" w:rsidRPr="008F60F0" w:rsidRDefault="002B0EEE" w:rsidP="00910A0C">
      <w:pPr>
        <w:spacing w:after="220"/>
        <w:rPr>
          <w:lang w:val="es-ES_tradnl"/>
        </w:rPr>
      </w:pPr>
      <w:r w:rsidRPr="00D403C9">
        <w:rPr>
          <w:bCs/>
          <w:lang w:val="es-ES_tradnl"/>
        </w:rPr>
        <w:t>284</w:t>
      </w:r>
      <w:r w:rsidRPr="008F60F0">
        <w:rPr>
          <w:lang w:val="es-ES_tradnl"/>
        </w:rPr>
        <w:t xml:space="preserve">. </w:t>
      </w:r>
      <w:r>
        <w:rPr>
          <w:lang w:val="es-ES_tradnl"/>
        </w:rPr>
        <w:t xml:space="preserve"> </w:t>
      </w:r>
      <w:r w:rsidRPr="008F60F0">
        <w:rPr>
          <w:lang w:val="es-ES_tradnl"/>
        </w:rPr>
        <w:t xml:space="preserve">Desde </w:t>
      </w:r>
      <w:r w:rsidRPr="009E3109">
        <w:rPr>
          <w:bCs/>
          <w:lang w:val="es-ES_tradnl"/>
        </w:rPr>
        <w:t>2</w:t>
      </w:r>
      <w:r w:rsidRPr="008F60F0">
        <w:rPr>
          <w:lang w:val="es-ES_tradnl"/>
        </w:rPr>
        <w:t xml:space="preserve">003, la Ley de servicios sociales contiene una disposición que rige la cooperación entre los Servicios de Bienestar Social y otros organismos competentes en las cuestiones </w:t>
      </w:r>
      <w:r>
        <w:rPr>
          <w:lang w:val="es-ES_tradnl"/>
        </w:rPr>
        <w:t>relacionadas con</w:t>
      </w:r>
      <w:r w:rsidRPr="008F60F0">
        <w:rPr>
          <w:lang w:val="es-ES_tradnl"/>
        </w:rPr>
        <w:t xml:space="preserve"> los niños </w:t>
      </w:r>
      <w:r w:rsidRPr="00547B00">
        <w:rPr>
          <w:bCs/>
          <w:lang w:val="es-ES_tradnl"/>
        </w:rPr>
        <w:t>y</w:t>
      </w:r>
      <w:r w:rsidRPr="008F60F0">
        <w:rPr>
          <w:lang w:val="es-ES_tradnl"/>
        </w:rPr>
        <w:t xml:space="preserve"> adolescentes que son o corren peligro de ser víctimas de maltrato</w:t>
      </w:r>
      <w:r w:rsidRPr="008F60F0">
        <w:rPr>
          <w:i/>
          <w:lang w:val="es-ES_tradnl"/>
        </w:rPr>
        <w:t>.</w:t>
      </w:r>
      <w:r w:rsidRPr="008F60F0">
        <w:rPr>
          <w:lang w:val="es-ES_tradnl"/>
        </w:rPr>
        <w:t xml:space="preserve">  Se ha encomendado a la Junta Nacional de Salud y Bienestar</w:t>
      </w:r>
      <w:r>
        <w:rPr>
          <w:lang w:val="es-ES_tradnl"/>
        </w:rPr>
        <w:t xml:space="preserve"> que</w:t>
      </w:r>
      <w:r w:rsidRPr="008F60F0">
        <w:rPr>
          <w:lang w:val="es-ES_tradnl"/>
        </w:rPr>
        <w:t xml:space="preserve">, en colaboración con la Junta Nacional de Policía y el Organismo Nacional para el Mejoramiento de las Escuelas de Suecia, elaborar una estrategia de cooperación. </w:t>
      </w:r>
      <w:r>
        <w:rPr>
          <w:lang w:val="es-ES_tradnl"/>
        </w:rPr>
        <w:t xml:space="preserve"> </w:t>
      </w:r>
      <w:r w:rsidRPr="008F60F0">
        <w:rPr>
          <w:lang w:val="es-ES_tradnl"/>
        </w:rPr>
        <w:t xml:space="preserve">Se debe prestar </w:t>
      </w:r>
      <w:r>
        <w:rPr>
          <w:lang w:val="es-ES_tradnl"/>
        </w:rPr>
        <w:t xml:space="preserve">un </w:t>
      </w:r>
      <w:r w:rsidRPr="008F60F0">
        <w:rPr>
          <w:lang w:val="es-ES_tradnl"/>
        </w:rPr>
        <w:t xml:space="preserve">apoyo y </w:t>
      </w:r>
      <w:r>
        <w:rPr>
          <w:lang w:val="es-ES_tradnl"/>
        </w:rPr>
        <w:t xml:space="preserve">una </w:t>
      </w:r>
      <w:r w:rsidRPr="008F60F0">
        <w:rPr>
          <w:lang w:val="es-ES_tradnl"/>
        </w:rPr>
        <w:t xml:space="preserve">protección </w:t>
      </w:r>
      <w:r>
        <w:rPr>
          <w:lang w:val="es-ES_tradnl"/>
        </w:rPr>
        <w:t xml:space="preserve">integrales </w:t>
      </w:r>
      <w:r w:rsidRPr="008F60F0">
        <w:rPr>
          <w:lang w:val="es-ES_tradnl"/>
        </w:rPr>
        <w:t xml:space="preserve">a los niños </w:t>
      </w:r>
      <w:r>
        <w:rPr>
          <w:lang w:val="es-ES_tradnl"/>
        </w:rPr>
        <w:t xml:space="preserve">en una fase </w:t>
      </w:r>
      <w:r w:rsidRPr="008F60F0">
        <w:rPr>
          <w:lang w:val="es-ES_tradnl"/>
        </w:rPr>
        <w:t xml:space="preserve">temprana ante hechos desfavorables. </w:t>
      </w:r>
      <w:r>
        <w:rPr>
          <w:lang w:val="es-ES_tradnl"/>
        </w:rPr>
        <w:t xml:space="preserve"> </w:t>
      </w:r>
      <w:r w:rsidRPr="008F60F0">
        <w:rPr>
          <w:lang w:val="es-ES_tradnl"/>
        </w:rPr>
        <w:t>Las autoridades elaboraron un plan quinquenal</w:t>
      </w:r>
      <w:r w:rsidRPr="008F60F0">
        <w:rPr>
          <w:i/>
          <w:iCs/>
          <w:lang w:val="es-ES_tradnl"/>
        </w:rPr>
        <w:t xml:space="preserve">. </w:t>
      </w:r>
      <w:r>
        <w:rPr>
          <w:i/>
          <w:iCs/>
          <w:lang w:val="es-ES_tradnl"/>
        </w:rPr>
        <w:t xml:space="preserve"> </w:t>
      </w:r>
      <w:r w:rsidRPr="008F60F0">
        <w:rPr>
          <w:lang w:val="es-ES_tradnl"/>
        </w:rPr>
        <w:t xml:space="preserve">La estrategia se revisará en 2007, se utilizará en </w:t>
      </w:r>
      <w:r>
        <w:rPr>
          <w:lang w:val="es-ES_tradnl"/>
        </w:rPr>
        <w:t>la labor conjunta</w:t>
      </w:r>
      <w:r w:rsidRPr="008F60F0">
        <w:rPr>
          <w:lang w:val="es-ES_tradnl"/>
        </w:rPr>
        <w:t xml:space="preserve"> de los organismos y se difundirá para orientar la cooperación a nivel local.</w:t>
      </w:r>
    </w:p>
    <w:p w:rsidR="002B0EEE" w:rsidRPr="008F60F0" w:rsidRDefault="002B0EEE" w:rsidP="00910A0C">
      <w:pPr>
        <w:spacing w:after="220"/>
        <w:rPr>
          <w:lang w:val="es-ES_tradnl"/>
        </w:rPr>
      </w:pPr>
      <w:r w:rsidRPr="008F60F0">
        <w:rPr>
          <w:lang w:val="es-ES_tradnl"/>
        </w:rPr>
        <w:t xml:space="preserve">285. </w:t>
      </w:r>
      <w:r>
        <w:rPr>
          <w:lang w:val="es-ES_tradnl"/>
        </w:rPr>
        <w:t xml:space="preserve"> </w:t>
      </w:r>
      <w:r w:rsidRPr="008F60F0">
        <w:rPr>
          <w:lang w:val="es-ES_tradnl"/>
        </w:rPr>
        <w:t xml:space="preserve">La </w:t>
      </w:r>
      <w:r w:rsidRPr="00D403C9">
        <w:rPr>
          <w:bCs/>
          <w:lang w:val="es-ES_tradnl"/>
        </w:rPr>
        <w:t>Junta</w:t>
      </w:r>
      <w:r w:rsidRPr="008F60F0">
        <w:rPr>
          <w:lang w:val="es-ES_tradnl"/>
        </w:rPr>
        <w:t xml:space="preserve"> Nacion</w:t>
      </w:r>
      <w:r>
        <w:rPr>
          <w:lang w:val="es-ES_tradnl"/>
        </w:rPr>
        <w:t>al de Salud y Bienestar ha verific</w:t>
      </w:r>
      <w:r w:rsidRPr="008F60F0">
        <w:rPr>
          <w:lang w:val="es-ES_tradnl"/>
        </w:rPr>
        <w:t xml:space="preserve">ado la aplicación de la nueva disposición de la Ley de servicios sociales a nivel local y, a ese respecto, ha </w:t>
      </w:r>
      <w:r>
        <w:rPr>
          <w:lang w:val="es-ES_tradnl"/>
        </w:rPr>
        <w:t>presentado un informe titulado "La c</w:t>
      </w:r>
      <w:r w:rsidRPr="008F60F0">
        <w:rPr>
          <w:lang w:val="es-ES_tradnl"/>
        </w:rPr>
        <w:t xml:space="preserve">ooperación en </w:t>
      </w:r>
      <w:r>
        <w:rPr>
          <w:lang w:val="es-ES_tradnl"/>
        </w:rPr>
        <w:t xml:space="preserve">materia de </w:t>
      </w:r>
      <w:r w:rsidRPr="008F60F0">
        <w:rPr>
          <w:lang w:val="es-ES_tradnl"/>
        </w:rPr>
        <w:t xml:space="preserve">niños </w:t>
      </w:r>
      <w:r>
        <w:rPr>
          <w:lang w:val="es-ES_tradnl"/>
        </w:rPr>
        <w:t>que sufren daños"</w:t>
      </w:r>
      <w:r w:rsidRPr="008F60F0">
        <w:rPr>
          <w:lang w:val="es-ES_tradnl"/>
        </w:rPr>
        <w:t xml:space="preserve"> (2006). </w:t>
      </w:r>
      <w:r>
        <w:rPr>
          <w:lang w:val="es-ES_tradnl"/>
        </w:rPr>
        <w:t xml:space="preserve"> </w:t>
      </w:r>
      <w:r w:rsidRPr="008F60F0">
        <w:rPr>
          <w:lang w:val="es-ES_tradnl"/>
        </w:rPr>
        <w:t>La Junta Nacional de Salud y Bienestar afirma que</w:t>
      </w:r>
      <w:r>
        <w:rPr>
          <w:lang w:val="es-ES_tradnl"/>
        </w:rPr>
        <w:t>,</w:t>
      </w:r>
      <w:r w:rsidRPr="008F60F0">
        <w:rPr>
          <w:lang w:val="es-ES_tradnl"/>
        </w:rPr>
        <w:t xml:space="preserve"> gracias al apoyo legislativo</w:t>
      </w:r>
      <w:r>
        <w:rPr>
          <w:lang w:val="es-ES_tradnl"/>
        </w:rPr>
        <w:t xml:space="preserve"> y</w:t>
      </w:r>
      <w:r w:rsidRPr="008F60F0">
        <w:rPr>
          <w:lang w:val="es-ES_tradnl"/>
        </w:rPr>
        <w:t xml:space="preserve"> pese a algunas dificultades, reina</w:t>
      </w:r>
      <w:r>
        <w:rPr>
          <w:lang w:val="es-ES_tradnl"/>
        </w:rPr>
        <w:t>n</w:t>
      </w:r>
      <w:r w:rsidRPr="008F60F0">
        <w:rPr>
          <w:lang w:val="es-ES_tradnl"/>
        </w:rPr>
        <w:t xml:space="preserve"> mejores condiciones para una cooperación local estable en materia de</w:t>
      </w:r>
      <w:r>
        <w:rPr>
          <w:lang w:val="es-ES_tradnl"/>
        </w:rPr>
        <w:t xml:space="preserve"> prevención </w:t>
      </w:r>
      <w:r w:rsidRPr="008F60F0">
        <w:rPr>
          <w:lang w:val="es-ES_tradnl"/>
        </w:rPr>
        <w:t xml:space="preserve">e intervención temprana. </w:t>
      </w:r>
      <w:r>
        <w:rPr>
          <w:lang w:val="es-ES_tradnl"/>
        </w:rPr>
        <w:t xml:space="preserve"> </w:t>
      </w:r>
      <w:r w:rsidRPr="008F60F0">
        <w:rPr>
          <w:lang w:val="es-ES_tradnl"/>
        </w:rPr>
        <w:t xml:space="preserve">Sin embargo, </w:t>
      </w:r>
      <w:r>
        <w:rPr>
          <w:lang w:val="es-ES_tradnl"/>
        </w:rPr>
        <w:t>en general no se efectúa un seguimiento o un</w:t>
      </w:r>
      <w:r w:rsidRPr="008F60F0">
        <w:rPr>
          <w:lang w:val="es-ES_tradnl"/>
        </w:rPr>
        <w:t>a evaluación de la cooperación, por lo que no es posible demostrar la mejora de la calidad.</w:t>
      </w:r>
    </w:p>
    <w:p w:rsidR="002B0EEE" w:rsidRPr="008F60F0" w:rsidRDefault="002B0EEE" w:rsidP="00910A0C">
      <w:pPr>
        <w:spacing w:after="480"/>
        <w:rPr>
          <w:lang w:val="es-ES_tradnl"/>
        </w:rPr>
      </w:pPr>
      <w:r w:rsidRPr="008F60F0">
        <w:rPr>
          <w:lang w:val="es-ES_tradnl"/>
        </w:rPr>
        <w:t xml:space="preserve">286. </w:t>
      </w:r>
      <w:r>
        <w:rPr>
          <w:lang w:val="es-ES_tradnl"/>
        </w:rPr>
        <w:t xml:space="preserve"> </w:t>
      </w:r>
      <w:r w:rsidRPr="008F60F0">
        <w:rPr>
          <w:lang w:val="es-ES_tradnl"/>
        </w:rPr>
        <w:t>Para más información sobre la aplicación de las disposiciones de los artículos</w:t>
      </w:r>
      <w:r>
        <w:rPr>
          <w:lang w:val="es-ES_tradnl"/>
        </w:rPr>
        <w:t xml:space="preserve"> 22, 30, 32 a </w:t>
      </w:r>
      <w:r w:rsidRPr="008F60F0">
        <w:rPr>
          <w:lang w:val="es-ES_tradnl"/>
        </w:rPr>
        <w:t>36, 37 b</w:t>
      </w:r>
      <w:r>
        <w:rPr>
          <w:lang w:val="es-ES_tradnl"/>
        </w:rPr>
        <w:t>)</w:t>
      </w:r>
      <w:r w:rsidRPr="008F60F0">
        <w:rPr>
          <w:lang w:val="es-ES_tradnl"/>
        </w:rPr>
        <w:t xml:space="preserve"> y d</w:t>
      </w:r>
      <w:r>
        <w:rPr>
          <w:lang w:val="es-ES_tradnl"/>
        </w:rPr>
        <w:t>)</w:t>
      </w:r>
      <w:r w:rsidRPr="008F60F0">
        <w:rPr>
          <w:lang w:val="es-ES_tradnl"/>
        </w:rPr>
        <w:t xml:space="preserve"> y 38 a 40, nos remitimos a los anteriores informes periódicos de Suecia y en particular al documento CRC/C/125/</w:t>
      </w:r>
      <w:proofErr w:type="spellStart"/>
      <w:r w:rsidRPr="008F60F0">
        <w:rPr>
          <w:lang w:val="es-ES_tradnl"/>
        </w:rPr>
        <w:t>Add</w:t>
      </w:r>
      <w:proofErr w:type="spellEnd"/>
      <w:r w:rsidRPr="008F60F0">
        <w:rPr>
          <w:lang w:val="es-ES_tradnl"/>
        </w:rPr>
        <w:t>.1, párrafos 544 a 651.</w:t>
      </w:r>
    </w:p>
    <w:p w:rsidR="002B0EEE" w:rsidRPr="008F60F0" w:rsidRDefault="002B0EEE" w:rsidP="00910A0C">
      <w:pPr>
        <w:spacing w:after="220"/>
        <w:ind w:left="360" w:hanging="360"/>
        <w:jc w:val="center"/>
        <w:rPr>
          <w:b/>
          <w:spacing w:val="-5"/>
          <w:lang w:val="es-ES_tradnl" w:eastAsia="sv-SE"/>
        </w:rPr>
      </w:pPr>
      <w:proofErr w:type="spellStart"/>
      <w:r w:rsidRPr="008F60F0">
        <w:rPr>
          <w:b/>
          <w:spacing w:val="-5"/>
          <w:lang w:val="es-ES_tradnl"/>
        </w:rPr>
        <w:t>IX</w:t>
      </w:r>
      <w:proofErr w:type="spellEnd"/>
      <w:r w:rsidRPr="008F60F0">
        <w:rPr>
          <w:b/>
          <w:spacing w:val="-5"/>
          <w:lang w:val="es-ES_tradnl"/>
        </w:rPr>
        <w:t xml:space="preserve">. </w:t>
      </w:r>
      <w:r>
        <w:rPr>
          <w:b/>
          <w:spacing w:val="-5"/>
          <w:lang w:val="es-ES_tradnl"/>
        </w:rPr>
        <w:t xml:space="preserve"> </w:t>
      </w:r>
      <w:r w:rsidRPr="008F60F0">
        <w:rPr>
          <w:b/>
          <w:spacing w:val="-5"/>
          <w:lang w:val="es-ES_tradnl"/>
        </w:rPr>
        <w:t>PROTOCOLO</w:t>
      </w:r>
      <w:r>
        <w:rPr>
          <w:b/>
          <w:spacing w:val="-5"/>
          <w:lang w:val="es-ES_tradnl"/>
        </w:rPr>
        <w:t>S FACULTATIVOS DE LA CONVENCIÓN</w:t>
      </w:r>
      <w:r>
        <w:rPr>
          <w:b/>
          <w:spacing w:val="-5"/>
          <w:lang w:val="es-ES_tradnl"/>
        </w:rPr>
        <w:br/>
      </w:r>
      <w:r w:rsidRPr="008F60F0">
        <w:rPr>
          <w:b/>
          <w:spacing w:val="-5"/>
          <w:lang w:val="es-ES_tradnl"/>
        </w:rPr>
        <w:t>SOBRE LOS DERECHOS DEL NIÑO</w:t>
      </w:r>
    </w:p>
    <w:p w:rsidR="002B0EEE" w:rsidRPr="008F60F0" w:rsidRDefault="002B0EEE" w:rsidP="00910A0C">
      <w:pPr>
        <w:spacing w:after="220"/>
        <w:rPr>
          <w:bCs/>
          <w:spacing w:val="-4"/>
          <w:lang w:val="es-ES_tradnl" w:eastAsia="sv-SE"/>
        </w:rPr>
      </w:pPr>
      <w:r w:rsidRPr="008F60F0">
        <w:rPr>
          <w:bCs/>
          <w:spacing w:val="2"/>
          <w:lang w:val="es-ES_tradnl" w:eastAsia="sv-SE"/>
        </w:rPr>
        <w:t xml:space="preserve">287. </w:t>
      </w:r>
      <w:r>
        <w:rPr>
          <w:bCs/>
          <w:spacing w:val="2"/>
          <w:lang w:val="es-ES_tradnl" w:eastAsia="sv-SE"/>
        </w:rPr>
        <w:t xml:space="preserve"> </w:t>
      </w:r>
      <w:r w:rsidRPr="008F60F0">
        <w:rPr>
          <w:bCs/>
          <w:spacing w:val="2"/>
          <w:lang w:val="es-ES_tradnl" w:eastAsia="sv-SE"/>
        </w:rPr>
        <w:t xml:space="preserve">El Comité recomendó a Suecia que ratificara el Protocolo Facultativo de la Convención sobre los Derechos del Niño relativo a la venta de niños, la prostitución infantil y la utilización de niños en la pornografía y también que presentara su informe inicial sobre el </w:t>
      </w:r>
      <w:r w:rsidRPr="008F60F0">
        <w:rPr>
          <w:bCs/>
          <w:spacing w:val="-4"/>
          <w:lang w:val="es-ES_tradnl" w:eastAsia="sv-SE"/>
        </w:rPr>
        <w:t>Protocolo Facultativo de la Convención sobre los Derechos del Niño relativo a la participación de niños en los conflictos armados.</w:t>
      </w:r>
    </w:p>
    <w:p w:rsidR="002B0EEE" w:rsidRPr="008F60F0" w:rsidRDefault="007726CD" w:rsidP="002C09BF">
      <w:pPr>
        <w:spacing w:after="480"/>
        <w:rPr>
          <w:spacing w:val="2"/>
          <w:lang w:val="es-ES_tradnl" w:eastAsia="sv-SE"/>
        </w:rPr>
      </w:pPr>
      <w:r>
        <w:rPr>
          <w:lang w:val="es-ES_tradnl"/>
        </w:rPr>
        <w:t>288.  E</w:t>
      </w:r>
      <w:r w:rsidR="002B0EEE" w:rsidRPr="008F60F0">
        <w:rPr>
          <w:iCs/>
          <w:spacing w:val="-4"/>
          <w:lang w:val="es-ES_tradnl" w:eastAsia="sv-SE"/>
        </w:rPr>
        <w:t xml:space="preserve">n febrero de </w:t>
      </w:r>
      <w:r w:rsidR="002B0EEE" w:rsidRPr="008F60F0">
        <w:rPr>
          <w:iCs/>
          <w:lang w:val="es-ES_tradnl"/>
        </w:rPr>
        <w:t xml:space="preserve">2003, </w:t>
      </w:r>
      <w:r w:rsidR="002B0EEE" w:rsidRPr="008F60F0">
        <w:rPr>
          <w:lang w:val="es-ES_tradnl"/>
        </w:rPr>
        <w:t xml:space="preserve">Suecia ratificó el </w:t>
      </w:r>
      <w:r w:rsidR="002B0EEE" w:rsidRPr="008F60F0">
        <w:rPr>
          <w:iCs/>
          <w:spacing w:val="-4"/>
          <w:lang w:val="es-ES_tradnl" w:eastAsia="sv-SE"/>
        </w:rPr>
        <w:t>Protocolo Facultativo de la Convención sobre los Derechos del Niño relativo a la participación de niños en los conflictos armados</w:t>
      </w:r>
      <w:r w:rsidR="002B0EEE" w:rsidRPr="008F60F0">
        <w:rPr>
          <w:iCs/>
          <w:lang w:val="es-ES_tradnl"/>
        </w:rPr>
        <w:t xml:space="preserve">.  El informe inicial sobre la aplicación del Protocolo se remitió al Comité de los Derechos del Niño, que lo examinó en mayo de </w:t>
      </w:r>
      <w:r w:rsidR="002B0EEE" w:rsidRPr="008F60F0">
        <w:rPr>
          <w:lang w:val="es-ES_tradnl"/>
        </w:rPr>
        <w:t xml:space="preserve">2007. </w:t>
      </w:r>
      <w:r w:rsidR="002B0EEE">
        <w:rPr>
          <w:lang w:val="es-ES_tradnl"/>
        </w:rPr>
        <w:t xml:space="preserve"> </w:t>
      </w:r>
      <w:r w:rsidR="002B0EEE" w:rsidRPr="008F60F0">
        <w:rPr>
          <w:lang w:val="es-ES_tradnl"/>
        </w:rPr>
        <w:t xml:space="preserve">En diciembre de 2006, Suecia también ratificó el </w:t>
      </w:r>
      <w:r w:rsidR="002B0EEE" w:rsidRPr="008F60F0">
        <w:rPr>
          <w:spacing w:val="2"/>
          <w:lang w:val="es-ES_tradnl" w:eastAsia="sv-SE"/>
        </w:rPr>
        <w:t>Protocolo Facultativo de la Convención sobre los Derechos del Niño relativo a la venta de niños, la prostitución infantil y la utilización de niños en la pornografía.</w:t>
      </w:r>
    </w:p>
    <w:p w:rsidR="002B0EEE" w:rsidRPr="008F60F0" w:rsidRDefault="002B0EEE" w:rsidP="00910A0C">
      <w:pPr>
        <w:keepNext/>
        <w:keepLines/>
        <w:spacing w:after="220"/>
        <w:jc w:val="center"/>
        <w:rPr>
          <w:b/>
          <w:spacing w:val="-5"/>
          <w:lang w:val="es-ES_tradnl" w:eastAsia="sv-SE"/>
        </w:rPr>
      </w:pPr>
      <w:r w:rsidRPr="008F60F0">
        <w:rPr>
          <w:b/>
          <w:spacing w:val="-5"/>
          <w:lang w:val="es-ES_tradnl" w:eastAsia="sv-SE"/>
        </w:rPr>
        <w:t xml:space="preserve">X. </w:t>
      </w:r>
      <w:r>
        <w:rPr>
          <w:b/>
          <w:spacing w:val="-5"/>
          <w:lang w:val="es-ES_tradnl" w:eastAsia="sv-SE"/>
        </w:rPr>
        <w:t xml:space="preserve"> </w:t>
      </w:r>
      <w:r w:rsidRPr="008F60F0">
        <w:rPr>
          <w:b/>
          <w:spacing w:val="-5"/>
          <w:lang w:val="es-ES_tradnl" w:eastAsia="sv-SE"/>
        </w:rPr>
        <w:t>SEGUIMIENTO Y DIFUSIÓN</w:t>
      </w:r>
    </w:p>
    <w:p w:rsidR="002B0EEE" w:rsidRPr="008F60F0" w:rsidRDefault="002B0EEE" w:rsidP="00910A0C">
      <w:pPr>
        <w:spacing w:after="220"/>
        <w:rPr>
          <w:bCs/>
          <w:spacing w:val="-4"/>
          <w:lang w:val="es-ES_tradnl" w:eastAsia="sv-SE"/>
        </w:rPr>
      </w:pPr>
      <w:r w:rsidRPr="008F60F0">
        <w:rPr>
          <w:bCs/>
          <w:lang w:val="es-ES_tradnl" w:eastAsia="sv-SE"/>
        </w:rPr>
        <w:t>289.  El Comité recomendó que sus recomendaciones se aplicaran íntegramente, entre otras cosas, transmitiéndolas al Gobiern</w:t>
      </w:r>
      <w:r>
        <w:rPr>
          <w:bCs/>
          <w:lang w:val="es-ES_tradnl" w:eastAsia="sv-SE"/>
        </w:rPr>
        <w:t xml:space="preserve">o y a los miembros del </w:t>
      </w:r>
      <w:proofErr w:type="spellStart"/>
      <w:r w:rsidRPr="005B673A">
        <w:rPr>
          <w:bCs/>
          <w:i/>
          <w:lang w:val="es-ES_tradnl" w:eastAsia="sv-SE"/>
        </w:rPr>
        <w:t>Riksdag</w:t>
      </w:r>
      <w:proofErr w:type="spellEnd"/>
      <w:r w:rsidRPr="008F60F0">
        <w:rPr>
          <w:bCs/>
          <w:lang w:val="es-ES_tradnl" w:eastAsia="sv-SE"/>
        </w:rPr>
        <w:t xml:space="preserve"> para su examen detenido y la adopción de otras medidas.  El Comité también recomendó que sus observaciones finales se dieran a conocer a la población en general a fin de promover el debate y el conocimiento de la Convención, de su aplicación y de su supervisión.</w:t>
      </w:r>
    </w:p>
    <w:p w:rsidR="002B0EEE" w:rsidRPr="008F60F0" w:rsidRDefault="002B0EEE" w:rsidP="00910A0C">
      <w:pPr>
        <w:spacing w:after="220"/>
        <w:rPr>
          <w:b/>
          <w:bCs/>
          <w:spacing w:val="-4"/>
          <w:lang w:val="es-ES_tradnl" w:eastAsia="sv-SE"/>
        </w:rPr>
      </w:pPr>
      <w:r w:rsidRPr="00D403C9">
        <w:rPr>
          <w:bCs/>
          <w:lang w:val="es-ES_tradnl"/>
        </w:rPr>
        <w:t>290</w:t>
      </w:r>
      <w:r w:rsidRPr="008F60F0">
        <w:rPr>
          <w:lang w:val="es-ES_tradnl"/>
        </w:rPr>
        <w:t xml:space="preserve">. </w:t>
      </w:r>
      <w:r>
        <w:rPr>
          <w:lang w:val="es-ES_tradnl"/>
        </w:rPr>
        <w:t xml:space="preserve"> </w:t>
      </w:r>
      <w:r w:rsidRPr="008F60F0">
        <w:rPr>
          <w:lang w:val="es-ES_tradnl"/>
        </w:rPr>
        <w:t xml:space="preserve">El informe de Suecia al Comité de los Derechos del Niño y las observaciones finales del Comité se han publicado en el sitio </w:t>
      </w:r>
      <w:proofErr w:type="spellStart"/>
      <w:r w:rsidRPr="008F60F0">
        <w:rPr>
          <w:lang w:val="es-ES_tradnl"/>
        </w:rPr>
        <w:t>web</w:t>
      </w:r>
      <w:proofErr w:type="spellEnd"/>
      <w:r w:rsidRPr="008F60F0">
        <w:rPr>
          <w:lang w:val="es-ES_tradnl"/>
        </w:rPr>
        <w:t xml:space="preserve"> sobre derechos humanos del Gobierno</w:t>
      </w:r>
      <w:r w:rsidRPr="00D403C9">
        <w:rPr>
          <w:rStyle w:val="FootnoteReference"/>
          <w:lang w:val="es-ES_tradnl"/>
        </w:rPr>
        <w:footnoteReference w:id="67"/>
      </w:r>
      <w:r w:rsidRPr="008F60F0">
        <w:rPr>
          <w:lang w:val="es-ES_tradnl"/>
        </w:rPr>
        <w:t xml:space="preserve"> y en el sitio </w:t>
      </w:r>
      <w:proofErr w:type="spellStart"/>
      <w:r w:rsidRPr="008F60F0">
        <w:rPr>
          <w:lang w:val="es-ES_tradnl"/>
        </w:rPr>
        <w:t>web</w:t>
      </w:r>
      <w:proofErr w:type="spellEnd"/>
      <w:r w:rsidRPr="008F60F0">
        <w:rPr>
          <w:lang w:val="es-ES_tradnl"/>
        </w:rPr>
        <w:t xml:space="preserve"> del Ministerio de Salud y Asuntos Sociales</w:t>
      </w:r>
      <w:r w:rsidRPr="00D403C9">
        <w:rPr>
          <w:rStyle w:val="FootnoteReference"/>
          <w:lang w:val="es-ES_tradnl"/>
        </w:rPr>
        <w:footnoteReference w:id="68"/>
      </w:r>
      <w:r w:rsidRPr="008F60F0">
        <w:rPr>
          <w:lang w:val="es-ES_tradnl"/>
        </w:rPr>
        <w:t>.  En lo rel</w:t>
      </w:r>
      <w:r>
        <w:rPr>
          <w:lang w:val="es-ES_tradnl"/>
        </w:rPr>
        <w:t xml:space="preserve">ativo al diálogo con el </w:t>
      </w:r>
      <w:proofErr w:type="spellStart"/>
      <w:r w:rsidRPr="005B673A">
        <w:rPr>
          <w:i/>
          <w:lang w:val="es-ES_tradnl"/>
        </w:rPr>
        <w:t>Riksdag</w:t>
      </w:r>
      <w:proofErr w:type="spellEnd"/>
      <w:r w:rsidRPr="008F60F0">
        <w:rPr>
          <w:bCs/>
          <w:lang w:val="es-ES_tradnl" w:eastAsia="sv-SE"/>
        </w:rPr>
        <w:t xml:space="preserve"> sobre estas cuestiones</w:t>
      </w:r>
      <w:r w:rsidRPr="008F60F0">
        <w:rPr>
          <w:lang w:val="es-ES_tradnl"/>
        </w:rPr>
        <w:t>, cabe mencionar el deba</w:t>
      </w:r>
      <w:r>
        <w:rPr>
          <w:lang w:val="es-ES_tradnl"/>
        </w:rPr>
        <w:t xml:space="preserve">te que se celebró en el mismo, </w:t>
      </w:r>
      <w:r>
        <w:rPr>
          <w:bCs/>
          <w:lang w:val="es-ES_tradnl" w:eastAsia="sv-SE"/>
        </w:rPr>
        <w:t xml:space="preserve">el segundo trimestre </w:t>
      </w:r>
      <w:r w:rsidRPr="008F60F0">
        <w:rPr>
          <w:bCs/>
          <w:lang w:val="es-ES_tradnl" w:eastAsia="sv-SE"/>
        </w:rPr>
        <w:t>de</w:t>
      </w:r>
      <w:r>
        <w:rPr>
          <w:bCs/>
          <w:lang w:val="es-ES_tradnl" w:eastAsia="sv-SE"/>
        </w:rPr>
        <w:t> </w:t>
      </w:r>
      <w:r w:rsidRPr="008F60F0">
        <w:rPr>
          <w:lang w:val="es-ES_tradnl"/>
        </w:rPr>
        <w:t xml:space="preserve">2005, sobre el tercer informe de Suecia y las correspondientes recomendaciones del Comité.  Las cuestiones planteadas por el Comité de los Derechos del Niño se abordaron en el marco de las conferencias regionales organizadas por el </w:t>
      </w:r>
      <w:r w:rsidRPr="00C22651">
        <w:rPr>
          <w:i/>
          <w:lang w:val="es-ES_tradnl"/>
        </w:rPr>
        <w:t>Ombudsman</w:t>
      </w:r>
      <w:r w:rsidRPr="008F60F0">
        <w:rPr>
          <w:lang w:val="es-ES_tradnl"/>
        </w:rPr>
        <w:t xml:space="preserve"> de la Infanci</w:t>
      </w:r>
      <w:r>
        <w:rPr>
          <w:lang w:val="es-ES_tradnl"/>
        </w:rPr>
        <w:t>a en 2006–2007 y en la campaña "</w:t>
      </w:r>
      <w:r w:rsidRPr="008F60F0">
        <w:rPr>
          <w:lang w:val="es-ES_tradnl"/>
        </w:rPr>
        <w:t>Una Suecia para los Niños</w:t>
      </w:r>
      <w:r>
        <w:rPr>
          <w:lang w:val="es-ES_tradnl"/>
        </w:rPr>
        <w:t>"</w:t>
      </w:r>
      <w:r w:rsidRPr="008F60F0">
        <w:rPr>
          <w:lang w:val="es-ES_tradnl"/>
        </w:rPr>
        <w:t xml:space="preserve"> que </w:t>
      </w:r>
      <w:r>
        <w:rPr>
          <w:lang w:val="es-ES_tradnl"/>
        </w:rPr>
        <w:t xml:space="preserve">se desarrolló en 2006 (véase </w:t>
      </w:r>
      <w:r w:rsidRPr="008F60F0">
        <w:rPr>
          <w:lang w:val="es-ES_tradnl"/>
        </w:rPr>
        <w:t>párr</w:t>
      </w:r>
      <w:r>
        <w:rPr>
          <w:lang w:val="es-ES_tradnl"/>
        </w:rPr>
        <w:t>afo</w:t>
      </w:r>
      <w:r w:rsidRPr="008F60F0">
        <w:rPr>
          <w:lang w:val="es-ES_tradnl"/>
        </w:rPr>
        <w:t xml:space="preserve"> 21</w:t>
      </w:r>
      <w:r>
        <w:rPr>
          <w:lang w:val="es-ES_tradnl"/>
        </w:rPr>
        <w:t xml:space="preserve">, </w:t>
      </w:r>
      <w:proofErr w:type="spellStart"/>
      <w:r>
        <w:rPr>
          <w:i/>
          <w:lang w:val="es-ES_tradnl"/>
        </w:rPr>
        <w:t>supra</w:t>
      </w:r>
      <w:proofErr w:type="spellEnd"/>
      <w:r w:rsidRPr="008F60F0">
        <w:rPr>
          <w:lang w:val="es-ES_tradnl"/>
        </w:rPr>
        <w:t>).</w:t>
      </w:r>
    </w:p>
    <w:p w:rsidR="002B0EEE" w:rsidRPr="008F60F0" w:rsidRDefault="002B0EEE" w:rsidP="00910A0C">
      <w:pPr>
        <w:spacing w:after="220"/>
        <w:rPr>
          <w:b/>
          <w:lang w:val="es-ES_tradnl"/>
        </w:rPr>
      </w:pPr>
      <w:r w:rsidRPr="008F60F0">
        <w:rPr>
          <w:b/>
          <w:bCs/>
          <w:lang w:val="es-ES_tradnl"/>
        </w:rPr>
        <w:t>Otras</w:t>
      </w:r>
      <w:r>
        <w:rPr>
          <w:b/>
          <w:lang w:val="es-ES_tradnl"/>
        </w:rPr>
        <w:t xml:space="preserve"> actividades relacionadas</w:t>
      </w:r>
      <w:r w:rsidRPr="008F60F0">
        <w:rPr>
          <w:b/>
          <w:lang w:val="es-ES_tradnl"/>
        </w:rPr>
        <w:t xml:space="preserve"> con las r</w:t>
      </w:r>
      <w:r>
        <w:rPr>
          <w:b/>
          <w:lang w:val="es-ES_tradnl"/>
        </w:rPr>
        <w:t xml:space="preserve">ecomendaciones del Comité </w:t>
      </w:r>
      <w:r w:rsidRPr="008F60F0">
        <w:rPr>
          <w:b/>
          <w:lang w:val="es-ES_tradnl"/>
        </w:rPr>
        <w:t>de los Derechos</w:t>
      </w:r>
      <w:r>
        <w:rPr>
          <w:b/>
          <w:lang w:val="es-ES_tradnl"/>
        </w:rPr>
        <w:br/>
      </w:r>
      <w:r w:rsidRPr="008F60F0">
        <w:rPr>
          <w:b/>
          <w:lang w:val="es-ES_tradnl"/>
        </w:rPr>
        <w:t>del Niño</w:t>
      </w:r>
    </w:p>
    <w:p w:rsidR="002B0EEE" w:rsidRPr="008F60F0" w:rsidRDefault="002B0EEE" w:rsidP="00910A0C">
      <w:pPr>
        <w:spacing w:after="220"/>
        <w:rPr>
          <w:lang w:val="es-ES_tradnl"/>
        </w:rPr>
      </w:pPr>
      <w:r w:rsidRPr="008F60F0">
        <w:rPr>
          <w:lang w:val="es-ES_tradnl"/>
        </w:rPr>
        <w:t xml:space="preserve">291. </w:t>
      </w:r>
      <w:r>
        <w:rPr>
          <w:lang w:val="es-ES_tradnl"/>
        </w:rPr>
        <w:t xml:space="preserve"> </w:t>
      </w:r>
      <w:r w:rsidRPr="008F60F0">
        <w:rPr>
          <w:lang w:val="es-ES_tradnl"/>
        </w:rPr>
        <w:t>La presentac</w:t>
      </w:r>
      <w:r>
        <w:rPr>
          <w:lang w:val="es-ES_tradnl"/>
        </w:rPr>
        <w:t>ión de informes por el Gobierno</w:t>
      </w:r>
      <w:r w:rsidRPr="008F60F0">
        <w:rPr>
          <w:lang w:val="es-ES_tradnl"/>
        </w:rPr>
        <w:t xml:space="preserve"> y el examen y la formulación de recom</w:t>
      </w:r>
      <w:r>
        <w:rPr>
          <w:lang w:val="es-ES_tradnl"/>
        </w:rPr>
        <w:t>endaciones por el Comité contrib</w:t>
      </w:r>
      <w:r w:rsidRPr="008F60F0">
        <w:rPr>
          <w:lang w:val="es-ES_tradnl"/>
        </w:rPr>
        <w:t>uyen</w:t>
      </w:r>
      <w:r>
        <w:rPr>
          <w:lang w:val="es-ES_tradnl"/>
        </w:rPr>
        <w:t xml:space="preserve"> a</w:t>
      </w:r>
      <w:r w:rsidRPr="008F60F0">
        <w:rPr>
          <w:lang w:val="es-ES_tradnl"/>
        </w:rPr>
        <w:t xml:space="preserve"> un diálogo constructivo con much</w:t>
      </w:r>
      <w:r>
        <w:rPr>
          <w:lang w:val="es-ES_tradnl"/>
        </w:rPr>
        <w:t>o</w:t>
      </w:r>
      <w:r w:rsidRPr="008F60F0">
        <w:rPr>
          <w:lang w:val="es-ES_tradnl"/>
        </w:rPr>
        <w:t xml:space="preserve"> po</w:t>
      </w:r>
      <w:r>
        <w:rPr>
          <w:lang w:val="es-ES_tradnl"/>
        </w:rPr>
        <w:t xml:space="preserve">tencial para </w:t>
      </w:r>
      <w:r w:rsidRPr="008F60F0">
        <w:rPr>
          <w:lang w:val="es-ES_tradnl"/>
        </w:rPr>
        <w:t>apoyar la</w:t>
      </w:r>
      <w:r>
        <w:rPr>
          <w:lang w:val="es-ES_tradnl"/>
        </w:rPr>
        <w:t xml:space="preserve"> labor </w:t>
      </w:r>
      <w:r w:rsidRPr="008F60F0">
        <w:rPr>
          <w:lang w:val="es-ES_tradnl"/>
        </w:rPr>
        <w:t xml:space="preserve">nacional de aplicación de la Convención.  Mediante sus recomendaciones, el Comité de los Derechos del Niño suele confirmar los propios análisis de los problemas y la </w:t>
      </w:r>
      <w:r w:rsidRPr="008C7804">
        <w:rPr>
          <w:bCs/>
          <w:lang w:val="es-ES_tradnl"/>
        </w:rPr>
        <w:t>fijación</w:t>
      </w:r>
      <w:r w:rsidRPr="008F60F0">
        <w:rPr>
          <w:lang w:val="es-ES_tradnl"/>
        </w:rPr>
        <w:t xml:space="preserve"> de prioridades </w:t>
      </w:r>
      <w:r>
        <w:rPr>
          <w:lang w:val="es-ES_tradnl"/>
        </w:rPr>
        <w:t>por</w:t>
      </w:r>
      <w:r w:rsidRPr="008F60F0">
        <w:rPr>
          <w:lang w:val="es-ES_tradnl"/>
        </w:rPr>
        <w:t xml:space="preserve"> el Gobierno. </w:t>
      </w:r>
      <w:r>
        <w:rPr>
          <w:lang w:val="es-ES_tradnl"/>
        </w:rPr>
        <w:t xml:space="preserve"> Por ejemplo, e</w:t>
      </w:r>
      <w:r w:rsidRPr="008F60F0">
        <w:rPr>
          <w:lang w:val="es-ES_tradnl"/>
        </w:rPr>
        <w:t xml:space="preserve">n los </w:t>
      </w:r>
      <w:r>
        <w:rPr>
          <w:lang w:val="es-ES_tradnl"/>
        </w:rPr>
        <w:t>trabajos preparatorios de lo</w:t>
      </w:r>
      <w:r w:rsidRPr="008F60F0">
        <w:rPr>
          <w:lang w:val="es-ES_tradnl"/>
        </w:rPr>
        <w:t>s pro</w:t>
      </w:r>
      <w:r>
        <w:rPr>
          <w:lang w:val="es-ES_tradnl"/>
        </w:rPr>
        <w:t>yectos de ley</w:t>
      </w:r>
      <w:r w:rsidRPr="008F60F0">
        <w:rPr>
          <w:lang w:val="es-ES_tradnl"/>
        </w:rPr>
        <w:t>, en las atribuciones de los comités y en las instrucciones a l</w:t>
      </w:r>
      <w:r>
        <w:rPr>
          <w:lang w:val="es-ES_tradnl"/>
        </w:rPr>
        <w:t>os organismos públicos</w:t>
      </w:r>
      <w:r w:rsidRPr="008F60F0">
        <w:rPr>
          <w:lang w:val="es-ES_tradnl"/>
        </w:rPr>
        <w:t>, el Gobierno hace lo posible p</w:t>
      </w:r>
      <w:r>
        <w:rPr>
          <w:lang w:val="es-ES_tradnl"/>
        </w:rPr>
        <w:t>ara</w:t>
      </w:r>
      <w:r w:rsidRPr="008F60F0">
        <w:rPr>
          <w:lang w:val="es-ES_tradnl"/>
        </w:rPr>
        <w:t xml:space="preserve"> tener en cuenta y examinar permanentemente los problemas analizados y las recomendaciones formuladas por el Comité de los Derechos del Niño sobre determinada cuestión.  Aunque en sus deliberaciones y evaluaciones, el Gobierno no siempre se refiera a una recomendación del Comité, tiene el mayor interés en encontrar soluciones adecuadas a los problemas en que se basaron las recomendaciones.  Las</w:t>
      </w:r>
      <w:r>
        <w:rPr>
          <w:lang w:val="es-ES_tradnl"/>
        </w:rPr>
        <w:t> </w:t>
      </w:r>
      <w:r w:rsidRPr="008F60F0">
        <w:rPr>
          <w:lang w:val="es-ES_tradnl"/>
        </w:rPr>
        <w:t xml:space="preserve">recomendaciones del Comité se analizan permanentemente </w:t>
      </w:r>
      <w:r>
        <w:rPr>
          <w:lang w:val="es-ES_tradnl"/>
        </w:rPr>
        <w:t>a nivel del poder ejecutivo</w:t>
      </w:r>
      <w:r w:rsidRPr="008F60F0">
        <w:rPr>
          <w:lang w:val="es-ES_tradnl"/>
        </w:rPr>
        <w:t>.</w:t>
      </w:r>
    </w:p>
    <w:p w:rsidR="002B0EEE" w:rsidRPr="008F60F0" w:rsidRDefault="002B0EEE" w:rsidP="00910A0C">
      <w:pPr>
        <w:adjustRightInd w:val="0"/>
        <w:snapToGrid w:val="0"/>
        <w:spacing w:after="220"/>
        <w:rPr>
          <w:snapToGrid w:val="0"/>
        </w:rPr>
      </w:pPr>
      <w:r w:rsidRPr="008F60F0">
        <w:rPr>
          <w:lang w:val="es-ES_tradnl"/>
        </w:rPr>
        <w:t xml:space="preserve">292. </w:t>
      </w:r>
      <w:r>
        <w:rPr>
          <w:lang w:val="es-ES_tradnl"/>
        </w:rPr>
        <w:t xml:space="preserve"> </w:t>
      </w:r>
      <w:r w:rsidRPr="008F60F0">
        <w:rPr>
          <w:lang w:val="es-ES_tradnl"/>
        </w:rPr>
        <w:t xml:space="preserve">Actualmente en Suecia viven unos 2 millones de niños.  Los esfuerzos para aplicar la Convención no se detendrán. </w:t>
      </w:r>
      <w:r>
        <w:rPr>
          <w:lang w:val="es-ES_tradnl"/>
        </w:rPr>
        <w:t xml:space="preserve"> </w:t>
      </w:r>
      <w:r w:rsidRPr="008F60F0">
        <w:rPr>
          <w:lang w:val="es-ES_tradnl"/>
        </w:rPr>
        <w:t xml:space="preserve">Suecia tiene un buen potencial en muchas áreas que le permiten </w:t>
      </w:r>
      <w:r>
        <w:rPr>
          <w:lang w:val="es-ES_tradnl"/>
        </w:rPr>
        <w:t>superar</w:t>
      </w:r>
      <w:r w:rsidRPr="008F60F0">
        <w:rPr>
          <w:lang w:val="es-ES_tradnl"/>
        </w:rPr>
        <w:t xml:space="preserve"> l</w:t>
      </w:r>
      <w:r>
        <w:rPr>
          <w:lang w:val="es-ES_tradnl"/>
        </w:rPr>
        <w:t xml:space="preserve">o dispuesto en </w:t>
      </w:r>
      <w:r w:rsidRPr="008F60F0">
        <w:rPr>
          <w:lang w:val="es-ES_tradnl"/>
        </w:rPr>
        <w:t xml:space="preserve">la Convención. </w:t>
      </w:r>
      <w:r>
        <w:rPr>
          <w:lang w:val="es-ES_tradnl"/>
        </w:rPr>
        <w:t xml:space="preserve"> </w:t>
      </w:r>
      <w:r w:rsidRPr="008F60F0">
        <w:rPr>
          <w:lang w:val="es-ES_tradnl"/>
        </w:rPr>
        <w:t>La meta visionaria del Gobierno es que en Suecia se ofrezca a toda niña y a todo niño el mejor comienzo imaginable en la vida.  Independientemente de la raza, el color, el sexo, la nacionalidad, el origen étnico o social, la orientación sexual, la discapacidad, la situación económica de la familia o el lugar de residencia, todos los niños de Suecia deben gozar de las condiciones necesarias para desarrollar su personalidad</w:t>
      </w:r>
      <w:r>
        <w:rPr>
          <w:lang w:val="es-ES_tradnl"/>
        </w:rPr>
        <w:t xml:space="preserve"> y sus aptitudes </w:t>
      </w:r>
      <w:r w:rsidRPr="008F60F0">
        <w:rPr>
          <w:lang w:val="es-ES_tradnl"/>
        </w:rPr>
        <w:t xml:space="preserve">y </w:t>
      </w:r>
      <w:r>
        <w:rPr>
          <w:lang w:val="es-ES_tradnl"/>
        </w:rPr>
        <w:t xml:space="preserve">disfrutar de un </w:t>
      </w:r>
      <w:r w:rsidRPr="008F60F0">
        <w:rPr>
          <w:lang w:val="es-ES_tradnl"/>
        </w:rPr>
        <w:t>entorno propicio.</w:t>
      </w:r>
    </w:p>
    <w:p w:rsidR="00950AC9" w:rsidRPr="00752983" w:rsidRDefault="00C22651" w:rsidP="00D63B6A">
      <w:pPr>
        <w:spacing w:after="220"/>
        <w:jc w:val="center"/>
      </w:pPr>
      <w:r>
        <w:t>-----</w:t>
      </w:r>
    </w:p>
    <w:sectPr w:rsidR="00950AC9" w:rsidRPr="00752983" w:rsidSect="00AB3288">
      <w:type w:val="continuous"/>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01F" w:rsidRDefault="0063401F">
      <w:r>
        <w:separator/>
      </w:r>
    </w:p>
  </w:endnote>
  <w:endnote w:type="continuationSeparator" w:id="0">
    <w:p w:rsidR="0063401F" w:rsidRDefault="00634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rigGarmnd BT">
    <w:altName w:val="Times New Roman"/>
    <w:charset w:val="00"/>
    <w:family w:val="roman"/>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01F" w:rsidRDefault="0063401F">
      <w:r>
        <w:separator/>
      </w:r>
    </w:p>
  </w:footnote>
  <w:footnote w:type="continuationSeparator" w:id="0">
    <w:p w:rsidR="0063401F" w:rsidRDefault="0063401F">
      <w:r>
        <w:continuationSeparator/>
      </w:r>
    </w:p>
  </w:footnote>
  <w:footnote w:id="1">
    <w:p w:rsidR="00B659A0" w:rsidRDefault="00B659A0" w:rsidP="00FD5F02">
      <w:pPr>
        <w:pStyle w:val="FootnoteText"/>
        <w:spacing w:after="480" w:line="240" w:lineRule="auto"/>
      </w:pPr>
      <w:r>
        <w:rPr>
          <w:rStyle w:val="FootnoteReference"/>
        </w:rPr>
        <w:t>*</w:t>
      </w:r>
      <w:r>
        <w:t xml:space="preserve"> Los anexos pueden consultarse en los archivos de la secretaría.</w:t>
      </w:r>
    </w:p>
    <w:p w:rsidR="00B659A0" w:rsidRDefault="00B659A0" w:rsidP="00FD5F02">
      <w:pPr>
        <w:pStyle w:val="FootnoteText"/>
        <w:spacing w:after="0" w:line="240" w:lineRule="auto"/>
      </w:pPr>
      <w:r>
        <w:t>GE.08-40269  (S)    280708    0</w:t>
      </w:r>
      <w:r w:rsidR="00FA09C2">
        <w:t>7</w:t>
      </w:r>
      <w:r>
        <w:t>0</w:t>
      </w:r>
      <w:r w:rsidR="007726CD">
        <w:t>8</w:t>
      </w:r>
      <w:r>
        <w:t>08</w:t>
      </w:r>
    </w:p>
  </w:footnote>
  <w:footnote w:id="2">
    <w:p w:rsidR="00B659A0" w:rsidRPr="00140A83" w:rsidRDefault="00B659A0" w:rsidP="0048129D">
      <w:pPr>
        <w:pStyle w:val="FootnoteText"/>
        <w:spacing w:line="240" w:lineRule="auto"/>
      </w:pPr>
      <w:r>
        <w:rPr>
          <w:rStyle w:val="FootnoteReference"/>
        </w:rPr>
        <w:footnoteRef/>
      </w:r>
      <w:r>
        <w:rPr>
          <w:rFonts w:ascii="Arial" w:hAnsi="Arial" w:cs="Arial"/>
          <w:color w:val="0000FF"/>
        </w:rPr>
        <w:t xml:space="preserve"> </w:t>
      </w:r>
      <w:r w:rsidRPr="00140A83">
        <w:t>La Convención sobre los Derechos del Niño en la práctica, RIR 2004:30</w:t>
      </w:r>
    </w:p>
  </w:footnote>
  <w:footnote w:id="3">
    <w:p w:rsidR="00B659A0" w:rsidRDefault="00B659A0" w:rsidP="0048129D">
      <w:pPr>
        <w:pStyle w:val="FootnoteText"/>
        <w:spacing w:line="240" w:lineRule="auto"/>
      </w:pPr>
      <w:r>
        <w:rPr>
          <w:rStyle w:val="FootnoteReference"/>
        </w:rPr>
        <w:footnoteRef/>
      </w:r>
      <w:r>
        <w:t xml:space="preserve"> Véase el tercer informe periódico de Suecia (2002), párrafos 27 a 29.</w:t>
      </w:r>
    </w:p>
  </w:footnote>
  <w:footnote w:id="4">
    <w:p w:rsidR="00B659A0" w:rsidRDefault="00B659A0" w:rsidP="0048129D">
      <w:pPr>
        <w:pStyle w:val="FootnoteText"/>
        <w:spacing w:line="240" w:lineRule="auto"/>
      </w:pPr>
      <w:r>
        <w:rPr>
          <w:rStyle w:val="FootnoteReference"/>
        </w:rPr>
        <w:footnoteRef/>
      </w:r>
      <w:r>
        <w:t xml:space="preserve"> Ibíd.</w:t>
      </w:r>
    </w:p>
  </w:footnote>
  <w:footnote w:id="5">
    <w:p w:rsidR="00B659A0" w:rsidRDefault="00B659A0" w:rsidP="0048129D">
      <w:pPr>
        <w:pStyle w:val="FootnoteText"/>
        <w:spacing w:line="240" w:lineRule="auto"/>
      </w:pPr>
      <w:r>
        <w:rPr>
          <w:rStyle w:val="FootnoteReference"/>
        </w:rPr>
        <w:footnoteRef/>
      </w:r>
      <w:r>
        <w:t xml:space="preserve"> Borlänge, el distrito urbano de Gunnared en Göteborg, Gävle, Haninge, Kalmar, Karlskoga, Västerås, Sigtuna, Trelleborg, Uppsala, Örebro y Östersund.</w:t>
      </w:r>
    </w:p>
  </w:footnote>
  <w:footnote w:id="6">
    <w:p w:rsidR="00B659A0" w:rsidRDefault="00B659A0" w:rsidP="0048129D">
      <w:pPr>
        <w:pStyle w:val="FootnoteText"/>
        <w:spacing w:line="240" w:lineRule="auto"/>
      </w:pPr>
      <w:r>
        <w:rPr>
          <w:rStyle w:val="FootnoteReference"/>
        </w:rPr>
        <w:footnoteRef/>
      </w:r>
      <w:r>
        <w:t xml:space="preserve"> </w:t>
      </w:r>
      <w:bookmarkStart w:id="1" w:name="_Hlk200360494"/>
      <w:r>
        <w:t>Código de Leyes de Suecia</w:t>
      </w:r>
      <w:bookmarkEnd w:id="1"/>
      <w:r>
        <w:t xml:space="preserve"> - SFS 2001:453.</w:t>
      </w:r>
    </w:p>
  </w:footnote>
  <w:footnote w:id="7">
    <w:p w:rsidR="00B659A0" w:rsidRDefault="00B659A0" w:rsidP="0048129D">
      <w:pPr>
        <w:pStyle w:val="FootnoteText"/>
        <w:spacing w:line="240" w:lineRule="auto"/>
      </w:pPr>
      <w:r>
        <w:rPr>
          <w:rStyle w:val="FootnoteReference"/>
        </w:rPr>
        <w:footnoteRef/>
      </w:r>
      <w:r>
        <w:t xml:space="preserve"> Código de Leyes de Suecia - SFS 1993:387.</w:t>
      </w:r>
    </w:p>
  </w:footnote>
  <w:footnote w:id="8">
    <w:p w:rsidR="00B659A0" w:rsidRPr="001451CB" w:rsidRDefault="00B659A0" w:rsidP="0048129D">
      <w:pPr>
        <w:pStyle w:val="FootnoteText"/>
        <w:spacing w:line="240" w:lineRule="auto"/>
      </w:pPr>
      <w:r>
        <w:rPr>
          <w:rStyle w:val="FootnoteReference"/>
        </w:rPr>
        <w:footnoteRef/>
      </w:r>
      <w:r w:rsidRPr="001451CB">
        <w:t xml:space="preserve"> Proyecto de ley </w:t>
      </w:r>
      <w:r>
        <w:t xml:space="preserve">Nº </w:t>
      </w:r>
      <w:r w:rsidRPr="001451CB">
        <w:t>2006/07:129</w:t>
      </w:r>
      <w:r>
        <w:t>.</w:t>
      </w:r>
    </w:p>
  </w:footnote>
  <w:footnote w:id="9">
    <w:p w:rsidR="00B659A0" w:rsidRDefault="00B659A0" w:rsidP="0048129D">
      <w:pPr>
        <w:pStyle w:val="FootnoteText"/>
        <w:spacing w:line="240" w:lineRule="auto"/>
      </w:pPr>
      <w:r>
        <w:rPr>
          <w:rStyle w:val="FootnoteReference"/>
        </w:rPr>
        <w:footnoteRef/>
      </w:r>
      <w:r>
        <w:t xml:space="preserve"> Proyecto de ley gubernamental Nº 2002/03:122, Responsabilidad común:  política de Suecia para el desarrollo mundial, comunicación Nº 2001/03:186:  Perspectiva basada en los derechos del niño en la cooperación internacional para el desarrollo.</w:t>
      </w:r>
    </w:p>
  </w:footnote>
  <w:footnote w:id="10">
    <w:p w:rsidR="00B659A0" w:rsidRDefault="00B659A0" w:rsidP="0048129D">
      <w:pPr>
        <w:pStyle w:val="FootnoteText"/>
        <w:spacing w:line="240" w:lineRule="auto"/>
      </w:pPr>
      <w:r>
        <w:rPr>
          <w:rStyle w:val="FootnoteReference"/>
        </w:rPr>
        <w:footnoteRef/>
      </w:r>
      <w:r>
        <w:t xml:space="preserve"> Organismo Sueco de Desarrollo Internacional, Efectos de una perspectiva basada en los derechos del niño, abril de 2006.</w:t>
      </w:r>
    </w:p>
  </w:footnote>
  <w:footnote w:id="11">
    <w:p w:rsidR="00B659A0" w:rsidRDefault="00B659A0" w:rsidP="0048129D">
      <w:pPr>
        <w:pStyle w:val="FootnoteText"/>
        <w:spacing w:line="240" w:lineRule="auto"/>
      </w:pPr>
      <w:r>
        <w:rPr>
          <w:rStyle w:val="FootnoteReference"/>
        </w:rPr>
        <w:footnoteRef/>
      </w:r>
      <w:r>
        <w:t xml:space="preserve"> Ibíd.</w:t>
      </w:r>
    </w:p>
  </w:footnote>
  <w:footnote w:id="12">
    <w:p w:rsidR="00B659A0" w:rsidRDefault="00B659A0" w:rsidP="0048129D">
      <w:pPr>
        <w:pStyle w:val="FootnoteText"/>
        <w:spacing w:line="240" w:lineRule="auto"/>
      </w:pPr>
      <w:r>
        <w:rPr>
          <w:rStyle w:val="FootnoteReference"/>
        </w:rPr>
        <w:footnoteRef/>
      </w:r>
      <w:r>
        <w:t xml:space="preserve"> Ibíd.</w:t>
      </w:r>
    </w:p>
  </w:footnote>
  <w:footnote w:id="13">
    <w:p w:rsidR="00B659A0" w:rsidRDefault="00B659A0" w:rsidP="0048129D">
      <w:pPr>
        <w:pStyle w:val="FootnoteText"/>
        <w:spacing w:line="240" w:lineRule="auto"/>
      </w:pPr>
      <w:r>
        <w:rPr>
          <w:rStyle w:val="FootnoteReference"/>
        </w:rPr>
        <w:footnoteRef/>
      </w:r>
      <w:r>
        <w:t xml:space="preserve"> Oficina Nacional de Estadística de Suecia, Los niños y sus familias 2005.</w:t>
      </w:r>
    </w:p>
  </w:footnote>
  <w:footnote w:id="14">
    <w:p w:rsidR="00B659A0" w:rsidRDefault="00B659A0" w:rsidP="0048129D">
      <w:pPr>
        <w:pStyle w:val="FootnoteText"/>
        <w:spacing w:line="240" w:lineRule="auto"/>
      </w:pPr>
      <w:r>
        <w:rPr>
          <w:rStyle w:val="FootnoteReference"/>
        </w:rPr>
        <w:footnoteRef/>
      </w:r>
      <w:r>
        <w:t xml:space="preserve"> Código de Leyes de Suecia - SFS 2006:67, apéndice 1.</w:t>
      </w:r>
    </w:p>
  </w:footnote>
  <w:footnote w:id="15">
    <w:p w:rsidR="00B659A0" w:rsidRDefault="00B659A0" w:rsidP="0048129D">
      <w:pPr>
        <w:pStyle w:val="FootnoteText"/>
        <w:spacing w:line="240" w:lineRule="auto"/>
      </w:pPr>
      <w:r>
        <w:rPr>
          <w:rStyle w:val="FootnoteReference"/>
        </w:rPr>
        <w:footnoteRef/>
      </w:r>
      <w:r>
        <w:t xml:space="preserve"> Comunicación Nº 2005/06:95.</w:t>
      </w:r>
    </w:p>
  </w:footnote>
  <w:footnote w:id="16">
    <w:p w:rsidR="00B659A0" w:rsidRDefault="00B659A0" w:rsidP="0048129D">
      <w:pPr>
        <w:pStyle w:val="FootnoteText"/>
        <w:spacing w:line="240" w:lineRule="auto"/>
      </w:pPr>
      <w:r>
        <w:rPr>
          <w:rStyle w:val="FootnoteReference"/>
        </w:rPr>
        <w:footnoteRef/>
      </w:r>
      <w:r>
        <w:t xml:space="preserve"> Directiva Nº 2006:27.</w:t>
      </w:r>
    </w:p>
  </w:footnote>
  <w:footnote w:id="17">
    <w:p w:rsidR="00B659A0" w:rsidRDefault="00B659A0" w:rsidP="0048129D">
      <w:pPr>
        <w:pStyle w:val="FootnoteText"/>
        <w:spacing w:line="240" w:lineRule="auto"/>
      </w:pPr>
      <w:r>
        <w:rPr>
          <w:rStyle w:val="FootnoteReference"/>
        </w:rPr>
        <w:footnoteRef/>
      </w:r>
      <w:r>
        <w:t xml:space="preserve"> Proyecto de ley Nº 2001/02:07 del Gobierno, Enmienda del Instrumento de Gobierno</w:t>
      </w:r>
      <w:r w:rsidR="002C09BF">
        <w:t> </w:t>
      </w:r>
      <w:r w:rsidR="002C09BF">
        <w:noBreakHyphen/>
        <w:t> </w:t>
      </w:r>
      <w:r>
        <w:t>Cooperación de la UE, etc.</w:t>
      </w:r>
    </w:p>
  </w:footnote>
  <w:footnote w:id="18">
    <w:p w:rsidR="00B659A0" w:rsidRDefault="00B659A0" w:rsidP="0048129D">
      <w:pPr>
        <w:pStyle w:val="FootnoteText"/>
        <w:spacing w:line="240" w:lineRule="auto"/>
      </w:pPr>
      <w:r>
        <w:rPr>
          <w:rStyle w:val="FootnoteReference"/>
        </w:rPr>
        <w:footnoteRef/>
      </w:r>
      <w:r>
        <w:t xml:space="preserve"> Código de Leyes de Suecia - SFS 2005:716.</w:t>
      </w:r>
    </w:p>
  </w:footnote>
  <w:footnote w:id="19">
    <w:p w:rsidR="00B659A0" w:rsidRDefault="00B659A0" w:rsidP="0048129D">
      <w:pPr>
        <w:pStyle w:val="FootnoteText"/>
        <w:spacing w:line="240" w:lineRule="auto"/>
      </w:pPr>
      <w:r>
        <w:rPr>
          <w:rStyle w:val="FootnoteReference"/>
        </w:rPr>
        <w:footnoteRef/>
      </w:r>
      <w:r>
        <w:t xml:space="preserve"> Ibíd.</w:t>
      </w:r>
    </w:p>
  </w:footnote>
  <w:footnote w:id="20">
    <w:p w:rsidR="00B659A0" w:rsidRDefault="00B659A0" w:rsidP="0048129D">
      <w:pPr>
        <w:pStyle w:val="FootnoteText"/>
        <w:spacing w:line="240" w:lineRule="auto"/>
      </w:pPr>
      <w:r>
        <w:rPr>
          <w:rStyle w:val="FootnoteReference"/>
        </w:rPr>
        <w:footnoteRef/>
      </w:r>
      <w:r>
        <w:t xml:space="preserve"> Código de Leyes de Suecia - SFS 1990:52.</w:t>
      </w:r>
    </w:p>
  </w:footnote>
  <w:footnote w:id="21">
    <w:p w:rsidR="00B659A0" w:rsidRDefault="00B659A0" w:rsidP="0048129D">
      <w:pPr>
        <w:pStyle w:val="FootnoteText"/>
        <w:spacing w:line="240" w:lineRule="auto"/>
      </w:pPr>
      <w:r>
        <w:rPr>
          <w:rStyle w:val="FootnoteReference"/>
        </w:rPr>
        <w:footnoteRef/>
      </w:r>
      <w:r>
        <w:t xml:space="preserve"> Código de Leyes de Suecia - SFS 2001:453.</w:t>
      </w:r>
    </w:p>
  </w:footnote>
  <w:footnote w:id="22">
    <w:p w:rsidR="00B659A0" w:rsidRDefault="00B659A0" w:rsidP="0048129D">
      <w:pPr>
        <w:pStyle w:val="FootnoteText"/>
        <w:spacing w:line="240" w:lineRule="auto"/>
      </w:pPr>
      <w:r>
        <w:rPr>
          <w:rStyle w:val="FootnoteReference"/>
        </w:rPr>
        <w:footnoteRef/>
      </w:r>
      <w:r>
        <w:t xml:space="preserve"> Código de Leyes de Suecia - SFS 1990:52.</w:t>
      </w:r>
    </w:p>
  </w:footnote>
  <w:footnote w:id="23">
    <w:p w:rsidR="00B659A0" w:rsidRDefault="00B659A0" w:rsidP="0048129D">
      <w:pPr>
        <w:pStyle w:val="FootnoteText"/>
        <w:spacing w:line="240" w:lineRule="auto"/>
      </w:pPr>
      <w:r>
        <w:rPr>
          <w:rStyle w:val="FootnoteReference"/>
        </w:rPr>
        <w:footnoteRef/>
      </w:r>
      <w:r>
        <w:t xml:space="preserve"> Ibíd.</w:t>
      </w:r>
    </w:p>
  </w:footnote>
  <w:footnote w:id="24">
    <w:p w:rsidR="00B659A0" w:rsidRDefault="00B659A0" w:rsidP="0048129D">
      <w:pPr>
        <w:pStyle w:val="FootnoteText"/>
        <w:spacing w:line="240" w:lineRule="auto"/>
      </w:pPr>
      <w:r>
        <w:rPr>
          <w:rStyle w:val="FootnoteReference"/>
        </w:rPr>
        <w:footnoteRef/>
      </w:r>
      <w:r>
        <w:t xml:space="preserve"> Código de Leyes de Suecia - SFS 2004:12.</w:t>
      </w:r>
    </w:p>
  </w:footnote>
  <w:footnote w:id="25">
    <w:p w:rsidR="00B659A0" w:rsidRDefault="00B659A0" w:rsidP="0048129D">
      <w:pPr>
        <w:pStyle w:val="FootnoteText"/>
        <w:spacing w:line="240" w:lineRule="auto"/>
      </w:pPr>
      <w:r>
        <w:rPr>
          <w:rStyle w:val="FootnoteReference"/>
        </w:rPr>
        <w:footnoteRef/>
      </w:r>
      <w:r>
        <w:t xml:space="preserve"> Código de Leyes de Suecia - SFS 1987:10.</w:t>
      </w:r>
    </w:p>
  </w:footnote>
  <w:footnote w:id="26">
    <w:p w:rsidR="00B659A0" w:rsidRDefault="00B659A0" w:rsidP="0048129D">
      <w:pPr>
        <w:pStyle w:val="FootnoteText"/>
        <w:spacing w:line="240" w:lineRule="auto"/>
      </w:pPr>
      <w:r>
        <w:rPr>
          <w:rStyle w:val="FootnoteReference"/>
        </w:rPr>
        <w:footnoteRef/>
      </w:r>
      <w:r>
        <w:t xml:space="preserve"> Informe oficial del Gobierno 2005:77.</w:t>
      </w:r>
    </w:p>
  </w:footnote>
  <w:footnote w:id="27">
    <w:p w:rsidR="00B659A0" w:rsidRDefault="00B659A0" w:rsidP="0048129D">
      <w:pPr>
        <w:pStyle w:val="FootnoteText"/>
        <w:spacing w:line="240" w:lineRule="auto"/>
      </w:pPr>
      <w:r>
        <w:rPr>
          <w:rStyle w:val="FootnoteReference"/>
        </w:rPr>
        <w:footnoteRef/>
      </w:r>
      <w:r>
        <w:t xml:space="preserve"> Ibíd.</w:t>
      </w:r>
    </w:p>
  </w:footnote>
  <w:footnote w:id="28">
    <w:p w:rsidR="00B659A0" w:rsidRDefault="00B659A0" w:rsidP="00950AC9">
      <w:pPr>
        <w:pStyle w:val="FootnoteText"/>
        <w:spacing w:line="240" w:lineRule="auto"/>
      </w:pPr>
      <w:r>
        <w:rPr>
          <w:rStyle w:val="FootnoteReference"/>
        </w:rPr>
        <w:footnoteRef/>
      </w:r>
      <w:r>
        <w:t xml:space="preserve"> </w:t>
      </w:r>
      <w:r w:rsidRPr="004F2EE0">
        <w:t xml:space="preserve">En el documento </w:t>
      </w:r>
      <w:r>
        <w:t>"</w:t>
      </w:r>
      <w:r w:rsidRPr="004F2EE0">
        <w:t>Nuevos instrumentos para los padres</w:t>
      </w:r>
      <w:r>
        <w:t>"</w:t>
      </w:r>
      <w:r w:rsidRPr="004F2EE0">
        <w:t xml:space="preserve">, </w:t>
      </w:r>
      <w:r>
        <w:t xml:space="preserve">el Instituto Nacional de Salud Pública </w:t>
      </w:r>
      <w:r w:rsidRPr="004F2EE0">
        <w:t xml:space="preserve">propuso nuevas formas de </w:t>
      </w:r>
      <w:r>
        <w:rPr>
          <w:szCs w:val="24"/>
        </w:rPr>
        <w:t>apoyo a los padres</w:t>
      </w:r>
      <w:r w:rsidRPr="004F2EE0">
        <w:t>.</w:t>
      </w:r>
    </w:p>
  </w:footnote>
  <w:footnote w:id="29">
    <w:p w:rsidR="00B659A0" w:rsidRPr="004F2EE0" w:rsidRDefault="00B659A0" w:rsidP="00950AC9">
      <w:pPr>
        <w:pStyle w:val="FootnoteText"/>
        <w:spacing w:line="240" w:lineRule="auto"/>
      </w:pPr>
      <w:r>
        <w:rPr>
          <w:rStyle w:val="FootnoteReference"/>
        </w:rPr>
        <w:footnoteRef/>
      </w:r>
      <w:r w:rsidRPr="004F2EE0">
        <w:t xml:space="preserve"> Por </w:t>
      </w:r>
      <w:r>
        <w:t>"</w:t>
      </w:r>
      <w:r w:rsidRPr="004F2EE0">
        <w:t>a</w:t>
      </w:r>
      <w:r w:rsidRPr="009301D8">
        <w:t xml:space="preserve">suntos no cubiertos </w:t>
      </w:r>
      <w:r>
        <w:t>por las convenciones" se entiende los casos en los que intervienen Estados que no se han adherido a ninguno de los instrumentos internacionales sobre t</w:t>
      </w:r>
      <w:r w:rsidRPr="00501E5A">
        <w:t>raslados ilícitos de niños</w:t>
      </w:r>
      <w:r>
        <w:t>.</w:t>
      </w:r>
    </w:p>
  </w:footnote>
  <w:footnote w:id="30">
    <w:p w:rsidR="00B659A0" w:rsidRPr="004F2EE0" w:rsidRDefault="00B659A0" w:rsidP="00950AC9">
      <w:pPr>
        <w:pStyle w:val="FootnoteText"/>
        <w:spacing w:line="240" w:lineRule="auto"/>
      </w:pPr>
      <w:r>
        <w:rPr>
          <w:rStyle w:val="FootnoteReference"/>
        </w:rPr>
        <w:footnoteRef/>
      </w:r>
      <w:r w:rsidRPr="004F2EE0">
        <w:t xml:space="preserve"> Ordenanza </w:t>
      </w:r>
      <w:r>
        <w:t xml:space="preserve">Nº </w:t>
      </w:r>
      <w:r w:rsidRPr="004F2EE0">
        <w:t>2005:97</w:t>
      </w:r>
      <w:r>
        <w:t>.</w:t>
      </w:r>
    </w:p>
  </w:footnote>
  <w:footnote w:id="31">
    <w:p w:rsidR="00B659A0" w:rsidRPr="004F2EE0" w:rsidRDefault="00B659A0" w:rsidP="00950AC9">
      <w:pPr>
        <w:pStyle w:val="FootnoteText"/>
        <w:spacing w:line="240" w:lineRule="auto"/>
      </w:pPr>
      <w:r>
        <w:rPr>
          <w:rStyle w:val="FootnoteReference"/>
        </w:rPr>
        <w:footnoteRef/>
      </w:r>
      <w:r w:rsidRPr="004F2EE0">
        <w:t xml:space="preserve"> En esos casos, el demandante puede haber sido, entre otros, </w:t>
      </w:r>
      <w:r>
        <w:t xml:space="preserve">el organismo social de otro Estado parte en la Convención </w:t>
      </w:r>
      <w:r w:rsidRPr="004F2EE0">
        <w:t>u otra parte que tuviera la custodia del niño.</w:t>
      </w:r>
    </w:p>
  </w:footnote>
  <w:footnote w:id="32">
    <w:p w:rsidR="00B659A0" w:rsidRPr="004F2EE0" w:rsidRDefault="00B659A0" w:rsidP="00950AC9">
      <w:pPr>
        <w:pStyle w:val="FootnoteText"/>
        <w:spacing w:line="240" w:lineRule="auto"/>
      </w:pPr>
      <w:r>
        <w:rPr>
          <w:rStyle w:val="FootnoteReference"/>
        </w:rPr>
        <w:footnoteRef/>
      </w:r>
      <w:r w:rsidRPr="004F2EE0">
        <w:t xml:space="preserve"> Proyecto de ley </w:t>
      </w:r>
      <w:r>
        <w:t xml:space="preserve">Nº </w:t>
      </w:r>
      <w:r w:rsidRPr="004F2EE0">
        <w:t>2005/06:166</w:t>
      </w:r>
      <w:r>
        <w:t xml:space="preserve"> del Gobierno</w:t>
      </w:r>
      <w:r w:rsidRPr="004F2EE0">
        <w:t xml:space="preserve">, Niños testigos de </w:t>
      </w:r>
      <w:r>
        <w:t xml:space="preserve">actos de </w:t>
      </w:r>
      <w:r w:rsidRPr="004F2EE0">
        <w:t>violencia, cap</w:t>
      </w:r>
      <w:r>
        <w:t>.</w:t>
      </w:r>
      <w:r w:rsidRPr="004F2EE0">
        <w:t>5, sec</w:t>
      </w:r>
      <w:r>
        <w:t>. </w:t>
      </w:r>
      <w:r w:rsidRPr="004F2EE0">
        <w:t>11</w:t>
      </w:r>
      <w:r>
        <w:t xml:space="preserve"> SoL.</w:t>
      </w:r>
    </w:p>
  </w:footnote>
  <w:footnote w:id="33">
    <w:p w:rsidR="00B659A0" w:rsidRPr="00974354" w:rsidRDefault="00B659A0" w:rsidP="00950AC9">
      <w:pPr>
        <w:pStyle w:val="FootnoteText"/>
        <w:spacing w:line="240" w:lineRule="auto"/>
      </w:pPr>
      <w:r>
        <w:rPr>
          <w:rStyle w:val="FootnoteReference"/>
        </w:rPr>
        <w:footnoteRef/>
      </w:r>
      <w:r w:rsidRPr="00974354">
        <w:t xml:space="preserve"> </w:t>
      </w:r>
      <w:r>
        <w:rPr>
          <w:rFonts w:cs="OrigGarmnd BT"/>
          <w:color w:val="000000"/>
          <w:lang w:eastAsia="sv-SE"/>
        </w:rPr>
        <w:t>Código de Leyes de Suecia</w:t>
      </w:r>
      <w:r w:rsidRPr="00974354">
        <w:rPr>
          <w:rFonts w:cs="OrigGarmnd BT"/>
          <w:color w:val="000000"/>
          <w:lang w:eastAsia="sv-SE"/>
        </w:rPr>
        <w:t xml:space="preserve"> -</w:t>
      </w:r>
      <w:r>
        <w:rPr>
          <w:rFonts w:cs="OrigGarmnd BT"/>
          <w:color w:val="000000"/>
          <w:lang w:eastAsia="sv-SE"/>
        </w:rPr>
        <w:t xml:space="preserve"> </w:t>
      </w:r>
      <w:r w:rsidRPr="00974354">
        <w:rPr>
          <w:rFonts w:cs="OrigGarmnd BT"/>
          <w:color w:val="000000"/>
          <w:lang w:eastAsia="sv-SE"/>
        </w:rPr>
        <w:t>SFS 1997:192.</w:t>
      </w:r>
    </w:p>
  </w:footnote>
  <w:footnote w:id="34">
    <w:p w:rsidR="00B659A0" w:rsidRPr="00BF25C4" w:rsidRDefault="00B659A0" w:rsidP="00950AC9">
      <w:pPr>
        <w:pStyle w:val="FootnoteText"/>
        <w:spacing w:line="240" w:lineRule="auto"/>
      </w:pPr>
      <w:r>
        <w:rPr>
          <w:rStyle w:val="FootnoteReference"/>
        </w:rPr>
        <w:footnoteRef/>
      </w:r>
      <w:r w:rsidRPr="00BF25C4">
        <w:t xml:space="preserve"> </w:t>
      </w:r>
      <w:r>
        <w:rPr>
          <w:lang w:eastAsia="sv-SE"/>
        </w:rPr>
        <w:t>Código de Leyes de Suecia</w:t>
      </w:r>
      <w:r w:rsidRPr="00BF25C4">
        <w:t xml:space="preserve"> - </w:t>
      </w:r>
      <w:r w:rsidRPr="00BF25C4">
        <w:rPr>
          <w:lang w:eastAsia="sv-SE"/>
        </w:rPr>
        <w:t>SFS 1992:567</w:t>
      </w:r>
      <w:r>
        <w:rPr>
          <w:lang w:eastAsia="sv-SE"/>
        </w:rPr>
        <w:t>.</w:t>
      </w:r>
    </w:p>
  </w:footnote>
  <w:footnote w:id="35">
    <w:p w:rsidR="00B659A0" w:rsidRPr="008C79D2" w:rsidRDefault="00B659A0" w:rsidP="00950AC9">
      <w:pPr>
        <w:pStyle w:val="FootnoteText"/>
        <w:spacing w:line="240" w:lineRule="auto"/>
      </w:pPr>
      <w:r w:rsidRPr="00FE1C87">
        <w:rPr>
          <w:rStyle w:val="FootnoteReference"/>
        </w:rPr>
        <w:footnoteRef/>
      </w:r>
      <w:r w:rsidRPr="00FE1C87">
        <w:t xml:space="preserve"> Informe oficial del Gobierno </w:t>
      </w:r>
      <w:r w:rsidRPr="008C79D2">
        <w:t>2006:100, Ambición y responsabilidad</w:t>
      </w:r>
      <w:r>
        <w:t xml:space="preserve">:  </w:t>
      </w:r>
      <w:r w:rsidRPr="008C79D2">
        <w:t xml:space="preserve">Estrategia nacional </w:t>
      </w:r>
      <w:r>
        <w:t>de</w:t>
      </w:r>
      <w:r w:rsidRPr="008C79D2">
        <w:t xml:space="preserve"> desarrollo de iniciativas sociales para </w:t>
      </w:r>
      <w:r>
        <w:t xml:space="preserve">las </w:t>
      </w:r>
      <w:r w:rsidRPr="008C79D2">
        <w:t xml:space="preserve">personas con </w:t>
      </w:r>
      <w:r>
        <w:t xml:space="preserve">enfermedades y deficiencias </w:t>
      </w:r>
      <w:r w:rsidRPr="008C79D2">
        <w:t>mentales</w:t>
      </w:r>
      <w:r>
        <w:t>.</w:t>
      </w:r>
    </w:p>
  </w:footnote>
  <w:footnote w:id="36">
    <w:p w:rsidR="00B659A0" w:rsidRPr="007843CA" w:rsidRDefault="00B659A0" w:rsidP="00950AC9">
      <w:pPr>
        <w:pStyle w:val="FootnoteText"/>
        <w:spacing w:line="240" w:lineRule="auto"/>
      </w:pPr>
      <w:r>
        <w:rPr>
          <w:rStyle w:val="FootnoteReference"/>
        </w:rPr>
        <w:footnoteRef/>
      </w:r>
      <w:r w:rsidRPr="007843CA">
        <w:t xml:space="preserve"> Informe </w:t>
      </w:r>
      <w:r>
        <w:t>o</w:t>
      </w:r>
      <w:r w:rsidRPr="007843CA">
        <w:t>ficial del Gobierno 2006:77</w:t>
      </w:r>
      <w:r>
        <w:t>.</w:t>
      </w:r>
    </w:p>
  </w:footnote>
  <w:footnote w:id="37">
    <w:p w:rsidR="00B659A0" w:rsidRPr="007843CA" w:rsidRDefault="00B659A0" w:rsidP="00950AC9">
      <w:pPr>
        <w:pStyle w:val="FootnoteText"/>
        <w:spacing w:line="240" w:lineRule="auto"/>
      </w:pPr>
      <w:r>
        <w:rPr>
          <w:rStyle w:val="FootnoteReference"/>
        </w:rPr>
        <w:footnoteRef/>
      </w:r>
      <w:r w:rsidRPr="007843CA">
        <w:t xml:space="preserve"> </w:t>
      </w:r>
      <w:r>
        <w:t xml:space="preserve">Proyecto de ley Nº </w:t>
      </w:r>
      <w:r w:rsidRPr="007843CA">
        <w:t>2000/01:20</w:t>
      </w:r>
      <w:r>
        <w:t xml:space="preserve"> del Gobierno.</w:t>
      </w:r>
    </w:p>
  </w:footnote>
  <w:footnote w:id="38">
    <w:p w:rsidR="00B659A0" w:rsidRPr="002127F4" w:rsidRDefault="00B659A0" w:rsidP="00950AC9">
      <w:pPr>
        <w:pStyle w:val="FootnoteText"/>
        <w:spacing w:line="240" w:lineRule="auto"/>
      </w:pPr>
      <w:r>
        <w:rPr>
          <w:rStyle w:val="FootnoteReference"/>
        </w:rPr>
        <w:footnoteRef/>
      </w:r>
      <w:r w:rsidRPr="002127F4">
        <w:t xml:space="preserve"> Pro</w:t>
      </w:r>
      <w:r>
        <w:t>y</w:t>
      </w:r>
      <w:r w:rsidRPr="002127F4">
        <w:t>e</w:t>
      </w:r>
      <w:r>
        <w:t>c</w:t>
      </w:r>
      <w:r w:rsidRPr="002127F4">
        <w:t>t</w:t>
      </w:r>
      <w:r>
        <w:t>o</w:t>
      </w:r>
      <w:r w:rsidRPr="002127F4">
        <w:t xml:space="preserve"> de ley </w:t>
      </w:r>
      <w:r>
        <w:t xml:space="preserve">Nº </w:t>
      </w:r>
      <w:r w:rsidRPr="002127F4">
        <w:t>2002/03:35</w:t>
      </w:r>
      <w:r>
        <w:t xml:space="preserve"> </w:t>
      </w:r>
      <w:r w:rsidRPr="002127F4">
        <w:t xml:space="preserve">del Gobierno, </w:t>
      </w:r>
      <w:r>
        <w:t>objetivo nacional de salud pública.</w:t>
      </w:r>
    </w:p>
  </w:footnote>
  <w:footnote w:id="39">
    <w:p w:rsidR="00B659A0" w:rsidRPr="00E11BFF" w:rsidRDefault="00B659A0" w:rsidP="00950AC9">
      <w:pPr>
        <w:pStyle w:val="RKnormal"/>
        <w:tabs>
          <w:tab w:val="clear" w:pos="2835"/>
        </w:tabs>
        <w:spacing w:after="240" w:line="240" w:lineRule="auto"/>
      </w:pPr>
      <w:r w:rsidRPr="00E11BFF">
        <w:rPr>
          <w:rStyle w:val="FootnoteReference"/>
          <w:szCs w:val="24"/>
        </w:rPr>
        <w:footnoteRef/>
      </w:r>
      <w:r w:rsidRPr="00E11BFF">
        <w:t xml:space="preserve"> Pro</w:t>
      </w:r>
      <w:r>
        <w:t>yecto</w:t>
      </w:r>
      <w:r w:rsidRPr="00E11BFF">
        <w:t xml:space="preserve"> de ley </w:t>
      </w:r>
      <w:r>
        <w:t xml:space="preserve">Nº </w:t>
      </w:r>
      <w:r w:rsidRPr="00E11BFF">
        <w:rPr>
          <w:lang w:eastAsia="sv-SE"/>
        </w:rPr>
        <w:t>2006/07:124</w:t>
      </w:r>
      <w:r>
        <w:rPr>
          <w:lang w:eastAsia="sv-SE"/>
        </w:rPr>
        <w:t xml:space="preserve"> </w:t>
      </w:r>
      <w:r w:rsidRPr="00E11BFF">
        <w:t>del Gobierno</w:t>
      </w:r>
      <w:r>
        <w:t>.</w:t>
      </w:r>
    </w:p>
  </w:footnote>
  <w:footnote w:id="40">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Código de Leyes de Suecia </w:t>
      </w:r>
      <w:r>
        <w:rPr>
          <w:szCs w:val="24"/>
        </w:rPr>
        <w:t>-</w:t>
      </w:r>
      <w:r w:rsidRPr="00E11BFF">
        <w:rPr>
          <w:szCs w:val="24"/>
        </w:rPr>
        <w:t xml:space="preserve"> SFS 2003:026</w:t>
      </w:r>
      <w:r>
        <w:rPr>
          <w:szCs w:val="24"/>
        </w:rPr>
        <w:t>.</w:t>
      </w:r>
    </w:p>
  </w:footnote>
  <w:footnote w:id="41">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Pro</w:t>
      </w:r>
      <w:r>
        <w:rPr>
          <w:szCs w:val="24"/>
        </w:rPr>
        <w:t>yecto</w:t>
      </w:r>
      <w:r w:rsidRPr="00E11BFF">
        <w:rPr>
          <w:szCs w:val="24"/>
        </w:rPr>
        <w:t xml:space="preserve"> de ley </w:t>
      </w:r>
      <w:r>
        <w:rPr>
          <w:szCs w:val="24"/>
        </w:rPr>
        <w:t xml:space="preserve">Nº </w:t>
      </w:r>
      <w:r w:rsidRPr="00E11BFF">
        <w:rPr>
          <w:szCs w:val="24"/>
        </w:rPr>
        <w:t>2004/05:150</w:t>
      </w:r>
      <w:r>
        <w:rPr>
          <w:szCs w:val="24"/>
        </w:rPr>
        <w:t xml:space="preserve"> </w:t>
      </w:r>
      <w:r w:rsidRPr="00E11BFF">
        <w:rPr>
          <w:szCs w:val="24"/>
        </w:rPr>
        <w:t>del Gobierno, p</w:t>
      </w:r>
      <w:r>
        <w:rPr>
          <w:szCs w:val="24"/>
        </w:rPr>
        <w:t>ág</w:t>
      </w:r>
      <w:r w:rsidRPr="00E11BFF">
        <w:rPr>
          <w:szCs w:val="24"/>
        </w:rPr>
        <w:t>. 28</w:t>
      </w:r>
      <w:r>
        <w:rPr>
          <w:szCs w:val="24"/>
        </w:rPr>
        <w:t>.</w:t>
      </w:r>
    </w:p>
  </w:footnote>
  <w:footnote w:id="42">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Informe </w:t>
      </w:r>
      <w:r>
        <w:rPr>
          <w:szCs w:val="24"/>
        </w:rPr>
        <w:t>o</w:t>
      </w:r>
      <w:r w:rsidRPr="00E11BFF">
        <w:rPr>
          <w:szCs w:val="24"/>
        </w:rPr>
        <w:t xml:space="preserve">ficial del Gobierno </w:t>
      </w:r>
      <w:r>
        <w:rPr>
          <w:szCs w:val="24"/>
        </w:rPr>
        <w:t xml:space="preserve">de Suecia </w:t>
      </w:r>
      <w:r w:rsidRPr="00E11BFF">
        <w:rPr>
          <w:szCs w:val="24"/>
        </w:rPr>
        <w:t>SOU</w:t>
      </w:r>
      <w:r w:rsidRPr="00E11BFF">
        <w:rPr>
          <w:szCs w:val="24"/>
          <w:lang w:eastAsia="sv-SE"/>
        </w:rPr>
        <w:t xml:space="preserve"> 2006:77</w:t>
      </w:r>
      <w:r>
        <w:rPr>
          <w:szCs w:val="24"/>
          <w:lang w:eastAsia="sv-SE"/>
        </w:rPr>
        <w:t>.</w:t>
      </w:r>
    </w:p>
  </w:footnote>
  <w:footnote w:id="43">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BR 2005:03</w:t>
      </w:r>
      <w:r>
        <w:rPr>
          <w:szCs w:val="24"/>
        </w:rPr>
        <w:t>.</w:t>
      </w:r>
    </w:p>
  </w:footnote>
  <w:footnote w:id="44">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Serie de publicaciones ministeriales</w:t>
      </w:r>
      <w:r w:rsidRPr="00E11BFF">
        <w:rPr>
          <w:szCs w:val="24"/>
          <w:lang w:eastAsia="sv-SE"/>
        </w:rPr>
        <w:t xml:space="preserve"> 2004:41</w:t>
      </w:r>
      <w:r>
        <w:rPr>
          <w:szCs w:val="24"/>
          <w:lang w:eastAsia="sv-SE"/>
        </w:rPr>
        <w:t>.</w:t>
      </w:r>
    </w:p>
  </w:footnote>
  <w:footnote w:id="45">
    <w:p w:rsidR="00B659A0" w:rsidRDefault="00B659A0" w:rsidP="00950AC9">
      <w:pPr>
        <w:pStyle w:val="FootnoteText"/>
        <w:spacing w:line="240" w:lineRule="auto"/>
      </w:pPr>
      <w:r>
        <w:rPr>
          <w:rStyle w:val="FootnoteReference"/>
        </w:rPr>
        <w:footnoteRef/>
      </w:r>
      <w:r>
        <w:t xml:space="preserve"> Informe oficial del Gobierno de Suecia SOU 2005:88.</w:t>
      </w:r>
    </w:p>
  </w:footnote>
  <w:footnote w:id="46">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Informe </w:t>
      </w:r>
      <w:r>
        <w:rPr>
          <w:szCs w:val="24"/>
        </w:rPr>
        <w:t>o</w:t>
      </w:r>
      <w:r w:rsidRPr="00E11BFF">
        <w:rPr>
          <w:szCs w:val="24"/>
        </w:rPr>
        <w:t xml:space="preserve">ficial del Gobierno </w:t>
      </w:r>
      <w:r>
        <w:rPr>
          <w:szCs w:val="24"/>
        </w:rPr>
        <w:t xml:space="preserve">de </w:t>
      </w:r>
      <w:r w:rsidRPr="00E11BFF">
        <w:rPr>
          <w:szCs w:val="24"/>
        </w:rPr>
        <w:t>Suec</w:t>
      </w:r>
      <w:r>
        <w:rPr>
          <w:szCs w:val="24"/>
        </w:rPr>
        <w:t>ia</w:t>
      </w:r>
      <w:r w:rsidRPr="00E11BFF">
        <w:rPr>
          <w:szCs w:val="24"/>
        </w:rPr>
        <w:t xml:space="preserve"> SOU 2005:88</w:t>
      </w:r>
      <w:r>
        <w:rPr>
          <w:szCs w:val="24"/>
        </w:rPr>
        <w:t>.</w:t>
      </w:r>
    </w:p>
  </w:footnote>
  <w:footnote w:id="47">
    <w:p w:rsidR="00B659A0" w:rsidRPr="00900D6E" w:rsidRDefault="00B659A0" w:rsidP="00950AC9">
      <w:pPr>
        <w:pStyle w:val="FootnoteText"/>
        <w:spacing w:line="240" w:lineRule="auto"/>
        <w:rPr>
          <w:szCs w:val="24"/>
        </w:rPr>
      </w:pPr>
      <w:r w:rsidRPr="00E11BFF">
        <w:rPr>
          <w:rStyle w:val="FootnoteReference"/>
          <w:szCs w:val="24"/>
        </w:rPr>
        <w:footnoteRef/>
      </w:r>
      <w:r w:rsidRPr="00900D6E">
        <w:rPr>
          <w:szCs w:val="24"/>
        </w:rPr>
        <w:t xml:space="preserve"> Informe </w:t>
      </w:r>
      <w:r>
        <w:rPr>
          <w:szCs w:val="24"/>
        </w:rPr>
        <w:t>o</w:t>
      </w:r>
      <w:r w:rsidRPr="00900D6E">
        <w:rPr>
          <w:szCs w:val="24"/>
        </w:rPr>
        <w:t>ficial del Gobierno de Suecia SOU 2005:29.</w:t>
      </w:r>
    </w:p>
  </w:footnote>
  <w:footnote w:id="48">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Código de Leyes de Suecia - SFS 2006:67</w:t>
      </w:r>
      <w:r>
        <w:rPr>
          <w:szCs w:val="24"/>
        </w:rPr>
        <w:t>.</w:t>
      </w:r>
    </w:p>
  </w:footnote>
  <w:footnote w:id="49">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U2007/1205/S</w:t>
      </w:r>
      <w:r>
        <w:rPr>
          <w:szCs w:val="24"/>
        </w:rPr>
        <w:t>.</w:t>
      </w:r>
    </w:p>
  </w:footnote>
  <w:footnote w:id="50">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Atribuciones 2006:28</w:t>
      </w:r>
      <w:r>
        <w:rPr>
          <w:szCs w:val="24"/>
        </w:rPr>
        <w:t>.</w:t>
      </w:r>
    </w:p>
  </w:footnote>
  <w:footnote w:id="51">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Estudio del Programa Internacional </w:t>
      </w:r>
      <w:r>
        <w:rPr>
          <w:szCs w:val="24"/>
        </w:rPr>
        <w:t xml:space="preserve">para la Evaluación </w:t>
      </w:r>
      <w:r w:rsidRPr="00E11BFF">
        <w:rPr>
          <w:szCs w:val="24"/>
        </w:rPr>
        <w:t>de los Estudiantes (PISA), 2003.</w:t>
      </w:r>
    </w:p>
  </w:footnote>
  <w:footnote w:id="52">
    <w:p w:rsidR="00B659A0" w:rsidRPr="00E11BFF" w:rsidRDefault="00B659A0" w:rsidP="00950AC9">
      <w:pPr>
        <w:pStyle w:val="FootnoteText"/>
        <w:spacing w:line="240" w:lineRule="auto"/>
        <w:rPr>
          <w:szCs w:val="24"/>
        </w:rPr>
      </w:pPr>
      <w:r w:rsidRPr="00E11BFF">
        <w:rPr>
          <w:rStyle w:val="FootnoteReference"/>
          <w:szCs w:val="24"/>
        </w:rPr>
        <w:footnoteRef/>
      </w:r>
      <w:r w:rsidRPr="00E11BFF">
        <w:rPr>
          <w:szCs w:val="24"/>
        </w:rPr>
        <w:t xml:space="preserve"> Reforma de la </w:t>
      </w:r>
      <w:r>
        <w:rPr>
          <w:szCs w:val="24"/>
        </w:rPr>
        <w:t xml:space="preserve">escuela </w:t>
      </w:r>
      <w:r w:rsidRPr="00E11BFF">
        <w:rPr>
          <w:szCs w:val="24"/>
        </w:rPr>
        <w:t xml:space="preserve">secundaria superior, </w:t>
      </w:r>
      <w:r>
        <w:rPr>
          <w:szCs w:val="24"/>
        </w:rPr>
        <w:t>A</w:t>
      </w:r>
      <w:r w:rsidRPr="00E11BFF">
        <w:rPr>
          <w:szCs w:val="24"/>
        </w:rPr>
        <w:t>tribuciones 2007:8</w:t>
      </w:r>
      <w:r>
        <w:rPr>
          <w:szCs w:val="24"/>
        </w:rPr>
        <w:t>.</w:t>
      </w:r>
    </w:p>
  </w:footnote>
  <w:footnote w:id="53">
    <w:p w:rsidR="00B659A0" w:rsidRDefault="00B659A0" w:rsidP="002B0EEE">
      <w:pPr>
        <w:pStyle w:val="FootnoteText"/>
        <w:spacing w:line="240" w:lineRule="auto"/>
      </w:pPr>
      <w:r>
        <w:rPr>
          <w:rStyle w:val="FootnoteReference"/>
        </w:rPr>
        <w:footnoteRef/>
      </w:r>
      <w:r>
        <w:t xml:space="preserve"> Código de Leyes de Suecia-</w:t>
      </w:r>
      <w:r w:rsidRPr="00A93F78">
        <w:t>SFS 1985:1100</w:t>
      </w:r>
      <w:r>
        <w:t>.</w:t>
      </w:r>
    </w:p>
  </w:footnote>
  <w:footnote w:id="54">
    <w:p w:rsidR="00B659A0" w:rsidRPr="000378CF" w:rsidRDefault="00B659A0" w:rsidP="002B0EEE">
      <w:pPr>
        <w:pStyle w:val="FootnoteText"/>
        <w:spacing w:line="240" w:lineRule="auto"/>
      </w:pPr>
      <w:r>
        <w:rPr>
          <w:rStyle w:val="FootnoteReference"/>
        </w:rPr>
        <w:footnoteRef/>
      </w:r>
      <w:r w:rsidRPr="000378CF">
        <w:t xml:space="preserve"> </w:t>
      </w:r>
      <w:r w:rsidRPr="004668D1">
        <w:t xml:space="preserve">Atribuciones </w:t>
      </w:r>
      <w:r w:rsidRPr="000378CF">
        <w:t>2004:117</w:t>
      </w:r>
      <w:r>
        <w:t>.</w:t>
      </w:r>
    </w:p>
  </w:footnote>
  <w:footnote w:id="55">
    <w:p w:rsidR="00B659A0" w:rsidRPr="000378CF" w:rsidRDefault="00B659A0" w:rsidP="002B0EEE">
      <w:pPr>
        <w:pStyle w:val="FootnoteText"/>
        <w:spacing w:line="240" w:lineRule="auto"/>
      </w:pPr>
      <w:r>
        <w:rPr>
          <w:rStyle w:val="FootnoteReference"/>
        </w:rPr>
        <w:footnoteRef/>
      </w:r>
      <w:r w:rsidRPr="000378CF">
        <w:t xml:space="preserve"> Nordicom 2004</w:t>
      </w:r>
      <w:r>
        <w:t>.</w:t>
      </w:r>
    </w:p>
  </w:footnote>
  <w:footnote w:id="56">
    <w:p w:rsidR="00B659A0" w:rsidRPr="005B3FB5" w:rsidRDefault="00B659A0" w:rsidP="002B0EEE">
      <w:pPr>
        <w:pStyle w:val="FootnoteText"/>
        <w:spacing w:line="240" w:lineRule="auto"/>
      </w:pPr>
      <w:r w:rsidRPr="005B3FB5">
        <w:rPr>
          <w:rStyle w:val="FootnoteReference"/>
        </w:rPr>
        <w:footnoteRef/>
      </w:r>
      <w:r w:rsidRPr="005B3FB5">
        <w:t xml:space="preserve"> </w:t>
      </w:r>
      <w:r>
        <w:t>Código de Leyes de Suecia-</w:t>
      </w:r>
      <w:r w:rsidRPr="005B3FB5">
        <w:t>SFS 2005:429</w:t>
      </w:r>
      <w:r>
        <w:t>.</w:t>
      </w:r>
    </w:p>
  </w:footnote>
  <w:footnote w:id="57">
    <w:p w:rsidR="00B659A0" w:rsidRPr="005B3FB5" w:rsidRDefault="00B659A0" w:rsidP="002B0EEE">
      <w:pPr>
        <w:pStyle w:val="FootnoteText"/>
        <w:spacing w:line="240" w:lineRule="auto"/>
      </w:pPr>
      <w:r w:rsidRPr="005B3FB5">
        <w:rPr>
          <w:rStyle w:val="FootnoteReference"/>
        </w:rPr>
        <w:footnoteRef/>
      </w:r>
      <w:r w:rsidRPr="005B3FB5">
        <w:t xml:space="preserve"> Proyecto de ley </w:t>
      </w:r>
      <w:r>
        <w:t xml:space="preserve">Nº </w:t>
      </w:r>
      <w:r w:rsidRPr="005B3FB5">
        <w:t>2006/07:100</w:t>
      </w:r>
      <w:r>
        <w:t xml:space="preserve"> presentado por el Gobierno.</w:t>
      </w:r>
    </w:p>
  </w:footnote>
  <w:footnote w:id="58">
    <w:p w:rsidR="00B659A0" w:rsidRPr="005B3FB5" w:rsidRDefault="00B659A0" w:rsidP="002B0EEE">
      <w:pPr>
        <w:pStyle w:val="FootnoteText"/>
        <w:spacing w:line="240" w:lineRule="auto"/>
      </w:pPr>
      <w:r w:rsidRPr="005B3FB5">
        <w:rPr>
          <w:rStyle w:val="FootnoteReference"/>
        </w:rPr>
        <w:footnoteRef/>
      </w:r>
      <w:r>
        <w:t xml:space="preserve"> Ibí</w:t>
      </w:r>
      <w:r w:rsidRPr="005B3FB5">
        <w:t>d.</w:t>
      </w:r>
    </w:p>
  </w:footnote>
  <w:footnote w:id="59">
    <w:p w:rsidR="00B659A0" w:rsidRPr="005B3FB5" w:rsidRDefault="00B659A0" w:rsidP="002B0EEE">
      <w:pPr>
        <w:pStyle w:val="FootnoteText"/>
        <w:spacing w:line="240" w:lineRule="auto"/>
      </w:pPr>
      <w:r w:rsidRPr="005B3FB5">
        <w:rPr>
          <w:rStyle w:val="FootnoteReference"/>
        </w:rPr>
        <w:footnoteRef/>
      </w:r>
      <w:r w:rsidRPr="005B3FB5">
        <w:t xml:space="preserve"> </w:t>
      </w:r>
      <w:r>
        <w:t xml:space="preserve">Código de Leyes de Suecia - </w:t>
      </w:r>
      <w:r w:rsidRPr="005B3FB5">
        <w:t>SFS 2005:716</w:t>
      </w:r>
      <w:r>
        <w:t>.</w:t>
      </w:r>
    </w:p>
  </w:footnote>
  <w:footnote w:id="60">
    <w:p w:rsidR="00B659A0" w:rsidRPr="005B3FB5" w:rsidRDefault="00B659A0" w:rsidP="002B0EEE">
      <w:pPr>
        <w:pStyle w:val="FootnoteText"/>
        <w:spacing w:line="240" w:lineRule="auto"/>
      </w:pPr>
      <w:r w:rsidRPr="005B3FB5">
        <w:rPr>
          <w:rStyle w:val="FootnoteReference"/>
        </w:rPr>
        <w:footnoteRef/>
      </w:r>
      <w:r w:rsidRPr="005B3FB5">
        <w:t xml:space="preserve"> </w:t>
      </w:r>
      <w:r w:rsidRPr="005B3FB5">
        <w:rPr>
          <w:szCs w:val="24"/>
        </w:rPr>
        <w:t xml:space="preserve">Organismo Nacional para el Mejoramiento de las Escuelas </w:t>
      </w:r>
      <w:r w:rsidRPr="005B3FB5">
        <w:rPr>
          <w:rStyle w:val="CommentReference"/>
          <w:szCs w:val="24"/>
        </w:rPr>
        <w:t/>
      </w:r>
      <w:r w:rsidRPr="005B3FB5">
        <w:rPr>
          <w:szCs w:val="24"/>
        </w:rPr>
        <w:t xml:space="preserve">de </w:t>
      </w:r>
      <w:r>
        <w:rPr>
          <w:szCs w:val="24"/>
        </w:rPr>
        <w:t>Suecia,  Superundersökarna [los </w:t>
      </w:r>
      <w:r w:rsidRPr="005B3FB5">
        <w:rPr>
          <w:szCs w:val="24"/>
        </w:rPr>
        <w:t>super investigadores</w:t>
      </w:r>
      <w:r w:rsidRPr="005B3FB5">
        <w:t>]</w:t>
      </w:r>
      <w:r>
        <w:t>.</w:t>
      </w:r>
    </w:p>
  </w:footnote>
  <w:footnote w:id="61">
    <w:p w:rsidR="00B659A0" w:rsidRPr="005B3FB5" w:rsidRDefault="00B659A0" w:rsidP="002B0EEE">
      <w:pPr>
        <w:pStyle w:val="FootnoteText"/>
        <w:spacing w:line="240" w:lineRule="auto"/>
      </w:pPr>
      <w:r w:rsidRPr="005B3FB5">
        <w:rPr>
          <w:rStyle w:val="FootnoteReference"/>
        </w:rPr>
        <w:footnoteRef/>
      </w:r>
      <w:r w:rsidRPr="005B3FB5">
        <w:t xml:space="preserve"> </w:t>
      </w:r>
      <w:r w:rsidRPr="005B3FB5">
        <w:rPr>
          <w:szCs w:val="24"/>
        </w:rPr>
        <w:t>Consejo Nacional de Prevención del Delito</w:t>
      </w:r>
      <w:r w:rsidRPr="005B3FB5">
        <w:rPr>
          <w:sz w:val="28"/>
          <w:szCs w:val="28"/>
        </w:rPr>
        <w:t xml:space="preserve"> </w:t>
      </w:r>
      <w:r w:rsidRPr="005B3FB5">
        <w:rPr>
          <w:rStyle w:val="CommentReference"/>
        </w:rPr>
        <w:t/>
      </w:r>
      <w:r w:rsidRPr="005B3FB5">
        <w:t>(BRÅ), Informe 2007:11</w:t>
      </w:r>
    </w:p>
  </w:footnote>
  <w:footnote w:id="62">
    <w:p w:rsidR="00B659A0" w:rsidRPr="005B3FB5" w:rsidRDefault="00B659A0" w:rsidP="002B0EEE">
      <w:pPr>
        <w:pStyle w:val="FootnoteText"/>
        <w:spacing w:line="240" w:lineRule="auto"/>
      </w:pPr>
      <w:r w:rsidRPr="005B3FB5">
        <w:rPr>
          <w:rStyle w:val="FootnoteReference"/>
        </w:rPr>
        <w:footnoteRef/>
      </w:r>
      <w:r w:rsidRPr="005B3FB5">
        <w:t xml:space="preserve"> Inform</w:t>
      </w:r>
      <w:r>
        <w:t>e O</w:t>
      </w:r>
      <w:r w:rsidRPr="005B3FB5">
        <w:t>ficial del Gobierno de Suecia SOU 2004:71</w:t>
      </w:r>
      <w:r>
        <w:t>.</w:t>
      </w:r>
    </w:p>
  </w:footnote>
  <w:footnote w:id="63">
    <w:p w:rsidR="00B659A0" w:rsidRPr="005B3FB5" w:rsidRDefault="00B659A0" w:rsidP="002B0EEE">
      <w:pPr>
        <w:pStyle w:val="FootnoteText"/>
        <w:spacing w:line="240" w:lineRule="auto"/>
        <w:rPr>
          <w:lang w:val="es-ES_tradnl"/>
        </w:rPr>
      </w:pPr>
      <w:r w:rsidRPr="005B3FB5">
        <w:rPr>
          <w:rStyle w:val="FootnoteReference"/>
        </w:rPr>
        <w:footnoteRef/>
      </w:r>
      <w:r w:rsidRPr="005B3FB5">
        <w:rPr>
          <w:lang w:val="es-ES_tradnl"/>
        </w:rPr>
        <w:t xml:space="preserve"> </w:t>
      </w:r>
      <w:r>
        <w:t xml:space="preserve">Código de Leyes de Suecia - </w:t>
      </w:r>
      <w:r w:rsidRPr="005B3FB5">
        <w:rPr>
          <w:lang w:val="es-ES_tradnl"/>
        </w:rPr>
        <w:t>SFS 2000:873</w:t>
      </w:r>
      <w:r>
        <w:rPr>
          <w:lang w:val="es-ES_tradnl"/>
        </w:rPr>
        <w:t>.</w:t>
      </w:r>
    </w:p>
  </w:footnote>
  <w:footnote w:id="64">
    <w:p w:rsidR="00B659A0" w:rsidRPr="005B3FB5" w:rsidRDefault="00B659A0" w:rsidP="002B0EEE">
      <w:pPr>
        <w:pStyle w:val="FootnoteText"/>
        <w:spacing w:line="240" w:lineRule="auto"/>
        <w:rPr>
          <w:lang w:val="es-ES_tradnl"/>
        </w:rPr>
      </w:pPr>
      <w:r w:rsidRPr="005B3FB5">
        <w:rPr>
          <w:rStyle w:val="FootnoteReference"/>
        </w:rPr>
        <w:footnoteRef/>
      </w:r>
      <w:r w:rsidRPr="005B3FB5">
        <w:rPr>
          <w:lang w:val="es-ES_tradnl"/>
        </w:rPr>
        <w:t xml:space="preserve"> Serie de Publicaciones Ministeriales 2004:42</w:t>
      </w:r>
      <w:r>
        <w:rPr>
          <w:lang w:val="es-ES_tradnl"/>
        </w:rPr>
        <w:t>.</w:t>
      </w:r>
    </w:p>
  </w:footnote>
  <w:footnote w:id="65">
    <w:p w:rsidR="00B659A0" w:rsidRPr="005B3FB5" w:rsidRDefault="00B659A0" w:rsidP="002B0EEE">
      <w:pPr>
        <w:pStyle w:val="FootnoteText"/>
        <w:spacing w:line="240" w:lineRule="auto"/>
        <w:rPr>
          <w:lang w:val="es-ES_tradnl"/>
        </w:rPr>
      </w:pPr>
      <w:r w:rsidRPr="005B3FB5">
        <w:rPr>
          <w:rStyle w:val="FootnoteReference"/>
        </w:rPr>
        <w:footnoteRef/>
      </w:r>
      <w:r w:rsidRPr="005B3FB5">
        <w:rPr>
          <w:lang w:val="es-ES_tradnl"/>
        </w:rPr>
        <w:t xml:space="preserve"> </w:t>
      </w:r>
      <w:r w:rsidRPr="005B3FB5">
        <w:t xml:space="preserve">Proyecto de ley </w:t>
      </w:r>
      <w:r>
        <w:t xml:space="preserve">Nº </w:t>
      </w:r>
      <w:r w:rsidRPr="005B3FB5">
        <w:rPr>
          <w:lang w:val="es-ES_tradnl"/>
        </w:rPr>
        <w:t>2005/06:165</w:t>
      </w:r>
      <w:r>
        <w:rPr>
          <w:lang w:val="es-ES_tradnl"/>
        </w:rPr>
        <w:t xml:space="preserve"> </w:t>
      </w:r>
      <w:r>
        <w:t>presentado por el Gobierno</w:t>
      </w:r>
      <w:r>
        <w:rPr>
          <w:lang w:val="es-ES_tradnl"/>
        </w:rPr>
        <w:t>.</w:t>
      </w:r>
    </w:p>
  </w:footnote>
  <w:footnote w:id="66">
    <w:p w:rsidR="00B659A0" w:rsidRPr="005B3FB5" w:rsidRDefault="00B659A0" w:rsidP="002B0EEE">
      <w:pPr>
        <w:pStyle w:val="FootnoteText"/>
        <w:spacing w:line="240" w:lineRule="auto"/>
        <w:rPr>
          <w:lang w:val="es-ES_tradnl"/>
        </w:rPr>
      </w:pPr>
      <w:r w:rsidRPr="005B3FB5">
        <w:rPr>
          <w:rStyle w:val="FootnoteReference"/>
        </w:rPr>
        <w:footnoteRef/>
      </w:r>
      <w:r w:rsidRPr="005B3FB5">
        <w:rPr>
          <w:lang w:val="es-ES_tradnl"/>
        </w:rPr>
        <w:t xml:space="preserve"> </w:t>
      </w:r>
      <w:r w:rsidRPr="005B3FB5">
        <w:t>Proyecto de ley</w:t>
      </w:r>
      <w:r>
        <w:t xml:space="preserve"> Nº</w:t>
      </w:r>
      <w:r w:rsidRPr="005B3FB5">
        <w:t xml:space="preserve"> </w:t>
      </w:r>
      <w:r>
        <w:rPr>
          <w:lang w:val="es-ES_tradnl"/>
        </w:rPr>
        <w:t>2006/07:</w:t>
      </w:r>
      <w:r w:rsidRPr="005B3FB5">
        <w:rPr>
          <w:lang w:val="es-ES_tradnl"/>
        </w:rPr>
        <w:t>108</w:t>
      </w:r>
      <w:r>
        <w:rPr>
          <w:lang w:val="es-ES_tradnl"/>
        </w:rPr>
        <w:t xml:space="preserve"> </w:t>
      </w:r>
      <w:r>
        <w:t>presentado por el Gobierno</w:t>
      </w:r>
      <w:r>
        <w:rPr>
          <w:lang w:val="es-ES_tradnl"/>
        </w:rPr>
        <w:t>.</w:t>
      </w:r>
    </w:p>
  </w:footnote>
  <w:footnote w:id="67">
    <w:p w:rsidR="00B659A0" w:rsidRPr="005B3FB5" w:rsidRDefault="00B659A0" w:rsidP="002B0EEE">
      <w:pPr>
        <w:pStyle w:val="FootnoteText"/>
        <w:spacing w:line="240" w:lineRule="auto"/>
        <w:rPr>
          <w:lang w:val="es-ES_tradnl"/>
        </w:rPr>
      </w:pPr>
      <w:r w:rsidRPr="005B3FB5">
        <w:rPr>
          <w:rStyle w:val="FootnoteReference"/>
        </w:rPr>
        <w:footnoteRef/>
      </w:r>
      <w:r w:rsidRPr="005B3FB5">
        <w:rPr>
          <w:lang w:val="es-ES_tradnl"/>
        </w:rPr>
        <w:t xml:space="preserve"> </w:t>
      </w:r>
      <w:r>
        <w:rPr>
          <w:lang w:val="es-ES_tradnl"/>
        </w:rPr>
        <w:t>www.manskligarattigheter.se.</w:t>
      </w:r>
    </w:p>
  </w:footnote>
  <w:footnote w:id="68">
    <w:p w:rsidR="00B659A0" w:rsidRPr="00B70B9F" w:rsidRDefault="00B659A0" w:rsidP="002B0EEE">
      <w:pPr>
        <w:pStyle w:val="FootnoteText"/>
        <w:spacing w:line="240" w:lineRule="auto"/>
        <w:rPr>
          <w:lang w:val="es-ES_tradnl"/>
        </w:rPr>
      </w:pPr>
      <w:r w:rsidRPr="005B3FB5">
        <w:rPr>
          <w:rStyle w:val="FootnoteReference"/>
        </w:rPr>
        <w:footnoteRef/>
      </w:r>
      <w:r w:rsidRPr="00B70B9F">
        <w:rPr>
          <w:lang w:val="es-ES_tradnl"/>
        </w:rPr>
        <w:t xml:space="preserve"> www.regeringen.se/social</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9A0" w:rsidRDefault="00B659A0">
    <w:pPr>
      <w:pStyle w:val="Header"/>
    </w:pPr>
    <w:r>
      <w:t>CRC/C/SWE/4</w:t>
    </w:r>
  </w:p>
  <w:p w:rsidR="00B659A0" w:rsidRDefault="00B659A0">
    <w:pPr>
      <w:pStyle w:val="Header"/>
    </w:pPr>
    <w:r>
      <w:t xml:space="preserve">página </w:t>
    </w:r>
    <w:r>
      <w:fldChar w:fldCharType="begin"/>
    </w:r>
    <w:r>
      <w:instrText xml:space="preserve"> PAGE  \* MERGEFORMAT </w:instrText>
    </w:r>
    <w:r>
      <w:fldChar w:fldCharType="separate"/>
    </w:r>
    <w:r w:rsidR="00D02559">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9A0" w:rsidRDefault="00B659A0" w:rsidP="002B0EEE">
    <w:pPr>
      <w:tabs>
        <w:tab w:val="left" w:pos="7800"/>
      </w:tabs>
    </w:pPr>
    <w:r>
      <w:tab/>
      <w:t>CRC/C/SWE/4</w:t>
    </w:r>
  </w:p>
  <w:p w:rsidR="00B659A0" w:rsidRDefault="00B659A0" w:rsidP="002B0EEE">
    <w:pPr>
      <w:tabs>
        <w:tab w:val="left" w:pos="7800"/>
      </w:tabs>
    </w:pPr>
    <w:r>
      <w:tab/>
      <w:t xml:space="preserve">página </w:t>
    </w:r>
    <w:r>
      <w:fldChar w:fldCharType="begin"/>
    </w:r>
    <w:r>
      <w:instrText xml:space="preserve"> PAGE  \* MERGEFORMAT </w:instrText>
    </w:r>
    <w:r>
      <w:fldChar w:fldCharType="separate"/>
    </w:r>
    <w:r w:rsidR="007726CD">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608E"/>
    <w:rsid w:val="000F18F3"/>
    <w:rsid w:val="001E79FD"/>
    <w:rsid w:val="001E7D80"/>
    <w:rsid w:val="0020089D"/>
    <w:rsid w:val="002009CB"/>
    <w:rsid w:val="002426E2"/>
    <w:rsid w:val="00243F2A"/>
    <w:rsid w:val="00273020"/>
    <w:rsid w:val="002867EC"/>
    <w:rsid w:val="002B0EEE"/>
    <w:rsid w:val="002B776C"/>
    <w:rsid w:val="002C09BF"/>
    <w:rsid w:val="0048129D"/>
    <w:rsid w:val="00493B79"/>
    <w:rsid w:val="004A10B0"/>
    <w:rsid w:val="005006DA"/>
    <w:rsid w:val="0063401F"/>
    <w:rsid w:val="006541BE"/>
    <w:rsid w:val="006C222A"/>
    <w:rsid w:val="006E3F3E"/>
    <w:rsid w:val="00716E4C"/>
    <w:rsid w:val="007726CD"/>
    <w:rsid w:val="0077727F"/>
    <w:rsid w:val="007C31A8"/>
    <w:rsid w:val="007E1504"/>
    <w:rsid w:val="007E7BD0"/>
    <w:rsid w:val="008850B3"/>
    <w:rsid w:val="008B13C9"/>
    <w:rsid w:val="008C2547"/>
    <w:rsid w:val="00910A0C"/>
    <w:rsid w:val="00941D4E"/>
    <w:rsid w:val="00950AC9"/>
    <w:rsid w:val="0097608E"/>
    <w:rsid w:val="00A15D27"/>
    <w:rsid w:val="00A528E7"/>
    <w:rsid w:val="00A64384"/>
    <w:rsid w:val="00A75FCD"/>
    <w:rsid w:val="00AA0CDD"/>
    <w:rsid w:val="00AB3288"/>
    <w:rsid w:val="00AE40CB"/>
    <w:rsid w:val="00B00763"/>
    <w:rsid w:val="00B659A0"/>
    <w:rsid w:val="00BE1186"/>
    <w:rsid w:val="00C22651"/>
    <w:rsid w:val="00C364B8"/>
    <w:rsid w:val="00C751F1"/>
    <w:rsid w:val="00C820BE"/>
    <w:rsid w:val="00CC5818"/>
    <w:rsid w:val="00CC5FD5"/>
    <w:rsid w:val="00D02559"/>
    <w:rsid w:val="00D63B6A"/>
    <w:rsid w:val="00E01E15"/>
    <w:rsid w:val="00F17191"/>
    <w:rsid w:val="00F7742E"/>
    <w:rsid w:val="00F82B34"/>
    <w:rsid w:val="00FA09C2"/>
    <w:rsid w:val="00FD5F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950AC9"/>
    <w:pPr>
      <w:keepNext/>
      <w:outlineLvl w:val="0"/>
    </w:pPr>
    <w:rPr>
      <w:rFonts w:ascii="OrigGarmnd BT" w:hAnsi="OrigGarmnd BT"/>
      <w:b/>
      <w:bCs/>
      <w:spacing w:val="-2"/>
      <w:lang w:val="sv-SE" w:eastAsia="sv-SE"/>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8129D"/>
    <w:pPr>
      <w:tabs>
        <w:tab w:val="center" w:pos="4252"/>
        <w:tab w:val="right" w:pos="8504"/>
      </w:tabs>
    </w:pPr>
  </w:style>
  <w:style w:type="paragraph" w:customStyle="1" w:styleId="RKnormal">
    <w:name w:val="RKnormal"/>
    <w:basedOn w:val="Normal"/>
    <w:link w:val="RKnormalChar1"/>
    <w:rsid w:val="0048129D"/>
    <w:pPr>
      <w:tabs>
        <w:tab w:val="left" w:pos="2835"/>
      </w:tabs>
      <w:overflowPunct w:val="0"/>
      <w:autoSpaceDE w:val="0"/>
      <w:autoSpaceDN w:val="0"/>
      <w:adjustRightInd w:val="0"/>
      <w:spacing w:line="240" w:lineRule="atLeast"/>
      <w:textAlignment w:val="baseline"/>
    </w:pPr>
    <w:rPr>
      <w:rFonts w:ascii="OrigGarmnd BT" w:hAnsi="OrigGarmnd BT"/>
      <w:szCs w:val="20"/>
      <w:lang w:val="sv-SE"/>
    </w:rPr>
  </w:style>
  <w:style w:type="character" w:styleId="Emphasis">
    <w:name w:val="Emphasis"/>
    <w:qFormat/>
    <w:rsid w:val="0048129D"/>
    <w:rPr>
      <w:i/>
      <w:iCs/>
    </w:rPr>
  </w:style>
  <w:style w:type="character" w:styleId="Strong">
    <w:name w:val="Strong"/>
    <w:qFormat/>
    <w:rsid w:val="0048129D"/>
    <w:rPr>
      <w:b/>
      <w:bCs/>
    </w:rPr>
  </w:style>
  <w:style w:type="character" w:customStyle="1" w:styleId="RKnormalChar1">
    <w:name w:val="RKnormal Char1"/>
    <w:link w:val="RKnormal"/>
    <w:rsid w:val="0048129D"/>
    <w:rPr>
      <w:rFonts w:ascii="OrigGarmnd BT" w:hAnsi="OrigGarmnd BT"/>
      <w:sz w:val="24"/>
      <w:lang w:val="sv-SE" w:eastAsia="en-US" w:bidi="ar-SA"/>
    </w:rPr>
  </w:style>
  <w:style w:type="character" w:customStyle="1" w:styleId="normal0">
    <w:name w:val="normal"/>
    <w:rsid w:val="0048129D"/>
    <w:rPr>
      <w:sz w:val="24"/>
    </w:rPr>
  </w:style>
  <w:style w:type="character" w:customStyle="1" w:styleId="RKnormalChar">
    <w:name w:val="RKnormal Char"/>
    <w:rsid w:val="0048129D"/>
    <w:rPr>
      <w:rFonts w:ascii="OrigGarmnd BT" w:hAnsi="OrigGarmnd BT"/>
      <w:sz w:val="24"/>
      <w:lang w:val="sv-SE" w:eastAsia="en-US" w:bidi="ar-SA"/>
    </w:rPr>
  </w:style>
  <w:style w:type="paragraph" w:customStyle="1" w:styleId="Proputanindrag">
    <w:name w:val="Prop. utan indrag"/>
    <w:basedOn w:val="Normal"/>
    <w:next w:val="Normal"/>
    <w:rsid w:val="00950AC9"/>
    <w:pPr>
      <w:tabs>
        <w:tab w:val="left" w:pos="2835"/>
      </w:tabs>
      <w:overflowPunct w:val="0"/>
      <w:autoSpaceDE w:val="0"/>
      <w:autoSpaceDN w:val="0"/>
      <w:adjustRightInd w:val="0"/>
      <w:jc w:val="both"/>
      <w:textAlignment w:val="baseline"/>
    </w:pPr>
    <w:rPr>
      <w:sz w:val="25"/>
      <w:szCs w:val="20"/>
      <w:lang w:val="sv-SE"/>
    </w:rPr>
  </w:style>
  <w:style w:type="character" w:styleId="CommentReference">
    <w:name w:val="annotation reference"/>
    <w:semiHidden/>
    <w:rsid w:val="002B0EEE"/>
    <w:rPr>
      <w:sz w:val="16"/>
      <w:szCs w:val="16"/>
    </w:rPr>
  </w:style>
  <w:style w:type="character" w:styleId="Hyperlink">
    <w:name w:val="Hyperlink"/>
    <w:rsid w:val="002B0E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69</Pages>
  <Words>32360</Words>
  <Characters>177980</Characters>
  <Application>Microsoft Office Word</Application>
  <DocSecurity>4</DocSecurity>
  <Lines>1483</Lines>
  <Paragraphs>419</Paragraphs>
  <ScaleCrop>false</ScaleCrop>
  <HeadingPairs>
    <vt:vector size="2" baseType="variant">
      <vt:variant>
        <vt:lpstr>Título</vt:lpstr>
      </vt:variant>
      <vt:variant>
        <vt:i4>1</vt:i4>
      </vt:variant>
    </vt:vector>
  </HeadingPairs>
  <TitlesOfParts>
    <vt:vector size="1" baseType="lpstr">
      <vt:lpstr>CRC/C/SWE/4</vt:lpstr>
    </vt:vector>
  </TitlesOfParts>
  <Company>CSD</Company>
  <LinksUpToDate>false</LinksUpToDate>
  <CharactersWithSpaces>209921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CRC/C/SWE/4</dc:title>
  <dc:subject/>
  <dc:creator>Pedro Mitrópulos</dc:creator>
  <cp:keywords/>
  <dc:description/>
  <cp:lastModifiedBy>Pedro Mitrópulos</cp:lastModifiedBy>
  <cp:revision>2</cp:revision>
  <cp:lastPrinted>2008-08-07T09:25:00Z</cp:lastPrinted>
  <dcterms:created xsi:type="dcterms:W3CDTF">2008-08-07T09:27:00Z</dcterms:created>
  <dcterms:modified xsi:type="dcterms:W3CDTF">2008-08-07T09:27:00Z</dcterms:modified>
</cp:coreProperties>
</file>