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D370843" w14:textId="77777777" w:rsidTr="009D5F1A">
        <w:trPr>
          <w:trHeight w:hRule="exact" w:val="851"/>
        </w:trPr>
        <w:tc>
          <w:tcPr>
            <w:tcW w:w="1276" w:type="dxa"/>
            <w:tcBorders>
              <w:bottom w:val="single" w:sz="4" w:space="0" w:color="auto"/>
            </w:tcBorders>
          </w:tcPr>
          <w:p w14:paraId="53222EB6" w14:textId="5F6F78DD" w:rsidR="00DC0149" w:rsidRPr="00DB58B5" w:rsidRDefault="00DC0149" w:rsidP="00B06318"/>
        </w:tc>
        <w:tc>
          <w:tcPr>
            <w:tcW w:w="2268" w:type="dxa"/>
            <w:tcBorders>
              <w:bottom w:val="single" w:sz="4" w:space="0" w:color="auto"/>
            </w:tcBorders>
            <w:vAlign w:val="bottom"/>
          </w:tcPr>
          <w:p w14:paraId="6166E9C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24A768" w14:textId="25176FC3" w:rsidR="00DC0149" w:rsidRPr="00DB58B5" w:rsidRDefault="00B06318" w:rsidP="00B06318">
            <w:pPr>
              <w:jc w:val="right"/>
            </w:pPr>
            <w:r w:rsidRPr="00B06318">
              <w:rPr>
                <w:sz w:val="40"/>
              </w:rPr>
              <w:t>CERD</w:t>
            </w:r>
            <w:r>
              <w:t>/C/</w:t>
            </w:r>
            <w:r w:rsidRPr="00DB640B">
              <w:t>35</w:t>
            </w:r>
            <w:r>
              <w:t>/Rev</w:t>
            </w:r>
            <w:r w:rsidR="00DB640B" w:rsidRPr="00DB640B">
              <w:t>.</w:t>
            </w:r>
            <w:r w:rsidRPr="00DB640B">
              <w:t>4</w:t>
            </w:r>
          </w:p>
        </w:tc>
      </w:tr>
      <w:tr w:rsidR="00DC0149" w:rsidRPr="00DB58B5" w14:paraId="0978E61B" w14:textId="77777777" w:rsidTr="009D5F1A">
        <w:trPr>
          <w:trHeight w:hRule="exact" w:val="2835"/>
        </w:trPr>
        <w:tc>
          <w:tcPr>
            <w:tcW w:w="1276" w:type="dxa"/>
            <w:tcBorders>
              <w:top w:val="single" w:sz="4" w:space="0" w:color="auto"/>
              <w:bottom w:val="single" w:sz="12" w:space="0" w:color="auto"/>
            </w:tcBorders>
          </w:tcPr>
          <w:p w14:paraId="5344D71E" w14:textId="77777777" w:rsidR="00DC0149" w:rsidRPr="00DB58B5" w:rsidRDefault="00DC0149" w:rsidP="009D5F1A">
            <w:pPr>
              <w:spacing w:before="120"/>
              <w:jc w:val="center"/>
            </w:pPr>
            <w:r>
              <w:rPr>
                <w:noProof/>
                <w:lang w:eastAsia="fr-CH"/>
              </w:rPr>
              <w:drawing>
                <wp:inline distT="0" distB="0" distL="0" distR="0" wp14:anchorId="212BEF4A" wp14:editId="2D87BD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FD7F81" w14:textId="1C40AEA6"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3F0CE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76B62F20" w14:textId="70D44B2A" w:rsidR="00DC0149" w:rsidRDefault="00B06318" w:rsidP="009D5F1A">
            <w:pPr>
              <w:spacing w:before="240"/>
            </w:pPr>
            <w:r>
              <w:t>Distr</w:t>
            </w:r>
            <w:r w:rsidR="00DB640B" w:rsidRPr="00DB640B">
              <w:t>.</w:t>
            </w:r>
            <w:r>
              <w:t xml:space="preserve"> générale</w:t>
            </w:r>
          </w:p>
          <w:p w14:paraId="23BD4252" w14:textId="0F3372FE" w:rsidR="00B06318" w:rsidRDefault="00B06318" w:rsidP="00B06318">
            <w:pPr>
              <w:spacing w:line="240" w:lineRule="exact"/>
            </w:pPr>
            <w:r w:rsidRPr="00DB640B">
              <w:t>21</w:t>
            </w:r>
            <w:r>
              <w:t xml:space="preserve"> ao</w:t>
            </w:r>
            <w:r w:rsidR="003F0CE6">
              <w:t>û</w:t>
            </w:r>
            <w:r>
              <w:t xml:space="preserve">t </w:t>
            </w:r>
            <w:r w:rsidRPr="00DB640B">
              <w:t>2025</w:t>
            </w:r>
          </w:p>
          <w:p w14:paraId="7C4969DD" w14:textId="77777777" w:rsidR="00B06318" w:rsidRDefault="00B06318" w:rsidP="00B06318">
            <w:pPr>
              <w:spacing w:line="240" w:lineRule="exact"/>
            </w:pPr>
            <w:r>
              <w:t>Français</w:t>
            </w:r>
          </w:p>
          <w:p w14:paraId="22113708" w14:textId="6031187C" w:rsidR="00B06318" w:rsidRPr="00DB58B5" w:rsidRDefault="00B06318" w:rsidP="00B06318">
            <w:pPr>
              <w:spacing w:line="240" w:lineRule="exact"/>
            </w:pPr>
            <w:r>
              <w:t>Original</w:t>
            </w:r>
            <w:r w:rsidR="003F0CE6">
              <w:t> :</w:t>
            </w:r>
            <w:r>
              <w:t xml:space="preserve"> anglais</w:t>
            </w:r>
          </w:p>
        </w:tc>
      </w:tr>
    </w:tbl>
    <w:p w14:paraId="7E20561F" w14:textId="4D016DE8" w:rsidR="00623CA8" w:rsidRDefault="00623CA8" w:rsidP="00623CA8">
      <w:pPr>
        <w:spacing w:before="120"/>
        <w:rPr>
          <w:b/>
          <w:sz w:val="24"/>
          <w:szCs w:val="24"/>
        </w:rPr>
      </w:pPr>
      <w:r w:rsidRPr="00C56102">
        <w:rPr>
          <w:b/>
          <w:sz w:val="24"/>
          <w:szCs w:val="24"/>
        </w:rPr>
        <w:t>Comité pour l</w:t>
      </w:r>
      <w:r w:rsidR="003F0CE6">
        <w:rPr>
          <w:b/>
          <w:sz w:val="24"/>
          <w:szCs w:val="24"/>
        </w:rPr>
        <w:t>’</w:t>
      </w:r>
      <w:r w:rsidRPr="00C56102">
        <w:rPr>
          <w:b/>
          <w:sz w:val="24"/>
          <w:szCs w:val="24"/>
        </w:rPr>
        <w:t>élimination de la discrimination raciale</w:t>
      </w:r>
    </w:p>
    <w:p w14:paraId="63B1D9C0" w14:textId="77777777" w:rsidR="00B06318" w:rsidRPr="00DB640B" w:rsidRDefault="00B06318" w:rsidP="00B06318">
      <w:pPr>
        <w:pStyle w:val="HMG"/>
        <w:rPr>
          <w:i/>
        </w:rPr>
      </w:pPr>
      <w:r>
        <w:rPr>
          <w:lang w:val="fr-FR"/>
        </w:rPr>
        <w:tab/>
      </w:r>
      <w:r>
        <w:rPr>
          <w:lang w:val="fr-FR"/>
        </w:rPr>
        <w:tab/>
        <w:t>Règlement intérieur</w:t>
      </w:r>
      <w:bookmarkStart w:id="0" w:name="_Toc126938503"/>
      <w:bookmarkStart w:id="1" w:name="_Toc191803330"/>
      <w:bookmarkStart w:id="2" w:name="_Toc194324538"/>
      <w:bookmarkEnd w:id="0"/>
      <w:bookmarkEnd w:id="1"/>
      <w:bookmarkEnd w:id="2"/>
    </w:p>
    <w:p w14:paraId="38FB84C6" w14:textId="77777777" w:rsidR="00B06318" w:rsidRPr="001616A5" w:rsidRDefault="00B06318" w:rsidP="00B06318">
      <w:pPr>
        <w:pStyle w:val="SingleTxtG"/>
      </w:pPr>
      <w:r w:rsidRPr="001616A5">
        <w:br w:type="page"/>
      </w:r>
    </w:p>
    <w:p w14:paraId="7514DBBF" w14:textId="3C3F2AC5" w:rsidR="00B06318" w:rsidRPr="00B06318" w:rsidRDefault="00B06318" w:rsidP="00B06318">
      <w:pPr>
        <w:spacing w:after="120"/>
        <w:rPr>
          <w:sz w:val="28"/>
        </w:rPr>
      </w:pPr>
      <w:r w:rsidRPr="00B06318">
        <w:rPr>
          <w:sz w:val="28"/>
        </w:rPr>
        <w:lastRenderedPageBreak/>
        <w:t>Table des matières</w:t>
      </w:r>
    </w:p>
    <w:p w14:paraId="06778403" w14:textId="70F94020" w:rsidR="00B06318" w:rsidRPr="00DB640B" w:rsidRDefault="00B06318" w:rsidP="00B06318">
      <w:pPr>
        <w:tabs>
          <w:tab w:val="right" w:pos="9638"/>
        </w:tabs>
        <w:spacing w:after="120"/>
        <w:ind w:left="283"/>
        <w:rPr>
          <w:i/>
          <w:sz w:val="18"/>
        </w:rPr>
      </w:pPr>
      <w:r w:rsidRPr="00DB640B">
        <w:rPr>
          <w:i/>
          <w:sz w:val="18"/>
        </w:rPr>
        <w:tab/>
        <w:t>Page</w:t>
      </w:r>
    </w:p>
    <w:p w14:paraId="1F53A692" w14:textId="5F9C5C70" w:rsidR="00B06318" w:rsidRDefault="00B06318" w:rsidP="00B06318">
      <w:pPr>
        <w:tabs>
          <w:tab w:val="right" w:pos="850"/>
          <w:tab w:val="right" w:leader="dot" w:pos="8787"/>
          <w:tab w:val="right" w:pos="9638"/>
        </w:tabs>
        <w:spacing w:after="120"/>
        <w:ind w:left="1134" w:hanging="1134"/>
      </w:pPr>
      <w:r>
        <w:tab/>
      </w:r>
      <w:r>
        <w:tab/>
      </w:r>
      <w:r w:rsidR="00734FB8">
        <w:rPr>
          <w:lang w:val="fr-FR"/>
        </w:rPr>
        <w:t>Introduction</w:t>
      </w:r>
      <w:r>
        <w:tab/>
      </w:r>
      <w:r>
        <w:tab/>
      </w:r>
      <w:r w:rsidR="00DA7C80">
        <w:t>6</w:t>
      </w:r>
    </w:p>
    <w:p w14:paraId="700AF274" w14:textId="0C930CBB" w:rsidR="00B06318" w:rsidRDefault="00B06318" w:rsidP="00734FB8">
      <w:pPr>
        <w:tabs>
          <w:tab w:val="right" w:pos="850"/>
          <w:tab w:val="left" w:pos="1425"/>
          <w:tab w:val="right" w:leader="dot" w:pos="8787"/>
          <w:tab w:val="right" w:pos="9638"/>
        </w:tabs>
        <w:spacing w:after="120"/>
        <w:ind w:left="1134" w:hanging="1134"/>
      </w:pPr>
      <w:r>
        <w:tab/>
      </w:r>
      <w:r>
        <w:tab/>
      </w:r>
      <w:r w:rsidR="00734FB8">
        <w:rPr>
          <w:lang w:val="fr-FR"/>
        </w:rPr>
        <w:t>Note explicative</w:t>
      </w:r>
      <w:r w:rsidR="00734FB8">
        <w:tab/>
      </w:r>
      <w:r>
        <w:tab/>
      </w:r>
      <w:r w:rsidR="00DA7C80">
        <w:t>7</w:t>
      </w:r>
    </w:p>
    <w:p w14:paraId="6F043F01" w14:textId="005C25D3" w:rsidR="00B06318" w:rsidRDefault="00B06318" w:rsidP="00B06318">
      <w:pPr>
        <w:tabs>
          <w:tab w:val="right" w:pos="850"/>
          <w:tab w:val="right" w:leader="dot" w:pos="8787"/>
          <w:tab w:val="right" w:pos="9638"/>
        </w:tabs>
        <w:spacing w:after="120"/>
        <w:ind w:left="1134" w:hanging="1134"/>
      </w:pPr>
      <w:r>
        <w:tab/>
      </w:r>
      <w:r>
        <w:tab/>
      </w:r>
      <w:r w:rsidR="00734FB8">
        <w:rPr>
          <w:lang w:val="fr-FR"/>
        </w:rPr>
        <w:t>Règlement intérieur</w:t>
      </w:r>
      <w:r>
        <w:tab/>
      </w:r>
      <w:r>
        <w:tab/>
      </w:r>
      <w:r w:rsidR="00DA7C80">
        <w:t>8</w:t>
      </w:r>
    </w:p>
    <w:p w14:paraId="71D413DD" w14:textId="499F9042" w:rsidR="00B06318" w:rsidRPr="00734FB8" w:rsidRDefault="00734FB8" w:rsidP="00734FB8">
      <w:pPr>
        <w:tabs>
          <w:tab w:val="right" w:pos="850"/>
          <w:tab w:val="right" w:leader="dot" w:pos="8787"/>
          <w:tab w:val="right" w:pos="9638"/>
        </w:tabs>
        <w:spacing w:after="120"/>
        <w:rPr>
          <w:b/>
          <w:bCs/>
        </w:rPr>
      </w:pPr>
      <w:r w:rsidRPr="00734FB8">
        <w:rPr>
          <w:b/>
          <w:bCs/>
          <w:lang w:val="fr-FR"/>
        </w:rPr>
        <w:t>Première partie</w:t>
      </w:r>
      <w:r w:rsidRPr="00734FB8">
        <w:rPr>
          <w:b/>
          <w:bCs/>
          <w:lang w:val="fr-FR"/>
        </w:rPr>
        <w:br/>
        <w:t>Dispositions générales</w:t>
      </w:r>
    </w:p>
    <w:p w14:paraId="7B26934F" w14:textId="6A23B27E" w:rsidR="00B06318" w:rsidRDefault="00B06318" w:rsidP="00B06318">
      <w:pPr>
        <w:tabs>
          <w:tab w:val="right" w:pos="850"/>
          <w:tab w:val="right" w:leader="dot" w:pos="8787"/>
          <w:tab w:val="right" w:pos="9638"/>
        </w:tabs>
        <w:spacing w:after="120"/>
        <w:ind w:left="1134" w:hanging="1134"/>
      </w:pPr>
      <w:r>
        <w:tab/>
        <w:t>I</w:t>
      </w:r>
      <w:r w:rsidR="00DB640B" w:rsidRPr="00DB640B">
        <w:t>.</w:t>
      </w:r>
      <w:r>
        <w:tab/>
      </w:r>
      <w:r w:rsidR="00734FB8">
        <w:rPr>
          <w:lang w:val="fr-FR"/>
        </w:rPr>
        <w:t>Sessions</w:t>
      </w:r>
      <w:r>
        <w:tab/>
      </w:r>
      <w:r>
        <w:tab/>
      </w:r>
      <w:r w:rsidR="00DA7C80">
        <w:t>8</w:t>
      </w:r>
    </w:p>
    <w:p w14:paraId="6C01D16F" w14:textId="7683775E"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w:t>
      </w:r>
      <w:r w:rsidR="0044170F" w:rsidRPr="0044170F">
        <w:rPr>
          <w:vertAlign w:val="superscript"/>
        </w:rPr>
        <w:t>er</w:t>
      </w:r>
      <w:r>
        <w:tab/>
      </w:r>
      <w:r w:rsidR="0044170F">
        <w:rPr>
          <w:lang w:val="fr-FR"/>
        </w:rPr>
        <w:t>Sessions ordinaires</w:t>
      </w:r>
      <w:r>
        <w:tab/>
      </w:r>
      <w:r>
        <w:tab/>
      </w:r>
      <w:r w:rsidR="00DA7C80">
        <w:t>8</w:t>
      </w:r>
    </w:p>
    <w:p w14:paraId="60CF7947" w14:textId="2C875972"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w:t>
      </w:r>
      <w:r>
        <w:tab/>
      </w:r>
      <w:r w:rsidR="00AA55F3">
        <w:rPr>
          <w:lang w:val="fr-FR"/>
        </w:rPr>
        <w:t>Dates des sessions ordinaires</w:t>
      </w:r>
      <w:r>
        <w:tab/>
      </w:r>
      <w:r>
        <w:tab/>
      </w:r>
      <w:r w:rsidR="00DA7C80">
        <w:t>8</w:t>
      </w:r>
    </w:p>
    <w:p w14:paraId="126C71D0" w14:textId="5F7F2D79"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w:t>
      </w:r>
      <w:r>
        <w:tab/>
      </w:r>
      <w:r w:rsidR="00AA55F3">
        <w:rPr>
          <w:lang w:val="fr-FR"/>
        </w:rPr>
        <w:t>Sessions extraordinaires</w:t>
      </w:r>
      <w:r>
        <w:tab/>
      </w:r>
      <w:r>
        <w:tab/>
      </w:r>
      <w:r w:rsidR="00DA7C80">
        <w:t>8</w:t>
      </w:r>
    </w:p>
    <w:p w14:paraId="6556E3F2" w14:textId="2D006A9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4</w:t>
      </w:r>
      <w:r>
        <w:tab/>
      </w:r>
      <w:r w:rsidR="00AA55F3">
        <w:rPr>
          <w:lang w:val="fr-FR"/>
        </w:rPr>
        <w:t>Notification de la date d’ouverture des sessions</w:t>
      </w:r>
      <w:r>
        <w:tab/>
      </w:r>
      <w:r>
        <w:tab/>
      </w:r>
      <w:r w:rsidR="00DA7C80">
        <w:t>8</w:t>
      </w:r>
    </w:p>
    <w:p w14:paraId="51739B45" w14:textId="04066227"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5</w:t>
      </w:r>
      <w:r>
        <w:tab/>
      </w:r>
      <w:r w:rsidR="00AA55F3">
        <w:rPr>
          <w:lang w:val="fr-FR"/>
        </w:rPr>
        <w:t>Lieu des sessions</w:t>
      </w:r>
      <w:r>
        <w:tab/>
      </w:r>
      <w:r>
        <w:tab/>
      </w:r>
      <w:r w:rsidR="00DA7C80">
        <w:t>8</w:t>
      </w:r>
    </w:p>
    <w:p w14:paraId="5B189688" w14:textId="03F01B3C" w:rsidR="00734FB8" w:rsidRDefault="00734FB8" w:rsidP="00734FB8">
      <w:pPr>
        <w:tabs>
          <w:tab w:val="right" w:pos="850"/>
          <w:tab w:val="left" w:pos="1134"/>
          <w:tab w:val="left" w:pos="1559"/>
          <w:tab w:val="left" w:leader="dot" w:pos="8787"/>
          <w:tab w:val="right" w:pos="9638"/>
        </w:tabs>
        <w:spacing w:after="120"/>
      </w:pPr>
      <w:r>
        <w:tab/>
        <w:t>II</w:t>
      </w:r>
      <w:r w:rsidRPr="00C427C1">
        <w:t>.</w:t>
      </w:r>
      <w:r>
        <w:tab/>
      </w:r>
      <w:r w:rsidR="00AA55F3">
        <w:rPr>
          <w:lang w:val="fr-FR"/>
        </w:rPr>
        <w:t>Ordre du jour</w:t>
      </w:r>
      <w:r>
        <w:tab/>
      </w:r>
      <w:r>
        <w:tab/>
      </w:r>
      <w:r w:rsidR="00DA7C80">
        <w:t>9</w:t>
      </w:r>
    </w:p>
    <w:p w14:paraId="5953D1E5" w14:textId="2D516E97"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w:t>
      </w:r>
      <w:r>
        <w:tab/>
      </w:r>
      <w:r w:rsidR="00AA55F3">
        <w:rPr>
          <w:lang w:val="fr-FR"/>
        </w:rPr>
        <w:t>Ordre du jour provisoire des sessions ordinaires</w:t>
      </w:r>
      <w:r>
        <w:tab/>
      </w:r>
      <w:r>
        <w:tab/>
      </w:r>
      <w:r w:rsidR="00DA7C80">
        <w:t>9</w:t>
      </w:r>
    </w:p>
    <w:p w14:paraId="7FA82D02" w14:textId="280C6DA0"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w:t>
      </w:r>
      <w:r>
        <w:tab/>
      </w:r>
      <w:r w:rsidR="00AA55F3">
        <w:rPr>
          <w:lang w:val="fr-FR"/>
        </w:rPr>
        <w:t>Ordre du jour provisoire des sessions extraordinaires</w:t>
      </w:r>
      <w:r>
        <w:tab/>
      </w:r>
      <w:r>
        <w:tab/>
      </w:r>
      <w:r w:rsidR="00DA7C80">
        <w:t>9</w:t>
      </w:r>
    </w:p>
    <w:p w14:paraId="71D3985D" w14:textId="3EBC54F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w:t>
      </w:r>
      <w:r>
        <w:tab/>
      </w:r>
      <w:r w:rsidR="00734E3B">
        <w:rPr>
          <w:bCs/>
          <w:lang w:val="fr-FR"/>
        </w:rPr>
        <w:t>Adoption de l’ordre du jour</w:t>
      </w:r>
      <w:r>
        <w:tab/>
      </w:r>
      <w:r>
        <w:tab/>
      </w:r>
      <w:r w:rsidR="00DA7C80">
        <w:t>9</w:t>
      </w:r>
    </w:p>
    <w:p w14:paraId="5D8924B0" w14:textId="5C537D1D"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w:t>
      </w:r>
      <w:r>
        <w:tab/>
      </w:r>
      <w:r w:rsidR="00AA55F3">
        <w:rPr>
          <w:lang w:val="fr-FR"/>
        </w:rPr>
        <w:t>Révision de l’ordre du jour</w:t>
      </w:r>
      <w:r>
        <w:tab/>
      </w:r>
      <w:r>
        <w:tab/>
      </w:r>
      <w:r w:rsidR="00DA7C80">
        <w:t>9</w:t>
      </w:r>
    </w:p>
    <w:p w14:paraId="71516C58" w14:textId="09F3A6C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w:t>
      </w:r>
      <w:r>
        <w:tab/>
      </w:r>
      <w:r w:rsidR="00AA55F3">
        <w:rPr>
          <w:lang w:val="fr-FR"/>
        </w:rPr>
        <w:t>Distribution de l’ordre du jour provisoire et des documents essentiels</w:t>
      </w:r>
      <w:r>
        <w:tab/>
      </w:r>
      <w:r>
        <w:tab/>
      </w:r>
      <w:r w:rsidR="00DA7C80">
        <w:t>9</w:t>
      </w:r>
    </w:p>
    <w:p w14:paraId="5BB66833" w14:textId="463E4AA1" w:rsidR="00734FB8" w:rsidRDefault="00734FB8" w:rsidP="00734FB8">
      <w:pPr>
        <w:tabs>
          <w:tab w:val="right" w:pos="850"/>
          <w:tab w:val="left" w:pos="1134"/>
          <w:tab w:val="left" w:pos="1559"/>
          <w:tab w:val="left" w:leader="dot" w:pos="8787"/>
          <w:tab w:val="right" w:pos="9638"/>
        </w:tabs>
        <w:spacing w:after="120"/>
      </w:pPr>
      <w:r>
        <w:tab/>
        <w:t>III</w:t>
      </w:r>
      <w:r w:rsidRPr="00C427C1">
        <w:t>.</w:t>
      </w:r>
      <w:r>
        <w:tab/>
      </w:r>
      <w:r w:rsidR="00AA55F3">
        <w:rPr>
          <w:lang w:val="fr-FR"/>
        </w:rPr>
        <w:t>Membres du Comité</w:t>
      </w:r>
      <w:r>
        <w:tab/>
      </w:r>
      <w:r>
        <w:tab/>
      </w:r>
      <w:r w:rsidR="00DA7C80">
        <w:t>10</w:t>
      </w:r>
    </w:p>
    <w:p w14:paraId="7FC84CA8" w14:textId="4F39A829"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w:t>
      </w:r>
      <w:r>
        <w:tab/>
      </w:r>
      <w:r w:rsidR="00AA55F3">
        <w:rPr>
          <w:lang w:val="fr-FR"/>
        </w:rPr>
        <w:t>Membres</w:t>
      </w:r>
      <w:r>
        <w:tab/>
      </w:r>
      <w:r>
        <w:tab/>
      </w:r>
      <w:r w:rsidR="00DA7C80">
        <w:t>10</w:t>
      </w:r>
    </w:p>
    <w:p w14:paraId="4231CAF5" w14:textId="600D4C19"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12</w:t>
      </w:r>
      <w:r>
        <w:tab/>
      </w:r>
      <w:r w:rsidR="00AA55F3">
        <w:rPr>
          <w:lang w:val="fr-FR"/>
        </w:rPr>
        <w:t>Début du mandat</w:t>
      </w:r>
      <w:r>
        <w:tab/>
      </w:r>
      <w:r>
        <w:tab/>
      </w:r>
      <w:r w:rsidR="00DA7C80">
        <w:t>10</w:t>
      </w:r>
    </w:p>
    <w:p w14:paraId="0B43F1A6" w14:textId="56E3CCF0"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13</w:t>
      </w:r>
      <w:r>
        <w:tab/>
      </w:r>
      <w:r w:rsidR="00AA55F3">
        <w:rPr>
          <w:lang w:val="fr-FR"/>
        </w:rPr>
        <w:t>Absence aux sessions ou séances</w:t>
      </w:r>
      <w:r>
        <w:tab/>
      </w:r>
      <w:r>
        <w:tab/>
      </w:r>
      <w:r w:rsidR="00DA7C80">
        <w:t>10</w:t>
      </w:r>
    </w:p>
    <w:p w14:paraId="489A1C36" w14:textId="58D34E59"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14</w:t>
      </w:r>
      <w:r>
        <w:tab/>
      </w:r>
      <w:r w:rsidR="00AA55F3">
        <w:rPr>
          <w:lang w:val="fr-FR"/>
        </w:rPr>
        <w:t>Vacance fortuite</w:t>
      </w:r>
      <w:r>
        <w:tab/>
      </w:r>
      <w:r>
        <w:tab/>
      </w:r>
      <w:r w:rsidR="00DA7C80">
        <w:t>10</w:t>
      </w:r>
    </w:p>
    <w:p w14:paraId="5B391237" w14:textId="477A148D"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15</w:t>
      </w:r>
      <w:r>
        <w:tab/>
      </w:r>
      <w:r w:rsidR="00AA55F3">
        <w:rPr>
          <w:lang w:val="fr-FR"/>
        </w:rPr>
        <w:t>Remplacement en cas de vacance fortuite</w:t>
      </w:r>
      <w:r>
        <w:tab/>
      </w:r>
      <w:r>
        <w:tab/>
      </w:r>
      <w:r w:rsidR="00DA7C80">
        <w:t>10</w:t>
      </w:r>
    </w:p>
    <w:p w14:paraId="377CB693" w14:textId="2FA2BF5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16</w:t>
      </w:r>
      <w:r>
        <w:tab/>
      </w:r>
      <w:r w:rsidR="00AA55F3">
        <w:rPr>
          <w:lang w:val="fr-FR"/>
        </w:rPr>
        <w:t>Engagement solennel</w:t>
      </w:r>
      <w:r>
        <w:tab/>
      </w:r>
      <w:r>
        <w:tab/>
      </w:r>
      <w:r w:rsidR="00DA7C80">
        <w:t>11</w:t>
      </w:r>
    </w:p>
    <w:p w14:paraId="46750323" w14:textId="457BC17E" w:rsidR="00734FB8" w:rsidRDefault="00734FB8" w:rsidP="00734FB8">
      <w:pPr>
        <w:tabs>
          <w:tab w:val="right" w:pos="850"/>
          <w:tab w:val="left" w:pos="1134"/>
          <w:tab w:val="left" w:pos="1559"/>
          <w:tab w:val="left" w:leader="dot" w:pos="8787"/>
          <w:tab w:val="right" w:pos="9638"/>
        </w:tabs>
        <w:spacing w:after="120"/>
      </w:pPr>
      <w:r>
        <w:tab/>
        <w:t>IV</w:t>
      </w:r>
      <w:r w:rsidRPr="00C427C1">
        <w:t>.</w:t>
      </w:r>
      <w:r>
        <w:tab/>
        <w:t>Bureau</w:t>
      </w:r>
      <w:r>
        <w:tab/>
      </w:r>
      <w:r>
        <w:tab/>
      </w:r>
      <w:r w:rsidR="00DA7C80">
        <w:t>11</w:t>
      </w:r>
    </w:p>
    <w:p w14:paraId="12063879" w14:textId="181FF92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17</w:t>
      </w:r>
      <w:r>
        <w:tab/>
      </w:r>
      <w:r w:rsidR="00AA55F3">
        <w:rPr>
          <w:lang w:val="fr-FR"/>
        </w:rPr>
        <w:t>Composition et attributions</w:t>
      </w:r>
      <w:r>
        <w:tab/>
      </w:r>
      <w:r>
        <w:tab/>
      </w:r>
      <w:r w:rsidR="00DA7C80">
        <w:t>11</w:t>
      </w:r>
    </w:p>
    <w:p w14:paraId="13B13CDF" w14:textId="23B62392"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18</w:t>
      </w:r>
      <w:r>
        <w:tab/>
      </w:r>
      <w:r w:rsidR="00AA55F3">
        <w:rPr>
          <w:lang w:val="fr-FR"/>
        </w:rPr>
        <w:t>Durée du mandat</w:t>
      </w:r>
      <w:r>
        <w:tab/>
      </w:r>
      <w:r>
        <w:tab/>
      </w:r>
      <w:r w:rsidR="00DA7C80">
        <w:t>11</w:t>
      </w:r>
    </w:p>
    <w:p w14:paraId="1178F25C" w14:textId="3CD35B53"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19</w:t>
      </w:r>
      <w:r>
        <w:tab/>
      </w:r>
      <w:r w:rsidR="00AA55F3">
        <w:rPr>
          <w:lang w:val="fr-FR"/>
        </w:rPr>
        <w:t>Position du (de la) Président(e) par rapport au Comité</w:t>
      </w:r>
      <w:r>
        <w:tab/>
      </w:r>
      <w:r>
        <w:tab/>
      </w:r>
      <w:r w:rsidR="00DA7C80">
        <w:t>11</w:t>
      </w:r>
    </w:p>
    <w:p w14:paraId="67F66180" w14:textId="65C1554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20</w:t>
      </w:r>
      <w:r>
        <w:tab/>
      </w:r>
      <w:r w:rsidR="00AA55F3">
        <w:rPr>
          <w:lang w:val="fr-FR"/>
        </w:rPr>
        <w:t>Président(e) par intérim</w:t>
      </w:r>
      <w:r>
        <w:tab/>
      </w:r>
      <w:r>
        <w:tab/>
      </w:r>
      <w:r w:rsidR="00DA7C80">
        <w:t>12</w:t>
      </w:r>
    </w:p>
    <w:p w14:paraId="72076089" w14:textId="0CB9AFDD"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21</w:t>
      </w:r>
      <w:r>
        <w:tab/>
      </w:r>
      <w:r w:rsidR="00AA55F3">
        <w:rPr>
          <w:lang w:val="fr-FR"/>
        </w:rPr>
        <w:t>Droits et devoirs du (de la) Président(e) par intérim</w:t>
      </w:r>
      <w:r>
        <w:tab/>
      </w:r>
      <w:r>
        <w:tab/>
      </w:r>
      <w:r w:rsidR="00DA7C80">
        <w:t>12</w:t>
      </w:r>
    </w:p>
    <w:p w14:paraId="200F5D56" w14:textId="6EB548C8"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22</w:t>
      </w:r>
      <w:r>
        <w:tab/>
      </w:r>
      <w:r w:rsidR="00AA55F3">
        <w:rPr>
          <w:lang w:val="fr-FR"/>
        </w:rPr>
        <w:t>Remplacement de membres du Bureau</w:t>
      </w:r>
      <w:r>
        <w:tab/>
      </w:r>
      <w:r>
        <w:tab/>
      </w:r>
      <w:r w:rsidR="00DA7C80">
        <w:t>12</w:t>
      </w:r>
    </w:p>
    <w:p w14:paraId="087C5F92" w14:textId="54C12D8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23</w:t>
      </w:r>
      <w:r>
        <w:tab/>
      </w:r>
      <w:r w:rsidR="00AA55F3">
        <w:rPr>
          <w:lang w:val="fr-FR"/>
        </w:rPr>
        <w:t>Rapporteur ou Rapporteuse</w:t>
      </w:r>
      <w:r>
        <w:tab/>
      </w:r>
      <w:r>
        <w:tab/>
      </w:r>
      <w:r w:rsidR="00DA7C80">
        <w:t>12</w:t>
      </w:r>
    </w:p>
    <w:p w14:paraId="266B27C7" w14:textId="3B10C3B5" w:rsidR="00734FB8" w:rsidRDefault="00734FB8" w:rsidP="00734FB8">
      <w:pPr>
        <w:tabs>
          <w:tab w:val="right" w:pos="850"/>
          <w:tab w:val="left" w:pos="1134"/>
          <w:tab w:val="left" w:pos="1559"/>
          <w:tab w:val="left" w:pos="1984"/>
          <w:tab w:val="left" w:leader="dot" w:pos="8787"/>
          <w:tab w:val="right" w:pos="9638"/>
        </w:tabs>
        <w:spacing w:after="120"/>
      </w:pPr>
      <w:r>
        <w:tab/>
        <w:t>V</w:t>
      </w:r>
      <w:r w:rsidRPr="00C427C1">
        <w:t>.</w:t>
      </w:r>
      <w:r>
        <w:tab/>
      </w:r>
      <w:r w:rsidR="00AA55F3">
        <w:rPr>
          <w:lang w:val="fr-FR"/>
        </w:rPr>
        <w:t>Secrétariat</w:t>
      </w:r>
      <w:r>
        <w:tab/>
      </w:r>
      <w:r>
        <w:tab/>
      </w:r>
      <w:r w:rsidR="00DA7C80">
        <w:t>12</w:t>
      </w:r>
    </w:p>
    <w:p w14:paraId="77E1B88F" w14:textId="2146F0D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24</w:t>
      </w:r>
      <w:r>
        <w:tab/>
      </w:r>
      <w:r w:rsidR="00AA55F3">
        <w:rPr>
          <w:lang w:val="fr-FR"/>
        </w:rPr>
        <w:t>Devoirs du (de la) Secrétaire général(e)</w:t>
      </w:r>
      <w:r>
        <w:tab/>
      </w:r>
      <w:r>
        <w:tab/>
      </w:r>
      <w:r w:rsidR="00DA7C80">
        <w:t>12</w:t>
      </w:r>
    </w:p>
    <w:p w14:paraId="297239CA" w14:textId="4D433FE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25</w:t>
      </w:r>
      <w:r>
        <w:tab/>
      </w:r>
      <w:r w:rsidR="00AA55F3">
        <w:rPr>
          <w:lang w:val="fr-FR"/>
        </w:rPr>
        <w:t>Déclarations</w:t>
      </w:r>
      <w:r>
        <w:tab/>
      </w:r>
      <w:r>
        <w:tab/>
      </w:r>
      <w:r w:rsidR="00DA7C80">
        <w:t>12</w:t>
      </w:r>
    </w:p>
    <w:p w14:paraId="1E1FCD55" w14:textId="689DEFA2"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26</w:t>
      </w:r>
      <w:r>
        <w:tab/>
      </w:r>
      <w:r w:rsidR="00AA55F3">
        <w:rPr>
          <w:lang w:val="fr-FR"/>
        </w:rPr>
        <w:t>Service des réunions</w:t>
      </w:r>
      <w:r>
        <w:tab/>
      </w:r>
      <w:r>
        <w:tab/>
      </w:r>
      <w:r w:rsidR="00DA7C80">
        <w:t>13</w:t>
      </w:r>
    </w:p>
    <w:p w14:paraId="4514EC47" w14:textId="096478A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27</w:t>
      </w:r>
      <w:r>
        <w:tab/>
      </w:r>
      <w:r w:rsidR="00AA55F3">
        <w:rPr>
          <w:lang w:val="fr-FR"/>
        </w:rPr>
        <w:t>Information des membres</w:t>
      </w:r>
      <w:r>
        <w:tab/>
      </w:r>
      <w:r>
        <w:tab/>
      </w:r>
      <w:r w:rsidR="00DA7C80">
        <w:t>13</w:t>
      </w:r>
    </w:p>
    <w:p w14:paraId="4EB934B0" w14:textId="13089FFF"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28</w:t>
      </w:r>
      <w:r>
        <w:tab/>
      </w:r>
      <w:r w:rsidR="00AA55F3">
        <w:rPr>
          <w:lang w:val="fr-FR"/>
        </w:rPr>
        <w:t>Incidences financières des propositions</w:t>
      </w:r>
      <w:r>
        <w:tab/>
      </w:r>
      <w:r>
        <w:tab/>
      </w:r>
      <w:r w:rsidR="00DA7C80">
        <w:t>13</w:t>
      </w:r>
    </w:p>
    <w:p w14:paraId="3227160F" w14:textId="30F41213" w:rsidR="00734FB8" w:rsidRDefault="00734FB8" w:rsidP="00734FB8">
      <w:pPr>
        <w:tabs>
          <w:tab w:val="right" w:pos="850"/>
          <w:tab w:val="left" w:pos="1134"/>
          <w:tab w:val="left" w:pos="1559"/>
          <w:tab w:val="left" w:pos="1984"/>
          <w:tab w:val="left" w:leader="dot" w:pos="8787"/>
          <w:tab w:val="right" w:pos="9638"/>
        </w:tabs>
        <w:spacing w:after="120"/>
      </w:pPr>
      <w:r>
        <w:lastRenderedPageBreak/>
        <w:tab/>
        <w:t>VI</w:t>
      </w:r>
      <w:r w:rsidRPr="00C427C1">
        <w:t>.</w:t>
      </w:r>
      <w:r>
        <w:tab/>
        <w:t>Langues</w:t>
      </w:r>
      <w:r>
        <w:tab/>
      </w:r>
      <w:r>
        <w:tab/>
      </w:r>
      <w:r w:rsidR="00DA7C80">
        <w:tab/>
        <w:t>13</w:t>
      </w:r>
    </w:p>
    <w:p w14:paraId="20861A4A" w14:textId="52D35B17"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29</w:t>
      </w:r>
      <w:r>
        <w:tab/>
      </w:r>
      <w:r w:rsidR="00AA55F3">
        <w:rPr>
          <w:lang w:val="fr-FR"/>
        </w:rPr>
        <w:t>Langues officielles et langues de travail</w:t>
      </w:r>
      <w:r>
        <w:tab/>
      </w:r>
      <w:r>
        <w:tab/>
      </w:r>
      <w:r w:rsidR="00DA7C80">
        <w:t>13</w:t>
      </w:r>
    </w:p>
    <w:p w14:paraId="53AB3E61" w14:textId="5618346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30</w:t>
      </w:r>
      <w:r>
        <w:tab/>
      </w:r>
      <w:r w:rsidR="00AA55F3">
        <w:rPr>
          <w:lang w:val="fr-FR"/>
        </w:rPr>
        <w:t>Interprétation d’une langue officielle</w:t>
      </w:r>
      <w:r>
        <w:tab/>
      </w:r>
      <w:r>
        <w:tab/>
      </w:r>
      <w:r w:rsidR="00DA7C80">
        <w:t>13</w:t>
      </w:r>
    </w:p>
    <w:p w14:paraId="6B850399" w14:textId="002CD617"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31</w:t>
      </w:r>
      <w:r>
        <w:tab/>
      </w:r>
      <w:r w:rsidR="00AA55F3">
        <w:rPr>
          <w:lang w:val="fr-FR"/>
        </w:rPr>
        <w:t>Interprétation d’autres langues</w:t>
      </w:r>
      <w:r>
        <w:tab/>
      </w:r>
      <w:r>
        <w:tab/>
      </w:r>
      <w:r w:rsidR="00DA7C80">
        <w:t>13</w:t>
      </w:r>
    </w:p>
    <w:p w14:paraId="68E80827" w14:textId="39FCD39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32</w:t>
      </w:r>
      <w:r>
        <w:tab/>
      </w:r>
      <w:r w:rsidR="00AA55F3">
        <w:rPr>
          <w:lang w:val="fr-FR"/>
        </w:rPr>
        <w:t>Langues des comptes rendus</w:t>
      </w:r>
      <w:r>
        <w:tab/>
      </w:r>
      <w:r>
        <w:tab/>
      </w:r>
      <w:r w:rsidR="00DA7C80">
        <w:t>13</w:t>
      </w:r>
    </w:p>
    <w:p w14:paraId="288DBEE0" w14:textId="71BB8C7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33</w:t>
      </w:r>
      <w:r>
        <w:tab/>
      </w:r>
      <w:r w:rsidR="00AA55F3">
        <w:rPr>
          <w:lang w:val="fr-FR"/>
        </w:rPr>
        <w:t>Langues des décisions officielles et des documents officiels</w:t>
      </w:r>
      <w:r>
        <w:tab/>
      </w:r>
      <w:r>
        <w:tab/>
      </w:r>
      <w:r w:rsidR="00DA7C80">
        <w:t>14</w:t>
      </w:r>
    </w:p>
    <w:p w14:paraId="60E050C5" w14:textId="2AE2AF08" w:rsidR="00734FB8" w:rsidRDefault="00734FB8" w:rsidP="00734FB8">
      <w:pPr>
        <w:tabs>
          <w:tab w:val="right" w:pos="850"/>
          <w:tab w:val="left" w:pos="1134"/>
          <w:tab w:val="left" w:pos="1559"/>
          <w:tab w:val="left" w:pos="1984"/>
          <w:tab w:val="left" w:leader="dot" w:pos="8787"/>
          <w:tab w:val="right" w:pos="9638"/>
        </w:tabs>
        <w:spacing w:after="120"/>
      </w:pPr>
      <w:r>
        <w:tab/>
        <w:t>VII</w:t>
      </w:r>
      <w:r w:rsidRPr="00C427C1">
        <w:t>.</w:t>
      </w:r>
      <w:r>
        <w:tab/>
      </w:r>
      <w:r w:rsidR="00AA55F3">
        <w:rPr>
          <w:lang w:val="fr-FR"/>
        </w:rPr>
        <w:t>Séances publiques et séances privées</w:t>
      </w:r>
      <w:r>
        <w:tab/>
      </w:r>
      <w:r>
        <w:tab/>
      </w:r>
      <w:r w:rsidR="00DA7C80">
        <w:t>14</w:t>
      </w:r>
    </w:p>
    <w:p w14:paraId="188774A7" w14:textId="1C3A5F92"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34</w:t>
      </w:r>
      <w:r>
        <w:tab/>
      </w:r>
      <w:r w:rsidR="00AA55F3">
        <w:rPr>
          <w:lang w:val="fr-FR"/>
        </w:rPr>
        <w:t>Séances publiques et séances privées</w:t>
      </w:r>
      <w:r>
        <w:tab/>
      </w:r>
      <w:r>
        <w:tab/>
      </w:r>
      <w:r w:rsidR="00DA7C80">
        <w:t>14</w:t>
      </w:r>
    </w:p>
    <w:p w14:paraId="1F92F167" w14:textId="3EC7B049"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35</w:t>
      </w:r>
      <w:r>
        <w:tab/>
      </w:r>
      <w:r w:rsidR="00AA55F3">
        <w:rPr>
          <w:lang w:val="fr-FR"/>
        </w:rPr>
        <w:t>Publication de communiqués au sujet des séances privées</w:t>
      </w:r>
      <w:r>
        <w:tab/>
      </w:r>
      <w:r>
        <w:tab/>
      </w:r>
      <w:r w:rsidR="00DA7C80">
        <w:t>14</w:t>
      </w:r>
    </w:p>
    <w:p w14:paraId="6343C1E0" w14:textId="7BE2EE40" w:rsidR="00734FB8" w:rsidRDefault="00734FB8" w:rsidP="00734FB8">
      <w:pPr>
        <w:tabs>
          <w:tab w:val="right" w:pos="850"/>
          <w:tab w:val="left" w:pos="1134"/>
          <w:tab w:val="left" w:pos="1559"/>
          <w:tab w:val="left" w:leader="dot" w:pos="8787"/>
          <w:tab w:val="right" w:pos="9638"/>
        </w:tabs>
        <w:spacing w:after="120"/>
      </w:pPr>
      <w:r>
        <w:tab/>
        <w:t>VIII</w:t>
      </w:r>
      <w:r w:rsidRPr="00C427C1">
        <w:t>.</w:t>
      </w:r>
      <w:r>
        <w:tab/>
      </w:r>
      <w:r w:rsidR="00AA55F3">
        <w:rPr>
          <w:lang w:val="fr-FR"/>
        </w:rPr>
        <w:t>Comptes rendus</w:t>
      </w:r>
      <w:r>
        <w:tab/>
      </w:r>
      <w:r>
        <w:tab/>
      </w:r>
      <w:r w:rsidR="00DA7C80">
        <w:t>14</w:t>
      </w:r>
    </w:p>
    <w:p w14:paraId="397196D3" w14:textId="2AA91A92"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36</w:t>
      </w:r>
      <w:r>
        <w:tab/>
      </w:r>
      <w:r w:rsidR="00AA55F3">
        <w:rPr>
          <w:lang w:val="fr-FR"/>
        </w:rPr>
        <w:t>Rectification des comptes rendus analytiques provisoires</w:t>
      </w:r>
      <w:r>
        <w:tab/>
      </w:r>
      <w:r>
        <w:tab/>
      </w:r>
      <w:r w:rsidR="00DA7C80">
        <w:t>14</w:t>
      </w:r>
    </w:p>
    <w:p w14:paraId="55B3FE6F" w14:textId="58828663"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37</w:t>
      </w:r>
      <w:r>
        <w:tab/>
      </w:r>
      <w:r w:rsidR="00AA55F3">
        <w:rPr>
          <w:lang w:val="fr-FR"/>
        </w:rPr>
        <w:t>Distribution des comptes rendus analytiques</w:t>
      </w:r>
      <w:r>
        <w:tab/>
      </w:r>
      <w:r>
        <w:tab/>
      </w:r>
      <w:r w:rsidR="00DA7C80">
        <w:t>14</w:t>
      </w:r>
    </w:p>
    <w:p w14:paraId="7534C3BC" w14:textId="67CE004A" w:rsidR="00734FB8" w:rsidRDefault="00734FB8" w:rsidP="00734FB8">
      <w:pPr>
        <w:tabs>
          <w:tab w:val="right" w:pos="850"/>
          <w:tab w:val="left" w:pos="1134"/>
          <w:tab w:val="left" w:pos="1559"/>
          <w:tab w:val="left" w:pos="1984"/>
          <w:tab w:val="left" w:leader="dot" w:pos="8787"/>
          <w:tab w:val="right" w:pos="9638"/>
        </w:tabs>
        <w:spacing w:after="120"/>
      </w:pPr>
      <w:r>
        <w:tab/>
        <w:t>IX</w:t>
      </w:r>
      <w:r w:rsidRPr="00C427C1">
        <w:t>.</w:t>
      </w:r>
      <w:r>
        <w:tab/>
      </w:r>
      <w:r w:rsidR="00AA55F3">
        <w:rPr>
          <w:lang w:val="fr-FR"/>
        </w:rPr>
        <w:t>Distribution des rapports et autres documents officiels du</w:t>
      </w:r>
      <w:r w:rsidR="00AA55F3">
        <w:rPr>
          <w:lang w:val="fr-FR"/>
        </w:rPr>
        <w:t xml:space="preserve"> </w:t>
      </w:r>
      <w:r w:rsidR="00AA55F3">
        <w:rPr>
          <w:lang w:val="fr-FR"/>
        </w:rPr>
        <w:t>Comité</w:t>
      </w:r>
      <w:r>
        <w:tab/>
      </w:r>
      <w:r>
        <w:tab/>
      </w:r>
      <w:r w:rsidR="00DA7C80">
        <w:t>15</w:t>
      </w:r>
    </w:p>
    <w:p w14:paraId="0445F438" w14:textId="1775182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38</w:t>
      </w:r>
      <w:r>
        <w:tab/>
      </w:r>
      <w:r w:rsidR="00AA55F3">
        <w:rPr>
          <w:lang w:val="fr-FR"/>
        </w:rPr>
        <w:t>Distribution des documents officiels</w:t>
      </w:r>
      <w:r>
        <w:tab/>
      </w:r>
      <w:r>
        <w:tab/>
      </w:r>
      <w:r w:rsidR="00DA7C80">
        <w:t>15</w:t>
      </w:r>
    </w:p>
    <w:p w14:paraId="0AB6B1A2" w14:textId="0CA10B7A" w:rsidR="00734FB8" w:rsidRDefault="00734FB8" w:rsidP="00734FB8">
      <w:pPr>
        <w:tabs>
          <w:tab w:val="right" w:pos="850"/>
          <w:tab w:val="left" w:pos="1134"/>
          <w:tab w:val="left" w:pos="1559"/>
          <w:tab w:val="left" w:pos="1984"/>
          <w:tab w:val="left" w:leader="dot" w:pos="8787"/>
          <w:tab w:val="right" w:pos="9638"/>
        </w:tabs>
        <w:spacing w:after="120"/>
      </w:pPr>
      <w:r>
        <w:tab/>
        <w:t>X</w:t>
      </w:r>
      <w:r w:rsidRPr="00C427C1">
        <w:t>.</w:t>
      </w:r>
      <w:r>
        <w:tab/>
      </w:r>
      <w:r w:rsidR="00AA55F3">
        <w:rPr>
          <w:lang w:val="fr-FR"/>
        </w:rPr>
        <w:t>Conduite des débats</w:t>
      </w:r>
      <w:r>
        <w:tab/>
      </w:r>
      <w:r>
        <w:tab/>
      </w:r>
      <w:r w:rsidR="00DA7C80">
        <w:t>15</w:t>
      </w:r>
    </w:p>
    <w:p w14:paraId="1DC94A8D" w14:textId="118D404E"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39</w:t>
      </w:r>
      <w:r>
        <w:tab/>
        <w:t>Quorum</w:t>
      </w:r>
      <w:r>
        <w:tab/>
      </w:r>
      <w:r>
        <w:tab/>
      </w:r>
      <w:r w:rsidR="00DA7C80">
        <w:t>15</w:t>
      </w:r>
    </w:p>
    <w:p w14:paraId="4E3DCDA0" w14:textId="652FBE25"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40</w:t>
      </w:r>
      <w:r>
        <w:tab/>
      </w:r>
      <w:r w:rsidR="00AA55F3">
        <w:rPr>
          <w:lang w:val="fr-FR"/>
        </w:rPr>
        <w:t>Pouvoirs du (de la) Président(e)</w:t>
      </w:r>
      <w:r>
        <w:tab/>
      </w:r>
      <w:r>
        <w:tab/>
      </w:r>
      <w:r w:rsidR="00DA7C80">
        <w:t>15</w:t>
      </w:r>
    </w:p>
    <w:p w14:paraId="34065B20" w14:textId="2471822F"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41</w:t>
      </w:r>
      <w:r>
        <w:tab/>
      </w:r>
      <w:r w:rsidR="00AA55F3">
        <w:rPr>
          <w:lang w:val="fr-FR"/>
        </w:rPr>
        <w:t>Motions d’ordre</w:t>
      </w:r>
      <w:r>
        <w:tab/>
      </w:r>
      <w:r>
        <w:tab/>
      </w:r>
      <w:r w:rsidR="00DA7C80">
        <w:t>15</w:t>
      </w:r>
    </w:p>
    <w:p w14:paraId="72E2B8F5" w14:textId="4CFECCD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42</w:t>
      </w:r>
      <w:r>
        <w:tab/>
      </w:r>
      <w:r w:rsidR="00AA55F3">
        <w:rPr>
          <w:lang w:val="fr-FR"/>
        </w:rPr>
        <w:t>Limitation du temps de parole</w:t>
      </w:r>
      <w:r>
        <w:tab/>
      </w:r>
      <w:r>
        <w:tab/>
      </w:r>
      <w:r w:rsidR="00DA7C80">
        <w:t>16</w:t>
      </w:r>
    </w:p>
    <w:p w14:paraId="7EDE8324" w14:textId="4FB49FAE"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43</w:t>
      </w:r>
      <w:r>
        <w:tab/>
      </w:r>
      <w:r w:rsidR="00AA55F3">
        <w:rPr>
          <w:lang w:val="fr-FR"/>
        </w:rPr>
        <w:t>Liste des orateurs</w:t>
      </w:r>
      <w:r>
        <w:tab/>
      </w:r>
      <w:r>
        <w:tab/>
      </w:r>
      <w:r w:rsidR="00DA7C80">
        <w:t>16</w:t>
      </w:r>
    </w:p>
    <w:p w14:paraId="3959EAE6" w14:textId="51DC0EA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44</w:t>
      </w:r>
      <w:r>
        <w:tab/>
      </w:r>
      <w:r w:rsidR="00AA55F3">
        <w:rPr>
          <w:lang w:val="fr-FR"/>
        </w:rPr>
        <w:t>Suspension ou levée de la séance et ajournement du débat</w:t>
      </w:r>
      <w:r>
        <w:tab/>
      </w:r>
      <w:r>
        <w:tab/>
      </w:r>
      <w:r w:rsidR="00DA7C80">
        <w:t>16</w:t>
      </w:r>
    </w:p>
    <w:p w14:paraId="499545E8" w14:textId="26534F10"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45</w:t>
      </w:r>
      <w:r>
        <w:tab/>
      </w:r>
      <w:r w:rsidR="00AA55F3">
        <w:rPr>
          <w:lang w:val="fr-FR"/>
        </w:rPr>
        <w:t>Clôture du débat</w:t>
      </w:r>
      <w:r>
        <w:tab/>
      </w:r>
      <w:r>
        <w:tab/>
      </w:r>
      <w:r w:rsidR="00DA7C80">
        <w:t>16</w:t>
      </w:r>
    </w:p>
    <w:p w14:paraId="7EA7B2A3" w14:textId="3BC8E4B9"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46</w:t>
      </w:r>
      <w:r>
        <w:tab/>
      </w:r>
      <w:r w:rsidR="00AA55F3">
        <w:rPr>
          <w:lang w:val="fr-FR"/>
        </w:rPr>
        <w:t>Ordre des motions</w:t>
      </w:r>
      <w:r>
        <w:tab/>
      </w:r>
      <w:r>
        <w:tab/>
      </w:r>
      <w:r w:rsidR="00DA7C80">
        <w:t>16</w:t>
      </w:r>
    </w:p>
    <w:p w14:paraId="027D23DC" w14:textId="5CDADB73"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47</w:t>
      </w:r>
      <w:r>
        <w:tab/>
      </w:r>
      <w:r w:rsidR="00AA55F3">
        <w:rPr>
          <w:lang w:val="fr-FR"/>
        </w:rPr>
        <w:t>Soumission des propositions</w:t>
      </w:r>
      <w:r>
        <w:tab/>
      </w:r>
      <w:r>
        <w:tab/>
      </w:r>
      <w:r w:rsidR="00DA7C80">
        <w:t>17</w:t>
      </w:r>
    </w:p>
    <w:p w14:paraId="15D56027" w14:textId="50C88420"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48</w:t>
      </w:r>
      <w:r>
        <w:tab/>
      </w:r>
      <w:r w:rsidR="00AA55F3">
        <w:rPr>
          <w:lang w:val="fr-FR"/>
        </w:rPr>
        <w:t>Décisions sur la compétence</w:t>
      </w:r>
      <w:r>
        <w:tab/>
      </w:r>
      <w:r>
        <w:tab/>
      </w:r>
      <w:r w:rsidR="00DA7C80">
        <w:t>17</w:t>
      </w:r>
    </w:p>
    <w:p w14:paraId="35D6789C" w14:textId="01E09C4B"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49</w:t>
      </w:r>
      <w:r>
        <w:tab/>
      </w:r>
      <w:r w:rsidR="00AA55F3">
        <w:rPr>
          <w:lang w:val="fr-FR"/>
        </w:rPr>
        <w:t>Retrait des motions</w:t>
      </w:r>
      <w:r>
        <w:tab/>
      </w:r>
      <w:r>
        <w:tab/>
      </w:r>
      <w:r w:rsidR="00DA7C80">
        <w:t>17</w:t>
      </w:r>
    </w:p>
    <w:p w14:paraId="7FDDCB3D" w14:textId="32CA4252"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50</w:t>
      </w:r>
      <w:r>
        <w:tab/>
      </w:r>
      <w:r w:rsidR="00AA55F3">
        <w:rPr>
          <w:lang w:val="fr-FR"/>
        </w:rPr>
        <w:t>Nouvel examen des propositions</w:t>
      </w:r>
      <w:r>
        <w:tab/>
      </w:r>
      <w:r>
        <w:tab/>
      </w:r>
      <w:r w:rsidR="00DA7C80">
        <w:t>17</w:t>
      </w:r>
    </w:p>
    <w:p w14:paraId="7ACAE9CE" w14:textId="1D2C1BC1" w:rsidR="00734FB8" w:rsidRDefault="00734FB8" w:rsidP="003F38D2">
      <w:pPr>
        <w:tabs>
          <w:tab w:val="right" w:pos="850"/>
          <w:tab w:val="left" w:pos="1134"/>
          <w:tab w:val="left" w:pos="1559"/>
          <w:tab w:val="left" w:leader="dot" w:pos="8787"/>
          <w:tab w:val="right" w:pos="9638"/>
        </w:tabs>
        <w:spacing w:after="100"/>
      </w:pPr>
      <w:r>
        <w:tab/>
        <w:t>XI</w:t>
      </w:r>
      <w:r w:rsidRPr="00C427C1">
        <w:t>.</w:t>
      </w:r>
      <w:r>
        <w:tab/>
      </w:r>
      <w:r w:rsidR="00AA55F3">
        <w:rPr>
          <w:lang w:val="fr-FR"/>
        </w:rPr>
        <w:t>Vote</w:t>
      </w:r>
      <w:r>
        <w:tab/>
      </w:r>
      <w:r w:rsidR="00DA7C80">
        <w:tab/>
      </w:r>
      <w:r w:rsidR="00DA7C80">
        <w:tab/>
        <w:t>17</w:t>
      </w:r>
    </w:p>
    <w:p w14:paraId="55786D69" w14:textId="43C2A4A6"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51</w:t>
      </w:r>
      <w:r>
        <w:tab/>
      </w:r>
      <w:r w:rsidR="00AA55F3">
        <w:rPr>
          <w:lang w:val="fr-FR"/>
        </w:rPr>
        <w:t>Droit de vote</w:t>
      </w:r>
      <w:r>
        <w:tab/>
      </w:r>
      <w:r>
        <w:tab/>
      </w:r>
      <w:r w:rsidR="00DA7C80">
        <w:t>17</w:t>
      </w:r>
    </w:p>
    <w:p w14:paraId="080A2C71" w14:textId="52F0C2A2"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52</w:t>
      </w:r>
      <w:r>
        <w:tab/>
      </w:r>
      <w:r w:rsidR="00AA55F3">
        <w:rPr>
          <w:lang w:val="fr-FR"/>
        </w:rPr>
        <w:t>Adoption des décisions</w:t>
      </w:r>
      <w:r>
        <w:tab/>
      </w:r>
      <w:r>
        <w:tab/>
      </w:r>
      <w:r w:rsidR="00DA7C80">
        <w:t>17</w:t>
      </w:r>
    </w:p>
    <w:p w14:paraId="09578F9F" w14:textId="15F411FE"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53</w:t>
      </w:r>
      <w:r>
        <w:tab/>
      </w:r>
      <w:r w:rsidR="00AA55F3">
        <w:rPr>
          <w:lang w:val="fr-FR"/>
        </w:rPr>
        <w:t>Partage égal des voix</w:t>
      </w:r>
      <w:r>
        <w:tab/>
      </w:r>
      <w:r>
        <w:tab/>
      </w:r>
      <w:r w:rsidR="00DA7C80">
        <w:t>18</w:t>
      </w:r>
    </w:p>
    <w:p w14:paraId="7F2D6C72" w14:textId="25751C7D"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54</w:t>
      </w:r>
      <w:r>
        <w:tab/>
      </w:r>
      <w:r w:rsidR="00AA55F3">
        <w:rPr>
          <w:lang w:val="fr-FR"/>
        </w:rPr>
        <w:t>Modalités du vote</w:t>
      </w:r>
      <w:r>
        <w:tab/>
      </w:r>
      <w:r>
        <w:tab/>
      </w:r>
      <w:r w:rsidR="00DA7C80">
        <w:t>18</w:t>
      </w:r>
    </w:p>
    <w:p w14:paraId="0CA65FA2" w14:textId="6469F2AB"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55</w:t>
      </w:r>
      <w:r>
        <w:tab/>
      </w:r>
      <w:r w:rsidR="00AA55F3">
        <w:rPr>
          <w:lang w:val="fr-FR"/>
        </w:rPr>
        <w:t>Vote par appel nominal</w:t>
      </w:r>
      <w:r>
        <w:tab/>
      </w:r>
      <w:r>
        <w:tab/>
      </w:r>
      <w:r w:rsidR="00DA7C80">
        <w:t>18</w:t>
      </w:r>
    </w:p>
    <w:p w14:paraId="65AF7409" w14:textId="4BE09BB1"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56</w:t>
      </w:r>
      <w:r>
        <w:tab/>
      </w:r>
      <w:r w:rsidR="00AA55F3">
        <w:rPr>
          <w:lang w:val="fr-FR"/>
        </w:rPr>
        <w:t>Règles à observer durant le scrutin et explications de vote</w:t>
      </w:r>
      <w:r>
        <w:tab/>
      </w:r>
      <w:r>
        <w:tab/>
      </w:r>
      <w:r w:rsidR="00DA7C80">
        <w:t>18</w:t>
      </w:r>
    </w:p>
    <w:p w14:paraId="1703613A" w14:textId="5DAD6FA0"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57</w:t>
      </w:r>
      <w:r>
        <w:tab/>
      </w:r>
      <w:r w:rsidR="00AA55F3">
        <w:rPr>
          <w:lang w:val="fr-FR"/>
        </w:rPr>
        <w:t>Division des propositions</w:t>
      </w:r>
      <w:r>
        <w:tab/>
      </w:r>
      <w:r>
        <w:tab/>
      </w:r>
      <w:r w:rsidR="00DA7C80">
        <w:t>18</w:t>
      </w:r>
    </w:p>
    <w:p w14:paraId="77B5AD62" w14:textId="59AD2744"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58</w:t>
      </w:r>
      <w:r>
        <w:tab/>
      </w:r>
      <w:r w:rsidR="00AA55F3">
        <w:rPr>
          <w:lang w:val="fr-FR"/>
        </w:rPr>
        <w:t>Ordre du vote sur les amendements</w:t>
      </w:r>
      <w:r>
        <w:tab/>
      </w:r>
      <w:r>
        <w:tab/>
      </w:r>
      <w:r w:rsidR="00DA7C80">
        <w:t>18</w:t>
      </w:r>
    </w:p>
    <w:p w14:paraId="0FC9751A" w14:textId="34E350DE"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59</w:t>
      </w:r>
      <w:r>
        <w:tab/>
      </w:r>
      <w:r w:rsidR="00AA55F3">
        <w:rPr>
          <w:lang w:val="fr-FR"/>
        </w:rPr>
        <w:t>Ordre du vote sur les propositions</w:t>
      </w:r>
      <w:r>
        <w:tab/>
      </w:r>
      <w:r>
        <w:tab/>
      </w:r>
      <w:r w:rsidR="00DA7C80">
        <w:t>18</w:t>
      </w:r>
    </w:p>
    <w:p w14:paraId="3E9E1A85" w14:textId="5C20601B" w:rsidR="00734FB8" w:rsidRDefault="00734FB8" w:rsidP="003F38D2">
      <w:pPr>
        <w:tabs>
          <w:tab w:val="right" w:pos="850"/>
          <w:tab w:val="left" w:pos="1134"/>
          <w:tab w:val="left" w:pos="1559"/>
          <w:tab w:val="left" w:pos="2268"/>
          <w:tab w:val="left" w:leader="dot" w:pos="8787"/>
          <w:tab w:val="right" w:pos="9638"/>
        </w:tabs>
        <w:spacing w:after="100"/>
      </w:pPr>
      <w:r>
        <w:tab/>
        <w:t>XII</w:t>
      </w:r>
      <w:r w:rsidRPr="00C427C1">
        <w:t>.</w:t>
      </w:r>
      <w:r>
        <w:tab/>
      </w:r>
      <w:r w:rsidR="00AA55F3">
        <w:rPr>
          <w:lang w:val="fr-FR"/>
        </w:rPr>
        <w:t>Élections</w:t>
      </w:r>
      <w:r>
        <w:tab/>
      </w:r>
      <w:r>
        <w:tab/>
      </w:r>
      <w:r w:rsidR="005B461F">
        <w:tab/>
      </w:r>
      <w:r w:rsidR="00DA7C80">
        <w:t>19</w:t>
      </w:r>
    </w:p>
    <w:p w14:paraId="526C435F" w14:textId="518C00B4"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60</w:t>
      </w:r>
      <w:r>
        <w:tab/>
      </w:r>
      <w:r w:rsidR="00AA55F3">
        <w:rPr>
          <w:lang w:val="fr-FR"/>
        </w:rPr>
        <w:t>Modalités des élections</w:t>
      </w:r>
      <w:r>
        <w:tab/>
      </w:r>
      <w:r>
        <w:tab/>
      </w:r>
      <w:r w:rsidR="00DA7C80">
        <w:t>19</w:t>
      </w:r>
    </w:p>
    <w:p w14:paraId="1E61724C" w14:textId="47CACD93" w:rsidR="00734FB8" w:rsidRDefault="00734FB8" w:rsidP="003F38D2">
      <w:pPr>
        <w:tabs>
          <w:tab w:val="right" w:pos="850"/>
          <w:tab w:val="left" w:pos="1134"/>
          <w:tab w:val="left" w:pos="1559"/>
          <w:tab w:val="left" w:pos="2268"/>
          <w:tab w:val="left" w:leader="dot" w:pos="8787"/>
          <w:tab w:val="right" w:pos="9638"/>
        </w:tabs>
        <w:spacing w:after="100"/>
      </w:pPr>
      <w:r>
        <w:tab/>
      </w:r>
      <w:r>
        <w:tab/>
        <w:t xml:space="preserve">Article </w:t>
      </w:r>
      <w:r w:rsidRPr="00C427C1">
        <w:t>61</w:t>
      </w:r>
      <w:r>
        <w:tab/>
      </w:r>
      <w:r w:rsidR="00AA55F3">
        <w:rPr>
          <w:lang w:val="fr-FR"/>
        </w:rPr>
        <w:t>Modalités de scrutin pour un seul poste à pourvoir</w:t>
      </w:r>
      <w:r>
        <w:tab/>
      </w:r>
      <w:r>
        <w:tab/>
      </w:r>
      <w:r w:rsidR="00DA7C80">
        <w:t>19</w:t>
      </w:r>
    </w:p>
    <w:p w14:paraId="1B6A9ED6" w14:textId="307F30E5"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62</w:t>
      </w:r>
      <w:r>
        <w:tab/>
      </w:r>
      <w:r w:rsidR="00AA55F3">
        <w:rPr>
          <w:lang w:val="fr-FR"/>
        </w:rPr>
        <w:t>Modalités de scrutin pour deux ou plusieurs postes à pourvoir</w:t>
      </w:r>
      <w:r>
        <w:tab/>
      </w:r>
      <w:r>
        <w:tab/>
      </w:r>
      <w:r w:rsidR="00DA7C80">
        <w:t>19</w:t>
      </w:r>
    </w:p>
    <w:p w14:paraId="645C2752" w14:textId="45389B14" w:rsidR="00734FB8" w:rsidRDefault="00734FB8" w:rsidP="00734FB8">
      <w:pPr>
        <w:tabs>
          <w:tab w:val="right" w:pos="850"/>
          <w:tab w:val="left" w:pos="1134"/>
          <w:tab w:val="left" w:pos="1559"/>
          <w:tab w:val="left" w:pos="1984"/>
          <w:tab w:val="left" w:leader="dot" w:pos="8787"/>
          <w:tab w:val="right" w:pos="9638"/>
        </w:tabs>
        <w:spacing w:after="120"/>
      </w:pPr>
      <w:r>
        <w:lastRenderedPageBreak/>
        <w:tab/>
        <w:t>XIII</w:t>
      </w:r>
      <w:r w:rsidRPr="00C427C1">
        <w:t>.</w:t>
      </w:r>
      <w:r>
        <w:tab/>
      </w:r>
      <w:r w:rsidR="00AA55F3">
        <w:rPr>
          <w:lang w:val="fr-FR"/>
        </w:rPr>
        <w:t>Organes subsidiaires</w:t>
      </w:r>
      <w:r>
        <w:tab/>
      </w:r>
      <w:r>
        <w:tab/>
      </w:r>
      <w:r w:rsidR="00DA7C80">
        <w:t>19</w:t>
      </w:r>
    </w:p>
    <w:p w14:paraId="3E5D5BBE" w14:textId="02A4B13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63</w:t>
      </w:r>
      <w:r>
        <w:tab/>
      </w:r>
      <w:r w:rsidR="00AA55F3">
        <w:rPr>
          <w:lang w:val="fr-FR"/>
        </w:rPr>
        <w:t>Création d’organes subsidiaires</w:t>
      </w:r>
      <w:r>
        <w:tab/>
      </w:r>
      <w:r>
        <w:tab/>
      </w:r>
      <w:r w:rsidR="00060E88">
        <w:t>19</w:t>
      </w:r>
    </w:p>
    <w:p w14:paraId="1E955188" w14:textId="0F5132D7" w:rsidR="00734FB8" w:rsidRDefault="00734FB8" w:rsidP="00734FB8">
      <w:pPr>
        <w:tabs>
          <w:tab w:val="right" w:pos="850"/>
          <w:tab w:val="left" w:pos="1134"/>
          <w:tab w:val="left" w:pos="1559"/>
          <w:tab w:val="left" w:pos="1984"/>
          <w:tab w:val="left" w:leader="dot" w:pos="8787"/>
          <w:tab w:val="right" w:pos="9638"/>
        </w:tabs>
        <w:spacing w:after="120"/>
      </w:pPr>
      <w:r>
        <w:tab/>
        <w:t>XIV</w:t>
      </w:r>
      <w:r w:rsidRPr="00C427C1">
        <w:t>.</w:t>
      </w:r>
      <w:r>
        <w:tab/>
      </w:r>
      <w:r w:rsidR="00AA55F3">
        <w:rPr>
          <w:lang w:val="fr-FR"/>
        </w:rPr>
        <w:t>Rapport annuel du Comité</w:t>
      </w:r>
      <w:r>
        <w:tab/>
      </w:r>
      <w:r>
        <w:tab/>
      </w:r>
      <w:r w:rsidR="00DA7C80">
        <w:t>20</w:t>
      </w:r>
    </w:p>
    <w:p w14:paraId="61658926" w14:textId="6E062F85"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64</w:t>
      </w:r>
      <w:r>
        <w:tab/>
      </w:r>
      <w:r w:rsidR="00AA55F3">
        <w:rPr>
          <w:lang w:val="fr-FR"/>
        </w:rPr>
        <w:t>Rapport annuel</w:t>
      </w:r>
      <w:r>
        <w:tab/>
      </w:r>
      <w:r>
        <w:tab/>
      </w:r>
      <w:r w:rsidR="00DA7C80">
        <w:t>20</w:t>
      </w:r>
    </w:p>
    <w:p w14:paraId="0F4B603B" w14:textId="5BF97415" w:rsidR="00734FB8" w:rsidRPr="00AA55F3" w:rsidRDefault="00AA55F3" w:rsidP="00734FB8">
      <w:pPr>
        <w:tabs>
          <w:tab w:val="left" w:pos="567"/>
          <w:tab w:val="left" w:pos="1559"/>
          <w:tab w:val="left" w:pos="1984"/>
          <w:tab w:val="left" w:leader="dot" w:pos="8787"/>
          <w:tab w:val="right" w:pos="9638"/>
        </w:tabs>
        <w:spacing w:after="120"/>
        <w:rPr>
          <w:b/>
          <w:bCs/>
        </w:rPr>
      </w:pPr>
      <w:r w:rsidRPr="00AA55F3">
        <w:rPr>
          <w:b/>
          <w:bCs/>
          <w:lang w:val="fr-FR"/>
        </w:rPr>
        <w:t>Deuxième partie</w:t>
      </w:r>
      <w:r w:rsidR="00734FB8" w:rsidRPr="00AA55F3">
        <w:rPr>
          <w:b/>
          <w:bCs/>
        </w:rPr>
        <w:br/>
      </w:r>
      <w:r w:rsidRPr="00AA55F3">
        <w:rPr>
          <w:b/>
          <w:bCs/>
          <w:lang w:val="fr-FR"/>
        </w:rPr>
        <w:t>Articles relatifs aux fonctions du Comité</w:t>
      </w:r>
    </w:p>
    <w:p w14:paraId="59B780B6" w14:textId="3EF7B0DE" w:rsidR="00734FB8" w:rsidRDefault="00734FB8" w:rsidP="00AA55F3">
      <w:pPr>
        <w:tabs>
          <w:tab w:val="right" w:pos="850"/>
          <w:tab w:val="left" w:pos="1134"/>
          <w:tab w:val="left" w:pos="1559"/>
          <w:tab w:val="left" w:pos="1984"/>
          <w:tab w:val="left" w:leader="dot" w:pos="8787"/>
          <w:tab w:val="right" w:pos="9638"/>
        </w:tabs>
        <w:spacing w:after="120"/>
        <w:ind w:left="1134" w:hanging="1134"/>
      </w:pPr>
      <w:r>
        <w:tab/>
        <w:t>XV</w:t>
      </w:r>
      <w:r w:rsidRPr="00C427C1">
        <w:t>.</w:t>
      </w:r>
      <w:r>
        <w:tab/>
      </w:r>
      <w:r w:rsidR="00AA55F3" w:rsidRPr="00837CE3">
        <w:rPr>
          <w:rFonts w:ascii="Times New Roman Bold" w:hAnsi="Times New Roman Bold"/>
          <w:spacing w:val="-3"/>
          <w:lang w:val="fr-FR"/>
        </w:rPr>
        <w:t>Rapports et renseignements communiqués par les États</w:t>
      </w:r>
      <w:r w:rsidR="00AA55F3">
        <w:rPr>
          <w:rFonts w:ascii="Times New Roman Bold" w:hAnsi="Times New Roman Bold"/>
          <w:spacing w:val="-3"/>
          <w:lang w:val="fr-FR"/>
        </w:rPr>
        <w:t xml:space="preserve"> </w:t>
      </w:r>
      <w:r w:rsidR="00AA55F3" w:rsidRPr="00837CE3">
        <w:rPr>
          <w:rFonts w:ascii="Times New Roman Bold" w:hAnsi="Times New Roman Bold"/>
          <w:spacing w:val="-3"/>
          <w:lang w:val="fr-FR"/>
        </w:rPr>
        <w:t>Parties</w:t>
      </w:r>
      <w:r w:rsidR="00AA55F3">
        <w:rPr>
          <w:lang w:val="fr-FR"/>
        </w:rPr>
        <w:t xml:space="preserve"> en application de l’article</w:t>
      </w:r>
      <w:r w:rsidR="00AA55F3">
        <w:rPr>
          <w:lang w:val="fr-FR"/>
        </w:rPr>
        <w:t xml:space="preserve"> </w:t>
      </w:r>
      <w:r w:rsidR="00AA55F3" w:rsidRPr="00DB640B">
        <w:rPr>
          <w:lang w:val="fr-FR"/>
        </w:rPr>
        <w:t>9</w:t>
      </w:r>
      <w:r w:rsidR="00AA55F3">
        <w:rPr>
          <w:lang w:val="fr-FR"/>
        </w:rPr>
        <w:t xml:space="preserve"> </w:t>
      </w:r>
      <w:r w:rsidR="00AA55F3">
        <w:rPr>
          <w:lang w:val="fr-FR"/>
        </w:rPr>
        <w:br/>
      </w:r>
      <w:r w:rsidR="00AA55F3">
        <w:rPr>
          <w:lang w:val="fr-FR"/>
        </w:rPr>
        <w:t>de la Convention</w:t>
      </w:r>
      <w:r>
        <w:tab/>
      </w:r>
      <w:r>
        <w:tab/>
      </w:r>
      <w:r w:rsidR="00DA7C80">
        <w:t>20</w:t>
      </w:r>
    </w:p>
    <w:p w14:paraId="6FD1B8AE" w14:textId="7005AB5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65</w:t>
      </w:r>
      <w:r>
        <w:tab/>
      </w:r>
      <w:r w:rsidR="00803F37">
        <w:rPr>
          <w:lang w:val="fr-FR"/>
        </w:rPr>
        <w:t>Forme et contenu des rapports</w:t>
      </w:r>
      <w:r>
        <w:tab/>
      </w:r>
      <w:r>
        <w:tab/>
      </w:r>
      <w:r w:rsidR="00DA7C80">
        <w:t>20</w:t>
      </w:r>
    </w:p>
    <w:p w14:paraId="5BA6E0FF" w14:textId="1FDF1F2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66</w:t>
      </w:r>
      <w:r>
        <w:tab/>
      </w:r>
      <w:r w:rsidR="00803F37">
        <w:rPr>
          <w:lang w:val="fr-FR"/>
        </w:rPr>
        <w:t>Demande de rapports ou de renseignements supplémentaires</w:t>
      </w:r>
      <w:r>
        <w:tab/>
      </w:r>
      <w:r>
        <w:tab/>
      </w:r>
      <w:r w:rsidR="00DA7C80">
        <w:t>20</w:t>
      </w:r>
    </w:p>
    <w:p w14:paraId="2C128528" w14:textId="054DDA9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67</w:t>
      </w:r>
      <w:r>
        <w:tab/>
      </w:r>
      <w:r w:rsidR="00803F37">
        <w:rPr>
          <w:lang w:val="fr-FR"/>
        </w:rPr>
        <w:t>Liste de points adressée à un État Partie avant la soumission d’un</w:t>
      </w:r>
      <w:r w:rsidR="00803F37">
        <w:rPr>
          <w:lang w:val="fr-FR"/>
        </w:rPr>
        <w:t xml:space="preserve"> </w:t>
      </w:r>
      <w:r w:rsidR="00803F37">
        <w:rPr>
          <w:lang w:val="fr-FR"/>
        </w:rPr>
        <w:t>rapport</w:t>
      </w:r>
      <w:r>
        <w:tab/>
      </w:r>
      <w:r>
        <w:tab/>
      </w:r>
      <w:r w:rsidR="00DA7C80">
        <w:t>20</w:t>
      </w:r>
    </w:p>
    <w:p w14:paraId="5D8B264C" w14:textId="1C9C8CF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68</w:t>
      </w:r>
      <w:r>
        <w:tab/>
      </w:r>
      <w:r w:rsidR="00803F37">
        <w:rPr>
          <w:lang w:val="fr-FR"/>
        </w:rPr>
        <w:t>Examen du rapport et dialogue avec l’État Partie</w:t>
      </w:r>
      <w:r>
        <w:tab/>
      </w:r>
      <w:r>
        <w:tab/>
      </w:r>
      <w:r w:rsidR="00DA7C80">
        <w:t>21</w:t>
      </w:r>
    </w:p>
    <w:p w14:paraId="3E49187D" w14:textId="4BA54170"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69</w:t>
      </w:r>
      <w:r>
        <w:tab/>
      </w:r>
      <w:r w:rsidR="00803F37">
        <w:rPr>
          <w:lang w:val="fr-FR"/>
        </w:rPr>
        <w:t>Report de l’examen d’un rapport</w:t>
      </w:r>
      <w:r>
        <w:tab/>
      </w:r>
      <w:r>
        <w:tab/>
      </w:r>
      <w:r w:rsidR="00DA7C80">
        <w:t>21</w:t>
      </w:r>
    </w:p>
    <w:p w14:paraId="153D35F3" w14:textId="4217F3E9"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70</w:t>
      </w:r>
      <w:r>
        <w:tab/>
      </w:r>
      <w:r w:rsidR="00803F37">
        <w:rPr>
          <w:lang w:val="fr-FR"/>
        </w:rPr>
        <w:t>Examen de renseignements émanant d’autres sources</w:t>
      </w:r>
      <w:r>
        <w:tab/>
      </w:r>
      <w:r>
        <w:tab/>
      </w:r>
      <w:r w:rsidR="00DA7C80">
        <w:t>21</w:t>
      </w:r>
    </w:p>
    <w:p w14:paraId="684B6A24" w14:textId="72284CD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71</w:t>
      </w:r>
      <w:r>
        <w:tab/>
      </w:r>
      <w:r w:rsidR="00803F37" w:rsidRPr="00B35708">
        <w:rPr>
          <w:lang w:val="fr-FR"/>
        </w:rPr>
        <w:t>Non-soumission des rapports</w:t>
      </w:r>
      <w:r>
        <w:tab/>
      </w:r>
      <w:r>
        <w:tab/>
      </w:r>
      <w:r w:rsidR="00DA7C80">
        <w:t>21</w:t>
      </w:r>
    </w:p>
    <w:p w14:paraId="3033D021" w14:textId="34BE1A05"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72</w:t>
      </w:r>
      <w:r>
        <w:tab/>
      </w:r>
      <w:r w:rsidR="00803F37" w:rsidRPr="00B35708">
        <w:rPr>
          <w:lang w:val="fr-FR"/>
        </w:rPr>
        <w:t>Observations finales</w:t>
      </w:r>
      <w:r>
        <w:tab/>
      </w:r>
      <w:r>
        <w:tab/>
      </w:r>
      <w:r w:rsidR="00DA7C80">
        <w:t>22</w:t>
      </w:r>
    </w:p>
    <w:p w14:paraId="4EC44ECA" w14:textId="1C831AB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73</w:t>
      </w:r>
      <w:r>
        <w:tab/>
      </w:r>
      <w:r w:rsidR="00803F37" w:rsidRPr="00B35708">
        <w:rPr>
          <w:lang w:val="fr-FR"/>
        </w:rPr>
        <w:t>Transmission et publication des observations finales</w:t>
      </w:r>
      <w:r>
        <w:tab/>
      </w:r>
      <w:r>
        <w:tab/>
      </w:r>
      <w:r w:rsidR="00DA7C80">
        <w:t>22</w:t>
      </w:r>
    </w:p>
    <w:p w14:paraId="5C0F7C30" w14:textId="1A7BCA6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74</w:t>
      </w:r>
      <w:r>
        <w:tab/>
      </w:r>
      <w:r w:rsidR="00803F37" w:rsidRPr="00B35708">
        <w:rPr>
          <w:lang w:val="fr-FR"/>
        </w:rPr>
        <w:t>Suivi des observations finales</w:t>
      </w:r>
      <w:r>
        <w:tab/>
      </w:r>
      <w:r>
        <w:tab/>
      </w:r>
      <w:r w:rsidR="00DA7C80">
        <w:t>22</w:t>
      </w:r>
    </w:p>
    <w:p w14:paraId="591C315A" w14:textId="20277297" w:rsidR="00734FB8" w:rsidRDefault="00734FB8" w:rsidP="00734FB8">
      <w:pPr>
        <w:tabs>
          <w:tab w:val="right" w:pos="850"/>
          <w:tab w:val="left" w:pos="1134"/>
          <w:tab w:val="left" w:pos="1559"/>
          <w:tab w:val="left" w:pos="1984"/>
          <w:tab w:val="left" w:leader="dot" w:pos="8787"/>
          <w:tab w:val="right" w:pos="9638"/>
        </w:tabs>
        <w:spacing w:after="120"/>
        <w:ind w:left="1128" w:hanging="1128"/>
      </w:pPr>
      <w:r>
        <w:tab/>
        <w:t>XVI</w:t>
      </w:r>
      <w:r w:rsidRPr="00C427C1">
        <w:t>.</w:t>
      </w:r>
      <w:r>
        <w:tab/>
      </w:r>
      <w:r w:rsidR="00803F37" w:rsidRPr="001650CD">
        <w:rPr>
          <w:rFonts w:ascii="Times New Roman Bold" w:hAnsi="Times New Roman Bold"/>
          <w:spacing w:val="-5"/>
          <w:lang w:val="fr-FR"/>
        </w:rPr>
        <w:t>Procédure d’examen des communications reçues d’États Parties</w:t>
      </w:r>
      <w:r w:rsidR="00803F37" w:rsidRPr="00B35708">
        <w:rPr>
          <w:lang w:val="fr-FR"/>
        </w:rPr>
        <w:t xml:space="preserve"> en application de l</w:t>
      </w:r>
      <w:r w:rsidR="00803F37">
        <w:rPr>
          <w:lang w:val="fr-FR"/>
        </w:rPr>
        <w:t>’article </w:t>
      </w:r>
      <w:r w:rsidR="00803F37" w:rsidRPr="00DB640B">
        <w:rPr>
          <w:lang w:val="fr-FR"/>
        </w:rPr>
        <w:t>11</w:t>
      </w:r>
      <w:r w:rsidR="00803F37" w:rsidRPr="00B35708">
        <w:rPr>
          <w:lang w:val="fr-FR"/>
        </w:rPr>
        <w:t xml:space="preserve"> </w:t>
      </w:r>
      <w:r w:rsidR="00803F37">
        <w:rPr>
          <w:lang w:val="fr-FR"/>
        </w:rPr>
        <w:br/>
      </w:r>
      <w:r w:rsidR="00803F37" w:rsidRPr="00B35708">
        <w:rPr>
          <w:lang w:val="fr-FR"/>
        </w:rPr>
        <w:t>de la Convention</w:t>
      </w:r>
      <w:r>
        <w:tab/>
      </w:r>
      <w:r>
        <w:tab/>
      </w:r>
      <w:r w:rsidR="00DA7C80">
        <w:t>23</w:t>
      </w:r>
    </w:p>
    <w:p w14:paraId="299E2376" w14:textId="22C5C65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75</w:t>
      </w:r>
      <w:r>
        <w:tab/>
      </w:r>
      <w:r w:rsidR="00803F37" w:rsidRPr="00B35708">
        <w:rPr>
          <w:lang w:val="fr-FR"/>
        </w:rPr>
        <w:t>Procédures applicables aux communications émanant des États Parties</w:t>
      </w:r>
      <w:r>
        <w:tab/>
      </w:r>
      <w:r>
        <w:tab/>
      </w:r>
      <w:r w:rsidR="00DA7C80">
        <w:t>23</w:t>
      </w:r>
    </w:p>
    <w:p w14:paraId="32C33092" w14:textId="3FABD19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76</w:t>
      </w:r>
      <w:r>
        <w:tab/>
      </w:r>
      <w:r w:rsidR="00803F37" w:rsidRPr="00B35708">
        <w:rPr>
          <w:lang w:val="fr-FR"/>
        </w:rPr>
        <w:t>Non-participation d</w:t>
      </w:r>
      <w:r w:rsidR="00803F37">
        <w:rPr>
          <w:lang w:val="fr-FR"/>
        </w:rPr>
        <w:t>’</w:t>
      </w:r>
      <w:r w:rsidR="00803F37" w:rsidRPr="00B35708">
        <w:rPr>
          <w:lang w:val="fr-FR"/>
        </w:rPr>
        <w:t>un(e) membre à la procédure</w:t>
      </w:r>
      <w:r>
        <w:tab/>
      </w:r>
      <w:r>
        <w:tab/>
      </w:r>
      <w:r w:rsidR="00DA7C80">
        <w:t>23</w:t>
      </w:r>
    </w:p>
    <w:p w14:paraId="052B2E8E" w14:textId="5C305567"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77</w:t>
      </w:r>
      <w:r>
        <w:tab/>
      </w:r>
      <w:r w:rsidR="00803F37" w:rsidRPr="00B35708">
        <w:rPr>
          <w:lang w:val="fr-FR"/>
        </w:rPr>
        <w:t xml:space="preserve">Demande </w:t>
      </w:r>
      <w:r w:rsidR="00803F37">
        <w:rPr>
          <w:lang w:val="fr-FR"/>
        </w:rPr>
        <w:t>de renseignements</w:t>
      </w:r>
      <w:r>
        <w:tab/>
      </w:r>
      <w:r>
        <w:tab/>
      </w:r>
      <w:r w:rsidR="00DA7C80">
        <w:t>23</w:t>
      </w:r>
    </w:p>
    <w:p w14:paraId="64A5A512" w14:textId="261752E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78</w:t>
      </w:r>
      <w:r>
        <w:tab/>
      </w:r>
      <w:r w:rsidR="00803F37" w:rsidRPr="00B35708">
        <w:rPr>
          <w:lang w:val="fr-FR"/>
        </w:rPr>
        <w:t xml:space="preserve">Notification aux États </w:t>
      </w:r>
      <w:r w:rsidR="00803F37">
        <w:rPr>
          <w:lang w:val="fr-FR"/>
        </w:rPr>
        <w:t>P</w:t>
      </w:r>
      <w:r w:rsidR="00803F37" w:rsidRPr="00B35708">
        <w:rPr>
          <w:lang w:val="fr-FR"/>
        </w:rPr>
        <w:t xml:space="preserve">arties </w:t>
      </w:r>
      <w:r w:rsidR="00803F37">
        <w:rPr>
          <w:lang w:val="fr-FR"/>
        </w:rPr>
        <w:t>intéressés</w:t>
      </w:r>
      <w:r>
        <w:tab/>
      </w:r>
      <w:r>
        <w:tab/>
      </w:r>
      <w:r w:rsidR="00DA7C80">
        <w:t>24</w:t>
      </w:r>
    </w:p>
    <w:p w14:paraId="41BA992D" w14:textId="6EAD9879"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79</w:t>
      </w:r>
      <w:r>
        <w:tab/>
      </w:r>
      <w:r w:rsidR="00803F37" w:rsidRPr="00B35708">
        <w:rPr>
          <w:lang w:val="fr-FR"/>
        </w:rPr>
        <w:t>Procédure écrite</w:t>
      </w:r>
      <w:r>
        <w:tab/>
      </w:r>
      <w:r>
        <w:tab/>
      </w:r>
      <w:r w:rsidR="00DA7C80">
        <w:t>24</w:t>
      </w:r>
    </w:p>
    <w:p w14:paraId="2E9333EE" w14:textId="096EC59D"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80</w:t>
      </w:r>
      <w:r>
        <w:tab/>
      </w:r>
      <w:r w:rsidR="00803F37" w:rsidRPr="00B35708">
        <w:rPr>
          <w:lang w:val="fr-FR"/>
        </w:rPr>
        <w:t>Auditions</w:t>
      </w:r>
      <w:r>
        <w:tab/>
      </w:r>
      <w:r>
        <w:tab/>
      </w:r>
      <w:r w:rsidR="00DA7C80">
        <w:t>24</w:t>
      </w:r>
    </w:p>
    <w:p w14:paraId="603C1078" w14:textId="03A542E0"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81</w:t>
      </w:r>
      <w:r>
        <w:tab/>
      </w:r>
      <w:r w:rsidR="00803F37" w:rsidRPr="00B35708">
        <w:rPr>
          <w:lang w:val="fr-FR"/>
        </w:rPr>
        <w:t>Délibérations et transmission des décisions</w:t>
      </w:r>
      <w:r>
        <w:tab/>
      </w:r>
      <w:r>
        <w:tab/>
      </w:r>
      <w:r w:rsidR="00DA7C80">
        <w:t>24</w:t>
      </w:r>
    </w:p>
    <w:p w14:paraId="7B50B1B8" w14:textId="76BFB528" w:rsidR="00734FB8" w:rsidRDefault="00734FB8" w:rsidP="00734FB8">
      <w:pPr>
        <w:tabs>
          <w:tab w:val="right" w:pos="850"/>
          <w:tab w:val="left" w:pos="1134"/>
          <w:tab w:val="left" w:pos="1559"/>
          <w:tab w:val="left" w:pos="1984"/>
          <w:tab w:val="left" w:leader="dot" w:pos="8787"/>
          <w:tab w:val="right" w:pos="9638"/>
        </w:tabs>
        <w:spacing w:after="120"/>
        <w:ind w:left="1128" w:hanging="1128"/>
      </w:pPr>
      <w:r>
        <w:tab/>
        <w:t>XVII</w:t>
      </w:r>
      <w:r w:rsidRPr="00C427C1">
        <w:t>.</w:t>
      </w:r>
      <w:r>
        <w:tab/>
      </w:r>
      <w:r w:rsidR="00803F37" w:rsidRPr="00B35708">
        <w:rPr>
          <w:lang w:val="fr-FR"/>
        </w:rPr>
        <w:t>Désignation et fonctions de la commission de conciliation ad</w:t>
      </w:r>
      <w:r w:rsidR="00803F37">
        <w:rPr>
          <w:lang w:val="fr-FR"/>
        </w:rPr>
        <w:t> </w:t>
      </w:r>
      <w:r w:rsidR="00803F37" w:rsidRPr="00B35708">
        <w:rPr>
          <w:lang w:val="fr-FR"/>
        </w:rPr>
        <w:t xml:space="preserve">hoc prévue aux </w:t>
      </w:r>
      <w:r w:rsidR="00803F37">
        <w:rPr>
          <w:lang w:val="fr-FR"/>
        </w:rPr>
        <w:t>articles </w:t>
      </w:r>
      <w:r w:rsidR="00803F37" w:rsidRPr="00DB640B">
        <w:rPr>
          <w:lang w:val="fr-FR"/>
        </w:rPr>
        <w:t>12</w:t>
      </w:r>
      <w:r w:rsidR="00803F37" w:rsidRPr="00B35708">
        <w:rPr>
          <w:lang w:val="fr-FR"/>
        </w:rPr>
        <w:t xml:space="preserve"> et </w:t>
      </w:r>
      <w:r w:rsidR="00803F37" w:rsidRPr="00DB640B">
        <w:rPr>
          <w:lang w:val="fr-FR"/>
        </w:rPr>
        <w:t>13</w:t>
      </w:r>
      <w:r w:rsidR="00803F37" w:rsidRPr="00B35708">
        <w:rPr>
          <w:lang w:val="fr-FR"/>
        </w:rPr>
        <w:t xml:space="preserve"> </w:t>
      </w:r>
      <w:r w:rsidR="00803F37">
        <w:rPr>
          <w:lang w:val="fr-FR"/>
        </w:rPr>
        <w:br/>
      </w:r>
      <w:r w:rsidR="00803F37" w:rsidRPr="00B35708">
        <w:rPr>
          <w:lang w:val="fr-FR"/>
        </w:rPr>
        <w:t>de la Convention</w:t>
      </w:r>
      <w:r>
        <w:tab/>
      </w:r>
      <w:r>
        <w:tab/>
      </w:r>
      <w:r w:rsidR="00DA7C80">
        <w:t>25</w:t>
      </w:r>
    </w:p>
    <w:p w14:paraId="61BECFC9" w14:textId="109EFB6E"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82</w:t>
      </w:r>
      <w:r>
        <w:tab/>
      </w:r>
      <w:r w:rsidR="00803F37" w:rsidRPr="00B35708">
        <w:rPr>
          <w:lang w:val="fr-FR"/>
        </w:rPr>
        <w:t>Consultations sur la composition de la commission</w:t>
      </w:r>
      <w:r>
        <w:tab/>
      </w:r>
      <w:r>
        <w:tab/>
      </w:r>
      <w:r w:rsidR="00DA7C80">
        <w:t>25</w:t>
      </w:r>
    </w:p>
    <w:p w14:paraId="70363A3E" w14:textId="7B4F5AC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83</w:t>
      </w:r>
      <w:r>
        <w:tab/>
      </w:r>
      <w:r w:rsidR="00803F37" w:rsidRPr="00B35708">
        <w:rPr>
          <w:lang w:val="fr-FR"/>
        </w:rPr>
        <w:t>Désignation des membres de la Commission</w:t>
      </w:r>
      <w:r>
        <w:tab/>
      </w:r>
      <w:r>
        <w:tab/>
      </w:r>
      <w:r w:rsidR="00DA7C80">
        <w:t>25</w:t>
      </w:r>
    </w:p>
    <w:p w14:paraId="6B654FC3" w14:textId="7AB80C8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84</w:t>
      </w:r>
      <w:r>
        <w:tab/>
      </w:r>
      <w:r w:rsidR="00803F37" w:rsidRPr="00B35708">
        <w:rPr>
          <w:lang w:val="fr-FR"/>
        </w:rPr>
        <w:t>Absence d</w:t>
      </w:r>
      <w:r w:rsidR="00803F37">
        <w:rPr>
          <w:lang w:val="fr-FR"/>
        </w:rPr>
        <w:t>’</w:t>
      </w:r>
      <w:r w:rsidR="00803F37" w:rsidRPr="00B35708">
        <w:rPr>
          <w:lang w:val="fr-FR"/>
        </w:rPr>
        <w:t>accord sur la composition de la commission</w:t>
      </w:r>
      <w:r>
        <w:tab/>
      </w:r>
      <w:r>
        <w:tab/>
      </w:r>
      <w:r w:rsidR="00DA7C80">
        <w:t>25</w:t>
      </w:r>
    </w:p>
    <w:p w14:paraId="28B1D3C4" w14:textId="6FFADFD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85</w:t>
      </w:r>
      <w:r>
        <w:tab/>
      </w:r>
      <w:r w:rsidR="00803F37" w:rsidRPr="00B35708">
        <w:rPr>
          <w:lang w:val="fr-FR"/>
        </w:rPr>
        <w:t>Engagement solennel des membres de la commission</w:t>
      </w:r>
      <w:r>
        <w:tab/>
      </w:r>
      <w:r>
        <w:tab/>
      </w:r>
      <w:r w:rsidR="00DA7C80">
        <w:t>25</w:t>
      </w:r>
    </w:p>
    <w:p w14:paraId="4915DDA5" w14:textId="0FEB7326"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86</w:t>
      </w:r>
      <w:r>
        <w:tab/>
      </w:r>
      <w:r w:rsidR="00803F37" w:rsidRPr="00B35708">
        <w:rPr>
          <w:lang w:val="fr-FR"/>
        </w:rPr>
        <w:t>Attribution des sièges vacants à la commission</w:t>
      </w:r>
      <w:r>
        <w:tab/>
      </w:r>
      <w:r>
        <w:tab/>
      </w:r>
      <w:r w:rsidR="00DA7C80">
        <w:t>26</w:t>
      </w:r>
    </w:p>
    <w:p w14:paraId="66E4DBCE" w14:textId="4EB35EDE"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87</w:t>
      </w:r>
      <w:r>
        <w:tab/>
      </w:r>
      <w:r w:rsidR="00803F37" w:rsidRPr="00B35708">
        <w:rPr>
          <w:lang w:val="fr-FR"/>
        </w:rPr>
        <w:t>Transmission de renseignements aux membres de la commission</w:t>
      </w:r>
      <w:r>
        <w:tab/>
      </w:r>
      <w:r>
        <w:tab/>
      </w:r>
      <w:r w:rsidR="00DA7C80">
        <w:t>26</w:t>
      </w:r>
    </w:p>
    <w:p w14:paraId="74D15802" w14:textId="2E07D02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88</w:t>
      </w:r>
      <w:r>
        <w:tab/>
      </w:r>
      <w:r w:rsidR="00803F37" w:rsidRPr="00B35708">
        <w:rPr>
          <w:lang w:val="fr-FR"/>
        </w:rPr>
        <w:t>Rapport de la commission</w:t>
      </w:r>
      <w:r>
        <w:tab/>
      </w:r>
      <w:r>
        <w:tab/>
      </w:r>
      <w:r w:rsidR="00DA7C80">
        <w:t>26</w:t>
      </w:r>
    </w:p>
    <w:p w14:paraId="1E2A2D54" w14:textId="3E3B449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89</w:t>
      </w:r>
      <w:r>
        <w:tab/>
      </w:r>
      <w:r w:rsidR="00803F37" w:rsidRPr="00B35708">
        <w:rPr>
          <w:lang w:val="fr-FR"/>
        </w:rPr>
        <w:t>Information des membres du Comité</w:t>
      </w:r>
      <w:r>
        <w:tab/>
      </w:r>
      <w:r>
        <w:tab/>
      </w:r>
      <w:r w:rsidR="00DA7C80">
        <w:t>26</w:t>
      </w:r>
    </w:p>
    <w:p w14:paraId="5319B8DF" w14:textId="11FBBF34" w:rsidR="00734FB8" w:rsidRDefault="00734FB8" w:rsidP="00803F37">
      <w:pPr>
        <w:tabs>
          <w:tab w:val="right" w:pos="850"/>
          <w:tab w:val="left" w:pos="1134"/>
          <w:tab w:val="left" w:pos="1559"/>
          <w:tab w:val="left" w:pos="2268"/>
          <w:tab w:val="left" w:leader="dot" w:pos="8787"/>
          <w:tab w:val="right" w:pos="9638"/>
        </w:tabs>
        <w:spacing w:after="120"/>
        <w:ind w:left="1134" w:hanging="1134"/>
      </w:pPr>
      <w:r>
        <w:tab/>
      </w:r>
      <w:r>
        <w:tab/>
        <w:t xml:space="preserve">Article </w:t>
      </w:r>
      <w:r w:rsidRPr="00C427C1">
        <w:t>90</w:t>
      </w:r>
      <w:r>
        <w:tab/>
      </w:r>
      <w:r w:rsidR="00803F37" w:rsidRPr="00B35708">
        <w:rPr>
          <w:lang w:val="fr-FR"/>
        </w:rPr>
        <w:t xml:space="preserve">Suivi des recommandations </w:t>
      </w:r>
      <w:r w:rsidR="00803F37">
        <w:rPr>
          <w:lang w:val="fr-FR"/>
        </w:rPr>
        <w:t xml:space="preserve">formulées par </w:t>
      </w:r>
      <w:r w:rsidR="00803F37" w:rsidRPr="00B35708">
        <w:rPr>
          <w:lang w:val="fr-FR"/>
        </w:rPr>
        <w:t xml:space="preserve">la commission </w:t>
      </w:r>
      <w:r w:rsidR="00803F37">
        <w:rPr>
          <w:lang w:val="fr-FR"/>
        </w:rPr>
        <w:t>en application</w:t>
      </w:r>
      <w:r w:rsidR="00803F37" w:rsidRPr="00B35708">
        <w:rPr>
          <w:lang w:val="fr-FR"/>
        </w:rPr>
        <w:t xml:space="preserve"> </w:t>
      </w:r>
      <w:r w:rsidR="00803F37">
        <w:rPr>
          <w:lang w:val="fr-FR"/>
        </w:rPr>
        <w:br/>
      </w:r>
      <w:r w:rsidR="00803F37" w:rsidRPr="00B35708">
        <w:rPr>
          <w:lang w:val="fr-FR"/>
        </w:rPr>
        <w:t>de l</w:t>
      </w:r>
      <w:r w:rsidR="00803F37">
        <w:rPr>
          <w:lang w:val="fr-FR"/>
        </w:rPr>
        <w:t>’article </w:t>
      </w:r>
      <w:r w:rsidR="00803F37" w:rsidRPr="00DB640B">
        <w:rPr>
          <w:lang w:val="fr-FR"/>
        </w:rPr>
        <w:t>13</w:t>
      </w:r>
      <w:r>
        <w:tab/>
      </w:r>
      <w:r>
        <w:tab/>
      </w:r>
      <w:r w:rsidR="00803F37">
        <w:tab/>
      </w:r>
      <w:r w:rsidR="00DA7C80">
        <w:t>26</w:t>
      </w:r>
    </w:p>
    <w:p w14:paraId="11215831" w14:textId="79B2D062" w:rsidR="00734FB8" w:rsidRDefault="00734FB8" w:rsidP="00D519A7">
      <w:pPr>
        <w:keepNext/>
        <w:keepLines/>
        <w:tabs>
          <w:tab w:val="right" w:pos="850"/>
          <w:tab w:val="left" w:pos="1134"/>
          <w:tab w:val="left" w:pos="1559"/>
          <w:tab w:val="left" w:pos="2268"/>
          <w:tab w:val="left" w:leader="dot" w:pos="8787"/>
          <w:tab w:val="right" w:pos="9638"/>
        </w:tabs>
        <w:spacing w:after="120"/>
        <w:ind w:left="1134" w:hanging="1134"/>
      </w:pPr>
      <w:r>
        <w:tab/>
        <w:t>XVIII</w:t>
      </w:r>
      <w:r w:rsidRPr="00C427C1">
        <w:t>.</w:t>
      </w:r>
      <w:r>
        <w:tab/>
      </w:r>
      <w:r w:rsidR="00803F37" w:rsidRPr="00B35708">
        <w:rPr>
          <w:lang w:val="fr-FR"/>
        </w:rPr>
        <w:t>Procédure d</w:t>
      </w:r>
      <w:r w:rsidR="00803F37">
        <w:rPr>
          <w:lang w:val="fr-FR"/>
        </w:rPr>
        <w:t>’</w:t>
      </w:r>
      <w:r w:rsidR="00803F37" w:rsidRPr="00B35708">
        <w:rPr>
          <w:lang w:val="fr-FR"/>
        </w:rPr>
        <w:t>examen des communications reçues de</w:t>
      </w:r>
      <w:r w:rsidR="00803F37">
        <w:rPr>
          <w:lang w:val="fr-FR"/>
        </w:rPr>
        <w:t> </w:t>
      </w:r>
      <w:r w:rsidR="00803F37" w:rsidRPr="00B35708">
        <w:rPr>
          <w:lang w:val="fr-FR"/>
        </w:rPr>
        <w:t xml:space="preserve">personnes ou de groupes de personnes </w:t>
      </w:r>
      <w:r w:rsidR="00803F37">
        <w:rPr>
          <w:lang w:val="fr-FR"/>
        </w:rPr>
        <w:br/>
      </w:r>
      <w:r w:rsidR="00803F37" w:rsidRPr="00B35708">
        <w:rPr>
          <w:lang w:val="fr-FR"/>
        </w:rPr>
        <w:t>en application de</w:t>
      </w:r>
      <w:r w:rsidR="00803F37">
        <w:rPr>
          <w:lang w:val="fr-FR"/>
        </w:rPr>
        <w:t> </w:t>
      </w:r>
      <w:r w:rsidR="00803F37" w:rsidRPr="00B35708">
        <w:rPr>
          <w:lang w:val="fr-FR"/>
        </w:rPr>
        <w:t>l</w:t>
      </w:r>
      <w:r w:rsidR="00803F37">
        <w:rPr>
          <w:lang w:val="fr-FR"/>
        </w:rPr>
        <w:t>’article </w:t>
      </w:r>
      <w:r w:rsidR="00803F37" w:rsidRPr="00DB640B">
        <w:rPr>
          <w:lang w:val="fr-FR"/>
        </w:rPr>
        <w:t>14</w:t>
      </w:r>
      <w:r w:rsidR="00803F37" w:rsidRPr="00B35708">
        <w:rPr>
          <w:lang w:val="fr-FR"/>
        </w:rPr>
        <w:t xml:space="preserve"> de la Convention</w:t>
      </w:r>
      <w:r>
        <w:tab/>
      </w:r>
      <w:r>
        <w:tab/>
      </w:r>
      <w:r w:rsidR="00DA7C80">
        <w:t>27</w:t>
      </w:r>
    </w:p>
    <w:p w14:paraId="4740FC75" w14:textId="5140A97A" w:rsidR="00734FB8" w:rsidRDefault="00734FB8" w:rsidP="00734FB8">
      <w:pPr>
        <w:tabs>
          <w:tab w:val="right" w:pos="850"/>
          <w:tab w:val="left" w:pos="1134"/>
          <w:tab w:val="left" w:pos="1559"/>
          <w:tab w:val="left" w:pos="1984"/>
          <w:tab w:val="left" w:leader="dot" w:pos="8787"/>
          <w:tab w:val="right" w:pos="9638"/>
        </w:tabs>
        <w:spacing w:after="120"/>
      </w:pPr>
      <w:r>
        <w:tab/>
        <w:t>A</w:t>
      </w:r>
      <w:r w:rsidRPr="00C427C1">
        <w:t>.</w:t>
      </w:r>
      <w:r>
        <w:tab/>
      </w:r>
      <w:r w:rsidR="00803F37" w:rsidRPr="00B35708">
        <w:rPr>
          <w:lang w:val="fr-FR"/>
        </w:rPr>
        <w:t>Dispositions générales</w:t>
      </w:r>
      <w:r>
        <w:tab/>
      </w:r>
      <w:r>
        <w:tab/>
      </w:r>
      <w:r w:rsidR="00DA7C80">
        <w:t>27</w:t>
      </w:r>
    </w:p>
    <w:p w14:paraId="2321F83C" w14:textId="3359E8AE" w:rsidR="00734FB8" w:rsidRDefault="00734FB8" w:rsidP="00734FB8">
      <w:pPr>
        <w:tabs>
          <w:tab w:val="right" w:pos="850"/>
          <w:tab w:val="left" w:pos="1134"/>
          <w:tab w:val="left" w:pos="1559"/>
          <w:tab w:val="left" w:pos="2268"/>
          <w:tab w:val="left" w:leader="dot" w:pos="8787"/>
          <w:tab w:val="right" w:pos="9638"/>
        </w:tabs>
        <w:spacing w:after="120"/>
      </w:pPr>
      <w:r>
        <w:lastRenderedPageBreak/>
        <w:tab/>
      </w:r>
      <w:r>
        <w:tab/>
        <w:t xml:space="preserve">Article </w:t>
      </w:r>
      <w:r w:rsidRPr="00C427C1">
        <w:t>91</w:t>
      </w:r>
      <w:r>
        <w:tab/>
      </w:r>
      <w:r w:rsidR="00803F37" w:rsidRPr="00B35708">
        <w:rPr>
          <w:lang w:val="fr-FR"/>
        </w:rPr>
        <w:t>Compétence du Comité</w:t>
      </w:r>
      <w:r>
        <w:tab/>
      </w:r>
      <w:r>
        <w:tab/>
      </w:r>
      <w:r w:rsidR="00DA7C80">
        <w:t>27</w:t>
      </w:r>
    </w:p>
    <w:p w14:paraId="693CE691" w14:textId="08A7AC41"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92</w:t>
      </w:r>
      <w:r>
        <w:tab/>
      </w:r>
      <w:r w:rsidR="00803F37" w:rsidRPr="00B35708">
        <w:rPr>
          <w:lang w:val="fr-FR"/>
        </w:rPr>
        <w:t>Organismes nationaux</w:t>
      </w:r>
      <w:r>
        <w:tab/>
      </w:r>
      <w:r>
        <w:tab/>
      </w:r>
      <w:r w:rsidR="00DA7C80">
        <w:t>27</w:t>
      </w:r>
    </w:p>
    <w:p w14:paraId="60664189" w14:textId="2ECAD21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93</w:t>
      </w:r>
      <w:r>
        <w:tab/>
      </w:r>
      <w:r w:rsidR="00803F37" w:rsidRPr="00B35708">
        <w:rPr>
          <w:lang w:val="fr-FR"/>
        </w:rPr>
        <w:t>Copies certifiées des registres des communications</w:t>
      </w:r>
      <w:r>
        <w:tab/>
      </w:r>
      <w:r>
        <w:tab/>
      </w:r>
      <w:r w:rsidR="00DA7C80">
        <w:t>27</w:t>
      </w:r>
    </w:p>
    <w:p w14:paraId="4DECFE15" w14:textId="1D6CC400"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94</w:t>
      </w:r>
      <w:r>
        <w:tab/>
      </w:r>
      <w:r w:rsidR="00803F37" w:rsidRPr="00B35708">
        <w:rPr>
          <w:lang w:val="fr-FR"/>
        </w:rPr>
        <w:t>Enregistrement des communications reçues par le (la) Secrétaire général(e)</w:t>
      </w:r>
      <w:r>
        <w:tab/>
      </w:r>
      <w:r>
        <w:tab/>
      </w:r>
      <w:r w:rsidR="00DA7C80">
        <w:t>27</w:t>
      </w:r>
    </w:p>
    <w:p w14:paraId="17DC5940" w14:textId="77D4BD8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95</w:t>
      </w:r>
      <w:r>
        <w:tab/>
      </w:r>
      <w:r w:rsidR="00803F37" w:rsidRPr="00B35708">
        <w:rPr>
          <w:lang w:val="fr-FR"/>
        </w:rPr>
        <w:t>Renseignements que devraient contenir les communications</w:t>
      </w:r>
      <w:r>
        <w:tab/>
      </w:r>
      <w:r>
        <w:tab/>
      </w:r>
      <w:r w:rsidR="00DA7C80">
        <w:t>28</w:t>
      </w:r>
    </w:p>
    <w:p w14:paraId="7B58BC1F" w14:textId="25C87EC6"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96</w:t>
      </w:r>
      <w:r>
        <w:tab/>
      </w:r>
      <w:r w:rsidR="00803F37" w:rsidRPr="00B35708">
        <w:rPr>
          <w:lang w:val="fr-FR"/>
        </w:rPr>
        <w:t>Transmission des communications au Comité</w:t>
      </w:r>
      <w:r>
        <w:tab/>
      </w:r>
      <w:r>
        <w:tab/>
      </w:r>
      <w:r w:rsidR="00DA7C80">
        <w:t>28</w:t>
      </w:r>
    </w:p>
    <w:p w14:paraId="1635E33B" w14:textId="791F4981" w:rsidR="00734FB8" w:rsidRDefault="00734FB8" w:rsidP="00734FB8">
      <w:pPr>
        <w:tabs>
          <w:tab w:val="right" w:pos="850"/>
          <w:tab w:val="left" w:pos="1134"/>
          <w:tab w:val="left" w:pos="1559"/>
          <w:tab w:val="left" w:pos="2268"/>
          <w:tab w:val="left" w:leader="dot" w:pos="8787"/>
          <w:tab w:val="right" w:pos="9638"/>
        </w:tabs>
        <w:spacing w:after="120"/>
      </w:pPr>
      <w:r>
        <w:tab/>
        <w:t>B</w:t>
      </w:r>
      <w:r w:rsidRPr="00C427C1">
        <w:t>.</w:t>
      </w:r>
      <w:r>
        <w:tab/>
      </w:r>
      <w:r w:rsidR="00803F37" w:rsidRPr="00B35708">
        <w:rPr>
          <w:lang w:val="fr-FR"/>
        </w:rPr>
        <w:t>Procédure d</w:t>
      </w:r>
      <w:r w:rsidR="00803F37">
        <w:rPr>
          <w:lang w:val="fr-FR"/>
        </w:rPr>
        <w:t>’</w:t>
      </w:r>
      <w:r w:rsidR="00803F37" w:rsidRPr="00B35708">
        <w:rPr>
          <w:lang w:val="fr-FR"/>
        </w:rPr>
        <w:t>examen des communications</w:t>
      </w:r>
      <w:r>
        <w:tab/>
      </w:r>
      <w:r>
        <w:tab/>
      </w:r>
      <w:r w:rsidR="00DA7C80">
        <w:t>29</w:t>
      </w:r>
    </w:p>
    <w:p w14:paraId="2C5B0C8D" w14:textId="6BD8F03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97</w:t>
      </w:r>
      <w:r>
        <w:tab/>
      </w:r>
      <w:r w:rsidR="00803F37" w:rsidRPr="00B35708">
        <w:rPr>
          <w:lang w:val="fr-FR"/>
        </w:rPr>
        <w:t>Constitution d</w:t>
      </w:r>
      <w:r w:rsidR="00803F37">
        <w:rPr>
          <w:lang w:val="fr-FR"/>
        </w:rPr>
        <w:t>’</w:t>
      </w:r>
      <w:r w:rsidR="00803F37" w:rsidRPr="00B35708">
        <w:rPr>
          <w:lang w:val="fr-FR"/>
        </w:rPr>
        <w:t>un groupe de travail</w:t>
      </w:r>
      <w:r>
        <w:tab/>
      </w:r>
      <w:r>
        <w:tab/>
      </w:r>
      <w:r w:rsidR="00DA7C80">
        <w:t>29</w:t>
      </w:r>
    </w:p>
    <w:p w14:paraId="3BFD46F4" w14:textId="184BD57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98</w:t>
      </w:r>
      <w:r>
        <w:tab/>
      </w:r>
      <w:r w:rsidR="00803F37" w:rsidRPr="00B35708">
        <w:rPr>
          <w:lang w:val="fr-FR"/>
        </w:rPr>
        <w:t>Séances</w:t>
      </w:r>
      <w:r>
        <w:tab/>
      </w:r>
      <w:r>
        <w:tab/>
      </w:r>
      <w:r w:rsidR="00DA7C80">
        <w:t>29</w:t>
      </w:r>
    </w:p>
    <w:p w14:paraId="7E97CE49" w14:textId="0B0C3DAE"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99</w:t>
      </w:r>
      <w:r>
        <w:tab/>
      </w:r>
      <w:r w:rsidR="00803F37" w:rsidRPr="00B35708">
        <w:rPr>
          <w:lang w:val="fr-FR"/>
        </w:rPr>
        <w:t>Non-participation d</w:t>
      </w:r>
      <w:r w:rsidR="00803F37">
        <w:rPr>
          <w:lang w:val="fr-FR"/>
        </w:rPr>
        <w:t>’</w:t>
      </w:r>
      <w:r w:rsidR="00803F37" w:rsidRPr="00B35708">
        <w:rPr>
          <w:lang w:val="fr-FR"/>
        </w:rPr>
        <w:t>un(e) membre à la procédure</w:t>
      </w:r>
      <w:r>
        <w:tab/>
      </w:r>
      <w:r>
        <w:tab/>
      </w:r>
      <w:r w:rsidR="00DA7C80">
        <w:t>29</w:t>
      </w:r>
    </w:p>
    <w:p w14:paraId="20D1C9F2" w14:textId="71FB47F8"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100</w:t>
      </w:r>
      <w:r>
        <w:tab/>
      </w:r>
      <w:r w:rsidR="00803F37" w:rsidRPr="00B35708">
        <w:rPr>
          <w:lang w:val="fr-FR"/>
        </w:rPr>
        <w:t>Enregistrement et communication à l</w:t>
      </w:r>
      <w:r w:rsidR="00803F37">
        <w:rPr>
          <w:lang w:val="fr-FR"/>
        </w:rPr>
        <w:t>’</w:t>
      </w:r>
      <w:r w:rsidR="00803F37" w:rsidRPr="00B35708">
        <w:rPr>
          <w:lang w:val="fr-FR"/>
        </w:rPr>
        <w:t>État Partie</w:t>
      </w:r>
      <w:r>
        <w:tab/>
      </w:r>
      <w:r>
        <w:tab/>
      </w:r>
      <w:r w:rsidR="00DA7C80">
        <w:t>29</w:t>
      </w:r>
    </w:p>
    <w:p w14:paraId="2B3D1378" w14:textId="680144D7" w:rsidR="00734FB8" w:rsidRDefault="00734FB8" w:rsidP="00876E1C">
      <w:pPr>
        <w:tabs>
          <w:tab w:val="right" w:pos="850"/>
          <w:tab w:val="left" w:pos="1134"/>
          <w:tab w:val="left" w:pos="1559"/>
          <w:tab w:val="left" w:pos="2268"/>
          <w:tab w:val="left" w:leader="dot" w:pos="8787"/>
          <w:tab w:val="right" w:pos="9638"/>
        </w:tabs>
        <w:spacing w:after="120"/>
      </w:pPr>
      <w:r>
        <w:tab/>
      </w:r>
      <w:r>
        <w:tab/>
        <w:t xml:space="preserve">Article </w:t>
      </w:r>
      <w:r w:rsidRPr="00C427C1">
        <w:t>101</w:t>
      </w:r>
      <w:r>
        <w:tab/>
      </w:r>
      <w:r w:rsidR="00803F37" w:rsidRPr="00B35708">
        <w:rPr>
          <w:lang w:val="fr-FR"/>
        </w:rPr>
        <w:t>Examen séparé de la recevabilité</w:t>
      </w:r>
      <w:r>
        <w:tab/>
      </w:r>
      <w:r>
        <w:tab/>
      </w:r>
      <w:r w:rsidR="00DA7C80">
        <w:t>30</w:t>
      </w:r>
    </w:p>
    <w:p w14:paraId="6120B22A" w14:textId="0070B945"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102</w:t>
      </w:r>
      <w:r>
        <w:tab/>
      </w:r>
      <w:r w:rsidR="00803F37" w:rsidRPr="00B35708">
        <w:rPr>
          <w:lang w:val="fr-FR"/>
        </w:rPr>
        <w:t>Confidentialité</w:t>
      </w:r>
      <w:r>
        <w:tab/>
      </w:r>
      <w:r>
        <w:tab/>
      </w:r>
      <w:r w:rsidR="00DA7C80">
        <w:t>30</w:t>
      </w:r>
    </w:p>
    <w:p w14:paraId="3E5FF1B7" w14:textId="75A26E36"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103</w:t>
      </w:r>
      <w:r>
        <w:tab/>
      </w:r>
      <w:r w:rsidR="00803F37" w:rsidRPr="00B35708">
        <w:rPr>
          <w:lang w:val="fr-FR"/>
        </w:rPr>
        <w:t>Auditions</w:t>
      </w:r>
      <w:r>
        <w:tab/>
      </w:r>
      <w:r>
        <w:tab/>
      </w:r>
      <w:r w:rsidR="00DA7C80">
        <w:t>30</w:t>
      </w:r>
    </w:p>
    <w:p w14:paraId="01C8C802" w14:textId="6A01656F"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104</w:t>
      </w:r>
      <w:r>
        <w:tab/>
      </w:r>
      <w:r w:rsidR="00803F37" w:rsidRPr="00B35708">
        <w:rPr>
          <w:lang w:val="fr-FR"/>
        </w:rPr>
        <w:t>Mesures provisoires</w:t>
      </w:r>
      <w:r>
        <w:tab/>
      </w:r>
      <w:r>
        <w:tab/>
      </w:r>
      <w:r w:rsidR="00DA7C80">
        <w:t>31</w:t>
      </w:r>
    </w:p>
    <w:p w14:paraId="0EADB5FE" w14:textId="77248486"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105</w:t>
      </w:r>
      <w:r>
        <w:tab/>
      </w:r>
      <w:r w:rsidR="00803F37" w:rsidRPr="00B35708">
        <w:rPr>
          <w:lang w:val="fr-FR"/>
        </w:rPr>
        <w:t>Mesures de protection</w:t>
      </w:r>
      <w:r>
        <w:tab/>
      </w:r>
      <w:r>
        <w:tab/>
      </w:r>
      <w:r w:rsidR="00DA7C80">
        <w:t>31</w:t>
      </w:r>
    </w:p>
    <w:p w14:paraId="392B8CC5" w14:textId="5C059AF3"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106</w:t>
      </w:r>
      <w:r>
        <w:tab/>
      </w:r>
      <w:r w:rsidR="00803F37" w:rsidRPr="00B35708">
        <w:rPr>
          <w:lang w:val="fr-FR"/>
        </w:rPr>
        <w:t>Conditions de recevabilité des communications</w:t>
      </w:r>
      <w:r>
        <w:tab/>
      </w:r>
      <w:r>
        <w:tab/>
      </w:r>
      <w:r w:rsidR="00DA7C80">
        <w:t>31</w:t>
      </w:r>
    </w:p>
    <w:p w14:paraId="56C43496" w14:textId="1973DD0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107</w:t>
      </w:r>
      <w:r>
        <w:tab/>
      </w:r>
      <w:r w:rsidR="00803F37" w:rsidRPr="00B35708">
        <w:rPr>
          <w:lang w:val="fr-FR"/>
        </w:rPr>
        <w:t xml:space="preserve">Renseignements </w:t>
      </w:r>
      <w:r w:rsidR="00803F37">
        <w:rPr>
          <w:lang w:val="fr-FR"/>
        </w:rPr>
        <w:t>supplémentaires</w:t>
      </w:r>
      <w:r w:rsidR="00803F37" w:rsidRPr="00B35708">
        <w:rPr>
          <w:lang w:val="fr-FR"/>
        </w:rPr>
        <w:t>, éclaircissements et observations</w:t>
      </w:r>
      <w:r>
        <w:tab/>
      </w:r>
      <w:r>
        <w:tab/>
      </w:r>
      <w:r w:rsidR="00DA7C80">
        <w:t>32</w:t>
      </w:r>
    </w:p>
    <w:p w14:paraId="40224239" w14:textId="78C9B7D8"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108</w:t>
      </w:r>
      <w:r>
        <w:tab/>
      </w:r>
      <w:r w:rsidR="00803F37" w:rsidRPr="00B35708">
        <w:rPr>
          <w:lang w:val="fr-FR"/>
        </w:rPr>
        <w:t>Communications irrecevables</w:t>
      </w:r>
      <w:r>
        <w:tab/>
      </w:r>
      <w:r>
        <w:tab/>
      </w:r>
      <w:r w:rsidR="00DA7C80">
        <w:t>32</w:t>
      </w:r>
    </w:p>
    <w:p w14:paraId="7D53557A" w14:textId="7F0C3017"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109</w:t>
      </w:r>
      <w:r>
        <w:tab/>
      </w:r>
      <w:r w:rsidR="00803F37" w:rsidRPr="00B35708">
        <w:rPr>
          <w:lang w:val="fr-FR"/>
        </w:rPr>
        <w:t>Cessation de l</w:t>
      </w:r>
      <w:r w:rsidR="00803F37">
        <w:rPr>
          <w:lang w:val="fr-FR"/>
        </w:rPr>
        <w:t>’</w:t>
      </w:r>
      <w:r w:rsidR="00803F37" w:rsidRPr="00B35708">
        <w:rPr>
          <w:lang w:val="fr-FR"/>
        </w:rPr>
        <w:t>examen d</w:t>
      </w:r>
      <w:r w:rsidR="00803F37">
        <w:rPr>
          <w:lang w:val="fr-FR"/>
        </w:rPr>
        <w:t>’</w:t>
      </w:r>
      <w:r w:rsidR="00803F37" w:rsidRPr="00B35708">
        <w:rPr>
          <w:lang w:val="fr-FR"/>
        </w:rPr>
        <w:t>une communication</w:t>
      </w:r>
      <w:r>
        <w:tab/>
      </w:r>
      <w:r>
        <w:tab/>
      </w:r>
      <w:r w:rsidR="00DA7C80">
        <w:t>33</w:t>
      </w:r>
    </w:p>
    <w:p w14:paraId="0103222F" w14:textId="7279492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110</w:t>
      </w:r>
      <w:r>
        <w:tab/>
      </w:r>
      <w:r w:rsidR="00803F37" w:rsidRPr="00B35708">
        <w:rPr>
          <w:lang w:val="fr-FR"/>
        </w:rPr>
        <w:t>Règlement amiable</w:t>
      </w:r>
      <w:r>
        <w:tab/>
      </w:r>
      <w:r>
        <w:tab/>
      </w:r>
      <w:r w:rsidR="00DA7C80">
        <w:t>33</w:t>
      </w:r>
    </w:p>
    <w:p w14:paraId="70431819" w14:textId="0B8DE464" w:rsidR="00734FB8" w:rsidRDefault="00734FB8" w:rsidP="00734FB8">
      <w:pPr>
        <w:tabs>
          <w:tab w:val="right" w:pos="850"/>
          <w:tab w:val="left" w:pos="1134"/>
          <w:tab w:val="left" w:pos="1559"/>
          <w:tab w:val="left" w:pos="1984"/>
          <w:tab w:val="left" w:leader="dot" w:pos="8787"/>
          <w:tab w:val="right" w:pos="9638"/>
        </w:tabs>
        <w:spacing w:after="120"/>
      </w:pPr>
      <w:r>
        <w:tab/>
        <w:t>C</w:t>
      </w:r>
      <w:r w:rsidRPr="00C427C1">
        <w:t>.</w:t>
      </w:r>
      <w:r>
        <w:tab/>
      </w:r>
      <w:r w:rsidR="00803F37" w:rsidRPr="00B35708">
        <w:rPr>
          <w:lang w:val="fr-FR"/>
        </w:rPr>
        <w:t>Examen des communications sur le fond</w:t>
      </w:r>
      <w:r>
        <w:tab/>
      </w:r>
      <w:r>
        <w:tab/>
      </w:r>
      <w:r w:rsidR="00DA7C80">
        <w:t>33</w:t>
      </w:r>
    </w:p>
    <w:p w14:paraId="59006BAC" w14:textId="0168D692"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111</w:t>
      </w:r>
      <w:r>
        <w:tab/>
      </w:r>
      <w:r w:rsidR="00803F37" w:rsidRPr="00B35708">
        <w:rPr>
          <w:lang w:val="fr-FR"/>
        </w:rPr>
        <w:t>Procédures applicables aux communications recevables</w:t>
      </w:r>
      <w:r>
        <w:tab/>
      </w:r>
      <w:r>
        <w:tab/>
      </w:r>
      <w:r w:rsidR="00DA7C80">
        <w:t>33</w:t>
      </w:r>
    </w:p>
    <w:p w14:paraId="002F7CC8" w14:textId="437AC930"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112</w:t>
      </w:r>
      <w:r>
        <w:tab/>
      </w:r>
      <w:r w:rsidR="00803F37" w:rsidRPr="00B35708">
        <w:rPr>
          <w:lang w:val="fr-FR"/>
        </w:rPr>
        <w:t>Interventions de tiers</w:t>
      </w:r>
      <w:r>
        <w:tab/>
      </w:r>
      <w:r>
        <w:tab/>
      </w:r>
      <w:r w:rsidR="00DA7C80">
        <w:t>34</w:t>
      </w:r>
    </w:p>
    <w:p w14:paraId="38D2A939" w14:textId="0345BB93"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113</w:t>
      </w:r>
      <w:r>
        <w:tab/>
      </w:r>
      <w:r w:rsidR="00803F37" w:rsidRPr="00B35708">
        <w:rPr>
          <w:lang w:val="fr-FR"/>
        </w:rPr>
        <w:t>Constatations du Comité sur la recevabilité et sur le fond</w:t>
      </w:r>
      <w:r>
        <w:tab/>
      </w:r>
      <w:r>
        <w:tab/>
      </w:r>
      <w:r w:rsidR="00DA7C80">
        <w:t>34</w:t>
      </w:r>
    </w:p>
    <w:p w14:paraId="04B2BBC4" w14:textId="3036EE6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114</w:t>
      </w:r>
      <w:r>
        <w:tab/>
      </w:r>
      <w:r w:rsidR="00803F37" w:rsidRPr="00B35708">
        <w:rPr>
          <w:lang w:val="fr-FR"/>
        </w:rPr>
        <w:t>Publication des décisions</w:t>
      </w:r>
      <w:r>
        <w:tab/>
      </w:r>
      <w:r>
        <w:tab/>
      </w:r>
      <w:r w:rsidR="00DA7C80">
        <w:t>34</w:t>
      </w:r>
    </w:p>
    <w:p w14:paraId="57D9F7B6" w14:textId="30EACD4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115</w:t>
      </w:r>
      <w:r>
        <w:tab/>
      </w:r>
      <w:r w:rsidR="00803F37" w:rsidRPr="00B35708">
        <w:rPr>
          <w:lang w:val="fr-FR"/>
        </w:rPr>
        <w:t>Suivi des constatations</w:t>
      </w:r>
      <w:r>
        <w:tab/>
      </w:r>
      <w:r>
        <w:tab/>
      </w:r>
      <w:r w:rsidR="00DA7C80">
        <w:t>35</w:t>
      </w:r>
    </w:p>
    <w:p w14:paraId="6000F315" w14:textId="38F1A48E"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116</w:t>
      </w:r>
      <w:r>
        <w:tab/>
      </w:r>
      <w:r w:rsidR="00803F37" w:rsidRPr="00B35708">
        <w:rPr>
          <w:lang w:val="fr-FR"/>
        </w:rPr>
        <w:t>Résumés dans le rapport annuel du Comité</w:t>
      </w:r>
      <w:r>
        <w:tab/>
      </w:r>
      <w:r>
        <w:tab/>
      </w:r>
      <w:r w:rsidR="00DA7C80">
        <w:t>35</w:t>
      </w:r>
    </w:p>
    <w:p w14:paraId="1F7A5109" w14:textId="7F39C823"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117</w:t>
      </w:r>
      <w:r>
        <w:tab/>
      </w:r>
      <w:r w:rsidR="00803F37" w:rsidRPr="00B35708">
        <w:rPr>
          <w:lang w:val="fr-FR"/>
        </w:rPr>
        <w:t>Communiqués de presse</w:t>
      </w:r>
      <w:r>
        <w:tab/>
      </w:r>
      <w:r>
        <w:tab/>
      </w:r>
      <w:r w:rsidR="00DA7C80">
        <w:t>35</w:t>
      </w:r>
    </w:p>
    <w:p w14:paraId="32838908" w14:textId="6A5B3F14" w:rsidR="00734FB8" w:rsidRDefault="00734FB8" w:rsidP="00734FB8">
      <w:pPr>
        <w:tabs>
          <w:tab w:val="right" w:pos="850"/>
          <w:tab w:val="left" w:pos="1134"/>
          <w:tab w:val="left" w:pos="1559"/>
          <w:tab w:val="left" w:pos="1984"/>
          <w:tab w:val="left" w:leader="dot" w:pos="8787"/>
          <w:tab w:val="right" w:pos="9638"/>
        </w:tabs>
        <w:spacing w:after="120"/>
      </w:pPr>
      <w:r>
        <w:tab/>
        <w:t>XIX</w:t>
      </w:r>
      <w:r w:rsidRPr="00C427C1">
        <w:t>.</w:t>
      </w:r>
      <w:r>
        <w:tab/>
      </w:r>
      <w:r w:rsidR="00803F37" w:rsidRPr="00B35708">
        <w:rPr>
          <w:lang w:val="fr-FR"/>
        </w:rPr>
        <w:t>Procédure d</w:t>
      </w:r>
      <w:r w:rsidR="00803F37">
        <w:rPr>
          <w:lang w:val="fr-FR"/>
        </w:rPr>
        <w:t>’</w:t>
      </w:r>
      <w:r w:rsidR="00803F37" w:rsidRPr="00B35708">
        <w:rPr>
          <w:lang w:val="fr-FR"/>
        </w:rPr>
        <w:t>alerte rapide et d</w:t>
      </w:r>
      <w:r w:rsidR="00803F37">
        <w:rPr>
          <w:lang w:val="fr-FR"/>
        </w:rPr>
        <w:t>’</w:t>
      </w:r>
      <w:r w:rsidR="00803F37" w:rsidRPr="00B35708">
        <w:rPr>
          <w:lang w:val="fr-FR"/>
        </w:rPr>
        <w:t>intervention d</w:t>
      </w:r>
      <w:r w:rsidR="00803F37">
        <w:rPr>
          <w:lang w:val="fr-FR"/>
        </w:rPr>
        <w:t>’</w:t>
      </w:r>
      <w:r w:rsidR="00803F37" w:rsidRPr="00B35708">
        <w:rPr>
          <w:lang w:val="fr-FR"/>
        </w:rPr>
        <w:t>urgence</w:t>
      </w:r>
      <w:r>
        <w:tab/>
      </w:r>
      <w:r>
        <w:tab/>
      </w:r>
      <w:r w:rsidR="00DA7C80">
        <w:t>35</w:t>
      </w:r>
    </w:p>
    <w:p w14:paraId="7B2CCBAC" w14:textId="2F630D9B"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118</w:t>
      </w:r>
      <w:r>
        <w:tab/>
      </w:r>
      <w:r w:rsidR="00803F37" w:rsidRPr="00B35708">
        <w:rPr>
          <w:lang w:val="fr-FR"/>
        </w:rPr>
        <w:t>Procédure d</w:t>
      </w:r>
      <w:r w:rsidR="00803F37">
        <w:rPr>
          <w:lang w:val="fr-FR"/>
        </w:rPr>
        <w:t>’</w:t>
      </w:r>
      <w:r w:rsidR="00803F37" w:rsidRPr="00B35708">
        <w:rPr>
          <w:lang w:val="fr-FR"/>
        </w:rPr>
        <w:t>alerte rapide et d</w:t>
      </w:r>
      <w:r w:rsidR="00803F37">
        <w:rPr>
          <w:lang w:val="fr-FR"/>
        </w:rPr>
        <w:t>’</w:t>
      </w:r>
      <w:r w:rsidR="00803F37" w:rsidRPr="00B35708">
        <w:rPr>
          <w:lang w:val="fr-FR"/>
        </w:rPr>
        <w:t>intervention d</w:t>
      </w:r>
      <w:r w:rsidR="00803F37">
        <w:rPr>
          <w:lang w:val="fr-FR"/>
        </w:rPr>
        <w:t>’</w:t>
      </w:r>
      <w:r w:rsidR="00803F37" w:rsidRPr="00B35708">
        <w:rPr>
          <w:lang w:val="fr-FR"/>
        </w:rPr>
        <w:t>urgence</w:t>
      </w:r>
      <w:r>
        <w:tab/>
      </w:r>
      <w:r>
        <w:tab/>
      </w:r>
      <w:r w:rsidR="00DA7C80">
        <w:t>35</w:t>
      </w:r>
    </w:p>
    <w:p w14:paraId="008E888A" w14:textId="2BDDEFAF" w:rsidR="00734FB8" w:rsidRDefault="00734FB8" w:rsidP="00734FB8">
      <w:pPr>
        <w:tabs>
          <w:tab w:val="right" w:pos="850"/>
          <w:tab w:val="left" w:pos="1134"/>
          <w:tab w:val="left" w:pos="1559"/>
          <w:tab w:val="left" w:pos="1984"/>
          <w:tab w:val="left" w:leader="dot" w:pos="8787"/>
          <w:tab w:val="right" w:pos="9638"/>
        </w:tabs>
        <w:spacing w:after="120"/>
      </w:pPr>
      <w:r>
        <w:tab/>
        <w:t>XX</w:t>
      </w:r>
      <w:r w:rsidRPr="00C427C1">
        <w:t>.</w:t>
      </w:r>
      <w:r>
        <w:tab/>
      </w:r>
      <w:r w:rsidR="00803F37" w:rsidRPr="00B35708">
        <w:rPr>
          <w:lang w:val="fr-FR"/>
        </w:rPr>
        <w:t>Recommandations générales</w:t>
      </w:r>
      <w:r>
        <w:tab/>
      </w:r>
      <w:r>
        <w:tab/>
      </w:r>
      <w:r w:rsidR="00DA7C80">
        <w:t>36</w:t>
      </w:r>
    </w:p>
    <w:p w14:paraId="7718BDC4" w14:textId="5FA0B004"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119</w:t>
      </w:r>
      <w:r>
        <w:tab/>
      </w:r>
      <w:r w:rsidR="00803F37" w:rsidRPr="00B35708">
        <w:rPr>
          <w:lang w:val="fr-FR"/>
        </w:rPr>
        <w:t>Recommandations générales</w:t>
      </w:r>
      <w:r>
        <w:tab/>
      </w:r>
      <w:r>
        <w:tab/>
      </w:r>
      <w:r w:rsidR="00DA7C80">
        <w:t>36</w:t>
      </w:r>
    </w:p>
    <w:p w14:paraId="0B350BC8" w14:textId="77EFE5D8" w:rsidR="00734FB8" w:rsidRDefault="00734FB8" w:rsidP="00734FB8">
      <w:pPr>
        <w:tabs>
          <w:tab w:val="right" w:pos="850"/>
          <w:tab w:val="left" w:pos="1134"/>
          <w:tab w:val="left" w:pos="1559"/>
          <w:tab w:val="left" w:pos="1984"/>
          <w:tab w:val="left" w:leader="dot" w:pos="8787"/>
          <w:tab w:val="right" w:pos="9638"/>
        </w:tabs>
        <w:spacing w:after="120"/>
      </w:pPr>
      <w:r>
        <w:tab/>
        <w:t>XXI</w:t>
      </w:r>
      <w:r w:rsidRPr="00C427C1">
        <w:t>.</w:t>
      </w:r>
      <w:r>
        <w:tab/>
      </w:r>
      <w:r w:rsidR="00803F37" w:rsidRPr="00B35708">
        <w:rPr>
          <w:lang w:val="fr-FR"/>
        </w:rPr>
        <w:t>Coopération avec les organismes des Nations Unies et les organisations régionales</w:t>
      </w:r>
      <w:r>
        <w:tab/>
      </w:r>
      <w:r>
        <w:tab/>
      </w:r>
      <w:r w:rsidR="00DA7C80">
        <w:t>37</w:t>
      </w:r>
    </w:p>
    <w:p w14:paraId="0D11B52D" w14:textId="5541766D" w:rsidR="00734FB8" w:rsidRPr="00803F37" w:rsidRDefault="00734FB8" w:rsidP="00734FB8">
      <w:pPr>
        <w:tabs>
          <w:tab w:val="right" w:pos="850"/>
          <w:tab w:val="left" w:pos="1134"/>
          <w:tab w:val="left" w:pos="1559"/>
          <w:tab w:val="left" w:pos="2268"/>
          <w:tab w:val="left" w:leader="dot" w:pos="8787"/>
          <w:tab w:val="right" w:pos="9638"/>
        </w:tabs>
        <w:spacing w:after="120"/>
        <w:rPr>
          <w:spacing w:val="-3"/>
        </w:rPr>
      </w:pPr>
      <w:r w:rsidRPr="00803F37">
        <w:rPr>
          <w:spacing w:val="-3"/>
        </w:rPr>
        <w:tab/>
      </w:r>
      <w:r w:rsidRPr="00803F37">
        <w:rPr>
          <w:spacing w:val="-3"/>
        </w:rPr>
        <w:tab/>
        <w:t>Article 120</w:t>
      </w:r>
      <w:r w:rsidRPr="00803F37">
        <w:rPr>
          <w:spacing w:val="-3"/>
        </w:rPr>
        <w:tab/>
      </w:r>
      <w:r w:rsidR="00803F37" w:rsidRPr="00803F37">
        <w:rPr>
          <w:spacing w:val="-3"/>
          <w:lang w:val="fr-FR"/>
        </w:rPr>
        <w:t>Coopération avec les organismes des Nations Unies et les organisations régionales</w:t>
      </w:r>
      <w:r w:rsidRPr="00803F37">
        <w:rPr>
          <w:spacing w:val="-3"/>
        </w:rPr>
        <w:tab/>
      </w:r>
      <w:r w:rsidRPr="00803F37">
        <w:rPr>
          <w:spacing w:val="-3"/>
        </w:rPr>
        <w:tab/>
      </w:r>
      <w:r w:rsidR="00DA7C80">
        <w:rPr>
          <w:spacing w:val="-3"/>
        </w:rPr>
        <w:t>37</w:t>
      </w:r>
    </w:p>
    <w:p w14:paraId="7B6037B1" w14:textId="187D3021" w:rsidR="00734FB8" w:rsidRDefault="00734FB8" w:rsidP="00734FB8">
      <w:pPr>
        <w:tabs>
          <w:tab w:val="right" w:pos="850"/>
          <w:tab w:val="left" w:pos="1134"/>
          <w:tab w:val="left" w:pos="1559"/>
          <w:tab w:val="left" w:pos="1984"/>
          <w:tab w:val="left" w:leader="dot" w:pos="8787"/>
          <w:tab w:val="right" w:pos="9638"/>
        </w:tabs>
        <w:spacing w:after="120"/>
      </w:pPr>
      <w:r>
        <w:tab/>
        <w:t>XXII</w:t>
      </w:r>
      <w:r w:rsidRPr="00C427C1">
        <w:t>.</w:t>
      </w:r>
      <w:r>
        <w:tab/>
      </w:r>
      <w:r w:rsidR="00803F37" w:rsidRPr="00B35708">
        <w:rPr>
          <w:lang w:val="fr-FR"/>
        </w:rPr>
        <w:t>Interprétation et amendements</w:t>
      </w:r>
      <w:r>
        <w:tab/>
      </w:r>
      <w:r>
        <w:tab/>
      </w:r>
      <w:r w:rsidR="00DA7C80">
        <w:t>37</w:t>
      </w:r>
    </w:p>
    <w:p w14:paraId="354571EB" w14:textId="077DD3DC"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121</w:t>
      </w:r>
      <w:r>
        <w:tab/>
      </w:r>
      <w:r w:rsidR="00803F37" w:rsidRPr="00B35708">
        <w:rPr>
          <w:lang w:val="fr-FR"/>
        </w:rPr>
        <w:t>Titres</w:t>
      </w:r>
      <w:r>
        <w:tab/>
      </w:r>
      <w:r>
        <w:tab/>
      </w:r>
      <w:r w:rsidR="00DA7C80">
        <w:t>37</w:t>
      </w:r>
    </w:p>
    <w:p w14:paraId="44301E83" w14:textId="77982E5A" w:rsidR="00734FB8" w:rsidRDefault="00734FB8" w:rsidP="00734FB8">
      <w:pPr>
        <w:tabs>
          <w:tab w:val="right" w:pos="850"/>
          <w:tab w:val="left" w:pos="1134"/>
          <w:tab w:val="left" w:pos="1559"/>
          <w:tab w:val="left" w:pos="2268"/>
          <w:tab w:val="left" w:leader="dot" w:pos="8787"/>
          <w:tab w:val="right" w:pos="9638"/>
        </w:tabs>
        <w:spacing w:after="120"/>
      </w:pPr>
      <w:r>
        <w:tab/>
      </w:r>
      <w:r>
        <w:tab/>
        <w:t xml:space="preserve">Article </w:t>
      </w:r>
      <w:r w:rsidRPr="00C427C1">
        <w:t>122</w:t>
      </w:r>
      <w:r>
        <w:tab/>
      </w:r>
      <w:r w:rsidR="00803F37" w:rsidRPr="00B35708">
        <w:rPr>
          <w:lang w:val="fr-FR"/>
        </w:rPr>
        <w:t>Amendements</w:t>
      </w:r>
      <w:r>
        <w:tab/>
      </w:r>
      <w:r>
        <w:tab/>
      </w:r>
      <w:r w:rsidR="00DA7C80">
        <w:t>37</w:t>
      </w:r>
    </w:p>
    <w:p w14:paraId="51768125" w14:textId="77777777" w:rsidR="00734FB8" w:rsidRDefault="00734FB8" w:rsidP="00320139">
      <w:pPr>
        <w:pStyle w:val="SingleTxtG"/>
        <w:rPr>
          <w:sz w:val="28"/>
          <w:lang w:val="fr-FR"/>
        </w:rPr>
      </w:pPr>
      <w:r>
        <w:rPr>
          <w:lang w:val="fr-FR"/>
        </w:rPr>
        <w:br w:type="page"/>
      </w:r>
    </w:p>
    <w:p w14:paraId="36792BA8" w14:textId="156B53B2" w:rsidR="003F0CE6" w:rsidRDefault="00B06318" w:rsidP="00B06318">
      <w:pPr>
        <w:pStyle w:val="HChG"/>
        <w:rPr>
          <w:lang w:val="fr-FR"/>
        </w:rPr>
      </w:pPr>
      <w:r>
        <w:rPr>
          <w:lang w:val="fr-FR"/>
        </w:rPr>
        <w:lastRenderedPageBreak/>
        <w:tab/>
      </w:r>
      <w:r>
        <w:rPr>
          <w:lang w:val="fr-FR"/>
        </w:rPr>
        <w:tab/>
        <w:t>Introduction</w:t>
      </w:r>
    </w:p>
    <w:p w14:paraId="4B113C81" w14:textId="75FAEE01" w:rsidR="00B06318" w:rsidRPr="001616A5" w:rsidRDefault="00B06318" w:rsidP="00B06318">
      <w:pPr>
        <w:pStyle w:val="SingleTxtG"/>
      </w:pPr>
      <w:r w:rsidRPr="00DB640B">
        <w:rPr>
          <w:lang w:val="fr-FR"/>
        </w:rPr>
        <w:t>1</w:t>
      </w:r>
      <w:r w:rsidR="00DB640B" w:rsidRPr="00DB640B">
        <w:rPr>
          <w:lang w:val="fr-FR"/>
        </w:rPr>
        <w:t>.</w:t>
      </w:r>
      <w:r>
        <w:rPr>
          <w:lang w:val="fr-FR"/>
        </w:rPr>
        <w:tab/>
        <w:t>À ses première et deuxième sessions, le Comité pour l</w:t>
      </w:r>
      <w:r w:rsidR="003F0CE6">
        <w:rPr>
          <w:lang w:val="fr-FR"/>
        </w:rPr>
        <w:t>’</w:t>
      </w:r>
      <w:r>
        <w:rPr>
          <w:lang w:val="fr-FR"/>
        </w:rPr>
        <w:t xml:space="preserve">élimination de la discrimination raciale a adopté </w:t>
      </w:r>
      <w:r w:rsidRPr="0010501E">
        <w:rPr>
          <w:lang w:val="fr-FR"/>
        </w:rPr>
        <w:t>un règlement intérieur</w:t>
      </w:r>
      <w:r>
        <w:rPr>
          <w:lang w:val="fr-FR"/>
        </w:rPr>
        <w:t xml:space="preserve"> provisoire composé de </w:t>
      </w:r>
      <w:r w:rsidRPr="00DB640B">
        <w:rPr>
          <w:lang w:val="fr-FR"/>
        </w:rPr>
        <w:t>78</w:t>
      </w:r>
      <w:r>
        <w:rPr>
          <w:lang w:val="fr-FR"/>
        </w:rPr>
        <w:t xml:space="preserve"> </w:t>
      </w:r>
      <w:r w:rsidR="00A926BD">
        <w:rPr>
          <w:lang w:val="fr-FR"/>
        </w:rPr>
        <w:t>articles</w:t>
      </w:r>
      <w:r w:rsidR="00D105C4">
        <w:rPr>
          <w:lang w:val="fr-FR"/>
        </w:rPr>
        <w:t xml:space="preserve"> </w:t>
      </w:r>
      <w:r>
        <w:rPr>
          <w:lang w:val="fr-FR"/>
        </w:rPr>
        <w:t xml:space="preserve">à partir de textes établis </w:t>
      </w:r>
      <w:r w:rsidRPr="00D105C4">
        <w:rPr>
          <w:lang w:val="fr-FR"/>
        </w:rPr>
        <w:t>par le Secrétaire général</w:t>
      </w:r>
      <w:r w:rsidRPr="00DB640B">
        <w:rPr>
          <w:rStyle w:val="FootnoteReference"/>
        </w:rPr>
        <w:footnoteReference w:id="2"/>
      </w:r>
      <w:r w:rsidR="00DB640B" w:rsidRPr="00DB640B">
        <w:rPr>
          <w:lang w:val="fr-FR"/>
        </w:rPr>
        <w:t>.</w:t>
      </w:r>
    </w:p>
    <w:p w14:paraId="6F4AFDFF" w14:textId="287CAC0B" w:rsidR="00B06318" w:rsidRPr="001616A5" w:rsidRDefault="00B06318" w:rsidP="00B06318">
      <w:pPr>
        <w:pStyle w:val="SingleTxtG"/>
      </w:pPr>
      <w:r w:rsidRPr="00DB640B">
        <w:rPr>
          <w:lang w:val="fr-FR"/>
        </w:rPr>
        <w:t>2</w:t>
      </w:r>
      <w:r w:rsidR="00DB640B" w:rsidRPr="00DB640B">
        <w:rPr>
          <w:lang w:val="fr-FR"/>
        </w:rPr>
        <w:t>.</w:t>
      </w:r>
      <w:r>
        <w:rPr>
          <w:lang w:val="fr-FR"/>
        </w:rPr>
        <w:tab/>
        <w:t xml:space="preserve">À sa quatrième session, le Comité, par sa </w:t>
      </w:r>
      <w:r w:rsidR="00D105C4">
        <w:rPr>
          <w:lang w:val="fr-FR"/>
        </w:rPr>
        <w:t>décision </w:t>
      </w:r>
      <w:r w:rsidRPr="00DB640B">
        <w:rPr>
          <w:lang w:val="fr-FR"/>
        </w:rPr>
        <w:t>1</w:t>
      </w:r>
      <w:r w:rsidR="00D105C4">
        <w:rPr>
          <w:lang w:val="fr-FR"/>
        </w:rPr>
        <w:t> </w:t>
      </w:r>
      <w:r>
        <w:rPr>
          <w:lang w:val="fr-FR"/>
        </w:rPr>
        <w:t>(IV), a modifié l</w:t>
      </w:r>
      <w:r w:rsidR="003F0CE6">
        <w:rPr>
          <w:lang w:val="fr-FR"/>
        </w:rPr>
        <w:t>’</w:t>
      </w:r>
      <w:r w:rsidR="00A926BD">
        <w:rPr>
          <w:lang w:val="fr-FR"/>
        </w:rPr>
        <w:t>article </w:t>
      </w:r>
      <w:r w:rsidRPr="00DB640B">
        <w:rPr>
          <w:lang w:val="fr-FR"/>
        </w:rPr>
        <w:t>36</w:t>
      </w:r>
      <w:r>
        <w:rPr>
          <w:lang w:val="fr-FR"/>
        </w:rPr>
        <w:t xml:space="preserve"> (ancien </w:t>
      </w:r>
      <w:r w:rsidR="00A926BD">
        <w:rPr>
          <w:lang w:val="fr-FR"/>
        </w:rPr>
        <w:t>article </w:t>
      </w:r>
      <w:r w:rsidRPr="00DB640B">
        <w:rPr>
          <w:lang w:val="fr-FR"/>
        </w:rPr>
        <w:t>35</w:t>
      </w:r>
      <w:r>
        <w:rPr>
          <w:lang w:val="fr-FR"/>
        </w:rPr>
        <w:t xml:space="preserve"> du </w:t>
      </w:r>
      <w:r w:rsidR="0010501E">
        <w:rPr>
          <w:lang w:val="fr-FR"/>
        </w:rPr>
        <w:t>Règlement</w:t>
      </w:r>
      <w:r>
        <w:rPr>
          <w:lang w:val="fr-FR"/>
        </w:rPr>
        <w:t xml:space="preserve"> intérieur provisoire)</w:t>
      </w:r>
      <w:r w:rsidRPr="00DB640B">
        <w:rPr>
          <w:rStyle w:val="FootnoteReference"/>
        </w:rPr>
        <w:footnoteReference w:id="3"/>
      </w:r>
      <w:r w:rsidR="00DB640B" w:rsidRPr="00DB640B">
        <w:rPr>
          <w:lang w:val="fr-FR"/>
        </w:rPr>
        <w:t>.</w:t>
      </w:r>
    </w:p>
    <w:p w14:paraId="2AFF1760" w14:textId="3D444845" w:rsidR="00B06318" w:rsidRPr="00DB640B" w:rsidRDefault="00B06318" w:rsidP="00B06318">
      <w:pPr>
        <w:pStyle w:val="SingleTxtG"/>
        <w:rPr>
          <w:i/>
        </w:rPr>
      </w:pPr>
      <w:r w:rsidRPr="00DB640B">
        <w:rPr>
          <w:lang w:val="fr-FR"/>
        </w:rPr>
        <w:t>3</w:t>
      </w:r>
      <w:r w:rsidR="00DB640B" w:rsidRPr="00DB640B">
        <w:rPr>
          <w:lang w:val="fr-FR"/>
        </w:rPr>
        <w:t>.</w:t>
      </w:r>
      <w:r>
        <w:rPr>
          <w:lang w:val="fr-FR"/>
        </w:rPr>
        <w:tab/>
        <w:t xml:space="preserve">À sa cinquième session, le Comité, par sa </w:t>
      </w:r>
      <w:r w:rsidR="00D105C4">
        <w:rPr>
          <w:lang w:val="fr-FR"/>
        </w:rPr>
        <w:t>décision </w:t>
      </w:r>
      <w:r w:rsidRPr="00DB640B">
        <w:rPr>
          <w:lang w:val="fr-FR"/>
        </w:rPr>
        <w:t>1</w:t>
      </w:r>
      <w:r>
        <w:rPr>
          <w:lang w:val="fr-FR"/>
        </w:rPr>
        <w:t xml:space="preserve"> (V), a adopté l</w:t>
      </w:r>
      <w:r w:rsidR="003F0CE6">
        <w:rPr>
          <w:lang w:val="fr-FR"/>
        </w:rPr>
        <w:t>’</w:t>
      </w:r>
      <w:r w:rsidR="00A926BD">
        <w:rPr>
          <w:lang w:val="fr-FR"/>
        </w:rPr>
        <w:t>article </w:t>
      </w:r>
      <w:r w:rsidRPr="00DB640B">
        <w:rPr>
          <w:lang w:val="fr-FR"/>
        </w:rPr>
        <w:t>64</w:t>
      </w:r>
      <w:r>
        <w:rPr>
          <w:lang w:val="fr-FR"/>
        </w:rPr>
        <w:t xml:space="preserve"> (ancien </w:t>
      </w:r>
      <w:r w:rsidR="00A926BD">
        <w:rPr>
          <w:lang w:val="fr-FR"/>
        </w:rPr>
        <w:t>article </w:t>
      </w:r>
      <w:r w:rsidRPr="00DB640B">
        <w:rPr>
          <w:lang w:val="fr-FR"/>
        </w:rPr>
        <w:t>64</w:t>
      </w:r>
      <w:r>
        <w:rPr>
          <w:lang w:val="fr-FR"/>
        </w:rPr>
        <w:t xml:space="preserve"> A du </w:t>
      </w:r>
      <w:r w:rsidR="0010501E">
        <w:rPr>
          <w:lang w:val="fr-FR"/>
        </w:rPr>
        <w:t>Règlement</w:t>
      </w:r>
      <w:r>
        <w:rPr>
          <w:lang w:val="fr-FR"/>
        </w:rPr>
        <w:t xml:space="preserve"> intérieur provisoire)</w:t>
      </w:r>
      <w:r w:rsidRPr="00DB640B">
        <w:rPr>
          <w:rStyle w:val="FootnoteReference"/>
        </w:rPr>
        <w:footnoteReference w:id="4"/>
      </w:r>
      <w:r w:rsidR="00DB640B" w:rsidRPr="00DB640B">
        <w:rPr>
          <w:lang w:val="fr-FR"/>
        </w:rPr>
        <w:t>.</w:t>
      </w:r>
    </w:p>
    <w:p w14:paraId="17307B8B" w14:textId="20526484" w:rsidR="00B06318" w:rsidRPr="001616A5" w:rsidRDefault="00B06318" w:rsidP="00B06318">
      <w:pPr>
        <w:pStyle w:val="SingleTxtG"/>
      </w:pPr>
      <w:r w:rsidRPr="00DB640B">
        <w:rPr>
          <w:lang w:val="fr-FR"/>
        </w:rPr>
        <w:t>4</w:t>
      </w:r>
      <w:r w:rsidR="00DB640B" w:rsidRPr="00DB640B">
        <w:rPr>
          <w:lang w:val="fr-FR"/>
        </w:rPr>
        <w:t>.</w:t>
      </w:r>
      <w:r>
        <w:rPr>
          <w:lang w:val="fr-FR"/>
        </w:rPr>
        <w:tab/>
        <w:t xml:space="preserve">À la même session, le Comité, par sa </w:t>
      </w:r>
      <w:r w:rsidR="00D105C4">
        <w:rPr>
          <w:lang w:val="fr-FR"/>
        </w:rPr>
        <w:t>décision </w:t>
      </w:r>
      <w:r w:rsidRPr="00DB640B">
        <w:rPr>
          <w:lang w:val="fr-FR"/>
        </w:rPr>
        <w:t>2</w:t>
      </w:r>
      <w:r>
        <w:rPr>
          <w:lang w:val="fr-FR"/>
        </w:rPr>
        <w:t xml:space="preserve"> (V), a adopté l</w:t>
      </w:r>
      <w:r w:rsidR="003F0CE6">
        <w:rPr>
          <w:lang w:val="fr-FR"/>
        </w:rPr>
        <w:t>’</w:t>
      </w:r>
      <w:r w:rsidR="00A926BD">
        <w:rPr>
          <w:lang w:val="fr-FR"/>
        </w:rPr>
        <w:t>article </w:t>
      </w:r>
      <w:r w:rsidRPr="00DB640B">
        <w:rPr>
          <w:lang w:val="fr-FR"/>
        </w:rPr>
        <w:t>67</w:t>
      </w:r>
      <w:r>
        <w:rPr>
          <w:lang w:val="fr-FR"/>
        </w:rPr>
        <w:t xml:space="preserve"> (ancien </w:t>
      </w:r>
      <w:r w:rsidR="00A926BD">
        <w:rPr>
          <w:lang w:val="fr-FR"/>
        </w:rPr>
        <w:t>article </w:t>
      </w:r>
      <w:r w:rsidRPr="00DB640B">
        <w:rPr>
          <w:lang w:val="fr-FR"/>
        </w:rPr>
        <w:t>66</w:t>
      </w:r>
      <w:r>
        <w:rPr>
          <w:lang w:val="fr-FR"/>
        </w:rPr>
        <w:t xml:space="preserve"> A du </w:t>
      </w:r>
      <w:r w:rsidR="0010501E">
        <w:rPr>
          <w:lang w:val="fr-FR"/>
        </w:rPr>
        <w:t>Règlement</w:t>
      </w:r>
      <w:r>
        <w:rPr>
          <w:lang w:val="fr-FR"/>
        </w:rPr>
        <w:t xml:space="preserve"> intérieur provisoire)</w:t>
      </w:r>
      <w:r w:rsidRPr="00DB640B">
        <w:rPr>
          <w:rStyle w:val="FootnoteReference"/>
        </w:rPr>
        <w:footnoteReference w:id="5"/>
      </w:r>
      <w:r w:rsidR="00DB640B" w:rsidRPr="00DB640B">
        <w:rPr>
          <w:lang w:val="fr-FR"/>
        </w:rPr>
        <w:t>.</w:t>
      </w:r>
    </w:p>
    <w:p w14:paraId="3A0049C8" w14:textId="790226A7" w:rsidR="00B06318" w:rsidRPr="001616A5" w:rsidRDefault="00B06318" w:rsidP="00B06318">
      <w:pPr>
        <w:pStyle w:val="SingleTxtG"/>
      </w:pPr>
      <w:r w:rsidRPr="00DB640B">
        <w:rPr>
          <w:lang w:val="fr-FR"/>
        </w:rPr>
        <w:t>5</w:t>
      </w:r>
      <w:r w:rsidR="00DB640B" w:rsidRPr="00DB640B">
        <w:rPr>
          <w:lang w:val="fr-FR"/>
        </w:rPr>
        <w:t>.</w:t>
      </w:r>
      <w:r>
        <w:rPr>
          <w:lang w:val="fr-FR"/>
        </w:rPr>
        <w:tab/>
        <w:t xml:space="preserve">À sa septième session, le Comité, par sa </w:t>
      </w:r>
      <w:r w:rsidR="00D105C4">
        <w:rPr>
          <w:lang w:val="fr-FR"/>
        </w:rPr>
        <w:t>décision </w:t>
      </w:r>
      <w:r w:rsidRPr="00DB640B">
        <w:rPr>
          <w:lang w:val="fr-FR"/>
        </w:rPr>
        <w:t>2</w:t>
      </w:r>
      <w:r>
        <w:rPr>
          <w:lang w:val="fr-FR"/>
        </w:rPr>
        <w:t xml:space="preserve"> (VII), a modifié l</w:t>
      </w:r>
      <w:r w:rsidR="003F0CE6">
        <w:rPr>
          <w:lang w:val="fr-FR"/>
        </w:rPr>
        <w:t>’</w:t>
      </w:r>
      <w:r w:rsidR="00A926BD">
        <w:rPr>
          <w:lang w:val="fr-FR"/>
        </w:rPr>
        <w:t>article </w:t>
      </w:r>
      <w:r w:rsidRPr="00DB640B">
        <w:rPr>
          <w:lang w:val="fr-FR"/>
        </w:rPr>
        <w:t>13</w:t>
      </w:r>
      <w:r w:rsidRPr="00DB640B">
        <w:rPr>
          <w:rStyle w:val="FootnoteReference"/>
        </w:rPr>
        <w:footnoteReference w:id="6"/>
      </w:r>
      <w:r w:rsidR="00DB640B" w:rsidRPr="00DB640B">
        <w:rPr>
          <w:lang w:val="fr-FR"/>
        </w:rPr>
        <w:t>.</w:t>
      </w:r>
    </w:p>
    <w:p w14:paraId="381B3FAB" w14:textId="198AF6CF" w:rsidR="00B06318" w:rsidRPr="001616A5" w:rsidRDefault="00B06318" w:rsidP="00B06318">
      <w:pPr>
        <w:pStyle w:val="SingleTxtG"/>
      </w:pPr>
      <w:r w:rsidRPr="00DB640B">
        <w:rPr>
          <w:lang w:val="fr-FR"/>
        </w:rPr>
        <w:t>6</w:t>
      </w:r>
      <w:r w:rsidR="00DB640B" w:rsidRPr="00DB640B">
        <w:rPr>
          <w:lang w:val="fr-FR"/>
        </w:rPr>
        <w:t>.</w:t>
      </w:r>
      <w:r>
        <w:rPr>
          <w:lang w:val="fr-FR"/>
        </w:rPr>
        <w:tab/>
        <w:t xml:space="preserve">À la même session, le Comité, par sa </w:t>
      </w:r>
      <w:r w:rsidR="00D105C4">
        <w:rPr>
          <w:lang w:val="fr-FR"/>
        </w:rPr>
        <w:t>décision </w:t>
      </w:r>
      <w:r w:rsidRPr="00DB640B">
        <w:rPr>
          <w:lang w:val="fr-FR"/>
        </w:rPr>
        <w:t>1</w:t>
      </w:r>
      <w:r>
        <w:rPr>
          <w:lang w:val="fr-FR"/>
        </w:rPr>
        <w:t xml:space="preserve"> (VII), a modifié l</w:t>
      </w:r>
      <w:r w:rsidR="003F0CE6">
        <w:rPr>
          <w:lang w:val="fr-FR"/>
        </w:rPr>
        <w:t>’</w:t>
      </w:r>
      <w:r w:rsidR="00A926BD">
        <w:rPr>
          <w:lang w:val="fr-FR"/>
        </w:rPr>
        <w:t>article </w:t>
      </w:r>
      <w:r w:rsidRPr="00DB640B">
        <w:rPr>
          <w:lang w:val="fr-FR"/>
        </w:rPr>
        <w:t>58</w:t>
      </w:r>
      <w:r>
        <w:rPr>
          <w:lang w:val="fr-FR"/>
        </w:rPr>
        <w:t xml:space="preserve"> (ancien </w:t>
      </w:r>
      <w:r w:rsidR="00A926BD">
        <w:rPr>
          <w:lang w:val="fr-FR"/>
        </w:rPr>
        <w:t>article </w:t>
      </w:r>
      <w:r w:rsidRPr="00DB640B">
        <w:rPr>
          <w:lang w:val="fr-FR"/>
        </w:rPr>
        <w:t>56</w:t>
      </w:r>
      <w:r>
        <w:rPr>
          <w:lang w:val="fr-FR"/>
        </w:rPr>
        <w:t xml:space="preserve"> du </w:t>
      </w:r>
      <w:r w:rsidR="0010501E">
        <w:rPr>
          <w:lang w:val="fr-FR"/>
        </w:rPr>
        <w:t>Règlement</w:t>
      </w:r>
      <w:r>
        <w:rPr>
          <w:lang w:val="fr-FR"/>
        </w:rPr>
        <w:t xml:space="preserve"> intérieur provisoire)</w:t>
      </w:r>
      <w:r w:rsidRPr="00DB640B">
        <w:rPr>
          <w:rStyle w:val="FootnoteReference"/>
        </w:rPr>
        <w:footnoteReference w:id="7"/>
      </w:r>
      <w:r w:rsidR="00DB640B" w:rsidRPr="00DB640B">
        <w:rPr>
          <w:lang w:val="fr-FR"/>
        </w:rPr>
        <w:t>.</w:t>
      </w:r>
    </w:p>
    <w:p w14:paraId="08665DF0" w14:textId="2874B39E" w:rsidR="00B06318" w:rsidRPr="001616A5" w:rsidRDefault="00B06318" w:rsidP="00B06318">
      <w:pPr>
        <w:pStyle w:val="SingleTxtG"/>
      </w:pPr>
      <w:r w:rsidRPr="00DB640B">
        <w:rPr>
          <w:lang w:val="fr-FR"/>
        </w:rPr>
        <w:t>7</w:t>
      </w:r>
      <w:r w:rsidR="00DB640B" w:rsidRPr="00DB640B">
        <w:rPr>
          <w:lang w:val="fr-FR"/>
        </w:rPr>
        <w:t>.</w:t>
      </w:r>
      <w:r>
        <w:rPr>
          <w:lang w:val="fr-FR"/>
        </w:rPr>
        <w:tab/>
        <w:t xml:space="preserve">À sa dix-septième session, le Comité, par sa </w:t>
      </w:r>
      <w:r w:rsidR="00D105C4">
        <w:rPr>
          <w:lang w:val="fr-FR"/>
        </w:rPr>
        <w:t>décision </w:t>
      </w:r>
      <w:r w:rsidRPr="00DB640B">
        <w:rPr>
          <w:lang w:val="fr-FR"/>
        </w:rPr>
        <w:t>1</w:t>
      </w:r>
      <w:r>
        <w:rPr>
          <w:lang w:val="fr-FR"/>
        </w:rPr>
        <w:t xml:space="preserve"> (XVII), a modifié l</w:t>
      </w:r>
      <w:r w:rsidR="003F0CE6">
        <w:rPr>
          <w:lang w:val="fr-FR"/>
        </w:rPr>
        <w:t>’</w:t>
      </w:r>
      <w:r w:rsidR="00A926BD">
        <w:rPr>
          <w:lang w:val="fr-FR"/>
        </w:rPr>
        <w:t>article </w:t>
      </w:r>
      <w:r w:rsidRPr="00DB640B">
        <w:rPr>
          <w:lang w:val="fr-FR"/>
        </w:rPr>
        <w:t>34</w:t>
      </w:r>
      <w:r w:rsidRPr="00DB640B">
        <w:rPr>
          <w:rStyle w:val="FootnoteReference"/>
        </w:rPr>
        <w:footnoteReference w:id="8"/>
      </w:r>
      <w:r w:rsidR="00DB640B" w:rsidRPr="00DB640B">
        <w:rPr>
          <w:lang w:val="fr-FR"/>
        </w:rPr>
        <w:t>.</w:t>
      </w:r>
    </w:p>
    <w:p w14:paraId="5A2E795B" w14:textId="260F0829" w:rsidR="00B06318" w:rsidRPr="001616A5" w:rsidRDefault="00B06318" w:rsidP="00B06318">
      <w:pPr>
        <w:pStyle w:val="SingleTxtG"/>
      </w:pPr>
      <w:r w:rsidRPr="00DB640B">
        <w:rPr>
          <w:lang w:val="fr-FR"/>
        </w:rPr>
        <w:t>8</w:t>
      </w:r>
      <w:r w:rsidR="00DB640B" w:rsidRPr="00DB640B">
        <w:rPr>
          <w:lang w:val="fr-FR"/>
        </w:rPr>
        <w:t>.</w:t>
      </w:r>
      <w:r>
        <w:rPr>
          <w:lang w:val="fr-FR"/>
        </w:rPr>
        <w:tab/>
        <w:t xml:space="preserve">À la même session, le Comité, par sa </w:t>
      </w:r>
      <w:r w:rsidR="00D105C4">
        <w:rPr>
          <w:lang w:val="fr-FR"/>
        </w:rPr>
        <w:t>décision </w:t>
      </w:r>
      <w:r w:rsidRPr="00DB640B">
        <w:rPr>
          <w:lang w:val="fr-FR"/>
        </w:rPr>
        <w:t>2</w:t>
      </w:r>
      <w:r>
        <w:rPr>
          <w:lang w:val="fr-FR"/>
        </w:rPr>
        <w:t xml:space="preserve"> (XVII), a modifié l</w:t>
      </w:r>
      <w:r w:rsidR="003F0CE6">
        <w:rPr>
          <w:lang w:val="fr-FR"/>
        </w:rPr>
        <w:t>’</w:t>
      </w:r>
      <w:r w:rsidR="00A926BD">
        <w:rPr>
          <w:lang w:val="fr-FR"/>
        </w:rPr>
        <w:t>article </w:t>
      </w:r>
      <w:r w:rsidRPr="00DB640B">
        <w:rPr>
          <w:lang w:val="fr-FR"/>
        </w:rPr>
        <w:t>35</w:t>
      </w:r>
      <w:r>
        <w:rPr>
          <w:lang w:val="fr-FR"/>
        </w:rPr>
        <w:t xml:space="preserve"> (ancien </w:t>
      </w:r>
      <w:r w:rsidR="00A926BD">
        <w:rPr>
          <w:lang w:val="fr-FR"/>
        </w:rPr>
        <w:t>article </w:t>
      </w:r>
      <w:r w:rsidRPr="00DB640B">
        <w:rPr>
          <w:lang w:val="fr-FR"/>
        </w:rPr>
        <w:t>62</w:t>
      </w:r>
      <w:r>
        <w:rPr>
          <w:lang w:val="fr-FR"/>
        </w:rPr>
        <w:t xml:space="preserve"> du </w:t>
      </w:r>
      <w:r w:rsidR="0010501E">
        <w:rPr>
          <w:lang w:val="fr-FR"/>
        </w:rPr>
        <w:t>Règlement</w:t>
      </w:r>
      <w:r>
        <w:rPr>
          <w:lang w:val="fr-FR"/>
        </w:rPr>
        <w:t xml:space="preserve"> intérieur provisoire)</w:t>
      </w:r>
      <w:r w:rsidRPr="00DB640B">
        <w:rPr>
          <w:rStyle w:val="FootnoteReference"/>
        </w:rPr>
        <w:footnoteReference w:id="9"/>
      </w:r>
      <w:r w:rsidR="00DB640B" w:rsidRPr="00DB640B">
        <w:rPr>
          <w:lang w:val="fr-FR"/>
        </w:rPr>
        <w:t>.</w:t>
      </w:r>
    </w:p>
    <w:p w14:paraId="43F2889A" w14:textId="337EB9BC" w:rsidR="00B06318" w:rsidRPr="001616A5" w:rsidRDefault="00B06318" w:rsidP="00B06318">
      <w:pPr>
        <w:pStyle w:val="SingleTxtG"/>
      </w:pPr>
      <w:r w:rsidRPr="00DB640B">
        <w:rPr>
          <w:lang w:val="fr-FR"/>
        </w:rPr>
        <w:t>9</w:t>
      </w:r>
      <w:r w:rsidR="00DB640B" w:rsidRPr="00DB640B">
        <w:rPr>
          <w:lang w:val="fr-FR"/>
        </w:rPr>
        <w:t>.</w:t>
      </w:r>
      <w:r>
        <w:rPr>
          <w:lang w:val="fr-FR"/>
        </w:rPr>
        <w:tab/>
        <w:t xml:space="preserve">À sa vingt-septième session, le Comité a adopté les </w:t>
      </w:r>
      <w:r w:rsidR="00A926BD">
        <w:rPr>
          <w:lang w:val="fr-FR"/>
        </w:rPr>
        <w:t>articles </w:t>
      </w:r>
      <w:r w:rsidRPr="00DB640B">
        <w:rPr>
          <w:lang w:val="fr-FR"/>
        </w:rPr>
        <w:t>80</w:t>
      </w:r>
      <w:r>
        <w:rPr>
          <w:lang w:val="fr-FR"/>
        </w:rPr>
        <w:t xml:space="preserve"> à </w:t>
      </w:r>
      <w:r w:rsidRPr="00DB640B">
        <w:rPr>
          <w:lang w:val="fr-FR"/>
        </w:rPr>
        <w:t>93</w:t>
      </w:r>
      <w:r>
        <w:rPr>
          <w:lang w:val="fr-FR"/>
        </w:rPr>
        <w:t>, à l</w:t>
      </w:r>
      <w:r w:rsidR="003F0CE6">
        <w:rPr>
          <w:lang w:val="fr-FR"/>
        </w:rPr>
        <w:t>’</w:t>
      </w:r>
      <w:r>
        <w:rPr>
          <w:lang w:val="fr-FR"/>
        </w:rPr>
        <w:t>exception de l</w:t>
      </w:r>
      <w:r w:rsidR="003F0CE6">
        <w:rPr>
          <w:lang w:val="fr-FR"/>
        </w:rPr>
        <w:t>’</w:t>
      </w:r>
      <w:r w:rsidR="00D105C4">
        <w:rPr>
          <w:lang w:val="fr-FR"/>
        </w:rPr>
        <w:t>alinéa </w:t>
      </w:r>
      <w:r>
        <w:rPr>
          <w:lang w:val="fr-FR"/>
        </w:rPr>
        <w:t>a) et de la seconde partie de l</w:t>
      </w:r>
      <w:r w:rsidR="003F0CE6">
        <w:rPr>
          <w:lang w:val="fr-FR"/>
        </w:rPr>
        <w:t>’</w:t>
      </w:r>
      <w:r w:rsidR="00D105C4">
        <w:rPr>
          <w:lang w:val="fr-FR"/>
        </w:rPr>
        <w:t>alinéa </w:t>
      </w:r>
      <w:r>
        <w:rPr>
          <w:lang w:val="fr-FR"/>
        </w:rPr>
        <w:t>b) de l</w:t>
      </w:r>
      <w:r w:rsidR="003F0CE6">
        <w:rPr>
          <w:lang w:val="fr-FR"/>
        </w:rPr>
        <w:t>’</w:t>
      </w:r>
      <w:r w:rsidR="00A926BD">
        <w:rPr>
          <w:lang w:val="fr-FR"/>
        </w:rPr>
        <w:t>article </w:t>
      </w:r>
      <w:r w:rsidRPr="00DB640B">
        <w:rPr>
          <w:lang w:val="fr-FR"/>
        </w:rPr>
        <w:t>91</w:t>
      </w:r>
      <w:r>
        <w:rPr>
          <w:lang w:val="fr-FR"/>
        </w:rPr>
        <w:t>, qui ont été adoptés à la vingt</w:t>
      </w:r>
      <w:r w:rsidR="00D105C4">
        <w:rPr>
          <w:lang w:val="fr-FR"/>
        </w:rPr>
        <w:noBreakHyphen/>
      </w:r>
      <w:r>
        <w:rPr>
          <w:lang w:val="fr-FR"/>
        </w:rPr>
        <w:t xml:space="preserve">huitième session (anciens </w:t>
      </w:r>
      <w:r w:rsidR="00A926BD">
        <w:rPr>
          <w:lang w:val="fr-FR"/>
        </w:rPr>
        <w:t>articles </w:t>
      </w:r>
      <w:r w:rsidRPr="00DB640B">
        <w:rPr>
          <w:lang w:val="fr-FR"/>
        </w:rPr>
        <w:t>79</w:t>
      </w:r>
      <w:r>
        <w:rPr>
          <w:lang w:val="fr-FR"/>
        </w:rPr>
        <w:t xml:space="preserve"> à </w:t>
      </w:r>
      <w:r w:rsidRPr="00DB640B">
        <w:rPr>
          <w:lang w:val="fr-FR"/>
        </w:rPr>
        <w:t>92</w:t>
      </w:r>
      <w:r>
        <w:rPr>
          <w:lang w:val="fr-FR"/>
        </w:rPr>
        <w:t xml:space="preserve"> du </w:t>
      </w:r>
      <w:r w:rsidR="0010501E">
        <w:rPr>
          <w:lang w:val="fr-FR"/>
        </w:rPr>
        <w:t>Règlement</w:t>
      </w:r>
      <w:r>
        <w:rPr>
          <w:lang w:val="fr-FR"/>
        </w:rPr>
        <w:t xml:space="preserve"> intérieur provisoire)</w:t>
      </w:r>
      <w:r w:rsidRPr="00DB640B">
        <w:rPr>
          <w:rStyle w:val="FootnoteReference"/>
        </w:rPr>
        <w:footnoteReference w:id="10"/>
      </w:r>
      <w:r w:rsidR="00DB640B" w:rsidRPr="00DB640B">
        <w:rPr>
          <w:lang w:val="fr-FR"/>
        </w:rPr>
        <w:t>.</w:t>
      </w:r>
    </w:p>
    <w:p w14:paraId="4A6F4F0A" w14:textId="11FA7606" w:rsidR="00B06318" w:rsidRPr="001616A5" w:rsidRDefault="00B06318" w:rsidP="00B06318">
      <w:pPr>
        <w:pStyle w:val="SingleTxtG"/>
      </w:pPr>
      <w:r w:rsidRPr="00DB640B">
        <w:rPr>
          <w:lang w:val="fr-FR"/>
        </w:rPr>
        <w:t>10</w:t>
      </w:r>
      <w:r w:rsidR="00DB640B" w:rsidRPr="00DB640B">
        <w:rPr>
          <w:lang w:val="fr-FR"/>
        </w:rPr>
        <w:t>.</w:t>
      </w:r>
      <w:r>
        <w:rPr>
          <w:lang w:val="fr-FR"/>
        </w:rPr>
        <w:tab/>
        <w:t xml:space="preserve">À la même session, le Comité a adopté les </w:t>
      </w:r>
      <w:r w:rsidR="00A926BD">
        <w:rPr>
          <w:lang w:val="fr-FR"/>
        </w:rPr>
        <w:t>paragraphes </w:t>
      </w:r>
      <w:r w:rsidRPr="00DB640B">
        <w:rPr>
          <w:lang w:val="fr-FR"/>
        </w:rPr>
        <w:t>1</w:t>
      </w:r>
      <w:r>
        <w:rPr>
          <w:lang w:val="fr-FR"/>
        </w:rPr>
        <w:t xml:space="preserve"> à </w:t>
      </w:r>
      <w:r w:rsidRPr="00DB640B">
        <w:rPr>
          <w:lang w:val="fr-FR"/>
        </w:rPr>
        <w:t>4</w:t>
      </w:r>
      <w:r>
        <w:rPr>
          <w:lang w:val="fr-FR"/>
        </w:rPr>
        <w:t xml:space="preserve"> de l</w:t>
      </w:r>
      <w:r w:rsidR="003F0CE6">
        <w:rPr>
          <w:lang w:val="fr-FR"/>
        </w:rPr>
        <w:t>’</w:t>
      </w:r>
      <w:r w:rsidR="00A926BD">
        <w:rPr>
          <w:lang w:val="fr-FR"/>
        </w:rPr>
        <w:t>article </w:t>
      </w:r>
      <w:r w:rsidRPr="00DB640B">
        <w:rPr>
          <w:lang w:val="fr-FR"/>
        </w:rPr>
        <w:t>94</w:t>
      </w:r>
      <w:r>
        <w:rPr>
          <w:lang w:val="fr-FR"/>
        </w:rPr>
        <w:t xml:space="preserve"> (ancien </w:t>
      </w:r>
      <w:r w:rsidR="00A926BD">
        <w:rPr>
          <w:lang w:val="fr-FR"/>
        </w:rPr>
        <w:t>article </w:t>
      </w:r>
      <w:r w:rsidRPr="00DB640B">
        <w:rPr>
          <w:lang w:val="fr-FR"/>
        </w:rPr>
        <w:t>93</w:t>
      </w:r>
      <w:r>
        <w:rPr>
          <w:lang w:val="fr-FR"/>
        </w:rPr>
        <w:t xml:space="preserve"> du </w:t>
      </w:r>
      <w:r w:rsidR="0010501E">
        <w:rPr>
          <w:lang w:val="fr-FR"/>
        </w:rPr>
        <w:t>Règlement</w:t>
      </w:r>
      <w:r>
        <w:rPr>
          <w:lang w:val="fr-FR"/>
        </w:rPr>
        <w:t xml:space="preserve"> intérieur provisoire)</w:t>
      </w:r>
      <w:r w:rsidRPr="00DB640B">
        <w:rPr>
          <w:rStyle w:val="FootnoteReference"/>
        </w:rPr>
        <w:footnoteReference w:id="11"/>
      </w:r>
      <w:r w:rsidR="00DB640B" w:rsidRPr="00DB640B">
        <w:rPr>
          <w:lang w:val="fr-FR"/>
        </w:rPr>
        <w:t>.</w:t>
      </w:r>
    </w:p>
    <w:p w14:paraId="2B381D55" w14:textId="135CB739" w:rsidR="00B06318" w:rsidRPr="001616A5" w:rsidRDefault="00B06318" w:rsidP="00B06318">
      <w:pPr>
        <w:pStyle w:val="SingleTxtG"/>
      </w:pPr>
      <w:r w:rsidRPr="00DB640B">
        <w:rPr>
          <w:lang w:val="fr-FR"/>
        </w:rPr>
        <w:t>11</w:t>
      </w:r>
      <w:r w:rsidR="00DB640B" w:rsidRPr="00DB640B">
        <w:rPr>
          <w:lang w:val="fr-FR"/>
        </w:rPr>
        <w:t>.</w:t>
      </w:r>
      <w:r>
        <w:rPr>
          <w:lang w:val="fr-FR"/>
        </w:rPr>
        <w:tab/>
        <w:t>À sa vingt-huitième session, le Comité a adopté l</w:t>
      </w:r>
      <w:r w:rsidR="003F0CE6">
        <w:rPr>
          <w:lang w:val="fr-FR"/>
        </w:rPr>
        <w:t>’</w:t>
      </w:r>
      <w:r w:rsidR="00D105C4">
        <w:rPr>
          <w:lang w:val="fr-FR"/>
        </w:rPr>
        <w:t>alinéa </w:t>
      </w:r>
      <w:r>
        <w:rPr>
          <w:lang w:val="fr-FR"/>
        </w:rPr>
        <w:t>a) et la seconde partie de l</w:t>
      </w:r>
      <w:r w:rsidR="003F0CE6">
        <w:rPr>
          <w:lang w:val="fr-FR"/>
        </w:rPr>
        <w:t>’</w:t>
      </w:r>
      <w:r w:rsidR="00D105C4">
        <w:rPr>
          <w:lang w:val="fr-FR"/>
        </w:rPr>
        <w:t>alinéa </w:t>
      </w:r>
      <w:r>
        <w:rPr>
          <w:lang w:val="fr-FR"/>
        </w:rPr>
        <w:t>b) de l</w:t>
      </w:r>
      <w:r w:rsidR="003F0CE6">
        <w:rPr>
          <w:lang w:val="fr-FR"/>
        </w:rPr>
        <w:t>’</w:t>
      </w:r>
      <w:r w:rsidR="00A926BD">
        <w:rPr>
          <w:lang w:val="fr-FR"/>
        </w:rPr>
        <w:t>article </w:t>
      </w:r>
      <w:r w:rsidRPr="00DB640B">
        <w:rPr>
          <w:lang w:val="fr-FR"/>
        </w:rPr>
        <w:t>91</w:t>
      </w:r>
      <w:r>
        <w:rPr>
          <w:lang w:val="fr-FR"/>
        </w:rPr>
        <w:t xml:space="preserve">, et les </w:t>
      </w:r>
      <w:r w:rsidR="00A926BD">
        <w:rPr>
          <w:lang w:val="fr-FR"/>
        </w:rPr>
        <w:t>paragraphes </w:t>
      </w:r>
      <w:r w:rsidRPr="00DB640B">
        <w:rPr>
          <w:lang w:val="fr-FR"/>
        </w:rPr>
        <w:t>5</w:t>
      </w:r>
      <w:r>
        <w:rPr>
          <w:lang w:val="fr-FR"/>
        </w:rPr>
        <w:t xml:space="preserve"> et </w:t>
      </w:r>
      <w:r w:rsidRPr="00DB640B">
        <w:rPr>
          <w:lang w:val="fr-FR"/>
        </w:rPr>
        <w:t>6</w:t>
      </w:r>
      <w:r>
        <w:rPr>
          <w:lang w:val="fr-FR"/>
        </w:rPr>
        <w:t xml:space="preserve"> de l</w:t>
      </w:r>
      <w:r w:rsidR="003F0CE6">
        <w:rPr>
          <w:lang w:val="fr-FR"/>
        </w:rPr>
        <w:t>’</w:t>
      </w:r>
      <w:r w:rsidR="00A926BD">
        <w:rPr>
          <w:lang w:val="fr-FR"/>
        </w:rPr>
        <w:t>article </w:t>
      </w:r>
      <w:r w:rsidRPr="00DB640B">
        <w:rPr>
          <w:lang w:val="fr-FR"/>
        </w:rPr>
        <w:t>94</w:t>
      </w:r>
      <w:r>
        <w:rPr>
          <w:lang w:val="fr-FR"/>
        </w:rPr>
        <w:t>, qui avaient été laissés en suspens à la vingt-septième session</w:t>
      </w:r>
      <w:r w:rsidRPr="00DB640B">
        <w:rPr>
          <w:rStyle w:val="FootnoteReference"/>
        </w:rPr>
        <w:footnoteReference w:id="12"/>
      </w:r>
      <w:r w:rsidR="00DB640B" w:rsidRPr="00DB640B">
        <w:rPr>
          <w:lang w:val="fr-FR"/>
        </w:rPr>
        <w:t>.</w:t>
      </w:r>
    </w:p>
    <w:p w14:paraId="22CA1288" w14:textId="0357E7CE" w:rsidR="00B06318" w:rsidRPr="001616A5" w:rsidRDefault="00B06318" w:rsidP="00B06318">
      <w:pPr>
        <w:pStyle w:val="SingleTxtG"/>
      </w:pPr>
      <w:r w:rsidRPr="00DB640B">
        <w:rPr>
          <w:lang w:val="fr-FR"/>
        </w:rPr>
        <w:t>12</w:t>
      </w:r>
      <w:r w:rsidR="00DB640B" w:rsidRPr="00DB640B">
        <w:rPr>
          <w:lang w:val="fr-FR"/>
        </w:rPr>
        <w:t>.</w:t>
      </w:r>
      <w:r>
        <w:rPr>
          <w:lang w:val="fr-FR"/>
        </w:rPr>
        <w:tab/>
        <w:t xml:space="preserve">À la même session, le Comité a adopté les </w:t>
      </w:r>
      <w:r w:rsidR="00A926BD">
        <w:rPr>
          <w:lang w:val="fr-FR"/>
        </w:rPr>
        <w:t>articles </w:t>
      </w:r>
      <w:r w:rsidRPr="00DB640B">
        <w:rPr>
          <w:lang w:val="fr-FR"/>
        </w:rPr>
        <w:t>95</w:t>
      </w:r>
      <w:r>
        <w:rPr>
          <w:lang w:val="fr-FR"/>
        </w:rPr>
        <w:t xml:space="preserve"> à </w:t>
      </w:r>
      <w:r w:rsidRPr="00DB640B">
        <w:rPr>
          <w:lang w:val="fr-FR"/>
        </w:rPr>
        <w:t>97</w:t>
      </w:r>
      <w:r>
        <w:rPr>
          <w:lang w:val="fr-FR"/>
        </w:rPr>
        <w:t xml:space="preserve"> (anciens </w:t>
      </w:r>
      <w:r w:rsidR="00A926BD">
        <w:rPr>
          <w:lang w:val="fr-FR"/>
        </w:rPr>
        <w:t>articles </w:t>
      </w:r>
      <w:r w:rsidRPr="00DB640B">
        <w:rPr>
          <w:lang w:val="fr-FR"/>
        </w:rPr>
        <w:t>94</w:t>
      </w:r>
      <w:r>
        <w:rPr>
          <w:lang w:val="fr-FR"/>
        </w:rPr>
        <w:t xml:space="preserve"> à </w:t>
      </w:r>
      <w:r w:rsidRPr="00DB640B">
        <w:rPr>
          <w:lang w:val="fr-FR"/>
        </w:rPr>
        <w:t>96</w:t>
      </w:r>
      <w:r>
        <w:rPr>
          <w:lang w:val="fr-FR"/>
        </w:rPr>
        <w:t xml:space="preserve"> du </w:t>
      </w:r>
      <w:r w:rsidR="0010501E">
        <w:rPr>
          <w:lang w:val="fr-FR"/>
        </w:rPr>
        <w:t>Règlement</w:t>
      </w:r>
      <w:r>
        <w:rPr>
          <w:lang w:val="fr-FR"/>
        </w:rPr>
        <w:t xml:space="preserve"> intérieur provisoire)</w:t>
      </w:r>
      <w:r w:rsidRPr="00DB640B">
        <w:rPr>
          <w:rStyle w:val="FootnoteReference"/>
        </w:rPr>
        <w:footnoteReference w:id="13"/>
      </w:r>
      <w:r w:rsidR="00DB640B" w:rsidRPr="00DB640B">
        <w:rPr>
          <w:lang w:val="fr-FR"/>
        </w:rPr>
        <w:t>.</w:t>
      </w:r>
    </w:p>
    <w:p w14:paraId="3D35BE47" w14:textId="4E6AABC7" w:rsidR="00B06318" w:rsidRPr="001616A5" w:rsidRDefault="00B06318" w:rsidP="00B06318">
      <w:pPr>
        <w:pStyle w:val="SingleTxtG"/>
      </w:pPr>
      <w:r w:rsidRPr="00DB640B">
        <w:rPr>
          <w:lang w:val="fr-FR"/>
        </w:rPr>
        <w:t>13</w:t>
      </w:r>
      <w:r w:rsidR="00DB640B" w:rsidRPr="00DB640B">
        <w:rPr>
          <w:lang w:val="fr-FR"/>
        </w:rPr>
        <w:t>.</w:t>
      </w:r>
      <w:r>
        <w:rPr>
          <w:lang w:val="fr-FR"/>
        </w:rPr>
        <w:tab/>
        <w:t>À sa vingt-neuvième session, le Comité a décidé de supprimer l</w:t>
      </w:r>
      <w:r w:rsidR="003F0CE6">
        <w:rPr>
          <w:lang w:val="fr-FR"/>
        </w:rPr>
        <w:t>’</w:t>
      </w:r>
      <w:r>
        <w:rPr>
          <w:lang w:val="fr-FR"/>
        </w:rPr>
        <w:t>adjectif «</w:t>
      </w:r>
      <w:r w:rsidR="00E374B3">
        <w:rPr>
          <w:lang w:val="fr-FR"/>
        </w:rPr>
        <w:t> </w:t>
      </w:r>
      <w:r>
        <w:rPr>
          <w:lang w:val="fr-FR"/>
        </w:rPr>
        <w:t xml:space="preserve">provisoire » du texte de son </w:t>
      </w:r>
      <w:r w:rsidR="0010501E">
        <w:rPr>
          <w:lang w:val="fr-FR"/>
        </w:rPr>
        <w:t>Règlement</w:t>
      </w:r>
      <w:r>
        <w:rPr>
          <w:lang w:val="fr-FR"/>
        </w:rPr>
        <w:t xml:space="preserve"> intérieur</w:t>
      </w:r>
      <w:r w:rsidRPr="00DB640B">
        <w:rPr>
          <w:rStyle w:val="FootnoteReference"/>
        </w:rPr>
        <w:footnoteReference w:id="14"/>
      </w:r>
      <w:r w:rsidR="00DB640B" w:rsidRPr="00DB640B">
        <w:rPr>
          <w:lang w:val="fr-FR"/>
        </w:rPr>
        <w:t>.</w:t>
      </w:r>
    </w:p>
    <w:p w14:paraId="51D17F96" w14:textId="38DB3F61" w:rsidR="00B06318" w:rsidRPr="001616A5" w:rsidRDefault="00B06318" w:rsidP="00B06318">
      <w:pPr>
        <w:pStyle w:val="SingleTxtG"/>
      </w:pPr>
      <w:r w:rsidRPr="00DB640B">
        <w:rPr>
          <w:lang w:val="fr-FR"/>
        </w:rPr>
        <w:t>14</w:t>
      </w:r>
      <w:r w:rsidR="00DB640B" w:rsidRPr="00DB640B">
        <w:rPr>
          <w:lang w:val="fr-FR"/>
        </w:rPr>
        <w:t>.</w:t>
      </w:r>
      <w:r>
        <w:rPr>
          <w:lang w:val="fr-FR"/>
        </w:rPr>
        <w:tab/>
        <w:t>À la même session</w:t>
      </w:r>
      <w:r w:rsidR="00E67127">
        <w:rPr>
          <w:lang w:val="fr-FR"/>
        </w:rPr>
        <w:t>,</w:t>
      </w:r>
      <w:r>
        <w:rPr>
          <w:lang w:val="fr-FR"/>
        </w:rPr>
        <w:t xml:space="preserve"> le Comité a modifié les </w:t>
      </w:r>
      <w:r w:rsidR="00A926BD">
        <w:rPr>
          <w:lang w:val="fr-FR"/>
        </w:rPr>
        <w:t>articles </w:t>
      </w:r>
      <w:r w:rsidRPr="00DB640B">
        <w:rPr>
          <w:lang w:val="fr-FR"/>
        </w:rPr>
        <w:t>27</w:t>
      </w:r>
      <w:r>
        <w:rPr>
          <w:lang w:val="fr-FR"/>
        </w:rPr>
        <w:t xml:space="preserve"> et </w:t>
      </w:r>
      <w:r w:rsidRPr="00DB640B">
        <w:rPr>
          <w:lang w:val="fr-FR"/>
        </w:rPr>
        <w:t>28</w:t>
      </w:r>
      <w:r w:rsidRPr="00DB640B">
        <w:rPr>
          <w:rStyle w:val="FootnoteReference"/>
        </w:rPr>
        <w:footnoteReference w:id="15"/>
      </w:r>
      <w:r w:rsidR="00DB640B" w:rsidRPr="00DB640B">
        <w:rPr>
          <w:lang w:val="fr-FR"/>
        </w:rPr>
        <w:t>.</w:t>
      </w:r>
    </w:p>
    <w:p w14:paraId="6D187681" w14:textId="5FC7C703" w:rsidR="00B06318" w:rsidRPr="001616A5" w:rsidRDefault="00B06318" w:rsidP="00B06318">
      <w:pPr>
        <w:pStyle w:val="SingleTxtG"/>
      </w:pPr>
      <w:r w:rsidRPr="00DB640B">
        <w:rPr>
          <w:lang w:val="fr-FR"/>
        </w:rPr>
        <w:t>15</w:t>
      </w:r>
      <w:r w:rsidR="00DB640B" w:rsidRPr="00DB640B">
        <w:rPr>
          <w:lang w:val="fr-FR"/>
        </w:rPr>
        <w:t>.</w:t>
      </w:r>
      <w:r>
        <w:rPr>
          <w:lang w:val="fr-FR"/>
        </w:rPr>
        <w:tab/>
        <w:t>À la même session, le Comité a adopté l</w:t>
      </w:r>
      <w:r w:rsidR="003F0CE6">
        <w:rPr>
          <w:lang w:val="fr-FR"/>
        </w:rPr>
        <w:t>’</w:t>
      </w:r>
      <w:r w:rsidR="00A926BD">
        <w:rPr>
          <w:lang w:val="fr-FR"/>
        </w:rPr>
        <w:t>article </w:t>
      </w:r>
      <w:r w:rsidRPr="00DB640B">
        <w:rPr>
          <w:lang w:val="fr-FR"/>
        </w:rPr>
        <w:t>98</w:t>
      </w:r>
      <w:r w:rsidRPr="00DB640B">
        <w:rPr>
          <w:rStyle w:val="FootnoteReference"/>
        </w:rPr>
        <w:footnoteReference w:id="16"/>
      </w:r>
      <w:r w:rsidR="00DB640B" w:rsidRPr="00DB640B">
        <w:rPr>
          <w:lang w:val="fr-FR"/>
        </w:rPr>
        <w:t>.</w:t>
      </w:r>
    </w:p>
    <w:p w14:paraId="5E872AF9" w14:textId="12CE5A3D" w:rsidR="00B06318" w:rsidRPr="001616A5" w:rsidRDefault="00B06318" w:rsidP="00B06318">
      <w:pPr>
        <w:pStyle w:val="SingleTxtG"/>
      </w:pPr>
      <w:r w:rsidRPr="00DB640B">
        <w:rPr>
          <w:lang w:val="fr-FR"/>
        </w:rPr>
        <w:lastRenderedPageBreak/>
        <w:t>16</w:t>
      </w:r>
      <w:r w:rsidR="00DB640B" w:rsidRPr="00DB640B">
        <w:rPr>
          <w:lang w:val="fr-FR"/>
        </w:rPr>
        <w:t>.</w:t>
      </w:r>
      <w:r>
        <w:rPr>
          <w:lang w:val="fr-FR"/>
        </w:rPr>
        <w:tab/>
        <w:t>À la même session, le Comité a également décidé</w:t>
      </w:r>
      <w:r w:rsidR="003F0CE6">
        <w:rPr>
          <w:lang w:val="fr-FR"/>
        </w:rPr>
        <w:t> :</w:t>
      </w:r>
    </w:p>
    <w:p w14:paraId="028872E5" w14:textId="32E31571" w:rsidR="00B06318" w:rsidRPr="001616A5" w:rsidRDefault="00B06318" w:rsidP="00B06318">
      <w:pPr>
        <w:pStyle w:val="SingleTxtG"/>
        <w:ind w:firstLine="567"/>
      </w:pPr>
      <w:r>
        <w:rPr>
          <w:lang w:val="fr-FR"/>
        </w:rPr>
        <w:t>a)</w:t>
      </w:r>
      <w:r>
        <w:rPr>
          <w:lang w:val="fr-FR"/>
        </w:rPr>
        <w:tab/>
        <w:t>D</w:t>
      </w:r>
      <w:r w:rsidR="003F0CE6">
        <w:rPr>
          <w:lang w:val="fr-FR"/>
        </w:rPr>
        <w:t>’</w:t>
      </w:r>
      <w:r>
        <w:rPr>
          <w:lang w:val="fr-FR"/>
        </w:rPr>
        <w:t xml:space="preserve">ajouter, à la fin de son </w:t>
      </w:r>
      <w:r w:rsidR="0010501E">
        <w:rPr>
          <w:lang w:val="fr-FR"/>
        </w:rPr>
        <w:t>Règlement</w:t>
      </w:r>
      <w:r>
        <w:rPr>
          <w:lang w:val="fr-FR"/>
        </w:rPr>
        <w:t xml:space="preserve"> intérieur, une troisième partie intitulée « Interprétation et amendements », dans laquelle a été incorporé l</w:t>
      </w:r>
      <w:r w:rsidR="003F0CE6">
        <w:rPr>
          <w:lang w:val="fr-FR"/>
        </w:rPr>
        <w:t>’</w:t>
      </w:r>
      <w:r>
        <w:rPr>
          <w:lang w:val="fr-FR"/>
        </w:rPr>
        <w:t xml:space="preserve">ancien </w:t>
      </w:r>
      <w:r w:rsidR="00A926BD">
        <w:rPr>
          <w:lang w:val="fr-FR"/>
        </w:rPr>
        <w:t>article </w:t>
      </w:r>
      <w:r w:rsidRPr="00DB640B">
        <w:rPr>
          <w:lang w:val="fr-FR"/>
        </w:rPr>
        <w:t>63</w:t>
      </w:r>
      <w:r>
        <w:rPr>
          <w:lang w:val="fr-FR"/>
        </w:rPr>
        <w:t xml:space="preserve"> du </w:t>
      </w:r>
      <w:r w:rsidR="0010501E">
        <w:rPr>
          <w:lang w:val="fr-FR"/>
        </w:rPr>
        <w:t>Règlement</w:t>
      </w:r>
      <w:r>
        <w:rPr>
          <w:lang w:val="fr-FR"/>
        </w:rPr>
        <w:t xml:space="preserve"> intérieur provisoire qui est devenu l</w:t>
      </w:r>
      <w:r w:rsidR="003F0CE6">
        <w:rPr>
          <w:lang w:val="fr-FR"/>
        </w:rPr>
        <w:t>’</w:t>
      </w:r>
      <w:r w:rsidR="00A926BD">
        <w:rPr>
          <w:lang w:val="fr-FR"/>
        </w:rPr>
        <w:t>article </w:t>
      </w:r>
      <w:r w:rsidRPr="00DB640B">
        <w:rPr>
          <w:lang w:val="fr-FR"/>
        </w:rPr>
        <w:t>99</w:t>
      </w:r>
      <w:r w:rsidR="003F0CE6">
        <w:rPr>
          <w:lang w:val="fr-FR"/>
        </w:rPr>
        <w:t> ;</w:t>
      </w:r>
    </w:p>
    <w:p w14:paraId="47AC65E7" w14:textId="75B69E61" w:rsidR="00B06318" w:rsidRPr="001616A5" w:rsidRDefault="00B06318" w:rsidP="00B06318">
      <w:pPr>
        <w:pStyle w:val="SingleTxtG"/>
        <w:ind w:firstLine="567"/>
      </w:pPr>
      <w:r>
        <w:rPr>
          <w:lang w:val="fr-FR"/>
        </w:rPr>
        <w:t>b)</w:t>
      </w:r>
      <w:r>
        <w:rPr>
          <w:lang w:val="fr-FR"/>
        </w:rPr>
        <w:tab/>
        <w:t xml:space="preserve">De donner des titres aux </w:t>
      </w:r>
      <w:r w:rsidR="00A926BD">
        <w:rPr>
          <w:lang w:val="fr-FR"/>
        </w:rPr>
        <w:t>articles</w:t>
      </w:r>
      <w:r w:rsidR="003A59EB">
        <w:rPr>
          <w:lang w:val="fr-FR"/>
        </w:rPr>
        <w:t xml:space="preserve"> </w:t>
      </w:r>
      <w:r>
        <w:rPr>
          <w:lang w:val="fr-FR"/>
        </w:rPr>
        <w:t>et d</w:t>
      </w:r>
      <w:r w:rsidR="003F0CE6">
        <w:rPr>
          <w:lang w:val="fr-FR"/>
        </w:rPr>
        <w:t>’</w:t>
      </w:r>
      <w:r>
        <w:rPr>
          <w:lang w:val="fr-FR"/>
        </w:rPr>
        <w:t>ajouter une table des matières</w:t>
      </w:r>
      <w:r w:rsidRPr="00DB640B">
        <w:rPr>
          <w:rStyle w:val="FootnoteReference"/>
        </w:rPr>
        <w:footnoteReference w:id="17"/>
      </w:r>
      <w:r w:rsidR="00DB640B" w:rsidRPr="00DB640B">
        <w:rPr>
          <w:lang w:val="fr-FR"/>
        </w:rPr>
        <w:t>.</w:t>
      </w:r>
    </w:p>
    <w:p w14:paraId="6CFA9FB7" w14:textId="23A8C218" w:rsidR="003F0CE6" w:rsidRDefault="00B06318" w:rsidP="00B06318">
      <w:pPr>
        <w:pStyle w:val="SingleTxtG"/>
        <w:rPr>
          <w:lang w:val="fr-FR"/>
        </w:rPr>
      </w:pPr>
      <w:r w:rsidRPr="00DB640B">
        <w:rPr>
          <w:lang w:val="fr-FR"/>
        </w:rPr>
        <w:t>17</w:t>
      </w:r>
      <w:r w:rsidR="00DB640B" w:rsidRPr="00DB640B">
        <w:rPr>
          <w:lang w:val="fr-FR"/>
        </w:rPr>
        <w:t>.</w:t>
      </w:r>
      <w:r>
        <w:rPr>
          <w:lang w:val="fr-FR"/>
        </w:rPr>
        <w:tab/>
        <w:t xml:space="preserve">À sa quarante-deuxième session, le Comité a modifié les </w:t>
      </w:r>
      <w:r w:rsidR="00A926BD">
        <w:rPr>
          <w:lang w:val="fr-FR"/>
        </w:rPr>
        <w:t>articles</w:t>
      </w:r>
      <w:r w:rsidR="003A59EB">
        <w:rPr>
          <w:lang w:val="fr-FR"/>
        </w:rPr>
        <w:t xml:space="preserve"> </w:t>
      </w:r>
      <w:r>
        <w:rPr>
          <w:lang w:val="fr-FR"/>
        </w:rPr>
        <w:t xml:space="preserve">de son </w:t>
      </w:r>
      <w:r w:rsidR="0010501E">
        <w:rPr>
          <w:lang w:val="fr-FR"/>
        </w:rPr>
        <w:t>Règlement</w:t>
      </w:r>
      <w:r>
        <w:rPr>
          <w:lang w:val="fr-FR"/>
        </w:rPr>
        <w:t xml:space="preserve"> intérieur portant sur ses méthodes de travail au titre de l</w:t>
      </w:r>
      <w:r w:rsidR="003F0CE6">
        <w:rPr>
          <w:lang w:val="fr-FR"/>
        </w:rPr>
        <w:t>’</w:t>
      </w:r>
      <w:r w:rsidR="00A926BD">
        <w:rPr>
          <w:lang w:val="fr-FR"/>
        </w:rPr>
        <w:t>article </w:t>
      </w:r>
      <w:r w:rsidRPr="00DB640B">
        <w:rPr>
          <w:lang w:val="fr-FR"/>
        </w:rPr>
        <w:t>14</w:t>
      </w:r>
      <w:r>
        <w:rPr>
          <w:lang w:val="fr-FR"/>
        </w:rPr>
        <w:t xml:space="preserve"> de la Convention, à savoir les </w:t>
      </w:r>
      <w:r w:rsidR="00A926BD">
        <w:rPr>
          <w:lang w:val="fr-FR"/>
        </w:rPr>
        <w:t>articles </w:t>
      </w:r>
      <w:r w:rsidRPr="00DB640B">
        <w:rPr>
          <w:lang w:val="fr-FR"/>
        </w:rPr>
        <w:t>87</w:t>
      </w:r>
      <w:r>
        <w:rPr>
          <w:lang w:val="fr-FR"/>
        </w:rPr>
        <w:t xml:space="preserve">, </w:t>
      </w:r>
      <w:r w:rsidRPr="00DB640B">
        <w:rPr>
          <w:lang w:val="fr-FR"/>
        </w:rPr>
        <w:t>92</w:t>
      </w:r>
      <w:r>
        <w:rPr>
          <w:lang w:val="fr-FR"/>
        </w:rPr>
        <w:t xml:space="preserve"> et </w:t>
      </w:r>
      <w:r w:rsidRPr="00DB640B">
        <w:rPr>
          <w:lang w:val="fr-FR"/>
        </w:rPr>
        <w:t>94</w:t>
      </w:r>
      <w:r w:rsidRPr="00DB640B">
        <w:rPr>
          <w:rStyle w:val="FootnoteReference"/>
        </w:rPr>
        <w:footnoteReference w:id="18"/>
      </w:r>
      <w:r w:rsidR="00DB640B" w:rsidRPr="00DB640B">
        <w:rPr>
          <w:lang w:val="fr-FR"/>
        </w:rPr>
        <w:t>.</w:t>
      </w:r>
    </w:p>
    <w:p w14:paraId="2E8186EE" w14:textId="119BF633" w:rsidR="003F0CE6" w:rsidRDefault="00B06318" w:rsidP="00B06318">
      <w:pPr>
        <w:pStyle w:val="SingleTxtG"/>
        <w:rPr>
          <w:lang w:val="fr-FR"/>
        </w:rPr>
      </w:pPr>
      <w:r w:rsidRPr="00DB640B">
        <w:rPr>
          <w:lang w:val="fr-FR"/>
        </w:rPr>
        <w:t>18</w:t>
      </w:r>
      <w:r w:rsidR="00DB640B" w:rsidRPr="00DB640B">
        <w:rPr>
          <w:lang w:val="fr-FR"/>
        </w:rPr>
        <w:t>.</w:t>
      </w:r>
      <w:r>
        <w:rPr>
          <w:lang w:val="fr-FR"/>
        </w:rPr>
        <w:tab/>
        <w:t>À sa soixante-quatrième session, le Comité a adopté des amendements à l</w:t>
      </w:r>
      <w:r w:rsidR="003F0CE6">
        <w:rPr>
          <w:lang w:val="fr-FR"/>
        </w:rPr>
        <w:t>’</w:t>
      </w:r>
      <w:r w:rsidR="00A926BD">
        <w:rPr>
          <w:lang w:val="fr-FR"/>
        </w:rPr>
        <w:t>article </w:t>
      </w:r>
      <w:r w:rsidRPr="00DB640B">
        <w:rPr>
          <w:lang w:val="fr-FR"/>
        </w:rPr>
        <w:t>65</w:t>
      </w:r>
      <w:r w:rsidRPr="00DB640B">
        <w:rPr>
          <w:rStyle w:val="FootnoteReference"/>
        </w:rPr>
        <w:footnoteReference w:id="19"/>
      </w:r>
      <w:r w:rsidR="00DB640B" w:rsidRPr="00DB640B">
        <w:rPr>
          <w:lang w:val="fr-FR"/>
        </w:rPr>
        <w:t>.</w:t>
      </w:r>
    </w:p>
    <w:p w14:paraId="2F83CD84" w14:textId="27973897" w:rsidR="00B06318" w:rsidRPr="001616A5" w:rsidRDefault="00B06318" w:rsidP="00B06318">
      <w:pPr>
        <w:pStyle w:val="SingleTxtG"/>
      </w:pPr>
      <w:r w:rsidRPr="00DB640B">
        <w:rPr>
          <w:lang w:val="fr-FR"/>
        </w:rPr>
        <w:t>19</w:t>
      </w:r>
      <w:r w:rsidR="00DB640B" w:rsidRPr="00DB640B">
        <w:rPr>
          <w:lang w:val="fr-FR"/>
        </w:rPr>
        <w:t>.</w:t>
      </w:r>
      <w:r>
        <w:rPr>
          <w:lang w:val="fr-FR"/>
        </w:rPr>
        <w:tab/>
        <w:t>À sa soixante-septième session, le Comité a adopté des amendements à l</w:t>
      </w:r>
      <w:r w:rsidR="003F0CE6">
        <w:rPr>
          <w:lang w:val="fr-FR"/>
        </w:rPr>
        <w:t>’</w:t>
      </w:r>
      <w:r w:rsidR="00A926BD">
        <w:rPr>
          <w:lang w:val="fr-FR"/>
        </w:rPr>
        <w:t>article </w:t>
      </w:r>
      <w:r w:rsidRPr="00DB640B">
        <w:rPr>
          <w:lang w:val="fr-FR"/>
        </w:rPr>
        <w:t>95</w:t>
      </w:r>
      <w:r w:rsidRPr="00DB640B">
        <w:rPr>
          <w:rStyle w:val="FootnoteReference"/>
        </w:rPr>
        <w:footnoteReference w:id="20"/>
      </w:r>
      <w:r w:rsidR="00DB640B" w:rsidRPr="00DB640B">
        <w:rPr>
          <w:lang w:val="fr-FR"/>
        </w:rPr>
        <w:t>.</w:t>
      </w:r>
    </w:p>
    <w:p w14:paraId="4C5DEC3D" w14:textId="32A2191D" w:rsidR="003F0CE6" w:rsidRDefault="00B06318" w:rsidP="00B06318">
      <w:pPr>
        <w:pStyle w:val="SingleTxtG"/>
        <w:rPr>
          <w:lang w:val="fr-FR"/>
        </w:rPr>
      </w:pPr>
      <w:r w:rsidRPr="00DB640B">
        <w:rPr>
          <w:lang w:val="fr-FR"/>
        </w:rPr>
        <w:t>20</w:t>
      </w:r>
      <w:r w:rsidR="00DB640B" w:rsidRPr="00DB640B">
        <w:rPr>
          <w:lang w:val="fr-FR"/>
        </w:rPr>
        <w:t>.</w:t>
      </w:r>
      <w:r>
        <w:rPr>
          <w:lang w:val="fr-FR"/>
        </w:rPr>
        <w:tab/>
        <w:t>À sa soixante-neuvième session, le Comité a adopté des amendements à l</w:t>
      </w:r>
      <w:r w:rsidR="003F0CE6">
        <w:rPr>
          <w:lang w:val="fr-FR"/>
        </w:rPr>
        <w:t>’</w:t>
      </w:r>
      <w:r w:rsidR="00A926BD">
        <w:rPr>
          <w:lang w:val="fr-FR"/>
        </w:rPr>
        <w:t>article </w:t>
      </w:r>
      <w:r w:rsidRPr="00DB640B">
        <w:rPr>
          <w:lang w:val="fr-FR"/>
        </w:rPr>
        <w:t>26</w:t>
      </w:r>
      <w:r w:rsidRPr="00DB640B">
        <w:rPr>
          <w:rStyle w:val="FootnoteReference"/>
        </w:rPr>
        <w:footnoteReference w:id="21"/>
      </w:r>
      <w:r w:rsidR="00DB640B" w:rsidRPr="00DB640B">
        <w:rPr>
          <w:lang w:val="fr-FR"/>
        </w:rPr>
        <w:t>.</w:t>
      </w:r>
    </w:p>
    <w:p w14:paraId="5A4B5740" w14:textId="16D999FD" w:rsidR="00B06318" w:rsidRPr="001616A5" w:rsidRDefault="00B06318" w:rsidP="00B06318">
      <w:pPr>
        <w:pStyle w:val="SingleTxtG"/>
      </w:pPr>
      <w:r w:rsidRPr="00DB640B">
        <w:rPr>
          <w:lang w:val="fr-FR"/>
        </w:rPr>
        <w:t>21</w:t>
      </w:r>
      <w:r w:rsidR="00DB640B" w:rsidRPr="00DB640B">
        <w:rPr>
          <w:lang w:val="fr-FR"/>
        </w:rPr>
        <w:t>.</w:t>
      </w:r>
      <w:r>
        <w:rPr>
          <w:lang w:val="fr-FR"/>
        </w:rPr>
        <w:tab/>
        <w:t>À sa soixante et onzième session, le Comité a adopté des amendements à l</w:t>
      </w:r>
      <w:r w:rsidR="003F0CE6">
        <w:rPr>
          <w:lang w:val="fr-FR"/>
        </w:rPr>
        <w:t>’</w:t>
      </w:r>
      <w:r w:rsidR="00A926BD">
        <w:rPr>
          <w:lang w:val="fr-FR"/>
        </w:rPr>
        <w:t>article </w:t>
      </w:r>
      <w:r w:rsidRPr="00DB640B">
        <w:rPr>
          <w:lang w:val="fr-FR"/>
        </w:rPr>
        <w:t>40</w:t>
      </w:r>
      <w:r w:rsidRPr="00DB640B">
        <w:rPr>
          <w:rStyle w:val="FootnoteReference"/>
        </w:rPr>
        <w:footnoteReference w:id="22"/>
      </w:r>
      <w:r w:rsidR="00DB640B" w:rsidRPr="00DB640B">
        <w:rPr>
          <w:lang w:val="fr-FR"/>
        </w:rPr>
        <w:t>.</w:t>
      </w:r>
    </w:p>
    <w:p w14:paraId="175F0F17" w14:textId="305879F5" w:rsidR="00B06318" w:rsidRPr="001616A5" w:rsidRDefault="00B06318" w:rsidP="00B06318">
      <w:pPr>
        <w:pStyle w:val="SingleTxtG"/>
      </w:pPr>
      <w:r w:rsidRPr="00DB640B">
        <w:rPr>
          <w:lang w:val="fr-FR"/>
        </w:rPr>
        <w:t>22</w:t>
      </w:r>
      <w:r w:rsidR="00DB640B" w:rsidRPr="00DB640B">
        <w:rPr>
          <w:lang w:val="fr-FR"/>
        </w:rPr>
        <w:t>.</w:t>
      </w:r>
      <w:r>
        <w:rPr>
          <w:lang w:val="fr-FR"/>
        </w:rPr>
        <w:tab/>
        <w:t>À sa quatre-vingt-dix-huitième session, le Comité a adopté un règlement applicable aux auditions qu</w:t>
      </w:r>
      <w:r w:rsidR="003F0CE6">
        <w:rPr>
          <w:lang w:val="fr-FR"/>
        </w:rPr>
        <w:t>’</w:t>
      </w:r>
      <w:r>
        <w:rPr>
          <w:lang w:val="fr-FR"/>
        </w:rPr>
        <w:t xml:space="preserve">il tiendrait avec les États dans le cadre de son examen des communications interétatiques, dont le texte serait ajouté à celui de son </w:t>
      </w:r>
      <w:r w:rsidR="0010501E">
        <w:rPr>
          <w:lang w:val="fr-FR"/>
        </w:rPr>
        <w:t>Règlement</w:t>
      </w:r>
      <w:r>
        <w:rPr>
          <w:lang w:val="fr-FR"/>
        </w:rPr>
        <w:t xml:space="preserve"> intérieur à l</w:t>
      </w:r>
      <w:r w:rsidR="003F0CE6">
        <w:rPr>
          <w:lang w:val="fr-FR"/>
        </w:rPr>
        <w:t>’</w:t>
      </w:r>
      <w:r>
        <w:rPr>
          <w:lang w:val="fr-FR"/>
        </w:rPr>
        <w:t>occasion d</w:t>
      </w:r>
      <w:r w:rsidR="003F0CE6">
        <w:rPr>
          <w:lang w:val="fr-FR"/>
        </w:rPr>
        <w:t>’</w:t>
      </w:r>
      <w:r>
        <w:rPr>
          <w:lang w:val="fr-FR"/>
        </w:rPr>
        <w:t>une future révision</w:t>
      </w:r>
      <w:r w:rsidRPr="00DB640B">
        <w:rPr>
          <w:rStyle w:val="FootnoteReference"/>
        </w:rPr>
        <w:footnoteReference w:id="23"/>
      </w:r>
      <w:r w:rsidR="00DB640B" w:rsidRPr="00DB640B">
        <w:rPr>
          <w:lang w:val="fr-FR"/>
        </w:rPr>
        <w:t>.</w:t>
      </w:r>
    </w:p>
    <w:p w14:paraId="196764C4" w14:textId="06FB1A27" w:rsidR="003F0CE6" w:rsidRDefault="00B06318" w:rsidP="00B06318">
      <w:pPr>
        <w:pStyle w:val="SingleTxtG"/>
        <w:rPr>
          <w:lang w:val="fr-FR"/>
        </w:rPr>
      </w:pPr>
      <w:r w:rsidRPr="00DB640B">
        <w:rPr>
          <w:lang w:val="fr-FR"/>
        </w:rPr>
        <w:t>23</w:t>
      </w:r>
      <w:r w:rsidR="00DB640B" w:rsidRPr="00DB640B">
        <w:rPr>
          <w:lang w:val="fr-FR"/>
        </w:rPr>
        <w:t>.</w:t>
      </w:r>
      <w:r>
        <w:rPr>
          <w:lang w:val="fr-FR"/>
        </w:rPr>
        <w:tab/>
        <w:t xml:space="preserve">À sa </w:t>
      </w:r>
      <w:r w:rsidRPr="00DB640B">
        <w:rPr>
          <w:lang w:val="fr-FR"/>
        </w:rPr>
        <w:t>101</w:t>
      </w:r>
      <w:r w:rsidRPr="006843B2">
        <w:rPr>
          <w:vertAlign w:val="superscript"/>
          <w:lang w:val="fr-FR"/>
        </w:rPr>
        <w:t>e</w:t>
      </w:r>
      <w:r w:rsidR="003A59EB">
        <w:rPr>
          <w:lang w:val="fr-FR"/>
        </w:rPr>
        <w:t> </w:t>
      </w:r>
      <w:r>
        <w:rPr>
          <w:lang w:val="fr-FR"/>
        </w:rPr>
        <w:t xml:space="preserve">session, le Comité a adopté des amendements aux </w:t>
      </w:r>
      <w:r w:rsidR="00A926BD">
        <w:rPr>
          <w:lang w:val="fr-FR"/>
        </w:rPr>
        <w:t>articles </w:t>
      </w:r>
      <w:r w:rsidRPr="00DB640B">
        <w:rPr>
          <w:lang w:val="fr-FR"/>
        </w:rPr>
        <w:t>5</w:t>
      </w:r>
      <w:r>
        <w:rPr>
          <w:lang w:val="fr-FR"/>
        </w:rPr>
        <w:t xml:space="preserve"> et </w:t>
      </w:r>
      <w:r w:rsidRPr="00DB640B">
        <w:rPr>
          <w:lang w:val="fr-FR"/>
        </w:rPr>
        <w:t>50</w:t>
      </w:r>
      <w:r w:rsidRPr="00DB640B">
        <w:rPr>
          <w:rStyle w:val="FootnoteReference"/>
        </w:rPr>
        <w:footnoteReference w:id="24"/>
      </w:r>
      <w:r w:rsidR="00DB640B" w:rsidRPr="00DB640B">
        <w:rPr>
          <w:lang w:val="fr-FR"/>
        </w:rPr>
        <w:t>.</w:t>
      </w:r>
    </w:p>
    <w:p w14:paraId="0E8B9190" w14:textId="3E7A007D" w:rsidR="00B06318" w:rsidRPr="001616A5" w:rsidRDefault="00B06318" w:rsidP="00B06318">
      <w:pPr>
        <w:pStyle w:val="SingleTxtG"/>
      </w:pPr>
      <w:r w:rsidRPr="00DB640B">
        <w:rPr>
          <w:spacing w:val="-2"/>
          <w:lang w:val="fr-FR"/>
        </w:rPr>
        <w:t>24</w:t>
      </w:r>
      <w:r w:rsidR="00DB640B" w:rsidRPr="00DB640B">
        <w:rPr>
          <w:spacing w:val="-2"/>
          <w:lang w:val="fr-FR"/>
        </w:rPr>
        <w:t>.</w:t>
      </w:r>
      <w:r w:rsidRPr="003A59EB">
        <w:rPr>
          <w:spacing w:val="-2"/>
          <w:lang w:val="fr-FR"/>
        </w:rPr>
        <w:tab/>
        <w:t xml:space="preserve">À sa </w:t>
      </w:r>
      <w:r w:rsidRPr="00DB640B">
        <w:rPr>
          <w:spacing w:val="-2"/>
          <w:lang w:val="fr-FR"/>
        </w:rPr>
        <w:t>106</w:t>
      </w:r>
      <w:r w:rsidRPr="003A59EB">
        <w:rPr>
          <w:spacing w:val="-2"/>
          <w:vertAlign w:val="superscript"/>
          <w:lang w:val="fr-FR"/>
        </w:rPr>
        <w:t>e</w:t>
      </w:r>
      <w:r w:rsidR="003A59EB" w:rsidRPr="003A59EB">
        <w:rPr>
          <w:spacing w:val="-2"/>
          <w:lang w:val="fr-FR"/>
        </w:rPr>
        <w:t> </w:t>
      </w:r>
      <w:r w:rsidRPr="003A59EB">
        <w:rPr>
          <w:spacing w:val="-2"/>
          <w:lang w:val="fr-FR"/>
        </w:rPr>
        <w:t xml:space="preserve">session, le Comité a créé un groupe de travail chargé de revoir son </w:t>
      </w:r>
      <w:r w:rsidR="0010501E">
        <w:rPr>
          <w:spacing w:val="-2"/>
          <w:lang w:val="fr-FR"/>
        </w:rPr>
        <w:t>Règlement</w:t>
      </w:r>
      <w:r w:rsidRPr="003A59EB">
        <w:rPr>
          <w:spacing w:val="-2"/>
          <w:lang w:val="fr-FR"/>
        </w:rPr>
        <w:t xml:space="preserve"> intérieur et d</w:t>
      </w:r>
      <w:r w:rsidR="003F0CE6" w:rsidRPr="003A59EB">
        <w:rPr>
          <w:spacing w:val="-2"/>
          <w:lang w:val="fr-FR"/>
        </w:rPr>
        <w:t>’</w:t>
      </w:r>
      <w:r w:rsidRPr="003A59EB">
        <w:rPr>
          <w:spacing w:val="-2"/>
          <w:lang w:val="fr-FR"/>
        </w:rPr>
        <w:t>améliorer ses méthodes de travail</w:t>
      </w:r>
      <w:r w:rsidRPr="00DB640B">
        <w:rPr>
          <w:rStyle w:val="FootnoteReference"/>
          <w:spacing w:val="-2"/>
        </w:rPr>
        <w:footnoteReference w:id="25"/>
      </w:r>
      <w:r w:rsidR="00DB640B" w:rsidRPr="00DB640B">
        <w:rPr>
          <w:spacing w:val="-2"/>
          <w:lang w:val="fr-FR"/>
        </w:rPr>
        <w:t>.</w:t>
      </w:r>
      <w:r w:rsidRPr="003A59EB">
        <w:rPr>
          <w:spacing w:val="-2"/>
          <w:lang w:val="fr-FR"/>
        </w:rPr>
        <w:t xml:space="preserve"> Après trois lectures, à ses </w:t>
      </w:r>
      <w:r w:rsidRPr="00DB640B">
        <w:rPr>
          <w:spacing w:val="-2"/>
          <w:lang w:val="fr-FR"/>
        </w:rPr>
        <w:t>107</w:t>
      </w:r>
      <w:r w:rsidRPr="003A59EB">
        <w:rPr>
          <w:spacing w:val="-2"/>
          <w:vertAlign w:val="superscript"/>
          <w:lang w:val="fr-FR"/>
        </w:rPr>
        <w:t>e</w:t>
      </w:r>
      <w:r w:rsidRPr="003A59EB">
        <w:rPr>
          <w:spacing w:val="-2"/>
          <w:lang w:val="fr-FR"/>
        </w:rPr>
        <w:t xml:space="preserve"> à </w:t>
      </w:r>
      <w:r w:rsidRPr="00DB640B">
        <w:rPr>
          <w:spacing w:val="-2"/>
          <w:lang w:val="fr-FR"/>
        </w:rPr>
        <w:t>115</w:t>
      </w:r>
      <w:r w:rsidRPr="003A59EB">
        <w:rPr>
          <w:spacing w:val="-2"/>
          <w:vertAlign w:val="superscript"/>
          <w:lang w:val="fr-FR"/>
        </w:rPr>
        <w:t>e</w:t>
      </w:r>
      <w:r w:rsidR="003A59EB" w:rsidRPr="003A59EB">
        <w:rPr>
          <w:spacing w:val="-2"/>
          <w:lang w:val="fr-FR"/>
        </w:rPr>
        <w:t> </w:t>
      </w:r>
      <w:r w:rsidRPr="003A59EB">
        <w:rPr>
          <w:spacing w:val="-2"/>
          <w:lang w:val="fr-FR"/>
        </w:rPr>
        <w:t>sessions</w:t>
      </w:r>
      <w:r>
        <w:rPr>
          <w:lang w:val="fr-FR"/>
        </w:rPr>
        <w:t xml:space="preserve">, il a adopté le </w:t>
      </w:r>
      <w:r w:rsidR="0010501E">
        <w:rPr>
          <w:lang w:val="fr-FR"/>
        </w:rPr>
        <w:t>Règlement</w:t>
      </w:r>
      <w:r>
        <w:rPr>
          <w:lang w:val="fr-FR"/>
        </w:rPr>
        <w:t xml:space="preserve"> intérieur révisé à sa </w:t>
      </w:r>
      <w:r w:rsidRPr="00DB640B">
        <w:rPr>
          <w:lang w:val="fr-FR"/>
        </w:rPr>
        <w:t>115</w:t>
      </w:r>
      <w:r w:rsidRPr="00225301">
        <w:rPr>
          <w:vertAlign w:val="superscript"/>
          <w:lang w:val="fr-FR"/>
        </w:rPr>
        <w:t>e</w:t>
      </w:r>
      <w:r w:rsidR="003A59EB">
        <w:rPr>
          <w:lang w:val="fr-FR"/>
        </w:rPr>
        <w:t> </w:t>
      </w:r>
      <w:r>
        <w:rPr>
          <w:lang w:val="fr-FR"/>
        </w:rPr>
        <w:t>session</w:t>
      </w:r>
      <w:r w:rsidRPr="00DB640B">
        <w:rPr>
          <w:rStyle w:val="FootnoteReference"/>
        </w:rPr>
        <w:footnoteReference w:id="26"/>
      </w:r>
      <w:r w:rsidR="00DB640B" w:rsidRPr="00DB640B">
        <w:rPr>
          <w:lang w:val="fr-FR"/>
        </w:rPr>
        <w:t>.</w:t>
      </w:r>
    </w:p>
    <w:p w14:paraId="1B5BF82A" w14:textId="77777777" w:rsidR="00B06318" w:rsidRPr="001616A5" w:rsidRDefault="00B06318" w:rsidP="00DA7C80">
      <w:pPr>
        <w:pStyle w:val="HChG"/>
        <w:tabs>
          <w:tab w:val="left" w:pos="1560"/>
        </w:tabs>
      </w:pPr>
      <w:r>
        <w:rPr>
          <w:lang w:val="fr-FR"/>
        </w:rPr>
        <w:tab/>
      </w:r>
      <w:r>
        <w:rPr>
          <w:lang w:val="fr-FR"/>
        </w:rPr>
        <w:tab/>
        <w:t>Note explicative</w:t>
      </w:r>
      <w:bookmarkStart w:id="3" w:name="_Toc126938505"/>
      <w:bookmarkStart w:id="4" w:name="_Toc191803332"/>
      <w:bookmarkStart w:id="5" w:name="_Toc198721584"/>
      <w:bookmarkStart w:id="6" w:name="_Toc206486145"/>
      <w:bookmarkEnd w:id="3"/>
      <w:bookmarkEnd w:id="4"/>
      <w:bookmarkEnd w:id="5"/>
      <w:bookmarkEnd w:id="6"/>
    </w:p>
    <w:p w14:paraId="324C153C" w14:textId="43722133" w:rsidR="00B06318" w:rsidRPr="001616A5" w:rsidRDefault="00B06318" w:rsidP="00B06318">
      <w:pPr>
        <w:pStyle w:val="SingleTxtG"/>
        <w:ind w:firstLine="567"/>
      </w:pPr>
      <w:r>
        <w:rPr>
          <w:lang w:val="fr-FR"/>
        </w:rPr>
        <w:t>On notera que l</w:t>
      </w:r>
      <w:r w:rsidR="003F0CE6">
        <w:rPr>
          <w:lang w:val="fr-FR"/>
        </w:rPr>
        <w:t>’</w:t>
      </w:r>
      <w:r w:rsidR="00A926BD">
        <w:rPr>
          <w:lang w:val="fr-FR"/>
        </w:rPr>
        <w:t>article </w:t>
      </w:r>
      <w:r w:rsidRPr="00DB640B">
        <w:rPr>
          <w:lang w:val="fr-FR"/>
        </w:rPr>
        <w:t>121</w:t>
      </w:r>
      <w:r>
        <w:rPr>
          <w:lang w:val="fr-FR"/>
        </w:rPr>
        <w:t xml:space="preserve"> dispose qu</w:t>
      </w:r>
      <w:r w:rsidR="003F0CE6">
        <w:rPr>
          <w:lang w:val="fr-FR"/>
        </w:rPr>
        <w:t>’</w:t>
      </w:r>
      <w:r>
        <w:rPr>
          <w:lang w:val="fr-FR"/>
        </w:rPr>
        <w:t>aux fins de l</w:t>
      </w:r>
      <w:r w:rsidR="003F0CE6">
        <w:rPr>
          <w:lang w:val="fr-FR"/>
        </w:rPr>
        <w:t>’</w:t>
      </w:r>
      <w:r>
        <w:rPr>
          <w:lang w:val="fr-FR"/>
        </w:rPr>
        <w:t xml:space="preserve">interprétation du </w:t>
      </w:r>
      <w:r w:rsidR="0010501E">
        <w:rPr>
          <w:lang w:val="fr-FR"/>
        </w:rPr>
        <w:t>Règlement</w:t>
      </w:r>
      <w:r>
        <w:rPr>
          <w:lang w:val="fr-FR"/>
        </w:rPr>
        <w:t>, il ne sera pas tenu compte des titres des articles, qui ont été insérés à titre purement indicatif</w:t>
      </w:r>
      <w:r w:rsidR="00DB640B" w:rsidRPr="00DB640B">
        <w:rPr>
          <w:lang w:val="fr-FR"/>
        </w:rPr>
        <w:t>.</w:t>
      </w:r>
    </w:p>
    <w:p w14:paraId="2BD77E8F" w14:textId="77777777" w:rsidR="00B06318" w:rsidRPr="001616A5" w:rsidRDefault="00B06318" w:rsidP="00B06318">
      <w:pPr>
        <w:pStyle w:val="SingleTxtG"/>
        <w:rPr>
          <w:rFonts w:eastAsia="SimSun"/>
          <w:w w:val="90"/>
          <w:lang w:eastAsia="zh-CN"/>
        </w:rPr>
      </w:pPr>
      <w:r w:rsidRPr="001616A5">
        <w:rPr>
          <w:w w:val="90"/>
        </w:rPr>
        <w:br w:type="page"/>
      </w:r>
    </w:p>
    <w:p w14:paraId="051EECAD" w14:textId="77777777" w:rsidR="00B06318" w:rsidRPr="001616A5" w:rsidRDefault="00B06318" w:rsidP="00B06318">
      <w:pPr>
        <w:pStyle w:val="HChG"/>
      </w:pPr>
      <w:r>
        <w:rPr>
          <w:lang w:val="fr-FR"/>
        </w:rPr>
        <w:lastRenderedPageBreak/>
        <w:tab/>
      </w:r>
      <w:r>
        <w:rPr>
          <w:lang w:val="fr-FR"/>
        </w:rPr>
        <w:tab/>
        <w:t>Règlement intérieur</w:t>
      </w:r>
      <w:bookmarkStart w:id="7" w:name="_Toc126938506"/>
      <w:bookmarkStart w:id="8" w:name="_Toc191803333"/>
      <w:bookmarkStart w:id="9" w:name="_Toc198721585"/>
      <w:bookmarkStart w:id="10" w:name="_Toc206486146"/>
      <w:bookmarkEnd w:id="7"/>
      <w:bookmarkEnd w:id="8"/>
      <w:bookmarkEnd w:id="9"/>
      <w:bookmarkEnd w:id="10"/>
    </w:p>
    <w:p w14:paraId="1E87AECE" w14:textId="54B45F6D" w:rsidR="00B06318" w:rsidRPr="001616A5" w:rsidRDefault="00B06318" w:rsidP="00B06318">
      <w:pPr>
        <w:pStyle w:val="HChG"/>
      </w:pPr>
      <w:r>
        <w:rPr>
          <w:lang w:val="fr-FR"/>
        </w:rPr>
        <w:tab/>
      </w:r>
      <w:r>
        <w:rPr>
          <w:lang w:val="fr-FR"/>
        </w:rPr>
        <w:tab/>
        <w:t>Première partie</w:t>
      </w:r>
      <w:bookmarkStart w:id="11" w:name="_Toc206486147"/>
      <w:bookmarkStart w:id="12" w:name="_Toc126938507"/>
      <w:bookmarkStart w:id="13" w:name="_Toc191803334"/>
      <w:bookmarkStart w:id="14" w:name="_Toc198721586"/>
      <w:bookmarkEnd w:id="11"/>
      <w:r>
        <w:rPr>
          <w:lang w:val="fr-FR"/>
        </w:rPr>
        <w:br/>
      </w:r>
      <w:r>
        <w:rPr>
          <w:bCs/>
          <w:lang w:val="fr-FR"/>
        </w:rPr>
        <w:t>Dispositions générales</w:t>
      </w:r>
      <w:bookmarkStart w:id="15" w:name="_Toc206486148"/>
      <w:bookmarkEnd w:id="12"/>
      <w:bookmarkEnd w:id="13"/>
      <w:bookmarkEnd w:id="14"/>
      <w:bookmarkEnd w:id="15"/>
    </w:p>
    <w:p w14:paraId="5649D6EC" w14:textId="57CB6724" w:rsidR="00B06318" w:rsidRPr="001616A5" w:rsidRDefault="00B06318" w:rsidP="00B06318">
      <w:pPr>
        <w:pStyle w:val="HChG"/>
      </w:pPr>
      <w:r>
        <w:rPr>
          <w:lang w:val="fr-FR"/>
        </w:rPr>
        <w:tab/>
        <w:t>I</w:t>
      </w:r>
      <w:r w:rsidR="00DB640B" w:rsidRPr="00DB640B">
        <w:rPr>
          <w:lang w:val="fr-FR"/>
        </w:rPr>
        <w:t>.</w:t>
      </w:r>
      <w:r>
        <w:rPr>
          <w:lang w:val="fr-FR"/>
        </w:rPr>
        <w:tab/>
        <w:t>Sessions</w:t>
      </w:r>
      <w:bookmarkStart w:id="16" w:name="_Toc126938508"/>
      <w:bookmarkStart w:id="17" w:name="_Toc191803335"/>
      <w:bookmarkStart w:id="18" w:name="_Toc198721587"/>
      <w:bookmarkStart w:id="19" w:name="_Toc206486149"/>
      <w:bookmarkEnd w:id="16"/>
      <w:bookmarkEnd w:id="17"/>
      <w:bookmarkEnd w:id="18"/>
      <w:bookmarkEnd w:id="19"/>
    </w:p>
    <w:p w14:paraId="26B528F0" w14:textId="77777777" w:rsidR="0044170F" w:rsidRDefault="00B06318" w:rsidP="0044170F">
      <w:pPr>
        <w:pStyle w:val="H1G"/>
        <w:spacing w:after="0"/>
        <w:rPr>
          <w:lang w:val="fr-FR"/>
        </w:rPr>
      </w:pPr>
      <w:r>
        <w:rPr>
          <w:lang w:val="fr-FR"/>
        </w:rPr>
        <w:tab/>
      </w:r>
      <w:r>
        <w:rPr>
          <w:lang w:val="fr-FR"/>
        </w:rPr>
        <w:tab/>
      </w:r>
      <w:r w:rsidR="00A926BD">
        <w:rPr>
          <w:lang w:val="fr-FR"/>
        </w:rPr>
        <w:t>Article </w:t>
      </w:r>
      <w:r>
        <w:rPr>
          <w:lang w:val="fr-FR"/>
        </w:rPr>
        <w:t>premier</w:t>
      </w:r>
      <w:bookmarkStart w:id="20" w:name="_Toc206486150"/>
      <w:bookmarkStart w:id="21" w:name="_Toc126938509"/>
      <w:bookmarkStart w:id="22" w:name="_Toc191803336"/>
      <w:bookmarkStart w:id="23" w:name="_Toc198721588"/>
      <w:bookmarkEnd w:id="20"/>
    </w:p>
    <w:p w14:paraId="11F88C5E" w14:textId="02CBA8A6" w:rsidR="00B06318" w:rsidRPr="001616A5" w:rsidRDefault="0044170F" w:rsidP="0044170F">
      <w:pPr>
        <w:pStyle w:val="H1G"/>
        <w:spacing w:before="0"/>
      </w:pPr>
      <w:r>
        <w:rPr>
          <w:lang w:val="fr-FR"/>
        </w:rPr>
        <w:tab/>
      </w:r>
      <w:r>
        <w:rPr>
          <w:lang w:val="fr-FR"/>
        </w:rPr>
        <w:tab/>
      </w:r>
      <w:r w:rsidR="00B06318">
        <w:rPr>
          <w:lang w:val="fr-FR"/>
        </w:rPr>
        <w:t>Sessions ordinaires</w:t>
      </w:r>
      <w:bookmarkStart w:id="24" w:name="_Toc206486151"/>
      <w:bookmarkEnd w:id="21"/>
      <w:bookmarkEnd w:id="22"/>
      <w:bookmarkEnd w:id="23"/>
      <w:bookmarkEnd w:id="24"/>
    </w:p>
    <w:p w14:paraId="072DBCB5" w14:textId="1A197EA8" w:rsidR="00B06318" w:rsidRPr="001616A5" w:rsidRDefault="00B06318" w:rsidP="007030BD">
      <w:pPr>
        <w:pStyle w:val="SingleTxtG"/>
        <w:ind w:firstLine="567"/>
      </w:pPr>
      <w:r>
        <w:rPr>
          <w:lang w:val="fr-FR"/>
        </w:rPr>
        <w:t>Le Comité pour l</w:t>
      </w:r>
      <w:r w:rsidR="003F0CE6">
        <w:rPr>
          <w:lang w:val="fr-FR"/>
        </w:rPr>
        <w:t>’</w:t>
      </w:r>
      <w:r>
        <w:rPr>
          <w:lang w:val="fr-FR"/>
        </w:rPr>
        <w:t>élimination de la discrimination raciale (ci-après dénommé «</w:t>
      </w:r>
      <w:r w:rsidR="00E374B3">
        <w:rPr>
          <w:lang w:val="fr-FR"/>
        </w:rPr>
        <w:t> </w:t>
      </w:r>
      <w:r>
        <w:rPr>
          <w:lang w:val="fr-FR"/>
        </w:rPr>
        <w:t>le</w:t>
      </w:r>
      <w:r w:rsidR="00E374B3">
        <w:rPr>
          <w:lang w:val="fr-FR"/>
        </w:rPr>
        <w:t> </w:t>
      </w:r>
      <w:r>
        <w:rPr>
          <w:lang w:val="fr-FR"/>
        </w:rPr>
        <w:t>Comité</w:t>
      </w:r>
      <w:r w:rsidR="00E374B3">
        <w:rPr>
          <w:lang w:val="fr-FR"/>
        </w:rPr>
        <w:t> </w:t>
      </w:r>
      <w:r>
        <w:rPr>
          <w:lang w:val="fr-FR"/>
        </w:rPr>
        <w:t>»), constitué en vertu de la Convention internationale sur l</w:t>
      </w:r>
      <w:r w:rsidR="003F0CE6">
        <w:rPr>
          <w:lang w:val="fr-FR"/>
        </w:rPr>
        <w:t>’</w:t>
      </w:r>
      <w:r>
        <w:rPr>
          <w:lang w:val="fr-FR"/>
        </w:rPr>
        <w:t>élimination de toutes les formes de discrimination raciale (ci-après dénommée «</w:t>
      </w:r>
      <w:r w:rsidR="00E374B3">
        <w:rPr>
          <w:lang w:val="fr-FR"/>
        </w:rPr>
        <w:t> </w:t>
      </w:r>
      <w:r>
        <w:rPr>
          <w:lang w:val="fr-FR"/>
        </w:rPr>
        <w:t>la Convention</w:t>
      </w:r>
      <w:r w:rsidR="00E374B3">
        <w:rPr>
          <w:lang w:val="fr-FR"/>
        </w:rPr>
        <w:t> </w:t>
      </w:r>
      <w:r>
        <w:rPr>
          <w:lang w:val="fr-FR"/>
        </w:rPr>
        <w:t>»), tient trois sessions ordinaires par an ou autant que nécessaire pour lui permettre de s</w:t>
      </w:r>
      <w:r w:rsidR="003F0CE6">
        <w:rPr>
          <w:lang w:val="fr-FR"/>
        </w:rPr>
        <w:t>’</w:t>
      </w:r>
      <w:r>
        <w:rPr>
          <w:lang w:val="fr-FR"/>
        </w:rPr>
        <w:t>acquitter de façon satisfaisante de ses fonctions conformément à la Convention</w:t>
      </w:r>
      <w:r w:rsidR="00DB640B" w:rsidRPr="00DB640B">
        <w:rPr>
          <w:lang w:val="fr-FR"/>
        </w:rPr>
        <w:t>.</w:t>
      </w:r>
    </w:p>
    <w:p w14:paraId="7CD296E5" w14:textId="77777777" w:rsidR="0044170F" w:rsidRDefault="00B06318" w:rsidP="0044170F">
      <w:pPr>
        <w:pStyle w:val="H1G"/>
        <w:spacing w:after="0"/>
        <w:rPr>
          <w:lang w:val="fr-FR"/>
        </w:rPr>
      </w:pPr>
      <w:r>
        <w:rPr>
          <w:lang w:val="fr-FR"/>
        </w:rPr>
        <w:tab/>
      </w:r>
      <w:r>
        <w:rPr>
          <w:lang w:val="fr-FR"/>
        </w:rPr>
        <w:tab/>
      </w:r>
      <w:r w:rsidR="00A926BD">
        <w:rPr>
          <w:lang w:val="fr-FR"/>
        </w:rPr>
        <w:t>Article </w:t>
      </w:r>
      <w:r w:rsidRPr="00DB640B">
        <w:rPr>
          <w:lang w:val="fr-FR"/>
        </w:rPr>
        <w:t>2</w:t>
      </w:r>
      <w:bookmarkStart w:id="25" w:name="_Toc206486152"/>
      <w:bookmarkStart w:id="26" w:name="_Toc126938510"/>
      <w:bookmarkStart w:id="27" w:name="_Toc191803337"/>
      <w:bookmarkStart w:id="28" w:name="_Toc198721589"/>
      <w:bookmarkEnd w:id="25"/>
    </w:p>
    <w:p w14:paraId="0B0A1DD4" w14:textId="676210AD" w:rsidR="00B06318" w:rsidRPr="001616A5" w:rsidRDefault="0044170F" w:rsidP="0044170F">
      <w:pPr>
        <w:pStyle w:val="H1G"/>
        <w:spacing w:before="0"/>
        <w:rPr>
          <w:iCs/>
        </w:rPr>
      </w:pPr>
      <w:r>
        <w:rPr>
          <w:lang w:val="fr-FR"/>
        </w:rPr>
        <w:tab/>
      </w:r>
      <w:r>
        <w:rPr>
          <w:lang w:val="fr-FR"/>
        </w:rPr>
        <w:tab/>
      </w:r>
      <w:r w:rsidR="00B06318">
        <w:rPr>
          <w:lang w:val="fr-FR"/>
        </w:rPr>
        <w:t>Dates des sessions ordinaires</w:t>
      </w:r>
      <w:bookmarkStart w:id="29" w:name="_Toc206486153"/>
      <w:bookmarkEnd w:id="26"/>
      <w:bookmarkEnd w:id="27"/>
      <w:bookmarkEnd w:id="28"/>
      <w:bookmarkEnd w:id="29"/>
    </w:p>
    <w:p w14:paraId="1E26F62E" w14:textId="6A5A6D51" w:rsidR="00B06318" w:rsidRPr="001616A5" w:rsidRDefault="00B06318" w:rsidP="007030BD">
      <w:pPr>
        <w:pStyle w:val="SingleTxtG"/>
        <w:ind w:firstLine="567"/>
      </w:pPr>
      <w:r>
        <w:rPr>
          <w:lang w:val="fr-FR"/>
        </w:rPr>
        <w:t>Les sessions ordinaires du Comité sont convoquées aux dates fixées par le Comité en consultation avec le (la) Secrétaire général(e) de l</w:t>
      </w:r>
      <w:r w:rsidR="003F0CE6">
        <w:rPr>
          <w:lang w:val="fr-FR"/>
        </w:rPr>
        <w:t>’</w:t>
      </w:r>
      <w:r>
        <w:rPr>
          <w:lang w:val="fr-FR"/>
        </w:rPr>
        <w:t>Organisation des Nations Unies (ci-après dénommé «</w:t>
      </w:r>
      <w:r w:rsidR="00E374B3">
        <w:rPr>
          <w:lang w:val="fr-FR"/>
        </w:rPr>
        <w:t> </w:t>
      </w:r>
      <w:r>
        <w:rPr>
          <w:lang w:val="fr-FR"/>
        </w:rPr>
        <w:t>le (la) Secrétaire général(e)</w:t>
      </w:r>
      <w:r w:rsidR="00E374B3">
        <w:rPr>
          <w:lang w:val="fr-FR"/>
        </w:rPr>
        <w:t> </w:t>
      </w:r>
      <w:r>
        <w:rPr>
          <w:lang w:val="fr-FR"/>
        </w:rPr>
        <w:t>»), compte tenu du calendrier des conférences approuvé par l</w:t>
      </w:r>
      <w:r w:rsidR="003F0CE6">
        <w:rPr>
          <w:lang w:val="fr-FR"/>
        </w:rPr>
        <w:t>’</w:t>
      </w:r>
      <w:r>
        <w:rPr>
          <w:lang w:val="fr-FR"/>
        </w:rPr>
        <w:t>Assemblée générale</w:t>
      </w:r>
      <w:r w:rsidR="00DB640B" w:rsidRPr="00DB640B">
        <w:rPr>
          <w:lang w:val="fr-FR"/>
        </w:rPr>
        <w:t>.</w:t>
      </w:r>
    </w:p>
    <w:p w14:paraId="4F93E997" w14:textId="77777777" w:rsidR="0044170F" w:rsidRDefault="00B06318" w:rsidP="0044170F">
      <w:pPr>
        <w:pStyle w:val="H1G"/>
        <w:spacing w:after="0"/>
        <w:rPr>
          <w:lang w:val="fr-FR"/>
        </w:rPr>
      </w:pPr>
      <w:r>
        <w:rPr>
          <w:lang w:val="fr-FR"/>
        </w:rPr>
        <w:tab/>
      </w:r>
      <w:r>
        <w:rPr>
          <w:lang w:val="fr-FR"/>
        </w:rPr>
        <w:tab/>
      </w:r>
      <w:r w:rsidR="00A926BD">
        <w:rPr>
          <w:lang w:val="fr-FR"/>
        </w:rPr>
        <w:t>Article </w:t>
      </w:r>
      <w:r w:rsidRPr="00DB640B">
        <w:rPr>
          <w:lang w:val="fr-FR"/>
        </w:rPr>
        <w:t>3</w:t>
      </w:r>
      <w:bookmarkStart w:id="30" w:name="_Toc206486154"/>
      <w:bookmarkStart w:id="31" w:name="_Toc126938511"/>
      <w:bookmarkStart w:id="32" w:name="_Toc191803338"/>
      <w:bookmarkStart w:id="33" w:name="_Toc198721590"/>
      <w:bookmarkEnd w:id="30"/>
    </w:p>
    <w:p w14:paraId="57C18576" w14:textId="41BAD0E9" w:rsidR="00B06318" w:rsidRPr="001616A5" w:rsidRDefault="0044170F" w:rsidP="0044170F">
      <w:pPr>
        <w:pStyle w:val="H1G"/>
        <w:spacing w:before="0"/>
      </w:pPr>
      <w:r>
        <w:rPr>
          <w:lang w:val="fr-FR"/>
        </w:rPr>
        <w:tab/>
      </w:r>
      <w:r>
        <w:rPr>
          <w:lang w:val="fr-FR"/>
        </w:rPr>
        <w:tab/>
      </w:r>
      <w:r w:rsidR="00B06318">
        <w:rPr>
          <w:lang w:val="fr-FR"/>
        </w:rPr>
        <w:t>Sessions extraordinaires</w:t>
      </w:r>
      <w:bookmarkStart w:id="34" w:name="_Toc206486155"/>
      <w:bookmarkEnd w:id="31"/>
      <w:bookmarkEnd w:id="32"/>
      <w:bookmarkEnd w:id="33"/>
      <w:bookmarkEnd w:id="34"/>
    </w:p>
    <w:p w14:paraId="3629E2A0" w14:textId="5B19E0FF" w:rsidR="00B06318" w:rsidRPr="001616A5" w:rsidRDefault="00B06318" w:rsidP="00B06318">
      <w:pPr>
        <w:pStyle w:val="SingleTxtG"/>
      </w:pPr>
      <w:r w:rsidRPr="00DB640B">
        <w:rPr>
          <w:lang w:val="fr-FR"/>
        </w:rPr>
        <w:t>1</w:t>
      </w:r>
      <w:r w:rsidR="00DB640B" w:rsidRPr="00DB640B">
        <w:rPr>
          <w:lang w:val="fr-FR"/>
        </w:rPr>
        <w:t>.</w:t>
      </w:r>
      <w:r>
        <w:rPr>
          <w:lang w:val="fr-FR"/>
        </w:rPr>
        <w:tab/>
        <w:t xml:space="preserve">Des sessions extraordinaires du Comité sont convoquées sur </w:t>
      </w:r>
      <w:r w:rsidR="00D105C4">
        <w:rPr>
          <w:lang w:val="fr-FR"/>
        </w:rPr>
        <w:t>décision</w:t>
      </w:r>
      <w:r w:rsidR="004F1EF4">
        <w:rPr>
          <w:lang w:val="fr-FR"/>
        </w:rPr>
        <w:t xml:space="preserve"> </w:t>
      </w:r>
      <w:r>
        <w:rPr>
          <w:lang w:val="fr-FR"/>
        </w:rPr>
        <w:t>de celui-ci</w:t>
      </w:r>
      <w:r w:rsidR="00DB640B" w:rsidRPr="00DB640B">
        <w:rPr>
          <w:lang w:val="fr-FR"/>
        </w:rPr>
        <w:t>.</w:t>
      </w:r>
      <w:r>
        <w:rPr>
          <w:lang w:val="fr-FR"/>
        </w:rPr>
        <w:t xml:space="preserve"> Lorsque le Comité n</w:t>
      </w:r>
      <w:r w:rsidR="003F0CE6">
        <w:rPr>
          <w:lang w:val="fr-FR"/>
        </w:rPr>
        <w:t>’</w:t>
      </w:r>
      <w:r>
        <w:rPr>
          <w:lang w:val="fr-FR"/>
        </w:rPr>
        <w:t>est pas en session, le (la) Président(e) peut convoquer des sessions extraordinaires en consultation avec les autres membres du Bureau</w:t>
      </w:r>
      <w:r w:rsidR="00DB640B" w:rsidRPr="00DB640B">
        <w:rPr>
          <w:lang w:val="fr-FR"/>
        </w:rPr>
        <w:t>.</w:t>
      </w:r>
      <w:r>
        <w:rPr>
          <w:lang w:val="fr-FR"/>
        </w:rPr>
        <w:t xml:space="preserve"> Le (la) Président(e) du Comité convoque aussi des sessions extraordinaires</w:t>
      </w:r>
      <w:r w:rsidR="003F0CE6">
        <w:rPr>
          <w:lang w:val="fr-FR"/>
        </w:rPr>
        <w:t> :</w:t>
      </w:r>
    </w:p>
    <w:p w14:paraId="7FE7D708" w14:textId="3940C0B3" w:rsidR="00B06318" w:rsidRPr="001616A5" w:rsidRDefault="00B06318" w:rsidP="007030BD">
      <w:pPr>
        <w:pStyle w:val="SingleTxtG"/>
        <w:ind w:firstLine="567"/>
      </w:pPr>
      <w:r>
        <w:rPr>
          <w:lang w:val="fr-FR"/>
        </w:rPr>
        <w:t>a)</w:t>
      </w:r>
      <w:r>
        <w:rPr>
          <w:lang w:val="fr-FR"/>
        </w:rPr>
        <w:tab/>
        <w:t>À la demande de la majorité des membres du Comité</w:t>
      </w:r>
      <w:r w:rsidR="003F0CE6">
        <w:rPr>
          <w:lang w:val="fr-FR"/>
        </w:rPr>
        <w:t> ;</w:t>
      </w:r>
    </w:p>
    <w:p w14:paraId="7C3155F9" w14:textId="5235B012" w:rsidR="00B06318" w:rsidRPr="001616A5" w:rsidRDefault="00B06318" w:rsidP="007030BD">
      <w:pPr>
        <w:pStyle w:val="SingleTxtG"/>
        <w:ind w:firstLine="567"/>
      </w:pPr>
      <w:r>
        <w:rPr>
          <w:lang w:val="fr-FR"/>
        </w:rPr>
        <w:t>b)</w:t>
      </w:r>
      <w:r>
        <w:rPr>
          <w:lang w:val="fr-FR"/>
        </w:rPr>
        <w:tab/>
        <w:t>À la demande d</w:t>
      </w:r>
      <w:r w:rsidR="003F0CE6">
        <w:rPr>
          <w:lang w:val="fr-FR"/>
        </w:rPr>
        <w:t>’</w:t>
      </w:r>
      <w:r>
        <w:rPr>
          <w:lang w:val="fr-FR"/>
        </w:rPr>
        <w:t>un État Partie à la Convention</w:t>
      </w:r>
      <w:r w:rsidR="00DB640B" w:rsidRPr="00DB640B">
        <w:rPr>
          <w:lang w:val="fr-FR"/>
        </w:rPr>
        <w:t>.</w:t>
      </w:r>
    </w:p>
    <w:p w14:paraId="0BBC2C45" w14:textId="396B4538" w:rsidR="00B06318" w:rsidRPr="001616A5" w:rsidRDefault="00B06318" w:rsidP="00B06318">
      <w:pPr>
        <w:pStyle w:val="SingleTxtG"/>
      </w:pPr>
      <w:r w:rsidRPr="00DB640B">
        <w:rPr>
          <w:lang w:val="fr-FR"/>
        </w:rPr>
        <w:t>2</w:t>
      </w:r>
      <w:r w:rsidR="00DB640B" w:rsidRPr="00DB640B">
        <w:rPr>
          <w:lang w:val="fr-FR"/>
        </w:rPr>
        <w:t>.</w:t>
      </w:r>
      <w:r>
        <w:rPr>
          <w:lang w:val="fr-FR"/>
        </w:rPr>
        <w:tab/>
        <w:t>Les sessions extraordinaires sont convoquées aussitôt que possible pour une date fixée par le (la) Président(e) en consultation avec le (la) Secrétaire général(e) et les autres membres du Bureau du Comité, compte tenu du calendrier des conférences approuvé par l</w:t>
      </w:r>
      <w:r w:rsidR="003F0CE6">
        <w:rPr>
          <w:lang w:val="fr-FR"/>
        </w:rPr>
        <w:t>’</w:t>
      </w:r>
      <w:r>
        <w:rPr>
          <w:lang w:val="fr-FR"/>
        </w:rPr>
        <w:t>Assemblée générale</w:t>
      </w:r>
      <w:r w:rsidR="00DB640B" w:rsidRPr="00DB640B">
        <w:rPr>
          <w:lang w:val="fr-FR"/>
        </w:rPr>
        <w:t>.</w:t>
      </w:r>
    </w:p>
    <w:p w14:paraId="735261D8"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4</w:t>
      </w:r>
      <w:bookmarkStart w:id="35" w:name="_Toc206486156"/>
      <w:bookmarkStart w:id="36" w:name="_Toc126938512"/>
      <w:bookmarkStart w:id="37" w:name="_Toc191803339"/>
      <w:bookmarkStart w:id="38" w:name="_Toc198721591"/>
      <w:bookmarkEnd w:id="35"/>
    </w:p>
    <w:p w14:paraId="538D674F" w14:textId="4F8A1BCB" w:rsidR="00B06318" w:rsidRPr="001616A5" w:rsidRDefault="0041086D" w:rsidP="004E65B6">
      <w:pPr>
        <w:pStyle w:val="H1G"/>
        <w:spacing w:before="0"/>
      </w:pPr>
      <w:r>
        <w:rPr>
          <w:lang w:val="fr-FR"/>
        </w:rPr>
        <w:tab/>
      </w:r>
      <w:r>
        <w:rPr>
          <w:lang w:val="fr-FR"/>
        </w:rPr>
        <w:tab/>
      </w:r>
      <w:r w:rsidR="0044170F">
        <w:rPr>
          <w:lang w:val="fr-FR"/>
        </w:rPr>
        <w:t>N</w:t>
      </w:r>
      <w:r w:rsidR="00B06318">
        <w:rPr>
          <w:lang w:val="fr-FR"/>
        </w:rPr>
        <w:t>otification de la date d</w:t>
      </w:r>
      <w:r w:rsidR="003F0CE6">
        <w:rPr>
          <w:lang w:val="fr-FR"/>
        </w:rPr>
        <w:t>’</w:t>
      </w:r>
      <w:r w:rsidR="00B06318">
        <w:rPr>
          <w:lang w:val="fr-FR"/>
        </w:rPr>
        <w:t>ouverture des sessions</w:t>
      </w:r>
      <w:bookmarkStart w:id="39" w:name="_Toc206486157"/>
      <w:bookmarkEnd w:id="36"/>
      <w:bookmarkEnd w:id="37"/>
      <w:bookmarkEnd w:id="38"/>
      <w:bookmarkEnd w:id="39"/>
    </w:p>
    <w:p w14:paraId="72C11731" w14:textId="22DC68CF" w:rsidR="00B06318" w:rsidRPr="001616A5" w:rsidRDefault="00B06318" w:rsidP="007030BD">
      <w:pPr>
        <w:pStyle w:val="SingleTxtG"/>
        <w:ind w:firstLine="567"/>
      </w:pPr>
      <w:r>
        <w:rPr>
          <w:lang w:val="fr-FR"/>
        </w:rPr>
        <w:t>Le (la) Secrétaire général(e) fait connaître aux membres du Comité la date et le lieu de la première séance de chaque session</w:t>
      </w:r>
      <w:r w:rsidR="00DB640B" w:rsidRPr="00DB640B">
        <w:rPr>
          <w:lang w:val="fr-FR"/>
        </w:rPr>
        <w:t>.</w:t>
      </w:r>
      <w:r>
        <w:rPr>
          <w:lang w:val="fr-FR"/>
        </w:rPr>
        <w:t xml:space="preserve"> Cette notification est envoyée, dans le cas d</w:t>
      </w:r>
      <w:r w:rsidR="003F0CE6">
        <w:rPr>
          <w:lang w:val="fr-FR"/>
        </w:rPr>
        <w:t>’</w:t>
      </w:r>
      <w:r>
        <w:rPr>
          <w:lang w:val="fr-FR"/>
        </w:rPr>
        <w:t xml:space="preserve">une session </w:t>
      </w:r>
      <w:r w:rsidRPr="00FD11A9">
        <w:rPr>
          <w:lang w:val="fr-FR"/>
        </w:rPr>
        <w:t>ordinaire, trente jours au moins à l</w:t>
      </w:r>
      <w:r w:rsidR="003F0CE6" w:rsidRPr="00FD11A9">
        <w:rPr>
          <w:lang w:val="fr-FR"/>
        </w:rPr>
        <w:t>’</w:t>
      </w:r>
      <w:r w:rsidRPr="00FD11A9">
        <w:rPr>
          <w:lang w:val="fr-FR"/>
        </w:rPr>
        <w:t>avance</w:t>
      </w:r>
      <w:r>
        <w:rPr>
          <w:lang w:val="fr-FR"/>
        </w:rPr>
        <w:t xml:space="preserve"> et, dans le cas d</w:t>
      </w:r>
      <w:r w:rsidR="003F0CE6">
        <w:rPr>
          <w:lang w:val="fr-FR"/>
        </w:rPr>
        <w:t>’</w:t>
      </w:r>
      <w:r>
        <w:rPr>
          <w:lang w:val="fr-FR"/>
        </w:rPr>
        <w:t>une session extraordinaire, dix-huit jours au moins avant la première séance</w:t>
      </w:r>
      <w:r w:rsidR="00DB640B" w:rsidRPr="00DB640B">
        <w:rPr>
          <w:lang w:val="fr-FR"/>
        </w:rPr>
        <w:t>.</w:t>
      </w:r>
    </w:p>
    <w:p w14:paraId="122A31F9"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5</w:t>
      </w:r>
      <w:bookmarkStart w:id="40" w:name="_Toc206486158"/>
      <w:bookmarkStart w:id="41" w:name="_Toc126938513"/>
      <w:bookmarkStart w:id="42" w:name="_Toc191803340"/>
      <w:bookmarkStart w:id="43" w:name="_Toc198721592"/>
      <w:bookmarkEnd w:id="40"/>
    </w:p>
    <w:p w14:paraId="42CA1091" w14:textId="7762EE89" w:rsidR="00B06318" w:rsidRPr="001616A5" w:rsidRDefault="0041086D" w:rsidP="004E65B6">
      <w:pPr>
        <w:pStyle w:val="H1G"/>
        <w:spacing w:before="0"/>
      </w:pPr>
      <w:r>
        <w:rPr>
          <w:lang w:val="fr-FR"/>
        </w:rPr>
        <w:tab/>
      </w:r>
      <w:r>
        <w:rPr>
          <w:lang w:val="fr-FR"/>
        </w:rPr>
        <w:tab/>
      </w:r>
      <w:r w:rsidR="0044170F">
        <w:rPr>
          <w:lang w:val="fr-FR"/>
        </w:rPr>
        <w:t>L</w:t>
      </w:r>
      <w:r w:rsidR="00B06318">
        <w:rPr>
          <w:lang w:val="fr-FR"/>
        </w:rPr>
        <w:t>ieu des sessions</w:t>
      </w:r>
      <w:bookmarkStart w:id="44" w:name="_Toc206486159"/>
      <w:bookmarkEnd w:id="41"/>
      <w:bookmarkEnd w:id="42"/>
      <w:bookmarkEnd w:id="43"/>
      <w:bookmarkEnd w:id="44"/>
    </w:p>
    <w:p w14:paraId="5CEA699C" w14:textId="789C11C8" w:rsidR="00B06318" w:rsidRPr="001616A5" w:rsidRDefault="00B06318" w:rsidP="007030BD">
      <w:pPr>
        <w:pStyle w:val="SingleTxtG"/>
        <w:ind w:firstLine="567"/>
      </w:pPr>
      <w:r>
        <w:rPr>
          <w:lang w:val="fr-FR"/>
        </w:rPr>
        <w:t>Les sessions du Comité se tiennent normalement au Siège de l</w:t>
      </w:r>
      <w:r w:rsidR="003F0CE6">
        <w:rPr>
          <w:lang w:val="fr-FR"/>
        </w:rPr>
        <w:t>’</w:t>
      </w:r>
      <w:r>
        <w:rPr>
          <w:lang w:val="fr-FR"/>
        </w:rPr>
        <w:t>Organisation des Nations</w:t>
      </w:r>
      <w:r w:rsidR="004F1EF4">
        <w:rPr>
          <w:lang w:val="fr-FR"/>
        </w:rPr>
        <w:t> </w:t>
      </w:r>
      <w:r>
        <w:rPr>
          <w:lang w:val="fr-FR"/>
        </w:rPr>
        <w:t>Unies</w:t>
      </w:r>
      <w:r w:rsidR="00DB640B" w:rsidRPr="00DB640B">
        <w:rPr>
          <w:lang w:val="fr-FR"/>
        </w:rPr>
        <w:t>.</w:t>
      </w:r>
      <w:r>
        <w:rPr>
          <w:lang w:val="fr-FR"/>
        </w:rPr>
        <w:t xml:space="preserve"> Le Comité peut, en consultation avec le (la) Secrétaire général (e) et compte tenu des règles appliquées en la matière par l</w:t>
      </w:r>
      <w:r w:rsidR="003F0CE6">
        <w:rPr>
          <w:lang w:val="fr-FR"/>
        </w:rPr>
        <w:t>’</w:t>
      </w:r>
      <w:r>
        <w:rPr>
          <w:lang w:val="fr-FR"/>
        </w:rPr>
        <w:t xml:space="preserve">Organisation des Nations Unies, décider de </w:t>
      </w:r>
      <w:r>
        <w:rPr>
          <w:lang w:val="fr-FR"/>
        </w:rPr>
        <w:lastRenderedPageBreak/>
        <w:t>tenir une session en un autre lieu</w:t>
      </w:r>
      <w:r w:rsidR="00DB640B" w:rsidRPr="00DB640B">
        <w:rPr>
          <w:lang w:val="fr-FR"/>
        </w:rPr>
        <w:t>.</w:t>
      </w:r>
      <w:r>
        <w:rPr>
          <w:lang w:val="fr-FR"/>
        </w:rPr>
        <w:t xml:space="preserve"> Dans des circonstances exceptionnelles qui l</w:t>
      </w:r>
      <w:r w:rsidR="003F0CE6">
        <w:rPr>
          <w:lang w:val="fr-FR"/>
        </w:rPr>
        <w:t>’</w:t>
      </w:r>
      <w:r>
        <w:rPr>
          <w:lang w:val="fr-FR"/>
        </w:rPr>
        <w:t>empêchent de tenir des sessions ordinaires ou extraordinaires en présentiel, le Comité, en consultation avec le (la) Secrétaire général(e), peut tenir des sessions ou une partie des sessions à distance en utilisant les technologies de l</w:t>
      </w:r>
      <w:r w:rsidR="003F0CE6">
        <w:rPr>
          <w:lang w:val="fr-FR"/>
        </w:rPr>
        <w:t>’</w:t>
      </w:r>
      <w:r>
        <w:rPr>
          <w:lang w:val="fr-FR"/>
        </w:rPr>
        <w:t>information et des communications disponibles conformément aux politiques et aux normes adoptées par le Secrétariat pour assurer une participation effective aux réunions et garantir la sécurité et la confidentialité de celles-ci</w:t>
      </w:r>
      <w:r w:rsidR="00DB640B" w:rsidRPr="00DB640B">
        <w:rPr>
          <w:lang w:val="fr-FR"/>
        </w:rPr>
        <w:t>.</w:t>
      </w:r>
    </w:p>
    <w:p w14:paraId="27E264D5" w14:textId="73D5C47F" w:rsidR="00B06318" w:rsidRPr="001616A5" w:rsidRDefault="00B06318" w:rsidP="00B06318">
      <w:pPr>
        <w:pStyle w:val="HChG"/>
      </w:pPr>
      <w:r>
        <w:rPr>
          <w:lang w:val="fr-FR"/>
        </w:rPr>
        <w:tab/>
        <w:t>II</w:t>
      </w:r>
      <w:r w:rsidR="00DB640B" w:rsidRPr="00DB640B">
        <w:rPr>
          <w:lang w:val="fr-FR"/>
        </w:rPr>
        <w:t>.</w:t>
      </w:r>
      <w:r>
        <w:rPr>
          <w:lang w:val="fr-FR"/>
        </w:rPr>
        <w:tab/>
        <w:t>Ordre du jour</w:t>
      </w:r>
      <w:bookmarkStart w:id="45" w:name="_Toc126938514"/>
      <w:bookmarkStart w:id="46" w:name="_Toc191803341"/>
      <w:bookmarkStart w:id="47" w:name="_Toc198721593"/>
      <w:bookmarkStart w:id="48" w:name="_Toc206486160"/>
      <w:bookmarkEnd w:id="45"/>
      <w:bookmarkEnd w:id="46"/>
      <w:bookmarkEnd w:id="47"/>
      <w:bookmarkEnd w:id="48"/>
    </w:p>
    <w:p w14:paraId="40245493"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6</w:t>
      </w:r>
      <w:bookmarkStart w:id="49" w:name="_Toc206486161"/>
      <w:bookmarkStart w:id="50" w:name="_Toc126938515"/>
      <w:bookmarkStart w:id="51" w:name="_Toc191803342"/>
      <w:bookmarkStart w:id="52" w:name="_Toc198721594"/>
      <w:bookmarkEnd w:id="49"/>
    </w:p>
    <w:p w14:paraId="2E599FF8" w14:textId="492355B6" w:rsidR="00B06318" w:rsidRPr="001616A5" w:rsidRDefault="0041086D" w:rsidP="004E65B6">
      <w:pPr>
        <w:pStyle w:val="H1G"/>
        <w:spacing w:before="0"/>
      </w:pPr>
      <w:r>
        <w:rPr>
          <w:lang w:val="fr-FR"/>
        </w:rPr>
        <w:tab/>
      </w:r>
      <w:r>
        <w:rPr>
          <w:lang w:val="fr-FR"/>
        </w:rPr>
        <w:tab/>
      </w:r>
      <w:r w:rsidR="00B06318">
        <w:rPr>
          <w:lang w:val="fr-FR"/>
        </w:rPr>
        <w:t>Ordre du jour provisoire des sessions ordinaires</w:t>
      </w:r>
      <w:bookmarkStart w:id="53" w:name="_Toc206486162"/>
      <w:bookmarkEnd w:id="50"/>
      <w:bookmarkEnd w:id="51"/>
      <w:bookmarkEnd w:id="52"/>
      <w:bookmarkEnd w:id="53"/>
    </w:p>
    <w:p w14:paraId="3F5AAF8E" w14:textId="2D4936FA" w:rsidR="00B06318" w:rsidRPr="001616A5" w:rsidRDefault="00B06318" w:rsidP="007030BD">
      <w:pPr>
        <w:pStyle w:val="SingleTxtG"/>
        <w:ind w:firstLine="567"/>
      </w:pPr>
      <w:r>
        <w:rPr>
          <w:lang w:val="fr-FR"/>
        </w:rPr>
        <w:t>L</w:t>
      </w:r>
      <w:r w:rsidR="003F0CE6">
        <w:rPr>
          <w:lang w:val="fr-FR"/>
        </w:rPr>
        <w:t>’</w:t>
      </w:r>
      <w:r>
        <w:rPr>
          <w:lang w:val="fr-FR"/>
        </w:rPr>
        <w:t xml:space="preserve">ordre du jour provisoire de chaque session ordinaire est établi par le (la) Secrétaire général(e) en consultation avec le (la) Président(e) du Comité, conformément aux dispositions pertinentes des </w:t>
      </w:r>
      <w:r w:rsidR="00A926BD">
        <w:rPr>
          <w:lang w:val="fr-FR"/>
        </w:rPr>
        <w:t>articles </w:t>
      </w:r>
      <w:r w:rsidRPr="00DB640B">
        <w:rPr>
          <w:lang w:val="fr-FR"/>
        </w:rPr>
        <w:t>9</w:t>
      </w:r>
      <w:r>
        <w:rPr>
          <w:lang w:val="fr-FR"/>
        </w:rPr>
        <w:t xml:space="preserve">, </w:t>
      </w:r>
      <w:r w:rsidRPr="00DB640B">
        <w:rPr>
          <w:lang w:val="fr-FR"/>
        </w:rPr>
        <w:t>11</w:t>
      </w:r>
      <w:r>
        <w:rPr>
          <w:lang w:val="fr-FR"/>
        </w:rPr>
        <w:t xml:space="preserve">, </w:t>
      </w:r>
      <w:r w:rsidRPr="00DB640B">
        <w:rPr>
          <w:lang w:val="fr-FR"/>
        </w:rPr>
        <w:t>12</w:t>
      </w:r>
      <w:r>
        <w:rPr>
          <w:lang w:val="fr-FR"/>
        </w:rPr>
        <w:t xml:space="preserve">, </w:t>
      </w:r>
      <w:r w:rsidRPr="00DB640B">
        <w:rPr>
          <w:lang w:val="fr-FR"/>
        </w:rPr>
        <w:t>13</w:t>
      </w:r>
      <w:r>
        <w:rPr>
          <w:lang w:val="fr-FR"/>
        </w:rPr>
        <w:t xml:space="preserve">, </w:t>
      </w:r>
      <w:r w:rsidRPr="00DB640B">
        <w:rPr>
          <w:lang w:val="fr-FR"/>
        </w:rPr>
        <w:t>14</w:t>
      </w:r>
      <w:r>
        <w:rPr>
          <w:lang w:val="fr-FR"/>
        </w:rPr>
        <w:t xml:space="preserve"> et </w:t>
      </w:r>
      <w:r w:rsidRPr="00DB640B">
        <w:rPr>
          <w:lang w:val="fr-FR"/>
        </w:rPr>
        <w:t>15</w:t>
      </w:r>
      <w:r>
        <w:rPr>
          <w:lang w:val="fr-FR"/>
        </w:rPr>
        <w:t xml:space="preserve"> de la Convention, et comporte</w:t>
      </w:r>
      <w:r w:rsidR="003F0CE6">
        <w:rPr>
          <w:lang w:val="fr-FR"/>
        </w:rPr>
        <w:t> :</w:t>
      </w:r>
    </w:p>
    <w:p w14:paraId="150DB8D9" w14:textId="5D4BF71B" w:rsidR="00B06318" w:rsidRPr="001616A5" w:rsidRDefault="00B06318" w:rsidP="007030BD">
      <w:pPr>
        <w:pStyle w:val="SingleTxtG"/>
        <w:ind w:firstLine="567"/>
      </w:pPr>
      <w:r>
        <w:rPr>
          <w:lang w:val="fr-FR"/>
        </w:rPr>
        <w:t>a)</w:t>
      </w:r>
      <w:r>
        <w:rPr>
          <w:lang w:val="fr-FR"/>
        </w:rPr>
        <w:tab/>
        <w:t>Toute question que le Comité, à une session précédente, a décidé d</w:t>
      </w:r>
      <w:r w:rsidR="003F0CE6">
        <w:rPr>
          <w:lang w:val="fr-FR"/>
        </w:rPr>
        <w:t>’</w:t>
      </w:r>
      <w:r>
        <w:rPr>
          <w:lang w:val="fr-FR"/>
        </w:rPr>
        <w:t>inscrire à son ordre du jour</w:t>
      </w:r>
      <w:r w:rsidR="003F0CE6">
        <w:rPr>
          <w:lang w:val="fr-FR"/>
        </w:rPr>
        <w:t> ;</w:t>
      </w:r>
    </w:p>
    <w:p w14:paraId="4A7923A4" w14:textId="11103470" w:rsidR="00B06318" w:rsidRPr="001616A5" w:rsidRDefault="00B06318" w:rsidP="007030BD">
      <w:pPr>
        <w:pStyle w:val="SingleTxtG"/>
        <w:ind w:firstLine="567"/>
      </w:pPr>
      <w:r>
        <w:rPr>
          <w:lang w:val="fr-FR"/>
        </w:rPr>
        <w:t>b)</w:t>
      </w:r>
      <w:r>
        <w:rPr>
          <w:lang w:val="fr-FR"/>
        </w:rPr>
        <w:tab/>
        <w:t>Toute question proposée par le (la) Président(e) du Comité</w:t>
      </w:r>
      <w:r w:rsidR="003F0CE6">
        <w:rPr>
          <w:lang w:val="fr-FR"/>
        </w:rPr>
        <w:t> ;</w:t>
      </w:r>
    </w:p>
    <w:p w14:paraId="24591702" w14:textId="7B5FB84B" w:rsidR="00B06318" w:rsidRPr="001616A5" w:rsidRDefault="00B06318" w:rsidP="007030BD">
      <w:pPr>
        <w:pStyle w:val="SingleTxtG"/>
        <w:ind w:firstLine="567"/>
      </w:pPr>
      <w:r w:rsidRPr="00C66A8E">
        <w:rPr>
          <w:spacing w:val="-4"/>
          <w:lang w:val="fr-FR"/>
        </w:rPr>
        <w:t>c)</w:t>
      </w:r>
      <w:r w:rsidRPr="00C66A8E">
        <w:rPr>
          <w:spacing w:val="-4"/>
          <w:lang w:val="fr-FR"/>
        </w:rPr>
        <w:tab/>
        <w:t>Toute question proposée par un État Partie à la Convention, si l</w:t>
      </w:r>
      <w:r w:rsidR="003F0CE6" w:rsidRPr="00C66A8E">
        <w:rPr>
          <w:spacing w:val="-4"/>
          <w:lang w:val="fr-FR"/>
        </w:rPr>
        <w:t>’</w:t>
      </w:r>
      <w:r w:rsidR="00A926BD" w:rsidRPr="00C66A8E">
        <w:rPr>
          <w:spacing w:val="-4"/>
          <w:lang w:val="fr-FR"/>
        </w:rPr>
        <w:t>article </w:t>
      </w:r>
      <w:r w:rsidRPr="00DB640B">
        <w:rPr>
          <w:spacing w:val="-4"/>
          <w:lang w:val="fr-FR"/>
        </w:rPr>
        <w:t>3</w:t>
      </w:r>
      <w:r w:rsidRPr="00C66A8E">
        <w:rPr>
          <w:spacing w:val="-4"/>
          <w:lang w:val="fr-FR"/>
        </w:rPr>
        <w:t xml:space="preserve"> (par</w:t>
      </w:r>
      <w:r w:rsidR="00DB640B" w:rsidRPr="00DB640B">
        <w:rPr>
          <w:spacing w:val="-4"/>
          <w:lang w:val="fr-FR"/>
        </w:rPr>
        <w:t>.</w:t>
      </w:r>
      <w:r w:rsidRPr="00C66A8E">
        <w:rPr>
          <w:spacing w:val="-4"/>
          <w:lang w:val="fr-FR"/>
        </w:rPr>
        <w:t> </w:t>
      </w:r>
      <w:r w:rsidRPr="00DB640B">
        <w:rPr>
          <w:spacing w:val="-4"/>
          <w:lang w:val="fr-FR"/>
        </w:rPr>
        <w:t>1</w:t>
      </w:r>
      <w:r w:rsidR="00C66A8E" w:rsidRPr="00C66A8E">
        <w:rPr>
          <w:spacing w:val="-4"/>
          <w:lang w:val="fr-FR"/>
        </w:rPr>
        <w:t> </w:t>
      </w:r>
      <w:r w:rsidRPr="00C66A8E">
        <w:rPr>
          <w:spacing w:val="-4"/>
          <w:lang w:val="fr-FR"/>
        </w:rPr>
        <w:t>b))</w:t>
      </w:r>
      <w:r>
        <w:rPr>
          <w:lang w:val="fr-FR"/>
        </w:rPr>
        <w:t xml:space="preserve"> du présent </w:t>
      </w:r>
      <w:r w:rsidR="0010501E">
        <w:rPr>
          <w:lang w:val="fr-FR"/>
        </w:rPr>
        <w:t>R</w:t>
      </w:r>
      <w:r>
        <w:rPr>
          <w:lang w:val="fr-FR"/>
        </w:rPr>
        <w:t>èglement s</w:t>
      </w:r>
      <w:r w:rsidR="003F0CE6">
        <w:rPr>
          <w:lang w:val="fr-FR"/>
        </w:rPr>
        <w:t>’</w:t>
      </w:r>
      <w:r>
        <w:rPr>
          <w:lang w:val="fr-FR"/>
        </w:rPr>
        <w:t>applique</w:t>
      </w:r>
      <w:r w:rsidR="003F0CE6">
        <w:rPr>
          <w:lang w:val="fr-FR"/>
        </w:rPr>
        <w:t> ;</w:t>
      </w:r>
    </w:p>
    <w:p w14:paraId="08D465B2" w14:textId="59FE9F76" w:rsidR="00B06318" w:rsidRPr="001616A5" w:rsidRDefault="00B06318" w:rsidP="007030BD">
      <w:pPr>
        <w:pStyle w:val="SingleTxtG"/>
        <w:ind w:firstLine="567"/>
      </w:pPr>
      <w:r>
        <w:rPr>
          <w:lang w:val="fr-FR"/>
        </w:rPr>
        <w:t>d)</w:t>
      </w:r>
      <w:r>
        <w:rPr>
          <w:lang w:val="fr-FR"/>
        </w:rPr>
        <w:tab/>
        <w:t>Toute question proposée par un(e) membre du Comité</w:t>
      </w:r>
      <w:r w:rsidR="003F0CE6">
        <w:rPr>
          <w:lang w:val="fr-FR"/>
        </w:rPr>
        <w:t> ;</w:t>
      </w:r>
    </w:p>
    <w:p w14:paraId="574E1975" w14:textId="5416C15A" w:rsidR="00B06318" w:rsidRPr="001616A5" w:rsidRDefault="00B06318" w:rsidP="007030BD">
      <w:pPr>
        <w:pStyle w:val="SingleTxtG"/>
        <w:ind w:firstLine="567"/>
      </w:pPr>
      <w:r>
        <w:rPr>
          <w:lang w:val="fr-FR"/>
        </w:rPr>
        <w:t>e)</w:t>
      </w:r>
      <w:r>
        <w:rPr>
          <w:lang w:val="fr-FR"/>
        </w:rPr>
        <w:tab/>
        <w:t xml:space="preserve">Toute question proposée par le (la) Secrétaire général(e) qui se rapporte aux fonctions qui lui sont confiées au titre de la Convention ou du présent </w:t>
      </w:r>
      <w:r w:rsidR="0010501E">
        <w:rPr>
          <w:lang w:val="fr-FR"/>
        </w:rPr>
        <w:t>Règlement</w:t>
      </w:r>
      <w:r w:rsidR="00DB640B" w:rsidRPr="00DB640B">
        <w:rPr>
          <w:lang w:val="fr-FR"/>
        </w:rPr>
        <w:t>.</w:t>
      </w:r>
    </w:p>
    <w:p w14:paraId="78AA76FF"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7</w:t>
      </w:r>
      <w:bookmarkStart w:id="54" w:name="_Toc206486163"/>
      <w:bookmarkStart w:id="55" w:name="_Toc126938516"/>
      <w:bookmarkStart w:id="56" w:name="_Toc191803343"/>
      <w:bookmarkStart w:id="57" w:name="_Toc198721595"/>
      <w:bookmarkEnd w:id="54"/>
    </w:p>
    <w:p w14:paraId="532B8001" w14:textId="59D7F471" w:rsidR="00B06318" w:rsidRPr="001616A5" w:rsidRDefault="0041086D" w:rsidP="004E65B6">
      <w:pPr>
        <w:pStyle w:val="H1G"/>
        <w:spacing w:before="0"/>
      </w:pPr>
      <w:r>
        <w:rPr>
          <w:lang w:val="fr-FR"/>
        </w:rPr>
        <w:tab/>
      </w:r>
      <w:r>
        <w:rPr>
          <w:lang w:val="fr-FR"/>
        </w:rPr>
        <w:tab/>
      </w:r>
      <w:r w:rsidR="00B06318">
        <w:rPr>
          <w:lang w:val="fr-FR"/>
        </w:rPr>
        <w:t>Ordre du jour provisoire des sessions extraordinaires</w:t>
      </w:r>
      <w:bookmarkStart w:id="58" w:name="_Toc206486164"/>
      <w:bookmarkEnd w:id="55"/>
      <w:bookmarkEnd w:id="56"/>
      <w:bookmarkEnd w:id="57"/>
      <w:bookmarkEnd w:id="58"/>
    </w:p>
    <w:p w14:paraId="46DA77CF" w14:textId="35BC9565" w:rsidR="00B06318" w:rsidRPr="001616A5" w:rsidRDefault="00B06318" w:rsidP="007030BD">
      <w:pPr>
        <w:pStyle w:val="SingleTxtG"/>
        <w:ind w:firstLine="567"/>
      </w:pPr>
      <w:r>
        <w:rPr>
          <w:lang w:val="fr-FR"/>
        </w:rPr>
        <w:t>L</w:t>
      </w:r>
      <w:r w:rsidR="003F0CE6">
        <w:rPr>
          <w:lang w:val="fr-FR"/>
        </w:rPr>
        <w:t>’</w:t>
      </w:r>
      <w:r>
        <w:rPr>
          <w:lang w:val="fr-FR"/>
        </w:rPr>
        <w:t>ordre du jour provisoire d</w:t>
      </w:r>
      <w:r w:rsidR="003F0CE6">
        <w:rPr>
          <w:lang w:val="fr-FR"/>
        </w:rPr>
        <w:t>’</w:t>
      </w:r>
      <w:r>
        <w:rPr>
          <w:lang w:val="fr-FR"/>
        </w:rPr>
        <w:t>une session extraordinaire du Comité comporte seulement les questions qu</w:t>
      </w:r>
      <w:r w:rsidR="003F0CE6">
        <w:rPr>
          <w:lang w:val="fr-FR"/>
        </w:rPr>
        <w:t>’</w:t>
      </w:r>
      <w:r>
        <w:rPr>
          <w:lang w:val="fr-FR"/>
        </w:rPr>
        <w:t>il est proposé d</w:t>
      </w:r>
      <w:r w:rsidR="003F0CE6">
        <w:rPr>
          <w:lang w:val="fr-FR"/>
        </w:rPr>
        <w:t>’</w:t>
      </w:r>
      <w:r>
        <w:rPr>
          <w:lang w:val="fr-FR"/>
        </w:rPr>
        <w:t>examiner à cette session extraordinaire</w:t>
      </w:r>
      <w:r w:rsidR="00DB640B" w:rsidRPr="00DB640B">
        <w:rPr>
          <w:lang w:val="fr-FR"/>
        </w:rPr>
        <w:t>.</w:t>
      </w:r>
    </w:p>
    <w:p w14:paraId="55DD0B8D" w14:textId="77777777" w:rsidR="0044170F" w:rsidRDefault="00B06318" w:rsidP="00FB7676">
      <w:pPr>
        <w:pStyle w:val="H1G"/>
        <w:spacing w:after="0"/>
        <w:rPr>
          <w:bCs/>
          <w:lang w:val="fr-FR"/>
        </w:rPr>
      </w:pPr>
      <w:r>
        <w:rPr>
          <w:lang w:val="fr-FR"/>
        </w:rPr>
        <w:tab/>
      </w:r>
      <w:r>
        <w:rPr>
          <w:lang w:val="fr-FR"/>
        </w:rPr>
        <w:tab/>
      </w:r>
      <w:r w:rsidR="00A926BD">
        <w:rPr>
          <w:lang w:val="fr-FR"/>
        </w:rPr>
        <w:t>Article </w:t>
      </w:r>
      <w:r w:rsidRPr="00DB640B">
        <w:rPr>
          <w:bCs/>
          <w:lang w:val="fr-FR"/>
        </w:rPr>
        <w:t>8</w:t>
      </w:r>
      <w:bookmarkStart w:id="59" w:name="_Toc206486165"/>
      <w:bookmarkStart w:id="60" w:name="_Toc126938517"/>
      <w:bookmarkStart w:id="61" w:name="_Toc191803344"/>
      <w:bookmarkStart w:id="62" w:name="_Toc198721596"/>
      <w:bookmarkEnd w:id="59"/>
    </w:p>
    <w:p w14:paraId="340745F3" w14:textId="454F52E5" w:rsidR="00B06318" w:rsidRPr="00B06318" w:rsidRDefault="0041086D" w:rsidP="004E65B6">
      <w:pPr>
        <w:pStyle w:val="H1G"/>
        <w:spacing w:before="0"/>
        <w:rPr>
          <w:bCs/>
          <w:lang w:val="fr-FR"/>
        </w:rPr>
      </w:pPr>
      <w:r>
        <w:rPr>
          <w:bCs/>
          <w:lang w:val="fr-FR"/>
        </w:rPr>
        <w:tab/>
      </w:r>
      <w:r>
        <w:rPr>
          <w:bCs/>
          <w:lang w:val="fr-FR"/>
        </w:rPr>
        <w:tab/>
      </w:r>
      <w:bookmarkStart w:id="63" w:name="_Toc206486166"/>
      <w:bookmarkEnd w:id="60"/>
      <w:bookmarkEnd w:id="61"/>
      <w:bookmarkEnd w:id="62"/>
      <w:bookmarkEnd w:id="63"/>
      <w:r w:rsidR="00734E3B">
        <w:rPr>
          <w:bCs/>
          <w:lang w:val="fr-FR"/>
        </w:rPr>
        <w:t>Adoption de l’ordre du jour</w:t>
      </w:r>
    </w:p>
    <w:p w14:paraId="161345E9" w14:textId="2EB71619" w:rsidR="00B06318" w:rsidRPr="001616A5" w:rsidRDefault="00B06318" w:rsidP="007030BD">
      <w:pPr>
        <w:pStyle w:val="SingleTxtG"/>
        <w:ind w:firstLine="567"/>
      </w:pPr>
      <w:r>
        <w:rPr>
          <w:lang w:val="fr-FR"/>
        </w:rPr>
        <w:t>L</w:t>
      </w:r>
      <w:r w:rsidR="003F0CE6">
        <w:rPr>
          <w:lang w:val="fr-FR"/>
        </w:rPr>
        <w:t>’</w:t>
      </w:r>
      <w:r>
        <w:rPr>
          <w:lang w:val="fr-FR"/>
        </w:rPr>
        <w:t>adoption de l</w:t>
      </w:r>
      <w:r w:rsidR="003F0CE6">
        <w:rPr>
          <w:lang w:val="fr-FR"/>
        </w:rPr>
        <w:t>’</w:t>
      </w:r>
      <w:r>
        <w:rPr>
          <w:lang w:val="fr-FR"/>
        </w:rPr>
        <w:t>ordre du jour constitue le premier point de l</w:t>
      </w:r>
      <w:r w:rsidR="003F0CE6">
        <w:rPr>
          <w:lang w:val="fr-FR"/>
        </w:rPr>
        <w:t>’</w:t>
      </w:r>
      <w:r>
        <w:rPr>
          <w:lang w:val="fr-FR"/>
        </w:rPr>
        <w:t>ordre du jour provisoire d</w:t>
      </w:r>
      <w:r w:rsidR="003F0CE6">
        <w:rPr>
          <w:lang w:val="fr-FR"/>
        </w:rPr>
        <w:t>’</w:t>
      </w:r>
      <w:r>
        <w:rPr>
          <w:lang w:val="fr-FR"/>
        </w:rPr>
        <w:t>une session, sauf s</w:t>
      </w:r>
      <w:r w:rsidR="003F0CE6">
        <w:rPr>
          <w:lang w:val="fr-FR"/>
        </w:rPr>
        <w:t>’</w:t>
      </w:r>
      <w:r>
        <w:rPr>
          <w:lang w:val="fr-FR"/>
        </w:rPr>
        <w:t>il y a lieu d</w:t>
      </w:r>
      <w:r w:rsidR="003F0CE6">
        <w:rPr>
          <w:lang w:val="fr-FR"/>
        </w:rPr>
        <w:t>’</w:t>
      </w:r>
      <w:r>
        <w:rPr>
          <w:lang w:val="fr-FR"/>
        </w:rPr>
        <w:t>élire les membres du Bureau conformément à l</w:t>
      </w:r>
      <w:r w:rsidR="003F0CE6">
        <w:rPr>
          <w:lang w:val="fr-FR"/>
        </w:rPr>
        <w:t>’</w:t>
      </w:r>
      <w:r w:rsidR="00A926BD">
        <w:rPr>
          <w:lang w:val="fr-FR"/>
        </w:rPr>
        <w:t>article </w:t>
      </w:r>
      <w:r w:rsidRPr="00DB640B">
        <w:rPr>
          <w:lang w:val="fr-FR"/>
        </w:rPr>
        <w:t>17</w:t>
      </w:r>
      <w:r>
        <w:rPr>
          <w:lang w:val="fr-FR"/>
        </w:rPr>
        <w:t xml:space="preserve"> du présent </w:t>
      </w:r>
      <w:r w:rsidR="0010501E">
        <w:rPr>
          <w:lang w:val="fr-FR"/>
        </w:rPr>
        <w:t>Règlement</w:t>
      </w:r>
      <w:r w:rsidR="00DB640B" w:rsidRPr="00DB640B">
        <w:rPr>
          <w:lang w:val="fr-FR"/>
        </w:rPr>
        <w:t>.</w:t>
      </w:r>
    </w:p>
    <w:p w14:paraId="08C34168"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9</w:t>
      </w:r>
      <w:bookmarkStart w:id="64" w:name="_Toc206486167"/>
      <w:bookmarkStart w:id="65" w:name="_Toc126938518"/>
      <w:bookmarkStart w:id="66" w:name="_Toc191803345"/>
      <w:bookmarkStart w:id="67" w:name="_Toc198721597"/>
      <w:bookmarkEnd w:id="64"/>
    </w:p>
    <w:p w14:paraId="16658FA0" w14:textId="2FF54B9D" w:rsidR="00B06318" w:rsidRPr="001616A5" w:rsidRDefault="0041086D" w:rsidP="004E65B6">
      <w:pPr>
        <w:pStyle w:val="H1G"/>
        <w:spacing w:before="0"/>
      </w:pPr>
      <w:r>
        <w:rPr>
          <w:lang w:val="fr-FR"/>
        </w:rPr>
        <w:tab/>
      </w:r>
      <w:r>
        <w:rPr>
          <w:lang w:val="fr-FR"/>
        </w:rPr>
        <w:tab/>
      </w:r>
      <w:r w:rsidR="00B06318">
        <w:rPr>
          <w:lang w:val="fr-FR"/>
        </w:rPr>
        <w:t>Révision de l</w:t>
      </w:r>
      <w:r w:rsidR="003F0CE6">
        <w:rPr>
          <w:lang w:val="fr-FR"/>
        </w:rPr>
        <w:t>’</w:t>
      </w:r>
      <w:r w:rsidR="00B06318">
        <w:rPr>
          <w:lang w:val="fr-FR"/>
        </w:rPr>
        <w:t>ordre du jour</w:t>
      </w:r>
      <w:bookmarkStart w:id="68" w:name="_Toc206486168"/>
      <w:bookmarkEnd w:id="65"/>
      <w:bookmarkEnd w:id="66"/>
      <w:bookmarkEnd w:id="67"/>
      <w:bookmarkEnd w:id="68"/>
    </w:p>
    <w:p w14:paraId="5143BC2C" w14:textId="716E8D8F" w:rsidR="00B06318" w:rsidRPr="001616A5" w:rsidRDefault="00B06318" w:rsidP="007030BD">
      <w:pPr>
        <w:pStyle w:val="SingleTxtG"/>
        <w:ind w:firstLine="567"/>
      </w:pPr>
      <w:r>
        <w:rPr>
          <w:lang w:val="fr-FR"/>
        </w:rPr>
        <w:t>Au cours d</w:t>
      </w:r>
      <w:r w:rsidR="003F0CE6">
        <w:rPr>
          <w:lang w:val="fr-FR"/>
        </w:rPr>
        <w:t>’</w:t>
      </w:r>
      <w:r>
        <w:rPr>
          <w:lang w:val="fr-FR"/>
        </w:rPr>
        <w:t>une session, le Comité peut réviser l</w:t>
      </w:r>
      <w:r w:rsidR="003F0CE6">
        <w:rPr>
          <w:lang w:val="fr-FR"/>
        </w:rPr>
        <w:t>’</w:t>
      </w:r>
      <w:r>
        <w:rPr>
          <w:lang w:val="fr-FR"/>
        </w:rPr>
        <w:t>ordre du jour et, s</w:t>
      </w:r>
      <w:r w:rsidR="003F0CE6">
        <w:rPr>
          <w:lang w:val="fr-FR"/>
        </w:rPr>
        <w:t>’</w:t>
      </w:r>
      <w:r>
        <w:rPr>
          <w:lang w:val="fr-FR"/>
        </w:rPr>
        <w:t>il y a lieu, ajouter, ajourner ou supprimer des points</w:t>
      </w:r>
      <w:r w:rsidR="00DB640B" w:rsidRPr="00DB640B">
        <w:rPr>
          <w:lang w:val="fr-FR"/>
        </w:rPr>
        <w:t>.</w:t>
      </w:r>
    </w:p>
    <w:p w14:paraId="40668180"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10</w:t>
      </w:r>
      <w:bookmarkStart w:id="69" w:name="_Toc206486169"/>
      <w:bookmarkStart w:id="70" w:name="_Toc126938519"/>
      <w:bookmarkStart w:id="71" w:name="_Toc191803346"/>
      <w:bookmarkStart w:id="72" w:name="_Toc198721598"/>
      <w:bookmarkEnd w:id="69"/>
    </w:p>
    <w:p w14:paraId="6B9D8F8D" w14:textId="11A2114D" w:rsidR="00B06318" w:rsidRPr="001616A5" w:rsidRDefault="0041086D" w:rsidP="004E65B6">
      <w:pPr>
        <w:pStyle w:val="H1G"/>
        <w:spacing w:before="0"/>
      </w:pPr>
      <w:r>
        <w:rPr>
          <w:lang w:val="fr-FR"/>
        </w:rPr>
        <w:tab/>
      </w:r>
      <w:r>
        <w:rPr>
          <w:lang w:val="fr-FR"/>
        </w:rPr>
        <w:tab/>
      </w:r>
      <w:r w:rsidR="00B06318">
        <w:rPr>
          <w:lang w:val="fr-FR"/>
        </w:rPr>
        <w:t>Distribution de l</w:t>
      </w:r>
      <w:r w:rsidR="003F0CE6">
        <w:rPr>
          <w:lang w:val="fr-FR"/>
        </w:rPr>
        <w:t>’</w:t>
      </w:r>
      <w:r w:rsidR="00B06318">
        <w:rPr>
          <w:lang w:val="fr-FR"/>
        </w:rPr>
        <w:t>ordre du jour provisoire et des documents essentiels</w:t>
      </w:r>
      <w:bookmarkStart w:id="73" w:name="_Toc206486170"/>
      <w:bookmarkEnd w:id="70"/>
      <w:bookmarkEnd w:id="71"/>
      <w:bookmarkEnd w:id="72"/>
      <w:bookmarkEnd w:id="73"/>
    </w:p>
    <w:p w14:paraId="1698F93B" w14:textId="66EB2084" w:rsidR="00B06318" w:rsidRPr="001616A5" w:rsidRDefault="00B06318" w:rsidP="007030BD">
      <w:pPr>
        <w:pStyle w:val="SingleTxtG"/>
        <w:ind w:firstLine="567"/>
      </w:pPr>
      <w:r>
        <w:rPr>
          <w:lang w:val="fr-FR"/>
        </w:rPr>
        <w:t>L</w:t>
      </w:r>
      <w:r w:rsidR="003F0CE6">
        <w:rPr>
          <w:lang w:val="fr-FR"/>
        </w:rPr>
        <w:t>’</w:t>
      </w:r>
      <w:r>
        <w:rPr>
          <w:lang w:val="fr-FR"/>
        </w:rPr>
        <w:t>ordre du jour provisoire d</w:t>
      </w:r>
      <w:r w:rsidR="003F0CE6">
        <w:rPr>
          <w:lang w:val="fr-FR"/>
        </w:rPr>
        <w:t>’</w:t>
      </w:r>
      <w:r>
        <w:rPr>
          <w:lang w:val="fr-FR"/>
        </w:rPr>
        <w:t>une session ordinaire et les documents essentiels relatifs à chaque point de celui-ci sont communiqués aux membres du Comité par le (la) Secrétaire général(e) aussitôt que possible et au moins quatre semaines avant la date de la première séance de la session</w:t>
      </w:r>
      <w:r w:rsidR="00DB640B" w:rsidRPr="00DB640B">
        <w:rPr>
          <w:lang w:val="fr-FR"/>
        </w:rPr>
        <w:t>.</w:t>
      </w:r>
      <w:r>
        <w:rPr>
          <w:lang w:val="fr-FR"/>
        </w:rPr>
        <w:t xml:space="preserve"> L</w:t>
      </w:r>
      <w:r w:rsidR="003F0CE6">
        <w:rPr>
          <w:lang w:val="fr-FR"/>
        </w:rPr>
        <w:t>’</w:t>
      </w:r>
      <w:r>
        <w:rPr>
          <w:lang w:val="fr-FR"/>
        </w:rPr>
        <w:t>ordre du jour provisoire d</w:t>
      </w:r>
      <w:r w:rsidR="003F0CE6">
        <w:rPr>
          <w:lang w:val="fr-FR"/>
        </w:rPr>
        <w:t>’</w:t>
      </w:r>
      <w:r>
        <w:rPr>
          <w:lang w:val="fr-FR"/>
        </w:rPr>
        <w:t>une session extraordinaire est communiqué aux membres du Comité par le (la) Secrétaire général(e) en même temps que la notification de la date d</w:t>
      </w:r>
      <w:r w:rsidR="003F0CE6">
        <w:rPr>
          <w:lang w:val="fr-FR"/>
        </w:rPr>
        <w:t>’</w:t>
      </w:r>
      <w:r>
        <w:rPr>
          <w:lang w:val="fr-FR"/>
        </w:rPr>
        <w:t>ouverture de la session prévue à l</w:t>
      </w:r>
      <w:r w:rsidR="003F0CE6">
        <w:rPr>
          <w:lang w:val="fr-FR"/>
        </w:rPr>
        <w:t>’</w:t>
      </w:r>
      <w:r w:rsidR="00A926BD">
        <w:rPr>
          <w:lang w:val="fr-FR"/>
        </w:rPr>
        <w:t>article </w:t>
      </w:r>
      <w:r w:rsidRPr="00DB640B">
        <w:rPr>
          <w:lang w:val="fr-FR"/>
        </w:rPr>
        <w:t>4</w:t>
      </w:r>
      <w:r w:rsidR="00DB640B" w:rsidRPr="00DB640B">
        <w:rPr>
          <w:lang w:val="fr-FR"/>
        </w:rPr>
        <w:t>.</w:t>
      </w:r>
    </w:p>
    <w:p w14:paraId="059DFA38" w14:textId="155B4113" w:rsidR="00B06318" w:rsidRPr="001616A5" w:rsidRDefault="00B06318" w:rsidP="00B06318">
      <w:pPr>
        <w:pStyle w:val="HChG"/>
      </w:pPr>
      <w:r>
        <w:rPr>
          <w:lang w:val="fr-FR"/>
        </w:rPr>
        <w:lastRenderedPageBreak/>
        <w:tab/>
        <w:t>III</w:t>
      </w:r>
      <w:r w:rsidR="00DB640B" w:rsidRPr="00DB640B">
        <w:rPr>
          <w:lang w:val="fr-FR"/>
        </w:rPr>
        <w:t>.</w:t>
      </w:r>
      <w:r>
        <w:rPr>
          <w:lang w:val="fr-FR"/>
        </w:rPr>
        <w:tab/>
        <w:t>Membres du Comité</w:t>
      </w:r>
      <w:bookmarkStart w:id="74" w:name="_Toc126938520"/>
      <w:bookmarkStart w:id="75" w:name="_Toc191803347"/>
      <w:bookmarkStart w:id="76" w:name="_Toc198721599"/>
      <w:bookmarkStart w:id="77" w:name="_Toc206486171"/>
      <w:bookmarkEnd w:id="74"/>
      <w:bookmarkEnd w:id="75"/>
      <w:bookmarkEnd w:id="76"/>
      <w:bookmarkEnd w:id="77"/>
    </w:p>
    <w:p w14:paraId="10BD6021"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11</w:t>
      </w:r>
      <w:bookmarkStart w:id="78" w:name="_Toc206486172"/>
      <w:bookmarkStart w:id="79" w:name="_Toc126938521"/>
      <w:bookmarkStart w:id="80" w:name="_Toc191803348"/>
      <w:bookmarkStart w:id="81" w:name="_Toc198721600"/>
      <w:bookmarkEnd w:id="78"/>
    </w:p>
    <w:p w14:paraId="23C11020" w14:textId="3BB4F935" w:rsidR="00B06318" w:rsidRPr="001616A5" w:rsidRDefault="0041086D" w:rsidP="004E65B6">
      <w:pPr>
        <w:pStyle w:val="H1G"/>
        <w:spacing w:before="0"/>
      </w:pPr>
      <w:r>
        <w:rPr>
          <w:lang w:val="fr-FR"/>
        </w:rPr>
        <w:tab/>
      </w:r>
      <w:r>
        <w:rPr>
          <w:lang w:val="fr-FR"/>
        </w:rPr>
        <w:tab/>
      </w:r>
      <w:r w:rsidR="00B06318">
        <w:rPr>
          <w:lang w:val="fr-FR"/>
        </w:rPr>
        <w:t>Membres</w:t>
      </w:r>
      <w:bookmarkStart w:id="82" w:name="_Toc206486173"/>
      <w:bookmarkEnd w:id="79"/>
      <w:bookmarkEnd w:id="80"/>
      <w:bookmarkEnd w:id="81"/>
      <w:bookmarkEnd w:id="82"/>
    </w:p>
    <w:p w14:paraId="409473BE" w14:textId="199E2B9A" w:rsidR="00B06318" w:rsidRPr="001616A5" w:rsidRDefault="00B06318" w:rsidP="00B06318">
      <w:pPr>
        <w:pStyle w:val="SingleTxtG"/>
      </w:pPr>
      <w:r w:rsidRPr="00DB640B">
        <w:rPr>
          <w:lang w:val="fr-FR"/>
        </w:rPr>
        <w:t>1</w:t>
      </w:r>
      <w:r w:rsidR="00DB640B" w:rsidRPr="00DB640B">
        <w:rPr>
          <w:lang w:val="fr-FR"/>
        </w:rPr>
        <w:t>.</w:t>
      </w:r>
      <w:r>
        <w:rPr>
          <w:lang w:val="fr-FR"/>
        </w:rPr>
        <w:tab/>
        <w:t xml:space="preserve">Les membres du Comité sont les </w:t>
      </w:r>
      <w:r w:rsidRPr="00DB640B">
        <w:rPr>
          <w:lang w:val="fr-FR"/>
        </w:rPr>
        <w:t>18</w:t>
      </w:r>
      <w:r>
        <w:rPr>
          <w:lang w:val="fr-FR"/>
        </w:rPr>
        <w:t xml:space="preserve"> experts élus conformément à l</w:t>
      </w:r>
      <w:r w:rsidR="003F0CE6">
        <w:rPr>
          <w:lang w:val="fr-FR"/>
        </w:rPr>
        <w:t>’</w:t>
      </w:r>
      <w:r w:rsidR="00A926BD">
        <w:rPr>
          <w:lang w:val="fr-FR"/>
        </w:rPr>
        <w:t>article </w:t>
      </w:r>
      <w:r w:rsidRPr="00DB640B">
        <w:rPr>
          <w:lang w:val="fr-FR"/>
        </w:rPr>
        <w:t>8</w:t>
      </w:r>
      <w:r>
        <w:rPr>
          <w:lang w:val="fr-FR"/>
        </w:rPr>
        <w:t xml:space="preserve"> de la Convention</w:t>
      </w:r>
      <w:r w:rsidR="00DB640B" w:rsidRPr="00DB640B">
        <w:rPr>
          <w:lang w:val="fr-FR"/>
        </w:rPr>
        <w:t>.</w:t>
      </w:r>
    </w:p>
    <w:p w14:paraId="1CEBBE10" w14:textId="19BDC6EC" w:rsidR="003F0CE6" w:rsidRDefault="00B06318" w:rsidP="00B06318">
      <w:pPr>
        <w:pStyle w:val="SingleTxtG"/>
        <w:rPr>
          <w:lang w:val="fr-FR"/>
        </w:rPr>
      </w:pPr>
      <w:r w:rsidRPr="00DB640B">
        <w:rPr>
          <w:lang w:val="fr-FR"/>
        </w:rPr>
        <w:t>2</w:t>
      </w:r>
      <w:r w:rsidR="00DB640B" w:rsidRPr="00DB640B">
        <w:rPr>
          <w:lang w:val="fr-FR"/>
        </w:rPr>
        <w:t>.</w:t>
      </w:r>
      <w:r>
        <w:rPr>
          <w:lang w:val="fr-FR"/>
        </w:rPr>
        <w:tab/>
        <w:t>Les membres sont des experts indépendants dont l</w:t>
      </w:r>
      <w:r w:rsidR="003F0CE6">
        <w:rPr>
          <w:lang w:val="fr-FR"/>
        </w:rPr>
        <w:t>’</w:t>
      </w:r>
      <w:r>
        <w:rPr>
          <w:lang w:val="fr-FR"/>
        </w:rPr>
        <w:t>impartialité est reconnue et qui siègent à titre personnel, conformément à la déclaration solennelle qu</w:t>
      </w:r>
      <w:r w:rsidR="003F0CE6">
        <w:rPr>
          <w:lang w:val="fr-FR"/>
        </w:rPr>
        <w:t>’</w:t>
      </w:r>
      <w:r>
        <w:rPr>
          <w:lang w:val="fr-FR"/>
        </w:rPr>
        <w:t>ils font en vertu de l</w:t>
      </w:r>
      <w:r w:rsidR="003F0CE6">
        <w:rPr>
          <w:lang w:val="fr-FR"/>
        </w:rPr>
        <w:t>’</w:t>
      </w:r>
      <w:r w:rsidR="00A926BD">
        <w:rPr>
          <w:lang w:val="fr-FR"/>
        </w:rPr>
        <w:t>article </w:t>
      </w:r>
      <w:r w:rsidRPr="00DB640B">
        <w:rPr>
          <w:lang w:val="fr-FR"/>
        </w:rPr>
        <w:t>16</w:t>
      </w:r>
      <w:r>
        <w:rPr>
          <w:lang w:val="fr-FR"/>
        </w:rPr>
        <w:t xml:space="preserve"> lorsqu</w:t>
      </w:r>
      <w:r w:rsidR="003F0CE6">
        <w:rPr>
          <w:lang w:val="fr-FR"/>
        </w:rPr>
        <w:t>’</w:t>
      </w:r>
      <w:r>
        <w:rPr>
          <w:lang w:val="fr-FR"/>
        </w:rPr>
        <w:t>ils prennent leurs fonctions</w:t>
      </w:r>
      <w:r w:rsidR="00DB640B" w:rsidRPr="00DB640B">
        <w:rPr>
          <w:lang w:val="fr-FR"/>
        </w:rPr>
        <w:t>.</w:t>
      </w:r>
      <w:r>
        <w:rPr>
          <w:lang w:val="fr-FR"/>
        </w:rPr>
        <w:t xml:space="preserve"> Les membres ne peuvent recevoir d</w:t>
      </w:r>
      <w:r w:rsidR="003F0CE6">
        <w:rPr>
          <w:lang w:val="fr-FR"/>
        </w:rPr>
        <w:t>’</w:t>
      </w:r>
      <w:r>
        <w:rPr>
          <w:lang w:val="fr-FR"/>
        </w:rPr>
        <w:t>instructions ni faire l</w:t>
      </w:r>
      <w:r w:rsidR="003F0CE6">
        <w:rPr>
          <w:lang w:val="fr-FR"/>
        </w:rPr>
        <w:t>’</w:t>
      </w:r>
      <w:r>
        <w:rPr>
          <w:lang w:val="fr-FR"/>
        </w:rPr>
        <w:t>objet d</w:t>
      </w:r>
      <w:r w:rsidR="003F0CE6">
        <w:rPr>
          <w:lang w:val="fr-FR"/>
        </w:rPr>
        <w:t>’</w:t>
      </w:r>
      <w:r>
        <w:rPr>
          <w:lang w:val="fr-FR"/>
        </w:rPr>
        <w:t>influences ou de pressions d</w:t>
      </w:r>
      <w:r w:rsidR="003F0CE6">
        <w:rPr>
          <w:lang w:val="fr-FR"/>
        </w:rPr>
        <w:t>’</w:t>
      </w:r>
      <w:r>
        <w:rPr>
          <w:lang w:val="fr-FR"/>
        </w:rPr>
        <w:t>aucune sorte de la part de l</w:t>
      </w:r>
      <w:r w:rsidR="003F0CE6">
        <w:rPr>
          <w:lang w:val="fr-FR"/>
        </w:rPr>
        <w:t>’</w:t>
      </w:r>
      <w:r>
        <w:rPr>
          <w:lang w:val="fr-FR"/>
        </w:rPr>
        <w:t>État dont ils sont ressortissants ou de tout autre État ou de tout organisme et ils ne doivent demander ni accepter aucune instruction de quiconque concernant l</w:t>
      </w:r>
      <w:r w:rsidR="003F0CE6">
        <w:rPr>
          <w:lang w:val="fr-FR"/>
        </w:rPr>
        <w:t>’</w:t>
      </w:r>
      <w:r>
        <w:rPr>
          <w:lang w:val="fr-FR"/>
        </w:rPr>
        <w:t>exercice de leurs fonctions</w:t>
      </w:r>
      <w:r w:rsidR="00DB640B" w:rsidRPr="00DB640B">
        <w:rPr>
          <w:lang w:val="fr-FR"/>
        </w:rPr>
        <w:t>.</w:t>
      </w:r>
      <w:r>
        <w:rPr>
          <w:lang w:val="fr-FR"/>
        </w:rPr>
        <w:t xml:space="preserve"> Les membres ne doivent rendre compte qu</w:t>
      </w:r>
      <w:r w:rsidR="003F0CE6">
        <w:rPr>
          <w:lang w:val="fr-FR"/>
        </w:rPr>
        <w:t>’</w:t>
      </w:r>
      <w:r>
        <w:rPr>
          <w:lang w:val="fr-FR"/>
        </w:rPr>
        <w:t>à leur propre conscience et au Comité et non à l</w:t>
      </w:r>
      <w:r w:rsidR="003F0CE6">
        <w:rPr>
          <w:lang w:val="fr-FR"/>
        </w:rPr>
        <w:t>’</w:t>
      </w:r>
      <w:r>
        <w:rPr>
          <w:lang w:val="fr-FR"/>
        </w:rPr>
        <w:t>État dont ils sont ressortissants ou à tout autre État ou organisme</w:t>
      </w:r>
      <w:r w:rsidR="00DB640B" w:rsidRPr="00DB640B">
        <w:rPr>
          <w:lang w:val="fr-FR"/>
        </w:rPr>
        <w:t>.</w:t>
      </w:r>
      <w:r>
        <w:rPr>
          <w:lang w:val="fr-FR"/>
        </w:rPr>
        <w:t xml:space="preserve"> Dans l</w:t>
      </w:r>
      <w:r w:rsidR="003F0CE6">
        <w:rPr>
          <w:lang w:val="fr-FR"/>
        </w:rPr>
        <w:t>’</w:t>
      </w:r>
      <w:r>
        <w:rPr>
          <w:lang w:val="fr-FR"/>
        </w:rPr>
        <w:t>exercice de leur mandat, ils doivent respecter les normes et principes internationaux relatifs aux droits de l</w:t>
      </w:r>
      <w:r w:rsidR="003F0CE6">
        <w:rPr>
          <w:lang w:val="fr-FR"/>
        </w:rPr>
        <w:t>’</w:t>
      </w:r>
      <w:r>
        <w:rPr>
          <w:lang w:val="fr-FR"/>
        </w:rPr>
        <w:t xml:space="preserve">homme, </w:t>
      </w:r>
      <w:r w:rsidR="00C66A8E">
        <w:rPr>
          <w:lang w:val="fr-FR"/>
        </w:rPr>
        <w:t>y compris</w:t>
      </w:r>
      <w:r>
        <w:rPr>
          <w:lang w:val="fr-FR"/>
        </w:rPr>
        <w:t xml:space="preserve"> l</w:t>
      </w:r>
      <w:r w:rsidR="003F0CE6">
        <w:rPr>
          <w:lang w:val="fr-FR"/>
        </w:rPr>
        <w:t>’</w:t>
      </w:r>
      <w:r>
        <w:rPr>
          <w:lang w:val="fr-FR"/>
        </w:rPr>
        <w:t>égalité des genres</w:t>
      </w:r>
      <w:r w:rsidR="00DB640B" w:rsidRPr="00DB640B">
        <w:rPr>
          <w:lang w:val="fr-FR"/>
        </w:rPr>
        <w:t>.</w:t>
      </w:r>
    </w:p>
    <w:p w14:paraId="33A49DA5" w14:textId="56B4B8B0" w:rsidR="003F0CE6" w:rsidRDefault="00B06318" w:rsidP="00B06318">
      <w:pPr>
        <w:pStyle w:val="SingleTxtG"/>
        <w:rPr>
          <w:lang w:val="fr-FR"/>
        </w:rPr>
      </w:pPr>
      <w:r w:rsidRPr="00DB640B">
        <w:rPr>
          <w:lang w:val="fr-FR"/>
        </w:rPr>
        <w:t>3</w:t>
      </w:r>
      <w:r w:rsidR="00DB640B" w:rsidRPr="00DB640B">
        <w:rPr>
          <w:lang w:val="fr-FR"/>
        </w:rPr>
        <w:t>.</w:t>
      </w:r>
      <w:r>
        <w:rPr>
          <w:lang w:val="fr-FR"/>
        </w:rPr>
        <w:tab/>
        <w:t>Les Principes directeurs relatifs à l</w:t>
      </w:r>
      <w:r w:rsidR="003F0CE6">
        <w:rPr>
          <w:lang w:val="fr-FR"/>
        </w:rPr>
        <w:t>’</w:t>
      </w:r>
      <w:r>
        <w:rPr>
          <w:lang w:val="fr-FR"/>
        </w:rPr>
        <w:t>indépendance et à l</w:t>
      </w:r>
      <w:r w:rsidR="003F0CE6">
        <w:rPr>
          <w:lang w:val="fr-FR"/>
        </w:rPr>
        <w:t>’</w:t>
      </w:r>
      <w:r>
        <w:rPr>
          <w:lang w:val="fr-FR"/>
        </w:rPr>
        <w:t>impartialité des membres des organes créés en vertu d</w:t>
      </w:r>
      <w:r w:rsidR="003F0CE6">
        <w:rPr>
          <w:lang w:val="fr-FR"/>
        </w:rPr>
        <w:t>’</w:t>
      </w:r>
      <w:r>
        <w:rPr>
          <w:lang w:val="fr-FR"/>
        </w:rPr>
        <w:t>instruments relatifs aux droits de l</w:t>
      </w:r>
      <w:r w:rsidR="003F0CE6">
        <w:rPr>
          <w:lang w:val="fr-FR"/>
        </w:rPr>
        <w:t>’</w:t>
      </w:r>
      <w:r>
        <w:rPr>
          <w:lang w:val="fr-FR"/>
        </w:rPr>
        <w:t>homme (Principes directeurs d</w:t>
      </w:r>
      <w:r w:rsidR="003F0CE6">
        <w:rPr>
          <w:lang w:val="fr-FR"/>
        </w:rPr>
        <w:t>’</w:t>
      </w:r>
      <w:r>
        <w:rPr>
          <w:lang w:val="fr-FR"/>
        </w:rPr>
        <w:t>Addis-Abeba) fournissent des normes interprétatives</w:t>
      </w:r>
      <w:r w:rsidRPr="00DB640B">
        <w:rPr>
          <w:rStyle w:val="FootnoteReference"/>
        </w:rPr>
        <w:footnoteReference w:id="27"/>
      </w:r>
      <w:r w:rsidR="00DB640B" w:rsidRPr="00DB640B">
        <w:rPr>
          <w:lang w:val="fr-FR"/>
        </w:rPr>
        <w:t>.</w:t>
      </w:r>
    </w:p>
    <w:p w14:paraId="7868EFF3"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12</w:t>
      </w:r>
      <w:bookmarkStart w:id="83" w:name="_Toc206486174"/>
      <w:bookmarkStart w:id="84" w:name="_Toc126938522"/>
      <w:bookmarkStart w:id="85" w:name="_Toc191803349"/>
      <w:bookmarkStart w:id="86" w:name="_Toc198721601"/>
      <w:bookmarkEnd w:id="83"/>
    </w:p>
    <w:p w14:paraId="0EB7BC5E" w14:textId="48DE0AB9" w:rsidR="00B06318" w:rsidRPr="001616A5" w:rsidRDefault="0041086D" w:rsidP="004E65B6">
      <w:pPr>
        <w:pStyle w:val="H1G"/>
        <w:spacing w:before="0"/>
      </w:pPr>
      <w:r>
        <w:rPr>
          <w:lang w:val="fr-FR"/>
        </w:rPr>
        <w:tab/>
      </w:r>
      <w:r>
        <w:rPr>
          <w:lang w:val="fr-FR"/>
        </w:rPr>
        <w:tab/>
      </w:r>
      <w:r w:rsidR="00B06318">
        <w:rPr>
          <w:lang w:val="fr-FR"/>
        </w:rPr>
        <w:t>Début du mandat</w:t>
      </w:r>
      <w:bookmarkStart w:id="87" w:name="_Toc206486175"/>
      <w:bookmarkEnd w:id="84"/>
      <w:bookmarkEnd w:id="85"/>
      <w:bookmarkEnd w:id="86"/>
      <w:bookmarkEnd w:id="87"/>
    </w:p>
    <w:p w14:paraId="39C21553" w14:textId="1229D624" w:rsidR="00B06318" w:rsidRPr="001616A5" w:rsidRDefault="00B06318" w:rsidP="007030BD">
      <w:pPr>
        <w:pStyle w:val="SingleTxtG"/>
        <w:ind w:firstLine="567"/>
      </w:pPr>
      <w:r>
        <w:rPr>
          <w:lang w:val="fr-FR"/>
        </w:rPr>
        <w:t>Le mandat des membres nouvellement élus commence le lendemain de la date d</w:t>
      </w:r>
      <w:r w:rsidR="003F0CE6">
        <w:rPr>
          <w:lang w:val="fr-FR"/>
        </w:rPr>
        <w:t>’</w:t>
      </w:r>
      <w:r>
        <w:rPr>
          <w:lang w:val="fr-FR"/>
        </w:rPr>
        <w:t>expiration du mandat des membres de la Commission qu</w:t>
      </w:r>
      <w:r w:rsidR="003F0CE6">
        <w:rPr>
          <w:lang w:val="fr-FR"/>
        </w:rPr>
        <w:t>’</w:t>
      </w:r>
      <w:r>
        <w:rPr>
          <w:lang w:val="fr-FR"/>
        </w:rPr>
        <w:t>ils remplacent</w:t>
      </w:r>
      <w:r w:rsidR="00DB640B" w:rsidRPr="00DB640B">
        <w:rPr>
          <w:lang w:val="fr-FR"/>
        </w:rPr>
        <w:t>.</w:t>
      </w:r>
    </w:p>
    <w:p w14:paraId="65BC508B" w14:textId="77777777" w:rsidR="0044170F" w:rsidRDefault="00B06318" w:rsidP="00FB7676">
      <w:pPr>
        <w:pStyle w:val="H1G"/>
        <w:spacing w:after="0"/>
        <w:rPr>
          <w:lang w:val="fr-FR"/>
        </w:rPr>
      </w:pPr>
      <w:bookmarkStart w:id="88" w:name="_Hlk129682298"/>
      <w:r>
        <w:rPr>
          <w:lang w:val="fr-FR"/>
        </w:rPr>
        <w:tab/>
      </w:r>
      <w:r>
        <w:rPr>
          <w:lang w:val="fr-FR"/>
        </w:rPr>
        <w:tab/>
      </w:r>
      <w:r w:rsidR="00A926BD">
        <w:rPr>
          <w:lang w:val="fr-FR"/>
        </w:rPr>
        <w:t>Article </w:t>
      </w:r>
      <w:r w:rsidRPr="00DB640B">
        <w:rPr>
          <w:lang w:val="fr-FR"/>
        </w:rPr>
        <w:t>13</w:t>
      </w:r>
      <w:bookmarkStart w:id="89" w:name="_Toc206486176"/>
      <w:bookmarkStart w:id="90" w:name="_Toc198721602"/>
      <w:bookmarkStart w:id="91" w:name="_Toc191803350"/>
      <w:bookmarkEnd w:id="89"/>
    </w:p>
    <w:p w14:paraId="41F3E007" w14:textId="176FE961" w:rsidR="003F0CE6" w:rsidRDefault="0041086D" w:rsidP="004E65B6">
      <w:pPr>
        <w:pStyle w:val="H1G"/>
        <w:spacing w:before="0"/>
        <w:rPr>
          <w:lang w:val="fr-FR"/>
        </w:rPr>
      </w:pPr>
      <w:r>
        <w:rPr>
          <w:lang w:val="fr-FR"/>
        </w:rPr>
        <w:tab/>
      </w:r>
      <w:r>
        <w:rPr>
          <w:lang w:val="fr-FR"/>
        </w:rPr>
        <w:tab/>
      </w:r>
      <w:r w:rsidR="00B06318">
        <w:rPr>
          <w:lang w:val="fr-FR"/>
        </w:rPr>
        <w:t>Absence aux sessions ou séances</w:t>
      </w:r>
      <w:bookmarkEnd w:id="90"/>
      <w:bookmarkEnd w:id="91"/>
    </w:p>
    <w:p w14:paraId="5D8B66EA" w14:textId="71C5441D" w:rsidR="00B06318" w:rsidRPr="001616A5" w:rsidRDefault="00B06318" w:rsidP="007030BD">
      <w:pPr>
        <w:pStyle w:val="SingleTxtG"/>
        <w:ind w:firstLine="567"/>
      </w:pPr>
      <w:r>
        <w:rPr>
          <w:lang w:val="fr-FR"/>
        </w:rPr>
        <w:t>Tout(e) membre qui est dans l</w:t>
      </w:r>
      <w:r w:rsidR="003F0CE6">
        <w:rPr>
          <w:lang w:val="fr-FR"/>
        </w:rPr>
        <w:t>’</w:t>
      </w:r>
      <w:r>
        <w:rPr>
          <w:lang w:val="fr-FR"/>
        </w:rPr>
        <w:t>impossibilité d</w:t>
      </w:r>
      <w:r w:rsidR="003F0CE6">
        <w:rPr>
          <w:lang w:val="fr-FR"/>
        </w:rPr>
        <w:t>’</w:t>
      </w:r>
      <w:r>
        <w:rPr>
          <w:lang w:val="fr-FR"/>
        </w:rPr>
        <w:t>assister à une session ou à une séance déterminée du Comité en informe le (la) Président(e) et le (la) Secrétaire général(e) dans les meilleurs délais</w:t>
      </w:r>
      <w:r w:rsidR="00DB640B" w:rsidRPr="00DB640B">
        <w:rPr>
          <w:lang w:val="fr-FR"/>
        </w:rPr>
        <w:t>.</w:t>
      </w:r>
    </w:p>
    <w:bookmarkEnd w:id="88"/>
    <w:p w14:paraId="4F85B2FD"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14</w:t>
      </w:r>
      <w:bookmarkStart w:id="92" w:name="_Toc206486178"/>
      <w:bookmarkStart w:id="93" w:name="_Toc198721603"/>
      <w:bookmarkStart w:id="94" w:name="_Toc191803351"/>
      <w:bookmarkEnd w:id="92"/>
    </w:p>
    <w:p w14:paraId="7C7B34A3" w14:textId="5F30949D" w:rsidR="003F0CE6" w:rsidRDefault="0041086D" w:rsidP="004E65B6">
      <w:pPr>
        <w:pStyle w:val="H1G"/>
        <w:spacing w:before="0"/>
        <w:rPr>
          <w:lang w:val="fr-FR"/>
        </w:rPr>
      </w:pPr>
      <w:r>
        <w:rPr>
          <w:lang w:val="fr-FR"/>
        </w:rPr>
        <w:tab/>
      </w:r>
      <w:r>
        <w:rPr>
          <w:lang w:val="fr-FR"/>
        </w:rPr>
        <w:tab/>
      </w:r>
      <w:r w:rsidR="00B06318">
        <w:rPr>
          <w:lang w:val="fr-FR"/>
        </w:rPr>
        <w:t>Vacance fortuite</w:t>
      </w:r>
      <w:bookmarkEnd w:id="93"/>
      <w:bookmarkEnd w:id="94"/>
    </w:p>
    <w:p w14:paraId="54989C8C" w14:textId="3103F683" w:rsidR="00B06318" w:rsidRPr="001616A5" w:rsidRDefault="00B06318" w:rsidP="00B06318">
      <w:pPr>
        <w:pStyle w:val="SingleTxtG"/>
      </w:pPr>
      <w:r w:rsidRPr="00DB640B">
        <w:rPr>
          <w:lang w:val="fr-FR"/>
        </w:rPr>
        <w:t>1</w:t>
      </w:r>
      <w:r w:rsidR="00DB640B" w:rsidRPr="00DB640B">
        <w:rPr>
          <w:lang w:val="fr-FR"/>
        </w:rPr>
        <w:t>.</w:t>
      </w:r>
      <w:r>
        <w:rPr>
          <w:lang w:val="fr-FR"/>
        </w:rPr>
        <w:tab/>
        <w:t>Une vacance fortuite peut se produire si un(e) membre du Comité décède, démissionne ou n</w:t>
      </w:r>
      <w:r w:rsidR="003F0CE6">
        <w:rPr>
          <w:lang w:val="fr-FR"/>
        </w:rPr>
        <w:t>’</w:t>
      </w:r>
      <w:r>
        <w:rPr>
          <w:lang w:val="fr-FR"/>
        </w:rPr>
        <w:t>est plus en mesure d</w:t>
      </w:r>
      <w:r w:rsidR="003F0CE6">
        <w:rPr>
          <w:lang w:val="fr-FR"/>
        </w:rPr>
        <w:t>’</w:t>
      </w:r>
      <w:r>
        <w:rPr>
          <w:lang w:val="fr-FR"/>
        </w:rPr>
        <w:t>exercer ses fonctions au Comité</w:t>
      </w:r>
      <w:r w:rsidR="00DB640B" w:rsidRPr="00DB640B">
        <w:rPr>
          <w:lang w:val="fr-FR"/>
        </w:rPr>
        <w:t>.</w:t>
      </w:r>
    </w:p>
    <w:p w14:paraId="7DBA9C45" w14:textId="2DE0BC5E" w:rsidR="00B06318" w:rsidRPr="001616A5" w:rsidRDefault="00B06318" w:rsidP="00B06318">
      <w:pPr>
        <w:pStyle w:val="SingleTxtG"/>
      </w:pPr>
      <w:r w:rsidRPr="00DB640B">
        <w:rPr>
          <w:lang w:val="fr-FR"/>
        </w:rPr>
        <w:t>2</w:t>
      </w:r>
      <w:r w:rsidR="00DB640B" w:rsidRPr="00DB640B">
        <w:rPr>
          <w:lang w:val="fr-FR"/>
        </w:rPr>
        <w:t>.</w:t>
      </w:r>
      <w:r>
        <w:rPr>
          <w:lang w:val="fr-FR"/>
        </w:rPr>
        <w:tab/>
        <w:t>La démission d</w:t>
      </w:r>
      <w:r w:rsidR="003F0CE6">
        <w:rPr>
          <w:lang w:val="fr-FR"/>
        </w:rPr>
        <w:t>’</w:t>
      </w:r>
      <w:r>
        <w:rPr>
          <w:lang w:val="fr-FR"/>
        </w:rPr>
        <w:t>un(e) membre du comité est notifiée par écrit au (à la) Président(e) ou au (à la) Secrétaire général(e)</w:t>
      </w:r>
      <w:r w:rsidR="00DB640B" w:rsidRPr="00DB640B">
        <w:rPr>
          <w:lang w:val="fr-FR"/>
        </w:rPr>
        <w:t>.</w:t>
      </w:r>
    </w:p>
    <w:p w14:paraId="52FF147A"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15</w:t>
      </w:r>
      <w:bookmarkStart w:id="95" w:name="_Toc206486180"/>
      <w:bookmarkStart w:id="96" w:name="_Toc126938523"/>
      <w:bookmarkStart w:id="97" w:name="_Toc191803352"/>
      <w:bookmarkStart w:id="98" w:name="_Toc198721604"/>
      <w:bookmarkStart w:id="99" w:name="_Hlk129682212"/>
      <w:bookmarkEnd w:id="95"/>
    </w:p>
    <w:p w14:paraId="480CF855" w14:textId="63EAF899" w:rsidR="00B06318" w:rsidRPr="001616A5" w:rsidRDefault="0041086D" w:rsidP="004E65B6">
      <w:pPr>
        <w:pStyle w:val="H1G"/>
        <w:spacing w:before="0"/>
      </w:pPr>
      <w:r>
        <w:rPr>
          <w:lang w:val="fr-FR"/>
        </w:rPr>
        <w:tab/>
      </w:r>
      <w:r>
        <w:rPr>
          <w:lang w:val="fr-FR"/>
        </w:rPr>
        <w:tab/>
      </w:r>
      <w:r w:rsidR="00B06318">
        <w:rPr>
          <w:lang w:val="fr-FR"/>
        </w:rPr>
        <w:t>Remplacement en cas de vacance fortuite</w:t>
      </w:r>
      <w:bookmarkStart w:id="100" w:name="_Toc206486181"/>
      <w:bookmarkEnd w:id="96"/>
      <w:bookmarkEnd w:id="97"/>
      <w:bookmarkEnd w:id="98"/>
      <w:bookmarkEnd w:id="100"/>
    </w:p>
    <w:p w14:paraId="349FA188" w14:textId="0C3BFEC8" w:rsidR="00B06318" w:rsidRPr="001616A5" w:rsidRDefault="00B06318" w:rsidP="00B06318">
      <w:pPr>
        <w:pStyle w:val="SingleTxtG"/>
      </w:pPr>
      <w:r w:rsidRPr="00DB640B">
        <w:rPr>
          <w:lang w:val="fr-FR"/>
        </w:rPr>
        <w:t>1</w:t>
      </w:r>
      <w:r w:rsidR="00DB640B" w:rsidRPr="00DB640B">
        <w:rPr>
          <w:lang w:val="fr-FR"/>
        </w:rPr>
        <w:t>.</w:t>
      </w:r>
      <w:r>
        <w:rPr>
          <w:lang w:val="fr-FR"/>
        </w:rPr>
        <w:tab/>
        <w:t>En cas de vacance fortuite au sein du Comité, le (la) Secrétaire général(e) prie immédiatement l</w:t>
      </w:r>
      <w:r w:rsidR="003F0CE6">
        <w:rPr>
          <w:lang w:val="fr-FR"/>
        </w:rPr>
        <w:t>’</w:t>
      </w:r>
      <w:r>
        <w:rPr>
          <w:lang w:val="fr-FR"/>
        </w:rPr>
        <w:t>État Partie qui avait nommé l</w:t>
      </w:r>
      <w:r w:rsidR="003F0CE6">
        <w:rPr>
          <w:lang w:val="fr-FR"/>
        </w:rPr>
        <w:t>’</w:t>
      </w:r>
      <w:r>
        <w:rPr>
          <w:lang w:val="fr-FR"/>
        </w:rPr>
        <w:t>expert(e) qui, en application de l</w:t>
      </w:r>
      <w:r w:rsidR="003F0CE6">
        <w:rPr>
          <w:lang w:val="fr-FR"/>
        </w:rPr>
        <w:t>’</w:t>
      </w:r>
      <w:r w:rsidR="00A926BD">
        <w:rPr>
          <w:lang w:val="fr-FR"/>
        </w:rPr>
        <w:t>article </w:t>
      </w:r>
      <w:r w:rsidRPr="00DB640B">
        <w:rPr>
          <w:lang w:val="fr-FR"/>
        </w:rPr>
        <w:t>14</w:t>
      </w:r>
      <w:r>
        <w:rPr>
          <w:lang w:val="fr-FR"/>
        </w:rPr>
        <w:t>, a cessé d</w:t>
      </w:r>
      <w:r w:rsidR="003F0CE6">
        <w:rPr>
          <w:lang w:val="fr-FR"/>
        </w:rPr>
        <w:t>’</w:t>
      </w:r>
      <w:r>
        <w:rPr>
          <w:lang w:val="fr-FR"/>
        </w:rPr>
        <w:t>exercer ses fonctions de membre du Comité de désigner dans un délai de deux mois un(e) autre expert(e) choisi(e) parmi ses ressortissants, qui achèvera le mandat de son (sa) prédécesseur(e)</w:t>
      </w:r>
      <w:r w:rsidR="00DB640B" w:rsidRPr="00DB640B">
        <w:rPr>
          <w:lang w:val="fr-FR"/>
        </w:rPr>
        <w:t>.</w:t>
      </w:r>
      <w:r>
        <w:rPr>
          <w:lang w:val="fr-FR"/>
        </w:rPr>
        <w:t xml:space="preserve"> Le (la) Secrétaire général(e)</w:t>
      </w:r>
      <w:r w:rsidR="00E374B3">
        <w:rPr>
          <w:lang w:val="fr-FR"/>
        </w:rPr>
        <w:t xml:space="preserve"> </w:t>
      </w:r>
      <w:r>
        <w:rPr>
          <w:lang w:val="fr-FR"/>
        </w:rPr>
        <w:t>transmet le nom et le curriculum vitae de l</w:t>
      </w:r>
      <w:r w:rsidR="003F0CE6">
        <w:rPr>
          <w:lang w:val="fr-FR"/>
        </w:rPr>
        <w:t>’</w:t>
      </w:r>
      <w:r>
        <w:rPr>
          <w:lang w:val="fr-FR"/>
        </w:rPr>
        <w:t>expert(e) ainsi désigné(e) au Comité pour approbation au scrutin secret</w:t>
      </w:r>
      <w:r w:rsidR="00DB640B" w:rsidRPr="00DB640B">
        <w:rPr>
          <w:lang w:val="fr-FR"/>
        </w:rPr>
        <w:t>.</w:t>
      </w:r>
    </w:p>
    <w:p w14:paraId="6B04B146" w14:textId="00EFADAE" w:rsidR="00B06318" w:rsidRPr="001616A5" w:rsidRDefault="00B06318" w:rsidP="00B06318">
      <w:pPr>
        <w:pStyle w:val="SingleTxtG"/>
      </w:pPr>
      <w:r w:rsidRPr="00DB640B">
        <w:rPr>
          <w:lang w:val="fr-FR"/>
        </w:rPr>
        <w:lastRenderedPageBreak/>
        <w:t>2</w:t>
      </w:r>
      <w:r w:rsidR="00DB640B" w:rsidRPr="00DB640B">
        <w:rPr>
          <w:lang w:val="fr-FR"/>
        </w:rPr>
        <w:t>.</w:t>
      </w:r>
      <w:r>
        <w:rPr>
          <w:lang w:val="fr-FR"/>
        </w:rPr>
        <w:tab/>
        <w:t>Une fois acquise l</w:t>
      </w:r>
      <w:r w:rsidR="003F0CE6">
        <w:rPr>
          <w:lang w:val="fr-FR"/>
        </w:rPr>
        <w:t>’</w:t>
      </w:r>
      <w:r>
        <w:rPr>
          <w:lang w:val="fr-FR"/>
        </w:rPr>
        <w:t>approbation du Comité, le (la) Secrétaire général(e) fait connaître aux États Parties le nom du (de la) membre du Comité désigné(e) pour pourvoir le poste devenu fortuitement vacant</w:t>
      </w:r>
      <w:r w:rsidR="00DB640B" w:rsidRPr="00DB640B">
        <w:rPr>
          <w:lang w:val="fr-FR"/>
        </w:rPr>
        <w:t>.</w:t>
      </w:r>
    </w:p>
    <w:p w14:paraId="2E11C696" w14:textId="43C60D7E" w:rsidR="00B06318" w:rsidRPr="001616A5" w:rsidRDefault="00B06318" w:rsidP="00B06318">
      <w:pPr>
        <w:pStyle w:val="SingleTxtG"/>
      </w:pPr>
      <w:r w:rsidRPr="00DB640B">
        <w:rPr>
          <w:lang w:val="fr-FR"/>
        </w:rPr>
        <w:t>3</w:t>
      </w:r>
      <w:r w:rsidR="00DB640B" w:rsidRPr="00DB640B">
        <w:rPr>
          <w:lang w:val="fr-FR"/>
        </w:rPr>
        <w:t>.</w:t>
      </w:r>
      <w:r>
        <w:rPr>
          <w:lang w:val="fr-FR"/>
        </w:rPr>
        <w:tab/>
        <w:t>Sauf en cas de vacance due au décès d</w:t>
      </w:r>
      <w:r w:rsidR="003F0CE6">
        <w:rPr>
          <w:lang w:val="fr-FR"/>
        </w:rPr>
        <w:t>’</w:t>
      </w:r>
      <w:r>
        <w:rPr>
          <w:lang w:val="fr-FR"/>
        </w:rPr>
        <w:t>un(e) membre du Comité, le (la) Secrétaire général(e) et le Comité n</w:t>
      </w:r>
      <w:r w:rsidR="003F0CE6">
        <w:rPr>
          <w:lang w:val="fr-FR"/>
        </w:rPr>
        <w:t>’</w:t>
      </w:r>
      <w:r>
        <w:rPr>
          <w:lang w:val="fr-FR"/>
        </w:rPr>
        <w:t xml:space="preserve">appliquent les dispositions des </w:t>
      </w:r>
      <w:r w:rsidR="00A926BD">
        <w:rPr>
          <w:lang w:val="fr-FR"/>
        </w:rPr>
        <w:t>paragraphes </w:t>
      </w:r>
      <w:r w:rsidRPr="00DB640B">
        <w:rPr>
          <w:lang w:val="fr-FR"/>
        </w:rPr>
        <w:t>1</w:t>
      </w:r>
      <w:r>
        <w:rPr>
          <w:lang w:val="fr-FR"/>
        </w:rPr>
        <w:t xml:space="preserve"> et </w:t>
      </w:r>
      <w:r w:rsidRPr="00DB640B">
        <w:rPr>
          <w:lang w:val="fr-FR"/>
        </w:rPr>
        <w:t>2</w:t>
      </w:r>
      <w:r>
        <w:rPr>
          <w:lang w:val="fr-FR"/>
        </w:rPr>
        <w:t xml:space="preserve"> du présent </w:t>
      </w:r>
      <w:r w:rsidR="00A926BD">
        <w:rPr>
          <w:lang w:val="fr-FR"/>
        </w:rPr>
        <w:t>article</w:t>
      </w:r>
      <w:r w:rsidR="00AC4E10">
        <w:rPr>
          <w:lang w:val="fr-FR"/>
        </w:rPr>
        <w:t xml:space="preserve"> </w:t>
      </w:r>
      <w:r>
        <w:rPr>
          <w:lang w:val="fr-FR"/>
        </w:rPr>
        <w:t>qu</w:t>
      </w:r>
      <w:r w:rsidR="003F0CE6">
        <w:rPr>
          <w:lang w:val="fr-FR"/>
        </w:rPr>
        <w:t>’</w:t>
      </w:r>
      <w:r>
        <w:rPr>
          <w:lang w:val="fr-FR"/>
        </w:rPr>
        <w:t xml:space="preserve">après avoir reçu directement du (de la) membre intéressé(e) une notification écrite de sa </w:t>
      </w:r>
      <w:r w:rsidR="00D105C4">
        <w:rPr>
          <w:lang w:val="fr-FR"/>
        </w:rPr>
        <w:t>décision</w:t>
      </w:r>
      <w:r w:rsidR="00AC4E10">
        <w:rPr>
          <w:lang w:val="fr-FR"/>
        </w:rPr>
        <w:t xml:space="preserve"> </w:t>
      </w:r>
      <w:r>
        <w:rPr>
          <w:lang w:val="fr-FR"/>
        </w:rPr>
        <w:t>de cesser d</w:t>
      </w:r>
      <w:r w:rsidR="003F0CE6">
        <w:rPr>
          <w:lang w:val="fr-FR"/>
        </w:rPr>
        <w:t>’</w:t>
      </w:r>
      <w:r>
        <w:rPr>
          <w:lang w:val="fr-FR"/>
        </w:rPr>
        <w:t>exercer ses fonctions de membre du Comité</w:t>
      </w:r>
      <w:r w:rsidR="00DB640B" w:rsidRPr="00DB640B">
        <w:rPr>
          <w:lang w:val="fr-FR"/>
        </w:rPr>
        <w:t>.</w:t>
      </w:r>
    </w:p>
    <w:bookmarkEnd w:id="99"/>
    <w:p w14:paraId="1201D024"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16</w:t>
      </w:r>
      <w:bookmarkStart w:id="101" w:name="_Toc206486182"/>
      <w:bookmarkStart w:id="102" w:name="_Toc126938524"/>
      <w:bookmarkStart w:id="103" w:name="_Toc191803353"/>
      <w:bookmarkStart w:id="104" w:name="_Toc198721605"/>
      <w:bookmarkEnd w:id="101"/>
    </w:p>
    <w:p w14:paraId="3A6CC9D8" w14:textId="3CD3318B" w:rsidR="00B06318" w:rsidRPr="001616A5" w:rsidRDefault="0041086D" w:rsidP="004E65B6">
      <w:pPr>
        <w:pStyle w:val="H1G"/>
        <w:spacing w:before="0"/>
      </w:pPr>
      <w:r>
        <w:rPr>
          <w:lang w:val="fr-FR"/>
        </w:rPr>
        <w:tab/>
      </w:r>
      <w:r>
        <w:rPr>
          <w:lang w:val="fr-FR"/>
        </w:rPr>
        <w:tab/>
      </w:r>
      <w:r w:rsidR="00B06318">
        <w:rPr>
          <w:lang w:val="fr-FR"/>
        </w:rPr>
        <w:t>Engagement solennel</w:t>
      </w:r>
      <w:bookmarkStart w:id="105" w:name="_Toc206486183"/>
      <w:bookmarkEnd w:id="102"/>
      <w:bookmarkEnd w:id="103"/>
      <w:bookmarkEnd w:id="104"/>
      <w:bookmarkEnd w:id="105"/>
    </w:p>
    <w:p w14:paraId="007130BF" w14:textId="7AB5950A" w:rsidR="003F0CE6" w:rsidRDefault="00B06318" w:rsidP="007030BD">
      <w:pPr>
        <w:pStyle w:val="SingleTxtG"/>
        <w:ind w:firstLine="567"/>
        <w:rPr>
          <w:lang w:val="fr-FR"/>
        </w:rPr>
      </w:pPr>
      <w:r>
        <w:rPr>
          <w:lang w:val="fr-FR"/>
        </w:rPr>
        <w:t>Lorsqu</w:t>
      </w:r>
      <w:r w:rsidR="003F0CE6">
        <w:rPr>
          <w:lang w:val="fr-FR"/>
        </w:rPr>
        <w:t>’</w:t>
      </w:r>
      <w:r>
        <w:rPr>
          <w:lang w:val="fr-FR"/>
        </w:rPr>
        <w:t>ils prennent leurs fonctions conformément à l</w:t>
      </w:r>
      <w:r w:rsidR="003F0CE6">
        <w:rPr>
          <w:lang w:val="fr-FR"/>
        </w:rPr>
        <w:t>’</w:t>
      </w:r>
      <w:r w:rsidR="00A926BD">
        <w:rPr>
          <w:lang w:val="fr-FR"/>
        </w:rPr>
        <w:t>article </w:t>
      </w:r>
      <w:r w:rsidRPr="00DB640B">
        <w:rPr>
          <w:lang w:val="fr-FR"/>
        </w:rPr>
        <w:t>12</w:t>
      </w:r>
      <w:r>
        <w:rPr>
          <w:lang w:val="fr-FR"/>
        </w:rPr>
        <w:t>, les membres du Comité prennent par écrit l</w:t>
      </w:r>
      <w:r w:rsidR="003F0CE6">
        <w:rPr>
          <w:lang w:val="fr-FR"/>
        </w:rPr>
        <w:t>’</w:t>
      </w:r>
      <w:r>
        <w:rPr>
          <w:lang w:val="fr-FR"/>
        </w:rPr>
        <w:t>engagement solennel ci-après, qui est distribué aux autres membres et affiché sur la page Web du Comité, puis le prennent oralement en séance publique à la première session du Comité suivant leur élection</w:t>
      </w:r>
      <w:r w:rsidR="003F0CE6">
        <w:rPr>
          <w:lang w:val="fr-FR"/>
        </w:rPr>
        <w:t> :</w:t>
      </w:r>
    </w:p>
    <w:p w14:paraId="5800CD3B" w14:textId="49B4FD2B" w:rsidR="00B06318" w:rsidRPr="001616A5" w:rsidRDefault="00B06318" w:rsidP="00AC4E10">
      <w:pPr>
        <w:pStyle w:val="SingleTxtG"/>
        <w:ind w:left="1701"/>
      </w:pPr>
      <w:r>
        <w:rPr>
          <w:lang w:val="fr-FR"/>
        </w:rPr>
        <w:t>«</w:t>
      </w:r>
      <w:r w:rsidR="00E374B3">
        <w:rPr>
          <w:lang w:val="fr-FR"/>
        </w:rPr>
        <w:t> </w:t>
      </w:r>
      <w:r>
        <w:rPr>
          <w:lang w:val="fr-FR"/>
        </w:rPr>
        <w:t>Je déclare solennellement que j</w:t>
      </w:r>
      <w:r w:rsidR="003F0CE6">
        <w:rPr>
          <w:lang w:val="fr-FR"/>
        </w:rPr>
        <w:t>’</w:t>
      </w:r>
      <w:r>
        <w:rPr>
          <w:lang w:val="fr-FR"/>
        </w:rPr>
        <w:t>exercerai tous mes devoirs et attributions de membre du Comité pour l</w:t>
      </w:r>
      <w:r w:rsidR="003F0CE6">
        <w:rPr>
          <w:lang w:val="fr-FR"/>
        </w:rPr>
        <w:t>’</w:t>
      </w:r>
      <w:r>
        <w:rPr>
          <w:lang w:val="fr-FR"/>
        </w:rPr>
        <w:t>élimination de la discrimination raciale en tout honneur et dévouement, en pleine et parfaite impartialité et en toute conscience</w:t>
      </w:r>
      <w:r w:rsidR="00DB640B" w:rsidRPr="00DB640B">
        <w:rPr>
          <w:lang w:val="fr-FR"/>
        </w:rPr>
        <w:t>.</w:t>
      </w:r>
      <w:r w:rsidR="00E374B3">
        <w:rPr>
          <w:lang w:val="fr-FR"/>
        </w:rPr>
        <w:t> </w:t>
      </w:r>
      <w:r>
        <w:rPr>
          <w:lang w:val="fr-FR"/>
        </w:rPr>
        <w:t>»</w:t>
      </w:r>
    </w:p>
    <w:p w14:paraId="5691341A" w14:textId="0EDE87C7" w:rsidR="003F0CE6" w:rsidRDefault="00B06318" w:rsidP="00B06318">
      <w:pPr>
        <w:pStyle w:val="HChG"/>
        <w:rPr>
          <w:lang w:val="fr-FR"/>
        </w:rPr>
      </w:pPr>
      <w:r>
        <w:rPr>
          <w:lang w:val="fr-FR"/>
        </w:rPr>
        <w:tab/>
        <w:t>IV</w:t>
      </w:r>
      <w:r w:rsidR="00DB640B" w:rsidRPr="00DB640B">
        <w:rPr>
          <w:lang w:val="fr-FR"/>
        </w:rPr>
        <w:t>.</w:t>
      </w:r>
      <w:r>
        <w:rPr>
          <w:lang w:val="fr-FR"/>
        </w:rPr>
        <w:tab/>
        <w:t>Bureau</w:t>
      </w:r>
    </w:p>
    <w:p w14:paraId="39365F89"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17</w:t>
      </w:r>
      <w:bookmarkStart w:id="106" w:name="_Toc206486185"/>
      <w:bookmarkStart w:id="107" w:name="_Toc191803355"/>
      <w:bookmarkStart w:id="108" w:name="_Toc198721607"/>
      <w:bookmarkStart w:id="109" w:name="_Toc126938526"/>
      <w:bookmarkEnd w:id="106"/>
    </w:p>
    <w:p w14:paraId="64B1E04B" w14:textId="30A17581" w:rsidR="003F0CE6" w:rsidRDefault="0041086D" w:rsidP="004E65B6">
      <w:pPr>
        <w:pStyle w:val="H1G"/>
        <w:spacing w:before="0"/>
        <w:rPr>
          <w:lang w:val="fr-FR"/>
        </w:rPr>
      </w:pPr>
      <w:r>
        <w:rPr>
          <w:lang w:val="fr-FR"/>
        </w:rPr>
        <w:tab/>
      </w:r>
      <w:r>
        <w:rPr>
          <w:lang w:val="fr-FR"/>
        </w:rPr>
        <w:tab/>
      </w:r>
      <w:r w:rsidR="00B06318">
        <w:rPr>
          <w:lang w:val="fr-FR"/>
        </w:rPr>
        <w:t>Composition et attributions</w:t>
      </w:r>
      <w:bookmarkEnd w:id="107"/>
      <w:bookmarkEnd w:id="108"/>
      <w:bookmarkEnd w:id="109"/>
    </w:p>
    <w:p w14:paraId="2895B88E" w14:textId="351ED5F1" w:rsidR="00B06318" w:rsidRPr="001616A5" w:rsidRDefault="00B06318" w:rsidP="00B06318">
      <w:pPr>
        <w:pStyle w:val="SingleTxtG"/>
      </w:pPr>
      <w:r w:rsidRPr="00DB640B">
        <w:rPr>
          <w:lang w:val="fr-FR"/>
        </w:rPr>
        <w:t>1</w:t>
      </w:r>
      <w:r w:rsidR="00DB640B" w:rsidRPr="00DB640B">
        <w:rPr>
          <w:lang w:val="fr-FR"/>
        </w:rPr>
        <w:t>.</w:t>
      </w:r>
      <w:r>
        <w:rPr>
          <w:lang w:val="fr-FR"/>
        </w:rPr>
        <w:tab/>
        <w:t>Le Comité élit parmi ses membres un(e) président(e), trois vice-président(e)s et un(e) rapporteur (rapporteuse)</w:t>
      </w:r>
      <w:r w:rsidR="00DB640B" w:rsidRPr="00DB640B">
        <w:rPr>
          <w:lang w:val="fr-FR"/>
        </w:rPr>
        <w:t>.</w:t>
      </w:r>
      <w:r>
        <w:rPr>
          <w:lang w:val="fr-FR"/>
        </w:rPr>
        <w:t xml:space="preserve"> Il prend dûment en considération la nécessité d</w:t>
      </w:r>
      <w:r w:rsidR="003F0CE6">
        <w:rPr>
          <w:lang w:val="fr-FR"/>
        </w:rPr>
        <w:t>’</w:t>
      </w:r>
      <w:r>
        <w:rPr>
          <w:lang w:val="fr-FR"/>
        </w:rPr>
        <w:t>assurer une représentation équilibrée des hommes et des femmes, une répartition géographique équitable et, dans la mesure du possible, un roulement entre les membres</w:t>
      </w:r>
      <w:r w:rsidR="00DB640B" w:rsidRPr="00DB640B">
        <w:rPr>
          <w:lang w:val="fr-FR"/>
        </w:rPr>
        <w:t>.</w:t>
      </w:r>
    </w:p>
    <w:p w14:paraId="12D5E8A5" w14:textId="5278DEF2" w:rsidR="00B06318" w:rsidRPr="001616A5" w:rsidRDefault="00B06318" w:rsidP="00B06318">
      <w:pPr>
        <w:pStyle w:val="SingleTxtG"/>
      </w:pPr>
      <w:r w:rsidRPr="00DB640B">
        <w:rPr>
          <w:lang w:val="fr-FR"/>
        </w:rPr>
        <w:t>2</w:t>
      </w:r>
      <w:r w:rsidR="00DB640B" w:rsidRPr="00DB640B">
        <w:rPr>
          <w:lang w:val="fr-FR"/>
        </w:rPr>
        <w:t>.</w:t>
      </w:r>
      <w:r>
        <w:rPr>
          <w:lang w:val="fr-FR"/>
        </w:rPr>
        <w:tab/>
        <w:t>Le (la) Président(e), les trois Vice-Président(e)s et le (la) Rapporteur (Rapporteuse) constituent le Bureau du Comité</w:t>
      </w:r>
      <w:r w:rsidR="00DB640B" w:rsidRPr="00DB640B">
        <w:rPr>
          <w:lang w:val="fr-FR"/>
        </w:rPr>
        <w:t>.</w:t>
      </w:r>
      <w:r>
        <w:rPr>
          <w:lang w:val="fr-FR"/>
        </w:rPr>
        <w:t xml:space="preserve"> Le (la) Président(e) consulte les autres membres du </w:t>
      </w:r>
      <w:r w:rsidR="00AC4E10">
        <w:rPr>
          <w:lang w:val="fr-FR"/>
        </w:rPr>
        <w:t>B</w:t>
      </w:r>
      <w:r>
        <w:rPr>
          <w:lang w:val="fr-FR"/>
        </w:rPr>
        <w:t>ureau sur les questions relatives à l</w:t>
      </w:r>
      <w:r w:rsidR="003F0CE6">
        <w:rPr>
          <w:lang w:val="fr-FR"/>
        </w:rPr>
        <w:t>’</w:t>
      </w:r>
      <w:r>
        <w:rPr>
          <w:lang w:val="fr-FR"/>
        </w:rPr>
        <w:t>organisation des travaux du Comité</w:t>
      </w:r>
      <w:r w:rsidR="00DB640B" w:rsidRPr="00DB640B">
        <w:rPr>
          <w:lang w:val="fr-FR"/>
        </w:rPr>
        <w:t>.</w:t>
      </w:r>
    </w:p>
    <w:p w14:paraId="0B5CB4F9" w14:textId="1FAB3655" w:rsidR="003F0CE6" w:rsidRDefault="00B06318" w:rsidP="00B06318">
      <w:pPr>
        <w:pStyle w:val="SingleTxtG"/>
        <w:rPr>
          <w:lang w:val="fr-FR"/>
        </w:rPr>
      </w:pPr>
      <w:r w:rsidRPr="00DB640B">
        <w:rPr>
          <w:lang w:val="fr-FR"/>
        </w:rPr>
        <w:t>3</w:t>
      </w:r>
      <w:r w:rsidR="00DB640B" w:rsidRPr="00DB640B">
        <w:rPr>
          <w:lang w:val="fr-FR"/>
        </w:rPr>
        <w:t>.</w:t>
      </w:r>
      <w:r>
        <w:rPr>
          <w:lang w:val="fr-FR"/>
        </w:rPr>
        <w:tab/>
        <w:t>Le Bureau établit l</w:t>
      </w:r>
      <w:r w:rsidR="003F0CE6">
        <w:rPr>
          <w:lang w:val="fr-FR"/>
        </w:rPr>
        <w:t>’</w:t>
      </w:r>
      <w:r>
        <w:rPr>
          <w:lang w:val="fr-FR"/>
        </w:rPr>
        <w:t>ordre du jour des séances et approuve le programme de travail des futures sessions pour adoption par le Comité</w:t>
      </w:r>
      <w:r w:rsidR="00DB640B" w:rsidRPr="00DB640B">
        <w:rPr>
          <w:lang w:val="fr-FR"/>
        </w:rPr>
        <w:t>.</w:t>
      </w:r>
    </w:p>
    <w:p w14:paraId="54B134F2" w14:textId="3E86D431" w:rsidR="00B06318" w:rsidRPr="001616A5" w:rsidRDefault="00B06318" w:rsidP="00B06318">
      <w:pPr>
        <w:pStyle w:val="SingleTxtG"/>
      </w:pPr>
      <w:r w:rsidRPr="00DB640B">
        <w:rPr>
          <w:lang w:val="fr-FR"/>
        </w:rPr>
        <w:t>4</w:t>
      </w:r>
      <w:r w:rsidR="00DB640B" w:rsidRPr="00DB640B">
        <w:rPr>
          <w:lang w:val="fr-FR"/>
        </w:rPr>
        <w:t>.</w:t>
      </w:r>
      <w:r>
        <w:rPr>
          <w:lang w:val="fr-FR"/>
        </w:rPr>
        <w:tab/>
        <w:t>Le Bureau présente ses recommandations au Comité, qui peut les entériner ou les rejeter</w:t>
      </w:r>
      <w:r w:rsidR="00DB640B" w:rsidRPr="00DB640B">
        <w:rPr>
          <w:lang w:val="fr-FR"/>
        </w:rPr>
        <w:t>.</w:t>
      </w:r>
    </w:p>
    <w:p w14:paraId="136F36FF" w14:textId="4AF43757" w:rsidR="003F0CE6" w:rsidRDefault="00B06318" w:rsidP="00B06318">
      <w:pPr>
        <w:pStyle w:val="SingleTxtG"/>
        <w:rPr>
          <w:lang w:val="fr-FR"/>
        </w:rPr>
      </w:pPr>
      <w:r w:rsidRPr="00DB640B">
        <w:rPr>
          <w:lang w:val="fr-FR"/>
        </w:rPr>
        <w:t>5</w:t>
      </w:r>
      <w:r w:rsidR="00DB640B" w:rsidRPr="00DB640B">
        <w:rPr>
          <w:lang w:val="fr-FR"/>
        </w:rPr>
        <w:t>.</w:t>
      </w:r>
      <w:r>
        <w:rPr>
          <w:lang w:val="fr-FR"/>
        </w:rPr>
        <w:tab/>
        <w:t>Le Bureau examine toutes les demandes formulées par des membres du Comité concernant tout aspect des travaux du Comité</w:t>
      </w:r>
      <w:r w:rsidR="00DB640B" w:rsidRPr="00DB640B">
        <w:rPr>
          <w:lang w:val="fr-FR"/>
        </w:rPr>
        <w:t>.</w:t>
      </w:r>
      <w:r>
        <w:rPr>
          <w:lang w:val="fr-FR"/>
        </w:rPr>
        <w:t xml:space="preserve"> S</w:t>
      </w:r>
      <w:r w:rsidR="003F0CE6">
        <w:rPr>
          <w:lang w:val="fr-FR"/>
        </w:rPr>
        <w:t>’</w:t>
      </w:r>
      <w:r>
        <w:rPr>
          <w:lang w:val="fr-FR"/>
        </w:rPr>
        <w:t>il n</w:t>
      </w:r>
      <w:r w:rsidR="003F0CE6">
        <w:rPr>
          <w:lang w:val="fr-FR"/>
        </w:rPr>
        <w:t>’</w:t>
      </w:r>
      <w:r>
        <w:rPr>
          <w:lang w:val="fr-FR"/>
        </w:rPr>
        <w:t>y donne pas suite, la proposition peut être soumise au Comité en séance plénière pour décision</w:t>
      </w:r>
      <w:r w:rsidR="00DB640B" w:rsidRPr="00DB640B">
        <w:rPr>
          <w:lang w:val="fr-FR"/>
        </w:rPr>
        <w:t>.</w:t>
      </w:r>
    </w:p>
    <w:p w14:paraId="67C35907" w14:textId="264A9580" w:rsidR="00B06318" w:rsidRPr="001616A5" w:rsidRDefault="00B06318" w:rsidP="00B06318">
      <w:pPr>
        <w:pStyle w:val="SingleTxtG"/>
      </w:pPr>
      <w:r w:rsidRPr="00DB640B">
        <w:rPr>
          <w:lang w:val="fr-FR"/>
        </w:rPr>
        <w:t>6</w:t>
      </w:r>
      <w:r w:rsidR="00DB640B" w:rsidRPr="00DB640B">
        <w:rPr>
          <w:lang w:val="fr-FR"/>
        </w:rPr>
        <w:t>.</w:t>
      </w:r>
      <w:r>
        <w:rPr>
          <w:lang w:val="fr-FR"/>
        </w:rPr>
        <w:tab/>
        <w:t>Les membres du Bureau continuent à exercer leurs fonctions jusqu</w:t>
      </w:r>
      <w:r w:rsidR="003F0CE6">
        <w:rPr>
          <w:lang w:val="fr-FR"/>
        </w:rPr>
        <w:t>’</w:t>
      </w:r>
      <w:r>
        <w:rPr>
          <w:lang w:val="fr-FR"/>
        </w:rPr>
        <w:t xml:space="preserve">à ce que de nouveaux membres du Bureau soient élus conformément au présent </w:t>
      </w:r>
      <w:r w:rsidR="0010501E">
        <w:rPr>
          <w:lang w:val="fr-FR"/>
        </w:rPr>
        <w:t>Règlement</w:t>
      </w:r>
      <w:r w:rsidR="00DB640B" w:rsidRPr="00DB640B">
        <w:rPr>
          <w:lang w:val="fr-FR"/>
        </w:rPr>
        <w:t>.</w:t>
      </w:r>
    </w:p>
    <w:p w14:paraId="017BFC29" w14:textId="77777777" w:rsidR="0044170F" w:rsidRDefault="00B06318" w:rsidP="00FB7676">
      <w:pPr>
        <w:pStyle w:val="H1G"/>
        <w:spacing w:after="0"/>
        <w:rPr>
          <w:lang w:val="fr-FR"/>
        </w:rPr>
      </w:pPr>
      <w:bookmarkStart w:id="110" w:name="_Hlk129683957"/>
      <w:r>
        <w:rPr>
          <w:lang w:val="fr-FR"/>
        </w:rPr>
        <w:tab/>
      </w:r>
      <w:r>
        <w:rPr>
          <w:lang w:val="fr-FR"/>
        </w:rPr>
        <w:tab/>
      </w:r>
      <w:r w:rsidR="00A926BD">
        <w:rPr>
          <w:lang w:val="fr-FR"/>
        </w:rPr>
        <w:t>Article </w:t>
      </w:r>
      <w:r w:rsidRPr="00DB640B">
        <w:rPr>
          <w:lang w:val="fr-FR"/>
        </w:rPr>
        <w:t>18</w:t>
      </w:r>
      <w:bookmarkStart w:id="111" w:name="_Toc206486187"/>
      <w:bookmarkStart w:id="112" w:name="_Toc126938527"/>
      <w:bookmarkStart w:id="113" w:name="_Toc191803356"/>
      <w:bookmarkStart w:id="114" w:name="_Toc198721608"/>
      <w:bookmarkEnd w:id="111"/>
    </w:p>
    <w:p w14:paraId="1CD9D14B" w14:textId="678238B4" w:rsidR="00B06318" w:rsidRPr="001616A5" w:rsidRDefault="0041086D" w:rsidP="004E65B6">
      <w:pPr>
        <w:pStyle w:val="H1G"/>
        <w:spacing w:before="0"/>
      </w:pPr>
      <w:r>
        <w:rPr>
          <w:lang w:val="fr-FR"/>
        </w:rPr>
        <w:tab/>
      </w:r>
      <w:r>
        <w:rPr>
          <w:lang w:val="fr-FR"/>
        </w:rPr>
        <w:tab/>
      </w:r>
      <w:r w:rsidR="00B06318">
        <w:rPr>
          <w:lang w:val="fr-FR"/>
        </w:rPr>
        <w:t>Durée du mandat</w:t>
      </w:r>
      <w:bookmarkStart w:id="115" w:name="_Toc206486188"/>
      <w:bookmarkEnd w:id="112"/>
      <w:bookmarkEnd w:id="113"/>
      <w:bookmarkEnd w:id="114"/>
      <w:bookmarkEnd w:id="115"/>
    </w:p>
    <w:p w14:paraId="6B3EF792" w14:textId="641A18A8" w:rsidR="00B06318" w:rsidRPr="001616A5" w:rsidRDefault="00B06318" w:rsidP="007030BD">
      <w:pPr>
        <w:pStyle w:val="SingleTxtG"/>
        <w:ind w:firstLine="567"/>
      </w:pPr>
      <w:r>
        <w:rPr>
          <w:lang w:val="fr-FR"/>
        </w:rPr>
        <w:t>Les membres du Bureau sont élus pour deux ans</w:t>
      </w:r>
      <w:r w:rsidR="00DB640B" w:rsidRPr="00DB640B">
        <w:rPr>
          <w:lang w:val="fr-FR"/>
        </w:rPr>
        <w:t>.</w:t>
      </w:r>
      <w:r>
        <w:rPr>
          <w:lang w:val="fr-FR"/>
        </w:rPr>
        <w:t xml:space="preserve"> Ils sont rééligibles</w:t>
      </w:r>
      <w:r w:rsidR="00DB640B" w:rsidRPr="00DB640B">
        <w:rPr>
          <w:lang w:val="fr-FR"/>
        </w:rPr>
        <w:t>.</w:t>
      </w:r>
      <w:r>
        <w:rPr>
          <w:lang w:val="fr-FR"/>
        </w:rPr>
        <w:t xml:space="preserve"> Aucun(e) membre du Bureau ne peut rester en fonctions s</w:t>
      </w:r>
      <w:r w:rsidR="003F0CE6">
        <w:rPr>
          <w:lang w:val="fr-FR"/>
        </w:rPr>
        <w:t>’</w:t>
      </w:r>
      <w:r>
        <w:rPr>
          <w:lang w:val="fr-FR"/>
        </w:rPr>
        <w:t>il (si elle) cesse d</w:t>
      </w:r>
      <w:r w:rsidR="003F0CE6">
        <w:rPr>
          <w:lang w:val="fr-FR"/>
        </w:rPr>
        <w:t>’</w:t>
      </w:r>
      <w:r>
        <w:rPr>
          <w:lang w:val="fr-FR"/>
        </w:rPr>
        <w:t>être membre du</w:t>
      </w:r>
      <w:r w:rsidR="004748F7">
        <w:rPr>
          <w:lang w:val="fr-FR"/>
        </w:rPr>
        <w:t xml:space="preserve"> </w:t>
      </w:r>
      <w:r>
        <w:rPr>
          <w:lang w:val="fr-FR"/>
        </w:rPr>
        <w:t>Comité</w:t>
      </w:r>
      <w:r w:rsidR="00DB640B" w:rsidRPr="00DB640B">
        <w:rPr>
          <w:lang w:val="fr-FR"/>
        </w:rPr>
        <w:t>.</w:t>
      </w:r>
    </w:p>
    <w:bookmarkEnd w:id="110"/>
    <w:p w14:paraId="1C86146C"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19</w:t>
      </w:r>
      <w:bookmarkStart w:id="116" w:name="_Toc206486189"/>
      <w:bookmarkStart w:id="117" w:name="_Toc126938528"/>
      <w:bookmarkStart w:id="118" w:name="_Toc191803357"/>
      <w:bookmarkStart w:id="119" w:name="_Toc198721609"/>
      <w:bookmarkEnd w:id="116"/>
    </w:p>
    <w:p w14:paraId="1ACDEC7C" w14:textId="1321C059" w:rsidR="00B06318" w:rsidRPr="001616A5" w:rsidRDefault="0041086D" w:rsidP="004E65B6">
      <w:pPr>
        <w:pStyle w:val="H1G"/>
        <w:spacing w:before="0"/>
      </w:pPr>
      <w:r>
        <w:rPr>
          <w:lang w:val="fr-FR"/>
        </w:rPr>
        <w:tab/>
      </w:r>
      <w:r>
        <w:rPr>
          <w:lang w:val="fr-FR"/>
        </w:rPr>
        <w:tab/>
      </w:r>
      <w:r w:rsidR="00B06318">
        <w:rPr>
          <w:lang w:val="fr-FR"/>
        </w:rPr>
        <w:t>Position du (de la) Président(e) par rapport au Comité</w:t>
      </w:r>
      <w:bookmarkStart w:id="120" w:name="_Toc206486190"/>
      <w:bookmarkEnd w:id="117"/>
      <w:bookmarkEnd w:id="118"/>
      <w:bookmarkEnd w:id="119"/>
      <w:bookmarkEnd w:id="120"/>
    </w:p>
    <w:p w14:paraId="68F60E09" w14:textId="331011AA" w:rsidR="00B06318" w:rsidRPr="001616A5" w:rsidRDefault="00B06318" w:rsidP="00B06318">
      <w:pPr>
        <w:pStyle w:val="SingleTxtG"/>
      </w:pPr>
      <w:r w:rsidRPr="00DB640B">
        <w:rPr>
          <w:lang w:val="fr-FR"/>
        </w:rPr>
        <w:t>1</w:t>
      </w:r>
      <w:r w:rsidR="00DB640B" w:rsidRPr="00DB640B">
        <w:rPr>
          <w:lang w:val="fr-FR"/>
        </w:rPr>
        <w:t>.</w:t>
      </w:r>
      <w:r>
        <w:rPr>
          <w:lang w:val="fr-FR"/>
        </w:rPr>
        <w:tab/>
        <w:t>Dans l</w:t>
      </w:r>
      <w:r w:rsidR="003F0CE6">
        <w:rPr>
          <w:lang w:val="fr-FR"/>
        </w:rPr>
        <w:t>’</w:t>
      </w:r>
      <w:r>
        <w:rPr>
          <w:lang w:val="fr-FR"/>
        </w:rPr>
        <w:t>exercice de ses fonctions, le (la) Président(e) demeure sous l</w:t>
      </w:r>
      <w:r w:rsidR="003F0CE6">
        <w:rPr>
          <w:lang w:val="fr-FR"/>
        </w:rPr>
        <w:t>’</w:t>
      </w:r>
      <w:r>
        <w:rPr>
          <w:lang w:val="fr-FR"/>
        </w:rPr>
        <w:t>autorité du Comité</w:t>
      </w:r>
      <w:r w:rsidR="00DB640B" w:rsidRPr="00DB640B">
        <w:rPr>
          <w:lang w:val="fr-FR"/>
        </w:rPr>
        <w:t>.</w:t>
      </w:r>
    </w:p>
    <w:p w14:paraId="428569ED" w14:textId="69059CCA" w:rsidR="00B06318" w:rsidRPr="001616A5" w:rsidRDefault="00B06318" w:rsidP="00B06318">
      <w:pPr>
        <w:pStyle w:val="SingleTxtG"/>
      </w:pPr>
      <w:r w:rsidRPr="00DB640B">
        <w:rPr>
          <w:lang w:val="fr-FR"/>
        </w:rPr>
        <w:lastRenderedPageBreak/>
        <w:t>2</w:t>
      </w:r>
      <w:r w:rsidR="00DB640B" w:rsidRPr="00DB640B">
        <w:rPr>
          <w:lang w:val="fr-FR"/>
        </w:rPr>
        <w:t>.</w:t>
      </w:r>
      <w:r>
        <w:rPr>
          <w:lang w:val="fr-FR"/>
        </w:rPr>
        <w:tab/>
        <w:t>Le (la) Président(e) représente le Comité aux réunions de l</w:t>
      </w:r>
      <w:r w:rsidR="003F0CE6">
        <w:rPr>
          <w:lang w:val="fr-FR"/>
        </w:rPr>
        <w:t>’</w:t>
      </w:r>
      <w:r>
        <w:rPr>
          <w:lang w:val="fr-FR"/>
        </w:rPr>
        <w:t>Organisation des Nations</w:t>
      </w:r>
      <w:r w:rsidR="004748F7">
        <w:rPr>
          <w:lang w:val="fr-FR"/>
        </w:rPr>
        <w:t> </w:t>
      </w:r>
      <w:r>
        <w:rPr>
          <w:lang w:val="fr-FR"/>
        </w:rPr>
        <w:t>Unies et aux autres réunions auxquelles le Comité est officiellement invité à participer</w:t>
      </w:r>
      <w:r w:rsidR="00DB640B" w:rsidRPr="00DB640B">
        <w:rPr>
          <w:lang w:val="fr-FR"/>
        </w:rPr>
        <w:t>.</w:t>
      </w:r>
      <w:r>
        <w:rPr>
          <w:lang w:val="fr-FR"/>
        </w:rPr>
        <w:t xml:space="preserve"> Si le (la) Président(e) est dans l</w:t>
      </w:r>
      <w:r w:rsidR="003F0CE6">
        <w:rPr>
          <w:lang w:val="fr-FR"/>
        </w:rPr>
        <w:t>’</w:t>
      </w:r>
      <w:r>
        <w:rPr>
          <w:lang w:val="fr-FR"/>
        </w:rPr>
        <w:t>impossibilité de représenter le Comité à l</w:t>
      </w:r>
      <w:r w:rsidR="003F0CE6">
        <w:rPr>
          <w:lang w:val="fr-FR"/>
        </w:rPr>
        <w:t>’</w:t>
      </w:r>
      <w:r>
        <w:rPr>
          <w:lang w:val="fr-FR"/>
        </w:rPr>
        <w:t>une de ces réunions, il (elle) peut désigner un(e) autre membre du Bureau ou un(e) autre membre du Comité, qui assiste à la réunion en son nom</w:t>
      </w:r>
      <w:r w:rsidR="00DB640B" w:rsidRPr="00DB640B">
        <w:rPr>
          <w:lang w:val="fr-FR"/>
        </w:rPr>
        <w:t>.</w:t>
      </w:r>
    </w:p>
    <w:p w14:paraId="3716F992"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20</w:t>
      </w:r>
      <w:bookmarkStart w:id="121" w:name="_Toc206486191"/>
      <w:bookmarkStart w:id="122" w:name="_Toc126938529"/>
      <w:bookmarkStart w:id="123" w:name="_Toc191803358"/>
      <w:bookmarkStart w:id="124" w:name="_Toc198721610"/>
      <w:bookmarkEnd w:id="121"/>
    </w:p>
    <w:p w14:paraId="3BD1CBF8" w14:textId="1935DFB8" w:rsidR="00B06318" w:rsidRPr="001616A5" w:rsidRDefault="0044170F" w:rsidP="004E65B6">
      <w:pPr>
        <w:pStyle w:val="H1G"/>
        <w:spacing w:before="0"/>
      </w:pPr>
      <w:r>
        <w:rPr>
          <w:lang w:val="fr-FR"/>
        </w:rPr>
        <w:tab/>
      </w:r>
      <w:r>
        <w:rPr>
          <w:lang w:val="fr-FR"/>
        </w:rPr>
        <w:tab/>
      </w:r>
      <w:r w:rsidR="00B06318">
        <w:rPr>
          <w:lang w:val="fr-FR"/>
        </w:rPr>
        <w:t>Président(e) par intérim</w:t>
      </w:r>
      <w:bookmarkStart w:id="125" w:name="_Toc206486192"/>
      <w:bookmarkEnd w:id="122"/>
      <w:bookmarkEnd w:id="123"/>
      <w:bookmarkEnd w:id="124"/>
      <w:bookmarkEnd w:id="125"/>
    </w:p>
    <w:p w14:paraId="7A8AC1F5" w14:textId="6284C67C" w:rsidR="00B06318" w:rsidRPr="001616A5" w:rsidRDefault="00B06318" w:rsidP="007030BD">
      <w:pPr>
        <w:pStyle w:val="SingleTxtG"/>
        <w:ind w:firstLine="567"/>
      </w:pPr>
      <w:r>
        <w:rPr>
          <w:lang w:val="fr-FR"/>
        </w:rPr>
        <w:t>Si le (la) Président(e) est dans l</w:t>
      </w:r>
      <w:r w:rsidR="003F0CE6">
        <w:rPr>
          <w:lang w:val="fr-FR"/>
        </w:rPr>
        <w:t>’</w:t>
      </w:r>
      <w:r>
        <w:rPr>
          <w:lang w:val="fr-FR"/>
        </w:rPr>
        <w:t>impossibilité d</w:t>
      </w:r>
      <w:r w:rsidR="003F0CE6">
        <w:rPr>
          <w:lang w:val="fr-FR"/>
        </w:rPr>
        <w:t>’</w:t>
      </w:r>
      <w:r>
        <w:rPr>
          <w:lang w:val="fr-FR"/>
        </w:rPr>
        <w:t>assister à une séance ou à une partie d</w:t>
      </w:r>
      <w:r w:rsidR="003F0CE6">
        <w:rPr>
          <w:lang w:val="fr-FR"/>
        </w:rPr>
        <w:t>’</w:t>
      </w:r>
      <w:r>
        <w:rPr>
          <w:lang w:val="fr-FR"/>
        </w:rPr>
        <w:t>une séance ou se retire temporairement de la présidence d</w:t>
      </w:r>
      <w:r w:rsidR="003F0CE6">
        <w:rPr>
          <w:lang w:val="fr-FR"/>
        </w:rPr>
        <w:t>’</w:t>
      </w:r>
      <w:r>
        <w:rPr>
          <w:lang w:val="fr-FR"/>
        </w:rPr>
        <w:t>une séance ou d</w:t>
      </w:r>
      <w:r w:rsidR="003F0CE6">
        <w:rPr>
          <w:lang w:val="fr-FR"/>
        </w:rPr>
        <w:t>’</w:t>
      </w:r>
      <w:r>
        <w:rPr>
          <w:lang w:val="fr-FR"/>
        </w:rPr>
        <w:t>une partie d</w:t>
      </w:r>
      <w:r w:rsidR="003F0CE6">
        <w:rPr>
          <w:lang w:val="fr-FR"/>
        </w:rPr>
        <w:t>’</w:t>
      </w:r>
      <w:r>
        <w:rPr>
          <w:lang w:val="fr-FR"/>
        </w:rPr>
        <w:t>une séance, il (elle) désigne un(e) des vice-président(e)s pour le (la) remplacer</w:t>
      </w:r>
      <w:r w:rsidR="00DB640B" w:rsidRPr="00DB640B">
        <w:rPr>
          <w:lang w:val="fr-FR"/>
        </w:rPr>
        <w:t>.</w:t>
      </w:r>
    </w:p>
    <w:p w14:paraId="311A40A8"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21</w:t>
      </w:r>
      <w:bookmarkStart w:id="126" w:name="_Toc206486193"/>
      <w:bookmarkStart w:id="127" w:name="_Toc126938530"/>
      <w:bookmarkStart w:id="128" w:name="_Toc191803359"/>
      <w:bookmarkStart w:id="129" w:name="_Toc198721611"/>
      <w:bookmarkEnd w:id="126"/>
    </w:p>
    <w:p w14:paraId="006FAD07" w14:textId="478B9B0D" w:rsidR="00B06318" w:rsidRPr="001616A5" w:rsidRDefault="0044170F" w:rsidP="004E65B6">
      <w:pPr>
        <w:pStyle w:val="H1G"/>
        <w:spacing w:before="0"/>
      </w:pPr>
      <w:r>
        <w:rPr>
          <w:lang w:val="fr-FR"/>
        </w:rPr>
        <w:tab/>
      </w:r>
      <w:r>
        <w:rPr>
          <w:lang w:val="fr-FR"/>
        </w:rPr>
        <w:tab/>
      </w:r>
      <w:r w:rsidR="00B06318">
        <w:rPr>
          <w:lang w:val="fr-FR"/>
        </w:rPr>
        <w:t>Droits et devoirs du (de la) Président(e) par intérim</w:t>
      </w:r>
      <w:bookmarkStart w:id="130" w:name="_Toc206486194"/>
      <w:bookmarkEnd w:id="127"/>
      <w:bookmarkEnd w:id="128"/>
      <w:bookmarkEnd w:id="129"/>
      <w:bookmarkEnd w:id="130"/>
    </w:p>
    <w:p w14:paraId="34307E8D" w14:textId="3AA8DEA5" w:rsidR="003F0CE6" w:rsidRDefault="00B06318" w:rsidP="007030BD">
      <w:pPr>
        <w:pStyle w:val="SingleTxtG"/>
        <w:ind w:firstLine="567"/>
        <w:rPr>
          <w:lang w:val="fr-FR"/>
        </w:rPr>
      </w:pPr>
      <w:r>
        <w:rPr>
          <w:lang w:val="fr-FR"/>
        </w:rPr>
        <w:t>Un(e) vice-président(e) agissant en qualité de président(e) a les mêmes pouvoirs et les mêmes devoirs que le (la) Président(e), tels qu</w:t>
      </w:r>
      <w:r w:rsidR="003F0CE6">
        <w:rPr>
          <w:lang w:val="fr-FR"/>
        </w:rPr>
        <w:t>’</w:t>
      </w:r>
      <w:r>
        <w:rPr>
          <w:lang w:val="fr-FR"/>
        </w:rPr>
        <w:t>énoncés à l</w:t>
      </w:r>
      <w:r w:rsidR="003F0CE6">
        <w:rPr>
          <w:lang w:val="fr-FR"/>
        </w:rPr>
        <w:t>’</w:t>
      </w:r>
      <w:r w:rsidR="00A926BD">
        <w:rPr>
          <w:lang w:val="fr-FR"/>
        </w:rPr>
        <w:t>article </w:t>
      </w:r>
      <w:r w:rsidRPr="00DB640B">
        <w:rPr>
          <w:lang w:val="fr-FR"/>
        </w:rPr>
        <w:t>40</w:t>
      </w:r>
      <w:r w:rsidR="00DB640B" w:rsidRPr="00DB640B">
        <w:rPr>
          <w:lang w:val="fr-FR"/>
        </w:rPr>
        <w:t>.</w:t>
      </w:r>
    </w:p>
    <w:p w14:paraId="57D63FC0"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22</w:t>
      </w:r>
      <w:bookmarkStart w:id="131" w:name="_Toc206486195"/>
      <w:bookmarkStart w:id="132" w:name="_Toc126938531"/>
      <w:bookmarkStart w:id="133" w:name="_Toc191803360"/>
      <w:bookmarkStart w:id="134" w:name="_Toc198721612"/>
      <w:bookmarkEnd w:id="131"/>
    </w:p>
    <w:p w14:paraId="48CE2AFD" w14:textId="4E906A41" w:rsidR="003F0CE6" w:rsidRDefault="0044170F" w:rsidP="004E65B6">
      <w:pPr>
        <w:pStyle w:val="H1G"/>
        <w:spacing w:before="0"/>
        <w:rPr>
          <w:lang w:val="fr-FR"/>
        </w:rPr>
      </w:pPr>
      <w:r>
        <w:rPr>
          <w:lang w:val="fr-FR"/>
        </w:rPr>
        <w:tab/>
      </w:r>
      <w:r>
        <w:rPr>
          <w:lang w:val="fr-FR"/>
        </w:rPr>
        <w:tab/>
      </w:r>
      <w:r w:rsidR="00B06318">
        <w:rPr>
          <w:lang w:val="fr-FR"/>
        </w:rPr>
        <w:t>Remplacement de membres du Bureau</w:t>
      </w:r>
      <w:bookmarkEnd w:id="132"/>
      <w:bookmarkEnd w:id="133"/>
      <w:bookmarkEnd w:id="134"/>
    </w:p>
    <w:p w14:paraId="64382328" w14:textId="10D19581" w:rsidR="00B06318" w:rsidRPr="001616A5" w:rsidRDefault="00B06318" w:rsidP="007030BD">
      <w:pPr>
        <w:pStyle w:val="SingleTxtG"/>
        <w:ind w:firstLine="567"/>
      </w:pPr>
      <w:r>
        <w:rPr>
          <w:lang w:val="fr-FR"/>
        </w:rPr>
        <w:t>Si l</w:t>
      </w:r>
      <w:r w:rsidR="003F0CE6">
        <w:rPr>
          <w:lang w:val="fr-FR"/>
        </w:rPr>
        <w:t>’</w:t>
      </w:r>
      <w:r>
        <w:rPr>
          <w:lang w:val="fr-FR"/>
        </w:rPr>
        <w:t>un(e) quelconque des membres du Bureau cesse d</w:t>
      </w:r>
      <w:r w:rsidR="003F0CE6">
        <w:rPr>
          <w:lang w:val="fr-FR"/>
        </w:rPr>
        <w:t>’</w:t>
      </w:r>
      <w:r>
        <w:rPr>
          <w:lang w:val="fr-FR"/>
        </w:rPr>
        <w:t>exercer, déclare qu</w:t>
      </w:r>
      <w:r w:rsidR="003F0CE6">
        <w:rPr>
          <w:lang w:val="fr-FR"/>
        </w:rPr>
        <w:t>’</w:t>
      </w:r>
      <w:r>
        <w:rPr>
          <w:lang w:val="fr-FR"/>
        </w:rPr>
        <w:t>il (elle) n</w:t>
      </w:r>
      <w:r w:rsidR="003F0CE6">
        <w:rPr>
          <w:lang w:val="fr-FR"/>
        </w:rPr>
        <w:t>’</w:t>
      </w:r>
      <w:r>
        <w:rPr>
          <w:lang w:val="fr-FR"/>
        </w:rPr>
        <w:t>est plus en mesure d</w:t>
      </w:r>
      <w:r w:rsidR="003F0CE6">
        <w:rPr>
          <w:lang w:val="fr-FR"/>
        </w:rPr>
        <w:t>’</w:t>
      </w:r>
      <w:r>
        <w:rPr>
          <w:lang w:val="fr-FR"/>
        </w:rPr>
        <w:t>exercer les fonctions de membre du Comité, ou n</w:t>
      </w:r>
      <w:r w:rsidR="003F0CE6">
        <w:rPr>
          <w:lang w:val="fr-FR"/>
        </w:rPr>
        <w:t>’</w:t>
      </w:r>
      <w:r>
        <w:rPr>
          <w:lang w:val="fr-FR"/>
        </w:rPr>
        <w:t>est plus en mesure, pour quelque raison que ce soit, de siéger au Bureau, un nouveau ou une nouvelle membre du même groupe régional est nommé(e) dès que possible par les membres du Comité pour la durée du mandat qui reste à courir</w:t>
      </w:r>
      <w:r w:rsidR="00DB640B" w:rsidRPr="00DB640B">
        <w:rPr>
          <w:lang w:val="fr-FR"/>
        </w:rPr>
        <w:t>.</w:t>
      </w:r>
      <w:r>
        <w:rPr>
          <w:lang w:val="fr-FR"/>
        </w:rPr>
        <w:t xml:space="preserve"> Cette nomination est approuvée par le Comité</w:t>
      </w:r>
      <w:r w:rsidR="00DB640B" w:rsidRPr="00DB640B">
        <w:rPr>
          <w:lang w:val="fr-FR"/>
        </w:rPr>
        <w:t>.</w:t>
      </w:r>
    </w:p>
    <w:p w14:paraId="49009DC2"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23</w:t>
      </w:r>
      <w:bookmarkStart w:id="135" w:name="_Toc206486197"/>
      <w:bookmarkStart w:id="136" w:name="_Toc191803361"/>
      <w:bookmarkStart w:id="137" w:name="_Toc198721613"/>
      <w:bookmarkEnd w:id="135"/>
    </w:p>
    <w:p w14:paraId="00D9088B" w14:textId="1C8061ED" w:rsidR="00B06318" w:rsidRPr="001616A5" w:rsidRDefault="0044170F" w:rsidP="004E65B6">
      <w:pPr>
        <w:pStyle w:val="H1G"/>
        <w:spacing w:before="0"/>
      </w:pPr>
      <w:r>
        <w:rPr>
          <w:lang w:val="fr-FR"/>
        </w:rPr>
        <w:tab/>
      </w:r>
      <w:r>
        <w:rPr>
          <w:lang w:val="fr-FR"/>
        </w:rPr>
        <w:tab/>
      </w:r>
      <w:r w:rsidR="00B06318">
        <w:rPr>
          <w:lang w:val="fr-FR"/>
        </w:rPr>
        <w:t>Rapporteur ou Rapporteuse</w:t>
      </w:r>
      <w:bookmarkStart w:id="138" w:name="_Toc206486198"/>
      <w:bookmarkEnd w:id="136"/>
      <w:bookmarkEnd w:id="137"/>
      <w:bookmarkEnd w:id="138"/>
    </w:p>
    <w:p w14:paraId="21296D94" w14:textId="26E3EBAA" w:rsidR="00B06318" w:rsidRPr="001616A5" w:rsidRDefault="00B06318" w:rsidP="007030BD">
      <w:pPr>
        <w:pStyle w:val="SingleTxtG"/>
        <w:ind w:firstLine="567"/>
      </w:pPr>
      <w:r>
        <w:rPr>
          <w:lang w:val="fr-FR"/>
        </w:rPr>
        <w:t>Le Rapporteur (la Rapporteuse) est chargé(e) de rédiger un rapport annuel et de le présenter au Comité</w:t>
      </w:r>
      <w:r w:rsidR="00DB640B" w:rsidRPr="00DB640B">
        <w:rPr>
          <w:lang w:val="fr-FR"/>
        </w:rPr>
        <w:t>.</w:t>
      </w:r>
      <w:r>
        <w:rPr>
          <w:lang w:val="fr-FR"/>
        </w:rPr>
        <w:t xml:space="preserve"> Dans l</w:t>
      </w:r>
      <w:r w:rsidR="003F0CE6">
        <w:rPr>
          <w:lang w:val="fr-FR"/>
        </w:rPr>
        <w:t>’</w:t>
      </w:r>
      <w:r>
        <w:rPr>
          <w:lang w:val="fr-FR"/>
        </w:rPr>
        <w:t>exercice de ses fonctions, le Rapporteur (la Rapporteuse) est assisté(e) par le secrétariat</w:t>
      </w:r>
      <w:r w:rsidR="00DB640B" w:rsidRPr="00DB640B">
        <w:rPr>
          <w:lang w:val="fr-FR"/>
        </w:rPr>
        <w:t>.</w:t>
      </w:r>
    </w:p>
    <w:p w14:paraId="3895FDA2" w14:textId="4A4A6F76" w:rsidR="003F0CE6" w:rsidRDefault="00B06318" w:rsidP="00B06318">
      <w:pPr>
        <w:pStyle w:val="HChG"/>
        <w:rPr>
          <w:lang w:val="fr-FR"/>
        </w:rPr>
      </w:pPr>
      <w:r>
        <w:rPr>
          <w:lang w:val="fr-FR"/>
        </w:rPr>
        <w:tab/>
        <w:t>V</w:t>
      </w:r>
      <w:r w:rsidR="00DB640B" w:rsidRPr="00DB640B">
        <w:rPr>
          <w:lang w:val="fr-FR"/>
        </w:rPr>
        <w:t>.</w:t>
      </w:r>
      <w:r>
        <w:rPr>
          <w:lang w:val="fr-FR"/>
        </w:rPr>
        <w:tab/>
        <w:t>Secrétariat</w:t>
      </w:r>
    </w:p>
    <w:p w14:paraId="3F236A64"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24</w:t>
      </w:r>
      <w:bookmarkStart w:id="139" w:name="_Toc206486200"/>
      <w:bookmarkStart w:id="140" w:name="_Toc126938533"/>
      <w:bookmarkStart w:id="141" w:name="_Toc191803363"/>
      <w:bookmarkStart w:id="142" w:name="_Toc198721615"/>
      <w:bookmarkEnd w:id="139"/>
    </w:p>
    <w:p w14:paraId="69E12929" w14:textId="6326E540" w:rsidR="00B06318" w:rsidRPr="001616A5" w:rsidRDefault="0044170F" w:rsidP="004E65B6">
      <w:pPr>
        <w:pStyle w:val="H1G"/>
        <w:spacing w:before="0"/>
      </w:pPr>
      <w:r>
        <w:rPr>
          <w:lang w:val="fr-FR"/>
        </w:rPr>
        <w:tab/>
      </w:r>
      <w:r>
        <w:rPr>
          <w:lang w:val="fr-FR"/>
        </w:rPr>
        <w:tab/>
      </w:r>
      <w:r w:rsidR="00B06318">
        <w:rPr>
          <w:lang w:val="fr-FR"/>
        </w:rPr>
        <w:t>Devoirs du (de la) Secrétaire général(e)</w:t>
      </w:r>
      <w:bookmarkStart w:id="143" w:name="_Toc206486201"/>
      <w:bookmarkEnd w:id="143"/>
      <w:bookmarkEnd w:id="140"/>
      <w:bookmarkEnd w:id="141"/>
      <w:bookmarkEnd w:id="142"/>
    </w:p>
    <w:p w14:paraId="7DF4EA53" w14:textId="4F3F1D24" w:rsidR="00B06318" w:rsidRPr="001616A5" w:rsidRDefault="00B06318" w:rsidP="00B06318">
      <w:pPr>
        <w:pStyle w:val="SingleTxtG"/>
      </w:pPr>
      <w:r w:rsidRPr="00DB640B">
        <w:rPr>
          <w:lang w:val="fr-FR"/>
        </w:rPr>
        <w:t>1</w:t>
      </w:r>
      <w:r w:rsidR="00DB640B" w:rsidRPr="00DB640B">
        <w:rPr>
          <w:lang w:val="fr-FR"/>
        </w:rPr>
        <w:t>.</w:t>
      </w:r>
      <w:r>
        <w:rPr>
          <w:lang w:val="fr-FR"/>
        </w:rPr>
        <w:tab/>
        <w:t>Le (la) Secrétaire général(e) assure le secrétariat du Comité et des organes subsidiaires qui peuvent être créés par le Comité</w:t>
      </w:r>
      <w:r w:rsidR="00DB640B" w:rsidRPr="00DB640B">
        <w:rPr>
          <w:lang w:val="fr-FR"/>
        </w:rPr>
        <w:t>.</w:t>
      </w:r>
    </w:p>
    <w:p w14:paraId="37CE6997" w14:textId="27210A91" w:rsidR="00B06318" w:rsidRPr="001616A5" w:rsidRDefault="00B06318" w:rsidP="00B06318">
      <w:pPr>
        <w:pStyle w:val="SingleTxtG"/>
      </w:pPr>
      <w:r w:rsidRPr="00DB640B">
        <w:rPr>
          <w:lang w:val="fr-FR"/>
        </w:rPr>
        <w:t>2</w:t>
      </w:r>
      <w:r w:rsidR="00DB640B" w:rsidRPr="00DB640B">
        <w:rPr>
          <w:lang w:val="fr-FR"/>
        </w:rPr>
        <w:t>.</w:t>
      </w:r>
      <w:r>
        <w:rPr>
          <w:lang w:val="fr-FR"/>
        </w:rPr>
        <w:tab/>
        <w:t>Le (la) Secrétaire général(e) met à la disposition du Comité le personnel et les moyens matériels qui lui sont nécessaires pour s</w:t>
      </w:r>
      <w:r w:rsidR="003F0CE6">
        <w:rPr>
          <w:lang w:val="fr-FR"/>
        </w:rPr>
        <w:t>’</w:t>
      </w:r>
      <w:r>
        <w:rPr>
          <w:lang w:val="fr-FR"/>
        </w:rPr>
        <w:t>acquitter efficacement des fonctions qui lui sont confiées en vertu de la Convention, en consultation avec le Comité en ce qui concerne l</w:t>
      </w:r>
      <w:r w:rsidR="003F0CE6">
        <w:rPr>
          <w:lang w:val="fr-FR"/>
        </w:rPr>
        <w:t>’</w:t>
      </w:r>
      <w:r>
        <w:rPr>
          <w:lang w:val="fr-FR"/>
        </w:rPr>
        <w:t>allocation des ressources</w:t>
      </w:r>
      <w:r w:rsidR="00DB640B" w:rsidRPr="00DB640B">
        <w:rPr>
          <w:lang w:val="fr-FR"/>
        </w:rPr>
        <w:t>.</w:t>
      </w:r>
    </w:p>
    <w:p w14:paraId="5B59CF64"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25</w:t>
      </w:r>
      <w:bookmarkStart w:id="144" w:name="_Toc206486202"/>
      <w:bookmarkStart w:id="145" w:name="_Toc126938534"/>
      <w:bookmarkStart w:id="146" w:name="_Toc191803364"/>
      <w:bookmarkStart w:id="147" w:name="_Toc198721616"/>
      <w:bookmarkEnd w:id="144"/>
    </w:p>
    <w:p w14:paraId="4415DFDB" w14:textId="367D6109" w:rsidR="00B06318" w:rsidRPr="001616A5" w:rsidRDefault="0044170F" w:rsidP="004E65B6">
      <w:pPr>
        <w:pStyle w:val="H1G"/>
        <w:spacing w:before="0"/>
      </w:pPr>
      <w:r>
        <w:rPr>
          <w:lang w:val="fr-FR"/>
        </w:rPr>
        <w:tab/>
      </w:r>
      <w:r>
        <w:rPr>
          <w:lang w:val="fr-FR"/>
        </w:rPr>
        <w:tab/>
      </w:r>
      <w:r w:rsidR="00B06318">
        <w:rPr>
          <w:lang w:val="fr-FR"/>
        </w:rPr>
        <w:t>Déclarations</w:t>
      </w:r>
      <w:bookmarkStart w:id="148" w:name="_Toc206486203"/>
      <w:bookmarkEnd w:id="145"/>
      <w:bookmarkEnd w:id="146"/>
      <w:bookmarkEnd w:id="147"/>
      <w:bookmarkEnd w:id="148"/>
    </w:p>
    <w:p w14:paraId="1639BB70" w14:textId="27272F3D" w:rsidR="00B06318" w:rsidRPr="001616A5" w:rsidRDefault="00B06318" w:rsidP="007030BD">
      <w:pPr>
        <w:pStyle w:val="SingleTxtG"/>
        <w:ind w:firstLine="567"/>
      </w:pPr>
      <w:r>
        <w:rPr>
          <w:lang w:val="fr-FR"/>
        </w:rPr>
        <w:t>Le (la) Secrétaire général(e) ou son (sa) représentant(e) assiste à toutes les séances du Comité et peut, sous réserve de l</w:t>
      </w:r>
      <w:r w:rsidR="003F0CE6">
        <w:rPr>
          <w:lang w:val="fr-FR"/>
        </w:rPr>
        <w:t>’</w:t>
      </w:r>
      <w:r w:rsidR="00A926BD">
        <w:rPr>
          <w:lang w:val="fr-FR"/>
        </w:rPr>
        <w:t>article </w:t>
      </w:r>
      <w:r w:rsidRPr="00DB640B">
        <w:rPr>
          <w:lang w:val="fr-FR"/>
        </w:rPr>
        <w:t>40</w:t>
      </w:r>
      <w:r>
        <w:rPr>
          <w:lang w:val="fr-FR"/>
        </w:rPr>
        <w:t>, présenter des déclarations orales ou écrites à ces séances ou à celle des organes subsidiaires du Comité</w:t>
      </w:r>
      <w:r w:rsidR="00DB640B" w:rsidRPr="00DB640B">
        <w:rPr>
          <w:lang w:val="fr-FR"/>
        </w:rPr>
        <w:t>.</w:t>
      </w:r>
    </w:p>
    <w:p w14:paraId="138730EC" w14:textId="77777777" w:rsidR="0044170F" w:rsidRDefault="00B06318" w:rsidP="00FB7676">
      <w:pPr>
        <w:pStyle w:val="H1G"/>
        <w:spacing w:after="0"/>
        <w:rPr>
          <w:lang w:val="fr-FR"/>
        </w:rPr>
      </w:pPr>
      <w:r>
        <w:rPr>
          <w:lang w:val="fr-FR"/>
        </w:rPr>
        <w:lastRenderedPageBreak/>
        <w:tab/>
      </w:r>
      <w:r>
        <w:rPr>
          <w:lang w:val="fr-FR"/>
        </w:rPr>
        <w:tab/>
      </w:r>
      <w:r w:rsidR="00A926BD">
        <w:rPr>
          <w:lang w:val="fr-FR"/>
        </w:rPr>
        <w:t>Article </w:t>
      </w:r>
      <w:r w:rsidRPr="00DB640B">
        <w:rPr>
          <w:lang w:val="fr-FR"/>
        </w:rPr>
        <w:t>26</w:t>
      </w:r>
      <w:bookmarkStart w:id="149" w:name="_Toc206486204"/>
      <w:bookmarkStart w:id="150" w:name="_Toc126938535"/>
      <w:bookmarkStart w:id="151" w:name="_Toc191803365"/>
      <w:bookmarkStart w:id="152" w:name="_Toc198721617"/>
      <w:bookmarkEnd w:id="149"/>
    </w:p>
    <w:p w14:paraId="6ED5C1EF" w14:textId="13F02BE9" w:rsidR="00B06318" w:rsidRPr="001616A5" w:rsidRDefault="0044170F" w:rsidP="004E65B6">
      <w:pPr>
        <w:pStyle w:val="H1G"/>
        <w:spacing w:before="0"/>
      </w:pPr>
      <w:r>
        <w:rPr>
          <w:lang w:val="fr-FR"/>
        </w:rPr>
        <w:tab/>
      </w:r>
      <w:r>
        <w:rPr>
          <w:lang w:val="fr-FR"/>
        </w:rPr>
        <w:tab/>
      </w:r>
      <w:r w:rsidR="00B06318">
        <w:rPr>
          <w:lang w:val="fr-FR"/>
        </w:rPr>
        <w:t>Service des réunions</w:t>
      </w:r>
      <w:bookmarkStart w:id="153" w:name="_Toc206486205"/>
      <w:bookmarkEnd w:id="150"/>
      <w:bookmarkEnd w:id="151"/>
      <w:bookmarkEnd w:id="152"/>
      <w:bookmarkEnd w:id="153"/>
    </w:p>
    <w:p w14:paraId="197DD6E0" w14:textId="17BDFB84" w:rsidR="00B06318" w:rsidRPr="001616A5" w:rsidRDefault="00B06318" w:rsidP="007030BD">
      <w:pPr>
        <w:pStyle w:val="SingleTxtG"/>
        <w:ind w:firstLine="567"/>
      </w:pPr>
      <w:r>
        <w:rPr>
          <w:lang w:val="fr-FR"/>
        </w:rPr>
        <w:t>Le (la) Secrétaire général(e) est chargé(e) de prendre toutes les dispositions voulues pour les réunions du Comité et de ses organes subsidiaires</w:t>
      </w:r>
      <w:r w:rsidR="00DB640B" w:rsidRPr="00DB640B">
        <w:rPr>
          <w:lang w:val="fr-FR"/>
        </w:rPr>
        <w:t>.</w:t>
      </w:r>
      <w:r>
        <w:rPr>
          <w:lang w:val="fr-FR"/>
        </w:rPr>
        <w:t xml:space="preserve"> Il (elle) informe le Bureau du Comité, à l</w:t>
      </w:r>
      <w:r w:rsidR="003F0CE6">
        <w:rPr>
          <w:lang w:val="fr-FR"/>
        </w:rPr>
        <w:t>’</w:t>
      </w:r>
      <w:r>
        <w:rPr>
          <w:lang w:val="fr-FR"/>
        </w:rPr>
        <w:t>avance et en temps voulu, de la disponibilité de tous les documents officiels du Comité</w:t>
      </w:r>
      <w:r w:rsidR="00DB640B" w:rsidRPr="00DB640B">
        <w:rPr>
          <w:lang w:val="fr-FR"/>
        </w:rPr>
        <w:t>.</w:t>
      </w:r>
    </w:p>
    <w:p w14:paraId="3F297483" w14:textId="77777777" w:rsidR="00FB7676"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27</w:t>
      </w:r>
      <w:bookmarkStart w:id="154" w:name="_Toc206486206"/>
      <w:bookmarkStart w:id="155" w:name="_Toc126938536"/>
      <w:bookmarkStart w:id="156" w:name="_Toc191803366"/>
      <w:bookmarkStart w:id="157" w:name="_Toc198721618"/>
      <w:bookmarkEnd w:id="154"/>
    </w:p>
    <w:p w14:paraId="71B08AE5" w14:textId="0711287D" w:rsidR="00B06318" w:rsidRPr="001616A5" w:rsidRDefault="00FB7676" w:rsidP="004E65B6">
      <w:pPr>
        <w:pStyle w:val="H1G"/>
        <w:spacing w:before="0"/>
      </w:pPr>
      <w:r>
        <w:rPr>
          <w:lang w:val="fr-FR"/>
        </w:rPr>
        <w:tab/>
      </w:r>
      <w:r>
        <w:rPr>
          <w:lang w:val="fr-FR"/>
        </w:rPr>
        <w:tab/>
      </w:r>
      <w:r w:rsidR="00B06318">
        <w:rPr>
          <w:lang w:val="fr-FR"/>
        </w:rPr>
        <w:t>Information des membres</w:t>
      </w:r>
      <w:bookmarkStart w:id="158" w:name="_Toc206486207"/>
      <w:bookmarkEnd w:id="155"/>
      <w:bookmarkEnd w:id="156"/>
      <w:bookmarkEnd w:id="157"/>
      <w:bookmarkEnd w:id="158"/>
    </w:p>
    <w:p w14:paraId="1CCD5EDE" w14:textId="75C45730" w:rsidR="00B06318" w:rsidRPr="001616A5" w:rsidRDefault="00B06318" w:rsidP="007030BD">
      <w:pPr>
        <w:pStyle w:val="SingleTxtG"/>
        <w:ind w:firstLine="567"/>
      </w:pPr>
      <w:r>
        <w:rPr>
          <w:lang w:val="fr-FR"/>
        </w:rPr>
        <w:t>Le (la) Secrétaire général(e) est chargé(e) de porter à la connaissance des membres du Comité toutes les questions dont celui-ci peut être saisi aux fins d</w:t>
      </w:r>
      <w:r w:rsidR="003F0CE6">
        <w:rPr>
          <w:lang w:val="fr-FR"/>
        </w:rPr>
        <w:t>’</w:t>
      </w:r>
      <w:r>
        <w:rPr>
          <w:lang w:val="fr-FR"/>
        </w:rPr>
        <w:t>examen</w:t>
      </w:r>
      <w:r w:rsidR="00DB640B" w:rsidRPr="00DB640B">
        <w:rPr>
          <w:lang w:val="fr-FR"/>
        </w:rPr>
        <w:t>.</w:t>
      </w:r>
    </w:p>
    <w:p w14:paraId="3ED2250F"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28</w:t>
      </w:r>
      <w:bookmarkStart w:id="159" w:name="_Toc206486208"/>
      <w:bookmarkStart w:id="160" w:name="_Toc126938537"/>
      <w:bookmarkStart w:id="161" w:name="_Toc191803367"/>
      <w:bookmarkStart w:id="162" w:name="_Toc198721619"/>
      <w:bookmarkEnd w:id="159"/>
    </w:p>
    <w:p w14:paraId="2B564201" w14:textId="40FEA607" w:rsidR="00B06318" w:rsidRPr="001616A5" w:rsidRDefault="0044170F" w:rsidP="004E65B6">
      <w:pPr>
        <w:pStyle w:val="H1G"/>
        <w:spacing w:before="0"/>
      </w:pPr>
      <w:r>
        <w:rPr>
          <w:lang w:val="fr-FR"/>
        </w:rPr>
        <w:tab/>
      </w:r>
      <w:r>
        <w:rPr>
          <w:lang w:val="fr-FR"/>
        </w:rPr>
        <w:tab/>
      </w:r>
      <w:r w:rsidR="00B06318">
        <w:rPr>
          <w:lang w:val="fr-FR"/>
        </w:rPr>
        <w:t>Incidences financières des propositions</w:t>
      </w:r>
      <w:bookmarkStart w:id="163" w:name="_Toc206486209"/>
      <w:bookmarkEnd w:id="160"/>
      <w:bookmarkEnd w:id="161"/>
      <w:bookmarkEnd w:id="162"/>
      <w:bookmarkEnd w:id="163"/>
    </w:p>
    <w:p w14:paraId="272EF6E8" w14:textId="2166A441" w:rsidR="00B06318" w:rsidRPr="001616A5" w:rsidRDefault="00B06318" w:rsidP="007030BD">
      <w:pPr>
        <w:pStyle w:val="SingleTxtG"/>
        <w:ind w:firstLine="567"/>
      </w:pPr>
      <w:r>
        <w:rPr>
          <w:lang w:val="fr-FR"/>
        </w:rPr>
        <w:t>Avant que le Comité ou l</w:t>
      </w:r>
      <w:r w:rsidR="003F0CE6">
        <w:rPr>
          <w:lang w:val="fr-FR"/>
        </w:rPr>
        <w:t>’</w:t>
      </w:r>
      <w:r>
        <w:rPr>
          <w:lang w:val="fr-FR"/>
        </w:rPr>
        <w:t>un de ses organes subsidiaires n</w:t>
      </w:r>
      <w:r w:rsidR="003F0CE6">
        <w:rPr>
          <w:lang w:val="fr-FR"/>
        </w:rPr>
        <w:t>’</w:t>
      </w:r>
      <w:r>
        <w:rPr>
          <w:lang w:val="fr-FR"/>
        </w:rPr>
        <w:t>approuve une proposition entraînant des dépenses, le (la) Secrétaire général(e) dresse et fait distribuer aussitôt que possible aux membres du Comité ou de l</w:t>
      </w:r>
      <w:r w:rsidR="003F0CE6">
        <w:rPr>
          <w:lang w:val="fr-FR"/>
        </w:rPr>
        <w:t>’</w:t>
      </w:r>
      <w:r>
        <w:rPr>
          <w:lang w:val="fr-FR"/>
        </w:rPr>
        <w:t>organe subsidiaire un état estimatif des dépenses entraînées par la proposition</w:t>
      </w:r>
      <w:r w:rsidR="00DB640B" w:rsidRPr="00DB640B">
        <w:rPr>
          <w:lang w:val="fr-FR"/>
        </w:rPr>
        <w:t>.</w:t>
      </w:r>
      <w:r>
        <w:rPr>
          <w:lang w:val="fr-FR"/>
        </w:rPr>
        <w:t xml:space="preserve"> Il incombe au (à la) Président(e) d</w:t>
      </w:r>
      <w:r w:rsidR="003F0CE6">
        <w:rPr>
          <w:lang w:val="fr-FR"/>
        </w:rPr>
        <w:t>’</w:t>
      </w:r>
      <w:r>
        <w:rPr>
          <w:lang w:val="fr-FR"/>
        </w:rPr>
        <w:t>appeler l</w:t>
      </w:r>
      <w:r w:rsidR="003F0CE6">
        <w:rPr>
          <w:lang w:val="fr-FR"/>
        </w:rPr>
        <w:t>’</w:t>
      </w:r>
      <w:r>
        <w:rPr>
          <w:lang w:val="fr-FR"/>
        </w:rPr>
        <w:t>attention des membres sur cet état estimatif et de les inviter à en débattre lors de l</w:t>
      </w:r>
      <w:r w:rsidR="003F0CE6">
        <w:rPr>
          <w:lang w:val="fr-FR"/>
        </w:rPr>
        <w:t>’</w:t>
      </w:r>
      <w:r>
        <w:rPr>
          <w:lang w:val="fr-FR"/>
        </w:rPr>
        <w:t>examen de la proposition par le Comité ou par un organe subsidiaire</w:t>
      </w:r>
      <w:r w:rsidR="00DB640B" w:rsidRPr="00DB640B">
        <w:rPr>
          <w:lang w:val="fr-FR"/>
        </w:rPr>
        <w:t>.</w:t>
      </w:r>
    </w:p>
    <w:p w14:paraId="4FC2F441" w14:textId="258DDF2C" w:rsidR="00B06318" w:rsidRPr="001616A5" w:rsidRDefault="00B06318" w:rsidP="00B06318">
      <w:pPr>
        <w:pStyle w:val="HChG"/>
      </w:pPr>
      <w:r>
        <w:rPr>
          <w:lang w:val="fr-FR"/>
        </w:rPr>
        <w:tab/>
        <w:t>VI</w:t>
      </w:r>
      <w:r w:rsidR="00DB640B" w:rsidRPr="00DB640B">
        <w:rPr>
          <w:lang w:val="fr-FR"/>
        </w:rPr>
        <w:t>.</w:t>
      </w:r>
      <w:r>
        <w:rPr>
          <w:lang w:val="fr-FR"/>
        </w:rPr>
        <w:tab/>
        <w:t>Langues</w:t>
      </w:r>
      <w:bookmarkStart w:id="164" w:name="_Toc126938538"/>
      <w:bookmarkStart w:id="165" w:name="_Toc191803368"/>
      <w:bookmarkStart w:id="166" w:name="_Toc198721620"/>
      <w:bookmarkStart w:id="167" w:name="_Toc206486210"/>
      <w:bookmarkEnd w:id="164"/>
      <w:bookmarkEnd w:id="165"/>
      <w:bookmarkEnd w:id="166"/>
      <w:bookmarkEnd w:id="167"/>
    </w:p>
    <w:p w14:paraId="631AB624"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29</w:t>
      </w:r>
      <w:bookmarkStart w:id="168" w:name="_Toc206486211"/>
      <w:bookmarkStart w:id="169" w:name="_Toc126938539"/>
      <w:bookmarkStart w:id="170" w:name="_Toc191803369"/>
      <w:bookmarkStart w:id="171" w:name="_Toc198721621"/>
      <w:bookmarkEnd w:id="168"/>
    </w:p>
    <w:p w14:paraId="654EF5B1" w14:textId="08E41B30" w:rsidR="00B06318" w:rsidRPr="001616A5" w:rsidRDefault="0044170F" w:rsidP="004E65B6">
      <w:pPr>
        <w:pStyle w:val="H1G"/>
        <w:spacing w:before="0"/>
      </w:pPr>
      <w:r>
        <w:rPr>
          <w:lang w:val="fr-FR"/>
        </w:rPr>
        <w:tab/>
      </w:r>
      <w:r>
        <w:rPr>
          <w:lang w:val="fr-FR"/>
        </w:rPr>
        <w:tab/>
      </w:r>
      <w:r w:rsidR="00B06318">
        <w:rPr>
          <w:lang w:val="fr-FR"/>
        </w:rPr>
        <w:t>Langues officielles et langues de travail</w:t>
      </w:r>
      <w:bookmarkStart w:id="172" w:name="_Toc206486212"/>
      <w:bookmarkEnd w:id="169"/>
      <w:bookmarkEnd w:id="170"/>
      <w:bookmarkEnd w:id="171"/>
      <w:bookmarkEnd w:id="172"/>
    </w:p>
    <w:p w14:paraId="64ABF718" w14:textId="4BE60AC3" w:rsidR="003F0CE6" w:rsidRDefault="00B06318" w:rsidP="007030BD">
      <w:pPr>
        <w:pStyle w:val="SingleTxtG"/>
        <w:ind w:firstLine="567"/>
        <w:rPr>
          <w:lang w:val="fr-FR"/>
        </w:rPr>
      </w:pPr>
      <w:r>
        <w:rPr>
          <w:lang w:val="fr-FR"/>
        </w:rPr>
        <w:t>Les langues officielles du Comité sont l</w:t>
      </w:r>
      <w:r w:rsidR="003F0CE6">
        <w:rPr>
          <w:lang w:val="fr-FR"/>
        </w:rPr>
        <w:t>’</w:t>
      </w:r>
      <w:r>
        <w:rPr>
          <w:lang w:val="fr-FR"/>
        </w:rPr>
        <w:t>anglais, l</w:t>
      </w:r>
      <w:r w:rsidR="003F0CE6">
        <w:rPr>
          <w:lang w:val="fr-FR"/>
        </w:rPr>
        <w:t>’</w:t>
      </w:r>
      <w:r>
        <w:rPr>
          <w:lang w:val="fr-FR"/>
        </w:rPr>
        <w:t>arabe, le chinois, l</w:t>
      </w:r>
      <w:r w:rsidR="003F0CE6">
        <w:rPr>
          <w:lang w:val="fr-FR"/>
        </w:rPr>
        <w:t>’</w:t>
      </w:r>
      <w:r>
        <w:rPr>
          <w:lang w:val="fr-FR"/>
        </w:rPr>
        <w:t>espagnol, le</w:t>
      </w:r>
      <w:r w:rsidR="00373272">
        <w:rPr>
          <w:lang w:val="fr-FR"/>
        </w:rPr>
        <w:t> </w:t>
      </w:r>
      <w:r>
        <w:rPr>
          <w:lang w:val="fr-FR"/>
        </w:rPr>
        <w:t>français et le russe</w:t>
      </w:r>
      <w:r w:rsidR="00DB640B" w:rsidRPr="00DB640B">
        <w:rPr>
          <w:lang w:val="fr-FR"/>
        </w:rPr>
        <w:t>.</w:t>
      </w:r>
      <w:r>
        <w:rPr>
          <w:lang w:val="fr-FR"/>
        </w:rPr>
        <w:t xml:space="preserve"> Le Comité détermine ses langues de travail en fonction de sa composition</w:t>
      </w:r>
      <w:r w:rsidR="00DB640B" w:rsidRPr="00DB640B">
        <w:rPr>
          <w:lang w:val="fr-FR"/>
        </w:rPr>
        <w:t>.</w:t>
      </w:r>
    </w:p>
    <w:p w14:paraId="3785A558"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30</w:t>
      </w:r>
      <w:bookmarkStart w:id="173" w:name="_Toc206486213"/>
      <w:bookmarkStart w:id="174" w:name="_Toc126938540"/>
      <w:bookmarkStart w:id="175" w:name="_Toc191803370"/>
      <w:bookmarkStart w:id="176" w:name="_Toc198721622"/>
      <w:bookmarkEnd w:id="173"/>
    </w:p>
    <w:p w14:paraId="7026B086" w14:textId="2AD9D55C" w:rsidR="00B06318" w:rsidRPr="001616A5" w:rsidRDefault="0044170F" w:rsidP="004E65B6">
      <w:pPr>
        <w:pStyle w:val="H1G"/>
        <w:spacing w:before="0"/>
      </w:pPr>
      <w:r>
        <w:rPr>
          <w:lang w:val="fr-FR"/>
        </w:rPr>
        <w:tab/>
      </w:r>
      <w:r>
        <w:rPr>
          <w:lang w:val="fr-FR"/>
        </w:rPr>
        <w:tab/>
      </w:r>
      <w:r w:rsidR="00B06318">
        <w:rPr>
          <w:lang w:val="fr-FR"/>
        </w:rPr>
        <w:t>Interprétation d</w:t>
      </w:r>
      <w:r w:rsidR="003F0CE6">
        <w:rPr>
          <w:lang w:val="fr-FR"/>
        </w:rPr>
        <w:t>’</w:t>
      </w:r>
      <w:r w:rsidR="00B06318">
        <w:rPr>
          <w:lang w:val="fr-FR"/>
        </w:rPr>
        <w:t>une langue officielle</w:t>
      </w:r>
      <w:bookmarkStart w:id="177" w:name="_Toc206486214"/>
      <w:bookmarkEnd w:id="174"/>
      <w:bookmarkEnd w:id="175"/>
      <w:bookmarkEnd w:id="176"/>
      <w:bookmarkEnd w:id="177"/>
    </w:p>
    <w:p w14:paraId="174F0722" w14:textId="1E208619" w:rsidR="00B06318" w:rsidRPr="001616A5" w:rsidRDefault="00B06318" w:rsidP="007030BD">
      <w:pPr>
        <w:pStyle w:val="SingleTxtG"/>
        <w:ind w:firstLine="567"/>
      </w:pPr>
      <w:r>
        <w:rPr>
          <w:lang w:val="fr-FR"/>
        </w:rPr>
        <w:t>Les déclarations prononcées dans l</w:t>
      </w:r>
      <w:r w:rsidR="003F0CE6">
        <w:rPr>
          <w:lang w:val="fr-FR"/>
        </w:rPr>
        <w:t>’</w:t>
      </w:r>
      <w:r>
        <w:rPr>
          <w:lang w:val="fr-FR"/>
        </w:rPr>
        <w:t>une des langues officielles sont interprétées dans les langues de travail</w:t>
      </w:r>
      <w:r w:rsidR="00DB640B" w:rsidRPr="00DB640B">
        <w:rPr>
          <w:lang w:val="fr-FR"/>
        </w:rPr>
        <w:t>.</w:t>
      </w:r>
    </w:p>
    <w:p w14:paraId="0DACF3C4"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31</w:t>
      </w:r>
      <w:bookmarkStart w:id="178" w:name="_Toc206486215"/>
      <w:bookmarkStart w:id="179" w:name="_Toc126938541"/>
      <w:bookmarkStart w:id="180" w:name="_Toc191803371"/>
      <w:bookmarkStart w:id="181" w:name="_Toc198721623"/>
      <w:bookmarkEnd w:id="178"/>
    </w:p>
    <w:p w14:paraId="745B84E8" w14:textId="7152F99F" w:rsidR="00B06318" w:rsidRPr="001616A5" w:rsidRDefault="0044170F" w:rsidP="004E65B6">
      <w:pPr>
        <w:pStyle w:val="H1G"/>
        <w:spacing w:before="0"/>
      </w:pPr>
      <w:r>
        <w:rPr>
          <w:lang w:val="fr-FR"/>
        </w:rPr>
        <w:tab/>
      </w:r>
      <w:r>
        <w:rPr>
          <w:lang w:val="fr-FR"/>
        </w:rPr>
        <w:tab/>
      </w:r>
      <w:r w:rsidR="00B06318">
        <w:rPr>
          <w:lang w:val="fr-FR"/>
        </w:rPr>
        <w:t>Interprétation d</w:t>
      </w:r>
      <w:r w:rsidR="003F0CE6">
        <w:rPr>
          <w:lang w:val="fr-FR"/>
        </w:rPr>
        <w:t>’</w:t>
      </w:r>
      <w:r w:rsidR="00B06318">
        <w:rPr>
          <w:lang w:val="fr-FR"/>
        </w:rPr>
        <w:t>autres langues</w:t>
      </w:r>
      <w:bookmarkStart w:id="182" w:name="_Toc206486216"/>
      <w:bookmarkEnd w:id="179"/>
      <w:bookmarkEnd w:id="180"/>
      <w:bookmarkEnd w:id="181"/>
      <w:bookmarkEnd w:id="182"/>
    </w:p>
    <w:p w14:paraId="7606B3FC" w14:textId="60564FEC" w:rsidR="00B06318" w:rsidRDefault="00B06318" w:rsidP="007030BD">
      <w:pPr>
        <w:pStyle w:val="SingleTxtG"/>
        <w:ind w:firstLine="567"/>
        <w:rPr>
          <w:lang w:val="fr-FR"/>
        </w:rPr>
      </w:pPr>
      <w:r>
        <w:rPr>
          <w:lang w:val="fr-FR"/>
        </w:rPr>
        <w:t>Toute personne prenant la parole devant le Comité dans une langue autre que l</w:t>
      </w:r>
      <w:r w:rsidR="003F0CE6">
        <w:rPr>
          <w:lang w:val="fr-FR"/>
        </w:rPr>
        <w:t>’</w:t>
      </w:r>
      <w:r>
        <w:rPr>
          <w:lang w:val="fr-FR"/>
        </w:rPr>
        <w:t xml:space="preserve">une des langues officielles </w:t>
      </w:r>
      <w:r w:rsidRPr="00BF225E">
        <w:rPr>
          <w:lang w:val="fr-FR"/>
        </w:rPr>
        <w:t>veille à ce que l</w:t>
      </w:r>
      <w:r w:rsidR="003F0CE6">
        <w:rPr>
          <w:lang w:val="fr-FR"/>
        </w:rPr>
        <w:t>’</w:t>
      </w:r>
      <w:r w:rsidRPr="00BF225E">
        <w:rPr>
          <w:lang w:val="fr-FR"/>
        </w:rPr>
        <w:t xml:space="preserve">interprétation soit assurée </w:t>
      </w:r>
      <w:r>
        <w:rPr>
          <w:lang w:val="fr-FR"/>
        </w:rPr>
        <w:t>dans une des langues de travail</w:t>
      </w:r>
      <w:r w:rsidR="00DB640B" w:rsidRPr="00DB640B">
        <w:rPr>
          <w:lang w:val="fr-FR"/>
        </w:rPr>
        <w:t>.</w:t>
      </w:r>
      <w:r>
        <w:rPr>
          <w:lang w:val="fr-FR"/>
        </w:rPr>
        <w:t xml:space="preserve"> L</w:t>
      </w:r>
      <w:r w:rsidR="003F0CE6">
        <w:rPr>
          <w:lang w:val="fr-FR"/>
        </w:rPr>
        <w:t>’</w:t>
      </w:r>
      <w:r>
        <w:rPr>
          <w:lang w:val="fr-FR"/>
        </w:rPr>
        <w:t>interprétation dans les autres langues de travail, assurée par les interprètes du secrétariat, peut se faire sur la base de l</w:t>
      </w:r>
      <w:r w:rsidR="003F0CE6">
        <w:rPr>
          <w:lang w:val="fr-FR"/>
        </w:rPr>
        <w:t>’</w:t>
      </w:r>
      <w:r>
        <w:rPr>
          <w:lang w:val="fr-FR"/>
        </w:rPr>
        <w:t>interprétation donnée dans la première langue de travail utilisée</w:t>
      </w:r>
      <w:r w:rsidR="00DB640B" w:rsidRPr="00DB640B">
        <w:rPr>
          <w:lang w:val="fr-FR"/>
        </w:rPr>
        <w:t>.</w:t>
      </w:r>
    </w:p>
    <w:p w14:paraId="1AC7165D"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32</w:t>
      </w:r>
      <w:bookmarkStart w:id="183" w:name="_Toc206486217"/>
      <w:bookmarkStart w:id="184" w:name="_Toc126938542"/>
      <w:bookmarkStart w:id="185" w:name="_Toc191803372"/>
      <w:bookmarkStart w:id="186" w:name="_Toc198721624"/>
      <w:bookmarkEnd w:id="183"/>
    </w:p>
    <w:p w14:paraId="2F5500BE" w14:textId="562ABA7D" w:rsidR="00B06318" w:rsidRPr="001616A5" w:rsidRDefault="0044170F" w:rsidP="004E65B6">
      <w:pPr>
        <w:pStyle w:val="H1G"/>
        <w:spacing w:before="0"/>
      </w:pPr>
      <w:r>
        <w:rPr>
          <w:lang w:val="fr-FR"/>
        </w:rPr>
        <w:tab/>
      </w:r>
      <w:r>
        <w:rPr>
          <w:lang w:val="fr-FR"/>
        </w:rPr>
        <w:tab/>
      </w:r>
      <w:r w:rsidR="00B06318">
        <w:rPr>
          <w:lang w:val="fr-FR"/>
        </w:rPr>
        <w:t>Langues des comptes rendus</w:t>
      </w:r>
      <w:bookmarkStart w:id="187" w:name="_Toc206486218"/>
      <w:bookmarkEnd w:id="184"/>
      <w:bookmarkEnd w:id="185"/>
      <w:bookmarkEnd w:id="186"/>
      <w:bookmarkEnd w:id="187"/>
    </w:p>
    <w:p w14:paraId="6B0A33B1" w14:textId="72BC65FE" w:rsidR="00B06318" w:rsidRPr="001616A5" w:rsidRDefault="00B06318" w:rsidP="007030BD">
      <w:pPr>
        <w:pStyle w:val="SingleTxtG"/>
        <w:ind w:firstLine="567"/>
      </w:pPr>
      <w:r>
        <w:rPr>
          <w:lang w:val="fr-FR"/>
        </w:rPr>
        <w:t>Les comptes rendus analytiques des séances du Comité sont publiés dans les langues de travail</w:t>
      </w:r>
      <w:r w:rsidR="00DB640B" w:rsidRPr="00DB640B">
        <w:rPr>
          <w:lang w:val="fr-FR"/>
        </w:rPr>
        <w:t>.</w:t>
      </w:r>
    </w:p>
    <w:p w14:paraId="5961767B" w14:textId="77777777" w:rsidR="0044170F" w:rsidRDefault="00B06318" w:rsidP="00FB7676">
      <w:pPr>
        <w:pStyle w:val="H1G"/>
        <w:spacing w:after="0"/>
        <w:rPr>
          <w:bCs/>
          <w:lang w:val="fr-FR"/>
        </w:rPr>
      </w:pPr>
      <w:r>
        <w:rPr>
          <w:lang w:val="fr-FR"/>
        </w:rPr>
        <w:lastRenderedPageBreak/>
        <w:tab/>
      </w:r>
      <w:r>
        <w:rPr>
          <w:lang w:val="fr-FR"/>
        </w:rPr>
        <w:tab/>
      </w:r>
      <w:r w:rsidR="00A926BD">
        <w:rPr>
          <w:lang w:val="fr-FR"/>
        </w:rPr>
        <w:t>Article </w:t>
      </w:r>
      <w:r w:rsidRPr="00DB640B">
        <w:rPr>
          <w:bCs/>
          <w:lang w:val="fr-FR"/>
        </w:rPr>
        <w:t>33</w:t>
      </w:r>
      <w:bookmarkStart w:id="188" w:name="_Toc206486219"/>
      <w:bookmarkStart w:id="189" w:name="_Toc126938543"/>
      <w:bookmarkStart w:id="190" w:name="_Toc191803373"/>
      <w:bookmarkStart w:id="191" w:name="_Toc198721625"/>
      <w:bookmarkEnd w:id="188"/>
    </w:p>
    <w:p w14:paraId="7193B306" w14:textId="45225C3E" w:rsidR="00B06318" w:rsidRPr="001616A5" w:rsidRDefault="0044170F" w:rsidP="004E65B6">
      <w:pPr>
        <w:pStyle w:val="H1G"/>
        <w:spacing w:before="0"/>
      </w:pPr>
      <w:r>
        <w:rPr>
          <w:bCs/>
          <w:lang w:val="fr-FR"/>
        </w:rPr>
        <w:tab/>
      </w:r>
      <w:r>
        <w:rPr>
          <w:bCs/>
          <w:lang w:val="fr-FR"/>
        </w:rPr>
        <w:tab/>
      </w:r>
      <w:r w:rsidR="00B06318">
        <w:rPr>
          <w:lang w:val="fr-FR"/>
        </w:rPr>
        <w:t>Langues des décisions officielles et des documents officiels</w:t>
      </w:r>
      <w:bookmarkStart w:id="192" w:name="_Toc206486220"/>
      <w:bookmarkEnd w:id="189"/>
      <w:bookmarkEnd w:id="190"/>
      <w:bookmarkEnd w:id="191"/>
      <w:bookmarkEnd w:id="192"/>
    </w:p>
    <w:p w14:paraId="4A47ED4F" w14:textId="7575E2ED" w:rsidR="00B06318" w:rsidRPr="001616A5" w:rsidRDefault="00B06318" w:rsidP="00B06318">
      <w:pPr>
        <w:pStyle w:val="SingleTxtG"/>
      </w:pPr>
      <w:r w:rsidRPr="00DB640B">
        <w:rPr>
          <w:lang w:val="fr-FR"/>
        </w:rPr>
        <w:t>1</w:t>
      </w:r>
      <w:r w:rsidR="00DB640B" w:rsidRPr="00DB640B">
        <w:rPr>
          <w:lang w:val="fr-FR"/>
        </w:rPr>
        <w:t>.</w:t>
      </w:r>
      <w:r>
        <w:rPr>
          <w:lang w:val="fr-FR"/>
        </w:rPr>
        <w:tab/>
        <w:t>Toutes les décisions officielles du Comité sont communiquées dans les langues officielles et sous des formes accessibles</w:t>
      </w:r>
      <w:r w:rsidR="00DB640B" w:rsidRPr="00DB640B">
        <w:rPr>
          <w:lang w:val="fr-FR"/>
        </w:rPr>
        <w:t>.</w:t>
      </w:r>
      <w:r>
        <w:rPr>
          <w:lang w:val="fr-FR"/>
        </w:rPr>
        <w:t xml:space="preserve"> Tous les documents officiels du Comité sont publiés dans les langues de travail et, si le Comité en décide ainsi, tout document officiel peut être publié dans les autres langues officielles</w:t>
      </w:r>
      <w:r w:rsidR="00DB640B" w:rsidRPr="00DB640B">
        <w:rPr>
          <w:lang w:val="fr-FR"/>
        </w:rPr>
        <w:t>.</w:t>
      </w:r>
    </w:p>
    <w:p w14:paraId="2E5B6B1A" w14:textId="52E4C28C" w:rsidR="003F0CE6" w:rsidRPr="00DF170C" w:rsidRDefault="00B06318" w:rsidP="00B06318">
      <w:pPr>
        <w:pStyle w:val="SingleTxtG"/>
        <w:rPr>
          <w:spacing w:val="-1"/>
          <w:lang w:val="fr-FR"/>
        </w:rPr>
      </w:pPr>
      <w:r w:rsidRPr="00DB640B">
        <w:rPr>
          <w:spacing w:val="-1"/>
          <w:lang w:val="fr-FR"/>
        </w:rPr>
        <w:t>2</w:t>
      </w:r>
      <w:r w:rsidR="00DB640B" w:rsidRPr="00DB640B">
        <w:rPr>
          <w:spacing w:val="-1"/>
          <w:lang w:val="fr-FR"/>
        </w:rPr>
        <w:t>.</w:t>
      </w:r>
      <w:r w:rsidRPr="00DF170C">
        <w:rPr>
          <w:spacing w:val="-1"/>
          <w:lang w:val="fr-FR"/>
        </w:rPr>
        <w:tab/>
        <w:t>Tout projet de document ayant trait aux activités que mène le Comité au titre de la Convention et devant lui être présenté pour examen et adoption est traduit dans ses langues de travail</w:t>
      </w:r>
      <w:r w:rsidR="00DB640B" w:rsidRPr="00DB640B">
        <w:rPr>
          <w:spacing w:val="-1"/>
          <w:lang w:val="fr-FR"/>
        </w:rPr>
        <w:t>.</w:t>
      </w:r>
      <w:r w:rsidRPr="00DF170C">
        <w:rPr>
          <w:spacing w:val="-1"/>
          <w:lang w:val="fr-FR"/>
        </w:rPr>
        <w:t xml:space="preserve"> Ces documents comprennent les documents relatifs aux procédures d</w:t>
      </w:r>
      <w:r w:rsidR="003F0CE6" w:rsidRPr="00DF170C">
        <w:rPr>
          <w:spacing w:val="-1"/>
          <w:lang w:val="fr-FR"/>
        </w:rPr>
        <w:t>’</w:t>
      </w:r>
      <w:r w:rsidRPr="00DF170C">
        <w:rPr>
          <w:spacing w:val="-1"/>
          <w:lang w:val="fr-FR"/>
        </w:rPr>
        <w:t>établissement de rapports, aux communications émanant de particuliers, aux</w:t>
      </w:r>
      <w:r w:rsidR="00DF170C">
        <w:rPr>
          <w:spacing w:val="-1"/>
          <w:lang w:val="fr-FR"/>
        </w:rPr>
        <w:t xml:space="preserve"> </w:t>
      </w:r>
      <w:r w:rsidRPr="00DF170C">
        <w:rPr>
          <w:spacing w:val="-1"/>
          <w:lang w:val="fr-FR"/>
        </w:rPr>
        <w:t>communications interétatiques, aux recommandations générales et aux méthodes de travail</w:t>
      </w:r>
      <w:r w:rsidR="00DB640B" w:rsidRPr="00DB640B">
        <w:rPr>
          <w:spacing w:val="-1"/>
          <w:lang w:val="fr-FR"/>
        </w:rPr>
        <w:t>.</w:t>
      </w:r>
    </w:p>
    <w:p w14:paraId="20901EC5" w14:textId="34CE0309" w:rsidR="003F0CE6" w:rsidRDefault="00B06318" w:rsidP="00B06318">
      <w:pPr>
        <w:pStyle w:val="HChG"/>
        <w:rPr>
          <w:lang w:val="fr-FR"/>
        </w:rPr>
      </w:pPr>
      <w:r>
        <w:rPr>
          <w:lang w:val="fr-FR"/>
        </w:rPr>
        <w:tab/>
        <w:t>VII</w:t>
      </w:r>
      <w:r w:rsidR="00DB640B" w:rsidRPr="00DB640B">
        <w:rPr>
          <w:lang w:val="fr-FR"/>
        </w:rPr>
        <w:t>.</w:t>
      </w:r>
      <w:r>
        <w:rPr>
          <w:lang w:val="fr-FR"/>
        </w:rPr>
        <w:tab/>
        <w:t>Séances publiques et séances privées</w:t>
      </w:r>
    </w:p>
    <w:p w14:paraId="305B5A97"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34</w:t>
      </w:r>
      <w:bookmarkStart w:id="193" w:name="_Toc206486222"/>
      <w:bookmarkStart w:id="194" w:name="_Toc126938545"/>
      <w:bookmarkStart w:id="195" w:name="_Toc191803375"/>
      <w:bookmarkStart w:id="196" w:name="_Toc198721627"/>
      <w:bookmarkEnd w:id="193"/>
    </w:p>
    <w:p w14:paraId="3816F190" w14:textId="7CD6295A" w:rsidR="00B06318" w:rsidRPr="001616A5" w:rsidRDefault="0044170F" w:rsidP="004E65B6">
      <w:pPr>
        <w:pStyle w:val="H1G"/>
        <w:spacing w:before="0"/>
      </w:pPr>
      <w:r>
        <w:rPr>
          <w:lang w:val="fr-FR"/>
        </w:rPr>
        <w:tab/>
      </w:r>
      <w:r w:rsidR="00B06318">
        <w:rPr>
          <w:lang w:val="fr-FR"/>
        </w:rPr>
        <w:tab/>
        <w:t>Séances publiques et séances privées</w:t>
      </w:r>
      <w:bookmarkStart w:id="197" w:name="_Toc206486223"/>
      <w:bookmarkEnd w:id="194"/>
      <w:bookmarkEnd w:id="195"/>
      <w:bookmarkEnd w:id="196"/>
      <w:bookmarkEnd w:id="197"/>
    </w:p>
    <w:p w14:paraId="633DFCA6" w14:textId="51E8F234" w:rsidR="00B06318" w:rsidRPr="001616A5" w:rsidRDefault="00B06318" w:rsidP="007030BD">
      <w:pPr>
        <w:pStyle w:val="SingleTxtG"/>
        <w:ind w:firstLine="567"/>
      </w:pPr>
      <w:r>
        <w:rPr>
          <w:lang w:val="fr-FR"/>
        </w:rPr>
        <w:t>Les séances du Comité et de ses organes subsidiaires sont publiques à moins que le Comité n</w:t>
      </w:r>
      <w:r w:rsidR="003F0CE6">
        <w:rPr>
          <w:lang w:val="fr-FR"/>
        </w:rPr>
        <w:t>’</w:t>
      </w:r>
      <w:r>
        <w:rPr>
          <w:lang w:val="fr-FR"/>
        </w:rPr>
        <w:t>en décide autrement ou qu</w:t>
      </w:r>
      <w:r w:rsidR="003F0CE6">
        <w:rPr>
          <w:lang w:val="fr-FR"/>
        </w:rPr>
        <w:t>’</w:t>
      </w:r>
      <w:r>
        <w:rPr>
          <w:lang w:val="fr-FR"/>
        </w:rPr>
        <w:t>il ne ressorte des dispositions pertinentes de la Convention que la séance doit être privée</w:t>
      </w:r>
      <w:r w:rsidR="00DB640B" w:rsidRPr="00DB640B">
        <w:rPr>
          <w:lang w:val="fr-FR"/>
        </w:rPr>
        <w:t>.</w:t>
      </w:r>
    </w:p>
    <w:p w14:paraId="0A4262D5" w14:textId="77777777" w:rsidR="0044170F" w:rsidRDefault="00B06318" w:rsidP="00FB7676">
      <w:pPr>
        <w:pStyle w:val="H1G"/>
        <w:spacing w:after="0"/>
        <w:rPr>
          <w:bCs/>
          <w:lang w:val="fr-FR"/>
        </w:rPr>
      </w:pPr>
      <w:r>
        <w:rPr>
          <w:lang w:val="fr-FR"/>
        </w:rPr>
        <w:tab/>
      </w:r>
      <w:r>
        <w:rPr>
          <w:lang w:val="fr-FR"/>
        </w:rPr>
        <w:tab/>
      </w:r>
      <w:r w:rsidR="00A926BD">
        <w:rPr>
          <w:lang w:val="fr-FR"/>
        </w:rPr>
        <w:t>Article </w:t>
      </w:r>
      <w:r w:rsidRPr="00DB640B">
        <w:rPr>
          <w:bCs/>
          <w:lang w:val="fr-FR"/>
        </w:rPr>
        <w:t>35</w:t>
      </w:r>
      <w:bookmarkStart w:id="198" w:name="_Toc206486224"/>
      <w:bookmarkStart w:id="199" w:name="_Toc126938546"/>
      <w:bookmarkStart w:id="200" w:name="_Toc191803376"/>
      <w:bookmarkStart w:id="201" w:name="_Toc198721628"/>
      <w:bookmarkEnd w:id="198"/>
    </w:p>
    <w:p w14:paraId="4683CF4F" w14:textId="46505240" w:rsidR="00B06318" w:rsidRPr="001616A5" w:rsidRDefault="0044170F" w:rsidP="004E65B6">
      <w:pPr>
        <w:pStyle w:val="H1G"/>
        <w:spacing w:before="0"/>
      </w:pPr>
      <w:r>
        <w:rPr>
          <w:bCs/>
          <w:lang w:val="fr-FR"/>
        </w:rPr>
        <w:tab/>
      </w:r>
      <w:r>
        <w:rPr>
          <w:bCs/>
          <w:lang w:val="fr-FR"/>
        </w:rPr>
        <w:tab/>
      </w:r>
      <w:r w:rsidR="00B06318">
        <w:rPr>
          <w:lang w:val="fr-FR"/>
        </w:rPr>
        <w:t>Publication de communiqués au sujet des séances privées</w:t>
      </w:r>
      <w:bookmarkStart w:id="202" w:name="_Toc206486225"/>
      <w:bookmarkEnd w:id="199"/>
      <w:bookmarkEnd w:id="200"/>
      <w:bookmarkEnd w:id="201"/>
      <w:bookmarkEnd w:id="202"/>
    </w:p>
    <w:p w14:paraId="49B4DF6B" w14:textId="599C1899" w:rsidR="00B06318" w:rsidRPr="001616A5" w:rsidRDefault="00B06318" w:rsidP="007030BD">
      <w:pPr>
        <w:pStyle w:val="SingleTxtG"/>
        <w:ind w:firstLine="567"/>
      </w:pPr>
      <w:r>
        <w:rPr>
          <w:lang w:val="fr-FR"/>
        </w:rPr>
        <w:t>À l</w:t>
      </w:r>
      <w:r w:rsidR="003F0CE6">
        <w:rPr>
          <w:lang w:val="fr-FR"/>
        </w:rPr>
        <w:t>’</w:t>
      </w:r>
      <w:r>
        <w:rPr>
          <w:lang w:val="fr-FR"/>
        </w:rPr>
        <w:t>issue de chaque séance privée, le Comité peut faire publier un communiqué par l</w:t>
      </w:r>
      <w:r w:rsidR="003F0CE6">
        <w:rPr>
          <w:lang w:val="fr-FR"/>
        </w:rPr>
        <w:t>’</w:t>
      </w:r>
      <w:r>
        <w:rPr>
          <w:lang w:val="fr-FR"/>
        </w:rPr>
        <w:t>intermédiaire du (de la) Secrétaire général(e)</w:t>
      </w:r>
      <w:r w:rsidR="00DB640B" w:rsidRPr="00DB640B">
        <w:rPr>
          <w:lang w:val="fr-FR"/>
        </w:rPr>
        <w:t>.</w:t>
      </w:r>
    </w:p>
    <w:p w14:paraId="3AEBDDEB" w14:textId="489F5BE3" w:rsidR="00B06318" w:rsidRPr="001616A5" w:rsidRDefault="00B06318" w:rsidP="00B06318">
      <w:pPr>
        <w:pStyle w:val="HChG"/>
      </w:pPr>
      <w:r>
        <w:rPr>
          <w:lang w:val="fr-FR"/>
        </w:rPr>
        <w:tab/>
        <w:t>VIII</w:t>
      </w:r>
      <w:r w:rsidR="00DB640B" w:rsidRPr="00DB640B">
        <w:rPr>
          <w:lang w:val="fr-FR"/>
        </w:rPr>
        <w:t>.</w:t>
      </w:r>
      <w:r>
        <w:rPr>
          <w:lang w:val="fr-FR"/>
        </w:rPr>
        <w:tab/>
        <w:t>Comptes rendus</w:t>
      </w:r>
      <w:bookmarkStart w:id="203" w:name="_Toc126938547"/>
      <w:bookmarkStart w:id="204" w:name="_Toc191803377"/>
      <w:bookmarkStart w:id="205" w:name="_Toc198721629"/>
      <w:bookmarkStart w:id="206" w:name="_Toc206486226"/>
      <w:bookmarkEnd w:id="203"/>
      <w:bookmarkEnd w:id="204"/>
      <w:bookmarkEnd w:id="205"/>
      <w:bookmarkEnd w:id="206"/>
    </w:p>
    <w:p w14:paraId="542316CF"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36</w:t>
      </w:r>
      <w:bookmarkStart w:id="207" w:name="_Toc206486227"/>
      <w:bookmarkStart w:id="208" w:name="_Toc126938548"/>
      <w:bookmarkStart w:id="209" w:name="_Toc191803378"/>
      <w:bookmarkStart w:id="210" w:name="_Toc198721630"/>
      <w:bookmarkEnd w:id="207"/>
    </w:p>
    <w:p w14:paraId="65D24224" w14:textId="5F4CCA02" w:rsidR="00B06318" w:rsidRPr="001616A5" w:rsidRDefault="0044170F" w:rsidP="004E65B6">
      <w:pPr>
        <w:pStyle w:val="H1G"/>
        <w:spacing w:before="0"/>
      </w:pPr>
      <w:r>
        <w:rPr>
          <w:lang w:val="fr-FR"/>
        </w:rPr>
        <w:tab/>
      </w:r>
      <w:r>
        <w:rPr>
          <w:lang w:val="fr-FR"/>
        </w:rPr>
        <w:tab/>
      </w:r>
      <w:r w:rsidR="00B06318">
        <w:rPr>
          <w:lang w:val="fr-FR"/>
        </w:rPr>
        <w:t>Rectification des comptes rendus analytiques provisoires</w:t>
      </w:r>
      <w:bookmarkStart w:id="211" w:name="_Toc206486228"/>
      <w:bookmarkEnd w:id="208"/>
      <w:bookmarkEnd w:id="209"/>
      <w:bookmarkEnd w:id="210"/>
      <w:bookmarkEnd w:id="211"/>
    </w:p>
    <w:p w14:paraId="4E405311" w14:textId="2E7CB057" w:rsidR="00B06318" w:rsidRPr="001616A5" w:rsidRDefault="00B06318" w:rsidP="007030BD">
      <w:pPr>
        <w:pStyle w:val="SingleTxtG"/>
        <w:ind w:firstLine="567"/>
      </w:pPr>
      <w:r>
        <w:rPr>
          <w:lang w:val="fr-FR"/>
        </w:rPr>
        <w:t>Le secrétariat établit le compte rendu analytique des séances publiques et des séances privées du Comité et de ses organes subsidiaires</w:t>
      </w:r>
      <w:r w:rsidR="00DB640B" w:rsidRPr="00DB640B">
        <w:rPr>
          <w:lang w:val="fr-FR"/>
        </w:rPr>
        <w:t>.</w:t>
      </w:r>
      <w:r>
        <w:rPr>
          <w:lang w:val="fr-FR"/>
        </w:rPr>
        <w:t xml:space="preserve"> Il le distribue aussitôt que possible, sous</w:t>
      </w:r>
      <w:r w:rsidR="00DF170C">
        <w:rPr>
          <w:lang w:val="fr-FR"/>
        </w:rPr>
        <w:t> </w:t>
      </w:r>
      <w:r>
        <w:rPr>
          <w:lang w:val="fr-FR"/>
        </w:rPr>
        <w:t>forme provisoire, aux membres du Comité et à tous les autres participants à la séance</w:t>
      </w:r>
      <w:r w:rsidR="00DB640B" w:rsidRPr="00DB640B">
        <w:rPr>
          <w:lang w:val="fr-FR"/>
        </w:rPr>
        <w:t>.</w:t>
      </w:r>
      <w:r>
        <w:rPr>
          <w:lang w:val="fr-FR"/>
        </w:rPr>
        <w:t xml:space="preserve"> Tous ces participants peuvent, dans les trois jours ouvrables suivant la réception du compte rendu provisoire de la séance, soumettre des rectifications au Secrétariat</w:t>
      </w:r>
      <w:r w:rsidR="00DB640B" w:rsidRPr="00DB640B">
        <w:rPr>
          <w:lang w:val="fr-FR"/>
        </w:rPr>
        <w:t>.</w:t>
      </w:r>
      <w:r>
        <w:rPr>
          <w:lang w:val="fr-FR"/>
        </w:rPr>
        <w:t xml:space="preserve"> Tout désaccord concernant ces rectifications est tranché par le (la) Président(e) du Comité ou le (la) Président(e) de l</w:t>
      </w:r>
      <w:r w:rsidR="003F0CE6">
        <w:rPr>
          <w:lang w:val="fr-FR"/>
        </w:rPr>
        <w:t>’</w:t>
      </w:r>
      <w:r>
        <w:rPr>
          <w:lang w:val="fr-FR"/>
        </w:rPr>
        <w:t>organe subsidiaire auquel se rapporte le compte rendu ou, s</w:t>
      </w:r>
      <w:r w:rsidR="003F0CE6">
        <w:rPr>
          <w:lang w:val="fr-FR"/>
        </w:rPr>
        <w:t>’</w:t>
      </w:r>
      <w:r>
        <w:rPr>
          <w:lang w:val="fr-FR"/>
        </w:rPr>
        <w:t>il persiste, par</w:t>
      </w:r>
      <w:r w:rsidR="00DF170C">
        <w:rPr>
          <w:lang w:val="fr-FR"/>
        </w:rPr>
        <w:t> </w:t>
      </w:r>
      <w:r>
        <w:rPr>
          <w:lang w:val="fr-FR"/>
        </w:rPr>
        <w:t xml:space="preserve">une </w:t>
      </w:r>
      <w:r w:rsidR="00D105C4">
        <w:rPr>
          <w:lang w:val="fr-FR"/>
        </w:rPr>
        <w:t>décision</w:t>
      </w:r>
      <w:r w:rsidR="00DF170C">
        <w:rPr>
          <w:lang w:val="fr-FR"/>
        </w:rPr>
        <w:t xml:space="preserve"> </w:t>
      </w:r>
      <w:r>
        <w:rPr>
          <w:lang w:val="fr-FR"/>
        </w:rPr>
        <w:t>du Comité ou de l</w:t>
      </w:r>
      <w:r w:rsidR="003F0CE6">
        <w:rPr>
          <w:lang w:val="fr-FR"/>
        </w:rPr>
        <w:t>’</w:t>
      </w:r>
      <w:r>
        <w:rPr>
          <w:lang w:val="fr-FR"/>
        </w:rPr>
        <w:t>organe subsidiaire</w:t>
      </w:r>
      <w:r w:rsidR="00DB640B" w:rsidRPr="00DB640B">
        <w:rPr>
          <w:lang w:val="fr-FR"/>
        </w:rPr>
        <w:t>.</w:t>
      </w:r>
    </w:p>
    <w:p w14:paraId="2BEFCA5B"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37</w:t>
      </w:r>
      <w:bookmarkStart w:id="212" w:name="_Toc206486229"/>
      <w:bookmarkStart w:id="213" w:name="_Toc126938549"/>
      <w:bookmarkStart w:id="214" w:name="_Toc191803379"/>
      <w:bookmarkStart w:id="215" w:name="_Toc198721631"/>
      <w:bookmarkEnd w:id="212"/>
    </w:p>
    <w:p w14:paraId="149A183B" w14:textId="1F6751B0" w:rsidR="00B06318" w:rsidRPr="001616A5" w:rsidRDefault="0044170F" w:rsidP="004E65B6">
      <w:pPr>
        <w:pStyle w:val="H1G"/>
        <w:spacing w:before="0"/>
      </w:pPr>
      <w:r>
        <w:rPr>
          <w:lang w:val="fr-FR"/>
        </w:rPr>
        <w:tab/>
      </w:r>
      <w:r>
        <w:rPr>
          <w:lang w:val="fr-FR"/>
        </w:rPr>
        <w:tab/>
      </w:r>
      <w:r w:rsidR="00B06318">
        <w:rPr>
          <w:lang w:val="fr-FR"/>
        </w:rPr>
        <w:t>Distribution des comptes rendus analytiques</w:t>
      </w:r>
      <w:bookmarkStart w:id="216" w:name="_Toc206486230"/>
      <w:bookmarkEnd w:id="213"/>
      <w:bookmarkEnd w:id="214"/>
      <w:bookmarkEnd w:id="215"/>
      <w:bookmarkEnd w:id="216"/>
    </w:p>
    <w:p w14:paraId="76A046F4" w14:textId="5C487EBE" w:rsidR="00B06318" w:rsidRPr="001616A5" w:rsidRDefault="00B06318" w:rsidP="00B06318">
      <w:pPr>
        <w:pStyle w:val="SingleTxtG"/>
      </w:pPr>
      <w:r w:rsidRPr="00DB640B">
        <w:rPr>
          <w:lang w:val="fr-FR"/>
        </w:rPr>
        <w:t>1</w:t>
      </w:r>
      <w:r w:rsidR="00DB640B" w:rsidRPr="00DB640B">
        <w:rPr>
          <w:lang w:val="fr-FR"/>
        </w:rPr>
        <w:t>.</w:t>
      </w:r>
      <w:r>
        <w:rPr>
          <w:lang w:val="fr-FR"/>
        </w:rPr>
        <w:tab/>
        <w:t>Les comptes rendus analytiques des séances publiques sous leur forme définitive sont des documents de distribution générale</w:t>
      </w:r>
      <w:r w:rsidR="00DB640B" w:rsidRPr="00DB640B">
        <w:rPr>
          <w:lang w:val="fr-FR"/>
        </w:rPr>
        <w:t>.</w:t>
      </w:r>
    </w:p>
    <w:p w14:paraId="19002576" w14:textId="1F5B37EF" w:rsidR="003F0CE6" w:rsidRDefault="00B06318" w:rsidP="00B06318">
      <w:pPr>
        <w:pStyle w:val="SingleTxtG"/>
        <w:rPr>
          <w:lang w:val="fr-FR"/>
        </w:rPr>
      </w:pPr>
      <w:r w:rsidRPr="00DB640B">
        <w:rPr>
          <w:lang w:val="fr-FR"/>
        </w:rPr>
        <w:t>2</w:t>
      </w:r>
      <w:r w:rsidR="00DB640B" w:rsidRPr="00DB640B">
        <w:rPr>
          <w:lang w:val="fr-FR"/>
        </w:rPr>
        <w:t>.</w:t>
      </w:r>
      <w:r>
        <w:rPr>
          <w:lang w:val="fr-FR"/>
        </w:rPr>
        <w:tab/>
      </w:r>
      <w:bookmarkStart w:id="217" w:name="_Hlk207968123"/>
      <w:r>
        <w:rPr>
          <w:lang w:val="fr-FR"/>
        </w:rPr>
        <w:t>Les comptes rendus analytiques des séances privées sont distribués aux membres du Comité et aux autres participants aux séances</w:t>
      </w:r>
      <w:r w:rsidR="00DB640B" w:rsidRPr="00DB640B">
        <w:rPr>
          <w:lang w:val="fr-FR"/>
        </w:rPr>
        <w:t>.</w:t>
      </w:r>
      <w:r>
        <w:rPr>
          <w:lang w:val="fr-FR"/>
        </w:rPr>
        <w:t xml:space="preserve"> Ils peuvent être communiqués à d</w:t>
      </w:r>
      <w:r w:rsidR="003F0CE6">
        <w:rPr>
          <w:lang w:val="fr-FR"/>
        </w:rPr>
        <w:t>’</w:t>
      </w:r>
      <w:r>
        <w:rPr>
          <w:lang w:val="fr-FR"/>
        </w:rPr>
        <w:t xml:space="preserve">autres personnes sur </w:t>
      </w:r>
      <w:r w:rsidR="00D105C4">
        <w:rPr>
          <w:lang w:val="fr-FR"/>
        </w:rPr>
        <w:t>décision</w:t>
      </w:r>
      <w:r w:rsidR="00DF170C">
        <w:rPr>
          <w:lang w:val="fr-FR"/>
        </w:rPr>
        <w:t xml:space="preserve"> </w:t>
      </w:r>
      <w:r>
        <w:rPr>
          <w:lang w:val="fr-FR"/>
        </w:rPr>
        <w:t xml:space="preserve">du </w:t>
      </w:r>
      <w:r w:rsidRPr="00FD11A9">
        <w:rPr>
          <w:lang w:val="fr-FR"/>
        </w:rPr>
        <w:t>Comité, au moment et dans les conditions fixés par</w:t>
      </w:r>
      <w:r>
        <w:rPr>
          <w:lang w:val="fr-FR"/>
        </w:rPr>
        <w:t xml:space="preserve"> celui-ci</w:t>
      </w:r>
      <w:r w:rsidR="00DB640B" w:rsidRPr="00DB640B">
        <w:rPr>
          <w:lang w:val="fr-FR"/>
        </w:rPr>
        <w:t>.</w:t>
      </w:r>
      <w:bookmarkEnd w:id="217"/>
    </w:p>
    <w:p w14:paraId="06C070EA" w14:textId="6901ACD7" w:rsidR="00B06318" w:rsidRPr="001616A5" w:rsidRDefault="00B06318" w:rsidP="00B06318">
      <w:pPr>
        <w:pStyle w:val="HChG"/>
      </w:pPr>
      <w:r>
        <w:rPr>
          <w:lang w:val="fr-FR"/>
        </w:rPr>
        <w:lastRenderedPageBreak/>
        <w:tab/>
        <w:t>IX</w:t>
      </w:r>
      <w:r w:rsidR="00DB640B" w:rsidRPr="00DB640B">
        <w:rPr>
          <w:lang w:val="fr-FR"/>
        </w:rPr>
        <w:t>.</w:t>
      </w:r>
      <w:r>
        <w:rPr>
          <w:lang w:val="fr-FR"/>
        </w:rPr>
        <w:tab/>
        <w:t>Distribution des rapports et autres documents officiels du Comité</w:t>
      </w:r>
      <w:bookmarkStart w:id="218" w:name="_Toc126938550"/>
      <w:bookmarkStart w:id="219" w:name="_Toc191803380"/>
      <w:bookmarkStart w:id="220" w:name="_Toc198721632"/>
      <w:bookmarkStart w:id="221" w:name="_Toc206486231"/>
      <w:bookmarkEnd w:id="218"/>
      <w:bookmarkEnd w:id="219"/>
      <w:bookmarkEnd w:id="220"/>
      <w:bookmarkEnd w:id="221"/>
    </w:p>
    <w:p w14:paraId="1C5AD676" w14:textId="77777777" w:rsidR="0044170F" w:rsidRDefault="00B06318" w:rsidP="00FB7676">
      <w:pPr>
        <w:pStyle w:val="H1G"/>
        <w:spacing w:after="0"/>
        <w:rPr>
          <w:lang w:val="fr-FR"/>
        </w:rPr>
      </w:pPr>
      <w:r>
        <w:rPr>
          <w:lang w:val="fr-FR"/>
        </w:rPr>
        <w:tab/>
      </w:r>
      <w:r>
        <w:rPr>
          <w:lang w:val="fr-FR"/>
        </w:rPr>
        <w:tab/>
      </w:r>
      <w:r w:rsidR="00A926BD">
        <w:rPr>
          <w:lang w:val="fr-FR"/>
        </w:rPr>
        <w:t>Article </w:t>
      </w:r>
      <w:r w:rsidRPr="00DB640B">
        <w:rPr>
          <w:lang w:val="fr-FR"/>
        </w:rPr>
        <w:t>38</w:t>
      </w:r>
      <w:bookmarkStart w:id="222" w:name="_Toc206486232"/>
      <w:bookmarkStart w:id="223" w:name="_Toc126938551"/>
      <w:bookmarkStart w:id="224" w:name="_Toc191803381"/>
      <w:bookmarkStart w:id="225" w:name="_Toc198721633"/>
      <w:bookmarkEnd w:id="222"/>
    </w:p>
    <w:p w14:paraId="03A6FBB9" w14:textId="79D969C5" w:rsidR="00B06318" w:rsidRPr="001616A5" w:rsidRDefault="0044170F" w:rsidP="004E65B6">
      <w:pPr>
        <w:pStyle w:val="H1G"/>
        <w:spacing w:before="0"/>
      </w:pPr>
      <w:r>
        <w:rPr>
          <w:lang w:val="fr-FR"/>
        </w:rPr>
        <w:tab/>
      </w:r>
      <w:r>
        <w:rPr>
          <w:lang w:val="fr-FR"/>
        </w:rPr>
        <w:tab/>
      </w:r>
      <w:r w:rsidR="00B06318">
        <w:rPr>
          <w:lang w:val="fr-FR"/>
        </w:rPr>
        <w:t>Distribution des documents officiels</w:t>
      </w:r>
      <w:bookmarkStart w:id="226" w:name="_Toc206486233"/>
      <w:bookmarkEnd w:id="223"/>
      <w:bookmarkEnd w:id="224"/>
      <w:bookmarkEnd w:id="225"/>
      <w:bookmarkEnd w:id="226"/>
    </w:p>
    <w:p w14:paraId="3813898D" w14:textId="7E666F59" w:rsidR="00B06318" w:rsidRPr="001616A5" w:rsidRDefault="00B06318" w:rsidP="00CD16AA">
      <w:pPr>
        <w:pStyle w:val="SingleTxtG"/>
      </w:pPr>
      <w:r w:rsidRPr="00DB640B">
        <w:rPr>
          <w:lang w:val="fr-FR"/>
        </w:rPr>
        <w:t>1</w:t>
      </w:r>
      <w:r w:rsidR="00DB640B" w:rsidRPr="00DB640B">
        <w:rPr>
          <w:lang w:val="fr-FR"/>
        </w:rPr>
        <w:t>.</w:t>
      </w:r>
      <w:r>
        <w:rPr>
          <w:lang w:val="fr-FR"/>
        </w:rPr>
        <w:tab/>
        <w:t>Sans préjudice des dispositions de l</w:t>
      </w:r>
      <w:r w:rsidR="003F0CE6">
        <w:rPr>
          <w:lang w:val="fr-FR"/>
        </w:rPr>
        <w:t>’</w:t>
      </w:r>
      <w:r w:rsidR="00A926BD">
        <w:rPr>
          <w:lang w:val="fr-FR"/>
        </w:rPr>
        <w:t>article </w:t>
      </w:r>
      <w:r w:rsidRPr="00DB640B">
        <w:rPr>
          <w:lang w:val="fr-FR"/>
        </w:rPr>
        <w:t>37</w:t>
      </w:r>
      <w:r>
        <w:rPr>
          <w:lang w:val="fr-FR"/>
        </w:rPr>
        <w:t xml:space="preserve"> du présent </w:t>
      </w:r>
      <w:r w:rsidR="0010501E">
        <w:rPr>
          <w:lang w:val="fr-FR"/>
        </w:rPr>
        <w:t>Règlement</w:t>
      </w:r>
      <w:r>
        <w:rPr>
          <w:lang w:val="fr-FR"/>
        </w:rPr>
        <w:t xml:space="preserve"> intérieur et sous réserve des </w:t>
      </w:r>
      <w:r w:rsidR="00A926BD">
        <w:rPr>
          <w:lang w:val="fr-FR"/>
        </w:rPr>
        <w:t>paragraphes </w:t>
      </w:r>
      <w:r w:rsidRPr="00DB640B">
        <w:rPr>
          <w:lang w:val="fr-FR"/>
        </w:rPr>
        <w:t>2</w:t>
      </w:r>
      <w:r>
        <w:rPr>
          <w:lang w:val="fr-FR"/>
        </w:rPr>
        <w:t xml:space="preserve"> et </w:t>
      </w:r>
      <w:r w:rsidRPr="00DB640B">
        <w:rPr>
          <w:lang w:val="fr-FR"/>
        </w:rPr>
        <w:t>3</w:t>
      </w:r>
      <w:r>
        <w:rPr>
          <w:lang w:val="fr-FR"/>
        </w:rPr>
        <w:t xml:space="preserve"> du présent article, les rapports, les décisions formelles et tous les autres documents officiels du Comité et de ses organes subsidiaires sont des documents de distribution générale, sauf </w:t>
      </w:r>
      <w:r w:rsidR="00D105C4">
        <w:rPr>
          <w:lang w:val="fr-FR"/>
        </w:rPr>
        <w:t>décision</w:t>
      </w:r>
      <w:r w:rsidR="002961A8">
        <w:rPr>
          <w:lang w:val="fr-FR"/>
        </w:rPr>
        <w:t xml:space="preserve"> </w:t>
      </w:r>
      <w:r>
        <w:rPr>
          <w:lang w:val="fr-FR"/>
        </w:rPr>
        <w:t>contraire du Comité</w:t>
      </w:r>
      <w:r w:rsidR="00DB640B" w:rsidRPr="00DB640B">
        <w:rPr>
          <w:lang w:val="fr-FR"/>
        </w:rPr>
        <w:t>.</w:t>
      </w:r>
    </w:p>
    <w:p w14:paraId="6090B98B" w14:textId="39546193" w:rsidR="00B06318" w:rsidRPr="001616A5" w:rsidRDefault="00B06318" w:rsidP="00CD16AA">
      <w:pPr>
        <w:pStyle w:val="SingleTxtG"/>
      </w:pPr>
      <w:r w:rsidRPr="00DB640B">
        <w:rPr>
          <w:lang w:val="fr-FR"/>
        </w:rPr>
        <w:t>2</w:t>
      </w:r>
      <w:r w:rsidR="00DB640B" w:rsidRPr="00DB640B">
        <w:rPr>
          <w:lang w:val="fr-FR"/>
        </w:rPr>
        <w:t>.</w:t>
      </w:r>
      <w:r>
        <w:rPr>
          <w:lang w:val="fr-FR"/>
        </w:rPr>
        <w:tab/>
        <w:t xml:space="preserve">Les rapports, les décisions formelles et les autres documents officiels du Comité et de ses organes subsidiaires relatifs aux </w:t>
      </w:r>
      <w:r w:rsidR="00A926BD">
        <w:rPr>
          <w:lang w:val="fr-FR"/>
        </w:rPr>
        <w:t>articles </w:t>
      </w:r>
      <w:r w:rsidRPr="00DB640B">
        <w:rPr>
          <w:lang w:val="fr-FR"/>
        </w:rPr>
        <w:t>11</w:t>
      </w:r>
      <w:r>
        <w:rPr>
          <w:lang w:val="fr-FR"/>
        </w:rPr>
        <w:t xml:space="preserve">, </w:t>
      </w:r>
      <w:r w:rsidRPr="00DB640B">
        <w:rPr>
          <w:lang w:val="fr-FR"/>
        </w:rPr>
        <w:t>12</w:t>
      </w:r>
      <w:r>
        <w:rPr>
          <w:lang w:val="fr-FR"/>
        </w:rPr>
        <w:t xml:space="preserve">, </w:t>
      </w:r>
      <w:r w:rsidRPr="00DB640B">
        <w:rPr>
          <w:lang w:val="fr-FR"/>
        </w:rPr>
        <w:t>13</w:t>
      </w:r>
      <w:r>
        <w:rPr>
          <w:lang w:val="fr-FR"/>
        </w:rPr>
        <w:t xml:space="preserve"> et </w:t>
      </w:r>
      <w:r w:rsidRPr="00DB640B">
        <w:rPr>
          <w:lang w:val="fr-FR"/>
        </w:rPr>
        <w:t>14</w:t>
      </w:r>
      <w:r>
        <w:rPr>
          <w:lang w:val="fr-FR"/>
        </w:rPr>
        <w:t xml:space="preserve"> de la Convention sont distribués par le secrétariat à tous les membres du Comité et aux États Parties intéressés et, selon ce que décide le Comité, aux membres de ses organes subsidiaires et à d</w:t>
      </w:r>
      <w:r w:rsidR="003F0CE6">
        <w:rPr>
          <w:lang w:val="fr-FR"/>
        </w:rPr>
        <w:t>’</w:t>
      </w:r>
      <w:r>
        <w:rPr>
          <w:lang w:val="fr-FR"/>
        </w:rPr>
        <w:t>autres destinataires intéressés</w:t>
      </w:r>
      <w:r w:rsidR="00DB640B" w:rsidRPr="00DB640B">
        <w:rPr>
          <w:lang w:val="fr-FR"/>
        </w:rPr>
        <w:t>.</w:t>
      </w:r>
    </w:p>
    <w:p w14:paraId="2B2AE2BD" w14:textId="3BD2F618" w:rsidR="00B06318" w:rsidRPr="001616A5" w:rsidRDefault="00B06318" w:rsidP="00CD16AA">
      <w:pPr>
        <w:pStyle w:val="SingleTxtG"/>
      </w:pPr>
      <w:r w:rsidRPr="00DB640B">
        <w:rPr>
          <w:lang w:val="fr-FR"/>
        </w:rPr>
        <w:t>3</w:t>
      </w:r>
      <w:r w:rsidR="00DB640B" w:rsidRPr="00DB640B">
        <w:rPr>
          <w:lang w:val="fr-FR"/>
        </w:rPr>
        <w:t>.</w:t>
      </w:r>
      <w:r>
        <w:rPr>
          <w:lang w:val="fr-FR"/>
        </w:rPr>
        <w:tab/>
        <w:t>Les rapports et les renseignements supplémentaires soumis par les États Parties conformément à l</w:t>
      </w:r>
      <w:r w:rsidR="003F0CE6">
        <w:rPr>
          <w:lang w:val="fr-FR"/>
        </w:rPr>
        <w:t>’</w:t>
      </w:r>
      <w:r w:rsidR="00A926BD">
        <w:rPr>
          <w:lang w:val="fr-FR"/>
        </w:rPr>
        <w:t>article </w:t>
      </w:r>
      <w:r w:rsidRPr="00DB640B">
        <w:rPr>
          <w:lang w:val="fr-FR"/>
        </w:rPr>
        <w:t>9</w:t>
      </w:r>
      <w:r>
        <w:rPr>
          <w:lang w:val="fr-FR"/>
        </w:rPr>
        <w:t xml:space="preserve"> de la Convention sont des documents de distribution générale, à</w:t>
      </w:r>
      <w:r w:rsidR="002961A8">
        <w:rPr>
          <w:lang w:val="fr-FR"/>
        </w:rPr>
        <w:t> </w:t>
      </w:r>
      <w:r>
        <w:rPr>
          <w:lang w:val="fr-FR"/>
        </w:rPr>
        <w:t>moins que l</w:t>
      </w:r>
      <w:r w:rsidR="003F0CE6">
        <w:rPr>
          <w:lang w:val="fr-FR"/>
        </w:rPr>
        <w:t>’</w:t>
      </w:r>
      <w:r>
        <w:rPr>
          <w:lang w:val="fr-FR"/>
        </w:rPr>
        <w:t>État Partie intéressé ne demande qu</w:t>
      </w:r>
      <w:r w:rsidR="003F0CE6">
        <w:rPr>
          <w:lang w:val="fr-FR"/>
        </w:rPr>
        <w:t>’</w:t>
      </w:r>
      <w:r>
        <w:rPr>
          <w:lang w:val="fr-FR"/>
        </w:rPr>
        <w:t>il en soit autrement</w:t>
      </w:r>
      <w:r w:rsidR="00DB640B" w:rsidRPr="00DB640B">
        <w:rPr>
          <w:lang w:val="fr-FR"/>
        </w:rPr>
        <w:t>.</w:t>
      </w:r>
    </w:p>
    <w:p w14:paraId="27492CF3" w14:textId="203AF2CD" w:rsidR="00B06318" w:rsidRPr="001616A5" w:rsidRDefault="00B06318" w:rsidP="00CD16AA">
      <w:pPr>
        <w:pStyle w:val="HChG"/>
      </w:pPr>
      <w:r>
        <w:rPr>
          <w:lang w:val="fr-FR"/>
        </w:rPr>
        <w:tab/>
        <w:t>X</w:t>
      </w:r>
      <w:r w:rsidR="00DB640B" w:rsidRPr="00DB640B">
        <w:rPr>
          <w:lang w:val="fr-FR"/>
        </w:rPr>
        <w:t>.</w:t>
      </w:r>
      <w:r>
        <w:rPr>
          <w:lang w:val="fr-FR"/>
        </w:rPr>
        <w:tab/>
        <w:t>Conduite des débats</w:t>
      </w:r>
      <w:bookmarkStart w:id="227" w:name="_Toc126938552"/>
      <w:bookmarkStart w:id="228" w:name="_Toc191803382"/>
      <w:bookmarkStart w:id="229" w:name="_Toc198721634"/>
      <w:bookmarkStart w:id="230" w:name="_Toc206486234"/>
      <w:bookmarkEnd w:id="227"/>
      <w:bookmarkEnd w:id="228"/>
      <w:bookmarkEnd w:id="229"/>
      <w:bookmarkEnd w:id="230"/>
    </w:p>
    <w:p w14:paraId="4D626DD1"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39</w:t>
      </w:r>
      <w:bookmarkStart w:id="231" w:name="_Toc206486235"/>
      <w:bookmarkStart w:id="232" w:name="_Toc126938553"/>
      <w:bookmarkStart w:id="233" w:name="_Toc191803383"/>
      <w:bookmarkStart w:id="234" w:name="_Toc198721635"/>
      <w:bookmarkEnd w:id="231"/>
    </w:p>
    <w:p w14:paraId="7D1E5AA7" w14:textId="4B3843C4" w:rsidR="00B06318" w:rsidRPr="001616A5" w:rsidRDefault="0044170F" w:rsidP="004E65B6">
      <w:pPr>
        <w:pStyle w:val="H1G"/>
        <w:spacing w:before="0"/>
      </w:pPr>
      <w:r>
        <w:rPr>
          <w:lang w:val="fr-FR"/>
        </w:rPr>
        <w:tab/>
      </w:r>
      <w:r>
        <w:rPr>
          <w:lang w:val="fr-FR"/>
        </w:rPr>
        <w:tab/>
      </w:r>
      <w:r w:rsidR="00B06318">
        <w:rPr>
          <w:lang w:val="fr-FR"/>
        </w:rPr>
        <w:t>Quorum</w:t>
      </w:r>
      <w:bookmarkStart w:id="235" w:name="_Toc206486236"/>
      <w:bookmarkEnd w:id="232"/>
      <w:bookmarkEnd w:id="233"/>
      <w:bookmarkEnd w:id="234"/>
      <w:bookmarkEnd w:id="235"/>
    </w:p>
    <w:p w14:paraId="1088C6F6" w14:textId="4CBBF6D7" w:rsidR="00B06318" w:rsidRPr="001616A5" w:rsidRDefault="00B06318" w:rsidP="007030BD">
      <w:pPr>
        <w:pStyle w:val="SingleTxtG"/>
        <w:ind w:firstLine="567"/>
      </w:pPr>
      <w:r>
        <w:rPr>
          <w:lang w:val="fr-FR"/>
        </w:rPr>
        <w:t>Le quorum est constitué par la majorité des membres du Comité</w:t>
      </w:r>
      <w:r w:rsidR="00DB640B" w:rsidRPr="00DB640B">
        <w:rPr>
          <w:lang w:val="fr-FR"/>
        </w:rPr>
        <w:t>.</w:t>
      </w:r>
      <w:r>
        <w:rPr>
          <w:lang w:val="fr-FR"/>
        </w:rPr>
        <w:t xml:space="preserve"> La présence des deux tiers des membres du Comité est toutefois requise pour l</w:t>
      </w:r>
      <w:r w:rsidR="003F0CE6">
        <w:rPr>
          <w:lang w:val="fr-FR"/>
        </w:rPr>
        <w:t>’</w:t>
      </w:r>
      <w:r>
        <w:rPr>
          <w:lang w:val="fr-FR"/>
        </w:rPr>
        <w:t>adoption d</w:t>
      </w:r>
      <w:r w:rsidR="003F0CE6">
        <w:rPr>
          <w:lang w:val="fr-FR"/>
        </w:rPr>
        <w:t>’</w:t>
      </w:r>
      <w:r>
        <w:rPr>
          <w:lang w:val="fr-FR"/>
        </w:rPr>
        <w:t>une décision</w:t>
      </w:r>
      <w:r w:rsidR="00DB640B" w:rsidRPr="00DB640B">
        <w:rPr>
          <w:lang w:val="fr-FR"/>
        </w:rPr>
        <w:t>.</w:t>
      </w:r>
    </w:p>
    <w:p w14:paraId="72822D2C"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40</w:t>
      </w:r>
      <w:bookmarkStart w:id="236" w:name="_Toc206486237"/>
      <w:bookmarkStart w:id="237" w:name="_Toc126938554"/>
      <w:bookmarkStart w:id="238" w:name="_Toc191803384"/>
      <w:bookmarkStart w:id="239" w:name="_Toc198721636"/>
      <w:bookmarkEnd w:id="236"/>
    </w:p>
    <w:p w14:paraId="06C3FA48" w14:textId="70FCA713" w:rsidR="00B06318" w:rsidRPr="001616A5" w:rsidRDefault="0044170F" w:rsidP="004E65B6">
      <w:pPr>
        <w:pStyle w:val="H1G"/>
        <w:spacing w:before="0"/>
      </w:pPr>
      <w:r>
        <w:rPr>
          <w:lang w:val="fr-FR"/>
        </w:rPr>
        <w:tab/>
      </w:r>
      <w:r>
        <w:rPr>
          <w:lang w:val="fr-FR"/>
        </w:rPr>
        <w:tab/>
      </w:r>
      <w:r w:rsidR="00B06318">
        <w:rPr>
          <w:lang w:val="fr-FR"/>
        </w:rPr>
        <w:t>Pouvoirs du (de la) Président(e)</w:t>
      </w:r>
      <w:bookmarkStart w:id="240" w:name="_Toc206486238"/>
      <w:bookmarkEnd w:id="237"/>
      <w:bookmarkEnd w:id="238"/>
      <w:bookmarkEnd w:id="239"/>
      <w:bookmarkEnd w:id="240"/>
    </w:p>
    <w:p w14:paraId="513FD011" w14:textId="2C9A620E" w:rsidR="003F0CE6" w:rsidRDefault="00B06318" w:rsidP="00CD16AA">
      <w:pPr>
        <w:pStyle w:val="SingleTxtG"/>
        <w:rPr>
          <w:lang w:val="fr-FR"/>
        </w:rPr>
      </w:pPr>
      <w:r w:rsidRPr="00DB640B">
        <w:rPr>
          <w:lang w:val="fr-FR"/>
        </w:rPr>
        <w:t>1</w:t>
      </w:r>
      <w:r w:rsidR="00DB640B" w:rsidRPr="00DB640B">
        <w:rPr>
          <w:lang w:val="fr-FR"/>
        </w:rPr>
        <w:t>.</w:t>
      </w:r>
      <w:r>
        <w:rPr>
          <w:lang w:val="fr-FR"/>
        </w:rPr>
        <w:tab/>
        <w:t>En sus des pouvoirs qui lui sont conférés par la Convention et en vertu d</w:t>
      </w:r>
      <w:r w:rsidR="003F0CE6">
        <w:rPr>
          <w:lang w:val="fr-FR"/>
        </w:rPr>
        <w:t>’</w:t>
      </w:r>
      <w:r>
        <w:rPr>
          <w:lang w:val="fr-FR"/>
        </w:rPr>
        <w:t xml:space="preserve">autres dispositions du présent </w:t>
      </w:r>
      <w:r w:rsidR="0010501E">
        <w:rPr>
          <w:lang w:val="fr-FR"/>
        </w:rPr>
        <w:t>Règlement</w:t>
      </w:r>
      <w:r>
        <w:rPr>
          <w:lang w:val="fr-FR"/>
        </w:rPr>
        <w:t>, le (la) Président(e) prononce l</w:t>
      </w:r>
      <w:r w:rsidR="003F0CE6">
        <w:rPr>
          <w:lang w:val="fr-FR"/>
        </w:rPr>
        <w:t>’</w:t>
      </w:r>
      <w:r>
        <w:rPr>
          <w:lang w:val="fr-FR"/>
        </w:rPr>
        <w:t>ouverture et la clôture de chaque séance du Comité, dirige les débats, assure l</w:t>
      </w:r>
      <w:r w:rsidR="003F0CE6">
        <w:rPr>
          <w:lang w:val="fr-FR"/>
        </w:rPr>
        <w:t>’</w:t>
      </w:r>
      <w:r>
        <w:rPr>
          <w:lang w:val="fr-FR"/>
        </w:rPr>
        <w:t xml:space="preserve">application du présent </w:t>
      </w:r>
      <w:r w:rsidR="0010501E">
        <w:rPr>
          <w:lang w:val="fr-FR"/>
        </w:rPr>
        <w:t>Règlement</w:t>
      </w:r>
      <w:r>
        <w:rPr>
          <w:lang w:val="fr-FR"/>
        </w:rPr>
        <w:t>, donne la parole, met les questions aux voix et proclame les décisions</w:t>
      </w:r>
      <w:r w:rsidR="00DB640B" w:rsidRPr="00DB640B">
        <w:rPr>
          <w:lang w:val="fr-FR"/>
        </w:rPr>
        <w:t>.</w:t>
      </w:r>
      <w:r>
        <w:rPr>
          <w:lang w:val="fr-FR"/>
        </w:rPr>
        <w:t xml:space="preserve"> Sous réserve des dispositions du présent </w:t>
      </w:r>
      <w:r w:rsidR="0010501E">
        <w:rPr>
          <w:lang w:val="fr-FR"/>
        </w:rPr>
        <w:t>Règlement</w:t>
      </w:r>
      <w:r>
        <w:rPr>
          <w:lang w:val="fr-FR"/>
        </w:rPr>
        <w:t>, il (elle) règle les débats du Comité et assure le maintien de l</w:t>
      </w:r>
      <w:r w:rsidR="003F0CE6">
        <w:rPr>
          <w:lang w:val="fr-FR"/>
        </w:rPr>
        <w:t>’</w:t>
      </w:r>
      <w:r>
        <w:rPr>
          <w:lang w:val="fr-FR"/>
        </w:rPr>
        <w:t>ordre au cours des séances</w:t>
      </w:r>
      <w:r w:rsidR="00DB640B" w:rsidRPr="00DB640B">
        <w:rPr>
          <w:lang w:val="fr-FR"/>
        </w:rPr>
        <w:t>.</w:t>
      </w:r>
    </w:p>
    <w:p w14:paraId="771F6F54" w14:textId="574343D7" w:rsidR="00B06318" w:rsidRPr="001616A5" w:rsidRDefault="00B06318" w:rsidP="00CD16AA">
      <w:pPr>
        <w:pStyle w:val="SingleTxtG"/>
      </w:pPr>
      <w:r w:rsidRPr="00DB640B">
        <w:rPr>
          <w:lang w:val="fr-FR"/>
        </w:rPr>
        <w:t>2</w:t>
      </w:r>
      <w:r w:rsidR="00DB640B" w:rsidRPr="00DB640B">
        <w:rPr>
          <w:lang w:val="fr-FR"/>
        </w:rPr>
        <w:t>.</w:t>
      </w:r>
      <w:r>
        <w:rPr>
          <w:lang w:val="fr-FR"/>
        </w:rPr>
        <w:tab/>
        <w:t>Le (la) Président(e) peut, au cours de la discussion d</w:t>
      </w:r>
      <w:r w:rsidR="003F0CE6">
        <w:rPr>
          <w:lang w:val="fr-FR"/>
        </w:rPr>
        <w:t>’</w:t>
      </w:r>
      <w:r>
        <w:rPr>
          <w:lang w:val="fr-FR"/>
        </w:rPr>
        <w:t>un point de l</w:t>
      </w:r>
      <w:r w:rsidR="003F0CE6">
        <w:rPr>
          <w:lang w:val="fr-FR"/>
        </w:rPr>
        <w:t>’</w:t>
      </w:r>
      <w:r>
        <w:rPr>
          <w:lang w:val="fr-FR"/>
        </w:rPr>
        <w:t>ordre du jour, proposer au Comité de limiter le temps de parole de chaque orateur ou oratrice et le nombre des interventions de chaque orateur ou oratrice sur une même question, et de clore la liste des orateurs</w:t>
      </w:r>
      <w:r w:rsidR="00DB640B" w:rsidRPr="00DB640B">
        <w:rPr>
          <w:lang w:val="fr-FR"/>
        </w:rPr>
        <w:t>.</w:t>
      </w:r>
      <w:r>
        <w:rPr>
          <w:lang w:val="fr-FR"/>
        </w:rPr>
        <w:t xml:space="preserve"> Il (elle) statue sur les motions d</w:t>
      </w:r>
      <w:r w:rsidR="003F0CE6">
        <w:rPr>
          <w:lang w:val="fr-FR"/>
        </w:rPr>
        <w:t>’</w:t>
      </w:r>
      <w:r>
        <w:rPr>
          <w:lang w:val="fr-FR"/>
        </w:rPr>
        <w:t>ordre</w:t>
      </w:r>
      <w:r w:rsidR="00DB640B" w:rsidRPr="00DB640B">
        <w:rPr>
          <w:lang w:val="fr-FR"/>
        </w:rPr>
        <w:t>.</w:t>
      </w:r>
      <w:r>
        <w:rPr>
          <w:lang w:val="fr-FR"/>
        </w:rPr>
        <w:t xml:space="preserve"> Il (elle) peut aussi proposer l</w:t>
      </w:r>
      <w:r w:rsidR="003F0CE6">
        <w:rPr>
          <w:lang w:val="fr-FR"/>
        </w:rPr>
        <w:t>’</w:t>
      </w:r>
      <w:r>
        <w:rPr>
          <w:lang w:val="fr-FR"/>
        </w:rPr>
        <w:t>ajournement ou la clôture du débat ainsi que la levée ou la suspension d</w:t>
      </w:r>
      <w:r w:rsidR="003F0CE6">
        <w:rPr>
          <w:lang w:val="fr-FR"/>
        </w:rPr>
        <w:t>’</w:t>
      </w:r>
      <w:r>
        <w:rPr>
          <w:lang w:val="fr-FR"/>
        </w:rPr>
        <w:t>une séance</w:t>
      </w:r>
      <w:r w:rsidR="00DB640B" w:rsidRPr="00DB640B">
        <w:rPr>
          <w:lang w:val="fr-FR"/>
        </w:rPr>
        <w:t>.</w:t>
      </w:r>
      <w:r>
        <w:rPr>
          <w:lang w:val="fr-FR"/>
        </w:rPr>
        <w:t xml:space="preserve"> Les</w:t>
      </w:r>
      <w:r w:rsidR="00920521">
        <w:rPr>
          <w:lang w:val="fr-FR"/>
        </w:rPr>
        <w:t xml:space="preserve"> </w:t>
      </w:r>
      <w:r>
        <w:rPr>
          <w:lang w:val="fr-FR"/>
        </w:rPr>
        <w:t>débats portent uniquement sur la question dont le Comité est saisi et le (la) Président(e) peut rappeler à l</w:t>
      </w:r>
      <w:r w:rsidR="003F0CE6">
        <w:rPr>
          <w:lang w:val="fr-FR"/>
        </w:rPr>
        <w:t>’</w:t>
      </w:r>
      <w:r>
        <w:rPr>
          <w:lang w:val="fr-FR"/>
        </w:rPr>
        <w:t>ordre les orateurs dont les remarques n</w:t>
      </w:r>
      <w:r w:rsidR="003F0CE6">
        <w:rPr>
          <w:lang w:val="fr-FR"/>
        </w:rPr>
        <w:t>’</w:t>
      </w:r>
      <w:r>
        <w:rPr>
          <w:lang w:val="fr-FR"/>
        </w:rPr>
        <w:t>ont pas trait au sujet en discussion</w:t>
      </w:r>
      <w:r w:rsidR="00DB640B" w:rsidRPr="00DB640B">
        <w:rPr>
          <w:lang w:val="fr-FR"/>
        </w:rPr>
        <w:t>.</w:t>
      </w:r>
    </w:p>
    <w:p w14:paraId="4A58A23B"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41</w:t>
      </w:r>
      <w:bookmarkStart w:id="241" w:name="_Toc206486239"/>
      <w:bookmarkStart w:id="242" w:name="_Toc126938555"/>
      <w:bookmarkStart w:id="243" w:name="_Toc191803385"/>
      <w:bookmarkStart w:id="244" w:name="_Toc198721637"/>
      <w:bookmarkEnd w:id="241"/>
    </w:p>
    <w:p w14:paraId="4AE0A60B" w14:textId="580B071E" w:rsidR="00B06318" w:rsidRPr="001616A5" w:rsidRDefault="0044170F" w:rsidP="004E65B6">
      <w:pPr>
        <w:pStyle w:val="H1G"/>
        <w:spacing w:before="0"/>
      </w:pPr>
      <w:r>
        <w:rPr>
          <w:lang w:val="fr-FR"/>
        </w:rPr>
        <w:tab/>
      </w:r>
      <w:r>
        <w:rPr>
          <w:lang w:val="fr-FR"/>
        </w:rPr>
        <w:tab/>
      </w:r>
      <w:r w:rsidR="00B06318">
        <w:rPr>
          <w:lang w:val="fr-FR"/>
        </w:rPr>
        <w:t>Motions d</w:t>
      </w:r>
      <w:r w:rsidR="003F0CE6">
        <w:rPr>
          <w:lang w:val="fr-FR"/>
        </w:rPr>
        <w:t>’</w:t>
      </w:r>
      <w:r w:rsidR="00B06318">
        <w:rPr>
          <w:lang w:val="fr-FR"/>
        </w:rPr>
        <w:t>ordre</w:t>
      </w:r>
      <w:bookmarkStart w:id="245" w:name="_Toc206486240"/>
      <w:bookmarkEnd w:id="242"/>
      <w:bookmarkEnd w:id="243"/>
      <w:bookmarkEnd w:id="244"/>
      <w:bookmarkEnd w:id="245"/>
    </w:p>
    <w:p w14:paraId="53C6A2D8" w14:textId="40D4030B" w:rsidR="003F0CE6" w:rsidRDefault="00B06318" w:rsidP="007030BD">
      <w:pPr>
        <w:pStyle w:val="SingleTxtG"/>
        <w:ind w:firstLine="567"/>
        <w:rPr>
          <w:lang w:val="fr-FR"/>
        </w:rPr>
      </w:pPr>
      <w:r>
        <w:rPr>
          <w:lang w:val="fr-FR"/>
        </w:rPr>
        <w:t>Au cours de la discussion de toute question, un(e) membre peut, à tout moment, présenter une motion d</w:t>
      </w:r>
      <w:r w:rsidR="003F0CE6">
        <w:rPr>
          <w:lang w:val="fr-FR"/>
        </w:rPr>
        <w:t>’</w:t>
      </w:r>
      <w:r>
        <w:rPr>
          <w:lang w:val="fr-FR"/>
        </w:rPr>
        <w:t xml:space="preserve">ordre, sur laquelle le (la) Président(e) prend immédiatement une </w:t>
      </w:r>
      <w:r w:rsidR="00D105C4">
        <w:rPr>
          <w:lang w:val="fr-FR"/>
        </w:rPr>
        <w:t>décision</w:t>
      </w:r>
      <w:r w:rsidR="00AB7732">
        <w:rPr>
          <w:lang w:val="fr-FR"/>
        </w:rPr>
        <w:t xml:space="preserve"> </w:t>
      </w:r>
      <w:r>
        <w:rPr>
          <w:lang w:val="fr-FR"/>
        </w:rPr>
        <w:t xml:space="preserve">conformément au présent </w:t>
      </w:r>
      <w:r w:rsidR="0010501E">
        <w:rPr>
          <w:lang w:val="fr-FR"/>
        </w:rPr>
        <w:t>Règlement</w:t>
      </w:r>
      <w:r w:rsidR="00DB640B" w:rsidRPr="00DB640B">
        <w:rPr>
          <w:lang w:val="fr-FR"/>
        </w:rPr>
        <w:t>.</w:t>
      </w:r>
      <w:r>
        <w:rPr>
          <w:lang w:val="fr-FR"/>
        </w:rPr>
        <w:t xml:space="preserve"> Un(e) membre qui présente une motion d</w:t>
      </w:r>
      <w:r w:rsidR="003F0CE6">
        <w:rPr>
          <w:lang w:val="fr-FR"/>
        </w:rPr>
        <w:t>’</w:t>
      </w:r>
      <w:r>
        <w:rPr>
          <w:lang w:val="fr-FR"/>
        </w:rPr>
        <w:t>ordre ne peut, dans son intervention, traiter du fond de la question en discussion</w:t>
      </w:r>
      <w:r w:rsidR="00DB640B" w:rsidRPr="00DB640B">
        <w:rPr>
          <w:lang w:val="fr-FR"/>
        </w:rPr>
        <w:t>.</w:t>
      </w:r>
      <w:r>
        <w:rPr>
          <w:lang w:val="fr-FR"/>
        </w:rPr>
        <w:t xml:space="preserve"> Tout appel de la </w:t>
      </w:r>
      <w:r w:rsidR="00D105C4">
        <w:rPr>
          <w:lang w:val="fr-FR"/>
        </w:rPr>
        <w:t>décision</w:t>
      </w:r>
      <w:r w:rsidR="00AB7732">
        <w:rPr>
          <w:lang w:val="fr-FR"/>
        </w:rPr>
        <w:t xml:space="preserve"> </w:t>
      </w:r>
      <w:r>
        <w:rPr>
          <w:lang w:val="fr-FR"/>
        </w:rPr>
        <w:t xml:space="preserve">du (de la) Président(e) est immédiatement mis aux voix et la </w:t>
      </w:r>
      <w:r w:rsidR="00D105C4">
        <w:rPr>
          <w:lang w:val="fr-FR"/>
        </w:rPr>
        <w:t>décision</w:t>
      </w:r>
      <w:r w:rsidR="00AB7732">
        <w:rPr>
          <w:lang w:val="fr-FR"/>
        </w:rPr>
        <w:t xml:space="preserve"> </w:t>
      </w:r>
      <w:r>
        <w:rPr>
          <w:lang w:val="fr-FR"/>
        </w:rPr>
        <w:t>est maintenue si elle n</w:t>
      </w:r>
      <w:r w:rsidR="003F0CE6">
        <w:rPr>
          <w:lang w:val="fr-FR"/>
        </w:rPr>
        <w:t>’</w:t>
      </w:r>
      <w:r>
        <w:rPr>
          <w:lang w:val="fr-FR"/>
        </w:rPr>
        <w:t>est pas annulée par la majorité des membres présents et votants</w:t>
      </w:r>
      <w:r w:rsidR="00DB640B" w:rsidRPr="00DB640B">
        <w:rPr>
          <w:lang w:val="fr-FR"/>
        </w:rPr>
        <w:t>.</w:t>
      </w:r>
    </w:p>
    <w:p w14:paraId="40109AC6" w14:textId="77777777" w:rsidR="0044170F" w:rsidRDefault="00CD16AA"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42</w:t>
      </w:r>
      <w:bookmarkStart w:id="246" w:name="_Toc206486241"/>
      <w:bookmarkStart w:id="247" w:name="_Toc126938556"/>
      <w:bookmarkStart w:id="248" w:name="_Toc191803386"/>
      <w:bookmarkStart w:id="249" w:name="_Toc198721638"/>
      <w:bookmarkEnd w:id="246"/>
    </w:p>
    <w:p w14:paraId="1F8D60F1" w14:textId="3BFC216D" w:rsidR="00B06318" w:rsidRPr="001616A5" w:rsidRDefault="0044170F" w:rsidP="004E65B6">
      <w:pPr>
        <w:pStyle w:val="H1G"/>
        <w:spacing w:before="0"/>
      </w:pPr>
      <w:r>
        <w:rPr>
          <w:lang w:val="fr-FR"/>
        </w:rPr>
        <w:tab/>
      </w:r>
      <w:r>
        <w:rPr>
          <w:lang w:val="fr-FR"/>
        </w:rPr>
        <w:tab/>
      </w:r>
      <w:r w:rsidR="00B06318">
        <w:rPr>
          <w:lang w:val="fr-FR"/>
        </w:rPr>
        <w:t>Limitation du temps de parole</w:t>
      </w:r>
      <w:bookmarkStart w:id="250" w:name="_Toc206486242"/>
      <w:bookmarkEnd w:id="247"/>
      <w:bookmarkEnd w:id="248"/>
      <w:bookmarkEnd w:id="249"/>
      <w:bookmarkEnd w:id="250"/>
    </w:p>
    <w:p w14:paraId="0DCCCC4E" w14:textId="789E6D7E" w:rsidR="00B06318" w:rsidRPr="001616A5" w:rsidRDefault="00B06318" w:rsidP="007030BD">
      <w:pPr>
        <w:pStyle w:val="SingleTxtG"/>
        <w:ind w:firstLine="567"/>
      </w:pPr>
      <w:r>
        <w:rPr>
          <w:lang w:val="fr-FR"/>
        </w:rPr>
        <w:t>Le Comité peut limiter le temps de parole de chaque orateur (oratrice) sur toute question</w:t>
      </w:r>
      <w:r w:rsidR="00DB640B" w:rsidRPr="00DB640B">
        <w:rPr>
          <w:lang w:val="fr-FR"/>
        </w:rPr>
        <w:t>.</w:t>
      </w:r>
      <w:r>
        <w:rPr>
          <w:lang w:val="fr-FR"/>
        </w:rPr>
        <w:t xml:space="preserve"> Lorsque les débats sont limités et qu</w:t>
      </w:r>
      <w:r w:rsidR="003F0CE6">
        <w:rPr>
          <w:lang w:val="fr-FR"/>
        </w:rPr>
        <w:t>’</w:t>
      </w:r>
      <w:r>
        <w:rPr>
          <w:lang w:val="fr-FR"/>
        </w:rPr>
        <w:t>un(e) membre ou un(e) représentant(e) dépasse le temps qui lui a été accordé, le Président rappelle immédiatement l</w:t>
      </w:r>
      <w:r w:rsidR="003F0CE6">
        <w:rPr>
          <w:lang w:val="fr-FR"/>
        </w:rPr>
        <w:t>’</w:t>
      </w:r>
      <w:r>
        <w:rPr>
          <w:lang w:val="fr-FR"/>
        </w:rPr>
        <w:t>intéressé(e) à l</w:t>
      </w:r>
      <w:r w:rsidR="003F0CE6">
        <w:rPr>
          <w:lang w:val="fr-FR"/>
        </w:rPr>
        <w:t>’</w:t>
      </w:r>
      <w:r>
        <w:rPr>
          <w:lang w:val="fr-FR"/>
        </w:rPr>
        <w:t>ordre</w:t>
      </w:r>
      <w:r w:rsidR="00DB640B" w:rsidRPr="00DB640B">
        <w:rPr>
          <w:lang w:val="fr-FR"/>
        </w:rPr>
        <w:t>.</w:t>
      </w:r>
    </w:p>
    <w:p w14:paraId="467B35C7"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43</w:t>
      </w:r>
      <w:bookmarkStart w:id="251" w:name="_Toc206486243"/>
      <w:bookmarkStart w:id="252" w:name="_Toc126938557"/>
      <w:bookmarkStart w:id="253" w:name="_Toc191803387"/>
      <w:bookmarkStart w:id="254" w:name="_Toc198721639"/>
      <w:bookmarkEnd w:id="251"/>
    </w:p>
    <w:p w14:paraId="4D954692" w14:textId="265FA9E1" w:rsidR="00B06318" w:rsidRPr="001616A5" w:rsidRDefault="0044170F" w:rsidP="004E65B6">
      <w:pPr>
        <w:pStyle w:val="H1G"/>
        <w:spacing w:before="0"/>
      </w:pPr>
      <w:r>
        <w:rPr>
          <w:lang w:val="fr-FR"/>
        </w:rPr>
        <w:tab/>
      </w:r>
      <w:r>
        <w:rPr>
          <w:lang w:val="fr-FR"/>
        </w:rPr>
        <w:tab/>
      </w:r>
      <w:r w:rsidR="00B06318">
        <w:rPr>
          <w:lang w:val="fr-FR"/>
        </w:rPr>
        <w:t>Liste des orateurs</w:t>
      </w:r>
      <w:bookmarkStart w:id="255" w:name="_Toc206486244"/>
      <w:bookmarkEnd w:id="252"/>
      <w:bookmarkEnd w:id="253"/>
      <w:bookmarkEnd w:id="254"/>
      <w:bookmarkEnd w:id="255"/>
    </w:p>
    <w:p w14:paraId="72C1328B" w14:textId="3407BF12" w:rsidR="00B06318" w:rsidRPr="001616A5" w:rsidRDefault="00B06318" w:rsidP="007030BD">
      <w:pPr>
        <w:pStyle w:val="SingleTxtG"/>
        <w:ind w:firstLine="567"/>
      </w:pPr>
      <w:r>
        <w:rPr>
          <w:lang w:val="fr-FR"/>
        </w:rPr>
        <w:t>Au cours d</w:t>
      </w:r>
      <w:r w:rsidR="003F0CE6">
        <w:rPr>
          <w:lang w:val="fr-FR"/>
        </w:rPr>
        <w:t>’</w:t>
      </w:r>
      <w:r>
        <w:rPr>
          <w:lang w:val="fr-FR"/>
        </w:rPr>
        <w:t>un débat, le (la) Président(e) peut donner lecture de la liste des orateurs et oratrices et, avec l</w:t>
      </w:r>
      <w:r w:rsidR="003F0CE6">
        <w:rPr>
          <w:lang w:val="fr-FR"/>
        </w:rPr>
        <w:t>’</w:t>
      </w:r>
      <w:r>
        <w:rPr>
          <w:lang w:val="fr-FR"/>
        </w:rPr>
        <w:t>assentiment du Comité, déclarer cette liste close</w:t>
      </w:r>
      <w:r w:rsidR="00DB640B" w:rsidRPr="00DB640B">
        <w:rPr>
          <w:lang w:val="fr-FR"/>
        </w:rPr>
        <w:t>.</w:t>
      </w:r>
      <w:r>
        <w:rPr>
          <w:lang w:val="fr-FR"/>
        </w:rPr>
        <w:t xml:space="preserve"> Il (elle) peut cependant accorder le droit de réponse à un(e) membre ou représentant(e) lorsqu</w:t>
      </w:r>
      <w:r w:rsidR="003F0CE6">
        <w:rPr>
          <w:lang w:val="fr-FR"/>
        </w:rPr>
        <w:t>’</w:t>
      </w:r>
      <w:r>
        <w:rPr>
          <w:lang w:val="fr-FR"/>
        </w:rPr>
        <w:t xml:space="preserve">un discours prononcé après la clôture de la liste rend cette </w:t>
      </w:r>
      <w:r w:rsidR="00D105C4">
        <w:rPr>
          <w:lang w:val="fr-FR"/>
        </w:rPr>
        <w:t>décision</w:t>
      </w:r>
      <w:r w:rsidR="00AB7732">
        <w:rPr>
          <w:lang w:val="fr-FR"/>
        </w:rPr>
        <w:t xml:space="preserve"> </w:t>
      </w:r>
      <w:r>
        <w:rPr>
          <w:lang w:val="fr-FR"/>
        </w:rPr>
        <w:t>opportune</w:t>
      </w:r>
      <w:r w:rsidR="00DB640B" w:rsidRPr="00DB640B">
        <w:rPr>
          <w:lang w:val="fr-FR"/>
        </w:rPr>
        <w:t>.</w:t>
      </w:r>
      <w:r>
        <w:rPr>
          <w:lang w:val="fr-FR"/>
        </w:rPr>
        <w:t xml:space="preserve"> Lorsque la discussion portant sur un point est terminée du fait qu</w:t>
      </w:r>
      <w:r w:rsidR="003F0CE6">
        <w:rPr>
          <w:lang w:val="fr-FR"/>
        </w:rPr>
        <w:t>’</w:t>
      </w:r>
      <w:r>
        <w:rPr>
          <w:lang w:val="fr-FR"/>
        </w:rPr>
        <w:t>il n</w:t>
      </w:r>
      <w:r w:rsidR="003F0CE6">
        <w:rPr>
          <w:lang w:val="fr-FR"/>
        </w:rPr>
        <w:t>’</w:t>
      </w:r>
      <w:r>
        <w:rPr>
          <w:lang w:val="fr-FR"/>
        </w:rPr>
        <w:t>y a pas d</w:t>
      </w:r>
      <w:r w:rsidR="003F0CE6">
        <w:rPr>
          <w:lang w:val="fr-FR"/>
        </w:rPr>
        <w:t>’</w:t>
      </w:r>
      <w:r>
        <w:rPr>
          <w:lang w:val="fr-FR"/>
        </w:rPr>
        <w:t>autres orateurs ou oratrices inscrit(e)s, le (la) Président(e) prononce la clôture du débat</w:t>
      </w:r>
      <w:r w:rsidR="00DB640B" w:rsidRPr="00DB640B">
        <w:rPr>
          <w:lang w:val="fr-FR"/>
        </w:rPr>
        <w:t>.</w:t>
      </w:r>
      <w:r>
        <w:rPr>
          <w:lang w:val="fr-FR"/>
        </w:rPr>
        <w:t xml:space="preserve"> En pareil cas, la clôture du débat a le même effet que si elle était approuvée par le Comité</w:t>
      </w:r>
      <w:r w:rsidR="00DB640B" w:rsidRPr="00DB640B">
        <w:rPr>
          <w:lang w:val="fr-FR"/>
        </w:rPr>
        <w:t>.</w:t>
      </w:r>
    </w:p>
    <w:p w14:paraId="0EA268CB"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44</w:t>
      </w:r>
      <w:bookmarkStart w:id="256" w:name="_Toc206486245"/>
      <w:bookmarkStart w:id="257" w:name="_Toc198721640"/>
      <w:bookmarkStart w:id="258" w:name="_Toc126938558"/>
      <w:bookmarkStart w:id="259" w:name="_Toc191803388"/>
      <w:bookmarkEnd w:id="256"/>
    </w:p>
    <w:p w14:paraId="01061E82" w14:textId="5D4EDFBF" w:rsidR="00B06318" w:rsidRPr="001616A5" w:rsidRDefault="0044170F" w:rsidP="004E65B6">
      <w:pPr>
        <w:pStyle w:val="H1G"/>
        <w:spacing w:before="0"/>
      </w:pPr>
      <w:r>
        <w:rPr>
          <w:lang w:val="fr-FR"/>
        </w:rPr>
        <w:tab/>
      </w:r>
      <w:r>
        <w:rPr>
          <w:lang w:val="fr-FR"/>
        </w:rPr>
        <w:tab/>
      </w:r>
      <w:r w:rsidR="00B06318">
        <w:rPr>
          <w:lang w:val="fr-FR"/>
        </w:rPr>
        <w:t>Suspension ou levée de la séance et ajournement du débat</w:t>
      </w:r>
      <w:bookmarkStart w:id="260" w:name="_Toc206486246"/>
      <w:bookmarkEnd w:id="257"/>
      <w:bookmarkEnd w:id="258"/>
      <w:bookmarkEnd w:id="259"/>
      <w:bookmarkEnd w:id="260"/>
    </w:p>
    <w:p w14:paraId="62CD1A18" w14:textId="10887C6E" w:rsidR="00B06318" w:rsidRPr="001616A5" w:rsidRDefault="00B06318" w:rsidP="00CD16AA">
      <w:pPr>
        <w:pStyle w:val="SingleTxtG"/>
      </w:pPr>
      <w:r w:rsidRPr="00DB640B">
        <w:rPr>
          <w:lang w:val="fr-FR"/>
        </w:rPr>
        <w:t>1</w:t>
      </w:r>
      <w:r w:rsidR="00DB640B" w:rsidRPr="00DB640B">
        <w:rPr>
          <w:lang w:val="fr-FR"/>
        </w:rPr>
        <w:t>.</w:t>
      </w:r>
      <w:r>
        <w:rPr>
          <w:lang w:val="fr-FR"/>
        </w:rPr>
        <w:tab/>
        <w:t>Au cours de la discussion de toute question, un(e) membre peut demander la suspension ou la levée de la séance</w:t>
      </w:r>
      <w:r w:rsidR="00DB640B" w:rsidRPr="00DB640B">
        <w:rPr>
          <w:lang w:val="fr-FR"/>
        </w:rPr>
        <w:t>.</w:t>
      </w:r>
      <w:r>
        <w:rPr>
          <w:lang w:val="fr-FR"/>
        </w:rPr>
        <w:t xml:space="preserve"> Les motions en ce sens ne font pas l</w:t>
      </w:r>
      <w:r w:rsidR="003F0CE6">
        <w:rPr>
          <w:lang w:val="fr-FR"/>
        </w:rPr>
        <w:t>’</w:t>
      </w:r>
      <w:r>
        <w:rPr>
          <w:lang w:val="fr-FR"/>
        </w:rPr>
        <w:t>objet d</w:t>
      </w:r>
      <w:r w:rsidR="003F0CE6">
        <w:rPr>
          <w:lang w:val="fr-FR"/>
        </w:rPr>
        <w:t>’</w:t>
      </w:r>
      <w:r>
        <w:rPr>
          <w:lang w:val="fr-FR"/>
        </w:rPr>
        <w:t>un débat et sont immédiatement mises aux voix</w:t>
      </w:r>
      <w:r w:rsidR="00DB640B" w:rsidRPr="00DB640B">
        <w:rPr>
          <w:lang w:val="fr-FR"/>
        </w:rPr>
        <w:t>.</w:t>
      </w:r>
    </w:p>
    <w:p w14:paraId="716F05C0" w14:textId="6CDEAA7C" w:rsidR="00B06318" w:rsidRPr="001616A5" w:rsidRDefault="00B06318" w:rsidP="00CD16AA">
      <w:pPr>
        <w:pStyle w:val="SingleTxtG"/>
      </w:pPr>
      <w:r w:rsidRPr="00DB640B">
        <w:rPr>
          <w:lang w:val="fr-FR"/>
        </w:rPr>
        <w:t>2</w:t>
      </w:r>
      <w:r w:rsidR="00DB640B" w:rsidRPr="00DB640B">
        <w:rPr>
          <w:lang w:val="fr-FR"/>
        </w:rPr>
        <w:t>.</w:t>
      </w:r>
      <w:r>
        <w:rPr>
          <w:lang w:val="fr-FR"/>
        </w:rPr>
        <w:tab/>
        <w:t>Au cours de la discussion de toute question, un(e) membre peut demander l</w:t>
      </w:r>
      <w:r w:rsidR="003F0CE6">
        <w:rPr>
          <w:lang w:val="fr-FR"/>
        </w:rPr>
        <w:t>’</w:t>
      </w:r>
      <w:r>
        <w:rPr>
          <w:lang w:val="fr-FR"/>
        </w:rPr>
        <w:t>ajournement du débat sur la question à l</w:t>
      </w:r>
      <w:r w:rsidR="003F0CE6">
        <w:rPr>
          <w:lang w:val="fr-FR"/>
        </w:rPr>
        <w:t>’</w:t>
      </w:r>
      <w:r>
        <w:rPr>
          <w:lang w:val="fr-FR"/>
        </w:rPr>
        <w:t>examen</w:t>
      </w:r>
      <w:r w:rsidR="00DB640B" w:rsidRPr="00DB640B">
        <w:rPr>
          <w:lang w:val="fr-FR"/>
        </w:rPr>
        <w:t>.</w:t>
      </w:r>
      <w:r>
        <w:rPr>
          <w:lang w:val="fr-FR"/>
        </w:rPr>
        <w:t xml:space="preserve"> Outre l</w:t>
      </w:r>
      <w:r w:rsidR="003F0CE6">
        <w:rPr>
          <w:lang w:val="fr-FR"/>
        </w:rPr>
        <w:t>’</w:t>
      </w:r>
      <w:r>
        <w:rPr>
          <w:lang w:val="fr-FR"/>
        </w:rPr>
        <w:t>auteur(e) de la motion, deux</w:t>
      </w:r>
      <w:r w:rsidR="00AB7732">
        <w:rPr>
          <w:lang w:val="fr-FR"/>
        </w:rPr>
        <w:t> </w:t>
      </w:r>
      <w:r>
        <w:rPr>
          <w:lang w:val="fr-FR"/>
        </w:rPr>
        <w:t>membres peuvent prendre la parole, l</w:t>
      </w:r>
      <w:r w:rsidR="003F0CE6">
        <w:rPr>
          <w:lang w:val="fr-FR"/>
        </w:rPr>
        <w:t>’</w:t>
      </w:r>
      <w:r>
        <w:rPr>
          <w:lang w:val="fr-FR"/>
        </w:rPr>
        <w:t>un(e) en faveur de la motion et l</w:t>
      </w:r>
      <w:r w:rsidR="003F0CE6">
        <w:rPr>
          <w:lang w:val="fr-FR"/>
        </w:rPr>
        <w:t>’</w:t>
      </w:r>
      <w:r>
        <w:rPr>
          <w:lang w:val="fr-FR"/>
        </w:rPr>
        <w:t>autre contre, après quoi la motion est immédiatement mise aux voix</w:t>
      </w:r>
      <w:r w:rsidR="00DB640B" w:rsidRPr="00DB640B">
        <w:rPr>
          <w:lang w:val="fr-FR"/>
        </w:rPr>
        <w:t>.</w:t>
      </w:r>
    </w:p>
    <w:p w14:paraId="0B84A602"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45</w:t>
      </w:r>
      <w:bookmarkStart w:id="261" w:name="_Toc206486247"/>
      <w:bookmarkStart w:id="262" w:name="_Toc126938560"/>
      <w:bookmarkStart w:id="263" w:name="_Toc191803389"/>
      <w:bookmarkStart w:id="264" w:name="_Toc198721641"/>
      <w:bookmarkEnd w:id="261"/>
    </w:p>
    <w:p w14:paraId="6BE59E13" w14:textId="303735ED" w:rsidR="00B06318" w:rsidRPr="001616A5" w:rsidRDefault="0044170F" w:rsidP="004E65B6">
      <w:pPr>
        <w:pStyle w:val="H1G"/>
        <w:spacing w:before="0"/>
      </w:pPr>
      <w:r>
        <w:rPr>
          <w:lang w:val="fr-FR"/>
        </w:rPr>
        <w:tab/>
      </w:r>
      <w:r>
        <w:rPr>
          <w:lang w:val="fr-FR"/>
        </w:rPr>
        <w:tab/>
      </w:r>
      <w:r w:rsidR="00B06318">
        <w:rPr>
          <w:lang w:val="fr-FR"/>
        </w:rPr>
        <w:t>Clôture du débat</w:t>
      </w:r>
      <w:bookmarkStart w:id="265" w:name="_Toc206486248"/>
      <w:bookmarkEnd w:id="262"/>
      <w:bookmarkEnd w:id="263"/>
      <w:bookmarkEnd w:id="264"/>
      <w:bookmarkEnd w:id="265"/>
    </w:p>
    <w:p w14:paraId="62EE3D3B" w14:textId="06992F92" w:rsidR="00B06318" w:rsidRPr="001616A5" w:rsidRDefault="00B06318" w:rsidP="007030BD">
      <w:pPr>
        <w:pStyle w:val="SingleTxtG"/>
        <w:ind w:firstLine="567"/>
      </w:pPr>
      <w:r>
        <w:rPr>
          <w:lang w:val="fr-FR"/>
        </w:rPr>
        <w:t>Un(e) membre peut à tout moment demander la clôture du débat sur la question à l</w:t>
      </w:r>
      <w:r w:rsidR="003F0CE6">
        <w:rPr>
          <w:lang w:val="fr-FR"/>
        </w:rPr>
        <w:t>’</w:t>
      </w:r>
      <w:r>
        <w:rPr>
          <w:lang w:val="fr-FR"/>
        </w:rPr>
        <w:t>examen, même si d</w:t>
      </w:r>
      <w:r w:rsidR="003F0CE6">
        <w:rPr>
          <w:lang w:val="fr-FR"/>
        </w:rPr>
        <w:t>’</w:t>
      </w:r>
      <w:r>
        <w:rPr>
          <w:lang w:val="fr-FR"/>
        </w:rPr>
        <w:t>autres membres ou représentant(e)s ont manifesté le désir de prendre la parole</w:t>
      </w:r>
      <w:r w:rsidR="00DB640B" w:rsidRPr="00DB640B">
        <w:rPr>
          <w:lang w:val="fr-FR"/>
        </w:rPr>
        <w:t>.</w:t>
      </w:r>
      <w:r>
        <w:rPr>
          <w:lang w:val="fr-FR"/>
        </w:rPr>
        <w:t xml:space="preserve"> L</w:t>
      </w:r>
      <w:r w:rsidR="003F0CE6">
        <w:rPr>
          <w:lang w:val="fr-FR"/>
        </w:rPr>
        <w:t>’</w:t>
      </w:r>
      <w:r>
        <w:rPr>
          <w:lang w:val="fr-FR"/>
        </w:rPr>
        <w:t>autorisation de prendre la parole au sujet de la clôture du débat n</w:t>
      </w:r>
      <w:r w:rsidR="003F0CE6">
        <w:rPr>
          <w:lang w:val="fr-FR"/>
        </w:rPr>
        <w:t>’</w:t>
      </w:r>
      <w:r>
        <w:rPr>
          <w:lang w:val="fr-FR"/>
        </w:rPr>
        <w:t>est accordée qu</w:t>
      </w:r>
      <w:r w:rsidR="003F0CE6">
        <w:rPr>
          <w:lang w:val="fr-FR"/>
        </w:rPr>
        <w:t>’</w:t>
      </w:r>
      <w:r>
        <w:rPr>
          <w:lang w:val="fr-FR"/>
        </w:rPr>
        <w:t>à deux orateurs (oratrices) opposé(e)s à la clôture, après quoi la motion est immédiatement mise aux voix</w:t>
      </w:r>
      <w:r w:rsidR="00DB640B" w:rsidRPr="00DB640B">
        <w:rPr>
          <w:lang w:val="fr-FR"/>
        </w:rPr>
        <w:t>.</w:t>
      </w:r>
    </w:p>
    <w:p w14:paraId="2CE6338F"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46</w:t>
      </w:r>
      <w:bookmarkStart w:id="266" w:name="_Toc206486249"/>
      <w:bookmarkStart w:id="267" w:name="_Toc126938561"/>
      <w:bookmarkStart w:id="268" w:name="_Toc191803390"/>
      <w:bookmarkStart w:id="269" w:name="_Toc198721642"/>
      <w:bookmarkEnd w:id="266"/>
    </w:p>
    <w:p w14:paraId="3EC5708C" w14:textId="4C46674F" w:rsidR="00B06318" w:rsidRPr="001616A5" w:rsidRDefault="0044170F" w:rsidP="004E65B6">
      <w:pPr>
        <w:pStyle w:val="H1G"/>
        <w:spacing w:before="0"/>
      </w:pPr>
      <w:r>
        <w:rPr>
          <w:lang w:val="fr-FR"/>
        </w:rPr>
        <w:tab/>
      </w:r>
      <w:r>
        <w:rPr>
          <w:lang w:val="fr-FR"/>
        </w:rPr>
        <w:tab/>
      </w:r>
      <w:r w:rsidR="00B06318">
        <w:rPr>
          <w:lang w:val="fr-FR"/>
        </w:rPr>
        <w:t>Ordre des motions</w:t>
      </w:r>
      <w:bookmarkStart w:id="270" w:name="_Toc206486250"/>
      <w:bookmarkEnd w:id="267"/>
      <w:bookmarkEnd w:id="268"/>
      <w:bookmarkEnd w:id="269"/>
      <w:bookmarkEnd w:id="270"/>
    </w:p>
    <w:p w14:paraId="377B8DD7" w14:textId="3F7CC6FA" w:rsidR="00B06318" w:rsidRPr="001616A5" w:rsidRDefault="00B06318" w:rsidP="007030BD">
      <w:pPr>
        <w:pStyle w:val="SingleTxtG"/>
        <w:ind w:firstLine="567"/>
      </w:pPr>
      <w:r>
        <w:rPr>
          <w:lang w:val="fr-FR"/>
        </w:rPr>
        <w:t>Sous réserve des dispositions de l</w:t>
      </w:r>
      <w:r w:rsidR="003F0CE6">
        <w:rPr>
          <w:lang w:val="fr-FR"/>
        </w:rPr>
        <w:t>’</w:t>
      </w:r>
      <w:r w:rsidR="00A926BD">
        <w:rPr>
          <w:lang w:val="fr-FR"/>
        </w:rPr>
        <w:t>article </w:t>
      </w:r>
      <w:r w:rsidRPr="00DB640B">
        <w:rPr>
          <w:lang w:val="fr-FR"/>
        </w:rPr>
        <w:t>41</w:t>
      </w:r>
      <w:r>
        <w:rPr>
          <w:lang w:val="fr-FR"/>
        </w:rPr>
        <w:t xml:space="preserve"> du présent </w:t>
      </w:r>
      <w:r w:rsidR="0010501E">
        <w:rPr>
          <w:lang w:val="fr-FR"/>
        </w:rPr>
        <w:t>Règlement</w:t>
      </w:r>
      <w:r>
        <w:rPr>
          <w:lang w:val="fr-FR"/>
        </w:rPr>
        <w:t>, les motions suivantes ont, dans l</w:t>
      </w:r>
      <w:r w:rsidR="003F0CE6">
        <w:rPr>
          <w:lang w:val="fr-FR"/>
        </w:rPr>
        <w:t>’</w:t>
      </w:r>
      <w:r>
        <w:rPr>
          <w:lang w:val="fr-FR"/>
        </w:rPr>
        <w:t>ordre indiqué ci-après, priorité sur toutes les autres propositions ou motions présentées</w:t>
      </w:r>
      <w:r w:rsidR="003F0CE6">
        <w:rPr>
          <w:lang w:val="fr-FR"/>
        </w:rPr>
        <w:t> :</w:t>
      </w:r>
    </w:p>
    <w:p w14:paraId="19FD48ED" w14:textId="4435BF7C" w:rsidR="00B06318" w:rsidRPr="001616A5" w:rsidRDefault="00B06318" w:rsidP="007030BD">
      <w:pPr>
        <w:pStyle w:val="SingleTxtG"/>
        <w:ind w:firstLine="567"/>
      </w:pPr>
      <w:r>
        <w:rPr>
          <w:lang w:val="fr-FR"/>
        </w:rPr>
        <w:t>a)</w:t>
      </w:r>
      <w:r>
        <w:rPr>
          <w:lang w:val="fr-FR"/>
        </w:rPr>
        <w:tab/>
        <w:t>Suspension de la séance</w:t>
      </w:r>
      <w:r w:rsidR="003F0CE6">
        <w:rPr>
          <w:lang w:val="fr-FR"/>
        </w:rPr>
        <w:t> ;</w:t>
      </w:r>
    </w:p>
    <w:p w14:paraId="24E35B14" w14:textId="5CA828B2" w:rsidR="00B06318" w:rsidRPr="001616A5" w:rsidRDefault="00B06318" w:rsidP="007030BD">
      <w:pPr>
        <w:pStyle w:val="SingleTxtG"/>
        <w:ind w:firstLine="567"/>
      </w:pPr>
      <w:r>
        <w:rPr>
          <w:lang w:val="fr-FR"/>
        </w:rPr>
        <w:t>b)</w:t>
      </w:r>
      <w:r>
        <w:rPr>
          <w:lang w:val="fr-FR"/>
        </w:rPr>
        <w:tab/>
        <w:t>Levée de la séance</w:t>
      </w:r>
      <w:r w:rsidR="003F0CE6">
        <w:rPr>
          <w:lang w:val="fr-FR"/>
        </w:rPr>
        <w:t> ;</w:t>
      </w:r>
    </w:p>
    <w:p w14:paraId="4129E3D6" w14:textId="176D3451" w:rsidR="00B06318" w:rsidRPr="001616A5" w:rsidRDefault="00B06318" w:rsidP="007030BD">
      <w:pPr>
        <w:pStyle w:val="SingleTxtG"/>
        <w:ind w:firstLine="567"/>
      </w:pPr>
      <w:r>
        <w:rPr>
          <w:lang w:val="fr-FR"/>
        </w:rPr>
        <w:t>c)</w:t>
      </w:r>
      <w:r>
        <w:rPr>
          <w:lang w:val="fr-FR"/>
        </w:rPr>
        <w:tab/>
        <w:t>Ajournement du débat sur la question à l</w:t>
      </w:r>
      <w:r w:rsidR="003F0CE6">
        <w:rPr>
          <w:lang w:val="fr-FR"/>
        </w:rPr>
        <w:t>’</w:t>
      </w:r>
      <w:r>
        <w:rPr>
          <w:lang w:val="fr-FR"/>
        </w:rPr>
        <w:t>examen</w:t>
      </w:r>
      <w:r w:rsidR="003F0CE6">
        <w:rPr>
          <w:lang w:val="fr-FR"/>
        </w:rPr>
        <w:t> ;</w:t>
      </w:r>
    </w:p>
    <w:p w14:paraId="7F164CD9" w14:textId="6E1D3615" w:rsidR="00B06318" w:rsidRPr="001616A5" w:rsidRDefault="00B06318" w:rsidP="007030BD">
      <w:pPr>
        <w:pStyle w:val="SingleTxtG"/>
        <w:ind w:firstLine="567"/>
      </w:pPr>
      <w:r>
        <w:rPr>
          <w:lang w:val="fr-FR"/>
        </w:rPr>
        <w:t>d)</w:t>
      </w:r>
      <w:r>
        <w:rPr>
          <w:lang w:val="fr-FR"/>
        </w:rPr>
        <w:tab/>
        <w:t>Clôture du débat sur la question à l</w:t>
      </w:r>
      <w:r w:rsidR="003F0CE6">
        <w:rPr>
          <w:lang w:val="fr-FR"/>
        </w:rPr>
        <w:t>’</w:t>
      </w:r>
      <w:r>
        <w:rPr>
          <w:lang w:val="fr-FR"/>
        </w:rPr>
        <w:t>examen</w:t>
      </w:r>
      <w:r w:rsidR="00DB640B" w:rsidRPr="00DB640B">
        <w:rPr>
          <w:lang w:val="fr-FR"/>
        </w:rPr>
        <w:t>.</w:t>
      </w:r>
    </w:p>
    <w:p w14:paraId="67799FB4" w14:textId="77777777" w:rsidR="0044170F" w:rsidRDefault="00CD16AA"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47</w:t>
      </w:r>
      <w:bookmarkStart w:id="271" w:name="_Toc206486251"/>
      <w:bookmarkStart w:id="272" w:name="_Toc126938562"/>
      <w:bookmarkStart w:id="273" w:name="_Toc191803391"/>
      <w:bookmarkStart w:id="274" w:name="_Toc198721643"/>
      <w:bookmarkEnd w:id="271"/>
    </w:p>
    <w:p w14:paraId="2F970092" w14:textId="0F9CFA9F" w:rsidR="00B06318" w:rsidRPr="001616A5" w:rsidRDefault="0044170F" w:rsidP="004E65B6">
      <w:pPr>
        <w:pStyle w:val="H1G"/>
        <w:spacing w:before="0"/>
      </w:pPr>
      <w:r>
        <w:rPr>
          <w:lang w:val="fr-FR"/>
        </w:rPr>
        <w:tab/>
      </w:r>
      <w:r>
        <w:rPr>
          <w:lang w:val="fr-FR"/>
        </w:rPr>
        <w:tab/>
      </w:r>
      <w:r w:rsidR="00B06318">
        <w:rPr>
          <w:lang w:val="fr-FR"/>
        </w:rPr>
        <w:t>Soumission des propositions</w:t>
      </w:r>
      <w:bookmarkStart w:id="275" w:name="_Toc206486252"/>
      <w:bookmarkEnd w:id="272"/>
      <w:bookmarkEnd w:id="273"/>
      <w:bookmarkEnd w:id="274"/>
      <w:bookmarkEnd w:id="275"/>
    </w:p>
    <w:p w14:paraId="4EFDB5B5" w14:textId="226755F5" w:rsidR="00B06318" w:rsidRPr="001616A5" w:rsidRDefault="00B06318" w:rsidP="007030BD">
      <w:pPr>
        <w:pStyle w:val="SingleTxtG"/>
        <w:ind w:firstLine="567"/>
      </w:pPr>
      <w:r>
        <w:rPr>
          <w:lang w:val="fr-FR"/>
        </w:rPr>
        <w:t>À moins que le Comité n</w:t>
      </w:r>
      <w:r w:rsidR="003F0CE6">
        <w:rPr>
          <w:lang w:val="fr-FR"/>
        </w:rPr>
        <w:t>’</w:t>
      </w:r>
      <w:r>
        <w:rPr>
          <w:lang w:val="fr-FR"/>
        </w:rPr>
        <w:t>en décide autrement, les propositions et les amendements ou motions de fond soumis par les membres sont remis par écrit au secrétariat et, si un membre en fait la demande, leur examen est reporté à la première séance qui doit se tenir le lendemain</w:t>
      </w:r>
      <w:r w:rsidR="00DB640B" w:rsidRPr="00DB640B">
        <w:rPr>
          <w:lang w:val="fr-FR"/>
        </w:rPr>
        <w:t>.</w:t>
      </w:r>
    </w:p>
    <w:p w14:paraId="753218CC"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48</w:t>
      </w:r>
      <w:bookmarkStart w:id="276" w:name="_Toc206486253"/>
      <w:bookmarkStart w:id="277" w:name="_Toc126938563"/>
      <w:bookmarkStart w:id="278" w:name="_Toc191803392"/>
      <w:bookmarkStart w:id="279" w:name="_Toc198721644"/>
      <w:bookmarkEnd w:id="276"/>
    </w:p>
    <w:p w14:paraId="47E8DA14" w14:textId="58EAD94A" w:rsidR="00B06318" w:rsidRPr="001616A5" w:rsidRDefault="0044170F" w:rsidP="004E65B6">
      <w:pPr>
        <w:pStyle w:val="H1G"/>
        <w:spacing w:before="0"/>
      </w:pPr>
      <w:r>
        <w:rPr>
          <w:lang w:val="fr-FR"/>
        </w:rPr>
        <w:tab/>
      </w:r>
      <w:r>
        <w:rPr>
          <w:lang w:val="fr-FR"/>
        </w:rPr>
        <w:tab/>
      </w:r>
      <w:r w:rsidR="00B06318">
        <w:rPr>
          <w:lang w:val="fr-FR"/>
        </w:rPr>
        <w:t>Décisions sur la compétence</w:t>
      </w:r>
      <w:bookmarkStart w:id="280" w:name="_Toc206486254"/>
      <w:bookmarkEnd w:id="277"/>
      <w:bookmarkEnd w:id="278"/>
      <w:bookmarkEnd w:id="279"/>
      <w:bookmarkEnd w:id="280"/>
    </w:p>
    <w:p w14:paraId="4B030C01" w14:textId="2330E510" w:rsidR="00B06318" w:rsidRPr="001616A5" w:rsidRDefault="00B06318" w:rsidP="007030BD">
      <w:pPr>
        <w:pStyle w:val="SingleTxtG"/>
        <w:ind w:firstLine="567"/>
      </w:pPr>
      <w:r>
        <w:rPr>
          <w:lang w:val="fr-FR"/>
        </w:rPr>
        <w:t>Sous réserve des dispositions de l</w:t>
      </w:r>
      <w:r w:rsidR="003F0CE6">
        <w:rPr>
          <w:lang w:val="fr-FR"/>
        </w:rPr>
        <w:t>’</w:t>
      </w:r>
      <w:r w:rsidR="00A926BD">
        <w:rPr>
          <w:lang w:val="fr-FR"/>
        </w:rPr>
        <w:t>article </w:t>
      </w:r>
      <w:r w:rsidRPr="00DB640B">
        <w:rPr>
          <w:lang w:val="fr-FR"/>
        </w:rPr>
        <w:t>46</w:t>
      </w:r>
      <w:r>
        <w:rPr>
          <w:lang w:val="fr-FR"/>
        </w:rPr>
        <w:t xml:space="preserve"> du présent </w:t>
      </w:r>
      <w:r w:rsidR="0010501E">
        <w:rPr>
          <w:lang w:val="fr-FR"/>
        </w:rPr>
        <w:t>Règlement</w:t>
      </w:r>
      <w:r>
        <w:rPr>
          <w:lang w:val="fr-FR"/>
        </w:rPr>
        <w:t>, toute motion présentée par un(e) membre tendant à ce que le Comité décide s</w:t>
      </w:r>
      <w:r w:rsidR="003F0CE6">
        <w:rPr>
          <w:lang w:val="fr-FR"/>
        </w:rPr>
        <w:t>’</w:t>
      </w:r>
      <w:r>
        <w:rPr>
          <w:lang w:val="fr-FR"/>
        </w:rPr>
        <w:t>il est compétent pour adopter une proposition dont il est saisi est mise aux voix immédiatement avant le vote sur la proposition en cause</w:t>
      </w:r>
      <w:r w:rsidR="00DB640B" w:rsidRPr="00DB640B">
        <w:rPr>
          <w:lang w:val="fr-FR"/>
        </w:rPr>
        <w:t>.</w:t>
      </w:r>
    </w:p>
    <w:p w14:paraId="39871B6F"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49</w:t>
      </w:r>
      <w:bookmarkStart w:id="281" w:name="_Toc206486255"/>
      <w:bookmarkStart w:id="282" w:name="_Toc126938564"/>
      <w:bookmarkStart w:id="283" w:name="_Toc191803393"/>
      <w:bookmarkStart w:id="284" w:name="_Toc198721645"/>
      <w:bookmarkEnd w:id="281"/>
    </w:p>
    <w:p w14:paraId="75DD2AC2" w14:textId="609105D4" w:rsidR="00B06318" w:rsidRPr="001616A5" w:rsidRDefault="0044170F" w:rsidP="004E65B6">
      <w:pPr>
        <w:pStyle w:val="H1G"/>
        <w:spacing w:before="0"/>
      </w:pPr>
      <w:r>
        <w:rPr>
          <w:lang w:val="fr-FR"/>
        </w:rPr>
        <w:tab/>
      </w:r>
      <w:r>
        <w:rPr>
          <w:lang w:val="fr-FR"/>
        </w:rPr>
        <w:tab/>
      </w:r>
      <w:r w:rsidR="00B06318">
        <w:rPr>
          <w:lang w:val="fr-FR"/>
        </w:rPr>
        <w:t>Retrait des motions</w:t>
      </w:r>
      <w:bookmarkStart w:id="285" w:name="_Toc206486256"/>
      <w:bookmarkEnd w:id="282"/>
      <w:bookmarkEnd w:id="283"/>
      <w:bookmarkEnd w:id="284"/>
      <w:bookmarkEnd w:id="285"/>
    </w:p>
    <w:p w14:paraId="40BE4D90" w14:textId="7F8C0F91" w:rsidR="00B06318" w:rsidRPr="001616A5" w:rsidRDefault="00B06318" w:rsidP="007030BD">
      <w:pPr>
        <w:pStyle w:val="SingleTxtG"/>
        <w:ind w:firstLine="567"/>
      </w:pPr>
      <w:r>
        <w:rPr>
          <w:lang w:val="fr-FR"/>
        </w:rPr>
        <w:t>L</w:t>
      </w:r>
      <w:r w:rsidR="003F0CE6">
        <w:rPr>
          <w:lang w:val="fr-FR"/>
        </w:rPr>
        <w:t>’</w:t>
      </w:r>
      <w:r>
        <w:rPr>
          <w:lang w:val="fr-FR"/>
        </w:rPr>
        <w:t>auteur(e) d</w:t>
      </w:r>
      <w:r w:rsidR="003F0CE6">
        <w:rPr>
          <w:lang w:val="fr-FR"/>
        </w:rPr>
        <w:t>’</w:t>
      </w:r>
      <w:r>
        <w:rPr>
          <w:lang w:val="fr-FR"/>
        </w:rPr>
        <w:t>une motion peut la retirer à tout moment avant qu</w:t>
      </w:r>
      <w:r w:rsidR="003F0CE6">
        <w:rPr>
          <w:lang w:val="fr-FR"/>
        </w:rPr>
        <w:t>’</w:t>
      </w:r>
      <w:r>
        <w:rPr>
          <w:lang w:val="fr-FR"/>
        </w:rPr>
        <w:t>elle n</w:t>
      </w:r>
      <w:r w:rsidR="003F0CE6">
        <w:rPr>
          <w:lang w:val="fr-FR"/>
        </w:rPr>
        <w:t>’</w:t>
      </w:r>
      <w:r>
        <w:rPr>
          <w:lang w:val="fr-FR"/>
        </w:rPr>
        <w:t>ait été mise aux voix, à condition qu</w:t>
      </w:r>
      <w:r w:rsidR="003F0CE6">
        <w:rPr>
          <w:lang w:val="fr-FR"/>
        </w:rPr>
        <w:t>’</w:t>
      </w:r>
      <w:r>
        <w:rPr>
          <w:lang w:val="fr-FR"/>
        </w:rPr>
        <w:t>elle n</w:t>
      </w:r>
      <w:r w:rsidR="003F0CE6">
        <w:rPr>
          <w:lang w:val="fr-FR"/>
        </w:rPr>
        <w:t>’</w:t>
      </w:r>
      <w:r>
        <w:rPr>
          <w:lang w:val="fr-FR"/>
        </w:rPr>
        <w:t>ait pas fait l</w:t>
      </w:r>
      <w:r w:rsidR="003F0CE6">
        <w:rPr>
          <w:lang w:val="fr-FR"/>
        </w:rPr>
        <w:t>’</w:t>
      </w:r>
      <w:r>
        <w:rPr>
          <w:lang w:val="fr-FR"/>
        </w:rPr>
        <w:t>objet d</w:t>
      </w:r>
      <w:r w:rsidR="003F0CE6">
        <w:rPr>
          <w:lang w:val="fr-FR"/>
        </w:rPr>
        <w:t>’</w:t>
      </w:r>
      <w:r>
        <w:rPr>
          <w:lang w:val="fr-FR"/>
        </w:rPr>
        <w:t>un amendement</w:t>
      </w:r>
      <w:r w:rsidR="00DB640B" w:rsidRPr="00DB640B">
        <w:rPr>
          <w:lang w:val="fr-FR"/>
        </w:rPr>
        <w:t>.</w:t>
      </w:r>
      <w:r>
        <w:rPr>
          <w:lang w:val="fr-FR"/>
        </w:rPr>
        <w:t xml:space="preserve"> Une motion ainsi retirée peut être présentée à nouveau par n</w:t>
      </w:r>
      <w:r w:rsidR="003F0CE6">
        <w:rPr>
          <w:lang w:val="fr-FR"/>
        </w:rPr>
        <w:t>’</w:t>
      </w:r>
      <w:r>
        <w:rPr>
          <w:lang w:val="fr-FR"/>
        </w:rPr>
        <w:t>importe quel membre</w:t>
      </w:r>
      <w:r w:rsidR="00DB640B" w:rsidRPr="00DB640B">
        <w:rPr>
          <w:lang w:val="fr-FR"/>
        </w:rPr>
        <w:t>.</w:t>
      </w:r>
    </w:p>
    <w:p w14:paraId="1AF2FE6F"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50</w:t>
      </w:r>
      <w:bookmarkStart w:id="286" w:name="_Toc206486257"/>
      <w:bookmarkStart w:id="287" w:name="_Toc126938565"/>
      <w:bookmarkStart w:id="288" w:name="_Toc191803394"/>
      <w:bookmarkStart w:id="289" w:name="_Toc198721646"/>
      <w:bookmarkEnd w:id="286"/>
    </w:p>
    <w:p w14:paraId="577A33E0" w14:textId="638F4D4D" w:rsidR="00B06318" w:rsidRPr="001616A5" w:rsidRDefault="0044170F" w:rsidP="004E65B6">
      <w:pPr>
        <w:pStyle w:val="H1G"/>
        <w:spacing w:before="0"/>
      </w:pPr>
      <w:r>
        <w:rPr>
          <w:lang w:val="fr-FR"/>
        </w:rPr>
        <w:tab/>
      </w:r>
      <w:r>
        <w:rPr>
          <w:lang w:val="fr-FR"/>
        </w:rPr>
        <w:tab/>
      </w:r>
      <w:r w:rsidR="00B06318">
        <w:rPr>
          <w:lang w:val="fr-FR"/>
        </w:rPr>
        <w:t>Nouvel examen des propositions</w:t>
      </w:r>
      <w:bookmarkStart w:id="290" w:name="_Toc206486258"/>
      <w:bookmarkEnd w:id="287"/>
      <w:bookmarkEnd w:id="288"/>
      <w:bookmarkEnd w:id="289"/>
      <w:bookmarkEnd w:id="290"/>
    </w:p>
    <w:p w14:paraId="06250FBD" w14:textId="512FBA8D" w:rsidR="00B06318" w:rsidRPr="001616A5" w:rsidRDefault="00B06318" w:rsidP="007030BD">
      <w:pPr>
        <w:pStyle w:val="SingleTxtG"/>
        <w:ind w:firstLine="567"/>
      </w:pPr>
      <w:r>
        <w:rPr>
          <w:lang w:val="fr-FR"/>
        </w:rPr>
        <w:t>Lorsqu</w:t>
      </w:r>
      <w:r w:rsidR="003F0CE6">
        <w:rPr>
          <w:lang w:val="fr-FR"/>
        </w:rPr>
        <w:t>’</w:t>
      </w:r>
      <w:r>
        <w:rPr>
          <w:lang w:val="fr-FR"/>
        </w:rPr>
        <w:t xml:space="preserve">une proposition est adoptée ou rejetée, elle ne peut être examinée à nouveau au cours de la même session, sauf </w:t>
      </w:r>
      <w:r w:rsidR="00D105C4">
        <w:rPr>
          <w:lang w:val="fr-FR"/>
        </w:rPr>
        <w:t>décision</w:t>
      </w:r>
      <w:r w:rsidR="00AB7732">
        <w:rPr>
          <w:lang w:val="fr-FR"/>
        </w:rPr>
        <w:t xml:space="preserve"> </w:t>
      </w:r>
      <w:r>
        <w:rPr>
          <w:lang w:val="fr-FR"/>
        </w:rPr>
        <w:t>contraire du Comité, prise à la majorité des deux tiers des membres présents et votants</w:t>
      </w:r>
      <w:r w:rsidR="00DB640B" w:rsidRPr="00DB640B">
        <w:rPr>
          <w:lang w:val="fr-FR"/>
        </w:rPr>
        <w:t>.</w:t>
      </w:r>
      <w:r>
        <w:rPr>
          <w:lang w:val="fr-FR"/>
        </w:rPr>
        <w:t xml:space="preserve"> L</w:t>
      </w:r>
      <w:r w:rsidR="003F0CE6">
        <w:rPr>
          <w:lang w:val="fr-FR"/>
        </w:rPr>
        <w:t>’</w:t>
      </w:r>
      <w:r>
        <w:rPr>
          <w:lang w:val="fr-FR"/>
        </w:rPr>
        <w:t>autorisation de prendre la parole à l</w:t>
      </w:r>
      <w:r w:rsidR="003F0CE6">
        <w:rPr>
          <w:lang w:val="fr-FR"/>
        </w:rPr>
        <w:t>’</w:t>
      </w:r>
      <w:r>
        <w:rPr>
          <w:lang w:val="fr-FR"/>
        </w:rPr>
        <w:t>occasion d</w:t>
      </w:r>
      <w:r w:rsidR="003F0CE6">
        <w:rPr>
          <w:lang w:val="fr-FR"/>
        </w:rPr>
        <w:t>’</w:t>
      </w:r>
      <w:r>
        <w:rPr>
          <w:lang w:val="fr-FR"/>
        </w:rPr>
        <w:t>une motion tendant à un nouvel examen n</w:t>
      </w:r>
      <w:r w:rsidR="003F0CE6">
        <w:rPr>
          <w:lang w:val="fr-FR"/>
        </w:rPr>
        <w:t>’</w:t>
      </w:r>
      <w:r>
        <w:rPr>
          <w:lang w:val="fr-FR"/>
        </w:rPr>
        <w:t>est accordée qu</w:t>
      </w:r>
      <w:r w:rsidR="003F0CE6">
        <w:rPr>
          <w:lang w:val="fr-FR"/>
        </w:rPr>
        <w:t>’</w:t>
      </w:r>
      <w:r>
        <w:rPr>
          <w:lang w:val="fr-FR"/>
        </w:rPr>
        <w:t>à deux orateurs ou oratrices qui sont favorables à la motion et à deux orateurs ou oratrices qui y sont opposé(e)s, après quoi celle</w:t>
      </w:r>
      <w:r w:rsidR="00AB7732">
        <w:rPr>
          <w:lang w:val="fr-FR"/>
        </w:rPr>
        <w:noBreakHyphen/>
      </w:r>
      <w:r>
        <w:rPr>
          <w:lang w:val="fr-FR"/>
        </w:rPr>
        <w:t>ci est immédiatement mise aux voix</w:t>
      </w:r>
      <w:r w:rsidR="00DB640B" w:rsidRPr="00DB640B">
        <w:rPr>
          <w:lang w:val="fr-FR"/>
        </w:rPr>
        <w:t>.</w:t>
      </w:r>
    </w:p>
    <w:p w14:paraId="56D986B2" w14:textId="463D24E7" w:rsidR="00B06318" w:rsidRPr="001616A5" w:rsidRDefault="00B06318" w:rsidP="00CD16AA">
      <w:pPr>
        <w:pStyle w:val="HChG"/>
      </w:pPr>
      <w:r>
        <w:rPr>
          <w:lang w:val="fr-FR"/>
        </w:rPr>
        <w:tab/>
        <w:t>XI</w:t>
      </w:r>
      <w:r w:rsidR="00DB640B" w:rsidRPr="00DB640B">
        <w:rPr>
          <w:lang w:val="fr-FR"/>
        </w:rPr>
        <w:t>.</w:t>
      </w:r>
      <w:r>
        <w:rPr>
          <w:lang w:val="fr-FR"/>
        </w:rPr>
        <w:tab/>
        <w:t>Vote</w:t>
      </w:r>
      <w:bookmarkStart w:id="291" w:name="_Toc126938566"/>
      <w:bookmarkStart w:id="292" w:name="_Toc191803395"/>
      <w:bookmarkStart w:id="293" w:name="_Toc198721647"/>
      <w:bookmarkStart w:id="294" w:name="_Toc206486259"/>
      <w:bookmarkEnd w:id="291"/>
      <w:bookmarkEnd w:id="292"/>
      <w:bookmarkEnd w:id="293"/>
      <w:bookmarkEnd w:id="294"/>
    </w:p>
    <w:p w14:paraId="27AD980B"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51</w:t>
      </w:r>
      <w:bookmarkStart w:id="295" w:name="_Toc206486260"/>
      <w:bookmarkStart w:id="296" w:name="_Toc126938567"/>
      <w:bookmarkStart w:id="297" w:name="_Toc191803396"/>
      <w:bookmarkStart w:id="298" w:name="_Toc198721648"/>
      <w:bookmarkEnd w:id="295"/>
    </w:p>
    <w:p w14:paraId="1CE95E91" w14:textId="4C56FADE" w:rsidR="00B06318" w:rsidRPr="001616A5" w:rsidRDefault="0044170F" w:rsidP="004E65B6">
      <w:pPr>
        <w:pStyle w:val="H1G"/>
        <w:spacing w:before="0"/>
      </w:pPr>
      <w:r>
        <w:rPr>
          <w:lang w:val="fr-FR"/>
        </w:rPr>
        <w:tab/>
      </w:r>
      <w:r>
        <w:rPr>
          <w:lang w:val="fr-FR"/>
        </w:rPr>
        <w:tab/>
      </w:r>
      <w:r w:rsidR="00B06318">
        <w:rPr>
          <w:lang w:val="fr-FR"/>
        </w:rPr>
        <w:t>Droit de vote</w:t>
      </w:r>
      <w:bookmarkStart w:id="299" w:name="_Toc206486261"/>
      <w:bookmarkEnd w:id="296"/>
      <w:bookmarkEnd w:id="297"/>
      <w:bookmarkEnd w:id="298"/>
      <w:bookmarkEnd w:id="299"/>
    </w:p>
    <w:p w14:paraId="3FDDA622" w14:textId="2B6E113F" w:rsidR="00B06318" w:rsidRPr="001616A5" w:rsidRDefault="00B06318" w:rsidP="007030BD">
      <w:pPr>
        <w:pStyle w:val="SingleTxtG"/>
        <w:ind w:firstLine="567"/>
      </w:pPr>
      <w:r>
        <w:rPr>
          <w:lang w:val="fr-FR"/>
        </w:rPr>
        <w:t>Chaque membre du Comité dispose d</w:t>
      </w:r>
      <w:r w:rsidR="003F0CE6">
        <w:rPr>
          <w:lang w:val="fr-FR"/>
        </w:rPr>
        <w:t>’</w:t>
      </w:r>
      <w:r>
        <w:rPr>
          <w:lang w:val="fr-FR"/>
        </w:rPr>
        <w:t>une voix</w:t>
      </w:r>
      <w:r w:rsidR="00DB640B" w:rsidRPr="00DB640B">
        <w:rPr>
          <w:lang w:val="fr-FR"/>
        </w:rPr>
        <w:t>.</w:t>
      </w:r>
    </w:p>
    <w:p w14:paraId="5776693B"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52</w:t>
      </w:r>
      <w:bookmarkStart w:id="300" w:name="_Toc206486262"/>
      <w:bookmarkStart w:id="301" w:name="_Toc126938568"/>
      <w:bookmarkStart w:id="302" w:name="_Toc191803397"/>
      <w:bookmarkStart w:id="303" w:name="_Toc198721649"/>
      <w:bookmarkEnd w:id="300"/>
    </w:p>
    <w:p w14:paraId="3F4AF041" w14:textId="179C9A09" w:rsidR="00B06318" w:rsidRPr="001616A5" w:rsidRDefault="0044170F" w:rsidP="004E65B6">
      <w:pPr>
        <w:pStyle w:val="H1G"/>
        <w:spacing w:before="0"/>
      </w:pPr>
      <w:r>
        <w:rPr>
          <w:lang w:val="fr-FR"/>
        </w:rPr>
        <w:tab/>
      </w:r>
      <w:r>
        <w:rPr>
          <w:lang w:val="fr-FR"/>
        </w:rPr>
        <w:tab/>
      </w:r>
      <w:r w:rsidR="00B06318">
        <w:rPr>
          <w:lang w:val="fr-FR"/>
        </w:rPr>
        <w:t>Adoption des décisions</w:t>
      </w:r>
      <w:bookmarkStart w:id="304" w:name="_Toc206486263"/>
      <w:bookmarkEnd w:id="301"/>
      <w:bookmarkEnd w:id="302"/>
      <w:bookmarkEnd w:id="303"/>
      <w:bookmarkEnd w:id="304"/>
    </w:p>
    <w:p w14:paraId="38EFC907" w14:textId="53CF8B44" w:rsidR="00B06318" w:rsidRPr="001616A5" w:rsidRDefault="00B06318" w:rsidP="007030BD">
      <w:pPr>
        <w:pStyle w:val="SingleTxtG"/>
        <w:ind w:firstLine="567"/>
      </w:pPr>
      <w:r>
        <w:rPr>
          <w:lang w:val="fr-FR"/>
        </w:rPr>
        <w:t>Sauf dans les cas où la Convention ou d</w:t>
      </w:r>
      <w:r w:rsidR="003F0CE6">
        <w:rPr>
          <w:lang w:val="fr-FR"/>
        </w:rPr>
        <w:t>’</w:t>
      </w:r>
      <w:r>
        <w:rPr>
          <w:lang w:val="fr-FR"/>
        </w:rPr>
        <w:t xml:space="preserve">autres </w:t>
      </w:r>
      <w:r w:rsidR="00A926BD">
        <w:rPr>
          <w:lang w:val="fr-FR"/>
        </w:rPr>
        <w:t>articles</w:t>
      </w:r>
      <w:r w:rsidR="00AF4869">
        <w:rPr>
          <w:lang w:val="fr-FR"/>
        </w:rPr>
        <w:t xml:space="preserve"> </w:t>
      </w:r>
      <w:r>
        <w:rPr>
          <w:lang w:val="fr-FR"/>
        </w:rPr>
        <w:t xml:space="preserve">du présent </w:t>
      </w:r>
      <w:r w:rsidR="0010501E">
        <w:rPr>
          <w:lang w:val="fr-FR"/>
        </w:rPr>
        <w:t>Règlement</w:t>
      </w:r>
      <w:r>
        <w:rPr>
          <w:lang w:val="fr-FR"/>
        </w:rPr>
        <w:t xml:space="preserve"> en disposent autrement, les décisions du Comité sont prises à la majorité des membres présents et votants</w:t>
      </w:r>
      <w:r w:rsidR="00DB640B" w:rsidRPr="00DB640B">
        <w:rPr>
          <w:lang w:val="fr-FR"/>
        </w:rPr>
        <w:t>.</w:t>
      </w:r>
      <w:r>
        <w:rPr>
          <w:lang w:val="fr-FR"/>
        </w:rPr>
        <w:t xml:space="preserve"> Aux fins du présent </w:t>
      </w:r>
      <w:r w:rsidR="0010501E">
        <w:rPr>
          <w:lang w:val="fr-FR"/>
        </w:rPr>
        <w:t>Règlement</w:t>
      </w:r>
      <w:r>
        <w:rPr>
          <w:lang w:val="fr-FR"/>
        </w:rPr>
        <w:t>, l</w:t>
      </w:r>
      <w:r w:rsidR="003F0CE6">
        <w:rPr>
          <w:lang w:val="fr-FR"/>
        </w:rPr>
        <w:t>’</w:t>
      </w:r>
      <w:r>
        <w:rPr>
          <w:lang w:val="fr-FR"/>
        </w:rPr>
        <w:t>expression «</w:t>
      </w:r>
      <w:r w:rsidR="00E374B3">
        <w:rPr>
          <w:lang w:val="fr-FR"/>
        </w:rPr>
        <w:t> </w:t>
      </w:r>
      <w:r>
        <w:rPr>
          <w:lang w:val="fr-FR"/>
        </w:rPr>
        <w:t>membres présents et votants</w:t>
      </w:r>
      <w:r w:rsidR="00E374B3">
        <w:rPr>
          <w:lang w:val="fr-FR"/>
        </w:rPr>
        <w:t> </w:t>
      </w:r>
      <w:r>
        <w:rPr>
          <w:lang w:val="fr-FR"/>
        </w:rPr>
        <w:t>» s</w:t>
      </w:r>
      <w:r w:rsidR="003F0CE6">
        <w:rPr>
          <w:lang w:val="fr-FR"/>
        </w:rPr>
        <w:t>’</w:t>
      </w:r>
      <w:r>
        <w:rPr>
          <w:lang w:val="fr-FR"/>
        </w:rPr>
        <w:t>entend des membres votant pour ou contre (les membres qui s</w:t>
      </w:r>
      <w:r w:rsidR="003F0CE6">
        <w:rPr>
          <w:lang w:val="fr-FR"/>
        </w:rPr>
        <w:t>’</w:t>
      </w:r>
      <w:r>
        <w:rPr>
          <w:lang w:val="fr-FR"/>
        </w:rPr>
        <w:t>abstiennent de voter sont considérés comme non-votants) et englobe les membres qui participent à la session à distance lorsque, en raison de circonstances exceptionnelles, le Comité tient tout ou partie d</w:t>
      </w:r>
      <w:r w:rsidR="003F0CE6">
        <w:rPr>
          <w:lang w:val="fr-FR"/>
        </w:rPr>
        <w:t>’</w:t>
      </w:r>
      <w:r>
        <w:rPr>
          <w:lang w:val="fr-FR"/>
        </w:rPr>
        <w:t>une session ordinaire ou extraordinaire à distance</w:t>
      </w:r>
      <w:r w:rsidR="00DB640B" w:rsidRPr="00DB640B">
        <w:rPr>
          <w:lang w:val="fr-FR"/>
        </w:rPr>
        <w:t>.</w:t>
      </w:r>
    </w:p>
    <w:p w14:paraId="64911AE0" w14:textId="77777777" w:rsidR="0044170F" w:rsidRDefault="00CD16AA"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53</w:t>
      </w:r>
      <w:bookmarkStart w:id="305" w:name="_Toc206486264"/>
      <w:bookmarkStart w:id="306" w:name="_Toc126938569"/>
      <w:bookmarkStart w:id="307" w:name="_Toc191803398"/>
      <w:bookmarkStart w:id="308" w:name="_Toc198721650"/>
      <w:bookmarkEnd w:id="305"/>
    </w:p>
    <w:p w14:paraId="2FAB7AA8" w14:textId="5F294827" w:rsidR="00B06318" w:rsidRPr="001616A5" w:rsidRDefault="0044170F" w:rsidP="004E65B6">
      <w:pPr>
        <w:pStyle w:val="H1G"/>
        <w:spacing w:before="0"/>
      </w:pPr>
      <w:r>
        <w:rPr>
          <w:lang w:val="fr-FR"/>
        </w:rPr>
        <w:tab/>
      </w:r>
      <w:r>
        <w:rPr>
          <w:lang w:val="fr-FR"/>
        </w:rPr>
        <w:tab/>
      </w:r>
      <w:r w:rsidR="00B06318">
        <w:rPr>
          <w:lang w:val="fr-FR"/>
        </w:rPr>
        <w:t>Partage égal des voix</w:t>
      </w:r>
      <w:bookmarkStart w:id="309" w:name="_Toc206486265"/>
      <w:bookmarkEnd w:id="306"/>
      <w:bookmarkEnd w:id="307"/>
      <w:bookmarkEnd w:id="308"/>
      <w:bookmarkEnd w:id="309"/>
    </w:p>
    <w:p w14:paraId="608D551F" w14:textId="7EF0E1B3" w:rsidR="00B06318" w:rsidRPr="001616A5" w:rsidRDefault="00B06318" w:rsidP="007030BD">
      <w:pPr>
        <w:pStyle w:val="SingleTxtG"/>
        <w:ind w:firstLine="567"/>
      </w:pPr>
      <w:r>
        <w:rPr>
          <w:lang w:val="fr-FR"/>
        </w:rPr>
        <w:t>En cas de partage égal des voix lors d</w:t>
      </w:r>
      <w:r w:rsidR="003F0CE6">
        <w:rPr>
          <w:lang w:val="fr-FR"/>
        </w:rPr>
        <w:t>’</w:t>
      </w:r>
      <w:r>
        <w:rPr>
          <w:lang w:val="fr-FR"/>
        </w:rPr>
        <w:t>un vote ne portant pas sur des élections, la</w:t>
      </w:r>
      <w:r w:rsidR="00AF4869">
        <w:rPr>
          <w:lang w:val="fr-FR"/>
        </w:rPr>
        <w:t> </w:t>
      </w:r>
      <w:r>
        <w:rPr>
          <w:lang w:val="fr-FR"/>
        </w:rPr>
        <w:t>proposition est considérée comme rejetée</w:t>
      </w:r>
      <w:r w:rsidR="00DB640B" w:rsidRPr="00DB640B">
        <w:rPr>
          <w:lang w:val="fr-FR"/>
        </w:rPr>
        <w:t>.</w:t>
      </w:r>
    </w:p>
    <w:p w14:paraId="33C584F9" w14:textId="77777777" w:rsidR="0044170F" w:rsidRDefault="00CD16AA" w:rsidP="00FB7676">
      <w:pPr>
        <w:pStyle w:val="H1G"/>
        <w:spacing w:after="0"/>
        <w:rPr>
          <w:bCs/>
          <w:lang w:val="fr-FR"/>
        </w:rPr>
      </w:pPr>
      <w:r>
        <w:rPr>
          <w:lang w:val="fr-FR"/>
        </w:rPr>
        <w:tab/>
      </w:r>
      <w:r>
        <w:rPr>
          <w:lang w:val="fr-FR"/>
        </w:rPr>
        <w:tab/>
      </w:r>
      <w:r w:rsidR="00A926BD">
        <w:rPr>
          <w:lang w:val="fr-FR"/>
        </w:rPr>
        <w:t>Article </w:t>
      </w:r>
      <w:r w:rsidR="00B06318" w:rsidRPr="00DB640B">
        <w:rPr>
          <w:bCs/>
          <w:lang w:val="fr-FR"/>
        </w:rPr>
        <w:t>54</w:t>
      </w:r>
      <w:bookmarkStart w:id="310" w:name="_Toc206486266"/>
      <w:bookmarkStart w:id="311" w:name="_Toc126938570"/>
      <w:bookmarkStart w:id="312" w:name="_Toc191803399"/>
      <w:bookmarkStart w:id="313" w:name="_Toc198721651"/>
      <w:bookmarkEnd w:id="310"/>
    </w:p>
    <w:p w14:paraId="1F0C486F" w14:textId="645DCC89" w:rsidR="00B06318" w:rsidRPr="001616A5" w:rsidRDefault="0044170F" w:rsidP="004E65B6">
      <w:pPr>
        <w:pStyle w:val="H1G"/>
        <w:spacing w:before="0"/>
      </w:pPr>
      <w:r>
        <w:rPr>
          <w:bCs/>
          <w:lang w:val="fr-FR"/>
        </w:rPr>
        <w:tab/>
      </w:r>
      <w:r>
        <w:rPr>
          <w:bCs/>
          <w:lang w:val="fr-FR"/>
        </w:rPr>
        <w:tab/>
      </w:r>
      <w:r w:rsidR="00B06318">
        <w:rPr>
          <w:lang w:val="fr-FR"/>
        </w:rPr>
        <w:t>Modalités du vote</w:t>
      </w:r>
      <w:bookmarkStart w:id="314" w:name="_Toc206486267"/>
      <w:bookmarkEnd w:id="311"/>
      <w:bookmarkEnd w:id="312"/>
      <w:bookmarkEnd w:id="313"/>
      <w:bookmarkEnd w:id="314"/>
    </w:p>
    <w:p w14:paraId="354385D1" w14:textId="1CAEB2BA" w:rsidR="00B06318" w:rsidRPr="001616A5" w:rsidRDefault="00B06318" w:rsidP="007030BD">
      <w:pPr>
        <w:pStyle w:val="SingleTxtG"/>
        <w:ind w:firstLine="567"/>
      </w:pPr>
      <w:r>
        <w:rPr>
          <w:lang w:val="fr-FR"/>
        </w:rPr>
        <w:t>Sous réserve des dispositions de l</w:t>
      </w:r>
      <w:r w:rsidR="003F0CE6">
        <w:rPr>
          <w:lang w:val="fr-FR"/>
        </w:rPr>
        <w:t>’</w:t>
      </w:r>
      <w:r w:rsidR="00A926BD">
        <w:rPr>
          <w:lang w:val="fr-FR"/>
        </w:rPr>
        <w:t>article </w:t>
      </w:r>
      <w:r w:rsidRPr="00DB640B">
        <w:rPr>
          <w:lang w:val="fr-FR"/>
        </w:rPr>
        <w:t>61</w:t>
      </w:r>
      <w:r>
        <w:rPr>
          <w:lang w:val="fr-FR"/>
        </w:rPr>
        <w:t xml:space="preserve"> du présent </w:t>
      </w:r>
      <w:r w:rsidR="0010501E">
        <w:rPr>
          <w:lang w:val="fr-FR"/>
        </w:rPr>
        <w:t>Règlement</w:t>
      </w:r>
      <w:r>
        <w:rPr>
          <w:lang w:val="fr-FR"/>
        </w:rPr>
        <w:t>, le Comité vote normalement à main levée, à moins qu</w:t>
      </w:r>
      <w:r w:rsidR="003F0CE6">
        <w:rPr>
          <w:lang w:val="fr-FR"/>
        </w:rPr>
        <w:t>’</w:t>
      </w:r>
      <w:r>
        <w:rPr>
          <w:lang w:val="fr-FR"/>
        </w:rPr>
        <w:t>un(e) membre ne demande le vote par appel nominal, auquel cas celui-ci a lieu dans l</w:t>
      </w:r>
      <w:r w:rsidR="003F0CE6">
        <w:rPr>
          <w:lang w:val="fr-FR"/>
        </w:rPr>
        <w:t>’</w:t>
      </w:r>
      <w:r>
        <w:rPr>
          <w:lang w:val="fr-FR"/>
        </w:rPr>
        <w:t>ordre alphabétique anglais des noms des membres du Comité</w:t>
      </w:r>
      <w:r w:rsidR="00DB640B" w:rsidRPr="00DB640B">
        <w:rPr>
          <w:lang w:val="fr-FR"/>
        </w:rPr>
        <w:t>.</w:t>
      </w:r>
    </w:p>
    <w:p w14:paraId="393886F6"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55</w:t>
      </w:r>
      <w:bookmarkStart w:id="315" w:name="_Toc206486268"/>
      <w:bookmarkStart w:id="316" w:name="_Toc126938571"/>
      <w:bookmarkStart w:id="317" w:name="_Toc191803400"/>
      <w:bookmarkStart w:id="318" w:name="_Toc198721652"/>
      <w:bookmarkEnd w:id="315"/>
    </w:p>
    <w:p w14:paraId="7013EE21" w14:textId="7E4D230E" w:rsidR="00B06318" w:rsidRPr="001616A5" w:rsidRDefault="0044170F" w:rsidP="004E65B6">
      <w:pPr>
        <w:pStyle w:val="H1G"/>
        <w:spacing w:before="0"/>
      </w:pPr>
      <w:r>
        <w:rPr>
          <w:lang w:val="fr-FR"/>
        </w:rPr>
        <w:tab/>
      </w:r>
      <w:r>
        <w:rPr>
          <w:lang w:val="fr-FR"/>
        </w:rPr>
        <w:tab/>
      </w:r>
      <w:r w:rsidR="00B06318">
        <w:rPr>
          <w:lang w:val="fr-FR"/>
        </w:rPr>
        <w:t>Vote par appel nominal</w:t>
      </w:r>
      <w:bookmarkStart w:id="319" w:name="_Toc206486269"/>
      <w:bookmarkEnd w:id="316"/>
      <w:bookmarkEnd w:id="317"/>
      <w:bookmarkEnd w:id="318"/>
      <w:bookmarkEnd w:id="319"/>
    </w:p>
    <w:p w14:paraId="47A35E4D" w14:textId="6DA606C5" w:rsidR="00B06318" w:rsidRPr="001616A5" w:rsidRDefault="00B06318" w:rsidP="007030BD">
      <w:pPr>
        <w:pStyle w:val="SingleTxtG"/>
        <w:ind w:firstLine="567"/>
      </w:pPr>
      <w:r>
        <w:rPr>
          <w:lang w:val="fr-FR"/>
        </w:rPr>
        <w:t>En cas de vote par appel nominal, le vote de chaque membre participant au scrutin est consigné au compte rendu</w:t>
      </w:r>
      <w:r w:rsidR="00DB640B" w:rsidRPr="00DB640B">
        <w:rPr>
          <w:lang w:val="fr-FR"/>
        </w:rPr>
        <w:t>.</w:t>
      </w:r>
    </w:p>
    <w:p w14:paraId="55FAD3DE"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56</w:t>
      </w:r>
      <w:bookmarkStart w:id="320" w:name="_Toc206486270"/>
      <w:bookmarkStart w:id="321" w:name="_Toc126938572"/>
      <w:bookmarkStart w:id="322" w:name="_Toc191803401"/>
      <w:bookmarkStart w:id="323" w:name="_Toc198721653"/>
      <w:bookmarkEnd w:id="320"/>
    </w:p>
    <w:p w14:paraId="0E50CEA7" w14:textId="73D9923D" w:rsidR="00B06318" w:rsidRPr="001616A5" w:rsidRDefault="0044170F" w:rsidP="004E65B6">
      <w:pPr>
        <w:pStyle w:val="H1G"/>
        <w:spacing w:before="0"/>
      </w:pPr>
      <w:r>
        <w:rPr>
          <w:lang w:val="fr-FR"/>
        </w:rPr>
        <w:tab/>
      </w:r>
      <w:r>
        <w:rPr>
          <w:lang w:val="fr-FR"/>
        </w:rPr>
        <w:tab/>
      </w:r>
      <w:r w:rsidR="00B06318">
        <w:rPr>
          <w:lang w:val="fr-FR"/>
        </w:rPr>
        <w:t>Règles à observer durant le scrutin et explications de vote</w:t>
      </w:r>
      <w:bookmarkStart w:id="324" w:name="_Toc206486271"/>
      <w:bookmarkEnd w:id="321"/>
      <w:bookmarkEnd w:id="322"/>
      <w:bookmarkEnd w:id="323"/>
      <w:bookmarkEnd w:id="324"/>
    </w:p>
    <w:p w14:paraId="4D149BAF" w14:textId="7B92DFAC" w:rsidR="00B06318" w:rsidRPr="001616A5" w:rsidRDefault="00B06318" w:rsidP="007030BD">
      <w:pPr>
        <w:pStyle w:val="SingleTxtG"/>
        <w:ind w:firstLine="567"/>
      </w:pPr>
      <w:r>
        <w:rPr>
          <w:lang w:val="fr-FR"/>
        </w:rPr>
        <w:t>Quand le scrutin est commencé, il ne peut être interrompu sauf si un(e) membre présente une notion d</w:t>
      </w:r>
      <w:r w:rsidR="003F0CE6">
        <w:rPr>
          <w:lang w:val="fr-FR"/>
        </w:rPr>
        <w:t>’</w:t>
      </w:r>
      <w:r>
        <w:rPr>
          <w:lang w:val="fr-FR"/>
        </w:rPr>
        <w:t>ordre relative à la manière dont s</w:t>
      </w:r>
      <w:r w:rsidR="003F0CE6">
        <w:rPr>
          <w:lang w:val="fr-FR"/>
        </w:rPr>
        <w:t>’</w:t>
      </w:r>
      <w:r>
        <w:rPr>
          <w:lang w:val="fr-FR"/>
        </w:rPr>
        <w:t>effectue le scrutin</w:t>
      </w:r>
      <w:r w:rsidR="00DB640B" w:rsidRPr="00DB640B">
        <w:rPr>
          <w:lang w:val="fr-FR"/>
        </w:rPr>
        <w:t>.</w:t>
      </w:r>
      <w:r>
        <w:rPr>
          <w:lang w:val="fr-FR"/>
        </w:rPr>
        <w:t xml:space="preserve"> Le</w:t>
      </w:r>
      <w:r w:rsidR="00AF4869">
        <w:rPr>
          <w:lang w:val="fr-FR"/>
        </w:rPr>
        <w:t> </w:t>
      </w:r>
      <w:r>
        <w:rPr>
          <w:lang w:val="fr-FR"/>
        </w:rPr>
        <w:t>(la)</w:t>
      </w:r>
      <w:r w:rsidR="00AF4869">
        <w:rPr>
          <w:lang w:val="fr-FR"/>
        </w:rPr>
        <w:t> </w:t>
      </w:r>
      <w:r>
        <w:rPr>
          <w:lang w:val="fr-FR"/>
        </w:rPr>
        <w:t>Président(e) peut autoriser les membres à intervenir brièvement, uniquement pour expliquer leur vote, soit avant que le scrutin commence, soit quand il est terminé</w:t>
      </w:r>
      <w:r w:rsidR="00DB640B" w:rsidRPr="00DB640B">
        <w:rPr>
          <w:lang w:val="fr-FR"/>
        </w:rPr>
        <w:t>.</w:t>
      </w:r>
    </w:p>
    <w:p w14:paraId="228606EA"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57</w:t>
      </w:r>
      <w:bookmarkStart w:id="325" w:name="_Toc206486272"/>
      <w:bookmarkStart w:id="326" w:name="_Toc126938573"/>
      <w:bookmarkStart w:id="327" w:name="_Toc191803402"/>
      <w:bookmarkStart w:id="328" w:name="_Toc198721654"/>
      <w:bookmarkEnd w:id="325"/>
    </w:p>
    <w:p w14:paraId="245BBE17" w14:textId="1E7BBFB5" w:rsidR="00B06318" w:rsidRPr="001616A5" w:rsidRDefault="0044170F" w:rsidP="004E65B6">
      <w:pPr>
        <w:pStyle w:val="H1G"/>
        <w:spacing w:before="0"/>
      </w:pPr>
      <w:r>
        <w:rPr>
          <w:lang w:val="fr-FR"/>
        </w:rPr>
        <w:tab/>
      </w:r>
      <w:r>
        <w:rPr>
          <w:lang w:val="fr-FR"/>
        </w:rPr>
        <w:tab/>
      </w:r>
      <w:r w:rsidR="00B06318">
        <w:rPr>
          <w:lang w:val="fr-FR"/>
        </w:rPr>
        <w:t>Division des propositions</w:t>
      </w:r>
      <w:bookmarkStart w:id="329" w:name="_Toc206486273"/>
      <w:bookmarkEnd w:id="326"/>
      <w:bookmarkEnd w:id="327"/>
      <w:bookmarkEnd w:id="328"/>
      <w:bookmarkEnd w:id="329"/>
    </w:p>
    <w:p w14:paraId="6E98338C" w14:textId="60115A2D" w:rsidR="00B06318" w:rsidRPr="001616A5" w:rsidRDefault="00B06318" w:rsidP="007030BD">
      <w:pPr>
        <w:pStyle w:val="SingleTxtG"/>
        <w:ind w:firstLine="567"/>
      </w:pPr>
      <w:r>
        <w:rPr>
          <w:lang w:val="fr-FR"/>
        </w:rPr>
        <w:t>La division des propositions est de droit si elle est demandée</w:t>
      </w:r>
      <w:r w:rsidR="00DB640B" w:rsidRPr="00DB640B">
        <w:rPr>
          <w:lang w:val="fr-FR"/>
        </w:rPr>
        <w:t>.</w:t>
      </w:r>
      <w:r>
        <w:rPr>
          <w:lang w:val="fr-FR"/>
        </w:rPr>
        <w:t xml:space="preserve"> Les parties de la proposition qui ont été adoptées sont ensuite mises aux voix en bloc</w:t>
      </w:r>
      <w:r w:rsidR="003F0CE6">
        <w:rPr>
          <w:lang w:val="fr-FR"/>
        </w:rPr>
        <w:t> ;</w:t>
      </w:r>
      <w:r>
        <w:rPr>
          <w:lang w:val="fr-FR"/>
        </w:rPr>
        <w:t xml:space="preserve"> si toutes les parties du dispositif de la proposition ont été rejetées, la proposition est considérée comme rejetée dans son ensemble</w:t>
      </w:r>
      <w:r w:rsidR="00DB640B" w:rsidRPr="00DB640B">
        <w:rPr>
          <w:lang w:val="fr-FR"/>
        </w:rPr>
        <w:t>.</w:t>
      </w:r>
    </w:p>
    <w:p w14:paraId="3E7C02C8"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58</w:t>
      </w:r>
      <w:bookmarkStart w:id="330" w:name="_Toc206486274"/>
      <w:bookmarkStart w:id="331" w:name="_Toc126938574"/>
      <w:bookmarkStart w:id="332" w:name="_Toc191803403"/>
      <w:bookmarkStart w:id="333" w:name="_Toc198721655"/>
      <w:bookmarkEnd w:id="330"/>
    </w:p>
    <w:p w14:paraId="3EEAD2ED" w14:textId="701EF0E4" w:rsidR="00B06318" w:rsidRPr="001616A5" w:rsidRDefault="0044170F" w:rsidP="004E65B6">
      <w:pPr>
        <w:pStyle w:val="H1G"/>
        <w:spacing w:before="0"/>
      </w:pPr>
      <w:r>
        <w:rPr>
          <w:lang w:val="fr-FR"/>
        </w:rPr>
        <w:tab/>
      </w:r>
      <w:r>
        <w:rPr>
          <w:lang w:val="fr-FR"/>
        </w:rPr>
        <w:tab/>
      </w:r>
      <w:r w:rsidR="00B06318">
        <w:rPr>
          <w:lang w:val="fr-FR"/>
        </w:rPr>
        <w:t>Ordre du vote sur les amendements</w:t>
      </w:r>
      <w:bookmarkStart w:id="334" w:name="_Toc206486275"/>
      <w:bookmarkEnd w:id="331"/>
      <w:bookmarkEnd w:id="332"/>
      <w:bookmarkEnd w:id="333"/>
      <w:bookmarkEnd w:id="334"/>
    </w:p>
    <w:p w14:paraId="51AAA384" w14:textId="3133ADA2" w:rsidR="00B06318" w:rsidRPr="001616A5" w:rsidRDefault="00B06318" w:rsidP="00CD16AA">
      <w:pPr>
        <w:pStyle w:val="SingleTxtG"/>
      </w:pPr>
      <w:r w:rsidRPr="00DB640B">
        <w:rPr>
          <w:lang w:val="fr-FR"/>
        </w:rPr>
        <w:t>1</w:t>
      </w:r>
      <w:r w:rsidR="00DB640B" w:rsidRPr="00DB640B">
        <w:rPr>
          <w:lang w:val="fr-FR"/>
        </w:rPr>
        <w:t>.</w:t>
      </w:r>
      <w:r>
        <w:rPr>
          <w:lang w:val="fr-FR"/>
        </w:rPr>
        <w:tab/>
        <w:t>Lorsqu</w:t>
      </w:r>
      <w:r w:rsidR="003F0CE6">
        <w:rPr>
          <w:lang w:val="fr-FR"/>
        </w:rPr>
        <w:t>’</w:t>
      </w:r>
      <w:r>
        <w:rPr>
          <w:lang w:val="fr-FR"/>
        </w:rPr>
        <w:t>une proposition fait l</w:t>
      </w:r>
      <w:r w:rsidR="003F0CE6">
        <w:rPr>
          <w:lang w:val="fr-FR"/>
        </w:rPr>
        <w:t>’</w:t>
      </w:r>
      <w:r>
        <w:rPr>
          <w:lang w:val="fr-FR"/>
        </w:rPr>
        <w:t>objet d</w:t>
      </w:r>
      <w:r w:rsidR="003F0CE6">
        <w:rPr>
          <w:lang w:val="fr-FR"/>
        </w:rPr>
        <w:t>’</w:t>
      </w:r>
      <w:r>
        <w:rPr>
          <w:lang w:val="fr-FR"/>
        </w:rPr>
        <w:t>un amendement, l</w:t>
      </w:r>
      <w:r w:rsidR="003F0CE6">
        <w:rPr>
          <w:lang w:val="fr-FR"/>
        </w:rPr>
        <w:t>’</w:t>
      </w:r>
      <w:r>
        <w:rPr>
          <w:lang w:val="fr-FR"/>
        </w:rPr>
        <w:t>amendement est mis aux voix en premier lieu</w:t>
      </w:r>
      <w:r w:rsidR="00DB640B" w:rsidRPr="00DB640B">
        <w:rPr>
          <w:lang w:val="fr-FR"/>
        </w:rPr>
        <w:t>.</w:t>
      </w:r>
      <w:r>
        <w:rPr>
          <w:lang w:val="fr-FR"/>
        </w:rPr>
        <w:t xml:space="preserve"> Si une proposition fait l</w:t>
      </w:r>
      <w:r w:rsidR="003F0CE6">
        <w:rPr>
          <w:lang w:val="fr-FR"/>
        </w:rPr>
        <w:t>’</w:t>
      </w:r>
      <w:r>
        <w:rPr>
          <w:lang w:val="fr-FR"/>
        </w:rPr>
        <w:t>objet de deux ou plusieurs amendements, le Comité vote d</w:t>
      </w:r>
      <w:r w:rsidR="003F0CE6">
        <w:rPr>
          <w:lang w:val="fr-FR"/>
        </w:rPr>
        <w:t>’</w:t>
      </w:r>
      <w:r>
        <w:rPr>
          <w:lang w:val="fr-FR"/>
        </w:rPr>
        <w:t>abord sur celui qui s</w:t>
      </w:r>
      <w:r w:rsidR="003F0CE6">
        <w:rPr>
          <w:lang w:val="fr-FR"/>
        </w:rPr>
        <w:t>’</w:t>
      </w:r>
      <w:r>
        <w:rPr>
          <w:lang w:val="fr-FR"/>
        </w:rPr>
        <w:t>éloigne le plus, quant au fond, de la proposition primitive</w:t>
      </w:r>
      <w:r w:rsidR="00DB640B" w:rsidRPr="00DB640B">
        <w:rPr>
          <w:lang w:val="fr-FR"/>
        </w:rPr>
        <w:t>.</w:t>
      </w:r>
      <w:r>
        <w:rPr>
          <w:lang w:val="fr-FR"/>
        </w:rPr>
        <w:t xml:space="preserve"> Il vote ensuite sur l</w:t>
      </w:r>
      <w:r w:rsidR="003F0CE6">
        <w:rPr>
          <w:lang w:val="fr-FR"/>
        </w:rPr>
        <w:t>’</w:t>
      </w:r>
      <w:r>
        <w:rPr>
          <w:lang w:val="fr-FR"/>
        </w:rPr>
        <w:t>amendement qui, après ce premier amendement, s</w:t>
      </w:r>
      <w:r w:rsidR="003F0CE6">
        <w:rPr>
          <w:lang w:val="fr-FR"/>
        </w:rPr>
        <w:t>’</w:t>
      </w:r>
      <w:r>
        <w:rPr>
          <w:lang w:val="fr-FR"/>
        </w:rPr>
        <w:t>éloigne le plus de la proposition, et ainsi de suite jusqu</w:t>
      </w:r>
      <w:r w:rsidR="003F0CE6">
        <w:rPr>
          <w:lang w:val="fr-FR"/>
        </w:rPr>
        <w:t>’</w:t>
      </w:r>
      <w:r>
        <w:rPr>
          <w:lang w:val="fr-FR"/>
        </w:rPr>
        <w:t>à ce que tous les amendements aient été mis aux voix</w:t>
      </w:r>
      <w:r w:rsidR="00DB640B" w:rsidRPr="00DB640B">
        <w:rPr>
          <w:lang w:val="fr-FR"/>
        </w:rPr>
        <w:t>.</w:t>
      </w:r>
      <w:r>
        <w:rPr>
          <w:lang w:val="fr-FR"/>
        </w:rPr>
        <w:t xml:space="preserve"> Si</w:t>
      </w:r>
      <w:r w:rsidR="00362B8F">
        <w:rPr>
          <w:lang w:val="fr-FR"/>
        </w:rPr>
        <w:t> </w:t>
      </w:r>
      <w:r>
        <w:rPr>
          <w:lang w:val="fr-FR"/>
        </w:rPr>
        <w:t>un ou plusieurs amendements sont adoptés, il vote ensuite sur la proposition modifiée</w:t>
      </w:r>
      <w:r w:rsidR="00DB640B" w:rsidRPr="00DB640B">
        <w:rPr>
          <w:lang w:val="fr-FR"/>
        </w:rPr>
        <w:t>.</w:t>
      </w:r>
    </w:p>
    <w:p w14:paraId="1A4FDB7E" w14:textId="5CEA3F8A" w:rsidR="00B06318" w:rsidRPr="001616A5" w:rsidRDefault="00B06318" w:rsidP="00CD16AA">
      <w:pPr>
        <w:pStyle w:val="SingleTxtG"/>
      </w:pPr>
      <w:r w:rsidRPr="00DB640B">
        <w:rPr>
          <w:lang w:val="fr-FR"/>
        </w:rPr>
        <w:t>2</w:t>
      </w:r>
      <w:r w:rsidR="00DB640B" w:rsidRPr="00DB640B">
        <w:rPr>
          <w:lang w:val="fr-FR"/>
        </w:rPr>
        <w:t>.</w:t>
      </w:r>
      <w:r>
        <w:rPr>
          <w:lang w:val="fr-FR"/>
        </w:rPr>
        <w:tab/>
        <w:t>Une motion est considérée comme un amendement à une proposition si elle comporte simplement un ajout, une suppression ou une modification intéressant une partie de ladite proposition</w:t>
      </w:r>
      <w:r w:rsidR="00DB640B" w:rsidRPr="00DB640B">
        <w:rPr>
          <w:lang w:val="fr-FR"/>
        </w:rPr>
        <w:t>.</w:t>
      </w:r>
    </w:p>
    <w:p w14:paraId="4283F359"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59</w:t>
      </w:r>
      <w:bookmarkStart w:id="335" w:name="_Toc206486276"/>
      <w:bookmarkStart w:id="336" w:name="_Toc126938575"/>
      <w:bookmarkStart w:id="337" w:name="_Toc191803404"/>
      <w:bookmarkStart w:id="338" w:name="_Toc198721656"/>
      <w:bookmarkEnd w:id="335"/>
    </w:p>
    <w:p w14:paraId="29EF8753" w14:textId="4975309C" w:rsidR="00B06318" w:rsidRPr="001616A5" w:rsidRDefault="0044170F" w:rsidP="004E65B6">
      <w:pPr>
        <w:pStyle w:val="H1G"/>
        <w:spacing w:before="0"/>
      </w:pPr>
      <w:r>
        <w:rPr>
          <w:lang w:val="fr-FR"/>
        </w:rPr>
        <w:tab/>
      </w:r>
      <w:r>
        <w:rPr>
          <w:lang w:val="fr-FR"/>
        </w:rPr>
        <w:tab/>
      </w:r>
      <w:r w:rsidR="00B06318">
        <w:rPr>
          <w:lang w:val="fr-FR"/>
        </w:rPr>
        <w:t>Ordre du vote sur les propositions</w:t>
      </w:r>
      <w:bookmarkStart w:id="339" w:name="_Toc206486277"/>
      <w:bookmarkEnd w:id="336"/>
      <w:bookmarkEnd w:id="337"/>
      <w:bookmarkEnd w:id="338"/>
      <w:bookmarkEnd w:id="339"/>
    </w:p>
    <w:p w14:paraId="652756DD" w14:textId="7A2E54D7" w:rsidR="00B06318" w:rsidRPr="001616A5" w:rsidRDefault="00B06318" w:rsidP="00CD16AA">
      <w:pPr>
        <w:pStyle w:val="SingleTxtG"/>
      </w:pPr>
      <w:r w:rsidRPr="00DB640B">
        <w:rPr>
          <w:lang w:val="fr-FR"/>
        </w:rPr>
        <w:t>1</w:t>
      </w:r>
      <w:r w:rsidR="00DB640B" w:rsidRPr="00DB640B">
        <w:rPr>
          <w:lang w:val="fr-FR"/>
        </w:rPr>
        <w:t>.</w:t>
      </w:r>
      <w:r>
        <w:rPr>
          <w:lang w:val="fr-FR"/>
        </w:rPr>
        <w:tab/>
        <w:t>Si la même question fait l</w:t>
      </w:r>
      <w:r w:rsidR="003F0CE6">
        <w:rPr>
          <w:lang w:val="fr-FR"/>
        </w:rPr>
        <w:t>’</w:t>
      </w:r>
      <w:r>
        <w:rPr>
          <w:lang w:val="fr-FR"/>
        </w:rPr>
        <w:t>objet de deux ou de plusieurs propositions, le Comité, à</w:t>
      </w:r>
      <w:r w:rsidR="00362B8F">
        <w:rPr>
          <w:lang w:val="fr-FR"/>
        </w:rPr>
        <w:t> </w:t>
      </w:r>
      <w:r>
        <w:rPr>
          <w:lang w:val="fr-FR"/>
        </w:rPr>
        <w:t>moins qu</w:t>
      </w:r>
      <w:r w:rsidR="003F0CE6">
        <w:rPr>
          <w:lang w:val="fr-FR"/>
        </w:rPr>
        <w:t>’</w:t>
      </w:r>
      <w:r>
        <w:rPr>
          <w:lang w:val="fr-FR"/>
        </w:rPr>
        <w:t>il n</w:t>
      </w:r>
      <w:r w:rsidR="003F0CE6">
        <w:rPr>
          <w:lang w:val="fr-FR"/>
        </w:rPr>
        <w:t>’</w:t>
      </w:r>
      <w:r>
        <w:rPr>
          <w:lang w:val="fr-FR"/>
        </w:rPr>
        <w:t>en décide autrement, vote sur ces propositions dans l</w:t>
      </w:r>
      <w:r w:rsidR="003F0CE6">
        <w:rPr>
          <w:lang w:val="fr-FR"/>
        </w:rPr>
        <w:t>’</w:t>
      </w:r>
      <w:r>
        <w:rPr>
          <w:lang w:val="fr-FR"/>
        </w:rPr>
        <w:t>ordre où elles ont été présentées</w:t>
      </w:r>
      <w:r w:rsidR="00DB640B" w:rsidRPr="00DB640B">
        <w:rPr>
          <w:lang w:val="fr-FR"/>
        </w:rPr>
        <w:t>.</w:t>
      </w:r>
    </w:p>
    <w:p w14:paraId="313C42B7" w14:textId="7EFEB1DA" w:rsidR="00B06318" w:rsidRPr="001616A5" w:rsidRDefault="00B06318" w:rsidP="00343653">
      <w:pPr>
        <w:pStyle w:val="SingleTxtG"/>
        <w:spacing w:after="100" w:line="236" w:lineRule="atLeast"/>
      </w:pPr>
      <w:r w:rsidRPr="00DB640B">
        <w:rPr>
          <w:lang w:val="fr-FR"/>
        </w:rPr>
        <w:lastRenderedPageBreak/>
        <w:t>2</w:t>
      </w:r>
      <w:r w:rsidR="00DB640B" w:rsidRPr="00DB640B">
        <w:rPr>
          <w:lang w:val="fr-FR"/>
        </w:rPr>
        <w:t>.</w:t>
      </w:r>
      <w:r>
        <w:rPr>
          <w:lang w:val="fr-FR"/>
        </w:rPr>
        <w:tab/>
        <w:t>Après chaque vote, le Comité peut décider s</w:t>
      </w:r>
      <w:r w:rsidR="003F0CE6">
        <w:rPr>
          <w:lang w:val="fr-FR"/>
        </w:rPr>
        <w:t>’</w:t>
      </w:r>
      <w:r>
        <w:rPr>
          <w:lang w:val="fr-FR"/>
        </w:rPr>
        <w:t>il votera sur la proposition suivante</w:t>
      </w:r>
      <w:r w:rsidR="00DB640B" w:rsidRPr="00DB640B">
        <w:rPr>
          <w:lang w:val="fr-FR"/>
        </w:rPr>
        <w:t>.</w:t>
      </w:r>
    </w:p>
    <w:p w14:paraId="6FD82591" w14:textId="36EBFED2" w:rsidR="00B06318" w:rsidRPr="001616A5" w:rsidRDefault="00B06318" w:rsidP="00343653">
      <w:pPr>
        <w:pStyle w:val="SingleTxtG"/>
        <w:spacing w:after="100" w:line="236" w:lineRule="atLeast"/>
        <w:rPr>
          <w:strike/>
        </w:rPr>
      </w:pPr>
      <w:r w:rsidRPr="00DB640B">
        <w:rPr>
          <w:lang w:val="fr-FR"/>
        </w:rPr>
        <w:t>3</w:t>
      </w:r>
      <w:r w:rsidR="00DB640B" w:rsidRPr="00DB640B">
        <w:rPr>
          <w:lang w:val="fr-FR"/>
        </w:rPr>
        <w:t>.</w:t>
      </w:r>
      <w:r>
        <w:rPr>
          <w:lang w:val="fr-FR"/>
        </w:rPr>
        <w:tab/>
        <w:t>Toutefois, les motions qui tendent à ce que le Comité ne se prononce pas sur le fond des propositions sont mises aux voix avant lesdites propositions</w:t>
      </w:r>
      <w:r w:rsidR="00DB640B" w:rsidRPr="00DB640B">
        <w:rPr>
          <w:lang w:val="fr-FR"/>
        </w:rPr>
        <w:t>.</w:t>
      </w:r>
    </w:p>
    <w:p w14:paraId="522629A1" w14:textId="6847F141" w:rsidR="00B06318" w:rsidRPr="001616A5" w:rsidRDefault="00B06318" w:rsidP="00CD16AA">
      <w:pPr>
        <w:pStyle w:val="HChG"/>
      </w:pPr>
      <w:r>
        <w:rPr>
          <w:lang w:val="fr-FR"/>
        </w:rPr>
        <w:tab/>
        <w:t>XII</w:t>
      </w:r>
      <w:r w:rsidR="00DB640B" w:rsidRPr="00DB640B">
        <w:rPr>
          <w:lang w:val="fr-FR"/>
        </w:rPr>
        <w:t>.</w:t>
      </w:r>
      <w:r>
        <w:rPr>
          <w:lang w:val="fr-FR"/>
        </w:rPr>
        <w:tab/>
        <w:t>Élections</w:t>
      </w:r>
      <w:bookmarkStart w:id="340" w:name="_Toc126938576"/>
      <w:bookmarkStart w:id="341" w:name="_Toc191803405"/>
      <w:bookmarkStart w:id="342" w:name="_Toc198721657"/>
      <w:bookmarkStart w:id="343" w:name="_Toc206486278"/>
      <w:bookmarkEnd w:id="340"/>
      <w:bookmarkEnd w:id="341"/>
      <w:bookmarkEnd w:id="342"/>
      <w:bookmarkEnd w:id="343"/>
    </w:p>
    <w:p w14:paraId="2D95B3D1"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60</w:t>
      </w:r>
      <w:bookmarkStart w:id="344" w:name="_Toc206486279"/>
      <w:bookmarkStart w:id="345" w:name="_Toc126938577"/>
      <w:bookmarkStart w:id="346" w:name="_Toc191803406"/>
      <w:bookmarkStart w:id="347" w:name="_Toc198721658"/>
      <w:bookmarkEnd w:id="344"/>
    </w:p>
    <w:p w14:paraId="39D394AF" w14:textId="61C1C37B" w:rsidR="00B06318" w:rsidRPr="00CD16AA" w:rsidRDefault="0044170F" w:rsidP="004E65B6">
      <w:pPr>
        <w:pStyle w:val="H1G"/>
        <w:spacing w:before="0"/>
        <w:rPr>
          <w:lang w:val="fr-FR"/>
        </w:rPr>
      </w:pPr>
      <w:r>
        <w:rPr>
          <w:lang w:val="fr-FR"/>
        </w:rPr>
        <w:tab/>
      </w:r>
      <w:r>
        <w:rPr>
          <w:lang w:val="fr-FR"/>
        </w:rPr>
        <w:tab/>
      </w:r>
      <w:r w:rsidR="00B06318">
        <w:rPr>
          <w:lang w:val="fr-FR"/>
        </w:rPr>
        <w:t>Modalités des élections</w:t>
      </w:r>
      <w:bookmarkStart w:id="348" w:name="_Toc206486280"/>
      <w:bookmarkEnd w:id="345"/>
      <w:bookmarkEnd w:id="346"/>
      <w:bookmarkEnd w:id="347"/>
      <w:bookmarkEnd w:id="348"/>
    </w:p>
    <w:p w14:paraId="04FBE2CE" w14:textId="1E7BAA63" w:rsidR="00B06318" w:rsidRPr="001616A5" w:rsidRDefault="00B06318" w:rsidP="007030BD">
      <w:pPr>
        <w:pStyle w:val="SingleTxtG"/>
        <w:ind w:firstLine="567"/>
      </w:pPr>
      <w:r>
        <w:rPr>
          <w:lang w:val="fr-FR"/>
        </w:rPr>
        <w:t>Les élections ont lieu au scrutin secret, à moins que le Comité n</w:t>
      </w:r>
      <w:r w:rsidR="003F0CE6">
        <w:rPr>
          <w:lang w:val="fr-FR"/>
        </w:rPr>
        <w:t>’</w:t>
      </w:r>
      <w:r>
        <w:rPr>
          <w:lang w:val="fr-FR"/>
        </w:rPr>
        <w:t>en décide autrement ou lorsqu</w:t>
      </w:r>
      <w:r w:rsidR="003F0CE6">
        <w:rPr>
          <w:lang w:val="fr-FR"/>
        </w:rPr>
        <w:t>’</w:t>
      </w:r>
      <w:r>
        <w:rPr>
          <w:lang w:val="fr-FR"/>
        </w:rPr>
        <w:t>il s</w:t>
      </w:r>
      <w:r w:rsidR="003F0CE6">
        <w:rPr>
          <w:lang w:val="fr-FR"/>
        </w:rPr>
        <w:t>’</w:t>
      </w:r>
      <w:r>
        <w:rPr>
          <w:lang w:val="fr-FR"/>
        </w:rPr>
        <w:t>agit d</w:t>
      </w:r>
      <w:r w:rsidR="003F0CE6">
        <w:rPr>
          <w:lang w:val="fr-FR"/>
        </w:rPr>
        <w:t>’</w:t>
      </w:r>
      <w:r>
        <w:rPr>
          <w:lang w:val="fr-FR"/>
        </w:rPr>
        <w:t>une élection à un poste pour lequel il y a un(e) seul(e) candidat(e)</w:t>
      </w:r>
      <w:r w:rsidR="00DB640B" w:rsidRPr="00DB640B">
        <w:rPr>
          <w:lang w:val="fr-FR"/>
        </w:rPr>
        <w:t>.</w:t>
      </w:r>
    </w:p>
    <w:p w14:paraId="7B4272D8"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61</w:t>
      </w:r>
      <w:bookmarkStart w:id="349" w:name="_Toc206486281"/>
      <w:bookmarkStart w:id="350" w:name="_Toc126938578"/>
      <w:bookmarkStart w:id="351" w:name="_Toc191803407"/>
      <w:bookmarkStart w:id="352" w:name="_Toc198721659"/>
      <w:bookmarkEnd w:id="349"/>
    </w:p>
    <w:p w14:paraId="717ED07A" w14:textId="1B978CE4" w:rsidR="00B06318" w:rsidRPr="001616A5" w:rsidRDefault="0044170F" w:rsidP="004E65B6">
      <w:pPr>
        <w:pStyle w:val="H1G"/>
        <w:spacing w:before="0"/>
      </w:pPr>
      <w:r>
        <w:rPr>
          <w:lang w:val="fr-FR"/>
        </w:rPr>
        <w:tab/>
      </w:r>
      <w:r>
        <w:rPr>
          <w:lang w:val="fr-FR"/>
        </w:rPr>
        <w:tab/>
      </w:r>
      <w:r w:rsidR="00B06318">
        <w:rPr>
          <w:lang w:val="fr-FR"/>
        </w:rPr>
        <w:t>Modalités de scrutin pour un seul poste à pourvoir</w:t>
      </w:r>
      <w:bookmarkStart w:id="353" w:name="_Toc206486282"/>
      <w:bookmarkEnd w:id="350"/>
      <w:bookmarkEnd w:id="351"/>
      <w:bookmarkEnd w:id="352"/>
      <w:bookmarkEnd w:id="353"/>
    </w:p>
    <w:p w14:paraId="2910DF7E" w14:textId="6F2B4701" w:rsidR="00B06318" w:rsidRPr="001616A5" w:rsidRDefault="00B06318" w:rsidP="00343653">
      <w:pPr>
        <w:pStyle w:val="SingleTxtG"/>
        <w:spacing w:line="236" w:lineRule="atLeast"/>
        <w:ind w:firstLine="567"/>
      </w:pPr>
      <w:r>
        <w:rPr>
          <w:lang w:val="fr-FR"/>
        </w:rPr>
        <w:t>Lorsqu</w:t>
      </w:r>
      <w:r w:rsidR="003F0CE6">
        <w:rPr>
          <w:lang w:val="fr-FR"/>
        </w:rPr>
        <w:t>’</w:t>
      </w:r>
      <w:r>
        <w:rPr>
          <w:lang w:val="fr-FR"/>
        </w:rPr>
        <w:t>un seul poste est à pourvoir et qu</w:t>
      </w:r>
      <w:r w:rsidR="003F0CE6">
        <w:rPr>
          <w:lang w:val="fr-FR"/>
        </w:rPr>
        <w:t>’</w:t>
      </w:r>
      <w:r>
        <w:rPr>
          <w:lang w:val="fr-FR"/>
        </w:rPr>
        <w:t>aucun(e) candidat(e) ne recueille au premier tour la majorité requise, on procède à un second tour de scrutin, qui porte uniquement sur les deux candidat(e)s qui ont obtenu le plus grand nombre de voix</w:t>
      </w:r>
      <w:r w:rsidR="00DB640B" w:rsidRPr="00DB640B">
        <w:rPr>
          <w:lang w:val="fr-FR"/>
        </w:rPr>
        <w:t>.</w:t>
      </w:r>
      <w:r>
        <w:rPr>
          <w:lang w:val="fr-FR"/>
        </w:rPr>
        <w:t xml:space="preserve"> Si, au deuxième tour, il y a partage égal des voix et si la majorité est requise, le (la) Président(e) départage les candidat(e)s par tirage au sort</w:t>
      </w:r>
      <w:r w:rsidR="00DB640B" w:rsidRPr="00DB640B">
        <w:rPr>
          <w:lang w:val="fr-FR"/>
        </w:rPr>
        <w:t>.</w:t>
      </w:r>
      <w:r>
        <w:rPr>
          <w:lang w:val="fr-FR"/>
        </w:rPr>
        <w:t xml:space="preserve"> Dans le cas où la majorité des deux tiers est requise, le scrutin continue jusqu</w:t>
      </w:r>
      <w:r w:rsidR="003F0CE6">
        <w:rPr>
          <w:lang w:val="fr-FR"/>
        </w:rPr>
        <w:t>’</w:t>
      </w:r>
      <w:r>
        <w:rPr>
          <w:lang w:val="fr-FR"/>
        </w:rPr>
        <w:t>à ce qu</w:t>
      </w:r>
      <w:r w:rsidR="003F0CE6">
        <w:rPr>
          <w:lang w:val="fr-FR"/>
        </w:rPr>
        <w:t>’</w:t>
      </w:r>
      <w:r>
        <w:rPr>
          <w:lang w:val="fr-FR"/>
        </w:rPr>
        <w:t>un(e) des candidat(e)s recueille les deux tiers des suffrages exprimés</w:t>
      </w:r>
      <w:r w:rsidR="003F0CE6">
        <w:rPr>
          <w:lang w:val="fr-FR"/>
        </w:rPr>
        <w:t> ;</w:t>
      </w:r>
      <w:r>
        <w:rPr>
          <w:lang w:val="fr-FR"/>
        </w:rPr>
        <w:t xml:space="preserve"> toutefois, après le troisième tour de scrutin non décisif, les membres ont le droit de voter pour tout membre éligible</w:t>
      </w:r>
      <w:r w:rsidR="00DB640B" w:rsidRPr="00DB640B">
        <w:rPr>
          <w:lang w:val="fr-FR"/>
        </w:rPr>
        <w:t>.</w:t>
      </w:r>
      <w:r>
        <w:rPr>
          <w:lang w:val="fr-FR"/>
        </w:rPr>
        <w:t xml:space="preserve"> Si trois tours de scrutin ont lieu selon cette dernière procédure sans donner de résultat, les trois scrutins suivants ne portent plus que sur les deux candidat(e)s ayant obtenu le plus grand nombre de voix au troisième des scrutins qui ont eu lieu selon ladite procédure</w:t>
      </w:r>
      <w:r w:rsidR="003F0CE6">
        <w:rPr>
          <w:lang w:val="fr-FR"/>
        </w:rPr>
        <w:t> ;</w:t>
      </w:r>
      <w:r>
        <w:rPr>
          <w:lang w:val="fr-FR"/>
        </w:rPr>
        <w:t xml:space="preserve"> aux trois tours de scrutin suivants, les membres ont de nouveau le droit de voter pour tout membre éligible, et ainsi de suite jusqu</w:t>
      </w:r>
      <w:r w:rsidR="003F0CE6">
        <w:rPr>
          <w:lang w:val="fr-FR"/>
        </w:rPr>
        <w:t>’</w:t>
      </w:r>
      <w:r>
        <w:rPr>
          <w:lang w:val="fr-FR"/>
        </w:rPr>
        <w:t>à ce que le poste ait été pourvu</w:t>
      </w:r>
      <w:r w:rsidR="00DB640B" w:rsidRPr="00DB640B">
        <w:rPr>
          <w:lang w:val="fr-FR"/>
        </w:rPr>
        <w:t>.</w:t>
      </w:r>
    </w:p>
    <w:p w14:paraId="1CCEB11A"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62</w:t>
      </w:r>
      <w:bookmarkStart w:id="354" w:name="_Toc206486283"/>
      <w:bookmarkStart w:id="355" w:name="_Toc126938579"/>
      <w:bookmarkStart w:id="356" w:name="_Toc191803408"/>
      <w:bookmarkStart w:id="357" w:name="_Toc198721660"/>
      <w:bookmarkEnd w:id="354"/>
    </w:p>
    <w:p w14:paraId="3D77F3EB" w14:textId="303E380F" w:rsidR="00B06318" w:rsidRPr="001616A5" w:rsidRDefault="0044170F" w:rsidP="004E65B6">
      <w:pPr>
        <w:pStyle w:val="H1G"/>
        <w:spacing w:before="0"/>
      </w:pPr>
      <w:r>
        <w:rPr>
          <w:lang w:val="fr-FR"/>
        </w:rPr>
        <w:tab/>
      </w:r>
      <w:r>
        <w:rPr>
          <w:lang w:val="fr-FR"/>
        </w:rPr>
        <w:tab/>
      </w:r>
      <w:r w:rsidR="00B06318">
        <w:rPr>
          <w:lang w:val="fr-FR"/>
        </w:rPr>
        <w:t>Modalités de scrutin pour deux ou plusieurs postes à pourvoir</w:t>
      </w:r>
      <w:bookmarkStart w:id="358" w:name="_Toc206486284"/>
      <w:bookmarkEnd w:id="355"/>
      <w:bookmarkEnd w:id="356"/>
      <w:bookmarkEnd w:id="357"/>
      <w:bookmarkEnd w:id="358"/>
    </w:p>
    <w:p w14:paraId="3DD54913" w14:textId="4FCE4EEE" w:rsidR="00B06318" w:rsidRPr="001616A5" w:rsidRDefault="00B06318" w:rsidP="00343653">
      <w:pPr>
        <w:pStyle w:val="SingleTxtG"/>
        <w:spacing w:line="236" w:lineRule="atLeast"/>
        <w:ind w:firstLine="567"/>
      </w:pPr>
      <w:r>
        <w:rPr>
          <w:lang w:val="fr-FR"/>
        </w:rPr>
        <w:t>Lorsque deux ou plusieurs postes doivent être pourvus par voie d</w:t>
      </w:r>
      <w:r w:rsidR="003F0CE6">
        <w:rPr>
          <w:lang w:val="fr-FR"/>
        </w:rPr>
        <w:t>’</w:t>
      </w:r>
      <w:r>
        <w:rPr>
          <w:lang w:val="fr-FR"/>
        </w:rPr>
        <w:t>élection en même temps et dans les mêmes conditions, les candidat(e)s qui, au premier tour, obtiennent la majorité requise sont élu(e)s</w:t>
      </w:r>
      <w:r w:rsidR="00DB640B" w:rsidRPr="00DB640B">
        <w:rPr>
          <w:lang w:val="fr-FR"/>
        </w:rPr>
        <w:t>.</w:t>
      </w:r>
      <w:r>
        <w:rPr>
          <w:lang w:val="fr-FR"/>
        </w:rPr>
        <w:t xml:space="preserve"> Si le nombre des candidat(e)s qui ont obtenu cette majorité est inférieur au nombre des personnes ou des membres à élire, on procède à d</w:t>
      </w:r>
      <w:r w:rsidR="003F0CE6">
        <w:rPr>
          <w:lang w:val="fr-FR"/>
        </w:rPr>
        <w:t>’</w:t>
      </w:r>
      <w:r>
        <w:rPr>
          <w:lang w:val="fr-FR"/>
        </w:rPr>
        <w:t>autres tours de scrutin afin de pourvoir les postes encore vacants, le vote ne portant que sur les candidat(e)s qui ont obtenu le plus grand nombre de suffrages au scrutin précédent, le nombre de ces candidat(e)s ne devant pas dépasser le double de celui des postes restant à pourvoir</w:t>
      </w:r>
      <w:r w:rsidR="003F0CE6">
        <w:rPr>
          <w:lang w:val="fr-FR"/>
        </w:rPr>
        <w:t> ;</w:t>
      </w:r>
      <w:r>
        <w:rPr>
          <w:lang w:val="fr-FR"/>
        </w:rPr>
        <w:t xml:space="preserve"> toutefois, après le troisième tour de scrutin non décisif, les membres ont le droit de voter pour toute personne ou tout membre éligible</w:t>
      </w:r>
      <w:r w:rsidR="00DB640B" w:rsidRPr="00DB640B">
        <w:rPr>
          <w:lang w:val="fr-FR"/>
        </w:rPr>
        <w:t>.</w:t>
      </w:r>
      <w:r>
        <w:rPr>
          <w:lang w:val="fr-FR"/>
        </w:rPr>
        <w:t xml:space="preserve"> Si trois tours de scrutin ont lieu selon cette dernière procédure sans donner de résultat, les trois scrutins suivants ne portent plus que sur les candidat(e)s ayant obtenu le plus grand nombre de voix au troisième des scrutins qui ont eu lieu selon ladite procédure, le nombre de ces candidat(e)s ne devant pas dépasser le double de celui des postes restant à pourvoir</w:t>
      </w:r>
      <w:r w:rsidR="003F0CE6">
        <w:rPr>
          <w:lang w:val="fr-FR"/>
        </w:rPr>
        <w:t> ;</w:t>
      </w:r>
      <w:r>
        <w:rPr>
          <w:lang w:val="fr-FR"/>
        </w:rPr>
        <w:t xml:space="preserve"> aux trois tours de scrutin suivants, les membres ont de nouveau le droit de voter pour toute personne ou tout membre éligible, et ainsi de suite jusqu</w:t>
      </w:r>
      <w:r w:rsidR="003F0CE6">
        <w:rPr>
          <w:lang w:val="fr-FR"/>
        </w:rPr>
        <w:t>’</w:t>
      </w:r>
      <w:r>
        <w:rPr>
          <w:lang w:val="fr-FR"/>
        </w:rPr>
        <w:t>à ce que tous les postes aient été pourvus</w:t>
      </w:r>
      <w:r w:rsidR="00DB640B" w:rsidRPr="00DB640B">
        <w:rPr>
          <w:lang w:val="fr-FR"/>
        </w:rPr>
        <w:t>.</w:t>
      </w:r>
    </w:p>
    <w:p w14:paraId="3A613B6A" w14:textId="5B2C1EC5" w:rsidR="00B06318" w:rsidRPr="001616A5" w:rsidRDefault="00B06318" w:rsidP="00CD16AA">
      <w:pPr>
        <w:pStyle w:val="HChG"/>
      </w:pPr>
      <w:r>
        <w:rPr>
          <w:lang w:val="fr-FR"/>
        </w:rPr>
        <w:tab/>
        <w:t>XIII</w:t>
      </w:r>
      <w:r w:rsidR="00DB640B" w:rsidRPr="00DB640B">
        <w:rPr>
          <w:lang w:val="fr-FR"/>
        </w:rPr>
        <w:t>.</w:t>
      </w:r>
      <w:r>
        <w:rPr>
          <w:lang w:val="fr-FR"/>
        </w:rPr>
        <w:tab/>
        <w:t>Organes subsidiaires</w:t>
      </w:r>
      <w:bookmarkStart w:id="359" w:name="_Toc126938580"/>
      <w:bookmarkStart w:id="360" w:name="_Toc191803409"/>
      <w:bookmarkStart w:id="361" w:name="_Toc198721661"/>
      <w:bookmarkStart w:id="362" w:name="_Toc206486285"/>
      <w:bookmarkEnd w:id="359"/>
      <w:bookmarkEnd w:id="360"/>
      <w:bookmarkEnd w:id="361"/>
      <w:bookmarkEnd w:id="362"/>
    </w:p>
    <w:p w14:paraId="7144737E"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63</w:t>
      </w:r>
      <w:bookmarkStart w:id="363" w:name="_Toc206486286"/>
      <w:bookmarkStart w:id="364" w:name="_Toc126938581"/>
      <w:bookmarkStart w:id="365" w:name="_Toc191803410"/>
      <w:bookmarkStart w:id="366" w:name="_Toc198721662"/>
      <w:bookmarkEnd w:id="363"/>
    </w:p>
    <w:p w14:paraId="5A8CDBB2" w14:textId="762B6CA1" w:rsidR="00B06318" w:rsidRPr="001616A5" w:rsidRDefault="0044170F" w:rsidP="004E65B6">
      <w:pPr>
        <w:pStyle w:val="H1G"/>
        <w:spacing w:before="0"/>
      </w:pPr>
      <w:r>
        <w:rPr>
          <w:lang w:val="fr-FR"/>
        </w:rPr>
        <w:tab/>
      </w:r>
      <w:r>
        <w:rPr>
          <w:lang w:val="fr-FR"/>
        </w:rPr>
        <w:tab/>
      </w:r>
      <w:r w:rsidR="00B06318">
        <w:rPr>
          <w:lang w:val="fr-FR"/>
        </w:rPr>
        <w:t>Création d</w:t>
      </w:r>
      <w:r w:rsidR="003F0CE6">
        <w:rPr>
          <w:lang w:val="fr-FR"/>
        </w:rPr>
        <w:t>’</w:t>
      </w:r>
      <w:r w:rsidR="00B06318">
        <w:rPr>
          <w:lang w:val="fr-FR"/>
        </w:rPr>
        <w:t>organes subsidiaires</w:t>
      </w:r>
      <w:bookmarkStart w:id="367" w:name="_Toc206486287"/>
      <w:bookmarkEnd w:id="364"/>
      <w:bookmarkEnd w:id="365"/>
      <w:bookmarkEnd w:id="366"/>
      <w:bookmarkEnd w:id="367"/>
    </w:p>
    <w:p w14:paraId="7C7EE5B2" w14:textId="1A3AA888" w:rsidR="003F0CE6" w:rsidRPr="00343653" w:rsidRDefault="00B06318" w:rsidP="00343653">
      <w:pPr>
        <w:pStyle w:val="SingleTxtG"/>
        <w:widowControl w:val="0"/>
        <w:spacing w:after="100" w:line="236" w:lineRule="atLeast"/>
        <w:rPr>
          <w:spacing w:val="-2"/>
          <w:lang w:val="fr-FR"/>
        </w:rPr>
      </w:pPr>
      <w:r w:rsidRPr="00343653">
        <w:rPr>
          <w:spacing w:val="-2"/>
          <w:lang w:val="fr-FR"/>
        </w:rPr>
        <w:t>l</w:t>
      </w:r>
      <w:r w:rsidR="00DB640B" w:rsidRPr="00DB640B">
        <w:rPr>
          <w:spacing w:val="-2"/>
          <w:lang w:val="fr-FR"/>
        </w:rPr>
        <w:t>.</w:t>
      </w:r>
      <w:r w:rsidRPr="00343653">
        <w:rPr>
          <w:spacing w:val="-2"/>
          <w:lang w:val="fr-FR"/>
        </w:rPr>
        <w:tab/>
        <w:t>Le Comité peut, conformément aux dispositions de la Convention, créer des sous-comités, des groupes de travail et d</w:t>
      </w:r>
      <w:r w:rsidR="003F0CE6" w:rsidRPr="00343653">
        <w:rPr>
          <w:spacing w:val="-2"/>
          <w:lang w:val="fr-FR"/>
        </w:rPr>
        <w:t>’</w:t>
      </w:r>
      <w:r w:rsidRPr="00343653">
        <w:rPr>
          <w:spacing w:val="-2"/>
          <w:lang w:val="fr-FR"/>
        </w:rPr>
        <w:t>autres organes subsidiaires ad hoc, en définir la composition, désigner autant de coordonnateurs qu</w:t>
      </w:r>
      <w:r w:rsidR="003F0CE6" w:rsidRPr="00343653">
        <w:rPr>
          <w:spacing w:val="-2"/>
          <w:lang w:val="fr-FR"/>
        </w:rPr>
        <w:t>’</w:t>
      </w:r>
      <w:r w:rsidRPr="00343653">
        <w:rPr>
          <w:spacing w:val="-2"/>
          <w:lang w:val="fr-FR"/>
        </w:rPr>
        <w:t>il le juge nécessaire et définir leur mandat</w:t>
      </w:r>
      <w:r w:rsidR="00DB640B" w:rsidRPr="00DB640B">
        <w:rPr>
          <w:spacing w:val="-2"/>
          <w:lang w:val="fr-FR"/>
        </w:rPr>
        <w:t>.</w:t>
      </w:r>
    </w:p>
    <w:p w14:paraId="22B90317" w14:textId="05898EF8" w:rsidR="003F0CE6" w:rsidRDefault="00B06318" w:rsidP="00180F0F">
      <w:pPr>
        <w:pStyle w:val="SingleTxtG"/>
        <w:spacing w:after="100" w:line="236" w:lineRule="atLeast"/>
        <w:rPr>
          <w:lang w:val="fr-FR"/>
        </w:rPr>
      </w:pPr>
      <w:r w:rsidRPr="00DB640B">
        <w:rPr>
          <w:lang w:val="fr-FR"/>
        </w:rPr>
        <w:lastRenderedPageBreak/>
        <w:t>2</w:t>
      </w:r>
      <w:r w:rsidR="00DB640B" w:rsidRPr="00DB640B">
        <w:rPr>
          <w:lang w:val="fr-FR"/>
        </w:rPr>
        <w:t>.</w:t>
      </w:r>
      <w:r>
        <w:rPr>
          <w:lang w:val="fr-FR"/>
        </w:rPr>
        <w:tab/>
        <w:t>La composition des organes subsidiaires devrait, dans la mesure du possible, refléter une répartition géographique équitable</w:t>
      </w:r>
      <w:r w:rsidR="00DB640B" w:rsidRPr="00DB640B">
        <w:rPr>
          <w:lang w:val="fr-FR"/>
        </w:rPr>
        <w:t>.</w:t>
      </w:r>
      <w:r>
        <w:rPr>
          <w:lang w:val="fr-FR"/>
        </w:rPr>
        <w:t xml:space="preserve"> Il convient également de tenir dûment compte de la diversité, des compétences et des préférences</w:t>
      </w:r>
      <w:r w:rsidR="00DB640B" w:rsidRPr="00DB640B">
        <w:rPr>
          <w:lang w:val="fr-FR"/>
        </w:rPr>
        <w:t>.</w:t>
      </w:r>
    </w:p>
    <w:p w14:paraId="71B6F2DC" w14:textId="6FDE9DAC" w:rsidR="003F0CE6" w:rsidRDefault="00B06318" w:rsidP="00180F0F">
      <w:pPr>
        <w:pStyle w:val="SingleTxtG"/>
        <w:spacing w:after="100" w:line="236" w:lineRule="atLeast"/>
        <w:rPr>
          <w:lang w:val="fr-FR"/>
        </w:rPr>
      </w:pPr>
      <w:r w:rsidRPr="00DB640B">
        <w:rPr>
          <w:lang w:val="fr-FR"/>
        </w:rPr>
        <w:t>3</w:t>
      </w:r>
      <w:r w:rsidR="00DB640B" w:rsidRPr="00DB640B">
        <w:rPr>
          <w:lang w:val="fr-FR"/>
        </w:rPr>
        <w:t>.</w:t>
      </w:r>
      <w:r>
        <w:rPr>
          <w:lang w:val="fr-FR"/>
        </w:rPr>
        <w:tab/>
        <w:t>Chaque organe subsidiaire élit son propre bureau et adopte ses propres méthodes de travail</w:t>
      </w:r>
      <w:r w:rsidR="00DB640B" w:rsidRPr="00DB640B">
        <w:rPr>
          <w:lang w:val="fr-FR"/>
        </w:rPr>
        <w:t>.</w:t>
      </w:r>
    </w:p>
    <w:p w14:paraId="494AA15E" w14:textId="6FE62A1E" w:rsidR="00B06318" w:rsidRPr="001616A5" w:rsidRDefault="00B06318" w:rsidP="00180F0F">
      <w:pPr>
        <w:pStyle w:val="SingleTxtG"/>
        <w:spacing w:after="100" w:line="236" w:lineRule="atLeast"/>
      </w:pPr>
      <w:r w:rsidRPr="00DB640B">
        <w:rPr>
          <w:lang w:val="fr-FR"/>
        </w:rPr>
        <w:t>4</w:t>
      </w:r>
      <w:r w:rsidR="00DB640B" w:rsidRPr="00DB640B">
        <w:rPr>
          <w:lang w:val="fr-FR"/>
        </w:rPr>
        <w:t>.</w:t>
      </w:r>
      <w:r>
        <w:rPr>
          <w:lang w:val="fr-FR"/>
        </w:rPr>
        <w:tab/>
        <w:t>Les coordonnateurs</w:t>
      </w:r>
      <w:r w:rsidR="00E374B3">
        <w:rPr>
          <w:lang w:val="fr-FR"/>
        </w:rPr>
        <w:t xml:space="preserve"> </w:t>
      </w:r>
      <w:r>
        <w:rPr>
          <w:lang w:val="fr-FR"/>
        </w:rPr>
        <w:t>assurent la coordination avec le Bureau pour toutes les questions liées à leur mandat et rendent compte de leurs activités au Comité</w:t>
      </w:r>
      <w:r w:rsidR="00DB640B" w:rsidRPr="00DB640B">
        <w:rPr>
          <w:lang w:val="fr-FR"/>
        </w:rPr>
        <w:t>.</w:t>
      </w:r>
    </w:p>
    <w:p w14:paraId="4F1D7B39" w14:textId="2852305E" w:rsidR="00B06318" w:rsidRPr="001616A5" w:rsidRDefault="00B06318" w:rsidP="00CD16AA">
      <w:pPr>
        <w:pStyle w:val="HChG"/>
      </w:pPr>
      <w:r>
        <w:rPr>
          <w:lang w:val="fr-FR"/>
        </w:rPr>
        <w:tab/>
        <w:t>XIV</w:t>
      </w:r>
      <w:r w:rsidR="00DB640B" w:rsidRPr="00DB640B">
        <w:rPr>
          <w:lang w:val="fr-FR"/>
        </w:rPr>
        <w:t>.</w:t>
      </w:r>
      <w:r>
        <w:rPr>
          <w:lang w:val="fr-FR"/>
        </w:rPr>
        <w:tab/>
        <w:t>Rapport annuel du Comité</w:t>
      </w:r>
      <w:bookmarkStart w:id="368" w:name="_Toc126938582"/>
      <w:bookmarkStart w:id="369" w:name="_Toc191803411"/>
      <w:bookmarkStart w:id="370" w:name="_Toc198721663"/>
      <w:bookmarkStart w:id="371" w:name="_Toc206486288"/>
      <w:bookmarkEnd w:id="368"/>
      <w:bookmarkEnd w:id="369"/>
      <w:bookmarkEnd w:id="370"/>
      <w:bookmarkEnd w:id="371"/>
    </w:p>
    <w:p w14:paraId="164DCCF3" w14:textId="77777777" w:rsidR="00FB7676"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64</w:t>
      </w:r>
      <w:bookmarkStart w:id="372" w:name="_Toc206486289"/>
      <w:bookmarkStart w:id="373" w:name="_Toc126938583"/>
      <w:bookmarkStart w:id="374" w:name="_Toc191803412"/>
      <w:bookmarkStart w:id="375" w:name="_Toc198721664"/>
      <w:bookmarkEnd w:id="372"/>
    </w:p>
    <w:p w14:paraId="476B7FBF" w14:textId="6E7EC195" w:rsidR="00B06318" w:rsidRPr="001616A5" w:rsidRDefault="00FB7676" w:rsidP="00E73E80">
      <w:pPr>
        <w:pStyle w:val="H1G"/>
        <w:spacing w:before="0" w:after="200"/>
      </w:pPr>
      <w:r>
        <w:rPr>
          <w:lang w:val="fr-FR"/>
        </w:rPr>
        <w:tab/>
      </w:r>
      <w:r>
        <w:rPr>
          <w:lang w:val="fr-FR"/>
        </w:rPr>
        <w:tab/>
      </w:r>
      <w:r w:rsidR="00B06318">
        <w:rPr>
          <w:lang w:val="fr-FR"/>
        </w:rPr>
        <w:t>Rapport annuel</w:t>
      </w:r>
      <w:bookmarkStart w:id="376" w:name="_Toc206486290"/>
      <w:bookmarkEnd w:id="373"/>
      <w:bookmarkEnd w:id="374"/>
      <w:bookmarkEnd w:id="375"/>
      <w:bookmarkEnd w:id="376"/>
    </w:p>
    <w:p w14:paraId="02108B12" w14:textId="18B546DD" w:rsidR="00B06318" w:rsidRPr="001616A5" w:rsidRDefault="00B06318" w:rsidP="007030BD">
      <w:pPr>
        <w:pStyle w:val="SingleTxtG"/>
        <w:ind w:firstLine="567"/>
      </w:pPr>
      <w:r>
        <w:rPr>
          <w:lang w:val="fr-FR"/>
        </w:rPr>
        <w:t>Le Comité soumet chaque année un rapport à l</w:t>
      </w:r>
      <w:r w:rsidR="003F0CE6">
        <w:rPr>
          <w:lang w:val="fr-FR"/>
        </w:rPr>
        <w:t>’</w:t>
      </w:r>
      <w:r>
        <w:rPr>
          <w:lang w:val="fr-FR"/>
        </w:rPr>
        <w:t>Assemblée générale par l</w:t>
      </w:r>
      <w:r w:rsidR="003F0CE6">
        <w:rPr>
          <w:lang w:val="fr-FR"/>
        </w:rPr>
        <w:t>’</w:t>
      </w:r>
      <w:r>
        <w:rPr>
          <w:lang w:val="fr-FR"/>
        </w:rPr>
        <w:t>intermédiaire du (de la) Secrétaire général(e), comme le prévoit la Convention</w:t>
      </w:r>
      <w:r w:rsidR="00DB640B" w:rsidRPr="00DB640B">
        <w:rPr>
          <w:lang w:val="fr-FR"/>
        </w:rPr>
        <w:t>.</w:t>
      </w:r>
    </w:p>
    <w:p w14:paraId="4FB3EC5B" w14:textId="56AA7CF9" w:rsidR="00B06318" w:rsidRPr="001616A5" w:rsidRDefault="00B06318" w:rsidP="00CD16AA">
      <w:pPr>
        <w:pStyle w:val="HChG"/>
      </w:pPr>
      <w:r>
        <w:rPr>
          <w:lang w:val="fr-FR"/>
        </w:rPr>
        <w:tab/>
      </w:r>
      <w:r>
        <w:rPr>
          <w:lang w:val="fr-FR"/>
        </w:rPr>
        <w:tab/>
        <w:t>Deuxième partie</w:t>
      </w:r>
      <w:r>
        <w:rPr>
          <w:lang w:val="fr-FR"/>
        </w:rPr>
        <w:br/>
      </w:r>
      <w:r w:rsidR="00A926BD">
        <w:rPr>
          <w:lang w:val="fr-FR"/>
        </w:rPr>
        <w:t>Articles</w:t>
      </w:r>
      <w:r w:rsidR="000C7452">
        <w:rPr>
          <w:lang w:val="fr-FR"/>
        </w:rPr>
        <w:t xml:space="preserve"> </w:t>
      </w:r>
      <w:r>
        <w:rPr>
          <w:lang w:val="fr-FR"/>
        </w:rPr>
        <w:t>relatifs aux fonctions du Comité</w:t>
      </w:r>
      <w:bookmarkStart w:id="377" w:name="_Toc126938584"/>
      <w:bookmarkStart w:id="378" w:name="_Toc191803413"/>
      <w:bookmarkStart w:id="379" w:name="_Toc198721665"/>
      <w:bookmarkStart w:id="380" w:name="_Toc206486291"/>
      <w:bookmarkEnd w:id="377"/>
      <w:bookmarkEnd w:id="378"/>
      <w:bookmarkEnd w:id="379"/>
      <w:bookmarkEnd w:id="380"/>
    </w:p>
    <w:p w14:paraId="447F4F74" w14:textId="3C13764E" w:rsidR="00B06318" w:rsidRPr="001616A5" w:rsidRDefault="00B06318" w:rsidP="00CD16AA">
      <w:pPr>
        <w:pStyle w:val="HChG"/>
      </w:pPr>
      <w:r w:rsidRPr="00837CE3">
        <w:rPr>
          <w:rFonts w:ascii="Times New Roman Bold" w:hAnsi="Times New Roman Bold"/>
          <w:spacing w:val="-3"/>
        </w:rPr>
        <w:tab/>
      </w:r>
      <w:r w:rsidRPr="00837CE3">
        <w:rPr>
          <w:rFonts w:ascii="Times New Roman Bold" w:hAnsi="Times New Roman Bold"/>
          <w:spacing w:val="-3"/>
          <w:lang w:val="fr-FR"/>
        </w:rPr>
        <w:t>XV</w:t>
      </w:r>
      <w:r w:rsidR="00DB640B" w:rsidRPr="00DB640B">
        <w:rPr>
          <w:rFonts w:ascii="Times New Roman Bold" w:hAnsi="Times New Roman Bold"/>
          <w:spacing w:val="-3"/>
          <w:lang w:val="fr-FR"/>
        </w:rPr>
        <w:t>.</w:t>
      </w:r>
      <w:r w:rsidRPr="00837CE3">
        <w:rPr>
          <w:rFonts w:ascii="Times New Roman Bold" w:hAnsi="Times New Roman Bold"/>
          <w:spacing w:val="-3"/>
          <w:lang w:val="fr-FR"/>
        </w:rPr>
        <w:tab/>
        <w:t>Rapports et renseignements communiqués par les États</w:t>
      </w:r>
      <w:r w:rsidR="00837CE3">
        <w:rPr>
          <w:rFonts w:ascii="Times New Roman Bold" w:hAnsi="Times New Roman Bold" w:hint="eastAsia"/>
          <w:spacing w:val="-3"/>
          <w:lang w:val="fr-FR"/>
        </w:rPr>
        <w:t> </w:t>
      </w:r>
      <w:r w:rsidRPr="00837CE3">
        <w:rPr>
          <w:rFonts w:ascii="Times New Roman Bold" w:hAnsi="Times New Roman Bold"/>
          <w:spacing w:val="-3"/>
          <w:lang w:val="fr-FR"/>
        </w:rPr>
        <w:t>Parties</w:t>
      </w:r>
      <w:r>
        <w:rPr>
          <w:lang w:val="fr-FR"/>
        </w:rPr>
        <w:t xml:space="preserve"> en application de l</w:t>
      </w:r>
      <w:r w:rsidR="003F0CE6">
        <w:rPr>
          <w:lang w:val="fr-FR"/>
        </w:rPr>
        <w:t>’</w:t>
      </w:r>
      <w:r w:rsidR="00A926BD">
        <w:rPr>
          <w:lang w:val="fr-FR"/>
        </w:rPr>
        <w:t>article </w:t>
      </w:r>
      <w:r w:rsidRPr="00DB640B">
        <w:rPr>
          <w:lang w:val="fr-FR"/>
        </w:rPr>
        <w:t>9</w:t>
      </w:r>
      <w:r>
        <w:rPr>
          <w:lang w:val="fr-FR"/>
        </w:rPr>
        <w:t xml:space="preserve"> de la Convention</w:t>
      </w:r>
      <w:bookmarkStart w:id="381" w:name="_Toc126938585"/>
      <w:bookmarkStart w:id="382" w:name="_Toc191803414"/>
      <w:bookmarkStart w:id="383" w:name="_Toc198721666"/>
      <w:bookmarkStart w:id="384" w:name="_Toc206486292"/>
      <w:bookmarkEnd w:id="381"/>
      <w:bookmarkEnd w:id="382"/>
      <w:bookmarkEnd w:id="383"/>
      <w:bookmarkEnd w:id="384"/>
    </w:p>
    <w:p w14:paraId="06FB9FC9" w14:textId="77777777" w:rsidR="0044170F" w:rsidRDefault="00CD16AA" w:rsidP="00FB7676">
      <w:pPr>
        <w:pStyle w:val="H1G"/>
        <w:spacing w:after="0"/>
        <w:rPr>
          <w:bCs/>
          <w:lang w:val="fr-FR"/>
        </w:rPr>
      </w:pPr>
      <w:r>
        <w:rPr>
          <w:lang w:val="fr-FR"/>
        </w:rPr>
        <w:tab/>
      </w:r>
      <w:r>
        <w:rPr>
          <w:lang w:val="fr-FR"/>
        </w:rPr>
        <w:tab/>
      </w:r>
      <w:r w:rsidR="00A926BD">
        <w:rPr>
          <w:lang w:val="fr-FR"/>
        </w:rPr>
        <w:t>Article </w:t>
      </w:r>
      <w:r w:rsidR="00B06318" w:rsidRPr="00DB640B">
        <w:rPr>
          <w:bCs/>
          <w:lang w:val="fr-FR"/>
        </w:rPr>
        <w:t>65</w:t>
      </w:r>
      <w:bookmarkStart w:id="385" w:name="_Toc206486293"/>
      <w:bookmarkStart w:id="386" w:name="_Toc126938586"/>
      <w:bookmarkStart w:id="387" w:name="_Toc191803415"/>
      <w:bookmarkStart w:id="388" w:name="_Toc198721667"/>
      <w:bookmarkEnd w:id="385"/>
    </w:p>
    <w:p w14:paraId="289100D9" w14:textId="333D984C" w:rsidR="00B06318" w:rsidRPr="001616A5" w:rsidRDefault="0044170F" w:rsidP="00E73E80">
      <w:pPr>
        <w:pStyle w:val="H1G"/>
        <w:spacing w:before="0" w:after="200"/>
      </w:pPr>
      <w:r>
        <w:rPr>
          <w:bCs/>
          <w:lang w:val="fr-FR"/>
        </w:rPr>
        <w:tab/>
      </w:r>
      <w:r>
        <w:rPr>
          <w:bCs/>
          <w:lang w:val="fr-FR"/>
        </w:rPr>
        <w:tab/>
      </w:r>
      <w:r w:rsidR="00B06318">
        <w:rPr>
          <w:lang w:val="fr-FR"/>
        </w:rPr>
        <w:t>Forme et contenu des rapports</w:t>
      </w:r>
      <w:bookmarkStart w:id="389" w:name="_Toc206486294"/>
      <w:bookmarkEnd w:id="386"/>
      <w:bookmarkEnd w:id="387"/>
      <w:bookmarkEnd w:id="388"/>
      <w:bookmarkEnd w:id="389"/>
    </w:p>
    <w:p w14:paraId="5DDA518F" w14:textId="1E5F0B4D" w:rsidR="00B06318" w:rsidRPr="001616A5" w:rsidRDefault="00B06318" w:rsidP="00180F0F">
      <w:pPr>
        <w:pStyle w:val="SingleTxtG"/>
        <w:spacing w:after="100" w:line="236" w:lineRule="atLeast"/>
      </w:pPr>
      <w:r w:rsidRPr="00DB640B">
        <w:rPr>
          <w:lang w:val="fr-FR"/>
        </w:rPr>
        <w:t>1</w:t>
      </w:r>
      <w:r w:rsidR="00DB640B" w:rsidRPr="00DB640B">
        <w:rPr>
          <w:lang w:val="fr-FR"/>
        </w:rPr>
        <w:t>.</w:t>
      </w:r>
      <w:r>
        <w:rPr>
          <w:lang w:val="fr-FR"/>
        </w:rPr>
        <w:tab/>
        <w:t>Par l</w:t>
      </w:r>
      <w:r w:rsidR="003F0CE6">
        <w:rPr>
          <w:lang w:val="fr-FR"/>
        </w:rPr>
        <w:t>’</w:t>
      </w:r>
      <w:r>
        <w:rPr>
          <w:lang w:val="fr-FR"/>
        </w:rPr>
        <w:t>intermédiaire du (de la) Secrétaire général(e), le Comité informe les États</w:t>
      </w:r>
      <w:r w:rsidR="00D46AC4">
        <w:rPr>
          <w:lang w:val="fr-FR"/>
        </w:rPr>
        <w:t> </w:t>
      </w:r>
      <w:r>
        <w:rPr>
          <w:lang w:val="fr-FR"/>
        </w:rPr>
        <w:t>Parties des prescriptions relatives à la forme et au fond des rapports périodiques qui doivent être soumis en application de l</w:t>
      </w:r>
      <w:r w:rsidR="003F0CE6">
        <w:rPr>
          <w:lang w:val="fr-FR"/>
        </w:rPr>
        <w:t>’</w:t>
      </w:r>
      <w:r w:rsidR="00A926BD">
        <w:rPr>
          <w:lang w:val="fr-FR"/>
        </w:rPr>
        <w:t>article </w:t>
      </w:r>
      <w:r w:rsidRPr="00DB640B">
        <w:rPr>
          <w:lang w:val="fr-FR"/>
        </w:rPr>
        <w:t>9</w:t>
      </w:r>
      <w:r>
        <w:rPr>
          <w:lang w:val="fr-FR"/>
        </w:rPr>
        <w:t xml:space="preserve"> de la Convention</w:t>
      </w:r>
      <w:r w:rsidR="00DB640B" w:rsidRPr="00DB640B">
        <w:rPr>
          <w:lang w:val="fr-FR"/>
        </w:rPr>
        <w:t>.</w:t>
      </w:r>
    </w:p>
    <w:p w14:paraId="34C318B8" w14:textId="3C334869" w:rsidR="003F0CE6" w:rsidRDefault="00B06318" w:rsidP="00180F0F">
      <w:pPr>
        <w:pStyle w:val="SingleTxtG"/>
        <w:spacing w:after="100" w:line="236" w:lineRule="atLeast"/>
        <w:rPr>
          <w:lang w:val="fr-FR"/>
        </w:rPr>
      </w:pPr>
      <w:r w:rsidRPr="00DB640B">
        <w:rPr>
          <w:lang w:val="fr-FR"/>
        </w:rPr>
        <w:t>2</w:t>
      </w:r>
      <w:r w:rsidR="00DB640B" w:rsidRPr="00DB640B">
        <w:rPr>
          <w:lang w:val="fr-FR"/>
        </w:rPr>
        <w:t>.</w:t>
      </w:r>
      <w:r>
        <w:rPr>
          <w:lang w:val="fr-FR"/>
        </w:rPr>
        <w:tab/>
        <w:t>Le Comité fixe les dates auxquelles ces rapports doivent être soumis</w:t>
      </w:r>
      <w:r w:rsidR="00DB640B" w:rsidRPr="00DB640B">
        <w:rPr>
          <w:lang w:val="fr-FR"/>
        </w:rPr>
        <w:t>.</w:t>
      </w:r>
    </w:p>
    <w:p w14:paraId="5435F924"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66</w:t>
      </w:r>
      <w:bookmarkStart w:id="390" w:name="_Toc206486295"/>
      <w:bookmarkStart w:id="391" w:name="_Toc191803416"/>
      <w:bookmarkStart w:id="392" w:name="_Toc198721668"/>
      <w:bookmarkEnd w:id="390"/>
    </w:p>
    <w:p w14:paraId="57BE33FE" w14:textId="63821851" w:rsidR="003F0CE6" w:rsidRDefault="0044170F" w:rsidP="00E73E80">
      <w:pPr>
        <w:pStyle w:val="H1G"/>
        <w:spacing w:before="0" w:after="200"/>
        <w:rPr>
          <w:lang w:val="fr-FR"/>
        </w:rPr>
      </w:pPr>
      <w:r>
        <w:rPr>
          <w:lang w:val="fr-FR"/>
        </w:rPr>
        <w:tab/>
      </w:r>
      <w:r>
        <w:rPr>
          <w:lang w:val="fr-FR"/>
        </w:rPr>
        <w:tab/>
      </w:r>
      <w:r w:rsidR="00B06318">
        <w:rPr>
          <w:lang w:val="fr-FR"/>
        </w:rPr>
        <w:t>Demande de rapports ou de renseignements supplémentaires</w:t>
      </w:r>
      <w:bookmarkEnd w:id="391"/>
      <w:bookmarkEnd w:id="392"/>
    </w:p>
    <w:p w14:paraId="5F3F938B" w14:textId="15D81646" w:rsidR="00B06318" w:rsidRPr="001616A5" w:rsidRDefault="00B06318" w:rsidP="00180F0F">
      <w:pPr>
        <w:pStyle w:val="SingleTxtG"/>
        <w:spacing w:after="100" w:line="236" w:lineRule="atLeast"/>
      </w:pPr>
      <w:r w:rsidRPr="00DB640B">
        <w:rPr>
          <w:lang w:val="fr-FR"/>
        </w:rPr>
        <w:t>1</w:t>
      </w:r>
      <w:r w:rsidR="00DB640B" w:rsidRPr="00DB640B">
        <w:rPr>
          <w:lang w:val="fr-FR"/>
        </w:rPr>
        <w:t>.</w:t>
      </w:r>
      <w:r>
        <w:rPr>
          <w:lang w:val="fr-FR"/>
        </w:rPr>
        <w:tab/>
        <w:t>S</w:t>
      </w:r>
      <w:r w:rsidR="003F0CE6">
        <w:rPr>
          <w:lang w:val="fr-FR"/>
        </w:rPr>
        <w:t>’</w:t>
      </w:r>
      <w:r>
        <w:rPr>
          <w:lang w:val="fr-FR"/>
        </w:rPr>
        <w:t>il décide, conformément aux dispositions de l</w:t>
      </w:r>
      <w:r w:rsidR="003F0CE6">
        <w:rPr>
          <w:lang w:val="fr-FR"/>
        </w:rPr>
        <w:t>’</w:t>
      </w:r>
      <w:r w:rsidR="00A926BD">
        <w:rPr>
          <w:lang w:val="fr-FR"/>
        </w:rPr>
        <w:t>article </w:t>
      </w:r>
      <w:r w:rsidRPr="00DB640B">
        <w:rPr>
          <w:lang w:val="fr-FR"/>
        </w:rPr>
        <w:t>9</w:t>
      </w:r>
      <w:r>
        <w:rPr>
          <w:lang w:val="fr-FR"/>
        </w:rPr>
        <w:t xml:space="preserve"> (par</w:t>
      </w:r>
      <w:r w:rsidR="00DB640B" w:rsidRPr="00DB640B">
        <w:rPr>
          <w:lang w:val="fr-FR"/>
        </w:rPr>
        <w:t>.</w:t>
      </w:r>
      <w:r>
        <w:rPr>
          <w:lang w:val="fr-FR"/>
        </w:rPr>
        <w:t> </w:t>
      </w:r>
      <w:r w:rsidRPr="00DB640B">
        <w:rPr>
          <w:lang w:val="fr-FR"/>
        </w:rPr>
        <w:t>1</w:t>
      </w:r>
      <w:r w:rsidR="00D46AC4">
        <w:rPr>
          <w:lang w:val="fr-FR"/>
        </w:rPr>
        <w:t> </w:t>
      </w:r>
      <w:r>
        <w:rPr>
          <w:lang w:val="fr-FR"/>
        </w:rPr>
        <w:t xml:space="preserve">b)) de la Convention, de demander à un État Partie un rapport ou des renseignements supplémentaires, le Comité peut indiquer de quelle manière et dans quel délai ledit rapport ou lesdits renseignements doivent être soumis et il communique sa </w:t>
      </w:r>
      <w:r w:rsidR="00D105C4">
        <w:rPr>
          <w:lang w:val="fr-FR"/>
        </w:rPr>
        <w:t>décision</w:t>
      </w:r>
      <w:r w:rsidR="00180F0F">
        <w:rPr>
          <w:lang w:val="fr-FR"/>
        </w:rPr>
        <w:t xml:space="preserve"> </w:t>
      </w:r>
      <w:r>
        <w:rPr>
          <w:lang w:val="fr-FR"/>
        </w:rPr>
        <w:t>au (à la) Secrétaire général(e), qui la transmet dans un délai de deux semaines à l</w:t>
      </w:r>
      <w:r w:rsidR="003F0CE6">
        <w:rPr>
          <w:lang w:val="fr-FR"/>
        </w:rPr>
        <w:t>’</w:t>
      </w:r>
      <w:r>
        <w:rPr>
          <w:lang w:val="fr-FR"/>
        </w:rPr>
        <w:t>État Partie intéressé</w:t>
      </w:r>
      <w:r w:rsidR="00DB640B" w:rsidRPr="00DB640B">
        <w:rPr>
          <w:lang w:val="fr-FR"/>
        </w:rPr>
        <w:t>.</w:t>
      </w:r>
    </w:p>
    <w:p w14:paraId="250C2D9D" w14:textId="6B97B3C5" w:rsidR="00B06318" w:rsidRPr="001616A5" w:rsidRDefault="00B06318" w:rsidP="00180F0F">
      <w:pPr>
        <w:pStyle w:val="SingleTxtG"/>
        <w:spacing w:after="100" w:line="236" w:lineRule="atLeast"/>
      </w:pPr>
      <w:r w:rsidRPr="00DB640B">
        <w:rPr>
          <w:lang w:val="fr-FR"/>
        </w:rPr>
        <w:t>2</w:t>
      </w:r>
      <w:r w:rsidR="00DB640B" w:rsidRPr="00DB640B">
        <w:rPr>
          <w:lang w:val="fr-FR"/>
        </w:rPr>
        <w:t>.</w:t>
      </w:r>
      <w:r>
        <w:rPr>
          <w:lang w:val="fr-FR"/>
        </w:rPr>
        <w:tab/>
        <w:t>Le Comité peut informer un État Partie auquel il décide de demander des renseignements supplémentaires que ses représentant(e)s peuvent assister à une séance déterminée</w:t>
      </w:r>
      <w:r w:rsidR="00DB640B" w:rsidRPr="00DB640B">
        <w:rPr>
          <w:lang w:val="fr-FR"/>
        </w:rPr>
        <w:t>.</w:t>
      </w:r>
      <w:r>
        <w:rPr>
          <w:lang w:val="fr-FR"/>
        </w:rPr>
        <w:t xml:space="preserve"> Ces représentant(e)s doivent être en mesure de répondre aux questions qui pourront leur être posées par le Comité et de faire des déclarations au sujet de rapports déjà soumis par l</w:t>
      </w:r>
      <w:r w:rsidR="003F0CE6">
        <w:rPr>
          <w:lang w:val="fr-FR"/>
        </w:rPr>
        <w:t>’</w:t>
      </w:r>
      <w:r>
        <w:rPr>
          <w:lang w:val="fr-FR"/>
        </w:rPr>
        <w:t>État Partie et peuvent également fournir des renseignements supplémentaires émanant de l</w:t>
      </w:r>
      <w:r w:rsidR="003F0CE6">
        <w:rPr>
          <w:lang w:val="fr-FR"/>
        </w:rPr>
        <w:t>’</w:t>
      </w:r>
      <w:r>
        <w:rPr>
          <w:lang w:val="fr-FR"/>
        </w:rPr>
        <w:t>État Partie</w:t>
      </w:r>
      <w:r w:rsidR="00DB640B" w:rsidRPr="00DB640B">
        <w:rPr>
          <w:lang w:val="fr-FR"/>
        </w:rPr>
        <w:t>.</w:t>
      </w:r>
    </w:p>
    <w:p w14:paraId="19335F8E"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67</w:t>
      </w:r>
      <w:bookmarkStart w:id="393" w:name="_Toc206486297"/>
      <w:bookmarkStart w:id="394" w:name="_Toc198721669"/>
      <w:bookmarkStart w:id="395" w:name="_Toc191803417"/>
      <w:bookmarkEnd w:id="393"/>
    </w:p>
    <w:p w14:paraId="6BFAECA8" w14:textId="1978399B" w:rsidR="003F0CE6" w:rsidRDefault="0044170F" w:rsidP="00E73E80">
      <w:pPr>
        <w:pStyle w:val="H1G"/>
        <w:spacing w:before="0" w:after="200"/>
        <w:rPr>
          <w:lang w:val="fr-FR"/>
        </w:rPr>
      </w:pPr>
      <w:r>
        <w:rPr>
          <w:lang w:val="fr-FR"/>
        </w:rPr>
        <w:tab/>
      </w:r>
      <w:r>
        <w:rPr>
          <w:lang w:val="fr-FR"/>
        </w:rPr>
        <w:tab/>
      </w:r>
      <w:r w:rsidR="00B06318">
        <w:rPr>
          <w:lang w:val="fr-FR"/>
        </w:rPr>
        <w:t>Liste de points adressée à un État Partie avant la soumission d</w:t>
      </w:r>
      <w:r w:rsidR="003F0CE6">
        <w:rPr>
          <w:lang w:val="fr-FR"/>
        </w:rPr>
        <w:t>’</w:t>
      </w:r>
      <w:r w:rsidR="00B06318">
        <w:rPr>
          <w:lang w:val="fr-FR"/>
        </w:rPr>
        <w:t>un</w:t>
      </w:r>
      <w:r w:rsidR="00CD16AA">
        <w:rPr>
          <w:lang w:val="fr-FR"/>
        </w:rPr>
        <w:t> </w:t>
      </w:r>
      <w:r w:rsidR="00B06318">
        <w:rPr>
          <w:lang w:val="fr-FR"/>
        </w:rPr>
        <w:t>rapport</w:t>
      </w:r>
      <w:bookmarkEnd w:id="394"/>
      <w:bookmarkEnd w:id="395"/>
    </w:p>
    <w:p w14:paraId="4A8C57FA" w14:textId="0ED92B3D" w:rsidR="00B06318" w:rsidRPr="00180F0F" w:rsidRDefault="00B06318" w:rsidP="00180F0F">
      <w:pPr>
        <w:pStyle w:val="SingleTxtG"/>
        <w:widowControl w:val="0"/>
        <w:ind w:firstLine="567"/>
        <w:rPr>
          <w:spacing w:val="-2"/>
        </w:rPr>
      </w:pPr>
      <w:r w:rsidRPr="00180F0F">
        <w:rPr>
          <w:spacing w:val="-2"/>
          <w:lang w:val="fr-FR"/>
        </w:rPr>
        <w:t>Le Comité peut adresser à un État Partie une liste de points établie avant la réception de son rapport</w:t>
      </w:r>
      <w:r w:rsidR="00DB640B" w:rsidRPr="00DB640B">
        <w:rPr>
          <w:spacing w:val="-2"/>
          <w:lang w:val="fr-FR"/>
        </w:rPr>
        <w:t>.</w:t>
      </w:r>
      <w:r w:rsidRPr="00180F0F">
        <w:rPr>
          <w:spacing w:val="-2"/>
          <w:lang w:val="fr-FR"/>
        </w:rPr>
        <w:t xml:space="preserve"> Si l</w:t>
      </w:r>
      <w:r w:rsidR="003F0CE6" w:rsidRPr="00180F0F">
        <w:rPr>
          <w:spacing w:val="-2"/>
          <w:lang w:val="fr-FR"/>
        </w:rPr>
        <w:t>’</w:t>
      </w:r>
      <w:r w:rsidRPr="00180F0F">
        <w:rPr>
          <w:spacing w:val="-2"/>
          <w:lang w:val="fr-FR"/>
        </w:rPr>
        <w:t>État Partie accepte la procédure simplifiée d</w:t>
      </w:r>
      <w:r w:rsidR="003F0CE6" w:rsidRPr="00180F0F">
        <w:rPr>
          <w:spacing w:val="-2"/>
          <w:lang w:val="fr-FR"/>
        </w:rPr>
        <w:t>’</w:t>
      </w:r>
      <w:r w:rsidRPr="00180F0F">
        <w:rPr>
          <w:spacing w:val="-2"/>
          <w:lang w:val="fr-FR"/>
        </w:rPr>
        <w:t>établissement des rapports, ses</w:t>
      </w:r>
      <w:r w:rsidR="00853245">
        <w:rPr>
          <w:spacing w:val="-2"/>
          <w:lang w:val="fr-FR"/>
        </w:rPr>
        <w:t> </w:t>
      </w:r>
      <w:r w:rsidRPr="00180F0F">
        <w:rPr>
          <w:spacing w:val="-2"/>
          <w:lang w:val="fr-FR"/>
        </w:rPr>
        <w:t>réponses à la liste constitueront, pour la période visée, son rapport au titre de l</w:t>
      </w:r>
      <w:r w:rsidR="003F0CE6" w:rsidRPr="00180F0F">
        <w:rPr>
          <w:spacing w:val="-2"/>
          <w:lang w:val="fr-FR"/>
        </w:rPr>
        <w:t>’</w:t>
      </w:r>
      <w:r w:rsidR="00A926BD" w:rsidRPr="00180F0F">
        <w:rPr>
          <w:spacing w:val="-2"/>
          <w:lang w:val="fr-FR"/>
        </w:rPr>
        <w:t>article </w:t>
      </w:r>
      <w:r w:rsidRPr="00DB640B">
        <w:rPr>
          <w:spacing w:val="-2"/>
          <w:lang w:val="fr-FR"/>
        </w:rPr>
        <w:t>9</w:t>
      </w:r>
      <w:r w:rsidRPr="00180F0F">
        <w:rPr>
          <w:spacing w:val="-2"/>
          <w:lang w:val="fr-FR"/>
        </w:rPr>
        <w:t xml:space="preserve"> de la Convention</w:t>
      </w:r>
      <w:r w:rsidR="00DB640B" w:rsidRPr="00DB640B">
        <w:rPr>
          <w:spacing w:val="-2"/>
          <w:lang w:val="fr-FR"/>
        </w:rPr>
        <w:t>.</w:t>
      </w:r>
    </w:p>
    <w:p w14:paraId="4441E6D5" w14:textId="77777777" w:rsidR="0044170F" w:rsidRDefault="00CD16AA"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68</w:t>
      </w:r>
      <w:bookmarkStart w:id="396" w:name="_Toc206486299"/>
      <w:bookmarkStart w:id="397" w:name="_Toc126938587"/>
      <w:bookmarkStart w:id="398" w:name="_Toc191803418"/>
      <w:bookmarkStart w:id="399" w:name="_Toc198721670"/>
      <w:bookmarkEnd w:id="396"/>
    </w:p>
    <w:p w14:paraId="0117A251" w14:textId="7567DC70" w:rsidR="00B06318" w:rsidRPr="001616A5" w:rsidRDefault="0044170F" w:rsidP="004E65B6">
      <w:pPr>
        <w:pStyle w:val="H1G"/>
        <w:spacing w:before="0"/>
      </w:pPr>
      <w:r>
        <w:rPr>
          <w:lang w:val="fr-FR"/>
        </w:rPr>
        <w:tab/>
      </w:r>
      <w:r>
        <w:rPr>
          <w:lang w:val="fr-FR"/>
        </w:rPr>
        <w:tab/>
      </w:r>
      <w:r w:rsidR="00B06318">
        <w:rPr>
          <w:lang w:val="fr-FR"/>
        </w:rPr>
        <w:t>Examen du rapport et dialogue avec l</w:t>
      </w:r>
      <w:r w:rsidR="003F0CE6">
        <w:rPr>
          <w:lang w:val="fr-FR"/>
        </w:rPr>
        <w:t>’</w:t>
      </w:r>
      <w:r w:rsidR="00B06318">
        <w:rPr>
          <w:lang w:val="fr-FR"/>
        </w:rPr>
        <w:t>État Partie</w:t>
      </w:r>
      <w:bookmarkStart w:id="400" w:name="_Toc206486300"/>
      <w:bookmarkEnd w:id="397"/>
      <w:bookmarkEnd w:id="398"/>
      <w:bookmarkEnd w:id="399"/>
      <w:bookmarkEnd w:id="400"/>
    </w:p>
    <w:p w14:paraId="02BAA7FD" w14:textId="4083CEAA" w:rsidR="00B06318" w:rsidRPr="001616A5" w:rsidRDefault="00B06318" w:rsidP="00CD16AA">
      <w:pPr>
        <w:pStyle w:val="SingleTxtG"/>
      </w:pPr>
      <w:r w:rsidRPr="00DB640B">
        <w:rPr>
          <w:lang w:val="fr-FR"/>
        </w:rPr>
        <w:t>1</w:t>
      </w:r>
      <w:r w:rsidR="00DB640B" w:rsidRPr="00DB640B">
        <w:rPr>
          <w:lang w:val="fr-FR"/>
        </w:rPr>
        <w:t>.</w:t>
      </w:r>
      <w:r>
        <w:rPr>
          <w:lang w:val="fr-FR"/>
        </w:rPr>
        <w:tab/>
        <w:t>Le Comité peut, selon qu</w:t>
      </w:r>
      <w:r w:rsidR="003F0CE6">
        <w:rPr>
          <w:lang w:val="fr-FR"/>
        </w:rPr>
        <w:t>’</w:t>
      </w:r>
      <w:r>
        <w:rPr>
          <w:lang w:val="fr-FR"/>
        </w:rPr>
        <w:t>il convient, désigner des rapporteurs ou rapporteuses pour le pays ou mettre en place tout autre moyen lui permettant de s</w:t>
      </w:r>
      <w:r w:rsidR="003F0CE6">
        <w:rPr>
          <w:lang w:val="fr-FR"/>
        </w:rPr>
        <w:t>’</w:t>
      </w:r>
      <w:r>
        <w:rPr>
          <w:lang w:val="fr-FR"/>
        </w:rPr>
        <w:t>acquitter de ses fonctions au titre de l</w:t>
      </w:r>
      <w:r w:rsidR="003F0CE6">
        <w:rPr>
          <w:lang w:val="fr-FR"/>
        </w:rPr>
        <w:t>’</w:t>
      </w:r>
      <w:r w:rsidR="00A926BD">
        <w:rPr>
          <w:lang w:val="fr-FR"/>
        </w:rPr>
        <w:t>article </w:t>
      </w:r>
      <w:r w:rsidRPr="00DB640B">
        <w:rPr>
          <w:lang w:val="fr-FR"/>
        </w:rPr>
        <w:t>9</w:t>
      </w:r>
      <w:r>
        <w:rPr>
          <w:lang w:val="fr-FR"/>
        </w:rPr>
        <w:t xml:space="preserve"> (</w:t>
      </w:r>
      <w:r w:rsidR="00A926BD">
        <w:rPr>
          <w:lang w:val="fr-FR"/>
        </w:rPr>
        <w:t>al</w:t>
      </w:r>
      <w:r w:rsidR="00DB640B" w:rsidRPr="00DB640B">
        <w:rPr>
          <w:lang w:val="fr-FR"/>
        </w:rPr>
        <w:t>.</w:t>
      </w:r>
      <w:r w:rsidR="00A926BD">
        <w:rPr>
          <w:lang w:val="fr-FR"/>
        </w:rPr>
        <w:t> </w:t>
      </w:r>
      <w:r>
        <w:rPr>
          <w:lang w:val="fr-FR"/>
        </w:rPr>
        <w:t>a)) de la Convention</w:t>
      </w:r>
      <w:r w:rsidR="00DB640B" w:rsidRPr="00DB640B">
        <w:rPr>
          <w:lang w:val="fr-FR"/>
        </w:rPr>
        <w:t>.</w:t>
      </w:r>
    </w:p>
    <w:p w14:paraId="3CD92C07" w14:textId="256062B5" w:rsidR="003F0CE6" w:rsidRDefault="00B06318" w:rsidP="00CD16AA">
      <w:pPr>
        <w:pStyle w:val="SingleTxtG"/>
        <w:rPr>
          <w:lang w:val="fr-FR"/>
        </w:rPr>
      </w:pPr>
      <w:r w:rsidRPr="00DB640B">
        <w:t>2</w:t>
      </w:r>
      <w:r w:rsidR="00DB640B" w:rsidRPr="00DB640B">
        <w:t>.</w:t>
      </w:r>
      <w:r w:rsidRPr="000F15D2">
        <w:tab/>
        <w:t xml:space="preserve">Le Comité fait connaître dès que possible aux États </w:t>
      </w:r>
      <w:r>
        <w:t>P</w:t>
      </w:r>
      <w:r w:rsidRPr="000F15D2">
        <w:t>arties, par l</w:t>
      </w:r>
      <w:r w:rsidR="003F0CE6">
        <w:t>’</w:t>
      </w:r>
      <w:r w:rsidRPr="000F15D2">
        <w:t xml:space="preserve">intermédiaire du </w:t>
      </w:r>
      <w:r>
        <w:t>(de</w:t>
      </w:r>
      <w:r w:rsidR="00954A44">
        <w:t> </w:t>
      </w:r>
      <w:r>
        <w:t xml:space="preserve">la) </w:t>
      </w:r>
      <w:r w:rsidRPr="000F15D2">
        <w:t>Secrétaire général</w:t>
      </w:r>
      <w:r>
        <w:t>(e)</w:t>
      </w:r>
      <w:r w:rsidRPr="000F15D2">
        <w:t>, la date d</w:t>
      </w:r>
      <w:r w:rsidR="003F0CE6">
        <w:t>’</w:t>
      </w:r>
      <w:r w:rsidRPr="000F15D2">
        <w:t xml:space="preserve">ouverture, la durée et le lieu de la session à laquelle leurs rapports </w:t>
      </w:r>
      <w:r>
        <w:t xml:space="preserve">respectifs </w:t>
      </w:r>
      <w:r w:rsidRPr="000F15D2">
        <w:t>seront examinés</w:t>
      </w:r>
      <w:r w:rsidR="00DB640B" w:rsidRPr="00DB640B">
        <w:t>.</w:t>
      </w:r>
      <w:r w:rsidRPr="000F15D2">
        <w:t xml:space="preserve"> </w:t>
      </w:r>
      <w:r>
        <w:rPr>
          <w:lang w:val="fr-FR"/>
        </w:rPr>
        <w:t>Les représentants des États Parties peuvent assister aux séances publiques du Comité auxquelles leurs rapports sont examinés</w:t>
      </w:r>
      <w:r w:rsidR="00DB640B" w:rsidRPr="00DB640B">
        <w:rPr>
          <w:lang w:val="fr-FR"/>
        </w:rPr>
        <w:t>.</w:t>
      </w:r>
    </w:p>
    <w:p w14:paraId="0BA1CFC2" w14:textId="66B2347F" w:rsidR="00B06318" w:rsidRPr="001616A5" w:rsidRDefault="00B06318" w:rsidP="00CD16AA">
      <w:pPr>
        <w:pStyle w:val="SingleTxtG"/>
      </w:pPr>
      <w:r w:rsidRPr="00DB640B">
        <w:rPr>
          <w:lang w:val="fr-FR"/>
        </w:rPr>
        <w:t>3</w:t>
      </w:r>
      <w:r w:rsidR="00DB640B" w:rsidRPr="00DB640B">
        <w:rPr>
          <w:lang w:val="fr-FR"/>
        </w:rPr>
        <w:t>.</w:t>
      </w:r>
      <w:r>
        <w:rPr>
          <w:lang w:val="fr-FR"/>
        </w:rPr>
        <w:tab/>
        <w:t>Le Comité organise l</w:t>
      </w:r>
      <w:r w:rsidR="003F0CE6">
        <w:rPr>
          <w:lang w:val="fr-FR"/>
        </w:rPr>
        <w:t>’</w:t>
      </w:r>
      <w:r>
        <w:rPr>
          <w:lang w:val="fr-FR"/>
        </w:rPr>
        <w:t>examen des rapports des États Parties comme il le juge approprié</w:t>
      </w:r>
      <w:r w:rsidR="00DB640B" w:rsidRPr="00DB640B">
        <w:rPr>
          <w:lang w:val="fr-FR"/>
        </w:rPr>
        <w:t>.</w:t>
      </w:r>
    </w:p>
    <w:p w14:paraId="6E1DC8DA" w14:textId="2C695E3E" w:rsidR="003F0CE6" w:rsidRDefault="00B06318" w:rsidP="00CD16AA">
      <w:pPr>
        <w:pStyle w:val="SingleTxtG"/>
        <w:rPr>
          <w:lang w:val="fr-FR"/>
        </w:rPr>
      </w:pPr>
      <w:r w:rsidRPr="00DB640B">
        <w:rPr>
          <w:lang w:val="fr-FR"/>
        </w:rPr>
        <w:t>4</w:t>
      </w:r>
      <w:r w:rsidR="00DB640B" w:rsidRPr="00DB640B">
        <w:rPr>
          <w:lang w:val="fr-FR"/>
        </w:rPr>
        <w:t>.</w:t>
      </w:r>
      <w:r>
        <w:rPr>
          <w:lang w:val="fr-FR"/>
        </w:rPr>
        <w:tab/>
        <w:t>Les institutions nationales des droits de l</w:t>
      </w:r>
      <w:r w:rsidR="003F0CE6">
        <w:rPr>
          <w:lang w:val="fr-FR"/>
        </w:rPr>
        <w:t>’</w:t>
      </w:r>
      <w:r>
        <w:rPr>
          <w:lang w:val="fr-FR"/>
        </w:rPr>
        <w:t>homme accréditées par l</w:t>
      </w:r>
      <w:r w:rsidR="003F0CE6">
        <w:rPr>
          <w:lang w:val="fr-FR"/>
        </w:rPr>
        <w:t>’</w:t>
      </w:r>
      <w:r>
        <w:rPr>
          <w:lang w:val="fr-FR"/>
        </w:rPr>
        <w:t>Alliance mondiale des institutions nationales des droits de l</w:t>
      </w:r>
      <w:r w:rsidR="003F0CE6">
        <w:rPr>
          <w:lang w:val="fr-FR"/>
        </w:rPr>
        <w:t>’</w:t>
      </w:r>
      <w:r>
        <w:rPr>
          <w:lang w:val="fr-FR"/>
        </w:rPr>
        <w:t>homme peuvent, à leur demande et avec le consentement de l</w:t>
      </w:r>
      <w:r w:rsidR="003F0CE6">
        <w:rPr>
          <w:lang w:val="fr-FR"/>
        </w:rPr>
        <w:t>’</w:t>
      </w:r>
      <w:r>
        <w:rPr>
          <w:lang w:val="fr-FR"/>
        </w:rPr>
        <w:t>État Partie intéressé, se voir accorder un temps de parole, défini par le Comité, pour présenter, à titre indépendant et par l</w:t>
      </w:r>
      <w:r w:rsidR="003F0CE6">
        <w:rPr>
          <w:lang w:val="fr-FR"/>
        </w:rPr>
        <w:t>’</w:t>
      </w:r>
      <w:r>
        <w:rPr>
          <w:lang w:val="fr-FR"/>
        </w:rPr>
        <w:t>intermédiaire d</w:t>
      </w:r>
      <w:r w:rsidR="003F0CE6">
        <w:rPr>
          <w:lang w:val="fr-FR"/>
        </w:rPr>
        <w:t>’</w:t>
      </w:r>
      <w:r>
        <w:rPr>
          <w:lang w:val="fr-FR"/>
        </w:rPr>
        <w:t>un(e) représentant(e) siégeant séparément de la délégation de l</w:t>
      </w:r>
      <w:r w:rsidR="003F0CE6">
        <w:rPr>
          <w:lang w:val="fr-FR"/>
        </w:rPr>
        <w:t>’</w:t>
      </w:r>
      <w:r>
        <w:rPr>
          <w:lang w:val="fr-FR"/>
        </w:rPr>
        <w:t>État Partie, une déclaration sur des questions liées au dialogue entre le Comité et l</w:t>
      </w:r>
      <w:r w:rsidR="003F0CE6">
        <w:rPr>
          <w:lang w:val="fr-FR"/>
        </w:rPr>
        <w:t>’</w:t>
      </w:r>
      <w:r>
        <w:rPr>
          <w:lang w:val="fr-FR"/>
        </w:rPr>
        <w:t>État Partie</w:t>
      </w:r>
      <w:r w:rsidR="00DB640B" w:rsidRPr="00DB640B">
        <w:rPr>
          <w:lang w:val="fr-FR"/>
        </w:rPr>
        <w:t>.</w:t>
      </w:r>
    </w:p>
    <w:p w14:paraId="383D9B3D" w14:textId="77777777" w:rsidR="0044170F" w:rsidRDefault="00CD16AA" w:rsidP="00FB7676">
      <w:pPr>
        <w:pStyle w:val="H1G"/>
        <w:spacing w:after="0"/>
        <w:rPr>
          <w:bCs/>
          <w:lang w:val="fr-FR"/>
        </w:rPr>
      </w:pPr>
      <w:r>
        <w:rPr>
          <w:lang w:val="fr-FR"/>
        </w:rPr>
        <w:tab/>
      </w:r>
      <w:r>
        <w:rPr>
          <w:lang w:val="fr-FR"/>
        </w:rPr>
        <w:tab/>
      </w:r>
      <w:r w:rsidR="00A926BD">
        <w:rPr>
          <w:lang w:val="fr-FR"/>
        </w:rPr>
        <w:t>Article </w:t>
      </w:r>
      <w:r w:rsidR="00B06318" w:rsidRPr="00DB640B">
        <w:rPr>
          <w:bCs/>
          <w:lang w:val="fr-FR"/>
        </w:rPr>
        <w:t>69</w:t>
      </w:r>
      <w:bookmarkStart w:id="401" w:name="_Toc206486301"/>
      <w:bookmarkStart w:id="402" w:name="_Toc191803419"/>
      <w:bookmarkStart w:id="403" w:name="_Toc198721671"/>
      <w:bookmarkEnd w:id="401"/>
    </w:p>
    <w:p w14:paraId="6D8894A1" w14:textId="7D63B7FD" w:rsidR="00B06318" w:rsidRPr="0044170F" w:rsidRDefault="0044170F" w:rsidP="004E65B6">
      <w:pPr>
        <w:pStyle w:val="H1G"/>
        <w:spacing w:before="0"/>
        <w:rPr>
          <w:bCs/>
          <w:lang w:val="fr-FR"/>
        </w:rPr>
      </w:pPr>
      <w:r>
        <w:rPr>
          <w:bCs/>
          <w:lang w:val="fr-FR"/>
        </w:rPr>
        <w:tab/>
      </w:r>
      <w:r>
        <w:rPr>
          <w:bCs/>
          <w:lang w:val="fr-FR"/>
        </w:rPr>
        <w:tab/>
      </w:r>
      <w:r w:rsidR="00B06318">
        <w:rPr>
          <w:lang w:val="fr-FR"/>
        </w:rPr>
        <w:t>Report de l</w:t>
      </w:r>
      <w:r w:rsidR="003F0CE6">
        <w:rPr>
          <w:lang w:val="fr-FR"/>
        </w:rPr>
        <w:t>’</w:t>
      </w:r>
      <w:r w:rsidR="00B06318">
        <w:rPr>
          <w:lang w:val="fr-FR"/>
        </w:rPr>
        <w:t>examen d</w:t>
      </w:r>
      <w:r w:rsidR="003F0CE6">
        <w:rPr>
          <w:lang w:val="fr-FR"/>
        </w:rPr>
        <w:t>’</w:t>
      </w:r>
      <w:r w:rsidR="00B06318">
        <w:rPr>
          <w:lang w:val="fr-FR"/>
        </w:rPr>
        <w:t>un rapport</w:t>
      </w:r>
      <w:bookmarkStart w:id="404" w:name="_Toc206486302"/>
      <w:bookmarkEnd w:id="402"/>
      <w:bookmarkEnd w:id="403"/>
      <w:bookmarkEnd w:id="404"/>
    </w:p>
    <w:p w14:paraId="2BBAC96B" w14:textId="06D4EAC7" w:rsidR="00B06318" w:rsidRPr="001616A5" w:rsidRDefault="00B06318" w:rsidP="00CD16AA">
      <w:pPr>
        <w:pStyle w:val="SingleTxtG"/>
      </w:pPr>
      <w:r w:rsidRPr="00DB640B">
        <w:rPr>
          <w:lang w:val="fr-FR"/>
        </w:rPr>
        <w:t>1</w:t>
      </w:r>
      <w:r w:rsidR="00DB640B" w:rsidRPr="00DB640B">
        <w:rPr>
          <w:lang w:val="fr-FR"/>
        </w:rPr>
        <w:t>.</w:t>
      </w:r>
      <w:r>
        <w:rPr>
          <w:lang w:val="fr-FR"/>
        </w:rPr>
        <w:tab/>
        <w:t>Si, en raison de circonstances exceptionnelles, les représentants d</w:t>
      </w:r>
      <w:r w:rsidR="003F0CE6">
        <w:rPr>
          <w:lang w:val="fr-FR"/>
        </w:rPr>
        <w:t>’</w:t>
      </w:r>
      <w:r>
        <w:rPr>
          <w:lang w:val="fr-FR"/>
        </w:rPr>
        <w:t>un État Partie ne sont pas en mesure de participer au dialogue interactif avec le Comité, celui-ci peut, à la demande de l</w:t>
      </w:r>
      <w:r w:rsidR="003F0CE6">
        <w:rPr>
          <w:lang w:val="fr-FR"/>
        </w:rPr>
        <w:t>’</w:t>
      </w:r>
      <w:r>
        <w:rPr>
          <w:lang w:val="fr-FR"/>
        </w:rPr>
        <w:t>État Partie et s</w:t>
      </w:r>
      <w:r w:rsidR="003F0CE6">
        <w:rPr>
          <w:lang w:val="fr-FR"/>
        </w:rPr>
        <w:t>’</w:t>
      </w:r>
      <w:r>
        <w:rPr>
          <w:lang w:val="fr-FR"/>
        </w:rPr>
        <w:t>il le juge approprié, reporter l</w:t>
      </w:r>
      <w:r w:rsidR="003F0CE6">
        <w:rPr>
          <w:lang w:val="fr-FR"/>
        </w:rPr>
        <w:t>’</w:t>
      </w:r>
      <w:r>
        <w:rPr>
          <w:lang w:val="fr-FR"/>
        </w:rPr>
        <w:t>examen du rapport ou inviter l</w:t>
      </w:r>
      <w:r w:rsidR="003F0CE6">
        <w:rPr>
          <w:lang w:val="fr-FR"/>
        </w:rPr>
        <w:t>’</w:t>
      </w:r>
      <w:r>
        <w:rPr>
          <w:lang w:val="fr-FR"/>
        </w:rPr>
        <w:t>État Partie à participer à distance</w:t>
      </w:r>
      <w:r w:rsidR="00DB640B" w:rsidRPr="00DB640B">
        <w:rPr>
          <w:lang w:val="fr-FR"/>
        </w:rPr>
        <w:t>.</w:t>
      </w:r>
    </w:p>
    <w:p w14:paraId="37CDDB1F" w14:textId="1E6CD381" w:rsidR="00B06318" w:rsidRPr="001616A5" w:rsidRDefault="00B06318" w:rsidP="00CD16AA">
      <w:pPr>
        <w:pStyle w:val="SingleTxtG"/>
      </w:pPr>
      <w:r w:rsidRPr="00DB640B">
        <w:rPr>
          <w:lang w:val="fr-FR"/>
        </w:rPr>
        <w:t>2</w:t>
      </w:r>
      <w:r w:rsidR="00DB640B" w:rsidRPr="00DB640B">
        <w:rPr>
          <w:lang w:val="fr-FR"/>
        </w:rPr>
        <w:t>.</w:t>
      </w:r>
      <w:r>
        <w:rPr>
          <w:lang w:val="fr-FR"/>
        </w:rPr>
        <w:tab/>
        <w:t>S</w:t>
      </w:r>
      <w:r w:rsidR="003F0CE6">
        <w:rPr>
          <w:lang w:val="fr-FR"/>
        </w:rPr>
        <w:t>’</w:t>
      </w:r>
      <w:r>
        <w:rPr>
          <w:lang w:val="fr-FR"/>
        </w:rPr>
        <w:t>il estime qu</w:t>
      </w:r>
      <w:r w:rsidR="003F0CE6">
        <w:rPr>
          <w:lang w:val="fr-FR"/>
        </w:rPr>
        <w:t>’</w:t>
      </w:r>
      <w:r>
        <w:rPr>
          <w:lang w:val="fr-FR"/>
        </w:rPr>
        <w:t>aucune circonstance exceptionnelle ne justifie ce report, le Comité procède à l</w:t>
      </w:r>
      <w:r w:rsidR="003F0CE6">
        <w:rPr>
          <w:lang w:val="fr-FR"/>
        </w:rPr>
        <w:t>’</w:t>
      </w:r>
      <w:r>
        <w:rPr>
          <w:lang w:val="fr-FR"/>
        </w:rPr>
        <w:t>examen du rapport</w:t>
      </w:r>
      <w:r w:rsidR="00DB640B" w:rsidRPr="00DB640B">
        <w:rPr>
          <w:lang w:val="fr-FR"/>
        </w:rPr>
        <w:t>.</w:t>
      </w:r>
    </w:p>
    <w:p w14:paraId="54A64482" w14:textId="77777777" w:rsidR="0044170F" w:rsidRDefault="00CD16AA" w:rsidP="00FB7676">
      <w:pPr>
        <w:pStyle w:val="H1G"/>
        <w:spacing w:after="0"/>
        <w:rPr>
          <w:lang w:val="fr-FR"/>
        </w:rPr>
      </w:pPr>
      <w:r>
        <w:rPr>
          <w:lang w:val="fr-FR"/>
        </w:rPr>
        <w:tab/>
      </w:r>
      <w:r>
        <w:rPr>
          <w:lang w:val="fr-FR"/>
        </w:rPr>
        <w:tab/>
      </w:r>
      <w:r w:rsidR="00A926BD">
        <w:rPr>
          <w:lang w:val="fr-FR"/>
        </w:rPr>
        <w:t>Article </w:t>
      </w:r>
      <w:r w:rsidR="00B06318" w:rsidRPr="00DB640B">
        <w:rPr>
          <w:lang w:val="fr-FR"/>
        </w:rPr>
        <w:t>70</w:t>
      </w:r>
      <w:bookmarkStart w:id="405" w:name="_Toc206486303"/>
      <w:bookmarkStart w:id="406" w:name="_Toc198721672"/>
      <w:bookmarkStart w:id="407" w:name="_Toc191803420"/>
      <w:bookmarkEnd w:id="405"/>
    </w:p>
    <w:p w14:paraId="67EC322B" w14:textId="34C147A2" w:rsidR="003F0CE6" w:rsidRDefault="0044170F" w:rsidP="004E65B6">
      <w:pPr>
        <w:pStyle w:val="H1G"/>
        <w:spacing w:before="0"/>
        <w:rPr>
          <w:lang w:val="fr-FR"/>
        </w:rPr>
      </w:pPr>
      <w:r>
        <w:rPr>
          <w:lang w:val="fr-FR"/>
        </w:rPr>
        <w:tab/>
      </w:r>
      <w:r>
        <w:rPr>
          <w:lang w:val="fr-FR"/>
        </w:rPr>
        <w:tab/>
      </w:r>
      <w:r w:rsidR="00B06318">
        <w:rPr>
          <w:lang w:val="fr-FR"/>
        </w:rPr>
        <w:t>Examen de renseignements émanant d</w:t>
      </w:r>
      <w:r w:rsidR="003F0CE6">
        <w:rPr>
          <w:lang w:val="fr-FR"/>
        </w:rPr>
        <w:t>’</w:t>
      </w:r>
      <w:r w:rsidR="00B06318">
        <w:rPr>
          <w:lang w:val="fr-FR"/>
        </w:rPr>
        <w:t>autres sources</w:t>
      </w:r>
      <w:bookmarkEnd w:id="406"/>
      <w:bookmarkEnd w:id="407"/>
    </w:p>
    <w:p w14:paraId="2326502B" w14:textId="3BF57633" w:rsidR="00B06318" w:rsidRPr="001616A5" w:rsidRDefault="00B06318" w:rsidP="00CD16AA">
      <w:pPr>
        <w:pStyle w:val="SingleTxtG"/>
      </w:pPr>
      <w:r w:rsidRPr="00DB640B">
        <w:rPr>
          <w:lang w:val="fr-FR"/>
        </w:rPr>
        <w:t>1</w:t>
      </w:r>
      <w:r w:rsidR="00DB640B" w:rsidRPr="00DB640B">
        <w:rPr>
          <w:lang w:val="fr-FR"/>
        </w:rPr>
        <w:t>.</w:t>
      </w:r>
      <w:r>
        <w:rPr>
          <w:lang w:val="fr-FR"/>
        </w:rPr>
        <w:tab/>
        <w:t>Par l</w:t>
      </w:r>
      <w:r w:rsidR="003F0CE6">
        <w:rPr>
          <w:lang w:val="fr-FR"/>
        </w:rPr>
        <w:t>’</w:t>
      </w:r>
      <w:r>
        <w:rPr>
          <w:lang w:val="fr-FR"/>
        </w:rPr>
        <w:t>intermédiaire du (de la) Secrétaire général(e), le Comité peut recevoir d</w:t>
      </w:r>
      <w:r w:rsidR="003F0CE6">
        <w:rPr>
          <w:lang w:val="fr-FR"/>
        </w:rPr>
        <w:t>’</w:t>
      </w:r>
      <w:r>
        <w:rPr>
          <w:lang w:val="fr-FR"/>
        </w:rPr>
        <w:t>institutions nationales des droits de l</w:t>
      </w:r>
      <w:r w:rsidR="003F0CE6">
        <w:rPr>
          <w:lang w:val="fr-FR"/>
        </w:rPr>
        <w:t>’</w:t>
      </w:r>
      <w:r>
        <w:rPr>
          <w:lang w:val="fr-FR"/>
        </w:rPr>
        <w:t>homme, d</w:t>
      </w:r>
      <w:r w:rsidR="003F0CE6">
        <w:rPr>
          <w:lang w:val="fr-FR"/>
        </w:rPr>
        <w:t>’</w:t>
      </w:r>
      <w:r>
        <w:rPr>
          <w:lang w:val="fr-FR"/>
        </w:rPr>
        <w:t>organisations non gouvernementales, d</w:t>
      </w:r>
      <w:r w:rsidR="003F0CE6">
        <w:rPr>
          <w:lang w:val="fr-FR"/>
        </w:rPr>
        <w:t>’</w:t>
      </w:r>
      <w:r>
        <w:rPr>
          <w:lang w:val="fr-FR"/>
        </w:rPr>
        <w:t>autres organisations de la société civile compétentes et d</w:t>
      </w:r>
      <w:r w:rsidR="003F0CE6">
        <w:rPr>
          <w:lang w:val="fr-FR"/>
        </w:rPr>
        <w:t>’</w:t>
      </w:r>
      <w:r>
        <w:rPr>
          <w:lang w:val="fr-FR"/>
        </w:rPr>
        <w:t>experts agissant à titre individuel des rapports, des documents ou d</w:t>
      </w:r>
      <w:r w:rsidR="003F0CE6">
        <w:rPr>
          <w:lang w:val="fr-FR"/>
        </w:rPr>
        <w:t>’</w:t>
      </w:r>
      <w:r>
        <w:rPr>
          <w:lang w:val="fr-FR"/>
        </w:rPr>
        <w:t>autres renseignements visant à lui permettre de dresser un tableau plus complet de la manière dont un État Partie applique la Convention</w:t>
      </w:r>
      <w:r w:rsidR="00DB640B" w:rsidRPr="00DB640B">
        <w:rPr>
          <w:lang w:val="fr-FR"/>
        </w:rPr>
        <w:t>.</w:t>
      </w:r>
    </w:p>
    <w:p w14:paraId="179CCAA7" w14:textId="0AB95C3E" w:rsidR="003F0CE6" w:rsidRDefault="00B06318" w:rsidP="00CD16AA">
      <w:pPr>
        <w:pStyle w:val="SingleTxtG"/>
        <w:rPr>
          <w:lang w:val="fr-FR"/>
        </w:rPr>
      </w:pPr>
      <w:r w:rsidRPr="00DB640B">
        <w:rPr>
          <w:lang w:val="fr-FR"/>
        </w:rPr>
        <w:t>2</w:t>
      </w:r>
      <w:r w:rsidR="00DB640B" w:rsidRPr="00DB640B">
        <w:rPr>
          <w:lang w:val="fr-FR"/>
        </w:rPr>
        <w:t>.</w:t>
      </w:r>
      <w:r>
        <w:rPr>
          <w:lang w:val="fr-FR"/>
        </w:rPr>
        <w:tab/>
        <w:t>Le Comité examine les allégations concernant des actes de représailles ou d</w:t>
      </w:r>
      <w:r w:rsidR="003F0CE6">
        <w:rPr>
          <w:lang w:val="fr-FR"/>
        </w:rPr>
        <w:t>’</w:t>
      </w:r>
      <w:r>
        <w:rPr>
          <w:lang w:val="fr-FR"/>
        </w:rPr>
        <w:t>intimidation visant des personnes et des organisations coopérant avec lui</w:t>
      </w:r>
      <w:r w:rsidR="00DB640B" w:rsidRPr="00DB640B">
        <w:rPr>
          <w:lang w:val="fr-FR"/>
        </w:rPr>
        <w:t>.</w:t>
      </w:r>
    </w:p>
    <w:p w14:paraId="45316C00" w14:textId="77777777" w:rsidR="0044170F" w:rsidRDefault="00CD16AA" w:rsidP="00FB7676">
      <w:pPr>
        <w:pStyle w:val="H1G"/>
        <w:spacing w:after="0"/>
        <w:rPr>
          <w:bCs/>
          <w:lang w:val="fr-FR"/>
        </w:rPr>
      </w:pPr>
      <w:r>
        <w:rPr>
          <w:lang w:val="fr-FR"/>
        </w:rPr>
        <w:tab/>
      </w:r>
      <w:r>
        <w:rPr>
          <w:lang w:val="fr-FR"/>
        </w:rPr>
        <w:tab/>
      </w:r>
      <w:r w:rsidR="00A926BD">
        <w:rPr>
          <w:lang w:val="fr-FR"/>
        </w:rPr>
        <w:t>Article </w:t>
      </w:r>
      <w:r w:rsidR="00B06318" w:rsidRPr="00DB640B">
        <w:rPr>
          <w:bCs/>
          <w:lang w:val="fr-FR"/>
        </w:rPr>
        <w:t>71</w:t>
      </w:r>
      <w:bookmarkStart w:id="408" w:name="_Toc206486305"/>
      <w:bookmarkStart w:id="409" w:name="_Toc126938589"/>
      <w:bookmarkStart w:id="410" w:name="_Toc191803421"/>
      <w:bookmarkStart w:id="411" w:name="_Toc198721673"/>
      <w:bookmarkEnd w:id="408"/>
    </w:p>
    <w:p w14:paraId="126EBF47" w14:textId="39D45F15" w:rsidR="00B06318" w:rsidRPr="00B35708" w:rsidRDefault="0044170F" w:rsidP="004E65B6">
      <w:pPr>
        <w:pStyle w:val="H1G"/>
        <w:spacing w:before="0"/>
      </w:pPr>
      <w:r>
        <w:rPr>
          <w:bCs/>
          <w:lang w:val="fr-FR"/>
        </w:rPr>
        <w:tab/>
      </w:r>
      <w:r>
        <w:rPr>
          <w:bCs/>
          <w:lang w:val="fr-FR"/>
        </w:rPr>
        <w:tab/>
      </w:r>
      <w:r w:rsidR="00B06318" w:rsidRPr="00B35708">
        <w:rPr>
          <w:lang w:val="fr-FR"/>
        </w:rPr>
        <w:t>Non-soumission des rapports</w:t>
      </w:r>
      <w:bookmarkStart w:id="412" w:name="_Toc206486306"/>
      <w:bookmarkEnd w:id="409"/>
      <w:bookmarkEnd w:id="410"/>
      <w:bookmarkEnd w:id="411"/>
      <w:bookmarkEnd w:id="412"/>
    </w:p>
    <w:p w14:paraId="3DACB5A0" w14:textId="4F9AF287"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 xml:space="preserve">À chaque session, le (la) Secrétaire général(e) fait part au Comité de tous les cas de non-soumission des rapports et des renseignements </w:t>
      </w:r>
      <w:r>
        <w:rPr>
          <w:lang w:val="fr-FR" w:eastAsia="zh-CN"/>
        </w:rPr>
        <w:t>supplémentaires</w:t>
      </w:r>
      <w:r w:rsidRPr="00B35708">
        <w:rPr>
          <w:lang w:val="fr-FR" w:eastAsia="zh-CN"/>
        </w:rPr>
        <w:t xml:space="preserve"> visés à l</w:t>
      </w:r>
      <w:r w:rsidR="003F0CE6">
        <w:rPr>
          <w:lang w:val="fr-FR" w:eastAsia="zh-CN"/>
        </w:rPr>
        <w:t>’</w:t>
      </w:r>
      <w:r w:rsidR="00A926BD">
        <w:rPr>
          <w:lang w:val="fr-FR" w:eastAsia="zh-CN"/>
        </w:rPr>
        <w:t>article </w:t>
      </w:r>
      <w:r w:rsidRPr="00DB640B">
        <w:rPr>
          <w:lang w:val="fr-FR" w:eastAsia="zh-CN"/>
        </w:rPr>
        <w:t>9</w:t>
      </w:r>
      <w:r w:rsidRPr="00B35708">
        <w:rPr>
          <w:lang w:val="fr-FR" w:eastAsia="zh-CN"/>
        </w:rPr>
        <w:t xml:space="preserve"> de la Convention</w:t>
      </w:r>
      <w:r w:rsidR="00DB640B" w:rsidRPr="00DB640B">
        <w:rPr>
          <w:lang w:val="fr-FR" w:eastAsia="zh-CN"/>
        </w:rPr>
        <w:t>.</w:t>
      </w:r>
      <w:r w:rsidRPr="00B35708">
        <w:rPr>
          <w:lang w:val="fr-FR" w:eastAsia="zh-CN"/>
        </w:rPr>
        <w:t xml:space="preserve"> En pareil cas, le Comité peut adresser à l</w:t>
      </w:r>
      <w:r w:rsidR="003F0CE6">
        <w:rPr>
          <w:lang w:val="fr-FR" w:eastAsia="zh-CN"/>
        </w:rPr>
        <w:t>’</w:t>
      </w:r>
      <w:r w:rsidRPr="00B35708">
        <w:rPr>
          <w:lang w:val="fr-FR" w:eastAsia="zh-CN"/>
        </w:rPr>
        <w:t xml:space="preserve">État Partie </w:t>
      </w:r>
      <w:r>
        <w:rPr>
          <w:lang w:val="fr-FR" w:eastAsia="zh-CN"/>
        </w:rPr>
        <w:t>intéressé</w:t>
      </w:r>
      <w:r w:rsidRPr="00B35708">
        <w:rPr>
          <w:lang w:val="fr-FR" w:eastAsia="zh-CN"/>
        </w:rPr>
        <w:t>, par</w:t>
      </w:r>
      <w:r w:rsidR="00954A44">
        <w:rPr>
          <w:lang w:val="fr-FR" w:eastAsia="zh-CN"/>
        </w:rPr>
        <w:t> </w:t>
      </w:r>
      <w:r w:rsidRPr="00B35708">
        <w:rPr>
          <w:lang w:val="fr-FR" w:eastAsia="zh-CN"/>
        </w:rPr>
        <w:t>l</w:t>
      </w:r>
      <w:r w:rsidR="003F0CE6">
        <w:rPr>
          <w:lang w:val="fr-FR" w:eastAsia="zh-CN"/>
        </w:rPr>
        <w:t>’</w:t>
      </w:r>
      <w:r w:rsidRPr="00B35708">
        <w:rPr>
          <w:lang w:val="fr-FR" w:eastAsia="zh-CN"/>
        </w:rPr>
        <w:t xml:space="preserve">intermédiaire du (de la) Secrétaire général(e), un rappel concernant la soumission du rapport ou des renseignements </w:t>
      </w:r>
      <w:r>
        <w:rPr>
          <w:lang w:val="fr-FR" w:eastAsia="zh-CN"/>
        </w:rPr>
        <w:t>supplémentaires</w:t>
      </w:r>
      <w:r w:rsidR="00DB640B" w:rsidRPr="00DB640B">
        <w:rPr>
          <w:lang w:val="fr-FR" w:eastAsia="zh-CN"/>
        </w:rPr>
        <w:t>.</w:t>
      </w:r>
    </w:p>
    <w:p w14:paraId="25C082C2" w14:textId="2EF14EF5"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 xml:space="preserve">Si, après le rappel visé au </w:t>
      </w:r>
      <w:r w:rsidR="00A926BD">
        <w:rPr>
          <w:lang w:val="fr-FR" w:eastAsia="zh-CN"/>
        </w:rPr>
        <w:t>paragraphe </w:t>
      </w:r>
      <w:r w:rsidRPr="00DB640B">
        <w:rPr>
          <w:lang w:val="fr-FR" w:eastAsia="zh-CN"/>
        </w:rPr>
        <w:t>1</w:t>
      </w:r>
      <w:r w:rsidRPr="00B35708">
        <w:rPr>
          <w:lang w:val="fr-FR" w:eastAsia="zh-CN"/>
        </w:rPr>
        <w:t xml:space="preserve"> du présent article, l</w:t>
      </w:r>
      <w:r w:rsidR="003F0CE6">
        <w:rPr>
          <w:lang w:val="fr-FR" w:eastAsia="zh-CN"/>
        </w:rPr>
        <w:t>’</w:t>
      </w:r>
      <w:r w:rsidRPr="00B35708">
        <w:rPr>
          <w:lang w:val="fr-FR" w:eastAsia="zh-CN"/>
        </w:rPr>
        <w:t xml:space="preserve">État Partie ne soumet pas le rapport ou les renseignements </w:t>
      </w:r>
      <w:r>
        <w:rPr>
          <w:lang w:val="fr-FR" w:eastAsia="zh-CN"/>
        </w:rPr>
        <w:t>supplémentaires</w:t>
      </w:r>
      <w:r w:rsidRPr="00B35708">
        <w:rPr>
          <w:lang w:val="fr-FR" w:eastAsia="zh-CN"/>
        </w:rPr>
        <w:t xml:space="preserve"> requis au titre de l</w:t>
      </w:r>
      <w:r w:rsidR="003F0CE6">
        <w:rPr>
          <w:lang w:val="fr-FR" w:eastAsia="zh-CN"/>
        </w:rPr>
        <w:t>’</w:t>
      </w:r>
      <w:r w:rsidR="00A926BD">
        <w:rPr>
          <w:lang w:val="fr-FR" w:eastAsia="zh-CN"/>
        </w:rPr>
        <w:t>article </w:t>
      </w:r>
      <w:r w:rsidRPr="00DB640B">
        <w:rPr>
          <w:lang w:val="fr-FR" w:eastAsia="zh-CN"/>
        </w:rPr>
        <w:t>9</w:t>
      </w:r>
      <w:r w:rsidRPr="00B35708">
        <w:rPr>
          <w:lang w:val="fr-FR" w:eastAsia="zh-CN"/>
        </w:rPr>
        <w:t xml:space="preserve"> de la Convention, le Comité signale le fait dans son rapport annuel à l</w:t>
      </w:r>
      <w:r w:rsidR="003F0CE6">
        <w:rPr>
          <w:lang w:val="fr-FR" w:eastAsia="zh-CN"/>
        </w:rPr>
        <w:t>’</w:t>
      </w:r>
      <w:r w:rsidRPr="00B35708">
        <w:rPr>
          <w:lang w:val="fr-FR" w:eastAsia="zh-CN"/>
        </w:rPr>
        <w:t>Assemblée générale</w:t>
      </w:r>
      <w:r w:rsidR="00DB640B" w:rsidRPr="00DB640B">
        <w:rPr>
          <w:lang w:val="fr-FR" w:eastAsia="zh-CN"/>
        </w:rPr>
        <w:t>.</w:t>
      </w:r>
    </w:p>
    <w:p w14:paraId="656518D4" w14:textId="6B45C95B" w:rsidR="00B06318" w:rsidRPr="00B35708" w:rsidRDefault="00B06318" w:rsidP="00216E1D">
      <w:pPr>
        <w:pStyle w:val="SingleTxtG"/>
        <w:keepLines/>
        <w:rPr>
          <w:lang w:eastAsia="zh-CN"/>
        </w:rPr>
      </w:pPr>
      <w:r w:rsidRPr="00DB640B">
        <w:rPr>
          <w:lang w:val="fr-FR" w:eastAsia="zh-CN"/>
        </w:rPr>
        <w:lastRenderedPageBreak/>
        <w:t>3</w:t>
      </w:r>
      <w:r w:rsidR="00DB640B" w:rsidRPr="00DB640B">
        <w:rPr>
          <w:lang w:val="fr-FR" w:eastAsia="zh-CN"/>
        </w:rPr>
        <w:t>.</w:t>
      </w:r>
      <w:r w:rsidRPr="00B35708">
        <w:rPr>
          <w:lang w:val="fr-FR" w:eastAsia="zh-CN"/>
        </w:rPr>
        <w:tab/>
        <w:t>Le Comité peut signifier à l</w:t>
      </w:r>
      <w:r w:rsidR="003F0CE6">
        <w:rPr>
          <w:lang w:val="fr-FR" w:eastAsia="zh-CN"/>
        </w:rPr>
        <w:t>’</w:t>
      </w:r>
      <w:r w:rsidRPr="00B35708">
        <w:rPr>
          <w:lang w:val="fr-FR" w:eastAsia="zh-CN"/>
        </w:rPr>
        <w:t>État Partie, par l</w:t>
      </w:r>
      <w:r w:rsidR="003F0CE6">
        <w:rPr>
          <w:lang w:val="fr-FR" w:eastAsia="zh-CN"/>
        </w:rPr>
        <w:t>’</w:t>
      </w:r>
      <w:r w:rsidRPr="00B35708">
        <w:rPr>
          <w:lang w:val="fr-FR" w:eastAsia="zh-CN"/>
        </w:rPr>
        <w:t>intermédiaire du (de la) Secrétaire général(e), qu</w:t>
      </w:r>
      <w:r w:rsidR="003F0CE6">
        <w:rPr>
          <w:lang w:val="fr-FR" w:eastAsia="zh-CN"/>
        </w:rPr>
        <w:t>’</w:t>
      </w:r>
      <w:r w:rsidRPr="00B35708">
        <w:rPr>
          <w:lang w:val="fr-FR" w:eastAsia="zh-CN"/>
        </w:rPr>
        <w:t>il entend examiner</w:t>
      </w:r>
      <w:r w:rsidRPr="00035C6E">
        <w:rPr>
          <w:lang w:val="fr-FR" w:eastAsia="zh-CN"/>
        </w:rPr>
        <w:t xml:space="preserve"> </w:t>
      </w:r>
      <w:r w:rsidRPr="00B35708">
        <w:rPr>
          <w:lang w:val="fr-FR" w:eastAsia="zh-CN"/>
        </w:rPr>
        <w:t>en l</w:t>
      </w:r>
      <w:r w:rsidR="003F0CE6">
        <w:rPr>
          <w:lang w:val="fr-FR" w:eastAsia="zh-CN"/>
        </w:rPr>
        <w:t>’</w:t>
      </w:r>
      <w:r w:rsidRPr="00B35708">
        <w:rPr>
          <w:lang w:val="fr-FR" w:eastAsia="zh-CN"/>
        </w:rPr>
        <w:t xml:space="preserve">absence </w:t>
      </w:r>
      <w:r>
        <w:rPr>
          <w:lang w:val="fr-FR" w:eastAsia="zh-CN"/>
        </w:rPr>
        <w:t>de</w:t>
      </w:r>
      <w:r w:rsidRPr="00B35708">
        <w:rPr>
          <w:lang w:val="fr-FR" w:eastAsia="zh-CN"/>
        </w:rPr>
        <w:t xml:space="preserve"> rapport, à une date spécifiée dans la notification, les mesures </w:t>
      </w:r>
      <w:r>
        <w:rPr>
          <w:lang w:val="fr-FR" w:eastAsia="zh-CN"/>
        </w:rPr>
        <w:t>qu</w:t>
      </w:r>
      <w:r w:rsidR="003F0CE6">
        <w:rPr>
          <w:lang w:val="fr-FR" w:eastAsia="zh-CN"/>
        </w:rPr>
        <w:t>’</w:t>
      </w:r>
      <w:r>
        <w:rPr>
          <w:lang w:val="fr-FR" w:eastAsia="zh-CN"/>
        </w:rPr>
        <w:t>il prend</w:t>
      </w:r>
      <w:r w:rsidRPr="00B35708">
        <w:rPr>
          <w:lang w:val="fr-FR" w:eastAsia="zh-CN"/>
        </w:rPr>
        <w:t xml:space="preserve"> pour protéger les droits reconnus dans la Convention ou leur donner effet</w:t>
      </w:r>
      <w:r>
        <w:rPr>
          <w:lang w:val="fr-FR" w:eastAsia="zh-CN"/>
        </w:rPr>
        <w:t>,</w:t>
      </w:r>
      <w:r w:rsidRPr="00B35708">
        <w:rPr>
          <w:lang w:val="fr-FR" w:eastAsia="zh-CN"/>
        </w:rPr>
        <w:t xml:space="preserve"> et adopter des observations finales</w:t>
      </w:r>
      <w:r w:rsidR="00DB640B" w:rsidRPr="00DB640B">
        <w:rPr>
          <w:lang w:val="fr-FR" w:eastAsia="zh-CN"/>
        </w:rPr>
        <w:t>.</w:t>
      </w:r>
    </w:p>
    <w:p w14:paraId="61448F4B"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72</w:t>
      </w:r>
      <w:bookmarkStart w:id="413" w:name="_Toc206486307"/>
      <w:bookmarkStart w:id="414" w:name="_Toc191803422"/>
      <w:bookmarkStart w:id="415" w:name="_Toc198721674"/>
      <w:bookmarkStart w:id="416" w:name="_Toc126938590"/>
      <w:bookmarkEnd w:id="413"/>
    </w:p>
    <w:p w14:paraId="127D0AAB" w14:textId="336E01FE" w:rsidR="003F0CE6" w:rsidRDefault="0044170F" w:rsidP="004E65B6">
      <w:pPr>
        <w:pStyle w:val="H1G"/>
        <w:spacing w:before="0"/>
        <w:rPr>
          <w:lang w:val="fr-FR"/>
        </w:rPr>
      </w:pPr>
      <w:r>
        <w:rPr>
          <w:lang w:val="fr-FR"/>
        </w:rPr>
        <w:tab/>
      </w:r>
      <w:r>
        <w:rPr>
          <w:lang w:val="fr-FR"/>
        </w:rPr>
        <w:tab/>
      </w:r>
      <w:r w:rsidR="00B06318" w:rsidRPr="00B35708">
        <w:rPr>
          <w:lang w:val="fr-FR"/>
        </w:rPr>
        <w:t>Observations finales</w:t>
      </w:r>
      <w:bookmarkEnd w:id="414"/>
      <w:bookmarkEnd w:id="415"/>
      <w:bookmarkEnd w:id="416"/>
    </w:p>
    <w:p w14:paraId="6630DEC2" w14:textId="0952AEB6" w:rsidR="00B06318" w:rsidRPr="00B35708" w:rsidRDefault="00F95178" w:rsidP="00B256A1">
      <w:pPr>
        <w:pStyle w:val="SingleTxtG"/>
        <w:rPr>
          <w:lang w:eastAsia="zh-CN"/>
        </w:rPr>
      </w:pPr>
      <w:r w:rsidRPr="00F95178">
        <w:rPr>
          <w:lang w:val="fr-FR" w:eastAsia="zh-CN"/>
        </w:rPr>
        <w:t>1</w:t>
      </w:r>
      <w:r w:rsidR="00DB640B" w:rsidRPr="00DB640B">
        <w:rPr>
          <w:lang w:val="fr-FR" w:eastAsia="zh-CN"/>
        </w:rPr>
        <w:t>.</w:t>
      </w:r>
      <w:r w:rsidR="00B06318" w:rsidRPr="00B35708">
        <w:rPr>
          <w:lang w:val="fr-FR" w:eastAsia="zh-CN"/>
        </w:rPr>
        <w:tab/>
        <w:t>Lorsqu</w:t>
      </w:r>
      <w:r w:rsidR="003F0CE6">
        <w:rPr>
          <w:lang w:val="fr-FR" w:eastAsia="zh-CN"/>
        </w:rPr>
        <w:t>’</w:t>
      </w:r>
      <w:r w:rsidR="00B06318" w:rsidRPr="00B35708">
        <w:rPr>
          <w:lang w:val="fr-FR" w:eastAsia="zh-CN"/>
        </w:rPr>
        <w:t>il examine un rapport soumis par un État Partie en application de l</w:t>
      </w:r>
      <w:r w:rsidR="003F0CE6">
        <w:rPr>
          <w:lang w:val="fr-FR" w:eastAsia="zh-CN"/>
        </w:rPr>
        <w:t>’</w:t>
      </w:r>
      <w:r w:rsidR="00A926BD">
        <w:rPr>
          <w:lang w:val="fr-FR" w:eastAsia="zh-CN"/>
        </w:rPr>
        <w:t>article </w:t>
      </w:r>
      <w:r w:rsidR="00B06318" w:rsidRPr="00DB640B">
        <w:rPr>
          <w:lang w:val="fr-FR" w:eastAsia="zh-CN"/>
        </w:rPr>
        <w:t>9</w:t>
      </w:r>
      <w:r w:rsidR="00B06318" w:rsidRPr="00B35708">
        <w:rPr>
          <w:lang w:val="fr-FR" w:eastAsia="zh-CN"/>
        </w:rPr>
        <w:t xml:space="preserve"> de la Convention, le Comité s</w:t>
      </w:r>
      <w:r w:rsidR="003F0CE6">
        <w:rPr>
          <w:lang w:val="fr-FR" w:eastAsia="zh-CN"/>
        </w:rPr>
        <w:t>’</w:t>
      </w:r>
      <w:r w:rsidR="00B06318" w:rsidRPr="00B35708">
        <w:rPr>
          <w:lang w:val="fr-FR" w:eastAsia="zh-CN"/>
        </w:rPr>
        <w:t>assure tout d</w:t>
      </w:r>
      <w:r w:rsidR="003F0CE6">
        <w:rPr>
          <w:lang w:val="fr-FR" w:eastAsia="zh-CN"/>
        </w:rPr>
        <w:t>’</w:t>
      </w:r>
      <w:r w:rsidR="00B06318" w:rsidRPr="00B35708">
        <w:rPr>
          <w:lang w:val="fr-FR" w:eastAsia="zh-CN"/>
        </w:rPr>
        <w:t xml:space="preserve">abord que les renseignements </w:t>
      </w:r>
      <w:r w:rsidR="00B06318">
        <w:rPr>
          <w:lang w:val="fr-FR" w:eastAsia="zh-CN"/>
        </w:rPr>
        <w:t>qu</w:t>
      </w:r>
      <w:r w:rsidR="003F0CE6">
        <w:rPr>
          <w:lang w:val="fr-FR" w:eastAsia="zh-CN"/>
        </w:rPr>
        <w:t>’</w:t>
      </w:r>
      <w:r w:rsidR="00B06318">
        <w:rPr>
          <w:lang w:val="fr-FR" w:eastAsia="zh-CN"/>
        </w:rPr>
        <w:t xml:space="preserve">il a </w:t>
      </w:r>
      <w:r w:rsidR="00B06318" w:rsidRPr="00B35708">
        <w:rPr>
          <w:lang w:val="fr-FR" w:eastAsia="zh-CN"/>
        </w:rPr>
        <w:t xml:space="preserve">demandés dans </w:t>
      </w:r>
      <w:r w:rsidR="00B06318">
        <w:rPr>
          <w:lang w:val="fr-FR" w:eastAsia="zh-CN"/>
        </w:rPr>
        <w:t>ses</w:t>
      </w:r>
      <w:r w:rsidR="00B06318" w:rsidRPr="00B35708">
        <w:rPr>
          <w:lang w:val="fr-FR" w:eastAsia="zh-CN"/>
        </w:rPr>
        <w:t xml:space="preserve"> communications pertinentes figurent bien dans ledit rapport</w:t>
      </w:r>
      <w:r w:rsidR="00DB640B" w:rsidRPr="00DB640B">
        <w:rPr>
          <w:lang w:val="fr-FR" w:eastAsia="zh-CN"/>
        </w:rPr>
        <w:t>.</w:t>
      </w:r>
    </w:p>
    <w:p w14:paraId="7BDE9F46" w14:textId="38113C30"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S</w:t>
      </w:r>
      <w:r w:rsidR="003F0CE6">
        <w:rPr>
          <w:lang w:val="fr-FR" w:eastAsia="zh-CN"/>
        </w:rPr>
        <w:t>’</w:t>
      </w:r>
      <w:r w:rsidRPr="00B35708">
        <w:rPr>
          <w:lang w:val="fr-FR" w:eastAsia="zh-CN"/>
        </w:rPr>
        <w:t>il estime qu</w:t>
      </w:r>
      <w:r w:rsidR="003F0CE6">
        <w:rPr>
          <w:lang w:val="fr-FR" w:eastAsia="zh-CN"/>
        </w:rPr>
        <w:t>’</w:t>
      </w:r>
      <w:r w:rsidRPr="00B35708">
        <w:rPr>
          <w:lang w:val="fr-FR" w:eastAsia="zh-CN"/>
        </w:rPr>
        <w:t>un rapport soumis par un État Partie à la Convention ne contient pas des renseignements suffisants, le Comité peut demander à cet État de fournir des renseignements supplémentaires</w:t>
      </w:r>
      <w:r w:rsidR="00DB640B" w:rsidRPr="00DB640B">
        <w:rPr>
          <w:lang w:val="fr-FR" w:eastAsia="zh-CN"/>
        </w:rPr>
        <w:t>.</w:t>
      </w:r>
    </w:p>
    <w:p w14:paraId="269148BA" w14:textId="3E0C8469" w:rsidR="00B06318" w:rsidRPr="00B35708" w:rsidRDefault="00B06318" w:rsidP="00B256A1">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Si, à la suite de l</w:t>
      </w:r>
      <w:r w:rsidR="003F0CE6">
        <w:rPr>
          <w:lang w:val="fr-FR" w:eastAsia="zh-CN"/>
        </w:rPr>
        <w:t>’</w:t>
      </w:r>
      <w:r w:rsidRPr="00B35708">
        <w:rPr>
          <w:lang w:val="fr-FR" w:eastAsia="zh-CN"/>
        </w:rPr>
        <w:t>examen des rapports et des renseignements soumis par l</w:t>
      </w:r>
      <w:r w:rsidR="003F0CE6">
        <w:rPr>
          <w:lang w:val="fr-FR" w:eastAsia="zh-CN"/>
        </w:rPr>
        <w:t>’</w:t>
      </w:r>
      <w:r w:rsidRPr="00B35708">
        <w:rPr>
          <w:lang w:val="fr-FR" w:eastAsia="zh-CN"/>
        </w:rPr>
        <w:t>État Partie, il conclut que celui-ci ne s</w:t>
      </w:r>
      <w:r w:rsidR="003F0CE6">
        <w:rPr>
          <w:lang w:val="fr-FR" w:eastAsia="zh-CN"/>
        </w:rPr>
        <w:t>’</w:t>
      </w:r>
      <w:r w:rsidRPr="00B35708">
        <w:rPr>
          <w:lang w:val="fr-FR" w:eastAsia="zh-CN"/>
        </w:rPr>
        <w:t>est pas acquitté de certaines de ses obligations au titre de la Convention, le Comité peut faire des suggestions et des recommandations (observations finales) conformément à l</w:t>
      </w:r>
      <w:r w:rsidR="003F0CE6">
        <w:rPr>
          <w:lang w:val="fr-FR" w:eastAsia="zh-CN"/>
        </w:rPr>
        <w:t>’</w:t>
      </w:r>
      <w:r w:rsidR="00A926BD">
        <w:rPr>
          <w:lang w:val="fr-FR" w:eastAsia="zh-CN"/>
        </w:rPr>
        <w:t>article </w:t>
      </w:r>
      <w:r w:rsidRPr="00DB640B">
        <w:rPr>
          <w:lang w:val="fr-FR" w:eastAsia="zh-CN"/>
        </w:rPr>
        <w:t>9</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B35708">
        <w:rPr>
          <w:lang w:val="fr-FR" w:eastAsia="zh-CN"/>
        </w:rPr>
        <w:t>) de la Convention</w:t>
      </w:r>
      <w:r w:rsidR="00DB640B" w:rsidRPr="00DB640B">
        <w:rPr>
          <w:lang w:val="fr-FR" w:eastAsia="zh-CN"/>
        </w:rPr>
        <w:t>.</w:t>
      </w:r>
    </w:p>
    <w:p w14:paraId="0E364005" w14:textId="77777777" w:rsidR="0044170F" w:rsidRDefault="00B256A1" w:rsidP="00FB7676">
      <w:pPr>
        <w:pStyle w:val="H1G"/>
        <w:spacing w:after="0"/>
        <w:rPr>
          <w:lang w:val="fr-FR"/>
        </w:rPr>
      </w:pPr>
      <w:bookmarkStart w:id="417" w:name="_Hlk129701595"/>
      <w:r>
        <w:rPr>
          <w:lang w:val="fr-FR"/>
        </w:rPr>
        <w:tab/>
      </w:r>
      <w:r>
        <w:rPr>
          <w:lang w:val="fr-FR"/>
        </w:rPr>
        <w:tab/>
      </w:r>
      <w:r w:rsidR="00A926BD">
        <w:rPr>
          <w:lang w:val="fr-FR"/>
        </w:rPr>
        <w:t>Article </w:t>
      </w:r>
      <w:r w:rsidR="00B06318" w:rsidRPr="00DB640B">
        <w:rPr>
          <w:lang w:val="fr-FR"/>
        </w:rPr>
        <w:t>73</w:t>
      </w:r>
      <w:bookmarkStart w:id="418" w:name="_Toc206486309"/>
      <w:bookmarkStart w:id="419" w:name="_Toc126938591"/>
      <w:bookmarkStart w:id="420" w:name="_Toc191803423"/>
      <w:bookmarkStart w:id="421" w:name="_Toc198721675"/>
      <w:bookmarkEnd w:id="418"/>
    </w:p>
    <w:p w14:paraId="432D7222" w14:textId="65A8619D" w:rsidR="00B06318" w:rsidRPr="00B35708" w:rsidRDefault="0044170F" w:rsidP="004E65B6">
      <w:pPr>
        <w:pStyle w:val="H1G"/>
        <w:spacing w:before="0"/>
      </w:pPr>
      <w:r>
        <w:rPr>
          <w:lang w:val="fr-FR"/>
        </w:rPr>
        <w:tab/>
      </w:r>
      <w:r>
        <w:rPr>
          <w:lang w:val="fr-FR"/>
        </w:rPr>
        <w:tab/>
      </w:r>
      <w:r w:rsidR="00B06318" w:rsidRPr="00B35708">
        <w:rPr>
          <w:lang w:val="fr-FR"/>
        </w:rPr>
        <w:t>Transmission et publication des observations finales</w:t>
      </w:r>
      <w:bookmarkStart w:id="422" w:name="_Toc206486310"/>
      <w:bookmarkEnd w:id="419"/>
      <w:bookmarkEnd w:id="420"/>
      <w:bookmarkEnd w:id="421"/>
      <w:bookmarkEnd w:id="422"/>
    </w:p>
    <w:p w14:paraId="41804E8E" w14:textId="4D4AE96F"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r>
      <w:bookmarkEnd w:id="417"/>
      <w:r>
        <w:rPr>
          <w:lang w:val="fr-FR" w:eastAsia="zh-CN"/>
        </w:rPr>
        <w:t>P</w:t>
      </w:r>
      <w:r w:rsidRPr="003E5200">
        <w:rPr>
          <w:lang w:val="fr-FR" w:eastAsia="zh-CN"/>
        </w:rPr>
        <w:t>ar l</w:t>
      </w:r>
      <w:r w:rsidR="003F0CE6">
        <w:rPr>
          <w:lang w:val="fr-FR" w:eastAsia="zh-CN"/>
        </w:rPr>
        <w:t>’</w:t>
      </w:r>
      <w:r w:rsidRPr="003E5200">
        <w:rPr>
          <w:lang w:val="fr-FR" w:eastAsia="zh-CN"/>
        </w:rPr>
        <w:t xml:space="preserve">intermédiaire du </w:t>
      </w:r>
      <w:r>
        <w:rPr>
          <w:lang w:val="fr-FR" w:eastAsia="zh-CN"/>
        </w:rPr>
        <w:t xml:space="preserve">(de la) </w:t>
      </w:r>
      <w:r w:rsidRPr="003E5200">
        <w:rPr>
          <w:lang w:val="fr-FR" w:eastAsia="zh-CN"/>
        </w:rPr>
        <w:t>Secrétaire général</w:t>
      </w:r>
      <w:r>
        <w:rPr>
          <w:lang w:val="fr-FR" w:eastAsia="zh-CN"/>
        </w:rPr>
        <w:t>(e)</w:t>
      </w:r>
      <w:r w:rsidRPr="003E5200">
        <w:rPr>
          <w:lang w:val="fr-FR" w:eastAsia="zh-CN"/>
        </w:rPr>
        <w:t xml:space="preserve">, le Comité </w:t>
      </w:r>
      <w:r>
        <w:rPr>
          <w:lang w:val="fr-FR" w:eastAsia="zh-CN"/>
        </w:rPr>
        <w:t xml:space="preserve">communique </w:t>
      </w:r>
      <w:r w:rsidRPr="003E5200">
        <w:rPr>
          <w:lang w:val="fr-FR" w:eastAsia="zh-CN"/>
        </w:rPr>
        <w:t>aux États</w:t>
      </w:r>
      <w:r w:rsidR="00820E95">
        <w:rPr>
          <w:lang w:val="fr-FR" w:eastAsia="zh-CN"/>
        </w:rPr>
        <w:t> </w:t>
      </w:r>
      <w:r w:rsidRPr="003E5200">
        <w:rPr>
          <w:lang w:val="fr-FR" w:eastAsia="zh-CN"/>
        </w:rPr>
        <w:t>Parties intéressés</w:t>
      </w:r>
      <w:r>
        <w:rPr>
          <w:lang w:val="fr-FR" w:eastAsia="zh-CN"/>
        </w:rPr>
        <w:t xml:space="preserve"> les </w:t>
      </w:r>
      <w:r w:rsidRPr="00010BF6">
        <w:rPr>
          <w:lang w:val="fr-FR" w:eastAsia="zh-CN"/>
        </w:rPr>
        <w:t xml:space="preserve">observations finales </w:t>
      </w:r>
      <w:r>
        <w:rPr>
          <w:lang w:val="fr-FR" w:eastAsia="zh-CN"/>
        </w:rPr>
        <w:t>qu</w:t>
      </w:r>
      <w:r w:rsidR="003F0CE6">
        <w:rPr>
          <w:lang w:val="fr-FR" w:eastAsia="zh-CN"/>
        </w:rPr>
        <w:t>’</w:t>
      </w:r>
      <w:r>
        <w:rPr>
          <w:lang w:val="fr-FR" w:eastAsia="zh-CN"/>
        </w:rPr>
        <w:t xml:space="preserve">il a </w:t>
      </w:r>
      <w:r w:rsidRPr="00010BF6">
        <w:rPr>
          <w:lang w:val="fr-FR" w:eastAsia="zh-CN"/>
        </w:rPr>
        <w:t>formulées conformément à l</w:t>
      </w:r>
      <w:r w:rsidR="003F0CE6">
        <w:rPr>
          <w:lang w:val="fr-FR" w:eastAsia="zh-CN"/>
        </w:rPr>
        <w:t>’</w:t>
      </w:r>
      <w:r w:rsidR="00A926BD">
        <w:rPr>
          <w:lang w:val="fr-FR" w:eastAsia="zh-CN"/>
        </w:rPr>
        <w:t>article </w:t>
      </w:r>
      <w:r w:rsidRPr="00DB640B">
        <w:rPr>
          <w:lang w:val="fr-FR" w:eastAsia="zh-CN"/>
        </w:rPr>
        <w:t>9</w:t>
      </w:r>
      <w:r w:rsidRPr="00010BF6">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010BF6">
        <w:rPr>
          <w:lang w:val="fr-FR" w:eastAsia="zh-CN"/>
        </w:rPr>
        <w:t>) de la Convention à l</w:t>
      </w:r>
      <w:r w:rsidR="003F0CE6">
        <w:rPr>
          <w:lang w:val="fr-FR" w:eastAsia="zh-CN"/>
        </w:rPr>
        <w:t>’</w:t>
      </w:r>
      <w:r w:rsidRPr="00010BF6">
        <w:rPr>
          <w:lang w:val="fr-FR" w:eastAsia="zh-CN"/>
        </w:rPr>
        <w:t>issue de l</w:t>
      </w:r>
      <w:r w:rsidR="003F0CE6">
        <w:rPr>
          <w:lang w:val="fr-FR" w:eastAsia="zh-CN"/>
        </w:rPr>
        <w:t>’</w:t>
      </w:r>
      <w:r w:rsidRPr="00010BF6">
        <w:rPr>
          <w:lang w:val="fr-FR" w:eastAsia="zh-CN"/>
        </w:rPr>
        <w:t xml:space="preserve">examen des rapports et des renseignements </w:t>
      </w:r>
      <w:r>
        <w:rPr>
          <w:lang w:val="fr-FR" w:eastAsia="zh-CN"/>
        </w:rPr>
        <w:t>qu</w:t>
      </w:r>
      <w:r w:rsidR="003F0CE6">
        <w:rPr>
          <w:lang w:val="fr-FR" w:eastAsia="zh-CN"/>
        </w:rPr>
        <w:t>’</w:t>
      </w:r>
      <w:r>
        <w:rPr>
          <w:lang w:val="fr-FR" w:eastAsia="zh-CN"/>
        </w:rPr>
        <w:t>ils lui ont soumis</w:t>
      </w:r>
      <w:r w:rsidR="00DB640B" w:rsidRPr="00DB640B">
        <w:rPr>
          <w:lang w:val="fr-FR" w:eastAsia="zh-CN"/>
        </w:rPr>
        <w:t>.</w:t>
      </w:r>
    </w:p>
    <w:p w14:paraId="748EADA1" w14:textId="2E496AF4" w:rsidR="003F0CE6" w:rsidRDefault="00B06318" w:rsidP="00B256A1">
      <w:pPr>
        <w:pStyle w:val="SingleTxtG"/>
        <w:rPr>
          <w:lang w:val="fr-FR" w:eastAsia="zh-CN"/>
        </w:rPr>
      </w:pPr>
      <w:r w:rsidRPr="00DB640B">
        <w:rPr>
          <w:lang w:val="fr-FR" w:eastAsia="zh-CN"/>
        </w:rPr>
        <w:t>2</w:t>
      </w:r>
      <w:r w:rsidR="00DB640B" w:rsidRPr="00DB640B">
        <w:rPr>
          <w:lang w:val="fr-FR" w:eastAsia="zh-CN"/>
        </w:rPr>
        <w:t>.</w:t>
      </w:r>
      <w:r w:rsidRPr="00B35708">
        <w:rPr>
          <w:lang w:val="fr-FR" w:eastAsia="zh-CN"/>
        </w:rPr>
        <w:tab/>
        <w:t>Une fois transmises à l</w:t>
      </w:r>
      <w:r w:rsidR="003F0CE6">
        <w:rPr>
          <w:lang w:val="fr-FR" w:eastAsia="zh-CN"/>
        </w:rPr>
        <w:t>’</w:t>
      </w:r>
      <w:r w:rsidRPr="00B35708">
        <w:rPr>
          <w:lang w:val="fr-FR" w:eastAsia="zh-CN"/>
        </w:rPr>
        <w:t xml:space="preserve">État </w:t>
      </w:r>
      <w:r>
        <w:rPr>
          <w:lang w:val="fr-FR" w:eastAsia="zh-CN"/>
        </w:rPr>
        <w:t>P</w:t>
      </w:r>
      <w:r w:rsidRPr="00B35708">
        <w:rPr>
          <w:lang w:val="fr-FR" w:eastAsia="zh-CN"/>
        </w:rPr>
        <w:t xml:space="preserve">artie </w:t>
      </w:r>
      <w:r>
        <w:rPr>
          <w:lang w:val="fr-FR" w:eastAsia="zh-CN"/>
        </w:rPr>
        <w:t>intéressé</w:t>
      </w:r>
      <w:r w:rsidRPr="00B35708">
        <w:rPr>
          <w:lang w:val="fr-FR" w:eastAsia="zh-CN"/>
        </w:rPr>
        <w:t xml:space="preserve">, les observations finales sont rendues publiques et </w:t>
      </w:r>
      <w:r>
        <w:rPr>
          <w:lang w:val="fr-FR" w:eastAsia="zh-CN"/>
        </w:rPr>
        <w:t xml:space="preserve">sont </w:t>
      </w:r>
      <w:r w:rsidRPr="00B35708">
        <w:rPr>
          <w:lang w:val="fr-FR" w:eastAsia="zh-CN"/>
        </w:rPr>
        <w:t>affichées sur le site Web du Haut-Commissariat des Nations Unies aux droits de l</w:t>
      </w:r>
      <w:r w:rsidR="003F0CE6">
        <w:rPr>
          <w:lang w:val="fr-FR" w:eastAsia="zh-CN"/>
        </w:rPr>
        <w:t>’</w:t>
      </w:r>
      <w:r w:rsidRPr="00B35708">
        <w:rPr>
          <w:lang w:val="fr-FR" w:eastAsia="zh-CN"/>
        </w:rPr>
        <w:t>homme</w:t>
      </w:r>
      <w:r w:rsidR="00DB640B" w:rsidRPr="00DB640B">
        <w:rPr>
          <w:lang w:val="fr-FR" w:eastAsia="zh-CN"/>
        </w:rPr>
        <w:t>.</w:t>
      </w:r>
    </w:p>
    <w:p w14:paraId="5F2CD43F" w14:textId="15419B3D" w:rsidR="00B06318" w:rsidRPr="00B35708" w:rsidRDefault="00B06318" w:rsidP="00B256A1">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Le Comité fait référence à ses observations finales et aux commentaires éventuels des États Parties dans son rapport annuel à l</w:t>
      </w:r>
      <w:r w:rsidR="003F0CE6">
        <w:rPr>
          <w:lang w:val="fr-FR" w:eastAsia="zh-CN"/>
        </w:rPr>
        <w:t>’</w:t>
      </w:r>
      <w:r w:rsidRPr="00B35708">
        <w:rPr>
          <w:lang w:val="fr-FR" w:eastAsia="zh-CN"/>
        </w:rPr>
        <w:t>Assemblée générale</w:t>
      </w:r>
      <w:r w:rsidR="00DB640B" w:rsidRPr="00DB640B">
        <w:rPr>
          <w:lang w:val="fr-FR" w:eastAsia="zh-CN"/>
        </w:rPr>
        <w:t>.</w:t>
      </w:r>
    </w:p>
    <w:p w14:paraId="466FF0DC"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74</w:t>
      </w:r>
      <w:bookmarkStart w:id="423" w:name="_Toc206486311"/>
      <w:bookmarkStart w:id="424" w:name="_Toc191803424"/>
      <w:bookmarkStart w:id="425" w:name="_Toc198721676"/>
      <w:bookmarkEnd w:id="423"/>
    </w:p>
    <w:p w14:paraId="3F810C6A" w14:textId="4BB452D2" w:rsidR="00B06318" w:rsidRPr="00B35708" w:rsidRDefault="0044170F" w:rsidP="004E65B6">
      <w:pPr>
        <w:pStyle w:val="H1G"/>
        <w:spacing w:before="0"/>
      </w:pPr>
      <w:r>
        <w:rPr>
          <w:lang w:val="fr-FR"/>
        </w:rPr>
        <w:tab/>
      </w:r>
      <w:r>
        <w:rPr>
          <w:lang w:val="fr-FR"/>
        </w:rPr>
        <w:tab/>
      </w:r>
      <w:r w:rsidR="00B06318" w:rsidRPr="00B35708">
        <w:rPr>
          <w:lang w:val="fr-FR"/>
        </w:rPr>
        <w:t>Suivi des observations finales</w:t>
      </w:r>
      <w:bookmarkStart w:id="426" w:name="_Toc206486312"/>
      <w:bookmarkEnd w:id="424"/>
      <w:bookmarkEnd w:id="425"/>
      <w:bookmarkEnd w:id="426"/>
    </w:p>
    <w:p w14:paraId="54C62349" w14:textId="4F22B9A3"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Le Comité peut demander à l</w:t>
      </w:r>
      <w:r w:rsidR="003F0CE6">
        <w:rPr>
          <w:lang w:val="fr-FR" w:eastAsia="zh-CN"/>
        </w:rPr>
        <w:t>’</w:t>
      </w:r>
      <w:r w:rsidRPr="00B35708">
        <w:rPr>
          <w:lang w:val="fr-FR" w:eastAsia="zh-CN"/>
        </w:rPr>
        <w:t xml:space="preserve">État </w:t>
      </w:r>
      <w:r>
        <w:rPr>
          <w:lang w:val="fr-FR" w:eastAsia="zh-CN"/>
        </w:rPr>
        <w:t>P</w:t>
      </w:r>
      <w:r w:rsidRPr="00B35708">
        <w:rPr>
          <w:lang w:val="fr-FR" w:eastAsia="zh-CN"/>
        </w:rPr>
        <w:t xml:space="preserve">artie de donner la priorité à certains aspects de ses observations finales et, en conséquence, le prier </w:t>
      </w:r>
      <w:r>
        <w:rPr>
          <w:lang w:val="fr-FR" w:eastAsia="zh-CN"/>
        </w:rPr>
        <w:t>d</w:t>
      </w:r>
      <w:r w:rsidRPr="00B35708">
        <w:rPr>
          <w:lang w:val="fr-FR" w:eastAsia="zh-CN"/>
        </w:rPr>
        <w:t>e lui fournir des informations de suivi à une date déterminée, conformément à l</w:t>
      </w:r>
      <w:r w:rsidR="003F0CE6">
        <w:rPr>
          <w:lang w:val="fr-FR" w:eastAsia="zh-CN"/>
        </w:rPr>
        <w:t>’</w:t>
      </w:r>
      <w:r w:rsidR="00A926BD">
        <w:rPr>
          <w:lang w:val="fr-FR" w:eastAsia="zh-CN"/>
        </w:rPr>
        <w:t>article </w:t>
      </w:r>
      <w:r w:rsidRPr="00DB640B">
        <w:rPr>
          <w:lang w:val="fr-FR" w:eastAsia="zh-CN"/>
        </w:rPr>
        <w:t>9</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1</w:t>
      </w:r>
      <w:r w:rsidRPr="00B35708">
        <w:rPr>
          <w:lang w:val="fr-FR" w:eastAsia="zh-CN"/>
        </w:rPr>
        <w:t>) de la Convention et à l</w:t>
      </w:r>
      <w:r w:rsidR="003F0CE6">
        <w:rPr>
          <w:lang w:val="fr-FR" w:eastAsia="zh-CN"/>
        </w:rPr>
        <w:t>’</w:t>
      </w:r>
      <w:r w:rsidR="00A926BD">
        <w:rPr>
          <w:lang w:val="fr-FR" w:eastAsia="zh-CN"/>
        </w:rPr>
        <w:t>article </w:t>
      </w:r>
      <w:r w:rsidRPr="00DB640B">
        <w:rPr>
          <w:lang w:val="fr-FR" w:eastAsia="zh-CN"/>
        </w:rPr>
        <w:t>66</w:t>
      </w:r>
      <w:r w:rsidRPr="00B35708">
        <w:rPr>
          <w:lang w:val="fr-FR" w:eastAsia="zh-CN"/>
        </w:rPr>
        <w:t xml:space="preserve"> du présent </w:t>
      </w:r>
      <w:r w:rsidR="0010501E">
        <w:rPr>
          <w:lang w:val="fr-FR" w:eastAsia="zh-CN"/>
        </w:rPr>
        <w:t>Règlement</w:t>
      </w:r>
      <w:r w:rsidR="00DB640B" w:rsidRPr="00DB640B">
        <w:rPr>
          <w:lang w:val="fr-FR" w:eastAsia="zh-CN"/>
        </w:rPr>
        <w:t>.</w:t>
      </w:r>
    </w:p>
    <w:p w14:paraId="50448D1F" w14:textId="2EBF338C"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À cette fin, le Comité peut désigner l</w:t>
      </w:r>
      <w:r w:rsidR="003F0CE6">
        <w:rPr>
          <w:lang w:val="fr-FR" w:eastAsia="zh-CN"/>
        </w:rPr>
        <w:t>’</w:t>
      </w:r>
      <w:r w:rsidRPr="00B35708">
        <w:rPr>
          <w:lang w:val="fr-FR" w:eastAsia="zh-CN"/>
        </w:rPr>
        <w:t>un(e) de ses membres comme rapporteur ou rapporteuse chargé(e) de suivre avec l</w:t>
      </w:r>
      <w:r w:rsidR="003F0CE6">
        <w:rPr>
          <w:lang w:val="fr-FR" w:eastAsia="zh-CN"/>
        </w:rPr>
        <w:t>’</w:t>
      </w:r>
      <w:r w:rsidRPr="00B35708">
        <w:rPr>
          <w:lang w:val="fr-FR" w:eastAsia="zh-CN"/>
        </w:rPr>
        <w:t>État Partie la suite donnée aux observations finales</w:t>
      </w:r>
      <w:r w:rsidR="00DB640B" w:rsidRPr="00DB640B">
        <w:rPr>
          <w:lang w:val="fr-FR" w:eastAsia="zh-CN"/>
        </w:rPr>
        <w:t>.</w:t>
      </w:r>
      <w:r w:rsidRPr="00B35708">
        <w:rPr>
          <w:lang w:val="fr-FR" w:eastAsia="zh-CN"/>
        </w:rPr>
        <w:t xml:space="preserve"> Il</w:t>
      </w:r>
      <w:r w:rsidR="001E2601">
        <w:rPr>
          <w:lang w:val="fr-FR" w:eastAsia="zh-CN"/>
        </w:rPr>
        <w:t> </w:t>
      </w:r>
      <w:r w:rsidRPr="00B35708">
        <w:rPr>
          <w:lang w:val="fr-FR" w:eastAsia="zh-CN"/>
        </w:rPr>
        <w:t>établit les lignes directrices concernant la procédure de suivi et le mandat du rapporteur ou de la rapporteuse chargé(e) du suivi</w:t>
      </w:r>
      <w:r w:rsidR="00DB640B" w:rsidRPr="00DB640B">
        <w:rPr>
          <w:lang w:val="fr-FR" w:eastAsia="zh-CN"/>
        </w:rPr>
        <w:t>.</w:t>
      </w:r>
    </w:p>
    <w:p w14:paraId="70E6C3C9" w14:textId="43FABBFF" w:rsidR="00B06318" w:rsidRPr="00B35708" w:rsidRDefault="00B06318" w:rsidP="00B256A1">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Le rapporteur ou la rapporteuse chargé(e) du suivi évalue les informations fournies par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et d</w:t>
      </w:r>
      <w:r w:rsidR="003F0CE6">
        <w:rPr>
          <w:lang w:val="fr-FR" w:eastAsia="zh-CN"/>
        </w:rPr>
        <w:t>’</w:t>
      </w:r>
      <w:r w:rsidRPr="00B35708">
        <w:rPr>
          <w:lang w:val="fr-FR" w:eastAsia="zh-CN"/>
        </w:rPr>
        <w:t>autres sources et rend compte au Comité de ses conclusions</w:t>
      </w:r>
      <w:r w:rsidR="00DB640B" w:rsidRPr="00DB640B">
        <w:rPr>
          <w:lang w:val="fr-FR" w:eastAsia="zh-CN"/>
        </w:rPr>
        <w:t>.</w:t>
      </w:r>
    </w:p>
    <w:p w14:paraId="5FF1FAF1" w14:textId="4D9FA3E0" w:rsidR="00B06318" w:rsidRPr="00B35708" w:rsidRDefault="00B06318" w:rsidP="00B256A1">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Le rapporteur ou la rapporteuse chargé(e) du suivi consulte les rapporteurs pour le pays désignés conformément à l</w:t>
      </w:r>
      <w:r w:rsidR="003F0CE6">
        <w:rPr>
          <w:lang w:val="fr-FR" w:eastAsia="zh-CN"/>
        </w:rPr>
        <w:t>’</w:t>
      </w:r>
      <w:r w:rsidR="00A926BD">
        <w:rPr>
          <w:lang w:val="fr-FR" w:eastAsia="zh-CN"/>
        </w:rPr>
        <w:t>article </w:t>
      </w:r>
      <w:r w:rsidRPr="00DB640B">
        <w:rPr>
          <w:lang w:val="fr-FR" w:eastAsia="zh-CN"/>
        </w:rPr>
        <w:t>68</w:t>
      </w:r>
      <w:r w:rsidRPr="00B35708">
        <w:rPr>
          <w:lang w:val="fr-FR" w:eastAsia="zh-CN"/>
        </w:rPr>
        <w:t xml:space="preserve"> du présent </w:t>
      </w:r>
      <w:r w:rsidR="0010501E">
        <w:rPr>
          <w:lang w:val="fr-FR" w:eastAsia="zh-CN"/>
        </w:rPr>
        <w:t>Règlement</w:t>
      </w:r>
      <w:r w:rsidRPr="00B35708">
        <w:rPr>
          <w:lang w:val="fr-FR" w:eastAsia="zh-CN"/>
        </w:rPr>
        <w:t xml:space="preserve"> et se coordonne avec eux</w:t>
      </w:r>
      <w:r w:rsidR="00DB640B" w:rsidRPr="00DB640B">
        <w:rPr>
          <w:lang w:val="fr-FR" w:eastAsia="zh-CN"/>
        </w:rPr>
        <w:t>.</w:t>
      </w:r>
    </w:p>
    <w:p w14:paraId="6134D261" w14:textId="2BD71FCB" w:rsidR="00B06318" w:rsidRPr="00B35708" w:rsidRDefault="00B06318" w:rsidP="00B256A1">
      <w:pPr>
        <w:pStyle w:val="SingleTxtG"/>
        <w:rPr>
          <w:lang w:eastAsia="zh-CN"/>
        </w:rPr>
      </w:pPr>
      <w:r w:rsidRPr="00DB640B">
        <w:rPr>
          <w:lang w:val="fr-FR" w:eastAsia="zh-CN"/>
        </w:rPr>
        <w:t>5</w:t>
      </w:r>
      <w:r w:rsidR="00DB640B" w:rsidRPr="00DB640B">
        <w:rPr>
          <w:lang w:val="fr-FR" w:eastAsia="zh-CN"/>
        </w:rPr>
        <w:t>.</w:t>
      </w:r>
      <w:r w:rsidRPr="00B35708">
        <w:rPr>
          <w:lang w:val="fr-FR" w:eastAsia="zh-CN"/>
        </w:rPr>
        <w:tab/>
        <w:t>Le Comité fait figurer des observations sur les activités menées dans son rapport annuel à l</w:t>
      </w:r>
      <w:r w:rsidR="003F0CE6">
        <w:rPr>
          <w:lang w:val="fr-FR" w:eastAsia="zh-CN"/>
        </w:rPr>
        <w:t>’</w:t>
      </w:r>
      <w:r w:rsidRPr="00B35708">
        <w:rPr>
          <w:lang w:val="fr-FR" w:eastAsia="zh-CN"/>
        </w:rPr>
        <w:t>Assemblée générale</w:t>
      </w:r>
      <w:r w:rsidR="00DB640B" w:rsidRPr="00DB640B">
        <w:rPr>
          <w:lang w:val="fr-FR" w:eastAsia="zh-CN"/>
        </w:rPr>
        <w:t>.</w:t>
      </w:r>
    </w:p>
    <w:p w14:paraId="4277C37B" w14:textId="43E0FFCE" w:rsidR="00B06318" w:rsidRPr="00B35708" w:rsidRDefault="00B06318" w:rsidP="00B256A1">
      <w:pPr>
        <w:pStyle w:val="HChG"/>
      </w:pPr>
      <w:r w:rsidRPr="001650CD">
        <w:rPr>
          <w:rFonts w:ascii="Times New Roman Bold" w:hAnsi="Times New Roman Bold"/>
          <w:spacing w:val="-5"/>
          <w:lang w:val="fr-FR"/>
        </w:rPr>
        <w:lastRenderedPageBreak/>
        <w:tab/>
        <w:t>XVI</w:t>
      </w:r>
      <w:r w:rsidR="00DB640B" w:rsidRPr="00DB640B">
        <w:rPr>
          <w:rFonts w:ascii="Times New Roman Bold" w:hAnsi="Times New Roman Bold"/>
          <w:spacing w:val="-5"/>
          <w:lang w:val="fr-FR"/>
        </w:rPr>
        <w:t>.</w:t>
      </w:r>
      <w:r w:rsidRPr="001650CD">
        <w:rPr>
          <w:rFonts w:ascii="Times New Roman Bold" w:hAnsi="Times New Roman Bold"/>
          <w:spacing w:val="-5"/>
          <w:lang w:val="fr-FR"/>
        </w:rPr>
        <w:tab/>
        <w:t>Procédure d</w:t>
      </w:r>
      <w:r w:rsidR="003F0CE6" w:rsidRPr="001650CD">
        <w:rPr>
          <w:rFonts w:ascii="Times New Roman Bold" w:hAnsi="Times New Roman Bold"/>
          <w:spacing w:val="-5"/>
          <w:lang w:val="fr-FR"/>
        </w:rPr>
        <w:t>’</w:t>
      </w:r>
      <w:r w:rsidRPr="001650CD">
        <w:rPr>
          <w:rFonts w:ascii="Times New Roman Bold" w:hAnsi="Times New Roman Bold"/>
          <w:spacing w:val="-5"/>
          <w:lang w:val="fr-FR"/>
        </w:rPr>
        <w:t>examen des communications reçues d</w:t>
      </w:r>
      <w:r w:rsidR="003F0CE6" w:rsidRPr="001650CD">
        <w:rPr>
          <w:rFonts w:ascii="Times New Roman Bold" w:hAnsi="Times New Roman Bold"/>
          <w:spacing w:val="-5"/>
          <w:lang w:val="fr-FR"/>
        </w:rPr>
        <w:t>’</w:t>
      </w:r>
      <w:r w:rsidRPr="001650CD">
        <w:rPr>
          <w:rFonts w:ascii="Times New Roman Bold" w:hAnsi="Times New Roman Bold"/>
          <w:spacing w:val="-5"/>
          <w:lang w:val="fr-FR"/>
        </w:rPr>
        <w:t>États Parties</w:t>
      </w:r>
      <w:r w:rsidRPr="00B35708">
        <w:rPr>
          <w:lang w:val="fr-FR"/>
        </w:rPr>
        <w:t xml:space="preserve"> en application de l</w:t>
      </w:r>
      <w:r w:rsidR="003F0CE6">
        <w:rPr>
          <w:lang w:val="fr-FR"/>
        </w:rPr>
        <w:t>’</w:t>
      </w:r>
      <w:r w:rsidR="00A926BD">
        <w:rPr>
          <w:lang w:val="fr-FR"/>
        </w:rPr>
        <w:t>article </w:t>
      </w:r>
      <w:r w:rsidRPr="00DB640B">
        <w:rPr>
          <w:lang w:val="fr-FR"/>
        </w:rPr>
        <w:t>11</w:t>
      </w:r>
      <w:r w:rsidRPr="00B35708">
        <w:rPr>
          <w:lang w:val="fr-FR"/>
        </w:rPr>
        <w:t xml:space="preserve"> de la Convention</w:t>
      </w:r>
      <w:bookmarkStart w:id="427" w:name="_Toc126938592"/>
      <w:bookmarkStart w:id="428" w:name="_Toc191803425"/>
      <w:bookmarkStart w:id="429" w:name="_Toc198721677"/>
      <w:bookmarkStart w:id="430" w:name="_Toc206486313"/>
      <w:bookmarkEnd w:id="427"/>
      <w:bookmarkEnd w:id="428"/>
      <w:bookmarkEnd w:id="429"/>
      <w:bookmarkEnd w:id="430"/>
    </w:p>
    <w:p w14:paraId="5069CEF0"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75</w:t>
      </w:r>
      <w:bookmarkStart w:id="431" w:name="_Toc206486314"/>
      <w:bookmarkStart w:id="432" w:name="_Toc126938593"/>
      <w:bookmarkStart w:id="433" w:name="_Toc191803426"/>
      <w:bookmarkStart w:id="434" w:name="_Toc198721678"/>
      <w:bookmarkEnd w:id="431"/>
    </w:p>
    <w:p w14:paraId="32BCE2E3" w14:textId="2B40BD01" w:rsidR="00B06318" w:rsidRPr="00B35708" w:rsidRDefault="0044170F" w:rsidP="004E65B6">
      <w:pPr>
        <w:pStyle w:val="H1G"/>
        <w:spacing w:before="0"/>
      </w:pPr>
      <w:r>
        <w:rPr>
          <w:lang w:val="fr-FR"/>
        </w:rPr>
        <w:tab/>
      </w:r>
      <w:r>
        <w:rPr>
          <w:lang w:val="fr-FR"/>
        </w:rPr>
        <w:tab/>
      </w:r>
      <w:r w:rsidR="00B06318" w:rsidRPr="00B35708">
        <w:rPr>
          <w:lang w:val="fr-FR"/>
        </w:rPr>
        <w:t>Procédures applicables aux communications émanant des États Parties</w:t>
      </w:r>
      <w:bookmarkStart w:id="435" w:name="_Toc206486315"/>
      <w:bookmarkEnd w:id="432"/>
      <w:bookmarkEnd w:id="433"/>
      <w:bookmarkEnd w:id="434"/>
      <w:bookmarkEnd w:id="435"/>
    </w:p>
    <w:p w14:paraId="1358E99F" w14:textId="08863C7B"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Lorsqu</w:t>
      </w:r>
      <w:r w:rsidR="003F0CE6">
        <w:rPr>
          <w:lang w:val="fr-FR" w:eastAsia="zh-CN"/>
        </w:rPr>
        <w:t>’</w:t>
      </w:r>
      <w:r w:rsidRPr="00B35708">
        <w:rPr>
          <w:lang w:val="fr-FR" w:eastAsia="zh-CN"/>
        </w:rPr>
        <w:t xml:space="preserve">un État Partie </w:t>
      </w:r>
      <w:r>
        <w:rPr>
          <w:lang w:val="fr-FR" w:eastAsia="zh-CN"/>
        </w:rPr>
        <w:t>porte</w:t>
      </w:r>
      <w:r w:rsidRPr="00B35708">
        <w:rPr>
          <w:lang w:val="fr-FR" w:eastAsia="zh-CN"/>
        </w:rPr>
        <w:t xml:space="preserve"> une question </w:t>
      </w:r>
      <w:r>
        <w:rPr>
          <w:lang w:val="fr-FR" w:eastAsia="zh-CN"/>
        </w:rPr>
        <w:t xml:space="preserve">à son attention </w:t>
      </w:r>
      <w:r w:rsidRPr="00B35708">
        <w:rPr>
          <w:lang w:val="fr-FR" w:eastAsia="zh-CN"/>
        </w:rPr>
        <w:t>conformément à l</w:t>
      </w:r>
      <w:r w:rsidR="003F0CE6">
        <w:rPr>
          <w:lang w:val="fr-FR" w:eastAsia="zh-CN"/>
        </w:rPr>
        <w:t>’</w:t>
      </w:r>
      <w:r w:rsidR="00A926BD">
        <w:rPr>
          <w:lang w:val="fr-FR" w:eastAsia="zh-CN"/>
        </w:rPr>
        <w:t>article </w:t>
      </w:r>
      <w:r w:rsidRPr="00DB640B">
        <w:rPr>
          <w:lang w:val="fr-FR" w:eastAsia="zh-CN"/>
        </w:rPr>
        <w:t>11</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1</w:t>
      </w:r>
      <w:r w:rsidRPr="00B35708">
        <w:rPr>
          <w:lang w:val="fr-FR" w:eastAsia="zh-CN"/>
        </w:rPr>
        <w:t>) de la Convention, le Comité examine la question en séance privée et la transmet ensuite à l</w:t>
      </w:r>
      <w:r w:rsidR="003F0CE6">
        <w:rPr>
          <w:lang w:val="fr-FR" w:eastAsia="zh-CN"/>
        </w:rPr>
        <w:t>’</w:t>
      </w:r>
      <w:r w:rsidRPr="00B35708">
        <w:rPr>
          <w:lang w:val="fr-FR" w:eastAsia="zh-CN"/>
        </w:rPr>
        <w:t xml:space="preserve">État Partie </w:t>
      </w:r>
      <w:r>
        <w:rPr>
          <w:lang w:val="fr-FR" w:eastAsia="zh-CN"/>
        </w:rPr>
        <w:t>intéressé</w:t>
      </w:r>
      <w:r w:rsidRPr="00B35708">
        <w:rPr>
          <w:lang w:val="fr-FR" w:eastAsia="zh-CN"/>
        </w:rPr>
        <w:t xml:space="preserve"> par l</w:t>
      </w:r>
      <w:r w:rsidR="003F0CE6">
        <w:rPr>
          <w:lang w:val="fr-FR" w:eastAsia="zh-CN"/>
        </w:rPr>
        <w:t>’</w:t>
      </w:r>
      <w:r w:rsidRPr="00B35708">
        <w:rPr>
          <w:lang w:val="fr-FR" w:eastAsia="zh-CN"/>
        </w:rPr>
        <w:t>intermédiaire du</w:t>
      </w:r>
      <w:r>
        <w:rPr>
          <w:lang w:val="fr-FR" w:eastAsia="zh-CN"/>
        </w:rPr>
        <w:t xml:space="preserve"> (de la)</w:t>
      </w:r>
      <w:r w:rsidRPr="00B35708">
        <w:rPr>
          <w:lang w:val="fr-FR" w:eastAsia="zh-CN"/>
        </w:rPr>
        <w:t xml:space="preserve"> Secrétaire général</w:t>
      </w:r>
      <w:r>
        <w:rPr>
          <w:lang w:val="fr-FR" w:eastAsia="zh-CN"/>
        </w:rPr>
        <w:t>(e)</w:t>
      </w:r>
      <w:r w:rsidR="00DB640B" w:rsidRPr="00DB640B">
        <w:rPr>
          <w:lang w:val="fr-FR" w:eastAsia="zh-CN"/>
        </w:rPr>
        <w:t>.</w:t>
      </w:r>
      <w:r w:rsidRPr="00B35708">
        <w:rPr>
          <w:lang w:val="fr-FR" w:eastAsia="zh-CN"/>
        </w:rPr>
        <w:t xml:space="preserve"> En</w:t>
      </w:r>
      <w:r w:rsidR="0014198B">
        <w:rPr>
          <w:lang w:val="fr-FR" w:eastAsia="zh-CN"/>
        </w:rPr>
        <w:t> </w:t>
      </w:r>
      <w:r w:rsidRPr="00B35708">
        <w:rPr>
          <w:lang w:val="fr-FR" w:eastAsia="zh-CN"/>
        </w:rPr>
        <w:t>examinant la communication, le Comité ne l</w:t>
      </w:r>
      <w:r w:rsidR="003F0CE6">
        <w:rPr>
          <w:lang w:val="fr-FR" w:eastAsia="zh-CN"/>
        </w:rPr>
        <w:t>’</w:t>
      </w:r>
      <w:r w:rsidRPr="00B35708">
        <w:rPr>
          <w:lang w:val="fr-FR" w:eastAsia="zh-CN"/>
        </w:rPr>
        <w:t>étudie pas au fond</w:t>
      </w:r>
      <w:r w:rsidR="00DB640B" w:rsidRPr="00DB640B">
        <w:rPr>
          <w:lang w:val="fr-FR" w:eastAsia="zh-CN"/>
        </w:rPr>
        <w:t>.</w:t>
      </w:r>
      <w:r w:rsidRPr="00B35708">
        <w:rPr>
          <w:lang w:val="fr-FR" w:eastAsia="zh-CN"/>
        </w:rPr>
        <w:t xml:space="preserve"> Les mesures </w:t>
      </w:r>
      <w:r>
        <w:rPr>
          <w:lang w:val="fr-FR" w:eastAsia="zh-CN"/>
        </w:rPr>
        <w:t>qu</w:t>
      </w:r>
      <w:r w:rsidR="003F0CE6">
        <w:rPr>
          <w:lang w:val="fr-FR" w:eastAsia="zh-CN"/>
        </w:rPr>
        <w:t>’</w:t>
      </w:r>
      <w:r>
        <w:rPr>
          <w:lang w:val="fr-FR" w:eastAsia="zh-CN"/>
        </w:rPr>
        <w:t>il</w:t>
      </w:r>
      <w:r w:rsidRPr="00B35708">
        <w:rPr>
          <w:lang w:val="fr-FR" w:eastAsia="zh-CN"/>
        </w:rPr>
        <w:t xml:space="preserve"> peut prendre à ce stade à l</w:t>
      </w:r>
      <w:r w:rsidR="003F0CE6">
        <w:rPr>
          <w:lang w:val="fr-FR" w:eastAsia="zh-CN"/>
        </w:rPr>
        <w:t>’</w:t>
      </w:r>
      <w:r w:rsidRPr="00B35708">
        <w:rPr>
          <w:lang w:val="fr-FR" w:eastAsia="zh-CN"/>
        </w:rPr>
        <w:t>égard de la communication ne sont en aucun cas considérées comme traduisant ses vues sur le fond de la communication</w:t>
      </w:r>
      <w:r w:rsidR="00DB640B" w:rsidRPr="00DB640B">
        <w:rPr>
          <w:lang w:val="fr-FR" w:eastAsia="zh-CN"/>
        </w:rPr>
        <w:t>.</w:t>
      </w:r>
    </w:p>
    <w:p w14:paraId="5507335B" w14:textId="52C34B4E"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Si le Comité n</w:t>
      </w:r>
      <w:r w:rsidR="003F0CE6">
        <w:rPr>
          <w:lang w:val="fr-FR" w:eastAsia="zh-CN"/>
        </w:rPr>
        <w:t>’</w:t>
      </w:r>
      <w:r w:rsidRPr="00B35708">
        <w:rPr>
          <w:lang w:val="fr-FR" w:eastAsia="zh-CN"/>
        </w:rPr>
        <w:t>est pas en session, le (la)</w:t>
      </w:r>
      <w:r w:rsidR="00E374B3">
        <w:rPr>
          <w:lang w:val="fr-FR" w:eastAsia="zh-CN"/>
        </w:rPr>
        <w:t xml:space="preserve"> </w:t>
      </w:r>
      <w:r w:rsidRPr="00B35708">
        <w:rPr>
          <w:lang w:val="fr-FR" w:eastAsia="zh-CN"/>
        </w:rPr>
        <w:t xml:space="preserve">Président (e) </w:t>
      </w:r>
      <w:r>
        <w:rPr>
          <w:lang w:val="fr-FR" w:eastAsia="zh-CN"/>
        </w:rPr>
        <w:t xml:space="preserve">porte </w:t>
      </w:r>
      <w:r w:rsidRPr="00B35708">
        <w:rPr>
          <w:lang w:val="fr-FR" w:eastAsia="zh-CN"/>
        </w:rPr>
        <w:t xml:space="preserve">la question </w:t>
      </w:r>
      <w:r>
        <w:rPr>
          <w:lang w:val="fr-FR" w:eastAsia="zh-CN"/>
        </w:rPr>
        <w:t>à</w:t>
      </w:r>
      <w:r w:rsidRPr="00B35708">
        <w:rPr>
          <w:lang w:val="fr-FR" w:eastAsia="zh-CN"/>
        </w:rPr>
        <w:t xml:space="preserve"> l</w:t>
      </w:r>
      <w:r w:rsidR="003F0CE6">
        <w:rPr>
          <w:lang w:val="fr-FR" w:eastAsia="zh-CN"/>
        </w:rPr>
        <w:t>’</w:t>
      </w:r>
      <w:r w:rsidRPr="00B35708">
        <w:rPr>
          <w:lang w:val="fr-FR" w:eastAsia="zh-CN"/>
        </w:rPr>
        <w:t xml:space="preserve">attention </w:t>
      </w:r>
      <w:r>
        <w:rPr>
          <w:lang w:val="fr-FR" w:eastAsia="zh-CN"/>
        </w:rPr>
        <w:t>de ses</w:t>
      </w:r>
      <w:r w:rsidRPr="00B35708">
        <w:rPr>
          <w:lang w:val="fr-FR" w:eastAsia="zh-CN"/>
        </w:rPr>
        <w:t xml:space="preserve"> membres en leur transmettant copie de la communication et en demandant leur assentiment pour transmettre ladite communication, au nom du Comité, à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intéressé conformément à l</w:t>
      </w:r>
      <w:r w:rsidR="003F0CE6">
        <w:rPr>
          <w:lang w:val="fr-FR" w:eastAsia="zh-CN"/>
        </w:rPr>
        <w:t>’</w:t>
      </w:r>
      <w:r w:rsidR="00A926BD">
        <w:rPr>
          <w:lang w:val="fr-FR" w:eastAsia="zh-CN"/>
        </w:rPr>
        <w:t>article </w:t>
      </w:r>
      <w:r w:rsidRPr="00DB640B">
        <w:rPr>
          <w:lang w:val="fr-FR" w:eastAsia="zh-CN"/>
        </w:rPr>
        <w:t>11</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1</w:t>
      </w:r>
      <w:r w:rsidRPr="00B35708">
        <w:rPr>
          <w:lang w:val="fr-FR" w:eastAsia="zh-CN"/>
        </w:rPr>
        <w:t>)</w:t>
      </w:r>
      <w:r w:rsidR="00DB640B" w:rsidRPr="00DB640B">
        <w:rPr>
          <w:lang w:val="fr-FR" w:eastAsia="zh-CN"/>
        </w:rPr>
        <w:t>.</w:t>
      </w:r>
      <w:r w:rsidRPr="00B35708">
        <w:rPr>
          <w:lang w:val="fr-FR" w:eastAsia="zh-CN"/>
        </w:rPr>
        <w:t xml:space="preserve"> Il (elle) leur donne un délai de trois semaines pour répondre</w:t>
      </w:r>
      <w:r w:rsidR="00DB640B" w:rsidRPr="00DB640B">
        <w:rPr>
          <w:lang w:val="fr-FR" w:eastAsia="zh-CN"/>
        </w:rPr>
        <w:t>.</w:t>
      </w:r>
    </w:p>
    <w:p w14:paraId="104A058D" w14:textId="5C4B9DAE" w:rsidR="00B06318" w:rsidRPr="00B35708" w:rsidRDefault="00B06318" w:rsidP="00B256A1">
      <w:pPr>
        <w:pStyle w:val="SingleTxtG"/>
        <w:rPr>
          <w:lang w:eastAsia="zh-CN"/>
        </w:rPr>
      </w:pPr>
      <w:r w:rsidRPr="00DB640B">
        <w:rPr>
          <w:lang w:val="fr-FR" w:eastAsia="zh-CN"/>
        </w:rPr>
        <w:t>3</w:t>
      </w:r>
      <w:r w:rsidR="00DB640B" w:rsidRPr="00DB640B">
        <w:rPr>
          <w:lang w:val="fr-FR" w:eastAsia="zh-CN"/>
        </w:rPr>
        <w:t>.</w:t>
      </w:r>
      <w:r w:rsidRPr="00B35708">
        <w:rPr>
          <w:lang w:val="fr-FR" w:eastAsia="zh-CN"/>
        </w:rPr>
        <w:tab/>
      </w:r>
      <w:r>
        <w:rPr>
          <w:lang w:val="fr-FR" w:eastAsia="zh-CN"/>
        </w:rPr>
        <w:t>Après</w:t>
      </w:r>
      <w:r w:rsidRPr="00B35708">
        <w:rPr>
          <w:lang w:val="fr-FR" w:eastAsia="zh-CN"/>
        </w:rPr>
        <w:t xml:space="preserve"> réception de l</w:t>
      </w:r>
      <w:r w:rsidR="003F0CE6">
        <w:rPr>
          <w:lang w:val="fr-FR" w:eastAsia="zh-CN"/>
        </w:rPr>
        <w:t>’</w:t>
      </w:r>
      <w:r w:rsidRPr="00B35708">
        <w:rPr>
          <w:lang w:val="fr-FR" w:eastAsia="zh-CN"/>
        </w:rPr>
        <w:t>assentiment de la majorité des membres, ou s</w:t>
      </w:r>
      <w:r w:rsidR="003F0CE6">
        <w:rPr>
          <w:lang w:val="fr-FR" w:eastAsia="zh-CN"/>
        </w:rPr>
        <w:t>’</w:t>
      </w:r>
      <w:r w:rsidRPr="00B35708">
        <w:rPr>
          <w:lang w:val="fr-FR" w:eastAsia="zh-CN"/>
        </w:rPr>
        <w:t>il n</w:t>
      </w:r>
      <w:r w:rsidR="003F0CE6">
        <w:rPr>
          <w:lang w:val="fr-FR" w:eastAsia="zh-CN"/>
        </w:rPr>
        <w:t>’</w:t>
      </w:r>
      <w:r w:rsidRPr="00B35708">
        <w:rPr>
          <w:lang w:val="fr-FR" w:eastAsia="zh-CN"/>
        </w:rPr>
        <w:t>a pas reçu de réponse dans le délai fixé, le (la) Président(e) transmet sans délai la communication à l</w:t>
      </w:r>
      <w:r w:rsidR="003F0CE6">
        <w:rPr>
          <w:lang w:val="fr-FR" w:eastAsia="zh-CN"/>
        </w:rPr>
        <w:t>’</w:t>
      </w:r>
      <w:r w:rsidRPr="00B35708">
        <w:rPr>
          <w:lang w:val="fr-FR" w:eastAsia="zh-CN"/>
        </w:rPr>
        <w:t>État</w:t>
      </w:r>
      <w:r w:rsidR="00C667D8">
        <w:rPr>
          <w:lang w:val="fr-FR" w:eastAsia="zh-CN"/>
        </w:rPr>
        <w:t> </w:t>
      </w:r>
      <w:r w:rsidRPr="00B35708">
        <w:rPr>
          <w:lang w:val="fr-FR" w:eastAsia="zh-CN"/>
        </w:rPr>
        <w:t xml:space="preserve">Partie </w:t>
      </w:r>
      <w:r>
        <w:rPr>
          <w:lang w:val="fr-FR" w:eastAsia="zh-CN"/>
        </w:rPr>
        <w:t>intéressé</w:t>
      </w:r>
      <w:r w:rsidRPr="00B35708">
        <w:rPr>
          <w:lang w:val="fr-FR" w:eastAsia="zh-CN"/>
        </w:rPr>
        <w:t xml:space="preserve"> par l</w:t>
      </w:r>
      <w:r w:rsidR="003F0CE6">
        <w:rPr>
          <w:lang w:val="fr-FR" w:eastAsia="zh-CN"/>
        </w:rPr>
        <w:t>’</w:t>
      </w:r>
      <w:r w:rsidRPr="00B35708">
        <w:rPr>
          <w:lang w:val="fr-FR" w:eastAsia="zh-CN"/>
        </w:rPr>
        <w:t>intermédiaire du (de la) Secrétaire général(e)</w:t>
      </w:r>
      <w:r w:rsidR="00DB640B" w:rsidRPr="00DB640B">
        <w:rPr>
          <w:lang w:val="fr-FR" w:eastAsia="zh-CN"/>
        </w:rPr>
        <w:t>.</w:t>
      </w:r>
    </w:p>
    <w:p w14:paraId="02C39D63" w14:textId="438AD255" w:rsidR="00B06318" w:rsidRPr="00B35708" w:rsidRDefault="00B06318" w:rsidP="00B256A1">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Dans le cas où il (elle) reçoit des réponses représentant les vues de la majorité des membres du Comité, le (la) Président(e), agissant conformément à ces réponses, transmet la communication à l</w:t>
      </w:r>
      <w:r w:rsidR="003F0CE6">
        <w:rPr>
          <w:lang w:val="fr-FR" w:eastAsia="zh-CN"/>
        </w:rPr>
        <w:t>’</w:t>
      </w:r>
      <w:r w:rsidRPr="00B35708">
        <w:rPr>
          <w:lang w:val="fr-FR" w:eastAsia="zh-CN"/>
        </w:rPr>
        <w:t xml:space="preserve">État Partie </w:t>
      </w:r>
      <w:r>
        <w:rPr>
          <w:lang w:val="fr-FR" w:eastAsia="zh-CN"/>
        </w:rPr>
        <w:t>intéressé</w:t>
      </w:r>
      <w:r w:rsidRPr="00B35708">
        <w:rPr>
          <w:lang w:val="fr-FR" w:eastAsia="zh-CN"/>
        </w:rPr>
        <w:t>, qui peut soumettre par écrit ses explications ou déclarations dans un délai de trois mois</w:t>
      </w:r>
      <w:r w:rsidR="00DB640B" w:rsidRPr="00DB640B">
        <w:rPr>
          <w:lang w:val="fr-FR" w:eastAsia="zh-CN"/>
        </w:rPr>
        <w:t>.</w:t>
      </w:r>
    </w:p>
    <w:p w14:paraId="2579840E" w14:textId="5D472D18" w:rsidR="00B06318" w:rsidRPr="00B35708" w:rsidRDefault="00B06318" w:rsidP="00B256A1">
      <w:pPr>
        <w:pStyle w:val="SingleTxtG"/>
        <w:rPr>
          <w:lang w:eastAsia="zh-CN"/>
        </w:rPr>
      </w:pPr>
      <w:r w:rsidRPr="00DB640B">
        <w:rPr>
          <w:lang w:val="fr-FR" w:eastAsia="zh-CN"/>
        </w:rPr>
        <w:t>5</w:t>
      </w:r>
      <w:r w:rsidR="00DB640B" w:rsidRPr="00DB640B">
        <w:rPr>
          <w:lang w:val="fr-FR" w:eastAsia="zh-CN"/>
        </w:rPr>
        <w:t>.</w:t>
      </w:r>
      <w:r w:rsidRPr="00B35708">
        <w:rPr>
          <w:lang w:val="fr-FR" w:eastAsia="zh-CN"/>
        </w:rPr>
        <w:tab/>
        <w:t>Lorsqu</w:t>
      </w:r>
      <w:r w:rsidR="003F0CE6">
        <w:rPr>
          <w:lang w:val="fr-FR" w:eastAsia="zh-CN"/>
        </w:rPr>
        <w:t>’</w:t>
      </w:r>
      <w:r w:rsidRPr="00B35708">
        <w:rPr>
          <w:lang w:val="fr-FR" w:eastAsia="zh-CN"/>
        </w:rPr>
        <w:t>il reçoit les explications ou les déclarations de l</w:t>
      </w:r>
      <w:r w:rsidR="003F0CE6">
        <w:rPr>
          <w:lang w:val="fr-FR" w:eastAsia="zh-CN"/>
        </w:rPr>
        <w:t>’</w:t>
      </w:r>
      <w:r w:rsidRPr="00B35708">
        <w:rPr>
          <w:lang w:val="fr-FR" w:eastAsia="zh-CN"/>
        </w:rPr>
        <w:t>État destinataire, le Comité applique la procédure énoncée ci-dessus pour les transmettre à l</w:t>
      </w:r>
      <w:r w:rsidR="003F0CE6">
        <w:rPr>
          <w:lang w:val="fr-FR" w:eastAsia="zh-CN"/>
        </w:rPr>
        <w:t>’</w:t>
      </w:r>
      <w:r w:rsidRPr="00B35708">
        <w:rPr>
          <w:lang w:val="fr-FR" w:eastAsia="zh-CN"/>
        </w:rPr>
        <w:t>État Partie qui a soumis la communication initiale</w:t>
      </w:r>
      <w:r w:rsidR="00DB640B" w:rsidRPr="00DB640B">
        <w:rPr>
          <w:lang w:val="fr-FR" w:eastAsia="zh-CN"/>
        </w:rPr>
        <w:t>.</w:t>
      </w:r>
    </w:p>
    <w:p w14:paraId="41CBE38E" w14:textId="4B426C7B" w:rsidR="00B06318" w:rsidRPr="00B35708" w:rsidRDefault="00B06318" w:rsidP="00B256A1">
      <w:pPr>
        <w:pStyle w:val="SingleTxtG"/>
        <w:rPr>
          <w:lang w:eastAsia="zh-CN"/>
        </w:rPr>
      </w:pPr>
      <w:r w:rsidRPr="00DB640B">
        <w:rPr>
          <w:lang w:val="fr-FR" w:eastAsia="zh-CN"/>
        </w:rPr>
        <w:t>6</w:t>
      </w:r>
      <w:r w:rsidR="00DB640B" w:rsidRPr="00DB640B">
        <w:rPr>
          <w:lang w:val="fr-FR" w:eastAsia="zh-CN"/>
        </w:rPr>
        <w:t>.</w:t>
      </w:r>
      <w:r w:rsidRPr="00B35708">
        <w:rPr>
          <w:lang w:val="fr-FR" w:eastAsia="zh-CN"/>
        </w:rPr>
        <w:tab/>
        <w:t xml:space="preserve">Le Comité peut transmettre la communication et toutes les explications ou déclarations à un groupe de travail des communications, établi conformément aux </w:t>
      </w:r>
      <w:r w:rsidR="00A926BD">
        <w:rPr>
          <w:lang w:val="fr-FR" w:eastAsia="zh-CN"/>
        </w:rPr>
        <w:t>articles </w:t>
      </w:r>
      <w:r w:rsidRPr="00DB640B">
        <w:rPr>
          <w:lang w:val="fr-FR" w:eastAsia="zh-CN"/>
        </w:rPr>
        <w:t>63</w:t>
      </w:r>
      <w:r w:rsidRPr="00B35708">
        <w:rPr>
          <w:lang w:val="fr-FR" w:eastAsia="zh-CN"/>
        </w:rPr>
        <w:t xml:space="preserve"> et </w:t>
      </w:r>
      <w:r w:rsidRPr="00DB640B">
        <w:rPr>
          <w:lang w:val="fr-FR" w:eastAsia="zh-CN"/>
        </w:rPr>
        <w:t>97</w:t>
      </w:r>
      <w:r w:rsidRPr="00B35708">
        <w:rPr>
          <w:lang w:val="fr-FR" w:eastAsia="zh-CN"/>
        </w:rPr>
        <w:t xml:space="preserve"> du présent </w:t>
      </w:r>
      <w:r w:rsidR="0010501E">
        <w:rPr>
          <w:lang w:val="fr-FR" w:eastAsia="zh-CN"/>
        </w:rPr>
        <w:t>Règlement</w:t>
      </w:r>
      <w:r w:rsidRPr="00B35708">
        <w:rPr>
          <w:lang w:val="fr-FR" w:eastAsia="zh-CN"/>
        </w:rPr>
        <w:t>, afin qu</w:t>
      </w:r>
      <w:r w:rsidR="003F0CE6">
        <w:rPr>
          <w:lang w:val="fr-FR" w:eastAsia="zh-CN"/>
        </w:rPr>
        <w:t>’</w:t>
      </w:r>
      <w:r w:rsidRPr="00B35708">
        <w:rPr>
          <w:lang w:val="fr-FR" w:eastAsia="zh-CN"/>
        </w:rPr>
        <w:t>il formule des recommandations</w:t>
      </w:r>
      <w:r w:rsidR="00DB640B" w:rsidRPr="00DB640B">
        <w:rPr>
          <w:lang w:val="fr-FR" w:eastAsia="zh-CN"/>
        </w:rPr>
        <w:t>.</w:t>
      </w:r>
    </w:p>
    <w:p w14:paraId="76C3C507"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76</w:t>
      </w:r>
      <w:bookmarkStart w:id="436" w:name="_Toc206486316"/>
      <w:bookmarkStart w:id="437" w:name="_Toc191803427"/>
      <w:bookmarkStart w:id="438" w:name="_Toc198721679"/>
      <w:bookmarkEnd w:id="436"/>
    </w:p>
    <w:p w14:paraId="154EB12D" w14:textId="482F9A56" w:rsidR="00B06318" w:rsidRPr="00B35708" w:rsidRDefault="0044170F" w:rsidP="004E65B6">
      <w:pPr>
        <w:pStyle w:val="H1G"/>
        <w:spacing w:before="0"/>
      </w:pPr>
      <w:r>
        <w:rPr>
          <w:lang w:val="fr-FR"/>
        </w:rPr>
        <w:tab/>
      </w:r>
      <w:r>
        <w:rPr>
          <w:lang w:val="fr-FR"/>
        </w:rPr>
        <w:tab/>
      </w:r>
      <w:r w:rsidR="00B06318" w:rsidRPr="00B35708">
        <w:rPr>
          <w:lang w:val="fr-FR"/>
        </w:rPr>
        <w:t>Non-participation d</w:t>
      </w:r>
      <w:r w:rsidR="003F0CE6">
        <w:rPr>
          <w:lang w:val="fr-FR"/>
        </w:rPr>
        <w:t>’</w:t>
      </w:r>
      <w:r w:rsidR="00B06318" w:rsidRPr="00B35708">
        <w:rPr>
          <w:lang w:val="fr-FR"/>
        </w:rPr>
        <w:t>un(e) membre à la procédure</w:t>
      </w:r>
      <w:bookmarkStart w:id="439" w:name="_Toc206486317"/>
      <w:bookmarkEnd w:id="437"/>
      <w:bookmarkEnd w:id="438"/>
      <w:bookmarkEnd w:id="439"/>
    </w:p>
    <w:p w14:paraId="645FACDC" w14:textId="6367921D" w:rsidR="003F0CE6" w:rsidRDefault="00B06318" w:rsidP="00B256A1">
      <w:pPr>
        <w:pStyle w:val="SingleTxtG"/>
        <w:rPr>
          <w:lang w:val="fr-FR" w:eastAsia="zh-CN"/>
        </w:rPr>
      </w:pPr>
      <w:r w:rsidRPr="00DB640B">
        <w:rPr>
          <w:lang w:val="fr-FR" w:eastAsia="zh-CN"/>
        </w:rPr>
        <w:t>1</w:t>
      </w:r>
      <w:r w:rsidR="00DB640B" w:rsidRPr="00DB640B">
        <w:rPr>
          <w:lang w:val="fr-FR" w:eastAsia="zh-CN"/>
        </w:rPr>
        <w:t>.</w:t>
      </w:r>
      <w:r w:rsidRPr="00B35708">
        <w:rPr>
          <w:lang w:val="fr-FR" w:eastAsia="zh-CN"/>
        </w:rPr>
        <w:tab/>
        <w:t>Ne peut prendre part à l</w:t>
      </w:r>
      <w:r w:rsidR="003F0CE6">
        <w:rPr>
          <w:lang w:val="fr-FR" w:eastAsia="zh-CN"/>
        </w:rPr>
        <w:t>’</w:t>
      </w:r>
      <w:r w:rsidRPr="00B35708">
        <w:rPr>
          <w:lang w:val="fr-FR" w:eastAsia="zh-CN"/>
        </w:rPr>
        <w:t>examen d</w:t>
      </w:r>
      <w:r w:rsidR="003F0CE6">
        <w:rPr>
          <w:lang w:val="fr-FR" w:eastAsia="zh-CN"/>
        </w:rPr>
        <w:t>’</w:t>
      </w:r>
      <w:r w:rsidRPr="00B35708">
        <w:rPr>
          <w:lang w:val="fr-FR" w:eastAsia="zh-CN"/>
        </w:rPr>
        <w:t xml:space="preserve">une communication interétatique par le Comité le (la) membre </w:t>
      </w:r>
      <w:r>
        <w:rPr>
          <w:lang w:val="fr-FR" w:eastAsia="zh-CN"/>
        </w:rPr>
        <w:t>qui</w:t>
      </w:r>
      <w:r w:rsidR="003F0CE6">
        <w:rPr>
          <w:lang w:val="fr-FR" w:eastAsia="zh-CN"/>
        </w:rPr>
        <w:t> :</w:t>
      </w:r>
    </w:p>
    <w:p w14:paraId="381383D5" w14:textId="731ACE6E" w:rsidR="00B06318" w:rsidRPr="00B35708" w:rsidRDefault="00B06318" w:rsidP="007030BD">
      <w:pPr>
        <w:pStyle w:val="SingleTxtG"/>
        <w:ind w:firstLine="567"/>
        <w:rPr>
          <w:lang w:eastAsia="zh-CN"/>
        </w:rPr>
      </w:pPr>
      <w:r w:rsidRPr="00B35708">
        <w:rPr>
          <w:lang w:val="fr-FR" w:eastAsia="zh-CN"/>
        </w:rPr>
        <w:t>a)</w:t>
      </w:r>
      <w:r w:rsidRPr="00B35708">
        <w:rPr>
          <w:lang w:val="fr-FR" w:eastAsia="zh-CN"/>
        </w:rPr>
        <w:tab/>
      </w:r>
      <w:r>
        <w:rPr>
          <w:lang w:val="fr-FR" w:eastAsia="zh-CN"/>
        </w:rPr>
        <w:t>E</w:t>
      </w:r>
      <w:r w:rsidRPr="00B35708">
        <w:rPr>
          <w:lang w:val="fr-FR" w:eastAsia="zh-CN"/>
        </w:rPr>
        <w:t>st ressortissant(e) d</w:t>
      </w:r>
      <w:r w:rsidR="003F0CE6">
        <w:rPr>
          <w:lang w:val="fr-FR" w:eastAsia="zh-CN"/>
        </w:rPr>
        <w:t>’</w:t>
      </w:r>
      <w:r w:rsidRPr="00B35708">
        <w:rPr>
          <w:lang w:val="fr-FR" w:eastAsia="zh-CN"/>
        </w:rPr>
        <w:t xml:space="preserve">un des États Parties </w:t>
      </w:r>
      <w:r>
        <w:rPr>
          <w:lang w:val="fr-FR" w:eastAsia="zh-CN"/>
        </w:rPr>
        <w:t>intéressé</w:t>
      </w:r>
      <w:r w:rsidRPr="00B35708">
        <w:rPr>
          <w:lang w:val="fr-FR" w:eastAsia="zh-CN"/>
        </w:rPr>
        <w:t>s</w:t>
      </w:r>
      <w:r w:rsidR="003F0CE6">
        <w:rPr>
          <w:lang w:val="fr-FR" w:eastAsia="zh-CN"/>
        </w:rPr>
        <w:t> ;</w:t>
      </w:r>
    </w:p>
    <w:p w14:paraId="5FB54DE8" w14:textId="2F9DFAAA" w:rsidR="00B06318" w:rsidRPr="00B35708" w:rsidRDefault="00B06318" w:rsidP="007030BD">
      <w:pPr>
        <w:pStyle w:val="SingleTxtG"/>
        <w:ind w:firstLine="567"/>
        <w:rPr>
          <w:lang w:eastAsia="zh-CN"/>
        </w:rPr>
      </w:pPr>
      <w:r w:rsidRPr="00B35708">
        <w:rPr>
          <w:lang w:val="fr-FR" w:eastAsia="zh-CN"/>
        </w:rPr>
        <w:t>b)</w:t>
      </w:r>
      <w:r w:rsidRPr="00B35708">
        <w:rPr>
          <w:lang w:val="fr-FR" w:eastAsia="zh-CN"/>
        </w:rPr>
        <w:tab/>
      </w:r>
      <w:r>
        <w:rPr>
          <w:lang w:val="fr-FR" w:eastAsia="zh-CN"/>
        </w:rPr>
        <w:t>A</w:t>
      </w:r>
      <w:r w:rsidRPr="00B35708">
        <w:rPr>
          <w:lang w:val="fr-FR" w:eastAsia="zh-CN"/>
        </w:rPr>
        <w:t xml:space="preserve"> un conflit d</w:t>
      </w:r>
      <w:r w:rsidR="003F0CE6">
        <w:rPr>
          <w:lang w:val="fr-FR" w:eastAsia="zh-CN"/>
        </w:rPr>
        <w:t>’</w:t>
      </w:r>
      <w:r w:rsidRPr="00B35708">
        <w:rPr>
          <w:lang w:val="fr-FR" w:eastAsia="zh-CN"/>
        </w:rPr>
        <w:t>intérêts personnel ou professionnel dans l</w:t>
      </w:r>
      <w:r w:rsidR="003F0CE6">
        <w:rPr>
          <w:lang w:val="fr-FR" w:eastAsia="zh-CN"/>
        </w:rPr>
        <w:t>’</w:t>
      </w:r>
      <w:r w:rsidRPr="00B35708">
        <w:rPr>
          <w:lang w:val="fr-FR" w:eastAsia="zh-CN"/>
        </w:rPr>
        <w:t>affaire</w:t>
      </w:r>
      <w:r w:rsidR="003F0CE6">
        <w:rPr>
          <w:lang w:val="fr-FR" w:eastAsia="zh-CN"/>
        </w:rPr>
        <w:t> ;</w:t>
      </w:r>
    </w:p>
    <w:p w14:paraId="497A9AB7" w14:textId="74068550" w:rsidR="00B06318" w:rsidRPr="00B35708" w:rsidRDefault="00B06318" w:rsidP="007030BD">
      <w:pPr>
        <w:pStyle w:val="SingleTxtG"/>
        <w:ind w:firstLine="567"/>
        <w:rPr>
          <w:lang w:eastAsia="zh-CN"/>
        </w:rPr>
      </w:pPr>
      <w:r w:rsidRPr="00B35708">
        <w:rPr>
          <w:lang w:val="fr-FR" w:eastAsia="zh-CN"/>
        </w:rPr>
        <w:t>c)</w:t>
      </w:r>
      <w:r w:rsidRPr="00B35708">
        <w:rPr>
          <w:lang w:val="fr-FR" w:eastAsia="zh-CN"/>
        </w:rPr>
        <w:tab/>
      </w:r>
      <w:r>
        <w:rPr>
          <w:lang w:val="fr-FR" w:eastAsia="zh-CN"/>
        </w:rPr>
        <w:t>A</w:t>
      </w:r>
      <w:r w:rsidRPr="00B35708">
        <w:rPr>
          <w:lang w:val="fr-FR" w:eastAsia="zh-CN"/>
        </w:rPr>
        <w:t xml:space="preserve"> participé à un titre quelconque à l</w:t>
      </w:r>
      <w:r w:rsidR="003F0CE6">
        <w:rPr>
          <w:lang w:val="fr-FR" w:eastAsia="zh-CN"/>
        </w:rPr>
        <w:t>’</w:t>
      </w:r>
      <w:r w:rsidRPr="00B35708">
        <w:rPr>
          <w:lang w:val="fr-FR" w:eastAsia="zh-CN"/>
        </w:rPr>
        <w:t>adoption d</w:t>
      </w:r>
      <w:r w:rsidR="003F0CE6">
        <w:rPr>
          <w:lang w:val="fr-FR" w:eastAsia="zh-CN"/>
        </w:rPr>
        <w:t>’</w:t>
      </w:r>
      <w:r w:rsidRPr="00B35708">
        <w:rPr>
          <w:lang w:val="fr-FR" w:eastAsia="zh-CN"/>
        </w:rPr>
        <w:t xml:space="preserve">une </w:t>
      </w:r>
      <w:r w:rsidR="00D105C4">
        <w:rPr>
          <w:lang w:val="fr-FR" w:eastAsia="zh-CN"/>
        </w:rPr>
        <w:t>décision</w:t>
      </w:r>
      <w:r w:rsidR="00C667D8">
        <w:rPr>
          <w:lang w:val="fr-FR" w:eastAsia="zh-CN"/>
        </w:rPr>
        <w:t xml:space="preserve"> </w:t>
      </w:r>
      <w:r w:rsidRPr="00B35708">
        <w:rPr>
          <w:lang w:val="fr-FR" w:eastAsia="zh-CN"/>
        </w:rPr>
        <w:t>relative à l</w:t>
      </w:r>
      <w:r w:rsidR="003F0CE6">
        <w:rPr>
          <w:lang w:val="fr-FR" w:eastAsia="zh-CN"/>
        </w:rPr>
        <w:t>’</w:t>
      </w:r>
      <w:r w:rsidRPr="00B35708">
        <w:rPr>
          <w:lang w:val="fr-FR" w:eastAsia="zh-CN"/>
        </w:rPr>
        <w:t>affaire sur laquelle porte la communication</w:t>
      </w:r>
      <w:r w:rsidR="00DB640B" w:rsidRPr="00DB640B">
        <w:rPr>
          <w:lang w:val="fr-FR" w:eastAsia="zh-CN"/>
        </w:rPr>
        <w:t>.</w:t>
      </w:r>
    </w:p>
    <w:p w14:paraId="7F8E4BB9" w14:textId="557D76EB"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Toute question relative à l</w:t>
      </w:r>
      <w:r w:rsidR="003F0CE6">
        <w:rPr>
          <w:lang w:val="fr-FR" w:eastAsia="zh-CN"/>
        </w:rPr>
        <w:t>’</w:t>
      </w:r>
      <w:r w:rsidRPr="00B35708">
        <w:rPr>
          <w:lang w:val="fr-FR" w:eastAsia="zh-CN"/>
        </w:rPr>
        <w:t xml:space="preserve">application du </w:t>
      </w:r>
      <w:r w:rsidR="00A926BD">
        <w:rPr>
          <w:lang w:val="fr-FR" w:eastAsia="zh-CN"/>
        </w:rPr>
        <w:t>paragraphe </w:t>
      </w:r>
      <w:r w:rsidRPr="00DB640B">
        <w:rPr>
          <w:lang w:val="fr-FR" w:eastAsia="zh-CN"/>
        </w:rPr>
        <w:t>1</w:t>
      </w:r>
      <w:r w:rsidRPr="00B35708">
        <w:rPr>
          <w:lang w:val="fr-FR" w:eastAsia="zh-CN"/>
        </w:rPr>
        <w:t xml:space="preserve"> du présent </w:t>
      </w:r>
      <w:r w:rsidR="00A926BD">
        <w:rPr>
          <w:lang w:val="fr-FR" w:eastAsia="zh-CN"/>
        </w:rPr>
        <w:t>article</w:t>
      </w:r>
      <w:r w:rsidR="00C667D8">
        <w:rPr>
          <w:lang w:val="fr-FR" w:eastAsia="zh-CN"/>
        </w:rPr>
        <w:t xml:space="preserve"> </w:t>
      </w:r>
      <w:r w:rsidRPr="00B35708">
        <w:rPr>
          <w:lang w:val="fr-FR" w:eastAsia="zh-CN"/>
        </w:rPr>
        <w:t xml:space="preserve">est tranchée par le Comité sans la participation du (de la) membre </w:t>
      </w:r>
      <w:r>
        <w:rPr>
          <w:lang w:val="fr-FR" w:eastAsia="zh-CN"/>
        </w:rPr>
        <w:t>concerné</w:t>
      </w:r>
      <w:r w:rsidRPr="00B35708">
        <w:rPr>
          <w:lang w:val="fr-FR" w:eastAsia="zh-CN"/>
        </w:rPr>
        <w:t>(e)</w:t>
      </w:r>
      <w:r w:rsidR="00DB640B" w:rsidRPr="00DB640B">
        <w:rPr>
          <w:lang w:val="fr-FR" w:eastAsia="zh-CN"/>
        </w:rPr>
        <w:t>.</w:t>
      </w:r>
    </w:p>
    <w:p w14:paraId="5B2EB9AB"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77</w:t>
      </w:r>
      <w:bookmarkStart w:id="440" w:name="_Toc206486318"/>
      <w:bookmarkStart w:id="441" w:name="_Toc126938594"/>
      <w:bookmarkStart w:id="442" w:name="_Toc191803428"/>
      <w:bookmarkStart w:id="443" w:name="_Toc198721680"/>
      <w:bookmarkEnd w:id="440"/>
    </w:p>
    <w:p w14:paraId="2C7E7104" w14:textId="4B5A73F1" w:rsidR="00B06318" w:rsidRPr="00B35708" w:rsidRDefault="0044170F" w:rsidP="004E65B6">
      <w:pPr>
        <w:pStyle w:val="H1G"/>
        <w:spacing w:before="0"/>
      </w:pPr>
      <w:r>
        <w:rPr>
          <w:lang w:val="fr-FR"/>
        </w:rPr>
        <w:tab/>
      </w:r>
      <w:r>
        <w:rPr>
          <w:lang w:val="fr-FR"/>
        </w:rPr>
        <w:tab/>
      </w:r>
      <w:r w:rsidR="00B06318" w:rsidRPr="00B35708">
        <w:rPr>
          <w:lang w:val="fr-FR"/>
        </w:rPr>
        <w:t xml:space="preserve">Demande </w:t>
      </w:r>
      <w:bookmarkStart w:id="444" w:name="_Toc206486319"/>
      <w:bookmarkEnd w:id="441"/>
      <w:bookmarkEnd w:id="442"/>
      <w:bookmarkEnd w:id="443"/>
      <w:bookmarkEnd w:id="444"/>
      <w:r w:rsidR="00B06318">
        <w:rPr>
          <w:lang w:val="fr-FR"/>
        </w:rPr>
        <w:t>de renseignements</w:t>
      </w:r>
    </w:p>
    <w:p w14:paraId="09C26998" w14:textId="54EE6198" w:rsidR="00B06318" w:rsidRPr="00B35708" w:rsidRDefault="00B06318" w:rsidP="007030BD">
      <w:pPr>
        <w:pStyle w:val="SingleTxtG"/>
        <w:ind w:firstLine="567"/>
        <w:rPr>
          <w:lang w:eastAsia="zh-CN"/>
        </w:rPr>
      </w:pPr>
      <w:r w:rsidRPr="00B35708">
        <w:rPr>
          <w:lang w:val="fr-FR" w:eastAsia="zh-CN"/>
        </w:rPr>
        <w:t xml:space="preserve">Le Comité peut demander aux États Parties </w:t>
      </w:r>
      <w:r>
        <w:rPr>
          <w:lang w:val="fr-FR" w:eastAsia="zh-CN"/>
        </w:rPr>
        <w:t>intéressé</w:t>
      </w:r>
      <w:r w:rsidRPr="00B35708">
        <w:rPr>
          <w:lang w:val="fr-FR" w:eastAsia="zh-CN"/>
        </w:rPr>
        <w:t>s de lui fournir des renseignements pertinents pour l</w:t>
      </w:r>
      <w:r w:rsidR="003F0CE6">
        <w:rPr>
          <w:lang w:val="fr-FR" w:eastAsia="zh-CN"/>
        </w:rPr>
        <w:t>’</w:t>
      </w:r>
      <w:r w:rsidRPr="00B35708">
        <w:rPr>
          <w:lang w:val="fr-FR" w:eastAsia="zh-CN"/>
        </w:rPr>
        <w:t>application de l</w:t>
      </w:r>
      <w:r w:rsidR="003F0CE6">
        <w:rPr>
          <w:lang w:val="fr-FR" w:eastAsia="zh-CN"/>
        </w:rPr>
        <w:t>’</w:t>
      </w:r>
      <w:r w:rsidR="00A926BD">
        <w:rPr>
          <w:lang w:val="fr-FR" w:eastAsia="zh-CN"/>
        </w:rPr>
        <w:t>article </w:t>
      </w:r>
      <w:r w:rsidRPr="00DB640B">
        <w:rPr>
          <w:lang w:val="fr-FR" w:eastAsia="zh-CN"/>
        </w:rPr>
        <w:t>11</w:t>
      </w:r>
      <w:r w:rsidRPr="00B35708">
        <w:rPr>
          <w:lang w:val="fr-FR" w:eastAsia="zh-CN"/>
        </w:rPr>
        <w:t xml:space="preserve"> de la Convention</w:t>
      </w:r>
      <w:r w:rsidR="00DB640B" w:rsidRPr="00DB640B">
        <w:rPr>
          <w:lang w:val="fr-FR" w:eastAsia="zh-CN"/>
        </w:rPr>
        <w:t>.</w:t>
      </w:r>
      <w:r w:rsidRPr="00B35708">
        <w:rPr>
          <w:lang w:val="fr-FR" w:eastAsia="zh-CN"/>
        </w:rPr>
        <w:t xml:space="preserve"> Il peut préciser de quelle manière et dans quel délai ces informations doivent être fournies</w:t>
      </w:r>
      <w:r w:rsidR="00DB640B" w:rsidRPr="00DB640B">
        <w:rPr>
          <w:lang w:val="fr-FR" w:eastAsia="zh-CN"/>
        </w:rPr>
        <w:t>.</w:t>
      </w:r>
    </w:p>
    <w:p w14:paraId="6665E8FD" w14:textId="77777777" w:rsidR="0044170F" w:rsidRDefault="00B256A1"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78</w:t>
      </w:r>
      <w:bookmarkStart w:id="445" w:name="_Toc206486320"/>
      <w:bookmarkStart w:id="446" w:name="_Toc126938595"/>
      <w:bookmarkStart w:id="447" w:name="_Toc191803429"/>
      <w:bookmarkStart w:id="448" w:name="_Toc198721681"/>
      <w:bookmarkEnd w:id="445"/>
    </w:p>
    <w:p w14:paraId="41E051E4" w14:textId="40C63A13" w:rsidR="00B06318" w:rsidRPr="00B256A1" w:rsidRDefault="0044170F" w:rsidP="004E65B6">
      <w:pPr>
        <w:pStyle w:val="H1G"/>
        <w:spacing w:before="0"/>
        <w:rPr>
          <w:sz w:val="20"/>
          <w:lang w:val="fr-FR"/>
        </w:rPr>
      </w:pPr>
      <w:r>
        <w:rPr>
          <w:lang w:val="fr-FR"/>
        </w:rPr>
        <w:tab/>
      </w:r>
      <w:r>
        <w:rPr>
          <w:lang w:val="fr-FR"/>
        </w:rPr>
        <w:tab/>
      </w:r>
      <w:r w:rsidR="00B06318" w:rsidRPr="00B35708">
        <w:rPr>
          <w:lang w:val="fr-FR"/>
        </w:rPr>
        <w:t xml:space="preserve">Notification aux États </w:t>
      </w:r>
      <w:r w:rsidR="00B06318">
        <w:rPr>
          <w:lang w:val="fr-FR"/>
        </w:rPr>
        <w:t>P</w:t>
      </w:r>
      <w:r w:rsidR="00B06318" w:rsidRPr="00B35708">
        <w:rPr>
          <w:lang w:val="fr-FR"/>
        </w:rPr>
        <w:t xml:space="preserve">arties </w:t>
      </w:r>
      <w:bookmarkStart w:id="449" w:name="_Toc206486321"/>
      <w:bookmarkEnd w:id="446"/>
      <w:bookmarkEnd w:id="447"/>
      <w:bookmarkEnd w:id="448"/>
      <w:bookmarkEnd w:id="449"/>
      <w:r w:rsidR="00B06318">
        <w:rPr>
          <w:lang w:val="fr-FR"/>
        </w:rPr>
        <w:t>intéressés</w:t>
      </w:r>
    </w:p>
    <w:p w14:paraId="55B267A1" w14:textId="6E5DA8A8" w:rsidR="00B06318" w:rsidRPr="00B35708" w:rsidRDefault="00B06318" w:rsidP="007030BD">
      <w:pPr>
        <w:pStyle w:val="SingleTxtG"/>
        <w:ind w:firstLine="567"/>
        <w:rPr>
          <w:lang w:eastAsia="zh-CN"/>
        </w:rPr>
      </w:pPr>
      <w:r w:rsidRPr="00B35708">
        <w:rPr>
          <w:lang w:val="fr-FR" w:eastAsia="zh-CN"/>
        </w:rPr>
        <w:t>Si le Comité est saisi d</w:t>
      </w:r>
      <w:r w:rsidR="003F0CE6">
        <w:rPr>
          <w:lang w:val="fr-FR" w:eastAsia="zh-CN"/>
        </w:rPr>
        <w:t>’</w:t>
      </w:r>
      <w:r w:rsidRPr="00B35708">
        <w:rPr>
          <w:lang w:val="fr-FR" w:eastAsia="zh-CN"/>
        </w:rPr>
        <w:t>une question en application de l</w:t>
      </w:r>
      <w:r w:rsidR="003F0CE6">
        <w:rPr>
          <w:lang w:val="fr-FR" w:eastAsia="zh-CN"/>
        </w:rPr>
        <w:t>’</w:t>
      </w:r>
      <w:r w:rsidR="00A926BD">
        <w:rPr>
          <w:lang w:val="fr-FR" w:eastAsia="zh-CN"/>
        </w:rPr>
        <w:t>article </w:t>
      </w:r>
      <w:r w:rsidRPr="00DB640B">
        <w:rPr>
          <w:lang w:val="fr-FR" w:eastAsia="zh-CN"/>
        </w:rPr>
        <w:t>11</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B35708">
        <w:rPr>
          <w:lang w:val="fr-FR" w:eastAsia="zh-CN"/>
        </w:rPr>
        <w:t>) de la Convention, le (la) Président(e), par l</w:t>
      </w:r>
      <w:r w:rsidR="003F0CE6">
        <w:rPr>
          <w:lang w:val="fr-FR" w:eastAsia="zh-CN"/>
        </w:rPr>
        <w:t>’</w:t>
      </w:r>
      <w:r w:rsidRPr="00B35708">
        <w:rPr>
          <w:lang w:val="fr-FR" w:eastAsia="zh-CN"/>
        </w:rPr>
        <w:t xml:space="preserve">intermédiaire du (de la) Secrétaire général(e), informe les États Parties </w:t>
      </w:r>
      <w:r>
        <w:rPr>
          <w:lang w:val="fr-FR" w:eastAsia="zh-CN"/>
        </w:rPr>
        <w:t>intéressés</w:t>
      </w:r>
      <w:r w:rsidRPr="00B35708">
        <w:rPr>
          <w:lang w:val="fr-FR" w:eastAsia="zh-CN"/>
        </w:rPr>
        <w:t xml:space="preserve"> de l</w:t>
      </w:r>
      <w:r w:rsidR="003F0CE6">
        <w:rPr>
          <w:lang w:val="fr-FR" w:eastAsia="zh-CN"/>
        </w:rPr>
        <w:t>’</w:t>
      </w:r>
      <w:r w:rsidRPr="00B35708">
        <w:rPr>
          <w:lang w:val="fr-FR" w:eastAsia="zh-CN"/>
        </w:rPr>
        <w:t xml:space="preserve">examen à venir de cette </w:t>
      </w:r>
      <w:r w:rsidRPr="00FD11A9">
        <w:rPr>
          <w:lang w:val="fr-FR" w:eastAsia="zh-CN"/>
        </w:rPr>
        <w:t>question au moins trente jours avant</w:t>
      </w:r>
      <w:r w:rsidRPr="00B35708">
        <w:rPr>
          <w:lang w:val="fr-FR" w:eastAsia="zh-CN"/>
        </w:rPr>
        <w:t xml:space="preserve"> la première séance du Comité dans le cas d</w:t>
      </w:r>
      <w:r w:rsidR="003F0CE6">
        <w:rPr>
          <w:lang w:val="fr-FR" w:eastAsia="zh-CN"/>
        </w:rPr>
        <w:t>’</w:t>
      </w:r>
      <w:r w:rsidRPr="00B35708">
        <w:rPr>
          <w:lang w:val="fr-FR" w:eastAsia="zh-CN"/>
        </w:rPr>
        <w:t>une session ordinaire et au moins dix-huit jours avant la première séance du Comité dans le cas d</w:t>
      </w:r>
      <w:r w:rsidR="003F0CE6">
        <w:rPr>
          <w:lang w:val="fr-FR" w:eastAsia="zh-CN"/>
        </w:rPr>
        <w:t>’</w:t>
      </w:r>
      <w:r w:rsidRPr="00B35708">
        <w:rPr>
          <w:lang w:val="fr-FR" w:eastAsia="zh-CN"/>
        </w:rPr>
        <w:t>une session extraordinaire</w:t>
      </w:r>
      <w:r w:rsidR="00DB640B" w:rsidRPr="00DB640B">
        <w:rPr>
          <w:lang w:val="fr-FR" w:eastAsia="zh-CN"/>
        </w:rPr>
        <w:t>.</w:t>
      </w:r>
    </w:p>
    <w:p w14:paraId="69255E09"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79</w:t>
      </w:r>
      <w:bookmarkStart w:id="450" w:name="_Toc206486322"/>
      <w:bookmarkStart w:id="451" w:name="_Toc191803430"/>
      <w:bookmarkStart w:id="452" w:name="_Toc198721682"/>
      <w:bookmarkEnd w:id="450"/>
    </w:p>
    <w:p w14:paraId="4D071615" w14:textId="576A9513" w:rsidR="00B06318" w:rsidRPr="00B35708" w:rsidRDefault="0044170F" w:rsidP="004E65B6">
      <w:pPr>
        <w:pStyle w:val="H1G"/>
        <w:spacing w:before="0"/>
      </w:pPr>
      <w:r>
        <w:rPr>
          <w:lang w:val="fr-FR"/>
        </w:rPr>
        <w:tab/>
      </w:r>
      <w:r>
        <w:rPr>
          <w:lang w:val="fr-FR"/>
        </w:rPr>
        <w:tab/>
      </w:r>
      <w:r w:rsidR="00B06318" w:rsidRPr="00B35708">
        <w:rPr>
          <w:lang w:val="fr-FR"/>
        </w:rPr>
        <w:t>Procédure écrite</w:t>
      </w:r>
      <w:bookmarkStart w:id="453" w:name="_Toc206486323"/>
      <w:bookmarkEnd w:id="451"/>
      <w:bookmarkEnd w:id="452"/>
      <w:bookmarkEnd w:id="453"/>
    </w:p>
    <w:p w14:paraId="23E70D34" w14:textId="7D297453"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Si, en application de l</w:t>
      </w:r>
      <w:r w:rsidR="003F0CE6">
        <w:rPr>
          <w:lang w:val="fr-FR" w:eastAsia="zh-CN"/>
        </w:rPr>
        <w:t>’</w:t>
      </w:r>
      <w:r w:rsidR="00A926BD">
        <w:rPr>
          <w:lang w:val="fr-FR" w:eastAsia="zh-CN"/>
        </w:rPr>
        <w:t>article </w:t>
      </w:r>
      <w:r w:rsidRPr="00DB640B">
        <w:rPr>
          <w:lang w:val="fr-FR" w:eastAsia="zh-CN"/>
        </w:rPr>
        <w:t>11</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B35708">
        <w:rPr>
          <w:lang w:val="fr-FR" w:eastAsia="zh-CN"/>
        </w:rPr>
        <w:t>) de la Convention, un État Partie saisit à nouveau le Comité, celui-ci demande à l</w:t>
      </w:r>
      <w:r w:rsidR="003F0CE6">
        <w:rPr>
          <w:lang w:val="fr-FR" w:eastAsia="zh-CN"/>
        </w:rPr>
        <w:t>’</w:t>
      </w:r>
      <w:r w:rsidRPr="00B35708">
        <w:rPr>
          <w:lang w:val="fr-FR" w:eastAsia="zh-CN"/>
        </w:rPr>
        <w:t>État destinataire de fournir, dans un délai d</w:t>
      </w:r>
      <w:r w:rsidR="003F0CE6">
        <w:rPr>
          <w:lang w:val="fr-FR" w:eastAsia="zh-CN"/>
        </w:rPr>
        <w:t>’</w:t>
      </w:r>
      <w:r w:rsidRPr="00B35708">
        <w:rPr>
          <w:lang w:val="fr-FR" w:eastAsia="zh-CN"/>
        </w:rPr>
        <w:t xml:space="preserve">un mois à compter de la réception de la demande, toute information pertinente portant sur la compétence ou sur la recevabilité de la communication, </w:t>
      </w:r>
      <w:r w:rsidR="00C66A8E">
        <w:rPr>
          <w:lang w:val="fr-FR" w:eastAsia="zh-CN"/>
        </w:rPr>
        <w:t>y compris</w:t>
      </w:r>
      <w:r w:rsidRPr="00B35708">
        <w:rPr>
          <w:lang w:val="fr-FR" w:eastAsia="zh-CN"/>
        </w:rPr>
        <w:t xml:space="preserve"> l</w:t>
      </w:r>
      <w:r w:rsidR="003F0CE6">
        <w:rPr>
          <w:lang w:val="fr-FR" w:eastAsia="zh-CN"/>
        </w:rPr>
        <w:t>’</w:t>
      </w:r>
      <w:r w:rsidRPr="00B35708">
        <w:rPr>
          <w:lang w:val="fr-FR" w:eastAsia="zh-CN"/>
        </w:rPr>
        <w:t>épuisement de toutes les voies de recours internes disponibles</w:t>
      </w:r>
      <w:r w:rsidR="00DB640B" w:rsidRPr="00DB640B">
        <w:rPr>
          <w:lang w:val="fr-FR" w:eastAsia="zh-CN"/>
        </w:rPr>
        <w:t>.</w:t>
      </w:r>
    </w:p>
    <w:p w14:paraId="105BBC12" w14:textId="1BAF3DB1" w:rsidR="003F0CE6" w:rsidRDefault="00B06318" w:rsidP="00B256A1">
      <w:pPr>
        <w:pStyle w:val="SingleTxtG"/>
        <w:rPr>
          <w:lang w:val="fr-FR" w:eastAsia="zh-CN"/>
        </w:rPr>
      </w:pPr>
      <w:r w:rsidRPr="00DB640B">
        <w:rPr>
          <w:lang w:val="fr-FR" w:eastAsia="zh-CN"/>
        </w:rPr>
        <w:t>2</w:t>
      </w:r>
      <w:r w:rsidR="00DB640B" w:rsidRPr="00DB640B">
        <w:rPr>
          <w:lang w:val="fr-FR" w:eastAsia="zh-CN"/>
        </w:rPr>
        <w:t>.</w:t>
      </w:r>
      <w:r w:rsidRPr="00B35708">
        <w:rPr>
          <w:lang w:val="fr-FR" w:eastAsia="zh-CN"/>
        </w:rPr>
        <w:tab/>
        <w:t>Le (la) Secrétaire général(e) transmet immédiatement toute réponse reçue au Comité et à l</w:t>
      </w:r>
      <w:r w:rsidR="003F0CE6">
        <w:rPr>
          <w:lang w:val="fr-FR" w:eastAsia="zh-CN"/>
        </w:rPr>
        <w:t>’</w:t>
      </w:r>
      <w:r w:rsidRPr="00B35708">
        <w:rPr>
          <w:lang w:val="fr-FR" w:eastAsia="zh-CN"/>
        </w:rPr>
        <w:t xml:space="preserve">autre État </w:t>
      </w:r>
      <w:r>
        <w:rPr>
          <w:lang w:val="fr-FR" w:eastAsia="zh-CN"/>
        </w:rPr>
        <w:t>intéressé</w:t>
      </w:r>
      <w:r w:rsidR="00DB640B" w:rsidRPr="00DB640B">
        <w:rPr>
          <w:lang w:val="fr-FR" w:eastAsia="zh-CN"/>
        </w:rPr>
        <w:t>.</w:t>
      </w:r>
      <w:r w:rsidRPr="00B35708">
        <w:rPr>
          <w:lang w:val="fr-FR" w:eastAsia="zh-CN"/>
        </w:rPr>
        <w:t xml:space="preserve"> L</w:t>
      </w:r>
      <w:r w:rsidR="003F0CE6">
        <w:rPr>
          <w:lang w:val="fr-FR" w:eastAsia="zh-CN"/>
        </w:rPr>
        <w:t>’</w:t>
      </w:r>
      <w:r w:rsidRPr="00B35708">
        <w:rPr>
          <w:lang w:val="fr-FR" w:eastAsia="zh-CN"/>
        </w:rPr>
        <w:t>autre État a la possibilité de présenter ses observations concernant cette réponse dans un délai d</w:t>
      </w:r>
      <w:r w:rsidR="003F0CE6">
        <w:rPr>
          <w:lang w:val="fr-FR" w:eastAsia="zh-CN"/>
        </w:rPr>
        <w:t>’</w:t>
      </w:r>
      <w:r w:rsidRPr="00B35708">
        <w:rPr>
          <w:lang w:val="fr-FR" w:eastAsia="zh-CN"/>
        </w:rPr>
        <w:t>un mois à compter de sa réception</w:t>
      </w:r>
      <w:r w:rsidR="00DB640B" w:rsidRPr="00DB640B">
        <w:rPr>
          <w:lang w:val="fr-FR" w:eastAsia="zh-CN"/>
        </w:rPr>
        <w:t>.</w:t>
      </w:r>
      <w:r w:rsidRPr="00B35708">
        <w:rPr>
          <w:lang w:val="fr-FR" w:eastAsia="zh-CN"/>
        </w:rPr>
        <w:t xml:space="preserve"> Les États Parties </w:t>
      </w:r>
      <w:r>
        <w:rPr>
          <w:lang w:val="fr-FR" w:eastAsia="zh-CN"/>
        </w:rPr>
        <w:t>intéressés</w:t>
      </w:r>
      <w:r w:rsidRPr="00B35708">
        <w:rPr>
          <w:lang w:val="fr-FR" w:eastAsia="zh-CN"/>
        </w:rPr>
        <w:t xml:space="preserve"> peuvent décider de limiter leurs réponses respectives aux renseignements figurant dans leurs contributions antérieures dans lesquelles ces questions ont été soulevées</w:t>
      </w:r>
      <w:r w:rsidR="00DB640B" w:rsidRPr="00DB640B">
        <w:rPr>
          <w:lang w:val="fr-FR" w:eastAsia="zh-CN"/>
        </w:rPr>
        <w:t>.</w:t>
      </w:r>
    </w:p>
    <w:p w14:paraId="0FE6A641" w14:textId="05DEE5B2" w:rsidR="003F0CE6" w:rsidRDefault="00B06318" w:rsidP="00B256A1">
      <w:pPr>
        <w:pStyle w:val="SingleTxtG"/>
        <w:rPr>
          <w:lang w:val="fr-FR" w:eastAsia="zh-CN"/>
        </w:rPr>
      </w:pPr>
      <w:r w:rsidRPr="00DB640B">
        <w:rPr>
          <w:lang w:val="fr-FR" w:eastAsia="zh-CN"/>
        </w:rPr>
        <w:t>3</w:t>
      </w:r>
      <w:r w:rsidR="00DB640B" w:rsidRPr="00DB640B">
        <w:rPr>
          <w:lang w:val="fr-FR" w:eastAsia="zh-CN"/>
        </w:rPr>
        <w:t>.</w:t>
      </w:r>
      <w:r w:rsidRPr="00B35708">
        <w:rPr>
          <w:lang w:val="fr-FR" w:eastAsia="zh-CN"/>
        </w:rPr>
        <w:tab/>
        <w:t xml:space="preserve">Si les États </w:t>
      </w:r>
      <w:r>
        <w:rPr>
          <w:lang w:val="fr-FR" w:eastAsia="zh-CN"/>
        </w:rPr>
        <w:t>intéressés</w:t>
      </w:r>
      <w:r w:rsidRPr="00B35708">
        <w:rPr>
          <w:lang w:val="fr-FR" w:eastAsia="zh-CN"/>
        </w:rPr>
        <w:t xml:space="preserve"> n</w:t>
      </w:r>
      <w:r w:rsidR="003F0CE6">
        <w:rPr>
          <w:lang w:val="fr-FR" w:eastAsia="zh-CN"/>
        </w:rPr>
        <w:t>’</w:t>
      </w:r>
      <w:r w:rsidRPr="00B35708">
        <w:rPr>
          <w:lang w:val="fr-FR" w:eastAsia="zh-CN"/>
        </w:rPr>
        <w:t xml:space="preserve">exercent pas leur droit dans les délais prévus aux </w:t>
      </w:r>
      <w:r w:rsidR="00A926BD">
        <w:rPr>
          <w:lang w:val="fr-FR" w:eastAsia="zh-CN"/>
        </w:rPr>
        <w:t>paragraphes </w:t>
      </w:r>
      <w:r w:rsidRPr="00DB640B">
        <w:rPr>
          <w:lang w:val="fr-FR" w:eastAsia="zh-CN"/>
        </w:rPr>
        <w:t>1</w:t>
      </w:r>
      <w:r w:rsidRPr="00B35708">
        <w:rPr>
          <w:lang w:val="fr-FR" w:eastAsia="zh-CN"/>
        </w:rPr>
        <w:t xml:space="preserve"> et </w:t>
      </w:r>
      <w:r w:rsidRPr="00DB640B">
        <w:rPr>
          <w:lang w:val="fr-FR" w:eastAsia="zh-CN"/>
        </w:rPr>
        <w:t>2</w:t>
      </w:r>
      <w:r w:rsidRPr="00B35708">
        <w:rPr>
          <w:lang w:val="fr-FR" w:eastAsia="zh-CN"/>
        </w:rPr>
        <w:t xml:space="preserve"> du présent article, le Comité peut considérer qu</w:t>
      </w:r>
      <w:r w:rsidR="003F0CE6">
        <w:rPr>
          <w:lang w:val="fr-FR" w:eastAsia="zh-CN"/>
        </w:rPr>
        <w:t>’</w:t>
      </w:r>
      <w:r w:rsidRPr="00B35708">
        <w:rPr>
          <w:lang w:val="fr-FR" w:eastAsia="zh-CN"/>
        </w:rPr>
        <w:t>ils ont renoncé à ce droit</w:t>
      </w:r>
      <w:r w:rsidR="00DB640B" w:rsidRPr="00DB640B">
        <w:rPr>
          <w:lang w:val="fr-FR" w:eastAsia="zh-CN"/>
        </w:rPr>
        <w:t>.</w:t>
      </w:r>
    </w:p>
    <w:p w14:paraId="6949DCFF" w14:textId="4FB8D7BC" w:rsidR="003F0CE6" w:rsidRDefault="00B06318" w:rsidP="00B256A1">
      <w:pPr>
        <w:pStyle w:val="SingleTxtG"/>
        <w:rPr>
          <w:lang w:val="fr-FR" w:eastAsia="zh-CN"/>
        </w:rPr>
      </w:pPr>
      <w:r w:rsidRPr="00DB640B">
        <w:rPr>
          <w:lang w:val="fr-FR" w:eastAsia="zh-CN"/>
        </w:rPr>
        <w:t>4</w:t>
      </w:r>
      <w:r w:rsidR="00DB640B" w:rsidRPr="00DB640B">
        <w:rPr>
          <w:lang w:val="fr-FR" w:eastAsia="zh-CN"/>
        </w:rPr>
        <w:t>.</w:t>
      </w:r>
      <w:r w:rsidRPr="00B35708">
        <w:rPr>
          <w:lang w:val="fr-FR" w:eastAsia="zh-CN"/>
        </w:rPr>
        <w:tab/>
        <w:t>À la demande de l</w:t>
      </w:r>
      <w:r w:rsidR="003F0CE6">
        <w:rPr>
          <w:lang w:val="fr-FR" w:eastAsia="zh-CN"/>
        </w:rPr>
        <w:t>’</w:t>
      </w:r>
      <w:r w:rsidRPr="00B35708">
        <w:rPr>
          <w:lang w:val="fr-FR" w:eastAsia="zh-CN"/>
        </w:rPr>
        <w:t>une des parties, le groupe de travail peut autoriser, à titre exceptionnel, la présentation tardive d</w:t>
      </w:r>
      <w:r w:rsidR="003F0CE6">
        <w:rPr>
          <w:lang w:val="fr-FR" w:eastAsia="zh-CN"/>
        </w:rPr>
        <w:t>’</w:t>
      </w:r>
      <w:r w:rsidRPr="00B35708">
        <w:rPr>
          <w:lang w:val="fr-FR" w:eastAsia="zh-CN"/>
        </w:rPr>
        <w:t>observations écrites, en tenant dûment compte des circonstances de l</w:t>
      </w:r>
      <w:r w:rsidR="003F0CE6">
        <w:rPr>
          <w:lang w:val="fr-FR" w:eastAsia="zh-CN"/>
        </w:rPr>
        <w:t>’</w:t>
      </w:r>
      <w:r w:rsidRPr="00B35708">
        <w:rPr>
          <w:lang w:val="fr-FR" w:eastAsia="zh-CN"/>
        </w:rPr>
        <w:t>affaire et du principe de l</w:t>
      </w:r>
      <w:r w:rsidR="003F0CE6">
        <w:rPr>
          <w:lang w:val="fr-FR" w:eastAsia="zh-CN"/>
        </w:rPr>
        <w:t>’</w:t>
      </w:r>
      <w:r w:rsidRPr="00B35708">
        <w:rPr>
          <w:lang w:val="fr-FR" w:eastAsia="zh-CN"/>
        </w:rPr>
        <w:t>égalité des armes</w:t>
      </w:r>
      <w:r w:rsidR="00DB640B" w:rsidRPr="00DB640B">
        <w:rPr>
          <w:lang w:val="fr-FR" w:eastAsia="zh-CN"/>
        </w:rPr>
        <w:t>.</w:t>
      </w:r>
      <w:r w:rsidRPr="00B35708">
        <w:rPr>
          <w:lang w:val="fr-FR" w:eastAsia="zh-CN"/>
        </w:rPr>
        <w:t xml:space="preserve"> S</w:t>
      </w:r>
      <w:r w:rsidR="003F0CE6">
        <w:rPr>
          <w:lang w:val="fr-FR" w:eastAsia="zh-CN"/>
        </w:rPr>
        <w:t>’</w:t>
      </w:r>
      <w:r w:rsidRPr="00B35708">
        <w:rPr>
          <w:lang w:val="fr-FR" w:eastAsia="zh-CN"/>
        </w:rPr>
        <w:t xml:space="preserve">il estime </w:t>
      </w:r>
      <w:r>
        <w:rPr>
          <w:lang w:val="fr-FR" w:eastAsia="zh-CN"/>
        </w:rPr>
        <w:t xml:space="preserve">que de telles observations </w:t>
      </w:r>
      <w:r w:rsidRPr="00B35708">
        <w:rPr>
          <w:lang w:val="fr-FR" w:eastAsia="zh-CN"/>
        </w:rPr>
        <w:t>peu</w:t>
      </w:r>
      <w:r>
        <w:rPr>
          <w:lang w:val="fr-FR" w:eastAsia="zh-CN"/>
        </w:rPr>
        <w:t>ven</w:t>
      </w:r>
      <w:r w:rsidRPr="00B35708">
        <w:rPr>
          <w:lang w:val="fr-FR" w:eastAsia="zh-CN"/>
        </w:rPr>
        <w:t>t être prise</w:t>
      </w:r>
      <w:r>
        <w:rPr>
          <w:lang w:val="fr-FR" w:eastAsia="zh-CN"/>
        </w:rPr>
        <w:t>s</w:t>
      </w:r>
      <w:r w:rsidRPr="00B35708">
        <w:rPr>
          <w:lang w:val="fr-FR" w:eastAsia="zh-CN"/>
        </w:rPr>
        <w:t xml:space="preserve"> en </w:t>
      </w:r>
      <w:r>
        <w:rPr>
          <w:lang w:val="fr-FR" w:eastAsia="zh-CN"/>
        </w:rPr>
        <w:t>considération</w:t>
      </w:r>
      <w:r w:rsidRPr="00B35708">
        <w:rPr>
          <w:lang w:val="fr-FR" w:eastAsia="zh-CN"/>
        </w:rPr>
        <w:t xml:space="preserve">, il </w:t>
      </w:r>
      <w:r>
        <w:rPr>
          <w:lang w:val="fr-FR" w:eastAsia="zh-CN"/>
        </w:rPr>
        <w:t>les</w:t>
      </w:r>
      <w:r w:rsidRPr="00B35708">
        <w:rPr>
          <w:lang w:val="fr-FR" w:eastAsia="zh-CN"/>
        </w:rPr>
        <w:t xml:space="preserve"> transmet immédiatement à l</w:t>
      </w:r>
      <w:r w:rsidR="003F0CE6">
        <w:rPr>
          <w:lang w:val="fr-FR" w:eastAsia="zh-CN"/>
        </w:rPr>
        <w:t>’</w:t>
      </w:r>
      <w:r w:rsidRPr="00B35708">
        <w:rPr>
          <w:lang w:val="fr-FR" w:eastAsia="zh-CN"/>
        </w:rPr>
        <w:t>État</w:t>
      </w:r>
      <w:r w:rsidR="006778F9">
        <w:rPr>
          <w:lang w:val="fr-FR" w:eastAsia="zh-CN"/>
        </w:rPr>
        <w:t> </w:t>
      </w:r>
      <w:r w:rsidRPr="00B35708">
        <w:rPr>
          <w:lang w:val="fr-FR" w:eastAsia="zh-CN"/>
        </w:rPr>
        <w:t xml:space="preserve">Partie </w:t>
      </w:r>
      <w:r>
        <w:rPr>
          <w:lang w:val="fr-FR" w:eastAsia="zh-CN"/>
        </w:rPr>
        <w:t>intéressé</w:t>
      </w:r>
      <w:r w:rsidRPr="00B35708">
        <w:rPr>
          <w:lang w:val="fr-FR" w:eastAsia="zh-CN"/>
        </w:rPr>
        <w:t xml:space="preserve">, en lui donnant la possibilité de formuler des </w:t>
      </w:r>
      <w:r>
        <w:rPr>
          <w:lang w:val="fr-FR" w:eastAsia="zh-CN"/>
        </w:rPr>
        <w:t>commentaires</w:t>
      </w:r>
      <w:r w:rsidRPr="00B35708">
        <w:rPr>
          <w:lang w:val="fr-FR" w:eastAsia="zh-CN"/>
        </w:rPr>
        <w:t xml:space="preserve"> sur toute nouvelle question soulevée dans un délai déterminé</w:t>
      </w:r>
      <w:r w:rsidR="00DB640B" w:rsidRPr="00DB640B">
        <w:rPr>
          <w:lang w:val="fr-FR" w:eastAsia="zh-CN"/>
        </w:rPr>
        <w:t>.</w:t>
      </w:r>
    </w:p>
    <w:p w14:paraId="7AD81119" w14:textId="18430723" w:rsidR="00B06318" w:rsidRPr="00B35708" w:rsidRDefault="00B06318" w:rsidP="00B256A1">
      <w:pPr>
        <w:pStyle w:val="SingleTxtG"/>
        <w:rPr>
          <w:lang w:eastAsia="zh-CN"/>
        </w:rPr>
      </w:pPr>
      <w:r w:rsidRPr="00DB640B">
        <w:rPr>
          <w:lang w:val="fr-FR" w:eastAsia="zh-CN"/>
        </w:rPr>
        <w:t>5</w:t>
      </w:r>
      <w:r w:rsidR="00DB640B" w:rsidRPr="00DB640B">
        <w:rPr>
          <w:lang w:val="fr-FR" w:eastAsia="zh-CN"/>
        </w:rPr>
        <w:t>.</w:t>
      </w:r>
      <w:r w:rsidRPr="00B35708">
        <w:rPr>
          <w:lang w:val="fr-FR" w:eastAsia="zh-CN"/>
        </w:rPr>
        <w:tab/>
        <w:t xml:space="preserve">Après la clôture de la procédure écrite relative à la compétence et à la recevabilité, </w:t>
      </w:r>
      <w:r w:rsidR="00C66A8E">
        <w:rPr>
          <w:lang w:val="fr-FR" w:eastAsia="zh-CN"/>
        </w:rPr>
        <w:t>y compris</w:t>
      </w:r>
      <w:r w:rsidRPr="00B35708">
        <w:rPr>
          <w:lang w:val="fr-FR" w:eastAsia="zh-CN"/>
        </w:rPr>
        <w:t xml:space="preserve"> l</w:t>
      </w:r>
      <w:r w:rsidR="003F0CE6">
        <w:rPr>
          <w:lang w:val="fr-FR" w:eastAsia="zh-CN"/>
        </w:rPr>
        <w:t>’</w:t>
      </w:r>
      <w:r w:rsidRPr="00B35708">
        <w:rPr>
          <w:lang w:val="fr-FR" w:eastAsia="zh-CN"/>
        </w:rPr>
        <w:t xml:space="preserve">épuisement des voies de recours internes, </w:t>
      </w:r>
      <w:r>
        <w:rPr>
          <w:lang w:val="fr-FR" w:eastAsia="zh-CN"/>
        </w:rPr>
        <w:t>une audition est organisée</w:t>
      </w:r>
      <w:r w:rsidR="00DB640B" w:rsidRPr="00DB640B">
        <w:rPr>
          <w:lang w:val="fr-FR" w:eastAsia="zh-CN"/>
        </w:rPr>
        <w:t>.</w:t>
      </w:r>
      <w:r w:rsidRPr="00B35708">
        <w:rPr>
          <w:lang w:val="fr-FR" w:eastAsia="zh-CN"/>
        </w:rPr>
        <w:t xml:space="preserve"> La date à laquelle la question sera examinée est notifiée en temps utile aux États </w:t>
      </w:r>
      <w:r>
        <w:rPr>
          <w:lang w:val="fr-FR" w:eastAsia="zh-CN"/>
        </w:rPr>
        <w:t>intéressés</w:t>
      </w:r>
      <w:r w:rsidR="00DB640B" w:rsidRPr="00DB640B">
        <w:rPr>
          <w:lang w:val="fr-FR" w:eastAsia="zh-CN"/>
        </w:rPr>
        <w:t>.</w:t>
      </w:r>
    </w:p>
    <w:p w14:paraId="5868F6E6"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80</w:t>
      </w:r>
      <w:bookmarkStart w:id="454" w:name="_Toc206486324"/>
      <w:bookmarkStart w:id="455" w:name="_Toc191803431"/>
      <w:bookmarkStart w:id="456" w:name="_Toc198721683"/>
      <w:bookmarkEnd w:id="454"/>
    </w:p>
    <w:p w14:paraId="1343A3A6" w14:textId="77C61468" w:rsidR="00B06318" w:rsidRPr="00B35708" w:rsidRDefault="0044170F" w:rsidP="004E65B6">
      <w:pPr>
        <w:pStyle w:val="H1G"/>
        <w:spacing w:before="0"/>
      </w:pPr>
      <w:r>
        <w:rPr>
          <w:lang w:val="fr-FR"/>
        </w:rPr>
        <w:tab/>
      </w:r>
      <w:r>
        <w:rPr>
          <w:lang w:val="fr-FR"/>
        </w:rPr>
        <w:tab/>
      </w:r>
      <w:r w:rsidR="00B06318" w:rsidRPr="00B35708">
        <w:rPr>
          <w:lang w:val="fr-FR"/>
        </w:rPr>
        <w:t>Auditions</w:t>
      </w:r>
      <w:bookmarkStart w:id="457" w:name="_Toc206486325"/>
      <w:bookmarkEnd w:id="455"/>
      <w:bookmarkEnd w:id="456"/>
      <w:bookmarkEnd w:id="457"/>
    </w:p>
    <w:p w14:paraId="24E9C16B" w14:textId="4F084920"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Conformément à l</w:t>
      </w:r>
      <w:r w:rsidR="003F0CE6">
        <w:rPr>
          <w:lang w:val="fr-FR" w:eastAsia="zh-CN"/>
        </w:rPr>
        <w:t>’</w:t>
      </w:r>
      <w:r w:rsidR="00A926BD">
        <w:rPr>
          <w:lang w:val="fr-FR" w:eastAsia="zh-CN"/>
        </w:rPr>
        <w:t>article </w:t>
      </w:r>
      <w:r w:rsidRPr="00DB640B">
        <w:rPr>
          <w:lang w:val="fr-FR" w:eastAsia="zh-CN"/>
        </w:rPr>
        <w:t>11</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5</w:t>
      </w:r>
      <w:r w:rsidRPr="00B35708">
        <w:rPr>
          <w:lang w:val="fr-FR" w:eastAsia="zh-CN"/>
        </w:rPr>
        <w:t>) de la Convention, le Comité invite chaque État</w:t>
      </w:r>
      <w:r w:rsidR="006778F9">
        <w:rPr>
          <w:lang w:val="fr-FR" w:eastAsia="zh-CN"/>
        </w:rPr>
        <w:t> </w:t>
      </w:r>
      <w:r w:rsidRPr="00B35708">
        <w:rPr>
          <w:lang w:val="fr-FR" w:eastAsia="zh-CN"/>
        </w:rPr>
        <w:t xml:space="preserve">Partie </w:t>
      </w:r>
      <w:r>
        <w:rPr>
          <w:lang w:val="fr-FR" w:eastAsia="zh-CN"/>
        </w:rPr>
        <w:t>intéressé</w:t>
      </w:r>
      <w:r w:rsidRPr="00B35708">
        <w:rPr>
          <w:lang w:val="fr-FR" w:eastAsia="zh-CN"/>
        </w:rPr>
        <w:t xml:space="preserve"> à désigner un représentant qui participera à la procédure orale devant le Comité, sans droit de vote</w:t>
      </w:r>
      <w:r w:rsidR="00DB640B" w:rsidRPr="00DB640B">
        <w:rPr>
          <w:lang w:val="fr-FR" w:eastAsia="zh-CN"/>
        </w:rPr>
        <w:t>.</w:t>
      </w:r>
      <w:r w:rsidRPr="00B35708">
        <w:rPr>
          <w:lang w:val="fr-FR" w:eastAsia="zh-CN"/>
        </w:rPr>
        <w:t xml:space="preserve"> La notification de la nomination comprend le nom et une courte </w:t>
      </w:r>
      <w:r>
        <w:rPr>
          <w:lang w:val="fr-FR" w:eastAsia="zh-CN"/>
        </w:rPr>
        <w:t xml:space="preserve">notice </w:t>
      </w:r>
      <w:r w:rsidRPr="00B35708">
        <w:rPr>
          <w:lang w:val="fr-FR" w:eastAsia="zh-CN"/>
        </w:rPr>
        <w:t>biographi</w:t>
      </w:r>
      <w:r>
        <w:rPr>
          <w:lang w:val="fr-FR" w:eastAsia="zh-CN"/>
        </w:rPr>
        <w:t xml:space="preserve">que </w:t>
      </w:r>
      <w:r w:rsidRPr="00B35708">
        <w:rPr>
          <w:lang w:val="fr-FR" w:eastAsia="zh-CN"/>
        </w:rPr>
        <w:t xml:space="preserve">du </w:t>
      </w:r>
      <w:r>
        <w:rPr>
          <w:lang w:val="fr-FR" w:eastAsia="zh-CN"/>
        </w:rPr>
        <w:t xml:space="preserve">(de la) </w:t>
      </w:r>
      <w:r w:rsidRPr="00B35708">
        <w:rPr>
          <w:lang w:val="fr-FR" w:eastAsia="zh-CN"/>
        </w:rPr>
        <w:t>représentant</w:t>
      </w:r>
      <w:r>
        <w:rPr>
          <w:lang w:val="fr-FR" w:eastAsia="zh-CN"/>
        </w:rPr>
        <w:t>(e)</w:t>
      </w:r>
      <w:r w:rsidRPr="00B35708">
        <w:rPr>
          <w:lang w:val="fr-FR" w:eastAsia="zh-CN"/>
        </w:rPr>
        <w:t xml:space="preserve"> de l</w:t>
      </w:r>
      <w:r w:rsidR="003F0CE6">
        <w:rPr>
          <w:lang w:val="fr-FR" w:eastAsia="zh-CN"/>
        </w:rPr>
        <w:t>’</w:t>
      </w:r>
      <w:r w:rsidRPr="00B35708">
        <w:rPr>
          <w:lang w:val="fr-FR" w:eastAsia="zh-CN"/>
        </w:rPr>
        <w:t>État et est soumise dans un délai fixé par le Comité</w:t>
      </w:r>
      <w:r w:rsidR="00DB640B" w:rsidRPr="00DB640B">
        <w:rPr>
          <w:lang w:val="fr-FR" w:eastAsia="zh-CN"/>
        </w:rPr>
        <w:t>.</w:t>
      </w:r>
      <w:r w:rsidRPr="00B35708">
        <w:rPr>
          <w:lang w:val="fr-FR" w:eastAsia="zh-CN"/>
        </w:rPr>
        <w:t xml:space="preserve"> Cette notification est communiquée en temps utile aux États Parties </w:t>
      </w:r>
      <w:r>
        <w:rPr>
          <w:lang w:val="fr-FR" w:eastAsia="zh-CN"/>
        </w:rPr>
        <w:t>intéressés</w:t>
      </w:r>
      <w:r w:rsidRPr="00B35708">
        <w:rPr>
          <w:lang w:val="fr-FR" w:eastAsia="zh-CN"/>
        </w:rPr>
        <w:t>, conformément à l</w:t>
      </w:r>
      <w:r w:rsidR="003F0CE6">
        <w:rPr>
          <w:lang w:val="fr-FR" w:eastAsia="zh-CN"/>
        </w:rPr>
        <w:t>’</w:t>
      </w:r>
      <w:r w:rsidR="00A926BD">
        <w:rPr>
          <w:lang w:val="fr-FR" w:eastAsia="zh-CN"/>
        </w:rPr>
        <w:t>article </w:t>
      </w:r>
      <w:r w:rsidRPr="00DB640B">
        <w:rPr>
          <w:lang w:val="fr-FR" w:eastAsia="zh-CN"/>
        </w:rPr>
        <w:t>78</w:t>
      </w:r>
      <w:r w:rsidRPr="00B35708">
        <w:rPr>
          <w:lang w:val="fr-FR" w:eastAsia="zh-CN"/>
        </w:rPr>
        <w:t xml:space="preserve"> du présent </w:t>
      </w:r>
      <w:r w:rsidR="0010501E">
        <w:rPr>
          <w:lang w:val="fr-FR" w:eastAsia="zh-CN"/>
        </w:rPr>
        <w:t>Règlement</w:t>
      </w:r>
      <w:r w:rsidR="00DB640B" w:rsidRPr="00DB640B">
        <w:rPr>
          <w:lang w:val="fr-FR" w:eastAsia="zh-CN"/>
        </w:rPr>
        <w:t>.</w:t>
      </w:r>
    </w:p>
    <w:p w14:paraId="36ADDC7F" w14:textId="4C504F54"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Les auditions se déroulent en séance privée</w:t>
      </w:r>
      <w:r w:rsidR="00DB640B" w:rsidRPr="00DB640B">
        <w:rPr>
          <w:lang w:val="fr-FR" w:eastAsia="zh-CN"/>
        </w:rPr>
        <w:t>.</w:t>
      </w:r>
    </w:p>
    <w:p w14:paraId="46F0B792" w14:textId="75826172" w:rsidR="00B06318" w:rsidRPr="00B35708" w:rsidRDefault="00B06318" w:rsidP="00B256A1">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Le (la) Président(e) organise et dirige les auditions</w:t>
      </w:r>
      <w:r w:rsidR="00DB640B" w:rsidRPr="00DB640B">
        <w:rPr>
          <w:lang w:val="fr-FR" w:eastAsia="zh-CN"/>
        </w:rPr>
        <w:t>.</w:t>
      </w:r>
      <w:r w:rsidRPr="00B35708">
        <w:rPr>
          <w:lang w:val="fr-FR" w:eastAsia="zh-CN"/>
        </w:rPr>
        <w:t xml:space="preserve"> Les membres du Comité peuvent poser des questions à toute personne comparaissant devant le Comité</w:t>
      </w:r>
      <w:r w:rsidR="00DB640B" w:rsidRPr="00DB640B">
        <w:rPr>
          <w:lang w:val="fr-FR" w:eastAsia="zh-CN"/>
        </w:rPr>
        <w:t>.</w:t>
      </w:r>
    </w:p>
    <w:p w14:paraId="08377A6A" w14:textId="77777777" w:rsidR="0044170F" w:rsidRDefault="00B256A1" w:rsidP="00FB7676">
      <w:pPr>
        <w:pStyle w:val="H1G"/>
        <w:spacing w:after="0"/>
        <w:rPr>
          <w:bCs/>
          <w:lang w:val="fr-FR"/>
        </w:rPr>
      </w:pPr>
      <w:r>
        <w:rPr>
          <w:lang w:val="fr-FR"/>
        </w:rPr>
        <w:tab/>
      </w:r>
      <w:r>
        <w:rPr>
          <w:lang w:val="fr-FR"/>
        </w:rPr>
        <w:tab/>
      </w:r>
      <w:r w:rsidR="00A926BD">
        <w:rPr>
          <w:lang w:val="fr-FR"/>
        </w:rPr>
        <w:t>Article </w:t>
      </w:r>
      <w:r w:rsidR="00B06318" w:rsidRPr="00DB640B">
        <w:rPr>
          <w:bCs/>
          <w:lang w:val="fr-FR"/>
        </w:rPr>
        <w:t>81</w:t>
      </w:r>
      <w:bookmarkStart w:id="458" w:name="_Toc206486326"/>
      <w:bookmarkStart w:id="459" w:name="_Toc191803432"/>
      <w:bookmarkStart w:id="460" w:name="_Toc198721684"/>
      <w:bookmarkEnd w:id="458"/>
    </w:p>
    <w:p w14:paraId="14402ADC" w14:textId="20CF462C" w:rsidR="00B06318" w:rsidRPr="00B35708" w:rsidRDefault="0044170F" w:rsidP="004E65B6">
      <w:pPr>
        <w:pStyle w:val="H1G"/>
        <w:spacing w:before="0"/>
      </w:pPr>
      <w:r>
        <w:rPr>
          <w:bCs/>
          <w:lang w:val="fr-FR"/>
        </w:rPr>
        <w:tab/>
      </w:r>
      <w:r>
        <w:rPr>
          <w:bCs/>
          <w:lang w:val="fr-FR"/>
        </w:rPr>
        <w:tab/>
      </w:r>
      <w:r w:rsidR="00B06318" w:rsidRPr="00B35708">
        <w:rPr>
          <w:lang w:val="fr-FR"/>
        </w:rPr>
        <w:t>Délibérations et transmission des décisions</w:t>
      </w:r>
      <w:bookmarkStart w:id="461" w:name="_Toc206486327"/>
      <w:bookmarkEnd w:id="459"/>
      <w:bookmarkEnd w:id="460"/>
      <w:bookmarkEnd w:id="461"/>
    </w:p>
    <w:p w14:paraId="7CB8E4DA" w14:textId="45267F75"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 xml:space="preserve">Le Comité délibère </w:t>
      </w:r>
      <w:r>
        <w:rPr>
          <w:lang w:val="fr-FR" w:eastAsia="zh-CN"/>
        </w:rPr>
        <w:t>en séance privée</w:t>
      </w:r>
      <w:r w:rsidRPr="00B35708">
        <w:rPr>
          <w:lang w:val="fr-FR" w:eastAsia="zh-CN"/>
        </w:rPr>
        <w:t xml:space="preserve"> et ses délibérations restent confidentielles</w:t>
      </w:r>
      <w:r w:rsidR="00DB640B" w:rsidRPr="00DB640B">
        <w:rPr>
          <w:lang w:val="fr-FR" w:eastAsia="zh-CN"/>
        </w:rPr>
        <w:t>.</w:t>
      </w:r>
      <w:r w:rsidRPr="00B35708">
        <w:rPr>
          <w:lang w:val="fr-FR" w:eastAsia="zh-CN"/>
        </w:rPr>
        <w:t xml:space="preserve"> Le</w:t>
      </w:r>
      <w:r w:rsidR="005543A9">
        <w:rPr>
          <w:lang w:val="fr-FR" w:eastAsia="zh-CN"/>
        </w:rPr>
        <w:t> </w:t>
      </w:r>
      <w:r>
        <w:rPr>
          <w:lang w:val="fr-FR" w:eastAsia="zh-CN"/>
        </w:rPr>
        <w:t>(la)</w:t>
      </w:r>
      <w:r w:rsidR="005543A9">
        <w:rPr>
          <w:lang w:val="fr-FR" w:eastAsia="zh-CN"/>
        </w:rPr>
        <w:t> </w:t>
      </w:r>
      <w:r w:rsidRPr="00B35708">
        <w:rPr>
          <w:lang w:val="fr-FR" w:eastAsia="zh-CN"/>
        </w:rPr>
        <w:t>représentant</w:t>
      </w:r>
      <w:r>
        <w:rPr>
          <w:lang w:val="fr-FR" w:eastAsia="zh-CN"/>
        </w:rPr>
        <w:t>(e)</w:t>
      </w:r>
      <w:r w:rsidRPr="00B35708">
        <w:rPr>
          <w:lang w:val="fr-FR" w:eastAsia="zh-CN"/>
        </w:rPr>
        <w:t xml:space="preserve"> de chaque État Partie </w:t>
      </w:r>
      <w:r>
        <w:rPr>
          <w:lang w:val="fr-FR" w:eastAsia="zh-CN"/>
        </w:rPr>
        <w:t>intéressé</w:t>
      </w:r>
      <w:r w:rsidRPr="00B35708">
        <w:rPr>
          <w:lang w:val="fr-FR" w:eastAsia="zh-CN"/>
        </w:rPr>
        <w:t xml:space="preserve"> est autorisé</w:t>
      </w:r>
      <w:r>
        <w:rPr>
          <w:lang w:val="fr-FR" w:eastAsia="zh-CN"/>
        </w:rPr>
        <w:t>(e)</w:t>
      </w:r>
      <w:r w:rsidRPr="00B35708">
        <w:rPr>
          <w:lang w:val="fr-FR" w:eastAsia="zh-CN"/>
        </w:rPr>
        <w:t xml:space="preserve"> à participer aux travaux du Comité, sans droit de vote, pendant la durée de l</w:t>
      </w:r>
      <w:r w:rsidR="003F0CE6">
        <w:rPr>
          <w:lang w:val="fr-FR" w:eastAsia="zh-CN"/>
        </w:rPr>
        <w:t>’</w:t>
      </w:r>
      <w:r w:rsidRPr="00B35708">
        <w:rPr>
          <w:lang w:val="fr-FR" w:eastAsia="zh-CN"/>
        </w:rPr>
        <w:t>examen de la question</w:t>
      </w:r>
      <w:r w:rsidR="00DB640B" w:rsidRPr="00DB640B">
        <w:rPr>
          <w:lang w:val="fr-FR" w:eastAsia="zh-CN"/>
        </w:rPr>
        <w:t>.</w:t>
      </w:r>
    </w:p>
    <w:p w14:paraId="5C308278" w14:textId="4C9C086C" w:rsidR="00B06318" w:rsidRPr="00B35708" w:rsidRDefault="00B06318" w:rsidP="00B256A1">
      <w:pPr>
        <w:pStyle w:val="SingleTxtG"/>
        <w:rPr>
          <w:lang w:eastAsia="zh-CN"/>
        </w:rPr>
      </w:pPr>
      <w:r w:rsidRPr="00DB640B">
        <w:rPr>
          <w:lang w:val="fr-FR" w:eastAsia="zh-CN"/>
        </w:rPr>
        <w:lastRenderedPageBreak/>
        <w:t>2</w:t>
      </w:r>
      <w:r w:rsidR="00DB640B" w:rsidRPr="00DB640B">
        <w:rPr>
          <w:lang w:val="fr-FR" w:eastAsia="zh-CN"/>
        </w:rPr>
        <w:t>.</w:t>
      </w:r>
      <w:r w:rsidRPr="00B35708">
        <w:rPr>
          <w:lang w:val="fr-FR" w:eastAsia="zh-CN"/>
        </w:rPr>
        <w:tab/>
        <w:t>Le Comité peut également organiser des délibérations informelles sans compte rendu analytique</w:t>
      </w:r>
      <w:r w:rsidR="00DB640B" w:rsidRPr="00DB640B">
        <w:rPr>
          <w:lang w:val="fr-FR" w:eastAsia="zh-CN"/>
        </w:rPr>
        <w:t>.</w:t>
      </w:r>
    </w:p>
    <w:p w14:paraId="67E5C0F2" w14:textId="25C227BD" w:rsidR="003F0CE6" w:rsidRDefault="00B06318" w:rsidP="00B256A1">
      <w:pPr>
        <w:pStyle w:val="SingleTxtG"/>
        <w:rPr>
          <w:lang w:val="fr-FR" w:eastAsia="zh-CN"/>
        </w:rPr>
      </w:pPr>
      <w:r w:rsidRPr="00DB640B">
        <w:rPr>
          <w:lang w:val="fr-FR" w:eastAsia="zh-CN"/>
        </w:rPr>
        <w:t>3</w:t>
      </w:r>
      <w:r w:rsidR="00DB640B" w:rsidRPr="00DB640B">
        <w:rPr>
          <w:lang w:val="fr-FR" w:eastAsia="zh-CN"/>
        </w:rPr>
        <w:t>.</w:t>
      </w:r>
      <w:r w:rsidRPr="00B35708">
        <w:rPr>
          <w:lang w:val="fr-FR" w:eastAsia="zh-CN"/>
        </w:rPr>
        <w:tab/>
        <w:t>Si le Comité rejette les questions préliminaires ou déclare qu</w:t>
      </w:r>
      <w:r w:rsidR="003F0CE6">
        <w:rPr>
          <w:lang w:val="fr-FR" w:eastAsia="zh-CN"/>
        </w:rPr>
        <w:t>’</w:t>
      </w:r>
      <w:r w:rsidRPr="00B35708">
        <w:rPr>
          <w:lang w:val="fr-FR" w:eastAsia="zh-CN"/>
        </w:rPr>
        <w:t>elles n</w:t>
      </w:r>
      <w:r w:rsidR="003F0CE6">
        <w:rPr>
          <w:lang w:val="fr-FR" w:eastAsia="zh-CN"/>
        </w:rPr>
        <w:t>’</w:t>
      </w:r>
      <w:r w:rsidRPr="00B35708">
        <w:rPr>
          <w:lang w:val="fr-FR" w:eastAsia="zh-CN"/>
        </w:rPr>
        <w:t>ont pas un caractère exclusivement préliminaire, il fixe un délai pour les étapes suivantes, conformément à l</w:t>
      </w:r>
      <w:r w:rsidR="003F0CE6">
        <w:rPr>
          <w:lang w:val="fr-FR" w:eastAsia="zh-CN"/>
        </w:rPr>
        <w:t>’</w:t>
      </w:r>
      <w:r w:rsidR="00A926BD">
        <w:rPr>
          <w:lang w:val="fr-FR" w:eastAsia="zh-CN"/>
        </w:rPr>
        <w:t>article </w:t>
      </w:r>
      <w:r w:rsidRPr="00DB640B">
        <w:rPr>
          <w:lang w:val="fr-FR" w:eastAsia="zh-CN"/>
        </w:rPr>
        <w:t>12</w:t>
      </w:r>
      <w:r w:rsidRPr="00B35708">
        <w:rPr>
          <w:lang w:val="fr-FR" w:eastAsia="zh-CN"/>
        </w:rPr>
        <w:t xml:space="preserve"> de la Convention, concernant la désignation d</w:t>
      </w:r>
      <w:r w:rsidR="003F0CE6">
        <w:rPr>
          <w:lang w:val="fr-FR" w:eastAsia="zh-CN"/>
        </w:rPr>
        <w:t>’</w:t>
      </w:r>
      <w:r w:rsidRPr="00B35708">
        <w:rPr>
          <w:lang w:val="fr-FR" w:eastAsia="zh-CN"/>
        </w:rPr>
        <w:t>une commission de conciliation ad hoc chargée d</w:t>
      </w:r>
      <w:r w:rsidR="003F0CE6">
        <w:rPr>
          <w:lang w:val="fr-FR" w:eastAsia="zh-CN"/>
        </w:rPr>
        <w:t>’</w:t>
      </w:r>
      <w:r w:rsidRPr="00B35708">
        <w:rPr>
          <w:lang w:val="fr-FR" w:eastAsia="zh-CN"/>
        </w:rPr>
        <w:t>examiner les questions de fond soulevées dans la communication</w:t>
      </w:r>
      <w:r w:rsidR="00DB640B" w:rsidRPr="00DB640B">
        <w:rPr>
          <w:lang w:val="fr-FR" w:eastAsia="zh-CN"/>
        </w:rPr>
        <w:t>.</w:t>
      </w:r>
    </w:p>
    <w:p w14:paraId="3A57D77A" w14:textId="4E4B6680" w:rsidR="00B06318" w:rsidRPr="00B35708" w:rsidRDefault="00B06318" w:rsidP="00B256A1">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Si le Comité décide qu</w:t>
      </w:r>
      <w:r w:rsidR="003F0CE6">
        <w:rPr>
          <w:lang w:val="fr-FR" w:eastAsia="zh-CN"/>
        </w:rPr>
        <w:t>’</w:t>
      </w:r>
      <w:r w:rsidRPr="00B35708">
        <w:rPr>
          <w:lang w:val="fr-FR" w:eastAsia="zh-CN"/>
        </w:rPr>
        <w:t>il n</w:t>
      </w:r>
      <w:r w:rsidR="003F0CE6">
        <w:rPr>
          <w:lang w:val="fr-FR" w:eastAsia="zh-CN"/>
        </w:rPr>
        <w:t>’</w:t>
      </w:r>
      <w:r w:rsidRPr="00B35708">
        <w:rPr>
          <w:lang w:val="fr-FR" w:eastAsia="zh-CN"/>
        </w:rPr>
        <w:t xml:space="preserve">est pas compétent ou que la communication est irrecevable, il informe les États </w:t>
      </w:r>
      <w:r>
        <w:rPr>
          <w:lang w:val="fr-FR" w:eastAsia="zh-CN"/>
        </w:rPr>
        <w:t>P</w:t>
      </w:r>
      <w:r w:rsidRPr="00B35708">
        <w:rPr>
          <w:lang w:val="fr-FR" w:eastAsia="zh-CN"/>
        </w:rPr>
        <w:t xml:space="preserve">arties </w:t>
      </w:r>
      <w:r>
        <w:rPr>
          <w:lang w:val="fr-FR" w:eastAsia="zh-CN"/>
        </w:rPr>
        <w:t>intéressés</w:t>
      </w:r>
      <w:r w:rsidRPr="00B35708">
        <w:rPr>
          <w:lang w:val="fr-FR" w:eastAsia="zh-CN"/>
        </w:rPr>
        <w:t xml:space="preserve"> de sa </w:t>
      </w:r>
      <w:r w:rsidR="00D105C4">
        <w:rPr>
          <w:lang w:val="fr-FR" w:eastAsia="zh-CN"/>
        </w:rPr>
        <w:t>décision</w:t>
      </w:r>
      <w:r w:rsidR="005543A9">
        <w:rPr>
          <w:lang w:val="fr-FR" w:eastAsia="zh-CN"/>
        </w:rPr>
        <w:t xml:space="preserve"> </w:t>
      </w:r>
      <w:r w:rsidRPr="00B35708">
        <w:rPr>
          <w:lang w:val="fr-FR" w:eastAsia="zh-CN"/>
        </w:rPr>
        <w:t>de ne pas poursuivre la procédure</w:t>
      </w:r>
      <w:r w:rsidR="00DB640B" w:rsidRPr="00DB640B">
        <w:rPr>
          <w:lang w:val="fr-FR" w:eastAsia="zh-CN"/>
        </w:rPr>
        <w:t>.</w:t>
      </w:r>
    </w:p>
    <w:p w14:paraId="56F240E8" w14:textId="6B5CA420" w:rsidR="00B06318" w:rsidRPr="00B35708" w:rsidRDefault="00B06318" w:rsidP="00B256A1">
      <w:pPr>
        <w:pStyle w:val="SingleTxtG"/>
        <w:rPr>
          <w:lang w:eastAsia="zh-CN"/>
        </w:rPr>
      </w:pPr>
      <w:r w:rsidRPr="00DB640B">
        <w:rPr>
          <w:lang w:val="fr-FR" w:eastAsia="zh-CN"/>
        </w:rPr>
        <w:t>5</w:t>
      </w:r>
      <w:r w:rsidR="00DB640B" w:rsidRPr="00DB640B">
        <w:rPr>
          <w:lang w:val="fr-FR" w:eastAsia="zh-CN"/>
        </w:rPr>
        <w:t>.</w:t>
      </w:r>
      <w:r w:rsidRPr="00B35708">
        <w:rPr>
          <w:lang w:val="fr-FR" w:eastAsia="zh-CN"/>
        </w:rPr>
        <w:tab/>
        <w:t xml:space="preserve">Le Comité transmet toute </w:t>
      </w:r>
      <w:r w:rsidR="00D105C4">
        <w:rPr>
          <w:lang w:val="fr-FR" w:eastAsia="zh-CN"/>
        </w:rPr>
        <w:t>décision</w:t>
      </w:r>
      <w:r w:rsidR="005543A9">
        <w:rPr>
          <w:lang w:val="fr-FR" w:eastAsia="zh-CN"/>
        </w:rPr>
        <w:t xml:space="preserve"> </w:t>
      </w:r>
      <w:r w:rsidRPr="00B35708">
        <w:rPr>
          <w:lang w:val="fr-FR" w:eastAsia="zh-CN"/>
        </w:rPr>
        <w:t xml:space="preserve">adoptée aux États Parties </w:t>
      </w:r>
      <w:r>
        <w:rPr>
          <w:lang w:val="fr-FR" w:eastAsia="zh-CN"/>
        </w:rPr>
        <w:t>intéressés</w:t>
      </w:r>
      <w:r w:rsidRPr="00B35708">
        <w:rPr>
          <w:lang w:val="fr-FR" w:eastAsia="zh-CN"/>
        </w:rPr>
        <w:t xml:space="preserve"> dans un délai qu</w:t>
      </w:r>
      <w:r w:rsidR="003F0CE6">
        <w:rPr>
          <w:lang w:val="fr-FR" w:eastAsia="zh-CN"/>
        </w:rPr>
        <w:t>’</w:t>
      </w:r>
      <w:r w:rsidRPr="00B35708">
        <w:rPr>
          <w:lang w:val="fr-FR" w:eastAsia="zh-CN"/>
        </w:rPr>
        <w:t>il détermine</w:t>
      </w:r>
      <w:r w:rsidR="00DB640B" w:rsidRPr="00DB640B">
        <w:rPr>
          <w:lang w:val="fr-FR" w:eastAsia="zh-CN"/>
        </w:rPr>
        <w:t>.</w:t>
      </w:r>
    </w:p>
    <w:p w14:paraId="26B0D91A" w14:textId="21AD18BB" w:rsidR="00B06318" w:rsidRPr="00B35708" w:rsidRDefault="00B06318" w:rsidP="00B256A1">
      <w:pPr>
        <w:pStyle w:val="HChG"/>
      </w:pPr>
      <w:r>
        <w:rPr>
          <w:lang w:val="fr-FR"/>
        </w:rPr>
        <w:tab/>
      </w:r>
      <w:r w:rsidRPr="00B35708">
        <w:rPr>
          <w:lang w:val="fr-FR"/>
        </w:rPr>
        <w:t>XVII</w:t>
      </w:r>
      <w:r w:rsidR="00DB640B" w:rsidRPr="00DB640B">
        <w:rPr>
          <w:lang w:val="fr-FR"/>
        </w:rPr>
        <w:t>.</w:t>
      </w:r>
      <w:r w:rsidRPr="00B35708">
        <w:rPr>
          <w:lang w:val="fr-FR"/>
        </w:rPr>
        <w:tab/>
        <w:t>Désignation et fonctions de la commission de conciliation ad</w:t>
      </w:r>
      <w:r w:rsidR="00B256A1">
        <w:rPr>
          <w:lang w:val="fr-FR"/>
        </w:rPr>
        <w:t> </w:t>
      </w:r>
      <w:r w:rsidRPr="00B35708">
        <w:rPr>
          <w:lang w:val="fr-FR"/>
        </w:rPr>
        <w:t xml:space="preserve">hoc prévue aux </w:t>
      </w:r>
      <w:r w:rsidR="00A926BD">
        <w:rPr>
          <w:lang w:val="fr-FR"/>
        </w:rPr>
        <w:t>articles </w:t>
      </w:r>
      <w:r w:rsidRPr="00DB640B">
        <w:rPr>
          <w:lang w:val="fr-FR"/>
        </w:rPr>
        <w:t>12</w:t>
      </w:r>
      <w:r w:rsidRPr="00B35708">
        <w:rPr>
          <w:lang w:val="fr-FR"/>
        </w:rPr>
        <w:t xml:space="preserve"> et </w:t>
      </w:r>
      <w:r w:rsidRPr="00DB640B">
        <w:rPr>
          <w:lang w:val="fr-FR"/>
        </w:rPr>
        <w:t>13</w:t>
      </w:r>
      <w:r w:rsidRPr="00B35708">
        <w:rPr>
          <w:lang w:val="fr-FR"/>
        </w:rPr>
        <w:t xml:space="preserve"> de la Convention</w:t>
      </w:r>
      <w:bookmarkStart w:id="462" w:name="_Toc126938596"/>
      <w:bookmarkStart w:id="463" w:name="_Toc191803433"/>
      <w:bookmarkStart w:id="464" w:name="_Toc198721685"/>
      <w:bookmarkStart w:id="465" w:name="_Toc206486328"/>
      <w:bookmarkEnd w:id="462"/>
      <w:bookmarkEnd w:id="463"/>
      <w:bookmarkEnd w:id="464"/>
      <w:bookmarkEnd w:id="465"/>
    </w:p>
    <w:p w14:paraId="34906476"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82</w:t>
      </w:r>
      <w:bookmarkStart w:id="466" w:name="_Toc206486329"/>
      <w:bookmarkStart w:id="467" w:name="_Toc126938597"/>
      <w:bookmarkStart w:id="468" w:name="_Toc191803434"/>
      <w:bookmarkStart w:id="469" w:name="_Toc198721686"/>
      <w:bookmarkEnd w:id="466"/>
    </w:p>
    <w:p w14:paraId="42631F8A" w14:textId="74DEE8BF" w:rsidR="00B06318" w:rsidRPr="00B35708" w:rsidRDefault="0044170F" w:rsidP="004E65B6">
      <w:pPr>
        <w:pStyle w:val="H1G"/>
        <w:spacing w:before="0"/>
      </w:pPr>
      <w:r>
        <w:rPr>
          <w:lang w:val="fr-FR"/>
        </w:rPr>
        <w:tab/>
      </w:r>
      <w:r>
        <w:rPr>
          <w:lang w:val="fr-FR"/>
        </w:rPr>
        <w:tab/>
      </w:r>
      <w:r w:rsidR="00B06318" w:rsidRPr="00B35708">
        <w:rPr>
          <w:lang w:val="fr-FR"/>
        </w:rPr>
        <w:t>Consultations sur la composition de la commission</w:t>
      </w:r>
      <w:bookmarkStart w:id="470" w:name="_Toc206486330"/>
      <w:bookmarkEnd w:id="467"/>
      <w:bookmarkEnd w:id="468"/>
      <w:bookmarkEnd w:id="469"/>
      <w:bookmarkEnd w:id="470"/>
    </w:p>
    <w:p w14:paraId="6FBDCC9E" w14:textId="1BBC4AE5" w:rsidR="00B06318" w:rsidRPr="00B35708" w:rsidRDefault="00B06318" w:rsidP="007030BD">
      <w:pPr>
        <w:pStyle w:val="SingleTxtG"/>
        <w:ind w:firstLine="567"/>
        <w:rPr>
          <w:lang w:eastAsia="zh-CN"/>
        </w:rPr>
      </w:pPr>
      <w:r w:rsidRPr="00B35708">
        <w:rPr>
          <w:lang w:val="fr-FR" w:eastAsia="zh-CN"/>
        </w:rPr>
        <w:t>Une fois que le Comité a obtenu et dépouillé tous les renseignements qu</w:t>
      </w:r>
      <w:r w:rsidR="003F0CE6">
        <w:rPr>
          <w:lang w:val="fr-FR" w:eastAsia="zh-CN"/>
        </w:rPr>
        <w:t>’</w:t>
      </w:r>
      <w:r w:rsidRPr="00B35708">
        <w:rPr>
          <w:lang w:val="fr-FR" w:eastAsia="zh-CN"/>
        </w:rPr>
        <w:t>il juge nécessaires à propos d</w:t>
      </w:r>
      <w:r w:rsidR="003F0CE6">
        <w:rPr>
          <w:lang w:val="fr-FR" w:eastAsia="zh-CN"/>
        </w:rPr>
        <w:t>’</w:t>
      </w:r>
      <w:r w:rsidRPr="00B35708">
        <w:rPr>
          <w:lang w:val="fr-FR" w:eastAsia="zh-CN"/>
        </w:rPr>
        <w:t>un différend dont il a été saisi en application de l</w:t>
      </w:r>
      <w:r w:rsidR="003F0CE6">
        <w:rPr>
          <w:lang w:val="fr-FR" w:eastAsia="zh-CN"/>
        </w:rPr>
        <w:t>’</w:t>
      </w:r>
      <w:r w:rsidR="00A926BD">
        <w:rPr>
          <w:lang w:val="fr-FR" w:eastAsia="zh-CN"/>
        </w:rPr>
        <w:t>article </w:t>
      </w:r>
      <w:r w:rsidRPr="00DB640B">
        <w:rPr>
          <w:lang w:val="fr-FR" w:eastAsia="zh-CN"/>
        </w:rPr>
        <w:t>11</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B35708">
        <w:rPr>
          <w:lang w:val="fr-FR" w:eastAsia="zh-CN"/>
        </w:rPr>
        <w:t xml:space="preserve">) de la Convention, le (la) Président(e) adresse une notification </w:t>
      </w:r>
      <w:r w:rsidRPr="000251FF">
        <w:rPr>
          <w:lang w:val="fr-FR" w:eastAsia="zh-CN"/>
        </w:rPr>
        <w:t>aux États parties au différend</w:t>
      </w:r>
      <w:r w:rsidRPr="00B35708">
        <w:rPr>
          <w:lang w:val="fr-FR" w:eastAsia="zh-CN"/>
        </w:rPr>
        <w:t xml:space="preserve"> et engage des consultations avec eux au sujet de la composition de la commission de conciliation ad hoc, conformément à l</w:t>
      </w:r>
      <w:r w:rsidR="003F0CE6">
        <w:rPr>
          <w:lang w:val="fr-FR" w:eastAsia="zh-CN"/>
        </w:rPr>
        <w:t>’</w:t>
      </w:r>
      <w:r w:rsidR="00A926BD">
        <w:rPr>
          <w:lang w:val="fr-FR" w:eastAsia="zh-CN"/>
        </w:rPr>
        <w:t>article </w:t>
      </w:r>
      <w:r w:rsidRPr="00DB640B">
        <w:rPr>
          <w:lang w:val="fr-FR" w:eastAsia="zh-CN"/>
        </w:rPr>
        <w:t>12</w:t>
      </w:r>
      <w:r w:rsidRPr="00B35708">
        <w:rPr>
          <w:lang w:val="fr-FR" w:eastAsia="zh-CN"/>
        </w:rPr>
        <w:t xml:space="preserve"> de la Convention</w:t>
      </w:r>
      <w:r w:rsidR="00DB640B" w:rsidRPr="00DB640B">
        <w:rPr>
          <w:lang w:val="fr-FR" w:eastAsia="zh-CN"/>
        </w:rPr>
        <w:t>.</w:t>
      </w:r>
    </w:p>
    <w:p w14:paraId="750B3C98"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83</w:t>
      </w:r>
      <w:bookmarkStart w:id="471" w:name="_Toc206486331"/>
      <w:bookmarkStart w:id="472" w:name="_Toc126938598"/>
      <w:bookmarkStart w:id="473" w:name="_Toc191803435"/>
      <w:bookmarkStart w:id="474" w:name="_Toc198721687"/>
      <w:bookmarkEnd w:id="471"/>
    </w:p>
    <w:p w14:paraId="7786D8F8" w14:textId="380FD2A9" w:rsidR="00B06318" w:rsidRPr="00B35708" w:rsidRDefault="0044170F" w:rsidP="004E65B6">
      <w:pPr>
        <w:pStyle w:val="H1G"/>
        <w:spacing w:before="0"/>
      </w:pPr>
      <w:r>
        <w:rPr>
          <w:lang w:val="fr-FR"/>
        </w:rPr>
        <w:tab/>
      </w:r>
      <w:r>
        <w:rPr>
          <w:lang w:val="fr-FR"/>
        </w:rPr>
        <w:tab/>
      </w:r>
      <w:r w:rsidR="00B06318" w:rsidRPr="00B35708">
        <w:rPr>
          <w:lang w:val="fr-FR"/>
        </w:rPr>
        <w:t>Désignation des membres de la Commission</w:t>
      </w:r>
      <w:bookmarkStart w:id="475" w:name="_Toc206486332"/>
      <w:bookmarkEnd w:id="472"/>
      <w:bookmarkEnd w:id="473"/>
      <w:bookmarkEnd w:id="474"/>
      <w:bookmarkEnd w:id="475"/>
    </w:p>
    <w:p w14:paraId="0B3E9EEE" w14:textId="75819D55" w:rsidR="00B06318" w:rsidRPr="00B35708" w:rsidRDefault="00B06318" w:rsidP="007030BD">
      <w:pPr>
        <w:pStyle w:val="SingleTxtG"/>
        <w:ind w:firstLine="567"/>
        <w:rPr>
          <w:lang w:eastAsia="zh-CN"/>
        </w:rPr>
      </w:pPr>
      <w:r w:rsidRPr="00B35708">
        <w:rPr>
          <w:lang w:val="fr-FR" w:eastAsia="zh-CN"/>
        </w:rPr>
        <w:t>Lorsqu</w:t>
      </w:r>
      <w:r w:rsidR="003F0CE6">
        <w:rPr>
          <w:lang w:val="fr-FR" w:eastAsia="zh-CN"/>
        </w:rPr>
        <w:t>’</w:t>
      </w:r>
      <w:r w:rsidRPr="00B35708">
        <w:rPr>
          <w:lang w:val="fr-FR" w:eastAsia="zh-CN"/>
        </w:rPr>
        <w:t xml:space="preserve">il </w:t>
      </w:r>
      <w:r>
        <w:rPr>
          <w:lang w:val="fr-FR" w:eastAsia="zh-CN"/>
        </w:rPr>
        <w:t xml:space="preserve">(elle) </w:t>
      </w:r>
      <w:r w:rsidRPr="00B35708">
        <w:rPr>
          <w:lang w:val="fr-FR" w:eastAsia="zh-CN"/>
        </w:rPr>
        <w:t>a obtenu l</w:t>
      </w:r>
      <w:r w:rsidR="003F0CE6">
        <w:rPr>
          <w:lang w:val="fr-FR" w:eastAsia="zh-CN"/>
        </w:rPr>
        <w:t>’</w:t>
      </w:r>
      <w:r w:rsidRPr="00B35708">
        <w:rPr>
          <w:lang w:val="fr-FR" w:eastAsia="zh-CN"/>
        </w:rPr>
        <w:t xml:space="preserve">assentiment unanime des États </w:t>
      </w:r>
      <w:r>
        <w:rPr>
          <w:lang w:val="fr-FR" w:eastAsia="zh-CN"/>
        </w:rPr>
        <w:t>p</w:t>
      </w:r>
      <w:r w:rsidRPr="00B35708">
        <w:rPr>
          <w:lang w:val="fr-FR" w:eastAsia="zh-CN"/>
        </w:rPr>
        <w:t xml:space="preserve">arties au différend en ce qui concerne la composition de la commission, le (la) Président(e) procède à la désignation des membres de la commission et informe les États </w:t>
      </w:r>
      <w:r>
        <w:rPr>
          <w:lang w:val="fr-FR" w:eastAsia="zh-CN"/>
        </w:rPr>
        <w:t>p</w:t>
      </w:r>
      <w:r w:rsidRPr="00B35708">
        <w:rPr>
          <w:lang w:val="fr-FR" w:eastAsia="zh-CN"/>
        </w:rPr>
        <w:t>arties au différend de la composition de celle-ci</w:t>
      </w:r>
      <w:r w:rsidR="00DB640B" w:rsidRPr="00DB640B">
        <w:rPr>
          <w:lang w:val="fr-FR" w:eastAsia="zh-CN"/>
        </w:rPr>
        <w:t>.</w:t>
      </w:r>
    </w:p>
    <w:p w14:paraId="4CB3CE4E"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84</w:t>
      </w:r>
      <w:bookmarkStart w:id="476" w:name="_Toc126938599"/>
      <w:bookmarkStart w:id="477" w:name="_Toc191803436"/>
      <w:bookmarkStart w:id="478" w:name="_Toc198721688"/>
      <w:bookmarkStart w:id="479" w:name="_Toc206486333"/>
      <w:bookmarkStart w:id="480" w:name="_Toc191803437"/>
      <w:bookmarkStart w:id="481" w:name="_Toc198721689"/>
      <w:bookmarkEnd w:id="476"/>
      <w:bookmarkEnd w:id="477"/>
      <w:bookmarkEnd w:id="478"/>
      <w:bookmarkEnd w:id="479"/>
    </w:p>
    <w:p w14:paraId="182D3936" w14:textId="408BC931" w:rsidR="00B06318" w:rsidRPr="00B35708" w:rsidRDefault="0044170F" w:rsidP="004E65B6">
      <w:pPr>
        <w:pStyle w:val="H1G"/>
        <w:spacing w:before="0"/>
      </w:pPr>
      <w:r>
        <w:rPr>
          <w:lang w:val="fr-FR"/>
        </w:rPr>
        <w:tab/>
      </w:r>
      <w:r>
        <w:rPr>
          <w:lang w:val="fr-FR"/>
        </w:rPr>
        <w:tab/>
      </w:r>
      <w:r w:rsidR="00B06318" w:rsidRPr="00B35708">
        <w:rPr>
          <w:lang w:val="fr-FR"/>
        </w:rPr>
        <w:t>Absence d</w:t>
      </w:r>
      <w:r w:rsidR="003F0CE6">
        <w:rPr>
          <w:lang w:val="fr-FR"/>
        </w:rPr>
        <w:t>’</w:t>
      </w:r>
      <w:r w:rsidR="00B06318" w:rsidRPr="00B35708">
        <w:rPr>
          <w:lang w:val="fr-FR"/>
        </w:rPr>
        <w:t>accord sur la composition de la commission</w:t>
      </w:r>
      <w:bookmarkStart w:id="482" w:name="_Toc206486334"/>
      <w:bookmarkEnd w:id="480"/>
      <w:bookmarkEnd w:id="481"/>
      <w:bookmarkEnd w:id="482"/>
    </w:p>
    <w:p w14:paraId="19F881E5" w14:textId="327CFC9E"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Si, dans un délai de trois mois à compter de la date de la notification du (de la)</w:t>
      </w:r>
      <w:r w:rsidR="00E374B3">
        <w:rPr>
          <w:lang w:val="fr-FR" w:eastAsia="zh-CN"/>
        </w:rPr>
        <w:t xml:space="preserve"> </w:t>
      </w:r>
      <w:r w:rsidRPr="00B35708">
        <w:rPr>
          <w:lang w:val="fr-FR" w:eastAsia="zh-CN"/>
        </w:rPr>
        <w:t>Président(e) prévue à l</w:t>
      </w:r>
      <w:r w:rsidR="003F0CE6">
        <w:rPr>
          <w:lang w:val="fr-FR" w:eastAsia="zh-CN"/>
        </w:rPr>
        <w:t>’</w:t>
      </w:r>
      <w:r w:rsidR="00A926BD">
        <w:rPr>
          <w:lang w:val="fr-FR" w:eastAsia="zh-CN"/>
        </w:rPr>
        <w:t>article </w:t>
      </w:r>
      <w:r w:rsidRPr="00DB640B">
        <w:rPr>
          <w:lang w:val="fr-FR" w:eastAsia="zh-CN"/>
        </w:rPr>
        <w:t>83</w:t>
      </w:r>
      <w:r w:rsidRPr="00B35708">
        <w:rPr>
          <w:lang w:val="fr-FR" w:eastAsia="zh-CN"/>
        </w:rPr>
        <w:t xml:space="preserve"> du présent </w:t>
      </w:r>
      <w:r w:rsidR="0010501E">
        <w:rPr>
          <w:lang w:val="fr-FR" w:eastAsia="zh-CN"/>
        </w:rPr>
        <w:t>Règlement</w:t>
      </w:r>
      <w:r w:rsidRPr="00B35708">
        <w:rPr>
          <w:lang w:val="fr-FR" w:eastAsia="zh-CN"/>
        </w:rPr>
        <w:t>, les États parties au différend ne parviennent pas à une entente sur tout ou partie de la composition de la commission, le</w:t>
      </w:r>
      <w:r w:rsidR="006B355C">
        <w:rPr>
          <w:lang w:val="fr-FR" w:eastAsia="zh-CN"/>
        </w:rPr>
        <w:t> </w:t>
      </w:r>
      <w:r w:rsidRPr="00B35708">
        <w:rPr>
          <w:lang w:val="fr-FR" w:eastAsia="zh-CN"/>
        </w:rPr>
        <w:t>(la)</w:t>
      </w:r>
      <w:r w:rsidR="006B355C">
        <w:rPr>
          <w:lang w:val="fr-FR" w:eastAsia="zh-CN"/>
        </w:rPr>
        <w:t> </w:t>
      </w:r>
      <w:r w:rsidRPr="00B35708">
        <w:rPr>
          <w:lang w:val="fr-FR" w:eastAsia="zh-CN"/>
        </w:rPr>
        <w:t>Président(e) porte alors la situation à l</w:t>
      </w:r>
      <w:r w:rsidR="003F0CE6">
        <w:rPr>
          <w:lang w:val="fr-FR" w:eastAsia="zh-CN"/>
        </w:rPr>
        <w:t>’</w:t>
      </w:r>
      <w:r w:rsidRPr="00B35708">
        <w:rPr>
          <w:lang w:val="fr-FR" w:eastAsia="zh-CN"/>
        </w:rPr>
        <w:t>attention du Comité, qui applique la procédure prévue à l</w:t>
      </w:r>
      <w:r w:rsidR="003F0CE6">
        <w:rPr>
          <w:lang w:val="fr-FR" w:eastAsia="zh-CN"/>
        </w:rPr>
        <w:t>’</w:t>
      </w:r>
      <w:r w:rsidR="00A926BD">
        <w:rPr>
          <w:lang w:val="fr-FR" w:eastAsia="zh-CN"/>
        </w:rPr>
        <w:t>article </w:t>
      </w:r>
      <w:r w:rsidRPr="00DB640B">
        <w:rPr>
          <w:lang w:val="fr-FR" w:eastAsia="zh-CN"/>
        </w:rPr>
        <w:t>12</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1</w:t>
      </w:r>
      <w:r w:rsidR="006B355C">
        <w:rPr>
          <w:lang w:val="fr-FR" w:eastAsia="zh-CN"/>
        </w:rPr>
        <w:t> </w:t>
      </w:r>
      <w:r w:rsidRPr="00B35708">
        <w:rPr>
          <w:lang w:val="fr-FR" w:eastAsia="zh-CN"/>
        </w:rPr>
        <w:t>b)) de la Convention à sa session suivante</w:t>
      </w:r>
      <w:r w:rsidR="00DB640B" w:rsidRPr="00DB640B">
        <w:rPr>
          <w:lang w:val="fr-FR" w:eastAsia="zh-CN"/>
        </w:rPr>
        <w:t>.</w:t>
      </w:r>
    </w:p>
    <w:p w14:paraId="6D9BE749" w14:textId="2F49A0E4"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Après l</w:t>
      </w:r>
      <w:r w:rsidR="003F0CE6">
        <w:rPr>
          <w:lang w:val="fr-FR" w:eastAsia="zh-CN"/>
        </w:rPr>
        <w:t>’</w:t>
      </w:r>
      <w:r w:rsidRPr="00B35708">
        <w:rPr>
          <w:lang w:val="fr-FR" w:eastAsia="zh-CN"/>
        </w:rPr>
        <w:t xml:space="preserve">élection, le (la) Président(e) informe les États </w:t>
      </w:r>
      <w:r>
        <w:rPr>
          <w:lang w:val="fr-FR" w:eastAsia="zh-CN"/>
        </w:rPr>
        <w:t>p</w:t>
      </w:r>
      <w:r w:rsidRPr="00B35708">
        <w:rPr>
          <w:lang w:val="fr-FR" w:eastAsia="zh-CN"/>
        </w:rPr>
        <w:t>arties au différend de la composition de la commission</w:t>
      </w:r>
      <w:r w:rsidR="00DB640B" w:rsidRPr="00DB640B">
        <w:rPr>
          <w:lang w:val="fr-FR" w:eastAsia="zh-CN"/>
        </w:rPr>
        <w:t>.</w:t>
      </w:r>
    </w:p>
    <w:p w14:paraId="7ED5B058"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85</w:t>
      </w:r>
      <w:bookmarkStart w:id="483" w:name="_Toc206486335"/>
      <w:bookmarkStart w:id="484" w:name="_Toc126938600"/>
      <w:bookmarkStart w:id="485" w:name="_Toc191803438"/>
      <w:bookmarkStart w:id="486" w:name="_Toc198721690"/>
      <w:bookmarkEnd w:id="483"/>
    </w:p>
    <w:p w14:paraId="7F0A0102" w14:textId="7CB66906" w:rsidR="00B06318" w:rsidRPr="00B35708" w:rsidRDefault="0044170F" w:rsidP="004E65B6">
      <w:pPr>
        <w:pStyle w:val="H1G"/>
        <w:spacing w:before="0"/>
      </w:pPr>
      <w:r>
        <w:rPr>
          <w:lang w:val="fr-FR"/>
        </w:rPr>
        <w:tab/>
      </w:r>
      <w:r>
        <w:rPr>
          <w:lang w:val="fr-FR"/>
        </w:rPr>
        <w:tab/>
      </w:r>
      <w:r w:rsidR="00B06318" w:rsidRPr="00B35708">
        <w:rPr>
          <w:lang w:val="fr-FR"/>
        </w:rPr>
        <w:t>Engagement solennel des membres de la commission</w:t>
      </w:r>
      <w:bookmarkStart w:id="487" w:name="_Toc206486336"/>
      <w:bookmarkEnd w:id="484"/>
      <w:bookmarkEnd w:id="485"/>
      <w:bookmarkEnd w:id="486"/>
      <w:bookmarkEnd w:id="487"/>
    </w:p>
    <w:p w14:paraId="3DD59B05" w14:textId="54738BE2" w:rsidR="00B06318" w:rsidRPr="00B35708" w:rsidRDefault="00B06318" w:rsidP="007030BD">
      <w:pPr>
        <w:pStyle w:val="SingleTxtG"/>
        <w:ind w:firstLine="567"/>
        <w:rPr>
          <w:lang w:eastAsia="zh-CN"/>
        </w:rPr>
      </w:pPr>
      <w:r w:rsidRPr="00B35708">
        <w:rPr>
          <w:lang w:val="fr-FR" w:eastAsia="zh-CN"/>
        </w:rPr>
        <w:t>À leur entrée en fonctions, les membres de la commission prennent l</w:t>
      </w:r>
      <w:r w:rsidR="003F0CE6">
        <w:rPr>
          <w:lang w:val="fr-FR" w:eastAsia="zh-CN"/>
        </w:rPr>
        <w:t>’</w:t>
      </w:r>
      <w:r w:rsidRPr="00B35708">
        <w:rPr>
          <w:lang w:val="fr-FR" w:eastAsia="zh-CN"/>
        </w:rPr>
        <w:t xml:space="preserve">engagement solennel ci-après à la première </w:t>
      </w:r>
      <w:r>
        <w:rPr>
          <w:lang w:val="fr-FR" w:eastAsia="zh-CN"/>
        </w:rPr>
        <w:t>séance</w:t>
      </w:r>
      <w:r w:rsidRPr="00B35708">
        <w:rPr>
          <w:lang w:val="fr-FR" w:eastAsia="zh-CN"/>
        </w:rPr>
        <w:t xml:space="preserve"> de la commission</w:t>
      </w:r>
      <w:r w:rsidR="003F0CE6">
        <w:rPr>
          <w:lang w:val="fr-FR" w:eastAsia="zh-CN"/>
        </w:rPr>
        <w:t> :</w:t>
      </w:r>
    </w:p>
    <w:p w14:paraId="46A8DADE" w14:textId="51E6E41C" w:rsidR="00B06318" w:rsidRPr="00B35708" w:rsidRDefault="00B06318" w:rsidP="006B355C">
      <w:pPr>
        <w:pStyle w:val="SingleTxtG"/>
        <w:ind w:left="1701"/>
        <w:rPr>
          <w:lang w:eastAsia="zh-CN"/>
        </w:rPr>
      </w:pPr>
      <w:r w:rsidRPr="00B35708">
        <w:rPr>
          <w:lang w:val="fr-FR" w:eastAsia="zh-CN"/>
        </w:rPr>
        <w:t>«</w:t>
      </w:r>
      <w:r w:rsidR="00B256A1">
        <w:rPr>
          <w:lang w:val="fr-FR" w:eastAsia="zh-CN"/>
        </w:rPr>
        <w:t> </w:t>
      </w:r>
      <w:r w:rsidRPr="00B35708">
        <w:rPr>
          <w:lang w:val="fr-FR" w:eastAsia="zh-CN"/>
        </w:rPr>
        <w:t>Je déclare solennellement que j</w:t>
      </w:r>
      <w:r w:rsidR="003F0CE6">
        <w:rPr>
          <w:lang w:val="fr-FR" w:eastAsia="zh-CN"/>
        </w:rPr>
        <w:t>’</w:t>
      </w:r>
      <w:r w:rsidRPr="00B35708">
        <w:rPr>
          <w:lang w:val="fr-FR" w:eastAsia="zh-CN"/>
        </w:rPr>
        <w:t>exercerai tous mes devoirs et attributions de membre de la commission de conciliation ad hoc en tout honneur et dévouement, en</w:t>
      </w:r>
      <w:r w:rsidR="006B355C">
        <w:rPr>
          <w:lang w:val="fr-FR" w:eastAsia="zh-CN"/>
        </w:rPr>
        <w:t> </w:t>
      </w:r>
      <w:r w:rsidRPr="00B35708">
        <w:rPr>
          <w:lang w:val="fr-FR" w:eastAsia="zh-CN"/>
        </w:rPr>
        <w:t>pleine et parfaite impartialité et en toute conscience</w:t>
      </w:r>
      <w:r>
        <w:rPr>
          <w:lang w:val="fr-FR" w:eastAsia="zh-CN"/>
        </w:rPr>
        <w:t> </w:t>
      </w:r>
      <w:r w:rsidRPr="00B35708">
        <w:rPr>
          <w:lang w:val="fr-FR" w:eastAsia="zh-CN"/>
        </w:rPr>
        <w:t>»</w:t>
      </w:r>
      <w:r w:rsidR="00DB640B" w:rsidRPr="00DB640B">
        <w:rPr>
          <w:lang w:val="fr-FR" w:eastAsia="zh-CN"/>
        </w:rPr>
        <w:t>.</w:t>
      </w:r>
    </w:p>
    <w:p w14:paraId="3DEBFF9A" w14:textId="77777777" w:rsidR="0044170F" w:rsidRDefault="00B256A1"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86</w:t>
      </w:r>
      <w:bookmarkStart w:id="488" w:name="_Toc206486337"/>
      <w:bookmarkStart w:id="489" w:name="_Toc126938601"/>
      <w:bookmarkStart w:id="490" w:name="_Toc191803439"/>
      <w:bookmarkStart w:id="491" w:name="_Toc198721691"/>
      <w:bookmarkEnd w:id="488"/>
    </w:p>
    <w:p w14:paraId="1EF324E7" w14:textId="654AD3D4" w:rsidR="00B06318" w:rsidRPr="00B35708" w:rsidRDefault="0044170F" w:rsidP="004E65B6">
      <w:pPr>
        <w:pStyle w:val="H1G"/>
        <w:spacing w:before="0"/>
      </w:pPr>
      <w:r>
        <w:rPr>
          <w:lang w:val="fr-FR"/>
        </w:rPr>
        <w:tab/>
      </w:r>
      <w:r>
        <w:rPr>
          <w:lang w:val="fr-FR"/>
        </w:rPr>
        <w:tab/>
      </w:r>
      <w:r w:rsidR="00B06318" w:rsidRPr="00B35708">
        <w:rPr>
          <w:lang w:val="fr-FR"/>
        </w:rPr>
        <w:t>Attribution des sièges vacants à la commission</w:t>
      </w:r>
      <w:bookmarkStart w:id="492" w:name="_Toc206486338"/>
      <w:bookmarkEnd w:id="489"/>
      <w:bookmarkEnd w:id="490"/>
      <w:bookmarkEnd w:id="491"/>
      <w:bookmarkEnd w:id="492"/>
    </w:p>
    <w:p w14:paraId="3D0AB1E4" w14:textId="5053CB30" w:rsidR="003F0CE6" w:rsidRDefault="00B06318" w:rsidP="007030BD">
      <w:pPr>
        <w:pStyle w:val="SingleTxtG"/>
        <w:ind w:firstLine="567"/>
        <w:rPr>
          <w:lang w:val="fr-FR" w:eastAsia="zh-CN"/>
        </w:rPr>
      </w:pPr>
      <w:r w:rsidRPr="00B35708">
        <w:rPr>
          <w:lang w:val="fr-FR" w:eastAsia="zh-CN"/>
        </w:rPr>
        <w:t xml:space="preserve">Si une vacance se produit au sein de la commission, le (la) Président(e) du Comité pourvoit le poste vacant aussitôt que possible selon la procédure prévue aux </w:t>
      </w:r>
      <w:r w:rsidR="00A926BD">
        <w:rPr>
          <w:lang w:val="fr-FR" w:eastAsia="zh-CN"/>
        </w:rPr>
        <w:t>articles </w:t>
      </w:r>
      <w:r w:rsidRPr="00DB640B">
        <w:rPr>
          <w:lang w:val="fr-FR" w:eastAsia="zh-CN"/>
        </w:rPr>
        <w:t>82</w:t>
      </w:r>
      <w:r w:rsidRPr="00B35708">
        <w:rPr>
          <w:lang w:val="fr-FR" w:eastAsia="zh-CN"/>
        </w:rPr>
        <w:t xml:space="preserve"> à </w:t>
      </w:r>
      <w:r w:rsidRPr="00DB640B">
        <w:rPr>
          <w:lang w:val="fr-FR" w:eastAsia="zh-CN"/>
        </w:rPr>
        <w:t>84</w:t>
      </w:r>
      <w:r w:rsidRPr="00B35708">
        <w:rPr>
          <w:lang w:val="fr-FR" w:eastAsia="zh-CN"/>
        </w:rPr>
        <w:t xml:space="preserve"> du présent </w:t>
      </w:r>
      <w:r w:rsidR="0010501E">
        <w:rPr>
          <w:lang w:val="fr-FR" w:eastAsia="zh-CN"/>
        </w:rPr>
        <w:t>Règlement</w:t>
      </w:r>
      <w:r w:rsidR="00DB640B" w:rsidRPr="00DB640B">
        <w:rPr>
          <w:lang w:val="fr-FR" w:eastAsia="zh-CN"/>
        </w:rPr>
        <w:t>.</w:t>
      </w:r>
      <w:r w:rsidRPr="00B35708">
        <w:rPr>
          <w:lang w:val="fr-FR" w:eastAsia="zh-CN"/>
        </w:rPr>
        <w:t xml:space="preserve"> Il (elle) fait le nécessaire en vue de pourvoir cette vacance à réception d</w:t>
      </w:r>
      <w:r w:rsidR="003F0CE6">
        <w:rPr>
          <w:lang w:val="fr-FR" w:eastAsia="zh-CN"/>
        </w:rPr>
        <w:t>’</w:t>
      </w:r>
      <w:r w:rsidRPr="00B35708">
        <w:rPr>
          <w:lang w:val="fr-FR" w:eastAsia="zh-CN"/>
        </w:rPr>
        <w:t>un rapport de la commission ou d</w:t>
      </w:r>
      <w:r w:rsidR="003F0CE6">
        <w:rPr>
          <w:lang w:val="fr-FR" w:eastAsia="zh-CN"/>
        </w:rPr>
        <w:t>’</w:t>
      </w:r>
      <w:r w:rsidRPr="00B35708">
        <w:rPr>
          <w:lang w:val="fr-FR" w:eastAsia="zh-CN"/>
        </w:rPr>
        <w:t>une notification du (de la) Secrétaire général(e)</w:t>
      </w:r>
      <w:r w:rsidR="00DB640B" w:rsidRPr="00DB640B">
        <w:rPr>
          <w:lang w:val="fr-FR" w:eastAsia="zh-CN"/>
        </w:rPr>
        <w:t>.</w:t>
      </w:r>
    </w:p>
    <w:p w14:paraId="52B7DF30"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87</w:t>
      </w:r>
      <w:bookmarkStart w:id="493" w:name="_Toc206486339"/>
      <w:bookmarkStart w:id="494" w:name="_Toc126938602"/>
      <w:bookmarkStart w:id="495" w:name="_Toc191803440"/>
      <w:bookmarkStart w:id="496" w:name="_Toc198721692"/>
      <w:bookmarkEnd w:id="493"/>
    </w:p>
    <w:p w14:paraId="1346A1D4" w14:textId="7C75DD4F" w:rsidR="00B06318" w:rsidRPr="00B35708" w:rsidRDefault="0044170F" w:rsidP="004E65B6">
      <w:pPr>
        <w:pStyle w:val="H1G"/>
        <w:spacing w:before="0"/>
      </w:pPr>
      <w:r>
        <w:rPr>
          <w:lang w:val="fr-FR"/>
        </w:rPr>
        <w:tab/>
      </w:r>
      <w:r>
        <w:rPr>
          <w:lang w:val="fr-FR"/>
        </w:rPr>
        <w:tab/>
      </w:r>
      <w:r w:rsidR="00B06318" w:rsidRPr="00B35708">
        <w:rPr>
          <w:lang w:val="fr-FR"/>
        </w:rPr>
        <w:t>Transmission de renseignements aux membres de la commission</w:t>
      </w:r>
      <w:bookmarkStart w:id="497" w:name="_Toc206486340"/>
      <w:bookmarkEnd w:id="494"/>
      <w:bookmarkEnd w:id="495"/>
      <w:bookmarkEnd w:id="496"/>
      <w:bookmarkEnd w:id="497"/>
    </w:p>
    <w:p w14:paraId="17BB041B" w14:textId="1BD5BC70" w:rsidR="00B06318" w:rsidRPr="00B35708" w:rsidRDefault="00B06318" w:rsidP="007030BD">
      <w:pPr>
        <w:pStyle w:val="SingleTxtG"/>
        <w:ind w:firstLine="567"/>
        <w:rPr>
          <w:lang w:eastAsia="zh-CN"/>
        </w:rPr>
      </w:pPr>
      <w:r w:rsidRPr="00B35708">
        <w:rPr>
          <w:lang w:val="fr-FR" w:eastAsia="zh-CN"/>
        </w:rPr>
        <w:t>Le (la) Président(e) du Comité, par l</w:t>
      </w:r>
      <w:r w:rsidR="003F0CE6">
        <w:rPr>
          <w:lang w:val="fr-FR" w:eastAsia="zh-CN"/>
        </w:rPr>
        <w:t>’</w:t>
      </w:r>
      <w:r w:rsidRPr="00B35708">
        <w:rPr>
          <w:lang w:val="fr-FR" w:eastAsia="zh-CN"/>
        </w:rPr>
        <w:t>intermédiaire du (de la) Secrétaire général(e), met à la disposition des membres de la commission, en même temps qu</w:t>
      </w:r>
      <w:r w:rsidR="003F0CE6">
        <w:rPr>
          <w:lang w:val="fr-FR" w:eastAsia="zh-CN"/>
        </w:rPr>
        <w:t>’</w:t>
      </w:r>
      <w:r w:rsidRPr="00B35708">
        <w:rPr>
          <w:lang w:val="fr-FR" w:eastAsia="zh-CN"/>
        </w:rPr>
        <w:t>il leur notifie la date de la première séance de la commission, les informations obtenues et dépouillées par le Comité</w:t>
      </w:r>
      <w:r w:rsidR="00DB640B" w:rsidRPr="00DB640B">
        <w:rPr>
          <w:lang w:val="fr-FR" w:eastAsia="zh-CN"/>
        </w:rPr>
        <w:t>.</w:t>
      </w:r>
    </w:p>
    <w:p w14:paraId="1BE74E9D"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88</w:t>
      </w:r>
      <w:bookmarkStart w:id="498" w:name="_Toc206486341"/>
      <w:bookmarkStart w:id="499" w:name="_Toc126938603"/>
      <w:bookmarkStart w:id="500" w:name="_Toc191803441"/>
      <w:bookmarkStart w:id="501" w:name="_Toc198721693"/>
      <w:bookmarkEnd w:id="498"/>
    </w:p>
    <w:p w14:paraId="1D81FB7C" w14:textId="3AD7D811" w:rsidR="00B06318" w:rsidRPr="00B35708" w:rsidRDefault="0044170F" w:rsidP="004E65B6">
      <w:pPr>
        <w:pStyle w:val="H1G"/>
        <w:spacing w:before="0"/>
      </w:pPr>
      <w:r>
        <w:rPr>
          <w:lang w:val="fr-FR"/>
        </w:rPr>
        <w:tab/>
      </w:r>
      <w:r>
        <w:rPr>
          <w:lang w:val="fr-FR"/>
        </w:rPr>
        <w:tab/>
      </w:r>
      <w:r w:rsidR="00B06318" w:rsidRPr="00B35708">
        <w:rPr>
          <w:lang w:val="fr-FR"/>
        </w:rPr>
        <w:t>Rapport de la commission</w:t>
      </w:r>
      <w:bookmarkStart w:id="502" w:name="_Toc206486342"/>
      <w:bookmarkEnd w:id="499"/>
      <w:bookmarkEnd w:id="500"/>
      <w:bookmarkEnd w:id="501"/>
      <w:bookmarkEnd w:id="502"/>
    </w:p>
    <w:p w14:paraId="1E998E9A" w14:textId="493D620F" w:rsidR="00B06318" w:rsidRPr="00B35708" w:rsidRDefault="00B06318" w:rsidP="00B256A1">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Aussitôt que possible après l</w:t>
      </w:r>
      <w:r w:rsidR="003F0CE6">
        <w:rPr>
          <w:lang w:val="fr-FR" w:eastAsia="zh-CN"/>
        </w:rPr>
        <w:t>’</w:t>
      </w:r>
      <w:r w:rsidRPr="00B35708">
        <w:rPr>
          <w:lang w:val="fr-FR" w:eastAsia="zh-CN"/>
        </w:rPr>
        <w:t>avoir reçu, le (la) Président(e) du Comité transmet le rapport de la commission visé à l</w:t>
      </w:r>
      <w:r w:rsidR="003F0CE6">
        <w:rPr>
          <w:lang w:val="fr-FR" w:eastAsia="zh-CN"/>
        </w:rPr>
        <w:t>’</w:t>
      </w:r>
      <w:r w:rsidR="00A926BD">
        <w:rPr>
          <w:lang w:val="fr-FR" w:eastAsia="zh-CN"/>
        </w:rPr>
        <w:t>article </w:t>
      </w:r>
      <w:r w:rsidRPr="00DB640B">
        <w:rPr>
          <w:lang w:val="fr-FR" w:eastAsia="zh-CN"/>
        </w:rPr>
        <w:t>13</w:t>
      </w:r>
      <w:r w:rsidRPr="00B35708">
        <w:rPr>
          <w:lang w:val="fr-FR" w:eastAsia="zh-CN"/>
        </w:rPr>
        <w:t xml:space="preserve"> de la Convention à chacun des États parties au différend et aux</w:t>
      </w:r>
      <w:r w:rsidR="00E374B3">
        <w:rPr>
          <w:lang w:val="fr-FR" w:eastAsia="zh-CN"/>
        </w:rPr>
        <w:t xml:space="preserve"> </w:t>
      </w:r>
      <w:r w:rsidRPr="00B35708">
        <w:rPr>
          <w:lang w:val="fr-FR" w:eastAsia="zh-CN"/>
        </w:rPr>
        <w:t>membres du Comité</w:t>
      </w:r>
      <w:r w:rsidR="00DB640B" w:rsidRPr="00DB640B">
        <w:rPr>
          <w:lang w:val="fr-FR" w:eastAsia="zh-CN"/>
        </w:rPr>
        <w:t>.</w:t>
      </w:r>
    </w:p>
    <w:p w14:paraId="04007986" w14:textId="6946E4E0" w:rsidR="00B06318" w:rsidRPr="00B35708" w:rsidRDefault="00B06318" w:rsidP="00B256A1">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Dans un délai de trois mois à compter de la date de réception du rapport de la commission, les États parties au différend font savoir au (à la) Président(e) du Comité s</w:t>
      </w:r>
      <w:r w:rsidR="003F0CE6">
        <w:rPr>
          <w:lang w:val="fr-FR" w:eastAsia="zh-CN"/>
        </w:rPr>
        <w:t>’</w:t>
      </w:r>
      <w:r w:rsidRPr="00B35708">
        <w:rPr>
          <w:lang w:val="fr-FR" w:eastAsia="zh-CN"/>
        </w:rPr>
        <w:t>ils</w:t>
      </w:r>
      <w:r w:rsidR="00EC64E1">
        <w:rPr>
          <w:lang w:val="fr-FR" w:eastAsia="zh-CN"/>
        </w:rPr>
        <w:t> </w:t>
      </w:r>
      <w:r w:rsidRPr="00B35708">
        <w:rPr>
          <w:lang w:val="fr-FR" w:eastAsia="zh-CN"/>
        </w:rPr>
        <w:t>acceptent ou non les recommandations contenues dans le rapport</w:t>
      </w:r>
      <w:r w:rsidR="00DB640B" w:rsidRPr="00DB640B">
        <w:rPr>
          <w:lang w:val="fr-FR" w:eastAsia="zh-CN"/>
        </w:rPr>
        <w:t>.</w:t>
      </w:r>
      <w:r w:rsidRPr="00B35708">
        <w:rPr>
          <w:lang w:val="fr-FR" w:eastAsia="zh-CN"/>
        </w:rPr>
        <w:t xml:space="preserve"> Le (la) Président(e) transmet aux membres du Comité les informations reçues des États parties au différend</w:t>
      </w:r>
      <w:r w:rsidR="00DB640B" w:rsidRPr="00DB640B">
        <w:rPr>
          <w:lang w:val="fr-FR" w:eastAsia="zh-CN"/>
        </w:rPr>
        <w:t>.</w:t>
      </w:r>
    </w:p>
    <w:p w14:paraId="2142B969" w14:textId="42A3AA25" w:rsidR="00B06318" w:rsidRPr="00B35708" w:rsidRDefault="00B06318" w:rsidP="00B256A1">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 xml:space="preserve">Une fois expiré le délai prévu au </w:t>
      </w:r>
      <w:r w:rsidR="00A926BD">
        <w:rPr>
          <w:lang w:val="fr-FR" w:eastAsia="zh-CN"/>
        </w:rPr>
        <w:t>paragraphe </w:t>
      </w:r>
      <w:r w:rsidRPr="00DB640B">
        <w:rPr>
          <w:lang w:val="fr-FR" w:eastAsia="zh-CN"/>
        </w:rPr>
        <w:t>2</w:t>
      </w:r>
      <w:r w:rsidRPr="00B35708">
        <w:rPr>
          <w:lang w:val="fr-FR" w:eastAsia="zh-CN"/>
        </w:rPr>
        <w:t xml:space="preserve"> du présent article, le (la) Président(e) du Comité communique le rapport de la commission et les déclarations des États Parties intéressés aux autres États Parties à la Convention</w:t>
      </w:r>
      <w:r w:rsidR="00DB640B" w:rsidRPr="00DB640B">
        <w:rPr>
          <w:lang w:val="fr-FR" w:eastAsia="zh-CN"/>
        </w:rPr>
        <w:t>.</w:t>
      </w:r>
    </w:p>
    <w:p w14:paraId="1296FBE5"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89</w:t>
      </w:r>
      <w:bookmarkStart w:id="503" w:name="_Toc206486343"/>
      <w:bookmarkStart w:id="504" w:name="_Toc191803442"/>
      <w:bookmarkStart w:id="505" w:name="_Toc126938604"/>
      <w:bookmarkStart w:id="506" w:name="_Toc198721694"/>
      <w:bookmarkEnd w:id="503"/>
    </w:p>
    <w:p w14:paraId="17F8EAC0" w14:textId="4C17287F" w:rsidR="00B06318" w:rsidRPr="00B35708" w:rsidRDefault="0044170F" w:rsidP="004E65B6">
      <w:pPr>
        <w:pStyle w:val="H1G"/>
        <w:spacing w:before="0"/>
      </w:pPr>
      <w:r>
        <w:rPr>
          <w:lang w:val="fr-FR"/>
        </w:rPr>
        <w:tab/>
      </w:r>
      <w:r>
        <w:rPr>
          <w:lang w:val="fr-FR"/>
        </w:rPr>
        <w:tab/>
      </w:r>
      <w:r w:rsidR="00B06318" w:rsidRPr="00B35708">
        <w:rPr>
          <w:lang w:val="fr-FR"/>
        </w:rPr>
        <w:t>Information des membres du Comité</w:t>
      </w:r>
      <w:bookmarkStart w:id="507" w:name="_Toc206486344"/>
      <w:bookmarkEnd w:id="504"/>
      <w:bookmarkEnd w:id="505"/>
      <w:bookmarkEnd w:id="506"/>
      <w:bookmarkEnd w:id="507"/>
    </w:p>
    <w:p w14:paraId="4352833E" w14:textId="2AF46DBE" w:rsidR="00B06318" w:rsidRPr="00B35708" w:rsidRDefault="00B06318" w:rsidP="007030BD">
      <w:pPr>
        <w:pStyle w:val="SingleTxtG"/>
        <w:ind w:firstLine="567"/>
        <w:rPr>
          <w:lang w:eastAsia="zh-CN"/>
        </w:rPr>
      </w:pPr>
      <w:r w:rsidRPr="00B35708">
        <w:rPr>
          <w:lang w:val="fr-FR" w:eastAsia="zh-CN"/>
        </w:rPr>
        <w:t>Le (la) Président(e) du Comité tient les membres du Comité informés des mesures qu</w:t>
      </w:r>
      <w:r w:rsidR="003F0CE6">
        <w:rPr>
          <w:lang w:val="fr-FR" w:eastAsia="zh-CN"/>
        </w:rPr>
        <w:t>’</w:t>
      </w:r>
      <w:r w:rsidRPr="00B35708">
        <w:rPr>
          <w:lang w:val="fr-FR" w:eastAsia="zh-CN"/>
        </w:rPr>
        <w:t xml:space="preserve">il </w:t>
      </w:r>
      <w:r>
        <w:rPr>
          <w:lang w:val="fr-FR" w:eastAsia="zh-CN"/>
        </w:rPr>
        <w:t xml:space="preserve">(elle) </w:t>
      </w:r>
      <w:r w:rsidRPr="00B35708">
        <w:rPr>
          <w:lang w:val="fr-FR" w:eastAsia="zh-CN"/>
        </w:rPr>
        <w:t xml:space="preserve">prend en application des </w:t>
      </w:r>
      <w:r w:rsidR="00A926BD">
        <w:rPr>
          <w:lang w:val="fr-FR" w:eastAsia="zh-CN"/>
        </w:rPr>
        <w:t>articles </w:t>
      </w:r>
      <w:r w:rsidRPr="00DB640B">
        <w:rPr>
          <w:lang w:val="fr-FR" w:eastAsia="zh-CN"/>
        </w:rPr>
        <w:t>82</w:t>
      </w:r>
      <w:r w:rsidRPr="00B35708">
        <w:rPr>
          <w:lang w:val="fr-FR" w:eastAsia="zh-CN"/>
        </w:rPr>
        <w:t xml:space="preserve"> à </w:t>
      </w:r>
      <w:r w:rsidRPr="00DB640B">
        <w:rPr>
          <w:lang w:val="fr-FR" w:eastAsia="zh-CN"/>
        </w:rPr>
        <w:t>88</w:t>
      </w:r>
      <w:r w:rsidR="00DB640B" w:rsidRPr="00DB640B">
        <w:rPr>
          <w:lang w:val="fr-FR" w:eastAsia="zh-CN"/>
        </w:rPr>
        <w:t>.</w:t>
      </w:r>
    </w:p>
    <w:p w14:paraId="22BC4ACD" w14:textId="77777777" w:rsidR="0044170F" w:rsidRDefault="00B256A1" w:rsidP="00FB7676">
      <w:pPr>
        <w:pStyle w:val="H1G"/>
        <w:spacing w:after="0"/>
        <w:rPr>
          <w:lang w:val="fr-FR"/>
        </w:rPr>
      </w:pPr>
      <w:r>
        <w:rPr>
          <w:lang w:val="fr-FR"/>
        </w:rPr>
        <w:tab/>
      </w:r>
      <w:r>
        <w:rPr>
          <w:lang w:val="fr-FR"/>
        </w:rPr>
        <w:tab/>
      </w:r>
      <w:r w:rsidR="00A926BD">
        <w:rPr>
          <w:lang w:val="fr-FR"/>
        </w:rPr>
        <w:t>Article </w:t>
      </w:r>
      <w:r w:rsidR="00B06318" w:rsidRPr="00DB640B">
        <w:rPr>
          <w:lang w:val="fr-FR"/>
        </w:rPr>
        <w:t>90</w:t>
      </w:r>
      <w:bookmarkStart w:id="508" w:name="_Toc206486345"/>
      <w:bookmarkEnd w:id="508"/>
    </w:p>
    <w:p w14:paraId="57355B2C" w14:textId="6A1A9767" w:rsidR="003F0CE6" w:rsidRDefault="0044170F" w:rsidP="004E65B6">
      <w:pPr>
        <w:pStyle w:val="H1G"/>
        <w:spacing w:before="0"/>
        <w:rPr>
          <w:lang w:val="fr-FR"/>
        </w:rPr>
      </w:pPr>
      <w:r>
        <w:rPr>
          <w:lang w:val="fr-FR"/>
        </w:rPr>
        <w:tab/>
      </w:r>
      <w:r>
        <w:rPr>
          <w:lang w:val="fr-FR"/>
        </w:rPr>
        <w:tab/>
      </w:r>
      <w:r w:rsidR="00B06318" w:rsidRPr="00B35708">
        <w:rPr>
          <w:lang w:val="fr-FR"/>
        </w:rPr>
        <w:t xml:space="preserve">Suivi des recommandations </w:t>
      </w:r>
      <w:r w:rsidR="00B06318">
        <w:rPr>
          <w:lang w:val="fr-FR"/>
        </w:rPr>
        <w:t xml:space="preserve">formulées par </w:t>
      </w:r>
      <w:r w:rsidR="00B06318" w:rsidRPr="00B35708">
        <w:rPr>
          <w:lang w:val="fr-FR"/>
        </w:rPr>
        <w:t xml:space="preserve">la commission </w:t>
      </w:r>
      <w:r w:rsidR="00B06318">
        <w:rPr>
          <w:lang w:val="fr-FR"/>
        </w:rPr>
        <w:t>en application</w:t>
      </w:r>
      <w:r w:rsidR="00B06318" w:rsidRPr="00B35708">
        <w:rPr>
          <w:lang w:val="fr-FR"/>
        </w:rPr>
        <w:t xml:space="preserve"> de l</w:t>
      </w:r>
      <w:r w:rsidR="003F0CE6">
        <w:rPr>
          <w:lang w:val="fr-FR"/>
        </w:rPr>
        <w:t>’</w:t>
      </w:r>
      <w:r w:rsidR="00A926BD">
        <w:rPr>
          <w:lang w:val="fr-FR"/>
        </w:rPr>
        <w:t>article </w:t>
      </w:r>
      <w:r w:rsidR="00B06318" w:rsidRPr="00DB640B">
        <w:rPr>
          <w:lang w:val="fr-FR"/>
        </w:rPr>
        <w:t>13</w:t>
      </w:r>
    </w:p>
    <w:p w14:paraId="40C2796E" w14:textId="3A54A641" w:rsidR="00B06318" w:rsidRPr="00B35708" w:rsidRDefault="00B06318" w:rsidP="00B256A1">
      <w:pPr>
        <w:pStyle w:val="SingleTxtG"/>
        <w:rPr>
          <w:rFonts w:eastAsia="SimSun"/>
          <w:color w:val="000000" w:themeColor="text1"/>
        </w:rPr>
      </w:pPr>
      <w:r w:rsidRPr="00DB640B">
        <w:rPr>
          <w:lang w:val="fr-FR"/>
        </w:rPr>
        <w:t>1</w:t>
      </w:r>
      <w:r w:rsidR="00DB640B" w:rsidRPr="00DB640B">
        <w:rPr>
          <w:lang w:val="fr-FR"/>
        </w:rPr>
        <w:t>.</w:t>
      </w:r>
      <w:r w:rsidRPr="00B35708">
        <w:rPr>
          <w:lang w:val="fr-FR"/>
        </w:rPr>
        <w:tab/>
        <w:t>Le Comité peut désigner un(e) rapporteur ou rapporteuse pour assurer le suivi des recommandations adoptées au titre de l</w:t>
      </w:r>
      <w:r w:rsidR="003F0CE6">
        <w:rPr>
          <w:lang w:val="fr-FR"/>
        </w:rPr>
        <w:t>’</w:t>
      </w:r>
      <w:r w:rsidR="00A926BD">
        <w:rPr>
          <w:lang w:val="fr-FR"/>
        </w:rPr>
        <w:t>article </w:t>
      </w:r>
      <w:r w:rsidRPr="00DB640B">
        <w:rPr>
          <w:lang w:val="fr-FR"/>
        </w:rPr>
        <w:t>13</w:t>
      </w:r>
      <w:r w:rsidRPr="00B35708">
        <w:rPr>
          <w:lang w:val="fr-FR"/>
        </w:rPr>
        <w:t xml:space="preserve">, afin de vérifier que les États </w:t>
      </w:r>
      <w:r>
        <w:rPr>
          <w:lang w:val="fr-FR"/>
        </w:rPr>
        <w:t>P</w:t>
      </w:r>
      <w:r w:rsidRPr="00B35708">
        <w:rPr>
          <w:lang w:val="fr-FR"/>
        </w:rPr>
        <w:t xml:space="preserve">arties ont pris des mesures pour donner effet aux recommandations de la </w:t>
      </w:r>
      <w:r>
        <w:rPr>
          <w:lang w:val="fr-FR"/>
        </w:rPr>
        <w:t>commission</w:t>
      </w:r>
      <w:r w:rsidR="00DB640B" w:rsidRPr="00DB640B">
        <w:rPr>
          <w:lang w:val="fr-FR"/>
        </w:rPr>
        <w:t>.</w:t>
      </w:r>
    </w:p>
    <w:p w14:paraId="7FB94387" w14:textId="30861BEA" w:rsidR="00B06318" w:rsidRPr="00B35708" w:rsidRDefault="00B06318" w:rsidP="00B256A1">
      <w:pPr>
        <w:pStyle w:val="SingleTxtG"/>
        <w:rPr>
          <w:rFonts w:eastAsia="SimSun"/>
          <w:color w:val="000000" w:themeColor="text1"/>
        </w:rPr>
      </w:pPr>
      <w:r w:rsidRPr="00DB640B">
        <w:rPr>
          <w:lang w:val="fr-FR"/>
        </w:rPr>
        <w:t>2</w:t>
      </w:r>
      <w:r w:rsidR="00DB640B" w:rsidRPr="00DB640B">
        <w:rPr>
          <w:lang w:val="fr-FR"/>
        </w:rPr>
        <w:t>.</w:t>
      </w:r>
      <w:r w:rsidRPr="00B35708">
        <w:rPr>
          <w:lang w:val="fr-FR"/>
        </w:rPr>
        <w:tab/>
        <w:t>Le rapporteur ou la rapporteuse peut établir les contacts et prendre les mesures qu</w:t>
      </w:r>
      <w:r w:rsidR="003F0CE6">
        <w:rPr>
          <w:lang w:val="fr-FR"/>
        </w:rPr>
        <w:t>’</w:t>
      </w:r>
      <w:r w:rsidRPr="00B35708">
        <w:rPr>
          <w:lang w:val="fr-FR"/>
        </w:rPr>
        <w:t xml:space="preserve">il </w:t>
      </w:r>
      <w:r>
        <w:rPr>
          <w:lang w:val="fr-FR"/>
        </w:rPr>
        <w:t>(elle)</w:t>
      </w:r>
      <w:r w:rsidRPr="00B35708">
        <w:rPr>
          <w:lang w:val="fr-FR"/>
        </w:rPr>
        <w:t xml:space="preserve"> juge appropriées pour s</w:t>
      </w:r>
      <w:r w:rsidR="003F0CE6">
        <w:rPr>
          <w:lang w:val="fr-FR"/>
        </w:rPr>
        <w:t>’</w:t>
      </w:r>
      <w:r w:rsidRPr="00B35708">
        <w:rPr>
          <w:lang w:val="fr-FR"/>
        </w:rPr>
        <w:t>acquitter de ce mandat</w:t>
      </w:r>
      <w:r w:rsidR="00DB640B" w:rsidRPr="00DB640B">
        <w:rPr>
          <w:lang w:val="fr-FR"/>
        </w:rPr>
        <w:t>.</w:t>
      </w:r>
      <w:r w:rsidRPr="00B35708">
        <w:rPr>
          <w:lang w:val="fr-FR"/>
        </w:rPr>
        <w:t xml:space="preserve"> Il (elle) recommande au Comité les mesures complémentaires qui peuvent être nécessaires</w:t>
      </w:r>
      <w:r w:rsidR="00DB640B" w:rsidRPr="00DB640B">
        <w:rPr>
          <w:lang w:val="fr-FR"/>
        </w:rPr>
        <w:t>.</w:t>
      </w:r>
    </w:p>
    <w:p w14:paraId="016098B1" w14:textId="4FDE71D1" w:rsidR="00B06318" w:rsidRPr="00B35708" w:rsidRDefault="00B06318" w:rsidP="00FC63BE">
      <w:pPr>
        <w:pStyle w:val="SingleTxtG"/>
        <w:rPr>
          <w:rFonts w:eastAsia="SimSun"/>
          <w:color w:val="000000" w:themeColor="text1"/>
        </w:rPr>
      </w:pPr>
      <w:r w:rsidRPr="00DB640B">
        <w:rPr>
          <w:lang w:val="fr-FR"/>
        </w:rPr>
        <w:t>3</w:t>
      </w:r>
      <w:r w:rsidR="00DB640B" w:rsidRPr="00DB640B">
        <w:rPr>
          <w:lang w:val="fr-FR"/>
        </w:rPr>
        <w:t>.</w:t>
      </w:r>
      <w:r w:rsidRPr="00B35708">
        <w:rPr>
          <w:lang w:val="fr-FR"/>
        </w:rPr>
        <w:tab/>
        <w:t>Le rapporteur ou la rapporteuse fait périodiquement rapport au Comité</w:t>
      </w:r>
      <w:r w:rsidR="00DB640B" w:rsidRPr="00DB640B">
        <w:rPr>
          <w:lang w:val="fr-FR"/>
        </w:rPr>
        <w:t>.</w:t>
      </w:r>
    </w:p>
    <w:p w14:paraId="71CE8182" w14:textId="5DE19E49" w:rsidR="00B06318" w:rsidRPr="00B35708" w:rsidRDefault="00B06318" w:rsidP="00FC63BE">
      <w:pPr>
        <w:pStyle w:val="SingleTxtG"/>
        <w:rPr>
          <w:color w:val="000000" w:themeColor="text1"/>
        </w:rPr>
      </w:pPr>
      <w:r w:rsidRPr="00DB640B">
        <w:rPr>
          <w:lang w:val="fr-FR"/>
        </w:rPr>
        <w:t>4</w:t>
      </w:r>
      <w:r w:rsidR="00DB640B" w:rsidRPr="00DB640B">
        <w:rPr>
          <w:lang w:val="fr-FR"/>
        </w:rPr>
        <w:t>.</w:t>
      </w:r>
      <w:r w:rsidRPr="00B35708">
        <w:rPr>
          <w:lang w:val="fr-FR"/>
        </w:rPr>
        <w:tab/>
        <w:t>Le Comité fait figurer des informations sur les activités de suivi dans son rapport annuel à l</w:t>
      </w:r>
      <w:r w:rsidR="003F0CE6">
        <w:rPr>
          <w:lang w:val="fr-FR"/>
        </w:rPr>
        <w:t>’</w:t>
      </w:r>
      <w:r w:rsidRPr="00B35708">
        <w:rPr>
          <w:lang w:val="fr-FR"/>
        </w:rPr>
        <w:t>Assemblée générale</w:t>
      </w:r>
      <w:r w:rsidR="00DB640B" w:rsidRPr="00DB640B">
        <w:rPr>
          <w:lang w:val="fr-FR"/>
        </w:rPr>
        <w:t>.</w:t>
      </w:r>
    </w:p>
    <w:p w14:paraId="1A4B55CF" w14:textId="249D0A10" w:rsidR="00B06318" w:rsidRPr="00B35708" w:rsidRDefault="00B06318" w:rsidP="00FC63BE">
      <w:pPr>
        <w:pStyle w:val="HChG"/>
      </w:pPr>
      <w:r>
        <w:lastRenderedPageBreak/>
        <w:tab/>
      </w:r>
      <w:r w:rsidRPr="00B35708">
        <w:rPr>
          <w:lang w:val="fr-FR"/>
        </w:rPr>
        <w:t>XVIII</w:t>
      </w:r>
      <w:r w:rsidR="00DB640B" w:rsidRPr="00DB640B">
        <w:rPr>
          <w:lang w:val="fr-FR"/>
        </w:rPr>
        <w:t>.</w:t>
      </w:r>
      <w:r w:rsidRPr="00B35708">
        <w:rPr>
          <w:lang w:val="fr-FR"/>
        </w:rPr>
        <w:tab/>
        <w:t>Procédure d</w:t>
      </w:r>
      <w:r w:rsidR="003F0CE6">
        <w:rPr>
          <w:lang w:val="fr-FR"/>
        </w:rPr>
        <w:t>’</w:t>
      </w:r>
      <w:r w:rsidRPr="00B35708">
        <w:rPr>
          <w:lang w:val="fr-FR"/>
        </w:rPr>
        <w:t>examen des communications reçues de</w:t>
      </w:r>
      <w:r w:rsidR="00FC63BE">
        <w:rPr>
          <w:lang w:val="fr-FR"/>
        </w:rPr>
        <w:t> </w:t>
      </w:r>
      <w:r w:rsidRPr="00B35708">
        <w:rPr>
          <w:lang w:val="fr-FR"/>
        </w:rPr>
        <w:t>personnes ou de groupes de personnes en application de</w:t>
      </w:r>
      <w:r w:rsidR="00FC63BE">
        <w:rPr>
          <w:lang w:val="fr-FR"/>
        </w:rPr>
        <w:t> </w:t>
      </w:r>
      <w:r w:rsidRPr="00B35708">
        <w:rPr>
          <w:lang w:val="fr-FR"/>
        </w:rPr>
        <w:t>l</w:t>
      </w:r>
      <w:r w:rsidR="003F0CE6">
        <w:rPr>
          <w:lang w:val="fr-FR"/>
        </w:rPr>
        <w:t>’</w:t>
      </w:r>
      <w:r w:rsidR="00A926BD">
        <w:rPr>
          <w:lang w:val="fr-FR"/>
        </w:rPr>
        <w:t>article </w:t>
      </w:r>
      <w:r w:rsidRPr="00DB640B">
        <w:rPr>
          <w:lang w:val="fr-FR"/>
        </w:rPr>
        <w:t>14</w:t>
      </w:r>
      <w:r w:rsidRPr="00B35708">
        <w:rPr>
          <w:lang w:val="fr-FR"/>
        </w:rPr>
        <w:t xml:space="preserve"> de la Convention</w:t>
      </w:r>
      <w:bookmarkStart w:id="509" w:name="_Toc126938605"/>
      <w:bookmarkStart w:id="510" w:name="_Toc191803443"/>
      <w:bookmarkStart w:id="511" w:name="_Toc198721695"/>
      <w:bookmarkStart w:id="512" w:name="_Toc206486347"/>
      <w:bookmarkStart w:id="513" w:name="_Hlk149728318"/>
      <w:bookmarkEnd w:id="509"/>
      <w:bookmarkEnd w:id="510"/>
      <w:bookmarkEnd w:id="511"/>
      <w:bookmarkEnd w:id="512"/>
    </w:p>
    <w:p w14:paraId="15F9319F" w14:textId="53B68F05" w:rsidR="003F0CE6" w:rsidRDefault="00B06318" w:rsidP="00FC63BE">
      <w:pPr>
        <w:pStyle w:val="H1G"/>
        <w:rPr>
          <w:lang w:val="fr-FR"/>
        </w:rPr>
      </w:pPr>
      <w:r>
        <w:rPr>
          <w:lang w:val="fr-FR"/>
        </w:rPr>
        <w:tab/>
      </w:r>
      <w:r w:rsidRPr="00B35708">
        <w:rPr>
          <w:lang w:val="fr-FR"/>
        </w:rPr>
        <w:t>A</w:t>
      </w:r>
      <w:r w:rsidR="00DB640B" w:rsidRPr="00DB640B">
        <w:rPr>
          <w:lang w:val="fr-FR"/>
        </w:rPr>
        <w:t>.</w:t>
      </w:r>
      <w:r w:rsidRPr="00B35708">
        <w:rPr>
          <w:lang w:val="fr-FR"/>
        </w:rPr>
        <w:tab/>
        <w:t>Dispositions générales</w:t>
      </w:r>
    </w:p>
    <w:p w14:paraId="43CEBB13" w14:textId="77777777" w:rsidR="0044170F" w:rsidRDefault="00FC63BE" w:rsidP="00FB7676">
      <w:pPr>
        <w:pStyle w:val="H1G"/>
        <w:spacing w:after="0"/>
        <w:rPr>
          <w:lang w:val="fr-FR"/>
        </w:rPr>
      </w:pPr>
      <w:r>
        <w:rPr>
          <w:lang w:val="fr-FR"/>
        </w:rPr>
        <w:tab/>
      </w:r>
      <w:r>
        <w:rPr>
          <w:lang w:val="fr-FR"/>
        </w:rPr>
        <w:tab/>
      </w:r>
      <w:r w:rsidR="00A926BD">
        <w:rPr>
          <w:lang w:val="fr-FR"/>
        </w:rPr>
        <w:t>Article </w:t>
      </w:r>
      <w:r w:rsidR="00B06318" w:rsidRPr="00DB640B">
        <w:rPr>
          <w:lang w:val="fr-FR"/>
        </w:rPr>
        <w:t>91</w:t>
      </w:r>
      <w:bookmarkStart w:id="514" w:name="_Toc206486349"/>
      <w:bookmarkStart w:id="515" w:name="_Toc126938607"/>
      <w:bookmarkStart w:id="516" w:name="_Toc191803445"/>
      <w:bookmarkStart w:id="517" w:name="_Toc198721697"/>
      <w:bookmarkEnd w:id="514"/>
    </w:p>
    <w:p w14:paraId="2452A1D1" w14:textId="25C2D20B" w:rsidR="00B06318" w:rsidRPr="00B35708" w:rsidRDefault="0044170F" w:rsidP="004E65B6">
      <w:pPr>
        <w:pStyle w:val="H1G"/>
        <w:spacing w:before="0"/>
      </w:pPr>
      <w:r>
        <w:rPr>
          <w:lang w:val="fr-FR"/>
        </w:rPr>
        <w:tab/>
      </w:r>
      <w:r>
        <w:rPr>
          <w:lang w:val="fr-FR"/>
        </w:rPr>
        <w:tab/>
      </w:r>
      <w:r w:rsidR="00B06318" w:rsidRPr="00B35708">
        <w:rPr>
          <w:lang w:val="fr-FR"/>
        </w:rPr>
        <w:t>Compétence du Comité</w:t>
      </w:r>
      <w:bookmarkStart w:id="518" w:name="_Toc206486350"/>
      <w:bookmarkEnd w:id="515"/>
      <w:bookmarkEnd w:id="516"/>
      <w:bookmarkEnd w:id="517"/>
      <w:bookmarkEnd w:id="518"/>
    </w:p>
    <w:p w14:paraId="11168FD1" w14:textId="0307F057" w:rsidR="00B06318" w:rsidRPr="00B35708" w:rsidRDefault="00B06318" w:rsidP="00FC63BE">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Le Comité a compétence pour recevoir et examiner des communications et exercer les fonctions prévues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de la Convention</w:t>
      </w:r>
      <w:r w:rsidR="00DB640B" w:rsidRPr="00DB640B">
        <w:rPr>
          <w:lang w:val="fr-FR" w:eastAsia="zh-CN"/>
        </w:rPr>
        <w:t>.</w:t>
      </w:r>
    </w:p>
    <w:p w14:paraId="299803F1" w14:textId="2A33E77C" w:rsidR="00B06318" w:rsidRPr="00B35708" w:rsidRDefault="00B06318" w:rsidP="00FC63BE">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Le retrait d</w:t>
      </w:r>
      <w:r w:rsidR="003F0CE6">
        <w:rPr>
          <w:lang w:val="fr-FR" w:eastAsia="zh-CN"/>
        </w:rPr>
        <w:t>’</w:t>
      </w:r>
      <w:r w:rsidRPr="00B35708">
        <w:rPr>
          <w:lang w:val="fr-FR" w:eastAsia="zh-CN"/>
        </w:rPr>
        <w:t>une déclaration faite conformément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de la Convention n</w:t>
      </w:r>
      <w:r w:rsidR="003F0CE6">
        <w:rPr>
          <w:lang w:val="fr-FR" w:eastAsia="zh-CN"/>
        </w:rPr>
        <w:t>’</w:t>
      </w:r>
      <w:r w:rsidRPr="00B35708">
        <w:rPr>
          <w:lang w:val="fr-FR" w:eastAsia="zh-CN"/>
        </w:rPr>
        <w:t>affecte pas l</w:t>
      </w:r>
      <w:r w:rsidR="003F0CE6">
        <w:rPr>
          <w:lang w:val="fr-FR" w:eastAsia="zh-CN"/>
        </w:rPr>
        <w:t>’</w:t>
      </w:r>
      <w:r w:rsidRPr="00B35708">
        <w:rPr>
          <w:lang w:val="fr-FR" w:eastAsia="zh-CN"/>
        </w:rPr>
        <w:t>examen des communications dont le Comité est déjà saisi</w:t>
      </w:r>
      <w:r w:rsidR="00DB640B" w:rsidRPr="00DB640B">
        <w:rPr>
          <w:lang w:val="fr-FR" w:eastAsia="zh-CN"/>
        </w:rPr>
        <w:t>.</w:t>
      </w:r>
    </w:p>
    <w:p w14:paraId="0BD05315" w14:textId="77777777" w:rsidR="0044170F" w:rsidRDefault="00FC63BE" w:rsidP="00FB7676">
      <w:pPr>
        <w:pStyle w:val="H1G"/>
        <w:spacing w:after="0"/>
        <w:rPr>
          <w:lang w:val="fr-FR"/>
        </w:rPr>
      </w:pPr>
      <w:r>
        <w:rPr>
          <w:lang w:val="fr-FR"/>
        </w:rPr>
        <w:tab/>
      </w:r>
      <w:r>
        <w:rPr>
          <w:lang w:val="fr-FR"/>
        </w:rPr>
        <w:tab/>
      </w:r>
      <w:r w:rsidR="00A926BD">
        <w:rPr>
          <w:lang w:val="fr-FR"/>
        </w:rPr>
        <w:t>Article </w:t>
      </w:r>
      <w:r w:rsidR="00B06318" w:rsidRPr="00DB640B">
        <w:rPr>
          <w:lang w:val="fr-FR"/>
        </w:rPr>
        <w:t>92</w:t>
      </w:r>
      <w:bookmarkStart w:id="519" w:name="_Toc206486351"/>
      <w:bookmarkStart w:id="520" w:name="_Toc126938608"/>
      <w:bookmarkStart w:id="521" w:name="_Toc191803446"/>
      <w:bookmarkStart w:id="522" w:name="_Toc198721698"/>
      <w:bookmarkEnd w:id="519"/>
    </w:p>
    <w:p w14:paraId="5EBF53E8" w14:textId="48BBD62E" w:rsidR="00B06318" w:rsidRPr="00B35708" w:rsidRDefault="0044170F" w:rsidP="004E65B6">
      <w:pPr>
        <w:pStyle w:val="H1G"/>
        <w:spacing w:before="0"/>
      </w:pPr>
      <w:r>
        <w:rPr>
          <w:lang w:val="fr-FR"/>
        </w:rPr>
        <w:tab/>
      </w:r>
      <w:r>
        <w:rPr>
          <w:lang w:val="fr-FR"/>
        </w:rPr>
        <w:tab/>
      </w:r>
      <w:r w:rsidR="00B06318" w:rsidRPr="00B35708">
        <w:rPr>
          <w:lang w:val="fr-FR"/>
        </w:rPr>
        <w:t>Organismes nationaux</w:t>
      </w:r>
      <w:bookmarkStart w:id="523" w:name="_Toc206486352"/>
      <w:bookmarkEnd w:id="520"/>
      <w:bookmarkEnd w:id="521"/>
      <w:bookmarkEnd w:id="522"/>
      <w:bookmarkEnd w:id="523"/>
    </w:p>
    <w:p w14:paraId="6D02CCD6" w14:textId="45C2D769" w:rsidR="00B06318" w:rsidRPr="00B35708" w:rsidRDefault="00B06318" w:rsidP="007030BD">
      <w:pPr>
        <w:pStyle w:val="SingleTxtG"/>
        <w:ind w:firstLine="567"/>
        <w:rPr>
          <w:lang w:eastAsia="zh-CN"/>
        </w:rPr>
      </w:pPr>
      <w:r w:rsidRPr="00B35708">
        <w:rPr>
          <w:lang w:val="fr-FR" w:eastAsia="zh-CN"/>
        </w:rPr>
        <w:t>Le (la) Secrétaire général(e) informe le Comité du nom, de la composition et des fonctions de tout organisme juridique national créé ou désigné en application de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B35708">
        <w:rPr>
          <w:lang w:val="fr-FR" w:eastAsia="zh-CN"/>
        </w:rPr>
        <w:t>) pour recevoir et examiner les communications émanant de personnes ou de groupes de personnes qui se disent victimes d</w:t>
      </w:r>
      <w:r w:rsidR="003F0CE6">
        <w:rPr>
          <w:lang w:val="fr-FR" w:eastAsia="zh-CN"/>
        </w:rPr>
        <w:t>’</w:t>
      </w:r>
      <w:r w:rsidRPr="00B35708">
        <w:rPr>
          <w:lang w:val="fr-FR" w:eastAsia="zh-CN"/>
        </w:rPr>
        <w:t>une violation de l</w:t>
      </w:r>
      <w:r w:rsidR="003F0CE6">
        <w:rPr>
          <w:lang w:val="fr-FR" w:eastAsia="zh-CN"/>
        </w:rPr>
        <w:t>’</w:t>
      </w:r>
      <w:r w:rsidRPr="00B35708">
        <w:rPr>
          <w:lang w:val="fr-FR" w:eastAsia="zh-CN"/>
        </w:rPr>
        <w:t>un quelconque des droits énoncés dans la Convention</w:t>
      </w:r>
      <w:r w:rsidR="00DB640B" w:rsidRPr="00DB640B">
        <w:rPr>
          <w:lang w:val="fr-FR" w:eastAsia="zh-CN"/>
        </w:rPr>
        <w:t>.</w:t>
      </w:r>
    </w:p>
    <w:p w14:paraId="364E9243" w14:textId="77777777" w:rsidR="0044170F" w:rsidRDefault="00FC63BE" w:rsidP="00FB7676">
      <w:pPr>
        <w:pStyle w:val="H1G"/>
        <w:spacing w:after="0"/>
        <w:rPr>
          <w:lang w:val="fr-FR"/>
        </w:rPr>
      </w:pPr>
      <w:r>
        <w:rPr>
          <w:lang w:val="fr-FR"/>
        </w:rPr>
        <w:tab/>
      </w:r>
      <w:r>
        <w:rPr>
          <w:lang w:val="fr-FR"/>
        </w:rPr>
        <w:tab/>
      </w:r>
      <w:r w:rsidR="00A926BD">
        <w:rPr>
          <w:lang w:val="fr-FR"/>
        </w:rPr>
        <w:t>Article </w:t>
      </w:r>
      <w:r w:rsidR="00B06318" w:rsidRPr="00DB640B">
        <w:rPr>
          <w:lang w:val="fr-FR"/>
        </w:rPr>
        <w:t>93</w:t>
      </w:r>
      <w:bookmarkStart w:id="524" w:name="_Toc206486353"/>
      <w:bookmarkStart w:id="525" w:name="_Toc126938609"/>
      <w:bookmarkStart w:id="526" w:name="_Toc191803447"/>
      <w:bookmarkStart w:id="527" w:name="_Toc198721699"/>
      <w:bookmarkEnd w:id="524"/>
    </w:p>
    <w:p w14:paraId="03FED008" w14:textId="6D049D61" w:rsidR="00B06318" w:rsidRPr="00B35708" w:rsidRDefault="0044170F" w:rsidP="004E65B6">
      <w:pPr>
        <w:pStyle w:val="H1G"/>
        <w:spacing w:before="0"/>
      </w:pPr>
      <w:r>
        <w:rPr>
          <w:lang w:val="fr-FR"/>
        </w:rPr>
        <w:tab/>
      </w:r>
      <w:r>
        <w:rPr>
          <w:lang w:val="fr-FR"/>
        </w:rPr>
        <w:tab/>
      </w:r>
      <w:r w:rsidR="00B06318" w:rsidRPr="00B35708">
        <w:rPr>
          <w:lang w:val="fr-FR"/>
        </w:rPr>
        <w:t>Copies certifiées des registres des communications</w:t>
      </w:r>
      <w:bookmarkStart w:id="528" w:name="_Toc206486354"/>
      <w:bookmarkEnd w:id="525"/>
      <w:bookmarkEnd w:id="526"/>
      <w:bookmarkEnd w:id="527"/>
      <w:bookmarkEnd w:id="528"/>
    </w:p>
    <w:p w14:paraId="617F71F6" w14:textId="46AF498C" w:rsidR="00B06318" w:rsidRPr="00B35708" w:rsidRDefault="00B06318" w:rsidP="00FC63BE">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Le (la) Secrétaire général(e) informe le Comité du contenu de toutes les copies certifiées conformes des registres des communications déposées conformément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4</w:t>
      </w:r>
      <w:r w:rsidRPr="00B35708">
        <w:rPr>
          <w:lang w:val="fr-FR" w:eastAsia="zh-CN"/>
        </w:rPr>
        <w:t>)</w:t>
      </w:r>
      <w:r w:rsidR="00DB640B" w:rsidRPr="00DB640B">
        <w:rPr>
          <w:lang w:val="fr-FR" w:eastAsia="zh-CN"/>
        </w:rPr>
        <w:t>.</w:t>
      </w:r>
    </w:p>
    <w:p w14:paraId="7143C6E7" w14:textId="3D2AC99C" w:rsidR="00B06318" w:rsidRPr="00B35708" w:rsidRDefault="00B06318" w:rsidP="00FC63BE">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 xml:space="preserve">Le (la) Secrétaire général(e) peut prier les États </w:t>
      </w:r>
      <w:r>
        <w:rPr>
          <w:lang w:val="fr-FR" w:eastAsia="zh-CN"/>
        </w:rPr>
        <w:t>P</w:t>
      </w:r>
      <w:r w:rsidRPr="00B35708">
        <w:rPr>
          <w:lang w:val="fr-FR" w:eastAsia="zh-CN"/>
        </w:rPr>
        <w:t>arties de fournir des éclaircissements au sujet des copies certifiées conformes des registres des communications émanant des organismes juridiques nationaux chargés de tenir lesdits registres</w:t>
      </w:r>
      <w:r w:rsidR="00DB640B" w:rsidRPr="00DB640B">
        <w:rPr>
          <w:lang w:val="fr-FR" w:eastAsia="zh-CN"/>
        </w:rPr>
        <w:t>.</w:t>
      </w:r>
    </w:p>
    <w:p w14:paraId="2C9575B2" w14:textId="054F0D12" w:rsidR="003F0CE6" w:rsidRDefault="00B06318" w:rsidP="00FC63BE">
      <w:pPr>
        <w:pStyle w:val="SingleTxtG"/>
        <w:rPr>
          <w:lang w:val="fr-FR" w:eastAsia="zh-CN"/>
        </w:rPr>
      </w:pPr>
      <w:r w:rsidRPr="00DB640B">
        <w:rPr>
          <w:lang w:val="fr-FR" w:eastAsia="zh-CN"/>
        </w:rPr>
        <w:t>3</w:t>
      </w:r>
      <w:r w:rsidR="00DB640B" w:rsidRPr="00DB640B">
        <w:rPr>
          <w:lang w:val="fr-FR" w:eastAsia="zh-CN"/>
        </w:rPr>
        <w:t>.</w:t>
      </w:r>
      <w:r w:rsidRPr="00B35708">
        <w:rPr>
          <w:lang w:val="fr-FR" w:eastAsia="zh-CN"/>
        </w:rPr>
        <w:tab/>
        <w:t>Le contenu des copies certifiées conformes des registres des communications déposées auprès du (de la) Secrétaire général(e) n</w:t>
      </w:r>
      <w:r w:rsidR="003F0CE6">
        <w:rPr>
          <w:lang w:val="fr-FR" w:eastAsia="zh-CN"/>
        </w:rPr>
        <w:t>’</w:t>
      </w:r>
      <w:r w:rsidRPr="00B35708">
        <w:rPr>
          <w:lang w:val="fr-FR" w:eastAsia="zh-CN"/>
        </w:rPr>
        <w:t>est pas divulgué au public</w:t>
      </w:r>
      <w:r w:rsidR="00DB640B" w:rsidRPr="00DB640B">
        <w:rPr>
          <w:lang w:val="fr-FR" w:eastAsia="zh-CN"/>
        </w:rPr>
        <w:t>.</w:t>
      </w:r>
    </w:p>
    <w:p w14:paraId="73F98EB5" w14:textId="77777777" w:rsidR="0044170F" w:rsidRDefault="00FC63BE" w:rsidP="00FB7676">
      <w:pPr>
        <w:pStyle w:val="H1G"/>
        <w:spacing w:after="0"/>
        <w:rPr>
          <w:lang w:val="fr-FR"/>
        </w:rPr>
      </w:pPr>
      <w:r>
        <w:rPr>
          <w:lang w:val="fr-FR"/>
        </w:rPr>
        <w:tab/>
      </w:r>
      <w:r>
        <w:rPr>
          <w:lang w:val="fr-FR"/>
        </w:rPr>
        <w:tab/>
      </w:r>
      <w:r w:rsidR="00A926BD">
        <w:rPr>
          <w:lang w:val="fr-FR"/>
        </w:rPr>
        <w:t>Article </w:t>
      </w:r>
      <w:r w:rsidR="00B06318" w:rsidRPr="00DB640B">
        <w:rPr>
          <w:lang w:val="fr-FR"/>
        </w:rPr>
        <w:t>94</w:t>
      </w:r>
      <w:bookmarkStart w:id="529" w:name="_Toc206486355"/>
      <w:bookmarkStart w:id="530" w:name="_Toc126938610"/>
      <w:bookmarkStart w:id="531" w:name="_Toc191803448"/>
      <w:bookmarkStart w:id="532" w:name="_Toc198721700"/>
      <w:bookmarkEnd w:id="529"/>
    </w:p>
    <w:p w14:paraId="28397FAE" w14:textId="27CFBBAC" w:rsidR="00B06318" w:rsidRPr="00B35708" w:rsidRDefault="0044170F" w:rsidP="004E65B6">
      <w:pPr>
        <w:pStyle w:val="H1G"/>
        <w:spacing w:before="0"/>
      </w:pPr>
      <w:r>
        <w:rPr>
          <w:lang w:val="fr-FR"/>
        </w:rPr>
        <w:tab/>
      </w:r>
      <w:r>
        <w:rPr>
          <w:lang w:val="fr-FR"/>
        </w:rPr>
        <w:tab/>
      </w:r>
      <w:r w:rsidR="00B06318" w:rsidRPr="00B35708">
        <w:rPr>
          <w:lang w:val="fr-FR"/>
        </w:rPr>
        <w:t>Enregistrement des communications reçues par le (la) Secrétaire général(e)</w:t>
      </w:r>
      <w:bookmarkStart w:id="533" w:name="_Toc206486356"/>
      <w:bookmarkEnd w:id="530"/>
      <w:bookmarkEnd w:id="531"/>
      <w:bookmarkEnd w:id="532"/>
      <w:bookmarkEnd w:id="533"/>
    </w:p>
    <w:p w14:paraId="40E3EE08" w14:textId="401193EA" w:rsidR="00B06318" w:rsidRPr="00B35708" w:rsidRDefault="00B06318" w:rsidP="00FC63BE">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Le (la) Secrétaire général(e) tient un registre de toutes les communications soumises par écrit au Comité en application de l</w:t>
      </w:r>
      <w:r w:rsidR="003F0CE6">
        <w:rPr>
          <w:lang w:val="fr-FR" w:eastAsia="zh-CN"/>
        </w:rPr>
        <w:t>’</w:t>
      </w:r>
      <w:r w:rsidR="00A926BD">
        <w:rPr>
          <w:lang w:val="fr-FR" w:eastAsia="zh-CN"/>
        </w:rPr>
        <w:t>article </w:t>
      </w:r>
      <w:r w:rsidRPr="00DB640B">
        <w:rPr>
          <w:lang w:val="fr-FR" w:eastAsia="zh-CN"/>
        </w:rPr>
        <w:t>14</w:t>
      </w:r>
      <w:r w:rsidR="00DB640B" w:rsidRPr="00DB640B">
        <w:rPr>
          <w:lang w:val="fr-FR" w:eastAsia="zh-CN"/>
        </w:rPr>
        <w:t>.</w:t>
      </w:r>
    </w:p>
    <w:p w14:paraId="77848F47" w14:textId="4980BB68" w:rsidR="003F0CE6" w:rsidRDefault="00B06318" w:rsidP="00FC63BE">
      <w:pPr>
        <w:pStyle w:val="SingleTxtG"/>
        <w:rPr>
          <w:lang w:val="fr-FR" w:eastAsia="zh-CN"/>
        </w:rPr>
      </w:pPr>
      <w:r w:rsidRPr="00DB640B">
        <w:rPr>
          <w:lang w:val="fr-FR" w:eastAsia="zh-CN"/>
        </w:rPr>
        <w:t>2</w:t>
      </w:r>
      <w:r w:rsidR="00DB640B" w:rsidRPr="00DB640B">
        <w:rPr>
          <w:lang w:val="fr-FR" w:eastAsia="zh-CN"/>
        </w:rPr>
        <w:t>.</w:t>
      </w:r>
      <w:r w:rsidRPr="00B35708">
        <w:rPr>
          <w:lang w:val="fr-FR" w:eastAsia="zh-CN"/>
        </w:rPr>
        <w:tab/>
        <w:t>Le (la) Secrétaire général</w:t>
      </w:r>
      <w:r>
        <w:rPr>
          <w:lang w:val="fr-FR" w:eastAsia="zh-CN"/>
        </w:rPr>
        <w:t>(e)</w:t>
      </w:r>
      <w:r w:rsidRPr="00B35708">
        <w:rPr>
          <w:lang w:val="fr-FR" w:eastAsia="zh-CN"/>
        </w:rPr>
        <w:t xml:space="preserve"> peut, si nécessaire, demander à l</w:t>
      </w:r>
      <w:r w:rsidR="003F0CE6">
        <w:rPr>
          <w:lang w:val="fr-FR" w:eastAsia="zh-CN"/>
        </w:rPr>
        <w:t>’</w:t>
      </w:r>
      <w:r w:rsidRPr="00B35708">
        <w:rPr>
          <w:lang w:val="fr-FR" w:eastAsia="zh-CN"/>
        </w:rPr>
        <w:t>auteur(e) d</w:t>
      </w:r>
      <w:r w:rsidR="003F0CE6">
        <w:rPr>
          <w:lang w:val="fr-FR" w:eastAsia="zh-CN"/>
        </w:rPr>
        <w:t>’</w:t>
      </w:r>
      <w:r w:rsidRPr="00B35708">
        <w:rPr>
          <w:lang w:val="fr-FR" w:eastAsia="zh-CN"/>
        </w:rPr>
        <w:t>une communication de préciser s</w:t>
      </w:r>
      <w:r w:rsidR="003F0CE6">
        <w:rPr>
          <w:lang w:val="fr-FR" w:eastAsia="zh-CN"/>
        </w:rPr>
        <w:t>’</w:t>
      </w:r>
      <w:r w:rsidRPr="00B35708">
        <w:rPr>
          <w:lang w:val="fr-FR" w:eastAsia="zh-CN"/>
        </w:rPr>
        <w:t>il (si elle) souhaite que sa communication soit soumise au Comité pour examen conformément à l</w:t>
      </w:r>
      <w:r w:rsidR="003F0CE6">
        <w:rPr>
          <w:lang w:val="fr-FR" w:eastAsia="zh-CN"/>
        </w:rPr>
        <w:t>’</w:t>
      </w:r>
      <w:r w:rsidR="00A926BD">
        <w:rPr>
          <w:lang w:val="fr-FR" w:eastAsia="zh-CN"/>
        </w:rPr>
        <w:t>article </w:t>
      </w:r>
      <w:r w:rsidRPr="00DB640B">
        <w:rPr>
          <w:lang w:val="fr-FR" w:eastAsia="zh-CN"/>
        </w:rPr>
        <w:t>14</w:t>
      </w:r>
      <w:r w:rsidR="00DB640B" w:rsidRPr="00DB640B">
        <w:rPr>
          <w:lang w:val="fr-FR" w:eastAsia="zh-CN"/>
        </w:rPr>
        <w:t>.</w:t>
      </w:r>
      <w:r w:rsidRPr="00B35708">
        <w:rPr>
          <w:lang w:val="fr-FR" w:eastAsia="zh-CN"/>
        </w:rPr>
        <w:t xml:space="preserve"> S</w:t>
      </w:r>
      <w:r w:rsidR="003F0CE6">
        <w:rPr>
          <w:lang w:val="fr-FR" w:eastAsia="zh-CN"/>
        </w:rPr>
        <w:t>’</w:t>
      </w:r>
      <w:r w:rsidRPr="00B35708">
        <w:rPr>
          <w:lang w:val="fr-FR" w:eastAsia="zh-CN"/>
        </w:rPr>
        <w:t>il existe un doute quant au souhait de l</w:t>
      </w:r>
      <w:r w:rsidR="003F0CE6">
        <w:rPr>
          <w:lang w:val="fr-FR" w:eastAsia="zh-CN"/>
        </w:rPr>
        <w:t>’</w:t>
      </w:r>
      <w:r w:rsidRPr="00B35708">
        <w:rPr>
          <w:lang w:val="fr-FR" w:eastAsia="zh-CN"/>
        </w:rPr>
        <w:t>auteur(e), le Comité est saisi de la communication</w:t>
      </w:r>
      <w:r w:rsidR="00DB640B" w:rsidRPr="00DB640B">
        <w:rPr>
          <w:lang w:val="fr-FR" w:eastAsia="zh-CN"/>
        </w:rPr>
        <w:t>.</w:t>
      </w:r>
    </w:p>
    <w:p w14:paraId="5291F5B8" w14:textId="4E2C5D28" w:rsidR="00B06318" w:rsidRPr="00B35708" w:rsidRDefault="00B06318" w:rsidP="00FC63BE">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Aucune communication n</w:t>
      </w:r>
      <w:r w:rsidR="003F0CE6">
        <w:rPr>
          <w:lang w:val="fr-FR" w:eastAsia="zh-CN"/>
        </w:rPr>
        <w:t>’</w:t>
      </w:r>
      <w:r w:rsidRPr="00B35708">
        <w:rPr>
          <w:lang w:val="fr-FR" w:eastAsia="zh-CN"/>
        </w:rPr>
        <w:t>est reçue par le Comité ou inscrite sur une liste établie en application de l</w:t>
      </w:r>
      <w:r w:rsidR="003F0CE6">
        <w:rPr>
          <w:lang w:val="fr-FR" w:eastAsia="zh-CN"/>
        </w:rPr>
        <w:t>’</w:t>
      </w:r>
      <w:r w:rsidR="00A926BD">
        <w:rPr>
          <w:lang w:val="fr-FR" w:eastAsia="zh-CN"/>
        </w:rPr>
        <w:t>article </w:t>
      </w:r>
      <w:r w:rsidRPr="00DB640B">
        <w:rPr>
          <w:lang w:val="fr-FR" w:eastAsia="zh-CN"/>
        </w:rPr>
        <w:t>96</w:t>
      </w:r>
      <w:r w:rsidRPr="00B35708">
        <w:rPr>
          <w:lang w:val="fr-FR" w:eastAsia="zh-CN"/>
        </w:rPr>
        <w:t xml:space="preserve"> du présent </w:t>
      </w:r>
      <w:r w:rsidR="0010501E">
        <w:rPr>
          <w:lang w:val="fr-FR" w:eastAsia="zh-CN"/>
        </w:rPr>
        <w:t>Règlement</w:t>
      </w:r>
      <w:r w:rsidRPr="00B35708">
        <w:rPr>
          <w:lang w:val="fr-FR" w:eastAsia="zh-CN"/>
        </w:rPr>
        <w:t xml:space="preserve"> si elle concerne un État </w:t>
      </w:r>
      <w:r>
        <w:rPr>
          <w:lang w:val="fr-FR" w:eastAsia="zh-CN"/>
        </w:rPr>
        <w:t>P</w:t>
      </w:r>
      <w:r w:rsidRPr="00B35708">
        <w:rPr>
          <w:lang w:val="fr-FR" w:eastAsia="zh-CN"/>
        </w:rPr>
        <w:t>artie qui n</w:t>
      </w:r>
      <w:r w:rsidR="003F0CE6">
        <w:rPr>
          <w:lang w:val="fr-FR" w:eastAsia="zh-CN"/>
        </w:rPr>
        <w:t>’</w:t>
      </w:r>
      <w:r w:rsidRPr="00B35708">
        <w:rPr>
          <w:lang w:val="fr-FR" w:eastAsia="zh-CN"/>
        </w:rPr>
        <w:t>a pas fait la déclaration prévue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1</w:t>
      </w:r>
      <w:r w:rsidRPr="00B35708">
        <w:rPr>
          <w:lang w:val="fr-FR" w:eastAsia="zh-CN"/>
        </w:rPr>
        <w:t>)</w:t>
      </w:r>
      <w:r w:rsidR="00DB640B" w:rsidRPr="00DB640B">
        <w:rPr>
          <w:lang w:val="fr-FR" w:eastAsia="zh-CN"/>
        </w:rPr>
        <w:t>.</w:t>
      </w:r>
    </w:p>
    <w:p w14:paraId="448C77CD" w14:textId="27129AFE" w:rsidR="00B06318" w:rsidRPr="00B35708" w:rsidRDefault="00B06318" w:rsidP="00FC63BE">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Tout(e) membre du Comité qui en fait la demande peut obtenir le texte intégral d</w:t>
      </w:r>
      <w:r w:rsidR="003F0CE6">
        <w:rPr>
          <w:lang w:val="fr-FR" w:eastAsia="zh-CN"/>
        </w:rPr>
        <w:t>’</w:t>
      </w:r>
      <w:r w:rsidRPr="00B35708">
        <w:rPr>
          <w:lang w:val="fr-FR" w:eastAsia="zh-CN"/>
        </w:rPr>
        <w:t>une communication dans la langue dans laquelle celle-ci a été reçue</w:t>
      </w:r>
      <w:r w:rsidR="00DB640B" w:rsidRPr="00DB640B">
        <w:rPr>
          <w:lang w:val="fr-FR" w:eastAsia="zh-CN"/>
        </w:rPr>
        <w:t>.</w:t>
      </w:r>
    </w:p>
    <w:p w14:paraId="0D2A027E" w14:textId="77777777" w:rsidR="0044170F" w:rsidRDefault="00FC63BE"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95</w:t>
      </w:r>
      <w:bookmarkStart w:id="534" w:name="_Toc206486357"/>
      <w:bookmarkStart w:id="535" w:name="_Toc126938611"/>
      <w:bookmarkStart w:id="536" w:name="_Toc191803449"/>
      <w:bookmarkStart w:id="537" w:name="_Toc198721701"/>
      <w:bookmarkEnd w:id="534"/>
    </w:p>
    <w:p w14:paraId="40362DD0" w14:textId="7C656474" w:rsidR="00B06318" w:rsidRPr="00B35708" w:rsidRDefault="0044170F" w:rsidP="004E65B6">
      <w:pPr>
        <w:pStyle w:val="H1G"/>
        <w:spacing w:before="0"/>
      </w:pPr>
      <w:r>
        <w:rPr>
          <w:lang w:val="fr-FR"/>
        </w:rPr>
        <w:tab/>
      </w:r>
      <w:r>
        <w:rPr>
          <w:lang w:val="fr-FR"/>
        </w:rPr>
        <w:tab/>
      </w:r>
      <w:r w:rsidR="00B06318" w:rsidRPr="00B35708">
        <w:rPr>
          <w:lang w:val="fr-FR"/>
        </w:rPr>
        <w:t>Renseignements que devraient contenir les communications</w:t>
      </w:r>
      <w:bookmarkStart w:id="538" w:name="_Toc206486358"/>
      <w:bookmarkEnd w:id="535"/>
      <w:bookmarkEnd w:id="536"/>
      <w:bookmarkEnd w:id="537"/>
      <w:bookmarkEnd w:id="538"/>
    </w:p>
    <w:p w14:paraId="79885FD2" w14:textId="5A022CFF" w:rsidR="00B06318" w:rsidRPr="00B35708" w:rsidRDefault="00B06318" w:rsidP="00FC63BE">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Le (la) Secrétaire général(e) peut demander à l</w:t>
      </w:r>
      <w:r w:rsidR="003F0CE6">
        <w:rPr>
          <w:lang w:val="fr-FR" w:eastAsia="zh-CN"/>
        </w:rPr>
        <w:t>’</w:t>
      </w:r>
      <w:r w:rsidRPr="00B35708">
        <w:rPr>
          <w:lang w:val="fr-FR" w:eastAsia="zh-CN"/>
        </w:rPr>
        <w:t>auteur(e) d</w:t>
      </w:r>
      <w:r w:rsidR="003F0CE6">
        <w:rPr>
          <w:lang w:val="fr-FR" w:eastAsia="zh-CN"/>
        </w:rPr>
        <w:t>’</w:t>
      </w:r>
      <w:r w:rsidRPr="00B35708">
        <w:rPr>
          <w:lang w:val="fr-FR" w:eastAsia="zh-CN"/>
        </w:rPr>
        <w:t>une communication de fournir des éclaircissements</w:t>
      </w:r>
      <w:r>
        <w:rPr>
          <w:lang w:val="fr-FR" w:eastAsia="zh-CN"/>
        </w:rPr>
        <w:t xml:space="preserve"> concernant</w:t>
      </w:r>
      <w:r w:rsidRPr="005A52B9">
        <w:rPr>
          <w:lang w:val="fr-FR" w:eastAsia="zh-CN"/>
        </w:rPr>
        <w:t xml:space="preserve"> </w:t>
      </w:r>
      <w:r>
        <w:rPr>
          <w:lang w:val="fr-FR" w:eastAsia="zh-CN"/>
        </w:rPr>
        <w:t>en particulier</w:t>
      </w:r>
      <w:r w:rsidR="003F0CE6">
        <w:rPr>
          <w:lang w:val="fr-FR" w:eastAsia="zh-CN"/>
        </w:rPr>
        <w:t> :</w:t>
      </w:r>
    </w:p>
    <w:p w14:paraId="7FD104A1" w14:textId="39AA29DB" w:rsidR="00B06318" w:rsidRPr="00B35708" w:rsidRDefault="00B06318" w:rsidP="007030BD">
      <w:pPr>
        <w:pStyle w:val="SingleTxtG"/>
        <w:ind w:firstLine="567"/>
        <w:rPr>
          <w:lang w:eastAsia="zh-CN"/>
        </w:rPr>
      </w:pPr>
      <w:r w:rsidRPr="00B35708">
        <w:rPr>
          <w:lang w:val="fr-FR" w:eastAsia="zh-CN"/>
        </w:rPr>
        <w:t>a)</w:t>
      </w:r>
      <w:r w:rsidRPr="00B35708">
        <w:rPr>
          <w:lang w:val="fr-FR" w:eastAsia="zh-CN"/>
        </w:rPr>
        <w:tab/>
        <w:t>Ses nom, adresse et date de naissance, en justifiant de son identité</w:t>
      </w:r>
      <w:r w:rsidR="003F0CE6">
        <w:rPr>
          <w:lang w:val="fr-FR" w:eastAsia="zh-CN"/>
        </w:rPr>
        <w:t> ;</w:t>
      </w:r>
    </w:p>
    <w:p w14:paraId="58E21A8F" w14:textId="3A085941" w:rsidR="003F0CE6" w:rsidRDefault="00B06318" w:rsidP="007030BD">
      <w:pPr>
        <w:pStyle w:val="SingleTxtG"/>
        <w:ind w:firstLine="567"/>
        <w:rPr>
          <w:lang w:val="fr-FR" w:eastAsia="zh-CN"/>
        </w:rPr>
      </w:pPr>
      <w:r w:rsidRPr="00B35708">
        <w:rPr>
          <w:lang w:val="fr-FR" w:eastAsia="zh-CN"/>
        </w:rPr>
        <w:t>b)</w:t>
      </w:r>
      <w:r w:rsidRPr="00B35708">
        <w:rPr>
          <w:lang w:val="fr-FR" w:eastAsia="zh-CN"/>
        </w:rPr>
        <w:tab/>
        <w:t>Le consentement écrit lorsqu</w:t>
      </w:r>
      <w:r w:rsidR="003F0CE6">
        <w:rPr>
          <w:lang w:val="fr-FR" w:eastAsia="zh-CN"/>
        </w:rPr>
        <w:t>’</w:t>
      </w:r>
      <w:r w:rsidRPr="00B35708">
        <w:rPr>
          <w:lang w:val="fr-FR" w:eastAsia="zh-CN"/>
        </w:rPr>
        <w:t>un(e) auteur(e) soumet une communication au nom d</w:t>
      </w:r>
      <w:r w:rsidR="003F0CE6">
        <w:rPr>
          <w:lang w:val="fr-FR" w:eastAsia="zh-CN"/>
        </w:rPr>
        <w:t>’</w:t>
      </w:r>
      <w:r w:rsidRPr="00B35708">
        <w:rPr>
          <w:lang w:val="fr-FR" w:eastAsia="zh-CN"/>
        </w:rPr>
        <w:t>une ou de plusieurs personnes ou groupes, sauf si l</w:t>
      </w:r>
      <w:r w:rsidR="003F0CE6">
        <w:rPr>
          <w:lang w:val="fr-FR" w:eastAsia="zh-CN"/>
        </w:rPr>
        <w:t>’</w:t>
      </w:r>
      <w:r w:rsidRPr="00B35708">
        <w:rPr>
          <w:lang w:val="fr-FR" w:eastAsia="zh-CN"/>
        </w:rPr>
        <w:t>auteur(e) peut justifier qu</w:t>
      </w:r>
      <w:r w:rsidR="003F0CE6">
        <w:rPr>
          <w:lang w:val="fr-FR" w:eastAsia="zh-CN"/>
        </w:rPr>
        <w:t>’</w:t>
      </w:r>
      <w:r w:rsidRPr="00B35708">
        <w:rPr>
          <w:lang w:val="fr-FR" w:eastAsia="zh-CN"/>
        </w:rPr>
        <w:t xml:space="preserve">il </w:t>
      </w:r>
      <w:r>
        <w:rPr>
          <w:lang w:val="fr-FR" w:eastAsia="zh-CN"/>
        </w:rPr>
        <w:t>(</w:t>
      </w:r>
      <w:r w:rsidRPr="00B35708">
        <w:rPr>
          <w:lang w:val="fr-FR" w:eastAsia="zh-CN"/>
        </w:rPr>
        <w:t>elle</w:t>
      </w:r>
      <w:r w:rsidR="003F0CE6">
        <w:rPr>
          <w:lang w:val="fr-FR" w:eastAsia="zh-CN"/>
        </w:rPr>
        <w:t>)</w:t>
      </w:r>
      <w:r w:rsidR="00BE6883">
        <w:rPr>
          <w:lang w:val="fr-FR" w:eastAsia="zh-CN"/>
        </w:rPr>
        <w:t xml:space="preserve"> </w:t>
      </w:r>
      <w:r w:rsidRPr="00B35708">
        <w:rPr>
          <w:lang w:val="fr-FR" w:eastAsia="zh-CN"/>
        </w:rPr>
        <w:t>agit en leur nom sans ce consentement</w:t>
      </w:r>
      <w:r w:rsidR="003F0CE6">
        <w:rPr>
          <w:lang w:val="fr-FR" w:eastAsia="zh-CN"/>
        </w:rPr>
        <w:t> ;</w:t>
      </w:r>
    </w:p>
    <w:p w14:paraId="21295F6A" w14:textId="051E0029" w:rsidR="00B06318" w:rsidRPr="00B35708" w:rsidRDefault="00B06318" w:rsidP="007030BD">
      <w:pPr>
        <w:pStyle w:val="SingleTxtG"/>
        <w:ind w:firstLine="567"/>
        <w:rPr>
          <w:lang w:eastAsia="zh-CN"/>
        </w:rPr>
      </w:pPr>
      <w:r w:rsidRPr="00B35708">
        <w:rPr>
          <w:lang w:val="fr-FR" w:eastAsia="zh-CN"/>
        </w:rPr>
        <w:t>c)</w:t>
      </w:r>
      <w:r w:rsidRPr="00B35708">
        <w:rPr>
          <w:lang w:val="fr-FR" w:eastAsia="zh-CN"/>
        </w:rPr>
        <w:tab/>
        <w:t>Le nom de l</w:t>
      </w:r>
      <w:r w:rsidR="003F0CE6">
        <w:rPr>
          <w:lang w:val="fr-FR" w:eastAsia="zh-CN"/>
        </w:rPr>
        <w:t>’</w:t>
      </w:r>
      <w:r w:rsidRPr="00B35708">
        <w:rPr>
          <w:lang w:val="fr-FR" w:eastAsia="zh-CN"/>
        </w:rPr>
        <w:t>État Partie ou des États Parties visés par la communication</w:t>
      </w:r>
      <w:r w:rsidR="003F0CE6">
        <w:rPr>
          <w:lang w:val="fr-FR" w:eastAsia="zh-CN"/>
        </w:rPr>
        <w:t> ;</w:t>
      </w:r>
    </w:p>
    <w:p w14:paraId="4B3E178F" w14:textId="6A0429FD" w:rsidR="00B06318" w:rsidRPr="00B35708" w:rsidRDefault="00B06318" w:rsidP="007030BD">
      <w:pPr>
        <w:pStyle w:val="SingleTxtG"/>
        <w:ind w:firstLine="567"/>
        <w:rPr>
          <w:lang w:eastAsia="zh-CN"/>
        </w:rPr>
      </w:pPr>
      <w:r w:rsidRPr="00B35708">
        <w:rPr>
          <w:lang w:val="fr-FR" w:eastAsia="zh-CN"/>
        </w:rPr>
        <w:t>d)</w:t>
      </w:r>
      <w:r w:rsidRPr="00B35708">
        <w:rPr>
          <w:lang w:val="fr-FR" w:eastAsia="zh-CN"/>
        </w:rPr>
        <w:tab/>
        <w:t>L</w:t>
      </w:r>
      <w:r w:rsidR="003F0CE6">
        <w:rPr>
          <w:lang w:val="fr-FR" w:eastAsia="zh-CN"/>
        </w:rPr>
        <w:t>’</w:t>
      </w:r>
      <w:r w:rsidRPr="00B35708">
        <w:rPr>
          <w:lang w:val="fr-FR" w:eastAsia="zh-CN"/>
        </w:rPr>
        <w:t>objet de la communication</w:t>
      </w:r>
      <w:r w:rsidR="003F0CE6">
        <w:rPr>
          <w:lang w:val="fr-FR" w:eastAsia="zh-CN"/>
        </w:rPr>
        <w:t> ;</w:t>
      </w:r>
    </w:p>
    <w:p w14:paraId="281AAFAD" w14:textId="6F5CF9A8" w:rsidR="00B06318" w:rsidRPr="00B35708" w:rsidRDefault="00B06318" w:rsidP="007030BD">
      <w:pPr>
        <w:pStyle w:val="SingleTxtG"/>
        <w:ind w:firstLine="567"/>
        <w:rPr>
          <w:lang w:eastAsia="zh-CN"/>
        </w:rPr>
      </w:pPr>
      <w:r w:rsidRPr="00B35708">
        <w:rPr>
          <w:lang w:val="fr-FR" w:eastAsia="zh-CN"/>
        </w:rPr>
        <w:t>e)</w:t>
      </w:r>
      <w:r w:rsidRPr="00B35708">
        <w:rPr>
          <w:lang w:val="fr-FR" w:eastAsia="zh-CN"/>
        </w:rPr>
        <w:tab/>
        <w:t>La ou les dispositions de la Convention qui auraient été violées</w:t>
      </w:r>
      <w:r w:rsidR="003F0CE6">
        <w:rPr>
          <w:lang w:val="fr-FR" w:eastAsia="zh-CN"/>
        </w:rPr>
        <w:t> ;</w:t>
      </w:r>
    </w:p>
    <w:p w14:paraId="22D25AD0" w14:textId="7B4902A1" w:rsidR="00B06318" w:rsidRPr="00B35708" w:rsidRDefault="00B06318" w:rsidP="007030BD">
      <w:pPr>
        <w:pStyle w:val="SingleTxtG"/>
        <w:ind w:firstLine="567"/>
        <w:rPr>
          <w:lang w:eastAsia="zh-CN"/>
        </w:rPr>
      </w:pPr>
      <w:r w:rsidRPr="00B35708">
        <w:rPr>
          <w:lang w:val="fr-FR" w:eastAsia="zh-CN"/>
        </w:rPr>
        <w:t>f)</w:t>
      </w:r>
      <w:r w:rsidRPr="00B35708">
        <w:rPr>
          <w:lang w:val="fr-FR" w:eastAsia="zh-CN"/>
        </w:rPr>
        <w:tab/>
        <w:t>Les moyens de fait et les informations qui permettent d</w:t>
      </w:r>
      <w:r w:rsidR="003F0CE6">
        <w:rPr>
          <w:lang w:val="fr-FR" w:eastAsia="zh-CN"/>
        </w:rPr>
        <w:t>’</w:t>
      </w:r>
      <w:r w:rsidRPr="00B35708">
        <w:rPr>
          <w:lang w:val="fr-FR" w:eastAsia="zh-CN"/>
        </w:rPr>
        <w:t>étayer les allégations</w:t>
      </w:r>
      <w:r w:rsidR="003F0CE6">
        <w:rPr>
          <w:lang w:val="fr-FR" w:eastAsia="zh-CN"/>
        </w:rPr>
        <w:t> ;</w:t>
      </w:r>
    </w:p>
    <w:p w14:paraId="7AF2A4AB" w14:textId="46D63108" w:rsidR="00B06318" w:rsidRPr="00B35708" w:rsidRDefault="00B06318" w:rsidP="007030BD">
      <w:pPr>
        <w:pStyle w:val="SingleTxtG"/>
        <w:ind w:firstLine="567"/>
        <w:rPr>
          <w:lang w:eastAsia="zh-CN"/>
        </w:rPr>
      </w:pPr>
      <w:r w:rsidRPr="00B35708">
        <w:rPr>
          <w:lang w:val="fr-FR" w:eastAsia="zh-CN"/>
        </w:rPr>
        <w:t>g)</w:t>
      </w:r>
      <w:r w:rsidRPr="00B35708">
        <w:rPr>
          <w:lang w:val="fr-FR" w:eastAsia="zh-CN"/>
        </w:rPr>
        <w:tab/>
        <w:t>Les dispositions prises par l</w:t>
      </w:r>
      <w:r w:rsidR="003F0CE6">
        <w:rPr>
          <w:lang w:val="fr-FR" w:eastAsia="zh-CN"/>
        </w:rPr>
        <w:t>’</w:t>
      </w:r>
      <w:r w:rsidRPr="00B35708">
        <w:rPr>
          <w:lang w:val="fr-FR" w:eastAsia="zh-CN"/>
        </w:rPr>
        <w:t xml:space="preserve">auteur(e) pour épuiser les recours internes, </w:t>
      </w:r>
      <w:r w:rsidR="00C66A8E">
        <w:rPr>
          <w:lang w:val="fr-FR" w:eastAsia="zh-CN"/>
        </w:rPr>
        <w:t>y compris</w:t>
      </w:r>
      <w:r w:rsidRPr="00B35708">
        <w:rPr>
          <w:lang w:val="fr-FR" w:eastAsia="zh-CN"/>
        </w:rPr>
        <w:t xml:space="preserve"> les documents pertinents</w:t>
      </w:r>
      <w:r w:rsidR="003F0CE6">
        <w:rPr>
          <w:lang w:val="fr-FR" w:eastAsia="zh-CN"/>
        </w:rPr>
        <w:t> ;</w:t>
      </w:r>
    </w:p>
    <w:p w14:paraId="49A41C6C" w14:textId="2BF8BD8F" w:rsidR="00B06318" w:rsidRPr="00B35708" w:rsidRDefault="00B06318" w:rsidP="007030BD">
      <w:pPr>
        <w:pStyle w:val="SingleTxtG"/>
        <w:ind w:firstLine="567"/>
        <w:rPr>
          <w:lang w:eastAsia="zh-CN"/>
        </w:rPr>
      </w:pPr>
      <w:r w:rsidRPr="00B35708">
        <w:rPr>
          <w:lang w:val="fr-FR" w:eastAsia="zh-CN"/>
        </w:rPr>
        <w:t>h)</w:t>
      </w:r>
      <w:r w:rsidRPr="00B35708">
        <w:rPr>
          <w:lang w:val="fr-FR" w:eastAsia="zh-CN"/>
        </w:rPr>
        <w:tab/>
        <w:t>La mesure dans laquelle la même affaire est en cours d</w:t>
      </w:r>
      <w:r w:rsidR="003F0CE6">
        <w:rPr>
          <w:lang w:val="fr-FR" w:eastAsia="zh-CN"/>
        </w:rPr>
        <w:t>’</w:t>
      </w:r>
      <w:r w:rsidRPr="00B35708">
        <w:rPr>
          <w:lang w:val="fr-FR" w:eastAsia="zh-CN"/>
        </w:rPr>
        <w:t>examen devant une autre instance internationale d</w:t>
      </w:r>
      <w:r w:rsidR="003F0CE6">
        <w:rPr>
          <w:lang w:val="fr-FR" w:eastAsia="zh-CN"/>
        </w:rPr>
        <w:t>’</w:t>
      </w:r>
      <w:r w:rsidRPr="00B35708">
        <w:rPr>
          <w:lang w:val="fr-FR" w:eastAsia="zh-CN"/>
        </w:rPr>
        <w:t>enquête ou de règlement</w:t>
      </w:r>
      <w:r w:rsidR="00DB640B" w:rsidRPr="00DB640B">
        <w:rPr>
          <w:lang w:val="fr-FR" w:eastAsia="zh-CN"/>
        </w:rPr>
        <w:t>.</w:t>
      </w:r>
    </w:p>
    <w:p w14:paraId="37E32F14" w14:textId="2C18AF79" w:rsidR="00B06318" w:rsidRPr="00B35708" w:rsidRDefault="00B06318" w:rsidP="00FC63BE">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Lorsqu</w:t>
      </w:r>
      <w:r w:rsidR="003F0CE6">
        <w:rPr>
          <w:lang w:val="fr-FR" w:eastAsia="zh-CN"/>
        </w:rPr>
        <w:t>’</w:t>
      </w:r>
      <w:r w:rsidRPr="00B35708">
        <w:rPr>
          <w:lang w:val="fr-FR" w:eastAsia="zh-CN"/>
        </w:rPr>
        <w:t>il (elle) demande des éclaircissements ou des renseignements à l</w:t>
      </w:r>
      <w:r w:rsidR="003F0CE6">
        <w:rPr>
          <w:lang w:val="fr-FR" w:eastAsia="zh-CN"/>
        </w:rPr>
        <w:t>’</w:t>
      </w:r>
      <w:r w:rsidRPr="00B35708">
        <w:rPr>
          <w:lang w:val="fr-FR" w:eastAsia="zh-CN"/>
        </w:rPr>
        <w:t>auteur(e) de la communication, le (la) Secrétaire général(e) fixe un délai approprié pour la soumission d</w:t>
      </w:r>
      <w:r w:rsidR="003F0CE6">
        <w:rPr>
          <w:lang w:val="fr-FR" w:eastAsia="zh-CN"/>
        </w:rPr>
        <w:t>’</w:t>
      </w:r>
      <w:r w:rsidRPr="00B35708">
        <w:rPr>
          <w:lang w:val="fr-FR" w:eastAsia="zh-CN"/>
        </w:rPr>
        <w:t>une réponse en vue d</w:t>
      </w:r>
      <w:r w:rsidR="003F0CE6">
        <w:rPr>
          <w:lang w:val="fr-FR" w:eastAsia="zh-CN"/>
        </w:rPr>
        <w:t>’</w:t>
      </w:r>
      <w:r w:rsidRPr="00B35708">
        <w:rPr>
          <w:lang w:val="fr-FR" w:eastAsia="zh-CN"/>
        </w:rPr>
        <w:t>éviter des retards indus dans la procédure</w:t>
      </w:r>
      <w:r w:rsidR="00DB640B" w:rsidRPr="00DB640B">
        <w:rPr>
          <w:lang w:val="fr-FR" w:eastAsia="zh-CN"/>
        </w:rPr>
        <w:t>.</w:t>
      </w:r>
    </w:p>
    <w:p w14:paraId="2191F5EC" w14:textId="0C47D7BF" w:rsidR="00B06318" w:rsidRPr="00B35708" w:rsidRDefault="00B06318" w:rsidP="00FC63BE">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Le Comité peut adopter un questionnaire pour demander à l</w:t>
      </w:r>
      <w:r w:rsidR="003F0CE6">
        <w:rPr>
          <w:lang w:val="fr-FR" w:eastAsia="zh-CN"/>
        </w:rPr>
        <w:t>’</w:t>
      </w:r>
      <w:r w:rsidRPr="00B35708">
        <w:rPr>
          <w:lang w:val="fr-FR" w:eastAsia="zh-CN"/>
        </w:rPr>
        <w:t>auteur(e) de la communication les renseignements susmentionnés</w:t>
      </w:r>
      <w:r w:rsidR="00DB640B" w:rsidRPr="00DB640B">
        <w:rPr>
          <w:lang w:val="fr-FR" w:eastAsia="zh-CN"/>
        </w:rPr>
        <w:t>.</w:t>
      </w:r>
    </w:p>
    <w:p w14:paraId="77942889" w14:textId="1BE57128" w:rsidR="00B06318" w:rsidRPr="00B35708" w:rsidRDefault="00B06318" w:rsidP="00FC63BE">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La demande d</w:t>
      </w:r>
      <w:r w:rsidR="003F0CE6">
        <w:rPr>
          <w:lang w:val="fr-FR" w:eastAsia="zh-CN"/>
        </w:rPr>
        <w:t>’</w:t>
      </w:r>
      <w:r w:rsidRPr="00B35708">
        <w:rPr>
          <w:lang w:val="fr-FR" w:eastAsia="zh-CN"/>
        </w:rPr>
        <w:t xml:space="preserve">éclaircissements visée au </w:t>
      </w:r>
      <w:r w:rsidR="00A926BD">
        <w:rPr>
          <w:lang w:val="fr-FR" w:eastAsia="zh-CN"/>
        </w:rPr>
        <w:t>paragraphe </w:t>
      </w:r>
      <w:r w:rsidRPr="00DB640B">
        <w:rPr>
          <w:lang w:val="fr-FR" w:eastAsia="zh-CN"/>
        </w:rPr>
        <w:t>1</w:t>
      </w:r>
      <w:r w:rsidRPr="00B35708">
        <w:rPr>
          <w:lang w:val="fr-FR" w:eastAsia="zh-CN"/>
        </w:rPr>
        <w:t xml:space="preserve"> du présent </w:t>
      </w:r>
      <w:r w:rsidR="00A926BD">
        <w:rPr>
          <w:lang w:val="fr-FR" w:eastAsia="zh-CN"/>
        </w:rPr>
        <w:t>article</w:t>
      </w:r>
      <w:r w:rsidR="005276B8">
        <w:rPr>
          <w:lang w:val="fr-FR" w:eastAsia="zh-CN"/>
        </w:rPr>
        <w:t xml:space="preserve"> </w:t>
      </w:r>
      <w:r w:rsidRPr="00B35708">
        <w:rPr>
          <w:lang w:val="fr-FR" w:eastAsia="zh-CN"/>
        </w:rPr>
        <w:t>n</w:t>
      </w:r>
      <w:r w:rsidR="003F0CE6">
        <w:rPr>
          <w:lang w:val="fr-FR" w:eastAsia="zh-CN"/>
        </w:rPr>
        <w:t>’</w:t>
      </w:r>
      <w:r w:rsidRPr="00B35708">
        <w:rPr>
          <w:lang w:val="fr-FR" w:eastAsia="zh-CN"/>
        </w:rPr>
        <w:t>empêche pas l</w:t>
      </w:r>
      <w:r w:rsidR="003F0CE6">
        <w:rPr>
          <w:lang w:val="fr-FR" w:eastAsia="zh-CN"/>
        </w:rPr>
        <w:t>’</w:t>
      </w:r>
      <w:r w:rsidRPr="00B35708">
        <w:rPr>
          <w:lang w:val="fr-FR" w:eastAsia="zh-CN"/>
        </w:rPr>
        <w:t>inscription de la communication sur la liste prévue à l</w:t>
      </w:r>
      <w:r w:rsidR="003F0CE6">
        <w:rPr>
          <w:lang w:val="fr-FR" w:eastAsia="zh-CN"/>
        </w:rPr>
        <w:t>’</w:t>
      </w:r>
      <w:r w:rsidR="00A926BD">
        <w:rPr>
          <w:lang w:val="fr-FR" w:eastAsia="zh-CN"/>
        </w:rPr>
        <w:t>article </w:t>
      </w:r>
      <w:r w:rsidRPr="00DB640B">
        <w:rPr>
          <w:lang w:val="fr-FR" w:eastAsia="zh-CN"/>
        </w:rPr>
        <w:t>96</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1</w:t>
      </w:r>
      <w:r w:rsidRPr="00B35708">
        <w:rPr>
          <w:lang w:val="fr-FR" w:eastAsia="zh-CN"/>
        </w:rPr>
        <w:t>)</w:t>
      </w:r>
      <w:r w:rsidR="00DB640B" w:rsidRPr="00DB640B">
        <w:rPr>
          <w:lang w:val="fr-FR" w:eastAsia="zh-CN"/>
        </w:rPr>
        <w:t>.</w:t>
      </w:r>
    </w:p>
    <w:p w14:paraId="09E40CC1" w14:textId="3F55AF40" w:rsidR="00B06318" w:rsidRPr="00B35708" w:rsidRDefault="00B06318" w:rsidP="00FC63BE">
      <w:pPr>
        <w:pStyle w:val="SingleTxtG"/>
        <w:rPr>
          <w:lang w:eastAsia="zh-CN"/>
        </w:rPr>
      </w:pPr>
      <w:r w:rsidRPr="00DB640B">
        <w:rPr>
          <w:lang w:val="fr-FR" w:eastAsia="zh-CN"/>
        </w:rPr>
        <w:t>5</w:t>
      </w:r>
      <w:r w:rsidR="00DB640B" w:rsidRPr="00DB640B">
        <w:rPr>
          <w:lang w:val="fr-FR" w:eastAsia="zh-CN"/>
        </w:rPr>
        <w:t>.</w:t>
      </w:r>
      <w:r w:rsidRPr="00B35708">
        <w:rPr>
          <w:lang w:val="fr-FR" w:eastAsia="zh-CN"/>
        </w:rPr>
        <w:tab/>
        <w:t>Le (la) Secrétaire général(e) indique à l</w:t>
      </w:r>
      <w:r w:rsidR="003F0CE6">
        <w:rPr>
          <w:lang w:val="fr-FR" w:eastAsia="zh-CN"/>
        </w:rPr>
        <w:t>’</w:t>
      </w:r>
      <w:r w:rsidRPr="00B35708">
        <w:rPr>
          <w:lang w:val="fr-FR" w:eastAsia="zh-CN"/>
        </w:rPr>
        <w:t>auteur(e) de la communication la procédure qui sera suivie et l</w:t>
      </w:r>
      <w:r w:rsidR="003F0CE6">
        <w:rPr>
          <w:lang w:val="fr-FR" w:eastAsia="zh-CN"/>
        </w:rPr>
        <w:t>’</w:t>
      </w:r>
      <w:r w:rsidRPr="00B35708">
        <w:rPr>
          <w:lang w:val="fr-FR" w:eastAsia="zh-CN"/>
        </w:rPr>
        <w:t xml:space="preserve">informe que le texte de la communication sera communiqué à titre confidentiel à </w:t>
      </w:r>
      <w:r>
        <w:rPr>
          <w:lang w:val="fr-FR" w:eastAsia="zh-CN"/>
        </w:rPr>
        <w:t>l</w:t>
      </w:r>
      <w:r w:rsidR="003F0CE6">
        <w:rPr>
          <w:lang w:val="fr-FR" w:eastAsia="zh-CN"/>
        </w:rPr>
        <w:t>’</w:t>
      </w:r>
      <w:r w:rsidRPr="00B35708">
        <w:rPr>
          <w:lang w:val="fr-FR" w:eastAsia="zh-CN"/>
        </w:rPr>
        <w:t xml:space="preserve">État </w:t>
      </w:r>
      <w:r>
        <w:rPr>
          <w:lang w:val="fr-FR" w:eastAsia="zh-CN"/>
        </w:rPr>
        <w:t>P</w:t>
      </w:r>
      <w:r w:rsidRPr="00B35708">
        <w:rPr>
          <w:lang w:val="fr-FR" w:eastAsia="zh-CN"/>
        </w:rPr>
        <w:t xml:space="preserve">artie </w:t>
      </w:r>
      <w:r>
        <w:rPr>
          <w:lang w:val="fr-FR" w:eastAsia="zh-CN"/>
        </w:rPr>
        <w:t>intéressé</w:t>
      </w:r>
      <w:r w:rsidRPr="00B35708">
        <w:rPr>
          <w:lang w:val="fr-FR" w:eastAsia="zh-CN"/>
        </w:rPr>
        <w:t xml:space="preserve"> conformément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6</w:t>
      </w:r>
      <w:r w:rsidR="000714FF">
        <w:rPr>
          <w:lang w:val="fr-FR" w:eastAsia="zh-CN"/>
        </w:rPr>
        <w:t> </w:t>
      </w:r>
      <w:r w:rsidRPr="00B35708">
        <w:rPr>
          <w:lang w:val="fr-FR" w:eastAsia="zh-CN"/>
        </w:rPr>
        <w:t>a))</w:t>
      </w:r>
      <w:r w:rsidR="00DB640B" w:rsidRPr="00DB640B">
        <w:rPr>
          <w:lang w:val="fr-FR" w:eastAsia="zh-CN"/>
        </w:rPr>
        <w:t>.</w:t>
      </w:r>
    </w:p>
    <w:p w14:paraId="72111B76" w14:textId="77777777" w:rsidR="0044170F" w:rsidRDefault="00FC63BE" w:rsidP="00FB7676">
      <w:pPr>
        <w:pStyle w:val="H1G"/>
        <w:spacing w:after="0"/>
        <w:rPr>
          <w:lang w:val="fr-FR"/>
        </w:rPr>
      </w:pPr>
      <w:r>
        <w:rPr>
          <w:lang w:val="fr-FR"/>
        </w:rPr>
        <w:tab/>
      </w:r>
      <w:r>
        <w:rPr>
          <w:lang w:val="fr-FR"/>
        </w:rPr>
        <w:tab/>
      </w:r>
      <w:r w:rsidR="00A926BD">
        <w:rPr>
          <w:lang w:val="fr-FR"/>
        </w:rPr>
        <w:t>Article </w:t>
      </w:r>
      <w:r w:rsidR="00B06318" w:rsidRPr="00DB640B">
        <w:rPr>
          <w:lang w:val="fr-FR"/>
        </w:rPr>
        <w:t>96</w:t>
      </w:r>
      <w:bookmarkStart w:id="539" w:name="_Toc206486359"/>
      <w:bookmarkStart w:id="540" w:name="_Toc126938612"/>
      <w:bookmarkStart w:id="541" w:name="_Toc191803450"/>
      <w:bookmarkStart w:id="542" w:name="_Toc198721702"/>
      <w:bookmarkEnd w:id="539"/>
    </w:p>
    <w:p w14:paraId="3BA32314" w14:textId="586F8B94" w:rsidR="00B06318" w:rsidRPr="00B35708" w:rsidRDefault="0044170F" w:rsidP="004E65B6">
      <w:pPr>
        <w:pStyle w:val="H1G"/>
        <w:spacing w:before="0"/>
      </w:pPr>
      <w:r>
        <w:rPr>
          <w:lang w:val="fr-FR"/>
        </w:rPr>
        <w:tab/>
      </w:r>
      <w:r>
        <w:rPr>
          <w:lang w:val="fr-FR"/>
        </w:rPr>
        <w:tab/>
      </w:r>
      <w:r w:rsidR="00B06318" w:rsidRPr="00B35708">
        <w:rPr>
          <w:lang w:val="fr-FR"/>
        </w:rPr>
        <w:t>Transmission des communications au Comité</w:t>
      </w:r>
      <w:bookmarkStart w:id="543" w:name="_Toc206486360"/>
      <w:bookmarkEnd w:id="540"/>
      <w:bookmarkEnd w:id="541"/>
      <w:bookmarkEnd w:id="542"/>
      <w:bookmarkEnd w:id="543"/>
    </w:p>
    <w:p w14:paraId="7C859ABE" w14:textId="2611D056" w:rsidR="00B06318" w:rsidRPr="00B35708" w:rsidRDefault="00B06318" w:rsidP="00FC63BE">
      <w:pPr>
        <w:pStyle w:val="SingleTxtG"/>
        <w:rPr>
          <w:lang w:eastAsia="zh-CN"/>
        </w:rPr>
      </w:pPr>
      <w:r w:rsidRPr="00B35708">
        <w:rPr>
          <w:lang w:val="fr-FR" w:eastAsia="zh-CN"/>
        </w:rPr>
        <w:t>l</w:t>
      </w:r>
      <w:r w:rsidR="00DB640B" w:rsidRPr="00DB640B">
        <w:rPr>
          <w:lang w:val="fr-FR" w:eastAsia="zh-CN"/>
        </w:rPr>
        <w:t>.</w:t>
      </w:r>
      <w:r w:rsidRPr="00B35708">
        <w:rPr>
          <w:lang w:val="fr-FR" w:eastAsia="zh-CN"/>
        </w:rPr>
        <w:tab/>
        <w:t xml:space="preserve">Le (la) Secrétaire général(e) résume chacune des communications ainsi reçues et met chaque année à la disposition du Comité une liste des communications accompagnée des copies certifiées conformes des registres des communications tenus par les organismes juridiques nationaux des États </w:t>
      </w:r>
      <w:r>
        <w:rPr>
          <w:lang w:val="fr-FR" w:eastAsia="zh-CN"/>
        </w:rPr>
        <w:t>intéressés</w:t>
      </w:r>
      <w:r w:rsidRPr="00B35708">
        <w:rPr>
          <w:lang w:val="fr-FR" w:eastAsia="zh-CN"/>
        </w:rPr>
        <w:t xml:space="preserve"> qui ont été déposés auprès du (de la) Secrétaire général(e) conformément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4</w:t>
      </w:r>
      <w:r w:rsidRPr="00B35708">
        <w:rPr>
          <w:lang w:val="fr-FR" w:eastAsia="zh-CN"/>
        </w:rPr>
        <w:t>)</w:t>
      </w:r>
      <w:r w:rsidR="00DB640B" w:rsidRPr="00DB640B">
        <w:rPr>
          <w:lang w:val="fr-FR" w:eastAsia="zh-CN"/>
        </w:rPr>
        <w:t>.</w:t>
      </w:r>
    </w:p>
    <w:p w14:paraId="2976F0D7" w14:textId="23915743" w:rsidR="003F0CE6" w:rsidRDefault="00B06318" w:rsidP="00FC63BE">
      <w:pPr>
        <w:pStyle w:val="SingleTxtG"/>
        <w:rPr>
          <w:lang w:val="fr-FR" w:eastAsia="zh-CN"/>
        </w:rPr>
      </w:pPr>
      <w:r w:rsidRPr="00DB640B">
        <w:rPr>
          <w:lang w:val="fr-FR" w:eastAsia="zh-CN"/>
        </w:rPr>
        <w:t>2</w:t>
      </w:r>
      <w:r w:rsidR="00DB640B" w:rsidRPr="00DB640B">
        <w:rPr>
          <w:lang w:val="fr-FR" w:eastAsia="zh-CN"/>
        </w:rPr>
        <w:t>.</w:t>
      </w:r>
      <w:r w:rsidRPr="00B35708">
        <w:rPr>
          <w:lang w:val="fr-FR" w:eastAsia="zh-CN"/>
        </w:rPr>
        <w:tab/>
        <w:t>Le (la) Secrétaire général(e) appelle l</w:t>
      </w:r>
      <w:r w:rsidR="003F0CE6">
        <w:rPr>
          <w:lang w:val="fr-FR" w:eastAsia="zh-CN"/>
        </w:rPr>
        <w:t>’</w:t>
      </w:r>
      <w:r w:rsidRPr="00B35708">
        <w:rPr>
          <w:lang w:val="fr-FR" w:eastAsia="zh-CN"/>
        </w:rPr>
        <w:t xml:space="preserve">attention du Comité sur les affaires au sujet desquelles il </w:t>
      </w:r>
      <w:r>
        <w:rPr>
          <w:lang w:val="fr-FR" w:eastAsia="zh-CN"/>
        </w:rPr>
        <w:t xml:space="preserve">(elle) </w:t>
      </w:r>
      <w:r w:rsidRPr="00B35708">
        <w:rPr>
          <w:lang w:val="fr-FR" w:eastAsia="zh-CN"/>
        </w:rPr>
        <w:t>n</w:t>
      </w:r>
      <w:r w:rsidR="003F0CE6">
        <w:rPr>
          <w:lang w:val="fr-FR" w:eastAsia="zh-CN"/>
        </w:rPr>
        <w:t>’</w:t>
      </w:r>
      <w:r w:rsidRPr="00B35708">
        <w:rPr>
          <w:lang w:val="fr-FR" w:eastAsia="zh-CN"/>
        </w:rPr>
        <w:t>a pas reçu de copies certifiées conformes des registres des communications</w:t>
      </w:r>
      <w:r w:rsidR="00DB640B" w:rsidRPr="00DB640B">
        <w:rPr>
          <w:lang w:val="fr-FR" w:eastAsia="zh-CN"/>
        </w:rPr>
        <w:t>.</w:t>
      </w:r>
    </w:p>
    <w:p w14:paraId="6C4A5D8B" w14:textId="776429E0" w:rsidR="00B06318" w:rsidRPr="00B35708" w:rsidRDefault="00B06318" w:rsidP="00FC63BE">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Le contenu des réponses aux demandes d</w:t>
      </w:r>
      <w:r w:rsidR="003F0CE6">
        <w:rPr>
          <w:lang w:val="fr-FR" w:eastAsia="zh-CN"/>
        </w:rPr>
        <w:t>’</w:t>
      </w:r>
      <w:r w:rsidRPr="00B35708">
        <w:rPr>
          <w:lang w:val="fr-FR" w:eastAsia="zh-CN"/>
        </w:rPr>
        <w:t>éclaircissements et les déclarations pertinentes pouvant émaner ultérieurement de l</w:t>
      </w:r>
      <w:r w:rsidR="003F0CE6">
        <w:rPr>
          <w:lang w:val="fr-FR" w:eastAsia="zh-CN"/>
        </w:rPr>
        <w:t>’</w:t>
      </w:r>
      <w:r w:rsidRPr="00B35708">
        <w:rPr>
          <w:lang w:val="fr-FR" w:eastAsia="zh-CN"/>
        </w:rPr>
        <w:t>auteur(e) de la communication ou de l</w:t>
      </w:r>
      <w:r w:rsidR="003F0CE6">
        <w:rPr>
          <w:lang w:val="fr-FR" w:eastAsia="zh-CN"/>
        </w:rPr>
        <w:t>’</w:t>
      </w:r>
      <w:r w:rsidRPr="00B35708">
        <w:rPr>
          <w:lang w:val="fr-FR" w:eastAsia="zh-CN"/>
        </w:rPr>
        <w:t xml:space="preserve">État Partie </w:t>
      </w:r>
      <w:r>
        <w:rPr>
          <w:lang w:val="fr-FR" w:eastAsia="zh-CN"/>
        </w:rPr>
        <w:t>intéressés</w:t>
      </w:r>
      <w:r w:rsidRPr="00B35708">
        <w:rPr>
          <w:lang w:val="fr-FR" w:eastAsia="zh-CN"/>
        </w:rPr>
        <w:t xml:space="preserve"> sont soumis au Comité sous une forme appropriée</w:t>
      </w:r>
      <w:r w:rsidR="00DB640B" w:rsidRPr="00DB640B">
        <w:rPr>
          <w:lang w:val="fr-FR" w:eastAsia="zh-CN"/>
        </w:rPr>
        <w:t>.</w:t>
      </w:r>
    </w:p>
    <w:p w14:paraId="7BF3A0EB" w14:textId="6B85B5E8" w:rsidR="00B06318" w:rsidRPr="00B35708" w:rsidRDefault="00B06318" w:rsidP="00FC63BE">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Un dossier individuel est ouvert pour chaque communication résumée</w:t>
      </w:r>
      <w:r w:rsidR="00DB640B" w:rsidRPr="00DB640B">
        <w:rPr>
          <w:lang w:val="fr-FR" w:eastAsia="zh-CN"/>
        </w:rPr>
        <w:t>.</w:t>
      </w:r>
      <w:r w:rsidRPr="00B35708">
        <w:rPr>
          <w:lang w:val="fr-FR" w:eastAsia="zh-CN"/>
        </w:rPr>
        <w:t xml:space="preserve"> Le texte intégral de toute communication portée à l</w:t>
      </w:r>
      <w:r w:rsidR="003F0CE6">
        <w:rPr>
          <w:lang w:val="fr-FR" w:eastAsia="zh-CN"/>
        </w:rPr>
        <w:t>’</w:t>
      </w:r>
      <w:r w:rsidRPr="00B35708">
        <w:rPr>
          <w:lang w:val="fr-FR" w:eastAsia="zh-CN"/>
        </w:rPr>
        <w:t>attention du Comité est mis à la disposition de tout(e) membre du Comité qui en fait la demande</w:t>
      </w:r>
      <w:r w:rsidR="00DB640B" w:rsidRPr="00DB640B">
        <w:rPr>
          <w:lang w:val="fr-FR" w:eastAsia="zh-CN"/>
        </w:rPr>
        <w:t>.</w:t>
      </w:r>
    </w:p>
    <w:p w14:paraId="4C71484A" w14:textId="3C1766DE" w:rsidR="00B06318" w:rsidRPr="00B35708" w:rsidRDefault="00B06318" w:rsidP="00FC63BE">
      <w:pPr>
        <w:pStyle w:val="H1G"/>
      </w:pPr>
      <w:r>
        <w:rPr>
          <w:lang w:val="fr-FR"/>
        </w:rPr>
        <w:lastRenderedPageBreak/>
        <w:tab/>
      </w:r>
      <w:r w:rsidRPr="00B35708">
        <w:rPr>
          <w:lang w:val="fr-FR"/>
        </w:rPr>
        <w:t>B</w:t>
      </w:r>
      <w:r w:rsidR="00DB640B" w:rsidRPr="00DB640B">
        <w:rPr>
          <w:lang w:val="fr-FR"/>
        </w:rPr>
        <w:t>.</w:t>
      </w:r>
      <w:r w:rsidRPr="00B35708">
        <w:rPr>
          <w:lang w:val="fr-FR"/>
        </w:rPr>
        <w:tab/>
        <w:t>Procédure d</w:t>
      </w:r>
      <w:r w:rsidR="003F0CE6">
        <w:rPr>
          <w:lang w:val="fr-FR"/>
        </w:rPr>
        <w:t>’</w:t>
      </w:r>
      <w:r w:rsidRPr="00B35708">
        <w:rPr>
          <w:lang w:val="fr-FR"/>
        </w:rPr>
        <w:t>examen des communications</w:t>
      </w:r>
      <w:bookmarkStart w:id="544" w:name="_Toc126938613"/>
      <w:bookmarkStart w:id="545" w:name="_Toc191803451"/>
      <w:bookmarkStart w:id="546" w:name="_Toc198721703"/>
      <w:bookmarkStart w:id="547" w:name="_Toc206486361"/>
      <w:bookmarkEnd w:id="544"/>
      <w:bookmarkEnd w:id="545"/>
      <w:bookmarkEnd w:id="546"/>
      <w:bookmarkEnd w:id="547"/>
    </w:p>
    <w:p w14:paraId="54CF1DF9" w14:textId="77777777" w:rsidR="0044170F" w:rsidRDefault="00FC63BE" w:rsidP="00FB7676">
      <w:pPr>
        <w:pStyle w:val="H1G"/>
        <w:spacing w:after="0"/>
        <w:rPr>
          <w:lang w:val="fr-FR"/>
        </w:rPr>
      </w:pPr>
      <w:bookmarkStart w:id="548" w:name="_Toc191803452"/>
      <w:bookmarkStart w:id="549" w:name="_Toc126938614"/>
      <w:r>
        <w:rPr>
          <w:lang w:val="fr-FR"/>
        </w:rPr>
        <w:tab/>
      </w:r>
      <w:r>
        <w:rPr>
          <w:lang w:val="fr-FR"/>
        </w:rPr>
        <w:tab/>
      </w:r>
      <w:r w:rsidR="00A926BD">
        <w:rPr>
          <w:lang w:val="fr-FR"/>
        </w:rPr>
        <w:t>Article </w:t>
      </w:r>
      <w:r w:rsidR="00B06318" w:rsidRPr="00DB640B">
        <w:rPr>
          <w:lang w:val="fr-FR"/>
        </w:rPr>
        <w:t>97</w:t>
      </w:r>
      <w:bookmarkStart w:id="550" w:name="_Toc198721704"/>
      <w:bookmarkStart w:id="551" w:name="_Toc206486362"/>
      <w:bookmarkStart w:id="552" w:name="_Toc191803453"/>
      <w:bookmarkStart w:id="553" w:name="_Toc198721705"/>
      <w:bookmarkEnd w:id="548"/>
      <w:bookmarkEnd w:id="550"/>
      <w:bookmarkEnd w:id="551"/>
    </w:p>
    <w:p w14:paraId="5E0D5477" w14:textId="117FF1AE" w:rsidR="00B06318" w:rsidRPr="00B35708" w:rsidRDefault="0044170F" w:rsidP="004E65B6">
      <w:pPr>
        <w:pStyle w:val="H1G"/>
        <w:spacing w:before="0"/>
      </w:pPr>
      <w:r>
        <w:rPr>
          <w:lang w:val="fr-FR"/>
        </w:rPr>
        <w:tab/>
      </w:r>
      <w:r>
        <w:rPr>
          <w:lang w:val="fr-FR"/>
        </w:rPr>
        <w:tab/>
      </w:r>
      <w:r w:rsidR="00B06318" w:rsidRPr="00B35708">
        <w:rPr>
          <w:lang w:val="fr-FR"/>
        </w:rPr>
        <w:t>Constitution d</w:t>
      </w:r>
      <w:r w:rsidR="003F0CE6">
        <w:rPr>
          <w:lang w:val="fr-FR"/>
        </w:rPr>
        <w:t>’</w:t>
      </w:r>
      <w:r w:rsidR="00B06318" w:rsidRPr="00B35708">
        <w:rPr>
          <w:lang w:val="fr-FR"/>
        </w:rPr>
        <w:t>un groupe de travail</w:t>
      </w:r>
      <w:bookmarkStart w:id="554" w:name="_Toc206486363"/>
      <w:bookmarkEnd w:id="552"/>
      <w:bookmarkEnd w:id="553"/>
      <w:bookmarkEnd w:id="554"/>
    </w:p>
    <w:p w14:paraId="406E49FF" w14:textId="3FDDDE11" w:rsidR="00B06318" w:rsidRPr="00B35708" w:rsidRDefault="00B06318" w:rsidP="00AC6484">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Le Comité peut, conformément à l</w:t>
      </w:r>
      <w:r w:rsidR="003F0CE6">
        <w:rPr>
          <w:lang w:val="fr-FR" w:eastAsia="zh-CN"/>
        </w:rPr>
        <w:t>’</w:t>
      </w:r>
      <w:r w:rsidR="00A926BD">
        <w:rPr>
          <w:lang w:val="fr-FR" w:eastAsia="zh-CN"/>
        </w:rPr>
        <w:t>article </w:t>
      </w:r>
      <w:r w:rsidRPr="00DB640B">
        <w:rPr>
          <w:lang w:val="fr-FR" w:eastAsia="zh-CN"/>
        </w:rPr>
        <w:t>63</w:t>
      </w:r>
      <w:r w:rsidRPr="00B35708">
        <w:rPr>
          <w:lang w:val="fr-FR" w:eastAsia="zh-CN"/>
        </w:rPr>
        <w:t xml:space="preserve"> du présent </w:t>
      </w:r>
      <w:r w:rsidR="0010501E">
        <w:rPr>
          <w:lang w:val="fr-FR" w:eastAsia="zh-CN"/>
        </w:rPr>
        <w:t>Règlement</w:t>
      </w:r>
      <w:r w:rsidRPr="00B35708">
        <w:rPr>
          <w:lang w:val="fr-FR" w:eastAsia="zh-CN"/>
        </w:rPr>
        <w:t>, constituer un groupe de travail qui se réunira peu de temps avant ses sessions ou à tout autre moment opportun que le Comité arrêtera en consultation avec le (la) Secrétaire général(e), en vue de faire au Comité des recommandations touchant la réalisation des conditions de recevabilité</w:t>
      </w:r>
      <w:r w:rsidR="00E374B3">
        <w:rPr>
          <w:lang w:val="fr-FR" w:eastAsia="zh-CN"/>
        </w:rPr>
        <w:t xml:space="preserve"> </w:t>
      </w:r>
      <w:r w:rsidRPr="00B35708">
        <w:rPr>
          <w:lang w:val="fr-FR" w:eastAsia="zh-CN"/>
        </w:rPr>
        <w:t>et le fond des communications et d</w:t>
      </w:r>
      <w:r w:rsidR="003F0CE6">
        <w:rPr>
          <w:lang w:val="fr-FR" w:eastAsia="zh-CN"/>
        </w:rPr>
        <w:t>’</w:t>
      </w:r>
      <w:r w:rsidRPr="00B35708">
        <w:rPr>
          <w:lang w:val="fr-FR" w:eastAsia="zh-CN"/>
        </w:rPr>
        <w:t>aider le Comité de toutes les manières que celui-ci jugera appropriées</w:t>
      </w:r>
      <w:r w:rsidR="00DB640B" w:rsidRPr="00DB640B">
        <w:rPr>
          <w:lang w:val="fr-FR" w:eastAsia="zh-CN"/>
        </w:rPr>
        <w:t>.</w:t>
      </w:r>
    </w:p>
    <w:p w14:paraId="1874F4EB" w14:textId="79229B71" w:rsidR="003F0CE6" w:rsidRDefault="00B06318" w:rsidP="00AC6484">
      <w:pPr>
        <w:pStyle w:val="SingleTxtG"/>
        <w:rPr>
          <w:lang w:val="fr-FR" w:eastAsia="zh-CN"/>
        </w:rPr>
      </w:pPr>
      <w:r w:rsidRPr="00DB640B">
        <w:rPr>
          <w:lang w:val="fr-FR" w:eastAsia="zh-CN"/>
        </w:rPr>
        <w:t>2</w:t>
      </w:r>
      <w:r w:rsidR="00DB640B" w:rsidRPr="00DB640B">
        <w:rPr>
          <w:lang w:val="fr-FR" w:eastAsia="zh-CN"/>
        </w:rPr>
        <w:t>.</w:t>
      </w:r>
      <w:r w:rsidRPr="00B35708">
        <w:rPr>
          <w:lang w:val="fr-FR" w:eastAsia="zh-CN"/>
        </w:rPr>
        <w:tab/>
        <w:t>Le groupe de travail est composé de cinq membres du Comité au plus</w:t>
      </w:r>
      <w:r w:rsidR="00DB640B" w:rsidRPr="00DB640B">
        <w:rPr>
          <w:lang w:val="fr-FR" w:eastAsia="zh-CN"/>
        </w:rPr>
        <w:t>.</w:t>
      </w:r>
      <w:r w:rsidRPr="00B35708">
        <w:rPr>
          <w:lang w:val="fr-FR" w:eastAsia="zh-CN"/>
        </w:rPr>
        <w:t xml:space="preserve"> Il élit son propre bureau, </w:t>
      </w:r>
      <w:r>
        <w:rPr>
          <w:lang w:val="fr-FR" w:eastAsia="zh-CN"/>
        </w:rPr>
        <w:t>élabore</w:t>
      </w:r>
      <w:r w:rsidRPr="00B35708">
        <w:rPr>
          <w:lang w:val="fr-FR" w:eastAsia="zh-CN"/>
        </w:rPr>
        <w:t xml:space="preserve"> ses propres méthodes de travail et applique le </w:t>
      </w:r>
      <w:r w:rsidR="0010501E">
        <w:rPr>
          <w:lang w:val="fr-FR" w:eastAsia="zh-CN"/>
        </w:rPr>
        <w:t>Règlement</w:t>
      </w:r>
      <w:r w:rsidRPr="00B35708">
        <w:rPr>
          <w:lang w:val="fr-FR" w:eastAsia="zh-CN"/>
        </w:rPr>
        <w:t xml:space="preserve"> intérieur du Comité à ses réunions</w:t>
      </w:r>
      <w:r w:rsidR="00DB640B" w:rsidRPr="00DB640B">
        <w:rPr>
          <w:lang w:val="fr-FR" w:eastAsia="zh-CN"/>
        </w:rPr>
        <w:t>.</w:t>
      </w:r>
      <w:r w:rsidRPr="00B35708">
        <w:rPr>
          <w:lang w:val="fr-FR" w:eastAsia="zh-CN"/>
        </w:rPr>
        <w:t xml:space="preserve"> Il peut nommer des rapporteurs ou rapporteuses pour les communications émanant de particuliers afin qu</w:t>
      </w:r>
      <w:r w:rsidR="003F0CE6">
        <w:rPr>
          <w:lang w:val="fr-FR" w:eastAsia="zh-CN"/>
        </w:rPr>
        <w:t>’</w:t>
      </w:r>
      <w:r w:rsidRPr="00B35708">
        <w:rPr>
          <w:lang w:val="fr-FR" w:eastAsia="zh-CN"/>
        </w:rPr>
        <w:t>ils (elles) lui fassent des recommandations</w:t>
      </w:r>
      <w:r w:rsidR="00DB640B" w:rsidRPr="00DB640B">
        <w:rPr>
          <w:lang w:val="fr-FR" w:eastAsia="zh-CN"/>
        </w:rPr>
        <w:t>.</w:t>
      </w:r>
      <w:r w:rsidRPr="00B35708">
        <w:rPr>
          <w:lang w:val="fr-FR" w:eastAsia="zh-CN"/>
        </w:rPr>
        <w:t xml:space="preserve"> </w:t>
      </w:r>
    </w:p>
    <w:p w14:paraId="055C4028" w14:textId="77777777" w:rsidR="0044170F" w:rsidRDefault="00AC6484" w:rsidP="00FB7676">
      <w:pPr>
        <w:pStyle w:val="H1G"/>
        <w:spacing w:after="0"/>
        <w:rPr>
          <w:lang w:val="fr-FR"/>
        </w:rPr>
      </w:pPr>
      <w:r>
        <w:rPr>
          <w:lang w:val="fr-FR"/>
        </w:rPr>
        <w:tab/>
      </w:r>
      <w:r>
        <w:rPr>
          <w:lang w:val="fr-FR"/>
        </w:rPr>
        <w:tab/>
      </w:r>
      <w:r w:rsidR="00A926BD">
        <w:rPr>
          <w:lang w:val="fr-FR"/>
        </w:rPr>
        <w:t>Article </w:t>
      </w:r>
      <w:r w:rsidR="00B06318" w:rsidRPr="00DB640B">
        <w:rPr>
          <w:lang w:val="fr-FR"/>
        </w:rPr>
        <w:t>98</w:t>
      </w:r>
      <w:bookmarkStart w:id="555" w:name="_Toc206486364"/>
      <w:bookmarkStart w:id="556" w:name="_Toc191803454"/>
      <w:bookmarkStart w:id="557" w:name="_Toc198721706"/>
      <w:bookmarkEnd w:id="555"/>
    </w:p>
    <w:p w14:paraId="11482900" w14:textId="47B5AB1D" w:rsidR="00B06318" w:rsidRPr="00B35708" w:rsidRDefault="0044170F" w:rsidP="004E65B6">
      <w:pPr>
        <w:pStyle w:val="H1G"/>
        <w:spacing w:before="0"/>
      </w:pPr>
      <w:r>
        <w:rPr>
          <w:lang w:val="fr-FR"/>
        </w:rPr>
        <w:tab/>
      </w:r>
      <w:r>
        <w:rPr>
          <w:lang w:val="fr-FR"/>
        </w:rPr>
        <w:tab/>
      </w:r>
      <w:r w:rsidR="00B06318" w:rsidRPr="00B35708">
        <w:rPr>
          <w:lang w:val="fr-FR"/>
        </w:rPr>
        <w:t>Séances</w:t>
      </w:r>
      <w:bookmarkStart w:id="558" w:name="_Toc206486365"/>
      <w:bookmarkEnd w:id="556"/>
      <w:bookmarkEnd w:id="557"/>
      <w:bookmarkEnd w:id="558"/>
    </w:p>
    <w:p w14:paraId="1859AD4F" w14:textId="4DF72A67" w:rsidR="00B06318" w:rsidRPr="00B35708" w:rsidRDefault="00B06318" w:rsidP="007030BD">
      <w:pPr>
        <w:pStyle w:val="SingleTxtG"/>
        <w:ind w:firstLine="567"/>
        <w:rPr>
          <w:lang w:eastAsia="zh-CN"/>
        </w:rPr>
      </w:pPr>
      <w:r w:rsidRPr="00B35708">
        <w:rPr>
          <w:lang w:val="fr-FR" w:eastAsia="zh-CN"/>
        </w:rPr>
        <w:t>Les séances du Comité ou de son groupe de travail au cours desquelles sont examinées les communications soumises au titre de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de la Convention sont privées</w:t>
      </w:r>
      <w:r w:rsidR="00DB640B" w:rsidRPr="00DB640B">
        <w:rPr>
          <w:lang w:val="fr-FR" w:eastAsia="zh-CN"/>
        </w:rPr>
        <w:t>.</w:t>
      </w:r>
      <w:r w:rsidRPr="00B35708">
        <w:rPr>
          <w:lang w:val="fr-FR" w:eastAsia="zh-CN"/>
        </w:rPr>
        <w:t xml:space="preserve"> Les</w:t>
      </w:r>
      <w:r w:rsidR="00E852E5">
        <w:rPr>
          <w:lang w:val="fr-FR" w:eastAsia="zh-CN"/>
        </w:rPr>
        <w:t> </w:t>
      </w:r>
      <w:r w:rsidRPr="00B35708">
        <w:rPr>
          <w:lang w:val="fr-FR" w:eastAsia="zh-CN"/>
        </w:rPr>
        <w:t>séances au cours desquelles le Comité peut examiner des questions d</w:t>
      </w:r>
      <w:r w:rsidR="003F0CE6">
        <w:rPr>
          <w:lang w:val="fr-FR" w:eastAsia="zh-CN"/>
        </w:rPr>
        <w:t>’</w:t>
      </w:r>
      <w:r w:rsidRPr="00B35708">
        <w:rPr>
          <w:lang w:val="fr-FR" w:eastAsia="zh-CN"/>
        </w:rPr>
        <w:t>ordre général telles que les procédures d</w:t>
      </w:r>
      <w:r w:rsidR="003F0CE6">
        <w:rPr>
          <w:lang w:val="fr-FR" w:eastAsia="zh-CN"/>
        </w:rPr>
        <w:t>’</w:t>
      </w:r>
      <w:r w:rsidRPr="00B35708">
        <w:rPr>
          <w:lang w:val="fr-FR" w:eastAsia="zh-CN"/>
        </w:rPr>
        <w:t>application de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peuvent être publiques si le Comité en décide ainsi</w:t>
      </w:r>
      <w:r w:rsidR="00DB640B" w:rsidRPr="00DB640B">
        <w:rPr>
          <w:lang w:val="fr-FR" w:eastAsia="zh-CN"/>
        </w:rPr>
        <w:t>.</w:t>
      </w:r>
    </w:p>
    <w:p w14:paraId="5BAC0595" w14:textId="77777777" w:rsidR="0044170F" w:rsidRDefault="00AC6484" w:rsidP="00FB7676">
      <w:pPr>
        <w:pStyle w:val="H1G"/>
        <w:spacing w:after="0"/>
        <w:rPr>
          <w:lang w:val="fr-FR"/>
        </w:rPr>
      </w:pPr>
      <w:bookmarkStart w:id="559" w:name="_Toc191803455"/>
      <w:bookmarkStart w:id="560" w:name="_Toc198721707"/>
      <w:r>
        <w:rPr>
          <w:lang w:val="fr-FR"/>
        </w:rPr>
        <w:tab/>
      </w:r>
      <w:r>
        <w:rPr>
          <w:lang w:val="fr-FR"/>
        </w:rPr>
        <w:tab/>
      </w:r>
      <w:r w:rsidR="00A926BD">
        <w:rPr>
          <w:lang w:val="fr-FR"/>
        </w:rPr>
        <w:t>Article </w:t>
      </w:r>
      <w:r w:rsidR="00B06318" w:rsidRPr="00DB640B">
        <w:rPr>
          <w:lang w:val="fr-FR"/>
        </w:rPr>
        <w:t>99</w:t>
      </w:r>
      <w:bookmarkStart w:id="561" w:name="_Toc206486366"/>
      <w:bookmarkEnd w:id="561"/>
    </w:p>
    <w:p w14:paraId="7F3C5444" w14:textId="63EF92A9" w:rsidR="00B06318" w:rsidRPr="00B35708" w:rsidRDefault="0044170F" w:rsidP="004E65B6">
      <w:pPr>
        <w:pStyle w:val="H1G"/>
        <w:spacing w:before="0"/>
        <w:rPr>
          <w:szCs w:val="24"/>
        </w:rPr>
      </w:pPr>
      <w:r>
        <w:rPr>
          <w:lang w:val="fr-FR"/>
        </w:rPr>
        <w:tab/>
      </w:r>
      <w:r>
        <w:rPr>
          <w:lang w:val="fr-FR"/>
        </w:rPr>
        <w:tab/>
      </w:r>
      <w:r w:rsidR="00B06318" w:rsidRPr="00B35708">
        <w:rPr>
          <w:lang w:val="fr-FR"/>
        </w:rPr>
        <w:t>Non-participation d</w:t>
      </w:r>
      <w:r w:rsidR="003F0CE6">
        <w:rPr>
          <w:lang w:val="fr-FR"/>
        </w:rPr>
        <w:t>’</w:t>
      </w:r>
      <w:r w:rsidR="00B06318" w:rsidRPr="00B35708">
        <w:rPr>
          <w:lang w:val="fr-FR"/>
        </w:rPr>
        <w:t>un(e) membre à la procédure</w:t>
      </w:r>
      <w:bookmarkStart w:id="562" w:name="_Toc206486367"/>
      <w:bookmarkEnd w:id="559"/>
      <w:bookmarkEnd w:id="560"/>
      <w:bookmarkEnd w:id="562"/>
    </w:p>
    <w:p w14:paraId="48799E5A" w14:textId="30BAB854" w:rsidR="00B06318" w:rsidRPr="00B35708" w:rsidRDefault="00B06318" w:rsidP="00AC6484">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Ne peut prendre part à l</w:t>
      </w:r>
      <w:r w:rsidR="003F0CE6">
        <w:rPr>
          <w:lang w:val="fr-FR" w:eastAsia="zh-CN"/>
        </w:rPr>
        <w:t>’</w:t>
      </w:r>
      <w:r w:rsidRPr="00B35708">
        <w:rPr>
          <w:lang w:val="fr-FR" w:eastAsia="zh-CN"/>
        </w:rPr>
        <w:t>examen d</w:t>
      </w:r>
      <w:r w:rsidR="003F0CE6">
        <w:rPr>
          <w:lang w:val="fr-FR" w:eastAsia="zh-CN"/>
        </w:rPr>
        <w:t>’</w:t>
      </w:r>
      <w:r w:rsidRPr="00B35708">
        <w:rPr>
          <w:lang w:val="fr-FR" w:eastAsia="zh-CN"/>
        </w:rPr>
        <w:t>une communication par le Comité ou son groupe de travail le (la) membre</w:t>
      </w:r>
      <w:r w:rsidR="000D7F79">
        <w:rPr>
          <w:lang w:val="fr-FR" w:eastAsia="zh-CN"/>
        </w:rPr>
        <w:t xml:space="preserve"> </w:t>
      </w:r>
      <w:r>
        <w:rPr>
          <w:lang w:val="fr-FR" w:eastAsia="zh-CN"/>
        </w:rPr>
        <w:t>qui</w:t>
      </w:r>
      <w:r w:rsidR="003F0CE6">
        <w:rPr>
          <w:lang w:val="fr-FR" w:eastAsia="zh-CN"/>
        </w:rPr>
        <w:t> :</w:t>
      </w:r>
    </w:p>
    <w:p w14:paraId="2FD5F1AE" w14:textId="743A5A11" w:rsidR="003F0CE6" w:rsidRDefault="00B06318" w:rsidP="007030BD">
      <w:pPr>
        <w:pStyle w:val="SingleTxtG"/>
        <w:ind w:firstLine="567"/>
        <w:rPr>
          <w:lang w:val="fr-FR" w:eastAsia="zh-CN"/>
        </w:rPr>
      </w:pPr>
      <w:r w:rsidRPr="00B35708">
        <w:rPr>
          <w:lang w:val="fr-FR" w:eastAsia="zh-CN"/>
        </w:rPr>
        <w:t>a)</w:t>
      </w:r>
      <w:r w:rsidRPr="00B35708">
        <w:rPr>
          <w:lang w:val="fr-FR" w:eastAsia="zh-CN"/>
        </w:rPr>
        <w:tab/>
        <w:t>A un conflit d</w:t>
      </w:r>
      <w:r w:rsidR="003F0CE6">
        <w:rPr>
          <w:lang w:val="fr-FR" w:eastAsia="zh-CN"/>
        </w:rPr>
        <w:t>’</w:t>
      </w:r>
      <w:r w:rsidRPr="00B35708">
        <w:rPr>
          <w:lang w:val="fr-FR" w:eastAsia="zh-CN"/>
        </w:rPr>
        <w:t>intérêts personnel ou professionnel dans l</w:t>
      </w:r>
      <w:r w:rsidR="003F0CE6">
        <w:rPr>
          <w:lang w:val="fr-FR" w:eastAsia="zh-CN"/>
        </w:rPr>
        <w:t>’</w:t>
      </w:r>
      <w:r w:rsidRPr="00B35708">
        <w:rPr>
          <w:lang w:val="fr-FR" w:eastAsia="zh-CN"/>
        </w:rPr>
        <w:t>affaire</w:t>
      </w:r>
      <w:r w:rsidR="003F0CE6">
        <w:rPr>
          <w:lang w:val="fr-FR" w:eastAsia="zh-CN"/>
        </w:rPr>
        <w:t> ;</w:t>
      </w:r>
    </w:p>
    <w:p w14:paraId="0C2C05BB" w14:textId="3BCBB567" w:rsidR="003F0CE6" w:rsidRDefault="00B06318" w:rsidP="007030BD">
      <w:pPr>
        <w:pStyle w:val="SingleTxtG"/>
        <w:ind w:firstLine="567"/>
        <w:rPr>
          <w:lang w:val="fr-FR" w:eastAsia="zh-CN"/>
        </w:rPr>
      </w:pPr>
      <w:r w:rsidRPr="00B35708">
        <w:rPr>
          <w:lang w:val="fr-FR" w:eastAsia="zh-CN"/>
        </w:rPr>
        <w:t>b)</w:t>
      </w:r>
      <w:r w:rsidRPr="00B35708">
        <w:rPr>
          <w:lang w:val="fr-FR" w:eastAsia="zh-CN"/>
        </w:rPr>
        <w:tab/>
      </w:r>
      <w:r>
        <w:rPr>
          <w:lang w:val="fr-FR" w:eastAsia="zh-CN"/>
        </w:rPr>
        <w:t>Est</w:t>
      </w:r>
      <w:r w:rsidRPr="00B35708">
        <w:rPr>
          <w:lang w:val="fr-FR" w:eastAsia="zh-CN"/>
        </w:rPr>
        <w:t xml:space="preserve"> ressortissant</w:t>
      </w:r>
      <w:r>
        <w:rPr>
          <w:lang w:val="fr-FR" w:eastAsia="zh-CN"/>
        </w:rPr>
        <w:t>(e)</w:t>
      </w:r>
      <w:r w:rsidRPr="00B35708">
        <w:rPr>
          <w:lang w:val="fr-FR" w:eastAsia="zh-CN"/>
        </w:rPr>
        <w:t xml:space="preserve"> de l</w:t>
      </w:r>
      <w:r w:rsidR="003F0CE6">
        <w:rPr>
          <w:lang w:val="fr-FR" w:eastAsia="zh-CN"/>
        </w:rPr>
        <w:t>’</w:t>
      </w:r>
      <w:r w:rsidRPr="00B35708">
        <w:rPr>
          <w:lang w:val="fr-FR" w:eastAsia="zh-CN"/>
        </w:rPr>
        <w:t xml:space="preserve">État </w:t>
      </w:r>
      <w:r>
        <w:rPr>
          <w:lang w:val="fr-FR" w:eastAsia="zh-CN"/>
        </w:rPr>
        <w:t>P</w:t>
      </w:r>
      <w:r w:rsidRPr="00B35708">
        <w:rPr>
          <w:lang w:val="fr-FR" w:eastAsia="zh-CN"/>
        </w:rPr>
        <w:t xml:space="preserve">artie </w:t>
      </w:r>
      <w:r>
        <w:rPr>
          <w:lang w:val="fr-FR" w:eastAsia="zh-CN"/>
        </w:rPr>
        <w:t>intéressé</w:t>
      </w:r>
      <w:r w:rsidR="003F0CE6">
        <w:rPr>
          <w:lang w:val="fr-FR" w:eastAsia="zh-CN"/>
        </w:rPr>
        <w:t> ;</w:t>
      </w:r>
    </w:p>
    <w:p w14:paraId="4CED8B08" w14:textId="79F2959D" w:rsidR="00B06318" w:rsidRPr="00B35708" w:rsidRDefault="00B06318" w:rsidP="00AC6484">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Toute question relative à l</w:t>
      </w:r>
      <w:r w:rsidR="003F0CE6">
        <w:rPr>
          <w:lang w:val="fr-FR" w:eastAsia="zh-CN"/>
        </w:rPr>
        <w:t>’</w:t>
      </w:r>
      <w:r w:rsidRPr="00B35708">
        <w:rPr>
          <w:lang w:val="fr-FR" w:eastAsia="zh-CN"/>
        </w:rPr>
        <w:t xml:space="preserve">application du </w:t>
      </w:r>
      <w:r w:rsidR="00A926BD">
        <w:rPr>
          <w:lang w:val="fr-FR" w:eastAsia="zh-CN"/>
        </w:rPr>
        <w:t>paragraphe </w:t>
      </w:r>
      <w:r w:rsidRPr="00DB640B">
        <w:rPr>
          <w:lang w:val="fr-FR" w:eastAsia="zh-CN"/>
        </w:rPr>
        <w:t>1</w:t>
      </w:r>
      <w:r w:rsidRPr="00B35708">
        <w:rPr>
          <w:lang w:val="fr-FR" w:eastAsia="zh-CN"/>
        </w:rPr>
        <w:t xml:space="preserve"> du présent </w:t>
      </w:r>
      <w:r w:rsidR="00A926BD">
        <w:rPr>
          <w:lang w:val="fr-FR" w:eastAsia="zh-CN"/>
        </w:rPr>
        <w:t>article</w:t>
      </w:r>
      <w:r w:rsidR="000D7F79">
        <w:rPr>
          <w:lang w:val="fr-FR" w:eastAsia="zh-CN"/>
        </w:rPr>
        <w:t xml:space="preserve"> </w:t>
      </w:r>
      <w:r w:rsidRPr="00B35708">
        <w:rPr>
          <w:lang w:val="fr-FR" w:eastAsia="zh-CN"/>
        </w:rPr>
        <w:t>est tranchée par le Comité</w:t>
      </w:r>
      <w:r w:rsidR="00DB640B" w:rsidRPr="00DB640B">
        <w:rPr>
          <w:lang w:val="fr-FR" w:eastAsia="zh-CN"/>
        </w:rPr>
        <w:t>.</w:t>
      </w:r>
    </w:p>
    <w:p w14:paraId="4FFB7E42" w14:textId="34097005" w:rsidR="00B06318" w:rsidRPr="00B35708" w:rsidRDefault="00B06318" w:rsidP="00AC6484">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Si, pour une raison quelconque, un(e) membre considère qu</w:t>
      </w:r>
      <w:r w:rsidR="003F0CE6">
        <w:rPr>
          <w:lang w:val="fr-FR" w:eastAsia="zh-CN"/>
        </w:rPr>
        <w:t>’</w:t>
      </w:r>
      <w:r w:rsidRPr="00B35708">
        <w:rPr>
          <w:lang w:val="fr-FR" w:eastAsia="zh-CN"/>
        </w:rPr>
        <w:t>il (elle) ne devrait pas prendre part ou continuer à prendre part à l</w:t>
      </w:r>
      <w:r w:rsidR="003F0CE6">
        <w:rPr>
          <w:lang w:val="fr-FR" w:eastAsia="zh-CN"/>
        </w:rPr>
        <w:t>’</w:t>
      </w:r>
      <w:r w:rsidRPr="00B35708">
        <w:rPr>
          <w:lang w:val="fr-FR" w:eastAsia="zh-CN"/>
        </w:rPr>
        <w:t>examen d</w:t>
      </w:r>
      <w:r w:rsidR="003F0CE6">
        <w:rPr>
          <w:lang w:val="fr-FR" w:eastAsia="zh-CN"/>
        </w:rPr>
        <w:t>’</w:t>
      </w:r>
      <w:r w:rsidRPr="00B35708">
        <w:rPr>
          <w:lang w:val="fr-FR" w:eastAsia="zh-CN"/>
        </w:rPr>
        <w:t xml:space="preserve">une communication, il (elle) informe le (la) Président(e) de sa </w:t>
      </w:r>
      <w:r w:rsidR="00D105C4">
        <w:rPr>
          <w:lang w:val="fr-FR" w:eastAsia="zh-CN"/>
        </w:rPr>
        <w:t>décision</w:t>
      </w:r>
      <w:r w:rsidR="000D7F79">
        <w:rPr>
          <w:lang w:val="fr-FR" w:eastAsia="zh-CN"/>
        </w:rPr>
        <w:t xml:space="preserve"> </w:t>
      </w:r>
      <w:r w:rsidRPr="00B35708">
        <w:rPr>
          <w:lang w:val="fr-FR" w:eastAsia="zh-CN"/>
        </w:rPr>
        <w:t>de se retirer</w:t>
      </w:r>
      <w:r w:rsidR="00DB640B" w:rsidRPr="00DB640B">
        <w:rPr>
          <w:lang w:val="fr-FR" w:eastAsia="zh-CN"/>
        </w:rPr>
        <w:t>.</w:t>
      </w:r>
    </w:p>
    <w:p w14:paraId="52F74295" w14:textId="77777777" w:rsidR="0044170F" w:rsidRDefault="00AC6484" w:rsidP="00FB7676">
      <w:pPr>
        <w:pStyle w:val="H1G"/>
        <w:spacing w:after="0"/>
        <w:rPr>
          <w:lang w:val="fr-FR"/>
        </w:rPr>
      </w:pPr>
      <w:r>
        <w:rPr>
          <w:lang w:val="fr-FR"/>
        </w:rPr>
        <w:tab/>
      </w:r>
      <w:r>
        <w:rPr>
          <w:lang w:val="fr-FR"/>
        </w:rPr>
        <w:tab/>
      </w:r>
      <w:r w:rsidR="00A926BD">
        <w:rPr>
          <w:lang w:val="fr-FR"/>
        </w:rPr>
        <w:t>Article </w:t>
      </w:r>
      <w:r w:rsidR="00B06318" w:rsidRPr="00DB640B">
        <w:rPr>
          <w:lang w:val="fr-FR"/>
        </w:rPr>
        <w:t>100</w:t>
      </w:r>
      <w:bookmarkStart w:id="563" w:name="_Toc206486368"/>
      <w:bookmarkEnd w:id="563"/>
    </w:p>
    <w:p w14:paraId="4F5F1BA4" w14:textId="1E72BC09" w:rsidR="003F0CE6" w:rsidRDefault="0044170F" w:rsidP="004E65B6">
      <w:pPr>
        <w:pStyle w:val="H1G"/>
        <w:spacing w:before="0"/>
        <w:rPr>
          <w:lang w:val="fr-FR"/>
        </w:rPr>
      </w:pPr>
      <w:r>
        <w:rPr>
          <w:lang w:val="fr-FR"/>
        </w:rPr>
        <w:tab/>
      </w:r>
      <w:r>
        <w:rPr>
          <w:lang w:val="fr-FR"/>
        </w:rPr>
        <w:tab/>
      </w:r>
      <w:r w:rsidR="00B06318" w:rsidRPr="00B35708">
        <w:rPr>
          <w:lang w:val="fr-FR"/>
        </w:rPr>
        <w:t>Enregistrement et communication à l</w:t>
      </w:r>
      <w:r w:rsidR="003F0CE6">
        <w:rPr>
          <w:lang w:val="fr-FR"/>
        </w:rPr>
        <w:t>’</w:t>
      </w:r>
      <w:r w:rsidR="00B06318" w:rsidRPr="00B35708">
        <w:rPr>
          <w:lang w:val="fr-FR"/>
        </w:rPr>
        <w:t>État Partie</w:t>
      </w:r>
    </w:p>
    <w:p w14:paraId="3C08C9E8" w14:textId="70973F40" w:rsidR="00B06318" w:rsidRPr="00B35708" w:rsidRDefault="00B06318" w:rsidP="00AC6484">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Aussitôt que possible après réception d</w:t>
      </w:r>
      <w:r w:rsidR="003F0CE6">
        <w:rPr>
          <w:lang w:val="fr-FR" w:eastAsia="zh-CN"/>
        </w:rPr>
        <w:t>’</w:t>
      </w:r>
      <w:r w:rsidRPr="00B35708">
        <w:rPr>
          <w:lang w:val="fr-FR" w:eastAsia="zh-CN"/>
        </w:rPr>
        <w:t>une communication, le Comité, agissant par l</w:t>
      </w:r>
      <w:r w:rsidR="003F0CE6">
        <w:rPr>
          <w:lang w:val="fr-FR" w:eastAsia="zh-CN"/>
        </w:rPr>
        <w:t>’</w:t>
      </w:r>
      <w:r w:rsidRPr="00B35708">
        <w:rPr>
          <w:lang w:val="fr-FR" w:eastAsia="zh-CN"/>
        </w:rPr>
        <w:t>intermédiaire de son groupe de travail, décide si celle-ci doit être enregistrée</w:t>
      </w:r>
      <w:r w:rsidR="00DB640B" w:rsidRPr="00DB640B">
        <w:rPr>
          <w:lang w:val="fr-FR" w:eastAsia="zh-CN"/>
        </w:rPr>
        <w:t>.</w:t>
      </w:r>
    </w:p>
    <w:p w14:paraId="34D1D749" w14:textId="672EB224" w:rsidR="003F0CE6" w:rsidRDefault="00B06318" w:rsidP="00AC6484">
      <w:pPr>
        <w:pStyle w:val="SingleTxtG"/>
        <w:rPr>
          <w:lang w:val="fr-FR" w:eastAsia="zh-CN"/>
        </w:rPr>
      </w:pPr>
      <w:r w:rsidRPr="00DB640B">
        <w:rPr>
          <w:lang w:val="fr-FR" w:eastAsia="zh-CN"/>
        </w:rPr>
        <w:t>2</w:t>
      </w:r>
      <w:r w:rsidR="00DB640B" w:rsidRPr="00DB640B">
        <w:rPr>
          <w:lang w:val="fr-FR" w:eastAsia="zh-CN"/>
        </w:rPr>
        <w:t>.</w:t>
      </w:r>
      <w:r w:rsidRPr="00B35708">
        <w:rPr>
          <w:lang w:val="fr-FR" w:eastAsia="zh-CN"/>
        </w:rPr>
        <w:tab/>
        <w:t>Le Comité examine les communications dans l</w:t>
      </w:r>
      <w:r w:rsidR="003F0CE6">
        <w:rPr>
          <w:lang w:val="fr-FR" w:eastAsia="zh-CN"/>
        </w:rPr>
        <w:t>’</w:t>
      </w:r>
      <w:r w:rsidRPr="00B35708">
        <w:rPr>
          <w:lang w:val="fr-FR" w:eastAsia="zh-CN"/>
        </w:rPr>
        <w:t>ordre dans lequel elles ont été reçues par le secrétariat, à moins qu</w:t>
      </w:r>
      <w:r w:rsidR="003F0CE6">
        <w:rPr>
          <w:lang w:val="fr-FR" w:eastAsia="zh-CN"/>
        </w:rPr>
        <w:t>’</w:t>
      </w:r>
      <w:r w:rsidRPr="00B35708">
        <w:rPr>
          <w:lang w:val="fr-FR" w:eastAsia="zh-CN"/>
        </w:rPr>
        <w:t>il n</w:t>
      </w:r>
      <w:r w:rsidR="003F0CE6">
        <w:rPr>
          <w:lang w:val="fr-FR" w:eastAsia="zh-CN"/>
        </w:rPr>
        <w:t>’</w:t>
      </w:r>
      <w:r w:rsidRPr="00B35708">
        <w:rPr>
          <w:lang w:val="fr-FR" w:eastAsia="zh-CN"/>
        </w:rPr>
        <w:t>en décide autrement compte tenu des circonstances et des questions soulevées</w:t>
      </w:r>
      <w:r w:rsidR="00DB640B" w:rsidRPr="00DB640B">
        <w:rPr>
          <w:lang w:val="fr-FR" w:eastAsia="zh-CN"/>
        </w:rPr>
        <w:t>.</w:t>
      </w:r>
    </w:p>
    <w:p w14:paraId="4443F99E" w14:textId="40DB66D4" w:rsidR="003F0CE6" w:rsidRDefault="00B06318" w:rsidP="00AC6484">
      <w:pPr>
        <w:pStyle w:val="SingleTxtG"/>
        <w:rPr>
          <w:lang w:val="fr-FR" w:eastAsia="zh-CN"/>
        </w:rPr>
      </w:pPr>
      <w:r w:rsidRPr="00DB640B">
        <w:rPr>
          <w:lang w:val="fr-FR" w:eastAsia="zh-CN"/>
        </w:rPr>
        <w:t>3</w:t>
      </w:r>
      <w:r w:rsidR="00DB640B" w:rsidRPr="00DB640B">
        <w:rPr>
          <w:lang w:val="fr-FR" w:eastAsia="zh-CN"/>
        </w:rPr>
        <w:t>.</w:t>
      </w:r>
      <w:r w:rsidRPr="00B35708">
        <w:rPr>
          <w:lang w:val="fr-FR" w:eastAsia="zh-CN"/>
        </w:rPr>
        <w:tab/>
        <w:t>Le Comité peut, s</w:t>
      </w:r>
      <w:r w:rsidR="003F0CE6">
        <w:rPr>
          <w:lang w:val="fr-FR" w:eastAsia="zh-CN"/>
        </w:rPr>
        <w:t>’</w:t>
      </w:r>
      <w:r w:rsidRPr="00B35708">
        <w:rPr>
          <w:lang w:val="fr-FR" w:eastAsia="zh-CN"/>
        </w:rPr>
        <w:t xml:space="preserve">il le juge </w:t>
      </w:r>
      <w:r>
        <w:rPr>
          <w:lang w:val="fr-FR" w:eastAsia="zh-CN"/>
        </w:rPr>
        <w:t>approprié</w:t>
      </w:r>
      <w:r w:rsidRPr="00B35708">
        <w:rPr>
          <w:lang w:val="fr-FR" w:eastAsia="zh-CN"/>
        </w:rPr>
        <w:t>, décider d</w:t>
      </w:r>
      <w:r w:rsidR="003F0CE6">
        <w:rPr>
          <w:lang w:val="fr-FR" w:eastAsia="zh-CN"/>
        </w:rPr>
        <w:t>’</w:t>
      </w:r>
      <w:r w:rsidRPr="00B35708">
        <w:rPr>
          <w:lang w:val="fr-FR" w:eastAsia="zh-CN"/>
        </w:rPr>
        <w:t>examiner conjointement deux ou plusieurs communications</w:t>
      </w:r>
      <w:r w:rsidR="00DB640B" w:rsidRPr="00DB640B">
        <w:rPr>
          <w:lang w:val="fr-FR" w:eastAsia="zh-CN"/>
        </w:rPr>
        <w:t>.</w:t>
      </w:r>
    </w:p>
    <w:p w14:paraId="71790EC3" w14:textId="08D7B64C" w:rsidR="003F0CE6" w:rsidRDefault="00B06318" w:rsidP="00AC6484">
      <w:pPr>
        <w:pStyle w:val="SingleTxtG"/>
        <w:rPr>
          <w:lang w:val="fr-FR" w:eastAsia="zh-CN"/>
        </w:rPr>
      </w:pPr>
      <w:r w:rsidRPr="00DB640B">
        <w:rPr>
          <w:lang w:val="fr-FR" w:eastAsia="zh-CN"/>
        </w:rPr>
        <w:t>4</w:t>
      </w:r>
      <w:r w:rsidR="00DB640B" w:rsidRPr="00DB640B">
        <w:rPr>
          <w:lang w:val="fr-FR" w:eastAsia="zh-CN"/>
        </w:rPr>
        <w:t>.</w:t>
      </w:r>
      <w:r w:rsidRPr="00B35708">
        <w:rPr>
          <w:lang w:val="fr-FR" w:eastAsia="zh-CN"/>
        </w:rPr>
        <w:tab/>
        <w:t>Une fois qu</w:t>
      </w:r>
      <w:r w:rsidR="003F0CE6">
        <w:rPr>
          <w:lang w:val="fr-FR" w:eastAsia="zh-CN"/>
        </w:rPr>
        <w:t>’</w:t>
      </w:r>
      <w:r w:rsidRPr="00B35708">
        <w:rPr>
          <w:lang w:val="fr-FR" w:eastAsia="zh-CN"/>
        </w:rPr>
        <w:t>il a été décidé d</w:t>
      </w:r>
      <w:r w:rsidR="003F0CE6">
        <w:rPr>
          <w:lang w:val="fr-FR" w:eastAsia="zh-CN"/>
        </w:rPr>
        <w:t>’</w:t>
      </w:r>
      <w:r w:rsidRPr="00B35708">
        <w:rPr>
          <w:lang w:val="fr-FR" w:eastAsia="zh-CN"/>
        </w:rPr>
        <w:t>enregistrer la communication, celle-ci est portée à l</w:t>
      </w:r>
      <w:r w:rsidR="003F0CE6">
        <w:rPr>
          <w:lang w:val="fr-FR" w:eastAsia="zh-CN"/>
        </w:rPr>
        <w:t>’</w:t>
      </w:r>
      <w:r w:rsidRPr="00B35708">
        <w:rPr>
          <w:lang w:val="fr-FR" w:eastAsia="zh-CN"/>
        </w:rPr>
        <w:t>attention de l</w:t>
      </w:r>
      <w:r w:rsidR="003F0CE6">
        <w:rPr>
          <w:lang w:val="fr-FR" w:eastAsia="zh-CN"/>
        </w:rPr>
        <w:t>’</w:t>
      </w:r>
      <w:r w:rsidRPr="00B35708">
        <w:rPr>
          <w:lang w:val="fr-FR" w:eastAsia="zh-CN"/>
        </w:rPr>
        <w:t xml:space="preserve">État </w:t>
      </w:r>
      <w:r>
        <w:rPr>
          <w:lang w:val="fr-FR" w:eastAsia="zh-CN"/>
        </w:rPr>
        <w:t>P</w:t>
      </w:r>
      <w:r w:rsidRPr="00B35708">
        <w:rPr>
          <w:lang w:val="fr-FR" w:eastAsia="zh-CN"/>
        </w:rPr>
        <w:t xml:space="preserve">artie </w:t>
      </w:r>
      <w:r>
        <w:rPr>
          <w:lang w:val="fr-FR" w:eastAsia="zh-CN"/>
        </w:rPr>
        <w:t>intéressé</w:t>
      </w:r>
      <w:r w:rsidRPr="00B35708">
        <w:rPr>
          <w:lang w:val="fr-FR" w:eastAsia="zh-CN"/>
        </w:rPr>
        <w:t>, auquel il est demandé de fournir, dans un délai de six</w:t>
      </w:r>
      <w:r w:rsidR="006F4001">
        <w:rPr>
          <w:lang w:val="fr-FR" w:eastAsia="zh-CN"/>
        </w:rPr>
        <w:t> </w:t>
      </w:r>
      <w:r w:rsidRPr="00B35708">
        <w:rPr>
          <w:lang w:val="fr-FR" w:eastAsia="zh-CN"/>
        </w:rPr>
        <w:t>mois, des observations écrites sur la recevabilité et sur le fond</w:t>
      </w:r>
      <w:r w:rsidR="00DB640B" w:rsidRPr="00DB640B">
        <w:rPr>
          <w:lang w:val="fr-FR" w:eastAsia="zh-CN"/>
        </w:rPr>
        <w:t>.</w:t>
      </w:r>
    </w:p>
    <w:p w14:paraId="25B63C55" w14:textId="52FB85FF" w:rsidR="003F0CE6" w:rsidRDefault="00B06318" w:rsidP="00AC6484">
      <w:pPr>
        <w:pStyle w:val="SingleTxtG"/>
        <w:rPr>
          <w:lang w:val="fr-FR" w:eastAsia="zh-CN"/>
        </w:rPr>
      </w:pPr>
      <w:r w:rsidRPr="00DB640B">
        <w:rPr>
          <w:lang w:val="fr-FR" w:eastAsia="zh-CN"/>
        </w:rPr>
        <w:lastRenderedPageBreak/>
        <w:t>5</w:t>
      </w:r>
      <w:r w:rsidR="00DB640B" w:rsidRPr="00DB640B">
        <w:rPr>
          <w:lang w:val="fr-FR" w:eastAsia="zh-CN"/>
        </w:rPr>
        <w:t>.</w:t>
      </w:r>
      <w:r w:rsidRPr="00B35708">
        <w:rPr>
          <w:lang w:val="fr-FR" w:eastAsia="zh-CN"/>
        </w:rPr>
        <w:tab/>
        <w:t>Le groupe de travail peut décider qu</w:t>
      </w:r>
      <w:r w:rsidR="003F0CE6">
        <w:rPr>
          <w:lang w:val="fr-FR" w:eastAsia="zh-CN"/>
        </w:rPr>
        <w:t>’</w:t>
      </w:r>
      <w:r w:rsidRPr="00B35708">
        <w:rPr>
          <w:lang w:val="fr-FR" w:eastAsia="zh-CN"/>
        </w:rPr>
        <w:t>il n</w:t>
      </w:r>
      <w:r w:rsidR="003F0CE6">
        <w:rPr>
          <w:lang w:val="fr-FR" w:eastAsia="zh-CN"/>
        </w:rPr>
        <w:t>’</w:t>
      </w:r>
      <w:r w:rsidRPr="00B35708">
        <w:rPr>
          <w:lang w:val="fr-FR" w:eastAsia="zh-CN"/>
        </w:rPr>
        <w:t>est pas nécessaire, pour déterminer la recevabilité d</w:t>
      </w:r>
      <w:r w:rsidR="003F0CE6">
        <w:rPr>
          <w:lang w:val="fr-FR" w:eastAsia="zh-CN"/>
        </w:rPr>
        <w:t>’</w:t>
      </w:r>
      <w:r w:rsidRPr="00B35708">
        <w:rPr>
          <w:lang w:val="fr-FR" w:eastAsia="zh-CN"/>
        </w:rPr>
        <w:t>une communication enregistrée, de transmettre celle-ci à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w:t>
      </w:r>
      <w:r w:rsidR="00DB640B" w:rsidRPr="00DB640B">
        <w:rPr>
          <w:lang w:val="fr-FR" w:eastAsia="zh-CN"/>
        </w:rPr>
        <w:t>.</w:t>
      </w:r>
      <w:r w:rsidRPr="00B35708">
        <w:rPr>
          <w:lang w:val="fr-FR" w:eastAsia="zh-CN"/>
        </w:rPr>
        <w:t xml:space="preserve"> Toutefois, la communication est alors renvoyée au Comité en séance plénière pour examen et décision</w:t>
      </w:r>
      <w:r w:rsidR="00DB640B" w:rsidRPr="00DB640B">
        <w:rPr>
          <w:lang w:val="fr-FR" w:eastAsia="zh-CN"/>
        </w:rPr>
        <w:t>.</w:t>
      </w:r>
      <w:r w:rsidRPr="00B35708">
        <w:rPr>
          <w:lang w:val="fr-FR" w:eastAsia="zh-CN"/>
        </w:rPr>
        <w:t xml:space="preserve"> Le Comité peut prendre des décisions d</w:t>
      </w:r>
      <w:r w:rsidR="003F0CE6">
        <w:rPr>
          <w:lang w:val="fr-FR" w:eastAsia="zh-CN"/>
        </w:rPr>
        <w:t>’</w:t>
      </w:r>
      <w:r w:rsidRPr="00B35708">
        <w:rPr>
          <w:lang w:val="fr-FR" w:eastAsia="zh-CN"/>
        </w:rPr>
        <w:t>irrecevabilité concernant des communications enregistrées sans avoir au préalable transmis la communication en question à l</w:t>
      </w:r>
      <w:r w:rsidR="003F0CE6">
        <w:rPr>
          <w:lang w:val="fr-FR" w:eastAsia="zh-CN"/>
        </w:rPr>
        <w:t>’</w:t>
      </w:r>
      <w:r w:rsidRPr="00B35708">
        <w:rPr>
          <w:lang w:val="fr-FR" w:eastAsia="zh-CN"/>
        </w:rPr>
        <w:t xml:space="preserve">État </w:t>
      </w:r>
      <w:r>
        <w:rPr>
          <w:lang w:val="fr-FR" w:eastAsia="zh-CN"/>
        </w:rPr>
        <w:t>P</w:t>
      </w:r>
      <w:r w:rsidRPr="00B35708">
        <w:rPr>
          <w:lang w:val="fr-FR" w:eastAsia="zh-CN"/>
        </w:rPr>
        <w:t xml:space="preserve">artie </w:t>
      </w:r>
      <w:r>
        <w:rPr>
          <w:lang w:val="fr-FR" w:eastAsia="zh-CN"/>
        </w:rPr>
        <w:t>intéressé</w:t>
      </w:r>
      <w:r w:rsidRPr="00B35708">
        <w:rPr>
          <w:lang w:val="fr-FR" w:eastAsia="zh-CN"/>
        </w:rPr>
        <w:t xml:space="preserve"> afin qu</w:t>
      </w:r>
      <w:r w:rsidR="003F0CE6">
        <w:rPr>
          <w:lang w:val="fr-FR" w:eastAsia="zh-CN"/>
        </w:rPr>
        <w:t>’</w:t>
      </w:r>
      <w:r w:rsidRPr="00B35708">
        <w:rPr>
          <w:lang w:val="fr-FR" w:eastAsia="zh-CN"/>
        </w:rPr>
        <w:t>il formule des observations</w:t>
      </w:r>
      <w:r w:rsidR="00DB640B" w:rsidRPr="00DB640B">
        <w:rPr>
          <w:lang w:val="fr-FR" w:eastAsia="zh-CN"/>
        </w:rPr>
        <w:t>.</w:t>
      </w:r>
    </w:p>
    <w:p w14:paraId="3E57F5AF" w14:textId="77777777" w:rsidR="0044170F" w:rsidRDefault="00AC6484" w:rsidP="00FB7676">
      <w:pPr>
        <w:pStyle w:val="H1G"/>
        <w:spacing w:after="0"/>
        <w:rPr>
          <w:lang w:val="fr-FR"/>
        </w:rPr>
      </w:pPr>
      <w:bookmarkStart w:id="564" w:name="_Toc191803456"/>
      <w:r>
        <w:rPr>
          <w:lang w:val="fr-FR"/>
        </w:rPr>
        <w:tab/>
      </w:r>
      <w:r>
        <w:rPr>
          <w:lang w:val="fr-FR"/>
        </w:rPr>
        <w:tab/>
      </w:r>
      <w:r w:rsidR="00A926BD">
        <w:rPr>
          <w:lang w:val="fr-FR"/>
        </w:rPr>
        <w:t>Article </w:t>
      </w:r>
      <w:r w:rsidR="00B06318" w:rsidRPr="00DB640B">
        <w:rPr>
          <w:lang w:val="fr-FR"/>
        </w:rPr>
        <w:t>101</w:t>
      </w:r>
      <w:bookmarkStart w:id="565" w:name="_Toc206486370"/>
      <w:bookmarkStart w:id="566" w:name="_Toc191803457"/>
      <w:bookmarkEnd w:id="564"/>
      <w:bookmarkEnd w:id="565"/>
      <w:bookmarkEnd w:id="549"/>
    </w:p>
    <w:p w14:paraId="28D42D22" w14:textId="737593A7" w:rsidR="003F0CE6" w:rsidRDefault="0044170F" w:rsidP="004E65B6">
      <w:pPr>
        <w:pStyle w:val="H1G"/>
        <w:spacing w:before="0"/>
        <w:rPr>
          <w:lang w:val="fr-FR"/>
        </w:rPr>
      </w:pPr>
      <w:r>
        <w:rPr>
          <w:lang w:val="fr-FR"/>
        </w:rPr>
        <w:tab/>
      </w:r>
      <w:r>
        <w:rPr>
          <w:lang w:val="fr-FR"/>
        </w:rPr>
        <w:tab/>
      </w:r>
      <w:r w:rsidR="00B06318" w:rsidRPr="00B35708">
        <w:rPr>
          <w:lang w:val="fr-FR"/>
        </w:rPr>
        <w:t>Examen séparé de la recevabilité</w:t>
      </w:r>
      <w:bookmarkEnd w:id="566"/>
    </w:p>
    <w:p w14:paraId="2DD300FF" w14:textId="718305D8" w:rsidR="00B06318" w:rsidRPr="00B35708" w:rsidRDefault="00B06318" w:rsidP="00AC6484">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w:t>
      </w:r>
      <w:r w:rsidR="003F0CE6">
        <w:rPr>
          <w:lang w:val="fr-FR" w:eastAsia="zh-CN"/>
        </w:rPr>
        <w:t>’</w:t>
      </w:r>
      <w:r w:rsidRPr="00B35708">
        <w:rPr>
          <w:lang w:val="fr-FR" w:eastAsia="zh-CN"/>
        </w:rPr>
        <w:t xml:space="preserve">État Partie </w:t>
      </w:r>
      <w:r>
        <w:rPr>
          <w:lang w:val="fr-FR" w:eastAsia="zh-CN"/>
        </w:rPr>
        <w:t>auquel</w:t>
      </w:r>
      <w:r w:rsidRPr="00B35708">
        <w:rPr>
          <w:lang w:val="fr-FR" w:eastAsia="zh-CN"/>
        </w:rPr>
        <w:t xml:space="preserve"> il a été demandé, conformément à l</w:t>
      </w:r>
      <w:r w:rsidR="003F0CE6">
        <w:rPr>
          <w:lang w:val="fr-FR" w:eastAsia="zh-CN"/>
        </w:rPr>
        <w:t>’</w:t>
      </w:r>
      <w:r w:rsidR="00A926BD">
        <w:rPr>
          <w:lang w:val="fr-FR" w:eastAsia="zh-CN"/>
        </w:rPr>
        <w:t>article </w:t>
      </w:r>
      <w:r w:rsidRPr="00DB640B">
        <w:rPr>
          <w:lang w:val="fr-FR" w:eastAsia="zh-CN"/>
        </w:rPr>
        <w:t>100</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4</w:t>
      </w:r>
      <w:r w:rsidRPr="00B35708">
        <w:rPr>
          <w:lang w:val="fr-FR" w:eastAsia="zh-CN"/>
        </w:rPr>
        <w:t>), de</w:t>
      </w:r>
      <w:r w:rsidR="004703E1">
        <w:rPr>
          <w:lang w:val="fr-FR" w:eastAsia="zh-CN"/>
        </w:rPr>
        <w:t> </w:t>
      </w:r>
      <w:r w:rsidRPr="00B35708">
        <w:rPr>
          <w:lang w:val="fr-FR" w:eastAsia="zh-CN"/>
        </w:rPr>
        <w:t>soumettre une réponse écrite portant sur la recevabilité et le fond de la communication peut demander par écrit, dans un délai de trois mois, que la question de la recevabilité soit examinée séparément de celle du fond</w:t>
      </w:r>
      <w:r w:rsidR="00DB640B" w:rsidRPr="00DB640B">
        <w:rPr>
          <w:lang w:val="fr-FR" w:eastAsia="zh-CN"/>
        </w:rPr>
        <w:t>.</w:t>
      </w:r>
      <w:r w:rsidRPr="00B35708">
        <w:rPr>
          <w:lang w:val="fr-FR" w:eastAsia="zh-CN"/>
        </w:rPr>
        <w:t xml:space="preserve"> Si le groupe de travail,</w:t>
      </w:r>
      <w:r w:rsidR="00E374B3">
        <w:rPr>
          <w:lang w:val="fr-FR" w:eastAsia="zh-CN"/>
        </w:rPr>
        <w:t xml:space="preserve"> </w:t>
      </w:r>
      <w:r w:rsidRPr="00B35708">
        <w:rPr>
          <w:lang w:val="fr-FR" w:eastAsia="zh-CN"/>
        </w:rPr>
        <w:t>au nom du Comité, accède à la requête, il n</w:t>
      </w:r>
      <w:r w:rsidR="003F0CE6">
        <w:rPr>
          <w:lang w:val="fr-FR" w:eastAsia="zh-CN"/>
        </w:rPr>
        <w:t>’</w:t>
      </w:r>
      <w:r w:rsidRPr="00B35708">
        <w:rPr>
          <w:lang w:val="fr-FR" w:eastAsia="zh-CN"/>
        </w:rPr>
        <w:t>est pas nécessaire que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soumette des explications ou des déclarations sur le fond, sauf si le Comité en décide autrement</w:t>
      </w:r>
      <w:r w:rsidR="00DB640B" w:rsidRPr="00DB640B">
        <w:rPr>
          <w:lang w:val="fr-FR" w:eastAsia="zh-CN"/>
        </w:rPr>
        <w:t>.</w:t>
      </w:r>
    </w:p>
    <w:p w14:paraId="12D9FBA6" w14:textId="3ED3AAE4" w:rsidR="00B06318" w:rsidRPr="00B35708" w:rsidRDefault="00B06318" w:rsidP="00AC6484">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L</w:t>
      </w:r>
      <w:r w:rsidR="003F0CE6">
        <w:rPr>
          <w:lang w:val="fr-FR" w:eastAsia="zh-CN"/>
        </w:rPr>
        <w:t>’</w:t>
      </w:r>
      <w:r w:rsidRPr="00B35708">
        <w:rPr>
          <w:lang w:val="fr-FR" w:eastAsia="zh-CN"/>
        </w:rPr>
        <w:t>auteur(e) peut soumettre des commentaires concernant la recevabilité de la requête de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w:t>
      </w:r>
      <w:r w:rsidR="00DB640B" w:rsidRPr="00DB640B">
        <w:rPr>
          <w:lang w:val="fr-FR" w:eastAsia="zh-CN"/>
        </w:rPr>
        <w:t>.</w:t>
      </w:r>
    </w:p>
    <w:p w14:paraId="4F97CDF2" w14:textId="64347833" w:rsidR="00B06318" w:rsidRPr="00B35708" w:rsidRDefault="00B06318" w:rsidP="00AC6484">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À la demande d</w:t>
      </w:r>
      <w:r>
        <w:rPr>
          <w:lang w:val="fr-FR" w:eastAsia="zh-CN"/>
        </w:rPr>
        <w:t>e l</w:t>
      </w:r>
      <w:r w:rsidR="003F0CE6">
        <w:rPr>
          <w:lang w:val="fr-FR" w:eastAsia="zh-CN"/>
        </w:rPr>
        <w:t>’</w:t>
      </w:r>
      <w:r w:rsidRPr="00B35708">
        <w:rPr>
          <w:lang w:val="fr-FR" w:eastAsia="zh-CN"/>
        </w:rPr>
        <w:t>une ou l</w:t>
      </w:r>
      <w:r w:rsidR="003F0CE6">
        <w:rPr>
          <w:lang w:val="fr-FR" w:eastAsia="zh-CN"/>
        </w:rPr>
        <w:t>’</w:t>
      </w:r>
      <w:r w:rsidRPr="00B35708">
        <w:rPr>
          <w:lang w:val="fr-FR" w:eastAsia="zh-CN"/>
        </w:rPr>
        <w:t xml:space="preserve">autre des parties, le groupe de travail </w:t>
      </w:r>
      <w:r>
        <w:rPr>
          <w:lang w:val="fr-FR" w:eastAsia="zh-CN"/>
        </w:rPr>
        <w:t>p</w:t>
      </w:r>
      <w:r w:rsidRPr="00B35708">
        <w:rPr>
          <w:lang w:val="fr-FR" w:eastAsia="zh-CN"/>
        </w:rPr>
        <w:t>eut accepter que des réponses supplémentaires soient soumises, à titre exceptionnel, compte tenu des circonstances de l</w:t>
      </w:r>
      <w:r w:rsidR="003F0CE6">
        <w:rPr>
          <w:lang w:val="fr-FR" w:eastAsia="zh-CN"/>
        </w:rPr>
        <w:t>’</w:t>
      </w:r>
      <w:r w:rsidRPr="00B35708">
        <w:rPr>
          <w:lang w:val="fr-FR" w:eastAsia="zh-CN"/>
        </w:rPr>
        <w:t>affaire</w:t>
      </w:r>
      <w:r w:rsidR="00DB640B" w:rsidRPr="00DB640B">
        <w:rPr>
          <w:lang w:val="fr-FR" w:eastAsia="zh-CN"/>
        </w:rPr>
        <w:t>.</w:t>
      </w:r>
    </w:p>
    <w:p w14:paraId="53A21127" w14:textId="77777777" w:rsidR="0044170F" w:rsidRDefault="00AC6484" w:rsidP="00FB7676">
      <w:pPr>
        <w:pStyle w:val="H1G"/>
        <w:spacing w:after="0"/>
        <w:rPr>
          <w:lang w:val="fr-FR"/>
        </w:rPr>
      </w:pPr>
      <w:bookmarkStart w:id="567" w:name="_Hlk152076395"/>
      <w:r>
        <w:rPr>
          <w:lang w:val="fr-FR"/>
        </w:rPr>
        <w:tab/>
      </w:r>
      <w:r>
        <w:rPr>
          <w:lang w:val="fr-FR"/>
        </w:rPr>
        <w:tab/>
      </w:r>
      <w:r w:rsidR="00A926BD">
        <w:rPr>
          <w:lang w:val="fr-FR"/>
        </w:rPr>
        <w:t>Article </w:t>
      </w:r>
      <w:r w:rsidR="00B06318" w:rsidRPr="00DB640B">
        <w:rPr>
          <w:lang w:val="fr-FR"/>
        </w:rPr>
        <w:t>102</w:t>
      </w:r>
      <w:bookmarkStart w:id="568" w:name="_Toc206486372"/>
      <w:bookmarkEnd w:id="568"/>
    </w:p>
    <w:p w14:paraId="48FDC59D" w14:textId="37DC3838" w:rsidR="00B06318" w:rsidRPr="00B35708" w:rsidRDefault="0044170F" w:rsidP="004E65B6">
      <w:pPr>
        <w:pStyle w:val="H1G"/>
        <w:spacing w:before="0"/>
      </w:pPr>
      <w:r>
        <w:rPr>
          <w:lang w:val="fr-FR"/>
        </w:rPr>
        <w:tab/>
      </w:r>
      <w:r>
        <w:rPr>
          <w:lang w:val="fr-FR"/>
        </w:rPr>
        <w:tab/>
      </w:r>
      <w:r w:rsidR="00B06318" w:rsidRPr="00B35708">
        <w:rPr>
          <w:lang w:val="fr-FR"/>
        </w:rPr>
        <w:t>Confidentialité</w:t>
      </w:r>
      <w:bookmarkStart w:id="569" w:name="_Toc206486373"/>
      <w:bookmarkEnd w:id="569"/>
    </w:p>
    <w:p w14:paraId="4A92F7B8" w14:textId="5F1B6A20" w:rsidR="00B06318" w:rsidRPr="00B35708" w:rsidRDefault="00B06318" w:rsidP="00AC6484">
      <w:pPr>
        <w:pStyle w:val="SingleTxtG"/>
        <w:rPr>
          <w:rFonts w:eastAsia="SimSun"/>
          <w:color w:val="000000" w:themeColor="text1"/>
        </w:rPr>
      </w:pPr>
      <w:r w:rsidRPr="00DB640B">
        <w:rPr>
          <w:lang w:val="fr-FR"/>
        </w:rPr>
        <w:t>1</w:t>
      </w:r>
      <w:r w:rsidR="00DB640B" w:rsidRPr="00DB640B">
        <w:rPr>
          <w:lang w:val="fr-FR"/>
        </w:rPr>
        <w:t>.</w:t>
      </w:r>
      <w:r w:rsidRPr="00B35708">
        <w:rPr>
          <w:lang w:val="fr-FR"/>
        </w:rPr>
        <w:tab/>
        <w:t>Le Comité peut décider, à la demande de l</w:t>
      </w:r>
      <w:r w:rsidR="003F0CE6">
        <w:rPr>
          <w:lang w:val="fr-FR"/>
        </w:rPr>
        <w:t>’</w:t>
      </w:r>
      <w:r w:rsidRPr="00B35708">
        <w:rPr>
          <w:lang w:val="fr-FR"/>
        </w:rPr>
        <w:t>auteur</w:t>
      </w:r>
      <w:r>
        <w:rPr>
          <w:lang w:val="fr-FR"/>
        </w:rPr>
        <w:t>(e)</w:t>
      </w:r>
      <w:r w:rsidRPr="00B35708">
        <w:rPr>
          <w:lang w:val="fr-FR"/>
        </w:rPr>
        <w:t xml:space="preserve"> ou de la victime présumée ou d</w:t>
      </w:r>
      <w:r w:rsidR="003F0CE6">
        <w:rPr>
          <w:lang w:val="fr-FR"/>
        </w:rPr>
        <w:t>’</w:t>
      </w:r>
      <w:r w:rsidRPr="00B35708">
        <w:rPr>
          <w:lang w:val="fr-FR"/>
        </w:rPr>
        <w:t>office, de ne pas révéler l</w:t>
      </w:r>
      <w:r w:rsidR="003F0CE6">
        <w:rPr>
          <w:lang w:val="fr-FR"/>
        </w:rPr>
        <w:t>’</w:t>
      </w:r>
      <w:r w:rsidRPr="00B35708">
        <w:rPr>
          <w:lang w:val="fr-FR"/>
        </w:rPr>
        <w:t>identité de l</w:t>
      </w:r>
      <w:r w:rsidR="003F0CE6">
        <w:rPr>
          <w:lang w:val="fr-FR"/>
        </w:rPr>
        <w:t>’</w:t>
      </w:r>
      <w:r w:rsidRPr="00B35708">
        <w:rPr>
          <w:lang w:val="fr-FR"/>
        </w:rPr>
        <w:t xml:space="preserve">auteur(e) ou de la victime présumée dans sa </w:t>
      </w:r>
      <w:r w:rsidR="00D105C4">
        <w:rPr>
          <w:lang w:val="fr-FR"/>
        </w:rPr>
        <w:t>décision</w:t>
      </w:r>
      <w:r w:rsidR="0073711C">
        <w:rPr>
          <w:lang w:val="fr-FR"/>
        </w:rPr>
        <w:t xml:space="preserve"> </w:t>
      </w:r>
      <w:r w:rsidRPr="00B35708">
        <w:rPr>
          <w:lang w:val="fr-FR"/>
        </w:rPr>
        <w:t>finale concernant la communication</w:t>
      </w:r>
      <w:r w:rsidR="00DB640B" w:rsidRPr="00DB640B">
        <w:rPr>
          <w:lang w:val="fr-FR"/>
        </w:rPr>
        <w:t>.</w:t>
      </w:r>
    </w:p>
    <w:p w14:paraId="033625F7" w14:textId="12AA8EFB" w:rsidR="00B06318" w:rsidRPr="00B35708" w:rsidRDefault="00B06318" w:rsidP="00AC6484">
      <w:pPr>
        <w:pStyle w:val="SingleTxtG"/>
        <w:rPr>
          <w:rFonts w:eastAsia="SimSun"/>
          <w:color w:val="000000" w:themeColor="text1"/>
        </w:rPr>
      </w:pPr>
      <w:r w:rsidRPr="00DB640B">
        <w:rPr>
          <w:lang w:val="fr-FR"/>
        </w:rPr>
        <w:t>2</w:t>
      </w:r>
      <w:r w:rsidR="00DB640B" w:rsidRPr="00DB640B">
        <w:rPr>
          <w:lang w:val="fr-FR"/>
        </w:rPr>
        <w:t>.</w:t>
      </w:r>
      <w:r w:rsidRPr="00B35708">
        <w:rPr>
          <w:lang w:val="fr-FR"/>
        </w:rPr>
        <w:tab/>
      </w:r>
      <w:r w:rsidRPr="0010501E">
        <w:rPr>
          <w:lang w:val="fr-FR"/>
        </w:rPr>
        <w:t>Tous les documents de travail établis par le secrétariat à l</w:t>
      </w:r>
      <w:r w:rsidR="003F0CE6" w:rsidRPr="0010501E">
        <w:rPr>
          <w:lang w:val="fr-FR"/>
        </w:rPr>
        <w:t>’</w:t>
      </w:r>
      <w:r w:rsidRPr="0010501E">
        <w:rPr>
          <w:lang w:val="fr-FR"/>
        </w:rPr>
        <w:t>intention du Comité, du</w:t>
      </w:r>
      <w:r w:rsidR="0073711C" w:rsidRPr="0010501E">
        <w:rPr>
          <w:lang w:val="fr-FR"/>
        </w:rPr>
        <w:t> </w:t>
      </w:r>
      <w:r w:rsidRPr="0010501E">
        <w:rPr>
          <w:lang w:val="fr-FR"/>
        </w:rPr>
        <w:t>groupe de travail constitué conformément à l</w:t>
      </w:r>
      <w:r w:rsidR="003F0CE6" w:rsidRPr="0010501E">
        <w:rPr>
          <w:lang w:val="fr-FR"/>
        </w:rPr>
        <w:t>’</w:t>
      </w:r>
      <w:r w:rsidR="00A926BD" w:rsidRPr="0010501E">
        <w:rPr>
          <w:lang w:val="fr-FR"/>
        </w:rPr>
        <w:t>article </w:t>
      </w:r>
      <w:r w:rsidR="0010501E" w:rsidRPr="0010501E">
        <w:rPr>
          <w:lang w:val="fr-FR"/>
        </w:rPr>
        <w:t>9</w:t>
      </w:r>
      <w:r w:rsidRPr="0010501E">
        <w:rPr>
          <w:lang w:val="fr-FR"/>
        </w:rPr>
        <w:t>7 (par</w:t>
      </w:r>
      <w:r w:rsidR="00DB640B" w:rsidRPr="0010501E">
        <w:rPr>
          <w:lang w:val="fr-FR"/>
        </w:rPr>
        <w:t>.</w:t>
      </w:r>
      <w:r w:rsidRPr="0010501E">
        <w:rPr>
          <w:lang w:val="fr-FR"/>
        </w:rPr>
        <w:t> 1) ou des rapporteurs désignés conformément à l</w:t>
      </w:r>
      <w:r w:rsidR="003F0CE6" w:rsidRPr="0010501E">
        <w:rPr>
          <w:lang w:val="fr-FR"/>
        </w:rPr>
        <w:t>’</w:t>
      </w:r>
      <w:r w:rsidR="00A926BD" w:rsidRPr="0010501E">
        <w:rPr>
          <w:lang w:val="fr-FR"/>
        </w:rPr>
        <w:t>article </w:t>
      </w:r>
      <w:r w:rsidR="0010501E" w:rsidRPr="0010501E">
        <w:rPr>
          <w:lang w:val="fr-FR"/>
        </w:rPr>
        <w:t>9</w:t>
      </w:r>
      <w:r w:rsidRPr="0010501E">
        <w:rPr>
          <w:lang w:val="fr-FR"/>
        </w:rPr>
        <w:t>7 (par</w:t>
      </w:r>
      <w:r w:rsidR="00DB640B" w:rsidRPr="0010501E">
        <w:rPr>
          <w:lang w:val="fr-FR"/>
        </w:rPr>
        <w:t>.</w:t>
      </w:r>
      <w:r w:rsidRPr="0010501E">
        <w:rPr>
          <w:lang w:val="fr-FR"/>
        </w:rPr>
        <w:t> 2) sont</w:t>
      </w:r>
      <w:r w:rsidRPr="00B35708">
        <w:rPr>
          <w:lang w:val="fr-FR"/>
        </w:rPr>
        <w:t xml:space="preserve"> confidentiels, sauf si le Comité en décide autrement</w:t>
      </w:r>
      <w:r w:rsidR="00DB640B" w:rsidRPr="00DB640B">
        <w:rPr>
          <w:lang w:val="fr-FR"/>
        </w:rPr>
        <w:t>.</w:t>
      </w:r>
    </w:p>
    <w:p w14:paraId="4F5B1938" w14:textId="79A488A3" w:rsidR="00B06318" w:rsidRPr="00B35708" w:rsidRDefault="00B06318" w:rsidP="00AC6484">
      <w:pPr>
        <w:pStyle w:val="SingleTxtG"/>
        <w:rPr>
          <w:rFonts w:eastAsia="SimSun"/>
          <w:color w:val="000000" w:themeColor="text1"/>
        </w:rPr>
      </w:pPr>
      <w:r w:rsidRPr="00DB640B">
        <w:rPr>
          <w:lang w:val="fr-FR"/>
        </w:rPr>
        <w:t>3</w:t>
      </w:r>
      <w:r w:rsidR="00DB640B" w:rsidRPr="00DB640B">
        <w:rPr>
          <w:lang w:val="fr-FR"/>
        </w:rPr>
        <w:t>.</w:t>
      </w:r>
      <w:r w:rsidRPr="00B35708">
        <w:rPr>
          <w:lang w:val="fr-FR"/>
        </w:rPr>
        <w:tab/>
        <w:t>L</w:t>
      </w:r>
      <w:r w:rsidR="003F0CE6">
        <w:rPr>
          <w:lang w:val="fr-FR"/>
        </w:rPr>
        <w:t>’</w:t>
      </w:r>
      <w:r w:rsidRPr="00B35708">
        <w:rPr>
          <w:lang w:val="fr-FR"/>
        </w:rPr>
        <w:t>auteur(e) d</w:t>
      </w:r>
      <w:r w:rsidR="003F0CE6">
        <w:rPr>
          <w:lang w:val="fr-FR"/>
        </w:rPr>
        <w:t>’</w:t>
      </w:r>
      <w:r w:rsidRPr="00B35708">
        <w:rPr>
          <w:lang w:val="fr-FR"/>
        </w:rPr>
        <w:t>une communication ou l</w:t>
      </w:r>
      <w:r w:rsidR="003F0CE6">
        <w:rPr>
          <w:lang w:val="fr-FR"/>
        </w:rPr>
        <w:t>’</w:t>
      </w:r>
      <w:r w:rsidRPr="00B35708">
        <w:rPr>
          <w:lang w:val="fr-FR"/>
        </w:rPr>
        <w:t xml:space="preserve">État </w:t>
      </w:r>
      <w:r>
        <w:rPr>
          <w:lang w:val="fr-FR"/>
        </w:rPr>
        <w:t>P</w:t>
      </w:r>
      <w:r w:rsidRPr="00B35708">
        <w:rPr>
          <w:lang w:val="fr-FR"/>
        </w:rPr>
        <w:t xml:space="preserve">artie </w:t>
      </w:r>
      <w:r>
        <w:rPr>
          <w:lang w:val="fr-FR"/>
        </w:rPr>
        <w:t>intéressé</w:t>
      </w:r>
      <w:r w:rsidRPr="00B35708">
        <w:rPr>
          <w:lang w:val="fr-FR"/>
        </w:rPr>
        <w:t xml:space="preserve"> a le droit de rendre publiques toutes les observations ou informations pertinentes pour la procédure</w:t>
      </w:r>
      <w:r w:rsidR="00DB640B" w:rsidRPr="00DB640B">
        <w:rPr>
          <w:lang w:val="fr-FR"/>
        </w:rPr>
        <w:t>.</w:t>
      </w:r>
      <w:r w:rsidRPr="00B35708">
        <w:rPr>
          <w:lang w:val="fr-FR"/>
        </w:rPr>
        <w:t xml:space="preserve"> Toutefois, le Comité ou le groupe de travail peuvent, s</w:t>
      </w:r>
      <w:r w:rsidR="003F0CE6">
        <w:rPr>
          <w:lang w:val="fr-FR"/>
        </w:rPr>
        <w:t>’</w:t>
      </w:r>
      <w:r w:rsidRPr="00B35708">
        <w:rPr>
          <w:lang w:val="fr-FR"/>
        </w:rPr>
        <w:t>ils le jugent approprié, prier l</w:t>
      </w:r>
      <w:r w:rsidR="003F0CE6">
        <w:rPr>
          <w:lang w:val="fr-FR"/>
        </w:rPr>
        <w:t>’</w:t>
      </w:r>
      <w:r w:rsidRPr="00B35708">
        <w:rPr>
          <w:lang w:val="fr-FR"/>
        </w:rPr>
        <w:t>auteur(e) d</w:t>
      </w:r>
      <w:r w:rsidR="003F0CE6">
        <w:rPr>
          <w:lang w:val="fr-FR"/>
        </w:rPr>
        <w:t>’</w:t>
      </w:r>
      <w:r w:rsidRPr="00B35708">
        <w:rPr>
          <w:lang w:val="fr-FR"/>
        </w:rPr>
        <w:t>une communication ou l</w:t>
      </w:r>
      <w:r w:rsidR="003F0CE6">
        <w:rPr>
          <w:lang w:val="fr-FR"/>
        </w:rPr>
        <w:t>’</w:t>
      </w:r>
      <w:r w:rsidRPr="00B35708">
        <w:rPr>
          <w:lang w:val="fr-FR"/>
        </w:rPr>
        <w:t xml:space="preserve">État </w:t>
      </w:r>
      <w:r>
        <w:rPr>
          <w:lang w:val="fr-FR"/>
        </w:rPr>
        <w:t>P</w:t>
      </w:r>
      <w:r w:rsidRPr="00B35708">
        <w:rPr>
          <w:lang w:val="fr-FR"/>
        </w:rPr>
        <w:t xml:space="preserve">artie </w:t>
      </w:r>
      <w:r>
        <w:rPr>
          <w:lang w:val="fr-FR"/>
        </w:rPr>
        <w:t>intéressé</w:t>
      </w:r>
      <w:r w:rsidRPr="00B35708">
        <w:rPr>
          <w:lang w:val="fr-FR"/>
        </w:rPr>
        <w:t xml:space="preserve"> de respecter le caractère confidentiel de l</w:t>
      </w:r>
      <w:r w:rsidR="003F0CE6">
        <w:rPr>
          <w:lang w:val="fr-FR"/>
        </w:rPr>
        <w:t>’</w:t>
      </w:r>
      <w:r w:rsidRPr="00B35708">
        <w:rPr>
          <w:lang w:val="fr-FR"/>
        </w:rPr>
        <w:t>ensemble ou d</w:t>
      </w:r>
      <w:r w:rsidR="003F0CE6">
        <w:rPr>
          <w:lang w:val="fr-FR"/>
        </w:rPr>
        <w:t>’</w:t>
      </w:r>
      <w:r w:rsidRPr="00B35708">
        <w:rPr>
          <w:lang w:val="fr-FR"/>
        </w:rPr>
        <w:t>une partie de ces déclarations ou informations</w:t>
      </w:r>
      <w:r w:rsidR="00DB640B" w:rsidRPr="00DB640B">
        <w:rPr>
          <w:lang w:val="fr-FR"/>
        </w:rPr>
        <w:t>.</w:t>
      </w:r>
    </w:p>
    <w:p w14:paraId="74E364CA" w14:textId="4EC3C1B0" w:rsidR="00B06318" w:rsidRPr="00B35708" w:rsidRDefault="00B06318" w:rsidP="00AC6484">
      <w:pPr>
        <w:pStyle w:val="SingleTxtG"/>
        <w:rPr>
          <w:rFonts w:eastAsia="SimSun"/>
          <w:color w:val="000000" w:themeColor="text1"/>
        </w:rPr>
      </w:pPr>
      <w:r w:rsidRPr="00DB640B">
        <w:rPr>
          <w:lang w:val="fr-FR"/>
        </w:rPr>
        <w:t>4</w:t>
      </w:r>
      <w:r w:rsidR="00DB640B" w:rsidRPr="00DB640B">
        <w:rPr>
          <w:lang w:val="fr-FR"/>
        </w:rPr>
        <w:t>.</w:t>
      </w:r>
      <w:r w:rsidRPr="00B35708">
        <w:rPr>
          <w:lang w:val="fr-FR"/>
        </w:rPr>
        <w:tab/>
        <w:t xml:space="preserve">Quand une </w:t>
      </w:r>
      <w:r w:rsidR="00D105C4">
        <w:rPr>
          <w:lang w:val="fr-FR"/>
        </w:rPr>
        <w:t>décision</w:t>
      </w:r>
      <w:r w:rsidR="0064070E">
        <w:rPr>
          <w:lang w:val="fr-FR"/>
        </w:rPr>
        <w:t xml:space="preserve"> </w:t>
      </w:r>
      <w:r w:rsidRPr="00B35708">
        <w:rPr>
          <w:lang w:val="fr-FR"/>
        </w:rPr>
        <w:t xml:space="preserve">relative à la confidentialité a été prise en application du </w:t>
      </w:r>
      <w:r w:rsidR="00A926BD">
        <w:rPr>
          <w:lang w:val="fr-FR"/>
        </w:rPr>
        <w:t>paragraphe </w:t>
      </w:r>
      <w:r w:rsidRPr="00DB640B">
        <w:rPr>
          <w:lang w:val="fr-FR"/>
        </w:rPr>
        <w:t>3</w:t>
      </w:r>
      <w:r w:rsidRPr="00B35708">
        <w:rPr>
          <w:lang w:val="fr-FR"/>
        </w:rPr>
        <w:t xml:space="preserve"> du présent article, le Comité peut décider que l</w:t>
      </w:r>
      <w:r w:rsidR="003F0CE6">
        <w:rPr>
          <w:lang w:val="fr-FR"/>
        </w:rPr>
        <w:t>’</w:t>
      </w:r>
      <w:r w:rsidRPr="00B35708">
        <w:rPr>
          <w:lang w:val="fr-FR"/>
        </w:rPr>
        <w:t xml:space="preserve">ensemble ou une partie des déclarations devront rester confidentielles après </w:t>
      </w:r>
      <w:r>
        <w:rPr>
          <w:lang w:val="fr-FR"/>
        </w:rPr>
        <w:t>qu</w:t>
      </w:r>
      <w:r w:rsidR="003F0CE6">
        <w:rPr>
          <w:lang w:val="fr-FR"/>
        </w:rPr>
        <w:t>’</w:t>
      </w:r>
      <w:r>
        <w:rPr>
          <w:lang w:val="fr-FR"/>
        </w:rPr>
        <w:t>il</w:t>
      </w:r>
      <w:r w:rsidRPr="00B35708">
        <w:rPr>
          <w:lang w:val="fr-FR"/>
        </w:rPr>
        <w:t xml:space="preserve"> a adopté une </w:t>
      </w:r>
      <w:r w:rsidR="00D105C4">
        <w:rPr>
          <w:lang w:val="fr-FR"/>
        </w:rPr>
        <w:t>décision</w:t>
      </w:r>
      <w:r w:rsidR="0064070E">
        <w:rPr>
          <w:lang w:val="fr-FR"/>
        </w:rPr>
        <w:t xml:space="preserve"> </w:t>
      </w:r>
      <w:r w:rsidRPr="00B35708">
        <w:rPr>
          <w:lang w:val="fr-FR"/>
        </w:rPr>
        <w:t>d</w:t>
      </w:r>
      <w:r w:rsidR="003F0CE6">
        <w:rPr>
          <w:lang w:val="fr-FR"/>
        </w:rPr>
        <w:t>’</w:t>
      </w:r>
      <w:r w:rsidRPr="00B35708">
        <w:rPr>
          <w:lang w:val="fr-FR"/>
        </w:rPr>
        <w:t>irrecevabilité</w:t>
      </w:r>
      <w:r>
        <w:rPr>
          <w:lang w:val="fr-FR"/>
        </w:rPr>
        <w:t xml:space="preserve"> ou</w:t>
      </w:r>
      <w:r w:rsidRPr="00B35708">
        <w:rPr>
          <w:lang w:val="fr-FR"/>
        </w:rPr>
        <w:t xml:space="preserve"> une </w:t>
      </w:r>
      <w:r w:rsidR="00D105C4">
        <w:rPr>
          <w:lang w:val="fr-FR"/>
        </w:rPr>
        <w:t>décision</w:t>
      </w:r>
      <w:r w:rsidR="0064070E">
        <w:rPr>
          <w:lang w:val="fr-FR"/>
        </w:rPr>
        <w:t xml:space="preserve"> </w:t>
      </w:r>
      <w:r w:rsidRPr="00B35708">
        <w:rPr>
          <w:lang w:val="fr-FR"/>
        </w:rPr>
        <w:t>quant au fond ou a décidé de mettre fin à l</w:t>
      </w:r>
      <w:r w:rsidR="003F0CE6">
        <w:rPr>
          <w:lang w:val="fr-FR"/>
        </w:rPr>
        <w:t>’</w:t>
      </w:r>
      <w:r w:rsidRPr="00B35708">
        <w:rPr>
          <w:lang w:val="fr-FR"/>
        </w:rPr>
        <w:t>examen de la communication</w:t>
      </w:r>
      <w:r w:rsidR="00DB640B" w:rsidRPr="00DB640B">
        <w:rPr>
          <w:lang w:val="fr-FR"/>
        </w:rPr>
        <w:t>.</w:t>
      </w:r>
    </w:p>
    <w:p w14:paraId="0797E888" w14:textId="77777777" w:rsidR="0044170F" w:rsidRDefault="00AC6484" w:rsidP="00FB7676">
      <w:pPr>
        <w:pStyle w:val="H1G"/>
        <w:spacing w:after="0"/>
        <w:rPr>
          <w:lang w:val="fr-FR"/>
        </w:rPr>
      </w:pPr>
      <w:r>
        <w:rPr>
          <w:lang w:val="fr-FR"/>
        </w:rPr>
        <w:tab/>
      </w:r>
      <w:r>
        <w:rPr>
          <w:lang w:val="fr-FR"/>
        </w:rPr>
        <w:tab/>
      </w:r>
      <w:r w:rsidR="00A926BD">
        <w:rPr>
          <w:lang w:val="fr-FR"/>
        </w:rPr>
        <w:t>Article </w:t>
      </w:r>
      <w:r w:rsidR="00B06318" w:rsidRPr="00DB640B">
        <w:rPr>
          <w:lang w:val="fr-FR"/>
        </w:rPr>
        <w:t>103</w:t>
      </w:r>
      <w:bookmarkStart w:id="570" w:name="_Toc206486374"/>
      <w:bookmarkEnd w:id="570"/>
    </w:p>
    <w:p w14:paraId="5C508248" w14:textId="169DBA69" w:rsidR="003F0CE6" w:rsidRDefault="0044170F" w:rsidP="004E65B6">
      <w:pPr>
        <w:pStyle w:val="H1G"/>
        <w:spacing w:before="0"/>
        <w:rPr>
          <w:lang w:val="fr-FR"/>
        </w:rPr>
      </w:pPr>
      <w:r>
        <w:rPr>
          <w:lang w:val="fr-FR"/>
        </w:rPr>
        <w:tab/>
      </w:r>
      <w:r>
        <w:rPr>
          <w:lang w:val="fr-FR"/>
        </w:rPr>
        <w:tab/>
      </w:r>
      <w:r w:rsidR="00B06318" w:rsidRPr="00B35708">
        <w:rPr>
          <w:lang w:val="fr-FR"/>
        </w:rPr>
        <w:t>Auditions</w:t>
      </w:r>
    </w:p>
    <w:p w14:paraId="40D62F9A" w14:textId="65F4CF8E" w:rsidR="00B06318" w:rsidRPr="00B35708" w:rsidRDefault="00B06318" w:rsidP="00AC6484">
      <w:pPr>
        <w:pStyle w:val="SingleTxtG"/>
      </w:pPr>
      <w:r w:rsidRPr="00DB640B">
        <w:rPr>
          <w:lang w:val="fr-FR"/>
        </w:rPr>
        <w:t>1</w:t>
      </w:r>
      <w:r w:rsidR="00DB640B" w:rsidRPr="00DB640B">
        <w:rPr>
          <w:lang w:val="fr-FR"/>
        </w:rPr>
        <w:t>.</w:t>
      </w:r>
      <w:r w:rsidRPr="00B35708">
        <w:rPr>
          <w:lang w:val="fr-FR"/>
        </w:rPr>
        <w:tab/>
        <w:t>Dans les cas qui soulèvent des points de fait ou des points de droit complexes, le</w:t>
      </w:r>
      <w:r w:rsidR="0064070E">
        <w:rPr>
          <w:lang w:val="fr-FR"/>
        </w:rPr>
        <w:t> </w:t>
      </w:r>
      <w:r w:rsidRPr="00B35708">
        <w:rPr>
          <w:lang w:val="fr-FR"/>
        </w:rPr>
        <w:t>Comité peut décider d</w:t>
      </w:r>
      <w:r w:rsidR="003F0CE6">
        <w:rPr>
          <w:lang w:val="fr-FR"/>
        </w:rPr>
        <w:t>’</w:t>
      </w:r>
      <w:r w:rsidRPr="00B35708">
        <w:rPr>
          <w:lang w:val="fr-FR"/>
        </w:rPr>
        <w:t xml:space="preserve">inviter les parties à faire des déclarations orales en présentiel ou par visioconférence en vue de lui fournir des renseignements </w:t>
      </w:r>
      <w:r>
        <w:rPr>
          <w:lang w:val="fr-FR"/>
        </w:rPr>
        <w:t>supplémentaires</w:t>
      </w:r>
      <w:r w:rsidRPr="00B35708">
        <w:rPr>
          <w:lang w:val="fr-FR"/>
        </w:rPr>
        <w:t xml:space="preserve"> et de répondre </w:t>
      </w:r>
      <w:r>
        <w:rPr>
          <w:lang w:val="fr-FR"/>
        </w:rPr>
        <w:t>à des</w:t>
      </w:r>
      <w:r w:rsidRPr="00B35708">
        <w:rPr>
          <w:lang w:val="fr-FR"/>
        </w:rPr>
        <w:t xml:space="preserve"> questions concernant la recevabilité ou le fond de la communication</w:t>
      </w:r>
      <w:r w:rsidR="00DB640B" w:rsidRPr="00DB640B">
        <w:rPr>
          <w:lang w:val="fr-FR"/>
        </w:rPr>
        <w:t>.</w:t>
      </w:r>
      <w:r w:rsidRPr="00B35708">
        <w:rPr>
          <w:lang w:val="fr-FR"/>
        </w:rPr>
        <w:t xml:space="preserve"> Ces auditions se tiennent en séance privée, à moins que le Comité et les deux parties à la communication conviennent que la séance sera publique</w:t>
      </w:r>
      <w:r w:rsidR="00DB640B" w:rsidRPr="00DB640B">
        <w:rPr>
          <w:lang w:val="fr-FR"/>
        </w:rPr>
        <w:t>.</w:t>
      </w:r>
    </w:p>
    <w:p w14:paraId="5E36D0CA" w14:textId="3D4E5F6D" w:rsidR="003F0CE6" w:rsidRDefault="00B06318" w:rsidP="00AC6484">
      <w:pPr>
        <w:pStyle w:val="SingleTxtG"/>
        <w:rPr>
          <w:lang w:val="fr-FR"/>
        </w:rPr>
      </w:pPr>
      <w:r w:rsidRPr="00DB640B">
        <w:rPr>
          <w:lang w:val="fr-FR"/>
        </w:rPr>
        <w:t>2</w:t>
      </w:r>
      <w:r w:rsidR="00DB640B" w:rsidRPr="00DB640B">
        <w:rPr>
          <w:lang w:val="fr-FR"/>
        </w:rPr>
        <w:t>.</w:t>
      </w:r>
      <w:r w:rsidRPr="00B35708">
        <w:rPr>
          <w:lang w:val="fr-FR"/>
        </w:rPr>
        <w:tab/>
        <w:t>La date proposée pour l</w:t>
      </w:r>
      <w:r w:rsidR="003F0CE6">
        <w:rPr>
          <w:lang w:val="fr-FR"/>
        </w:rPr>
        <w:t>’</w:t>
      </w:r>
      <w:r w:rsidRPr="00B35708">
        <w:rPr>
          <w:lang w:val="fr-FR"/>
        </w:rPr>
        <w:t>audition, qui doit avoir lieu à une session à venir du Comité, est précisée dans l</w:t>
      </w:r>
      <w:r w:rsidR="003F0CE6">
        <w:rPr>
          <w:lang w:val="fr-FR"/>
        </w:rPr>
        <w:t>’</w:t>
      </w:r>
      <w:r w:rsidRPr="00B35708">
        <w:rPr>
          <w:lang w:val="fr-FR"/>
        </w:rPr>
        <w:t>invitation</w:t>
      </w:r>
      <w:r w:rsidR="00DB640B" w:rsidRPr="00DB640B">
        <w:rPr>
          <w:lang w:val="fr-FR"/>
        </w:rPr>
        <w:t>.</w:t>
      </w:r>
      <w:r w:rsidRPr="00B35708">
        <w:rPr>
          <w:lang w:val="fr-FR"/>
        </w:rPr>
        <w:t xml:space="preserve"> L</w:t>
      </w:r>
      <w:r w:rsidR="003F0CE6">
        <w:rPr>
          <w:lang w:val="fr-FR"/>
        </w:rPr>
        <w:t>’</w:t>
      </w:r>
      <w:r w:rsidRPr="00B35708">
        <w:rPr>
          <w:lang w:val="fr-FR"/>
        </w:rPr>
        <w:t>audition n</w:t>
      </w:r>
      <w:r w:rsidR="003F0CE6">
        <w:rPr>
          <w:lang w:val="fr-FR"/>
        </w:rPr>
        <w:t>’</w:t>
      </w:r>
      <w:r w:rsidRPr="00B35708">
        <w:rPr>
          <w:lang w:val="fr-FR"/>
        </w:rPr>
        <w:t>a lieu que si les deux parties acceptent l</w:t>
      </w:r>
      <w:r w:rsidR="003F0CE6">
        <w:rPr>
          <w:lang w:val="fr-FR"/>
        </w:rPr>
        <w:t>’</w:t>
      </w:r>
      <w:r w:rsidRPr="00B35708">
        <w:rPr>
          <w:lang w:val="fr-FR"/>
        </w:rPr>
        <w:t xml:space="preserve">invitation et </w:t>
      </w:r>
      <w:r>
        <w:rPr>
          <w:lang w:val="fr-FR"/>
        </w:rPr>
        <w:t>acceptent</w:t>
      </w:r>
      <w:r w:rsidRPr="00B35708">
        <w:rPr>
          <w:lang w:val="fr-FR"/>
        </w:rPr>
        <w:t xml:space="preserve"> de prendre les dispositions nécessaires pour y participer</w:t>
      </w:r>
      <w:r w:rsidR="00DB640B" w:rsidRPr="00DB640B">
        <w:rPr>
          <w:lang w:val="fr-FR"/>
        </w:rPr>
        <w:t>.</w:t>
      </w:r>
    </w:p>
    <w:p w14:paraId="04290A65" w14:textId="4DAA00F1" w:rsidR="003F0CE6" w:rsidRDefault="00B06318" w:rsidP="00AC6484">
      <w:pPr>
        <w:pStyle w:val="SingleTxtG"/>
        <w:rPr>
          <w:lang w:val="fr-FR"/>
        </w:rPr>
      </w:pPr>
      <w:r w:rsidRPr="00DB640B">
        <w:rPr>
          <w:lang w:val="fr-FR"/>
        </w:rPr>
        <w:lastRenderedPageBreak/>
        <w:t>3</w:t>
      </w:r>
      <w:r w:rsidR="00DB640B" w:rsidRPr="00DB640B">
        <w:rPr>
          <w:lang w:val="fr-FR"/>
        </w:rPr>
        <w:t>.</w:t>
      </w:r>
      <w:r w:rsidRPr="00B35708">
        <w:rPr>
          <w:lang w:val="fr-FR"/>
        </w:rPr>
        <w:tab/>
        <w:t>Les parties peuvent participer à l</w:t>
      </w:r>
      <w:r w:rsidR="003F0CE6">
        <w:rPr>
          <w:lang w:val="fr-FR"/>
        </w:rPr>
        <w:t>’</w:t>
      </w:r>
      <w:r w:rsidRPr="00B35708">
        <w:rPr>
          <w:lang w:val="fr-FR"/>
        </w:rPr>
        <w:t>audition en présentiel ou par des moyens de télécommunication fiables</w:t>
      </w:r>
      <w:r w:rsidR="00DB640B" w:rsidRPr="00DB640B">
        <w:rPr>
          <w:lang w:val="fr-FR"/>
        </w:rPr>
        <w:t>.</w:t>
      </w:r>
    </w:p>
    <w:p w14:paraId="1E15C9B5" w14:textId="30937A58" w:rsidR="003F0CE6" w:rsidRDefault="00B06318" w:rsidP="00AC6484">
      <w:pPr>
        <w:pStyle w:val="SingleTxtG"/>
        <w:rPr>
          <w:lang w:val="fr-FR"/>
        </w:rPr>
      </w:pPr>
      <w:r w:rsidRPr="00DB640B">
        <w:rPr>
          <w:lang w:val="fr-FR"/>
        </w:rPr>
        <w:t>4</w:t>
      </w:r>
      <w:r w:rsidR="00DB640B" w:rsidRPr="00DB640B">
        <w:rPr>
          <w:lang w:val="fr-FR"/>
        </w:rPr>
        <w:t>.</w:t>
      </w:r>
      <w:r w:rsidRPr="00B35708">
        <w:rPr>
          <w:lang w:val="fr-FR"/>
        </w:rPr>
        <w:tab/>
        <w:t>L</w:t>
      </w:r>
      <w:r w:rsidR="003F0CE6">
        <w:rPr>
          <w:lang w:val="fr-FR"/>
        </w:rPr>
        <w:t>’</w:t>
      </w:r>
      <w:r w:rsidRPr="00B35708">
        <w:rPr>
          <w:lang w:val="fr-FR"/>
        </w:rPr>
        <w:t>auteur(e) de la communication peut être représenté(e) par un conseil ou tout autre personne pendant l</w:t>
      </w:r>
      <w:r w:rsidR="003F0CE6">
        <w:rPr>
          <w:lang w:val="fr-FR"/>
        </w:rPr>
        <w:t>’</w:t>
      </w:r>
      <w:r w:rsidRPr="00B35708">
        <w:rPr>
          <w:lang w:val="fr-FR"/>
        </w:rPr>
        <w:t>audition</w:t>
      </w:r>
      <w:r w:rsidR="00DB640B" w:rsidRPr="00DB640B">
        <w:rPr>
          <w:lang w:val="fr-FR"/>
        </w:rPr>
        <w:t>.</w:t>
      </w:r>
    </w:p>
    <w:p w14:paraId="0F8CC805" w14:textId="650966E7" w:rsidR="003F0CE6" w:rsidRDefault="00B06318" w:rsidP="00AC6484">
      <w:pPr>
        <w:pStyle w:val="SingleTxtG"/>
        <w:rPr>
          <w:lang w:val="fr-FR"/>
        </w:rPr>
      </w:pPr>
      <w:r w:rsidRPr="00DB640B">
        <w:rPr>
          <w:lang w:val="fr-FR"/>
        </w:rPr>
        <w:t>5</w:t>
      </w:r>
      <w:r w:rsidR="00DB640B" w:rsidRPr="00DB640B">
        <w:rPr>
          <w:lang w:val="fr-FR"/>
        </w:rPr>
        <w:t>.</w:t>
      </w:r>
      <w:r w:rsidRPr="00B35708">
        <w:rPr>
          <w:lang w:val="fr-FR"/>
        </w:rPr>
        <w:tab/>
        <w:t>Le Comité peut décider, avant l</w:t>
      </w:r>
      <w:r w:rsidR="003F0CE6">
        <w:rPr>
          <w:lang w:val="fr-FR"/>
        </w:rPr>
        <w:t>’</w:t>
      </w:r>
      <w:r w:rsidRPr="00B35708">
        <w:rPr>
          <w:lang w:val="fr-FR"/>
        </w:rPr>
        <w:t>audition, de demander aux parties de traiter des aspects particuliers de la communication dans leurs déclarations orales</w:t>
      </w:r>
      <w:r w:rsidR="00DB640B" w:rsidRPr="00DB640B">
        <w:rPr>
          <w:lang w:val="fr-FR"/>
        </w:rPr>
        <w:t>.</w:t>
      </w:r>
      <w:r w:rsidRPr="00B35708">
        <w:rPr>
          <w:lang w:val="fr-FR"/>
        </w:rPr>
        <w:t xml:space="preserve"> En pareil cas, il</w:t>
      </w:r>
      <w:r w:rsidR="00616068">
        <w:rPr>
          <w:lang w:val="fr-FR"/>
        </w:rPr>
        <w:t> </w:t>
      </w:r>
      <w:r w:rsidRPr="00B35708">
        <w:rPr>
          <w:lang w:val="fr-FR"/>
        </w:rPr>
        <w:t>établit et transmet aux parties une liste écrite de questions au moins trente jours avant la date prévue pour l</w:t>
      </w:r>
      <w:r w:rsidR="003F0CE6">
        <w:rPr>
          <w:lang w:val="fr-FR"/>
        </w:rPr>
        <w:t>’</w:t>
      </w:r>
      <w:r w:rsidRPr="00B35708">
        <w:rPr>
          <w:lang w:val="fr-FR"/>
        </w:rPr>
        <w:t>audition</w:t>
      </w:r>
      <w:r w:rsidR="00DB640B" w:rsidRPr="00DB640B">
        <w:rPr>
          <w:lang w:val="fr-FR"/>
        </w:rPr>
        <w:t>.</w:t>
      </w:r>
    </w:p>
    <w:p w14:paraId="3C9C0EDE" w14:textId="45466864" w:rsidR="00B06318" w:rsidRPr="00B35708" w:rsidRDefault="00B06318" w:rsidP="00AC6484">
      <w:pPr>
        <w:pStyle w:val="SingleTxtG"/>
      </w:pPr>
      <w:r w:rsidRPr="00DB640B">
        <w:rPr>
          <w:lang w:val="fr-FR"/>
        </w:rPr>
        <w:t>6</w:t>
      </w:r>
      <w:r w:rsidR="00DB640B" w:rsidRPr="00DB640B">
        <w:rPr>
          <w:lang w:val="fr-FR"/>
        </w:rPr>
        <w:t>.</w:t>
      </w:r>
      <w:r w:rsidRPr="00B35708">
        <w:rPr>
          <w:lang w:val="fr-FR"/>
        </w:rPr>
        <w:tab/>
        <w:t>Le (La) Président(e) du Comité dirige l</w:t>
      </w:r>
      <w:r w:rsidR="003F0CE6">
        <w:rPr>
          <w:lang w:val="fr-FR"/>
        </w:rPr>
        <w:t>’</w:t>
      </w:r>
      <w:r w:rsidRPr="00B35708">
        <w:rPr>
          <w:lang w:val="fr-FR"/>
        </w:rPr>
        <w:t>audition et, si nécessaire, peut prolonger le temps de parole alloué aux parties pour leurs déclarations orales</w:t>
      </w:r>
      <w:r w:rsidR="00DB640B" w:rsidRPr="00DB640B">
        <w:rPr>
          <w:lang w:val="fr-FR"/>
        </w:rPr>
        <w:t>.</w:t>
      </w:r>
    </w:p>
    <w:p w14:paraId="49F32248" w14:textId="38E9D467" w:rsidR="00B06318" w:rsidRPr="00B35708" w:rsidRDefault="00B06318" w:rsidP="00AC6484">
      <w:pPr>
        <w:pStyle w:val="SingleTxtG"/>
      </w:pPr>
      <w:r w:rsidRPr="00DB640B">
        <w:rPr>
          <w:lang w:val="fr-FR"/>
        </w:rPr>
        <w:t>7</w:t>
      </w:r>
      <w:r w:rsidR="00DB640B" w:rsidRPr="00DB640B">
        <w:rPr>
          <w:lang w:val="fr-FR"/>
        </w:rPr>
        <w:t>.</w:t>
      </w:r>
      <w:r w:rsidRPr="00B35708">
        <w:rPr>
          <w:lang w:val="fr-FR"/>
        </w:rPr>
        <w:tab/>
        <w:t xml:space="preserve">Le (La) Secrétaire général(e) fait établir un procès-verbal de </w:t>
      </w:r>
      <w:r>
        <w:rPr>
          <w:lang w:val="fr-FR"/>
        </w:rPr>
        <w:t>l</w:t>
      </w:r>
      <w:r w:rsidR="003F0CE6">
        <w:rPr>
          <w:lang w:val="fr-FR"/>
        </w:rPr>
        <w:t>’</w:t>
      </w:r>
      <w:r>
        <w:rPr>
          <w:lang w:val="fr-FR"/>
        </w:rPr>
        <w:t>audition</w:t>
      </w:r>
      <w:r w:rsidRPr="00B35708">
        <w:rPr>
          <w:lang w:val="fr-FR"/>
        </w:rPr>
        <w:t>, qui reste confidentiel</w:t>
      </w:r>
      <w:r w:rsidR="00DB640B" w:rsidRPr="00DB640B">
        <w:rPr>
          <w:lang w:val="fr-FR"/>
        </w:rPr>
        <w:t>.</w:t>
      </w:r>
      <w:r w:rsidRPr="00B35708">
        <w:rPr>
          <w:lang w:val="fr-FR"/>
        </w:rPr>
        <w:t xml:space="preserve"> Les participants s</w:t>
      </w:r>
      <w:r w:rsidR="003F0CE6">
        <w:rPr>
          <w:lang w:val="fr-FR"/>
        </w:rPr>
        <w:t>’</w:t>
      </w:r>
      <w:r w:rsidRPr="00B35708">
        <w:rPr>
          <w:lang w:val="fr-FR"/>
        </w:rPr>
        <w:t>engagent à respecter le caractère confidentiel de l</w:t>
      </w:r>
      <w:r w:rsidR="003F0CE6">
        <w:rPr>
          <w:lang w:val="fr-FR"/>
        </w:rPr>
        <w:t>’</w:t>
      </w:r>
      <w:r w:rsidRPr="00B35708">
        <w:rPr>
          <w:lang w:val="fr-FR"/>
        </w:rPr>
        <w:t>audition et à s</w:t>
      </w:r>
      <w:r w:rsidR="003F0CE6">
        <w:rPr>
          <w:lang w:val="fr-FR"/>
        </w:rPr>
        <w:t>’</w:t>
      </w:r>
      <w:r w:rsidRPr="00B35708">
        <w:rPr>
          <w:lang w:val="fr-FR"/>
        </w:rPr>
        <w:t>abstenir de l</w:t>
      </w:r>
      <w:r w:rsidR="003F0CE6">
        <w:rPr>
          <w:lang w:val="fr-FR"/>
        </w:rPr>
        <w:t>’</w:t>
      </w:r>
      <w:r w:rsidRPr="00B35708">
        <w:rPr>
          <w:lang w:val="fr-FR"/>
        </w:rPr>
        <w:t>enregistrer ou d</w:t>
      </w:r>
      <w:r w:rsidR="003F0CE6">
        <w:rPr>
          <w:lang w:val="fr-FR"/>
        </w:rPr>
        <w:t>’</w:t>
      </w:r>
      <w:r w:rsidRPr="00B35708">
        <w:rPr>
          <w:lang w:val="fr-FR"/>
        </w:rPr>
        <w:t>en permettre l</w:t>
      </w:r>
      <w:r w:rsidR="003F0CE6">
        <w:rPr>
          <w:lang w:val="fr-FR"/>
        </w:rPr>
        <w:t>’</w:t>
      </w:r>
      <w:r w:rsidRPr="00B35708">
        <w:rPr>
          <w:lang w:val="fr-FR"/>
        </w:rPr>
        <w:t>accès à toute personne autre que les parties et leurs représentants</w:t>
      </w:r>
      <w:r w:rsidR="00DB640B" w:rsidRPr="00DB640B">
        <w:rPr>
          <w:lang w:val="fr-FR"/>
        </w:rPr>
        <w:t>.</w:t>
      </w:r>
    </w:p>
    <w:bookmarkEnd w:id="567"/>
    <w:p w14:paraId="47181E68" w14:textId="77777777" w:rsidR="0044170F" w:rsidRDefault="00AC6484" w:rsidP="00FB7676">
      <w:pPr>
        <w:pStyle w:val="H1G"/>
        <w:spacing w:after="0"/>
        <w:rPr>
          <w:lang w:val="fr-FR"/>
        </w:rPr>
      </w:pPr>
      <w:r>
        <w:rPr>
          <w:lang w:val="fr-FR"/>
        </w:rPr>
        <w:tab/>
      </w:r>
      <w:r>
        <w:rPr>
          <w:lang w:val="fr-FR"/>
        </w:rPr>
        <w:tab/>
      </w:r>
      <w:r w:rsidR="00A926BD">
        <w:rPr>
          <w:lang w:val="fr-FR"/>
        </w:rPr>
        <w:t>Article </w:t>
      </w:r>
      <w:r w:rsidR="00B06318" w:rsidRPr="00DB640B">
        <w:rPr>
          <w:lang w:val="fr-FR"/>
        </w:rPr>
        <w:t>104</w:t>
      </w:r>
      <w:bookmarkStart w:id="571" w:name="_Toc206486376"/>
      <w:bookmarkEnd w:id="571"/>
    </w:p>
    <w:p w14:paraId="4C185417" w14:textId="2F67622B" w:rsidR="003F0CE6" w:rsidRDefault="0044170F" w:rsidP="004E65B6">
      <w:pPr>
        <w:pStyle w:val="H1G"/>
        <w:spacing w:before="0"/>
        <w:rPr>
          <w:lang w:val="fr-FR"/>
        </w:rPr>
      </w:pPr>
      <w:r>
        <w:rPr>
          <w:lang w:val="fr-FR"/>
        </w:rPr>
        <w:tab/>
      </w:r>
      <w:r>
        <w:rPr>
          <w:lang w:val="fr-FR"/>
        </w:rPr>
        <w:tab/>
      </w:r>
      <w:r w:rsidR="00B06318" w:rsidRPr="00B35708">
        <w:rPr>
          <w:lang w:val="fr-FR"/>
        </w:rPr>
        <w:t>Mesures provisoires</w:t>
      </w:r>
    </w:p>
    <w:p w14:paraId="4685C8C5" w14:textId="6A3F176F" w:rsidR="00B06318" w:rsidRPr="00B35708" w:rsidRDefault="00B06318" w:rsidP="00AC6484">
      <w:pPr>
        <w:pStyle w:val="SingleTxtG"/>
        <w:rPr>
          <w:rFonts w:eastAsia="SimSun"/>
        </w:rPr>
      </w:pPr>
      <w:r w:rsidRPr="00DB640B">
        <w:rPr>
          <w:lang w:val="fr-FR"/>
        </w:rPr>
        <w:t>1</w:t>
      </w:r>
      <w:r w:rsidR="00DB640B" w:rsidRPr="00DB640B">
        <w:rPr>
          <w:lang w:val="fr-FR"/>
        </w:rPr>
        <w:t>.</w:t>
      </w:r>
      <w:r w:rsidRPr="00B35708">
        <w:rPr>
          <w:lang w:val="fr-FR"/>
        </w:rPr>
        <w:tab/>
        <w:t>Au moment de l</w:t>
      </w:r>
      <w:r w:rsidR="003F0CE6">
        <w:rPr>
          <w:lang w:val="fr-FR"/>
        </w:rPr>
        <w:t>’</w:t>
      </w:r>
      <w:r w:rsidRPr="00B35708">
        <w:rPr>
          <w:lang w:val="fr-FR"/>
        </w:rPr>
        <w:t>enregistrement d</w:t>
      </w:r>
      <w:r w:rsidR="003F0CE6">
        <w:rPr>
          <w:lang w:val="fr-FR"/>
        </w:rPr>
        <w:t>’</w:t>
      </w:r>
      <w:r w:rsidRPr="00B35708">
        <w:rPr>
          <w:lang w:val="fr-FR"/>
        </w:rPr>
        <w:t>une communication ou à tout moment au cours de son examen, le Comité peut demander à l</w:t>
      </w:r>
      <w:r w:rsidR="003F0CE6">
        <w:rPr>
          <w:lang w:val="fr-FR"/>
        </w:rPr>
        <w:t>’</w:t>
      </w:r>
      <w:r w:rsidRPr="00B35708">
        <w:rPr>
          <w:lang w:val="fr-FR"/>
        </w:rPr>
        <w:t xml:space="preserve">État Partie </w:t>
      </w:r>
      <w:r>
        <w:rPr>
          <w:lang w:val="fr-FR"/>
        </w:rPr>
        <w:t>intéressé</w:t>
      </w:r>
      <w:r w:rsidRPr="00B35708">
        <w:rPr>
          <w:lang w:val="fr-FR"/>
        </w:rPr>
        <w:t xml:space="preserve"> de prendre d</w:t>
      </w:r>
      <w:r w:rsidR="003F0CE6">
        <w:rPr>
          <w:lang w:val="fr-FR"/>
        </w:rPr>
        <w:t>’</w:t>
      </w:r>
      <w:r w:rsidRPr="00B35708">
        <w:rPr>
          <w:lang w:val="fr-FR"/>
        </w:rPr>
        <w:t>urgence les mesures provisoires que le Comité considère nécessaires pour éviter que soient prises des mesures qui pourraient avoir des conséquences irréparables pour les droits invoqués par l</w:t>
      </w:r>
      <w:r w:rsidR="003F0CE6">
        <w:rPr>
          <w:lang w:val="fr-FR"/>
        </w:rPr>
        <w:t>’</w:t>
      </w:r>
      <w:r w:rsidRPr="00B35708">
        <w:rPr>
          <w:lang w:val="fr-FR"/>
        </w:rPr>
        <w:t>auteur(e)</w:t>
      </w:r>
      <w:r w:rsidR="00DB640B" w:rsidRPr="00DB640B">
        <w:rPr>
          <w:lang w:val="fr-FR"/>
        </w:rPr>
        <w:t>.</w:t>
      </w:r>
    </w:p>
    <w:p w14:paraId="15740516" w14:textId="38B85635" w:rsidR="00B06318" w:rsidRPr="00B35708" w:rsidRDefault="00B06318" w:rsidP="00AC6484">
      <w:pPr>
        <w:pStyle w:val="SingleTxtG"/>
        <w:rPr>
          <w:rFonts w:eastAsia="SimSun"/>
        </w:rPr>
      </w:pPr>
      <w:r w:rsidRPr="00DB640B">
        <w:rPr>
          <w:lang w:val="fr-FR"/>
        </w:rPr>
        <w:t>2</w:t>
      </w:r>
      <w:r w:rsidR="00DB640B" w:rsidRPr="00DB640B">
        <w:rPr>
          <w:lang w:val="fr-FR"/>
        </w:rPr>
        <w:t>.</w:t>
      </w:r>
      <w:r w:rsidRPr="00B35708">
        <w:rPr>
          <w:lang w:val="fr-FR"/>
        </w:rPr>
        <w:tab/>
        <w:t>Lorsqu</w:t>
      </w:r>
      <w:r w:rsidR="003F0CE6">
        <w:rPr>
          <w:lang w:val="fr-FR"/>
        </w:rPr>
        <w:t>’</w:t>
      </w:r>
      <w:r w:rsidRPr="00B35708">
        <w:rPr>
          <w:lang w:val="fr-FR"/>
        </w:rPr>
        <w:t xml:space="preserve">il demande que des mesures provisoires soient prises en application du présent article, le Comité indique que cette demande ne préjuge pas la </w:t>
      </w:r>
      <w:r w:rsidR="00D105C4">
        <w:rPr>
          <w:lang w:val="fr-FR"/>
        </w:rPr>
        <w:t>décision</w:t>
      </w:r>
      <w:r w:rsidR="00616068">
        <w:rPr>
          <w:lang w:val="fr-FR"/>
        </w:rPr>
        <w:t xml:space="preserve"> </w:t>
      </w:r>
      <w:r w:rsidRPr="00B35708">
        <w:rPr>
          <w:lang w:val="fr-FR"/>
        </w:rPr>
        <w:t xml:space="preserve">qui sera prise sur la recevabilité ou sur le fond de la communication, mais que </w:t>
      </w:r>
      <w:r>
        <w:rPr>
          <w:lang w:val="fr-FR"/>
        </w:rPr>
        <w:t>la non-application</w:t>
      </w:r>
      <w:r w:rsidRPr="00B35708">
        <w:rPr>
          <w:lang w:val="fr-FR"/>
        </w:rPr>
        <w:t xml:space="preserve"> de telles mesures est incompatible avec l</w:t>
      </w:r>
      <w:r w:rsidR="003F0CE6">
        <w:rPr>
          <w:lang w:val="fr-FR"/>
        </w:rPr>
        <w:t>’</w:t>
      </w:r>
      <w:r w:rsidRPr="00B35708">
        <w:rPr>
          <w:lang w:val="fr-FR"/>
        </w:rPr>
        <w:t>obligation de respecter et de protéger de bonne foi le droit de particuliers de soumettre des communications énoncé à l</w:t>
      </w:r>
      <w:r w:rsidR="003F0CE6">
        <w:rPr>
          <w:lang w:val="fr-FR"/>
        </w:rPr>
        <w:t>’</w:t>
      </w:r>
      <w:r w:rsidR="00A926BD">
        <w:rPr>
          <w:lang w:val="fr-FR"/>
        </w:rPr>
        <w:t>article </w:t>
      </w:r>
      <w:r w:rsidRPr="00DB640B">
        <w:rPr>
          <w:lang w:val="fr-FR"/>
        </w:rPr>
        <w:t>14</w:t>
      </w:r>
      <w:r w:rsidR="00DB640B" w:rsidRPr="00DB640B">
        <w:rPr>
          <w:lang w:val="fr-FR"/>
        </w:rPr>
        <w:t>.</w:t>
      </w:r>
    </w:p>
    <w:p w14:paraId="1EF3D677" w14:textId="00B72175" w:rsidR="00B06318" w:rsidRPr="00B35708" w:rsidRDefault="00B06318" w:rsidP="00AC6484">
      <w:pPr>
        <w:pStyle w:val="SingleTxtG"/>
        <w:rPr>
          <w:rFonts w:eastAsia="SimSun"/>
        </w:rPr>
      </w:pPr>
      <w:r w:rsidRPr="00DB640B">
        <w:rPr>
          <w:lang w:val="fr-FR"/>
        </w:rPr>
        <w:t>3</w:t>
      </w:r>
      <w:r w:rsidR="00DB640B" w:rsidRPr="00DB640B">
        <w:rPr>
          <w:lang w:val="fr-FR"/>
        </w:rPr>
        <w:t>.</w:t>
      </w:r>
      <w:r w:rsidRPr="00B35708">
        <w:rPr>
          <w:lang w:val="fr-FR"/>
        </w:rPr>
        <w:tab/>
        <w:t>À tout stade de la procédure, le Comité examine tout argument avancé par l</w:t>
      </w:r>
      <w:r w:rsidR="003F0CE6">
        <w:rPr>
          <w:lang w:val="fr-FR"/>
        </w:rPr>
        <w:t>’</w:t>
      </w:r>
      <w:r w:rsidRPr="00B35708">
        <w:rPr>
          <w:lang w:val="fr-FR"/>
        </w:rPr>
        <w:t xml:space="preserve">État Partie concernant la demande de mesures provisoires, </w:t>
      </w:r>
      <w:r w:rsidR="00C66A8E">
        <w:rPr>
          <w:lang w:val="fr-FR"/>
        </w:rPr>
        <w:t>y compris</w:t>
      </w:r>
      <w:r w:rsidRPr="00B35708">
        <w:rPr>
          <w:lang w:val="fr-FR"/>
        </w:rPr>
        <w:t xml:space="preserve"> les raisons qui justifieraient la levée des mesures</w:t>
      </w:r>
      <w:r w:rsidR="00DB640B" w:rsidRPr="00DB640B">
        <w:rPr>
          <w:lang w:val="fr-FR"/>
        </w:rPr>
        <w:t>.</w:t>
      </w:r>
    </w:p>
    <w:p w14:paraId="0B7752EC" w14:textId="15383C0C" w:rsidR="00B06318" w:rsidRPr="00B35708" w:rsidRDefault="00B06318" w:rsidP="00AC6484">
      <w:pPr>
        <w:pStyle w:val="SingleTxtG"/>
        <w:rPr>
          <w:rFonts w:eastAsia="SimSun"/>
        </w:rPr>
      </w:pPr>
      <w:r w:rsidRPr="00DB640B">
        <w:rPr>
          <w:lang w:val="fr-FR"/>
        </w:rPr>
        <w:t>4</w:t>
      </w:r>
      <w:r w:rsidR="00DB640B" w:rsidRPr="00DB640B">
        <w:rPr>
          <w:lang w:val="fr-FR"/>
        </w:rPr>
        <w:t>.</w:t>
      </w:r>
      <w:r w:rsidRPr="00B35708">
        <w:rPr>
          <w:lang w:val="fr-FR"/>
        </w:rPr>
        <w:tab/>
        <w:t>Le Comité peut retirer une demande de mesures provisoires à la lumière des informations soumises par l</w:t>
      </w:r>
      <w:r w:rsidR="003F0CE6">
        <w:rPr>
          <w:lang w:val="fr-FR"/>
        </w:rPr>
        <w:t>’</w:t>
      </w:r>
      <w:r w:rsidRPr="00B35708">
        <w:rPr>
          <w:lang w:val="fr-FR"/>
        </w:rPr>
        <w:t>État Partie et par l</w:t>
      </w:r>
      <w:r w:rsidR="003F0CE6">
        <w:rPr>
          <w:lang w:val="fr-FR"/>
        </w:rPr>
        <w:t>’</w:t>
      </w:r>
      <w:r w:rsidRPr="00B35708">
        <w:rPr>
          <w:lang w:val="fr-FR"/>
        </w:rPr>
        <w:t>auteur(e) de la communication</w:t>
      </w:r>
      <w:r w:rsidR="00DB640B" w:rsidRPr="00DB640B">
        <w:rPr>
          <w:lang w:val="fr-FR"/>
        </w:rPr>
        <w:t>.</w:t>
      </w:r>
    </w:p>
    <w:p w14:paraId="285E69FB" w14:textId="77777777" w:rsidR="0044170F" w:rsidRDefault="00AC6484" w:rsidP="00FB7676">
      <w:pPr>
        <w:pStyle w:val="H1G"/>
        <w:spacing w:after="0"/>
        <w:rPr>
          <w:lang w:val="fr-FR"/>
        </w:rPr>
      </w:pPr>
      <w:r>
        <w:rPr>
          <w:lang w:val="fr-FR"/>
        </w:rPr>
        <w:tab/>
      </w:r>
      <w:r>
        <w:rPr>
          <w:lang w:val="fr-FR"/>
        </w:rPr>
        <w:tab/>
      </w:r>
      <w:r w:rsidR="00A926BD">
        <w:rPr>
          <w:lang w:val="fr-FR"/>
        </w:rPr>
        <w:t>Article </w:t>
      </w:r>
      <w:r w:rsidR="00B06318" w:rsidRPr="00DB640B">
        <w:rPr>
          <w:lang w:val="fr-FR"/>
        </w:rPr>
        <w:t>105</w:t>
      </w:r>
      <w:bookmarkStart w:id="572" w:name="_Toc206486378"/>
      <w:bookmarkEnd w:id="572"/>
    </w:p>
    <w:p w14:paraId="668F1E2A" w14:textId="365667FE" w:rsidR="00B06318" w:rsidRPr="00B35708" w:rsidRDefault="0044170F" w:rsidP="004E65B6">
      <w:pPr>
        <w:pStyle w:val="H1G"/>
        <w:spacing w:before="0"/>
        <w:rPr>
          <w:color w:val="000000" w:themeColor="text1"/>
          <w:szCs w:val="24"/>
        </w:rPr>
      </w:pPr>
      <w:r>
        <w:rPr>
          <w:lang w:val="fr-FR"/>
        </w:rPr>
        <w:tab/>
      </w:r>
      <w:r>
        <w:rPr>
          <w:lang w:val="fr-FR"/>
        </w:rPr>
        <w:tab/>
      </w:r>
      <w:r w:rsidR="00B06318" w:rsidRPr="00B35708">
        <w:rPr>
          <w:lang w:val="fr-FR"/>
        </w:rPr>
        <w:t>Mesures de protection</w:t>
      </w:r>
      <w:bookmarkStart w:id="573" w:name="_Toc206486379"/>
      <w:bookmarkEnd w:id="573"/>
    </w:p>
    <w:p w14:paraId="3B632B7A" w14:textId="60EFB487" w:rsidR="003F0CE6" w:rsidRDefault="00B06318" w:rsidP="007030BD">
      <w:pPr>
        <w:pStyle w:val="SingleTxtG"/>
        <w:ind w:firstLine="567"/>
        <w:rPr>
          <w:lang w:val="fr-FR"/>
        </w:rPr>
      </w:pPr>
      <w:r w:rsidRPr="00B35708">
        <w:rPr>
          <w:lang w:val="fr-FR"/>
        </w:rPr>
        <w:t>Au vu des informations reçues de l</w:t>
      </w:r>
      <w:r w:rsidR="003F0CE6">
        <w:rPr>
          <w:lang w:val="fr-FR"/>
        </w:rPr>
        <w:t>’</w:t>
      </w:r>
      <w:r w:rsidRPr="00B35708">
        <w:rPr>
          <w:lang w:val="fr-FR"/>
        </w:rPr>
        <w:t>auteur(e) de la communication, le Comité peut également demander à l</w:t>
      </w:r>
      <w:r w:rsidR="003F0CE6">
        <w:rPr>
          <w:lang w:val="fr-FR"/>
        </w:rPr>
        <w:t>’</w:t>
      </w:r>
      <w:r w:rsidRPr="00B35708">
        <w:rPr>
          <w:lang w:val="fr-FR"/>
        </w:rPr>
        <w:t>État Partie de prendre des mesures de protection en faveur de particuliers, notamment l</w:t>
      </w:r>
      <w:r w:rsidR="003F0CE6">
        <w:rPr>
          <w:lang w:val="fr-FR"/>
        </w:rPr>
        <w:t>’</w:t>
      </w:r>
      <w:r w:rsidRPr="00B35708">
        <w:rPr>
          <w:lang w:val="fr-FR"/>
        </w:rPr>
        <w:t>auteur(e), son conseil et les membres de sa famille, qui risquent de subir des actes d</w:t>
      </w:r>
      <w:r w:rsidR="003F0CE6">
        <w:rPr>
          <w:lang w:val="fr-FR"/>
        </w:rPr>
        <w:t>’</w:t>
      </w:r>
      <w:r w:rsidRPr="00B35708">
        <w:rPr>
          <w:lang w:val="fr-FR"/>
        </w:rPr>
        <w:t xml:space="preserve">intimidation ou des représailles </w:t>
      </w:r>
      <w:r>
        <w:rPr>
          <w:lang w:val="fr-FR"/>
        </w:rPr>
        <w:t>du fait de la soumission de</w:t>
      </w:r>
      <w:r w:rsidRPr="00B35708">
        <w:rPr>
          <w:lang w:val="fr-FR"/>
        </w:rPr>
        <w:t xml:space="preserve"> la communication ou </w:t>
      </w:r>
      <w:r>
        <w:rPr>
          <w:lang w:val="fr-FR"/>
        </w:rPr>
        <w:t>de la coopération</w:t>
      </w:r>
      <w:r w:rsidRPr="00B35708">
        <w:rPr>
          <w:lang w:val="fr-FR"/>
        </w:rPr>
        <w:t xml:space="preserve"> avec le Comité</w:t>
      </w:r>
      <w:r w:rsidR="00DB640B" w:rsidRPr="00DB640B">
        <w:rPr>
          <w:lang w:val="fr-FR"/>
        </w:rPr>
        <w:t>.</w:t>
      </w:r>
      <w:r w:rsidRPr="00B35708">
        <w:rPr>
          <w:lang w:val="fr-FR"/>
        </w:rPr>
        <w:t xml:space="preserve"> Le Comité peut inviter l</w:t>
      </w:r>
      <w:r w:rsidR="003F0CE6">
        <w:rPr>
          <w:lang w:val="fr-FR"/>
        </w:rPr>
        <w:t>’</w:t>
      </w:r>
      <w:r w:rsidRPr="00B35708">
        <w:rPr>
          <w:lang w:val="fr-FR"/>
        </w:rPr>
        <w:t>État Partie à lui présenter par écrit des explications ou des déclarations éclaircissant la question et décrivant toute mesure prise à cet égard</w:t>
      </w:r>
      <w:r w:rsidR="00DB640B" w:rsidRPr="00DB640B">
        <w:rPr>
          <w:lang w:val="fr-FR"/>
        </w:rPr>
        <w:t>.</w:t>
      </w:r>
    </w:p>
    <w:p w14:paraId="54932DCA" w14:textId="77777777" w:rsidR="0044170F" w:rsidRDefault="00AC6484" w:rsidP="00FB7676">
      <w:pPr>
        <w:pStyle w:val="H1G"/>
        <w:spacing w:after="0"/>
        <w:rPr>
          <w:lang w:val="fr-FR"/>
        </w:rPr>
      </w:pPr>
      <w:r>
        <w:rPr>
          <w:lang w:val="fr-FR"/>
        </w:rPr>
        <w:tab/>
      </w:r>
      <w:r>
        <w:rPr>
          <w:lang w:val="fr-FR"/>
        </w:rPr>
        <w:tab/>
      </w:r>
      <w:r w:rsidR="00A926BD">
        <w:rPr>
          <w:lang w:val="fr-FR"/>
        </w:rPr>
        <w:t>Article </w:t>
      </w:r>
      <w:r w:rsidR="00B06318" w:rsidRPr="00DB640B">
        <w:rPr>
          <w:lang w:val="fr-FR"/>
        </w:rPr>
        <w:t>106</w:t>
      </w:r>
      <w:bookmarkStart w:id="574" w:name="_Toc206486380"/>
      <w:bookmarkStart w:id="575" w:name="_Toc126938619"/>
      <w:bookmarkStart w:id="576" w:name="_Toc191803460"/>
      <w:bookmarkStart w:id="577" w:name="_Toc198721708"/>
      <w:bookmarkEnd w:id="574"/>
    </w:p>
    <w:p w14:paraId="2FD7F052" w14:textId="02211FE5" w:rsidR="00B06318" w:rsidRPr="00B35708" w:rsidRDefault="0044170F" w:rsidP="004E65B6">
      <w:pPr>
        <w:pStyle w:val="H1G"/>
        <w:spacing w:before="0"/>
      </w:pPr>
      <w:r>
        <w:rPr>
          <w:lang w:val="fr-FR"/>
        </w:rPr>
        <w:tab/>
      </w:r>
      <w:r>
        <w:rPr>
          <w:lang w:val="fr-FR"/>
        </w:rPr>
        <w:tab/>
      </w:r>
      <w:r w:rsidR="00B06318" w:rsidRPr="00B35708">
        <w:rPr>
          <w:lang w:val="fr-FR"/>
        </w:rPr>
        <w:t>Conditions de recevabilité des communications</w:t>
      </w:r>
      <w:bookmarkStart w:id="578" w:name="_Toc206486381"/>
      <w:bookmarkEnd w:id="575"/>
      <w:bookmarkEnd w:id="576"/>
      <w:bookmarkEnd w:id="577"/>
      <w:bookmarkEnd w:id="578"/>
    </w:p>
    <w:p w14:paraId="0A2B591A" w14:textId="01146DB1" w:rsidR="00B06318" w:rsidRPr="00B35708" w:rsidRDefault="00B06318" w:rsidP="007030BD">
      <w:pPr>
        <w:pStyle w:val="SingleTxtG"/>
        <w:ind w:firstLine="567"/>
        <w:rPr>
          <w:lang w:eastAsia="zh-CN"/>
        </w:rPr>
      </w:pPr>
      <w:r w:rsidRPr="00B35708">
        <w:rPr>
          <w:lang w:val="fr-FR" w:eastAsia="zh-CN"/>
        </w:rPr>
        <w:t>Afin de décider de la recevabilité d</w:t>
      </w:r>
      <w:r w:rsidR="003F0CE6">
        <w:rPr>
          <w:lang w:val="fr-FR" w:eastAsia="zh-CN"/>
        </w:rPr>
        <w:t>’</w:t>
      </w:r>
      <w:r w:rsidRPr="00B35708">
        <w:rPr>
          <w:lang w:val="fr-FR" w:eastAsia="zh-CN"/>
        </w:rPr>
        <w:t>une communication, le Comité ou son groupe de travail s</w:t>
      </w:r>
      <w:r w:rsidR="003F0CE6">
        <w:rPr>
          <w:lang w:val="fr-FR" w:eastAsia="zh-CN"/>
        </w:rPr>
        <w:t>’</w:t>
      </w:r>
      <w:r w:rsidRPr="00B35708">
        <w:rPr>
          <w:lang w:val="fr-FR" w:eastAsia="zh-CN"/>
        </w:rPr>
        <w:t>assure</w:t>
      </w:r>
      <w:r w:rsidR="003F0CE6">
        <w:rPr>
          <w:lang w:val="fr-FR" w:eastAsia="zh-CN"/>
        </w:rPr>
        <w:t> :</w:t>
      </w:r>
    </w:p>
    <w:p w14:paraId="3C05EFB8" w14:textId="20A4F5FD" w:rsidR="00B06318" w:rsidRPr="00B35708" w:rsidRDefault="00B06318" w:rsidP="007030BD">
      <w:pPr>
        <w:pStyle w:val="SingleTxtG"/>
        <w:ind w:firstLine="567"/>
        <w:rPr>
          <w:lang w:eastAsia="zh-CN"/>
        </w:rPr>
      </w:pPr>
      <w:r w:rsidRPr="00B35708">
        <w:rPr>
          <w:lang w:val="fr-FR" w:eastAsia="zh-CN"/>
        </w:rPr>
        <w:t>a)</w:t>
      </w:r>
      <w:r w:rsidRPr="00B35708">
        <w:rPr>
          <w:lang w:val="fr-FR" w:eastAsia="zh-CN"/>
        </w:rPr>
        <w:tab/>
        <w:t>Que la communication n</w:t>
      </w:r>
      <w:r w:rsidR="003F0CE6">
        <w:rPr>
          <w:lang w:val="fr-FR" w:eastAsia="zh-CN"/>
        </w:rPr>
        <w:t>’</w:t>
      </w:r>
      <w:r w:rsidRPr="00B35708">
        <w:rPr>
          <w:lang w:val="fr-FR" w:eastAsia="zh-CN"/>
        </w:rPr>
        <w:t>est pas anonyme et qu</w:t>
      </w:r>
      <w:r w:rsidR="003F0CE6">
        <w:rPr>
          <w:lang w:val="fr-FR" w:eastAsia="zh-CN"/>
        </w:rPr>
        <w:t>’</w:t>
      </w:r>
      <w:r w:rsidRPr="00B35708">
        <w:rPr>
          <w:lang w:val="fr-FR" w:eastAsia="zh-CN"/>
        </w:rPr>
        <w:t>elle émane d</w:t>
      </w:r>
      <w:r w:rsidR="003F0CE6">
        <w:rPr>
          <w:lang w:val="fr-FR" w:eastAsia="zh-CN"/>
        </w:rPr>
        <w:t>’</w:t>
      </w:r>
      <w:r w:rsidRPr="00B35708">
        <w:rPr>
          <w:lang w:val="fr-FR" w:eastAsia="zh-CN"/>
        </w:rPr>
        <w:t>un particulier ou d</w:t>
      </w:r>
      <w:r w:rsidR="003F0CE6">
        <w:rPr>
          <w:lang w:val="fr-FR" w:eastAsia="zh-CN"/>
        </w:rPr>
        <w:t>’</w:t>
      </w:r>
      <w:r w:rsidRPr="00B35708">
        <w:rPr>
          <w:lang w:val="fr-FR" w:eastAsia="zh-CN"/>
        </w:rPr>
        <w:t>un groupe de particuliers relevant de la juridiction d</w:t>
      </w:r>
      <w:r w:rsidR="003F0CE6">
        <w:rPr>
          <w:lang w:val="fr-FR" w:eastAsia="zh-CN"/>
        </w:rPr>
        <w:t>’</w:t>
      </w:r>
      <w:r w:rsidRPr="00B35708">
        <w:rPr>
          <w:lang w:val="fr-FR" w:eastAsia="zh-CN"/>
        </w:rPr>
        <w:t xml:space="preserve">un État Partie qui reconnaît </w:t>
      </w:r>
      <w:r>
        <w:rPr>
          <w:lang w:val="fr-FR" w:eastAsia="zh-CN"/>
        </w:rPr>
        <w:t>sa</w:t>
      </w:r>
      <w:r w:rsidRPr="00B35708">
        <w:rPr>
          <w:lang w:val="fr-FR" w:eastAsia="zh-CN"/>
        </w:rPr>
        <w:t xml:space="preserve"> compétence en vertu de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de la Convention</w:t>
      </w:r>
      <w:r w:rsidR="003F0CE6">
        <w:rPr>
          <w:lang w:val="fr-FR" w:eastAsia="zh-CN"/>
        </w:rPr>
        <w:t> ;</w:t>
      </w:r>
    </w:p>
    <w:p w14:paraId="7F102A53" w14:textId="026A53FA" w:rsidR="003F0CE6" w:rsidRDefault="00B06318" w:rsidP="007030BD">
      <w:pPr>
        <w:pStyle w:val="SingleTxtG"/>
        <w:ind w:firstLine="567"/>
        <w:rPr>
          <w:lang w:val="fr-FR" w:eastAsia="zh-CN"/>
        </w:rPr>
      </w:pPr>
      <w:r w:rsidRPr="00B35708">
        <w:rPr>
          <w:lang w:val="fr-FR" w:eastAsia="zh-CN"/>
        </w:rPr>
        <w:lastRenderedPageBreak/>
        <w:t>b)</w:t>
      </w:r>
      <w:r w:rsidRPr="00B35708">
        <w:rPr>
          <w:lang w:val="fr-FR" w:eastAsia="zh-CN"/>
        </w:rPr>
        <w:tab/>
        <w:t>Que le particulier ou groupe de particulier</w:t>
      </w:r>
      <w:r w:rsidR="00E20ED8">
        <w:rPr>
          <w:lang w:val="fr-FR" w:eastAsia="zh-CN"/>
        </w:rPr>
        <w:t>s</w:t>
      </w:r>
      <w:r w:rsidRPr="00B35708">
        <w:rPr>
          <w:lang w:val="fr-FR" w:eastAsia="zh-CN"/>
        </w:rPr>
        <w:t xml:space="preserve"> allègue être victime d</w:t>
      </w:r>
      <w:r w:rsidR="003F0CE6">
        <w:rPr>
          <w:lang w:val="fr-FR" w:eastAsia="zh-CN"/>
        </w:rPr>
        <w:t>’</w:t>
      </w:r>
      <w:r w:rsidRPr="00B35708">
        <w:rPr>
          <w:lang w:val="fr-FR" w:eastAsia="zh-CN"/>
        </w:rPr>
        <w:t>une violation par l</w:t>
      </w:r>
      <w:r w:rsidR="003F0CE6">
        <w:rPr>
          <w:lang w:val="fr-FR" w:eastAsia="zh-CN"/>
        </w:rPr>
        <w:t>’</w:t>
      </w:r>
      <w:r w:rsidRPr="00B35708">
        <w:rPr>
          <w:lang w:val="fr-FR" w:eastAsia="zh-CN"/>
        </w:rPr>
        <w:t xml:space="preserve">État </w:t>
      </w:r>
      <w:r>
        <w:rPr>
          <w:lang w:val="fr-FR" w:eastAsia="zh-CN"/>
        </w:rPr>
        <w:t>P</w:t>
      </w:r>
      <w:r w:rsidRPr="00B35708">
        <w:rPr>
          <w:lang w:val="fr-FR" w:eastAsia="zh-CN"/>
        </w:rPr>
        <w:t xml:space="preserve">artie </w:t>
      </w:r>
      <w:r>
        <w:rPr>
          <w:lang w:val="fr-FR" w:eastAsia="zh-CN"/>
        </w:rPr>
        <w:t>intéressé</w:t>
      </w:r>
      <w:r w:rsidRPr="00B35708">
        <w:rPr>
          <w:lang w:val="fr-FR" w:eastAsia="zh-CN"/>
        </w:rPr>
        <w:t xml:space="preserve"> de l</w:t>
      </w:r>
      <w:r w:rsidR="003F0CE6">
        <w:rPr>
          <w:lang w:val="fr-FR" w:eastAsia="zh-CN"/>
        </w:rPr>
        <w:t>’</w:t>
      </w:r>
      <w:r w:rsidRPr="00B35708">
        <w:rPr>
          <w:lang w:val="fr-FR" w:eastAsia="zh-CN"/>
        </w:rPr>
        <w:t>un quelconque des droits énoncés dans la Convention</w:t>
      </w:r>
      <w:r w:rsidR="00130808">
        <w:rPr>
          <w:lang w:val="fr-FR" w:eastAsia="zh-CN"/>
        </w:rPr>
        <w:t> ;</w:t>
      </w:r>
    </w:p>
    <w:p w14:paraId="4CD1848C" w14:textId="147283AF" w:rsidR="00B06318" w:rsidRPr="00B35708" w:rsidRDefault="00B06318" w:rsidP="007030BD">
      <w:pPr>
        <w:pStyle w:val="SingleTxtG"/>
        <w:ind w:firstLine="567"/>
        <w:rPr>
          <w:lang w:eastAsia="zh-CN"/>
        </w:rPr>
      </w:pPr>
      <w:r w:rsidRPr="00B35708">
        <w:rPr>
          <w:lang w:val="fr-FR" w:eastAsia="zh-CN"/>
        </w:rPr>
        <w:t>c)</w:t>
      </w:r>
      <w:r w:rsidRPr="00B35708">
        <w:rPr>
          <w:lang w:val="fr-FR" w:eastAsia="zh-CN"/>
        </w:rPr>
        <w:tab/>
        <w:t>Que la communication est compatible avec les dispositions de la Convention</w:t>
      </w:r>
      <w:r w:rsidR="003F0CE6">
        <w:rPr>
          <w:lang w:val="fr-FR" w:eastAsia="zh-CN"/>
        </w:rPr>
        <w:t> ;</w:t>
      </w:r>
    </w:p>
    <w:p w14:paraId="1CD6C614" w14:textId="3A50E9AB" w:rsidR="00B06318" w:rsidRPr="00B35708" w:rsidRDefault="00B06318" w:rsidP="007030BD">
      <w:pPr>
        <w:pStyle w:val="SingleTxtG"/>
        <w:ind w:firstLine="567"/>
        <w:rPr>
          <w:lang w:eastAsia="zh-CN"/>
        </w:rPr>
      </w:pPr>
      <w:r w:rsidRPr="00B35708">
        <w:rPr>
          <w:lang w:val="fr-FR" w:eastAsia="zh-CN"/>
        </w:rPr>
        <w:t>d)</w:t>
      </w:r>
      <w:r w:rsidRPr="00B35708">
        <w:rPr>
          <w:lang w:val="fr-FR" w:eastAsia="zh-CN"/>
        </w:rPr>
        <w:tab/>
        <w:t>Que la communication ne constitue pas un abus du droit de présenter une communication en vertu de l</w:t>
      </w:r>
      <w:r w:rsidR="003F0CE6">
        <w:rPr>
          <w:lang w:val="fr-FR" w:eastAsia="zh-CN"/>
        </w:rPr>
        <w:t>’</w:t>
      </w:r>
      <w:r w:rsidR="00A926BD">
        <w:rPr>
          <w:lang w:val="fr-FR" w:eastAsia="zh-CN"/>
        </w:rPr>
        <w:t>article </w:t>
      </w:r>
      <w:r w:rsidRPr="00DB640B">
        <w:rPr>
          <w:lang w:val="fr-FR" w:eastAsia="zh-CN"/>
        </w:rPr>
        <w:t>14</w:t>
      </w:r>
      <w:r w:rsidR="003F0CE6">
        <w:rPr>
          <w:lang w:val="fr-FR" w:eastAsia="zh-CN"/>
        </w:rPr>
        <w:t> ;</w:t>
      </w:r>
    </w:p>
    <w:p w14:paraId="7679B139" w14:textId="000EA4E3" w:rsidR="00B06318" w:rsidRPr="00B35708" w:rsidRDefault="00B06318" w:rsidP="007030BD">
      <w:pPr>
        <w:pStyle w:val="SingleTxtG"/>
        <w:ind w:firstLine="567"/>
        <w:rPr>
          <w:lang w:eastAsia="zh-CN"/>
        </w:rPr>
      </w:pPr>
      <w:r w:rsidRPr="00B35708">
        <w:rPr>
          <w:lang w:val="fr-FR" w:eastAsia="zh-CN"/>
        </w:rPr>
        <w:t>e)</w:t>
      </w:r>
      <w:r w:rsidRPr="00B35708">
        <w:rPr>
          <w:lang w:val="fr-FR" w:eastAsia="zh-CN"/>
        </w:rPr>
        <w:tab/>
        <w:t xml:space="preserve">Que le particulier ou le groupe de particuliers a épuisé tous les recours internes disponibles, </w:t>
      </w:r>
      <w:r w:rsidR="00C66A8E">
        <w:rPr>
          <w:lang w:val="fr-FR" w:eastAsia="zh-CN"/>
        </w:rPr>
        <w:t>y compris</w:t>
      </w:r>
      <w:r w:rsidRPr="00B35708">
        <w:rPr>
          <w:lang w:val="fr-FR" w:eastAsia="zh-CN"/>
        </w:rPr>
        <w:t>, s</w:t>
      </w:r>
      <w:r w:rsidR="003F0CE6">
        <w:rPr>
          <w:lang w:val="fr-FR" w:eastAsia="zh-CN"/>
        </w:rPr>
        <w:t>’</w:t>
      </w:r>
      <w:r w:rsidRPr="00B35708">
        <w:rPr>
          <w:lang w:val="fr-FR" w:eastAsia="zh-CN"/>
        </w:rPr>
        <w:t>il y a lieu, ceux qui sont mentionnés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B35708">
        <w:rPr>
          <w:lang w:val="fr-FR" w:eastAsia="zh-CN"/>
        </w:rPr>
        <w:t>)</w:t>
      </w:r>
      <w:r w:rsidR="00DB640B" w:rsidRPr="00DB640B">
        <w:rPr>
          <w:lang w:val="fr-FR" w:eastAsia="zh-CN"/>
        </w:rPr>
        <w:t>.</w:t>
      </w:r>
      <w:r w:rsidRPr="00B35708">
        <w:rPr>
          <w:lang w:val="fr-FR" w:eastAsia="zh-CN"/>
        </w:rPr>
        <w:t xml:space="preserve"> Toutefois, cette règle ne s</w:t>
      </w:r>
      <w:r w:rsidR="003F0CE6">
        <w:rPr>
          <w:lang w:val="fr-FR" w:eastAsia="zh-CN"/>
        </w:rPr>
        <w:t>’</w:t>
      </w:r>
      <w:r w:rsidRPr="00B35708">
        <w:rPr>
          <w:lang w:val="fr-FR" w:eastAsia="zh-CN"/>
        </w:rPr>
        <w:t>applique pas si les procédures de recours excèdent des délais raisonnables</w:t>
      </w:r>
      <w:r w:rsidR="00616068">
        <w:rPr>
          <w:lang w:val="fr-FR" w:eastAsia="zh-CN"/>
        </w:rPr>
        <w:t> ;</w:t>
      </w:r>
    </w:p>
    <w:p w14:paraId="3590CE3F" w14:textId="02CF5D31" w:rsidR="00B06318" w:rsidRPr="00B35708" w:rsidRDefault="00B06318" w:rsidP="007030BD">
      <w:pPr>
        <w:pStyle w:val="SingleTxtG"/>
        <w:ind w:firstLine="567"/>
        <w:rPr>
          <w:lang w:eastAsia="zh-CN"/>
        </w:rPr>
      </w:pPr>
      <w:r w:rsidRPr="00B35708">
        <w:rPr>
          <w:lang w:val="fr-FR" w:eastAsia="zh-CN"/>
        </w:rPr>
        <w:t>f)</w:t>
      </w:r>
      <w:r w:rsidRPr="00B35708">
        <w:rPr>
          <w:lang w:val="fr-FR" w:eastAsia="zh-CN"/>
        </w:rPr>
        <w:tab/>
        <w:t>Que la communication est soumise, sauf circonstances exceptionnelles dûment constatées, dans les six mois suivant l</w:t>
      </w:r>
      <w:r w:rsidR="003F0CE6">
        <w:rPr>
          <w:lang w:val="fr-FR" w:eastAsia="zh-CN"/>
        </w:rPr>
        <w:t>’</w:t>
      </w:r>
      <w:r w:rsidRPr="00B35708">
        <w:rPr>
          <w:lang w:val="fr-FR" w:eastAsia="zh-CN"/>
        </w:rPr>
        <w:t xml:space="preserve">épuisement de tous les recours internes disponibles, </w:t>
      </w:r>
      <w:r w:rsidR="00C66A8E">
        <w:rPr>
          <w:lang w:val="fr-FR" w:eastAsia="zh-CN"/>
        </w:rPr>
        <w:t>y compris</w:t>
      </w:r>
      <w:r w:rsidRPr="00B35708">
        <w:rPr>
          <w:lang w:val="fr-FR" w:eastAsia="zh-CN"/>
        </w:rPr>
        <w:t>, s</w:t>
      </w:r>
      <w:r w:rsidR="003F0CE6">
        <w:rPr>
          <w:lang w:val="fr-FR" w:eastAsia="zh-CN"/>
        </w:rPr>
        <w:t>’</w:t>
      </w:r>
      <w:r w:rsidRPr="00B35708">
        <w:rPr>
          <w:lang w:val="fr-FR" w:eastAsia="zh-CN"/>
        </w:rPr>
        <w:t>il y a lieu, ceux qui sont indiqués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Pr="00B35708">
        <w:rPr>
          <w:lang w:val="fr-FR" w:eastAsia="zh-CN"/>
        </w:rPr>
        <w:t xml:space="preserve"> et </w:t>
      </w:r>
      <w:r w:rsidRPr="00DB640B">
        <w:rPr>
          <w:lang w:val="fr-FR" w:eastAsia="zh-CN"/>
        </w:rPr>
        <w:t>5</w:t>
      </w:r>
      <w:r w:rsidRPr="00B35708">
        <w:rPr>
          <w:lang w:val="fr-FR" w:eastAsia="zh-CN"/>
        </w:rPr>
        <w:t>)</w:t>
      </w:r>
      <w:r w:rsidR="00DB640B" w:rsidRPr="00DB640B">
        <w:rPr>
          <w:lang w:val="fr-FR" w:eastAsia="zh-CN"/>
        </w:rPr>
        <w:t>.</w:t>
      </w:r>
    </w:p>
    <w:p w14:paraId="2D1A9B66" w14:textId="77777777" w:rsidR="0044170F" w:rsidRDefault="00AC6484" w:rsidP="00FB7676">
      <w:pPr>
        <w:pStyle w:val="H1G"/>
        <w:spacing w:after="0"/>
        <w:rPr>
          <w:lang w:val="fr-FR"/>
        </w:rPr>
      </w:pPr>
      <w:r>
        <w:rPr>
          <w:lang w:val="fr-FR"/>
        </w:rPr>
        <w:tab/>
      </w:r>
      <w:r>
        <w:rPr>
          <w:lang w:val="fr-FR"/>
        </w:rPr>
        <w:tab/>
      </w:r>
      <w:r w:rsidR="00A926BD">
        <w:rPr>
          <w:lang w:val="fr-FR"/>
        </w:rPr>
        <w:t>Article </w:t>
      </w:r>
      <w:r w:rsidR="00B06318" w:rsidRPr="00DB640B">
        <w:rPr>
          <w:lang w:val="fr-FR"/>
        </w:rPr>
        <w:t>107</w:t>
      </w:r>
      <w:bookmarkStart w:id="579" w:name="_Toc206486382"/>
      <w:bookmarkStart w:id="580" w:name="_Toc126938620"/>
      <w:bookmarkStart w:id="581" w:name="_Toc191803461"/>
      <w:bookmarkStart w:id="582" w:name="_Toc198721709"/>
      <w:bookmarkEnd w:id="579"/>
    </w:p>
    <w:p w14:paraId="66567BA9" w14:textId="50344480" w:rsidR="00B06318" w:rsidRPr="00B35708" w:rsidRDefault="0044170F" w:rsidP="004E65B6">
      <w:pPr>
        <w:pStyle w:val="H1G"/>
        <w:spacing w:before="0"/>
      </w:pPr>
      <w:r>
        <w:rPr>
          <w:lang w:val="fr-FR"/>
        </w:rPr>
        <w:tab/>
      </w:r>
      <w:r>
        <w:rPr>
          <w:lang w:val="fr-FR"/>
        </w:rPr>
        <w:tab/>
      </w:r>
      <w:r w:rsidR="00B06318" w:rsidRPr="00B35708">
        <w:rPr>
          <w:lang w:val="fr-FR"/>
        </w:rPr>
        <w:t xml:space="preserve">Renseignements </w:t>
      </w:r>
      <w:r w:rsidR="00B06318">
        <w:rPr>
          <w:lang w:val="fr-FR"/>
        </w:rPr>
        <w:t>supplémentaires</w:t>
      </w:r>
      <w:r w:rsidR="00B06318" w:rsidRPr="00B35708">
        <w:rPr>
          <w:lang w:val="fr-FR"/>
        </w:rPr>
        <w:t>, éclaircissements et observations</w:t>
      </w:r>
      <w:bookmarkStart w:id="583" w:name="_Toc206486383"/>
      <w:bookmarkEnd w:id="580"/>
      <w:bookmarkEnd w:id="581"/>
      <w:bookmarkEnd w:id="582"/>
      <w:bookmarkEnd w:id="583"/>
    </w:p>
    <w:p w14:paraId="1ED2E4C7" w14:textId="61E7F697" w:rsidR="00B06318" w:rsidRPr="00B35708" w:rsidRDefault="00B06318" w:rsidP="00B817E3">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Le Comité ou le groupe de travail peut, par l</w:t>
      </w:r>
      <w:r w:rsidR="003F0CE6">
        <w:rPr>
          <w:lang w:val="fr-FR" w:eastAsia="zh-CN"/>
        </w:rPr>
        <w:t>’</w:t>
      </w:r>
      <w:r w:rsidRPr="00B35708">
        <w:rPr>
          <w:lang w:val="fr-FR" w:eastAsia="zh-CN"/>
        </w:rPr>
        <w:t>intermédiaire du (de la) Secrétaire général(e), demander à l</w:t>
      </w:r>
      <w:r w:rsidR="003F0CE6">
        <w:rPr>
          <w:lang w:val="fr-FR" w:eastAsia="zh-CN"/>
        </w:rPr>
        <w:t>’</w:t>
      </w:r>
      <w:r w:rsidRPr="00B35708">
        <w:rPr>
          <w:lang w:val="fr-FR" w:eastAsia="zh-CN"/>
        </w:rPr>
        <w:t xml:space="preserve">État Partie </w:t>
      </w:r>
      <w:r>
        <w:rPr>
          <w:lang w:val="fr-FR" w:eastAsia="zh-CN"/>
        </w:rPr>
        <w:t>intéressé</w:t>
      </w:r>
      <w:r w:rsidRPr="00B35708">
        <w:rPr>
          <w:lang w:val="fr-FR" w:eastAsia="zh-CN"/>
        </w:rPr>
        <w:t xml:space="preserve"> ou à l</w:t>
      </w:r>
      <w:r w:rsidR="003F0CE6">
        <w:rPr>
          <w:lang w:val="fr-FR" w:eastAsia="zh-CN"/>
        </w:rPr>
        <w:t>’</w:t>
      </w:r>
      <w:r w:rsidRPr="00B35708">
        <w:rPr>
          <w:lang w:val="fr-FR" w:eastAsia="zh-CN"/>
        </w:rPr>
        <w:t xml:space="preserve">auteur(e) de la communication de lui soumettre par écrit des renseignements </w:t>
      </w:r>
      <w:r>
        <w:rPr>
          <w:lang w:val="fr-FR" w:eastAsia="zh-CN"/>
        </w:rPr>
        <w:t>supplémentaires</w:t>
      </w:r>
      <w:r w:rsidRPr="00B35708">
        <w:rPr>
          <w:lang w:val="fr-FR" w:eastAsia="zh-CN"/>
        </w:rPr>
        <w:t xml:space="preserve"> ou des éclaircissements au sujet de la recevabilité de la communication</w:t>
      </w:r>
      <w:r w:rsidR="00DB640B" w:rsidRPr="00DB640B">
        <w:rPr>
          <w:lang w:val="fr-FR" w:eastAsia="zh-CN"/>
        </w:rPr>
        <w:t>.</w:t>
      </w:r>
    </w:p>
    <w:p w14:paraId="1B9F6CBA" w14:textId="1A58065C" w:rsidR="00B06318" w:rsidRPr="00B35708" w:rsidRDefault="00B06318" w:rsidP="00B817E3">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 xml:space="preserve">Il est précisé dans cette demande que celle-ci ne signifie pas que le Comité a pris une </w:t>
      </w:r>
      <w:r w:rsidR="00D105C4">
        <w:rPr>
          <w:lang w:val="fr-FR" w:eastAsia="zh-CN"/>
        </w:rPr>
        <w:t>décision</w:t>
      </w:r>
      <w:r w:rsidR="00215793">
        <w:rPr>
          <w:lang w:val="fr-FR" w:eastAsia="zh-CN"/>
        </w:rPr>
        <w:t xml:space="preserve"> </w:t>
      </w:r>
      <w:r w:rsidRPr="00B35708">
        <w:rPr>
          <w:lang w:val="fr-FR" w:eastAsia="zh-CN"/>
        </w:rPr>
        <w:t>concernant la recevabilité de la communication</w:t>
      </w:r>
      <w:r w:rsidR="00DB640B" w:rsidRPr="00DB640B">
        <w:rPr>
          <w:lang w:val="fr-FR" w:eastAsia="zh-CN"/>
        </w:rPr>
        <w:t>.</w:t>
      </w:r>
    </w:p>
    <w:p w14:paraId="4E1AEB85" w14:textId="17CC217A" w:rsidR="00B06318" w:rsidRPr="00B35708" w:rsidRDefault="00B06318" w:rsidP="00B817E3">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L</w:t>
      </w:r>
      <w:r w:rsidR="003F0CE6">
        <w:rPr>
          <w:lang w:val="fr-FR" w:eastAsia="zh-CN"/>
        </w:rPr>
        <w:t>’</w:t>
      </w:r>
      <w:r w:rsidRPr="00B35708">
        <w:rPr>
          <w:lang w:val="fr-FR" w:eastAsia="zh-CN"/>
        </w:rPr>
        <w:t xml:space="preserve">État Partie </w:t>
      </w:r>
      <w:r>
        <w:rPr>
          <w:lang w:val="fr-FR" w:eastAsia="zh-CN"/>
        </w:rPr>
        <w:t>intéressé</w:t>
      </w:r>
      <w:r w:rsidRPr="00B35708">
        <w:rPr>
          <w:lang w:val="fr-FR" w:eastAsia="zh-CN"/>
        </w:rPr>
        <w:t xml:space="preserve"> soumet par écrit au Comité, dans un délai de trois mois, des</w:t>
      </w:r>
      <w:r w:rsidR="00215793">
        <w:rPr>
          <w:lang w:val="fr-FR" w:eastAsia="zh-CN"/>
        </w:rPr>
        <w:t> </w:t>
      </w:r>
      <w:r w:rsidRPr="00B35708">
        <w:rPr>
          <w:lang w:val="fr-FR" w:eastAsia="zh-CN"/>
        </w:rPr>
        <w:t>explications ou déclarations éclaircissant l</w:t>
      </w:r>
      <w:r w:rsidR="003F0CE6">
        <w:rPr>
          <w:lang w:val="fr-FR" w:eastAsia="zh-CN"/>
        </w:rPr>
        <w:t>’</w:t>
      </w:r>
      <w:r w:rsidRPr="00B35708">
        <w:rPr>
          <w:lang w:val="fr-FR" w:eastAsia="zh-CN"/>
        </w:rPr>
        <w:t>affaire examinée</w:t>
      </w:r>
      <w:r w:rsidR="00DB640B" w:rsidRPr="00DB640B">
        <w:rPr>
          <w:lang w:val="fr-FR" w:eastAsia="zh-CN"/>
        </w:rPr>
        <w:t>.</w:t>
      </w:r>
      <w:r w:rsidRPr="00B35708">
        <w:rPr>
          <w:lang w:val="fr-FR" w:eastAsia="zh-CN"/>
        </w:rPr>
        <w:t xml:space="preserve"> Le Comité peut indiquer, s</w:t>
      </w:r>
      <w:r w:rsidR="003F0CE6">
        <w:rPr>
          <w:lang w:val="fr-FR" w:eastAsia="zh-CN"/>
        </w:rPr>
        <w:t>’</w:t>
      </w:r>
      <w:r w:rsidRPr="00B35708">
        <w:rPr>
          <w:lang w:val="fr-FR" w:eastAsia="zh-CN"/>
        </w:rPr>
        <w:t>il le juge nécessaire, le type d</w:t>
      </w:r>
      <w:r w:rsidR="003F0CE6">
        <w:rPr>
          <w:lang w:val="fr-FR" w:eastAsia="zh-CN"/>
        </w:rPr>
        <w:t>’</w:t>
      </w:r>
      <w:r w:rsidRPr="00B35708">
        <w:rPr>
          <w:lang w:val="fr-FR" w:eastAsia="zh-CN"/>
        </w:rPr>
        <w:t>informations qu</w:t>
      </w:r>
      <w:r w:rsidR="003F0CE6">
        <w:rPr>
          <w:lang w:val="fr-FR" w:eastAsia="zh-CN"/>
        </w:rPr>
        <w:t>’</w:t>
      </w:r>
      <w:r w:rsidRPr="00B35708">
        <w:rPr>
          <w:lang w:val="fr-FR" w:eastAsia="zh-CN"/>
        </w:rPr>
        <w:t>il souhaite recevoir de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intéressé</w:t>
      </w:r>
      <w:r w:rsidR="00DB640B" w:rsidRPr="00DB640B">
        <w:rPr>
          <w:lang w:val="fr-FR" w:eastAsia="zh-CN"/>
        </w:rPr>
        <w:t>.</w:t>
      </w:r>
    </w:p>
    <w:p w14:paraId="79CA1FE2" w14:textId="6A185F5D" w:rsidR="00B06318" w:rsidRPr="00B35708" w:rsidRDefault="00B06318" w:rsidP="00B817E3">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Une communication ne peut être déclarée recevable qu</w:t>
      </w:r>
      <w:r w:rsidR="003F0CE6">
        <w:rPr>
          <w:lang w:val="fr-FR" w:eastAsia="zh-CN"/>
        </w:rPr>
        <w:t>’</w:t>
      </w:r>
      <w:r w:rsidRPr="00B35708">
        <w:rPr>
          <w:lang w:val="fr-FR" w:eastAsia="zh-CN"/>
        </w:rPr>
        <w:t>à condition que l</w:t>
      </w:r>
      <w:r w:rsidR="003F0CE6">
        <w:rPr>
          <w:lang w:val="fr-FR" w:eastAsia="zh-CN"/>
        </w:rPr>
        <w:t>’</w:t>
      </w:r>
      <w:r w:rsidRPr="00B35708">
        <w:rPr>
          <w:lang w:val="fr-FR" w:eastAsia="zh-CN"/>
        </w:rPr>
        <w:t xml:space="preserve">État Partie intéressé en ait reçu le texte et que la possibilité lui ait été donnée de soumettre des renseignements ou des observations conformément au </w:t>
      </w:r>
      <w:r w:rsidR="00A926BD">
        <w:rPr>
          <w:lang w:val="fr-FR" w:eastAsia="zh-CN"/>
        </w:rPr>
        <w:t>paragraphe </w:t>
      </w:r>
      <w:r w:rsidRPr="00DB640B">
        <w:rPr>
          <w:lang w:val="fr-FR" w:eastAsia="zh-CN"/>
        </w:rPr>
        <w:t>1</w:t>
      </w:r>
      <w:r w:rsidRPr="00B35708">
        <w:rPr>
          <w:lang w:val="fr-FR" w:eastAsia="zh-CN"/>
        </w:rPr>
        <w:t xml:space="preserve"> du présent article, </w:t>
      </w:r>
      <w:r w:rsidR="00C66A8E">
        <w:rPr>
          <w:lang w:val="fr-FR" w:eastAsia="zh-CN"/>
        </w:rPr>
        <w:t>y compris</w:t>
      </w:r>
      <w:r w:rsidRPr="00B35708">
        <w:rPr>
          <w:lang w:val="fr-FR" w:eastAsia="zh-CN"/>
        </w:rPr>
        <w:t xml:space="preserve"> des renseignements sur l</w:t>
      </w:r>
      <w:r w:rsidR="003F0CE6">
        <w:rPr>
          <w:lang w:val="fr-FR" w:eastAsia="zh-CN"/>
        </w:rPr>
        <w:t>’</w:t>
      </w:r>
      <w:r w:rsidRPr="00B35708">
        <w:rPr>
          <w:lang w:val="fr-FR" w:eastAsia="zh-CN"/>
        </w:rPr>
        <w:t>épuisement des recours internes</w:t>
      </w:r>
      <w:r w:rsidR="00DB640B" w:rsidRPr="00DB640B">
        <w:rPr>
          <w:lang w:val="fr-FR" w:eastAsia="zh-CN"/>
        </w:rPr>
        <w:t>.</w:t>
      </w:r>
    </w:p>
    <w:p w14:paraId="5A3627BF" w14:textId="33AD4953" w:rsidR="00B06318" w:rsidRPr="00B35708" w:rsidRDefault="00B06318" w:rsidP="00B817E3">
      <w:pPr>
        <w:pStyle w:val="SingleTxtG"/>
        <w:rPr>
          <w:lang w:eastAsia="zh-CN"/>
        </w:rPr>
      </w:pPr>
      <w:r w:rsidRPr="00DB640B">
        <w:rPr>
          <w:lang w:val="fr-FR" w:eastAsia="zh-CN"/>
        </w:rPr>
        <w:t>5</w:t>
      </w:r>
      <w:r w:rsidR="00DB640B" w:rsidRPr="00DB640B">
        <w:rPr>
          <w:lang w:val="fr-FR" w:eastAsia="zh-CN"/>
        </w:rPr>
        <w:t>.</w:t>
      </w:r>
      <w:r w:rsidRPr="00B35708">
        <w:rPr>
          <w:lang w:val="fr-FR" w:eastAsia="zh-CN"/>
        </w:rPr>
        <w:tab/>
        <w:t xml:space="preserve">Le Comité ou le groupe de travail peut adopter un questionnaire dont il se servira pour demander les renseignements </w:t>
      </w:r>
      <w:r>
        <w:rPr>
          <w:lang w:val="fr-FR" w:eastAsia="zh-CN"/>
        </w:rPr>
        <w:t>supplémentaires</w:t>
      </w:r>
      <w:r w:rsidRPr="00B35708">
        <w:rPr>
          <w:lang w:val="fr-FR" w:eastAsia="zh-CN"/>
        </w:rPr>
        <w:t xml:space="preserve"> ou les éclaircissements susmentionnés</w:t>
      </w:r>
      <w:r w:rsidR="00DB640B" w:rsidRPr="00DB640B">
        <w:rPr>
          <w:lang w:val="fr-FR" w:eastAsia="zh-CN"/>
        </w:rPr>
        <w:t>.</w:t>
      </w:r>
    </w:p>
    <w:p w14:paraId="6A9FB3F5" w14:textId="343F78FF" w:rsidR="00B06318" w:rsidRPr="00B35708" w:rsidRDefault="00B06318" w:rsidP="00B817E3">
      <w:pPr>
        <w:pStyle w:val="SingleTxtG"/>
        <w:rPr>
          <w:lang w:eastAsia="zh-CN"/>
        </w:rPr>
      </w:pPr>
      <w:r w:rsidRPr="00DB640B">
        <w:rPr>
          <w:lang w:val="fr-FR" w:eastAsia="zh-CN"/>
        </w:rPr>
        <w:t>6</w:t>
      </w:r>
      <w:r w:rsidR="00DB640B" w:rsidRPr="00DB640B">
        <w:rPr>
          <w:lang w:val="fr-FR" w:eastAsia="zh-CN"/>
        </w:rPr>
        <w:t>.</w:t>
      </w:r>
      <w:r w:rsidRPr="00B35708">
        <w:rPr>
          <w:lang w:val="fr-FR" w:eastAsia="zh-CN"/>
        </w:rPr>
        <w:tab/>
        <w:t xml:space="preserve">Le Comité ou le groupe de travail fixe un délai pour la soumission de ces renseignements </w:t>
      </w:r>
      <w:r>
        <w:rPr>
          <w:lang w:val="fr-FR" w:eastAsia="zh-CN"/>
        </w:rPr>
        <w:t>supplémentaires</w:t>
      </w:r>
      <w:r w:rsidRPr="00B35708">
        <w:rPr>
          <w:lang w:val="fr-FR" w:eastAsia="zh-CN"/>
        </w:rPr>
        <w:t xml:space="preserve"> ou éclaircissements</w:t>
      </w:r>
      <w:r w:rsidR="00DB640B" w:rsidRPr="00DB640B">
        <w:rPr>
          <w:lang w:val="fr-FR" w:eastAsia="zh-CN"/>
        </w:rPr>
        <w:t>.</w:t>
      </w:r>
    </w:p>
    <w:p w14:paraId="0BC7BB96" w14:textId="2927BC53" w:rsidR="00B06318" w:rsidRPr="00B35708" w:rsidRDefault="00B06318" w:rsidP="00B817E3">
      <w:pPr>
        <w:pStyle w:val="SingleTxtG"/>
        <w:rPr>
          <w:lang w:eastAsia="zh-CN"/>
        </w:rPr>
      </w:pPr>
      <w:r w:rsidRPr="00DB640B">
        <w:rPr>
          <w:lang w:val="fr-FR" w:eastAsia="zh-CN"/>
        </w:rPr>
        <w:t>7</w:t>
      </w:r>
      <w:r w:rsidR="00DB640B" w:rsidRPr="00DB640B">
        <w:rPr>
          <w:lang w:val="fr-FR" w:eastAsia="zh-CN"/>
        </w:rPr>
        <w:t>.</w:t>
      </w:r>
      <w:r w:rsidRPr="00B35708">
        <w:rPr>
          <w:lang w:val="fr-FR" w:eastAsia="zh-CN"/>
        </w:rPr>
        <w:tab/>
        <w:t>Si ce délai n</w:t>
      </w:r>
      <w:r w:rsidR="003F0CE6">
        <w:rPr>
          <w:lang w:val="fr-FR" w:eastAsia="zh-CN"/>
        </w:rPr>
        <w:t>’</w:t>
      </w:r>
      <w:r w:rsidRPr="00B35708">
        <w:rPr>
          <w:lang w:val="fr-FR" w:eastAsia="zh-CN"/>
        </w:rPr>
        <w:t>est pas respecté par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intéressé ou par l</w:t>
      </w:r>
      <w:r w:rsidR="003F0CE6">
        <w:rPr>
          <w:lang w:val="fr-FR" w:eastAsia="zh-CN"/>
        </w:rPr>
        <w:t>’</w:t>
      </w:r>
      <w:r w:rsidRPr="00B35708">
        <w:rPr>
          <w:lang w:val="fr-FR" w:eastAsia="zh-CN"/>
        </w:rPr>
        <w:t>auteur(e) d</w:t>
      </w:r>
      <w:r w:rsidR="003F0CE6">
        <w:rPr>
          <w:lang w:val="fr-FR" w:eastAsia="zh-CN"/>
        </w:rPr>
        <w:t>’</w:t>
      </w:r>
      <w:r w:rsidRPr="00B35708">
        <w:rPr>
          <w:lang w:val="fr-FR" w:eastAsia="zh-CN"/>
        </w:rPr>
        <w:t>une communication, le Comité ou le groupe de travail peut décider d</w:t>
      </w:r>
      <w:r w:rsidR="003F0CE6">
        <w:rPr>
          <w:lang w:val="fr-FR" w:eastAsia="zh-CN"/>
        </w:rPr>
        <w:t>’</w:t>
      </w:r>
      <w:r w:rsidRPr="00B35708">
        <w:rPr>
          <w:lang w:val="fr-FR" w:eastAsia="zh-CN"/>
        </w:rPr>
        <w:t>examiner la question de la recevabilité de la communication à la lumière des renseignements disponibles</w:t>
      </w:r>
      <w:r w:rsidR="00DB640B" w:rsidRPr="00DB640B">
        <w:rPr>
          <w:lang w:val="fr-FR" w:eastAsia="zh-CN"/>
        </w:rPr>
        <w:t>.</w:t>
      </w:r>
    </w:p>
    <w:p w14:paraId="08742D75" w14:textId="5393AE05" w:rsidR="00B06318" w:rsidRPr="00B35708" w:rsidRDefault="00B06318" w:rsidP="00B817E3">
      <w:pPr>
        <w:pStyle w:val="SingleTxtG"/>
        <w:rPr>
          <w:lang w:eastAsia="zh-CN"/>
        </w:rPr>
      </w:pPr>
      <w:r w:rsidRPr="00DB640B">
        <w:rPr>
          <w:lang w:val="fr-FR" w:eastAsia="zh-CN"/>
        </w:rPr>
        <w:t>8</w:t>
      </w:r>
      <w:r w:rsidR="00DB640B" w:rsidRPr="00DB640B">
        <w:rPr>
          <w:lang w:val="fr-FR" w:eastAsia="zh-CN"/>
        </w:rPr>
        <w:t>.</w:t>
      </w:r>
      <w:r w:rsidRPr="00B35708">
        <w:rPr>
          <w:lang w:val="fr-FR" w:eastAsia="zh-CN"/>
        </w:rPr>
        <w:tab/>
        <w:t>S</w:t>
      </w:r>
      <w:r w:rsidR="003F0CE6">
        <w:rPr>
          <w:lang w:val="fr-FR" w:eastAsia="zh-CN"/>
        </w:rPr>
        <w:t>’</w:t>
      </w:r>
      <w:r w:rsidRPr="00B35708">
        <w:rPr>
          <w:lang w:val="fr-FR" w:eastAsia="zh-CN"/>
        </w:rPr>
        <w:t>il conteste l</w:t>
      </w:r>
      <w:r w:rsidR="003F0CE6">
        <w:rPr>
          <w:lang w:val="fr-FR" w:eastAsia="zh-CN"/>
        </w:rPr>
        <w:t>’</w:t>
      </w:r>
      <w:r w:rsidRPr="00B35708">
        <w:rPr>
          <w:lang w:val="fr-FR" w:eastAsia="zh-CN"/>
        </w:rPr>
        <w:t>affirmation de l</w:t>
      </w:r>
      <w:r w:rsidR="003F0CE6">
        <w:rPr>
          <w:lang w:val="fr-FR" w:eastAsia="zh-CN"/>
        </w:rPr>
        <w:t>’</w:t>
      </w:r>
      <w:r w:rsidRPr="00B35708">
        <w:rPr>
          <w:lang w:val="fr-FR" w:eastAsia="zh-CN"/>
        </w:rPr>
        <w:t>auteur(e) d</w:t>
      </w:r>
      <w:r w:rsidR="003F0CE6">
        <w:rPr>
          <w:lang w:val="fr-FR" w:eastAsia="zh-CN"/>
        </w:rPr>
        <w:t>’</w:t>
      </w:r>
      <w:r w:rsidRPr="00B35708">
        <w:rPr>
          <w:lang w:val="fr-FR" w:eastAsia="zh-CN"/>
        </w:rPr>
        <w:t>une communication selon laquelle tous les recours internes disponibles ont été épuisés, l</w:t>
      </w:r>
      <w:r w:rsidR="003F0CE6">
        <w:rPr>
          <w:lang w:val="fr-FR" w:eastAsia="zh-CN"/>
        </w:rPr>
        <w:t>’</w:t>
      </w:r>
      <w:r w:rsidRPr="00B35708">
        <w:rPr>
          <w:lang w:val="fr-FR" w:eastAsia="zh-CN"/>
        </w:rPr>
        <w:t>État Partie intéressé doit donner des détails sur les recours utiles qui sont ouverts à la victime présumée dans les circonstances de l</w:t>
      </w:r>
      <w:r w:rsidR="003F0CE6">
        <w:rPr>
          <w:lang w:val="fr-FR" w:eastAsia="zh-CN"/>
        </w:rPr>
        <w:t>’</w:t>
      </w:r>
      <w:r w:rsidRPr="00B35708">
        <w:rPr>
          <w:lang w:val="fr-FR" w:eastAsia="zh-CN"/>
        </w:rPr>
        <w:t>espèce</w:t>
      </w:r>
      <w:r w:rsidR="00DB640B" w:rsidRPr="00DB640B">
        <w:rPr>
          <w:lang w:val="fr-FR" w:eastAsia="zh-CN"/>
        </w:rPr>
        <w:t>.</w:t>
      </w:r>
    </w:p>
    <w:p w14:paraId="657C705D" w14:textId="77777777" w:rsidR="0044170F" w:rsidRDefault="00B817E3" w:rsidP="00FB7676">
      <w:pPr>
        <w:pStyle w:val="H1G"/>
        <w:spacing w:after="0"/>
        <w:rPr>
          <w:lang w:val="fr-FR"/>
        </w:rPr>
      </w:pPr>
      <w:bookmarkStart w:id="584" w:name="_Toc126938621"/>
      <w:r>
        <w:rPr>
          <w:lang w:val="fr-FR"/>
        </w:rPr>
        <w:tab/>
      </w:r>
      <w:r>
        <w:rPr>
          <w:lang w:val="fr-FR"/>
        </w:rPr>
        <w:tab/>
      </w:r>
      <w:r w:rsidR="00A926BD">
        <w:rPr>
          <w:lang w:val="fr-FR"/>
        </w:rPr>
        <w:t>Article </w:t>
      </w:r>
      <w:r w:rsidR="00B06318" w:rsidRPr="00DB640B">
        <w:rPr>
          <w:lang w:val="fr-FR"/>
        </w:rPr>
        <w:t>108</w:t>
      </w:r>
      <w:bookmarkStart w:id="585" w:name="_Toc206486384"/>
      <w:bookmarkStart w:id="586" w:name="_Toc191803462"/>
      <w:bookmarkStart w:id="587" w:name="_Toc198721710"/>
      <w:bookmarkEnd w:id="585"/>
    </w:p>
    <w:p w14:paraId="6BED6389" w14:textId="0EB3F8CF" w:rsidR="00B06318" w:rsidRPr="00B35708" w:rsidRDefault="0044170F" w:rsidP="004E65B6">
      <w:pPr>
        <w:pStyle w:val="H1G"/>
        <w:spacing w:before="0"/>
      </w:pPr>
      <w:r>
        <w:rPr>
          <w:lang w:val="fr-FR"/>
        </w:rPr>
        <w:tab/>
      </w:r>
      <w:r>
        <w:rPr>
          <w:lang w:val="fr-FR"/>
        </w:rPr>
        <w:tab/>
      </w:r>
      <w:r w:rsidR="00B06318" w:rsidRPr="00B35708">
        <w:rPr>
          <w:lang w:val="fr-FR"/>
        </w:rPr>
        <w:t>Communications irrecevables</w:t>
      </w:r>
      <w:bookmarkStart w:id="588" w:name="_Toc206486385"/>
      <w:bookmarkEnd w:id="584"/>
      <w:bookmarkEnd w:id="586"/>
      <w:bookmarkEnd w:id="587"/>
      <w:bookmarkEnd w:id="588"/>
    </w:p>
    <w:p w14:paraId="0D107922" w14:textId="31EB35C1" w:rsidR="00B06318" w:rsidRPr="00B35708" w:rsidRDefault="00B06318" w:rsidP="00B817E3">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Lorsqu</w:t>
      </w:r>
      <w:r w:rsidR="003F0CE6">
        <w:rPr>
          <w:lang w:val="fr-FR" w:eastAsia="zh-CN"/>
        </w:rPr>
        <w:t>’</w:t>
      </w:r>
      <w:r w:rsidRPr="00B35708">
        <w:rPr>
          <w:lang w:val="fr-FR" w:eastAsia="zh-CN"/>
        </w:rPr>
        <w:t>il décide qu</w:t>
      </w:r>
      <w:r w:rsidR="003F0CE6">
        <w:rPr>
          <w:lang w:val="fr-FR" w:eastAsia="zh-CN"/>
        </w:rPr>
        <w:t>’</w:t>
      </w:r>
      <w:r w:rsidRPr="00B35708">
        <w:rPr>
          <w:lang w:val="fr-FR" w:eastAsia="zh-CN"/>
        </w:rPr>
        <w:t xml:space="preserve">une communication est irrecevable, le Comité fait connaître sa </w:t>
      </w:r>
      <w:r w:rsidR="00D105C4">
        <w:rPr>
          <w:lang w:val="fr-FR" w:eastAsia="zh-CN"/>
        </w:rPr>
        <w:t>décision</w:t>
      </w:r>
      <w:r w:rsidR="00703DA6">
        <w:rPr>
          <w:lang w:val="fr-FR" w:eastAsia="zh-CN"/>
        </w:rPr>
        <w:t xml:space="preserve"> </w:t>
      </w:r>
      <w:r w:rsidRPr="00B35708">
        <w:rPr>
          <w:lang w:val="fr-FR" w:eastAsia="zh-CN"/>
        </w:rPr>
        <w:t>le plus tôt possible, par l</w:t>
      </w:r>
      <w:r w:rsidR="003F0CE6">
        <w:rPr>
          <w:lang w:val="fr-FR" w:eastAsia="zh-CN"/>
        </w:rPr>
        <w:t>’</w:t>
      </w:r>
      <w:r w:rsidRPr="00B35708">
        <w:rPr>
          <w:lang w:val="fr-FR" w:eastAsia="zh-CN"/>
        </w:rPr>
        <w:t>intermédiaire du (de la) Secrétaire général(e), à l</w:t>
      </w:r>
      <w:r w:rsidR="003F0CE6">
        <w:rPr>
          <w:lang w:val="fr-FR" w:eastAsia="zh-CN"/>
        </w:rPr>
        <w:t>’</w:t>
      </w:r>
      <w:r w:rsidRPr="00B35708">
        <w:rPr>
          <w:lang w:val="fr-FR" w:eastAsia="zh-CN"/>
        </w:rPr>
        <w:t>auteur(e) et à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intéressé</w:t>
      </w:r>
      <w:r w:rsidR="00DB640B" w:rsidRPr="00DB640B">
        <w:rPr>
          <w:lang w:val="fr-FR" w:eastAsia="zh-CN"/>
        </w:rPr>
        <w:t>.</w:t>
      </w:r>
    </w:p>
    <w:p w14:paraId="4C03B24A" w14:textId="0537CDC8" w:rsidR="00B06318" w:rsidRPr="00B35708" w:rsidRDefault="00B06318" w:rsidP="00B817E3">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S</w:t>
      </w:r>
      <w:r w:rsidR="003F0CE6">
        <w:rPr>
          <w:lang w:val="fr-FR" w:eastAsia="zh-CN"/>
        </w:rPr>
        <w:t>’</w:t>
      </w:r>
      <w:r w:rsidRPr="00B35708">
        <w:rPr>
          <w:lang w:val="fr-FR" w:eastAsia="zh-CN"/>
        </w:rPr>
        <w:t>il a déclaré une communication irrecevable conformément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7</w:t>
      </w:r>
      <w:r w:rsidR="00703DA6">
        <w:rPr>
          <w:lang w:val="fr-FR" w:eastAsia="zh-CN"/>
        </w:rPr>
        <w:t> </w:t>
      </w:r>
      <w:r w:rsidRPr="00B35708">
        <w:rPr>
          <w:lang w:val="fr-FR" w:eastAsia="zh-CN"/>
        </w:rPr>
        <w:t xml:space="preserve">a)), le Comité peut reconsidérer cette </w:t>
      </w:r>
      <w:r w:rsidR="00D105C4">
        <w:rPr>
          <w:lang w:val="fr-FR" w:eastAsia="zh-CN"/>
        </w:rPr>
        <w:t>décision</w:t>
      </w:r>
      <w:r w:rsidR="00703DA6">
        <w:rPr>
          <w:lang w:val="fr-FR" w:eastAsia="zh-CN"/>
        </w:rPr>
        <w:t xml:space="preserve"> </w:t>
      </w:r>
      <w:r w:rsidRPr="00B35708">
        <w:rPr>
          <w:lang w:val="fr-FR" w:eastAsia="zh-CN"/>
        </w:rPr>
        <w:t>à une date ultérieure s</w:t>
      </w:r>
      <w:r w:rsidR="003F0CE6">
        <w:rPr>
          <w:lang w:val="fr-FR" w:eastAsia="zh-CN"/>
        </w:rPr>
        <w:t>’</w:t>
      </w:r>
      <w:r w:rsidRPr="00B35708">
        <w:rPr>
          <w:lang w:val="fr-FR" w:eastAsia="zh-CN"/>
        </w:rPr>
        <w:t>il est saisi par l</w:t>
      </w:r>
      <w:r w:rsidR="003F0CE6">
        <w:rPr>
          <w:lang w:val="fr-FR" w:eastAsia="zh-CN"/>
        </w:rPr>
        <w:t>’</w:t>
      </w:r>
      <w:r w:rsidRPr="00B35708">
        <w:rPr>
          <w:lang w:val="fr-FR" w:eastAsia="zh-CN"/>
        </w:rPr>
        <w:t>auteur(e) de la communication d</w:t>
      </w:r>
      <w:r w:rsidR="003F0CE6">
        <w:rPr>
          <w:lang w:val="fr-FR" w:eastAsia="zh-CN"/>
        </w:rPr>
        <w:t>’</w:t>
      </w:r>
      <w:r w:rsidRPr="00B35708">
        <w:rPr>
          <w:lang w:val="fr-FR" w:eastAsia="zh-CN"/>
        </w:rPr>
        <w:t>une demande écrite</w:t>
      </w:r>
      <w:r w:rsidR="00DB640B" w:rsidRPr="00DB640B">
        <w:rPr>
          <w:lang w:val="fr-FR" w:eastAsia="zh-CN"/>
        </w:rPr>
        <w:t>.</w:t>
      </w:r>
      <w:r w:rsidRPr="00B35708">
        <w:rPr>
          <w:lang w:val="fr-FR" w:eastAsia="zh-CN"/>
        </w:rPr>
        <w:t xml:space="preserve"> Cette demande écrite doit contenir des preuves documentaires démontrant que les motifs d</w:t>
      </w:r>
      <w:r w:rsidR="003F0CE6">
        <w:rPr>
          <w:lang w:val="fr-FR" w:eastAsia="zh-CN"/>
        </w:rPr>
        <w:t>’</w:t>
      </w:r>
      <w:r w:rsidRPr="00B35708">
        <w:rPr>
          <w:lang w:val="fr-FR" w:eastAsia="zh-CN"/>
        </w:rPr>
        <w:t>irrecevabilité visés à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7</w:t>
      </w:r>
      <w:r w:rsidR="00703DA6">
        <w:rPr>
          <w:lang w:val="fr-FR" w:eastAsia="zh-CN"/>
        </w:rPr>
        <w:t> </w:t>
      </w:r>
      <w:r w:rsidRPr="00B35708">
        <w:rPr>
          <w:lang w:val="fr-FR" w:eastAsia="zh-CN"/>
        </w:rPr>
        <w:t>a)) ne</w:t>
      </w:r>
      <w:r w:rsidR="00703DA6">
        <w:rPr>
          <w:lang w:val="fr-FR" w:eastAsia="zh-CN"/>
        </w:rPr>
        <w:t> </w:t>
      </w:r>
      <w:r w:rsidRPr="00B35708">
        <w:rPr>
          <w:lang w:val="fr-FR" w:eastAsia="zh-CN"/>
        </w:rPr>
        <w:t>sont plus applicables</w:t>
      </w:r>
      <w:r w:rsidR="00DB640B" w:rsidRPr="00DB640B">
        <w:rPr>
          <w:lang w:val="fr-FR" w:eastAsia="zh-CN"/>
        </w:rPr>
        <w:t>.</w:t>
      </w:r>
    </w:p>
    <w:p w14:paraId="01899B65" w14:textId="77777777" w:rsidR="0044170F" w:rsidRDefault="00B817E3"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109</w:t>
      </w:r>
      <w:bookmarkStart w:id="589" w:name="_Toc206486386"/>
      <w:bookmarkEnd w:id="589"/>
    </w:p>
    <w:p w14:paraId="420FE5CA" w14:textId="088487C1" w:rsidR="003F0CE6" w:rsidRDefault="0044170F" w:rsidP="004E65B6">
      <w:pPr>
        <w:pStyle w:val="H1G"/>
        <w:spacing w:before="0"/>
        <w:rPr>
          <w:lang w:val="fr-FR"/>
        </w:rPr>
      </w:pPr>
      <w:r>
        <w:rPr>
          <w:lang w:val="fr-FR"/>
        </w:rPr>
        <w:tab/>
      </w:r>
      <w:r>
        <w:rPr>
          <w:lang w:val="fr-FR"/>
        </w:rPr>
        <w:tab/>
      </w:r>
      <w:r w:rsidR="00B06318" w:rsidRPr="00B35708">
        <w:rPr>
          <w:lang w:val="fr-FR"/>
        </w:rPr>
        <w:t>Cessation de l</w:t>
      </w:r>
      <w:r w:rsidR="003F0CE6">
        <w:rPr>
          <w:lang w:val="fr-FR"/>
        </w:rPr>
        <w:t>’</w:t>
      </w:r>
      <w:r w:rsidR="00B06318" w:rsidRPr="00B35708">
        <w:rPr>
          <w:lang w:val="fr-FR"/>
        </w:rPr>
        <w:t>examen d</w:t>
      </w:r>
      <w:r w:rsidR="003F0CE6">
        <w:rPr>
          <w:lang w:val="fr-FR"/>
        </w:rPr>
        <w:t>’</w:t>
      </w:r>
      <w:r w:rsidR="00B06318" w:rsidRPr="00B35708">
        <w:rPr>
          <w:lang w:val="fr-FR"/>
        </w:rPr>
        <w:t>une communication</w:t>
      </w:r>
    </w:p>
    <w:p w14:paraId="55BA4E51" w14:textId="0CE6751F" w:rsidR="003F0CE6" w:rsidRDefault="00B06318" w:rsidP="007030BD">
      <w:pPr>
        <w:pStyle w:val="SingleTxtG"/>
        <w:ind w:firstLine="567"/>
        <w:rPr>
          <w:lang w:val="fr-FR"/>
        </w:rPr>
      </w:pPr>
      <w:r w:rsidRPr="00B35708">
        <w:rPr>
          <w:lang w:val="fr-FR"/>
        </w:rPr>
        <w:t>Le Comité peut mettre fin à l</w:t>
      </w:r>
      <w:r w:rsidR="003F0CE6">
        <w:rPr>
          <w:lang w:val="fr-FR"/>
        </w:rPr>
        <w:t>’</w:t>
      </w:r>
      <w:r w:rsidRPr="00B35708">
        <w:rPr>
          <w:lang w:val="fr-FR"/>
        </w:rPr>
        <w:t>examen d</w:t>
      </w:r>
      <w:r w:rsidR="003F0CE6">
        <w:rPr>
          <w:lang w:val="fr-FR"/>
        </w:rPr>
        <w:t>’</w:t>
      </w:r>
      <w:r w:rsidRPr="00B35708">
        <w:rPr>
          <w:lang w:val="fr-FR"/>
        </w:rPr>
        <w:t>une communication si les raisons pour lesquelles elle a été soumise au titre de l</w:t>
      </w:r>
      <w:r w:rsidR="003F0CE6">
        <w:rPr>
          <w:lang w:val="fr-FR"/>
        </w:rPr>
        <w:t>’</w:t>
      </w:r>
      <w:r w:rsidR="00A926BD">
        <w:rPr>
          <w:lang w:val="fr-FR"/>
        </w:rPr>
        <w:t>article </w:t>
      </w:r>
      <w:r w:rsidRPr="00DB640B">
        <w:rPr>
          <w:lang w:val="fr-FR"/>
        </w:rPr>
        <w:t>14</w:t>
      </w:r>
      <w:r w:rsidRPr="00B35708">
        <w:rPr>
          <w:lang w:val="fr-FR"/>
        </w:rPr>
        <w:t xml:space="preserve"> ont cessé d</w:t>
      </w:r>
      <w:r w:rsidR="003F0CE6">
        <w:rPr>
          <w:lang w:val="fr-FR"/>
        </w:rPr>
        <w:t>’</w:t>
      </w:r>
      <w:r w:rsidRPr="00B35708">
        <w:rPr>
          <w:lang w:val="fr-FR"/>
        </w:rPr>
        <w:t>exister ou pour d</w:t>
      </w:r>
      <w:r w:rsidR="003F0CE6">
        <w:rPr>
          <w:lang w:val="fr-FR"/>
        </w:rPr>
        <w:t>’</w:t>
      </w:r>
      <w:r w:rsidRPr="00B35708">
        <w:rPr>
          <w:lang w:val="fr-FR"/>
        </w:rPr>
        <w:t>autres motifs pertinents</w:t>
      </w:r>
      <w:r w:rsidR="00DB640B" w:rsidRPr="00DB640B">
        <w:rPr>
          <w:lang w:val="fr-FR"/>
        </w:rPr>
        <w:t>.</w:t>
      </w:r>
      <w:r w:rsidRPr="00B35708">
        <w:rPr>
          <w:lang w:val="fr-FR"/>
        </w:rPr>
        <w:t xml:space="preserve"> </w:t>
      </w:r>
      <w:r>
        <w:rPr>
          <w:lang w:val="fr-FR"/>
        </w:rPr>
        <w:t>Il</w:t>
      </w:r>
      <w:r w:rsidRPr="00B35708">
        <w:rPr>
          <w:lang w:val="fr-FR"/>
        </w:rPr>
        <w:t xml:space="preserve"> fait connaître sa </w:t>
      </w:r>
      <w:r w:rsidR="00D105C4">
        <w:rPr>
          <w:lang w:val="fr-FR"/>
        </w:rPr>
        <w:t>décision</w:t>
      </w:r>
      <w:r w:rsidR="00703DA6">
        <w:rPr>
          <w:lang w:val="fr-FR"/>
        </w:rPr>
        <w:t xml:space="preserve"> </w:t>
      </w:r>
      <w:r w:rsidRPr="00B35708">
        <w:rPr>
          <w:lang w:val="fr-FR"/>
        </w:rPr>
        <w:t>le plus tôt possible, par l</w:t>
      </w:r>
      <w:r w:rsidR="003F0CE6">
        <w:rPr>
          <w:lang w:val="fr-FR"/>
        </w:rPr>
        <w:t>’</w:t>
      </w:r>
      <w:r w:rsidRPr="00B35708">
        <w:rPr>
          <w:lang w:val="fr-FR"/>
        </w:rPr>
        <w:t>intermédiaire du (de la) Secrétaire général(e), à l</w:t>
      </w:r>
      <w:r w:rsidR="003F0CE6">
        <w:rPr>
          <w:lang w:val="fr-FR"/>
        </w:rPr>
        <w:t>’</w:t>
      </w:r>
      <w:r w:rsidRPr="00B35708">
        <w:rPr>
          <w:lang w:val="fr-FR"/>
        </w:rPr>
        <w:t>auteur(e) et à l</w:t>
      </w:r>
      <w:r w:rsidR="003F0CE6">
        <w:rPr>
          <w:lang w:val="fr-FR"/>
        </w:rPr>
        <w:t>’</w:t>
      </w:r>
      <w:r w:rsidRPr="00B35708">
        <w:rPr>
          <w:lang w:val="fr-FR"/>
        </w:rPr>
        <w:t xml:space="preserve">État </w:t>
      </w:r>
      <w:r>
        <w:rPr>
          <w:lang w:val="fr-FR"/>
        </w:rPr>
        <w:t>P</w:t>
      </w:r>
      <w:r w:rsidRPr="00B35708">
        <w:rPr>
          <w:lang w:val="fr-FR"/>
        </w:rPr>
        <w:t>artie intéressé</w:t>
      </w:r>
      <w:r w:rsidR="00DB640B" w:rsidRPr="00DB640B">
        <w:rPr>
          <w:lang w:val="fr-FR"/>
        </w:rPr>
        <w:t>.</w:t>
      </w:r>
    </w:p>
    <w:p w14:paraId="4E7C0CD9" w14:textId="77777777" w:rsidR="0044170F" w:rsidRDefault="00B817E3" w:rsidP="00FB7676">
      <w:pPr>
        <w:pStyle w:val="H1G"/>
        <w:spacing w:after="0"/>
        <w:rPr>
          <w:lang w:val="fr-FR"/>
        </w:rPr>
      </w:pPr>
      <w:bookmarkStart w:id="590" w:name="_Hlk183453500"/>
      <w:r>
        <w:rPr>
          <w:lang w:val="fr-FR"/>
        </w:rPr>
        <w:tab/>
      </w:r>
      <w:r>
        <w:rPr>
          <w:lang w:val="fr-FR"/>
        </w:rPr>
        <w:tab/>
      </w:r>
      <w:r w:rsidR="00A926BD">
        <w:rPr>
          <w:lang w:val="fr-FR"/>
        </w:rPr>
        <w:t>Article </w:t>
      </w:r>
      <w:r w:rsidR="00B06318" w:rsidRPr="00DB640B">
        <w:rPr>
          <w:lang w:val="fr-FR"/>
        </w:rPr>
        <w:t>110</w:t>
      </w:r>
      <w:bookmarkStart w:id="591" w:name="_Toc206486388"/>
      <w:bookmarkEnd w:id="591"/>
    </w:p>
    <w:p w14:paraId="390B818B" w14:textId="6274C083" w:rsidR="003F0CE6" w:rsidRDefault="0044170F" w:rsidP="004E65B6">
      <w:pPr>
        <w:pStyle w:val="H1G"/>
        <w:spacing w:before="0"/>
        <w:rPr>
          <w:lang w:val="fr-FR"/>
        </w:rPr>
      </w:pPr>
      <w:r>
        <w:rPr>
          <w:lang w:val="fr-FR"/>
        </w:rPr>
        <w:tab/>
      </w:r>
      <w:r>
        <w:rPr>
          <w:lang w:val="fr-FR"/>
        </w:rPr>
        <w:tab/>
      </w:r>
      <w:r w:rsidR="00B06318" w:rsidRPr="00B35708">
        <w:rPr>
          <w:lang w:val="fr-FR"/>
        </w:rPr>
        <w:t>Règlement amiable</w:t>
      </w:r>
    </w:p>
    <w:p w14:paraId="7D477EFB" w14:textId="17122F6B" w:rsidR="00B06318" w:rsidRPr="00B35708" w:rsidRDefault="00B06318" w:rsidP="00B817E3">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Après réception d</w:t>
      </w:r>
      <w:r w:rsidR="003F0CE6">
        <w:rPr>
          <w:lang w:val="fr-FR" w:eastAsia="zh-CN"/>
        </w:rPr>
        <w:t>’</w:t>
      </w:r>
      <w:r w:rsidRPr="00B35708">
        <w:rPr>
          <w:lang w:val="fr-FR" w:eastAsia="zh-CN"/>
        </w:rPr>
        <w:t xml:space="preserve">une communication et avant de prendre une </w:t>
      </w:r>
      <w:r w:rsidR="00D105C4">
        <w:rPr>
          <w:lang w:val="fr-FR" w:eastAsia="zh-CN"/>
        </w:rPr>
        <w:t>décision</w:t>
      </w:r>
      <w:r w:rsidR="00C67A26">
        <w:rPr>
          <w:lang w:val="fr-FR" w:eastAsia="zh-CN"/>
        </w:rPr>
        <w:t xml:space="preserve"> </w:t>
      </w:r>
      <w:r w:rsidRPr="00B35708">
        <w:rPr>
          <w:lang w:val="fr-FR" w:eastAsia="zh-CN"/>
        </w:rPr>
        <w:t>sur le fond, le</w:t>
      </w:r>
      <w:r w:rsidR="00C67A26">
        <w:rPr>
          <w:lang w:val="fr-FR" w:eastAsia="zh-CN"/>
        </w:rPr>
        <w:t> </w:t>
      </w:r>
      <w:r w:rsidRPr="00B35708">
        <w:rPr>
          <w:lang w:val="fr-FR" w:eastAsia="zh-CN"/>
        </w:rPr>
        <w:t xml:space="preserve">Comité peut à tout moment, à la demande des parties ou </w:t>
      </w:r>
      <w:r w:rsidRPr="00C67A26">
        <w:rPr>
          <w:i/>
          <w:iCs/>
          <w:lang w:val="fr-FR" w:eastAsia="zh-CN"/>
        </w:rPr>
        <w:t>ex</w:t>
      </w:r>
      <w:r w:rsidR="00C67A26" w:rsidRPr="00C67A26">
        <w:rPr>
          <w:i/>
          <w:iCs/>
          <w:lang w:val="fr-FR" w:eastAsia="zh-CN"/>
        </w:rPr>
        <w:t> </w:t>
      </w:r>
      <w:r w:rsidRPr="00C67A26">
        <w:rPr>
          <w:i/>
          <w:iCs/>
          <w:lang w:val="fr-FR" w:eastAsia="zh-CN"/>
        </w:rPr>
        <w:t>officio</w:t>
      </w:r>
      <w:r w:rsidRPr="00B35708">
        <w:rPr>
          <w:lang w:val="fr-FR" w:eastAsia="zh-CN"/>
        </w:rPr>
        <w:t>, mettre ses bons offices à la disposition des parties en vue de parvenir à un règlement amiable de la question fondé sur le respect des obligations énoncées dans</w:t>
      </w:r>
      <w:r w:rsidR="00E374B3">
        <w:rPr>
          <w:lang w:val="fr-FR" w:eastAsia="zh-CN"/>
        </w:rPr>
        <w:t xml:space="preserve"> </w:t>
      </w:r>
      <w:r w:rsidRPr="00B35708">
        <w:rPr>
          <w:lang w:val="fr-FR" w:eastAsia="zh-CN"/>
        </w:rPr>
        <w:t>la Convention</w:t>
      </w:r>
      <w:r w:rsidR="00DB640B" w:rsidRPr="00DB640B">
        <w:rPr>
          <w:lang w:val="fr-FR" w:eastAsia="zh-CN"/>
        </w:rPr>
        <w:t>.</w:t>
      </w:r>
    </w:p>
    <w:p w14:paraId="3ADF5FB7" w14:textId="73B7F331" w:rsidR="00B06318" w:rsidRPr="00B35708" w:rsidRDefault="00B06318" w:rsidP="00B817E3">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La procédure de règlement amiable est conduite avec le consentement des parties</w:t>
      </w:r>
      <w:r w:rsidR="00DB640B" w:rsidRPr="00DB640B">
        <w:rPr>
          <w:lang w:val="fr-FR" w:eastAsia="zh-CN"/>
        </w:rPr>
        <w:t>.</w:t>
      </w:r>
    </w:p>
    <w:p w14:paraId="2667C520" w14:textId="54B75880" w:rsidR="00B06318" w:rsidRPr="00B35708" w:rsidRDefault="00B06318" w:rsidP="00B817E3">
      <w:pPr>
        <w:pStyle w:val="SingleTxtG"/>
        <w:rPr>
          <w:lang w:eastAsia="zh-CN"/>
        </w:rPr>
      </w:pPr>
      <w:r w:rsidRPr="00DB640B">
        <w:rPr>
          <w:lang w:val="fr-FR" w:eastAsia="zh-CN"/>
        </w:rPr>
        <w:t>3</w:t>
      </w:r>
      <w:r w:rsidR="00DB640B" w:rsidRPr="00DB640B">
        <w:rPr>
          <w:lang w:val="fr-FR" w:eastAsia="zh-CN"/>
        </w:rPr>
        <w:t>.</w:t>
      </w:r>
      <w:r w:rsidRPr="00B35708">
        <w:rPr>
          <w:lang w:val="fr-FR" w:eastAsia="zh-CN"/>
        </w:rPr>
        <w:tab/>
        <w:t>Le Comité peut charger un(e) ou plusieurs de ses membres de faciliter les négociations entre les parties</w:t>
      </w:r>
      <w:r w:rsidR="00DB640B" w:rsidRPr="00DB640B">
        <w:rPr>
          <w:lang w:val="fr-FR" w:eastAsia="zh-CN"/>
        </w:rPr>
        <w:t>.</w:t>
      </w:r>
    </w:p>
    <w:p w14:paraId="760227B3" w14:textId="7A6B2089" w:rsidR="00B06318" w:rsidRPr="00B35708" w:rsidRDefault="00B06318" w:rsidP="00B817E3">
      <w:pPr>
        <w:pStyle w:val="SingleTxtG"/>
        <w:rPr>
          <w:lang w:eastAsia="zh-CN"/>
        </w:rPr>
      </w:pPr>
      <w:r w:rsidRPr="00DB640B">
        <w:rPr>
          <w:lang w:val="fr-FR" w:eastAsia="zh-CN"/>
        </w:rPr>
        <w:t>4</w:t>
      </w:r>
      <w:r w:rsidR="00DB640B" w:rsidRPr="00DB640B">
        <w:rPr>
          <w:lang w:val="fr-FR" w:eastAsia="zh-CN"/>
        </w:rPr>
        <w:t>.</w:t>
      </w:r>
      <w:r w:rsidRPr="00B35708">
        <w:rPr>
          <w:lang w:val="fr-FR" w:eastAsia="zh-CN"/>
        </w:rPr>
        <w:tab/>
        <w:t>La procédure de règlement amiable est confidentielle et ne préjuge pas des documents soumis par les parties au Comité</w:t>
      </w:r>
      <w:r w:rsidR="00DB640B" w:rsidRPr="00DB640B">
        <w:rPr>
          <w:lang w:val="fr-FR" w:eastAsia="zh-CN"/>
        </w:rPr>
        <w:t>.</w:t>
      </w:r>
      <w:r w:rsidRPr="00B35708">
        <w:rPr>
          <w:lang w:val="fr-FR" w:eastAsia="zh-CN"/>
        </w:rPr>
        <w:t xml:space="preserve"> Aucune communication écrite ou orale et aucune offre ou concession faite dans le cadre de la tentative de règlement amiable ne peut être utilisée contre l</w:t>
      </w:r>
      <w:r w:rsidR="003F0CE6">
        <w:rPr>
          <w:lang w:val="fr-FR" w:eastAsia="zh-CN"/>
        </w:rPr>
        <w:t>’</w:t>
      </w:r>
      <w:r w:rsidRPr="00B35708">
        <w:rPr>
          <w:lang w:val="fr-FR" w:eastAsia="zh-CN"/>
        </w:rPr>
        <w:t>autre partie dans la procédure devant le Comité</w:t>
      </w:r>
      <w:r w:rsidR="00DB640B" w:rsidRPr="00DB640B">
        <w:rPr>
          <w:lang w:val="fr-FR" w:eastAsia="zh-CN"/>
        </w:rPr>
        <w:t>.</w:t>
      </w:r>
    </w:p>
    <w:p w14:paraId="4BB9FE61" w14:textId="724F7DE5" w:rsidR="00B06318" w:rsidRPr="00B35708" w:rsidRDefault="00B06318" w:rsidP="00B817E3">
      <w:pPr>
        <w:pStyle w:val="SingleTxtG"/>
        <w:rPr>
          <w:lang w:eastAsia="zh-CN"/>
        </w:rPr>
      </w:pPr>
      <w:r w:rsidRPr="00DB640B">
        <w:rPr>
          <w:lang w:val="fr-FR" w:eastAsia="zh-CN"/>
        </w:rPr>
        <w:t>5</w:t>
      </w:r>
      <w:r w:rsidR="00DB640B" w:rsidRPr="00DB640B">
        <w:rPr>
          <w:lang w:val="fr-FR" w:eastAsia="zh-CN"/>
        </w:rPr>
        <w:t>.</w:t>
      </w:r>
      <w:r w:rsidRPr="00B35708">
        <w:rPr>
          <w:lang w:val="fr-FR" w:eastAsia="zh-CN"/>
        </w:rPr>
        <w:tab/>
        <w:t>Le Comité peut cesser de faciliter la procédure de règlement amiable s</w:t>
      </w:r>
      <w:r w:rsidR="003F0CE6">
        <w:rPr>
          <w:lang w:val="fr-FR" w:eastAsia="zh-CN"/>
        </w:rPr>
        <w:t>’</w:t>
      </w:r>
      <w:r w:rsidRPr="00B35708">
        <w:rPr>
          <w:lang w:val="fr-FR" w:eastAsia="zh-CN"/>
        </w:rPr>
        <w:t>il constate qu</w:t>
      </w:r>
      <w:r w:rsidR="003F0CE6">
        <w:rPr>
          <w:lang w:val="fr-FR" w:eastAsia="zh-CN"/>
        </w:rPr>
        <w:t>’</w:t>
      </w:r>
      <w:r w:rsidRPr="00B35708">
        <w:rPr>
          <w:lang w:val="fr-FR" w:eastAsia="zh-CN"/>
        </w:rPr>
        <w:t>il y a peu de chance de parvenir à une solution ou si l</w:t>
      </w:r>
      <w:r w:rsidR="003F0CE6">
        <w:rPr>
          <w:lang w:val="fr-FR" w:eastAsia="zh-CN"/>
        </w:rPr>
        <w:t>’</w:t>
      </w:r>
      <w:r w:rsidRPr="00B35708">
        <w:rPr>
          <w:lang w:val="fr-FR" w:eastAsia="zh-CN"/>
        </w:rPr>
        <w:t>une des parties ne consent pas à l</w:t>
      </w:r>
      <w:r w:rsidR="003F0CE6">
        <w:rPr>
          <w:lang w:val="fr-FR" w:eastAsia="zh-CN"/>
        </w:rPr>
        <w:t>’</w:t>
      </w:r>
      <w:r w:rsidRPr="00B35708">
        <w:rPr>
          <w:lang w:val="fr-FR" w:eastAsia="zh-CN"/>
        </w:rPr>
        <w:t>application de cette procédure, décide de se retirer ou ne démontre pas la volonté d</w:t>
      </w:r>
      <w:r w:rsidR="003F0CE6">
        <w:rPr>
          <w:lang w:val="fr-FR" w:eastAsia="zh-CN"/>
        </w:rPr>
        <w:t>’</w:t>
      </w:r>
      <w:r w:rsidRPr="00B35708">
        <w:rPr>
          <w:lang w:val="fr-FR" w:eastAsia="zh-CN"/>
        </w:rPr>
        <w:t>arriver à un règlement amiable fondé sur le respect des obligations énoncées dans la Convention</w:t>
      </w:r>
      <w:r w:rsidR="00DB640B" w:rsidRPr="00DB640B">
        <w:rPr>
          <w:lang w:val="fr-FR" w:eastAsia="zh-CN"/>
        </w:rPr>
        <w:t>.</w:t>
      </w:r>
    </w:p>
    <w:p w14:paraId="3960AEEC" w14:textId="16573A2E" w:rsidR="00B06318" w:rsidRPr="00B35708" w:rsidRDefault="00B06318" w:rsidP="00B817E3">
      <w:pPr>
        <w:pStyle w:val="SingleTxtG"/>
        <w:rPr>
          <w:lang w:eastAsia="zh-CN"/>
        </w:rPr>
      </w:pPr>
      <w:r w:rsidRPr="00DB640B">
        <w:rPr>
          <w:lang w:val="fr-FR" w:eastAsia="zh-CN"/>
        </w:rPr>
        <w:t>6</w:t>
      </w:r>
      <w:r w:rsidR="00DB640B" w:rsidRPr="00DB640B">
        <w:rPr>
          <w:lang w:val="fr-FR" w:eastAsia="zh-CN"/>
        </w:rPr>
        <w:t>.</w:t>
      </w:r>
      <w:r w:rsidRPr="00B35708">
        <w:rPr>
          <w:lang w:val="fr-FR" w:eastAsia="zh-CN"/>
        </w:rPr>
        <w:tab/>
        <w:t xml:space="preserve">Une fois que les parties ont expressément accepté un règlement amiable, le Comité adopte une </w:t>
      </w:r>
      <w:r w:rsidR="00D105C4">
        <w:rPr>
          <w:lang w:val="fr-FR" w:eastAsia="zh-CN"/>
        </w:rPr>
        <w:t>décision</w:t>
      </w:r>
      <w:r w:rsidR="00C67A26">
        <w:rPr>
          <w:lang w:val="fr-FR" w:eastAsia="zh-CN"/>
        </w:rPr>
        <w:t xml:space="preserve"> </w:t>
      </w:r>
      <w:r w:rsidRPr="00B35708">
        <w:rPr>
          <w:lang w:val="fr-FR" w:eastAsia="zh-CN"/>
        </w:rPr>
        <w:t>dans laquelle sont énoncés les faits et la solution trouvée</w:t>
      </w:r>
      <w:r w:rsidR="00DB640B" w:rsidRPr="00DB640B">
        <w:rPr>
          <w:lang w:val="fr-FR" w:eastAsia="zh-CN"/>
        </w:rPr>
        <w:t>.</w:t>
      </w:r>
      <w:r w:rsidRPr="00B35708">
        <w:rPr>
          <w:lang w:val="fr-FR" w:eastAsia="zh-CN"/>
        </w:rPr>
        <w:t xml:space="preserve"> Il transmet cette </w:t>
      </w:r>
      <w:r w:rsidR="00D105C4">
        <w:rPr>
          <w:lang w:val="fr-FR" w:eastAsia="zh-CN"/>
        </w:rPr>
        <w:t>décision</w:t>
      </w:r>
      <w:r w:rsidR="00C67A26">
        <w:rPr>
          <w:lang w:val="fr-FR" w:eastAsia="zh-CN"/>
        </w:rPr>
        <w:t xml:space="preserve"> </w:t>
      </w:r>
      <w:r w:rsidRPr="00B35708">
        <w:rPr>
          <w:lang w:val="fr-FR" w:eastAsia="zh-CN"/>
        </w:rPr>
        <w:t>aux parties intéressées et la publie dans son rapport annuel à l</w:t>
      </w:r>
      <w:r w:rsidR="003F0CE6">
        <w:rPr>
          <w:lang w:val="fr-FR" w:eastAsia="zh-CN"/>
        </w:rPr>
        <w:t>’</w:t>
      </w:r>
      <w:r w:rsidRPr="00B35708">
        <w:rPr>
          <w:lang w:val="fr-FR" w:eastAsia="zh-CN"/>
        </w:rPr>
        <w:t>Assemblée générale</w:t>
      </w:r>
      <w:r w:rsidR="00DB640B" w:rsidRPr="00DB640B">
        <w:rPr>
          <w:lang w:val="fr-FR" w:eastAsia="zh-CN"/>
        </w:rPr>
        <w:t>.</w:t>
      </w:r>
      <w:r w:rsidRPr="00B35708">
        <w:rPr>
          <w:lang w:val="fr-FR" w:eastAsia="zh-CN"/>
        </w:rPr>
        <w:t xml:space="preserve"> Avant d</w:t>
      </w:r>
      <w:r w:rsidR="003F0CE6">
        <w:rPr>
          <w:lang w:val="fr-FR" w:eastAsia="zh-CN"/>
        </w:rPr>
        <w:t>’</w:t>
      </w:r>
      <w:r w:rsidRPr="00B35708">
        <w:rPr>
          <w:lang w:val="fr-FR" w:eastAsia="zh-CN"/>
        </w:rPr>
        <w:t>adopter une décision, il</w:t>
      </w:r>
      <w:r w:rsidR="00C67A26">
        <w:rPr>
          <w:lang w:val="fr-FR" w:eastAsia="zh-CN"/>
        </w:rPr>
        <w:t xml:space="preserve"> </w:t>
      </w:r>
      <w:r w:rsidRPr="00B35708">
        <w:rPr>
          <w:lang w:val="fr-FR" w:eastAsia="zh-CN"/>
        </w:rPr>
        <w:t>s</w:t>
      </w:r>
      <w:r w:rsidR="003F0CE6">
        <w:rPr>
          <w:lang w:val="fr-FR" w:eastAsia="zh-CN"/>
        </w:rPr>
        <w:t>’</w:t>
      </w:r>
      <w:r w:rsidRPr="00B35708">
        <w:rPr>
          <w:lang w:val="fr-FR" w:eastAsia="zh-CN"/>
        </w:rPr>
        <w:t>assure que la victime de la violation présumée a consenti à l</w:t>
      </w:r>
      <w:r w:rsidR="003F0CE6">
        <w:rPr>
          <w:lang w:val="fr-FR" w:eastAsia="zh-CN"/>
        </w:rPr>
        <w:t>’</w:t>
      </w:r>
      <w:r w:rsidRPr="00B35708">
        <w:rPr>
          <w:lang w:val="fr-FR" w:eastAsia="zh-CN"/>
        </w:rPr>
        <w:t>accord de règlement amiable</w:t>
      </w:r>
      <w:r w:rsidR="00DB640B" w:rsidRPr="00DB640B">
        <w:rPr>
          <w:lang w:val="fr-FR" w:eastAsia="zh-CN"/>
        </w:rPr>
        <w:t>.</w:t>
      </w:r>
      <w:r w:rsidRPr="00B35708">
        <w:rPr>
          <w:lang w:val="fr-FR" w:eastAsia="zh-CN"/>
        </w:rPr>
        <w:t xml:space="preserve"> Dans tous les cas, le règlement amiable doit être fondé sur le respect des obligations énoncées dans la Convention</w:t>
      </w:r>
      <w:r w:rsidR="00DB640B" w:rsidRPr="00DB640B">
        <w:rPr>
          <w:lang w:val="fr-FR" w:eastAsia="zh-CN"/>
        </w:rPr>
        <w:t>.</w:t>
      </w:r>
    </w:p>
    <w:p w14:paraId="4D236BD9" w14:textId="50300EB1" w:rsidR="00B06318" w:rsidRPr="00B35708" w:rsidRDefault="00B06318" w:rsidP="00B817E3">
      <w:pPr>
        <w:pStyle w:val="SingleTxtG"/>
        <w:rPr>
          <w:lang w:eastAsia="zh-CN"/>
        </w:rPr>
      </w:pPr>
      <w:r w:rsidRPr="00DB640B">
        <w:rPr>
          <w:lang w:val="fr-FR" w:eastAsia="zh-CN"/>
        </w:rPr>
        <w:t>7</w:t>
      </w:r>
      <w:r w:rsidR="00DB640B" w:rsidRPr="00DB640B">
        <w:rPr>
          <w:lang w:val="fr-FR" w:eastAsia="zh-CN"/>
        </w:rPr>
        <w:t>.</w:t>
      </w:r>
      <w:r w:rsidRPr="00B35708">
        <w:rPr>
          <w:lang w:val="fr-FR" w:eastAsia="zh-CN"/>
        </w:rPr>
        <w:tab/>
        <w:t>Tout règlement amiable met un terme à l</w:t>
      </w:r>
      <w:r w:rsidR="003F0CE6">
        <w:rPr>
          <w:lang w:val="fr-FR" w:eastAsia="zh-CN"/>
        </w:rPr>
        <w:t>’</w:t>
      </w:r>
      <w:r w:rsidRPr="00B35708">
        <w:rPr>
          <w:lang w:val="fr-FR" w:eastAsia="zh-CN"/>
        </w:rPr>
        <w:t xml:space="preserve">examen de la communication </w:t>
      </w:r>
      <w:r>
        <w:rPr>
          <w:lang w:val="fr-FR" w:eastAsia="zh-CN"/>
        </w:rPr>
        <w:t xml:space="preserve">en application </w:t>
      </w:r>
      <w:r w:rsidRPr="00B35708">
        <w:rPr>
          <w:lang w:val="fr-FR" w:eastAsia="zh-CN"/>
        </w:rPr>
        <w:t>de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de la Convention</w:t>
      </w:r>
      <w:r w:rsidR="00DB640B" w:rsidRPr="00DB640B">
        <w:rPr>
          <w:lang w:val="fr-FR" w:eastAsia="zh-CN"/>
        </w:rPr>
        <w:t>.</w:t>
      </w:r>
      <w:r w:rsidRPr="00B35708">
        <w:rPr>
          <w:lang w:val="fr-FR" w:eastAsia="zh-CN"/>
        </w:rPr>
        <w:t xml:space="preserve"> Si aucun accord amiable n</w:t>
      </w:r>
      <w:r w:rsidR="003F0CE6">
        <w:rPr>
          <w:lang w:val="fr-FR" w:eastAsia="zh-CN"/>
        </w:rPr>
        <w:t>’</w:t>
      </w:r>
      <w:r w:rsidRPr="00B35708">
        <w:rPr>
          <w:lang w:val="fr-FR" w:eastAsia="zh-CN"/>
        </w:rPr>
        <w:t>est conclu, le Comité poursuit l</w:t>
      </w:r>
      <w:r w:rsidR="003F0CE6">
        <w:rPr>
          <w:lang w:val="fr-FR" w:eastAsia="zh-CN"/>
        </w:rPr>
        <w:t>’</w:t>
      </w:r>
      <w:r w:rsidRPr="00B35708">
        <w:rPr>
          <w:lang w:val="fr-FR" w:eastAsia="zh-CN"/>
        </w:rPr>
        <w:t xml:space="preserve">examen de la communication conformément au présent </w:t>
      </w:r>
      <w:r w:rsidR="0010501E">
        <w:rPr>
          <w:lang w:val="fr-FR" w:eastAsia="zh-CN"/>
        </w:rPr>
        <w:t>Règlement</w:t>
      </w:r>
      <w:r w:rsidRPr="00B35708">
        <w:rPr>
          <w:lang w:val="fr-FR" w:eastAsia="zh-CN"/>
        </w:rPr>
        <w:t xml:space="preserve"> intérieur</w:t>
      </w:r>
      <w:r w:rsidR="00DB640B" w:rsidRPr="00DB640B">
        <w:rPr>
          <w:lang w:val="fr-FR" w:eastAsia="zh-CN"/>
        </w:rPr>
        <w:t>.</w:t>
      </w:r>
    </w:p>
    <w:bookmarkEnd w:id="590"/>
    <w:p w14:paraId="7CDF7A60" w14:textId="5707D28D" w:rsidR="003F0CE6" w:rsidRDefault="00B06318" w:rsidP="00B817E3">
      <w:pPr>
        <w:pStyle w:val="HChG"/>
        <w:rPr>
          <w:lang w:val="fr-FR"/>
        </w:rPr>
      </w:pPr>
      <w:r>
        <w:rPr>
          <w:lang w:val="fr-FR"/>
        </w:rPr>
        <w:tab/>
      </w:r>
      <w:r w:rsidRPr="00B35708">
        <w:rPr>
          <w:lang w:val="fr-FR"/>
        </w:rPr>
        <w:t>C</w:t>
      </w:r>
      <w:r w:rsidR="00DB640B" w:rsidRPr="00DB640B">
        <w:rPr>
          <w:lang w:val="fr-FR"/>
        </w:rPr>
        <w:t>.</w:t>
      </w:r>
      <w:r w:rsidRPr="00B35708">
        <w:rPr>
          <w:lang w:val="fr-FR"/>
        </w:rPr>
        <w:tab/>
        <w:t>Examen des communications sur le fond</w:t>
      </w:r>
    </w:p>
    <w:p w14:paraId="1CEBCDF0" w14:textId="77777777" w:rsidR="0044170F" w:rsidRDefault="00B817E3" w:rsidP="00FB7676">
      <w:pPr>
        <w:pStyle w:val="H1G"/>
        <w:spacing w:after="0"/>
        <w:rPr>
          <w:lang w:val="fr-FR"/>
        </w:rPr>
      </w:pPr>
      <w:r>
        <w:rPr>
          <w:lang w:val="fr-FR"/>
        </w:rPr>
        <w:tab/>
      </w:r>
      <w:r>
        <w:rPr>
          <w:lang w:val="fr-FR"/>
        </w:rPr>
        <w:tab/>
      </w:r>
      <w:r w:rsidR="00A926BD">
        <w:rPr>
          <w:lang w:val="fr-FR"/>
        </w:rPr>
        <w:t>Article </w:t>
      </w:r>
      <w:r w:rsidR="00B06318" w:rsidRPr="00DB640B">
        <w:rPr>
          <w:lang w:val="fr-FR"/>
        </w:rPr>
        <w:t>111</w:t>
      </w:r>
      <w:bookmarkStart w:id="592" w:name="_Toc206486391"/>
      <w:bookmarkStart w:id="593" w:name="_Toc126938623"/>
      <w:bookmarkStart w:id="594" w:name="_Toc191803464"/>
      <w:bookmarkStart w:id="595" w:name="_Toc198721712"/>
      <w:bookmarkEnd w:id="592"/>
    </w:p>
    <w:p w14:paraId="6DC702CE" w14:textId="7783B4C6" w:rsidR="00B06318" w:rsidRPr="00B35708" w:rsidRDefault="0044170F" w:rsidP="004E65B6">
      <w:pPr>
        <w:pStyle w:val="H1G"/>
        <w:spacing w:before="0"/>
      </w:pPr>
      <w:r>
        <w:rPr>
          <w:lang w:val="fr-FR"/>
        </w:rPr>
        <w:tab/>
      </w:r>
      <w:r>
        <w:rPr>
          <w:lang w:val="fr-FR"/>
        </w:rPr>
        <w:tab/>
      </w:r>
      <w:r w:rsidR="00B06318" w:rsidRPr="00B35708">
        <w:rPr>
          <w:lang w:val="fr-FR"/>
        </w:rPr>
        <w:t>Procédures applicables aux communications recevables</w:t>
      </w:r>
      <w:bookmarkStart w:id="596" w:name="_Toc206486392"/>
      <w:bookmarkEnd w:id="593"/>
      <w:bookmarkEnd w:id="594"/>
      <w:bookmarkEnd w:id="595"/>
      <w:bookmarkEnd w:id="596"/>
    </w:p>
    <w:p w14:paraId="06C38F3A" w14:textId="34CA9C91" w:rsidR="00B06318" w:rsidRPr="00B35708" w:rsidRDefault="00B06318" w:rsidP="00B817E3">
      <w:pPr>
        <w:pStyle w:val="SingleTxtG"/>
        <w:rPr>
          <w:lang w:eastAsia="zh-CN"/>
        </w:rPr>
      </w:pPr>
      <w:r w:rsidRPr="00DB640B">
        <w:rPr>
          <w:lang w:val="fr-FR" w:eastAsia="zh-CN"/>
        </w:rPr>
        <w:t>1</w:t>
      </w:r>
      <w:r w:rsidR="00DB640B" w:rsidRPr="00DB640B">
        <w:rPr>
          <w:lang w:val="fr-FR" w:eastAsia="zh-CN"/>
        </w:rPr>
        <w:t>.</w:t>
      </w:r>
      <w:r w:rsidRPr="00B35708">
        <w:rPr>
          <w:lang w:val="fr-FR" w:eastAsia="zh-CN"/>
        </w:rPr>
        <w:tab/>
        <w:t>Après avoir décidé qu</w:t>
      </w:r>
      <w:r w:rsidR="003F0CE6">
        <w:rPr>
          <w:lang w:val="fr-FR" w:eastAsia="zh-CN"/>
        </w:rPr>
        <w:t>’</w:t>
      </w:r>
      <w:r w:rsidRPr="00B35708">
        <w:rPr>
          <w:lang w:val="fr-FR" w:eastAsia="zh-CN"/>
        </w:rPr>
        <w:t>une communication est recevable au titre de l</w:t>
      </w:r>
      <w:r w:rsidR="003F0CE6">
        <w:rPr>
          <w:lang w:val="fr-FR" w:eastAsia="zh-CN"/>
        </w:rPr>
        <w:t>’</w:t>
      </w:r>
      <w:r w:rsidR="00A926BD">
        <w:rPr>
          <w:lang w:val="fr-FR" w:eastAsia="zh-CN"/>
        </w:rPr>
        <w:t>article </w:t>
      </w:r>
      <w:r w:rsidRPr="00DB640B">
        <w:rPr>
          <w:lang w:val="fr-FR" w:eastAsia="zh-CN"/>
        </w:rPr>
        <w:t>101</w:t>
      </w:r>
      <w:r w:rsidRPr="00B35708">
        <w:rPr>
          <w:lang w:val="fr-FR" w:eastAsia="zh-CN"/>
        </w:rPr>
        <w:t xml:space="preserve"> ou </w:t>
      </w:r>
      <w:r w:rsidRPr="00DB640B">
        <w:rPr>
          <w:lang w:val="fr-FR" w:eastAsia="zh-CN"/>
        </w:rPr>
        <w:t>107</w:t>
      </w:r>
      <w:r w:rsidRPr="00B35708">
        <w:rPr>
          <w:lang w:val="fr-FR" w:eastAsia="zh-CN"/>
        </w:rPr>
        <w:t xml:space="preserve"> du présent </w:t>
      </w:r>
      <w:r w:rsidR="0010501E">
        <w:rPr>
          <w:lang w:val="fr-FR" w:eastAsia="zh-CN"/>
        </w:rPr>
        <w:t>Règlement</w:t>
      </w:r>
      <w:r w:rsidRPr="00B35708">
        <w:rPr>
          <w:lang w:val="fr-FR" w:eastAsia="zh-CN"/>
        </w:rPr>
        <w:t>, le Comité transmet confidentiellement, par l</w:t>
      </w:r>
      <w:r w:rsidR="003F0CE6">
        <w:rPr>
          <w:lang w:val="fr-FR" w:eastAsia="zh-CN"/>
        </w:rPr>
        <w:t>’</w:t>
      </w:r>
      <w:r w:rsidRPr="00B35708">
        <w:rPr>
          <w:lang w:val="fr-FR" w:eastAsia="zh-CN"/>
        </w:rPr>
        <w:t>intermédiaire du (de</w:t>
      </w:r>
      <w:r w:rsidR="001F347E">
        <w:rPr>
          <w:lang w:val="fr-FR" w:eastAsia="zh-CN"/>
        </w:rPr>
        <w:t> </w:t>
      </w:r>
      <w:r w:rsidRPr="00B35708">
        <w:rPr>
          <w:lang w:val="fr-FR" w:eastAsia="zh-CN"/>
        </w:rPr>
        <w:t>la) Secrétaire général(e), le texte de la communication et les autres renseignements pertinents à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intéressé, sans révéler l</w:t>
      </w:r>
      <w:r w:rsidR="003F0CE6">
        <w:rPr>
          <w:lang w:val="fr-FR" w:eastAsia="zh-CN"/>
        </w:rPr>
        <w:t>’</w:t>
      </w:r>
      <w:r w:rsidRPr="00B35708">
        <w:rPr>
          <w:lang w:val="fr-FR" w:eastAsia="zh-CN"/>
        </w:rPr>
        <w:t>identité de l</w:t>
      </w:r>
      <w:r w:rsidR="003F0CE6">
        <w:rPr>
          <w:lang w:val="fr-FR" w:eastAsia="zh-CN"/>
        </w:rPr>
        <w:t>’</w:t>
      </w:r>
      <w:r w:rsidRPr="00B35708">
        <w:rPr>
          <w:lang w:val="fr-FR" w:eastAsia="zh-CN"/>
        </w:rPr>
        <w:t>auteur(e) à moins que celui-ci (celle-ci) n</w:t>
      </w:r>
      <w:r w:rsidR="003F0CE6">
        <w:rPr>
          <w:lang w:val="fr-FR" w:eastAsia="zh-CN"/>
        </w:rPr>
        <w:t>’</w:t>
      </w:r>
      <w:r w:rsidRPr="00B35708">
        <w:rPr>
          <w:lang w:val="fr-FR" w:eastAsia="zh-CN"/>
        </w:rPr>
        <w:t>ait donné son consentement exprès</w:t>
      </w:r>
      <w:r w:rsidR="00DB640B" w:rsidRPr="00DB640B">
        <w:rPr>
          <w:lang w:val="fr-FR" w:eastAsia="zh-CN"/>
        </w:rPr>
        <w:t>.</w:t>
      </w:r>
      <w:r w:rsidRPr="00B35708">
        <w:rPr>
          <w:lang w:val="fr-FR" w:eastAsia="zh-CN"/>
        </w:rPr>
        <w:t xml:space="preserve"> Il informe également l</w:t>
      </w:r>
      <w:r w:rsidR="003F0CE6">
        <w:rPr>
          <w:lang w:val="fr-FR" w:eastAsia="zh-CN"/>
        </w:rPr>
        <w:t>’</w:t>
      </w:r>
      <w:r w:rsidRPr="00B35708">
        <w:rPr>
          <w:lang w:val="fr-FR" w:eastAsia="zh-CN"/>
        </w:rPr>
        <w:t xml:space="preserve">auteur(e) de la communication de sa </w:t>
      </w:r>
      <w:r w:rsidR="00D105C4">
        <w:rPr>
          <w:lang w:val="fr-FR" w:eastAsia="zh-CN"/>
        </w:rPr>
        <w:t>décision</w:t>
      </w:r>
      <w:r w:rsidR="001F347E">
        <w:rPr>
          <w:lang w:val="fr-FR" w:eastAsia="zh-CN"/>
        </w:rPr>
        <w:t xml:space="preserve"> </w:t>
      </w:r>
      <w:r w:rsidRPr="00B35708">
        <w:rPr>
          <w:lang w:val="fr-FR" w:eastAsia="zh-CN"/>
        </w:rPr>
        <w:t>par l</w:t>
      </w:r>
      <w:r w:rsidR="003F0CE6">
        <w:rPr>
          <w:lang w:val="fr-FR" w:eastAsia="zh-CN"/>
        </w:rPr>
        <w:t>’</w:t>
      </w:r>
      <w:r w:rsidRPr="00B35708">
        <w:rPr>
          <w:lang w:val="fr-FR" w:eastAsia="zh-CN"/>
        </w:rPr>
        <w:t>intermédiaire du (de la) Secrétaire général(e)</w:t>
      </w:r>
      <w:r w:rsidR="00DB640B" w:rsidRPr="00DB640B">
        <w:rPr>
          <w:lang w:val="fr-FR" w:eastAsia="zh-CN"/>
        </w:rPr>
        <w:t>.</w:t>
      </w:r>
    </w:p>
    <w:p w14:paraId="175A5740" w14:textId="04564039" w:rsidR="00B06318" w:rsidRPr="00B35708" w:rsidRDefault="00B06318" w:rsidP="00B817E3">
      <w:pPr>
        <w:pStyle w:val="SingleTxtG"/>
        <w:rPr>
          <w:lang w:eastAsia="zh-CN"/>
        </w:rPr>
      </w:pPr>
      <w:r w:rsidRPr="00DB640B">
        <w:rPr>
          <w:lang w:val="fr-FR" w:eastAsia="zh-CN"/>
        </w:rPr>
        <w:t>2</w:t>
      </w:r>
      <w:r w:rsidR="00DB640B" w:rsidRPr="00DB640B">
        <w:rPr>
          <w:lang w:val="fr-FR" w:eastAsia="zh-CN"/>
        </w:rPr>
        <w:t>.</w:t>
      </w:r>
      <w:r w:rsidRPr="00B35708">
        <w:rPr>
          <w:lang w:val="fr-FR" w:eastAsia="zh-CN"/>
        </w:rPr>
        <w:tab/>
        <w:t xml:space="preserve">Toute explication ou déclaration soumise par un État Partie conformément au présent </w:t>
      </w:r>
      <w:r w:rsidR="0010501E">
        <w:rPr>
          <w:lang w:val="fr-FR" w:eastAsia="zh-CN"/>
        </w:rPr>
        <w:t>Règlement</w:t>
      </w:r>
      <w:r w:rsidRPr="00B35708">
        <w:rPr>
          <w:lang w:val="fr-FR" w:eastAsia="zh-CN"/>
        </w:rPr>
        <w:t xml:space="preserve"> peut être transmise à l</w:t>
      </w:r>
      <w:r w:rsidR="003F0CE6">
        <w:rPr>
          <w:lang w:val="fr-FR" w:eastAsia="zh-CN"/>
        </w:rPr>
        <w:t>’</w:t>
      </w:r>
      <w:r w:rsidRPr="00B35708">
        <w:rPr>
          <w:lang w:val="fr-FR" w:eastAsia="zh-CN"/>
        </w:rPr>
        <w:t>auteur(e) de la communication par l</w:t>
      </w:r>
      <w:r w:rsidR="003F0CE6">
        <w:rPr>
          <w:lang w:val="fr-FR" w:eastAsia="zh-CN"/>
        </w:rPr>
        <w:t>’</w:t>
      </w:r>
      <w:r w:rsidRPr="00B35708">
        <w:rPr>
          <w:lang w:val="fr-FR" w:eastAsia="zh-CN"/>
        </w:rPr>
        <w:t>intermédiaire du (de</w:t>
      </w:r>
      <w:r w:rsidR="001F347E">
        <w:rPr>
          <w:lang w:val="fr-FR" w:eastAsia="zh-CN"/>
        </w:rPr>
        <w:t> </w:t>
      </w:r>
      <w:r w:rsidRPr="00B35708">
        <w:rPr>
          <w:lang w:val="fr-FR" w:eastAsia="zh-CN"/>
        </w:rPr>
        <w:t>la) Secrétaire général(e)</w:t>
      </w:r>
      <w:r w:rsidR="00DB640B" w:rsidRPr="00DB640B">
        <w:rPr>
          <w:lang w:val="fr-FR" w:eastAsia="zh-CN"/>
        </w:rPr>
        <w:t>.</w:t>
      </w:r>
      <w:r w:rsidRPr="00B35708">
        <w:rPr>
          <w:lang w:val="fr-FR" w:eastAsia="zh-CN"/>
        </w:rPr>
        <w:t xml:space="preserve"> L</w:t>
      </w:r>
      <w:r w:rsidR="003F0CE6">
        <w:rPr>
          <w:lang w:val="fr-FR" w:eastAsia="zh-CN"/>
        </w:rPr>
        <w:t>’</w:t>
      </w:r>
      <w:r w:rsidRPr="00B35708">
        <w:rPr>
          <w:lang w:val="fr-FR" w:eastAsia="zh-CN"/>
        </w:rPr>
        <w:t>auteur(e) peut soumettre par écrit toute information ou observation supplémentaire et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une duplique dans les délais fixés par le Comité</w:t>
      </w:r>
      <w:r w:rsidR="00DB640B" w:rsidRPr="00DB640B">
        <w:rPr>
          <w:lang w:val="fr-FR" w:eastAsia="zh-CN"/>
        </w:rPr>
        <w:t>.</w:t>
      </w:r>
    </w:p>
    <w:p w14:paraId="7FD1E80C" w14:textId="51A972B4" w:rsidR="00B06318" w:rsidRPr="00B35708" w:rsidRDefault="00B06318" w:rsidP="00B524C4">
      <w:pPr>
        <w:pStyle w:val="SingleTxtG"/>
        <w:keepLines/>
        <w:spacing w:after="100"/>
        <w:rPr>
          <w:lang w:eastAsia="zh-CN"/>
        </w:rPr>
      </w:pPr>
      <w:r w:rsidRPr="00DB640B">
        <w:rPr>
          <w:lang w:val="fr-FR" w:eastAsia="zh-CN"/>
        </w:rPr>
        <w:lastRenderedPageBreak/>
        <w:t>3</w:t>
      </w:r>
      <w:r w:rsidR="00DB640B" w:rsidRPr="00DB640B">
        <w:rPr>
          <w:lang w:val="fr-FR" w:eastAsia="zh-CN"/>
        </w:rPr>
        <w:t>.</w:t>
      </w:r>
      <w:r w:rsidRPr="00B35708">
        <w:rPr>
          <w:lang w:val="fr-FR" w:eastAsia="zh-CN"/>
        </w:rPr>
        <w:tab/>
        <w:t>À la demande d</w:t>
      </w:r>
      <w:r w:rsidR="003F0CE6">
        <w:rPr>
          <w:lang w:val="fr-FR" w:eastAsia="zh-CN"/>
        </w:rPr>
        <w:t>’</w:t>
      </w:r>
      <w:r w:rsidRPr="00B35708">
        <w:rPr>
          <w:lang w:val="fr-FR" w:eastAsia="zh-CN"/>
        </w:rPr>
        <w:t>une des parties, le groupe de travail peut autoriser, à titre exceptionnel, la soumission de réponses supplémentaires, compte tenu des circonstances de l</w:t>
      </w:r>
      <w:r w:rsidR="003F0CE6">
        <w:rPr>
          <w:lang w:val="fr-FR" w:eastAsia="zh-CN"/>
        </w:rPr>
        <w:t>’</w:t>
      </w:r>
      <w:r w:rsidRPr="00B35708">
        <w:rPr>
          <w:lang w:val="fr-FR" w:eastAsia="zh-CN"/>
        </w:rPr>
        <w:t>affaire</w:t>
      </w:r>
      <w:r w:rsidR="00DB640B" w:rsidRPr="00DB640B">
        <w:rPr>
          <w:lang w:val="fr-FR" w:eastAsia="zh-CN"/>
        </w:rPr>
        <w:t>.</w:t>
      </w:r>
      <w:r w:rsidRPr="00B35708">
        <w:rPr>
          <w:lang w:val="fr-FR" w:eastAsia="zh-CN"/>
        </w:rPr>
        <w:t xml:space="preserve"> La réplique, la duplique et les réponses supplémentaires dont le groupe de travail peut autoriser la soumission doivent viser à répondre aux questions qui demeurent litigieuses</w:t>
      </w:r>
      <w:r w:rsidR="00DB640B" w:rsidRPr="00DB640B">
        <w:rPr>
          <w:lang w:val="fr-FR" w:eastAsia="zh-CN"/>
        </w:rPr>
        <w:t>.</w:t>
      </w:r>
    </w:p>
    <w:p w14:paraId="32BFFE3C" w14:textId="23AFCB90" w:rsidR="00B06318" w:rsidRPr="00B35708" w:rsidRDefault="00B06318" w:rsidP="00B524C4">
      <w:pPr>
        <w:pStyle w:val="SingleTxtG"/>
        <w:spacing w:after="100"/>
        <w:rPr>
          <w:lang w:eastAsia="zh-CN"/>
        </w:rPr>
      </w:pPr>
      <w:r w:rsidRPr="00DB640B">
        <w:rPr>
          <w:lang w:val="fr-FR" w:eastAsia="zh-CN"/>
        </w:rPr>
        <w:t>4</w:t>
      </w:r>
      <w:r w:rsidR="00DB640B" w:rsidRPr="00DB640B">
        <w:rPr>
          <w:lang w:val="fr-FR" w:eastAsia="zh-CN"/>
        </w:rPr>
        <w:t>.</w:t>
      </w:r>
      <w:r w:rsidRPr="00B35708">
        <w:rPr>
          <w:lang w:val="fr-FR" w:eastAsia="zh-CN"/>
        </w:rPr>
        <w:tab/>
        <w:t xml:space="preserve">Le Comité peut révoquer la </w:t>
      </w:r>
      <w:r w:rsidR="00D105C4">
        <w:rPr>
          <w:lang w:val="fr-FR" w:eastAsia="zh-CN"/>
        </w:rPr>
        <w:t>décision</w:t>
      </w:r>
      <w:r w:rsidR="00A07506">
        <w:rPr>
          <w:lang w:val="fr-FR" w:eastAsia="zh-CN"/>
        </w:rPr>
        <w:t xml:space="preserve"> </w:t>
      </w:r>
      <w:r w:rsidRPr="00B35708">
        <w:rPr>
          <w:lang w:val="fr-FR" w:eastAsia="zh-CN"/>
        </w:rPr>
        <w:t>par laquelle il a déclaré une communication recevable à la lumière des explications ou déclarations présentées par l</w:t>
      </w:r>
      <w:r w:rsidR="003F0CE6">
        <w:rPr>
          <w:lang w:val="fr-FR" w:eastAsia="zh-CN"/>
        </w:rPr>
        <w:t>’</w:t>
      </w:r>
      <w:r w:rsidRPr="00B35708">
        <w:rPr>
          <w:lang w:val="fr-FR" w:eastAsia="zh-CN"/>
        </w:rPr>
        <w:t>État Partie</w:t>
      </w:r>
      <w:r w:rsidR="00DB640B" w:rsidRPr="00DB640B">
        <w:rPr>
          <w:lang w:val="fr-FR" w:eastAsia="zh-CN"/>
        </w:rPr>
        <w:t>.</w:t>
      </w:r>
      <w:r w:rsidRPr="00B35708">
        <w:rPr>
          <w:lang w:val="fr-FR" w:eastAsia="zh-CN"/>
        </w:rPr>
        <w:t xml:space="preserve"> Toutefois, avant que le Comité n</w:t>
      </w:r>
      <w:r w:rsidR="003F0CE6">
        <w:rPr>
          <w:lang w:val="fr-FR" w:eastAsia="zh-CN"/>
        </w:rPr>
        <w:t>’</w:t>
      </w:r>
      <w:r w:rsidRPr="00B35708">
        <w:rPr>
          <w:lang w:val="fr-FR" w:eastAsia="zh-CN"/>
        </w:rPr>
        <w:t>envisage de révoquer cette décision, les explications ou déclarations pertinentes doivent être communiquées à l</w:t>
      </w:r>
      <w:r w:rsidR="003F0CE6">
        <w:rPr>
          <w:lang w:val="fr-FR" w:eastAsia="zh-CN"/>
        </w:rPr>
        <w:t>’</w:t>
      </w:r>
      <w:r w:rsidRPr="00B35708">
        <w:rPr>
          <w:lang w:val="fr-FR" w:eastAsia="zh-CN"/>
        </w:rPr>
        <w:t>auteur(e) pour qu</w:t>
      </w:r>
      <w:r w:rsidR="003F0CE6">
        <w:rPr>
          <w:lang w:val="fr-FR" w:eastAsia="zh-CN"/>
        </w:rPr>
        <w:t>’</w:t>
      </w:r>
      <w:r w:rsidRPr="00B35708">
        <w:rPr>
          <w:lang w:val="fr-FR" w:eastAsia="zh-CN"/>
        </w:rPr>
        <w:t>il (elle) puisse soumettre tous renseignements ou observations supplémentaires dans le délai fixé par le Comité</w:t>
      </w:r>
      <w:r w:rsidR="00DB640B" w:rsidRPr="00DB640B">
        <w:rPr>
          <w:lang w:val="fr-FR" w:eastAsia="zh-CN"/>
        </w:rPr>
        <w:t>.</w:t>
      </w:r>
    </w:p>
    <w:p w14:paraId="6CA18B7B" w14:textId="77777777" w:rsidR="0044170F" w:rsidRDefault="00B817E3" w:rsidP="00FB7676">
      <w:pPr>
        <w:pStyle w:val="H1G"/>
        <w:spacing w:after="0"/>
        <w:rPr>
          <w:lang w:val="fr-FR"/>
        </w:rPr>
      </w:pPr>
      <w:r>
        <w:rPr>
          <w:lang w:val="fr-FR"/>
        </w:rPr>
        <w:tab/>
      </w:r>
      <w:r>
        <w:rPr>
          <w:lang w:val="fr-FR"/>
        </w:rPr>
        <w:tab/>
      </w:r>
      <w:r w:rsidR="00A926BD">
        <w:rPr>
          <w:lang w:val="fr-FR"/>
        </w:rPr>
        <w:t>Article </w:t>
      </w:r>
      <w:r w:rsidR="00B06318" w:rsidRPr="00DB640B">
        <w:rPr>
          <w:lang w:val="fr-FR"/>
        </w:rPr>
        <w:t>112</w:t>
      </w:r>
      <w:bookmarkStart w:id="597" w:name="_Toc206486393"/>
      <w:bookmarkEnd w:id="597"/>
    </w:p>
    <w:p w14:paraId="154E7A38" w14:textId="62603AD9" w:rsidR="003F0CE6" w:rsidRDefault="0044170F" w:rsidP="00B524C4">
      <w:pPr>
        <w:pStyle w:val="H1G"/>
        <w:spacing w:before="0" w:after="200"/>
        <w:rPr>
          <w:lang w:val="fr-FR"/>
        </w:rPr>
      </w:pPr>
      <w:r>
        <w:rPr>
          <w:lang w:val="fr-FR"/>
        </w:rPr>
        <w:tab/>
      </w:r>
      <w:r>
        <w:rPr>
          <w:lang w:val="fr-FR"/>
        </w:rPr>
        <w:tab/>
      </w:r>
      <w:r w:rsidR="00B06318" w:rsidRPr="00B35708">
        <w:rPr>
          <w:lang w:val="fr-FR"/>
        </w:rPr>
        <w:t>Interventions de tiers</w:t>
      </w:r>
    </w:p>
    <w:p w14:paraId="2E1F2FE1" w14:textId="6C107342" w:rsidR="00B06318" w:rsidRPr="00B35708" w:rsidRDefault="00B06318" w:rsidP="00B524C4">
      <w:pPr>
        <w:pStyle w:val="SingleTxtG"/>
        <w:spacing w:after="100"/>
        <w:rPr>
          <w:rFonts w:eastAsia="SimSun"/>
          <w:color w:val="000000" w:themeColor="text1"/>
        </w:rPr>
      </w:pPr>
      <w:r w:rsidRPr="00DB640B">
        <w:rPr>
          <w:lang w:val="fr-FR"/>
        </w:rPr>
        <w:t>1</w:t>
      </w:r>
      <w:r w:rsidR="00DB640B" w:rsidRPr="00DB640B">
        <w:rPr>
          <w:lang w:val="fr-FR"/>
        </w:rPr>
        <w:t>.</w:t>
      </w:r>
      <w:r w:rsidRPr="00B35708">
        <w:rPr>
          <w:lang w:val="fr-FR"/>
        </w:rPr>
        <w:tab/>
        <w:t>Lorsqu</w:t>
      </w:r>
      <w:r w:rsidR="003F0CE6">
        <w:rPr>
          <w:lang w:val="fr-FR"/>
        </w:rPr>
        <w:t>’</w:t>
      </w:r>
      <w:r w:rsidRPr="00B35708">
        <w:rPr>
          <w:lang w:val="fr-FR"/>
        </w:rPr>
        <w:t>ils examinent des communications au titre de l</w:t>
      </w:r>
      <w:r w:rsidR="003F0CE6">
        <w:rPr>
          <w:lang w:val="fr-FR"/>
        </w:rPr>
        <w:t>’</w:t>
      </w:r>
      <w:r w:rsidR="00A926BD">
        <w:rPr>
          <w:lang w:val="fr-FR"/>
        </w:rPr>
        <w:t>article </w:t>
      </w:r>
      <w:r w:rsidRPr="00DB640B">
        <w:rPr>
          <w:lang w:val="fr-FR"/>
        </w:rPr>
        <w:t>14</w:t>
      </w:r>
      <w:r w:rsidRPr="00B35708">
        <w:rPr>
          <w:lang w:val="fr-FR"/>
        </w:rPr>
        <w:t xml:space="preserve"> de la Convention, le</w:t>
      </w:r>
      <w:r w:rsidR="007739E4">
        <w:rPr>
          <w:lang w:val="fr-FR"/>
        </w:rPr>
        <w:t> </w:t>
      </w:r>
      <w:r w:rsidRPr="00B35708">
        <w:rPr>
          <w:lang w:val="fr-FR"/>
        </w:rPr>
        <w:t>Comité ou son groupe de travail peuvent recevoir des renseignements et des documents soumis par des tiers qui sont susceptibles d</w:t>
      </w:r>
      <w:r w:rsidR="003F0CE6">
        <w:rPr>
          <w:lang w:val="fr-FR"/>
        </w:rPr>
        <w:t>’</w:t>
      </w:r>
      <w:r w:rsidRPr="00B35708">
        <w:rPr>
          <w:lang w:val="fr-FR"/>
        </w:rPr>
        <w:t>aider à statuer correctement sur l</w:t>
      </w:r>
      <w:r w:rsidR="003F0CE6">
        <w:rPr>
          <w:lang w:val="fr-FR"/>
        </w:rPr>
        <w:t>’</w:t>
      </w:r>
      <w:r w:rsidRPr="00B35708">
        <w:rPr>
          <w:lang w:val="fr-FR"/>
        </w:rPr>
        <w:t>affaire</w:t>
      </w:r>
      <w:r w:rsidR="00DB640B" w:rsidRPr="00DB640B">
        <w:rPr>
          <w:lang w:val="fr-FR"/>
        </w:rPr>
        <w:t>.</w:t>
      </w:r>
    </w:p>
    <w:p w14:paraId="7D7CA480" w14:textId="3D00BFF8" w:rsidR="00B06318" w:rsidRPr="00B35708" w:rsidRDefault="00B06318" w:rsidP="00B524C4">
      <w:pPr>
        <w:pStyle w:val="SingleTxtG"/>
        <w:spacing w:after="100"/>
        <w:rPr>
          <w:rFonts w:eastAsia="SimSun"/>
          <w:color w:val="000000" w:themeColor="text1"/>
        </w:rPr>
      </w:pPr>
      <w:r w:rsidRPr="00DB640B">
        <w:rPr>
          <w:lang w:val="fr-FR"/>
        </w:rPr>
        <w:t>2</w:t>
      </w:r>
      <w:r w:rsidR="00DB640B" w:rsidRPr="00DB640B">
        <w:rPr>
          <w:lang w:val="fr-FR"/>
        </w:rPr>
        <w:t>.</w:t>
      </w:r>
      <w:r w:rsidRPr="00B35708">
        <w:rPr>
          <w:lang w:val="fr-FR"/>
        </w:rPr>
        <w:tab/>
        <w:t>Le Comité élabore des lignes directrices concernant les conditions de la soumission de renseignements par des tiers</w:t>
      </w:r>
      <w:r w:rsidR="00DB640B" w:rsidRPr="00DB640B">
        <w:rPr>
          <w:lang w:val="fr-FR"/>
        </w:rPr>
        <w:t>.</w:t>
      </w:r>
    </w:p>
    <w:p w14:paraId="31BFB391" w14:textId="37F8DB8F" w:rsidR="00B06318" w:rsidRPr="00B35708" w:rsidRDefault="00B06318" w:rsidP="00B524C4">
      <w:pPr>
        <w:pStyle w:val="SingleTxtG"/>
        <w:spacing w:after="100"/>
        <w:rPr>
          <w:rFonts w:eastAsia="SimSun"/>
          <w:color w:val="000000" w:themeColor="text1"/>
        </w:rPr>
      </w:pPr>
      <w:r w:rsidRPr="00DB640B">
        <w:rPr>
          <w:lang w:val="fr-FR"/>
        </w:rPr>
        <w:t>3</w:t>
      </w:r>
      <w:r w:rsidR="00DB640B" w:rsidRPr="00DB640B">
        <w:rPr>
          <w:lang w:val="fr-FR"/>
        </w:rPr>
        <w:t>.</w:t>
      </w:r>
      <w:r w:rsidRPr="00B35708">
        <w:rPr>
          <w:lang w:val="fr-FR"/>
        </w:rPr>
        <w:tab/>
        <w:t>Le Comité fait parvenir les renseignements soumis par des tiers aux parties à la communication, qui peuvent y réagir en soumettant des observations et des commentaires écrits</w:t>
      </w:r>
      <w:r w:rsidR="00DB640B" w:rsidRPr="00DB640B">
        <w:rPr>
          <w:lang w:val="fr-FR"/>
        </w:rPr>
        <w:t>.</w:t>
      </w:r>
    </w:p>
    <w:p w14:paraId="22589F43" w14:textId="71CF4CEF" w:rsidR="00B06318" w:rsidRPr="00B35708" w:rsidRDefault="00B06318" w:rsidP="00B524C4">
      <w:pPr>
        <w:pStyle w:val="SingleTxtG"/>
        <w:spacing w:after="100"/>
        <w:rPr>
          <w:rFonts w:eastAsia="SimSun"/>
          <w:color w:val="000000" w:themeColor="text1"/>
        </w:rPr>
      </w:pPr>
      <w:r w:rsidRPr="00DB640B">
        <w:rPr>
          <w:lang w:val="fr-FR"/>
        </w:rPr>
        <w:t>4</w:t>
      </w:r>
      <w:r w:rsidR="00DB640B" w:rsidRPr="00DB640B">
        <w:rPr>
          <w:lang w:val="fr-FR"/>
        </w:rPr>
        <w:t>.</w:t>
      </w:r>
      <w:r w:rsidRPr="00B35708">
        <w:rPr>
          <w:lang w:val="fr-FR"/>
        </w:rPr>
        <w:tab/>
        <w:t>Les personnes ou entités intervenant en tant que tiers ne sont pas considérées comme des parties à la communication</w:t>
      </w:r>
      <w:r w:rsidR="00DB640B" w:rsidRPr="00DB640B">
        <w:rPr>
          <w:lang w:val="fr-FR"/>
        </w:rPr>
        <w:t>.</w:t>
      </w:r>
    </w:p>
    <w:p w14:paraId="5CDD7304" w14:textId="77777777" w:rsidR="0044170F" w:rsidRDefault="00B817E3" w:rsidP="00FB7676">
      <w:pPr>
        <w:pStyle w:val="H1G"/>
        <w:spacing w:after="0"/>
        <w:rPr>
          <w:lang w:val="fr-FR"/>
        </w:rPr>
      </w:pPr>
      <w:r>
        <w:rPr>
          <w:lang w:val="fr-FR"/>
        </w:rPr>
        <w:tab/>
      </w:r>
      <w:r>
        <w:rPr>
          <w:lang w:val="fr-FR"/>
        </w:rPr>
        <w:tab/>
      </w:r>
      <w:r w:rsidR="00A926BD">
        <w:rPr>
          <w:lang w:val="fr-FR"/>
        </w:rPr>
        <w:t>Article </w:t>
      </w:r>
      <w:r w:rsidR="00B06318" w:rsidRPr="00DB640B">
        <w:rPr>
          <w:lang w:val="fr-FR"/>
        </w:rPr>
        <w:t>113</w:t>
      </w:r>
      <w:bookmarkStart w:id="598" w:name="_Toc206486395"/>
      <w:bookmarkStart w:id="599" w:name="_Toc126938624"/>
      <w:bookmarkStart w:id="600" w:name="_Toc191803465"/>
      <w:bookmarkStart w:id="601" w:name="_Toc198721713"/>
      <w:bookmarkEnd w:id="598"/>
    </w:p>
    <w:p w14:paraId="5D73CA0C" w14:textId="222C686C" w:rsidR="00B06318" w:rsidRPr="00B35708" w:rsidRDefault="0044170F" w:rsidP="00B524C4">
      <w:pPr>
        <w:pStyle w:val="H1G"/>
        <w:spacing w:before="0" w:after="200"/>
      </w:pPr>
      <w:r>
        <w:rPr>
          <w:lang w:val="fr-FR"/>
        </w:rPr>
        <w:tab/>
      </w:r>
      <w:r>
        <w:rPr>
          <w:lang w:val="fr-FR"/>
        </w:rPr>
        <w:tab/>
      </w:r>
      <w:r w:rsidR="00B06318" w:rsidRPr="00B35708">
        <w:rPr>
          <w:lang w:val="fr-FR"/>
        </w:rPr>
        <w:t>Constatations du Comité sur la recevabilité et sur le fond</w:t>
      </w:r>
      <w:bookmarkStart w:id="602" w:name="_Toc206486396"/>
      <w:bookmarkEnd w:id="599"/>
      <w:bookmarkEnd w:id="600"/>
      <w:bookmarkEnd w:id="601"/>
      <w:bookmarkEnd w:id="602"/>
    </w:p>
    <w:p w14:paraId="3E1B0F51" w14:textId="7908BFE1" w:rsidR="00B06318" w:rsidRPr="00B35708" w:rsidRDefault="00B06318" w:rsidP="00B524C4">
      <w:pPr>
        <w:pStyle w:val="SingleTxtG"/>
        <w:spacing w:after="100"/>
        <w:rPr>
          <w:lang w:eastAsia="zh-CN"/>
        </w:rPr>
      </w:pPr>
      <w:r w:rsidRPr="00DB640B">
        <w:rPr>
          <w:lang w:val="fr-FR" w:eastAsia="zh-CN"/>
        </w:rPr>
        <w:t>1</w:t>
      </w:r>
      <w:r w:rsidR="00DB640B" w:rsidRPr="00DB640B">
        <w:rPr>
          <w:lang w:val="fr-FR" w:eastAsia="zh-CN"/>
        </w:rPr>
        <w:t>.</w:t>
      </w:r>
      <w:r w:rsidRPr="00B35708">
        <w:rPr>
          <w:lang w:val="fr-FR" w:eastAsia="zh-CN"/>
        </w:rPr>
        <w:tab/>
        <w:t>Le Comité examine les communications recevables à la lumière de tous les renseignements que l</w:t>
      </w:r>
      <w:r w:rsidR="003F0CE6">
        <w:rPr>
          <w:lang w:val="fr-FR" w:eastAsia="zh-CN"/>
        </w:rPr>
        <w:t>’</w:t>
      </w:r>
      <w:r w:rsidRPr="00B35708">
        <w:rPr>
          <w:lang w:val="fr-FR" w:eastAsia="zh-CN"/>
        </w:rPr>
        <w:t>auteur(e) et l</w:t>
      </w:r>
      <w:r w:rsidR="003F0CE6">
        <w:rPr>
          <w:lang w:val="fr-FR" w:eastAsia="zh-CN"/>
        </w:rPr>
        <w:t>’</w:t>
      </w:r>
      <w:r w:rsidRPr="00B35708">
        <w:rPr>
          <w:lang w:val="fr-FR" w:eastAsia="zh-CN"/>
        </w:rPr>
        <w:t xml:space="preserve">État </w:t>
      </w:r>
      <w:r>
        <w:rPr>
          <w:lang w:val="fr-FR" w:eastAsia="zh-CN"/>
        </w:rPr>
        <w:t>P</w:t>
      </w:r>
      <w:r w:rsidRPr="00B35708">
        <w:rPr>
          <w:lang w:val="fr-FR" w:eastAsia="zh-CN"/>
        </w:rPr>
        <w:t>artie intéressé lui ont communiqués</w:t>
      </w:r>
      <w:r w:rsidR="00DB640B" w:rsidRPr="00DB640B">
        <w:rPr>
          <w:lang w:val="fr-FR" w:eastAsia="zh-CN"/>
        </w:rPr>
        <w:t>.</w:t>
      </w:r>
      <w:r w:rsidRPr="00B35708">
        <w:rPr>
          <w:lang w:val="fr-FR" w:eastAsia="zh-CN"/>
        </w:rPr>
        <w:t xml:space="preserve"> Il peut renvoyer la communication au groupe de travail pour que celui-ci l</w:t>
      </w:r>
      <w:r w:rsidR="003F0CE6">
        <w:rPr>
          <w:lang w:val="fr-FR" w:eastAsia="zh-CN"/>
        </w:rPr>
        <w:t>’</w:t>
      </w:r>
      <w:r w:rsidRPr="00B35708">
        <w:rPr>
          <w:lang w:val="fr-FR" w:eastAsia="zh-CN"/>
        </w:rPr>
        <w:t>aide dans sa tâche</w:t>
      </w:r>
      <w:r w:rsidR="00DB640B" w:rsidRPr="00DB640B">
        <w:rPr>
          <w:lang w:val="fr-FR" w:eastAsia="zh-CN"/>
        </w:rPr>
        <w:t>.</w:t>
      </w:r>
    </w:p>
    <w:p w14:paraId="2F2771EA" w14:textId="1AFA0289" w:rsidR="00B06318" w:rsidRPr="00B35708" w:rsidRDefault="00B06318" w:rsidP="00B524C4">
      <w:pPr>
        <w:pStyle w:val="SingleTxtG"/>
        <w:spacing w:after="100"/>
        <w:rPr>
          <w:lang w:eastAsia="zh-CN"/>
        </w:rPr>
      </w:pPr>
      <w:r w:rsidRPr="00DB640B">
        <w:rPr>
          <w:lang w:val="fr-FR" w:eastAsia="zh-CN"/>
        </w:rPr>
        <w:t>2</w:t>
      </w:r>
      <w:r w:rsidR="00DB640B" w:rsidRPr="00DB640B">
        <w:rPr>
          <w:lang w:val="fr-FR" w:eastAsia="zh-CN"/>
        </w:rPr>
        <w:t>.</w:t>
      </w:r>
      <w:r w:rsidRPr="00B35708">
        <w:rPr>
          <w:lang w:val="fr-FR" w:eastAsia="zh-CN"/>
        </w:rPr>
        <w:tab/>
        <w:t>Le Comité ou son groupe de travail peut à tout moment, au cours de l</w:t>
      </w:r>
      <w:r w:rsidR="003F0CE6">
        <w:rPr>
          <w:lang w:val="fr-FR" w:eastAsia="zh-CN"/>
        </w:rPr>
        <w:t>’</w:t>
      </w:r>
      <w:r w:rsidRPr="00B35708">
        <w:rPr>
          <w:lang w:val="fr-FR" w:eastAsia="zh-CN"/>
        </w:rPr>
        <w:t>examen, obtenir par l</w:t>
      </w:r>
      <w:r w:rsidR="003F0CE6">
        <w:rPr>
          <w:lang w:val="fr-FR" w:eastAsia="zh-CN"/>
        </w:rPr>
        <w:t>’</w:t>
      </w:r>
      <w:r w:rsidRPr="00B35708">
        <w:rPr>
          <w:lang w:val="fr-FR" w:eastAsia="zh-CN"/>
        </w:rPr>
        <w:t>intermédiaire du (de la) Secrétaire général(e) toute documentation qui peut contribuer au règlement de l</w:t>
      </w:r>
      <w:r w:rsidR="003F0CE6">
        <w:rPr>
          <w:lang w:val="fr-FR" w:eastAsia="zh-CN"/>
        </w:rPr>
        <w:t>’</w:t>
      </w:r>
      <w:r w:rsidRPr="00B35708">
        <w:rPr>
          <w:lang w:val="fr-FR" w:eastAsia="zh-CN"/>
        </w:rPr>
        <w:t>affaire auprès d</w:t>
      </w:r>
      <w:r w:rsidR="003F0CE6">
        <w:rPr>
          <w:lang w:val="fr-FR" w:eastAsia="zh-CN"/>
        </w:rPr>
        <w:t>’</w:t>
      </w:r>
      <w:r w:rsidRPr="00B35708">
        <w:rPr>
          <w:lang w:val="fr-FR" w:eastAsia="zh-CN"/>
        </w:rPr>
        <w:t xml:space="preserve">organes </w:t>
      </w:r>
      <w:r>
        <w:rPr>
          <w:lang w:val="fr-FR" w:eastAsia="zh-CN"/>
        </w:rPr>
        <w:t>de l</w:t>
      </w:r>
      <w:r w:rsidR="003F0CE6">
        <w:rPr>
          <w:lang w:val="fr-FR" w:eastAsia="zh-CN"/>
        </w:rPr>
        <w:t>’</w:t>
      </w:r>
      <w:r>
        <w:rPr>
          <w:lang w:val="fr-FR" w:eastAsia="zh-CN"/>
        </w:rPr>
        <w:t xml:space="preserve">Organisation </w:t>
      </w:r>
      <w:r w:rsidRPr="00B35708">
        <w:rPr>
          <w:lang w:val="fr-FR" w:eastAsia="zh-CN"/>
        </w:rPr>
        <w:t>des Nations Unies ou auprès des institutions spécialisées</w:t>
      </w:r>
      <w:r w:rsidR="00DB640B" w:rsidRPr="00DB640B">
        <w:rPr>
          <w:lang w:val="fr-FR" w:eastAsia="zh-CN"/>
        </w:rPr>
        <w:t>.</w:t>
      </w:r>
    </w:p>
    <w:p w14:paraId="1749EF88" w14:textId="44ECD8D9" w:rsidR="00B06318" w:rsidRPr="00B35708" w:rsidRDefault="00B06318" w:rsidP="00B524C4">
      <w:pPr>
        <w:pStyle w:val="SingleTxtG"/>
        <w:spacing w:after="100"/>
        <w:rPr>
          <w:lang w:eastAsia="zh-CN"/>
        </w:rPr>
      </w:pPr>
      <w:r w:rsidRPr="00DB640B">
        <w:rPr>
          <w:lang w:val="fr-FR" w:eastAsia="zh-CN"/>
        </w:rPr>
        <w:t>3</w:t>
      </w:r>
      <w:r w:rsidR="00DB640B" w:rsidRPr="00DB640B">
        <w:rPr>
          <w:lang w:val="fr-FR" w:eastAsia="zh-CN"/>
        </w:rPr>
        <w:t>.</w:t>
      </w:r>
      <w:r w:rsidRPr="00B35708">
        <w:rPr>
          <w:lang w:val="fr-FR" w:eastAsia="zh-CN"/>
        </w:rPr>
        <w:tab/>
        <w:t>Après examen d</w:t>
      </w:r>
      <w:r w:rsidR="003F0CE6">
        <w:rPr>
          <w:lang w:val="fr-FR" w:eastAsia="zh-CN"/>
        </w:rPr>
        <w:t>’</w:t>
      </w:r>
      <w:r w:rsidRPr="00B35708">
        <w:rPr>
          <w:lang w:val="fr-FR" w:eastAsia="zh-CN"/>
        </w:rPr>
        <w:t>une communication recevable, le Comité formule ses constatations sur le fond</w:t>
      </w:r>
      <w:r w:rsidR="00DB640B" w:rsidRPr="00DB640B">
        <w:rPr>
          <w:lang w:val="fr-FR" w:eastAsia="zh-CN"/>
        </w:rPr>
        <w:t>.</w:t>
      </w:r>
      <w:r w:rsidRPr="00B35708">
        <w:rPr>
          <w:lang w:val="fr-FR" w:eastAsia="zh-CN"/>
        </w:rPr>
        <w:t xml:space="preserve"> </w:t>
      </w:r>
      <w:r>
        <w:rPr>
          <w:lang w:val="fr-FR" w:eastAsia="zh-CN"/>
        </w:rPr>
        <w:t>Ses</w:t>
      </w:r>
      <w:r w:rsidRPr="00B35708">
        <w:rPr>
          <w:lang w:val="fr-FR" w:eastAsia="zh-CN"/>
        </w:rPr>
        <w:t xml:space="preserve"> constatations sont communiquée</w:t>
      </w:r>
      <w:r>
        <w:rPr>
          <w:lang w:val="fr-FR" w:eastAsia="zh-CN"/>
        </w:rPr>
        <w:t>s</w:t>
      </w:r>
      <w:r w:rsidRPr="00B35708">
        <w:rPr>
          <w:lang w:val="fr-FR" w:eastAsia="zh-CN"/>
        </w:rPr>
        <w:t xml:space="preserve"> par l</w:t>
      </w:r>
      <w:r w:rsidR="003F0CE6">
        <w:rPr>
          <w:lang w:val="fr-FR" w:eastAsia="zh-CN"/>
        </w:rPr>
        <w:t>’</w:t>
      </w:r>
      <w:r w:rsidRPr="00B35708">
        <w:rPr>
          <w:lang w:val="fr-FR" w:eastAsia="zh-CN"/>
        </w:rPr>
        <w:t>intermédiaire du (de la) Secrétaire général(e) à l</w:t>
      </w:r>
      <w:r w:rsidR="003F0CE6">
        <w:rPr>
          <w:lang w:val="fr-FR" w:eastAsia="zh-CN"/>
        </w:rPr>
        <w:t>’</w:t>
      </w:r>
      <w:r w:rsidRPr="00B35708">
        <w:rPr>
          <w:lang w:val="fr-FR" w:eastAsia="zh-CN"/>
        </w:rPr>
        <w:t>auteur(e) et à l</w:t>
      </w:r>
      <w:r w:rsidR="003F0CE6">
        <w:rPr>
          <w:lang w:val="fr-FR" w:eastAsia="zh-CN"/>
        </w:rPr>
        <w:t>’</w:t>
      </w:r>
      <w:r w:rsidRPr="00B35708">
        <w:rPr>
          <w:lang w:val="fr-FR" w:eastAsia="zh-CN"/>
        </w:rPr>
        <w:t xml:space="preserve">État Partie intéressé, en même temps que toutes recommandations </w:t>
      </w:r>
      <w:r>
        <w:rPr>
          <w:lang w:val="fr-FR" w:eastAsia="zh-CN"/>
        </w:rPr>
        <w:t>qu</w:t>
      </w:r>
      <w:r w:rsidR="003F0CE6">
        <w:rPr>
          <w:lang w:val="fr-FR" w:eastAsia="zh-CN"/>
        </w:rPr>
        <w:t>’</w:t>
      </w:r>
      <w:r>
        <w:rPr>
          <w:lang w:val="fr-FR" w:eastAsia="zh-CN"/>
        </w:rPr>
        <w:t>il</w:t>
      </w:r>
      <w:r w:rsidRPr="00B35708">
        <w:rPr>
          <w:lang w:val="fr-FR" w:eastAsia="zh-CN"/>
        </w:rPr>
        <w:t xml:space="preserve"> peut souhaiter faire</w:t>
      </w:r>
      <w:r w:rsidR="00DB640B" w:rsidRPr="00DB640B">
        <w:rPr>
          <w:lang w:val="fr-FR" w:eastAsia="zh-CN"/>
        </w:rPr>
        <w:t>.</w:t>
      </w:r>
    </w:p>
    <w:p w14:paraId="0A76FFDD" w14:textId="7A8FAC96" w:rsidR="00B06318" w:rsidRPr="00B35708" w:rsidRDefault="00B06318" w:rsidP="00B524C4">
      <w:pPr>
        <w:pStyle w:val="SingleTxtG"/>
        <w:spacing w:after="100"/>
        <w:rPr>
          <w:lang w:eastAsia="zh-CN"/>
        </w:rPr>
      </w:pPr>
      <w:r w:rsidRPr="00DB640B">
        <w:rPr>
          <w:lang w:val="fr-FR" w:eastAsia="zh-CN"/>
        </w:rPr>
        <w:t>4</w:t>
      </w:r>
      <w:r w:rsidR="00DB640B" w:rsidRPr="00DB640B">
        <w:rPr>
          <w:lang w:val="fr-FR" w:eastAsia="zh-CN"/>
        </w:rPr>
        <w:t>.</w:t>
      </w:r>
      <w:r w:rsidRPr="00B35708">
        <w:rPr>
          <w:lang w:val="fr-FR" w:eastAsia="zh-CN"/>
        </w:rPr>
        <w:tab/>
        <w:t>Tout(e) membre du Comité peut demander que le texte de</w:t>
      </w:r>
      <w:r w:rsidR="00E374B3">
        <w:rPr>
          <w:lang w:val="fr-FR" w:eastAsia="zh-CN"/>
        </w:rPr>
        <w:t xml:space="preserve"> </w:t>
      </w:r>
      <w:r w:rsidRPr="00B35708">
        <w:rPr>
          <w:lang w:val="fr-FR" w:eastAsia="zh-CN"/>
        </w:rPr>
        <w:t xml:space="preserve">son opinion individuelle soit joint en </w:t>
      </w:r>
      <w:r w:rsidR="00A926BD">
        <w:rPr>
          <w:lang w:val="fr-FR" w:eastAsia="zh-CN"/>
        </w:rPr>
        <w:t>annexe</w:t>
      </w:r>
      <w:r w:rsidR="007739E4">
        <w:rPr>
          <w:lang w:val="fr-FR" w:eastAsia="zh-CN"/>
        </w:rPr>
        <w:t xml:space="preserve"> </w:t>
      </w:r>
      <w:r w:rsidRPr="00B35708">
        <w:rPr>
          <w:lang w:val="fr-FR" w:eastAsia="zh-CN"/>
        </w:rPr>
        <w:t>aux constatations du Comité lorsque celles-ci sont transmises à l</w:t>
      </w:r>
      <w:r w:rsidR="003F0CE6">
        <w:rPr>
          <w:lang w:val="fr-FR" w:eastAsia="zh-CN"/>
        </w:rPr>
        <w:t>’</w:t>
      </w:r>
      <w:r w:rsidRPr="00B35708">
        <w:rPr>
          <w:lang w:val="fr-FR" w:eastAsia="zh-CN"/>
        </w:rPr>
        <w:t>auteur(e) et à l</w:t>
      </w:r>
      <w:r w:rsidR="003F0CE6">
        <w:rPr>
          <w:lang w:val="fr-FR" w:eastAsia="zh-CN"/>
        </w:rPr>
        <w:t>’</w:t>
      </w:r>
      <w:r w:rsidRPr="00B35708">
        <w:rPr>
          <w:lang w:val="fr-FR" w:eastAsia="zh-CN"/>
        </w:rPr>
        <w:t>État Partie intéressé</w:t>
      </w:r>
      <w:r w:rsidR="00DB640B" w:rsidRPr="00DB640B">
        <w:rPr>
          <w:lang w:val="fr-FR" w:eastAsia="zh-CN"/>
        </w:rPr>
        <w:t>.</w:t>
      </w:r>
    </w:p>
    <w:p w14:paraId="12427164" w14:textId="69EA8747" w:rsidR="00B06318" w:rsidRPr="00B35708" w:rsidRDefault="00B06318" w:rsidP="00B524C4">
      <w:pPr>
        <w:pStyle w:val="SingleTxtG"/>
        <w:spacing w:after="100"/>
        <w:rPr>
          <w:lang w:eastAsia="zh-CN"/>
        </w:rPr>
      </w:pPr>
      <w:r w:rsidRPr="00DB640B">
        <w:rPr>
          <w:lang w:val="fr-FR" w:eastAsia="zh-CN"/>
        </w:rPr>
        <w:t>5</w:t>
      </w:r>
      <w:r w:rsidR="00DB640B" w:rsidRPr="00DB640B">
        <w:rPr>
          <w:lang w:val="fr-FR" w:eastAsia="zh-CN"/>
        </w:rPr>
        <w:t>.</w:t>
      </w:r>
      <w:r w:rsidRPr="00B35708">
        <w:rPr>
          <w:lang w:val="fr-FR" w:eastAsia="zh-CN"/>
        </w:rPr>
        <w:tab/>
        <w:t>L</w:t>
      </w:r>
      <w:r w:rsidR="003F0CE6">
        <w:rPr>
          <w:lang w:val="fr-FR" w:eastAsia="zh-CN"/>
        </w:rPr>
        <w:t>’</w:t>
      </w:r>
      <w:r w:rsidRPr="00B35708">
        <w:rPr>
          <w:lang w:val="fr-FR" w:eastAsia="zh-CN"/>
        </w:rPr>
        <w:t>État Partie intéressé est invité à informer le Comité en temps voulu des mesures qu</w:t>
      </w:r>
      <w:r w:rsidR="003F0CE6">
        <w:rPr>
          <w:lang w:val="fr-FR" w:eastAsia="zh-CN"/>
        </w:rPr>
        <w:t>’</w:t>
      </w:r>
      <w:r w:rsidRPr="00B35708">
        <w:rPr>
          <w:lang w:val="fr-FR" w:eastAsia="zh-CN"/>
        </w:rPr>
        <w:t>il prend conformément aux recommandations du Comité</w:t>
      </w:r>
      <w:r w:rsidR="00DB640B" w:rsidRPr="00DB640B">
        <w:rPr>
          <w:lang w:val="fr-FR" w:eastAsia="zh-CN"/>
        </w:rPr>
        <w:t>.</w:t>
      </w:r>
    </w:p>
    <w:p w14:paraId="79994786" w14:textId="77777777" w:rsidR="0044170F" w:rsidRDefault="00B817E3" w:rsidP="00FB7676">
      <w:pPr>
        <w:pStyle w:val="H1G"/>
        <w:spacing w:after="0"/>
        <w:rPr>
          <w:lang w:val="fr-FR"/>
        </w:rPr>
      </w:pPr>
      <w:r>
        <w:rPr>
          <w:lang w:val="fr-FR"/>
        </w:rPr>
        <w:tab/>
      </w:r>
      <w:r>
        <w:rPr>
          <w:lang w:val="fr-FR"/>
        </w:rPr>
        <w:tab/>
      </w:r>
      <w:r w:rsidR="00A926BD">
        <w:rPr>
          <w:lang w:val="fr-FR"/>
        </w:rPr>
        <w:t>Article </w:t>
      </w:r>
      <w:r w:rsidR="00B06318" w:rsidRPr="00DB640B">
        <w:rPr>
          <w:lang w:val="fr-FR"/>
        </w:rPr>
        <w:t>114</w:t>
      </w:r>
      <w:bookmarkStart w:id="603" w:name="_Toc206486397"/>
      <w:bookmarkEnd w:id="603"/>
    </w:p>
    <w:p w14:paraId="465293E6" w14:textId="79BE008E" w:rsidR="00B06318" w:rsidRPr="00B35708" w:rsidRDefault="0044170F" w:rsidP="00B524C4">
      <w:pPr>
        <w:pStyle w:val="H1G"/>
        <w:spacing w:before="0" w:after="200"/>
        <w:rPr>
          <w:rFonts w:eastAsia="SimSun"/>
        </w:rPr>
      </w:pPr>
      <w:r>
        <w:rPr>
          <w:lang w:val="fr-FR"/>
        </w:rPr>
        <w:tab/>
      </w:r>
      <w:r>
        <w:rPr>
          <w:lang w:val="fr-FR"/>
        </w:rPr>
        <w:tab/>
      </w:r>
      <w:r w:rsidR="00B06318" w:rsidRPr="00B35708">
        <w:rPr>
          <w:lang w:val="fr-FR"/>
        </w:rPr>
        <w:t>Publication des décisions</w:t>
      </w:r>
      <w:bookmarkStart w:id="604" w:name="_Toc206486398"/>
      <w:bookmarkEnd w:id="604"/>
    </w:p>
    <w:p w14:paraId="46427431" w14:textId="70A6A3D6" w:rsidR="003F0CE6" w:rsidRDefault="00B06318" w:rsidP="00B524C4">
      <w:pPr>
        <w:pStyle w:val="SingleTxtG"/>
        <w:spacing w:after="100"/>
        <w:rPr>
          <w:lang w:val="fr-FR"/>
        </w:rPr>
      </w:pPr>
      <w:r w:rsidRPr="00DB640B">
        <w:rPr>
          <w:lang w:val="fr-FR"/>
        </w:rPr>
        <w:t>1</w:t>
      </w:r>
      <w:r w:rsidR="00DB640B" w:rsidRPr="00DB640B">
        <w:rPr>
          <w:lang w:val="fr-FR"/>
        </w:rPr>
        <w:t>.</w:t>
      </w:r>
      <w:r w:rsidRPr="00B35708">
        <w:rPr>
          <w:lang w:val="fr-FR"/>
        </w:rPr>
        <w:tab/>
        <w:t>Les décisions d</w:t>
      </w:r>
      <w:r w:rsidR="003F0CE6">
        <w:rPr>
          <w:lang w:val="fr-FR"/>
        </w:rPr>
        <w:t>’</w:t>
      </w:r>
      <w:r w:rsidRPr="00B35708">
        <w:rPr>
          <w:lang w:val="fr-FR"/>
        </w:rPr>
        <w:t>irrecevabilité, les décisions quant au fond et les décisions de mettre fin à l</w:t>
      </w:r>
      <w:r w:rsidR="003F0CE6">
        <w:rPr>
          <w:lang w:val="fr-FR"/>
        </w:rPr>
        <w:t>’</w:t>
      </w:r>
      <w:r w:rsidRPr="00B35708">
        <w:rPr>
          <w:lang w:val="fr-FR"/>
        </w:rPr>
        <w:t>examen d</w:t>
      </w:r>
      <w:r w:rsidR="003F0CE6">
        <w:rPr>
          <w:lang w:val="fr-FR"/>
        </w:rPr>
        <w:t>’</w:t>
      </w:r>
      <w:r w:rsidRPr="00B35708">
        <w:rPr>
          <w:lang w:val="fr-FR"/>
        </w:rPr>
        <w:t>une communication prises par le Comité sont rendues publiques après avoir été portées à l</w:t>
      </w:r>
      <w:r w:rsidR="003F0CE6">
        <w:rPr>
          <w:lang w:val="fr-FR"/>
        </w:rPr>
        <w:t>’</w:t>
      </w:r>
      <w:r w:rsidRPr="00B35708">
        <w:rPr>
          <w:lang w:val="fr-FR"/>
        </w:rPr>
        <w:t>attention de l</w:t>
      </w:r>
      <w:r w:rsidR="003F0CE6">
        <w:rPr>
          <w:lang w:val="fr-FR"/>
        </w:rPr>
        <w:t>’</w:t>
      </w:r>
      <w:r w:rsidRPr="00B35708">
        <w:rPr>
          <w:lang w:val="fr-FR"/>
        </w:rPr>
        <w:t>auteur(e) et de l</w:t>
      </w:r>
      <w:r w:rsidR="003F0CE6">
        <w:rPr>
          <w:lang w:val="fr-FR"/>
        </w:rPr>
        <w:t>’</w:t>
      </w:r>
      <w:r w:rsidRPr="00B35708">
        <w:rPr>
          <w:lang w:val="fr-FR"/>
        </w:rPr>
        <w:t>État Partie intéressé</w:t>
      </w:r>
      <w:r w:rsidR="00DB640B" w:rsidRPr="00DB640B">
        <w:rPr>
          <w:lang w:val="fr-FR"/>
        </w:rPr>
        <w:t>.</w:t>
      </w:r>
      <w:r w:rsidRPr="00B35708">
        <w:rPr>
          <w:lang w:val="fr-FR"/>
        </w:rPr>
        <w:t xml:space="preserve"> Le Comité peut décider, dans des circonstances exceptionnelles, de rendre publiques les décisions prises au titre des </w:t>
      </w:r>
      <w:r w:rsidR="00A926BD">
        <w:rPr>
          <w:lang w:val="fr-FR"/>
        </w:rPr>
        <w:t>articles </w:t>
      </w:r>
      <w:r w:rsidRPr="00DB640B">
        <w:rPr>
          <w:lang w:val="fr-FR"/>
        </w:rPr>
        <w:t>104</w:t>
      </w:r>
      <w:r w:rsidRPr="00B35708">
        <w:rPr>
          <w:lang w:val="fr-FR"/>
        </w:rPr>
        <w:t xml:space="preserve"> ou </w:t>
      </w:r>
      <w:r w:rsidRPr="00DB640B">
        <w:rPr>
          <w:lang w:val="fr-FR"/>
        </w:rPr>
        <w:t>105</w:t>
      </w:r>
      <w:r w:rsidRPr="00B35708">
        <w:rPr>
          <w:lang w:val="fr-FR"/>
        </w:rPr>
        <w:t xml:space="preserve"> du présent </w:t>
      </w:r>
      <w:r w:rsidR="0010501E">
        <w:rPr>
          <w:lang w:val="fr-FR"/>
        </w:rPr>
        <w:t>Règlement</w:t>
      </w:r>
      <w:r w:rsidRPr="00B35708">
        <w:rPr>
          <w:lang w:val="fr-FR"/>
        </w:rPr>
        <w:t xml:space="preserve"> s</w:t>
      </w:r>
      <w:r w:rsidR="003F0CE6">
        <w:rPr>
          <w:lang w:val="fr-FR"/>
        </w:rPr>
        <w:t>’</w:t>
      </w:r>
      <w:r w:rsidRPr="00B35708">
        <w:rPr>
          <w:lang w:val="fr-FR"/>
        </w:rPr>
        <w:t>il le juge approprié</w:t>
      </w:r>
      <w:r w:rsidR="00DB640B" w:rsidRPr="00DB640B">
        <w:rPr>
          <w:lang w:val="fr-FR"/>
        </w:rPr>
        <w:t>.</w:t>
      </w:r>
    </w:p>
    <w:p w14:paraId="3528168C" w14:textId="09B0ADBA" w:rsidR="003F0CE6" w:rsidRDefault="00B06318" w:rsidP="00B524C4">
      <w:pPr>
        <w:pStyle w:val="SingleTxtG"/>
        <w:widowControl w:val="0"/>
        <w:rPr>
          <w:lang w:val="fr-FR"/>
        </w:rPr>
      </w:pPr>
      <w:r w:rsidRPr="00DB640B">
        <w:rPr>
          <w:lang w:val="fr-FR"/>
        </w:rPr>
        <w:t>2</w:t>
      </w:r>
      <w:r w:rsidR="00DB640B" w:rsidRPr="00DB640B">
        <w:rPr>
          <w:lang w:val="fr-FR"/>
        </w:rPr>
        <w:t>.</w:t>
      </w:r>
      <w:r w:rsidRPr="00B35708">
        <w:rPr>
          <w:lang w:val="fr-FR"/>
        </w:rPr>
        <w:tab/>
        <w:t>Le (la) Secrétaire général(e) est responsable de la distribution des décisions finales du Comité</w:t>
      </w:r>
      <w:r w:rsidR="00DB640B" w:rsidRPr="00DB640B">
        <w:rPr>
          <w:lang w:val="fr-FR"/>
        </w:rPr>
        <w:t>.</w:t>
      </w:r>
    </w:p>
    <w:p w14:paraId="4F004F1F" w14:textId="77777777" w:rsidR="0044170F" w:rsidRDefault="00B817E3" w:rsidP="00FB7676">
      <w:pPr>
        <w:pStyle w:val="H1G"/>
        <w:spacing w:after="0"/>
        <w:rPr>
          <w:lang w:val="fr-FR"/>
        </w:rPr>
      </w:pPr>
      <w:r>
        <w:rPr>
          <w:lang w:val="fr-FR"/>
        </w:rPr>
        <w:lastRenderedPageBreak/>
        <w:tab/>
      </w:r>
      <w:r>
        <w:rPr>
          <w:lang w:val="fr-FR"/>
        </w:rPr>
        <w:tab/>
      </w:r>
      <w:r w:rsidR="00A926BD">
        <w:rPr>
          <w:lang w:val="fr-FR"/>
        </w:rPr>
        <w:t>Article </w:t>
      </w:r>
      <w:r w:rsidR="00B06318" w:rsidRPr="00DB640B">
        <w:rPr>
          <w:lang w:val="fr-FR"/>
        </w:rPr>
        <w:t>115</w:t>
      </w:r>
      <w:bookmarkStart w:id="605" w:name="_Toc206486399"/>
      <w:bookmarkEnd w:id="605"/>
      <w:r w:rsidR="0044170F">
        <w:rPr>
          <w:lang w:val="fr-FR"/>
        </w:rPr>
        <w:tab/>
      </w:r>
    </w:p>
    <w:p w14:paraId="37E38E41" w14:textId="3BCB61A3" w:rsidR="003F0CE6" w:rsidRDefault="0044170F" w:rsidP="004E65B6">
      <w:pPr>
        <w:pStyle w:val="H1G"/>
        <w:spacing w:before="0"/>
        <w:rPr>
          <w:lang w:val="fr-FR"/>
        </w:rPr>
      </w:pPr>
      <w:r>
        <w:rPr>
          <w:lang w:val="fr-FR"/>
        </w:rPr>
        <w:tab/>
      </w:r>
      <w:r>
        <w:rPr>
          <w:lang w:val="fr-FR"/>
        </w:rPr>
        <w:tab/>
      </w:r>
      <w:r w:rsidR="00B06318" w:rsidRPr="00B35708">
        <w:rPr>
          <w:lang w:val="fr-FR"/>
        </w:rPr>
        <w:t>Suivi des constatations</w:t>
      </w:r>
    </w:p>
    <w:p w14:paraId="462A88DD" w14:textId="30743B1E" w:rsidR="00B06318" w:rsidRPr="00B35708" w:rsidRDefault="00B06318" w:rsidP="00B817E3">
      <w:pPr>
        <w:pStyle w:val="SingleTxtG"/>
        <w:rPr>
          <w:rFonts w:eastAsia="SimSun"/>
          <w:color w:val="000000" w:themeColor="text1"/>
        </w:rPr>
      </w:pPr>
      <w:r w:rsidRPr="00DB640B">
        <w:rPr>
          <w:lang w:val="fr-FR"/>
        </w:rPr>
        <w:t>1</w:t>
      </w:r>
      <w:r w:rsidR="00DB640B" w:rsidRPr="00DB640B">
        <w:rPr>
          <w:lang w:val="fr-FR"/>
        </w:rPr>
        <w:t>.</w:t>
      </w:r>
      <w:r w:rsidRPr="00B35708">
        <w:rPr>
          <w:lang w:val="fr-FR"/>
        </w:rPr>
        <w:tab/>
        <w:t>Le Comité peut désigner un(e) rapporteur ou rapporteuse pour assurer le suivi des constatations adoptées au titre de l</w:t>
      </w:r>
      <w:r w:rsidR="003F0CE6">
        <w:rPr>
          <w:lang w:val="fr-FR"/>
        </w:rPr>
        <w:t>’</w:t>
      </w:r>
      <w:r w:rsidR="00A926BD">
        <w:rPr>
          <w:lang w:val="fr-FR"/>
        </w:rPr>
        <w:t>article </w:t>
      </w:r>
      <w:r w:rsidRPr="00DB640B">
        <w:rPr>
          <w:lang w:val="fr-FR"/>
        </w:rPr>
        <w:t>14</w:t>
      </w:r>
      <w:r w:rsidRPr="00B35708">
        <w:rPr>
          <w:lang w:val="fr-FR"/>
        </w:rPr>
        <w:t xml:space="preserve">, afin de vérifier que les États </w:t>
      </w:r>
      <w:r>
        <w:rPr>
          <w:lang w:val="fr-FR"/>
        </w:rPr>
        <w:t>P</w:t>
      </w:r>
      <w:r w:rsidRPr="00B35708">
        <w:rPr>
          <w:lang w:val="fr-FR"/>
        </w:rPr>
        <w:t>arties ont pris des mesures pour donner effet à ses constatations</w:t>
      </w:r>
      <w:r w:rsidR="00DB640B" w:rsidRPr="00DB640B">
        <w:rPr>
          <w:lang w:val="fr-FR"/>
        </w:rPr>
        <w:t>.</w:t>
      </w:r>
    </w:p>
    <w:p w14:paraId="68D15628" w14:textId="13D43142" w:rsidR="00B06318" w:rsidRPr="00B35708" w:rsidRDefault="00B06318" w:rsidP="00B817E3">
      <w:pPr>
        <w:pStyle w:val="SingleTxtG"/>
        <w:rPr>
          <w:rFonts w:eastAsia="SimSun"/>
          <w:color w:val="000000" w:themeColor="text1"/>
        </w:rPr>
      </w:pPr>
      <w:r w:rsidRPr="00DB640B">
        <w:rPr>
          <w:lang w:val="fr-FR"/>
        </w:rPr>
        <w:t>2</w:t>
      </w:r>
      <w:r w:rsidR="00DB640B" w:rsidRPr="00DB640B">
        <w:rPr>
          <w:lang w:val="fr-FR"/>
        </w:rPr>
        <w:t>.</w:t>
      </w:r>
      <w:r w:rsidRPr="00B35708">
        <w:rPr>
          <w:lang w:val="fr-FR"/>
        </w:rPr>
        <w:tab/>
        <w:t>Le</w:t>
      </w:r>
      <w:r w:rsidR="00E374B3">
        <w:rPr>
          <w:lang w:val="fr-FR"/>
        </w:rPr>
        <w:t xml:space="preserve"> </w:t>
      </w:r>
      <w:r w:rsidRPr="00B35708">
        <w:rPr>
          <w:lang w:val="fr-FR"/>
        </w:rPr>
        <w:t>rapporteur ou</w:t>
      </w:r>
      <w:r w:rsidR="00E374B3">
        <w:rPr>
          <w:lang w:val="fr-FR"/>
        </w:rPr>
        <w:t xml:space="preserve"> </w:t>
      </w:r>
      <w:r w:rsidRPr="00B35708">
        <w:rPr>
          <w:lang w:val="fr-FR"/>
        </w:rPr>
        <w:t>la rapporteuse peut établir les contacts et prendre les mesures voulues pour s</w:t>
      </w:r>
      <w:r w:rsidR="003F0CE6">
        <w:rPr>
          <w:lang w:val="fr-FR"/>
        </w:rPr>
        <w:t>’</w:t>
      </w:r>
      <w:r w:rsidRPr="00B35708">
        <w:rPr>
          <w:lang w:val="fr-FR"/>
        </w:rPr>
        <w:t>acquitter de ce mandat</w:t>
      </w:r>
      <w:r w:rsidR="00DB640B" w:rsidRPr="00DB640B">
        <w:rPr>
          <w:lang w:val="fr-FR"/>
        </w:rPr>
        <w:t>.</w:t>
      </w:r>
      <w:r w:rsidRPr="00B35708">
        <w:rPr>
          <w:lang w:val="fr-FR"/>
        </w:rPr>
        <w:t xml:space="preserve"> Il (elle) recommande au Comité les mesures complémentaires qui peuvent être nécessaires</w:t>
      </w:r>
      <w:r w:rsidR="00DB640B" w:rsidRPr="00DB640B">
        <w:rPr>
          <w:lang w:val="fr-FR"/>
        </w:rPr>
        <w:t>.</w:t>
      </w:r>
    </w:p>
    <w:p w14:paraId="41E32E7F" w14:textId="016E193E" w:rsidR="00B06318" w:rsidRPr="00B35708" w:rsidRDefault="00B06318" w:rsidP="00B817E3">
      <w:pPr>
        <w:pStyle w:val="SingleTxtG"/>
        <w:rPr>
          <w:rFonts w:eastAsia="SimSun"/>
          <w:color w:val="000000" w:themeColor="text1"/>
        </w:rPr>
      </w:pPr>
      <w:r w:rsidRPr="00DB640B">
        <w:rPr>
          <w:lang w:val="fr-FR"/>
        </w:rPr>
        <w:t>3</w:t>
      </w:r>
      <w:r w:rsidR="00DB640B" w:rsidRPr="00DB640B">
        <w:rPr>
          <w:lang w:val="fr-FR"/>
        </w:rPr>
        <w:t>.</w:t>
      </w:r>
      <w:r w:rsidRPr="00B35708">
        <w:rPr>
          <w:lang w:val="fr-FR"/>
        </w:rPr>
        <w:tab/>
        <w:t>Le rapporteur ou la rapporteuse fait périodiquement rapport au Comité sur les activités de suivi</w:t>
      </w:r>
      <w:r w:rsidR="00DB640B" w:rsidRPr="00DB640B">
        <w:rPr>
          <w:lang w:val="fr-FR"/>
        </w:rPr>
        <w:t>.</w:t>
      </w:r>
    </w:p>
    <w:p w14:paraId="437BA28A" w14:textId="1B9AA7F1" w:rsidR="00B06318" w:rsidRPr="00B35708" w:rsidRDefault="00B06318" w:rsidP="00B817E3">
      <w:pPr>
        <w:pStyle w:val="SingleTxtG"/>
        <w:rPr>
          <w:color w:val="000000" w:themeColor="text1"/>
        </w:rPr>
      </w:pPr>
      <w:r w:rsidRPr="00DB640B">
        <w:rPr>
          <w:lang w:val="fr-FR"/>
        </w:rPr>
        <w:t>4</w:t>
      </w:r>
      <w:r w:rsidR="00DB640B" w:rsidRPr="00DB640B">
        <w:rPr>
          <w:lang w:val="fr-FR"/>
        </w:rPr>
        <w:t>.</w:t>
      </w:r>
      <w:r w:rsidRPr="00B35708">
        <w:rPr>
          <w:lang w:val="fr-FR"/>
        </w:rPr>
        <w:tab/>
        <w:t>Le Comité fait figurer des informations sur les activités</w:t>
      </w:r>
      <w:r w:rsidR="00E374B3">
        <w:rPr>
          <w:lang w:val="fr-FR"/>
        </w:rPr>
        <w:t xml:space="preserve"> </w:t>
      </w:r>
      <w:r w:rsidRPr="00B35708">
        <w:rPr>
          <w:lang w:val="fr-FR"/>
        </w:rPr>
        <w:t>de suivi dans son rapport annuel à l</w:t>
      </w:r>
      <w:r w:rsidR="003F0CE6">
        <w:rPr>
          <w:lang w:val="fr-FR"/>
        </w:rPr>
        <w:t>’</w:t>
      </w:r>
      <w:r w:rsidRPr="00B35708">
        <w:rPr>
          <w:lang w:val="fr-FR"/>
        </w:rPr>
        <w:t>Assemblée générale</w:t>
      </w:r>
      <w:r w:rsidR="00DB640B" w:rsidRPr="00DB640B">
        <w:rPr>
          <w:lang w:val="fr-FR"/>
        </w:rPr>
        <w:t>.</w:t>
      </w:r>
    </w:p>
    <w:p w14:paraId="18CA4E73" w14:textId="77777777" w:rsidR="0044170F" w:rsidRDefault="00B817E3" w:rsidP="00FB7676">
      <w:pPr>
        <w:pStyle w:val="H1G"/>
        <w:spacing w:after="0"/>
        <w:rPr>
          <w:lang w:val="fr-FR"/>
        </w:rPr>
      </w:pPr>
      <w:r>
        <w:rPr>
          <w:lang w:val="fr-FR"/>
        </w:rPr>
        <w:tab/>
      </w:r>
      <w:r>
        <w:rPr>
          <w:lang w:val="fr-FR"/>
        </w:rPr>
        <w:tab/>
      </w:r>
      <w:r w:rsidR="00A926BD">
        <w:rPr>
          <w:lang w:val="fr-FR"/>
        </w:rPr>
        <w:t>Article </w:t>
      </w:r>
      <w:r w:rsidR="00B06318" w:rsidRPr="00DB640B">
        <w:rPr>
          <w:lang w:val="fr-FR"/>
        </w:rPr>
        <w:t>116</w:t>
      </w:r>
      <w:bookmarkStart w:id="606" w:name="_Toc206486401"/>
      <w:bookmarkStart w:id="607" w:name="_Toc126938625"/>
      <w:bookmarkStart w:id="608" w:name="_Toc191803466"/>
      <w:bookmarkStart w:id="609" w:name="_Toc198721714"/>
      <w:bookmarkEnd w:id="606"/>
    </w:p>
    <w:p w14:paraId="1360C4C0" w14:textId="6F66EC09" w:rsidR="00B06318" w:rsidRPr="00B35708" w:rsidRDefault="0044170F" w:rsidP="004E65B6">
      <w:pPr>
        <w:pStyle w:val="H1G"/>
        <w:spacing w:before="0"/>
      </w:pPr>
      <w:r>
        <w:rPr>
          <w:lang w:val="fr-FR"/>
        </w:rPr>
        <w:tab/>
      </w:r>
      <w:r>
        <w:rPr>
          <w:lang w:val="fr-FR"/>
        </w:rPr>
        <w:tab/>
      </w:r>
      <w:r w:rsidR="00B06318" w:rsidRPr="00B35708">
        <w:rPr>
          <w:lang w:val="fr-FR"/>
        </w:rPr>
        <w:t>Résumés dans le rapport annuel du Comité</w:t>
      </w:r>
      <w:bookmarkStart w:id="610" w:name="_Toc206486402"/>
      <w:bookmarkEnd w:id="607"/>
      <w:bookmarkEnd w:id="608"/>
      <w:bookmarkEnd w:id="609"/>
      <w:bookmarkEnd w:id="610"/>
    </w:p>
    <w:p w14:paraId="0268B03A" w14:textId="2DBBA7E3" w:rsidR="00B06318" w:rsidRPr="00B35708" w:rsidRDefault="00B06318" w:rsidP="007030BD">
      <w:pPr>
        <w:pStyle w:val="SingleTxtG"/>
        <w:ind w:firstLine="567"/>
        <w:rPr>
          <w:lang w:eastAsia="zh-CN"/>
        </w:rPr>
      </w:pPr>
      <w:r w:rsidRPr="00B35708">
        <w:rPr>
          <w:lang w:val="fr-FR" w:eastAsia="zh-CN"/>
        </w:rPr>
        <w:t>Le Comité inclut dans son rapport annuel un résumé des communications examinées et, s</w:t>
      </w:r>
      <w:r w:rsidR="003F0CE6">
        <w:rPr>
          <w:lang w:val="fr-FR" w:eastAsia="zh-CN"/>
        </w:rPr>
        <w:t>’</w:t>
      </w:r>
      <w:r w:rsidRPr="00B35708">
        <w:rPr>
          <w:lang w:val="fr-FR" w:eastAsia="zh-CN"/>
        </w:rPr>
        <w:t>il y a lieu, un résumé des explications et déclarations des États Parties intéressés et de ses propres recommandations</w:t>
      </w:r>
      <w:r w:rsidR="00DB640B" w:rsidRPr="00DB640B">
        <w:rPr>
          <w:lang w:val="fr-FR" w:eastAsia="zh-CN"/>
        </w:rPr>
        <w:t>.</w:t>
      </w:r>
    </w:p>
    <w:p w14:paraId="6E10C0B5" w14:textId="77777777" w:rsidR="0044170F" w:rsidRDefault="00B817E3" w:rsidP="00FB7676">
      <w:pPr>
        <w:pStyle w:val="H1G"/>
        <w:spacing w:after="0"/>
        <w:rPr>
          <w:lang w:val="fr-FR"/>
        </w:rPr>
      </w:pPr>
      <w:r>
        <w:rPr>
          <w:lang w:val="fr-FR"/>
        </w:rPr>
        <w:tab/>
      </w:r>
      <w:r>
        <w:rPr>
          <w:lang w:val="fr-FR"/>
        </w:rPr>
        <w:tab/>
      </w:r>
      <w:r w:rsidR="00A926BD">
        <w:rPr>
          <w:lang w:val="fr-FR"/>
        </w:rPr>
        <w:t>Article </w:t>
      </w:r>
      <w:r w:rsidR="00B06318" w:rsidRPr="00DB640B">
        <w:rPr>
          <w:lang w:val="fr-FR"/>
        </w:rPr>
        <w:t>117</w:t>
      </w:r>
      <w:bookmarkStart w:id="611" w:name="_Toc206486403"/>
      <w:bookmarkStart w:id="612" w:name="_Toc126938626"/>
      <w:bookmarkStart w:id="613" w:name="_Toc191803467"/>
      <w:bookmarkStart w:id="614" w:name="_Toc198721715"/>
      <w:bookmarkEnd w:id="611"/>
    </w:p>
    <w:p w14:paraId="1D2EED0B" w14:textId="739F2A45" w:rsidR="00B06318" w:rsidRPr="00B35708" w:rsidRDefault="0044170F" w:rsidP="004E65B6">
      <w:pPr>
        <w:pStyle w:val="H1G"/>
        <w:spacing w:before="0"/>
      </w:pPr>
      <w:r>
        <w:rPr>
          <w:lang w:val="fr-FR"/>
        </w:rPr>
        <w:tab/>
      </w:r>
      <w:r>
        <w:rPr>
          <w:lang w:val="fr-FR"/>
        </w:rPr>
        <w:tab/>
      </w:r>
      <w:r w:rsidR="00B06318" w:rsidRPr="00B35708">
        <w:rPr>
          <w:lang w:val="fr-FR"/>
        </w:rPr>
        <w:t>Communiqués de presse</w:t>
      </w:r>
      <w:bookmarkStart w:id="615" w:name="_Toc206486404"/>
      <w:bookmarkEnd w:id="612"/>
      <w:bookmarkEnd w:id="613"/>
      <w:bookmarkEnd w:id="614"/>
      <w:bookmarkEnd w:id="615"/>
    </w:p>
    <w:p w14:paraId="2C488CD7" w14:textId="7C04C362" w:rsidR="00B06318" w:rsidRPr="00B35708" w:rsidRDefault="00B06318" w:rsidP="007030BD">
      <w:pPr>
        <w:pStyle w:val="SingleTxtG"/>
        <w:ind w:firstLine="567"/>
        <w:rPr>
          <w:lang w:eastAsia="zh-CN"/>
        </w:rPr>
      </w:pPr>
      <w:r w:rsidRPr="00B35708">
        <w:rPr>
          <w:lang w:val="fr-FR" w:eastAsia="zh-CN"/>
        </w:rPr>
        <w:t>Le Comité peut également publier par l</w:t>
      </w:r>
      <w:r w:rsidR="003F0CE6">
        <w:rPr>
          <w:lang w:val="fr-FR" w:eastAsia="zh-CN"/>
        </w:rPr>
        <w:t>’</w:t>
      </w:r>
      <w:r w:rsidRPr="00B35708">
        <w:rPr>
          <w:lang w:val="fr-FR" w:eastAsia="zh-CN"/>
        </w:rPr>
        <w:t>intermédiaire du (de la) Secrétaire général(e), à l</w:t>
      </w:r>
      <w:r w:rsidR="003F0CE6">
        <w:rPr>
          <w:lang w:val="fr-FR" w:eastAsia="zh-CN"/>
        </w:rPr>
        <w:t>’</w:t>
      </w:r>
      <w:r w:rsidRPr="00B35708">
        <w:rPr>
          <w:lang w:val="fr-FR" w:eastAsia="zh-CN"/>
        </w:rPr>
        <w:t>intention des médias et du grand public, des communiqués concernant les activités qu</w:t>
      </w:r>
      <w:r w:rsidR="003F0CE6">
        <w:rPr>
          <w:lang w:val="fr-FR" w:eastAsia="zh-CN"/>
        </w:rPr>
        <w:t>’</w:t>
      </w:r>
      <w:r w:rsidRPr="00B35708">
        <w:rPr>
          <w:lang w:val="fr-FR" w:eastAsia="zh-CN"/>
        </w:rPr>
        <w:t>il</w:t>
      </w:r>
      <w:r w:rsidR="007739E4">
        <w:rPr>
          <w:lang w:val="fr-FR" w:eastAsia="zh-CN"/>
        </w:rPr>
        <w:t> </w:t>
      </w:r>
      <w:r w:rsidRPr="00B35708">
        <w:rPr>
          <w:lang w:val="fr-FR" w:eastAsia="zh-CN"/>
        </w:rPr>
        <w:t>mène au titre de l</w:t>
      </w:r>
      <w:r w:rsidR="003F0CE6">
        <w:rPr>
          <w:lang w:val="fr-FR" w:eastAsia="zh-CN"/>
        </w:rPr>
        <w:t>’</w:t>
      </w:r>
      <w:r w:rsidR="00A926BD">
        <w:rPr>
          <w:lang w:val="fr-FR" w:eastAsia="zh-CN"/>
        </w:rPr>
        <w:t>article </w:t>
      </w:r>
      <w:r w:rsidRPr="00DB640B">
        <w:rPr>
          <w:lang w:val="fr-FR" w:eastAsia="zh-CN"/>
        </w:rPr>
        <w:t>14</w:t>
      </w:r>
      <w:r w:rsidRPr="00B35708">
        <w:rPr>
          <w:lang w:val="fr-FR" w:eastAsia="zh-CN"/>
        </w:rPr>
        <w:t xml:space="preserve"> de la Convention</w:t>
      </w:r>
      <w:r w:rsidR="00DB640B" w:rsidRPr="00DB640B">
        <w:rPr>
          <w:lang w:val="fr-FR" w:eastAsia="zh-CN"/>
        </w:rPr>
        <w:t>.</w:t>
      </w:r>
    </w:p>
    <w:bookmarkEnd w:id="513"/>
    <w:p w14:paraId="764FD421" w14:textId="70CB9FE0" w:rsidR="00B06318" w:rsidRPr="00B35708" w:rsidRDefault="00B06318" w:rsidP="00B817E3">
      <w:pPr>
        <w:pStyle w:val="HChG"/>
      </w:pPr>
      <w:r>
        <w:rPr>
          <w:lang w:val="fr-FR"/>
        </w:rPr>
        <w:tab/>
      </w:r>
      <w:r w:rsidRPr="00B35708">
        <w:rPr>
          <w:lang w:val="fr-FR"/>
        </w:rPr>
        <w:t>XIX</w:t>
      </w:r>
      <w:r w:rsidR="00DB640B" w:rsidRPr="00DB640B">
        <w:rPr>
          <w:lang w:val="fr-FR"/>
        </w:rPr>
        <w:t>.</w:t>
      </w:r>
      <w:r w:rsidRPr="00B35708">
        <w:rPr>
          <w:lang w:val="fr-FR"/>
        </w:rPr>
        <w:tab/>
        <w:t>Procédure d</w:t>
      </w:r>
      <w:r w:rsidR="003F0CE6">
        <w:rPr>
          <w:lang w:val="fr-FR"/>
        </w:rPr>
        <w:t>’</w:t>
      </w:r>
      <w:r w:rsidRPr="00B35708">
        <w:rPr>
          <w:lang w:val="fr-FR"/>
        </w:rPr>
        <w:t>alerte rapide et d</w:t>
      </w:r>
      <w:r w:rsidR="003F0CE6">
        <w:rPr>
          <w:lang w:val="fr-FR"/>
        </w:rPr>
        <w:t>’</w:t>
      </w:r>
      <w:r w:rsidRPr="00B35708">
        <w:rPr>
          <w:lang w:val="fr-FR"/>
        </w:rPr>
        <w:t>intervention d</w:t>
      </w:r>
      <w:r w:rsidR="003F0CE6">
        <w:rPr>
          <w:lang w:val="fr-FR"/>
        </w:rPr>
        <w:t>’</w:t>
      </w:r>
      <w:r w:rsidRPr="00B35708">
        <w:rPr>
          <w:lang w:val="fr-FR"/>
        </w:rPr>
        <w:t>urgence</w:t>
      </w:r>
      <w:bookmarkStart w:id="616" w:name="_Toc191803468"/>
      <w:bookmarkStart w:id="617" w:name="_Toc198721716"/>
      <w:bookmarkStart w:id="618" w:name="_Toc206486405"/>
      <w:bookmarkEnd w:id="616"/>
      <w:bookmarkEnd w:id="617"/>
      <w:bookmarkEnd w:id="618"/>
    </w:p>
    <w:p w14:paraId="7B9F3D93" w14:textId="77777777" w:rsidR="0044170F" w:rsidRDefault="00B817E3" w:rsidP="00FB7676">
      <w:pPr>
        <w:pStyle w:val="H1G"/>
        <w:spacing w:after="0"/>
        <w:rPr>
          <w:lang w:val="fr-FR"/>
        </w:rPr>
      </w:pPr>
      <w:bookmarkStart w:id="619" w:name="_Hlk129705540"/>
      <w:r>
        <w:rPr>
          <w:lang w:val="fr-FR"/>
        </w:rPr>
        <w:tab/>
      </w:r>
      <w:r>
        <w:rPr>
          <w:lang w:val="fr-FR"/>
        </w:rPr>
        <w:tab/>
      </w:r>
      <w:r w:rsidR="00A926BD">
        <w:rPr>
          <w:lang w:val="fr-FR"/>
        </w:rPr>
        <w:t>Article </w:t>
      </w:r>
      <w:r w:rsidR="00B06318" w:rsidRPr="00DB640B">
        <w:rPr>
          <w:lang w:val="fr-FR"/>
        </w:rPr>
        <w:t>118</w:t>
      </w:r>
      <w:bookmarkStart w:id="620" w:name="_Toc206486406"/>
      <w:bookmarkStart w:id="621" w:name="_Toc191803469"/>
      <w:bookmarkStart w:id="622" w:name="_Toc198721717"/>
      <w:bookmarkStart w:id="623" w:name="_Hlk129705465"/>
      <w:bookmarkEnd w:id="620"/>
    </w:p>
    <w:p w14:paraId="190E8A97" w14:textId="4D7BB61B" w:rsidR="00B06318" w:rsidRPr="00B35708" w:rsidRDefault="0044170F" w:rsidP="004E65B6">
      <w:pPr>
        <w:pStyle w:val="H1G"/>
        <w:spacing w:before="0"/>
        <w:rPr>
          <w:color w:val="000000" w:themeColor="text1"/>
        </w:rPr>
      </w:pPr>
      <w:r>
        <w:rPr>
          <w:lang w:val="fr-FR"/>
        </w:rPr>
        <w:tab/>
      </w:r>
      <w:r>
        <w:rPr>
          <w:lang w:val="fr-FR"/>
        </w:rPr>
        <w:tab/>
      </w:r>
      <w:r w:rsidR="00B06318" w:rsidRPr="00B35708">
        <w:rPr>
          <w:lang w:val="fr-FR"/>
        </w:rPr>
        <w:t>Procédure d</w:t>
      </w:r>
      <w:r w:rsidR="003F0CE6">
        <w:rPr>
          <w:lang w:val="fr-FR"/>
        </w:rPr>
        <w:t>’</w:t>
      </w:r>
      <w:r w:rsidR="00B06318" w:rsidRPr="00B35708">
        <w:rPr>
          <w:lang w:val="fr-FR"/>
        </w:rPr>
        <w:t>alerte rapide et d</w:t>
      </w:r>
      <w:r w:rsidR="003F0CE6">
        <w:rPr>
          <w:lang w:val="fr-FR"/>
        </w:rPr>
        <w:t>’</w:t>
      </w:r>
      <w:r w:rsidR="00B06318" w:rsidRPr="00B35708">
        <w:rPr>
          <w:lang w:val="fr-FR"/>
        </w:rPr>
        <w:t>intervention d</w:t>
      </w:r>
      <w:r w:rsidR="003F0CE6">
        <w:rPr>
          <w:lang w:val="fr-FR"/>
        </w:rPr>
        <w:t>’</w:t>
      </w:r>
      <w:r w:rsidR="00B06318" w:rsidRPr="00B35708">
        <w:rPr>
          <w:lang w:val="fr-FR"/>
        </w:rPr>
        <w:t>urgence</w:t>
      </w:r>
      <w:bookmarkStart w:id="624" w:name="_Toc206486407"/>
      <w:bookmarkEnd w:id="621"/>
      <w:bookmarkEnd w:id="622"/>
      <w:bookmarkEnd w:id="623"/>
      <w:bookmarkEnd w:id="624"/>
    </w:p>
    <w:p w14:paraId="5DE7737C" w14:textId="13A64406" w:rsidR="00B06318" w:rsidRPr="00B35708" w:rsidRDefault="00B06318" w:rsidP="00B817E3">
      <w:pPr>
        <w:pStyle w:val="SingleTxtG"/>
        <w:rPr>
          <w:rFonts w:eastAsia="SimSun"/>
          <w:color w:val="000000" w:themeColor="text1"/>
        </w:rPr>
      </w:pPr>
      <w:r w:rsidRPr="00DB640B">
        <w:rPr>
          <w:lang w:val="fr-FR"/>
        </w:rPr>
        <w:t>1</w:t>
      </w:r>
      <w:r w:rsidR="00DB640B" w:rsidRPr="00DB640B">
        <w:rPr>
          <w:lang w:val="fr-FR"/>
        </w:rPr>
        <w:t>.</w:t>
      </w:r>
      <w:r w:rsidRPr="00B35708">
        <w:rPr>
          <w:lang w:val="fr-FR"/>
        </w:rPr>
        <w:tab/>
        <w:t>Le Comité examine des situations particulières dans le cadre de sa procédure d</w:t>
      </w:r>
      <w:r w:rsidR="003F0CE6">
        <w:rPr>
          <w:lang w:val="fr-FR"/>
        </w:rPr>
        <w:t>’</w:t>
      </w:r>
      <w:r w:rsidRPr="00B35708">
        <w:rPr>
          <w:lang w:val="fr-FR"/>
        </w:rPr>
        <w:t>alerte rapide et d</w:t>
      </w:r>
      <w:r w:rsidR="003F0CE6">
        <w:rPr>
          <w:lang w:val="fr-FR"/>
        </w:rPr>
        <w:t>’</w:t>
      </w:r>
      <w:r w:rsidRPr="00B35708">
        <w:rPr>
          <w:lang w:val="fr-FR"/>
        </w:rPr>
        <w:t>intervention d</w:t>
      </w:r>
      <w:r w:rsidR="003F0CE6">
        <w:rPr>
          <w:lang w:val="fr-FR"/>
        </w:rPr>
        <w:t>’</w:t>
      </w:r>
      <w:r w:rsidRPr="00B35708">
        <w:rPr>
          <w:lang w:val="fr-FR"/>
        </w:rPr>
        <w:t>urgence, sur la base des communications qui lui sont adressées, entre autres, par ses membres, des particuliers, des groupes de particuliers, des organismes des Nations</w:t>
      </w:r>
      <w:r w:rsidR="002E6873">
        <w:rPr>
          <w:lang w:val="fr-FR"/>
        </w:rPr>
        <w:t> </w:t>
      </w:r>
      <w:r w:rsidRPr="00B35708">
        <w:rPr>
          <w:lang w:val="fr-FR"/>
        </w:rPr>
        <w:t>Unies, des institutions nationales des droits de l</w:t>
      </w:r>
      <w:r w:rsidR="003F0CE6">
        <w:rPr>
          <w:lang w:val="fr-FR"/>
        </w:rPr>
        <w:t>’</w:t>
      </w:r>
      <w:r w:rsidRPr="00B35708">
        <w:rPr>
          <w:lang w:val="fr-FR"/>
        </w:rPr>
        <w:t>homme et des organisations non</w:t>
      </w:r>
      <w:r w:rsidR="002E6873">
        <w:rPr>
          <w:lang w:val="fr-FR"/>
        </w:rPr>
        <w:t> </w:t>
      </w:r>
      <w:r w:rsidRPr="00B35708">
        <w:rPr>
          <w:lang w:val="fr-FR"/>
        </w:rPr>
        <w:t>gouvernementales, afin d</w:t>
      </w:r>
      <w:r w:rsidR="003F0CE6">
        <w:rPr>
          <w:lang w:val="fr-FR"/>
        </w:rPr>
        <w:t>’</w:t>
      </w:r>
      <w:r w:rsidRPr="00B35708">
        <w:rPr>
          <w:lang w:val="fr-FR"/>
        </w:rPr>
        <w:t xml:space="preserve">éviter </w:t>
      </w:r>
      <w:r>
        <w:rPr>
          <w:lang w:val="fr-FR"/>
        </w:rPr>
        <w:t>que ces situations</w:t>
      </w:r>
      <w:r w:rsidRPr="00B35708">
        <w:rPr>
          <w:lang w:val="fr-FR"/>
        </w:rPr>
        <w:t xml:space="preserve"> ne s</w:t>
      </w:r>
      <w:r w:rsidR="003F0CE6">
        <w:rPr>
          <w:lang w:val="fr-FR"/>
        </w:rPr>
        <w:t>’</w:t>
      </w:r>
      <w:r w:rsidRPr="00B35708">
        <w:rPr>
          <w:lang w:val="fr-FR"/>
        </w:rPr>
        <w:t>aggravent ou de déterminer celles qui nécessitent qu</w:t>
      </w:r>
      <w:r w:rsidR="003F0CE6">
        <w:rPr>
          <w:lang w:val="fr-FR"/>
        </w:rPr>
        <w:t>’</w:t>
      </w:r>
      <w:r w:rsidRPr="00B35708">
        <w:rPr>
          <w:lang w:val="fr-FR"/>
        </w:rPr>
        <w:t>on leur prête une attention immédiate pour prévenir des violations graves de la Convention ou en limiter l</w:t>
      </w:r>
      <w:r w:rsidR="003F0CE6">
        <w:rPr>
          <w:lang w:val="fr-FR"/>
        </w:rPr>
        <w:t>’</w:t>
      </w:r>
      <w:r w:rsidRPr="00B35708">
        <w:rPr>
          <w:lang w:val="fr-FR"/>
        </w:rPr>
        <w:t>ampleur ou le nombre</w:t>
      </w:r>
      <w:r w:rsidR="00DB640B" w:rsidRPr="00DB640B">
        <w:rPr>
          <w:lang w:val="fr-FR"/>
        </w:rPr>
        <w:t>.</w:t>
      </w:r>
    </w:p>
    <w:p w14:paraId="13463178" w14:textId="514D518E" w:rsidR="00B06318" w:rsidRPr="00B35708" w:rsidRDefault="00B06318" w:rsidP="00B817E3">
      <w:pPr>
        <w:pStyle w:val="SingleTxtG"/>
        <w:rPr>
          <w:rFonts w:eastAsia="SimSun"/>
          <w:color w:val="000000" w:themeColor="text1"/>
        </w:rPr>
      </w:pPr>
      <w:r w:rsidRPr="00DB640B">
        <w:rPr>
          <w:lang w:val="fr-FR"/>
        </w:rPr>
        <w:t>2</w:t>
      </w:r>
      <w:r w:rsidR="00DB640B" w:rsidRPr="00DB640B">
        <w:rPr>
          <w:lang w:val="fr-FR"/>
        </w:rPr>
        <w:t>.</w:t>
      </w:r>
      <w:r w:rsidRPr="00B35708">
        <w:rPr>
          <w:lang w:val="fr-FR"/>
        </w:rPr>
        <w:tab/>
        <w:t>Le Comité peut, conformément à l</w:t>
      </w:r>
      <w:r w:rsidR="003F0CE6">
        <w:rPr>
          <w:lang w:val="fr-FR"/>
        </w:rPr>
        <w:t>’</w:t>
      </w:r>
      <w:r w:rsidR="00A926BD">
        <w:rPr>
          <w:lang w:val="fr-FR"/>
        </w:rPr>
        <w:t>article </w:t>
      </w:r>
      <w:r w:rsidRPr="00DB640B">
        <w:rPr>
          <w:lang w:val="fr-FR"/>
        </w:rPr>
        <w:t>63</w:t>
      </w:r>
      <w:r w:rsidRPr="00B35708">
        <w:rPr>
          <w:lang w:val="fr-FR"/>
        </w:rPr>
        <w:t xml:space="preserve"> du présent </w:t>
      </w:r>
      <w:r w:rsidR="0010501E">
        <w:rPr>
          <w:lang w:val="fr-FR"/>
        </w:rPr>
        <w:t>Règlement</w:t>
      </w:r>
      <w:r w:rsidRPr="00B35708">
        <w:rPr>
          <w:lang w:val="fr-FR"/>
        </w:rPr>
        <w:t>, constituer un groupe de travail qui se réunira en présentiel ou à distance pendant ses sessions ou à tout autre moment opportun que le Comité arrêtera en consultation avec le (la) Secrétaire général(e), en vue de lui faire</w:t>
      </w:r>
      <w:r w:rsidR="00E374B3">
        <w:rPr>
          <w:lang w:val="fr-FR"/>
        </w:rPr>
        <w:t xml:space="preserve"> </w:t>
      </w:r>
      <w:r w:rsidRPr="00B35708">
        <w:rPr>
          <w:lang w:val="fr-FR"/>
        </w:rPr>
        <w:t>des recommandations dans le cadre de la procédure d</w:t>
      </w:r>
      <w:r w:rsidR="003F0CE6">
        <w:rPr>
          <w:lang w:val="fr-FR"/>
        </w:rPr>
        <w:t>’</w:t>
      </w:r>
      <w:r w:rsidRPr="00B35708">
        <w:rPr>
          <w:lang w:val="fr-FR"/>
        </w:rPr>
        <w:t>alerte rapide et d</w:t>
      </w:r>
      <w:r w:rsidR="003F0CE6">
        <w:rPr>
          <w:lang w:val="fr-FR"/>
        </w:rPr>
        <w:t>’</w:t>
      </w:r>
      <w:r w:rsidRPr="00B35708">
        <w:rPr>
          <w:lang w:val="fr-FR"/>
        </w:rPr>
        <w:t>intervention d</w:t>
      </w:r>
      <w:r w:rsidR="003F0CE6">
        <w:rPr>
          <w:lang w:val="fr-FR"/>
        </w:rPr>
        <w:t>’</w:t>
      </w:r>
      <w:r w:rsidRPr="00B35708">
        <w:rPr>
          <w:lang w:val="fr-FR"/>
        </w:rPr>
        <w:t>urgence et de l</w:t>
      </w:r>
      <w:r w:rsidR="003F0CE6">
        <w:rPr>
          <w:lang w:val="fr-FR"/>
        </w:rPr>
        <w:t>’</w:t>
      </w:r>
      <w:r w:rsidRPr="00B35708">
        <w:rPr>
          <w:lang w:val="fr-FR"/>
        </w:rPr>
        <w:t>aider de toutes les manières qu</w:t>
      </w:r>
      <w:r w:rsidR="003F0CE6">
        <w:rPr>
          <w:lang w:val="fr-FR"/>
        </w:rPr>
        <w:t>’</w:t>
      </w:r>
      <w:r w:rsidRPr="00B35708">
        <w:rPr>
          <w:lang w:val="fr-FR"/>
        </w:rPr>
        <w:t>il jugera appropriées</w:t>
      </w:r>
      <w:r w:rsidR="00DB640B" w:rsidRPr="00DB640B">
        <w:rPr>
          <w:lang w:val="fr-FR"/>
        </w:rPr>
        <w:t>.</w:t>
      </w:r>
    </w:p>
    <w:p w14:paraId="06E47EC5" w14:textId="60A2E080" w:rsidR="00B06318" w:rsidRPr="00B35708" w:rsidRDefault="00B06318" w:rsidP="00B817E3">
      <w:pPr>
        <w:pStyle w:val="SingleTxtG"/>
        <w:rPr>
          <w:rFonts w:eastAsia="SimSun"/>
          <w:color w:val="000000" w:themeColor="text1"/>
        </w:rPr>
      </w:pPr>
      <w:r w:rsidRPr="00DB640B">
        <w:rPr>
          <w:lang w:val="fr-FR"/>
        </w:rPr>
        <w:t>3</w:t>
      </w:r>
      <w:r w:rsidR="00DB640B" w:rsidRPr="00DB640B">
        <w:rPr>
          <w:lang w:val="fr-FR"/>
        </w:rPr>
        <w:t>.</w:t>
      </w:r>
      <w:r w:rsidRPr="00B35708">
        <w:rPr>
          <w:lang w:val="fr-FR"/>
        </w:rPr>
        <w:tab/>
        <w:t>Le groupe de travail est composé de sept membres du Comité au plus</w:t>
      </w:r>
      <w:r w:rsidR="00DB640B" w:rsidRPr="00DB640B">
        <w:rPr>
          <w:lang w:val="fr-FR"/>
        </w:rPr>
        <w:t>.</w:t>
      </w:r>
      <w:r w:rsidRPr="00B35708">
        <w:rPr>
          <w:lang w:val="fr-FR"/>
        </w:rPr>
        <w:t xml:space="preserve"> Il élit son propre coordonnateur, élabore ses propres méthodes de travail et applique le </w:t>
      </w:r>
      <w:r w:rsidR="0010501E">
        <w:rPr>
          <w:lang w:val="fr-FR"/>
        </w:rPr>
        <w:t>Règlement</w:t>
      </w:r>
      <w:r w:rsidRPr="00B35708">
        <w:rPr>
          <w:lang w:val="fr-FR"/>
        </w:rPr>
        <w:t xml:space="preserve"> intérieur du Comité dans toute la mesure du possible à ses réunions</w:t>
      </w:r>
      <w:r w:rsidR="00DB640B" w:rsidRPr="00DB640B">
        <w:rPr>
          <w:lang w:val="fr-FR"/>
        </w:rPr>
        <w:t>.</w:t>
      </w:r>
    </w:p>
    <w:p w14:paraId="06E00B8F" w14:textId="5EA6FD02" w:rsidR="00B06318" w:rsidRPr="00B35708" w:rsidRDefault="00B06318" w:rsidP="002B2AC2">
      <w:pPr>
        <w:pStyle w:val="SingleTxtG"/>
        <w:spacing w:after="100" w:line="236" w:lineRule="atLeast"/>
        <w:rPr>
          <w:rFonts w:eastAsia="SimSun"/>
          <w:color w:val="000000" w:themeColor="text1"/>
        </w:rPr>
      </w:pPr>
      <w:r w:rsidRPr="00DB640B">
        <w:rPr>
          <w:lang w:val="fr-FR"/>
        </w:rPr>
        <w:t>4</w:t>
      </w:r>
      <w:r w:rsidR="00DB640B" w:rsidRPr="00DB640B">
        <w:rPr>
          <w:lang w:val="fr-FR"/>
        </w:rPr>
        <w:t>.</w:t>
      </w:r>
      <w:r w:rsidRPr="00B35708">
        <w:rPr>
          <w:lang w:val="fr-FR"/>
        </w:rPr>
        <w:tab/>
        <w:t>Le Comité adopte des lignes directrices pour la procédure d</w:t>
      </w:r>
      <w:r w:rsidR="003F0CE6">
        <w:rPr>
          <w:lang w:val="fr-FR"/>
        </w:rPr>
        <w:t>’</w:t>
      </w:r>
      <w:r w:rsidRPr="00B35708">
        <w:rPr>
          <w:lang w:val="fr-FR"/>
        </w:rPr>
        <w:t>alerte rapide et d</w:t>
      </w:r>
      <w:r w:rsidR="003F0CE6">
        <w:rPr>
          <w:lang w:val="fr-FR"/>
        </w:rPr>
        <w:t>’</w:t>
      </w:r>
      <w:r w:rsidRPr="00B35708">
        <w:rPr>
          <w:lang w:val="fr-FR"/>
        </w:rPr>
        <w:t>intervention d</w:t>
      </w:r>
      <w:r w:rsidR="003F0CE6">
        <w:rPr>
          <w:lang w:val="fr-FR"/>
        </w:rPr>
        <w:t>’</w:t>
      </w:r>
      <w:r w:rsidRPr="00B35708">
        <w:rPr>
          <w:lang w:val="fr-FR"/>
        </w:rPr>
        <w:t>urgence dans lesquelles il énonce les indicateurs à prendre en considération à la lumière de la gravité et de l</w:t>
      </w:r>
      <w:r w:rsidR="003F0CE6">
        <w:rPr>
          <w:lang w:val="fr-FR"/>
        </w:rPr>
        <w:t>’</w:t>
      </w:r>
      <w:r w:rsidRPr="00B35708">
        <w:rPr>
          <w:lang w:val="fr-FR"/>
        </w:rPr>
        <w:t xml:space="preserve">ampleur de la situation, </w:t>
      </w:r>
      <w:r w:rsidR="00C66A8E">
        <w:rPr>
          <w:lang w:val="fr-FR"/>
        </w:rPr>
        <w:t>y compris</w:t>
      </w:r>
      <w:r w:rsidRPr="00B35708">
        <w:rPr>
          <w:lang w:val="fr-FR"/>
        </w:rPr>
        <w:t xml:space="preserve"> l</w:t>
      </w:r>
      <w:r w:rsidR="003F0CE6">
        <w:rPr>
          <w:lang w:val="fr-FR"/>
        </w:rPr>
        <w:t>’</w:t>
      </w:r>
      <w:r w:rsidRPr="00B35708">
        <w:rPr>
          <w:lang w:val="fr-FR"/>
        </w:rPr>
        <w:t>escalade de la violence ou le préjudice irréparable</w:t>
      </w:r>
      <w:r w:rsidR="00DB640B" w:rsidRPr="00DB640B">
        <w:rPr>
          <w:lang w:val="fr-FR"/>
        </w:rPr>
        <w:t>.</w:t>
      </w:r>
    </w:p>
    <w:p w14:paraId="48B9A14F" w14:textId="447505AB" w:rsidR="003F0CE6" w:rsidRDefault="00B06318" w:rsidP="002B2AC2">
      <w:pPr>
        <w:pStyle w:val="SingleTxtG"/>
        <w:spacing w:after="100" w:line="236" w:lineRule="atLeast"/>
        <w:rPr>
          <w:lang w:val="fr-FR"/>
        </w:rPr>
      </w:pPr>
      <w:r w:rsidRPr="00DB640B">
        <w:rPr>
          <w:lang w:val="fr-FR"/>
        </w:rPr>
        <w:lastRenderedPageBreak/>
        <w:t>5</w:t>
      </w:r>
      <w:r w:rsidR="00DB640B" w:rsidRPr="00DB640B">
        <w:rPr>
          <w:lang w:val="fr-FR"/>
        </w:rPr>
        <w:t>.</w:t>
      </w:r>
      <w:r w:rsidR="00B817E3">
        <w:rPr>
          <w:lang w:val="fr-FR"/>
        </w:rPr>
        <w:tab/>
      </w:r>
      <w:r w:rsidRPr="00B35708">
        <w:rPr>
          <w:lang w:val="fr-FR"/>
        </w:rPr>
        <w:t>Le Comité peut prendre les mesures ci-après dans le cadre de la procédure d</w:t>
      </w:r>
      <w:r w:rsidR="003F0CE6">
        <w:rPr>
          <w:lang w:val="fr-FR"/>
        </w:rPr>
        <w:t>’</w:t>
      </w:r>
      <w:r w:rsidRPr="00B35708">
        <w:rPr>
          <w:lang w:val="fr-FR"/>
        </w:rPr>
        <w:t>alerte rapide et d</w:t>
      </w:r>
      <w:r w:rsidR="003F0CE6">
        <w:rPr>
          <w:lang w:val="fr-FR"/>
        </w:rPr>
        <w:t>’</w:t>
      </w:r>
      <w:r w:rsidRPr="00B35708">
        <w:rPr>
          <w:lang w:val="fr-FR"/>
        </w:rPr>
        <w:t>intervention d</w:t>
      </w:r>
      <w:r w:rsidR="003F0CE6">
        <w:rPr>
          <w:lang w:val="fr-FR"/>
        </w:rPr>
        <w:t>’</w:t>
      </w:r>
      <w:r w:rsidRPr="00B35708">
        <w:rPr>
          <w:lang w:val="fr-FR"/>
        </w:rPr>
        <w:t>urgence</w:t>
      </w:r>
      <w:r w:rsidR="003F0CE6">
        <w:rPr>
          <w:lang w:val="fr-FR"/>
        </w:rPr>
        <w:t> :</w:t>
      </w:r>
    </w:p>
    <w:p w14:paraId="0B22FF41" w14:textId="774D2458" w:rsidR="00B06318" w:rsidRPr="00B35708" w:rsidRDefault="00B06318" w:rsidP="002B2AC2">
      <w:pPr>
        <w:pStyle w:val="SingleTxtG"/>
        <w:spacing w:after="100" w:line="236" w:lineRule="atLeast"/>
        <w:ind w:firstLine="567"/>
        <w:rPr>
          <w:rFonts w:eastAsia="SimSun"/>
          <w:color w:val="000000" w:themeColor="text1"/>
        </w:rPr>
      </w:pPr>
      <w:r w:rsidRPr="00B35708">
        <w:rPr>
          <w:lang w:val="fr-FR"/>
        </w:rPr>
        <w:t>a)</w:t>
      </w:r>
      <w:r w:rsidRPr="00B35708">
        <w:rPr>
          <w:lang w:val="fr-FR"/>
        </w:rPr>
        <w:tab/>
        <w:t>Demander à l</w:t>
      </w:r>
      <w:r w:rsidR="003F0CE6">
        <w:rPr>
          <w:lang w:val="fr-FR"/>
        </w:rPr>
        <w:t>’</w:t>
      </w:r>
      <w:r w:rsidRPr="00B35708">
        <w:rPr>
          <w:lang w:val="fr-FR"/>
        </w:rPr>
        <w:t>État Partie intéressé de fournir d</w:t>
      </w:r>
      <w:r w:rsidR="003F0CE6">
        <w:rPr>
          <w:lang w:val="fr-FR"/>
        </w:rPr>
        <w:t>’</w:t>
      </w:r>
      <w:r w:rsidRPr="00B35708">
        <w:rPr>
          <w:lang w:val="fr-FR"/>
        </w:rPr>
        <w:t>urgence des informations sur la situation examinée</w:t>
      </w:r>
      <w:r w:rsidR="003F0CE6">
        <w:rPr>
          <w:lang w:val="fr-FR"/>
        </w:rPr>
        <w:t> ;</w:t>
      </w:r>
    </w:p>
    <w:p w14:paraId="58A720AD" w14:textId="50245198" w:rsidR="00B06318" w:rsidRPr="00B35708" w:rsidRDefault="00B06318" w:rsidP="002B2AC2">
      <w:pPr>
        <w:pStyle w:val="SingleTxtG"/>
        <w:spacing w:after="100" w:line="236" w:lineRule="atLeast"/>
        <w:ind w:firstLine="567"/>
        <w:rPr>
          <w:rFonts w:eastAsia="SimSun"/>
          <w:color w:val="000000" w:themeColor="text1"/>
        </w:rPr>
      </w:pPr>
      <w:r w:rsidRPr="00B35708">
        <w:rPr>
          <w:lang w:val="fr-FR"/>
        </w:rPr>
        <w:t>b)</w:t>
      </w:r>
      <w:r w:rsidRPr="00B35708">
        <w:rPr>
          <w:lang w:val="fr-FR"/>
        </w:rPr>
        <w:tab/>
        <w:t>Prier le secrétariat de recueillir des informations auprès des présences sur le terrain du Haut-Commissariat des Nations Unies aux droits de l</w:t>
      </w:r>
      <w:r w:rsidR="003F0CE6">
        <w:rPr>
          <w:lang w:val="fr-FR"/>
        </w:rPr>
        <w:t>’</w:t>
      </w:r>
      <w:r w:rsidRPr="00B35708">
        <w:rPr>
          <w:lang w:val="fr-FR"/>
        </w:rPr>
        <w:t>homme et des institutions spécialisées des Nations Unies, des institutions nationales des droits de l</w:t>
      </w:r>
      <w:r w:rsidR="003F0CE6">
        <w:rPr>
          <w:lang w:val="fr-FR"/>
        </w:rPr>
        <w:t>’</w:t>
      </w:r>
      <w:r w:rsidRPr="00B35708">
        <w:rPr>
          <w:lang w:val="fr-FR"/>
        </w:rPr>
        <w:t>homme et des organisations non gouvernementales sur la situation examinée</w:t>
      </w:r>
      <w:r w:rsidR="003F0CE6">
        <w:rPr>
          <w:lang w:val="fr-FR"/>
        </w:rPr>
        <w:t> ;</w:t>
      </w:r>
    </w:p>
    <w:p w14:paraId="6082A810" w14:textId="5A54E12F" w:rsidR="003F0CE6" w:rsidRDefault="00B06318" w:rsidP="002B2AC2">
      <w:pPr>
        <w:pStyle w:val="SingleTxtG"/>
        <w:spacing w:after="100" w:line="236" w:lineRule="atLeast"/>
        <w:ind w:firstLine="567"/>
        <w:rPr>
          <w:lang w:val="fr-FR"/>
        </w:rPr>
      </w:pPr>
      <w:r w:rsidRPr="00B35708">
        <w:rPr>
          <w:lang w:val="fr-FR"/>
        </w:rPr>
        <w:t>c)</w:t>
      </w:r>
      <w:r w:rsidRPr="00B35708">
        <w:rPr>
          <w:lang w:val="fr-FR"/>
        </w:rPr>
        <w:tab/>
        <w:t xml:space="preserve">Adopter une </w:t>
      </w:r>
      <w:r w:rsidR="00D105C4">
        <w:rPr>
          <w:lang w:val="fr-FR"/>
        </w:rPr>
        <w:t>décision</w:t>
      </w:r>
      <w:r w:rsidR="009B7C3B">
        <w:rPr>
          <w:lang w:val="fr-FR"/>
        </w:rPr>
        <w:t xml:space="preserve"> </w:t>
      </w:r>
      <w:r w:rsidRPr="00B35708">
        <w:rPr>
          <w:lang w:val="fr-FR"/>
        </w:rPr>
        <w:t>dans laquelle il exprime des préoccupations précises et adresse des recommandations concernant les mesures à prendre</w:t>
      </w:r>
      <w:r w:rsidR="003F0CE6">
        <w:rPr>
          <w:lang w:val="fr-FR"/>
        </w:rPr>
        <w:t> :</w:t>
      </w:r>
    </w:p>
    <w:p w14:paraId="1936CB91" w14:textId="6AFDD537" w:rsidR="00B06318" w:rsidRPr="00B35708" w:rsidRDefault="00B06318" w:rsidP="002B2AC2">
      <w:pPr>
        <w:pStyle w:val="SingleTxtG"/>
        <w:spacing w:after="100" w:line="236" w:lineRule="atLeast"/>
        <w:ind w:left="1701"/>
        <w:rPr>
          <w:rFonts w:eastAsia="SimSun"/>
          <w:color w:val="000000" w:themeColor="text1"/>
        </w:rPr>
      </w:pPr>
      <w:r w:rsidRPr="00B35708">
        <w:rPr>
          <w:lang w:val="fr-FR"/>
        </w:rPr>
        <w:t>i)</w:t>
      </w:r>
      <w:r w:rsidRPr="00B35708">
        <w:rPr>
          <w:lang w:val="fr-FR"/>
        </w:rPr>
        <w:tab/>
        <w:t>À l</w:t>
      </w:r>
      <w:r w:rsidR="003F0CE6">
        <w:rPr>
          <w:lang w:val="fr-FR"/>
        </w:rPr>
        <w:t>’</w:t>
      </w:r>
      <w:r w:rsidRPr="00B35708">
        <w:rPr>
          <w:lang w:val="fr-FR"/>
        </w:rPr>
        <w:t xml:space="preserve">État </w:t>
      </w:r>
      <w:r>
        <w:rPr>
          <w:lang w:val="fr-FR"/>
        </w:rPr>
        <w:t>P</w:t>
      </w:r>
      <w:r w:rsidRPr="00B35708">
        <w:rPr>
          <w:lang w:val="fr-FR"/>
        </w:rPr>
        <w:t>artie intéressé</w:t>
      </w:r>
      <w:r w:rsidR="003F0CE6">
        <w:rPr>
          <w:lang w:val="fr-FR"/>
        </w:rPr>
        <w:t> ;</w:t>
      </w:r>
    </w:p>
    <w:p w14:paraId="4B78F75E" w14:textId="69CF13CA" w:rsidR="003F0CE6" w:rsidRDefault="00B06318" w:rsidP="002B2AC2">
      <w:pPr>
        <w:pStyle w:val="SingleTxtG"/>
        <w:spacing w:after="100" w:line="236" w:lineRule="atLeast"/>
        <w:ind w:left="1701"/>
        <w:rPr>
          <w:lang w:val="fr-FR"/>
        </w:rPr>
      </w:pPr>
      <w:r w:rsidRPr="00B35708">
        <w:rPr>
          <w:lang w:val="fr-FR"/>
        </w:rPr>
        <w:t>ii)</w:t>
      </w:r>
      <w:r w:rsidRPr="00B35708">
        <w:rPr>
          <w:lang w:val="fr-FR"/>
        </w:rPr>
        <w:tab/>
        <w:t xml:space="preserve">À </w:t>
      </w:r>
      <w:r>
        <w:rPr>
          <w:lang w:val="fr-FR"/>
        </w:rPr>
        <w:t>d</w:t>
      </w:r>
      <w:r w:rsidR="003F0CE6">
        <w:rPr>
          <w:lang w:val="fr-FR"/>
        </w:rPr>
        <w:t>’</w:t>
      </w:r>
      <w:r w:rsidRPr="00B35708">
        <w:rPr>
          <w:lang w:val="fr-FR"/>
        </w:rPr>
        <w:t xml:space="preserve">autres organes conventionnels ou </w:t>
      </w:r>
      <w:r>
        <w:rPr>
          <w:lang w:val="fr-FR"/>
        </w:rPr>
        <w:t xml:space="preserve">à </w:t>
      </w:r>
      <w:r w:rsidRPr="00B35708">
        <w:rPr>
          <w:lang w:val="fr-FR"/>
        </w:rPr>
        <w:t>des titulaires de mandat au titre des procédures spéciales du Conseil des droits de l</w:t>
      </w:r>
      <w:r w:rsidR="003F0CE6">
        <w:rPr>
          <w:lang w:val="fr-FR"/>
        </w:rPr>
        <w:t>’</w:t>
      </w:r>
      <w:r w:rsidRPr="00B35708">
        <w:rPr>
          <w:lang w:val="fr-FR"/>
        </w:rPr>
        <w:t>homme</w:t>
      </w:r>
      <w:r w:rsidR="003F0CE6">
        <w:rPr>
          <w:lang w:val="fr-FR"/>
        </w:rPr>
        <w:t> ;</w:t>
      </w:r>
      <w:r w:rsidRPr="00B35708">
        <w:rPr>
          <w:lang w:val="fr-FR"/>
        </w:rPr>
        <w:t xml:space="preserve"> </w:t>
      </w:r>
    </w:p>
    <w:p w14:paraId="49BE4C77" w14:textId="05A28018" w:rsidR="00B06318" w:rsidRPr="00B35708" w:rsidRDefault="00B06318" w:rsidP="002B2AC2">
      <w:pPr>
        <w:pStyle w:val="SingleTxtG"/>
        <w:spacing w:after="100" w:line="236" w:lineRule="atLeast"/>
        <w:ind w:left="1701"/>
        <w:rPr>
          <w:rFonts w:eastAsia="SimSun"/>
          <w:color w:val="000000" w:themeColor="text1"/>
        </w:rPr>
      </w:pPr>
      <w:r w:rsidRPr="00B35708">
        <w:rPr>
          <w:lang w:val="fr-FR"/>
        </w:rPr>
        <w:t>iii)</w:t>
      </w:r>
      <w:r w:rsidRPr="00B35708">
        <w:rPr>
          <w:lang w:val="fr-FR"/>
        </w:rPr>
        <w:tab/>
        <w:t>Au Conseil des droits de l</w:t>
      </w:r>
      <w:r w:rsidR="003F0CE6">
        <w:rPr>
          <w:lang w:val="fr-FR"/>
        </w:rPr>
        <w:t>’</w:t>
      </w:r>
      <w:r w:rsidRPr="00B35708">
        <w:rPr>
          <w:lang w:val="fr-FR"/>
        </w:rPr>
        <w:t>homme</w:t>
      </w:r>
      <w:r w:rsidR="003F0CE6">
        <w:rPr>
          <w:lang w:val="fr-FR"/>
        </w:rPr>
        <w:t> ;</w:t>
      </w:r>
    </w:p>
    <w:p w14:paraId="24885A95" w14:textId="3F925505" w:rsidR="00B06318" w:rsidRPr="00B35708" w:rsidRDefault="00B06318" w:rsidP="002B2AC2">
      <w:pPr>
        <w:pStyle w:val="SingleTxtG"/>
        <w:spacing w:after="100" w:line="236" w:lineRule="atLeast"/>
        <w:ind w:left="1701"/>
        <w:rPr>
          <w:rFonts w:eastAsia="SimSun"/>
          <w:color w:val="000000" w:themeColor="text1"/>
        </w:rPr>
      </w:pPr>
      <w:r w:rsidRPr="00B35708">
        <w:rPr>
          <w:lang w:val="fr-FR"/>
        </w:rPr>
        <w:t>iv)</w:t>
      </w:r>
      <w:r w:rsidRPr="00B35708">
        <w:rPr>
          <w:lang w:val="fr-FR"/>
        </w:rPr>
        <w:tab/>
        <w:t xml:space="preserve">À des organisations intergouvernementales régionales et </w:t>
      </w:r>
      <w:r>
        <w:rPr>
          <w:lang w:val="fr-FR"/>
        </w:rPr>
        <w:t xml:space="preserve">à </w:t>
      </w:r>
      <w:r w:rsidRPr="00B35708">
        <w:rPr>
          <w:lang w:val="fr-FR"/>
        </w:rPr>
        <w:t>des mécanismes chargés des droits de l</w:t>
      </w:r>
      <w:r w:rsidR="003F0CE6">
        <w:rPr>
          <w:lang w:val="fr-FR"/>
        </w:rPr>
        <w:t>’</w:t>
      </w:r>
      <w:r w:rsidRPr="00B35708">
        <w:rPr>
          <w:lang w:val="fr-FR"/>
        </w:rPr>
        <w:t>homme</w:t>
      </w:r>
      <w:r w:rsidR="003F0CE6">
        <w:rPr>
          <w:lang w:val="fr-FR"/>
        </w:rPr>
        <w:t> ;</w:t>
      </w:r>
    </w:p>
    <w:p w14:paraId="1E07C871" w14:textId="5AE3C11A" w:rsidR="00B06318" w:rsidRPr="00B35708" w:rsidRDefault="00B06318" w:rsidP="002B2AC2">
      <w:pPr>
        <w:pStyle w:val="SingleTxtG"/>
        <w:spacing w:after="100" w:line="236" w:lineRule="atLeast"/>
        <w:ind w:left="1701"/>
        <w:rPr>
          <w:rFonts w:eastAsia="SimSun"/>
          <w:color w:val="000000" w:themeColor="text1"/>
        </w:rPr>
      </w:pPr>
      <w:r w:rsidRPr="00B35708">
        <w:rPr>
          <w:lang w:val="fr-FR"/>
        </w:rPr>
        <w:t>v)</w:t>
      </w:r>
      <w:r w:rsidRPr="00B35708">
        <w:rPr>
          <w:lang w:val="fr-FR"/>
        </w:rPr>
        <w:tab/>
        <w:t xml:space="preserve">Au Conseiller spécial ou à la Conseillère </w:t>
      </w:r>
      <w:r w:rsidRPr="009B7C3B">
        <w:rPr>
          <w:lang w:val="fr-FR"/>
        </w:rPr>
        <w:t>spéciale du Secrétaire général pour</w:t>
      </w:r>
      <w:r w:rsidRPr="00B35708">
        <w:rPr>
          <w:lang w:val="fr-FR"/>
        </w:rPr>
        <w:t xml:space="preserve"> la prévention du génocide</w:t>
      </w:r>
      <w:r w:rsidR="003F0CE6">
        <w:rPr>
          <w:lang w:val="fr-FR"/>
        </w:rPr>
        <w:t> ;</w:t>
      </w:r>
    </w:p>
    <w:p w14:paraId="2BA16760" w14:textId="1DA6B29D" w:rsidR="00B06318" w:rsidRPr="00B35708" w:rsidRDefault="00B06318" w:rsidP="002B2AC2">
      <w:pPr>
        <w:pStyle w:val="SingleTxtG"/>
        <w:spacing w:after="100" w:line="236" w:lineRule="atLeast"/>
        <w:ind w:left="1701"/>
        <w:rPr>
          <w:rFonts w:eastAsia="SimSun"/>
          <w:color w:val="000000" w:themeColor="text1"/>
        </w:rPr>
      </w:pPr>
      <w:r w:rsidRPr="00B35708">
        <w:rPr>
          <w:lang w:val="fr-FR"/>
        </w:rPr>
        <w:t>vi)</w:t>
      </w:r>
      <w:r w:rsidRPr="00B35708">
        <w:rPr>
          <w:lang w:val="fr-FR"/>
        </w:rPr>
        <w:tab/>
        <w:t>Au (à la) Secrétaire général(e), par l</w:t>
      </w:r>
      <w:r w:rsidR="003F0CE6">
        <w:rPr>
          <w:lang w:val="fr-FR"/>
        </w:rPr>
        <w:t>’</w:t>
      </w:r>
      <w:r w:rsidRPr="00B35708">
        <w:rPr>
          <w:lang w:val="fr-FR"/>
        </w:rPr>
        <w:t xml:space="preserve">intermédiaire du Haut-Commissaire </w:t>
      </w:r>
      <w:r>
        <w:rPr>
          <w:lang w:val="fr-FR"/>
        </w:rPr>
        <w:t>(</w:t>
      </w:r>
      <w:r w:rsidRPr="00B35708">
        <w:rPr>
          <w:lang w:val="fr-FR"/>
        </w:rPr>
        <w:t>de</w:t>
      </w:r>
      <w:r w:rsidR="009B7C3B">
        <w:rPr>
          <w:lang w:val="fr-FR"/>
        </w:rPr>
        <w:t> </w:t>
      </w:r>
      <w:r w:rsidRPr="00B35708">
        <w:rPr>
          <w:lang w:val="fr-FR"/>
        </w:rPr>
        <w:t>la</w:t>
      </w:r>
      <w:r w:rsidR="009B7C3B">
        <w:rPr>
          <w:lang w:val="fr-FR"/>
        </w:rPr>
        <w:t> </w:t>
      </w:r>
      <w:r w:rsidRPr="00B35708">
        <w:rPr>
          <w:lang w:val="fr-FR"/>
        </w:rPr>
        <w:t>Haute-Commissaire</w:t>
      </w:r>
      <w:r>
        <w:rPr>
          <w:lang w:val="fr-FR"/>
        </w:rPr>
        <w:t>)</w:t>
      </w:r>
      <w:r w:rsidRPr="00B35708">
        <w:rPr>
          <w:lang w:val="fr-FR"/>
        </w:rPr>
        <w:t xml:space="preserve"> des Nations Unies aux droits de l</w:t>
      </w:r>
      <w:r w:rsidR="003F0CE6">
        <w:rPr>
          <w:lang w:val="fr-FR"/>
        </w:rPr>
        <w:t>’</w:t>
      </w:r>
      <w:r w:rsidRPr="00B35708">
        <w:rPr>
          <w:lang w:val="fr-FR"/>
        </w:rPr>
        <w:t>homme, ainsi qu</w:t>
      </w:r>
      <w:r w:rsidR="003F0CE6">
        <w:rPr>
          <w:lang w:val="fr-FR"/>
        </w:rPr>
        <w:t>’</w:t>
      </w:r>
      <w:r w:rsidRPr="00B35708">
        <w:rPr>
          <w:lang w:val="fr-FR"/>
        </w:rPr>
        <w:t>une recommandation visant à ce que la question soit portée à l</w:t>
      </w:r>
      <w:r w:rsidR="003F0CE6">
        <w:rPr>
          <w:lang w:val="fr-FR"/>
        </w:rPr>
        <w:t>’</w:t>
      </w:r>
      <w:r w:rsidRPr="00B35708">
        <w:rPr>
          <w:lang w:val="fr-FR"/>
        </w:rPr>
        <w:t>attention du Conseil de sécurité</w:t>
      </w:r>
      <w:r w:rsidR="003F0CE6">
        <w:rPr>
          <w:lang w:val="fr-FR"/>
        </w:rPr>
        <w:t> ;</w:t>
      </w:r>
    </w:p>
    <w:p w14:paraId="4F769ECD" w14:textId="0DEFB62C" w:rsidR="003F0CE6" w:rsidRDefault="00B06318" w:rsidP="002B2AC2">
      <w:pPr>
        <w:pStyle w:val="SingleTxtG"/>
        <w:spacing w:after="100" w:line="236" w:lineRule="atLeast"/>
        <w:ind w:firstLine="567"/>
        <w:rPr>
          <w:lang w:val="fr-FR"/>
        </w:rPr>
      </w:pPr>
      <w:r w:rsidRPr="00B35708">
        <w:rPr>
          <w:lang w:val="fr-FR"/>
        </w:rPr>
        <w:t>d)</w:t>
      </w:r>
      <w:r w:rsidRPr="00B35708">
        <w:rPr>
          <w:lang w:val="fr-FR"/>
        </w:rPr>
        <w:tab/>
        <w:t>Proposer de dépêcher dans l</w:t>
      </w:r>
      <w:r w:rsidR="003F0CE6">
        <w:rPr>
          <w:lang w:val="fr-FR"/>
        </w:rPr>
        <w:t>’</w:t>
      </w:r>
      <w:r w:rsidRPr="00B35708">
        <w:rPr>
          <w:lang w:val="fr-FR"/>
        </w:rPr>
        <w:t>État Partie intéressé un ou plusieurs membres du Comité afin de faciliter l</w:t>
      </w:r>
      <w:r w:rsidR="003F0CE6">
        <w:rPr>
          <w:lang w:val="fr-FR"/>
        </w:rPr>
        <w:t>’</w:t>
      </w:r>
      <w:r w:rsidRPr="00B35708">
        <w:rPr>
          <w:lang w:val="fr-FR"/>
        </w:rPr>
        <w:t>application des normes internationales ou la fourniture d</w:t>
      </w:r>
      <w:r w:rsidR="003F0CE6">
        <w:rPr>
          <w:lang w:val="fr-FR"/>
        </w:rPr>
        <w:t>’</w:t>
      </w:r>
      <w:r w:rsidRPr="00B35708">
        <w:rPr>
          <w:lang w:val="fr-FR"/>
        </w:rPr>
        <w:t>une assistance technique aux fins de l</w:t>
      </w:r>
      <w:r w:rsidR="003F0CE6">
        <w:rPr>
          <w:lang w:val="fr-FR"/>
        </w:rPr>
        <w:t>’</w:t>
      </w:r>
      <w:r w:rsidRPr="00B35708">
        <w:rPr>
          <w:lang w:val="fr-FR"/>
        </w:rPr>
        <w:t>établissement d</w:t>
      </w:r>
      <w:r w:rsidR="003F0CE6">
        <w:rPr>
          <w:lang w:val="fr-FR"/>
        </w:rPr>
        <w:t>’</w:t>
      </w:r>
      <w:r w:rsidRPr="00B35708">
        <w:rPr>
          <w:lang w:val="fr-FR"/>
        </w:rPr>
        <w:t>une infrastructure institutionnelle des droits de l</w:t>
      </w:r>
      <w:r w:rsidR="003F0CE6">
        <w:rPr>
          <w:lang w:val="fr-FR"/>
        </w:rPr>
        <w:t>’</w:t>
      </w:r>
      <w:r w:rsidRPr="00B35708">
        <w:rPr>
          <w:lang w:val="fr-FR"/>
        </w:rPr>
        <w:t>homme</w:t>
      </w:r>
      <w:r w:rsidR="003F0CE6">
        <w:rPr>
          <w:lang w:val="fr-FR"/>
        </w:rPr>
        <w:t> ;</w:t>
      </w:r>
    </w:p>
    <w:p w14:paraId="411BFBC7" w14:textId="0E268BDF" w:rsidR="00B06318" w:rsidRPr="00B35708" w:rsidRDefault="00B06318" w:rsidP="002B2AC2">
      <w:pPr>
        <w:pStyle w:val="SingleTxtG"/>
        <w:spacing w:after="100" w:line="236" w:lineRule="atLeast"/>
        <w:ind w:firstLine="567"/>
        <w:rPr>
          <w:rFonts w:eastAsia="SimSun"/>
          <w:color w:val="000000" w:themeColor="text1"/>
        </w:rPr>
      </w:pPr>
      <w:r w:rsidRPr="00B35708">
        <w:rPr>
          <w:lang w:val="fr-FR"/>
        </w:rPr>
        <w:t>e)</w:t>
      </w:r>
      <w:r w:rsidRPr="00B35708">
        <w:rPr>
          <w:lang w:val="fr-FR"/>
        </w:rPr>
        <w:tab/>
        <w:t>Recommander à l</w:t>
      </w:r>
      <w:r w:rsidR="003F0CE6">
        <w:rPr>
          <w:lang w:val="fr-FR"/>
        </w:rPr>
        <w:t>’</w:t>
      </w:r>
      <w:r w:rsidRPr="00B35708">
        <w:rPr>
          <w:lang w:val="fr-FR"/>
        </w:rPr>
        <w:t>État Partie intéressé de solliciter les services consultatifs et l</w:t>
      </w:r>
      <w:r w:rsidR="003F0CE6">
        <w:rPr>
          <w:lang w:val="fr-FR"/>
        </w:rPr>
        <w:t>’</w:t>
      </w:r>
      <w:r w:rsidRPr="00B35708">
        <w:rPr>
          <w:lang w:val="fr-FR"/>
        </w:rPr>
        <w:t>assistance technique du Haut-Commissariat des Nations Unies aux droits de l</w:t>
      </w:r>
      <w:r w:rsidR="003F0CE6">
        <w:rPr>
          <w:lang w:val="fr-FR"/>
        </w:rPr>
        <w:t>’</w:t>
      </w:r>
      <w:r w:rsidRPr="00B35708">
        <w:rPr>
          <w:lang w:val="fr-FR"/>
        </w:rPr>
        <w:t>homme</w:t>
      </w:r>
      <w:r w:rsidR="00DB640B" w:rsidRPr="00DB640B">
        <w:rPr>
          <w:lang w:val="fr-FR"/>
        </w:rPr>
        <w:t>.</w:t>
      </w:r>
    </w:p>
    <w:bookmarkEnd w:id="619"/>
    <w:p w14:paraId="6996C64D" w14:textId="17706A85" w:rsidR="00B06318" w:rsidRPr="00B35708" w:rsidRDefault="00B06318" w:rsidP="00B817E3">
      <w:pPr>
        <w:pStyle w:val="HChG"/>
      </w:pPr>
      <w:r>
        <w:rPr>
          <w:lang w:val="fr-FR"/>
        </w:rPr>
        <w:tab/>
      </w:r>
      <w:r w:rsidRPr="00B35708">
        <w:rPr>
          <w:lang w:val="fr-FR"/>
        </w:rPr>
        <w:t>XX</w:t>
      </w:r>
      <w:r w:rsidR="00DB640B" w:rsidRPr="00DB640B">
        <w:rPr>
          <w:lang w:val="fr-FR"/>
        </w:rPr>
        <w:t>.</w:t>
      </w:r>
      <w:r w:rsidRPr="00B35708">
        <w:rPr>
          <w:lang w:val="fr-FR"/>
        </w:rPr>
        <w:tab/>
        <w:t>Recommandations générales</w:t>
      </w:r>
      <w:bookmarkStart w:id="625" w:name="_Toc191803470"/>
      <w:bookmarkStart w:id="626" w:name="_Toc198721718"/>
      <w:bookmarkStart w:id="627" w:name="_Toc206486408"/>
      <w:bookmarkEnd w:id="625"/>
      <w:bookmarkEnd w:id="626"/>
      <w:bookmarkEnd w:id="627"/>
    </w:p>
    <w:p w14:paraId="36475D6B" w14:textId="77777777" w:rsidR="0044170F" w:rsidRDefault="00B817E3" w:rsidP="00FB7676">
      <w:pPr>
        <w:pStyle w:val="H1G"/>
        <w:spacing w:after="0"/>
        <w:rPr>
          <w:lang w:val="fr-FR"/>
        </w:rPr>
      </w:pPr>
      <w:bookmarkStart w:id="628" w:name="_Toc191803471"/>
      <w:bookmarkStart w:id="629" w:name="_Toc198721719"/>
      <w:r>
        <w:rPr>
          <w:lang w:val="fr-FR"/>
        </w:rPr>
        <w:tab/>
      </w:r>
      <w:r>
        <w:rPr>
          <w:lang w:val="fr-FR"/>
        </w:rPr>
        <w:tab/>
      </w:r>
      <w:r w:rsidR="00A926BD">
        <w:rPr>
          <w:lang w:val="fr-FR"/>
        </w:rPr>
        <w:t>Article </w:t>
      </w:r>
      <w:r w:rsidR="00B06318" w:rsidRPr="00DB640B">
        <w:rPr>
          <w:lang w:val="fr-FR"/>
        </w:rPr>
        <w:t>119</w:t>
      </w:r>
      <w:bookmarkStart w:id="630" w:name="_Toc206486409"/>
      <w:bookmarkEnd w:id="630"/>
    </w:p>
    <w:p w14:paraId="3B6AE916" w14:textId="6DF78164" w:rsidR="003F0CE6" w:rsidRDefault="0044170F" w:rsidP="004E65B6">
      <w:pPr>
        <w:pStyle w:val="H1G"/>
        <w:spacing w:before="0"/>
        <w:rPr>
          <w:lang w:val="fr-FR"/>
        </w:rPr>
      </w:pPr>
      <w:r>
        <w:rPr>
          <w:lang w:val="fr-FR"/>
        </w:rPr>
        <w:tab/>
      </w:r>
      <w:r>
        <w:rPr>
          <w:lang w:val="fr-FR"/>
        </w:rPr>
        <w:tab/>
      </w:r>
      <w:r w:rsidR="00B06318" w:rsidRPr="00B35708">
        <w:rPr>
          <w:lang w:val="fr-FR"/>
        </w:rPr>
        <w:t>Recommandations générales</w:t>
      </w:r>
      <w:bookmarkEnd w:id="628"/>
      <w:bookmarkEnd w:id="629"/>
    </w:p>
    <w:p w14:paraId="3E846153" w14:textId="15FE4283" w:rsidR="003F0CE6" w:rsidRDefault="00B06318" w:rsidP="002B2AC2">
      <w:pPr>
        <w:pStyle w:val="SingleTxtG"/>
        <w:spacing w:after="100" w:line="238" w:lineRule="atLeast"/>
        <w:rPr>
          <w:lang w:val="fr-FR"/>
        </w:rPr>
      </w:pPr>
      <w:r w:rsidRPr="00DB640B">
        <w:rPr>
          <w:lang w:val="fr-FR"/>
        </w:rPr>
        <w:t>1</w:t>
      </w:r>
      <w:r w:rsidR="00DB640B" w:rsidRPr="00DB640B">
        <w:rPr>
          <w:lang w:val="fr-FR"/>
        </w:rPr>
        <w:t>.</w:t>
      </w:r>
      <w:r w:rsidRPr="00B35708">
        <w:rPr>
          <w:lang w:val="fr-FR"/>
        </w:rPr>
        <w:tab/>
        <w:t>Le Comité peut décider d</w:t>
      </w:r>
      <w:r w:rsidR="003F0CE6">
        <w:rPr>
          <w:lang w:val="fr-FR"/>
        </w:rPr>
        <w:t>’</w:t>
      </w:r>
      <w:r w:rsidRPr="00B35708">
        <w:rPr>
          <w:lang w:val="fr-FR"/>
        </w:rPr>
        <w:t>établir et d</w:t>
      </w:r>
      <w:r w:rsidR="003F0CE6">
        <w:rPr>
          <w:lang w:val="fr-FR"/>
        </w:rPr>
        <w:t>’</w:t>
      </w:r>
      <w:r w:rsidRPr="00B35708">
        <w:rPr>
          <w:lang w:val="fr-FR"/>
        </w:rPr>
        <w:t>adopter des recommandations sur des sujets particuliers relatifs aux questions visées dans la Convention, dans le but d</w:t>
      </w:r>
      <w:r w:rsidR="003F0CE6">
        <w:rPr>
          <w:lang w:val="fr-FR"/>
        </w:rPr>
        <w:t>’</w:t>
      </w:r>
      <w:r w:rsidRPr="00B35708">
        <w:rPr>
          <w:lang w:val="fr-FR"/>
        </w:rPr>
        <w:t xml:space="preserve">aider les </w:t>
      </w:r>
      <w:r w:rsidRPr="00B84693">
        <w:t>États</w:t>
      </w:r>
      <w:r w:rsidR="00B84693">
        <w:t> </w:t>
      </w:r>
      <w:r w:rsidRPr="00B84693">
        <w:t>Parties</w:t>
      </w:r>
      <w:r w:rsidRPr="00B35708">
        <w:rPr>
          <w:lang w:val="fr-FR"/>
        </w:rPr>
        <w:t xml:space="preserve"> à s</w:t>
      </w:r>
      <w:r w:rsidR="003F0CE6">
        <w:rPr>
          <w:lang w:val="fr-FR"/>
        </w:rPr>
        <w:t>’</w:t>
      </w:r>
      <w:r w:rsidRPr="00B35708">
        <w:rPr>
          <w:lang w:val="fr-FR"/>
        </w:rPr>
        <w:t xml:space="preserve">acquitter des obligations mises à </w:t>
      </w:r>
      <w:r>
        <w:rPr>
          <w:lang w:val="fr-FR"/>
        </w:rPr>
        <w:t>leur</w:t>
      </w:r>
      <w:r w:rsidRPr="00B35708">
        <w:rPr>
          <w:lang w:val="fr-FR"/>
        </w:rPr>
        <w:t xml:space="preserve"> charge par la Convention</w:t>
      </w:r>
      <w:r w:rsidR="00DB640B" w:rsidRPr="00DB640B">
        <w:rPr>
          <w:lang w:val="fr-FR"/>
        </w:rPr>
        <w:t>.</w:t>
      </w:r>
    </w:p>
    <w:p w14:paraId="61A39407" w14:textId="21F43FAC" w:rsidR="003F0CE6" w:rsidRDefault="00B06318" w:rsidP="002B2AC2">
      <w:pPr>
        <w:pStyle w:val="SingleTxtG"/>
        <w:spacing w:after="100" w:line="238" w:lineRule="atLeast"/>
        <w:rPr>
          <w:lang w:val="fr-FR"/>
        </w:rPr>
      </w:pPr>
      <w:r w:rsidRPr="00DB640B">
        <w:rPr>
          <w:lang w:val="fr-FR"/>
        </w:rPr>
        <w:t>2</w:t>
      </w:r>
      <w:r w:rsidR="00DB640B" w:rsidRPr="00DB640B">
        <w:rPr>
          <w:lang w:val="fr-FR"/>
        </w:rPr>
        <w:t>.</w:t>
      </w:r>
      <w:r w:rsidRPr="00B35708">
        <w:rPr>
          <w:lang w:val="fr-FR"/>
        </w:rPr>
        <w:tab/>
        <w:t>Le Comité examine les propositions de sujets de recommandations générales soumises par ses membres ou d</w:t>
      </w:r>
      <w:r w:rsidR="003F0CE6">
        <w:rPr>
          <w:lang w:val="fr-FR"/>
        </w:rPr>
        <w:t>’</w:t>
      </w:r>
      <w:r w:rsidRPr="00B35708">
        <w:rPr>
          <w:lang w:val="fr-FR"/>
        </w:rPr>
        <w:t>autres parties prenantes</w:t>
      </w:r>
      <w:r w:rsidR="00DB640B" w:rsidRPr="00DB640B">
        <w:rPr>
          <w:lang w:val="fr-FR"/>
        </w:rPr>
        <w:t>.</w:t>
      </w:r>
    </w:p>
    <w:p w14:paraId="58C5C5DC" w14:textId="0341DDB8" w:rsidR="003F0CE6" w:rsidRDefault="00B06318" w:rsidP="002B2AC2">
      <w:pPr>
        <w:pStyle w:val="SingleTxtG"/>
        <w:spacing w:after="100" w:line="238" w:lineRule="atLeast"/>
        <w:rPr>
          <w:lang w:val="fr-FR"/>
        </w:rPr>
      </w:pPr>
      <w:r w:rsidRPr="00DB640B">
        <w:rPr>
          <w:lang w:val="fr-FR"/>
        </w:rPr>
        <w:t>3</w:t>
      </w:r>
      <w:r w:rsidR="00DB640B" w:rsidRPr="00DB640B">
        <w:rPr>
          <w:lang w:val="fr-FR"/>
        </w:rPr>
        <w:t>.</w:t>
      </w:r>
      <w:r w:rsidRPr="00B35708">
        <w:rPr>
          <w:lang w:val="fr-FR"/>
        </w:rPr>
        <w:tab/>
        <w:t>Le Comité désigne un(e) ou plusieurs rapporteurs</w:t>
      </w:r>
      <w:r>
        <w:rPr>
          <w:lang w:val="fr-FR"/>
        </w:rPr>
        <w:t xml:space="preserve"> ou </w:t>
      </w:r>
      <w:r w:rsidRPr="00B35708">
        <w:rPr>
          <w:lang w:val="fr-FR"/>
        </w:rPr>
        <w:t>rapporteuses pour faciliter l</w:t>
      </w:r>
      <w:r w:rsidR="003F0CE6">
        <w:rPr>
          <w:lang w:val="fr-FR"/>
        </w:rPr>
        <w:t>’</w:t>
      </w:r>
      <w:r w:rsidRPr="00B35708">
        <w:rPr>
          <w:lang w:val="fr-FR"/>
        </w:rPr>
        <w:t>élaboration de la recommandation générale et organise une discussion générale avec toutes les parties prenantes</w:t>
      </w:r>
      <w:r w:rsidR="00DB640B" w:rsidRPr="00DB640B">
        <w:rPr>
          <w:lang w:val="fr-FR"/>
        </w:rPr>
        <w:t>.</w:t>
      </w:r>
    </w:p>
    <w:p w14:paraId="55BB63A0" w14:textId="16239CF9" w:rsidR="00B06318" w:rsidRPr="00B35708" w:rsidRDefault="00B06318" w:rsidP="002B2AC2">
      <w:pPr>
        <w:pStyle w:val="SingleTxtG"/>
        <w:spacing w:after="100" w:line="238" w:lineRule="atLeast"/>
        <w:rPr>
          <w:rFonts w:eastAsia="SimSun"/>
          <w:color w:val="000000" w:themeColor="text1"/>
        </w:rPr>
      </w:pPr>
      <w:r w:rsidRPr="00DB640B">
        <w:rPr>
          <w:lang w:val="fr-FR"/>
        </w:rPr>
        <w:t>4</w:t>
      </w:r>
      <w:r w:rsidR="00DB640B" w:rsidRPr="00DB640B">
        <w:rPr>
          <w:lang w:val="fr-FR"/>
        </w:rPr>
        <w:t>.</w:t>
      </w:r>
      <w:r w:rsidRPr="00B35708">
        <w:rPr>
          <w:lang w:val="fr-FR"/>
        </w:rPr>
        <w:tab/>
        <w:t>L</w:t>
      </w:r>
      <w:r w:rsidR="003F0CE6">
        <w:rPr>
          <w:lang w:val="fr-FR"/>
        </w:rPr>
        <w:t>’</w:t>
      </w:r>
      <w:r w:rsidRPr="00B35708">
        <w:rPr>
          <w:lang w:val="fr-FR"/>
        </w:rPr>
        <w:t>avant-projet de recommandations générale</w:t>
      </w:r>
      <w:r w:rsidR="00337BED">
        <w:rPr>
          <w:lang w:val="fr-FR"/>
        </w:rPr>
        <w:t>s</w:t>
      </w:r>
      <w:r w:rsidRPr="00B35708">
        <w:rPr>
          <w:lang w:val="fr-FR"/>
        </w:rPr>
        <w:t xml:space="preserve">, approuvé par le Comité en première lecture, est distribué aux États </w:t>
      </w:r>
      <w:r>
        <w:rPr>
          <w:lang w:val="fr-FR"/>
        </w:rPr>
        <w:t>P</w:t>
      </w:r>
      <w:r w:rsidRPr="00B35708">
        <w:rPr>
          <w:lang w:val="fr-FR"/>
        </w:rPr>
        <w:t>arties et aux autres parties prenantes pour commentaires</w:t>
      </w:r>
      <w:r w:rsidR="00DB640B" w:rsidRPr="00DB640B">
        <w:rPr>
          <w:lang w:val="fr-FR"/>
        </w:rPr>
        <w:t>.</w:t>
      </w:r>
      <w:r w:rsidRPr="00B35708">
        <w:rPr>
          <w:lang w:val="fr-FR"/>
        </w:rPr>
        <w:t xml:space="preserve"> Le</w:t>
      </w:r>
      <w:r w:rsidR="009B7C3B">
        <w:rPr>
          <w:lang w:val="fr-FR"/>
        </w:rPr>
        <w:t> </w:t>
      </w:r>
      <w:r w:rsidRPr="00B35708">
        <w:rPr>
          <w:lang w:val="fr-FR"/>
        </w:rPr>
        <w:t>Comité procède ensuite à trois lectures supplémentaires au maximum</w:t>
      </w:r>
      <w:r w:rsidR="00DB640B" w:rsidRPr="00DB640B">
        <w:rPr>
          <w:lang w:val="fr-FR"/>
        </w:rPr>
        <w:t>.</w:t>
      </w:r>
      <w:r w:rsidRPr="00B35708">
        <w:rPr>
          <w:lang w:val="fr-FR"/>
        </w:rPr>
        <w:t xml:space="preserve"> Il envisage ensuite l</w:t>
      </w:r>
      <w:r w:rsidR="003F0CE6">
        <w:rPr>
          <w:lang w:val="fr-FR"/>
        </w:rPr>
        <w:t>’</w:t>
      </w:r>
      <w:r w:rsidRPr="00B35708">
        <w:rPr>
          <w:lang w:val="fr-FR"/>
        </w:rPr>
        <w:t>adoption formelle de la recommandation générale</w:t>
      </w:r>
      <w:r w:rsidR="00DB640B" w:rsidRPr="00DB640B">
        <w:rPr>
          <w:lang w:val="fr-FR"/>
        </w:rPr>
        <w:t>.</w:t>
      </w:r>
    </w:p>
    <w:p w14:paraId="10E9DC93" w14:textId="48C19F99" w:rsidR="00B06318" w:rsidRPr="00B35708" w:rsidRDefault="00B06318" w:rsidP="002B2AC2">
      <w:pPr>
        <w:pStyle w:val="SingleTxtG"/>
        <w:widowControl w:val="0"/>
        <w:spacing w:line="238" w:lineRule="atLeast"/>
      </w:pPr>
      <w:bookmarkStart w:id="631" w:name="_Toc191803472"/>
      <w:bookmarkStart w:id="632" w:name="_Toc198721720"/>
      <w:r w:rsidRPr="00DB640B">
        <w:rPr>
          <w:lang w:val="fr-FR"/>
        </w:rPr>
        <w:t>5</w:t>
      </w:r>
      <w:r w:rsidR="00DB640B" w:rsidRPr="00DB640B">
        <w:rPr>
          <w:lang w:val="fr-FR"/>
        </w:rPr>
        <w:t>.</w:t>
      </w:r>
      <w:r w:rsidRPr="00B35708">
        <w:rPr>
          <w:lang w:val="fr-FR"/>
        </w:rPr>
        <w:tab/>
        <w:t>Le Comité adopte la recommandation générale lors d</w:t>
      </w:r>
      <w:r w:rsidR="003F0CE6">
        <w:rPr>
          <w:lang w:val="fr-FR"/>
        </w:rPr>
        <w:t>’</w:t>
      </w:r>
      <w:r w:rsidRPr="00B35708">
        <w:rPr>
          <w:lang w:val="fr-FR"/>
        </w:rPr>
        <w:t>une séance publique et la publie sur sa page Web</w:t>
      </w:r>
      <w:r w:rsidR="00DB640B" w:rsidRPr="00DB640B">
        <w:rPr>
          <w:lang w:val="fr-FR"/>
        </w:rPr>
        <w:t>.</w:t>
      </w:r>
      <w:bookmarkStart w:id="633" w:name="_Toc126938627"/>
      <w:bookmarkEnd w:id="631"/>
      <w:bookmarkEnd w:id="632"/>
    </w:p>
    <w:p w14:paraId="76BFB902" w14:textId="7C314A55" w:rsidR="00B06318" w:rsidRPr="00B35708" w:rsidRDefault="00B06318" w:rsidP="00B817E3">
      <w:pPr>
        <w:pStyle w:val="HChG"/>
      </w:pPr>
      <w:bookmarkStart w:id="634" w:name="_Toc198721721"/>
      <w:r>
        <w:rPr>
          <w:lang w:val="fr-FR"/>
        </w:rPr>
        <w:lastRenderedPageBreak/>
        <w:tab/>
      </w:r>
      <w:r w:rsidRPr="00B35708">
        <w:rPr>
          <w:lang w:val="fr-FR"/>
        </w:rPr>
        <w:t>XXI</w:t>
      </w:r>
      <w:r w:rsidR="00DB640B" w:rsidRPr="00DB640B">
        <w:rPr>
          <w:lang w:val="fr-FR"/>
        </w:rPr>
        <w:t>.</w:t>
      </w:r>
      <w:r w:rsidRPr="00B35708">
        <w:rPr>
          <w:lang w:val="fr-FR"/>
        </w:rPr>
        <w:tab/>
        <w:t xml:space="preserve">Coopération avec les organismes des Nations Unies </w:t>
      </w:r>
      <w:r w:rsidR="00B817E3">
        <w:rPr>
          <w:lang w:val="fr-FR"/>
        </w:rPr>
        <w:br/>
      </w:r>
      <w:r w:rsidRPr="00B35708">
        <w:rPr>
          <w:lang w:val="fr-FR"/>
        </w:rPr>
        <w:t>et les organisations régionales</w:t>
      </w:r>
      <w:bookmarkStart w:id="635" w:name="_Toc206486411"/>
      <w:bookmarkEnd w:id="634"/>
      <w:bookmarkEnd w:id="635"/>
    </w:p>
    <w:p w14:paraId="52589035" w14:textId="77777777" w:rsidR="0044170F" w:rsidRDefault="00B817E3" w:rsidP="00FB7676">
      <w:pPr>
        <w:pStyle w:val="H1G"/>
        <w:spacing w:after="0"/>
        <w:rPr>
          <w:lang w:val="fr-FR"/>
        </w:rPr>
      </w:pPr>
      <w:bookmarkStart w:id="636" w:name="_Toc198721722"/>
      <w:r>
        <w:rPr>
          <w:lang w:val="fr-FR"/>
        </w:rPr>
        <w:tab/>
      </w:r>
      <w:r>
        <w:rPr>
          <w:lang w:val="fr-FR"/>
        </w:rPr>
        <w:tab/>
      </w:r>
      <w:r w:rsidR="00A926BD">
        <w:rPr>
          <w:lang w:val="fr-FR"/>
        </w:rPr>
        <w:t>Article </w:t>
      </w:r>
      <w:r w:rsidR="00B06318" w:rsidRPr="00DB640B">
        <w:rPr>
          <w:lang w:val="fr-FR"/>
        </w:rPr>
        <w:t>120</w:t>
      </w:r>
      <w:bookmarkStart w:id="637" w:name="_Toc206486412"/>
      <w:bookmarkStart w:id="638" w:name="_Toc198721723"/>
      <w:bookmarkEnd w:id="636"/>
      <w:bookmarkEnd w:id="637"/>
    </w:p>
    <w:p w14:paraId="35F1CA13" w14:textId="04C6B4CC" w:rsidR="00B06318" w:rsidRPr="00B35708" w:rsidRDefault="0044170F" w:rsidP="004E65B6">
      <w:pPr>
        <w:pStyle w:val="H1G"/>
        <w:spacing w:before="0"/>
      </w:pPr>
      <w:r>
        <w:rPr>
          <w:lang w:val="fr-FR"/>
        </w:rPr>
        <w:tab/>
      </w:r>
      <w:r>
        <w:rPr>
          <w:lang w:val="fr-FR"/>
        </w:rPr>
        <w:tab/>
      </w:r>
      <w:r w:rsidR="00B06318" w:rsidRPr="00B35708">
        <w:rPr>
          <w:lang w:val="fr-FR"/>
        </w:rPr>
        <w:t>Coopération avec les organismes des Nations Unies et les organisations régionales</w:t>
      </w:r>
      <w:bookmarkStart w:id="639" w:name="_Toc206486413"/>
      <w:bookmarkEnd w:id="638"/>
      <w:bookmarkEnd w:id="639"/>
    </w:p>
    <w:p w14:paraId="17E21711" w14:textId="439CEAF8" w:rsidR="00B06318" w:rsidRPr="00B35708" w:rsidRDefault="00B06318" w:rsidP="002B2AC2">
      <w:pPr>
        <w:pStyle w:val="SingleTxtG"/>
        <w:spacing w:after="100"/>
        <w:rPr>
          <w:lang w:eastAsia="zh-CN"/>
        </w:rPr>
      </w:pPr>
      <w:r w:rsidRPr="00DB640B">
        <w:rPr>
          <w:lang w:val="fr-FR" w:eastAsia="zh-CN"/>
        </w:rPr>
        <w:t>1</w:t>
      </w:r>
      <w:r w:rsidR="00DB640B" w:rsidRPr="00DB640B">
        <w:rPr>
          <w:lang w:val="fr-FR" w:eastAsia="zh-CN"/>
        </w:rPr>
        <w:t>.</w:t>
      </w:r>
      <w:r w:rsidRPr="00B35708">
        <w:rPr>
          <w:lang w:val="fr-FR" w:eastAsia="zh-CN"/>
        </w:rPr>
        <w:tab/>
        <w:t>Le Comité peut autoriser le</w:t>
      </w:r>
      <w:r>
        <w:rPr>
          <w:lang w:val="fr-FR" w:eastAsia="zh-CN"/>
        </w:rPr>
        <w:t xml:space="preserve"> (la)</w:t>
      </w:r>
      <w:r w:rsidRPr="00B35708">
        <w:rPr>
          <w:lang w:val="fr-FR" w:eastAsia="zh-CN"/>
        </w:rPr>
        <w:t xml:space="preserve"> Secrétaire général</w:t>
      </w:r>
      <w:r>
        <w:rPr>
          <w:lang w:val="fr-FR" w:eastAsia="zh-CN"/>
        </w:rPr>
        <w:t>(e)</w:t>
      </w:r>
      <w:r w:rsidRPr="00B35708">
        <w:rPr>
          <w:lang w:val="fr-FR" w:eastAsia="zh-CN"/>
        </w:rPr>
        <w:t xml:space="preserve"> à inviter des représentants de l</w:t>
      </w:r>
      <w:r w:rsidR="003F0CE6">
        <w:rPr>
          <w:lang w:val="fr-FR" w:eastAsia="zh-CN"/>
        </w:rPr>
        <w:t>’</w:t>
      </w:r>
      <w:r w:rsidRPr="00B35708">
        <w:rPr>
          <w:lang w:val="fr-FR" w:eastAsia="zh-CN"/>
        </w:rPr>
        <w:t>Organisation internationale du travail (OIT), de l</w:t>
      </w:r>
      <w:r w:rsidR="003F0CE6">
        <w:rPr>
          <w:lang w:val="fr-FR" w:eastAsia="zh-CN"/>
        </w:rPr>
        <w:t>’</w:t>
      </w:r>
      <w:r w:rsidRPr="00B35708">
        <w:rPr>
          <w:lang w:val="fr-FR" w:eastAsia="zh-CN"/>
        </w:rPr>
        <w:t>Organisation des Nations Unies pour l</w:t>
      </w:r>
      <w:r w:rsidR="003F0CE6">
        <w:rPr>
          <w:lang w:val="fr-FR" w:eastAsia="zh-CN"/>
        </w:rPr>
        <w:t>’</w:t>
      </w:r>
      <w:r w:rsidRPr="00B35708">
        <w:rPr>
          <w:lang w:val="fr-FR" w:eastAsia="zh-CN"/>
        </w:rPr>
        <w:t>éducation, la science et la culture (UNESCO), du Haut-Commissariat des Nations</w:t>
      </w:r>
      <w:r w:rsidR="002B2AC2">
        <w:rPr>
          <w:lang w:val="fr-FR" w:eastAsia="zh-CN"/>
        </w:rPr>
        <w:t> </w:t>
      </w:r>
      <w:r w:rsidRPr="00B35708">
        <w:rPr>
          <w:lang w:val="fr-FR" w:eastAsia="zh-CN"/>
        </w:rPr>
        <w:t>Unies pour les réfugiés et de tout autre organisme des Nations Unies ou organisation régionale à assister à ses séances</w:t>
      </w:r>
      <w:r w:rsidR="00DB640B" w:rsidRPr="00DB640B">
        <w:rPr>
          <w:lang w:val="fr-FR" w:eastAsia="zh-CN"/>
        </w:rPr>
        <w:t>.</w:t>
      </w:r>
      <w:r w:rsidRPr="00B35708">
        <w:rPr>
          <w:lang w:val="fr-FR" w:eastAsia="zh-CN"/>
        </w:rPr>
        <w:t xml:space="preserve"> Il décide, à chaque séance privée, si des observateurs des organismes des Nations Unies et des organisations régionales peuvent y assister</w:t>
      </w:r>
      <w:r w:rsidR="00DB640B" w:rsidRPr="00DB640B">
        <w:rPr>
          <w:lang w:val="fr-FR" w:eastAsia="zh-CN"/>
        </w:rPr>
        <w:t>.</w:t>
      </w:r>
    </w:p>
    <w:p w14:paraId="579BAAAF" w14:textId="7A0E56A8" w:rsidR="00B06318" w:rsidRPr="00B35708" w:rsidRDefault="00B06318" w:rsidP="002B2AC2">
      <w:pPr>
        <w:pStyle w:val="SingleTxtG"/>
        <w:spacing w:after="100"/>
        <w:rPr>
          <w:lang w:eastAsia="zh-CN"/>
        </w:rPr>
      </w:pPr>
      <w:r w:rsidRPr="00DB640B">
        <w:rPr>
          <w:lang w:val="fr-FR" w:eastAsia="zh-CN"/>
        </w:rPr>
        <w:t>2</w:t>
      </w:r>
      <w:r w:rsidR="00DB640B" w:rsidRPr="00DB640B">
        <w:rPr>
          <w:lang w:val="fr-FR" w:eastAsia="zh-CN"/>
        </w:rPr>
        <w:t>.</w:t>
      </w:r>
      <w:r w:rsidRPr="00B35708">
        <w:rPr>
          <w:lang w:val="fr-FR" w:eastAsia="zh-CN"/>
        </w:rPr>
        <w:tab/>
        <w:t xml:space="preserve">Conformément à la </w:t>
      </w:r>
      <w:r w:rsidR="00D105C4">
        <w:rPr>
          <w:lang w:val="fr-FR" w:eastAsia="zh-CN"/>
        </w:rPr>
        <w:t>décision </w:t>
      </w:r>
      <w:r w:rsidRPr="00DB640B">
        <w:rPr>
          <w:lang w:val="fr-FR" w:eastAsia="zh-CN"/>
        </w:rPr>
        <w:t>2</w:t>
      </w:r>
      <w:r>
        <w:rPr>
          <w:lang w:val="fr-FR" w:eastAsia="zh-CN"/>
        </w:rPr>
        <w:t xml:space="preserve"> (VI) adoptée par le </w:t>
      </w:r>
      <w:r w:rsidRPr="00B35708">
        <w:rPr>
          <w:lang w:val="fr-FR" w:eastAsia="zh-CN"/>
        </w:rPr>
        <w:t>Comité</w:t>
      </w:r>
      <w:r>
        <w:rPr>
          <w:lang w:val="fr-FR" w:eastAsia="zh-CN"/>
        </w:rPr>
        <w:t xml:space="preserve"> le </w:t>
      </w:r>
      <w:r w:rsidRPr="00DB640B">
        <w:rPr>
          <w:lang w:val="fr-FR" w:eastAsia="zh-CN"/>
        </w:rPr>
        <w:t>21</w:t>
      </w:r>
      <w:r>
        <w:rPr>
          <w:lang w:val="fr-FR" w:eastAsia="zh-CN"/>
        </w:rPr>
        <w:t xml:space="preserve"> août </w:t>
      </w:r>
      <w:r w:rsidRPr="00DB640B">
        <w:rPr>
          <w:lang w:val="fr-FR" w:eastAsia="zh-CN"/>
        </w:rPr>
        <w:t>1972</w:t>
      </w:r>
      <w:r w:rsidRPr="00DB640B">
        <w:rPr>
          <w:rStyle w:val="FootnoteReference"/>
        </w:rPr>
        <w:footnoteReference w:id="28"/>
      </w:r>
      <w:r w:rsidRPr="00B35708">
        <w:rPr>
          <w:lang w:val="fr-FR" w:eastAsia="zh-CN"/>
        </w:rPr>
        <w:t xml:space="preserve"> et aux </w:t>
      </w:r>
      <w:r w:rsidR="00A926BD">
        <w:rPr>
          <w:lang w:val="fr-FR" w:eastAsia="zh-CN"/>
        </w:rPr>
        <w:t>articles </w:t>
      </w:r>
      <w:r w:rsidRPr="00DB640B">
        <w:rPr>
          <w:lang w:val="fr-FR" w:eastAsia="zh-CN"/>
        </w:rPr>
        <w:t>37</w:t>
      </w:r>
      <w:r w:rsidRPr="00B35708">
        <w:rPr>
          <w:lang w:val="fr-FR" w:eastAsia="zh-CN"/>
        </w:rPr>
        <w:t xml:space="preserve"> et </w:t>
      </w:r>
      <w:r w:rsidRPr="00DB640B">
        <w:rPr>
          <w:lang w:val="fr-FR" w:eastAsia="zh-CN"/>
        </w:rPr>
        <w:t>38</w:t>
      </w:r>
      <w:r w:rsidRPr="00B35708">
        <w:rPr>
          <w:lang w:val="fr-FR" w:eastAsia="zh-CN"/>
        </w:rPr>
        <w:t xml:space="preserve"> du présent </w:t>
      </w:r>
      <w:r w:rsidR="0010501E">
        <w:rPr>
          <w:lang w:val="fr-FR" w:eastAsia="zh-CN"/>
        </w:rPr>
        <w:t>Règlement</w:t>
      </w:r>
      <w:r w:rsidRPr="00B35708">
        <w:rPr>
          <w:lang w:val="fr-FR" w:eastAsia="zh-CN"/>
        </w:rPr>
        <w:t xml:space="preserve">, le (la) Secrétaire général(e) porte les comptes rendus des séances publiques du Comité ainsi que ses rapports, décisions </w:t>
      </w:r>
      <w:r>
        <w:rPr>
          <w:lang w:val="fr-FR" w:eastAsia="zh-CN"/>
        </w:rPr>
        <w:t>officielles</w:t>
      </w:r>
      <w:r w:rsidRPr="00B35708">
        <w:rPr>
          <w:lang w:val="fr-FR" w:eastAsia="zh-CN"/>
        </w:rPr>
        <w:t xml:space="preserve"> et autres documents officiels à la connaissance de la Commission d</w:t>
      </w:r>
      <w:r w:rsidR="003F0CE6">
        <w:rPr>
          <w:lang w:val="fr-FR" w:eastAsia="zh-CN"/>
        </w:rPr>
        <w:t>’</w:t>
      </w:r>
      <w:r w:rsidRPr="00B35708">
        <w:rPr>
          <w:lang w:val="fr-FR" w:eastAsia="zh-CN"/>
        </w:rPr>
        <w:t>experts pour l</w:t>
      </w:r>
      <w:r w:rsidR="003F0CE6">
        <w:rPr>
          <w:lang w:val="fr-FR" w:eastAsia="zh-CN"/>
        </w:rPr>
        <w:t>’</w:t>
      </w:r>
      <w:r w:rsidRPr="00B35708">
        <w:rPr>
          <w:lang w:val="fr-FR" w:eastAsia="zh-CN"/>
        </w:rPr>
        <w:t>application des conventions et recommandations de l</w:t>
      </w:r>
      <w:r w:rsidR="003F0CE6">
        <w:rPr>
          <w:lang w:val="fr-FR" w:eastAsia="zh-CN"/>
        </w:rPr>
        <w:t>’</w:t>
      </w:r>
      <w:r w:rsidRPr="00B35708">
        <w:rPr>
          <w:lang w:val="fr-FR" w:eastAsia="zh-CN"/>
        </w:rPr>
        <w:t>OIT et du Comité sur les conventions et recommandations du Conseil exécutif de l</w:t>
      </w:r>
      <w:r w:rsidR="003F0CE6">
        <w:rPr>
          <w:lang w:val="fr-FR" w:eastAsia="zh-CN"/>
        </w:rPr>
        <w:t>’</w:t>
      </w:r>
      <w:r w:rsidRPr="00B35708">
        <w:rPr>
          <w:lang w:val="fr-FR" w:eastAsia="zh-CN"/>
        </w:rPr>
        <w:t>UNESCO</w:t>
      </w:r>
      <w:r w:rsidR="00DB640B" w:rsidRPr="00DB640B">
        <w:rPr>
          <w:lang w:val="fr-FR" w:eastAsia="zh-CN"/>
        </w:rPr>
        <w:t>.</w:t>
      </w:r>
    </w:p>
    <w:p w14:paraId="09EFEEAB" w14:textId="6E364012" w:rsidR="00B06318" w:rsidRPr="00B35708" w:rsidRDefault="00B06318" w:rsidP="002B2AC2">
      <w:pPr>
        <w:pStyle w:val="SingleTxtG"/>
        <w:spacing w:after="100"/>
        <w:rPr>
          <w:lang w:eastAsia="zh-CN"/>
        </w:rPr>
      </w:pPr>
      <w:r w:rsidRPr="00DB640B">
        <w:rPr>
          <w:lang w:val="fr-FR" w:eastAsia="zh-CN"/>
        </w:rPr>
        <w:t>3</w:t>
      </w:r>
      <w:r w:rsidR="00DB640B" w:rsidRPr="00DB640B">
        <w:rPr>
          <w:lang w:val="fr-FR" w:eastAsia="zh-CN"/>
        </w:rPr>
        <w:t>.</w:t>
      </w:r>
      <w:r w:rsidRPr="00B35708">
        <w:rPr>
          <w:lang w:val="fr-FR" w:eastAsia="zh-CN"/>
        </w:rPr>
        <w:tab/>
        <w:t xml:space="preserve">Les </w:t>
      </w:r>
      <w:r>
        <w:rPr>
          <w:lang w:val="fr-FR" w:eastAsia="zh-CN"/>
        </w:rPr>
        <w:t>exposés écrits</w:t>
      </w:r>
      <w:r w:rsidRPr="00B35708">
        <w:rPr>
          <w:lang w:val="fr-FR" w:eastAsia="zh-CN"/>
        </w:rPr>
        <w:t xml:space="preserve"> soumis par l</w:t>
      </w:r>
      <w:r w:rsidR="003F0CE6">
        <w:rPr>
          <w:lang w:val="fr-FR" w:eastAsia="zh-CN"/>
        </w:rPr>
        <w:t>’</w:t>
      </w:r>
      <w:r w:rsidRPr="00B35708">
        <w:rPr>
          <w:lang w:val="fr-FR" w:eastAsia="zh-CN"/>
        </w:rPr>
        <w:t>OIT et l</w:t>
      </w:r>
      <w:r w:rsidR="003F0CE6">
        <w:rPr>
          <w:lang w:val="fr-FR" w:eastAsia="zh-CN"/>
        </w:rPr>
        <w:t>’</w:t>
      </w:r>
      <w:r w:rsidRPr="00B35708">
        <w:rPr>
          <w:lang w:val="fr-FR" w:eastAsia="zh-CN"/>
        </w:rPr>
        <w:t xml:space="preserve">UNESCO </w:t>
      </w:r>
      <w:r>
        <w:rPr>
          <w:lang w:val="fr-FR" w:eastAsia="zh-CN"/>
        </w:rPr>
        <w:t>pour fournir des renseignements</w:t>
      </w:r>
      <w:r w:rsidRPr="00B35708">
        <w:rPr>
          <w:lang w:val="fr-FR" w:eastAsia="zh-CN"/>
        </w:rPr>
        <w:t xml:space="preserve"> sur l</w:t>
      </w:r>
      <w:r w:rsidR="003F0CE6">
        <w:rPr>
          <w:lang w:val="fr-FR" w:eastAsia="zh-CN"/>
        </w:rPr>
        <w:t>’</w:t>
      </w:r>
      <w:r w:rsidRPr="00B35708">
        <w:rPr>
          <w:lang w:val="fr-FR" w:eastAsia="zh-CN"/>
        </w:rPr>
        <w:t xml:space="preserve">application de la Convention de </w:t>
      </w:r>
      <w:r w:rsidRPr="00DB640B">
        <w:rPr>
          <w:lang w:val="fr-FR" w:eastAsia="zh-CN"/>
        </w:rPr>
        <w:t>1958</w:t>
      </w:r>
      <w:r w:rsidRPr="00B35708">
        <w:rPr>
          <w:lang w:val="fr-FR" w:eastAsia="zh-CN"/>
        </w:rPr>
        <w:t xml:space="preserve"> concernant la discrimination (emploi et profession) (</w:t>
      </w:r>
      <w:r w:rsidR="003F0CE6">
        <w:rPr>
          <w:lang w:val="fr-FR" w:eastAsia="zh-CN"/>
        </w:rPr>
        <w:t>n</w:t>
      </w:r>
      <w:r w:rsidR="003F0CE6" w:rsidRPr="003F0CE6">
        <w:rPr>
          <w:vertAlign w:val="superscript"/>
          <w:lang w:val="fr-FR" w:eastAsia="zh-CN"/>
        </w:rPr>
        <w:t>o</w:t>
      </w:r>
      <w:r>
        <w:rPr>
          <w:lang w:val="fr-FR" w:eastAsia="zh-CN"/>
        </w:rPr>
        <w:t> </w:t>
      </w:r>
      <w:r w:rsidRPr="00DB640B">
        <w:rPr>
          <w:lang w:val="fr-FR" w:eastAsia="zh-CN"/>
        </w:rPr>
        <w:t>111</w:t>
      </w:r>
      <w:r w:rsidRPr="00B35708">
        <w:rPr>
          <w:lang w:val="fr-FR" w:eastAsia="zh-CN"/>
        </w:rPr>
        <w:t xml:space="preserve">) et de la Recommandation de </w:t>
      </w:r>
      <w:r w:rsidRPr="00DB640B">
        <w:rPr>
          <w:lang w:val="fr-FR" w:eastAsia="zh-CN"/>
        </w:rPr>
        <w:t>1958</w:t>
      </w:r>
      <w:r w:rsidRPr="00B35708">
        <w:rPr>
          <w:lang w:val="fr-FR" w:eastAsia="zh-CN"/>
        </w:rPr>
        <w:t xml:space="preserve"> concernant la discrimination (emploi et profession) (</w:t>
      </w:r>
      <w:r w:rsidR="003F0CE6">
        <w:rPr>
          <w:lang w:val="fr-FR" w:eastAsia="zh-CN"/>
        </w:rPr>
        <w:t>n</w:t>
      </w:r>
      <w:r w:rsidR="003F0CE6" w:rsidRPr="003F0CE6">
        <w:rPr>
          <w:vertAlign w:val="superscript"/>
          <w:lang w:val="fr-FR" w:eastAsia="zh-CN"/>
        </w:rPr>
        <w:t>o</w:t>
      </w:r>
      <w:r>
        <w:rPr>
          <w:lang w:val="fr-FR" w:eastAsia="zh-CN"/>
        </w:rPr>
        <w:t> </w:t>
      </w:r>
      <w:r w:rsidRPr="00DB640B">
        <w:rPr>
          <w:lang w:val="fr-FR" w:eastAsia="zh-CN"/>
        </w:rPr>
        <w:t>111</w:t>
      </w:r>
      <w:r w:rsidRPr="00B35708">
        <w:rPr>
          <w:lang w:val="fr-FR" w:eastAsia="zh-CN"/>
        </w:rPr>
        <w:t>) de l</w:t>
      </w:r>
      <w:r w:rsidR="003F0CE6">
        <w:rPr>
          <w:lang w:val="fr-FR" w:eastAsia="zh-CN"/>
        </w:rPr>
        <w:t>’</w:t>
      </w:r>
      <w:r w:rsidRPr="00B35708">
        <w:rPr>
          <w:lang w:val="fr-FR" w:eastAsia="zh-CN"/>
        </w:rPr>
        <w:t xml:space="preserve">OIT ainsi que </w:t>
      </w:r>
      <w:r>
        <w:rPr>
          <w:lang w:val="fr-FR" w:eastAsia="zh-CN"/>
        </w:rPr>
        <w:t>sur l</w:t>
      </w:r>
      <w:r w:rsidR="003F0CE6">
        <w:rPr>
          <w:lang w:val="fr-FR" w:eastAsia="zh-CN"/>
        </w:rPr>
        <w:t>’</w:t>
      </w:r>
      <w:r>
        <w:rPr>
          <w:lang w:val="fr-FR" w:eastAsia="zh-CN"/>
        </w:rPr>
        <w:t xml:space="preserve">application </w:t>
      </w:r>
      <w:r w:rsidRPr="00B35708">
        <w:rPr>
          <w:lang w:val="fr-FR" w:eastAsia="zh-CN"/>
        </w:rPr>
        <w:t>de la Convention concernant la lutte contre la discrimination dans le domaine de l</w:t>
      </w:r>
      <w:r w:rsidR="003F0CE6">
        <w:rPr>
          <w:lang w:val="fr-FR" w:eastAsia="zh-CN"/>
        </w:rPr>
        <w:t>’</w:t>
      </w:r>
      <w:r w:rsidRPr="00B35708">
        <w:rPr>
          <w:lang w:val="fr-FR" w:eastAsia="zh-CN"/>
        </w:rPr>
        <w:t>enseignement et de la Recommandation concernant la lutte contre la discrimination dans le domaine de l</w:t>
      </w:r>
      <w:r w:rsidR="003F0CE6">
        <w:rPr>
          <w:lang w:val="fr-FR" w:eastAsia="zh-CN"/>
        </w:rPr>
        <w:t>’</w:t>
      </w:r>
      <w:r w:rsidRPr="00B35708">
        <w:rPr>
          <w:lang w:val="fr-FR" w:eastAsia="zh-CN"/>
        </w:rPr>
        <w:t>enseignement (</w:t>
      </w:r>
      <w:r w:rsidRPr="00DB640B">
        <w:rPr>
          <w:lang w:val="fr-FR" w:eastAsia="zh-CN"/>
        </w:rPr>
        <w:t>1960</w:t>
      </w:r>
      <w:r w:rsidRPr="00B35708">
        <w:rPr>
          <w:lang w:val="fr-FR" w:eastAsia="zh-CN"/>
        </w:rPr>
        <w:t>) de l</w:t>
      </w:r>
      <w:r w:rsidR="003F0CE6">
        <w:rPr>
          <w:lang w:val="fr-FR" w:eastAsia="zh-CN"/>
        </w:rPr>
        <w:t>’</w:t>
      </w:r>
      <w:r w:rsidRPr="00B35708">
        <w:rPr>
          <w:lang w:val="fr-FR" w:eastAsia="zh-CN"/>
        </w:rPr>
        <w:t>UNESCO dans les territoires visés à l</w:t>
      </w:r>
      <w:r w:rsidR="003F0CE6">
        <w:rPr>
          <w:lang w:val="fr-FR" w:eastAsia="zh-CN"/>
        </w:rPr>
        <w:t>’</w:t>
      </w:r>
      <w:r w:rsidR="00A926BD">
        <w:rPr>
          <w:lang w:val="fr-FR" w:eastAsia="zh-CN"/>
        </w:rPr>
        <w:t>article </w:t>
      </w:r>
      <w:r w:rsidRPr="00DB640B">
        <w:rPr>
          <w:lang w:val="fr-FR" w:eastAsia="zh-CN"/>
        </w:rPr>
        <w:t>15</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2</w:t>
      </w:r>
      <w:r w:rsidR="002B2AC2">
        <w:rPr>
          <w:lang w:val="fr-FR" w:eastAsia="zh-CN"/>
        </w:rPr>
        <w:t> </w:t>
      </w:r>
      <w:r w:rsidRPr="00B35708">
        <w:rPr>
          <w:lang w:val="fr-FR" w:eastAsia="zh-CN"/>
        </w:rPr>
        <w:t xml:space="preserve">a)) de la Convention </w:t>
      </w:r>
      <w:r>
        <w:rPr>
          <w:lang w:val="fr-FR" w:eastAsia="zh-CN"/>
        </w:rPr>
        <w:t>sont</w:t>
      </w:r>
      <w:r w:rsidRPr="00B35708">
        <w:rPr>
          <w:lang w:val="fr-FR" w:eastAsia="zh-CN"/>
        </w:rPr>
        <w:t xml:space="preserve"> transmis par le (la) Secrétaire général(e) au Comité, conformément à l</w:t>
      </w:r>
      <w:r w:rsidR="003F0CE6">
        <w:rPr>
          <w:lang w:val="fr-FR" w:eastAsia="zh-CN"/>
        </w:rPr>
        <w:t>’</w:t>
      </w:r>
      <w:r w:rsidR="00A926BD">
        <w:rPr>
          <w:lang w:val="fr-FR" w:eastAsia="zh-CN"/>
        </w:rPr>
        <w:t>article </w:t>
      </w:r>
      <w:r w:rsidRPr="00DB640B">
        <w:rPr>
          <w:lang w:val="fr-FR" w:eastAsia="zh-CN"/>
        </w:rPr>
        <w:t>15</w:t>
      </w:r>
      <w:r w:rsidRPr="00B35708">
        <w:rPr>
          <w:lang w:val="fr-FR" w:eastAsia="zh-CN"/>
        </w:rPr>
        <w:t xml:space="preserve"> (</w:t>
      </w:r>
      <w:r>
        <w:rPr>
          <w:lang w:val="fr-FR" w:eastAsia="zh-CN"/>
        </w:rPr>
        <w:t>par</w:t>
      </w:r>
      <w:r w:rsidR="00DB640B" w:rsidRPr="00DB640B">
        <w:rPr>
          <w:lang w:val="fr-FR" w:eastAsia="zh-CN"/>
        </w:rPr>
        <w:t>.</w:t>
      </w:r>
      <w:r>
        <w:rPr>
          <w:lang w:val="fr-FR" w:eastAsia="zh-CN"/>
        </w:rPr>
        <w:t> </w:t>
      </w:r>
      <w:r w:rsidRPr="00DB640B">
        <w:rPr>
          <w:lang w:val="fr-FR" w:eastAsia="zh-CN"/>
        </w:rPr>
        <w:t>4</w:t>
      </w:r>
      <w:r w:rsidRPr="00B35708">
        <w:rPr>
          <w:lang w:val="fr-FR" w:eastAsia="zh-CN"/>
        </w:rPr>
        <w:t xml:space="preserve">) de la Convention et au </w:t>
      </w:r>
      <w:r w:rsidR="00A926BD">
        <w:rPr>
          <w:lang w:val="fr-FR" w:eastAsia="zh-CN"/>
        </w:rPr>
        <w:t>paragraphe </w:t>
      </w:r>
      <w:r w:rsidRPr="00DB640B">
        <w:rPr>
          <w:lang w:val="fr-FR" w:eastAsia="zh-CN"/>
        </w:rPr>
        <w:t>3</w:t>
      </w:r>
      <w:r w:rsidR="002B2AC2">
        <w:rPr>
          <w:lang w:val="fr-FR" w:eastAsia="zh-CN"/>
        </w:rPr>
        <w:t> </w:t>
      </w:r>
      <w:r w:rsidRPr="00B35708">
        <w:rPr>
          <w:lang w:val="fr-FR" w:eastAsia="zh-CN"/>
        </w:rPr>
        <w:t>b) de la déclaration sur les responsabilités qui incombent au Comité en vertu de l</w:t>
      </w:r>
      <w:r w:rsidR="003F0CE6">
        <w:rPr>
          <w:lang w:val="fr-FR" w:eastAsia="zh-CN"/>
        </w:rPr>
        <w:t>’</w:t>
      </w:r>
      <w:r w:rsidR="00A926BD">
        <w:rPr>
          <w:lang w:val="fr-FR" w:eastAsia="zh-CN"/>
        </w:rPr>
        <w:t>article </w:t>
      </w:r>
      <w:r w:rsidRPr="00DB640B">
        <w:rPr>
          <w:lang w:val="fr-FR" w:eastAsia="zh-CN"/>
        </w:rPr>
        <w:t>15</w:t>
      </w:r>
      <w:r w:rsidRPr="00B35708">
        <w:rPr>
          <w:lang w:val="fr-FR" w:eastAsia="zh-CN"/>
        </w:rPr>
        <w:t xml:space="preserve"> de la Convention, adoptée par le Comité le </w:t>
      </w:r>
      <w:r w:rsidRPr="00DB640B">
        <w:rPr>
          <w:lang w:val="fr-FR" w:eastAsia="zh-CN"/>
        </w:rPr>
        <w:t>29</w:t>
      </w:r>
      <w:r w:rsidRPr="00B35708">
        <w:rPr>
          <w:lang w:val="fr-FR" w:eastAsia="zh-CN"/>
        </w:rPr>
        <w:t xml:space="preserve"> janvier </w:t>
      </w:r>
      <w:r w:rsidRPr="00DB640B">
        <w:rPr>
          <w:lang w:val="fr-FR" w:eastAsia="zh-CN"/>
        </w:rPr>
        <w:t>1970</w:t>
      </w:r>
      <w:r w:rsidRPr="00DB640B">
        <w:rPr>
          <w:rStyle w:val="FootnoteReference"/>
        </w:rPr>
        <w:footnoteReference w:id="29"/>
      </w:r>
      <w:r w:rsidR="00DB640B" w:rsidRPr="00DB640B">
        <w:rPr>
          <w:lang w:val="fr-FR" w:eastAsia="zh-CN"/>
        </w:rPr>
        <w:t>.</w:t>
      </w:r>
    </w:p>
    <w:p w14:paraId="54A3C999" w14:textId="4F699504" w:rsidR="00B06318" w:rsidRPr="00B35708" w:rsidRDefault="00B06318" w:rsidP="002B2AC2">
      <w:pPr>
        <w:pStyle w:val="SingleTxtG"/>
        <w:spacing w:after="100"/>
        <w:rPr>
          <w:lang w:eastAsia="zh-CN"/>
        </w:rPr>
      </w:pPr>
      <w:r w:rsidRPr="00DB640B">
        <w:rPr>
          <w:spacing w:val="-2"/>
          <w:lang w:val="fr-FR" w:eastAsia="zh-CN"/>
        </w:rPr>
        <w:t>4</w:t>
      </w:r>
      <w:r w:rsidR="00DB640B" w:rsidRPr="00DB640B">
        <w:rPr>
          <w:spacing w:val="-2"/>
          <w:lang w:val="fr-FR" w:eastAsia="zh-CN"/>
        </w:rPr>
        <w:t>.</w:t>
      </w:r>
      <w:r w:rsidRPr="006E1AA7">
        <w:rPr>
          <w:spacing w:val="-2"/>
          <w:lang w:val="fr-FR" w:eastAsia="zh-CN"/>
        </w:rPr>
        <w:tab/>
        <w:t>Les exposés écrits soumis par l</w:t>
      </w:r>
      <w:r w:rsidR="003F0CE6" w:rsidRPr="006E1AA7">
        <w:rPr>
          <w:spacing w:val="-2"/>
          <w:lang w:val="fr-FR" w:eastAsia="zh-CN"/>
        </w:rPr>
        <w:t>’</w:t>
      </w:r>
      <w:r w:rsidRPr="006E1AA7">
        <w:rPr>
          <w:spacing w:val="-2"/>
          <w:lang w:val="fr-FR" w:eastAsia="zh-CN"/>
        </w:rPr>
        <w:t>OIT et l</w:t>
      </w:r>
      <w:r w:rsidR="003F0CE6" w:rsidRPr="006E1AA7">
        <w:rPr>
          <w:spacing w:val="-2"/>
          <w:lang w:val="fr-FR" w:eastAsia="zh-CN"/>
        </w:rPr>
        <w:t>’</w:t>
      </w:r>
      <w:r w:rsidRPr="006E1AA7">
        <w:rPr>
          <w:spacing w:val="-2"/>
          <w:lang w:val="fr-FR" w:eastAsia="zh-CN"/>
        </w:rPr>
        <w:t>UNESCO pour fournir des renseignements sur l</w:t>
      </w:r>
      <w:r w:rsidR="003F0CE6" w:rsidRPr="006E1AA7">
        <w:rPr>
          <w:spacing w:val="-2"/>
          <w:lang w:val="fr-FR" w:eastAsia="zh-CN"/>
        </w:rPr>
        <w:t>’</w:t>
      </w:r>
      <w:r w:rsidRPr="006E1AA7">
        <w:rPr>
          <w:spacing w:val="-2"/>
          <w:lang w:val="fr-FR" w:eastAsia="zh-CN"/>
        </w:rPr>
        <w:t>application des conventions et recommandations de l</w:t>
      </w:r>
      <w:r w:rsidR="003F0CE6" w:rsidRPr="006E1AA7">
        <w:rPr>
          <w:spacing w:val="-2"/>
          <w:lang w:val="fr-FR" w:eastAsia="zh-CN"/>
        </w:rPr>
        <w:t>’</w:t>
      </w:r>
      <w:r w:rsidRPr="006E1AA7">
        <w:rPr>
          <w:spacing w:val="-2"/>
          <w:lang w:val="fr-FR" w:eastAsia="zh-CN"/>
        </w:rPr>
        <w:t>OIT et de l</w:t>
      </w:r>
      <w:r w:rsidR="003F0CE6" w:rsidRPr="006E1AA7">
        <w:rPr>
          <w:spacing w:val="-2"/>
          <w:lang w:val="fr-FR" w:eastAsia="zh-CN"/>
        </w:rPr>
        <w:t>’</w:t>
      </w:r>
      <w:r w:rsidRPr="006E1AA7">
        <w:rPr>
          <w:spacing w:val="-2"/>
          <w:lang w:val="fr-FR" w:eastAsia="zh-CN"/>
        </w:rPr>
        <w:t xml:space="preserve">UNESCO visées au </w:t>
      </w:r>
      <w:r w:rsidR="00A926BD" w:rsidRPr="006E1AA7">
        <w:rPr>
          <w:spacing w:val="-2"/>
          <w:lang w:val="fr-FR" w:eastAsia="zh-CN"/>
        </w:rPr>
        <w:t>paragraphe </w:t>
      </w:r>
      <w:r w:rsidRPr="00DB640B">
        <w:rPr>
          <w:spacing w:val="-2"/>
          <w:lang w:val="fr-FR" w:eastAsia="zh-CN"/>
        </w:rPr>
        <w:t>3</w:t>
      </w:r>
      <w:r w:rsidRPr="006E1AA7">
        <w:rPr>
          <w:spacing w:val="-2"/>
          <w:lang w:val="fr-FR" w:eastAsia="zh-CN"/>
        </w:rPr>
        <w:t xml:space="preserve"> du présent </w:t>
      </w:r>
      <w:r w:rsidR="00A926BD" w:rsidRPr="006E1AA7">
        <w:rPr>
          <w:spacing w:val="-2"/>
          <w:lang w:val="fr-FR" w:eastAsia="zh-CN"/>
        </w:rPr>
        <w:t>article</w:t>
      </w:r>
      <w:r w:rsidR="002B2AC2">
        <w:rPr>
          <w:spacing w:val="-2"/>
          <w:lang w:val="fr-FR" w:eastAsia="zh-CN"/>
        </w:rPr>
        <w:t xml:space="preserve"> </w:t>
      </w:r>
      <w:r w:rsidRPr="006E1AA7">
        <w:rPr>
          <w:spacing w:val="-2"/>
          <w:lang w:val="fr-FR" w:eastAsia="zh-CN"/>
        </w:rPr>
        <w:t>dans des territoires autres que ceux visés à l</w:t>
      </w:r>
      <w:r w:rsidR="003F0CE6" w:rsidRPr="006E1AA7">
        <w:rPr>
          <w:spacing w:val="-2"/>
          <w:lang w:val="fr-FR" w:eastAsia="zh-CN"/>
        </w:rPr>
        <w:t>’</w:t>
      </w:r>
      <w:r w:rsidR="00A926BD" w:rsidRPr="006E1AA7">
        <w:rPr>
          <w:spacing w:val="-2"/>
          <w:lang w:val="fr-FR" w:eastAsia="zh-CN"/>
        </w:rPr>
        <w:t>article </w:t>
      </w:r>
      <w:r w:rsidRPr="00DB640B">
        <w:rPr>
          <w:spacing w:val="-2"/>
          <w:lang w:val="fr-FR" w:eastAsia="zh-CN"/>
        </w:rPr>
        <w:t>15</w:t>
      </w:r>
      <w:r w:rsidRPr="006E1AA7">
        <w:rPr>
          <w:spacing w:val="-2"/>
          <w:lang w:val="fr-FR" w:eastAsia="zh-CN"/>
        </w:rPr>
        <w:t xml:space="preserve"> (par</w:t>
      </w:r>
      <w:r w:rsidR="00DB640B" w:rsidRPr="00DB640B">
        <w:rPr>
          <w:spacing w:val="-2"/>
          <w:lang w:val="fr-FR" w:eastAsia="zh-CN"/>
        </w:rPr>
        <w:t>.</w:t>
      </w:r>
      <w:r w:rsidRPr="006E1AA7">
        <w:rPr>
          <w:spacing w:val="-2"/>
          <w:lang w:val="fr-FR" w:eastAsia="zh-CN"/>
        </w:rPr>
        <w:t> </w:t>
      </w:r>
      <w:r w:rsidRPr="00DB640B">
        <w:rPr>
          <w:spacing w:val="-2"/>
          <w:lang w:val="fr-FR" w:eastAsia="zh-CN"/>
        </w:rPr>
        <w:t>2</w:t>
      </w:r>
      <w:r w:rsidR="006E1AA7" w:rsidRPr="006E1AA7">
        <w:rPr>
          <w:spacing w:val="-2"/>
          <w:lang w:val="fr-FR" w:eastAsia="zh-CN"/>
        </w:rPr>
        <w:t> </w:t>
      </w:r>
      <w:r w:rsidRPr="006E1AA7">
        <w:rPr>
          <w:spacing w:val="-2"/>
          <w:lang w:val="fr-FR" w:eastAsia="zh-CN"/>
        </w:rPr>
        <w:t>a))</w:t>
      </w:r>
      <w:r w:rsidRPr="00B35708">
        <w:rPr>
          <w:lang w:val="fr-FR" w:eastAsia="zh-CN"/>
        </w:rPr>
        <w:t xml:space="preserve"> de la Convention sont distribués par le (la) Secrétaire général(e) aux membres du Comité</w:t>
      </w:r>
      <w:r w:rsidR="00DB640B" w:rsidRPr="00DB640B">
        <w:rPr>
          <w:lang w:val="fr-FR" w:eastAsia="zh-CN"/>
        </w:rPr>
        <w:t>.</w:t>
      </w:r>
    </w:p>
    <w:bookmarkEnd w:id="633"/>
    <w:p w14:paraId="7956DB75" w14:textId="69270E0F" w:rsidR="003F0CE6" w:rsidRDefault="00B06318" w:rsidP="00B817E3">
      <w:pPr>
        <w:pStyle w:val="HChG"/>
        <w:rPr>
          <w:lang w:val="fr-FR"/>
        </w:rPr>
      </w:pPr>
      <w:r>
        <w:tab/>
      </w:r>
      <w:r w:rsidRPr="00B35708">
        <w:rPr>
          <w:lang w:val="fr-FR"/>
        </w:rPr>
        <w:t>XXII</w:t>
      </w:r>
      <w:r w:rsidR="00DB640B" w:rsidRPr="00DB640B">
        <w:rPr>
          <w:lang w:val="fr-FR"/>
        </w:rPr>
        <w:t>.</w:t>
      </w:r>
      <w:r w:rsidRPr="00B35708">
        <w:rPr>
          <w:lang w:val="fr-FR"/>
        </w:rPr>
        <w:tab/>
        <w:t>Interprétation et amendements</w:t>
      </w:r>
    </w:p>
    <w:p w14:paraId="42902AB8" w14:textId="77777777" w:rsidR="0044170F" w:rsidRDefault="003F0CE6" w:rsidP="00FB7676">
      <w:pPr>
        <w:pStyle w:val="H1G"/>
        <w:spacing w:after="0"/>
        <w:rPr>
          <w:lang w:val="fr-FR"/>
        </w:rPr>
      </w:pPr>
      <w:r>
        <w:rPr>
          <w:lang w:val="fr-FR"/>
        </w:rPr>
        <w:tab/>
      </w:r>
      <w:r>
        <w:rPr>
          <w:lang w:val="fr-FR"/>
        </w:rPr>
        <w:tab/>
      </w:r>
      <w:r w:rsidR="00A926BD">
        <w:rPr>
          <w:lang w:val="fr-FR"/>
        </w:rPr>
        <w:t>Article </w:t>
      </w:r>
      <w:r w:rsidR="00B06318" w:rsidRPr="00DB640B">
        <w:rPr>
          <w:lang w:val="fr-FR"/>
        </w:rPr>
        <w:t>121</w:t>
      </w:r>
      <w:bookmarkStart w:id="640" w:name="_Toc206486415"/>
      <w:bookmarkStart w:id="641" w:name="_Toc191803476"/>
      <w:bookmarkStart w:id="642" w:name="_Toc198721725"/>
      <w:bookmarkEnd w:id="640"/>
    </w:p>
    <w:p w14:paraId="47FAB397" w14:textId="7EFA994C" w:rsidR="00B06318" w:rsidRPr="00B35708" w:rsidRDefault="0044170F" w:rsidP="004E65B6">
      <w:pPr>
        <w:pStyle w:val="H1G"/>
        <w:spacing w:before="0"/>
      </w:pPr>
      <w:r>
        <w:rPr>
          <w:lang w:val="fr-FR"/>
        </w:rPr>
        <w:tab/>
      </w:r>
      <w:r>
        <w:rPr>
          <w:lang w:val="fr-FR"/>
        </w:rPr>
        <w:tab/>
      </w:r>
      <w:r w:rsidR="00B06318" w:rsidRPr="00B35708">
        <w:rPr>
          <w:lang w:val="fr-FR"/>
        </w:rPr>
        <w:t>Titres</w:t>
      </w:r>
      <w:bookmarkStart w:id="643" w:name="_Toc206486416"/>
      <w:bookmarkEnd w:id="641"/>
      <w:bookmarkEnd w:id="642"/>
      <w:bookmarkEnd w:id="643"/>
    </w:p>
    <w:p w14:paraId="77C8739B" w14:textId="36F75368" w:rsidR="00B06318" w:rsidRPr="00B35708" w:rsidRDefault="00B06318" w:rsidP="007030BD">
      <w:pPr>
        <w:pStyle w:val="SingleTxtG"/>
        <w:ind w:firstLine="567"/>
        <w:rPr>
          <w:lang w:eastAsia="zh-CN"/>
        </w:rPr>
      </w:pPr>
      <w:r w:rsidRPr="00B35708">
        <w:rPr>
          <w:lang w:val="fr-FR" w:eastAsia="zh-CN"/>
        </w:rPr>
        <w:t>Aux fins de l</w:t>
      </w:r>
      <w:r w:rsidR="003F0CE6">
        <w:rPr>
          <w:lang w:val="fr-FR" w:eastAsia="zh-CN"/>
        </w:rPr>
        <w:t>’</w:t>
      </w:r>
      <w:r w:rsidRPr="00B35708">
        <w:rPr>
          <w:lang w:val="fr-FR" w:eastAsia="zh-CN"/>
        </w:rPr>
        <w:t xml:space="preserve">interprétation du présent </w:t>
      </w:r>
      <w:r w:rsidR="0010501E">
        <w:rPr>
          <w:lang w:val="fr-FR" w:eastAsia="zh-CN"/>
        </w:rPr>
        <w:t>Règlement</w:t>
      </w:r>
      <w:r w:rsidRPr="00B35708">
        <w:rPr>
          <w:lang w:val="fr-FR" w:eastAsia="zh-CN"/>
        </w:rPr>
        <w:t xml:space="preserve"> intérieur, il ne sera pas tenu compte des titres des articles, qui ont été insérés à titre purement indicatif</w:t>
      </w:r>
      <w:r w:rsidR="00DB640B" w:rsidRPr="00DB640B">
        <w:rPr>
          <w:lang w:val="fr-FR" w:eastAsia="zh-CN"/>
        </w:rPr>
        <w:t>.</w:t>
      </w:r>
    </w:p>
    <w:p w14:paraId="75357086" w14:textId="1E2ABC91" w:rsidR="0044170F" w:rsidRDefault="003F0CE6" w:rsidP="00FB7676">
      <w:pPr>
        <w:pStyle w:val="H1G"/>
        <w:spacing w:after="0"/>
        <w:rPr>
          <w:lang w:val="fr-FR"/>
        </w:rPr>
      </w:pPr>
      <w:r>
        <w:rPr>
          <w:lang w:val="fr-FR"/>
        </w:rPr>
        <w:tab/>
      </w:r>
      <w:r>
        <w:rPr>
          <w:lang w:val="fr-FR"/>
        </w:rPr>
        <w:tab/>
      </w:r>
      <w:r w:rsidR="00A926BD">
        <w:rPr>
          <w:lang w:val="fr-FR"/>
        </w:rPr>
        <w:t>Article </w:t>
      </w:r>
      <w:r w:rsidR="00B06318" w:rsidRPr="00DB640B">
        <w:rPr>
          <w:lang w:val="fr-FR"/>
        </w:rPr>
        <w:t>122</w:t>
      </w:r>
      <w:bookmarkStart w:id="644" w:name="_Toc206486417"/>
      <w:bookmarkStart w:id="645" w:name="_Toc126938630"/>
      <w:bookmarkStart w:id="646" w:name="_Toc191803477"/>
      <w:bookmarkStart w:id="647" w:name="_Toc198721726"/>
      <w:bookmarkEnd w:id="644"/>
    </w:p>
    <w:p w14:paraId="2C1B0857" w14:textId="16DA1275" w:rsidR="00B06318" w:rsidRPr="00B35708" w:rsidRDefault="0044170F" w:rsidP="004E65B6">
      <w:pPr>
        <w:pStyle w:val="H1G"/>
        <w:spacing w:before="0"/>
      </w:pPr>
      <w:r>
        <w:rPr>
          <w:lang w:val="fr-FR"/>
        </w:rPr>
        <w:tab/>
      </w:r>
      <w:r>
        <w:rPr>
          <w:lang w:val="fr-FR"/>
        </w:rPr>
        <w:tab/>
      </w:r>
      <w:r w:rsidR="00B06318" w:rsidRPr="00B35708">
        <w:rPr>
          <w:lang w:val="fr-FR"/>
        </w:rPr>
        <w:t>Amendements</w:t>
      </w:r>
      <w:bookmarkStart w:id="648" w:name="_Toc206486418"/>
      <w:bookmarkEnd w:id="645"/>
      <w:bookmarkEnd w:id="646"/>
      <w:bookmarkEnd w:id="647"/>
      <w:bookmarkEnd w:id="648"/>
    </w:p>
    <w:p w14:paraId="521DC037" w14:textId="568A700D" w:rsidR="00984B29" w:rsidRDefault="00B06318" w:rsidP="002B2AC2">
      <w:pPr>
        <w:pStyle w:val="SingleTxtG"/>
        <w:widowControl w:val="0"/>
        <w:ind w:firstLine="567"/>
        <w:rPr>
          <w:lang w:val="fr-FR" w:eastAsia="zh-CN"/>
        </w:rPr>
      </w:pPr>
      <w:r w:rsidRPr="00B35708">
        <w:rPr>
          <w:lang w:val="fr-FR" w:eastAsia="zh-CN"/>
        </w:rPr>
        <w:t xml:space="preserve">Le présent </w:t>
      </w:r>
      <w:r w:rsidR="0010501E">
        <w:rPr>
          <w:lang w:val="fr-FR" w:eastAsia="zh-CN"/>
        </w:rPr>
        <w:t>Règlement</w:t>
      </w:r>
      <w:r w:rsidRPr="00B35708">
        <w:rPr>
          <w:lang w:val="fr-FR" w:eastAsia="zh-CN"/>
        </w:rPr>
        <w:t xml:space="preserve"> intérieur peut être modifié par </w:t>
      </w:r>
      <w:r w:rsidR="00D105C4">
        <w:rPr>
          <w:lang w:val="fr-FR" w:eastAsia="zh-CN"/>
        </w:rPr>
        <w:t>décision</w:t>
      </w:r>
      <w:r w:rsidR="002B2AC2">
        <w:rPr>
          <w:lang w:val="fr-FR" w:eastAsia="zh-CN"/>
        </w:rPr>
        <w:t xml:space="preserve"> </w:t>
      </w:r>
      <w:r w:rsidRPr="00B35708">
        <w:rPr>
          <w:lang w:val="fr-FR" w:eastAsia="zh-CN"/>
        </w:rPr>
        <w:t>du Comité</w:t>
      </w:r>
      <w:r w:rsidR="00DB640B" w:rsidRPr="00DB640B">
        <w:rPr>
          <w:lang w:val="fr-FR" w:eastAsia="zh-CN"/>
        </w:rPr>
        <w:t>.</w:t>
      </w:r>
    </w:p>
    <w:p w14:paraId="73092308" w14:textId="4091DBDF" w:rsidR="00B06318" w:rsidRPr="00B06318" w:rsidRDefault="00B06318" w:rsidP="00B06318">
      <w:pPr>
        <w:pStyle w:val="SingleTxtG"/>
        <w:spacing w:before="240" w:after="0"/>
        <w:jc w:val="center"/>
        <w:rPr>
          <w:u w:val="single"/>
        </w:rPr>
      </w:pPr>
      <w:r>
        <w:rPr>
          <w:u w:val="single"/>
        </w:rPr>
        <w:tab/>
      </w:r>
      <w:r>
        <w:rPr>
          <w:u w:val="single"/>
        </w:rPr>
        <w:tab/>
      </w:r>
      <w:r>
        <w:rPr>
          <w:u w:val="single"/>
        </w:rPr>
        <w:tab/>
      </w:r>
    </w:p>
    <w:sectPr w:rsidR="00B06318" w:rsidRPr="00B06318" w:rsidSect="00B063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0D558" w14:textId="77777777" w:rsidR="00E526EF" w:rsidRDefault="00E526EF" w:rsidP="00F95C08">
      <w:pPr>
        <w:spacing w:line="240" w:lineRule="auto"/>
      </w:pPr>
    </w:p>
  </w:endnote>
  <w:endnote w:type="continuationSeparator" w:id="0">
    <w:p w14:paraId="15F3DF8B" w14:textId="77777777" w:rsidR="00E526EF" w:rsidRPr="00AC3823" w:rsidRDefault="00E526EF" w:rsidP="00AC3823">
      <w:pPr>
        <w:pStyle w:val="Footer"/>
      </w:pPr>
    </w:p>
  </w:endnote>
  <w:endnote w:type="continuationNotice" w:id="1">
    <w:p w14:paraId="1A255D05" w14:textId="77777777" w:rsidR="00E526EF" w:rsidRDefault="00E526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2816C" w14:textId="2CD0B0C5" w:rsidR="00B06318" w:rsidRPr="00B06318" w:rsidRDefault="00B06318" w:rsidP="00B06318">
    <w:pPr>
      <w:pStyle w:val="Footer"/>
      <w:tabs>
        <w:tab w:val="right" w:pos="9638"/>
      </w:tabs>
    </w:pPr>
    <w:r w:rsidRPr="00B06318">
      <w:rPr>
        <w:b/>
        <w:sz w:val="18"/>
      </w:rPr>
      <w:fldChar w:fldCharType="begin"/>
    </w:r>
    <w:r w:rsidRPr="00B06318">
      <w:rPr>
        <w:b/>
        <w:sz w:val="18"/>
      </w:rPr>
      <w:instrText xml:space="preserve"> PAGE  \* MERGEFORMAT </w:instrText>
    </w:r>
    <w:r w:rsidRPr="00B06318">
      <w:rPr>
        <w:b/>
        <w:sz w:val="18"/>
      </w:rPr>
      <w:fldChar w:fldCharType="separate"/>
    </w:r>
    <w:r w:rsidRPr="00B06318">
      <w:rPr>
        <w:b/>
        <w:noProof/>
        <w:sz w:val="18"/>
      </w:rPr>
      <w:t>2</w:t>
    </w:r>
    <w:r w:rsidRPr="00B06318">
      <w:rPr>
        <w:b/>
        <w:sz w:val="18"/>
      </w:rPr>
      <w:fldChar w:fldCharType="end"/>
    </w:r>
    <w:r>
      <w:rPr>
        <w:b/>
        <w:sz w:val="18"/>
      </w:rPr>
      <w:tab/>
    </w:r>
    <w:r>
      <w:t>GE.25-08137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3EFD6" w14:textId="2C58B6BA" w:rsidR="00B06318" w:rsidRPr="00B06318" w:rsidRDefault="00B06318" w:rsidP="00B06318">
    <w:pPr>
      <w:pStyle w:val="Footer"/>
      <w:tabs>
        <w:tab w:val="right" w:pos="9638"/>
      </w:tabs>
      <w:rPr>
        <w:b/>
        <w:sz w:val="18"/>
      </w:rPr>
    </w:pPr>
    <w:r>
      <w:t>GE.25-08137</w:t>
    </w:r>
    <w:r>
      <w:tab/>
    </w:r>
    <w:r w:rsidRPr="00B06318">
      <w:rPr>
        <w:b/>
        <w:sz w:val="18"/>
      </w:rPr>
      <w:fldChar w:fldCharType="begin"/>
    </w:r>
    <w:r w:rsidRPr="00B06318">
      <w:rPr>
        <w:b/>
        <w:sz w:val="18"/>
      </w:rPr>
      <w:instrText xml:space="preserve"> PAGE  \* MERGEFORMAT </w:instrText>
    </w:r>
    <w:r w:rsidRPr="00B06318">
      <w:rPr>
        <w:b/>
        <w:sz w:val="18"/>
      </w:rPr>
      <w:fldChar w:fldCharType="separate"/>
    </w:r>
    <w:r w:rsidRPr="00B06318">
      <w:rPr>
        <w:b/>
        <w:noProof/>
        <w:sz w:val="18"/>
      </w:rPr>
      <w:t>3</w:t>
    </w:r>
    <w:r w:rsidRPr="00B063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1B59D" w14:textId="7F36D2B4" w:rsidR="00984B29" w:rsidRPr="00B06318" w:rsidRDefault="00B06318" w:rsidP="00B06318">
    <w:pPr>
      <w:pStyle w:val="Footer"/>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13DF2CD" wp14:editId="131122C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25-08137  (F)</w:t>
    </w:r>
    <w:r>
      <w:rPr>
        <w:noProof/>
        <w:sz w:val="20"/>
      </w:rPr>
      <w:drawing>
        <wp:anchor distT="0" distB="0" distL="114300" distR="114300" simplePos="0" relativeHeight="251660288" behindDoc="0" locked="0" layoutInCell="1" allowOverlap="1" wp14:anchorId="77EB5A74" wp14:editId="089A4BA7">
          <wp:simplePos x="0" y="0"/>
          <wp:positionH relativeFrom="margin">
            <wp:posOffset>5489575</wp:posOffset>
          </wp:positionH>
          <wp:positionV relativeFrom="margin">
            <wp:posOffset>8891905</wp:posOffset>
          </wp:positionV>
          <wp:extent cx="628650" cy="628650"/>
          <wp:effectExtent l="0" t="0" r="0" b="0"/>
          <wp:wrapNone/>
          <wp:docPr id="266912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040925    050925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5F48C" w14:textId="77777777" w:rsidR="00E526EF" w:rsidRPr="00AC3823" w:rsidRDefault="00E526EF" w:rsidP="00AC3823">
      <w:pPr>
        <w:pStyle w:val="Footer"/>
        <w:tabs>
          <w:tab w:val="right" w:pos="2155"/>
        </w:tabs>
        <w:spacing w:after="80" w:line="240" w:lineRule="atLeast"/>
        <w:ind w:left="680"/>
        <w:rPr>
          <w:u w:val="single"/>
        </w:rPr>
      </w:pPr>
      <w:r>
        <w:rPr>
          <w:u w:val="single"/>
        </w:rPr>
        <w:tab/>
      </w:r>
    </w:p>
  </w:footnote>
  <w:footnote w:type="continuationSeparator" w:id="0">
    <w:p w14:paraId="1929C053" w14:textId="77777777" w:rsidR="00E526EF" w:rsidRPr="00AC3823" w:rsidRDefault="00E526EF" w:rsidP="00AC3823">
      <w:pPr>
        <w:pStyle w:val="Footer"/>
        <w:tabs>
          <w:tab w:val="right" w:pos="2155"/>
        </w:tabs>
        <w:spacing w:after="80" w:line="240" w:lineRule="atLeast"/>
        <w:ind w:left="680"/>
        <w:rPr>
          <w:u w:val="single"/>
        </w:rPr>
      </w:pPr>
      <w:r>
        <w:rPr>
          <w:u w:val="single"/>
        </w:rPr>
        <w:tab/>
      </w:r>
    </w:p>
  </w:footnote>
  <w:footnote w:type="continuationNotice" w:id="1">
    <w:p w14:paraId="02FAA96C" w14:textId="77777777" w:rsidR="00E526EF" w:rsidRPr="00AC3823" w:rsidRDefault="00E526EF">
      <w:pPr>
        <w:spacing w:line="240" w:lineRule="auto"/>
        <w:rPr>
          <w:sz w:val="2"/>
          <w:szCs w:val="2"/>
        </w:rPr>
      </w:pPr>
    </w:p>
  </w:footnote>
  <w:footnote w:id="2">
    <w:p w14:paraId="54E3796D" w14:textId="126C0CF7" w:rsidR="00B06318" w:rsidRPr="001616A5" w:rsidRDefault="00B06318" w:rsidP="00B06318">
      <w:pPr>
        <w:pStyle w:val="FootnoteText"/>
      </w:pPr>
      <w:r>
        <w:rPr>
          <w:lang w:val="fr-FR"/>
        </w:rPr>
        <w:tab/>
      </w:r>
      <w:r w:rsidRPr="002B2AC2">
        <w:rPr>
          <w:rStyle w:val="FootnoteReference"/>
        </w:rPr>
        <w:footnoteRef/>
      </w:r>
      <w:r>
        <w:rPr>
          <w:lang w:val="fr-FR"/>
        </w:rPr>
        <w:tab/>
        <w:t>Documents officiels de l</w:t>
      </w:r>
      <w:r w:rsidR="0029623C">
        <w:rPr>
          <w:lang w:val="fr-FR"/>
        </w:rPr>
        <w:t>’</w:t>
      </w:r>
      <w:r>
        <w:rPr>
          <w:lang w:val="fr-FR"/>
        </w:rPr>
        <w:t xml:space="preserve">Assemblée générale, vingt-cinquième session, Supplément </w:t>
      </w:r>
      <w:r w:rsidR="0029623C">
        <w:rPr>
          <w:lang w:val="fr-FR"/>
        </w:rPr>
        <w:t>n</w:t>
      </w:r>
      <w:r w:rsidR="0029623C" w:rsidRPr="0029623C">
        <w:rPr>
          <w:vertAlign w:val="superscript"/>
          <w:lang w:val="fr-FR"/>
        </w:rPr>
        <w:t>o</w:t>
      </w:r>
      <w:r>
        <w:rPr>
          <w:lang w:val="fr-FR"/>
        </w:rPr>
        <w:t> </w:t>
      </w:r>
      <w:r w:rsidRPr="002B2AC2">
        <w:rPr>
          <w:lang w:val="fr-FR"/>
        </w:rPr>
        <w:t>27</w:t>
      </w:r>
      <w:r>
        <w:rPr>
          <w:lang w:val="fr-FR"/>
        </w:rPr>
        <w:t xml:space="preserve"> (</w:t>
      </w:r>
      <w:hyperlink r:id="rId1" w:history="1">
        <w:r w:rsidRPr="00C5146F">
          <w:rPr>
            <w:rStyle w:val="Hyperlink"/>
            <w:lang w:val="fr-FR"/>
          </w:rPr>
          <w:t>A/8027</w:t>
        </w:r>
      </w:hyperlink>
      <w:r>
        <w:rPr>
          <w:lang w:val="fr-FR"/>
        </w:rPr>
        <w:t xml:space="preserve">), </w:t>
      </w:r>
      <w:r w:rsidR="00A926BD">
        <w:rPr>
          <w:lang w:val="fr-FR"/>
        </w:rPr>
        <w:t>annexe </w:t>
      </w:r>
      <w:r>
        <w:rPr>
          <w:lang w:val="fr-FR"/>
        </w:rPr>
        <w:t>II</w:t>
      </w:r>
      <w:r w:rsidR="002B2AC2" w:rsidRPr="002B2AC2">
        <w:rPr>
          <w:lang w:val="fr-FR"/>
        </w:rPr>
        <w:t>.</w:t>
      </w:r>
    </w:p>
  </w:footnote>
  <w:footnote w:id="3">
    <w:p w14:paraId="35B63CCA" w14:textId="0A38D9C8" w:rsidR="00B06318" w:rsidRPr="001616A5" w:rsidRDefault="00B06318" w:rsidP="00B06318">
      <w:pPr>
        <w:pStyle w:val="FootnoteText"/>
      </w:pPr>
      <w:r w:rsidRPr="0061226B">
        <w:rPr>
          <w:lang w:val="fr-FR"/>
        </w:rPr>
        <w:tab/>
      </w:r>
      <w:r w:rsidRPr="002B2AC2">
        <w:rPr>
          <w:rStyle w:val="FootnoteReference"/>
        </w:rPr>
        <w:footnoteRef/>
      </w:r>
      <w:r>
        <w:rPr>
          <w:lang w:val="fr-FR"/>
        </w:rPr>
        <w:tab/>
        <w:t>Ibid</w:t>
      </w:r>
      <w:r w:rsidR="002B2AC2" w:rsidRPr="002B2AC2">
        <w:rPr>
          <w:lang w:val="fr-FR"/>
        </w:rPr>
        <w:t>.</w:t>
      </w:r>
      <w:r>
        <w:rPr>
          <w:lang w:val="fr-FR"/>
        </w:rPr>
        <w:t xml:space="preserve">, vingt-sixième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2" w:history="1">
        <w:r w:rsidRPr="00C5146F">
          <w:rPr>
            <w:rStyle w:val="Hyperlink"/>
            <w:lang w:val="fr-FR"/>
          </w:rPr>
          <w:t>A/8418</w:t>
        </w:r>
      </w:hyperlink>
      <w:r>
        <w:rPr>
          <w:lang w:val="fr-FR"/>
        </w:rPr>
        <w:t xml:space="preserve">), </w:t>
      </w:r>
      <w:r w:rsidR="00A926BD">
        <w:rPr>
          <w:lang w:val="fr-FR"/>
        </w:rPr>
        <w:t>chap</w:t>
      </w:r>
      <w:r w:rsidR="002B2AC2" w:rsidRPr="002B2AC2">
        <w:rPr>
          <w:lang w:val="fr-FR"/>
        </w:rPr>
        <w:t>.</w:t>
      </w:r>
      <w:r w:rsidR="00A926BD">
        <w:rPr>
          <w:lang w:val="fr-FR"/>
        </w:rPr>
        <w:t> </w:t>
      </w:r>
      <w:r>
        <w:rPr>
          <w:lang w:val="fr-FR"/>
        </w:rPr>
        <w:t xml:space="preserve">VII, </w:t>
      </w:r>
      <w:r w:rsidR="0029623C">
        <w:rPr>
          <w:lang w:val="fr-FR"/>
        </w:rPr>
        <w:t>sect</w:t>
      </w:r>
      <w:r w:rsidR="002B2AC2" w:rsidRPr="002B2AC2">
        <w:rPr>
          <w:lang w:val="fr-FR"/>
        </w:rPr>
        <w:t>.</w:t>
      </w:r>
      <w:r w:rsidR="0029623C">
        <w:rPr>
          <w:lang w:val="fr-FR"/>
        </w:rPr>
        <w:t> </w:t>
      </w:r>
      <w:r>
        <w:rPr>
          <w:lang w:val="fr-FR"/>
        </w:rPr>
        <w:t>B</w:t>
      </w:r>
      <w:r w:rsidR="002B2AC2" w:rsidRPr="002B2AC2">
        <w:rPr>
          <w:lang w:val="fr-FR"/>
        </w:rPr>
        <w:t>.</w:t>
      </w:r>
    </w:p>
  </w:footnote>
  <w:footnote w:id="4">
    <w:p w14:paraId="2B46E454" w14:textId="7EC2A478" w:rsidR="00B06318" w:rsidRPr="001616A5" w:rsidRDefault="00B06318" w:rsidP="00B06318">
      <w:pPr>
        <w:pStyle w:val="FootnoteText"/>
      </w:pPr>
      <w:r w:rsidRPr="0061226B">
        <w:rPr>
          <w:lang w:val="fr-FR"/>
        </w:rPr>
        <w:tab/>
      </w:r>
      <w:r w:rsidRPr="002B2AC2">
        <w:rPr>
          <w:rStyle w:val="FootnoteReference"/>
        </w:rPr>
        <w:footnoteRef/>
      </w:r>
      <w:r>
        <w:rPr>
          <w:lang w:val="fr-FR"/>
        </w:rPr>
        <w:tab/>
        <w:t>Ibid</w:t>
      </w:r>
      <w:r w:rsidR="002B2AC2" w:rsidRPr="002B2AC2">
        <w:rPr>
          <w:lang w:val="fr-FR"/>
        </w:rPr>
        <w:t>.</w:t>
      </w:r>
      <w:r>
        <w:rPr>
          <w:lang w:val="fr-FR"/>
        </w:rPr>
        <w:t xml:space="preserve">, vingt-septième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3" w:history="1">
        <w:r w:rsidRPr="00C5146F">
          <w:rPr>
            <w:rStyle w:val="Hyperlink"/>
            <w:lang w:val="fr-FR"/>
          </w:rPr>
          <w:t>A/8718</w:t>
        </w:r>
      </w:hyperlink>
      <w:r>
        <w:rPr>
          <w:lang w:val="fr-FR"/>
        </w:rPr>
        <w:t xml:space="preserve">), </w:t>
      </w:r>
      <w:r w:rsidR="00A926BD">
        <w:rPr>
          <w:lang w:val="fr-FR"/>
        </w:rPr>
        <w:t>chap</w:t>
      </w:r>
      <w:r w:rsidR="002B2AC2" w:rsidRPr="002B2AC2">
        <w:rPr>
          <w:lang w:val="fr-FR"/>
        </w:rPr>
        <w:t>.</w:t>
      </w:r>
      <w:r w:rsidR="00A926BD">
        <w:rPr>
          <w:lang w:val="fr-FR"/>
        </w:rPr>
        <w:t> </w:t>
      </w:r>
      <w:r>
        <w:rPr>
          <w:lang w:val="fr-FR"/>
        </w:rPr>
        <w:t xml:space="preserve">IX, </w:t>
      </w:r>
      <w:r w:rsidR="0029623C">
        <w:rPr>
          <w:lang w:val="fr-FR"/>
        </w:rPr>
        <w:t>sect</w:t>
      </w:r>
      <w:r w:rsidR="002B2AC2" w:rsidRPr="002B2AC2">
        <w:rPr>
          <w:lang w:val="fr-FR"/>
        </w:rPr>
        <w:t>.</w:t>
      </w:r>
      <w:r w:rsidR="0029623C">
        <w:rPr>
          <w:lang w:val="fr-FR"/>
        </w:rPr>
        <w:t> </w:t>
      </w:r>
      <w:r>
        <w:rPr>
          <w:lang w:val="fr-FR"/>
        </w:rPr>
        <w:t>A</w:t>
      </w:r>
      <w:r w:rsidR="002B2AC2" w:rsidRPr="002B2AC2">
        <w:rPr>
          <w:lang w:val="fr-FR"/>
        </w:rPr>
        <w:t>.</w:t>
      </w:r>
    </w:p>
  </w:footnote>
  <w:footnote w:id="5">
    <w:p w14:paraId="59B24747" w14:textId="223C91F6" w:rsidR="00B06318" w:rsidRPr="001616A5" w:rsidRDefault="00B06318" w:rsidP="00B06318">
      <w:pPr>
        <w:pStyle w:val="FootnoteText"/>
      </w:pPr>
      <w:r w:rsidRPr="0061226B">
        <w:rPr>
          <w:lang w:val="fr-FR"/>
        </w:rPr>
        <w:tab/>
      </w:r>
      <w:r w:rsidRPr="002B2AC2">
        <w:rPr>
          <w:rStyle w:val="FootnoteReference"/>
        </w:rPr>
        <w:footnoteRef/>
      </w:r>
      <w:r>
        <w:rPr>
          <w:lang w:val="fr-FR"/>
        </w:rPr>
        <w:tab/>
        <w:t>Ibid</w:t>
      </w:r>
      <w:r w:rsidR="002B2AC2" w:rsidRPr="002B2AC2">
        <w:rPr>
          <w:lang w:val="fr-FR"/>
        </w:rPr>
        <w:t>.</w:t>
      </w:r>
    </w:p>
  </w:footnote>
  <w:footnote w:id="6">
    <w:p w14:paraId="276543B0" w14:textId="5A554085" w:rsidR="00B06318" w:rsidRPr="001616A5" w:rsidRDefault="00B06318" w:rsidP="00B06318">
      <w:pPr>
        <w:pStyle w:val="FootnoteText"/>
      </w:pPr>
      <w:r w:rsidRPr="0061226B">
        <w:rPr>
          <w:lang w:val="fr-FR"/>
        </w:rPr>
        <w:tab/>
      </w:r>
      <w:r w:rsidRPr="002B2AC2">
        <w:rPr>
          <w:rStyle w:val="FootnoteReference"/>
        </w:rPr>
        <w:footnoteRef/>
      </w:r>
      <w:r>
        <w:rPr>
          <w:lang w:val="fr-FR"/>
        </w:rPr>
        <w:tab/>
        <w:t>Documents officiels de l</w:t>
      </w:r>
      <w:r w:rsidR="0029623C">
        <w:rPr>
          <w:lang w:val="fr-FR"/>
        </w:rPr>
        <w:t>’</w:t>
      </w:r>
      <w:r>
        <w:rPr>
          <w:lang w:val="fr-FR"/>
        </w:rPr>
        <w:t xml:space="preserve">Assemblée générale, vingt-huitième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4" w:history="1">
        <w:r w:rsidRPr="00C5146F">
          <w:rPr>
            <w:rStyle w:val="Hyperlink"/>
            <w:lang w:val="fr-FR"/>
          </w:rPr>
          <w:t>A/9018</w:t>
        </w:r>
      </w:hyperlink>
      <w:r>
        <w:rPr>
          <w:lang w:val="fr-FR"/>
        </w:rPr>
        <w:t xml:space="preserve">), </w:t>
      </w:r>
      <w:r w:rsidR="00A926BD">
        <w:rPr>
          <w:lang w:val="fr-FR"/>
        </w:rPr>
        <w:t>chap</w:t>
      </w:r>
      <w:r w:rsidR="002B2AC2" w:rsidRPr="002B2AC2">
        <w:rPr>
          <w:lang w:val="fr-FR"/>
        </w:rPr>
        <w:t>.</w:t>
      </w:r>
      <w:r w:rsidR="00A926BD">
        <w:rPr>
          <w:lang w:val="fr-FR"/>
        </w:rPr>
        <w:t> </w:t>
      </w:r>
      <w:r>
        <w:rPr>
          <w:lang w:val="fr-FR"/>
        </w:rPr>
        <w:t xml:space="preserve">X, </w:t>
      </w:r>
      <w:r w:rsidR="0029623C">
        <w:rPr>
          <w:lang w:val="fr-FR"/>
        </w:rPr>
        <w:t>sect</w:t>
      </w:r>
      <w:r w:rsidR="002B2AC2" w:rsidRPr="002B2AC2">
        <w:rPr>
          <w:lang w:val="fr-FR"/>
        </w:rPr>
        <w:t>.</w:t>
      </w:r>
      <w:r w:rsidR="0029623C">
        <w:rPr>
          <w:lang w:val="fr-FR"/>
        </w:rPr>
        <w:t> </w:t>
      </w:r>
      <w:r>
        <w:rPr>
          <w:lang w:val="fr-FR"/>
        </w:rPr>
        <w:t>A</w:t>
      </w:r>
      <w:r w:rsidR="002B2AC2" w:rsidRPr="002B2AC2">
        <w:rPr>
          <w:lang w:val="fr-FR"/>
        </w:rPr>
        <w:t>.</w:t>
      </w:r>
    </w:p>
  </w:footnote>
  <w:footnote w:id="7">
    <w:p w14:paraId="72E2890E" w14:textId="72506763" w:rsidR="00B06318" w:rsidRPr="001616A5" w:rsidRDefault="00B06318" w:rsidP="00B06318">
      <w:pPr>
        <w:pStyle w:val="FootnoteText"/>
      </w:pPr>
      <w:r w:rsidRPr="0061226B">
        <w:rPr>
          <w:lang w:val="fr-FR"/>
        </w:rPr>
        <w:tab/>
      </w:r>
      <w:r w:rsidRPr="002B2AC2">
        <w:rPr>
          <w:rStyle w:val="FootnoteReference"/>
        </w:rPr>
        <w:footnoteRef/>
      </w:r>
      <w:r>
        <w:rPr>
          <w:lang w:val="fr-FR"/>
        </w:rPr>
        <w:tab/>
        <w:t>Ibid</w:t>
      </w:r>
      <w:r w:rsidR="002B2AC2" w:rsidRPr="002B2AC2">
        <w:rPr>
          <w:lang w:val="fr-FR"/>
        </w:rPr>
        <w:t>.</w:t>
      </w:r>
    </w:p>
  </w:footnote>
  <w:footnote w:id="8">
    <w:p w14:paraId="77B0E148" w14:textId="4F98D80F" w:rsidR="00B06318" w:rsidRPr="001616A5" w:rsidRDefault="00B06318" w:rsidP="00B06318">
      <w:pPr>
        <w:pStyle w:val="FootnoteText"/>
      </w:pPr>
      <w:r w:rsidRPr="0061226B">
        <w:rPr>
          <w:lang w:val="fr-FR"/>
        </w:rPr>
        <w:tab/>
      </w:r>
      <w:r w:rsidRPr="002B2AC2">
        <w:rPr>
          <w:rStyle w:val="FootnoteReference"/>
        </w:rPr>
        <w:footnoteRef/>
      </w:r>
      <w:r>
        <w:rPr>
          <w:lang w:val="fr-FR"/>
        </w:rPr>
        <w:tab/>
        <w:t>Documents officiels de l</w:t>
      </w:r>
      <w:r w:rsidR="0029623C">
        <w:rPr>
          <w:lang w:val="fr-FR"/>
        </w:rPr>
        <w:t>’</w:t>
      </w:r>
      <w:r>
        <w:rPr>
          <w:lang w:val="fr-FR"/>
        </w:rPr>
        <w:t xml:space="preserve">Assemblée générale, trente-troisième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5" w:history="1">
        <w:r w:rsidRPr="00C5146F">
          <w:rPr>
            <w:rStyle w:val="Hyperlink"/>
            <w:lang w:val="fr-FR"/>
          </w:rPr>
          <w:t>A/33/18</w:t>
        </w:r>
      </w:hyperlink>
      <w:r>
        <w:rPr>
          <w:lang w:val="fr-FR"/>
        </w:rPr>
        <w:t xml:space="preserve">), </w:t>
      </w:r>
      <w:r w:rsidR="00A926BD">
        <w:rPr>
          <w:lang w:val="fr-FR"/>
        </w:rPr>
        <w:t>chap</w:t>
      </w:r>
      <w:r w:rsidR="002B2AC2" w:rsidRPr="002B2AC2">
        <w:rPr>
          <w:lang w:val="fr-FR"/>
        </w:rPr>
        <w:t>.</w:t>
      </w:r>
      <w:r w:rsidR="00A926BD">
        <w:rPr>
          <w:lang w:val="fr-FR"/>
        </w:rPr>
        <w:t> </w:t>
      </w:r>
      <w:r>
        <w:rPr>
          <w:lang w:val="fr-FR"/>
        </w:rPr>
        <w:t xml:space="preserve">X, </w:t>
      </w:r>
      <w:r w:rsidR="0029623C">
        <w:rPr>
          <w:lang w:val="fr-FR"/>
        </w:rPr>
        <w:t>sect</w:t>
      </w:r>
      <w:r w:rsidR="002B2AC2" w:rsidRPr="002B2AC2">
        <w:rPr>
          <w:lang w:val="fr-FR"/>
        </w:rPr>
        <w:t>.</w:t>
      </w:r>
      <w:r w:rsidR="0029623C">
        <w:rPr>
          <w:lang w:val="fr-FR"/>
        </w:rPr>
        <w:t> </w:t>
      </w:r>
      <w:r>
        <w:rPr>
          <w:lang w:val="fr-FR"/>
        </w:rPr>
        <w:t>A</w:t>
      </w:r>
      <w:r w:rsidR="002B2AC2" w:rsidRPr="002B2AC2">
        <w:rPr>
          <w:lang w:val="fr-FR"/>
        </w:rPr>
        <w:t>.</w:t>
      </w:r>
    </w:p>
  </w:footnote>
  <w:footnote w:id="9">
    <w:p w14:paraId="57BF8975" w14:textId="2D19A62B" w:rsidR="00B06318" w:rsidRPr="001616A5" w:rsidRDefault="00B06318" w:rsidP="00B06318">
      <w:pPr>
        <w:pStyle w:val="FootnoteText"/>
      </w:pPr>
      <w:r w:rsidRPr="0061226B">
        <w:rPr>
          <w:lang w:val="fr-FR"/>
        </w:rPr>
        <w:tab/>
      </w:r>
      <w:r w:rsidRPr="002B2AC2">
        <w:rPr>
          <w:rStyle w:val="FootnoteReference"/>
        </w:rPr>
        <w:footnoteRef/>
      </w:r>
      <w:r>
        <w:rPr>
          <w:lang w:val="fr-FR"/>
        </w:rPr>
        <w:tab/>
        <w:t>Ibid</w:t>
      </w:r>
      <w:r w:rsidR="002B2AC2" w:rsidRPr="002B2AC2">
        <w:rPr>
          <w:lang w:val="fr-FR"/>
        </w:rPr>
        <w:t>.</w:t>
      </w:r>
    </w:p>
  </w:footnote>
  <w:footnote w:id="10">
    <w:p w14:paraId="6A09228C" w14:textId="7C622A2C" w:rsidR="00B06318" w:rsidRPr="001616A5" w:rsidRDefault="00B06318" w:rsidP="00B06318">
      <w:pPr>
        <w:pStyle w:val="FootnoteText"/>
      </w:pPr>
      <w:r w:rsidRPr="0061226B">
        <w:rPr>
          <w:lang w:val="fr-FR"/>
        </w:rPr>
        <w:tab/>
      </w:r>
      <w:r w:rsidRPr="002B2AC2">
        <w:rPr>
          <w:rStyle w:val="FootnoteReference"/>
        </w:rPr>
        <w:footnoteRef/>
      </w:r>
      <w:r>
        <w:rPr>
          <w:lang w:val="fr-FR"/>
        </w:rPr>
        <w:tab/>
        <w:t>Documents officiels de l</w:t>
      </w:r>
      <w:r w:rsidR="0029623C">
        <w:rPr>
          <w:lang w:val="fr-FR"/>
        </w:rPr>
        <w:t>’</w:t>
      </w:r>
      <w:r>
        <w:rPr>
          <w:lang w:val="fr-FR"/>
        </w:rPr>
        <w:t xml:space="preserve">Assemblée générale, trente-huitième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6" w:history="1">
        <w:r w:rsidRPr="00C5146F">
          <w:rPr>
            <w:rStyle w:val="Hyperlink"/>
            <w:lang w:val="fr-FR"/>
          </w:rPr>
          <w:t>A/38/18</w:t>
        </w:r>
      </w:hyperlink>
      <w:r>
        <w:rPr>
          <w:lang w:val="fr-FR"/>
        </w:rPr>
        <w:t xml:space="preserve">), </w:t>
      </w:r>
      <w:r w:rsidR="00A926BD">
        <w:rPr>
          <w:lang w:val="fr-FR"/>
        </w:rPr>
        <w:t>annexe </w:t>
      </w:r>
      <w:r>
        <w:rPr>
          <w:lang w:val="fr-FR"/>
        </w:rPr>
        <w:t>III</w:t>
      </w:r>
      <w:r w:rsidR="002B2AC2" w:rsidRPr="002B2AC2">
        <w:rPr>
          <w:lang w:val="fr-FR"/>
        </w:rPr>
        <w:t>.</w:t>
      </w:r>
    </w:p>
  </w:footnote>
  <w:footnote w:id="11">
    <w:p w14:paraId="7B7F34EA" w14:textId="502AE887" w:rsidR="00B06318" w:rsidRPr="001616A5" w:rsidRDefault="00B06318" w:rsidP="00B06318">
      <w:pPr>
        <w:pStyle w:val="FootnoteText"/>
      </w:pPr>
      <w:r w:rsidRPr="0061226B">
        <w:rPr>
          <w:lang w:val="fr-FR"/>
        </w:rPr>
        <w:tab/>
      </w:r>
      <w:r w:rsidRPr="002B2AC2">
        <w:rPr>
          <w:rStyle w:val="FootnoteReference"/>
        </w:rPr>
        <w:footnoteRef/>
      </w:r>
      <w:r>
        <w:rPr>
          <w:lang w:val="fr-FR"/>
        </w:rPr>
        <w:tab/>
        <w:t>Ibid</w:t>
      </w:r>
      <w:r w:rsidR="002B2AC2" w:rsidRPr="002B2AC2">
        <w:rPr>
          <w:lang w:val="fr-FR"/>
        </w:rPr>
        <w:t>.</w:t>
      </w:r>
    </w:p>
  </w:footnote>
  <w:footnote w:id="12">
    <w:p w14:paraId="5A1DEFF7" w14:textId="1831241C" w:rsidR="00B06318" w:rsidRPr="001616A5" w:rsidRDefault="00B06318" w:rsidP="00B06318">
      <w:pPr>
        <w:pStyle w:val="FootnoteText"/>
      </w:pPr>
      <w:r>
        <w:rPr>
          <w:lang w:val="fr-FR"/>
        </w:rPr>
        <w:tab/>
      </w:r>
      <w:r w:rsidRPr="002B2AC2">
        <w:rPr>
          <w:rStyle w:val="FootnoteReference"/>
        </w:rPr>
        <w:footnoteRef/>
      </w:r>
      <w:r>
        <w:rPr>
          <w:lang w:val="fr-FR"/>
        </w:rPr>
        <w:tab/>
        <w:t>Ibid</w:t>
      </w:r>
      <w:r w:rsidR="002B2AC2" w:rsidRPr="002B2AC2">
        <w:rPr>
          <w:lang w:val="fr-FR"/>
        </w:rPr>
        <w:t>.</w:t>
      </w:r>
    </w:p>
  </w:footnote>
  <w:footnote w:id="13">
    <w:p w14:paraId="498BB36B" w14:textId="1655F120" w:rsidR="00B06318" w:rsidRPr="001616A5" w:rsidRDefault="00B06318" w:rsidP="00B06318">
      <w:pPr>
        <w:pStyle w:val="FootnoteText"/>
      </w:pPr>
      <w:r>
        <w:rPr>
          <w:lang w:val="fr-FR"/>
        </w:rPr>
        <w:tab/>
      </w:r>
      <w:r w:rsidRPr="002B2AC2">
        <w:rPr>
          <w:rStyle w:val="FootnoteReference"/>
        </w:rPr>
        <w:footnoteRef/>
      </w:r>
      <w:r>
        <w:rPr>
          <w:lang w:val="fr-FR"/>
        </w:rPr>
        <w:tab/>
        <w:t>Ibid</w:t>
      </w:r>
      <w:r w:rsidR="002B2AC2" w:rsidRPr="002B2AC2">
        <w:rPr>
          <w:lang w:val="fr-FR"/>
        </w:rPr>
        <w:t>.</w:t>
      </w:r>
    </w:p>
  </w:footnote>
  <w:footnote w:id="14">
    <w:p w14:paraId="0F6EDDCD" w14:textId="5B0C06BE" w:rsidR="00B06318" w:rsidRPr="001616A5" w:rsidRDefault="00B06318" w:rsidP="00B06318">
      <w:pPr>
        <w:pStyle w:val="FootnoteText"/>
      </w:pPr>
      <w:r>
        <w:rPr>
          <w:lang w:val="fr-FR"/>
        </w:rPr>
        <w:tab/>
      </w:r>
      <w:r w:rsidRPr="002B2AC2">
        <w:rPr>
          <w:rStyle w:val="FootnoteReference"/>
        </w:rPr>
        <w:footnoteRef/>
      </w:r>
      <w:r>
        <w:rPr>
          <w:lang w:val="fr-FR"/>
        </w:rPr>
        <w:tab/>
        <w:t>Documents officiels de l</w:t>
      </w:r>
      <w:r w:rsidR="0029623C">
        <w:rPr>
          <w:lang w:val="fr-FR"/>
        </w:rPr>
        <w:t>’</w:t>
      </w:r>
      <w:r>
        <w:rPr>
          <w:lang w:val="fr-FR"/>
        </w:rPr>
        <w:t xml:space="preserve">Assemblée générale, trente-neuvième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7" w:history="1">
        <w:r w:rsidRPr="00C5146F">
          <w:rPr>
            <w:rStyle w:val="Hyperlink"/>
            <w:lang w:val="fr-FR"/>
          </w:rPr>
          <w:t>A/39/18</w:t>
        </w:r>
      </w:hyperlink>
      <w:r>
        <w:rPr>
          <w:lang w:val="fr-FR"/>
        </w:rPr>
        <w:t xml:space="preserve">), </w:t>
      </w:r>
      <w:r w:rsidR="00A926BD">
        <w:rPr>
          <w:lang w:val="fr-FR"/>
        </w:rPr>
        <w:t>chap</w:t>
      </w:r>
      <w:r w:rsidR="002B2AC2" w:rsidRPr="002B2AC2">
        <w:rPr>
          <w:lang w:val="fr-FR"/>
        </w:rPr>
        <w:t>.</w:t>
      </w:r>
      <w:r w:rsidR="00A926BD">
        <w:rPr>
          <w:lang w:val="fr-FR"/>
        </w:rPr>
        <w:t> </w:t>
      </w:r>
      <w:r>
        <w:rPr>
          <w:lang w:val="fr-FR"/>
        </w:rPr>
        <w:t>III</w:t>
      </w:r>
      <w:r w:rsidR="002B2AC2" w:rsidRPr="002B2AC2">
        <w:rPr>
          <w:lang w:val="fr-FR"/>
        </w:rPr>
        <w:t>.</w:t>
      </w:r>
    </w:p>
  </w:footnote>
  <w:footnote w:id="15">
    <w:p w14:paraId="2B3FB15A" w14:textId="741E5A3A" w:rsidR="00B06318" w:rsidRPr="001616A5" w:rsidRDefault="00B06318" w:rsidP="00B06318">
      <w:pPr>
        <w:pStyle w:val="FootnoteText"/>
      </w:pPr>
      <w:r>
        <w:rPr>
          <w:lang w:val="fr-FR"/>
        </w:rPr>
        <w:tab/>
      </w:r>
      <w:r w:rsidRPr="002B2AC2">
        <w:rPr>
          <w:rStyle w:val="FootnoteReference"/>
        </w:rPr>
        <w:footnoteRef/>
      </w:r>
      <w:r>
        <w:rPr>
          <w:lang w:val="fr-FR"/>
        </w:rPr>
        <w:tab/>
        <w:t>Ibid</w:t>
      </w:r>
      <w:r w:rsidR="002B2AC2" w:rsidRPr="002B2AC2">
        <w:rPr>
          <w:lang w:val="fr-FR"/>
        </w:rPr>
        <w:t>.</w:t>
      </w:r>
    </w:p>
  </w:footnote>
  <w:footnote w:id="16">
    <w:p w14:paraId="4583A628" w14:textId="6434C9CC" w:rsidR="00B06318" w:rsidRPr="001616A5" w:rsidRDefault="00B06318" w:rsidP="00B06318">
      <w:pPr>
        <w:pStyle w:val="FootnoteText"/>
      </w:pPr>
      <w:r>
        <w:rPr>
          <w:lang w:val="fr-FR"/>
        </w:rPr>
        <w:tab/>
      </w:r>
      <w:r w:rsidRPr="002B2AC2">
        <w:rPr>
          <w:rStyle w:val="FootnoteReference"/>
        </w:rPr>
        <w:footnoteRef/>
      </w:r>
      <w:r>
        <w:rPr>
          <w:lang w:val="fr-FR"/>
        </w:rPr>
        <w:tab/>
        <w:t>Ibid</w:t>
      </w:r>
      <w:r w:rsidR="002B2AC2" w:rsidRPr="002B2AC2">
        <w:rPr>
          <w:lang w:val="fr-FR"/>
        </w:rPr>
        <w:t>.</w:t>
      </w:r>
    </w:p>
  </w:footnote>
  <w:footnote w:id="17">
    <w:p w14:paraId="668A2BEA" w14:textId="09B5802F" w:rsidR="00B06318" w:rsidRPr="001616A5" w:rsidRDefault="00B06318" w:rsidP="00B06318">
      <w:pPr>
        <w:pStyle w:val="FootnoteText"/>
      </w:pPr>
      <w:r>
        <w:rPr>
          <w:lang w:val="fr-FR"/>
        </w:rPr>
        <w:tab/>
      </w:r>
      <w:r w:rsidRPr="002B2AC2">
        <w:rPr>
          <w:rStyle w:val="FootnoteReference"/>
        </w:rPr>
        <w:footnoteRef/>
      </w:r>
      <w:r>
        <w:rPr>
          <w:lang w:val="fr-FR"/>
        </w:rPr>
        <w:tab/>
        <w:t>Ibid</w:t>
      </w:r>
      <w:r w:rsidR="002B2AC2" w:rsidRPr="002B2AC2">
        <w:rPr>
          <w:lang w:val="fr-FR"/>
        </w:rPr>
        <w:t>.</w:t>
      </w:r>
    </w:p>
  </w:footnote>
  <w:footnote w:id="18">
    <w:p w14:paraId="5DC3929D" w14:textId="7FBCCACB" w:rsidR="00B06318" w:rsidRPr="001616A5" w:rsidRDefault="00B06318" w:rsidP="00B06318">
      <w:pPr>
        <w:pStyle w:val="FootnoteText"/>
      </w:pPr>
      <w:r w:rsidRPr="00BE2F46">
        <w:rPr>
          <w:lang w:val="fr-FR"/>
        </w:rPr>
        <w:tab/>
      </w:r>
      <w:r w:rsidRPr="002B2AC2">
        <w:rPr>
          <w:rStyle w:val="FootnoteReference"/>
        </w:rPr>
        <w:footnoteRef/>
      </w:r>
      <w:r>
        <w:rPr>
          <w:lang w:val="fr-FR"/>
        </w:rPr>
        <w:tab/>
        <w:t>Documents officiels de l</w:t>
      </w:r>
      <w:r w:rsidR="0029623C">
        <w:rPr>
          <w:lang w:val="fr-FR"/>
        </w:rPr>
        <w:t>’</w:t>
      </w:r>
      <w:r>
        <w:rPr>
          <w:lang w:val="fr-FR"/>
        </w:rPr>
        <w:t xml:space="preserve">Assemblée générale, quarante-huitième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8" w:history="1">
        <w:r w:rsidRPr="00C5146F">
          <w:rPr>
            <w:rStyle w:val="Hyperlink"/>
            <w:lang w:val="fr-FR"/>
          </w:rPr>
          <w:t>A/48/18</w:t>
        </w:r>
      </w:hyperlink>
      <w:r>
        <w:rPr>
          <w:lang w:val="fr-FR"/>
        </w:rPr>
        <w:t xml:space="preserve">), </w:t>
      </w:r>
      <w:r w:rsidR="00A926BD">
        <w:rPr>
          <w:lang w:val="fr-FR"/>
        </w:rPr>
        <w:t>annexe </w:t>
      </w:r>
      <w:r>
        <w:rPr>
          <w:lang w:val="fr-FR"/>
        </w:rPr>
        <w:t>V</w:t>
      </w:r>
      <w:r w:rsidR="002B2AC2" w:rsidRPr="002B2AC2">
        <w:rPr>
          <w:lang w:val="fr-FR"/>
        </w:rPr>
        <w:t>.</w:t>
      </w:r>
    </w:p>
  </w:footnote>
  <w:footnote w:id="19">
    <w:p w14:paraId="32DC6C60" w14:textId="5A39BA1F" w:rsidR="00B06318" w:rsidRPr="001616A5" w:rsidRDefault="00B06318" w:rsidP="00B06318">
      <w:pPr>
        <w:pStyle w:val="FootnoteText"/>
      </w:pPr>
      <w:r w:rsidRPr="00BE2F46">
        <w:rPr>
          <w:lang w:val="fr-FR"/>
        </w:rPr>
        <w:tab/>
      </w:r>
      <w:r w:rsidRPr="002B2AC2">
        <w:rPr>
          <w:rStyle w:val="FootnoteReference"/>
        </w:rPr>
        <w:footnoteRef/>
      </w:r>
      <w:r>
        <w:rPr>
          <w:lang w:val="fr-FR"/>
        </w:rPr>
        <w:tab/>
        <w:t>Ibid</w:t>
      </w:r>
      <w:r w:rsidR="002B2AC2" w:rsidRPr="002B2AC2">
        <w:rPr>
          <w:lang w:val="fr-FR"/>
        </w:rPr>
        <w:t>.</w:t>
      </w:r>
      <w:r>
        <w:rPr>
          <w:lang w:val="fr-FR"/>
        </w:rPr>
        <w:t xml:space="preserve">, </w:t>
      </w:r>
      <w:r w:rsidR="003A59EB">
        <w:rPr>
          <w:lang w:val="fr-FR"/>
        </w:rPr>
        <w:t>c</w:t>
      </w:r>
      <w:r>
        <w:rPr>
          <w:lang w:val="fr-FR"/>
        </w:rPr>
        <w:t xml:space="preserve">inquante-cinquième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9" w:history="1">
        <w:r w:rsidRPr="00C5146F">
          <w:rPr>
            <w:rStyle w:val="Hyperlink"/>
            <w:lang w:val="fr-FR"/>
          </w:rPr>
          <w:t>A/59/18</w:t>
        </w:r>
      </w:hyperlink>
      <w:r>
        <w:rPr>
          <w:lang w:val="fr-FR"/>
        </w:rPr>
        <w:t xml:space="preserve">), </w:t>
      </w:r>
      <w:r w:rsidR="00A926BD">
        <w:rPr>
          <w:lang w:val="fr-FR"/>
        </w:rPr>
        <w:t>annexe </w:t>
      </w:r>
      <w:r>
        <w:rPr>
          <w:lang w:val="fr-FR"/>
        </w:rPr>
        <w:t>III</w:t>
      </w:r>
      <w:r w:rsidR="002B2AC2" w:rsidRPr="002B2AC2">
        <w:rPr>
          <w:lang w:val="fr-FR"/>
        </w:rPr>
        <w:t>.</w:t>
      </w:r>
    </w:p>
  </w:footnote>
  <w:footnote w:id="20">
    <w:p w14:paraId="4D366276" w14:textId="1D690786" w:rsidR="00B06318" w:rsidRPr="001616A5" w:rsidRDefault="00B06318" w:rsidP="00B06318">
      <w:pPr>
        <w:pStyle w:val="FootnoteText"/>
      </w:pPr>
      <w:r w:rsidRPr="00BE2F46">
        <w:rPr>
          <w:lang w:val="fr-FR"/>
        </w:rPr>
        <w:tab/>
      </w:r>
      <w:r w:rsidRPr="002B2AC2">
        <w:rPr>
          <w:rStyle w:val="FootnoteReference"/>
        </w:rPr>
        <w:footnoteRef/>
      </w:r>
      <w:r>
        <w:rPr>
          <w:lang w:val="fr-FR"/>
        </w:rPr>
        <w:tab/>
        <w:t>Ibid</w:t>
      </w:r>
      <w:r w:rsidR="002B2AC2" w:rsidRPr="002B2AC2">
        <w:rPr>
          <w:lang w:val="fr-FR"/>
        </w:rPr>
        <w:t>.</w:t>
      </w:r>
      <w:r>
        <w:rPr>
          <w:lang w:val="fr-FR"/>
        </w:rPr>
        <w:t xml:space="preserve">, </w:t>
      </w:r>
      <w:r w:rsidR="003A59EB">
        <w:rPr>
          <w:lang w:val="fr-FR"/>
        </w:rPr>
        <w:t>s</w:t>
      </w:r>
      <w:r>
        <w:rPr>
          <w:lang w:val="fr-FR"/>
        </w:rPr>
        <w:t xml:space="preserve">oixantième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0" w:history="1">
        <w:r w:rsidRPr="00C5146F">
          <w:rPr>
            <w:rStyle w:val="Hyperlink"/>
            <w:lang w:val="fr-FR"/>
          </w:rPr>
          <w:t>A/60/18</w:t>
        </w:r>
      </w:hyperlink>
      <w:r>
        <w:rPr>
          <w:lang w:val="fr-FR"/>
        </w:rPr>
        <w:t xml:space="preserve">), </w:t>
      </w:r>
      <w:r w:rsidR="00A926BD">
        <w:rPr>
          <w:lang w:val="fr-FR"/>
        </w:rPr>
        <w:t>annexe </w:t>
      </w:r>
      <w:r>
        <w:rPr>
          <w:lang w:val="fr-FR"/>
        </w:rPr>
        <w:t>IV</w:t>
      </w:r>
      <w:r w:rsidR="002B2AC2" w:rsidRPr="002B2AC2">
        <w:rPr>
          <w:lang w:val="fr-FR"/>
        </w:rPr>
        <w:t>.</w:t>
      </w:r>
    </w:p>
  </w:footnote>
  <w:footnote w:id="21">
    <w:p w14:paraId="3A6C1C90" w14:textId="74B591C2" w:rsidR="00B06318" w:rsidRPr="001616A5" w:rsidRDefault="00B06318" w:rsidP="00B06318">
      <w:pPr>
        <w:pStyle w:val="FootnoteText"/>
      </w:pPr>
      <w:r w:rsidRPr="00BE2F46">
        <w:rPr>
          <w:lang w:val="fr-FR"/>
        </w:rPr>
        <w:tab/>
      </w:r>
      <w:r w:rsidRPr="002B2AC2">
        <w:rPr>
          <w:rStyle w:val="FootnoteReference"/>
        </w:rPr>
        <w:footnoteRef/>
      </w:r>
      <w:r>
        <w:rPr>
          <w:lang w:val="fr-FR"/>
        </w:rPr>
        <w:tab/>
        <w:t>Ibid</w:t>
      </w:r>
      <w:r w:rsidR="002B2AC2" w:rsidRPr="002B2AC2">
        <w:rPr>
          <w:lang w:val="fr-FR"/>
        </w:rPr>
        <w:t>.</w:t>
      </w:r>
      <w:r>
        <w:rPr>
          <w:lang w:val="fr-FR"/>
        </w:rPr>
        <w:t xml:space="preserve">, </w:t>
      </w:r>
      <w:r w:rsidR="003A59EB">
        <w:rPr>
          <w:lang w:val="fr-FR"/>
        </w:rPr>
        <w:t>s</w:t>
      </w:r>
      <w:r>
        <w:rPr>
          <w:lang w:val="fr-FR"/>
        </w:rPr>
        <w:t xml:space="preserve">oixante et unième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1" w:history="1">
        <w:r w:rsidRPr="00C5146F">
          <w:rPr>
            <w:rStyle w:val="Hyperlink"/>
            <w:lang w:val="fr-FR"/>
          </w:rPr>
          <w:t>A/61/18</w:t>
        </w:r>
      </w:hyperlink>
      <w:r>
        <w:rPr>
          <w:lang w:val="fr-FR"/>
        </w:rPr>
        <w:t xml:space="preserve">), </w:t>
      </w:r>
      <w:r w:rsidR="00A926BD">
        <w:rPr>
          <w:lang w:val="fr-FR"/>
        </w:rPr>
        <w:t>annexe </w:t>
      </w:r>
      <w:r>
        <w:rPr>
          <w:lang w:val="fr-FR"/>
        </w:rPr>
        <w:t>III</w:t>
      </w:r>
      <w:r w:rsidR="002B2AC2" w:rsidRPr="002B2AC2">
        <w:rPr>
          <w:lang w:val="fr-FR"/>
        </w:rPr>
        <w:t>.</w:t>
      </w:r>
    </w:p>
  </w:footnote>
  <w:footnote w:id="22">
    <w:p w14:paraId="60909607" w14:textId="0FB962B2" w:rsidR="00B06318" w:rsidRPr="001616A5" w:rsidRDefault="00B06318" w:rsidP="00B06318">
      <w:pPr>
        <w:pStyle w:val="FootnoteText"/>
      </w:pPr>
      <w:r w:rsidRPr="00BE2F46">
        <w:rPr>
          <w:lang w:val="fr-FR"/>
        </w:rPr>
        <w:tab/>
      </w:r>
      <w:r w:rsidRPr="002B2AC2">
        <w:rPr>
          <w:rStyle w:val="FootnoteReference"/>
        </w:rPr>
        <w:footnoteRef/>
      </w:r>
      <w:r>
        <w:rPr>
          <w:lang w:val="fr-FR"/>
        </w:rPr>
        <w:tab/>
        <w:t>Ibid</w:t>
      </w:r>
      <w:r w:rsidR="002B2AC2" w:rsidRPr="002B2AC2">
        <w:rPr>
          <w:lang w:val="fr-FR"/>
        </w:rPr>
        <w:t>.</w:t>
      </w:r>
      <w:r>
        <w:rPr>
          <w:lang w:val="fr-FR"/>
        </w:rPr>
        <w:t xml:space="preserve">, </w:t>
      </w:r>
      <w:r w:rsidR="003A59EB">
        <w:rPr>
          <w:lang w:val="fr-FR"/>
        </w:rPr>
        <w:t>s</w:t>
      </w:r>
      <w:r>
        <w:rPr>
          <w:lang w:val="fr-FR"/>
        </w:rPr>
        <w:t xml:space="preserve">oixante-deuxième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2" w:history="1">
        <w:r w:rsidRPr="00C5146F">
          <w:rPr>
            <w:rStyle w:val="Hyperlink"/>
            <w:lang w:val="fr-FR"/>
          </w:rPr>
          <w:t>A/62/18</w:t>
        </w:r>
      </w:hyperlink>
      <w:r>
        <w:rPr>
          <w:lang w:val="fr-FR"/>
        </w:rPr>
        <w:t xml:space="preserve">), </w:t>
      </w:r>
      <w:r w:rsidR="00A926BD">
        <w:rPr>
          <w:lang w:val="fr-FR"/>
        </w:rPr>
        <w:t>annexe </w:t>
      </w:r>
      <w:r>
        <w:rPr>
          <w:lang w:val="fr-FR"/>
        </w:rPr>
        <w:t>IX</w:t>
      </w:r>
      <w:r w:rsidR="002B2AC2" w:rsidRPr="002B2AC2">
        <w:rPr>
          <w:lang w:val="fr-FR"/>
        </w:rPr>
        <w:t>.</w:t>
      </w:r>
    </w:p>
  </w:footnote>
  <w:footnote w:id="23">
    <w:p w14:paraId="25D882F4" w14:textId="1559245A" w:rsidR="00B06318" w:rsidRPr="001616A5" w:rsidRDefault="00B06318" w:rsidP="00B06318">
      <w:pPr>
        <w:pStyle w:val="FootnoteText"/>
      </w:pPr>
      <w:r w:rsidRPr="00BE2F46">
        <w:rPr>
          <w:lang w:val="fr-FR"/>
        </w:rPr>
        <w:tab/>
      </w:r>
      <w:r w:rsidRPr="002B2AC2">
        <w:rPr>
          <w:rStyle w:val="FootnoteReference"/>
        </w:rPr>
        <w:footnoteRef/>
      </w:r>
      <w:r>
        <w:rPr>
          <w:lang w:val="fr-FR"/>
        </w:rPr>
        <w:tab/>
        <w:t>Ibid</w:t>
      </w:r>
      <w:r w:rsidR="002B2AC2" w:rsidRPr="002B2AC2">
        <w:rPr>
          <w:lang w:val="fr-FR"/>
        </w:rPr>
        <w:t>.</w:t>
      </w:r>
      <w:r>
        <w:rPr>
          <w:lang w:val="fr-FR"/>
        </w:rPr>
        <w:t xml:space="preserve">, </w:t>
      </w:r>
      <w:r w:rsidR="003A59EB">
        <w:rPr>
          <w:lang w:val="fr-FR"/>
        </w:rPr>
        <w:t>s</w:t>
      </w:r>
      <w:r>
        <w:rPr>
          <w:lang w:val="fr-FR"/>
        </w:rPr>
        <w:t xml:space="preserve">oixante-quatorzième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3" w:history="1">
        <w:r w:rsidRPr="00C5146F">
          <w:rPr>
            <w:rStyle w:val="Hyperlink"/>
            <w:lang w:val="fr-FR"/>
          </w:rPr>
          <w:t>A/74/18</w:t>
        </w:r>
      </w:hyperlink>
      <w:r>
        <w:rPr>
          <w:lang w:val="fr-FR"/>
        </w:rPr>
        <w:t xml:space="preserve">), </w:t>
      </w:r>
      <w:r w:rsidR="00A926BD">
        <w:rPr>
          <w:lang w:val="fr-FR"/>
        </w:rPr>
        <w:t>annexe </w:t>
      </w:r>
      <w:r>
        <w:rPr>
          <w:lang w:val="fr-FR"/>
        </w:rPr>
        <w:t>II</w:t>
      </w:r>
      <w:r w:rsidR="002B2AC2" w:rsidRPr="002B2AC2">
        <w:rPr>
          <w:lang w:val="fr-FR"/>
        </w:rPr>
        <w:t>.</w:t>
      </w:r>
    </w:p>
  </w:footnote>
  <w:footnote w:id="24">
    <w:p w14:paraId="7E24A081" w14:textId="3F229B67" w:rsidR="00B06318" w:rsidRPr="001616A5" w:rsidRDefault="00B06318" w:rsidP="00B06318">
      <w:pPr>
        <w:pStyle w:val="FootnoteText"/>
      </w:pPr>
      <w:r w:rsidRPr="00BE2F46">
        <w:rPr>
          <w:lang w:val="fr-FR"/>
        </w:rPr>
        <w:tab/>
      </w:r>
      <w:r w:rsidRPr="002B2AC2">
        <w:rPr>
          <w:rStyle w:val="FootnoteReference"/>
        </w:rPr>
        <w:footnoteRef/>
      </w:r>
      <w:r>
        <w:rPr>
          <w:lang w:val="fr-FR"/>
        </w:rPr>
        <w:tab/>
        <w:t>Voir ibid</w:t>
      </w:r>
      <w:r w:rsidR="002B2AC2" w:rsidRPr="002B2AC2">
        <w:rPr>
          <w:lang w:val="fr-FR"/>
        </w:rPr>
        <w:t>.</w:t>
      </w:r>
      <w:r>
        <w:rPr>
          <w:lang w:val="fr-FR"/>
        </w:rPr>
        <w:t xml:space="preserve">, </w:t>
      </w:r>
      <w:r w:rsidR="003A59EB">
        <w:rPr>
          <w:lang w:val="fr-FR"/>
        </w:rPr>
        <w:t>s</w:t>
      </w:r>
      <w:r>
        <w:rPr>
          <w:lang w:val="fr-FR"/>
        </w:rPr>
        <w:t xml:space="preserve">oixante-seizième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4" w:history="1">
        <w:r w:rsidRPr="00C5146F">
          <w:rPr>
            <w:rStyle w:val="Hyperlink"/>
            <w:lang w:val="fr-FR"/>
          </w:rPr>
          <w:t>A/76/18</w:t>
        </w:r>
      </w:hyperlink>
      <w:r>
        <w:rPr>
          <w:lang w:val="fr-FR"/>
        </w:rPr>
        <w:t xml:space="preserve">), </w:t>
      </w:r>
      <w:r w:rsidR="00A926BD">
        <w:rPr>
          <w:lang w:val="fr-FR"/>
        </w:rPr>
        <w:t>chap</w:t>
      </w:r>
      <w:r w:rsidR="002B2AC2" w:rsidRPr="002B2AC2">
        <w:rPr>
          <w:lang w:val="fr-FR"/>
        </w:rPr>
        <w:t>.</w:t>
      </w:r>
      <w:r w:rsidR="00A926BD">
        <w:rPr>
          <w:lang w:val="fr-FR"/>
        </w:rPr>
        <w:t> </w:t>
      </w:r>
      <w:r>
        <w:rPr>
          <w:lang w:val="fr-FR"/>
        </w:rPr>
        <w:t>VI</w:t>
      </w:r>
      <w:r w:rsidR="002B2AC2" w:rsidRPr="002B2AC2">
        <w:rPr>
          <w:lang w:val="fr-FR"/>
        </w:rPr>
        <w:t>.</w:t>
      </w:r>
    </w:p>
  </w:footnote>
  <w:footnote w:id="25">
    <w:p w14:paraId="5E2E7B35" w14:textId="763073E4" w:rsidR="00B06318" w:rsidRPr="001616A5" w:rsidRDefault="00B06318" w:rsidP="00B06318">
      <w:pPr>
        <w:pStyle w:val="FootnoteText"/>
      </w:pPr>
      <w:r w:rsidRPr="00BE2F46">
        <w:rPr>
          <w:lang w:val="fr-FR"/>
        </w:rPr>
        <w:tab/>
      </w:r>
      <w:r w:rsidRPr="002B2AC2">
        <w:rPr>
          <w:rStyle w:val="FootnoteReference"/>
        </w:rPr>
        <w:footnoteRef/>
      </w:r>
      <w:r>
        <w:rPr>
          <w:lang w:val="fr-FR"/>
        </w:rPr>
        <w:tab/>
        <w:t>Voir ibid</w:t>
      </w:r>
      <w:r w:rsidR="002B2AC2" w:rsidRPr="002B2AC2">
        <w:rPr>
          <w:lang w:val="fr-FR"/>
        </w:rPr>
        <w:t>.</w:t>
      </w:r>
      <w:r>
        <w:rPr>
          <w:lang w:val="fr-FR"/>
        </w:rPr>
        <w:t xml:space="preserve">, </w:t>
      </w:r>
      <w:r w:rsidR="003A59EB">
        <w:rPr>
          <w:lang w:val="fr-FR"/>
        </w:rPr>
        <w:t>s</w:t>
      </w:r>
      <w:r>
        <w:rPr>
          <w:lang w:val="fr-FR"/>
        </w:rPr>
        <w:t xml:space="preserve">oixante-dix-septième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5" w:history="1">
        <w:r w:rsidRPr="00C5146F">
          <w:rPr>
            <w:rStyle w:val="Hyperlink"/>
            <w:lang w:val="fr-FR"/>
          </w:rPr>
          <w:t>A/77/18</w:t>
        </w:r>
      </w:hyperlink>
      <w:r>
        <w:rPr>
          <w:lang w:val="fr-FR"/>
        </w:rPr>
        <w:t xml:space="preserve">), </w:t>
      </w:r>
      <w:r w:rsidR="00A926BD">
        <w:rPr>
          <w:lang w:val="fr-FR"/>
        </w:rPr>
        <w:t>chap</w:t>
      </w:r>
      <w:r w:rsidR="002B2AC2" w:rsidRPr="002B2AC2">
        <w:rPr>
          <w:lang w:val="fr-FR"/>
        </w:rPr>
        <w:t>.</w:t>
      </w:r>
      <w:r w:rsidR="00A926BD">
        <w:rPr>
          <w:lang w:val="fr-FR"/>
        </w:rPr>
        <w:t> </w:t>
      </w:r>
      <w:r>
        <w:rPr>
          <w:lang w:val="fr-FR"/>
        </w:rPr>
        <w:t>VI</w:t>
      </w:r>
      <w:r w:rsidR="002B2AC2" w:rsidRPr="002B2AC2">
        <w:rPr>
          <w:lang w:val="fr-FR"/>
        </w:rPr>
        <w:t>.</w:t>
      </w:r>
    </w:p>
  </w:footnote>
  <w:footnote w:id="26">
    <w:p w14:paraId="38399452" w14:textId="60F5172C" w:rsidR="00B06318" w:rsidRPr="001616A5" w:rsidRDefault="00B06318" w:rsidP="00B06318">
      <w:pPr>
        <w:pStyle w:val="FootnoteText"/>
      </w:pPr>
      <w:r w:rsidRPr="00BE2F46">
        <w:rPr>
          <w:lang w:val="fr-FR"/>
        </w:rPr>
        <w:tab/>
      </w:r>
      <w:r w:rsidRPr="002B2AC2">
        <w:rPr>
          <w:rStyle w:val="FootnoteReference"/>
        </w:rPr>
        <w:footnoteRef/>
      </w:r>
      <w:r>
        <w:rPr>
          <w:lang w:val="fr-FR"/>
        </w:rPr>
        <w:tab/>
        <w:t>Voir ibid</w:t>
      </w:r>
      <w:r w:rsidR="002B2AC2" w:rsidRPr="002B2AC2">
        <w:rPr>
          <w:lang w:val="fr-FR"/>
        </w:rPr>
        <w:t>.</w:t>
      </w:r>
      <w:r>
        <w:rPr>
          <w:lang w:val="fr-FR"/>
        </w:rPr>
        <w:t xml:space="preserve">, </w:t>
      </w:r>
      <w:r w:rsidR="003A59EB">
        <w:rPr>
          <w:lang w:val="fr-FR"/>
        </w:rPr>
        <w:t>s</w:t>
      </w:r>
      <w:r>
        <w:rPr>
          <w:lang w:val="fr-FR"/>
        </w:rPr>
        <w:t xml:space="preserve">oixante-dix-huitième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6" w:history="1">
        <w:r w:rsidRPr="00C5146F">
          <w:rPr>
            <w:rStyle w:val="Hyperlink"/>
            <w:lang w:val="fr-FR"/>
          </w:rPr>
          <w:t>A/78/18</w:t>
        </w:r>
      </w:hyperlink>
      <w:r>
        <w:rPr>
          <w:lang w:val="fr-FR"/>
        </w:rPr>
        <w:t xml:space="preserve">), </w:t>
      </w:r>
      <w:r w:rsidR="00A926BD">
        <w:rPr>
          <w:lang w:val="fr-FR"/>
        </w:rPr>
        <w:t>chap</w:t>
      </w:r>
      <w:r w:rsidR="002B2AC2" w:rsidRPr="002B2AC2">
        <w:rPr>
          <w:lang w:val="fr-FR"/>
        </w:rPr>
        <w:t>.</w:t>
      </w:r>
      <w:r w:rsidR="00A926BD">
        <w:rPr>
          <w:lang w:val="fr-FR"/>
        </w:rPr>
        <w:t> </w:t>
      </w:r>
      <w:r>
        <w:rPr>
          <w:lang w:val="fr-FR"/>
        </w:rPr>
        <w:t>VI</w:t>
      </w:r>
      <w:r w:rsidR="0029623C">
        <w:rPr>
          <w:lang w:val="fr-FR"/>
        </w:rPr>
        <w:t> ;</w:t>
      </w:r>
      <w:r>
        <w:rPr>
          <w:lang w:val="fr-FR"/>
        </w:rPr>
        <w:t xml:space="preserve"> ibid</w:t>
      </w:r>
      <w:r w:rsidR="002B2AC2" w:rsidRPr="002B2AC2">
        <w:rPr>
          <w:lang w:val="fr-FR"/>
        </w:rPr>
        <w:t>.</w:t>
      </w:r>
      <w:r>
        <w:rPr>
          <w:lang w:val="fr-FR"/>
        </w:rPr>
        <w:t xml:space="preserve">, </w:t>
      </w:r>
      <w:r w:rsidR="003A59EB">
        <w:rPr>
          <w:lang w:val="fr-FR"/>
        </w:rPr>
        <w:t>s</w:t>
      </w:r>
      <w:r>
        <w:rPr>
          <w:lang w:val="fr-FR"/>
        </w:rPr>
        <w:t xml:space="preserve">oixante-dix-neuvième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7" w:history="1">
        <w:r w:rsidRPr="00C5146F">
          <w:rPr>
            <w:rStyle w:val="Hyperlink"/>
            <w:lang w:val="fr-FR"/>
          </w:rPr>
          <w:t>A/79/18</w:t>
        </w:r>
      </w:hyperlink>
      <w:r>
        <w:rPr>
          <w:lang w:val="fr-FR"/>
        </w:rPr>
        <w:t xml:space="preserve"> et </w:t>
      </w:r>
      <w:hyperlink r:id="rId18" w:history="1">
        <w:r w:rsidRPr="00C5146F">
          <w:rPr>
            <w:rStyle w:val="Hyperlink"/>
            <w:lang w:val="fr-FR"/>
          </w:rPr>
          <w:t>A/79/18/Corr</w:t>
        </w:r>
        <w:r w:rsidR="002B2AC2" w:rsidRPr="002B2AC2">
          <w:rPr>
            <w:rStyle w:val="Hyperlink"/>
            <w:lang w:val="fr-FR"/>
          </w:rPr>
          <w:t>.</w:t>
        </w:r>
        <w:r w:rsidRPr="00C5146F">
          <w:rPr>
            <w:rStyle w:val="Hyperlink"/>
            <w:lang w:val="fr-FR"/>
          </w:rPr>
          <w:t>1</w:t>
        </w:r>
      </w:hyperlink>
      <w:r>
        <w:rPr>
          <w:lang w:val="fr-FR"/>
        </w:rPr>
        <w:t xml:space="preserve">), </w:t>
      </w:r>
      <w:r w:rsidR="00A926BD">
        <w:rPr>
          <w:lang w:val="fr-FR"/>
        </w:rPr>
        <w:t>chap</w:t>
      </w:r>
      <w:r w:rsidR="002B2AC2" w:rsidRPr="002B2AC2">
        <w:rPr>
          <w:lang w:val="fr-FR"/>
        </w:rPr>
        <w:t>.</w:t>
      </w:r>
      <w:r w:rsidR="00A926BD">
        <w:rPr>
          <w:lang w:val="fr-FR"/>
        </w:rPr>
        <w:t> </w:t>
      </w:r>
      <w:r>
        <w:rPr>
          <w:lang w:val="fr-FR"/>
        </w:rPr>
        <w:t>VI</w:t>
      </w:r>
      <w:r w:rsidR="0029623C">
        <w:rPr>
          <w:lang w:val="fr-FR"/>
        </w:rPr>
        <w:t> ;</w:t>
      </w:r>
      <w:r>
        <w:rPr>
          <w:lang w:val="fr-FR"/>
        </w:rPr>
        <w:t xml:space="preserve"> ibid</w:t>
      </w:r>
      <w:r w:rsidR="002B2AC2" w:rsidRPr="002B2AC2">
        <w:rPr>
          <w:lang w:val="fr-FR"/>
        </w:rPr>
        <w:t>.</w:t>
      </w:r>
      <w:r>
        <w:rPr>
          <w:lang w:val="fr-FR"/>
        </w:rPr>
        <w:t xml:space="preserve">, </w:t>
      </w:r>
      <w:r w:rsidR="003A59EB">
        <w:rPr>
          <w:lang w:val="fr-FR"/>
        </w:rPr>
        <w:t>q</w:t>
      </w:r>
      <w:r>
        <w:rPr>
          <w:lang w:val="fr-FR"/>
        </w:rPr>
        <w:t xml:space="preserve">uatre-vingtième session, Supplément </w:t>
      </w:r>
      <w:r w:rsidR="0029623C">
        <w:rPr>
          <w:lang w:val="fr-FR"/>
        </w:rPr>
        <w:t>n</w:t>
      </w:r>
      <w:r w:rsidR="0029623C" w:rsidRPr="0029623C">
        <w:rPr>
          <w:vertAlign w:val="superscript"/>
          <w:lang w:val="fr-FR"/>
        </w:rPr>
        <w:t>o</w:t>
      </w:r>
      <w:r>
        <w:rPr>
          <w:lang w:val="fr-FR"/>
        </w:rPr>
        <w:t> </w:t>
      </w:r>
      <w:r w:rsidRPr="002B2AC2">
        <w:rPr>
          <w:lang w:val="fr-FR"/>
        </w:rPr>
        <w:t>18</w:t>
      </w:r>
      <w:r>
        <w:rPr>
          <w:lang w:val="fr-FR"/>
        </w:rPr>
        <w:t xml:space="preserve"> (</w:t>
      </w:r>
      <w:hyperlink r:id="rId19" w:history="1">
        <w:r w:rsidRPr="00C5146F">
          <w:rPr>
            <w:rStyle w:val="Hyperlink"/>
            <w:lang w:val="fr-FR"/>
          </w:rPr>
          <w:t>A/80/18</w:t>
        </w:r>
      </w:hyperlink>
      <w:r>
        <w:rPr>
          <w:lang w:val="fr-FR"/>
        </w:rPr>
        <w:t xml:space="preserve">), </w:t>
      </w:r>
      <w:r w:rsidR="00A926BD">
        <w:rPr>
          <w:lang w:val="fr-FR"/>
        </w:rPr>
        <w:t>chap</w:t>
      </w:r>
      <w:r w:rsidR="002B2AC2" w:rsidRPr="002B2AC2">
        <w:rPr>
          <w:lang w:val="fr-FR"/>
        </w:rPr>
        <w:t>.</w:t>
      </w:r>
      <w:r w:rsidR="00A926BD">
        <w:rPr>
          <w:lang w:val="fr-FR"/>
        </w:rPr>
        <w:t> </w:t>
      </w:r>
      <w:r>
        <w:rPr>
          <w:lang w:val="fr-FR"/>
        </w:rPr>
        <w:t>VI</w:t>
      </w:r>
      <w:r w:rsidR="002B2AC2" w:rsidRPr="002B2AC2">
        <w:rPr>
          <w:lang w:val="fr-FR"/>
        </w:rPr>
        <w:t>.</w:t>
      </w:r>
    </w:p>
  </w:footnote>
  <w:footnote w:id="27">
    <w:p w14:paraId="13FBCF21" w14:textId="6DCA7311" w:rsidR="00B06318" w:rsidRPr="001616A5" w:rsidRDefault="00B06318" w:rsidP="00B06318">
      <w:pPr>
        <w:pStyle w:val="FootnoteText"/>
      </w:pPr>
      <w:r>
        <w:rPr>
          <w:lang w:val="fr-FR"/>
        </w:rPr>
        <w:tab/>
      </w:r>
      <w:r w:rsidRPr="002B2AC2">
        <w:rPr>
          <w:rStyle w:val="FootnoteReference"/>
        </w:rPr>
        <w:footnoteRef/>
      </w:r>
      <w:r>
        <w:rPr>
          <w:lang w:val="fr-FR"/>
        </w:rPr>
        <w:tab/>
      </w:r>
      <w:hyperlink r:id="rId20" w:history="1">
        <w:r w:rsidRPr="00C5146F">
          <w:rPr>
            <w:rStyle w:val="Hyperlink"/>
            <w:lang w:val="fr-FR"/>
          </w:rPr>
          <w:t>A/67/222</w:t>
        </w:r>
      </w:hyperlink>
      <w:r>
        <w:rPr>
          <w:lang w:val="fr-FR"/>
        </w:rPr>
        <w:t xml:space="preserve"> et </w:t>
      </w:r>
      <w:hyperlink r:id="rId21" w:history="1">
        <w:r w:rsidRPr="00C5146F">
          <w:rPr>
            <w:rStyle w:val="Hyperlink"/>
            <w:lang w:val="fr-FR"/>
          </w:rPr>
          <w:t>A/67/222/Corr</w:t>
        </w:r>
        <w:r w:rsidR="002B2AC2" w:rsidRPr="002B2AC2">
          <w:rPr>
            <w:rStyle w:val="Hyperlink"/>
            <w:lang w:val="fr-FR"/>
          </w:rPr>
          <w:t>.</w:t>
        </w:r>
        <w:r w:rsidRPr="00C5146F">
          <w:rPr>
            <w:rStyle w:val="Hyperlink"/>
            <w:lang w:val="fr-FR"/>
          </w:rPr>
          <w:t>1</w:t>
        </w:r>
      </w:hyperlink>
      <w:r>
        <w:rPr>
          <w:lang w:val="fr-FR"/>
        </w:rPr>
        <w:t xml:space="preserve">, </w:t>
      </w:r>
      <w:r w:rsidR="00A926BD">
        <w:rPr>
          <w:lang w:val="fr-FR"/>
        </w:rPr>
        <w:t>annexe </w:t>
      </w:r>
      <w:r>
        <w:rPr>
          <w:lang w:val="fr-FR"/>
        </w:rPr>
        <w:t>I</w:t>
      </w:r>
      <w:r w:rsidR="002B2AC2" w:rsidRPr="002B2AC2">
        <w:rPr>
          <w:lang w:val="fr-FR"/>
        </w:rPr>
        <w:t>.</w:t>
      </w:r>
    </w:p>
  </w:footnote>
  <w:footnote w:id="28">
    <w:p w14:paraId="3E45E773" w14:textId="326B6E4B" w:rsidR="00B06318" w:rsidRDefault="00B06318" w:rsidP="00B06318">
      <w:pPr>
        <w:pStyle w:val="FootnoteText"/>
      </w:pPr>
      <w:r>
        <w:rPr>
          <w:lang w:val="fr-FR"/>
        </w:rPr>
        <w:tab/>
      </w:r>
      <w:r w:rsidRPr="002B2AC2">
        <w:rPr>
          <w:rStyle w:val="FootnoteReference"/>
        </w:rPr>
        <w:footnoteRef/>
      </w:r>
      <w:r>
        <w:rPr>
          <w:lang w:val="fr-FR"/>
        </w:rPr>
        <w:tab/>
      </w:r>
      <w:hyperlink r:id="rId22" w:history="1">
        <w:r w:rsidRPr="00C5146F">
          <w:rPr>
            <w:rStyle w:val="Hyperlink"/>
            <w:lang w:val="fr-FR"/>
          </w:rPr>
          <w:t>A/8718</w:t>
        </w:r>
      </w:hyperlink>
      <w:r>
        <w:rPr>
          <w:lang w:val="fr-FR"/>
        </w:rPr>
        <w:t xml:space="preserve">, </w:t>
      </w:r>
      <w:r w:rsidR="00A926BD">
        <w:rPr>
          <w:lang w:val="fr-FR"/>
        </w:rPr>
        <w:t>chap</w:t>
      </w:r>
      <w:r w:rsidR="002B2AC2" w:rsidRPr="002B2AC2">
        <w:rPr>
          <w:lang w:val="fr-FR"/>
        </w:rPr>
        <w:t>.</w:t>
      </w:r>
      <w:r w:rsidR="00A926BD">
        <w:rPr>
          <w:lang w:val="fr-FR"/>
        </w:rPr>
        <w:t> </w:t>
      </w:r>
      <w:r>
        <w:rPr>
          <w:lang w:val="fr-FR"/>
        </w:rPr>
        <w:t>IX</w:t>
      </w:r>
      <w:r w:rsidR="002B2AC2" w:rsidRPr="002B2AC2">
        <w:rPr>
          <w:lang w:val="fr-FR"/>
        </w:rPr>
        <w:t>.</w:t>
      </w:r>
      <w:r>
        <w:rPr>
          <w:lang w:val="fr-FR"/>
        </w:rPr>
        <w:t>B</w:t>
      </w:r>
      <w:r w:rsidR="002B2AC2" w:rsidRPr="002B2AC2">
        <w:rPr>
          <w:lang w:val="fr-FR"/>
        </w:rPr>
        <w:t>.</w:t>
      </w:r>
    </w:p>
  </w:footnote>
  <w:footnote w:id="29">
    <w:p w14:paraId="1ACD050A" w14:textId="405D2F0F" w:rsidR="00B06318" w:rsidRDefault="00B06318" w:rsidP="00B06318">
      <w:pPr>
        <w:pStyle w:val="FootnoteText"/>
      </w:pPr>
      <w:r>
        <w:rPr>
          <w:lang w:val="fr-FR"/>
        </w:rPr>
        <w:tab/>
      </w:r>
      <w:r w:rsidRPr="002B2AC2">
        <w:rPr>
          <w:rStyle w:val="FootnoteReference"/>
        </w:rPr>
        <w:footnoteRef/>
      </w:r>
      <w:r>
        <w:rPr>
          <w:lang w:val="fr-FR"/>
        </w:rPr>
        <w:tab/>
      </w:r>
      <w:hyperlink r:id="rId23" w:history="1">
        <w:r w:rsidRPr="00C5146F">
          <w:rPr>
            <w:rStyle w:val="Hyperlink"/>
            <w:lang w:val="fr-FR"/>
          </w:rPr>
          <w:t>A/8027</w:t>
        </w:r>
      </w:hyperlink>
      <w:r>
        <w:rPr>
          <w:lang w:val="fr-FR"/>
        </w:rPr>
        <w:t xml:space="preserve">, </w:t>
      </w:r>
      <w:r w:rsidR="00A926BD">
        <w:rPr>
          <w:lang w:val="fr-FR"/>
        </w:rPr>
        <w:t>annexe </w:t>
      </w:r>
      <w:r>
        <w:rPr>
          <w:lang w:val="fr-FR"/>
        </w:rPr>
        <w:t>IV</w:t>
      </w:r>
      <w:r w:rsidR="002B2AC2" w:rsidRPr="002B2AC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7BA1" w14:textId="3B403A65" w:rsidR="00B06318" w:rsidRPr="00B06318" w:rsidRDefault="00E73E80">
    <w:pPr>
      <w:pStyle w:val="Header"/>
    </w:pPr>
    <w:fldSimple w:instr=" TITLE  \* MERGEFORMAT ">
      <w:r w:rsidR="003D6215">
        <w:t>CERD/C/35/Rev.4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68D6C" w14:textId="51B40BEC" w:rsidR="00B06318" w:rsidRPr="00B06318" w:rsidRDefault="00E73E80" w:rsidP="00B06318">
    <w:pPr>
      <w:pStyle w:val="Header"/>
      <w:jc w:val="right"/>
    </w:pPr>
    <w:fldSimple w:instr=" TITLE  \* MERGEFORMAT ">
      <w:r w:rsidR="003D6215">
        <w:t>CERD/C/35/Rev.4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4117B6"/>
    <w:multiLevelType w:val="hybridMultilevel"/>
    <w:tmpl w:val="68DE9450"/>
    <w:lvl w:ilvl="0" w:tplc="3AAAF6A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42C8E"/>
    <w:multiLevelType w:val="hybridMultilevel"/>
    <w:tmpl w:val="287C808C"/>
    <w:lvl w:ilvl="0" w:tplc="23FCC51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33304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AF000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A821285"/>
    <w:multiLevelType w:val="hybridMultilevel"/>
    <w:tmpl w:val="1C72998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5E16A0F"/>
    <w:multiLevelType w:val="hybridMultilevel"/>
    <w:tmpl w:val="BEBA7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890CC6"/>
    <w:multiLevelType w:val="hybridMultilevel"/>
    <w:tmpl w:val="FBEC3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F47A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89668C"/>
    <w:multiLevelType w:val="hybridMultilevel"/>
    <w:tmpl w:val="285C9C0A"/>
    <w:lvl w:ilvl="0" w:tplc="B808A75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E82017"/>
    <w:multiLevelType w:val="hybridMultilevel"/>
    <w:tmpl w:val="4554372E"/>
    <w:lvl w:ilvl="0" w:tplc="CCEC30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CC752A3"/>
    <w:multiLevelType w:val="hybridMultilevel"/>
    <w:tmpl w:val="B44C77C6"/>
    <w:lvl w:ilvl="0" w:tplc="91E0D82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B7D466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FFE0DAD"/>
    <w:multiLevelType w:val="hybridMultilevel"/>
    <w:tmpl w:val="F30842EC"/>
    <w:lvl w:ilvl="0" w:tplc="1F0450B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533689224">
    <w:abstractNumId w:val="25"/>
  </w:num>
  <w:num w:numId="2" w16cid:durableId="359163255">
    <w:abstractNumId w:val="17"/>
  </w:num>
  <w:num w:numId="3" w16cid:durableId="1555461651">
    <w:abstractNumId w:val="12"/>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25"/>
  </w:num>
  <w:num w:numId="15" w16cid:durableId="753356106">
    <w:abstractNumId w:val="17"/>
  </w:num>
  <w:num w:numId="16" w16cid:durableId="845361796">
    <w:abstractNumId w:val="12"/>
  </w:num>
  <w:num w:numId="17" w16cid:durableId="253629949">
    <w:abstractNumId w:val="10"/>
  </w:num>
  <w:num w:numId="18" w16cid:durableId="1820076250">
    <w:abstractNumId w:val="22"/>
  </w:num>
  <w:num w:numId="19" w16cid:durableId="1556621660">
    <w:abstractNumId w:val="27"/>
  </w:num>
  <w:num w:numId="20" w16cid:durableId="942998942">
    <w:abstractNumId w:val="16"/>
  </w:num>
  <w:num w:numId="21" w16cid:durableId="1851988289">
    <w:abstractNumId w:val="13"/>
  </w:num>
  <w:num w:numId="22" w16cid:durableId="1268347026">
    <w:abstractNumId w:val="15"/>
  </w:num>
  <w:num w:numId="23" w16cid:durableId="1315642801">
    <w:abstractNumId w:val="21"/>
  </w:num>
  <w:num w:numId="24" w16cid:durableId="60565290">
    <w:abstractNumId w:val="11"/>
  </w:num>
  <w:num w:numId="25" w16cid:durableId="375659561">
    <w:abstractNumId w:val="28"/>
  </w:num>
  <w:num w:numId="26" w16cid:durableId="303899752">
    <w:abstractNumId w:val="14"/>
  </w:num>
  <w:num w:numId="27" w16cid:durableId="2066682288">
    <w:abstractNumId w:val="26"/>
  </w:num>
  <w:num w:numId="28" w16cid:durableId="322855307">
    <w:abstractNumId w:val="23"/>
  </w:num>
  <w:num w:numId="29" w16cid:durableId="1933974408">
    <w:abstractNumId w:val="24"/>
  </w:num>
  <w:num w:numId="30" w16cid:durableId="513685730">
    <w:abstractNumId w:val="20"/>
  </w:num>
  <w:num w:numId="31" w16cid:durableId="459806223">
    <w:abstractNumId w:val="19"/>
  </w:num>
  <w:num w:numId="32" w16cid:durableId="4005608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EF"/>
    <w:rsid w:val="00017F94"/>
    <w:rsid w:val="00023842"/>
    <w:rsid w:val="000251FF"/>
    <w:rsid w:val="000334F9"/>
    <w:rsid w:val="00060E88"/>
    <w:rsid w:val="000714FF"/>
    <w:rsid w:val="0007796D"/>
    <w:rsid w:val="000B7790"/>
    <w:rsid w:val="000C7452"/>
    <w:rsid w:val="000D7F79"/>
    <w:rsid w:val="0010501E"/>
    <w:rsid w:val="00111F2F"/>
    <w:rsid w:val="00130808"/>
    <w:rsid w:val="0014198B"/>
    <w:rsid w:val="0014365E"/>
    <w:rsid w:val="00154316"/>
    <w:rsid w:val="001650CD"/>
    <w:rsid w:val="0017216E"/>
    <w:rsid w:val="00176178"/>
    <w:rsid w:val="00180F0F"/>
    <w:rsid w:val="00183F87"/>
    <w:rsid w:val="001B4DC6"/>
    <w:rsid w:val="001E2601"/>
    <w:rsid w:val="001F347E"/>
    <w:rsid w:val="001F525A"/>
    <w:rsid w:val="00215793"/>
    <w:rsid w:val="00215BEC"/>
    <w:rsid w:val="00216E1D"/>
    <w:rsid w:val="00223272"/>
    <w:rsid w:val="0024779E"/>
    <w:rsid w:val="00262657"/>
    <w:rsid w:val="002961A8"/>
    <w:rsid w:val="0029623C"/>
    <w:rsid w:val="002B2AC2"/>
    <w:rsid w:val="002C350C"/>
    <w:rsid w:val="002C76F3"/>
    <w:rsid w:val="002E6873"/>
    <w:rsid w:val="00320084"/>
    <w:rsid w:val="00320139"/>
    <w:rsid w:val="00337BED"/>
    <w:rsid w:val="00343653"/>
    <w:rsid w:val="00362B8F"/>
    <w:rsid w:val="00373272"/>
    <w:rsid w:val="003A59EB"/>
    <w:rsid w:val="003D6215"/>
    <w:rsid w:val="003E18C1"/>
    <w:rsid w:val="003F0CE6"/>
    <w:rsid w:val="003F1BBA"/>
    <w:rsid w:val="003F38D2"/>
    <w:rsid w:val="0041086D"/>
    <w:rsid w:val="0044170F"/>
    <w:rsid w:val="00446FE5"/>
    <w:rsid w:val="00452396"/>
    <w:rsid w:val="004703E1"/>
    <w:rsid w:val="004748F7"/>
    <w:rsid w:val="004E65B6"/>
    <w:rsid w:val="004F094E"/>
    <w:rsid w:val="004F1EF4"/>
    <w:rsid w:val="00513FD6"/>
    <w:rsid w:val="005276B8"/>
    <w:rsid w:val="005505B7"/>
    <w:rsid w:val="005543A9"/>
    <w:rsid w:val="00573BE5"/>
    <w:rsid w:val="00586ED3"/>
    <w:rsid w:val="00596AA9"/>
    <w:rsid w:val="005B461F"/>
    <w:rsid w:val="00600B21"/>
    <w:rsid w:val="00616068"/>
    <w:rsid w:val="00623CA8"/>
    <w:rsid w:val="0064070E"/>
    <w:rsid w:val="00657978"/>
    <w:rsid w:val="006778F9"/>
    <w:rsid w:val="00684F4E"/>
    <w:rsid w:val="006B355C"/>
    <w:rsid w:val="006E0451"/>
    <w:rsid w:val="006E1AA7"/>
    <w:rsid w:val="006F4001"/>
    <w:rsid w:val="00702A85"/>
    <w:rsid w:val="007030BD"/>
    <w:rsid w:val="00703DA6"/>
    <w:rsid w:val="00712E6E"/>
    <w:rsid w:val="0071601D"/>
    <w:rsid w:val="00734E3B"/>
    <w:rsid w:val="00734FB8"/>
    <w:rsid w:val="0073711C"/>
    <w:rsid w:val="007739E4"/>
    <w:rsid w:val="00780585"/>
    <w:rsid w:val="00783E9F"/>
    <w:rsid w:val="007A62E6"/>
    <w:rsid w:val="00803F37"/>
    <w:rsid w:val="0080684C"/>
    <w:rsid w:val="00820E95"/>
    <w:rsid w:val="00837CE3"/>
    <w:rsid w:val="00853245"/>
    <w:rsid w:val="00867D53"/>
    <w:rsid w:val="00871C75"/>
    <w:rsid w:val="00876E1C"/>
    <w:rsid w:val="008776DC"/>
    <w:rsid w:val="008D6B9B"/>
    <w:rsid w:val="008E791D"/>
    <w:rsid w:val="00920521"/>
    <w:rsid w:val="00954A44"/>
    <w:rsid w:val="009705C8"/>
    <w:rsid w:val="00984B29"/>
    <w:rsid w:val="009A0864"/>
    <w:rsid w:val="009B7C3B"/>
    <w:rsid w:val="009D5F1A"/>
    <w:rsid w:val="00A03373"/>
    <w:rsid w:val="00A07506"/>
    <w:rsid w:val="00A30353"/>
    <w:rsid w:val="00A6240E"/>
    <w:rsid w:val="00A7673F"/>
    <w:rsid w:val="00A926BD"/>
    <w:rsid w:val="00AA55F3"/>
    <w:rsid w:val="00AB7732"/>
    <w:rsid w:val="00AC3823"/>
    <w:rsid w:val="00AC4E10"/>
    <w:rsid w:val="00AC6484"/>
    <w:rsid w:val="00AE323C"/>
    <w:rsid w:val="00AF4869"/>
    <w:rsid w:val="00B00181"/>
    <w:rsid w:val="00B06318"/>
    <w:rsid w:val="00B20AB8"/>
    <w:rsid w:val="00B256A1"/>
    <w:rsid w:val="00B524C4"/>
    <w:rsid w:val="00B765F7"/>
    <w:rsid w:val="00B817E3"/>
    <w:rsid w:val="00B84693"/>
    <w:rsid w:val="00BA0CA9"/>
    <w:rsid w:val="00BB0B66"/>
    <w:rsid w:val="00BB19C3"/>
    <w:rsid w:val="00BE6883"/>
    <w:rsid w:val="00C02897"/>
    <w:rsid w:val="00C15A30"/>
    <w:rsid w:val="00C43D52"/>
    <w:rsid w:val="00C5146F"/>
    <w:rsid w:val="00C667D8"/>
    <w:rsid w:val="00C66A8E"/>
    <w:rsid w:val="00C67A26"/>
    <w:rsid w:val="00CB5FFC"/>
    <w:rsid w:val="00CD16AA"/>
    <w:rsid w:val="00D105C4"/>
    <w:rsid w:val="00D3439C"/>
    <w:rsid w:val="00D46AC4"/>
    <w:rsid w:val="00D519A7"/>
    <w:rsid w:val="00DA7C80"/>
    <w:rsid w:val="00DB1831"/>
    <w:rsid w:val="00DB640B"/>
    <w:rsid w:val="00DC0149"/>
    <w:rsid w:val="00DD3BFD"/>
    <w:rsid w:val="00DF170C"/>
    <w:rsid w:val="00DF6678"/>
    <w:rsid w:val="00E14CE6"/>
    <w:rsid w:val="00E20ED8"/>
    <w:rsid w:val="00E374B3"/>
    <w:rsid w:val="00E526EF"/>
    <w:rsid w:val="00E67127"/>
    <w:rsid w:val="00E72399"/>
    <w:rsid w:val="00E73E80"/>
    <w:rsid w:val="00E852E5"/>
    <w:rsid w:val="00EC64E1"/>
    <w:rsid w:val="00EE59E9"/>
    <w:rsid w:val="00F660DF"/>
    <w:rsid w:val="00F72257"/>
    <w:rsid w:val="00F77D1F"/>
    <w:rsid w:val="00F91B08"/>
    <w:rsid w:val="00F95178"/>
    <w:rsid w:val="00F95C08"/>
    <w:rsid w:val="00FA4FC3"/>
    <w:rsid w:val="00FB7676"/>
    <w:rsid w:val="00FC63BE"/>
    <w:rsid w:val="00FD11A9"/>
    <w:rsid w:val="00FE4C2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6584F"/>
  <w15:docId w15:val="{4AC955DD-5056-49ED-AD9A-FF97C4406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F094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F094E"/>
    <w:rPr>
      <w:color w:val="0000FF"/>
      <w:u w:val="none"/>
    </w:rPr>
  </w:style>
  <w:style w:type="character" w:styleId="FollowedHyperlink">
    <w:name w:val="FollowedHyperlink"/>
    <w:basedOn w:val="DefaultParagraphFont"/>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
    <w:basedOn w:val="DefaultParagraphFont"/>
    <w:link w:val="Heading1"/>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evision">
    <w:name w:val="Revision"/>
    <w:hidden/>
    <w:uiPriority w:val="99"/>
    <w:semiHidden/>
    <w:rsid w:val="00B06318"/>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C51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48/18" TargetMode="External"/><Relationship Id="rId13" Type="http://schemas.openxmlformats.org/officeDocument/2006/relationships/hyperlink" Target="https://docs.un.org/fr/A/74/18" TargetMode="External"/><Relationship Id="rId18" Type="http://schemas.openxmlformats.org/officeDocument/2006/relationships/hyperlink" Target="https://docs.un.org/fr/A/79/18/Corr.1" TargetMode="External"/><Relationship Id="rId3" Type="http://schemas.openxmlformats.org/officeDocument/2006/relationships/hyperlink" Target="https://docs.un.org/fr/A/8718(SUPP)" TargetMode="External"/><Relationship Id="rId21" Type="http://schemas.openxmlformats.org/officeDocument/2006/relationships/hyperlink" Target="https://docs.un.org/fr/A/67/222/Corr.1" TargetMode="External"/><Relationship Id="rId7" Type="http://schemas.openxmlformats.org/officeDocument/2006/relationships/hyperlink" Target="https://docs.un.org/fr/A/39/18" TargetMode="External"/><Relationship Id="rId12" Type="http://schemas.openxmlformats.org/officeDocument/2006/relationships/hyperlink" Target="https://docs.un.org/fr/A/62/18" TargetMode="External"/><Relationship Id="rId17" Type="http://schemas.openxmlformats.org/officeDocument/2006/relationships/hyperlink" Target="https://docs.un.org/fr/A/79/18" TargetMode="External"/><Relationship Id="rId2" Type="http://schemas.openxmlformats.org/officeDocument/2006/relationships/hyperlink" Target="https://docs.un.org/fr/A/8418(SUPP)" TargetMode="External"/><Relationship Id="rId16" Type="http://schemas.openxmlformats.org/officeDocument/2006/relationships/hyperlink" Target="https://docs.un.org/fr/A/78/18" TargetMode="External"/><Relationship Id="rId20" Type="http://schemas.openxmlformats.org/officeDocument/2006/relationships/hyperlink" Target="https://docs.un.org/fr/A/67/222" TargetMode="External"/><Relationship Id="rId1" Type="http://schemas.openxmlformats.org/officeDocument/2006/relationships/hyperlink" Target="https://docs.un.org/fr/A/8027(SUPP)" TargetMode="External"/><Relationship Id="rId6" Type="http://schemas.openxmlformats.org/officeDocument/2006/relationships/hyperlink" Target="https://docs.un.org/fr/A/38/18" TargetMode="External"/><Relationship Id="rId11" Type="http://schemas.openxmlformats.org/officeDocument/2006/relationships/hyperlink" Target="https://docs.un.org/fr/A/61/18" TargetMode="External"/><Relationship Id="rId5" Type="http://schemas.openxmlformats.org/officeDocument/2006/relationships/hyperlink" Target="https://docs.un.org/fr/A/33/18" TargetMode="External"/><Relationship Id="rId15" Type="http://schemas.openxmlformats.org/officeDocument/2006/relationships/hyperlink" Target="https://docs.un.org/fr/A/77/18" TargetMode="External"/><Relationship Id="rId23" Type="http://schemas.openxmlformats.org/officeDocument/2006/relationships/hyperlink" Target="https://docs.un.org/fr/A/8027(SUPP)" TargetMode="External"/><Relationship Id="rId10" Type="http://schemas.openxmlformats.org/officeDocument/2006/relationships/hyperlink" Target="https://docs.un.org/fr/A/60/18" TargetMode="External"/><Relationship Id="rId19" Type="http://schemas.openxmlformats.org/officeDocument/2006/relationships/hyperlink" Target="https://docs.un.org/fr/A/80/18" TargetMode="External"/><Relationship Id="rId4" Type="http://schemas.openxmlformats.org/officeDocument/2006/relationships/hyperlink" Target="https://docs.un.org/fr/A/9018(SUPP)" TargetMode="External"/><Relationship Id="rId9" Type="http://schemas.openxmlformats.org/officeDocument/2006/relationships/hyperlink" Target="https://docs.un.org/fr/A/59/18" TargetMode="External"/><Relationship Id="rId14" Type="http://schemas.openxmlformats.org/officeDocument/2006/relationships/hyperlink" Target="https://docs.un.org/fr/A/76/18" TargetMode="External"/><Relationship Id="rId22" Type="http://schemas.openxmlformats.org/officeDocument/2006/relationships/hyperlink" Target="https://docs.un.org/fr/A/8718(SUP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C63B6-1BFE-424D-9FD2-DC767D67A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14969</Words>
  <Characters>80375</Characters>
  <Application>Microsoft Office Word</Application>
  <DocSecurity>0</DocSecurity>
  <Lines>1513</Lines>
  <Paragraphs>766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CERD/C/35/Rev.4</vt:lpstr>
      <vt:lpstr/>
    </vt:vector>
  </TitlesOfParts>
  <Company>DCM</Company>
  <LinksUpToDate>false</LinksUpToDate>
  <CharactersWithSpaces>95518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CERD/C/35/Rev.4</dc:title>
  <dc:subject/>
  <dc:creator>Luisa PENA-MONTERO</dc:creator>
  <cp:keywords/>
  <cp:lastModifiedBy>Luisa PENA-MONTERO</cp:lastModifiedBy>
  <cp:revision>3</cp:revision>
  <cp:lastPrinted>2025-09-05T13:30:00Z</cp:lastPrinted>
  <dcterms:created xsi:type="dcterms:W3CDTF">2025-09-05T13:30:00Z</dcterms:created>
  <dcterms:modified xsi:type="dcterms:W3CDTF">2025-09-05T13:30:00Z</dcterms:modified>
</cp:coreProperties>
</file>