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1234D50" w14:textId="77777777" w:rsidTr="00FC1527">
        <w:trPr>
          <w:cantSplit/>
          <w:trHeight w:hRule="exact" w:val="851"/>
        </w:trPr>
        <w:tc>
          <w:tcPr>
            <w:tcW w:w="1276" w:type="dxa"/>
            <w:tcBorders>
              <w:bottom w:val="single" w:sz="4" w:space="0" w:color="auto"/>
            </w:tcBorders>
            <w:vAlign w:val="bottom"/>
          </w:tcPr>
          <w:p w14:paraId="0D15AD68" w14:textId="36FE782A" w:rsidR="00A43F01" w:rsidRDefault="00A43F01" w:rsidP="00FC1527">
            <w:pPr>
              <w:spacing w:after="80"/>
            </w:pPr>
          </w:p>
        </w:tc>
        <w:tc>
          <w:tcPr>
            <w:tcW w:w="2268" w:type="dxa"/>
            <w:tcBorders>
              <w:bottom w:val="single" w:sz="4" w:space="0" w:color="auto"/>
            </w:tcBorders>
            <w:vAlign w:val="bottom"/>
          </w:tcPr>
          <w:p w14:paraId="13AA16D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3C234D" w14:textId="77777777" w:rsidR="00A43F01" w:rsidRPr="006E4EE9" w:rsidRDefault="00C64E3A" w:rsidP="00C64E3A">
            <w:pPr>
              <w:suppressAutoHyphens w:val="0"/>
              <w:spacing w:after="20" w:line="240" w:lineRule="atLeast"/>
              <w:jc w:val="right"/>
            </w:pPr>
            <w:r w:rsidRPr="00C64E3A">
              <w:rPr>
                <w:sz w:val="40"/>
              </w:rPr>
              <w:t>CAT</w:t>
            </w:r>
            <w:r>
              <w:t>/C/73/1/Corr.1</w:t>
            </w:r>
          </w:p>
        </w:tc>
      </w:tr>
      <w:tr w:rsidR="00A43F01" w14:paraId="3C3C2EEF" w14:textId="77777777" w:rsidTr="00FC1527">
        <w:trPr>
          <w:cantSplit/>
          <w:trHeight w:hRule="exact" w:val="2835"/>
        </w:trPr>
        <w:tc>
          <w:tcPr>
            <w:tcW w:w="1276" w:type="dxa"/>
            <w:tcBorders>
              <w:top w:val="single" w:sz="4" w:space="0" w:color="auto"/>
              <w:bottom w:val="single" w:sz="12" w:space="0" w:color="auto"/>
            </w:tcBorders>
          </w:tcPr>
          <w:p w14:paraId="0259D826" w14:textId="77777777" w:rsidR="00A43F01" w:rsidRDefault="00A43F01" w:rsidP="00FC1527">
            <w:pPr>
              <w:spacing w:before="120"/>
              <w:jc w:val="center"/>
            </w:pPr>
            <w:r>
              <w:rPr>
                <w:noProof/>
                <w:lang w:eastAsia="en-GB"/>
              </w:rPr>
              <w:drawing>
                <wp:inline distT="0" distB="0" distL="0" distR="0" wp14:anchorId="5475B062" wp14:editId="41FC860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C5D45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F70D437" w14:textId="77777777" w:rsidR="00A43F01" w:rsidRDefault="00C64E3A" w:rsidP="00C64E3A">
            <w:pPr>
              <w:suppressAutoHyphens w:val="0"/>
              <w:spacing w:before="240"/>
            </w:pPr>
            <w:r>
              <w:t>Distr.: General</w:t>
            </w:r>
          </w:p>
          <w:p w14:paraId="268A506C" w14:textId="77777777" w:rsidR="00C64E3A" w:rsidRDefault="00C64E3A" w:rsidP="00C64E3A">
            <w:pPr>
              <w:suppressAutoHyphens w:val="0"/>
            </w:pPr>
            <w:r>
              <w:t>24 March 2022</w:t>
            </w:r>
          </w:p>
          <w:p w14:paraId="233BFE40" w14:textId="77777777" w:rsidR="00C64E3A" w:rsidRDefault="00C64E3A" w:rsidP="00C64E3A">
            <w:pPr>
              <w:suppressAutoHyphens w:val="0"/>
            </w:pPr>
          </w:p>
          <w:p w14:paraId="51B6D0C3" w14:textId="77777777" w:rsidR="00C64E3A" w:rsidRDefault="00C64E3A" w:rsidP="00C64E3A">
            <w:pPr>
              <w:suppressAutoHyphens w:val="0"/>
            </w:pPr>
            <w:r>
              <w:t>Original: English</w:t>
            </w:r>
          </w:p>
          <w:p w14:paraId="4F95ADDF" w14:textId="19A5F5D9" w:rsidR="00C64E3A" w:rsidRDefault="00C64E3A" w:rsidP="00C64E3A">
            <w:pPr>
              <w:suppressAutoHyphens w:val="0"/>
              <w:spacing w:line="240" w:lineRule="atLeast"/>
            </w:pPr>
            <w:r>
              <w:t>English, French and Spanish only</w:t>
            </w:r>
          </w:p>
        </w:tc>
      </w:tr>
    </w:tbl>
    <w:p w14:paraId="4F930A39" w14:textId="77777777" w:rsidR="00C64E3A" w:rsidRPr="00A41303" w:rsidRDefault="00C64E3A" w:rsidP="00C64E3A">
      <w:pPr>
        <w:spacing w:before="120"/>
        <w:rPr>
          <w:rFonts w:eastAsiaTheme="minorEastAsia"/>
          <w:b/>
          <w:bCs/>
          <w:sz w:val="24"/>
          <w:szCs w:val="24"/>
        </w:rPr>
      </w:pPr>
      <w:r w:rsidRPr="00A41303">
        <w:rPr>
          <w:rFonts w:eastAsiaTheme="minorEastAsia"/>
          <w:b/>
          <w:bCs/>
          <w:sz w:val="24"/>
          <w:szCs w:val="24"/>
        </w:rPr>
        <w:t>Committee against Torture</w:t>
      </w:r>
    </w:p>
    <w:p w14:paraId="56FC06EB" w14:textId="77777777" w:rsidR="00C64E3A" w:rsidRPr="00A41303" w:rsidRDefault="00C64E3A" w:rsidP="00C64E3A">
      <w:pPr>
        <w:rPr>
          <w:rFonts w:eastAsiaTheme="minorEastAsia"/>
          <w:b/>
          <w:bCs/>
        </w:rPr>
      </w:pPr>
      <w:r w:rsidRPr="00A41303">
        <w:rPr>
          <w:rFonts w:eastAsiaTheme="minorEastAsia"/>
          <w:b/>
          <w:bCs/>
        </w:rPr>
        <w:t>Seventy-</w:t>
      </w:r>
      <w:r>
        <w:rPr>
          <w:rFonts w:eastAsiaTheme="minorEastAsia"/>
          <w:b/>
          <w:bCs/>
        </w:rPr>
        <w:t>third</w:t>
      </w:r>
      <w:r w:rsidRPr="00A41303">
        <w:rPr>
          <w:rFonts w:eastAsiaTheme="minorEastAsia"/>
          <w:b/>
          <w:bCs/>
        </w:rPr>
        <w:t xml:space="preserve"> session</w:t>
      </w:r>
    </w:p>
    <w:p w14:paraId="1DA259E3" w14:textId="77777777" w:rsidR="00C64E3A" w:rsidRPr="00A41303" w:rsidRDefault="00C64E3A" w:rsidP="00C64E3A">
      <w:pPr>
        <w:rPr>
          <w:rFonts w:eastAsiaTheme="minorEastAsia"/>
        </w:rPr>
      </w:pPr>
      <w:r>
        <w:rPr>
          <w:rFonts w:eastAsiaTheme="minorEastAsia"/>
        </w:rPr>
        <w:t>19 April</w:t>
      </w:r>
      <w:r w:rsidRPr="00A41303">
        <w:rPr>
          <w:rFonts w:eastAsiaTheme="minorEastAsia"/>
        </w:rPr>
        <w:t>–</w:t>
      </w:r>
      <w:r>
        <w:rPr>
          <w:rFonts w:eastAsiaTheme="minorEastAsia"/>
        </w:rPr>
        <w:t>1</w:t>
      </w:r>
      <w:r w:rsidRPr="00A41303">
        <w:rPr>
          <w:rFonts w:eastAsiaTheme="minorEastAsia"/>
        </w:rPr>
        <w:t xml:space="preserve">3 </w:t>
      </w:r>
      <w:r>
        <w:rPr>
          <w:rFonts w:eastAsiaTheme="minorEastAsia"/>
        </w:rPr>
        <w:t xml:space="preserve">May </w:t>
      </w:r>
      <w:r w:rsidRPr="00A41303">
        <w:rPr>
          <w:rFonts w:eastAsiaTheme="minorEastAsia"/>
        </w:rPr>
        <w:t>202</w:t>
      </w:r>
      <w:r>
        <w:rPr>
          <w:rFonts w:eastAsiaTheme="minorEastAsia"/>
        </w:rPr>
        <w:t>2</w:t>
      </w:r>
    </w:p>
    <w:p w14:paraId="785F1E3F" w14:textId="77777777" w:rsidR="00C64E3A" w:rsidRPr="00A41303" w:rsidRDefault="00C64E3A" w:rsidP="00C64E3A">
      <w:pPr>
        <w:rPr>
          <w:rFonts w:eastAsiaTheme="minorEastAsia"/>
        </w:rPr>
      </w:pPr>
      <w:r w:rsidRPr="00A41303">
        <w:rPr>
          <w:rFonts w:eastAsiaTheme="minorEastAsia"/>
        </w:rPr>
        <w:t>Item 4 of the provisional agenda</w:t>
      </w:r>
    </w:p>
    <w:p w14:paraId="74184D58" w14:textId="77777777" w:rsidR="00C64E3A" w:rsidRPr="00A41303" w:rsidRDefault="00C64E3A" w:rsidP="00C64E3A">
      <w:pPr>
        <w:rPr>
          <w:rFonts w:eastAsiaTheme="minorEastAsia"/>
          <w:b/>
          <w:bCs/>
        </w:rPr>
      </w:pPr>
      <w:r w:rsidRPr="00A41303">
        <w:rPr>
          <w:rFonts w:eastAsiaTheme="minorEastAsia"/>
          <w:b/>
          <w:bCs/>
        </w:rPr>
        <w:t>Adoption of the agenda</w:t>
      </w:r>
    </w:p>
    <w:p w14:paraId="4102A06B" w14:textId="77777777" w:rsidR="004E22B2" w:rsidRPr="002E3884" w:rsidRDefault="004E22B2" w:rsidP="004E22B2">
      <w:pPr>
        <w:pStyle w:val="HChG"/>
      </w:pPr>
      <w:r w:rsidRPr="002E3884">
        <w:tab/>
      </w:r>
      <w:r w:rsidRPr="002E3884">
        <w:tab/>
        <w:t>Annotated provisional agenda</w:t>
      </w:r>
    </w:p>
    <w:p w14:paraId="1CD10DF4" w14:textId="77777777" w:rsidR="004E22B2" w:rsidRPr="002E3884" w:rsidRDefault="004E22B2" w:rsidP="004E22B2">
      <w:pPr>
        <w:pStyle w:val="H1G"/>
      </w:pPr>
      <w:r w:rsidRPr="002E3884">
        <w:tab/>
      </w:r>
      <w:r w:rsidRPr="002E3884">
        <w:tab/>
        <w:t xml:space="preserve">Corrigendum </w:t>
      </w:r>
    </w:p>
    <w:p w14:paraId="1B10FE65" w14:textId="77777777" w:rsidR="004E22B2" w:rsidRPr="002E3884" w:rsidRDefault="004E22B2" w:rsidP="004E22B2">
      <w:pPr>
        <w:pStyle w:val="H1G"/>
      </w:pPr>
      <w:r w:rsidRPr="002E3884">
        <w:tab/>
      </w:r>
      <w:r w:rsidRPr="002E3884">
        <w:tab/>
        <w:t>Annotations</w:t>
      </w:r>
    </w:p>
    <w:p w14:paraId="75FC175E" w14:textId="77777777" w:rsidR="004E22B2" w:rsidRPr="002E3884" w:rsidRDefault="004E22B2" w:rsidP="004E22B2">
      <w:pPr>
        <w:pStyle w:val="H23G"/>
      </w:pPr>
      <w:r w:rsidRPr="002E3884">
        <w:tab/>
      </w:r>
      <w:r w:rsidRPr="002E3884">
        <w:tab/>
        <w:t>Item 7</w:t>
      </w:r>
    </w:p>
    <w:p w14:paraId="63197791" w14:textId="77777777" w:rsidR="004E22B2" w:rsidRPr="002E3884" w:rsidRDefault="004E22B2" w:rsidP="004E22B2">
      <w:pPr>
        <w:pStyle w:val="SingleTxtG"/>
      </w:pPr>
      <w:r w:rsidRPr="002E3884">
        <w:t xml:space="preserve">For the existing text, </w:t>
      </w:r>
      <w:r w:rsidRPr="00DB6932">
        <w:rPr>
          <w:i/>
          <w:iCs/>
        </w:rPr>
        <w:t>substitute</w:t>
      </w:r>
    </w:p>
    <w:p w14:paraId="630CF0C8" w14:textId="77777777" w:rsidR="004E22B2" w:rsidRPr="002E3884" w:rsidRDefault="004E22B2" w:rsidP="00DB6932">
      <w:pPr>
        <w:pStyle w:val="H23G"/>
      </w:pPr>
      <w:r w:rsidRPr="002E3884">
        <w:tab/>
        <w:t>7.</w:t>
      </w:r>
      <w:r w:rsidRPr="002E3884">
        <w:tab/>
        <w:t>Consideration of reports submitted by States parties under article 19 of the Convention</w:t>
      </w:r>
    </w:p>
    <w:p w14:paraId="027E1335" w14:textId="77777777" w:rsidR="004E22B2" w:rsidRPr="002E3884" w:rsidRDefault="004E22B2" w:rsidP="006E25F9">
      <w:pPr>
        <w:pStyle w:val="SingleTxtG"/>
        <w:spacing w:after="240"/>
      </w:pPr>
      <w:r w:rsidRPr="002E3884">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A829BF" w:rsidRPr="00A829BF" w14:paraId="1D2384F8" w14:textId="77777777" w:rsidTr="00520CF1">
        <w:trPr>
          <w:tblHeader/>
        </w:trPr>
        <w:tc>
          <w:tcPr>
            <w:tcW w:w="2410" w:type="dxa"/>
            <w:tcBorders>
              <w:top w:val="single" w:sz="4" w:space="0" w:color="auto"/>
              <w:bottom w:val="nil"/>
            </w:tcBorders>
            <w:shd w:val="clear" w:color="auto" w:fill="auto"/>
            <w:vAlign w:val="bottom"/>
          </w:tcPr>
          <w:p w14:paraId="39B396F8" w14:textId="77777777" w:rsidR="004E22B2" w:rsidRPr="00A829BF" w:rsidRDefault="004E22B2" w:rsidP="00A829BF">
            <w:pPr>
              <w:spacing w:before="80" w:after="80" w:line="200" w:lineRule="exact"/>
              <w:ind w:right="113"/>
              <w:rPr>
                <w:i/>
                <w:sz w:val="16"/>
              </w:rPr>
            </w:pPr>
            <w:r w:rsidRPr="00A829BF">
              <w:rPr>
                <w:i/>
                <w:sz w:val="16"/>
              </w:rPr>
              <w:t>Date and time of meeting</w:t>
            </w:r>
          </w:p>
        </w:tc>
        <w:tc>
          <w:tcPr>
            <w:tcW w:w="3178" w:type="dxa"/>
            <w:tcBorders>
              <w:top w:val="single" w:sz="4" w:space="0" w:color="auto"/>
              <w:bottom w:val="nil"/>
            </w:tcBorders>
            <w:shd w:val="clear" w:color="auto" w:fill="auto"/>
            <w:vAlign w:val="bottom"/>
          </w:tcPr>
          <w:p w14:paraId="39B38336" w14:textId="77777777" w:rsidR="004E22B2" w:rsidRPr="00A829BF" w:rsidRDefault="004E22B2" w:rsidP="00A829BF">
            <w:pPr>
              <w:spacing w:before="80" w:after="80" w:line="200" w:lineRule="exact"/>
              <w:ind w:right="113"/>
              <w:rPr>
                <w:i/>
                <w:sz w:val="16"/>
              </w:rPr>
            </w:pPr>
            <w:r w:rsidRPr="00A829BF">
              <w:rPr>
                <w:i/>
                <w:sz w:val="16"/>
              </w:rPr>
              <w:t>Report</w:t>
            </w:r>
          </w:p>
        </w:tc>
        <w:tc>
          <w:tcPr>
            <w:tcW w:w="1782" w:type="dxa"/>
            <w:tcBorders>
              <w:top w:val="single" w:sz="4" w:space="0" w:color="auto"/>
              <w:bottom w:val="nil"/>
            </w:tcBorders>
            <w:shd w:val="clear" w:color="auto" w:fill="auto"/>
            <w:vAlign w:val="bottom"/>
          </w:tcPr>
          <w:p w14:paraId="36BD744D" w14:textId="77777777" w:rsidR="004E22B2" w:rsidRPr="00A829BF" w:rsidRDefault="004E22B2" w:rsidP="00A829BF">
            <w:pPr>
              <w:spacing w:before="80" w:after="80" w:line="200" w:lineRule="exact"/>
              <w:ind w:right="113"/>
              <w:rPr>
                <w:i/>
                <w:sz w:val="16"/>
              </w:rPr>
            </w:pPr>
            <w:r w:rsidRPr="00A829BF">
              <w:rPr>
                <w:i/>
                <w:sz w:val="16"/>
              </w:rPr>
              <w:t>Symbol</w:t>
            </w:r>
          </w:p>
        </w:tc>
      </w:tr>
      <w:tr w:rsidR="00A829BF" w:rsidRPr="00A829BF" w:rsidDel="00D838A8" w14:paraId="68DC4D0C" w14:textId="77777777" w:rsidTr="00520CF1">
        <w:trPr>
          <w:trHeight w:hRule="exact" w:val="113"/>
          <w:tblHeader/>
        </w:trPr>
        <w:tc>
          <w:tcPr>
            <w:tcW w:w="2410" w:type="dxa"/>
            <w:tcBorders>
              <w:top w:val="nil"/>
              <w:bottom w:val="single" w:sz="12" w:space="0" w:color="auto"/>
            </w:tcBorders>
            <w:shd w:val="clear" w:color="auto" w:fill="auto"/>
          </w:tcPr>
          <w:p w14:paraId="00DB624C" w14:textId="77777777" w:rsidR="00A829BF" w:rsidRPr="00A829BF" w:rsidRDefault="00A829BF" w:rsidP="00A829BF">
            <w:pPr>
              <w:spacing w:before="40" w:after="120" w:line="220" w:lineRule="exact"/>
              <w:ind w:right="113"/>
            </w:pPr>
          </w:p>
        </w:tc>
        <w:tc>
          <w:tcPr>
            <w:tcW w:w="3178" w:type="dxa"/>
            <w:tcBorders>
              <w:top w:val="nil"/>
              <w:bottom w:val="single" w:sz="12" w:space="0" w:color="auto"/>
            </w:tcBorders>
            <w:shd w:val="clear" w:color="auto" w:fill="auto"/>
          </w:tcPr>
          <w:p w14:paraId="7B569C54" w14:textId="77777777" w:rsidR="00A829BF" w:rsidRPr="00A829BF" w:rsidDel="00D838A8" w:rsidRDefault="00A829BF" w:rsidP="00A829BF">
            <w:pPr>
              <w:spacing w:before="40" w:after="120" w:line="220" w:lineRule="exact"/>
              <w:ind w:right="113"/>
            </w:pPr>
          </w:p>
        </w:tc>
        <w:tc>
          <w:tcPr>
            <w:tcW w:w="1782" w:type="dxa"/>
            <w:tcBorders>
              <w:top w:val="nil"/>
              <w:bottom w:val="single" w:sz="12" w:space="0" w:color="auto"/>
            </w:tcBorders>
            <w:shd w:val="clear" w:color="auto" w:fill="auto"/>
          </w:tcPr>
          <w:p w14:paraId="44B82E7D" w14:textId="77777777" w:rsidR="00A829BF" w:rsidRPr="00A829BF" w:rsidDel="00D838A8" w:rsidRDefault="00A829BF" w:rsidP="00A829BF">
            <w:pPr>
              <w:spacing w:before="40" w:after="120" w:line="220" w:lineRule="exact"/>
              <w:ind w:right="113"/>
            </w:pPr>
          </w:p>
        </w:tc>
      </w:tr>
      <w:tr w:rsidR="00A829BF" w:rsidRPr="00A829BF" w:rsidDel="00D838A8" w14:paraId="1C1DC770" w14:textId="77777777" w:rsidTr="00A829BF">
        <w:tc>
          <w:tcPr>
            <w:tcW w:w="2410" w:type="dxa"/>
            <w:tcBorders>
              <w:top w:val="single" w:sz="12" w:space="0" w:color="auto"/>
            </w:tcBorders>
            <w:shd w:val="clear" w:color="auto" w:fill="auto"/>
          </w:tcPr>
          <w:p w14:paraId="76B0CD25" w14:textId="77777777" w:rsidR="004E22B2" w:rsidRPr="00A829BF" w:rsidRDefault="004E22B2" w:rsidP="00A829BF">
            <w:pPr>
              <w:spacing w:before="40" w:after="120" w:line="220" w:lineRule="exact"/>
              <w:ind w:right="113"/>
            </w:pPr>
            <w:r w:rsidRPr="00A829BF">
              <w:t>Wednesday, 20 April</w:t>
            </w:r>
          </w:p>
        </w:tc>
        <w:tc>
          <w:tcPr>
            <w:tcW w:w="3178" w:type="dxa"/>
            <w:tcBorders>
              <w:top w:val="single" w:sz="12" w:space="0" w:color="auto"/>
            </w:tcBorders>
            <w:shd w:val="clear" w:color="auto" w:fill="auto"/>
          </w:tcPr>
          <w:p w14:paraId="77BB0757" w14:textId="77777777" w:rsidR="004E22B2" w:rsidRPr="00A829BF" w:rsidDel="00D838A8" w:rsidRDefault="004E22B2" w:rsidP="00A829BF">
            <w:pPr>
              <w:spacing w:before="40" w:after="120" w:line="220" w:lineRule="exact"/>
              <w:ind w:right="113"/>
            </w:pPr>
          </w:p>
        </w:tc>
        <w:tc>
          <w:tcPr>
            <w:tcW w:w="1782" w:type="dxa"/>
            <w:tcBorders>
              <w:top w:val="single" w:sz="12" w:space="0" w:color="auto"/>
            </w:tcBorders>
            <w:shd w:val="clear" w:color="auto" w:fill="auto"/>
          </w:tcPr>
          <w:p w14:paraId="5D157B08" w14:textId="77777777" w:rsidR="004E22B2" w:rsidRPr="00A829BF" w:rsidDel="00D838A8" w:rsidRDefault="004E22B2" w:rsidP="00A829BF">
            <w:pPr>
              <w:spacing w:before="40" w:after="120" w:line="220" w:lineRule="exact"/>
              <w:ind w:right="113"/>
            </w:pPr>
          </w:p>
        </w:tc>
      </w:tr>
      <w:tr w:rsidR="00A829BF" w:rsidRPr="00A829BF" w14:paraId="5487AC32" w14:textId="77777777" w:rsidTr="00A829BF">
        <w:tc>
          <w:tcPr>
            <w:tcW w:w="2410" w:type="dxa"/>
            <w:shd w:val="clear" w:color="auto" w:fill="auto"/>
          </w:tcPr>
          <w:p w14:paraId="3D78CBE2" w14:textId="77777777" w:rsidR="004E22B2" w:rsidRPr="00A829BF" w:rsidRDefault="004E22B2" w:rsidP="00A829BF">
            <w:pPr>
              <w:spacing w:before="40" w:after="120" w:line="220" w:lineRule="exact"/>
              <w:ind w:right="113"/>
            </w:pPr>
            <w:r w:rsidRPr="00A829BF">
              <w:t>10 a.m.–1 p.m.</w:t>
            </w:r>
          </w:p>
        </w:tc>
        <w:tc>
          <w:tcPr>
            <w:tcW w:w="3178" w:type="dxa"/>
            <w:shd w:val="clear" w:color="auto" w:fill="auto"/>
          </w:tcPr>
          <w:p w14:paraId="5E327FC8" w14:textId="77777777" w:rsidR="004E22B2" w:rsidRPr="00A829BF" w:rsidRDefault="004E22B2" w:rsidP="00A829BF">
            <w:pPr>
              <w:spacing w:before="40" w:after="120" w:line="220" w:lineRule="exact"/>
              <w:ind w:right="113"/>
            </w:pPr>
            <w:r w:rsidRPr="00A829BF">
              <w:t>Iceland: fourth periodic report</w:t>
            </w:r>
          </w:p>
        </w:tc>
        <w:tc>
          <w:tcPr>
            <w:tcW w:w="1782" w:type="dxa"/>
            <w:shd w:val="clear" w:color="auto" w:fill="auto"/>
          </w:tcPr>
          <w:p w14:paraId="525CFDF6" w14:textId="408E9B9D" w:rsidR="004E22B2" w:rsidRPr="00A829BF" w:rsidRDefault="002576CE" w:rsidP="00A829BF">
            <w:pPr>
              <w:spacing w:before="40" w:after="120" w:line="220" w:lineRule="exact"/>
              <w:ind w:right="113"/>
            </w:pPr>
            <w:hyperlink r:id="rId9" w:history="1">
              <w:r w:rsidR="00295ACB" w:rsidRPr="00075EDF">
                <w:rPr>
                  <w:rStyle w:val="Hyperlink"/>
                  <w:rFonts w:eastAsiaTheme="minorEastAsia"/>
                </w:rPr>
                <w:t>CAT/C/ISL/4</w:t>
              </w:r>
            </w:hyperlink>
          </w:p>
        </w:tc>
      </w:tr>
      <w:tr w:rsidR="00A829BF" w:rsidRPr="00A829BF" w14:paraId="722CE7E0" w14:textId="77777777" w:rsidTr="00A829BF">
        <w:tc>
          <w:tcPr>
            <w:tcW w:w="2410" w:type="dxa"/>
            <w:shd w:val="clear" w:color="auto" w:fill="auto"/>
          </w:tcPr>
          <w:p w14:paraId="73E5CE3B" w14:textId="77777777" w:rsidR="004E22B2" w:rsidRPr="00A829BF" w:rsidRDefault="004E22B2" w:rsidP="00A829BF">
            <w:pPr>
              <w:spacing w:before="40" w:after="120" w:line="220" w:lineRule="exact"/>
              <w:ind w:right="113"/>
            </w:pPr>
            <w:r w:rsidRPr="00A829BF">
              <w:t>Thursday, 21 April</w:t>
            </w:r>
          </w:p>
        </w:tc>
        <w:tc>
          <w:tcPr>
            <w:tcW w:w="3178" w:type="dxa"/>
            <w:shd w:val="clear" w:color="auto" w:fill="auto"/>
          </w:tcPr>
          <w:p w14:paraId="5225A5FE" w14:textId="77777777" w:rsidR="004E22B2" w:rsidRPr="00A829BF" w:rsidDel="00D838A8" w:rsidRDefault="004E22B2" w:rsidP="00A829BF">
            <w:pPr>
              <w:spacing w:before="40" w:after="120" w:line="220" w:lineRule="exact"/>
              <w:ind w:right="113"/>
            </w:pPr>
          </w:p>
        </w:tc>
        <w:tc>
          <w:tcPr>
            <w:tcW w:w="1782" w:type="dxa"/>
            <w:shd w:val="clear" w:color="auto" w:fill="auto"/>
          </w:tcPr>
          <w:p w14:paraId="095DE528" w14:textId="77777777" w:rsidR="004E22B2" w:rsidRPr="00A829BF" w:rsidRDefault="004E22B2" w:rsidP="00A829BF">
            <w:pPr>
              <w:spacing w:before="40" w:after="120" w:line="220" w:lineRule="exact"/>
              <w:ind w:right="113"/>
            </w:pPr>
          </w:p>
        </w:tc>
      </w:tr>
      <w:tr w:rsidR="00A829BF" w:rsidRPr="00A829BF" w14:paraId="14AC8A35" w14:textId="77777777" w:rsidTr="00A829BF">
        <w:tc>
          <w:tcPr>
            <w:tcW w:w="2410" w:type="dxa"/>
            <w:shd w:val="clear" w:color="auto" w:fill="auto"/>
          </w:tcPr>
          <w:p w14:paraId="3FC86CFE" w14:textId="77777777" w:rsidR="004E22B2" w:rsidRPr="00A829BF" w:rsidRDefault="004E22B2" w:rsidP="00A829BF">
            <w:pPr>
              <w:spacing w:before="40" w:after="120" w:line="220" w:lineRule="exact"/>
              <w:ind w:right="113"/>
            </w:pPr>
            <w:r w:rsidRPr="00A829BF">
              <w:t>10 a.m.–1 p.m.</w:t>
            </w:r>
          </w:p>
        </w:tc>
        <w:tc>
          <w:tcPr>
            <w:tcW w:w="3178" w:type="dxa"/>
            <w:shd w:val="clear" w:color="auto" w:fill="auto"/>
          </w:tcPr>
          <w:p w14:paraId="070A266A" w14:textId="77777777" w:rsidR="004E22B2" w:rsidRPr="00A829BF" w:rsidRDefault="004E22B2" w:rsidP="00A829BF">
            <w:pPr>
              <w:spacing w:before="40" w:after="120" w:line="220" w:lineRule="exact"/>
              <w:ind w:right="113"/>
            </w:pPr>
            <w:r w:rsidRPr="00A829BF">
              <w:t>Cuba: third periodic report</w:t>
            </w:r>
          </w:p>
        </w:tc>
        <w:tc>
          <w:tcPr>
            <w:tcW w:w="1782" w:type="dxa"/>
            <w:shd w:val="clear" w:color="auto" w:fill="auto"/>
          </w:tcPr>
          <w:p w14:paraId="2B7077B1" w14:textId="7E108CC3" w:rsidR="004E22B2" w:rsidRPr="00A829BF" w:rsidRDefault="002576CE" w:rsidP="00A829BF">
            <w:pPr>
              <w:spacing w:before="40" w:after="120" w:line="220" w:lineRule="exact"/>
              <w:ind w:right="113"/>
            </w:pPr>
            <w:hyperlink r:id="rId10" w:history="1">
              <w:r w:rsidR="00295ACB" w:rsidRPr="00075EDF">
                <w:rPr>
                  <w:rStyle w:val="Hyperlink"/>
                  <w:rFonts w:eastAsiaTheme="minorEastAsia"/>
                </w:rPr>
                <w:t>CAT/C/CUB/3</w:t>
              </w:r>
            </w:hyperlink>
          </w:p>
        </w:tc>
      </w:tr>
      <w:tr w:rsidR="00A829BF" w:rsidRPr="00A829BF" w14:paraId="702C51B1" w14:textId="77777777" w:rsidTr="00A829BF">
        <w:tc>
          <w:tcPr>
            <w:tcW w:w="2410" w:type="dxa"/>
            <w:shd w:val="clear" w:color="auto" w:fill="auto"/>
          </w:tcPr>
          <w:p w14:paraId="3A3EE2FA" w14:textId="77777777" w:rsidR="004E22B2" w:rsidRPr="00A829BF" w:rsidRDefault="004E22B2" w:rsidP="00A829BF">
            <w:pPr>
              <w:spacing w:before="40" w:after="120" w:line="220" w:lineRule="exact"/>
              <w:ind w:right="113"/>
            </w:pPr>
            <w:r w:rsidRPr="00A829BF">
              <w:t>3–6 p.m.</w:t>
            </w:r>
          </w:p>
        </w:tc>
        <w:tc>
          <w:tcPr>
            <w:tcW w:w="3178" w:type="dxa"/>
            <w:shd w:val="clear" w:color="auto" w:fill="auto"/>
          </w:tcPr>
          <w:p w14:paraId="199674DA" w14:textId="77777777" w:rsidR="004E22B2" w:rsidRPr="00A829BF" w:rsidRDefault="004E22B2" w:rsidP="00A829BF">
            <w:pPr>
              <w:spacing w:before="40" w:after="120" w:line="220" w:lineRule="exact"/>
              <w:ind w:right="113"/>
            </w:pPr>
            <w:r w:rsidRPr="00A829BF">
              <w:t>Iceland: replies</w:t>
            </w:r>
          </w:p>
        </w:tc>
        <w:tc>
          <w:tcPr>
            <w:tcW w:w="1782" w:type="dxa"/>
            <w:shd w:val="clear" w:color="auto" w:fill="auto"/>
          </w:tcPr>
          <w:p w14:paraId="3C0D957B" w14:textId="77777777" w:rsidR="004E22B2" w:rsidRPr="00A829BF" w:rsidRDefault="004E22B2" w:rsidP="00A829BF">
            <w:pPr>
              <w:spacing w:before="40" w:after="120" w:line="220" w:lineRule="exact"/>
              <w:ind w:right="113"/>
            </w:pPr>
          </w:p>
        </w:tc>
      </w:tr>
      <w:tr w:rsidR="00A829BF" w:rsidRPr="00A829BF" w14:paraId="5B02B7A0" w14:textId="77777777" w:rsidTr="00A829BF">
        <w:tc>
          <w:tcPr>
            <w:tcW w:w="2410" w:type="dxa"/>
            <w:shd w:val="clear" w:color="auto" w:fill="auto"/>
          </w:tcPr>
          <w:p w14:paraId="6F46F479" w14:textId="77777777" w:rsidR="004E22B2" w:rsidRPr="00A829BF" w:rsidRDefault="004E22B2" w:rsidP="00A829BF">
            <w:pPr>
              <w:spacing w:before="40" w:after="120" w:line="220" w:lineRule="exact"/>
              <w:ind w:right="113"/>
            </w:pPr>
            <w:r w:rsidRPr="00A829BF">
              <w:t>Friday, 22 April</w:t>
            </w:r>
          </w:p>
        </w:tc>
        <w:tc>
          <w:tcPr>
            <w:tcW w:w="3178" w:type="dxa"/>
            <w:shd w:val="clear" w:color="auto" w:fill="auto"/>
          </w:tcPr>
          <w:p w14:paraId="101DCBDB" w14:textId="77777777" w:rsidR="004E22B2" w:rsidRPr="00A829BF" w:rsidRDefault="004E22B2" w:rsidP="00A829BF">
            <w:pPr>
              <w:spacing w:before="40" w:after="120" w:line="220" w:lineRule="exact"/>
              <w:ind w:right="113"/>
            </w:pPr>
          </w:p>
        </w:tc>
        <w:tc>
          <w:tcPr>
            <w:tcW w:w="1782" w:type="dxa"/>
            <w:shd w:val="clear" w:color="auto" w:fill="auto"/>
          </w:tcPr>
          <w:p w14:paraId="62225AD0" w14:textId="77777777" w:rsidR="004E22B2" w:rsidRPr="00A829BF" w:rsidRDefault="004E22B2" w:rsidP="00A829BF">
            <w:pPr>
              <w:spacing w:before="40" w:after="120" w:line="220" w:lineRule="exact"/>
              <w:ind w:right="113"/>
            </w:pPr>
          </w:p>
        </w:tc>
      </w:tr>
      <w:tr w:rsidR="00A829BF" w:rsidRPr="00A829BF" w14:paraId="619900F8" w14:textId="77777777" w:rsidTr="00A829BF">
        <w:tc>
          <w:tcPr>
            <w:tcW w:w="2410" w:type="dxa"/>
            <w:shd w:val="clear" w:color="auto" w:fill="auto"/>
          </w:tcPr>
          <w:p w14:paraId="124B5BB4" w14:textId="77777777" w:rsidR="004E22B2" w:rsidRPr="00A829BF" w:rsidRDefault="004E22B2" w:rsidP="00A829BF">
            <w:pPr>
              <w:spacing w:before="40" w:after="120" w:line="220" w:lineRule="exact"/>
              <w:ind w:right="113"/>
            </w:pPr>
            <w:r w:rsidRPr="00A829BF">
              <w:t>3–6 p.m.</w:t>
            </w:r>
          </w:p>
        </w:tc>
        <w:tc>
          <w:tcPr>
            <w:tcW w:w="3178" w:type="dxa"/>
            <w:shd w:val="clear" w:color="auto" w:fill="auto"/>
          </w:tcPr>
          <w:p w14:paraId="7009D56A" w14:textId="77777777" w:rsidR="004E22B2" w:rsidRPr="00A829BF" w:rsidRDefault="004E22B2" w:rsidP="00A829BF">
            <w:pPr>
              <w:spacing w:before="40" w:after="120" w:line="220" w:lineRule="exact"/>
              <w:ind w:right="113"/>
            </w:pPr>
            <w:r w:rsidRPr="00A829BF">
              <w:t>Cuba: replies</w:t>
            </w:r>
          </w:p>
        </w:tc>
        <w:tc>
          <w:tcPr>
            <w:tcW w:w="1782" w:type="dxa"/>
            <w:shd w:val="clear" w:color="auto" w:fill="auto"/>
          </w:tcPr>
          <w:p w14:paraId="444D3938" w14:textId="77777777" w:rsidR="004E22B2" w:rsidRPr="00A829BF" w:rsidRDefault="004E22B2" w:rsidP="00A829BF">
            <w:pPr>
              <w:spacing w:before="40" w:after="120" w:line="220" w:lineRule="exact"/>
              <w:ind w:right="113"/>
            </w:pPr>
          </w:p>
        </w:tc>
      </w:tr>
      <w:tr w:rsidR="00A829BF" w:rsidRPr="00A829BF" w14:paraId="01058CF8" w14:textId="77777777" w:rsidTr="00A829BF">
        <w:tc>
          <w:tcPr>
            <w:tcW w:w="2410" w:type="dxa"/>
            <w:shd w:val="clear" w:color="auto" w:fill="auto"/>
          </w:tcPr>
          <w:p w14:paraId="45C70BF3" w14:textId="77777777" w:rsidR="004E22B2" w:rsidRPr="00A829BF" w:rsidRDefault="004E22B2" w:rsidP="00A829BF">
            <w:pPr>
              <w:spacing w:before="40" w:after="120" w:line="220" w:lineRule="exact"/>
              <w:ind w:right="113"/>
            </w:pPr>
            <w:r w:rsidRPr="00A829BF">
              <w:t>Tuesday, 26 April</w:t>
            </w:r>
          </w:p>
        </w:tc>
        <w:tc>
          <w:tcPr>
            <w:tcW w:w="3178" w:type="dxa"/>
            <w:shd w:val="clear" w:color="auto" w:fill="auto"/>
          </w:tcPr>
          <w:p w14:paraId="00224BAA" w14:textId="77777777" w:rsidR="004E22B2" w:rsidRPr="00A829BF" w:rsidRDefault="004E22B2" w:rsidP="00A829BF">
            <w:pPr>
              <w:spacing w:before="40" w:after="120" w:line="220" w:lineRule="exact"/>
              <w:ind w:right="113"/>
            </w:pPr>
          </w:p>
        </w:tc>
        <w:tc>
          <w:tcPr>
            <w:tcW w:w="1782" w:type="dxa"/>
            <w:shd w:val="clear" w:color="auto" w:fill="auto"/>
          </w:tcPr>
          <w:p w14:paraId="3EBD58D4" w14:textId="77777777" w:rsidR="004E22B2" w:rsidRPr="00A829BF" w:rsidRDefault="004E22B2" w:rsidP="00A829BF">
            <w:pPr>
              <w:spacing w:before="40" w:after="120" w:line="220" w:lineRule="exact"/>
              <w:ind w:right="113"/>
            </w:pPr>
          </w:p>
        </w:tc>
      </w:tr>
      <w:tr w:rsidR="00A829BF" w:rsidRPr="00A829BF" w14:paraId="167B7AEE" w14:textId="77777777" w:rsidTr="00A829BF">
        <w:tc>
          <w:tcPr>
            <w:tcW w:w="2410" w:type="dxa"/>
            <w:shd w:val="clear" w:color="auto" w:fill="auto"/>
          </w:tcPr>
          <w:p w14:paraId="4CFDC0B0" w14:textId="77777777" w:rsidR="004E22B2" w:rsidRPr="00A829BF" w:rsidRDefault="004E22B2" w:rsidP="00A829BF">
            <w:pPr>
              <w:spacing w:before="40" w:after="120" w:line="220" w:lineRule="exact"/>
              <w:ind w:right="113"/>
            </w:pPr>
            <w:r w:rsidRPr="00A829BF">
              <w:t>10 a.m.–1 p.m.</w:t>
            </w:r>
          </w:p>
        </w:tc>
        <w:tc>
          <w:tcPr>
            <w:tcW w:w="3178" w:type="dxa"/>
            <w:shd w:val="clear" w:color="auto" w:fill="auto"/>
          </w:tcPr>
          <w:p w14:paraId="3DD5FB6D" w14:textId="77777777" w:rsidR="004E22B2" w:rsidRPr="00A829BF" w:rsidRDefault="004E22B2" w:rsidP="00A829BF">
            <w:pPr>
              <w:spacing w:before="40" w:after="120" w:line="220" w:lineRule="exact"/>
              <w:ind w:right="113"/>
            </w:pPr>
            <w:r w:rsidRPr="00A829BF">
              <w:t>Iraq: second periodic report</w:t>
            </w:r>
          </w:p>
        </w:tc>
        <w:tc>
          <w:tcPr>
            <w:tcW w:w="1782" w:type="dxa"/>
            <w:shd w:val="clear" w:color="auto" w:fill="auto"/>
          </w:tcPr>
          <w:p w14:paraId="551B6195" w14:textId="3DD18C75" w:rsidR="004E22B2" w:rsidRPr="00A829BF" w:rsidRDefault="002576CE" w:rsidP="00A829BF">
            <w:pPr>
              <w:spacing w:before="40" w:after="120" w:line="220" w:lineRule="exact"/>
              <w:ind w:right="113"/>
            </w:pPr>
            <w:hyperlink r:id="rId11" w:history="1">
              <w:r w:rsidR="00295ACB" w:rsidRPr="00075EDF">
                <w:rPr>
                  <w:rStyle w:val="Hyperlink"/>
                  <w:rFonts w:eastAsiaTheme="minorEastAsia"/>
                </w:rPr>
                <w:t>CAT/C/IRQ/2</w:t>
              </w:r>
            </w:hyperlink>
          </w:p>
        </w:tc>
      </w:tr>
      <w:tr w:rsidR="00A829BF" w:rsidRPr="00A829BF" w14:paraId="41F39CC4" w14:textId="77777777" w:rsidTr="00A829BF">
        <w:tc>
          <w:tcPr>
            <w:tcW w:w="2410" w:type="dxa"/>
            <w:shd w:val="clear" w:color="auto" w:fill="auto"/>
          </w:tcPr>
          <w:p w14:paraId="1A27C239" w14:textId="77777777" w:rsidR="004E22B2" w:rsidRPr="00A829BF" w:rsidRDefault="004E22B2" w:rsidP="00A829BF">
            <w:pPr>
              <w:spacing w:before="40" w:after="120" w:line="220" w:lineRule="exact"/>
              <w:ind w:right="113"/>
            </w:pPr>
            <w:r w:rsidRPr="00A829BF">
              <w:t>Wednesday, 27 April</w:t>
            </w:r>
          </w:p>
        </w:tc>
        <w:tc>
          <w:tcPr>
            <w:tcW w:w="3178" w:type="dxa"/>
            <w:shd w:val="clear" w:color="auto" w:fill="auto"/>
          </w:tcPr>
          <w:p w14:paraId="0252BC4F" w14:textId="77777777" w:rsidR="004E22B2" w:rsidRPr="00A829BF" w:rsidRDefault="004E22B2" w:rsidP="00A829BF">
            <w:pPr>
              <w:spacing w:before="40" w:after="120" w:line="220" w:lineRule="exact"/>
              <w:ind w:right="113"/>
            </w:pPr>
          </w:p>
        </w:tc>
        <w:tc>
          <w:tcPr>
            <w:tcW w:w="1782" w:type="dxa"/>
            <w:shd w:val="clear" w:color="auto" w:fill="auto"/>
          </w:tcPr>
          <w:p w14:paraId="3B0ECDA2" w14:textId="77777777" w:rsidR="004E22B2" w:rsidRPr="00A829BF" w:rsidRDefault="004E22B2" w:rsidP="00A829BF">
            <w:pPr>
              <w:spacing w:before="40" w:after="120" w:line="220" w:lineRule="exact"/>
              <w:ind w:right="113"/>
            </w:pPr>
          </w:p>
        </w:tc>
      </w:tr>
      <w:tr w:rsidR="00A829BF" w:rsidRPr="00A829BF" w14:paraId="25F1AB95" w14:textId="77777777" w:rsidTr="00A829BF">
        <w:tc>
          <w:tcPr>
            <w:tcW w:w="2410" w:type="dxa"/>
            <w:shd w:val="clear" w:color="auto" w:fill="auto"/>
          </w:tcPr>
          <w:p w14:paraId="39D1DEAD" w14:textId="77777777" w:rsidR="004E22B2" w:rsidRPr="00A829BF" w:rsidRDefault="004E22B2" w:rsidP="00A829BF">
            <w:pPr>
              <w:spacing w:before="40" w:after="120" w:line="220" w:lineRule="exact"/>
              <w:ind w:right="113"/>
            </w:pPr>
            <w:r w:rsidRPr="00A829BF">
              <w:t xml:space="preserve">10 a.m.–1 p.m. </w:t>
            </w:r>
          </w:p>
        </w:tc>
        <w:tc>
          <w:tcPr>
            <w:tcW w:w="3178" w:type="dxa"/>
            <w:shd w:val="clear" w:color="auto" w:fill="auto"/>
          </w:tcPr>
          <w:p w14:paraId="435853A9" w14:textId="77777777" w:rsidR="004E22B2" w:rsidRPr="00A829BF" w:rsidRDefault="004E22B2" w:rsidP="00A829BF">
            <w:pPr>
              <w:spacing w:before="40" w:after="120" w:line="220" w:lineRule="exact"/>
              <w:ind w:right="113"/>
            </w:pPr>
            <w:r w:rsidRPr="00A829BF">
              <w:t>Montenegro: third periodic report</w:t>
            </w:r>
          </w:p>
        </w:tc>
        <w:tc>
          <w:tcPr>
            <w:tcW w:w="1782" w:type="dxa"/>
            <w:shd w:val="clear" w:color="auto" w:fill="auto"/>
          </w:tcPr>
          <w:p w14:paraId="2E8E58CE" w14:textId="4979B87B" w:rsidR="004E22B2" w:rsidRPr="00A829BF" w:rsidRDefault="002576CE" w:rsidP="00A829BF">
            <w:pPr>
              <w:spacing w:before="40" w:after="120" w:line="220" w:lineRule="exact"/>
              <w:ind w:right="113"/>
            </w:pPr>
            <w:hyperlink r:id="rId12" w:history="1">
              <w:r w:rsidR="00295ACB" w:rsidRPr="00075EDF">
                <w:rPr>
                  <w:rStyle w:val="Hyperlink"/>
                  <w:rFonts w:eastAsiaTheme="minorEastAsia"/>
                </w:rPr>
                <w:t>CAT/C/MNE/3</w:t>
              </w:r>
            </w:hyperlink>
          </w:p>
        </w:tc>
      </w:tr>
      <w:tr w:rsidR="00A829BF" w:rsidRPr="00A829BF" w14:paraId="3A21F1D8" w14:textId="77777777" w:rsidTr="00520CF1">
        <w:tc>
          <w:tcPr>
            <w:tcW w:w="2410" w:type="dxa"/>
            <w:tcBorders>
              <w:bottom w:val="nil"/>
            </w:tcBorders>
            <w:shd w:val="clear" w:color="auto" w:fill="auto"/>
          </w:tcPr>
          <w:p w14:paraId="43503750" w14:textId="77777777" w:rsidR="004E22B2" w:rsidRPr="00A829BF" w:rsidRDefault="004E22B2" w:rsidP="00A829BF">
            <w:pPr>
              <w:spacing w:before="40" w:after="120" w:line="220" w:lineRule="exact"/>
              <w:ind w:right="113"/>
            </w:pPr>
            <w:r w:rsidRPr="00A829BF">
              <w:t>3–6 p.m.</w:t>
            </w:r>
          </w:p>
        </w:tc>
        <w:tc>
          <w:tcPr>
            <w:tcW w:w="3178" w:type="dxa"/>
            <w:tcBorders>
              <w:bottom w:val="nil"/>
            </w:tcBorders>
            <w:shd w:val="clear" w:color="auto" w:fill="auto"/>
          </w:tcPr>
          <w:p w14:paraId="7766DD23" w14:textId="77777777" w:rsidR="004E22B2" w:rsidRPr="00A829BF" w:rsidRDefault="004E22B2" w:rsidP="00A829BF">
            <w:pPr>
              <w:spacing w:before="40" w:after="120" w:line="220" w:lineRule="exact"/>
              <w:ind w:right="113"/>
            </w:pPr>
            <w:r w:rsidRPr="00A829BF">
              <w:t>Iraq: replies</w:t>
            </w:r>
          </w:p>
        </w:tc>
        <w:tc>
          <w:tcPr>
            <w:tcW w:w="1782" w:type="dxa"/>
            <w:tcBorders>
              <w:bottom w:val="nil"/>
            </w:tcBorders>
            <w:shd w:val="clear" w:color="auto" w:fill="auto"/>
          </w:tcPr>
          <w:p w14:paraId="403E8931" w14:textId="77777777" w:rsidR="004E22B2" w:rsidRPr="00A829BF" w:rsidRDefault="004E22B2" w:rsidP="00A829BF">
            <w:pPr>
              <w:spacing w:before="40" w:after="120" w:line="220" w:lineRule="exact"/>
              <w:ind w:right="113"/>
            </w:pPr>
          </w:p>
        </w:tc>
      </w:tr>
      <w:tr w:rsidR="00A829BF" w:rsidRPr="00A829BF" w14:paraId="1E94CEFA" w14:textId="77777777" w:rsidTr="00520CF1">
        <w:tc>
          <w:tcPr>
            <w:tcW w:w="2410" w:type="dxa"/>
            <w:tcBorders>
              <w:top w:val="nil"/>
              <w:bottom w:val="nil"/>
            </w:tcBorders>
            <w:shd w:val="clear" w:color="auto" w:fill="auto"/>
          </w:tcPr>
          <w:p w14:paraId="4347CB87" w14:textId="77777777" w:rsidR="004E22B2" w:rsidRPr="00A829BF" w:rsidRDefault="004E22B2" w:rsidP="004D65AF">
            <w:pPr>
              <w:keepNext/>
              <w:keepLines/>
              <w:spacing w:before="40" w:after="120" w:line="220" w:lineRule="exact"/>
              <w:ind w:right="113"/>
            </w:pPr>
            <w:r w:rsidRPr="00A829BF">
              <w:lastRenderedPageBreak/>
              <w:t>Thursday, 28 April</w:t>
            </w:r>
          </w:p>
        </w:tc>
        <w:tc>
          <w:tcPr>
            <w:tcW w:w="3178" w:type="dxa"/>
            <w:tcBorders>
              <w:top w:val="nil"/>
              <w:bottom w:val="nil"/>
            </w:tcBorders>
            <w:shd w:val="clear" w:color="auto" w:fill="auto"/>
          </w:tcPr>
          <w:p w14:paraId="3457CEA3" w14:textId="77777777" w:rsidR="004E22B2" w:rsidRPr="00A829BF" w:rsidRDefault="004E22B2" w:rsidP="004D65AF">
            <w:pPr>
              <w:keepNext/>
              <w:keepLines/>
              <w:spacing w:before="40" w:after="120" w:line="220" w:lineRule="exact"/>
              <w:ind w:right="113"/>
            </w:pPr>
          </w:p>
        </w:tc>
        <w:tc>
          <w:tcPr>
            <w:tcW w:w="1782" w:type="dxa"/>
            <w:tcBorders>
              <w:top w:val="nil"/>
              <w:bottom w:val="nil"/>
            </w:tcBorders>
            <w:shd w:val="clear" w:color="auto" w:fill="auto"/>
          </w:tcPr>
          <w:p w14:paraId="279F1FD4" w14:textId="77777777" w:rsidR="004E22B2" w:rsidRPr="00A829BF" w:rsidRDefault="004E22B2" w:rsidP="004D65AF">
            <w:pPr>
              <w:keepNext/>
              <w:keepLines/>
              <w:spacing w:before="40" w:after="120" w:line="220" w:lineRule="exact"/>
              <w:ind w:right="113"/>
            </w:pPr>
          </w:p>
        </w:tc>
      </w:tr>
      <w:tr w:rsidR="00A829BF" w:rsidRPr="00A829BF" w14:paraId="294BCE81" w14:textId="77777777" w:rsidTr="00520CF1">
        <w:tc>
          <w:tcPr>
            <w:tcW w:w="2410" w:type="dxa"/>
            <w:tcBorders>
              <w:top w:val="nil"/>
            </w:tcBorders>
            <w:shd w:val="clear" w:color="auto" w:fill="auto"/>
          </w:tcPr>
          <w:p w14:paraId="4DD500D2" w14:textId="77777777" w:rsidR="004E22B2" w:rsidRPr="00A829BF" w:rsidRDefault="004E22B2" w:rsidP="004D65AF">
            <w:pPr>
              <w:keepNext/>
              <w:keepLines/>
              <w:spacing w:before="40" w:after="120" w:line="220" w:lineRule="exact"/>
              <w:ind w:right="113"/>
            </w:pPr>
            <w:r w:rsidRPr="00A829BF">
              <w:t>3–6 p.m.</w:t>
            </w:r>
          </w:p>
        </w:tc>
        <w:tc>
          <w:tcPr>
            <w:tcW w:w="3178" w:type="dxa"/>
            <w:tcBorders>
              <w:top w:val="nil"/>
            </w:tcBorders>
            <w:shd w:val="clear" w:color="auto" w:fill="auto"/>
          </w:tcPr>
          <w:p w14:paraId="7F8D545F" w14:textId="77777777" w:rsidR="004E22B2" w:rsidRPr="00A829BF" w:rsidRDefault="004E22B2" w:rsidP="004D65AF">
            <w:pPr>
              <w:keepNext/>
              <w:keepLines/>
              <w:spacing w:before="40" w:after="120" w:line="220" w:lineRule="exact"/>
              <w:ind w:right="113"/>
            </w:pPr>
            <w:r w:rsidRPr="00A829BF">
              <w:t>Montenegro: replies</w:t>
            </w:r>
          </w:p>
        </w:tc>
        <w:tc>
          <w:tcPr>
            <w:tcW w:w="1782" w:type="dxa"/>
            <w:tcBorders>
              <w:top w:val="nil"/>
            </w:tcBorders>
            <w:shd w:val="clear" w:color="auto" w:fill="auto"/>
          </w:tcPr>
          <w:p w14:paraId="6BEAC9C7" w14:textId="77777777" w:rsidR="004E22B2" w:rsidRPr="00A829BF" w:rsidRDefault="004E22B2" w:rsidP="004D65AF">
            <w:pPr>
              <w:keepNext/>
              <w:keepLines/>
              <w:spacing w:before="40" w:after="120" w:line="220" w:lineRule="exact"/>
              <w:ind w:right="113"/>
            </w:pPr>
          </w:p>
        </w:tc>
      </w:tr>
      <w:tr w:rsidR="00A829BF" w:rsidRPr="00A829BF" w14:paraId="5A3AB24E" w14:textId="77777777" w:rsidTr="00A829BF">
        <w:tc>
          <w:tcPr>
            <w:tcW w:w="2410" w:type="dxa"/>
            <w:shd w:val="clear" w:color="auto" w:fill="auto"/>
          </w:tcPr>
          <w:p w14:paraId="5C3E0467" w14:textId="77777777" w:rsidR="004E22B2" w:rsidRPr="00A829BF" w:rsidRDefault="004E22B2" w:rsidP="00A829BF">
            <w:pPr>
              <w:spacing w:before="40" w:after="120" w:line="220" w:lineRule="exact"/>
              <w:ind w:right="113"/>
            </w:pPr>
            <w:r w:rsidRPr="00A829BF">
              <w:t xml:space="preserve">Wednesday, 4 May </w:t>
            </w:r>
          </w:p>
        </w:tc>
        <w:tc>
          <w:tcPr>
            <w:tcW w:w="3178" w:type="dxa"/>
            <w:shd w:val="clear" w:color="auto" w:fill="auto"/>
          </w:tcPr>
          <w:p w14:paraId="523BBF94" w14:textId="77777777" w:rsidR="004E22B2" w:rsidRPr="00A829BF" w:rsidRDefault="004E22B2" w:rsidP="00A829BF">
            <w:pPr>
              <w:spacing w:before="40" w:after="120" w:line="220" w:lineRule="exact"/>
              <w:ind w:right="113"/>
            </w:pPr>
          </w:p>
        </w:tc>
        <w:tc>
          <w:tcPr>
            <w:tcW w:w="1782" w:type="dxa"/>
            <w:shd w:val="clear" w:color="auto" w:fill="auto"/>
          </w:tcPr>
          <w:p w14:paraId="59317AA3" w14:textId="77777777" w:rsidR="004E22B2" w:rsidRPr="00A829BF" w:rsidRDefault="004E22B2" w:rsidP="00A829BF">
            <w:pPr>
              <w:spacing w:before="40" w:after="120" w:line="220" w:lineRule="exact"/>
              <w:ind w:right="113"/>
            </w:pPr>
          </w:p>
        </w:tc>
      </w:tr>
      <w:tr w:rsidR="00A829BF" w:rsidRPr="00A829BF" w14:paraId="103B687B" w14:textId="77777777" w:rsidTr="00A829BF">
        <w:tc>
          <w:tcPr>
            <w:tcW w:w="2410" w:type="dxa"/>
            <w:shd w:val="clear" w:color="auto" w:fill="auto"/>
          </w:tcPr>
          <w:p w14:paraId="18D7342D" w14:textId="77777777" w:rsidR="004E22B2" w:rsidRPr="00A829BF" w:rsidRDefault="004E22B2" w:rsidP="00A829BF">
            <w:pPr>
              <w:spacing w:before="40" w:after="120" w:line="220" w:lineRule="exact"/>
              <w:ind w:right="113"/>
            </w:pPr>
            <w:r w:rsidRPr="00A829BF">
              <w:t xml:space="preserve">10 a.m.–1 p.m. </w:t>
            </w:r>
          </w:p>
        </w:tc>
        <w:tc>
          <w:tcPr>
            <w:tcW w:w="3178" w:type="dxa"/>
            <w:shd w:val="clear" w:color="auto" w:fill="auto"/>
          </w:tcPr>
          <w:p w14:paraId="12F97406" w14:textId="77777777" w:rsidR="004E22B2" w:rsidRPr="00A829BF" w:rsidRDefault="004E22B2" w:rsidP="00A829BF">
            <w:pPr>
              <w:spacing w:before="40" w:after="120" w:line="220" w:lineRule="exact"/>
              <w:ind w:right="113"/>
            </w:pPr>
            <w:r w:rsidRPr="00A829BF">
              <w:t>Kenya: third periodic report</w:t>
            </w:r>
          </w:p>
        </w:tc>
        <w:tc>
          <w:tcPr>
            <w:tcW w:w="1782" w:type="dxa"/>
            <w:shd w:val="clear" w:color="auto" w:fill="auto"/>
          </w:tcPr>
          <w:p w14:paraId="06E4BD36" w14:textId="6FDCF6F3" w:rsidR="004E22B2" w:rsidRPr="00A829BF" w:rsidRDefault="002576CE" w:rsidP="00A829BF">
            <w:pPr>
              <w:spacing w:before="40" w:after="120" w:line="220" w:lineRule="exact"/>
              <w:ind w:right="113"/>
            </w:pPr>
            <w:hyperlink r:id="rId13" w:history="1">
              <w:r w:rsidR="00295ACB" w:rsidRPr="00E16FCE">
                <w:rPr>
                  <w:rStyle w:val="Hyperlink"/>
                </w:rPr>
                <w:t>CAT/C/KEN/3</w:t>
              </w:r>
            </w:hyperlink>
          </w:p>
        </w:tc>
      </w:tr>
      <w:tr w:rsidR="00A829BF" w:rsidRPr="00A829BF" w14:paraId="1831581A" w14:textId="77777777" w:rsidTr="00A829BF">
        <w:tc>
          <w:tcPr>
            <w:tcW w:w="2410" w:type="dxa"/>
            <w:shd w:val="clear" w:color="auto" w:fill="auto"/>
          </w:tcPr>
          <w:p w14:paraId="5224026F" w14:textId="77777777" w:rsidR="004E22B2" w:rsidRPr="00A829BF" w:rsidRDefault="004E22B2" w:rsidP="00A829BF">
            <w:pPr>
              <w:spacing w:before="40" w:after="120" w:line="220" w:lineRule="exact"/>
              <w:ind w:right="113"/>
            </w:pPr>
            <w:r w:rsidRPr="00A829BF">
              <w:t>Thursday, 5 May</w:t>
            </w:r>
          </w:p>
        </w:tc>
        <w:tc>
          <w:tcPr>
            <w:tcW w:w="3178" w:type="dxa"/>
            <w:shd w:val="clear" w:color="auto" w:fill="auto"/>
          </w:tcPr>
          <w:p w14:paraId="4A7E4EAA" w14:textId="77777777" w:rsidR="004E22B2" w:rsidRPr="00A829BF" w:rsidRDefault="004E22B2" w:rsidP="00A829BF">
            <w:pPr>
              <w:spacing w:before="40" w:after="120" w:line="220" w:lineRule="exact"/>
              <w:ind w:right="113"/>
            </w:pPr>
          </w:p>
        </w:tc>
        <w:tc>
          <w:tcPr>
            <w:tcW w:w="1782" w:type="dxa"/>
            <w:shd w:val="clear" w:color="auto" w:fill="auto"/>
          </w:tcPr>
          <w:p w14:paraId="6A9CB0A3" w14:textId="77777777" w:rsidR="004E22B2" w:rsidRPr="00A829BF" w:rsidRDefault="004E22B2" w:rsidP="00A829BF">
            <w:pPr>
              <w:spacing w:before="40" w:after="120" w:line="220" w:lineRule="exact"/>
              <w:ind w:right="113"/>
            </w:pPr>
          </w:p>
        </w:tc>
      </w:tr>
      <w:tr w:rsidR="00A829BF" w:rsidRPr="00A829BF" w14:paraId="517BE4EE" w14:textId="77777777" w:rsidTr="00A829BF">
        <w:tc>
          <w:tcPr>
            <w:tcW w:w="2410" w:type="dxa"/>
            <w:shd w:val="clear" w:color="auto" w:fill="auto"/>
          </w:tcPr>
          <w:p w14:paraId="380D8CBA" w14:textId="77777777" w:rsidR="004E22B2" w:rsidRPr="00A829BF" w:rsidRDefault="004E22B2" w:rsidP="00A829BF">
            <w:pPr>
              <w:spacing w:before="40" w:after="120" w:line="220" w:lineRule="exact"/>
              <w:ind w:right="113"/>
            </w:pPr>
            <w:r w:rsidRPr="00A829BF">
              <w:t xml:space="preserve">10 a.m.–1 p.m. </w:t>
            </w:r>
          </w:p>
        </w:tc>
        <w:tc>
          <w:tcPr>
            <w:tcW w:w="3178" w:type="dxa"/>
            <w:shd w:val="clear" w:color="auto" w:fill="auto"/>
          </w:tcPr>
          <w:p w14:paraId="7ADC86A5" w14:textId="77777777" w:rsidR="004E22B2" w:rsidRPr="00A829BF" w:rsidRDefault="004E22B2" w:rsidP="00A829BF">
            <w:pPr>
              <w:spacing w:before="40" w:after="120" w:line="220" w:lineRule="exact"/>
              <w:ind w:right="113"/>
            </w:pPr>
            <w:r w:rsidRPr="00A829BF">
              <w:t>Uruguay: fourth periodic report</w:t>
            </w:r>
          </w:p>
        </w:tc>
        <w:tc>
          <w:tcPr>
            <w:tcW w:w="1782" w:type="dxa"/>
            <w:shd w:val="clear" w:color="auto" w:fill="auto"/>
          </w:tcPr>
          <w:p w14:paraId="7926684A" w14:textId="48D5C556" w:rsidR="004E22B2" w:rsidRPr="00A829BF" w:rsidRDefault="002576CE" w:rsidP="00A829BF">
            <w:pPr>
              <w:spacing w:before="40" w:after="120" w:line="220" w:lineRule="exact"/>
              <w:ind w:right="113"/>
            </w:pPr>
            <w:hyperlink r:id="rId14" w:history="1">
              <w:r w:rsidR="00295ACB" w:rsidRPr="00075EDF">
                <w:rPr>
                  <w:rStyle w:val="Hyperlink"/>
                  <w:rFonts w:eastAsiaTheme="minorEastAsia"/>
                </w:rPr>
                <w:t>CAT/C/URY/4</w:t>
              </w:r>
            </w:hyperlink>
          </w:p>
        </w:tc>
      </w:tr>
      <w:tr w:rsidR="00A829BF" w:rsidRPr="00A829BF" w14:paraId="034538A6" w14:textId="77777777" w:rsidTr="00A829BF">
        <w:tc>
          <w:tcPr>
            <w:tcW w:w="2410" w:type="dxa"/>
            <w:shd w:val="clear" w:color="auto" w:fill="auto"/>
          </w:tcPr>
          <w:p w14:paraId="190A56A7" w14:textId="77777777" w:rsidR="004E22B2" w:rsidRPr="00A829BF" w:rsidRDefault="004E22B2" w:rsidP="00A829BF">
            <w:pPr>
              <w:spacing w:before="40" w:after="120" w:line="220" w:lineRule="exact"/>
              <w:ind w:right="113"/>
            </w:pPr>
            <w:r w:rsidRPr="00A829BF">
              <w:t>3–6 p.m.</w:t>
            </w:r>
          </w:p>
        </w:tc>
        <w:tc>
          <w:tcPr>
            <w:tcW w:w="3178" w:type="dxa"/>
            <w:shd w:val="clear" w:color="auto" w:fill="auto"/>
          </w:tcPr>
          <w:p w14:paraId="3CAB167D" w14:textId="77777777" w:rsidR="004E22B2" w:rsidRPr="00A829BF" w:rsidRDefault="004E22B2" w:rsidP="00A829BF">
            <w:pPr>
              <w:spacing w:before="40" w:after="120" w:line="220" w:lineRule="exact"/>
              <w:ind w:right="113"/>
            </w:pPr>
            <w:r w:rsidRPr="00A829BF">
              <w:t>Kenya: replies</w:t>
            </w:r>
          </w:p>
        </w:tc>
        <w:tc>
          <w:tcPr>
            <w:tcW w:w="1782" w:type="dxa"/>
            <w:shd w:val="clear" w:color="auto" w:fill="auto"/>
          </w:tcPr>
          <w:p w14:paraId="0A8AA0BD" w14:textId="77777777" w:rsidR="004E22B2" w:rsidRPr="00A829BF" w:rsidRDefault="004E22B2" w:rsidP="00A829BF">
            <w:pPr>
              <w:spacing w:before="40" w:after="120" w:line="220" w:lineRule="exact"/>
              <w:ind w:right="113"/>
            </w:pPr>
          </w:p>
        </w:tc>
      </w:tr>
      <w:tr w:rsidR="00A829BF" w:rsidRPr="00A829BF" w14:paraId="24A2CADD" w14:textId="77777777" w:rsidTr="00A829BF">
        <w:tc>
          <w:tcPr>
            <w:tcW w:w="2410" w:type="dxa"/>
            <w:shd w:val="clear" w:color="auto" w:fill="auto"/>
          </w:tcPr>
          <w:p w14:paraId="119ADE72" w14:textId="77777777" w:rsidR="004E22B2" w:rsidRPr="00A829BF" w:rsidRDefault="004E22B2" w:rsidP="00A829BF">
            <w:pPr>
              <w:spacing w:before="40" w:after="120" w:line="220" w:lineRule="exact"/>
              <w:ind w:right="113"/>
            </w:pPr>
            <w:r w:rsidRPr="00A829BF">
              <w:t>Friday, 6 May</w:t>
            </w:r>
          </w:p>
        </w:tc>
        <w:tc>
          <w:tcPr>
            <w:tcW w:w="3178" w:type="dxa"/>
            <w:shd w:val="clear" w:color="auto" w:fill="auto"/>
          </w:tcPr>
          <w:p w14:paraId="7D548059" w14:textId="77777777" w:rsidR="004E22B2" w:rsidRPr="00A829BF" w:rsidRDefault="004E22B2" w:rsidP="00A829BF">
            <w:pPr>
              <w:spacing w:before="40" w:after="120" w:line="220" w:lineRule="exact"/>
              <w:ind w:right="113"/>
            </w:pPr>
          </w:p>
        </w:tc>
        <w:tc>
          <w:tcPr>
            <w:tcW w:w="1782" w:type="dxa"/>
            <w:shd w:val="clear" w:color="auto" w:fill="auto"/>
          </w:tcPr>
          <w:p w14:paraId="2DCCCB5F" w14:textId="77777777" w:rsidR="004E22B2" w:rsidRPr="00A829BF" w:rsidRDefault="004E22B2" w:rsidP="00A829BF">
            <w:pPr>
              <w:spacing w:before="40" w:after="120" w:line="220" w:lineRule="exact"/>
              <w:ind w:right="113"/>
            </w:pPr>
          </w:p>
        </w:tc>
      </w:tr>
      <w:tr w:rsidR="00A829BF" w:rsidRPr="00A829BF" w14:paraId="3565EB84" w14:textId="77777777" w:rsidTr="00A829BF">
        <w:tc>
          <w:tcPr>
            <w:tcW w:w="2410" w:type="dxa"/>
            <w:shd w:val="clear" w:color="auto" w:fill="auto"/>
          </w:tcPr>
          <w:p w14:paraId="144D417A" w14:textId="77777777" w:rsidR="004E22B2" w:rsidRPr="00A829BF" w:rsidRDefault="004E22B2" w:rsidP="00A829BF">
            <w:pPr>
              <w:spacing w:before="40" w:after="120" w:line="220" w:lineRule="exact"/>
              <w:ind w:right="113"/>
            </w:pPr>
            <w:r w:rsidRPr="00A829BF">
              <w:t>3–6 p.m.</w:t>
            </w:r>
          </w:p>
        </w:tc>
        <w:tc>
          <w:tcPr>
            <w:tcW w:w="3178" w:type="dxa"/>
            <w:shd w:val="clear" w:color="auto" w:fill="auto"/>
          </w:tcPr>
          <w:p w14:paraId="72D599D8" w14:textId="77777777" w:rsidR="004E22B2" w:rsidRPr="00A829BF" w:rsidRDefault="004E22B2" w:rsidP="00A829BF">
            <w:pPr>
              <w:spacing w:before="40" w:after="120" w:line="220" w:lineRule="exact"/>
              <w:ind w:right="113"/>
            </w:pPr>
            <w:r w:rsidRPr="00A829BF">
              <w:t>Uruguay: replies</w:t>
            </w:r>
          </w:p>
        </w:tc>
        <w:tc>
          <w:tcPr>
            <w:tcW w:w="1782" w:type="dxa"/>
            <w:shd w:val="clear" w:color="auto" w:fill="auto"/>
          </w:tcPr>
          <w:p w14:paraId="077BD9F9" w14:textId="77777777" w:rsidR="004E22B2" w:rsidRPr="00A829BF" w:rsidRDefault="004E22B2" w:rsidP="00A829BF">
            <w:pPr>
              <w:spacing w:before="40" w:after="120" w:line="220" w:lineRule="exact"/>
              <w:ind w:right="113"/>
            </w:pPr>
          </w:p>
        </w:tc>
      </w:tr>
    </w:tbl>
    <w:p w14:paraId="6377E033" w14:textId="77777777" w:rsidR="00520CF1" w:rsidRDefault="00520CF1" w:rsidP="00520CF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20CF1" w:rsidSect="006E1B45">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48F09" w14:textId="77777777" w:rsidR="0078701A" w:rsidRPr="008779DC" w:rsidRDefault="0078701A" w:rsidP="008779DC">
      <w:pPr>
        <w:pStyle w:val="Footer"/>
      </w:pPr>
    </w:p>
  </w:endnote>
  <w:endnote w:type="continuationSeparator" w:id="0">
    <w:p w14:paraId="4715A750" w14:textId="77777777" w:rsidR="0078701A" w:rsidRPr="008779DC" w:rsidRDefault="0078701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BD078" w14:textId="3F410B45" w:rsidR="00C64E3A" w:rsidRDefault="00C64E3A" w:rsidP="00C64E3A">
    <w:pPr>
      <w:pStyle w:val="Footer"/>
      <w:tabs>
        <w:tab w:val="right" w:pos="9638"/>
      </w:tabs>
    </w:pPr>
    <w:r w:rsidRPr="00C64E3A">
      <w:rPr>
        <w:b/>
        <w:bCs/>
        <w:sz w:val="18"/>
      </w:rPr>
      <w:fldChar w:fldCharType="begin"/>
    </w:r>
    <w:r w:rsidRPr="00C64E3A">
      <w:rPr>
        <w:b/>
        <w:bCs/>
        <w:sz w:val="18"/>
      </w:rPr>
      <w:instrText xml:space="preserve"> PAGE  \* MERGEFORMAT </w:instrText>
    </w:r>
    <w:r w:rsidRPr="00C64E3A">
      <w:rPr>
        <w:b/>
        <w:bCs/>
        <w:sz w:val="18"/>
      </w:rPr>
      <w:fldChar w:fldCharType="separate"/>
    </w:r>
    <w:r w:rsidR="00A41A2A">
      <w:rPr>
        <w:b/>
        <w:bCs/>
        <w:noProof/>
        <w:sz w:val="18"/>
      </w:rPr>
      <w:t>2</w:t>
    </w:r>
    <w:r w:rsidRPr="00C64E3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EF96E" w14:textId="77777777" w:rsidR="00C64E3A" w:rsidRDefault="00C64E3A" w:rsidP="00C64E3A">
    <w:pPr>
      <w:pStyle w:val="Footer"/>
      <w:tabs>
        <w:tab w:val="right" w:pos="9638"/>
      </w:tabs>
    </w:pPr>
    <w:r>
      <w:t>GE.22-04112</w:t>
    </w:r>
    <w:r>
      <w:tab/>
    </w:r>
    <w:r w:rsidRPr="00C64E3A">
      <w:rPr>
        <w:b/>
        <w:bCs/>
        <w:sz w:val="18"/>
      </w:rPr>
      <w:fldChar w:fldCharType="begin"/>
    </w:r>
    <w:r w:rsidRPr="00C64E3A">
      <w:rPr>
        <w:b/>
        <w:bCs/>
        <w:sz w:val="18"/>
      </w:rPr>
      <w:instrText xml:space="preserve"> PAGE  \* MERGEFORMAT </w:instrText>
    </w:r>
    <w:r w:rsidRPr="00C64E3A">
      <w:rPr>
        <w:b/>
        <w:bCs/>
        <w:sz w:val="18"/>
      </w:rPr>
      <w:fldChar w:fldCharType="separate"/>
    </w:r>
    <w:r w:rsidRPr="00C64E3A">
      <w:rPr>
        <w:b/>
        <w:bCs/>
        <w:noProof/>
        <w:sz w:val="18"/>
      </w:rPr>
      <w:t>3</w:t>
    </w:r>
    <w:r w:rsidRPr="00C64E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BED5E" w14:textId="7CAC3CBF" w:rsidR="002576CE" w:rsidRDefault="002576CE" w:rsidP="002576CE">
    <w:pPr>
      <w:pStyle w:val="Footer"/>
    </w:pPr>
    <w:r w:rsidRPr="0027112F">
      <w:rPr>
        <w:noProof/>
        <w:lang w:val="en-US"/>
      </w:rPr>
      <w:drawing>
        <wp:anchor distT="0" distB="0" distL="114300" distR="114300" simplePos="0" relativeHeight="251659264" behindDoc="0" locked="1" layoutInCell="1" allowOverlap="1" wp14:anchorId="18F023E7" wp14:editId="4F9E082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A37780" w14:textId="34C87176" w:rsidR="002576CE" w:rsidRPr="002576CE" w:rsidRDefault="002576CE" w:rsidP="002576CE">
    <w:pPr>
      <w:pStyle w:val="Footer"/>
      <w:ind w:right="1134"/>
      <w:rPr>
        <w:sz w:val="20"/>
      </w:rPr>
    </w:pPr>
    <w:r>
      <w:rPr>
        <w:sz w:val="20"/>
      </w:rPr>
      <w:t>GE.22-04423(E)</w:t>
    </w:r>
    <w:r>
      <w:rPr>
        <w:noProof/>
        <w:sz w:val="20"/>
      </w:rPr>
      <w:drawing>
        <wp:anchor distT="0" distB="0" distL="114300" distR="114300" simplePos="0" relativeHeight="251660288" behindDoc="0" locked="0" layoutInCell="1" allowOverlap="1" wp14:anchorId="5D2C6C68" wp14:editId="208E866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325F9" w14:textId="77777777" w:rsidR="0078701A" w:rsidRPr="008779DC" w:rsidRDefault="0078701A" w:rsidP="008779DC">
      <w:pPr>
        <w:tabs>
          <w:tab w:val="right" w:pos="2155"/>
        </w:tabs>
        <w:spacing w:after="80"/>
        <w:ind w:left="680"/>
      </w:pPr>
      <w:r>
        <w:rPr>
          <w:u w:val="single"/>
        </w:rPr>
        <w:tab/>
      </w:r>
    </w:p>
  </w:footnote>
  <w:footnote w:type="continuationSeparator" w:id="0">
    <w:p w14:paraId="2991BD4D" w14:textId="77777777" w:rsidR="0078701A" w:rsidRPr="008779DC" w:rsidRDefault="0078701A" w:rsidP="008779DC">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D87E" w14:textId="77777777" w:rsidR="00C64E3A" w:rsidRDefault="00C64E3A" w:rsidP="00C64E3A">
    <w:pPr>
      <w:pStyle w:val="Header"/>
    </w:pPr>
    <w:r>
      <w:t>CAT/C/73/1/Corr.1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46A76" w14:textId="77777777" w:rsidR="00C64E3A" w:rsidRDefault="00C64E3A" w:rsidP="00C64E3A">
    <w:pPr>
      <w:pStyle w:val="Header"/>
      <w:jc w:val="right"/>
    </w:pPr>
    <w:r>
      <w:t>CAT/C/73/1/Corr.1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78701A"/>
    <w:rsid w:val="000004EF"/>
    <w:rsid w:val="00046E92"/>
    <w:rsid w:val="00062024"/>
    <w:rsid w:val="00091ABF"/>
    <w:rsid w:val="0011190E"/>
    <w:rsid w:val="00113E7B"/>
    <w:rsid w:val="00171EAA"/>
    <w:rsid w:val="00174FE0"/>
    <w:rsid w:val="001B598C"/>
    <w:rsid w:val="00247E2C"/>
    <w:rsid w:val="00254A4D"/>
    <w:rsid w:val="002576CE"/>
    <w:rsid w:val="00295ACB"/>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D65AF"/>
    <w:rsid w:val="004E22B2"/>
    <w:rsid w:val="004F256F"/>
    <w:rsid w:val="005042C2"/>
    <w:rsid w:val="005150EB"/>
    <w:rsid w:val="00515592"/>
    <w:rsid w:val="00520CF1"/>
    <w:rsid w:val="00535834"/>
    <w:rsid w:val="0054620A"/>
    <w:rsid w:val="005869C8"/>
    <w:rsid w:val="0062141D"/>
    <w:rsid w:val="006365DF"/>
    <w:rsid w:val="00637553"/>
    <w:rsid w:val="00671529"/>
    <w:rsid w:val="006A7265"/>
    <w:rsid w:val="006E1B45"/>
    <w:rsid w:val="006E25F9"/>
    <w:rsid w:val="007237F2"/>
    <w:rsid w:val="007268F9"/>
    <w:rsid w:val="007309C0"/>
    <w:rsid w:val="0078701A"/>
    <w:rsid w:val="007B0CE3"/>
    <w:rsid w:val="007C52B0"/>
    <w:rsid w:val="00866CD3"/>
    <w:rsid w:val="008779DC"/>
    <w:rsid w:val="008A5333"/>
    <w:rsid w:val="008B5F85"/>
    <w:rsid w:val="008E6FA3"/>
    <w:rsid w:val="00917EBA"/>
    <w:rsid w:val="0093545A"/>
    <w:rsid w:val="009411B4"/>
    <w:rsid w:val="009D0139"/>
    <w:rsid w:val="009E22DE"/>
    <w:rsid w:val="009F5CDC"/>
    <w:rsid w:val="00A41A2A"/>
    <w:rsid w:val="00A43F01"/>
    <w:rsid w:val="00A775CF"/>
    <w:rsid w:val="00A829BF"/>
    <w:rsid w:val="00AA1533"/>
    <w:rsid w:val="00AE2550"/>
    <w:rsid w:val="00AF4E36"/>
    <w:rsid w:val="00B06045"/>
    <w:rsid w:val="00B4355D"/>
    <w:rsid w:val="00B43930"/>
    <w:rsid w:val="00BD7379"/>
    <w:rsid w:val="00C27CE2"/>
    <w:rsid w:val="00C35A27"/>
    <w:rsid w:val="00C64E3A"/>
    <w:rsid w:val="00C77619"/>
    <w:rsid w:val="00C9269A"/>
    <w:rsid w:val="00D21609"/>
    <w:rsid w:val="00D926E5"/>
    <w:rsid w:val="00DB4722"/>
    <w:rsid w:val="00DB6932"/>
    <w:rsid w:val="00E00D7B"/>
    <w:rsid w:val="00E02C2B"/>
    <w:rsid w:val="00E204D7"/>
    <w:rsid w:val="00E67689"/>
    <w:rsid w:val="00E67FFB"/>
    <w:rsid w:val="00EC0E79"/>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B8D312E"/>
  <w15:docId w15:val="{C6ACF539-CCC2-428F-86BB-A89694738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932"/>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7268F9"/>
    <w:pPr>
      <w:spacing w:after="0"/>
      <w:ind w:right="0"/>
      <w:jc w:val="left"/>
      <w:outlineLvl w:val="0"/>
    </w:pPr>
  </w:style>
  <w:style w:type="paragraph" w:styleId="Heading2">
    <w:name w:val="heading 2"/>
    <w:basedOn w:val="Normal"/>
    <w:next w:val="Normal"/>
    <w:link w:val="Heading2Char"/>
    <w:semiHidden/>
    <w:rsid w:val="007268F9"/>
    <w:pPr>
      <w:outlineLvl w:val="1"/>
    </w:pPr>
  </w:style>
  <w:style w:type="paragraph" w:styleId="Heading3">
    <w:name w:val="heading 3"/>
    <w:basedOn w:val="Normal"/>
    <w:next w:val="Normal"/>
    <w:link w:val="Heading3Char"/>
    <w:semiHidden/>
    <w:rsid w:val="007268F9"/>
    <w:pPr>
      <w:outlineLvl w:val="2"/>
    </w:pPr>
  </w:style>
  <w:style w:type="paragraph" w:styleId="Heading4">
    <w:name w:val="heading 4"/>
    <w:basedOn w:val="Normal"/>
    <w:next w:val="Normal"/>
    <w:link w:val="Heading4Char"/>
    <w:semiHidden/>
    <w:rsid w:val="007268F9"/>
    <w:pPr>
      <w:outlineLvl w:val="3"/>
    </w:pPr>
  </w:style>
  <w:style w:type="paragraph" w:styleId="Heading5">
    <w:name w:val="heading 5"/>
    <w:basedOn w:val="Normal"/>
    <w:next w:val="Normal"/>
    <w:link w:val="Heading5Char"/>
    <w:semiHidden/>
    <w:rsid w:val="007268F9"/>
    <w:pPr>
      <w:outlineLvl w:val="4"/>
    </w:pPr>
  </w:style>
  <w:style w:type="paragraph" w:styleId="Heading6">
    <w:name w:val="heading 6"/>
    <w:basedOn w:val="Normal"/>
    <w:next w:val="Normal"/>
    <w:link w:val="Heading6Char"/>
    <w:semiHidden/>
    <w:rsid w:val="007268F9"/>
    <w:pPr>
      <w:outlineLvl w:val="5"/>
    </w:pPr>
  </w:style>
  <w:style w:type="paragraph" w:styleId="Heading7">
    <w:name w:val="heading 7"/>
    <w:basedOn w:val="Normal"/>
    <w:next w:val="Normal"/>
    <w:link w:val="Heading7Char"/>
    <w:semiHidden/>
    <w:rsid w:val="007268F9"/>
    <w:pPr>
      <w:outlineLvl w:val="6"/>
    </w:pPr>
  </w:style>
  <w:style w:type="paragraph" w:styleId="Heading8">
    <w:name w:val="heading 8"/>
    <w:basedOn w:val="Normal"/>
    <w:next w:val="Normal"/>
    <w:link w:val="Heading8Char"/>
    <w:semiHidden/>
    <w:rsid w:val="007268F9"/>
    <w:pPr>
      <w:outlineLvl w:val="7"/>
    </w:pPr>
  </w:style>
  <w:style w:type="paragraph" w:styleId="Heading9">
    <w:name w:val="heading 9"/>
    <w:basedOn w:val="Normal"/>
    <w:next w:val="Normal"/>
    <w:link w:val="Heading9Char"/>
    <w:semiHidden/>
    <w:rsid w:val="007268F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pPr>
    <w:rPr>
      <w:b/>
      <w:sz w:val="18"/>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rPr>
      <w:sz w:val="16"/>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295ACB"/>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Home/Mobile?FinalSymbol=CAT%2FC%2FKEN%2F3&amp;Language=E&amp;DeviceType=Desktop&amp;LangRequested=False"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AT/C/MNE/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CAT/C/IRQ/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AT/C/CUB/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AT/C/ISL/4" TargetMode="External"/><Relationship Id="rId14" Type="http://schemas.openxmlformats.org/officeDocument/2006/relationships/hyperlink" Target="http://undocs.org/en/CAT/C/URY/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C127C-030A-423F-B644-0BEF4CA06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Pages>
  <Words>239</Words>
  <Characters>1276</Characters>
  <Application>Microsoft Office Word</Application>
  <DocSecurity>0</DocSecurity>
  <Lines>99</Lines>
  <Paragraphs>61</Paragraphs>
  <ScaleCrop>false</ScaleCrop>
  <HeadingPairs>
    <vt:vector size="2" baseType="variant">
      <vt:variant>
        <vt:lpstr>Title</vt:lpstr>
      </vt:variant>
      <vt:variant>
        <vt:i4>1</vt:i4>
      </vt:variant>
    </vt:vector>
  </HeadingPairs>
  <TitlesOfParts>
    <vt:vector size="1" baseType="lpstr">
      <vt:lpstr>CAT/C/73/1/Corr.1</vt:lpstr>
    </vt:vector>
  </TitlesOfParts>
  <Company>DCM</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CAT/C/73/1/Corr.1</dc:title>
  <dc:subject>2204423</dc:subject>
  <dc:creator>Giltsoff</dc:creator>
  <cp:keywords/>
  <dc:description/>
  <cp:lastModifiedBy>Edna Kay</cp:lastModifiedBy>
  <cp:revision>2</cp:revision>
  <dcterms:created xsi:type="dcterms:W3CDTF">2022-03-24T15:44:00Z</dcterms:created>
  <dcterms:modified xsi:type="dcterms:W3CDTF">2022-03-24T15:44:00Z</dcterms:modified>
</cp:coreProperties>
</file>