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36F90">
              <w:rPr>
                <w:sz w:val="20"/>
                <w:lang w:val="en-US"/>
              </w:rPr>
              <w:t>C/TJK/CO/2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36F90">
              <w:rPr>
                <w:sz w:val="20"/>
                <w:lang w:val="en-US"/>
              </w:rPr>
              <w:fldChar w:fldCharType="separate"/>
            </w:r>
            <w:r w:rsidR="00936F90">
              <w:rPr>
                <w:sz w:val="20"/>
                <w:lang w:val="en-US"/>
              </w:rPr>
              <w:t>21 January 2013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B4540" w:rsidRPr="00CB4540" w:rsidRDefault="00CB4540" w:rsidP="00CB4540">
      <w:pPr>
        <w:spacing w:before="120"/>
        <w:rPr>
          <w:sz w:val="24"/>
          <w:szCs w:val="24"/>
        </w:rPr>
      </w:pPr>
      <w:r w:rsidRPr="00CB4540">
        <w:rPr>
          <w:b/>
          <w:sz w:val="24"/>
          <w:szCs w:val="24"/>
        </w:rPr>
        <w:t>Комитет против пыток</w:t>
      </w:r>
    </w:p>
    <w:p w:rsidR="00CB4540" w:rsidRPr="00CB4540" w:rsidRDefault="00CB4540" w:rsidP="00CB4540">
      <w:pPr>
        <w:pStyle w:val="HChGR"/>
      </w:pPr>
      <w:r w:rsidRPr="00CB4540">
        <w:tab/>
      </w:r>
      <w:r w:rsidRPr="00CB4540">
        <w:tab/>
        <w:t xml:space="preserve">Заключительные замечания по второму периодическому докладу Таджикистана, принятые Комитетом на его сорок девятой сессии </w:t>
      </w:r>
      <w:r w:rsidRPr="00CB4540">
        <w:br/>
        <w:t>(29 октября − 23 ноября 2012 года)</w:t>
      </w:r>
    </w:p>
    <w:p w:rsidR="00F00090" w:rsidRPr="00F00090" w:rsidRDefault="00F00090" w:rsidP="00F00090">
      <w:pPr>
        <w:pStyle w:val="SingleTxtGR"/>
      </w:pPr>
      <w:r w:rsidRPr="00F00090">
        <w:t>1.</w:t>
      </w:r>
      <w:r w:rsidRPr="00F00090">
        <w:tab/>
        <w:t>Комитет против пыток рассмотрел второй периодический доклад Тадж</w:t>
      </w:r>
      <w:r w:rsidRPr="00F00090">
        <w:t>и</w:t>
      </w:r>
      <w:r w:rsidRPr="00F00090">
        <w:t>кистана (</w:t>
      </w:r>
      <w:r w:rsidRPr="00F00090">
        <w:rPr>
          <w:lang w:val="fr-CH"/>
        </w:rPr>
        <w:t>CAT</w:t>
      </w:r>
      <w:r w:rsidRPr="00F00090">
        <w:t>/</w:t>
      </w:r>
      <w:r w:rsidRPr="00F00090">
        <w:rPr>
          <w:lang w:val="fr-CH"/>
        </w:rPr>
        <w:t>C</w:t>
      </w:r>
      <w:r w:rsidRPr="00F00090">
        <w:t>/</w:t>
      </w:r>
      <w:r w:rsidRPr="00F00090">
        <w:rPr>
          <w:lang w:val="fr-CH"/>
        </w:rPr>
        <w:t>T</w:t>
      </w:r>
      <w:r w:rsidRPr="00F00090">
        <w:rPr>
          <w:lang w:val="en-US"/>
        </w:rPr>
        <w:t>JK</w:t>
      </w:r>
      <w:r w:rsidRPr="00F00090">
        <w:t>/2) на своих 1108-м и 1111-м заседаниях (</w:t>
      </w:r>
      <w:r w:rsidRPr="00F00090">
        <w:rPr>
          <w:lang w:val="fr-CH"/>
        </w:rPr>
        <w:t>CAT</w:t>
      </w:r>
      <w:r w:rsidRPr="00F00090">
        <w:t>/</w:t>
      </w:r>
      <w:r w:rsidRPr="00F00090">
        <w:rPr>
          <w:lang w:val="fr-CH"/>
        </w:rPr>
        <w:t>C</w:t>
      </w:r>
      <w:r w:rsidRPr="00F00090">
        <w:t>/</w:t>
      </w:r>
      <w:r w:rsidRPr="00F00090">
        <w:rPr>
          <w:lang w:val="fr-CH"/>
        </w:rPr>
        <w:t>SR</w:t>
      </w:r>
      <w:r w:rsidRPr="00F00090">
        <w:t>.1108 и</w:t>
      </w:r>
      <w:r w:rsidR="00505E04">
        <w:rPr>
          <w:lang w:val="en-US"/>
        </w:rPr>
        <w:t> </w:t>
      </w:r>
      <w:r w:rsidRPr="00F00090">
        <w:t>1111), состоявшихся 7 и 8 ноября</w:t>
      </w:r>
      <w:r w:rsidR="00E34A1B">
        <w:t xml:space="preserve"> </w:t>
      </w:r>
      <w:r w:rsidRPr="00F00090">
        <w:t>20</w:t>
      </w:r>
      <w:r w:rsidR="00276F4E">
        <w:t>12 года. На своих 1126-м и 1127</w:t>
      </w:r>
      <w:r w:rsidR="00505E04">
        <w:t>-</w:t>
      </w:r>
      <w:r w:rsidRPr="00F00090">
        <w:t>м засед</w:t>
      </w:r>
      <w:r w:rsidRPr="00F00090">
        <w:t>а</w:t>
      </w:r>
      <w:r w:rsidRPr="00F00090">
        <w:t>ниях (</w:t>
      </w:r>
      <w:r w:rsidRPr="00F00090">
        <w:rPr>
          <w:lang w:val="fr-CH"/>
        </w:rPr>
        <w:t>CAT</w:t>
      </w:r>
      <w:r w:rsidRPr="00F00090">
        <w:t>/</w:t>
      </w:r>
      <w:r w:rsidRPr="00F00090">
        <w:rPr>
          <w:lang w:val="fr-CH"/>
        </w:rPr>
        <w:t>C</w:t>
      </w:r>
      <w:r w:rsidRPr="00F00090">
        <w:t>/</w:t>
      </w:r>
      <w:r w:rsidRPr="00F00090">
        <w:rPr>
          <w:lang w:val="fr-CH"/>
        </w:rPr>
        <w:t>SR</w:t>
      </w:r>
      <w:r w:rsidRPr="00F00090">
        <w:t>.1126 и 1127), состоявшихся 20 ноября 2012 года, Комитет пр</w:t>
      </w:r>
      <w:r w:rsidRPr="00F00090">
        <w:t>и</w:t>
      </w:r>
      <w:r w:rsidRPr="00F00090">
        <w:t>нял нижеследующие заключительные замечания.</w:t>
      </w:r>
    </w:p>
    <w:p w:rsidR="00F00090" w:rsidRPr="00F00090" w:rsidRDefault="00F00090" w:rsidP="00276F4E">
      <w:pPr>
        <w:pStyle w:val="H1GR"/>
      </w:pPr>
      <w:r w:rsidRPr="00F00090">
        <w:tab/>
      </w:r>
      <w:r w:rsidRPr="00F00090">
        <w:rPr>
          <w:lang w:val="fr-CH"/>
        </w:rPr>
        <w:t>A</w:t>
      </w:r>
      <w:r w:rsidRPr="00F00090">
        <w:t>.</w:t>
      </w:r>
      <w:r w:rsidRPr="00F00090">
        <w:tab/>
        <w:t>Введение</w:t>
      </w:r>
    </w:p>
    <w:p w:rsidR="00F00090" w:rsidRPr="00F00090" w:rsidRDefault="00F00090" w:rsidP="00F00090">
      <w:pPr>
        <w:pStyle w:val="SingleTxtGR"/>
      </w:pPr>
      <w:r w:rsidRPr="00F00090">
        <w:t>2.</w:t>
      </w:r>
      <w:r w:rsidRPr="00F00090">
        <w:tab/>
        <w:t xml:space="preserve">Комитет приветствует представление </w:t>
      </w:r>
      <w:r w:rsidR="00505E04">
        <w:t>второго</w:t>
      </w:r>
      <w:r w:rsidRPr="00F00090">
        <w:t xml:space="preserve"> периодического доклада г</w:t>
      </w:r>
      <w:r w:rsidRPr="00F00090">
        <w:t>о</w:t>
      </w:r>
      <w:r w:rsidRPr="00F00090">
        <w:t>сударства-участника, который соответствует общим руководящим принципам, касающимся формы и содержания периодических докладов. Вместе с тем он выражает сожаление в связи с отсутствием ответов на вопросы, поднятые в с</w:t>
      </w:r>
      <w:r w:rsidRPr="00F00090">
        <w:t>о</w:t>
      </w:r>
      <w:r w:rsidRPr="00F00090">
        <w:t>ответствии с процедурой последующих действий.</w:t>
      </w:r>
    </w:p>
    <w:p w:rsidR="00F00090" w:rsidRPr="00F00090" w:rsidRDefault="00F00090" w:rsidP="00F00090">
      <w:pPr>
        <w:pStyle w:val="SingleTxtGR"/>
      </w:pPr>
      <w:r w:rsidRPr="00F00090">
        <w:t>3.</w:t>
      </w:r>
      <w:r w:rsidRPr="00F00090">
        <w:tab/>
        <w:t>Комитет также выражает признательность за откровенный и открытый диалог, который у него состоялся с делегацией высокого уровня государства-участника, за представление письменных ответов на перечень вопросов (</w:t>
      </w:r>
      <w:r w:rsidRPr="00F00090">
        <w:rPr>
          <w:lang w:val="en-GB"/>
        </w:rPr>
        <w:t>CAT</w:t>
      </w:r>
      <w:r w:rsidRPr="00F00090">
        <w:t>/</w:t>
      </w:r>
      <w:r w:rsidRPr="00F00090">
        <w:rPr>
          <w:lang w:val="en-GB"/>
        </w:rPr>
        <w:t>C</w:t>
      </w:r>
      <w:r w:rsidRPr="00F00090">
        <w:t>/</w:t>
      </w:r>
      <w:r w:rsidRPr="00F00090">
        <w:rPr>
          <w:lang w:val="en-GB"/>
        </w:rPr>
        <w:t>TJK</w:t>
      </w:r>
      <w:r w:rsidRPr="00F00090">
        <w:t>/</w:t>
      </w:r>
      <w:r w:rsidRPr="00F00090">
        <w:rPr>
          <w:lang w:val="en-GB"/>
        </w:rPr>
        <w:t>Q</w:t>
      </w:r>
      <w:r w:rsidRPr="00F00090">
        <w:t>/2/</w:t>
      </w:r>
      <w:r w:rsidRPr="00F00090">
        <w:rPr>
          <w:lang w:val="en-GB"/>
        </w:rPr>
        <w:t>Add</w:t>
      </w:r>
      <w:r w:rsidRPr="00F00090">
        <w:t>.1) и дополнительную информацию, представленную дел</w:t>
      </w:r>
      <w:r w:rsidRPr="00F00090">
        <w:t>е</w:t>
      </w:r>
      <w:r w:rsidRPr="00F00090">
        <w:t>гацией в устной форме.</w:t>
      </w:r>
    </w:p>
    <w:p w:rsidR="00F00090" w:rsidRPr="00F00090" w:rsidRDefault="00F00090" w:rsidP="00276F4E">
      <w:pPr>
        <w:pStyle w:val="H1GR"/>
      </w:pPr>
      <w:r w:rsidRPr="00F00090">
        <w:tab/>
      </w:r>
      <w:r w:rsidRPr="00F00090">
        <w:rPr>
          <w:lang w:val="en-GB"/>
        </w:rPr>
        <w:t>B</w:t>
      </w:r>
      <w:r w:rsidRPr="00F00090">
        <w:t>.</w:t>
      </w:r>
      <w:r w:rsidRPr="00F00090">
        <w:tab/>
        <w:t>Позитивные аспекты</w:t>
      </w:r>
    </w:p>
    <w:p w:rsidR="00F00090" w:rsidRPr="00F00090" w:rsidRDefault="00F00090" w:rsidP="00F00090">
      <w:pPr>
        <w:pStyle w:val="SingleTxtGR"/>
      </w:pPr>
      <w:r w:rsidRPr="00F00090">
        <w:t>4.</w:t>
      </w:r>
      <w:r w:rsidRPr="00F00090">
        <w:tab/>
        <w:t>Комитет приветствует принятие в рассматриваемый период законод</w:t>
      </w:r>
      <w:r w:rsidRPr="00F00090">
        <w:t>а</w:t>
      </w:r>
      <w:r w:rsidRPr="00F00090">
        <w:t xml:space="preserve">тельных мер, к числу которых относятся: 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fr-FR"/>
        </w:rPr>
        <w:t>a</w:t>
      </w:r>
      <w:r w:rsidRPr="00F00090">
        <w:t>)</w:t>
      </w:r>
      <w:r w:rsidRPr="00F00090">
        <w:tab/>
        <w:t>Кодекс об административных пр</w:t>
      </w:r>
      <w:r w:rsidR="00276F4E">
        <w:t>оцедурах, принятый в марте 2007</w:t>
      </w:r>
      <w:r w:rsidR="00E34A1B">
        <w:rPr>
          <w:lang w:val="en-US"/>
        </w:rPr>
        <w:t> </w:t>
      </w:r>
      <w:r w:rsidRPr="00F00090">
        <w:t>года;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fr-FR"/>
        </w:rPr>
        <w:t>b</w:t>
      </w:r>
      <w:r w:rsidRPr="00F00090">
        <w:t>)</w:t>
      </w:r>
      <w:r w:rsidRPr="00F00090">
        <w:tab/>
        <w:t>Уголовно-процессуальный кодекс, принятый в марте 2008 го</w:t>
      </w:r>
      <w:r w:rsidR="00E34A1B">
        <w:t>да, в</w:t>
      </w:r>
      <w:r w:rsidR="00E34A1B">
        <w:rPr>
          <w:lang w:val="en-US"/>
        </w:rPr>
        <w:t> </w:t>
      </w:r>
      <w:r w:rsidRPr="00F00090">
        <w:t xml:space="preserve">соответствии </w:t>
      </w:r>
      <w:r w:rsidR="00505E04">
        <w:t>с</w:t>
      </w:r>
      <w:r w:rsidRPr="00F00090">
        <w:t xml:space="preserve"> которым вводится практика судебных слушаний об избрании меры пресечения, а полномочия прокуроров санкционировать досудебное с</w:t>
      </w:r>
      <w:r w:rsidRPr="00F00090">
        <w:t>о</w:t>
      </w:r>
      <w:r w:rsidRPr="00F00090">
        <w:t>держание под стражей переданы судьям;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fr-FR"/>
        </w:rPr>
        <w:t>c</w:t>
      </w:r>
      <w:r w:rsidRPr="00F00090">
        <w:t>)</w:t>
      </w:r>
      <w:r w:rsidRPr="00F00090">
        <w:tab/>
        <w:t>Закон "Об Уполномоченном по правам человека", принятый в марте 2008 года, и назначение Уполномоченного по</w:t>
      </w:r>
      <w:r w:rsidR="009F19CD">
        <w:t xml:space="preserve"> правам человека (Омбудсмена) в</w:t>
      </w:r>
      <w:r w:rsidR="00E34A1B">
        <w:rPr>
          <w:lang w:val="en-US"/>
        </w:rPr>
        <w:t> </w:t>
      </w:r>
      <w:r w:rsidRPr="00F00090">
        <w:t>мае 2009 года;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en-US"/>
        </w:rPr>
        <w:t>d</w:t>
      </w:r>
      <w:r w:rsidRPr="00F00090">
        <w:t>)</w:t>
      </w:r>
      <w:r w:rsidRPr="00F00090">
        <w:tab/>
        <w:t>Кодекс об административных правонарушениях, принятый в дека</w:t>
      </w:r>
      <w:r w:rsidRPr="00F00090">
        <w:t>б</w:t>
      </w:r>
      <w:r w:rsidRPr="00F00090">
        <w:t>ре 2008 года;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en-US"/>
        </w:rPr>
        <w:t>e</w:t>
      </w:r>
      <w:r w:rsidRPr="00F00090">
        <w:t>)</w:t>
      </w:r>
      <w:r w:rsidRPr="00F00090">
        <w:tab/>
        <w:t>внесение поправок в Конституционный закон "О Конституционном суде" в июле 2009 года, которые существенно расширили полномочия и юри</w:t>
      </w:r>
      <w:r w:rsidRPr="00F00090">
        <w:t>с</w:t>
      </w:r>
      <w:r w:rsidR="009C5302">
        <w:t>дикцию Конституционного суда.</w:t>
      </w:r>
    </w:p>
    <w:p w:rsidR="00F00090" w:rsidRPr="00F00090" w:rsidRDefault="00F00090" w:rsidP="00F00090">
      <w:pPr>
        <w:pStyle w:val="SingleTxtGR"/>
      </w:pPr>
      <w:r w:rsidRPr="00F00090">
        <w:t>5.</w:t>
      </w:r>
      <w:r w:rsidRPr="00F00090">
        <w:tab/>
        <w:t xml:space="preserve">Комитет также приветствует: 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en-US"/>
        </w:rPr>
        <w:t>a</w:t>
      </w:r>
      <w:r w:rsidRPr="00F00090">
        <w:t>)</w:t>
      </w:r>
      <w:r w:rsidRPr="00F00090">
        <w:tab/>
        <w:t>введение в 2004 году моратория на применение смертной казни и создание рабочей группы в апреле 2010 года для рассмотрения вопроса об и</w:t>
      </w:r>
      <w:r w:rsidRPr="00F00090">
        <w:t>с</w:t>
      </w:r>
      <w:r w:rsidRPr="00F00090">
        <w:t>ключении из Уголовного кодекса смертной казни и возможности ратификации второго Факультативного протокола к Международному пакту о гражданских и политических правах;</w:t>
      </w:r>
    </w:p>
    <w:p w:rsidR="00F00090" w:rsidRPr="009F19CD" w:rsidRDefault="00F00090" w:rsidP="00F00090">
      <w:pPr>
        <w:pStyle w:val="SingleTxtGR"/>
      </w:pPr>
      <w:r w:rsidRPr="00F00090">
        <w:tab/>
      </w:r>
      <w:r w:rsidRPr="00F00090">
        <w:rPr>
          <w:lang w:val="fr-FR"/>
        </w:rPr>
        <w:t>b</w:t>
      </w:r>
      <w:r w:rsidRPr="00F00090">
        <w:t>)</w:t>
      </w:r>
      <w:r w:rsidRPr="00F00090">
        <w:tab/>
        <w:t>поездку Специального докладчика по вопросу о пытках и других жестоких, бесчеловечных или унижающих достоинство видах обращения и н</w:t>
      </w:r>
      <w:r w:rsidRPr="00F00090">
        <w:t>а</w:t>
      </w:r>
      <w:r w:rsidRPr="00F00090">
        <w:t>казани</w:t>
      </w:r>
      <w:r w:rsidR="009F19CD">
        <w:t>я, совершенную в мае 2012 года.</w:t>
      </w:r>
    </w:p>
    <w:p w:rsidR="00F00090" w:rsidRPr="00F00090" w:rsidRDefault="00F00090" w:rsidP="009F19CD">
      <w:pPr>
        <w:pStyle w:val="H1GR"/>
      </w:pPr>
      <w:r w:rsidRPr="00F00090">
        <w:tab/>
        <w:t>C.</w:t>
      </w:r>
      <w:r w:rsidRPr="00F00090">
        <w:tab/>
        <w:t>Основные проблемы, вызывающие обеспокоенность, и</w:t>
      </w:r>
      <w:r w:rsidR="00E34A1B">
        <w:rPr>
          <w:lang w:val="en-US"/>
        </w:rPr>
        <w:t> </w:t>
      </w:r>
      <w:r w:rsidRPr="00F00090">
        <w:t>рекомендации</w:t>
      </w:r>
    </w:p>
    <w:p w:rsidR="00F00090" w:rsidRPr="00F00090" w:rsidRDefault="00F00090" w:rsidP="009F19CD">
      <w:pPr>
        <w:pStyle w:val="H23GR"/>
      </w:pPr>
      <w:r w:rsidRPr="00F00090">
        <w:tab/>
      </w:r>
      <w:r w:rsidRPr="00F00090">
        <w:tab/>
        <w:t>Определение пытки и наказания за пытки</w:t>
      </w:r>
    </w:p>
    <w:p w:rsidR="00F00090" w:rsidRPr="00F00090" w:rsidRDefault="00F00090" w:rsidP="00F00090">
      <w:pPr>
        <w:pStyle w:val="SingleTxtGR"/>
      </w:pPr>
      <w:r w:rsidRPr="00F00090">
        <w:t>6.</w:t>
      </w:r>
      <w:r w:rsidRPr="00F00090">
        <w:tab/>
        <w:t>Приветствуя включение в Уголовный кодекс статьи 143-1 с целью пр</w:t>
      </w:r>
      <w:r w:rsidRPr="00F00090">
        <w:t>и</w:t>
      </w:r>
      <w:r w:rsidRPr="00F00090">
        <w:t>вести определение пытки в полное соответствие со статьей 1 Конвенции, Ком</w:t>
      </w:r>
      <w:r w:rsidRPr="00F00090">
        <w:t>и</w:t>
      </w:r>
      <w:r w:rsidRPr="00F00090">
        <w:t>тет в то же время выражает озабоченность по поводу того, что тюремное з</w:t>
      </w:r>
      <w:r w:rsidRPr="00F00090">
        <w:t>а</w:t>
      </w:r>
      <w:r w:rsidRPr="00F00090">
        <w:t>ключение сроком на пять лет или меньше для лиц, совершивших это правон</w:t>
      </w:r>
      <w:r w:rsidRPr="00F00090">
        <w:t>а</w:t>
      </w:r>
      <w:r w:rsidRPr="00F00090">
        <w:t>рушение впервые, является несоразмерным тяжести э</w:t>
      </w:r>
      <w:r w:rsidR="00E34A1B">
        <w:t>того преступления (ст</w:t>
      </w:r>
      <w:r w:rsidR="00E34A1B">
        <w:t>а</w:t>
      </w:r>
      <w:r w:rsidR="00E34A1B">
        <w:t>тьи</w:t>
      </w:r>
      <w:r w:rsidR="00E34A1B">
        <w:rPr>
          <w:lang w:val="en-US"/>
        </w:rPr>
        <w:t> </w:t>
      </w:r>
      <w:r w:rsidRPr="00F00090">
        <w:t>1 и 4).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Комитет рекомендует государству-уча</w:t>
      </w:r>
      <w:r w:rsidR="009F19CD">
        <w:rPr>
          <w:b/>
        </w:rPr>
        <w:t>стнику внести поправки в ст</w:t>
      </w:r>
      <w:r w:rsidR="009F19CD">
        <w:rPr>
          <w:b/>
        </w:rPr>
        <w:t>а</w:t>
      </w:r>
      <w:r w:rsidR="009F19CD">
        <w:rPr>
          <w:b/>
        </w:rPr>
        <w:t>тью</w:t>
      </w:r>
      <w:r w:rsidR="00E34A1B">
        <w:rPr>
          <w:b/>
          <w:lang w:val="en-US"/>
        </w:rPr>
        <w:t> </w:t>
      </w:r>
      <w:r w:rsidRPr="00F00090">
        <w:rPr>
          <w:b/>
        </w:rPr>
        <w:t>143-1 Уголовного кодекса</w:t>
      </w:r>
      <w:r w:rsidR="009C5302">
        <w:rPr>
          <w:b/>
        </w:rPr>
        <w:t>,</w:t>
      </w:r>
      <w:r w:rsidRPr="00F00090">
        <w:rPr>
          <w:b/>
        </w:rPr>
        <w:t xml:space="preserve"> с тем чтобы наказания за пытки отражали тяжесть этого преступления, как того требует статья 4 Конвенции.</w:t>
      </w:r>
    </w:p>
    <w:p w:rsidR="00F00090" w:rsidRPr="00F00090" w:rsidRDefault="00F00090" w:rsidP="009F19CD">
      <w:pPr>
        <w:pStyle w:val="H23GR"/>
      </w:pPr>
      <w:r w:rsidRPr="00F00090">
        <w:tab/>
      </w:r>
      <w:r w:rsidRPr="00F00090">
        <w:tab/>
        <w:t>Закон об амнистии</w:t>
      </w:r>
    </w:p>
    <w:p w:rsidR="00F00090" w:rsidRPr="00F00090" w:rsidRDefault="00F00090" w:rsidP="00F00090">
      <w:pPr>
        <w:pStyle w:val="SingleTxtGR"/>
      </w:pPr>
      <w:r w:rsidRPr="00F00090">
        <w:t>7.</w:t>
      </w:r>
      <w:r w:rsidRPr="00F00090">
        <w:tab/>
        <w:t>Комитет глубоко обеспокоен тем, что Законом об амнистии 2011 года о</w:t>
      </w:r>
      <w:r w:rsidRPr="00F00090">
        <w:t>р</w:t>
      </w:r>
      <w:r w:rsidRPr="00F00090">
        <w:t>ганы прокуратуры наделены широкой дискрецией в вопросах замены, сокращ</w:t>
      </w:r>
      <w:r w:rsidRPr="00F00090">
        <w:t>е</w:t>
      </w:r>
      <w:r w:rsidRPr="00F00090">
        <w:t>ния срока или приостановления исполнения наказания примен</w:t>
      </w:r>
      <w:r w:rsidRPr="00F00090">
        <w:t>и</w:t>
      </w:r>
      <w:r w:rsidRPr="00F00090">
        <w:t>тельно к лицам, осужденным за применение пыток, как в случае трех полице</w:t>
      </w:r>
      <w:r w:rsidRPr="00F00090">
        <w:t>й</w:t>
      </w:r>
      <w:r w:rsidRPr="00F00090">
        <w:t>ских, осужденных за причастность к смерти в заключении Исмоила Бачажонова (ст</w:t>
      </w:r>
      <w:r w:rsidRPr="00F00090">
        <w:t>а</w:t>
      </w:r>
      <w:r w:rsidRPr="00F00090">
        <w:t>тья 2).</w:t>
      </w:r>
    </w:p>
    <w:p w:rsidR="00F00090" w:rsidRPr="00F00090" w:rsidRDefault="00F00090" w:rsidP="00F00090">
      <w:pPr>
        <w:pStyle w:val="SingleTxtGR"/>
      </w:pPr>
      <w:r w:rsidRPr="00F00090">
        <w:rPr>
          <w:b/>
        </w:rPr>
        <w:t>Государству-участнику следует обеспечить, чтобы в Законе об амнистии содержались ясные положения, предусматривающие, что ни одно л</w:t>
      </w:r>
      <w:r w:rsidRPr="00F00090">
        <w:rPr>
          <w:b/>
        </w:rPr>
        <w:t>и</w:t>
      </w:r>
      <w:r w:rsidRPr="00F00090">
        <w:rPr>
          <w:b/>
        </w:rPr>
        <w:t>цо, осужденное за преступление пытки, не может иметь права на</w:t>
      </w:r>
      <w:r w:rsidR="00E34A1B">
        <w:rPr>
          <w:b/>
        </w:rPr>
        <w:t xml:space="preserve"> </w:t>
      </w:r>
      <w:r w:rsidRPr="00F00090">
        <w:rPr>
          <w:b/>
        </w:rPr>
        <w:t>амн</w:t>
      </w:r>
      <w:r w:rsidRPr="00F00090">
        <w:rPr>
          <w:b/>
        </w:rPr>
        <w:t>и</w:t>
      </w:r>
      <w:r w:rsidRPr="00F00090">
        <w:rPr>
          <w:b/>
        </w:rPr>
        <w:t>стию, и чтобы такое запрещение строго соблюдалось на практике.</w:t>
      </w:r>
      <w:r w:rsidRPr="00F00090">
        <w:t xml:space="preserve"> </w:t>
      </w:r>
    </w:p>
    <w:p w:rsidR="00F00090" w:rsidRPr="00F00090" w:rsidRDefault="00F00090" w:rsidP="00F94E11">
      <w:pPr>
        <w:pStyle w:val="H23GR"/>
      </w:pPr>
      <w:r w:rsidRPr="00F00090">
        <w:tab/>
      </w:r>
      <w:r w:rsidRPr="00F00090">
        <w:tab/>
        <w:t>Основные правовые гарантии</w:t>
      </w:r>
    </w:p>
    <w:p w:rsidR="00F00090" w:rsidRPr="00F00090" w:rsidRDefault="00F00090" w:rsidP="00F00090">
      <w:pPr>
        <w:pStyle w:val="SingleTxtGR"/>
      </w:pPr>
      <w:r w:rsidRPr="00F00090">
        <w:t>8.</w:t>
      </w:r>
      <w:r w:rsidRPr="00F00090">
        <w:tab/>
        <w:t>Комитет принимает к сведению процессуальные гарантии, предусмо</w:t>
      </w:r>
      <w:r w:rsidRPr="00F00090">
        <w:t>т</w:t>
      </w:r>
      <w:r w:rsidRPr="00F00090">
        <w:t>ренные в Уголовно-процессуальном кодексе 2010 года (УПК), включая регис</w:t>
      </w:r>
      <w:r w:rsidRPr="00F00090">
        <w:t>т</w:t>
      </w:r>
      <w:r w:rsidRPr="00F00090">
        <w:t xml:space="preserve">рацию задержанных в течение трех часов с момента </w:t>
      </w:r>
      <w:r w:rsidR="009C5302">
        <w:t>их</w:t>
      </w:r>
      <w:r w:rsidRPr="00F00090">
        <w:t xml:space="preserve"> доставки в полице</w:t>
      </w:r>
      <w:r w:rsidRPr="00F00090">
        <w:t>й</w:t>
      </w:r>
      <w:r w:rsidRPr="00F00090">
        <w:t>ский участок (статья 94.1), право иметь адвоката (статьи 22.1 и 49.2) и право нах</w:t>
      </w:r>
      <w:r w:rsidRPr="00F00090">
        <w:t>о</w:t>
      </w:r>
      <w:r w:rsidRPr="00F00090">
        <w:t>диться под стражей не более 72 часов с момента ареста (статья 92.3). Однако Комитет выражает беспокойство в связи с тем, что вследствие отсутствия ясн</w:t>
      </w:r>
      <w:r w:rsidRPr="00F00090">
        <w:t>о</w:t>
      </w:r>
      <w:r w:rsidRPr="00F00090">
        <w:t>сти относительно того, с какого момента согласно этому закону лицо сч</w:t>
      </w:r>
      <w:r w:rsidRPr="00F00090">
        <w:t>и</w:t>
      </w:r>
      <w:r w:rsidRPr="00F00090">
        <w:t>тается взятым под стражу (статья 91.1), задержанные не пользуются основными пр</w:t>
      </w:r>
      <w:r w:rsidRPr="00F00090">
        <w:t>а</w:t>
      </w:r>
      <w:r w:rsidRPr="00F00090">
        <w:t>вовыми гарантиями в течение периода между арестом и официальным призн</w:t>
      </w:r>
      <w:r w:rsidRPr="00F00090">
        <w:t>а</w:t>
      </w:r>
      <w:r w:rsidRPr="00F00090">
        <w:t>нием задержания. Имели место сообщения о том, что на практике и в больши</w:t>
      </w:r>
      <w:r w:rsidRPr="00F00090">
        <w:t>н</w:t>
      </w:r>
      <w:r w:rsidRPr="00F00090">
        <w:t>стве случаев арестованным не предоставляется право на своевременный доступ к услугам адвоката и к независимому врачу, на уведомление членов с</w:t>
      </w:r>
      <w:r w:rsidRPr="00F00090">
        <w:t>е</w:t>
      </w:r>
      <w:r w:rsidRPr="00F00090">
        <w:t>мьи и другие правовые гарантии, имеющие целью обеспечить защиту от пыток. В ч</w:t>
      </w:r>
      <w:r w:rsidRPr="00F00090">
        <w:t>а</w:t>
      </w:r>
      <w:r w:rsidRPr="00F00090">
        <w:t>стности, Комитет обеспокоен многочисленными утверждениями, касающим</w:t>
      </w:r>
      <w:r w:rsidRPr="00F00090">
        <w:t>и</w:t>
      </w:r>
      <w:r w:rsidRPr="00F00090">
        <w:t>ся неспособности или нежелания должностных лиц полиции вести строгий учет всех периодов лишения свободы; регистрировать подозреваемых в т</w:t>
      </w:r>
      <w:r w:rsidRPr="00F00090">
        <w:t>е</w:t>
      </w:r>
      <w:r w:rsidRPr="00F00090">
        <w:t>чение трех часов с момента доставки в полицейский участок; соблюдать срок в 72 ч</w:t>
      </w:r>
      <w:r w:rsidRPr="00F00090">
        <w:t>а</w:t>
      </w:r>
      <w:r w:rsidRPr="00F00090">
        <w:t>са для освобождения либо перевода подозреваемых из полицейского участка в следс</w:t>
      </w:r>
      <w:r w:rsidRPr="00F00090">
        <w:t>т</w:t>
      </w:r>
      <w:r w:rsidRPr="00F00090">
        <w:t>венный изолятор; и уведомлять членов семьи о переводе взятых под стражу из одного места лишения свободы в другое. Кроме того, он обеспокоен тем, что статья 111-1 УПК позволяет судьям санкционировать досудебное содержание под стражей только исходя из тяжести предполагаемого преступления, и тем, что содержание под стражей может продлев</w:t>
      </w:r>
      <w:r w:rsidR="00F94E11">
        <w:t>аться</w:t>
      </w:r>
      <w:r w:rsidR="00E34A1B">
        <w:t xml:space="preserve"> </w:t>
      </w:r>
      <w:r w:rsidR="00F94E11">
        <w:t>и составлять 18</w:t>
      </w:r>
      <w:r w:rsidR="00E34A1B">
        <w:rPr>
          <w:lang w:val="en-US"/>
        </w:rPr>
        <w:t> </w:t>
      </w:r>
      <w:r w:rsidRPr="00F00090">
        <w:t>месяцев (ст</w:t>
      </w:r>
      <w:r w:rsidRPr="00F00090">
        <w:t>а</w:t>
      </w:r>
      <w:r w:rsidRPr="00F00090">
        <w:t>тья 2)</w:t>
      </w:r>
      <w:r w:rsidR="00592045">
        <w:t>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Комитет настоятельно призывает государство-участник быстро принять эффективные меры к тому, чтобы по закону и на практике всем задержа</w:t>
      </w:r>
      <w:r w:rsidRPr="00F00090">
        <w:rPr>
          <w:b/>
        </w:rPr>
        <w:t>н</w:t>
      </w:r>
      <w:r w:rsidRPr="00F00090">
        <w:rPr>
          <w:b/>
        </w:rPr>
        <w:t>ным лицам предоставлялись все правовые гарантии с самого первого м</w:t>
      </w:r>
      <w:r w:rsidRPr="00F00090">
        <w:rPr>
          <w:b/>
        </w:rPr>
        <w:t>о</w:t>
      </w:r>
      <w:r w:rsidRPr="00F00090">
        <w:rPr>
          <w:b/>
        </w:rPr>
        <w:t>мента их задержания. В частности, государству-участнику следует: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а)</w:t>
      </w:r>
      <w:r w:rsidRPr="00F00090">
        <w:rPr>
          <w:b/>
        </w:rPr>
        <w:tab/>
        <w:t>внести поправки в УПК с целью обеспечить, чтобы арест н</w:t>
      </w:r>
      <w:r w:rsidRPr="00F00090">
        <w:rPr>
          <w:b/>
        </w:rPr>
        <w:t>а</w:t>
      </w:r>
      <w:r w:rsidRPr="00F00090">
        <w:rPr>
          <w:b/>
        </w:rPr>
        <w:t>чинался с момента фактического задержания;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b</w:t>
      </w:r>
      <w:r w:rsidRPr="00F00090">
        <w:rPr>
          <w:b/>
        </w:rPr>
        <w:t>)</w:t>
      </w:r>
      <w:r w:rsidRPr="00F00090">
        <w:rPr>
          <w:b/>
        </w:rPr>
        <w:tab/>
        <w:t xml:space="preserve">создать официальную централизованную систему учета для скрупулезной и немедленной регистрации ареста, включая как минимум указание </w:t>
      </w:r>
      <w:r w:rsidRPr="00F00090">
        <w:rPr>
          <w:b/>
          <w:lang w:val="en-US"/>
        </w:rPr>
        <w:t>i</w:t>
      </w:r>
      <w:r w:rsidRPr="00F00090">
        <w:rPr>
          <w:b/>
        </w:rPr>
        <w:t xml:space="preserve">) времени ареста; </w:t>
      </w:r>
      <w:r w:rsidRPr="00F00090">
        <w:rPr>
          <w:b/>
          <w:lang w:val="en-US"/>
        </w:rPr>
        <w:t>ii</w:t>
      </w:r>
      <w:r w:rsidRPr="00F00090">
        <w:rPr>
          <w:b/>
        </w:rPr>
        <w:t xml:space="preserve">) оснований для ареста; </w:t>
      </w:r>
      <w:r w:rsidRPr="00F00090">
        <w:rPr>
          <w:b/>
          <w:lang w:val="en-US"/>
        </w:rPr>
        <w:t>iii</w:t>
      </w:r>
      <w:r w:rsidRPr="00F00090">
        <w:rPr>
          <w:b/>
        </w:rPr>
        <w:t>) фамилий пол</w:t>
      </w:r>
      <w:r w:rsidRPr="00F00090">
        <w:rPr>
          <w:b/>
        </w:rPr>
        <w:t>и</w:t>
      </w:r>
      <w:r w:rsidR="00E34A1B">
        <w:rPr>
          <w:b/>
        </w:rPr>
        <w:t xml:space="preserve">цейских, осуществивших арест; </w:t>
      </w:r>
      <w:r w:rsidRPr="00F00090">
        <w:rPr>
          <w:b/>
          <w:lang w:val="en-US"/>
        </w:rPr>
        <w:t>iv</w:t>
      </w:r>
      <w:r w:rsidRPr="00F00090">
        <w:rPr>
          <w:b/>
        </w:rPr>
        <w:t>) места содержания под стражей и люб</w:t>
      </w:r>
      <w:r w:rsidRPr="00F00090">
        <w:rPr>
          <w:b/>
        </w:rPr>
        <w:t>о</w:t>
      </w:r>
      <w:r w:rsidRPr="00F00090">
        <w:rPr>
          <w:b/>
        </w:rPr>
        <w:t xml:space="preserve">го последующего перевода арестованных в другое место; и </w:t>
      </w:r>
      <w:r w:rsidRPr="00F00090">
        <w:rPr>
          <w:b/>
          <w:lang w:val="en-US"/>
        </w:rPr>
        <w:t>v</w:t>
      </w:r>
      <w:r w:rsidRPr="00F00090">
        <w:rPr>
          <w:b/>
        </w:rPr>
        <w:t>) фамилий сл</w:t>
      </w:r>
      <w:r w:rsidRPr="00F00090">
        <w:rPr>
          <w:b/>
        </w:rPr>
        <w:t>у</w:t>
      </w:r>
      <w:r w:rsidRPr="00F00090">
        <w:rPr>
          <w:b/>
        </w:rPr>
        <w:t>жащих, несущих ответственность за них в местах содержания под стр</w:t>
      </w:r>
      <w:r w:rsidRPr="00F00090">
        <w:rPr>
          <w:b/>
        </w:rPr>
        <w:t>а</w:t>
      </w:r>
      <w:r w:rsidRPr="00F00090">
        <w:rPr>
          <w:b/>
        </w:rPr>
        <w:t>жей. Служащие, виновные в несоблюдении требования о регистрации такой информации, должны привлекаться к ответственности;</w:t>
      </w:r>
    </w:p>
    <w:p w:rsidR="00F00090" w:rsidRPr="00F00090" w:rsidRDefault="00F00090" w:rsidP="00F00090">
      <w:pPr>
        <w:pStyle w:val="SingleTxtGR"/>
        <w:rPr>
          <w:b/>
          <w:bCs/>
        </w:rPr>
      </w:pPr>
      <w:r w:rsidRPr="00F00090">
        <w:rPr>
          <w:b/>
        </w:rPr>
        <w:tab/>
        <w:t>с)</w:t>
      </w:r>
      <w:r w:rsidRPr="00F00090">
        <w:rPr>
          <w:b/>
        </w:rPr>
        <w:tab/>
        <w:t>обеспечить, чтобы подозреваемые информировались об их пр</w:t>
      </w:r>
      <w:r w:rsidRPr="00F00090">
        <w:rPr>
          <w:b/>
        </w:rPr>
        <w:t>а</w:t>
      </w:r>
      <w:r w:rsidRPr="00F00090">
        <w:rPr>
          <w:b/>
        </w:rPr>
        <w:t xml:space="preserve">вах в момент их задержания, а также об основаниях для взятия их под стражу; </w:t>
      </w:r>
    </w:p>
    <w:p w:rsidR="00F00090" w:rsidRPr="00F00090" w:rsidRDefault="00F00090" w:rsidP="00F00090">
      <w:pPr>
        <w:pStyle w:val="SingleTxtGR"/>
        <w:rPr>
          <w:b/>
          <w:bCs/>
        </w:rPr>
      </w:pPr>
      <w:r w:rsidRPr="00F00090">
        <w:rPr>
          <w:b/>
        </w:rPr>
        <w:tab/>
      </w:r>
      <w:r w:rsidRPr="00F00090">
        <w:rPr>
          <w:b/>
          <w:lang w:val="en-US"/>
        </w:rPr>
        <w:t>d</w:t>
      </w:r>
      <w:r w:rsidRPr="00F00090">
        <w:rPr>
          <w:b/>
        </w:rPr>
        <w:t>)</w:t>
      </w:r>
      <w:r w:rsidRPr="00F00090">
        <w:rPr>
          <w:b/>
        </w:rPr>
        <w:tab/>
        <w:t>гарантировать арестованным право пользоваться услугами а</w:t>
      </w:r>
      <w:r w:rsidRPr="00F00090">
        <w:rPr>
          <w:b/>
        </w:rPr>
        <w:t>д</w:t>
      </w:r>
      <w:r w:rsidRPr="00F00090">
        <w:rPr>
          <w:b/>
        </w:rPr>
        <w:t>воката по их собственному выбору с момента задержания и правом на ко</w:t>
      </w:r>
      <w:r w:rsidRPr="00F00090">
        <w:rPr>
          <w:b/>
        </w:rPr>
        <w:t>н</w:t>
      </w:r>
      <w:r w:rsidRPr="00F00090">
        <w:rPr>
          <w:b/>
        </w:rPr>
        <w:t>сультацию с адвокатом наедине, в том числе посредством законодательного закрепления положений на этот счет;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е)</w:t>
      </w:r>
      <w:r w:rsidRPr="00F00090">
        <w:rPr>
          <w:b/>
        </w:rPr>
        <w:tab/>
        <w:t>обеспечить проведение в обычном порядке медицинского о</w:t>
      </w:r>
      <w:r w:rsidRPr="00F00090">
        <w:rPr>
          <w:b/>
        </w:rPr>
        <w:t>б</w:t>
      </w:r>
      <w:r w:rsidRPr="00F00090">
        <w:rPr>
          <w:b/>
        </w:rPr>
        <w:t xml:space="preserve">следования каждого задержанного по прибытии в место содержания под стражей и доступ к независимым врачам, когда об этом поступает просьба задержанного, не ставя такой доступ в зависимость от разрешения или просьбы со стороны должностных лиц; 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f</w:t>
      </w:r>
      <w:r w:rsidRPr="00F00090">
        <w:rPr>
          <w:b/>
        </w:rPr>
        <w:t>)</w:t>
      </w:r>
      <w:r w:rsidRPr="00F00090">
        <w:rPr>
          <w:b/>
        </w:rPr>
        <w:tab/>
        <w:t>предусмотреть обязательное требование о том, что задержанное лицо должно быть быстро доставлено к судье, как того требуют междун</w:t>
      </w:r>
      <w:r w:rsidRPr="00F00090">
        <w:rPr>
          <w:b/>
        </w:rPr>
        <w:t>а</w:t>
      </w:r>
      <w:r w:rsidRPr="00F00090">
        <w:rPr>
          <w:b/>
        </w:rPr>
        <w:t>родные стандарты, и сократить</w:t>
      </w:r>
      <w:r w:rsidR="00E34A1B">
        <w:rPr>
          <w:b/>
        </w:rPr>
        <w:t xml:space="preserve"> </w:t>
      </w:r>
      <w:r w:rsidRPr="00F00090">
        <w:rPr>
          <w:b/>
        </w:rPr>
        <w:t>72-часовой</w:t>
      </w:r>
      <w:r w:rsidR="00E34A1B">
        <w:rPr>
          <w:b/>
        </w:rPr>
        <w:t xml:space="preserve"> </w:t>
      </w:r>
      <w:r w:rsidRPr="00F00090">
        <w:rPr>
          <w:b/>
        </w:rPr>
        <w:t>срок содержания под стражей в полицейском участке;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g</w:t>
      </w:r>
      <w:r w:rsidRPr="00F00090">
        <w:rPr>
          <w:b/>
        </w:rPr>
        <w:t>)</w:t>
      </w:r>
      <w:r w:rsidRPr="00F00090">
        <w:rPr>
          <w:b/>
        </w:rPr>
        <w:tab/>
        <w:t>внести поправки в УПК с целью отмены 12-часового срока для уведомления об аресте членов семьи сотрудниками правоохранительных органов;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tab/>
      </w:r>
      <w:r w:rsidRPr="00F00090">
        <w:rPr>
          <w:b/>
          <w:lang w:val="en-US"/>
        </w:rPr>
        <w:t>h</w:t>
      </w:r>
      <w:r w:rsidRPr="00F00090">
        <w:rPr>
          <w:b/>
        </w:rPr>
        <w:t>)</w:t>
      </w:r>
      <w:r w:rsidRPr="00F00090">
        <w:rPr>
          <w:b/>
        </w:rPr>
        <w:tab/>
        <w:t>внести поправки в УПК с целью обеспечить, чтобы дос</w:t>
      </w:r>
      <w:r w:rsidRPr="00F00090">
        <w:rPr>
          <w:b/>
        </w:rPr>
        <w:t>у</w:t>
      </w:r>
      <w:r w:rsidRPr="00F00090">
        <w:rPr>
          <w:b/>
        </w:rPr>
        <w:t>дебное содержание под стражей не санкционировалось бы судами исходя лишь из тяжести предполагаемого преступления и чтобы срок досудебного соде</w:t>
      </w:r>
      <w:r w:rsidRPr="00F00090">
        <w:rPr>
          <w:b/>
        </w:rPr>
        <w:t>р</w:t>
      </w:r>
      <w:r w:rsidRPr="00F00090">
        <w:rPr>
          <w:b/>
        </w:rPr>
        <w:t>жания под стражей не мог продлеваться, когда органы следствия не могут представить обоснованные доводы для продолжения содержания л</w:t>
      </w:r>
      <w:r w:rsidRPr="00F00090">
        <w:rPr>
          <w:b/>
        </w:rPr>
        <w:t>и</w:t>
      </w:r>
      <w:r w:rsidRPr="00F00090">
        <w:rPr>
          <w:b/>
        </w:rPr>
        <w:t>ца под стражей.</w:t>
      </w:r>
      <w:r w:rsidRPr="00F00090">
        <w:rPr>
          <w:b/>
        </w:rPr>
        <w:tab/>
      </w:r>
    </w:p>
    <w:p w:rsidR="00F00090" w:rsidRPr="00F00090" w:rsidRDefault="00E34A1B" w:rsidP="00E34A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F00090" w:rsidRPr="00F00090">
        <w:t>Сообщения о пытках и жестоком обращении</w:t>
      </w:r>
    </w:p>
    <w:p w:rsidR="00E34A1B" w:rsidRDefault="00F00090" w:rsidP="00F00090">
      <w:pPr>
        <w:pStyle w:val="SingleTxtGR"/>
      </w:pPr>
      <w:r w:rsidRPr="00F00090">
        <w:t>9.</w:t>
      </w:r>
      <w:r w:rsidRPr="00F00090">
        <w:tab/>
        <w:t>Комитет серьезно обеспокоен многочисленными и постоянными утве</w:t>
      </w:r>
      <w:r w:rsidRPr="00F00090">
        <w:t>р</w:t>
      </w:r>
      <w:r w:rsidRPr="00F00090">
        <w:t>ждениями, подтверждаемыми из разных источников, об обычном применении пыток и жест</w:t>
      </w:r>
      <w:r w:rsidR="00592045">
        <w:t>о</w:t>
      </w:r>
      <w:r w:rsidRPr="00F00090">
        <w:t>ком обращении с подозреваемыми, особенно для прину</w:t>
      </w:r>
      <w:r w:rsidRPr="00F00090">
        <w:t>ж</w:t>
      </w:r>
      <w:r w:rsidRPr="00F00090">
        <w:t>дения их</w:t>
      </w:r>
      <w:r w:rsidR="00E34A1B">
        <w:t xml:space="preserve"> </w:t>
      </w:r>
      <w:r w:rsidRPr="00F00090">
        <w:t>к даче признательных показаний, которые будут использованы в ходе уголовн</w:t>
      </w:r>
      <w:r w:rsidRPr="00F00090">
        <w:t>о</w:t>
      </w:r>
      <w:r w:rsidRPr="00F00090">
        <w:t>го преследования, в основном в первые часы д</w:t>
      </w:r>
      <w:r w:rsidR="00E34A1B">
        <w:t>опроса в полицейском участке, а</w:t>
      </w:r>
      <w:r w:rsidR="00E34A1B">
        <w:rPr>
          <w:lang w:val="en-US"/>
        </w:rPr>
        <w:t> </w:t>
      </w:r>
      <w:r w:rsidRPr="00F00090">
        <w:t>также в изоляторах временного содержания и в следственных изоляторах, н</w:t>
      </w:r>
      <w:r w:rsidRPr="00F00090">
        <w:t>а</w:t>
      </w:r>
      <w:r w:rsidRPr="00F00090">
        <w:t>ходящихся в ведении Государственного комитета национальной безопасности и Управления по борьбе с организованной преступностью (статьи 2, 10, 11, 12, 13, 15 и 16).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Государству-участнику следует в срочном порядке принять незамедлител</w:t>
      </w:r>
      <w:r w:rsidRPr="00F00090">
        <w:rPr>
          <w:b/>
        </w:rPr>
        <w:t>ь</w:t>
      </w:r>
      <w:r w:rsidRPr="00F00090">
        <w:rPr>
          <w:b/>
        </w:rPr>
        <w:t>ные и действенные меры для искоренения и предупреждения актов пыток и жестокого обращения по всей стране, особенно при содержании под стражей в полицейских участках и в изоляторах временного содерж</w:t>
      </w:r>
      <w:r w:rsidRPr="00F00090">
        <w:rPr>
          <w:b/>
        </w:rPr>
        <w:t>а</w:t>
      </w:r>
      <w:r w:rsidRPr="00F00090">
        <w:rPr>
          <w:b/>
        </w:rPr>
        <w:t>ния и в следственных изоляторах, находящихся в ведении Государственного к</w:t>
      </w:r>
      <w:r w:rsidRPr="00F00090">
        <w:rPr>
          <w:b/>
        </w:rPr>
        <w:t>о</w:t>
      </w:r>
      <w:r w:rsidRPr="00F00090">
        <w:rPr>
          <w:b/>
        </w:rPr>
        <w:t>митета национальной безопасности и Управления по борьбе с организ</w:t>
      </w:r>
      <w:r w:rsidRPr="00F00090">
        <w:rPr>
          <w:b/>
        </w:rPr>
        <w:t>о</w:t>
      </w:r>
      <w:r w:rsidRPr="00F00090">
        <w:rPr>
          <w:b/>
        </w:rPr>
        <w:t>ванной преступностью. Комитет далее настоятельно призывает государс</w:t>
      </w:r>
      <w:r w:rsidRPr="00F00090">
        <w:rPr>
          <w:b/>
        </w:rPr>
        <w:t>т</w:t>
      </w:r>
      <w:r w:rsidRPr="00F00090">
        <w:rPr>
          <w:b/>
        </w:rPr>
        <w:t>во-участник: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а)</w:t>
      </w:r>
      <w:r w:rsidRPr="00F00090">
        <w:rPr>
          <w:b/>
        </w:rPr>
        <w:tab/>
        <w:t>оперативно, эффективно и беспристрастно расследовать все случаи и утверждения, касающиеся применения пыток и жестокого обр</w:t>
      </w:r>
      <w:r w:rsidRPr="00F00090">
        <w:rPr>
          <w:b/>
        </w:rPr>
        <w:t>а</w:t>
      </w:r>
      <w:r w:rsidRPr="00F00090">
        <w:rPr>
          <w:b/>
        </w:rPr>
        <w:t>щения;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b</w:t>
      </w:r>
      <w:r w:rsidRPr="00F00090">
        <w:rPr>
          <w:b/>
        </w:rPr>
        <w:t>)</w:t>
      </w:r>
      <w:r w:rsidRPr="00F00090">
        <w:rPr>
          <w:b/>
        </w:rPr>
        <w:tab/>
        <w:t>привлекать к судебной ответственности тех, кто будет признан виновным, и информировать общественность об итогах такого судебного разбирательства;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с)</w:t>
      </w:r>
      <w:r w:rsidRPr="00F00090">
        <w:rPr>
          <w:b/>
        </w:rPr>
        <w:tab/>
        <w:t>вести видеозапись всех допросов и устанавливать видеонабл</w:t>
      </w:r>
      <w:r w:rsidRPr="00F00090">
        <w:rPr>
          <w:b/>
        </w:rPr>
        <w:t>ю</w:t>
      </w:r>
      <w:r w:rsidRPr="00F00090">
        <w:rPr>
          <w:b/>
        </w:rPr>
        <w:t>дение во всех помещениях мест лишения свободы, где могут находиться з</w:t>
      </w:r>
      <w:r w:rsidRPr="00F00090">
        <w:rPr>
          <w:b/>
        </w:rPr>
        <w:t>а</w:t>
      </w:r>
      <w:r w:rsidRPr="00F00090">
        <w:rPr>
          <w:b/>
        </w:rPr>
        <w:t>держанные, за исключением тех, где такое видеонаблюдение может нар</w:t>
      </w:r>
      <w:r w:rsidRPr="00F00090">
        <w:rPr>
          <w:b/>
        </w:rPr>
        <w:t>у</w:t>
      </w:r>
      <w:r w:rsidRPr="00F00090">
        <w:rPr>
          <w:b/>
        </w:rPr>
        <w:t>шить права задержанных на частную жизнь и на конфиденциальный х</w:t>
      </w:r>
      <w:r w:rsidRPr="00F00090">
        <w:rPr>
          <w:b/>
        </w:rPr>
        <w:t>а</w:t>
      </w:r>
      <w:r w:rsidRPr="00F00090">
        <w:rPr>
          <w:b/>
        </w:rPr>
        <w:t>рактер общения с адвокатом или с врачом. Материалы видеозаписи дол</w:t>
      </w:r>
      <w:r w:rsidRPr="00F00090">
        <w:rPr>
          <w:b/>
        </w:rPr>
        <w:t>ж</w:t>
      </w:r>
      <w:r w:rsidRPr="00F00090">
        <w:rPr>
          <w:b/>
        </w:rPr>
        <w:t>ны храниться в защищенных помещениях и предоставляться следоват</w:t>
      </w:r>
      <w:r w:rsidRPr="00F00090">
        <w:rPr>
          <w:b/>
        </w:rPr>
        <w:t>е</w:t>
      </w:r>
      <w:r w:rsidRPr="00F00090">
        <w:rPr>
          <w:b/>
        </w:rPr>
        <w:t>лям, задержанным и их адвокатам;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d</w:t>
      </w:r>
      <w:r w:rsidRPr="00F00090">
        <w:rPr>
          <w:b/>
        </w:rPr>
        <w:t>)</w:t>
      </w:r>
      <w:r w:rsidRPr="00F00090">
        <w:rPr>
          <w:b/>
        </w:rPr>
        <w:tab/>
        <w:t xml:space="preserve"> недвусмысленно вновь подтвердить абсолютное запрещение пыток и публично предупредить, что любое лицо, совершающее такие а</w:t>
      </w:r>
      <w:r w:rsidRPr="00F00090">
        <w:rPr>
          <w:b/>
        </w:rPr>
        <w:t>к</w:t>
      </w:r>
      <w:r w:rsidRPr="00F00090">
        <w:rPr>
          <w:b/>
        </w:rPr>
        <w:t>ты или иным образом причастное к применению пыток или одобряющее их, будет лично привлекаться к ответственности по закону за совершение таких актов и подвергаться уголовному преследованию и соответству</w:t>
      </w:r>
      <w:r w:rsidRPr="00F00090">
        <w:rPr>
          <w:b/>
        </w:rPr>
        <w:t>ю</w:t>
      </w:r>
      <w:r w:rsidRPr="00F00090">
        <w:rPr>
          <w:b/>
        </w:rPr>
        <w:t>щим наказаниям.</w:t>
      </w:r>
    </w:p>
    <w:p w:rsidR="00F00090" w:rsidRPr="00F00090" w:rsidRDefault="00F00090" w:rsidP="00E34A1B">
      <w:pPr>
        <w:pStyle w:val="H23GR"/>
      </w:pPr>
      <w:r w:rsidRPr="00F00090">
        <w:tab/>
      </w:r>
      <w:r w:rsidRPr="00F00090">
        <w:tab/>
        <w:t>Случаи смерти во время содержания под стражей</w:t>
      </w:r>
    </w:p>
    <w:p w:rsidR="00F00090" w:rsidRPr="00F00090" w:rsidRDefault="00E34A1B" w:rsidP="00E34A1B">
      <w:pPr>
        <w:pStyle w:val="SingleTxtGR"/>
      </w:pPr>
      <w:r w:rsidRPr="00E34A1B">
        <w:t>10.</w:t>
      </w:r>
      <w:r w:rsidRPr="00E34A1B">
        <w:tab/>
      </w:r>
      <w:r w:rsidR="00F00090" w:rsidRPr="00F00090">
        <w:t>Комитет обеспокоен сообщениями, полученными от государства-участника и неправительственных организаций, о случаях смерти во время с</w:t>
      </w:r>
      <w:r w:rsidR="00F00090" w:rsidRPr="00F00090">
        <w:t>о</w:t>
      </w:r>
      <w:r w:rsidR="00F00090" w:rsidRPr="00F00090">
        <w:t>держания под стражей, в том числе о смерти Исмонбоя Бобоева, Усмана Бобо</w:t>
      </w:r>
      <w:r w:rsidR="00F00090" w:rsidRPr="00F00090">
        <w:t>е</w:t>
      </w:r>
      <w:r w:rsidR="00F00090" w:rsidRPr="00F00090">
        <w:t>ва, Хуршеда Бобокалонова, Аловуддина Давлатова, Дилшодбека Муродова, Хамзы Икромзода, Хамзали Икромзода, Сафарали Сангова, Бахромиддина Ш</w:t>
      </w:r>
      <w:r w:rsidR="00F00090" w:rsidRPr="00F00090">
        <w:t>о</w:t>
      </w:r>
      <w:r w:rsidR="00F00090" w:rsidRPr="00F00090">
        <w:t>диева, и по пов</w:t>
      </w:r>
      <w:r w:rsidR="00F00090" w:rsidRPr="00F00090">
        <w:t>о</w:t>
      </w:r>
      <w:r w:rsidR="00F00090" w:rsidRPr="00F00090">
        <w:t>ду отсутствия эффективного и беспристрастного расследования этих случаев (статьи 2, 12 и 16).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Комитет настоятельно призывает государство-участник проводить опер</w:t>
      </w:r>
      <w:r w:rsidRPr="00F00090">
        <w:rPr>
          <w:b/>
        </w:rPr>
        <w:t>а</w:t>
      </w:r>
      <w:r w:rsidRPr="00F00090">
        <w:rPr>
          <w:b/>
        </w:rPr>
        <w:t>тивное, беспристрастное и эффективное расследование всех случаев сме</w:t>
      </w:r>
      <w:r w:rsidRPr="00F00090">
        <w:rPr>
          <w:b/>
        </w:rPr>
        <w:t>р</w:t>
      </w:r>
      <w:r w:rsidRPr="00F00090">
        <w:rPr>
          <w:b/>
        </w:rPr>
        <w:t>ти в заключении, оценивать степень возможной ответственности госуда</w:t>
      </w:r>
      <w:r w:rsidRPr="00F00090">
        <w:rPr>
          <w:b/>
        </w:rPr>
        <w:t>р</w:t>
      </w:r>
      <w:r w:rsidRPr="00F00090">
        <w:rPr>
          <w:b/>
        </w:rPr>
        <w:t>ственных должностных лиц, обеспечивать наказание виновных и предо</w:t>
      </w:r>
      <w:r w:rsidRPr="00F00090">
        <w:rPr>
          <w:b/>
        </w:rPr>
        <w:t>с</w:t>
      </w:r>
      <w:r w:rsidRPr="00F00090">
        <w:rPr>
          <w:b/>
        </w:rPr>
        <w:t>тавлять компенсацию семьям жертв. Комитет просит государство-участник представить всеобъемлющую обновленную информацию обо всех известных случаях смерти во время содержания под стражей, включая м</w:t>
      </w:r>
      <w:r w:rsidRPr="00F00090">
        <w:rPr>
          <w:b/>
        </w:rPr>
        <w:t>е</w:t>
      </w:r>
      <w:r w:rsidRPr="00F00090">
        <w:rPr>
          <w:b/>
        </w:rPr>
        <w:t>сто, причину смерти и результаты расследований таких смертей, включая информацию о наказании виновных и о компенсации родственникам жертв.</w:t>
      </w:r>
      <w:r w:rsidR="00E34A1B">
        <w:rPr>
          <w:b/>
        </w:rPr>
        <w:t xml:space="preserve"> </w:t>
      </w:r>
    </w:p>
    <w:p w:rsidR="00F00090" w:rsidRPr="00F00090" w:rsidRDefault="00F00090" w:rsidP="00E94DE0">
      <w:pPr>
        <w:pStyle w:val="H23GR"/>
      </w:pPr>
      <w:r w:rsidRPr="00F00090">
        <w:tab/>
      </w:r>
      <w:r w:rsidRPr="00F00090">
        <w:tab/>
        <w:t>Расследования и безнаказанность</w:t>
      </w:r>
    </w:p>
    <w:p w:rsidR="00F00090" w:rsidRPr="00F00090" w:rsidRDefault="00F00090" w:rsidP="00F00090">
      <w:pPr>
        <w:pStyle w:val="SingleTxtGR"/>
      </w:pPr>
      <w:r w:rsidRPr="00F00090">
        <w:t>11.</w:t>
      </w:r>
      <w:r w:rsidRPr="00F00090">
        <w:tab/>
        <w:t>Комитет глубоко обеспокоен тем, что по заявлениям о пытках и жестоком обращении не проводится оперативного, беспристрастного и эффективного ра</w:t>
      </w:r>
      <w:r w:rsidRPr="00F00090">
        <w:t>с</w:t>
      </w:r>
      <w:r w:rsidRPr="00F00090">
        <w:t>следования и уголовного преследования, что тем самым создает обстановку безнаказанности. Комитет также обеспокоен тем, что согласно статье 28(1) УПК суд, судья, прокурор или дознаватель могут прекратить уголовное пресл</w:t>
      </w:r>
      <w:r w:rsidRPr="00F00090">
        <w:t>е</w:t>
      </w:r>
      <w:r w:rsidRPr="00F00090">
        <w:t>дование и освободить лицо от уголовной ответственности. Такие решения м</w:t>
      </w:r>
      <w:r w:rsidRPr="00F00090">
        <w:t>о</w:t>
      </w:r>
      <w:r w:rsidRPr="00F00090">
        <w:t>гут приниматься в случае раскаяния, примирения с жертвой, изменения обсто</w:t>
      </w:r>
      <w:r w:rsidRPr="00F00090">
        <w:t>я</w:t>
      </w:r>
      <w:r w:rsidRPr="00F00090">
        <w:t>тельств или истечения срока давности привлечения к уголовной ответственн</w:t>
      </w:r>
      <w:r w:rsidRPr="00F00090">
        <w:t>о</w:t>
      </w:r>
      <w:r w:rsidRPr="00F00090">
        <w:t>сти (статьи 2, 12, 13 и 16).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Государству-участнику следует: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а)</w:t>
      </w:r>
      <w:r w:rsidRPr="00F00090">
        <w:rPr>
          <w:b/>
        </w:rPr>
        <w:tab/>
        <w:t>принять конкретные меры в целях создания эффективного и независимого механизма уголовного расследования, не связанного с орг</w:t>
      </w:r>
      <w:r w:rsidRPr="00F00090">
        <w:rPr>
          <w:b/>
        </w:rPr>
        <w:t>а</w:t>
      </w:r>
      <w:r w:rsidRPr="00F00090">
        <w:rPr>
          <w:b/>
        </w:rPr>
        <w:t>ном, осуществляющим уголовное преследование в отношении предпол</w:t>
      </w:r>
      <w:r w:rsidRPr="00F00090">
        <w:rPr>
          <w:b/>
        </w:rPr>
        <w:t>а</w:t>
      </w:r>
      <w:r w:rsidRPr="00F00090">
        <w:rPr>
          <w:b/>
        </w:rPr>
        <w:t>гаемой жертвы;</w:t>
      </w:r>
      <w:r w:rsidRPr="00F00090">
        <w:rPr>
          <w:b/>
        </w:rPr>
        <w:tab/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b</w:t>
      </w:r>
      <w:r w:rsidRPr="00F00090">
        <w:rPr>
          <w:b/>
        </w:rPr>
        <w:t>)</w:t>
      </w:r>
      <w:r w:rsidRPr="00F00090">
        <w:rPr>
          <w:b/>
        </w:rPr>
        <w:tab/>
        <w:t>ускорить проведение оперативного, беспристрастного и тщ</w:t>
      </w:r>
      <w:r w:rsidRPr="00F00090">
        <w:rPr>
          <w:b/>
        </w:rPr>
        <w:t>а</w:t>
      </w:r>
      <w:r w:rsidRPr="00F00090">
        <w:rPr>
          <w:b/>
        </w:rPr>
        <w:t>тельного расследования всех утверждений о применении пыток и же</w:t>
      </w:r>
      <w:r w:rsidRPr="00F00090">
        <w:rPr>
          <w:b/>
        </w:rPr>
        <w:t>с</w:t>
      </w:r>
      <w:r w:rsidRPr="00F00090">
        <w:rPr>
          <w:b/>
        </w:rPr>
        <w:t>током обращении и привлекать предполагаемых виновных к уголовной ответс</w:t>
      </w:r>
      <w:r w:rsidRPr="00F00090">
        <w:rPr>
          <w:b/>
        </w:rPr>
        <w:t>т</w:t>
      </w:r>
      <w:r w:rsidRPr="00F00090">
        <w:rPr>
          <w:b/>
        </w:rPr>
        <w:t>венности;</w:t>
      </w:r>
    </w:p>
    <w:p w:rsidR="00F00090" w:rsidRPr="00F00090" w:rsidRDefault="00E94DE0" w:rsidP="00F00090">
      <w:pPr>
        <w:pStyle w:val="SingleTxtGR"/>
        <w:rPr>
          <w:b/>
        </w:rPr>
      </w:pPr>
      <w:r>
        <w:rPr>
          <w:b/>
          <w:lang w:val="en-US"/>
        </w:rPr>
        <w:tab/>
      </w:r>
      <w:r w:rsidR="00F00090" w:rsidRPr="00F00090">
        <w:rPr>
          <w:b/>
        </w:rPr>
        <w:t>с)</w:t>
      </w:r>
      <w:r w:rsidR="00F00090" w:rsidRPr="00F00090">
        <w:rPr>
          <w:b/>
        </w:rPr>
        <w:tab/>
        <w:t>отменить положения УПК, допускающие прекращение уголо</w:t>
      </w:r>
      <w:r w:rsidR="00F00090" w:rsidRPr="00F00090">
        <w:rPr>
          <w:b/>
        </w:rPr>
        <w:t>в</w:t>
      </w:r>
      <w:r w:rsidR="00F00090" w:rsidRPr="00F00090">
        <w:rPr>
          <w:b/>
        </w:rPr>
        <w:t>ного преследования и освобождение обвиняемого от уголовной ответстве</w:t>
      </w:r>
      <w:r w:rsidR="00F00090" w:rsidRPr="00F00090">
        <w:rPr>
          <w:b/>
        </w:rPr>
        <w:t>н</w:t>
      </w:r>
      <w:r w:rsidR="00F00090" w:rsidRPr="00F00090">
        <w:rPr>
          <w:b/>
        </w:rPr>
        <w:t>ности, когда дело касается обвинения в применении пыток и жестоком о</w:t>
      </w:r>
      <w:r w:rsidR="00F00090" w:rsidRPr="00F00090">
        <w:rPr>
          <w:b/>
        </w:rPr>
        <w:t>б</w:t>
      </w:r>
      <w:r w:rsidR="00F00090" w:rsidRPr="00F00090">
        <w:rPr>
          <w:b/>
        </w:rPr>
        <w:t>ращении.</w:t>
      </w:r>
    </w:p>
    <w:p w:rsidR="00F00090" w:rsidRPr="00F00090" w:rsidRDefault="00E94DE0" w:rsidP="00E94DE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F00090" w:rsidRPr="00F00090">
        <w:t>Пытки и жестокое обращение в вооруженных силах</w:t>
      </w:r>
    </w:p>
    <w:p w:rsidR="00F00090" w:rsidRPr="00F00090" w:rsidRDefault="00F00090" w:rsidP="00F00090">
      <w:pPr>
        <w:pStyle w:val="SingleTxtGR"/>
      </w:pPr>
      <w:r w:rsidRPr="00F00090">
        <w:t>12.</w:t>
      </w:r>
      <w:r w:rsidRPr="00F00090">
        <w:tab/>
        <w:t xml:space="preserve">Отмечая создание </w:t>
      </w:r>
      <w:r w:rsidR="00E94DE0">
        <w:t>"</w:t>
      </w:r>
      <w:r w:rsidRPr="00F00090">
        <w:t>горячих линий</w:t>
      </w:r>
      <w:r w:rsidR="00E94DE0">
        <w:t>"</w:t>
      </w:r>
      <w:r w:rsidRPr="00F00090">
        <w:t xml:space="preserve"> и мобильных подразделений монит</w:t>
      </w:r>
      <w:r w:rsidRPr="00F00090">
        <w:t>о</w:t>
      </w:r>
      <w:r w:rsidRPr="00F00090">
        <w:t>ринга для решения проблемы дедовщины и жестокого обращения с призывн</w:t>
      </w:r>
      <w:r w:rsidRPr="00F00090">
        <w:t>и</w:t>
      </w:r>
      <w:r w:rsidRPr="00F00090">
        <w:t>ками в вооруженных силах со стороны офицеров и сослуживцев, Комитет в то же время выражает беспокойство в связи с тем, что такая практика по-прежнему широко распространена в вооруженных силах государства-участника (статьи 2 и 16).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Государству-участнику следует усилить меры, направленные на запрещ</w:t>
      </w:r>
      <w:r w:rsidRPr="00F00090">
        <w:rPr>
          <w:b/>
        </w:rPr>
        <w:t>е</w:t>
      </w:r>
      <w:r w:rsidRPr="00F00090">
        <w:rPr>
          <w:b/>
        </w:rPr>
        <w:t>ние и искоренение дедовщины и жестокого обращения в вооруженных с</w:t>
      </w:r>
      <w:r w:rsidRPr="00F00090">
        <w:rPr>
          <w:b/>
        </w:rPr>
        <w:t>и</w:t>
      </w:r>
      <w:r w:rsidRPr="00F00090">
        <w:rPr>
          <w:b/>
        </w:rPr>
        <w:t>лах и обеспечить оперативное, беспристрастное и тщательное расследов</w:t>
      </w:r>
      <w:r w:rsidRPr="00F00090">
        <w:rPr>
          <w:b/>
        </w:rPr>
        <w:t>а</w:t>
      </w:r>
      <w:r w:rsidRPr="00F00090">
        <w:rPr>
          <w:b/>
        </w:rPr>
        <w:t>ние всех утверждений о совершении таких актов. При наличии доказ</w:t>
      </w:r>
      <w:r w:rsidRPr="00F00090">
        <w:rPr>
          <w:b/>
        </w:rPr>
        <w:t>а</w:t>
      </w:r>
      <w:r w:rsidRPr="00F00090">
        <w:rPr>
          <w:b/>
        </w:rPr>
        <w:t>тельств дедовщины оно должно определить степень ответственности неп</w:t>
      </w:r>
      <w:r w:rsidRPr="00F00090">
        <w:rPr>
          <w:b/>
        </w:rPr>
        <w:t>о</w:t>
      </w:r>
      <w:r w:rsidRPr="00F00090">
        <w:rPr>
          <w:b/>
        </w:rPr>
        <w:t>средственно виновных и их командиров, осуществлять преследование и наказывать виновных санкциями, соразмерными тяжести совершенного акта,</w:t>
      </w:r>
      <w:r w:rsidR="00E34A1B">
        <w:rPr>
          <w:b/>
        </w:rPr>
        <w:t xml:space="preserve"> </w:t>
      </w:r>
      <w:r w:rsidRPr="00F00090">
        <w:rPr>
          <w:b/>
        </w:rPr>
        <w:t>доводить результаты этих разбирательств до сведения общественн</w:t>
      </w:r>
      <w:r w:rsidRPr="00F00090">
        <w:rPr>
          <w:b/>
        </w:rPr>
        <w:t>о</w:t>
      </w:r>
      <w:r w:rsidRPr="00F00090">
        <w:rPr>
          <w:b/>
        </w:rPr>
        <w:t>сти и предоставлять компенсацию и возможность реабилитации жертвам, включая оказание им медицинской и психологической помощи.</w:t>
      </w:r>
    </w:p>
    <w:p w:rsidR="00F00090" w:rsidRPr="00F00090" w:rsidRDefault="00E94DE0" w:rsidP="00E94DE0">
      <w:pPr>
        <w:pStyle w:val="H23GR"/>
      </w:pPr>
      <w:r>
        <w:tab/>
      </w:r>
      <w:r>
        <w:tab/>
      </w:r>
      <w:r w:rsidR="00F00090" w:rsidRPr="00F00090">
        <w:t>Доказательства, полученные с помощью пыток</w:t>
      </w:r>
      <w:r w:rsidR="00E23EDF">
        <w:t>,</w:t>
      </w:r>
      <w:r w:rsidR="00F00090" w:rsidRPr="00F00090">
        <w:t xml:space="preserve"> и отсутствие расследований </w:t>
      </w:r>
      <w:r w:rsidR="00F00090" w:rsidRPr="00F00090">
        <w:rPr>
          <w:lang w:val="en-US"/>
        </w:rPr>
        <w:t>ex</w:t>
      </w:r>
      <w:r w:rsidR="00F00090" w:rsidRPr="00F00090">
        <w:t xml:space="preserve"> </w:t>
      </w:r>
      <w:r w:rsidR="00F00090" w:rsidRPr="00F00090">
        <w:rPr>
          <w:lang w:val="en-US"/>
        </w:rPr>
        <w:t>officio</w:t>
      </w:r>
    </w:p>
    <w:p w:rsidR="00F00090" w:rsidRPr="00F00090" w:rsidRDefault="00F00090" w:rsidP="00F00090">
      <w:pPr>
        <w:pStyle w:val="SingleTxtGR"/>
      </w:pPr>
      <w:r w:rsidRPr="00F00090">
        <w:t>13.</w:t>
      </w:r>
      <w:r w:rsidRPr="00F00090">
        <w:tab/>
        <w:t>Приветствуя включение в Уголовно-процессуальный кодекс статьи 88(3), согласно которой доказательства, полученные "путем применения силы, давл</w:t>
      </w:r>
      <w:r w:rsidRPr="00F00090">
        <w:t>е</w:t>
      </w:r>
      <w:r w:rsidRPr="00F00090">
        <w:t>ния, причинения страданий, бесчеловечного обращения или другими незако</w:t>
      </w:r>
      <w:r w:rsidRPr="00F00090">
        <w:t>н</w:t>
      </w:r>
      <w:r w:rsidRPr="00F00090">
        <w:t>ными способами", не могут использоваться в качестве доказательств в уголо</w:t>
      </w:r>
      <w:r w:rsidRPr="00F00090">
        <w:t>в</w:t>
      </w:r>
      <w:r w:rsidRPr="00F00090">
        <w:t>ном процессе, а также постановление Верховного суда от июня 2012 года, раз</w:t>
      </w:r>
      <w:r w:rsidRPr="00F00090">
        <w:t>ъ</w:t>
      </w:r>
      <w:r w:rsidRPr="00F00090">
        <w:t>ясняющее концепцию недопустимости доказательств, полученных незаконными способами, Комитет в то же время выражает озабоченность по поводу отсутс</w:t>
      </w:r>
      <w:r w:rsidRPr="00F00090">
        <w:t>т</w:t>
      </w:r>
      <w:r w:rsidRPr="00F00090">
        <w:t>вия эффективных механизмов обеспечения и соблюдения этого принципа на практике. Он также обеспокоен сообщениями о том, что судьи нередко не пр</w:t>
      </w:r>
      <w:r w:rsidRPr="00F00090">
        <w:t>и</w:t>
      </w:r>
      <w:r w:rsidRPr="00F00090">
        <w:t>нимают во внимание утверждения обвиняемых о применении пыток, и тем, что прокуроры не начинают расследования, если не поступило официальной жал</w:t>
      </w:r>
      <w:r w:rsidRPr="00F00090">
        <w:t>о</w:t>
      </w:r>
      <w:r w:rsidRPr="00F00090">
        <w:t>бы (статья 15).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Комитет настоятельно призывает государство-участник обеспечить, чтобы на практике заявления, сделанные под пыткой, не использовались в кач</w:t>
      </w:r>
      <w:r w:rsidRPr="00F00090">
        <w:rPr>
          <w:b/>
        </w:rPr>
        <w:t>е</w:t>
      </w:r>
      <w:r w:rsidRPr="00F00090">
        <w:rPr>
          <w:b/>
        </w:rPr>
        <w:t>стве доказательств ни в каких судебных разбирательствах. Государству-участнику следует обеспечить, чтобы во всех случаях, когда какое-либо лицо утверждает, что признание было получено под пыткой, рассмотрение дела приостанавливалось до тех пор, пока данное заявление не будет тщ</w:t>
      </w:r>
      <w:r w:rsidRPr="00F00090">
        <w:rPr>
          <w:b/>
        </w:rPr>
        <w:t>а</w:t>
      </w:r>
      <w:r w:rsidRPr="00F00090">
        <w:rPr>
          <w:b/>
        </w:rPr>
        <w:t>тельно расследовано. Комитет настоятельно призывает государство-участник пересмотреть дела, в которых приговоры были вынесены только на основании признаний.</w:t>
      </w:r>
    </w:p>
    <w:p w:rsidR="00F00090" w:rsidRPr="00F00090" w:rsidRDefault="00E94DE0" w:rsidP="00E94DE0">
      <w:pPr>
        <w:pStyle w:val="H23GR"/>
      </w:pPr>
      <w:r>
        <w:tab/>
      </w:r>
      <w:r>
        <w:tab/>
      </w:r>
      <w:r w:rsidR="00F00090" w:rsidRPr="00F00090">
        <w:t>Условия содержания под стражей</w:t>
      </w:r>
    </w:p>
    <w:p w:rsidR="00F00090" w:rsidRPr="00F00090" w:rsidRDefault="00F00090" w:rsidP="00F00090">
      <w:pPr>
        <w:pStyle w:val="SingleTxtGR"/>
      </w:pPr>
      <w:r w:rsidRPr="00F00090">
        <w:t>14.</w:t>
      </w:r>
      <w:r w:rsidRPr="00F00090">
        <w:tab/>
        <w:t>Приветствуя предпринимаемые в настоящее время государством-участником усилия по улучшению условий содержания под стражей</w:t>
      </w:r>
      <w:r w:rsidR="00E34A1B">
        <w:t xml:space="preserve"> </w:t>
      </w:r>
      <w:r w:rsidRPr="00F00090">
        <w:t>в тюрьмах и следственных изоляторах, Комитет вместе с тем выражает беспокойство по поводу: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en-US"/>
        </w:rPr>
        <w:t>a</w:t>
      </w:r>
      <w:r w:rsidRPr="00F00090">
        <w:t>)</w:t>
      </w:r>
      <w:r w:rsidRPr="00F00090">
        <w:tab/>
        <w:t>отсутствия горячего водоснабжения; неадекватных санитарных у</w:t>
      </w:r>
      <w:r w:rsidRPr="00F00090">
        <w:t>с</w:t>
      </w:r>
      <w:r w:rsidRPr="00F00090">
        <w:t>ловиях; плохой вентиляции; отсутствия возможности высушить одежду, что приводит к респираторным инфекциям и заболеваниям; отсутствия предметов личной гигиены; и плохого питания и неадекватного медицинского обслужив</w:t>
      </w:r>
      <w:r w:rsidRPr="00F00090">
        <w:t>а</w:t>
      </w:r>
      <w:r w:rsidRPr="00F00090">
        <w:t>ния;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en-US"/>
        </w:rPr>
        <w:t>b</w:t>
      </w:r>
      <w:r w:rsidRPr="00F00090">
        <w:t>)</w:t>
      </w:r>
      <w:r w:rsidRPr="00F00090">
        <w:tab/>
        <w:t>чрезмерно строго режима для заключенных, отбывающих пожи</w:t>
      </w:r>
      <w:r w:rsidRPr="00F00090">
        <w:t>з</w:t>
      </w:r>
      <w:r w:rsidRPr="00F00090">
        <w:t>ненное заключение, которые, согласно сообщениям, содержатся в условиях практической изоляции на протяжении 23 часов в сутки в небольших душных камерах; не имеют доступа к адвокатам; могут получать разрешение на свид</w:t>
      </w:r>
      <w:r w:rsidRPr="00F00090">
        <w:t>а</w:t>
      </w:r>
      <w:r w:rsidRPr="00F00090">
        <w:t>ние с семьями только один раз в год; и лишены возможности участвовать в ра</w:t>
      </w:r>
      <w:r w:rsidRPr="00F00090">
        <w:t>з</w:t>
      </w:r>
      <w:r w:rsidRPr="00F00090">
        <w:t>личной деятельности в тюрьме;</w:t>
      </w:r>
    </w:p>
    <w:p w:rsidR="00F00090" w:rsidRPr="00F00090" w:rsidRDefault="00F00090" w:rsidP="00F00090">
      <w:pPr>
        <w:pStyle w:val="SingleTxtGR"/>
      </w:pPr>
      <w:r w:rsidRPr="00F00090">
        <w:tab/>
        <w:t>с)</w:t>
      </w:r>
      <w:r w:rsidRPr="00F00090">
        <w:tab/>
        <w:t>того, что по-прежнему не проводится систематического и незав</w:t>
      </w:r>
      <w:r w:rsidRPr="00F00090">
        <w:t>и</w:t>
      </w:r>
      <w:r w:rsidRPr="00F00090">
        <w:t>симого обследования условий в местах содержания под стражей национальн</w:t>
      </w:r>
      <w:r w:rsidRPr="00F00090">
        <w:t>ы</w:t>
      </w:r>
      <w:r w:rsidRPr="00F00090">
        <w:t>ми или международными наблюдательными органами, включая Междунаро</w:t>
      </w:r>
      <w:r w:rsidRPr="00F00090">
        <w:t>д</w:t>
      </w:r>
      <w:r w:rsidRPr="00F00090">
        <w:t>ный комитет Красного Креста (МККК). Отмечая, что Омбудсмен вправе пос</w:t>
      </w:r>
      <w:r w:rsidRPr="00F00090">
        <w:t>е</w:t>
      </w:r>
      <w:r w:rsidRPr="00F00090">
        <w:t>щать места содержания под стражей, Комитет в то же время выражает озаб</w:t>
      </w:r>
      <w:r w:rsidRPr="00F00090">
        <w:t>о</w:t>
      </w:r>
      <w:r w:rsidRPr="00F00090">
        <w:t>ченность в связи с тем, что результаты посещения не предаются огласке;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en-US"/>
        </w:rPr>
        <w:t>d</w:t>
      </w:r>
      <w:r w:rsidRPr="00F00090">
        <w:t>)</w:t>
      </w:r>
      <w:r w:rsidRPr="00F00090">
        <w:tab/>
        <w:t>отсутствия механизма подачи жалоб заключенными. Несмотря на предоставленную государством-участником информацию о том, что жалобы о</w:t>
      </w:r>
      <w:r w:rsidRPr="00F00090">
        <w:t>т</w:t>
      </w:r>
      <w:r w:rsidRPr="00F00090">
        <w:t>носительно применения пыток или жестокого обращения могут подаваться в запечатанных конвертах, такие жалобы, согласно сообщениям, не доходят до соответствующих властей, а заключенные зачастую не имеют ручек и бумаги;</w:t>
      </w:r>
    </w:p>
    <w:p w:rsidR="00F00090" w:rsidRPr="00F00090" w:rsidRDefault="00F00090" w:rsidP="00F00090">
      <w:pPr>
        <w:pStyle w:val="SingleTxtGR"/>
      </w:pPr>
      <w:r w:rsidRPr="00F00090">
        <w:tab/>
      </w:r>
      <w:r w:rsidRPr="00F00090">
        <w:rPr>
          <w:lang w:val="en-US"/>
        </w:rPr>
        <w:t>e</w:t>
      </w:r>
      <w:r w:rsidRPr="00F00090">
        <w:t>)</w:t>
      </w:r>
      <w:r w:rsidRPr="00F00090">
        <w:tab/>
        <w:t>того факта, что данные о количестве, местонахождении, вместим</w:t>
      </w:r>
      <w:r w:rsidRPr="00F00090">
        <w:t>о</w:t>
      </w:r>
      <w:r w:rsidRPr="00F00090">
        <w:t>сти пенитенциарных учреждений и численности заключенных в Таджикистане считаются "государственной тайной".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Государству-участнику следует: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а)</w:t>
      </w:r>
      <w:r w:rsidRPr="00F00090">
        <w:rPr>
          <w:b/>
        </w:rPr>
        <w:tab/>
        <w:t>выделить достаточные бюджетные ресурсы для улучшения у</w:t>
      </w:r>
      <w:r w:rsidRPr="00F00090">
        <w:rPr>
          <w:b/>
        </w:rPr>
        <w:t>с</w:t>
      </w:r>
      <w:r w:rsidRPr="00F00090">
        <w:rPr>
          <w:b/>
        </w:rPr>
        <w:t>ловий во всех местах содержания под стражей;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b</w:t>
      </w:r>
      <w:r w:rsidRPr="00F00090">
        <w:rPr>
          <w:b/>
        </w:rPr>
        <w:t>)</w:t>
      </w:r>
      <w:r w:rsidRPr="00F00090">
        <w:rPr>
          <w:b/>
        </w:rPr>
        <w:tab/>
        <w:t>положить конец практике полной изоляции заключенных, о</w:t>
      </w:r>
      <w:r w:rsidRPr="00F00090">
        <w:rPr>
          <w:b/>
        </w:rPr>
        <w:t>т</w:t>
      </w:r>
      <w:r w:rsidRPr="00F00090">
        <w:rPr>
          <w:b/>
        </w:rPr>
        <w:t>бывающих пожизненное заключение, улучшить бытовые условия их с</w:t>
      </w:r>
      <w:r w:rsidRPr="00F00090">
        <w:rPr>
          <w:b/>
        </w:rPr>
        <w:t>о</w:t>
      </w:r>
      <w:r w:rsidRPr="00F00090">
        <w:rPr>
          <w:b/>
        </w:rPr>
        <w:t>держания и аннулировать законодательство, ограничивающее их контакты с адвокатами и членами семей;</w:t>
      </w:r>
    </w:p>
    <w:p w:rsidR="00F00090" w:rsidRPr="00F00090" w:rsidRDefault="00F00090" w:rsidP="00F00090">
      <w:pPr>
        <w:pStyle w:val="SingleTxtGR"/>
        <w:rPr>
          <w:b/>
          <w:bCs/>
        </w:rPr>
      </w:pPr>
      <w:r w:rsidRPr="00F00090">
        <w:rPr>
          <w:b/>
        </w:rPr>
        <w:tab/>
        <w:t>с)</w:t>
      </w:r>
      <w:r w:rsidRPr="00F00090">
        <w:rPr>
          <w:b/>
        </w:rPr>
        <w:tab/>
        <w:t>принять в первоочередном порядке конкретные меры, напра</w:t>
      </w:r>
      <w:r w:rsidRPr="00F00090">
        <w:rPr>
          <w:b/>
        </w:rPr>
        <w:t>в</w:t>
      </w:r>
      <w:r w:rsidRPr="00F00090">
        <w:rPr>
          <w:b/>
        </w:rPr>
        <w:t>ленные на ратификацию Факультативного протокола к Конвенции, и со</w:t>
      </w:r>
      <w:r w:rsidRPr="00F00090">
        <w:rPr>
          <w:b/>
        </w:rPr>
        <w:t>з</w:t>
      </w:r>
      <w:r w:rsidRPr="00F00090">
        <w:rPr>
          <w:b/>
        </w:rPr>
        <w:t>дать эффективный национальный превентивный механизм, которому в</w:t>
      </w:r>
      <w:r w:rsidRPr="00F00090">
        <w:rPr>
          <w:b/>
        </w:rPr>
        <w:t>ы</w:t>
      </w:r>
      <w:r w:rsidRPr="00F00090">
        <w:rPr>
          <w:b/>
        </w:rPr>
        <w:t xml:space="preserve">деляются достаточные ресурсы и разрешено осуществлять </w:t>
      </w:r>
      <w:r w:rsidRPr="00F00090">
        <w:rPr>
          <w:b/>
          <w:bCs/>
        </w:rPr>
        <w:t>на регулярной основе независимые, необъявленные и неограниченные посещения всех мест лишения свободы, во время которых инспекторы имели бы возмо</w:t>
      </w:r>
      <w:r w:rsidRPr="00F00090">
        <w:rPr>
          <w:b/>
          <w:bCs/>
        </w:rPr>
        <w:t>ж</w:t>
      </w:r>
      <w:r w:rsidRPr="00F00090">
        <w:rPr>
          <w:b/>
          <w:bCs/>
        </w:rPr>
        <w:t>ность беседовать с заключенными наедине. Тем временем предоставить МККК и независимым неправительственным организациям неограниче</w:t>
      </w:r>
      <w:r w:rsidRPr="00F00090">
        <w:rPr>
          <w:b/>
          <w:bCs/>
        </w:rPr>
        <w:t>н</w:t>
      </w:r>
      <w:r w:rsidRPr="00F00090">
        <w:rPr>
          <w:b/>
          <w:bCs/>
        </w:rPr>
        <w:t>ный доступ ко всем местам содержания под стражей и обеспечить Омбу</w:t>
      </w:r>
      <w:r w:rsidRPr="00F00090">
        <w:rPr>
          <w:b/>
          <w:bCs/>
        </w:rPr>
        <w:t>д</w:t>
      </w:r>
      <w:r w:rsidRPr="00F00090">
        <w:rPr>
          <w:b/>
          <w:bCs/>
        </w:rPr>
        <w:t>смену возможность осуществлять регулярные необъявленные посещения всех мест лишения свободы в сопровождении медицинских специалистов, включая места содержания под стражей в полицейских участках, и пред</w:t>
      </w:r>
      <w:r w:rsidRPr="00F00090">
        <w:rPr>
          <w:b/>
          <w:bCs/>
        </w:rPr>
        <w:t>а</w:t>
      </w:r>
      <w:r w:rsidRPr="00F00090">
        <w:rPr>
          <w:b/>
          <w:bCs/>
        </w:rPr>
        <w:t>вать гласности результаты посещений;</w:t>
      </w:r>
    </w:p>
    <w:p w:rsidR="00F00090" w:rsidRPr="00F00090" w:rsidRDefault="00F00090" w:rsidP="00F00090">
      <w:pPr>
        <w:pStyle w:val="SingleTxtGR"/>
        <w:rPr>
          <w:b/>
          <w:bCs/>
        </w:rPr>
      </w:pPr>
      <w:r w:rsidRPr="00F00090">
        <w:rPr>
          <w:b/>
          <w:bCs/>
        </w:rPr>
        <w:tab/>
      </w:r>
      <w:r w:rsidRPr="00F00090">
        <w:rPr>
          <w:b/>
          <w:bCs/>
          <w:lang w:val="en-US"/>
        </w:rPr>
        <w:t>d</w:t>
      </w:r>
      <w:r w:rsidRPr="00F00090">
        <w:rPr>
          <w:b/>
          <w:bCs/>
        </w:rPr>
        <w:t>)</w:t>
      </w:r>
      <w:r w:rsidRPr="00F00090">
        <w:rPr>
          <w:b/>
          <w:bCs/>
        </w:rPr>
        <w:tab/>
        <w:t xml:space="preserve">создать эффективную, доступную и конфиденциальную систему для получения и рассмотрения жалоб на применение пыток или жестокое обращение во всех местах содержания под стражей и обеспечить условия для того, чтобы: </w:t>
      </w:r>
      <w:r w:rsidRPr="00F00090">
        <w:rPr>
          <w:b/>
          <w:bCs/>
          <w:lang w:val="en-US"/>
        </w:rPr>
        <w:t>i</w:t>
      </w:r>
      <w:r w:rsidRPr="00F00090">
        <w:rPr>
          <w:b/>
          <w:bCs/>
        </w:rPr>
        <w:t>) каждый заключенный по его просьбе имел неогран</w:t>
      </w:r>
      <w:r w:rsidRPr="00F00090">
        <w:rPr>
          <w:b/>
          <w:bCs/>
        </w:rPr>
        <w:t>и</w:t>
      </w:r>
      <w:r w:rsidRPr="00F00090">
        <w:rPr>
          <w:b/>
          <w:bCs/>
        </w:rPr>
        <w:t xml:space="preserve">ченный доступ к прокурору; </w:t>
      </w:r>
      <w:r w:rsidRPr="00F00090">
        <w:rPr>
          <w:b/>
          <w:bCs/>
          <w:lang w:val="en-US"/>
        </w:rPr>
        <w:t>ii</w:t>
      </w:r>
      <w:r w:rsidRPr="00F00090">
        <w:rPr>
          <w:b/>
          <w:bCs/>
        </w:rPr>
        <w:t xml:space="preserve">) все жалобы оперативно, беспристрастно и эффективно расследовались; </w:t>
      </w:r>
      <w:r w:rsidRPr="00F00090">
        <w:rPr>
          <w:b/>
          <w:bCs/>
          <w:lang w:val="en-US"/>
        </w:rPr>
        <w:t>iii</w:t>
      </w:r>
      <w:r w:rsidRPr="00F00090">
        <w:rPr>
          <w:b/>
          <w:bCs/>
        </w:rPr>
        <w:t>) виновные подлежали надлежащему нак</w:t>
      </w:r>
      <w:r w:rsidRPr="00F00090">
        <w:rPr>
          <w:b/>
          <w:bCs/>
        </w:rPr>
        <w:t>а</w:t>
      </w:r>
      <w:r w:rsidRPr="00F00090">
        <w:rPr>
          <w:b/>
          <w:bCs/>
        </w:rPr>
        <w:t xml:space="preserve">занию; и </w:t>
      </w:r>
      <w:r w:rsidRPr="00F00090">
        <w:rPr>
          <w:b/>
          <w:bCs/>
          <w:lang w:val="en-US"/>
        </w:rPr>
        <w:t>iv</w:t>
      </w:r>
      <w:r w:rsidRPr="00F00090">
        <w:rPr>
          <w:b/>
          <w:bCs/>
        </w:rPr>
        <w:t>) лица, подавшие жалобу, не подвергались репрессалиям;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  <w:bCs/>
        </w:rPr>
        <w:tab/>
      </w:r>
      <w:r w:rsidRPr="00F00090">
        <w:rPr>
          <w:b/>
          <w:bCs/>
          <w:lang w:val="en-US"/>
        </w:rPr>
        <w:t>e</w:t>
      </w:r>
      <w:r w:rsidRPr="00F00090">
        <w:rPr>
          <w:b/>
          <w:bCs/>
        </w:rPr>
        <w:t>)</w:t>
      </w:r>
      <w:r w:rsidRPr="00F00090">
        <w:rPr>
          <w:b/>
          <w:bCs/>
        </w:rPr>
        <w:tab/>
        <w:t xml:space="preserve">сделать общедоступными </w:t>
      </w:r>
      <w:r w:rsidRPr="00F00090">
        <w:rPr>
          <w:b/>
        </w:rPr>
        <w:t>данные о количестве, местонахожд</w:t>
      </w:r>
      <w:r w:rsidRPr="00F00090">
        <w:rPr>
          <w:b/>
        </w:rPr>
        <w:t>е</w:t>
      </w:r>
      <w:r w:rsidRPr="00F00090">
        <w:rPr>
          <w:b/>
        </w:rPr>
        <w:t>нии и вместимости пенитенциарных учреждений и численности лиц, нах</w:t>
      </w:r>
      <w:r w:rsidRPr="00F00090">
        <w:rPr>
          <w:b/>
        </w:rPr>
        <w:t>о</w:t>
      </w:r>
      <w:r w:rsidRPr="00F00090">
        <w:rPr>
          <w:b/>
        </w:rPr>
        <w:t>дящихся в заключении, поскольку делегация заявила о намерении сделать это в будущем.</w:t>
      </w:r>
    </w:p>
    <w:p w:rsidR="00F00090" w:rsidRPr="00F00090" w:rsidRDefault="00FF3364" w:rsidP="00FF3364">
      <w:pPr>
        <w:pStyle w:val="H23GR"/>
      </w:pPr>
      <w:r>
        <w:tab/>
      </w:r>
      <w:r>
        <w:tab/>
      </w:r>
      <w:r w:rsidR="00F00090" w:rsidRPr="00F00090">
        <w:t>Жалобы, репрессалии и защита жертв, свидетелей и правозащитников</w:t>
      </w:r>
    </w:p>
    <w:p w:rsidR="00F00090" w:rsidRPr="00F00090" w:rsidRDefault="00F00090" w:rsidP="00F00090">
      <w:pPr>
        <w:pStyle w:val="SingleTxtGR"/>
      </w:pPr>
      <w:r w:rsidRPr="00F00090">
        <w:t>15.</w:t>
      </w:r>
      <w:r w:rsidRPr="00F00090">
        <w:tab/>
        <w:t>Комитет с озабоченностью отмечает сообщения о том, что жертвы и св</w:t>
      </w:r>
      <w:r w:rsidRPr="00F00090">
        <w:t>и</w:t>
      </w:r>
      <w:r w:rsidRPr="00F00090">
        <w:t>детели пыток и жестокого обращения не подают жалобы в органы власти, оп</w:t>
      </w:r>
      <w:r w:rsidRPr="00F00090">
        <w:t>а</w:t>
      </w:r>
      <w:r w:rsidRPr="00F00090">
        <w:t>саясь мести, и ввиду отсутствия надлежащих мер, принимаемых по жалобам. Кроме того, отмечая исключение из Уголовного кодекса в июле 2012 года статьи о клевете и оскорблении, Комитет в то же время по-прежнему обеспокоен с</w:t>
      </w:r>
      <w:r w:rsidRPr="00F00090">
        <w:t>о</w:t>
      </w:r>
      <w:r w:rsidRPr="00F00090">
        <w:t>общениями о травле и запугивании журналистов и правозащитников, соо</w:t>
      </w:r>
      <w:r w:rsidRPr="00F00090">
        <w:t>б</w:t>
      </w:r>
      <w:r w:rsidRPr="00F00090">
        <w:t>щающих о пытках и жестоком обращении. В частности, Комитет</w:t>
      </w:r>
      <w:r w:rsidR="00E34A1B">
        <w:t xml:space="preserve"> </w:t>
      </w:r>
      <w:r w:rsidRPr="00F00090">
        <w:t>обеспокоен полученной информацией о том, что предполагаемые жертвы пыток и их семьи, журналисты, адвокаты, медицинские эксперты и правозащитники, которые в</w:t>
      </w:r>
      <w:r w:rsidRPr="00F00090">
        <w:t>ы</w:t>
      </w:r>
      <w:r w:rsidRPr="00F00090">
        <w:t>разили свое беспокойство Специальному докладчику по вопросу о пытках и других жестоких, бесчеловечных или унижающих достоинство видах обращ</w:t>
      </w:r>
      <w:r w:rsidRPr="00F00090">
        <w:t>е</w:t>
      </w:r>
      <w:r w:rsidRPr="00F00090">
        <w:t>ния и наказания во время его посещения Таджикистана в мае 2012 года, вп</w:t>
      </w:r>
      <w:r w:rsidRPr="00F00090">
        <w:t>о</w:t>
      </w:r>
      <w:r w:rsidRPr="00F00090">
        <w:t>следствии подвергались травле и запугиванию со стороны властей.</w:t>
      </w:r>
      <w:r w:rsidR="00E34A1B">
        <w:t xml:space="preserve"> </w:t>
      </w:r>
      <w:r w:rsidRPr="00F00090">
        <w:t>Наряду с этим, принимая к сведению информацию, предоставленную делегацией, Ком</w:t>
      </w:r>
      <w:r w:rsidRPr="00F00090">
        <w:t>и</w:t>
      </w:r>
      <w:r w:rsidRPr="00F00090">
        <w:t>тет, тем не менее, испытывает беспокойство по поводу недавнего закрытия А</w:t>
      </w:r>
      <w:r w:rsidRPr="00F00090">
        <w:t>с</w:t>
      </w:r>
      <w:r w:rsidRPr="00F00090">
        <w:t xml:space="preserve">социации молодых юристов Таджикистана ("Ампаро"), члена Коалиции против пыток, общавшейся со Специальным докладчиком во время его посещения страны, по представлению </w:t>
      </w:r>
      <w:r w:rsidR="00E23EDF">
        <w:t>М</w:t>
      </w:r>
      <w:r w:rsidRPr="00F00090">
        <w:t xml:space="preserve">инистерства юстиции о роспуске этой организации по административным основаниям и по решению на этот счет городского суда Худжанда от 24 октября 2012 года. 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Комитет настоятельно призывает государство-участник создать наделе</w:t>
      </w:r>
      <w:r w:rsidRPr="00F00090">
        <w:rPr>
          <w:b/>
        </w:rPr>
        <w:t>н</w:t>
      </w:r>
      <w:r w:rsidRPr="00F00090">
        <w:rPr>
          <w:b/>
        </w:rPr>
        <w:t>ный всеми необходимыми ресурсами, эффективный, независимый и до</w:t>
      </w:r>
      <w:r w:rsidRPr="00F00090">
        <w:rPr>
          <w:b/>
        </w:rPr>
        <w:t>с</w:t>
      </w:r>
      <w:r w:rsidRPr="00F00090">
        <w:rPr>
          <w:b/>
        </w:rPr>
        <w:t>тупный механизм для расследования жалоб и упрощения порядка подачи жалоб органам власти жертвами и свидетелями пыток и жестокого обр</w:t>
      </w:r>
      <w:r w:rsidRPr="00F00090">
        <w:rPr>
          <w:b/>
        </w:rPr>
        <w:t>а</w:t>
      </w:r>
      <w:r w:rsidRPr="00F00090">
        <w:rPr>
          <w:b/>
        </w:rPr>
        <w:t>щения, как это было обещано государством-участником по итогам униве</w:t>
      </w:r>
      <w:r w:rsidRPr="00F00090">
        <w:rPr>
          <w:b/>
        </w:rPr>
        <w:t>р</w:t>
      </w:r>
      <w:r w:rsidRPr="00F00090">
        <w:rPr>
          <w:b/>
        </w:rPr>
        <w:t>сального периодического обзора в марте 2012 года.</w:t>
      </w:r>
      <w:r w:rsidR="00E34A1B">
        <w:rPr>
          <w:b/>
        </w:rPr>
        <w:t xml:space="preserve"> </w:t>
      </w:r>
      <w:r w:rsidRPr="00F00090">
        <w:rPr>
          <w:b/>
        </w:rPr>
        <w:t>Оно также должно обеспечить на практике, чтобы податели жалоб и организации гражда</w:t>
      </w:r>
      <w:r w:rsidRPr="00F00090">
        <w:rPr>
          <w:b/>
        </w:rPr>
        <w:t>н</w:t>
      </w:r>
      <w:r w:rsidRPr="00F00090">
        <w:rPr>
          <w:b/>
        </w:rPr>
        <w:t>ского общества были защищены от любого жестокого обращения, запуг</w:t>
      </w:r>
      <w:r w:rsidRPr="00F00090">
        <w:rPr>
          <w:b/>
        </w:rPr>
        <w:t>и</w:t>
      </w:r>
      <w:r w:rsidRPr="00F00090">
        <w:rPr>
          <w:b/>
        </w:rPr>
        <w:t>вания или репрессалий вследствие их жалоб и чтобы в отношении должн</w:t>
      </w:r>
      <w:r w:rsidRPr="00F00090">
        <w:rPr>
          <w:b/>
        </w:rPr>
        <w:t>о</w:t>
      </w:r>
      <w:r w:rsidRPr="00F00090">
        <w:rPr>
          <w:b/>
        </w:rPr>
        <w:t>стных лиц правоохранительных органов за такие действия применялись надлежащие административные, а в соответствующих случаях и уголо</w:t>
      </w:r>
      <w:r w:rsidRPr="00F00090">
        <w:rPr>
          <w:b/>
        </w:rPr>
        <w:t>в</w:t>
      </w:r>
      <w:r w:rsidRPr="00F00090">
        <w:rPr>
          <w:b/>
        </w:rPr>
        <w:t>ные меры.</w:t>
      </w:r>
    </w:p>
    <w:p w:rsidR="00F00090" w:rsidRPr="00F00090" w:rsidRDefault="00FF3364" w:rsidP="00FF3364">
      <w:pPr>
        <w:pStyle w:val="H23GR"/>
      </w:pPr>
      <w:r>
        <w:tab/>
      </w:r>
      <w:r>
        <w:tab/>
      </w:r>
      <w:r w:rsidR="00F00090" w:rsidRPr="00F00090">
        <w:t>Насилие в отношении женщин и детей</w:t>
      </w:r>
    </w:p>
    <w:p w:rsidR="00F00090" w:rsidRPr="00F00090" w:rsidRDefault="00F00090" w:rsidP="00F00090">
      <w:pPr>
        <w:pStyle w:val="SingleTxtGR"/>
        <w:rPr>
          <w:bCs/>
        </w:rPr>
      </w:pPr>
      <w:r w:rsidRPr="00F00090">
        <w:t>16.</w:t>
      </w:r>
      <w:r w:rsidRPr="00F00090">
        <w:tab/>
        <w:t>Комитет испытывает глубокое беспокойство по поводу отсутствия какого-либо национального законодательства о криминализации актов насилия в о</w:t>
      </w:r>
      <w:r w:rsidRPr="00F00090">
        <w:t>т</w:t>
      </w:r>
      <w:r w:rsidRPr="00F00090">
        <w:t>ношении женщин</w:t>
      </w:r>
      <w:r w:rsidR="00FF3364">
        <w:t>,</w:t>
      </w:r>
      <w:r w:rsidRPr="00F00090">
        <w:t xml:space="preserve"> несмотря на существование с 2009 года проекта закона </w:t>
      </w:r>
      <w:r w:rsidR="00FF3364">
        <w:rPr>
          <w:bCs/>
        </w:rPr>
        <w:t>"о социально-</w:t>
      </w:r>
      <w:r w:rsidRPr="00F00090">
        <w:rPr>
          <w:bCs/>
        </w:rPr>
        <w:t>правовой защите от насилия в семье"; сообщений о широко ра</w:t>
      </w:r>
      <w:r w:rsidRPr="00F00090">
        <w:rPr>
          <w:bCs/>
        </w:rPr>
        <w:t>с</w:t>
      </w:r>
      <w:r w:rsidRPr="00F00090">
        <w:rPr>
          <w:bCs/>
        </w:rPr>
        <w:t>пространенном насилии в семье; трудностей, связанных с подачей жалоб; и н</w:t>
      </w:r>
      <w:r w:rsidRPr="00F00090">
        <w:rPr>
          <w:bCs/>
        </w:rPr>
        <w:t>е</w:t>
      </w:r>
      <w:r w:rsidRPr="00F00090">
        <w:rPr>
          <w:bCs/>
        </w:rPr>
        <w:t>желания служащих правоохранительных органов принимать меры в таких сл</w:t>
      </w:r>
      <w:r w:rsidRPr="00F00090">
        <w:rPr>
          <w:bCs/>
        </w:rPr>
        <w:t>у</w:t>
      </w:r>
      <w:r w:rsidRPr="00F00090">
        <w:rPr>
          <w:bCs/>
        </w:rPr>
        <w:t>чаях. Он также испытывает беспокойство в связи с отсутствием национал</w:t>
      </w:r>
      <w:r w:rsidRPr="00F00090">
        <w:rPr>
          <w:bCs/>
        </w:rPr>
        <w:t>ь</w:t>
      </w:r>
      <w:r w:rsidRPr="00F00090">
        <w:rPr>
          <w:bCs/>
        </w:rPr>
        <w:t>ного законодательства, запрещающего телесные наказания детей, несмотря на у</w:t>
      </w:r>
      <w:r w:rsidRPr="00F00090">
        <w:rPr>
          <w:bCs/>
        </w:rPr>
        <w:t>т</w:t>
      </w:r>
      <w:r w:rsidRPr="00F00090">
        <w:rPr>
          <w:bCs/>
        </w:rPr>
        <w:t>верждения об их широком использовании в семье, школах и других учебных з</w:t>
      </w:r>
      <w:r w:rsidRPr="00F00090">
        <w:rPr>
          <w:bCs/>
        </w:rPr>
        <w:t>а</w:t>
      </w:r>
      <w:r w:rsidRPr="00F00090">
        <w:rPr>
          <w:bCs/>
        </w:rPr>
        <w:t>ведениях (статьи 2, 12, 13 и 16).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Государству-участнику следует активизировать свои усилия по предупре</w:t>
      </w:r>
      <w:r w:rsidRPr="00F00090">
        <w:rPr>
          <w:b/>
        </w:rPr>
        <w:t>ж</w:t>
      </w:r>
      <w:r w:rsidRPr="00F00090">
        <w:rPr>
          <w:b/>
        </w:rPr>
        <w:t>дению, ликвидации и наказанию насили</w:t>
      </w:r>
      <w:r w:rsidR="00FF3364">
        <w:rPr>
          <w:b/>
        </w:rPr>
        <w:t>я в отношении женщин и детей, в </w:t>
      </w:r>
      <w:r w:rsidRPr="00F00090">
        <w:rPr>
          <w:b/>
        </w:rPr>
        <w:t>частности путем:</w:t>
      </w:r>
    </w:p>
    <w:p w:rsidR="00F00090" w:rsidRPr="00F00090" w:rsidRDefault="00F00090" w:rsidP="00F00090">
      <w:pPr>
        <w:pStyle w:val="SingleTxtGR"/>
        <w:rPr>
          <w:b/>
          <w:bCs/>
        </w:rPr>
      </w:pPr>
      <w:r w:rsidRPr="00F00090">
        <w:rPr>
          <w:b/>
        </w:rPr>
        <w:tab/>
      </w:r>
      <w:r w:rsidRPr="00F00090">
        <w:rPr>
          <w:b/>
          <w:lang w:val="en-US"/>
        </w:rPr>
        <w:t>a</w:t>
      </w:r>
      <w:r w:rsidRPr="00F00090">
        <w:rPr>
          <w:b/>
        </w:rPr>
        <w:t>)</w:t>
      </w:r>
      <w:r w:rsidRPr="00F00090">
        <w:rPr>
          <w:b/>
        </w:rPr>
        <w:tab/>
        <w:t>быстрого принятия проекта закона "</w:t>
      </w:r>
      <w:r w:rsidRPr="00F00090">
        <w:rPr>
          <w:b/>
          <w:bCs/>
        </w:rPr>
        <w:t>о социально-правовой з</w:t>
      </w:r>
      <w:r w:rsidRPr="00F00090">
        <w:rPr>
          <w:b/>
          <w:bCs/>
        </w:rPr>
        <w:t>а</w:t>
      </w:r>
      <w:r w:rsidRPr="00F00090">
        <w:rPr>
          <w:b/>
          <w:bCs/>
        </w:rPr>
        <w:t>щите от насилия в семье" и криминализации таких актов;</w:t>
      </w:r>
    </w:p>
    <w:p w:rsidR="00F00090" w:rsidRPr="00F00090" w:rsidRDefault="00F00090" w:rsidP="00F00090">
      <w:pPr>
        <w:pStyle w:val="SingleTxtGR"/>
        <w:rPr>
          <w:b/>
          <w:bCs/>
        </w:rPr>
      </w:pPr>
      <w:r w:rsidRPr="00F00090">
        <w:rPr>
          <w:b/>
          <w:bCs/>
        </w:rPr>
        <w:tab/>
      </w:r>
      <w:r w:rsidRPr="00F00090">
        <w:rPr>
          <w:b/>
          <w:bCs/>
          <w:lang w:val="en-US"/>
        </w:rPr>
        <w:t>b</w:t>
      </w:r>
      <w:r w:rsidRPr="00F00090">
        <w:rPr>
          <w:b/>
          <w:bCs/>
        </w:rPr>
        <w:t>)</w:t>
      </w:r>
      <w:r w:rsidRPr="00F00090">
        <w:rPr>
          <w:b/>
          <w:bCs/>
        </w:rPr>
        <w:tab/>
        <w:t>принятия эффективных мер с целью обеспечить, чтобы жертвы насилия в отношении женщин и детей, включая насилие в семье, могли воспользоваться своим правом на подачу жалоб и чтобы такие жалобы тщательно расследовались, а виновные подвергались уголовному пресл</w:t>
      </w:r>
      <w:r w:rsidRPr="00F00090">
        <w:rPr>
          <w:b/>
          <w:bCs/>
        </w:rPr>
        <w:t>е</w:t>
      </w:r>
      <w:r w:rsidRPr="00F00090">
        <w:rPr>
          <w:b/>
          <w:bCs/>
        </w:rPr>
        <w:t>дованию и наказывались надлежащей санкцией;</w:t>
      </w:r>
    </w:p>
    <w:p w:rsidR="00F00090" w:rsidRPr="00F00090" w:rsidRDefault="00F00090" w:rsidP="00F00090">
      <w:pPr>
        <w:pStyle w:val="SingleTxtGR"/>
        <w:rPr>
          <w:b/>
          <w:bCs/>
        </w:rPr>
      </w:pPr>
      <w:r w:rsidRPr="00F00090">
        <w:rPr>
          <w:b/>
          <w:bCs/>
        </w:rPr>
        <w:tab/>
        <w:t>с)</w:t>
      </w:r>
      <w:r w:rsidRPr="00F00090">
        <w:rPr>
          <w:b/>
          <w:bCs/>
        </w:rPr>
        <w:tab/>
        <w:t>принятия законодательства, предусматривающего прямое з</w:t>
      </w:r>
      <w:r w:rsidRPr="00F00090">
        <w:rPr>
          <w:b/>
          <w:bCs/>
        </w:rPr>
        <w:t>а</w:t>
      </w:r>
      <w:r w:rsidRPr="00F00090">
        <w:rPr>
          <w:b/>
          <w:bCs/>
        </w:rPr>
        <w:t>прещение телесных наказаний в любых условиях;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  <w:bCs/>
        </w:rPr>
        <w:tab/>
      </w:r>
      <w:r w:rsidRPr="00F00090">
        <w:rPr>
          <w:b/>
          <w:bCs/>
          <w:lang w:val="en-US"/>
        </w:rPr>
        <w:t>d</w:t>
      </w:r>
      <w:r w:rsidRPr="00F00090">
        <w:rPr>
          <w:b/>
          <w:bCs/>
        </w:rPr>
        <w:t>)</w:t>
      </w:r>
      <w:r w:rsidRPr="00F00090">
        <w:rPr>
          <w:b/>
          <w:bCs/>
        </w:rPr>
        <w:tab/>
      </w:r>
      <w:r w:rsidRPr="00F00090">
        <w:rPr>
          <w:b/>
        </w:rPr>
        <w:t>предоставления жертвам бытового и сексуального насилия н</w:t>
      </w:r>
      <w:r w:rsidRPr="00F00090">
        <w:rPr>
          <w:b/>
        </w:rPr>
        <w:t>е</w:t>
      </w:r>
      <w:r w:rsidRPr="00F00090">
        <w:rPr>
          <w:b/>
        </w:rPr>
        <w:t>медленной защиты и возмещения ущерба, в том числе посредством огра</w:t>
      </w:r>
      <w:r w:rsidRPr="00F00090">
        <w:rPr>
          <w:b/>
        </w:rPr>
        <w:t>ж</w:t>
      </w:r>
      <w:r w:rsidRPr="00F00090">
        <w:rPr>
          <w:b/>
        </w:rPr>
        <w:t>дения их от лиц, совершивших насилие, предоставления убежища и реаб</w:t>
      </w:r>
      <w:r w:rsidRPr="00F00090">
        <w:rPr>
          <w:b/>
        </w:rPr>
        <w:t>и</w:t>
      </w:r>
      <w:r w:rsidRPr="00F00090">
        <w:rPr>
          <w:b/>
        </w:rPr>
        <w:t>литации;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e</w:t>
      </w:r>
      <w:r w:rsidRPr="00F00090">
        <w:rPr>
          <w:b/>
        </w:rPr>
        <w:t>)</w:t>
      </w:r>
      <w:r w:rsidRPr="00F00090">
        <w:rPr>
          <w:b/>
        </w:rPr>
        <w:tab/>
        <w:t>организации подготовки сотрудников правоохранительных о</w:t>
      </w:r>
      <w:r w:rsidRPr="00F00090">
        <w:rPr>
          <w:b/>
        </w:rPr>
        <w:t>р</w:t>
      </w:r>
      <w:r w:rsidRPr="00F00090">
        <w:rPr>
          <w:b/>
        </w:rPr>
        <w:t>ганов, судей и прокуроров по вопросам получения, проверки и расследов</w:t>
      </w:r>
      <w:r w:rsidRPr="00F00090">
        <w:rPr>
          <w:b/>
        </w:rPr>
        <w:t>а</w:t>
      </w:r>
      <w:r w:rsidRPr="00F00090">
        <w:rPr>
          <w:b/>
        </w:rPr>
        <w:t>ния жалоб о бытовом и сексуальном насилии, о торговле детьми и насилии в отношении детей, учитывая при этом интересы детей и соблюдая треб</w:t>
      </w:r>
      <w:r w:rsidRPr="00F00090">
        <w:rPr>
          <w:b/>
        </w:rPr>
        <w:t>о</w:t>
      </w:r>
      <w:r w:rsidRPr="00F00090">
        <w:rPr>
          <w:b/>
        </w:rPr>
        <w:t>вания конфиденциальности;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f</w:t>
      </w:r>
      <w:r w:rsidRPr="00F00090">
        <w:rPr>
          <w:b/>
        </w:rPr>
        <w:t>)</w:t>
      </w:r>
      <w:r w:rsidRPr="00F00090">
        <w:rPr>
          <w:b/>
        </w:rPr>
        <w:tab/>
        <w:t>организации информационно-просветительских кампаний о вредных последствиях телесных наказаний детей, а также по вопросам б</w:t>
      </w:r>
      <w:r w:rsidRPr="00F00090">
        <w:rPr>
          <w:b/>
        </w:rPr>
        <w:t>ы</w:t>
      </w:r>
      <w:r w:rsidRPr="00F00090">
        <w:rPr>
          <w:b/>
        </w:rPr>
        <w:t>тового и сексуального насилия.</w:t>
      </w:r>
    </w:p>
    <w:p w:rsidR="00F00090" w:rsidRPr="00F00090" w:rsidRDefault="00FF3364" w:rsidP="00FF3364">
      <w:pPr>
        <w:pStyle w:val="H23GR"/>
      </w:pPr>
      <w:r>
        <w:tab/>
      </w:r>
      <w:r>
        <w:tab/>
      </w:r>
      <w:r w:rsidR="00F00090" w:rsidRPr="00F00090">
        <w:t>Независимость судебных органов</w:t>
      </w:r>
    </w:p>
    <w:p w:rsidR="00F00090" w:rsidRPr="00F00090" w:rsidRDefault="00F00090" w:rsidP="00F00090">
      <w:pPr>
        <w:pStyle w:val="SingleTxtGR"/>
      </w:pPr>
      <w:r w:rsidRPr="00F00090">
        <w:t>17.</w:t>
      </w:r>
      <w:r w:rsidRPr="00F00090">
        <w:tab/>
        <w:t>Приветствуя двухэтапную программу судебно-правовой реформы, цель которой состоит в укреплении судебной власти, в том числе посредством ув</w:t>
      </w:r>
      <w:r w:rsidRPr="00F00090">
        <w:t>е</w:t>
      </w:r>
      <w:r w:rsidRPr="00F00090">
        <w:t>личения заработной платы судей, Комитет в то же время выражает озабоче</w:t>
      </w:r>
      <w:r w:rsidRPr="00F00090">
        <w:t>н</w:t>
      </w:r>
      <w:r w:rsidRPr="00F00090">
        <w:t>ность в связи с тем, что для судебной системы страны по-прежнему характерны слабость, неэффективность и подверженность влиянию со стороны Совета ю</w:t>
      </w:r>
      <w:r w:rsidRPr="00F00090">
        <w:t>с</w:t>
      </w:r>
      <w:r w:rsidRPr="00F00090">
        <w:t>тиции, органа, который, как сообщается, подчинен Президенту и исполнител</w:t>
      </w:r>
      <w:r w:rsidRPr="00F00090">
        <w:t>ь</w:t>
      </w:r>
      <w:r w:rsidRPr="00F00090">
        <w:t>ной ветви власти, и что судьи назначаются и освобождаются от должности Пр</w:t>
      </w:r>
      <w:r w:rsidRPr="00F00090">
        <w:t>е</w:t>
      </w:r>
      <w:r w:rsidRPr="00F00090">
        <w:t>зидентом страны (статьи 2, 12 и 13).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Государству-участнику следует принять меры для обеспечения полной н</w:t>
      </w:r>
      <w:r w:rsidRPr="00F00090">
        <w:rPr>
          <w:b/>
        </w:rPr>
        <w:t>е</w:t>
      </w:r>
      <w:r w:rsidRPr="00F00090">
        <w:rPr>
          <w:b/>
        </w:rPr>
        <w:t>зависимости и беспристрастности судебных органов при осуществлении ими своих функций, а также пересмотреть порядок назначения, продвиж</w:t>
      </w:r>
      <w:r w:rsidRPr="00F00090">
        <w:rPr>
          <w:b/>
        </w:rPr>
        <w:t>е</w:t>
      </w:r>
      <w:r w:rsidRPr="00F00090">
        <w:rPr>
          <w:b/>
        </w:rPr>
        <w:t>ния по службе и увольнения судей с учетом соответствующих междунаро</w:t>
      </w:r>
      <w:r w:rsidRPr="00F00090">
        <w:rPr>
          <w:b/>
        </w:rPr>
        <w:t>д</w:t>
      </w:r>
      <w:r w:rsidRPr="00F00090">
        <w:rPr>
          <w:b/>
        </w:rPr>
        <w:t>ных стандартов, включая Основные принципы независимости судебных органов (одобренные Генеральной Ассамбл</w:t>
      </w:r>
      <w:r w:rsidR="00FF3364">
        <w:rPr>
          <w:b/>
        </w:rPr>
        <w:t>еей в ее резолюциях 40/32 от 29 </w:t>
      </w:r>
      <w:r w:rsidRPr="00F00090">
        <w:rPr>
          <w:b/>
        </w:rPr>
        <w:t>ноября 1985 года и 40/146 от 13 декабря 1985 года).</w:t>
      </w:r>
    </w:p>
    <w:p w:rsidR="00F00090" w:rsidRPr="00F00090" w:rsidRDefault="00FF3364" w:rsidP="00FF3364">
      <w:pPr>
        <w:pStyle w:val="H23GR"/>
      </w:pPr>
      <w:r>
        <w:tab/>
      </w:r>
      <w:r>
        <w:tab/>
      </w:r>
      <w:r w:rsidR="00F00090" w:rsidRPr="00F00090">
        <w:t>Недопустимость принудительного возвращения и экстрадиция</w:t>
      </w:r>
    </w:p>
    <w:p w:rsidR="00F00090" w:rsidRPr="00F00090" w:rsidRDefault="00F00090" w:rsidP="00F00090">
      <w:pPr>
        <w:pStyle w:val="SingleTxtGR"/>
      </w:pPr>
      <w:r w:rsidRPr="00F00090">
        <w:t>18.</w:t>
      </w:r>
      <w:r w:rsidRPr="00F00090">
        <w:tab/>
        <w:t>Комитет обеспокоен тем, что в Уголовно-процессуальном кодексе не с</w:t>
      </w:r>
      <w:r w:rsidRPr="00F00090">
        <w:t>о</w:t>
      </w:r>
      <w:r w:rsidRPr="00F00090">
        <w:t>держится никаких положений об абсолютном запрете экстрадиции или депо</w:t>
      </w:r>
      <w:r w:rsidRPr="00F00090">
        <w:t>р</w:t>
      </w:r>
      <w:r w:rsidRPr="00F00090">
        <w:t>тации в случаях, когда высылаемое лицо может</w:t>
      </w:r>
      <w:r w:rsidR="00E34A1B">
        <w:t xml:space="preserve"> </w:t>
      </w:r>
      <w:r w:rsidRPr="00F00090">
        <w:t>подвергнуться пыткам, и что в законодательстве не предусмотрено четких процедур относительно оспарив</w:t>
      </w:r>
      <w:r w:rsidRPr="00F00090">
        <w:t>а</w:t>
      </w:r>
      <w:r w:rsidRPr="00F00090">
        <w:t>ния законности экстрадиции и депортации в суде. Он также испытывает бесп</w:t>
      </w:r>
      <w:r w:rsidRPr="00F00090">
        <w:t>о</w:t>
      </w:r>
      <w:r w:rsidRPr="00F00090">
        <w:t>койство по поводу сообщений о просьбах государства-участника об экстрад</w:t>
      </w:r>
      <w:r w:rsidRPr="00F00090">
        <w:t>и</w:t>
      </w:r>
      <w:r w:rsidRPr="00F00090">
        <w:t>ции лиц, предположительно являющихся членами запрещенных исламистских групп, которые по возвращении в Таджикистан содержатся, согласно сообщ</w:t>
      </w:r>
      <w:r w:rsidRPr="00F00090">
        <w:t>е</w:t>
      </w:r>
      <w:r w:rsidRPr="00F00090">
        <w:t>ниям, под стражей в режиме строгой изоляции и в одиночных камерах и по</w:t>
      </w:r>
      <w:r w:rsidRPr="00F00090">
        <w:t>д</w:t>
      </w:r>
      <w:r w:rsidRPr="00F00090">
        <w:t>вергаются пыткам и/или жестокому обращению со стороны сотрудников прав</w:t>
      </w:r>
      <w:r w:rsidRPr="00F00090">
        <w:t>о</w:t>
      </w:r>
      <w:r w:rsidRPr="00F00090">
        <w:t>охранительных органов. Он также обеспокоен сообщениями о том, что лица, которые по возвращении в Таджикистан могли столкнуться с угрозой подвер</w:t>
      </w:r>
      <w:r w:rsidRPr="00F00090">
        <w:t>г</w:t>
      </w:r>
      <w:r w:rsidRPr="00F00090">
        <w:t>нуться пыткам и которые обратились</w:t>
      </w:r>
      <w:r w:rsidR="00E34A1B">
        <w:t xml:space="preserve"> </w:t>
      </w:r>
      <w:r w:rsidRPr="00F00090">
        <w:t>в Европейский суд по правам человека на предмет принятия временных мер, были похищены силами безопасности Та</w:t>
      </w:r>
      <w:r w:rsidRPr="00F00090">
        <w:t>д</w:t>
      </w:r>
      <w:r w:rsidRPr="00F00090">
        <w:t>жикистана в соседней стране и силой возвращены в Таджикистан, а затем по</w:t>
      </w:r>
      <w:r w:rsidRPr="00F00090">
        <w:t>д</w:t>
      </w:r>
      <w:r w:rsidRPr="00F00090">
        <w:t>верглись пыткам и/или жестокому обращению. Кроме того, Комитет обеспокоен сообщениями о том, что бывший член Объединенной таджикской оппозиции Абдулвоси Латипов был предположительно похищен в Российской Федерации и доставлен в Таджикистан в октябре 2012 года и содержится под стражей в р</w:t>
      </w:r>
      <w:r w:rsidRPr="00F00090">
        <w:t>е</w:t>
      </w:r>
      <w:r w:rsidRPr="00F00090">
        <w:t xml:space="preserve">жиме строгой изоляции (статья 3). 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Государству-участнику следует: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а)</w:t>
      </w:r>
      <w:r w:rsidRPr="00F00090">
        <w:rPr>
          <w:b/>
        </w:rPr>
        <w:tab/>
        <w:t>со всей ясностью законодательно закрепить и соблюдать свои обязательства относительно недопустимости принудительного возвращ</w:t>
      </w:r>
      <w:r w:rsidRPr="00F00090">
        <w:rPr>
          <w:b/>
        </w:rPr>
        <w:t>е</w:t>
      </w:r>
      <w:r w:rsidRPr="00F00090">
        <w:rPr>
          <w:b/>
        </w:rPr>
        <w:t>ния в соответствии со статьей 3 Конвенции, включая право обжалования постановления о высылке, и не запрашивать и не принимать дипломат</w:t>
      </w:r>
      <w:r w:rsidRPr="00F00090">
        <w:rPr>
          <w:b/>
        </w:rPr>
        <w:t>и</w:t>
      </w:r>
      <w:r w:rsidRPr="00F00090">
        <w:rPr>
          <w:b/>
        </w:rPr>
        <w:t>ческие</w:t>
      </w:r>
      <w:r w:rsidR="00E34A1B">
        <w:rPr>
          <w:b/>
        </w:rPr>
        <w:t xml:space="preserve"> </w:t>
      </w:r>
      <w:r w:rsidRPr="00F00090">
        <w:rPr>
          <w:b/>
        </w:rPr>
        <w:t>заверения от государства, когда существуют веские основания п</w:t>
      </w:r>
      <w:r w:rsidRPr="00F00090">
        <w:rPr>
          <w:b/>
        </w:rPr>
        <w:t>о</w:t>
      </w:r>
      <w:r w:rsidRPr="00F00090">
        <w:rPr>
          <w:b/>
        </w:rPr>
        <w:t>лагать, что высылаемое лицо может подвергнуться в таком государстве пыткам. Оно должно представить Комитету подробную информацию обо всех случаях, когда</w:t>
      </w:r>
      <w:r w:rsidR="00E34A1B">
        <w:rPr>
          <w:b/>
        </w:rPr>
        <w:t xml:space="preserve"> </w:t>
      </w:r>
      <w:r w:rsidRPr="00F00090">
        <w:rPr>
          <w:b/>
        </w:rPr>
        <w:t>такие заверения были предоставлены;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tab/>
      </w:r>
      <w:r w:rsidRPr="00F00090">
        <w:rPr>
          <w:b/>
          <w:lang w:val="en-US"/>
        </w:rPr>
        <w:t>b</w:t>
      </w:r>
      <w:r w:rsidRPr="00F00090">
        <w:rPr>
          <w:b/>
        </w:rPr>
        <w:t>)</w:t>
      </w:r>
      <w:r w:rsidRPr="00F00090">
        <w:tab/>
      </w:r>
      <w:r w:rsidRPr="00F00090">
        <w:rPr>
          <w:b/>
        </w:rPr>
        <w:t>положить конец практике похищения и насильственного во</w:t>
      </w:r>
      <w:r w:rsidRPr="00F00090">
        <w:rPr>
          <w:b/>
        </w:rPr>
        <w:t>з</w:t>
      </w:r>
      <w:r w:rsidRPr="00F00090">
        <w:rPr>
          <w:b/>
        </w:rPr>
        <w:t>вращения людей в Таджикистан из других</w:t>
      </w:r>
      <w:r w:rsidR="00E34A1B">
        <w:rPr>
          <w:b/>
        </w:rPr>
        <w:t xml:space="preserve"> </w:t>
      </w:r>
      <w:r w:rsidRPr="00F00090">
        <w:rPr>
          <w:b/>
        </w:rPr>
        <w:t>государств и последующего с</w:t>
      </w:r>
      <w:r w:rsidRPr="00F00090">
        <w:rPr>
          <w:b/>
        </w:rPr>
        <w:t>о</w:t>
      </w:r>
      <w:r w:rsidRPr="00F00090">
        <w:rPr>
          <w:b/>
        </w:rPr>
        <w:t>держания их под стражей в режиме строгой изоляции и обеспечить, чтобы они не подвергались пыткам и/или жестокому обращению;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с)</w:t>
      </w:r>
      <w:r w:rsidRPr="00F00090">
        <w:rPr>
          <w:b/>
        </w:rPr>
        <w:tab/>
        <w:t>сообщить о местонахождении Абдулвоси Латипова и принять меры к тому, чтобы он не подвергался пыткам или жестокому обращению и чтобы его права были полностью гарантированы, включая право на до</w:t>
      </w:r>
      <w:r w:rsidRPr="00F00090">
        <w:rPr>
          <w:b/>
        </w:rPr>
        <w:t>с</w:t>
      </w:r>
      <w:r w:rsidRPr="00F00090">
        <w:rPr>
          <w:b/>
        </w:rPr>
        <w:t>туп к независимому адвокату.</w:t>
      </w:r>
    </w:p>
    <w:p w:rsidR="00F00090" w:rsidRPr="00F00090" w:rsidRDefault="00FF3364" w:rsidP="00FF3364">
      <w:pPr>
        <w:pStyle w:val="H23GR"/>
      </w:pPr>
      <w:r>
        <w:tab/>
      </w:r>
      <w:r>
        <w:tab/>
      </w:r>
      <w:r w:rsidR="00F00090" w:rsidRPr="00F00090">
        <w:t>Подготовка</w:t>
      </w:r>
    </w:p>
    <w:p w:rsidR="00F00090" w:rsidRPr="00F00090" w:rsidRDefault="00F00090" w:rsidP="00F00090">
      <w:pPr>
        <w:pStyle w:val="SingleTxtGR"/>
      </w:pPr>
      <w:r w:rsidRPr="00F00090">
        <w:t>19.</w:t>
      </w:r>
      <w:r w:rsidRPr="00F00090">
        <w:tab/>
      </w:r>
      <w:r w:rsidRPr="00F00090">
        <w:rPr>
          <w:b/>
        </w:rPr>
        <w:t xml:space="preserve"> </w:t>
      </w:r>
      <w:r w:rsidRPr="00F00090">
        <w:t>Комитет приветствует организацию в течение рассматриваемого периода программ подготовки по правам человека для сотрудников правоохранительных органов, судей, работников прокуратуры и персонала министерства внутренних дел, а также создание Председателем Конституционного суда рабочей группы с задачей повышения осведомленности и потенциала сотрудников правоохран</w:t>
      </w:r>
      <w:r w:rsidRPr="00F00090">
        <w:t>и</w:t>
      </w:r>
      <w:r w:rsidRPr="00F00090">
        <w:t>тельных органов по вопросам, касающимся запрещения пыток. Однако он по-прежнему обеспокоен отсутствием надлежащей подготовки сотрудников прав</w:t>
      </w:r>
      <w:r w:rsidRPr="00F00090">
        <w:t>о</w:t>
      </w:r>
      <w:r w:rsidRPr="00F00090">
        <w:t>охранительных органов и медицинского персонала по вопросам оценки и ре</w:t>
      </w:r>
      <w:r w:rsidRPr="00F00090">
        <w:t>а</w:t>
      </w:r>
      <w:r w:rsidRPr="00F00090">
        <w:t>гирования на случаи бытового насилия в отношении женщин, включая изнас</w:t>
      </w:r>
      <w:r w:rsidRPr="00F00090">
        <w:t>и</w:t>
      </w:r>
      <w:r w:rsidRPr="00F00090">
        <w:t>лование, насилия в отношении детей и торговли людьми. Комитет далее исп</w:t>
      </w:r>
      <w:r w:rsidRPr="00F00090">
        <w:t>ы</w:t>
      </w:r>
      <w:r w:rsidRPr="00F00090">
        <w:t>тывает озабоченность по поводу того, что службы судебно-медицинской эк</w:t>
      </w:r>
      <w:r w:rsidRPr="00F00090">
        <w:t>с</w:t>
      </w:r>
      <w:r w:rsidRPr="00F00090">
        <w:t>пертизы не укомплектованы медицинским персоналом, подготовленным по в</w:t>
      </w:r>
      <w:r w:rsidRPr="00F00090">
        <w:t>о</w:t>
      </w:r>
      <w:r w:rsidRPr="00F00090">
        <w:t>просам документирования и расследования случаев пыток в соответствии с Р</w:t>
      </w:r>
      <w:r w:rsidRPr="00F00090">
        <w:t>у</w:t>
      </w:r>
      <w:r w:rsidRPr="00F00090">
        <w:t>ководством по эффективному расследованию пыток и других жестоких, бесч</w:t>
      </w:r>
      <w:r w:rsidRPr="00F00090">
        <w:t>е</w:t>
      </w:r>
      <w:r w:rsidRPr="00F00090">
        <w:t>ловечных или унижающих достоинство видов обращения и наказания (Ста</w:t>
      </w:r>
      <w:r w:rsidRPr="00F00090">
        <w:t>м</w:t>
      </w:r>
      <w:r w:rsidRPr="00F00090">
        <w:t>бульский протокол) (статья 10).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Государству-участнику следует повысить эффективность программ подг</w:t>
      </w:r>
      <w:r w:rsidRPr="00F00090">
        <w:rPr>
          <w:b/>
        </w:rPr>
        <w:t>о</w:t>
      </w:r>
      <w:r w:rsidRPr="00F00090">
        <w:rPr>
          <w:b/>
        </w:rPr>
        <w:t>товки для должностных лиц правоохранительных органов, судей, мед</w:t>
      </w:r>
      <w:r w:rsidRPr="00F00090">
        <w:rPr>
          <w:b/>
        </w:rPr>
        <w:t>и</w:t>
      </w:r>
      <w:r w:rsidRPr="00F00090">
        <w:rPr>
          <w:b/>
        </w:rPr>
        <w:t>цинского персонала, работников прокуратуры и сотрудников тюрем, к</w:t>
      </w:r>
      <w:r w:rsidRPr="00F00090">
        <w:rPr>
          <w:b/>
        </w:rPr>
        <w:t>а</w:t>
      </w:r>
      <w:r w:rsidRPr="00F00090">
        <w:rPr>
          <w:b/>
        </w:rPr>
        <w:t>сающихся требований Конвенции, и провести всестороннюю оценку во</w:t>
      </w:r>
      <w:r w:rsidRPr="00F00090">
        <w:rPr>
          <w:b/>
        </w:rPr>
        <w:t>з</w:t>
      </w:r>
      <w:r w:rsidRPr="00F00090">
        <w:rPr>
          <w:b/>
        </w:rPr>
        <w:t>действия таких программ подготовки. Государству-участнику следует обеспечить прохождение соответствующими должностными лицами, в ч</w:t>
      </w:r>
      <w:r w:rsidRPr="00F00090">
        <w:rPr>
          <w:b/>
        </w:rPr>
        <w:t>а</w:t>
      </w:r>
      <w:r w:rsidRPr="00F00090">
        <w:rPr>
          <w:b/>
        </w:rPr>
        <w:t>стности медицинским персоналом, подготовки по вопросам использования Стамбульского протокола для выявления и документирования признаков пыток и жестокого обращения.</w:t>
      </w:r>
      <w:r w:rsidR="00E34A1B">
        <w:rPr>
          <w:b/>
        </w:rPr>
        <w:t xml:space="preserve"> </w:t>
      </w:r>
      <w:r w:rsidRPr="00F00090">
        <w:rPr>
          <w:b/>
        </w:rPr>
        <w:t>Государству-участнику также следует обе</w:t>
      </w:r>
      <w:r w:rsidRPr="00F00090">
        <w:rPr>
          <w:b/>
        </w:rPr>
        <w:t>с</w:t>
      </w:r>
      <w:r w:rsidRPr="00F00090">
        <w:rPr>
          <w:b/>
        </w:rPr>
        <w:t>печить надлежащую подготовку сотрудников правоохранительных органов и медицинского персонала по вопросам оценки и реагирования на случаи бытового насилия в отношении женщин, включая изнасилование, насилия в отношении детей и торговли людьми.</w:t>
      </w:r>
    </w:p>
    <w:p w:rsidR="00F00090" w:rsidRPr="00F00090" w:rsidRDefault="00FF3364" w:rsidP="00FF3364">
      <w:pPr>
        <w:pStyle w:val="H23GR"/>
      </w:pPr>
      <w:r>
        <w:tab/>
      </w:r>
      <w:r>
        <w:tab/>
      </w:r>
      <w:r w:rsidR="0080444C">
        <w:t>Ювенальная юстиция</w:t>
      </w:r>
    </w:p>
    <w:p w:rsidR="00F00090" w:rsidRPr="00F00090" w:rsidRDefault="00F00090" w:rsidP="00F00090">
      <w:pPr>
        <w:pStyle w:val="SingleTxtGR"/>
      </w:pPr>
      <w:r w:rsidRPr="00F00090">
        <w:t>20.</w:t>
      </w:r>
      <w:r w:rsidRPr="00F00090">
        <w:tab/>
        <w:t>Приветствуя принятие Национального плана действий по реформиров</w:t>
      </w:r>
      <w:r w:rsidRPr="00F00090">
        <w:t>а</w:t>
      </w:r>
      <w:r w:rsidRPr="00F00090">
        <w:t>нию системы ювенальной юстиции на период 2010</w:t>
      </w:r>
      <w:r w:rsidR="00FF3364">
        <w:t>−</w:t>
      </w:r>
      <w:r w:rsidRPr="00F00090">
        <w:t>2015 годов, Комитет вместе с тем испытывает беспокойство в связи с тем, что в системе уголовной юв</w:t>
      </w:r>
      <w:r w:rsidRPr="00F00090">
        <w:t>е</w:t>
      </w:r>
      <w:r w:rsidRPr="00F00090">
        <w:t>нальной юстиции не существует судов по правосудию в отношении несове</w:t>
      </w:r>
      <w:r w:rsidRPr="00F00090">
        <w:t>р</w:t>
      </w:r>
      <w:r w:rsidRPr="00F00090">
        <w:t>шеннолетних и судей, специализирующихся на ювенальной юстиции. Он также испытывает беспокойство по поводу сообщений о том, что дети нередко пом</w:t>
      </w:r>
      <w:r w:rsidRPr="00F00090">
        <w:t>е</w:t>
      </w:r>
      <w:r w:rsidRPr="00F00090">
        <w:t>щаются в следственные из</w:t>
      </w:r>
      <w:r w:rsidR="0080444C">
        <w:t>оляторы и в одиночные камеры в к</w:t>
      </w:r>
      <w:r w:rsidRPr="00F00090">
        <w:t>олониях для нес</w:t>
      </w:r>
      <w:r w:rsidRPr="00F00090">
        <w:t>о</w:t>
      </w:r>
      <w:r w:rsidRPr="00F00090">
        <w:t>вершеннолетних в качестве дисциплинарной меры; подвергаются продолж</w:t>
      </w:r>
      <w:r w:rsidRPr="00F00090">
        <w:t>и</w:t>
      </w:r>
      <w:r w:rsidRPr="00F00090">
        <w:t>тельному лишению свободы за незначительные правонарушения; лишаются их основных законных прав, включая право на доступ к адвокатам; и нередко по</w:t>
      </w:r>
      <w:r w:rsidRPr="00F00090">
        <w:t>д</w:t>
      </w:r>
      <w:r w:rsidRPr="00F00090">
        <w:t>вергаются неправомерному обращению со стороны дознавателей, чтобы дать признательные показания, что как следствие в некоторых случаях приводит к попыткам совершить или фактическому совершению самоубийства (статьи 11, 12 и 16).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Комитет настоятельно призывает государство-участник: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а)</w:t>
      </w:r>
      <w:r w:rsidRPr="00F00090">
        <w:rPr>
          <w:b/>
        </w:rPr>
        <w:tab/>
        <w:t>создать эффективную и должным образом функционирующую систему ювенальной юстиции в соответствии с международными станда</w:t>
      </w:r>
      <w:r w:rsidRPr="00F00090">
        <w:rPr>
          <w:b/>
        </w:rPr>
        <w:t>р</w:t>
      </w:r>
      <w:r w:rsidRPr="00F00090">
        <w:rPr>
          <w:b/>
        </w:rPr>
        <w:t>тами, в том числе в соответствии с Минимальными стандартными прав</w:t>
      </w:r>
      <w:r w:rsidRPr="00F00090">
        <w:rPr>
          <w:b/>
        </w:rPr>
        <w:t>и</w:t>
      </w:r>
      <w:r w:rsidRPr="00F00090">
        <w:rPr>
          <w:b/>
        </w:rPr>
        <w:t>лами Организации Объединенных Наций, касающи</w:t>
      </w:r>
      <w:r w:rsidR="0080444C">
        <w:rPr>
          <w:b/>
        </w:rPr>
        <w:t>ми</w:t>
      </w:r>
      <w:r w:rsidRPr="00F00090">
        <w:rPr>
          <w:b/>
        </w:rPr>
        <w:t>ся отправления пр</w:t>
      </w:r>
      <w:r w:rsidRPr="00F00090">
        <w:rPr>
          <w:b/>
        </w:rPr>
        <w:t>а</w:t>
      </w:r>
      <w:r w:rsidRPr="00F00090">
        <w:rPr>
          <w:b/>
        </w:rPr>
        <w:t>восудия в отношении несовершеннолетних (Пекинские правила), и Руков</w:t>
      </w:r>
      <w:r w:rsidRPr="00F00090">
        <w:rPr>
          <w:b/>
        </w:rPr>
        <w:t>о</w:t>
      </w:r>
      <w:r w:rsidRPr="00F00090">
        <w:rPr>
          <w:b/>
        </w:rPr>
        <w:t>дящими принципами Организации Объединенных Наций для предупре</w:t>
      </w:r>
      <w:r w:rsidRPr="00F00090">
        <w:rPr>
          <w:b/>
        </w:rPr>
        <w:t>ж</w:t>
      </w:r>
      <w:r w:rsidRPr="00F00090">
        <w:rPr>
          <w:b/>
        </w:rPr>
        <w:t>дения преступности несовершеннолетних (Эр-Риядские руководящие принципы);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b</w:t>
      </w:r>
      <w:r w:rsidRPr="00F00090">
        <w:rPr>
          <w:b/>
        </w:rPr>
        <w:t>)</w:t>
      </w:r>
      <w:r w:rsidRPr="00F00090">
        <w:rPr>
          <w:b/>
        </w:rPr>
        <w:tab/>
        <w:t>пересмотреть все дела детей, приговоренных к тюремному з</w:t>
      </w:r>
      <w:r w:rsidRPr="00F00090">
        <w:rPr>
          <w:b/>
        </w:rPr>
        <w:t>а</w:t>
      </w:r>
      <w:r w:rsidRPr="00F00090">
        <w:rPr>
          <w:b/>
        </w:rPr>
        <w:t>ключению, с тем чтобы лишение свободы использовалось лишь за наиб</w:t>
      </w:r>
      <w:r w:rsidRPr="00F00090">
        <w:rPr>
          <w:b/>
        </w:rPr>
        <w:t>о</w:t>
      </w:r>
      <w:r w:rsidRPr="00F00090">
        <w:rPr>
          <w:b/>
        </w:rPr>
        <w:t>лее тяжкие преступления и чтобы одиночное заключение</w:t>
      </w:r>
      <w:r w:rsidR="00E34A1B">
        <w:rPr>
          <w:b/>
        </w:rPr>
        <w:t xml:space="preserve"> </w:t>
      </w:r>
      <w:r w:rsidRPr="00F00090">
        <w:rPr>
          <w:b/>
        </w:rPr>
        <w:t>несовершенн</w:t>
      </w:r>
      <w:r w:rsidRPr="00F00090">
        <w:rPr>
          <w:b/>
        </w:rPr>
        <w:t>о</w:t>
      </w:r>
      <w:r w:rsidRPr="00F00090">
        <w:rPr>
          <w:b/>
        </w:rPr>
        <w:t>летних использовалось только в качестве крайней меры в течение как можно более короткого периода времени под строгим контролем и с во</w:t>
      </w:r>
      <w:r w:rsidRPr="00F00090">
        <w:rPr>
          <w:b/>
        </w:rPr>
        <w:t>з</w:t>
      </w:r>
      <w:r w:rsidRPr="00F00090">
        <w:rPr>
          <w:b/>
        </w:rPr>
        <w:t>можностью судебного надзора и ограничивалось бы крайне исключител</w:t>
      </w:r>
      <w:r w:rsidRPr="00F00090">
        <w:rPr>
          <w:b/>
        </w:rPr>
        <w:t>ь</w:t>
      </w:r>
      <w:r w:rsidRPr="00F00090">
        <w:rPr>
          <w:b/>
        </w:rPr>
        <w:t>ными случаями;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  <w:t>с)</w:t>
      </w:r>
      <w:r w:rsidRPr="00F00090">
        <w:rPr>
          <w:b/>
        </w:rPr>
        <w:tab/>
        <w:t>гарантировать соблюдение прав детей во всех местах содерж</w:t>
      </w:r>
      <w:r w:rsidRPr="00F00090">
        <w:rPr>
          <w:b/>
        </w:rPr>
        <w:t>а</w:t>
      </w:r>
      <w:r w:rsidRPr="00F00090">
        <w:rPr>
          <w:b/>
        </w:rPr>
        <w:t>ния под стражей, включая право на надлежащую юридическую помощь и защиту за счет привлечения достаточного числа адвокатов, имеющих соо</w:t>
      </w:r>
      <w:r w:rsidRPr="00F00090">
        <w:rPr>
          <w:b/>
        </w:rPr>
        <w:t>т</w:t>
      </w:r>
      <w:r w:rsidRPr="00F00090">
        <w:rPr>
          <w:b/>
        </w:rPr>
        <w:t>ветствующую подготовку и квалификацию;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ab/>
      </w:r>
      <w:r w:rsidRPr="00F00090">
        <w:rPr>
          <w:b/>
          <w:lang w:val="en-US"/>
        </w:rPr>
        <w:t>d</w:t>
      </w:r>
      <w:r w:rsidRPr="00F00090">
        <w:rPr>
          <w:b/>
        </w:rPr>
        <w:t>)</w:t>
      </w:r>
      <w:r w:rsidRPr="00F00090">
        <w:rPr>
          <w:b/>
        </w:rPr>
        <w:tab/>
        <w:t>принять эффективные меры к тому, чтобы не допускать непр</w:t>
      </w:r>
      <w:r w:rsidRPr="00F00090">
        <w:rPr>
          <w:b/>
        </w:rPr>
        <w:t>а</w:t>
      </w:r>
      <w:r w:rsidRPr="00F00090">
        <w:rPr>
          <w:b/>
        </w:rPr>
        <w:t>вомерного обращения следователей и дознавателей с детьми, в том числе путем расследования таких актов и принятия соответствующих дисципл</w:t>
      </w:r>
      <w:r w:rsidRPr="00F00090">
        <w:rPr>
          <w:b/>
        </w:rPr>
        <w:t>и</w:t>
      </w:r>
      <w:r w:rsidRPr="00F00090">
        <w:rPr>
          <w:b/>
        </w:rPr>
        <w:t>нарных и уголовных мер.</w:t>
      </w:r>
    </w:p>
    <w:p w:rsidR="00F00090" w:rsidRPr="00F00090" w:rsidRDefault="00322896" w:rsidP="00322896">
      <w:pPr>
        <w:pStyle w:val="H23GR"/>
      </w:pPr>
      <w:r>
        <w:tab/>
      </w:r>
      <w:r>
        <w:tab/>
      </w:r>
      <w:r w:rsidR="00F00090" w:rsidRPr="00F00090">
        <w:t>Возмещение вреда, включая компенсацию и реабилитацию</w:t>
      </w:r>
    </w:p>
    <w:p w:rsidR="00F00090" w:rsidRPr="00F00090" w:rsidRDefault="00F00090" w:rsidP="00F00090">
      <w:pPr>
        <w:pStyle w:val="SingleTxtGR"/>
      </w:pPr>
      <w:r w:rsidRPr="00F00090">
        <w:t>21.</w:t>
      </w:r>
      <w:r w:rsidRPr="00F00090">
        <w:tab/>
        <w:t>Комитет испытывает беспокойство в связи с тем, что в национальном з</w:t>
      </w:r>
      <w:r w:rsidRPr="00F00090">
        <w:t>а</w:t>
      </w:r>
      <w:r w:rsidRPr="00F00090">
        <w:t>конодательстве нет ясной нормы, предусматривающей право жертв пыток на возмещение и подкрепляемое правовой санкцией право на справедливую и ад</w:t>
      </w:r>
      <w:r w:rsidRPr="00F00090">
        <w:t>е</w:t>
      </w:r>
      <w:r w:rsidRPr="00F00090">
        <w:t>кватную компенсацию, включая средства для возможно более полной реабил</w:t>
      </w:r>
      <w:r w:rsidRPr="00F00090">
        <w:t>и</w:t>
      </w:r>
      <w:r w:rsidRPr="00F00090">
        <w:t>тации, как это предусмотрено статьей 14 Конвенции. Комитет также выражает сожаление по поводу непредоставления государством-участником информации о размере компенсаций, присужденных судами жертвам нарушений Конвенции, включая лиц, которые подверглись пыткам или жестокому обращению в период 1995</w:t>
      </w:r>
      <w:r w:rsidR="00322896">
        <w:t>−</w:t>
      </w:r>
      <w:r w:rsidRPr="00F00090">
        <w:t>1999 годов, и</w:t>
      </w:r>
      <w:r w:rsidR="00E34A1B">
        <w:t xml:space="preserve"> </w:t>
      </w:r>
      <w:r w:rsidRPr="00F00090">
        <w:t>35 жертв торговли людьми, которые были возвращены в Таджикистан в 2007 году из других стран. Комитет также отмечает отсутствие информации о предоставляемых жертвам услугах по лечению и социальной реабилитации, включая медицинскую и психосоциальную реабилитацию (ст</w:t>
      </w:r>
      <w:r w:rsidRPr="00F00090">
        <w:t>а</w:t>
      </w:r>
      <w:r w:rsidRPr="00F00090">
        <w:t>тья 14).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Государству-участнику следует включить в свое национальное законод</w:t>
      </w:r>
      <w:r w:rsidRPr="00F00090">
        <w:rPr>
          <w:b/>
        </w:rPr>
        <w:t>а</w:t>
      </w:r>
      <w:r w:rsidRPr="00F00090">
        <w:rPr>
          <w:b/>
        </w:rPr>
        <w:t>тельство четкие положения о праве жертв пыток на возмещение, включая справедливую и адекватную компенсацию и реабилитацию, в связи с ущербом, причиненным им в результате пыток. Оно на практике должно обеспечить предоставление всем жертвам пыток или жестокого обращ</w:t>
      </w:r>
      <w:r w:rsidRPr="00F00090">
        <w:rPr>
          <w:b/>
        </w:rPr>
        <w:t>е</w:t>
      </w:r>
      <w:r w:rsidRPr="00F00090">
        <w:rPr>
          <w:b/>
        </w:rPr>
        <w:t>ния,</w:t>
      </w:r>
      <w:r w:rsidR="00E34A1B">
        <w:rPr>
          <w:b/>
        </w:rPr>
        <w:t xml:space="preserve"> </w:t>
      </w:r>
      <w:r w:rsidRPr="00F00090">
        <w:rPr>
          <w:b/>
        </w:rPr>
        <w:t>включая жертв торговли людьми, жертв пыток и/или жестокого о</w:t>
      </w:r>
      <w:r w:rsidRPr="00F00090">
        <w:rPr>
          <w:b/>
        </w:rPr>
        <w:t>б</w:t>
      </w:r>
      <w:r w:rsidRPr="00F00090">
        <w:rPr>
          <w:b/>
        </w:rPr>
        <w:t>ращения в период 1995</w:t>
      </w:r>
      <w:r w:rsidR="00322896">
        <w:rPr>
          <w:b/>
        </w:rPr>
        <w:t>−</w:t>
      </w:r>
      <w:r w:rsidRPr="00F00090">
        <w:rPr>
          <w:b/>
        </w:rPr>
        <w:t>1999 годов, а также членов семей в случаях сме</w:t>
      </w:r>
      <w:r w:rsidRPr="00F00090">
        <w:rPr>
          <w:b/>
        </w:rPr>
        <w:t>р</w:t>
      </w:r>
      <w:r w:rsidRPr="00F00090">
        <w:rPr>
          <w:b/>
        </w:rPr>
        <w:t>ти в заключении, надлежащее возмещение, включая справедливую и адеква</w:t>
      </w:r>
      <w:r w:rsidRPr="00F00090">
        <w:rPr>
          <w:b/>
        </w:rPr>
        <w:t>т</w:t>
      </w:r>
      <w:r w:rsidRPr="00F00090">
        <w:rPr>
          <w:b/>
        </w:rPr>
        <w:t>ную компенсацию и возможно более полную реабилитацию, независимо от того, были ли виновные в совершении таких актов привлечены к ответс</w:t>
      </w:r>
      <w:r w:rsidRPr="00F00090">
        <w:rPr>
          <w:b/>
        </w:rPr>
        <w:t>т</w:t>
      </w:r>
      <w:r w:rsidRPr="00F00090">
        <w:rPr>
          <w:b/>
        </w:rPr>
        <w:t>венности.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Комитет привлекает внимание государства-участника к принятому неда</w:t>
      </w:r>
      <w:r w:rsidRPr="00F00090">
        <w:rPr>
          <w:b/>
        </w:rPr>
        <w:t>в</w:t>
      </w:r>
      <w:r w:rsidRPr="00F00090">
        <w:rPr>
          <w:b/>
        </w:rPr>
        <w:t>но замечанию общего порядка № 3 (2012) по статье 14 Конвенции, в кот</w:t>
      </w:r>
      <w:r w:rsidRPr="00F00090">
        <w:rPr>
          <w:b/>
        </w:rPr>
        <w:t>о</w:t>
      </w:r>
      <w:r w:rsidRPr="00F00090">
        <w:rPr>
          <w:b/>
        </w:rPr>
        <w:t>ром разъясняется содержание и сфера охвата обязательств государств-участников по предоставлению полного возмещения жертвам пыток.</w:t>
      </w:r>
    </w:p>
    <w:p w:rsidR="00F00090" w:rsidRPr="00F00090" w:rsidRDefault="00322896" w:rsidP="00322896">
      <w:pPr>
        <w:pStyle w:val="H23GR"/>
      </w:pPr>
      <w:r>
        <w:tab/>
      </w:r>
      <w:r>
        <w:tab/>
      </w:r>
      <w:r w:rsidR="00F00090" w:rsidRPr="00F00090">
        <w:t>Сбор статистических данных</w:t>
      </w:r>
    </w:p>
    <w:p w:rsidR="00F00090" w:rsidRPr="00F00090" w:rsidRDefault="00F00090" w:rsidP="00F00090">
      <w:pPr>
        <w:pStyle w:val="SingleTxtGR"/>
      </w:pPr>
      <w:r w:rsidRPr="00F00090">
        <w:t>22.</w:t>
      </w:r>
      <w:r w:rsidRPr="00F00090">
        <w:tab/>
        <w:t>Комитет выражает сожаление по поводу отсутствия полных и дезагрег</w:t>
      </w:r>
      <w:r w:rsidRPr="00F00090">
        <w:t>и</w:t>
      </w:r>
      <w:r w:rsidRPr="00F00090">
        <w:t>рованных данных о жалобах, проведенных расследованиях, возбужденных д</w:t>
      </w:r>
      <w:r w:rsidRPr="00F00090">
        <w:t>е</w:t>
      </w:r>
      <w:r w:rsidRPr="00F00090">
        <w:t>лах и вынесенных обвинительных приговорах в связи со случаями применения пыток и жестокого обращения служащими правоохранительных органов, сил безопасности, вооруженных сил и администрации тюрем, а также данных о торговле людьми, бытовом и сексуальном насилии</w:t>
      </w:r>
      <w:r w:rsidR="00E34A1B">
        <w:t xml:space="preserve"> </w:t>
      </w:r>
      <w:r w:rsidRPr="00F00090">
        <w:t>и возмещении, предоста</w:t>
      </w:r>
      <w:r w:rsidRPr="00F00090">
        <w:t>в</w:t>
      </w:r>
      <w:r w:rsidRPr="00F00090">
        <w:t>ленном жертвам.</w:t>
      </w:r>
    </w:p>
    <w:p w:rsidR="00F00090" w:rsidRPr="00F00090" w:rsidRDefault="00F00090" w:rsidP="00F00090">
      <w:pPr>
        <w:pStyle w:val="SingleTxtGR"/>
        <w:rPr>
          <w:b/>
        </w:rPr>
      </w:pPr>
      <w:r w:rsidRPr="00F00090">
        <w:rPr>
          <w:b/>
        </w:rPr>
        <w:t>Комитет рекомендует государству-участнику собирать статистические да</w:t>
      </w:r>
      <w:r w:rsidRPr="00F00090">
        <w:rPr>
          <w:b/>
        </w:rPr>
        <w:t>н</w:t>
      </w:r>
      <w:r w:rsidRPr="00F00090">
        <w:rPr>
          <w:b/>
        </w:rPr>
        <w:t>ные, имеющие отношение к мониторингу имплементации Конвенции на национальном уровне, включая данные о жалобах, проведенных расслед</w:t>
      </w:r>
      <w:r w:rsidRPr="00F00090">
        <w:rPr>
          <w:b/>
        </w:rPr>
        <w:t>о</w:t>
      </w:r>
      <w:r w:rsidRPr="00F00090">
        <w:rPr>
          <w:b/>
        </w:rPr>
        <w:t>ваниях, возбужденных делах и обвинительных приговорах в связи со сл</w:t>
      </w:r>
      <w:r w:rsidRPr="00F00090">
        <w:rPr>
          <w:b/>
        </w:rPr>
        <w:t>у</w:t>
      </w:r>
      <w:r w:rsidRPr="00F00090">
        <w:rPr>
          <w:b/>
        </w:rPr>
        <w:t>чаями пыток и жестокого обращения, торговли людьми и бытового и се</w:t>
      </w:r>
      <w:r w:rsidRPr="00F00090">
        <w:rPr>
          <w:b/>
        </w:rPr>
        <w:t>к</w:t>
      </w:r>
      <w:r w:rsidRPr="00F00090">
        <w:rPr>
          <w:b/>
        </w:rPr>
        <w:t>суального насилия, а также о средствах возмещения, включая данные о предоставленной жертвам компенсации и реабилитации</w:t>
      </w:r>
      <w:r w:rsidR="0080444C">
        <w:rPr>
          <w:b/>
        </w:rPr>
        <w:t>.</w:t>
      </w:r>
    </w:p>
    <w:p w:rsidR="00F00090" w:rsidRPr="00F00090" w:rsidRDefault="00F00090" w:rsidP="00F00090">
      <w:pPr>
        <w:pStyle w:val="SingleTxtGR"/>
      </w:pPr>
      <w:r w:rsidRPr="00F00090">
        <w:t>23.</w:t>
      </w:r>
      <w:r w:rsidRPr="00F00090">
        <w:tab/>
        <w:t>Комитет рекомендует государству-участнику 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</w:t>
      </w:r>
      <w:r w:rsidRPr="00F00090">
        <w:t>а</w:t>
      </w:r>
      <w:r w:rsidRPr="00F00090">
        <w:t>казания и второго Факультативного протокола к Международному пакту о гр</w:t>
      </w:r>
      <w:r w:rsidRPr="00F00090">
        <w:t>а</w:t>
      </w:r>
      <w:r w:rsidRPr="00F00090">
        <w:t>жданских и политических правах. Он также призывает государство-участник рассмотреть возможность ратификации основных договоров Организации Об</w:t>
      </w:r>
      <w:r w:rsidRPr="00F00090">
        <w:t>ъ</w:t>
      </w:r>
      <w:r w:rsidRPr="00F00090">
        <w:t>единенных Наций в области прав человека, участником которых оно пока не является, а именно: Международной конвенции для защиты всех лиц от насил</w:t>
      </w:r>
      <w:r w:rsidRPr="00F00090">
        <w:t>ь</w:t>
      </w:r>
      <w:r w:rsidRPr="00F00090">
        <w:t>ственных исчезновений, Конвенции о правах инвалидов и Факультативного протокола к ней, Факультативного протокола к Конвенции о ликвидации ди</w:t>
      </w:r>
      <w:r w:rsidRPr="00F00090">
        <w:t>с</w:t>
      </w:r>
      <w:r w:rsidRPr="00F00090">
        <w:t>криминации в отношении женщин и Факультативного протокола к Междун</w:t>
      </w:r>
      <w:r w:rsidRPr="00F00090">
        <w:t>а</w:t>
      </w:r>
      <w:r w:rsidRPr="00F00090">
        <w:t>родному пакту об экономических, социальных и культурных правах.</w:t>
      </w:r>
    </w:p>
    <w:p w:rsidR="00F00090" w:rsidRPr="00F00090" w:rsidRDefault="00F00090" w:rsidP="00F00090">
      <w:pPr>
        <w:pStyle w:val="SingleTxtGR"/>
      </w:pPr>
      <w:r w:rsidRPr="00F00090">
        <w:t>24.</w:t>
      </w:r>
      <w:r w:rsidRPr="00F00090">
        <w:tab/>
        <w:t>Комитет также рекомендует государству-участнику рассмотреть вопрос о том, чтобы сделать заявления в соответствии со статьями 21 и 22 Конвенции</w:t>
      </w:r>
      <w:r w:rsidR="0080444C">
        <w:t>,</w:t>
      </w:r>
      <w:r w:rsidRPr="00F00090">
        <w:t xml:space="preserve"> с тем чтобы признать компетенцию Комитета получать и рассматривать сообщ</w:t>
      </w:r>
      <w:r w:rsidRPr="00F00090">
        <w:t>е</w:t>
      </w:r>
      <w:r w:rsidRPr="00F00090">
        <w:t>ния.</w:t>
      </w:r>
    </w:p>
    <w:p w:rsidR="00F00090" w:rsidRPr="00F00090" w:rsidRDefault="00F00090" w:rsidP="00F00090">
      <w:pPr>
        <w:pStyle w:val="SingleTxtGR"/>
      </w:pPr>
      <w:r w:rsidRPr="00F00090">
        <w:t>25.</w:t>
      </w:r>
      <w:r w:rsidRPr="00F00090">
        <w:tab/>
        <w:t>Государству-участнику предлагается широко распространить предста</w:t>
      </w:r>
      <w:r w:rsidRPr="00F00090">
        <w:t>в</w:t>
      </w:r>
      <w:r w:rsidRPr="00F00090">
        <w:t>ленный Комитету доклад и заключительные замечания Комитета на соответс</w:t>
      </w:r>
      <w:r w:rsidRPr="00F00090">
        <w:t>т</w:t>
      </w:r>
      <w:r w:rsidRPr="00F00090">
        <w:t>вующих языках через официальные вебсайты, средства массовой информации и</w:t>
      </w:r>
      <w:r w:rsidR="00E34A1B">
        <w:t xml:space="preserve"> </w:t>
      </w:r>
      <w:r w:rsidRPr="00F00090">
        <w:t>неправительственные организации.</w:t>
      </w:r>
    </w:p>
    <w:p w:rsidR="00F00090" w:rsidRPr="00F00090" w:rsidRDefault="00F00090" w:rsidP="00F00090">
      <w:pPr>
        <w:pStyle w:val="SingleTxtGR"/>
      </w:pPr>
      <w:r w:rsidRPr="00F00090">
        <w:t>26.</w:t>
      </w:r>
      <w:r w:rsidRPr="00F00090">
        <w:tab/>
        <w:t>Комитет просит государство-участник представить к 23 ноября 2013 года дополнительную информацию в ответ на рекомендации Комитета, касающиеся</w:t>
      </w:r>
      <w:r w:rsidR="0080444C">
        <w:t>:</w:t>
      </w:r>
      <w:r w:rsidRPr="00F00090">
        <w:t xml:space="preserve"> </w:t>
      </w:r>
      <w:r w:rsidRPr="00F00090">
        <w:rPr>
          <w:lang w:val="en-US"/>
        </w:rPr>
        <w:t>a</w:t>
      </w:r>
      <w:r w:rsidRPr="00F00090">
        <w:t>)</w:t>
      </w:r>
      <w:r w:rsidR="00EC4233">
        <w:t> </w:t>
      </w:r>
      <w:r w:rsidRPr="00F00090">
        <w:t xml:space="preserve">проведения быстрых, беспристрастных </w:t>
      </w:r>
      <w:r w:rsidR="00EC4233">
        <w:t>и эффективных расследований; b) </w:t>
      </w:r>
      <w:r w:rsidRPr="00F00090">
        <w:t>обеспечения или усиления правовых гарантий для лиц, содержащихся под стражей; и с) привлечения к ответственности и наказания виновных в примен</w:t>
      </w:r>
      <w:r w:rsidRPr="00F00090">
        <w:t>е</w:t>
      </w:r>
      <w:r w:rsidRPr="00F00090">
        <w:t>нии пыток и жестоком обращении, как эти ре</w:t>
      </w:r>
      <w:r w:rsidR="00EC4233">
        <w:t>комендации изложены в пун</w:t>
      </w:r>
      <w:r w:rsidR="00EC4233">
        <w:t>к</w:t>
      </w:r>
      <w:r w:rsidR="00EC4233">
        <w:t>тах 8 </w:t>
      </w:r>
      <w:r w:rsidRPr="00F00090">
        <w:rPr>
          <w:lang w:val="en-US"/>
        </w:rPr>
        <w:t>a</w:t>
      </w:r>
      <w:r w:rsidRPr="00F00090">
        <w:t xml:space="preserve">) и </w:t>
      </w:r>
      <w:r w:rsidRPr="00F00090">
        <w:rPr>
          <w:lang w:val="en-US"/>
        </w:rPr>
        <w:t>b</w:t>
      </w:r>
      <w:r w:rsidRPr="00F00090">
        <w:t xml:space="preserve">), 9 </w:t>
      </w:r>
      <w:r w:rsidRPr="00F00090">
        <w:rPr>
          <w:lang w:val="en-US"/>
        </w:rPr>
        <w:t>a</w:t>
      </w:r>
      <w:r w:rsidRPr="00F00090">
        <w:t xml:space="preserve">), 11 </w:t>
      </w:r>
      <w:r w:rsidRPr="00F00090">
        <w:rPr>
          <w:lang w:val="en-US"/>
        </w:rPr>
        <w:t>c</w:t>
      </w:r>
      <w:r w:rsidRPr="00F00090">
        <w:t xml:space="preserve">) </w:t>
      </w:r>
      <w:r w:rsidR="00EC4233">
        <w:t>и</w:t>
      </w:r>
      <w:r w:rsidRPr="00F00090">
        <w:t xml:space="preserve"> 14 </w:t>
      </w:r>
      <w:r w:rsidRPr="00F00090">
        <w:rPr>
          <w:lang w:val="en-US"/>
        </w:rPr>
        <w:t>a</w:t>
      </w:r>
      <w:r w:rsidRPr="00F00090">
        <w:t xml:space="preserve">), </w:t>
      </w:r>
      <w:r w:rsidRPr="00F00090">
        <w:rPr>
          <w:lang w:val="en-US"/>
        </w:rPr>
        <w:t>b</w:t>
      </w:r>
      <w:r w:rsidRPr="00F00090">
        <w:t xml:space="preserve">), </w:t>
      </w:r>
      <w:r w:rsidRPr="00F00090">
        <w:rPr>
          <w:lang w:val="en-US"/>
        </w:rPr>
        <w:t>c</w:t>
      </w:r>
      <w:r w:rsidRPr="00F00090">
        <w:t xml:space="preserve">) и </w:t>
      </w:r>
      <w:r w:rsidRPr="00F00090">
        <w:rPr>
          <w:lang w:val="en-US"/>
        </w:rPr>
        <w:t>d</w:t>
      </w:r>
      <w:r w:rsidRPr="00F00090">
        <w:t xml:space="preserve">) настоящего документа. </w:t>
      </w:r>
    </w:p>
    <w:p w:rsidR="00F00090" w:rsidRPr="00EC4233" w:rsidRDefault="00F00090" w:rsidP="00F00090">
      <w:pPr>
        <w:pStyle w:val="SingleTxtGR"/>
      </w:pPr>
      <w:r w:rsidRPr="00F00090">
        <w:t>27.</w:t>
      </w:r>
      <w:r w:rsidRPr="00F00090">
        <w:tab/>
        <w:t>Государству-участнику предлагается представить свой следующий до</w:t>
      </w:r>
      <w:r w:rsidRPr="00F00090">
        <w:t>к</w:t>
      </w:r>
      <w:r w:rsidRPr="00F00090">
        <w:t>лад, который будет третьим периодическим докладом, к 23 ноября 2016 года</w:t>
      </w:r>
      <w:r>
        <w:t>. С</w:t>
      </w:r>
      <w:r w:rsidR="00EC4233">
        <w:t> </w:t>
      </w:r>
      <w:r w:rsidRPr="00F00090">
        <w:t>этой целью Комитет предлагает государству-участнику дать согласие к 23 н</w:t>
      </w:r>
      <w:r w:rsidRPr="00F00090">
        <w:t>о</w:t>
      </w:r>
      <w:r w:rsidRPr="00F00090">
        <w:t>ября 2013 года на представление доклада в соответствии факультативной пр</w:t>
      </w:r>
      <w:r w:rsidRPr="00F00090">
        <w:t>о</w:t>
      </w:r>
      <w:r w:rsidRPr="00F00090">
        <w:t xml:space="preserve">цедурой представления докладов, заключающейся в направлении Комитетом государству-участнику перечня вопросов до представления им своего доклада. Ответ государства-участника на этот перечень </w:t>
      </w:r>
      <w:r w:rsidR="00EC4233">
        <w:t>будет в соответстви</w:t>
      </w:r>
      <w:r w:rsidR="0080444C">
        <w:t>и</w:t>
      </w:r>
      <w:r w:rsidR="00EC4233">
        <w:t xml:space="preserve"> со стат</w:t>
      </w:r>
      <w:r w:rsidR="00EC4233">
        <w:t>ь</w:t>
      </w:r>
      <w:r w:rsidR="00EC4233">
        <w:t>ей </w:t>
      </w:r>
      <w:r w:rsidRPr="00F00090">
        <w:t>19 Конвенции представлять собой его следующий периодический доклад.</w:t>
      </w:r>
    </w:p>
    <w:p w:rsidR="00F90607" w:rsidRPr="00F00090" w:rsidRDefault="00F00090" w:rsidP="00F0009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90607" w:rsidRPr="00F0009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EC5" w:rsidRDefault="00D96EC5">
      <w:r>
        <w:rPr>
          <w:lang w:val="en-US"/>
        </w:rPr>
        <w:tab/>
      </w:r>
      <w:r>
        <w:separator/>
      </w:r>
    </w:p>
  </w:endnote>
  <w:endnote w:type="continuationSeparator" w:id="0">
    <w:p w:rsidR="00D96EC5" w:rsidRDefault="00D96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C5" w:rsidRPr="00B74BE2" w:rsidRDefault="00D96EC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16B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GE.13-40413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C5" w:rsidRPr="00B74BE2" w:rsidRDefault="00D96EC5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GE.13-40413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C5" w:rsidRPr="00B74BE2" w:rsidRDefault="00D96EC5">
    <w:pPr>
      <w:pStyle w:val="Footer"/>
      <w:rPr>
        <w:sz w:val="20"/>
        <w:lang w:val="en-US"/>
      </w:rPr>
    </w:pPr>
    <w:r>
      <w:rPr>
        <w:sz w:val="20"/>
        <w:lang w:val="en-US"/>
      </w:rPr>
      <w:t>GE.13-40413  (R)  260213  270213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EC5" w:rsidRPr="00F71F63" w:rsidRDefault="00D96EC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96EC5" w:rsidRPr="00F71F63" w:rsidRDefault="00D96EC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96EC5" w:rsidRPr="00635E86" w:rsidRDefault="00D96EC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C5" w:rsidRPr="008C469F" w:rsidRDefault="00D96EC5">
    <w:pPr>
      <w:pStyle w:val="Header"/>
      <w:rPr>
        <w:lang w:val="en-US"/>
      </w:rPr>
    </w:pPr>
    <w:r>
      <w:rPr>
        <w:lang w:val="en-US"/>
      </w:rPr>
      <w:t>CAT/C/TJK/CO/2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C5" w:rsidRPr="00B74BE2" w:rsidRDefault="00D96EC5">
    <w:pPr>
      <w:pStyle w:val="Header"/>
      <w:rPr>
        <w:lang w:val="en-US"/>
      </w:rPr>
    </w:pPr>
    <w:r>
      <w:rPr>
        <w:lang w:val="en-US"/>
      </w:rPr>
      <w:tab/>
      <w:t>CAT/C/TJK/CO/2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57F69CD"/>
    <w:multiLevelType w:val="hybridMultilevel"/>
    <w:tmpl w:val="77EAC76A"/>
    <w:lvl w:ilvl="0" w:tplc="E38AA29E">
      <w:start w:val="10"/>
      <w:numFmt w:val="decimal"/>
      <w:lvlText w:val="%1."/>
      <w:lvlJc w:val="left"/>
      <w:pPr>
        <w:tabs>
          <w:tab w:val="num" w:pos="1695"/>
        </w:tabs>
        <w:ind w:left="169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F9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97D49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6F4E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2896"/>
    <w:rsid w:val="00327DF9"/>
    <w:rsid w:val="00332891"/>
    <w:rsid w:val="00352AB4"/>
    <w:rsid w:val="00356BB2"/>
    <w:rsid w:val="00360477"/>
    <w:rsid w:val="003613A6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5E0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2045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28C0"/>
    <w:rsid w:val="00781ACB"/>
    <w:rsid w:val="007A79EB"/>
    <w:rsid w:val="007D4CA0"/>
    <w:rsid w:val="007D7A23"/>
    <w:rsid w:val="007E38C3"/>
    <w:rsid w:val="007E549E"/>
    <w:rsid w:val="007E71C9"/>
    <w:rsid w:val="007F7553"/>
    <w:rsid w:val="0080444C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46A0"/>
    <w:rsid w:val="008A5FA8"/>
    <w:rsid w:val="008A7575"/>
    <w:rsid w:val="008B5F47"/>
    <w:rsid w:val="008B6800"/>
    <w:rsid w:val="008C7B87"/>
    <w:rsid w:val="008D6A7A"/>
    <w:rsid w:val="008E3E87"/>
    <w:rsid w:val="008E7F13"/>
    <w:rsid w:val="008F3185"/>
    <w:rsid w:val="00915B0A"/>
    <w:rsid w:val="00926904"/>
    <w:rsid w:val="00936F90"/>
    <w:rsid w:val="009372F0"/>
    <w:rsid w:val="00955022"/>
    <w:rsid w:val="00957B4D"/>
    <w:rsid w:val="00964EEA"/>
    <w:rsid w:val="00980C86"/>
    <w:rsid w:val="009B1D9B"/>
    <w:rsid w:val="009B4074"/>
    <w:rsid w:val="009C30BB"/>
    <w:rsid w:val="009C5302"/>
    <w:rsid w:val="009C60BE"/>
    <w:rsid w:val="009D0F99"/>
    <w:rsid w:val="009E6279"/>
    <w:rsid w:val="009F00A6"/>
    <w:rsid w:val="009F19CD"/>
    <w:rsid w:val="009F56A7"/>
    <w:rsid w:val="009F5B05"/>
    <w:rsid w:val="00A016BF"/>
    <w:rsid w:val="00A026CA"/>
    <w:rsid w:val="00A05C10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54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96EC5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3EDF"/>
    <w:rsid w:val="00E307D1"/>
    <w:rsid w:val="00E34A1B"/>
    <w:rsid w:val="00E46A04"/>
    <w:rsid w:val="00E717F3"/>
    <w:rsid w:val="00E72C5E"/>
    <w:rsid w:val="00E73451"/>
    <w:rsid w:val="00E7489F"/>
    <w:rsid w:val="00E75147"/>
    <w:rsid w:val="00E8167D"/>
    <w:rsid w:val="00E907E9"/>
    <w:rsid w:val="00E94DE0"/>
    <w:rsid w:val="00E96BE7"/>
    <w:rsid w:val="00EA2CD0"/>
    <w:rsid w:val="00EC0044"/>
    <w:rsid w:val="00EC4233"/>
    <w:rsid w:val="00EC6B9F"/>
    <w:rsid w:val="00EE516D"/>
    <w:rsid w:val="00EF4D1B"/>
    <w:rsid w:val="00EF7295"/>
    <w:rsid w:val="00F00090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94E11"/>
    <w:rsid w:val="00FA5522"/>
    <w:rsid w:val="00FA6E4A"/>
    <w:rsid w:val="00FB2B35"/>
    <w:rsid w:val="00FC4AE1"/>
    <w:rsid w:val="00FD78A3"/>
    <w:rsid w:val="00FF336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5423</Words>
  <Characters>30915</Characters>
  <Application>Microsoft Office Word</Application>
  <DocSecurity>4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CAT/C/TJK/CO/2</vt:lpstr>
    </vt:vector>
  </TitlesOfParts>
  <Manager>Kotov</Manager>
  <Company>CSD</Company>
  <LinksUpToDate>false</LinksUpToDate>
  <CharactersWithSpaces>36266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CAT/C/TJK/CO/2</dc:title>
  <dc:subject>13-40413</dc:subject>
  <dc:creator>Ioulia Goussarova</dc:creator>
  <cp:keywords/>
  <dc:description/>
  <cp:lastModifiedBy>Chouvalova</cp:lastModifiedBy>
  <cp:revision>2</cp:revision>
  <cp:lastPrinted>1601-01-01T00:00:00Z</cp:lastPrinted>
  <dcterms:created xsi:type="dcterms:W3CDTF">2013-02-27T09:01:00Z</dcterms:created>
  <dcterms:modified xsi:type="dcterms:W3CDTF">2013-02-27T09:01:00Z</dcterms:modified>
</cp:coreProperties>
</file>