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6509ED">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785758" w:rsidP="00785758">
            <w:pPr>
              <w:jc w:val="right"/>
            </w:pPr>
            <w:r w:rsidRPr="00785758">
              <w:rPr>
                <w:sz w:val="40"/>
              </w:rPr>
              <w:t>CRC</w:t>
            </w:r>
            <w:r>
              <w:t>/C/NZL/CO/3-4</w:t>
            </w:r>
          </w:p>
        </w:tc>
      </w:tr>
      <w:tr w:rsidR="003107FA" w:rsidTr="006509ED">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785758" w:rsidRDefault="00785758" w:rsidP="00785758">
            <w:pPr>
              <w:spacing w:before="240" w:line="240" w:lineRule="exact"/>
            </w:pPr>
            <w:r>
              <w:t>Distr.: General</w:t>
            </w:r>
          </w:p>
          <w:p w:rsidR="00785758" w:rsidRDefault="00757EAA" w:rsidP="00785758">
            <w:pPr>
              <w:spacing w:line="240" w:lineRule="exact"/>
            </w:pPr>
            <w:r>
              <w:t>11</w:t>
            </w:r>
            <w:r w:rsidR="00785758">
              <w:t xml:space="preserve"> </w:t>
            </w:r>
            <w:r w:rsidR="00004397">
              <w:t>April</w:t>
            </w:r>
            <w:r w:rsidR="00785758">
              <w:t xml:space="preserve"> 2011</w:t>
            </w:r>
          </w:p>
          <w:p w:rsidR="00785758" w:rsidRDefault="00785758" w:rsidP="00785758">
            <w:pPr>
              <w:spacing w:line="240" w:lineRule="exact"/>
            </w:pPr>
          </w:p>
          <w:p w:rsidR="003107FA" w:rsidRDefault="00785758" w:rsidP="00785758">
            <w:pPr>
              <w:spacing w:line="240" w:lineRule="exact"/>
            </w:pPr>
            <w:r>
              <w:t>Original: English</w:t>
            </w:r>
          </w:p>
        </w:tc>
      </w:tr>
    </w:tbl>
    <w:p w:rsidR="006509ED" w:rsidRPr="00004397" w:rsidRDefault="006509ED" w:rsidP="006509ED">
      <w:pPr>
        <w:rPr>
          <w:b/>
          <w:sz w:val="24"/>
          <w:szCs w:val="24"/>
        </w:rPr>
      </w:pPr>
      <w:r w:rsidRPr="00004397">
        <w:rPr>
          <w:b/>
          <w:sz w:val="24"/>
          <w:szCs w:val="24"/>
        </w:rPr>
        <w:t>Committee on the Rights of the Child</w:t>
      </w:r>
    </w:p>
    <w:p w:rsidR="006509ED" w:rsidRPr="00F367E3" w:rsidRDefault="006509ED" w:rsidP="006509ED">
      <w:pPr>
        <w:rPr>
          <w:b/>
        </w:rPr>
      </w:pPr>
      <w:r w:rsidRPr="00F367E3">
        <w:rPr>
          <w:b/>
        </w:rPr>
        <w:t>Fifty-sixth session</w:t>
      </w:r>
    </w:p>
    <w:p w:rsidR="006509ED" w:rsidRDefault="006509ED" w:rsidP="006509ED">
      <w:r>
        <w:t>17 January – 4 February 2011</w:t>
      </w:r>
    </w:p>
    <w:p w:rsidR="006509ED" w:rsidRPr="00BB7072" w:rsidRDefault="006509ED" w:rsidP="006509ED">
      <w:pPr>
        <w:pStyle w:val="HChG"/>
      </w:pPr>
      <w:r>
        <w:tab/>
      </w:r>
      <w:r>
        <w:tab/>
      </w:r>
      <w:r w:rsidRPr="00BB7072">
        <w:t xml:space="preserve">Consideration of reports submitted by States parties under article 44 of the Convention </w:t>
      </w:r>
    </w:p>
    <w:p w:rsidR="006509ED" w:rsidRDefault="006509ED" w:rsidP="00004397">
      <w:pPr>
        <w:pStyle w:val="H1G"/>
      </w:pPr>
      <w:r>
        <w:tab/>
      </w:r>
      <w:r>
        <w:tab/>
      </w:r>
      <w:r w:rsidRPr="00BB7072">
        <w:t xml:space="preserve">Concluding </w:t>
      </w:r>
      <w:r w:rsidR="00004397">
        <w:t>o</w:t>
      </w:r>
      <w:r w:rsidRPr="00BB7072">
        <w:t>bservations</w:t>
      </w:r>
      <w:r>
        <w:t xml:space="preserve">: </w:t>
      </w:r>
      <w:smartTag w:uri="urn:schemas-microsoft-com:office:smarttags" w:element="country-region">
        <w:smartTag w:uri="urn:schemas-microsoft-com:office:smarttags" w:element="place">
          <w:r>
            <w:t>New Zealand</w:t>
          </w:r>
        </w:smartTag>
      </w:smartTag>
    </w:p>
    <w:p w:rsidR="009626AD" w:rsidRPr="0011312C" w:rsidRDefault="009626AD" w:rsidP="009626AD">
      <w:pPr>
        <w:pStyle w:val="SingleTxtG"/>
      </w:pPr>
      <w:r>
        <w:t>1.</w:t>
      </w:r>
      <w:r>
        <w:tab/>
      </w:r>
      <w:r w:rsidRPr="0011312C">
        <w:t xml:space="preserve">The Committee considered the </w:t>
      </w:r>
      <w:r w:rsidR="00EC3587">
        <w:t xml:space="preserve">combined </w:t>
      </w:r>
      <w:r w:rsidRPr="0011312C">
        <w:t xml:space="preserve">third and fourth periodic report of New Zealand (CRC/C/NZL/3-4), at its </w:t>
      </w:r>
      <w:r>
        <w:t>1588</w:t>
      </w:r>
      <w:r w:rsidRPr="00004397">
        <w:t>th</w:t>
      </w:r>
      <w:r>
        <w:t xml:space="preserve"> </w:t>
      </w:r>
      <w:r w:rsidRPr="0011312C">
        <w:t xml:space="preserve">and </w:t>
      </w:r>
      <w:r>
        <w:t>1589</w:t>
      </w:r>
      <w:r w:rsidRPr="00004397">
        <w:t>th</w:t>
      </w:r>
      <w:r w:rsidRPr="0011312C">
        <w:t xml:space="preserve"> meetings (see CRC/C/SR.</w:t>
      </w:r>
      <w:r>
        <w:t>1588 and 1589</w:t>
      </w:r>
      <w:r w:rsidRPr="0011312C">
        <w:t xml:space="preserve">), held on </w:t>
      </w:r>
      <w:r>
        <w:t>19</w:t>
      </w:r>
      <w:r w:rsidRPr="0011312C">
        <w:t xml:space="preserve"> January 201</w:t>
      </w:r>
      <w:r>
        <w:t>1</w:t>
      </w:r>
      <w:r w:rsidRPr="0011312C">
        <w:t xml:space="preserve">, and adopted at its </w:t>
      </w:r>
      <w:r>
        <w:t>1612</w:t>
      </w:r>
      <w:r w:rsidRPr="00004397">
        <w:t>th</w:t>
      </w:r>
      <w:r w:rsidRPr="0011312C">
        <w:t xml:space="preserve"> meeting, held on </w:t>
      </w:r>
      <w:r>
        <w:t>4</w:t>
      </w:r>
      <w:r w:rsidRPr="0011312C">
        <w:t xml:space="preserve"> February 201</w:t>
      </w:r>
      <w:r>
        <w:t>1</w:t>
      </w:r>
      <w:r w:rsidRPr="0011312C">
        <w:t>, the following concluding observations.</w:t>
      </w:r>
    </w:p>
    <w:p w:rsidR="009626AD" w:rsidRPr="0011312C" w:rsidRDefault="009626AD" w:rsidP="009626AD">
      <w:pPr>
        <w:pStyle w:val="HChG"/>
      </w:pPr>
      <w:r>
        <w:tab/>
      </w:r>
      <w:r w:rsidR="00004397">
        <w:t>I</w:t>
      </w:r>
      <w:r>
        <w:t>.</w:t>
      </w:r>
      <w:r>
        <w:tab/>
      </w:r>
      <w:r w:rsidRPr="0011312C">
        <w:t>Introduction</w:t>
      </w:r>
    </w:p>
    <w:p w:rsidR="009626AD" w:rsidRPr="0011312C" w:rsidRDefault="009626AD" w:rsidP="009626AD">
      <w:pPr>
        <w:pStyle w:val="SingleTxtG"/>
        <w:rPr>
          <w:i/>
          <w:iCs/>
        </w:rPr>
      </w:pPr>
      <w:r>
        <w:rPr>
          <w:rFonts w:eastAsia="SimSun"/>
          <w:lang w:eastAsia="zh-CN"/>
        </w:rPr>
        <w:t>2.</w:t>
      </w:r>
      <w:r>
        <w:rPr>
          <w:rFonts w:eastAsia="SimSun"/>
          <w:lang w:eastAsia="zh-CN"/>
        </w:rPr>
        <w:tab/>
      </w:r>
      <w:r w:rsidRPr="0011312C">
        <w:rPr>
          <w:rFonts w:eastAsia="SimSun"/>
          <w:lang w:eastAsia="zh-CN"/>
        </w:rPr>
        <w:t>The Committee welcomes the submission of the combined third and fourth</w:t>
      </w:r>
      <w:r w:rsidRPr="0011312C">
        <w:t xml:space="preserve"> report of the State party</w:t>
      </w:r>
      <w:r w:rsidRPr="005E2EEE">
        <w:rPr>
          <w:iCs/>
        </w:rPr>
        <w:t xml:space="preserve"> as well as the written replies to the list of issues</w:t>
      </w:r>
      <w:r w:rsidR="00EC3587">
        <w:rPr>
          <w:iCs/>
        </w:rPr>
        <w:t xml:space="preserve"> (CRC/C/NZL/Q/3-4/Add.1)</w:t>
      </w:r>
      <w:r w:rsidRPr="005E2EEE">
        <w:rPr>
          <w:iCs/>
        </w:rPr>
        <w:t xml:space="preserve">. </w:t>
      </w:r>
      <w:r w:rsidRPr="00CC42C4">
        <w:rPr>
          <w:iCs/>
        </w:rPr>
        <w:t xml:space="preserve">The Committee also welcomes the </w:t>
      </w:r>
      <w:r>
        <w:rPr>
          <w:iCs/>
        </w:rPr>
        <w:t>posi</w:t>
      </w:r>
      <w:r w:rsidRPr="00CC42C4">
        <w:rPr>
          <w:iCs/>
        </w:rPr>
        <w:t>tive dialogue held with a multisectoral delegation.</w:t>
      </w:r>
    </w:p>
    <w:p w:rsidR="009626AD" w:rsidRPr="004E0E0E" w:rsidRDefault="009626AD" w:rsidP="009626AD">
      <w:pPr>
        <w:pStyle w:val="HChG"/>
        <w:rPr>
          <w:rFonts w:eastAsia="SimSun"/>
          <w:lang w:eastAsia="zh-CN"/>
        </w:rPr>
      </w:pPr>
      <w:r>
        <w:rPr>
          <w:rFonts w:eastAsia="SimSun"/>
          <w:lang w:eastAsia="zh-CN"/>
        </w:rPr>
        <w:tab/>
      </w:r>
      <w:r w:rsidR="00004397">
        <w:rPr>
          <w:rFonts w:eastAsia="SimSun"/>
          <w:lang w:eastAsia="zh-CN"/>
        </w:rPr>
        <w:t>II</w:t>
      </w:r>
      <w:r w:rsidRPr="004E0E0E">
        <w:rPr>
          <w:rFonts w:eastAsia="SimSun"/>
          <w:lang w:eastAsia="zh-CN"/>
        </w:rPr>
        <w:t>.</w:t>
      </w:r>
      <w:r>
        <w:rPr>
          <w:rFonts w:eastAsia="SimSun"/>
          <w:lang w:eastAsia="zh-CN"/>
        </w:rPr>
        <w:tab/>
      </w:r>
      <w:r w:rsidRPr="004E0E0E">
        <w:rPr>
          <w:rFonts w:eastAsia="SimSun"/>
          <w:lang w:eastAsia="zh-CN"/>
        </w:rPr>
        <w:t>Follow-up measures undertaken and progress achieved by the State party</w:t>
      </w:r>
    </w:p>
    <w:p w:rsidR="009626AD" w:rsidRPr="006D535B" w:rsidRDefault="009626AD" w:rsidP="009626AD">
      <w:pPr>
        <w:pStyle w:val="SingleTxtG"/>
      </w:pPr>
      <w:r>
        <w:rPr>
          <w:rFonts w:eastAsia="SimSun"/>
          <w:lang w:eastAsia="zh-CN"/>
        </w:rPr>
        <w:t>3.</w:t>
      </w:r>
      <w:r>
        <w:rPr>
          <w:rFonts w:eastAsia="SimSun"/>
          <w:lang w:eastAsia="zh-CN"/>
        </w:rPr>
        <w:tab/>
      </w:r>
      <w:r w:rsidRPr="004E0E0E">
        <w:rPr>
          <w:rFonts w:eastAsia="SimSun"/>
          <w:lang w:eastAsia="zh-CN"/>
        </w:rPr>
        <w:t xml:space="preserve">The </w:t>
      </w:r>
      <w:r w:rsidRPr="004E0E0E">
        <w:t>Committee</w:t>
      </w:r>
      <w:r w:rsidRPr="004E0E0E">
        <w:rPr>
          <w:rFonts w:eastAsia="SimSun"/>
          <w:lang w:eastAsia="zh-CN"/>
        </w:rPr>
        <w:t xml:space="preserve"> welcomes</w:t>
      </w:r>
      <w:r>
        <w:rPr>
          <w:rFonts w:eastAsia="SimSun"/>
          <w:lang w:eastAsia="zh-CN"/>
        </w:rPr>
        <w:t xml:space="preserve"> </w:t>
      </w:r>
      <w:r>
        <w:rPr>
          <w:rFonts w:eastAsia="SimSun"/>
          <w:iCs/>
          <w:lang w:eastAsia="zh-CN"/>
        </w:rPr>
        <w:t>t</w:t>
      </w:r>
      <w:r w:rsidRPr="005E2EEE">
        <w:rPr>
          <w:rFonts w:eastAsia="SimSun"/>
          <w:iCs/>
          <w:lang w:eastAsia="zh-CN"/>
        </w:rPr>
        <w:t>he submission by the State party of a</w:t>
      </w:r>
      <w:r>
        <w:rPr>
          <w:rFonts w:eastAsia="SimSun"/>
          <w:iCs/>
          <w:lang w:eastAsia="zh-CN"/>
        </w:rPr>
        <w:t>n updated</w:t>
      </w:r>
      <w:r w:rsidRPr="005E2EEE">
        <w:rPr>
          <w:rFonts w:eastAsia="SimSun"/>
          <w:iCs/>
          <w:lang w:eastAsia="zh-CN"/>
        </w:rPr>
        <w:t xml:space="preserve"> common core document (HRI/CORE/NZL/2010) on </w:t>
      </w:r>
      <w:r w:rsidR="008A2BC8">
        <w:rPr>
          <w:rFonts w:eastAsia="SimSun"/>
          <w:iCs/>
          <w:lang w:eastAsia="zh-CN"/>
        </w:rPr>
        <w:t>30 September</w:t>
      </w:r>
      <w:r w:rsidR="008A2BC8" w:rsidRPr="005E2EEE">
        <w:rPr>
          <w:rFonts w:eastAsia="SimSun"/>
          <w:iCs/>
          <w:lang w:eastAsia="zh-CN"/>
        </w:rPr>
        <w:t xml:space="preserve"> </w:t>
      </w:r>
      <w:r w:rsidRPr="005E2EEE">
        <w:rPr>
          <w:rFonts w:eastAsia="SimSun"/>
          <w:iCs/>
          <w:lang w:eastAsia="zh-CN"/>
        </w:rPr>
        <w:t>2010</w:t>
      </w:r>
      <w:r>
        <w:rPr>
          <w:rFonts w:eastAsia="SimSun"/>
          <w:iCs/>
          <w:lang w:eastAsia="zh-CN"/>
        </w:rPr>
        <w:t>.</w:t>
      </w:r>
    </w:p>
    <w:p w:rsidR="009626AD" w:rsidRPr="004E0E0E" w:rsidRDefault="009626AD" w:rsidP="009626AD">
      <w:pPr>
        <w:pStyle w:val="SingleTxtG"/>
      </w:pPr>
      <w:r>
        <w:rPr>
          <w:rFonts w:eastAsia="SimSun"/>
          <w:iCs/>
          <w:lang w:eastAsia="zh-CN"/>
        </w:rPr>
        <w:t>4.</w:t>
      </w:r>
      <w:r>
        <w:rPr>
          <w:rFonts w:eastAsia="SimSun"/>
          <w:iCs/>
          <w:lang w:eastAsia="zh-CN"/>
        </w:rPr>
        <w:tab/>
        <w:t xml:space="preserve">The Committee </w:t>
      </w:r>
      <w:r>
        <w:rPr>
          <w:rFonts w:eastAsia="SimSun"/>
          <w:lang w:eastAsia="zh-CN"/>
        </w:rPr>
        <w:t xml:space="preserve">also </w:t>
      </w:r>
      <w:r w:rsidRPr="004E0E0E">
        <w:rPr>
          <w:rFonts w:eastAsia="SimSun"/>
          <w:lang w:eastAsia="zh-CN"/>
        </w:rPr>
        <w:t>welcomes</w:t>
      </w:r>
      <w:r>
        <w:rPr>
          <w:rFonts w:eastAsia="SimSun"/>
          <w:lang w:eastAsia="zh-CN"/>
        </w:rPr>
        <w:t>, inter alia</w:t>
      </w:r>
      <w:r w:rsidRPr="004E0E0E">
        <w:rPr>
          <w:rFonts w:eastAsia="SimSun"/>
          <w:lang w:eastAsia="zh-CN"/>
        </w:rPr>
        <w:t>:</w:t>
      </w:r>
    </w:p>
    <w:p w:rsidR="009626AD" w:rsidRPr="00B1027A" w:rsidRDefault="009626AD" w:rsidP="009626AD">
      <w:pPr>
        <w:pStyle w:val="SingleTxtG"/>
        <w:ind w:firstLine="567"/>
        <w:rPr>
          <w:i/>
          <w:iCs/>
        </w:rPr>
      </w:pPr>
      <w:r>
        <w:rPr>
          <w:iCs/>
        </w:rPr>
        <w:t>(a)</w:t>
      </w:r>
      <w:r>
        <w:rPr>
          <w:iCs/>
        </w:rPr>
        <w:tab/>
        <w:t>The adoption of the Children, Young Persons and Their Families (Youth Courts Jurisdiction and Orders) Amendment Act (2010)</w:t>
      </w:r>
      <w:r w:rsidR="00EC3587">
        <w:rPr>
          <w:iCs/>
        </w:rPr>
        <w:t>;</w:t>
      </w:r>
    </w:p>
    <w:p w:rsidR="009626AD" w:rsidRPr="00916CDF" w:rsidRDefault="009626AD" w:rsidP="009626AD">
      <w:pPr>
        <w:pStyle w:val="SingleTxtG"/>
        <w:ind w:firstLine="567"/>
        <w:rPr>
          <w:i/>
          <w:iCs/>
        </w:rPr>
      </w:pPr>
      <w:r>
        <w:rPr>
          <w:iCs/>
        </w:rPr>
        <w:t>(b)</w:t>
      </w:r>
      <w:r>
        <w:rPr>
          <w:iCs/>
        </w:rPr>
        <w:tab/>
        <w:t>The adoption of the Care of Children Amendment Act (2008);</w:t>
      </w:r>
    </w:p>
    <w:p w:rsidR="009626AD" w:rsidRPr="006D535B" w:rsidRDefault="009626AD" w:rsidP="009626AD">
      <w:pPr>
        <w:pStyle w:val="SingleTxtG"/>
        <w:ind w:firstLine="567"/>
        <w:rPr>
          <w:iCs/>
        </w:rPr>
      </w:pPr>
      <w:r>
        <w:rPr>
          <w:iCs/>
          <w:lang w:val="en-NZ"/>
        </w:rPr>
        <w:t>(c)</w:t>
      </w:r>
      <w:r>
        <w:rPr>
          <w:iCs/>
          <w:lang w:val="en-NZ"/>
        </w:rPr>
        <w:tab/>
      </w:r>
      <w:r w:rsidRPr="00916CDF">
        <w:rPr>
          <w:iCs/>
          <w:lang w:val="en-NZ"/>
        </w:rPr>
        <w:t xml:space="preserve">Status of Children Amendment Act </w:t>
      </w:r>
      <w:r>
        <w:rPr>
          <w:iCs/>
          <w:lang w:val="en-NZ"/>
        </w:rPr>
        <w:t>(</w:t>
      </w:r>
      <w:r w:rsidRPr="00916CDF">
        <w:rPr>
          <w:iCs/>
          <w:lang w:val="en-NZ"/>
        </w:rPr>
        <w:t>2007</w:t>
      </w:r>
      <w:r>
        <w:rPr>
          <w:iCs/>
          <w:lang w:val="en-NZ"/>
        </w:rPr>
        <w:t xml:space="preserve">); </w:t>
      </w:r>
    </w:p>
    <w:p w:rsidR="009626AD" w:rsidRPr="00794A1D" w:rsidRDefault="009626AD" w:rsidP="009626AD">
      <w:pPr>
        <w:pStyle w:val="SingleTxtG"/>
        <w:ind w:firstLine="567"/>
        <w:rPr>
          <w:iCs/>
        </w:rPr>
      </w:pPr>
      <w:r>
        <w:t>(d)</w:t>
      </w:r>
      <w:r>
        <w:tab/>
        <w:t>The Child Support Amendment Act (2006);</w:t>
      </w:r>
    </w:p>
    <w:p w:rsidR="009626AD" w:rsidRPr="00794A1D" w:rsidRDefault="009626AD" w:rsidP="009626AD">
      <w:pPr>
        <w:pStyle w:val="SingleTxtG"/>
        <w:ind w:firstLine="567"/>
        <w:rPr>
          <w:iCs/>
        </w:rPr>
      </w:pPr>
      <w:r>
        <w:rPr>
          <w:iCs/>
        </w:rPr>
        <w:t>(e)</w:t>
      </w:r>
      <w:r>
        <w:rPr>
          <w:iCs/>
        </w:rPr>
        <w:tab/>
      </w:r>
      <w:r w:rsidRPr="00794A1D">
        <w:rPr>
          <w:iCs/>
        </w:rPr>
        <w:t>T</w:t>
      </w:r>
      <w:r w:rsidRPr="00794A1D">
        <w:t xml:space="preserve">he </w:t>
      </w:r>
      <w:r w:rsidRPr="00794A1D">
        <w:rPr>
          <w:iCs/>
        </w:rPr>
        <w:t xml:space="preserve">Social Security (Working for Families) Amendment Act </w:t>
      </w:r>
      <w:r>
        <w:rPr>
          <w:iCs/>
        </w:rPr>
        <w:t>(</w:t>
      </w:r>
      <w:r w:rsidRPr="00794A1D">
        <w:rPr>
          <w:iCs/>
        </w:rPr>
        <w:t>2004</w:t>
      </w:r>
      <w:r>
        <w:rPr>
          <w:iCs/>
        </w:rPr>
        <w:t>)</w:t>
      </w:r>
      <w:r w:rsidRPr="00794A1D">
        <w:rPr>
          <w:iCs/>
        </w:rPr>
        <w:t>;</w:t>
      </w:r>
      <w:r>
        <w:rPr>
          <w:iCs/>
        </w:rPr>
        <w:t xml:space="preserve"> </w:t>
      </w:r>
    </w:p>
    <w:p w:rsidR="009626AD" w:rsidRPr="00794A1D" w:rsidRDefault="009626AD" w:rsidP="009626AD">
      <w:pPr>
        <w:pStyle w:val="SingleTxtG"/>
        <w:ind w:firstLine="567"/>
        <w:rPr>
          <w:iCs/>
        </w:rPr>
      </w:pPr>
      <w:r>
        <w:rPr>
          <w:rFonts w:eastAsia="SimSun"/>
          <w:lang w:eastAsia="zh-CN"/>
        </w:rPr>
        <w:t>(f)</w:t>
      </w:r>
      <w:r>
        <w:rPr>
          <w:rFonts w:eastAsia="SimSun"/>
          <w:lang w:eastAsia="zh-CN"/>
        </w:rPr>
        <w:tab/>
        <w:t>T</w:t>
      </w:r>
      <w:r w:rsidRPr="00451E14">
        <w:rPr>
          <w:rFonts w:eastAsia="SimSun"/>
          <w:lang w:eastAsia="zh-CN"/>
        </w:rPr>
        <w:t xml:space="preserve">he </w:t>
      </w:r>
      <w:r w:rsidRPr="00451E14">
        <w:t xml:space="preserve">Care of Children Act </w:t>
      </w:r>
      <w:r>
        <w:rPr>
          <w:iCs/>
        </w:rPr>
        <w:t>(</w:t>
      </w:r>
      <w:r w:rsidRPr="00794A1D">
        <w:rPr>
          <w:iCs/>
        </w:rPr>
        <w:t>2004</w:t>
      </w:r>
      <w:r>
        <w:rPr>
          <w:iCs/>
        </w:rPr>
        <w:t>)</w:t>
      </w:r>
      <w:r w:rsidRPr="00794A1D">
        <w:rPr>
          <w:iCs/>
        </w:rPr>
        <w:t>;</w:t>
      </w:r>
    </w:p>
    <w:p w:rsidR="009626AD" w:rsidRPr="005E2EEE" w:rsidRDefault="009626AD" w:rsidP="009626AD">
      <w:pPr>
        <w:pStyle w:val="SingleTxtG"/>
        <w:ind w:firstLine="567"/>
        <w:rPr>
          <w:i/>
          <w:iCs/>
        </w:rPr>
      </w:pPr>
      <w:r>
        <w:rPr>
          <w:iCs/>
        </w:rPr>
        <w:t>(g)</w:t>
      </w:r>
      <w:r>
        <w:rPr>
          <w:iCs/>
        </w:rPr>
        <w:tab/>
        <w:t xml:space="preserve">The enactment of the Children’s Commissioner Act </w:t>
      </w:r>
      <w:r w:rsidR="00EC3587">
        <w:rPr>
          <w:iCs/>
        </w:rPr>
        <w:t>(</w:t>
      </w:r>
      <w:r>
        <w:rPr>
          <w:iCs/>
        </w:rPr>
        <w:t>2003</w:t>
      </w:r>
      <w:r w:rsidR="00EC3587">
        <w:rPr>
          <w:iCs/>
        </w:rPr>
        <w:t>).</w:t>
      </w:r>
    </w:p>
    <w:p w:rsidR="009626AD" w:rsidRPr="00B407B6" w:rsidRDefault="009626AD" w:rsidP="009626AD">
      <w:pPr>
        <w:pStyle w:val="SingleTxtG"/>
        <w:rPr>
          <w:rFonts w:eastAsia="SimSun"/>
          <w:lang w:eastAsia="zh-CN"/>
        </w:rPr>
      </w:pPr>
      <w:r>
        <w:rPr>
          <w:rFonts w:eastAsia="SimSun"/>
          <w:iCs/>
          <w:lang w:eastAsia="zh-CN"/>
        </w:rPr>
        <w:t>5.</w:t>
      </w:r>
      <w:r>
        <w:rPr>
          <w:rFonts w:eastAsia="SimSun"/>
          <w:iCs/>
          <w:lang w:eastAsia="zh-CN"/>
        </w:rPr>
        <w:tab/>
      </w:r>
      <w:r w:rsidRPr="000669E0">
        <w:rPr>
          <w:rFonts w:eastAsia="SimSun"/>
          <w:iCs/>
          <w:lang w:eastAsia="zh-CN"/>
        </w:rPr>
        <w:t xml:space="preserve">The </w:t>
      </w:r>
      <w:r w:rsidRPr="000669E0">
        <w:rPr>
          <w:iCs/>
        </w:rPr>
        <w:t>Committee</w:t>
      </w:r>
      <w:r w:rsidRPr="000669E0">
        <w:rPr>
          <w:rFonts w:eastAsia="SimSun"/>
          <w:iCs/>
          <w:lang w:eastAsia="zh-CN"/>
        </w:rPr>
        <w:t xml:space="preserve"> </w:t>
      </w:r>
      <w:r w:rsidRPr="000669E0">
        <w:rPr>
          <w:rFonts w:eastAsia="SimSun"/>
          <w:lang w:eastAsia="zh-CN"/>
        </w:rPr>
        <w:t>notes</w:t>
      </w:r>
      <w:r w:rsidRPr="005505B0">
        <w:rPr>
          <w:rFonts w:eastAsia="SimSun"/>
          <w:lang w:eastAsia="zh-CN"/>
        </w:rPr>
        <w:t xml:space="preserve"> with appreciation that since considerat</w:t>
      </w:r>
      <w:r>
        <w:rPr>
          <w:rFonts w:eastAsia="SimSun"/>
          <w:lang w:eastAsia="zh-CN"/>
        </w:rPr>
        <w:t>ion of its second periodic report in 2003</w:t>
      </w:r>
      <w:r w:rsidRPr="005505B0">
        <w:rPr>
          <w:rFonts w:eastAsia="SimSun"/>
          <w:lang w:eastAsia="zh-CN"/>
        </w:rPr>
        <w:t>, the State party has ratified or acceded to, inter alia:</w:t>
      </w:r>
    </w:p>
    <w:p w:rsidR="009626AD" w:rsidRPr="005D01BB" w:rsidRDefault="009626AD" w:rsidP="009626AD">
      <w:pPr>
        <w:pStyle w:val="SingleTxtG"/>
        <w:ind w:firstLine="567"/>
      </w:pPr>
      <w:r>
        <w:rPr>
          <w:rFonts w:eastAsia="SimSun"/>
          <w:iCs/>
          <w:lang w:eastAsia="zh-CN"/>
        </w:rPr>
        <w:t>(a)</w:t>
      </w:r>
      <w:r>
        <w:rPr>
          <w:rFonts w:eastAsia="SimSun"/>
          <w:iCs/>
          <w:lang w:eastAsia="zh-CN"/>
        </w:rPr>
        <w:tab/>
      </w:r>
      <w:r w:rsidRPr="00AF1397">
        <w:rPr>
          <w:rFonts w:eastAsia="SimSun"/>
          <w:iCs/>
          <w:lang w:eastAsia="zh-CN"/>
        </w:rPr>
        <w:t>The</w:t>
      </w:r>
      <w:r>
        <w:rPr>
          <w:rFonts w:eastAsia="SimSun"/>
          <w:i/>
          <w:iCs/>
          <w:lang w:eastAsia="zh-CN"/>
        </w:rPr>
        <w:t xml:space="preserve"> </w:t>
      </w:r>
      <w:r w:rsidRPr="00826F41">
        <w:t>Optional Protocol to the Convention against Torture and Other Cruel, Inhuman or Degrading Treatment or Punishment</w:t>
      </w:r>
      <w:r w:rsidR="00EC3587">
        <w:t>,</w:t>
      </w:r>
      <w:r>
        <w:t xml:space="preserve"> in March 2007;</w:t>
      </w:r>
      <w:r>
        <w:rPr>
          <w:rFonts w:eastAsia="SimSun"/>
          <w:i/>
          <w:iCs/>
          <w:lang w:eastAsia="zh-CN"/>
        </w:rPr>
        <w:t xml:space="preserve"> </w:t>
      </w:r>
    </w:p>
    <w:p w:rsidR="009626AD" w:rsidRPr="005D01BB" w:rsidRDefault="009626AD" w:rsidP="009626AD">
      <w:pPr>
        <w:pStyle w:val="SingleTxtG"/>
        <w:ind w:firstLine="567"/>
      </w:pPr>
      <w:r>
        <w:t>(b)</w:t>
      </w:r>
      <w:r>
        <w:tab/>
        <w:t xml:space="preserve">The </w:t>
      </w:r>
      <w:r w:rsidRPr="005505B0">
        <w:t>Convention on the Rights of Persons with Disabilities</w:t>
      </w:r>
      <w:r w:rsidR="00EC3587">
        <w:t>,</w:t>
      </w:r>
      <w:r>
        <w:t xml:space="preserve"> in September 2008</w:t>
      </w:r>
      <w:r w:rsidRPr="005505B0">
        <w:t>;</w:t>
      </w:r>
    </w:p>
    <w:p w:rsidR="009626AD" w:rsidRPr="005D01BB" w:rsidRDefault="009626AD" w:rsidP="009626AD">
      <w:pPr>
        <w:pStyle w:val="SingleTxtG"/>
        <w:ind w:firstLine="567"/>
      </w:pPr>
      <w:r>
        <w:t>(c)</w:t>
      </w:r>
      <w:r>
        <w:tab/>
        <w:t xml:space="preserve">The 1961 </w:t>
      </w:r>
      <w:r w:rsidRPr="00972008">
        <w:t xml:space="preserve">Convention on the </w:t>
      </w:r>
      <w:r>
        <w:t>Reduction of Statelessness</w:t>
      </w:r>
      <w:r w:rsidR="00EC3587">
        <w:t>,</w:t>
      </w:r>
      <w:r>
        <w:t xml:space="preserve"> in September 2006; </w:t>
      </w:r>
    </w:p>
    <w:p w:rsidR="009626AD" w:rsidRPr="00826F41" w:rsidRDefault="009626AD" w:rsidP="009626AD">
      <w:pPr>
        <w:pStyle w:val="SingleTxtG"/>
        <w:ind w:firstLine="567"/>
      </w:pPr>
      <w:r>
        <w:t>(d)</w:t>
      </w:r>
      <w:r>
        <w:tab/>
        <w:t xml:space="preserve">The 2003 </w:t>
      </w:r>
      <w:r w:rsidRPr="00972008">
        <w:t xml:space="preserve">WHO Framework Convention on Tobacco Control, </w:t>
      </w:r>
      <w:r>
        <w:t>in January 2004.</w:t>
      </w:r>
    </w:p>
    <w:p w:rsidR="009626AD" w:rsidRPr="002F3220" w:rsidRDefault="009626AD" w:rsidP="009626AD">
      <w:pPr>
        <w:pStyle w:val="HChG"/>
        <w:rPr>
          <w:rFonts w:eastAsia="SimSun"/>
          <w:lang w:eastAsia="zh-CN"/>
        </w:rPr>
      </w:pPr>
      <w:r>
        <w:rPr>
          <w:rFonts w:eastAsia="SimSun"/>
          <w:lang w:eastAsia="zh-CN"/>
        </w:rPr>
        <w:tab/>
      </w:r>
      <w:r w:rsidR="00004397">
        <w:rPr>
          <w:rFonts w:eastAsia="SimSun"/>
          <w:lang w:eastAsia="zh-CN"/>
        </w:rPr>
        <w:t>III</w:t>
      </w:r>
      <w:r w:rsidRPr="002F3220">
        <w:rPr>
          <w:rFonts w:eastAsia="SimSun"/>
          <w:lang w:eastAsia="zh-CN"/>
        </w:rPr>
        <w:t>.</w:t>
      </w:r>
      <w:r>
        <w:rPr>
          <w:rFonts w:eastAsia="SimSun"/>
          <w:lang w:eastAsia="zh-CN"/>
        </w:rPr>
        <w:tab/>
      </w:r>
      <w:r w:rsidRPr="002F3220">
        <w:rPr>
          <w:rFonts w:eastAsia="SimSun"/>
          <w:lang w:eastAsia="zh-CN"/>
        </w:rPr>
        <w:t>Main areas of concern and recommendations</w:t>
      </w:r>
    </w:p>
    <w:p w:rsidR="009626AD" w:rsidRPr="002F3220" w:rsidRDefault="009626AD" w:rsidP="009626AD">
      <w:pPr>
        <w:pStyle w:val="H1G"/>
        <w:rPr>
          <w:rFonts w:eastAsia="SimSun"/>
          <w:lang w:eastAsia="zh-CN"/>
        </w:rPr>
      </w:pPr>
      <w:r>
        <w:rPr>
          <w:rFonts w:eastAsia="SimSun"/>
          <w:lang w:eastAsia="zh-CN"/>
        </w:rPr>
        <w:tab/>
      </w:r>
      <w:r w:rsidR="00004397">
        <w:rPr>
          <w:rFonts w:eastAsia="SimSun"/>
          <w:lang w:eastAsia="zh-CN"/>
        </w:rPr>
        <w:t>A</w:t>
      </w:r>
      <w:r w:rsidRPr="002F3220">
        <w:rPr>
          <w:rFonts w:eastAsia="SimSun"/>
          <w:lang w:eastAsia="zh-CN"/>
        </w:rPr>
        <w:t>.</w:t>
      </w:r>
      <w:r>
        <w:rPr>
          <w:rFonts w:eastAsia="SimSun"/>
          <w:lang w:eastAsia="zh-CN"/>
        </w:rPr>
        <w:tab/>
      </w:r>
      <w:r w:rsidRPr="002F3220">
        <w:rPr>
          <w:rFonts w:eastAsia="SimSun"/>
          <w:lang w:eastAsia="zh-CN"/>
        </w:rPr>
        <w:t>General measures of implementation</w:t>
      </w:r>
      <w:r>
        <w:rPr>
          <w:rFonts w:eastAsia="SimSun"/>
          <w:lang w:eastAsia="zh-CN"/>
        </w:rPr>
        <w:t xml:space="preserve"> </w:t>
      </w:r>
      <w:r w:rsidRPr="002F3220">
        <w:rPr>
          <w:rFonts w:eastAsia="SimSun"/>
          <w:lang w:eastAsia="zh-CN"/>
        </w:rPr>
        <w:t>(arts. 4, 42 and 44, para. 6, of the Convention)</w:t>
      </w:r>
    </w:p>
    <w:p w:rsidR="009626AD" w:rsidRPr="002F3220" w:rsidRDefault="009E6574" w:rsidP="009E6574">
      <w:pPr>
        <w:pStyle w:val="H23G"/>
        <w:rPr>
          <w:rFonts w:eastAsia="SimSun"/>
          <w:lang w:eastAsia="zh-CN"/>
        </w:rPr>
      </w:pPr>
      <w:r>
        <w:rPr>
          <w:rFonts w:eastAsia="SimSun"/>
          <w:lang w:eastAsia="zh-CN"/>
        </w:rPr>
        <w:tab/>
      </w:r>
      <w:r>
        <w:rPr>
          <w:rFonts w:eastAsia="SimSun"/>
          <w:lang w:eastAsia="zh-CN"/>
        </w:rPr>
        <w:tab/>
      </w:r>
      <w:r w:rsidR="009626AD" w:rsidRPr="002F3220">
        <w:rPr>
          <w:rFonts w:eastAsia="SimSun"/>
          <w:lang w:eastAsia="zh-CN"/>
        </w:rPr>
        <w:t>Committee’s previous recommendations</w:t>
      </w:r>
    </w:p>
    <w:p w:rsidR="009626AD" w:rsidRPr="00A94F2F" w:rsidRDefault="009626AD" w:rsidP="009626AD">
      <w:pPr>
        <w:pStyle w:val="SingleTxtG"/>
        <w:rPr>
          <w:rFonts w:eastAsia="SimSun"/>
          <w:i/>
          <w:iCs/>
          <w:lang w:eastAsia="zh-CN"/>
        </w:rPr>
      </w:pPr>
      <w:r>
        <w:rPr>
          <w:rFonts w:eastAsia="SimSun"/>
          <w:lang w:eastAsia="zh-CN"/>
        </w:rPr>
        <w:t>6.</w:t>
      </w:r>
      <w:r>
        <w:rPr>
          <w:rFonts w:eastAsia="SimSun"/>
          <w:lang w:eastAsia="zh-CN"/>
        </w:rPr>
        <w:tab/>
      </w:r>
      <w:r w:rsidRPr="002F3220">
        <w:rPr>
          <w:rFonts w:eastAsia="SimSun"/>
          <w:lang w:eastAsia="zh-CN"/>
        </w:rPr>
        <w:t xml:space="preserve">The </w:t>
      </w:r>
      <w:r w:rsidRPr="002F3220">
        <w:t>Committee</w:t>
      </w:r>
      <w:r w:rsidRPr="002F3220">
        <w:rPr>
          <w:rFonts w:eastAsia="SimSun"/>
          <w:lang w:eastAsia="zh-CN"/>
        </w:rPr>
        <w:t xml:space="preserve">, while welcoming the State party’s efforts to implement the concluding observations on </w:t>
      </w:r>
      <w:r>
        <w:rPr>
          <w:rFonts w:eastAsia="SimSun"/>
          <w:lang w:eastAsia="zh-CN"/>
        </w:rPr>
        <w:t xml:space="preserve">its </w:t>
      </w:r>
      <w:r w:rsidRPr="002F3220">
        <w:rPr>
          <w:rFonts w:eastAsia="SimSun"/>
          <w:lang w:eastAsia="zh-CN"/>
        </w:rPr>
        <w:t>previous reports</w:t>
      </w:r>
      <w:r>
        <w:rPr>
          <w:rFonts w:eastAsia="SimSun"/>
          <w:lang w:eastAsia="zh-CN"/>
        </w:rPr>
        <w:t xml:space="preserve"> (CRC/C/15/Add.216 and CRC/C/OPAC/CO/1)</w:t>
      </w:r>
      <w:r w:rsidRPr="002F3220">
        <w:rPr>
          <w:rFonts w:eastAsia="SimSun"/>
          <w:lang w:eastAsia="zh-CN"/>
        </w:rPr>
        <w:t xml:space="preserve">, notes with regret that some of the recommendations contained therein have not been fully </w:t>
      </w:r>
      <w:r>
        <w:rPr>
          <w:rFonts w:eastAsia="SimSun"/>
          <w:lang w:eastAsia="zh-CN"/>
        </w:rPr>
        <w:t>addressed</w:t>
      </w:r>
      <w:r w:rsidRPr="00A94F2F">
        <w:rPr>
          <w:rFonts w:eastAsia="SimSun"/>
          <w:i/>
          <w:iCs/>
          <w:lang w:eastAsia="zh-CN"/>
        </w:rPr>
        <w:t>.</w:t>
      </w:r>
    </w:p>
    <w:p w:rsidR="009626AD" w:rsidRPr="00094422" w:rsidRDefault="009626AD" w:rsidP="009626AD">
      <w:pPr>
        <w:pStyle w:val="SingleTxtG"/>
        <w:rPr>
          <w:rFonts w:eastAsia="SimSun"/>
          <w:b/>
          <w:bCs/>
          <w:iCs/>
          <w:lang w:eastAsia="zh-CN"/>
        </w:rPr>
      </w:pPr>
      <w:r w:rsidRPr="00757EAA">
        <w:rPr>
          <w:rFonts w:eastAsia="SimSun"/>
          <w:b/>
          <w:lang w:eastAsia="zh-CN"/>
        </w:rPr>
        <w:t>7.</w:t>
      </w:r>
      <w:r w:rsidRPr="00757EAA">
        <w:rPr>
          <w:rFonts w:eastAsia="SimSun"/>
          <w:b/>
          <w:lang w:eastAsia="zh-CN"/>
        </w:rPr>
        <w:tab/>
        <w:t>The Com</w:t>
      </w:r>
      <w:r w:rsidRPr="007A2070">
        <w:rPr>
          <w:rFonts w:eastAsia="SimSun"/>
          <w:b/>
          <w:bCs/>
          <w:lang w:eastAsia="zh-CN"/>
        </w:rPr>
        <w:t xml:space="preserve">mittee urges the State party to take all necessary measures to </w:t>
      </w:r>
      <w:r>
        <w:rPr>
          <w:rFonts w:eastAsia="SimSun"/>
          <w:b/>
          <w:bCs/>
          <w:lang w:eastAsia="zh-CN"/>
        </w:rPr>
        <w:t>implement</w:t>
      </w:r>
      <w:r w:rsidRPr="007A2070">
        <w:rPr>
          <w:rFonts w:eastAsia="SimSun"/>
          <w:b/>
          <w:bCs/>
          <w:lang w:eastAsia="zh-CN"/>
        </w:rPr>
        <w:t xml:space="preserve"> those recommendations contained in the concluding observations on the </w:t>
      </w:r>
      <w:r>
        <w:rPr>
          <w:rFonts w:eastAsia="SimSun"/>
          <w:b/>
          <w:bCs/>
          <w:lang w:eastAsia="zh-CN"/>
        </w:rPr>
        <w:t>second periodic</w:t>
      </w:r>
      <w:r w:rsidRPr="007A2070">
        <w:rPr>
          <w:rFonts w:eastAsia="SimSun"/>
          <w:b/>
          <w:bCs/>
          <w:lang w:eastAsia="zh-CN"/>
        </w:rPr>
        <w:t xml:space="preserve"> report that have not yet or not sufficiently been implemented, in particular on</w:t>
      </w:r>
      <w:r>
        <w:rPr>
          <w:rFonts w:eastAsia="SimSun"/>
          <w:b/>
          <w:bCs/>
          <w:lang w:eastAsia="zh-CN"/>
        </w:rPr>
        <w:t xml:space="preserve"> coordination, non-discrimination, abuse and neglect, child labour and juvenile justice</w:t>
      </w:r>
      <w:r w:rsidRPr="007A2070">
        <w:rPr>
          <w:rFonts w:eastAsia="SimSun"/>
          <w:b/>
          <w:bCs/>
          <w:lang w:eastAsia="zh-CN"/>
        </w:rPr>
        <w:t>,</w:t>
      </w:r>
      <w:r w:rsidRPr="007A2070" w:rsidDel="00397D60">
        <w:rPr>
          <w:rFonts w:eastAsia="SimSun"/>
          <w:b/>
          <w:bCs/>
          <w:lang w:eastAsia="zh-CN"/>
        </w:rPr>
        <w:t xml:space="preserve"> </w:t>
      </w:r>
      <w:r w:rsidRPr="007A2070">
        <w:rPr>
          <w:rFonts w:eastAsia="SimSun"/>
          <w:b/>
          <w:bCs/>
          <w:lang w:eastAsia="zh-CN"/>
        </w:rPr>
        <w:t>and to provide adequate follow-up to the recommendations contained in the present concluding observations.</w:t>
      </w:r>
      <w:r w:rsidRPr="00094422">
        <w:rPr>
          <w:rFonts w:eastAsia="SimSun"/>
          <w:b/>
          <w:bCs/>
          <w:iCs/>
          <w:lang w:eastAsia="zh-CN"/>
        </w:rPr>
        <w:t xml:space="preserve"> In this context, the Committee draws the attention of the State part</w:t>
      </w:r>
      <w:r>
        <w:rPr>
          <w:rFonts w:eastAsia="SimSun"/>
          <w:b/>
          <w:bCs/>
          <w:iCs/>
          <w:lang w:eastAsia="zh-CN"/>
        </w:rPr>
        <w:t xml:space="preserve">y </w:t>
      </w:r>
      <w:r w:rsidRPr="00094422">
        <w:rPr>
          <w:rFonts w:eastAsia="SimSun"/>
          <w:b/>
          <w:bCs/>
          <w:iCs/>
          <w:lang w:eastAsia="zh-CN"/>
        </w:rPr>
        <w:t>to its general comment No. 5 (2004) on general measures of implementation of the</w:t>
      </w:r>
      <w:r>
        <w:rPr>
          <w:rFonts w:eastAsia="SimSun"/>
          <w:b/>
          <w:bCs/>
          <w:iCs/>
          <w:lang w:eastAsia="zh-CN"/>
        </w:rPr>
        <w:t xml:space="preserve"> </w:t>
      </w:r>
      <w:r w:rsidRPr="00094422">
        <w:rPr>
          <w:rFonts w:eastAsia="SimSun"/>
          <w:b/>
          <w:bCs/>
          <w:iCs/>
          <w:lang w:eastAsia="zh-CN"/>
        </w:rPr>
        <w:t>Convention on the Rights of the Child.</w:t>
      </w:r>
    </w:p>
    <w:p w:rsidR="009626AD" w:rsidRPr="004A142F" w:rsidRDefault="009E6574" w:rsidP="009E6574">
      <w:pPr>
        <w:pStyle w:val="H23G"/>
        <w:rPr>
          <w:rFonts w:eastAsia="SimSun"/>
          <w:lang w:eastAsia="zh-CN"/>
        </w:rPr>
      </w:pPr>
      <w:r>
        <w:rPr>
          <w:rFonts w:eastAsia="SimSun"/>
          <w:lang w:eastAsia="zh-CN"/>
        </w:rPr>
        <w:tab/>
      </w:r>
      <w:r>
        <w:rPr>
          <w:rFonts w:eastAsia="SimSun"/>
          <w:lang w:eastAsia="zh-CN"/>
        </w:rPr>
        <w:tab/>
      </w:r>
      <w:r w:rsidR="009626AD" w:rsidRPr="004A142F">
        <w:rPr>
          <w:rFonts w:eastAsia="SimSun"/>
          <w:lang w:eastAsia="zh-CN"/>
        </w:rPr>
        <w:t>Reservations</w:t>
      </w:r>
    </w:p>
    <w:p w:rsidR="009626AD" w:rsidRPr="004E0E0E" w:rsidRDefault="009626AD" w:rsidP="009626AD">
      <w:pPr>
        <w:pStyle w:val="SingleTxtG"/>
        <w:rPr>
          <w:rFonts w:eastAsia="SimSun"/>
          <w:b/>
          <w:bCs/>
          <w:lang w:eastAsia="zh-CN"/>
        </w:rPr>
      </w:pPr>
      <w:r>
        <w:t>8.</w:t>
      </w:r>
      <w:r>
        <w:tab/>
        <w:t>The Committee</w:t>
      </w:r>
      <w:r w:rsidRPr="004E0E0E">
        <w:t xml:space="preserve"> </w:t>
      </w:r>
      <w:r>
        <w:t xml:space="preserve">notes efforts taken towards removing obstacles to the withdrawal of </w:t>
      </w:r>
      <w:r w:rsidR="00BD1033">
        <w:t>the State’s</w:t>
      </w:r>
      <w:r>
        <w:t xml:space="preserve"> general reservation and its specific reservations with regard to articles 32, paragraph 2</w:t>
      </w:r>
      <w:r w:rsidR="00BD1033">
        <w:t>,</w:t>
      </w:r>
      <w:r>
        <w:t xml:space="preserve"> and 37</w:t>
      </w:r>
      <w:r w:rsidR="00BD1033">
        <w:t xml:space="preserve"> </w:t>
      </w:r>
      <w:r>
        <w:t xml:space="preserve">(c). Nevertheless, it deeply </w:t>
      </w:r>
      <w:r w:rsidRPr="004E0E0E">
        <w:t xml:space="preserve">regrets that </w:t>
      </w:r>
      <w:r>
        <w:t>this work has not yet resulted in the withdrawal of</w:t>
      </w:r>
      <w:r w:rsidRPr="004E0E0E">
        <w:t xml:space="preserve"> </w:t>
      </w:r>
      <w:r w:rsidR="00BD1033">
        <w:t>the</w:t>
      </w:r>
      <w:r w:rsidR="00BD1033" w:rsidRPr="004E0E0E">
        <w:t xml:space="preserve"> </w:t>
      </w:r>
      <w:r>
        <w:t>reservations. The Committee also regrets that no progress has been made so far regarding the application of the Convention to Tokelau.</w:t>
      </w:r>
    </w:p>
    <w:p w:rsidR="009626AD" w:rsidRPr="00B407B6" w:rsidRDefault="009626AD" w:rsidP="009626AD">
      <w:pPr>
        <w:pStyle w:val="SingleTxtG"/>
        <w:rPr>
          <w:rFonts w:eastAsia="SimSun"/>
          <w:b/>
          <w:bCs/>
          <w:lang w:eastAsia="zh-CN"/>
        </w:rPr>
      </w:pPr>
      <w:r w:rsidRPr="00757EAA">
        <w:rPr>
          <w:rFonts w:eastAsia="SimSun"/>
          <w:b/>
          <w:lang w:eastAsia="zh-CN"/>
        </w:rPr>
        <w:t>9.</w:t>
      </w:r>
      <w:r w:rsidRPr="00757EAA">
        <w:rPr>
          <w:rFonts w:eastAsia="SimSun"/>
          <w:b/>
          <w:lang w:eastAsia="zh-CN"/>
        </w:rPr>
        <w:tab/>
        <w:t>The Committee reiterates its previous recommendations and urges the State</w:t>
      </w:r>
      <w:r>
        <w:rPr>
          <w:b/>
        </w:rPr>
        <w:t xml:space="preserve"> party:</w:t>
      </w:r>
    </w:p>
    <w:p w:rsidR="009626AD" w:rsidRPr="00B407B6" w:rsidRDefault="009626AD" w:rsidP="009626AD">
      <w:pPr>
        <w:pStyle w:val="SingleTxtG"/>
        <w:ind w:firstLine="567"/>
        <w:rPr>
          <w:rFonts w:eastAsia="SimSun"/>
          <w:b/>
          <w:bCs/>
          <w:lang w:eastAsia="zh-CN"/>
        </w:rPr>
      </w:pPr>
      <w:r>
        <w:rPr>
          <w:b/>
        </w:rPr>
        <w:t>(a)</w:t>
      </w:r>
      <w:r>
        <w:rPr>
          <w:b/>
        </w:rPr>
        <w:tab/>
      </w:r>
      <w:r w:rsidR="00BD1033">
        <w:rPr>
          <w:b/>
        </w:rPr>
        <w:t>To w</w:t>
      </w:r>
      <w:r w:rsidRPr="004E0E0E">
        <w:rPr>
          <w:b/>
        </w:rPr>
        <w:t>ith</w:t>
      </w:r>
      <w:r>
        <w:rPr>
          <w:b/>
        </w:rPr>
        <w:t>draw its general reservation and its reservations to article</w:t>
      </w:r>
      <w:r w:rsidR="00BD1033">
        <w:rPr>
          <w:b/>
        </w:rPr>
        <w:t>s</w:t>
      </w:r>
      <w:r>
        <w:rPr>
          <w:b/>
        </w:rPr>
        <w:t xml:space="preserve"> </w:t>
      </w:r>
      <w:r w:rsidRPr="004E0E0E">
        <w:rPr>
          <w:b/>
        </w:rPr>
        <w:t>32</w:t>
      </w:r>
      <w:r>
        <w:rPr>
          <w:b/>
        </w:rPr>
        <w:t>, paragraph 2</w:t>
      </w:r>
      <w:r w:rsidR="00BD1033">
        <w:rPr>
          <w:b/>
        </w:rPr>
        <w:t>,</w:t>
      </w:r>
      <w:r>
        <w:rPr>
          <w:b/>
        </w:rPr>
        <w:t xml:space="preserve"> and 37</w:t>
      </w:r>
      <w:r w:rsidR="00BD1033">
        <w:rPr>
          <w:b/>
        </w:rPr>
        <w:t> </w:t>
      </w:r>
      <w:r>
        <w:rPr>
          <w:b/>
        </w:rPr>
        <w:t>(c);</w:t>
      </w:r>
    </w:p>
    <w:p w:rsidR="009626AD" w:rsidRPr="004E0E0E" w:rsidRDefault="009626AD" w:rsidP="009626AD">
      <w:pPr>
        <w:pStyle w:val="SingleTxtG"/>
        <w:ind w:firstLine="567"/>
        <w:rPr>
          <w:rFonts w:eastAsia="SimSun"/>
          <w:b/>
          <w:bCs/>
          <w:lang w:eastAsia="zh-CN"/>
        </w:rPr>
      </w:pPr>
      <w:r>
        <w:rPr>
          <w:b/>
        </w:rPr>
        <w:t>(b)</w:t>
      </w:r>
      <w:r>
        <w:rPr>
          <w:b/>
        </w:rPr>
        <w:tab/>
      </w:r>
      <w:r w:rsidR="00BD1033">
        <w:rPr>
          <w:b/>
        </w:rPr>
        <w:t>To e</w:t>
      </w:r>
      <w:r>
        <w:rPr>
          <w:b/>
        </w:rPr>
        <w:t xml:space="preserve">xtend the application of the Convention to the </w:t>
      </w:r>
      <w:smartTag w:uri="urn:schemas-microsoft-com:office:smarttags" w:element="place">
        <w:smartTag w:uri="urn:schemas-microsoft-com:office:smarttags" w:element="PlaceType">
          <w:r>
            <w:rPr>
              <w:b/>
            </w:rPr>
            <w:t>territory</w:t>
          </w:r>
        </w:smartTag>
        <w:r>
          <w:rPr>
            <w:b/>
          </w:rPr>
          <w:t xml:space="preserve"> of </w:t>
        </w:r>
        <w:smartTag w:uri="urn:schemas-microsoft-com:office:smarttags" w:element="PlaceName">
          <w:r>
            <w:rPr>
              <w:b/>
            </w:rPr>
            <w:t>Tokelau</w:t>
          </w:r>
        </w:smartTag>
      </w:smartTag>
      <w:r>
        <w:rPr>
          <w:b/>
        </w:rPr>
        <w:t>.</w:t>
      </w:r>
    </w:p>
    <w:p w:rsidR="009626AD" w:rsidRPr="002F3220" w:rsidRDefault="009E6574" w:rsidP="009E6574">
      <w:pPr>
        <w:pStyle w:val="H23G"/>
        <w:rPr>
          <w:rFonts w:eastAsia="SimSun"/>
          <w:lang w:eastAsia="zh-CN"/>
        </w:rPr>
      </w:pPr>
      <w:r>
        <w:rPr>
          <w:rFonts w:eastAsia="SimSun"/>
          <w:lang w:eastAsia="zh-CN"/>
        </w:rPr>
        <w:tab/>
      </w:r>
      <w:r>
        <w:rPr>
          <w:rFonts w:eastAsia="SimSun"/>
          <w:lang w:eastAsia="zh-CN"/>
        </w:rPr>
        <w:tab/>
      </w:r>
      <w:r w:rsidR="009626AD" w:rsidRPr="002F3220">
        <w:rPr>
          <w:rFonts w:eastAsia="SimSun"/>
          <w:lang w:eastAsia="zh-CN"/>
        </w:rPr>
        <w:t>Legislation</w:t>
      </w:r>
    </w:p>
    <w:p w:rsidR="009626AD" w:rsidRPr="003458B7" w:rsidRDefault="009626AD" w:rsidP="009626AD">
      <w:pPr>
        <w:pStyle w:val="SingleTxtG"/>
        <w:rPr>
          <w:rFonts w:eastAsia="SimSun"/>
          <w:b/>
          <w:bCs/>
          <w:i/>
          <w:iCs/>
          <w:lang w:eastAsia="zh-CN"/>
        </w:rPr>
      </w:pPr>
      <w:r>
        <w:rPr>
          <w:rFonts w:eastAsia="SimSun"/>
          <w:lang w:eastAsia="zh-CN"/>
        </w:rPr>
        <w:t>10.</w:t>
      </w:r>
      <w:r>
        <w:rPr>
          <w:rFonts w:eastAsia="SimSun"/>
          <w:lang w:eastAsia="zh-CN"/>
        </w:rPr>
        <w:tab/>
      </w:r>
      <w:r w:rsidRPr="00451E14">
        <w:rPr>
          <w:rFonts w:eastAsia="SimSun"/>
          <w:lang w:eastAsia="zh-CN"/>
        </w:rPr>
        <w:t xml:space="preserve">The Committee </w:t>
      </w:r>
      <w:r>
        <w:t>notes with concern that in spite of recent legislative developments in the field of child rights, the harmonization of national law with the Convention and its Optional Protocols is not completed (for example, in the area of adoption legislation) and that not all domestic laws affecting children are harmonized even among themselves. The Committee is also concerned that the Children, Young Persons and Their Families Amendment Bill N</w:t>
      </w:r>
      <w:r w:rsidR="00C63E86">
        <w:t xml:space="preserve">o. </w:t>
      </w:r>
      <w:r>
        <w:t>6 has been before Parliament since 2007</w:t>
      </w:r>
      <w:r w:rsidRPr="00451E14">
        <w:t>.</w:t>
      </w:r>
      <w:r>
        <w:rPr>
          <w:rFonts w:eastAsia="SimSun"/>
          <w:b/>
          <w:bCs/>
          <w:i/>
          <w:iCs/>
          <w:lang w:eastAsia="zh-CN"/>
        </w:rPr>
        <w:t xml:space="preserve"> </w:t>
      </w:r>
    </w:p>
    <w:p w:rsidR="009626AD" w:rsidRPr="00757EAA" w:rsidRDefault="009626AD" w:rsidP="009626AD">
      <w:pPr>
        <w:pStyle w:val="SingleTxtG"/>
        <w:rPr>
          <w:rFonts w:eastAsia="SimSun"/>
          <w:b/>
          <w:lang w:eastAsia="zh-CN"/>
        </w:rPr>
      </w:pPr>
      <w:r w:rsidRPr="00757EAA">
        <w:rPr>
          <w:rFonts w:eastAsia="SimSun"/>
          <w:b/>
          <w:lang w:eastAsia="zh-CN"/>
        </w:rPr>
        <w:t>11.</w:t>
      </w:r>
      <w:r w:rsidRPr="00757EAA">
        <w:rPr>
          <w:rFonts w:eastAsia="SimSun"/>
          <w:b/>
          <w:lang w:eastAsia="zh-CN"/>
        </w:rPr>
        <w:tab/>
        <w:t>The Committee urges the State party</w:t>
      </w:r>
      <w:r w:rsidR="00BD1033" w:rsidRPr="00757EAA">
        <w:rPr>
          <w:rFonts w:eastAsia="SimSun"/>
          <w:b/>
          <w:lang w:eastAsia="zh-CN"/>
        </w:rPr>
        <w:t>:</w:t>
      </w:r>
      <w:r w:rsidRPr="00757EAA">
        <w:rPr>
          <w:rFonts w:eastAsia="SimSun"/>
          <w:b/>
          <w:lang w:eastAsia="zh-CN"/>
        </w:rPr>
        <w:t xml:space="preserve"> </w:t>
      </w:r>
    </w:p>
    <w:p w:rsidR="009626AD" w:rsidRDefault="009626AD" w:rsidP="009626AD">
      <w:pPr>
        <w:pStyle w:val="SingleTxtG"/>
        <w:ind w:firstLine="567"/>
        <w:rPr>
          <w:rFonts w:eastAsia="SimSun"/>
          <w:b/>
          <w:bCs/>
          <w:iCs/>
          <w:lang w:eastAsia="zh-CN"/>
        </w:rPr>
      </w:pPr>
      <w:r>
        <w:rPr>
          <w:rFonts w:eastAsia="SimSun"/>
          <w:b/>
          <w:bCs/>
          <w:iCs/>
          <w:lang w:eastAsia="zh-CN"/>
        </w:rPr>
        <w:t>(a)</w:t>
      </w:r>
      <w:r>
        <w:rPr>
          <w:rFonts w:eastAsia="SimSun"/>
          <w:b/>
          <w:bCs/>
          <w:iCs/>
          <w:lang w:eastAsia="zh-CN"/>
        </w:rPr>
        <w:tab/>
      </w:r>
      <w:r w:rsidR="00BD1033">
        <w:rPr>
          <w:rFonts w:eastAsia="SimSun"/>
          <w:b/>
          <w:bCs/>
          <w:iCs/>
          <w:lang w:eastAsia="zh-CN"/>
        </w:rPr>
        <w:t>To e</w:t>
      </w:r>
      <w:r>
        <w:rPr>
          <w:rFonts w:eastAsia="SimSun"/>
          <w:b/>
          <w:bCs/>
          <w:iCs/>
          <w:lang w:eastAsia="zh-CN"/>
        </w:rPr>
        <w:t>nsure that all existing domestic legislation relating to children is consistent and is brought in</w:t>
      </w:r>
      <w:r w:rsidR="00C63E86">
        <w:rPr>
          <w:rFonts w:eastAsia="SimSun"/>
          <w:b/>
          <w:bCs/>
          <w:iCs/>
          <w:lang w:eastAsia="zh-CN"/>
        </w:rPr>
        <w:t>to</w:t>
      </w:r>
      <w:r>
        <w:rPr>
          <w:rFonts w:eastAsia="SimSun"/>
          <w:b/>
          <w:bCs/>
          <w:iCs/>
          <w:lang w:eastAsia="zh-CN"/>
        </w:rPr>
        <w:t xml:space="preserve"> compliance with the Convention and that it supersedes any existing customary law, including Maori customary law;  </w:t>
      </w:r>
    </w:p>
    <w:p w:rsidR="009626AD" w:rsidRDefault="009626AD" w:rsidP="009626AD">
      <w:pPr>
        <w:pStyle w:val="SingleTxtG"/>
        <w:ind w:firstLine="567"/>
        <w:rPr>
          <w:rFonts w:eastAsia="SimSun"/>
          <w:b/>
          <w:bCs/>
          <w:iCs/>
          <w:lang w:eastAsia="zh-CN"/>
        </w:rPr>
      </w:pPr>
      <w:r>
        <w:rPr>
          <w:rFonts w:eastAsia="SimSun"/>
          <w:b/>
          <w:bCs/>
          <w:iCs/>
          <w:lang w:eastAsia="zh-CN"/>
        </w:rPr>
        <w:t>(b)</w:t>
      </w:r>
      <w:r>
        <w:rPr>
          <w:rFonts w:eastAsia="SimSun"/>
          <w:b/>
          <w:bCs/>
          <w:iCs/>
          <w:lang w:eastAsia="zh-CN"/>
        </w:rPr>
        <w:tab/>
      </w:r>
      <w:r w:rsidR="003068A9">
        <w:rPr>
          <w:rFonts w:eastAsia="SimSun"/>
          <w:b/>
          <w:bCs/>
          <w:iCs/>
          <w:lang w:eastAsia="zh-CN"/>
        </w:rPr>
        <w:t>To</w:t>
      </w:r>
      <w:r>
        <w:rPr>
          <w:rFonts w:eastAsia="SimSun"/>
          <w:b/>
          <w:bCs/>
          <w:iCs/>
          <w:lang w:eastAsia="zh-CN"/>
        </w:rPr>
        <w:t xml:space="preserve"> ensure that the principles and provisions of the Convention and its Optional Protocols are applicable to all children in the territory of the State </w:t>
      </w:r>
      <w:r w:rsidR="003068A9">
        <w:rPr>
          <w:rFonts w:eastAsia="SimSun"/>
          <w:b/>
          <w:bCs/>
          <w:iCs/>
          <w:lang w:eastAsia="zh-CN"/>
        </w:rPr>
        <w:t>p</w:t>
      </w:r>
      <w:r>
        <w:rPr>
          <w:rFonts w:eastAsia="SimSun"/>
          <w:b/>
          <w:bCs/>
          <w:iCs/>
          <w:lang w:eastAsia="zh-CN"/>
        </w:rPr>
        <w:t>arty;</w:t>
      </w:r>
    </w:p>
    <w:p w:rsidR="009626AD" w:rsidRDefault="009626AD" w:rsidP="009626AD">
      <w:pPr>
        <w:pStyle w:val="SingleTxtG"/>
        <w:ind w:firstLine="567"/>
        <w:rPr>
          <w:rFonts w:eastAsia="SimSun"/>
          <w:b/>
          <w:bCs/>
          <w:iCs/>
          <w:lang w:eastAsia="zh-CN"/>
        </w:rPr>
      </w:pPr>
      <w:r>
        <w:rPr>
          <w:rFonts w:eastAsia="SimSun"/>
          <w:b/>
          <w:bCs/>
          <w:iCs/>
          <w:lang w:eastAsia="zh-CN"/>
        </w:rPr>
        <w:t>(c)</w:t>
      </w:r>
      <w:r>
        <w:rPr>
          <w:rFonts w:eastAsia="SimSun"/>
          <w:b/>
          <w:bCs/>
          <w:iCs/>
          <w:lang w:eastAsia="zh-CN"/>
        </w:rPr>
        <w:tab/>
      </w:r>
      <w:r w:rsidR="003068A9">
        <w:rPr>
          <w:rFonts w:eastAsia="SimSun"/>
          <w:b/>
          <w:bCs/>
          <w:iCs/>
          <w:lang w:eastAsia="zh-CN"/>
        </w:rPr>
        <w:t>To c</w:t>
      </w:r>
      <w:r>
        <w:rPr>
          <w:rFonts w:eastAsia="SimSun"/>
          <w:b/>
          <w:bCs/>
          <w:iCs/>
          <w:lang w:eastAsia="zh-CN"/>
        </w:rPr>
        <w:t xml:space="preserve">onsider all child-related legislation as a priority in the Parliament. </w:t>
      </w:r>
    </w:p>
    <w:p w:rsidR="009626AD" w:rsidRPr="001E192E" w:rsidRDefault="009E6574" w:rsidP="009E6574">
      <w:pPr>
        <w:pStyle w:val="H23G"/>
        <w:rPr>
          <w:rFonts w:eastAsia="SimSun"/>
          <w:lang w:eastAsia="zh-CN"/>
        </w:rPr>
      </w:pPr>
      <w:r>
        <w:rPr>
          <w:rFonts w:eastAsia="SimSun"/>
          <w:lang w:eastAsia="zh-CN"/>
        </w:rPr>
        <w:tab/>
      </w:r>
      <w:r>
        <w:rPr>
          <w:rFonts w:eastAsia="SimSun"/>
          <w:lang w:eastAsia="zh-CN"/>
        </w:rPr>
        <w:tab/>
      </w:r>
      <w:r w:rsidR="009626AD" w:rsidRPr="001E192E">
        <w:rPr>
          <w:rFonts w:eastAsia="SimSun"/>
          <w:lang w:eastAsia="zh-CN"/>
        </w:rPr>
        <w:t>Coordination</w:t>
      </w:r>
    </w:p>
    <w:p w:rsidR="009626AD" w:rsidRPr="00BD4DC3" w:rsidRDefault="009626AD" w:rsidP="009626AD">
      <w:pPr>
        <w:pStyle w:val="SingleTxtG"/>
        <w:rPr>
          <w:rFonts w:eastAsia="SimSun"/>
          <w:b/>
          <w:bCs/>
          <w:lang w:eastAsia="zh-CN"/>
        </w:rPr>
      </w:pPr>
      <w:r>
        <w:t>12.</w:t>
      </w:r>
      <w:r>
        <w:tab/>
      </w:r>
      <w:r w:rsidRPr="00FA3715">
        <w:t xml:space="preserve">The Committee </w:t>
      </w:r>
      <w:r>
        <w:t xml:space="preserve">notes that the Ministry of Social Development is responsible for leading the implementation of the Convention in the State party and that a </w:t>
      </w:r>
      <w:r w:rsidR="003068A9">
        <w:t>f</w:t>
      </w:r>
      <w:r w:rsidRPr="003068A9">
        <w:t xml:space="preserve">orum of </w:t>
      </w:r>
      <w:r w:rsidR="003068A9">
        <w:t xml:space="preserve">high-level officials in </w:t>
      </w:r>
      <w:r w:rsidRPr="003068A9">
        <w:t>social sector</w:t>
      </w:r>
      <w:r w:rsidR="003068A9">
        <w:t xml:space="preserve"> ministries</w:t>
      </w:r>
      <w:r>
        <w:t>, chaired by the Chief Executive of the Ministry of Social Development, has been established to ensure coordination of the work programmes of the departments in the social sector. However, the Committee regrets the absence of a coordinating mechanism specific to children’s rights</w:t>
      </w:r>
      <w:r w:rsidRPr="00FA3715">
        <w:t>.</w:t>
      </w:r>
    </w:p>
    <w:p w:rsidR="009626AD" w:rsidRPr="005957A8" w:rsidRDefault="009626AD" w:rsidP="009626AD">
      <w:pPr>
        <w:pStyle w:val="SingleTxtG"/>
        <w:rPr>
          <w:rFonts w:eastAsia="SimSun"/>
          <w:b/>
          <w:bCs/>
          <w:lang w:eastAsia="zh-CN"/>
        </w:rPr>
      </w:pPr>
      <w:r w:rsidRPr="00757EAA">
        <w:rPr>
          <w:rFonts w:eastAsia="SimSun"/>
          <w:b/>
          <w:lang w:eastAsia="zh-CN"/>
        </w:rPr>
        <w:t>13.</w:t>
      </w:r>
      <w:r w:rsidRPr="00757EAA">
        <w:rPr>
          <w:rFonts w:eastAsia="SimSun"/>
          <w:b/>
          <w:lang w:eastAsia="zh-CN"/>
        </w:rPr>
        <w:tab/>
        <w:t>In line with its previous recommendation (CRC/C/15/Add.216, para</w:t>
      </w:r>
      <w:r w:rsidR="003068A9" w:rsidRPr="00757EAA">
        <w:rPr>
          <w:rFonts w:eastAsia="SimSun"/>
          <w:b/>
          <w:lang w:eastAsia="zh-CN"/>
        </w:rPr>
        <w:t>.</w:t>
      </w:r>
      <w:r w:rsidRPr="00757EAA">
        <w:rPr>
          <w:rFonts w:eastAsia="SimSun"/>
          <w:b/>
          <w:lang w:eastAsia="zh-CN"/>
        </w:rPr>
        <w:t xml:space="preserve"> 11), the</w:t>
      </w:r>
      <w:r>
        <w:rPr>
          <w:b/>
        </w:rPr>
        <w:t xml:space="preserve"> Committee recommends</w:t>
      </w:r>
      <w:r w:rsidRPr="00BD4DC3">
        <w:rPr>
          <w:b/>
        </w:rPr>
        <w:t xml:space="preserve"> that the State party </w:t>
      </w:r>
      <w:r>
        <w:rPr>
          <w:b/>
        </w:rPr>
        <w:t>e</w:t>
      </w:r>
      <w:r w:rsidRPr="00BD4DC3">
        <w:rPr>
          <w:b/>
        </w:rPr>
        <w:t xml:space="preserve">stablish a permanent mechanism to </w:t>
      </w:r>
      <w:r w:rsidRPr="005957A8">
        <w:rPr>
          <w:b/>
        </w:rPr>
        <w:t xml:space="preserve">ensure </w:t>
      </w:r>
      <w:r>
        <w:rPr>
          <w:b/>
        </w:rPr>
        <w:t xml:space="preserve">high-level and </w:t>
      </w:r>
      <w:r w:rsidRPr="005957A8">
        <w:rPr>
          <w:b/>
        </w:rPr>
        <w:t>effective coordination of the implementation of the Convention throughout the State party.</w:t>
      </w:r>
    </w:p>
    <w:p w:rsidR="009626AD" w:rsidRPr="00BD4DC3" w:rsidRDefault="009E6574" w:rsidP="009E6574">
      <w:pPr>
        <w:pStyle w:val="H23G"/>
        <w:rPr>
          <w:rFonts w:eastAsia="SimSun"/>
          <w:lang w:eastAsia="zh-CN"/>
        </w:rPr>
      </w:pPr>
      <w:r>
        <w:rPr>
          <w:rFonts w:eastAsia="SimSun"/>
          <w:lang w:eastAsia="zh-CN"/>
        </w:rPr>
        <w:tab/>
      </w:r>
      <w:r>
        <w:rPr>
          <w:rFonts w:eastAsia="SimSun"/>
          <w:lang w:eastAsia="zh-CN"/>
        </w:rPr>
        <w:tab/>
      </w:r>
      <w:r w:rsidR="009626AD" w:rsidRPr="00BD4DC3">
        <w:rPr>
          <w:rFonts w:eastAsia="SimSun"/>
          <w:lang w:eastAsia="zh-CN"/>
        </w:rPr>
        <w:t xml:space="preserve">National </w:t>
      </w:r>
      <w:r w:rsidR="003068A9">
        <w:rPr>
          <w:rFonts w:eastAsia="SimSun"/>
          <w:lang w:eastAsia="zh-CN"/>
        </w:rPr>
        <w:t>p</w:t>
      </w:r>
      <w:r w:rsidR="009626AD" w:rsidRPr="00BD4DC3">
        <w:rPr>
          <w:rFonts w:eastAsia="SimSun"/>
          <w:lang w:eastAsia="zh-CN"/>
        </w:rPr>
        <w:t xml:space="preserve">lan of </w:t>
      </w:r>
      <w:r w:rsidR="003068A9">
        <w:rPr>
          <w:rFonts w:eastAsia="SimSun"/>
          <w:lang w:eastAsia="zh-CN"/>
        </w:rPr>
        <w:t>a</w:t>
      </w:r>
      <w:r w:rsidR="009626AD" w:rsidRPr="00BD4DC3">
        <w:rPr>
          <w:rFonts w:eastAsia="SimSun"/>
          <w:lang w:eastAsia="zh-CN"/>
        </w:rPr>
        <w:t>ction</w:t>
      </w:r>
    </w:p>
    <w:p w:rsidR="009626AD" w:rsidRPr="003B4546" w:rsidRDefault="009626AD" w:rsidP="009626AD">
      <w:pPr>
        <w:pStyle w:val="SingleTxtG"/>
        <w:rPr>
          <w:rFonts w:eastAsia="SimSun"/>
          <w:b/>
          <w:bCs/>
          <w:lang w:eastAsia="zh-CN"/>
        </w:rPr>
      </w:pPr>
      <w:r>
        <w:t>14.</w:t>
      </w:r>
      <w:r>
        <w:tab/>
      </w:r>
      <w:r w:rsidRPr="003B4546">
        <w:t xml:space="preserve">The Committee </w:t>
      </w:r>
      <w:r>
        <w:t>notes the State party’s indication that comprehensive action is pursued through a collaborative work programme rather than through the development of a national plan of action</w:t>
      </w:r>
      <w:r w:rsidRPr="003B4546">
        <w:t xml:space="preserve">. The Committee </w:t>
      </w:r>
      <w:r>
        <w:t>nevertheless</w:t>
      </w:r>
      <w:r w:rsidRPr="007F28ED">
        <w:t xml:space="preserve"> </w:t>
      </w:r>
      <w:r>
        <w:t>regrets</w:t>
      </w:r>
      <w:r w:rsidRPr="003B4546">
        <w:t xml:space="preserve"> that the Convention is not regularly used as a framework for the development of</w:t>
      </w:r>
      <w:r>
        <w:t xml:space="preserve"> specific policies and</w:t>
      </w:r>
      <w:r w:rsidRPr="003B4546">
        <w:t xml:space="preserve"> strategies</w:t>
      </w:r>
      <w:r>
        <w:t>. It is particularly concerned</w:t>
      </w:r>
      <w:r w:rsidRPr="003B4546">
        <w:t xml:space="preserve"> at the lack of a </w:t>
      </w:r>
      <w:r>
        <w:t>comprehensive</w:t>
      </w:r>
      <w:r w:rsidRPr="003B4546">
        <w:t xml:space="preserve"> policy to ensure the full realization of the principles </w:t>
      </w:r>
      <w:r>
        <w:t>and rights provided for in</w:t>
      </w:r>
      <w:r w:rsidRPr="003B4546">
        <w:t xml:space="preserve"> the Convention.</w:t>
      </w:r>
    </w:p>
    <w:p w:rsidR="009626AD" w:rsidRPr="003B4546" w:rsidRDefault="009626AD" w:rsidP="009626AD">
      <w:pPr>
        <w:pStyle w:val="SingleTxtG"/>
        <w:rPr>
          <w:rFonts w:eastAsia="SimSun"/>
          <w:b/>
          <w:bCs/>
          <w:lang w:eastAsia="zh-CN"/>
        </w:rPr>
      </w:pPr>
      <w:r w:rsidRPr="00757EAA">
        <w:rPr>
          <w:rFonts w:eastAsia="SimSun"/>
          <w:b/>
          <w:lang w:eastAsia="zh-CN"/>
        </w:rPr>
        <w:t>15.</w:t>
      </w:r>
      <w:r w:rsidRPr="00757EAA">
        <w:rPr>
          <w:rFonts w:eastAsia="SimSun"/>
          <w:b/>
          <w:lang w:eastAsia="zh-CN"/>
        </w:rPr>
        <w:tab/>
        <w:t>The Committee encourages the State party to adopt a comprehensive policy</w:t>
      </w:r>
      <w:r>
        <w:rPr>
          <w:b/>
        </w:rPr>
        <w:t xml:space="preserve"> and corresponding </w:t>
      </w:r>
      <w:r w:rsidRPr="003B4546">
        <w:rPr>
          <w:b/>
        </w:rPr>
        <w:t xml:space="preserve">national plan of action for the implementation of the Convention </w:t>
      </w:r>
      <w:r>
        <w:rPr>
          <w:b/>
        </w:rPr>
        <w:t xml:space="preserve">and the Optional </w:t>
      </w:r>
      <w:r w:rsidR="003068A9">
        <w:rPr>
          <w:b/>
        </w:rPr>
        <w:t>P</w:t>
      </w:r>
      <w:r>
        <w:rPr>
          <w:b/>
        </w:rPr>
        <w:t xml:space="preserve">rotocol on the </w:t>
      </w:r>
      <w:r w:rsidR="003068A9">
        <w:rPr>
          <w:b/>
        </w:rPr>
        <w:t>i</w:t>
      </w:r>
      <w:r>
        <w:rPr>
          <w:b/>
        </w:rPr>
        <w:t xml:space="preserve">nvolvement of </w:t>
      </w:r>
      <w:r w:rsidR="003068A9">
        <w:rPr>
          <w:b/>
        </w:rPr>
        <w:t>c</w:t>
      </w:r>
      <w:r>
        <w:rPr>
          <w:b/>
        </w:rPr>
        <w:t xml:space="preserve">hildren in </w:t>
      </w:r>
      <w:r w:rsidR="003068A9">
        <w:rPr>
          <w:b/>
        </w:rPr>
        <w:t>a</w:t>
      </w:r>
      <w:r>
        <w:rPr>
          <w:b/>
        </w:rPr>
        <w:t xml:space="preserve">rmed </w:t>
      </w:r>
      <w:r w:rsidR="003068A9">
        <w:rPr>
          <w:b/>
        </w:rPr>
        <w:t>c</w:t>
      </w:r>
      <w:r>
        <w:rPr>
          <w:b/>
        </w:rPr>
        <w:t>onflict</w:t>
      </w:r>
      <w:r w:rsidRPr="003B4546">
        <w:rPr>
          <w:b/>
        </w:rPr>
        <w:t>, in cooperation with the public and private sectors involved in the promotion and protection of children’s rights and based on a child right</w:t>
      </w:r>
      <w:r>
        <w:rPr>
          <w:b/>
        </w:rPr>
        <w:t>s</w:t>
      </w:r>
      <w:r w:rsidRPr="003B4546">
        <w:rPr>
          <w:b/>
        </w:rPr>
        <w:t xml:space="preserve"> approach. In doing so, the State party should </w:t>
      </w:r>
      <w:r w:rsidRPr="003B4546">
        <w:rPr>
          <w:rFonts w:eastAsia="SimSun"/>
          <w:b/>
          <w:bCs/>
          <w:lang w:eastAsia="zh-CN"/>
        </w:rPr>
        <w:t xml:space="preserve">take into account the outcome document of the </w:t>
      </w:r>
      <w:r w:rsidR="004252C1">
        <w:rPr>
          <w:rFonts w:eastAsia="SimSun"/>
          <w:b/>
          <w:bCs/>
          <w:lang w:eastAsia="zh-CN"/>
        </w:rPr>
        <w:t>twenty-seventh s</w:t>
      </w:r>
      <w:r w:rsidRPr="004252C1">
        <w:rPr>
          <w:rFonts w:eastAsia="SimSun"/>
          <w:b/>
          <w:bCs/>
          <w:lang w:eastAsia="zh-CN"/>
        </w:rPr>
        <w:t xml:space="preserve">pecial </w:t>
      </w:r>
      <w:r w:rsidR="004252C1">
        <w:rPr>
          <w:rFonts w:eastAsia="SimSun"/>
          <w:b/>
          <w:bCs/>
          <w:lang w:eastAsia="zh-CN"/>
        </w:rPr>
        <w:t>s</w:t>
      </w:r>
      <w:r w:rsidRPr="004252C1">
        <w:rPr>
          <w:rFonts w:eastAsia="SimSun"/>
          <w:b/>
          <w:bCs/>
          <w:lang w:eastAsia="zh-CN"/>
        </w:rPr>
        <w:t>ession of the General Assembly</w:t>
      </w:r>
      <w:r w:rsidR="004252C1">
        <w:rPr>
          <w:rFonts w:eastAsia="SimSun"/>
          <w:b/>
          <w:bCs/>
          <w:lang w:eastAsia="zh-CN"/>
        </w:rPr>
        <w:t>, entitled</w:t>
      </w:r>
      <w:r w:rsidRPr="004252C1">
        <w:rPr>
          <w:rFonts w:eastAsia="SimSun"/>
          <w:b/>
          <w:bCs/>
          <w:lang w:eastAsia="zh-CN"/>
        </w:rPr>
        <w:t xml:space="preserve"> “A world fit for children”</w:t>
      </w:r>
      <w:r w:rsidR="004252C1">
        <w:rPr>
          <w:rFonts w:eastAsia="SimSun"/>
          <w:b/>
          <w:bCs/>
          <w:lang w:eastAsia="zh-CN"/>
        </w:rPr>
        <w:t>,</w:t>
      </w:r>
      <w:r w:rsidRPr="004252C1">
        <w:rPr>
          <w:rFonts w:eastAsia="SimSun"/>
          <w:b/>
          <w:bCs/>
          <w:lang w:eastAsia="zh-CN"/>
        </w:rPr>
        <w:t xml:space="preserve"> and its </w:t>
      </w:r>
      <w:r w:rsidR="004252C1">
        <w:rPr>
          <w:rFonts w:eastAsia="SimSun"/>
          <w:b/>
          <w:bCs/>
          <w:lang w:eastAsia="zh-CN"/>
        </w:rPr>
        <w:t>m</w:t>
      </w:r>
      <w:r w:rsidRPr="004252C1">
        <w:rPr>
          <w:rFonts w:eastAsia="SimSun"/>
          <w:b/>
          <w:bCs/>
          <w:lang w:eastAsia="zh-CN"/>
        </w:rPr>
        <w:t>id-</w:t>
      </w:r>
      <w:r w:rsidR="004252C1">
        <w:rPr>
          <w:rFonts w:eastAsia="SimSun"/>
          <w:b/>
          <w:bCs/>
          <w:lang w:eastAsia="zh-CN"/>
        </w:rPr>
        <w:t>t</w:t>
      </w:r>
      <w:r w:rsidRPr="004252C1">
        <w:rPr>
          <w:rFonts w:eastAsia="SimSun"/>
          <w:b/>
          <w:bCs/>
          <w:lang w:eastAsia="zh-CN"/>
        </w:rPr>
        <w:t xml:space="preserve">erm </w:t>
      </w:r>
      <w:r w:rsidR="004252C1">
        <w:rPr>
          <w:rFonts w:eastAsia="SimSun"/>
          <w:b/>
          <w:bCs/>
          <w:lang w:eastAsia="zh-CN"/>
        </w:rPr>
        <w:t>r</w:t>
      </w:r>
      <w:r w:rsidRPr="004252C1">
        <w:rPr>
          <w:rFonts w:eastAsia="SimSun"/>
          <w:b/>
          <w:bCs/>
          <w:lang w:eastAsia="zh-CN"/>
        </w:rPr>
        <w:t xml:space="preserve">eview </w:t>
      </w:r>
      <w:r w:rsidR="004252C1">
        <w:rPr>
          <w:rFonts w:eastAsia="SimSun"/>
          <w:b/>
          <w:bCs/>
          <w:lang w:eastAsia="zh-CN"/>
        </w:rPr>
        <w:t>of</w:t>
      </w:r>
      <w:r w:rsidRPr="004252C1">
        <w:rPr>
          <w:rFonts w:eastAsia="SimSun"/>
          <w:b/>
          <w:bCs/>
          <w:lang w:eastAsia="zh-CN"/>
        </w:rPr>
        <w:t xml:space="preserve"> 2007.</w:t>
      </w:r>
      <w:r w:rsidRPr="003B4546">
        <w:rPr>
          <w:rFonts w:eastAsia="SimSun"/>
          <w:b/>
          <w:bCs/>
          <w:lang w:eastAsia="zh-CN"/>
        </w:rPr>
        <w:t xml:space="preserve"> The Committee also recommends that the State party ensure </w:t>
      </w:r>
      <w:r>
        <w:rPr>
          <w:rFonts w:eastAsia="SimSun"/>
          <w:b/>
          <w:bCs/>
          <w:lang w:eastAsia="zh-CN"/>
        </w:rPr>
        <w:t xml:space="preserve">that there are </w:t>
      </w:r>
      <w:r w:rsidRPr="003B4546">
        <w:rPr>
          <w:rFonts w:eastAsia="SimSun"/>
          <w:b/>
          <w:bCs/>
          <w:lang w:eastAsia="zh-CN"/>
        </w:rPr>
        <w:t>follow-up and evaluation mechanisms</w:t>
      </w:r>
      <w:r>
        <w:rPr>
          <w:rFonts w:eastAsia="SimSun"/>
          <w:b/>
          <w:bCs/>
          <w:lang w:eastAsia="zh-CN"/>
        </w:rPr>
        <w:t xml:space="preserve"> that will</w:t>
      </w:r>
      <w:r w:rsidRPr="003B4546">
        <w:rPr>
          <w:rFonts w:eastAsia="SimSun"/>
          <w:b/>
          <w:bCs/>
          <w:lang w:eastAsia="zh-CN"/>
        </w:rPr>
        <w:t xml:space="preserve"> regularly assess progress achieved and identify possible deficiencies </w:t>
      </w:r>
      <w:r>
        <w:rPr>
          <w:rFonts w:eastAsia="SimSun"/>
          <w:b/>
          <w:bCs/>
          <w:lang w:eastAsia="zh-CN"/>
        </w:rPr>
        <w:t>to enable</w:t>
      </w:r>
      <w:r w:rsidRPr="003B4546">
        <w:rPr>
          <w:rFonts w:eastAsia="SimSun"/>
          <w:b/>
          <w:bCs/>
          <w:lang w:eastAsia="zh-CN"/>
        </w:rPr>
        <w:t xml:space="preserve"> the full implementation of the </w:t>
      </w:r>
      <w:r>
        <w:rPr>
          <w:rFonts w:eastAsia="SimSun"/>
          <w:b/>
          <w:bCs/>
          <w:lang w:eastAsia="zh-CN"/>
        </w:rPr>
        <w:t>comprehensive policy and p</w:t>
      </w:r>
      <w:r w:rsidRPr="003B4546">
        <w:rPr>
          <w:rFonts w:eastAsia="SimSun"/>
          <w:b/>
          <w:bCs/>
          <w:lang w:eastAsia="zh-CN"/>
        </w:rPr>
        <w:t xml:space="preserve">lan of action. </w:t>
      </w:r>
    </w:p>
    <w:p w:rsidR="009626AD" w:rsidRPr="00AE2810" w:rsidRDefault="009E6574" w:rsidP="009E6574">
      <w:pPr>
        <w:pStyle w:val="H23G"/>
        <w:rPr>
          <w:rFonts w:eastAsia="SimSun"/>
          <w:lang w:eastAsia="zh-CN"/>
        </w:rPr>
      </w:pPr>
      <w:r>
        <w:rPr>
          <w:rFonts w:eastAsia="SimSun"/>
          <w:lang w:eastAsia="zh-CN"/>
        </w:rPr>
        <w:tab/>
      </w:r>
      <w:r>
        <w:rPr>
          <w:rFonts w:eastAsia="SimSun"/>
          <w:lang w:eastAsia="zh-CN"/>
        </w:rPr>
        <w:tab/>
      </w:r>
      <w:r w:rsidR="009626AD" w:rsidRPr="00AE2810">
        <w:rPr>
          <w:rFonts w:eastAsia="SimSun"/>
          <w:lang w:eastAsia="zh-CN"/>
        </w:rPr>
        <w:t>Allocation of resources</w:t>
      </w:r>
    </w:p>
    <w:p w:rsidR="009626AD" w:rsidRPr="001B3FA0" w:rsidRDefault="009626AD" w:rsidP="009626AD">
      <w:pPr>
        <w:pStyle w:val="SingleTxtG"/>
        <w:rPr>
          <w:rFonts w:eastAsia="SimSun"/>
          <w:b/>
          <w:bCs/>
          <w:i/>
          <w:iCs/>
          <w:lang w:eastAsia="zh-CN"/>
        </w:rPr>
      </w:pPr>
      <w:r>
        <w:t>16.</w:t>
      </w:r>
      <w:r>
        <w:tab/>
      </w:r>
      <w:r w:rsidRPr="00AE2810">
        <w:t>The Committee notes with appreciation the increase in expenditure on children in recent years</w:t>
      </w:r>
      <w:r>
        <w:t xml:space="preserve"> and the tax-credit initiative to reduce poverty</w:t>
      </w:r>
      <w:r w:rsidRPr="00AE2810">
        <w:t>.</w:t>
      </w:r>
      <w:r w:rsidRPr="00A27020">
        <w:rPr>
          <w:i/>
          <w:iCs/>
        </w:rPr>
        <w:t xml:space="preserve"> </w:t>
      </w:r>
      <w:r w:rsidRPr="00AE2810">
        <w:t xml:space="preserve">Nevertheless, the Committee is concerned that the increases are not sufficient to eradicate poverty and </w:t>
      </w:r>
      <w:r>
        <w:t>address</w:t>
      </w:r>
      <w:r w:rsidRPr="00AE2810">
        <w:t xml:space="preserve"> inequalitie</w:t>
      </w:r>
      <w:r w:rsidRPr="009C3800">
        <w:t>s</w:t>
      </w:r>
      <w:r>
        <w:rPr>
          <w:i/>
        </w:rPr>
        <w:t>.</w:t>
      </w:r>
      <w:r w:rsidRPr="009954A2">
        <w:t xml:space="preserve"> Furthermore, the Committee</w:t>
      </w:r>
      <w:r w:rsidRPr="009954A2">
        <w:rPr>
          <w:iCs/>
        </w:rPr>
        <w:t xml:space="preserve"> regrets that </w:t>
      </w:r>
      <w:r>
        <w:rPr>
          <w:iCs/>
        </w:rPr>
        <w:t>the</w:t>
      </w:r>
      <w:r w:rsidRPr="009954A2">
        <w:rPr>
          <w:iCs/>
        </w:rPr>
        <w:t xml:space="preserve"> budget</w:t>
      </w:r>
      <w:r>
        <w:rPr>
          <w:iCs/>
        </w:rPr>
        <w:t xml:space="preserve">ing process still does not allow clear identification of </w:t>
      </w:r>
      <w:r w:rsidRPr="009954A2">
        <w:rPr>
          <w:iCs/>
        </w:rPr>
        <w:t>allocations for children</w:t>
      </w:r>
      <w:r>
        <w:rPr>
          <w:iCs/>
        </w:rPr>
        <w:t>, which prevents the</w:t>
      </w:r>
      <w:r w:rsidRPr="009954A2">
        <w:rPr>
          <w:iCs/>
        </w:rPr>
        <w:t xml:space="preserve"> </w:t>
      </w:r>
      <w:r>
        <w:rPr>
          <w:iCs/>
        </w:rPr>
        <w:t>tracking</w:t>
      </w:r>
      <w:r w:rsidRPr="009954A2">
        <w:rPr>
          <w:iCs/>
        </w:rPr>
        <w:t xml:space="preserve"> of ex</w:t>
      </w:r>
      <w:r>
        <w:rPr>
          <w:iCs/>
        </w:rPr>
        <w:t>penditure on children by the State party</w:t>
      </w:r>
      <w:r w:rsidRPr="001B3FA0">
        <w:rPr>
          <w:iCs/>
        </w:rPr>
        <w:t xml:space="preserve"> </w:t>
      </w:r>
      <w:r>
        <w:rPr>
          <w:iCs/>
        </w:rPr>
        <w:t>and the evaluation of its impact.</w:t>
      </w:r>
      <w:r w:rsidRPr="001B3FA0">
        <w:rPr>
          <w:iCs/>
        </w:rPr>
        <w:t xml:space="preserve"> </w:t>
      </w:r>
    </w:p>
    <w:p w:rsidR="009626AD" w:rsidRDefault="005776C7" w:rsidP="009626AD">
      <w:pPr>
        <w:pStyle w:val="SingleTxtG"/>
        <w:rPr>
          <w:rFonts w:eastAsia="SimSun"/>
          <w:b/>
          <w:bCs/>
          <w:lang w:eastAsia="zh-CN"/>
        </w:rPr>
      </w:pPr>
      <w:r w:rsidRPr="00757EAA">
        <w:rPr>
          <w:rFonts w:eastAsia="SimSun"/>
          <w:b/>
          <w:lang w:eastAsia="zh-CN"/>
        </w:rPr>
        <w:t>17.</w:t>
      </w:r>
      <w:r w:rsidRPr="00757EAA">
        <w:rPr>
          <w:rFonts w:eastAsia="SimSun"/>
          <w:b/>
          <w:lang w:eastAsia="zh-CN"/>
        </w:rPr>
        <w:tab/>
      </w:r>
      <w:r w:rsidR="009626AD" w:rsidRPr="00757EAA">
        <w:rPr>
          <w:rFonts w:eastAsia="SimSun"/>
          <w:b/>
          <w:lang w:eastAsia="zh-CN"/>
        </w:rPr>
        <w:t>The Committee recommends that the State party initiate a child budgeting</w:t>
      </w:r>
      <w:r w:rsidR="009626AD" w:rsidRPr="00CD1BF0">
        <w:rPr>
          <w:rFonts w:eastAsia="SimSun"/>
          <w:b/>
          <w:color w:val="000000"/>
          <w:lang w:eastAsia="zh-CN"/>
        </w:rPr>
        <w:t xml:space="preserve"> exercise that will allow it to specify strategic allocations to implement children’s rights, track this implementation, monitor results and evaluate impact. In this endeavour, </w:t>
      </w:r>
      <w:r w:rsidR="009626AD" w:rsidRPr="00CD1BF0">
        <w:rPr>
          <w:b/>
          <w:bCs/>
        </w:rPr>
        <w:t>the State party should take into account the Committee’s recommendations of the day of general discussion</w:t>
      </w:r>
      <w:r w:rsidR="009626AD" w:rsidRPr="00CD1BF0">
        <w:rPr>
          <w:rStyle w:val="Strong"/>
        </w:rPr>
        <w:t xml:space="preserve"> of 21 September 2007</w:t>
      </w:r>
      <w:r w:rsidR="009626AD" w:rsidRPr="00CD1BF0">
        <w:rPr>
          <w:b/>
          <w:bCs/>
        </w:rPr>
        <w:t xml:space="preserve"> devoted to </w:t>
      </w:r>
      <w:r w:rsidR="009C3800">
        <w:rPr>
          <w:b/>
          <w:bCs/>
        </w:rPr>
        <w:t xml:space="preserve">the theme </w:t>
      </w:r>
      <w:r w:rsidR="00C95C25">
        <w:rPr>
          <w:b/>
          <w:bCs/>
        </w:rPr>
        <w:t>“</w:t>
      </w:r>
      <w:r w:rsidR="009626AD" w:rsidRPr="00CD1BF0">
        <w:rPr>
          <w:rStyle w:val="Strong"/>
        </w:rPr>
        <w:t xml:space="preserve">Resources for the rights of the child </w:t>
      </w:r>
      <w:r w:rsidR="00C95C25">
        <w:rPr>
          <w:rStyle w:val="Strong"/>
          <w:b w:val="0"/>
        </w:rPr>
        <w:noBreakHyphen/>
      </w:r>
      <w:r w:rsidR="00C95C25" w:rsidRPr="00CD1BF0">
        <w:rPr>
          <w:rStyle w:val="Strong"/>
        </w:rPr>
        <w:t xml:space="preserve"> </w:t>
      </w:r>
      <w:r w:rsidR="009626AD" w:rsidRPr="00CD1BF0">
        <w:rPr>
          <w:rStyle w:val="Strong"/>
        </w:rPr>
        <w:t>responsibility of States</w:t>
      </w:r>
      <w:r w:rsidR="009C3800">
        <w:rPr>
          <w:rStyle w:val="Strong"/>
        </w:rPr>
        <w:t>”</w:t>
      </w:r>
      <w:r w:rsidR="009626AD" w:rsidRPr="00CD1BF0">
        <w:rPr>
          <w:rStyle w:val="Strong"/>
        </w:rPr>
        <w:t xml:space="preserve">. The State party may wish to </w:t>
      </w:r>
      <w:r w:rsidR="009626AD" w:rsidRPr="00CD1BF0">
        <w:rPr>
          <w:rFonts w:eastAsia="SimSun"/>
          <w:b/>
          <w:color w:val="000000"/>
          <w:lang w:eastAsia="zh-CN"/>
        </w:rPr>
        <w:t xml:space="preserve">consider seeking technical cooperation from </w:t>
      </w:r>
      <w:r w:rsidR="009C3800">
        <w:rPr>
          <w:rFonts w:eastAsia="SimSun"/>
          <w:b/>
          <w:color w:val="000000"/>
          <w:lang w:eastAsia="zh-CN"/>
        </w:rPr>
        <w:t>the United Nations Children’s Fund (</w:t>
      </w:r>
      <w:r w:rsidR="009626AD" w:rsidRPr="00CD1BF0">
        <w:rPr>
          <w:rFonts w:eastAsia="SimSun"/>
          <w:b/>
          <w:color w:val="000000"/>
          <w:lang w:eastAsia="zh-CN"/>
        </w:rPr>
        <w:t>UNICEF</w:t>
      </w:r>
      <w:r w:rsidR="009C3800">
        <w:rPr>
          <w:rFonts w:eastAsia="SimSun"/>
          <w:b/>
          <w:color w:val="000000"/>
          <w:lang w:eastAsia="zh-CN"/>
        </w:rPr>
        <w:t>)</w:t>
      </w:r>
      <w:r w:rsidR="009626AD" w:rsidRPr="00CD1BF0">
        <w:rPr>
          <w:rFonts w:eastAsia="SimSun"/>
          <w:b/>
          <w:color w:val="000000"/>
          <w:lang w:eastAsia="zh-CN"/>
        </w:rPr>
        <w:t xml:space="preserve"> and others.</w:t>
      </w:r>
    </w:p>
    <w:p w:rsidR="009626AD" w:rsidRPr="008611AB" w:rsidRDefault="009E6574" w:rsidP="009E6574">
      <w:pPr>
        <w:pStyle w:val="H23G"/>
      </w:pPr>
      <w:r>
        <w:tab/>
      </w:r>
      <w:r>
        <w:tab/>
      </w:r>
      <w:r w:rsidR="009626AD" w:rsidRPr="008611AB">
        <w:t>Dissemination and awareness-raising</w:t>
      </w:r>
    </w:p>
    <w:p w:rsidR="009626AD" w:rsidRPr="00244023" w:rsidRDefault="005776C7" w:rsidP="009626AD">
      <w:pPr>
        <w:pStyle w:val="SingleTxtG"/>
        <w:rPr>
          <w:iCs/>
        </w:rPr>
      </w:pPr>
      <w:r>
        <w:t>18</w:t>
      </w:r>
      <w:r w:rsidR="009626AD">
        <w:t>.</w:t>
      </w:r>
      <w:r w:rsidR="009626AD">
        <w:tab/>
        <w:t xml:space="preserve">The Committee notes with interest the initiatives undertaken to disseminate and raise awareness about the Convention. Nevertheless, </w:t>
      </w:r>
      <w:r w:rsidR="009626AD">
        <w:rPr>
          <w:iCs/>
        </w:rPr>
        <w:t>t</w:t>
      </w:r>
      <w:r w:rsidR="009626AD" w:rsidRPr="00244023">
        <w:rPr>
          <w:iCs/>
        </w:rPr>
        <w:t>he Committee</w:t>
      </w:r>
      <w:r w:rsidR="009626AD">
        <w:rPr>
          <w:iCs/>
        </w:rPr>
        <w:t xml:space="preserve"> regrets that awareness of the Convention remains limited, including among parents, caregivers, teachers, youth workers and children.  </w:t>
      </w:r>
    </w:p>
    <w:p w:rsidR="009626AD" w:rsidRPr="00244023" w:rsidRDefault="005776C7" w:rsidP="009626AD">
      <w:pPr>
        <w:pStyle w:val="SingleTxtG"/>
        <w:rPr>
          <w:b/>
          <w:bCs/>
          <w:iCs/>
          <w:color w:val="000000"/>
        </w:rPr>
      </w:pPr>
      <w:r w:rsidRPr="00757EAA">
        <w:rPr>
          <w:rFonts w:eastAsia="SimSun"/>
          <w:b/>
          <w:lang w:eastAsia="zh-CN"/>
        </w:rPr>
        <w:t>19</w:t>
      </w:r>
      <w:r w:rsidR="009626AD" w:rsidRPr="00757EAA">
        <w:rPr>
          <w:rFonts w:eastAsia="SimSun"/>
          <w:b/>
          <w:lang w:eastAsia="zh-CN"/>
        </w:rPr>
        <w:t>.</w:t>
      </w:r>
      <w:r w:rsidR="009626AD" w:rsidRPr="00757EAA">
        <w:rPr>
          <w:rFonts w:eastAsia="SimSun"/>
          <w:b/>
          <w:lang w:eastAsia="zh-CN"/>
        </w:rPr>
        <w:tab/>
        <w:t>The Committee recommends that the State party strengthen and expand its</w:t>
      </w:r>
      <w:r w:rsidR="009626AD">
        <w:rPr>
          <w:b/>
          <w:bCs/>
          <w:iCs/>
          <w:color w:val="000000"/>
        </w:rPr>
        <w:t xml:space="preserve"> dissemination and awareness-raising activities in order to ensure that the provisions of the Convention are widely known by the general public, including parents, caregivers, teachers, youth workers and other professionals working with children, as well as children themselves. The State party should take steps to ensure that its initiatives also reach those who are illiterate or lack formal education.  </w:t>
      </w:r>
    </w:p>
    <w:p w:rsidR="009626AD" w:rsidRDefault="009E6574" w:rsidP="009E6574">
      <w:pPr>
        <w:pStyle w:val="H23G"/>
      </w:pPr>
      <w:r>
        <w:tab/>
      </w:r>
      <w:r>
        <w:tab/>
      </w:r>
      <w:r w:rsidR="009626AD" w:rsidRPr="00D82370">
        <w:t>Training</w:t>
      </w:r>
    </w:p>
    <w:p w:rsidR="009626AD" w:rsidRDefault="005776C7" w:rsidP="009626AD">
      <w:pPr>
        <w:pStyle w:val="SingleTxtG"/>
      </w:pPr>
      <w:r>
        <w:t>20</w:t>
      </w:r>
      <w:r w:rsidR="009626AD">
        <w:t>.</w:t>
      </w:r>
      <w:r w:rsidR="009626AD">
        <w:tab/>
      </w:r>
      <w:r w:rsidR="009626AD" w:rsidRPr="00D82370">
        <w:t xml:space="preserve">While </w:t>
      </w:r>
      <w:r w:rsidR="009626AD">
        <w:t>welcoming</w:t>
      </w:r>
      <w:r w:rsidR="009626AD" w:rsidRPr="00D82370">
        <w:t xml:space="preserve"> </w:t>
      </w:r>
      <w:r w:rsidR="009626AD">
        <w:t xml:space="preserve">that </w:t>
      </w:r>
      <w:r w:rsidR="009626AD" w:rsidRPr="002A6872">
        <w:t xml:space="preserve">training </w:t>
      </w:r>
      <w:r w:rsidR="009626AD">
        <w:t>on child rights</w:t>
      </w:r>
      <w:r w:rsidR="009626AD" w:rsidRPr="002A6872">
        <w:t xml:space="preserve"> is provided to</w:t>
      </w:r>
      <w:r w:rsidR="009626AD">
        <w:t xml:space="preserve"> police officers, probation officers and teachers </w:t>
      </w:r>
      <w:r w:rsidR="009626AD" w:rsidRPr="002A6872">
        <w:t>working with children</w:t>
      </w:r>
      <w:r w:rsidR="009626AD">
        <w:t xml:space="preserve">, </w:t>
      </w:r>
      <w:r w:rsidR="009626AD" w:rsidRPr="00D82370">
        <w:t xml:space="preserve">the Committee </w:t>
      </w:r>
      <w:r w:rsidR="009626AD">
        <w:t>regrets</w:t>
      </w:r>
      <w:r w:rsidR="009626AD" w:rsidRPr="00D82370">
        <w:t xml:space="preserve"> that such training </w:t>
      </w:r>
      <w:r w:rsidR="009626AD">
        <w:t xml:space="preserve">does not </w:t>
      </w:r>
      <w:r w:rsidR="009626AD" w:rsidRPr="00D82370">
        <w:t xml:space="preserve">reach </w:t>
      </w:r>
      <w:r w:rsidR="009626AD">
        <w:t xml:space="preserve">all </w:t>
      </w:r>
      <w:r w:rsidR="009626AD" w:rsidRPr="00D82370">
        <w:t>professionals working with or for children.</w:t>
      </w:r>
    </w:p>
    <w:p w:rsidR="009626AD" w:rsidRDefault="005776C7" w:rsidP="009626AD">
      <w:pPr>
        <w:pStyle w:val="SingleTxtG"/>
        <w:rPr>
          <w:b/>
          <w:bCs/>
        </w:rPr>
      </w:pPr>
      <w:r w:rsidRPr="00757EAA">
        <w:rPr>
          <w:rFonts w:eastAsia="SimSun"/>
          <w:b/>
          <w:lang w:eastAsia="zh-CN"/>
        </w:rPr>
        <w:t>21</w:t>
      </w:r>
      <w:r w:rsidR="009626AD" w:rsidRPr="00757EAA">
        <w:rPr>
          <w:rFonts w:eastAsia="SimSun"/>
          <w:b/>
          <w:lang w:eastAsia="zh-CN"/>
        </w:rPr>
        <w:t>.</w:t>
      </w:r>
      <w:r w:rsidR="009626AD" w:rsidRPr="00757EAA">
        <w:rPr>
          <w:rFonts w:eastAsia="SimSun"/>
          <w:b/>
          <w:lang w:eastAsia="zh-CN"/>
        </w:rPr>
        <w:tab/>
        <w:t>The Committee recommends that the State party develop and further</w:t>
      </w:r>
      <w:r w:rsidR="009626AD">
        <w:rPr>
          <w:b/>
          <w:bCs/>
        </w:rPr>
        <w:t xml:space="preserve"> strengthen</w:t>
      </w:r>
      <w:r w:rsidR="009626AD" w:rsidRPr="00893A75">
        <w:rPr>
          <w:b/>
          <w:bCs/>
        </w:rPr>
        <w:t xml:space="preserve"> systematic training </w:t>
      </w:r>
      <w:r w:rsidR="009626AD">
        <w:rPr>
          <w:b/>
          <w:bCs/>
        </w:rPr>
        <w:t>on their responsibilities under the Convention for</w:t>
      </w:r>
      <w:r w:rsidR="009626AD" w:rsidRPr="00893A75">
        <w:rPr>
          <w:b/>
          <w:bCs/>
        </w:rPr>
        <w:t xml:space="preserve"> all professional groups working for and with children, including </w:t>
      </w:r>
      <w:r w:rsidR="009626AD">
        <w:rPr>
          <w:b/>
          <w:bCs/>
        </w:rPr>
        <w:t xml:space="preserve">all </w:t>
      </w:r>
      <w:r w:rsidR="009626AD" w:rsidRPr="00893A75">
        <w:rPr>
          <w:b/>
          <w:bCs/>
        </w:rPr>
        <w:t>law enforcement officials</w:t>
      </w:r>
      <w:r w:rsidR="009626AD">
        <w:rPr>
          <w:b/>
          <w:bCs/>
        </w:rPr>
        <w:t>,</w:t>
      </w:r>
      <w:r w:rsidR="009626AD" w:rsidRPr="00893A75">
        <w:rPr>
          <w:b/>
          <w:bCs/>
        </w:rPr>
        <w:t xml:space="preserve"> teachers, health personnel, social workers</w:t>
      </w:r>
      <w:r w:rsidR="009626AD">
        <w:rPr>
          <w:b/>
          <w:bCs/>
        </w:rPr>
        <w:t xml:space="preserve"> and </w:t>
      </w:r>
      <w:r w:rsidR="009626AD" w:rsidRPr="00893A75">
        <w:rPr>
          <w:b/>
          <w:bCs/>
        </w:rPr>
        <w:t>personnel of childcare institutions</w:t>
      </w:r>
      <w:r w:rsidR="009626AD">
        <w:rPr>
          <w:b/>
          <w:bCs/>
        </w:rPr>
        <w:t xml:space="preserve">, as well as </w:t>
      </w:r>
      <w:r w:rsidR="008A2BC8">
        <w:rPr>
          <w:b/>
          <w:bCs/>
        </w:rPr>
        <w:t>S</w:t>
      </w:r>
      <w:r w:rsidR="009626AD">
        <w:rPr>
          <w:b/>
          <w:bCs/>
        </w:rPr>
        <w:t>tate sector and local government officials</w:t>
      </w:r>
      <w:r w:rsidR="009626AD" w:rsidRPr="00893A75">
        <w:rPr>
          <w:b/>
          <w:bCs/>
        </w:rPr>
        <w:t>. In this regard, the Committee recommends that human rights education be included in the official curriculum at all levels of education and in</w:t>
      </w:r>
      <w:r w:rsidR="009626AD">
        <w:rPr>
          <w:b/>
          <w:bCs/>
        </w:rPr>
        <w:t xml:space="preserve"> professional </w:t>
      </w:r>
      <w:r w:rsidR="009626AD" w:rsidRPr="00893A75">
        <w:rPr>
          <w:b/>
          <w:bCs/>
        </w:rPr>
        <w:t>training.</w:t>
      </w:r>
      <w:r w:rsidR="009626AD">
        <w:rPr>
          <w:b/>
          <w:bCs/>
        </w:rPr>
        <w:t xml:space="preserve"> It also recommends </w:t>
      </w:r>
      <w:r w:rsidR="009C3800">
        <w:rPr>
          <w:b/>
          <w:bCs/>
        </w:rPr>
        <w:t>that the State</w:t>
      </w:r>
      <w:r w:rsidR="009626AD" w:rsidRPr="00714F65">
        <w:rPr>
          <w:b/>
          <w:bCs/>
        </w:rPr>
        <w:t xml:space="preserve"> </w:t>
      </w:r>
      <w:r w:rsidR="009626AD">
        <w:rPr>
          <w:b/>
          <w:bCs/>
        </w:rPr>
        <w:t>d</w:t>
      </w:r>
      <w:r w:rsidR="009626AD" w:rsidRPr="00714F65">
        <w:rPr>
          <w:b/>
          <w:bCs/>
        </w:rPr>
        <w:t>evelop systematic education and training programmes on the provisions of the Optional Protocol</w:t>
      </w:r>
      <w:r w:rsidR="009626AD">
        <w:rPr>
          <w:b/>
          <w:bCs/>
        </w:rPr>
        <w:t xml:space="preserve"> on the involvement of children in armed conflict</w:t>
      </w:r>
      <w:r w:rsidR="009626AD" w:rsidRPr="00714F65">
        <w:rPr>
          <w:b/>
          <w:bCs/>
        </w:rPr>
        <w:t xml:space="preserve"> for all relevant professional groups working with and for children and in particular among military officials involved in recruitment, judges, prosecutors, immigration officials</w:t>
      </w:r>
      <w:r w:rsidR="009626AD">
        <w:rPr>
          <w:b/>
          <w:bCs/>
        </w:rPr>
        <w:t>,</w:t>
      </w:r>
      <w:r w:rsidR="009626AD" w:rsidRPr="00714F65">
        <w:rPr>
          <w:b/>
          <w:bCs/>
        </w:rPr>
        <w:t xml:space="preserve"> social workers</w:t>
      </w:r>
      <w:r w:rsidR="009626AD">
        <w:rPr>
          <w:b/>
          <w:bCs/>
        </w:rPr>
        <w:t xml:space="preserve"> and the media</w:t>
      </w:r>
      <w:r w:rsidR="009626AD" w:rsidRPr="00714F65">
        <w:rPr>
          <w:b/>
          <w:bCs/>
        </w:rPr>
        <w:t>.</w:t>
      </w:r>
    </w:p>
    <w:p w:rsidR="009626AD" w:rsidRDefault="009E6574" w:rsidP="009E6574">
      <w:pPr>
        <w:pStyle w:val="H23G"/>
      </w:pPr>
      <w:r>
        <w:tab/>
      </w:r>
      <w:r>
        <w:tab/>
      </w:r>
      <w:r w:rsidR="009626AD">
        <w:t>Child rights and the business sector</w:t>
      </w:r>
    </w:p>
    <w:p w:rsidR="009626AD" w:rsidRPr="00B9427A" w:rsidRDefault="005776C7" w:rsidP="009626AD">
      <w:pPr>
        <w:pStyle w:val="SingleTxtG"/>
        <w:rPr>
          <w:bCs/>
        </w:rPr>
      </w:pPr>
      <w:r>
        <w:t>22</w:t>
      </w:r>
      <w:r w:rsidR="009626AD">
        <w:t>.</w:t>
      </w:r>
      <w:r w:rsidR="009626AD">
        <w:tab/>
      </w:r>
      <w:r w:rsidR="009626AD" w:rsidRPr="00B619D0">
        <w:t>The Committee notes that the S</w:t>
      </w:r>
      <w:r w:rsidR="009626AD">
        <w:t>tate party</w:t>
      </w:r>
      <w:r w:rsidR="009626AD" w:rsidRPr="00B619D0">
        <w:t xml:space="preserve"> seems not to have as yet given consideration to the adoption of corporate social responsibility parameters for </w:t>
      </w:r>
      <w:r w:rsidR="009C3800">
        <w:t xml:space="preserve">the </w:t>
      </w:r>
      <w:r w:rsidR="009626AD" w:rsidRPr="00B619D0">
        <w:t>operations at home and abroad of New Zealand corporations</w:t>
      </w:r>
      <w:r w:rsidR="009626AD">
        <w:t xml:space="preserve"> and other businesses</w:t>
      </w:r>
      <w:r w:rsidR="009626AD" w:rsidRPr="00B619D0">
        <w:t xml:space="preserve"> subject to the jurisdiction of the State party in line with</w:t>
      </w:r>
      <w:r w:rsidR="009626AD">
        <w:t>,</w:t>
      </w:r>
      <w:r w:rsidR="009626AD" w:rsidRPr="000B5A68">
        <w:t xml:space="preserve"> </w:t>
      </w:r>
      <w:r w:rsidR="009626AD">
        <w:t>inter alia,</w:t>
      </w:r>
      <w:r w:rsidR="009626AD" w:rsidRPr="00B619D0">
        <w:t xml:space="preserve"> the </w:t>
      </w:r>
      <w:r w:rsidR="009C3800">
        <w:t>“protect, respect and remedy” framework for</w:t>
      </w:r>
      <w:r w:rsidR="009626AD" w:rsidRPr="00B619D0">
        <w:t xml:space="preserve"> </w:t>
      </w:r>
      <w:r w:rsidR="009C3800">
        <w:t>b</w:t>
      </w:r>
      <w:r w:rsidR="009626AD" w:rsidRPr="00B619D0">
        <w:t>usi</w:t>
      </w:r>
      <w:r w:rsidR="009626AD">
        <w:t xml:space="preserve">ness and </w:t>
      </w:r>
      <w:r w:rsidR="009C3800">
        <w:t>h</w:t>
      </w:r>
      <w:r w:rsidR="009626AD">
        <w:t xml:space="preserve">uman </w:t>
      </w:r>
      <w:r w:rsidR="009C3800">
        <w:t>r</w:t>
      </w:r>
      <w:r w:rsidR="009626AD">
        <w:t xml:space="preserve">ights which was </w:t>
      </w:r>
      <w:r w:rsidR="009626AD" w:rsidRPr="00B619D0">
        <w:t>adopted unanimously in 2008 by the Human Rights Council</w:t>
      </w:r>
      <w:r w:rsidR="009626AD">
        <w:t xml:space="preserve"> and</w:t>
      </w:r>
      <w:r w:rsidR="009626AD" w:rsidRPr="00B619D0">
        <w:t xml:space="preserve"> outlines</w:t>
      </w:r>
      <w:r w:rsidR="009626AD">
        <w:t xml:space="preserve"> the State duty to protect against human rights abuses by businesses; the corporate responsibility to respect human rights; and the need for more effective access to remedies</w:t>
      </w:r>
      <w:r w:rsidR="009626AD" w:rsidRPr="002F705F">
        <w:t xml:space="preserve"> </w:t>
      </w:r>
      <w:r w:rsidR="009626AD" w:rsidRPr="00B619D0">
        <w:t>when violations occur</w:t>
      </w:r>
      <w:r w:rsidR="009626AD">
        <w:t>.</w:t>
      </w:r>
    </w:p>
    <w:p w:rsidR="009626AD" w:rsidRPr="00EC78A2" w:rsidRDefault="005776C7" w:rsidP="009626AD">
      <w:pPr>
        <w:pStyle w:val="SingleTxtG"/>
        <w:rPr>
          <w:b/>
          <w:bCs/>
        </w:rPr>
      </w:pPr>
      <w:r w:rsidRPr="00757EAA">
        <w:rPr>
          <w:rFonts w:eastAsia="SimSun"/>
          <w:b/>
          <w:lang w:eastAsia="zh-CN"/>
        </w:rPr>
        <w:t>23</w:t>
      </w:r>
      <w:r w:rsidR="009626AD" w:rsidRPr="00757EAA">
        <w:rPr>
          <w:rFonts w:eastAsia="SimSun"/>
          <w:b/>
          <w:lang w:eastAsia="zh-CN"/>
        </w:rPr>
        <w:t>.</w:t>
      </w:r>
      <w:r w:rsidR="009626AD" w:rsidRPr="00757EAA">
        <w:rPr>
          <w:rFonts w:eastAsia="SimSun"/>
          <w:b/>
          <w:lang w:eastAsia="zh-CN"/>
        </w:rPr>
        <w:tab/>
        <w:t xml:space="preserve">The Committee encourages the State </w:t>
      </w:r>
      <w:r w:rsidR="004252C1" w:rsidRPr="00757EAA">
        <w:rPr>
          <w:rFonts w:eastAsia="SimSun"/>
          <w:b/>
          <w:lang w:eastAsia="zh-CN"/>
        </w:rPr>
        <w:t>p</w:t>
      </w:r>
      <w:r w:rsidR="009626AD" w:rsidRPr="00757EAA">
        <w:rPr>
          <w:rFonts w:eastAsia="SimSun"/>
          <w:b/>
          <w:lang w:eastAsia="zh-CN"/>
        </w:rPr>
        <w:t>arty to give due consideration to</w:t>
      </w:r>
      <w:r w:rsidR="009626AD" w:rsidRPr="000B5A68">
        <w:rPr>
          <w:b/>
          <w:bCs/>
        </w:rPr>
        <w:t xml:space="preserve"> experiences </w:t>
      </w:r>
      <w:r w:rsidR="009626AD">
        <w:rPr>
          <w:b/>
          <w:bCs/>
        </w:rPr>
        <w:t xml:space="preserve">from </w:t>
      </w:r>
      <w:r w:rsidR="009626AD" w:rsidRPr="000B5A68">
        <w:rPr>
          <w:b/>
          <w:bCs/>
        </w:rPr>
        <w:t xml:space="preserve">around the world </w:t>
      </w:r>
      <w:r w:rsidR="009626AD">
        <w:rPr>
          <w:b/>
          <w:bCs/>
        </w:rPr>
        <w:t>in its application of</w:t>
      </w:r>
      <w:r w:rsidR="009626AD" w:rsidRPr="000B5A68">
        <w:rPr>
          <w:b/>
          <w:bCs/>
        </w:rPr>
        <w:t xml:space="preserve"> the</w:t>
      </w:r>
      <w:r w:rsidR="009626AD" w:rsidRPr="004252C1">
        <w:rPr>
          <w:b/>
          <w:bCs/>
        </w:rPr>
        <w:t xml:space="preserve"> </w:t>
      </w:r>
      <w:r w:rsidR="004252C1" w:rsidRPr="004252C1">
        <w:rPr>
          <w:b/>
        </w:rPr>
        <w:t xml:space="preserve">“protect, respect and remedy” framework for </w:t>
      </w:r>
      <w:r w:rsidR="004252C1">
        <w:rPr>
          <w:b/>
          <w:bCs/>
        </w:rPr>
        <w:t>b</w:t>
      </w:r>
      <w:r w:rsidR="009626AD" w:rsidRPr="000B5A68">
        <w:rPr>
          <w:b/>
          <w:bCs/>
        </w:rPr>
        <w:t xml:space="preserve">usiness and </w:t>
      </w:r>
      <w:r w:rsidR="004252C1">
        <w:rPr>
          <w:b/>
          <w:bCs/>
        </w:rPr>
        <w:t>h</w:t>
      </w:r>
      <w:r w:rsidR="009626AD" w:rsidRPr="000B5A68">
        <w:rPr>
          <w:b/>
          <w:bCs/>
        </w:rPr>
        <w:t xml:space="preserve">uman </w:t>
      </w:r>
      <w:r w:rsidR="004252C1">
        <w:rPr>
          <w:b/>
          <w:bCs/>
        </w:rPr>
        <w:t>r</w:t>
      </w:r>
      <w:r w:rsidR="009626AD" w:rsidRPr="000B5A68">
        <w:rPr>
          <w:b/>
          <w:bCs/>
        </w:rPr>
        <w:t xml:space="preserve">ights to the operations of private and public corporations, and to consider taking effective measures to establish and implement regulations </w:t>
      </w:r>
      <w:r w:rsidR="009626AD">
        <w:rPr>
          <w:b/>
          <w:bCs/>
        </w:rPr>
        <w:t>to ensure that</w:t>
      </w:r>
      <w:r w:rsidR="009626AD" w:rsidRPr="000B5A68">
        <w:rPr>
          <w:b/>
          <w:bCs/>
        </w:rPr>
        <w:t xml:space="preserve"> the business sector </w:t>
      </w:r>
      <w:r w:rsidR="009626AD">
        <w:rPr>
          <w:b/>
          <w:bCs/>
        </w:rPr>
        <w:t>complies</w:t>
      </w:r>
      <w:r w:rsidR="009626AD" w:rsidRPr="000B5A68">
        <w:rPr>
          <w:b/>
          <w:bCs/>
        </w:rPr>
        <w:t xml:space="preserve"> with international and domestic standards on corporate social </w:t>
      </w:r>
      <w:r w:rsidR="009626AD">
        <w:rPr>
          <w:b/>
          <w:bCs/>
        </w:rPr>
        <w:t xml:space="preserve">responsibility, particularly </w:t>
      </w:r>
      <w:r w:rsidR="009626AD" w:rsidRPr="000B5A68">
        <w:rPr>
          <w:b/>
          <w:bCs/>
        </w:rPr>
        <w:t>with regard to respect</w:t>
      </w:r>
      <w:r w:rsidR="009626AD">
        <w:rPr>
          <w:b/>
          <w:bCs/>
        </w:rPr>
        <w:t>ing</w:t>
      </w:r>
      <w:r w:rsidR="009626AD" w:rsidRPr="000B5A68">
        <w:rPr>
          <w:b/>
          <w:bCs/>
        </w:rPr>
        <w:t xml:space="preserve"> child rights.</w:t>
      </w:r>
    </w:p>
    <w:p w:rsidR="009626AD" w:rsidRPr="00C418EF" w:rsidRDefault="009626AD" w:rsidP="009626AD">
      <w:pPr>
        <w:pStyle w:val="H1G"/>
      </w:pPr>
      <w:r>
        <w:tab/>
      </w:r>
      <w:r w:rsidR="00004397">
        <w:t>B</w:t>
      </w:r>
      <w:r w:rsidRPr="00C418EF">
        <w:t>.</w:t>
      </w:r>
      <w:r>
        <w:tab/>
      </w:r>
      <w:r w:rsidRPr="00C418EF">
        <w:t>General principles (arts. 2, 3, 6 and 12 of the Convention)</w:t>
      </w:r>
      <w:r>
        <w:t xml:space="preserve"> </w:t>
      </w:r>
    </w:p>
    <w:p w:rsidR="009626AD" w:rsidRPr="00CD466B" w:rsidRDefault="009E6574" w:rsidP="009E6574">
      <w:pPr>
        <w:pStyle w:val="H23G"/>
      </w:pPr>
      <w:r>
        <w:tab/>
      </w:r>
      <w:r>
        <w:tab/>
      </w:r>
      <w:r w:rsidR="009626AD" w:rsidRPr="00CD466B">
        <w:t>Non-discrimination</w:t>
      </w:r>
      <w:r w:rsidR="009626AD">
        <w:t xml:space="preserve"> </w:t>
      </w:r>
    </w:p>
    <w:p w:rsidR="009626AD" w:rsidRPr="00A27020" w:rsidRDefault="005776C7" w:rsidP="009626AD">
      <w:pPr>
        <w:pStyle w:val="SingleTxtG"/>
        <w:rPr>
          <w:rFonts w:eastAsia="SimSun"/>
          <w:b/>
          <w:bCs/>
          <w:i/>
          <w:iCs/>
          <w:lang w:eastAsia="zh-CN"/>
        </w:rPr>
      </w:pPr>
      <w:r>
        <w:rPr>
          <w:bCs/>
        </w:rPr>
        <w:t>24</w:t>
      </w:r>
      <w:r w:rsidR="009626AD">
        <w:rPr>
          <w:bCs/>
        </w:rPr>
        <w:t>.</w:t>
      </w:r>
      <w:r w:rsidR="009626AD">
        <w:rPr>
          <w:bCs/>
        </w:rPr>
        <w:tab/>
        <w:t xml:space="preserve">While noting with interest the </w:t>
      </w:r>
      <w:r w:rsidR="00B535D7">
        <w:rPr>
          <w:bCs/>
        </w:rPr>
        <w:t xml:space="preserve">Youth </w:t>
      </w:r>
      <w:r w:rsidR="009626AD">
        <w:rPr>
          <w:bCs/>
        </w:rPr>
        <w:t xml:space="preserve">Voices: Youth Choices project and the various efforts undertaken by the State party to improve the situation of the Maori, particularly in the fields of education and health, </w:t>
      </w:r>
      <w:r w:rsidR="009626AD" w:rsidRPr="00CD466B">
        <w:rPr>
          <w:rFonts w:eastAsia="SimSun"/>
          <w:lang w:eastAsia="zh-CN"/>
        </w:rPr>
        <w:t xml:space="preserve">the Committee </w:t>
      </w:r>
      <w:r w:rsidR="009626AD">
        <w:rPr>
          <w:rFonts w:eastAsia="SimSun"/>
          <w:lang w:eastAsia="zh-CN"/>
        </w:rPr>
        <w:t xml:space="preserve">remains </w:t>
      </w:r>
      <w:r w:rsidR="009626AD" w:rsidRPr="00C418EF">
        <w:rPr>
          <w:rFonts w:eastAsia="SimSun"/>
          <w:lang w:eastAsia="zh-CN"/>
        </w:rPr>
        <w:t xml:space="preserve">concerned at </w:t>
      </w:r>
      <w:r w:rsidR="009626AD">
        <w:rPr>
          <w:rFonts w:eastAsia="SimSun"/>
          <w:lang w:eastAsia="zh-CN"/>
        </w:rPr>
        <w:t>continuing manifestations of discrimination against the Maori population, including children, as evidenced by their unequal access to services</w:t>
      </w:r>
      <w:r w:rsidR="009626AD" w:rsidRPr="00C418EF">
        <w:rPr>
          <w:rFonts w:eastAsia="SimSun"/>
          <w:lang w:eastAsia="zh-CN"/>
        </w:rPr>
        <w:t>.</w:t>
      </w:r>
      <w:r w:rsidR="009626AD" w:rsidRPr="00A27020">
        <w:rPr>
          <w:rFonts w:eastAsia="SimSun"/>
          <w:i/>
          <w:iCs/>
          <w:lang w:eastAsia="zh-CN"/>
        </w:rPr>
        <w:t xml:space="preserve">  </w:t>
      </w:r>
    </w:p>
    <w:p w:rsidR="009626AD" w:rsidRPr="001B279E" w:rsidRDefault="005776C7" w:rsidP="009626AD">
      <w:pPr>
        <w:pStyle w:val="SingleTxtG"/>
        <w:rPr>
          <w:rFonts w:eastAsia="SimSun"/>
          <w:b/>
          <w:bCs/>
          <w:lang w:eastAsia="zh-CN"/>
        </w:rPr>
      </w:pPr>
      <w:r w:rsidRPr="00757EAA">
        <w:rPr>
          <w:rFonts w:eastAsia="SimSun"/>
          <w:b/>
          <w:lang w:eastAsia="zh-CN"/>
        </w:rPr>
        <w:t>25</w:t>
      </w:r>
      <w:r w:rsidR="009626AD" w:rsidRPr="00757EAA">
        <w:rPr>
          <w:rFonts w:eastAsia="SimSun"/>
          <w:b/>
          <w:lang w:eastAsia="zh-CN"/>
        </w:rPr>
        <w:t>.</w:t>
      </w:r>
      <w:r w:rsidR="009626AD" w:rsidRPr="00757EAA">
        <w:rPr>
          <w:rFonts w:eastAsia="SimSun"/>
          <w:b/>
          <w:lang w:eastAsia="zh-CN"/>
        </w:rPr>
        <w:tab/>
        <w:t>The Committee recommends that the State party ensure full protection against</w:t>
      </w:r>
      <w:r w:rsidR="009626AD" w:rsidRPr="001B279E">
        <w:rPr>
          <w:rFonts w:eastAsia="SimSun"/>
          <w:b/>
          <w:bCs/>
          <w:lang w:eastAsia="zh-CN"/>
        </w:rPr>
        <w:t xml:space="preserve"> discrimination on any grounds, including by:</w:t>
      </w:r>
    </w:p>
    <w:p w:rsidR="009626AD" w:rsidRPr="005B7825" w:rsidRDefault="009626AD" w:rsidP="009626AD">
      <w:pPr>
        <w:pStyle w:val="SingleTxtG"/>
        <w:ind w:firstLine="567"/>
        <w:rPr>
          <w:rFonts w:eastAsia="SimSun"/>
          <w:b/>
          <w:bCs/>
          <w:lang w:eastAsia="zh-CN"/>
        </w:rPr>
      </w:pPr>
      <w:r>
        <w:rPr>
          <w:rFonts w:eastAsia="SimSun"/>
          <w:b/>
          <w:bCs/>
          <w:lang w:eastAsia="zh-CN"/>
        </w:rPr>
        <w:t>(a)</w:t>
      </w:r>
      <w:r>
        <w:rPr>
          <w:rFonts w:eastAsia="SimSun"/>
          <w:b/>
          <w:bCs/>
          <w:lang w:eastAsia="zh-CN"/>
        </w:rPr>
        <w:tab/>
      </w:r>
      <w:r w:rsidRPr="005B7825">
        <w:rPr>
          <w:rFonts w:eastAsia="SimSun"/>
          <w:b/>
          <w:bCs/>
          <w:lang w:eastAsia="zh-CN"/>
        </w:rPr>
        <w:t xml:space="preserve">Taking urgent measures to address </w:t>
      </w:r>
      <w:r>
        <w:rPr>
          <w:rFonts w:eastAsia="SimSun"/>
          <w:b/>
          <w:bCs/>
          <w:lang w:eastAsia="zh-CN"/>
        </w:rPr>
        <w:t xml:space="preserve">disparities in access to services </w:t>
      </w:r>
      <w:r w:rsidR="00A73339">
        <w:rPr>
          <w:rFonts w:eastAsia="SimSun"/>
          <w:b/>
          <w:bCs/>
          <w:lang w:eastAsia="zh-CN"/>
        </w:rPr>
        <w:t>by</w:t>
      </w:r>
      <w:r w:rsidRPr="005B7825">
        <w:rPr>
          <w:rFonts w:eastAsia="SimSun"/>
          <w:b/>
          <w:bCs/>
          <w:lang w:eastAsia="zh-CN"/>
        </w:rPr>
        <w:t xml:space="preserve"> Maori children </w:t>
      </w:r>
      <w:r>
        <w:rPr>
          <w:rFonts w:eastAsia="SimSun"/>
          <w:b/>
          <w:bCs/>
          <w:lang w:eastAsia="zh-CN"/>
        </w:rPr>
        <w:t>and their families</w:t>
      </w:r>
      <w:r w:rsidRPr="005B7825">
        <w:rPr>
          <w:rFonts w:eastAsia="SimSun"/>
          <w:b/>
          <w:bCs/>
          <w:lang w:eastAsia="zh-CN"/>
        </w:rPr>
        <w:t xml:space="preserve">;  </w:t>
      </w:r>
    </w:p>
    <w:p w:rsidR="009626AD" w:rsidRPr="005B7825" w:rsidRDefault="009626AD" w:rsidP="009626AD">
      <w:pPr>
        <w:pStyle w:val="SingleTxtG"/>
        <w:ind w:firstLine="567"/>
        <w:rPr>
          <w:rFonts w:eastAsia="SimSun"/>
          <w:b/>
          <w:bCs/>
          <w:lang w:eastAsia="zh-CN"/>
        </w:rPr>
      </w:pPr>
      <w:r>
        <w:rPr>
          <w:rFonts w:eastAsia="SimSun"/>
          <w:b/>
          <w:bCs/>
          <w:lang w:eastAsia="zh-CN"/>
        </w:rPr>
        <w:t>(b)</w:t>
      </w:r>
      <w:r>
        <w:rPr>
          <w:rFonts w:eastAsia="SimSun"/>
          <w:b/>
          <w:bCs/>
          <w:lang w:eastAsia="zh-CN"/>
        </w:rPr>
        <w:tab/>
      </w:r>
      <w:r w:rsidRPr="005B7825">
        <w:rPr>
          <w:rFonts w:eastAsia="SimSun"/>
          <w:b/>
          <w:bCs/>
          <w:lang w:eastAsia="zh-CN"/>
        </w:rPr>
        <w:t>Strengthening its awareness-raising and other preventive activities against discrimination and, if necessary, taking affirmative action for the benefit of children</w:t>
      </w:r>
      <w:r>
        <w:rPr>
          <w:rFonts w:eastAsia="SimSun"/>
          <w:b/>
          <w:bCs/>
          <w:lang w:eastAsia="zh-CN"/>
        </w:rPr>
        <w:t xml:space="preserve"> in vulnerable situations</w:t>
      </w:r>
      <w:r w:rsidRPr="005B7825">
        <w:rPr>
          <w:rFonts w:eastAsia="SimSun"/>
          <w:b/>
          <w:bCs/>
          <w:lang w:eastAsia="zh-CN"/>
        </w:rPr>
        <w:t xml:space="preserve">, such as Maori </w:t>
      </w:r>
      <w:r>
        <w:rPr>
          <w:rFonts w:eastAsia="SimSun"/>
          <w:b/>
          <w:bCs/>
          <w:lang w:eastAsia="zh-CN"/>
        </w:rPr>
        <w:t xml:space="preserve">and Pacific </w:t>
      </w:r>
      <w:r w:rsidRPr="005B7825">
        <w:rPr>
          <w:rFonts w:eastAsia="SimSun"/>
          <w:b/>
          <w:bCs/>
          <w:lang w:eastAsia="zh-CN"/>
        </w:rPr>
        <w:t xml:space="preserve">children, </w:t>
      </w:r>
      <w:r>
        <w:rPr>
          <w:rFonts w:eastAsia="SimSun"/>
          <w:b/>
          <w:bCs/>
          <w:lang w:eastAsia="zh-CN"/>
        </w:rPr>
        <w:t>refugee children, migrant children, children with disabilities and</w:t>
      </w:r>
      <w:r w:rsidRPr="005B7825">
        <w:rPr>
          <w:b/>
          <w:bCs/>
        </w:rPr>
        <w:t xml:space="preserve"> l</w:t>
      </w:r>
      <w:r w:rsidRPr="005C0DF1">
        <w:rPr>
          <w:b/>
          <w:bCs/>
        </w:rPr>
        <w:t>esbian, bisexual, gay and transgender children</w:t>
      </w:r>
      <w:r>
        <w:rPr>
          <w:b/>
          <w:bCs/>
        </w:rPr>
        <w:t xml:space="preserve"> and children living with persons from these groups</w:t>
      </w:r>
      <w:r w:rsidRPr="005B7825">
        <w:rPr>
          <w:b/>
          <w:bCs/>
        </w:rPr>
        <w:t>;</w:t>
      </w:r>
    </w:p>
    <w:p w:rsidR="009626AD" w:rsidRPr="005B7825" w:rsidRDefault="009626AD" w:rsidP="009626AD">
      <w:pPr>
        <w:pStyle w:val="SingleTxtG"/>
        <w:ind w:firstLine="567"/>
        <w:rPr>
          <w:rFonts w:eastAsia="SimSun"/>
          <w:b/>
          <w:bCs/>
          <w:lang w:eastAsia="zh-CN"/>
        </w:rPr>
      </w:pPr>
      <w:r>
        <w:rPr>
          <w:rFonts w:eastAsia="SimSun"/>
          <w:b/>
          <w:bCs/>
          <w:lang w:eastAsia="zh-CN"/>
        </w:rPr>
        <w:t>(c)</w:t>
      </w:r>
      <w:r>
        <w:rPr>
          <w:rFonts w:eastAsia="SimSun"/>
          <w:b/>
          <w:bCs/>
          <w:lang w:eastAsia="zh-CN"/>
        </w:rPr>
        <w:tab/>
      </w:r>
      <w:r w:rsidRPr="005B7825">
        <w:rPr>
          <w:rFonts w:eastAsia="SimSun"/>
          <w:b/>
          <w:bCs/>
          <w:lang w:eastAsia="zh-CN"/>
        </w:rPr>
        <w:t>Taking all necessary measures to ensure that cases of discrimination against children in all sectors of society are addressed effectively, including with disciplinary, administrative or – if necessary – penal sanctions.</w:t>
      </w:r>
    </w:p>
    <w:p w:rsidR="009626AD" w:rsidRPr="004A142F" w:rsidRDefault="009E6574" w:rsidP="009E6574">
      <w:pPr>
        <w:pStyle w:val="H23G"/>
        <w:rPr>
          <w:rFonts w:eastAsia="SimSun"/>
          <w:lang w:eastAsia="zh-CN"/>
        </w:rPr>
      </w:pPr>
      <w:r>
        <w:rPr>
          <w:rFonts w:eastAsia="SimSun"/>
          <w:lang w:eastAsia="zh-CN"/>
        </w:rPr>
        <w:tab/>
      </w:r>
      <w:r>
        <w:rPr>
          <w:rFonts w:eastAsia="SimSun"/>
          <w:lang w:eastAsia="zh-CN"/>
        </w:rPr>
        <w:tab/>
      </w:r>
      <w:r w:rsidR="009626AD" w:rsidRPr="004A142F">
        <w:rPr>
          <w:rFonts w:eastAsia="SimSun"/>
          <w:lang w:eastAsia="zh-CN"/>
        </w:rPr>
        <w:t>Respect for the views of the child</w:t>
      </w:r>
    </w:p>
    <w:p w:rsidR="009626AD" w:rsidRPr="00325968" w:rsidRDefault="005776C7" w:rsidP="009626AD">
      <w:pPr>
        <w:pStyle w:val="SingleTxtG"/>
        <w:rPr>
          <w:rFonts w:eastAsia="SimSun"/>
          <w:b/>
          <w:bCs/>
          <w:i/>
          <w:iCs/>
          <w:lang w:eastAsia="zh-CN"/>
        </w:rPr>
      </w:pPr>
      <w:r>
        <w:rPr>
          <w:rFonts w:eastAsia="SimSun"/>
          <w:lang w:eastAsia="zh-CN"/>
        </w:rPr>
        <w:t>26</w:t>
      </w:r>
      <w:r w:rsidR="009626AD">
        <w:rPr>
          <w:rFonts w:eastAsia="SimSun"/>
          <w:lang w:eastAsia="zh-CN"/>
        </w:rPr>
        <w:t>.</w:t>
      </w:r>
      <w:r w:rsidR="009626AD">
        <w:rPr>
          <w:rFonts w:eastAsia="SimSun"/>
          <w:lang w:eastAsia="zh-CN"/>
        </w:rPr>
        <w:tab/>
        <w:t>The Committee notes with regret that the views of children are not adequately respected within the family, in schools and in the community. The Committee also regrets that there are no means by which children can express their views in the public domain, that the State party does not systematically take into consideration children’s views when formulating laws and policies that may affect them and that their right to be heard in judicial and administrative proceedings is not sufficiently respected.</w:t>
      </w:r>
    </w:p>
    <w:p w:rsidR="009626AD" w:rsidRPr="00F51C09" w:rsidRDefault="005776C7" w:rsidP="009626AD">
      <w:pPr>
        <w:pStyle w:val="SingleTxtG"/>
        <w:rPr>
          <w:rFonts w:eastAsia="SimSun"/>
          <w:b/>
          <w:bCs/>
          <w:iCs/>
          <w:lang w:eastAsia="zh-CN"/>
        </w:rPr>
      </w:pPr>
      <w:r w:rsidRPr="00757EAA">
        <w:rPr>
          <w:rFonts w:eastAsia="SimSun"/>
          <w:b/>
          <w:lang w:eastAsia="zh-CN"/>
        </w:rPr>
        <w:t>27</w:t>
      </w:r>
      <w:r w:rsidR="009626AD" w:rsidRPr="00757EAA">
        <w:rPr>
          <w:rFonts w:eastAsia="SimSun"/>
          <w:b/>
          <w:lang w:eastAsia="zh-CN"/>
        </w:rPr>
        <w:t>.</w:t>
      </w:r>
      <w:r w:rsidR="009626AD" w:rsidRPr="00757EAA">
        <w:rPr>
          <w:rFonts w:eastAsia="SimSun"/>
          <w:b/>
          <w:lang w:eastAsia="zh-CN"/>
        </w:rPr>
        <w:tab/>
        <w:t>The Committee recommends that the State party, in accordance with article 12</w:t>
      </w:r>
      <w:r w:rsidR="009626AD" w:rsidRPr="00FD2834">
        <w:rPr>
          <w:rFonts w:eastAsia="SimSun"/>
          <w:b/>
          <w:bCs/>
          <w:lang w:eastAsia="zh-CN"/>
        </w:rPr>
        <w:t xml:space="preserve"> of the Convention and taking into account the</w:t>
      </w:r>
      <w:r w:rsidR="009626AD" w:rsidRPr="00094422">
        <w:rPr>
          <w:rFonts w:eastAsia="SimSun"/>
          <w:b/>
          <w:bCs/>
          <w:iCs/>
          <w:lang w:eastAsia="zh-CN"/>
        </w:rPr>
        <w:t xml:space="preserve"> Committee</w:t>
      </w:r>
      <w:r w:rsidR="00826CDC">
        <w:rPr>
          <w:rFonts w:eastAsia="SimSun"/>
          <w:b/>
          <w:bCs/>
          <w:iCs/>
          <w:lang w:eastAsia="zh-CN"/>
        </w:rPr>
        <w:t>’s</w:t>
      </w:r>
      <w:r w:rsidR="009626AD" w:rsidRPr="00094422">
        <w:rPr>
          <w:rFonts w:eastAsia="SimSun"/>
          <w:b/>
          <w:bCs/>
          <w:iCs/>
          <w:lang w:eastAsia="zh-CN"/>
        </w:rPr>
        <w:t xml:space="preserve"> </w:t>
      </w:r>
      <w:r w:rsidR="009626AD">
        <w:rPr>
          <w:rFonts w:eastAsia="SimSun"/>
          <w:b/>
          <w:bCs/>
          <w:iCs/>
          <w:lang w:eastAsia="zh-CN"/>
        </w:rPr>
        <w:t>general</w:t>
      </w:r>
      <w:r w:rsidR="009626AD" w:rsidRPr="00F51C09">
        <w:rPr>
          <w:rFonts w:eastAsia="SimSun"/>
          <w:b/>
          <w:bCs/>
          <w:iCs/>
          <w:lang w:eastAsia="zh-CN"/>
        </w:rPr>
        <w:t xml:space="preserve"> </w:t>
      </w:r>
      <w:r w:rsidR="009626AD">
        <w:rPr>
          <w:rFonts w:eastAsia="SimSun"/>
          <w:b/>
          <w:bCs/>
          <w:iCs/>
          <w:lang w:eastAsia="zh-CN"/>
        </w:rPr>
        <w:t>comment</w:t>
      </w:r>
      <w:r w:rsidR="009626AD" w:rsidRPr="00F51C09">
        <w:rPr>
          <w:rFonts w:eastAsia="SimSun"/>
          <w:b/>
          <w:bCs/>
          <w:iCs/>
          <w:lang w:eastAsia="zh-CN"/>
        </w:rPr>
        <w:t xml:space="preserve"> No. 12 (2009)</w:t>
      </w:r>
      <w:r w:rsidR="009626AD">
        <w:rPr>
          <w:rFonts w:eastAsia="SimSun"/>
          <w:b/>
          <w:bCs/>
          <w:iCs/>
          <w:lang w:eastAsia="zh-CN"/>
        </w:rPr>
        <w:t xml:space="preserve"> on the</w:t>
      </w:r>
      <w:r w:rsidR="009626AD" w:rsidRPr="00F51C09">
        <w:rPr>
          <w:rFonts w:eastAsia="SimSun"/>
          <w:b/>
          <w:bCs/>
          <w:iCs/>
          <w:lang w:eastAsia="zh-CN"/>
        </w:rPr>
        <w:t xml:space="preserve"> right of the child to be heard</w:t>
      </w:r>
      <w:r w:rsidR="009626AD" w:rsidRPr="00FD2834">
        <w:rPr>
          <w:rFonts w:eastAsia="SimSun"/>
          <w:b/>
          <w:bCs/>
          <w:lang w:eastAsia="zh-CN"/>
        </w:rPr>
        <w:t>:</w:t>
      </w:r>
    </w:p>
    <w:p w:rsidR="009626AD" w:rsidRPr="00FD2834" w:rsidRDefault="009626AD" w:rsidP="009626AD">
      <w:pPr>
        <w:pStyle w:val="SingleTxtG"/>
        <w:ind w:firstLine="567"/>
        <w:rPr>
          <w:rFonts w:eastAsia="SimSun"/>
          <w:b/>
          <w:bCs/>
          <w:lang w:eastAsia="zh-CN"/>
        </w:rPr>
      </w:pPr>
      <w:r>
        <w:rPr>
          <w:rFonts w:eastAsia="SimSun"/>
          <w:b/>
          <w:bCs/>
          <w:lang w:eastAsia="zh-CN"/>
        </w:rPr>
        <w:t>(a)</w:t>
      </w:r>
      <w:r>
        <w:rPr>
          <w:rFonts w:eastAsia="SimSun"/>
          <w:b/>
          <w:bCs/>
          <w:lang w:eastAsia="zh-CN"/>
        </w:rPr>
        <w:tab/>
      </w:r>
      <w:r w:rsidRPr="00FD2834">
        <w:rPr>
          <w:rFonts w:eastAsia="SimSun"/>
          <w:b/>
          <w:bCs/>
          <w:lang w:eastAsia="zh-CN"/>
        </w:rPr>
        <w:t>Promote, facilitate and implement, in legislation as well as in practice, within the family, schools and the community as well as in institutions and in administrative and judicial proceedings, the principle of respect for the views of the child;</w:t>
      </w:r>
    </w:p>
    <w:p w:rsidR="009626AD" w:rsidRPr="00FD2834" w:rsidRDefault="009626AD" w:rsidP="009626AD">
      <w:pPr>
        <w:pStyle w:val="SingleTxtG"/>
        <w:ind w:firstLine="567"/>
        <w:rPr>
          <w:rFonts w:eastAsia="SimSun"/>
          <w:b/>
          <w:bCs/>
          <w:lang w:eastAsia="zh-CN"/>
        </w:rPr>
      </w:pPr>
      <w:r>
        <w:rPr>
          <w:rFonts w:eastAsia="SimSun"/>
          <w:b/>
          <w:bCs/>
          <w:lang w:eastAsia="zh-CN"/>
        </w:rPr>
        <w:t>(b)</w:t>
      </w:r>
      <w:r>
        <w:rPr>
          <w:rFonts w:eastAsia="SimSun"/>
          <w:b/>
          <w:bCs/>
          <w:lang w:eastAsia="zh-CN"/>
        </w:rPr>
        <w:tab/>
      </w:r>
      <w:r w:rsidRPr="00FD2834">
        <w:rPr>
          <w:rFonts w:eastAsia="SimSun"/>
          <w:b/>
          <w:bCs/>
          <w:lang w:eastAsia="zh-CN"/>
        </w:rPr>
        <w:t>Systematically consider the views of the child in formulating laws and policies</w:t>
      </w:r>
      <w:r>
        <w:rPr>
          <w:rFonts w:eastAsia="SimSun"/>
          <w:b/>
          <w:bCs/>
          <w:lang w:eastAsia="zh-CN"/>
        </w:rPr>
        <w:t>.</w:t>
      </w:r>
      <w:r w:rsidRPr="00FD2834">
        <w:rPr>
          <w:rFonts w:eastAsia="SimSun"/>
          <w:b/>
          <w:bCs/>
          <w:lang w:eastAsia="zh-CN"/>
        </w:rPr>
        <w:t xml:space="preserve"> </w:t>
      </w:r>
    </w:p>
    <w:p w:rsidR="009626AD" w:rsidRPr="002C1EFD" w:rsidRDefault="009626AD" w:rsidP="009626AD">
      <w:pPr>
        <w:pStyle w:val="H1G"/>
      </w:pPr>
      <w:r>
        <w:tab/>
      </w:r>
      <w:r w:rsidR="00004397">
        <w:t>C</w:t>
      </w:r>
      <w:r w:rsidRPr="002C1EFD">
        <w:t>.</w:t>
      </w:r>
      <w:r>
        <w:tab/>
      </w:r>
      <w:r w:rsidRPr="002C1EFD">
        <w:t xml:space="preserve">Civil rights and freedoms (arts. 7, 8, 13-17 and 37 (a) of the Convention) </w:t>
      </w:r>
    </w:p>
    <w:p w:rsidR="009626AD" w:rsidRDefault="009E6574" w:rsidP="009E6574">
      <w:pPr>
        <w:pStyle w:val="H23G"/>
      </w:pPr>
      <w:r>
        <w:tab/>
      </w:r>
      <w:r>
        <w:tab/>
      </w:r>
      <w:r w:rsidR="009626AD">
        <w:t xml:space="preserve">Corporal </w:t>
      </w:r>
      <w:r w:rsidR="00826CDC">
        <w:t>p</w:t>
      </w:r>
      <w:r w:rsidR="009626AD">
        <w:t>unishment</w:t>
      </w:r>
    </w:p>
    <w:p w:rsidR="006E469D" w:rsidRPr="00757DEF" w:rsidRDefault="00757DEF" w:rsidP="00757DEF">
      <w:pPr>
        <w:pStyle w:val="SingleTxtG"/>
        <w:rPr>
          <w:bCs/>
          <w:lang w:val="en-NZ"/>
        </w:rPr>
      </w:pPr>
      <w:r w:rsidRPr="00757DEF">
        <w:rPr>
          <w:bCs/>
        </w:rPr>
        <w:t>28.</w:t>
      </w:r>
      <w:r w:rsidRPr="00757DEF">
        <w:rPr>
          <w:bCs/>
        </w:rPr>
        <w:tab/>
      </w:r>
      <w:r w:rsidR="009626AD" w:rsidRPr="00757DEF">
        <w:rPr>
          <w:bCs/>
        </w:rPr>
        <w:t>The Committee</w:t>
      </w:r>
      <w:r w:rsidR="009626AD" w:rsidRPr="00757DEF">
        <w:rPr>
          <w:lang w:val="en-NZ"/>
        </w:rPr>
        <w:t xml:space="preserve"> </w:t>
      </w:r>
      <w:r w:rsidR="009626AD" w:rsidRPr="00757DEF">
        <w:rPr>
          <w:bCs/>
          <w:lang w:val="en-NZ"/>
        </w:rPr>
        <w:t xml:space="preserve">welcomes </w:t>
      </w:r>
      <w:r>
        <w:rPr>
          <w:bCs/>
          <w:lang w:val="en-NZ"/>
        </w:rPr>
        <w:t xml:space="preserve">the </w:t>
      </w:r>
      <w:r w:rsidR="009626AD" w:rsidRPr="00757DEF">
        <w:rPr>
          <w:bCs/>
          <w:lang w:val="en-NZ"/>
        </w:rPr>
        <w:t xml:space="preserve">new section 59 (1) of the Crimes Act (1961), which abolishes the legal use of parental force for the purposes of correction. </w:t>
      </w:r>
    </w:p>
    <w:p w:rsidR="009626AD" w:rsidRPr="00A451EE" w:rsidRDefault="00757DEF" w:rsidP="00757DEF">
      <w:pPr>
        <w:pStyle w:val="SingleTxtG"/>
        <w:rPr>
          <w:b/>
          <w:bCs/>
        </w:rPr>
      </w:pPr>
      <w:r w:rsidRPr="00757EAA">
        <w:rPr>
          <w:rFonts w:eastAsia="SimSun"/>
          <w:b/>
          <w:lang w:eastAsia="zh-CN"/>
        </w:rPr>
        <w:t>29.</w:t>
      </w:r>
      <w:r w:rsidRPr="00757EAA">
        <w:rPr>
          <w:rFonts w:eastAsia="SimSun"/>
          <w:b/>
          <w:lang w:eastAsia="zh-CN"/>
        </w:rPr>
        <w:tab/>
      </w:r>
      <w:r w:rsidR="009626AD" w:rsidRPr="00757EAA">
        <w:rPr>
          <w:rFonts w:eastAsia="SimSun"/>
          <w:b/>
          <w:lang w:eastAsia="zh-CN"/>
        </w:rPr>
        <w:t>The Committee recommends that the State party heighten public awareness</w:t>
      </w:r>
      <w:r w:rsidR="009626AD">
        <w:rPr>
          <w:b/>
          <w:bCs/>
        </w:rPr>
        <w:t xml:space="preserve"> about </w:t>
      </w:r>
      <w:r w:rsidRPr="00757DEF">
        <w:rPr>
          <w:b/>
          <w:bCs/>
          <w:lang w:val="en-NZ"/>
        </w:rPr>
        <w:t>section 59 (1) of the Crimes Act</w:t>
      </w:r>
      <w:r w:rsidR="009626AD">
        <w:rPr>
          <w:b/>
          <w:bCs/>
        </w:rPr>
        <w:t xml:space="preserve"> and continue to promote positive and non-violent forms of discipline in childrearing.</w:t>
      </w:r>
    </w:p>
    <w:p w:rsidR="009626AD" w:rsidRPr="005D0B4E" w:rsidRDefault="009626AD" w:rsidP="009626AD">
      <w:pPr>
        <w:pStyle w:val="SingleTxtG"/>
        <w:rPr>
          <w:b/>
          <w:bCs/>
        </w:rPr>
      </w:pPr>
      <w:r w:rsidRPr="005D0B4E">
        <w:rPr>
          <w:b/>
          <w:bCs/>
        </w:rPr>
        <w:t>Follow-up to the United Nations study on violence against children</w:t>
      </w:r>
    </w:p>
    <w:p w:rsidR="009626AD" w:rsidRPr="00757EAA" w:rsidRDefault="00757DEF" w:rsidP="009626AD">
      <w:pPr>
        <w:pStyle w:val="SingleTxtG"/>
        <w:rPr>
          <w:rFonts w:eastAsia="SimSun"/>
          <w:b/>
          <w:lang w:eastAsia="zh-CN"/>
        </w:rPr>
      </w:pPr>
      <w:r w:rsidRPr="00757EAA">
        <w:rPr>
          <w:rFonts w:eastAsia="SimSun"/>
          <w:b/>
          <w:lang w:eastAsia="zh-CN"/>
        </w:rPr>
        <w:t>30</w:t>
      </w:r>
      <w:r w:rsidR="009626AD" w:rsidRPr="00757EAA">
        <w:rPr>
          <w:rFonts w:eastAsia="SimSun"/>
          <w:b/>
          <w:lang w:eastAsia="zh-CN"/>
        </w:rPr>
        <w:t>.</w:t>
      </w:r>
      <w:r w:rsidR="009626AD" w:rsidRPr="00757EAA">
        <w:rPr>
          <w:rFonts w:eastAsia="SimSun"/>
          <w:b/>
          <w:lang w:eastAsia="zh-CN"/>
        </w:rPr>
        <w:tab/>
        <w:t>The Committee encourages the State party:</w:t>
      </w:r>
    </w:p>
    <w:p w:rsidR="009626AD" w:rsidRDefault="009626AD" w:rsidP="009626AD">
      <w:pPr>
        <w:pStyle w:val="SingleTxtG"/>
        <w:ind w:firstLine="567"/>
        <w:rPr>
          <w:b/>
          <w:bCs/>
        </w:rPr>
      </w:pPr>
      <w:r>
        <w:rPr>
          <w:b/>
          <w:bCs/>
        </w:rPr>
        <w:t>(a)</w:t>
      </w:r>
      <w:r>
        <w:rPr>
          <w:b/>
          <w:bCs/>
        </w:rPr>
        <w:tab/>
      </w:r>
      <w:r w:rsidR="00826CDC">
        <w:rPr>
          <w:b/>
          <w:bCs/>
        </w:rPr>
        <w:t>To p</w:t>
      </w:r>
      <w:r w:rsidRPr="00DE4C12">
        <w:rPr>
          <w:b/>
          <w:bCs/>
        </w:rPr>
        <w:t xml:space="preserve">rioritize </w:t>
      </w:r>
      <w:r w:rsidR="00A73339">
        <w:rPr>
          <w:b/>
          <w:bCs/>
        </w:rPr>
        <w:t xml:space="preserve">the </w:t>
      </w:r>
      <w:r w:rsidRPr="00DE4C12">
        <w:rPr>
          <w:b/>
          <w:bCs/>
        </w:rPr>
        <w:t>elimination of all forms of violence against children,</w:t>
      </w:r>
      <w:r>
        <w:rPr>
          <w:b/>
          <w:bCs/>
        </w:rPr>
        <w:t xml:space="preserve"> </w:t>
      </w:r>
      <w:r w:rsidRPr="00DE4C12">
        <w:rPr>
          <w:b/>
          <w:bCs/>
        </w:rPr>
        <w:t>including by ensuring implementation of the recommendations of the United Nations Study on violence against children</w:t>
      </w:r>
      <w:r w:rsidR="00826CDC">
        <w:rPr>
          <w:b/>
          <w:bCs/>
        </w:rPr>
        <w:t xml:space="preserve"> (see A/61/299)</w:t>
      </w:r>
      <w:r w:rsidRPr="00DE4C12">
        <w:rPr>
          <w:b/>
          <w:bCs/>
        </w:rPr>
        <w:t xml:space="preserve">, paying particular attention to gender; </w:t>
      </w:r>
    </w:p>
    <w:p w:rsidR="009626AD" w:rsidRDefault="009626AD" w:rsidP="009626AD">
      <w:pPr>
        <w:pStyle w:val="SingleTxtG"/>
        <w:ind w:firstLine="567"/>
        <w:rPr>
          <w:b/>
          <w:bCs/>
        </w:rPr>
      </w:pPr>
      <w:r>
        <w:rPr>
          <w:b/>
          <w:bCs/>
        </w:rPr>
        <w:t>(b)</w:t>
      </w:r>
      <w:r>
        <w:rPr>
          <w:b/>
          <w:bCs/>
        </w:rPr>
        <w:tab/>
      </w:r>
      <w:r w:rsidR="00826CDC">
        <w:rPr>
          <w:b/>
          <w:bCs/>
        </w:rPr>
        <w:t>To p</w:t>
      </w:r>
      <w:r w:rsidRPr="00DE4C12">
        <w:rPr>
          <w:b/>
          <w:bCs/>
        </w:rPr>
        <w:t xml:space="preserve">rovide information concerning the implementation by the State party of the recommendations of the </w:t>
      </w:r>
      <w:r w:rsidR="00826CDC">
        <w:rPr>
          <w:b/>
          <w:bCs/>
        </w:rPr>
        <w:t>s</w:t>
      </w:r>
      <w:r w:rsidRPr="00DE4C12">
        <w:rPr>
          <w:b/>
          <w:bCs/>
        </w:rPr>
        <w:t xml:space="preserve">tudy in the next periodic report, particularly those highlighted by the Special Representative of the Secretary General on </w:t>
      </w:r>
      <w:r w:rsidR="00826CDC">
        <w:rPr>
          <w:b/>
          <w:bCs/>
        </w:rPr>
        <w:t>v</w:t>
      </w:r>
      <w:r w:rsidRPr="00DE4C12">
        <w:rPr>
          <w:b/>
          <w:bCs/>
        </w:rPr>
        <w:t>iolence against children, namely:</w:t>
      </w:r>
    </w:p>
    <w:p w:rsidR="009626AD" w:rsidRDefault="00826CDC" w:rsidP="00826CDC">
      <w:pPr>
        <w:pStyle w:val="SingleTxtG"/>
        <w:ind w:left="1701"/>
        <w:rPr>
          <w:b/>
          <w:bCs/>
        </w:rPr>
      </w:pPr>
      <w:r>
        <w:rPr>
          <w:b/>
          <w:bCs/>
        </w:rPr>
        <w:t>(</w:t>
      </w:r>
      <w:r w:rsidR="005776C7">
        <w:rPr>
          <w:b/>
          <w:bCs/>
        </w:rPr>
        <w:t>i</w:t>
      </w:r>
      <w:r>
        <w:rPr>
          <w:b/>
          <w:bCs/>
        </w:rPr>
        <w:t>)</w:t>
      </w:r>
      <w:r w:rsidR="009626AD">
        <w:rPr>
          <w:b/>
          <w:bCs/>
        </w:rPr>
        <w:tab/>
      </w:r>
      <w:r w:rsidR="009626AD" w:rsidRPr="00DE4C12">
        <w:rPr>
          <w:b/>
          <w:bCs/>
        </w:rPr>
        <w:t>The development in each State of a national comprehensive strategy to prevent and address all forms of violence against children;</w:t>
      </w:r>
    </w:p>
    <w:p w:rsidR="009626AD" w:rsidRDefault="00826CDC" w:rsidP="00826CDC">
      <w:pPr>
        <w:pStyle w:val="SingleTxtG"/>
        <w:ind w:left="1701"/>
        <w:rPr>
          <w:b/>
          <w:bCs/>
        </w:rPr>
      </w:pPr>
      <w:r>
        <w:rPr>
          <w:b/>
          <w:bCs/>
        </w:rPr>
        <w:t>(</w:t>
      </w:r>
      <w:r w:rsidR="005776C7">
        <w:rPr>
          <w:b/>
          <w:bCs/>
        </w:rPr>
        <w:t>ii</w:t>
      </w:r>
      <w:r>
        <w:rPr>
          <w:b/>
          <w:bCs/>
        </w:rPr>
        <w:t>)</w:t>
      </w:r>
      <w:r w:rsidR="009626AD">
        <w:rPr>
          <w:b/>
          <w:bCs/>
        </w:rPr>
        <w:tab/>
      </w:r>
      <w:r w:rsidR="009626AD" w:rsidRPr="00DE4C12">
        <w:rPr>
          <w:b/>
          <w:bCs/>
        </w:rPr>
        <w:t>The introduction of an explicit national legal ban on all forms of violence against children in all settings;</w:t>
      </w:r>
    </w:p>
    <w:p w:rsidR="009626AD" w:rsidRDefault="00826CDC" w:rsidP="00826CDC">
      <w:pPr>
        <w:pStyle w:val="SingleTxtG"/>
        <w:ind w:left="1701"/>
        <w:rPr>
          <w:b/>
          <w:bCs/>
        </w:rPr>
      </w:pPr>
      <w:r>
        <w:rPr>
          <w:b/>
          <w:bCs/>
        </w:rPr>
        <w:t>(</w:t>
      </w:r>
      <w:r w:rsidR="005776C7">
        <w:rPr>
          <w:b/>
          <w:bCs/>
        </w:rPr>
        <w:t>iii</w:t>
      </w:r>
      <w:r>
        <w:rPr>
          <w:b/>
          <w:bCs/>
        </w:rPr>
        <w:t>)</w:t>
      </w:r>
      <w:r w:rsidR="009626AD">
        <w:rPr>
          <w:b/>
          <w:bCs/>
        </w:rPr>
        <w:tab/>
      </w:r>
      <w:r w:rsidR="009626AD" w:rsidRPr="00DE4C12">
        <w:rPr>
          <w:b/>
          <w:bCs/>
        </w:rPr>
        <w:t>The consolidation of a national system of data collection, analysis and dissemination, and a research agenda on violence against children.</w:t>
      </w:r>
    </w:p>
    <w:p w:rsidR="009626AD" w:rsidRPr="00DE4C12" w:rsidRDefault="005776C7" w:rsidP="009626AD">
      <w:pPr>
        <w:pStyle w:val="SingleTxtG"/>
        <w:ind w:firstLine="567"/>
        <w:rPr>
          <w:b/>
          <w:bCs/>
        </w:rPr>
      </w:pPr>
      <w:r>
        <w:rPr>
          <w:b/>
          <w:bCs/>
        </w:rPr>
        <w:t>(c)</w:t>
      </w:r>
      <w:r w:rsidR="009626AD">
        <w:rPr>
          <w:b/>
          <w:bCs/>
        </w:rPr>
        <w:tab/>
      </w:r>
      <w:r w:rsidR="00D76CBC">
        <w:rPr>
          <w:b/>
          <w:bCs/>
        </w:rPr>
        <w:t>To c</w:t>
      </w:r>
      <w:r w:rsidR="009626AD" w:rsidRPr="00DE4C12">
        <w:rPr>
          <w:b/>
          <w:bCs/>
        </w:rPr>
        <w:t>ooperate with the Special Representative of the Secretary General on violence against children</w:t>
      </w:r>
      <w:r w:rsidR="009626AD" w:rsidRPr="009C269B">
        <w:rPr>
          <w:b/>
          <w:bCs/>
        </w:rPr>
        <w:t xml:space="preserve"> </w:t>
      </w:r>
      <w:r w:rsidR="009626AD" w:rsidRPr="00DE4C12">
        <w:rPr>
          <w:b/>
          <w:bCs/>
        </w:rPr>
        <w:t>and seek technical assistance from</w:t>
      </w:r>
      <w:r w:rsidR="009626AD">
        <w:rPr>
          <w:b/>
          <w:bCs/>
        </w:rPr>
        <w:t>, inter alia</w:t>
      </w:r>
      <w:r w:rsidR="009626AD" w:rsidRPr="00DE4C12">
        <w:rPr>
          <w:b/>
          <w:bCs/>
        </w:rPr>
        <w:t xml:space="preserve">, UNICEF, the Office of the </w:t>
      </w:r>
      <w:r w:rsidR="00826CDC">
        <w:rPr>
          <w:b/>
          <w:bCs/>
        </w:rPr>
        <w:t xml:space="preserve">United Nations </w:t>
      </w:r>
      <w:r w:rsidR="009626AD" w:rsidRPr="00DE4C12">
        <w:rPr>
          <w:b/>
          <w:bCs/>
        </w:rPr>
        <w:t>High Commissioner for Human Rights (OHCHR)</w:t>
      </w:r>
      <w:r w:rsidR="009626AD">
        <w:rPr>
          <w:b/>
          <w:bCs/>
        </w:rPr>
        <w:t>,</w:t>
      </w:r>
      <w:r w:rsidR="009626AD" w:rsidRPr="00DE4C12">
        <w:rPr>
          <w:b/>
          <w:bCs/>
        </w:rPr>
        <w:t xml:space="preserve"> the World Health Organization (WHO), </w:t>
      </w:r>
      <w:r w:rsidR="00826CDC">
        <w:rPr>
          <w:b/>
          <w:bCs/>
        </w:rPr>
        <w:t>the International Labour Organization (</w:t>
      </w:r>
      <w:r w:rsidR="009626AD" w:rsidRPr="00DE4C12">
        <w:rPr>
          <w:b/>
          <w:bCs/>
        </w:rPr>
        <w:t>ILO</w:t>
      </w:r>
      <w:r w:rsidR="00826CDC">
        <w:rPr>
          <w:b/>
          <w:bCs/>
        </w:rPr>
        <w:t>)</w:t>
      </w:r>
      <w:r w:rsidR="009626AD" w:rsidRPr="00DE4C12">
        <w:rPr>
          <w:b/>
          <w:bCs/>
        </w:rPr>
        <w:t xml:space="preserve">, </w:t>
      </w:r>
      <w:r w:rsidR="00826CDC">
        <w:rPr>
          <w:b/>
          <w:bCs/>
        </w:rPr>
        <w:t>the United Nations Educational, Scientific and Cultural Organization (</w:t>
      </w:r>
      <w:r w:rsidR="009626AD" w:rsidRPr="00DE4C12">
        <w:rPr>
          <w:b/>
          <w:bCs/>
        </w:rPr>
        <w:t>UNESCO</w:t>
      </w:r>
      <w:r w:rsidR="00826CDC">
        <w:rPr>
          <w:b/>
          <w:bCs/>
        </w:rPr>
        <w:t>)</w:t>
      </w:r>
      <w:r w:rsidR="009626AD" w:rsidRPr="00DE4C12">
        <w:rPr>
          <w:b/>
          <w:bCs/>
        </w:rPr>
        <w:t xml:space="preserve">, </w:t>
      </w:r>
      <w:r w:rsidR="00826CDC">
        <w:rPr>
          <w:b/>
          <w:bCs/>
        </w:rPr>
        <w:t>the Office of the United Nations High Commissioner for Refugees (</w:t>
      </w:r>
      <w:r w:rsidR="009626AD" w:rsidRPr="00DE4C12">
        <w:rPr>
          <w:b/>
          <w:bCs/>
        </w:rPr>
        <w:t>UNHCR</w:t>
      </w:r>
      <w:r w:rsidR="00826CDC">
        <w:rPr>
          <w:b/>
          <w:bCs/>
        </w:rPr>
        <w:t>)</w:t>
      </w:r>
      <w:r w:rsidR="009626AD" w:rsidRPr="00DE4C12">
        <w:rPr>
          <w:b/>
          <w:bCs/>
        </w:rPr>
        <w:t xml:space="preserve">, </w:t>
      </w:r>
      <w:r w:rsidR="00826CDC">
        <w:rPr>
          <w:b/>
          <w:bCs/>
        </w:rPr>
        <w:t>the United Nations Office on Drugs and Crime (</w:t>
      </w:r>
      <w:r w:rsidR="009626AD" w:rsidRPr="00DE4C12">
        <w:rPr>
          <w:b/>
          <w:bCs/>
        </w:rPr>
        <w:t>UNODC</w:t>
      </w:r>
      <w:r w:rsidR="00826CDC">
        <w:rPr>
          <w:b/>
          <w:bCs/>
        </w:rPr>
        <w:t>)</w:t>
      </w:r>
      <w:r w:rsidR="009626AD" w:rsidRPr="00DE4C12">
        <w:rPr>
          <w:b/>
          <w:bCs/>
        </w:rPr>
        <w:t xml:space="preserve">, </w:t>
      </w:r>
      <w:r w:rsidR="00826CDC">
        <w:rPr>
          <w:b/>
          <w:bCs/>
        </w:rPr>
        <w:t>and</w:t>
      </w:r>
      <w:r w:rsidR="009626AD" w:rsidRPr="00DE4C12">
        <w:rPr>
          <w:b/>
          <w:bCs/>
        </w:rPr>
        <w:t xml:space="preserve"> NGO partners.</w:t>
      </w:r>
    </w:p>
    <w:p w:rsidR="009626AD" w:rsidRDefault="001E01C8" w:rsidP="001E01C8">
      <w:pPr>
        <w:pStyle w:val="H1G"/>
      </w:pPr>
      <w:r>
        <w:tab/>
      </w:r>
      <w:r w:rsidR="00004397">
        <w:t>D</w:t>
      </w:r>
      <w:r w:rsidR="009626AD">
        <w:t>.</w:t>
      </w:r>
      <w:r>
        <w:tab/>
      </w:r>
      <w:r w:rsidR="009626AD" w:rsidRPr="0005715D">
        <w:t>Family environment and alternative care (arts. 5</w:t>
      </w:r>
      <w:r w:rsidR="00004397">
        <w:t>,</w:t>
      </w:r>
      <w:r w:rsidR="009626AD" w:rsidRPr="0005715D">
        <w:t xml:space="preserve"> 18 </w:t>
      </w:r>
      <w:r w:rsidR="00004397">
        <w:t>(</w:t>
      </w:r>
      <w:r w:rsidR="009626AD" w:rsidRPr="0005715D">
        <w:t>paras. 1-2</w:t>
      </w:r>
      <w:r w:rsidR="00004397">
        <w:t>),</w:t>
      </w:r>
      <w:r w:rsidR="009626AD" w:rsidRPr="0005715D">
        <w:t xml:space="preserve"> 9-11</w:t>
      </w:r>
      <w:r w:rsidR="00004397">
        <w:t>,</w:t>
      </w:r>
      <w:r w:rsidR="009626AD" w:rsidRPr="0005715D">
        <w:t xml:space="preserve"> 19-21</w:t>
      </w:r>
      <w:r w:rsidR="00004397">
        <w:t>,</w:t>
      </w:r>
      <w:r w:rsidR="009626AD" w:rsidRPr="0005715D">
        <w:t xml:space="preserve"> 25</w:t>
      </w:r>
      <w:r w:rsidR="00004397">
        <w:t>,</w:t>
      </w:r>
      <w:r w:rsidR="009626AD" w:rsidRPr="0005715D">
        <w:t xml:space="preserve"> 27 </w:t>
      </w:r>
      <w:r w:rsidR="00004397">
        <w:t>(</w:t>
      </w:r>
      <w:r w:rsidR="009626AD" w:rsidRPr="0005715D">
        <w:t>para. 4</w:t>
      </w:r>
      <w:r w:rsidR="00004397">
        <w:t>),</w:t>
      </w:r>
      <w:r w:rsidR="009626AD" w:rsidRPr="0005715D">
        <w:t xml:space="preserve"> and 39 of the Convention)</w:t>
      </w:r>
    </w:p>
    <w:p w:rsidR="009626AD" w:rsidRDefault="009E6574" w:rsidP="009E6574">
      <w:pPr>
        <w:pStyle w:val="H23G"/>
        <w:rPr>
          <w:rFonts w:eastAsia="SimSun"/>
          <w:lang w:eastAsia="zh-CN"/>
        </w:rPr>
      </w:pPr>
      <w:r>
        <w:rPr>
          <w:rFonts w:eastAsia="SimSun"/>
          <w:lang w:eastAsia="zh-CN"/>
        </w:rPr>
        <w:tab/>
      </w:r>
      <w:r>
        <w:rPr>
          <w:rFonts w:eastAsia="SimSun"/>
          <w:lang w:eastAsia="zh-CN"/>
        </w:rPr>
        <w:tab/>
      </w:r>
      <w:r w:rsidR="009626AD" w:rsidRPr="0005715D">
        <w:rPr>
          <w:rFonts w:eastAsia="SimSun"/>
          <w:lang w:eastAsia="zh-CN"/>
        </w:rPr>
        <w:t>Family environment</w:t>
      </w:r>
    </w:p>
    <w:p w:rsidR="009626AD" w:rsidRPr="00245033" w:rsidRDefault="001E01C8" w:rsidP="009626AD">
      <w:pPr>
        <w:pStyle w:val="SingleTxtG"/>
        <w:rPr>
          <w:rFonts w:eastAsia="SimSun"/>
          <w:lang w:eastAsia="zh-CN"/>
        </w:rPr>
      </w:pPr>
      <w:r>
        <w:rPr>
          <w:rFonts w:eastAsia="SimSun"/>
          <w:lang w:eastAsia="zh-CN"/>
        </w:rPr>
        <w:t>3</w:t>
      </w:r>
      <w:r w:rsidR="00757DEF">
        <w:rPr>
          <w:rFonts w:eastAsia="SimSun"/>
          <w:lang w:eastAsia="zh-CN"/>
        </w:rPr>
        <w:t>1</w:t>
      </w:r>
      <w:r>
        <w:rPr>
          <w:rFonts w:eastAsia="SimSun"/>
          <w:lang w:eastAsia="zh-CN"/>
        </w:rPr>
        <w:t>.</w:t>
      </w:r>
      <w:r>
        <w:rPr>
          <w:rFonts w:eastAsia="SimSun"/>
          <w:lang w:eastAsia="zh-CN"/>
        </w:rPr>
        <w:tab/>
      </w:r>
      <w:r w:rsidR="009626AD" w:rsidRPr="00560C25">
        <w:rPr>
          <w:rFonts w:eastAsia="SimSun"/>
          <w:lang w:eastAsia="zh-CN"/>
        </w:rPr>
        <w:t xml:space="preserve">The Committee </w:t>
      </w:r>
      <w:r w:rsidR="009626AD">
        <w:rPr>
          <w:rFonts w:eastAsia="SimSun"/>
          <w:lang w:eastAsia="zh-CN"/>
        </w:rPr>
        <w:t>welcomes</w:t>
      </w:r>
      <w:r w:rsidR="009626AD" w:rsidRPr="00560C25">
        <w:rPr>
          <w:rFonts w:eastAsia="SimSun"/>
          <w:lang w:eastAsia="zh-CN"/>
        </w:rPr>
        <w:t xml:space="preserve"> the State party’s efforts </w:t>
      </w:r>
      <w:r w:rsidR="00D76CBC" w:rsidRPr="00560C25">
        <w:rPr>
          <w:rFonts w:eastAsia="SimSun"/>
          <w:lang w:eastAsia="zh-CN"/>
        </w:rPr>
        <w:t>to better support families</w:t>
      </w:r>
      <w:r w:rsidR="008A2BC8">
        <w:rPr>
          <w:rFonts w:eastAsia="SimSun"/>
          <w:lang w:eastAsia="zh-CN"/>
        </w:rPr>
        <w:t xml:space="preserve"> </w:t>
      </w:r>
      <w:r w:rsidR="009626AD" w:rsidRPr="00560C25">
        <w:rPr>
          <w:rFonts w:eastAsia="SimSun"/>
          <w:lang w:eastAsia="zh-CN"/>
        </w:rPr>
        <w:t>through, inter alia, legislative and institutional change</w:t>
      </w:r>
      <w:r w:rsidR="009626AD">
        <w:rPr>
          <w:rFonts w:eastAsia="SimSun"/>
          <w:lang w:eastAsia="zh-CN"/>
        </w:rPr>
        <w:t>s</w:t>
      </w:r>
      <w:r w:rsidR="009626AD" w:rsidRPr="00560C25">
        <w:rPr>
          <w:rFonts w:eastAsia="SimSun"/>
          <w:lang w:eastAsia="zh-CN"/>
        </w:rPr>
        <w:t xml:space="preserve"> and policy and practice integration across different services.</w:t>
      </w:r>
      <w:r w:rsidR="009626AD">
        <w:rPr>
          <w:rFonts w:eastAsia="SimSun"/>
          <w:i/>
          <w:iCs/>
          <w:lang w:eastAsia="zh-CN"/>
        </w:rPr>
        <w:t xml:space="preserve"> </w:t>
      </w:r>
      <w:r w:rsidR="009626AD" w:rsidRPr="00245033">
        <w:rPr>
          <w:rFonts w:eastAsia="SimSun"/>
          <w:lang w:eastAsia="zh-CN"/>
        </w:rPr>
        <w:t>However, the Committee is concerned that families</w:t>
      </w:r>
      <w:r w:rsidR="009626AD">
        <w:rPr>
          <w:rFonts w:eastAsia="SimSun"/>
          <w:lang w:eastAsia="zh-CN"/>
        </w:rPr>
        <w:t xml:space="preserve"> in some population subgroups</w:t>
      </w:r>
      <w:r w:rsidR="009626AD" w:rsidRPr="00245033">
        <w:rPr>
          <w:rFonts w:eastAsia="SimSun"/>
          <w:lang w:eastAsia="zh-CN"/>
        </w:rPr>
        <w:t xml:space="preserve"> lack </w:t>
      </w:r>
      <w:r w:rsidR="009626AD">
        <w:rPr>
          <w:rFonts w:eastAsia="SimSun"/>
          <w:lang w:eastAsia="zh-CN"/>
        </w:rPr>
        <w:t>adequate</w:t>
      </w:r>
      <w:r w:rsidR="009626AD" w:rsidRPr="00245033">
        <w:rPr>
          <w:rFonts w:eastAsia="SimSun"/>
          <w:lang w:eastAsia="zh-CN"/>
        </w:rPr>
        <w:t xml:space="preserve"> assistance in the performance of their child-rearing responsibilities, and notably those families in a crisis situation due to poverty</w:t>
      </w:r>
      <w:r w:rsidR="009626AD">
        <w:rPr>
          <w:rFonts w:eastAsia="SimSun"/>
          <w:lang w:eastAsia="zh-CN"/>
        </w:rPr>
        <w:t>, alcohol, drugs or isolation</w:t>
      </w:r>
      <w:r w:rsidR="009626AD" w:rsidRPr="00245033">
        <w:rPr>
          <w:rFonts w:eastAsia="SimSun"/>
          <w:lang w:eastAsia="zh-CN"/>
        </w:rPr>
        <w:t xml:space="preserve">. </w:t>
      </w:r>
      <w:r w:rsidR="009626AD">
        <w:rPr>
          <w:rFonts w:eastAsia="SimSun"/>
          <w:lang w:eastAsia="zh-CN"/>
        </w:rPr>
        <w:t xml:space="preserve"> </w:t>
      </w:r>
    </w:p>
    <w:p w:rsidR="009626AD" w:rsidRPr="00046A43" w:rsidRDefault="001E01C8" w:rsidP="009626AD">
      <w:pPr>
        <w:pStyle w:val="SingleTxtG"/>
        <w:rPr>
          <w:iCs/>
        </w:rPr>
      </w:pPr>
      <w:r w:rsidRPr="00757EAA">
        <w:rPr>
          <w:rFonts w:eastAsia="SimSun"/>
          <w:b/>
          <w:lang w:eastAsia="zh-CN"/>
        </w:rPr>
        <w:t>3</w:t>
      </w:r>
      <w:r w:rsidR="00757DEF" w:rsidRPr="00757EAA">
        <w:rPr>
          <w:rFonts w:eastAsia="SimSun"/>
          <w:b/>
          <w:lang w:eastAsia="zh-CN"/>
        </w:rPr>
        <w:t>2</w:t>
      </w:r>
      <w:r w:rsidRPr="00757EAA">
        <w:rPr>
          <w:rFonts w:eastAsia="SimSun"/>
          <w:b/>
          <w:lang w:eastAsia="zh-CN"/>
        </w:rPr>
        <w:t>.</w:t>
      </w:r>
      <w:r w:rsidRPr="00757EAA">
        <w:rPr>
          <w:rFonts w:eastAsia="SimSun"/>
          <w:b/>
          <w:lang w:eastAsia="zh-CN"/>
        </w:rPr>
        <w:tab/>
      </w:r>
      <w:r w:rsidR="009626AD" w:rsidRPr="00757EAA">
        <w:rPr>
          <w:rFonts w:eastAsia="SimSun"/>
          <w:b/>
          <w:lang w:eastAsia="zh-CN"/>
        </w:rPr>
        <w:t>The Committee recommends that the State party intensify its efforts to render</w:t>
      </w:r>
      <w:r w:rsidR="009626AD" w:rsidRPr="00AD07AD">
        <w:rPr>
          <w:rFonts w:eastAsia="SimSun"/>
          <w:b/>
          <w:bCs/>
          <w:lang w:eastAsia="zh-CN"/>
        </w:rPr>
        <w:t xml:space="preserve"> appropriate assistance to parents and legal guardians in the performance of their child-rearing responsibilities</w:t>
      </w:r>
      <w:r w:rsidR="009626AD" w:rsidRPr="00046A43">
        <w:rPr>
          <w:rFonts w:ascii="Arial" w:hAnsi="Arial" w:cs="Arial"/>
          <w:color w:val="000000"/>
          <w:lang w:val="en"/>
        </w:rPr>
        <w:t xml:space="preserve"> </w:t>
      </w:r>
      <w:r w:rsidR="009626AD">
        <w:rPr>
          <w:b/>
          <w:bCs/>
          <w:iCs/>
          <w:lang w:val="en"/>
        </w:rPr>
        <w:t>with</w:t>
      </w:r>
      <w:r w:rsidR="009626AD" w:rsidRPr="00046A43">
        <w:rPr>
          <w:b/>
          <w:bCs/>
          <w:iCs/>
          <w:lang w:val="en"/>
        </w:rPr>
        <w:t xml:space="preserve"> timely responses </w:t>
      </w:r>
      <w:r w:rsidR="009626AD">
        <w:rPr>
          <w:b/>
          <w:bCs/>
          <w:iCs/>
          <w:lang w:val="en"/>
        </w:rPr>
        <w:t>at</w:t>
      </w:r>
      <w:r w:rsidR="009626AD" w:rsidRPr="00046A43">
        <w:rPr>
          <w:b/>
          <w:bCs/>
          <w:iCs/>
          <w:lang w:val="en"/>
        </w:rPr>
        <w:t xml:space="preserve"> </w:t>
      </w:r>
      <w:r w:rsidR="009626AD">
        <w:rPr>
          <w:b/>
          <w:bCs/>
          <w:iCs/>
          <w:lang w:val="en"/>
        </w:rPr>
        <w:t xml:space="preserve">the </w:t>
      </w:r>
      <w:r w:rsidR="009626AD" w:rsidRPr="00046A43">
        <w:rPr>
          <w:b/>
          <w:bCs/>
          <w:iCs/>
          <w:lang w:val="en"/>
        </w:rPr>
        <w:t xml:space="preserve">local level, </w:t>
      </w:r>
      <w:r w:rsidR="009626AD">
        <w:rPr>
          <w:b/>
          <w:bCs/>
          <w:iCs/>
          <w:lang w:val="en"/>
        </w:rPr>
        <w:t>including</w:t>
      </w:r>
      <w:r w:rsidR="009626AD" w:rsidRPr="00046A43">
        <w:rPr>
          <w:b/>
          <w:bCs/>
          <w:iCs/>
          <w:lang w:val="en"/>
        </w:rPr>
        <w:t xml:space="preserve"> services to parents who need </w:t>
      </w:r>
      <w:r w:rsidR="009626AD">
        <w:rPr>
          <w:b/>
          <w:bCs/>
          <w:iCs/>
          <w:lang w:val="en"/>
        </w:rPr>
        <w:t>counse</w:t>
      </w:r>
      <w:r w:rsidR="00852A11">
        <w:rPr>
          <w:b/>
          <w:bCs/>
          <w:iCs/>
          <w:lang w:val="en"/>
        </w:rPr>
        <w:t>l</w:t>
      </w:r>
      <w:r w:rsidR="009626AD">
        <w:rPr>
          <w:b/>
          <w:bCs/>
          <w:iCs/>
          <w:lang w:val="en"/>
        </w:rPr>
        <w:t>ling in</w:t>
      </w:r>
      <w:r w:rsidR="009626AD" w:rsidRPr="00046A43">
        <w:rPr>
          <w:b/>
          <w:bCs/>
          <w:iCs/>
          <w:lang w:val="en"/>
        </w:rPr>
        <w:t xml:space="preserve"> child</w:t>
      </w:r>
      <w:r w:rsidR="009626AD">
        <w:rPr>
          <w:b/>
          <w:bCs/>
          <w:iCs/>
          <w:lang w:val="en"/>
        </w:rPr>
        <w:t>-rearing</w:t>
      </w:r>
      <w:r w:rsidR="009626AD" w:rsidRPr="00046A43">
        <w:rPr>
          <w:b/>
          <w:bCs/>
          <w:iCs/>
          <w:lang w:val="en"/>
        </w:rPr>
        <w:t xml:space="preserve">, </w:t>
      </w:r>
      <w:r w:rsidR="009626AD">
        <w:rPr>
          <w:b/>
          <w:bCs/>
          <w:iCs/>
          <w:lang w:val="en"/>
        </w:rPr>
        <w:t xml:space="preserve">services </w:t>
      </w:r>
      <w:r w:rsidR="009626AD" w:rsidRPr="00046A43">
        <w:rPr>
          <w:b/>
          <w:bCs/>
          <w:iCs/>
          <w:lang w:val="en"/>
        </w:rPr>
        <w:t>for the treatment of alcohol</w:t>
      </w:r>
      <w:r w:rsidR="009626AD">
        <w:rPr>
          <w:b/>
          <w:bCs/>
          <w:iCs/>
          <w:lang w:val="en"/>
        </w:rPr>
        <w:t>-</w:t>
      </w:r>
      <w:r w:rsidR="009626AD" w:rsidRPr="00046A43">
        <w:rPr>
          <w:b/>
          <w:bCs/>
          <w:iCs/>
          <w:lang w:val="en"/>
        </w:rPr>
        <w:t xml:space="preserve"> or drug</w:t>
      </w:r>
      <w:r w:rsidR="009626AD">
        <w:rPr>
          <w:b/>
          <w:bCs/>
          <w:iCs/>
          <w:lang w:val="en"/>
        </w:rPr>
        <w:t>-related</w:t>
      </w:r>
      <w:r w:rsidR="009626AD" w:rsidRPr="00046A43">
        <w:rPr>
          <w:b/>
          <w:bCs/>
          <w:iCs/>
          <w:lang w:val="en"/>
        </w:rPr>
        <w:t xml:space="preserve"> problems, and</w:t>
      </w:r>
      <w:r w:rsidR="009626AD">
        <w:rPr>
          <w:b/>
          <w:bCs/>
          <w:iCs/>
          <w:lang w:val="en"/>
        </w:rPr>
        <w:t>,</w:t>
      </w:r>
      <w:r w:rsidR="009626AD" w:rsidRPr="00046A43">
        <w:rPr>
          <w:b/>
          <w:bCs/>
          <w:iCs/>
          <w:lang w:val="en"/>
        </w:rPr>
        <w:t xml:space="preserve"> in the case of Maori and </w:t>
      </w:r>
      <w:r w:rsidR="009626AD">
        <w:rPr>
          <w:b/>
          <w:bCs/>
          <w:iCs/>
          <w:lang w:val="en"/>
        </w:rPr>
        <w:t>Pacific Islander</w:t>
      </w:r>
      <w:r w:rsidR="009626AD" w:rsidRPr="00046A43">
        <w:rPr>
          <w:b/>
          <w:bCs/>
          <w:iCs/>
          <w:lang w:val="en"/>
        </w:rPr>
        <w:t xml:space="preserve"> populations, </w:t>
      </w:r>
      <w:r w:rsidR="009626AD">
        <w:rPr>
          <w:b/>
          <w:bCs/>
          <w:iCs/>
          <w:lang w:val="en"/>
        </w:rPr>
        <w:t xml:space="preserve">culturally appropriate </w:t>
      </w:r>
      <w:r w:rsidR="009626AD" w:rsidRPr="00046A43">
        <w:rPr>
          <w:b/>
          <w:bCs/>
          <w:iCs/>
          <w:lang w:val="en"/>
        </w:rPr>
        <w:t>services to enable them to fulfil their parental role.</w:t>
      </w:r>
      <w:r w:rsidR="009626AD">
        <w:rPr>
          <w:b/>
          <w:bCs/>
          <w:iCs/>
          <w:lang w:val="en"/>
        </w:rPr>
        <w:t xml:space="preserve">  </w:t>
      </w:r>
    </w:p>
    <w:p w:rsidR="009626AD" w:rsidRPr="0029260C" w:rsidRDefault="009E6574" w:rsidP="009E6574">
      <w:pPr>
        <w:pStyle w:val="H23G"/>
      </w:pPr>
      <w:r>
        <w:tab/>
      </w:r>
      <w:r>
        <w:tab/>
      </w:r>
      <w:r w:rsidR="009626AD" w:rsidRPr="0029260C">
        <w:t>Adoption</w:t>
      </w:r>
    </w:p>
    <w:p w:rsidR="009626AD" w:rsidRPr="0029260C" w:rsidRDefault="001E01C8" w:rsidP="009626AD">
      <w:pPr>
        <w:pStyle w:val="SingleTxtG"/>
        <w:rPr>
          <w:b/>
          <w:bCs/>
        </w:rPr>
      </w:pPr>
      <w:r>
        <w:t>3</w:t>
      </w:r>
      <w:r w:rsidR="00757DEF">
        <w:t>3</w:t>
      </w:r>
      <w:r>
        <w:t>.</w:t>
      </w:r>
      <w:r>
        <w:tab/>
      </w:r>
      <w:r w:rsidR="009626AD" w:rsidRPr="0029260C">
        <w:t xml:space="preserve">The Committee </w:t>
      </w:r>
      <w:r w:rsidR="009626AD">
        <w:t xml:space="preserve">regrets that a child’s consent is not required for domestic adoptions and that the review of adoption legislation is currently on hold. The Committee notes with regret that in cases of adoption that are not “open adoptions”, the adopted child does not have access to his/her file, with the name of </w:t>
      </w:r>
      <w:r w:rsidR="00852A11">
        <w:t xml:space="preserve">his/her </w:t>
      </w:r>
      <w:r w:rsidR="009626AD">
        <w:t xml:space="preserve">biological parents, until the age of 20.  </w:t>
      </w:r>
    </w:p>
    <w:p w:rsidR="009626AD" w:rsidRPr="0029260C" w:rsidRDefault="001E01C8" w:rsidP="009626AD">
      <w:pPr>
        <w:pStyle w:val="SingleTxtG"/>
        <w:rPr>
          <w:b/>
          <w:bCs/>
        </w:rPr>
      </w:pPr>
      <w:r w:rsidRPr="00757EAA">
        <w:rPr>
          <w:rFonts w:eastAsia="SimSun"/>
          <w:b/>
          <w:lang w:eastAsia="zh-CN"/>
        </w:rPr>
        <w:t>3</w:t>
      </w:r>
      <w:r w:rsidR="00757DEF" w:rsidRPr="00757EAA">
        <w:rPr>
          <w:rFonts w:eastAsia="SimSun"/>
          <w:b/>
          <w:lang w:eastAsia="zh-CN"/>
        </w:rPr>
        <w:t>4</w:t>
      </w:r>
      <w:r w:rsidRPr="00757EAA">
        <w:rPr>
          <w:rFonts w:eastAsia="SimSun"/>
          <w:b/>
          <w:lang w:eastAsia="zh-CN"/>
        </w:rPr>
        <w:t>.</w:t>
      </w:r>
      <w:r w:rsidRPr="00757EAA">
        <w:rPr>
          <w:rFonts w:eastAsia="SimSun"/>
          <w:b/>
          <w:lang w:eastAsia="zh-CN"/>
        </w:rPr>
        <w:tab/>
      </w:r>
      <w:r w:rsidR="009626AD" w:rsidRPr="00757EAA">
        <w:rPr>
          <w:rFonts w:eastAsia="SimSun"/>
          <w:b/>
          <w:lang w:eastAsia="zh-CN"/>
        </w:rPr>
        <w:t>The Committee recommends that the State party take steps to ensure that a</w:t>
      </w:r>
      <w:r w:rsidR="009626AD">
        <w:rPr>
          <w:b/>
          <w:bCs/>
        </w:rPr>
        <w:t xml:space="preserve"> child’s consent is required, as appropriate, for domestic adoptions. The Committee also recommends that the State party resume its review of adoption legislation and revise it, as appropriate, in order to bring it in line with the Convention as well as with the 1993 Hague Convention on Protection of Children and Cooperation in </w:t>
      </w:r>
      <w:r w:rsidR="00F4159F">
        <w:rPr>
          <w:b/>
          <w:bCs/>
        </w:rPr>
        <w:t>r</w:t>
      </w:r>
      <w:r w:rsidR="009626AD">
        <w:rPr>
          <w:b/>
          <w:bCs/>
        </w:rPr>
        <w:t>espect of Intercountry Adoption. The Committee further recommends that the State party lower to at least 18 years the age at which adopted children have the right to have access to their files</w:t>
      </w:r>
      <w:r w:rsidR="009626AD" w:rsidRPr="0029260C">
        <w:rPr>
          <w:b/>
          <w:bCs/>
        </w:rPr>
        <w:t xml:space="preserve">. </w:t>
      </w:r>
      <w:r w:rsidR="009626AD" w:rsidRPr="0029260C">
        <w:t xml:space="preserve"> </w:t>
      </w:r>
    </w:p>
    <w:p w:rsidR="009626AD" w:rsidRPr="00C6520C" w:rsidRDefault="009E6574" w:rsidP="009E6574">
      <w:pPr>
        <w:pStyle w:val="H23G"/>
        <w:rPr>
          <w:rFonts w:eastAsia="SimSun"/>
          <w:lang w:eastAsia="zh-CN"/>
        </w:rPr>
      </w:pPr>
      <w:r>
        <w:rPr>
          <w:rFonts w:eastAsia="SimSun"/>
          <w:lang w:eastAsia="zh-CN"/>
        </w:rPr>
        <w:tab/>
      </w:r>
      <w:r>
        <w:rPr>
          <w:rFonts w:eastAsia="SimSun"/>
          <w:lang w:eastAsia="zh-CN"/>
        </w:rPr>
        <w:tab/>
      </w:r>
      <w:r w:rsidR="009626AD">
        <w:rPr>
          <w:rFonts w:eastAsia="SimSun"/>
          <w:lang w:eastAsia="zh-CN"/>
        </w:rPr>
        <w:t>A</w:t>
      </w:r>
      <w:r w:rsidR="009626AD" w:rsidRPr="00C6520C">
        <w:rPr>
          <w:rFonts w:eastAsia="SimSun"/>
          <w:lang w:eastAsia="zh-CN"/>
        </w:rPr>
        <w:t>buse and neglect</w:t>
      </w:r>
    </w:p>
    <w:p w:rsidR="009626AD" w:rsidRPr="00C6520C" w:rsidRDefault="001E01C8" w:rsidP="009626AD">
      <w:pPr>
        <w:pStyle w:val="SingleTxtG"/>
        <w:rPr>
          <w:b/>
          <w:bCs/>
        </w:rPr>
      </w:pPr>
      <w:r>
        <w:t>3</w:t>
      </w:r>
      <w:r w:rsidR="00757DEF">
        <w:t>5</w:t>
      </w:r>
      <w:r>
        <w:t>.</w:t>
      </w:r>
      <w:r>
        <w:tab/>
      </w:r>
      <w:r w:rsidR="009626AD" w:rsidRPr="008016D8">
        <w:t xml:space="preserve">The Committee </w:t>
      </w:r>
      <w:r w:rsidR="009626AD" w:rsidRPr="008016D8">
        <w:rPr>
          <w:bCs/>
        </w:rPr>
        <w:t>welcomes the efforts undertaken by the State party to tackle the problem of abuse and neglect of children</w:t>
      </w:r>
      <w:r w:rsidR="009626AD">
        <w:rPr>
          <w:bCs/>
        </w:rPr>
        <w:t>, i</w:t>
      </w:r>
      <w:r w:rsidR="009626AD" w:rsidRPr="008016D8">
        <w:rPr>
          <w:bCs/>
        </w:rPr>
        <w:t xml:space="preserve">n particular </w:t>
      </w:r>
      <w:r w:rsidR="009626AD">
        <w:t>the increased efforts undertaken in the area of prevention such as through increased funding,</w:t>
      </w:r>
      <w:r w:rsidR="009626AD" w:rsidRPr="008016D8">
        <w:t xml:space="preserve"> </w:t>
      </w:r>
      <w:r w:rsidR="009626AD">
        <w:t xml:space="preserve">the establishment of the Family Violence Ministerial Team, the Taskforce for Action on Violence within Families, and the establishment of the Independent Experts Forum on Child Abuse. </w:t>
      </w:r>
      <w:r w:rsidR="009626AD" w:rsidRPr="00C6520C">
        <w:t xml:space="preserve">However, the Committee remains alarmed at the high prevalence of abuse and neglect of children </w:t>
      </w:r>
      <w:r w:rsidR="009626AD">
        <w:t xml:space="preserve">in the family </w:t>
      </w:r>
      <w:r w:rsidR="009626AD" w:rsidRPr="00C6520C">
        <w:t>and at the lack of a comprehensive nationwide strategy in this regard.</w:t>
      </w:r>
      <w:r w:rsidR="009626AD" w:rsidRPr="00A27020">
        <w:rPr>
          <w:i/>
          <w:iCs/>
        </w:rPr>
        <w:t xml:space="preserve"> </w:t>
      </w:r>
      <w:r w:rsidR="009626AD" w:rsidRPr="00C6520C">
        <w:t>The Committee regrets that there is still no comprehensive system of recording and analy</w:t>
      </w:r>
      <w:r w:rsidR="00F4159F">
        <w:t>s</w:t>
      </w:r>
      <w:r w:rsidR="009626AD" w:rsidRPr="00C6520C">
        <w:t xml:space="preserve">ing abuses committed against children and that </w:t>
      </w:r>
      <w:r w:rsidR="009626AD" w:rsidRPr="00C6520C">
        <w:rPr>
          <w:rFonts w:eastAsia="SimSun"/>
          <w:lang w:eastAsia="zh-CN"/>
        </w:rPr>
        <w:t xml:space="preserve">mechanisms </w:t>
      </w:r>
      <w:r w:rsidR="009626AD">
        <w:rPr>
          <w:rFonts w:eastAsia="SimSun"/>
          <w:lang w:eastAsia="zh-CN"/>
        </w:rPr>
        <w:t>for</w:t>
      </w:r>
      <w:r w:rsidR="009626AD" w:rsidRPr="00C6520C">
        <w:rPr>
          <w:rFonts w:eastAsia="SimSun"/>
          <w:lang w:eastAsia="zh-CN"/>
        </w:rPr>
        <w:t xml:space="preserve"> physical and psychological recovery and social reintegration </w:t>
      </w:r>
      <w:r w:rsidR="009626AD">
        <w:rPr>
          <w:rFonts w:eastAsia="SimSun"/>
          <w:lang w:eastAsia="zh-CN"/>
        </w:rPr>
        <w:t>of</w:t>
      </w:r>
      <w:r w:rsidR="009626AD" w:rsidRPr="00C6520C">
        <w:rPr>
          <w:rFonts w:eastAsia="SimSun"/>
          <w:lang w:eastAsia="zh-CN"/>
        </w:rPr>
        <w:t xml:space="preserve"> victims are not sufficiently available across the State party.</w:t>
      </w:r>
    </w:p>
    <w:p w:rsidR="009626AD" w:rsidRPr="00757EAA" w:rsidRDefault="001E01C8" w:rsidP="009626AD">
      <w:pPr>
        <w:pStyle w:val="SingleTxtG"/>
        <w:rPr>
          <w:rFonts w:eastAsia="SimSun"/>
          <w:b/>
          <w:lang w:eastAsia="zh-CN"/>
        </w:rPr>
      </w:pPr>
      <w:r w:rsidRPr="00757EAA">
        <w:rPr>
          <w:rFonts w:eastAsia="SimSun"/>
          <w:b/>
          <w:lang w:eastAsia="zh-CN"/>
        </w:rPr>
        <w:t>3</w:t>
      </w:r>
      <w:r w:rsidR="00757DEF" w:rsidRPr="00757EAA">
        <w:rPr>
          <w:rFonts w:eastAsia="SimSun"/>
          <w:b/>
          <w:lang w:eastAsia="zh-CN"/>
        </w:rPr>
        <w:t>6</w:t>
      </w:r>
      <w:r w:rsidRPr="00757EAA">
        <w:rPr>
          <w:rFonts w:eastAsia="SimSun"/>
          <w:b/>
          <w:lang w:eastAsia="zh-CN"/>
        </w:rPr>
        <w:t>.</w:t>
      </w:r>
      <w:r w:rsidRPr="00757EAA">
        <w:rPr>
          <w:rFonts w:eastAsia="SimSun"/>
          <w:b/>
          <w:lang w:eastAsia="zh-CN"/>
        </w:rPr>
        <w:tab/>
      </w:r>
      <w:r w:rsidR="009626AD" w:rsidRPr="00757EAA">
        <w:rPr>
          <w:rFonts w:eastAsia="SimSun"/>
          <w:b/>
          <w:lang w:eastAsia="zh-CN"/>
        </w:rPr>
        <w:t>The Committee recommends that the State party:</w:t>
      </w:r>
    </w:p>
    <w:p w:rsidR="009626AD" w:rsidRPr="00C6520C" w:rsidRDefault="001E01C8" w:rsidP="001E01C8">
      <w:pPr>
        <w:pStyle w:val="SingleTxtG"/>
        <w:ind w:firstLine="567"/>
        <w:rPr>
          <w:rFonts w:eastAsia="SimSun"/>
          <w:b/>
          <w:bCs/>
          <w:lang w:eastAsia="zh-CN"/>
        </w:rPr>
      </w:pPr>
      <w:r>
        <w:rPr>
          <w:rFonts w:eastAsia="SimSun"/>
          <w:b/>
          <w:bCs/>
          <w:lang w:eastAsia="zh-CN"/>
        </w:rPr>
        <w:t>(a)</w:t>
      </w:r>
      <w:r>
        <w:rPr>
          <w:rFonts w:eastAsia="SimSun"/>
          <w:b/>
          <w:bCs/>
          <w:lang w:eastAsia="zh-CN"/>
        </w:rPr>
        <w:tab/>
      </w:r>
      <w:r w:rsidR="009626AD" w:rsidRPr="00C6520C">
        <w:rPr>
          <w:rFonts w:eastAsia="SimSun"/>
          <w:b/>
          <w:bCs/>
          <w:lang w:eastAsia="zh-CN"/>
        </w:rPr>
        <w:t>Establish mechanisms for monitoring the number of cases and the extent of violence, sexual abuse, neglect, maltreatment or exploitation, including within the family, in schools and in institutional or other care;</w:t>
      </w:r>
    </w:p>
    <w:p w:rsidR="009626AD" w:rsidRPr="00C6520C" w:rsidRDefault="001E01C8" w:rsidP="001E01C8">
      <w:pPr>
        <w:pStyle w:val="SingleTxtG"/>
        <w:ind w:firstLine="567"/>
        <w:rPr>
          <w:rFonts w:eastAsia="SimSun"/>
          <w:b/>
          <w:bCs/>
          <w:lang w:eastAsia="zh-CN"/>
        </w:rPr>
      </w:pPr>
      <w:r>
        <w:rPr>
          <w:rFonts w:eastAsia="SimSun"/>
          <w:b/>
          <w:bCs/>
          <w:lang w:eastAsia="zh-CN"/>
        </w:rPr>
        <w:t>(b)</w:t>
      </w:r>
      <w:r>
        <w:rPr>
          <w:rFonts w:eastAsia="SimSun"/>
          <w:b/>
          <w:bCs/>
          <w:lang w:eastAsia="zh-CN"/>
        </w:rPr>
        <w:tab/>
      </w:r>
      <w:r w:rsidR="009626AD" w:rsidRPr="00C6520C">
        <w:rPr>
          <w:rFonts w:eastAsia="SimSun"/>
          <w:b/>
          <w:bCs/>
          <w:lang w:eastAsia="zh-CN"/>
        </w:rPr>
        <w:t>Ensure that professionals working with children (including teachers, social workers, medical professionals, members of the police and the judiciary) receive training on their obligation to report and take appropriate action in suspected cases of domestic violence affecting children;</w:t>
      </w:r>
    </w:p>
    <w:p w:rsidR="009626AD" w:rsidRPr="00C6520C" w:rsidRDefault="001E01C8" w:rsidP="001E01C8">
      <w:pPr>
        <w:pStyle w:val="SingleTxtG"/>
        <w:ind w:firstLine="567"/>
        <w:rPr>
          <w:rFonts w:eastAsia="SimSun"/>
          <w:b/>
          <w:bCs/>
          <w:lang w:eastAsia="zh-CN"/>
        </w:rPr>
      </w:pPr>
      <w:r>
        <w:rPr>
          <w:rFonts w:eastAsia="SimSun"/>
          <w:b/>
          <w:bCs/>
          <w:lang w:eastAsia="zh-CN"/>
        </w:rPr>
        <w:t>(c)</w:t>
      </w:r>
      <w:r>
        <w:rPr>
          <w:rFonts w:eastAsia="SimSun"/>
          <w:b/>
          <w:bCs/>
          <w:lang w:eastAsia="zh-CN"/>
        </w:rPr>
        <w:tab/>
      </w:r>
      <w:r w:rsidR="009626AD" w:rsidRPr="00C6520C">
        <w:rPr>
          <w:rFonts w:eastAsia="SimSun"/>
          <w:b/>
          <w:bCs/>
          <w:lang w:eastAsia="zh-CN"/>
        </w:rPr>
        <w:t>Strengthen support for victims of violence, abuse, neglect and maltreatment in order to ensure that they are not victimized once again during legal proceedings;</w:t>
      </w:r>
    </w:p>
    <w:p w:rsidR="009626AD" w:rsidRPr="00A236C7" w:rsidRDefault="001E01C8" w:rsidP="001E01C8">
      <w:pPr>
        <w:pStyle w:val="SingleTxtG"/>
        <w:ind w:firstLine="567"/>
        <w:rPr>
          <w:rFonts w:eastAsia="SimSun"/>
          <w:lang w:eastAsia="zh-CN"/>
        </w:rPr>
      </w:pPr>
      <w:r>
        <w:rPr>
          <w:rFonts w:eastAsia="SimSun"/>
          <w:b/>
          <w:bCs/>
          <w:lang w:eastAsia="zh-CN"/>
        </w:rPr>
        <w:t>(d)</w:t>
      </w:r>
      <w:r>
        <w:rPr>
          <w:rFonts w:eastAsia="SimSun"/>
          <w:b/>
          <w:bCs/>
          <w:lang w:eastAsia="zh-CN"/>
        </w:rPr>
        <w:tab/>
      </w:r>
      <w:r w:rsidR="009626AD" w:rsidRPr="00C6520C">
        <w:rPr>
          <w:rFonts w:eastAsia="SimSun"/>
          <w:b/>
          <w:bCs/>
          <w:lang w:eastAsia="zh-CN"/>
        </w:rPr>
        <w:t>Provide access to adequate services for recovery, counsel</w:t>
      </w:r>
      <w:r w:rsidR="00F4159F">
        <w:rPr>
          <w:rFonts w:eastAsia="SimSun"/>
          <w:b/>
          <w:bCs/>
          <w:lang w:eastAsia="zh-CN"/>
        </w:rPr>
        <w:t>l</w:t>
      </w:r>
      <w:r w:rsidR="009626AD" w:rsidRPr="00C6520C">
        <w:rPr>
          <w:rFonts w:eastAsia="SimSun"/>
          <w:b/>
          <w:bCs/>
          <w:lang w:eastAsia="zh-CN"/>
        </w:rPr>
        <w:t>ing and other forms of reintegration in all parts of the country.</w:t>
      </w:r>
    </w:p>
    <w:p w:rsidR="009626AD" w:rsidRPr="007156FC" w:rsidRDefault="001E01C8" w:rsidP="001E01C8">
      <w:pPr>
        <w:pStyle w:val="H1G"/>
      </w:pPr>
      <w:r>
        <w:tab/>
      </w:r>
      <w:r w:rsidR="00004397">
        <w:t>E</w:t>
      </w:r>
      <w:r>
        <w:t>.</w:t>
      </w:r>
      <w:r>
        <w:tab/>
      </w:r>
      <w:r w:rsidR="009626AD" w:rsidRPr="007156FC">
        <w:t>Basic health and welfare (arts. 6</w:t>
      </w:r>
      <w:r w:rsidR="00004397">
        <w:t>,</w:t>
      </w:r>
      <w:r w:rsidR="009626AD" w:rsidRPr="007156FC">
        <w:t xml:space="preserve"> 18 </w:t>
      </w:r>
      <w:r w:rsidR="00004397">
        <w:t>(</w:t>
      </w:r>
      <w:r w:rsidR="009626AD" w:rsidRPr="007156FC">
        <w:t>para. 3</w:t>
      </w:r>
      <w:r w:rsidR="00004397">
        <w:t>),</w:t>
      </w:r>
      <w:r w:rsidR="009626AD" w:rsidRPr="007156FC">
        <w:t xml:space="preserve"> 23</w:t>
      </w:r>
      <w:r w:rsidR="00004397">
        <w:t>,</w:t>
      </w:r>
      <w:r w:rsidR="009626AD" w:rsidRPr="007156FC">
        <w:t xml:space="preserve"> 24</w:t>
      </w:r>
      <w:r w:rsidR="00004397">
        <w:t>,</w:t>
      </w:r>
      <w:r w:rsidR="009626AD" w:rsidRPr="007156FC">
        <w:t xml:space="preserve"> 26</w:t>
      </w:r>
      <w:r w:rsidR="00004397">
        <w:t>,</w:t>
      </w:r>
      <w:r w:rsidR="009626AD" w:rsidRPr="007156FC">
        <w:t xml:space="preserve"> and 27 </w:t>
      </w:r>
      <w:r w:rsidR="00004397">
        <w:t>(</w:t>
      </w:r>
      <w:r w:rsidR="009626AD" w:rsidRPr="007156FC">
        <w:t>paras. 1-3</w:t>
      </w:r>
      <w:r w:rsidR="00004397">
        <w:t>)</w:t>
      </w:r>
      <w:r w:rsidR="009626AD" w:rsidRPr="007156FC">
        <w:t xml:space="preserve"> of the Convention)</w:t>
      </w:r>
    </w:p>
    <w:p w:rsidR="009626AD" w:rsidRPr="007156FC" w:rsidRDefault="009E6574" w:rsidP="009E6574">
      <w:pPr>
        <w:pStyle w:val="H23G"/>
      </w:pPr>
      <w:r>
        <w:tab/>
      </w:r>
      <w:r>
        <w:tab/>
      </w:r>
      <w:r w:rsidR="009626AD" w:rsidRPr="007156FC">
        <w:t>Health and health services</w:t>
      </w:r>
    </w:p>
    <w:p w:rsidR="009626AD" w:rsidRPr="00274F1F" w:rsidRDefault="001E01C8" w:rsidP="009626AD">
      <w:pPr>
        <w:pStyle w:val="SingleTxtG"/>
        <w:rPr>
          <w:b/>
          <w:bCs/>
        </w:rPr>
      </w:pPr>
      <w:r>
        <w:t>3</w:t>
      </w:r>
      <w:r w:rsidR="00757DEF">
        <w:t>7</w:t>
      </w:r>
      <w:r>
        <w:t>.</w:t>
      </w:r>
      <w:r>
        <w:tab/>
      </w:r>
      <w:r w:rsidR="009626AD">
        <w:t xml:space="preserve">The Committee notes with interest that the Well Child </w:t>
      </w:r>
      <w:r w:rsidR="00F4159F">
        <w:t>p</w:t>
      </w:r>
      <w:r w:rsidR="009626AD">
        <w:t>rogramme has almost 100 per</w:t>
      </w:r>
      <w:r w:rsidR="00F4159F">
        <w:t xml:space="preserve"> </w:t>
      </w:r>
      <w:r w:rsidR="009626AD">
        <w:t xml:space="preserve">cent coverage and that children under the age of </w:t>
      </w:r>
      <w:r w:rsidR="00F4159F">
        <w:t>6</w:t>
      </w:r>
      <w:r w:rsidR="009626AD">
        <w:t xml:space="preserve"> have access to free primary health care during business hours. While welcoming the State party’s commitment to implement focused policies and initiatives to address the disparities in the health status of children</w:t>
      </w:r>
      <w:r w:rsidR="00F4159F">
        <w:t>,</w:t>
      </w:r>
      <w:r w:rsidR="009626AD">
        <w:t xml:space="preserve"> the Committee is concerned that</w:t>
      </w:r>
      <w:r w:rsidR="009626AD" w:rsidRPr="00057C2A">
        <w:rPr>
          <w:iCs/>
        </w:rPr>
        <w:t xml:space="preserve"> inequalities </w:t>
      </w:r>
      <w:r w:rsidR="009626AD">
        <w:rPr>
          <w:iCs/>
        </w:rPr>
        <w:t>continue to exist</w:t>
      </w:r>
      <w:r w:rsidR="009626AD" w:rsidRPr="00057C2A">
        <w:rPr>
          <w:iCs/>
        </w:rPr>
        <w:t xml:space="preserve">, </w:t>
      </w:r>
      <w:r w:rsidR="009626AD">
        <w:rPr>
          <w:iCs/>
        </w:rPr>
        <w:t>manifes</w:t>
      </w:r>
      <w:r w:rsidR="009626AD" w:rsidRPr="00057C2A">
        <w:rPr>
          <w:iCs/>
        </w:rPr>
        <w:t xml:space="preserve">ted, inter alia, by the </w:t>
      </w:r>
      <w:r w:rsidR="009626AD">
        <w:rPr>
          <w:iCs/>
        </w:rPr>
        <w:t>disparities</w:t>
      </w:r>
      <w:r w:rsidR="009626AD" w:rsidRPr="00057C2A">
        <w:rPr>
          <w:iCs/>
        </w:rPr>
        <w:t xml:space="preserve"> in infant mortality</w:t>
      </w:r>
      <w:r w:rsidR="009626AD">
        <w:rPr>
          <w:iCs/>
        </w:rPr>
        <w:t xml:space="preserve"> rates</w:t>
      </w:r>
      <w:r w:rsidR="009626AD" w:rsidRPr="00057C2A">
        <w:rPr>
          <w:iCs/>
        </w:rPr>
        <w:t xml:space="preserve"> between </w:t>
      </w:r>
      <w:r w:rsidR="009626AD">
        <w:rPr>
          <w:iCs/>
        </w:rPr>
        <w:t>the Maori population and the rest of the State party’s population</w:t>
      </w:r>
      <w:r w:rsidR="009626AD">
        <w:rPr>
          <w:i/>
          <w:iCs/>
        </w:rPr>
        <w:t xml:space="preserve"> </w:t>
      </w:r>
      <w:r w:rsidR="009626AD" w:rsidRPr="006557F3">
        <w:rPr>
          <w:iCs/>
        </w:rPr>
        <w:t>and</w:t>
      </w:r>
      <w:r w:rsidR="009626AD">
        <w:rPr>
          <w:i/>
          <w:iCs/>
        </w:rPr>
        <w:t xml:space="preserve"> </w:t>
      </w:r>
      <w:r w:rsidR="009626AD" w:rsidRPr="00274F1F">
        <w:t>in immunization rates</w:t>
      </w:r>
      <w:r w:rsidR="00F4159F">
        <w:t>,</w:t>
      </w:r>
      <w:r w:rsidR="009626AD" w:rsidRPr="00274F1F">
        <w:t xml:space="preserve"> which tend to be lower among Maori children.</w:t>
      </w:r>
    </w:p>
    <w:p w:rsidR="009626AD" w:rsidRPr="00A27020" w:rsidRDefault="001E01C8" w:rsidP="009626AD">
      <w:pPr>
        <w:pStyle w:val="SingleTxtG"/>
        <w:rPr>
          <w:b/>
          <w:bCs/>
          <w:i/>
          <w:iCs/>
        </w:rPr>
      </w:pPr>
      <w:r w:rsidRPr="00757EAA">
        <w:rPr>
          <w:rFonts w:eastAsia="SimSun"/>
          <w:b/>
          <w:lang w:eastAsia="zh-CN"/>
        </w:rPr>
        <w:t>3</w:t>
      </w:r>
      <w:r w:rsidR="00757DEF" w:rsidRPr="00757EAA">
        <w:rPr>
          <w:rFonts w:eastAsia="SimSun"/>
          <w:b/>
          <w:lang w:eastAsia="zh-CN"/>
        </w:rPr>
        <w:t>8</w:t>
      </w:r>
      <w:r w:rsidRPr="00757EAA">
        <w:rPr>
          <w:rFonts w:eastAsia="SimSun"/>
          <w:b/>
          <w:lang w:eastAsia="zh-CN"/>
        </w:rPr>
        <w:t>.</w:t>
      </w:r>
      <w:r w:rsidRPr="00757EAA">
        <w:rPr>
          <w:rFonts w:eastAsia="SimSun"/>
          <w:b/>
          <w:lang w:eastAsia="zh-CN"/>
        </w:rPr>
        <w:tab/>
      </w:r>
      <w:r w:rsidR="009626AD" w:rsidRPr="00757EAA">
        <w:rPr>
          <w:rFonts w:eastAsia="SimSun"/>
          <w:b/>
          <w:lang w:eastAsia="zh-CN"/>
        </w:rPr>
        <w:t>The Committee recommends that inequalities in access to health services be</w:t>
      </w:r>
      <w:r w:rsidR="009626AD" w:rsidRPr="00355438">
        <w:rPr>
          <w:b/>
          <w:bCs/>
        </w:rPr>
        <w:t xml:space="preserve"> addressed through a coordinated approach across all government departments and greater coordination between health policies and those aimed at reducing income inequality and poverty</w:t>
      </w:r>
      <w:r w:rsidR="009626AD">
        <w:rPr>
          <w:b/>
          <w:bCs/>
          <w:i/>
          <w:iCs/>
        </w:rPr>
        <w:t>.</w:t>
      </w:r>
    </w:p>
    <w:p w:rsidR="009626AD" w:rsidRPr="00C8329F" w:rsidRDefault="009E6574" w:rsidP="009E6574">
      <w:pPr>
        <w:pStyle w:val="H23G"/>
      </w:pPr>
      <w:r>
        <w:tab/>
      </w:r>
      <w:r>
        <w:tab/>
      </w:r>
      <w:r w:rsidR="009626AD" w:rsidRPr="00671FFE">
        <w:t>Breastfeeding</w:t>
      </w:r>
    </w:p>
    <w:p w:rsidR="009626AD" w:rsidRPr="001B3FA0" w:rsidRDefault="001E01C8" w:rsidP="009626AD">
      <w:pPr>
        <w:pStyle w:val="SingleTxtG"/>
        <w:rPr>
          <w:iCs/>
        </w:rPr>
      </w:pPr>
      <w:r>
        <w:rPr>
          <w:iCs/>
        </w:rPr>
        <w:t>3</w:t>
      </w:r>
      <w:r w:rsidR="00757DEF">
        <w:rPr>
          <w:iCs/>
        </w:rPr>
        <w:t>9</w:t>
      </w:r>
      <w:r>
        <w:rPr>
          <w:iCs/>
        </w:rPr>
        <w:t>.</w:t>
      </w:r>
      <w:r>
        <w:rPr>
          <w:iCs/>
        </w:rPr>
        <w:tab/>
      </w:r>
      <w:r w:rsidR="009626AD" w:rsidRPr="001B3FA0">
        <w:rPr>
          <w:iCs/>
        </w:rPr>
        <w:t xml:space="preserve">The Committee, while welcoming the State party’s efforts to encourage exclusive breastfeeding up to six months, remains concerned that </w:t>
      </w:r>
      <w:r w:rsidR="009626AD">
        <w:rPr>
          <w:iCs/>
        </w:rPr>
        <w:t>only</w:t>
      </w:r>
      <w:r w:rsidR="009626AD" w:rsidRPr="001B3FA0">
        <w:rPr>
          <w:iCs/>
        </w:rPr>
        <w:t xml:space="preserve"> half of children in </w:t>
      </w:r>
      <w:smartTag w:uri="urn:schemas-microsoft-com:office:smarttags" w:element="place">
        <w:smartTag w:uri="urn:schemas-microsoft-com:office:smarttags" w:element="country-region">
          <w:r w:rsidR="009626AD" w:rsidRPr="001B3FA0">
            <w:rPr>
              <w:iCs/>
            </w:rPr>
            <w:t>New Zealand</w:t>
          </w:r>
        </w:smartTag>
      </w:smartTag>
      <w:r w:rsidR="009626AD" w:rsidRPr="001B3FA0">
        <w:rPr>
          <w:iCs/>
        </w:rPr>
        <w:t xml:space="preserve"> are exclusively breastfed at three months and less than </w:t>
      </w:r>
      <w:r w:rsidR="00F4159F">
        <w:rPr>
          <w:iCs/>
        </w:rPr>
        <w:t xml:space="preserve">8 </w:t>
      </w:r>
      <w:r w:rsidR="009626AD" w:rsidRPr="001B3FA0">
        <w:rPr>
          <w:iCs/>
        </w:rPr>
        <w:t>per</w:t>
      </w:r>
      <w:r w:rsidR="00F4159F">
        <w:rPr>
          <w:iCs/>
        </w:rPr>
        <w:t xml:space="preserve"> </w:t>
      </w:r>
      <w:r w:rsidR="009626AD" w:rsidRPr="001B3FA0">
        <w:rPr>
          <w:iCs/>
        </w:rPr>
        <w:t xml:space="preserve">cent are exclusively breastfed at six months. The Committee is also concerned that Maori children are more likely than others to be given solids before the age of four months. </w:t>
      </w:r>
    </w:p>
    <w:p w:rsidR="009626AD" w:rsidRPr="001B3FA0" w:rsidRDefault="00757DEF" w:rsidP="009626AD">
      <w:pPr>
        <w:pStyle w:val="SingleTxtG"/>
        <w:rPr>
          <w:b/>
          <w:bCs/>
          <w:iCs/>
        </w:rPr>
      </w:pPr>
      <w:r w:rsidRPr="00757EAA">
        <w:rPr>
          <w:rFonts w:eastAsia="SimSun"/>
          <w:b/>
          <w:lang w:eastAsia="zh-CN"/>
        </w:rPr>
        <w:t>40</w:t>
      </w:r>
      <w:r w:rsidR="001E01C8" w:rsidRPr="00757EAA">
        <w:rPr>
          <w:rFonts w:eastAsia="SimSun"/>
          <w:b/>
          <w:lang w:eastAsia="zh-CN"/>
        </w:rPr>
        <w:t>.</w:t>
      </w:r>
      <w:r w:rsidR="001E01C8" w:rsidRPr="00757EAA">
        <w:rPr>
          <w:rFonts w:eastAsia="SimSun"/>
          <w:b/>
          <w:lang w:eastAsia="zh-CN"/>
        </w:rPr>
        <w:tab/>
      </w:r>
      <w:r w:rsidR="009626AD" w:rsidRPr="00757EAA">
        <w:rPr>
          <w:rFonts w:eastAsia="SimSun"/>
          <w:b/>
          <w:lang w:eastAsia="zh-CN"/>
        </w:rPr>
        <w:t>The Committee recommends that the State party continue its efforts to increase</w:t>
      </w:r>
      <w:r w:rsidR="009626AD" w:rsidRPr="001B3FA0">
        <w:rPr>
          <w:b/>
          <w:bCs/>
          <w:iCs/>
        </w:rPr>
        <w:t xml:space="preserve"> the number of infants up to six months of age that are exclusively breastfed</w:t>
      </w:r>
      <w:r w:rsidR="009626AD">
        <w:rPr>
          <w:b/>
          <w:bCs/>
          <w:iCs/>
        </w:rPr>
        <w:t>, with a particular focus on raising the awareness of the Maori population about the benefits of exclusive breastfeeding,</w:t>
      </w:r>
      <w:r w:rsidR="009626AD" w:rsidRPr="001B3FA0">
        <w:rPr>
          <w:b/>
          <w:bCs/>
          <w:iCs/>
        </w:rPr>
        <w:t xml:space="preserve"> and that it implement fully the International Code of Marketing of Breast</w:t>
      </w:r>
      <w:r w:rsidR="00573CB7">
        <w:rPr>
          <w:b/>
          <w:bCs/>
          <w:iCs/>
        </w:rPr>
        <w:t>-</w:t>
      </w:r>
      <w:r w:rsidR="009626AD" w:rsidRPr="001B3FA0">
        <w:rPr>
          <w:b/>
          <w:bCs/>
          <w:iCs/>
        </w:rPr>
        <w:t>milk Substitutes. The State party should also further promote baby-friendly hospitals and encourage breastfeeding to be included in training</w:t>
      </w:r>
      <w:r w:rsidR="00573CB7">
        <w:rPr>
          <w:b/>
          <w:bCs/>
          <w:iCs/>
        </w:rPr>
        <w:t xml:space="preserve"> for nurses</w:t>
      </w:r>
      <w:r w:rsidR="009626AD" w:rsidRPr="001B3FA0">
        <w:rPr>
          <w:b/>
          <w:bCs/>
          <w:iCs/>
        </w:rPr>
        <w:t>.</w:t>
      </w:r>
    </w:p>
    <w:p w:rsidR="009626AD" w:rsidRPr="00CA7E2A" w:rsidRDefault="009E6574" w:rsidP="009E6574">
      <w:pPr>
        <w:pStyle w:val="H23G"/>
      </w:pPr>
      <w:r>
        <w:tab/>
      </w:r>
      <w:r>
        <w:tab/>
      </w:r>
      <w:r w:rsidR="009626AD" w:rsidRPr="00CA7E2A">
        <w:t xml:space="preserve">Adolescent health  </w:t>
      </w:r>
    </w:p>
    <w:p w:rsidR="009626AD" w:rsidRPr="00D65283" w:rsidRDefault="0021317F" w:rsidP="009626AD">
      <w:pPr>
        <w:pStyle w:val="SingleTxtG"/>
        <w:rPr>
          <w:b/>
          <w:bCs/>
          <w:i/>
          <w:iCs/>
        </w:rPr>
      </w:pPr>
      <w:r>
        <w:t>4</w:t>
      </w:r>
      <w:r w:rsidR="00757DEF">
        <w:t>1</w:t>
      </w:r>
      <w:r>
        <w:t>.</w:t>
      </w:r>
      <w:r>
        <w:tab/>
      </w:r>
      <w:r w:rsidR="009626AD">
        <w:t xml:space="preserve">The Committee notes </w:t>
      </w:r>
      <w:r w:rsidR="009626AD" w:rsidRPr="00CA7E2A">
        <w:t>the efforts undertaken by the State party in the ar</w:t>
      </w:r>
      <w:r w:rsidR="009626AD">
        <w:t xml:space="preserve">eas which affect adolescent health. </w:t>
      </w:r>
      <w:r w:rsidR="009626AD" w:rsidRPr="00415253">
        <w:rPr>
          <w:iCs/>
        </w:rPr>
        <w:t>However</w:t>
      </w:r>
      <w:r w:rsidR="009626AD">
        <w:rPr>
          <w:i/>
          <w:iCs/>
        </w:rPr>
        <w:t>,</w:t>
      </w:r>
      <w:r w:rsidR="009626AD" w:rsidRPr="009E6972">
        <w:t xml:space="preserve"> the Committee is concerned at the </w:t>
      </w:r>
      <w:r w:rsidR="009626AD">
        <w:t>increasing</w:t>
      </w:r>
      <w:r w:rsidR="009626AD" w:rsidRPr="009E6972">
        <w:t xml:space="preserve"> rate of teenage pregnancies, </w:t>
      </w:r>
      <w:r w:rsidR="009626AD" w:rsidRPr="00415253">
        <w:rPr>
          <w:iCs/>
        </w:rPr>
        <w:t xml:space="preserve">especially among girls from a lower socio-economic </w:t>
      </w:r>
      <w:r w:rsidR="009626AD">
        <w:rPr>
          <w:iCs/>
        </w:rPr>
        <w:t xml:space="preserve">or </w:t>
      </w:r>
      <w:r w:rsidR="009626AD" w:rsidRPr="00415253">
        <w:rPr>
          <w:iCs/>
        </w:rPr>
        <w:t>Maori</w:t>
      </w:r>
      <w:r w:rsidR="009626AD">
        <w:rPr>
          <w:iCs/>
        </w:rPr>
        <w:t xml:space="preserve"> </w:t>
      </w:r>
      <w:r w:rsidR="009626AD" w:rsidRPr="00415253">
        <w:rPr>
          <w:iCs/>
        </w:rPr>
        <w:t>background</w:t>
      </w:r>
      <w:r w:rsidR="009626AD">
        <w:rPr>
          <w:iCs/>
        </w:rPr>
        <w:t xml:space="preserve"> and at the high suicide rates of teenagers, particularly Maori teenagers</w:t>
      </w:r>
      <w:r w:rsidR="009626AD" w:rsidRPr="00415253">
        <w:rPr>
          <w:iCs/>
        </w:rPr>
        <w:t>.</w:t>
      </w:r>
      <w:r w:rsidR="009626AD">
        <w:rPr>
          <w:iCs/>
        </w:rPr>
        <w:t xml:space="preserve"> </w:t>
      </w:r>
      <w:r w:rsidR="009626AD" w:rsidRPr="009E6972">
        <w:t xml:space="preserve"> </w:t>
      </w:r>
    </w:p>
    <w:p w:rsidR="009626AD" w:rsidRPr="00757EAA" w:rsidRDefault="0021317F" w:rsidP="009626AD">
      <w:pPr>
        <w:pStyle w:val="SingleTxtG"/>
        <w:rPr>
          <w:rFonts w:eastAsia="SimSun"/>
          <w:b/>
          <w:lang w:eastAsia="zh-CN"/>
        </w:rPr>
      </w:pPr>
      <w:r w:rsidRPr="00757EAA">
        <w:rPr>
          <w:rFonts w:eastAsia="SimSun"/>
          <w:b/>
          <w:lang w:eastAsia="zh-CN"/>
        </w:rPr>
        <w:t>4</w:t>
      </w:r>
      <w:r w:rsidR="00757DEF" w:rsidRPr="00757EAA">
        <w:rPr>
          <w:rFonts w:eastAsia="SimSun"/>
          <w:b/>
          <w:lang w:eastAsia="zh-CN"/>
        </w:rPr>
        <w:t>2</w:t>
      </w:r>
      <w:r w:rsidRPr="00757EAA">
        <w:rPr>
          <w:rFonts w:eastAsia="SimSun"/>
          <w:b/>
          <w:lang w:eastAsia="zh-CN"/>
        </w:rPr>
        <w:t>.</w:t>
      </w:r>
      <w:r w:rsidRPr="00757EAA">
        <w:rPr>
          <w:rFonts w:eastAsia="SimSun"/>
          <w:b/>
          <w:lang w:eastAsia="zh-CN"/>
        </w:rPr>
        <w:tab/>
      </w:r>
      <w:r w:rsidR="009626AD" w:rsidRPr="00757EAA">
        <w:rPr>
          <w:rFonts w:eastAsia="SimSun"/>
          <w:b/>
          <w:lang w:eastAsia="zh-CN"/>
        </w:rPr>
        <w:t>The Committee recommends that the State party:</w:t>
      </w:r>
    </w:p>
    <w:p w:rsidR="009626AD" w:rsidRDefault="0021317F" w:rsidP="0021317F">
      <w:pPr>
        <w:pStyle w:val="SingleTxtG"/>
        <w:ind w:firstLine="567"/>
        <w:rPr>
          <w:b/>
          <w:bCs/>
        </w:rPr>
      </w:pPr>
      <w:r>
        <w:rPr>
          <w:b/>
          <w:bCs/>
        </w:rPr>
        <w:t>(a)</w:t>
      </w:r>
      <w:r>
        <w:rPr>
          <w:b/>
          <w:bCs/>
        </w:rPr>
        <w:tab/>
      </w:r>
      <w:r w:rsidR="009626AD">
        <w:rPr>
          <w:b/>
          <w:bCs/>
        </w:rPr>
        <w:t>Strengthen its efforts to pr</w:t>
      </w:r>
      <w:r w:rsidR="009626AD" w:rsidRPr="001E7425">
        <w:rPr>
          <w:b/>
          <w:bCs/>
        </w:rPr>
        <w:t>ovide adolescents with appropriate reproductive health services, including reproducti</w:t>
      </w:r>
      <w:r w:rsidR="009626AD">
        <w:rPr>
          <w:b/>
          <w:bCs/>
        </w:rPr>
        <w:t xml:space="preserve">ve health education, in school and to promote a healthy lifestyle for adolescents; </w:t>
      </w:r>
    </w:p>
    <w:p w:rsidR="009626AD" w:rsidRDefault="0021317F" w:rsidP="0021317F">
      <w:pPr>
        <w:pStyle w:val="SingleTxtG"/>
        <w:ind w:firstLine="567"/>
        <w:rPr>
          <w:b/>
          <w:bCs/>
        </w:rPr>
      </w:pPr>
      <w:r>
        <w:rPr>
          <w:b/>
          <w:bCs/>
        </w:rPr>
        <w:t>(b)</w:t>
      </w:r>
      <w:r>
        <w:rPr>
          <w:b/>
          <w:bCs/>
        </w:rPr>
        <w:tab/>
      </w:r>
      <w:r w:rsidR="009626AD">
        <w:rPr>
          <w:b/>
          <w:bCs/>
        </w:rPr>
        <w:t>Continue</w:t>
      </w:r>
      <w:r w:rsidR="009626AD" w:rsidRPr="002A7206">
        <w:rPr>
          <w:b/>
          <w:bCs/>
        </w:rPr>
        <w:t xml:space="preserve"> </w:t>
      </w:r>
      <w:r w:rsidR="009626AD" w:rsidRPr="001E7425">
        <w:rPr>
          <w:b/>
          <w:bCs/>
        </w:rPr>
        <w:t xml:space="preserve">to address the issue of </w:t>
      </w:r>
      <w:r w:rsidR="009626AD">
        <w:rPr>
          <w:b/>
          <w:bCs/>
        </w:rPr>
        <w:t>suicidal behaviour among</w:t>
      </w:r>
      <w:r w:rsidR="009626AD" w:rsidRPr="001E7425">
        <w:rPr>
          <w:b/>
          <w:bCs/>
        </w:rPr>
        <w:t xml:space="preserve"> adolescents across the State party, including by </w:t>
      </w:r>
      <w:r w:rsidR="009626AD">
        <w:rPr>
          <w:b/>
          <w:bCs/>
        </w:rPr>
        <w:t>s</w:t>
      </w:r>
      <w:r w:rsidR="009626AD" w:rsidRPr="001E7425">
        <w:rPr>
          <w:b/>
          <w:bCs/>
        </w:rPr>
        <w:t>tudying the root causes of th</w:t>
      </w:r>
      <w:r w:rsidR="009626AD">
        <w:rPr>
          <w:b/>
          <w:bCs/>
        </w:rPr>
        <w:t>is</w:t>
      </w:r>
      <w:r w:rsidR="009626AD" w:rsidRPr="001E7425">
        <w:rPr>
          <w:b/>
          <w:bCs/>
        </w:rPr>
        <w:t xml:space="preserve"> problem in order to provide targeted prevent</w:t>
      </w:r>
      <w:r w:rsidR="009626AD">
        <w:rPr>
          <w:b/>
          <w:bCs/>
        </w:rPr>
        <w:t>ive</w:t>
      </w:r>
      <w:r w:rsidR="009626AD" w:rsidRPr="001E7425">
        <w:rPr>
          <w:b/>
          <w:bCs/>
        </w:rPr>
        <w:t xml:space="preserve"> measures</w:t>
      </w:r>
      <w:r w:rsidR="009626AD">
        <w:rPr>
          <w:b/>
          <w:bCs/>
        </w:rPr>
        <w:t>.</w:t>
      </w:r>
    </w:p>
    <w:p w:rsidR="009626AD" w:rsidRPr="00166A6E" w:rsidRDefault="009E6574" w:rsidP="009E6574">
      <w:pPr>
        <w:pStyle w:val="H23G"/>
      </w:pPr>
      <w:r>
        <w:tab/>
      </w:r>
      <w:r>
        <w:tab/>
      </w:r>
      <w:r w:rsidR="009626AD" w:rsidRPr="00166A6E">
        <w:t>Standard of living</w:t>
      </w:r>
    </w:p>
    <w:p w:rsidR="009626AD" w:rsidRPr="00A27020" w:rsidRDefault="0021317F" w:rsidP="009626AD">
      <w:pPr>
        <w:pStyle w:val="SingleTxtG"/>
        <w:rPr>
          <w:b/>
          <w:bCs/>
          <w:i/>
          <w:iCs/>
        </w:rPr>
      </w:pPr>
      <w:r>
        <w:t>4</w:t>
      </w:r>
      <w:r w:rsidR="00757DEF">
        <w:t>3</w:t>
      </w:r>
      <w:r>
        <w:t>.</w:t>
      </w:r>
      <w:r>
        <w:tab/>
      </w:r>
      <w:r w:rsidR="009626AD" w:rsidRPr="00166A6E">
        <w:t>The Committee</w:t>
      </w:r>
      <w:r w:rsidR="009626AD">
        <w:t xml:space="preserve"> notes with appreciation</w:t>
      </w:r>
      <w:r w:rsidR="009626AD" w:rsidRPr="00166A6E">
        <w:t xml:space="preserve"> </w:t>
      </w:r>
      <w:r w:rsidR="009626AD">
        <w:t>t</w:t>
      </w:r>
      <w:r w:rsidR="009626AD" w:rsidRPr="00166A6E">
        <w:t>he efforts undertaken by the State party to</w:t>
      </w:r>
      <w:r w:rsidR="009626AD">
        <w:t xml:space="preserve"> improve the standard of living.</w:t>
      </w:r>
      <w:r w:rsidR="009626AD" w:rsidRPr="00A27020">
        <w:rPr>
          <w:i/>
          <w:iCs/>
        </w:rPr>
        <w:t xml:space="preserve"> </w:t>
      </w:r>
      <w:r w:rsidR="009626AD" w:rsidRPr="001A5243">
        <w:rPr>
          <w:iCs/>
        </w:rPr>
        <w:t>However, the Committee</w:t>
      </w:r>
      <w:r w:rsidR="009626AD">
        <w:rPr>
          <w:iCs/>
        </w:rPr>
        <w:t>,</w:t>
      </w:r>
      <w:r w:rsidR="009626AD" w:rsidRPr="001A5243">
        <w:rPr>
          <w:iCs/>
        </w:rPr>
        <w:t xml:space="preserve"> while noting that </w:t>
      </w:r>
      <w:r w:rsidR="009626AD">
        <w:rPr>
          <w:iCs/>
        </w:rPr>
        <w:t xml:space="preserve">the extent of </w:t>
      </w:r>
      <w:r w:rsidR="009626AD" w:rsidRPr="001A5243">
        <w:rPr>
          <w:iCs/>
        </w:rPr>
        <w:t xml:space="preserve">child poverty has </w:t>
      </w:r>
      <w:r w:rsidR="009626AD">
        <w:rPr>
          <w:iCs/>
        </w:rPr>
        <w:t>declined</w:t>
      </w:r>
      <w:r w:rsidR="009626AD" w:rsidRPr="001A5243">
        <w:rPr>
          <w:iCs/>
        </w:rPr>
        <w:t xml:space="preserve"> in </w:t>
      </w:r>
      <w:r w:rsidR="009626AD">
        <w:rPr>
          <w:iCs/>
        </w:rPr>
        <w:t>recent</w:t>
      </w:r>
      <w:r w:rsidR="009626AD" w:rsidRPr="001A5243">
        <w:rPr>
          <w:iCs/>
        </w:rPr>
        <w:t xml:space="preserve"> years</w:t>
      </w:r>
      <w:r w:rsidR="009626AD">
        <w:rPr>
          <w:iCs/>
        </w:rPr>
        <w:t>,</w:t>
      </w:r>
      <w:r w:rsidR="009626AD" w:rsidRPr="001A5243">
        <w:rPr>
          <w:iCs/>
        </w:rPr>
        <w:t xml:space="preserve"> is </w:t>
      </w:r>
      <w:r w:rsidR="009626AD">
        <w:rPr>
          <w:iCs/>
        </w:rPr>
        <w:t xml:space="preserve">nonetheless </w:t>
      </w:r>
      <w:r w:rsidR="009626AD" w:rsidRPr="001A5243">
        <w:rPr>
          <w:iCs/>
        </w:rPr>
        <w:t xml:space="preserve">concerned that </w:t>
      </w:r>
      <w:r w:rsidR="009626AD">
        <w:rPr>
          <w:iCs/>
        </w:rPr>
        <w:t>still about 20</w:t>
      </w:r>
      <w:r w:rsidR="00573CB7">
        <w:rPr>
          <w:iCs/>
        </w:rPr>
        <w:t xml:space="preserve"> per cent</w:t>
      </w:r>
      <w:r w:rsidR="009626AD">
        <w:rPr>
          <w:iCs/>
        </w:rPr>
        <w:t xml:space="preserve"> of children in the State party are living under the poverty line</w:t>
      </w:r>
      <w:r w:rsidR="009626AD" w:rsidRPr="001A5243">
        <w:rPr>
          <w:iCs/>
        </w:rPr>
        <w:t>.</w:t>
      </w:r>
    </w:p>
    <w:p w:rsidR="009626AD" w:rsidRPr="00876094" w:rsidRDefault="0021317F" w:rsidP="009626AD">
      <w:pPr>
        <w:pStyle w:val="SingleTxtG"/>
        <w:rPr>
          <w:b/>
          <w:bCs/>
        </w:rPr>
      </w:pPr>
      <w:r w:rsidRPr="00757EAA">
        <w:rPr>
          <w:rFonts w:eastAsia="SimSun"/>
          <w:b/>
          <w:lang w:eastAsia="zh-CN"/>
        </w:rPr>
        <w:t>4</w:t>
      </w:r>
      <w:r w:rsidR="00757DEF" w:rsidRPr="00757EAA">
        <w:rPr>
          <w:rFonts w:eastAsia="SimSun"/>
          <w:b/>
          <w:lang w:eastAsia="zh-CN"/>
        </w:rPr>
        <w:t>4</w:t>
      </w:r>
      <w:r w:rsidRPr="00757EAA">
        <w:rPr>
          <w:rFonts w:eastAsia="SimSun"/>
          <w:b/>
          <w:lang w:eastAsia="zh-CN"/>
        </w:rPr>
        <w:t>.</w:t>
      </w:r>
      <w:r w:rsidRPr="00757EAA">
        <w:rPr>
          <w:rFonts w:eastAsia="SimSun"/>
          <w:b/>
          <w:lang w:eastAsia="zh-CN"/>
        </w:rPr>
        <w:tab/>
      </w:r>
      <w:r w:rsidR="009626AD" w:rsidRPr="00757EAA">
        <w:rPr>
          <w:rFonts w:eastAsia="SimSun"/>
          <w:b/>
          <w:lang w:eastAsia="zh-CN"/>
        </w:rPr>
        <w:t>The Committee recommends that the State party take all necessary measures to</w:t>
      </w:r>
      <w:r w:rsidR="009626AD">
        <w:rPr>
          <w:b/>
          <w:bCs/>
        </w:rPr>
        <w:t xml:space="preserve"> provide appropriate support to allow disadvantaged families and their children to move out of poverty in a sustained way while, at the same time, continuing to provide assistance to those who remain under the poverty line.  </w:t>
      </w:r>
    </w:p>
    <w:p w:rsidR="009626AD" w:rsidRPr="00071B1C" w:rsidRDefault="0021317F" w:rsidP="0021317F">
      <w:pPr>
        <w:pStyle w:val="H1G"/>
        <w:rPr>
          <w:szCs w:val="24"/>
        </w:rPr>
      </w:pPr>
      <w:r>
        <w:tab/>
      </w:r>
      <w:r w:rsidR="00004397">
        <w:t>F</w:t>
      </w:r>
      <w:r w:rsidR="009626AD" w:rsidRPr="00071B1C">
        <w:t>.</w:t>
      </w:r>
      <w:r>
        <w:tab/>
      </w:r>
      <w:r w:rsidR="009626AD" w:rsidRPr="00071B1C">
        <w:t>Education, leisure and cultural activities</w:t>
      </w:r>
      <w:r w:rsidRPr="0021317F">
        <w:t xml:space="preserve"> </w:t>
      </w:r>
      <w:r w:rsidR="009626AD" w:rsidRPr="00071B1C">
        <w:rPr>
          <w:szCs w:val="24"/>
        </w:rPr>
        <w:t>(arts. 28, 29 and 31 of the Convention)</w:t>
      </w:r>
    </w:p>
    <w:p w:rsidR="009626AD" w:rsidRPr="00071B1C" w:rsidRDefault="009E6574" w:rsidP="009E6574">
      <w:pPr>
        <w:pStyle w:val="H23G"/>
      </w:pPr>
      <w:r>
        <w:tab/>
      </w:r>
      <w:r>
        <w:tab/>
      </w:r>
      <w:r w:rsidR="009626AD" w:rsidRPr="00071B1C">
        <w:t>Education, including vocational training and guidance</w:t>
      </w:r>
    </w:p>
    <w:p w:rsidR="009626AD" w:rsidRPr="00DA61B9" w:rsidRDefault="0021317F" w:rsidP="009626AD">
      <w:pPr>
        <w:pStyle w:val="SingleTxtG"/>
        <w:rPr>
          <w:b/>
          <w:bCs/>
        </w:rPr>
      </w:pPr>
      <w:r>
        <w:t>4</w:t>
      </w:r>
      <w:r w:rsidR="00757DEF">
        <w:t>5</w:t>
      </w:r>
      <w:r>
        <w:t>.</w:t>
      </w:r>
      <w:r>
        <w:tab/>
      </w:r>
      <w:r w:rsidR="009626AD" w:rsidRPr="00B21CFF">
        <w:t xml:space="preserve">The Committee notes with appreciation the numerous efforts of the State party in the sphere of education, </w:t>
      </w:r>
      <w:r w:rsidR="009626AD">
        <w:t>including the new Education Amendment Act and Maori Education strategy (2008-2012). The Committee also</w:t>
      </w:r>
      <w:r w:rsidR="009626AD" w:rsidRPr="00B21CFF">
        <w:t xml:space="preserve"> </w:t>
      </w:r>
      <w:r w:rsidR="009626AD">
        <w:t xml:space="preserve">welcomes the legal guarantee of </w:t>
      </w:r>
      <w:r w:rsidR="009626AD" w:rsidRPr="00B21CFF">
        <w:t>access to free</w:t>
      </w:r>
      <w:r w:rsidR="009626AD">
        <w:t xml:space="preserve"> </w:t>
      </w:r>
      <w:r w:rsidR="009626AD" w:rsidRPr="00B21CFF">
        <w:t xml:space="preserve">education </w:t>
      </w:r>
      <w:r w:rsidR="009626AD">
        <w:t xml:space="preserve">accorded </w:t>
      </w:r>
      <w:r w:rsidR="009626AD" w:rsidRPr="00B21CFF">
        <w:t xml:space="preserve">to </w:t>
      </w:r>
      <w:r w:rsidR="009626AD">
        <w:t xml:space="preserve">undocumented </w:t>
      </w:r>
      <w:r w:rsidR="009626AD" w:rsidRPr="00B21CFF">
        <w:t>children</w:t>
      </w:r>
      <w:r w:rsidR="009626AD">
        <w:t>.</w:t>
      </w:r>
      <w:r w:rsidR="009626AD" w:rsidRPr="00B21CFF">
        <w:t xml:space="preserve"> However, </w:t>
      </w:r>
      <w:r w:rsidR="009626AD">
        <w:t>the Committee is concerned that s</w:t>
      </w:r>
      <w:r w:rsidR="009626AD" w:rsidRPr="00B21CFF">
        <w:t xml:space="preserve">everal groups of children have problems being enrolled in school or continuing or re-entering education, either in regular schools or alternative educational facilities, and cannot fully enjoy their right to education, notably children with disabilities (children with special educational needs), children living in rural areas, Maori, Pacific and minority children, </w:t>
      </w:r>
      <w:r w:rsidR="009626AD">
        <w:t>asylum-seeking children,</w:t>
      </w:r>
      <w:r w:rsidR="009626AD" w:rsidRPr="00A27020">
        <w:rPr>
          <w:i/>
          <w:iCs/>
        </w:rPr>
        <w:t xml:space="preserve"> </w:t>
      </w:r>
      <w:r w:rsidR="009626AD" w:rsidRPr="002A7206">
        <w:rPr>
          <w:iCs/>
        </w:rPr>
        <w:t xml:space="preserve">teenage mothers, </w:t>
      </w:r>
      <w:r w:rsidR="009626AD" w:rsidRPr="00B21CFF">
        <w:t>dropouts and non-attendees for different reasons</w:t>
      </w:r>
      <w:r w:rsidR="009626AD">
        <w:t>.</w:t>
      </w:r>
      <w:r w:rsidR="009626AD" w:rsidRPr="002A7206">
        <w:rPr>
          <w:iCs/>
        </w:rPr>
        <w:t xml:space="preserve"> </w:t>
      </w:r>
      <w:r w:rsidR="009626AD" w:rsidRPr="00B21CFF">
        <w:t>Furthermore, the Committee is concerned:</w:t>
      </w:r>
    </w:p>
    <w:p w:rsidR="009626AD" w:rsidRDefault="0021317F" w:rsidP="0021317F">
      <w:pPr>
        <w:pStyle w:val="SingleTxtG"/>
        <w:ind w:firstLine="567"/>
        <w:rPr>
          <w:bCs/>
        </w:rPr>
      </w:pPr>
      <w:r>
        <w:rPr>
          <w:bCs/>
        </w:rPr>
        <w:t>(a)</w:t>
      </w:r>
      <w:r>
        <w:rPr>
          <w:bCs/>
        </w:rPr>
        <w:tab/>
      </w:r>
      <w:r w:rsidR="009626AD">
        <w:rPr>
          <w:bCs/>
        </w:rPr>
        <w:t>That only 20 hours of free early childhood education and care are available and that there is limited access for many children, especially those in need;</w:t>
      </w:r>
    </w:p>
    <w:p w:rsidR="009626AD" w:rsidRPr="00DA61B9" w:rsidRDefault="0021317F" w:rsidP="0021317F">
      <w:pPr>
        <w:pStyle w:val="SingleTxtG"/>
        <w:ind w:firstLine="567"/>
        <w:rPr>
          <w:bCs/>
        </w:rPr>
      </w:pPr>
      <w:r>
        <w:rPr>
          <w:bCs/>
        </w:rPr>
        <w:t>(b)</w:t>
      </w:r>
      <w:r>
        <w:rPr>
          <w:bCs/>
        </w:rPr>
        <w:tab/>
      </w:r>
      <w:r w:rsidR="009626AD">
        <w:rPr>
          <w:bCs/>
        </w:rPr>
        <w:t>That many</w:t>
      </w:r>
      <w:r w:rsidR="009626AD" w:rsidRPr="00BC4B41">
        <w:t xml:space="preserve"> public schools are pressuring parents to make “donations”;</w:t>
      </w:r>
    </w:p>
    <w:p w:rsidR="009626AD" w:rsidRPr="00050511" w:rsidRDefault="0021317F" w:rsidP="0021317F">
      <w:pPr>
        <w:pStyle w:val="SingleTxtG"/>
        <w:ind w:firstLine="567"/>
        <w:rPr>
          <w:b/>
          <w:bCs/>
        </w:rPr>
      </w:pPr>
      <w:r>
        <w:t>(c)</w:t>
      </w:r>
      <w:r>
        <w:tab/>
      </w:r>
      <w:r w:rsidR="009626AD">
        <w:t>That b</w:t>
      </w:r>
      <w:r w:rsidR="009626AD" w:rsidRPr="00050511">
        <w:t>ullying is a serious and widespread problem, which may hinder children’s attendance at school and successful learning;</w:t>
      </w:r>
    </w:p>
    <w:p w:rsidR="009626AD" w:rsidRPr="00DA61B9" w:rsidRDefault="0021317F" w:rsidP="0021317F">
      <w:pPr>
        <w:pStyle w:val="SingleTxtG"/>
        <w:ind w:firstLine="567"/>
        <w:rPr>
          <w:b/>
          <w:bCs/>
          <w:iCs/>
        </w:rPr>
      </w:pPr>
      <w:r>
        <w:rPr>
          <w:iCs/>
        </w:rPr>
        <w:t>(d)</w:t>
      </w:r>
      <w:r>
        <w:rPr>
          <w:iCs/>
        </w:rPr>
        <w:tab/>
      </w:r>
      <w:r w:rsidR="009626AD">
        <w:rPr>
          <w:iCs/>
        </w:rPr>
        <w:t>At t</w:t>
      </w:r>
      <w:r w:rsidR="009626AD" w:rsidRPr="00DA61B9">
        <w:rPr>
          <w:iCs/>
        </w:rPr>
        <w:t>he number of school suspensions and exclusions and that it affects in particular children from groups which in general are low on school achievement</w:t>
      </w:r>
      <w:r w:rsidR="009626AD">
        <w:rPr>
          <w:iCs/>
        </w:rPr>
        <w:t xml:space="preserve">. </w:t>
      </w:r>
    </w:p>
    <w:p w:rsidR="009626AD" w:rsidRPr="00757EAA" w:rsidRDefault="0021317F" w:rsidP="0021317F">
      <w:pPr>
        <w:pStyle w:val="SingleTxtG"/>
        <w:rPr>
          <w:rFonts w:eastAsia="SimSun"/>
          <w:b/>
          <w:lang w:eastAsia="zh-CN"/>
        </w:rPr>
      </w:pPr>
      <w:r w:rsidRPr="00757EAA">
        <w:rPr>
          <w:rFonts w:eastAsia="SimSun"/>
          <w:b/>
          <w:lang w:eastAsia="zh-CN"/>
        </w:rPr>
        <w:t>4</w:t>
      </w:r>
      <w:r w:rsidR="00757DEF" w:rsidRPr="00757EAA">
        <w:rPr>
          <w:rFonts w:eastAsia="SimSun"/>
          <w:b/>
          <w:lang w:eastAsia="zh-CN"/>
        </w:rPr>
        <w:t>6</w:t>
      </w:r>
      <w:r w:rsidRPr="00757EAA">
        <w:rPr>
          <w:rFonts w:eastAsia="SimSun"/>
          <w:b/>
          <w:lang w:eastAsia="zh-CN"/>
        </w:rPr>
        <w:t>.</w:t>
      </w:r>
      <w:r w:rsidRPr="00757EAA">
        <w:rPr>
          <w:rFonts w:eastAsia="SimSun"/>
          <w:b/>
          <w:lang w:eastAsia="zh-CN"/>
        </w:rPr>
        <w:tab/>
      </w:r>
      <w:r w:rsidR="009626AD" w:rsidRPr="00757EAA">
        <w:rPr>
          <w:rFonts w:eastAsia="SimSun"/>
          <w:b/>
          <w:lang w:eastAsia="zh-CN"/>
        </w:rPr>
        <w:t>The Committee recommends that the State party:</w:t>
      </w:r>
    </w:p>
    <w:p w:rsidR="009626AD" w:rsidRDefault="0021317F" w:rsidP="0021317F">
      <w:pPr>
        <w:pStyle w:val="SingleTxtG"/>
        <w:ind w:firstLine="567"/>
        <w:rPr>
          <w:b/>
          <w:bCs/>
        </w:rPr>
      </w:pPr>
      <w:r>
        <w:rPr>
          <w:b/>
          <w:bCs/>
        </w:rPr>
        <w:t>(a)</w:t>
      </w:r>
      <w:r>
        <w:rPr>
          <w:b/>
          <w:bCs/>
        </w:rPr>
        <w:tab/>
      </w:r>
      <w:r w:rsidR="009626AD">
        <w:rPr>
          <w:b/>
          <w:bCs/>
        </w:rPr>
        <w:t>Ensure that all children have access to high quality early childhood education and care that, at a minimum, is free for socially disadvantaged families and children;</w:t>
      </w:r>
    </w:p>
    <w:p w:rsidR="009626AD" w:rsidRPr="00F907FD" w:rsidRDefault="0021317F" w:rsidP="0021317F">
      <w:pPr>
        <w:pStyle w:val="SingleTxtG"/>
        <w:ind w:firstLine="567"/>
        <w:rPr>
          <w:b/>
          <w:bCs/>
        </w:rPr>
      </w:pPr>
      <w:r>
        <w:rPr>
          <w:b/>
          <w:bCs/>
        </w:rPr>
        <w:t>(b)</w:t>
      </w:r>
      <w:r>
        <w:rPr>
          <w:b/>
          <w:bCs/>
        </w:rPr>
        <w:tab/>
      </w:r>
      <w:r w:rsidR="009626AD" w:rsidRPr="00F907FD">
        <w:rPr>
          <w:b/>
          <w:bCs/>
        </w:rPr>
        <w:t xml:space="preserve">Continue and strengthen its efforts to reduce </w:t>
      </w:r>
      <w:r w:rsidR="009626AD">
        <w:rPr>
          <w:b/>
          <w:bCs/>
        </w:rPr>
        <w:t>negative</w:t>
      </w:r>
      <w:r w:rsidR="009626AD" w:rsidRPr="00F907FD">
        <w:rPr>
          <w:b/>
          <w:bCs/>
        </w:rPr>
        <w:t xml:space="preserve"> effects of the ethnic (cultural</w:t>
      </w:r>
      <w:r w:rsidR="009626AD">
        <w:rPr>
          <w:b/>
          <w:bCs/>
        </w:rPr>
        <w:t>, regional</w:t>
      </w:r>
      <w:r w:rsidR="009626AD" w:rsidRPr="00F907FD">
        <w:rPr>
          <w:b/>
          <w:bCs/>
        </w:rPr>
        <w:t xml:space="preserve">) and social background of children on their </w:t>
      </w:r>
      <w:r w:rsidR="009626AD">
        <w:rPr>
          <w:b/>
          <w:bCs/>
        </w:rPr>
        <w:t>enrolment and attendance</w:t>
      </w:r>
      <w:r w:rsidR="009626AD" w:rsidRPr="00F907FD">
        <w:rPr>
          <w:b/>
          <w:bCs/>
        </w:rPr>
        <w:t xml:space="preserve"> in school;</w:t>
      </w:r>
    </w:p>
    <w:p w:rsidR="009626AD" w:rsidRPr="008C35A6" w:rsidRDefault="0021317F" w:rsidP="0021317F">
      <w:pPr>
        <w:pStyle w:val="SingleTxtG"/>
        <w:ind w:firstLine="567"/>
        <w:rPr>
          <w:b/>
          <w:bCs/>
        </w:rPr>
      </w:pPr>
      <w:r>
        <w:rPr>
          <w:b/>
          <w:bCs/>
        </w:rPr>
        <w:t>(c)</w:t>
      </w:r>
      <w:r>
        <w:rPr>
          <w:b/>
          <w:bCs/>
        </w:rPr>
        <w:tab/>
      </w:r>
      <w:r w:rsidR="009626AD" w:rsidRPr="008C35A6">
        <w:rPr>
          <w:b/>
          <w:bCs/>
        </w:rPr>
        <w:t>Invest considerable additional resource</w:t>
      </w:r>
      <w:r w:rsidR="009626AD">
        <w:rPr>
          <w:b/>
          <w:bCs/>
        </w:rPr>
        <w:t xml:space="preserve">s in order to ensure the right </w:t>
      </w:r>
      <w:r w:rsidR="009626AD" w:rsidRPr="008C35A6">
        <w:rPr>
          <w:b/>
          <w:bCs/>
        </w:rPr>
        <w:t>of all children</w:t>
      </w:r>
      <w:r w:rsidR="009626AD">
        <w:rPr>
          <w:b/>
          <w:bCs/>
        </w:rPr>
        <w:t xml:space="preserve">, including </w:t>
      </w:r>
      <w:r w:rsidR="009626AD" w:rsidRPr="008C35A6">
        <w:rPr>
          <w:b/>
          <w:bCs/>
        </w:rPr>
        <w:t>children from all disadvantaged, marginalized and school-distant groups</w:t>
      </w:r>
      <w:r w:rsidR="009626AD">
        <w:rPr>
          <w:b/>
          <w:bCs/>
        </w:rPr>
        <w:t>,</w:t>
      </w:r>
      <w:r w:rsidR="009626AD" w:rsidRPr="008C35A6">
        <w:rPr>
          <w:b/>
          <w:bCs/>
        </w:rPr>
        <w:t xml:space="preserve"> to a truly inclusive education;</w:t>
      </w:r>
    </w:p>
    <w:p w:rsidR="009626AD" w:rsidRDefault="0021317F" w:rsidP="0021317F">
      <w:pPr>
        <w:pStyle w:val="SingleTxtG"/>
        <w:ind w:firstLine="567"/>
        <w:rPr>
          <w:b/>
          <w:bCs/>
          <w:iCs/>
        </w:rPr>
      </w:pPr>
      <w:r>
        <w:rPr>
          <w:b/>
          <w:bCs/>
          <w:iCs/>
        </w:rPr>
        <w:t>(d)</w:t>
      </w:r>
      <w:r>
        <w:rPr>
          <w:b/>
          <w:bCs/>
          <w:iCs/>
        </w:rPr>
        <w:tab/>
      </w:r>
      <w:r w:rsidR="009626AD" w:rsidRPr="00EE2805">
        <w:rPr>
          <w:b/>
          <w:bCs/>
          <w:iCs/>
        </w:rPr>
        <w:t xml:space="preserve">Use the disciplinary measure of permanent or temporary exclusion as a means of last resort only, reduce the number of exclusions and ensure the presence of social workers and educational psychologists in school in order to help children </w:t>
      </w:r>
      <w:r w:rsidR="009626AD">
        <w:rPr>
          <w:b/>
          <w:bCs/>
          <w:iCs/>
        </w:rPr>
        <w:t>at risk</w:t>
      </w:r>
      <w:r w:rsidR="009626AD" w:rsidRPr="00EE2805">
        <w:rPr>
          <w:b/>
          <w:bCs/>
          <w:iCs/>
        </w:rPr>
        <w:t xml:space="preserve"> with</w:t>
      </w:r>
      <w:r w:rsidR="009626AD">
        <w:rPr>
          <w:b/>
          <w:bCs/>
          <w:iCs/>
        </w:rPr>
        <w:t xml:space="preserve"> their</w:t>
      </w:r>
      <w:r w:rsidR="009626AD" w:rsidRPr="00EE2805">
        <w:rPr>
          <w:b/>
          <w:bCs/>
          <w:iCs/>
        </w:rPr>
        <w:t xml:space="preserve"> school</w:t>
      </w:r>
      <w:r w:rsidR="009626AD">
        <w:rPr>
          <w:b/>
          <w:bCs/>
          <w:iCs/>
        </w:rPr>
        <w:t>ing</w:t>
      </w:r>
      <w:r w:rsidR="00573CB7">
        <w:rPr>
          <w:b/>
          <w:bCs/>
          <w:iCs/>
        </w:rPr>
        <w:t>;</w:t>
      </w:r>
    </w:p>
    <w:p w:rsidR="009626AD" w:rsidRPr="00EE2805" w:rsidRDefault="0021317F" w:rsidP="0021317F">
      <w:pPr>
        <w:pStyle w:val="SingleTxtG"/>
        <w:ind w:firstLine="567"/>
        <w:rPr>
          <w:b/>
          <w:bCs/>
          <w:iCs/>
        </w:rPr>
      </w:pPr>
      <w:r>
        <w:rPr>
          <w:b/>
          <w:bCs/>
          <w:iCs/>
        </w:rPr>
        <w:t>(e)</w:t>
      </w:r>
      <w:r>
        <w:rPr>
          <w:b/>
          <w:bCs/>
          <w:iCs/>
        </w:rPr>
        <w:tab/>
      </w:r>
      <w:r w:rsidR="009626AD">
        <w:rPr>
          <w:b/>
          <w:bCs/>
          <w:iCs/>
        </w:rPr>
        <w:t xml:space="preserve">Take steps to ensure that parents are not pressured into making donations to schools and that children are not stigmatized if their parents do not, or are unable to, make such donations; </w:t>
      </w:r>
    </w:p>
    <w:p w:rsidR="009626AD" w:rsidRDefault="0021317F" w:rsidP="0021317F">
      <w:pPr>
        <w:pStyle w:val="SingleTxtG"/>
        <w:ind w:firstLine="567"/>
        <w:rPr>
          <w:b/>
          <w:bCs/>
        </w:rPr>
      </w:pPr>
      <w:r>
        <w:rPr>
          <w:b/>
          <w:bCs/>
        </w:rPr>
        <w:t>(f)</w:t>
      </w:r>
      <w:r>
        <w:rPr>
          <w:b/>
          <w:bCs/>
        </w:rPr>
        <w:tab/>
      </w:r>
      <w:r w:rsidR="009626AD">
        <w:rPr>
          <w:b/>
          <w:bCs/>
        </w:rPr>
        <w:t>Further i</w:t>
      </w:r>
      <w:r w:rsidR="009626AD" w:rsidRPr="00D500E6">
        <w:rPr>
          <w:b/>
          <w:bCs/>
        </w:rPr>
        <w:t xml:space="preserve">ntensify its efforts to </w:t>
      </w:r>
      <w:r w:rsidR="009626AD">
        <w:rPr>
          <w:b/>
          <w:bCs/>
        </w:rPr>
        <w:t>eliminate</w:t>
      </w:r>
      <w:r w:rsidR="009626AD" w:rsidRPr="00D500E6">
        <w:rPr>
          <w:b/>
          <w:bCs/>
        </w:rPr>
        <w:t xml:space="preserve"> bullying and violence in schools, including through teaching human rights, peace and tolerance</w:t>
      </w:r>
      <w:r w:rsidR="009626AD">
        <w:rPr>
          <w:b/>
          <w:bCs/>
        </w:rPr>
        <w:t>.</w:t>
      </w:r>
    </w:p>
    <w:p w:rsidR="009626AD" w:rsidRDefault="009E6574" w:rsidP="009E6574">
      <w:pPr>
        <w:pStyle w:val="H23G"/>
      </w:pPr>
      <w:r>
        <w:tab/>
      </w:r>
      <w:r>
        <w:tab/>
      </w:r>
      <w:r w:rsidR="009626AD">
        <w:t>Rest, leisure, recreation and cultural activities</w:t>
      </w:r>
    </w:p>
    <w:p w:rsidR="009626AD" w:rsidRPr="00F041B8" w:rsidRDefault="000B5C6E" w:rsidP="009626AD">
      <w:pPr>
        <w:pStyle w:val="SingleTxtG"/>
        <w:rPr>
          <w:bCs/>
        </w:rPr>
      </w:pPr>
      <w:r>
        <w:rPr>
          <w:bCs/>
        </w:rPr>
        <w:t>4</w:t>
      </w:r>
      <w:r w:rsidR="00757DEF">
        <w:rPr>
          <w:bCs/>
        </w:rPr>
        <w:t>7</w:t>
      </w:r>
      <w:r>
        <w:rPr>
          <w:bCs/>
        </w:rPr>
        <w:t>.</w:t>
      </w:r>
      <w:r>
        <w:rPr>
          <w:bCs/>
        </w:rPr>
        <w:tab/>
      </w:r>
      <w:r w:rsidR="009626AD" w:rsidRPr="00F041B8">
        <w:rPr>
          <w:bCs/>
        </w:rPr>
        <w:t xml:space="preserve">The Committee notes with regret the absence of </w:t>
      </w:r>
      <w:r w:rsidR="009626AD">
        <w:rPr>
          <w:bCs/>
        </w:rPr>
        <w:t xml:space="preserve">a </w:t>
      </w:r>
      <w:r w:rsidR="009626AD" w:rsidRPr="00F041B8">
        <w:rPr>
          <w:bCs/>
        </w:rPr>
        <w:t xml:space="preserve">sufficient </w:t>
      </w:r>
      <w:r w:rsidR="009626AD">
        <w:rPr>
          <w:bCs/>
        </w:rPr>
        <w:t xml:space="preserve">number of </w:t>
      </w:r>
      <w:r w:rsidR="009626AD" w:rsidRPr="00F041B8">
        <w:rPr>
          <w:bCs/>
        </w:rPr>
        <w:t>after</w:t>
      </w:r>
      <w:r w:rsidR="009626AD">
        <w:rPr>
          <w:bCs/>
        </w:rPr>
        <w:t>-</w:t>
      </w:r>
      <w:r w:rsidR="009626AD" w:rsidRPr="00F041B8">
        <w:rPr>
          <w:bCs/>
        </w:rPr>
        <w:t>school care services and activity programmes available to parents and families</w:t>
      </w:r>
      <w:r w:rsidR="009626AD">
        <w:rPr>
          <w:bCs/>
        </w:rPr>
        <w:t xml:space="preserve">. The Committee is also concerned that programmes that do exist are not sufficiently financed and are not equitably distributed geographically. </w:t>
      </w:r>
    </w:p>
    <w:p w:rsidR="009626AD" w:rsidRPr="00F041B8" w:rsidRDefault="000B5C6E" w:rsidP="009626AD">
      <w:pPr>
        <w:pStyle w:val="SingleTxtG"/>
        <w:rPr>
          <w:b/>
          <w:bCs/>
        </w:rPr>
      </w:pPr>
      <w:r w:rsidRPr="00757EAA">
        <w:rPr>
          <w:rFonts w:eastAsia="SimSun"/>
          <w:b/>
          <w:lang w:eastAsia="zh-CN"/>
        </w:rPr>
        <w:t>4</w:t>
      </w:r>
      <w:r w:rsidR="00757DEF" w:rsidRPr="00757EAA">
        <w:rPr>
          <w:rFonts w:eastAsia="SimSun"/>
          <w:b/>
          <w:lang w:eastAsia="zh-CN"/>
        </w:rPr>
        <w:t>8</w:t>
      </w:r>
      <w:r w:rsidRPr="00757EAA">
        <w:rPr>
          <w:rFonts w:eastAsia="SimSun"/>
          <w:b/>
          <w:lang w:eastAsia="zh-CN"/>
        </w:rPr>
        <w:t>.</w:t>
      </w:r>
      <w:r w:rsidRPr="00757EAA">
        <w:rPr>
          <w:rFonts w:eastAsia="SimSun"/>
          <w:b/>
          <w:lang w:eastAsia="zh-CN"/>
        </w:rPr>
        <w:tab/>
      </w:r>
      <w:r w:rsidR="009626AD" w:rsidRPr="00757EAA">
        <w:rPr>
          <w:rFonts w:eastAsia="SimSun"/>
          <w:b/>
          <w:lang w:eastAsia="zh-CN"/>
        </w:rPr>
        <w:t>The Committee recommends that the State party develop and allocate sufficient</w:t>
      </w:r>
      <w:r w:rsidR="009626AD">
        <w:rPr>
          <w:b/>
          <w:bCs/>
        </w:rPr>
        <w:t xml:space="preserve"> funding for services and programmes for </w:t>
      </w:r>
      <w:r w:rsidR="009626AD">
        <w:rPr>
          <w:rFonts w:eastAsia="SimSun"/>
          <w:b/>
          <w:bCs/>
          <w:lang w:eastAsia="zh-CN"/>
        </w:rPr>
        <w:t xml:space="preserve">school-age children after school and during holiday periods. </w:t>
      </w:r>
      <w:r w:rsidR="009626AD" w:rsidRPr="00573CB7">
        <w:rPr>
          <w:b/>
          <w:bCs/>
        </w:rPr>
        <w:t>Such programmes can serve multiple functions, including providing structured supervision for children outside the home, providing tutorial services if needed and allowing children access to services their parents could not otherwise afford.</w:t>
      </w:r>
      <w:r w:rsidR="009626AD">
        <w:rPr>
          <w:bCs/>
        </w:rPr>
        <w:t xml:space="preserve"> </w:t>
      </w:r>
      <w:r w:rsidR="009626AD">
        <w:rPr>
          <w:rFonts w:eastAsia="SimSun"/>
          <w:b/>
          <w:bCs/>
          <w:lang w:eastAsia="zh-CN"/>
        </w:rPr>
        <w:t>The State party should ensure, in as much as possible, that these programmes are financially and geographically accessible to all parents and their children on an equal basis.</w:t>
      </w:r>
    </w:p>
    <w:p w:rsidR="009626AD" w:rsidRPr="00A27020" w:rsidRDefault="000B5C6E" w:rsidP="000B5C6E">
      <w:pPr>
        <w:pStyle w:val="H1G"/>
        <w:rPr>
          <w:rFonts w:eastAsia="SimSun"/>
          <w:lang w:eastAsia="zh-CN"/>
        </w:rPr>
      </w:pPr>
      <w:r>
        <w:tab/>
      </w:r>
      <w:r w:rsidR="00004397">
        <w:t>G</w:t>
      </w:r>
      <w:r w:rsidR="009626AD" w:rsidRPr="00A27020">
        <w:t>.</w:t>
      </w:r>
      <w:r>
        <w:tab/>
      </w:r>
      <w:r w:rsidR="009626AD" w:rsidRPr="00A27020">
        <w:t>Special protection measures</w:t>
      </w:r>
      <w:r>
        <w:t xml:space="preserve"> </w:t>
      </w:r>
      <w:r w:rsidR="009626AD" w:rsidRPr="00A27020">
        <w:rPr>
          <w:rFonts w:eastAsia="SimSun"/>
          <w:sz w:val="23"/>
          <w:szCs w:val="23"/>
          <w:lang w:eastAsia="zh-CN"/>
        </w:rPr>
        <w:t xml:space="preserve">(arts. 22, 30, </w:t>
      </w:r>
      <w:r w:rsidR="00004397" w:rsidRPr="00A27020">
        <w:rPr>
          <w:rFonts w:eastAsia="SimSun"/>
          <w:sz w:val="23"/>
          <w:szCs w:val="23"/>
          <w:lang w:eastAsia="zh-CN"/>
        </w:rPr>
        <w:t>32-36</w:t>
      </w:r>
      <w:r w:rsidR="00004397">
        <w:rPr>
          <w:rFonts w:eastAsia="SimSun"/>
          <w:sz w:val="23"/>
          <w:szCs w:val="23"/>
          <w:lang w:eastAsia="zh-CN"/>
        </w:rPr>
        <w:t>,</w:t>
      </w:r>
      <w:r w:rsidR="00004397" w:rsidRPr="00A27020">
        <w:rPr>
          <w:rFonts w:eastAsia="SimSun"/>
          <w:sz w:val="23"/>
          <w:szCs w:val="23"/>
          <w:lang w:eastAsia="zh-CN"/>
        </w:rPr>
        <w:t xml:space="preserve"> </w:t>
      </w:r>
      <w:r w:rsidR="009626AD" w:rsidRPr="00A27020">
        <w:rPr>
          <w:rFonts w:eastAsia="SimSun"/>
          <w:sz w:val="23"/>
          <w:szCs w:val="23"/>
          <w:lang w:eastAsia="zh-CN"/>
        </w:rPr>
        <w:t>38</w:t>
      </w:r>
      <w:r w:rsidR="00004397">
        <w:rPr>
          <w:rFonts w:eastAsia="SimSun"/>
          <w:sz w:val="23"/>
          <w:szCs w:val="23"/>
          <w:lang w:eastAsia="zh-CN"/>
        </w:rPr>
        <w:t>-</w:t>
      </w:r>
      <w:r w:rsidR="009626AD" w:rsidRPr="00A27020">
        <w:rPr>
          <w:rFonts w:eastAsia="SimSun"/>
          <w:sz w:val="23"/>
          <w:szCs w:val="23"/>
          <w:lang w:eastAsia="zh-CN"/>
        </w:rPr>
        <w:t xml:space="preserve">40 </w:t>
      </w:r>
      <w:r w:rsidR="00004397">
        <w:rPr>
          <w:rFonts w:eastAsia="SimSun"/>
          <w:sz w:val="23"/>
          <w:szCs w:val="23"/>
          <w:lang w:eastAsia="zh-CN"/>
        </w:rPr>
        <w:t xml:space="preserve">and </w:t>
      </w:r>
      <w:r w:rsidR="009626AD" w:rsidRPr="00A27020">
        <w:rPr>
          <w:rFonts w:eastAsia="SimSun"/>
          <w:sz w:val="23"/>
          <w:szCs w:val="23"/>
          <w:lang w:eastAsia="zh-CN"/>
        </w:rPr>
        <w:t>37 (b)-(d) of the Convention)</w:t>
      </w:r>
    </w:p>
    <w:p w:rsidR="009626AD" w:rsidRDefault="009E6574" w:rsidP="009E6574">
      <w:pPr>
        <w:pStyle w:val="H23G"/>
      </w:pPr>
      <w:r>
        <w:tab/>
      </w:r>
      <w:r>
        <w:tab/>
      </w:r>
      <w:r w:rsidR="009626AD" w:rsidRPr="00F50C73">
        <w:t>Economic exploitation including child labour</w:t>
      </w:r>
    </w:p>
    <w:p w:rsidR="009626AD" w:rsidRDefault="000B5C6E" w:rsidP="009626AD">
      <w:pPr>
        <w:pStyle w:val="SingleTxtG"/>
      </w:pPr>
      <w:r>
        <w:t>4</w:t>
      </w:r>
      <w:r w:rsidR="00757DEF">
        <w:t>9</w:t>
      </w:r>
      <w:r>
        <w:t>.</w:t>
      </w:r>
      <w:r>
        <w:tab/>
      </w:r>
      <w:r w:rsidR="009626AD">
        <w:t xml:space="preserve">While the Committee notes with interest the development of the Children’s Employment Work Programme in 2004, it deeply regrets that no efforts have been undertaken in order to address the </w:t>
      </w:r>
      <w:r w:rsidR="009626AD" w:rsidRPr="008A41CC">
        <w:t>Committee</w:t>
      </w:r>
      <w:r w:rsidR="00573CB7">
        <w:t>’</w:t>
      </w:r>
      <w:r w:rsidR="009626AD" w:rsidRPr="008A41CC">
        <w:t>s previous recommendations on economic exploitation including child labour</w:t>
      </w:r>
      <w:r w:rsidR="009626AD">
        <w:t>. Furthermore, the Committee is particularly concerned that children between the ages of 15 and 18 are allowed to work in dangerous workplaces.</w:t>
      </w:r>
    </w:p>
    <w:p w:rsidR="009626AD" w:rsidRPr="000E3D56" w:rsidRDefault="00757DEF" w:rsidP="009626AD">
      <w:pPr>
        <w:pStyle w:val="SingleTxtG"/>
        <w:rPr>
          <w:b/>
          <w:bCs/>
        </w:rPr>
      </w:pPr>
      <w:r w:rsidRPr="00757EAA">
        <w:rPr>
          <w:rFonts w:eastAsia="SimSun"/>
          <w:b/>
          <w:lang w:eastAsia="zh-CN"/>
        </w:rPr>
        <w:t>50</w:t>
      </w:r>
      <w:r w:rsidR="000B5C6E" w:rsidRPr="00757EAA">
        <w:rPr>
          <w:rFonts w:eastAsia="SimSun"/>
          <w:b/>
          <w:lang w:eastAsia="zh-CN"/>
        </w:rPr>
        <w:t>.</w:t>
      </w:r>
      <w:r w:rsidR="000B5C6E" w:rsidRPr="00757EAA">
        <w:rPr>
          <w:rFonts w:eastAsia="SimSun"/>
          <w:b/>
          <w:lang w:eastAsia="zh-CN"/>
        </w:rPr>
        <w:tab/>
      </w:r>
      <w:r w:rsidR="009626AD" w:rsidRPr="00757EAA">
        <w:rPr>
          <w:rFonts w:eastAsia="SimSun"/>
          <w:b/>
          <w:lang w:eastAsia="zh-CN"/>
        </w:rPr>
        <w:t>The Committee recommends the State party take appropriate measures,</w:t>
      </w:r>
      <w:r w:rsidR="009626AD">
        <w:rPr>
          <w:b/>
          <w:bCs/>
        </w:rPr>
        <w:t xml:space="preserve"> legislative and otherwise, to ensure that no person under the age of 18 is allowed to work in a dangerous workplace. The Committee also reiterates its previous recommendation (CRC/C/15/Add.216, para</w:t>
      </w:r>
      <w:r w:rsidR="00573CB7">
        <w:rPr>
          <w:b/>
          <w:bCs/>
        </w:rPr>
        <w:t>.</w:t>
      </w:r>
      <w:r w:rsidR="009626AD">
        <w:rPr>
          <w:b/>
          <w:bCs/>
        </w:rPr>
        <w:t xml:space="preserve"> 48) that the State party</w:t>
      </w:r>
      <w:r w:rsidR="009626AD" w:rsidRPr="000E3D56">
        <w:rPr>
          <w:b/>
          <w:bCs/>
        </w:rPr>
        <w:t xml:space="preserve"> ratify ILO Convention No.</w:t>
      </w:r>
      <w:r w:rsidR="009626AD">
        <w:rPr>
          <w:b/>
          <w:bCs/>
        </w:rPr>
        <w:t xml:space="preserve"> </w:t>
      </w:r>
      <w:r w:rsidR="009626AD" w:rsidRPr="000E3D56">
        <w:rPr>
          <w:b/>
          <w:bCs/>
        </w:rPr>
        <w:t>138</w:t>
      </w:r>
      <w:r w:rsidR="009626AD">
        <w:rPr>
          <w:b/>
          <w:bCs/>
        </w:rPr>
        <w:t xml:space="preserve"> </w:t>
      </w:r>
      <w:r w:rsidR="00573CB7">
        <w:rPr>
          <w:b/>
          <w:bCs/>
        </w:rPr>
        <w:t>(1973) concerning M</w:t>
      </w:r>
      <w:r w:rsidR="009626AD">
        <w:rPr>
          <w:b/>
          <w:bCs/>
        </w:rPr>
        <w:t xml:space="preserve">inimum </w:t>
      </w:r>
      <w:r w:rsidR="00573CB7">
        <w:rPr>
          <w:b/>
          <w:bCs/>
        </w:rPr>
        <w:t>A</w:t>
      </w:r>
      <w:r w:rsidR="009626AD">
        <w:rPr>
          <w:b/>
          <w:bCs/>
        </w:rPr>
        <w:t xml:space="preserve">ge </w:t>
      </w:r>
      <w:r w:rsidR="00573CB7">
        <w:rPr>
          <w:b/>
          <w:bCs/>
        </w:rPr>
        <w:t>for Admission to</w:t>
      </w:r>
      <w:r w:rsidR="009626AD">
        <w:rPr>
          <w:b/>
          <w:bCs/>
        </w:rPr>
        <w:t xml:space="preserve"> </w:t>
      </w:r>
      <w:r w:rsidR="00573CB7">
        <w:rPr>
          <w:b/>
          <w:bCs/>
        </w:rPr>
        <w:t>E</w:t>
      </w:r>
      <w:r w:rsidR="009626AD">
        <w:rPr>
          <w:b/>
          <w:bCs/>
        </w:rPr>
        <w:t>mployment</w:t>
      </w:r>
      <w:r w:rsidR="009626AD" w:rsidRPr="000E3D56">
        <w:rPr>
          <w:b/>
          <w:bCs/>
        </w:rPr>
        <w:t>.</w:t>
      </w:r>
    </w:p>
    <w:p w:rsidR="009626AD" w:rsidRPr="007D486A" w:rsidRDefault="009E6574" w:rsidP="009E6574">
      <w:pPr>
        <w:pStyle w:val="H23G"/>
      </w:pPr>
      <w:r>
        <w:tab/>
      </w:r>
      <w:r>
        <w:tab/>
      </w:r>
      <w:r w:rsidR="009626AD" w:rsidRPr="007D486A">
        <w:t>Sexual exploitation and abuse</w:t>
      </w:r>
    </w:p>
    <w:p w:rsidR="009626AD" w:rsidRPr="009A0DB0" w:rsidRDefault="000B5C6E" w:rsidP="009626AD">
      <w:pPr>
        <w:pStyle w:val="SingleTxtG"/>
        <w:rPr>
          <w:b/>
          <w:bCs/>
        </w:rPr>
      </w:pPr>
      <w:r>
        <w:rPr>
          <w:iCs/>
        </w:rPr>
        <w:t>5</w:t>
      </w:r>
      <w:r w:rsidR="00757DEF">
        <w:rPr>
          <w:iCs/>
        </w:rPr>
        <w:t>1</w:t>
      </w:r>
      <w:r>
        <w:rPr>
          <w:iCs/>
        </w:rPr>
        <w:t>.</w:t>
      </w:r>
      <w:r>
        <w:rPr>
          <w:iCs/>
        </w:rPr>
        <w:tab/>
      </w:r>
      <w:r w:rsidR="009626AD">
        <w:rPr>
          <w:iCs/>
        </w:rPr>
        <w:t xml:space="preserve">The Committee notes the State party’s indication that work to ratify the Optional Protocol to the Convention on the sale of children, child prostitution and child pornography is advancing and that remaining issues will be addressed through the </w:t>
      </w:r>
      <w:r w:rsidR="00573CB7">
        <w:rPr>
          <w:iCs/>
        </w:rPr>
        <w:t>c</w:t>
      </w:r>
      <w:r w:rsidR="009626AD">
        <w:rPr>
          <w:iCs/>
        </w:rPr>
        <w:t xml:space="preserve">hild and </w:t>
      </w:r>
      <w:r w:rsidR="00573CB7">
        <w:rPr>
          <w:iCs/>
        </w:rPr>
        <w:t>f</w:t>
      </w:r>
      <w:r w:rsidR="009626AD">
        <w:rPr>
          <w:iCs/>
        </w:rPr>
        <w:t xml:space="preserve">amily </w:t>
      </w:r>
      <w:r w:rsidR="00573CB7">
        <w:rPr>
          <w:iCs/>
        </w:rPr>
        <w:t>p</w:t>
      </w:r>
      <w:r w:rsidR="009626AD">
        <w:rPr>
          <w:iCs/>
        </w:rPr>
        <w:t xml:space="preserve">rotection </w:t>
      </w:r>
      <w:r w:rsidR="00573CB7">
        <w:rPr>
          <w:iCs/>
        </w:rPr>
        <w:t>b</w:t>
      </w:r>
      <w:r w:rsidR="009626AD">
        <w:rPr>
          <w:iCs/>
        </w:rPr>
        <w:t>ill, which is currently before the House of Representatives. The Committee also</w:t>
      </w:r>
      <w:r w:rsidR="009626AD" w:rsidRPr="00EE2805">
        <w:rPr>
          <w:iCs/>
        </w:rPr>
        <w:t xml:space="preserve"> notes the activities undertaken by the State party to combat commercial sexual exploitation and abuse.</w:t>
      </w:r>
      <w:r w:rsidR="009626AD" w:rsidRPr="009A0DB0">
        <w:t xml:space="preserve"> However, the Committee is concerned </w:t>
      </w:r>
      <w:r w:rsidR="009626AD">
        <w:t xml:space="preserve">about the exploitation of migrant girls in prostitution, and about </w:t>
      </w:r>
      <w:r w:rsidR="009626AD" w:rsidRPr="009A0DB0">
        <w:t>the lack of data on child victim</w:t>
      </w:r>
      <w:r w:rsidR="009626AD">
        <w:t>s</w:t>
      </w:r>
      <w:r w:rsidR="009626AD" w:rsidRPr="009A0DB0">
        <w:t xml:space="preserve"> of sexual exploitation.</w:t>
      </w:r>
    </w:p>
    <w:p w:rsidR="009626AD" w:rsidRDefault="000B5C6E" w:rsidP="009626AD">
      <w:pPr>
        <w:pStyle w:val="SingleTxtG"/>
        <w:rPr>
          <w:b/>
          <w:bCs/>
          <w:i/>
          <w:iCs/>
        </w:rPr>
      </w:pPr>
      <w:r w:rsidRPr="00757EAA">
        <w:rPr>
          <w:rFonts w:eastAsia="SimSun"/>
          <w:b/>
          <w:lang w:eastAsia="zh-CN"/>
        </w:rPr>
        <w:t>5</w:t>
      </w:r>
      <w:r w:rsidR="00757DEF" w:rsidRPr="00757EAA">
        <w:rPr>
          <w:rFonts w:eastAsia="SimSun"/>
          <w:b/>
          <w:lang w:eastAsia="zh-CN"/>
        </w:rPr>
        <w:t>2</w:t>
      </w:r>
      <w:r w:rsidRPr="00757EAA">
        <w:rPr>
          <w:rFonts w:eastAsia="SimSun"/>
          <w:b/>
          <w:lang w:eastAsia="zh-CN"/>
        </w:rPr>
        <w:t>.</w:t>
      </w:r>
      <w:r w:rsidRPr="00757EAA">
        <w:rPr>
          <w:rFonts w:eastAsia="SimSun"/>
          <w:b/>
          <w:lang w:eastAsia="zh-CN"/>
        </w:rPr>
        <w:tab/>
      </w:r>
      <w:r w:rsidR="009626AD" w:rsidRPr="00757EAA">
        <w:rPr>
          <w:rFonts w:eastAsia="SimSun"/>
          <w:b/>
          <w:lang w:eastAsia="zh-CN"/>
        </w:rPr>
        <w:t>The Committee encourages the State party to adopt the Child and Family</w:t>
      </w:r>
      <w:r w:rsidR="009626AD">
        <w:rPr>
          <w:b/>
          <w:bCs/>
        </w:rPr>
        <w:t xml:space="preserve"> </w:t>
      </w:r>
      <w:r w:rsidR="00C61F9A">
        <w:rPr>
          <w:b/>
          <w:bCs/>
        </w:rPr>
        <w:t xml:space="preserve">Protection </w:t>
      </w:r>
      <w:r w:rsidR="009626AD">
        <w:rPr>
          <w:b/>
          <w:bCs/>
        </w:rPr>
        <w:t xml:space="preserve">Bill without delay in order to eliminate any obstacles to the ratification of the Optional Protocol to the Convention on the sale of children, child prostitution and child pornography. The Committee recommends that the State party take adequate measures to combat the exploitation of migrant girls in prostitution and </w:t>
      </w:r>
      <w:r w:rsidR="009626AD" w:rsidRPr="009A0DB0">
        <w:rPr>
          <w:b/>
          <w:bCs/>
        </w:rPr>
        <w:t xml:space="preserve">that </w:t>
      </w:r>
      <w:r w:rsidR="009626AD">
        <w:rPr>
          <w:b/>
          <w:bCs/>
        </w:rPr>
        <w:t>it</w:t>
      </w:r>
      <w:r w:rsidR="009626AD" w:rsidRPr="009A0DB0">
        <w:rPr>
          <w:b/>
          <w:bCs/>
        </w:rPr>
        <w:t xml:space="preserve"> intensify its efforts to collect data on the extent of sexual exploitation and abuse of children, </w:t>
      </w:r>
      <w:r w:rsidR="009626AD">
        <w:rPr>
          <w:b/>
          <w:bCs/>
        </w:rPr>
        <w:t xml:space="preserve">which is </w:t>
      </w:r>
      <w:r w:rsidR="009626AD" w:rsidRPr="009A0DB0">
        <w:rPr>
          <w:b/>
          <w:bCs/>
        </w:rPr>
        <w:t xml:space="preserve">essential </w:t>
      </w:r>
      <w:r w:rsidR="009626AD">
        <w:rPr>
          <w:b/>
          <w:bCs/>
        </w:rPr>
        <w:t>for the</w:t>
      </w:r>
      <w:r w:rsidR="009626AD" w:rsidRPr="009A0DB0">
        <w:rPr>
          <w:b/>
          <w:bCs/>
        </w:rPr>
        <w:t xml:space="preserve"> prepar</w:t>
      </w:r>
      <w:r w:rsidR="009626AD">
        <w:rPr>
          <w:b/>
          <w:bCs/>
        </w:rPr>
        <w:t>ation of</w:t>
      </w:r>
      <w:r w:rsidR="009626AD" w:rsidRPr="009A0DB0">
        <w:rPr>
          <w:b/>
          <w:bCs/>
        </w:rPr>
        <w:t xml:space="preserve"> adequate responses to combat these phenomena</w:t>
      </w:r>
      <w:r w:rsidR="009626AD">
        <w:rPr>
          <w:b/>
          <w:bCs/>
        </w:rPr>
        <w:t>.</w:t>
      </w:r>
      <w:r w:rsidR="009626AD" w:rsidRPr="00A27020">
        <w:rPr>
          <w:b/>
          <w:bCs/>
          <w:i/>
          <w:iCs/>
        </w:rPr>
        <w:t xml:space="preserve"> </w:t>
      </w:r>
    </w:p>
    <w:p w:rsidR="009626AD" w:rsidRDefault="009E6574" w:rsidP="009E6574">
      <w:pPr>
        <w:pStyle w:val="H23G"/>
      </w:pPr>
      <w:r>
        <w:tab/>
      </w:r>
      <w:r>
        <w:tab/>
      </w:r>
      <w:r w:rsidR="009626AD" w:rsidRPr="000D27C4">
        <w:t>Helpline</w:t>
      </w:r>
      <w:r w:rsidR="009626AD">
        <w:t>s</w:t>
      </w:r>
    </w:p>
    <w:p w:rsidR="009626AD" w:rsidRDefault="000B5C6E" w:rsidP="009626AD">
      <w:pPr>
        <w:pStyle w:val="SingleTxtG"/>
        <w:rPr>
          <w:b/>
          <w:bCs/>
        </w:rPr>
      </w:pPr>
      <w:r>
        <w:t>5</w:t>
      </w:r>
      <w:r w:rsidR="00757DEF">
        <w:t>3</w:t>
      </w:r>
      <w:r>
        <w:t>.</w:t>
      </w:r>
      <w:r>
        <w:tab/>
      </w:r>
      <w:r w:rsidR="009626AD" w:rsidRPr="00B063D0">
        <w:t xml:space="preserve">The Committee </w:t>
      </w:r>
      <w:r w:rsidR="009626AD">
        <w:t xml:space="preserve">notes with interest the existence of three child helplines in the State party. The Committee regrets, however, that these helplines are not accessible </w:t>
      </w:r>
      <w:r w:rsidR="005A1E94">
        <w:t xml:space="preserve">24 </w:t>
      </w:r>
      <w:r w:rsidR="009626AD">
        <w:t xml:space="preserve">hours a day through a short telephone number that is free of cost. </w:t>
      </w:r>
    </w:p>
    <w:p w:rsidR="009626AD" w:rsidRPr="000D27C4" w:rsidRDefault="000B5C6E" w:rsidP="009626AD">
      <w:pPr>
        <w:pStyle w:val="SingleTxtG"/>
        <w:rPr>
          <w:b/>
          <w:bCs/>
        </w:rPr>
      </w:pPr>
      <w:r w:rsidRPr="00757EAA">
        <w:rPr>
          <w:rFonts w:eastAsia="SimSun"/>
          <w:b/>
          <w:lang w:eastAsia="zh-CN"/>
        </w:rPr>
        <w:t>5</w:t>
      </w:r>
      <w:r w:rsidR="00757DEF" w:rsidRPr="00757EAA">
        <w:rPr>
          <w:rFonts w:eastAsia="SimSun"/>
          <w:b/>
          <w:lang w:eastAsia="zh-CN"/>
        </w:rPr>
        <w:t>4</w:t>
      </w:r>
      <w:r w:rsidRPr="00757EAA">
        <w:rPr>
          <w:rFonts w:eastAsia="SimSun"/>
          <w:b/>
          <w:lang w:eastAsia="zh-CN"/>
        </w:rPr>
        <w:t>.</w:t>
      </w:r>
      <w:r w:rsidRPr="00757EAA">
        <w:rPr>
          <w:rFonts w:eastAsia="SimSun"/>
          <w:b/>
          <w:lang w:eastAsia="zh-CN"/>
        </w:rPr>
        <w:tab/>
      </w:r>
      <w:r w:rsidR="009626AD" w:rsidRPr="00757EAA">
        <w:rPr>
          <w:rFonts w:eastAsia="SimSun"/>
          <w:b/>
          <w:lang w:eastAsia="zh-CN"/>
        </w:rPr>
        <w:t>The Committee recommends that the State party allocate sufficient funding to</w:t>
      </w:r>
      <w:r w:rsidR="009626AD">
        <w:rPr>
          <w:b/>
          <w:bCs/>
        </w:rPr>
        <w:t xml:space="preserve"> enable toll-free, 24-hour access to the child helplines. The Committee further recommends that the child helplines be </w:t>
      </w:r>
      <w:r w:rsidR="005A1E94">
        <w:rPr>
          <w:b/>
          <w:bCs/>
        </w:rPr>
        <w:t>three-</w:t>
      </w:r>
      <w:r w:rsidR="009626AD" w:rsidRPr="00981F84">
        <w:rPr>
          <w:b/>
          <w:bCs/>
        </w:rPr>
        <w:t xml:space="preserve"> or </w:t>
      </w:r>
      <w:r w:rsidR="005A1E94">
        <w:rPr>
          <w:b/>
          <w:bCs/>
        </w:rPr>
        <w:t>four-</w:t>
      </w:r>
      <w:r w:rsidR="009626AD" w:rsidRPr="00981F84">
        <w:rPr>
          <w:b/>
          <w:bCs/>
        </w:rPr>
        <w:t xml:space="preserve">digit </w:t>
      </w:r>
      <w:r w:rsidR="009626AD">
        <w:rPr>
          <w:b/>
          <w:bCs/>
        </w:rPr>
        <w:t>telephone numbers</w:t>
      </w:r>
      <w:r w:rsidR="009626AD" w:rsidRPr="009D6749">
        <w:rPr>
          <w:b/>
          <w:bCs/>
        </w:rPr>
        <w:t xml:space="preserve"> accessible from everywhere in the country</w:t>
      </w:r>
      <w:r w:rsidR="009626AD">
        <w:rPr>
          <w:b/>
          <w:bCs/>
        </w:rPr>
        <w:t>.</w:t>
      </w:r>
    </w:p>
    <w:p w:rsidR="009626AD" w:rsidRDefault="009E6574" w:rsidP="009E6574">
      <w:pPr>
        <w:pStyle w:val="H23G"/>
      </w:pPr>
      <w:r>
        <w:tab/>
      </w:r>
      <w:r>
        <w:tab/>
      </w:r>
      <w:r w:rsidR="009626AD" w:rsidRPr="008A41CC">
        <w:t>Administration of juvenile justice</w:t>
      </w:r>
    </w:p>
    <w:p w:rsidR="009626AD" w:rsidRPr="000D27C4" w:rsidRDefault="000B5C6E" w:rsidP="009626AD">
      <w:pPr>
        <w:pStyle w:val="SingleTxtG"/>
        <w:rPr>
          <w:b/>
          <w:bCs/>
        </w:rPr>
      </w:pPr>
      <w:r>
        <w:t>5</w:t>
      </w:r>
      <w:r w:rsidR="00757DEF">
        <w:t>5</w:t>
      </w:r>
      <w:r>
        <w:t>.</w:t>
      </w:r>
      <w:r>
        <w:tab/>
      </w:r>
      <w:r w:rsidR="009626AD" w:rsidRPr="000D27C4">
        <w:t xml:space="preserve">The Committee </w:t>
      </w:r>
      <w:r w:rsidR="009626AD">
        <w:t xml:space="preserve">reiterates its concern regarding the low age of criminal responsibility and regrets that the State party has lowered it from 14 to 12 years for grave and repeated offences, without providing a clear definition of these offences, and maintains the age of penal majority at 17 years. </w:t>
      </w:r>
      <w:r w:rsidR="009626AD" w:rsidRPr="006163EC">
        <w:t>While noting the State party’s indication that it has made significant progress towards</w:t>
      </w:r>
      <w:r w:rsidR="009626AD">
        <w:t xml:space="preserve"> the</w:t>
      </w:r>
      <w:r w:rsidR="009626AD" w:rsidRPr="006163EC">
        <w:t xml:space="preserve"> removal of the reservation to article 37</w:t>
      </w:r>
      <w:r w:rsidR="005A1E94">
        <w:t xml:space="preserve"> </w:t>
      </w:r>
      <w:r w:rsidR="009626AD" w:rsidRPr="006163EC">
        <w:t xml:space="preserve">(c) of the Convention regarding </w:t>
      </w:r>
      <w:r w:rsidR="009626AD">
        <w:t xml:space="preserve">the separation of </w:t>
      </w:r>
      <w:r w:rsidR="009626AD" w:rsidRPr="006163EC">
        <w:t xml:space="preserve">juveniles </w:t>
      </w:r>
      <w:r w:rsidR="009626AD">
        <w:t xml:space="preserve">and </w:t>
      </w:r>
      <w:r w:rsidR="009626AD" w:rsidRPr="006163EC">
        <w:t xml:space="preserve">adults in detention facilities, </w:t>
      </w:r>
      <w:r w:rsidR="009626AD">
        <w:t>with reference to</w:t>
      </w:r>
      <w:r w:rsidR="009626AD" w:rsidRPr="006163EC">
        <w:t xml:space="preserve"> paragraphs </w:t>
      </w:r>
      <w:r w:rsidR="009626AD" w:rsidRPr="00381252">
        <w:t>8 and 9</w:t>
      </w:r>
      <w:r w:rsidR="009626AD" w:rsidRPr="006163EC">
        <w:t xml:space="preserve"> of the</w:t>
      </w:r>
      <w:r w:rsidR="009626AD">
        <w:t xml:space="preserve"> present</w:t>
      </w:r>
      <w:r w:rsidR="009626AD" w:rsidRPr="006163EC">
        <w:t xml:space="preserve"> concluding observations</w:t>
      </w:r>
      <w:r w:rsidR="009626AD">
        <w:t>, the Committee</w:t>
      </w:r>
      <w:r w:rsidR="009626AD" w:rsidRPr="006163EC">
        <w:t xml:space="preserve"> expresses concern that </w:t>
      </w:r>
      <w:r w:rsidR="009626AD">
        <w:t xml:space="preserve">females under the age of 18 </w:t>
      </w:r>
      <w:r w:rsidR="009626AD" w:rsidRPr="00A24CB6">
        <w:t xml:space="preserve">in conflict with the law </w:t>
      </w:r>
      <w:r w:rsidR="009626AD">
        <w:t xml:space="preserve">are held </w:t>
      </w:r>
      <w:r w:rsidR="009626AD" w:rsidRPr="00A24CB6">
        <w:t xml:space="preserve">in the same places of </w:t>
      </w:r>
      <w:r w:rsidR="009626AD">
        <w:t>detention as older female detainee</w:t>
      </w:r>
      <w:r w:rsidR="009626AD" w:rsidRPr="0021573E">
        <w:t>s.</w:t>
      </w:r>
      <w:r w:rsidR="009626AD" w:rsidRPr="006163EC">
        <w:t xml:space="preserve"> </w:t>
      </w:r>
      <w:r w:rsidR="009626AD">
        <w:t>The Committee also regrets that, despite the existence of “</w:t>
      </w:r>
      <w:r w:rsidR="005A1E94">
        <w:t>f</w:t>
      </w:r>
      <w:r w:rsidR="009626AD">
        <w:t xml:space="preserve">amily </w:t>
      </w:r>
      <w:r w:rsidR="005A1E94">
        <w:t>g</w:t>
      </w:r>
      <w:r w:rsidR="009626AD">
        <w:t xml:space="preserve">roup </w:t>
      </w:r>
      <w:r w:rsidR="005A1E94">
        <w:t>c</w:t>
      </w:r>
      <w:r w:rsidR="009626AD">
        <w:t xml:space="preserve">onferences”, the judiciary uses a punitive approach more often than a restorative approach.  </w:t>
      </w:r>
    </w:p>
    <w:p w:rsidR="009626AD" w:rsidRPr="002E7250" w:rsidRDefault="000B5C6E" w:rsidP="009626AD">
      <w:pPr>
        <w:pStyle w:val="SingleTxtG"/>
        <w:rPr>
          <w:b/>
          <w:bCs/>
        </w:rPr>
      </w:pPr>
      <w:r w:rsidRPr="00757EAA">
        <w:rPr>
          <w:rFonts w:eastAsia="SimSun"/>
          <w:b/>
          <w:lang w:eastAsia="zh-CN"/>
        </w:rPr>
        <w:t>5</w:t>
      </w:r>
      <w:r w:rsidR="00757DEF" w:rsidRPr="00757EAA">
        <w:rPr>
          <w:rFonts w:eastAsia="SimSun"/>
          <w:b/>
          <w:lang w:eastAsia="zh-CN"/>
        </w:rPr>
        <w:t>6</w:t>
      </w:r>
      <w:r w:rsidRPr="00757EAA">
        <w:rPr>
          <w:rFonts w:eastAsia="SimSun"/>
          <w:b/>
          <w:lang w:eastAsia="zh-CN"/>
        </w:rPr>
        <w:t>.</w:t>
      </w:r>
      <w:r w:rsidRPr="00757EAA">
        <w:rPr>
          <w:rFonts w:eastAsia="SimSun"/>
          <w:b/>
          <w:lang w:eastAsia="zh-CN"/>
        </w:rPr>
        <w:tab/>
      </w:r>
      <w:r w:rsidR="009626AD" w:rsidRPr="00757EAA">
        <w:rPr>
          <w:rFonts w:eastAsia="SimSun"/>
          <w:b/>
          <w:lang w:eastAsia="zh-CN"/>
        </w:rPr>
        <w:t>The Committee reiterates its previous recommendations (CRC/C/15/Add.216,</w:t>
      </w:r>
      <w:r w:rsidR="009626AD">
        <w:rPr>
          <w:b/>
          <w:bCs/>
        </w:rPr>
        <w:t xml:space="preserve"> para</w:t>
      </w:r>
      <w:r w:rsidR="005A1E94">
        <w:rPr>
          <w:b/>
          <w:bCs/>
        </w:rPr>
        <w:t>.</w:t>
      </w:r>
      <w:r w:rsidR="009626AD">
        <w:rPr>
          <w:b/>
          <w:bCs/>
        </w:rPr>
        <w:t xml:space="preserve"> 50)</w:t>
      </w:r>
      <w:r w:rsidR="009626AD" w:rsidRPr="002E7250">
        <w:rPr>
          <w:b/>
          <w:bCs/>
        </w:rPr>
        <w:t xml:space="preserve"> and recommends that the State party fully implement international standards of juvenile justice, in particular articles 37, 39 and 40 of the Convention, as well as general comment No. 10 </w:t>
      </w:r>
      <w:r w:rsidR="005A1E94">
        <w:rPr>
          <w:b/>
          <w:bCs/>
        </w:rPr>
        <w:t xml:space="preserve">(2007) </w:t>
      </w:r>
      <w:r w:rsidR="009626AD" w:rsidRPr="002E7250">
        <w:rPr>
          <w:b/>
          <w:bCs/>
        </w:rPr>
        <w:t xml:space="preserve">on </w:t>
      </w:r>
      <w:r w:rsidR="009626AD">
        <w:rPr>
          <w:b/>
          <w:bCs/>
        </w:rPr>
        <w:t>c</w:t>
      </w:r>
      <w:r w:rsidR="009626AD" w:rsidRPr="002E7250">
        <w:rPr>
          <w:b/>
          <w:bCs/>
        </w:rPr>
        <w:t>hildren’s rights in juvenile justice</w:t>
      </w:r>
      <w:r w:rsidR="009626AD">
        <w:rPr>
          <w:b/>
          <w:bCs/>
        </w:rPr>
        <w:t>,</w:t>
      </w:r>
      <w:r w:rsidR="009626AD" w:rsidRPr="002E7250">
        <w:rPr>
          <w:b/>
          <w:bCs/>
        </w:rPr>
        <w:t xml:space="preserve"> the </w:t>
      </w:r>
      <w:r w:rsidR="009626AD" w:rsidRPr="002E7250">
        <w:rPr>
          <w:rFonts w:eastAsia="SimSun"/>
          <w:b/>
          <w:bCs/>
          <w:lang w:eastAsia="zh-CN"/>
        </w:rPr>
        <w:t>United Nations Standard</w:t>
      </w:r>
      <w:r w:rsidR="009626AD" w:rsidRPr="002E7250">
        <w:rPr>
          <w:b/>
          <w:bCs/>
        </w:rPr>
        <w:t xml:space="preserve"> </w:t>
      </w:r>
      <w:r w:rsidR="009626AD" w:rsidRPr="002E7250">
        <w:rPr>
          <w:rFonts w:eastAsia="SimSun"/>
          <w:b/>
          <w:bCs/>
          <w:lang w:eastAsia="zh-CN"/>
        </w:rPr>
        <w:t>Minimum Rules for the Administration of Juvenile Justice (Beijing Rules), the</w:t>
      </w:r>
      <w:r w:rsidR="009626AD" w:rsidRPr="002E7250">
        <w:rPr>
          <w:b/>
          <w:bCs/>
        </w:rPr>
        <w:t xml:space="preserve"> </w:t>
      </w:r>
      <w:r w:rsidR="009626AD" w:rsidRPr="002E7250">
        <w:rPr>
          <w:rFonts w:eastAsia="SimSun"/>
          <w:b/>
          <w:bCs/>
          <w:lang w:eastAsia="zh-CN"/>
        </w:rPr>
        <w:t>United Nations Guidelines for the Prevention of Juvenile Delinquency (Riyadh</w:t>
      </w:r>
      <w:r w:rsidR="009626AD" w:rsidRPr="002E7250">
        <w:rPr>
          <w:b/>
          <w:bCs/>
        </w:rPr>
        <w:t xml:space="preserve"> </w:t>
      </w:r>
      <w:r w:rsidR="009626AD" w:rsidRPr="002E7250">
        <w:rPr>
          <w:rFonts w:eastAsia="SimSun"/>
          <w:b/>
          <w:bCs/>
          <w:lang w:eastAsia="zh-CN"/>
        </w:rPr>
        <w:t>Guidelines) and the United Nations Rules for the Protection of Juveniles Deprived of</w:t>
      </w:r>
      <w:r w:rsidR="009626AD" w:rsidRPr="002E7250">
        <w:rPr>
          <w:b/>
          <w:bCs/>
        </w:rPr>
        <w:t xml:space="preserve"> </w:t>
      </w:r>
      <w:r w:rsidR="009626AD" w:rsidRPr="002E7250">
        <w:rPr>
          <w:rFonts w:eastAsia="SimSun"/>
          <w:b/>
          <w:bCs/>
          <w:lang w:eastAsia="zh-CN"/>
        </w:rPr>
        <w:t>Their Liberty (Havana Rules).</w:t>
      </w:r>
      <w:r w:rsidR="009626AD" w:rsidRPr="002E7250">
        <w:rPr>
          <w:b/>
          <w:bCs/>
        </w:rPr>
        <w:t xml:space="preserve"> It also recommends that the State party:</w:t>
      </w:r>
    </w:p>
    <w:p w:rsidR="009626AD" w:rsidRDefault="000E62C1" w:rsidP="000E62C1">
      <w:pPr>
        <w:pStyle w:val="SingleTxtG"/>
        <w:ind w:firstLine="567"/>
        <w:rPr>
          <w:b/>
          <w:bCs/>
        </w:rPr>
      </w:pPr>
      <w:r>
        <w:rPr>
          <w:b/>
          <w:bCs/>
        </w:rPr>
        <w:t>(a)</w:t>
      </w:r>
      <w:r>
        <w:rPr>
          <w:b/>
          <w:bCs/>
        </w:rPr>
        <w:tab/>
      </w:r>
      <w:r w:rsidR="009626AD" w:rsidRPr="002E7250">
        <w:rPr>
          <w:b/>
          <w:bCs/>
        </w:rPr>
        <w:t>Raise the minimum age of criminal responsibility in accordance with the Committee’s general comment No. 10, and notably its paragraphs 32 and 33;</w:t>
      </w:r>
    </w:p>
    <w:p w:rsidR="009626AD" w:rsidRPr="002E7250" w:rsidRDefault="000E62C1" w:rsidP="000E62C1">
      <w:pPr>
        <w:pStyle w:val="SingleTxtG"/>
        <w:ind w:firstLine="567"/>
        <w:rPr>
          <w:b/>
          <w:bCs/>
        </w:rPr>
      </w:pPr>
      <w:r>
        <w:rPr>
          <w:b/>
          <w:bCs/>
        </w:rPr>
        <w:t>(b)</w:t>
      </w:r>
      <w:r>
        <w:rPr>
          <w:b/>
          <w:bCs/>
        </w:rPr>
        <w:tab/>
      </w:r>
      <w:r w:rsidR="009626AD">
        <w:rPr>
          <w:b/>
          <w:bCs/>
        </w:rPr>
        <w:t>Consider setting the age for criminal majority at 18 years;</w:t>
      </w:r>
    </w:p>
    <w:p w:rsidR="009626AD" w:rsidRDefault="000E62C1" w:rsidP="000E62C1">
      <w:pPr>
        <w:pStyle w:val="SingleTxtG"/>
        <w:ind w:firstLine="567"/>
        <w:rPr>
          <w:b/>
          <w:bCs/>
        </w:rPr>
      </w:pPr>
      <w:r>
        <w:rPr>
          <w:b/>
          <w:bCs/>
        </w:rPr>
        <w:t>(c)</w:t>
      </w:r>
      <w:r>
        <w:rPr>
          <w:b/>
          <w:bCs/>
        </w:rPr>
        <w:tab/>
      </w:r>
      <w:r w:rsidR="009626AD" w:rsidRPr="002E7250">
        <w:rPr>
          <w:b/>
          <w:bCs/>
        </w:rPr>
        <w:t>Develop a broad range of alternative measures to detention for children in conflict with the law; and establish the principle that detention should be used as a measure of last resort and for the shortest period of time as a statutory principle;</w:t>
      </w:r>
    </w:p>
    <w:p w:rsidR="009626AD" w:rsidRPr="002E7250" w:rsidRDefault="000E62C1" w:rsidP="000E62C1">
      <w:pPr>
        <w:pStyle w:val="SingleTxtG"/>
        <w:ind w:firstLine="567"/>
        <w:rPr>
          <w:b/>
          <w:bCs/>
        </w:rPr>
      </w:pPr>
      <w:r>
        <w:rPr>
          <w:b/>
          <w:bCs/>
        </w:rPr>
        <w:t>(d)</w:t>
      </w:r>
      <w:r>
        <w:rPr>
          <w:b/>
          <w:bCs/>
        </w:rPr>
        <w:tab/>
      </w:r>
      <w:r w:rsidR="009626AD" w:rsidRPr="0066652E">
        <w:rPr>
          <w:b/>
          <w:bCs/>
        </w:rPr>
        <w:t>While awaiting the expeditious withdrawal of its reservation to article 37</w:t>
      </w:r>
      <w:r w:rsidR="005A1E94">
        <w:rPr>
          <w:b/>
          <w:bCs/>
        </w:rPr>
        <w:t> </w:t>
      </w:r>
      <w:r w:rsidR="009626AD" w:rsidRPr="0066652E">
        <w:rPr>
          <w:b/>
          <w:bCs/>
        </w:rPr>
        <w:t xml:space="preserve">(c) of the Convention, </w:t>
      </w:r>
      <w:r w:rsidR="009626AD" w:rsidRPr="002E7250">
        <w:rPr>
          <w:b/>
          <w:bCs/>
        </w:rPr>
        <w:t xml:space="preserve">ensure that, unless </w:t>
      </w:r>
      <w:r w:rsidR="005A1E94">
        <w:rPr>
          <w:b/>
          <w:bCs/>
        </w:rPr>
        <w:t xml:space="preserve">it is </w:t>
      </w:r>
      <w:r w:rsidR="009626AD" w:rsidRPr="002E7250">
        <w:rPr>
          <w:b/>
          <w:bCs/>
        </w:rPr>
        <w:t>in his or her best interests</w:t>
      </w:r>
      <w:r w:rsidR="005A1E94">
        <w:rPr>
          <w:b/>
          <w:bCs/>
        </w:rPr>
        <w:t xml:space="preserve"> not to be</w:t>
      </w:r>
      <w:r w:rsidR="009626AD" w:rsidRPr="002E7250">
        <w:rPr>
          <w:b/>
          <w:bCs/>
        </w:rPr>
        <w:t xml:space="preserve">, </w:t>
      </w:r>
      <w:r w:rsidR="009626AD">
        <w:rPr>
          <w:b/>
          <w:bCs/>
        </w:rPr>
        <w:t>any</w:t>
      </w:r>
      <w:r w:rsidR="009626AD" w:rsidRPr="002E7250">
        <w:rPr>
          <w:b/>
          <w:bCs/>
        </w:rPr>
        <w:t xml:space="preserve"> child</w:t>
      </w:r>
      <w:r w:rsidR="009626AD">
        <w:rPr>
          <w:b/>
          <w:bCs/>
        </w:rPr>
        <w:t>, male or female,</w:t>
      </w:r>
      <w:r w:rsidR="009626AD" w:rsidRPr="002E7250">
        <w:rPr>
          <w:b/>
          <w:bCs/>
        </w:rPr>
        <w:t xml:space="preserve"> deprived of liberty is separated from adults in all places of </w:t>
      </w:r>
      <w:r w:rsidR="009626AD">
        <w:rPr>
          <w:b/>
          <w:bCs/>
        </w:rPr>
        <w:t>detention</w:t>
      </w:r>
      <w:r w:rsidR="009626AD" w:rsidRPr="002E7250">
        <w:rPr>
          <w:b/>
          <w:bCs/>
        </w:rPr>
        <w:t>;</w:t>
      </w:r>
    </w:p>
    <w:p w:rsidR="009626AD" w:rsidRPr="001A5243" w:rsidRDefault="000E62C1" w:rsidP="000E62C1">
      <w:pPr>
        <w:pStyle w:val="SingleTxtG"/>
        <w:ind w:firstLine="567"/>
        <w:rPr>
          <w:b/>
          <w:bCs/>
          <w:iCs/>
        </w:rPr>
      </w:pPr>
      <w:r>
        <w:rPr>
          <w:rFonts w:ascii="Tms Rmn" w:eastAsia="SimSun" w:hAnsi="Tms Rmn" w:cs="Tms Rmn"/>
          <w:b/>
          <w:bCs/>
          <w:color w:val="000000"/>
          <w:lang w:eastAsia="zh-CN"/>
        </w:rPr>
        <w:t>(e)</w:t>
      </w:r>
      <w:r>
        <w:rPr>
          <w:rFonts w:ascii="Tms Rmn" w:eastAsia="SimSun" w:hAnsi="Tms Rmn" w:cs="Tms Rmn"/>
          <w:b/>
          <w:bCs/>
          <w:color w:val="000000"/>
          <w:lang w:eastAsia="zh-CN"/>
        </w:rPr>
        <w:tab/>
      </w:r>
      <w:r w:rsidR="009626AD" w:rsidRPr="001A5243">
        <w:rPr>
          <w:rFonts w:ascii="Tms Rmn" w:eastAsia="SimSun" w:hAnsi="Tms Rmn" w:cs="Tms Rmn"/>
          <w:b/>
          <w:bCs/>
          <w:color w:val="000000"/>
          <w:lang w:eastAsia="zh-CN"/>
        </w:rPr>
        <w:t>Make use of the technical assistance tools developed by the Interagency Panel on Juvenile Justice and by its members, which include UNODC, UNICEF, OHCHR and NGOs, and seek technical advice and assistance in the area</w:t>
      </w:r>
      <w:r w:rsidR="009626AD">
        <w:rPr>
          <w:rFonts w:ascii="Tms Rmn" w:eastAsia="SimSun" w:hAnsi="Tms Rmn" w:cs="Tms Rmn"/>
          <w:b/>
          <w:bCs/>
          <w:color w:val="000000"/>
          <w:lang w:eastAsia="zh-CN"/>
        </w:rPr>
        <w:t>s</w:t>
      </w:r>
      <w:r w:rsidR="009626AD" w:rsidRPr="001A5243">
        <w:rPr>
          <w:rFonts w:ascii="Tms Rmn" w:eastAsia="SimSun" w:hAnsi="Tms Rmn" w:cs="Tms Rmn"/>
          <w:b/>
          <w:bCs/>
          <w:color w:val="000000"/>
          <w:lang w:eastAsia="zh-CN"/>
        </w:rPr>
        <w:t xml:space="preserve"> of juvenile justice</w:t>
      </w:r>
      <w:r w:rsidR="009626AD">
        <w:rPr>
          <w:rFonts w:ascii="Tms Rmn" w:eastAsia="SimSun" w:hAnsi="Tms Rmn" w:cs="Tms Rmn"/>
          <w:b/>
          <w:bCs/>
          <w:color w:val="000000"/>
          <w:lang w:eastAsia="zh-CN"/>
        </w:rPr>
        <w:t xml:space="preserve"> and police training </w:t>
      </w:r>
      <w:r w:rsidR="009626AD" w:rsidRPr="001A5243">
        <w:rPr>
          <w:rFonts w:ascii="Tms Rmn" w:eastAsia="SimSun" w:hAnsi="Tms Rmn" w:cs="Tms Rmn"/>
          <w:b/>
          <w:bCs/>
          <w:color w:val="000000"/>
          <w:lang w:eastAsia="zh-CN"/>
        </w:rPr>
        <w:t>from the members of the Panel.</w:t>
      </w:r>
    </w:p>
    <w:p w:rsidR="009626AD" w:rsidRPr="00A5614F" w:rsidRDefault="009626AD" w:rsidP="009626AD">
      <w:pPr>
        <w:pStyle w:val="SingleTxtG"/>
        <w:rPr>
          <w:b/>
          <w:bCs/>
        </w:rPr>
      </w:pPr>
      <w:r w:rsidRPr="00A5614F">
        <w:rPr>
          <w:b/>
          <w:bCs/>
        </w:rPr>
        <w:t>Protection of witnesses and victims of crimes</w:t>
      </w:r>
    </w:p>
    <w:p w:rsidR="009626AD" w:rsidRDefault="000E62C1" w:rsidP="009626AD">
      <w:pPr>
        <w:pStyle w:val="SingleTxtG"/>
        <w:rPr>
          <w:b/>
          <w:bCs/>
          <w:color w:val="000000"/>
        </w:rPr>
      </w:pPr>
      <w:r w:rsidRPr="00757EAA">
        <w:rPr>
          <w:rFonts w:eastAsia="SimSun"/>
          <w:b/>
          <w:lang w:eastAsia="zh-CN"/>
        </w:rPr>
        <w:t>5</w:t>
      </w:r>
      <w:r w:rsidR="00757DEF" w:rsidRPr="00757EAA">
        <w:rPr>
          <w:rFonts w:eastAsia="SimSun"/>
          <w:b/>
          <w:lang w:eastAsia="zh-CN"/>
        </w:rPr>
        <w:t>7</w:t>
      </w:r>
      <w:r w:rsidRPr="00757EAA">
        <w:rPr>
          <w:rFonts w:eastAsia="SimSun"/>
          <w:b/>
          <w:lang w:eastAsia="zh-CN"/>
        </w:rPr>
        <w:t>.</w:t>
      </w:r>
      <w:r w:rsidRPr="00757EAA">
        <w:rPr>
          <w:rFonts w:eastAsia="SimSun"/>
          <w:b/>
          <w:lang w:eastAsia="zh-CN"/>
        </w:rPr>
        <w:tab/>
      </w:r>
      <w:r w:rsidR="009626AD" w:rsidRPr="00757EAA">
        <w:rPr>
          <w:rFonts w:eastAsia="SimSun"/>
          <w:b/>
          <w:lang w:eastAsia="zh-CN"/>
        </w:rPr>
        <w:t>The Committee also recommends that the State party ensure, through adequate</w:t>
      </w:r>
      <w:r w:rsidR="009626AD" w:rsidRPr="00EF3FE3">
        <w:rPr>
          <w:b/>
          <w:bCs/>
          <w:color w:val="000000"/>
        </w:rPr>
        <w:t xml:space="preserve"> legal provisions and regulations, that all child victims and</w:t>
      </w:r>
      <w:r w:rsidR="008E436D">
        <w:rPr>
          <w:b/>
          <w:bCs/>
          <w:color w:val="000000"/>
        </w:rPr>
        <w:t>/</w:t>
      </w:r>
      <w:r w:rsidR="009626AD" w:rsidRPr="00EF3FE3">
        <w:rPr>
          <w:b/>
          <w:bCs/>
          <w:color w:val="000000"/>
        </w:rPr>
        <w:t>or witnesses of crimes are provided with the protection required by the Convention</w:t>
      </w:r>
      <w:r w:rsidR="009626AD">
        <w:rPr>
          <w:b/>
          <w:bCs/>
          <w:color w:val="000000"/>
        </w:rPr>
        <w:t>,</w:t>
      </w:r>
      <w:r w:rsidR="009626AD" w:rsidRPr="00EF3FE3">
        <w:rPr>
          <w:b/>
          <w:bCs/>
          <w:color w:val="000000"/>
        </w:rPr>
        <w:t xml:space="preserve"> and </w:t>
      </w:r>
      <w:r w:rsidR="009626AD">
        <w:rPr>
          <w:b/>
          <w:bCs/>
          <w:color w:val="000000"/>
        </w:rPr>
        <w:t xml:space="preserve">in so doing, </w:t>
      </w:r>
      <w:r w:rsidR="009626AD" w:rsidRPr="00EF3FE3">
        <w:rPr>
          <w:b/>
          <w:bCs/>
          <w:color w:val="000000"/>
        </w:rPr>
        <w:t xml:space="preserve">take fully into account the Guidelines on Justice in Matters </w:t>
      </w:r>
      <w:r w:rsidR="005567B0">
        <w:rPr>
          <w:b/>
          <w:bCs/>
          <w:color w:val="000000"/>
        </w:rPr>
        <w:t>i</w:t>
      </w:r>
      <w:r w:rsidR="009626AD" w:rsidRPr="00EF3FE3">
        <w:rPr>
          <w:b/>
          <w:bCs/>
          <w:color w:val="000000"/>
        </w:rPr>
        <w:t>nvolving Child Victims and Witnesses of Crime (Economic and Social Council resolution 2005/20 of 22 July 2005</w:t>
      </w:r>
      <w:r w:rsidR="005567B0">
        <w:rPr>
          <w:b/>
          <w:bCs/>
          <w:color w:val="000000"/>
        </w:rPr>
        <w:t>, annex</w:t>
      </w:r>
      <w:r w:rsidR="009626AD" w:rsidRPr="00EF3FE3">
        <w:rPr>
          <w:b/>
          <w:bCs/>
          <w:color w:val="000000"/>
        </w:rPr>
        <w:t>).</w:t>
      </w:r>
      <w:r w:rsidR="009626AD" w:rsidRPr="00B0300B">
        <w:rPr>
          <w:b/>
          <w:bCs/>
          <w:color w:val="000000"/>
        </w:rPr>
        <w:t xml:space="preserve"> </w:t>
      </w:r>
    </w:p>
    <w:p w:rsidR="009626AD" w:rsidRDefault="009E6574" w:rsidP="009E6574">
      <w:pPr>
        <w:pStyle w:val="H23G"/>
      </w:pPr>
      <w:r>
        <w:tab/>
      </w:r>
      <w:r>
        <w:tab/>
      </w:r>
      <w:r w:rsidR="009626AD">
        <w:t>Children belonging to minority groups</w:t>
      </w:r>
    </w:p>
    <w:p w:rsidR="009626AD" w:rsidRPr="00B0300B" w:rsidRDefault="008A295E" w:rsidP="009626AD">
      <w:pPr>
        <w:pStyle w:val="SingleTxtG"/>
        <w:rPr>
          <w:b/>
          <w:bCs/>
          <w:color w:val="000000"/>
        </w:rPr>
      </w:pPr>
      <w:r w:rsidRPr="00757EAA">
        <w:rPr>
          <w:rFonts w:eastAsia="SimSun"/>
          <w:b/>
          <w:lang w:eastAsia="zh-CN"/>
        </w:rPr>
        <w:t>5</w:t>
      </w:r>
      <w:r w:rsidR="00757DEF" w:rsidRPr="00757EAA">
        <w:rPr>
          <w:rFonts w:eastAsia="SimSun"/>
          <w:b/>
          <w:lang w:eastAsia="zh-CN"/>
        </w:rPr>
        <w:t>8</w:t>
      </w:r>
      <w:r w:rsidRPr="00757EAA">
        <w:rPr>
          <w:rFonts w:eastAsia="SimSun"/>
          <w:b/>
          <w:lang w:eastAsia="zh-CN"/>
        </w:rPr>
        <w:t>.</w:t>
      </w:r>
      <w:r w:rsidRPr="00757EAA">
        <w:rPr>
          <w:rFonts w:eastAsia="SimSun"/>
          <w:b/>
          <w:lang w:eastAsia="zh-CN"/>
        </w:rPr>
        <w:tab/>
      </w:r>
      <w:r w:rsidR="009626AD" w:rsidRPr="00757EAA">
        <w:rPr>
          <w:rFonts w:eastAsia="SimSun"/>
          <w:b/>
          <w:lang w:eastAsia="zh-CN"/>
        </w:rPr>
        <w:t>The Committee encourages the State party, in its efforts to improve the</w:t>
      </w:r>
      <w:r w:rsidR="009626AD" w:rsidRPr="009B0557">
        <w:rPr>
          <w:b/>
          <w:bCs/>
          <w:color w:val="000000"/>
        </w:rPr>
        <w:t xml:space="preserve"> situation of children belong</w:t>
      </w:r>
      <w:r w:rsidR="009626AD">
        <w:rPr>
          <w:b/>
          <w:bCs/>
          <w:color w:val="000000"/>
        </w:rPr>
        <w:t>ing</w:t>
      </w:r>
      <w:r w:rsidR="009626AD" w:rsidRPr="009B0557">
        <w:rPr>
          <w:b/>
          <w:bCs/>
          <w:color w:val="000000"/>
        </w:rPr>
        <w:t xml:space="preserve"> to indigenous groups, to take into account the observations and recommendations made by the Special Rapporteur on </w:t>
      </w:r>
      <w:r w:rsidR="005567B0">
        <w:rPr>
          <w:b/>
          <w:bCs/>
          <w:color w:val="000000"/>
        </w:rPr>
        <w:t>the rights of i</w:t>
      </w:r>
      <w:r w:rsidR="009626AD" w:rsidRPr="009B0557">
        <w:rPr>
          <w:b/>
          <w:bCs/>
          <w:color w:val="000000"/>
        </w:rPr>
        <w:t xml:space="preserve">ndigenous </w:t>
      </w:r>
      <w:r w:rsidR="005567B0">
        <w:rPr>
          <w:b/>
          <w:bCs/>
          <w:color w:val="000000"/>
        </w:rPr>
        <w:t>p</w:t>
      </w:r>
      <w:r w:rsidR="009626AD" w:rsidRPr="009B0557">
        <w:rPr>
          <w:b/>
          <w:bCs/>
          <w:color w:val="000000"/>
        </w:rPr>
        <w:t>eople</w:t>
      </w:r>
      <w:r w:rsidR="005567B0">
        <w:rPr>
          <w:b/>
          <w:bCs/>
          <w:color w:val="000000"/>
        </w:rPr>
        <w:t>s</w:t>
      </w:r>
      <w:r w:rsidR="009626AD" w:rsidRPr="009B0557">
        <w:rPr>
          <w:b/>
          <w:bCs/>
          <w:color w:val="000000"/>
        </w:rPr>
        <w:t xml:space="preserve"> following his visit to New Zealand in July 2010</w:t>
      </w:r>
      <w:r w:rsidR="005567B0">
        <w:rPr>
          <w:b/>
          <w:bCs/>
          <w:color w:val="000000"/>
        </w:rPr>
        <w:t xml:space="preserve"> (A/HRC/15/37/Add.9)</w:t>
      </w:r>
      <w:r w:rsidR="009626AD" w:rsidRPr="009B0557">
        <w:rPr>
          <w:b/>
          <w:bCs/>
          <w:color w:val="000000"/>
        </w:rPr>
        <w:t xml:space="preserve">, including with regard to the principles enshrined in the Treaty of Waitangi. The Committee also draws the attention of the State party to its </w:t>
      </w:r>
      <w:r w:rsidR="005567B0">
        <w:rPr>
          <w:b/>
          <w:bCs/>
          <w:color w:val="000000"/>
        </w:rPr>
        <w:t>g</w:t>
      </w:r>
      <w:r w:rsidR="009626AD" w:rsidRPr="009B0557">
        <w:rPr>
          <w:b/>
          <w:bCs/>
          <w:color w:val="000000"/>
        </w:rPr>
        <w:t xml:space="preserve">eneral </w:t>
      </w:r>
      <w:r w:rsidR="005567B0">
        <w:rPr>
          <w:b/>
          <w:bCs/>
          <w:color w:val="000000"/>
        </w:rPr>
        <w:t>c</w:t>
      </w:r>
      <w:r w:rsidR="009626AD" w:rsidRPr="009B0557">
        <w:rPr>
          <w:b/>
          <w:bCs/>
          <w:color w:val="000000"/>
        </w:rPr>
        <w:t xml:space="preserve">omment No. 11 </w:t>
      </w:r>
      <w:r w:rsidR="005567B0">
        <w:rPr>
          <w:b/>
          <w:bCs/>
          <w:color w:val="000000"/>
        </w:rPr>
        <w:t xml:space="preserve">(2009) </w:t>
      </w:r>
      <w:r w:rsidR="009626AD" w:rsidRPr="009B0557">
        <w:rPr>
          <w:b/>
          <w:bCs/>
          <w:color w:val="000000"/>
        </w:rPr>
        <w:t xml:space="preserve">on </w:t>
      </w:r>
      <w:r w:rsidR="009626AD">
        <w:rPr>
          <w:b/>
          <w:bCs/>
          <w:color w:val="000000"/>
        </w:rPr>
        <w:t>i</w:t>
      </w:r>
      <w:r w:rsidR="009626AD" w:rsidRPr="009B0557">
        <w:rPr>
          <w:b/>
          <w:bCs/>
          <w:color w:val="000000"/>
        </w:rPr>
        <w:t>ndigenous children and th</w:t>
      </w:r>
      <w:r w:rsidR="009626AD">
        <w:rPr>
          <w:b/>
          <w:bCs/>
          <w:color w:val="000000"/>
        </w:rPr>
        <w:t>eir rights under the Convention</w:t>
      </w:r>
      <w:r w:rsidR="009626AD" w:rsidRPr="009B0557">
        <w:rPr>
          <w:b/>
          <w:bCs/>
          <w:color w:val="000000"/>
        </w:rPr>
        <w:t>.</w:t>
      </w:r>
    </w:p>
    <w:p w:rsidR="009626AD" w:rsidRPr="001270F9" w:rsidRDefault="008A295E" w:rsidP="008A295E">
      <w:pPr>
        <w:pStyle w:val="H1G"/>
        <w:rPr>
          <w:bCs/>
        </w:rPr>
      </w:pPr>
      <w:r>
        <w:rPr>
          <w:bCs/>
        </w:rPr>
        <w:tab/>
      </w:r>
      <w:r w:rsidR="00004397">
        <w:rPr>
          <w:bCs/>
        </w:rPr>
        <w:t>H</w:t>
      </w:r>
      <w:r w:rsidR="009626AD" w:rsidRPr="001270F9">
        <w:rPr>
          <w:bCs/>
        </w:rPr>
        <w:t>.</w:t>
      </w:r>
      <w:r>
        <w:rPr>
          <w:bCs/>
        </w:rPr>
        <w:tab/>
      </w:r>
      <w:r w:rsidR="009626AD" w:rsidRPr="001270F9">
        <w:t>Ratification of international human rights instruments</w:t>
      </w:r>
      <w:r w:rsidR="009626AD" w:rsidRPr="001270F9">
        <w:rPr>
          <w:bCs/>
        </w:rPr>
        <w:t xml:space="preserve"> </w:t>
      </w:r>
    </w:p>
    <w:p w:rsidR="009626AD" w:rsidRPr="00EE2805" w:rsidRDefault="008A295E" w:rsidP="009626AD">
      <w:pPr>
        <w:pStyle w:val="SingleTxtG"/>
        <w:rPr>
          <w:b/>
          <w:bCs/>
          <w:iCs/>
        </w:rPr>
      </w:pPr>
      <w:r w:rsidRPr="00757EAA">
        <w:rPr>
          <w:rFonts w:eastAsia="SimSun"/>
          <w:b/>
          <w:lang w:eastAsia="zh-CN"/>
        </w:rPr>
        <w:t>5</w:t>
      </w:r>
      <w:r w:rsidR="00757DEF" w:rsidRPr="00757EAA">
        <w:rPr>
          <w:rFonts w:eastAsia="SimSun"/>
          <w:b/>
          <w:lang w:eastAsia="zh-CN"/>
        </w:rPr>
        <w:t>9</w:t>
      </w:r>
      <w:r w:rsidRPr="00757EAA">
        <w:rPr>
          <w:rFonts w:eastAsia="SimSun"/>
          <w:b/>
          <w:lang w:eastAsia="zh-CN"/>
        </w:rPr>
        <w:t>.</w:t>
      </w:r>
      <w:r w:rsidRPr="00757EAA">
        <w:rPr>
          <w:rFonts w:eastAsia="SimSun"/>
          <w:b/>
          <w:lang w:eastAsia="zh-CN"/>
        </w:rPr>
        <w:tab/>
      </w:r>
      <w:r w:rsidR="009626AD" w:rsidRPr="00757EAA">
        <w:rPr>
          <w:rFonts w:eastAsia="SimSun"/>
          <w:b/>
          <w:lang w:eastAsia="zh-CN"/>
        </w:rPr>
        <w:t>The Committee recommends that the State party swiftly proceed with the</w:t>
      </w:r>
      <w:r w:rsidR="009626AD" w:rsidRPr="00EE2805">
        <w:rPr>
          <w:b/>
          <w:bCs/>
          <w:iCs/>
        </w:rPr>
        <w:t xml:space="preserve"> ratification of the Optional Protocol on the sale of children, child prostitution and child pornography.</w:t>
      </w:r>
      <w:r w:rsidR="009626AD" w:rsidRPr="00EE2805">
        <w:rPr>
          <w:rStyle w:val="EndnoteReference"/>
          <w:rFonts w:eastAsia="SimSun"/>
          <w:iCs/>
          <w:lang w:eastAsia="zh-CN"/>
        </w:rPr>
        <w:t xml:space="preserve"> </w:t>
      </w:r>
    </w:p>
    <w:p w:rsidR="009626AD" w:rsidRPr="008D6459" w:rsidRDefault="00757DEF" w:rsidP="009626AD">
      <w:pPr>
        <w:pStyle w:val="SingleTxtG"/>
        <w:rPr>
          <w:b/>
          <w:bCs/>
          <w:i/>
          <w:iCs/>
        </w:rPr>
      </w:pPr>
      <w:r w:rsidRPr="00757EAA">
        <w:rPr>
          <w:rFonts w:eastAsia="SimSun"/>
          <w:b/>
          <w:lang w:eastAsia="zh-CN"/>
        </w:rPr>
        <w:t>60</w:t>
      </w:r>
      <w:r w:rsidR="008A295E" w:rsidRPr="00757EAA">
        <w:rPr>
          <w:rFonts w:eastAsia="SimSun"/>
          <w:b/>
          <w:lang w:eastAsia="zh-CN"/>
        </w:rPr>
        <w:t>.</w:t>
      </w:r>
      <w:r w:rsidR="008A295E" w:rsidRPr="00757EAA">
        <w:rPr>
          <w:rFonts w:eastAsia="SimSun"/>
          <w:b/>
          <w:lang w:eastAsia="zh-CN"/>
        </w:rPr>
        <w:tab/>
      </w:r>
      <w:r w:rsidR="009626AD" w:rsidRPr="00757EAA">
        <w:rPr>
          <w:rFonts w:eastAsia="SimSun"/>
          <w:b/>
          <w:lang w:eastAsia="zh-CN"/>
        </w:rPr>
        <w:t>The Committee encourages the State party to consider ratifying the</w:t>
      </w:r>
      <w:r w:rsidR="009626AD" w:rsidRPr="001270F9">
        <w:rPr>
          <w:b/>
          <w:bCs/>
        </w:rPr>
        <w:t xml:space="preserve"> international human rights instruments to which it is not yet party, </w:t>
      </w:r>
      <w:r w:rsidR="009626AD">
        <w:rPr>
          <w:b/>
          <w:bCs/>
        </w:rPr>
        <w:t>namely,</w:t>
      </w:r>
      <w:r w:rsidR="009626AD" w:rsidRPr="001270F9">
        <w:rPr>
          <w:b/>
          <w:bCs/>
        </w:rPr>
        <w:t xml:space="preserve"> the</w:t>
      </w:r>
      <w:r w:rsidR="009626AD" w:rsidRPr="00A27020">
        <w:rPr>
          <w:b/>
          <w:bCs/>
          <w:i/>
          <w:iCs/>
        </w:rPr>
        <w:t xml:space="preserve"> </w:t>
      </w:r>
      <w:r w:rsidR="009626AD" w:rsidRPr="001270F9">
        <w:rPr>
          <w:b/>
          <w:bCs/>
        </w:rPr>
        <w:t>International Convention on the Protection of the Rights of All Migrant Workers</w:t>
      </w:r>
      <w:r w:rsidR="009626AD" w:rsidRPr="00A27020">
        <w:rPr>
          <w:b/>
          <w:bCs/>
          <w:i/>
          <w:iCs/>
        </w:rPr>
        <w:t xml:space="preserve"> </w:t>
      </w:r>
      <w:r w:rsidR="009626AD" w:rsidRPr="001270F9">
        <w:rPr>
          <w:b/>
          <w:bCs/>
        </w:rPr>
        <w:t xml:space="preserve">and Members of </w:t>
      </w:r>
      <w:r w:rsidR="001254EF">
        <w:rPr>
          <w:b/>
          <w:bCs/>
        </w:rPr>
        <w:t>T</w:t>
      </w:r>
      <w:r w:rsidR="009626AD" w:rsidRPr="001270F9">
        <w:rPr>
          <w:b/>
          <w:bCs/>
        </w:rPr>
        <w:t>heir Families</w:t>
      </w:r>
      <w:r w:rsidR="009626AD">
        <w:rPr>
          <w:b/>
          <w:bCs/>
          <w:i/>
          <w:iCs/>
        </w:rPr>
        <w:t xml:space="preserve">, </w:t>
      </w:r>
      <w:r w:rsidR="009626AD" w:rsidRPr="001B273A">
        <w:rPr>
          <w:b/>
          <w:bCs/>
        </w:rPr>
        <w:t xml:space="preserve">the International Convention for the Protection of </w:t>
      </w:r>
      <w:r w:rsidR="002D1B08">
        <w:rPr>
          <w:b/>
          <w:bCs/>
        </w:rPr>
        <w:t>A</w:t>
      </w:r>
      <w:r w:rsidR="009626AD" w:rsidRPr="001B273A">
        <w:rPr>
          <w:b/>
          <w:bCs/>
        </w:rPr>
        <w:t>ll Persons from Enforced Disappearance</w:t>
      </w:r>
      <w:r w:rsidR="009626AD">
        <w:rPr>
          <w:b/>
          <w:bCs/>
        </w:rPr>
        <w:t xml:space="preserve">, the Optional Protocol to the Convention on the Rights of Persons with Disabilities and the Optional </w:t>
      </w:r>
      <w:r w:rsidR="002D1B08">
        <w:rPr>
          <w:b/>
          <w:bCs/>
        </w:rPr>
        <w:t>P</w:t>
      </w:r>
      <w:r w:rsidR="009626AD">
        <w:rPr>
          <w:b/>
          <w:bCs/>
        </w:rPr>
        <w:t>rotocol to the International Covenant on Economic, Social and Cultural Rights.</w:t>
      </w:r>
      <w:r w:rsidR="009626AD" w:rsidRPr="00056F96">
        <w:rPr>
          <w:b/>
          <w:bCs/>
        </w:rPr>
        <w:t xml:space="preserve"> </w:t>
      </w:r>
    </w:p>
    <w:p w:rsidR="009626AD" w:rsidRPr="001270F9" w:rsidRDefault="00FD7709" w:rsidP="00FD7709">
      <w:pPr>
        <w:pStyle w:val="H1G"/>
      </w:pPr>
      <w:r>
        <w:tab/>
      </w:r>
      <w:r w:rsidR="00004397">
        <w:t>I</w:t>
      </w:r>
      <w:r w:rsidR="009626AD" w:rsidRPr="001270F9">
        <w:t>.</w:t>
      </w:r>
      <w:r>
        <w:tab/>
      </w:r>
      <w:r w:rsidR="009626AD" w:rsidRPr="001270F9">
        <w:t>Follow-up and dissemination</w:t>
      </w:r>
    </w:p>
    <w:p w:rsidR="009626AD" w:rsidRDefault="00FD7709" w:rsidP="009626AD">
      <w:pPr>
        <w:pStyle w:val="SingleTxtG"/>
        <w:rPr>
          <w:rFonts w:eastAsia="SimSun"/>
          <w:b/>
          <w:bCs/>
          <w:color w:val="000000"/>
          <w:lang w:eastAsia="zh-CN"/>
        </w:rPr>
      </w:pPr>
      <w:r w:rsidRPr="00757EAA">
        <w:rPr>
          <w:rFonts w:eastAsia="SimSun"/>
          <w:b/>
          <w:lang w:eastAsia="zh-CN"/>
        </w:rPr>
        <w:t>6</w:t>
      </w:r>
      <w:r w:rsidR="00757DEF" w:rsidRPr="00757EAA">
        <w:rPr>
          <w:rFonts w:eastAsia="SimSun"/>
          <w:b/>
          <w:lang w:eastAsia="zh-CN"/>
        </w:rPr>
        <w:t>1</w:t>
      </w:r>
      <w:r w:rsidRPr="00757EAA">
        <w:rPr>
          <w:rFonts w:eastAsia="SimSun"/>
          <w:b/>
          <w:lang w:eastAsia="zh-CN"/>
        </w:rPr>
        <w:t>.</w:t>
      </w:r>
      <w:r w:rsidRPr="00757EAA">
        <w:rPr>
          <w:rFonts w:eastAsia="SimSun"/>
          <w:b/>
          <w:lang w:eastAsia="zh-CN"/>
        </w:rPr>
        <w:tab/>
      </w:r>
      <w:r w:rsidR="009626AD" w:rsidRPr="00757EAA">
        <w:rPr>
          <w:rFonts w:eastAsia="SimSun"/>
          <w:b/>
          <w:lang w:eastAsia="zh-CN"/>
        </w:rPr>
        <w:t>The Committee recommends that the State party take all appropriate measures</w:t>
      </w:r>
      <w:r w:rsidR="009626AD">
        <w:rPr>
          <w:rFonts w:eastAsia="SimSun"/>
          <w:b/>
          <w:bCs/>
          <w:color w:val="000000"/>
          <w:lang w:eastAsia="zh-CN"/>
        </w:rPr>
        <w:t xml:space="preserve"> </w:t>
      </w:r>
      <w:r w:rsidR="009626AD" w:rsidRPr="00757EAA">
        <w:rPr>
          <w:rFonts w:eastAsia="SimSun"/>
          <w:b/>
          <w:lang w:eastAsia="zh-CN"/>
        </w:rPr>
        <w:t>to ensure full implementation of the present recommendations</w:t>
      </w:r>
      <w:r w:rsidR="00345F14" w:rsidRPr="00757EAA">
        <w:rPr>
          <w:rFonts w:eastAsia="SimSun"/>
          <w:b/>
          <w:lang w:eastAsia="zh-CN"/>
        </w:rPr>
        <w:t xml:space="preserve"> by</w:t>
      </w:r>
      <w:r w:rsidR="009626AD" w:rsidRPr="00757EAA">
        <w:rPr>
          <w:rFonts w:eastAsia="SimSun"/>
          <w:b/>
          <w:lang w:eastAsia="zh-CN"/>
        </w:rPr>
        <w:t>, inter alia,</w:t>
      </w:r>
      <w:r w:rsidR="009626AD">
        <w:rPr>
          <w:rFonts w:eastAsia="SimSun"/>
          <w:b/>
          <w:bCs/>
          <w:color w:val="000000"/>
          <w:lang w:eastAsia="zh-CN"/>
        </w:rPr>
        <w:t xml:space="preserve"> transmitting them to the Head of State, the Supreme Court, Parliament, relevant ministries and local authorities for appropriate consideration and further action.</w:t>
      </w:r>
    </w:p>
    <w:p w:rsidR="009626AD" w:rsidRPr="00262EFD" w:rsidRDefault="00FD7709" w:rsidP="009626AD">
      <w:pPr>
        <w:pStyle w:val="SingleTxtG"/>
        <w:rPr>
          <w:b/>
          <w:bCs/>
          <w:i/>
          <w:iCs/>
          <w:color w:val="000000"/>
        </w:rPr>
      </w:pPr>
      <w:r w:rsidRPr="00757EAA">
        <w:rPr>
          <w:rFonts w:eastAsia="SimSun"/>
          <w:b/>
          <w:lang w:eastAsia="zh-CN"/>
        </w:rPr>
        <w:t>6</w:t>
      </w:r>
      <w:r w:rsidR="00757DEF" w:rsidRPr="00757EAA">
        <w:rPr>
          <w:rFonts w:eastAsia="SimSun"/>
          <w:b/>
          <w:lang w:eastAsia="zh-CN"/>
        </w:rPr>
        <w:t>2</w:t>
      </w:r>
      <w:r w:rsidRPr="00757EAA">
        <w:rPr>
          <w:rFonts w:eastAsia="SimSun"/>
          <w:b/>
          <w:lang w:eastAsia="zh-CN"/>
        </w:rPr>
        <w:t>.</w:t>
      </w:r>
      <w:r w:rsidRPr="00757EAA">
        <w:rPr>
          <w:rFonts w:eastAsia="SimSun"/>
          <w:b/>
          <w:lang w:eastAsia="zh-CN"/>
        </w:rPr>
        <w:tab/>
      </w:r>
      <w:r w:rsidR="009626AD" w:rsidRPr="00757EAA">
        <w:rPr>
          <w:rFonts w:eastAsia="SimSun"/>
          <w:b/>
          <w:lang w:eastAsia="zh-CN"/>
        </w:rPr>
        <w:t xml:space="preserve">The Committee recommends that the </w:t>
      </w:r>
      <w:r w:rsidR="00345F14" w:rsidRPr="00757EAA">
        <w:rPr>
          <w:rFonts w:eastAsia="SimSun"/>
          <w:b/>
          <w:lang w:eastAsia="zh-CN"/>
        </w:rPr>
        <w:t xml:space="preserve">third and fourth periodic </w:t>
      </w:r>
      <w:r w:rsidR="009626AD" w:rsidRPr="00757EAA">
        <w:rPr>
          <w:rFonts w:eastAsia="SimSun"/>
          <w:b/>
          <w:lang w:eastAsia="zh-CN"/>
        </w:rPr>
        <w:t>report and</w:t>
      </w:r>
      <w:r w:rsidR="009626AD" w:rsidRPr="00077530">
        <w:rPr>
          <w:b/>
          <w:bCs/>
          <w:color w:val="000000"/>
        </w:rPr>
        <w:t xml:space="preserve"> </w:t>
      </w:r>
      <w:r w:rsidR="009626AD" w:rsidRPr="00B06264">
        <w:rPr>
          <w:b/>
          <w:bCs/>
          <w:color w:val="000000"/>
        </w:rPr>
        <w:t>written replies s</w:t>
      </w:r>
      <w:r w:rsidR="009626AD" w:rsidRPr="00077530">
        <w:rPr>
          <w:b/>
          <w:bCs/>
          <w:color w:val="000000"/>
        </w:rPr>
        <w:t xml:space="preserve">ubmitted by the State party and </w:t>
      </w:r>
      <w:r w:rsidR="00345F14">
        <w:rPr>
          <w:b/>
          <w:bCs/>
          <w:color w:val="000000"/>
        </w:rPr>
        <w:t xml:space="preserve">the </w:t>
      </w:r>
      <w:r w:rsidR="009626AD" w:rsidRPr="00077530">
        <w:rPr>
          <w:b/>
          <w:bCs/>
          <w:color w:val="000000"/>
        </w:rPr>
        <w:t xml:space="preserve">related </w:t>
      </w:r>
      <w:r w:rsidR="00345F14">
        <w:rPr>
          <w:b/>
          <w:bCs/>
          <w:color w:val="000000"/>
        </w:rPr>
        <w:t>recommendations</w:t>
      </w:r>
      <w:r w:rsidR="00345F14" w:rsidRPr="00077530">
        <w:rPr>
          <w:b/>
          <w:bCs/>
          <w:color w:val="000000"/>
        </w:rPr>
        <w:t xml:space="preserve"> </w:t>
      </w:r>
      <w:r w:rsidR="00345F14">
        <w:rPr>
          <w:b/>
          <w:bCs/>
          <w:color w:val="000000"/>
        </w:rPr>
        <w:t>(</w:t>
      </w:r>
      <w:r w:rsidR="009626AD" w:rsidRPr="00077530">
        <w:rPr>
          <w:b/>
          <w:bCs/>
          <w:color w:val="000000"/>
        </w:rPr>
        <w:t>concluding observations</w:t>
      </w:r>
      <w:r w:rsidR="00345F14">
        <w:rPr>
          <w:b/>
          <w:bCs/>
          <w:color w:val="000000"/>
        </w:rPr>
        <w:t>)</w:t>
      </w:r>
      <w:r w:rsidR="009626AD">
        <w:rPr>
          <w:b/>
          <w:bCs/>
          <w:color w:val="000000"/>
        </w:rPr>
        <w:t xml:space="preserve"> </w:t>
      </w:r>
      <w:r w:rsidR="009626AD" w:rsidRPr="00077530">
        <w:rPr>
          <w:b/>
          <w:bCs/>
          <w:color w:val="000000"/>
        </w:rPr>
        <w:t xml:space="preserve">adopted be made widely available </w:t>
      </w:r>
      <w:r w:rsidR="009626AD">
        <w:rPr>
          <w:b/>
          <w:bCs/>
          <w:color w:val="000000"/>
        </w:rPr>
        <w:t>in the languages of the country, including (but not exclusively) through</w:t>
      </w:r>
      <w:r w:rsidR="00345F14">
        <w:rPr>
          <w:b/>
          <w:bCs/>
          <w:color w:val="000000"/>
        </w:rPr>
        <w:t xml:space="preserve"> the</w:t>
      </w:r>
      <w:r w:rsidR="009626AD">
        <w:rPr>
          <w:b/>
          <w:bCs/>
          <w:color w:val="000000"/>
        </w:rPr>
        <w:t xml:space="preserve"> </w:t>
      </w:r>
      <w:r w:rsidR="00345F14">
        <w:rPr>
          <w:b/>
          <w:bCs/>
          <w:color w:val="000000"/>
        </w:rPr>
        <w:t>I</w:t>
      </w:r>
      <w:r w:rsidR="009626AD">
        <w:rPr>
          <w:b/>
          <w:bCs/>
          <w:color w:val="000000"/>
        </w:rPr>
        <w:t xml:space="preserve">nternet </w:t>
      </w:r>
      <w:r w:rsidR="009626AD" w:rsidRPr="00077530">
        <w:rPr>
          <w:b/>
          <w:bCs/>
          <w:color w:val="000000"/>
        </w:rPr>
        <w:t>to the public at large, civil society organizations, youth groups, media and other professional groups and children</w:t>
      </w:r>
      <w:r w:rsidR="00345F14">
        <w:rPr>
          <w:b/>
          <w:bCs/>
          <w:color w:val="000000"/>
        </w:rPr>
        <w:t>,</w:t>
      </w:r>
      <w:r w:rsidR="009626AD" w:rsidRPr="00077530">
        <w:rPr>
          <w:b/>
          <w:bCs/>
          <w:color w:val="000000"/>
        </w:rPr>
        <w:t xml:space="preserve"> in order to generate debate and awareness of the Convention, its implementation and monitoring.</w:t>
      </w:r>
    </w:p>
    <w:p w:rsidR="009626AD" w:rsidRPr="00365C29" w:rsidRDefault="00FD7709" w:rsidP="00FD7709">
      <w:pPr>
        <w:pStyle w:val="H1G"/>
      </w:pPr>
      <w:r>
        <w:tab/>
      </w:r>
      <w:r w:rsidR="00004397">
        <w:t>J</w:t>
      </w:r>
      <w:r w:rsidR="009626AD" w:rsidRPr="00365C29">
        <w:t>.</w:t>
      </w:r>
      <w:r>
        <w:tab/>
      </w:r>
      <w:r w:rsidR="009626AD" w:rsidRPr="00365C29">
        <w:t>Next report</w:t>
      </w:r>
    </w:p>
    <w:p w:rsidR="009626AD" w:rsidRPr="00A27020" w:rsidRDefault="00FD7709" w:rsidP="009626AD">
      <w:pPr>
        <w:pStyle w:val="SingleTxtG"/>
        <w:rPr>
          <w:b/>
          <w:bCs/>
          <w:i/>
          <w:iCs/>
        </w:rPr>
      </w:pPr>
      <w:r w:rsidRPr="00757EAA">
        <w:rPr>
          <w:rFonts w:eastAsia="SimSun"/>
          <w:b/>
          <w:lang w:eastAsia="zh-CN"/>
        </w:rPr>
        <w:t>6</w:t>
      </w:r>
      <w:r w:rsidR="00757DEF" w:rsidRPr="00757EAA">
        <w:rPr>
          <w:rFonts w:eastAsia="SimSun"/>
          <w:b/>
          <w:lang w:eastAsia="zh-CN"/>
        </w:rPr>
        <w:t>3</w:t>
      </w:r>
      <w:r w:rsidRPr="00757EAA">
        <w:rPr>
          <w:rFonts w:eastAsia="SimSun"/>
          <w:b/>
          <w:lang w:eastAsia="zh-CN"/>
        </w:rPr>
        <w:t>.</w:t>
      </w:r>
      <w:r w:rsidRPr="00757EAA">
        <w:rPr>
          <w:rFonts w:eastAsia="SimSun"/>
          <w:b/>
          <w:lang w:eastAsia="zh-CN"/>
        </w:rPr>
        <w:tab/>
      </w:r>
      <w:r w:rsidR="009626AD" w:rsidRPr="00757EAA">
        <w:rPr>
          <w:rFonts w:eastAsia="SimSun"/>
          <w:b/>
          <w:lang w:eastAsia="zh-CN"/>
        </w:rPr>
        <w:t>The Committee invites the State party to submit its fifth periodic report by 5</w:t>
      </w:r>
      <w:r w:rsidR="009626AD" w:rsidRPr="0021573E">
        <w:rPr>
          <w:b/>
          <w:bCs/>
          <w:iCs/>
        </w:rPr>
        <w:t xml:space="preserve"> May </w:t>
      </w:r>
      <w:r w:rsidR="009626AD" w:rsidRPr="0030506F">
        <w:rPr>
          <w:rFonts w:eastAsia="SimSun"/>
          <w:b/>
          <w:bCs/>
          <w:lang w:eastAsia="zh-CN"/>
        </w:rPr>
        <w:t>2015 and to include</w:t>
      </w:r>
      <w:r w:rsidR="00345F14">
        <w:rPr>
          <w:rFonts w:eastAsia="SimSun"/>
          <w:b/>
          <w:bCs/>
          <w:lang w:eastAsia="zh-CN"/>
        </w:rPr>
        <w:t xml:space="preserve"> in it</w:t>
      </w:r>
      <w:r w:rsidR="009626AD" w:rsidRPr="0030506F">
        <w:rPr>
          <w:rFonts w:eastAsia="SimSun"/>
          <w:b/>
          <w:bCs/>
          <w:lang w:eastAsia="zh-CN"/>
        </w:rPr>
        <w:t xml:space="preserve"> information on the implementation of the present concluding observations. </w:t>
      </w:r>
      <w:r w:rsidR="009626AD" w:rsidRPr="006128EB">
        <w:rPr>
          <w:rFonts w:eastAsia="SimSun"/>
          <w:b/>
          <w:bCs/>
          <w:lang w:eastAsia="zh-CN"/>
        </w:rPr>
        <w:t>Th</w:t>
      </w:r>
      <w:r w:rsidR="009626AD" w:rsidRPr="00142751">
        <w:rPr>
          <w:rFonts w:eastAsia="SimSun"/>
          <w:b/>
          <w:bCs/>
          <w:lang w:eastAsia="zh-CN"/>
        </w:rPr>
        <w:t>e Committee draws attention to its harmonized treaty</w:t>
      </w:r>
      <w:r w:rsidR="00345F14">
        <w:rPr>
          <w:rFonts w:eastAsia="SimSun"/>
          <w:b/>
          <w:bCs/>
          <w:lang w:eastAsia="zh-CN"/>
        </w:rPr>
        <w:t>-</w:t>
      </w:r>
      <w:r w:rsidR="009626AD" w:rsidRPr="00142751">
        <w:rPr>
          <w:rFonts w:eastAsia="SimSun"/>
          <w:b/>
          <w:bCs/>
          <w:lang w:eastAsia="zh-CN"/>
        </w:rPr>
        <w:t xml:space="preserve">specific </w:t>
      </w:r>
      <w:r w:rsidR="009626AD" w:rsidRPr="00142751">
        <w:rPr>
          <w:rFonts w:eastAsia="SimSun"/>
          <w:b/>
          <w:bCs/>
          <w:color w:val="000000"/>
          <w:lang w:eastAsia="zh-CN"/>
        </w:rPr>
        <w:t>reporting</w:t>
      </w:r>
      <w:r w:rsidR="009626AD" w:rsidRPr="00142751">
        <w:rPr>
          <w:rFonts w:eastAsia="SimSun"/>
          <w:b/>
          <w:bCs/>
          <w:lang w:eastAsia="zh-CN"/>
        </w:rPr>
        <w:t xml:space="preserve"> guidelines adopted on 1 October 2010 (CRC/C/58/Rev.2</w:t>
      </w:r>
      <w:r w:rsidR="00B203D0">
        <w:rPr>
          <w:rFonts w:eastAsia="SimSun"/>
          <w:b/>
          <w:bCs/>
          <w:lang w:eastAsia="zh-CN"/>
        </w:rPr>
        <w:t xml:space="preserve"> and Corr. 1</w:t>
      </w:r>
      <w:r w:rsidR="009626AD" w:rsidRPr="00142751">
        <w:rPr>
          <w:rFonts w:eastAsia="SimSun"/>
          <w:b/>
          <w:bCs/>
          <w:lang w:eastAsia="zh-CN"/>
        </w:rPr>
        <w:t>) and reminds the State party that future reports should be in compliance with the guidelines and not exceed 60 pages. The Committee urges the State party to submit its report in accordance with the guidelines. In the event that a report exceeding the page limitation is submitted, the State party will be asked to review and resubmit the report in accordance with the above-mentioned guidelines. The Committee reminds the State party that if it is not in a position to review and resubmit the report, translation of the report for purposes of examination by the treaty body cannot be guaranteed.</w:t>
      </w:r>
    </w:p>
    <w:p w:rsidR="009626AD" w:rsidRPr="00785758" w:rsidRDefault="00FD7709" w:rsidP="00785758">
      <w:pPr>
        <w:pStyle w:val="SingleTxtG"/>
        <w:spacing w:before="240" w:after="0"/>
        <w:jc w:val="center"/>
        <w:rPr>
          <w:i/>
          <w:iCs/>
          <w:u w:val="single"/>
        </w:rPr>
      </w:pPr>
      <w:r>
        <w:rPr>
          <w:i/>
          <w:iCs/>
          <w:u w:val="single"/>
        </w:rPr>
        <w:tab/>
      </w:r>
      <w:r>
        <w:rPr>
          <w:i/>
          <w:iCs/>
          <w:u w:val="single"/>
        </w:rPr>
        <w:tab/>
      </w:r>
      <w:r>
        <w:rPr>
          <w:i/>
          <w:iCs/>
          <w:u w:val="single"/>
        </w:rPr>
        <w:tab/>
      </w:r>
    </w:p>
    <w:sectPr w:rsidR="009626AD" w:rsidRPr="00785758" w:rsidSect="0078575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7FB" w:rsidRDefault="000037FB"/>
  </w:endnote>
  <w:endnote w:type="continuationSeparator" w:id="0">
    <w:p w:rsidR="000037FB" w:rsidRDefault="000037FB"/>
  </w:endnote>
  <w:endnote w:type="continuationNotice" w:id="1">
    <w:p w:rsidR="000037FB" w:rsidRDefault="000037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8B7" w:rsidRPr="00785758" w:rsidRDefault="009968B7" w:rsidP="00785758">
    <w:pPr>
      <w:pStyle w:val="Footer"/>
      <w:tabs>
        <w:tab w:val="right" w:pos="9638"/>
      </w:tabs>
    </w:pPr>
    <w:r w:rsidRPr="00785758">
      <w:rPr>
        <w:b/>
        <w:sz w:val="18"/>
      </w:rPr>
      <w:fldChar w:fldCharType="begin"/>
    </w:r>
    <w:r w:rsidRPr="00785758">
      <w:rPr>
        <w:b/>
        <w:sz w:val="18"/>
      </w:rPr>
      <w:instrText xml:space="preserve"> PAGE  \* MERGEFORMAT </w:instrText>
    </w:r>
    <w:r w:rsidRPr="00785758">
      <w:rPr>
        <w:b/>
        <w:sz w:val="18"/>
      </w:rPr>
      <w:fldChar w:fldCharType="separate"/>
    </w:r>
    <w:r>
      <w:rPr>
        <w:b/>
        <w:noProof/>
        <w:sz w:val="18"/>
      </w:rPr>
      <w:t>2</w:t>
    </w:r>
    <w:r w:rsidRPr="0078575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8B7" w:rsidRPr="00785758" w:rsidRDefault="009968B7" w:rsidP="00785758">
    <w:pPr>
      <w:pStyle w:val="Footer"/>
      <w:tabs>
        <w:tab w:val="right" w:pos="9638"/>
      </w:tabs>
      <w:rPr>
        <w:b/>
        <w:sz w:val="18"/>
      </w:rPr>
    </w:pPr>
    <w:r>
      <w:rPr>
        <w:sz w:val="20"/>
      </w:rPr>
      <w:tab/>
    </w:r>
    <w:r w:rsidRPr="00785758">
      <w:rPr>
        <w:b/>
        <w:sz w:val="18"/>
      </w:rPr>
      <w:fldChar w:fldCharType="begin"/>
    </w:r>
    <w:r w:rsidRPr="00785758">
      <w:rPr>
        <w:b/>
        <w:sz w:val="18"/>
      </w:rPr>
      <w:instrText xml:space="preserve"> PAGE  \* MERGEFORMAT </w:instrText>
    </w:r>
    <w:r w:rsidRPr="00785758">
      <w:rPr>
        <w:b/>
        <w:sz w:val="18"/>
      </w:rPr>
      <w:fldChar w:fldCharType="separate"/>
    </w:r>
    <w:r>
      <w:rPr>
        <w:b/>
        <w:noProof/>
        <w:sz w:val="18"/>
      </w:rPr>
      <w:t>13</w:t>
    </w:r>
    <w:r w:rsidRPr="007857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8B7" w:rsidRPr="00757EAA" w:rsidRDefault="009968B7" w:rsidP="00757EAA">
    <w:pPr>
      <w:pStyle w:val="Footer"/>
    </w:pPr>
    <w:r>
      <w:rPr>
        <w:sz w:val="20"/>
      </w:rPr>
      <w:t>GE.11-42066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7FB" w:rsidRPr="000B175B" w:rsidRDefault="000037FB" w:rsidP="000B175B">
      <w:pPr>
        <w:tabs>
          <w:tab w:val="right" w:pos="2155"/>
        </w:tabs>
        <w:spacing w:after="80"/>
        <w:ind w:left="680"/>
        <w:rPr>
          <w:u w:val="single"/>
        </w:rPr>
      </w:pPr>
      <w:r>
        <w:rPr>
          <w:u w:val="single"/>
        </w:rPr>
        <w:tab/>
      </w:r>
    </w:p>
  </w:footnote>
  <w:footnote w:type="continuationSeparator" w:id="0">
    <w:p w:rsidR="000037FB" w:rsidRPr="00FC68B7" w:rsidRDefault="000037FB" w:rsidP="00FC68B7">
      <w:pPr>
        <w:tabs>
          <w:tab w:val="left" w:pos="2155"/>
        </w:tabs>
        <w:spacing w:after="80"/>
        <w:ind w:left="680"/>
        <w:rPr>
          <w:u w:val="single"/>
        </w:rPr>
      </w:pPr>
      <w:r>
        <w:rPr>
          <w:u w:val="single"/>
        </w:rPr>
        <w:tab/>
      </w:r>
    </w:p>
  </w:footnote>
  <w:footnote w:type="continuationNotice" w:id="1">
    <w:p w:rsidR="000037FB" w:rsidRDefault="000037F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8B7" w:rsidRPr="00785758" w:rsidRDefault="009968B7">
    <w:pPr>
      <w:pStyle w:val="Header"/>
    </w:pPr>
    <w:r>
      <w:t>CRC/C/NZL/CO/3-4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8B7" w:rsidRPr="00785758" w:rsidRDefault="009968B7" w:rsidP="00785758">
    <w:pPr>
      <w:pStyle w:val="Header"/>
      <w:jc w:val="right"/>
    </w:pPr>
    <w:r>
      <w:t>CRC/C/NZL/CO/3-4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8B7" w:rsidRDefault="009968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0053218"/>
    <w:multiLevelType w:val="hybridMultilevel"/>
    <w:tmpl w:val="C6B22718"/>
    <w:lvl w:ilvl="0" w:tplc="B4EA00F4">
      <w:start w:val="1"/>
      <w:numFmt w:val="decimal"/>
      <w:lvlText w:val="%1."/>
      <w:lvlJc w:val="left"/>
      <w:pPr>
        <w:tabs>
          <w:tab w:val="num" w:pos="720"/>
        </w:tabs>
        <w:ind w:left="720" w:hanging="360"/>
      </w:pPr>
      <w:rPr>
        <w:b w:val="0"/>
        <w:bCs w:val="0"/>
        <w:i w:val="0"/>
        <w:iCs w:val="0"/>
        <w:sz w:val="24"/>
        <w:szCs w:val="24"/>
      </w:rPr>
    </w:lvl>
    <w:lvl w:ilvl="1" w:tplc="A9F472D6">
      <w:start w:val="1"/>
      <w:numFmt w:val="lowerLetter"/>
      <w:lvlText w:val="(%2)"/>
      <w:lvlJc w:val="left"/>
      <w:pPr>
        <w:tabs>
          <w:tab w:val="num" w:pos="1584"/>
        </w:tabs>
        <w:ind w:left="1584" w:hanging="864"/>
      </w:pPr>
      <w:rPr>
        <w:rFonts w:hint="default"/>
        <w:b w:val="0"/>
        <w:bCs w:val="0"/>
        <w:i w:val="0"/>
        <w:sz w:val="24"/>
        <w:szCs w:val="24"/>
      </w:rPr>
    </w:lvl>
    <w:lvl w:ilvl="2" w:tplc="0409001B">
      <w:start w:val="1"/>
      <w:numFmt w:val="lowerRoman"/>
      <w:lvlText w:val="%3."/>
      <w:lvlJc w:val="right"/>
      <w:pPr>
        <w:tabs>
          <w:tab w:val="num" w:pos="2160"/>
        </w:tabs>
        <w:ind w:left="2160" w:hanging="180"/>
      </w:pPr>
    </w:lvl>
    <w:lvl w:ilvl="3" w:tplc="100CEDA6">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5F05C23"/>
    <w:multiLevelType w:val="hybridMultilevel"/>
    <w:tmpl w:val="2CB8D7BC"/>
    <w:lvl w:ilvl="0" w:tplc="D0A26AAC">
      <w:start w:val="1"/>
      <w:numFmt w:val="lowerLetter"/>
      <w:lvlText w:val="(%1)"/>
      <w:lvlJc w:val="left"/>
      <w:pPr>
        <w:tabs>
          <w:tab w:val="num" w:pos="1041"/>
        </w:tabs>
        <w:ind w:left="2001" w:hanging="144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7A0597A"/>
    <w:multiLevelType w:val="hybridMultilevel"/>
    <w:tmpl w:val="EA46118C"/>
    <w:lvl w:ilvl="0" w:tplc="A53C732C">
      <w:start w:val="28"/>
      <w:numFmt w:val="decimal"/>
      <w:lvlText w:val="%1."/>
      <w:lvlJc w:val="left"/>
      <w:pPr>
        <w:tabs>
          <w:tab w:val="num" w:pos="1689"/>
        </w:tabs>
        <w:ind w:left="1689" w:hanging="555"/>
      </w:pPr>
      <w:rPr>
        <w:rFonts w:hint="default"/>
        <w:b w:val="0"/>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62A47E18"/>
    <w:multiLevelType w:val="hybridMultilevel"/>
    <w:tmpl w:val="EBBADCF0"/>
    <w:lvl w:ilvl="0" w:tplc="04090015">
      <w:start w:val="1"/>
      <w:numFmt w:val="upperLetter"/>
      <w:lvlText w:val="%1."/>
      <w:lvlJc w:val="left"/>
      <w:pPr>
        <w:tabs>
          <w:tab w:val="num" w:pos="720"/>
        </w:tabs>
        <w:ind w:left="720" w:hanging="360"/>
      </w:pPr>
    </w:lvl>
    <w:lvl w:ilvl="1" w:tplc="EE08379A">
      <w:start w:val="4"/>
      <w:numFmt w:val="lowerLetter"/>
      <w:lvlText w:val="(%2)"/>
      <w:lvlJc w:val="left"/>
      <w:pPr>
        <w:tabs>
          <w:tab w:val="num" w:pos="1440"/>
        </w:tabs>
        <w:ind w:left="1440" w:hanging="360"/>
      </w:pPr>
      <w:rPr>
        <w:rFonts w:hint="default"/>
        <w:i w:val="0"/>
      </w:rPr>
    </w:lvl>
    <w:lvl w:ilvl="2" w:tplc="8A3A5AD2">
      <w:start w:val="20"/>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2"/>
  </w:num>
  <w:num w:numId="6">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NZ"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09ED"/>
    <w:rsid w:val="000037FB"/>
    <w:rsid w:val="00004397"/>
    <w:rsid w:val="00010840"/>
    <w:rsid w:val="00015E9C"/>
    <w:rsid w:val="00050F6B"/>
    <w:rsid w:val="0006397E"/>
    <w:rsid w:val="00072C8C"/>
    <w:rsid w:val="00091419"/>
    <w:rsid w:val="000931C0"/>
    <w:rsid w:val="000B175B"/>
    <w:rsid w:val="000B3A0F"/>
    <w:rsid w:val="000B45CA"/>
    <w:rsid w:val="000B5C6E"/>
    <w:rsid w:val="000C11CF"/>
    <w:rsid w:val="000E0415"/>
    <w:rsid w:val="000E62C1"/>
    <w:rsid w:val="001102D6"/>
    <w:rsid w:val="001254EF"/>
    <w:rsid w:val="00172EF0"/>
    <w:rsid w:val="001A01ED"/>
    <w:rsid w:val="001B3EE5"/>
    <w:rsid w:val="001B4B04"/>
    <w:rsid w:val="001C6663"/>
    <w:rsid w:val="001C7895"/>
    <w:rsid w:val="001D26DF"/>
    <w:rsid w:val="001D2FDC"/>
    <w:rsid w:val="001E01C8"/>
    <w:rsid w:val="001E3807"/>
    <w:rsid w:val="00211E0B"/>
    <w:rsid w:val="0021317F"/>
    <w:rsid w:val="0021727E"/>
    <w:rsid w:val="00235015"/>
    <w:rsid w:val="00237785"/>
    <w:rsid w:val="00241466"/>
    <w:rsid w:val="00247521"/>
    <w:rsid w:val="00256405"/>
    <w:rsid w:val="00285844"/>
    <w:rsid w:val="002A1D72"/>
    <w:rsid w:val="002D1B08"/>
    <w:rsid w:val="003068A9"/>
    <w:rsid w:val="00306BCA"/>
    <w:rsid w:val="003107FA"/>
    <w:rsid w:val="003229D8"/>
    <w:rsid w:val="00323FC5"/>
    <w:rsid w:val="00334678"/>
    <w:rsid w:val="00336125"/>
    <w:rsid w:val="003407DC"/>
    <w:rsid w:val="00345F14"/>
    <w:rsid w:val="00346C62"/>
    <w:rsid w:val="00354E15"/>
    <w:rsid w:val="00355C90"/>
    <w:rsid w:val="00364D61"/>
    <w:rsid w:val="0039277A"/>
    <w:rsid w:val="003972E0"/>
    <w:rsid w:val="003C2CC4"/>
    <w:rsid w:val="003D4B23"/>
    <w:rsid w:val="00410691"/>
    <w:rsid w:val="004252C1"/>
    <w:rsid w:val="004325CB"/>
    <w:rsid w:val="00446DE4"/>
    <w:rsid w:val="00473FF8"/>
    <w:rsid w:val="00533821"/>
    <w:rsid w:val="00540C2F"/>
    <w:rsid w:val="005420F2"/>
    <w:rsid w:val="005567B0"/>
    <w:rsid w:val="00573CB7"/>
    <w:rsid w:val="005776C7"/>
    <w:rsid w:val="00585664"/>
    <w:rsid w:val="005A1E94"/>
    <w:rsid w:val="005A274D"/>
    <w:rsid w:val="005B3DB3"/>
    <w:rsid w:val="005C0081"/>
    <w:rsid w:val="005C50EF"/>
    <w:rsid w:val="00611FC4"/>
    <w:rsid w:val="006176FB"/>
    <w:rsid w:val="00640B26"/>
    <w:rsid w:val="006509ED"/>
    <w:rsid w:val="00682D97"/>
    <w:rsid w:val="00695EE2"/>
    <w:rsid w:val="006A7392"/>
    <w:rsid w:val="006C0D34"/>
    <w:rsid w:val="006C680F"/>
    <w:rsid w:val="006D191E"/>
    <w:rsid w:val="006E469D"/>
    <w:rsid w:val="006E564B"/>
    <w:rsid w:val="00723CA7"/>
    <w:rsid w:val="0072632A"/>
    <w:rsid w:val="00757DEF"/>
    <w:rsid w:val="00757EAA"/>
    <w:rsid w:val="00785758"/>
    <w:rsid w:val="007B1EF1"/>
    <w:rsid w:val="007B6BA5"/>
    <w:rsid w:val="007C3390"/>
    <w:rsid w:val="007C4F4B"/>
    <w:rsid w:val="007F3143"/>
    <w:rsid w:val="007F6611"/>
    <w:rsid w:val="00811C10"/>
    <w:rsid w:val="008175E9"/>
    <w:rsid w:val="008242D7"/>
    <w:rsid w:val="00826CDC"/>
    <w:rsid w:val="00852A11"/>
    <w:rsid w:val="008662AB"/>
    <w:rsid w:val="00871FD5"/>
    <w:rsid w:val="008861E0"/>
    <w:rsid w:val="008862FD"/>
    <w:rsid w:val="008927DC"/>
    <w:rsid w:val="008979B1"/>
    <w:rsid w:val="008A295E"/>
    <w:rsid w:val="008A2BC8"/>
    <w:rsid w:val="008A6B25"/>
    <w:rsid w:val="008A6C4F"/>
    <w:rsid w:val="008E0E46"/>
    <w:rsid w:val="008E434E"/>
    <w:rsid w:val="008E436D"/>
    <w:rsid w:val="008F084C"/>
    <w:rsid w:val="009055E6"/>
    <w:rsid w:val="00907CC9"/>
    <w:rsid w:val="00912C80"/>
    <w:rsid w:val="00942BE3"/>
    <w:rsid w:val="00960A18"/>
    <w:rsid w:val="009626AD"/>
    <w:rsid w:val="00963CBA"/>
    <w:rsid w:val="009720B5"/>
    <w:rsid w:val="0097759A"/>
    <w:rsid w:val="00991261"/>
    <w:rsid w:val="009968B7"/>
    <w:rsid w:val="009C3800"/>
    <w:rsid w:val="009C60B9"/>
    <w:rsid w:val="009E6574"/>
    <w:rsid w:val="009F1F9A"/>
    <w:rsid w:val="009F3E16"/>
    <w:rsid w:val="00A1427D"/>
    <w:rsid w:val="00A72F22"/>
    <w:rsid w:val="00A73339"/>
    <w:rsid w:val="00A748A6"/>
    <w:rsid w:val="00A879A4"/>
    <w:rsid w:val="00A95AB4"/>
    <w:rsid w:val="00B14BE0"/>
    <w:rsid w:val="00B203D0"/>
    <w:rsid w:val="00B30179"/>
    <w:rsid w:val="00B3317B"/>
    <w:rsid w:val="00B535D7"/>
    <w:rsid w:val="00B75D73"/>
    <w:rsid w:val="00B81E12"/>
    <w:rsid w:val="00B93068"/>
    <w:rsid w:val="00BC74E9"/>
    <w:rsid w:val="00BD1033"/>
    <w:rsid w:val="00BE618E"/>
    <w:rsid w:val="00C01E72"/>
    <w:rsid w:val="00C0689E"/>
    <w:rsid w:val="00C32E4F"/>
    <w:rsid w:val="00C463DD"/>
    <w:rsid w:val="00C61F9A"/>
    <w:rsid w:val="00C63E86"/>
    <w:rsid w:val="00C745C3"/>
    <w:rsid w:val="00C95C25"/>
    <w:rsid w:val="00CE4A8F"/>
    <w:rsid w:val="00D2031B"/>
    <w:rsid w:val="00D25FE2"/>
    <w:rsid w:val="00D43252"/>
    <w:rsid w:val="00D76CBC"/>
    <w:rsid w:val="00D978C6"/>
    <w:rsid w:val="00DA67AD"/>
    <w:rsid w:val="00DB4442"/>
    <w:rsid w:val="00E03CFF"/>
    <w:rsid w:val="00E130AB"/>
    <w:rsid w:val="00E5644E"/>
    <w:rsid w:val="00E7260F"/>
    <w:rsid w:val="00E96630"/>
    <w:rsid w:val="00EC3587"/>
    <w:rsid w:val="00ED7A2A"/>
    <w:rsid w:val="00EF1D7F"/>
    <w:rsid w:val="00F367E3"/>
    <w:rsid w:val="00F40E75"/>
    <w:rsid w:val="00F4159F"/>
    <w:rsid w:val="00F50D83"/>
    <w:rsid w:val="00F90088"/>
    <w:rsid w:val="00FC68B7"/>
    <w:rsid w:val="00FD5B18"/>
    <w:rsid w:val="00FD7709"/>
    <w:rsid w:val="00FF100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styleId="Strong">
    <w:name w:val="Strong"/>
    <w:qFormat/>
    <w:rsid w:val="009626AD"/>
    <w:rPr>
      <w:b/>
      <w:bCs/>
    </w:rPr>
  </w:style>
  <w:style w:type="paragraph" w:customStyle="1" w:styleId="Default">
    <w:name w:val="Default"/>
    <w:rsid w:val="009626AD"/>
    <w:pPr>
      <w:autoSpaceDE w:val="0"/>
      <w:autoSpaceDN w:val="0"/>
      <w:adjustRightInd w:val="0"/>
    </w:pPr>
    <w:rPr>
      <w:rFonts w:eastAsia="SimSun"/>
      <w:color w:val="000000"/>
      <w:sz w:val="24"/>
      <w:szCs w:val="24"/>
      <w:lang w:val="en-US" w:eastAsia="zh-CN"/>
    </w:rPr>
  </w:style>
  <w:style w:type="paragraph" w:styleId="BalloonText">
    <w:name w:val="Balloon Text"/>
    <w:basedOn w:val="Normal"/>
    <w:semiHidden/>
    <w:rsid w:val="00004397"/>
    <w:rPr>
      <w:rFonts w:ascii="Tahoma" w:hAnsi="Tahoma" w:cs="Tahoma"/>
      <w:sz w:val="16"/>
      <w:szCs w:val="16"/>
    </w:rPr>
  </w:style>
  <w:style w:type="character" w:styleId="CommentReference">
    <w:name w:val="annotation reference"/>
    <w:semiHidden/>
    <w:rsid w:val="00EC3587"/>
    <w:rPr>
      <w:sz w:val="16"/>
      <w:szCs w:val="16"/>
    </w:rPr>
  </w:style>
  <w:style w:type="paragraph" w:styleId="CommentText">
    <w:name w:val="annotation text"/>
    <w:basedOn w:val="Normal"/>
    <w:semiHidden/>
    <w:rsid w:val="00EC3587"/>
  </w:style>
  <w:style w:type="paragraph" w:styleId="CommentSubject">
    <w:name w:val="annotation subject"/>
    <w:basedOn w:val="CommentText"/>
    <w:next w:val="CommentText"/>
    <w:semiHidden/>
    <w:rsid w:val="00EC35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5366</Words>
  <Characters>30588</Characters>
  <Application>Microsoft Office Word</Application>
  <DocSecurity>4</DocSecurity>
  <Lines>254</Lines>
  <Paragraphs>71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35883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dc:description/>
  <cp:lastModifiedBy>DCM</cp:lastModifiedBy>
  <cp:revision>2</cp:revision>
  <cp:lastPrinted>2008-01-29T12:20:00Z</cp:lastPrinted>
  <dcterms:created xsi:type="dcterms:W3CDTF">2011-04-12T09:32:00Z</dcterms:created>
  <dcterms:modified xsi:type="dcterms:W3CDTF">2011-04-12T09:32:00Z</dcterms:modified>
</cp:coreProperties>
</file>