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386D82">
              <w:rPr>
                <w:sz w:val="20"/>
                <w:lang w:val="en-US"/>
              </w:rPr>
              <w:t>C/BGR/CO/4-5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386D82">
              <w:rPr>
                <w:sz w:val="20"/>
                <w:lang w:val="en-US"/>
              </w:rPr>
              <w:fldChar w:fldCharType="separate"/>
            </w:r>
            <w:r w:rsidR="00386D82">
              <w:rPr>
                <w:sz w:val="20"/>
                <w:lang w:val="en-US"/>
              </w:rPr>
              <w:t>14 December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A364B3" w:rsidRDefault="008A5376" w:rsidP="008A5376">
      <w:pPr>
        <w:tabs>
          <w:tab w:val="left" w:pos="0"/>
        </w:tabs>
        <w:spacing w:before="12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Комитет против пыток</w:t>
      </w:r>
    </w:p>
    <w:p w:rsidR="00A364B3" w:rsidRPr="00A364B3" w:rsidRDefault="008A5376" w:rsidP="00A364B3">
      <w:pPr>
        <w:tabs>
          <w:tab w:val="left" w:pos="0"/>
        </w:tabs>
        <w:spacing w:line="240" w:lineRule="auto"/>
        <w:rPr>
          <w:b/>
        </w:rPr>
      </w:pPr>
      <w:r w:rsidRPr="00A364B3">
        <w:rPr>
          <w:b/>
        </w:rPr>
        <w:t>Сорок седьмая сессия</w:t>
      </w:r>
    </w:p>
    <w:p w:rsidR="008A5376" w:rsidRPr="00A364B3" w:rsidRDefault="008A5376" w:rsidP="00A364B3">
      <w:pPr>
        <w:tabs>
          <w:tab w:val="left" w:pos="0"/>
        </w:tabs>
        <w:spacing w:line="240" w:lineRule="auto"/>
      </w:pPr>
      <w:r w:rsidRPr="00A364B3">
        <w:t>31 октября</w:t>
      </w:r>
      <w:r w:rsidR="00A364B3" w:rsidRPr="00926188">
        <w:t xml:space="preserve"> </w:t>
      </w:r>
      <w:r w:rsidRPr="00A364B3">
        <w:t>−</w:t>
      </w:r>
      <w:r w:rsidR="00A364B3" w:rsidRPr="00926188">
        <w:t xml:space="preserve"> </w:t>
      </w:r>
      <w:r w:rsidRPr="00A364B3">
        <w:t>25 ноября 2011 года</w:t>
      </w:r>
    </w:p>
    <w:p w:rsidR="008A5376" w:rsidRPr="00A364B3" w:rsidRDefault="008A5376" w:rsidP="00A364B3">
      <w:pPr>
        <w:pStyle w:val="HChGR"/>
      </w:pPr>
      <w:r w:rsidRPr="00A364B3">
        <w:tab/>
      </w:r>
      <w:r w:rsidRPr="00A364B3">
        <w:tab/>
        <w:t>Рассмотрение докладов, представленных государствами-участниками в соответствии</w:t>
      </w:r>
      <w:r w:rsidR="00926188">
        <w:br/>
      </w:r>
      <w:r w:rsidRPr="00A364B3">
        <w:t>со статьей 19 Конвенции</w:t>
      </w:r>
    </w:p>
    <w:p w:rsidR="008A5376" w:rsidRPr="00A364B3" w:rsidRDefault="008A5376" w:rsidP="00A364B3">
      <w:pPr>
        <w:pStyle w:val="H1GR"/>
      </w:pPr>
      <w:r w:rsidRPr="00A364B3">
        <w:tab/>
      </w:r>
      <w:r w:rsidRPr="00A364B3">
        <w:tab/>
        <w:t>Заключительные замечания Комитета против пыток</w:t>
      </w:r>
    </w:p>
    <w:p w:rsidR="008A5376" w:rsidRPr="00A364B3" w:rsidRDefault="008A5376" w:rsidP="00A364B3">
      <w:pPr>
        <w:pStyle w:val="HChGR"/>
      </w:pPr>
      <w:r w:rsidRPr="00A364B3">
        <w:tab/>
      </w:r>
      <w:r w:rsidRPr="00A364B3">
        <w:tab/>
        <w:t>Болгария</w:t>
      </w:r>
    </w:p>
    <w:p w:rsidR="008A5376" w:rsidRPr="00F637D2" w:rsidRDefault="008A5376" w:rsidP="00F637D2">
      <w:pPr>
        <w:pStyle w:val="SingleTxtGR"/>
      </w:pPr>
      <w:r w:rsidRPr="00F637D2">
        <w:t>1.</w:t>
      </w:r>
      <w:r w:rsidRPr="00F637D2">
        <w:tab/>
        <w:t>Комитет против пыток рассмотрел объединенные в один документ че</w:t>
      </w:r>
      <w:r w:rsidRPr="00F637D2">
        <w:t>т</w:t>
      </w:r>
      <w:r w:rsidRPr="00F637D2">
        <w:t>вертый и пятый периодические доклады Болгарии (CAT/C/BGR/4-5) на своих 1032-м и 1035-м заседаниях, состоявшихся 9 и 10 ноября 2011 года (CAT/C/SR.1032 и 1035), и на своем 1054-м заседании (CAT/C/SR.1054) 24 н</w:t>
      </w:r>
      <w:r w:rsidRPr="00F637D2">
        <w:t>о</w:t>
      </w:r>
      <w:r w:rsidRPr="00F637D2">
        <w:t>ября 2011 года принял заключительные замечания.</w:t>
      </w:r>
    </w:p>
    <w:p w:rsidR="008A5376" w:rsidRPr="00B37937" w:rsidRDefault="008A5376" w:rsidP="008A5376">
      <w:pPr>
        <w:pStyle w:val="H1GR"/>
        <w:tabs>
          <w:tab w:val="left" w:pos="0"/>
        </w:tabs>
        <w:spacing w:line="240" w:lineRule="auto"/>
        <w:ind w:left="0" w:right="-79" w:firstLine="0"/>
        <w:rPr>
          <w:szCs w:val="24"/>
        </w:rPr>
      </w:pPr>
      <w:r w:rsidRPr="00B37937">
        <w:rPr>
          <w:szCs w:val="24"/>
        </w:rPr>
        <w:tab/>
        <w:t>А.</w:t>
      </w:r>
      <w:r w:rsidRPr="00B37937">
        <w:rPr>
          <w:szCs w:val="24"/>
        </w:rPr>
        <w:tab/>
        <w:t>Введение</w:t>
      </w:r>
    </w:p>
    <w:p w:rsidR="008A5376" w:rsidRPr="00F637D2" w:rsidRDefault="008A5376" w:rsidP="00F637D2">
      <w:pPr>
        <w:pStyle w:val="SingleTxtGR"/>
      </w:pPr>
      <w:r w:rsidRPr="00F637D2">
        <w:t>2.</w:t>
      </w:r>
      <w:r w:rsidRPr="00F637D2">
        <w:tab/>
        <w:t xml:space="preserve">Комитет приветствует представление сведенных воедино четвертого и пятого периодических докладов Болгарии, представленных в соответствии с его </w:t>
      </w:r>
      <w:r w:rsidRPr="00F637D2">
        <w:rPr>
          <w:spacing w:val="0"/>
        </w:rPr>
        <w:t>руководящими принципами составления докладов, хотя и с двухлетней задер</w:t>
      </w:r>
      <w:r w:rsidRPr="00F637D2">
        <w:rPr>
          <w:spacing w:val="0"/>
        </w:rPr>
        <w:t>ж</w:t>
      </w:r>
      <w:r w:rsidRPr="00F637D2">
        <w:rPr>
          <w:spacing w:val="0"/>
        </w:rPr>
        <w:t>кой, а также представление ответов на его перечень вопросов (CAT/C/BGR/Q</w:t>
      </w:r>
      <w:r w:rsidR="00F637D2" w:rsidRPr="00F637D2">
        <w:rPr>
          <w:spacing w:val="0"/>
        </w:rPr>
        <w:t>/4-5).</w:t>
      </w:r>
    </w:p>
    <w:p w:rsidR="008A5376" w:rsidRPr="00F637D2" w:rsidRDefault="008A5376" w:rsidP="00F637D2">
      <w:pPr>
        <w:pStyle w:val="SingleTxtGR"/>
      </w:pPr>
      <w:r w:rsidRPr="00F637D2">
        <w:t>3.</w:t>
      </w:r>
      <w:r w:rsidRPr="00F637D2">
        <w:tab/>
        <w:t>Комитет с удовлетворением отмечает открытый и конструктивный диалог с высокопоставленной делегацией государства-участника, включающей пре</w:t>
      </w:r>
      <w:r w:rsidRPr="00F637D2">
        <w:t>д</w:t>
      </w:r>
      <w:r w:rsidRPr="00F637D2">
        <w:t>ставителей различных ведомств, и благодарит делегацию за четкие, открове</w:t>
      </w:r>
      <w:r w:rsidRPr="00F637D2">
        <w:t>н</w:t>
      </w:r>
      <w:r w:rsidRPr="00F637D2">
        <w:t xml:space="preserve">ные и подробные ответы на вопросы, заданные членами Комитета.  </w:t>
      </w:r>
    </w:p>
    <w:p w:rsidR="008A5376" w:rsidRPr="00B37937" w:rsidRDefault="008A5376" w:rsidP="008A5376">
      <w:pPr>
        <w:pStyle w:val="H1GR"/>
        <w:tabs>
          <w:tab w:val="left" w:pos="0"/>
        </w:tabs>
        <w:spacing w:line="240" w:lineRule="auto"/>
        <w:ind w:left="0" w:right="-81" w:firstLine="0"/>
        <w:rPr>
          <w:szCs w:val="24"/>
        </w:rPr>
      </w:pPr>
      <w:r w:rsidRPr="00B37937">
        <w:rPr>
          <w:szCs w:val="24"/>
        </w:rPr>
        <w:tab/>
        <w:t>В.</w:t>
      </w:r>
      <w:r w:rsidRPr="00B37937">
        <w:rPr>
          <w:szCs w:val="24"/>
        </w:rPr>
        <w:tab/>
        <w:t>Позитивные аспекты</w:t>
      </w:r>
    </w:p>
    <w:p w:rsidR="008A5376" w:rsidRDefault="008A5376" w:rsidP="00F637D2">
      <w:pPr>
        <w:pStyle w:val="SingleTxtGR"/>
        <w:rPr>
          <w:lang w:eastAsia="ru-RU"/>
        </w:rPr>
      </w:pPr>
      <w:r w:rsidRPr="00B37937">
        <w:rPr>
          <w:lang w:eastAsia="ru-RU"/>
        </w:rPr>
        <w:t>4.</w:t>
      </w:r>
      <w:r w:rsidRPr="00B37937">
        <w:rPr>
          <w:lang w:eastAsia="ru-RU"/>
        </w:rPr>
        <w:tab/>
        <w:t xml:space="preserve">Комитет </w:t>
      </w:r>
      <w:r>
        <w:rPr>
          <w:lang w:eastAsia="ru-RU"/>
        </w:rPr>
        <w:t>приветствует тот факт, что со времени рассмотрения третьего периодического доклада государство-участник ратифицировало следующие м</w:t>
      </w:r>
      <w:r>
        <w:rPr>
          <w:lang w:eastAsia="ru-RU"/>
        </w:rPr>
        <w:t>е</w:t>
      </w:r>
      <w:r>
        <w:rPr>
          <w:lang w:eastAsia="ru-RU"/>
        </w:rPr>
        <w:t>ждународные договоры или присоединилось к ним:</w:t>
      </w:r>
    </w:p>
    <w:p w:rsidR="008A5376" w:rsidRDefault="008A5376" w:rsidP="00F637D2">
      <w:pPr>
        <w:pStyle w:val="SingleTxtGR"/>
        <w:rPr>
          <w:lang w:eastAsia="ru-RU"/>
        </w:rPr>
      </w:pPr>
      <w:r>
        <w:rPr>
          <w:lang w:eastAsia="ru-RU"/>
        </w:rPr>
        <w:tab/>
        <w:t>а)</w:t>
      </w:r>
      <w:r>
        <w:rPr>
          <w:lang w:eastAsia="ru-RU"/>
        </w:rPr>
        <w:tab/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>
        <w:rPr>
          <w:lang w:eastAsia="ru-RU"/>
        </w:rPr>
        <w:t>а</w:t>
      </w:r>
      <w:r>
        <w:rPr>
          <w:lang w:eastAsia="ru-RU"/>
        </w:rPr>
        <w:t>казания в 2011 году и</w:t>
      </w:r>
    </w:p>
    <w:p w:rsidR="008A5376" w:rsidRDefault="008A5376" w:rsidP="00F637D2">
      <w:pPr>
        <w:pStyle w:val="SingleTxtGR"/>
        <w:rPr>
          <w:lang w:eastAsia="ru-RU"/>
        </w:rPr>
      </w:pPr>
      <w:r>
        <w:rPr>
          <w:lang w:eastAsia="ru-RU"/>
        </w:rPr>
        <w:tab/>
      </w:r>
      <w:r>
        <w:rPr>
          <w:lang w:val="en-US" w:eastAsia="ru-RU"/>
        </w:rPr>
        <w:t>b</w:t>
      </w:r>
      <w:r>
        <w:rPr>
          <w:lang w:eastAsia="ru-RU"/>
        </w:rPr>
        <w:t>)</w:t>
      </w:r>
      <w:r>
        <w:rPr>
          <w:lang w:eastAsia="ru-RU"/>
        </w:rPr>
        <w:tab/>
        <w:t>Факультативный протокол к Конвенции о ликвидации всех форм дискриминации в отношении женщин в 2006 году.</w:t>
      </w:r>
    </w:p>
    <w:p w:rsidR="008A5376" w:rsidRDefault="008A5376" w:rsidP="00F637D2">
      <w:pPr>
        <w:pStyle w:val="SingleTxtGR"/>
        <w:rPr>
          <w:lang w:eastAsia="ru-RU"/>
        </w:rPr>
      </w:pPr>
      <w:r>
        <w:rPr>
          <w:lang w:eastAsia="ru-RU"/>
        </w:rPr>
        <w:t>5.</w:t>
      </w:r>
      <w:r>
        <w:rPr>
          <w:lang w:eastAsia="ru-RU"/>
        </w:rPr>
        <w:tab/>
        <w:t>Комитет приветствует подписание в июне 2010 года двустороннего с</w:t>
      </w:r>
      <w:r>
        <w:rPr>
          <w:lang w:eastAsia="ru-RU"/>
        </w:rPr>
        <w:t>о</w:t>
      </w:r>
      <w:r>
        <w:rPr>
          <w:lang w:eastAsia="ru-RU"/>
        </w:rPr>
        <w:t>глашения о сотрудничестве между Болгарией и Грецией по борьбе с организ</w:t>
      </w:r>
      <w:r>
        <w:rPr>
          <w:lang w:eastAsia="ru-RU"/>
        </w:rPr>
        <w:t>о</w:t>
      </w:r>
      <w:r>
        <w:rPr>
          <w:lang w:eastAsia="ru-RU"/>
        </w:rPr>
        <w:t>ванной преступностью, включая контрабанду, торговлю людьми и наркоторго</w:t>
      </w:r>
      <w:r>
        <w:rPr>
          <w:lang w:eastAsia="ru-RU"/>
        </w:rPr>
        <w:t>в</w:t>
      </w:r>
      <w:r>
        <w:rPr>
          <w:lang w:eastAsia="ru-RU"/>
        </w:rPr>
        <w:t>лю.</w:t>
      </w:r>
    </w:p>
    <w:p w:rsidR="008A5376" w:rsidRPr="00CF2420" w:rsidRDefault="008A5376" w:rsidP="00F637D2">
      <w:pPr>
        <w:pStyle w:val="SingleTxtGR"/>
      </w:pPr>
      <w:r w:rsidRPr="00CF2420">
        <w:t>6.</w:t>
      </w:r>
      <w:r w:rsidRPr="00CF2420">
        <w:tab/>
        <w:t>Комитет отмечает продолжающиеся усилия государства-участника по п</w:t>
      </w:r>
      <w:r w:rsidRPr="00CF2420">
        <w:t>е</w:t>
      </w:r>
      <w:r w:rsidRPr="00CF2420">
        <w:t>ресмотру законодательства в областях, имеющих отношение к Конвенции, включая внесение исправлений и дополнений в Конституцию 2007 года, пред</w:t>
      </w:r>
      <w:r w:rsidRPr="00CF2420">
        <w:t>у</w:t>
      </w:r>
      <w:r w:rsidRPr="00CF2420">
        <w:t>сматривающих учреждение В</w:t>
      </w:r>
      <w:r>
        <w:t>ысшего</w:t>
      </w:r>
      <w:r w:rsidRPr="00CF2420">
        <w:t xml:space="preserve"> </w:t>
      </w:r>
      <w:r>
        <w:t xml:space="preserve">судебного </w:t>
      </w:r>
      <w:r w:rsidRPr="00CF2420">
        <w:t>совета; а также в следующие акты:</w:t>
      </w:r>
    </w:p>
    <w:p w:rsidR="008A5376" w:rsidRPr="00CF2420" w:rsidRDefault="008A5376" w:rsidP="00F637D2">
      <w:pPr>
        <w:pStyle w:val="SingleTxtGR"/>
      </w:pPr>
      <w:r w:rsidRPr="00CF2420">
        <w:tab/>
        <w:t>а)</w:t>
      </w:r>
      <w:r w:rsidRPr="00CF2420">
        <w:tab/>
        <w:t>новый Гражданско-процессуальный кодекс, действующий с 1 марта 2008 года, в отношении выплаты компенсации жертвам пыток;</w:t>
      </w:r>
    </w:p>
    <w:p w:rsidR="008A5376" w:rsidRPr="00CF2420" w:rsidRDefault="008A5376" w:rsidP="00F637D2">
      <w:pPr>
        <w:pStyle w:val="SingleTxtGR"/>
      </w:pPr>
      <w:r w:rsidRPr="00CF2420">
        <w:tab/>
      </w:r>
      <w:r w:rsidRPr="00CF2420">
        <w:rPr>
          <w:lang w:val="fr-CH"/>
        </w:rPr>
        <w:t>b</w:t>
      </w:r>
      <w:r w:rsidRPr="00CF2420">
        <w:t>)</w:t>
      </w:r>
      <w:r w:rsidRPr="00CF2420">
        <w:tab/>
        <w:t>Закон о судебной системе, вступивший в силу 10 августа 2007 года, и Стратегию судебной реформы на 2009</w:t>
      </w:r>
      <w:r w:rsidR="00A321ED">
        <w:t>−</w:t>
      </w:r>
      <w:r w:rsidRPr="00CF2420">
        <w:t>2013 годы, принятую в 2009 году;</w:t>
      </w:r>
    </w:p>
    <w:p w:rsidR="008A5376" w:rsidRPr="00CF2420" w:rsidRDefault="008A5376" w:rsidP="00F637D2">
      <w:pPr>
        <w:pStyle w:val="SingleTxtGR"/>
      </w:pPr>
      <w:r w:rsidRPr="00CF2420">
        <w:tab/>
        <w:t>с)</w:t>
      </w:r>
      <w:r w:rsidRPr="00CF2420">
        <w:tab/>
        <w:t xml:space="preserve">внесение поправок в Закон о предоставлении убежища и беженцах </w:t>
      </w:r>
      <w:r>
        <w:t>в целях</w:t>
      </w:r>
      <w:r w:rsidRPr="00CF2420">
        <w:t xml:space="preserve"> механизма определения статуса беженца </w:t>
      </w:r>
      <w:r>
        <w:t xml:space="preserve">в </w:t>
      </w:r>
      <w:r w:rsidRPr="00CF2420">
        <w:t>2007 год</w:t>
      </w:r>
      <w:r>
        <w:t>у</w:t>
      </w:r>
      <w:r w:rsidRPr="00CF2420">
        <w:t>;</w:t>
      </w:r>
    </w:p>
    <w:p w:rsidR="008A5376" w:rsidRPr="00CF2420" w:rsidRDefault="008A5376" w:rsidP="00F637D2">
      <w:pPr>
        <w:pStyle w:val="SingleTxtGR"/>
      </w:pPr>
      <w:r w:rsidRPr="00CF2420">
        <w:tab/>
      </w:r>
      <w:r w:rsidRPr="00CF2420">
        <w:rPr>
          <w:lang w:val="fr-CH"/>
        </w:rPr>
        <w:t>d</w:t>
      </w:r>
      <w:r w:rsidRPr="00CF2420">
        <w:t>)</w:t>
      </w:r>
      <w:r w:rsidRPr="00CF2420">
        <w:tab/>
        <w:t>Закон об оказании помощи и выплат</w:t>
      </w:r>
      <w:r>
        <w:t>е</w:t>
      </w:r>
      <w:r w:rsidRPr="00CF2420">
        <w:t xml:space="preserve"> компенсации жертвам пр</w:t>
      </w:r>
      <w:r w:rsidRPr="00CF2420">
        <w:t>е</w:t>
      </w:r>
      <w:r w:rsidRPr="00CF2420">
        <w:t>ступлений, вступивший в силу в 2007 году, и Национальную стратегию оказ</w:t>
      </w:r>
      <w:r w:rsidRPr="00CF2420">
        <w:t>а</w:t>
      </w:r>
      <w:r w:rsidRPr="00CF2420">
        <w:t>ния помощи и выплаты компенсации жертвам пр</w:t>
      </w:r>
      <w:r w:rsidRPr="00CF2420">
        <w:t>е</w:t>
      </w:r>
      <w:r w:rsidRPr="00CF2420">
        <w:t>ступлений;</w:t>
      </w:r>
    </w:p>
    <w:p w:rsidR="008A5376" w:rsidRPr="00CF2420" w:rsidRDefault="008A5376" w:rsidP="00F637D2">
      <w:pPr>
        <w:pStyle w:val="SingleTxtGR"/>
      </w:pPr>
      <w:r w:rsidRPr="00CF2420">
        <w:tab/>
        <w:t>е)</w:t>
      </w:r>
      <w:r w:rsidRPr="00CF2420">
        <w:tab/>
        <w:t>новый Административно-процессуальный кодекс, вступивший в силу 12 июля 2006 года, в части, касающейся предотвращения пыток и наказ</w:t>
      </w:r>
      <w:r w:rsidRPr="00CF2420">
        <w:t>а</w:t>
      </w:r>
      <w:r w:rsidRPr="00CF2420">
        <w:t>ния за их применение, а также возможности ин</w:t>
      </w:r>
      <w:r w:rsidRPr="00CF2420">
        <w:t>о</w:t>
      </w:r>
      <w:r w:rsidRPr="00CF2420">
        <w:t>странцев оспаривать решения о высылке;</w:t>
      </w:r>
    </w:p>
    <w:p w:rsidR="008A5376" w:rsidRPr="00CF2420" w:rsidRDefault="008A5376" w:rsidP="00F637D2">
      <w:pPr>
        <w:pStyle w:val="SingleTxtGR"/>
      </w:pPr>
      <w:r w:rsidRPr="00CF2420">
        <w:tab/>
      </w:r>
      <w:r w:rsidRPr="00CF2420">
        <w:rPr>
          <w:lang w:val="fr-CH"/>
        </w:rPr>
        <w:t>f</w:t>
      </w:r>
      <w:r w:rsidRPr="00CF2420">
        <w:t>)</w:t>
      </w:r>
      <w:r w:rsidRPr="00CF2420">
        <w:tab/>
        <w:t>новый Уголовно-процессуальный кодекс, который вступил в силу 26 апреля 2006 года, в о</w:t>
      </w:r>
      <w:r w:rsidRPr="00CF2420">
        <w:t>т</w:t>
      </w:r>
      <w:r w:rsidRPr="00CF2420">
        <w:t>ношении процессуальных гарантий запрещения пыток и положений о предотвращении пыток и регламентации содержания под стр</w:t>
      </w:r>
      <w:r w:rsidRPr="00CF2420">
        <w:t>а</w:t>
      </w:r>
      <w:r w:rsidRPr="00CF2420">
        <w:t>жей в полиции;</w:t>
      </w:r>
    </w:p>
    <w:p w:rsidR="008A5376" w:rsidRPr="00CF2420" w:rsidRDefault="008A5376" w:rsidP="00F637D2">
      <w:pPr>
        <w:pStyle w:val="SingleTxtGR"/>
      </w:pPr>
      <w:r w:rsidRPr="00CF2420">
        <w:tab/>
      </w:r>
      <w:r w:rsidRPr="00CF2420">
        <w:rPr>
          <w:lang w:val="fr-CH"/>
        </w:rPr>
        <w:t>g</w:t>
      </w:r>
      <w:r w:rsidRPr="00CF2420">
        <w:t>)</w:t>
      </w:r>
      <w:r w:rsidRPr="00CF2420">
        <w:tab/>
        <w:t xml:space="preserve">Закон о правовой помощи (2006 года) и создание Национального управления </w:t>
      </w:r>
      <w:r>
        <w:t xml:space="preserve">по </w:t>
      </w:r>
      <w:r w:rsidRPr="00CF2420">
        <w:t>правовой п</w:t>
      </w:r>
      <w:r w:rsidRPr="00CF2420">
        <w:t>о</w:t>
      </w:r>
      <w:r w:rsidRPr="00CF2420">
        <w:t>мощи;</w:t>
      </w:r>
    </w:p>
    <w:p w:rsidR="008A5376" w:rsidRPr="00CF2420" w:rsidRDefault="008A5376" w:rsidP="00F637D2">
      <w:pPr>
        <w:pStyle w:val="SingleTxtGR"/>
      </w:pPr>
      <w:r w:rsidRPr="00CF2420">
        <w:tab/>
        <w:t>h)</w:t>
      </w:r>
      <w:r w:rsidRPr="00CF2420">
        <w:tab/>
        <w:t>новый Закон о здравоохранении, действующий с 1 мая 2005 года, в отношении медицинских процедур для лиц, страдающих психическими ра</w:t>
      </w:r>
      <w:r w:rsidRPr="00CF2420">
        <w:t>с</w:t>
      </w:r>
      <w:r w:rsidRPr="00CF2420">
        <w:t>стройствами;</w:t>
      </w:r>
    </w:p>
    <w:p w:rsidR="008A5376" w:rsidRPr="00CF2420" w:rsidRDefault="008A5376" w:rsidP="00F637D2">
      <w:pPr>
        <w:pStyle w:val="SingleTxtGR"/>
      </w:pPr>
      <w:r w:rsidRPr="00CF2420">
        <w:tab/>
        <w:t>i)</w:t>
      </w:r>
      <w:r w:rsidRPr="00CF2420">
        <w:tab/>
        <w:t xml:space="preserve">внесение нескольких поправок в Уголовный кодекс с 2004 года, в частности </w:t>
      </w:r>
      <w:r>
        <w:t>его</w:t>
      </w:r>
      <w:r w:rsidRPr="00CF2420">
        <w:t xml:space="preserve"> стать</w:t>
      </w:r>
      <w:r>
        <w:t>ю</w:t>
      </w:r>
      <w:r w:rsidRPr="00CF2420">
        <w:t xml:space="preserve"> 287, </w:t>
      </w:r>
      <w:r>
        <w:t>с учетом требования</w:t>
      </w:r>
      <w:r w:rsidRPr="00CF2420">
        <w:t xml:space="preserve"> Конвенции о криминализации пыток.</w:t>
      </w:r>
    </w:p>
    <w:p w:rsidR="008A5376" w:rsidRPr="00CF2420" w:rsidRDefault="008A5376" w:rsidP="00F637D2">
      <w:pPr>
        <w:pStyle w:val="SingleTxtGR"/>
      </w:pPr>
      <w:r w:rsidRPr="00CF2420">
        <w:t>7.</w:t>
      </w:r>
      <w:r w:rsidRPr="00CF2420">
        <w:tab/>
        <w:t>Комитет также приветствует усилия государства-участника по изменению его политики, программ и административных мер</w:t>
      </w:r>
      <w:r>
        <w:t xml:space="preserve"> по</w:t>
      </w:r>
      <w:r w:rsidRPr="00CF2420">
        <w:t xml:space="preserve"> обеспечени</w:t>
      </w:r>
      <w:r>
        <w:t>ю</w:t>
      </w:r>
      <w:r w:rsidRPr="00CF2420">
        <w:t xml:space="preserve"> более э</w:t>
      </w:r>
      <w:r w:rsidRPr="00CF2420">
        <w:t>ф</w:t>
      </w:r>
      <w:r w:rsidRPr="00CF2420">
        <w:t>фективной защиты прав человека и практической реализации положений Ко</w:t>
      </w:r>
      <w:r w:rsidRPr="00CF2420">
        <w:t>н</w:t>
      </w:r>
      <w:r w:rsidRPr="00CF2420">
        <w:t>венции, включая:</w:t>
      </w:r>
    </w:p>
    <w:p w:rsidR="008A5376" w:rsidRPr="00CF2420" w:rsidRDefault="008A5376" w:rsidP="00F637D2">
      <w:pPr>
        <w:pStyle w:val="SingleTxtGR"/>
      </w:pPr>
      <w:r w:rsidRPr="00CF2420">
        <w:tab/>
        <w:t>а)</w:t>
      </w:r>
      <w:r w:rsidRPr="00CF2420">
        <w:tab/>
        <w:t>принятие Стратегии развития пенитенциарных учреждений (2009</w:t>
      </w:r>
      <w:r w:rsidR="00F637D2" w:rsidRPr="00F637D2">
        <w:t>−</w:t>
      </w:r>
      <w:r w:rsidRPr="00CF2420">
        <w:t>2015 год</w:t>
      </w:r>
      <w:r w:rsidR="00833979">
        <w:t>ы) и</w:t>
      </w:r>
      <w:r w:rsidRPr="00CF2420">
        <w:t xml:space="preserve"> Программы по улучшению условий содержания в местах лишения свободы, 2010 год;</w:t>
      </w:r>
    </w:p>
    <w:p w:rsidR="008A5376" w:rsidRPr="00CF2420" w:rsidRDefault="008A5376" w:rsidP="00F637D2">
      <w:pPr>
        <w:pStyle w:val="SingleTxtGR"/>
      </w:pPr>
      <w:r w:rsidRPr="00CF2420">
        <w:tab/>
      </w:r>
      <w:r w:rsidRPr="00CF2420">
        <w:rPr>
          <w:lang w:val="fr-CH"/>
        </w:rPr>
        <w:t>b</w:t>
      </w:r>
      <w:r w:rsidRPr="00CF2420">
        <w:t>)</w:t>
      </w:r>
      <w:r w:rsidRPr="00CF2420">
        <w:tab/>
        <w:t>принятие 24 февраля 2010 года Национальной стратегии по детям (2008</w:t>
      </w:r>
      <w:r w:rsidR="00F637D2" w:rsidRPr="00F637D2">
        <w:t>−</w:t>
      </w:r>
      <w:r w:rsidRPr="00CF2420">
        <w:t>2018 годы) и Ко</w:t>
      </w:r>
      <w:r w:rsidRPr="00CF2420">
        <w:t>н</w:t>
      </w:r>
      <w:r w:rsidRPr="00CF2420">
        <w:t>цепции деинституционализации детей в Болгарии;</w:t>
      </w:r>
    </w:p>
    <w:p w:rsidR="008A5376" w:rsidRPr="00CF2420" w:rsidRDefault="008A5376" w:rsidP="00F637D2">
      <w:pPr>
        <w:pStyle w:val="SingleTxtGR"/>
      </w:pPr>
      <w:r w:rsidRPr="00CF2420">
        <w:tab/>
        <w:t>с)</w:t>
      </w:r>
      <w:r w:rsidRPr="00CF2420">
        <w:tab/>
        <w:t>Комплексн</w:t>
      </w:r>
      <w:r>
        <w:t>ую</w:t>
      </w:r>
      <w:r w:rsidRPr="00CF2420">
        <w:t xml:space="preserve"> стратеги</w:t>
      </w:r>
      <w:r>
        <w:t>ю</w:t>
      </w:r>
      <w:r w:rsidRPr="00CF2420">
        <w:t xml:space="preserve"> по борьбе с преступностью и коррупцией, 2010 год;</w:t>
      </w:r>
    </w:p>
    <w:p w:rsidR="008A5376" w:rsidRPr="00CF2420" w:rsidRDefault="008A5376" w:rsidP="00F637D2">
      <w:pPr>
        <w:pStyle w:val="SingleTxtGR"/>
        <w:jc w:val="left"/>
      </w:pPr>
      <w:r w:rsidRPr="00CF2420">
        <w:tab/>
      </w:r>
      <w:r w:rsidRPr="00CF2420">
        <w:rPr>
          <w:lang w:val="fr-CH"/>
        </w:rPr>
        <w:t>d</w:t>
      </w:r>
      <w:r w:rsidRPr="00CF2420">
        <w:t>)</w:t>
      </w:r>
      <w:r w:rsidRPr="00CF2420">
        <w:tab/>
        <w:t>Стратеги</w:t>
      </w:r>
      <w:r>
        <w:t>ю</w:t>
      </w:r>
      <w:r w:rsidRPr="00CF2420">
        <w:t xml:space="preserve"> реформирования пенитенциарных учреждений (2009</w:t>
      </w:r>
      <w:r w:rsidR="00F637D2" w:rsidRPr="00F637D2">
        <w:t>−</w:t>
      </w:r>
      <w:r w:rsidRPr="00CF2420">
        <w:t>2015 годы);</w:t>
      </w:r>
    </w:p>
    <w:p w:rsidR="008A5376" w:rsidRPr="00CF2420" w:rsidRDefault="008A5376" w:rsidP="00F637D2">
      <w:pPr>
        <w:pStyle w:val="SingleTxtGR"/>
      </w:pPr>
      <w:r w:rsidRPr="00CF2420">
        <w:tab/>
        <w:t>е)</w:t>
      </w:r>
      <w:r w:rsidRPr="00CF2420">
        <w:tab/>
        <w:t xml:space="preserve">Национальный план действий в рамках Инициативы </w:t>
      </w:r>
      <w:r>
        <w:t>"</w:t>
      </w:r>
      <w:r w:rsidRPr="00CF2420">
        <w:t>Десятилетие интегр</w:t>
      </w:r>
      <w:r w:rsidRPr="00CF2420">
        <w:t>а</w:t>
      </w:r>
      <w:r w:rsidRPr="00CF2420">
        <w:t>ции ром</w:t>
      </w:r>
      <w:r>
        <w:t>ов,</w:t>
      </w:r>
      <w:r w:rsidRPr="00CF2420">
        <w:t xml:space="preserve"> 2005</w:t>
      </w:r>
      <w:r w:rsidR="00F637D2" w:rsidRPr="00F637D2">
        <w:t>−</w:t>
      </w:r>
      <w:r w:rsidRPr="00CF2420">
        <w:t>2015 год</w:t>
      </w:r>
      <w:r>
        <w:t>ы"</w:t>
      </w:r>
      <w:r w:rsidRPr="00CF2420">
        <w:t xml:space="preserve"> и Рамочн</w:t>
      </w:r>
      <w:r>
        <w:t>ую</w:t>
      </w:r>
      <w:r w:rsidRPr="00CF2420">
        <w:t xml:space="preserve"> программ</w:t>
      </w:r>
      <w:r>
        <w:t>у</w:t>
      </w:r>
      <w:r w:rsidRPr="00CF2420">
        <w:t xml:space="preserve"> интеграции ром</w:t>
      </w:r>
      <w:r>
        <w:t>ов</w:t>
      </w:r>
      <w:r w:rsidRPr="00CF2420">
        <w:t xml:space="preserve"> в болгарское общество (2010</w:t>
      </w:r>
      <w:r w:rsidR="00F637D2" w:rsidRPr="00F637D2">
        <w:t>−</w:t>
      </w:r>
      <w:r w:rsidRPr="00CF2420">
        <w:t>2020 годы);</w:t>
      </w:r>
    </w:p>
    <w:p w:rsidR="008A5376" w:rsidRPr="00CF2420" w:rsidRDefault="008A5376" w:rsidP="00F637D2">
      <w:pPr>
        <w:pStyle w:val="SingleTxtGR"/>
      </w:pPr>
      <w:r w:rsidRPr="00CF2420">
        <w:tab/>
      </w:r>
      <w:r w:rsidRPr="00CF2420">
        <w:rPr>
          <w:lang w:val="fr-CH"/>
        </w:rPr>
        <w:t>f</w:t>
      </w:r>
      <w:r w:rsidRPr="00CF2420">
        <w:t>)</w:t>
      </w:r>
      <w:r w:rsidRPr="00CF2420">
        <w:tab/>
        <w:t>Национальный план действий в области охраны психического зд</w:t>
      </w:r>
      <w:r w:rsidRPr="00CF2420">
        <w:t>о</w:t>
      </w:r>
      <w:r w:rsidR="00A321ED">
        <w:t>ровья (2004−</w:t>
      </w:r>
      <w:r w:rsidRPr="00CF2420">
        <w:t>2012 годы).</w:t>
      </w:r>
    </w:p>
    <w:p w:rsidR="008A5376" w:rsidRPr="00CF2420" w:rsidRDefault="009F69CB" w:rsidP="009F69CB">
      <w:pPr>
        <w:pStyle w:val="H1GR"/>
      </w:pPr>
      <w:r w:rsidRPr="00A321ED">
        <w:tab/>
      </w:r>
      <w:r w:rsidR="008A5376" w:rsidRPr="00CF2420">
        <w:t>С.</w:t>
      </w:r>
      <w:r w:rsidR="008A5376" w:rsidRPr="00CF2420">
        <w:tab/>
        <w:t>Основные вопро</w:t>
      </w:r>
      <w:r w:rsidR="00A321ED">
        <w:t>сы, вызывающие озабоченность, и </w:t>
      </w:r>
      <w:r w:rsidR="008A5376" w:rsidRPr="00CF2420">
        <w:t>рекомендации</w:t>
      </w:r>
    </w:p>
    <w:p w:rsidR="008A5376" w:rsidRPr="00CF2420" w:rsidRDefault="009F69CB" w:rsidP="009F69CB">
      <w:pPr>
        <w:pStyle w:val="H23GR"/>
      </w:pPr>
      <w:r w:rsidRPr="00A321ED">
        <w:tab/>
      </w:r>
      <w:r w:rsidRPr="00A321ED">
        <w:tab/>
      </w:r>
      <w:r w:rsidR="008A5376" w:rsidRPr="00CF2420">
        <w:t>Определение, абсолютный запрет и криминализация пыток</w:t>
      </w:r>
    </w:p>
    <w:p w:rsidR="008A5376" w:rsidRPr="00CF2420" w:rsidRDefault="008A5376" w:rsidP="00F637D2">
      <w:pPr>
        <w:pStyle w:val="SingleTxtGR"/>
      </w:pPr>
      <w:r w:rsidRPr="00CF2420">
        <w:t>8.</w:t>
      </w:r>
      <w:r w:rsidRPr="00CF2420">
        <w:tab/>
        <w:t>Комитет обеспокоен тем, что в Уголовном кодексе отсутствует всеобъе</w:t>
      </w:r>
      <w:r w:rsidRPr="00CF2420">
        <w:t>м</w:t>
      </w:r>
      <w:r w:rsidRPr="00CF2420">
        <w:t>лющее определение пытки, включающее все элементы, содержащиеся в ст</w:t>
      </w:r>
      <w:r w:rsidRPr="00CF2420">
        <w:t>а</w:t>
      </w:r>
      <w:r w:rsidRPr="00CF2420">
        <w:t>тье</w:t>
      </w:r>
      <w:r w:rsidR="00833979">
        <w:t> </w:t>
      </w:r>
      <w:r w:rsidRPr="00CF2420">
        <w:t>1 Конвенции, и тем, что пытка не квалифицируется в качестве отдельного преступления в законодательстве, как того требует Конвенция. Комитет отмеч</w:t>
      </w:r>
      <w:r w:rsidRPr="00CF2420">
        <w:t>а</w:t>
      </w:r>
      <w:r w:rsidRPr="00CF2420">
        <w:t>ет, что рабочая группа Министерства юстиции, учрежденная с целью разрабо</w:t>
      </w:r>
      <w:r w:rsidRPr="00CF2420">
        <w:t>т</w:t>
      </w:r>
      <w:r w:rsidRPr="00CF2420">
        <w:t>ки нового Уголовного кодекса, еще не обсуждала раздел, включающий полож</w:t>
      </w:r>
      <w:r w:rsidRPr="00CF2420">
        <w:t>е</w:t>
      </w:r>
      <w:r w:rsidRPr="00CF2420">
        <w:t>ния в отношении нового состава преступления, определяемого в качестве пы</w:t>
      </w:r>
      <w:r w:rsidRPr="00CF2420">
        <w:t>т</w:t>
      </w:r>
      <w:r w:rsidRPr="00CF2420">
        <w:t>ки (статьи 1 и 4).</w:t>
      </w:r>
    </w:p>
    <w:p w:rsidR="008A5376" w:rsidRPr="00646CA6" w:rsidRDefault="008A5376" w:rsidP="00F637D2">
      <w:pPr>
        <w:pStyle w:val="SingleTxtGR"/>
      </w:pPr>
      <w:r w:rsidRPr="00CF2420">
        <w:rPr>
          <w:b/>
        </w:rPr>
        <w:t>Комитет</w:t>
      </w:r>
      <w:r w:rsidR="00833979">
        <w:rPr>
          <w:b/>
        </w:rPr>
        <w:t xml:space="preserve"> призывает государство-участник</w:t>
      </w:r>
      <w:r w:rsidRPr="00CF2420">
        <w:rPr>
          <w:b/>
        </w:rPr>
        <w:t xml:space="preserve"> принять определение пытки, к</w:t>
      </w:r>
      <w:r w:rsidRPr="00CF2420">
        <w:rPr>
          <w:b/>
        </w:rPr>
        <w:t>о</w:t>
      </w:r>
      <w:r w:rsidRPr="00CF2420">
        <w:rPr>
          <w:b/>
        </w:rPr>
        <w:t>торое охватывает все элементы, содержащиеся в статье 1 Конвенции. Гос</w:t>
      </w:r>
      <w:r w:rsidRPr="00CF2420">
        <w:rPr>
          <w:b/>
        </w:rPr>
        <w:t>у</w:t>
      </w:r>
      <w:r w:rsidRPr="00CF2420">
        <w:rPr>
          <w:b/>
        </w:rPr>
        <w:t>дарству-участнику следует принять эффективные законодательные меры в целях включения пытки в законодательство в качестве отдельного и ко</w:t>
      </w:r>
      <w:r w:rsidRPr="00CF2420">
        <w:rPr>
          <w:b/>
        </w:rPr>
        <w:t>н</w:t>
      </w:r>
      <w:r w:rsidRPr="00CF2420">
        <w:rPr>
          <w:b/>
        </w:rPr>
        <w:t>кретного преступления и обеспечить, чтобы наказание за применение п</w:t>
      </w:r>
      <w:r w:rsidRPr="00CF2420">
        <w:rPr>
          <w:b/>
        </w:rPr>
        <w:t>ы</w:t>
      </w:r>
      <w:r w:rsidRPr="00CF2420">
        <w:rPr>
          <w:b/>
        </w:rPr>
        <w:t>ток было соразмерным тяжести этого преступления. Государству следует обеспечить недопустимость отступления от абсолютного запрещения п</w:t>
      </w:r>
      <w:r w:rsidRPr="00CF2420">
        <w:rPr>
          <w:b/>
        </w:rPr>
        <w:t>ы</w:t>
      </w:r>
      <w:r w:rsidRPr="00CF2420">
        <w:rPr>
          <w:b/>
        </w:rPr>
        <w:t>ток и недопустимость распространения на них любых положений о сроке давности</w:t>
      </w:r>
      <w:r>
        <w:rPr>
          <w:b/>
        </w:rPr>
        <w:t>.</w:t>
      </w:r>
    </w:p>
    <w:p w:rsidR="008A5376" w:rsidRPr="00CF2420" w:rsidRDefault="009F69CB" w:rsidP="009F69C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A5376" w:rsidRPr="00CF2420">
        <w:t xml:space="preserve">Основные правовые гарантии: доступ к адвокату и юридическая помощь </w:t>
      </w:r>
    </w:p>
    <w:p w:rsidR="008A5376" w:rsidRPr="00F637D2" w:rsidRDefault="008A5376" w:rsidP="00F637D2">
      <w:pPr>
        <w:pStyle w:val="SingleTxtGR"/>
      </w:pPr>
      <w:r w:rsidRPr="00F637D2">
        <w:t>9.</w:t>
      </w:r>
      <w:r w:rsidRPr="00F637D2">
        <w:tab/>
        <w:t>Комитет отмечает, что государство-участник приняло меры как в закон</w:t>
      </w:r>
      <w:r w:rsidRPr="00F637D2">
        <w:t>о</w:t>
      </w:r>
      <w:r w:rsidRPr="00F637D2">
        <w:t>дательстве, так и посредством издания соответствующих инструкций, гарант</w:t>
      </w:r>
      <w:r w:rsidRPr="00F637D2">
        <w:t>и</w:t>
      </w:r>
      <w:r w:rsidRPr="00F637D2">
        <w:t>рующие право на уведомление о заключении под стражу, право на доступ к а</w:t>
      </w:r>
      <w:r w:rsidRPr="00F637D2">
        <w:t>д</w:t>
      </w:r>
      <w:r w:rsidRPr="00F637D2">
        <w:t>вокату и независимому врачу и право быть проинформированным о выдвига</w:t>
      </w:r>
      <w:r w:rsidRPr="00F637D2">
        <w:t>е</w:t>
      </w:r>
      <w:r w:rsidRPr="00F637D2">
        <w:t>мых обвинениях с момента задержания. Вместе с тем Комитет обеспокоен и</w:t>
      </w:r>
      <w:r w:rsidRPr="00F637D2">
        <w:t>н</w:t>
      </w:r>
      <w:r w:rsidRPr="00F637D2">
        <w:t xml:space="preserve">формацией о том, что на практике не всегда предоставляется доступ к адвокату в течение 24 часов с момента задержания и что на </w:t>
      </w:r>
      <w:r w:rsidR="00833979">
        <w:t>деле</w:t>
      </w:r>
      <w:r w:rsidRPr="00F637D2">
        <w:t xml:space="preserve"> такой доступ обеспеч</w:t>
      </w:r>
      <w:r w:rsidRPr="00F637D2">
        <w:t>и</w:t>
      </w:r>
      <w:r w:rsidRPr="00F637D2">
        <w:t>вается лишь небольшому кругу лиц, задержанных полицией, а именно тем, кто может позволить себе частного адвоката. Комитет также обеспокоен утвержд</w:t>
      </w:r>
      <w:r w:rsidRPr="00F637D2">
        <w:t>е</w:t>
      </w:r>
      <w:r w:rsidRPr="00F637D2">
        <w:t>ниями о том, что полиция неохотно предоставляет доступ к адвокату непосре</w:t>
      </w:r>
      <w:r w:rsidRPr="00F637D2">
        <w:t>д</w:t>
      </w:r>
      <w:r w:rsidRPr="00F637D2">
        <w:t>ственно с момента задержания и государственный защитник, как правило, в</w:t>
      </w:r>
      <w:r w:rsidRPr="00F637D2">
        <w:t>ы</w:t>
      </w:r>
      <w:r w:rsidRPr="00F637D2">
        <w:t>зывается в полицейский участок не сразу. Комитет озабочен также тем, что Н</w:t>
      </w:r>
      <w:r w:rsidRPr="00F637D2">
        <w:t>а</w:t>
      </w:r>
      <w:r w:rsidRPr="00F637D2">
        <w:t>циональное управление правовой помощи испытывает нехватку кадров и средств, что негативно сказывается на осуществлении права на справедливое судебное разбирательство лицами, находящимися в более уязвимом экономич</w:t>
      </w:r>
      <w:r w:rsidRPr="00F637D2">
        <w:t>е</w:t>
      </w:r>
      <w:r w:rsidRPr="00F637D2">
        <w:t>ском или социальном положении, и приводит в итоге к неравному доступу к правосудию и неравным возможностям защиты в суде; помимо малоимущих представителей населени</w:t>
      </w:r>
      <w:r w:rsidR="00833979">
        <w:t>я</w:t>
      </w:r>
      <w:r w:rsidRPr="00F637D2">
        <w:t>, равного доступа к правосудию лишены также чл</w:t>
      </w:r>
      <w:r w:rsidRPr="00F637D2">
        <w:t>е</w:t>
      </w:r>
      <w:r w:rsidRPr="00F637D2">
        <w:t>ны меньшинств и отдельные категории иностранцев, как то просители убежища и нелегальные мигранты (статья 2).</w:t>
      </w:r>
    </w:p>
    <w:p w:rsidR="008A5376" w:rsidRPr="009F69CB" w:rsidRDefault="008A5376" w:rsidP="009F69CB">
      <w:pPr>
        <w:pStyle w:val="SingleTxtGR"/>
        <w:rPr>
          <w:b/>
        </w:rPr>
      </w:pPr>
      <w:r w:rsidRPr="009F69CB">
        <w:rPr>
          <w:b/>
        </w:rPr>
        <w:t>Комитет рекомендует болгарским властям провести повторный инстру</w:t>
      </w:r>
      <w:r w:rsidRPr="009F69CB">
        <w:rPr>
          <w:b/>
        </w:rPr>
        <w:t>к</w:t>
      </w:r>
      <w:r w:rsidRPr="009F69CB">
        <w:rPr>
          <w:b/>
        </w:rPr>
        <w:t>таж для всех сотрудников полиции по вопросу юридической обязанности обеспечивать всем задержанным доступ к адвокату непосредственно с м</w:t>
      </w:r>
      <w:r w:rsidRPr="009F69CB">
        <w:rPr>
          <w:b/>
        </w:rPr>
        <w:t>о</w:t>
      </w:r>
      <w:r w:rsidRPr="009F69CB">
        <w:rPr>
          <w:b/>
        </w:rPr>
        <w:t>мента задержания. Кроме того, Комитет рекомендует государству-участ</w:t>
      </w:r>
      <w:r w:rsidR="009F69CB">
        <w:rPr>
          <w:b/>
        </w:rPr>
        <w:t>-</w:t>
      </w:r>
      <w:r w:rsidRPr="009F69CB">
        <w:rPr>
          <w:b/>
        </w:rPr>
        <w:t>нику принять надлежащие меры по устранению всех препятствий праву на равный доступ к правосудию и обеспечить Национальное управление пр</w:t>
      </w:r>
      <w:r w:rsidRPr="009F69CB">
        <w:rPr>
          <w:b/>
        </w:rPr>
        <w:t>а</w:t>
      </w:r>
      <w:r w:rsidRPr="009F69CB">
        <w:rPr>
          <w:b/>
        </w:rPr>
        <w:t>вовой помощи достаточными финансовыми и кадровыми ресу</w:t>
      </w:r>
      <w:r w:rsidRPr="009F69CB">
        <w:rPr>
          <w:b/>
        </w:rPr>
        <w:t>р</w:t>
      </w:r>
      <w:r w:rsidRPr="009F69CB">
        <w:rPr>
          <w:b/>
        </w:rPr>
        <w:t>сами с тем, чтобы оно могло выполнять свои функции в отношении всех категорий з</w:t>
      </w:r>
      <w:r w:rsidRPr="009F69CB">
        <w:rPr>
          <w:b/>
        </w:rPr>
        <w:t>а</w:t>
      </w:r>
      <w:r w:rsidRPr="009F69CB">
        <w:rPr>
          <w:b/>
        </w:rPr>
        <w:t>держанных.</w:t>
      </w:r>
    </w:p>
    <w:p w:rsidR="008A5376" w:rsidRPr="005B3C43" w:rsidRDefault="009F69CB" w:rsidP="009F69CB">
      <w:pPr>
        <w:pStyle w:val="H23GR"/>
      </w:pPr>
      <w:r w:rsidRPr="009F69CB">
        <w:tab/>
      </w:r>
      <w:r w:rsidRPr="009F69CB">
        <w:tab/>
      </w:r>
      <w:r w:rsidR="008A5376" w:rsidRPr="005B3C43">
        <w:t>Насилие со стороны полиции</w:t>
      </w:r>
      <w:r w:rsidR="008A5376">
        <w:t xml:space="preserve"> и применение</w:t>
      </w:r>
      <w:r w:rsidR="008A5376" w:rsidRPr="005B3C43">
        <w:t xml:space="preserve"> огнестрельного оружия</w:t>
      </w:r>
    </w:p>
    <w:p w:rsidR="00FC4526" w:rsidRPr="000F1C18" w:rsidRDefault="00FC4526" w:rsidP="00FC4526">
      <w:pPr>
        <w:pStyle w:val="SingleTxtGR"/>
      </w:pPr>
      <w:r w:rsidRPr="000F1C18">
        <w:t>10.</w:t>
      </w:r>
      <w:r w:rsidRPr="000F1C18">
        <w:tab/>
        <w:t>Комитет выражает обеспокоенность в связи с чрезмерным применением силы и огнестрельного оружия сотрудниками правоохранительных органов, включая восемь дел, по которым в 2010 году Европейский суд по правам чел</w:t>
      </w:r>
      <w:r w:rsidRPr="000F1C18">
        <w:t>о</w:t>
      </w:r>
      <w:r w:rsidRPr="000F1C18">
        <w:t>века принял решения не в пользу государства-участника и в половине которых наступила смерть потерпевшего; кроме того, он выражает озабоченность по п</w:t>
      </w:r>
      <w:r w:rsidRPr="000F1C18">
        <w:t>о</w:t>
      </w:r>
      <w:r w:rsidRPr="000F1C18">
        <w:t xml:space="preserve">воду разрешенных Законом о </w:t>
      </w:r>
      <w:r>
        <w:t>М</w:t>
      </w:r>
      <w:r w:rsidRPr="000F1C18">
        <w:t>инистерстве внутренних дел (статья 74) шир</w:t>
      </w:r>
      <w:r w:rsidRPr="000F1C18">
        <w:t>о</w:t>
      </w:r>
      <w:r w:rsidRPr="000F1C18">
        <w:t>ких прав по применению огнестрельного оружия, предполагаемых случаев н</w:t>
      </w:r>
      <w:r w:rsidRPr="000F1C18">
        <w:t>а</w:t>
      </w:r>
      <w:r w:rsidRPr="000F1C18">
        <w:t>силия со стороны сотрудников правоохранительных органов, включая пытки, бесчеловечное или унижающее достоинство обращение и отказ оказать постр</w:t>
      </w:r>
      <w:r w:rsidRPr="000F1C18">
        <w:t>а</w:t>
      </w:r>
      <w:r w:rsidRPr="000F1C18">
        <w:t>давшему необходимую для спасения жизни медицинскую помощь; а также по поводу крайне небольшого количества осуществленных к настоящему времени судебных преследований (статьи 2, 12, 13 и 16).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>Комитет призывает государство-участник внести поправки в законод</w:t>
      </w:r>
      <w:r w:rsidRPr="000F1C18">
        <w:rPr>
          <w:b/>
        </w:rPr>
        <w:t>а</w:t>
      </w:r>
      <w:r w:rsidRPr="000F1C18">
        <w:rPr>
          <w:b/>
        </w:rPr>
        <w:t>тельство с целью обеспечения того, чтобы правила использования огн</w:t>
      </w:r>
      <w:r w:rsidRPr="000F1C18">
        <w:rPr>
          <w:b/>
        </w:rPr>
        <w:t>е</w:t>
      </w:r>
      <w:r w:rsidRPr="000F1C18">
        <w:rPr>
          <w:b/>
        </w:rPr>
        <w:t>стрельного оружия соответствовали международным стандартам, включая Основные принципы применения силы и огнестрельного оружия должн</w:t>
      </w:r>
      <w:r w:rsidRPr="000F1C18">
        <w:rPr>
          <w:b/>
        </w:rPr>
        <w:t>о</w:t>
      </w:r>
      <w:r w:rsidRPr="000F1C18">
        <w:rPr>
          <w:b/>
        </w:rPr>
        <w:t>стными лицами по поддержанию правопорядка. Государству-участнику также следует принять меры по искоренению всех форм притеснений и жестокого обращения, применяемых полицейскими во время расследов</w:t>
      </w:r>
      <w:r w:rsidRPr="000F1C18">
        <w:rPr>
          <w:b/>
        </w:rPr>
        <w:t>а</w:t>
      </w:r>
      <w:r w:rsidRPr="000F1C18">
        <w:rPr>
          <w:b/>
        </w:rPr>
        <w:t>ний, и оперативно, тщательно и беспристрастно расследовать все утве</w:t>
      </w:r>
      <w:r w:rsidRPr="000F1C18">
        <w:rPr>
          <w:b/>
        </w:rPr>
        <w:t>р</w:t>
      </w:r>
      <w:r w:rsidRPr="000F1C18">
        <w:rPr>
          <w:b/>
        </w:rPr>
        <w:t>ждения о применении сотрудниками правоохранительных органов чре</w:t>
      </w:r>
      <w:r w:rsidRPr="000F1C18">
        <w:rPr>
          <w:b/>
        </w:rPr>
        <w:t>з</w:t>
      </w:r>
      <w:r w:rsidRPr="000F1C18">
        <w:rPr>
          <w:b/>
        </w:rPr>
        <w:t>мерного насилия без надобности, возбудить уголовное преследование и н</w:t>
      </w:r>
      <w:r w:rsidRPr="000F1C18">
        <w:rPr>
          <w:b/>
        </w:rPr>
        <w:t>а</w:t>
      </w:r>
      <w:r w:rsidRPr="000F1C18">
        <w:rPr>
          <w:b/>
        </w:rPr>
        <w:t>казать виновных в соответствии с тяжестью содеянного, а также предост</w:t>
      </w:r>
      <w:r w:rsidRPr="000F1C18">
        <w:rPr>
          <w:b/>
        </w:rPr>
        <w:t>а</w:t>
      </w:r>
      <w:r w:rsidRPr="000F1C18">
        <w:rPr>
          <w:b/>
        </w:rPr>
        <w:t>вить компенсацию жертвам, включая средства для наиболее полной ре</w:t>
      </w:r>
      <w:r w:rsidRPr="000F1C18">
        <w:rPr>
          <w:b/>
        </w:rPr>
        <w:t>а</w:t>
      </w:r>
      <w:r w:rsidRPr="000F1C18">
        <w:rPr>
          <w:b/>
        </w:rPr>
        <w:t>билитации.</w:t>
      </w:r>
    </w:p>
    <w:p w:rsidR="00FC4526" w:rsidRPr="000F1C18" w:rsidRDefault="00FC4526" w:rsidP="00FC4526">
      <w:pPr>
        <w:pStyle w:val="H23GR"/>
      </w:pPr>
      <w:r>
        <w:tab/>
      </w:r>
      <w:r>
        <w:tab/>
      </w:r>
      <w:r w:rsidRPr="000F1C18">
        <w:t>Независимый мониторинг пенитенциарных учреждений и других мест лишения свободы</w:t>
      </w:r>
    </w:p>
    <w:p w:rsidR="00FC4526" w:rsidRPr="000F1C18" w:rsidRDefault="00FC4526" w:rsidP="00FC4526">
      <w:pPr>
        <w:pStyle w:val="SingleTxtGR"/>
      </w:pPr>
      <w:r w:rsidRPr="000F1C18">
        <w:t>11.</w:t>
      </w:r>
      <w:r w:rsidRPr="000F1C18">
        <w:tab/>
        <w:t>Комитет приветствует ратификацию государством-участником Факульт</w:t>
      </w:r>
      <w:r w:rsidRPr="000F1C18">
        <w:t>а</w:t>
      </w:r>
      <w:r w:rsidRPr="000F1C18">
        <w:t>тивного протокола к Конвенции и его намерение в течение года учредить н</w:t>
      </w:r>
      <w:r w:rsidRPr="000F1C18">
        <w:t>а</w:t>
      </w:r>
      <w:r w:rsidRPr="000F1C18">
        <w:t>циональный превентивный механизм. Комитет обеспокоен тем, что независ</w:t>
      </w:r>
      <w:r w:rsidRPr="000F1C18">
        <w:t>и</w:t>
      </w:r>
      <w:r w:rsidRPr="000F1C18">
        <w:t>мый мониторинг пенитенциарных учреждений организациями гражданского общества разрешен не во всех случаях и что таким неправительственным орг</w:t>
      </w:r>
      <w:r w:rsidRPr="000F1C18">
        <w:t>а</w:t>
      </w:r>
      <w:r w:rsidRPr="000F1C18">
        <w:t>низациям, как, например, Болгарский хельсин</w:t>
      </w:r>
      <w:r>
        <w:t>к</w:t>
      </w:r>
      <w:r w:rsidRPr="000F1C18">
        <w:t>ский комитет, необходимо ра</w:t>
      </w:r>
      <w:r w:rsidRPr="000F1C18">
        <w:t>з</w:t>
      </w:r>
      <w:r w:rsidRPr="000F1C18">
        <w:t>решение прокурора для доступа к лицам, содержащимся в предварительном з</w:t>
      </w:r>
      <w:r w:rsidRPr="000F1C18">
        <w:t>а</w:t>
      </w:r>
      <w:r w:rsidRPr="000F1C18">
        <w:t>ключении (статья 2).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>Комитет рекомендует государству-участнику обеспечить осуществление н</w:t>
      </w:r>
      <w:r w:rsidRPr="000F1C18">
        <w:rPr>
          <w:b/>
        </w:rPr>
        <w:t>е</w:t>
      </w:r>
      <w:r w:rsidRPr="000F1C18">
        <w:rPr>
          <w:b/>
        </w:rPr>
        <w:t>зависимого, эффективного и регулярного мониторинга всех мест содерж</w:t>
      </w:r>
      <w:r w:rsidRPr="000F1C18">
        <w:rPr>
          <w:b/>
        </w:rPr>
        <w:t>а</w:t>
      </w:r>
      <w:r w:rsidRPr="000F1C18">
        <w:rPr>
          <w:b/>
        </w:rPr>
        <w:t>ния под стражей независимыми неправительственными структурами.</w:t>
      </w:r>
    </w:p>
    <w:p w:rsidR="00FC4526" w:rsidRPr="000F1C18" w:rsidRDefault="00FC4526" w:rsidP="00FC4526">
      <w:pPr>
        <w:pStyle w:val="H23GR"/>
      </w:pPr>
      <w:r>
        <w:tab/>
      </w:r>
      <w:r>
        <w:tab/>
      </w:r>
      <w:r w:rsidRPr="000F1C18">
        <w:t>Реформа судебной системы</w:t>
      </w:r>
    </w:p>
    <w:p w:rsidR="00FC4526" w:rsidRPr="000F1C18" w:rsidRDefault="00FC4526" w:rsidP="00FC4526">
      <w:pPr>
        <w:pStyle w:val="SingleTxtGR"/>
      </w:pPr>
      <w:r w:rsidRPr="000F1C18">
        <w:t>12.</w:t>
      </w:r>
      <w:r w:rsidRPr="000F1C18">
        <w:tab/>
        <w:t>Отмечая принятие Стратегии судебной реформы на 2009</w:t>
      </w:r>
      <w:r>
        <w:t>−</w:t>
      </w:r>
      <w:r w:rsidRPr="000F1C18">
        <w:t>2013 годы, К</w:t>
      </w:r>
      <w:r w:rsidRPr="000F1C18">
        <w:t>о</w:t>
      </w:r>
      <w:r w:rsidRPr="000F1C18">
        <w:t>митет выражает обеспокоенность в связи с отсутствием прогресса в ее осущ</w:t>
      </w:r>
      <w:r w:rsidRPr="000F1C18">
        <w:t>е</w:t>
      </w:r>
      <w:r w:rsidRPr="000F1C18">
        <w:t>ствлении, включая сохранение ошибочных концепций совместного управления судами и прокуратурой. Комитет озабочен отсутствием прозрачности в проце</w:t>
      </w:r>
      <w:r w:rsidRPr="000F1C18">
        <w:t>с</w:t>
      </w:r>
      <w:r w:rsidRPr="000F1C18">
        <w:t>се выбора и назначения судей и членов Высшего судебного совета; тем, что принцип независимости судебной системы не соблюдается другими органами, включая высокопоставленных должностных лиц правительства, и не примен</w:t>
      </w:r>
      <w:r w:rsidRPr="000F1C18">
        <w:t>я</w:t>
      </w:r>
      <w:r w:rsidRPr="000F1C18">
        <w:t>ется в полной мере в рамках судебной системы; а также утверждениями о ко</w:t>
      </w:r>
      <w:r w:rsidRPr="000F1C18">
        <w:t>р</w:t>
      </w:r>
      <w:r w:rsidRPr="000F1C18">
        <w:t>рупции в судебных органах и отсутствием доверия к процессу отправления правосудия, которое ведет к отсутствию доверия общества к судебной системе в целом (статьи 2 и 13).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>Комитет рекомендует государству-участнику ускорить проведение судебной реформы с учетом предварительных выводов и соображений Специального докладчика по вопросу о независимости</w:t>
      </w:r>
      <w:r>
        <w:rPr>
          <w:b/>
        </w:rPr>
        <w:t xml:space="preserve"> судей и адвокатов, принятых 16 </w:t>
      </w:r>
      <w:r w:rsidRPr="000F1C18">
        <w:rPr>
          <w:b/>
        </w:rPr>
        <w:t>мая 2011 года, и международных стандартов, в частности Основных принципов, касающихся независимости судебных органов, Основных принципов, касающихся роли юристов, и Бангалорских принципов пов</w:t>
      </w:r>
      <w:r w:rsidRPr="000F1C18">
        <w:rPr>
          <w:b/>
        </w:rPr>
        <w:t>е</w:t>
      </w:r>
      <w:r w:rsidRPr="000F1C18">
        <w:rPr>
          <w:b/>
        </w:rPr>
        <w:t>дения судей. Государству-участнику следует обеспечить прозрачность пр</w:t>
      </w:r>
      <w:r w:rsidRPr="000F1C18">
        <w:rPr>
          <w:b/>
        </w:rPr>
        <w:t>о</w:t>
      </w:r>
      <w:r w:rsidRPr="000F1C18">
        <w:rPr>
          <w:b/>
        </w:rPr>
        <w:t>цесса отбора и назначения судей, включая членов Верховного судебного с</w:t>
      </w:r>
      <w:r w:rsidRPr="000F1C18">
        <w:rPr>
          <w:b/>
        </w:rPr>
        <w:t>о</w:t>
      </w:r>
      <w:r w:rsidRPr="000F1C18">
        <w:rPr>
          <w:b/>
        </w:rPr>
        <w:t>вета, и применение объективных критериев, дающих равные возможности всем кандидатам. Государству-участнику следует принять меры по пов</w:t>
      </w:r>
      <w:r w:rsidRPr="000F1C18">
        <w:rPr>
          <w:b/>
        </w:rPr>
        <w:t>ы</w:t>
      </w:r>
      <w:r w:rsidRPr="000F1C18">
        <w:rPr>
          <w:b/>
        </w:rPr>
        <w:t>шению уровня осведомленности сотрудников судебных и других органов и общес</w:t>
      </w:r>
      <w:r w:rsidRPr="000F1C18">
        <w:rPr>
          <w:b/>
        </w:rPr>
        <w:t>т</w:t>
      </w:r>
      <w:r w:rsidRPr="000F1C18">
        <w:rPr>
          <w:b/>
        </w:rPr>
        <w:t>ва в целом о важности независимости судебной системы. Судебный процесс должен быть свободен от какого-либо вмешательства извне. Гос</w:t>
      </w:r>
      <w:r w:rsidRPr="000F1C18">
        <w:rPr>
          <w:b/>
        </w:rPr>
        <w:t>у</w:t>
      </w:r>
      <w:r w:rsidRPr="000F1C18">
        <w:rPr>
          <w:b/>
        </w:rPr>
        <w:t>дарству-участнику следует укрепить свои усилия по борьбе с коррупцией и обеспечить оперативное, тщательное и объективное расследование всех предполагаемых случаев коррупции и привлечение виновных к ответс</w:t>
      </w:r>
      <w:r w:rsidRPr="000F1C18">
        <w:rPr>
          <w:b/>
        </w:rPr>
        <w:t>т</w:t>
      </w:r>
      <w:r w:rsidRPr="000F1C18">
        <w:rPr>
          <w:b/>
        </w:rPr>
        <w:t>венности, в частности, в рамках Комплексной стратегии по борьбе с пр</w:t>
      </w:r>
      <w:r w:rsidRPr="000F1C18">
        <w:rPr>
          <w:b/>
        </w:rPr>
        <w:t>е</w:t>
      </w:r>
      <w:r w:rsidRPr="000F1C18">
        <w:rPr>
          <w:b/>
        </w:rPr>
        <w:t>ступностью и коррупцией 2010 года.</w:t>
      </w:r>
    </w:p>
    <w:p w:rsidR="00FC4526" w:rsidRPr="000F1C18" w:rsidRDefault="00FC4526" w:rsidP="00FC4526">
      <w:pPr>
        <w:pStyle w:val="H23GR"/>
      </w:pPr>
      <w:r>
        <w:tab/>
      </w:r>
      <w:r>
        <w:tab/>
      </w:r>
      <w:r w:rsidRPr="000F1C18">
        <w:t>Национальное правозащитное учреждение и национальный превентивный механизм</w:t>
      </w:r>
    </w:p>
    <w:p w:rsidR="00FC4526" w:rsidRPr="000F1C18" w:rsidRDefault="00FC4526" w:rsidP="00FC4526">
      <w:pPr>
        <w:pStyle w:val="SingleTxtGR"/>
      </w:pPr>
      <w:r w:rsidRPr="000F1C18">
        <w:t>13.</w:t>
      </w:r>
      <w:r w:rsidRPr="000F1C18">
        <w:tab/>
        <w:t>Комитет выражает обеспокоенность в связи с тем, что в государстве-участнике до сих пор не было создано национальное учреждение в соответс</w:t>
      </w:r>
      <w:r w:rsidRPr="000F1C18">
        <w:t>т</w:t>
      </w:r>
      <w:r w:rsidRPr="000F1C18">
        <w:t>вии с Принципами, касающимися статуса национальных учреждений по поо</w:t>
      </w:r>
      <w:r w:rsidRPr="000F1C18">
        <w:t>щ</w:t>
      </w:r>
      <w:r w:rsidRPr="000F1C18">
        <w:t>рению и защите прав человека (Парижские принципы), при этом отмечая тот факт, что в Международный координационный комитет национальных учре</w:t>
      </w:r>
      <w:r w:rsidRPr="000F1C18">
        <w:t>ж</w:t>
      </w:r>
      <w:r w:rsidRPr="000F1C18">
        <w:t>дений по поощрению и защите прав человека обратились за аккредитацией в качестве национальных учреждений по поощрению и защите прав человека о</w:t>
      </w:r>
      <w:r w:rsidRPr="000F1C18">
        <w:t>м</w:t>
      </w:r>
      <w:r w:rsidRPr="000F1C18">
        <w:t>будсмен и Комиссия Болгарии по защите от дискриминации (статьи 2, 11 и 13).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>Комитет рекомендует обеспечить соответствие деятельности омбудсмена и Комиссии по защите от дискриминации Принципам, касающимся статуса национальных учреждений по поощрению и защите прав человека (П</w:t>
      </w:r>
      <w:r w:rsidRPr="000F1C18">
        <w:rPr>
          <w:b/>
        </w:rPr>
        <w:t>а</w:t>
      </w:r>
      <w:r w:rsidRPr="000F1C18">
        <w:rPr>
          <w:b/>
        </w:rPr>
        <w:t>рижские принципы).</w:t>
      </w:r>
    </w:p>
    <w:p w:rsidR="00FC4526" w:rsidRPr="000F1C18" w:rsidRDefault="00FC4526" w:rsidP="00FC4526">
      <w:pPr>
        <w:pStyle w:val="H23GR"/>
      </w:pPr>
      <w:r>
        <w:tab/>
      </w:r>
      <w:r>
        <w:tab/>
      </w:r>
      <w:r w:rsidRPr="000F1C18">
        <w:t>Доступ к справедливой процедуре предоставления убежища</w:t>
      </w:r>
    </w:p>
    <w:p w:rsidR="00FC4526" w:rsidRPr="000F1C18" w:rsidRDefault="00FC4526" w:rsidP="00FC4526">
      <w:pPr>
        <w:pStyle w:val="SingleTxtGR"/>
      </w:pPr>
      <w:r w:rsidRPr="000F1C18">
        <w:t>14.</w:t>
      </w:r>
      <w:r w:rsidRPr="000F1C18">
        <w:tab/>
        <w:t>Комитет обеспокоен тем, что государство-участник не приняло меры по обеспечению всех прав просителей убежища и беженцев, в том числе в отн</w:t>
      </w:r>
      <w:r w:rsidRPr="000F1C18">
        <w:t>о</w:t>
      </w:r>
      <w:r w:rsidRPr="000F1C18">
        <w:t>шении таких аспектов, как задержание и выдача просителей убежища, отсутс</w:t>
      </w:r>
      <w:r w:rsidRPr="000F1C18">
        <w:t>т</w:t>
      </w:r>
      <w:r w:rsidRPr="000F1C18">
        <w:t>вие услуг переводчиков и правовой помощи и высылка иностранцев по прич</w:t>
      </w:r>
      <w:r w:rsidRPr="000F1C18">
        <w:t>и</w:t>
      </w:r>
      <w:r w:rsidRPr="000F1C18">
        <w:t>нам, связанным с обеспечением национальной безопасности (статьи 3, 11 и 14).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>Комитет рекомендует государству-участнику: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  <w:t>а)</w:t>
      </w:r>
      <w:r w:rsidRPr="000F1C18">
        <w:rPr>
          <w:b/>
        </w:rPr>
        <w:tab/>
        <w:t>внести изменения в статью 16 Постановления об обязанностях и координации между государственным агентством по беженцам, управл</w:t>
      </w:r>
      <w:r w:rsidRPr="000F1C18">
        <w:rPr>
          <w:b/>
        </w:rPr>
        <w:t>е</w:t>
      </w:r>
      <w:r w:rsidRPr="000F1C18">
        <w:rPr>
          <w:b/>
        </w:rPr>
        <w:t>нием по миграции и пограничной службой, чтобы формально отменить п</w:t>
      </w:r>
      <w:r w:rsidRPr="000F1C18">
        <w:rPr>
          <w:b/>
        </w:rPr>
        <w:t>о</w:t>
      </w:r>
      <w:r w:rsidRPr="000F1C18">
        <w:rPr>
          <w:b/>
        </w:rPr>
        <w:t>ложение, допускающее заключение под стражу просителей убежища на о</w:t>
      </w:r>
      <w:r w:rsidRPr="000F1C18">
        <w:rPr>
          <w:b/>
        </w:rPr>
        <w:t>с</w:t>
      </w:r>
      <w:r w:rsidRPr="000F1C18">
        <w:rPr>
          <w:b/>
        </w:rPr>
        <w:t>новании незаконного въезда в страну и обеспечить предоставление прос</w:t>
      </w:r>
      <w:r w:rsidRPr="000F1C18">
        <w:rPr>
          <w:b/>
        </w:rPr>
        <w:t>и</w:t>
      </w:r>
      <w:r w:rsidRPr="000F1C18">
        <w:rPr>
          <w:b/>
        </w:rPr>
        <w:t>телям убежища жилья, документов, доступа к медицинской помощи, соц</w:t>
      </w:r>
      <w:r w:rsidRPr="000F1C18">
        <w:rPr>
          <w:b/>
        </w:rPr>
        <w:t>и</w:t>
      </w:r>
      <w:r w:rsidRPr="000F1C18">
        <w:rPr>
          <w:b/>
        </w:rPr>
        <w:t>альным услугам, образованию и обучению языку, как это предусмотрено в статьях 29 и 30 а) Закона об убежище и  беженцах;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</w:r>
      <w:r w:rsidRPr="000F1C18">
        <w:rPr>
          <w:b/>
          <w:lang w:val="fr-CH"/>
        </w:rPr>
        <w:t>b</w:t>
      </w:r>
      <w:r w:rsidRPr="000F1C18">
        <w:rPr>
          <w:b/>
        </w:rPr>
        <w:t>)</w:t>
      </w:r>
      <w:r w:rsidRPr="000F1C18">
        <w:rPr>
          <w:b/>
        </w:rPr>
        <w:tab/>
        <w:t>обеспечить, чтобы заключение просителей убежища под стражу использовалось только в качестве исключительной меры, на краткие, н</w:t>
      </w:r>
      <w:r w:rsidRPr="000F1C18">
        <w:rPr>
          <w:b/>
        </w:rPr>
        <w:t>а</w:t>
      </w:r>
      <w:r w:rsidRPr="000F1C18">
        <w:rPr>
          <w:b/>
        </w:rPr>
        <w:t>сколько возможно, сроки и при условии полноценного соблюдения гара</w:t>
      </w:r>
      <w:r w:rsidRPr="000F1C18">
        <w:rPr>
          <w:b/>
        </w:rPr>
        <w:t>н</w:t>
      </w:r>
      <w:r w:rsidRPr="000F1C18">
        <w:rPr>
          <w:b/>
        </w:rPr>
        <w:t>тий невыдворения;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  <w:t>с)</w:t>
      </w:r>
      <w:r w:rsidRPr="000F1C18">
        <w:rPr>
          <w:b/>
        </w:rPr>
        <w:tab/>
        <w:t>принять меры по скорейшему открытию Пастрогорского тра</w:t>
      </w:r>
      <w:r w:rsidRPr="000F1C18">
        <w:rPr>
          <w:b/>
        </w:rPr>
        <w:t>н</w:t>
      </w:r>
      <w:r w:rsidRPr="000F1C18">
        <w:rPr>
          <w:b/>
        </w:rPr>
        <w:t>зитного центра, чтобы исправить нынешнюю практику перевода просит</w:t>
      </w:r>
      <w:r w:rsidRPr="000F1C18">
        <w:rPr>
          <w:b/>
        </w:rPr>
        <w:t>е</w:t>
      </w:r>
      <w:r w:rsidRPr="000F1C18">
        <w:rPr>
          <w:b/>
        </w:rPr>
        <w:t>лей убежища в центры задержания по причине нехватки принимающих центров;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</w:r>
      <w:r w:rsidRPr="000F1C18">
        <w:rPr>
          <w:b/>
          <w:lang w:val="fr-CH"/>
        </w:rPr>
        <w:t>d</w:t>
      </w:r>
      <w:r w:rsidRPr="000F1C18">
        <w:rPr>
          <w:b/>
        </w:rPr>
        <w:t>)</w:t>
      </w:r>
      <w:r w:rsidRPr="000F1C18">
        <w:rPr>
          <w:b/>
        </w:rPr>
        <w:tab/>
        <w:t>обеспечить наличие услуг устных и письменных переводчиков на всех пограничных пунктах и во всех центрах, работающих с просител</w:t>
      </w:r>
      <w:r w:rsidRPr="000F1C18">
        <w:rPr>
          <w:b/>
        </w:rPr>
        <w:t>я</w:t>
      </w:r>
      <w:r w:rsidRPr="000F1C18">
        <w:rPr>
          <w:b/>
        </w:rPr>
        <w:t>ми убежища;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  <w:t>е)</w:t>
      </w:r>
      <w:r w:rsidRPr="000F1C18">
        <w:rPr>
          <w:b/>
        </w:rPr>
        <w:tab/>
        <w:t xml:space="preserve"> обеспечить возобновление программы правовой помощи Гос</w:t>
      </w:r>
      <w:r w:rsidRPr="000F1C18">
        <w:rPr>
          <w:b/>
        </w:rPr>
        <w:t>у</w:t>
      </w:r>
      <w:r w:rsidRPr="000F1C18">
        <w:rPr>
          <w:b/>
        </w:rPr>
        <w:t>дарственного агентства по беженцам и обеспечить профессиональную о</w:t>
      </w:r>
      <w:r w:rsidRPr="000F1C18">
        <w:rPr>
          <w:b/>
        </w:rPr>
        <w:t>б</w:t>
      </w:r>
      <w:r w:rsidRPr="000F1C18">
        <w:rPr>
          <w:b/>
        </w:rPr>
        <w:t>работку всех сообщений, описаний или доказательств, представляемых просителями убежища, а также составление протоколов и интервью.</w:t>
      </w:r>
    </w:p>
    <w:p w:rsidR="00FC4526" w:rsidRPr="000F1C18" w:rsidRDefault="00FC4526" w:rsidP="00FC4526">
      <w:pPr>
        <w:pStyle w:val="H23GR"/>
      </w:pPr>
      <w:r>
        <w:tab/>
      </w:r>
      <w:r>
        <w:tab/>
      </w:r>
      <w:r w:rsidRPr="000F1C18">
        <w:t>Определение безгражданства</w:t>
      </w:r>
    </w:p>
    <w:p w:rsidR="00FC4526" w:rsidRPr="000F1C18" w:rsidRDefault="00FC4526" w:rsidP="00FC4526">
      <w:pPr>
        <w:pStyle w:val="SingleTxtGR"/>
      </w:pPr>
      <w:r w:rsidRPr="000F1C18">
        <w:t>15.</w:t>
      </w:r>
      <w:r w:rsidRPr="000F1C18">
        <w:tab/>
        <w:t>Комитет выражает обеспокоенность в связи с тем, что в законодательстве государства-участника не содержится юридического определения апатрида и не существует никаких правовых рамок или механизмов для определения статуса таких лиц (статьи 2 и 3).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>Комитет рекомендует государству-участнику рассмотреть возможность включения в законодательство определения лица без гражданства и уст</w:t>
      </w:r>
      <w:r w:rsidRPr="000F1C18">
        <w:rPr>
          <w:b/>
        </w:rPr>
        <w:t>а</w:t>
      </w:r>
      <w:r w:rsidRPr="000F1C18">
        <w:rPr>
          <w:b/>
        </w:rPr>
        <w:t>новить правовые рамки и механизмы для определения безгражданства. Он призывает государство-участник рассмотреть вопрос о присоединении к Конвенции 1954 года о статусе апатридов и к Конвенции 1961 года о с</w:t>
      </w:r>
      <w:r w:rsidRPr="000F1C18">
        <w:rPr>
          <w:b/>
        </w:rPr>
        <w:t>о</w:t>
      </w:r>
      <w:r w:rsidRPr="000F1C18">
        <w:rPr>
          <w:b/>
        </w:rPr>
        <w:t>кращении безгражданства.</w:t>
      </w:r>
    </w:p>
    <w:p w:rsidR="00FC4526" w:rsidRPr="000F1C18" w:rsidRDefault="00FC4526" w:rsidP="00FC4526">
      <w:pPr>
        <w:pStyle w:val="H23GR"/>
      </w:pPr>
      <w:r>
        <w:tab/>
      </w:r>
      <w:r>
        <w:tab/>
      </w:r>
      <w:r w:rsidRPr="000F1C18">
        <w:t>Невозвращение</w:t>
      </w:r>
    </w:p>
    <w:p w:rsidR="00FC4526" w:rsidRPr="000F1C18" w:rsidRDefault="00FC4526" w:rsidP="00FC4526">
      <w:pPr>
        <w:pStyle w:val="SingleTxtGR"/>
      </w:pPr>
      <w:r w:rsidRPr="000F1C18">
        <w:t>16.</w:t>
      </w:r>
      <w:r w:rsidRPr="000F1C18">
        <w:tab/>
        <w:t>Комитет обеспокоен тем, что государство-участник не выполняет в по</w:t>
      </w:r>
      <w:r w:rsidRPr="000F1C18">
        <w:t>л</w:t>
      </w:r>
      <w:r w:rsidRPr="000F1C18">
        <w:t>ной мере свое обязательство, предусмотренное статьей 3 Конвенции, каса</w:t>
      </w:r>
      <w:r w:rsidRPr="000F1C18">
        <w:t>ю</w:t>
      </w:r>
      <w:r w:rsidRPr="000F1C18">
        <w:t>щееся принципа невозвращения (статья 3).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>Комитет рекомендует государству-участнику: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  <w:t>а)</w:t>
      </w:r>
      <w:r w:rsidRPr="000F1C18">
        <w:rPr>
          <w:b/>
        </w:rPr>
        <w:tab/>
        <w:t>соблюдать гарантии, обеспечивающие уважение принципа н</w:t>
      </w:r>
      <w:r w:rsidRPr="000F1C18">
        <w:rPr>
          <w:b/>
        </w:rPr>
        <w:t>е</w:t>
      </w:r>
      <w:r w:rsidRPr="000F1C18">
        <w:rPr>
          <w:b/>
        </w:rPr>
        <w:t>возвращения, включая решение вопроса о том, существуют ли достато</w:t>
      </w:r>
      <w:r w:rsidRPr="000F1C18">
        <w:rPr>
          <w:b/>
        </w:rPr>
        <w:t>ч</w:t>
      </w:r>
      <w:r w:rsidRPr="000F1C18">
        <w:rPr>
          <w:b/>
        </w:rPr>
        <w:t>ные основания полагать, что в случае депортации просителю убежища м</w:t>
      </w:r>
      <w:r w:rsidRPr="000F1C18">
        <w:rPr>
          <w:b/>
        </w:rPr>
        <w:t>о</w:t>
      </w:r>
      <w:r w:rsidRPr="000F1C18">
        <w:rPr>
          <w:b/>
        </w:rPr>
        <w:t>гут угрожать пытки или жестокое обращение;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</w:r>
      <w:r w:rsidRPr="000F1C18">
        <w:rPr>
          <w:b/>
          <w:lang w:val="fr-CH"/>
        </w:rPr>
        <w:t>b</w:t>
      </w:r>
      <w:r w:rsidRPr="000F1C18">
        <w:rPr>
          <w:b/>
        </w:rPr>
        <w:t>)</w:t>
      </w:r>
      <w:r w:rsidRPr="000F1C18">
        <w:rPr>
          <w:b/>
        </w:rPr>
        <w:tab/>
        <w:t>внести поправки в свое законодательство в целях обеспечения права на апелляцию в стране с приостанавливающим эффектом и собл</w:t>
      </w:r>
      <w:r w:rsidRPr="000F1C18">
        <w:rPr>
          <w:b/>
        </w:rPr>
        <w:t>ю</w:t>
      </w:r>
      <w:r w:rsidRPr="000F1C18">
        <w:rPr>
          <w:b/>
        </w:rPr>
        <w:t>дения всех гарантий и временных мер в отношении процедур предоставл</w:t>
      </w:r>
      <w:r w:rsidRPr="000F1C18">
        <w:rPr>
          <w:b/>
        </w:rPr>
        <w:t>е</w:t>
      </w:r>
      <w:r w:rsidRPr="000F1C18">
        <w:rPr>
          <w:b/>
        </w:rPr>
        <w:t>ния убежища и депортации до принятия решения по апелляции;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  <w:t>с)</w:t>
      </w:r>
      <w:r w:rsidRPr="000F1C18">
        <w:rPr>
          <w:b/>
        </w:rPr>
        <w:tab/>
        <w:t>обеспечить всех просителей убежища услугами устного перев</w:t>
      </w:r>
      <w:r w:rsidRPr="000F1C18">
        <w:rPr>
          <w:b/>
        </w:rPr>
        <w:t>о</w:t>
      </w:r>
      <w:r w:rsidRPr="000F1C18">
        <w:rPr>
          <w:b/>
        </w:rPr>
        <w:t>да в делах, связанных с прошением убежища, и апелляциях;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  <w:t>d)</w:t>
      </w:r>
      <w:r w:rsidRPr="000F1C18">
        <w:rPr>
          <w:b/>
        </w:rPr>
        <w:tab/>
        <w:t xml:space="preserve">обеспечить, чтобы </w:t>
      </w:r>
      <w:r w:rsidRPr="000F1C18">
        <w:rPr>
          <w:b/>
          <w:bCs/>
        </w:rPr>
        <w:t>ситуации, охватываемые статьей 3 Конве</w:t>
      </w:r>
      <w:r w:rsidRPr="000F1C18">
        <w:rPr>
          <w:b/>
          <w:bCs/>
        </w:rPr>
        <w:t>н</w:t>
      </w:r>
      <w:r w:rsidRPr="000F1C18">
        <w:rPr>
          <w:b/>
          <w:bCs/>
        </w:rPr>
        <w:t>ции, становились предметом углубленного рассмотрения на предмет выя</w:t>
      </w:r>
      <w:r w:rsidRPr="000F1C18">
        <w:rPr>
          <w:b/>
          <w:bCs/>
        </w:rPr>
        <w:t>в</w:t>
      </w:r>
      <w:r w:rsidRPr="000F1C18">
        <w:rPr>
          <w:b/>
          <w:bCs/>
        </w:rPr>
        <w:t>ления существующих рисков, в частности путем обеспечения надлежащей подготовки судей по вопросам, касающимся существования опасности применения пыток в странах высылки, и путем проведения на системат</w:t>
      </w:r>
      <w:r w:rsidRPr="000F1C18">
        <w:rPr>
          <w:b/>
          <w:bCs/>
        </w:rPr>
        <w:t>и</w:t>
      </w:r>
      <w:r w:rsidRPr="000F1C18">
        <w:rPr>
          <w:b/>
          <w:bCs/>
        </w:rPr>
        <w:t>ческой основе индивидуальных бесед, позволяющих оценить степень пе</w:t>
      </w:r>
      <w:r w:rsidRPr="000F1C18">
        <w:rPr>
          <w:b/>
          <w:bCs/>
        </w:rPr>
        <w:t>р</w:t>
      </w:r>
      <w:r w:rsidRPr="000F1C18">
        <w:rPr>
          <w:b/>
          <w:bCs/>
        </w:rPr>
        <w:t>сонального риска для просителя убежища; и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  <w:t>е)</w:t>
      </w:r>
      <w:r w:rsidRPr="000F1C18">
        <w:rPr>
          <w:b/>
        </w:rPr>
        <w:tab/>
        <w:t>принять последующие меры по делам в свете постановления Европейского суда по правам человека, в частности по делам двух пал</w:t>
      </w:r>
      <w:r w:rsidRPr="000F1C18">
        <w:rPr>
          <w:b/>
        </w:rPr>
        <w:t>е</w:t>
      </w:r>
      <w:r w:rsidRPr="000F1C18">
        <w:rPr>
          <w:b/>
        </w:rPr>
        <w:t>стинских просителей убежища, ходатайства которых были отклонены, Ёсефа Кайеда, подвергшегося пыткам после возвращения в Ливан 27 н</w:t>
      </w:r>
      <w:r w:rsidRPr="000F1C18">
        <w:rPr>
          <w:b/>
        </w:rPr>
        <w:t>о</w:t>
      </w:r>
      <w:r w:rsidRPr="000F1C18">
        <w:rPr>
          <w:b/>
        </w:rPr>
        <w:t>ября 2010 года, и Муссы Каме Исмаела, также подвергшегося пыткам п</w:t>
      </w:r>
      <w:r w:rsidRPr="000F1C18">
        <w:rPr>
          <w:b/>
        </w:rPr>
        <w:t>о</w:t>
      </w:r>
      <w:r w:rsidRPr="000F1C18">
        <w:rPr>
          <w:b/>
        </w:rPr>
        <w:t>сле возвращения в Ливан 27 ноября 2010 года, и представить Комитету о</w:t>
      </w:r>
      <w:r w:rsidRPr="000F1C18">
        <w:rPr>
          <w:b/>
        </w:rPr>
        <w:t>б</w:t>
      </w:r>
      <w:r w:rsidRPr="000F1C18">
        <w:rPr>
          <w:b/>
        </w:rPr>
        <w:t xml:space="preserve">новленную информацию об их судьбе в своем следующем периодическом докладе. </w:t>
      </w:r>
    </w:p>
    <w:p w:rsidR="00FC4526" w:rsidRPr="000F1C18" w:rsidRDefault="00FC4526" w:rsidP="00FC4526">
      <w:pPr>
        <w:pStyle w:val="H23GR"/>
      </w:pPr>
      <w:r>
        <w:tab/>
      </w:r>
      <w:r>
        <w:tab/>
      </w:r>
      <w:r w:rsidRPr="000F1C18">
        <w:t>Юрисдикция в отношении преступлений, о которых сказано в статье 4 Конвенции</w:t>
      </w:r>
    </w:p>
    <w:p w:rsidR="00FC4526" w:rsidRPr="000F1C18" w:rsidRDefault="00FC4526" w:rsidP="00FC4526">
      <w:pPr>
        <w:pStyle w:val="SingleTxtGR"/>
      </w:pPr>
      <w:r w:rsidRPr="000F1C18">
        <w:t>17.</w:t>
      </w:r>
      <w:r w:rsidRPr="000F1C18">
        <w:tab/>
        <w:t>Комитет выражает озабоченность в связи с тем, что действующее закон</w:t>
      </w:r>
      <w:r w:rsidRPr="000F1C18">
        <w:t>о</w:t>
      </w:r>
      <w:r w:rsidRPr="000F1C18">
        <w:t>дательство Болгарии не предусматривает юрисдикции в отношении преступл</w:t>
      </w:r>
      <w:r w:rsidRPr="000F1C18">
        <w:t>е</w:t>
      </w:r>
      <w:r w:rsidRPr="000F1C18">
        <w:t>ний, связанных с применением пыток, о которых упоминается в статье 4 Ко</w:t>
      </w:r>
      <w:r w:rsidRPr="000F1C18">
        <w:t>н</w:t>
      </w:r>
      <w:r w:rsidRPr="000F1C18">
        <w:t>венции, поскольку пытки не квалифицируются в качестве конкретного и сам</w:t>
      </w:r>
      <w:r w:rsidRPr="000F1C18">
        <w:t>о</w:t>
      </w:r>
      <w:r w:rsidRPr="000F1C18">
        <w:t>стоятельного преступления</w:t>
      </w:r>
      <w:r w:rsidR="003074B8">
        <w:t>,</w:t>
      </w:r>
      <w:r w:rsidRPr="000F1C18">
        <w:t xml:space="preserve"> как того требует определение, содержащееся в Ко</w:t>
      </w:r>
      <w:r w:rsidRPr="000F1C18">
        <w:t>н</w:t>
      </w:r>
      <w:r w:rsidRPr="000F1C18">
        <w:t>венции (статьи 5, 6 и 7).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>Комитет рекомендует государству-участнику разработать определение пытки в соответствии с Конвенцией с целью обеспечения того, что все а</w:t>
      </w:r>
      <w:r w:rsidRPr="000F1C18">
        <w:rPr>
          <w:b/>
        </w:rPr>
        <w:t>к</w:t>
      </w:r>
      <w:r w:rsidRPr="000F1C18">
        <w:rPr>
          <w:b/>
        </w:rPr>
        <w:t>ты пыток, а не только те, которые приравниваются к военным преступл</w:t>
      </w:r>
      <w:r w:rsidRPr="000F1C18">
        <w:rPr>
          <w:b/>
        </w:rPr>
        <w:t>е</w:t>
      </w:r>
      <w:r w:rsidRPr="000F1C18">
        <w:rPr>
          <w:b/>
        </w:rPr>
        <w:t>ниям, преследовались в уголовном порядке в рамках юрисдикции в отн</w:t>
      </w:r>
      <w:r w:rsidRPr="000F1C18">
        <w:rPr>
          <w:b/>
        </w:rPr>
        <w:t>о</w:t>
      </w:r>
      <w:r w:rsidRPr="000F1C18">
        <w:rPr>
          <w:b/>
        </w:rPr>
        <w:t>шении содержащихся в статье 4 Конвенции преступлений, а все предпол</w:t>
      </w:r>
      <w:r w:rsidRPr="000F1C18">
        <w:rPr>
          <w:b/>
        </w:rPr>
        <w:t>а</w:t>
      </w:r>
      <w:r w:rsidRPr="000F1C18">
        <w:rPr>
          <w:b/>
        </w:rPr>
        <w:t>гаемые виновные в применении пыток, находящиеся на территории Бо</w:t>
      </w:r>
      <w:r w:rsidRPr="000F1C18">
        <w:rPr>
          <w:b/>
        </w:rPr>
        <w:t>л</w:t>
      </w:r>
      <w:r w:rsidRPr="000F1C18">
        <w:rPr>
          <w:b/>
        </w:rPr>
        <w:t>гарии, либо подвергались экстрадиции, либо привлекались к ответстве</w:t>
      </w:r>
      <w:r w:rsidRPr="000F1C18">
        <w:rPr>
          <w:b/>
        </w:rPr>
        <w:t>н</w:t>
      </w:r>
      <w:r w:rsidRPr="000F1C18">
        <w:rPr>
          <w:b/>
        </w:rPr>
        <w:t xml:space="preserve">ности по статье 6 Уголовного кодекса.  </w:t>
      </w:r>
    </w:p>
    <w:p w:rsidR="00FC4526" w:rsidRPr="000F1C18" w:rsidRDefault="00FC4526" w:rsidP="00FC4526">
      <w:pPr>
        <w:pStyle w:val="H23GR"/>
      </w:pPr>
      <w:r>
        <w:tab/>
      </w:r>
      <w:r>
        <w:tab/>
      </w:r>
      <w:r w:rsidRPr="000F1C18">
        <w:t>Недопустимость доказательств, полученных под пыткой</w:t>
      </w:r>
    </w:p>
    <w:p w:rsidR="00FC4526" w:rsidRPr="000F1C18" w:rsidRDefault="00FC4526" w:rsidP="00FC4526">
      <w:pPr>
        <w:pStyle w:val="SingleTxtGR"/>
      </w:pPr>
      <w:r w:rsidRPr="000F1C18">
        <w:t>18.</w:t>
      </w:r>
      <w:r w:rsidRPr="000F1C18">
        <w:tab/>
        <w:t>Комитет обеспокоен отсутствием в государстве-участнике законодател</w:t>
      </w:r>
      <w:r w:rsidRPr="000F1C18">
        <w:t>ь</w:t>
      </w:r>
      <w:r w:rsidRPr="000F1C18">
        <w:t>ства, предусматривающего недопустимость доказательств, полученных под пыткой (статья 15).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>Комитет рекомендует государству-участнику принять законодательство в соответствии с Конвенцией (статья 15), непосредственно запрещающее и</w:t>
      </w:r>
      <w:r w:rsidRPr="000F1C18">
        <w:rPr>
          <w:b/>
        </w:rPr>
        <w:t>с</w:t>
      </w:r>
      <w:r w:rsidRPr="000F1C18">
        <w:rPr>
          <w:b/>
        </w:rPr>
        <w:t xml:space="preserve">пользование в качестве доказательств показаний, полученных под пыткой, а также обеспечить, чтобы компетентные органы государства-участника осуществляли сбор статистической информации и доводили до сведения Комитета дела, при рассмотрении которых доказательства, полученные в результате применения пыток, были признаны неприемлемыми. </w:t>
      </w:r>
    </w:p>
    <w:p w:rsidR="00FC4526" w:rsidRPr="000F1C18" w:rsidRDefault="00FC4526" w:rsidP="00FC4526">
      <w:pPr>
        <w:pStyle w:val="H23GR"/>
      </w:pPr>
      <w:r>
        <w:tab/>
      </w:r>
      <w:r>
        <w:tab/>
      </w:r>
      <w:r w:rsidRPr="000F1C18">
        <w:t>Обращение с лицами в социал</w:t>
      </w:r>
      <w:r>
        <w:t>ьных учреждениях, включая лиц с </w:t>
      </w:r>
      <w:r w:rsidRPr="000F1C18">
        <w:t>психическими расстройствами</w:t>
      </w:r>
    </w:p>
    <w:p w:rsidR="00FC4526" w:rsidRPr="000F1C18" w:rsidRDefault="00FC4526" w:rsidP="00FC4526">
      <w:pPr>
        <w:pStyle w:val="SingleTxtGR"/>
      </w:pPr>
      <w:r w:rsidRPr="000F1C18">
        <w:t>19.</w:t>
      </w:r>
      <w:r w:rsidRPr="000F1C18">
        <w:tab/>
        <w:t>Комитет выражает обеспокоенность:</w:t>
      </w:r>
    </w:p>
    <w:p w:rsidR="00FC4526" w:rsidRPr="000F1C18" w:rsidRDefault="00FC4526" w:rsidP="00FC4526">
      <w:pPr>
        <w:pStyle w:val="SingleTxtGR"/>
      </w:pPr>
      <w:r w:rsidRPr="000F1C18">
        <w:tab/>
        <w:t>а)</w:t>
      </w:r>
      <w:r w:rsidRPr="000F1C18">
        <w:tab/>
        <w:t>в связи с тем, что психически больные лица, содержащиеся в гос</w:t>
      </w:r>
      <w:r w:rsidRPr="000F1C18">
        <w:t>у</w:t>
      </w:r>
      <w:r w:rsidRPr="000F1C18">
        <w:t>дарственных и муниципальных социальных учреждениях, в частности в мед</w:t>
      </w:r>
      <w:r w:rsidRPr="000F1C18">
        <w:t>и</w:t>
      </w:r>
      <w:r w:rsidRPr="000F1C18">
        <w:t>цинских специализированных учреждениях, не имеют адекватных правовых и процессуальных гарантий в отношении уважения их права на психическую и физическую неприкосновенность; что лица, лишенные дееспособности, реш</w:t>
      </w:r>
      <w:r w:rsidRPr="000F1C18">
        <w:t>е</w:t>
      </w:r>
      <w:r w:rsidRPr="000F1C18">
        <w:t>ния и предпочтения которых не принимаются во внимание, не имеют возмо</w:t>
      </w:r>
      <w:r w:rsidRPr="000F1C18">
        <w:t>ж</w:t>
      </w:r>
      <w:r w:rsidRPr="000F1C18">
        <w:t>ности оспорить нарушение своих прав; что процедурами приема и системы опеки часто занимаются сотрудники тех же учреждений, в которых содержатся инвалиды, что может приводить к конфликту интересов и фактическому соде</w:t>
      </w:r>
      <w:r w:rsidRPr="000F1C18">
        <w:t>р</w:t>
      </w:r>
      <w:r w:rsidRPr="000F1C18">
        <w:t>жанию под стражей, а согласие опекуна на медицинское вмешательство может быть приравнено к принудительному лечению; что используются средства о</w:t>
      </w:r>
      <w:r w:rsidRPr="000F1C18">
        <w:t>г</w:t>
      </w:r>
      <w:r w:rsidRPr="000F1C18">
        <w:t>раничения движения и принудительное интрузивное лечение с необратимыми последствиями, например нейролептические средства; и что не существует н</w:t>
      </w:r>
      <w:r w:rsidRPr="000F1C18">
        <w:t>е</w:t>
      </w:r>
      <w:r w:rsidRPr="000F1C18">
        <w:t>зависимого механизма инспекций психиатрических учреждений. Комитет также озабочен уровнем компетентности персонала, редкими посещениями учрежд</w:t>
      </w:r>
      <w:r w:rsidRPr="000F1C18">
        <w:t>е</w:t>
      </w:r>
      <w:r w:rsidRPr="000F1C18">
        <w:t>ний специалистами и материальными условиями в этих учреждениях, включая их размещение в удаленных местах, далеко от мест проживания семей соде</w:t>
      </w:r>
      <w:r w:rsidRPr="000F1C18">
        <w:t>р</w:t>
      </w:r>
      <w:r w:rsidRPr="000F1C18">
        <w:t>жащихся в них лиц и крупных медицинских центров;</w:t>
      </w:r>
    </w:p>
    <w:p w:rsidR="00FC4526" w:rsidRPr="000F1C18" w:rsidRDefault="00FC4526" w:rsidP="00FC4526">
      <w:pPr>
        <w:pStyle w:val="SingleTxtGR"/>
      </w:pPr>
      <w:r w:rsidRPr="000F1C18">
        <w:tab/>
      </w:r>
      <w:r w:rsidRPr="000F1C18">
        <w:rPr>
          <w:lang w:val="fr-CH"/>
        </w:rPr>
        <w:t>b</w:t>
      </w:r>
      <w:r w:rsidRPr="000F1C18">
        <w:t>)</w:t>
      </w:r>
      <w:r w:rsidRPr="000F1C18">
        <w:tab/>
        <w:t>в связи с нынешним и будущим положением детей с психическими заболеваниями, помещенных в специализированные учреждения, отмечая при этом запланированный переход от институциональной опеки к общинной, бли</w:t>
      </w:r>
      <w:r w:rsidRPr="000F1C18">
        <w:t>з</w:t>
      </w:r>
      <w:r w:rsidRPr="000F1C18">
        <w:t>кой к семейному уходу, а также запланированное закрытие всех детских учре</w:t>
      </w:r>
      <w:r w:rsidRPr="000F1C18">
        <w:t>ж</w:t>
      </w:r>
      <w:r w:rsidRPr="000F1C18">
        <w:t>дений в течение 15 лет; в связи с тем, что в период с 2000 по 2010 год умерло 238 психически больных детей, три четверти – от болезней, которые можно б</w:t>
      </w:r>
      <w:r w:rsidRPr="000F1C18">
        <w:t>ы</w:t>
      </w:r>
      <w:r w:rsidRPr="000F1C18">
        <w:t>ло предотвратить, при этом ни по одному из открытых 166 уголовных дел к н</w:t>
      </w:r>
      <w:r w:rsidRPr="000F1C18">
        <w:t>а</w:t>
      </w:r>
      <w:r w:rsidRPr="000F1C18">
        <w:t>стоящему времени не было вынесено ни одно</w:t>
      </w:r>
      <w:r>
        <w:t>го обвинительного заключения, а </w:t>
      </w:r>
      <w:r w:rsidRPr="000F1C18">
        <w:t>еще двое детей недавно умерли при схожих обстоятельствах в городе Медвен; в связи с тем, что в результате проведенной в 2010 году проверки в соответс</w:t>
      </w:r>
      <w:r w:rsidRPr="000F1C18">
        <w:t>т</w:t>
      </w:r>
      <w:r w:rsidRPr="000F1C18">
        <w:t>вии с Законом о здравоохранении</w:t>
      </w:r>
      <w:r w:rsidRPr="000F1C18" w:rsidDel="007315D7">
        <w:t xml:space="preserve"> </w:t>
      </w:r>
      <w:r w:rsidRPr="000F1C18">
        <w:t>принудительного помещения и лечения пац</w:t>
      </w:r>
      <w:r w:rsidRPr="000F1C18">
        <w:t>и</w:t>
      </w:r>
      <w:r w:rsidRPr="000F1C18">
        <w:t>ентов в специализированные учреждения в соответствии с Уголовным кодексом не было выявлено никаких нарушений закона; в связи с тем, что в период ос</w:t>
      </w:r>
      <w:r w:rsidRPr="000F1C18">
        <w:t>у</w:t>
      </w:r>
      <w:r w:rsidRPr="000F1C18">
        <w:t>ществления запланированной деинституционализации не планируется ремонта и обновления существующих учреждений под тем предлогом, что они все равно будут закрыты (статьи 2, 11, 12, 13, 14 и 16).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>Комитет рекомендует государству-участнику: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  <w:t>а)</w:t>
      </w:r>
      <w:r w:rsidRPr="000F1C18">
        <w:rPr>
          <w:b/>
        </w:rPr>
        <w:tab/>
        <w:t>пересмотреть законодательство и практику лишения психич</w:t>
      </w:r>
      <w:r w:rsidRPr="000F1C18">
        <w:rPr>
          <w:b/>
        </w:rPr>
        <w:t>е</w:t>
      </w:r>
      <w:r w:rsidRPr="000F1C18">
        <w:rPr>
          <w:b/>
        </w:rPr>
        <w:t>ски больных лиц дееспособности, обеспечить их юридическими и проце</w:t>
      </w:r>
      <w:r w:rsidRPr="000F1C18">
        <w:rPr>
          <w:b/>
        </w:rPr>
        <w:t>с</w:t>
      </w:r>
      <w:r w:rsidRPr="000F1C18">
        <w:rPr>
          <w:b/>
        </w:rPr>
        <w:t>суальными гарантиями в отношении их прав и оперативным доступом к эффективному судебному пересмотру решений, а также к эффективным средствам правовой защиты в случае нарушений;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</w:r>
      <w:r w:rsidRPr="000F1C18">
        <w:rPr>
          <w:b/>
          <w:lang w:val="fr-CH"/>
        </w:rPr>
        <w:t>b</w:t>
      </w:r>
      <w:r w:rsidRPr="000F1C18">
        <w:rPr>
          <w:b/>
        </w:rPr>
        <w:t>)</w:t>
      </w:r>
      <w:r w:rsidRPr="000F1C18">
        <w:rPr>
          <w:b/>
        </w:rPr>
        <w:tab/>
        <w:t>рассматривать дела на индивидуальной основе и обеспечивать уважение права на психическую и физическую неприкосновенность лиц, содержащихся в специализированных учреждениях, в частности, в ходе применения средств ограничения движения и принудительного осущест</w:t>
      </w:r>
      <w:r w:rsidRPr="000F1C18">
        <w:rPr>
          <w:b/>
        </w:rPr>
        <w:t>в</w:t>
      </w:r>
      <w:r w:rsidRPr="000F1C18">
        <w:rPr>
          <w:b/>
        </w:rPr>
        <w:t>ления интрузивного лечения с необратимыми последствиями, такого, как применение нейролептических препаратов; обеспечить учет их решений и предпочтений;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  <w:t>с)</w:t>
      </w:r>
      <w:r w:rsidRPr="000F1C18">
        <w:rPr>
          <w:b/>
        </w:rPr>
        <w:tab/>
        <w:t>принять эффективные меры по регулированию системы опеки с тем, чтобы избегать конфликтов интересов и ситуаций, которые могут приравниваться к принудительному лечению и фактическому огранич</w:t>
      </w:r>
      <w:r w:rsidRPr="000F1C18">
        <w:rPr>
          <w:b/>
        </w:rPr>
        <w:t>е</w:t>
      </w:r>
      <w:r w:rsidRPr="000F1C18">
        <w:rPr>
          <w:b/>
        </w:rPr>
        <w:t>нию свободы;</w:t>
      </w:r>
    </w:p>
    <w:p w:rsidR="00FC4526" w:rsidRPr="000F1C18" w:rsidRDefault="00FC4526" w:rsidP="00FC4526">
      <w:pPr>
        <w:pStyle w:val="SingleTxtGR"/>
        <w:rPr>
          <w:b/>
        </w:rPr>
      </w:pPr>
      <w:r w:rsidRPr="000F1C18">
        <w:rPr>
          <w:b/>
        </w:rPr>
        <w:tab/>
      </w:r>
      <w:r w:rsidRPr="000F1C18">
        <w:rPr>
          <w:b/>
          <w:lang w:val="fr-CH"/>
        </w:rPr>
        <w:t>d</w:t>
      </w:r>
      <w:r w:rsidRPr="000F1C18">
        <w:rPr>
          <w:b/>
        </w:rPr>
        <w:t>)</w:t>
      </w:r>
      <w:r w:rsidRPr="000F1C18">
        <w:rPr>
          <w:b/>
        </w:rPr>
        <w:tab/>
        <w:t>установить тщательный мониторинг помещения в специализ</w:t>
      </w:r>
      <w:r w:rsidRPr="000F1C18">
        <w:rPr>
          <w:b/>
        </w:rPr>
        <w:t>и</w:t>
      </w:r>
      <w:r w:rsidRPr="000F1C18">
        <w:rPr>
          <w:b/>
        </w:rPr>
        <w:t>рованные учреждения со стороны судебных органов и независимых мех</w:t>
      </w:r>
      <w:r w:rsidRPr="000F1C18">
        <w:rPr>
          <w:b/>
        </w:rPr>
        <w:t>а</w:t>
      </w:r>
      <w:r w:rsidRPr="000F1C18">
        <w:rPr>
          <w:b/>
        </w:rPr>
        <w:t>низмов инспекции в целях обеспечения соблюдения гарантий и междун</w:t>
      </w:r>
      <w:r w:rsidRPr="000F1C18">
        <w:rPr>
          <w:b/>
        </w:rPr>
        <w:t>а</w:t>
      </w:r>
      <w:r w:rsidRPr="000F1C18">
        <w:rPr>
          <w:b/>
        </w:rPr>
        <w:t>родных стандартов, включая Принципы защиты лиц с психическими заб</w:t>
      </w:r>
      <w:r w:rsidRPr="000F1C18">
        <w:rPr>
          <w:b/>
        </w:rPr>
        <w:t>о</w:t>
      </w:r>
      <w:r w:rsidRPr="000F1C18">
        <w:rPr>
          <w:b/>
        </w:rPr>
        <w:t>леваниями и повышения внимания к проблемам психического здоровья;</w:t>
      </w:r>
    </w:p>
    <w:p w:rsidR="003074B8" w:rsidRPr="009B6969" w:rsidRDefault="003074B8" w:rsidP="003074B8">
      <w:pPr>
        <w:pStyle w:val="SingleTxtGR"/>
        <w:rPr>
          <w:b/>
        </w:rPr>
      </w:pPr>
      <w:r w:rsidRPr="009B6969">
        <w:rPr>
          <w:b/>
        </w:rPr>
        <w:tab/>
        <w:t>е)</w:t>
      </w:r>
      <w:r w:rsidRPr="009B6969">
        <w:rPr>
          <w:b/>
        </w:rPr>
        <w:tab/>
        <w:t>обеспечить такие учреждения достаточным количеством пр</w:t>
      </w:r>
      <w:r w:rsidRPr="009B6969">
        <w:rPr>
          <w:b/>
        </w:rPr>
        <w:t>о</w:t>
      </w:r>
      <w:r w:rsidRPr="009B6969">
        <w:rPr>
          <w:b/>
        </w:rPr>
        <w:t>фессионального персон</w:t>
      </w:r>
      <w:r w:rsidRPr="009B6969">
        <w:rPr>
          <w:b/>
        </w:rPr>
        <w:t>а</w:t>
      </w:r>
      <w:r w:rsidRPr="009B6969">
        <w:rPr>
          <w:b/>
        </w:rPr>
        <w:t>ла и осуществить необходимые ремонтно-профилактические работы, а также обеспечить, чтобы они располагались в крупных городах, где есть больницы и медицинские центры;</w:t>
      </w:r>
    </w:p>
    <w:p w:rsidR="003074B8" w:rsidRPr="009B6969" w:rsidRDefault="003074B8" w:rsidP="003074B8">
      <w:pPr>
        <w:pStyle w:val="SingleTxtGR"/>
        <w:rPr>
          <w:b/>
        </w:rPr>
      </w:pPr>
      <w:r w:rsidRPr="009B6969">
        <w:rPr>
          <w:b/>
        </w:rPr>
        <w:tab/>
      </w:r>
      <w:r w:rsidRPr="009B6969">
        <w:rPr>
          <w:b/>
          <w:lang w:val="fr-CH"/>
        </w:rPr>
        <w:t>f</w:t>
      </w:r>
      <w:r w:rsidRPr="009B6969">
        <w:rPr>
          <w:b/>
        </w:rPr>
        <w:t>)</w:t>
      </w:r>
      <w:r w:rsidRPr="009B6969">
        <w:rPr>
          <w:b/>
        </w:rPr>
        <w:tab/>
        <w:t>провести надлежащее расследование случаев смерти в специ</w:t>
      </w:r>
      <w:r w:rsidRPr="009B6969">
        <w:rPr>
          <w:b/>
        </w:rPr>
        <w:t>а</w:t>
      </w:r>
      <w:r w:rsidRPr="009B6969">
        <w:rPr>
          <w:b/>
        </w:rPr>
        <w:t>лизированных учреждениях детей с психическими заболеваниями, пр</w:t>
      </w:r>
      <w:r w:rsidRPr="009B6969">
        <w:rPr>
          <w:b/>
        </w:rPr>
        <w:t>и</w:t>
      </w:r>
      <w:r w:rsidRPr="009B6969">
        <w:rPr>
          <w:b/>
        </w:rPr>
        <w:t>влечь к уголовной ответственности, осудить и н</w:t>
      </w:r>
      <w:r w:rsidRPr="009B6969">
        <w:rPr>
          <w:b/>
        </w:rPr>
        <w:t>а</w:t>
      </w:r>
      <w:r w:rsidRPr="009B6969">
        <w:rPr>
          <w:b/>
        </w:rPr>
        <w:t>казать виновных;</w:t>
      </w:r>
    </w:p>
    <w:p w:rsidR="003074B8" w:rsidRPr="009B6969" w:rsidRDefault="003074B8" w:rsidP="003074B8">
      <w:pPr>
        <w:pStyle w:val="SingleTxtGR"/>
        <w:rPr>
          <w:b/>
        </w:rPr>
      </w:pPr>
      <w:r w:rsidRPr="009B6969">
        <w:rPr>
          <w:b/>
        </w:rPr>
        <w:tab/>
      </w:r>
      <w:r w:rsidRPr="009B6969">
        <w:rPr>
          <w:b/>
          <w:lang w:val="fr-CH"/>
        </w:rPr>
        <w:t>g</w:t>
      </w:r>
      <w:r w:rsidRPr="009B6969">
        <w:rPr>
          <w:b/>
        </w:rPr>
        <w:t>)</w:t>
      </w:r>
      <w:r w:rsidRPr="009B6969">
        <w:rPr>
          <w:b/>
        </w:rPr>
        <w:tab/>
        <w:t>изменить и укрепить законодательство в целях усиления отве</w:t>
      </w:r>
      <w:r w:rsidRPr="009B6969">
        <w:rPr>
          <w:b/>
        </w:rPr>
        <w:t>т</w:t>
      </w:r>
      <w:r w:rsidRPr="009B6969">
        <w:rPr>
          <w:b/>
        </w:rPr>
        <w:t>ственности, предотвращения рецидивов и безнаказанности и регламент</w:t>
      </w:r>
      <w:r w:rsidRPr="009B6969">
        <w:rPr>
          <w:b/>
        </w:rPr>
        <w:t>и</w:t>
      </w:r>
      <w:r w:rsidRPr="009B6969">
        <w:rPr>
          <w:b/>
        </w:rPr>
        <w:t>рования разрешенного лечения в специализированных учреждениях, в ч</w:t>
      </w:r>
      <w:r w:rsidRPr="009B6969">
        <w:rPr>
          <w:b/>
        </w:rPr>
        <w:t>а</w:t>
      </w:r>
      <w:r w:rsidRPr="009B6969">
        <w:rPr>
          <w:b/>
        </w:rPr>
        <w:t>стности, в о</w:t>
      </w:r>
      <w:r w:rsidRPr="009B6969">
        <w:rPr>
          <w:b/>
        </w:rPr>
        <w:t>т</w:t>
      </w:r>
      <w:r w:rsidRPr="009B6969">
        <w:rPr>
          <w:b/>
        </w:rPr>
        <w:t>ношении лиц с психическими заболеваниями. Следует уделять внимание индивидуальным потребностям каждого ребенка и предписа</w:t>
      </w:r>
      <w:r w:rsidRPr="009B6969">
        <w:rPr>
          <w:b/>
        </w:rPr>
        <w:t>н</w:t>
      </w:r>
      <w:r w:rsidRPr="009B6969">
        <w:rPr>
          <w:b/>
        </w:rPr>
        <w:t>ному надлежащему л</w:t>
      </w:r>
      <w:r w:rsidRPr="009B6969">
        <w:rPr>
          <w:b/>
        </w:rPr>
        <w:t>е</w:t>
      </w:r>
      <w:r w:rsidRPr="009B6969">
        <w:rPr>
          <w:b/>
        </w:rPr>
        <w:t>чению в соответствии с положениями Конвенции;</w:t>
      </w:r>
    </w:p>
    <w:p w:rsidR="003074B8" w:rsidRPr="009B6969" w:rsidRDefault="003074B8" w:rsidP="003074B8">
      <w:pPr>
        <w:pStyle w:val="SingleTxtGR"/>
        <w:rPr>
          <w:b/>
        </w:rPr>
      </w:pPr>
      <w:r w:rsidRPr="009B6969">
        <w:rPr>
          <w:b/>
        </w:rPr>
        <w:tab/>
      </w:r>
      <w:r w:rsidRPr="009B6969">
        <w:rPr>
          <w:b/>
          <w:lang w:val="fr-CH"/>
        </w:rPr>
        <w:t>h</w:t>
      </w:r>
      <w:r w:rsidRPr="009B6969">
        <w:rPr>
          <w:b/>
        </w:rPr>
        <w:t>)</w:t>
      </w:r>
      <w:r w:rsidRPr="009B6969">
        <w:rPr>
          <w:b/>
        </w:rPr>
        <w:tab/>
        <w:t>обеспечить интенсивный и профессиональный надзор и мон</w:t>
      </w:r>
      <w:r w:rsidRPr="009B6969">
        <w:rPr>
          <w:b/>
        </w:rPr>
        <w:t>и</w:t>
      </w:r>
      <w:r w:rsidRPr="009B6969">
        <w:rPr>
          <w:b/>
        </w:rPr>
        <w:t>торинг всех учреждений и проведения деинституционализации независ</w:t>
      </w:r>
      <w:r w:rsidRPr="009B6969">
        <w:rPr>
          <w:b/>
        </w:rPr>
        <w:t>и</w:t>
      </w:r>
      <w:r w:rsidRPr="009B6969">
        <w:rPr>
          <w:b/>
        </w:rPr>
        <w:t>мыми механизмами, включая национальное правозащитное учреждение и организации гражданского общества, а также обеспечить проведение деи</w:t>
      </w:r>
      <w:r w:rsidRPr="009B6969">
        <w:rPr>
          <w:b/>
        </w:rPr>
        <w:t>н</w:t>
      </w:r>
      <w:r w:rsidRPr="009B6969">
        <w:rPr>
          <w:b/>
        </w:rPr>
        <w:t>ституцион</w:t>
      </w:r>
      <w:r w:rsidRPr="009B6969">
        <w:rPr>
          <w:b/>
        </w:rPr>
        <w:t>а</w:t>
      </w:r>
      <w:r w:rsidRPr="009B6969">
        <w:rPr>
          <w:b/>
        </w:rPr>
        <w:t>лизации в как можно более краткие сроки в целях поддержания устойчивой си</w:t>
      </w:r>
      <w:r w:rsidRPr="009B6969">
        <w:rPr>
          <w:b/>
        </w:rPr>
        <w:t>с</w:t>
      </w:r>
      <w:r w:rsidRPr="009B6969">
        <w:rPr>
          <w:b/>
        </w:rPr>
        <w:t>темы ухода.</w:t>
      </w:r>
    </w:p>
    <w:p w:rsidR="003074B8" w:rsidRPr="009B6969" w:rsidRDefault="003074B8" w:rsidP="003074B8">
      <w:pPr>
        <w:pStyle w:val="H23GR"/>
      </w:pPr>
      <w:r>
        <w:tab/>
      </w:r>
      <w:r>
        <w:tab/>
      </w:r>
      <w:r w:rsidRPr="009B6969">
        <w:t>Профессиональная подготовка</w:t>
      </w:r>
    </w:p>
    <w:p w:rsidR="003074B8" w:rsidRPr="009B6969" w:rsidRDefault="003074B8" w:rsidP="003074B8">
      <w:pPr>
        <w:pStyle w:val="SingleTxtGR"/>
      </w:pPr>
      <w:r w:rsidRPr="009B6969">
        <w:t>20.</w:t>
      </w:r>
      <w:r w:rsidRPr="009B6969">
        <w:tab/>
        <w:t xml:space="preserve"> Комитет обеспокоен тем, что специальная подготовка по положениям Конвенции, в частности по вопросу абсолютного запрета пыток, включая секс</w:t>
      </w:r>
      <w:r w:rsidRPr="009B6969">
        <w:t>у</w:t>
      </w:r>
      <w:r w:rsidRPr="009B6969">
        <w:t xml:space="preserve">альное насилие, а также по </w:t>
      </w:r>
      <w:r w:rsidRPr="009B6969">
        <w:rPr>
          <w:bCs/>
        </w:rPr>
        <w:t>Руководству по эффективному расследованию и д</w:t>
      </w:r>
      <w:r w:rsidRPr="009B6969">
        <w:rPr>
          <w:bCs/>
        </w:rPr>
        <w:t>о</w:t>
      </w:r>
      <w:r w:rsidRPr="009B6969">
        <w:rPr>
          <w:bCs/>
        </w:rPr>
        <w:t>кументированию пыток и других жестоких, бесчеловечных или унижающих достоинство видов обращения и наказания (</w:t>
      </w:r>
      <w:r w:rsidRPr="009B6969">
        <w:t>Стамбульский протокол) не входит в программу обязательной профессиональной подготовки таких должностных лиц, как судьи, сотрудники правоохран</w:t>
      </w:r>
      <w:r w:rsidRPr="009B6969">
        <w:t>и</w:t>
      </w:r>
      <w:r w:rsidRPr="009B6969">
        <w:t>тельных органов и тюремный персонал (статья 10).</w:t>
      </w:r>
    </w:p>
    <w:p w:rsidR="003074B8" w:rsidRPr="00F24BDE" w:rsidRDefault="003074B8" w:rsidP="003074B8">
      <w:pPr>
        <w:pStyle w:val="SingleTxtGR"/>
        <w:rPr>
          <w:b/>
        </w:rPr>
      </w:pPr>
      <w:r w:rsidRPr="00F24BDE">
        <w:rPr>
          <w:b/>
        </w:rPr>
        <w:t>Комитет рекомендует государству-участнику:</w:t>
      </w:r>
    </w:p>
    <w:p w:rsidR="003074B8" w:rsidRPr="00F24BDE" w:rsidRDefault="003074B8" w:rsidP="003074B8">
      <w:pPr>
        <w:pStyle w:val="SingleTxtGR"/>
        <w:rPr>
          <w:b/>
        </w:rPr>
      </w:pPr>
      <w:r w:rsidRPr="00F24BDE">
        <w:rPr>
          <w:b/>
        </w:rPr>
        <w:tab/>
        <w:t>а)</w:t>
      </w:r>
      <w:r w:rsidRPr="00F24BDE">
        <w:rPr>
          <w:b/>
        </w:rPr>
        <w:tab/>
        <w:t>разработать и внедрить программы профессиональной подг</w:t>
      </w:r>
      <w:r w:rsidRPr="00F24BDE">
        <w:rPr>
          <w:b/>
        </w:rPr>
        <w:t>о</w:t>
      </w:r>
      <w:r w:rsidRPr="00F24BDE">
        <w:rPr>
          <w:b/>
        </w:rPr>
        <w:t>товки для обеспечения полной осведомленности судей, прокуроров, сотру</w:t>
      </w:r>
      <w:r w:rsidRPr="00F24BDE">
        <w:rPr>
          <w:b/>
        </w:rPr>
        <w:t>д</w:t>
      </w:r>
      <w:r w:rsidRPr="00F24BDE">
        <w:rPr>
          <w:b/>
        </w:rPr>
        <w:t>ников пр</w:t>
      </w:r>
      <w:r w:rsidRPr="00F24BDE">
        <w:rPr>
          <w:b/>
        </w:rPr>
        <w:t>а</w:t>
      </w:r>
      <w:r w:rsidRPr="00F24BDE">
        <w:rPr>
          <w:b/>
        </w:rPr>
        <w:t>воохранительных органов и тюремного персонала о положениях Конвенции, в частности об абсолютном запрещении пыток, а также о том, что любые нар</w:t>
      </w:r>
      <w:r w:rsidRPr="00F24BDE">
        <w:rPr>
          <w:b/>
        </w:rPr>
        <w:t>у</w:t>
      </w:r>
      <w:r w:rsidRPr="00F24BDE">
        <w:rPr>
          <w:b/>
        </w:rPr>
        <w:t>шения этих положений будут тщательно расследоваться, а виновные – привл</w:t>
      </w:r>
      <w:r w:rsidRPr="00F24BDE">
        <w:rPr>
          <w:b/>
        </w:rPr>
        <w:t>е</w:t>
      </w:r>
      <w:r w:rsidRPr="00F24BDE">
        <w:rPr>
          <w:b/>
        </w:rPr>
        <w:t>каться к ответственности;</w:t>
      </w:r>
    </w:p>
    <w:p w:rsidR="003074B8" w:rsidRPr="00F24BDE" w:rsidRDefault="003074B8" w:rsidP="003074B8">
      <w:pPr>
        <w:pStyle w:val="SingleTxtGR"/>
        <w:rPr>
          <w:b/>
        </w:rPr>
      </w:pPr>
      <w:r w:rsidRPr="00F24BDE">
        <w:rPr>
          <w:b/>
        </w:rPr>
        <w:tab/>
      </w:r>
      <w:r w:rsidRPr="00F24BDE">
        <w:rPr>
          <w:b/>
          <w:lang w:val="fr-CH"/>
        </w:rPr>
        <w:t>b</w:t>
      </w:r>
      <w:r w:rsidRPr="00F24BDE">
        <w:rPr>
          <w:b/>
        </w:rPr>
        <w:t>)</w:t>
      </w:r>
      <w:r w:rsidRPr="00F24BDE">
        <w:rPr>
          <w:b/>
        </w:rPr>
        <w:tab/>
        <w:t>разработать программы подготовки в целях просвещения с</w:t>
      </w:r>
      <w:r w:rsidRPr="00F24BDE">
        <w:rPr>
          <w:b/>
        </w:rPr>
        <w:t>о</w:t>
      </w:r>
      <w:r w:rsidRPr="00F24BDE">
        <w:rPr>
          <w:b/>
        </w:rPr>
        <w:t>трудников правоохранительных органов и другого соответствующего пе</w:t>
      </w:r>
      <w:r w:rsidRPr="00F24BDE">
        <w:rPr>
          <w:b/>
        </w:rPr>
        <w:t>р</w:t>
      </w:r>
      <w:r w:rsidRPr="00F24BDE">
        <w:rPr>
          <w:b/>
        </w:rPr>
        <w:t>сонала о недопущении дискриминации на основании этнической прина</w:t>
      </w:r>
      <w:r w:rsidRPr="00F24BDE">
        <w:rPr>
          <w:b/>
        </w:rPr>
        <w:t>д</w:t>
      </w:r>
      <w:r w:rsidRPr="00F24BDE">
        <w:rPr>
          <w:b/>
        </w:rPr>
        <w:t>лежности и рел</w:t>
      </w:r>
      <w:r w:rsidRPr="00F24BDE">
        <w:rPr>
          <w:b/>
        </w:rPr>
        <w:t>и</w:t>
      </w:r>
      <w:r w:rsidRPr="00F24BDE">
        <w:rPr>
          <w:b/>
        </w:rPr>
        <w:t>гии;</w:t>
      </w:r>
    </w:p>
    <w:p w:rsidR="003074B8" w:rsidRPr="00F24BDE" w:rsidRDefault="003074B8" w:rsidP="003074B8">
      <w:pPr>
        <w:pStyle w:val="SingleTxtGR"/>
        <w:rPr>
          <w:b/>
        </w:rPr>
      </w:pPr>
      <w:r w:rsidRPr="00F24BDE">
        <w:rPr>
          <w:b/>
        </w:rPr>
        <w:tab/>
        <w:t>с)</w:t>
      </w:r>
      <w:r w:rsidRPr="00F24BDE">
        <w:rPr>
          <w:b/>
        </w:rPr>
        <w:tab/>
        <w:t>обеспечить, чтобы медицинский персонал и другие лица, отве</w:t>
      </w:r>
      <w:r w:rsidRPr="00F24BDE">
        <w:rPr>
          <w:b/>
        </w:rPr>
        <w:t>т</w:t>
      </w:r>
      <w:r w:rsidRPr="00F24BDE">
        <w:rPr>
          <w:b/>
        </w:rPr>
        <w:t>ственные за содержание под стражей, проведение допросов и лечение л</w:t>
      </w:r>
      <w:r w:rsidRPr="00F24BDE">
        <w:rPr>
          <w:b/>
        </w:rPr>
        <w:t>ю</w:t>
      </w:r>
      <w:r w:rsidRPr="00F24BDE">
        <w:rPr>
          <w:b/>
        </w:rPr>
        <w:t>бых лиц, находящихся под той или иной формой ареста, содержания под стражей или тюремного заключения, а также другие специалисты, зан</w:t>
      </w:r>
      <w:r w:rsidRPr="00F24BDE">
        <w:rPr>
          <w:b/>
        </w:rPr>
        <w:t>и</w:t>
      </w:r>
      <w:r w:rsidRPr="00F24BDE">
        <w:rPr>
          <w:b/>
        </w:rPr>
        <w:t>мающиеся документированием и расследованием случаев пыток, проход</w:t>
      </w:r>
      <w:r w:rsidRPr="00F24BDE">
        <w:rPr>
          <w:b/>
        </w:rPr>
        <w:t>и</w:t>
      </w:r>
      <w:r w:rsidRPr="00F24BDE">
        <w:rPr>
          <w:b/>
        </w:rPr>
        <w:t>ли на регулярной и систематической основе курс подготовки по примен</w:t>
      </w:r>
      <w:r w:rsidRPr="00F24BDE">
        <w:rPr>
          <w:b/>
        </w:rPr>
        <w:t>е</w:t>
      </w:r>
      <w:r w:rsidRPr="00F24BDE">
        <w:rPr>
          <w:b/>
        </w:rPr>
        <w:t>нию Руководства по эффективному расследованию и документированию пыток и других жестоких, бесчеловечных или унижающих достоинство в</w:t>
      </w:r>
      <w:r w:rsidRPr="00F24BDE">
        <w:rPr>
          <w:b/>
        </w:rPr>
        <w:t>и</w:t>
      </w:r>
      <w:r w:rsidRPr="00F24BDE">
        <w:rPr>
          <w:b/>
        </w:rPr>
        <w:t>дов обращения и наказания (Ста</w:t>
      </w:r>
      <w:r w:rsidRPr="00F24BDE">
        <w:rPr>
          <w:b/>
        </w:rPr>
        <w:t>м</w:t>
      </w:r>
      <w:r w:rsidRPr="00F24BDE">
        <w:rPr>
          <w:b/>
        </w:rPr>
        <w:t>бульский протокол), и обеспечить, чтобы такая же подготовка организовывалась для лиц, участвующих в процедуре решения вопроса о предоставлении убеж</w:t>
      </w:r>
      <w:r w:rsidRPr="00F24BDE">
        <w:rPr>
          <w:b/>
        </w:rPr>
        <w:t>и</w:t>
      </w:r>
      <w:r w:rsidRPr="00F24BDE">
        <w:rPr>
          <w:b/>
        </w:rPr>
        <w:t>ща;</w:t>
      </w:r>
    </w:p>
    <w:p w:rsidR="003074B8" w:rsidRPr="00F24BDE" w:rsidRDefault="003074B8" w:rsidP="003074B8">
      <w:pPr>
        <w:pStyle w:val="SingleTxtGR"/>
        <w:rPr>
          <w:b/>
        </w:rPr>
      </w:pPr>
      <w:r w:rsidRPr="00F24BDE">
        <w:rPr>
          <w:b/>
        </w:rPr>
        <w:tab/>
      </w:r>
      <w:r w:rsidRPr="00F24BDE">
        <w:rPr>
          <w:b/>
          <w:lang w:val="fr-CH"/>
        </w:rPr>
        <w:t>d</w:t>
      </w:r>
      <w:r w:rsidRPr="00F24BDE">
        <w:rPr>
          <w:b/>
        </w:rPr>
        <w:t>)</w:t>
      </w:r>
      <w:r w:rsidRPr="00F24BDE">
        <w:rPr>
          <w:b/>
        </w:rPr>
        <w:tab/>
        <w:t>разработать и осуществить на практике методологию оценки эффективности и влияния таких программ обучения и профессиональной подготовки в плане сокращения числа случаев пыток и жестокого обращ</w:t>
      </w:r>
      <w:r w:rsidRPr="00F24BDE">
        <w:rPr>
          <w:b/>
        </w:rPr>
        <w:t>е</w:t>
      </w:r>
      <w:r w:rsidRPr="00F24BDE">
        <w:rPr>
          <w:b/>
        </w:rPr>
        <w:t>ния.</w:t>
      </w:r>
    </w:p>
    <w:p w:rsidR="003074B8" w:rsidRPr="009B6969" w:rsidRDefault="003074B8" w:rsidP="003074B8">
      <w:pPr>
        <w:pStyle w:val="H23GR"/>
      </w:pPr>
      <w:r>
        <w:tab/>
      </w:r>
      <w:r>
        <w:tab/>
      </w:r>
      <w:r w:rsidRPr="009B6969">
        <w:t>Условия содержания под стражей</w:t>
      </w:r>
    </w:p>
    <w:p w:rsidR="003074B8" w:rsidRPr="009B6969" w:rsidRDefault="003074B8" w:rsidP="003074B8">
      <w:pPr>
        <w:pStyle w:val="SingleTxtGR"/>
      </w:pPr>
      <w:r w:rsidRPr="009B6969">
        <w:t>21.</w:t>
      </w:r>
      <w:r w:rsidRPr="009B6969">
        <w:tab/>
        <w:t xml:space="preserve"> Отмечая планы государства-участника по строительству новых и ремо</w:t>
      </w:r>
      <w:r w:rsidRPr="009B6969">
        <w:t>н</w:t>
      </w:r>
      <w:r w:rsidRPr="009B6969">
        <w:t>ту существующих пенитенциарных учреждений, Комитет выражает обеспок</w:t>
      </w:r>
      <w:r w:rsidRPr="009B6969">
        <w:t>о</w:t>
      </w:r>
      <w:r w:rsidRPr="009B6969">
        <w:t>енность в связи с изношенностью, антисанитарией и переполненностью мест содержания под стражей в Болгарии, что противоречит международным ста</w:t>
      </w:r>
      <w:r w:rsidRPr="009B6969">
        <w:t>н</w:t>
      </w:r>
      <w:r w:rsidRPr="009B6969">
        <w:t>дартам. Комитет озабочен, в частности, переполненностью, из-за которой сре</w:t>
      </w:r>
      <w:r w:rsidRPr="009B6969">
        <w:t>д</w:t>
      </w:r>
      <w:r w:rsidRPr="009B6969">
        <w:t>няя жилая площадь на человека сократилась до 1 м</w:t>
      </w:r>
      <w:r w:rsidRPr="009B6969">
        <w:rPr>
          <w:vertAlign w:val="superscript"/>
        </w:rPr>
        <w:t>2</w:t>
      </w:r>
      <w:r w:rsidRPr="009B6969">
        <w:t xml:space="preserve"> вместо рекомендуемых 6</w:t>
      </w:r>
      <w:r>
        <w:t> </w:t>
      </w:r>
      <w:r w:rsidRPr="009B6969">
        <w:t>м</w:t>
      </w:r>
      <w:r w:rsidRPr="009B6969">
        <w:rPr>
          <w:vertAlign w:val="superscript"/>
        </w:rPr>
        <w:t>2</w:t>
      </w:r>
      <w:r w:rsidRPr="009B6969">
        <w:t>, и в связи с тем, что некоторые заключенные вынуждены спать на полу; Комитет также обеспокоен тем, что из-за бюджетных ограничений не строятся новые пенитенциарные учреждения и ремонтируются лишь немногие из сущ</w:t>
      </w:r>
      <w:r w:rsidRPr="009B6969">
        <w:t>е</w:t>
      </w:r>
      <w:r w:rsidRPr="009B6969">
        <w:t xml:space="preserve">ствующих и нет никаких улучшений </w:t>
      </w:r>
      <w:r w:rsidR="009F2E6C">
        <w:t xml:space="preserve">в </w:t>
      </w:r>
      <w:r w:rsidRPr="009B6969">
        <w:t>соотношении числа заключенных к кол</w:t>
      </w:r>
      <w:r w:rsidRPr="009B6969">
        <w:t>и</w:t>
      </w:r>
      <w:r w:rsidRPr="009B6969">
        <w:t>честву сотрудников пенитенциарных учреждений; тем, что в 2009 году омбу</w:t>
      </w:r>
      <w:r w:rsidRPr="009B6969">
        <w:t>д</w:t>
      </w:r>
      <w:r w:rsidRPr="009B6969">
        <w:t>смен подчеркнул необходимость реформирования пенитенциарной системы, выразив обеспокоенность, что средства, выделенные на ремонт тюрем в рамках Страт</w:t>
      </w:r>
      <w:r w:rsidRPr="009B6969">
        <w:t>е</w:t>
      </w:r>
      <w:r w:rsidRPr="009B6969">
        <w:t xml:space="preserve">гии реформирования </w:t>
      </w:r>
      <w:r>
        <w:t>пенитенциарных учреждений (2009−</w:t>
      </w:r>
      <w:r w:rsidRPr="009B6969">
        <w:t>2015 год</w:t>
      </w:r>
      <w:r w:rsidR="009F2E6C">
        <w:t>ы</w:t>
      </w:r>
      <w:r w:rsidRPr="009B6969">
        <w:t>), в</w:t>
      </w:r>
      <w:r>
        <w:t> </w:t>
      </w:r>
      <w:r w:rsidRPr="009B6969">
        <w:t>2009 и 2010 году были существенно сокращены; и тем, что материальные у</w:t>
      </w:r>
      <w:r w:rsidRPr="009B6969">
        <w:t>с</w:t>
      </w:r>
      <w:r w:rsidR="009F2E6C">
        <w:t>ловия, такие</w:t>
      </w:r>
      <w:r w:rsidRPr="009B6969">
        <w:t xml:space="preserve"> как доступ к питьевой воде, средствам гигиены, электричеству, к</w:t>
      </w:r>
      <w:r w:rsidRPr="009B6969">
        <w:t>а</w:t>
      </w:r>
      <w:r w:rsidRPr="009B6969">
        <w:t>нализации, качественному и достаточному питанию, полезной деятельности и упра</w:t>
      </w:r>
      <w:r w:rsidRPr="009B6969">
        <w:t>ж</w:t>
      </w:r>
      <w:r w:rsidRPr="009B6969">
        <w:t xml:space="preserve">нениям, не соответствуют международным стандартам (статьи 11 и 16). </w:t>
      </w:r>
    </w:p>
    <w:p w:rsidR="003074B8" w:rsidRPr="00F24BDE" w:rsidRDefault="003074B8" w:rsidP="003074B8">
      <w:pPr>
        <w:pStyle w:val="SingleTxtGR"/>
        <w:rPr>
          <w:b/>
        </w:rPr>
      </w:pPr>
      <w:r w:rsidRPr="00F24BDE">
        <w:rPr>
          <w:b/>
        </w:rPr>
        <w:t>Комитет рекомендует государству-участнику:</w:t>
      </w:r>
    </w:p>
    <w:p w:rsidR="003074B8" w:rsidRPr="00F24BDE" w:rsidRDefault="003074B8" w:rsidP="003074B8">
      <w:pPr>
        <w:pStyle w:val="SingleTxtGR"/>
        <w:rPr>
          <w:b/>
        </w:rPr>
      </w:pPr>
      <w:r w:rsidRPr="00F24BDE">
        <w:rPr>
          <w:b/>
        </w:rPr>
        <w:tab/>
        <w:t>а)</w:t>
      </w:r>
      <w:r w:rsidRPr="00F24BDE">
        <w:rPr>
          <w:b/>
        </w:rPr>
        <w:tab/>
        <w:t>укрепить усилия и увеличить финансирование в целях прив</w:t>
      </w:r>
      <w:r w:rsidRPr="00F24BDE">
        <w:rPr>
          <w:b/>
        </w:rPr>
        <w:t>е</w:t>
      </w:r>
      <w:r w:rsidRPr="00F24BDE">
        <w:rPr>
          <w:b/>
        </w:rPr>
        <w:t>дения условий содержания в пенитенциарных учреждениях в соответствие с такими международными стандартами, как Стандартные минимальные правила обр</w:t>
      </w:r>
      <w:r w:rsidRPr="00F24BDE">
        <w:rPr>
          <w:b/>
        </w:rPr>
        <w:t>а</w:t>
      </w:r>
      <w:r w:rsidRPr="00F24BDE">
        <w:rPr>
          <w:b/>
        </w:rPr>
        <w:t>щения с заключенными;</w:t>
      </w:r>
    </w:p>
    <w:p w:rsidR="003074B8" w:rsidRPr="00F24BDE" w:rsidRDefault="003074B8" w:rsidP="003074B8">
      <w:pPr>
        <w:pStyle w:val="SingleTxtGR"/>
        <w:rPr>
          <w:b/>
        </w:rPr>
      </w:pPr>
      <w:r w:rsidRPr="00F24BDE">
        <w:rPr>
          <w:b/>
        </w:rPr>
        <w:tab/>
        <w:t>b)</w:t>
      </w:r>
      <w:r w:rsidRPr="00F24BDE">
        <w:rPr>
          <w:b/>
        </w:rPr>
        <w:tab/>
        <w:t>ускорить осуществление и увеличить финансирование Страт</w:t>
      </w:r>
      <w:r w:rsidRPr="00F24BDE">
        <w:rPr>
          <w:b/>
        </w:rPr>
        <w:t>е</w:t>
      </w:r>
      <w:r w:rsidRPr="00F24BDE">
        <w:rPr>
          <w:b/>
        </w:rPr>
        <w:t>гии по реформированию пенитенциарных учреждений (2009</w:t>
      </w:r>
      <w:r>
        <w:rPr>
          <w:b/>
        </w:rPr>
        <w:t>−</w:t>
      </w:r>
      <w:r w:rsidRPr="00F24BDE">
        <w:rPr>
          <w:b/>
        </w:rPr>
        <w:t>2015 годы) и Программы улучшения условий содержания в местах лишения свободы 2010 года;</w:t>
      </w:r>
    </w:p>
    <w:p w:rsidR="003074B8" w:rsidRPr="00F24BDE" w:rsidRDefault="003074B8" w:rsidP="003074B8">
      <w:pPr>
        <w:pStyle w:val="SingleTxtGR"/>
        <w:rPr>
          <w:b/>
        </w:rPr>
      </w:pPr>
      <w:r w:rsidRPr="00F24BDE">
        <w:rPr>
          <w:b/>
        </w:rPr>
        <w:tab/>
        <w:t>с)</w:t>
      </w:r>
      <w:r w:rsidRPr="00F24BDE">
        <w:rPr>
          <w:b/>
        </w:rPr>
        <w:tab/>
        <w:t>установить конкретные временные рамки строительства н</w:t>
      </w:r>
      <w:r w:rsidRPr="00F24BDE">
        <w:rPr>
          <w:b/>
        </w:rPr>
        <w:t>о</w:t>
      </w:r>
      <w:r w:rsidRPr="00F24BDE">
        <w:rPr>
          <w:b/>
        </w:rPr>
        <w:t>вых и ремонта существующих тюрем и увеличить количество персонала во всех у</w:t>
      </w:r>
      <w:r w:rsidRPr="00F24BDE">
        <w:rPr>
          <w:b/>
        </w:rPr>
        <w:t>ч</w:t>
      </w:r>
      <w:r w:rsidRPr="00F24BDE">
        <w:rPr>
          <w:b/>
        </w:rPr>
        <w:t>реждениях;</w:t>
      </w:r>
    </w:p>
    <w:p w:rsidR="003074B8" w:rsidRPr="00F24BDE" w:rsidRDefault="003074B8" w:rsidP="003074B8">
      <w:pPr>
        <w:pStyle w:val="SingleTxtGR"/>
        <w:rPr>
          <w:b/>
        </w:rPr>
      </w:pPr>
      <w:r w:rsidRPr="00F24BDE">
        <w:rPr>
          <w:b/>
        </w:rPr>
        <w:tab/>
      </w:r>
      <w:r w:rsidRPr="00F24BDE">
        <w:rPr>
          <w:b/>
          <w:lang w:val="fr-CH"/>
        </w:rPr>
        <w:t>d</w:t>
      </w:r>
      <w:r w:rsidRPr="00F24BDE">
        <w:rPr>
          <w:b/>
        </w:rPr>
        <w:t>)</w:t>
      </w:r>
      <w:r w:rsidRPr="00F24BDE">
        <w:rPr>
          <w:b/>
        </w:rPr>
        <w:tab/>
        <w:t>увеличить размер бюджетных ассигнований на базовые усл</w:t>
      </w:r>
      <w:r w:rsidRPr="00F24BDE">
        <w:rPr>
          <w:b/>
        </w:rPr>
        <w:t>о</w:t>
      </w:r>
      <w:r w:rsidRPr="00F24BDE">
        <w:rPr>
          <w:b/>
        </w:rPr>
        <w:t>вия, обеспечиваемые заключенным, включая доступ к питьевой воде, п</w:t>
      </w:r>
      <w:r w:rsidRPr="00F24BDE">
        <w:rPr>
          <w:b/>
        </w:rPr>
        <w:t>и</w:t>
      </w:r>
      <w:r w:rsidRPr="00F24BDE">
        <w:rPr>
          <w:b/>
        </w:rPr>
        <w:t>танию и электричеству, средствам гигиены и системам водопровода и к</w:t>
      </w:r>
      <w:r w:rsidRPr="00F24BDE">
        <w:rPr>
          <w:b/>
        </w:rPr>
        <w:t>а</w:t>
      </w:r>
      <w:r w:rsidRPr="00F24BDE">
        <w:rPr>
          <w:b/>
        </w:rPr>
        <w:t>нализации, и обеспечить наличие достаточного естественного и искусс</w:t>
      </w:r>
      <w:r w:rsidRPr="00F24BDE">
        <w:rPr>
          <w:b/>
        </w:rPr>
        <w:t>т</w:t>
      </w:r>
      <w:r w:rsidRPr="00F24BDE">
        <w:rPr>
          <w:b/>
        </w:rPr>
        <w:t>венного освещения, а также отопления и вентиляции в камерах, а также услуги психологической поддержки заключенных, нуждающихся в псих</w:t>
      </w:r>
      <w:r w:rsidRPr="00F24BDE">
        <w:rPr>
          <w:b/>
        </w:rPr>
        <w:t>и</w:t>
      </w:r>
      <w:r w:rsidRPr="00F24BDE">
        <w:rPr>
          <w:b/>
        </w:rPr>
        <w:t>атрическом наблюдении и лечении.</w:t>
      </w:r>
    </w:p>
    <w:p w:rsidR="003074B8" w:rsidRPr="00F24BDE" w:rsidRDefault="003074B8" w:rsidP="003074B8">
      <w:pPr>
        <w:pStyle w:val="SingleTxtGR"/>
        <w:rPr>
          <w:b/>
        </w:rPr>
      </w:pPr>
      <w:r w:rsidRPr="00F24BDE">
        <w:rPr>
          <w:b/>
        </w:rPr>
        <w:t>Комитет предлагает государству-участнику более активно использовать альтернативные лиш</w:t>
      </w:r>
      <w:r w:rsidRPr="00F24BDE">
        <w:rPr>
          <w:b/>
        </w:rPr>
        <w:t>е</w:t>
      </w:r>
      <w:r w:rsidRPr="00F24BDE">
        <w:rPr>
          <w:b/>
        </w:rPr>
        <w:t>нию свободы меры наказания в соответствии со Стандартными минимальными правилами Организации Объединенных Наций в отношении мер, не связанных с тюремным заключением (Токи</w:t>
      </w:r>
      <w:r w:rsidRPr="00F24BDE">
        <w:rPr>
          <w:b/>
        </w:rPr>
        <w:t>й</w:t>
      </w:r>
      <w:r w:rsidRPr="00F24BDE">
        <w:rPr>
          <w:b/>
        </w:rPr>
        <w:t>ские правила) и решить проблему переполненности.</w:t>
      </w:r>
    </w:p>
    <w:p w:rsidR="003074B8" w:rsidRPr="009B6969" w:rsidRDefault="003074B8" w:rsidP="003074B8">
      <w:pPr>
        <w:pStyle w:val="SingleTxtGR"/>
      </w:pPr>
      <w:r w:rsidRPr="009B6969">
        <w:t>22.</w:t>
      </w:r>
      <w:r w:rsidRPr="009B6969">
        <w:tab/>
        <w:t>Комитет обеспокоен сообщениями о существующих в пяти населенных пунктах подвальных сле</w:t>
      </w:r>
      <w:r w:rsidRPr="009B6969">
        <w:t>д</w:t>
      </w:r>
      <w:r w:rsidRPr="009B6969">
        <w:t>ственных изоляторах, где задержанные содержатся до суда. Комитет выражает озабоченность в связи с тем, что в некоторых камерах нет окон, на каждого заключенного приходится менее 1 м</w:t>
      </w:r>
      <w:r w:rsidRPr="009B6969">
        <w:rPr>
          <w:vertAlign w:val="superscript"/>
        </w:rPr>
        <w:t>2</w:t>
      </w:r>
      <w:r w:rsidRPr="009B6969">
        <w:t xml:space="preserve"> площади, а в других отсутствуют условия для прогулок. Кроме того, Комитет обеспокоен условиями содержания под стражей во многих полицейских участках, камеры которых не отвечают международным стандартам в отношении гигиены и не подходят для круглосуточного использования, а в некоторых случаях заде</w:t>
      </w:r>
      <w:r w:rsidRPr="009B6969">
        <w:t>р</w:t>
      </w:r>
      <w:r w:rsidRPr="009B6969">
        <w:t>жанные проводят первые 24 часа в металлических зарешеченных "клетках", иногда на виду у п</w:t>
      </w:r>
      <w:r w:rsidRPr="009B6969">
        <w:t>о</w:t>
      </w:r>
      <w:r w:rsidRPr="009B6969">
        <w:t>сетит</w:t>
      </w:r>
      <w:r w:rsidRPr="009B6969">
        <w:t>е</w:t>
      </w:r>
      <w:r w:rsidRPr="009B6969">
        <w:t>лей полицейского участка. Отмечая, что приковывать людей к решеткам и трубам запрещено, Комитет выражает обеспокоенность в связи с сообщени</w:t>
      </w:r>
      <w:r w:rsidRPr="009B6969">
        <w:t>я</w:t>
      </w:r>
      <w:r w:rsidRPr="009B6969">
        <w:t>ми о том, что некоторых задержанных приковывали наручниками к батареям, трубам или стульям и держали так вплоть до шести часов (статья 11).</w:t>
      </w:r>
    </w:p>
    <w:p w:rsidR="003074B8" w:rsidRPr="00521C5C" w:rsidRDefault="003074B8" w:rsidP="003074B8">
      <w:pPr>
        <w:pStyle w:val="SingleTxtGR"/>
        <w:rPr>
          <w:b/>
        </w:rPr>
      </w:pPr>
      <w:r w:rsidRPr="00521C5C">
        <w:rPr>
          <w:b/>
        </w:rPr>
        <w:t>Комитет рекомендует государству-участнику:</w:t>
      </w:r>
    </w:p>
    <w:p w:rsidR="003074B8" w:rsidRPr="00521C5C" w:rsidRDefault="003074B8" w:rsidP="003074B8">
      <w:pPr>
        <w:pStyle w:val="SingleTxtGR"/>
        <w:rPr>
          <w:b/>
        </w:rPr>
      </w:pPr>
      <w:r w:rsidRPr="00521C5C">
        <w:rPr>
          <w:b/>
        </w:rPr>
        <w:tab/>
        <w:t>а)</w:t>
      </w:r>
      <w:r w:rsidRPr="00521C5C">
        <w:rPr>
          <w:b/>
        </w:rPr>
        <w:tab/>
        <w:t>принять срочные меры по обеспечению соответствия обращ</w:t>
      </w:r>
      <w:r w:rsidRPr="00521C5C">
        <w:rPr>
          <w:b/>
        </w:rPr>
        <w:t>е</w:t>
      </w:r>
      <w:r w:rsidRPr="00521C5C">
        <w:rPr>
          <w:b/>
        </w:rPr>
        <w:t>ния с лицами, находящимися в предварительном заключении в следстве</w:t>
      </w:r>
      <w:r w:rsidRPr="00521C5C">
        <w:rPr>
          <w:b/>
        </w:rPr>
        <w:t>н</w:t>
      </w:r>
      <w:r w:rsidRPr="00521C5C">
        <w:rPr>
          <w:b/>
        </w:rPr>
        <w:t>ных изоляторах и полицейских участках, международным стандартам. К</w:t>
      </w:r>
      <w:r w:rsidRPr="00521C5C">
        <w:rPr>
          <w:b/>
        </w:rPr>
        <w:t>о</w:t>
      </w:r>
      <w:r w:rsidRPr="00521C5C">
        <w:rPr>
          <w:b/>
        </w:rPr>
        <w:t>митет призывает государство-участника построить новые следственные изоляторы или привести в надлежащее состояние и отремонтировать с</w:t>
      </w:r>
      <w:r w:rsidRPr="00521C5C">
        <w:rPr>
          <w:b/>
        </w:rPr>
        <w:t>у</w:t>
      </w:r>
      <w:r w:rsidRPr="00521C5C">
        <w:rPr>
          <w:b/>
        </w:rPr>
        <w:t>ществующие учреждения, чтобы не допускать содержание лиц в подземных помещениях и обеспечить соответствие этих учреждений минимальным международным стандартам. Места содержания под стражей в полиции должны быть снабжены достаточным колич</w:t>
      </w:r>
      <w:r w:rsidRPr="00521C5C">
        <w:rPr>
          <w:b/>
        </w:rPr>
        <w:t>е</w:t>
      </w:r>
      <w:r w:rsidRPr="00521C5C">
        <w:rPr>
          <w:b/>
        </w:rPr>
        <w:t>ством камер, подходящих для содержания заключенных в ночное время, с необходимыми материальн</w:t>
      </w:r>
      <w:r w:rsidRPr="00521C5C">
        <w:rPr>
          <w:b/>
        </w:rPr>
        <w:t>ы</w:t>
      </w:r>
      <w:r w:rsidR="00375BAA">
        <w:rPr>
          <w:b/>
        </w:rPr>
        <w:t>ми условиями, такими как</w:t>
      </w:r>
      <w:r w:rsidRPr="00521C5C">
        <w:rPr>
          <w:b/>
        </w:rPr>
        <w:t xml:space="preserve"> наличие чистых матрасов и одеял и достаточн</w:t>
      </w:r>
      <w:r w:rsidRPr="00521C5C">
        <w:rPr>
          <w:b/>
        </w:rPr>
        <w:t>о</w:t>
      </w:r>
      <w:r w:rsidRPr="00521C5C">
        <w:rPr>
          <w:b/>
        </w:rPr>
        <w:t>го освещения, вентиляции и отопления; и</w:t>
      </w:r>
    </w:p>
    <w:p w:rsidR="003074B8" w:rsidRPr="00521C5C" w:rsidRDefault="003074B8" w:rsidP="003074B8">
      <w:pPr>
        <w:pStyle w:val="SingleTxtGR"/>
        <w:rPr>
          <w:b/>
        </w:rPr>
      </w:pPr>
      <w:r w:rsidRPr="00521C5C">
        <w:rPr>
          <w:b/>
        </w:rPr>
        <w:tab/>
      </w:r>
      <w:r w:rsidRPr="00521C5C">
        <w:rPr>
          <w:b/>
          <w:lang w:val="en-US"/>
        </w:rPr>
        <w:t>b</w:t>
      </w:r>
      <w:r w:rsidRPr="00521C5C">
        <w:rPr>
          <w:b/>
        </w:rPr>
        <w:t>)</w:t>
      </w:r>
      <w:r w:rsidRPr="00521C5C">
        <w:rPr>
          <w:b/>
        </w:rPr>
        <w:tab/>
        <w:t>запретить в законодательстве и на практике приковывание лиц наручниками к непо</w:t>
      </w:r>
      <w:r w:rsidRPr="00521C5C">
        <w:rPr>
          <w:b/>
        </w:rPr>
        <w:t>д</w:t>
      </w:r>
      <w:r w:rsidRPr="00521C5C">
        <w:rPr>
          <w:b/>
        </w:rPr>
        <w:t>вижным предметам.</w:t>
      </w:r>
    </w:p>
    <w:p w:rsidR="003074B8" w:rsidRPr="009B6969" w:rsidRDefault="003074B8" w:rsidP="003074B8">
      <w:pPr>
        <w:pStyle w:val="H23GR"/>
      </w:pPr>
      <w:r>
        <w:tab/>
      </w:r>
      <w:r>
        <w:tab/>
      </w:r>
      <w:r w:rsidRPr="009B6969">
        <w:t>Насилие между заключенными и случаи смерти в пенитенциарных учреждениях</w:t>
      </w:r>
    </w:p>
    <w:p w:rsidR="003074B8" w:rsidRPr="009B6969" w:rsidRDefault="003074B8" w:rsidP="003074B8">
      <w:pPr>
        <w:pStyle w:val="SingleTxtGR"/>
      </w:pPr>
      <w:r w:rsidRPr="009B6969">
        <w:t>23.</w:t>
      </w:r>
      <w:r w:rsidRPr="009B6969">
        <w:tab/>
        <w:t xml:space="preserve"> Комитет обеспокоен тем, что переполненность тюрем и нехватка перс</w:t>
      </w:r>
      <w:r w:rsidRPr="009B6969">
        <w:t>о</w:t>
      </w:r>
      <w:r w:rsidRPr="009B6969">
        <w:t>нала ведут к насилию среди заключенных, включая сексуальное насилие, ос</w:t>
      </w:r>
      <w:r w:rsidRPr="009B6969">
        <w:t>о</w:t>
      </w:r>
      <w:r w:rsidR="00375BAA">
        <w:t>бенно</w:t>
      </w:r>
      <w:r w:rsidRPr="009B6969">
        <w:t xml:space="preserve"> в ночное время; что из 3</w:t>
      </w:r>
      <w:r w:rsidR="00375BAA">
        <w:t xml:space="preserve"> </w:t>
      </w:r>
      <w:r w:rsidRPr="009B6969">
        <w:t>161 случая насилия в период с января 2007 года по июль 2011 года только по 22 было возбуждено следствие. Комитет также озабочен сообщениями о том, что с 2008 года наблюдается рост насилия между заключенными и ос</w:t>
      </w:r>
      <w:r w:rsidRPr="009B6969">
        <w:t>о</w:t>
      </w:r>
      <w:r w:rsidRPr="009B6969">
        <w:t>бенно ощутимо этот показатель возрос в 2011 году. Он обеспокоен случаями сексуального насилия, о которых редко сообщают, вкл</w:t>
      </w:r>
      <w:r w:rsidRPr="009B6969">
        <w:t>ю</w:t>
      </w:r>
      <w:r w:rsidRPr="009B6969">
        <w:t>чая изнасилование, а также о случаях домогательств и нанесения побоев, кот</w:t>
      </w:r>
      <w:r w:rsidRPr="009B6969">
        <w:t>о</w:t>
      </w:r>
      <w:r w:rsidRPr="009B6969">
        <w:t>рые однажды привели к самоубийству потерпевшего, а также большим числом случаев смерти в местах лишения свободы, которое ежегодно колеблется между 40 и 50 (статьи 2, 11 и 16).</w:t>
      </w:r>
    </w:p>
    <w:p w:rsidR="003074B8" w:rsidRPr="00521C5C" w:rsidRDefault="003074B8" w:rsidP="003074B8">
      <w:pPr>
        <w:pStyle w:val="SingleTxtGR"/>
        <w:rPr>
          <w:b/>
        </w:rPr>
      </w:pPr>
      <w:r w:rsidRPr="00521C5C">
        <w:rPr>
          <w:b/>
        </w:rPr>
        <w:t>Комитет рекомендует государству-участнику:</w:t>
      </w:r>
    </w:p>
    <w:p w:rsidR="003074B8" w:rsidRPr="00521C5C" w:rsidRDefault="003074B8" w:rsidP="003074B8">
      <w:pPr>
        <w:pStyle w:val="SingleTxtGR"/>
        <w:rPr>
          <w:b/>
        </w:rPr>
      </w:pPr>
      <w:r w:rsidRPr="00521C5C">
        <w:rPr>
          <w:b/>
        </w:rPr>
        <w:tab/>
        <w:t>а)</w:t>
      </w:r>
      <w:r w:rsidRPr="00521C5C">
        <w:rPr>
          <w:b/>
        </w:rPr>
        <w:tab/>
        <w:t>активизировать усилия по предотвращению насилия между з</w:t>
      </w:r>
      <w:r w:rsidRPr="00521C5C">
        <w:rPr>
          <w:b/>
        </w:rPr>
        <w:t>а</w:t>
      </w:r>
      <w:r w:rsidRPr="00521C5C">
        <w:rPr>
          <w:b/>
        </w:rPr>
        <w:t>ключенными путем уделения внимания факторам, которые к нему прив</w:t>
      </w:r>
      <w:r w:rsidRPr="00521C5C">
        <w:rPr>
          <w:b/>
        </w:rPr>
        <w:t>о</w:t>
      </w:r>
      <w:r w:rsidR="00375BAA">
        <w:rPr>
          <w:b/>
        </w:rPr>
        <w:t>дят, таким</w:t>
      </w:r>
      <w:r w:rsidRPr="00521C5C">
        <w:rPr>
          <w:b/>
        </w:rPr>
        <w:t xml:space="preserve"> как переполненность тюрем, нехватка персонала, крайняя сте</w:t>
      </w:r>
      <w:r w:rsidRPr="00521C5C">
        <w:rPr>
          <w:b/>
        </w:rPr>
        <w:t>с</w:t>
      </w:r>
      <w:r w:rsidRPr="00521C5C">
        <w:rPr>
          <w:b/>
        </w:rPr>
        <w:t>ненность и плохие материальные условия, а также отсутствие поле</w:t>
      </w:r>
      <w:r w:rsidRPr="00521C5C">
        <w:rPr>
          <w:b/>
        </w:rPr>
        <w:t>з</w:t>
      </w:r>
      <w:r w:rsidRPr="00521C5C">
        <w:rPr>
          <w:b/>
        </w:rPr>
        <w:t>ной деятельности, досту</w:t>
      </w:r>
      <w:r w:rsidRPr="00521C5C">
        <w:rPr>
          <w:b/>
        </w:rPr>
        <w:t>п</w:t>
      </w:r>
      <w:r w:rsidRPr="00521C5C">
        <w:rPr>
          <w:b/>
        </w:rPr>
        <w:t>ность наркотиков и наличие враждующих банд;</w:t>
      </w:r>
    </w:p>
    <w:p w:rsidR="003074B8" w:rsidRPr="00521C5C" w:rsidRDefault="003074B8" w:rsidP="003074B8">
      <w:pPr>
        <w:pStyle w:val="SingleTxtGR"/>
        <w:rPr>
          <w:b/>
        </w:rPr>
      </w:pPr>
      <w:r w:rsidRPr="00521C5C">
        <w:rPr>
          <w:b/>
        </w:rPr>
        <w:tab/>
      </w:r>
      <w:r w:rsidRPr="00521C5C">
        <w:rPr>
          <w:b/>
          <w:lang w:val="en-US"/>
        </w:rPr>
        <w:t>b</w:t>
      </w:r>
      <w:r w:rsidRPr="00521C5C">
        <w:rPr>
          <w:b/>
        </w:rPr>
        <w:t>)</w:t>
      </w:r>
      <w:r w:rsidRPr="00521C5C">
        <w:rPr>
          <w:b/>
        </w:rPr>
        <w:tab/>
        <w:t>уделять вниман</w:t>
      </w:r>
      <w:r w:rsidR="00375BAA">
        <w:rPr>
          <w:b/>
        </w:rPr>
        <w:t>ие защите заключенных, особенно</w:t>
      </w:r>
      <w:r w:rsidRPr="00521C5C">
        <w:rPr>
          <w:b/>
        </w:rPr>
        <w:t xml:space="preserve"> лесбиянок, гомосексуалистов, бисексуалов и транссексуалов от насилия со стороны сокамерников, а также учитывать психологические особенности закл</w:t>
      </w:r>
      <w:r w:rsidRPr="00521C5C">
        <w:rPr>
          <w:b/>
        </w:rPr>
        <w:t>ю</w:t>
      </w:r>
      <w:r w:rsidRPr="00521C5C">
        <w:rPr>
          <w:b/>
        </w:rPr>
        <w:t>ченных и лиц, участвующих в насильственных актах, проводить расслед</w:t>
      </w:r>
      <w:r w:rsidRPr="00521C5C">
        <w:rPr>
          <w:b/>
        </w:rPr>
        <w:t>о</w:t>
      </w:r>
      <w:r w:rsidRPr="00521C5C">
        <w:rPr>
          <w:b/>
        </w:rPr>
        <w:t>вания и наказывать виновных;</w:t>
      </w:r>
    </w:p>
    <w:p w:rsidR="003074B8" w:rsidRPr="00521C5C" w:rsidRDefault="003074B8" w:rsidP="003074B8">
      <w:pPr>
        <w:pStyle w:val="SingleTxtGR"/>
        <w:rPr>
          <w:b/>
        </w:rPr>
      </w:pPr>
      <w:r w:rsidRPr="00521C5C">
        <w:rPr>
          <w:b/>
        </w:rPr>
        <w:tab/>
        <w:t>с)</w:t>
      </w:r>
      <w:r w:rsidRPr="00521C5C">
        <w:rPr>
          <w:b/>
        </w:rPr>
        <w:tab/>
        <w:t>расширить штат и включить в него сотрудников, прошедших специальную подготовку по предотвращению насилия среди заключенных;</w:t>
      </w:r>
    </w:p>
    <w:p w:rsidR="003074B8" w:rsidRPr="00521C5C" w:rsidRDefault="003074B8" w:rsidP="003074B8">
      <w:pPr>
        <w:pStyle w:val="SingleTxtGR"/>
        <w:rPr>
          <w:b/>
        </w:rPr>
      </w:pPr>
      <w:r w:rsidRPr="00521C5C">
        <w:rPr>
          <w:b/>
        </w:rPr>
        <w:tab/>
      </w:r>
      <w:r w:rsidRPr="00521C5C">
        <w:rPr>
          <w:b/>
          <w:lang w:val="en-US"/>
        </w:rPr>
        <w:t>d</w:t>
      </w:r>
      <w:r w:rsidRPr="00521C5C">
        <w:rPr>
          <w:b/>
        </w:rPr>
        <w:t>)</w:t>
      </w:r>
      <w:r w:rsidRPr="00521C5C">
        <w:rPr>
          <w:b/>
        </w:rPr>
        <w:tab/>
        <w:t xml:space="preserve">повысить качество и интенсивность </w:t>
      </w:r>
      <w:r w:rsidR="00375BAA">
        <w:rPr>
          <w:b/>
        </w:rPr>
        <w:t>надзора и мониторинга, особенно</w:t>
      </w:r>
      <w:r w:rsidRPr="00521C5C">
        <w:rPr>
          <w:b/>
        </w:rPr>
        <w:t xml:space="preserve"> в ночное время, в том числе путем использования дополнител</w:t>
      </w:r>
      <w:r w:rsidRPr="00521C5C">
        <w:rPr>
          <w:b/>
        </w:rPr>
        <w:t>ь</w:t>
      </w:r>
      <w:r w:rsidRPr="00521C5C">
        <w:rPr>
          <w:b/>
        </w:rPr>
        <w:t>ного об</w:t>
      </w:r>
      <w:r w:rsidRPr="00521C5C">
        <w:rPr>
          <w:b/>
        </w:rPr>
        <w:t>о</w:t>
      </w:r>
      <w:r w:rsidRPr="00521C5C">
        <w:rPr>
          <w:b/>
        </w:rPr>
        <w:t>рудования для видеонаблюдения; и</w:t>
      </w:r>
    </w:p>
    <w:p w:rsidR="003074B8" w:rsidRDefault="003074B8" w:rsidP="003074B8">
      <w:pPr>
        <w:pStyle w:val="SingleTxtGR"/>
      </w:pPr>
      <w:r w:rsidRPr="00521C5C">
        <w:rPr>
          <w:b/>
        </w:rPr>
        <w:tab/>
        <w:t>е)</w:t>
      </w:r>
      <w:r w:rsidRPr="00521C5C">
        <w:rPr>
          <w:b/>
        </w:rPr>
        <w:tab/>
        <w:t>объективно, тщательно и оперативно расследовать все случаи смерти в пенитенциарных учреждениях, включая самоубийство, обнарод</w:t>
      </w:r>
      <w:r w:rsidRPr="00521C5C">
        <w:rPr>
          <w:b/>
        </w:rPr>
        <w:t>о</w:t>
      </w:r>
      <w:r w:rsidRPr="00521C5C">
        <w:rPr>
          <w:b/>
        </w:rPr>
        <w:t>вать результаты расследований и преследовать в уголовном порядке лиц, виновных в совершении насилия, в результате которого наступила смерть потерпевшего.</w:t>
      </w:r>
    </w:p>
    <w:p w:rsidR="00375BAA" w:rsidRPr="00EB222E" w:rsidRDefault="00375BAA" w:rsidP="00375BA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EB222E">
        <w:t>Одиночное заключение и лица, отбывающие пожизненное лишение свободы</w:t>
      </w:r>
    </w:p>
    <w:p w:rsidR="00375BAA" w:rsidRPr="00EB222E" w:rsidRDefault="00375BAA" w:rsidP="00375BAA">
      <w:pPr>
        <w:pStyle w:val="SingleTxtGR"/>
      </w:pPr>
      <w:r w:rsidRPr="00EB222E">
        <w:t>24.</w:t>
      </w:r>
      <w:r w:rsidRPr="00EB222E">
        <w:tab/>
        <w:t>Комитет выражает обеспокоенность в связи с тем, что заключенные по-прежнему подвергаются одиночному заключению за дисциплинарные наруш</w:t>
      </w:r>
      <w:r w:rsidRPr="00EB222E">
        <w:t>е</w:t>
      </w:r>
      <w:r w:rsidRPr="00EB222E">
        <w:t>ния на срок до 14 суток и сроком до двух месяцев в целях предотвращения п</w:t>
      </w:r>
      <w:r w:rsidRPr="00EB222E">
        <w:t>о</w:t>
      </w:r>
      <w:r w:rsidRPr="00EB222E">
        <w:t>бега, покушения на жизнь других лиц и других преступлений. Комитет обесп</w:t>
      </w:r>
      <w:r w:rsidRPr="00EB222E">
        <w:t>о</w:t>
      </w:r>
      <w:r w:rsidRPr="00EB222E">
        <w:t>коен также тем, что действующее законодательство предусматривает строгий режим сегрегации в течение первых пяти лет заключенных, приговоренных к пожизненному лишению свободы, и тем, что такие заключенные за пределами своих камер всегда обязаны носить наручники. Комитет выражает особую оз</w:t>
      </w:r>
      <w:r w:rsidRPr="00EB222E">
        <w:t>а</w:t>
      </w:r>
      <w:r w:rsidRPr="00EB222E">
        <w:t>боченность по поводу того, что некоторые просители убежища также содержа</w:t>
      </w:r>
      <w:r w:rsidRPr="00EB222E">
        <w:t>т</w:t>
      </w:r>
      <w:r w:rsidRPr="00EB222E">
        <w:t>ся в одиночных камерах на протяжении длительных пе</w:t>
      </w:r>
      <w:r>
        <w:t>риодов времени (ст</w:t>
      </w:r>
      <w:r>
        <w:t>а</w:t>
      </w:r>
      <w:r>
        <w:t>тьи </w:t>
      </w:r>
      <w:r w:rsidRPr="00EB222E">
        <w:t>2, 11 и 16).</w:t>
      </w:r>
    </w:p>
    <w:p w:rsidR="00375BAA" w:rsidRPr="00EA0E47" w:rsidRDefault="00375BAA" w:rsidP="00375BAA">
      <w:pPr>
        <w:pStyle w:val="SingleTxtGR"/>
        <w:rPr>
          <w:b/>
        </w:rPr>
      </w:pPr>
      <w:r w:rsidRPr="00EA0E47">
        <w:rPr>
          <w:b/>
        </w:rPr>
        <w:t>Комитет рекомендует государству-участнику принять к сведению рекоме</w:t>
      </w:r>
      <w:r w:rsidRPr="00EA0E47">
        <w:rPr>
          <w:b/>
        </w:rPr>
        <w:t>н</w:t>
      </w:r>
      <w:r w:rsidRPr="00EA0E47">
        <w:rPr>
          <w:b/>
        </w:rPr>
        <w:t>дации Специального докладчика по вопросу о пытках и других жестоких, бесчелове</w:t>
      </w:r>
      <w:r w:rsidRPr="00EA0E47">
        <w:rPr>
          <w:b/>
        </w:rPr>
        <w:t>ч</w:t>
      </w:r>
      <w:r w:rsidRPr="00EA0E47">
        <w:rPr>
          <w:b/>
        </w:rPr>
        <w:t>ных или унижающих достоинство видов обращения и наказания (А/66/268), в которых он призвал государства запретить использование одиночного содержания в качестве меры наказания как в рамках опред</w:t>
      </w:r>
      <w:r w:rsidRPr="00EA0E47">
        <w:rPr>
          <w:b/>
        </w:rPr>
        <w:t>е</w:t>
      </w:r>
      <w:r w:rsidRPr="00EA0E47">
        <w:rPr>
          <w:b/>
        </w:rPr>
        <w:t>ленного судом приговора, так и в качестве меры дисциплинарного возде</w:t>
      </w:r>
      <w:r w:rsidRPr="00EA0E47">
        <w:rPr>
          <w:b/>
        </w:rPr>
        <w:t>й</w:t>
      </w:r>
      <w:r w:rsidRPr="00EA0E47">
        <w:rPr>
          <w:b/>
        </w:rPr>
        <w:t>ствия, и рекомендовал разрабатывать и внедрять альтернативные дисци</w:t>
      </w:r>
      <w:r w:rsidRPr="00EA0E47">
        <w:rPr>
          <w:b/>
        </w:rPr>
        <w:t>п</w:t>
      </w:r>
      <w:r w:rsidRPr="00EA0E47">
        <w:rPr>
          <w:b/>
        </w:rPr>
        <w:t>линарные санкции, с тем чтобы избежать использования одиночного с</w:t>
      </w:r>
      <w:r w:rsidRPr="00EA0E47">
        <w:rPr>
          <w:b/>
        </w:rPr>
        <w:t>о</w:t>
      </w:r>
      <w:r w:rsidRPr="00EA0E47">
        <w:rPr>
          <w:b/>
        </w:rPr>
        <w:t>держания (пункт 84). Комитет рекомендует сократить сроки одиночного содержания и сопряженные с ним ограничения. Необходимо немедленно положить конец практике помещения просителей убежища в одиночное с</w:t>
      </w:r>
      <w:r w:rsidRPr="00EA0E47">
        <w:rPr>
          <w:b/>
        </w:rPr>
        <w:t>о</w:t>
      </w:r>
      <w:r w:rsidRPr="00EA0E47">
        <w:rPr>
          <w:b/>
        </w:rPr>
        <w:t>держание. Комитет рекомендует государству-участнику рассмотреть вопрос о внесении поправок в законодательство, касающееся стр</w:t>
      </w:r>
      <w:r w:rsidRPr="00EA0E47">
        <w:rPr>
          <w:b/>
        </w:rPr>
        <w:t>о</w:t>
      </w:r>
      <w:r w:rsidRPr="00EA0E47">
        <w:rPr>
          <w:b/>
        </w:rPr>
        <w:t>гого режима сегрегации в течение первых пяти лет и использования наручников за пр</w:t>
      </w:r>
      <w:r w:rsidRPr="00EA0E47">
        <w:rPr>
          <w:b/>
        </w:rPr>
        <w:t>е</w:t>
      </w:r>
      <w:r w:rsidRPr="00EA0E47">
        <w:rPr>
          <w:b/>
        </w:rPr>
        <w:t>делами камер в отношении лиц, отбывающих пожизненное лишение своб</w:t>
      </w:r>
      <w:r w:rsidRPr="00EA0E47">
        <w:rPr>
          <w:b/>
        </w:rPr>
        <w:t>о</w:t>
      </w:r>
      <w:r w:rsidRPr="00EA0E47">
        <w:rPr>
          <w:b/>
        </w:rPr>
        <w:t>ды. Такие заключенные должны иметь возможность содержаться на ра</w:t>
      </w:r>
      <w:r w:rsidRPr="00EA0E47">
        <w:rPr>
          <w:b/>
        </w:rPr>
        <w:t>в</w:t>
      </w:r>
      <w:r w:rsidRPr="00EA0E47">
        <w:rPr>
          <w:b/>
        </w:rPr>
        <w:t>ных условиях с остальным контингентом.</w:t>
      </w:r>
    </w:p>
    <w:p w:rsidR="00375BAA" w:rsidRPr="00EB222E" w:rsidRDefault="00375BAA" w:rsidP="00375BAA">
      <w:pPr>
        <w:pStyle w:val="H23GR"/>
      </w:pPr>
      <w:r w:rsidRPr="00375BAA">
        <w:tab/>
      </w:r>
      <w:r w:rsidRPr="00375BAA">
        <w:tab/>
      </w:r>
      <w:r w:rsidRPr="00EB222E">
        <w:t>Насилие в семье</w:t>
      </w:r>
    </w:p>
    <w:p w:rsidR="00375BAA" w:rsidRPr="00EB222E" w:rsidRDefault="00375BAA" w:rsidP="00375BAA">
      <w:pPr>
        <w:pStyle w:val="SingleTxtGR"/>
      </w:pPr>
      <w:r w:rsidRPr="00EB222E">
        <w:t>25.</w:t>
      </w:r>
      <w:r w:rsidRPr="00EB222E">
        <w:tab/>
        <w:t>Комитет обеспокоен узким толкованием понятия насилия в семье, а также тем, что данное явление не включено в качестве отдельного преступления в Уголовный кодекс. Он также обеспокоен тем, что жалобы на насилие в семье должны представляться жертвами в случае причинения легкого или средней тяжести вреда здоровью и что в крайне редких случаях дела о насилии в семье, касающиеся, в частности, женщин и девочек, рассматриваются судами, а в</w:t>
      </w:r>
      <w:r w:rsidRPr="00EB222E">
        <w:t>и</w:t>
      </w:r>
      <w:r w:rsidRPr="00EB222E">
        <w:t>новные несут наказание. Такие дела, как правило, ограничены случаями нар</w:t>
      </w:r>
      <w:r w:rsidRPr="00EB222E">
        <w:t>у</w:t>
      </w:r>
      <w:r w:rsidRPr="00EB222E">
        <w:t>шения охранных судебных приказов, срок действия которых обычно соста</w:t>
      </w:r>
      <w:r w:rsidRPr="00EB222E">
        <w:t>в</w:t>
      </w:r>
      <w:r w:rsidRPr="00EB222E">
        <w:t>ляет один месяц; и нет никаких эффективных механизмов защиты от насилия в с</w:t>
      </w:r>
      <w:r w:rsidRPr="00EB222E">
        <w:t>е</w:t>
      </w:r>
      <w:r w:rsidRPr="00EB222E">
        <w:t>мье, включая насилие в браке (статьи 2, 12, 13, 14 и 16).</w:t>
      </w:r>
    </w:p>
    <w:p w:rsidR="00375BAA" w:rsidRPr="00EA0E47" w:rsidRDefault="00375BAA" w:rsidP="00375BAA">
      <w:pPr>
        <w:pStyle w:val="SingleTxtGR"/>
        <w:rPr>
          <w:b/>
        </w:rPr>
      </w:pPr>
      <w:r w:rsidRPr="00EA0E47">
        <w:rPr>
          <w:b/>
        </w:rPr>
        <w:t>Государству-участнику следует внести изменения и дополнения в свое з</w:t>
      </w:r>
      <w:r w:rsidRPr="00EA0E47">
        <w:rPr>
          <w:b/>
        </w:rPr>
        <w:t>а</w:t>
      </w:r>
      <w:r w:rsidRPr="00EA0E47">
        <w:rPr>
          <w:b/>
        </w:rPr>
        <w:t>конодательство и включить насилие в семье в Уголовный кодекс в качес</w:t>
      </w:r>
      <w:r w:rsidRPr="00EA0E47">
        <w:rPr>
          <w:b/>
        </w:rPr>
        <w:t>т</w:t>
      </w:r>
      <w:r w:rsidRPr="00EA0E47">
        <w:rPr>
          <w:b/>
        </w:rPr>
        <w:t>ве отдельного преступления, совершение которого влечет за собой возбу</w:t>
      </w:r>
      <w:r w:rsidRPr="00EA0E47">
        <w:rPr>
          <w:b/>
        </w:rPr>
        <w:t>ж</w:t>
      </w:r>
      <w:r w:rsidRPr="00EA0E47">
        <w:rPr>
          <w:b/>
        </w:rPr>
        <w:t>дение уголо</w:t>
      </w:r>
      <w:r w:rsidRPr="00EA0E47">
        <w:rPr>
          <w:b/>
        </w:rPr>
        <w:t>в</w:t>
      </w:r>
      <w:r w:rsidRPr="00EA0E47">
        <w:rPr>
          <w:b/>
        </w:rPr>
        <w:t>ного преследования. Государству-участнику следует укрепить усилия по предупреж</w:t>
      </w:r>
      <w:r>
        <w:rPr>
          <w:b/>
        </w:rPr>
        <w:t>дению насилия в семье, особенно</w:t>
      </w:r>
      <w:r w:rsidRPr="00EA0E47">
        <w:rPr>
          <w:b/>
        </w:rPr>
        <w:t xml:space="preserve"> в отношении же</w:t>
      </w:r>
      <w:r w:rsidRPr="00EA0E47">
        <w:rPr>
          <w:b/>
        </w:rPr>
        <w:t>н</w:t>
      </w:r>
      <w:r w:rsidRPr="00EA0E47">
        <w:rPr>
          <w:b/>
        </w:rPr>
        <w:t>щин и девочек, и стимулировать потерпевших к тому, чтобы они обращ</w:t>
      </w:r>
      <w:r w:rsidRPr="00EA0E47">
        <w:rPr>
          <w:b/>
        </w:rPr>
        <w:t>а</w:t>
      </w:r>
      <w:r w:rsidRPr="00EA0E47">
        <w:rPr>
          <w:b/>
        </w:rPr>
        <w:t>лись в соответствующие органы. Все случаи насилия в семье должны ра</w:t>
      </w:r>
      <w:r w:rsidRPr="00EA0E47">
        <w:rPr>
          <w:b/>
        </w:rPr>
        <w:t>с</w:t>
      </w:r>
      <w:r w:rsidRPr="00EA0E47">
        <w:rPr>
          <w:b/>
        </w:rPr>
        <w:t xml:space="preserve">следоваться, а виновные </w:t>
      </w:r>
      <w:r w:rsidRPr="00EA0E47">
        <w:rPr>
          <w:b/>
        </w:rPr>
        <w:sym w:font="Symbol" w:char="F02D"/>
      </w:r>
      <w:r w:rsidRPr="00EA0E47">
        <w:rPr>
          <w:b/>
        </w:rPr>
        <w:t xml:space="preserve"> привлекаться к ответственности и нести нак</w:t>
      </w:r>
      <w:r w:rsidRPr="00EA0E47">
        <w:rPr>
          <w:b/>
        </w:rPr>
        <w:t>а</w:t>
      </w:r>
      <w:r w:rsidRPr="00EA0E47">
        <w:rPr>
          <w:b/>
        </w:rPr>
        <w:t>зание. Охранные приказы должны в</w:t>
      </w:r>
      <w:r w:rsidRPr="00EA0E47">
        <w:rPr>
          <w:b/>
        </w:rPr>
        <w:t>ы</w:t>
      </w:r>
      <w:r w:rsidRPr="00EA0E47">
        <w:rPr>
          <w:b/>
        </w:rPr>
        <w:t>даваться на более длительный срок. Государству-участнику следует ввести механизмы мониторинга и эффе</w:t>
      </w:r>
      <w:r w:rsidRPr="00EA0E47">
        <w:rPr>
          <w:b/>
        </w:rPr>
        <w:t>к</w:t>
      </w:r>
      <w:r w:rsidRPr="00EA0E47">
        <w:rPr>
          <w:b/>
        </w:rPr>
        <w:t>тивной защиты от насилия в семье, включая эффективный механизм под</w:t>
      </w:r>
      <w:r w:rsidRPr="00EA0E47">
        <w:rPr>
          <w:b/>
        </w:rPr>
        <w:t>а</w:t>
      </w:r>
      <w:r w:rsidRPr="00EA0E47">
        <w:rPr>
          <w:b/>
        </w:rPr>
        <w:t>чи и рассмотрения жалоб.</w:t>
      </w:r>
    </w:p>
    <w:p w:rsidR="00375BAA" w:rsidRPr="00EB222E" w:rsidRDefault="00375BAA" w:rsidP="00375BAA">
      <w:pPr>
        <w:pStyle w:val="H23GR"/>
      </w:pPr>
      <w:r w:rsidRPr="00375BAA">
        <w:tab/>
      </w:r>
      <w:r w:rsidRPr="00375BAA">
        <w:tab/>
      </w:r>
      <w:r w:rsidRPr="00EB222E">
        <w:t>Ранние браки</w:t>
      </w:r>
    </w:p>
    <w:p w:rsidR="00375BAA" w:rsidRPr="00EB222E" w:rsidRDefault="00375BAA" w:rsidP="00375BAA">
      <w:pPr>
        <w:pStyle w:val="SingleTxtGR"/>
      </w:pPr>
      <w:r w:rsidRPr="00EB222E">
        <w:t>26.</w:t>
      </w:r>
      <w:r w:rsidRPr="00EB222E">
        <w:tab/>
        <w:t xml:space="preserve">Комитет выражает обеспокоенность в связи с практикой неофициальных ранних и принудительных браков девочек из числа ромов, начиная с возраста </w:t>
      </w:r>
      <w:r>
        <w:t>11</w:t>
      </w:r>
      <w:r>
        <w:rPr>
          <w:lang w:val="en-US"/>
        </w:rPr>
        <w:t> </w:t>
      </w:r>
      <w:r w:rsidRPr="00EB222E">
        <w:t>лет (статьи 2 и 16).</w:t>
      </w:r>
    </w:p>
    <w:p w:rsidR="00375BAA" w:rsidRPr="00EA0E47" w:rsidRDefault="00375BAA" w:rsidP="00375BAA">
      <w:pPr>
        <w:pStyle w:val="SingleTxtGR"/>
        <w:rPr>
          <w:b/>
        </w:rPr>
      </w:pPr>
      <w:r w:rsidRPr="00EA0E47">
        <w:rPr>
          <w:b/>
        </w:rPr>
        <w:t>Государству-участнику следует укрепить законодательство, касающееся минимального возраста вступления в брак, четко указать, что браки с н</w:t>
      </w:r>
      <w:r w:rsidRPr="00EA0E47">
        <w:rPr>
          <w:b/>
        </w:rPr>
        <w:t>е</w:t>
      </w:r>
      <w:r w:rsidRPr="00EA0E47">
        <w:rPr>
          <w:b/>
        </w:rPr>
        <w:t>совершеннолетними не имеют юридических последствий и являются вре</w:t>
      </w:r>
      <w:r w:rsidRPr="00EA0E47">
        <w:rPr>
          <w:b/>
        </w:rPr>
        <w:t>д</w:t>
      </w:r>
      <w:r w:rsidRPr="00EA0E47">
        <w:rPr>
          <w:b/>
        </w:rPr>
        <w:t>ной практикой с учетом заключительных замечаний Комитета по правам ребенка и Общей рекомендации № 24 (1999 год) Комитета по ликвидации дискриминации в отношении женщин по статье 12. Следует организовать информационно-просветительские кампании для общества по вопросу о запрещении таких бр</w:t>
      </w:r>
      <w:r w:rsidRPr="00EA0E47">
        <w:rPr>
          <w:b/>
        </w:rPr>
        <w:t>а</w:t>
      </w:r>
      <w:r w:rsidRPr="00EA0E47">
        <w:rPr>
          <w:b/>
        </w:rPr>
        <w:t>ков, их вредных последствий и прав детей. Комитет также призывает государство-участника усилить требование о необходим</w:t>
      </w:r>
      <w:r w:rsidRPr="00EA0E47">
        <w:rPr>
          <w:b/>
        </w:rPr>
        <w:t>о</w:t>
      </w:r>
      <w:r w:rsidRPr="00EA0E47">
        <w:rPr>
          <w:b/>
        </w:rPr>
        <w:t>сти регистрации всех браков, чтобы контролировать их соответствие зак</w:t>
      </w:r>
      <w:r w:rsidRPr="00EA0E47">
        <w:rPr>
          <w:b/>
        </w:rPr>
        <w:t>о</w:t>
      </w:r>
      <w:r w:rsidRPr="00EA0E47">
        <w:rPr>
          <w:b/>
        </w:rPr>
        <w:t>ну, а также строго наблюдать за соблюдением запрета ранних браков, ра</w:t>
      </w:r>
      <w:r w:rsidRPr="00EA0E47">
        <w:rPr>
          <w:b/>
        </w:rPr>
        <w:t>с</w:t>
      </w:r>
      <w:r w:rsidRPr="00EA0E47">
        <w:rPr>
          <w:b/>
        </w:rPr>
        <w:t>следовать случаи его нарушения и привлекать к ответственности вино</w:t>
      </w:r>
      <w:r w:rsidRPr="00EA0E47">
        <w:rPr>
          <w:b/>
        </w:rPr>
        <w:t>в</w:t>
      </w:r>
      <w:r w:rsidRPr="00EA0E47">
        <w:rPr>
          <w:b/>
        </w:rPr>
        <w:t>ных.</w:t>
      </w:r>
    </w:p>
    <w:p w:rsidR="00375BAA" w:rsidRPr="00EB222E" w:rsidRDefault="00375BAA" w:rsidP="00375BAA">
      <w:pPr>
        <w:pStyle w:val="H23GR"/>
      </w:pPr>
      <w:r w:rsidRPr="00375BAA">
        <w:tab/>
      </w:r>
      <w:r w:rsidRPr="00375BAA">
        <w:tab/>
      </w:r>
      <w:r w:rsidRPr="00EB222E">
        <w:t>Торговля людьми</w:t>
      </w:r>
    </w:p>
    <w:p w:rsidR="00375BAA" w:rsidRPr="00EB222E" w:rsidRDefault="00375BAA" w:rsidP="00375BAA">
      <w:pPr>
        <w:pStyle w:val="SingleTxtGR"/>
      </w:pPr>
      <w:r w:rsidRPr="00EB222E">
        <w:t>27.</w:t>
      </w:r>
      <w:r w:rsidRPr="00EB222E">
        <w:tab/>
        <w:t xml:space="preserve"> Отмечая Национальную программу предотвращения и искоренения то</w:t>
      </w:r>
      <w:r w:rsidRPr="00EB222E">
        <w:t>р</w:t>
      </w:r>
      <w:r w:rsidRPr="00EB222E">
        <w:t>говли людьми и защиты жертв и поправки, внесенные в раздел IX Уголовного кодекса, касающийся торговли людьми, Комитет выражает обеспокоенность в связи с тем, что нищета и социальная изоляция делают женщин и детей, в час</w:t>
      </w:r>
      <w:r w:rsidRPr="00EB222E">
        <w:t>т</w:t>
      </w:r>
      <w:r w:rsidRPr="00EB222E">
        <w:t>ности, женщин и девочек из числа ромов, включая беременных, уязвимыми п</w:t>
      </w:r>
      <w:r w:rsidRPr="00EB222E">
        <w:t>е</w:t>
      </w:r>
      <w:r w:rsidRPr="00EB222E">
        <w:t>ред торговлей людьми (статьи 2, 3, 14 и 16).</w:t>
      </w:r>
    </w:p>
    <w:p w:rsidR="00375BAA" w:rsidRPr="00EA0E47" w:rsidRDefault="00375BAA" w:rsidP="00375BAA">
      <w:pPr>
        <w:pStyle w:val="SingleTxtGR"/>
        <w:rPr>
          <w:b/>
        </w:rPr>
      </w:pPr>
      <w:r w:rsidRPr="00EA0E47">
        <w:rPr>
          <w:b/>
        </w:rPr>
        <w:t>Комитет рекомендует государству-участнику укрепить усилия по борьбе с торговлей людьми, особенно девочками и детьми, в частности:</w:t>
      </w:r>
    </w:p>
    <w:p w:rsidR="00375BAA" w:rsidRPr="00EA0E47" w:rsidRDefault="00375BAA" w:rsidP="00375BAA">
      <w:pPr>
        <w:pStyle w:val="SingleTxtGR"/>
        <w:rPr>
          <w:b/>
        </w:rPr>
      </w:pPr>
      <w:r w:rsidRPr="00EA0E47">
        <w:rPr>
          <w:b/>
        </w:rPr>
        <w:tab/>
        <w:t>а)</w:t>
      </w:r>
      <w:r w:rsidRPr="00EA0E47">
        <w:rPr>
          <w:b/>
        </w:rPr>
        <w:tab/>
        <w:t>предотвращать торговлю людьми и смежные преступления и проводить оперативные, тщательные и беспристрастные расследования таких сл</w:t>
      </w:r>
      <w:r w:rsidRPr="00EA0E47">
        <w:rPr>
          <w:b/>
        </w:rPr>
        <w:t>у</w:t>
      </w:r>
      <w:r w:rsidRPr="00EA0E47">
        <w:rPr>
          <w:b/>
        </w:rPr>
        <w:t>чаев;</w:t>
      </w:r>
    </w:p>
    <w:p w:rsidR="00375BAA" w:rsidRPr="00EA0E47" w:rsidRDefault="00375BAA" w:rsidP="00375BAA">
      <w:pPr>
        <w:pStyle w:val="SingleTxtGR"/>
        <w:rPr>
          <w:b/>
        </w:rPr>
      </w:pPr>
      <w:r w:rsidRPr="00EA0E47">
        <w:rPr>
          <w:b/>
        </w:rPr>
        <w:tab/>
        <w:t>b)</w:t>
      </w:r>
      <w:r w:rsidRPr="00EA0E47">
        <w:rPr>
          <w:b/>
        </w:rPr>
        <w:tab/>
        <w:t>улучшить систему выявления жертв торговли людьми и обе</w:t>
      </w:r>
      <w:r w:rsidRPr="00EA0E47">
        <w:rPr>
          <w:b/>
        </w:rPr>
        <w:t>с</w:t>
      </w:r>
      <w:r w:rsidRPr="00EA0E47">
        <w:rPr>
          <w:b/>
        </w:rPr>
        <w:t>печить их эффективными средствами правовой защиты, включая компе</w:t>
      </w:r>
      <w:r w:rsidRPr="00EA0E47">
        <w:rPr>
          <w:b/>
        </w:rPr>
        <w:t>н</w:t>
      </w:r>
      <w:r w:rsidRPr="00EA0E47">
        <w:rPr>
          <w:b/>
        </w:rPr>
        <w:t>сацию и реабилитацию, а также оказывать содействие жертвам в отнош</w:t>
      </w:r>
      <w:r w:rsidRPr="00EA0E47">
        <w:rPr>
          <w:b/>
        </w:rPr>
        <w:t>е</w:t>
      </w:r>
      <w:r w:rsidRPr="00EA0E47">
        <w:rPr>
          <w:b/>
        </w:rPr>
        <w:t>нии подачи заявлений в полицию, в частности путем оказания правовой, медицинской и психологической помощи и реабилитации, в том числе п</w:t>
      </w:r>
      <w:r w:rsidRPr="00EA0E47">
        <w:rPr>
          <w:b/>
        </w:rPr>
        <w:t>у</w:t>
      </w:r>
      <w:r w:rsidRPr="00EA0E47">
        <w:rPr>
          <w:b/>
        </w:rPr>
        <w:t>тем обеспечения доступа к медицинскому обслуживанию и консультиров</w:t>
      </w:r>
      <w:r w:rsidRPr="00EA0E47">
        <w:rPr>
          <w:b/>
        </w:rPr>
        <w:t>а</w:t>
      </w:r>
      <w:r w:rsidRPr="00EA0E47">
        <w:rPr>
          <w:b/>
        </w:rPr>
        <w:t>нию и предоставления убежища, в соответствии со статьей 14 Конвенции;</w:t>
      </w:r>
    </w:p>
    <w:p w:rsidR="00375BAA" w:rsidRPr="00EA0E47" w:rsidRDefault="00375BAA" w:rsidP="00375BAA">
      <w:pPr>
        <w:pStyle w:val="SingleTxtGR"/>
        <w:rPr>
          <w:b/>
        </w:rPr>
      </w:pPr>
      <w:r w:rsidRPr="00EA0E47">
        <w:rPr>
          <w:b/>
        </w:rPr>
        <w:tab/>
        <w:t>с)</w:t>
      </w:r>
      <w:r w:rsidRPr="00EA0E47">
        <w:rPr>
          <w:b/>
        </w:rPr>
        <w:tab/>
        <w:t>предотвращать возвращение жертв торговли людьми в страны происхождения, где имеются серьезные основания полагать, что им будут угрожать пытки, для обеспечения соблюдения статьи 3 Конвенции;</w:t>
      </w:r>
    </w:p>
    <w:p w:rsidR="00375BAA" w:rsidRPr="00EA0E47" w:rsidRDefault="00375BAA" w:rsidP="00375BAA">
      <w:pPr>
        <w:pStyle w:val="SingleTxtGR"/>
        <w:rPr>
          <w:b/>
        </w:rPr>
      </w:pPr>
      <w:r w:rsidRPr="00EA0E47">
        <w:rPr>
          <w:b/>
        </w:rPr>
        <w:tab/>
        <w:t>d)</w:t>
      </w:r>
      <w:r w:rsidRPr="00EA0E47">
        <w:rPr>
          <w:b/>
        </w:rPr>
        <w:tab/>
        <w:t>проводить регулярные программы обучения для сотрудников полиции, прокуроров и судей по вопросам эффективного предупреждения, рассл</w:t>
      </w:r>
      <w:r w:rsidRPr="00EA0E47">
        <w:rPr>
          <w:b/>
        </w:rPr>
        <w:t>е</w:t>
      </w:r>
      <w:r w:rsidRPr="00EA0E47">
        <w:rPr>
          <w:b/>
        </w:rPr>
        <w:t>дования, судебного преследования и наказания актов торговли людьми, а также гарантирования права быть представленным адвокатом по собственному выбору, и информировать широкую общественность об уголовном характере таких деяний; и</w:t>
      </w:r>
    </w:p>
    <w:p w:rsidR="00375BAA" w:rsidRPr="00EA0E47" w:rsidRDefault="00375BAA" w:rsidP="00375BAA">
      <w:pPr>
        <w:pStyle w:val="SingleTxtGR"/>
        <w:rPr>
          <w:b/>
        </w:rPr>
      </w:pPr>
      <w:r w:rsidRPr="00EA0E47">
        <w:rPr>
          <w:b/>
        </w:rPr>
        <w:tab/>
        <w:t>е)</w:t>
      </w:r>
      <w:r w:rsidRPr="00EA0E47">
        <w:rPr>
          <w:b/>
        </w:rPr>
        <w:tab/>
        <w:t>проводить сбор данных в разбивке по национальности, стране происхождения, этнической принадлежности, полу, возрасту и месту раб</w:t>
      </w:r>
      <w:r w:rsidRPr="00EA0E47">
        <w:rPr>
          <w:b/>
        </w:rPr>
        <w:t>о</w:t>
      </w:r>
      <w:r w:rsidRPr="00EA0E47">
        <w:rPr>
          <w:b/>
        </w:rPr>
        <w:t>ты, в том числе о предоставлении возмещения.</w:t>
      </w:r>
    </w:p>
    <w:p w:rsidR="00375BAA" w:rsidRPr="00EB222E" w:rsidRDefault="00375BAA" w:rsidP="00375BAA">
      <w:pPr>
        <w:pStyle w:val="H23GR"/>
      </w:pPr>
      <w:r w:rsidRPr="00375BAA">
        <w:tab/>
      </w:r>
      <w:r w:rsidRPr="00375BAA">
        <w:tab/>
      </w:r>
      <w:r w:rsidRPr="00EB222E">
        <w:t>Дискриминация, ненавистнические высказывания и насилие в отношении уя</w:t>
      </w:r>
      <w:r w:rsidRPr="00EB222E">
        <w:t>з</w:t>
      </w:r>
      <w:r w:rsidRPr="00EB222E">
        <w:t>вимых групп</w:t>
      </w:r>
    </w:p>
    <w:p w:rsidR="00375BAA" w:rsidRPr="00EB222E" w:rsidRDefault="00375BAA" w:rsidP="00375BAA">
      <w:pPr>
        <w:pStyle w:val="SingleTxtGR"/>
      </w:pPr>
      <w:r w:rsidRPr="00EB222E">
        <w:t>28.</w:t>
      </w:r>
      <w:r w:rsidRPr="00EB222E">
        <w:tab/>
        <w:t>Признавая позицию государства по публичному осуждению проявлений дискриминации и нете</w:t>
      </w:r>
      <w:r w:rsidRPr="00EB222E">
        <w:t>р</w:t>
      </w:r>
      <w:r w:rsidRPr="00EB222E">
        <w:t>пимости, Комитет выражает глубокую обеспокоенность в связи с актами дискриминации и нетерпимости, включая ненавистнические высказывания и насильственные нападения на отдельные национальные и рел</w:t>
      </w:r>
      <w:r w:rsidRPr="00EB222E">
        <w:t>и</w:t>
      </w:r>
      <w:r w:rsidRPr="00EB222E">
        <w:t>гиозные меньшинства и лиц, принадлежащих к сексуальным меньшинствам. Комитет также озабочен чрезмерным применением силы сотрудниками пол</w:t>
      </w:r>
      <w:r w:rsidRPr="00EB222E">
        <w:t>и</w:t>
      </w:r>
      <w:r w:rsidRPr="00EB222E">
        <w:t>ции в отношении некоторых групп меньшинств, а также недавними беспоря</w:t>
      </w:r>
      <w:r w:rsidRPr="00EB222E">
        <w:t>д</w:t>
      </w:r>
      <w:r w:rsidRPr="00EB222E">
        <w:t>ками, направленными против ромов и разрушением их собственности, что в н</w:t>
      </w:r>
      <w:r w:rsidRPr="00EB222E">
        <w:t>е</w:t>
      </w:r>
      <w:r w:rsidRPr="00EB222E">
        <w:t>которых случаях происходило без превентивных мер со стороны полиции. Он также обеспокоен нападками на уязвимые групп</w:t>
      </w:r>
      <w:r w:rsidR="00AB1FB6">
        <w:t>ы</w:t>
      </w:r>
      <w:r w:rsidRPr="00EB222E">
        <w:t xml:space="preserve"> меньшинств, которые можно приравнять к ненавистническим высказываниям, в том числе со стороны чл</w:t>
      </w:r>
      <w:r w:rsidRPr="00EB222E">
        <w:t>е</w:t>
      </w:r>
      <w:r w:rsidRPr="00EB222E">
        <w:t>нов отдельных политических партий и групп, а также тем, что нетерпимость по отношению к религиозным меньшинствам приводит к актам вандализма в ме</w:t>
      </w:r>
      <w:r w:rsidRPr="00EB222E">
        <w:t>с</w:t>
      </w:r>
      <w:r w:rsidRPr="00EB222E">
        <w:t>тах отправления религиозного культа и нападениям на верующих. Комитет о</w:t>
      </w:r>
      <w:r w:rsidRPr="00EB222E">
        <w:t>т</w:t>
      </w:r>
      <w:r w:rsidRPr="00EB222E">
        <w:t>мечает, что недавние нападения на журналистов в связи с выступлениями пр</w:t>
      </w:r>
      <w:r w:rsidRPr="00EB222E">
        <w:t>о</w:t>
      </w:r>
      <w:r w:rsidRPr="00EB222E">
        <w:t>тив ромов расследуются (статьи 2, 12, 13, 14 и 16).</w:t>
      </w:r>
    </w:p>
    <w:p w:rsidR="00375BAA" w:rsidRPr="00EA0E47" w:rsidRDefault="00375BAA" w:rsidP="00375BAA">
      <w:pPr>
        <w:pStyle w:val="SingleTxtGR"/>
        <w:rPr>
          <w:b/>
        </w:rPr>
      </w:pPr>
      <w:r w:rsidRPr="00EA0E47">
        <w:rPr>
          <w:b/>
        </w:rPr>
        <w:t>Государству-участнику следует укрепить свои усилия по искоренению ст</w:t>
      </w:r>
      <w:r w:rsidRPr="00EA0E47">
        <w:rPr>
          <w:b/>
        </w:rPr>
        <w:t>е</w:t>
      </w:r>
      <w:r w:rsidRPr="00EA0E47">
        <w:rPr>
          <w:b/>
        </w:rPr>
        <w:t>реотипов и дискриминации в отношении ромов и других национальных меньшинств, в том числе посредством расширения информ</w:t>
      </w:r>
      <w:r w:rsidRPr="00EA0E47">
        <w:rPr>
          <w:b/>
        </w:rPr>
        <w:t>а</w:t>
      </w:r>
      <w:r w:rsidRPr="00EA0E47">
        <w:rPr>
          <w:b/>
        </w:rPr>
        <w:t>ционно-просветительских программ по поощрению толерантности и уважения многообразия. Следует принять меры с целью запрета и предотвращения пропаганды, разжигающей вражду, дискриминацию и нетерпимость, в том числе в общественных местах, в соответствии с международными станда</w:t>
      </w:r>
      <w:r w:rsidRPr="00EA0E47">
        <w:rPr>
          <w:b/>
        </w:rPr>
        <w:t>р</w:t>
      </w:r>
      <w:r w:rsidRPr="00EA0E47">
        <w:rPr>
          <w:b/>
        </w:rPr>
        <w:t>тами и договорами о правах человека, участником которых является Бо</w:t>
      </w:r>
      <w:r w:rsidRPr="00EA0E47">
        <w:rPr>
          <w:b/>
        </w:rPr>
        <w:t>л</w:t>
      </w:r>
      <w:r w:rsidRPr="00EA0E47">
        <w:rPr>
          <w:b/>
        </w:rPr>
        <w:t>гария. Государству-участнику следует обеспечивать неукоснительное с</w:t>
      </w:r>
      <w:r w:rsidRPr="00EA0E47">
        <w:rPr>
          <w:b/>
        </w:rPr>
        <w:t>о</w:t>
      </w:r>
      <w:r w:rsidRPr="00EA0E47">
        <w:rPr>
          <w:b/>
        </w:rPr>
        <w:t>блюдение законодательства о борьбе с дискриминацией и проводить сист</w:t>
      </w:r>
      <w:r w:rsidRPr="00EA0E47">
        <w:rPr>
          <w:b/>
        </w:rPr>
        <w:t>е</w:t>
      </w:r>
      <w:r w:rsidRPr="00EA0E47">
        <w:rPr>
          <w:b/>
        </w:rPr>
        <w:t>матические расследования всех насильственных актов, случаев дискрим</w:t>
      </w:r>
      <w:r w:rsidRPr="00EA0E47">
        <w:rPr>
          <w:b/>
        </w:rPr>
        <w:t>и</w:t>
      </w:r>
      <w:r w:rsidRPr="00EA0E47">
        <w:rPr>
          <w:b/>
        </w:rPr>
        <w:t>нации и ненавистнических высказ</w:t>
      </w:r>
      <w:r w:rsidRPr="00EA0E47">
        <w:rPr>
          <w:b/>
        </w:rPr>
        <w:t>ы</w:t>
      </w:r>
      <w:r w:rsidRPr="00EA0E47">
        <w:rPr>
          <w:b/>
        </w:rPr>
        <w:t>ваний, возбуждать уголовные дела, осуждать и наказывать виновных. Государству-участнику следует систем</w:t>
      </w:r>
      <w:r w:rsidRPr="00EA0E47">
        <w:rPr>
          <w:b/>
        </w:rPr>
        <w:t>а</w:t>
      </w:r>
      <w:r w:rsidRPr="00EA0E47">
        <w:rPr>
          <w:b/>
        </w:rPr>
        <w:t>тически применять положения Уголовного кодекса, касающиеся престу</w:t>
      </w:r>
      <w:r w:rsidRPr="00EA0E47">
        <w:rPr>
          <w:b/>
        </w:rPr>
        <w:t>п</w:t>
      </w:r>
      <w:r w:rsidRPr="00EA0E47">
        <w:rPr>
          <w:b/>
        </w:rPr>
        <w:t>лений на почве нетерпимости, и обеспечивать, чт</w:t>
      </w:r>
      <w:r w:rsidRPr="00EA0E47">
        <w:rPr>
          <w:b/>
        </w:rPr>
        <w:t>о</w:t>
      </w:r>
      <w:r w:rsidRPr="00EA0E47">
        <w:rPr>
          <w:b/>
        </w:rPr>
        <w:t>бы в уголовном процессе дискриминация как мотив совершения преступления рассматривалась в качестве отягчающего обстоятельства. Государству-участнику следует обеспечивать, чтобы общины ромов не обособлялись по этническому пр</w:t>
      </w:r>
      <w:r w:rsidRPr="00EA0E47">
        <w:rPr>
          <w:b/>
        </w:rPr>
        <w:t>и</w:t>
      </w:r>
      <w:r w:rsidRPr="00EA0E47">
        <w:rPr>
          <w:b/>
        </w:rPr>
        <w:t>знаку в отношении применения силы полицией, и обеспечивать операти</w:t>
      </w:r>
      <w:r w:rsidRPr="00EA0E47">
        <w:rPr>
          <w:b/>
        </w:rPr>
        <w:t>в</w:t>
      </w:r>
      <w:r w:rsidRPr="00EA0E47">
        <w:rPr>
          <w:b/>
        </w:rPr>
        <w:t>ное и беспристрастное расследование чрезмерного применения силы в о</w:t>
      </w:r>
      <w:r w:rsidRPr="00EA0E47">
        <w:rPr>
          <w:b/>
        </w:rPr>
        <w:t>т</w:t>
      </w:r>
      <w:r w:rsidRPr="00EA0E47">
        <w:rPr>
          <w:b/>
        </w:rPr>
        <w:t>ношении членов национальных и других меньшинств и уголовное пресл</w:t>
      </w:r>
      <w:r w:rsidRPr="00EA0E47">
        <w:rPr>
          <w:b/>
        </w:rPr>
        <w:t>е</w:t>
      </w:r>
      <w:r w:rsidRPr="00EA0E47">
        <w:rPr>
          <w:b/>
        </w:rPr>
        <w:t>дование и наказание виновных. Жертвам необходимо выплачивать ко</w:t>
      </w:r>
      <w:r w:rsidRPr="00EA0E47">
        <w:rPr>
          <w:b/>
        </w:rPr>
        <w:t>м</w:t>
      </w:r>
      <w:r w:rsidRPr="00EA0E47">
        <w:rPr>
          <w:b/>
        </w:rPr>
        <w:t>пенсацию и предоставлять все средства правовой защиты, предусмотре</w:t>
      </w:r>
      <w:r w:rsidRPr="00EA0E47">
        <w:rPr>
          <w:b/>
        </w:rPr>
        <w:t>н</w:t>
      </w:r>
      <w:r w:rsidRPr="00EA0E47">
        <w:rPr>
          <w:b/>
        </w:rPr>
        <w:t>ные Конвенцией, включая возмещение вреда. Комитет просит представить ему обновленную информацию о результатах расследований недавних н</w:t>
      </w:r>
      <w:r w:rsidRPr="00EA0E47">
        <w:rPr>
          <w:b/>
        </w:rPr>
        <w:t>а</w:t>
      </w:r>
      <w:r w:rsidRPr="00EA0E47">
        <w:rPr>
          <w:b/>
        </w:rPr>
        <w:t>падений на журналистов.</w:t>
      </w:r>
    </w:p>
    <w:p w:rsidR="00375BAA" w:rsidRPr="00EB222E" w:rsidRDefault="00375BAA" w:rsidP="00375BAA">
      <w:pPr>
        <w:pStyle w:val="H23GR"/>
      </w:pPr>
      <w:r w:rsidRPr="00375BAA">
        <w:tab/>
      </w:r>
      <w:r w:rsidRPr="00375BAA">
        <w:tab/>
      </w:r>
      <w:r w:rsidRPr="00EB222E">
        <w:t>Возмещение</w:t>
      </w:r>
    </w:p>
    <w:p w:rsidR="00375BAA" w:rsidRPr="00EB222E" w:rsidRDefault="00375BAA" w:rsidP="00375BAA">
      <w:pPr>
        <w:pStyle w:val="SingleTxtGR"/>
      </w:pPr>
      <w:r w:rsidRPr="00EB222E">
        <w:t>29.</w:t>
      </w:r>
      <w:r w:rsidRPr="00EB222E">
        <w:tab/>
        <w:t>Комитет принимает к сведению информацию, представленную в докладе государства-участника, о праве лиц, права которых были нарушены, на возм</w:t>
      </w:r>
      <w:r w:rsidRPr="00EB222E">
        <w:t>е</w:t>
      </w:r>
      <w:r w:rsidRPr="00EB222E">
        <w:t>щение, включая финансовую компенсацию. Вместе с тем Комитет сожалеет, что не было представлено дополнительной информации о фактическом возмещ</w:t>
      </w:r>
      <w:r w:rsidRPr="00EB222E">
        <w:t>е</w:t>
      </w:r>
      <w:r w:rsidRPr="00EB222E">
        <w:t>нии вреда лицам, пострадавшим от пыток и жестокого обращения, среди прочего, лицам, содержащимся в центрах и учреждениях для психически больных, включая большое количество детей (ст</w:t>
      </w:r>
      <w:r w:rsidR="00AB1FB6">
        <w:t>атья</w:t>
      </w:r>
      <w:r w:rsidRPr="00EB222E">
        <w:t xml:space="preserve"> 14).</w:t>
      </w:r>
    </w:p>
    <w:p w:rsidR="00375BAA" w:rsidRPr="00EA0E47" w:rsidRDefault="00375BAA" w:rsidP="00375BAA">
      <w:pPr>
        <w:pStyle w:val="SingleTxtGR"/>
        <w:rPr>
          <w:b/>
        </w:rPr>
      </w:pPr>
      <w:r w:rsidRPr="00EA0E47">
        <w:rPr>
          <w:b/>
        </w:rPr>
        <w:t>Государству-участнику следует активизировать усилия по предоставлению возмещения, включая компенсацию и реабилитацию, с те</w:t>
      </w:r>
      <w:r w:rsidR="00AB1FB6">
        <w:rPr>
          <w:b/>
        </w:rPr>
        <w:t>м</w:t>
      </w:r>
      <w:r w:rsidRPr="00EA0E47">
        <w:rPr>
          <w:b/>
        </w:rPr>
        <w:t xml:space="preserve"> чтобы обесп</w:t>
      </w:r>
      <w:r w:rsidRPr="00EA0E47">
        <w:rPr>
          <w:b/>
        </w:rPr>
        <w:t>е</w:t>
      </w:r>
      <w:r w:rsidRPr="00EA0E47">
        <w:rPr>
          <w:b/>
        </w:rPr>
        <w:t>чить жертвам, в том числе тем, кто подвергался пыткам и жестокому о</w:t>
      </w:r>
      <w:r w:rsidRPr="00EA0E47">
        <w:rPr>
          <w:b/>
        </w:rPr>
        <w:t>б</w:t>
      </w:r>
      <w:r w:rsidRPr="00EA0E47">
        <w:rPr>
          <w:b/>
        </w:rPr>
        <w:t>ращению в таких центрах, возмещение вреда и справедливую и адеква</w:t>
      </w:r>
      <w:r w:rsidRPr="00EA0E47">
        <w:rPr>
          <w:b/>
        </w:rPr>
        <w:t>т</w:t>
      </w:r>
      <w:r w:rsidRPr="00EA0E47">
        <w:rPr>
          <w:b/>
        </w:rPr>
        <w:t>ную компенсацию, вкл</w:t>
      </w:r>
      <w:r w:rsidRPr="00EA0E47">
        <w:rPr>
          <w:b/>
        </w:rPr>
        <w:t>ю</w:t>
      </w:r>
      <w:r w:rsidRPr="00EA0E47">
        <w:rPr>
          <w:b/>
        </w:rPr>
        <w:t>чая средства для наиболее полной реабилитации.</w:t>
      </w:r>
    </w:p>
    <w:p w:rsidR="00375BAA" w:rsidRPr="00EB222E" w:rsidRDefault="00375BAA" w:rsidP="00375BAA">
      <w:pPr>
        <w:pStyle w:val="H23GR"/>
      </w:pPr>
      <w:r w:rsidRPr="00375BAA">
        <w:tab/>
      </w:r>
      <w:r w:rsidRPr="00375BAA">
        <w:tab/>
      </w:r>
      <w:r w:rsidRPr="00EB222E">
        <w:t>Телесные наказания</w:t>
      </w:r>
    </w:p>
    <w:p w:rsidR="00375BAA" w:rsidRPr="00EB222E" w:rsidRDefault="00375BAA" w:rsidP="00375BAA">
      <w:pPr>
        <w:pStyle w:val="SingleTxtGR"/>
      </w:pPr>
      <w:r w:rsidRPr="00EB222E">
        <w:t>30.</w:t>
      </w:r>
      <w:r w:rsidRPr="00EB222E">
        <w:tab/>
        <w:t>Отмечая, что телесные наказания запрещены законодательством, Комитет выражает обеспокоенность в связи с невыполнением этого положения на пра</w:t>
      </w:r>
      <w:r w:rsidRPr="00EB222E">
        <w:t>к</w:t>
      </w:r>
      <w:r w:rsidRPr="00EB222E">
        <w:t>тике и отмечает, что Комитет по правам ребенка пришел к выводу о том, что д</w:t>
      </w:r>
      <w:r w:rsidRPr="00EB222E">
        <w:t>е</w:t>
      </w:r>
      <w:r w:rsidRPr="00EB222E">
        <w:t>ти по-прежнему подвергаются телесным наказаниям дома, в школе, в уг</w:t>
      </w:r>
      <w:r w:rsidRPr="00EB222E">
        <w:t>о</w:t>
      </w:r>
      <w:r w:rsidRPr="00EB222E">
        <w:t>ловной системе, учреждениях альтернативного ухода и на работе. Комитет высказывает озабоченность в связи с тем, что по результат</w:t>
      </w:r>
      <w:r w:rsidR="00AB1FB6">
        <w:t>ам обследования 2009 года, 34,8</w:t>
      </w:r>
      <w:r w:rsidRPr="00EB222E">
        <w:t>% опрошенных высказались в пользу т</w:t>
      </w:r>
      <w:r w:rsidRPr="00EB222E">
        <w:t>е</w:t>
      </w:r>
      <w:r w:rsidRPr="00EB222E">
        <w:t>лесных наказаний в процессе воспитания ребенка в не</w:t>
      </w:r>
      <w:r w:rsidR="00AB1FB6">
        <w:t>которых обстоятельствах, а 10,9</w:t>
      </w:r>
      <w:r w:rsidRPr="00EB222E">
        <w:t>% сказали, что считают их допу</w:t>
      </w:r>
      <w:r w:rsidRPr="00EB222E">
        <w:t>с</w:t>
      </w:r>
      <w:r w:rsidRPr="00EB222E">
        <w:t xml:space="preserve">тимыми, если родители считают это эффективной мерой. Комитет, в частности, обеспокоен тем, что в учреждениях для детей-инвалидов телесные наказания применяются гораздо чаще и что в личных делах некоторых детей есть </w:t>
      </w:r>
      <w:r w:rsidR="00AB1FB6">
        <w:t>записи о физическом насилии (статья</w:t>
      </w:r>
      <w:r w:rsidRPr="00EB222E">
        <w:t xml:space="preserve"> 16).</w:t>
      </w:r>
    </w:p>
    <w:p w:rsidR="00375BAA" w:rsidRPr="00EA0E47" w:rsidRDefault="00375BAA" w:rsidP="00375BAA">
      <w:pPr>
        <w:pStyle w:val="SingleTxtGR"/>
        <w:rPr>
          <w:b/>
        </w:rPr>
      </w:pPr>
      <w:r w:rsidRPr="00EA0E47">
        <w:rPr>
          <w:b/>
        </w:rPr>
        <w:t>Комитет рекомендует государству-участнику организовать информацио</w:t>
      </w:r>
      <w:r w:rsidRPr="00EA0E47">
        <w:rPr>
          <w:b/>
        </w:rPr>
        <w:t>н</w:t>
      </w:r>
      <w:r w:rsidRPr="00EA0E47">
        <w:rPr>
          <w:b/>
        </w:rPr>
        <w:t>но-просветительские программы для специалистов и широкой обществе</w:t>
      </w:r>
      <w:r w:rsidRPr="00EA0E47">
        <w:rPr>
          <w:b/>
        </w:rPr>
        <w:t>н</w:t>
      </w:r>
      <w:r w:rsidRPr="00EA0E47">
        <w:rPr>
          <w:b/>
        </w:rPr>
        <w:t>ности в целях поощрения ненасильственных, позитивных и основанных на участии методов воспитания детей и образования; и применять комплек</w:t>
      </w:r>
      <w:r w:rsidRPr="00EA0E47">
        <w:rPr>
          <w:b/>
        </w:rPr>
        <w:t>с</w:t>
      </w:r>
      <w:r w:rsidRPr="00EA0E47">
        <w:rPr>
          <w:b/>
        </w:rPr>
        <w:t>ный подход к обеспечению широкого применения закона о запрещении т</w:t>
      </w:r>
      <w:r w:rsidRPr="00EA0E47">
        <w:rPr>
          <w:b/>
        </w:rPr>
        <w:t>е</w:t>
      </w:r>
      <w:r w:rsidRPr="00EA0E47">
        <w:rPr>
          <w:b/>
        </w:rPr>
        <w:t>лесных наказаний, в том числе среди детей в отношении их права на защ</w:t>
      </w:r>
      <w:r w:rsidRPr="00EA0E47">
        <w:rPr>
          <w:b/>
        </w:rPr>
        <w:t>и</w:t>
      </w:r>
      <w:r w:rsidRPr="00EA0E47">
        <w:rPr>
          <w:b/>
        </w:rPr>
        <w:t>ту от всех форм телесных наказаний. Необходимо категорически запретить телесные наказания во всех учреждениях, в том числе в учреждениях для детей-инвалидов. Государству-участнику следует принимать эффективные и адекватные меры в отношении телесных наказаний, включая проведение расследований, возбуждение уголо</w:t>
      </w:r>
      <w:r w:rsidRPr="00EA0E47">
        <w:rPr>
          <w:b/>
        </w:rPr>
        <w:t>в</w:t>
      </w:r>
      <w:r w:rsidRPr="00EA0E47">
        <w:rPr>
          <w:b/>
        </w:rPr>
        <w:t>ных дел и наказание виновных.</w:t>
      </w:r>
    </w:p>
    <w:p w:rsidR="00375BAA" w:rsidRPr="00EB222E" w:rsidRDefault="00375BAA" w:rsidP="00375BAA">
      <w:pPr>
        <w:pStyle w:val="H23GR"/>
      </w:pPr>
      <w:r w:rsidRPr="00375BAA">
        <w:tab/>
      </w:r>
      <w:r w:rsidRPr="00375BAA">
        <w:tab/>
      </w:r>
      <w:r w:rsidRPr="00EB222E">
        <w:t>Сбор данных</w:t>
      </w:r>
    </w:p>
    <w:p w:rsidR="00375BAA" w:rsidRPr="00EB222E" w:rsidRDefault="00375BAA" w:rsidP="00375BAA">
      <w:pPr>
        <w:pStyle w:val="SingleTxtGR"/>
      </w:pPr>
      <w:r w:rsidRPr="00EB222E">
        <w:t>31.</w:t>
      </w:r>
      <w:r w:rsidRPr="00EB222E">
        <w:tab/>
        <w:t>Комитет выражает сожаление по поводу отсутствия всеобъемлющих и дезагрегированных данных о жалобах, расследованиях, судебных преследов</w:t>
      </w:r>
      <w:r w:rsidRPr="00EB222E">
        <w:t>а</w:t>
      </w:r>
      <w:r w:rsidRPr="00EB222E">
        <w:t>ниях и обвинительных приговорах по делам, связа</w:t>
      </w:r>
      <w:r w:rsidRPr="00EB222E">
        <w:t>н</w:t>
      </w:r>
      <w:r w:rsidRPr="00EB222E">
        <w:t>ным с применением пыток и жестокого обращения со стороны сотрудников правоохранительных органов, органов безопасности, военнослужащих и тюремного персонала, а также да</w:t>
      </w:r>
      <w:r w:rsidRPr="00EB222E">
        <w:t>н</w:t>
      </w:r>
      <w:r w:rsidRPr="00EB222E">
        <w:t>ных о торговле людьми, насилии в семье и сексуальном насилии, включая сре</w:t>
      </w:r>
      <w:r w:rsidRPr="00EB222E">
        <w:t>д</w:t>
      </w:r>
      <w:r w:rsidRPr="00EB222E">
        <w:t>ства возмещения (статьи 2, 11, 12, 13, 14 и 16).</w:t>
      </w:r>
    </w:p>
    <w:p w:rsidR="00375BAA" w:rsidRPr="00EA0E47" w:rsidRDefault="00375BAA" w:rsidP="00375BAA">
      <w:pPr>
        <w:pStyle w:val="SingleTxtGR"/>
        <w:rPr>
          <w:b/>
        </w:rPr>
      </w:pPr>
      <w:r w:rsidRPr="00EA0E47">
        <w:rPr>
          <w:b/>
        </w:rPr>
        <w:t>Государству-участнику следует собирать статистические данные для ко</w:t>
      </w:r>
      <w:r w:rsidRPr="00EA0E47">
        <w:rPr>
          <w:b/>
        </w:rPr>
        <w:t>н</w:t>
      </w:r>
      <w:r w:rsidRPr="00EA0E47">
        <w:rPr>
          <w:b/>
        </w:rPr>
        <w:t>троля за выполнением Конвенции на национальном уровне, включая да</w:t>
      </w:r>
      <w:r w:rsidRPr="00EA0E47">
        <w:rPr>
          <w:b/>
        </w:rPr>
        <w:t>н</w:t>
      </w:r>
      <w:r w:rsidRPr="00EA0E47">
        <w:rPr>
          <w:b/>
        </w:rPr>
        <w:t>ные о числе жалоб, расследований, судебных преследований и обвинител</w:t>
      </w:r>
      <w:r w:rsidRPr="00EA0E47">
        <w:rPr>
          <w:b/>
        </w:rPr>
        <w:t>ь</w:t>
      </w:r>
      <w:r w:rsidRPr="00EA0E47">
        <w:rPr>
          <w:b/>
        </w:rPr>
        <w:t>ных приговоров по делам, связанным с пытками и жестоким обращ</w:t>
      </w:r>
      <w:r w:rsidRPr="00EA0E47">
        <w:rPr>
          <w:b/>
        </w:rPr>
        <w:t>е</w:t>
      </w:r>
      <w:r w:rsidRPr="00EA0E47">
        <w:rPr>
          <w:b/>
        </w:rPr>
        <w:t>нием, торговлей людьми, насилием в семье и сексуальным насилием, а также о выплаченных компенсациях и о ре</w:t>
      </w:r>
      <w:r w:rsidRPr="00EA0E47">
        <w:rPr>
          <w:b/>
        </w:rPr>
        <w:t>а</w:t>
      </w:r>
      <w:r w:rsidRPr="00EA0E47">
        <w:rPr>
          <w:b/>
        </w:rPr>
        <w:t>билитации жертв.</w:t>
      </w:r>
    </w:p>
    <w:p w:rsidR="00375BAA" w:rsidRPr="00EB222E" w:rsidRDefault="00375BAA" w:rsidP="00375BAA">
      <w:pPr>
        <w:pStyle w:val="SingleTxtGR"/>
      </w:pPr>
      <w:r w:rsidRPr="00EB222E">
        <w:t>32.</w:t>
      </w:r>
      <w:r w:rsidRPr="00EB222E">
        <w:tab/>
        <w:t>Комитет предлагает государству-участнику ратифицировать основные правозащитные договоры Организации Объединенных Наций, участником к</w:t>
      </w:r>
      <w:r w:rsidRPr="00EB222E">
        <w:t>о</w:t>
      </w:r>
      <w:r w:rsidRPr="00EB222E">
        <w:t>торых оно еще не является, а именно Междунаро</w:t>
      </w:r>
      <w:r w:rsidRPr="00EB222E">
        <w:t>д</w:t>
      </w:r>
      <w:r w:rsidRPr="00EB222E">
        <w:t>ную конвенцию о защите прав всех трудящихся-мигрантов и членов их семей, Конвенцию о правах инв</w:t>
      </w:r>
      <w:r w:rsidRPr="00EB222E">
        <w:t>а</w:t>
      </w:r>
      <w:r w:rsidRPr="00EB222E">
        <w:t>лидов и Факультативный протокол к ней и Международную конвенцию о защ</w:t>
      </w:r>
      <w:r w:rsidRPr="00EB222E">
        <w:t>и</w:t>
      </w:r>
      <w:r w:rsidRPr="00EB222E">
        <w:t>те всех лиц от насил</w:t>
      </w:r>
      <w:r w:rsidRPr="00EB222E">
        <w:t>ь</w:t>
      </w:r>
      <w:r w:rsidRPr="00EB222E">
        <w:t xml:space="preserve">ственных исчезновений. </w:t>
      </w:r>
    </w:p>
    <w:p w:rsidR="00375BAA" w:rsidRPr="00EB222E" w:rsidRDefault="00375BAA" w:rsidP="00375BAA">
      <w:pPr>
        <w:pStyle w:val="SingleTxtGR"/>
      </w:pPr>
      <w:r w:rsidRPr="00EB222E">
        <w:t>33.</w:t>
      </w:r>
      <w:r w:rsidRPr="00EB222E">
        <w:tab/>
        <w:t>Государству-участнику предлагается широко распространить доклад, представленный Комитету, и заключительные замечания Комитета на соотве</w:t>
      </w:r>
      <w:r w:rsidRPr="00EB222E">
        <w:t>т</w:t>
      </w:r>
      <w:r w:rsidRPr="00EB222E">
        <w:t>ствующих языках через официальные вебсайты, в средствах массовой инфо</w:t>
      </w:r>
      <w:r w:rsidRPr="00EB222E">
        <w:t>р</w:t>
      </w:r>
      <w:r w:rsidRPr="00EB222E">
        <w:t>мации и среди неправительственных организаций.</w:t>
      </w:r>
    </w:p>
    <w:p w:rsidR="00375BAA" w:rsidRPr="00EB222E" w:rsidRDefault="00375BAA" w:rsidP="00375BAA">
      <w:pPr>
        <w:pStyle w:val="SingleTxtGR"/>
      </w:pPr>
      <w:r w:rsidRPr="00EB222E">
        <w:t>34.</w:t>
      </w:r>
      <w:r w:rsidRPr="00EB222E">
        <w:tab/>
        <w:t>Государству-участнику предлагается обновить свой общий базовый д</w:t>
      </w:r>
      <w:r w:rsidRPr="00EB222E">
        <w:t>о</w:t>
      </w:r>
      <w:r w:rsidRPr="00EB222E">
        <w:t>кумент (HRI/CORE/1/Add.81) в соответствии с требованиями к общему базов</w:t>
      </w:r>
      <w:r w:rsidRPr="00EB222E">
        <w:t>о</w:t>
      </w:r>
      <w:r w:rsidRPr="00EB222E">
        <w:t>му документу, содержащимися в согласованных руководящих принципах пре</w:t>
      </w:r>
      <w:r w:rsidRPr="00EB222E">
        <w:t>д</w:t>
      </w:r>
      <w:r w:rsidRPr="00EB222E">
        <w:t>ставления докладов по международным договорам в обла</w:t>
      </w:r>
      <w:r w:rsidRPr="00EB222E">
        <w:t>с</w:t>
      </w:r>
      <w:r w:rsidRPr="00EB222E">
        <w:t>ти прав человека (HRI/GEN.2/Rev.6).</w:t>
      </w:r>
    </w:p>
    <w:p w:rsidR="00375BAA" w:rsidRPr="00EB222E" w:rsidRDefault="00375BAA" w:rsidP="00375BAA">
      <w:pPr>
        <w:pStyle w:val="SingleTxtGR"/>
      </w:pPr>
      <w:r w:rsidRPr="00EB222E">
        <w:t>35.</w:t>
      </w:r>
      <w:r w:rsidRPr="00EB222E">
        <w:tab/>
        <w:t>Комитет просит государство-участник представить к 25 ноября 2012 года информацию о последующих мерах в ответ на рекомендации Комитета, каса</w:t>
      </w:r>
      <w:r w:rsidRPr="00EB222E">
        <w:t>ю</w:t>
      </w:r>
      <w:r w:rsidRPr="00EB222E">
        <w:t>щиеся а) обеспечения или укрепления правовых гарантий для лиц, содерж</w:t>
      </w:r>
      <w:r w:rsidRPr="00EB222E">
        <w:t>а</w:t>
      </w:r>
      <w:r w:rsidRPr="00EB222E">
        <w:t>щихся под стражей, b) проведения оперативных, беспристрастных и эффекти</w:t>
      </w:r>
      <w:r w:rsidRPr="00EB222E">
        <w:t>в</w:t>
      </w:r>
      <w:r w:rsidRPr="00EB222E">
        <w:t>ных расследований, и с) судебного преследования подозреваемых и наказания виновных в пр</w:t>
      </w:r>
      <w:r w:rsidRPr="00EB222E">
        <w:t>и</w:t>
      </w:r>
      <w:r w:rsidRPr="00EB222E">
        <w:t>менении пыток или жестокого обращения, которые содержатся в пунктах 9, 10 и 28 настоящего док</w:t>
      </w:r>
      <w:r w:rsidRPr="00EB222E">
        <w:t>у</w:t>
      </w:r>
      <w:r w:rsidRPr="00EB222E">
        <w:t>мента.</w:t>
      </w:r>
    </w:p>
    <w:p w:rsidR="00375BAA" w:rsidRPr="00EB222E" w:rsidRDefault="00375BAA" w:rsidP="00375BAA">
      <w:pPr>
        <w:pStyle w:val="SingleTxtGR"/>
      </w:pPr>
      <w:r w:rsidRPr="00EB222E">
        <w:t>36.</w:t>
      </w:r>
      <w:r w:rsidRPr="00EB222E">
        <w:tab/>
        <w:t>Государству-участнику предлагается представить свой следующий п</w:t>
      </w:r>
      <w:r w:rsidRPr="00EB222E">
        <w:t>е</w:t>
      </w:r>
      <w:r w:rsidRPr="00EB222E">
        <w:t>риодический доклад, который будет шестым периодическим докладом, к 25 н</w:t>
      </w:r>
      <w:r w:rsidRPr="00EB222E">
        <w:t>о</w:t>
      </w:r>
      <w:r w:rsidRPr="00EB222E">
        <w:t>ября 2015 года. В этих целях Комитет предла</w:t>
      </w:r>
      <w:r>
        <w:t>гает государству-участнику к 25</w:t>
      </w:r>
      <w:r>
        <w:rPr>
          <w:lang w:val="en-US"/>
        </w:rPr>
        <w:t> </w:t>
      </w:r>
      <w:r w:rsidRPr="00EB222E">
        <w:t>ноября 2012 года заявить о своем согласии представить доклад в рамках ф</w:t>
      </w:r>
      <w:r w:rsidRPr="00EB222E">
        <w:t>а</w:t>
      </w:r>
      <w:r w:rsidRPr="00EB222E">
        <w:t>культативной процедуры представления докладов, которая заключается в пр</w:t>
      </w:r>
      <w:r w:rsidRPr="00EB222E">
        <w:t>е</w:t>
      </w:r>
      <w:r w:rsidRPr="00EB222E">
        <w:t>провождении государству-участнику перечня вопросов до представления п</w:t>
      </w:r>
      <w:r w:rsidRPr="00EB222E">
        <w:t>е</w:t>
      </w:r>
      <w:r w:rsidRPr="00EB222E">
        <w:t>риодического доклада. Ответы государства-участника на этот перечень вопр</w:t>
      </w:r>
      <w:r w:rsidRPr="00EB222E">
        <w:t>о</w:t>
      </w:r>
      <w:r w:rsidRPr="00EB222E">
        <w:t>сов в соответствии со статьей 19 Конвенции будут считаться следующим п</w:t>
      </w:r>
      <w:r w:rsidRPr="00EB222E">
        <w:t>е</w:t>
      </w:r>
      <w:r w:rsidRPr="00EB222E">
        <w:t>риодическим докладом Комитету.</w:t>
      </w:r>
    </w:p>
    <w:p w:rsidR="00375BAA" w:rsidRPr="000D4F22" w:rsidRDefault="00375BAA" w:rsidP="00375BA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074B8" w:rsidRPr="00D507E7" w:rsidRDefault="003074B8" w:rsidP="003074B8">
      <w:pPr>
        <w:pStyle w:val="SingleTxtGR"/>
      </w:pPr>
    </w:p>
    <w:sectPr w:rsidR="003074B8" w:rsidRPr="00D507E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4E8" w:rsidRDefault="00E344E8">
      <w:r>
        <w:rPr>
          <w:lang w:val="en-US"/>
        </w:rPr>
        <w:tab/>
      </w:r>
      <w:r>
        <w:separator/>
      </w:r>
    </w:p>
  </w:endnote>
  <w:endnote w:type="continuationSeparator" w:id="0">
    <w:p w:rsidR="00E344E8" w:rsidRDefault="00E34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9CB" w:rsidRPr="00B74BE2" w:rsidRDefault="009F69CB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E3668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GE.11-47790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9CB" w:rsidRPr="00B74BE2" w:rsidRDefault="009F69CB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GE.11-47790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E3668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9CB" w:rsidRPr="00B74BE2" w:rsidRDefault="009F69CB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GE.11-47790  (R)   </w:t>
    </w:r>
    <w:r w:rsidR="00A321ED">
      <w:rPr>
        <w:sz w:val="20"/>
        <w:lang w:val="ru-RU"/>
      </w:rPr>
      <w:t>070212  070212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4E8" w:rsidRPr="00F71F63" w:rsidRDefault="00E344E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344E8" w:rsidRPr="00F71F63" w:rsidRDefault="00E344E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344E8" w:rsidRPr="00635E86" w:rsidRDefault="00E344E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9CB" w:rsidRPr="008C469F" w:rsidRDefault="009F69CB">
    <w:pPr>
      <w:pStyle w:val="Header"/>
      <w:rPr>
        <w:lang w:val="en-US"/>
      </w:rPr>
    </w:pPr>
    <w:r>
      <w:rPr>
        <w:lang w:val="en-US"/>
      </w:rPr>
      <w:t>CAT/C/BGR/CO/4-5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9CB" w:rsidRPr="00B74BE2" w:rsidRDefault="009F69CB">
    <w:pPr>
      <w:pStyle w:val="Header"/>
      <w:rPr>
        <w:lang w:val="en-US"/>
      </w:rPr>
    </w:pPr>
    <w:r>
      <w:rPr>
        <w:lang w:val="en-US"/>
      </w:rPr>
      <w:tab/>
      <w:t>CAT/C/BGR/CO/4-5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D8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0210C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74B8"/>
    <w:rsid w:val="003215F5"/>
    <w:rsid w:val="00332891"/>
    <w:rsid w:val="00340ABA"/>
    <w:rsid w:val="00352AB4"/>
    <w:rsid w:val="00356BB2"/>
    <w:rsid w:val="00360477"/>
    <w:rsid w:val="00367FC9"/>
    <w:rsid w:val="003711A1"/>
    <w:rsid w:val="00372123"/>
    <w:rsid w:val="00375BAA"/>
    <w:rsid w:val="00386581"/>
    <w:rsid w:val="00386D82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3668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3979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376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188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2E6C"/>
    <w:rsid w:val="009F56A7"/>
    <w:rsid w:val="009F5B05"/>
    <w:rsid w:val="009F69CB"/>
    <w:rsid w:val="00A026CA"/>
    <w:rsid w:val="00A07232"/>
    <w:rsid w:val="00A14800"/>
    <w:rsid w:val="00A156DE"/>
    <w:rsid w:val="00A157ED"/>
    <w:rsid w:val="00A2446A"/>
    <w:rsid w:val="00A321ED"/>
    <w:rsid w:val="00A325A9"/>
    <w:rsid w:val="00A364B3"/>
    <w:rsid w:val="00A37575"/>
    <w:rsid w:val="00A4025D"/>
    <w:rsid w:val="00A800D1"/>
    <w:rsid w:val="00A92699"/>
    <w:rsid w:val="00AB1FB6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3108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44E8"/>
    <w:rsid w:val="00E378F9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71D9"/>
    <w:rsid w:val="00F52A0E"/>
    <w:rsid w:val="00F637D2"/>
    <w:rsid w:val="00F71F63"/>
    <w:rsid w:val="00F87506"/>
    <w:rsid w:val="00F90607"/>
    <w:rsid w:val="00F92C41"/>
    <w:rsid w:val="00FA5522"/>
    <w:rsid w:val="00FA6E4A"/>
    <w:rsid w:val="00FB2B35"/>
    <w:rsid w:val="00FC4526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17</Pages>
  <Words>6064</Words>
  <Characters>41540</Characters>
  <Application>Microsoft Office Word</Application>
  <DocSecurity>4</DocSecurity>
  <Lines>783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1147790</vt:lpstr>
    </vt:vector>
  </TitlesOfParts>
  <Company>CSD</Company>
  <LinksUpToDate>false</LinksUpToDate>
  <CharactersWithSpaces>47384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1147790</dc:title>
  <dc:subject/>
  <dc:creator>Vera ARGOUNOVA</dc:creator>
  <cp:keywords/>
  <dc:description/>
  <cp:lastModifiedBy>Благодатских Анна</cp:lastModifiedBy>
  <cp:revision>2</cp:revision>
  <cp:lastPrinted>2012-02-07T10:40:00Z</cp:lastPrinted>
  <dcterms:created xsi:type="dcterms:W3CDTF">2012-02-07T14:36:00Z</dcterms:created>
  <dcterms:modified xsi:type="dcterms:W3CDTF">2012-02-07T14:36:00Z</dcterms:modified>
</cp:coreProperties>
</file>