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679"/>
        <w:gridCol w:w="3686"/>
      </w:tblGrid>
      <w:tr w:rsidR="00A84DF5" w:rsidRPr="00A84DF5" w14:paraId="77B197D9" w14:textId="77777777" w:rsidTr="00E866B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5A9AAA84" w14:textId="77777777" w:rsidR="006B3E27" w:rsidRPr="00A84DF5" w:rsidRDefault="006B3E27" w:rsidP="00E4780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szCs w:val="40"/>
              </w:rPr>
            </w:pPr>
          </w:p>
        </w:tc>
        <w:tc>
          <w:tcPr>
            <w:tcW w:w="4679" w:type="dxa"/>
            <w:tcBorders>
              <w:bottom w:val="single" w:sz="4" w:space="0" w:color="auto"/>
            </w:tcBorders>
            <w:vAlign w:val="bottom"/>
          </w:tcPr>
          <w:p w14:paraId="7A8C6849" w14:textId="4EE75F5C" w:rsidR="006B3E27" w:rsidRPr="00A84DF5" w:rsidRDefault="006B3E27" w:rsidP="00E866BF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A84DF5">
              <w:rPr>
                <w:rFonts w:hint="cs"/>
                <w:sz w:val="30"/>
                <w:szCs w:val="30"/>
                <w:rtl/>
              </w:rPr>
              <w:t>الأمم</w:t>
            </w:r>
            <w:r w:rsidR="00FB5961" w:rsidRPr="00A84DF5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84DF5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bottom"/>
          </w:tcPr>
          <w:p w14:paraId="7789ACA8" w14:textId="3F02CE6B" w:rsidR="006B3E27" w:rsidRPr="00A84DF5" w:rsidRDefault="00460C94" w:rsidP="00460C94">
            <w:pPr>
              <w:bidi w:val="0"/>
              <w:jc w:val="left"/>
            </w:pPr>
            <w:r w:rsidRPr="00A84DF5">
              <w:rPr>
                <w:sz w:val="40"/>
              </w:rPr>
              <w:t>CED</w:t>
            </w:r>
            <w:r w:rsidRPr="00A84DF5">
              <w:t>/C/COL/OAI/1</w:t>
            </w:r>
          </w:p>
        </w:tc>
      </w:tr>
      <w:tr w:rsidR="00A84DF5" w:rsidRPr="00A84DF5" w14:paraId="28C9091E" w14:textId="77777777" w:rsidTr="00E866B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731B528B" w14:textId="77777777" w:rsidR="006B3E27" w:rsidRPr="00A84DF5" w:rsidRDefault="0059622A" w:rsidP="008F729B">
            <w:pPr>
              <w:jc w:val="center"/>
              <w:rPr>
                <w:rtl/>
              </w:rPr>
            </w:pPr>
            <w:r w:rsidRPr="00A84DF5">
              <w:rPr>
                <w:noProof/>
              </w:rPr>
              <w:drawing>
                <wp:inline distT="0" distB="0" distL="0" distR="0" wp14:anchorId="27A4FFA4" wp14:editId="7FF007CC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9" w:type="dxa"/>
            <w:tcBorders>
              <w:top w:val="single" w:sz="4" w:space="0" w:color="auto"/>
              <w:bottom w:val="single" w:sz="12" w:space="0" w:color="auto"/>
            </w:tcBorders>
          </w:tcPr>
          <w:p w14:paraId="7A3AA24B" w14:textId="1F72FEEF" w:rsidR="006B3E27" w:rsidRPr="00A84DF5" w:rsidRDefault="004E1586" w:rsidP="00E866BF">
            <w:pPr>
              <w:spacing w:before="160" w:after="40" w:line="560" w:lineRule="exact"/>
              <w:ind w:left="57"/>
              <w:jc w:val="left"/>
              <w:rPr>
                <w:b/>
                <w:bCs/>
                <w:sz w:val="44"/>
                <w:szCs w:val="44"/>
                <w:rtl/>
              </w:rPr>
            </w:pPr>
            <w:r w:rsidRPr="00A84DF5">
              <w:rPr>
                <w:rFonts w:hint="cs"/>
                <w:b/>
                <w:bCs/>
                <w:sz w:val="44"/>
                <w:szCs w:val="44"/>
                <w:rtl/>
              </w:rPr>
              <w:t>الاتفاقيـة</w:t>
            </w:r>
            <w:r w:rsidR="00FB5961" w:rsidRPr="00A84DF5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A84DF5">
              <w:rPr>
                <w:rFonts w:hint="cs"/>
                <w:b/>
                <w:bCs/>
                <w:sz w:val="44"/>
                <w:szCs w:val="44"/>
                <w:rtl/>
              </w:rPr>
              <w:t>الدوليــة</w:t>
            </w:r>
            <w:r w:rsidR="00FB5961" w:rsidRPr="00A84DF5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A84DF5">
              <w:rPr>
                <w:rFonts w:hint="cs"/>
                <w:b/>
                <w:bCs/>
                <w:sz w:val="44"/>
                <w:szCs w:val="44"/>
                <w:rtl/>
              </w:rPr>
              <w:t>لحمـايـة</w:t>
            </w:r>
            <w:r w:rsidR="00FB5961" w:rsidRPr="00A84DF5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A84DF5">
              <w:rPr>
                <w:rFonts w:hint="cs"/>
                <w:b/>
                <w:bCs/>
                <w:sz w:val="44"/>
                <w:szCs w:val="44"/>
                <w:rtl/>
              </w:rPr>
              <w:t>جمـيـع</w:t>
            </w:r>
            <w:r w:rsidR="00FB5961" w:rsidRPr="00A84DF5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A84DF5">
              <w:rPr>
                <w:rFonts w:hint="cs"/>
                <w:b/>
                <w:bCs/>
                <w:sz w:val="44"/>
                <w:szCs w:val="44"/>
                <w:rtl/>
              </w:rPr>
              <w:t>الأشخاص</w:t>
            </w:r>
            <w:r w:rsidR="00FB5961" w:rsidRPr="00A84DF5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A84DF5">
              <w:rPr>
                <w:rFonts w:hint="cs"/>
                <w:b/>
                <w:bCs/>
                <w:sz w:val="44"/>
                <w:szCs w:val="44"/>
                <w:rtl/>
              </w:rPr>
              <w:t>من</w:t>
            </w:r>
            <w:r w:rsidR="00FB5961" w:rsidRPr="00A84DF5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A84DF5">
              <w:rPr>
                <w:rFonts w:hint="cs"/>
                <w:b/>
                <w:bCs/>
                <w:sz w:val="44"/>
                <w:szCs w:val="44"/>
                <w:rtl/>
              </w:rPr>
              <w:t>الاختفاء</w:t>
            </w:r>
            <w:r w:rsidR="00FB5961" w:rsidRPr="00A84DF5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A84DF5">
              <w:rPr>
                <w:rFonts w:hint="cs"/>
                <w:b/>
                <w:bCs/>
                <w:sz w:val="44"/>
                <w:szCs w:val="44"/>
                <w:rtl/>
              </w:rPr>
              <w:t>القسري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</w:tcPr>
          <w:p w14:paraId="6F799356" w14:textId="48115E4A" w:rsidR="006A69CA" w:rsidRPr="00A84DF5" w:rsidRDefault="00460C94" w:rsidP="008F729B">
            <w:pPr>
              <w:bidi w:val="0"/>
              <w:spacing w:before="240"/>
              <w:jc w:val="left"/>
            </w:pPr>
            <w:r w:rsidRPr="00A84DF5">
              <w:t>Distr.:</w:t>
            </w:r>
            <w:r w:rsidR="00FB5961" w:rsidRPr="00A84DF5">
              <w:t xml:space="preserve"> </w:t>
            </w:r>
            <w:r w:rsidRPr="00A84DF5">
              <w:t>General</w:t>
            </w:r>
          </w:p>
          <w:p w14:paraId="777E073A" w14:textId="30607BC2" w:rsidR="00460C94" w:rsidRPr="00A84DF5" w:rsidRDefault="00460C94" w:rsidP="00460C94">
            <w:pPr>
              <w:bidi w:val="0"/>
              <w:spacing w:line="240" w:lineRule="exact"/>
              <w:jc w:val="left"/>
            </w:pPr>
            <w:r w:rsidRPr="00A84DF5">
              <w:t>2</w:t>
            </w:r>
            <w:r w:rsidR="00FB5961" w:rsidRPr="00A84DF5">
              <w:t xml:space="preserve"> </w:t>
            </w:r>
            <w:r w:rsidRPr="00A84DF5">
              <w:t>June</w:t>
            </w:r>
            <w:r w:rsidR="00FB5961" w:rsidRPr="00A84DF5">
              <w:t xml:space="preserve"> </w:t>
            </w:r>
            <w:r w:rsidRPr="00A84DF5">
              <w:t>2021</w:t>
            </w:r>
          </w:p>
          <w:p w14:paraId="35742A3C" w14:textId="77777777" w:rsidR="00460C94" w:rsidRPr="00A84DF5" w:rsidRDefault="00460C94" w:rsidP="00460C94">
            <w:pPr>
              <w:bidi w:val="0"/>
              <w:spacing w:line="240" w:lineRule="exact"/>
              <w:jc w:val="left"/>
            </w:pPr>
            <w:r w:rsidRPr="00A84DF5">
              <w:t>Arabic</w:t>
            </w:r>
          </w:p>
          <w:p w14:paraId="36710491" w14:textId="2D92281C" w:rsidR="00460C94" w:rsidRPr="00A84DF5" w:rsidRDefault="00460C94" w:rsidP="00460C94">
            <w:pPr>
              <w:bidi w:val="0"/>
              <w:spacing w:line="240" w:lineRule="exact"/>
              <w:jc w:val="left"/>
            </w:pPr>
            <w:r w:rsidRPr="00A84DF5">
              <w:t>Original:</w:t>
            </w:r>
            <w:r w:rsidR="00FB5961" w:rsidRPr="00A84DF5">
              <w:t xml:space="preserve"> </w:t>
            </w:r>
            <w:r w:rsidRPr="00A84DF5">
              <w:t>Spanish</w:t>
            </w:r>
          </w:p>
        </w:tc>
      </w:tr>
    </w:tbl>
    <w:p w14:paraId="39D1EB0A" w14:textId="50FEB985" w:rsidR="00C43B5A" w:rsidRPr="00A84DF5" w:rsidRDefault="00C43B5A" w:rsidP="00C43B5A">
      <w:pPr>
        <w:spacing w:before="120"/>
        <w:rPr>
          <w:rFonts w:eastAsiaTheme="minorEastAsia"/>
          <w:b/>
          <w:bCs/>
          <w:sz w:val="26"/>
          <w:szCs w:val="26"/>
        </w:rPr>
      </w:pPr>
      <w:r w:rsidRPr="00A84DF5">
        <w:rPr>
          <w:rFonts w:eastAsiaTheme="minorEastAsia"/>
          <w:b/>
          <w:bCs/>
          <w:sz w:val="26"/>
          <w:szCs w:val="26"/>
          <w:rtl/>
          <w:lang w:bidi="ar-YE"/>
        </w:rPr>
        <w:t>ال</w:t>
      </w:r>
      <w:r w:rsidRPr="00A84DF5">
        <w:rPr>
          <w:rFonts w:eastAsiaTheme="minorEastAsia"/>
          <w:b/>
          <w:bCs/>
          <w:sz w:val="26"/>
          <w:szCs w:val="26"/>
          <w:rtl/>
          <w:lang w:bidi="ar"/>
        </w:rPr>
        <w:t>لجنة</w:t>
      </w:r>
      <w:r w:rsidR="00FB5961" w:rsidRPr="00A84DF5">
        <w:rPr>
          <w:rFonts w:eastAsiaTheme="minorEastAsia"/>
          <w:b/>
          <w:bCs/>
          <w:sz w:val="26"/>
          <w:szCs w:val="26"/>
          <w:rtl/>
          <w:lang w:bidi="ar"/>
        </w:rPr>
        <w:t xml:space="preserve"> </w:t>
      </w:r>
      <w:r w:rsidRPr="00A84DF5">
        <w:rPr>
          <w:rFonts w:eastAsiaTheme="minorEastAsia"/>
          <w:b/>
          <w:bCs/>
          <w:sz w:val="26"/>
          <w:szCs w:val="26"/>
          <w:rtl/>
          <w:lang w:bidi="ar"/>
        </w:rPr>
        <w:t>المعنية</w:t>
      </w:r>
      <w:r w:rsidR="00FB5961" w:rsidRPr="00A84DF5">
        <w:rPr>
          <w:rFonts w:eastAsiaTheme="minorEastAsia"/>
          <w:b/>
          <w:bCs/>
          <w:sz w:val="26"/>
          <w:szCs w:val="26"/>
          <w:rtl/>
          <w:lang w:bidi="ar"/>
        </w:rPr>
        <w:t xml:space="preserve"> </w:t>
      </w:r>
      <w:r w:rsidRPr="00A84DF5">
        <w:rPr>
          <w:rFonts w:eastAsiaTheme="minorEastAsia"/>
          <w:b/>
          <w:bCs/>
          <w:sz w:val="26"/>
          <w:szCs w:val="26"/>
          <w:rtl/>
          <w:lang w:bidi="ar"/>
        </w:rPr>
        <w:t>بحالات</w:t>
      </w:r>
      <w:r w:rsidR="00FB5961" w:rsidRPr="00A84DF5">
        <w:rPr>
          <w:rFonts w:eastAsiaTheme="minorEastAsia"/>
          <w:b/>
          <w:bCs/>
          <w:sz w:val="26"/>
          <w:szCs w:val="26"/>
          <w:rtl/>
          <w:lang w:bidi="ar"/>
        </w:rPr>
        <w:t xml:space="preserve"> </w:t>
      </w:r>
      <w:r w:rsidRPr="00A84DF5">
        <w:rPr>
          <w:rFonts w:eastAsiaTheme="minorEastAsia"/>
          <w:b/>
          <w:bCs/>
          <w:sz w:val="26"/>
          <w:szCs w:val="26"/>
          <w:rtl/>
          <w:lang w:bidi="ar"/>
        </w:rPr>
        <w:t>الاختفاء</w:t>
      </w:r>
      <w:r w:rsidR="00FB5961" w:rsidRPr="00A84DF5">
        <w:rPr>
          <w:rFonts w:eastAsiaTheme="minorEastAsia"/>
          <w:b/>
          <w:bCs/>
          <w:sz w:val="26"/>
          <w:szCs w:val="26"/>
          <w:rtl/>
          <w:lang w:bidi="ar"/>
        </w:rPr>
        <w:t xml:space="preserve"> </w:t>
      </w:r>
      <w:r w:rsidRPr="00A84DF5">
        <w:rPr>
          <w:rFonts w:eastAsiaTheme="minorEastAsia"/>
          <w:b/>
          <w:bCs/>
          <w:sz w:val="26"/>
          <w:szCs w:val="26"/>
          <w:rtl/>
          <w:lang w:bidi="ar"/>
        </w:rPr>
        <w:t>القسري</w:t>
      </w:r>
    </w:p>
    <w:p w14:paraId="4532BAF2" w14:textId="04CBC704" w:rsidR="00C43B5A" w:rsidRPr="00A84DF5" w:rsidRDefault="00C43B5A" w:rsidP="00C43B5A">
      <w:pPr>
        <w:pStyle w:val="HChGA"/>
      </w:pPr>
      <w:r w:rsidRPr="00A84DF5">
        <w:rPr>
          <w:rtl/>
          <w:lang w:bidi="ar"/>
        </w:rPr>
        <w:tab/>
      </w:r>
      <w:r w:rsidRPr="00A84DF5">
        <w:rPr>
          <w:rtl/>
          <w:lang w:bidi="ar"/>
        </w:rPr>
        <w:tab/>
        <w:t>الملاحظات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الختامية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بشأن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المعلومات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التكميلية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المقدمة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كولومبيا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بموجب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الفقرة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4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المادة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29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الاتفاقية</w:t>
      </w:r>
      <w:r w:rsidRPr="00A84DF5">
        <w:rPr>
          <w:rStyle w:val="FootnoteReference"/>
          <w:sz w:val="22"/>
          <w:szCs w:val="22"/>
          <w:vertAlign w:val="baseline"/>
          <w:rtl/>
          <w:lang w:bidi="ar"/>
        </w:rPr>
        <w:footnoteReference w:customMarkFollows="1" w:id="1"/>
        <w:t>*</w:t>
      </w:r>
    </w:p>
    <w:p w14:paraId="23299D3E" w14:textId="204CEB93" w:rsidR="00553D9D" w:rsidRDefault="00553D9D" w:rsidP="00553D9D">
      <w:pPr>
        <w:pStyle w:val="HChGA"/>
        <w:rPr>
          <w:rtl/>
          <w:lang w:bidi="ar"/>
        </w:rPr>
      </w:pPr>
      <w:r>
        <w:rPr>
          <w:rtl/>
          <w:lang w:bidi="ar"/>
        </w:rPr>
        <w:tab/>
      </w:r>
      <w:r>
        <w:rPr>
          <w:rFonts w:hint="cs"/>
          <w:rtl/>
          <w:lang w:bidi="ar"/>
        </w:rPr>
        <w:t>أولاً-</w:t>
      </w:r>
      <w:r>
        <w:rPr>
          <w:rtl/>
          <w:lang w:bidi="ar"/>
        </w:rPr>
        <w:tab/>
      </w:r>
      <w:r>
        <w:rPr>
          <w:rFonts w:hint="cs"/>
          <w:rtl/>
          <w:lang w:bidi="ar"/>
        </w:rPr>
        <w:t>مقدمة</w:t>
      </w:r>
    </w:p>
    <w:p w14:paraId="463AA75C" w14:textId="45F355A6" w:rsidR="00C43B5A" w:rsidRPr="00A84DF5" w:rsidRDefault="00C43B5A" w:rsidP="00D137D3">
      <w:pPr>
        <w:pStyle w:val="SingleTxtGA"/>
      </w:pPr>
      <w:r w:rsidRPr="00A84DF5">
        <w:rPr>
          <w:rtl/>
          <w:lang w:bidi="ar"/>
        </w:rPr>
        <w:t>1</w:t>
      </w:r>
      <w:r w:rsidR="00E33F6A" w:rsidRPr="00A84DF5">
        <w:rPr>
          <w:rFonts w:hint="cs"/>
          <w:rtl/>
          <w:lang w:bidi="ar"/>
        </w:rPr>
        <w:t>-</w:t>
      </w:r>
      <w:r w:rsidRPr="00A84DF5">
        <w:rPr>
          <w:rtl/>
          <w:lang w:bidi="ar"/>
        </w:rPr>
        <w:tab/>
        <w:t>ترحب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اللجنة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بالمعلومات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الإضافية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قدمتها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كولومبيا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بموجب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الفقرة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4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المادة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29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الاتفاقية،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على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النحو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الذي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طلبته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اللجنة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ملاحظاتها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الختامية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لعام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2016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بشأن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التقرير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الأولي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للدولة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الطرف</w:t>
      </w:r>
      <w:r w:rsidR="00A60930" w:rsidRPr="00A84DF5">
        <w:rPr>
          <w:rStyle w:val="FootnoteReference"/>
          <w:szCs w:val="22"/>
          <w:rtl/>
        </w:rPr>
        <w:t>(</w:t>
      </w:r>
      <w:r w:rsidR="00A60930" w:rsidRPr="00A84DF5">
        <w:rPr>
          <w:rStyle w:val="FootnoteReference"/>
          <w:szCs w:val="22"/>
          <w:rtl/>
        </w:rPr>
        <w:footnoteReference w:id="2"/>
      </w:r>
      <w:r w:rsidR="00A60930" w:rsidRPr="00A84DF5">
        <w:rPr>
          <w:rStyle w:val="FootnoteReference"/>
          <w:szCs w:val="22"/>
          <w:rtl/>
        </w:rPr>
        <w:t>)</w:t>
      </w:r>
      <w:r w:rsidRPr="00A84DF5">
        <w:rPr>
          <w:rtl/>
          <w:lang w:bidi="ar"/>
        </w:rPr>
        <w:t>.</w:t>
      </w:r>
      <w:r w:rsidR="00FB5961" w:rsidRPr="00A84DF5">
        <w:rPr>
          <w:rFonts w:hint="cs"/>
          <w:rtl/>
          <w:lang w:bidi="ar"/>
        </w:rPr>
        <w:t xml:space="preserve"> </w:t>
      </w:r>
      <w:r w:rsidRPr="00A84DF5">
        <w:rPr>
          <w:rtl/>
          <w:lang w:bidi="ar"/>
        </w:rPr>
        <w:t>وتعرب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أيضا</w:t>
      </w:r>
      <w:r w:rsidR="00FB5961" w:rsidRPr="00A84DF5">
        <w:rPr>
          <w:rFonts w:hint="cs"/>
          <w:rtl/>
          <w:lang w:bidi="ar"/>
        </w:rPr>
        <w:t>ً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تقديرها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للدولة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الطرف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على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الحوار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البنّاء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وفد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الدولة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الطرف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الرفيع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المستوى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بشأن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ما</w:t>
      </w:r>
      <w:r w:rsidR="00FB5961" w:rsidRPr="00A84DF5">
        <w:rPr>
          <w:rFonts w:hint="cs"/>
          <w:rtl/>
          <w:lang w:bidi="ar"/>
        </w:rPr>
        <w:t xml:space="preserve"> </w:t>
      </w:r>
      <w:r w:rsidRPr="00A84DF5">
        <w:rPr>
          <w:rtl/>
          <w:lang w:bidi="ar"/>
        </w:rPr>
        <w:t>اعتُمد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تدابير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لتنفيذ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الالتزامات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الناشئة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الاتفاقية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فيما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يتعلق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بالمواضيع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التالية: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(أ)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جعل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التشريعات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المحلية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متسقة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الاتفاقية؛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(ب)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وقوع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حالات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الاختفاء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القسري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وآليات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البحث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والتحقيق؛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(ج)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الجبر.</w:t>
      </w:r>
    </w:p>
    <w:p w14:paraId="53335F45" w14:textId="75396A1B" w:rsidR="00C43B5A" w:rsidRPr="00A84DF5" w:rsidRDefault="00FB5961" w:rsidP="00FB5961">
      <w:pPr>
        <w:pStyle w:val="H1GA"/>
      </w:pPr>
      <w:r w:rsidRPr="00A84DF5">
        <w:rPr>
          <w:rtl/>
          <w:lang w:bidi="ar"/>
        </w:rPr>
        <w:tab/>
      </w:r>
      <w:r w:rsidRPr="00A84DF5">
        <w:rPr>
          <w:rFonts w:hint="cs"/>
          <w:rtl/>
          <w:lang w:bidi="ar"/>
        </w:rPr>
        <w:t>ألف-</w:t>
      </w:r>
      <w:r w:rsidRPr="00A84DF5">
        <w:rPr>
          <w:rtl/>
          <w:lang w:bidi="ar"/>
        </w:rPr>
        <w:tab/>
      </w:r>
      <w:r w:rsidR="00C43B5A" w:rsidRPr="00A84DF5">
        <w:rPr>
          <w:rtl/>
          <w:lang w:bidi="ar"/>
        </w:rPr>
        <w:t>الجوانب</w:t>
      </w:r>
      <w:r w:rsidRPr="00A84DF5">
        <w:rPr>
          <w:rtl/>
          <w:lang w:bidi="ar"/>
        </w:rPr>
        <w:t xml:space="preserve"> </w:t>
      </w:r>
      <w:r w:rsidR="00C43B5A" w:rsidRPr="00A84DF5">
        <w:rPr>
          <w:rtl/>
          <w:lang w:bidi="ar"/>
        </w:rPr>
        <w:t>الإيجابية</w:t>
      </w:r>
    </w:p>
    <w:p w14:paraId="74DAB4A7" w14:textId="088290D1" w:rsidR="00C43B5A" w:rsidRPr="00A84DF5" w:rsidRDefault="00C43B5A" w:rsidP="00D137D3">
      <w:pPr>
        <w:pStyle w:val="SingleTxtGA"/>
      </w:pPr>
      <w:r w:rsidRPr="00A84DF5">
        <w:rPr>
          <w:rtl/>
          <w:lang w:bidi="ar"/>
        </w:rPr>
        <w:t>2</w:t>
      </w:r>
      <w:r w:rsidR="00E33F6A" w:rsidRPr="00A84DF5">
        <w:rPr>
          <w:rFonts w:hint="cs"/>
          <w:rtl/>
          <w:lang w:bidi="ar"/>
        </w:rPr>
        <w:t>-</w:t>
      </w:r>
      <w:r w:rsidR="00FB5961" w:rsidRPr="00A84DF5">
        <w:rPr>
          <w:rtl/>
          <w:lang w:bidi="ar"/>
        </w:rPr>
        <w:tab/>
      </w:r>
      <w:r w:rsidRPr="00A84DF5">
        <w:rPr>
          <w:rtl/>
          <w:lang w:bidi="ar"/>
        </w:rPr>
        <w:t>تقر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اللجنة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بالجهود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تبذلها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الدولة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الطرف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لأجل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تعزيز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البحث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الأشخاص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المختفين،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فيهم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الأشخاص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الذين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تعرضوا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للاختفاء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القسري.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وأحاطت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علما</w:t>
      </w:r>
      <w:r w:rsidR="00FB5961" w:rsidRPr="00A84DF5">
        <w:rPr>
          <w:rFonts w:hint="cs"/>
          <w:rtl/>
          <w:lang w:bidi="ar"/>
        </w:rPr>
        <w:t>ً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على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وجه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الخصوص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بإنشاء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النظام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المتكامل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للحقيقة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والعدالة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والجبر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وعدم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التكرار،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الذي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يتألف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لجنة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توضيح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الحقيقة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والتعايش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وعدم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التكرار،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</w:t>
      </w:r>
      <w:r w:rsidRPr="00A84DF5">
        <w:rPr>
          <w:rtl/>
          <w:lang w:bidi="ar-YE"/>
        </w:rPr>
        <w:t>محكمة</w:t>
      </w:r>
      <w:r w:rsidR="00FB5961" w:rsidRPr="00A84DF5">
        <w:rPr>
          <w:rtl/>
          <w:lang w:bidi="ar-YE"/>
        </w:rPr>
        <w:t xml:space="preserve"> </w:t>
      </w:r>
      <w:r w:rsidRPr="00A84DF5">
        <w:rPr>
          <w:rtl/>
          <w:lang w:bidi="ar-YE"/>
        </w:rPr>
        <w:t>ا</w:t>
      </w:r>
      <w:r w:rsidRPr="00A84DF5">
        <w:rPr>
          <w:rtl/>
          <w:lang w:bidi="ar"/>
        </w:rPr>
        <w:t>لسلام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الخاصة،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والوحدة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الخاصة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للبحث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الأشخاص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المفترض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أنهم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عداد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المختفين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سياق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النزاع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المسلح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وبسببه،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وآليات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الحقيقة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والعدالة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والجبر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وأخذ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حقوق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ضحايا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النزاع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المسلح.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وهي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تسلِّط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الضوء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على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اعتماد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وحدة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البحث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خطة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البحث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الوطنية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وخطط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البحث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الإقليمية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وعلى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الدور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الرئيسي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الذي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يؤديه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المجتمع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المدني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مكافحة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الاختفاء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القسري،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مبرزةً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دور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الضحايا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ذلك.</w:t>
      </w:r>
    </w:p>
    <w:p w14:paraId="05515BAA" w14:textId="260E7009" w:rsidR="00C43B5A" w:rsidRPr="00A84DF5" w:rsidRDefault="00C43B5A" w:rsidP="00FB5961">
      <w:pPr>
        <w:pStyle w:val="H1GA"/>
        <w:rPr>
          <w:lang w:bidi="ar"/>
        </w:rPr>
      </w:pPr>
      <w:r w:rsidRPr="00A84DF5">
        <w:rPr>
          <w:rtl/>
          <w:lang w:bidi="ar"/>
        </w:rPr>
        <w:tab/>
        <w:t>باء-</w:t>
      </w:r>
      <w:r w:rsidR="00FB5961" w:rsidRPr="00A84DF5">
        <w:rPr>
          <w:rtl/>
          <w:lang w:bidi="ar"/>
        </w:rPr>
        <w:tab/>
      </w:r>
      <w:r w:rsidRPr="00A84DF5">
        <w:rPr>
          <w:rtl/>
          <w:lang w:bidi="ar"/>
        </w:rPr>
        <w:t>تنفيذ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توصيات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اللجنة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وتطورات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الوضع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الدولة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الطرف</w:t>
      </w:r>
    </w:p>
    <w:p w14:paraId="1D3638F0" w14:textId="7B16310D" w:rsidR="00C43B5A" w:rsidRPr="00A84DF5" w:rsidRDefault="00C43B5A" w:rsidP="00D137D3">
      <w:pPr>
        <w:pStyle w:val="SingleTxtGA"/>
        <w:rPr>
          <w:lang w:bidi="ar"/>
        </w:rPr>
      </w:pPr>
      <w:r w:rsidRPr="00A84DF5">
        <w:rPr>
          <w:rtl/>
          <w:lang w:bidi="ar"/>
        </w:rPr>
        <w:t>3</w:t>
      </w:r>
      <w:r w:rsidR="00E33F6A" w:rsidRPr="00A84DF5">
        <w:rPr>
          <w:rFonts w:hint="cs"/>
          <w:rtl/>
          <w:lang w:bidi="ar"/>
        </w:rPr>
        <w:t>-</w:t>
      </w:r>
      <w:r w:rsidR="00FB5961" w:rsidRPr="00A84DF5">
        <w:rPr>
          <w:rtl/>
          <w:lang w:bidi="ar"/>
        </w:rPr>
        <w:tab/>
      </w:r>
      <w:r w:rsidRPr="00A84DF5">
        <w:rPr>
          <w:rtl/>
          <w:lang w:bidi="ar"/>
        </w:rPr>
        <w:t>تدرك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اللجنة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تماما</w:t>
      </w:r>
      <w:r w:rsidR="00B11C16">
        <w:rPr>
          <w:rFonts w:hint="cs"/>
          <w:rtl/>
          <w:lang w:bidi="ar"/>
        </w:rPr>
        <w:t>ً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الدولة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الطرف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تواجه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تحديات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وصعوبات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عديدة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حدوث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حالات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الاختفاء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القسري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التحقيق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فيها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والمعاقبة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عليها،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وكذلك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البحث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الأشخاص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المختفين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وتحديد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هوياتهم.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وتأسف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لأن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ظاهرة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الاختفاء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القسري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تزال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مستشرية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مختلف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أنحاء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البلد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رغم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توقيع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اتفاقات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lastRenderedPageBreak/>
        <w:t>السلام.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وبرغم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تبذله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الدولة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الطرف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جهود،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ترى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اللجنة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أنه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يزال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الإطار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التنظيمي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المعمول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به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وتنفيذُه،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فضلا</w:t>
      </w:r>
      <w:r w:rsidR="00FB5961" w:rsidRPr="00A84DF5">
        <w:rPr>
          <w:rFonts w:hint="cs"/>
          <w:rtl/>
          <w:lang w:bidi="ar"/>
        </w:rPr>
        <w:t>ً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الطريقة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تنجِز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بها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السلطات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المختصة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مهامها،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غير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ممتثلين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للاتفاقية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امتثالا</w:t>
      </w:r>
      <w:r w:rsidR="00FB5961" w:rsidRPr="00A84DF5">
        <w:rPr>
          <w:rFonts w:hint="cs"/>
          <w:rtl/>
          <w:lang w:bidi="ar"/>
        </w:rPr>
        <w:t>ً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تاما</w:t>
      </w:r>
      <w:r w:rsidR="00FB5961" w:rsidRPr="00A84DF5">
        <w:rPr>
          <w:rFonts w:hint="cs"/>
          <w:rtl/>
          <w:lang w:bidi="ar"/>
        </w:rPr>
        <w:t>ً</w:t>
      </w:r>
      <w:r w:rsidRPr="00A84DF5">
        <w:rPr>
          <w:rtl/>
          <w:lang w:bidi="ar"/>
        </w:rPr>
        <w:t>.</w:t>
      </w:r>
      <w:r w:rsidR="00FB5961" w:rsidRPr="00A84DF5">
        <w:rPr>
          <w:rtl/>
          <w:lang w:bidi="ar"/>
        </w:rPr>
        <w:t xml:space="preserve"> </w:t>
      </w:r>
    </w:p>
    <w:p w14:paraId="44332129" w14:textId="5B74830C" w:rsidR="00C43B5A" w:rsidRPr="00A84DF5" w:rsidRDefault="00C43B5A" w:rsidP="00FB5961">
      <w:pPr>
        <w:pStyle w:val="HChGA"/>
        <w:rPr>
          <w:lang w:val="es-PA"/>
        </w:rPr>
      </w:pPr>
      <w:r w:rsidRPr="00A84DF5">
        <w:rPr>
          <w:rtl/>
          <w:lang w:bidi="ar"/>
        </w:rPr>
        <w:tab/>
      </w:r>
      <w:r w:rsidR="00553D9D">
        <w:rPr>
          <w:rFonts w:hint="cs"/>
          <w:rtl/>
          <w:lang w:bidi="ar"/>
        </w:rPr>
        <w:t>ثانياً</w:t>
      </w:r>
      <w:r w:rsidRPr="00A84DF5">
        <w:rPr>
          <w:rtl/>
          <w:lang w:bidi="ar"/>
        </w:rPr>
        <w:t>-</w:t>
      </w:r>
      <w:r w:rsidRPr="00A84DF5">
        <w:rPr>
          <w:rtl/>
          <w:lang w:bidi="ar"/>
        </w:rPr>
        <w:tab/>
        <w:t>مواءمة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التشريعات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الداخلية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الاتفاقية</w:t>
      </w:r>
    </w:p>
    <w:p w14:paraId="788BF0CA" w14:textId="46F7758B" w:rsidR="00C43B5A" w:rsidRPr="00A84DF5" w:rsidRDefault="00C43B5A" w:rsidP="00FB5961">
      <w:pPr>
        <w:pStyle w:val="H1GA"/>
        <w:rPr>
          <w:lang w:bidi="ar"/>
        </w:rPr>
      </w:pPr>
      <w:r w:rsidRPr="00A84DF5">
        <w:rPr>
          <w:rtl/>
          <w:lang w:bidi="ar"/>
        </w:rPr>
        <w:tab/>
        <w:t>ألف-</w:t>
      </w:r>
      <w:r w:rsidR="00FB5961" w:rsidRPr="00A84DF5">
        <w:rPr>
          <w:rtl/>
          <w:lang w:bidi="ar"/>
        </w:rPr>
        <w:tab/>
      </w:r>
      <w:r w:rsidRPr="00A84DF5">
        <w:rPr>
          <w:rtl/>
          <w:lang w:bidi="ar"/>
        </w:rPr>
        <w:t>تعريف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الاختفاء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القسري</w:t>
      </w:r>
    </w:p>
    <w:p w14:paraId="2BA17FDA" w14:textId="2D9503A0" w:rsidR="00C43B5A" w:rsidRPr="00A84DF5" w:rsidRDefault="00C43B5A" w:rsidP="00D137D3">
      <w:pPr>
        <w:pStyle w:val="SingleTxtGA"/>
      </w:pPr>
      <w:r w:rsidRPr="00A84DF5">
        <w:rPr>
          <w:rtl/>
          <w:lang w:bidi="ar"/>
        </w:rPr>
        <w:t>4</w:t>
      </w:r>
      <w:r w:rsidR="00E33F6A" w:rsidRPr="00A84DF5">
        <w:rPr>
          <w:rFonts w:hint="cs"/>
          <w:rtl/>
          <w:lang w:bidi="ar-YE"/>
        </w:rPr>
        <w:t>-</w:t>
      </w:r>
      <w:r w:rsidR="00FB5961" w:rsidRPr="00A84DF5">
        <w:rPr>
          <w:rtl/>
          <w:lang w:bidi="ar-YE"/>
        </w:rPr>
        <w:tab/>
      </w:r>
      <w:r w:rsidRPr="00A84DF5">
        <w:rPr>
          <w:rtl/>
          <w:lang w:bidi="ar-YE"/>
        </w:rPr>
        <w:t>ت</w:t>
      </w:r>
      <w:r w:rsidRPr="00A84DF5">
        <w:rPr>
          <w:rtl/>
          <w:lang w:bidi="ar"/>
        </w:rPr>
        <w:t>لاحظ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اللجنة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تعريف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الاختفاء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القسري،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بصيغته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الواردة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المادة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165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القانون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الجنائي،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لا</w:t>
      </w:r>
      <w:r w:rsidR="00FB5961" w:rsidRPr="00A84DF5">
        <w:rPr>
          <w:rFonts w:hint="cs"/>
          <w:rtl/>
          <w:lang w:bidi="ar"/>
        </w:rPr>
        <w:t> </w:t>
      </w:r>
      <w:r w:rsidRPr="00A84DF5">
        <w:rPr>
          <w:rtl/>
          <w:lang w:bidi="ar"/>
        </w:rPr>
        <w:t>يتماشى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المادة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2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الاتفاقية.</w:t>
      </w:r>
      <w:r w:rsidR="00E33F6A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ويساور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اللجنة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القلق،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مثلما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أعربت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ذلك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توصياتها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السابقة</w:t>
      </w:r>
      <w:r w:rsidR="00E33F6A" w:rsidRPr="00A84DF5">
        <w:rPr>
          <w:rFonts w:hint="cs"/>
          <w:vertAlign w:val="superscript"/>
          <w:rtl/>
          <w:lang w:bidi="ar"/>
        </w:rPr>
        <w:t>(</w:t>
      </w:r>
      <w:r w:rsidRPr="00A84DF5">
        <w:rPr>
          <w:rStyle w:val="FootnoteReference"/>
          <w:rFonts w:eastAsiaTheme="minorEastAsia"/>
          <w:szCs w:val="22"/>
          <w:rtl/>
          <w:lang w:bidi="ar"/>
        </w:rPr>
        <w:footnoteReference w:id="3"/>
      </w:r>
      <w:r w:rsidR="00E33F6A" w:rsidRPr="00A84DF5">
        <w:rPr>
          <w:rFonts w:hint="cs"/>
          <w:vertAlign w:val="superscript"/>
          <w:rtl/>
          <w:lang w:bidi="ar"/>
        </w:rPr>
        <w:t>)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أشكال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السلوك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الموصوفة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القانون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الجنائي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قد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يرتكبها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أعوان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الدولة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وأفراد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يتصرفون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بقرار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صادر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موظف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عمومي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أو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بموافقته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أو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بدونهما.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وهي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تؤكد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مجددا</w:t>
      </w:r>
      <w:r w:rsidR="00E33F6A" w:rsidRPr="00A84DF5">
        <w:rPr>
          <w:rFonts w:hint="cs"/>
          <w:rtl/>
          <w:lang w:bidi="ar"/>
        </w:rPr>
        <w:t>ً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أيضا</w:t>
      </w:r>
      <w:r w:rsidR="00E33F6A" w:rsidRPr="00A84DF5">
        <w:rPr>
          <w:rFonts w:hint="cs"/>
          <w:rtl/>
          <w:lang w:bidi="ar"/>
        </w:rPr>
        <w:t>ً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ذلك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يضعف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مسؤولية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الدولة،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مما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يؤثر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سلبا</w:t>
      </w:r>
      <w:r w:rsidR="00E33F6A" w:rsidRPr="00A84DF5">
        <w:rPr>
          <w:rFonts w:hint="cs"/>
          <w:rtl/>
          <w:lang w:bidi="ar"/>
        </w:rPr>
        <w:t>ً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على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تنفيذ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الاتفاقية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(المواد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2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إلى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4).</w:t>
      </w:r>
    </w:p>
    <w:p w14:paraId="6DB29B72" w14:textId="314D072A" w:rsidR="00C43B5A" w:rsidRPr="00A84DF5" w:rsidRDefault="00C43B5A" w:rsidP="00D137D3">
      <w:pPr>
        <w:pStyle w:val="SingleTxtGA"/>
        <w:rPr>
          <w:rFonts w:eastAsiaTheme="minorEastAsia"/>
          <w:b/>
        </w:rPr>
      </w:pPr>
      <w:r w:rsidRPr="00A84DF5">
        <w:rPr>
          <w:rFonts w:eastAsiaTheme="minorEastAsia"/>
          <w:rtl/>
          <w:lang w:bidi="ar"/>
        </w:rPr>
        <w:t>5-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توصي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تبدأ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الطرف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مراجعة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التعريف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الوارد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المادة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165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القانون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الجنائي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يضمن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</w:t>
      </w:r>
      <w:r w:rsidRPr="00A84DF5">
        <w:rPr>
          <w:rFonts w:eastAsiaTheme="minorEastAsia"/>
          <w:b/>
          <w:bCs/>
          <w:rtl/>
          <w:lang w:bidi="ar"/>
        </w:rPr>
        <w:t>تساقه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المادة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2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الاتفاقية.</w:t>
      </w:r>
    </w:p>
    <w:p w14:paraId="780248AA" w14:textId="5C5EA1EE" w:rsidR="00C43B5A" w:rsidRPr="00A84DF5" w:rsidRDefault="00C43B5A" w:rsidP="00FB5961">
      <w:pPr>
        <w:pStyle w:val="H1GA"/>
        <w:rPr>
          <w:lang w:bidi="ar"/>
        </w:rPr>
      </w:pPr>
      <w:r w:rsidRPr="00A84DF5">
        <w:rPr>
          <w:rtl/>
          <w:lang w:bidi="ar"/>
        </w:rPr>
        <w:tab/>
        <w:t>باء–</w:t>
      </w:r>
      <w:r w:rsidR="00E33F6A" w:rsidRPr="00A84DF5">
        <w:rPr>
          <w:rtl/>
          <w:lang w:bidi="ar"/>
        </w:rPr>
        <w:tab/>
      </w:r>
      <w:r w:rsidRPr="00A84DF5">
        <w:rPr>
          <w:rtl/>
          <w:lang w:bidi="ar"/>
        </w:rPr>
        <w:t>تحميل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الرؤساء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التراتبيين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المسؤولية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الجنائية</w:t>
      </w:r>
    </w:p>
    <w:p w14:paraId="0AAAA376" w14:textId="48B8E485" w:rsidR="00C43B5A" w:rsidRPr="00A84DF5" w:rsidRDefault="00C43B5A" w:rsidP="00D137D3">
      <w:pPr>
        <w:pStyle w:val="SingleTxtGA"/>
        <w:rPr>
          <w:rFonts w:eastAsiaTheme="minorEastAsia"/>
        </w:rPr>
      </w:pPr>
      <w:r w:rsidRPr="00A84DF5">
        <w:rPr>
          <w:rFonts w:eastAsiaTheme="minorEastAsia"/>
          <w:rtl/>
          <w:lang w:bidi="ar"/>
        </w:rPr>
        <w:t>6</w:t>
      </w:r>
      <w:r w:rsidR="00E33F6A" w:rsidRPr="00A84DF5">
        <w:rPr>
          <w:rFonts w:eastAsiaTheme="minorEastAsia" w:hint="cs"/>
          <w:rtl/>
          <w:lang w:bidi="ar"/>
        </w:rPr>
        <w:t>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rtl/>
          <w:lang w:bidi="ar"/>
        </w:rPr>
        <w:t>تعرب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مجددا</w:t>
      </w:r>
      <w:r w:rsidR="00E33F6A" w:rsidRPr="00A84DF5">
        <w:rPr>
          <w:rFonts w:eastAsiaTheme="minorEastAsia" w:hint="cs"/>
          <w:rtl/>
          <w:lang w:bidi="ar"/>
        </w:rPr>
        <w:t>ً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قلقها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وجود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نص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قانوني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محدد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ينص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تحميل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الرؤساء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التراتبيين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المسؤولية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الجنائية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وفقا</w:t>
      </w:r>
      <w:r w:rsidR="00E33F6A" w:rsidRPr="00A84DF5">
        <w:rPr>
          <w:rFonts w:eastAsiaTheme="minorEastAsia" w:hint="cs"/>
          <w:rtl/>
          <w:lang w:bidi="ar"/>
        </w:rPr>
        <w:t>ً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للفقرة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1(ب)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المادة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6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الاتفاقية</w:t>
      </w:r>
      <w:r w:rsidR="00E33F6A" w:rsidRPr="00A84DF5">
        <w:rPr>
          <w:rFonts w:eastAsiaTheme="minorEastAsia" w:hint="cs"/>
          <w:vertAlign w:val="superscript"/>
          <w:rtl/>
          <w:lang w:bidi="ar"/>
        </w:rPr>
        <w:t>(</w:t>
      </w:r>
      <w:r w:rsidRPr="00A84DF5">
        <w:rPr>
          <w:rStyle w:val="FootnoteReference"/>
          <w:rFonts w:eastAsiaTheme="minorEastAsia"/>
          <w:szCs w:val="22"/>
          <w:rtl/>
          <w:lang w:bidi="ar"/>
        </w:rPr>
        <w:footnoteReference w:id="4"/>
      </w:r>
      <w:r w:rsidR="00E33F6A" w:rsidRPr="00A84DF5">
        <w:rPr>
          <w:rFonts w:eastAsiaTheme="minorEastAsia" w:hint="cs"/>
          <w:vertAlign w:val="superscript"/>
          <w:rtl/>
          <w:lang w:bidi="ar"/>
        </w:rPr>
        <w:t>)</w:t>
      </w:r>
      <w:r w:rsidR="00E33F6A" w:rsidRPr="00A84DF5">
        <w:rPr>
          <w:rFonts w:eastAsiaTheme="minorEastAsia"/>
          <w:rtl/>
          <w:lang w:bidi="ar"/>
        </w:rPr>
        <w:t>.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ورغم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الممكن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يملأ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التفسير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القضائي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هذه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الثغرة،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فإن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إدراج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نص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بعينه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القانون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الجنائي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وحده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كفيلٌ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بتفادي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وجود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تفسيرات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متباينة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تتسق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تماما</w:t>
      </w:r>
      <w:r w:rsidR="00E33F6A" w:rsidRPr="00A84DF5">
        <w:rPr>
          <w:rFonts w:eastAsiaTheme="minorEastAsia" w:hint="cs"/>
          <w:rtl/>
          <w:lang w:bidi="ar"/>
        </w:rPr>
        <w:t>ً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الاتفاقية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(المادة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6).</w:t>
      </w:r>
    </w:p>
    <w:p w14:paraId="4F4DA987" w14:textId="69BA67F7" w:rsidR="00C43B5A" w:rsidRPr="00A84DF5" w:rsidRDefault="00C43B5A" w:rsidP="00D137D3">
      <w:pPr>
        <w:pStyle w:val="SingleTxtGA"/>
        <w:rPr>
          <w:rFonts w:eastAsiaTheme="minorEastAsia"/>
          <w:b/>
          <w:bCs/>
        </w:rPr>
      </w:pPr>
      <w:r w:rsidRPr="00A84DF5">
        <w:rPr>
          <w:rFonts w:eastAsiaTheme="minorEastAsia"/>
          <w:b/>
          <w:rtl/>
          <w:lang w:bidi="ar"/>
        </w:rPr>
        <w:t>7</w:t>
      </w:r>
      <w:r w:rsidR="00E33F6A" w:rsidRPr="00A84DF5">
        <w:rPr>
          <w:rFonts w:eastAsiaTheme="minorEastAsia" w:hint="cs"/>
          <w:b/>
          <w:rtl/>
          <w:lang w:bidi="ar"/>
        </w:rPr>
        <w:t>-</w:t>
      </w:r>
      <w:r w:rsidR="00E33F6A" w:rsidRPr="00A84DF5">
        <w:rPr>
          <w:rFonts w:eastAsiaTheme="minorEastAsia"/>
          <w:b/>
          <w:rtl/>
          <w:lang w:bidi="ar"/>
        </w:rPr>
        <w:tab/>
      </w:r>
      <w:r w:rsidRPr="00A84DF5">
        <w:rPr>
          <w:rFonts w:eastAsiaTheme="minorEastAsia"/>
          <w:bCs/>
          <w:rtl/>
          <w:lang w:bidi="ar"/>
        </w:rPr>
        <w:t>تحث</w:t>
      </w:r>
      <w:r w:rsidR="00FB5961" w:rsidRPr="00A84DF5">
        <w:rPr>
          <w:rFonts w:eastAsiaTheme="minorEastAsia"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الطرف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تدرج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تشريعاتها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الداخلية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نصا</w:t>
      </w:r>
      <w:r w:rsidR="004961C9" w:rsidRPr="00A84DF5">
        <w:rPr>
          <w:rFonts w:eastAsiaTheme="minorEastAsia" w:hint="cs"/>
          <w:b/>
          <w:bCs/>
          <w:rtl/>
          <w:lang w:bidi="ar"/>
        </w:rPr>
        <w:t>ً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يحم</w:t>
      </w:r>
      <w:r w:rsidR="004961C9" w:rsidRPr="00A84DF5">
        <w:rPr>
          <w:rFonts w:eastAsiaTheme="minorEastAsia" w:hint="cs"/>
          <w:b/>
          <w:bCs/>
          <w:rtl/>
          <w:lang w:bidi="ar"/>
        </w:rPr>
        <w:t>ّ</w:t>
      </w:r>
      <w:r w:rsidRPr="00A84DF5">
        <w:rPr>
          <w:rFonts w:eastAsiaTheme="minorEastAsia"/>
          <w:b/>
          <w:bCs/>
          <w:rtl/>
          <w:lang w:bidi="ar"/>
        </w:rPr>
        <w:t>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الرؤساء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التراتبيين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المسؤولية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الجنائية،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وفق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تقتضيه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الفقرة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1(ب)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المادة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6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الاتفاقية.</w:t>
      </w:r>
    </w:p>
    <w:p w14:paraId="716D7AB4" w14:textId="4242FB5B" w:rsidR="00C43B5A" w:rsidRPr="00A84DF5" w:rsidRDefault="00C43B5A" w:rsidP="00FB5961">
      <w:pPr>
        <w:pStyle w:val="H1GA"/>
        <w:rPr>
          <w:lang w:bidi="ar"/>
        </w:rPr>
      </w:pPr>
      <w:r w:rsidRPr="00A84DF5">
        <w:rPr>
          <w:rtl/>
          <w:lang w:bidi="ar"/>
        </w:rPr>
        <w:tab/>
        <w:t>جيم-</w:t>
      </w:r>
      <w:r w:rsidR="004961C9" w:rsidRPr="00A84DF5">
        <w:rPr>
          <w:rtl/>
          <w:lang w:bidi="ar"/>
        </w:rPr>
        <w:tab/>
      </w:r>
      <w:r w:rsidRPr="00A84DF5">
        <w:rPr>
          <w:rtl/>
          <w:lang w:bidi="ar"/>
        </w:rPr>
        <w:t>الاتصال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بالأشخاص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المحرومين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حريتهم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وتسجيلهم</w:t>
      </w:r>
    </w:p>
    <w:p w14:paraId="1009435B" w14:textId="7823A285" w:rsidR="00C43B5A" w:rsidRPr="00A84DF5" w:rsidRDefault="00C43B5A" w:rsidP="00D137D3">
      <w:pPr>
        <w:pStyle w:val="SingleTxtGA"/>
        <w:rPr>
          <w:rFonts w:eastAsiaTheme="minorEastAsia"/>
          <w:lang w:val="es-419" w:eastAsia="es-CO"/>
        </w:rPr>
      </w:pPr>
      <w:r w:rsidRPr="00A84DF5">
        <w:rPr>
          <w:rFonts w:eastAsiaTheme="minorEastAsia"/>
          <w:rtl/>
          <w:lang w:bidi="ar"/>
        </w:rPr>
        <w:t>8</w:t>
      </w:r>
      <w:r w:rsidR="00E33F6A" w:rsidRPr="00A84DF5">
        <w:rPr>
          <w:rFonts w:eastAsiaTheme="minorEastAsia" w:hint="cs"/>
          <w:rtl/>
          <w:lang w:bidi="ar"/>
        </w:rPr>
        <w:t>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rtl/>
          <w:lang w:bidi="ar"/>
        </w:rPr>
        <w:t>يساور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القلق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إزاء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الادعاءات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الواردة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بشأن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حالات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مُنع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أشخاص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محتجزون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الاتصال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بالأشخاص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المشار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إليهم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المادة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17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الاتفاقية.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وتعرب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القلق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إزاء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المعلومات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تفيد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بعدم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تحديث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سجلات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الأشخاص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المحرومين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حريتهم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(المادة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17).</w:t>
      </w:r>
    </w:p>
    <w:p w14:paraId="4E69A631" w14:textId="0A1ED137" w:rsidR="00C43B5A" w:rsidRPr="00A84DF5" w:rsidRDefault="00C43B5A" w:rsidP="00D137D3">
      <w:pPr>
        <w:pStyle w:val="SingleTxtGA"/>
        <w:rPr>
          <w:rFonts w:eastAsiaTheme="minorEastAsia"/>
          <w:b/>
          <w:bCs/>
        </w:rPr>
      </w:pPr>
      <w:r w:rsidRPr="00A84DF5">
        <w:rPr>
          <w:rFonts w:eastAsiaTheme="minorEastAsia"/>
          <w:rtl/>
          <w:lang w:bidi="ar"/>
        </w:rPr>
        <w:t>9</w:t>
      </w:r>
      <w:r w:rsidR="00E33F6A" w:rsidRPr="00A84DF5">
        <w:rPr>
          <w:rFonts w:eastAsiaTheme="minorEastAsia" w:hint="cs"/>
          <w:rtl/>
          <w:lang w:bidi="ar"/>
        </w:rPr>
        <w:t>-</w:t>
      </w:r>
      <w:r w:rsidR="00E33F6A" w:rsidRPr="00A84DF5">
        <w:rPr>
          <w:rFonts w:eastAsiaTheme="minorEastAsia"/>
          <w:b/>
          <w:bCs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تكرر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توصياتها</w:t>
      </w:r>
      <w:r w:rsidR="004961C9" w:rsidRPr="00B11C16">
        <w:rPr>
          <w:rFonts w:eastAsiaTheme="minorEastAsia" w:hint="cs"/>
          <w:vertAlign w:val="superscript"/>
          <w:rtl/>
          <w:lang w:bidi="ar"/>
        </w:rPr>
        <w:t>(</w:t>
      </w:r>
      <w:r w:rsidRPr="00B11C16">
        <w:rPr>
          <w:rStyle w:val="FootnoteReference"/>
          <w:rFonts w:eastAsiaTheme="minorEastAsia"/>
          <w:szCs w:val="22"/>
          <w:rtl/>
          <w:lang w:bidi="ar"/>
        </w:rPr>
        <w:footnoteReference w:id="5"/>
      </w:r>
      <w:r w:rsidR="004961C9" w:rsidRPr="00B11C16">
        <w:rPr>
          <w:rFonts w:eastAsiaTheme="minorEastAsia" w:hint="cs"/>
          <w:vertAlign w:val="superscript"/>
          <w:rtl/>
          <w:lang w:bidi="ar"/>
        </w:rPr>
        <w:t>)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وتحث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الطرف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اتخاذ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جميع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التدابير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اللازمة،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التدابير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التشريعية،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بغية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ضمان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تتاح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لجميع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المحرومين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حريتهم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إمكانية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الاتصال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بمحام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منذ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بداية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الحرمان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الحرية،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يتمكنوا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الاتصال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دون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تأخير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بأسرهم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أو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بأي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شخص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يختارونه،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وبسلطاتهم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القنصلية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حال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كانوا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أجانب.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وتحث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4961C9" w:rsidRPr="00A84DF5">
        <w:rPr>
          <w:rFonts w:eastAsiaTheme="minorEastAsia" w:hint="cs"/>
          <w:b/>
          <w:bCs/>
          <w:rtl/>
          <w:lang w:bidi="ar"/>
        </w:rPr>
        <w:t xml:space="preserve"> الطرف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أيضا</w:t>
      </w:r>
      <w:r w:rsidR="004961C9" w:rsidRPr="00A84DF5">
        <w:rPr>
          <w:rFonts w:eastAsiaTheme="minorEastAsia" w:hint="cs"/>
          <w:b/>
          <w:bCs/>
          <w:rtl/>
          <w:lang w:bidi="ar"/>
        </w:rPr>
        <w:t>ً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الوفاء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بالتزاماتها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بموجب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المادة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17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الاتفاقية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يتعلق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بتسجيل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المحرومين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حريتهم.</w:t>
      </w:r>
    </w:p>
    <w:p w14:paraId="46197F1E" w14:textId="0ACBCA06" w:rsidR="00C43B5A" w:rsidRPr="00A84DF5" w:rsidRDefault="00C43B5A" w:rsidP="00FB5961">
      <w:pPr>
        <w:pStyle w:val="H1GA"/>
        <w:rPr>
          <w:lang w:bidi="ar"/>
        </w:rPr>
      </w:pPr>
      <w:r w:rsidRPr="00A84DF5">
        <w:rPr>
          <w:rtl/>
          <w:lang w:bidi="ar"/>
        </w:rPr>
        <w:lastRenderedPageBreak/>
        <w:tab/>
        <w:t>دال-</w:t>
      </w:r>
      <w:r w:rsidR="004961C9" w:rsidRPr="00A84DF5">
        <w:rPr>
          <w:rtl/>
          <w:lang w:bidi="ar"/>
        </w:rPr>
        <w:tab/>
      </w:r>
      <w:r w:rsidRPr="00A84DF5">
        <w:rPr>
          <w:rtl/>
          <w:lang w:bidi="ar"/>
        </w:rPr>
        <w:t>حماية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الأطفال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الاختفاء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القسري</w:t>
      </w:r>
      <w:r w:rsidR="00FB5961" w:rsidRPr="00A84DF5">
        <w:rPr>
          <w:rtl/>
          <w:lang w:bidi="ar"/>
        </w:rPr>
        <w:t xml:space="preserve"> </w:t>
      </w:r>
    </w:p>
    <w:p w14:paraId="5B2E6927" w14:textId="17138920" w:rsidR="00C43B5A" w:rsidRPr="00A84DF5" w:rsidRDefault="00C43B5A" w:rsidP="00D137D3">
      <w:pPr>
        <w:pStyle w:val="SingleTxtGA"/>
        <w:rPr>
          <w:rFonts w:eastAsiaTheme="minorEastAsia"/>
        </w:rPr>
      </w:pPr>
      <w:r w:rsidRPr="00A84DF5">
        <w:rPr>
          <w:rFonts w:eastAsiaTheme="minorEastAsia"/>
          <w:rtl/>
          <w:lang w:bidi="ar"/>
        </w:rPr>
        <w:t>10</w:t>
      </w:r>
      <w:r w:rsidR="00E33F6A" w:rsidRPr="00A84DF5">
        <w:rPr>
          <w:rFonts w:eastAsiaTheme="minorEastAsia" w:hint="cs"/>
          <w:rtl/>
          <w:lang w:bidi="ar"/>
        </w:rPr>
        <w:t>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rtl/>
          <w:lang w:bidi="ar"/>
        </w:rPr>
        <w:t>تكرر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الإعراب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قلقها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التشريعات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الكولومبية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تتضمن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نصا</w:t>
      </w:r>
      <w:r w:rsidR="004961C9" w:rsidRPr="00A84DF5">
        <w:rPr>
          <w:rFonts w:eastAsiaTheme="minorEastAsia" w:hint="cs"/>
          <w:rtl/>
          <w:lang w:bidi="ar"/>
        </w:rPr>
        <w:t>ً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يعاقب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تحديدا</w:t>
      </w:r>
      <w:r w:rsidR="004961C9" w:rsidRPr="00A84DF5">
        <w:rPr>
          <w:rFonts w:eastAsiaTheme="minorEastAsia" w:hint="cs"/>
          <w:rtl/>
          <w:lang w:bidi="ar"/>
        </w:rPr>
        <w:t>ً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أشكال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السلوك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الوارد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وصفها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الفقرة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1(أ)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المادة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25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الاتفاقية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(المادة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25)</w:t>
      </w:r>
      <w:r w:rsidR="00A60930" w:rsidRPr="00A84DF5">
        <w:rPr>
          <w:rFonts w:eastAsiaTheme="minorEastAsia"/>
          <w:vertAlign w:val="superscript"/>
          <w:rtl/>
          <w:lang w:bidi="ar"/>
        </w:rPr>
        <w:t>(</w:t>
      </w:r>
      <w:r w:rsidR="00A60930" w:rsidRPr="00A84DF5">
        <w:rPr>
          <w:rFonts w:eastAsiaTheme="minorEastAsia"/>
          <w:vertAlign w:val="superscript"/>
          <w:rtl/>
          <w:lang w:bidi="ar"/>
        </w:rPr>
        <w:footnoteReference w:id="6"/>
      </w:r>
      <w:r w:rsidR="00A60930" w:rsidRPr="00A84DF5">
        <w:rPr>
          <w:rFonts w:eastAsiaTheme="minorEastAsia"/>
          <w:vertAlign w:val="superscript"/>
          <w:rtl/>
          <w:lang w:bidi="ar"/>
        </w:rPr>
        <w:t>)</w:t>
      </w:r>
      <w:r w:rsidR="004961C9" w:rsidRPr="00A84DF5">
        <w:rPr>
          <w:rFonts w:eastAsiaTheme="minorEastAsia"/>
          <w:rtl/>
          <w:lang w:bidi="ar"/>
        </w:rPr>
        <w:t>.</w:t>
      </w:r>
    </w:p>
    <w:p w14:paraId="1E84F368" w14:textId="63805C4D" w:rsidR="00C43B5A" w:rsidRPr="00A84DF5" w:rsidRDefault="00C43B5A" w:rsidP="00D137D3">
      <w:pPr>
        <w:pStyle w:val="SingleTxtGA"/>
        <w:rPr>
          <w:rFonts w:eastAsiaTheme="minorEastAsia"/>
          <w:b/>
          <w:rtl/>
        </w:rPr>
      </w:pPr>
      <w:r w:rsidRPr="00A84DF5">
        <w:rPr>
          <w:rFonts w:eastAsiaTheme="minorEastAsia"/>
          <w:rtl/>
          <w:lang w:bidi="ar"/>
        </w:rPr>
        <w:t>11</w:t>
      </w:r>
      <w:r w:rsidR="00E33F6A" w:rsidRPr="00A84DF5">
        <w:rPr>
          <w:rFonts w:eastAsiaTheme="minorEastAsia" w:hint="cs"/>
          <w:rtl/>
          <w:lang w:bidi="ar"/>
        </w:rPr>
        <w:t>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تحث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الطرف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تدرج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تشريعاتها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أشكال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السلوك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المبينة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الفقرة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1(أ)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المادة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25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الاتفاقية،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بوصفها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جرائم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محددة،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تجب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المعاقَبة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عليها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بعقوبات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تتناسب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وخطورتها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الشديدة.</w:t>
      </w:r>
      <w:r w:rsidR="00E33F6A" w:rsidRPr="00A84DF5">
        <w:rPr>
          <w:rFonts w:eastAsiaTheme="minorEastAsia"/>
          <w:rtl/>
          <w:lang w:bidi="ar"/>
        </w:rPr>
        <w:t xml:space="preserve"> </w:t>
      </w:r>
    </w:p>
    <w:p w14:paraId="6D7AA862" w14:textId="7F9A1199" w:rsidR="00C43B5A" w:rsidRPr="00A84DF5" w:rsidRDefault="00C43B5A" w:rsidP="00FB5961">
      <w:pPr>
        <w:pStyle w:val="H1GA"/>
        <w:rPr>
          <w:lang w:bidi="ar"/>
        </w:rPr>
      </w:pPr>
      <w:r w:rsidRPr="00A84DF5">
        <w:rPr>
          <w:rtl/>
          <w:lang w:bidi="ar"/>
        </w:rPr>
        <w:tab/>
        <w:t>هاء-</w:t>
      </w:r>
      <w:r w:rsidR="004961C9" w:rsidRPr="00A84DF5">
        <w:rPr>
          <w:rtl/>
          <w:lang w:bidi="ar"/>
        </w:rPr>
        <w:tab/>
      </w:r>
      <w:r w:rsidRPr="00A84DF5">
        <w:rPr>
          <w:rtl/>
          <w:lang w:bidi="ar"/>
        </w:rPr>
        <w:t>البلاغات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الفردية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وبلاغات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الدول</w:t>
      </w:r>
      <w:r w:rsidR="00FB5961" w:rsidRPr="00A84DF5">
        <w:rPr>
          <w:rtl/>
          <w:lang w:bidi="ar"/>
        </w:rPr>
        <w:t xml:space="preserve"> </w:t>
      </w:r>
    </w:p>
    <w:p w14:paraId="159A9C02" w14:textId="3CE9231A" w:rsidR="00C43B5A" w:rsidRPr="00A84DF5" w:rsidRDefault="00C43B5A" w:rsidP="00D137D3">
      <w:pPr>
        <w:pStyle w:val="SingleTxtGA"/>
        <w:rPr>
          <w:rFonts w:eastAsiaTheme="minorEastAsia"/>
        </w:rPr>
      </w:pPr>
      <w:r w:rsidRPr="00A84DF5">
        <w:rPr>
          <w:rFonts w:eastAsiaTheme="minorEastAsia"/>
          <w:rtl/>
          <w:lang w:bidi="ar"/>
        </w:rPr>
        <w:t>12</w:t>
      </w:r>
      <w:r w:rsidR="00E33F6A" w:rsidRPr="00A84DF5">
        <w:rPr>
          <w:rFonts w:eastAsiaTheme="minorEastAsia" w:hint="cs"/>
          <w:rtl/>
          <w:lang w:bidi="ar"/>
        </w:rPr>
        <w:t>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rtl/>
          <w:lang w:bidi="ar"/>
        </w:rPr>
        <w:t>تكرر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الإعراب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قلقها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الدولة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الطرف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تعترف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بعد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باختصاص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تلقي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البلاغات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الفردية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وبلاغات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الدول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والنظر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(المادتان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31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و32)</w:t>
      </w:r>
      <w:r w:rsidR="004961C9" w:rsidRPr="00A84DF5">
        <w:rPr>
          <w:rFonts w:eastAsiaTheme="minorEastAsia" w:hint="cs"/>
          <w:vertAlign w:val="superscript"/>
          <w:rtl/>
          <w:lang w:bidi="ar"/>
        </w:rPr>
        <w:t>(</w:t>
      </w:r>
      <w:r w:rsidRPr="00A84DF5">
        <w:rPr>
          <w:rStyle w:val="FootnoteReference"/>
          <w:rFonts w:eastAsiaTheme="minorEastAsia"/>
          <w:szCs w:val="22"/>
          <w:rtl/>
          <w:lang w:bidi="ar"/>
        </w:rPr>
        <w:footnoteReference w:id="7"/>
      </w:r>
      <w:r w:rsidR="004961C9" w:rsidRPr="00A84DF5">
        <w:rPr>
          <w:rFonts w:eastAsiaTheme="minorEastAsia" w:hint="cs"/>
          <w:vertAlign w:val="superscript"/>
          <w:rtl/>
          <w:lang w:bidi="ar"/>
        </w:rPr>
        <w:t>)</w:t>
      </w:r>
      <w:r w:rsidR="004961C9" w:rsidRPr="00A84DF5">
        <w:rPr>
          <w:rFonts w:eastAsiaTheme="minorEastAsia"/>
          <w:rtl/>
          <w:lang w:bidi="ar"/>
        </w:rPr>
        <w:t>.</w:t>
      </w:r>
    </w:p>
    <w:p w14:paraId="675FBB7C" w14:textId="56F468DF" w:rsidR="00C43B5A" w:rsidRPr="00A84DF5" w:rsidRDefault="00C43B5A" w:rsidP="00D137D3">
      <w:pPr>
        <w:pStyle w:val="SingleTxtGA"/>
        <w:rPr>
          <w:rFonts w:eastAsiaTheme="minorEastAsia"/>
          <w:bCs/>
          <w:lang w:val="es-MX"/>
        </w:rPr>
      </w:pPr>
      <w:r w:rsidRPr="00A84DF5">
        <w:rPr>
          <w:rFonts w:eastAsiaTheme="minorEastAsia"/>
          <w:rtl/>
          <w:lang w:bidi="ar"/>
        </w:rPr>
        <w:t>13</w:t>
      </w:r>
      <w:r w:rsidR="00E33F6A" w:rsidRPr="00A84DF5">
        <w:rPr>
          <w:rFonts w:eastAsiaTheme="minorEastAsia" w:hint="cs"/>
          <w:rtl/>
          <w:lang w:bidi="ar"/>
        </w:rPr>
        <w:t>-</w:t>
      </w:r>
      <w:r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تشجع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مجددا</w:t>
      </w:r>
      <w:r w:rsidR="004961C9" w:rsidRPr="00A84DF5">
        <w:rPr>
          <w:rFonts w:eastAsiaTheme="minorEastAsia" w:hint="cs"/>
          <w:b/>
          <w:bCs/>
          <w:rtl/>
          <w:lang w:bidi="ar"/>
        </w:rPr>
        <w:t>ً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وبقوة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الطرف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الاعتراف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باختصاص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بتلقي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البلاغات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الفردية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وبلاغات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والنظر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بموجب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المادتين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31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و32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الاتفاقية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بغية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ضمان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الفعالية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الكاملة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للاتفاقية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وتعزيز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نظام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الحماية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القسري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لفائدة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الضحايا.</w:t>
      </w:r>
      <w:r w:rsidR="00FB5961" w:rsidRPr="00A84DF5">
        <w:rPr>
          <w:rFonts w:eastAsiaTheme="minorEastAsia"/>
          <w:rtl/>
          <w:lang w:bidi="ar"/>
        </w:rPr>
        <w:t xml:space="preserve"> </w:t>
      </w:r>
    </w:p>
    <w:p w14:paraId="212B7EE2" w14:textId="4801318E" w:rsidR="004961C9" w:rsidRPr="00A84DF5" w:rsidRDefault="00C43B5A" w:rsidP="004961C9">
      <w:pPr>
        <w:pStyle w:val="HChGA"/>
        <w:rPr>
          <w:rtl/>
          <w:lang w:bidi="ar"/>
        </w:rPr>
      </w:pPr>
      <w:r w:rsidRPr="00A84DF5">
        <w:rPr>
          <w:rtl/>
          <w:lang w:bidi="ar"/>
        </w:rPr>
        <w:tab/>
      </w:r>
      <w:r w:rsidR="00553D9D">
        <w:rPr>
          <w:rFonts w:hint="cs"/>
          <w:rtl/>
          <w:lang w:bidi="ar"/>
        </w:rPr>
        <w:t>ثالثاً</w:t>
      </w:r>
      <w:r w:rsidRPr="00A84DF5">
        <w:rPr>
          <w:rtl/>
          <w:lang w:bidi="ar"/>
        </w:rPr>
        <w:t>-</w:t>
      </w:r>
      <w:r w:rsidR="004961C9" w:rsidRPr="00A84DF5">
        <w:rPr>
          <w:rtl/>
          <w:lang w:bidi="ar"/>
        </w:rPr>
        <w:tab/>
      </w:r>
      <w:r w:rsidRPr="00A84DF5">
        <w:rPr>
          <w:rtl/>
          <w:lang w:bidi="ar"/>
        </w:rPr>
        <w:t>منع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الاختفاء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القسري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وآليات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البحث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والتحقيق</w:t>
      </w:r>
    </w:p>
    <w:p w14:paraId="5EA87E2E" w14:textId="295446C3" w:rsidR="00C43B5A" w:rsidRPr="00A84DF5" w:rsidRDefault="00C43B5A" w:rsidP="00D137D3">
      <w:pPr>
        <w:pStyle w:val="SingleTxtGA"/>
        <w:rPr>
          <w:b/>
        </w:rPr>
      </w:pPr>
      <w:r w:rsidRPr="00A84DF5">
        <w:rPr>
          <w:rtl/>
          <w:lang w:bidi="ar"/>
        </w:rPr>
        <w:t>14</w:t>
      </w:r>
      <w:r w:rsidR="00E33F6A" w:rsidRPr="00A84DF5">
        <w:rPr>
          <w:rFonts w:hint="cs"/>
          <w:rtl/>
          <w:lang w:bidi="ar"/>
        </w:rPr>
        <w:t>-</w:t>
      </w:r>
      <w:r w:rsidR="00E33F6A" w:rsidRPr="00A84DF5">
        <w:rPr>
          <w:rtl/>
          <w:lang w:bidi="ar"/>
        </w:rPr>
        <w:tab/>
      </w:r>
      <w:r w:rsidRPr="00A84DF5">
        <w:rPr>
          <w:rtl/>
          <w:lang w:bidi="ar"/>
        </w:rPr>
        <w:t>يساور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اللجنة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القلق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استمرار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وقوع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حالات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الاختفاء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القسري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الدولة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الطرف،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حتى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سياق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جائحة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الكوفيد-19،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دون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تُعتمد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حتى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تاريخِه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سياسة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شاملة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لمنع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وقوعها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(المواد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1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إلى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3).</w:t>
      </w:r>
      <w:r w:rsidR="00E33F6A" w:rsidRPr="00A84DF5">
        <w:rPr>
          <w:rtl/>
          <w:lang w:bidi="ar"/>
        </w:rPr>
        <w:t xml:space="preserve"> </w:t>
      </w:r>
    </w:p>
    <w:p w14:paraId="00FD8767" w14:textId="4B55CBCC" w:rsidR="00C43B5A" w:rsidRPr="00A84DF5" w:rsidRDefault="00C43B5A" w:rsidP="00D137D3">
      <w:pPr>
        <w:pStyle w:val="SingleTxtGA"/>
        <w:rPr>
          <w:lang w:val="es-PA"/>
        </w:rPr>
      </w:pPr>
      <w:r w:rsidRPr="00A84DF5">
        <w:rPr>
          <w:rtl/>
          <w:lang w:bidi="ar"/>
        </w:rPr>
        <w:t>15</w:t>
      </w:r>
      <w:r w:rsidR="00E33F6A" w:rsidRPr="00A84DF5">
        <w:rPr>
          <w:rFonts w:hint="cs"/>
          <w:rtl/>
          <w:lang w:bidi="ar"/>
        </w:rPr>
        <w:t>-</w:t>
      </w:r>
      <w:r w:rsidR="00E33F6A" w:rsidRPr="00A84DF5">
        <w:rPr>
          <w:rtl/>
          <w:lang w:bidi="ar"/>
        </w:rPr>
        <w:tab/>
      </w:r>
      <w:r w:rsidRPr="00A84DF5">
        <w:rPr>
          <w:b/>
          <w:bCs/>
          <w:rtl/>
          <w:lang w:bidi="ar"/>
        </w:rPr>
        <w:t>ترى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اللجنة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أنه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لا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بد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للدولة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الطرف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من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اعتماد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سياسة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عامة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متكاملة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لمنع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الاختفاء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القسري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استناداً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إلى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التزاماتها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بموجب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الاتفاقية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مع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مراعاة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المبادئ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التوجيهية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الرئيسية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بشأن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الكوفيد-19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وحالات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الاختفاء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القسري</w:t>
      </w:r>
      <w:r w:rsidRPr="00A84DF5">
        <w:rPr>
          <w:b/>
          <w:bCs/>
          <w:rtl/>
          <w:lang w:bidi="ar-YE"/>
        </w:rPr>
        <w:t>،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التي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اعتمدتها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اللجنة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والفريق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العامل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المعني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بحالات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الاختفاء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القسري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أو</w:t>
      </w:r>
      <w:r w:rsidR="00905ED6">
        <w:rPr>
          <w:rFonts w:hint="cs"/>
          <w:b/>
          <w:bCs/>
          <w:rtl/>
          <w:lang w:bidi="ar"/>
        </w:rPr>
        <w:t> </w:t>
      </w:r>
      <w:r w:rsidRPr="00A84DF5">
        <w:rPr>
          <w:b/>
          <w:bCs/>
          <w:rtl/>
          <w:lang w:bidi="ar"/>
        </w:rPr>
        <w:t>غير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الطوعي،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وتوصيها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من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ثم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باعتمادها.</w:t>
      </w:r>
      <w:r w:rsidR="00E33F6A" w:rsidRPr="00A84DF5">
        <w:rPr>
          <w:rtl/>
          <w:lang w:bidi="ar"/>
        </w:rPr>
        <w:t xml:space="preserve"> </w:t>
      </w:r>
    </w:p>
    <w:p w14:paraId="194021FC" w14:textId="2D6E709C" w:rsidR="00C43B5A" w:rsidRPr="00A84DF5" w:rsidRDefault="004961C9" w:rsidP="00D435EE">
      <w:pPr>
        <w:pStyle w:val="H1GA"/>
        <w:rPr>
          <w:lang w:bidi="ar"/>
        </w:rPr>
      </w:pPr>
      <w:r w:rsidRPr="00A84DF5">
        <w:rPr>
          <w:rtl/>
          <w:lang w:val="es-PA" w:bidi="ar"/>
        </w:rPr>
        <w:tab/>
      </w:r>
      <w:r w:rsidRPr="00A84DF5">
        <w:rPr>
          <w:rFonts w:hint="cs"/>
          <w:rtl/>
          <w:lang w:bidi="ar"/>
        </w:rPr>
        <w:t>ألف-</w:t>
      </w:r>
      <w:r w:rsidRPr="00A84DF5">
        <w:rPr>
          <w:rtl/>
          <w:lang w:bidi="ar"/>
        </w:rPr>
        <w:tab/>
      </w:r>
      <w:r w:rsidR="00C43B5A" w:rsidRPr="00A84DF5">
        <w:rPr>
          <w:rtl/>
          <w:lang w:bidi="ar"/>
        </w:rPr>
        <w:t>معلومات</w:t>
      </w:r>
      <w:r w:rsidR="00FB5961" w:rsidRPr="00A84DF5">
        <w:rPr>
          <w:rtl/>
          <w:lang w:bidi="ar"/>
        </w:rPr>
        <w:t xml:space="preserve"> </w:t>
      </w:r>
      <w:r w:rsidR="00C43B5A" w:rsidRPr="00A84DF5">
        <w:rPr>
          <w:rtl/>
          <w:lang w:bidi="ar"/>
        </w:rPr>
        <w:t>إحصائية</w:t>
      </w:r>
      <w:r w:rsidR="00FB5961" w:rsidRPr="00A84DF5">
        <w:rPr>
          <w:rtl/>
          <w:lang w:bidi="ar"/>
        </w:rPr>
        <w:t xml:space="preserve"> </w:t>
      </w:r>
      <w:r w:rsidR="00C43B5A" w:rsidRPr="00A84DF5">
        <w:rPr>
          <w:rtl/>
          <w:lang w:bidi="ar"/>
        </w:rPr>
        <w:t>عن</w:t>
      </w:r>
      <w:r w:rsidR="00FB5961" w:rsidRPr="00A84DF5">
        <w:rPr>
          <w:rtl/>
          <w:lang w:bidi="ar"/>
        </w:rPr>
        <w:t xml:space="preserve"> </w:t>
      </w:r>
      <w:r w:rsidR="00C43B5A" w:rsidRPr="00A84DF5">
        <w:rPr>
          <w:rtl/>
          <w:lang w:bidi="ar"/>
        </w:rPr>
        <w:t>حالات</w:t>
      </w:r>
      <w:r w:rsidR="00FB5961" w:rsidRPr="00A84DF5">
        <w:rPr>
          <w:rtl/>
          <w:lang w:bidi="ar"/>
        </w:rPr>
        <w:t xml:space="preserve"> </w:t>
      </w:r>
      <w:r w:rsidR="00C43B5A" w:rsidRPr="00A84DF5">
        <w:rPr>
          <w:rtl/>
          <w:lang w:bidi="ar"/>
        </w:rPr>
        <w:t>الاختفاء</w:t>
      </w:r>
      <w:r w:rsidR="00FB5961" w:rsidRPr="00A84DF5">
        <w:rPr>
          <w:rtl/>
          <w:lang w:bidi="ar"/>
        </w:rPr>
        <w:t xml:space="preserve"> </w:t>
      </w:r>
      <w:r w:rsidR="00C43B5A" w:rsidRPr="00A84DF5">
        <w:rPr>
          <w:rtl/>
          <w:lang w:bidi="ar"/>
        </w:rPr>
        <w:t>القسري</w:t>
      </w:r>
    </w:p>
    <w:p w14:paraId="4C64706D" w14:textId="5E64FA54" w:rsidR="00C43B5A" w:rsidRPr="00905ED6" w:rsidRDefault="00C43B5A" w:rsidP="00D137D3">
      <w:pPr>
        <w:pStyle w:val="SingleTxtGA"/>
        <w:rPr>
          <w:rFonts w:eastAsiaTheme="minorEastAsia"/>
        </w:rPr>
      </w:pPr>
      <w:r w:rsidRPr="00A84DF5">
        <w:rPr>
          <w:rFonts w:eastAsiaTheme="minorEastAsia"/>
          <w:rtl/>
          <w:lang w:bidi="ar"/>
        </w:rPr>
        <w:t>16</w:t>
      </w:r>
      <w:r w:rsidR="00E33F6A" w:rsidRPr="00905ED6">
        <w:rPr>
          <w:rFonts w:eastAsiaTheme="minorEastAsia" w:hint="cs"/>
          <w:rtl/>
          <w:lang w:bidi="ar"/>
        </w:rPr>
        <w:t>-</w:t>
      </w:r>
      <w:r w:rsidR="00E33F6A" w:rsidRPr="00905ED6">
        <w:rPr>
          <w:rFonts w:eastAsiaTheme="minorEastAsia"/>
          <w:rtl/>
          <w:lang w:bidi="ar"/>
        </w:rPr>
        <w:tab/>
      </w:r>
      <w:r w:rsidRPr="00905ED6">
        <w:rPr>
          <w:rFonts w:eastAsiaTheme="minorEastAsia"/>
          <w:rtl/>
          <w:lang w:bidi="ar"/>
        </w:rPr>
        <w:t>لا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يزال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القلق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يساور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اللجنة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بسبب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عدم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وجود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بيانات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إحصائية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واضحة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وموثوقة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عدد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الأشخاص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المختفين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في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الدولة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الطرف،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بمن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فيهم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الأشخاص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الذين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ربما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تعرضوا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للاختفاء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القسري.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ورغم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أن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السجل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الوطني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للمختفين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هو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السجل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الرسمي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الوحيد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للمختفين،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لا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تزال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هناك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قواعد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بيانات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متعددة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المختفين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في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مؤسسات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مختلفة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تتضمن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معلومات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متباينة.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وتقر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اللجنة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بما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أُحرزَ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تقدم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في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عملية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تنقيح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محتوى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السجل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وتوحيده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باعتباره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المصدر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الوحيد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للمعلومات،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لكنها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تأسف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لعدم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اكتماله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بعد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(المواد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1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إلى</w:t>
      </w:r>
      <w:r w:rsidR="00905ED6">
        <w:rPr>
          <w:rFonts w:eastAsiaTheme="minorEastAsia" w:hint="cs"/>
          <w:rtl/>
          <w:lang w:bidi="ar"/>
        </w:rPr>
        <w:t> </w:t>
      </w:r>
      <w:r w:rsidRPr="00905ED6">
        <w:rPr>
          <w:rFonts w:eastAsiaTheme="minorEastAsia"/>
          <w:rtl/>
          <w:lang w:bidi="ar"/>
        </w:rPr>
        <w:t>3،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و12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و24).</w:t>
      </w:r>
    </w:p>
    <w:p w14:paraId="4439ED90" w14:textId="6F8ECECF" w:rsidR="00C43B5A" w:rsidRPr="00A84DF5" w:rsidRDefault="00C43B5A" w:rsidP="00D137D3">
      <w:pPr>
        <w:pStyle w:val="SingleTxtGA"/>
        <w:rPr>
          <w:rFonts w:eastAsiaTheme="minorEastAsia"/>
          <w:b/>
          <w:bCs/>
        </w:rPr>
      </w:pPr>
      <w:r w:rsidRPr="00A84DF5">
        <w:rPr>
          <w:rFonts w:eastAsiaTheme="minorEastAsia"/>
          <w:rtl/>
          <w:lang w:bidi="ar"/>
        </w:rPr>
        <w:t>17-</w:t>
      </w:r>
      <w:r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توصي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تنجز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الطرف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دون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إبطاء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عملية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تنقيح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محتوى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السجل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الوطني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المختفين،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وبأن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توحّد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المعلومات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المتعلقة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المختفين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المضمَّنة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قواعد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البيانات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المختلفة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لدى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وبأن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تولّد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إحصاءات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دقيقة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وموثوقة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تبيّن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عدد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المختفين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الذين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ربّما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تعرضوا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للاختفاء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القسري.</w:t>
      </w:r>
      <w:r w:rsidR="00E33F6A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وينبغي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تتيح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هذه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الإحصاءات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تحديد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مختلف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فئات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الضحايا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lastRenderedPageBreak/>
        <w:t>وأسباب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الاختفاء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القسري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ودينامياته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وأنماط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السلوك،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بهدف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الاستناد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إليها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اعتماد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تدابير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أكثر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فعالية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للوقاية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</w:t>
      </w:r>
      <w:r w:rsidRPr="00A84DF5">
        <w:rPr>
          <w:rFonts w:eastAsiaTheme="minorEastAsia"/>
          <w:b/>
          <w:bCs/>
          <w:rtl/>
          <w:lang w:bidi="ar"/>
        </w:rPr>
        <w:t>التحقيق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والبحث.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وينبغي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تحديث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السجل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بصورة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منتظمة،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يكفل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التسجيل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الموحد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والشامل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والفوري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لجميع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المختفين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الذين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عُلم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باختفائهم،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كما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ينبغي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يتضمن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الأقل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يلي:</w:t>
      </w:r>
    </w:p>
    <w:p w14:paraId="7D5B74F1" w14:textId="5B4CD90F" w:rsidR="00C43B5A" w:rsidRPr="00A84DF5" w:rsidRDefault="00B11C16" w:rsidP="00D137D3">
      <w:pPr>
        <w:pStyle w:val="SingleTxtGA"/>
        <w:rPr>
          <w:rFonts w:eastAsiaTheme="minorEastAsia"/>
          <w:b/>
          <w:bCs/>
        </w:rPr>
      </w:pPr>
      <w:r>
        <w:rPr>
          <w:rFonts w:eastAsiaTheme="minorEastAsia"/>
          <w:b/>
          <w:bCs/>
          <w:rtl/>
          <w:lang w:bidi="ar"/>
        </w:rPr>
        <w:tab/>
      </w:r>
      <w:r w:rsidR="00C43B5A" w:rsidRPr="00A84DF5">
        <w:rPr>
          <w:rFonts w:eastAsiaTheme="minorEastAsia"/>
          <w:b/>
          <w:bCs/>
          <w:rtl/>
          <w:lang w:bidi="ar"/>
        </w:rPr>
        <w:t>(أ)</w:t>
      </w:r>
      <w:r w:rsidR="00D435EE" w:rsidRPr="00A84DF5">
        <w:rPr>
          <w:rFonts w:eastAsiaTheme="minorEastAsia"/>
          <w:b/>
          <w:bCs/>
          <w:rtl/>
          <w:lang w:bidi="ar"/>
        </w:rPr>
        <w:tab/>
      </w:r>
      <w:r w:rsidR="00C43B5A" w:rsidRPr="00A84DF5">
        <w:rPr>
          <w:rFonts w:eastAsiaTheme="minorEastAsia"/>
          <w:b/>
          <w:bCs/>
          <w:rtl/>
          <w:lang w:bidi="ar"/>
        </w:rPr>
        <w:t>مجموع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عدد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جميع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المختفين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وهوياتهم،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مع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تبيان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الذين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يكونون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قد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تعرضوا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للاختفاء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القسري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بالمعنى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المقصود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المادة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2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الاتفاقية؛</w:t>
      </w:r>
      <w:r w:rsidR="00E33F6A" w:rsidRPr="00A84DF5">
        <w:rPr>
          <w:rFonts w:eastAsiaTheme="minorEastAsia"/>
          <w:rtl/>
          <w:lang w:bidi="ar"/>
        </w:rPr>
        <w:t xml:space="preserve"> </w:t>
      </w:r>
    </w:p>
    <w:p w14:paraId="38A23444" w14:textId="2E30097D" w:rsidR="00C43B5A" w:rsidRPr="00A84DF5" w:rsidRDefault="00B11C16" w:rsidP="00D137D3">
      <w:pPr>
        <w:pStyle w:val="SingleTxtGA"/>
        <w:rPr>
          <w:rFonts w:eastAsiaTheme="minorEastAsia"/>
          <w:b/>
          <w:bCs/>
        </w:rPr>
      </w:pPr>
      <w:r>
        <w:rPr>
          <w:rFonts w:eastAsiaTheme="minorEastAsia"/>
          <w:b/>
          <w:bCs/>
          <w:rtl/>
          <w:lang w:bidi="ar"/>
        </w:rPr>
        <w:tab/>
      </w:r>
      <w:r w:rsidR="00C43B5A" w:rsidRPr="00A84DF5">
        <w:rPr>
          <w:rFonts w:eastAsiaTheme="minorEastAsia"/>
          <w:b/>
          <w:bCs/>
          <w:rtl/>
          <w:lang w:bidi="ar"/>
        </w:rPr>
        <w:t>(ب)</w:t>
      </w:r>
      <w:r w:rsidR="00D435EE" w:rsidRPr="00A84DF5">
        <w:rPr>
          <w:rFonts w:eastAsiaTheme="minorEastAsia"/>
          <w:b/>
          <w:bCs/>
          <w:rtl/>
          <w:lang w:bidi="ar"/>
        </w:rPr>
        <w:tab/>
      </w:r>
      <w:r w:rsidR="00C43B5A" w:rsidRPr="00A84DF5">
        <w:rPr>
          <w:rFonts w:eastAsiaTheme="minorEastAsia"/>
          <w:b/>
          <w:bCs/>
          <w:rtl/>
          <w:lang w:bidi="ar"/>
        </w:rPr>
        <w:t>نوع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جنس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الشخص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المختفي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وهويته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الجنسانية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وميله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الجنسي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وعمره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وجنسيته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وإثنيته،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وكذلك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مكان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الاختفاء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وتاريخ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وقوعه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وسياقه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وظروفه،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بما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ذلك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جميع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المعلومات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ذات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الصلة،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-YE"/>
        </w:rPr>
        <w:t>لمعرفة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ما</w:t>
      </w:r>
      <w:r w:rsidR="00D435EE" w:rsidRPr="00A84DF5">
        <w:rPr>
          <w:rFonts w:eastAsiaTheme="minorEastAsia" w:hint="cs"/>
          <w:b/>
          <w:bCs/>
          <w:rtl/>
          <w:lang w:bidi="ar"/>
        </w:rPr>
        <w:t> </w:t>
      </w:r>
      <w:r w:rsidR="00C43B5A" w:rsidRPr="00A84DF5">
        <w:rPr>
          <w:rFonts w:eastAsiaTheme="minorEastAsia"/>
          <w:b/>
          <w:bCs/>
          <w:rtl/>
          <w:lang w:bidi="ar"/>
        </w:rPr>
        <w:t>إذا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كان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الأمر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يتعلق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باختفاء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قسري؛</w:t>
      </w:r>
      <w:r w:rsidR="00E33F6A" w:rsidRPr="00A84DF5">
        <w:rPr>
          <w:rFonts w:eastAsiaTheme="minorEastAsia"/>
          <w:rtl/>
          <w:lang w:bidi="ar"/>
        </w:rPr>
        <w:t xml:space="preserve"> </w:t>
      </w:r>
    </w:p>
    <w:p w14:paraId="41BBF224" w14:textId="03E8CF9D" w:rsidR="00C43B5A" w:rsidRPr="00A84DF5" w:rsidRDefault="00B11C16" w:rsidP="00D137D3">
      <w:pPr>
        <w:pStyle w:val="SingleTxtGA"/>
        <w:rPr>
          <w:rFonts w:eastAsiaTheme="minorEastAsia"/>
          <w:b/>
          <w:bCs/>
        </w:rPr>
      </w:pPr>
      <w:r>
        <w:rPr>
          <w:rFonts w:eastAsiaTheme="minorEastAsia"/>
          <w:b/>
          <w:bCs/>
          <w:rtl/>
          <w:lang w:bidi="ar"/>
        </w:rPr>
        <w:tab/>
      </w:r>
      <w:r w:rsidR="00C43B5A" w:rsidRPr="00A84DF5">
        <w:rPr>
          <w:rFonts w:eastAsiaTheme="minorEastAsia"/>
          <w:b/>
          <w:bCs/>
          <w:rtl/>
          <w:lang w:bidi="ar"/>
        </w:rPr>
        <w:t>(ج)</w:t>
      </w:r>
      <w:r w:rsidR="00D435EE" w:rsidRPr="00A84DF5">
        <w:rPr>
          <w:rFonts w:eastAsiaTheme="minorEastAsia"/>
          <w:b/>
          <w:bCs/>
          <w:rtl/>
          <w:lang w:bidi="ar"/>
        </w:rPr>
        <w:tab/>
      </w:r>
      <w:r w:rsidR="00C43B5A" w:rsidRPr="00A84DF5">
        <w:rPr>
          <w:rFonts w:eastAsiaTheme="minorEastAsia"/>
          <w:b/>
          <w:bCs/>
          <w:rtl/>
          <w:lang w:bidi="ar"/>
        </w:rPr>
        <w:t>حالة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إجراءات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البحث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والتحقيق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ذات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الصلة،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وكذلك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إجراءات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استخراج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الجثث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وتحديد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هوية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أصحابها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وتسليمها.</w:t>
      </w:r>
      <w:r w:rsidR="00FB5961" w:rsidRPr="00A84DF5">
        <w:rPr>
          <w:rFonts w:eastAsiaTheme="minorEastAsia"/>
          <w:rtl/>
          <w:lang w:bidi="ar"/>
        </w:rPr>
        <w:t xml:space="preserve"> </w:t>
      </w:r>
    </w:p>
    <w:p w14:paraId="624515F5" w14:textId="04919FD0" w:rsidR="00C43B5A" w:rsidRPr="00A84DF5" w:rsidRDefault="00C43B5A" w:rsidP="00FB5961">
      <w:pPr>
        <w:pStyle w:val="H1GA"/>
        <w:rPr>
          <w:lang w:bidi="ar"/>
        </w:rPr>
      </w:pPr>
      <w:r w:rsidRPr="00A84DF5">
        <w:rPr>
          <w:rtl/>
          <w:lang w:bidi="ar"/>
        </w:rPr>
        <w:tab/>
        <w:t>باء-</w:t>
      </w:r>
      <w:r w:rsidR="00D435EE" w:rsidRPr="00A84DF5">
        <w:rPr>
          <w:rtl/>
          <w:lang w:bidi="ar"/>
        </w:rPr>
        <w:tab/>
      </w:r>
      <w:r w:rsidRPr="00A84DF5">
        <w:rPr>
          <w:rtl/>
          <w:lang w:bidi="ar"/>
        </w:rPr>
        <w:t>التحقيق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حالات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الاختفاء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القسري</w:t>
      </w:r>
    </w:p>
    <w:p w14:paraId="0F6851C4" w14:textId="61AC930E" w:rsidR="00C43B5A" w:rsidRPr="00A84DF5" w:rsidRDefault="00C43B5A" w:rsidP="00D137D3">
      <w:pPr>
        <w:pStyle w:val="SingleTxtGA"/>
        <w:rPr>
          <w:rFonts w:eastAsiaTheme="minorEastAsia"/>
          <w:lang w:val="es-MX"/>
        </w:rPr>
      </w:pPr>
      <w:r w:rsidRPr="00A84DF5">
        <w:rPr>
          <w:rFonts w:eastAsiaTheme="minorEastAsia"/>
          <w:rtl/>
          <w:lang w:bidi="ar"/>
        </w:rPr>
        <w:t>18</w:t>
      </w:r>
      <w:r w:rsidR="00E33F6A" w:rsidRPr="00A84DF5">
        <w:rPr>
          <w:rFonts w:eastAsiaTheme="minorEastAsia" w:hint="cs"/>
          <w:rtl/>
          <w:lang w:bidi="ar"/>
        </w:rPr>
        <w:t>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rtl/>
          <w:lang w:bidi="ar"/>
        </w:rPr>
        <w:t>يساور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القلق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إزاء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إحراز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تقدم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كبير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التحقيقات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حالات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القسري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يقوم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مكتب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المدعي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العام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</w:t>
      </w:r>
      <w:r w:rsidRPr="00A84DF5">
        <w:rPr>
          <w:rFonts w:eastAsiaTheme="minorEastAsia"/>
          <w:rtl/>
          <w:lang w:bidi="ar-YE"/>
        </w:rPr>
        <w:t>محكمة</w:t>
      </w:r>
      <w:r w:rsidR="00FB5961" w:rsidRPr="00A84DF5">
        <w:rPr>
          <w:rFonts w:eastAsiaTheme="minorEastAsia"/>
          <w:rtl/>
          <w:lang w:bidi="ar-YE"/>
        </w:rPr>
        <w:t xml:space="preserve"> </w:t>
      </w:r>
      <w:r w:rsidRPr="00A84DF5">
        <w:rPr>
          <w:rFonts w:eastAsiaTheme="minorEastAsia"/>
          <w:rtl/>
          <w:lang w:bidi="ar-YE"/>
        </w:rPr>
        <w:t>ا</w:t>
      </w:r>
      <w:r w:rsidRPr="00A84DF5">
        <w:rPr>
          <w:rFonts w:eastAsiaTheme="minorEastAsia"/>
          <w:rtl/>
          <w:lang w:bidi="ar"/>
        </w:rPr>
        <w:t>لسلام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الخاصة،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التحقيقات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حالات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قسري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تعرض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قصّر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وأشخاص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محتجزون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السجون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حالات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الإعدام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خارج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نطاق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القضاء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المرتبطة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بحالات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قسري.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كما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يساورها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القلق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إزاء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كثرة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القضايا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المعطَّلة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وقلة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الأحكام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بالإدانة،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الأحكام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بإدانة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رؤساء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عسكريين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وقادة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كبار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الجيش،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يديم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الإفلات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العقاب.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ويساور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القلق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أيضا</w:t>
      </w:r>
      <w:r w:rsidR="00D435EE" w:rsidRPr="00A84DF5">
        <w:rPr>
          <w:rFonts w:eastAsiaTheme="minorEastAsia" w:hint="cs"/>
          <w:rtl/>
          <w:lang w:bidi="ar"/>
        </w:rPr>
        <w:t>ً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إزاء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ادعاءات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مفادها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هناك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مبادئ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توجيهية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وضعتها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القوات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المسلحة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لكي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يلتزم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أفرادها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أمام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مؤسسات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نظام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العدالة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الانتقالية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برواية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منسّقة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قامت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أعمال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أثناء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النزاع،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ولكي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يكتموا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معلومات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تفيد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التحقيق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الجرائم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(المواد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2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و6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و12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و24).</w:t>
      </w:r>
      <w:r w:rsidR="00E33F6A" w:rsidRPr="00A84DF5">
        <w:rPr>
          <w:rFonts w:eastAsiaTheme="minorEastAsia"/>
          <w:rtl/>
          <w:lang w:bidi="ar"/>
        </w:rPr>
        <w:t xml:space="preserve"> </w:t>
      </w:r>
    </w:p>
    <w:p w14:paraId="3015860D" w14:textId="34925C2A" w:rsidR="00C43B5A" w:rsidRPr="00A84DF5" w:rsidRDefault="00C43B5A" w:rsidP="00D137D3">
      <w:pPr>
        <w:pStyle w:val="SingleTxtGA"/>
        <w:rPr>
          <w:rFonts w:eastAsiaTheme="minorEastAsia"/>
          <w:b/>
        </w:rPr>
      </w:pPr>
      <w:r w:rsidRPr="00A84DF5">
        <w:rPr>
          <w:rFonts w:eastAsiaTheme="minorEastAsia"/>
          <w:rtl/>
          <w:lang w:bidi="ar"/>
        </w:rPr>
        <w:t>19-</w:t>
      </w:r>
      <w:r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توصي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تتخذ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الطرف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جميع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يلزم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تدابير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توخيا</w:t>
      </w:r>
      <w:r w:rsidR="00D435EE" w:rsidRPr="00A84DF5">
        <w:rPr>
          <w:rFonts w:eastAsiaTheme="minorEastAsia" w:hint="cs"/>
          <w:b/>
          <w:bCs/>
          <w:rtl/>
          <w:lang w:bidi="ar"/>
        </w:rPr>
        <w:t>ً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يلي:</w:t>
      </w:r>
    </w:p>
    <w:p w14:paraId="44C45CE4" w14:textId="15716D4A" w:rsidR="00C43B5A" w:rsidRPr="00A84DF5" w:rsidRDefault="00C43B5A" w:rsidP="00D137D3">
      <w:pPr>
        <w:pStyle w:val="SingleTxtGA"/>
        <w:rPr>
          <w:rFonts w:eastAsiaTheme="minorEastAsia"/>
          <w:b/>
        </w:rPr>
      </w:pPr>
      <w:r w:rsidRPr="00A84DF5">
        <w:rPr>
          <w:rFonts w:eastAsiaTheme="minorEastAsia"/>
          <w:b/>
          <w:bCs/>
          <w:rtl/>
          <w:lang w:bidi="ar"/>
        </w:rPr>
        <w:tab/>
        <w:t>(أ)</w:t>
      </w:r>
      <w:r w:rsidR="00D435EE" w:rsidRPr="00A84DF5">
        <w:rPr>
          <w:rFonts w:eastAsiaTheme="minorEastAsia"/>
          <w:b/>
          <w:bCs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ضمان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التحقيق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حالات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الاختفاء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القسري،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دون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استثناء،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تلقائيا</w:t>
      </w:r>
      <w:r w:rsidR="00D435EE" w:rsidRPr="00A84DF5">
        <w:rPr>
          <w:rFonts w:eastAsiaTheme="minorEastAsia" w:hint="cs"/>
          <w:b/>
          <w:bCs/>
          <w:rtl/>
          <w:lang w:bidi="ar"/>
        </w:rPr>
        <w:t>ً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وجه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السرعة،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وبدقة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ونزاهة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واستقلال،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الأخذ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بنهج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تفاضلي،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وإعطاء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-YE"/>
        </w:rPr>
        <w:t>محكمة</w:t>
      </w:r>
      <w:r w:rsidR="00FB5961" w:rsidRPr="00A84DF5">
        <w:rPr>
          <w:rFonts w:eastAsiaTheme="minorEastAsia"/>
          <w:b/>
          <w:bCs/>
          <w:rtl/>
          <w:lang w:bidi="ar-YE"/>
        </w:rPr>
        <w:t xml:space="preserve"> </w:t>
      </w:r>
      <w:r w:rsidRPr="00A84DF5">
        <w:rPr>
          <w:rFonts w:eastAsiaTheme="minorEastAsia"/>
          <w:b/>
          <w:bCs/>
          <w:rtl/>
          <w:lang w:bidi="ar-YE"/>
        </w:rPr>
        <w:t>ا</w:t>
      </w:r>
      <w:r w:rsidRPr="00A84DF5">
        <w:rPr>
          <w:rFonts w:eastAsiaTheme="minorEastAsia"/>
          <w:b/>
          <w:bCs/>
          <w:rtl/>
          <w:lang w:bidi="ar"/>
        </w:rPr>
        <w:t>لسلام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الخاصة،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حدود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اختصاصها،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الأولوية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للبدء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عملية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كلية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بشأن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حالات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الاختفاء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القسري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ارتُكبت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سياق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النزاع؛</w:t>
      </w:r>
    </w:p>
    <w:p w14:paraId="3C2C6B33" w14:textId="3B7A6CA6" w:rsidR="00C43B5A" w:rsidRPr="00A84DF5" w:rsidRDefault="00D435EE" w:rsidP="00D137D3">
      <w:pPr>
        <w:pStyle w:val="SingleTxtGA"/>
        <w:rPr>
          <w:rFonts w:eastAsiaTheme="minorEastAsia"/>
          <w:b/>
          <w:lang w:val="es-CO"/>
        </w:rPr>
      </w:pPr>
      <w:r w:rsidRPr="00A84DF5">
        <w:rPr>
          <w:rFonts w:eastAsiaTheme="minorEastAsia"/>
          <w:b/>
          <w:bCs/>
          <w:rtl/>
          <w:lang w:bidi="ar"/>
        </w:rPr>
        <w:tab/>
      </w:r>
      <w:r w:rsidR="00C43B5A" w:rsidRPr="00A84DF5">
        <w:rPr>
          <w:rFonts w:eastAsiaTheme="minorEastAsia"/>
          <w:b/>
          <w:bCs/>
          <w:rtl/>
          <w:lang w:bidi="ar"/>
        </w:rPr>
        <w:t>(ب)</w:t>
      </w:r>
      <w:r w:rsidR="00C43B5A" w:rsidRPr="00A84DF5">
        <w:rPr>
          <w:rFonts w:eastAsiaTheme="minorEastAsia"/>
          <w:b/>
          <w:bCs/>
          <w:rtl/>
          <w:lang w:bidi="ar"/>
        </w:rPr>
        <w:tab/>
        <w:t>ضمان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محاكمة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يُدّعى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أنهم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ارتكبوا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عمليات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اختفاء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قسري،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بمن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فيهم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-YE"/>
        </w:rPr>
        <w:t>ال</w:t>
      </w:r>
      <w:r w:rsidR="00C43B5A" w:rsidRPr="00A84DF5">
        <w:rPr>
          <w:rFonts w:eastAsiaTheme="minorEastAsia"/>
          <w:b/>
          <w:bCs/>
          <w:rtl/>
          <w:lang w:bidi="ar"/>
        </w:rPr>
        <w:t>رؤساء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العسكريون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والمدنيون،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والمسؤولون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الحكوميون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الذين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أذنوا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-YE"/>
        </w:rPr>
        <w:t>بارتكابها</w:t>
      </w:r>
      <w:r w:rsidR="00FB5961" w:rsidRPr="00A84DF5">
        <w:rPr>
          <w:rFonts w:eastAsiaTheme="minorEastAsia"/>
          <w:b/>
          <w:bCs/>
          <w:rtl/>
          <w:lang w:bidi="ar-YE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-YE"/>
        </w:rPr>
        <w:t>أو</w:t>
      </w:r>
      <w:r w:rsidR="00FB5961" w:rsidRPr="00A84DF5">
        <w:rPr>
          <w:rFonts w:eastAsiaTheme="minorEastAsia"/>
          <w:b/>
          <w:bCs/>
          <w:rtl/>
          <w:lang w:bidi="ar-YE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-YE"/>
        </w:rPr>
        <w:t>وافقوا</w:t>
      </w:r>
      <w:r w:rsidR="00FB5961" w:rsidRPr="00A84DF5">
        <w:rPr>
          <w:rFonts w:eastAsiaTheme="minorEastAsia"/>
          <w:b/>
          <w:bCs/>
          <w:rtl/>
          <w:lang w:bidi="ar-YE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-YE"/>
        </w:rPr>
        <w:t>عليه</w:t>
      </w:r>
      <w:r w:rsidR="00FB5961" w:rsidRPr="00A84DF5">
        <w:rPr>
          <w:rFonts w:eastAsiaTheme="minorEastAsia"/>
          <w:b/>
          <w:bCs/>
          <w:rtl/>
          <w:lang w:bidi="ar-YE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أو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أيدوه،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ومعاقبتهم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بعقوبات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مناسبة،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حال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ثبوت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مسؤوليتهم؛</w:t>
      </w:r>
    </w:p>
    <w:p w14:paraId="0F194B3D" w14:textId="62A7020E" w:rsidR="00C43B5A" w:rsidRPr="00A84DF5" w:rsidRDefault="00D435EE" w:rsidP="00D137D3">
      <w:pPr>
        <w:pStyle w:val="SingleTxtGA"/>
        <w:rPr>
          <w:rFonts w:eastAsiaTheme="minorEastAsia"/>
          <w:b/>
        </w:rPr>
      </w:pPr>
      <w:r w:rsidRPr="00A84DF5">
        <w:rPr>
          <w:rFonts w:eastAsiaTheme="minorEastAsia"/>
          <w:b/>
          <w:bCs/>
          <w:rtl/>
          <w:lang w:bidi="ar"/>
        </w:rPr>
        <w:tab/>
      </w:r>
      <w:r w:rsidR="00C43B5A" w:rsidRPr="00A84DF5">
        <w:rPr>
          <w:rFonts w:eastAsiaTheme="minorEastAsia"/>
          <w:b/>
          <w:bCs/>
          <w:rtl/>
          <w:lang w:bidi="ar"/>
        </w:rPr>
        <w:t>(ج)</w:t>
      </w:r>
      <w:r w:rsidR="00C43B5A" w:rsidRPr="00A84DF5">
        <w:rPr>
          <w:rFonts w:eastAsiaTheme="minorEastAsia"/>
          <w:b/>
          <w:bCs/>
          <w:rtl/>
          <w:lang w:bidi="ar"/>
        </w:rPr>
        <w:tab/>
        <w:t>منع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rtl/>
          <w:lang w:bidi="ar"/>
        </w:rPr>
        <w:t>أ</w:t>
      </w:r>
      <w:r w:rsidR="00C43B5A" w:rsidRPr="00A84DF5">
        <w:rPr>
          <w:rFonts w:eastAsiaTheme="minorEastAsia"/>
          <w:b/>
          <w:bCs/>
          <w:rtl/>
          <w:lang w:bidi="ar"/>
        </w:rPr>
        <w:t>عوان</w:t>
      </w:r>
      <w:r w:rsidR="00E33F6A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الدولة،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سواء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كانوا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مدنيين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أو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عسكريين،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إعطاء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تعليمات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بغرض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تزوير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حقيقة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الوقائع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أو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إخفائها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وبغرض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إعاقة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سير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التحقيقات؛</w:t>
      </w:r>
      <w:r w:rsidR="00E33F6A" w:rsidRPr="00A84DF5">
        <w:rPr>
          <w:rFonts w:eastAsiaTheme="minorEastAsia"/>
          <w:rtl/>
          <w:lang w:bidi="ar"/>
        </w:rPr>
        <w:t xml:space="preserve"> </w:t>
      </w:r>
    </w:p>
    <w:p w14:paraId="5868101E" w14:textId="3C06C68D" w:rsidR="00C43B5A" w:rsidRPr="00A84DF5" w:rsidRDefault="00C43B5A" w:rsidP="00D137D3">
      <w:pPr>
        <w:pStyle w:val="SingleTxtGA"/>
        <w:rPr>
          <w:rFonts w:eastAsiaTheme="minorEastAsia"/>
          <w:b/>
        </w:rPr>
      </w:pPr>
      <w:r w:rsidRPr="00A84DF5">
        <w:rPr>
          <w:rFonts w:eastAsiaTheme="minorEastAsia"/>
          <w:b/>
          <w:bCs/>
          <w:rtl/>
          <w:lang w:bidi="ar"/>
        </w:rPr>
        <w:tab/>
        <w:t>(د)</w:t>
      </w:r>
      <w:r w:rsidRPr="00A84DF5">
        <w:rPr>
          <w:rFonts w:eastAsiaTheme="minorEastAsia"/>
          <w:b/>
          <w:bCs/>
          <w:rtl/>
          <w:lang w:bidi="ar"/>
        </w:rPr>
        <w:tab/>
        <w:t>ضمان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تتاح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لجميع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السلطات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المشاركة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التحقيق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حالات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اختفاء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قسري،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لجنة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توضيح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الحقيقة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والتعايش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وعدم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التكرار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ومحكمة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السلام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الخاصة،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إمكانيةُ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الحصول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الفعال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الوقت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المناسب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جميع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الوثائق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ذات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الصلة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قد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تكون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حوزة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وكالات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ولا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سيما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أجهزة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الاستخبارات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التابعة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للقوات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المسلحة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وقوات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الأمن.</w:t>
      </w:r>
      <w:r w:rsidR="00FB5961" w:rsidRPr="00A84DF5">
        <w:rPr>
          <w:rFonts w:eastAsiaTheme="minorEastAsia"/>
          <w:rtl/>
          <w:lang w:bidi="ar"/>
        </w:rPr>
        <w:t xml:space="preserve"> </w:t>
      </w:r>
    </w:p>
    <w:p w14:paraId="2B3F2824" w14:textId="4FF38B34" w:rsidR="00C43B5A" w:rsidRPr="00A84DF5" w:rsidRDefault="00C43B5A" w:rsidP="00D137D3">
      <w:pPr>
        <w:pStyle w:val="SingleTxtGA"/>
        <w:rPr>
          <w:rFonts w:eastAsiaTheme="minorEastAsia"/>
        </w:rPr>
      </w:pPr>
      <w:r w:rsidRPr="00A84DF5">
        <w:rPr>
          <w:rFonts w:eastAsiaTheme="minorEastAsia"/>
          <w:rtl/>
          <w:lang w:bidi="ar"/>
        </w:rPr>
        <w:t>20</w:t>
      </w:r>
      <w:r w:rsidR="00E33F6A" w:rsidRPr="00A84DF5">
        <w:rPr>
          <w:rFonts w:eastAsiaTheme="minorEastAsia" w:hint="cs"/>
          <w:rtl/>
          <w:lang w:bidi="ar"/>
        </w:rPr>
        <w:t>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rtl/>
          <w:lang w:bidi="ar"/>
        </w:rPr>
        <w:t>ويساور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القلق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إزاء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ترقية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مسؤولين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إنفاذ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القوانين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كانوا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خاضعين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للتحقيق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حالات</w:t>
      </w:r>
      <w:r w:rsidR="00B11C16">
        <w:rPr>
          <w:rFonts w:eastAsiaTheme="minorEastAsia" w:hint="cs"/>
          <w:rtl/>
          <w:lang w:bidi="ar"/>
        </w:rPr>
        <w:t> </w:t>
      </w:r>
      <w:r w:rsidRPr="00A84DF5">
        <w:rPr>
          <w:rFonts w:eastAsiaTheme="minorEastAsia"/>
          <w:rtl/>
          <w:lang w:bidi="ar"/>
        </w:rPr>
        <w:t>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قسري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وانتهاكات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أخرى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لحقوق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الإنسان،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وهو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بالتالي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ألحق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الأذى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بالضحايا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مرّة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أخرى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(المادتان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12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و24).</w:t>
      </w:r>
      <w:r w:rsidR="00E33F6A" w:rsidRPr="00A84DF5">
        <w:rPr>
          <w:rFonts w:eastAsiaTheme="minorEastAsia"/>
          <w:rtl/>
          <w:lang w:bidi="ar"/>
        </w:rPr>
        <w:t xml:space="preserve"> </w:t>
      </w:r>
    </w:p>
    <w:p w14:paraId="30F3AD5E" w14:textId="5F38CEAD" w:rsidR="00C43B5A" w:rsidRPr="00A84DF5" w:rsidRDefault="00C43B5A" w:rsidP="00D137D3">
      <w:pPr>
        <w:pStyle w:val="SingleTxtGA"/>
        <w:rPr>
          <w:rFonts w:eastAsiaTheme="minorEastAsia"/>
          <w:b/>
        </w:rPr>
      </w:pPr>
      <w:r w:rsidRPr="00A84DF5">
        <w:rPr>
          <w:rFonts w:eastAsiaTheme="minorEastAsia"/>
          <w:b/>
          <w:rtl/>
          <w:lang w:bidi="ar"/>
        </w:rPr>
        <w:lastRenderedPageBreak/>
        <w:t>21-</w:t>
      </w:r>
      <w:r w:rsidRPr="00A84DF5">
        <w:rPr>
          <w:rFonts w:eastAsiaTheme="minorEastAsia"/>
          <w:b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تحث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الطرف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اتخاذ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تدابير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تشريعية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لضمان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يَثبت،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إطار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متطلبات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ترقية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مسؤولين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إنفاذ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القوانين،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عدمُ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التحقيق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معهم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و/أو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ملاحقاتهم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قضائيا</w:t>
      </w:r>
      <w:r w:rsidR="00D435EE" w:rsidRPr="00A84DF5">
        <w:rPr>
          <w:rFonts w:eastAsiaTheme="minorEastAsia" w:hint="cs"/>
          <w:b/>
          <w:bCs/>
          <w:rtl/>
          <w:lang w:bidi="ar"/>
        </w:rPr>
        <w:t>ً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بشأن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جريمة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اختفاء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قسري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أو</w:t>
      </w:r>
      <w:r w:rsidR="00D435EE" w:rsidRPr="00A84DF5">
        <w:rPr>
          <w:rFonts w:eastAsiaTheme="minorEastAsia" w:hint="cs"/>
          <w:b/>
          <w:bCs/>
          <w:rtl/>
          <w:lang w:bidi="ar"/>
        </w:rPr>
        <w:t> </w:t>
      </w:r>
      <w:r w:rsidRPr="00A84DF5">
        <w:rPr>
          <w:rFonts w:eastAsiaTheme="minorEastAsia"/>
          <w:b/>
          <w:bCs/>
          <w:rtl/>
          <w:lang w:bidi="ar"/>
        </w:rPr>
        <w:t>انتهاك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آخر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انتهاكات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حقوق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الإنسان.</w:t>
      </w:r>
      <w:r w:rsidR="00FB5961" w:rsidRPr="00A84DF5">
        <w:rPr>
          <w:rFonts w:eastAsiaTheme="minorEastAsia"/>
          <w:rtl/>
          <w:lang w:bidi="ar"/>
        </w:rPr>
        <w:t xml:space="preserve"> </w:t>
      </w:r>
    </w:p>
    <w:p w14:paraId="0F4EC325" w14:textId="124C43C2" w:rsidR="00C43B5A" w:rsidRPr="00A84DF5" w:rsidRDefault="00C43B5A" w:rsidP="00FB5961">
      <w:pPr>
        <w:pStyle w:val="H1GA"/>
        <w:rPr>
          <w:lang w:bidi="ar"/>
        </w:rPr>
      </w:pPr>
      <w:r w:rsidRPr="00A84DF5">
        <w:rPr>
          <w:rtl/>
          <w:lang w:bidi="ar"/>
        </w:rPr>
        <w:tab/>
        <w:t>جيم-</w:t>
      </w:r>
      <w:r w:rsidR="00D435EE" w:rsidRPr="00A84DF5">
        <w:rPr>
          <w:rtl/>
          <w:lang w:bidi="ar"/>
        </w:rPr>
        <w:tab/>
      </w:r>
      <w:r w:rsidRPr="00A84DF5">
        <w:rPr>
          <w:rtl/>
          <w:lang w:bidi="ar"/>
        </w:rPr>
        <w:t>التحقيق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حالات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الاختفاء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ارتُكبت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دون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إذن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أعوان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الدولة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أو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تأييدهم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أو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موافقتهم</w:t>
      </w:r>
    </w:p>
    <w:p w14:paraId="5BA12DAB" w14:textId="6DF003DD" w:rsidR="00C43B5A" w:rsidRPr="00A84DF5" w:rsidRDefault="00C43B5A" w:rsidP="00D137D3">
      <w:pPr>
        <w:pStyle w:val="SingleTxtGA"/>
        <w:rPr>
          <w:rFonts w:eastAsiaTheme="minorEastAsia"/>
        </w:rPr>
      </w:pPr>
      <w:r w:rsidRPr="00A84DF5">
        <w:rPr>
          <w:rFonts w:eastAsiaTheme="minorEastAsia"/>
          <w:rtl/>
          <w:lang w:bidi="ar"/>
        </w:rPr>
        <w:t>22-</w:t>
      </w:r>
      <w:r w:rsidRPr="00A84DF5">
        <w:rPr>
          <w:rFonts w:eastAsiaTheme="minorEastAsia"/>
          <w:rtl/>
          <w:lang w:bidi="ar"/>
        </w:rPr>
        <w:tab/>
        <w:t>تلاحظ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بقلق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التقدم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المحدود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الذي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أُحرز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التحقيق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حالات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ارتكبتها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جماعات</w:t>
      </w:r>
      <w:r w:rsidR="00FB5961" w:rsidRPr="00E8596D">
        <w:rPr>
          <w:rFonts w:eastAsiaTheme="minorEastAsia"/>
          <w:spacing w:val="-3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مسلحة</w:t>
      </w:r>
      <w:r w:rsidR="00FB5961" w:rsidRPr="00E8596D">
        <w:rPr>
          <w:rFonts w:eastAsiaTheme="minorEastAsia"/>
          <w:spacing w:val="-3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منظمة</w:t>
      </w:r>
      <w:r w:rsidR="00FB5961" w:rsidRPr="00E8596D">
        <w:rPr>
          <w:rFonts w:eastAsiaTheme="minorEastAsia"/>
          <w:spacing w:val="-3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خارج</w:t>
      </w:r>
      <w:r w:rsidR="00FB5961" w:rsidRPr="00E8596D">
        <w:rPr>
          <w:rFonts w:eastAsiaTheme="minorEastAsia"/>
          <w:spacing w:val="-3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نطاق</w:t>
      </w:r>
      <w:r w:rsidR="00FB5961" w:rsidRPr="00E8596D">
        <w:rPr>
          <w:rFonts w:eastAsiaTheme="minorEastAsia"/>
          <w:spacing w:val="-3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القانون،</w:t>
      </w:r>
      <w:r w:rsidR="00FB5961" w:rsidRPr="00E8596D">
        <w:rPr>
          <w:rFonts w:eastAsiaTheme="minorEastAsia"/>
          <w:spacing w:val="-3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ولا</w:t>
      </w:r>
      <w:r w:rsidR="00FB5961" w:rsidRPr="00E8596D">
        <w:rPr>
          <w:rFonts w:eastAsiaTheme="minorEastAsia"/>
          <w:spacing w:val="-3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سيما</w:t>
      </w:r>
      <w:r w:rsidR="00FB5961" w:rsidRPr="00E8596D">
        <w:rPr>
          <w:rFonts w:eastAsiaTheme="minorEastAsia"/>
          <w:spacing w:val="-3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تلك</w:t>
      </w:r>
      <w:r w:rsidR="00FB5961" w:rsidRPr="00E8596D">
        <w:rPr>
          <w:rFonts w:eastAsiaTheme="minorEastAsia"/>
          <w:spacing w:val="-3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المتعلقة</w:t>
      </w:r>
      <w:r w:rsidR="00E8596D" w:rsidRPr="00E8596D">
        <w:rPr>
          <w:rFonts w:eastAsiaTheme="minorEastAsia" w:hint="cs"/>
          <w:spacing w:val="-3"/>
          <w:rtl/>
          <w:lang w:bidi="ar"/>
        </w:rPr>
        <w:t xml:space="preserve"> </w:t>
      </w:r>
      <w:proofErr w:type="gramStart"/>
      <w:r w:rsidR="00E8596D" w:rsidRPr="00E8596D">
        <w:rPr>
          <w:rFonts w:eastAsiaTheme="minorEastAsia" w:hint="cs"/>
          <w:spacing w:val="-3"/>
          <w:rtl/>
          <w:lang w:bidi="ar"/>
        </w:rPr>
        <w:t>بـ</w:t>
      </w:r>
      <w:r w:rsidRPr="00E8596D">
        <w:rPr>
          <w:rFonts w:eastAsiaTheme="minorEastAsia"/>
          <w:spacing w:val="-3"/>
          <w:rtl/>
          <w:lang w:bidi="ar"/>
        </w:rPr>
        <w:t>"</w:t>
      </w:r>
      <w:proofErr w:type="gramEnd"/>
      <w:r w:rsidRPr="00E8596D">
        <w:rPr>
          <w:rFonts w:eastAsiaTheme="minorEastAsia"/>
          <w:spacing w:val="-3"/>
          <w:rtl/>
          <w:lang w:bidi="ar"/>
        </w:rPr>
        <w:t>منازل</w:t>
      </w:r>
      <w:r w:rsidR="00FB5961" w:rsidRPr="00E8596D">
        <w:rPr>
          <w:rFonts w:eastAsiaTheme="minorEastAsia"/>
          <w:spacing w:val="-3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بيكيه"،</w:t>
      </w:r>
      <w:r w:rsidR="00FB5961" w:rsidRPr="00E8596D">
        <w:rPr>
          <w:rFonts w:eastAsiaTheme="minorEastAsia"/>
          <w:spacing w:val="-3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كما</w:t>
      </w:r>
      <w:r w:rsidR="00FB5961" w:rsidRPr="00E8596D">
        <w:rPr>
          <w:rFonts w:eastAsiaTheme="minorEastAsia"/>
          <w:spacing w:val="-3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تلاحظ</w:t>
      </w:r>
      <w:r w:rsidR="00FB5961" w:rsidRPr="00E8596D">
        <w:rPr>
          <w:rFonts w:eastAsiaTheme="minorEastAsia"/>
          <w:spacing w:val="-3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التجنيد</w:t>
      </w:r>
      <w:r w:rsidR="00FB5961" w:rsidRPr="00E8596D">
        <w:rPr>
          <w:rFonts w:eastAsiaTheme="minorEastAsia"/>
          <w:spacing w:val="-3"/>
          <w:rtl/>
          <w:lang w:bidi="ar"/>
        </w:rPr>
        <w:t xml:space="preserve"> </w:t>
      </w:r>
      <w:r w:rsidRPr="00E8596D">
        <w:rPr>
          <w:rFonts w:eastAsiaTheme="minorEastAsia"/>
          <w:spacing w:val="-3"/>
          <w:rtl/>
          <w:lang w:bidi="ar"/>
        </w:rPr>
        <w:t>القسري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للأطفال،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معظمهم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-YE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مجتمعات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السكان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الأصليين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والكولومبيين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المنحدرين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أصل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أفريقي،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وحالات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عبور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الحدود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(المواد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3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و12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و25).</w:t>
      </w:r>
      <w:r w:rsidR="00E33F6A" w:rsidRPr="00A84DF5">
        <w:rPr>
          <w:rFonts w:eastAsiaTheme="minorEastAsia"/>
          <w:rtl/>
          <w:lang w:bidi="ar"/>
        </w:rPr>
        <w:t xml:space="preserve"> </w:t>
      </w:r>
    </w:p>
    <w:p w14:paraId="5161E10C" w14:textId="56780D42" w:rsidR="00C43B5A" w:rsidRPr="00A84DF5" w:rsidRDefault="00C43B5A" w:rsidP="00D137D3">
      <w:pPr>
        <w:pStyle w:val="SingleTxtGA"/>
        <w:rPr>
          <w:rFonts w:eastAsiaTheme="minorEastAsia"/>
          <w:b/>
        </w:rPr>
      </w:pPr>
      <w:r w:rsidRPr="00A84DF5">
        <w:rPr>
          <w:rFonts w:eastAsiaTheme="minorEastAsia"/>
          <w:b/>
          <w:rtl/>
          <w:lang w:bidi="ar"/>
        </w:rPr>
        <w:t>23-</w:t>
      </w:r>
      <w:r w:rsidRPr="00A84DF5">
        <w:rPr>
          <w:rFonts w:eastAsiaTheme="minorEastAsia"/>
          <w:b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توصي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تضاعف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الطرف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جهودها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سبيل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ارتكاب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جميع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الأفعال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المعرَّفة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المادة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2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الاتفاقية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جماعات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مسلحة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منظمة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خارج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نطاق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القانون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دون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إذن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موظفي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أو</w:t>
      </w:r>
      <w:r w:rsidR="00A45C0A" w:rsidRPr="00A84DF5">
        <w:rPr>
          <w:rFonts w:eastAsiaTheme="minorEastAsia" w:hint="cs"/>
          <w:b/>
          <w:bCs/>
          <w:rtl/>
          <w:lang w:bidi="ar"/>
        </w:rPr>
        <w:t> </w:t>
      </w:r>
      <w:r w:rsidRPr="00A84DF5">
        <w:rPr>
          <w:rFonts w:eastAsiaTheme="minorEastAsia"/>
          <w:b/>
          <w:bCs/>
          <w:rtl/>
          <w:lang w:bidi="ar"/>
        </w:rPr>
        <w:t>تأييدهم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أو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موافقتهم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وبأن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تحقق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تلك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الأفعال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وجه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السرعة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وبدقة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ونزاهة،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وبأن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تقاضي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المسؤولين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عنها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وتعاقبهم.</w:t>
      </w:r>
    </w:p>
    <w:p w14:paraId="330360BA" w14:textId="347C8B86" w:rsidR="00C43B5A" w:rsidRPr="00A84DF5" w:rsidRDefault="00C43B5A" w:rsidP="00FB5961">
      <w:pPr>
        <w:pStyle w:val="H1GA"/>
        <w:rPr>
          <w:lang w:bidi="ar"/>
        </w:rPr>
      </w:pPr>
      <w:r w:rsidRPr="00A84DF5">
        <w:rPr>
          <w:rtl/>
          <w:lang w:bidi="ar"/>
        </w:rPr>
        <w:tab/>
        <w:t>دال-</w:t>
      </w:r>
      <w:r w:rsidR="00A45C0A" w:rsidRPr="00A84DF5">
        <w:rPr>
          <w:rtl/>
          <w:lang w:bidi="ar"/>
        </w:rPr>
        <w:tab/>
      </w:r>
      <w:r w:rsidRPr="00A84DF5">
        <w:rPr>
          <w:rtl/>
          <w:lang w:bidi="ar"/>
        </w:rPr>
        <w:t>حماية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الأشخاص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المبلِّغين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حالة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اختفاء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قسري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و/أو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المشاركين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التحقيق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فيها</w:t>
      </w:r>
    </w:p>
    <w:p w14:paraId="23A29178" w14:textId="5FC2D0D5" w:rsidR="00C43B5A" w:rsidRPr="00B11C16" w:rsidRDefault="00C43B5A" w:rsidP="00D137D3">
      <w:pPr>
        <w:pStyle w:val="SingleTxtGA"/>
        <w:rPr>
          <w:rFonts w:eastAsiaTheme="minorEastAsia"/>
        </w:rPr>
      </w:pPr>
      <w:r w:rsidRPr="00A84DF5">
        <w:rPr>
          <w:rFonts w:eastAsiaTheme="minorEastAsia"/>
          <w:rtl/>
          <w:lang w:bidi="ar"/>
        </w:rPr>
        <w:t>24</w:t>
      </w:r>
      <w:r w:rsidR="00E33F6A" w:rsidRPr="00B11C16">
        <w:rPr>
          <w:rFonts w:eastAsiaTheme="minorEastAsia" w:hint="cs"/>
          <w:rtl/>
          <w:lang w:bidi="ar"/>
        </w:rPr>
        <w:t>-</w:t>
      </w:r>
      <w:r w:rsidR="00E33F6A" w:rsidRPr="00B11C16">
        <w:rPr>
          <w:rFonts w:eastAsiaTheme="minorEastAsia"/>
          <w:rtl/>
          <w:lang w:bidi="ar"/>
        </w:rPr>
        <w:tab/>
      </w:r>
      <w:r w:rsidRPr="00B11C16">
        <w:rPr>
          <w:rFonts w:eastAsiaTheme="minorEastAsia"/>
          <w:rtl/>
          <w:lang w:bidi="ar-YE"/>
        </w:rPr>
        <w:t>ل</w:t>
      </w:r>
      <w:r w:rsidRPr="00B11C16">
        <w:rPr>
          <w:rFonts w:eastAsiaTheme="minorEastAsia"/>
          <w:rtl/>
          <w:lang w:bidi="ar"/>
        </w:rPr>
        <w:t>ا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-YE"/>
        </w:rPr>
        <w:t>ي</w:t>
      </w:r>
      <w:r w:rsidRPr="00B11C16">
        <w:rPr>
          <w:rFonts w:eastAsiaTheme="minorEastAsia"/>
          <w:rtl/>
          <w:lang w:bidi="ar"/>
        </w:rPr>
        <w:t>زال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القلق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يساور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اللجنة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إزاء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عمليات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القتل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والتهديد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والانتقام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التي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يتعرض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لها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المدافعون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والمدافعات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عن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حقوق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الإنسان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والشعوب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الأصلية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والمجتمعات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المنحدرة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من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أصل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أفريقي،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وضحايا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الاختفاء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القسري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وأسرُهم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وممثلوهم،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بمن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فيهم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أولئك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الذين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يمثُلون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أمام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محكمة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السلام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الخاصة،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فضلا</w:t>
      </w:r>
      <w:r w:rsidR="00293C5B" w:rsidRPr="00B11C16">
        <w:rPr>
          <w:rFonts w:eastAsiaTheme="minorEastAsia" w:hint="cs"/>
          <w:rtl/>
          <w:lang w:bidi="ar"/>
        </w:rPr>
        <w:t>ً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عن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استشراء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الإفلات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من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العقاب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على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هذه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الأعمال.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ويساور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اللجنة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القلق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كذلك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إزاء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المعلومات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المتعلقة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بما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يلي: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(أ)</w:t>
      </w:r>
      <w:r w:rsidR="00B11C16" w:rsidRPr="00B11C16">
        <w:rPr>
          <w:rFonts w:eastAsiaTheme="minorEastAsia" w:hint="cs"/>
          <w:spacing w:val="-2"/>
          <w:rtl/>
          <w:lang w:bidi="ar"/>
        </w:rPr>
        <w:t> </w:t>
      </w:r>
      <w:r w:rsidRPr="00B11C16">
        <w:rPr>
          <w:rFonts w:eastAsiaTheme="minorEastAsia"/>
          <w:spacing w:val="-2"/>
          <w:rtl/>
          <w:lang w:bidi="ar"/>
        </w:rPr>
        <w:t>أوجه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القصور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في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تنفيذ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برامج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الحماية،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ومن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جملتها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عدم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تكييف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التدابير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مع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احتياجات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المستفيدين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منها،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ولا</w:t>
      </w:r>
      <w:r w:rsidR="00FB5961" w:rsidRPr="00B11C16">
        <w:rPr>
          <w:rFonts w:eastAsiaTheme="minorEastAsia"/>
          <w:spacing w:val="-2"/>
          <w:rtl/>
          <w:lang w:bidi="ar"/>
        </w:rPr>
        <w:t xml:space="preserve"> </w:t>
      </w:r>
      <w:r w:rsidRPr="00B11C16">
        <w:rPr>
          <w:rFonts w:eastAsiaTheme="minorEastAsia"/>
          <w:spacing w:val="-2"/>
          <w:rtl/>
          <w:lang w:bidi="ar"/>
        </w:rPr>
        <w:t>سيما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منهم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النساء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وأفراد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الشعوب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الأصلية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والمجتمعات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المحلية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المنحدرة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من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أصل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أفريقي؛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(ب)</w:t>
      </w:r>
      <w:r w:rsidR="00B11C16">
        <w:rPr>
          <w:rFonts w:eastAsiaTheme="minorEastAsia" w:hint="cs"/>
          <w:rtl/>
          <w:lang w:bidi="ar"/>
        </w:rPr>
        <w:t> </w:t>
      </w:r>
      <w:r w:rsidRPr="00B11C16">
        <w:rPr>
          <w:rFonts w:eastAsiaTheme="minorEastAsia"/>
          <w:rtl/>
          <w:lang w:bidi="ar"/>
        </w:rPr>
        <w:t>نقص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موارد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وحدة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الحماية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الوطنية،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مما</w:t>
      </w:r>
      <w:r w:rsidR="00293C5B" w:rsidRPr="00B11C16">
        <w:rPr>
          <w:rFonts w:eastAsiaTheme="minorEastAsia" w:hint="cs"/>
          <w:rtl/>
          <w:lang w:bidi="ar"/>
        </w:rPr>
        <w:t> </w:t>
      </w:r>
      <w:r w:rsidRPr="00B11C16">
        <w:rPr>
          <w:rFonts w:eastAsiaTheme="minorEastAsia"/>
          <w:rtl/>
          <w:lang w:bidi="ar"/>
        </w:rPr>
        <w:t>يضر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بفعالية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b/>
          <w:rtl/>
          <w:lang w:bidi="ar"/>
        </w:rPr>
        <w:t>تدابيرها،</w:t>
      </w:r>
      <w:r w:rsidR="00FB5961" w:rsidRPr="00B11C16">
        <w:rPr>
          <w:rFonts w:eastAsiaTheme="minorEastAsia"/>
          <w:b/>
          <w:rtl/>
          <w:lang w:bidi="ar"/>
        </w:rPr>
        <w:t xml:space="preserve"> </w:t>
      </w:r>
      <w:r w:rsidRPr="00B11C16">
        <w:rPr>
          <w:rFonts w:eastAsiaTheme="minorEastAsia"/>
          <w:b/>
          <w:rtl/>
          <w:lang w:bidi="ar"/>
        </w:rPr>
        <w:t>ولا</w:t>
      </w:r>
      <w:r w:rsidR="00FB5961" w:rsidRPr="00B11C16">
        <w:rPr>
          <w:rFonts w:eastAsiaTheme="minorEastAsia"/>
          <w:b/>
          <w:rtl/>
          <w:lang w:bidi="ar"/>
        </w:rPr>
        <w:t xml:space="preserve"> </w:t>
      </w:r>
      <w:r w:rsidRPr="00B11C16">
        <w:rPr>
          <w:rFonts w:eastAsiaTheme="minorEastAsia"/>
          <w:b/>
          <w:rtl/>
          <w:lang w:bidi="ar"/>
        </w:rPr>
        <w:t>سيما</w:t>
      </w:r>
      <w:r w:rsidR="00FB5961" w:rsidRPr="00B11C16">
        <w:rPr>
          <w:rFonts w:eastAsiaTheme="minorEastAsia"/>
          <w:b/>
          <w:rtl/>
          <w:lang w:bidi="ar"/>
        </w:rPr>
        <w:t xml:space="preserve"> </w:t>
      </w:r>
      <w:r w:rsidRPr="00B11C16">
        <w:rPr>
          <w:rFonts w:eastAsiaTheme="minorEastAsia"/>
          <w:b/>
          <w:rtl/>
          <w:lang w:bidi="ar"/>
        </w:rPr>
        <w:t>في</w:t>
      </w:r>
      <w:r w:rsidR="00FB5961" w:rsidRPr="00B11C16">
        <w:rPr>
          <w:rFonts w:eastAsiaTheme="minorEastAsia"/>
          <w:b/>
          <w:rtl/>
          <w:lang w:bidi="ar"/>
        </w:rPr>
        <w:t xml:space="preserve"> </w:t>
      </w:r>
      <w:r w:rsidRPr="00B11C16">
        <w:rPr>
          <w:rFonts w:eastAsiaTheme="minorEastAsia"/>
          <w:b/>
          <w:rtl/>
          <w:lang w:bidi="ar"/>
        </w:rPr>
        <w:t>الأرياف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(المادتان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12</w:t>
      </w:r>
      <w:r w:rsidR="00FB5961" w:rsidRPr="00B11C16">
        <w:rPr>
          <w:rFonts w:eastAsiaTheme="minorEastAsia"/>
          <w:rtl/>
          <w:lang w:bidi="ar"/>
        </w:rPr>
        <w:t xml:space="preserve"> </w:t>
      </w:r>
      <w:r w:rsidRPr="00B11C16">
        <w:rPr>
          <w:rFonts w:eastAsiaTheme="minorEastAsia"/>
          <w:rtl/>
          <w:lang w:bidi="ar"/>
        </w:rPr>
        <w:t>و24).</w:t>
      </w:r>
    </w:p>
    <w:p w14:paraId="2EB37087" w14:textId="5EFEB529" w:rsidR="00C43B5A" w:rsidRPr="00A84DF5" w:rsidRDefault="00C43B5A" w:rsidP="00D137D3">
      <w:pPr>
        <w:pStyle w:val="SingleTxtGA"/>
        <w:rPr>
          <w:rFonts w:eastAsiaTheme="minorEastAsia"/>
          <w:b/>
          <w:bCs/>
          <w:lang w:val="es-MX"/>
        </w:rPr>
      </w:pPr>
      <w:r w:rsidRPr="00A84DF5">
        <w:rPr>
          <w:rFonts w:eastAsiaTheme="minorEastAsia"/>
          <w:rtl/>
          <w:lang w:bidi="ar"/>
        </w:rPr>
        <w:t>25-</w:t>
      </w:r>
      <w:r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تحث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الطرف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مضاعفة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جهودها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سبيل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ممارسة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أعمال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العنف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والتهديد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والانتقام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المشتكين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والشهود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وأقارب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المختفين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والمدافعين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عنهم،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المشاركين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التحقيق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حالات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اختفاء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قسري.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وتوصي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وجه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الخصوص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بتقييم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نموذج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الحماية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الحالي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ومراجعته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طريق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ضمان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يلي:</w:t>
      </w:r>
    </w:p>
    <w:p w14:paraId="34F0ACE8" w14:textId="44B1E9A6" w:rsidR="00C43B5A" w:rsidRPr="00A84DF5" w:rsidRDefault="00C43B5A" w:rsidP="00D137D3">
      <w:pPr>
        <w:pStyle w:val="SingleTxtGA"/>
        <w:rPr>
          <w:rFonts w:eastAsiaTheme="minorEastAsia"/>
          <w:b/>
          <w:bCs/>
        </w:rPr>
      </w:pPr>
      <w:r w:rsidRPr="00A84DF5">
        <w:rPr>
          <w:rFonts w:eastAsiaTheme="minorEastAsia"/>
          <w:b/>
          <w:bCs/>
          <w:rtl/>
          <w:lang w:bidi="ar"/>
        </w:rPr>
        <w:tab/>
        <w:t>(أ)</w:t>
      </w:r>
      <w:r w:rsidRPr="00A84DF5">
        <w:rPr>
          <w:rFonts w:eastAsiaTheme="minorEastAsia"/>
          <w:b/>
          <w:bCs/>
          <w:rtl/>
          <w:lang w:bidi="ar"/>
        </w:rPr>
        <w:tab/>
        <w:t>حماية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حياتهم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وسلامتهم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الشخصية؛</w:t>
      </w:r>
    </w:p>
    <w:p w14:paraId="10260D29" w14:textId="785D6F40" w:rsidR="00C43B5A" w:rsidRPr="00A84DF5" w:rsidRDefault="00C43B5A" w:rsidP="00D137D3">
      <w:pPr>
        <w:pStyle w:val="SingleTxtGA"/>
        <w:rPr>
          <w:rFonts w:eastAsiaTheme="minorEastAsia"/>
          <w:b/>
          <w:bCs/>
          <w:lang w:val="es-MX"/>
        </w:rPr>
      </w:pPr>
      <w:r w:rsidRPr="00A84DF5">
        <w:rPr>
          <w:rFonts w:eastAsiaTheme="minorEastAsia"/>
          <w:b/>
          <w:bCs/>
          <w:rtl/>
          <w:lang w:bidi="ar"/>
        </w:rPr>
        <w:tab/>
        <w:t>(ب)</w:t>
      </w:r>
      <w:r w:rsidRPr="00A84DF5">
        <w:rPr>
          <w:rFonts w:eastAsiaTheme="minorEastAsia"/>
          <w:b/>
          <w:bCs/>
          <w:rtl/>
          <w:lang w:bidi="ar"/>
        </w:rPr>
        <w:tab/>
        <w:t>تنفيذ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تدابير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الحماية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تتخذها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سلطات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تنفيذا</w:t>
      </w:r>
      <w:r w:rsidR="00293C5B" w:rsidRPr="00A84DF5">
        <w:rPr>
          <w:rFonts w:eastAsiaTheme="minorEastAsia" w:hint="cs"/>
          <w:b/>
          <w:bCs/>
          <w:rtl/>
          <w:lang w:bidi="ar"/>
        </w:rPr>
        <w:t>ً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سريعا</w:t>
      </w:r>
      <w:r w:rsidR="00293C5B" w:rsidRPr="00A84DF5">
        <w:rPr>
          <w:rFonts w:eastAsiaTheme="minorEastAsia" w:hint="cs"/>
          <w:b/>
          <w:bCs/>
          <w:rtl/>
          <w:lang w:bidi="ar"/>
        </w:rPr>
        <w:t>ً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وفعالا</w:t>
      </w:r>
      <w:r w:rsidR="00293C5B" w:rsidRPr="00A84DF5">
        <w:rPr>
          <w:rFonts w:eastAsiaTheme="minorEastAsia" w:hint="cs"/>
          <w:b/>
          <w:bCs/>
          <w:rtl/>
          <w:lang w:bidi="ar"/>
        </w:rPr>
        <w:t>ً</w:t>
      </w:r>
      <w:r w:rsidRPr="00A84DF5">
        <w:rPr>
          <w:rFonts w:eastAsiaTheme="minorEastAsia"/>
          <w:b/>
          <w:bCs/>
          <w:rtl/>
          <w:lang w:bidi="ar"/>
        </w:rPr>
        <w:t>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وضمان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التنسيق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بينها،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ومشاركة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المشمولين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بهذه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الحماية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تقييم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المخاطر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تحديد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تدابير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الحماية،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تُعتمد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تلك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التدابير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وفق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نهج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تفاضلي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حسب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نوع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جنس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الشخص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وهويته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الجنسانية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وميله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الجنسي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وعمره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وإثنيته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وإعاقته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وحالة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ضعفه؛</w:t>
      </w:r>
      <w:r w:rsidR="00E33F6A" w:rsidRPr="00A84DF5">
        <w:rPr>
          <w:rFonts w:eastAsiaTheme="minorEastAsia"/>
          <w:rtl/>
          <w:lang w:bidi="ar"/>
        </w:rPr>
        <w:t xml:space="preserve"> </w:t>
      </w:r>
    </w:p>
    <w:p w14:paraId="1ED39F4F" w14:textId="3381E44F" w:rsidR="00C43B5A" w:rsidRPr="00A84DF5" w:rsidRDefault="00E33F6A" w:rsidP="00D137D3">
      <w:pPr>
        <w:pStyle w:val="SingleTxtGA"/>
        <w:rPr>
          <w:rFonts w:eastAsiaTheme="minorEastAsia"/>
          <w:b/>
          <w:bCs/>
        </w:rPr>
      </w:pPr>
      <w:r w:rsidRPr="00A84DF5">
        <w:rPr>
          <w:rFonts w:eastAsiaTheme="minorEastAsia"/>
          <w:b/>
          <w:bCs/>
          <w:rtl/>
          <w:lang w:bidi="ar"/>
        </w:rPr>
        <w:tab/>
      </w:r>
      <w:r w:rsidR="00C43B5A" w:rsidRPr="00A84DF5">
        <w:rPr>
          <w:rFonts w:eastAsiaTheme="minorEastAsia"/>
          <w:b/>
          <w:bCs/>
          <w:rtl/>
          <w:lang w:bidi="ar"/>
        </w:rPr>
        <w:t>(ج)</w:t>
      </w:r>
      <w:r w:rsidR="00C43B5A" w:rsidRPr="00A84DF5">
        <w:rPr>
          <w:rFonts w:eastAsiaTheme="minorEastAsia"/>
          <w:b/>
          <w:bCs/>
          <w:rtl/>
          <w:lang w:bidi="ar"/>
        </w:rPr>
        <w:tab/>
        <w:t>إجراء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تحقيق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شامل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ونزيه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وفعال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ومقاضاة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المسؤولين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ومعاقبتهم،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فضلا</w:t>
      </w:r>
      <w:r w:rsidR="00293C5B" w:rsidRPr="00A84DF5">
        <w:rPr>
          <w:rFonts w:eastAsiaTheme="minorEastAsia" w:hint="cs"/>
          <w:b/>
          <w:bCs/>
          <w:rtl/>
          <w:lang w:bidi="ar"/>
        </w:rPr>
        <w:t>ً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عن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دفع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تعويضات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شاملة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للضحايا؛</w:t>
      </w:r>
      <w:r w:rsidR="00FB5961" w:rsidRPr="00A84DF5">
        <w:rPr>
          <w:rFonts w:eastAsiaTheme="minorEastAsia"/>
          <w:rtl/>
          <w:lang w:bidi="ar"/>
        </w:rPr>
        <w:t xml:space="preserve"> </w:t>
      </w:r>
    </w:p>
    <w:p w14:paraId="37936321" w14:textId="1920807F" w:rsidR="00C43B5A" w:rsidRPr="00A84DF5" w:rsidRDefault="00C43B5A" w:rsidP="00D137D3">
      <w:pPr>
        <w:pStyle w:val="SingleTxtGA"/>
        <w:rPr>
          <w:rFonts w:eastAsiaTheme="minorEastAsia"/>
          <w:b/>
          <w:bCs/>
        </w:rPr>
      </w:pPr>
      <w:r w:rsidRPr="00A84DF5">
        <w:rPr>
          <w:rFonts w:eastAsiaTheme="minorEastAsia"/>
          <w:b/>
          <w:bCs/>
          <w:rtl/>
          <w:lang w:bidi="ar"/>
        </w:rPr>
        <w:tab/>
        <w:t>(د)</w:t>
      </w:r>
      <w:r w:rsidR="00E33F6A" w:rsidRPr="00A84DF5">
        <w:rPr>
          <w:rFonts w:eastAsiaTheme="minorEastAsia"/>
          <w:b/>
          <w:bCs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توفير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الموارد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البشرية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والمالية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والتقنية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اللازمة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لتمكين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نُظم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الحماية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الاضطلاع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بولاياتها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بفعالية.</w:t>
      </w:r>
    </w:p>
    <w:p w14:paraId="2C4EC321" w14:textId="37133EB6" w:rsidR="00C43B5A" w:rsidRPr="00A84DF5" w:rsidRDefault="00C43B5A" w:rsidP="00293C5B">
      <w:pPr>
        <w:pStyle w:val="H1GA"/>
        <w:rPr>
          <w:lang w:bidi="ar"/>
        </w:rPr>
      </w:pPr>
      <w:r w:rsidRPr="00A84DF5">
        <w:rPr>
          <w:rtl/>
          <w:lang w:bidi="ar"/>
        </w:rPr>
        <w:lastRenderedPageBreak/>
        <w:tab/>
        <w:t>هاء-</w:t>
      </w:r>
      <w:r w:rsidR="00293C5B" w:rsidRPr="00A84DF5">
        <w:rPr>
          <w:rtl/>
          <w:lang w:bidi="ar"/>
        </w:rPr>
        <w:tab/>
      </w:r>
      <w:r w:rsidRPr="00A84DF5">
        <w:rPr>
          <w:rtl/>
          <w:lang w:bidi="ar"/>
        </w:rPr>
        <w:t>البحث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عن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الأشخاص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المختفين</w:t>
      </w:r>
      <w:r w:rsidR="00FB5961" w:rsidRPr="00A84DF5">
        <w:rPr>
          <w:rtl/>
          <w:lang w:bidi="ar"/>
        </w:rPr>
        <w:t xml:space="preserve"> </w:t>
      </w:r>
    </w:p>
    <w:p w14:paraId="64A0902B" w14:textId="4BA265BC" w:rsidR="00C43B5A" w:rsidRPr="00905ED6" w:rsidRDefault="00C43B5A" w:rsidP="00D137D3">
      <w:pPr>
        <w:pStyle w:val="SingleTxtGA"/>
        <w:rPr>
          <w:rFonts w:eastAsiaTheme="minorEastAsia"/>
          <w:lang w:val="es-419"/>
        </w:rPr>
      </w:pPr>
      <w:r w:rsidRPr="00905ED6">
        <w:rPr>
          <w:rFonts w:eastAsiaTheme="minorEastAsia"/>
          <w:rtl/>
          <w:lang w:bidi="ar"/>
        </w:rPr>
        <w:t>26</w:t>
      </w:r>
      <w:r w:rsidR="00E33F6A" w:rsidRPr="00905ED6">
        <w:rPr>
          <w:rFonts w:eastAsiaTheme="minorEastAsia" w:hint="cs"/>
          <w:rtl/>
          <w:lang w:bidi="ar"/>
        </w:rPr>
        <w:t>-</w:t>
      </w:r>
      <w:r w:rsidRPr="00905ED6">
        <w:rPr>
          <w:rFonts w:eastAsiaTheme="minorEastAsia"/>
          <w:rtl/>
          <w:lang w:bidi="ar"/>
        </w:rPr>
        <w:tab/>
        <w:t>تعرب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اللجنة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قلقها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إزاء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النتائج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الضئيلة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التي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ت</w:t>
      </w:r>
      <w:r w:rsidRPr="00905ED6">
        <w:rPr>
          <w:rFonts w:eastAsiaTheme="minorEastAsia"/>
          <w:rtl/>
          <w:lang w:bidi="ar-YE"/>
        </w:rPr>
        <w:t>وصل</w:t>
      </w:r>
      <w:r w:rsidR="00FB5961" w:rsidRPr="00905ED6">
        <w:rPr>
          <w:rFonts w:eastAsiaTheme="minorEastAsia"/>
          <w:rtl/>
          <w:lang w:bidi="ar-YE"/>
        </w:rPr>
        <w:t xml:space="preserve"> </w:t>
      </w:r>
      <w:r w:rsidRPr="00905ED6">
        <w:rPr>
          <w:rFonts w:eastAsiaTheme="minorEastAsia"/>
          <w:rtl/>
          <w:lang w:bidi="ar-YE"/>
        </w:rPr>
        <w:t>إليها</w:t>
      </w:r>
      <w:r w:rsidR="00FB5961" w:rsidRPr="00905ED6">
        <w:rPr>
          <w:rFonts w:eastAsiaTheme="minorEastAsia"/>
          <w:rtl/>
          <w:lang w:bidi="ar-YE"/>
        </w:rPr>
        <w:t xml:space="preserve"> </w:t>
      </w:r>
      <w:r w:rsidRPr="00905ED6">
        <w:rPr>
          <w:rFonts w:eastAsiaTheme="minorEastAsia"/>
          <w:rtl/>
          <w:lang w:bidi="ar-YE"/>
        </w:rPr>
        <w:t>ا</w:t>
      </w:r>
      <w:r w:rsidRPr="00905ED6">
        <w:rPr>
          <w:rFonts w:eastAsiaTheme="minorEastAsia"/>
          <w:rtl/>
          <w:lang w:bidi="ar"/>
        </w:rPr>
        <w:t>لبحث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ذلك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العدد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الكبير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المختفين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في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الدولة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الطرف،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بمن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فيهم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330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84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ص</w:t>
      </w:r>
      <w:r w:rsidRPr="00905ED6">
        <w:rPr>
          <w:rFonts w:eastAsiaTheme="minorEastAsia" w:hint="cs"/>
          <w:spacing w:val="-2"/>
          <w:rtl/>
          <w:lang w:bidi="ar"/>
        </w:rPr>
        <w:t>َ</w:t>
      </w:r>
      <w:r w:rsidRPr="00905ED6">
        <w:rPr>
          <w:rFonts w:eastAsiaTheme="minorEastAsia"/>
          <w:spacing w:val="-2"/>
          <w:rtl/>
          <w:lang w:bidi="ar"/>
        </w:rPr>
        <w:t>بية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و964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9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صبيا</w:t>
      </w:r>
      <w:r w:rsidR="00293C5B" w:rsidRPr="00905ED6">
        <w:rPr>
          <w:rFonts w:eastAsiaTheme="minorEastAsia" w:hint="cs"/>
          <w:spacing w:val="-2"/>
          <w:rtl/>
          <w:lang w:bidi="ar"/>
        </w:rPr>
        <w:t>ً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تعرضوا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للاختفاء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القسري،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مسجلون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لدى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مكتب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المدعي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العام،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فضلا</w:t>
      </w:r>
      <w:r w:rsidR="00293C5B" w:rsidRPr="00905ED6">
        <w:rPr>
          <w:rFonts w:eastAsiaTheme="minorEastAsia" w:hint="cs"/>
          <w:rtl/>
          <w:lang w:bidi="ar"/>
        </w:rPr>
        <w:t>ً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أشخاص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اختفوا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على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أيدي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جماعات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مسلحة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منظمة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خارج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نطاق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القانون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دون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إذن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موظفي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الدولة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أو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تأييدهم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أو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موافقتهم،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بمن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فيهم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الأطفال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ضحايا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التجنيد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القسري.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وتحيط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اللجنة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علما</w:t>
      </w:r>
      <w:r w:rsidR="00293C5B" w:rsidRPr="00905ED6">
        <w:rPr>
          <w:rFonts w:eastAsiaTheme="minorEastAsia" w:hint="cs"/>
          <w:rtl/>
          <w:lang w:bidi="ar"/>
        </w:rPr>
        <w:t>ً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بوجود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خطة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البحث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الوطنية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التي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وضعتها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لجنة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البحث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الأشخاص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المختفين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إلى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جانب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خطة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البحث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الوطنية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وخطط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البحث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الإقليمية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التي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وضعتها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وحدة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البحث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الأشخاص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المبلَّغ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اختفائهم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في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سياق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النزاع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المسلح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وبسببه،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لكن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القلق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يساور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اللجنة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إزاء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التأخير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في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تنفيذ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الخطط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الأخيرة.</w:t>
      </w:r>
      <w:r w:rsidR="00E33F6A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كما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يساور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القلق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اللجنة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المعلومات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الواردة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عن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عدم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تفعيل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آلية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البحث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العاجل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فورا</w:t>
      </w:r>
      <w:r w:rsidR="00293C5B" w:rsidRPr="00905ED6">
        <w:rPr>
          <w:rFonts w:eastAsiaTheme="minorEastAsia" w:hint="cs"/>
          <w:rtl/>
          <w:lang w:bidi="ar"/>
        </w:rPr>
        <w:t>ً</w:t>
      </w:r>
      <w:r w:rsidRPr="00905ED6">
        <w:rPr>
          <w:rFonts w:eastAsiaTheme="minorEastAsia"/>
          <w:rtl/>
          <w:lang w:bidi="ar"/>
        </w:rPr>
        <w:t>،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وهي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التي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تكاد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تتحول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إلى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إجراء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إداري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لا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جدوى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فعلية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منه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في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البحث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(المواد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2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و3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و12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و24</w:t>
      </w:r>
      <w:r w:rsidR="00FB5961" w:rsidRPr="00905ED6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rtl/>
          <w:lang w:bidi="ar"/>
        </w:rPr>
        <w:t>و25)</w:t>
      </w:r>
      <w:r w:rsidRPr="00905ED6">
        <w:rPr>
          <w:rFonts w:eastAsiaTheme="minorEastAsia"/>
          <w:kern w:val="36"/>
          <w:rtl/>
          <w:lang w:bidi="ar"/>
        </w:rPr>
        <w:t>.</w:t>
      </w:r>
    </w:p>
    <w:p w14:paraId="7EC7B0E3" w14:textId="33653A93" w:rsidR="00C43B5A" w:rsidRPr="00A84DF5" w:rsidRDefault="00C43B5A" w:rsidP="00D137D3">
      <w:pPr>
        <w:pStyle w:val="SingleTxtGA"/>
        <w:rPr>
          <w:rFonts w:eastAsiaTheme="minorEastAsia"/>
          <w:b/>
          <w:bCs/>
          <w:rtl/>
        </w:rPr>
      </w:pPr>
      <w:r w:rsidRPr="00A84DF5">
        <w:rPr>
          <w:rFonts w:eastAsiaTheme="minorEastAsia"/>
          <w:b/>
          <w:rtl/>
          <w:lang w:bidi="ar"/>
        </w:rPr>
        <w:t>27-</w:t>
      </w:r>
      <w:r w:rsidR="00E33F6A" w:rsidRPr="00A84DF5">
        <w:rPr>
          <w:rFonts w:eastAsiaTheme="minorEastAsia"/>
          <w:bCs/>
          <w:rtl/>
          <w:lang w:bidi="ar"/>
        </w:rPr>
        <w:tab/>
      </w:r>
      <w:r w:rsidRPr="00A84DF5">
        <w:rPr>
          <w:rFonts w:eastAsiaTheme="minorEastAsia"/>
          <w:bCs/>
          <w:rtl/>
          <w:lang w:bidi="ar"/>
        </w:rPr>
        <w:t>تشجع</w:t>
      </w:r>
      <w:r w:rsidR="00FB5961" w:rsidRPr="00A84DF5">
        <w:rPr>
          <w:rFonts w:eastAsiaTheme="minorEastAsia"/>
          <w:bCs/>
          <w:rtl/>
          <w:lang w:bidi="ar"/>
        </w:rPr>
        <w:t xml:space="preserve"> </w:t>
      </w:r>
      <w:r w:rsidRPr="00A84DF5">
        <w:rPr>
          <w:rFonts w:eastAsiaTheme="minorEastAsia"/>
          <w:bCs/>
          <w:rtl/>
          <w:lang w:bidi="ar"/>
        </w:rPr>
        <w:t>اللجنة</w:t>
      </w:r>
      <w:r w:rsidR="00FB5961" w:rsidRPr="00A84DF5">
        <w:rPr>
          <w:rFonts w:eastAsiaTheme="minorEastAsia"/>
          <w:bCs/>
          <w:rtl/>
          <w:lang w:bidi="ar"/>
        </w:rPr>
        <w:t xml:space="preserve"> </w:t>
      </w:r>
      <w:r w:rsidRPr="00A84DF5">
        <w:rPr>
          <w:rFonts w:eastAsiaTheme="minorEastAsia"/>
          <w:bCs/>
          <w:rtl/>
          <w:lang w:bidi="ar"/>
        </w:rPr>
        <w:t>الدولة</w:t>
      </w:r>
      <w:r w:rsidR="00FB5961" w:rsidRPr="00A84DF5">
        <w:rPr>
          <w:rFonts w:eastAsiaTheme="minorEastAsia"/>
          <w:bCs/>
          <w:rtl/>
          <w:lang w:bidi="ar"/>
        </w:rPr>
        <w:t xml:space="preserve"> </w:t>
      </w:r>
      <w:r w:rsidRPr="00A84DF5">
        <w:rPr>
          <w:rFonts w:eastAsiaTheme="minorEastAsia"/>
          <w:bCs/>
          <w:rtl/>
          <w:lang w:bidi="ar"/>
        </w:rPr>
        <w:t>الطرف</w:t>
      </w:r>
      <w:r w:rsidR="00FB5961" w:rsidRPr="00A84DF5">
        <w:rPr>
          <w:rFonts w:eastAsiaTheme="minorEastAsia"/>
          <w:bCs/>
          <w:rtl/>
          <w:lang w:bidi="ar"/>
        </w:rPr>
        <w:t xml:space="preserve"> </w:t>
      </w:r>
      <w:r w:rsidRPr="00A84DF5">
        <w:rPr>
          <w:rFonts w:eastAsiaTheme="minorEastAsia"/>
          <w:bCs/>
          <w:rtl/>
          <w:lang w:bidi="ar"/>
        </w:rPr>
        <w:t>على</w:t>
      </w:r>
      <w:r w:rsidR="00FB5961" w:rsidRPr="00A84DF5">
        <w:rPr>
          <w:rFonts w:eastAsiaTheme="minorEastAsia"/>
          <w:bCs/>
          <w:rtl/>
          <w:lang w:bidi="ar"/>
        </w:rPr>
        <w:t xml:space="preserve"> </w:t>
      </w:r>
      <w:r w:rsidRPr="00A84DF5">
        <w:rPr>
          <w:rFonts w:eastAsiaTheme="minorEastAsia"/>
          <w:bCs/>
          <w:rtl/>
          <w:lang w:bidi="ar"/>
        </w:rPr>
        <w:t>ا</w:t>
      </w:r>
      <w:r w:rsidRPr="00A84DF5">
        <w:rPr>
          <w:rFonts w:eastAsiaTheme="minorEastAsia"/>
          <w:b/>
          <w:bCs/>
          <w:rtl/>
          <w:lang w:bidi="ar"/>
        </w:rPr>
        <w:t>تباع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منهجية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المبادئ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التوجيهية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للبحث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المختفين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عند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تصميم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وتنفيذ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كل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استراتيجية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استراتيجيات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البحث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المتكاملة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وتوصي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تقوم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الطرف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بما</w:t>
      </w:r>
      <w:r w:rsidR="00293C5B" w:rsidRPr="00A84DF5">
        <w:rPr>
          <w:rFonts w:eastAsiaTheme="minorEastAsia" w:hint="cs"/>
          <w:rtl/>
          <w:lang w:bidi="ar"/>
        </w:rPr>
        <w:t> </w:t>
      </w:r>
      <w:r w:rsidRPr="00A84DF5">
        <w:rPr>
          <w:rFonts w:eastAsiaTheme="minorEastAsia"/>
          <w:b/>
          <w:bCs/>
          <w:rtl/>
          <w:lang w:bidi="ar"/>
        </w:rPr>
        <w:t>يلي:</w:t>
      </w:r>
      <w:r w:rsidR="00FB5961" w:rsidRPr="00A84DF5">
        <w:rPr>
          <w:rFonts w:eastAsiaTheme="minorEastAsia"/>
          <w:rtl/>
          <w:lang w:bidi="ar"/>
        </w:rPr>
        <w:t xml:space="preserve"> </w:t>
      </w:r>
    </w:p>
    <w:p w14:paraId="4DD9EA8D" w14:textId="0EEE3ACB" w:rsidR="00C43B5A" w:rsidRPr="00A84DF5" w:rsidRDefault="00C43B5A" w:rsidP="00D137D3">
      <w:pPr>
        <w:pStyle w:val="SingleTxtGA"/>
        <w:rPr>
          <w:rFonts w:eastAsiaTheme="minorEastAsia"/>
          <w:b/>
          <w:lang w:eastAsia="en-GB"/>
        </w:rPr>
      </w:pPr>
      <w:r w:rsidRPr="00A84DF5">
        <w:rPr>
          <w:rFonts w:eastAsiaTheme="minorEastAsia"/>
          <w:b/>
          <w:bCs/>
          <w:rtl/>
          <w:lang w:bidi="ar"/>
        </w:rPr>
        <w:tab/>
        <w:t>(أ)</w:t>
      </w:r>
      <w:r w:rsidR="00293C5B" w:rsidRPr="00A84DF5">
        <w:rPr>
          <w:rFonts w:eastAsiaTheme="minorEastAsia"/>
          <w:b/>
          <w:bCs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كفالة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سرعة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تنفيذ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خطط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البحث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وضعتها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وحدة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البحث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المبلَّغ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اختفائهم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سياق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النزاع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المسلح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وبسببه،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وكفالة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التنسيق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المؤسسات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المختلفة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المنبثقة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اتفاق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السلام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ومكتب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المدعي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العام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ومؤسسات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أخرى؛</w:t>
      </w:r>
    </w:p>
    <w:p w14:paraId="3C080741" w14:textId="64522921" w:rsidR="00C43B5A" w:rsidRPr="00A84DF5" w:rsidRDefault="00E33F6A" w:rsidP="00D137D3">
      <w:pPr>
        <w:pStyle w:val="SingleTxtGA"/>
        <w:rPr>
          <w:rFonts w:eastAsiaTheme="minorEastAsia"/>
          <w:b/>
          <w:bCs/>
          <w:lang w:bidi="ar"/>
        </w:rPr>
      </w:pPr>
      <w:r w:rsidRPr="00A84DF5">
        <w:rPr>
          <w:rFonts w:eastAsiaTheme="minorEastAsia"/>
          <w:b/>
          <w:bCs/>
          <w:rtl/>
          <w:lang w:bidi="ar"/>
        </w:rPr>
        <w:tab/>
      </w:r>
      <w:r w:rsidR="00C43B5A" w:rsidRPr="00A84DF5">
        <w:rPr>
          <w:rFonts w:eastAsiaTheme="minorEastAsia"/>
          <w:b/>
          <w:bCs/>
          <w:rtl/>
          <w:lang w:bidi="ar"/>
        </w:rPr>
        <w:t>(ب)</w:t>
      </w:r>
      <w:r w:rsidR="00C43B5A" w:rsidRPr="00A84DF5">
        <w:rPr>
          <w:rFonts w:eastAsiaTheme="minorEastAsia"/>
          <w:b/>
          <w:bCs/>
          <w:rtl/>
          <w:lang w:bidi="ar"/>
        </w:rPr>
        <w:tab/>
        <w:t>كفالة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توفير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الموارد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البشرية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والمالية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والتقنية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اللازمة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للهيئات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المختصة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بالبحث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عن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المختفين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لكي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تضطلع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بولاياتها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بفعالية؛</w:t>
      </w:r>
    </w:p>
    <w:p w14:paraId="1B0B0EE6" w14:textId="3F00B759" w:rsidR="00C43B5A" w:rsidRPr="00822943" w:rsidRDefault="00C43B5A" w:rsidP="00D137D3">
      <w:pPr>
        <w:pStyle w:val="SingleTxtGA"/>
        <w:rPr>
          <w:rFonts w:ascii="Times New Roman Bold" w:eastAsiaTheme="minorEastAsia" w:hAnsi="Times New Roman Bold" w:hint="eastAsia"/>
          <w:b/>
          <w:bCs/>
          <w:lang w:bidi="ar"/>
        </w:rPr>
      </w:pPr>
      <w:r w:rsidRPr="00A84DF5">
        <w:rPr>
          <w:rFonts w:eastAsiaTheme="minorEastAsia"/>
          <w:b/>
          <w:bCs/>
          <w:rtl/>
          <w:lang w:bidi="ar"/>
        </w:rPr>
        <w:tab/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(ج)</w:t>
      </w:r>
      <w:r w:rsidR="00293C5B" w:rsidRPr="00822943">
        <w:rPr>
          <w:rFonts w:ascii="Times New Roman Bold" w:eastAsiaTheme="minorEastAsia" w:hAnsi="Times New Roman Bold"/>
          <w:b/>
          <w:bCs/>
          <w:rtl/>
          <w:lang w:bidi="ar"/>
        </w:rPr>
        <w:tab/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ضمان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أن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يبدأ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البحث،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عند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الإبلاغ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عن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اختفاءٍ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-YE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-YE"/>
        </w:rPr>
        <w:t>ما،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تلقائيا</w:t>
      </w:r>
      <w:r w:rsidR="00293C5B" w:rsidRPr="00822943">
        <w:rPr>
          <w:rFonts w:ascii="Times New Roman Bold" w:eastAsiaTheme="minorEastAsia" w:hAnsi="Times New Roman Bold" w:hint="cs"/>
          <w:b/>
          <w:bCs/>
          <w:rtl/>
          <w:lang w:bidi="ar"/>
        </w:rPr>
        <w:t>ً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ودون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تأخير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في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جميع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الحالات؛</w:t>
      </w:r>
    </w:p>
    <w:p w14:paraId="12474F92" w14:textId="19869B70" w:rsidR="00C43B5A" w:rsidRPr="00A84DF5" w:rsidRDefault="00E33F6A" w:rsidP="00D137D3">
      <w:pPr>
        <w:pStyle w:val="SingleTxtGA"/>
        <w:rPr>
          <w:rFonts w:eastAsiaTheme="minorEastAsia"/>
          <w:b/>
          <w:bCs/>
          <w:lang w:bidi="ar"/>
        </w:rPr>
      </w:pPr>
      <w:r w:rsidRPr="00A84DF5">
        <w:rPr>
          <w:rFonts w:eastAsiaTheme="minorEastAsia"/>
          <w:b/>
          <w:bCs/>
          <w:rtl/>
          <w:lang w:bidi="ar"/>
        </w:rPr>
        <w:tab/>
      </w:r>
      <w:r w:rsidR="00C43B5A" w:rsidRPr="00A84DF5">
        <w:rPr>
          <w:rFonts w:eastAsiaTheme="minorEastAsia"/>
          <w:b/>
          <w:bCs/>
          <w:rtl/>
          <w:lang w:bidi="ar"/>
        </w:rPr>
        <w:t>(د)</w:t>
      </w:r>
      <w:r w:rsidR="00293C5B" w:rsidRPr="00A84DF5">
        <w:rPr>
          <w:rFonts w:eastAsiaTheme="minorEastAsia"/>
          <w:b/>
          <w:bCs/>
          <w:rtl/>
          <w:lang w:bidi="ar"/>
        </w:rPr>
        <w:tab/>
      </w:r>
      <w:r w:rsidR="00C43B5A" w:rsidRPr="00A84DF5">
        <w:rPr>
          <w:rFonts w:eastAsiaTheme="minorEastAsia"/>
          <w:b/>
          <w:bCs/>
          <w:rtl/>
          <w:lang w:bidi="ar"/>
        </w:rPr>
        <w:t>تكثيف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جهودها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للبحث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عن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</w:t>
      </w:r>
      <w:r w:rsidR="00C43B5A" w:rsidRPr="00A84DF5">
        <w:rPr>
          <w:rFonts w:eastAsiaTheme="minorEastAsia"/>
          <w:b/>
          <w:bCs/>
          <w:rtl/>
          <w:lang w:bidi="ar-YE"/>
        </w:rPr>
        <w:t>أشخاص</w:t>
      </w:r>
      <w:r w:rsidR="00FB5961" w:rsidRPr="00A84DF5">
        <w:rPr>
          <w:rFonts w:eastAsiaTheme="minorEastAsia"/>
          <w:b/>
          <w:bCs/>
          <w:rtl/>
          <w:lang w:bidi="ar-YE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-YE"/>
        </w:rPr>
        <w:t>المختف</w:t>
      </w:r>
      <w:r w:rsidR="00C43B5A" w:rsidRPr="00A84DF5">
        <w:rPr>
          <w:rFonts w:eastAsiaTheme="minorEastAsia"/>
          <w:b/>
          <w:bCs/>
          <w:rtl/>
          <w:lang w:bidi="ar"/>
        </w:rPr>
        <w:t>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وتحديد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أماكنهم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وإطلاق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سراحهم،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حالة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العثور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عليهم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موتى،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تعريف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رفاتهم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</w:t>
      </w:r>
      <w:r w:rsidR="00C43B5A" w:rsidRPr="00A84DF5">
        <w:rPr>
          <w:rFonts w:eastAsiaTheme="minorEastAsia"/>
          <w:b/>
          <w:bCs/>
          <w:rtl/>
          <w:lang w:bidi="ar-YE"/>
        </w:rPr>
        <w:t>إعادت</w:t>
      </w:r>
      <w:r w:rsidR="00C43B5A" w:rsidRPr="00A84DF5">
        <w:rPr>
          <w:rFonts w:eastAsiaTheme="minorEastAsia"/>
          <w:b/>
          <w:bCs/>
          <w:rtl/>
          <w:lang w:bidi="ar"/>
        </w:rPr>
        <w:t>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بكرامة،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وتطبيق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نهج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تفاضلي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لصالح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النساء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والأطفال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والمراهقين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والسحاقيات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والمثليين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ومزدوجي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الميل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الجنسي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ومغايري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الهوية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الجنسانية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وحاملي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صفات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الجنسين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والمجموعات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الإثنية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ذوي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الإعاقة؛</w:t>
      </w:r>
    </w:p>
    <w:p w14:paraId="54C4487D" w14:textId="5C05E3D0" w:rsidR="00C43B5A" w:rsidRPr="00A84DF5" w:rsidRDefault="00C43B5A" w:rsidP="00D137D3">
      <w:pPr>
        <w:pStyle w:val="SingleTxtGA"/>
        <w:rPr>
          <w:rFonts w:eastAsiaTheme="minorEastAsia"/>
          <w:b/>
        </w:rPr>
      </w:pPr>
      <w:r w:rsidRPr="00A84DF5">
        <w:rPr>
          <w:rFonts w:eastAsiaTheme="minorEastAsia"/>
          <w:b/>
          <w:bCs/>
          <w:rtl/>
          <w:lang w:bidi="ar"/>
        </w:rPr>
        <w:tab/>
        <w:t>(ه)</w:t>
      </w:r>
      <w:r w:rsidR="00293C5B" w:rsidRPr="00A84DF5">
        <w:rPr>
          <w:rFonts w:eastAsiaTheme="minorEastAsia"/>
          <w:b/>
          <w:bCs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كفالة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إعادة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الأطفال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المختفين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إلى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أسرهم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الأصلية،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واستعادة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هويتهم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الحقيقية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حال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استبدالها؛</w:t>
      </w:r>
    </w:p>
    <w:p w14:paraId="091DC2F3" w14:textId="69019161" w:rsidR="00C43B5A" w:rsidRPr="00A84DF5" w:rsidRDefault="00E33F6A" w:rsidP="00D137D3">
      <w:pPr>
        <w:pStyle w:val="SingleTxtGA"/>
        <w:rPr>
          <w:rFonts w:eastAsiaTheme="minorEastAsia"/>
          <w:b/>
        </w:rPr>
      </w:pPr>
      <w:r w:rsidRPr="00A84DF5">
        <w:rPr>
          <w:rFonts w:eastAsiaTheme="minorEastAsia"/>
          <w:b/>
          <w:bCs/>
          <w:rtl/>
          <w:lang w:bidi="ar"/>
        </w:rPr>
        <w:tab/>
      </w:r>
      <w:r w:rsidR="00C43B5A" w:rsidRPr="00A84DF5">
        <w:rPr>
          <w:rFonts w:eastAsiaTheme="minorEastAsia"/>
          <w:b/>
          <w:bCs/>
          <w:rtl/>
          <w:lang w:bidi="ar"/>
        </w:rPr>
        <w:t>(و)</w:t>
      </w:r>
      <w:r w:rsidR="00293C5B" w:rsidRPr="00A84DF5">
        <w:rPr>
          <w:rFonts w:eastAsiaTheme="minorEastAsia"/>
          <w:b/>
          <w:bCs/>
          <w:rtl/>
          <w:lang w:bidi="ar"/>
        </w:rPr>
        <w:tab/>
      </w:r>
      <w:r w:rsidR="00C43B5A" w:rsidRPr="00A84DF5">
        <w:rPr>
          <w:rFonts w:eastAsiaTheme="minorEastAsia"/>
          <w:b/>
          <w:bCs/>
          <w:rtl/>
          <w:lang w:bidi="ar"/>
        </w:rPr>
        <w:t>ضمان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استمرار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البحث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عن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المختفين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إلى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يتم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تحديد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مكانهم،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ومواصلة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التحقيق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اختفائهم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حتى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تتبيّن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الوقائع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وتُعرَف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هوية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="00C43B5A" w:rsidRPr="00A84DF5">
        <w:rPr>
          <w:rFonts w:eastAsiaTheme="minorEastAsia"/>
          <w:b/>
          <w:bCs/>
          <w:rtl/>
          <w:lang w:bidi="ar"/>
        </w:rPr>
        <w:t>المرتكبين.</w:t>
      </w:r>
    </w:p>
    <w:p w14:paraId="55CC8818" w14:textId="43764F7B" w:rsidR="00C43B5A" w:rsidRPr="00A84DF5" w:rsidRDefault="00C43B5A" w:rsidP="00293C5B">
      <w:pPr>
        <w:pStyle w:val="H1GA"/>
        <w:rPr>
          <w:lang w:bidi="ar"/>
        </w:rPr>
      </w:pPr>
      <w:r w:rsidRPr="00A84DF5">
        <w:rPr>
          <w:rtl/>
          <w:lang w:bidi="ar"/>
        </w:rPr>
        <w:tab/>
        <w:t>واو-</w:t>
      </w:r>
      <w:r w:rsidR="00293C5B" w:rsidRPr="00A84DF5">
        <w:rPr>
          <w:rtl/>
          <w:lang w:bidi="ar"/>
        </w:rPr>
        <w:tab/>
      </w:r>
      <w:r w:rsidRPr="00A84DF5">
        <w:rPr>
          <w:rtl/>
          <w:lang w:bidi="ar"/>
        </w:rPr>
        <w:t>تحديد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هوية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الرفات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البشري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وتسليمه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بكرامة</w:t>
      </w:r>
    </w:p>
    <w:p w14:paraId="228DD3D1" w14:textId="32C1AFDA" w:rsidR="00C43B5A" w:rsidRPr="00A84DF5" w:rsidRDefault="00C43B5A" w:rsidP="00D137D3">
      <w:pPr>
        <w:pStyle w:val="SingleTxtGA"/>
        <w:rPr>
          <w:rFonts w:eastAsiaTheme="minorEastAsia"/>
          <w:lang w:bidi="ar"/>
        </w:rPr>
      </w:pPr>
      <w:r w:rsidRPr="00A84DF5">
        <w:rPr>
          <w:rFonts w:eastAsiaTheme="minorEastAsia"/>
          <w:rtl/>
          <w:lang w:bidi="ar"/>
        </w:rPr>
        <w:t>28-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rtl/>
          <w:lang w:bidi="ar"/>
        </w:rPr>
        <w:t>تلاحظ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بقلق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التقدم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المحدود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المحرز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تحديد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هوية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رفات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المختفين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وإعادته،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ولا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سيما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هويات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أكثر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000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24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جثة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يُعرَّف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أصحابها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دُفنت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المقابر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العامة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وأكثر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000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4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جثة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لضحايا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القسري،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أكثر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000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10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جثة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استخراجها،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يعرَّف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أصحابها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بعد.</w:t>
      </w:r>
      <w:r w:rsidR="00E33F6A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ويساور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القلق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كذلك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إزاء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المعلومات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الواردة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بشأن: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(أ)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حالات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أقاربٍ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لأشخاص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مختفين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أبلغوا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مكتب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المدعي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العام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بالعثور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الجثث،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دون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يتخذ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الأخير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إجراء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لإزالة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الجثث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وتحديد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هويتها؛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(ب)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قصور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حملات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الحصول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العينات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الجينية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وعدم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إتاحة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الوصول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إليها،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خاصة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الأرياف؛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(ج)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معالجة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lastRenderedPageBreak/>
        <w:t>جميع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العينات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الجينية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وعدم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إيداعها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بنك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الأنماط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الجينية؛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(د)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المشاكل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تكتنف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مناولة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جثث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الأشخاص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المجهولة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هوياتهم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وحمايتها،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كل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المقابر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العامة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والخاصة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العراء،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يتسبب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تغيُّر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الجثث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تحدَّد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هوياتها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بعد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أو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فقدانها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أو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اختلاطها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أو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تدميرها،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وهي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أوضاع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تفاقمت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بسبب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وباء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الكوفيد-19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(المادتان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12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و24).</w:t>
      </w:r>
    </w:p>
    <w:p w14:paraId="3603BD43" w14:textId="0719AAEF" w:rsidR="00C43B5A" w:rsidRPr="00A84DF5" w:rsidRDefault="00C43B5A" w:rsidP="00C43B5A">
      <w:pPr>
        <w:pStyle w:val="SingleTxtG"/>
        <w:bidi/>
        <w:rPr>
          <w:rFonts w:eastAsiaTheme="minorEastAsia"/>
          <w:sz w:val="22"/>
          <w:szCs w:val="22"/>
        </w:rPr>
      </w:pPr>
      <w:r w:rsidRPr="00A84DF5">
        <w:rPr>
          <w:rFonts w:eastAsiaTheme="minorEastAsia"/>
          <w:sz w:val="22"/>
          <w:szCs w:val="22"/>
          <w:rtl/>
          <w:lang w:bidi="ar"/>
        </w:rPr>
        <w:t>29-</w:t>
      </w:r>
      <w:r w:rsidRPr="00A84DF5">
        <w:rPr>
          <w:rFonts w:eastAsiaTheme="minorEastAsia"/>
          <w:sz w:val="22"/>
          <w:szCs w:val="22"/>
          <w:rtl/>
          <w:lang w:bidi="ar"/>
        </w:rPr>
        <w:tab/>
      </w:r>
      <w:r w:rsidRPr="00A84DF5">
        <w:rPr>
          <w:rFonts w:eastAsiaTheme="minorEastAsia"/>
          <w:b/>
          <w:bCs/>
          <w:sz w:val="22"/>
          <w:szCs w:val="22"/>
          <w:rtl/>
          <w:lang w:bidi="ar"/>
        </w:rPr>
        <w:t>تحث</w:t>
      </w:r>
      <w:r w:rsidR="00FB5961" w:rsidRPr="00A84DF5">
        <w:rPr>
          <w:rFonts w:eastAsiaTheme="minorEastAsia"/>
          <w:b/>
          <w:bCs/>
          <w:sz w:val="22"/>
          <w:szCs w:val="22"/>
          <w:rtl/>
          <w:lang w:bidi="ar"/>
        </w:rPr>
        <w:t xml:space="preserve"> </w:t>
      </w:r>
      <w:r w:rsidRPr="00A84DF5">
        <w:rPr>
          <w:rFonts w:eastAsiaTheme="minorEastAsia"/>
          <w:b/>
          <w:bCs/>
          <w:sz w:val="22"/>
          <w:szCs w:val="22"/>
          <w:rtl/>
          <w:lang w:bidi="ar"/>
        </w:rPr>
        <w:t>اللجنة</w:t>
      </w:r>
      <w:r w:rsidR="00FB5961" w:rsidRPr="00A84DF5">
        <w:rPr>
          <w:rFonts w:eastAsiaTheme="minorEastAsia"/>
          <w:b/>
          <w:bCs/>
          <w:sz w:val="22"/>
          <w:szCs w:val="22"/>
          <w:rtl/>
          <w:lang w:bidi="ar"/>
        </w:rPr>
        <w:t xml:space="preserve"> </w:t>
      </w:r>
      <w:r w:rsidRPr="00A84DF5">
        <w:rPr>
          <w:rFonts w:eastAsiaTheme="minorEastAsia"/>
          <w:b/>
          <w:bCs/>
          <w:sz w:val="22"/>
          <w:szCs w:val="22"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sz w:val="22"/>
          <w:szCs w:val="22"/>
          <w:rtl/>
          <w:lang w:bidi="ar"/>
        </w:rPr>
        <w:t xml:space="preserve"> </w:t>
      </w:r>
      <w:r w:rsidRPr="00A84DF5">
        <w:rPr>
          <w:rFonts w:eastAsiaTheme="minorEastAsia"/>
          <w:b/>
          <w:bCs/>
          <w:sz w:val="22"/>
          <w:szCs w:val="22"/>
          <w:rtl/>
          <w:lang w:bidi="ar"/>
        </w:rPr>
        <w:t>الطرف</w:t>
      </w:r>
      <w:r w:rsidR="00FB5961" w:rsidRPr="00A84DF5">
        <w:rPr>
          <w:rFonts w:eastAsiaTheme="minorEastAsia"/>
          <w:b/>
          <w:bCs/>
          <w:sz w:val="22"/>
          <w:szCs w:val="22"/>
          <w:rtl/>
          <w:lang w:bidi="ar"/>
        </w:rPr>
        <w:t xml:space="preserve"> </w:t>
      </w:r>
      <w:r w:rsidRPr="00A84DF5">
        <w:rPr>
          <w:rFonts w:eastAsiaTheme="minorEastAsia"/>
          <w:b/>
          <w:bCs/>
          <w:sz w:val="22"/>
          <w:szCs w:val="22"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sz w:val="22"/>
          <w:szCs w:val="22"/>
          <w:rtl/>
          <w:lang w:bidi="ar"/>
        </w:rPr>
        <w:t xml:space="preserve"> </w:t>
      </w:r>
      <w:r w:rsidRPr="00A84DF5">
        <w:rPr>
          <w:rFonts w:eastAsiaTheme="minorEastAsia"/>
          <w:b/>
          <w:bCs/>
          <w:sz w:val="22"/>
          <w:szCs w:val="22"/>
          <w:rtl/>
          <w:lang w:bidi="ar"/>
        </w:rPr>
        <w:t>القيام</w:t>
      </w:r>
      <w:r w:rsidR="00FB5961" w:rsidRPr="00A84DF5">
        <w:rPr>
          <w:rFonts w:eastAsiaTheme="minorEastAsia"/>
          <w:b/>
          <w:bCs/>
          <w:sz w:val="22"/>
          <w:szCs w:val="22"/>
          <w:rtl/>
          <w:lang w:bidi="ar"/>
        </w:rPr>
        <w:t xml:space="preserve"> </w:t>
      </w:r>
      <w:r w:rsidRPr="00A84DF5">
        <w:rPr>
          <w:rFonts w:eastAsiaTheme="minorEastAsia"/>
          <w:b/>
          <w:bCs/>
          <w:sz w:val="22"/>
          <w:szCs w:val="22"/>
          <w:rtl/>
          <w:lang w:bidi="ar"/>
        </w:rPr>
        <w:t>بما</w:t>
      </w:r>
      <w:r w:rsidR="00FB5961" w:rsidRPr="00A84DF5">
        <w:rPr>
          <w:rFonts w:eastAsiaTheme="minorEastAsia"/>
          <w:b/>
          <w:bCs/>
          <w:sz w:val="22"/>
          <w:szCs w:val="22"/>
          <w:rtl/>
          <w:lang w:bidi="ar"/>
        </w:rPr>
        <w:t xml:space="preserve"> </w:t>
      </w:r>
      <w:r w:rsidRPr="00A84DF5">
        <w:rPr>
          <w:rFonts w:eastAsiaTheme="minorEastAsia"/>
          <w:b/>
          <w:bCs/>
          <w:sz w:val="22"/>
          <w:szCs w:val="22"/>
          <w:rtl/>
          <w:lang w:bidi="ar"/>
        </w:rPr>
        <w:t>يلي:</w:t>
      </w:r>
    </w:p>
    <w:p w14:paraId="48807FFE" w14:textId="024F6598" w:rsidR="00C43B5A" w:rsidRPr="00A84DF5" w:rsidRDefault="00C43B5A" w:rsidP="00D137D3">
      <w:pPr>
        <w:pStyle w:val="SingleTxtGA"/>
        <w:rPr>
          <w:rFonts w:eastAsiaTheme="minorEastAsia"/>
          <w:b/>
          <w:bCs/>
        </w:rPr>
      </w:pPr>
      <w:r w:rsidRPr="00A84DF5">
        <w:rPr>
          <w:rFonts w:eastAsiaTheme="minorEastAsia"/>
          <w:b/>
          <w:bCs/>
          <w:rtl/>
          <w:lang w:bidi="ar"/>
        </w:rPr>
        <w:tab/>
        <w:t>(أ)</w:t>
      </w:r>
      <w:r w:rsidR="00E33F6A" w:rsidRPr="00A84DF5">
        <w:rPr>
          <w:rFonts w:eastAsiaTheme="minorEastAsia"/>
          <w:b/>
          <w:bCs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تكثيف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جهودها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لتحديد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هوية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الرفات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البشري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وإعادته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إلى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الأقارب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ظروف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كريمة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ووفقا</w:t>
      </w:r>
      <w:r w:rsidR="00C0637F" w:rsidRPr="00A84DF5">
        <w:rPr>
          <w:rFonts w:eastAsiaTheme="minorEastAsia" w:hint="cs"/>
          <w:b/>
          <w:bCs/>
          <w:rtl/>
          <w:lang w:bidi="ar"/>
        </w:rPr>
        <w:t>ً</w:t>
      </w:r>
      <w:r w:rsidR="00AB2C9E">
        <w:rPr>
          <w:rFonts w:eastAsiaTheme="minorEastAsia" w:hint="cs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لعاداتهم؛</w:t>
      </w:r>
    </w:p>
    <w:p w14:paraId="04BB0626" w14:textId="51B41621" w:rsidR="00C43B5A" w:rsidRPr="00A84DF5" w:rsidRDefault="00C43B5A" w:rsidP="00D137D3">
      <w:pPr>
        <w:pStyle w:val="SingleTxtGA"/>
        <w:rPr>
          <w:rFonts w:eastAsiaTheme="minorEastAsia"/>
          <w:b/>
          <w:bCs/>
          <w:rtl/>
        </w:rPr>
      </w:pPr>
      <w:r w:rsidRPr="00A84DF5">
        <w:rPr>
          <w:rFonts w:eastAsiaTheme="minorEastAsia"/>
          <w:b/>
          <w:bCs/>
          <w:rtl/>
          <w:lang w:bidi="ar"/>
        </w:rPr>
        <w:tab/>
        <w:t>(ب)</w:t>
      </w:r>
      <w:r w:rsidR="00E33F6A" w:rsidRPr="00A84DF5">
        <w:rPr>
          <w:rFonts w:eastAsiaTheme="minorEastAsia"/>
          <w:b/>
          <w:bCs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كفالة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تعمل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فوراً،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حالما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يتلقى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مكتب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المدعي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العام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معلومات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تفيد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بالعثور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جثث،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ضمان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حماية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رفات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المختفين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والشروع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فورا</w:t>
      </w:r>
      <w:r w:rsidR="00C0637F" w:rsidRPr="00A84DF5">
        <w:rPr>
          <w:rFonts w:eastAsiaTheme="minorEastAsia" w:hint="cs"/>
          <w:b/>
          <w:bCs/>
          <w:rtl/>
          <w:lang w:bidi="ar"/>
        </w:rPr>
        <w:t>ً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تحديد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هوياتهم،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حتى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لو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كان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حدد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مكانها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أفرادٌ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عاديون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دون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تدخل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موظفي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الدولة؛</w:t>
      </w:r>
    </w:p>
    <w:p w14:paraId="15E78F3D" w14:textId="04C1DA77" w:rsidR="00C43B5A" w:rsidRPr="00A84DF5" w:rsidRDefault="00C43B5A" w:rsidP="00D137D3">
      <w:pPr>
        <w:pStyle w:val="SingleTxtGA"/>
        <w:rPr>
          <w:rFonts w:eastAsiaTheme="minorEastAsia"/>
          <w:b/>
          <w:bCs/>
          <w:lang w:val="es-CO"/>
        </w:rPr>
      </w:pPr>
      <w:r w:rsidRPr="00A84DF5">
        <w:rPr>
          <w:rFonts w:eastAsiaTheme="minorEastAsia"/>
          <w:b/>
          <w:bCs/>
          <w:rtl/>
          <w:lang w:bidi="ar"/>
        </w:rPr>
        <w:tab/>
        <w:t>(ج)</w:t>
      </w:r>
      <w:r w:rsidR="00E33F6A" w:rsidRPr="00A84DF5">
        <w:rPr>
          <w:rFonts w:eastAsiaTheme="minorEastAsia"/>
          <w:b/>
          <w:bCs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ضمان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تحمي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السلطات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المختصة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المناطقَ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تجري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عمليات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استخراج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الجثث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وإجراءات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الطب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الشرعي،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والمقابر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أو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الأماكن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توجد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فيها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جثث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مجهولي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الهوية؛</w:t>
      </w:r>
    </w:p>
    <w:p w14:paraId="6F6EC9CF" w14:textId="1BE6BEFB" w:rsidR="00C43B5A" w:rsidRPr="00A84DF5" w:rsidRDefault="00C43B5A" w:rsidP="00D137D3">
      <w:pPr>
        <w:pStyle w:val="SingleTxtGA"/>
        <w:rPr>
          <w:rFonts w:eastAsiaTheme="minorEastAsia"/>
          <w:b/>
          <w:bCs/>
          <w:lang w:bidi="ar"/>
        </w:rPr>
      </w:pPr>
      <w:r w:rsidRPr="00A84DF5">
        <w:rPr>
          <w:rFonts w:eastAsiaTheme="minorEastAsia"/>
          <w:b/>
          <w:bCs/>
          <w:rtl/>
          <w:lang w:bidi="ar"/>
        </w:rPr>
        <w:tab/>
        <w:t>(د)</w:t>
      </w:r>
      <w:r w:rsidR="00E33F6A" w:rsidRPr="00A84DF5">
        <w:rPr>
          <w:rFonts w:eastAsiaTheme="minorEastAsia"/>
          <w:b/>
          <w:bCs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ضمان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تنظيم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حملات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كافية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ومتاحة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جميع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أنحاء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البلد،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ولا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سيما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الأرياف،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للحصول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المعلومات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i/>
          <w:iCs/>
          <w:rtl/>
          <w:lang w:bidi="ar"/>
        </w:rPr>
        <w:t>قبل</w:t>
      </w:r>
      <w:r w:rsidR="00FB5961" w:rsidRPr="00A84DF5">
        <w:rPr>
          <w:rFonts w:eastAsiaTheme="minorEastAsia"/>
          <w:b/>
          <w:bCs/>
          <w:i/>
          <w:i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i/>
          <w:iCs/>
          <w:rtl/>
          <w:lang w:bidi="ar"/>
        </w:rPr>
        <w:t>الوفاة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وعينات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جينية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أقارب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المختفين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تعالَج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العينات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تجمع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وتودَع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بنك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الأنماط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الجينية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وجه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السرعة؛</w:t>
      </w:r>
      <w:r w:rsidR="00E33F6A" w:rsidRPr="00A84DF5">
        <w:rPr>
          <w:rFonts w:eastAsiaTheme="minorEastAsia"/>
          <w:rtl/>
          <w:lang w:bidi="ar"/>
        </w:rPr>
        <w:t xml:space="preserve"> </w:t>
      </w:r>
    </w:p>
    <w:p w14:paraId="08410250" w14:textId="7E395C0D" w:rsidR="00C43B5A" w:rsidRPr="00A84DF5" w:rsidRDefault="00C43B5A" w:rsidP="00D137D3">
      <w:pPr>
        <w:pStyle w:val="SingleTxtGA"/>
        <w:rPr>
          <w:rFonts w:eastAsiaTheme="minorEastAsia"/>
          <w:b/>
        </w:rPr>
      </w:pPr>
      <w:r w:rsidRPr="00A84DF5">
        <w:rPr>
          <w:rFonts w:eastAsiaTheme="minorEastAsia"/>
          <w:b/>
          <w:bCs/>
          <w:rtl/>
          <w:lang w:bidi="ar"/>
        </w:rPr>
        <w:tab/>
        <w:t>(ه)</w:t>
      </w:r>
      <w:r w:rsidR="00E33F6A" w:rsidRPr="00A84DF5">
        <w:rPr>
          <w:rFonts w:eastAsiaTheme="minorEastAsia"/>
          <w:b/>
          <w:bCs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ضمان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توفير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الموارد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التقنية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والمالية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والبشرية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والهياكل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الأساسية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اللازمة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للمقابر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تضم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رفات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أشخاص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مجهولي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الهوية،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وللمعهد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الوطني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للطب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القانوني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وعلوم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الطب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الشرعي،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بغية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ضمان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مناولة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رفات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المجهولين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النحو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السليم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وحمايته.</w:t>
      </w:r>
    </w:p>
    <w:p w14:paraId="41027122" w14:textId="0D1195FE" w:rsidR="00C43B5A" w:rsidRPr="00A84DF5" w:rsidRDefault="00C43B5A" w:rsidP="00FB5961">
      <w:pPr>
        <w:pStyle w:val="H1GA"/>
        <w:rPr>
          <w:lang w:bidi="ar"/>
        </w:rPr>
      </w:pPr>
      <w:r w:rsidRPr="00A84DF5">
        <w:rPr>
          <w:rtl/>
          <w:lang w:bidi="ar"/>
        </w:rPr>
        <w:tab/>
        <w:t>زاي-</w:t>
      </w:r>
      <w:r w:rsidRPr="00A84DF5">
        <w:rPr>
          <w:rtl/>
          <w:lang w:bidi="ar"/>
        </w:rPr>
        <w:tab/>
        <w:t>تنسيق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عمليات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البحث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والتحقيق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وتحديد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هوية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الأشخاص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المختفين</w:t>
      </w:r>
    </w:p>
    <w:p w14:paraId="15BAF66D" w14:textId="5AB563CA" w:rsidR="00C43B5A" w:rsidRPr="00A84DF5" w:rsidRDefault="00C43B5A" w:rsidP="00D137D3">
      <w:pPr>
        <w:pStyle w:val="SingleTxtGA"/>
        <w:rPr>
          <w:rFonts w:eastAsiaTheme="minorEastAsia"/>
          <w:lang w:val="es-CO"/>
        </w:rPr>
      </w:pPr>
      <w:r w:rsidRPr="00A84DF5">
        <w:rPr>
          <w:rFonts w:eastAsiaTheme="minorEastAsia"/>
          <w:rtl/>
          <w:lang w:bidi="ar"/>
        </w:rPr>
        <w:t>30</w:t>
      </w:r>
      <w:r w:rsidR="00E33F6A" w:rsidRPr="00A84DF5">
        <w:rPr>
          <w:rFonts w:eastAsiaTheme="minorEastAsia" w:hint="cs"/>
          <w:rtl/>
          <w:lang w:bidi="ar"/>
        </w:rPr>
        <w:t>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rtl/>
          <w:lang w:bidi="ar"/>
        </w:rPr>
        <w:t>يساور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القلق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إزاء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كفاية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التنسيق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وتبادل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المعلومات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المؤسسات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المكلفة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بالبحث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الأشخاص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المختفين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والتحقيق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مصيرهم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واستعادة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رفاتهم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وتحديد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هوياتهم،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الأشخاص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الذين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تعرضوا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للاختفاء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القسري،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داخل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النظام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المتكامل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للحقيقة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والعدالة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والجبر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وعدم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التكرار،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وبين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مكتب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المدعي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العام،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وكذلك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هذين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الكيانين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ومؤسسات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الدولة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الأخرى،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ولا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سيما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البحث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الأشخاص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المختفين،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والمعهد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الوطني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للطب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القانوني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وعلوم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الطب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الشرعي،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وأمانة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المظالم.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ويساور</w:t>
      </w:r>
      <w:r w:rsidR="00FB5961" w:rsidRPr="00905ED6">
        <w:rPr>
          <w:rFonts w:eastAsiaTheme="minorEastAsia"/>
          <w:spacing w:val="-2"/>
          <w:rtl/>
          <w:lang w:bidi="ar"/>
        </w:rPr>
        <w:t xml:space="preserve"> </w:t>
      </w:r>
      <w:r w:rsidRPr="00905ED6">
        <w:rPr>
          <w:rFonts w:eastAsiaTheme="minorEastAsia"/>
          <w:spacing w:val="-2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القلق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إزاء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المعلومات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الواردة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بشأن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مشاركة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الضحايا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المحدودة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هذه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الإجراءات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(المادتان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12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و24).</w:t>
      </w:r>
    </w:p>
    <w:p w14:paraId="408C7B9B" w14:textId="356C86FB" w:rsidR="00C43B5A" w:rsidRPr="00A84DF5" w:rsidRDefault="00C43B5A" w:rsidP="00D137D3">
      <w:pPr>
        <w:pStyle w:val="SingleTxtGA"/>
        <w:rPr>
          <w:rFonts w:eastAsiaTheme="minorEastAsia"/>
          <w:b/>
        </w:rPr>
      </w:pPr>
      <w:r w:rsidRPr="00A84DF5">
        <w:rPr>
          <w:rFonts w:eastAsiaTheme="minorEastAsia"/>
          <w:rtl/>
          <w:lang w:bidi="ar"/>
        </w:rPr>
        <w:t>31-</w:t>
      </w:r>
      <w:r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توصي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تكفل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الطرف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يلي:</w:t>
      </w:r>
    </w:p>
    <w:p w14:paraId="686EB223" w14:textId="53287404" w:rsidR="00C43B5A" w:rsidRPr="00822943" w:rsidRDefault="00C43B5A" w:rsidP="00D137D3">
      <w:pPr>
        <w:pStyle w:val="SingleTxtGA"/>
        <w:rPr>
          <w:rFonts w:ascii="Times New Roman Bold" w:eastAsiaTheme="minorEastAsia" w:hAnsi="Times New Roman Bold" w:hint="eastAsia"/>
          <w:b/>
          <w:bCs/>
        </w:rPr>
      </w:pPr>
      <w:r w:rsidRPr="00A84DF5">
        <w:rPr>
          <w:rFonts w:eastAsiaTheme="minorEastAsia"/>
          <w:b/>
          <w:bCs/>
          <w:rtl/>
          <w:lang w:bidi="ar"/>
        </w:rPr>
        <w:tab/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(أ)</w:t>
      </w:r>
      <w:r w:rsidR="00E33F6A" w:rsidRPr="00822943">
        <w:rPr>
          <w:rFonts w:ascii="Times New Roman Bold" w:eastAsiaTheme="minorEastAsia" w:hAnsi="Times New Roman Bold"/>
          <w:b/>
          <w:bCs/>
          <w:rtl/>
          <w:lang w:bidi="ar"/>
        </w:rPr>
        <w:tab/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التنسيق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والتعاون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وتبادل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البيانات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بين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المؤسسات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المشارِكة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في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البحث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عن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رفات</w:t>
      </w:r>
      <w:r w:rsidR="00822943" w:rsidRPr="00822943">
        <w:rPr>
          <w:rFonts w:ascii="Times New Roman Bold" w:eastAsiaTheme="minorEastAsia" w:hAnsi="Times New Roman Bold" w:hint="cs"/>
          <w:b/>
          <w:bCs/>
          <w:rtl/>
          <w:lang w:bidi="ar"/>
        </w:rPr>
        <w:t> 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المختفين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وتحقيقها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واستعادتها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وتحديد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هويات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أصحابها،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حتى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يتسنى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لها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الاضطلاع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بمهامها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بفعالية</w:t>
      </w:r>
      <w:r w:rsidR="00905ED6" w:rsidRPr="00822943">
        <w:rPr>
          <w:rFonts w:ascii="Times New Roman Bold" w:eastAsiaTheme="minorEastAsia" w:hAnsi="Times New Roman Bold" w:hint="cs"/>
          <w:b/>
          <w:bCs/>
          <w:rtl/>
          <w:lang w:bidi="ar"/>
        </w:rPr>
        <w:t> </w:t>
      </w:r>
      <w:r w:rsidRPr="00822943">
        <w:rPr>
          <w:rFonts w:ascii="Times New Roman Bold" w:eastAsiaTheme="minorEastAsia" w:hAnsi="Times New Roman Bold"/>
          <w:b/>
          <w:bCs/>
          <w:rtl/>
          <w:lang w:bidi="ar"/>
        </w:rPr>
        <w:t>وسرعة؛</w:t>
      </w:r>
      <w:r w:rsidR="00FB5961" w:rsidRPr="00822943">
        <w:rPr>
          <w:rFonts w:ascii="Times New Roman Bold" w:eastAsiaTheme="minorEastAsia" w:hAnsi="Times New Roman Bold"/>
          <w:b/>
          <w:bCs/>
          <w:rtl/>
          <w:lang w:bidi="ar"/>
        </w:rPr>
        <w:t xml:space="preserve"> </w:t>
      </w:r>
    </w:p>
    <w:p w14:paraId="79B4D7D5" w14:textId="3EB924D8" w:rsidR="00C43B5A" w:rsidRPr="00A84DF5" w:rsidRDefault="00C43B5A" w:rsidP="00D137D3">
      <w:pPr>
        <w:pStyle w:val="SingleTxtGA"/>
        <w:rPr>
          <w:rFonts w:eastAsiaTheme="minorEastAsia"/>
          <w:b/>
          <w:rtl/>
          <w:lang w:bidi="ar-YE"/>
        </w:rPr>
      </w:pPr>
      <w:r w:rsidRPr="00A84DF5">
        <w:rPr>
          <w:rFonts w:eastAsiaTheme="minorEastAsia"/>
          <w:b/>
          <w:bCs/>
          <w:rtl/>
          <w:lang w:bidi="ar"/>
        </w:rPr>
        <w:tab/>
        <w:t>(ب)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مشاركة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أقارب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الأشخاص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المختفين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عمليات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البحث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والتعرف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الرفات،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التحقيقات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جميع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المراحل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الإجرائية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إطار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الإجراءات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القانونية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الواجبة،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الحرص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إعلامهم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بانتظام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بما</w:t>
      </w:r>
      <w:r w:rsidR="00C0637F" w:rsidRPr="00A84DF5">
        <w:rPr>
          <w:rFonts w:eastAsiaTheme="minorEastAsia" w:hint="cs"/>
          <w:b/>
          <w:bCs/>
          <w:rtl/>
          <w:lang w:bidi="ar"/>
        </w:rPr>
        <w:t> </w:t>
      </w:r>
      <w:r w:rsidRPr="00A84DF5">
        <w:rPr>
          <w:rFonts w:eastAsiaTheme="minorEastAsia"/>
          <w:b/>
          <w:bCs/>
          <w:rtl/>
          <w:lang w:bidi="ar"/>
        </w:rPr>
        <w:t>يُحرَز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تقدم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يتحقق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نتائج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هذا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الشأن</w:t>
      </w:r>
      <w:r w:rsidRPr="00A84DF5">
        <w:rPr>
          <w:rFonts w:eastAsiaTheme="minorEastAsia"/>
          <w:rtl/>
          <w:lang w:bidi="ar"/>
        </w:rPr>
        <w:t>.</w:t>
      </w:r>
    </w:p>
    <w:p w14:paraId="29C8EE88" w14:textId="3885866B" w:rsidR="00C43B5A" w:rsidRPr="00A84DF5" w:rsidRDefault="00C43B5A" w:rsidP="005810C5">
      <w:pPr>
        <w:pStyle w:val="HChGA"/>
        <w:rPr>
          <w:lang w:bidi="ar"/>
        </w:rPr>
      </w:pPr>
      <w:r w:rsidRPr="00A84DF5">
        <w:rPr>
          <w:rtl/>
          <w:lang w:bidi="ar"/>
        </w:rPr>
        <w:lastRenderedPageBreak/>
        <w:tab/>
      </w:r>
      <w:r w:rsidR="005810C5">
        <w:rPr>
          <w:rFonts w:hint="cs"/>
          <w:rtl/>
          <w:lang w:bidi="ar"/>
        </w:rPr>
        <w:t>رابعاً</w:t>
      </w:r>
      <w:r w:rsidR="00C0637F" w:rsidRPr="00A84DF5">
        <w:rPr>
          <w:rFonts w:hint="cs"/>
          <w:rtl/>
          <w:lang w:bidi="ar"/>
        </w:rPr>
        <w:t>-</w:t>
      </w:r>
      <w:r w:rsidR="00C0637F" w:rsidRPr="00A84DF5">
        <w:rPr>
          <w:rtl/>
          <w:lang w:bidi="ar"/>
        </w:rPr>
        <w:tab/>
      </w:r>
      <w:r w:rsidRPr="00A84DF5">
        <w:rPr>
          <w:rtl/>
          <w:lang w:bidi="ar"/>
        </w:rPr>
        <w:t>الجبر</w:t>
      </w:r>
      <w:r w:rsidR="00FB5961" w:rsidRPr="00A84DF5">
        <w:rPr>
          <w:rtl/>
          <w:lang w:bidi="ar"/>
        </w:rPr>
        <w:t xml:space="preserve"> </w:t>
      </w:r>
    </w:p>
    <w:p w14:paraId="1C739D77" w14:textId="0FACA8B7" w:rsidR="00C43B5A" w:rsidRPr="00A84DF5" w:rsidRDefault="00C43B5A" w:rsidP="00C0637F">
      <w:pPr>
        <w:pStyle w:val="H23GA"/>
        <w:rPr>
          <w:lang w:bidi="ar"/>
        </w:rPr>
      </w:pPr>
      <w:r w:rsidRPr="00A84DF5">
        <w:rPr>
          <w:rtl/>
          <w:lang w:bidi="ar"/>
        </w:rPr>
        <w:tab/>
      </w:r>
      <w:r w:rsidRPr="00A84DF5">
        <w:rPr>
          <w:rtl/>
          <w:lang w:bidi="ar"/>
        </w:rPr>
        <w:tab/>
        <w:t>الحق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في</w:t>
      </w:r>
      <w:r w:rsidR="00FB5961" w:rsidRPr="00A84DF5">
        <w:rPr>
          <w:rtl/>
          <w:lang w:bidi="ar"/>
        </w:rPr>
        <w:t xml:space="preserve"> </w:t>
      </w:r>
      <w:r w:rsidRPr="00A84DF5">
        <w:rPr>
          <w:rtl/>
          <w:lang w:bidi="ar"/>
        </w:rPr>
        <w:t>الجبر</w:t>
      </w:r>
      <w:r w:rsidR="00FB5961" w:rsidRPr="00A84DF5">
        <w:rPr>
          <w:rtl/>
          <w:lang w:bidi="ar"/>
        </w:rPr>
        <w:t xml:space="preserve"> </w:t>
      </w:r>
    </w:p>
    <w:p w14:paraId="1A6CB1B4" w14:textId="5FC74351" w:rsidR="00C43B5A" w:rsidRPr="00A84DF5" w:rsidRDefault="00C43B5A" w:rsidP="00D137D3">
      <w:pPr>
        <w:pStyle w:val="SingleTxtGA"/>
        <w:rPr>
          <w:rFonts w:eastAsiaTheme="minorEastAsia"/>
        </w:rPr>
      </w:pPr>
      <w:r w:rsidRPr="00A84DF5">
        <w:rPr>
          <w:rFonts w:eastAsiaTheme="minorEastAsia"/>
          <w:rtl/>
          <w:lang w:bidi="ar"/>
        </w:rPr>
        <w:t>32-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rtl/>
          <w:lang w:bidi="ar"/>
        </w:rPr>
        <w:t>يساور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القلق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مجموعة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صغيرة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فقط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(490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12)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ضحايا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القسري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المسجلين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سجل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الضحايا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الموحد،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البالغ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عددهم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422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185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ضحية،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حصلت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جبر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اقتصر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التعويض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المالي.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ويساور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القلق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كذلك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إزاء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كفاية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التنسيق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وتبادل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البيانات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وحدة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توفير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الرعاية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والجبر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الكامل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للضحايا،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وبين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النظام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المتكامل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للحقيقة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والعدالة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والجبر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وعدم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التكرار،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ومكتب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المدعي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العام،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والسجل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الوطني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للأشخاص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المختفين،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ينتج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عدم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توفر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بيانات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دقيقة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وموثوقة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عدد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ضحايا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القسري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الذين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يحق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الحصول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نوع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أنواع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الجبر.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وتأسف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لأنها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تتلق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معلومات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كافية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تدابير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الجبر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المتخذة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ولا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تلك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المنصوص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عليها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التشريعات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الوطنية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لفائدة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ضحايا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حالات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القسري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وقعت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خارج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سياق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النزاع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المسلح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ولا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يشملها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القانون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1448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لعام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2011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(المادة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24).</w:t>
      </w:r>
    </w:p>
    <w:p w14:paraId="56EA0734" w14:textId="370270E0" w:rsidR="00C43B5A" w:rsidRPr="00A84DF5" w:rsidRDefault="00C43B5A" w:rsidP="00D137D3">
      <w:pPr>
        <w:pStyle w:val="SingleTxtGA"/>
        <w:rPr>
          <w:rFonts w:eastAsiaTheme="minorEastAsia"/>
        </w:rPr>
      </w:pPr>
      <w:r w:rsidRPr="00A84DF5">
        <w:rPr>
          <w:rFonts w:eastAsiaTheme="minorEastAsia"/>
          <w:rtl/>
          <w:lang w:bidi="ar"/>
        </w:rPr>
        <w:t>33</w:t>
      </w:r>
      <w:r w:rsidR="00E33F6A" w:rsidRPr="00A84DF5">
        <w:rPr>
          <w:rFonts w:eastAsiaTheme="minorEastAsia" w:hint="cs"/>
          <w:rtl/>
          <w:lang w:bidi="ar"/>
        </w:rPr>
        <w:t>-</w:t>
      </w:r>
      <w:r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توصي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اللجنة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تتخذ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الدولة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الطرف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التدابير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اللازمة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لتحقيق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يلي:</w:t>
      </w:r>
    </w:p>
    <w:p w14:paraId="6B23344C" w14:textId="5ED852F7" w:rsidR="00C43B5A" w:rsidRPr="00A84DF5" w:rsidRDefault="00C43B5A" w:rsidP="00D137D3">
      <w:pPr>
        <w:pStyle w:val="SingleTxtGA"/>
        <w:rPr>
          <w:b/>
          <w:bCs/>
        </w:rPr>
      </w:pPr>
      <w:r w:rsidRPr="00A84DF5">
        <w:rPr>
          <w:b/>
          <w:bCs/>
          <w:rtl/>
          <w:lang w:bidi="ar"/>
        </w:rPr>
        <w:tab/>
        <w:t>(أ)</w:t>
      </w:r>
      <w:r w:rsidR="00E33F6A" w:rsidRPr="00A84DF5">
        <w:rPr>
          <w:b/>
          <w:bCs/>
          <w:rtl/>
          <w:lang w:bidi="ar"/>
        </w:rPr>
        <w:tab/>
      </w:r>
      <w:r w:rsidRPr="00A84DF5">
        <w:rPr>
          <w:b/>
          <w:bCs/>
          <w:rtl/>
          <w:lang w:bidi="ar"/>
        </w:rPr>
        <w:t>كفالة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أن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ينص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التشريع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الوطني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على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نظام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واسع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النطاق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للجبر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والتعويض،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وفقا</w:t>
      </w:r>
      <w:r w:rsidR="00C0637F" w:rsidRPr="00A84DF5">
        <w:rPr>
          <w:rFonts w:hint="cs"/>
          <w:b/>
          <w:bCs/>
          <w:rtl/>
          <w:lang w:bidi="ar"/>
        </w:rPr>
        <w:t>ً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للفقرتين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4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و5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من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المادة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24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من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الاتفاقية،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يشمل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جميع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ضحايا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الاختفاء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القسري،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وفق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التعريف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الوارد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في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الفقرة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1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من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المادة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24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من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الاتفاقية،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على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نفقة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الدولة،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وأن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ينطبق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ذلك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النظام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حتى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في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حال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عدم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rFonts w:hint="cs"/>
          <w:b/>
          <w:bCs/>
          <w:rtl/>
          <w:lang w:bidi="ar"/>
        </w:rPr>
        <w:t>رفع</w:t>
      </w:r>
      <w:r w:rsidR="00FB5961" w:rsidRPr="00A84DF5">
        <w:rPr>
          <w:rFonts w:hint="cs"/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دعوى</w:t>
      </w:r>
      <w:r w:rsidR="00FB5961" w:rsidRPr="00A84DF5">
        <w:rPr>
          <w:b/>
          <w:bCs/>
          <w:rtl/>
          <w:lang w:bidi="ar"/>
        </w:rPr>
        <w:t xml:space="preserve"> </w:t>
      </w:r>
      <w:r w:rsidRPr="00A84DF5">
        <w:rPr>
          <w:b/>
          <w:bCs/>
          <w:rtl/>
          <w:lang w:bidi="ar"/>
        </w:rPr>
        <w:t>جنائية؛</w:t>
      </w:r>
    </w:p>
    <w:p w14:paraId="409A42B8" w14:textId="7A6E53E3" w:rsidR="00C43B5A" w:rsidRPr="00A84DF5" w:rsidRDefault="00C43B5A" w:rsidP="00D137D3">
      <w:pPr>
        <w:pStyle w:val="SingleTxtGA"/>
        <w:rPr>
          <w:rFonts w:eastAsiaTheme="minorEastAsia"/>
          <w:b/>
          <w:bCs/>
        </w:rPr>
      </w:pPr>
      <w:r w:rsidRPr="00A84DF5">
        <w:rPr>
          <w:rFonts w:eastAsiaTheme="minorEastAsia"/>
          <w:b/>
          <w:bCs/>
          <w:rtl/>
          <w:lang w:bidi="ar"/>
        </w:rPr>
        <w:tab/>
        <w:t>(ب)</w:t>
      </w:r>
      <w:r w:rsidR="00E33F6A" w:rsidRPr="00A84DF5">
        <w:rPr>
          <w:rFonts w:eastAsiaTheme="minorEastAsia"/>
          <w:b/>
          <w:bCs/>
          <w:rtl/>
          <w:lang w:bidi="ar"/>
        </w:rPr>
        <w:tab/>
      </w:r>
      <w:r w:rsidRPr="00A84DF5">
        <w:rPr>
          <w:rFonts w:eastAsiaTheme="minorEastAsia"/>
          <w:b/>
          <w:bCs/>
          <w:rtl/>
          <w:lang w:bidi="ar"/>
        </w:rPr>
        <w:t>ضمان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حصول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جميع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ضحايا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الاختفاء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القسري،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وفق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التعريف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الوارد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الفقرة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1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المادة</w:t>
      </w:r>
      <w:r w:rsidR="00C0637F" w:rsidRPr="00A84DF5">
        <w:rPr>
          <w:rFonts w:eastAsiaTheme="minorEastAsia" w:hint="cs"/>
          <w:b/>
          <w:bCs/>
          <w:rtl/>
          <w:lang w:bidi="ar"/>
        </w:rPr>
        <w:t> </w:t>
      </w:r>
      <w:r w:rsidRPr="00A84DF5">
        <w:rPr>
          <w:rFonts w:eastAsiaTheme="minorEastAsia"/>
          <w:b/>
          <w:bCs/>
          <w:rtl/>
          <w:lang w:bidi="ar"/>
        </w:rPr>
        <w:t>24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الاتفاقية،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على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 w:hint="cs"/>
          <w:b/>
          <w:bCs/>
          <w:rtl/>
          <w:lang w:bidi="ar"/>
        </w:rPr>
        <w:t>جبر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 w:hint="cs"/>
          <w:b/>
          <w:bCs/>
          <w:rtl/>
          <w:lang w:bidi="ar"/>
        </w:rPr>
        <w:t>ك</w:t>
      </w:r>
      <w:r w:rsidRPr="00A84DF5">
        <w:rPr>
          <w:rFonts w:eastAsiaTheme="minorEastAsia"/>
          <w:b/>
          <w:bCs/>
          <w:rtl/>
          <w:lang w:bidi="ar"/>
        </w:rPr>
        <w:t>امل،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بمن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فيهم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أولئك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الذين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لا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يشملهم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القانون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1448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 w:hint="cs"/>
          <w:b/>
          <w:bCs/>
          <w:rtl/>
          <w:lang w:bidi="ar"/>
        </w:rPr>
        <w:t>الصادر</w:t>
      </w:r>
      <w:r w:rsidR="00FB5961" w:rsidRPr="00A84DF5">
        <w:rPr>
          <w:rFonts w:eastAsiaTheme="minorEastAsia" w:hint="cs"/>
          <w:b/>
          <w:bCs/>
          <w:rtl/>
          <w:lang w:bidi="ar"/>
        </w:rPr>
        <w:t xml:space="preserve"> </w:t>
      </w:r>
      <w:r w:rsidRPr="00A84DF5">
        <w:rPr>
          <w:rFonts w:eastAsiaTheme="minorEastAsia" w:hint="cs"/>
          <w:b/>
          <w:bCs/>
          <w:rtl/>
          <w:lang w:bidi="ar"/>
        </w:rPr>
        <w:t>في</w:t>
      </w:r>
      <w:r w:rsidR="00FB5961" w:rsidRPr="00A84DF5">
        <w:rPr>
          <w:rFonts w:eastAsiaTheme="minorEastAsia" w:hint="cs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عام</w:t>
      </w:r>
      <w:r w:rsidR="00C0637F" w:rsidRPr="00A84DF5">
        <w:rPr>
          <w:rFonts w:eastAsiaTheme="minorEastAsia" w:hint="cs"/>
          <w:b/>
          <w:bCs/>
          <w:rtl/>
          <w:lang w:bidi="ar"/>
        </w:rPr>
        <w:t> </w:t>
      </w:r>
      <w:r w:rsidRPr="00A84DF5">
        <w:rPr>
          <w:rFonts w:eastAsiaTheme="minorEastAsia"/>
          <w:b/>
          <w:bCs/>
          <w:rtl/>
          <w:lang w:bidi="ar"/>
        </w:rPr>
        <w:t>2011؛</w:t>
      </w:r>
    </w:p>
    <w:p w14:paraId="78FE511A" w14:textId="75952705" w:rsidR="00C43B5A" w:rsidRPr="00A84DF5" w:rsidRDefault="00C43B5A" w:rsidP="00D137D3">
      <w:pPr>
        <w:pStyle w:val="SingleTxtGA"/>
        <w:rPr>
          <w:rFonts w:eastAsiaTheme="minorEastAsia"/>
          <w:b/>
        </w:rPr>
      </w:pPr>
      <w:r w:rsidRPr="00A84DF5">
        <w:rPr>
          <w:rFonts w:eastAsiaTheme="minorEastAsia"/>
          <w:b/>
          <w:bCs/>
          <w:rtl/>
          <w:lang w:bidi="ar"/>
        </w:rPr>
        <w:tab/>
        <w:t>(ج)</w:t>
      </w:r>
      <w:r w:rsidRPr="00A84DF5">
        <w:rPr>
          <w:rFonts w:eastAsiaTheme="minorEastAsia"/>
          <w:b/>
          <w:bCs/>
          <w:rtl/>
          <w:lang w:bidi="ar"/>
        </w:rPr>
        <w:tab/>
        <w:t>ضمان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أن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يراعي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نظام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منح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التعويضات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الظروف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الشخصية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للضحايا،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مثل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نوع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جنس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 w:hint="cs"/>
          <w:b/>
          <w:bCs/>
          <w:rtl/>
          <w:lang w:bidi="ar"/>
        </w:rPr>
        <w:t>الضحية</w:t>
      </w:r>
      <w:r w:rsidR="00FB5961" w:rsidRPr="00A84DF5">
        <w:rPr>
          <w:rFonts w:eastAsiaTheme="minorEastAsia" w:hint="cs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وهوي</w:t>
      </w:r>
      <w:r w:rsidRPr="00A84DF5">
        <w:rPr>
          <w:rFonts w:eastAsiaTheme="minorEastAsia" w:hint="cs"/>
          <w:b/>
          <w:bCs/>
          <w:rtl/>
          <w:lang w:bidi="ar"/>
        </w:rPr>
        <w:t>ته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الجنسانية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وميل</w:t>
      </w:r>
      <w:r w:rsidRPr="00A84DF5">
        <w:rPr>
          <w:rFonts w:eastAsiaTheme="minorEastAsia" w:hint="cs"/>
          <w:b/>
          <w:bCs/>
          <w:rtl/>
          <w:lang w:bidi="ar"/>
        </w:rPr>
        <w:t>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الجنسي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وعمر</w:t>
      </w:r>
      <w:r w:rsidRPr="00A84DF5">
        <w:rPr>
          <w:rFonts w:eastAsiaTheme="minorEastAsia" w:hint="cs"/>
          <w:b/>
          <w:bCs/>
          <w:rtl/>
          <w:lang w:bidi="ar"/>
        </w:rPr>
        <w:t>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وأصل</w:t>
      </w:r>
      <w:r w:rsidRPr="00A84DF5">
        <w:rPr>
          <w:rFonts w:eastAsiaTheme="minorEastAsia" w:hint="cs"/>
          <w:b/>
          <w:bCs/>
          <w:rtl/>
          <w:lang w:bidi="ar"/>
        </w:rPr>
        <w:t>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العرقي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ومركز</w:t>
      </w:r>
      <w:r w:rsidRPr="00A84DF5">
        <w:rPr>
          <w:rFonts w:eastAsiaTheme="minorEastAsia" w:hint="cs"/>
          <w:b/>
          <w:bCs/>
          <w:rtl/>
          <w:lang w:bidi="ar"/>
        </w:rPr>
        <w:t>ه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الاجتماعي</w:t>
      </w:r>
      <w:r w:rsidR="00FB5961" w:rsidRPr="00A84DF5">
        <w:rPr>
          <w:rFonts w:eastAsiaTheme="minorEastAsia"/>
          <w:b/>
          <w:bCs/>
          <w:rtl/>
          <w:lang w:bidi="ar"/>
        </w:rPr>
        <w:t xml:space="preserve"> </w:t>
      </w:r>
      <w:r w:rsidRPr="00A84DF5">
        <w:rPr>
          <w:rFonts w:eastAsiaTheme="minorEastAsia"/>
          <w:b/>
          <w:bCs/>
          <w:rtl/>
          <w:lang w:bidi="ar"/>
        </w:rPr>
        <w:t>وإعاق</w:t>
      </w:r>
      <w:r w:rsidRPr="00A84DF5">
        <w:rPr>
          <w:rFonts w:eastAsiaTheme="minorEastAsia" w:hint="cs"/>
          <w:b/>
          <w:bCs/>
          <w:rtl/>
          <w:lang w:bidi="ar"/>
        </w:rPr>
        <w:t>ته</w:t>
      </w:r>
      <w:r w:rsidRPr="00A84DF5">
        <w:rPr>
          <w:rFonts w:eastAsiaTheme="minorEastAsia"/>
          <w:b/>
          <w:bCs/>
          <w:rtl/>
          <w:lang w:bidi="ar"/>
        </w:rPr>
        <w:t>.</w:t>
      </w:r>
    </w:p>
    <w:p w14:paraId="4F7A3E7E" w14:textId="10490886" w:rsidR="00C43B5A" w:rsidRPr="00A84DF5" w:rsidRDefault="00C0637F" w:rsidP="00C0637F">
      <w:pPr>
        <w:pStyle w:val="HChGA"/>
      </w:pPr>
      <w:r w:rsidRPr="00A84DF5">
        <w:rPr>
          <w:rtl/>
          <w:lang w:bidi="ar"/>
        </w:rPr>
        <w:tab/>
      </w:r>
      <w:r w:rsidR="005810C5">
        <w:rPr>
          <w:rFonts w:hint="cs"/>
          <w:rtl/>
          <w:lang w:bidi="ar"/>
        </w:rPr>
        <w:t>خامساً</w:t>
      </w:r>
      <w:r w:rsidR="00C43B5A" w:rsidRPr="00A84DF5">
        <w:rPr>
          <w:rtl/>
          <w:lang w:bidi="ar"/>
        </w:rPr>
        <w:t>-</w:t>
      </w:r>
      <w:r w:rsidRPr="00A84DF5">
        <w:rPr>
          <w:rtl/>
          <w:lang w:bidi="ar"/>
        </w:rPr>
        <w:tab/>
      </w:r>
      <w:r w:rsidR="00C43B5A" w:rsidRPr="00A84DF5">
        <w:rPr>
          <w:rtl/>
          <w:lang w:bidi="ar"/>
        </w:rPr>
        <w:t>تنفيذ</w:t>
      </w:r>
      <w:r w:rsidR="00FB5961" w:rsidRPr="00A84DF5">
        <w:rPr>
          <w:rtl/>
          <w:lang w:bidi="ar"/>
        </w:rPr>
        <w:t xml:space="preserve"> </w:t>
      </w:r>
      <w:r w:rsidR="00C43B5A" w:rsidRPr="00A84DF5">
        <w:rPr>
          <w:rtl/>
          <w:lang w:bidi="ar"/>
        </w:rPr>
        <w:t>الحقوق</w:t>
      </w:r>
      <w:r w:rsidR="00FB5961" w:rsidRPr="00A84DF5">
        <w:rPr>
          <w:rtl/>
          <w:lang w:bidi="ar"/>
        </w:rPr>
        <w:t xml:space="preserve"> </w:t>
      </w:r>
      <w:r w:rsidR="00C43B5A" w:rsidRPr="00A84DF5">
        <w:rPr>
          <w:rtl/>
          <w:lang w:bidi="ar"/>
        </w:rPr>
        <w:t>والالتزامات</w:t>
      </w:r>
      <w:r w:rsidR="00FB5961" w:rsidRPr="00A84DF5">
        <w:rPr>
          <w:rtl/>
          <w:lang w:bidi="ar"/>
        </w:rPr>
        <w:t xml:space="preserve"> </w:t>
      </w:r>
      <w:r w:rsidR="00C43B5A" w:rsidRPr="00A84DF5">
        <w:rPr>
          <w:rtl/>
          <w:lang w:bidi="ar"/>
        </w:rPr>
        <w:t>الناشئة</w:t>
      </w:r>
      <w:r w:rsidR="00FB5961" w:rsidRPr="00A84DF5">
        <w:rPr>
          <w:rtl/>
          <w:lang w:bidi="ar"/>
        </w:rPr>
        <w:t xml:space="preserve"> </w:t>
      </w:r>
      <w:r w:rsidR="00C43B5A" w:rsidRPr="00A84DF5">
        <w:rPr>
          <w:rtl/>
          <w:lang w:bidi="ar"/>
        </w:rPr>
        <w:t>عن</w:t>
      </w:r>
      <w:r w:rsidR="00FB5961" w:rsidRPr="00A84DF5">
        <w:rPr>
          <w:rtl/>
          <w:lang w:bidi="ar"/>
        </w:rPr>
        <w:t xml:space="preserve"> </w:t>
      </w:r>
      <w:r w:rsidR="00C43B5A" w:rsidRPr="00A84DF5">
        <w:rPr>
          <w:rtl/>
          <w:lang w:bidi="ar"/>
        </w:rPr>
        <w:t>الاتفاقية</w:t>
      </w:r>
      <w:r w:rsidR="00FB5961" w:rsidRPr="00A84DF5">
        <w:rPr>
          <w:rtl/>
          <w:lang w:bidi="ar"/>
        </w:rPr>
        <w:t xml:space="preserve"> </w:t>
      </w:r>
      <w:r w:rsidR="00C43B5A" w:rsidRPr="00A84DF5">
        <w:rPr>
          <w:rtl/>
          <w:lang w:bidi="ar"/>
        </w:rPr>
        <w:t>ونشرها</w:t>
      </w:r>
      <w:r w:rsidR="00FB5961" w:rsidRPr="00A84DF5">
        <w:rPr>
          <w:rtl/>
          <w:lang w:bidi="ar"/>
        </w:rPr>
        <w:t xml:space="preserve"> </w:t>
      </w:r>
      <w:r w:rsidR="00C43B5A" w:rsidRPr="00A84DF5">
        <w:rPr>
          <w:rtl/>
          <w:lang w:bidi="ar"/>
        </w:rPr>
        <w:t>ومتابعة</w:t>
      </w:r>
      <w:r w:rsidR="00FB5961" w:rsidRPr="00A84DF5">
        <w:rPr>
          <w:rtl/>
          <w:lang w:bidi="ar"/>
        </w:rPr>
        <w:t xml:space="preserve"> </w:t>
      </w:r>
      <w:r w:rsidR="00C43B5A" w:rsidRPr="00A84DF5">
        <w:rPr>
          <w:rtl/>
          <w:lang w:bidi="ar"/>
        </w:rPr>
        <w:t>تنفيذها</w:t>
      </w:r>
    </w:p>
    <w:p w14:paraId="1FBC3EEB" w14:textId="7E2577FF" w:rsidR="00C43B5A" w:rsidRPr="00A84DF5" w:rsidRDefault="00C43B5A" w:rsidP="00D137D3">
      <w:pPr>
        <w:pStyle w:val="SingleTxtGA"/>
        <w:rPr>
          <w:rFonts w:eastAsiaTheme="minorEastAsia"/>
        </w:rPr>
      </w:pPr>
      <w:r w:rsidRPr="00A84DF5">
        <w:rPr>
          <w:rFonts w:eastAsiaTheme="minorEastAsia"/>
          <w:rtl/>
          <w:lang w:bidi="ar"/>
        </w:rPr>
        <w:t>34-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rtl/>
          <w:lang w:bidi="ar"/>
        </w:rPr>
        <w:t>تود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توجه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العناية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تعهدت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الدول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التزامات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بتصديقها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الاتفاقية،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وتحث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الدولة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الطرف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ضمان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يكون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جميع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تتخذه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تدابير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متسقا</w:t>
      </w:r>
      <w:r w:rsidR="00C0637F" w:rsidRPr="00A84DF5">
        <w:rPr>
          <w:rFonts w:eastAsiaTheme="minorEastAsia" w:hint="cs"/>
          <w:rtl/>
          <w:lang w:bidi="ar"/>
        </w:rPr>
        <w:t>ً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الاتفاقية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وغيرها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الصكوك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الدولية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ذات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الصلة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اتساقا</w:t>
      </w:r>
      <w:r w:rsidR="00C0637F" w:rsidRPr="00A84DF5">
        <w:rPr>
          <w:rFonts w:eastAsiaTheme="minorEastAsia" w:hint="cs"/>
          <w:rtl/>
          <w:lang w:bidi="ar"/>
        </w:rPr>
        <w:t>ً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تاما</w:t>
      </w:r>
      <w:r w:rsidR="00C0637F" w:rsidRPr="00A84DF5">
        <w:rPr>
          <w:rFonts w:eastAsiaTheme="minorEastAsia" w:hint="cs"/>
          <w:rtl/>
          <w:lang w:bidi="ar"/>
        </w:rPr>
        <w:t>ً</w:t>
      </w:r>
      <w:r w:rsidRPr="00A84DF5">
        <w:rPr>
          <w:rFonts w:eastAsiaTheme="minorEastAsia"/>
          <w:rtl/>
          <w:lang w:bidi="ar"/>
        </w:rPr>
        <w:t>.</w:t>
      </w:r>
    </w:p>
    <w:p w14:paraId="13C67A5E" w14:textId="7606D8E2" w:rsidR="00C43B5A" w:rsidRPr="00A84DF5" w:rsidRDefault="00C43B5A" w:rsidP="00D137D3">
      <w:pPr>
        <w:pStyle w:val="SingleTxtGA"/>
        <w:rPr>
          <w:rFonts w:eastAsiaTheme="minorEastAsia"/>
        </w:rPr>
      </w:pPr>
      <w:r w:rsidRPr="00A84DF5">
        <w:rPr>
          <w:rFonts w:eastAsiaTheme="minorEastAsia"/>
          <w:rtl/>
          <w:lang w:bidi="ar"/>
        </w:rPr>
        <w:t>35-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rtl/>
          <w:lang w:bidi="ar"/>
        </w:rPr>
        <w:t>وتؤكد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أيضا</w:t>
      </w:r>
      <w:r w:rsidR="00C0637F" w:rsidRPr="00A84DF5">
        <w:rPr>
          <w:rFonts w:eastAsiaTheme="minorEastAsia" w:hint="cs"/>
          <w:rtl/>
          <w:lang w:bidi="ar"/>
        </w:rPr>
        <w:t>ً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مدى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القسوة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الفريدة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تؤثر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حالات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القسري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النساء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والأطفال.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فالنساء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ضحايا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القسري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معرضات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بشكل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للعنف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الجنسي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ولغيره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أشكال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العنف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القائم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نوع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الجنس.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والنساء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أفراد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أسرة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شخصٍ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مختفٍ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معرضات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بشكل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لآثار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اجتماعية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واقتصادية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بالغة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الضرر،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فضلا</w:t>
      </w:r>
      <w:r w:rsidR="00C0637F" w:rsidRPr="00A84DF5">
        <w:rPr>
          <w:rFonts w:eastAsiaTheme="minorEastAsia" w:hint="cs"/>
          <w:rtl/>
          <w:lang w:bidi="ar"/>
        </w:rPr>
        <w:t>ً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تعرضهن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للعنف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والاضطهاد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والانتقام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بسبب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 w:hint="cs"/>
          <w:rtl/>
          <w:lang w:bidi="ar"/>
        </w:rPr>
        <w:t>ما</w:t>
      </w:r>
      <w:r w:rsidR="00FB5961" w:rsidRPr="00A84DF5">
        <w:rPr>
          <w:rFonts w:eastAsiaTheme="minorEastAsia" w:hint="cs"/>
          <w:rtl/>
          <w:lang w:bidi="ar"/>
        </w:rPr>
        <w:t xml:space="preserve"> </w:t>
      </w:r>
      <w:r w:rsidRPr="00A84DF5">
        <w:rPr>
          <w:rFonts w:eastAsiaTheme="minorEastAsia" w:hint="cs"/>
          <w:rtl/>
          <w:lang w:bidi="ar"/>
        </w:rPr>
        <w:t>يبذلنه</w:t>
      </w:r>
      <w:r w:rsidR="00FB5961" w:rsidRPr="00A84DF5">
        <w:rPr>
          <w:rFonts w:eastAsiaTheme="minorEastAsia" w:hint="cs"/>
          <w:rtl/>
          <w:lang w:bidi="ar"/>
        </w:rPr>
        <w:t xml:space="preserve"> </w:t>
      </w:r>
      <w:r w:rsidRPr="00A84DF5">
        <w:rPr>
          <w:rFonts w:eastAsiaTheme="minorEastAsia" w:hint="cs"/>
          <w:rtl/>
          <w:lang w:bidi="ar"/>
        </w:rPr>
        <w:t>من</w:t>
      </w:r>
      <w:r w:rsidR="00FB5961" w:rsidRPr="00A84DF5">
        <w:rPr>
          <w:rFonts w:eastAsiaTheme="minorEastAsia" w:hint="cs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جهود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سبيل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تحديد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مكان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أحبائهن.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الأطفال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ضحايا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القسري،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لأنهم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أنفسهم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يتعرض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للاختفاء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أو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لأنهم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يعانون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نتيجة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أقاربهم،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معرضون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بشكل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لانتهاك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حقوقهم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الإنسانية.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ولذلك،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تشدد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بشكل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ضرورة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تعتمد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الدولة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الطرف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بصورة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منهجية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منظورا</w:t>
      </w:r>
      <w:r w:rsidR="00C0637F" w:rsidRPr="00A84DF5">
        <w:rPr>
          <w:rFonts w:eastAsiaTheme="minorEastAsia" w:hint="cs"/>
          <w:rtl/>
          <w:lang w:bidi="ar"/>
        </w:rPr>
        <w:t>ً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جنسانيا</w:t>
      </w:r>
      <w:r w:rsidR="00C0637F" w:rsidRPr="00A84DF5">
        <w:rPr>
          <w:rFonts w:eastAsiaTheme="minorEastAsia" w:hint="cs"/>
          <w:rtl/>
          <w:lang w:bidi="ar"/>
        </w:rPr>
        <w:t>ً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تراعي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الاحتياجات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الخاصة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للنساء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والأطفال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عندما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تكون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بصدد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تنفيذ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التوصيات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الواردة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هذه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الملاحظات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الختامية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وجميع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الحقوق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والالتزامات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المنصوص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عليها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الاتفاقية.</w:t>
      </w:r>
      <w:r w:rsidR="00E33F6A" w:rsidRPr="00A84DF5">
        <w:rPr>
          <w:rFonts w:eastAsiaTheme="minorEastAsia"/>
          <w:rtl/>
          <w:lang w:bidi="ar"/>
        </w:rPr>
        <w:t xml:space="preserve"> </w:t>
      </w:r>
    </w:p>
    <w:p w14:paraId="40511614" w14:textId="54734925" w:rsidR="00C43B5A" w:rsidRPr="00A84DF5" w:rsidRDefault="00C43B5A" w:rsidP="00D137D3">
      <w:pPr>
        <w:pStyle w:val="SingleTxtGA"/>
        <w:rPr>
          <w:rFonts w:eastAsiaTheme="minorEastAsia"/>
        </w:rPr>
      </w:pPr>
      <w:r w:rsidRPr="00A84DF5">
        <w:rPr>
          <w:rFonts w:eastAsiaTheme="minorEastAsia"/>
          <w:rtl/>
          <w:lang w:bidi="ar"/>
        </w:rPr>
        <w:lastRenderedPageBreak/>
        <w:t>36-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rtl/>
          <w:lang w:bidi="ar"/>
        </w:rPr>
        <w:t>وتشجَّع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الدولة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الطرف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نشر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نص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الاتفاقية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نطاق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واسع،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وكذلك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المعلومات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التكميلية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المقدمة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بموجب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الفقرة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4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المادة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29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الاتفاقية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وهذه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الملاحظات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الختامية</w:t>
      </w:r>
      <w:r w:rsidRPr="00A84DF5">
        <w:rPr>
          <w:rFonts w:eastAsiaTheme="minorEastAsia" w:hint="cs"/>
          <w:rtl/>
          <w:lang w:bidi="ar"/>
        </w:rPr>
        <w:t>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بهدف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توعية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جميع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سلطات</w:t>
      </w:r>
      <w:r w:rsidR="00FB5961" w:rsidRPr="00822943">
        <w:rPr>
          <w:rFonts w:eastAsiaTheme="minorEastAsia"/>
          <w:spacing w:val="-2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الدولة</w:t>
      </w:r>
      <w:r w:rsidR="00FB5961" w:rsidRPr="00822943">
        <w:rPr>
          <w:rFonts w:eastAsiaTheme="minorEastAsia"/>
          <w:spacing w:val="-2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وجميع</w:t>
      </w:r>
      <w:r w:rsidR="00FB5961" w:rsidRPr="00822943">
        <w:rPr>
          <w:rFonts w:eastAsiaTheme="minorEastAsia"/>
          <w:spacing w:val="-2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الجهات</w:t>
      </w:r>
      <w:r w:rsidR="00FB5961" w:rsidRPr="00822943">
        <w:rPr>
          <w:rFonts w:eastAsiaTheme="minorEastAsia"/>
          <w:spacing w:val="-2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الفاعلة</w:t>
      </w:r>
      <w:r w:rsidR="00FB5961" w:rsidRPr="00822943">
        <w:rPr>
          <w:rFonts w:eastAsiaTheme="minorEastAsia"/>
          <w:spacing w:val="-2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في</w:t>
      </w:r>
      <w:r w:rsidR="00FB5961" w:rsidRPr="00822943">
        <w:rPr>
          <w:rFonts w:eastAsiaTheme="minorEastAsia"/>
          <w:spacing w:val="-2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المجتمع</w:t>
      </w:r>
      <w:r w:rsidR="00FB5961" w:rsidRPr="00822943">
        <w:rPr>
          <w:rFonts w:eastAsiaTheme="minorEastAsia"/>
          <w:spacing w:val="-2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المدني</w:t>
      </w:r>
      <w:r w:rsidR="00FB5961" w:rsidRPr="00822943">
        <w:rPr>
          <w:rFonts w:eastAsiaTheme="minorEastAsia"/>
          <w:spacing w:val="-2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والسكان</w:t>
      </w:r>
      <w:r w:rsidR="00FB5961" w:rsidRPr="00822943">
        <w:rPr>
          <w:rFonts w:eastAsiaTheme="minorEastAsia"/>
          <w:spacing w:val="-2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عموما</w:t>
      </w:r>
      <w:r w:rsidR="00C0637F" w:rsidRPr="00822943">
        <w:rPr>
          <w:rFonts w:eastAsiaTheme="minorEastAsia" w:hint="cs"/>
          <w:spacing w:val="-2"/>
          <w:rtl/>
          <w:lang w:bidi="ar"/>
        </w:rPr>
        <w:t>ً</w:t>
      </w:r>
      <w:r w:rsidRPr="00822943">
        <w:rPr>
          <w:rFonts w:eastAsiaTheme="minorEastAsia"/>
          <w:spacing w:val="-2"/>
          <w:rtl/>
          <w:lang w:bidi="ar"/>
        </w:rPr>
        <w:t>.</w:t>
      </w:r>
      <w:r w:rsidR="00FB5961" w:rsidRPr="00822943">
        <w:rPr>
          <w:rFonts w:eastAsiaTheme="minorEastAsia"/>
          <w:spacing w:val="-2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كما</w:t>
      </w:r>
      <w:r w:rsidR="00FB5961" w:rsidRPr="00822943">
        <w:rPr>
          <w:rFonts w:eastAsiaTheme="minorEastAsia"/>
          <w:spacing w:val="-2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تشجع</w:t>
      </w:r>
      <w:r w:rsidR="00FB5961" w:rsidRPr="00822943">
        <w:rPr>
          <w:rFonts w:eastAsiaTheme="minorEastAsia"/>
          <w:spacing w:val="-2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اللجنة</w:t>
      </w:r>
      <w:r w:rsidR="00FB5961" w:rsidRPr="00822943">
        <w:rPr>
          <w:rFonts w:eastAsiaTheme="minorEastAsia"/>
          <w:spacing w:val="-2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الدولة</w:t>
      </w:r>
      <w:r w:rsidR="00FB5961" w:rsidRPr="00822943">
        <w:rPr>
          <w:rFonts w:eastAsiaTheme="minorEastAsia"/>
          <w:spacing w:val="-2"/>
          <w:rtl/>
          <w:lang w:bidi="ar"/>
        </w:rPr>
        <w:t xml:space="preserve"> </w:t>
      </w:r>
      <w:r w:rsidRPr="00822943">
        <w:rPr>
          <w:rFonts w:eastAsiaTheme="minorEastAsia"/>
          <w:spacing w:val="-2"/>
          <w:rtl/>
          <w:lang w:bidi="ar"/>
        </w:rPr>
        <w:t>الطرف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تعزيز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مشاركة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المجتمع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المدني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عملية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تنفيذ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التوصيات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الواردة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هذه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الملاحظات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الختامية.</w:t>
      </w:r>
      <w:r w:rsidR="00E33F6A" w:rsidRPr="00A84DF5">
        <w:rPr>
          <w:rFonts w:eastAsiaTheme="minorEastAsia"/>
          <w:rtl/>
          <w:lang w:bidi="ar"/>
        </w:rPr>
        <w:t xml:space="preserve"> </w:t>
      </w:r>
    </w:p>
    <w:p w14:paraId="13B63039" w14:textId="0305C6E2" w:rsidR="00A60930" w:rsidRPr="00A84DF5" w:rsidRDefault="00C43B5A" w:rsidP="00D137D3">
      <w:pPr>
        <w:pStyle w:val="SingleTxtGA"/>
        <w:rPr>
          <w:rFonts w:eastAsiaTheme="minorEastAsia"/>
          <w:rtl/>
          <w:lang w:bidi="ar"/>
        </w:rPr>
      </w:pPr>
      <w:r w:rsidRPr="00A84DF5">
        <w:rPr>
          <w:rFonts w:eastAsiaTheme="minorEastAsia"/>
          <w:rtl/>
          <w:lang w:bidi="ar"/>
        </w:rPr>
        <w:t>37-</w:t>
      </w:r>
      <w:r w:rsidR="00E33F6A" w:rsidRPr="00A84DF5">
        <w:rPr>
          <w:rFonts w:eastAsiaTheme="minorEastAsia"/>
          <w:rtl/>
          <w:lang w:bidi="ar"/>
        </w:rPr>
        <w:tab/>
      </w:r>
      <w:r w:rsidRPr="00A84DF5">
        <w:rPr>
          <w:rFonts w:eastAsiaTheme="minorEastAsia"/>
          <w:rtl/>
          <w:lang w:bidi="ar"/>
        </w:rPr>
        <w:t>وبموجب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الفقرة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4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المادة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29،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تطلب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الدولة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الطرف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تقدم،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قبل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حلول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7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أيار/</w:t>
      </w:r>
      <w:r w:rsidR="00C0637F" w:rsidRPr="00A84DF5">
        <w:rPr>
          <w:rFonts w:eastAsiaTheme="minorEastAsia" w:hint="cs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مايو</w:t>
      </w:r>
      <w:r w:rsidR="00C0637F" w:rsidRPr="00A84DF5">
        <w:rPr>
          <w:rFonts w:eastAsiaTheme="minorEastAsia" w:hint="cs"/>
          <w:rtl/>
          <w:lang w:bidi="ar"/>
        </w:rPr>
        <w:t> </w:t>
      </w:r>
      <w:r w:rsidRPr="00A84DF5">
        <w:rPr>
          <w:rFonts w:eastAsiaTheme="minorEastAsia"/>
          <w:rtl/>
          <w:lang w:bidi="ar"/>
        </w:rPr>
        <w:t>2022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أقصى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تقدير،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معلومات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مفيدة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تنفيذ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توصيات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الواردة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الفقرات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17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(السجل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الوطني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للمختفين)،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و19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(التحقيق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حالات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الاختفاء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القسري)،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و27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(البحث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الأشخاص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المختفين)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أعلاه</w:t>
      </w:r>
      <w:r w:rsidRPr="00A84DF5">
        <w:rPr>
          <w:rFonts w:eastAsiaTheme="minorEastAsia"/>
          <w:i/>
          <w:iCs/>
          <w:rtl/>
          <w:lang w:bidi="ar"/>
        </w:rPr>
        <w:t>.</w:t>
      </w:r>
      <w:r w:rsidR="00FB5961" w:rsidRPr="00A84DF5">
        <w:rPr>
          <w:rFonts w:eastAsiaTheme="minorEastAsia"/>
          <w:i/>
          <w:iCs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كما</w:t>
      </w:r>
      <w:r w:rsidR="00FB5961" w:rsidRPr="00A84DF5">
        <w:rPr>
          <w:rFonts w:eastAsiaTheme="minorEastAsia"/>
          <w:i/>
          <w:iCs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تطلب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الدولة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الطرف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تقدم،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قبل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حلول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7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أيار/مايو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2024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على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أقصى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تقدير،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معلومات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دقيقة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ومحدَّثة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تنفيذ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كل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توصية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التوصيات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الواردة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هذه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الملاحظات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الختامية،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فضلا</w:t>
      </w:r>
      <w:r w:rsidR="00C0637F" w:rsidRPr="00A84DF5">
        <w:rPr>
          <w:rFonts w:eastAsiaTheme="minorEastAsia" w:hint="cs"/>
          <w:rtl/>
          <w:lang w:bidi="ar"/>
        </w:rPr>
        <w:t>ً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عن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أي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معلومات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أخرى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ترى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أنها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ذات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صلة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بتنفيذ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التزاماتها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بموجب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الاتفاقية.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وتشجع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اللجنة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الدولة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الطرف،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أثناء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عملية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إعداد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هذه</w:t>
      </w:r>
      <w:r w:rsidR="00FB5961" w:rsidRPr="00A84DF5">
        <w:rPr>
          <w:rFonts w:eastAsiaTheme="minorEastAsia"/>
          <w:rtl/>
          <w:lang w:bidi="ar"/>
        </w:rPr>
        <w:t xml:space="preserve"> </w:t>
      </w:r>
      <w:r w:rsidRPr="00A84DF5">
        <w:rPr>
          <w:rFonts w:eastAsiaTheme="minorEastAsia"/>
          <w:rtl/>
          <w:lang w:bidi="ar"/>
        </w:rPr>
        <w:t>المعلومات،</w:t>
      </w:r>
      <w:r w:rsidR="00FB5961" w:rsidRPr="00A84DF5">
        <w:rPr>
          <w:rFonts w:eastAsiaTheme="minorEastAsia"/>
          <w:rtl/>
          <w:lang w:bidi="ar"/>
        </w:rPr>
        <w:t xml:space="preserve"> </w:t>
      </w:r>
    </w:p>
    <w:p w14:paraId="575BB825" w14:textId="4F64BD05" w:rsidR="00C43B5A" w:rsidRPr="00A84DF5" w:rsidRDefault="00A60930" w:rsidP="00A60930">
      <w:pPr>
        <w:pStyle w:val="SingleTxtGA"/>
        <w:jc w:val="center"/>
        <w:rPr>
          <w:u w:val="single"/>
        </w:rPr>
      </w:pPr>
      <w:r w:rsidRPr="00A84DF5">
        <w:rPr>
          <w:u w:val="single"/>
          <w:rtl/>
        </w:rPr>
        <w:tab/>
      </w:r>
      <w:r w:rsidRPr="00A84DF5">
        <w:rPr>
          <w:u w:val="single"/>
          <w:rtl/>
        </w:rPr>
        <w:tab/>
      </w:r>
      <w:r w:rsidRPr="00A84DF5">
        <w:rPr>
          <w:u w:val="single"/>
          <w:rtl/>
        </w:rPr>
        <w:tab/>
      </w:r>
    </w:p>
    <w:sectPr w:rsidR="00C43B5A" w:rsidRPr="00A84DF5" w:rsidSect="00460C9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BFFE19" w14:textId="77777777" w:rsidR="00FB5961" w:rsidRPr="002901D9" w:rsidRDefault="00FB5961" w:rsidP="00DF5E71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44D489D3" w14:textId="77777777" w:rsidR="00FB5961" w:rsidRDefault="00FB5961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aleway">
    <w:altName w:val="Trebuchet MS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EE350E" w14:textId="4589A109" w:rsidR="00FB5961" w:rsidRPr="00E4780A" w:rsidRDefault="00FB5961" w:rsidP="00E4780A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GE.21-07135</w:t>
    </w:r>
    <w:r>
      <w:rPr>
        <w:lang w:val="en-US"/>
      </w:rPr>
      <w:tab/>
    </w:r>
    <w:r w:rsidRPr="00E4780A">
      <w:rPr>
        <w:b/>
        <w:sz w:val="18"/>
        <w:lang w:val="en-US"/>
      </w:rPr>
      <w:fldChar w:fldCharType="begin"/>
    </w:r>
    <w:r w:rsidRPr="00E4780A">
      <w:rPr>
        <w:b/>
        <w:sz w:val="18"/>
        <w:lang w:val="en-US"/>
      </w:rPr>
      <w:instrText xml:space="preserve"> PAGE  \* MERGEFORMAT </w:instrText>
    </w:r>
    <w:r w:rsidRPr="00E4780A">
      <w:rPr>
        <w:b/>
        <w:sz w:val="18"/>
        <w:lang w:val="en-US"/>
      </w:rPr>
      <w:fldChar w:fldCharType="separate"/>
    </w:r>
    <w:r w:rsidRPr="00E4780A">
      <w:rPr>
        <w:b/>
        <w:noProof/>
        <w:sz w:val="18"/>
        <w:lang w:val="en-US"/>
      </w:rPr>
      <w:t>2</w:t>
    </w:r>
    <w:r w:rsidRPr="00E4780A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E28A8B" w14:textId="3A1FD8F0" w:rsidR="00FB5961" w:rsidRPr="00E4780A" w:rsidRDefault="00FB5961" w:rsidP="00E4780A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GE.21-07135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2CB8F6" w14:textId="1811D906" w:rsidR="00FB5961" w:rsidRPr="00E4780A" w:rsidRDefault="00FB5961" w:rsidP="00E4780A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>
      <w:rPr>
        <w:noProof/>
      </w:rPr>
      <w:drawing>
        <wp:anchor distT="0" distB="0" distL="114300" distR="114300" simplePos="0" relativeHeight="251659264" behindDoc="1" locked="1" layoutInCell="0" allowOverlap="1" wp14:anchorId="4A6798CA" wp14:editId="64CDA336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21-07135 (A)</w:t>
    </w:r>
    <w:r>
      <w:rPr>
        <w:noProof/>
        <w:sz w:val="20"/>
        <w:lang w:val="en-US"/>
      </w:rPr>
      <w:drawing>
        <wp:anchor distT="0" distB="0" distL="114300" distR="114300" simplePos="0" relativeHeight="251660288" behindDoc="0" locked="0" layoutInCell="1" allowOverlap="1" wp14:anchorId="1D5D35CB" wp14:editId="28F225C9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68196B" w14:textId="77777777" w:rsidR="00FB5961" w:rsidRPr="00CB28F9" w:rsidRDefault="00FB5961" w:rsidP="00317B22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739CFE3D" w14:textId="77777777" w:rsidR="00FB5961" w:rsidRDefault="00FB5961" w:rsidP="00656392">
      <w:pPr>
        <w:spacing w:line="240" w:lineRule="auto"/>
      </w:pPr>
      <w:r>
        <w:continuationSeparator/>
      </w:r>
    </w:p>
  </w:footnote>
  <w:footnote w:id="1">
    <w:p w14:paraId="7B14E25F" w14:textId="3C3DB071" w:rsidR="00FB5961" w:rsidRPr="00FB5961" w:rsidRDefault="00FB5961" w:rsidP="00C43B5A">
      <w:pPr>
        <w:pStyle w:val="FootnoteText1"/>
        <w:rPr>
          <w:rFonts w:eastAsiaTheme="minorEastAsia"/>
          <w:rtl/>
        </w:rPr>
      </w:pPr>
      <w:r w:rsidRPr="00FB5961">
        <w:rPr>
          <w:rFonts w:eastAsiaTheme="minorEastAsia"/>
          <w:rtl/>
        </w:rPr>
        <w:t>*</w:t>
      </w:r>
      <w:r w:rsidRPr="00FB5961">
        <w:rPr>
          <w:rFonts w:eastAsiaTheme="minorEastAsia"/>
          <w:rtl/>
        </w:rPr>
        <w:tab/>
      </w:r>
      <w:r w:rsidRPr="00FB5961">
        <w:rPr>
          <w:rFonts w:eastAsiaTheme="minorEastAsia"/>
          <w:rtl/>
          <w:lang w:bidi="ar"/>
        </w:rPr>
        <w:t>اعتمدتها</w:t>
      </w:r>
      <w:r>
        <w:rPr>
          <w:rFonts w:eastAsiaTheme="minorEastAsia"/>
          <w:rtl/>
          <w:lang w:bidi="ar"/>
        </w:rPr>
        <w:t xml:space="preserve"> </w:t>
      </w:r>
      <w:r w:rsidRPr="00FB5961">
        <w:rPr>
          <w:rFonts w:eastAsiaTheme="minorEastAsia"/>
          <w:rtl/>
          <w:lang w:bidi="ar"/>
        </w:rPr>
        <w:t>اللجنة</w:t>
      </w:r>
      <w:r>
        <w:rPr>
          <w:rFonts w:eastAsiaTheme="minorEastAsia"/>
          <w:rtl/>
          <w:lang w:bidi="ar"/>
        </w:rPr>
        <w:t xml:space="preserve"> </w:t>
      </w:r>
      <w:r w:rsidRPr="00FB5961">
        <w:rPr>
          <w:rFonts w:eastAsiaTheme="minorEastAsia"/>
          <w:rtl/>
          <w:lang w:bidi="ar"/>
        </w:rPr>
        <w:t>في</w:t>
      </w:r>
      <w:r>
        <w:rPr>
          <w:rFonts w:eastAsiaTheme="minorEastAsia"/>
          <w:rtl/>
          <w:lang w:bidi="ar"/>
        </w:rPr>
        <w:t xml:space="preserve"> </w:t>
      </w:r>
      <w:r w:rsidRPr="00FB5961">
        <w:rPr>
          <w:rFonts w:eastAsiaTheme="minorEastAsia"/>
          <w:rtl/>
          <w:lang w:bidi="ar"/>
        </w:rPr>
        <w:t>دورتها</w:t>
      </w:r>
      <w:r>
        <w:rPr>
          <w:rFonts w:eastAsiaTheme="minorEastAsia"/>
          <w:rtl/>
          <w:lang w:bidi="ar"/>
        </w:rPr>
        <w:t xml:space="preserve"> </w:t>
      </w:r>
      <w:r w:rsidRPr="00FB5961">
        <w:rPr>
          <w:rFonts w:eastAsiaTheme="minorEastAsia"/>
          <w:rtl/>
          <w:lang w:bidi="ar"/>
        </w:rPr>
        <w:t>العشرين</w:t>
      </w:r>
      <w:r>
        <w:rPr>
          <w:rFonts w:eastAsiaTheme="minorEastAsia"/>
          <w:rtl/>
          <w:lang w:bidi="ar"/>
        </w:rPr>
        <w:t xml:space="preserve"> </w:t>
      </w:r>
      <w:r w:rsidRPr="00FB5961">
        <w:rPr>
          <w:rFonts w:eastAsiaTheme="minorEastAsia"/>
          <w:rtl/>
          <w:lang w:bidi="ar"/>
        </w:rPr>
        <w:t>(من</w:t>
      </w:r>
      <w:r>
        <w:rPr>
          <w:rFonts w:eastAsiaTheme="minorEastAsia"/>
          <w:rtl/>
          <w:lang w:bidi="ar"/>
        </w:rPr>
        <w:t xml:space="preserve"> </w:t>
      </w:r>
      <w:r w:rsidRPr="00FB5961">
        <w:rPr>
          <w:rFonts w:eastAsiaTheme="minorEastAsia"/>
          <w:rtl/>
          <w:lang w:bidi="ar"/>
        </w:rPr>
        <w:t>12</w:t>
      </w:r>
      <w:r>
        <w:rPr>
          <w:rFonts w:eastAsiaTheme="minorEastAsia"/>
          <w:rtl/>
          <w:lang w:bidi="ar"/>
        </w:rPr>
        <w:t xml:space="preserve"> </w:t>
      </w:r>
      <w:r w:rsidRPr="00FB5961">
        <w:rPr>
          <w:rFonts w:eastAsiaTheme="minorEastAsia" w:hint="cs"/>
          <w:rtl/>
          <w:lang w:bidi="ar-YE"/>
        </w:rPr>
        <w:t>نيسان/</w:t>
      </w:r>
      <w:r w:rsidRPr="00FB5961">
        <w:rPr>
          <w:rFonts w:eastAsiaTheme="minorEastAsia"/>
          <w:rtl/>
          <w:lang w:bidi="ar"/>
        </w:rPr>
        <w:t>أبريل</w:t>
      </w:r>
      <w:r>
        <w:rPr>
          <w:rFonts w:eastAsiaTheme="minorEastAsia"/>
          <w:rtl/>
          <w:lang w:bidi="ar"/>
        </w:rPr>
        <w:t xml:space="preserve"> </w:t>
      </w:r>
      <w:r w:rsidRPr="00FB5961">
        <w:rPr>
          <w:rFonts w:eastAsiaTheme="minorEastAsia"/>
          <w:rtl/>
          <w:lang w:bidi="ar"/>
        </w:rPr>
        <w:t>إلى</w:t>
      </w:r>
      <w:r>
        <w:rPr>
          <w:rFonts w:eastAsiaTheme="minorEastAsia"/>
          <w:rtl/>
          <w:lang w:bidi="ar"/>
        </w:rPr>
        <w:t xml:space="preserve"> </w:t>
      </w:r>
      <w:r w:rsidRPr="00FB5961">
        <w:rPr>
          <w:rFonts w:eastAsiaTheme="minorEastAsia"/>
          <w:rtl/>
          <w:lang w:bidi="ar"/>
        </w:rPr>
        <w:t>7</w:t>
      </w:r>
      <w:r>
        <w:rPr>
          <w:rFonts w:eastAsiaTheme="minorEastAsia"/>
          <w:rtl/>
          <w:lang w:bidi="ar"/>
        </w:rPr>
        <w:t xml:space="preserve"> </w:t>
      </w:r>
      <w:r w:rsidRPr="00FB5961">
        <w:rPr>
          <w:rFonts w:eastAsiaTheme="minorEastAsia" w:hint="cs"/>
          <w:rtl/>
          <w:lang w:bidi="ar"/>
        </w:rPr>
        <w:t>أيار/</w:t>
      </w:r>
      <w:r w:rsidRPr="00FB5961">
        <w:rPr>
          <w:rFonts w:eastAsiaTheme="minorEastAsia"/>
          <w:rtl/>
          <w:lang w:bidi="ar"/>
        </w:rPr>
        <w:t>مايو</w:t>
      </w:r>
      <w:r>
        <w:rPr>
          <w:rFonts w:eastAsiaTheme="minorEastAsia"/>
          <w:rtl/>
          <w:lang w:bidi="ar"/>
        </w:rPr>
        <w:t xml:space="preserve"> </w:t>
      </w:r>
      <w:r w:rsidRPr="00FB5961">
        <w:rPr>
          <w:rFonts w:eastAsiaTheme="minorEastAsia"/>
          <w:rtl/>
          <w:lang w:bidi="ar"/>
        </w:rPr>
        <w:t>2021)</w:t>
      </w:r>
      <w:r w:rsidRPr="00FB5961">
        <w:rPr>
          <w:rFonts w:eastAsiaTheme="minorEastAsia" w:hint="cs"/>
          <w:rtl/>
          <w:lang w:bidi="ar"/>
        </w:rPr>
        <w:t>.</w:t>
      </w:r>
    </w:p>
  </w:footnote>
  <w:footnote w:id="2">
    <w:p w14:paraId="4C686523" w14:textId="0364E016" w:rsidR="00FB5961" w:rsidRPr="00FB5961" w:rsidRDefault="00FB5961" w:rsidP="00C43B5A">
      <w:pPr>
        <w:pStyle w:val="FootnoteText1"/>
        <w:rPr>
          <w:rFonts w:eastAsiaTheme="minorEastAsia"/>
          <w:rtl/>
        </w:rPr>
      </w:pPr>
      <w:r w:rsidRPr="00FB5961">
        <w:rPr>
          <w:rFonts w:eastAsiaTheme="minorEastAsia"/>
        </w:rPr>
        <w:t>(</w:t>
      </w:r>
      <w:r w:rsidRPr="00FB5961">
        <w:rPr>
          <w:rStyle w:val="FootnoteReference"/>
          <w:rFonts w:eastAsiaTheme="minorEastAsia"/>
          <w:vertAlign w:val="baseline"/>
        </w:rPr>
        <w:footnoteRef/>
      </w:r>
      <w:r w:rsidRPr="00FB5961">
        <w:rPr>
          <w:rFonts w:eastAsiaTheme="minorEastAsia"/>
        </w:rPr>
        <w:t>)</w:t>
      </w:r>
      <w:r w:rsidRPr="00FB5961">
        <w:rPr>
          <w:rFonts w:eastAsiaTheme="minorEastAsia"/>
        </w:rPr>
        <w:tab/>
        <w:t>CED/C/COL/CO/1</w:t>
      </w:r>
      <w:r w:rsidR="00822943">
        <w:rPr>
          <w:rFonts w:eastAsiaTheme="minorEastAsia" w:hint="cs"/>
          <w:rtl/>
        </w:rPr>
        <w:t>.</w:t>
      </w:r>
    </w:p>
  </w:footnote>
  <w:footnote w:id="3">
    <w:p w14:paraId="1E2B1206" w14:textId="58C5D962" w:rsidR="00FB5961" w:rsidRPr="00FB5961" w:rsidRDefault="00FB5961" w:rsidP="00A60930">
      <w:pPr>
        <w:pStyle w:val="FootnoteText1"/>
        <w:rPr>
          <w:rFonts w:eastAsiaTheme="minorEastAsia"/>
        </w:rPr>
      </w:pPr>
      <w:r w:rsidRPr="00FB5961">
        <w:rPr>
          <w:rFonts w:eastAsiaTheme="minorEastAsia"/>
          <w:rtl/>
        </w:rPr>
        <w:t>(</w:t>
      </w:r>
      <w:r w:rsidRPr="00FB5961">
        <w:rPr>
          <w:rStyle w:val="FootnoteReference"/>
          <w:rFonts w:eastAsiaTheme="minorEastAsia"/>
          <w:vertAlign w:val="baseline"/>
          <w:rtl/>
        </w:rPr>
        <w:footnoteRef/>
      </w:r>
      <w:r w:rsidRPr="00FB5961">
        <w:rPr>
          <w:rFonts w:eastAsiaTheme="minorEastAsia"/>
          <w:rtl/>
        </w:rPr>
        <w:t>)</w:t>
      </w:r>
      <w:r w:rsidRPr="00FB5961">
        <w:rPr>
          <w:rFonts w:eastAsiaTheme="minorEastAsia"/>
          <w:rtl/>
        </w:rPr>
        <w:tab/>
        <w:t>المرجع</w:t>
      </w:r>
      <w:r>
        <w:rPr>
          <w:rFonts w:eastAsiaTheme="minorEastAsia"/>
          <w:rtl/>
        </w:rPr>
        <w:t xml:space="preserve"> </w:t>
      </w:r>
      <w:r w:rsidRPr="00FB5961">
        <w:rPr>
          <w:rFonts w:eastAsiaTheme="minorEastAsia"/>
          <w:rtl/>
        </w:rPr>
        <w:t>نفسه</w:t>
      </w:r>
      <w:r w:rsidRPr="00FB5961">
        <w:rPr>
          <w:rFonts w:eastAsiaTheme="minorEastAsia" w:hint="cs"/>
          <w:rtl/>
        </w:rPr>
        <w:t>،</w:t>
      </w:r>
      <w:r>
        <w:rPr>
          <w:rFonts w:eastAsiaTheme="minorEastAsia" w:hint="cs"/>
          <w:rtl/>
        </w:rPr>
        <w:t xml:space="preserve"> </w:t>
      </w:r>
      <w:r w:rsidRPr="00FB5961">
        <w:rPr>
          <w:rFonts w:eastAsiaTheme="minorEastAsia" w:hint="cs"/>
          <w:rtl/>
        </w:rPr>
        <w:t>الفقرة</w:t>
      </w:r>
      <w:r>
        <w:rPr>
          <w:rFonts w:eastAsiaTheme="minorEastAsia" w:hint="cs"/>
          <w:rtl/>
        </w:rPr>
        <w:t xml:space="preserve"> </w:t>
      </w:r>
      <w:r w:rsidRPr="00FB5961">
        <w:rPr>
          <w:rFonts w:eastAsiaTheme="minorEastAsia" w:hint="cs"/>
          <w:rtl/>
        </w:rPr>
        <w:t>15.</w:t>
      </w:r>
    </w:p>
  </w:footnote>
  <w:footnote w:id="4">
    <w:p w14:paraId="755F2959" w14:textId="13760A76" w:rsidR="00FB5961" w:rsidRPr="00FB5961" w:rsidRDefault="00FB5961" w:rsidP="00A60930">
      <w:pPr>
        <w:pStyle w:val="FootnoteText1"/>
        <w:rPr>
          <w:rFonts w:eastAsiaTheme="minorEastAsia"/>
        </w:rPr>
      </w:pPr>
      <w:r w:rsidRPr="00FB5961">
        <w:rPr>
          <w:rFonts w:eastAsiaTheme="minorEastAsia"/>
          <w:rtl/>
        </w:rPr>
        <w:t>(</w:t>
      </w:r>
      <w:r w:rsidRPr="00FB5961">
        <w:rPr>
          <w:rStyle w:val="FootnoteReference"/>
          <w:rFonts w:eastAsiaTheme="minorEastAsia"/>
          <w:vertAlign w:val="baseline"/>
          <w:rtl/>
        </w:rPr>
        <w:footnoteRef/>
      </w:r>
      <w:r w:rsidRPr="00FB5961">
        <w:rPr>
          <w:rFonts w:eastAsiaTheme="minorEastAsia"/>
          <w:rtl/>
        </w:rPr>
        <w:t>)</w:t>
      </w:r>
      <w:r w:rsidRPr="00FB5961">
        <w:rPr>
          <w:rFonts w:eastAsiaTheme="minorEastAsia"/>
          <w:rtl/>
        </w:rPr>
        <w:tab/>
        <w:t>المرجع</w:t>
      </w:r>
      <w:r>
        <w:rPr>
          <w:rFonts w:eastAsiaTheme="minorEastAsia"/>
          <w:rtl/>
        </w:rPr>
        <w:t xml:space="preserve"> </w:t>
      </w:r>
      <w:r w:rsidRPr="00FB5961">
        <w:rPr>
          <w:rFonts w:eastAsiaTheme="minorEastAsia"/>
          <w:rtl/>
        </w:rPr>
        <w:t>نفسه</w:t>
      </w:r>
      <w:r w:rsidRPr="00FB5961">
        <w:rPr>
          <w:rFonts w:eastAsiaTheme="minorEastAsia" w:hint="cs"/>
          <w:rtl/>
        </w:rPr>
        <w:t>،</w:t>
      </w:r>
      <w:r>
        <w:rPr>
          <w:rFonts w:eastAsiaTheme="minorEastAsia" w:hint="cs"/>
          <w:rtl/>
        </w:rPr>
        <w:t xml:space="preserve"> </w:t>
      </w:r>
      <w:r w:rsidRPr="00FB5961">
        <w:rPr>
          <w:rFonts w:eastAsiaTheme="minorEastAsia" w:hint="cs"/>
          <w:rtl/>
        </w:rPr>
        <w:t>الفقرة</w:t>
      </w:r>
      <w:r>
        <w:rPr>
          <w:rFonts w:eastAsiaTheme="minorEastAsia" w:hint="cs"/>
          <w:rtl/>
        </w:rPr>
        <w:t xml:space="preserve"> </w:t>
      </w:r>
      <w:r w:rsidRPr="00FB5961">
        <w:rPr>
          <w:rFonts w:eastAsiaTheme="minorEastAsia" w:hint="cs"/>
          <w:rtl/>
        </w:rPr>
        <w:t>17.</w:t>
      </w:r>
    </w:p>
  </w:footnote>
  <w:footnote w:id="5">
    <w:p w14:paraId="5EC22BDF" w14:textId="38CEA92E" w:rsidR="00FB5961" w:rsidRPr="00FB5961" w:rsidRDefault="00FB5961" w:rsidP="00A60930">
      <w:pPr>
        <w:pStyle w:val="FootnoteText1"/>
        <w:rPr>
          <w:rFonts w:eastAsiaTheme="minorEastAsia"/>
        </w:rPr>
      </w:pPr>
      <w:r w:rsidRPr="00FB5961">
        <w:rPr>
          <w:rFonts w:eastAsiaTheme="minorEastAsia"/>
          <w:rtl/>
        </w:rPr>
        <w:t>(</w:t>
      </w:r>
      <w:r w:rsidRPr="00FB5961">
        <w:rPr>
          <w:rStyle w:val="FootnoteReference"/>
          <w:rFonts w:eastAsiaTheme="minorEastAsia"/>
          <w:vertAlign w:val="baseline"/>
          <w:rtl/>
        </w:rPr>
        <w:footnoteRef/>
      </w:r>
      <w:r w:rsidRPr="00FB5961">
        <w:rPr>
          <w:rFonts w:eastAsiaTheme="minorEastAsia"/>
          <w:rtl/>
        </w:rPr>
        <w:t>)</w:t>
      </w:r>
      <w:r w:rsidRPr="00FB5961">
        <w:rPr>
          <w:rFonts w:eastAsiaTheme="minorEastAsia"/>
          <w:rtl/>
        </w:rPr>
        <w:tab/>
        <w:t>المرجع</w:t>
      </w:r>
      <w:r>
        <w:rPr>
          <w:rFonts w:eastAsiaTheme="minorEastAsia"/>
          <w:rtl/>
        </w:rPr>
        <w:t xml:space="preserve"> </w:t>
      </w:r>
      <w:r w:rsidRPr="00FB5961">
        <w:rPr>
          <w:rFonts w:eastAsiaTheme="minorEastAsia"/>
          <w:rtl/>
        </w:rPr>
        <w:t>نفسه</w:t>
      </w:r>
      <w:r w:rsidRPr="00FB5961">
        <w:rPr>
          <w:rFonts w:eastAsiaTheme="minorEastAsia" w:hint="cs"/>
          <w:rtl/>
        </w:rPr>
        <w:t>،</w:t>
      </w:r>
      <w:r>
        <w:rPr>
          <w:rFonts w:eastAsiaTheme="minorEastAsia" w:hint="cs"/>
          <w:rtl/>
        </w:rPr>
        <w:t xml:space="preserve"> </w:t>
      </w:r>
      <w:r w:rsidRPr="00FB5961">
        <w:rPr>
          <w:rFonts w:eastAsiaTheme="minorEastAsia" w:hint="cs"/>
          <w:rtl/>
        </w:rPr>
        <w:t>الفقرة</w:t>
      </w:r>
      <w:r>
        <w:rPr>
          <w:rFonts w:eastAsiaTheme="minorEastAsia" w:hint="cs"/>
          <w:rtl/>
        </w:rPr>
        <w:t xml:space="preserve"> </w:t>
      </w:r>
      <w:r w:rsidRPr="00FB5961">
        <w:rPr>
          <w:rFonts w:eastAsiaTheme="minorEastAsia" w:hint="cs"/>
          <w:rtl/>
        </w:rPr>
        <w:t>30.</w:t>
      </w:r>
    </w:p>
  </w:footnote>
  <w:footnote w:id="6">
    <w:p w14:paraId="1BC90985" w14:textId="37252BFF" w:rsidR="00FB5961" w:rsidRPr="00FB5961" w:rsidRDefault="00FB5961" w:rsidP="00A60930">
      <w:pPr>
        <w:pStyle w:val="FootnoteText1"/>
        <w:rPr>
          <w:rFonts w:eastAsiaTheme="minorEastAsia"/>
        </w:rPr>
      </w:pPr>
      <w:r w:rsidRPr="00FB5961">
        <w:rPr>
          <w:rFonts w:eastAsiaTheme="minorEastAsia"/>
          <w:rtl/>
        </w:rPr>
        <w:t>(</w:t>
      </w:r>
      <w:r w:rsidRPr="00FB5961">
        <w:rPr>
          <w:rStyle w:val="FootnoteReference"/>
          <w:rFonts w:eastAsiaTheme="minorEastAsia"/>
          <w:vertAlign w:val="baseline"/>
          <w:rtl/>
        </w:rPr>
        <w:footnoteRef/>
      </w:r>
      <w:r w:rsidRPr="00FB5961">
        <w:rPr>
          <w:rFonts w:eastAsiaTheme="minorEastAsia"/>
          <w:rtl/>
        </w:rPr>
        <w:t>)</w:t>
      </w:r>
      <w:r w:rsidRPr="00FB5961">
        <w:rPr>
          <w:rFonts w:eastAsiaTheme="minorEastAsia"/>
          <w:rtl/>
        </w:rPr>
        <w:tab/>
        <w:t>المرجع</w:t>
      </w:r>
      <w:r>
        <w:rPr>
          <w:rFonts w:eastAsiaTheme="minorEastAsia"/>
          <w:rtl/>
        </w:rPr>
        <w:t xml:space="preserve"> </w:t>
      </w:r>
      <w:r w:rsidRPr="00FB5961">
        <w:rPr>
          <w:rFonts w:eastAsiaTheme="minorEastAsia"/>
          <w:rtl/>
        </w:rPr>
        <w:t>نفسه</w:t>
      </w:r>
      <w:r w:rsidRPr="00FB5961">
        <w:rPr>
          <w:rFonts w:eastAsiaTheme="minorEastAsia" w:hint="cs"/>
          <w:rtl/>
        </w:rPr>
        <w:t>،</w:t>
      </w:r>
      <w:r>
        <w:rPr>
          <w:rFonts w:eastAsiaTheme="minorEastAsia" w:hint="cs"/>
          <w:rtl/>
        </w:rPr>
        <w:t xml:space="preserve"> </w:t>
      </w:r>
      <w:r w:rsidRPr="00FB5961">
        <w:rPr>
          <w:rFonts w:eastAsiaTheme="minorEastAsia" w:hint="cs"/>
          <w:rtl/>
        </w:rPr>
        <w:t>الفقرة</w:t>
      </w:r>
      <w:r>
        <w:rPr>
          <w:rFonts w:eastAsiaTheme="minorEastAsia" w:hint="cs"/>
          <w:rtl/>
        </w:rPr>
        <w:t xml:space="preserve"> </w:t>
      </w:r>
      <w:r w:rsidRPr="00FB5961">
        <w:rPr>
          <w:rFonts w:eastAsiaTheme="minorEastAsia" w:hint="cs"/>
          <w:rtl/>
        </w:rPr>
        <w:t>40.</w:t>
      </w:r>
    </w:p>
  </w:footnote>
  <w:footnote w:id="7">
    <w:p w14:paraId="3309BD09" w14:textId="5296C4AC" w:rsidR="00FB5961" w:rsidRPr="00FB5961" w:rsidRDefault="00FB5961" w:rsidP="00A60930">
      <w:pPr>
        <w:pStyle w:val="FootnoteText1"/>
        <w:rPr>
          <w:rFonts w:eastAsiaTheme="minorEastAsia"/>
        </w:rPr>
      </w:pPr>
      <w:r w:rsidRPr="00FB5961">
        <w:rPr>
          <w:rFonts w:eastAsiaTheme="minorEastAsia"/>
          <w:rtl/>
        </w:rPr>
        <w:t>(</w:t>
      </w:r>
      <w:r w:rsidRPr="00FB5961">
        <w:rPr>
          <w:rStyle w:val="FootnoteReference"/>
          <w:rFonts w:eastAsiaTheme="minorEastAsia"/>
          <w:vertAlign w:val="baseline"/>
          <w:rtl/>
        </w:rPr>
        <w:footnoteRef/>
      </w:r>
      <w:r w:rsidRPr="00FB5961">
        <w:rPr>
          <w:rFonts w:eastAsiaTheme="minorEastAsia"/>
          <w:rtl/>
        </w:rPr>
        <w:t>)</w:t>
      </w:r>
      <w:r w:rsidRPr="00FB5961">
        <w:rPr>
          <w:rFonts w:eastAsiaTheme="minorEastAsia"/>
          <w:rtl/>
        </w:rPr>
        <w:tab/>
        <w:t>المرجع</w:t>
      </w:r>
      <w:r>
        <w:rPr>
          <w:rFonts w:eastAsiaTheme="minorEastAsia"/>
          <w:rtl/>
        </w:rPr>
        <w:t xml:space="preserve"> </w:t>
      </w:r>
      <w:r w:rsidRPr="00FB5961">
        <w:rPr>
          <w:rFonts w:eastAsiaTheme="minorEastAsia"/>
          <w:rtl/>
        </w:rPr>
        <w:t>نفسه</w:t>
      </w:r>
      <w:r w:rsidRPr="00FB5961">
        <w:rPr>
          <w:rFonts w:eastAsiaTheme="minorEastAsia" w:hint="cs"/>
          <w:rtl/>
        </w:rPr>
        <w:t>،</w:t>
      </w:r>
      <w:r>
        <w:rPr>
          <w:rFonts w:eastAsiaTheme="minorEastAsia" w:hint="cs"/>
          <w:rtl/>
        </w:rPr>
        <w:t xml:space="preserve"> </w:t>
      </w:r>
      <w:r w:rsidRPr="00FB5961">
        <w:rPr>
          <w:rFonts w:eastAsiaTheme="minorEastAsia" w:hint="cs"/>
          <w:rtl/>
        </w:rPr>
        <w:t>الفقرة</w:t>
      </w:r>
      <w:r>
        <w:rPr>
          <w:rFonts w:eastAsiaTheme="minorEastAsia" w:hint="cs"/>
          <w:rtl/>
        </w:rPr>
        <w:t xml:space="preserve"> </w:t>
      </w:r>
      <w:r w:rsidRPr="00FB5961">
        <w:rPr>
          <w:rFonts w:eastAsiaTheme="minorEastAsia" w:hint="cs"/>
          <w:rtl/>
        </w:rPr>
        <w:t>12.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8CD4C7" w14:textId="04E2E3C1" w:rsidR="00FB5961" w:rsidRPr="00E4780A" w:rsidRDefault="00FB5961" w:rsidP="00E4780A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76562">
      <w:t>CED/C/COL/OAI/1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22FD8C" w14:textId="5DEA75C1" w:rsidR="00FB5961" w:rsidRPr="00E4780A" w:rsidRDefault="00FB5961" w:rsidP="00E4780A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76562">
      <w:t>CED/C/COL/OAI/1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6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7" w15:restartNumberingAfterBreak="0">
    <w:nsid w:val="27412E71"/>
    <w:multiLevelType w:val="hybridMultilevel"/>
    <w:tmpl w:val="56CE9DFC"/>
    <w:lvl w:ilvl="0" w:tplc="BB52D70A">
      <w:start w:val="1"/>
      <w:numFmt w:val="decimal"/>
      <w:lvlText w:val="%1."/>
      <w:lvlJc w:val="left"/>
      <w:pPr>
        <w:ind w:left="12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41" w:hanging="360"/>
      </w:pPr>
    </w:lvl>
    <w:lvl w:ilvl="2" w:tplc="0409001B" w:tentative="1">
      <w:start w:val="1"/>
      <w:numFmt w:val="lowerRoman"/>
      <w:lvlText w:val="%3."/>
      <w:lvlJc w:val="right"/>
      <w:pPr>
        <w:ind w:left="2661" w:hanging="180"/>
      </w:pPr>
    </w:lvl>
    <w:lvl w:ilvl="3" w:tplc="0409000F" w:tentative="1">
      <w:start w:val="1"/>
      <w:numFmt w:val="decimal"/>
      <w:lvlText w:val="%4."/>
      <w:lvlJc w:val="left"/>
      <w:pPr>
        <w:ind w:left="3381" w:hanging="360"/>
      </w:pPr>
    </w:lvl>
    <w:lvl w:ilvl="4" w:tplc="04090019" w:tentative="1">
      <w:start w:val="1"/>
      <w:numFmt w:val="lowerLetter"/>
      <w:lvlText w:val="%5."/>
      <w:lvlJc w:val="left"/>
      <w:pPr>
        <w:ind w:left="4101" w:hanging="360"/>
      </w:pPr>
    </w:lvl>
    <w:lvl w:ilvl="5" w:tplc="0409001B" w:tentative="1">
      <w:start w:val="1"/>
      <w:numFmt w:val="lowerRoman"/>
      <w:lvlText w:val="%6."/>
      <w:lvlJc w:val="right"/>
      <w:pPr>
        <w:ind w:left="4821" w:hanging="180"/>
      </w:pPr>
    </w:lvl>
    <w:lvl w:ilvl="6" w:tplc="0409000F" w:tentative="1">
      <w:start w:val="1"/>
      <w:numFmt w:val="decimal"/>
      <w:lvlText w:val="%7."/>
      <w:lvlJc w:val="left"/>
      <w:pPr>
        <w:ind w:left="5541" w:hanging="360"/>
      </w:pPr>
    </w:lvl>
    <w:lvl w:ilvl="7" w:tplc="04090019" w:tentative="1">
      <w:start w:val="1"/>
      <w:numFmt w:val="lowerLetter"/>
      <w:lvlText w:val="%8."/>
      <w:lvlJc w:val="left"/>
      <w:pPr>
        <w:ind w:left="6261" w:hanging="360"/>
      </w:pPr>
    </w:lvl>
    <w:lvl w:ilvl="8" w:tplc="040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8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691BDD"/>
    <w:multiLevelType w:val="hybridMultilevel"/>
    <w:tmpl w:val="28CC8F84"/>
    <w:lvl w:ilvl="0" w:tplc="A07C469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4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084771"/>
    <w:multiLevelType w:val="hybridMultilevel"/>
    <w:tmpl w:val="55D06A38"/>
    <w:lvl w:ilvl="0" w:tplc="A0207BB6">
      <w:start w:val="1"/>
      <w:numFmt w:val="decimal"/>
      <w:lvlText w:val="%1-"/>
      <w:lvlJc w:val="left"/>
      <w:pPr>
        <w:ind w:left="15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04" w:hanging="360"/>
      </w:pPr>
    </w:lvl>
    <w:lvl w:ilvl="2" w:tplc="0409001B" w:tentative="1">
      <w:start w:val="1"/>
      <w:numFmt w:val="lowerRoman"/>
      <w:lvlText w:val="%3."/>
      <w:lvlJc w:val="right"/>
      <w:pPr>
        <w:ind w:left="3024" w:hanging="180"/>
      </w:pPr>
    </w:lvl>
    <w:lvl w:ilvl="3" w:tplc="0409000F" w:tentative="1">
      <w:start w:val="1"/>
      <w:numFmt w:val="decimal"/>
      <w:lvlText w:val="%4."/>
      <w:lvlJc w:val="left"/>
      <w:pPr>
        <w:ind w:left="3744" w:hanging="360"/>
      </w:pPr>
    </w:lvl>
    <w:lvl w:ilvl="4" w:tplc="04090019" w:tentative="1">
      <w:start w:val="1"/>
      <w:numFmt w:val="lowerLetter"/>
      <w:lvlText w:val="%5."/>
      <w:lvlJc w:val="left"/>
      <w:pPr>
        <w:ind w:left="4464" w:hanging="360"/>
      </w:pPr>
    </w:lvl>
    <w:lvl w:ilvl="5" w:tplc="0409001B" w:tentative="1">
      <w:start w:val="1"/>
      <w:numFmt w:val="lowerRoman"/>
      <w:lvlText w:val="%6."/>
      <w:lvlJc w:val="right"/>
      <w:pPr>
        <w:ind w:left="5184" w:hanging="180"/>
      </w:pPr>
    </w:lvl>
    <w:lvl w:ilvl="6" w:tplc="0409000F" w:tentative="1">
      <w:start w:val="1"/>
      <w:numFmt w:val="decimal"/>
      <w:lvlText w:val="%7."/>
      <w:lvlJc w:val="left"/>
      <w:pPr>
        <w:ind w:left="5904" w:hanging="360"/>
      </w:pPr>
    </w:lvl>
    <w:lvl w:ilvl="7" w:tplc="04090019" w:tentative="1">
      <w:start w:val="1"/>
      <w:numFmt w:val="lowerLetter"/>
      <w:lvlText w:val="%8."/>
      <w:lvlJc w:val="left"/>
      <w:pPr>
        <w:ind w:left="6624" w:hanging="360"/>
      </w:pPr>
    </w:lvl>
    <w:lvl w:ilvl="8" w:tplc="04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26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27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9" w15:restartNumberingAfterBreak="0">
    <w:nsid w:val="5E40181F"/>
    <w:multiLevelType w:val="hybridMultilevel"/>
    <w:tmpl w:val="10281EE0"/>
    <w:lvl w:ilvl="0" w:tplc="86DC1E62">
      <w:start w:val="1"/>
      <w:numFmt w:val="arabicAbja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1" w15:restartNumberingAfterBreak="0">
    <w:nsid w:val="5ECF7D25"/>
    <w:multiLevelType w:val="hybridMultilevel"/>
    <w:tmpl w:val="D7124D10"/>
    <w:lvl w:ilvl="0" w:tplc="348A1512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04" w:hanging="360"/>
      </w:pPr>
    </w:lvl>
    <w:lvl w:ilvl="2" w:tplc="0409001B" w:tentative="1">
      <w:start w:val="1"/>
      <w:numFmt w:val="lowerRoman"/>
      <w:lvlText w:val="%3."/>
      <w:lvlJc w:val="right"/>
      <w:pPr>
        <w:ind w:left="3024" w:hanging="180"/>
      </w:pPr>
    </w:lvl>
    <w:lvl w:ilvl="3" w:tplc="0409000F" w:tentative="1">
      <w:start w:val="1"/>
      <w:numFmt w:val="decimal"/>
      <w:lvlText w:val="%4."/>
      <w:lvlJc w:val="left"/>
      <w:pPr>
        <w:ind w:left="3744" w:hanging="360"/>
      </w:pPr>
    </w:lvl>
    <w:lvl w:ilvl="4" w:tplc="04090019" w:tentative="1">
      <w:start w:val="1"/>
      <w:numFmt w:val="lowerLetter"/>
      <w:lvlText w:val="%5."/>
      <w:lvlJc w:val="left"/>
      <w:pPr>
        <w:ind w:left="4464" w:hanging="360"/>
      </w:pPr>
    </w:lvl>
    <w:lvl w:ilvl="5" w:tplc="0409001B" w:tentative="1">
      <w:start w:val="1"/>
      <w:numFmt w:val="lowerRoman"/>
      <w:lvlText w:val="%6."/>
      <w:lvlJc w:val="right"/>
      <w:pPr>
        <w:ind w:left="5184" w:hanging="180"/>
      </w:pPr>
    </w:lvl>
    <w:lvl w:ilvl="6" w:tplc="0409000F" w:tentative="1">
      <w:start w:val="1"/>
      <w:numFmt w:val="decimal"/>
      <w:lvlText w:val="%7."/>
      <w:lvlJc w:val="left"/>
      <w:pPr>
        <w:ind w:left="5904" w:hanging="360"/>
      </w:pPr>
    </w:lvl>
    <w:lvl w:ilvl="7" w:tplc="04090019" w:tentative="1">
      <w:start w:val="1"/>
      <w:numFmt w:val="lowerLetter"/>
      <w:lvlText w:val="%8."/>
      <w:lvlJc w:val="left"/>
      <w:pPr>
        <w:ind w:left="6624" w:hanging="360"/>
      </w:pPr>
    </w:lvl>
    <w:lvl w:ilvl="8" w:tplc="04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2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5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 w15:restartNumberingAfterBreak="0">
    <w:nsid w:val="79DC3D89"/>
    <w:multiLevelType w:val="multilevel"/>
    <w:tmpl w:val="0C0A001F"/>
    <w:styleLink w:val="111111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8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7"/>
  </w:num>
  <w:num w:numId="3">
    <w:abstractNumId w:val="12"/>
  </w:num>
  <w:num w:numId="4">
    <w:abstractNumId w:val="26"/>
  </w:num>
  <w:num w:numId="5">
    <w:abstractNumId w:val="21"/>
  </w:num>
  <w:num w:numId="6">
    <w:abstractNumId w:val="16"/>
  </w:num>
  <w:num w:numId="7">
    <w:abstractNumId w:val="38"/>
  </w:num>
  <w:num w:numId="8">
    <w:abstractNumId w:val="12"/>
  </w:num>
  <w:num w:numId="9">
    <w:abstractNumId w:val="26"/>
  </w:num>
  <w:num w:numId="10">
    <w:abstractNumId w:val="16"/>
  </w:num>
  <w:num w:numId="11">
    <w:abstractNumId w:val="38"/>
  </w:num>
  <w:num w:numId="12">
    <w:abstractNumId w:val="15"/>
  </w:num>
  <w:num w:numId="13">
    <w:abstractNumId w:val="13"/>
  </w:num>
  <w:num w:numId="14">
    <w:abstractNumId w:val="35"/>
  </w:num>
  <w:num w:numId="15">
    <w:abstractNumId w:val="28"/>
  </w:num>
  <w:num w:numId="16">
    <w:abstractNumId w:val="11"/>
  </w:num>
  <w:num w:numId="17">
    <w:abstractNumId w:val="32"/>
  </w:num>
  <w:num w:numId="18">
    <w:abstractNumId w:val="10"/>
  </w:num>
  <w:num w:numId="19">
    <w:abstractNumId w:val="23"/>
  </w:num>
  <w:num w:numId="20">
    <w:abstractNumId w:val="32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1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>
    <w:abstractNumId w:val="1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>
    <w:abstractNumId w:val="19"/>
  </w:num>
  <w:num w:numId="26">
    <w:abstractNumId w:val="18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>
    <w:abstractNumId w:val="18"/>
  </w:num>
  <w:num w:numId="28">
    <w:abstractNumId w:val="33"/>
  </w:num>
  <w:num w:numId="29">
    <w:abstractNumId w:val="22"/>
  </w:num>
  <w:num w:numId="30">
    <w:abstractNumId w:val="37"/>
  </w:num>
  <w:num w:numId="31">
    <w:abstractNumId w:val="36"/>
  </w:num>
  <w:num w:numId="32">
    <w:abstractNumId w:val="30"/>
  </w:num>
  <w:num w:numId="33">
    <w:abstractNumId w:val="8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14"/>
  </w:num>
  <w:num w:numId="44">
    <w:abstractNumId w:val="29"/>
  </w:num>
  <w:num w:numId="45">
    <w:abstractNumId w:val="25"/>
  </w:num>
  <w:num w:numId="46">
    <w:abstractNumId w:val="31"/>
  </w:num>
  <w:num w:numId="47">
    <w:abstractNumId w:val="20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567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B17"/>
    <w:rsid w:val="00001E1B"/>
    <w:rsid w:val="000076D5"/>
    <w:rsid w:val="00027F2D"/>
    <w:rsid w:val="00043663"/>
    <w:rsid w:val="000505CF"/>
    <w:rsid w:val="000A1B1A"/>
    <w:rsid w:val="000D701C"/>
    <w:rsid w:val="000E2A71"/>
    <w:rsid w:val="000F4E15"/>
    <w:rsid w:val="0010772C"/>
    <w:rsid w:val="00160263"/>
    <w:rsid w:val="00176DB4"/>
    <w:rsid w:val="00181F96"/>
    <w:rsid w:val="001A00D5"/>
    <w:rsid w:val="001A1371"/>
    <w:rsid w:val="001A5338"/>
    <w:rsid w:val="001B346A"/>
    <w:rsid w:val="001D6B17"/>
    <w:rsid w:val="001E1CAD"/>
    <w:rsid w:val="001E290D"/>
    <w:rsid w:val="002144FA"/>
    <w:rsid w:val="0021768C"/>
    <w:rsid w:val="0023469A"/>
    <w:rsid w:val="00243C8A"/>
    <w:rsid w:val="002456E8"/>
    <w:rsid w:val="00267A0E"/>
    <w:rsid w:val="002901D9"/>
    <w:rsid w:val="00293C5B"/>
    <w:rsid w:val="002976C2"/>
    <w:rsid w:val="002B1ACD"/>
    <w:rsid w:val="002C11AF"/>
    <w:rsid w:val="00317B22"/>
    <w:rsid w:val="003260FF"/>
    <w:rsid w:val="00343D95"/>
    <w:rsid w:val="00374341"/>
    <w:rsid w:val="00377093"/>
    <w:rsid w:val="003D1062"/>
    <w:rsid w:val="00400DA6"/>
    <w:rsid w:val="00420D7B"/>
    <w:rsid w:val="00450B21"/>
    <w:rsid w:val="00453B63"/>
    <w:rsid w:val="00455780"/>
    <w:rsid w:val="00460C94"/>
    <w:rsid w:val="00473331"/>
    <w:rsid w:val="00476562"/>
    <w:rsid w:val="004961C9"/>
    <w:rsid w:val="004B0A1C"/>
    <w:rsid w:val="004D298E"/>
    <w:rsid w:val="004E1586"/>
    <w:rsid w:val="00534020"/>
    <w:rsid w:val="0054472E"/>
    <w:rsid w:val="00553D9D"/>
    <w:rsid w:val="005662A9"/>
    <w:rsid w:val="005810C5"/>
    <w:rsid w:val="005827D4"/>
    <w:rsid w:val="0059622A"/>
    <w:rsid w:val="005C5878"/>
    <w:rsid w:val="005C7CEA"/>
    <w:rsid w:val="005D3C0B"/>
    <w:rsid w:val="005E5217"/>
    <w:rsid w:val="005E67F5"/>
    <w:rsid w:val="005F0FA4"/>
    <w:rsid w:val="005F2681"/>
    <w:rsid w:val="005F30EE"/>
    <w:rsid w:val="0060473A"/>
    <w:rsid w:val="00656392"/>
    <w:rsid w:val="0068781D"/>
    <w:rsid w:val="006959B0"/>
    <w:rsid w:val="006A69CA"/>
    <w:rsid w:val="006B3E27"/>
    <w:rsid w:val="006B6507"/>
    <w:rsid w:val="006C104C"/>
    <w:rsid w:val="006D39EA"/>
    <w:rsid w:val="006D698E"/>
    <w:rsid w:val="00733704"/>
    <w:rsid w:val="00774AF4"/>
    <w:rsid w:val="0078071A"/>
    <w:rsid w:val="007F55ED"/>
    <w:rsid w:val="00807312"/>
    <w:rsid w:val="00822943"/>
    <w:rsid w:val="008313E3"/>
    <w:rsid w:val="00852A9A"/>
    <w:rsid w:val="00894428"/>
    <w:rsid w:val="008C2897"/>
    <w:rsid w:val="008C6E7E"/>
    <w:rsid w:val="008D6989"/>
    <w:rsid w:val="008F49E1"/>
    <w:rsid w:val="008F729B"/>
    <w:rsid w:val="0090370F"/>
    <w:rsid w:val="00905ED6"/>
    <w:rsid w:val="009269D2"/>
    <w:rsid w:val="009305F0"/>
    <w:rsid w:val="00942135"/>
    <w:rsid w:val="009521B0"/>
    <w:rsid w:val="009552D1"/>
    <w:rsid w:val="00980103"/>
    <w:rsid w:val="00987935"/>
    <w:rsid w:val="00994130"/>
    <w:rsid w:val="009A7E9F"/>
    <w:rsid w:val="009E5018"/>
    <w:rsid w:val="009F515B"/>
    <w:rsid w:val="00A12B37"/>
    <w:rsid w:val="00A20FF4"/>
    <w:rsid w:val="00A4027E"/>
    <w:rsid w:val="00A45C0A"/>
    <w:rsid w:val="00A60930"/>
    <w:rsid w:val="00A84DF5"/>
    <w:rsid w:val="00AB2C9E"/>
    <w:rsid w:val="00AB4F93"/>
    <w:rsid w:val="00AB6758"/>
    <w:rsid w:val="00B11C16"/>
    <w:rsid w:val="00B13614"/>
    <w:rsid w:val="00B13763"/>
    <w:rsid w:val="00B27391"/>
    <w:rsid w:val="00B33568"/>
    <w:rsid w:val="00B40C02"/>
    <w:rsid w:val="00B477A4"/>
    <w:rsid w:val="00B54045"/>
    <w:rsid w:val="00B62784"/>
    <w:rsid w:val="00B65387"/>
    <w:rsid w:val="00BB449E"/>
    <w:rsid w:val="00BD2E35"/>
    <w:rsid w:val="00C05EA5"/>
    <w:rsid w:val="00C0637F"/>
    <w:rsid w:val="00C438D7"/>
    <w:rsid w:val="00C43B5A"/>
    <w:rsid w:val="00C81B50"/>
    <w:rsid w:val="00C92253"/>
    <w:rsid w:val="00CB28F9"/>
    <w:rsid w:val="00CC276B"/>
    <w:rsid w:val="00CD1801"/>
    <w:rsid w:val="00CF7E4E"/>
    <w:rsid w:val="00D10EF1"/>
    <w:rsid w:val="00D137D3"/>
    <w:rsid w:val="00D42810"/>
    <w:rsid w:val="00D435EE"/>
    <w:rsid w:val="00D914A7"/>
    <w:rsid w:val="00DD13C3"/>
    <w:rsid w:val="00DD596E"/>
    <w:rsid w:val="00DD621E"/>
    <w:rsid w:val="00DF0575"/>
    <w:rsid w:val="00DF5E71"/>
    <w:rsid w:val="00E33F6A"/>
    <w:rsid w:val="00E45CE3"/>
    <w:rsid w:val="00E4780A"/>
    <w:rsid w:val="00E70E04"/>
    <w:rsid w:val="00E76499"/>
    <w:rsid w:val="00E8596D"/>
    <w:rsid w:val="00E866BF"/>
    <w:rsid w:val="00EB6F59"/>
    <w:rsid w:val="00EC05A7"/>
    <w:rsid w:val="00EC4B6B"/>
    <w:rsid w:val="00EE2A27"/>
    <w:rsid w:val="00EF1EE5"/>
    <w:rsid w:val="00F156CA"/>
    <w:rsid w:val="00F52C23"/>
    <w:rsid w:val="00F6781A"/>
    <w:rsid w:val="00F763B4"/>
    <w:rsid w:val="00F900C3"/>
    <w:rsid w:val="00FB5961"/>
    <w:rsid w:val="00FD3946"/>
    <w:rsid w:val="00FF2AB2"/>
    <w:rsid w:val="00FF4EA6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;"/>
  <w14:docId w14:val="04376B96"/>
  <w15:docId w15:val="{C66654A8-6BD0-4A3C-824C-36F7297C0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 w:qFormat="1"/>
    <w:lsdException w:name="page number" w:semiHidden="1" w:unhideWhenUsed="1" w:qFormat="1"/>
    <w:lsdException w:name="endnote reference" w:semiHidden="1" w:uiPriority="99" w:unhideWhenUsed="1" w:qFormat="1"/>
    <w:lsdException w:name="endnote text" w:semiHidden="1" w:uiPriority="99" w:unhideWhenUsed="1" w:qFormat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11AF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uiPriority w:val="9"/>
    <w:qFormat/>
    <w:rsid w:val="002C11AF"/>
    <w:pPr>
      <w:numPr>
        <w:numId w:val="30"/>
      </w:num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11AF"/>
    <w:pPr>
      <w:keepNext/>
      <w:keepLines/>
      <w:numPr>
        <w:ilvl w:val="1"/>
        <w:numId w:val="30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11AF"/>
    <w:pPr>
      <w:keepNext/>
      <w:keepLines/>
      <w:numPr>
        <w:ilvl w:val="2"/>
        <w:numId w:val="30"/>
      </w:numPr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C11AF"/>
    <w:pPr>
      <w:keepNext/>
      <w:keepLines/>
      <w:numPr>
        <w:ilvl w:val="3"/>
        <w:numId w:val="30"/>
      </w:numPr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C11AF"/>
    <w:pPr>
      <w:keepNext/>
      <w:keepLines/>
      <w:numPr>
        <w:ilvl w:val="4"/>
        <w:numId w:val="30"/>
      </w:numPr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C11AF"/>
    <w:pPr>
      <w:keepNext/>
      <w:keepLines/>
      <w:numPr>
        <w:ilvl w:val="5"/>
        <w:numId w:val="30"/>
      </w:numPr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C11AF"/>
    <w:pPr>
      <w:keepNext/>
      <w:keepLines/>
      <w:numPr>
        <w:ilvl w:val="6"/>
        <w:numId w:val="30"/>
      </w:numPr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C11AF"/>
    <w:pPr>
      <w:keepNext/>
      <w:keepLines/>
      <w:numPr>
        <w:ilvl w:val="7"/>
        <w:numId w:val="30"/>
      </w:numPr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C11AF"/>
    <w:pPr>
      <w:keepNext/>
      <w:keepLines/>
      <w:numPr>
        <w:ilvl w:val="8"/>
        <w:numId w:val="30"/>
      </w:numPr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iPriority w:val="99"/>
    <w:unhideWhenUsed/>
    <w:qFormat/>
    <w:rsid w:val="002C11AF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2C11AF"/>
    <w:rPr>
      <w:rFonts w:ascii="Times New Roman" w:eastAsia="PMingLiU" w:hAnsi="Times New Roman" w:cs="Simplified Arabic"/>
      <w:sz w:val="18"/>
      <w:szCs w:val="20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uiPriority w:val="99"/>
    <w:qFormat/>
    <w:rsid w:val="002C11AF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2C11A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2C11A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2C11A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2C11A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2C11A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2C11A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2C11A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2C11A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2C11A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2C11A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2C11A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2C11A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2C11A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2C11A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2C11A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2C11A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2C11A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2C11AF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2C11A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uiPriority w:val="99"/>
    <w:qFormat/>
    <w:rsid w:val="002C11A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uiPriority w:val="99"/>
    <w:rsid w:val="002C11AF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2C11A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2C11AF"/>
    <w:pPr>
      <w:pBdr>
        <w:bottom w:val="single" w:sz="4" w:space="4" w:color="auto"/>
      </w:pBdr>
      <w:suppressAutoHyphens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2C11AF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uiPriority w:val="9"/>
    <w:rsid w:val="002C11AF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2C11A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2C11A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2C11AF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styleId="BookTitle">
    <w:name w:val="Book Title"/>
    <w:uiPriority w:val="33"/>
    <w:qFormat/>
    <w:rsid w:val="002C11AF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2C11AF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2C11AF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2C11AF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2C11AF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2C11AF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2C11AF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2C11AF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2C11A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2C11AF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11A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2C11AF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qFormat/>
    <w:rsid w:val="002C11AF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2C11AF"/>
    <w:pPr>
      <w:spacing w:after="0" w:line="240" w:lineRule="auto"/>
    </w:pPr>
    <w:rPr>
      <w:rFonts w:ascii="Calibri" w:eastAsia="PMingLiU" w:hAnsi="Calibri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qFormat/>
    <w:rsid w:val="002C11AF"/>
    <w:rPr>
      <w:i/>
      <w:iCs/>
    </w:rPr>
  </w:style>
  <w:style w:type="character" w:styleId="IntenseEmphasis">
    <w:name w:val="Intense Emphasis"/>
    <w:uiPriority w:val="21"/>
    <w:qFormat/>
    <w:rsid w:val="002C11AF"/>
    <w:rPr>
      <w:b/>
      <w:bCs/>
      <w:i/>
      <w:iCs/>
      <w:color w:val="4F81BD"/>
    </w:rPr>
  </w:style>
  <w:style w:type="character" w:styleId="Strong">
    <w:name w:val="Strong"/>
    <w:uiPriority w:val="22"/>
    <w:qFormat/>
    <w:rsid w:val="002C11AF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2C11AF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2C11AF"/>
    <w:rPr>
      <w:rFonts w:ascii="Times New Roman" w:eastAsia="PMingLiU" w:hAnsi="Times New Roman" w:cs="Simplified Arabic"/>
      <w:i/>
      <w:iCs/>
      <w:color w:val="000000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11A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2C11AF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styleId="SubtleReference">
    <w:name w:val="Subtle Reference"/>
    <w:uiPriority w:val="31"/>
    <w:qFormat/>
    <w:rsid w:val="002C11AF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2C11AF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2C11A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2C11AF"/>
    <w:pPr>
      <w:spacing w:after="0" w:line="240" w:lineRule="auto"/>
    </w:pPr>
    <w:rPr>
      <w:rFonts w:ascii="Calibri" w:eastAsia="PMingLiU" w:hAnsi="Calibri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iPriority w:val="99"/>
    <w:unhideWhenUsed/>
    <w:qFormat/>
    <w:rsid w:val="002C11AF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2C11AF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1AF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C11AF"/>
    <w:rPr>
      <w:rFonts w:ascii="Times New Roman" w:eastAsia="PMingLiU" w:hAnsi="Times New Roman" w:cs="Simplified Arabic"/>
      <w:sz w:val="16"/>
      <w:szCs w:val="16"/>
    </w:rPr>
  </w:style>
  <w:style w:type="character" w:styleId="Hyperlink">
    <w:name w:val="Hyperlink"/>
    <w:unhideWhenUsed/>
    <w:rsid w:val="002C11A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2C11A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2C11A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2C11A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2C11A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2C11A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2C11A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2C11A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2C11A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 w:val="20"/>
      <w:szCs w:val="28"/>
    </w:rPr>
  </w:style>
  <w:style w:type="table" w:customStyle="1" w:styleId="TABLEA">
    <w:name w:val="TABLE_A"/>
    <w:basedOn w:val="TableNormal"/>
    <w:uiPriority w:val="99"/>
    <w:rsid w:val="002C11A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2C11AF"/>
    <w:rPr>
      <w:rFonts w:ascii="Times New Roman" w:eastAsia="PMingLiU" w:hAnsi="Times New Roman" w:cs="Simplified Arabic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C11AF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2C11AF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2C11AF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2C11AF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2C11AF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2C11AF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2C11AF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SessionDate">
    <w:name w:val="Session_Date"/>
    <w:basedOn w:val="Normal"/>
    <w:qFormat/>
    <w:rsid w:val="002C11AF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2C11AF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2C11AF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2C11AF"/>
  </w:style>
  <w:style w:type="paragraph" w:customStyle="1" w:styleId="H1G">
    <w:name w:val="_ H_1_G"/>
    <w:basedOn w:val="Normal"/>
    <w:next w:val="Normal"/>
    <w:qFormat/>
    <w:rsid w:val="002C11AF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2C11AF"/>
    <w:pPr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2C11AF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link w:val="H23GChar"/>
    <w:qFormat/>
    <w:rsid w:val="002C11AF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2C11AF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2C11A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2C11AF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2C11A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2C11AF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2C11AF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semiHidden/>
    <w:rsid w:val="002C11AF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2C11AF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2C11AF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2C11AF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2C11AF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2C11AF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2C11AF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2C11AF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2C11AF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2C11AF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2C11AF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2C11AF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2C11AF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2C11A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2C11AF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2C11A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2C11AF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2C11AF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2C11A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2C11A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2C11A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2C11AF"/>
    <w:pPr>
      <w:tabs>
        <w:tab w:val="center" w:pos="4320"/>
        <w:tab w:val="right" w:pos="8640"/>
      </w:tabs>
      <w:spacing w:after="0" w:line="210" w:lineRule="exact"/>
      <w:jc w:val="right"/>
    </w:pPr>
    <w:rPr>
      <w:rFonts w:ascii="Times New Roman" w:eastAsia="PMingLiU" w:hAnsi="Times New Roman" w:cs="Simplified Arabic"/>
      <w:w w:val="103"/>
      <w:kern w:val="14"/>
      <w:sz w:val="20"/>
      <w:szCs w:val="30"/>
    </w:rPr>
  </w:style>
  <w:style w:type="paragraph" w:customStyle="1" w:styleId="Session">
    <w:name w:val="Session"/>
    <w:basedOn w:val="H23"/>
    <w:qFormat/>
    <w:rsid w:val="002C11AF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2C11AF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2C11AF"/>
    <w:pPr>
      <w:spacing w:after="0" w:line="360" w:lineRule="exact"/>
      <w:jc w:val="both"/>
    </w:pPr>
    <w:rPr>
      <w:rFonts w:ascii="Times New Roman" w:eastAsia="PMingLiU" w:hAnsi="Times New Roman" w:cs="Simplified Arabic"/>
      <w:w w:val="103"/>
      <w:kern w:val="14"/>
      <w:sz w:val="20"/>
      <w:szCs w:val="28"/>
    </w:rPr>
  </w:style>
  <w:style w:type="paragraph" w:customStyle="1" w:styleId="Sponsors">
    <w:name w:val="Sponsors"/>
    <w:basedOn w:val="H23"/>
    <w:next w:val="Normal"/>
    <w:qFormat/>
    <w:rsid w:val="002C11AF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2C11AF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2C11A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2C11AF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rsid w:val="002C11AF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2C11AF"/>
    <w:pPr>
      <w:numPr>
        <w:numId w:val="13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2C11AF"/>
    <w:pPr>
      <w:numPr>
        <w:numId w:val="14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2C11AF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2C11AF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2C11AF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2C11AF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2C11AF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unhideWhenUsed/>
    <w:rsid w:val="002C11AF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11AF"/>
    <w:rPr>
      <w:rFonts w:ascii="Times New Roman" w:eastAsia="PMingLiU" w:hAnsi="Times New Roman" w:cs="Simplified Arabic"/>
      <w:kern w:val="14"/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C11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C11AF"/>
    <w:rPr>
      <w:rFonts w:ascii="Times New Roman" w:eastAsia="PMingLiU" w:hAnsi="Times New Roman" w:cs="Simplified Arabic"/>
      <w:b/>
      <w:bCs/>
      <w:kern w:val="14"/>
      <w:sz w:val="20"/>
    </w:rPr>
  </w:style>
  <w:style w:type="paragraph" w:customStyle="1" w:styleId="Bullet1G">
    <w:name w:val="_Bullet 1_G"/>
    <w:basedOn w:val="Normal"/>
    <w:qFormat/>
    <w:rsid w:val="002C11AF"/>
    <w:pPr>
      <w:numPr>
        <w:numId w:val="16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2C11AF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Preparedby">
    <w:name w:val="Prepared by:"/>
    <w:basedOn w:val="H23GA"/>
    <w:qFormat/>
    <w:rsid w:val="002C11AF"/>
    <w:rPr>
      <w:sz w:val="32"/>
      <w:szCs w:val="32"/>
    </w:rPr>
  </w:style>
  <w:style w:type="paragraph" w:customStyle="1" w:styleId="ParaNoG">
    <w:name w:val="_ParaNo._G"/>
    <w:basedOn w:val="SingleTxtG"/>
    <w:rsid w:val="002C11AF"/>
    <w:pPr>
      <w:numPr>
        <w:numId w:val="23"/>
      </w:numPr>
      <w:tabs>
        <w:tab w:val="left" w:pos="1134"/>
        <w:tab w:val="left" w:pos="1701"/>
        <w:tab w:val="left" w:pos="2268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2C11AF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2C11AF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2C11AF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2C11AF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2C11AF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2C11AF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2C11AF"/>
    <w:pPr>
      <w:numPr>
        <w:numId w:val="19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2C11AF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customStyle="1" w:styleId="Default">
    <w:name w:val="Default"/>
    <w:rsid w:val="002C11AF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2C11AF"/>
  </w:style>
  <w:style w:type="character" w:customStyle="1" w:styleId="preferred">
    <w:name w:val="preferred"/>
    <w:basedOn w:val="DefaultParagraphFont"/>
    <w:rsid w:val="002C11AF"/>
  </w:style>
  <w:style w:type="character" w:customStyle="1" w:styleId="admitted">
    <w:name w:val="admitted"/>
    <w:basedOn w:val="DefaultParagraphFont"/>
    <w:rsid w:val="002C11AF"/>
  </w:style>
  <w:style w:type="numbering" w:styleId="111111">
    <w:name w:val="Outline List 2"/>
    <w:basedOn w:val="NoList"/>
    <w:semiHidden/>
    <w:rsid w:val="00C43B5A"/>
    <w:pPr>
      <w:numPr>
        <w:numId w:val="30"/>
      </w:numPr>
    </w:pPr>
  </w:style>
  <w:style w:type="numbering" w:styleId="1ai">
    <w:name w:val="Outline List 1"/>
    <w:basedOn w:val="NoList"/>
    <w:semiHidden/>
    <w:rsid w:val="00C43B5A"/>
    <w:pPr>
      <w:numPr>
        <w:numId w:val="31"/>
      </w:numPr>
    </w:pPr>
  </w:style>
  <w:style w:type="character" w:styleId="HTMLAcronym">
    <w:name w:val="HTML Acronym"/>
    <w:basedOn w:val="DefaultParagraphFont"/>
    <w:semiHidden/>
    <w:rsid w:val="00C43B5A"/>
  </w:style>
  <w:style w:type="numbering" w:styleId="ArticleSection">
    <w:name w:val="Outline List 3"/>
    <w:basedOn w:val="NoList"/>
    <w:semiHidden/>
    <w:rsid w:val="00C43B5A"/>
    <w:pPr>
      <w:numPr>
        <w:numId w:val="32"/>
      </w:numPr>
    </w:pPr>
  </w:style>
  <w:style w:type="paragraph" w:styleId="Closing">
    <w:name w:val="Closing"/>
    <w:basedOn w:val="Normal"/>
    <w:link w:val="ClosingChar"/>
    <w:semiHidden/>
    <w:rsid w:val="00C43B5A"/>
    <w:pPr>
      <w:bidi w:val="0"/>
      <w:spacing w:after="200" w:line="288" w:lineRule="auto"/>
      <w:ind w:left="4252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character" w:customStyle="1" w:styleId="ClosingChar">
    <w:name w:val="Closing Char"/>
    <w:basedOn w:val="DefaultParagraphFont"/>
    <w:link w:val="Closing"/>
    <w:semiHidden/>
    <w:rsid w:val="00C43B5A"/>
    <w:rPr>
      <w:rFonts w:eastAsiaTheme="minorEastAsia"/>
      <w:sz w:val="21"/>
      <w:szCs w:val="21"/>
      <w:lang w:eastAsia="zh-CN"/>
    </w:rPr>
  </w:style>
  <w:style w:type="character" w:styleId="HTMLCite">
    <w:name w:val="HTML Cite"/>
    <w:basedOn w:val="DefaultParagraphFont"/>
    <w:semiHidden/>
    <w:rsid w:val="00C43B5A"/>
    <w:rPr>
      <w:i/>
      <w:iCs/>
    </w:rPr>
  </w:style>
  <w:style w:type="character" w:styleId="HTMLCode">
    <w:name w:val="HTML Code"/>
    <w:basedOn w:val="DefaultParagraphFont"/>
    <w:semiHidden/>
    <w:rsid w:val="00C43B5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43B5A"/>
    <w:pPr>
      <w:bidi w:val="0"/>
      <w:spacing w:after="120" w:line="288" w:lineRule="auto"/>
      <w:ind w:left="283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Continue2">
    <w:name w:val="List Continue 2"/>
    <w:basedOn w:val="Normal"/>
    <w:semiHidden/>
    <w:rsid w:val="00C43B5A"/>
    <w:pPr>
      <w:bidi w:val="0"/>
      <w:spacing w:after="120" w:line="288" w:lineRule="auto"/>
      <w:ind w:left="566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Continue3">
    <w:name w:val="List Continue 3"/>
    <w:basedOn w:val="Normal"/>
    <w:semiHidden/>
    <w:rsid w:val="00C43B5A"/>
    <w:pPr>
      <w:bidi w:val="0"/>
      <w:spacing w:after="120" w:line="288" w:lineRule="auto"/>
      <w:ind w:left="849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Continue4">
    <w:name w:val="List Continue 4"/>
    <w:basedOn w:val="Normal"/>
    <w:semiHidden/>
    <w:rsid w:val="00C43B5A"/>
    <w:pPr>
      <w:bidi w:val="0"/>
      <w:spacing w:after="120" w:line="288" w:lineRule="auto"/>
      <w:ind w:left="1132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Continue5">
    <w:name w:val="List Continue 5"/>
    <w:basedOn w:val="Normal"/>
    <w:semiHidden/>
    <w:rsid w:val="00C43B5A"/>
    <w:pPr>
      <w:bidi w:val="0"/>
      <w:spacing w:after="120" w:line="288" w:lineRule="auto"/>
      <w:ind w:left="1415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character" w:styleId="HTMLDefinition">
    <w:name w:val="HTML Definition"/>
    <w:basedOn w:val="DefaultParagraphFont"/>
    <w:semiHidden/>
    <w:rsid w:val="00C43B5A"/>
    <w:rPr>
      <w:i/>
      <w:iCs/>
    </w:rPr>
  </w:style>
  <w:style w:type="paragraph" w:styleId="HTMLAddress">
    <w:name w:val="HTML Address"/>
    <w:basedOn w:val="Normal"/>
    <w:link w:val="HTMLAddressChar"/>
    <w:semiHidden/>
    <w:rsid w:val="00C43B5A"/>
    <w:pPr>
      <w:bidi w:val="0"/>
      <w:spacing w:after="200" w:line="288" w:lineRule="auto"/>
      <w:jc w:val="left"/>
    </w:pPr>
    <w:rPr>
      <w:rFonts w:asciiTheme="minorHAnsi" w:eastAsiaTheme="minorEastAsia" w:hAnsiTheme="minorHAnsi" w:cstheme="minorBidi"/>
      <w:i/>
      <w:iCs/>
      <w:sz w:val="21"/>
      <w:szCs w:val="21"/>
      <w:lang w:eastAsia="zh-CN"/>
    </w:rPr>
  </w:style>
  <w:style w:type="character" w:customStyle="1" w:styleId="HTMLAddressChar">
    <w:name w:val="HTML Address Char"/>
    <w:basedOn w:val="DefaultParagraphFont"/>
    <w:link w:val="HTMLAddress"/>
    <w:semiHidden/>
    <w:rsid w:val="00C43B5A"/>
    <w:rPr>
      <w:rFonts w:eastAsiaTheme="minorEastAsia"/>
      <w:i/>
      <w:iCs/>
      <w:sz w:val="21"/>
      <w:szCs w:val="21"/>
      <w:lang w:eastAsia="zh-CN"/>
    </w:rPr>
  </w:style>
  <w:style w:type="paragraph" w:styleId="EnvelopeAddress">
    <w:name w:val="envelope address"/>
    <w:basedOn w:val="Normal"/>
    <w:semiHidden/>
    <w:rsid w:val="00C43B5A"/>
    <w:pPr>
      <w:framePr w:w="7920" w:h="1980" w:hRule="exact" w:hSpace="141" w:wrap="auto" w:hAnchor="page" w:xAlign="center" w:yAlign="bottom"/>
      <w:bidi w:val="0"/>
      <w:spacing w:after="200" w:line="288" w:lineRule="auto"/>
      <w:ind w:left="2880"/>
      <w:jc w:val="left"/>
    </w:pPr>
    <w:rPr>
      <w:rFonts w:ascii="Arial" w:eastAsiaTheme="minorEastAsia" w:hAnsi="Arial" w:cs="Arial"/>
      <w:sz w:val="24"/>
      <w:szCs w:val="24"/>
      <w:lang w:eastAsia="zh-CN"/>
    </w:rPr>
  </w:style>
  <w:style w:type="character" w:styleId="HTMLSample">
    <w:name w:val="HTML Sample"/>
    <w:basedOn w:val="DefaultParagraphFont"/>
    <w:semiHidden/>
    <w:rsid w:val="00C43B5A"/>
    <w:rPr>
      <w:rFonts w:ascii="Courier New" w:hAnsi="Courier New" w:cs="Courier New"/>
    </w:rPr>
  </w:style>
  <w:style w:type="paragraph" w:styleId="MessageHeader">
    <w:name w:val="Message Header"/>
    <w:basedOn w:val="Normal"/>
    <w:link w:val="MessageHeaderChar"/>
    <w:semiHidden/>
    <w:rsid w:val="00C43B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bidi w:val="0"/>
      <w:spacing w:after="200" w:line="288" w:lineRule="auto"/>
      <w:ind w:left="1134" w:hanging="1134"/>
      <w:jc w:val="left"/>
    </w:pPr>
    <w:rPr>
      <w:rFonts w:ascii="Arial" w:eastAsiaTheme="minorEastAsia" w:hAnsi="Arial" w:cs="Arial"/>
      <w:sz w:val="24"/>
      <w:szCs w:val="24"/>
      <w:lang w:eastAsia="zh-CN"/>
    </w:rPr>
  </w:style>
  <w:style w:type="character" w:customStyle="1" w:styleId="MessageHeaderChar">
    <w:name w:val="Message Header Char"/>
    <w:basedOn w:val="DefaultParagraphFont"/>
    <w:link w:val="MessageHeader"/>
    <w:semiHidden/>
    <w:rsid w:val="00C43B5A"/>
    <w:rPr>
      <w:rFonts w:ascii="Arial" w:eastAsiaTheme="minorEastAsia" w:hAnsi="Arial" w:cs="Arial"/>
      <w:sz w:val="24"/>
      <w:szCs w:val="24"/>
      <w:shd w:val="pct20" w:color="auto" w:fill="auto"/>
      <w:lang w:eastAsia="zh-CN"/>
    </w:rPr>
  </w:style>
  <w:style w:type="paragraph" w:styleId="NoteHeading">
    <w:name w:val="Note Heading"/>
    <w:basedOn w:val="Normal"/>
    <w:next w:val="Normal"/>
    <w:link w:val="NoteHeadingChar"/>
    <w:semiHidden/>
    <w:rsid w:val="00C43B5A"/>
    <w:p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character" w:customStyle="1" w:styleId="NoteHeadingChar">
    <w:name w:val="Note Heading Char"/>
    <w:basedOn w:val="DefaultParagraphFont"/>
    <w:link w:val="NoteHeading"/>
    <w:semiHidden/>
    <w:rsid w:val="00C43B5A"/>
    <w:rPr>
      <w:rFonts w:eastAsiaTheme="minorEastAsia"/>
      <w:sz w:val="21"/>
      <w:szCs w:val="21"/>
      <w:lang w:eastAsia="zh-CN"/>
    </w:rPr>
  </w:style>
  <w:style w:type="paragraph" w:styleId="Date">
    <w:name w:val="Date"/>
    <w:basedOn w:val="Normal"/>
    <w:next w:val="Normal"/>
    <w:link w:val="DateChar"/>
    <w:semiHidden/>
    <w:rsid w:val="00C43B5A"/>
    <w:p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character" w:customStyle="1" w:styleId="DateChar">
    <w:name w:val="Date Char"/>
    <w:basedOn w:val="DefaultParagraphFont"/>
    <w:link w:val="Date"/>
    <w:semiHidden/>
    <w:rsid w:val="00C43B5A"/>
    <w:rPr>
      <w:rFonts w:eastAsiaTheme="minorEastAsia"/>
      <w:sz w:val="21"/>
      <w:szCs w:val="21"/>
      <w:lang w:eastAsia="zh-CN"/>
    </w:rPr>
  </w:style>
  <w:style w:type="paragraph" w:styleId="Signature">
    <w:name w:val="Signature"/>
    <w:basedOn w:val="Normal"/>
    <w:link w:val="SignatureChar"/>
    <w:semiHidden/>
    <w:rsid w:val="00C43B5A"/>
    <w:pPr>
      <w:bidi w:val="0"/>
      <w:spacing w:after="200" w:line="288" w:lineRule="auto"/>
      <w:ind w:left="4252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character" w:customStyle="1" w:styleId="SignatureChar">
    <w:name w:val="Signature Char"/>
    <w:basedOn w:val="DefaultParagraphFont"/>
    <w:link w:val="Signature"/>
    <w:semiHidden/>
    <w:rsid w:val="00C43B5A"/>
    <w:rPr>
      <w:rFonts w:eastAsiaTheme="minorEastAsia"/>
      <w:sz w:val="21"/>
      <w:szCs w:val="21"/>
      <w:lang w:eastAsia="zh-CN"/>
    </w:rPr>
  </w:style>
  <w:style w:type="paragraph" w:styleId="E-mailSignature">
    <w:name w:val="E-mail Signature"/>
    <w:basedOn w:val="Normal"/>
    <w:link w:val="E-mailSignatureChar"/>
    <w:semiHidden/>
    <w:rsid w:val="00C43B5A"/>
    <w:p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C43B5A"/>
    <w:rPr>
      <w:rFonts w:eastAsiaTheme="minorEastAsia"/>
      <w:sz w:val="21"/>
      <w:szCs w:val="21"/>
      <w:lang w:eastAsia="zh-CN"/>
    </w:rPr>
  </w:style>
  <w:style w:type="paragraph" w:styleId="HTMLPreformatted">
    <w:name w:val="HTML Preformatted"/>
    <w:basedOn w:val="Normal"/>
    <w:link w:val="HTMLPreformattedChar"/>
    <w:semiHidden/>
    <w:rsid w:val="00C43B5A"/>
    <w:pPr>
      <w:bidi w:val="0"/>
      <w:spacing w:after="200" w:line="288" w:lineRule="auto"/>
      <w:jc w:val="left"/>
    </w:pPr>
    <w:rPr>
      <w:rFonts w:ascii="Courier New" w:eastAsiaTheme="minorEastAsia" w:hAnsi="Courier New" w:cs="Courier New"/>
      <w:sz w:val="21"/>
      <w:szCs w:val="21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43B5A"/>
    <w:rPr>
      <w:rFonts w:ascii="Courier New" w:eastAsiaTheme="minorEastAsia" w:hAnsi="Courier New" w:cs="Courier New"/>
      <w:sz w:val="21"/>
      <w:szCs w:val="21"/>
      <w:lang w:eastAsia="zh-CN"/>
    </w:rPr>
  </w:style>
  <w:style w:type="paragraph" w:styleId="List">
    <w:name w:val="List"/>
    <w:basedOn w:val="Normal"/>
    <w:semiHidden/>
    <w:rsid w:val="00C43B5A"/>
    <w:pPr>
      <w:bidi w:val="0"/>
      <w:spacing w:after="200" w:line="288" w:lineRule="auto"/>
      <w:ind w:left="283" w:hanging="283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2">
    <w:name w:val="List 2"/>
    <w:basedOn w:val="Normal"/>
    <w:semiHidden/>
    <w:rsid w:val="00C43B5A"/>
    <w:pPr>
      <w:bidi w:val="0"/>
      <w:spacing w:after="200" w:line="288" w:lineRule="auto"/>
      <w:ind w:left="566" w:hanging="283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3">
    <w:name w:val="List 3"/>
    <w:basedOn w:val="Normal"/>
    <w:semiHidden/>
    <w:rsid w:val="00C43B5A"/>
    <w:pPr>
      <w:bidi w:val="0"/>
      <w:spacing w:after="200" w:line="288" w:lineRule="auto"/>
      <w:ind w:left="849" w:hanging="283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4">
    <w:name w:val="List 4"/>
    <w:basedOn w:val="Normal"/>
    <w:semiHidden/>
    <w:rsid w:val="00C43B5A"/>
    <w:pPr>
      <w:bidi w:val="0"/>
      <w:spacing w:after="200" w:line="288" w:lineRule="auto"/>
      <w:ind w:left="1132" w:hanging="283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5">
    <w:name w:val="List 5"/>
    <w:basedOn w:val="Normal"/>
    <w:semiHidden/>
    <w:rsid w:val="00C43B5A"/>
    <w:pPr>
      <w:bidi w:val="0"/>
      <w:spacing w:after="200" w:line="288" w:lineRule="auto"/>
      <w:ind w:left="1415" w:hanging="283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Number">
    <w:name w:val="List Number"/>
    <w:basedOn w:val="Normal"/>
    <w:semiHidden/>
    <w:rsid w:val="00C43B5A"/>
    <w:pPr>
      <w:numPr>
        <w:numId w:val="33"/>
      </w:num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Number2">
    <w:name w:val="List Number 2"/>
    <w:basedOn w:val="Normal"/>
    <w:semiHidden/>
    <w:rsid w:val="00C43B5A"/>
    <w:pPr>
      <w:numPr>
        <w:numId w:val="34"/>
      </w:num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Number3">
    <w:name w:val="List Number 3"/>
    <w:basedOn w:val="Normal"/>
    <w:semiHidden/>
    <w:rsid w:val="00C43B5A"/>
    <w:pPr>
      <w:numPr>
        <w:numId w:val="35"/>
      </w:num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Number4">
    <w:name w:val="List Number 4"/>
    <w:basedOn w:val="Normal"/>
    <w:semiHidden/>
    <w:rsid w:val="00C43B5A"/>
    <w:pPr>
      <w:numPr>
        <w:numId w:val="36"/>
      </w:num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Number5">
    <w:name w:val="List Number 5"/>
    <w:basedOn w:val="Normal"/>
    <w:semiHidden/>
    <w:rsid w:val="00C43B5A"/>
    <w:pPr>
      <w:numPr>
        <w:numId w:val="37"/>
      </w:num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Bullet">
    <w:name w:val="List Bullet"/>
    <w:basedOn w:val="Normal"/>
    <w:semiHidden/>
    <w:rsid w:val="00C43B5A"/>
    <w:pPr>
      <w:numPr>
        <w:numId w:val="38"/>
      </w:num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Bullet2">
    <w:name w:val="List Bullet 2"/>
    <w:basedOn w:val="Normal"/>
    <w:semiHidden/>
    <w:rsid w:val="00C43B5A"/>
    <w:pPr>
      <w:numPr>
        <w:numId w:val="39"/>
      </w:num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Bullet3">
    <w:name w:val="List Bullet 3"/>
    <w:basedOn w:val="Normal"/>
    <w:semiHidden/>
    <w:rsid w:val="00C43B5A"/>
    <w:pPr>
      <w:numPr>
        <w:numId w:val="40"/>
      </w:num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Bullet4">
    <w:name w:val="List Bullet 4"/>
    <w:basedOn w:val="Normal"/>
    <w:semiHidden/>
    <w:rsid w:val="00C43B5A"/>
    <w:pPr>
      <w:numPr>
        <w:numId w:val="41"/>
      </w:num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ListBullet5">
    <w:name w:val="List Bullet 5"/>
    <w:basedOn w:val="Normal"/>
    <w:semiHidden/>
    <w:rsid w:val="00C43B5A"/>
    <w:pPr>
      <w:numPr>
        <w:numId w:val="42"/>
      </w:num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character" w:styleId="HTMLTypewriter">
    <w:name w:val="HTML Typewriter"/>
    <w:basedOn w:val="DefaultParagraphFont"/>
    <w:semiHidden/>
    <w:rsid w:val="00C43B5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C43B5A"/>
    <w:p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4"/>
      <w:szCs w:val="24"/>
      <w:lang w:eastAsia="zh-CN"/>
    </w:rPr>
  </w:style>
  <w:style w:type="paragraph" w:styleId="EnvelopeReturn">
    <w:name w:val="envelope return"/>
    <w:basedOn w:val="Normal"/>
    <w:semiHidden/>
    <w:rsid w:val="00C43B5A"/>
    <w:pPr>
      <w:bidi w:val="0"/>
      <w:spacing w:after="200" w:line="288" w:lineRule="auto"/>
      <w:jc w:val="left"/>
    </w:pPr>
    <w:rPr>
      <w:rFonts w:ascii="Arial" w:eastAsiaTheme="minorEastAsia" w:hAnsi="Arial" w:cs="Arial"/>
      <w:sz w:val="21"/>
      <w:szCs w:val="21"/>
      <w:lang w:eastAsia="zh-CN"/>
    </w:rPr>
  </w:style>
  <w:style w:type="paragraph" w:styleId="Salutation">
    <w:name w:val="Salutation"/>
    <w:basedOn w:val="Normal"/>
    <w:next w:val="Normal"/>
    <w:link w:val="SalutationChar"/>
    <w:semiHidden/>
    <w:rsid w:val="00C43B5A"/>
    <w:pPr>
      <w:bidi w:val="0"/>
      <w:spacing w:after="20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character" w:customStyle="1" w:styleId="SalutationChar">
    <w:name w:val="Salutation Char"/>
    <w:basedOn w:val="DefaultParagraphFont"/>
    <w:link w:val="Salutation"/>
    <w:semiHidden/>
    <w:rsid w:val="00C43B5A"/>
    <w:rPr>
      <w:rFonts w:eastAsiaTheme="minorEastAsia"/>
      <w:sz w:val="21"/>
      <w:szCs w:val="21"/>
      <w:lang w:eastAsia="zh-CN"/>
    </w:rPr>
  </w:style>
  <w:style w:type="paragraph" w:styleId="BodyTextIndent2">
    <w:name w:val="Body Text Indent 2"/>
    <w:basedOn w:val="Normal"/>
    <w:link w:val="BodyTextIndent2Char"/>
    <w:semiHidden/>
    <w:rsid w:val="00C43B5A"/>
    <w:pPr>
      <w:bidi w:val="0"/>
      <w:spacing w:after="120" w:line="480" w:lineRule="auto"/>
      <w:ind w:left="283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C43B5A"/>
    <w:rPr>
      <w:rFonts w:eastAsiaTheme="minorEastAsia"/>
      <w:sz w:val="21"/>
      <w:szCs w:val="21"/>
      <w:lang w:eastAsia="zh-CN"/>
    </w:rPr>
  </w:style>
  <w:style w:type="paragraph" w:styleId="BodyTextIndent3">
    <w:name w:val="Body Text Indent 3"/>
    <w:basedOn w:val="Normal"/>
    <w:link w:val="BodyTextIndent3Char"/>
    <w:semiHidden/>
    <w:rsid w:val="00C43B5A"/>
    <w:pPr>
      <w:bidi w:val="0"/>
      <w:spacing w:after="120" w:line="288" w:lineRule="auto"/>
      <w:ind w:left="283"/>
      <w:jc w:val="left"/>
    </w:pPr>
    <w:rPr>
      <w:rFonts w:asciiTheme="minorHAnsi" w:eastAsiaTheme="minorEastAsia" w:hAnsiTheme="minorHAnsi" w:cstheme="minorBidi"/>
      <w:sz w:val="16"/>
      <w:szCs w:val="16"/>
      <w:lang w:eastAsia="zh-CN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C43B5A"/>
    <w:rPr>
      <w:rFonts w:eastAsiaTheme="minorEastAsia"/>
      <w:sz w:val="16"/>
      <w:szCs w:val="16"/>
      <w:lang w:eastAsia="zh-CN"/>
    </w:rPr>
  </w:style>
  <w:style w:type="paragraph" w:styleId="BodyTextIndent">
    <w:name w:val="Body Text Indent"/>
    <w:basedOn w:val="Normal"/>
    <w:link w:val="BodyTextIndentChar"/>
    <w:semiHidden/>
    <w:rsid w:val="00C43B5A"/>
    <w:pPr>
      <w:bidi w:val="0"/>
      <w:spacing w:after="120" w:line="288" w:lineRule="auto"/>
      <w:ind w:left="283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character" w:customStyle="1" w:styleId="BodyTextIndentChar">
    <w:name w:val="Body Text Indent Char"/>
    <w:basedOn w:val="DefaultParagraphFont"/>
    <w:link w:val="BodyTextIndent"/>
    <w:semiHidden/>
    <w:rsid w:val="00C43B5A"/>
    <w:rPr>
      <w:rFonts w:eastAsiaTheme="minorEastAsia"/>
      <w:sz w:val="21"/>
      <w:szCs w:val="21"/>
      <w:lang w:eastAsia="zh-CN"/>
    </w:rPr>
  </w:style>
  <w:style w:type="paragraph" w:styleId="NormalIndent">
    <w:name w:val="Normal Indent"/>
    <w:basedOn w:val="Normal"/>
    <w:semiHidden/>
    <w:rsid w:val="00C43B5A"/>
    <w:pPr>
      <w:bidi w:val="0"/>
      <w:spacing w:after="200" w:line="288" w:lineRule="auto"/>
      <w:ind w:left="567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table" w:styleId="TableSimple1">
    <w:name w:val="Table Simple 1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43B5A"/>
    <w:pPr>
      <w:spacing w:line="240" w:lineRule="atLeast"/>
    </w:pPr>
    <w:rPr>
      <w:rFonts w:eastAsiaTheme="minorEastAsia"/>
      <w:color w:val="000080"/>
      <w:sz w:val="21"/>
      <w:szCs w:val="21"/>
      <w:lang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43B5A"/>
    <w:pPr>
      <w:spacing w:line="240" w:lineRule="atLeast"/>
    </w:pPr>
    <w:rPr>
      <w:rFonts w:eastAsiaTheme="minorEastAsia"/>
      <w:b/>
      <w:bCs/>
      <w:sz w:val="21"/>
      <w:szCs w:val="21"/>
      <w:lang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43B5A"/>
    <w:pPr>
      <w:spacing w:line="240" w:lineRule="atLeast"/>
    </w:pPr>
    <w:rPr>
      <w:rFonts w:eastAsiaTheme="minorEastAsia"/>
      <w:b/>
      <w:bCs/>
      <w:sz w:val="21"/>
      <w:szCs w:val="21"/>
      <w:lang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43B5A"/>
    <w:pPr>
      <w:spacing w:line="240" w:lineRule="atLeast"/>
    </w:pPr>
    <w:rPr>
      <w:rFonts w:eastAsiaTheme="minorEastAsia"/>
      <w:b/>
      <w:bCs/>
      <w:sz w:val="21"/>
      <w:szCs w:val="21"/>
      <w:lang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43B5A"/>
    <w:pPr>
      <w:spacing w:line="240" w:lineRule="atLeast"/>
    </w:pPr>
    <w:rPr>
      <w:rFonts w:eastAsiaTheme="minorEastAsia"/>
      <w:b/>
      <w:bCs/>
      <w:sz w:val="21"/>
      <w:szCs w:val="21"/>
      <w:lang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43B5A"/>
    <w:pPr>
      <w:spacing w:line="240" w:lineRule="atLeast"/>
    </w:pPr>
    <w:rPr>
      <w:rFonts w:eastAsiaTheme="minorEastAsia"/>
      <w:color w:val="FFFFFF"/>
      <w:sz w:val="21"/>
      <w:szCs w:val="21"/>
      <w:lang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43B5A"/>
    <w:pPr>
      <w:spacing w:line="240" w:lineRule="atLeast"/>
    </w:pPr>
    <w:rPr>
      <w:rFonts w:eastAsiaTheme="minorEastAsia"/>
      <w:sz w:val="21"/>
      <w:szCs w:val="21"/>
      <w:lang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C43B5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43B5A"/>
    <w:pPr>
      <w:bidi w:val="0"/>
      <w:spacing w:after="120" w:line="288" w:lineRule="auto"/>
      <w:ind w:left="1440" w:right="1440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paragraph" w:styleId="BodyText">
    <w:name w:val="Body Text"/>
    <w:basedOn w:val="Normal"/>
    <w:link w:val="BodyTextChar"/>
    <w:semiHidden/>
    <w:rsid w:val="00C43B5A"/>
    <w:pPr>
      <w:bidi w:val="0"/>
      <w:spacing w:after="120" w:line="288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character" w:customStyle="1" w:styleId="BodyTextChar">
    <w:name w:val="Body Text Char"/>
    <w:basedOn w:val="DefaultParagraphFont"/>
    <w:link w:val="BodyText"/>
    <w:semiHidden/>
    <w:rsid w:val="00C43B5A"/>
    <w:rPr>
      <w:rFonts w:eastAsiaTheme="minorEastAsia"/>
      <w:sz w:val="21"/>
      <w:szCs w:val="21"/>
      <w:lang w:eastAsia="zh-CN"/>
    </w:rPr>
  </w:style>
  <w:style w:type="paragraph" w:styleId="BodyText2">
    <w:name w:val="Body Text 2"/>
    <w:basedOn w:val="Normal"/>
    <w:link w:val="BodyText2Char"/>
    <w:semiHidden/>
    <w:rsid w:val="00C43B5A"/>
    <w:pPr>
      <w:bidi w:val="0"/>
      <w:spacing w:after="120" w:line="480" w:lineRule="auto"/>
      <w:jc w:val="left"/>
    </w:pPr>
    <w:rPr>
      <w:rFonts w:asciiTheme="minorHAnsi" w:eastAsiaTheme="minorEastAsia" w:hAnsiTheme="minorHAnsi" w:cstheme="minorBidi"/>
      <w:sz w:val="21"/>
      <w:szCs w:val="21"/>
      <w:lang w:eastAsia="zh-CN"/>
    </w:rPr>
  </w:style>
  <w:style w:type="character" w:customStyle="1" w:styleId="BodyText2Char">
    <w:name w:val="Body Text 2 Char"/>
    <w:basedOn w:val="DefaultParagraphFont"/>
    <w:link w:val="BodyText2"/>
    <w:semiHidden/>
    <w:rsid w:val="00C43B5A"/>
    <w:rPr>
      <w:rFonts w:eastAsiaTheme="minorEastAsia"/>
      <w:sz w:val="21"/>
      <w:szCs w:val="21"/>
      <w:lang w:eastAsia="zh-CN"/>
    </w:rPr>
  </w:style>
  <w:style w:type="paragraph" w:styleId="BodyText3">
    <w:name w:val="Body Text 3"/>
    <w:basedOn w:val="Normal"/>
    <w:link w:val="BodyText3Char"/>
    <w:semiHidden/>
    <w:rsid w:val="00C43B5A"/>
    <w:pPr>
      <w:bidi w:val="0"/>
      <w:spacing w:after="120" w:line="288" w:lineRule="auto"/>
      <w:jc w:val="left"/>
    </w:pPr>
    <w:rPr>
      <w:rFonts w:asciiTheme="minorHAnsi" w:eastAsiaTheme="minorEastAsia" w:hAnsiTheme="minorHAnsi" w:cstheme="minorBidi"/>
      <w:sz w:val="16"/>
      <w:szCs w:val="16"/>
      <w:lang w:eastAsia="zh-CN"/>
    </w:rPr>
  </w:style>
  <w:style w:type="character" w:customStyle="1" w:styleId="BodyText3Char">
    <w:name w:val="Body Text 3 Char"/>
    <w:basedOn w:val="DefaultParagraphFont"/>
    <w:link w:val="BodyText3"/>
    <w:semiHidden/>
    <w:rsid w:val="00C43B5A"/>
    <w:rPr>
      <w:rFonts w:eastAsiaTheme="minorEastAsia"/>
      <w:sz w:val="16"/>
      <w:szCs w:val="16"/>
      <w:lang w:eastAsia="zh-CN"/>
    </w:rPr>
  </w:style>
  <w:style w:type="paragraph" w:styleId="BodyTextFirstIndent">
    <w:name w:val="Body Text First Indent"/>
    <w:basedOn w:val="BodyText"/>
    <w:link w:val="BodyTextFirstIndentChar"/>
    <w:semiHidden/>
    <w:rsid w:val="00C43B5A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C43B5A"/>
    <w:rPr>
      <w:rFonts w:eastAsiaTheme="minorEastAsia"/>
      <w:sz w:val="21"/>
      <w:szCs w:val="21"/>
      <w:lang w:eastAsia="zh-CN"/>
    </w:rPr>
  </w:style>
  <w:style w:type="paragraph" w:styleId="BodyTextFirstIndent2">
    <w:name w:val="Body Text First Indent 2"/>
    <w:basedOn w:val="BodyTextIndent"/>
    <w:link w:val="BodyTextFirstIndent2Char"/>
    <w:semiHidden/>
    <w:rsid w:val="00C43B5A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C43B5A"/>
    <w:rPr>
      <w:rFonts w:eastAsiaTheme="minorEastAsia"/>
      <w:sz w:val="21"/>
      <w:szCs w:val="21"/>
      <w:lang w:eastAsia="zh-CN"/>
    </w:rPr>
  </w:style>
  <w:style w:type="paragraph" w:styleId="PlainText">
    <w:name w:val="Plain Text"/>
    <w:basedOn w:val="Normal"/>
    <w:link w:val="PlainTextChar"/>
    <w:semiHidden/>
    <w:rsid w:val="00C43B5A"/>
    <w:pPr>
      <w:bidi w:val="0"/>
      <w:spacing w:after="200" w:line="288" w:lineRule="auto"/>
      <w:jc w:val="left"/>
    </w:pPr>
    <w:rPr>
      <w:rFonts w:ascii="Courier New" w:eastAsiaTheme="minorEastAsia" w:hAnsi="Courier New" w:cs="Courier New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semiHidden/>
    <w:rsid w:val="00C43B5A"/>
    <w:rPr>
      <w:rFonts w:ascii="Courier New" w:eastAsiaTheme="minorEastAsia" w:hAnsi="Courier New" w:cs="Courier New"/>
      <w:sz w:val="21"/>
      <w:szCs w:val="21"/>
      <w:lang w:eastAsia="zh-CN"/>
    </w:rPr>
  </w:style>
  <w:style w:type="character" w:styleId="HTMLVariable">
    <w:name w:val="HTML Variable"/>
    <w:basedOn w:val="DefaultParagraphFont"/>
    <w:semiHidden/>
    <w:rsid w:val="00C43B5A"/>
    <w:rPr>
      <w:i/>
      <w:iCs/>
    </w:rPr>
  </w:style>
  <w:style w:type="paragraph" w:customStyle="1" w:styleId="ParNoG">
    <w:name w:val="_ParNo_G"/>
    <w:basedOn w:val="Normal"/>
    <w:rsid w:val="00C43B5A"/>
    <w:pPr>
      <w:numPr>
        <w:numId w:val="43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 w:line="288" w:lineRule="auto"/>
      <w:ind w:right="1134"/>
      <w:jc w:val="both"/>
    </w:pPr>
    <w:rPr>
      <w:rFonts w:asciiTheme="minorHAnsi" w:eastAsiaTheme="minorHAnsi" w:hAnsiTheme="minorHAnsi" w:cstheme="minorBidi"/>
      <w:sz w:val="21"/>
      <w:szCs w:val="21"/>
    </w:rPr>
  </w:style>
  <w:style w:type="numbering" w:customStyle="1" w:styleId="NoList1">
    <w:name w:val="No List1"/>
    <w:next w:val="NoList"/>
    <w:uiPriority w:val="99"/>
    <w:semiHidden/>
    <w:unhideWhenUsed/>
    <w:rsid w:val="00C43B5A"/>
  </w:style>
  <w:style w:type="character" w:customStyle="1" w:styleId="H23GChar">
    <w:name w:val="_ H_2/3_G Char"/>
    <w:link w:val="H23G"/>
    <w:locked/>
    <w:rsid w:val="00C43B5A"/>
    <w:rPr>
      <w:rFonts w:ascii="Times New Roman" w:eastAsia="PMingLiU" w:hAnsi="Times New Roman" w:cs="Simplified Arabic"/>
      <w:b/>
      <w:sz w:val="20"/>
      <w:szCs w:val="20"/>
      <w:lang w:val="en-GB"/>
    </w:rPr>
  </w:style>
  <w:style w:type="paragraph" w:customStyle="1" w:styleId="Cuerpo">
    <w:name w:val="Cuerpo"/>
    <w:rsid w:val="00C43B5A"/>
    <w:pPr>
      <w:spacing w:line="360" w:lineRule="auto"/>
      <w:jc w:val="both"/>
    </w:pPr>
    <w:rPr>
      <w:rFonts w:ascii="Raleway" w:eastAsia="Arial Unicode MS" w:hAnsi="Raleway" w:cs="Arial Unicode MS"/>
      <w:color w:val="000000"/>
      <w:lang w:val="es-ES_tradnl" w:eastAsia="es-CO"/>
      <w14:textOutline w14:w="0" w14:cap="flat" w14:cmpd="sng" w14:algn="ctr">
        <w14:noFill/>
        <w14:prstDash w14:val="solid"/>
        <w14:bevel/>
      </w14:textOutline>
    </w:rPr>
  </w:style>
  <w:style w:type="character" w:customStyle="1" w:styleId="hgkelc">
    <w:name w:val="hgkelc"/>
    <w:basedOn w:val="DefaultParagraphFont"/>
    <w:rsid w:val="00C43B5A"/>
  </w:style>
  <w:style w:type="table" w:customStyle="1" w:styleId="GridTable5Dark-Accent11">
    <w:name w:val="Grid Table 5 Dark - Accent 11"/>
    <w:basedOn w:val="TableNormal"/>
    <w:next w:val="GridTable5Dark-Accent1"/>
    <w:uiPriority w:val="50"/>
    <w:rsid w:val="00C43B5A"/>
    <w:pPr>
      <w:spacing w:line="288" w:lineRule="auto"/>
    </w:pPr>
    <w:rPr>
      <w:rFonts w:ascii="Arial" w:eastAsia="Arial" w:hAnsi="Arial" w:cs="Arial"/>
      <w:lang w:val="es-419" w:eastAsia="es-CO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BE5F1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F81BD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F81BD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B8CCE4"/>
      </w:tcPr>
    </w:tblStylePr>
  </w:style>
  <w:style w:type="table" w:styleId="GridTable5Dark-Accent1">
    <w:name w:val="Grid Table 5 Dark Accent 1"/>
    <w:basedOn w:val="TableNormal"/>
    <w:uiPriority w:val="50"/>
    <w:rsid w:val="00C43B5A"/>
    <w:pPr>
      <w:spacing w:line="288" w:lineRule="auto"/>
    </w:pPr>
    <w:rPr>
      <w:rFonts w:eastAsiaTheme="minorEastAsia"/>
      <w:sz w:val="21"/>
      <w:szCs w:val="21"/>
      <w:lang w:eastAsia="zh-CN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character" w:styleId="PlaceholderText">
    <w:name w:val="Placeholder Text"/>
    <w:basedOn w:val="DefaultParagraphFont"/>
    <w:uiPriority w:val="99"/>
    <w:semiHidden/>
    <w:rsid w:val="00C43B5A"/>
    <w:rPr>
      <w:color w:val="8080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43B5A"/>
    <w:pPr>
      <w:bidi w:val="0"/>
      <w:spacing w:after="200" w:line="240" w:lineRule="auto"/>
      <w:jc w:val="left"/>
    </w:pPr>
    <w:rPr>
      <w:rFonts w:asciiTheme="minorHAnsi" w:eastAsiaTheme="minorEastAsia" w:hAnsiTheme="minorHAnsi" w:cstheme="minorBidi"/>
      <w:b/>
      <w:bCs/>
      <w:smallCaps/>
      <w:color w:val="595959" w:themeColor="text1" w:themeTint="A6"/>
      <w:sz w:val="21"/>
      <w:szCs w:val="21"/>
      <w:lang w:eastAsia="zh-CN"/>
    </w:rPr>
  </w:style>
  <w:style w:type="paragraph" w:styleId="NoSpacing">
    <w:name w:val="No Spacing"/>
    <w:uiPriority w:val="1"/>
    <w:qFormat/>
    <w:rsid w:val="00C43B5A"/>
    <w:pPr>
      <w:spacing w:after="0" w:line="240" w:lineRule="auto"/>
    </w:pPr>
    <w:rPr>
      <w:rFonts w:eastAsiaTheme="minorEastAsia"/>
      <w:sz w:val="21"/>
      <w:szCs w:val="21"/>
      <w:lang w:eastAsia="zh-CN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3B5A"/>
    <w:pPr>
      <w:keepNext/>
      <w:keepLines/>
      <w:numPr>
        <w:numId w:val="0"/>
      </w:numPr>
      <w:tabs>
        <w:tab w:val="clear" w:pos="1928"/>
        <w:tab w:val="clear" w:pos="2608"/>
        <w:tab w:val="clear" w:pos="3289"/>
        <w:tab w:val="clear" w:pos="3969"/>
        <w:tab w:val="clear" w:pos="4649"/>
        <w:tab w:val="clear" w:pos="5330"/>
      </w:tabs>
      <w:suppressAutoHyphens w:val="0"/>
      <w:spacing w:before="360" w:after="40" w:line="240" w:lineRule="auto"/>
      <w:ind w:right="0"/>
      <w:jc w:val="left"/>
      <w:outlineLvl w:val="9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CF3B9-0B75-4878-BFDE-A936202DC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2961</Words>
  <Characters>16883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CED/C/COL/OAI/1</vt:lpstr>
    </vt:vector>
  </TitlesOfParts>
  <Company>DCM</Company>
  <LinksUpToDate>false</LinksUpToDate>
  <CharactersWithSpaces>19805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CED/C/COL/OAI/1</dc:title>
  <dc:subject>GE.2107135(A)</dc:subject>
  <dc:creator>Jamila CHEDAD - NAB</dc:creator>
  <cp:keywords>GE.2112261(A)</cp:keywords>
  <dc:description>General_x000d_
2 June 2021_x000d_
Arabic_x000d_
Spanish</dc:description>
  <cp:lastModifiedBy>Ibrahim Balan</cp:lastModifiedBy>
  <cp:revision>3</cp:revision>
  <cp:lastPrinted>2021-06-28T12:05:00Z</cp:lastPrinted>
  <dcterms:created xsi:type="dcterms:W3CDTF">2021-06-28T12:05:00Z</dcterms:created>
  <dcterms:modified xsi:type="dcterms:W3CDTF">2021-06-28T12:06:00Z</dcterms:modified>
</cp:coreProperties>
</file>