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AF303D">
              <w:rPr>
                <w:rFonts w:hint="eastAsia"/>
                <w:sz w:val="20"/>
              </w:rPr>
              <w:t>C/MKD/CO/2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4E1F2B" w:rsidP="00DA36A7">
            <w:pPr>
              <w:spacing w:before="240" w:line="240" w:lineRule="atLeast"/>
              <w:rPr>
                <w:rFonts w:hint="eastAsia"/>
                <w:sz w:val="20"/>
              </w:rPr>
            </w:pPr>
            <w:r>
              <w:rPr>
                <w:sz w:val="20"/>
              </w:rPr>
              <w:t xml:space="preserve">Distr.: </w:t>
            </w:r>
            <w:r w:rsidR="00AF303D" w:rsidRPr="00AF303D">
              <w:rPr>
                <w:sz w:val="20"/>
              </w:rPr>
              <w:t>General</w:t>
            </w:r>
          </w:p>
          <w:p w:rsidR="00E06285" w:rsidRPr="00DA36A7" w:rsidRDefault="00AF303D">
            <w:pPr>
              <w:spacing w:line="240" w:lineRule="atLeast"/>
              <w:rPr>
                <w:sz w:val="20"/>
              </w:rPr>
            </w:pPr>
            <w:r>
              <w:rPr>
                <w:rFonts w:hint="eastAsia"/>
                <w:sz w:val="20"/>
              </w:rPr>
              <w:t xml:space="preserve">23 </w:t>
            </w:r>
            <w:r w:rsidRPr="00AF303D">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4E1F2B">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AF303D">
        <w:rPr>
          <w:rFonts w:eastAsia="SimHei" w:hint="eastAsia"/>
          <w:szCs w:val="21"/>
        </w:rPr>
        <w:t>五十四</w:t>
      </w:r>
      <w:r>
        <w:rPr>
          <w:rFonts w:eastAsia="SimHei" w:hint="eastAsia"/>
          <w:szCs w:val="21"/>
        </w:rPr>
        <w:t>届会议</w:t>
      </w:r>
    </w:p>
    <w:p w:rsidR="00AF303D" w:rsidRDefault="00AF303D" w:rsidP="006465BF">
      <w:pPr>
        <w:rPr>
          <w:rFonts w:hint="eastAsia"/>
          <w:szCs w:val="21"/>
        </w:rPr>
      </w:pPr>
      <w:r>
        <w:rPr>
          <w:rFonts w:hint="eastAsia"/>
          <w:szCs w:val="21"/>
        </w:rPr>
        <w:t>2010</w:t>
      </w:r>
      <w:r>
        <w:rPr>
          <w:rFonts w:hint="eastAsia"/>
          <w:szCs w:val="21"/>
        </w:rPr>
        <w:t>年</w:t>
      </w:r>
      <w:r>
        <w:rPr>
          <w:rFonts w:hint="eastAsia"/>
          <w:szCs w:val="21"/>
        </w:rPr>
        <w:t>5</w:t>
      </w:r>
      <w:r>
        <w:rPr>
          <w:rFonts w:hint="eastAsia"/>
          <w:szCs w:val="21"/>
        </w:rPr>
        <w:t>月</w:t>
      </w:r>
      <w:r>
        <w:rPr>
          <w:rFonts w:hint="eastAsia"/>
          <w:szCs w:val="21"/>
        </w:rPr>
        <w:t>25</w:t>
      </w:r>
      <w:r>
        <w:rPr>
          <w:rFonts w:hint="eastAsia"/>
          <w:szCs w:val="21"/>
        </w:rPr>
        <w:t>日至</w:t>
      </w:r>
      <w:r>
        <w:rPr>
          <w:rFonts w:hint="eastAsia"/>
          <w:szCs w:val="21"/>
        </w:rPr>
        <w:t>6</w:t>
      </w:r>
      <w:r>
        <w:rPr>
          <w:rFonts w:hint="eastAsia"/>
          <w:szCs w:val="21"/>
        </w:rPr>
        <w:t>月</w:t>
      </w:r>
      <w:r>
        <w:rPr>
          <w:rFonts w:hint="eastAsia"/>
          <w:szCs w:val="21"/>
        </w:rPr>
        <w:t>11</w:t>
      </w:r>
      <w:r>
        <w:rPr>
          <w:rFonts w:hint="eastAsia"/>
          <w:szCs w:val="21"/>
        </w:rPr>
        <w:t>日</w:t>
      </w:r>
    </w:p>
    <w:p w:rsidR="00AF303D" w:rsidRPr="00AF303D" w:rsidRDefault="00AF303D" w:rsidP="006465BF">
      <w:pPr>
        <w:rPr>
          <w:rFonts w:hint="eastAsia"/>
          <w:szCs w:val="21"/>
        </w:rPr>
      </w:pPr>
    </w:p>
    <w:p w:rsidR="00F0027D" w:rsidRDefault="001B5B95" w:rsidP="00DC3C91">
      <w:pPr>
        <w:pStyle w:val="HChGC"/>
        <w:rPr>
          <w:rFonts w:hint="eastAsia"/>
        </w:rPr>
      </w:pPr>
      <w:r>
        <w:rPr>
          <w:rFonts w:hint="eastAsia"/>
        </w:rPr>
        <w:tab/>
      </w:r>
      <w:r>
        <w:rPr>
          <w:rFonts w:hint="eastAsia"/>
        </w:rPr>
        <w:tab/>
      </w:r>
      <w:r w:rsidR="00046D8C" w:rsidRPr="006026A6">
        <w:t>审议</w:t>
      </w:r>
      <w:r w:rsidRPr="006026A6">
        <w:t>缔约国根据</w:t>
      </w:r>
      <w:r w:rsidR="00046D8C">
        <w:rPr>
          <w:rFonts w:hint="eastAsia"/>
        </w:rPr>
        <w:t>《公约》</w:t>
      </w:r>
      <w:r w:rsidRPr="006026A6">
        <w:t>第</w:t>
      </w:r>
      <w:r w:rsidR="00046D8C">
        <w:rPr>
          <w:rFonts w:hint="eastAsia"/>
        </w:rPr>
        <w:t>44</w:t>
      </w:r>
      <w:r w:rsidR="00046D8C">
        <w:rPr>
          <w:rFonts w:hint="eastAsia"/>
        </w:rPr>
        <w:t>条提交的</w:t>
      </w:r>
      <w:r w:rsidRPr="006026A6">
        <w:t>报告</w:t>
      </w:r>
    </w:p>
    <w:p w:rsidR="00046D8C" w:rsidRPr="00046D8C" w:rsidRDefault="00852C5F" w:rsidP="00852C5F">
      <w:pPr>
        <w:pStyle w:val="H1GC"/>
        <w:rPr>
          <w:rFonts w:hint="eastAsia"/>
          <w:snapToGrid/>
          <w:lang w:val="zh-CN"/>
        </w:rPr>
      </w:pPr>
      <w:r>
        <w:rPr>
          <w:rFonts w:hint="eastAsia"/>
          <w:snapToGrid/>
          <w:lang w:val="zh-CN"/>
        </w:rPr>
        <w:tab/>
      </w:r>
      <w:r>
        <w:rPr>
          <w:rFonts w:hint="eastAsia"/>
          <w:snapToGrid/>
          <w:lang w:val="zh-CN"/>
        </w:rPr>
        <w:tab/>
      </w:r>
      <w:r w:rsidR="00046D8C" w:rsidRPr="00046D8C">
        <w:rPr>
          <w:rFonts w:hint="eastAsia"/>
          <w:snapToGrid/>
          <w:lang w:val="zh-CN"/>
        </w:rPr>
        <w:t>结论性意见：前南斯拉夫马其顿共和国</w:t>
      </w:r>
    </w:p>
    <w:p w:rsidR="00852C5F" w:rsidRPr="00852C5F" w:rsidRDefault="00852C5F" w:rsidP="00195F50">
      <w:pPr>
        <w:pStyle w:val="SingleTxtGC"/>
        <w:rPr>
          <w:lang w:val="en-GB"/>
        </w:rPr>
      </w:pPr>
      <w:r w:rsidRPr="00852C5F">
        <w:rPr>
          <w:lang w:val="en-GB"/>
        </w:rPr>
        <w:t>1.</w:t>
      </w:r>
      <w:r w:rsidRPr="00852C5F">
        <w:rPr>
          <w:lang w:val="en-GB"/>
        </w:rPr>
        <w:tab/>
      </w:r>
      <w:r w:rsidRPr="00852C5F">
        <w:rPr>
          <w:rFonts w:hint="eastAsia"/>
          <w:lang w:val="en-GB"/>
        </w:rPr>
        <w:t>委员会在</w:t>
      </w:r>
      <w:r w:rsidRPr="00852C5F">
        <w:rPr>
          <w:lang w:val="en-GB"/>
        </w:rPr>
        <w:t>2010</w:t>
      </w:r>
      <w:r w:rsidRPr="00852C5F">
        <w:rPr>
          <w:rFonts w:hint="eastAsia"/>
          <w:lang w:val="en-GB"/>
        </w:rPr>
        <w:t>年</w:t>
      </w:r>
      <w:r w:rsidRPr="00852C5F">
        <w:rPr>
          <w:lang w:val="en-GB"/>
        </w:rPr>
        <w:t>5</w:t>
      </w:r>
      <w:r w:rsidRPr="00852C5F">
        <w:rPr>
          <w:rFonts w:hint="eastAsia"/>
          <w:lang w:val="en-GB"/>
        </w:rPr>
        <w:t>月</w:t>
      </w:r>
      <w:r w:rsidRPr="00852C5F">
        <w:rPr>
          <w:lang w:val="en-GB"/>
        </w:rPr>
        <w:t>27</w:t>
      </w:r>
      <w:r w:rsidRPr="00852C5F">
        <w:rPr>
          <w:rFonts w:hint="eastAsia"/>
          <w:lang w:val="en-GB"/>
        </w:rPr>
        <w:t>日举行的第</w:t>
      </w:r>
      <w:r w:rsidRPr="00852C5F">
        <w:rPr>
          <w:lang w:val="en-GB"/>
        </w:rPr>
        <w:t>1508</w:t>
      </w:r>
      <w:r w:rsidRPr="00852C5F">
        <w:rPr>
          <w:rFonts w:hint="eastAsia"/>
          <w:lang w:val="en-GB"/>
        </w:rPr>
        <w:t>次、</w:t>
      </w:r>
      <w:r w:rsidRPr="00852C5F">
        <w:rPr>
          <w:lang w:val="en-GB"/>
        </w:rPr>
        <w:t>1510</w:t>
      </w:r>
      <w:r w:rsidRPr="00852C5F">
        <w:rPr>
          <w:rFonts w:hint="eastAsia"/>
          <w:lang w:val="en-GB"/>
        </w:rPr>
        <w:t>次和</w:t>
      </w:r>
      <w:r w:rsidRPr="00852C5F">
        <w:rPr>
          <w:lang w:val="en-GB"/>
        </w:rPr>
        <w:t>1512</w:t>
      </w:r>
      <w:r w:rsidRPr="00852C5F">
        <w:rPr>
          <w:rFonts w:hint="eastAsia"/>
          <w:lang w:val="en-GB"/>
        </w:rPr>
        <w:t>次会议</w:t>
      </w:r>
      <w:r w:rsidRPr="00852C5F">
        <w:rPr>
          <w:lang w:val="en-GB"/>
        </w:rPr>
        <w:t>(</w:t>
      </w:r>
      <w:r w:rsidRPr="00852C5F">
        <w:rPr>
          <w:rFonts w:hint="eastAsia"/>
          <w:lang w:val="en-GB"/>
        </w:rPr>
        <w:t>见</w:t>
      </w:r>
      <w:r w:rsidRPr="00852C5F">
        <w:rPr>
          <w:lang w:val="en-GB"/>
        </w:rPr>
        <w:t>CRC/C/SR.1508</w:t>
      </w:r>
      <w:r w:rsidRPr="00852C5F">
        <w:rPr>
          <w:rFonts w:hint="eastAsia"/>
          <w:lang w:val="en-GB"/>
        </w:rPr>
        <w:t>和</w:t>
      </w:r>
      <w:r w:rsidRPr="00852C5F">
        <w:rPr>
          <w:lang w:val="en-GB"/>
        </w:rPr>
        <w:t>CRC/C/SR.1510</w:t>
      </w:r>
      <w:r w:rsidRPr="00852C5F">
        <w:rPr>
          <w:rFonts w:hint="eastAsia"/>
          <w:lang w:val="en-GB"/>
        </w:rPr>
        <w:t>和</w:t>
      </w:r>
      <w:r w:rsidRPr="00852C5F">
        <w:rPr>
          <w:lang w:val="en-GB"/>
        </w:rPr>
        <w:t>CRC/C/SR.1512</w:t>
      </w:r>
      <w:r>
        <w:rPr>
          <w:lang w:val="en-GB"/>
        </w:rPr>
        <w:t>)</w:t>
      </w:r>
      <w:r w:rsidRPr="00852C5F">
        <w:rPr>
          <w:rFonts w:hint="eastAsia"/>
          <w:lang w:val="en-GB"/>
        </w:rPr>
        <w:t>上审议了前南斯拉夫的马其顿共和国的第二次定期报告</w:t>
      </w:r>
      <w:r w:rsidRPr="00852C5F">
        <w:rPr>
          <w:lang w:val="en-GB"/>
        </w:rPr>
        <w:t>(CRC/C/MKD/2)</w:t>
      </w:r>
      <w:r w:rsidRPr="00852C5F">
        <w:rPr>
          <w:rFonts w:hint="eastAsia"/>
          <w:lang w:val="en-GB"/>
        </w:rPr>
        <w:t>，并在</w:t>
      </w:r>
      <w:r w:rsidRPr="00852C5F">
        <w:rPr>
          <w:lang w:val="en-GB"/>
        </w:rPr>
        <w:t>2010</w:t>
      </w:r>
      <w:r w:rsidRPr="00852C5F">
        <w:rPr>
          <w:rFonts w:hint="eastAsia"/>
          <w:lang w:val="en-GB"/>
        </w:rPr>
        <w:t>年</w:t>
      </w:r>
      <w:r w:rsidRPr="00852C5F">
        <w:rPr>
          <w:lang w:val="en-GB"/>
        </w:rPr>
        <w:t>6</w:t>
      </w:r>
      <w:r w:rsidRPr="00852C5F">
        <w:rPr>
          <w:rFonts w:hint="eastAsia"/>
          <w:lang w:val="en-GB"/>
        </w:rPr>
        <w:t>月</w:t>
      </w:r>
      <w:r w:rsidRPr="00852C5F">
        <w:rPr>
          <w:lang w:val="en-GB"/>
        </w:rPr>
        <w:t>11</w:t>
      </w:r>
      <w:r w:rsidRPr="00852C5F">
        <w:rPr>
          <w:rFonts w:hint="eastAsia"/>
          <w:lang w:val="en-GB"/>
        </w:rPr>
        <w:t>日举行的第</w:t>
      </w:r>
      <w:r w:rsidRPr="00852C5F">
        <w:rPr>
          <w:lang w:val="en-GB"/>
        </w:rPr>
        <w:t>1541</w:t>
      </w:r>
      <w:r w:rsidRPr="00852C5F">
        <w:rPr>
          <w:rFonts w:hint="eastAsia"/>
          <w:lang w:val="en-GB"/>
        </w:rPr>
        <w:t>次会议上通过以下结论性意见。</w:t>
      </w:r>
    </w:p>
    <w:p w:rsidR="00852C5F" w:rsidRPr="00852C5F" w:rsidRDefault="00852C5F" w:rsidP="00852C5F">
      <w:pPr>
        <w:pStyle w:val="H1GC"/>
        <w:rPr>
          <w:rFonts w:hint="eastAsia"/>
          <w:lang w:val="en-GB"/>
        </w:rPr>
      </w:pPr>
      <w:r>
        <w:rPr>
          <w:rFonts w:hint="eastAsia"/>
          <w:lang w:val="en-GB"/>
        </w:rPr>
        <w:tab/>
      </w:r>
      <w:r>
        <w:rPr>
          <w:rFonts w:hint="eastAsia"/>
          <w:lang w:val="en-GB"/>
        </w:rPr>
        <w:tab/>
      </w:r>
      <w:r w:rsidRPr="00852C5F">
        <w:rPr>
          <w:lang w:val="en-GB"/>
        </w:rPr>
        <w:t>A.</w:t>
      </w:r>
      <w:r w:rsidRPr="00852C5F">
        <w:rPr>
          <w:lang w:val="en-GB"/>
        </w:rPr>
        <w:tab/>
      </w:r>
      <w:r w:rsidRPr="00852C5F">
        <w:rPr>
          <w:rFonts w:hint="eastAsia"/>
          <w:lang w:val="en-GB"/>
        </w:rPr>
        <w:t>导言</w:t>
      </w:r>
    </w:p>
    <w:p w:rsidR="00852C5F" w:rsidRPr="00852C5F" w:rsidRDefault="00852C5F" w:rsidP="00195F50">
      <w:pPr>
        <w:pStyle w:val="SingleTxtGC"/>
      </w:pPr>
      <w:r w:rsidRPr="00852C5F">
        <w:rPr>
          <w:lang w:val="en-GB"/>
        </w:rPr>
        <w:t>2.</w:t>
      </w:r>
      <w:r w:rsidRPr="00852C5F">
        <w:rPr>
          <w:lang w:val="en-GB"/>
        </w:rPr>
        <w:tab/>
      </w:r>
      <w:r w:rsidR="007C0B47">
        <w:rPr>
          <w:rFonts w:hint="eastAsia"/>
        </w:rPr>
        <w:t>委员会欢迎缔约国提交</w:t>
      </w:r>
      <w:r w:rsidRPr="00852C5F">
        <w:rPr>
          <w:rFonts w:hint="eastAsia"/>
        </w:rPr>
        <w:t>定期报告</w:t>
      </w:r>
      <w:r w:rsidR="004E1F2B">
        <w:rPr>
          <w:rFonts w:hint="eastAsia"/>
        </w:rPr>
        <w:t>(</w:t>
      </w:r>
      <w:r w:rsidRPr="00852C5F">
        <w:t>CRC/C/MKD/2</w:t>
      </w:r>
      <w:r w:rsidR="004E1F2B">
        <w:rPr>
          <w:rFonts w:hint="eastAsia"/>
        </w:rPr>
        <w:t>)</w:t>
      </w:r>
      <w:r w:rsidR="007C0B47">
        <w:rPr>
          <w:rFonts w:hint="eastAsia"/>
        </w:rPr>
        <w:t>以及对问题</w:t>
      </w:r>
      <w:r w:rsidRPr="00852C5F">
        <w:rPr>
          <w:rFonts w:hint="eastAsia"/>
        </w:rPr>
        <w:t>单的书面答复</w:t>
      </w:r>
      <w:r w:rsidRPr="00852C5F">
        <w:t>(CRC/C/MKD/Q/2/Add.1)</w:t>
      </w:r>
      <w:r w:rsidRPr="00852C5F">
        <w:rPr>
          <w:rFonts w:hint="eastAsia"/>
        </w:rPr>
        <w:t>。</w:t>
      </w:r>
      <w:r w:rsidRPr="00852C5F">
        <w:rPr>
          <w:rFonts w:hint="eastAsia"/>
          <w:lang w:val="en-GB"/>
        </w:rPr>
        <w:t>委员会</w:t>
      </w:r>
      <w:r w:rsidRPr="00852C5F">
        <w:rPr>
          <w:rFonts w:hint="eastAsia"/>
        </w:rPr>
        <w:t>亦赞赏地指出，它与缔约国劳动与社会政策部长率领的高级别多部门代表团进行了内容丰富的</w:t>
      </w:r>
      <w:r w:rsidRPr="00852C5F">
        <w:rPr>
          <w:rFonts w:hint="eastAsia"/>
          <w:lang w:val="en-GB"/>
        </w:rPr>
        <w:t>建设性</w:t>
      </w:r>
      <w:r w:rsidRPr="00852C5F">
        <w:rPr>
          <w:rFonts w:hint="eastAsia"/>
        </w:rPr>
        <w:t>对话。</w:t>
      </w:r>
    </w:p>
    <w:p w:rsidR="00852C5F" w:rsidRPr="00852C5F" w:rsidRDefault="00852C5F" w:rsidP="00195F50">
      <w:pPr>
        <w:pStyle w:val="SingleTxtGC"/>
      </w:pPr>
      <w:r w:rsidRPr="00852C5F">
        <w:rPr>
          <w:lang w:val="en-GB"/>
        </w:rPr>
        <w:t>3.</w:t>
      </w:r>
      <w:r w:rsidRPr="00852C5F">
        <w:rPr>
          <w:lang w:val="en-GB"/>
        </w:rPr>
        <w:tab/>
      </w:r>
      <w:r w:rsidRPr="00852C5F">
        <w:rPr>
          <w:rFonts w:hint="eastAsia"/>
          <w:lang w:val="en-GB"/>
        </w:rPr>
        <w:t>委员会提醒缔约国，本结论性意见应与委员会就缔约国在《公约关于买卖儿童、儿童卖淫和儿童色情制品问题的任择议定书》和《公约关于儿童卷入武装冲突问题的任择议定</w:t>
      </w:r>
      <w:r w:rsidRPr="00852C5F">
        <w:rPr>
          <w:rFonts w:hint="eastAsia"/>
        </w:rPr>
        <w:t>书》下提交的初次报告通过的结论性意见</w:t>
      </w:r>
      <w:r w:rsidRPr="00852C5F">
        <w:t>(CRC/C/OPSC/MKD/</w:t>
      </w:r>
      <w:r w:rsidR="004E1F2B">
        <w:rPr>
          <w:rFonts w:hint="eastAsia"/>
        </w:rPr>
        <w:t xml:space="preserve"> </w:t>
      </w:r>
      <w:r w:rsidRPr="00852C5F">
        <w:t>CO/</w:t>
      </w:r>
      <w:r w:rsidR="004E1F2B">
        <w:t>1,</w:t>
      </w:r>
      <w:r w:rsidR="004E1F2B">
        <w:rPr>
          <w:rFonts w:hint="eastAsia"/>
        </w:rPr>
        <w:t xml:space="preserve"> </w:t>
      </w:r>
      <w:r w:rsidRPr="00852C5F">
        <w:t>2010</w:t>
      </w:r>
      <w:r w:rsidRPr="00852C5F">
        <w:rPr>
          <w:rFonts w:hint="eastAsia"/>
        </w:rPr>
        <w:t>和</w:t>
      </w:r>
      <w:r w:rsidRPr="00852C5F">
        <w:t>CRC/C/OPAC/MKD/CO/</w:t>
      </w:r>
      <w:r w:rsidR="004E1F2B">
        <w:t>1,</w:t>
      </w:r>
      <w:r w:rsidR="004E1F2B">
        <w:rPr>
          <w:rFonts w:hint="eastAsia"/>
        </w:rPr>
        <w:t xml:space="preserve"> </w:t>
      </w:r>
      <w:r w:rsidRPr="00852C5F">
        <w:t>2010</w:t>
      </w:r>
      <w:r w:rsidR="004E1F2B">
        <w:rPr>
          <w:rFonts w:hint="eastAsia"/>
        </w:rPr>
        <w:t>)</w:t>
      </w:r>
      <w:r w:rsidRPr="00852C5F">
        <w:rPr>
          <w:rFonts w:hint="eastAsia"/>
        </w:rPr>
        <w:t>一并阅读。</w:t>
      </w:r>
    </w:p>
    <w:p w:rsidR="00852C5F" w:rsidRPr="00852C5F" w:rsidRDefault="00852C5F" w:rsidP="00195F50">
      <w:pPr>
        <w:pStyle w:val="H1GC"/>
        <w:rPr>
          <w:rFonts w:hint="eastAsia"/>
          <w:lang w:val="en-GB"/>
        </w:rPr>
      </w:pPr>
      <w:r w:rsidRPr="00852C5F">
        <w:rPr>
          <w:bCs/>
          <w:lang w:val="en-GB"/>
        </w:rPr>
        <w:tab/>
      </w:r>
      <w:r w:rsidRPr="00852C5F">
        <w:rPr>
          <w:bCs/>
          <w:lang w:val="en-GB"/>
        </w:rPr>
        <w:tab/>
        <w:t>B.</w:t>
      </w:r>
      <w:r w:rsidRPr="00852C5F">
        <w:rPr>
          <w:bCs/>
          <w:lang w:val="en-GB"/>
        </w:rPr>
        <w:tab/>
      </w:r>
      <w:r w:rsidR="007C0B47">
        <w:rPr>
          <w:rFonts w:hint="eastAsia"/>
          <w:lang w:val="en-GB"/>
        </w:rPr>
        <w:t>缔约国</w:t>
      </w:r>
      <w:r w:rsidRPr="00852C5F">
        <w:rPr>
          <w:rFonts w:hint="eastAsia"/>
          <w:lang w:val="en-GB"/>
        </w:rPr>
        <w:t>采取的后续措施和取得的进展</w:t>
      </w:r>
    </w:p>
    <w:p w:rsidR="00852C5F" w:rsidRPr="00852C5F" w:rsidRDefault="00852C5F" w:rsidP="00852C5F">
      <w:pPr>
        <w:pStyle w:val="SingleTxtGC"/>
        <w:rPr>
          <w:lang w:val="en-GB"/>
        </w:rPr>
      </w:pPr>
      <w:r w:rsidRPr="00852C5F">
        <w:rPr>
          <w:lang w:val="en-GB"/>
        </w:rPr>
        <w:t>4.</w:t>
      </w:r>
      <w:r w:rsidRPr="00852C5F">
        <w:rPr>
          <w:lang w:val="en-GB"/>
        </w:rPr>
        <w:tab/>
      </w:r>
      <w:r w:rsidRPr="00852C5F">
        <w:rPr>
          <w:rFonts w:hint="eastAsia"/>
          <w:lang w:val="en-GB"/>
        </w:rPr>
        <w:t>委员会欢迎以下旨在保护和增进儿童权利的积极进展：</w:t>
      </w:r>
    </w:p>
    <w:p w:rsidR="00852C5F" w:rsidRPr="00852C5F" w:rsidRDefault="00852C5F" w:rsidP="00195F50">
      <w:pPr>
        <w:pStyle w:val="SingleTxtGC"/>
        <w:numPr>
          <w:ilvl w:val="0"/>
          <w:numId w:val="6"/>
        </w:numPr>
        <w:rPr>
          <w:lang w:val="en-GB"/>
        </w:rPr>
      </w:pPr>
      <w:r w:rsidRPr="00852C5F">
        <w:rPr>
          <w:rFonts w:hint="eastAsia"/>
          <w:lang w:val="en-GB"/>
        </w:rPr>
        <w:t>《少年司法法》于</w:t>
      </w:r>
      <w:r w:rsidRPr="00852C5F">
        <w:rPr>
          <w:lang w:val="en-GB"/>
        </w:rPr>
        <w:t>2009</w:t>
      </w:r>
      <w:r w:rsidRPr="00852C5F">
        <w:rPr>
          <w:rFonts w:hint="eastAsia"/>
          <w:lang w:val="en-GB"/>
        </w:rPr>
        <w:t>年</w:t>
      </w:r>
      <w:r w:rsidRPr="00852C5F">
        <w:rPr>
          <w:lang w:val="en-GB"/>
        </w:rPr>
        <w:t>6</w:t>
      </w:r>
      <w:r w:rsidRPr="00852C5F">
        <w:rPr>
          <w:rFonts w:hint="eastAsia"/>
          <w:lang w:val="en-GB"/>
        </w:rPr>
        <w:t>月生效，该法引入了恢复性司法和预防少年犯罪；</w:t>
      </w:r>
      <w:r w:rsidR="007C0B47">
        <w:rPr>
          <w:rFonts w:hint="eastAsia"/>
          <w:lang w:val="en-GB"/>
        </w:rPr>
        <w:t>还</w:t>
      </w:r>
      <w:r w:rsidRPr="00852C5F">
        <w:rPr>
          <w:rFonts w:hint="eastAsia"/>
          <w:lang w:val="en-GB"/>
        </w:rPr>
        <w:t>为该法的实施通过了</w:t>
      </w:r>
      <w:r w:rsidRPr="00852C5F">
        <w:rPr>
          <w:lang w:val="en-GB"/>
        </w:rPr>
        <w:t>2008-2009</w:t>
      </w:r>
      <w:r w:rsidRPr="00852C5F">
        <w:rPr>
          <w:rFonts w:hint="eastAsia"/>
          <w:lang w:val="en-GB"/>
        </w:rPr>
        <w:t>年行动计划和次级立法</w:t>
      </w:r>
      <w:r w:rsidR="004E1F2B">
        <w:rPr>
          <w:lang w:val="en-GB"/>
        </w:rPr>
        <w:t>；</w:t>
      </w:r>
    </w:p>
    <w:p w:rsidR="00852C5F" w:rsidRPr="00852C5F" w:rsidRDefault="00852C5F" w:rsidP="00195F50">
      <w:pPr>
        <w:pStyle w:val="SingleTxtGC"/>
        <w:numPr>
          <w:ilvl w:val="0"/>
          <w:numId w:val="6"/>
        </w:numPr>
        <w:rPr>
          <w:lang w:val="en-GB"/>
        </w:rPr>
      </w:pPr>
      <w:r w:rsidRPr="00852C5F">
        <w:rPr>
          <w:lang w:val="en-GB"/>
        </w:rPr>
        <w:t>2010</w:t>
      </w:r>
      <w:r w:rsidRPr="00852C5F">
        <w:rPr>
          <w:rFonts w:hint="eastAsia"/>
          <w:lang w:val="en-GB"/>
        </w:rPr>
        <w:t>年推出了若干保健方案，特别是《母亲与儿童的积极健康保护方案》</w:t>
      </w:r>
      <w:r w:rsidR="004E1F2B">
        <w:rPr>
          <w:rFonts w:hint="eastAsia"/>
          <w:lang w:val="en-GB"/>
        </w:rPr>
        <w:t>(</w:t>
      </w:r>
      <w:r w:rsidRPr="00852C5F">
        <w:rPr>
          <w:rFonts w:hint="eastAsia"/>
          <w:lang w:val="en-GB"/>
        </w:rPr>
        <w:t>马其顿共和国官方公报第</w:t>
      </w:r>
      <w:r w:rsidRPr="00852C5F">
        <w:rPr>
          <w:lang w:val="en-GB"/>
        </w:rPr>
        <w:t>07/2010</w:t>
      </w:r>
      <w:r w:rsidRPr="00852C5F">
        <w:rPr>
          <w:rFonts w:hint="eastAsia"/>
          <w:lang w:val="en-GB"/>
        </w:rPr>
        <w:t>号</w:t>
      </w:r>
      <w:r w:rsidR="004E1F2B">
        <w:rPr>
          <w:rFonts w:hint="eastAsia"/>
          <w:lang w:val="en-GB"/>
        </w:rPr>
        <w:t>)</w:t>
      </w:r>
      <w:r w:rsidRPr="00852C5F">
        <w:rPr>
          <w:rFonts w:hint="eastAsia"/>
          <w:lang w:val="en-GB"/>
        </w:rPr>
        <w:t>以及《中小学生的</w:t>
      </w:r>
      <w:r w:rsidR="007C0B47">
        <w:rPr>
          <w:rFonts w:hint="eastAsia"/>
          <w:lang w:val="en-GB"/>
        </w:rPr>
        <w:t>全面体</w:t>
      </w:r>
      <w:r w:rsidRPr="00852C5F">
        <w:rPr>
          <w:rFonts w:hint="eastAsia"/>
          <w:lang w:val="en-GB"/>
        </w:rPr>
        <w:t>检方案》</w:t>
      </w:r>
      <w:r w:rsidR="004E1F2B">
        <w:rPr>
          <w:rFonts w:hint="eastAsia"/>
          <w:lang w:val="en-GB"/>
        </w:rPr>
        <w:t>(</w:t>
      </w:r>
      <w:r w:rsidRPr="00852C5F">
        <w:rPr>
          <w:rFonts w:hint="eastAsia"/>
          <w:lang w:val="en-GB"/>
        </w:rPr>
        <w:t>马其顿共和国官方公报第</w:t>
      </w:r>
      <w:r w:rsidRPr="00852C5F">
        <w:rPr>
          <w:lang w:val="en-GB"/>
        </w:rPr>
        <w:t>20/2010</w:t>
      </w:r>
      <w:r w:rsidRPr="00852C5F">
        <w:rPr>
          <w:rFonts w:hint="eastAsia"/>
          <w:lang w:val="en-GB"/>
        </w:rPr>
        <w:t>号</w:t>
      </w:r>
      <w:r w:rsidR="004E1F2B">
        <w:rPr>
          <w:rFonts w:hint="eastAsia"/>
          <w:lang w:val="en-GB"/>
        </w:rPr>
        <w:t>)</w:t>
      </w:r>
      <w:r w:rsidR="004E1F2B">
        <w:rPr>
          <w:lang w:val="en-GB"/>
        </w:rPr>
        <w:t>；</w:t>
      </w:r>
    </w:p>
    <w:p w:rsidR="00852C5F" w:rsidRPr="00852C5F" w:rsidRDefault="00852C5F" w:rsidP="00195F50">
      <w:pPr>
        <w:pStyle w:val="SingleTxtGC"/>
        <w:numPr>
          <w:ilvl w:val="0"/>
          <w:numId w:val="6"/>
        </w:numPr>
        <w:rPr>
          <w:lang w:val="en-GB"/>
        </w:rPr>
      </w:pPr>
      <w:r w:rsidRPr="00852C5F">
        <w:rPr>
          <w:rFonts w:hint="eastAsia"/>
          <w:lang w:val="en-GB"/>
        </w:rPr>
        <w:t>通过了《</w:t>
      </w:r>
      <w:r w:rsidRPr="00852C5F">
        <w:rPr>
          <w:lang w:val="en-GB"/>
        </w:rPr>
        <w:t>2009-2012</w:t>
      </w:r>
      <w:r w:rsidRPr="00852C5F">
        <w:rPr>
          <w:rFonts w:hint="eastAsia"/>
          <w:lang w:val="en-GB"/>
        </w:rPr>
        <w:t>年预防和打击性虐待和恋童癖行动计划》，该行动计划对保护和援助儿童受害者作出了规定，并设想为政府机构之间的合作以及政府与非政府组织之间的合作建立一个协调系统；</w:t>
      </w:r>
    </w:p>
    <w:p w:rsidR="00852C5F" w:rsidRPr="00852C5F" w:rsidRDefault="00852C5F" w:rsidP="00195F50">
      <w:pPr>
        <w:pStyle w:val="SingleTxtGC"/>
        <w:numPr>
          <w:ilvl w:val="0"/>
          <w:numId w:val="6"/>
        </w:numPr>
        <w:rPr>
          <w:lang w:val="en-GB"/>
        </w:rPr>
      </w:pPr>
      <w:r w:rsidRPr="00852C5F">
        <w:rPr>
          <w:lang w:val="en-GB"/>
        </w:rPr>
        <w:t>2005</w:t>
      </w:r>
      <w:r w:rsidRPr="00852C5F">
        <w:rPr>
          <w:rFonts w:hint="eastAsia"/>
          <w:lang w:val="en-GB"/>
        </w:rPr>
        <w:t>年成立了国家儿童权利委员会。</w:t>
      </w:r>
    </w:p>
    <w:p w:rsidR="00852C5F" w:rsidRPr="00852C5F" w:rsidRDefault="00852C5F" w:rsidP="00852C5F">
      <w:pPr>
        <w:pStyle w:val="SingleTxtGC"/>
        <w:rPr>
          <w:lang w:val="en-GB"/>
        </w:rPr>
      </w:pPr>
      <w:r w:rsidRPr="00852C5F">
        <w:rPr>
          <w:lang w:val="en-GB"/>
        </w:rPr>
        <w:t>5.</w:t>
      </w:r>
      <w:r w:rsidRPr="00852C5F">
        <w:rPr>
          <w:lang w:val="en-GB"/>
        </w:rPr>
        <w:tab/>
      </w:r>
      <w:r w:rsidRPr="00852C5F">
        <w:rPr>
          <w:rFonts w:hint="eastAsia"/>
          <w:lang w:val="en-GB"/>
        </w:rPr>
        <w:t>委员会亦欢迎缔约国在报告所述期间继承或批准了以下国际和区域文书：</w:t>
      </w:r>
    </w:p>
    <w:p w:rsidR="00852C5F" w:rsidRPr="00852C5F" w:rsidRDefault="00852C5F" w:rsidP="00D155BD">
      <w:pPr>
        <w:pStyle w:val="SingleTxtGC"/>
        <w:numPr>
          <w:ilvl w:val="0"/>
          <w:numId w:val="7"/>
        </w:numPr>
        <w:rPr>
          <w:lang w:val="en-GB"/>
        </w:rPr>
      </w:pPr>
      <w:r w:rsidRPr="00852C5F">
        <w:rPr>
          <w:lang w:val="en-GB"/>
        </w:rPr>
        <w:t>2003</w:t>
      </w:r>
      <w:r w:rsidRPr="00852C5F">
        <w:rPr>
          <w:rFonts w:hint="eastAsia"/>
          <w:lang w:val="en-GB"/>
        </w:rPr>
        <w:t>年</w:t>
      </w:r>
      <w:r w:rsidRPr="00852C5F">
        <w:rPr>
          <w:lang w:val="en-GB"/>
        </w:rPr>
        <w:t>10</w:t>
      </w:r>
      <w:r w:rsidRPr="00852C5F">
        <w:rPr>
          <w:rFonts w:hint="eastAsia"/>
          <w:lang w:val="en-GB"/>
        </w:rPr>
        <w:t>月</w:t>
      </w:r>
      <w:r w:rsidRPr="00852C5F">
        <w:rPr>
          <w:lang w:val="en-GB"/>
        </w:rPr>
        <w:t>17</w:t>
      </w:r>
      <w:r w:rsidRPr="00852C5F">
        <w:rPr>
          <w:rFonts w:hint="eastAsia"/>
          <w:lang w:val="en-GB"/>
        </w:rPr>
        <w:t>日：《关于买卖儿童、儿童色情制品和儿童卖淫的任择议定书》；</w:t>
      </w:r>
    </w:p>
    <w:p w:rsidR="00852C5F" w:rsidRPr="00852C5F" w:rsidRDefault="00852C5F" w:rsidP="00D155BD">
      <w:pPr>
        <w:pStyle w:val="SingleTxtGC"/>
        <w:numPr>
          <w:ilvl w:val="0"/>
          <w:numId w:val="7"/>
        </w:numPr>
        <w:rPr>
          <w:lang w:val="en-GB"/>
        </w:rPr>
      </w:pPr>
      <w:r w:rsidRPr="00852C5F">
        <w:rPr>
          <w:lang w:val="en-GB"/>
        </w:rPr>
        <w:t>2004</w:t>
      </w:r>
      <w:r w:rsidRPr="00852C5F">
        <w:rPr>
          <w:rFonts w:hint="eastAsia"/>
          <w:lang w:val="en-GB"/>
        </w:rPr>
        <w:t>年</w:t>
      </w:r>
      <w:r w:rsidRPr="00852C5F">
        <w:rPr>
          <w:lang w:val="en-GB"/>
        </w:rPr>
        <w:t>1</w:t>
      </w:r>
      <w:r w:rsidRPr="00852C5F">
        <w:rPr>
          <w:rFonts w:hint="eastAsia"/>
          <w:lang w:val="en-GB"/>
        </w:rPr>
        <w:t>月</w:t>
      </w:r>
      <w:r w:rsidRPr="00852C5F">
        <w:rPr>
          <w:lang w:val="en-GB"/>
        </w:rPr>
        <w:t>12</w:t>
      </w:r>
      <w:r w:rsidRPr="00852C5F">
        <w:rPr>
          <w:rFonts w:hint="eastAsia"/>
          <w:lang w:val="en-GB"/>
        </w:rPr>
        <w:t>日：《关于儿童卷入武装冲突问题的任择议定书》；</w:t>
      </w:r>
    </w:p>
    <w:p w:rsidR="00852C5F" w:rsidRPr="00852C5F" w:rsidRDefault="00852C5F" w:rsidP="00D155BD">
      <w:pPr>
        <w:pStyle w:val="SingleTxtGC"/>
        <w:numPr>
          <w:ilvl w:val="0"/>
          <w:numId w:val="7"/>
        </w:numPr>
        <w:rPr>
          <w:lang w:val="en-GB"/>
        </w:rPr>
      </w:pPr>
      <w:r w:rsidRPr="00852C5F">
        <w:rPr>
          <w:rFonts w:hint="eastAsia"/>
          <w:lang w:val="en-GB"/>
        </w:rPr>
        <w:t>分别于</w:t>
      </w:r>
      <w:r w:rsidRPr="00852C5F">
        <w:rPr>
          <w:lang w:val="en-GB"/>
        </w:rPr>
        <w:t>2009</w:t>
      </w:r>
      <w:r w:rsidRPr="00852C5F">
        <w:rPr>
          <w:rFonts w:hint="eastAsia"/>
          <w:lang w:val="en-GB"/>
        </w:rPr>
        <w:t>年</w:t>
      </w:r>
      <w:r w:rsidRPr="00852C5F">
        <w:rPr>
          <w:lang w:val="en-GB"/>
        </w:rPr>
        <w:t>5</w:t>
      </w:r>
      <w:r w:rsidRPr="00852C5F">
        <w:rPr>
          <w:rFonts w:hint="eastAsia"/>
          <w:lang w:val="en-GB"/>
        </w:rPr>
        <w:t>月</w:t>
      </w:r>
      <w:r w:rsidRPr="00852C5F">
        <w:rPr>
          <w:lang w:val="en-GB"/>
        </w:rPr>
        <w:t>27</w:t>
      </w:r>
      <w:r w:rsidRPr="00852C5F">
        <w:rPr>
          <w:rFonts w:hint="eastAsia"/>
          <w:lang w:val="en-GB"/>
        </w:rPr>
        <w:t>日和</w:t>
      </w:r>
      <w:r w:rsidRPr="00852C5F">
        <w:rPr>
          <w:lang w:val="en-GB"/>
        </w:rPr>
        <w:t>2003</w:t>
      </w:r>
      <w:r w:rsidRPr="00852C5F">
        <w:rPr>
          <w:rFonts w:hint="eastAsia"/>
          <w:lang w:val="en-GB"/>
        </w:rPr>
        <w:t>年</w:t>
      </w:r>
      <w:r w:rsidRPr="00852C5F">
        <w:rPr>
          <w:lang w:val="en-GB"/>
        </w:rPr>
        <w:t>6</w:t>
      </w:r>
      <w:r w:rsidRPr="00852C5F">
        <w:rPr>
          <w:rFonts w:hint="eastAsia"/>
          <w:lang w:val="en-GB"/>
        </w:rPr>
        <w:t>月</w:t>
      </w:r>
      <w:r w:rsidRPr="00852C5F">
        <w:rPr>
          <w:lang w:val="en-GB"/>
        </w:rPr>
        <w:t>3</w:t>
      </w:r>
      <w:r w:rsidRPr="00852C5F">
        <w:rPr>
          <w:rFonts w:hint="eastAsia"/>
          <w:lang w:val="en-GB"/>
        </w:rPr>
        <w:t>日继承或批准了《欧洲委员会关于打击贩运人口行动的公约》和《欧洲国籍公约》；</w:t>
      </w:r>
    </w:p>
    <w:p w:rsidR="00852C5F" w:rsidRPr="00852C5F" w:rsidRDefault="00852C5F" w:rsidP="00D155BD">
      <w:pPr>
        <w:pStyle w:val="SingleTxtGC"/>
        <w:numPr>
          <w:ilvl w:val="0"/>
          <w:numId w:val="7"/>
        </w:numPr>
        <w:rPr>
          <w:lang w:val="en-GB"/>
        </w:rPr>
      </w:pPr>
      <w:r w:rsidRPr="00852C5F">
        <w:rPr>
          <w:lang w:val="en-GB"/>
        </w:rPr>
        <w:t>2008</w:t>
      </w:r>
      <w:r w:rsidRPr="00852C5F">
        <w:rPr>
          <w:rFonts w:hint="eastAsia"/>
          <w:lang w:val="en-GB"/>
        </w:rPr>
        <w:t>年</w:t>
      </w:r>
      <w:r w:rsidRPr="00852C5F">
        <w:rPr>
          <w:lang w:val="en-GB"/>
        </w:rPr>
        <w:t>12</w:t>
      </w:r>
      <w:r w:rsidRPr="00852C5F">
        <w:rPr>
          <w:rFonts w:hint="eastAsia"/>
          <w:lang w:val="en-GB"/>
        </w:rPr>
        <w:t>月</w:t>
      </w:r>
      <w:r w:rsidRPr="00852C5F">
        <w:rPr>
          <w:lang w:val="en-GB"/>
        </w:rPr>
        <w:t>23</w:t>
      </w:r>
      <w:r w:rsidRPr="00852C5F">
        <w:rPr>
          <w:rFonts w:hint="eastAsia"/>
          <w:lang w:val="en-GB"/>
        </w:rPr>
        <w:t>日：《关于在跨国收养方面保护儿童和进行合作的海牙公约》；</w:t>
      </w:r>
    </w:p>
    <w:p w:rsidR="00852C5F" w:rsidRPr="00852C5F" w:rsidRDefault="00852C5F" w:rsidP="00D155BD">
      <w:pPr>
        <w:pStyle w:val="SingleTxtGC"/>
        <w:numPr>
          <w:ilvl w:val="0"/>
          <w:numId w:val="7"/>
        </w:numPr>
        <w:rPr>
          <w:lang w:val="en-GB"/>
        </w:rPr>
      </w:pPr>
      <w:r w:rsidRPr="00852C5F">
        <w:rPr>
          <w:lang w:val="en-GB"/>
        </w:rPr>
        <w:t>2005</w:t>
      </w:r>
      <w:r w:rsidRPr="00852C5F">
        <w:rPr>
          <w:rFonts w:hint="eastAsia"/>
          <w:lang w:val="en-GB"/>
        </w:rPr>
        <w:t>年</w:t>
      </w:r>
      <w:r w:rsidRPr="00852C5F">
        <w:rPr>
          <w:lang w:val="en-GB"/>
        </w:rPr>
        <w:t>1</w:t>
      </w:r>
      <w:r w:rsidRPr="00852C5F">
        <w:rPr>
          <w:rFonts w:hint="eastAsia"/>
          <w:lang w:val="en-GB"/>
        </w:rPr>
        <w:t>月</w:t>
      </w:r>
      <w:r w:rsidRPr="00852C5F">
        <w:rPr>
          <w:lang w:val="en-GB"/>
        </w:rPr>
        <w:t>12</w:t>
      </w:r>
      <w:r w:rsidRPr="00852C5F">
        <w:rPr>
          <w:rFonts w:hint="eastAsia"/>
          <w:lang w:val="en-GB"/>
        </w:rPr>
        <w:t>日：《联合国打击跨国有组织犯罪公约》及其分别关于人口贩运和偷运移民问题的两项议定书</w:t>
      </w:r>
      <w:r w:rsidR="004E1F2B">
        <w:rPr>
          <w:lang w:val="en-GB"/>
        </w:rPr>
        <w:t>；</w:t>
      </w:r>
    </w:p>
    <w:p w:rsidR="00852C5F" w:rsidRPr="00852C5F" w:rsidRDefault="00852C5F" w:rsidP="00D155BD">
      <w:pPr>
        <w:pStyle w:val="SingleTxtGC"/>
        <w:numPr>
          <w:ilvl w:val="0"/>
          <w:numId w:val="7"/>
        </w:numPr>
        <w:rPr>
          <w:lang w:val="en-GB"/>
        </w:rPr>
      </w:pPr>
      <w:r w:rsidRPr="00852C5F">
        <w:rPr>
          <w:rFonts w:hint="eastAsia"/>
          <w:lang w:val="en-GB"/>
        </w:rPr>
        <w:t>分别于</w:t>
      </w:r>
      <w:r w:rsidRPr="00852C5F">
        <w:rPr>
          <w:lang w:val="en-GB"/>
        </w:rPr>
        <w:t>2003</w:t>
      </w:r>
      <w:r w:rsidRPr="00852C5F">
        <w:rPr>
          <w:rFonts w:hint="eastAsia"/>
          <w:lang w:val="en-GB"/>
        </w:rPr>
        <w:t>年</w:t>
      </w:r>
      <w:r w:rsidRPr="00852C5F">
        <w:rPr>
          <w:lang w:val="en-GB"/>
        </w:rPr>
        <w:t>7</w:t>
      </w:r>
      <w:r w:rsidRPr="00852C5F">
        <w:rPr>
          <w:rFonts w:hint="eastAsia"/>
          <w:lang w:val="en-GB"/>
        </w:rPr>
        <w:t>月</w:t>
      </w:r>
      <w:r w:rsidRPr="00852C5F">
        <w:rPr>
          <w:lang w:val="en-GB"/>
        </w:rPr>
        <w:t>15</w:t>
      </w:r>
      <w:r w:rsidRPr="00852C5F">
        <w:rPr>
          <w:rFonts w:hint="eastAsia"/>
          <w:lang w:val="en-GB"/>
        </w:rPr>
        <w:t>日和</w:t>
      </w:r>
      <w:r w:rsidRPr="00852C5F">
        <w:rPr>
          <w:lang w:val="en-GB"/>
        </w:rPr>
        <w:t>2002</w:t>
      </w:r>
      <w:r w:rsidRPr="00852C5F">
        <w:rPr>
          <w:rFonts w:hint="eastAsia"/>
          <w:lang w:val="en-GB"/>
        </w:rPr>
        <w:t>年</w:t>
      </w:r>
      <w:r w:rsidRPr="00852C5F">
        <w:rPr>
          <w:lang w:val="en-GB"/>
        </w:rPr>
        <w:t>5</w:t>
      </w:r>
      <w:r w:rsidRPr="00852C5F">
        <w:rPr>
          <w:rFonts w:hint="eastAsia"/>
          <w:lang w:val="en-GB"/>
        </w:rPr>
        <w:t>月</w:t>
      </w:r>
      <w:r w:rsidRPr="00852C5F">
        <w:rPr>
          <w:lang w:val="en-GB"/>
        </w:rPr>
        <w:t>30</w:t>
      </w:r>
      <w:r w:rsidRPr="00852C5F">
        <w:rPr>
          <w:rFonts w:hint="eastAsia"/>
          <w:lang w:val="en-GB"/>
        </w:rPr>
        <w:t>日继承或批准了国际劳工组织《关于强迫或强制劳动的第</w:t>
      </w:r>
      <w:r w:rsidRPr="00852C5F">
        <w:rPr>
          <w:lang w:val="en-GB"/>
        </w:rPr>
        <w:t>29</w:t>
      </w:r>
      <w:r w:rsidRPr="00852C5F">
        <w:rPr>
          <w:rFonts w:hint="eastAsia"/>
          <w:lang w:val="en-GB"/>
        </w:rPr>
        <w:t>号公约》和《关于禁止和立即行动消除最有害的童工形式的第</w:t>
      </w:r>
      <w:r w:rsidRPr="00852C5F">
        <w:rPr>
          <w:lang w:val="en-GB"/>
        </w:rPr>
        <w:t>182</w:t>
      </w:r>
      <w:r w:rsidRPr="00852C5F">
        <w:rPr>
          <w:rFonts w:hint="eastAsia"/>
          <w:lang w:val="en-GB"/>
        </w:rPr>
        <w:t>号公约》；</w:t>
      </w:r>
    </w:p>
    <w:p w:rsidR="00852C5F" w:rsidRPr="00852C5F" w:rsidRDefault="00852C5F" w:rsidP="00D155BD">
      <w:pPr>
        <w:pStyle w:val="SingleTxtGC"/>
        <w:numPr>
          <w:ilvl w:val="0"/>
          <w:numId w:val="7"/>
        </w:numPr>
        <w:rPr>
          <w:lang w:val="en-GB"/>
        </w:rPr>
      </w:pPr>
      <w:r w:rsidRPr="00852C5F">
        <w:rPr>
          <w:lang w:val="en-GB"/>
        </w:rPr>
        <w:t>2002</w:t>
      </w:r>
      <w:r w:rsidRPr="00852C5F">
        <w:rPr>
          <w:rFonts w:hint="eastAsia"/>
          <w:lang w:val="en-GB"/>
        </w:rPr>
        <w:t>年</w:t>
      </w:r>
      <w:r w:rsidRPr="00852C5F">
        <w:rPr>
          <w:lang w:val="en-GB"/>
        </w:rPr>
        <w:t>3</w:t>
      </w:r>
      <w:r w:rsidRPr="00852C5F">
        <w:rPr>
          <w:rFonts w:hint="eastAsia"/>
          <w:lang w:val="en-GB"/>
        </w:rPr>
        <w:t>月</w:t>
      </w:r>
      <w:r w:rsidRPr="00852C5F">
        <w:rPr>
          <w:lang w:val="en-GB"/>
        </w:rPr>
        <w:t>6</w:t>
      </w:r>
      <w:r w:rsidRPr="00852C5F">
        <w:rPr>
          <w:rFonts w:hint="eastAsia"/>
          <w:lang w:val="en-GB"/>
        </w:rPr>
        <w:t>日：《国际刑事法院罗马规约》。</w:t>
      </w:r>
    </w:p>
    <w:p w:rsidR="00852C5F" w:rsidRPr="00852C5F" w:rsidRDefault="00852C5F" w:rsidP="00D155BD">
      <w:pPr>
        <w:pStyle w:val="H1GC"/>
        <w:rPr>
          <w:rFonts w:hint="eastAsia"/>
          <w:lang w:val="en-GB"/>
        </w:rPr>
      </w:pPr>
      <w:r w:rsidRPr="00852C5F">
        <w:rPr>
          <w:lang w:val="en-GB"/>
        </w:rPr>
        <w:tab/>
      </w:r>
      <w:r w:rsidRPr="00852C5F">
        <w:rPr>
          <w:lang w:val="en-GB"/>
        </w:rPr>
        <w:tab/>
        <w:t>C.</w:t>
      </w:r>
      <w:r w:rsidRPr="00852C5F">
        <w:rPr>
          <w:lang w:val="en-GB"/>
        </w:rPr>
        <w:tab/>
      </w:r>
      <w:r w:rsidR="007C0B47">
        <w:rPr>
          <w:rFonts w:hint="eastAsia"/>
          <w:lang w:val="en-GB"/>
        </w:rPr>
        <w:t>主要关注</w:t>
      </w:r>
      <w:r w:rsidRPr="00852C5F">
        <w:rPr>
          <w:rFonts w:hint="eastAsia"/>
          <w:lang w:val="en-GB"/>
        </w:rPr>
        <w:t>领域和建议</w:t>
      </w:r>
    </w:p>
    <w:p w:rsidR="00852C5F" w:rsidRPr="00852C5F" w:rsidRDefault="00D155BD" w:rsidP="002C091F">
      <w:pPr>
        <w:pStyle w:val="H23GC"/>
        <w:tabs>
          <w:tab w:val="left" w:pos="1624"/>
        </w:tabs>
        <w:rPr>
          <w:rFonts w:hint="eastAsia"/>
          <w:lang w:val="en-GB"/>
        </w:rPr>
      </w:pPr>
      <w:r>
        <w:rPr>
          <w:rFonts w:hint="eastAsia"/>
          <w:lang w:val="en-GB"/>
        </w:rPr>
        <w:tab/>
      </w:r>
      <w:r>
        <w:rPr>
          <w:rFonts w:hint="eastAsia"/>
          <w:lang w:val="en-GB"/>
        </w:rPr>
        <w:tab/>
        <w:t>1.</w:t>
      </w:r>
      <w:r>
        <w:rPr>
          <w:rFonts w:hint="eastAsia"/>
          <w:lang w:val="en-GB"/>
        </w:rPr>
        <w:tab/>
      </w:r>
      <w:r w:rsidR="00852C5F" w:rsidRPr="00852C5F">
        <w:rPr>
          <w:rFonts w:hint="eastAsia"/>
          <w:lang w:val="en-GB"/>
        </w:rPr>
        <w:t>一般执行措施</w:t>
      </w:r>
      <w:r w:rsidR="00852C5F" w:rsidRPr="00852C5F">
        <w:rPr>
          <w:lang w:val="en-GB"/>
        </w:rPr>
        <w:t>(</w:t>
      </w:r>
      <w:r w:rsidR="00852C5F" w:rsidRPr="00852C5F">
        <w:rPr>
          <w:rFonts w:hint="eastAsia"/>
          <w:lang w:val="en-GB"/>
        </w:rPr>
        <w:t>《公约》第</w:t>
      </w:r>
      <w:r w:rsidR="00852C5F" w:rsidRPr="00852C5F">
        <w:rPr>
          <w:lang w:val="en-GB"/>
        </w:rPr>
        <w:t>4</w:t>
      </w:r>
      <w:r w:rsidR="00852C5F" w:rsidRPr="00852C5F">
        <w:rPr>
          <w:rFonts w:hint="eastAsia"/>
          <w:lang w:val="en-GB"/>
        </w:rPr>
        <w:t>条、第</w:t>
      </w:r>
      <w:r w:rsidR="00852C5F" w:rsidRPr="00852C5F">
        <w:rPr>
          <w:lang w:val="en-GB"/>
        </w:rPr>
        <w:t>42</w:t>
      </w:r>
      <w:r w:rsidR="00852C5F" w:rsidRPr="00852C5F">
        <w:rPr>
          <w:rFonts w:hint="eastAsia"/>
          <w:lang w:val="en-GB"/>
        </w:rPr>
        <w:t>条和第</w:t>
      </w:r>
      <w:r w:rsidR="00852C5F" w:rsidRPr="00852C5F">
        <w:rPr>
          <w:lang w:val="en-GB"/>
        </w:rPr>
        <w:t>44</w:t>
      </w:r>
      <w:r w:rsidR="00852C5F" w:rsidRPr="00852C5F">
        <w:rPr>
          <w:rFonts w:hint="eastAsia"/>
          <w:lang w:val="en-GB"/>
        </w:rPr>
        <w:t>条第</w:t>
      </w:r>
      <w:r w:rsidR="00852C5F" w:rsidRPr="00852C5F">
        <w:rPr>
          <w:lang w:val="en-GB"/>
        </w:rPr>
        <w:t>6</w:t>
      </w:r>
      <w:r w:rsidR="00852C5F" w:rsidRPr="00852C5F">
        <w:rPr>
          <w:rFonts w:hint="eastAsia"/>
          <w:lang w:val="en-GB"/>
        </w:rPr>
        <w:t>款</w:t>
      </w:r>
      <w:r w:rsidR="00852C5F" w:rsidRPr="00852C5F">
        <w:rPr>
          <w:lang w:val="en-GB"/>
        </w:rPr>
        <w:t>)</w:t>
      </w:r>
    </w:p>
    <w:p w:rsidR="00852C5F" w:rsidRPr="00852C5F" w:rsidRDefault="00D155BD" w:rsidP="00D155BD">
      <w:pPr>
        <w:pStyle w:val="H4GC"/>
        <w:rPr>
          <w:lang w:val="en-GB"/>
        </w:rPr>
      </w:pPr>
      <w:r>
        <w:rPr>
          <w:rFonts w:hint="eastAsia"/>
          <w:lang w:val="en-GB"/>
        </w:rPr>
        <w:tab/>
      </w:r>
      <w:r>
        <w:rPr>
          <w:rFonts w:hint="eastAsia"/>
          <w:lang w:val="en-GB"/>
        </w:rPr>
        <w:tab/>
      </w:r>
      <w:r w:rsidR="00852C5F" w:rsidRPr="00852C5F">
        <w:rPr>
          <w:rFonts w:hint="eastAsia"/>
          <w:lang w:val="en-GB"/>
        </w:rPr>
        <w:t>委员会以往的建议</w:t>
      </w:r>
    </w:p>
    <w:p w:rsidR="00852C5F" w:rsidRPr="00852C5F" w:rsidRDefault="00852C5F" w:rsidP="00D155BD">
      <w:pPr>
        <w:pStyle w:val="SingleTxtGC"/>
        <w:rPr>
          <w:lang w:val="en-GB"/>
        </w:rPr>
      </w:pPr>
      <w:r w:rsidRPr="00852C5F">
        <w:rPr>
          <w:lang w:val="en-GB"/>
        </w:rPr>
        <w:t>6.</w:t>
      </w:r>
      <w:r w:rsidRPr="00852C5F">
        <w:rPr>
          <w:lang w:val="en-GB"/>
        </w:rPr>
        <w:tab/>
      </w:r>
      <w:r w:rsidRPr="00852C5F">
        <w:rPr>
          <w:rFonts w:hint="eastAsia"/>
          <w:lang w:val="en-GB"/>
        </w:rPr>
        <w:t>委员会注意到，在审议缔约国初次报告时提出的一些关切和建议</w:t>
      </w:r>
      <w:r w:rsidRPr="00852C5F">
        <w:rPr>
          <w:lang w:val="en-GB"/>
        </w:rPr>
        <w:t>(CRC/C/</w:t>
      </w:r>
      <w:r w:rsidR="007C0B47">
        <w:rPr>
          <w:rFonts w:hint="eastAsia"/>
          <w:lang w:val="en-GB"/>
        </w:rPr>
        <w:t xml:space="preserve"> </w:t>
      </w:r>
      <w:r w:rsidRPr="00852C5F">
        <w:rPr>
          <w:lang w:val="en-GB"/>
        </w:rPr>
        <w:t>15/Add.11</w:t>
      </w:r>
      <w:r w:rsidR="004E1F2B">
        <w:rPr>
          <w:lang w:val="en-GB"/>
        </w:rPr>
        <w:t>8,</w:t>
      </w:r>
      <w:r w:rsidR="004E1F2B">
        <w:rPr>
          <w:rFonts w:hint="eastAsia"/>
          <w:lang w:val="en-GB"/>
        </w:rPr>
        <w:t xml:space="preserve"> </w:t>
      </w:r>
      <w:r w:rsidRPr="00852C5F">
        <w:rPr>
          <w:lang w:val="en-GB"/>
        </w:rPr>
        <w:t>2000</w:t>
      </w:r>
      <w:r w:rsidRPr="00852C5F">
        <w:rPr>
          <w:rFonts w:hint="eastAsia"/>
          <w:lang w:val="en-GB"/>
        </w:rPr>
        <w:t>年</w:t>
      </w:r>
      <w:r w:rsidRPr="00852C5F">
        <w:rPr>
          <w:lang w:val="en-GB"/>
        </w:rPr>
        <w:t>)</w:t>
      </w:r>
      <w:r w:rsidRPr="00852C5F">
        <w:rPr>
          <w:rFonts w:hint="eastAsia"/>
          <w:lang w:val="en-GB"/>
        </w:rPr>
        <w:t>得到了处理。但它感到遗憾的是，其中许多关切和建议未得到充分处理或仅得到部分处理。</w:t>
      </w:r>
    </w:p>
    <w:p w:rsidR="00852C5F" w:rsidRPr="00D155BD" w:rsidRDefault="00852C5F" w:rsidP="00D155BD">
      <w:pPr>
        <w:pStyle w:val="SingleTxtGC"/>
        <w:rPr>
          <w:rFonts w:eastAsia="SimHei"/>
          <w:lang w:val="en-GB"/>
        </w:rPr>
      </w:pPr>
      <w:r w:rsidRPr="00D155BD">
        <w:rPr>
          <w:rFonts w:eastAsia="SimHei"/>
          <w:lang w:val="en-GB"/>
        </w:rPr>
        <w:t>7.</w:t>
      </w:r>
      <w:r w:rsidRPr="00D155BD">
        <w:rPr>
          <w:rFonts w:eastAsia="SimHei"/>
          <w:lang w:val="en-GB"/>
        </w:rPr>
        <w:tab/>
      </w:r>
      <w:r w:rsidRPr="00D155BD">
        <w:rPr>
          <w:rFonts w:eastAsia="SimHei" w:hint="eastAsia"/>
        </w:rPr>
        <w:t>委员会敦促缔约国采取一切必要措施，</w:t>
      </w:r>
      <w:r w:rsidRPr="00D155BD">
        <w:rPr>
          <w:rFonts w:eastAsia="SimHei" w:hint="eastAsia"/>
          <w:lang w:val="en-GB"/>
        </w:rPr>
        <w:t>着手处理初次报告</w:t>
      </w:r>
      <w:r w:rsidRPr="00D155BD">
        <w:rPr>
          <w:rFonts w:eastAsia="SimHei" w:hint="eastAsia"/>
        </w:rPr>
        <w:t>结论性意见中提出</w:t>
      </w:r>
      <w:r w:rsidR="007C0B47">
        <w:rPr>
          <w:rFonts w:eastAsia="SimHei" w:hint="eastAsia"/>
        </w:rPr>
        <w:t>但</w:t>
      </w:r>
      <w:r w:rsidRPr="00D155BD">
        <w:rPr>
          <w:rFonts w:eastAsia="SimHei" w:hint="eastAsia"/>
        </w:rPr>
        <w:t>尚未落实的建议，其中包括涉及</w:t>
      </w:r>
      <w:r w:rsidRPr="00D155BD">
        <w:rPr>
          <w:rFonts w:eastAsia="SimHei" w:hint="eastAsia"/>
          <w:lang w:val="en-GB"/>
        </w:rPr>
        <w:t>以下</w:t>
      </w:r>
      <w:r w:rsidRPr="00D155BD">
        <w:rPr>
          <w:rFonts w:eastAsia="SimHei" w:hint="eastAsia"/>
        </w:rPr>
        <w:t>事项的建议：审议国家立法使</w:t>
      </w:r>
      <w:r w:rsidR="007C0B47">
        <w:rPr>
          <w:rFonts w:eastAsia="SimHei" w:hint="eastAsia"/>
        </w:rPr>
        <w:t>之符合</w:t>
      </w:r>
      <w:r w:rsidRPr="00D155BD">
        <w:rPr>
          <w:rFonts w:eastAsia="SimHei" w:hint="eastAsia"/>
        </w:rPr>
        <w:t>《公约》，出生登记，向社会工作中心提供资源，将残疾儿童纳入教育和娱乐方案，并为本结论性意见所载各项建议采取充分的后续行动。</w:t>
      </w:r>
    </w:p>
    <w:p w:rsidR="00852C5F" w:rsidRPr="00852C5F" w:rsidRDefault="00852C5F" w:rsidP="00892823">
      <w:pPr>
        <w:pStyle w:val="H4GC"/>
        <w:rPr>
          <w:rFonts w:hint="eastAsia"/>
          <w:lang w:val="en-GB"/>
        </w:rPr>
      </w:pPr>
      <w:r w:rsidRPr="00852C5F">
        <w:rPr>
          <w:lang w:val="en-GB"/>
        </w:rPr>
        <w:tab/>
      </w:r>
      <w:r w:rsidRPr="00852C5F">
        <w:rPr>
          <w:rFonts w:hint="eastAsia"/>
          <w:lang w:val="en-GB"/>
        </w:rPr>
        <w:tab/>
      </w:r>
      <w:r w:rsidRPr="00852C5F">
        <w:rPr>
          <w:rFonts w:hint="eastAsia"/>
          <w:lang w:val="en-GB"/>
        </w:rPr>
        <w:t>立法</w:t>
      </w:r>
    </w:p>
    <w:p w:rsidR="00852C5F" w:rsidRPr="00852C5F" w:rsidRDefault="00852C5F" w:rsidP="00892823">
      <w:pPr>
        <w:pStyle w:val="SingleTxtGC"/>
        <w:rPr>
          <w:lang w:val="en-GB"/>
        </w:rPr>
      </w:pPr>
      <w:r w:rsidRPr="00852C5F">
        <w:rPr>
          <w:lang w:val="en-GB"/>
        </w:rPr>
        <w:t>8.</w:t>
      </w:r>
      <w:r w:rsidRPr="00852C5F">
        <w:rPr>
          <w:lang w:val="en-GB"/>
        </w:rPr>
        <w:tab/>
      </w:r>
      <w:r w:rsidRPr="00852C5F">
        <w:rPr>
          <w:rFonts w:hint="eastAsia"/>
          <w:lang w:val="en-GB"/>
        </w:rPr>
        <w:t>委员会感到关切的是，该国立法未充分遵守《公约》的原则和规定，而且立法执行不力。</w:t>
      </w:r>
    </w:p>
    <w:p w:rsidR="00852C5F" w:rsidRPr="00892823" w:rsidRDefault="00852C5F" w:rsidP="00892823">
      <w:pPr>
        <w:pStyle w:val="SingleTxtGC"/>
        <w:rPr>
          <w:rFonts w:eastAsia="SimHei"/>
          <w:lang w:val="en-GB"/>
        </w:rPr>
      </w:pPr>
      <w:r w:rsidRPr="00892823">
        <w:rPr>
          <w:rFonts w:eastAsia="SimHei"/>
          <w:lang w:val="en-GB"/>
        </w:rPr>
        <w:t>9.</w:t>
      </w:r>
      <w:r w:rsidRPr="00892823">
        <w:rPr>
          <w:rFonts w:eastAsia="SimHei"/>
          <w:lang w:val="en-GB"/>
        </w:rPr>
        <w:tab/>
      </w:r>
      <w:r w:rsidRPr="00892823">
        <w:rPr>
          <w:rFonts w:eastAsia="SimHei" w:hint="eastAsia"/>
          <w:lang w:val="en-GB"/>
        </w:rPr>
        <w:t>委员会敦促缔约国继续并完成将其立法与《公约》规定相协调的工作，并为全面执行和有效实施采取所有必要的监管措施，应与包括联合国儿童基金会</w:t>
      </w:r>
      <w:r w:rsidR="004E1F2B">
        <w:rPr>
          <w:rFonts w:eastAsia="SimHei" w:hint="eastAsia"/>
          <w:lang w:val="en-GB"/>
        </w:rPr>
        <w:t>(</w:t>
      </w:r>
      <w:r w:rsidRPr="00892823">
        <w:rPr>
          <w:rFonts w:eastAsia="SimHei" w:hint="eastAsia"/>
          <w:lang w:val="en-GB"/>
        </w:rPr>
        <w:t>儿童基金会</w:t>
      </w:r>
      <w:r w:rsidR="004E1F2B">
        <w:rPr>
          <w:rFonts w:eastAsia="SimHei" w:hint="eastAsia"/>
          <w:lang w:val="en-GB"/>
        </w:rPr>
        <w:t>)</w:t>
      </w:r>
      <w:r w:rsidRPr="00892823">
        <w:rPr>
          <w:rFonts w:eastAsia="SimHei" w:hint="eastAsia"/>
          <w:lang w:val="en-GB"/>
        </w:rPr>
        <w:t>在内的所有相关伙伴进行协商，并有民间社会的广泛参与。</w:t>
      </w:r>
    </w:p>
    <w:p w:rsidR="00852C5F" w:rsidRPr="00852C5F" w:rsidRDefault="00852C5F" w:rsidP="00892823">
      <w:pPr>
        <w:pStyle w:val="H4GC"/>
        <w:rPr>
          <w:rFonts w:hint="eastAsia"/>
          <w:lang w:val="en-GB"/>
        </w:rPr>
      </w:pPr>
      <w:r w:rsidRPr="00852C5F">
        <w:rPr>
          <w:lang w:val="en-GB"/>
        </w:rPr>
        <w:tab/>
      </w:r>
      <w:r w:rsidRPr="00852C5F">
        <w:rPr>
          <w:lang w:val="en-GB"/>
        </w:rPr>
        <w:tab/>
      </w:r>
      <w:r w:rsidRPr="00852C5F">
        <w:rPr>
          <w:rFonts w:hint="eastAsia"/>
          <w:lang w:val="en-GB"/>
        </w:rPr>
        <w:t>协调</w:t>
      </w:r>
    </w:p>
    <w:p w:rsidR="00852C5F" w:rsidRPr="00852C5F" w:rsidRDefault="00852C5F" w:rsidP="00892823">
      <w:pPr>
        <w:pStyle w:val="SingleTxtGC"/>
        <w:rPr>
          <w:lang w:val="en-GB"/>
        </w:rPr>
      </w:pPr>
      <w:r w:rsidRPr="00852C5F">
        <w:rPr>
          <w:lang w:val="en-GB"/>
        </w:rPr>
        <w:t>10.</w:t>
      </w:r>
      <w:r w:rsidRPr="00852C5F">
        <w:rPr>
          <w:lang w:val="en-GB"/>
        </w:rPr>
        <w:tab/>
      </w:r>
      <w:r w:rsidRPr="00852C5F">
        <w:rPr>
          <w:rFonts w:hint="eastAsia"/>
          <w:lang w:val="en-GB"/>
        </w:rPr>
        <w:t>委员会注意到</w:t>
      </w:r>
      <w:r w:rsidR="004E1F2B">
        <w:rPr>
          <w:rFonts w:hint="eastAsia"/>
          <w:lang w:val="en-GB"/>
        </w:rPr>
        <w:t>，</w:t>
      </w:r>
      <w:r w:rsidRPr="00852C5F">
        <w:rPr>
          <w:lang w:val="en-GB"/>
        </w:rPr>
        <w:t>2007</w:t>
      </w:r>
      <w:r w:rsidRPr="00852C5F">
        <w:rPr>
          <w:rFonts w:hint="eastAsia"/>
          <w:lang w:val="en-GB"/>
        </w:rPr>
        <w:t>年</w:t>
      </w:r>
      <w:r w:rsidRPr="00852C5F">
        <w:rPr>
          <w:lang w:val="en-GB"/>
        </w:rPr>
        <w:t>9</w:t>
      </w:r>
      <w:r w:rsidRPr="00852C5F">
        <w:rPr>
          <w:rFonts w:hint="eastAsia"/>
          <w:lang w:val="en-GB"/>
        </w:rPr>
        <w:t>月对国家儿童权利委员会的改革将其成员提高至国务委员的级别，但同时感到关切的是，该机构在为实施《公约》所做的政策规划和确定优先事项方面不够活跃。此外，委员会还感到关切的是，地方政府、民间社会和儿童参与委员会工作的机会有限。尽管有资料称国家委员会的权限涉及儿童事务的所有领域，委员会还感关切的是，这些权限不涉及《公约任择议定书》。</w:t>
      </w:r>
    </w:p>
    <w:p w:rsidR="00852C5F" w:rsidRPr="00892823" w:rsidRDefault="00852C5F" w:rsidP="00892823">
      <w:pPr>
        <w:pStyle w:val="SingleTxtGC"/>
        <w:rPr>
          <w:rFonts w:eastAsia="SimHei"/>
          <w:lang w:val="en-GB"/>
        </w:rPr>
      </w:pPr>
      <w:r w:rsidRPr="00892823">
        <w:rPr>
          <w:rFonts w:eastAsia="SimHei"/>
          <w:lang w:val="en-GB"/>
        </w:rPr>
        <w:t>11.</w:t>
      </w:r>
      <w:r w:rsidRPr="00892823">
        <w:rPr>
          <w:rFonts w:eastAsia="SimHei"/>
          <w:lang w:val="en-GB"/>
        </w:rPr>
        <w:tab/>
      </w:r>
      <w:r w:rsidRPr="00892823">
        <w:rPr>
          <w:rFonts w:eastAsia="SimHei" w:hint="eastAsia"/>
          <w:lang w:val="en-GB"/>
        </w:rPr>
        <w:t>委员会建议缔约国，确保国家儿童权利委员会在为实施《公约》所做的政策规划和确定优先事项方面发挥带头作用。应向国家委员会提供有效行使其任务授权所必需的人力、技术和财政资源。在国家委员会的人员组成和工作方法方面，应留出充分空间，使地方政府、民间社会和儿童能够充分参与。此外，委员会建议缔约国考虑将国家委员会的权限加以扩展，使其明确涵盖协调、监测和评估《公约任择议定书》的实施活动。</w:t>
      </w:r>
    </w:p>
    <w:p w:rsidR="00852C5F" w:rsidRPr="00852C5F" w:rsidRDefault="00892823" w:rsidP="00892823">
      <w:pPr>
        <w:pStyle w:val="H4GC"/>
        <w:rPr>
          <w:rFonts w:hint="eastAsia"/>
          <w:lang w:val="en-GB"/>
        </w:rPr>
      </w:pPr>
      <w:r>
        <w:rPr>
          <w:rFonts w:hint="eastAsia"/>
          <w:lang w:val="en-GB"/>
        </w:rPr>
        <w:tab/>
      </w:r>
      <w:r>
        <w:rPr>
          <w:rFonts w:hint="eastAsia"/>
          <w:lang w:val="en-GB"/>
        </w:rPr>
        <w:tab/>
      </w:r>
      <w:r w:rsidR="00852C5F" w:rsidRPr="00852C5F">
        <w:rPr>
          <w:rFonts w:hint="eastAsia"/>
          <w:lang w:val="en-GB"/>
        </w:rPr>
        <w:t>国家行动计划</w:t>
      </w:r>
    </w:p>
    <w:p w:rsidR="00852C5F" w:rsidRPr="00852C5F" w:rsidRDefault="00852C5F" w:rsidP="00892823">
      <w:pPr>
        <w:pStyle w:val="SingleTxtGC"/>
        <w:rPr>
          <w:lang w:val="en-GB"/>
        </w:rPr>
      </w:pPr>
      <w:r w:rsidRPr="00852C5F">
        <w:rPr>
          <w:lang w:val="en-GB"/>
        </w:rPr>
        <w:t>12.</w:t>
      </w:r>
      <w:r w:rsidRPr="00852C5F">
        <w:rPr>
          <w:lang w:val="en-GB"/>
        </w:rPr>
        <w:tab/>
      </w:r>
      <w:r w:rsidRPr="00852C5F">
        <w:rPr>
          <w:rFonts w:hint="eastAsia"/>
          <w:lang w:val="en-GB"/>
        </w:rPr>
        <w:t>该国通过了《</w:t>
      </w:r>
      <w:r w:rsidRPr="00852C5F">
        <w:rPr>
          <w:lang w:val="en-GB"/>
        </w:rPr>
        <w:t>2006-2015</w:t>
      </w:r>
      <w:r w:rsidRPr="00852C5F">
        <w:rPr>
          <w:rFonts w:hint="eastAsia"/>
          <w:lang w:val="en-GB"/>
        </w:rPr>
        <w:t>年儿童权利国家行动计划》，</w:t>
      </w:r>
      <w:r w:rsidRPr="00852C5F">
        <w:rPr>
          <w:lang w:val="en-GB"/>
        </w:rPr>
        <w:t>53</w:t>
      </w:r>
      <w:r w:rsidRPr="00852C5F">
        <w:rPr>
          <w:rFonts w:hint="eastAsia"/>
          <w:lang w:val="en-GB"/>
        </w:rPr>
        <w:t>个市政当局</w:t>
      </w:r>
      <w:r w:rsidR="004E1F2B">
        <w:rPr>
          <w:rFonts w:hint="eastAsia"/>
          <w:lang w:val="en-GB"/>
        </w:rPr>
        <w:t>(</w:t>
      </w:r>
      <w:r w:rsidRPr="00852C5F">
        <w:rPr>
          <w:rFonts w:hint="eastAsia"/>
          <w:lang w:val="en-GB"/>
        </w:rPr>
        <w:t>总共</w:t>
      </w:r>
      <w:r w:rsidRPr="00852C5F">
        <w:rPr>
          <w:lang w:val="en-GB"/>
        </w:rPr>
        <w:t>83</w:t>
      </w:r>
      <w:r w:rsidRPr="00852C5F">
        <w:rPr>
          <w:rFonts w:hint="eastAsia"/>
          <w:lang w:val="en-GB"/>
        </w:rPr>
        <w:t>个</w:t>
      </w:r>
      <w:r w:rsidR="004E1F2B">
        <w:rPr>
          <w:rFonts w:hint="eastAsia"/>
          <w:lang w:val="en-GB"/>
        </w:rPr>
        <w:t>)</w:t>
      </w:r>
      <w:r w:rsidRPr="00852C5F">
        <w:rPr>
          <w:rFonts w:hint="eastAsia"/>
          <w:lang w:val="en-GB"/>
        </w:rPr>
        <w:t>为实施《公约》制定了地方行动计划，委员会对此表示欢迎。然而，委员会感到关切的是，《国家行动计划》的实施工作进展缓慢，而且</w:t>
      </w:r>
      <w:r w:rsidR="004D57F9">
        <w:rPr>
          <w:rFonts w:hint="eastAsia"/>
          <w:lang w:val="en-GB"/>
        </w:rPr>
        <w:t>没有为之</w:t>
      </w:r>
      <w:r w:rsidRPr="00852C5F">
        <w:rPr>
          <w:rFonts w:hint="eastAsia"/>
          <w:lang w:val="en-GB"/>
        </w:rPr>
        <w:t>划拨专项资金</w:t>
      </w:r>
      <w:r w:rsidR="004E1F2B">
        <w:rPr>
          <w:rFonts w:hint="eastAsia"/>
          <w:lang w:val="en-GB"/>
        </w:rPr>
        <w:t>，</w:t>
      </w:r>
      <w:r w:rsidR="00BC7F8B">
        <w:rPr>
          <w:rFonts w:hint="eastAsia"/>
          <w:lang w:val="en-GB"/>
        </w:rPr>
        <w:t>包括监测和评估该《计划》的资金</w:t>
      </w:r>
      <w:r w:rsidRPr="00852C5F">
        <w:rPr>
          <w:rFonts w:hint="eastAsia"/>
          <w:lang w:val="en-GB"/>
        </w:rPr>
        <w:t>。</w:t>
      </w:r>
    </w:p>
    <w:p w:rsidR="00852C5F" w:rsidRPr="00892823" w:rsidRDefault="00852C5F" w:rsidP="00892823">
      <w:pPr>
        <w:pStyle w:val="SingleTxtGC"/>
        <w:rPr>
          <w:rFonts w:eastAsia="SimHei"/>
          <w:lang w:val="en-GB"/>
        </w:rPr>
      </w:pPr>
      <w:r w:rsidRPr="00892823">
        <w:rPr>
          <w:rFonts w:eastAsia="SimHei"/>
          <w:lang w:val="en-GB"/>
        </w:rPr>
        <w:t>13.</w:t>
      </w:r>
      <w:r w:rsidRPr="00892823">
        <w:rPr>
          <w:rFonts w:eastAsia="SimHei"/>
          <w:lang w:val="en-GB"/>
        </w:rPr>
        <w:tab/>
      </w:r>
      <w:r w:rsidRPr="00892823">
        <w:rPr>
          <w:rFonts w:eastAsia="SimHei" w:hint="eastAsia"/>
          <w:lang w:val="en-GB"/>
        </w:rPr>
        <w:t>委员会建议缔约国加快《国家行动计划》的实施工作，鼓励其余的市政当局通过儿童事务地方计划，确保划拨充足的人力、技术和财政资源并考虑到</w:t>
      </w:r>
      <w:r w:rsidRPr="00892823">
        <w:rPr>
          <w:rFonts w:eastAsia="SimHei"/>
          <w:lang w:val="en-GB"/>
        </w:rPr>
        <w:t>2002</w:t>
      </w:r>
      <w:r w:rsidRPr="00892823">
        <w:rPr>
          <w:rFonts w:eastAsia="SimHei" w:hint="eastAsia"/>
          <w:lang w:val="en-GB"/>
        </w:rPr>
        <w:t>年联合国大会儿童问题特别会议的成果文件</w:t>
      </w:r>
      <w:r w:rsidR="004E1F2B">
        <w:rPr>
          <w:rFonts w:eastAsia="SimHei" w:hint="eastAsia"/>
          <w:lang w:val="en-GB"/>
        </w:rPr>
        <w:t>“</w:t>
      </w:r>
      <w:r w:rsidRPr="00892823">
        <w:rPr>
          <w:rFonts w:eastAsia="SimHei" w:hint="eastAsia"/>
          <w:lang w:val="en-GB"/>
        </w:rPr>
        <w:t>适合儿童生长的世界</w:t>
      </w:r>
      <w:r w:rsidR="004E1F2B">
        <w:rPr>
          <w:rFonts w:eastAsia="SimHei" w:hint="eastAsia"/>
          <w:lang w:val="en-GB"/>
        </w:rPr>
        <w:t>”</w:t>
      </w:r>
      <w:r w:rsidRPr="00892823">
        <w:rPr>
          <w:rFonts w:eastAsia="SimHei" w:hint="eastAsia"/>
          <w:lang w:val="en-GB"/>
        </w:rPr>
        <w:t>及</w:t>
      </w:r>
      <w:r w:rsidRPr="00892823">
        <w:rPr>
          <w:rFonts w:eastAsia="SimHei"/>
          <w:lang w:val="en-GB"/>
        </w:rPr>
        <w:t>2007</w:t>
      </w:r>
      <w:r w:rsidRPr="00892823">
        <w:rPr>
          <w:rFonts w:eastAsia="SimHei" w:hint="eastAsia"/>
          <w:lang w:val="en-GB"/>
        </w:rPr>
        <w:t>年中期审查结果。</w:t>
      </w:r>
    </w:p>
    <w:p w:rsidR="00852C5F" w:rsidRPr="00852C5F" w:rsidRDefault="00892823" w:rsidP="00892823">
      <w:pPr>
        <w:pStyle w:val="H4GC"/>
        <w:rPr>
          <w:rFonts w:hint="eastAsia"/>
          <w:lang w:val="en-GB"/>
        </w:rPr>
      </w:pPr>
      <w:r>
        <w:rPr>
          <w:rFonts w:hint="eastAsia"/>
          <w:lang w:val="en-GB"/>
        </w:rPr>
        <w:tab/>
      </w:r>
      <w:r>
        <w:rPr>
          <w:rFonts w:hint="eastAsia"/>
          <w:lang w:val="en-GB"/>
        </w:rPr>
        <w:tab/>
      </w:r>
      <w:r w:rsidR="00852C5F" w:rsidRPr="00852C5F">
        <w:rPr>
          <w:rFonts w:hint="eastAsia"/>
          <w:lang w:val="en-GB"/>
        </w:rPr>
        <w:t>独立监测</w:t>
      </w:r>
    </w:p>
    <w:p w:rsidR="00852C5F" w:rsidRPr="00852C5F" w:rsidRDefault="00852C5F" w:rsidP="00892823">
      <w:pPr>
        <w:pStyle w:val="SingleTxtGC"/>
        <w:rPr>
          <w:lang w:val="en-GB"/>
        </w:rPr>
      </w:pPr>
      <w:r w:rsidRPr="00852C5F">
        <w:rPr>
          <w:lang w:val="en-GB"/>
        </w:rPr>
        <w:t>14.</w:t>
      </w:r>
      <w:r w:rsidRPr="00852C5F">
        <w:rPr>
          <w:lang w:val="en-GB"/>
        </w:rPr>
        <w:tab/>
      </w:r>
      <w:r w:rsidRPr="00852C5F">
        <w:rPr>
          <w:rFonts w:hint="eastAsia"/>
          <w:lang w:val="en-GB"/>
        </w:rPr>
        <w:t>委员会注意到</w:t>
      </w:r>
      <w:r w:rsidRPr="00852C5F">
        <w:rPr>
          <w:lang w:val="en-GB"/>
        </w:rPr>
        <w:t>2009</w:t>
      </w:r>
      <w:r w:rsidRPr="00852C5F">
        <w:rPr>
          <w:rFonts w:hint="eastAsia"/>
          <w:lang w:val="en-GB"/>
        </w:rPr>
        <w:t>年《监察专员法》修正案正式设立了由一名副监察专员领导的儿童权利保护股，但同时感到遗憾的是，该股缺乏有效履行任务的职权、能力、人力和财政资源以及独立性。委员会亦感关切的是，儿童及其家长缺乏关于提交申诉可能性的信息，因此，监察专员极少收到儿童提交的或代表儿童提交的申诉。</w:t>
      </w:r>
    </w:p>
    <w:p w:rsidR="00852C5F" w:rsidRPr="00892823" w:rsidRDefault="00852C5F" w:rsidP="00892823">
      <w:pPr>
        <w:pStyle w:val="SingleTxtGC"/>
        <w:rPr>
          <w:rFonts w:eastAsia="SimHei"/>
          <w:lang w:val="en-GB"/>
        </w:rPr>
      </w:pPr>
      <w:r w:rsidRPr="00892823">
        <w:rPr>
          <w:rFonts w:eastAsia="SimHei"/>
          <w:lang w:val="en-GB"/>
        </w:rPr>
        <w:t>15.</w:t>
      </w:r>
      <w:r w:rsidRPr="00892823">
        <w:rPr>
          <w:rFonts w:eastAsia="SimHei"/>
          <w:lang w:val="en-GB"/>
        </w:rPr>
        <w:tab/>
      </w:r>
      <w:r w:rsidRPr="00892823">
        <w:rPr>
          <w:rFonts w:eastAsia="SimHei" w:hint="eastAsia"/>
          <w:lang w:val="en-GB"/>
        </w:rPr>
        <w:t>委员会建议缔约国</w:t>
      </w:r>
      <w:r w:rsidR="004E1F2B">
        <w:rPr>
          <w:rFonts w:eastAsia="SimHei"/>
          <w:lang w:val="en-GB"/>
        </w:rPr>
        <w:t>：</w:t>
      </w:r>
    </w:p>
    <w:p w:rsidR="00852C5F" w:rsidRPr="00892823" w:rsidRDefault="00852C5F" w:rsidP="00892823">
      <w:pPr>
        <w:pStyle w:val="SingleTxtGC"/>
        <w:numPr>
          <w:ilvl w:val="0"/>
          <w:numId w:val="8"/>
        </w:numPr>
        <w:rPr>
          <w:rFonts w:eastAsia="SimHei"/>
          <w:lang w:val="en-GB"/>
        </w:rPr>
      </w:pPr>
      <w:r w:rsidRPr="00892823">
        <w:rPr>
          <w:rFonts w:eastAsia="SimHei" w:hint="eastAsia"/>
        </w:rPr>
        <w:t>确保监察专员制度完全符合关于负责促进和保护人权的国家机构地位问题的原则</w:t>
      </w:r>
      <w:r w:rsidRPr="00892823">
        <w:rPr>
          <w:rFonts w:eastAsia="SimHei"/>
        </w:rPr>
        <w:t>(</w:t>
      </w:r>
      <w:r w:rsidRPr="00892823">
        <w:rPr>
          <w:rFonts w:eastAsia="SimHei" w:hint="eastAsia"/>
        </w:rPr>
        <w:t>《巴黎原则》，大会第</w:t>
      </w:r>
      <w:r w:rsidRPr="00892823">
        <w:rPr>
          <w:rFonts w:eastAsia="SimHei"/>
        </w:rPr>
        <w:t>48/134</w:t>
      </w:r>
      <w:r w:rsidRPr="00892823">
        <w:rPr>
          <w:rFonts w:eastAsia="SimHei" w:hint="eastAsia"/>
        </w:rPr>
        <w:t>号决议，附件</w:t>
      </w:r>
      <w:r w:rsidRPr="00892823">
        <w:rPr>
          <w:rFonts w:eastAsia="SimHei"/>
        </w:rPr>
        <w:t xml:space="preserve">) </w:t>
      </w:r>
      <w:r w:rsidRPr="00892823">
        <w:rPr>
          <w:rFonts w:eastAsia="SimHei" w:hint="eastAsia"/>
        </w:rPr>
        <w:t>，同时考虑到委员会关于在促进和保护儿童权利方面独立的国家人权机构作用问题的第</w:t>
      </w:r>
      <w:r w:rsidRPr="00892823">
        <w:rPr>
          <w:rFonts w:eastAsia="SimHei"/>
        </w:rPr>
        <w:t>2</w:t>
      </w:r>
      <w:r w:rsidRPr="00892823">
        <w:rPr>
          <w:rFonts w:eastAsia="SimHei" w:hint="eastAsia"/>
        </w:rPr>
        <w:t>号一般性意见</w:t>
      </w:r>
      <w:r w:rsidRPr="00892823">
        <w:rPr>
          <w:rFonts w:eastAsia="SimHei"/>
        </w:rPr>
        <w:t>(2002</w:t>
      </w:r>
      <w:r w:rsidRPr="00892823">
        <w:rPr>
          <w:rFonts w:eastAsia="SimHei" w:hint="eastAsia"/>
        </w:rPr>
        <w:t>年</w:t>
      </w:r>
      <w:r w:rsidRPr="00892823">
        <w:rPr>
          <w:rFonts w:eastAsia="SimHei"/>
        </w:rPr>
        <w:t>)</w:t>
      </w:r>
      <w:r w:rsidR="009F4231">
        <w:rPr>
          <w:rFonts w:eastAsia="SimHei" w:hint="eastAsia"/>
        </w:rPr>
        <w:t>(CRC/GC/2002/2)</w:t>
      </w:r>
      <w:r w:rsidRPr="00892823">
        <w:rPr>
          <w:rFonts w:eastAsia="SimHei" w:hint="eastAsia"/>
        </w:rPr>
        <w:t>，并争取得到国家促进和保护人权机构国际协调委员会的认证；</w:t>
      </w:r>
    </w:p>
    <w:p w:rsidR="00852C5F" w:rsidRPr="00892823" w:rsidRDefault="00852C5F" w:rsidP="00892823">
      <w:pPr>
        <w:pStyle w:val="SingleTxtGC"/>
        <w:numPr>
          <w:ilvl w:val="0"/>
          <w:numId w:val="8"/>
        </w:numPr>
        <w:rPr>
          <w:rFonts w:eastAsia="SimHei"/>
        </w:rPr>
      </w:pPr>
      <w:r w:rsidRPr="00892823">
        <w:rPr>
          <w:rFonts w:eastAsia="SimHei" w:hint="eastAsia"/>
        </w:rPr>
        <w:t>确保儿童能接触到副监察专员，确保副监察专员有充分的能力以考虑到儿童特点的方式受理和调查关于侵犯儿童权利的申诉，并确保儿童及其家庭了解向该机构提交申诉的可能性；</w:t>
      </w:r>
    </w:p>
    <w:p w:rsidR="00852C5F" w:rsidRPr="00892823" w:rsidRDefault="00852C5F" w:rsidP="00892823">
      <w:pPr>
        <w:pStyle w:val="SingleTxtGC"/>
        <w:numPr>
          <w:ilvl w:val="0"/>
          <w:numId w:val="8"/>
        </w:numPr>
        <w:rPr>
          <w:rFonts w:eastAsia="SimHei"/>
          <w:lang w:val="en-GB"/>
        </w:rPr>
      </w:pPr>
      <w:r w:rsidRPr="00892823">
        <w:rPr>
          <w:rFonts w:eastAsia="SimHei" w:hint="eastAsia"/>
          <w:lang w:val="en-GB"/>
        </w:rPr>
        <w:t>确保监察专员机构内的儿童权利保护股拥有有效履行任务所必需的能力、职权、资源和财务独立性。</w:t>
      </w:r>
    </w:p>
    <w:p w:rsidR="00852C5F" w:rsidRPr="00852C5F" w:rsidRDefault="00852C5F" w:rsidP="00892823">
      <w:pPr>
        <w:pStyle w:val="H4GC"/>
        <w:rPr>
          <w:rFonts w:hint="eastAsia"/>
          <w:lang w:val="en-GB"/>
        </w:rPr>
      </w:pPr>
      <w:r w:rsidRPr="00852C5F">
        <w:rPr>
          <w:lang w:val="en-GB"/>
        </w:rPr>
        <w:tab/>
      </w:r>
      <w:r w:rsidRPr="00852C5F">
        <w:rPr>
          <w:lang w:val="en-GB"/>
        </w:rPr>
        <w:tab/>
      </w:r>
      <w:r w:rsidRPr="00852C5F">
        <w:rPr>
          <w:rFonts w:hint="eastAsia"/>
          <w:lang w:val="en-GB"/>
        </w:rPr>
        <w:t>划拨资源</w:t>
      </w:r>
    </w:p>
    <w:p w:rsidR="00852C5F" w:rsidRPr="00852C5F" w:rsidRDefault="00852C5F" w:rsidP="00892823">
      <w:pPr>
        <w:pStyle w:val="SingleTxtGC"/>
        <w:rPr>
          <w:rFonts w:hint="eastAsia"/>
          <w:lang w:val="en-GB"/>
        </w:rPr>
      </w:pPr>
      <w:r w:rsidRPr="00852C5F">
        <w:rPr>
          <w:lang w:val="en-GB"/>
        </w:rPr>
        <w:t>16.</w:t>
      </w:r>
      <w:r w:rsidRPr="00852C5F">
        <w:rPr>
          <w:lang w:val="en-GB"/>
        </w:rPr>
        <w:tab/>
      </w:r>
      <w:r w:rsidRPr="00852C5F">
        <w:rPr>
          <w:rFonts w:hint="eastAsia"/>
          <w:lang w:val="en-GB"/>
        </w:rPr>
        <w:t>在公务员改革方面，委员会注意到，一些市政当局设立了儿童权利委员会，通过了儿童行动计划并为计划的实施划拨了资金。然而，委员会仍感关切的是，预算拨款与各机构的任务授权不相匹配，这种不相匹配的情况尤其影响到社会工作中心的服务提供。委员会亦感关切的是，儿童事务领域方案在使用国际资金方面，以及在选择非政府组织活动向其提供国家财政支助方面，缺乏透明度；而且这些资金仅有很小的一部分分配给有关儿童的活动。此外，委员会感到关切的是，没有为《儿童权利国家行动计划》的实施工作划拨专项资金，而且为《</w:t>
      </w:r>
      <w:r w:rsidRPr="00852C5F">
        <w:rPr>
          <w:lang w:val="en-GB"/>
        </w:rPr>
        <w:t>2010</w:t>
      </w:r>
      <w:r w:rsidRPr="00852C5F">
        <w:rPr>
          <w:rFonts w:hint="eastAsia"/>
          <w:lang w:val="en-GB"/>
        </w:rPr>
        <w:t>年全民强制性健康保险方案》的实施工作划拨的专用资金不足。</w:t>
      </w:r>
    </w:p>
    <w:p w:rsidR="00852C5F" w:rsidRPr="004A03E1" w:rsidRDefault="00852C5F" w:rsidP="00892823">
      <w:pPr>
        <w:pStyle w:val="SingleTxtGC"/>
        <w:rPr>
          <w:rFonts w:eastAsia="SimHei"/>
        </w:rPr>
      </w:pPr>
      <w:r w:rsidRPr="004A03E1">
        <w:rPr>
          <w:rFonts w:eastAsia="SimHei"/>
          <w:lang w:val="en-GB"/>
        </w:rPr>
        <w:t>17.</w:t>
      </w:r>
      <w:r w:rsidRPr="004A03E1">
        <w:rPr>
          <w:rFonts w:eastAsia="SimHei"/>
          <w:lang w:val="en-GB"/>
        </w:rPr>
        <w:tab/>
      </w:r>
      <w:r w:rsidRPr="004A03E1">
        <w:rPr>
          <w:rFonts w:eastAsia="SimHei" w:hint="eastAsia"/>
        </w:rPr>
        <w:t>委员会促请缔约国，考虑到委员会在</w:t>
      </w:r>
      <w:r w:rsidRPr="004A03E1">
        <w:rPr>
          <w:rFonts w:eastAsia="SimHei"/>
        </w:rPr>
        <w:t>2007</w:t>
      </w:r>
      <w:r w:rsidRPr="004A03E1">
        <w:rPr>
          <w:rFonts w:eastAsia="SimHei" w:hint="eastAsia"/>
        </w:rPr>
        <w:t>年关于</w:t>
      </w:r>
      <w:r w:rsidR="004E1F2B">
        <w:rPr>
          <w:rFonts w:eastAsia="SimHei" w:hint="eastAsia"/>
        </w:rPr>
        <w:t>“</w:t>
      </w:r>
      <w:r w:rsidRPr="004A03E1">
        <w:rPr>
          <w:rFonts w:eastAsia="SimHei" w:hint="eastAsia"/>
        </w:rPr>
        <w:t>用于儿童权利的资源</w:t>
      </w:r>
      <w:r w:rsidR="004E1F2B" w:rsidRPr="004E1F2B">
        <w:rPr>
          <w:rFonts w:eastAsia="SimHei" w:hint="eastAsia"/>
          <w:spacing w:val="-40"/>
        </w:rPr>
        <w:t>――</w:t>
      </w:r>
      <w:r w:rsidR="004E1F2B" w:rsidRPr="004E1F2B">
        <w:rPr>
          <w:rFonts w:eastAsia="SimHei" w:hint="eastAsia"/>
          <w:spacing w:val="-40"/>
        </w:rPr>
        <w:t xml:space="preserve"> </w:t>
      </w:r>
      <w:r w:rsidRPr="004A03E1">
        <w:rPr>
          <w:rFonts w:eastAsia="SimHei" w:hint="eastAsia"/>
        </w:rPr>
        <w:t>国家的责任</w:t>
      </w:r>
      <w:r w:rsidR="004E1F2B">
        <w:rPr>
          <w:rFonts w:eastAsia="SimHei" w:hint="eastAsia"/>
        </w:rPr>
        <w:t>”</w:t>
      </w:r>
      <w:r w:rsidRPr="004A03E1">
        <w:rPr>
          <w:rFonts w:eastAsia="SimHei" w:hint="eastAsia"/>
        </w:rPr>
        <w:t>问题的一般性讨论日之后提出的建议，以便：</w:t>
      </w:r>
    </w:p>
    <w:p w:rsidR="00852C5F" w:rsidRPr="004A03E1" w:rsidRDefault="00852C5F" w:rsidP="00892823">
      <w:pPr>
        <w:pStyle w:val="SingleTxtGC"/>
        <w:numPr>
          <w:ilvl w:val="0"/>
          <w:numId w:val="9"/>
        </w:numPr>
        <w:rPr>
          <w:rFonts w:eastAsia="SimHei"/>
          <w:lang w:val="en-GB"/>
        </w:rPr>
      </w:pPr>
      <w:r w:rsidRPr="004A03E1">
        <w:rPr>
          <w:rFonts w:eastAsia="SimHei" w:hint="eastAsia"/>
          <w:lang w:val="en-GB"/>
        </w:rPr>
        <w:t>为《国家行动计划》的实施工作分配资金或划拨专款；</w:t>
      </w:r>
    </w:p>
    <w:p w:rsidR="00852C5F" w:rsidRPr="004A03E1" w:rsidRDefault="00852C5F" w:rsidP="00892823">
      <w:pPr>
        <w:pStyle w:val="SingleTxtGC"/>
        <w:numPr>
          <w:ilvl w:val="0"/>
          <w:numId w:val="9"/>
        </w:numPr>
        <w:rPr>
          <w:rFonts w:eastAsia="SimHei"/>
          <w:lang w:val="en-GB"/>
        </w:rPr>
      </w:pPr>
      <w:r w:rsidRPr="004A03E1">
        <w:rPr>
          <w:rFonts w:eastAsia="SimHei" w:hint="eastAsia"/>
          <w:lang w:val="en-GB"/>
        </w:rPr>
        <w:t>确保儿童事务领域方案在使用国际资金方面的透明度；</w:t>
      </w:r>
    </w:p>
    <w:p w:rsidR="00852C5F" w:rsidRPr="004A03E1" w:rsidRDefault="00852C5F" w:rsidP="00892823">
      <w:pPr>
        <w:pStyle w:val="SingleTxtGC"/>
        <w:numPr>
          <w:ilvl w:val="0"/>
          <w:numId w:val="9"/>
        </w:numPr>
        <w:rPr>
          <w:rFonts w:eastAsia="SimHei"/>
          <w:bCs/>
          <w:lang w:val="en-GB"/>
        </w:rPr>
      </w:pPr>
      <w:r w:rsidRPr="004A03E1">
        <w:rPr>
          <w:rFonts w:eastAsia="SimHei" w:hint="eastAsia"/>
          <w:lang w:val="en-GB"/>
        </w:rPr>
        <w:t>在权利下放方面，向所有市政当局提供充足资源，使其能够在为儿童规划地方计划和服务并为这些计划和服务编制预算以及实施这些计划和服务方面履行其责任</w:t>
      </w:r>
      <w:r w:rsidR="004E1F2B">
        <w:rPr>
          <w:rFonts w:eastAsia="SimHei"/>
          <w:lang w:val="en-GB"/>
        </w:rPr>
        <w:t>；</w:t>
      </w:r>
    </w:p>
    <w:p w:rsidR="00852C5F" w:rsidRPr="004A03E1" w:rsidRDefault="00BC7F8B" w:rsidP="00892823">
      <w:pPr>
        <w:pStyle w:val="SingleTxtGC"/>
        <w:numPr>
          <w:ilvl w:val="0"/>
          <w:numId w:val="9"/>
        </w:numPr>
        <w:rPr>
          <w:rFonts w:eastAsia="SimHei"/>
          <w:lang w:val="en-GB"/>
        </w:rPr>
      </w:pPr>
      <w:r>
        <w:rPr>
          <w:rFonts w:eastAsia="SimHei" w:hint="eastAsia"/>
          <w:lang w:val="en-GB"/>
        </w:rPr>
        <w:t>确保</w:t>
      </w:r>
      <w:r w:rsidR="00852C5F" w:rsidRPr="004A03E1">
        <w:rPr>
          <w:rFonts w:eastAsia="SimHei" w:hint="eastAsia"/>
          <w:lang w:val="en-GB"/>
        </w:rPr>
        <w:t>作为一个紧急事项，向社会工作中心提供在其任务授权的所有领域提供服务所必需的人力、技术和财政资源；</w:t>
      </w:r>
    </w:p>
    <w:p w:rsidR="00852C5F" w:rsidRPr="004A03E1" w:rsidRDefault="00852C5F" w:rsidP="00892823">
      <w:pPr>
        <w:pStyle w:val="SingleTxtGC"/>
        <w:numPr>
          <w:ilvl w:val="0"/>
          <w:numId w:val="9"/>
        </w:numPr>
        <w:rPr>
          <w:rFonts w:eastAsia="SimHei"/>
          <w:lang w:val="en-GB"/>
        </w:rPr>
      </w:pPr>
      <w:r w:rsidRPr="004A03E1">
        <w:rPr>
          <w:rFonts w:eastAsia="SimHei" w:hint="eastAsia"/>
          <w:lang w:val="en-GB"/>
        </w:rPr>
        <w:t>为实施《</w:t>
      </w:r>
      <w:r w:rsidRPr="004A03E1">
        <w:rPr>
          <w:rFonts w:eastAsia="SimHei"/>
          <w:lang w:val="en-GB"/>
        </w:rPr>
        <w:t>2010</w:t>
      </w:r>
      <w:r w:rsidRPr="004A03E1">
        <w:rPr>
          <w:rFonts w:eastAsia="SimHei" w:hint="eastAsia"/>
          <w:lang w:val="en-GB"/>
        </w:rPr>
        <w:t>年全民强制性健康保险方案》划拨充足资金，以确保健康保险涵盖最弱势群体中的儿童。</w:t>
      </w:r>
    </w:p>
    <w:p w:rsidR="00852C5F" w:rsidRPr="00852C5F" w:rsidRDefault="00852C5F" w:rsidP="00892823">
      <w:pPr>
        <w:pStyle w:val="H4GC"/>
        <w:rPr>
          <w:lang w:val="en-GB"/>
        </w:rPr>
      </w:pPr>
      <w:r w:rsidRPr="00852C5F">
        <w:rPr>
          <w:lang w:val="en-GB"/>
        </w:rPr>
        <w:tab/>
      </w:r>
      <w:r w:rsidRPr="00852C5F">
        <w:rPr>
          <w:lang w:val="en-GB"/>
        </w:rPr>
        <w:tab/>
      </w:r>
      <w:r w:rsidRPr="00852C5F">
        <w:rPr>
          <w:rFonts w:hint="eastAsia"/>
          <w:lang w:val="en-GB"/>
        </w:rPr>
        <w:t>收集数据</w:t>
      </w:r>
    </w:p>
    <w:p w:rsidR="00852C5F" w:rsidRPr="004A03E1" w:rsidRDefault="00852C5F" w:rsidP="004A03E1">
      <w:pPr>
        <w:pStyle w:val="SingleTxtGC"/>
        <w:rPr>
          <w:lang w:val="en-GB"/>
        </w:rPr>
      </w:pPr>
      <w:r w:rsidRPr="004A03E1">
        <w:rPr>
          <w:lang w:val="en-GB"/>
        </w:rPr>
        <w:t>18.</w:t>
      </w:r>
      <w:r w:rsidRPr="004A03E1">
        <w:rPr>
          <w:lang w:val="en-GB"/>
        </w:rPr>
        <w:tab/>
      </w:r>
      <w:r w:rsidRPr="004A03E1">
        <w:rPr>
          <w:rFonts w:hint="eastAsia"/>
          <w:lang w:val="en-GB"/>
        </w:rPr>
        <w:t>委员会注意到缔约国目前正在进行儿童保护数据系统的开发工作，但同时感到遗憾的是，没有采用系统的方法进行数据收集，以监测缔约国的儿童状况；也没有关于</w:t>
      </w:r>
      <w:r w:rsidR="00A12D62">
        <w:rPr>
          <w:rFonts w:hint="eastAsia"/>
          <w:lang w:val="en-GB"/>
        </w:rPr>
        <w:t>所有</w:t>
      </w:r>
      <w:r w:rsidRPr="004A03E1">
        <w:rPr>
          <w:rFonts w:hint="eastAsia"/>
          <w:lang w:val="en-GB"/>
        </w:rPr>
        <w:t>儿童</w:t>
      </w:r>
      <w:r w:rsidR="00A12D62">
        <w:rPr>
          <w:rFonts w:hint="eastAsia"/>
          <w:lang w:val="en-GB"/>
        </w:rPr>
        <w:t>的</w:t>
      </w:r>
      <w:r w:rsidRPr="004A03E1">
        <w:rPr>
          <w:rFonts w:hint="eastAsia"/>
          <w:lang w:val="en-GB"/>
        </w:rPr>
        <w:t>以及关于弱势儿童的</w:t>
      </w:r>
      <w:r w:rsidR="00A12D62">
        <w:rPr>
          <w:rFonts w:hint="eastAsia"/>
          <w:lang w:val="en-GB"/>
        </w:rPr>
        <w:t>中央</w:t>
      </w:r>
      <w:r w:rsidRPr="004A03E1">
        <w:rPr>
          <w:rFonts w:hint="eastAsia"/>
          <w:lang w:val="en-GB"/>
        </w:rPr>
        <w:t>数据库。</w:t>
      </w:r>
    </w:p>
    <w:p w:rsidR="00852C5F" w:rsidRPr="004A03E1" w:rsidRDefault="00852C5F" w:rsidP="004A03E1">
      <w:pPr>
        <w:pStyle w:val="SingleTxtGC"/>
        <w:rPr>
          <w:rFonts w:eastAsia="SimHei"/>
          <w:lang w:val="en-GB"/>
        </w:rPr>
      </w:pPr>
      <w:r w:rsidRPr="004A03E1">
        <w:rPr>
          <w:rFonts w:eastAsia="SimHei"/>
          <w:lang w:val="en-GB"/>
        </w:rPr>
        <w:t>19.</w:t>
      </w:r>
      <w:r w:rsidRPr="004A03E1">
        <w:rPr>
          <w:rFonts w:eastAsia="SimHei"/>
          <w:lang w:val="en-GB"/>
        </w:rPr>
        <w:tab/>
      </w:r>
      <w:r w:rsidR="00A12D62">
        <w:rPr>
          <w:rFonts w:eastAsia="SimHei" w:hint="eastAsia"/>
          <w:lang w:val="en-GB"/>
        </w:rPr>
        <w:t>委员会鼓励缔约国，在其伙伴的支持下，继续并加强数据收集系统，将此数据作为评估在实现儿童权利方面取得</w:t>
      </w:r>
      <w:r w:rsidRPr="004A03E1">
        <w:rPr>
          <w:rFonts w:eastAsia="SimHei" w:hint="eastAsia"/>
          <w:lang w:val="en-GB"/>
        </w:rPr>
        <w:t>进展情况的基础，并用以帮助</w:t>
      </w:r>
      <w:r w:rsidR="00A12D62">
        <w:rPr>
          <w:rFonts w:eastAsia="SimHei" w:hint="eastAsia"/>
          <w:lang w:val="en-GB"/>
        </w:rPr>
        <w:t>制定落实</w:t>
      </w:r>
      <w:r w:rsidRPr="004A03E1">
        <w:rPr>
          <w:rFonts w:eastAsia="SimHei" w:hint="eastAsia"/>
          <w:lang w:val="en-GB"/>
        </w:rPr>
        <w:t>《公约》的政策。数据应涵盖</w:t>
      </w:r>
      <w:r w:rsidRPr="004A03E1">
        <w:rPr>
          <w:rFonts w:eastAsia="SimHei"/>
          <w:lang w:val="en-GB"/>
        </w:rPr>
        <w:t>18</w:t>
      </w:r>
      <w:r w:rsidRPr="004A03E1">
        <w:rPr>
          <w:rFonts w:eastAsia="SimHei" w:hint="eastAsia"/>
          <w:lang w:val="en-GB"/>
        </w:rPr>
        <w:t>岁以下所有儿童，按性别、年龄、城市和农村地区进行细分，应专门强调弱势儿童，包括遭受凌辱、忽视或虐待的儿童受害者、残疾儿童、难民儿童和寻求庇护的儿童、</w:t>
      </w:r>
      <w:r w:rsidR="00CE1314">
        <w:rPr>
          <w:rFonts w:eastAsia="SimHei" w:hint="eastAsia"/>
          <w:lang w:val="en-GB"/>
        </w:rPr>
        <w:t>违法</w:t>
      </w:r>
      <w:r w:rsidRPr="004A03E1">
        <w:rPr>
          <w:rFonts w:eastAsia="SimHei" w:hint="eastAsia"/>
          <w:lang w:val="en-GB"/>
        </w:rPr>
        <w:t>儿童、工作儿童以及街头儿童。</w:t>
      </w:r>
    </w:p>
    <w:p w:rsidR="00852C5F" w:rsidRPr="00852C5F" w:rsidRDefault="00852C5F" w:rsidP="004A03E1">
      <w:pPr>
        <w:pStyle w:val="H4GC"/>
        <w:rPr>
          <w:lang w:val="en-GB"/>
        </w:rPr>
      </w:pPr>
      <w:r w:rsidRPr="00852C5F">
        <w:rPr>
          <w:lang w:val="en-GB"/>
        </w:rPr>
        <w:tab/>
      </w:r>
      <w:r w:rsidRPr="00852C5F">
        <w:rPr>
          <w:lang w:val="en-GB"/>
        </w:rPr>
        <w:tab/>
      </w:r>
      <w:r w:rsidRPr="00852C5F">
        <w:rPr>
          <w:rFonts w:hint="eastAsia"/>
          <w:lang w:val="en-GB"/>
        </w:rPr>
        <w:t>宣传和提高认识</w:t>
      </w:r>
    </w:p>
    <w:p w:rsidR="00852C5F" w:rsidRPr="004A03E1" w:rsidRDefault="00852C5F" w:rsidP="004A03E1">
      <w:pPr>
        <w:pStyle w:val="SingleTxtGC"/>
        <w:rPr>
          <w:lang w:val="en-GB"/>
        </w:rPr>
      </w:pPr>
      <w:r w:rsidRPr="004A03E1">
        <w:rPr>
          <w:lang w:val="en-GB"/>
        </w:rPr>
        <w:t>20.</w:t>
      </w:r>
      <w:r w:rsidRPr="004A03E1">
        <w:rPr>
          <w:lang w:val="en-GB"/>
        </w:rPr>
        <w:tab/>
      </w:r>
      <w:r w:rsidRPr="004A03E1">
        <w:rPr>
          <w:rFonts w:hint="eastAsia"/>
          <w:lang w:val="en-GB"/>
        </w:rPr>
        <w:t>委员会注意到缔约国将《公约》译为</w:t>
      </w:r>
      <w:r w:rsidR="00CE1314">
        <w:rPr>
          <w:rFonts w:hint="eastAsia"/>
          <w:lang w:val="en-GB"/>
        </w:rPr>
        <w:t>各</w:t>
      </w:r>
      <w:r w:rsidRPr="004A03E1">
        <w:rPr>
          <w:rFonts w:hint="eastAsia"/>
          <w:lang w:val="en-GB"/>
        </w:rPr>
        <w:t>族群</w:t>
      </w:r>
      <w:r w:rsidR="00CE1314">
        <w:rPr>
          <w:rFonts w:hint="eastAsia"/>
          <w:lang w:val="en-GB"/>
        </w:rPr>
        <w:t>众使用的</w:t>
      </w:r>
      <w:r w:rsidRPr="004A03E1">
        <w:rPr>
          <w:rFonts w:hint="eastAsia"/>
          <w:lang w:val="en-GB"/>
        </w:rPr>
        <w:t>语言并制作了便于儿童理解的《公约》版本。然而，委员会仍感关切的是，广大公众尤其是儿童对于《公约》规定的了解程度很低。</w:t>
      </w:r>
    </w:p>
    <w:p w:rsidR="00852C5F" w:rsidRPr="004A03E1" w:rsidRDefault="00852C5F" w:rsidP="004A03E1">
      <w:pPr>
        <w:pStyle w:val="SingleTxtGC"/>
        <w:rPr>
          <w:rFonts w:eastAsia="SimHei"/>
          <w:lang w:val="en-GB"/>
        </w:rPr>
      </w:pPr>
      <w:r w:rsidRPr="004A03E1">
        <w:rPr>
          <w:rFonts w:eastAsia="SimHei"/>
          <w:lang w:val="en-GB"/>
        </w:rPr>
        <w:t>21.</w:t>
      </w:r>
      <w:r w:rsidRPr="004A03E1">
        <w:rPr>
          <w:rFonts w:eastAsia="SimHei"/>
          <w:lang w:val="en-GB"/>
        </w:rPr>
        <w:tab/>
      </w:r>
      <w:r w:rsidRPr="004A03E1">
        <w:rPr>
          <w:rFonts w:eastAsia="SimHei" w:hint="eastAsia"/>
          <w:lang w:val="en-GB"/>
        </w:rPr>
        <w:t>委员会建议缔约国继续并加强宣传和促进《公约》的努力，以提高广大公众尤其是儿童对《公约》以及儿童权利的认识。</w:t>
      </w:r>
    </w:p>
    <w:p w:rsidR="00852C5F" w:rsidRPr="004A03E1" w:rsidRDefault="004A03E1" w:rsidP="004A03E1">
      <w:pPr>
        <w:pStyle w:val="H4GC"/>
        <w:rPr>
          <w:rFonts w:hint="eastAsia"/>
          <w:lang w:val="en-GB"/>
        </w:rPr>
      </w:pPr>
      <w:r>
        <w:rPr>
          <w:rFonts w:hint="eastAsia"/>
          <w:lang w:val="en-GB"/>
        </w:rPr>
        <w:tab/>
      </w:r>
      <w:r>
        <w:rPr>
          <w:rFonts w:hint="eastAsia"/>
          <w:lang w:val="en-GB"/>
        </w:rPr>
        <w:tab/>
      </w:r>
      <w:r w:rsidR="00852C5F" w:rsidRPr="004A03E1">
        <w:rPr>
          <w:rFonts w:hint="eastAsia"/>
          <w:lang w:val="en-GB"/>
        </w:rPr>
        <w:t>培训</w:t>
      </w:r>
    </w:p>
    <w:p w:rsidR="00852C5F" w:rsidRPr="004A03E1" w:rsidRDefault="00852C5F" w:rsidP="004A03E1">
      <w:pPr>
        <w:pStyle w:val="SingleTxtGC"/>
        <w:rPr>
          <w:lang w:val="en-GB"/>
        </w:rPr>
      </w:pPr>
      <w:r w:rsidRPr="004A03E1">
        <w:rPr>
          <w:lang w:val="en-GB"/>
        </w:rPr>
        <w:t>22.</w:t>
      </w:r>
      <w:r w:rsidRPr="004A03E1">
        <w:rPr>
          <w:lang w:val="en-GB"/>
        </w:rPr>
        <w:tab/>
      </w:r>
      <w:r w:rsidRPr="004A03E1">
        <w:rPr>
          <w:rFonts w:hint="eastAsia"/>
          <w:lang w:val="en-GB"/>
        </w:rPr>
        <w:t>委员会注意到</w:t>
      </w:r>
      <w:r w:rsidRPr="004A03E1">
        <w:rPr>
          <w:lang w:val="en-GB"/>
        </w:rPr>
        <w:t>2007</w:t>
      </w:r>
      <w:r w:rsidRPr="004A03E1">
        <w:rPr>
          <w:rFonts w:hint="eastAsia"/>
          <w:lang w:val="en-GB"/>
        </w:rPr>
        <w:t>年成立的法官和检察官学院提供包括人权和《公约》在内的国际法培训，但同时感到关切的是，这种培训仅涉及为数很少的法官和检察官以及从事儿童工作的其他专业人士。</w:t>
      </w:r>
    </w:p>
    <w:p w:rsidR="00852C5F" w:rsidRPr="004A03E1" w:rsidRDefault="00852C5F" w:rsidP="004A03E1">
      <w:pPr>
        <w:pStyle w:val="SingleTxtGC"/>
        <w:rPr>
          <w:rFonts w:eastAsia="SimHei"/>
          <w:lang w:val="en-GB"/>
        </w:rPr>
      </w:pPr>
      <w:r w:rsidRPr="004A03E1">
        <w:rPr>
          <w:rFonts w:eastAsia="SimHei"/>
          <w:lang w:val="en-GB"/>
        </w:rPr>
        <w:t>23.</w:t>
      </w:r>
      <w:r w:rsidRPr="004A03E1">
        <w:rPr>
          <w:rFonts w:eastAsia="SimHei"/>
          <w:lang w:val="en-GB"/>
        </w:rPr>
        <w:tab/>
      </w:r>
      <w:r w:rsidRPr="004A03E1">
        <w:rPr>
          <w:rFonts w:eastAsia="SimHei" w:hint="eastAsia"/>
          <w:lang w:val="en-GB"/>
        </w:rPr>
        <w:t>委员会建议</w:t>
      </w:r>
      <w:r w:rsidR="004E1F2B">
        <w:rPr>
          <w:rFonts w:eastAsia="SimHei" w:hint="eastAsia"/>
          <w:lang w:val="en-GB"/>
        </w:rPr>
        <w:t>，</w:t>
      </w:r>
      <w:r w:rsidRPr="004A03E1">
        <w:rPr>
          <w:rFonts w:eastAsia="SimHei" w:hint="eastAsia"/>
          <w:lang w:val="en-GB"/>
        </w:rPr>
        <w:t>缔约国加强向所有从事儿童工作的专业人士提供的培训，尤其是将《公约》条款培训纳入就职前培训和在职培训。</w:t>
      </w:r>
    </w:p>
    <w:p w:rsidR="00852C5F" w:rsidRPr="00852C5F" w:rsidRDefault="00852C5F" w:rsidP="004A03E1">
      <w:pPr>
        <w:pStyle w:val="H4GC"/>
        <w:rPr>
          <w:lang w:val="en-GB"/>
        </w:rPr>
      </w:pPr>
      <w:r w:rsidRPr="00852C5F">
        <w:rPr>
          <w:lang w:val="en-GB"/>
        </w:rPr>
        <w:tab/>
      </w:r>
      <w:r w:rsidRPr="00852C5F">
        <w:rPr>
          <w:lang w:val="en-GB"/>
        </w:rPr>
        <w:tab/>
      </w:r>
      <w:r w:rsidRPr="00852C5F">
        <w:rPr>
          <w:rFonts w:hint="eastAsia"/>
          <w:lang w:val="en-GB"/>
        </w:rPr>
        <w:t>与民间社会的合作</w:t>
      </w:r>
    </w:p>
    <w:p w:rsidR="00852C5F" w:rsidRPr="004A03E1" w:rsidRDefault="00852C5F" w:rsidP="004A03E1">
      <w:pPr>
        <w:pStyle w:val="SingleTxtGC"/>
        <w:rPr>
          <w:rFonts w:hint="eastAsia"/>
          <w:lang w:val="en-GB"/>
        </w:rPr>
      </w:pPr>
      <w:r w:rsidRPr="004A03E1">
        <w:rPr>
          <w:lang w:val="en-GB"/>
        </w:rPr>
        <w:t>24.</w:t>
      </w:r>
      <w:r w:rsidRPr="004A03E1">
        <w:rPr>
          <w:lang w:val="en-GB"/>
        </w:rPr>
        <w:tab/>
      </w:r>
      <w:r w:rsidRPr="004A03E1">
        <w:rPr>
          <w:rFonts w:hint="eastAsia"/>
          <w:lang w:val="en-GB"/>
        </w:rPr>
        <w:t>委员会注意到，缔约国通过了一项与民间部门合作的战略并为实施该项战略通过了一个</w:t>
      </w:r>
      <w:r w:rsidRPr="004A03E1">
        <w:rPr>
          <w:lang w:val="en-GB"/>
        </w:rPr>
        <w:t>2007-2011</w:t>
      </w:r>
      <w:r w:rsidRPr="004A03E1">
        <w:rPr>
          <w:rFonts w:hint="eastAsia"/>
          <w:lang w:val="en-GB"/>
        </w:rPr>
        <w:t>年行动计划，还通过了计划，以增加国家儿童权利委员会中的非政府组织成员人数并赋予其平等投票权。然而，委员会仍感关切的是，在编写第二次定期报告方面缺乏与民间社会进行协商，在</w:t>
      </w:r>
      <w:r w:rsidR="000B6301">
        <w:rPr>
          <w:rFonts w:hint="eastAsia"/>
          <w:lang w:val="en-GB"/>
        </w:rPr>
        <w:t>制定</w:t>
      </w:r>
      <w:r w:rsidRPr="004A03E1">
        <w:rPr>
          <w:rFonts w:hint="eastAsia"/>
          <w:lang w:val="en-GB"/>
        </w:rPr>
        <w:t>儿童权利领域的立法与政策方面开展的合作不足，亦缺乏非政府组织参与国家儿童权利委员会工作的透明标准。此外，委员会亦感关切的是，非政府组织在提供服务方面的重大贡献</w:t>
      </w:r>
      <w:r w:rsidR="000B6301">
        <w:rPr>
          <w:rFonts w:hint="eastAsia"/>
          <w:lang w:val="en-GB"/>
        </w:rPr>
        <w:t>没有得到</w:t>
      </w:r>
      <w:r w:rsidRPr="004A03E1">
        <w:rPr>
          <w:rFonts w:hint="eastAsia"/>
          <w:lang w:val="en-GB"/>
        </w:rPr>
        <w:t>承认。</w:t>
      </w:r>
    </w:p>
    <w:p w:rsidR="00852C5F" w:rsidRPr="004A03E1" w:rsidRDefault="00852C5F" w:rsidP="004A03E1">
      <w:pPr>
        <w:pStyle w:val="SingleTxtGC"/>
        <w:rPr>
          <w:rFonts w:eastAsia="SimHei" w:hint="eastAsia"/>
          <w:lang w:val="en-GB"/>
        </w:rPr>
      </w:pPr>
      <w:r w:rsidRPr="004A03E1">
        <w:rPr>
          <w:rFonts w:eastAsia="SimHei"/>
          <w:lang w:val="en-GB"/>
        </w:rPr>
        <w:t>25.</w:t>
      </w:r>
      <w:r w:rsidRPr="004A03E1">
        <w:rPr>
          <w:rFonts w:eastAsia="SimHei"/>
          <w:lang w:val="en-GB"/>
        </w:rPr>
        <w:tab/>
      </w:r>
      <w:r w:rsidRPr="004A03E1">
        <w:rPr>
          <w:rFonts w:eastAsia="SimHei" w:hint="eastAsia"/>
          <w:lang w:val="en-GB"/>
        </w:rPr>
        <w:t>委员会建议缔约国在涉及儿童的所有领域</w:t>
      </w:r>
      <w:r w:rsidR="004E1F2B">
        <w:rPr>
          <w:rFonts w:eastAsia="SimHei" w:hint="eastAsia"/>
          <w:lang w:val="en-GB"/>
        </w:rPr>
        <w:t>，</w:t>
      </w:r>
      <w:r w:rsidR="00A87147">
        <w:rPr>
          <w:rFonts w:eastAsia="SimHei" w:hint="eastAsia"/>
          <w:lang w:val="en-GB"/>
        </w:rPr>
        <w:t>在制定法律</w:t>
      </w:r>
      <w:r w:rsidRPr="004A03E1">
        <w:rPr>
          <w:rFonts w:eastAsia="SimHei" w:hint="eastAsia"/>
          <w:lang w:val="en-GB"/>
        </w:rPr>
        <w:t>、政策和方案</w:t>
      </w:r>
      <w:r w:rsidR="00A87147">
        <w:rPr>
          <w:rFonts w:eastAsia="SimHei" w:hint="eastAsia"/>
          <w:lang w:val="en-GB"/>
        </w:rPr>
        <w:t>时</w:t>
      </w:r>
      <w:r w:rsidRPr="004A03E1">
        <w:rPr>
          <w:rFonts w:eastAsia="SimHei" w:hint="eastAsia"/>
          <w:lang w:val="en-GB"/>
        </w:rPr>
        <w:t>，在与民间社会的关系</w:t>
      </w:r>
      <w:r w:rsidR="00A87147">
        <w:rPr>
          <w:rFonts w:eastAsia="SimHei" w:hint="eastAsia"/>
          <w:lang w:val="en-GB"/>
        </w:rPr>
        <w:t>上</w:t>
      </w:r>
      <w:r w:rsidRPr="004A03E1">
        <w:rPr>
          <w:rFonts w:eastAsia="SimHei" w:hint="eastAsia"/>
          <w:lang w:val="en-GB"/>
        </w:rPr>
        <w:t>以及与其开展适当协商方面，</w:t>
      </w:r>
      <w:r w:rsidR="00776377">
        <w:rPr>
          <w:rFonts w:eastAsia="SimHei" w:hint="eastAsia"/>
          <w:lang w:val="en-GB"/>
        </w:rPr>
        <w:t>应</w:t>
      </w:r>
      <w:r w:rsidR="00776377" w:rsidRPr="004A03E1">
        <w:rPr>
          <w:rFonts w:eastAsia="SimHei" w:hint="eastAsia"/>
          <w:lang w:val="en-GB"/>
        </w:rPr>
        <w:t>确保透明度</w:t>
      </w:r>
      <w:r w:rsidRPr="004A03E1">
        <w:rPr>
          <w:rFonts w:eastAsia="SimHei" w:hint="eastAsia"/>
          <w:lang w:val="en-GB"/>
        </w:rPr>
        <w:t>包括在国家儿童权利委员会的工作中以及在参与国家委员会工作的选择标准方面。</w:t>
      </w:r>
    </w:p>
    <w:p w:rsidR="00852C5F" w:rsidRPr="00852C5F" w:rsidRDefault="00852C5F" w:rsidP="002C091F">
      <w:pPr>
        <w:pStyle w:val="H23GC"/>
        <w:tabs>
          <w:tab w:val="left" w:pos="1624"/>
        </w:tabs>
        <w:rPr>
          <w:lang w:val="en-GB"/>
        </w:rPr>
      </w:pPr>
      <w:r w:rsidRPr="00852C5F">
        <w:rPr>
          <w:lang w:val="en-GB"/>
        </w:rPr>
        <w:tab/>
      </w:r>
      <w:r w:rsidRPr="00852C5F">
        <w:rPr>
          <w:lang w:val="en-GB"/>
        </w:rPr>
        <w:tab/>
      </w:r>
      <w:r w:rsidR="004A03E1">
        <w:rPr>
          <w:lang w:val="en-GB"/>
        </w:rPr>
        <w:t>2.</w:t>
      </w:r>
      <w:r w:rsidR="004A03E1">
        <w:rPr>
          <w:rFonts w:hint="eastAsia"/>
          <w:lang w:val="en-GB"/>
        </w:rPr>
        <w:tab/>
      </w:r>
      <w:r w:rsidRPr="00852C5F">
        <w:rPr>
          <w:rFonts w:hint="eastAsia"/>
          <w:lang w:val="en-GB"/>
        </w:rPr>
        <w:t>一般原则</w:t>
      </w:r>
      <w:r w:rsidR="004E1F2B">
        <w:rPr>
          <w:rFonts w:hint="eastAsia"/>
          <w:lang w:val="en-GB"/>
        </w:rPr>
        <w:t>(</w:t>
      </w:r>
      <w:r w:rsidRPr="00852C5F">
        <w:rPr>
          <w:rFonts w:hint="eastAsia"/>
          <w:lang w:val="en-GB"/>
        </w:rPr>
        <w:t>《公约》第</w:t>
      </w:r>
      <w:r w:rsidRPr="00852C5F">
        <w:rPr>
          <w:lang w:val="en-GB"/>
        </w:rPr>
        <w:t>2</w:t>
      </w:r>
      <w:r w:rsidRPr="00852C5F">
        <w:rPr>
          <w:rFonts w:hint="eastAsia"/>
          <w:lang w:val="en-GB"/>
        </w:rPr>
        <w:t>、</w:t>
      </w:r>
      <w:r w:rsidRPr="00852C5F">
        <w:rPr>
          <w:lang w:val="en-GB"/>
        </w:rPr>
        <w:t>3</w:t>
      </w:r>
      <w:r w:rsidRPr="00852C5F">
        <w:rPr>
          <w:rFonts w:hint="eastAsia"/>
          <w:lang w:val="en-GB"/>
        </w:rPr>
        <w:t>、</w:t>
      </w:r>
      <w:r w:rsidRPr="00852C5F">
        <w:rPr>
          <w:lang w:val="en-GB"/>
        </w:rPr>
        <w:t>6</w:t>
      </w:r>
      <w:r w:rsidRPr="00852C5F">
        <w:rPr>
          <w:rFonts w:hint="eastAsia"/>
          <w:lang w:val="en-GB"/>
        </w:rPr>
        <w:t>和</w:t>
      </w:r>
      <w:r w:rsidRPr="00852C5F">
        <w:rPr>
          <w:lang w:val="en-GB"/>
        </w:rPr>
        <w:t>12</w:t>
      </w:r>
      <w:r w:rsidRPr="00852C5F">
        <w:rPr>
          <w:rFonts w:hint="eastAsia"/>
          <w:lang w:val="en-GB"/>
        </w:rPr>
        <w:t>条</w:t>
      </w:r>
      <w:r w:rsidR="004E1F2B">
        <w:rPr>
          <w:rFonts w:hint="eastAsia"/>
          <w:lang w:val="en-GB"/>
        </w:rPr>
        <w:t>)</w:t>
      </w:r>
    </w:p>
    <w:p w:rsidR="00852C5F" w:rsidRPr="00852C5F" w:rsidRDefault="004A03E1" w:rsidP="004A03E1">
      <w:pPr>
        <w:pStyle w:val="H4GC"/>
        <w:rPr>
          <w:rFonts w:hint="eastAsia"/>
          <w:lang w:val="en-GB"/>
        </w:rPr>
      </w:pPr>
      <w:r>
        <w:rPr>
          <w:rFonts w:hint="eastAsia"/>
          <w:lang w:val="en-GB"/>
        </w:rPr>
        <w:tab/>
      </w:r>
      <w:r>
        <w:rPr>
          <w:rFonts w:hint="eastAsia"/>
          <w:lang w:val="en-GB"/>
        </w:rPr>
        <w:tab/>
      </w:r>
      <w:r w:rsidR="00852C5F" w:rsidRPr="00852C5F">
        <w:rPr>
          <w:rFonts w:hint="eastAsia"/>
          <w:lang w:val="en-GB"/>
        </w:rPr>
        <w:t>不歧视</w:t>
      </w:r>
    </w:p>
    <w:p w:rsidR="00852C5F" w:rsidRPr="004A03E1" w:rsidRDefault="00852C5F" w:rsidP="004A03E1">
      <w:pPr>
        <w:pStyle w:val="SingleTxtGC"/>
        <w:rPr>
          <w:lang w:val="en-GB"/>
        </w:rPr>
      </w:pPr>
      <w:r w:rsidRPr="004A03E1">
        <w:rPr>
          <w:lang w:val="en-GB"/>
        </w:rPr>
        <w:t>26.</w:t>
      </w:r>
      <w:r w:rsidRPr="004A03E1">
        <w:rPr>
          <w:lang w:val="en-GB"/>
        </w:rPr>
        <w:tab/>
      </w:r>
      <w:r w:rsidRPr="004A03E1">
        <w:rPr>
          <w:rFonts w:hint="eastAsia"/>
          <w:lang w:val="en-GB"/>
        </w:rPr>
        <w:t>委员会欢迎缔约国通过了《防止歧视和保护免遭歧视法》和关于设立一个反歧视机构的规定，但委员会仍感关切的是，该项新法律并不明确涵盖某些歧视理由，该项法律对于构成歧视的情况提供了一个很长的</w:t>
      </w:r>
      <w:r w:rsidR="004E1F2B">
        <w:rPr>
          <w:rFonts w:hint="eastAsia"/>
          <w:lang w:val="en-GB"/>
        </w:rPr>
        <w:t>“</w:t>
      </w:r>
      <w:r w:rsidRPr="004A03E1">
        <w:rPr>
          <w:rFonts w:hint="eastAsia"/>
          <w:lang w:val="en-GB"/>
        </w:rPr>
        <w:t>例外</w:t>
      </w:r>
      <w:r w:rsidR="004E1F2B">
        <w:rPr>
          <w:rFonts w:hint="eastAsia"/>
          <w:lang w:val="en-GB"/>
        </w:rPr>
        <w:t>”</w:t>
      </w:r>
      <w:r w:rsidRPr="004A03E1">
        <w:rPr>
          <w:rFonts w:hint="eastAsia"/>
          <w:lang w:val="en-GB"/>
        </w:rPr>
        <w:t>清单，这可损害儿童的最大利益。委员会感到关切的是，对于以下儿童存在事实上的歧视：少数群体尤其是罗姆族儿童、照料机构中的儿童、街头儿童、残疾儿童和</w:t>
      </w:r>
      <w:r w:rsidR="00D314B8">
        <w:rPr>
          <w:rFonts w:hint="eastAsia"/>
          <w:lang w:val="en-GB"/>
        </w:rPr>
        <w:t>违法</w:t>
      </w:r>
      <w:r w:rsidRPr="004A03E1">
        <w:rPr>
          <w:rFonts w:hint="eastAsia"/>
          <w:lang w:val="en-GB"/>
        </w:rPr>
        <w:t>儿童。</w:t>
      </w:r>
    </w:p>
    <w:p w:rsidR="00852C5F" w:rsidRPr="004A03E1" w:rsidRDefault="00852C5F" w:rsidP="004A03E1">
      <w:pPr>
        <w:pStyle w:val="SingleTxtGC"/>
        <w:rPr>
          <w:rFonts w:eastAsia="SimHei"/>
          <w:lang w:val="en-GB"/>
        </w:rPr>
      </w:pPr>
      <w:r w:rsidRPr="004A03E1">
        <w:rPr>
          <w:rFonts w:eastAsia="SimHei"/>
          <w:lang w:val="en-GB"/>
        </w:rPr>
        <w:t>27.</w:t>
      </w:r>
      <w:r w:rsidRPr="004A03E1">
        <w:rPr>
          <w:rFonts w:eastAsia="SimHei"/>
          <w:lang w:val="en-GB"/>
        </w:rPr>
        <w:tab/>
      </w:r>
      <w:r w:rsidRPr="004A03E1">
        <w:rPr>
          <w:rFonts w:eastAsia="SimHei" w:hint="eastAsia"/>
          <w:lang w:val="en-GB"/>
        </w:rPr>
        <w:t>委员会建议缔约国进一步完善反歧视立法，使其符合国际和区域标准，明确涵盖所有歧视理由，并考虑在现行法律中删除</w:t>
      </w:r>
      <w:r w:rsidR="004E1F2B">
        <w:rPr>
          <w:rFonts w:eastAsia="SimHei" w:hint="eastAsia"/>
          <w:lang w:val="en-GB"/>
        </w:rPr>
        <w:t>“</w:t>
      </w:r>
      <w:r w:rsidRPr="004A03E1">
        <w:rPr>
          <w:rFonts w:eastAsia="SimHei" w:hint="eastAsia"/>
          <w:lang w:val="en-GB"/>
        </w:rPr>
        <w:t>例外</w:t>
      </w:r>
      <w:r w:rsidR="004E1F2B">
        <w:rPr>
          <w:rFonts w:eastAsia="SimHei" w:hint="eastAsia"/>
          <w:lang w:val="en-GB"/>
        </w:rPr>
        <w:t>”</w:t>
      </w:r>
      <w:r w:rsidRPr="004A03E1">
        <w:rPr>
          <w:rFonts w:eastAsia="SimHei" w:hint="eastAsia"/>
          <w:lang w:val="en-GB"/>
        </w:rPr>
        <w:t>清单。缔约国应采取一切适当措施，包括通过确保反歧视机构的有效性的做法，以防止、纠正和惩罚针对儿童的歧视行为。委员会请求缔约国在下次定期报告中列入具体资料，说明缔约国</w:t>
      </w:r>
      <w:r w:rsidR="00D314B8">
        <w:rPr>
          <w:rFonts w:eastAsia="SimHei" w:hint="eastAsia"/>
          <w:lang w:val="en-GB"/>
        </w:rPr>
        <w:t>采取了哪些</w:t>
      </w:r>
      <w:r w:rsidR="00F71CCA" w:rsidRPr="00F71CCA">
        <w:rPr>
          <w:rFonts w:eastAsia="SimHei" w:hint="eastAsia"/>
          <w:lang w:val="en-GB"/>
        </w:rPr>
        <w:t>与《公约》相关的措施与方案</w:t>
      </w:r>
      <w:r w:rsidR="00D314B8">
        <w:rPr>
          <w:rFonts w:eastAsia="SimHei" w:hint="eastAsia"/>
          <w:lang w:val="en-GB"/>
        </w:rPr>
        <w:t>落实</w:t>
      </w:r>
      <w:r w:rsidRPr="004A03E1">
        <w:rPr>
          <w:rFonts w:eastAsia="SimHei"/>
          <w:lang w:val="en-GB"/>
        </w:rPr>
        <w:t>2001</w:t>
      </w:r>
      <w:r w:rsidRPr="004A03E1">
        <w:rPr>
          <w:rFonts w:eastAsia="SimHei" w:hint="eastAsia"/>
          <w:lang w:val="en-GB"/>
        </w:rPr>
        <w:t>年反对种族主义、种族歧视、仇外心理和相关不容忍现象世界会议通过的《德班宣言和行动纲领》</w:t>
      </w:r>
      <w:r w:rsidR="004E1F2B">
        <w:rPr>
          <w:rFonts w:eastAsia="SimHei" w:hint="eastAsia"/>
          <w:lang w:val="en-GB"/>
        </w:rPr>
        <w:t>，</w:t>
      </w:r>
      <w:r w:rsidRPr="004A03E1">
        <w:rPr>
          <w:rFonts w:eastAsia="SimHei" w:hint="eastAsia"/>
          <w:lang w:val="en-GB"/>
        </w:rPr>
        <w:t>以及</w:t>
      </w:r>
      <w:r w:rsidRPr="004A03E1">
        <w:rPr>
          <w:rFonts w:eastAsia="SimHei"/>
          <w:lang w:val="en-GB"/>
        </w:rPr>
        <w:t>2009</w:t>
      </w:r>
      <w:r w:rsidRPr="004A03E1">
        <w:rPr>
          <w:rFonts w:eastAsia="SimHei" w:hint="eastAsia"/>
          <w:lang w:val="en-GB"/>
        </w:rPr>
        <w:t>年德班审查会议通过的成果文件。</w:t>
      </w:r>
    </w:p>
    <w:p w:rsidR="00852C5F" w:rsidRPr="00852C5F" w:rsidRDefault="00852C5F" w:rsidP="002B4A3E">
      <w:pPr>
        <w:pStyle w:val="H4GC"/>
        <w:rPr>
          <w:rFonts w:hint="eastAsia"/>
          <w:lang w:val="en-GB"/>
        </w:rPr>
      </w:pPr>
      <w:r w:rsidRPr="00852C5F">
        <w:rPr>
          <w:lang w:val="en-GB"/>
        </w:rPr>
        <w:tab/>
      </w:r>
      <w:r w:rsidRPr="00852C5F">
        <w:rPr>
          <w:lang w:val="en-GB"/>
        </w:rPr>
        <w:tab/>
      </w:r>
      <w:r w:rsidRPr="00852C5F">
        <w:rPr>
          <w:rFonts w:hint="eastAsia"/>
          <w:lang w:val="en-GB"/>
        </w:rPr>
        <w:t>儿童的最大利益</w:t>
      </w:r>
    </w:p>
    <w:p w:rsidR="00852C5F" w:rsidRPr="002B4A3E" w:rsidRDefault="00852C5F" w:rsidP="002B4A3E">
      <w:pPr>
        <w:pStyle w:val="SingleTxtGC"/>
        <w:rPr>
          <w:lang w:val="en-GB"/>
        </w:rPr>
      </w:pPr>
      <w:r w:rsidRPr="002B4A3E">
        <w:rPr>
          <w:lang w:val="en-GB"/>
        </w:rPr>
        <w:t>28.</w:t>
      </w:r>
      <w:r w:rsidRPr="002B4A3E">
        <w:rPr>
          <w:lang w:val="en-GB"/>
        </w:rPr>
        <w:tab/>
      </w:r>
      <w:r w:rsidRPr="002B4A3E">
        <w:rPr>
          <w:rFonts w:hint="eastAsia"/>
          <w:lang w:val="en-GB"/>
        </w:rPr>
        <w:t>委员会注意到关于少年司法问题的新法律承认以儿童的最大利益作为指导原则，但同时感到关切的是，该项原则未被</w:t>
      </w:r>
      <w:r w:rsidRPr="002B4A3E">
        <w:rPr>
          <w:rFonts w:hint="eastAsia"/>
          <w:bCs/>
          <w:lang w:val="en-GB"/>
        </w:rPr>
        <w:t>系统</w:t>
      </w:r>
      <w:r w:rsidRPr="002B4A3E">
        <w:rPr>
          <w:rFonts w:hint="eastAsia"/>
          <w:lang w:val="en-GB"/>
        </w:rPr>
        <w:t>地纳入所有相关法律和行政程序之中，在实践中也未被充分适用。</w:t>
      </w:r>
    </w:p>
    <w:p w:rsidR="00852C5F" w:rsidRPr="002B4A3E" w:rsidRDefault="00852C5F" w:rsidP="002B4A3E">
      <w:pPr>
        <w:pStyle w:val="SingleTxtGC"/>
        <w:rPr>
          <w:rFonts w:eastAsia="SimHei"/>
          <w:bCs/>
          <w:lang w:val="en-GB"/>
        </w:rPr>
      </w:pPr>
      <w:r w:rsidRPr="002B4A3E">
        <w:rPr>
          <w:rFonts w:eastAsia="SimHei"/>
          <w:lang w:val="en-GB"/>
        </w:rPr>
        <w:t>29.</w:t>
      </w:r>
      <w:r w:rsidRPr="002B4A3E">
        <w:rPr>
          <w:rFonts w:eastAsia="SimHei"/>
          <w:lang w:val="en-GB"/>
        </w:rPr>
        <w:tab/>
      </w:r>
      <w:r w:rsidRPr="002B4A3E">
        <w:rPr>
          <w:rFonts w:eastAsia="SimHei" w:hint="eastAsia"/>
          <w:lang w:val="en-GB"/>
        </w:rPr>
        <w:t>委员会建议缔约国审查所有有关法律，以确保《公约》第</w:t>
      </w:r>
      <w:r w:rsidRPr="002B4A3E">
        <w:rPr>
          <w:rFonts w:eastAsia="SimHei"/>
          <w:lang w:val="en-GB"/>
        </w:rPr>
        <w:t>3</w:t>
      </w:r>
      <w:r w:rsidRPr="002B4A3E">
        <w:rPr>
          <w:rFonts w:eastAsia="SimHei" w:hint="eastAsia"/>
          <w:lang w:val="en-GB"/>
        </w:rPr>
        <w:t>条所述儿童的最大利益纳入立法、条例以及司法和行政程序之中。缔约国应进一步承诺，确保儿童的最大利益在所有涉及儿童的行动中作为首要考虑。</w:t>
      </w:r>
    </w:p>
    <w:p w:rsidR="00852C5F" w:rsidRPr="00852C5F" w:rsidRDefault="00852C5F" w:rsidP="002B4A3E">
      <w:pPr>
        <w:pStyle w:val="H4GC"/>
        <w:rPr>
          <w:lang w:val="en-GB"/>
        </w:rPr>
      </w:pPr>
      <w:r w:rsidRPr="00852C5F">
        <w:rPr>
          <w:lang w:val="en-GB"/>
        </w:rPr>
        <w:tab/>
      </w:r>
      <w:r w:rsidRPr="00852C5F">
        <w:rPr>
          <w:lang w:val="en-GB"/>
        </w:rPr>
        <w:tab/>
      </w:r>
      <w:r w:rsidRPr="00852C5F">
        <w:rPr>
          <w:rFonts w:hint="eastAsia"/>
          <w:lang w:val="en-GB"/>
        </w:rPr>
        <w:t>尊重儿童的意见</w:t>
      </w:r>
    </w:p>
    <w:p w:rsidR="00852C5F" w:rsidRPr="002B4A3E" w:rsidRDefault="00852C5F" w:rsidP="002B4A3E">
      <w:pPr>
        <w:pStyle w:val="SingleTxtGC"/>
        <w:rPr>
          <w:lang w:val="en-GB"/>
        </w:rPr>
      </w:pPr>
      <w:r w:rsidRPr="00852C5F">
        <w:rPr>
          <w:lang w:val="en-GB"/>
        </w:rPr>
        <w:t>30.</w:t>
      </w:r>
      <w:r w:rsidRPr="00852C5F">
        <w:rPr>
          <w:lang w:val="en-GB"/>
        </w:rPr>
        <w:tab/>
      </w:r>
      <w:r w:rsidRPr="00852C5F">
        <w:rPr>
          <w:rFonts w:hint="eastAsia"/>
          <w:lang w:val="en-GB"/>
        </w:rPr>
        <w:t>委员会注意到在缔约国的部分立法中纳入了尊重儿童意见的原</w:t>
      </w:r>
      <w:r w:rsidRPr="002B4A3E">
        <w:rPr>
          <w:rFonts w:hint="eastAsia"/>
          <w:lang w:val="en-GB"/>
        </w:rPr>
        <w:t>则，但同时感到遗憾的是，这种做法不够系统，立法仍未确保在影响到儿童的所有司法和行政诉讼中儿童都有依照其不断发展的能力陈述意见的权利。委员会亦感遗憾的是，社会对儿童所持的传统态度限制了在家庭中和在学校、族群以及整个社会中对其意见的尊重。</w:t>
      </w:r>
    </w:p>
    <w:p w:rsidR="00852C5F" w:rsidRPr="00164C03" w:rsidRDefault="00852C5F" w:rsidP="002B4A3E">
      <w:pPr>
        <w:pStyle w:val="SingleTxtGC"/>
        <w:rPr>
          <w:rFonts w:eastAsia="SimHei"/>
          <w:lang w:val="en-GB"/>
        </w:rPr>
      </w:pPr>
      <w:r w:rsidRPr="00164C03">
        <w:rPr>
          <w:rFonts w:eastAsia="SimHei"/>
          <w:lang w:val="en-GB"/>
        </w:rPr>
        <w:t>31.</w:t>
      </w:r>
      <w:r w:rsidRPr="00164C03">
        <w:rPr>
          <w:rFonts w:eastAsia="SimHei"/>
          <w:lang w:val="en-GB"/>
        </w:rPr>
        <w:tab/>
      </w:r>
      <w:r w:rsidRPr="00164C03">
        <w:rPr>
          <w:rFonts w:eastAsia="SimHei" w:hint="eastAsia"/>
          <w:lang w:val="en-GB"/>
        </w:rPr>
        <w:t>根据《公约》第</w:t>
      </w:r>
      <w:r w:rsidRPr="00164C03">
        <w:rPr>
          <w:rFonts w:eastAsia="SimHei"/>
          <w:lang w:val="en-GB"/>
        </w:rPr>
        <w:t>12</w:t>
      </w:r>
      <w:r w:rsidRPr="00164C03">
        <w:rPr>
          <w:rFonts w:eastAsia="SimHei" w:hint="eastAsia"/>
          <w:lang w:val="en-GB"/>
        </w:rPr>
        <w:t>条，并且考虑到委员会关于儿童表达意见权的第</w:t>
      </w:r>
      <w:r w:rsidRPr="00164C03">
        <w:rPr>
          <w:rFonts w:eastAsia="SimHei"/>
          <w:lang w:val="en-GB"/>
        </w:rPr>
        <w:t>12</w:t>
      </w:r>
      <w:r w:rsidRPr="00164C03">
        <w:rPr>
          <w:rFonts w:eastAsia="SimHei" w:hint="eastAsia"/>
          <w:lang w:val="en-GB"/>
        </w:rPr>
        <w:t>号一般性意见</w:t>
      </w:r>
      <w:r w:rsidR="004E1F2B">
        <w:rPr>
          <w:rFonts w:eastAsia="SimHei" w:hint="eastAsia"/>
          <w:lang w:val="en-GB"/>
        </w:rPr>
        <w:t>(</w:t>
      </w:r>
      <w:r w:rsidRPr="00164C03">
        <w:rPr>
          <w:rFonts w:eastAsia="SimHei"/>
          <w:lang w:val="en-GB"/>
        </w:rPr>
        <w:t>2009</w:t>
      </w:r>
      <w:r w:rsidRPr="00164C03">
        <w:rPr>
          <w:rFonts w:eastAsia="SimHei" w:hint="eastAsia"/>
          <w:lang w:val="en-GB"/>
        </w:rPr>
        <w:t>年</w:t>
      </w:r>
      <w:r w:rsidR="004E1F2B">
        <w:rPr>
          <w:rFonts w:eastAsia="SimHei" w:hint="eastAsia"/>
          <w:lang w:val="en-GB"/>
        </w:rPr>
        <w:t>)(</w:t>
      </w:r>
      <w:r w:rsidRPr="00164C03">
        <w:rPr>
          <w:rFonts w:eastAsia="SimHei"/>
          <w:lang w:val="en-GB"/>
        </w:rPr>
        <w:t>CRC/C/CG/12</w:t>
      </w:r>
      <w:r w:rsidR="004E1F2B">
        <w:rPr>
          <w:rFonts w:eastAsia="SimHei" w:hint="eastAsia"/>
          <w:lang w:val="en-GB"/>
        </w:rPr>
        <w:t>)</w:t>
      </w:r>
      <w:r w:rsidR="00F71CCA">
        <w:rPr>
          <w:rFonts w:eastAsia="SimHei" w:hint="eastAsia"/>
          <w:lang w:val="en-GB"/>
        </w:rPr>
        <w:t>，委员会建议缔约国确保，所有有关法律都保障</w:t>
      </w:r>
      <w:r w:rsidRPr="00164C03">
        <w:rPr>
          <w:rFonts w:eastAsia="SimHei" w:hint="eastAsia"/>
          <w:lang w:val="en-GB"/>
        </w:rPr>
        <w:t>在司法和行政诉讼中儿童有依照其不断发展的能力陈述意见的权利。此外，委员会建议缔约国，在家庭和学校、族群以及整个社会中，促进和便利对于儿童意见的尊重以及儿童参与所有影响到自己的事务。</w:t>
      </w:r>
    </w:p>
    <w:p w:rsidR="00852C5F" w:rsidRPr="00852C5F" w:rsidRDefault="00852C5F" w:rsidP="002C091F">
      <w:pPr>
        <w:pStyle w:val="H23GC"/>
        <w:tabs>
          <w:tab w:val="left" w:pos="1560"/>
        </w:tabs>
        <w:rPr>
          <w:lang w:val="en-GB"/>
        </w:rPr>
      </w:pPr>
      <w:r w:rsidRPr="00852C5F">
        <w:rPr>
          <w:lang w:val="en-GB"/>
        </w:rPr>
        <w:tab/>
      </w:r>
      <w:r w:rsidRPr="00852C5F">
        <w:rPr>
          <w:lang w:val="en-GB"/>
        </w:rPr>
        <w:tab/>
      </w:r>
      <w:r w:rsidR="00164C03">
        <w:rPr>
          <w:lang w:val="en-GB"/>
        </w:rPr>
        <w:t>3.</w:t>
      </w:r>
      <w:r w:rsidR="00164C03">
        <w:rPr>
          <w:rFonts w:hint="eastAsia"/>
          <w:lang w:val="en-GB"/>
        </w:rPr>
        <w:tab/>
      </w:r>
      <w:r w:rsidRPr="00852C5F">
        <w:rPr>
          <w:rFonts w:hint="eastAsia"/>
          <w:lang w:val="en-GB"/>
        </w:rPr>
        <w:t>公民权利和自由</w:t>
      </w:r>
      <w:r w:rsidRPr="00852C5F">
        <w:rPr>
          <w:lang w:val="en-GB"/>
        </w:rPr>
        <w:t>(</w:t>
      </w:r>
      <w:r w:rsidRPr="00852C5F">
        <w:rPr>
          <w:rFonts w:hint="eastAsia"/>
          <w:lang w:val="en-GB"/>
        </w:rPr>
        <w:t>《公约》第</w:t>
      </w:r>
      <w:r w:rsidRPr="00852C5F">
        <w:rPr>
          <w:lang w:val="en-GB"/>
        </w:rPr>
        <w:t>7</w:t>
      </w:r>
      <w:r w:rsidRPr="00852C5F">
        <w:rPr>
          <w:rFonts w:hint="eastAsia"/>
          <w:lang w:val="en-GB"/>
        </w:rPr>
        <w:t>条、第</w:t>
      </w:r>
      <w:r w:rsidRPr="00852C5F">
        <w:rPr>
          <w:lang w:val="en-GB"/>
        </w:rPr>
        <w:t>8</w:t>
      </w:r>
      <w:r w:rsidRPr="00852C5F">
        <w:rPr>
          <w:rFonts w:hint="eastAsia"/>
          <w:lang w:val="en-GB"/>
        </w:rPr>
        <w:t>条、第</w:t>
      </w:r>
      <w:r w:rsidRPr="00852C5F">
        <w:rPr>
          <w:lang w:val="en-GB"/>
        </w:rPr>
        <w:t>13-17</w:t>
      </w:r>
      <w:r w:rsidRPr="00852C5F">
        <w:rPr>
          <w:rFonts w:hint="eastAsia"/>
          <w:lang w:val="en-GB"/>
        </w:rPr>
        <w:t>条、第</w:t>
      </w:r>
      <w:r w:rsidRPr="00852C5F">
        <w:rPr>
          <w:lang w:val="en-GB"/>
        </w:rPr>
        <w:t>19</w:t>
      </w:r>
      <w:r w:rsidRPr="00852C5F">
        <w:rPr>
          <w:rFonts w:hint="eastAsia"/>
          <w:lang w:val="en-GB"/>
        </w:rPr>
        <w:t>条和第</w:t>
      </w:r>
      <w:r w:rsidRPr="00852C5F">
        <w:rPr>
          <w:lang w:val="en-GB"/>
        </w:rPr>
        <w:t>37</w:t>
      </w:r>
      <w:r w:rsidRPr="00852C5F">
        <w:rPr>
          <w:rFonts w:hint="eastAsia"/>
          <w:lang w:val="en-GB"/>
        </w:rPr>
        <w:t>条</w:t>
      </w:r>
      <w:r w:rsidRPr="00852C5F">
        <w:rPr>
          <w:lang w:val="en-GB"/>
        </w:rPr>
        <w:t>(a)</w:t>
      </w:r>
      <w:r w:rsidRPr="00852C5F">
        <w:rPr>
          <w:rFonts w:hint="eastAsia"/>
          <w:lang w:val="en-GB"/>
        </w:rPr>
        <w:t>项</w:t>
      </w:r>
      <w:r w:rsidRPr="00852C5F">
        <w:rPr>
          <w:lang w:val="en-GB"/>
        </w:rPr>
        <w:t>)</w:t>
      </w:r>
    </w:p>
    <w:p w:rsidR="00852C5F" w:rsidRPr="00852C5F" w:rsidRDefault="00852C5F" w:rsidP="00164C03">
      <w:pPr>
        <w:pStyle w:val="H4GC"/>
        <w:rPr>
          <w:rFonts w:hint="eastAsia"/>
          <w:lang w:val="en-GB"/>
        </w:rPr>
      </w:pPr>
      <w:r w:rsidRPr="00852C5F">
        <w:rPr>
          <w:lang w:val="en-GB"/>
        </w:rPr>
        <w:tab/>
      </w:r>
      <w:r w:rsidRPr="00852C5F">
        <w:rPr>
          <w:lang w:val="en-GB"/>
        </w:rPr>
        <w:tab/>
      </w:r>
      <w:r w:rsidRPr="00852C5F">
        <w:rPr>
          <w:rFonts w:hint="eastAsia"/>
          <w:lang w:val="en-GB"/>
        </w:rPr>
        <w:t>姓名、国籍和出生登记</w:t>
      </w:r>
    </w:p>
    <w:p w:rsidR="00852C5F" w:rsidRPr="00852C5F" w:rsidRDefault="00852C5F" w:rsidP="00164C03">
      <w:pPr>
        <w:pStyle w:val="SingleTxtGC"/>
        <w:rPr>
          <w:lang w:val="en-GB"/>
        </w:rPr>
      </w:pPr>
      <w:r w:rsidRPr="00852C5F">
        <w:rPr>
          <w:lang w:val="en-GB"/>
        </w:rPr>
        <w:t>32.</w:t>
      </w:r>
      <w:r w:rsidRPr="00852C5F">
        <w:rPr>
          <w:lang w:val="en-GB"/>
        </w:rPr>
        <w:tab/>
      </w:r>
      <w:r w:rsidRPr="00852C5F">
        <w:rPr>
          <w:rFonts w:hint="eastAsia"/>
          <w:lang w:val="en-GB"/>
        </w:rPr>
        <w:t>缔约国承诺，通过改善民事登记和发放身份证件的做法预防和减少无国籍状态，在这方面已取得了进展，委员会对此表示欢迎。然而，委员会感到关切的是，仍有一些儿童</w:t>
      </w:r>
      <w:r w:rsidR="004E4913">
        <w:rPr>
          <w:rFonts w:hint="eastAsia"/>
          <w:lang w:val="en-GB"/>
        </w:rPr>
        <w:t>没有登记</w:t>
      </w:r>
      <w:r w:rsidRPr="00852C5F">
        <w:rPr>
          <w:rFonts w:hint="eastAsia"/>
          <w:lang w:val="en-GB"/>
        </w:rPr>
        <w:t>和身份证件，其中许多人是街头儿童和罗姆族儿童；</w:t>
      </w:r>
      <w:r w:rsidR="004E4913">
        <w:rPr>
          <w:rFonts w:hint="eastAsia"/>
          <w:lang w:val="en-GB"/>
        </w:rPr>
        <w:t>对没有</w:t>
      </w:r>
      <w:r w:rsidRPr="00852C5F">
        <w:rPr>
          <w:rFonts w:hint="eastAsia"/>
          <w:lang w:val="en-GB"/>
        </w:rPr>
        <w:t>出生登记和</w:t>
      </w:r>
      <w:r w:rsidRPr="00852C5F">
        <w:rPr>
          <w:lang w:val="en-GB"/>
        </w:rPr>
        <w:t>/</w:t>
      </w:r>
      <w:r w:rsidRPr="00852C5F">
        <w:rPr>
          <w:rFonts w:hint="eastAsia"/>
          <w:lang w:val="en-GB"/>
        </w:rPr>
        <w:t>或身份证件的儿童</w:t>
      </w:r>
      <w:r w:rsidR="004E4913" w:rsidRPr="00852C5F">
        <w:rPr>
          <w:rFonts w:hint="eastAsia"/>
          <w:lang w:val="en-GB"/>
        </w:rPr>
        <w:t>也没有</w:t>
      </w:r>
      <w:r w:rsidR="004E4913">
        <w:rPr>
          <w:rFonts w:hint="eastAsia"/>
          <w:lang w:val="en-GB"/>
        </w:rPr>
        <w:t>制订查明身份</w:t>
      </w:r>
      <w:r w:rsidRPr="00852C5F">
        <w:rPr>
          <w:rFonts w:hint="eastAsia"/>
          <w:lang w:val="en-GB"/>
        </w:rPr>
        <w:t>的策略。委员会亦感关切的是，证明难民儿童和受辅助保护儿童身份的证件仅在律师的要求下才可签发。委员会深感关切的是，缺乏身份证件使儿童无法获得教育、卫生和公共服务，包括儿童津贴。</w:t>
      </w:r>
    </w:p>
    <w:p w:rsidR="00852C5F" w:rsidRPr="00164C03" w:rsidRDefault="00852C5F" w:rsidP="00164C03">
      <w:pPr>
        <w:pStyle w:val="SingleTxtGC"/>
        <w:rPr>
          <w:rFonts w:eastAsia="SimHei" w:hint="eastAsia"/>
          <w:lang w:val="en-GB"/>
        </w:rPr>
      </w:pPr>
      <w:r w:rsidRPr="00164C03">
        <w:rPr>
          <w:rFonts w:eastAsia="SimHei"/>
          <w:lang w:val="en-GB"/>
        </w:rPr>
        <w:t>33.</w:t>
      </w:r>
      <w:r w:rsidRPr="00164C03">
        <w:rPr>
          <w:rFonts w:eastAsia="SimHei"/>
          <w:lang w:val="en-GB"/>
        </w:rPr>
        <w:tab/>
      </w:r>
      <w:r w:rsidRPr="00164C03">
        <w:rPr>
          <w:rFonts w:eastAsia="SimHei" w:hint="eastAsia"/>
          <w:lang w:val="en-GB"/>
        </w:rPr>
        <w:t>委员会敦促缔约国：</w:t>
      </w:r>
    </w:p>
    <w:p w:rsidR="00852C5F" w:rsidRPr="00164C03" w:rsidRDefault="00852C5F" w:rsidP="00164C03">
      <w:pPr>
        <w:pStyle w:val="SingleTxtGC"/>
        <w:numPr>
          <w:ilvl w:val="0"/>
          <w:numId w:val="10"/>
        </w:numPr>
        <w:rPr>
          <w:rFonts w:eastAsia="SimHei"/>
          <w:lang w:val="en-GB"/>
        </w:rPr>
      </w:pPr>
      <w:r w:rsidRPr="00164C03">
        <w:rPr>
          <w:rFonts w:eastAsia="SimHei" w:hint="eastAsia"/>
          <w:lang w:val="en-GB"/>
        </w:rPr>
        <w:t>开展一项调查，以查明</w:t>
      </w:r>
      <w:r w:rsidR="004E4913">
        <w:rPr>
          <w:rFonts w:eastAsia="SimHei" w:hint="eastAsia"/>
          <w:lang w:val="en-GB"/>
        </w:rPr>
        <w:t>没有</w:t>
      </w:r>
      <w:r w:rsidRPr="00164C03">
        <w:rPr>
          <w:rFonts w:eastAsia="SimHei" w:hint="eastAsia"/>
          <w:lang w:val="en-GB"/>
        </w:rPr>
        <w:t>出生登记和</w:t>
      </w:r>
      <w:r w:rsidRPr="00164C03">
        <w:rPr>
          <w:rFonts w:eastAsia="SimHei"/>
          <w:lang w:val="en-GB"/>
        </w:rPr>
        <w:t>/</w:t>
      </w:r>
      <w:r w:rsidR="004E4913">
        <w:rPr>
          <w:rFonts w:eastAsia="SimHei" w:hint="eastAsia"/>
          <w:lang w:val="en-GB"/>
        </w:rPr>
        <w:t>或身份证件的儿童，并立即采取行政和司法措施，</w:t>
      </w:r>
      <w:r w:rsidRPr="00164C03">
        <w:rPr>
          <w:rFonts w:eastAsia="SimHei" w:hint="eastAsia"/>
          <w:lang w:val="en-GB"/>
        </w:rPr>
        <w:t>确保为这些儿童</w:t>
      </w:r>
      <w:r w:rsidR="004E4913">
        <w:rPr>
          <w:rFonts w:eastAsia="SimHei" w:hint="eastAsia"/>
          <w:lang w:val="en-GB"/>
        </w:rPr>
        <w:t>补作</w:t>
      </w:r>
      <w:r w:rsidRPr="00164C03">
        <w:rPr>
          <w:rFonts w:eastAsia="SimHei" w:hint="eastAsia"/>
          <w:lang w:val="en-GB"/>
        </w:rPr>
        <w:t>出生登记和发放证件</w:t>
      </w:r>
      <w:r w:rsidR="004E1F2B">
        <w:rPr>
          <w:rFonts w:eastAsia="SimHei"/>
          <w:lang w:val="en-GB"/>
        </w:rPr>
        <w:t>；</w:t>
      </w:r>
    </w:p>
    <w:p w:rsidR="00852C5F" w:rsidRPr="00164C03" w:rsidRDefault="00852C5F" w:rsidP="00164C03">
      <w:pPr>
        <w:pStyle w:val="SingleTxtGC"/>
        <w:numPr>
          <w:ilvl w:val="0"/>
          <w:numId w:val="10"/>
        </w:numPr>
        <w:rPr>
          <w:rFonts w:eastAsia="SimHei" w:hint="eastAsia"/>
          <w:lang w:val="en-GB"/>
        </w:rPr>
      </w:pPr>
      <w:r w:rsidRPr="00164C03">
        <w:rPr>
          <w:rFonts w:eastAsia="SimHei" w:hint="eastAsia"/>
          <w:lang w:val="en-GB"/>
        </w:rPr>
        <w:t>确保难民儿童和受辅助保护儿童的身份有证件证明并得到认证</w:t>
      </w:r>
      <w:r w:rsidR="004E1F2B">
        <w:rPr>
          <w:rFonts w:eastAsia="SimHei"/>
          <w:lang w:val="en-GB"/>
        </w:rPr>
        <w:t>；</w:t>
      </w:r>
    </w:p>
    <w:p w:rsidR="00852C5F" w:rsidRPr="00164C03" w:rsidRDefault="00852C5F" w:rsidP="00164C03">
      <w:pPr>
        <w:pStyle w:val="SingleTxtGC"/>
        <w:numPr>
          <w:ilvl w:val="0"/>
          <w:numId w:val="10"/>
        </w:numPr>
        <w:rPr>
          <w:rFonts w:eastAsia="SimHei" w:hint="eastAsia"/>
          <w:lang w:val="en-GB"/>
        </w:rPr>
      </w:pPr>
      <w:r w:rsidRPr="00164C03">
        <w:rPr>
          <w:rFonts w:eastAsia="SimHei" w:hint="eastAsia"/>
          <w:lang w:val="en-GB"/>
        </w:rPr>
        <w:t>立即采取措施，以确保</w:t>
      </w:r>
      <w:r w:rsidR="004E4913">
        <w:rPr>
          <w:rFonts w:eastAsia="SimHei" w:hint="eastAsia"/>
          <w:lang w:val="en-GB"/>
        </w:rPr>
        <w:t>没有</w:t>
      </w:r>
      <w:r w:rsidRPr="00164C03">
        <w:rPr>
          <w:rFonts w:eastAsia="SimHei" w:hint="eastAsia"/>
          <w:lang w:val="en-GB"/>
        </w:rPr>
        <w:t>身份证件的儿童不会被拒绝接受教育、卫生和公共服务的机会，包括领取儿童津贴的机会</w:t>
      </w:r>
      <w:r w:rsidR="004E1F2B">
        <w:rPr>
          <w:rFonts w:eastAsia="SimHei"/>
          <w:lang w:val="en-GB"/>
        </w:rPr>
        <w:t>；</w:t>
      </w:r>
    </w:p>
    <w:p w:rsidR="00852C5F" w:rsidRPr="00164C03" w:rsidRDefault="00852C5F" w:rsidP="00164C03">
      <w:pPr>
        <w:pStyle w:val="SingleTxtGC"/>
        <w:numPr>
          <w:ilvl w:val="0"/>
          <w:numId w:val="10"/>
        </w:numPr>
        <w:rPr>
          <w:rFonts w:eastAsia="SimHei"/>
          <w:lang w:val="en-GB"/>
        </w:rPr>
      </w:pPr>
      <w:r w:rsidRPr="00164C03">
        <w:rPr>
          <w:rFonts w:eastAsia="SimHei" w:hint="eastAsia"/>
          <w:lang w:val="en-GB"/>
        </w:rPr>
        <w:t>继续履行缔约国在无国籍儿童方面的国际义务并提高保护标准，尤其是通过建立一个专门的无国籍确定程序的做法</w:t>
      </w:r>
      <w:r w:rsidR="004E1F2B">
        <w:rPr>
          <w:rFonts w:eastAsia="SimHei"/>
          <w:lang w:val="en-GB"/>
        </w:rPr>
        <w:t>；</w:t>
      </w:r>
    </w:p>
    <w:p w:rsidR="00852C5F" w:rsidRPr="00164C03" w:rsidRDefault="00852C5F" w:rsidP="00164C03">
      <w:pPr>
        <w:pStyle w:val="SingleTxtGC"/>
        <w:numPr>
          <w:ilvl w:val="0"/>
          <w:numId w:val="10"/>
        </w:numPr>
        <w:rPr>
          <w:rFonts w:eastAsia="SimHei"/>
          <w:lang w:val="en-GB"/>
        </w:rPr>
      </w:pPr>
      <w:r w:rsidRPr="00164C03">
        <w:rPr>
          <w:rFonts w:eastAsia="SimHei" w:hint="eastAsia"/>
          <w:lang w:val="en-GB"/>
        </w:rPr>
        <w:t>批准《减少无国籍状态公约》</w:t>
      </w:r>
      <w:r w:rsidR="004E1F2B">
        <w:rPr>
          <w:rFonts w:eastAsia="SimHei" w:hint="eastAsia"/>
          <w:lang w:val="en-GB"/>
        </w:rPr>
        <w:t>(</w:t>
      </w:r>
      <w:r w:rsidRPr="00164C03">
        <w:rPr>
          <w:rFonts w:eastAsia="SimHei"/>
          <w:lang w:val="en-GB"/>
        </w:rPr>
        <w:t>1961</w:t>
      </w:r>
      <w:r w:rsidRPr="00164C03">
        <w:rPr>
          <w:rFonts w:eastAsia="SimHei" w:hint="eastAsia"/>
          <w:lang w:val="en-GB"/>
        </w:rPr>
        <w:t>年</w:t>
      </w:r>
      <w:r w:rsidR="004E1F2B">
        <w:rPr>
          <w:rFonts w:eastAsia="SimHei" w:hint="eastAsia"/>
          <w:lang w:val="en-GB"/>
        </w:rPr>
        <w:t>)</w:t>
      </w:r>
      <w:r w:rsidRPr="00164C03">
        <w:rPr>
          <w:rFonts w:eastAsia="SimHei" w:hint="eastAsia"/>
          <w:lang w:val="en-GB"/>
        </w:rPr>
        <w:t>和《避免因国家继承而出现无国籍问题的欧洲委员会公约》</w:t>
      </w:r>
      <w:r w:rsidR="004E1F2B">
        <w:rPr>
          <w:rFonts w:eastAsia="SimHei" w:hint="eastAsia"/>
          <w:lang w:val="en-GB"/>
        </w:rPr>
        <w:t>(</w:t>
      </w:r>
      <w:r w:rsidRPr="00164C03">
        <w:rPr>
          <w:rFonts w:eastAsia="SimHei"/>
          <w:lang w:val="en-GB"/>
        </w:rPr>
        <w:t>2006</w:t>
      </w:r>
      <w:r w:rsidRPr="00164C03">
        <w:rPr>
          <w:rFonts w:eastAsia="SimHei" w:hint="eastAsia"/>
          <w:lang w:val="en-GB"/>
        </w:rPr>
        <w:t>年</w:t>
      </w:r>
      <w:r w:rsidR="004E1F2B">
        <w:rPr>
          <w:rFonts w:eastAsia="SimHei" w:hint="eastAsia"/>
          <w:lang w:val="en-GB"/>
        </w:rPr>
        <w:t>)</w:t>
      </w:r>
      <w:r w:rsidRPr="00164C03">
        <w:rPr>
          <w:rFonts w:eastAsia="SimHei" w:hint="eastAsia"/>
          <w:lang w:val="en-GB"/>
        </w:rPr>
        <w:t>。</w:t>
      </w:r>
    </w:p>
    <w:p w:rsidR="00852C5F" w:rsidRPr="00852C5F" w:rsidRDefault="00852C5F" w:rsidP="00164C03">
      <w:pPr>
        <w:pStyle w:val="H4GC"/>
        <w:rPr>
          <w:rFonts w:hint="eastAsia"/>
          <w:lang w:val="en-GB"/>
        </w:rPr>
      </w:pPr>
      <w:r w:rsidRPr="00852C5F">
        <w:rPr>
          <w:lang w:val="en-GB"/>
        </w:rPr>
        <w:tab/>
      </w:r>
      <w:r w:rsidRPr="00852C5F">
        <w:rPr>
          <w:lang w:val="en-GB"/>
        </w:rPr>
        <w:tab/>
      </w:r>
      <w:r w:rsidRPr="00852C5F">
        <w:rPr>
          <w:rFonts w:hint="eastAsia"/>
          <w:lang w:val="en-GB"/>
        </w:rPr>
        <w:t>维护身份</w:t>
      </w:r>
    </w:p>
    <w:p w:rsidR="00852C5F" w:rsidRPr="00164C03" w:rsidRDefault="00852C5F" w:rsidP="00164C03">
      <w:pPr>
        <w:pStyle w:val="SingleTxtGC"/>
        <w:rPr>
          <w:lang w:val="en-GB"/>
        </w:rPr>
      </w:pPr>
      <w:r w:rsidRPr="00164C03">
        <w:rPr>
          <w:lang w:val="en-GB"/>
        </w:rPr>
        <w:t>34.</w:t>
      </w:r>
      <w:r w:rsidRPr="00164C03">
        <w:rPr>
          <w:lang w:val="en-GB"/>
        </w:rPr>
        <w:tab/>
      </w:r>
      <w:r w:rsidRPr="00164C03">
        <w:rPr>
          <w:rFonts w:hint="eastAsia"/>
          <w:lang w:val="en-GB"/>
        </w:rPr>
        <w:t>委员会感到关切的是，存在</w:t>
      </w:r>
      <w:r w:rsidR="004E1F2B">
        <w:rPr>
          <w:rFonts w:hint="eastAsia"/>
          <w:lang w:val="en-GB"/>
        </w:rPr>
        <w:t>“</w:t>
      </w:r>
      <w:r w:rsidRPr="00164C03">
        <w:rPr>
          <w:rFonts w:hint="eastAsia"/>
          <w:lang w:val="en-GB"/>
        </w:rPr>
        <w:t>秘密</w:t>
      </w:r>
      <w:r w:rsidR="004E1F2B">
        <w:rPr>
          <w:rFonts w:hint="eastAsia"/>
          <w:lang w:val="en-GB"/>
        </w:rPr>
        <w:t>”</w:t>
      </w:r>
      <w:r w:rsidRPr="00164C03">
        <w:rPr>
          <w:rFonts w:hint="eastAsia"/>
          <w:lang w:val="en-GB"/>
        </w:rPr>
        <w:t>收养的做法，法律允许被领养儿童用收养父母的姓名登记，亦允许隐瞒生身父母的身份，法律不要求保存关于儿童出身的信息，特别是关于生身父母身份的信息和病史。</w:t>
      </w:r>
    </w:p>
    <w:p w:rsidR="00852C5F" w:rsidRPr="00164C03" w:rsidRDefault="00852C5F" w:rsidP="00164C03">
      <w:pPr>
        <w:pStyle w:val="SingleTxtGC"/>
        <w:rPr>
          <w:rFonts w:eastAsia="SimHei" w:hint="eastAsia"/>
          <w:lang w:val="en-GB"/>
        </w:rPr>
      </w:pPr>
      <w:r w:rsidRPr="00164C03">
        <w:rPr>
          <w:rFonts w:eastAsia="SimHei"/>
          <w:lang w:val="en-GB"/>
        </w:rPr>
        <w:t>35.</w:t>
      </w:r>
      <w:r w:rsidRPr="00164C03">
        <w:rPr>
          <w:rFonts w:eastAsia="SimHei"/>
          <w:lang w:val="en-GB"/>
        </w:rPr>
        <w:tab/>
      </w:r>
      <w:r w:rsidRPr="00164C03">
        <w:rPr>
          <w:rFonts w:eastAsia="SimHei" w:hint="eastAsia"/>
          <w:lang w:val="en-GB"/>
        </w:rPr>
        <w:t>委员会建议缔约国采取立法和其他措施，以确保保存关于被收养儿童出身情况的资料，尤其是关于生身父母身份的资料，以及病史，并确保在适当年龄和成长水平向儿童告知收养事实并使其能获得这方面的资料。</w:t>
      </w:r>
    </w:p>
    <w:p w:rsidR="00852C5F" w:rsidRPr="00852C5F" w:rsidRDefault="00852C5F" w:rsidP="00164C03">
      <w:pPr>
        <w:pStyle w:val="H4GC"/>
        <w:rPr>
          <w:rFonts w:hint="eastAsia"/>
          <w:lang w:val="en-GB"/>
        </w:rPr>
      </w:pPr>
      <w:r w:rsidRPr="00852C5F">
        <w:rPr>
          <w:lang w:val="en-GB"/>
        </w:rPr>
        <w:tab/>
      </w:r>
      <w:r w:rsidRPr="00852C5F">
        <w:rPr>
          <w:lang w:val="en-GB"/>
        </w:rPr>
        <w:tab/>
      </w:r>
      <w:r w:rsidRPr="00852C5F">
        <w:rPr>
          <w:rFonts w:hint="eastAsia"/>
          <w:lang w:val="en-GB"/>
        </w:rPr>
        <w:t>获得适当信息的机会</w:t>
      </w:r>
    </w:p>
    <w:p w:rsidR="00852C5F" w:rsidRPr="00852C5F" w:rsidRDefault="00852C5F" w:rsidP="00164C03">
      <w:pPr>
        <w:pStyle w:val="SingleTxtGC"/>
        <w:rPr>
          <w:lang w:val="en-GB"/>
        </w:rPr>
      </w:pPr>
      <w:r w:rsidRPr="00852C5F">
        <w:rPr>
          <w:lang w:val="en-GB"/>
        </w:rPr>
        <w:t>36.</w:t>
      </w:r>
      <w:r w:rsidRPr="00852C5F">
        <w:rPr>
          <w:lang w:val="en-GB"/>
        </w:rPr>
        <w:tab/>
      </w:r>
      <w:r w:rsidRPr="00852C5F">
        <w:rPr>
          <w:rFonts w:hint="eastAsia"/>
          <w:lang w:val="en-GB"/>
        </w:rPr>
        <w:t>委员会注意到，广播委员会有</w:t>
      </w:r>
      <w:r w:rsidR="005E41F0">
        <w:rPr>
          <w:rFonts w:hint="eastAsia"/>
          <w:lang w:val="en-GB"/>
        </w:rPr>
        <w:t>责任</w:t>
      </w:r>
      <w:r w:rsidRPr="00852C5F">
        <w:rPr>
          <w:rFonts w:hint="eastAsia"/>
          <w:lang w:val="en-GB"/>
        </w:rPr>
        <w:t>保护儿童不接触对其身体、心理和道德发展有潜在损害的视听内容，而且该委员会在这方面已采取了若干措施。然而，对于儿童以不同语言获得适当信息的机会</w:t>
      </w:r>
      <w:r w:rsidR="004E1F2B">
        <w:rPr>
          <w:rFonts w:hint="eastAsia"/>
          <w:lang w:val="en-GB"/>
        </w:rPr>
        <w:t>，</w:t>
      </w:r>
      <w:r w:rsidRPr="00852C5F">
        <w:rPr>
          <w:rFonts w:hint="eastAsia"/>
          <w:lang w:val="en-GB"/>
        </w:rPr>
        <w:t>以及在视听和印刷媒体中有色情和其他不当内容的情况，委员会仍感关切。</w:t>
      </w:r>
    </w:p>
    <w:p w:rsidR="00852C5F" w:rsidRPr="00164C03" w:rsidRDefault="00852C5F" w:rsidP="00164C03">
      <w:pPr>
        <w:pStyle w:val="SingleTxtGC"/>
        <w:rPr>
          <w:rFonts w:eastAsia="SimHei"/>
          <w:bCs/>
          <w:lang w:val="en-GB"/>
        </w:rPr>
      </w:pPr>
      <w:r w:rsidRPr="00164C03">
        <w:rPr>
          <w:rFonts w:eastAsia="SimHei"/>
          <w:lang w:val="en-GB"/>
        </w:rPr>
        <w:t>37.</w:t>
      </w:r>
      <w:r w:rsidRPr="00164C03">
        <w:rPr>
          <w:rFonts w:eastAsia="SimHei"/>
          <w:lang w:val="en-GB"/>
        </w:rPr>
        <w:tab/>
      </w:r>
      <w:r w:rsidRPr="00164C03">
        <w:rPr>
          <w:rFonts w:eastAsia="SimHei" w:hint="eastAsia"/>
          <w:lang w:val="en-GB"/>
        </w:rPr>
        <w:t>委员会建议缔约国，继续</w:t>
      </w:r>
      <w:r w:rsidR="005E41F0">
        <w:rPr>
          <w:rFonts w:eastAsia="SimHei" w:hint="eastAsia"/>
          <w:lang w:val="en-GB"/>
        </w:rPr>
        <w:t>加强并</w:t>
      </w:r>
      <w:r w:rsidRPr="00164C03">
        <w:rPr>
          <w:rFonts w:eastAsia="SimHei" w:hint="eastAsia"/>
          <w:lang w:val="en-GB"/>
        </w:rPr>
        <w:t>采取措施，加</w:t>
      </w:r>
      <w:r w:rsidR="005E41F0">
        <w:rPr>
          <w:rFonts w:eastAsia="SimHei" w:hint="eastAsia"/>
          <w:lang w:val="en-GB"/>
        </w:rPr>
        <w:t>大</w:t>
      </w:r>
      <w:r w:rsidR="00B26A02">
        <w:rPr>
          <w:rFonts w:eastAsia="SimHei" w:hint="eastAsia"/>
          <w:lang w:val="en-GB"/>
        </w:rPr>
        <w:t>力度</w:t>
      </w:r>
      <w:r w:rsidRPr="00164C03">
        <w:rPr>
          <w:rFonts w:eastAsia="SimHei" w:hint="eastAsia"/>
          <w:lang w:val="en-GB"/>
        </w:rPr>
        <w:t>，确保儿童获得适当信息和资料</w:t>
      </w:r>
      <w:r w:rsidR="004E1F2B">
        <w:rPr>
          <w:rFonts w:eastAsia="SimHei" w:hint="eastAsia"/>
          <w:lang w:val="en-GB"/>
        </w:rPr>
        <w:t>，</w:t>
      </w:r>
      <w:r w:rsidRPr="00164C03">
        <w:rPr>
          <w:rFonts w:eastAsia="SimHei" w:hint="eastAsia"/>
          <w:lang w:val="en-GB"/>
        </w:rPr>
        <w:t>保护儿童不接触有害于其健康的信息和资料，尤其是</w:t>
      </w:r>
      <w:r w:rsidR="00B26A02">
        <w:rPr>
          <w:rFonts w:eastAsia="SimHei" w:hint="eastAsia"/>
          <w:lang w:val="en-GB"/>
        </w:rPr>
        <w:t>加强</w:t>
      </w:r>
      <w:r w:rsidRPr="00164C03">
        <w:rPr>
          <w:rFonts w:eastAsia="SimHei" w:hint="eastAsia"/>
          <w:lang w:val="en-GB"/>
        </w:rPr>
        <w:t>现有法律和准则</w:t>
      </w:r>
      <w:r w:rsidR="004E1F2B">
        <w:rPr>
          <w:rFonts w:eastAsia="SimHei" w:hint="eastAsia"/>
          <w:lang w:val="en-GB"/>
        </w:rPr>
        <w:t>，</w:t>
      </w:r>
      <w:r w:rsidRPr="00164C03">
        <w:rPr>
          <w:rFonts w:eastAsia="SimHei" w:hint="eastAsia"/>
          <w:lang w:val="en-GB"/>
        </w:rPr>
        <w:t>系统地监测声像和印刷媒体的内容，清除色情和其他有害内容。</w:t>
      </w:r>
    </w:p>
    <w:p w:rsidR="00852C5F" w:rsidRPr="00852C5F" w:rsidRDefault="00852C5F" w:rsidP="00164C03">
      <w:pPr>
        <w:pStyle w:val="H4GC"/>
        <w:rPr>
          <w:rFonts w:hint="eastAsia"/>
          <w:lang w:val="en-GB"/>
        </w:rPr>
      </w:pPr>
      <w:r w:rsidRPr="00852C5F">
        <w:rPr>
          <w:lang w:val="en-GB"/>
        </w:rPr>
        <w:tab/>
      </w:r>
      <w:r w:rsidRPr="00852C5F">
        <w:rPr>
          <w:lang w:val="en-GB"/>
        </w:rPr>
        <w:tab/>
      </w:r>
      <w:r w:rsidRPr="00852C5F">
        <w:rPr>
          <w:rFonts w:hint="eastAsia"/>
          <w:lang w:val="en-GB"/>
        </w:rPr>
        <w:t>酷刑或其他残忍、不人道或有辱人格的待遇或惩罚</w:t>
      </w:r>
    </w:p>
    <w:p w:rsidR="00852C5F" w:rsidRPr="00852C5F" w:rsidRDefault="00852C5F" w:rsidP="00164C03">
      <w:pPr>
        <w:pStyle w:val="SingleTxtGC"/>
        <w:rPr>
          <w:lang w:val="en-GB"/>
        </w:rPr>
      </w:pPr>
      <w:r w:rsidRPr="00852C5F">
        <w:rPr>
          <w:lang w:val="en-GB"/>
        </w:rPr>
        <w:t>38.</w:t>
      </w:r>
      <w:r w:rsidRPr="00852C5F">
        <w:rPr>
          <w:lang w:val="en-GB"/>
        </w:rPr>
        <w:tab/>
      </w:r>
      <w:r w:rsidRPr="00852C5F">
        <w:rPr>
          <w:rFonts w:hint="eastAsia"/>
          <w:lang w:val="en-GB"/>
        </w:rPr>
        <w:t>委员会欢迎缔约国通过《刑法》修正案加强反酷刑规定</w:t>
      </w:r>
      <w:r w:rsidR="004E1F2B">
        <w:rPr>
          <w:rFonts w:hint="eastAsia"/>
          <w:lang w:val="en-GB"/>
        </w:rPr>
        <w:t>，</w:t>
      </w:r>
      <w:r w:rsidRPr="00852C5F">
        <w:rPr>
          <w:rFonts w:hint="eastAsia"/>
          <w:lang w:val="en-GB"/>
        </w:rPr>
        <w:t>以及修正</w:t>
      </w:r>
      <w:r w:rsidRPr="00852C5F">
        <w:rPr>
          <w:lang w:val="en-GB"/>
        </w:rPr>
        <w:t>2009</w:t>
      </w:r>
      <w:r w:rsidRPr="00852C5F">
        <w:rPr>
          <w:rFonts w:hint="eastAsia"/>
          <w:lang w:val="en-GB"/>
        </w:rPr>
        <w:t>年《监察专员法》</w:t>
      </w:r>
      <w:r w:rsidR="004E1F2B">
        <w:rPr>
          <w:rFonts w:hint="eastAsia"/>
          <w:lang w:val="en-GB"/>
        </w:rPr>
        <w:t>，</w:t>
      </w:r>
      <w:r w:rsidRPr="00852C5F">
        <w:rPr>
          <w:rFonts w:hint="eastAsia"/>
          <w:lang w:val="en-GB"/>
        </w:rPr>
        <w:t>使该机构符合《禁止酷刑公约任择议定书》的</w:t>
      </w:r>
      <w:r w:rsidR="00B26A02">
        <w:rPr>
          <w:rFonts w:hint="eastAsia"/>
          <w:lang w:val="en-GB"/>
        </w:rPr>
        <w:t>要求</w:t>
      </w:r>
      <w:r w:rsidRPr="00852C5F">
        <w:rPr>
          <w:rFonts w:hint="eastAsia"/>
          <w:lang w:val="en-GB"/>
        </w:rPr>
        <w:t>，但同时深感关切的是，有关于在惩教所实行单独监禁、体罚和使用警棍的指控。</w:t>
      </w:r>
    </w:p>
    <w:p w:rsidR="00852C5F" w:rsidRPr="00164C03" w:rsidRDefault="00852C5F" w:rsidP="00164C03">
      <w:pPr>
        <w:pStyle w:val="SingleTxtGC"/>
        <w:rPr>
          <w:rFonts w:eastAsia="SimHei"/>
          <w:bCs/>
          <w:lang w:val="en-GB"/>
        </w:rPr>
      </w:pPr>
      <w:r w:rsidRPr="00164C03">
        <w:rPr>
          <w:rFonts w:eastAsia="SimHei"/>
          <w:lang w:val="en-GB"/>
        </w:rPr>
        <w:t>39.</w:t>
      </w:r>
      <w:r w:rsidRPr="00164C03">
        <w:rPr>
          <w:rFonts w:eastAsia="SimHei"/>
          <w:lang w:val="en-GB"/>
        </w:rPr>
        <w:tab/>
      </w:r>
      <w:r w:rsidRPr="00164C03">
        <w:rPr>
          <w:rFonts w:eastAsia="SimHei" w:hint="eastAsia"/>
          <w:lang w:val="en-GB"/>
        </w:rPr>
        <w:t>委员会建议缔约国立即采取措施，</w:t>
      </w:r>
      <w:r w:rsidR="00B26A02">
        <w:rPr>
          <w:rFonts w:eastAsia="SimHei" w:hint="eastAsia"/>
          <w:lang w:val="en-GB"/>
        </w:rPr>
        <w:t>收回</w:t>
      </w:r>
      <w:r w:rsidRPr="00164C03">
        <w:rPr>
          <w:rFonts w:eastAsia="SimHei" w:hint="eastAsia"/>
          <w:lang w:val="en-GB"/>
        </w:rPr>
        <w:t>警棍并废除在惩教所使用体罚的做法。根据第</w:t>
      </w:r>
      <w:r w:rsidRPr="00164C03">
        <w:rPr>
          <w:rFonts w:eastAsia="SimHei"/>
          <w:lang w:val="en-GB"/>
        </w:rPr>
        <w:t>37</w:t>
      </w:r>
      <w:r w:rsidRPr="00164C03">
        <w:rPr>
          <w:rFonts w:eastAsia="SimHei" w:hint="eastAsia"/>
          <w:lang w:val="en-GB"/>
        </w:rPr>
        <w:t>条</w:t>
      </w:r>
      <w:r w:rsidR="004E1F2B">
        <w:rPr>
          <w:rFonts w:eastAsia="SimHei" w:hint="eastAsia"/>
          <w:lang w:val="en-GB"/>
        </w:rPr>
        <w:t>(</w:t>
      </w:r>
      <w:r w:rsidRPr="00164C03">
        <w:rPr>
          <w:rFonts w:eastAsia="SimHei"/>
          <w:lang w:val="en-GB"/>
        </w:rPr>
        <w:t>C</w:t>
      </w:r>
      <w:r w:rsidR="004E1F2B">
        <w:rPr>
          <w:rFonts w:eastAsia="SimHei" w:hint="eastAsia"/>
          <w:lang w:val="en-GB"/>
        </w:rPr>
        <w:t>)</w:t>
      </w:r>
      <w:r w:rsidRPr="00164C03">
        <w:rPr>
          <w:rFonts w:eastAsia="SimHei" w:hint="eastAsia"/>
          <w:lang w:val="en-GB"/>
        </w:rPr>
        <w:t>项，缔约国应审查或尽可能限制在该机构中使用单独监禁的做法。</w:t>
      </w:r>
    </w:p>
    <w:p w:rsidR="00852C5F" w:rsidRPr="00852C5F" w:rsidRDefault="00852C5F" w:rsidP="00164C03">
      <w:pPr>
        <w:pStyle w:val="H4GC"/>
        <w:rPr>
          <w:rFonts w:hint="eastAsia"/>
          <w:lang w:val="en-GB"/>
        </w:rPr>
      </w:pPr>
      <w:r w:rsidRPr="00852C5F">
        <w:rPr>
          <w:lang w:val="en-GB"/>
        </w:rPr>
        <w:tab/>
      </w:r>
      <w:r w:rsidRPr="00852C5F">
        <w:rPr>
          <w:lang w:val="en-GB"/>
        </w:rPr>
        <w:tab/>
      </w:r>
      <w:r w:rsidRPr="00852C5F">
        <w:rPr>
          <w:rFonts w:hint="eastAsia"/>
          <w:lang w:val="en-GB"/>
        </w:rPr>
        <w:t>体罚</w:t>
      </w:r>
    </w:p>
    <w:p w:rsidR="00852C5F" w:rsidRPr="00164C03" w:rsidRDefault="00852C5F" w:rsidP="00164C03">
      <w:pPr>
        <w:pStyle w:val="SingleTxtGC"/>
        <w:rPr>
          <w:rFonts w:hint="eastAsia"/>
          <w:lang w:val="en-GB"/>
        </w:rPr>
      </w:pPr>
      <w:r w:rsidRPr="00164C03">
        <w:rPr>
          <w:lang w:val="en-GB"/>
        </w:rPr>
        <w:t>40.</w:t>
      </w:r>
      <w:r w:rsidRPr="00164C03">
        <w:rPr>
          <w:lang w:val="en-GB"/>
        </w:rPr>
        <w:tab/>
      </w:r>
      <w:r w:rsidRPr="00164C03">
        <w:rPr>
          <w:rFonts w:hint="eastAsia"/>
          <w:lang w:val="en-GB"/>
        </w:rPr>
        <w:t>委员会注意到学校中禁止体罚以及缔约国的刑罚制度，但同时感到关切的是，</w:t>
      </w:r>
      <w:r w:rsidR="00B26A02">
        <w:rPr>
          <w:rFonts w:hint="eastAsia"/>
          <w:lang w:val="en-GB"/>
        </w:rPr>
        <w:t>相关</w:t>
      </w:r>
      <w:r w:rsidRPr="00164C03">
        <w:rPr>
          <w:rFonts w:hint="eastAsia"/>
          <w:lang w:val="en-GB"/>
        </w:rPr>
        <w:t>法律</w:t>
      </w:r>
      <w:r w:rsidR="00B26A02">
        <w:rPr>
          <w:rFonts w:hint="eastAsia"/>
          <w:lang w:val="en-GB"/>
        </w:rPr>
        <w:t>的</w:t>
      </w:r>
      <w:r w:rsidRPr="00164C03">
        <w:rPr>
          <w:rFonts w:hint="eastAsia"/>
          <w:lang w:val="en-GB"/>
        </w:rPr>
        <w:t>解释</w:t>
      </w:r>
      <w:r w:rsidR="004E1F2B">
        <w:rPr>
          <w:rFonts w:hint="eastAsia"/>
          <w:lang w:val="en-GB"/>
        </w:rPr>
        <w:t>，</w:t>
      </w:r>
      <w:r w:rsidR="00B26A02">
        <w:rPr>
          <w:rFonts w:hint="eastAsia"/>
          <w:lang w:val="en-GB"/>
        </w:rPr>
        <w:t>并未</w:t>
      </w:r>
      <w:r w:rsidRPr="00164C03">
        <w:rPr>
          <w:rFonts w:hint="eastAsia"/>
          <w:lang w:val="en-GB"/>
        </w:rPr>
        <w:t>禁止家</w:t>
      </w:r>
      <w:r w:rsidR="004D6FDC">
        <w:rPr>
          <w:rFonts w:hint="eastAsia"/>
          <w:lang w:val="en-GB"/>
        </w:rPr>
        <w:t>中的体罚；委员会亦感关切的是，</w:t>
      </w:r>
      <w:r w:rsidRPr="00164C03">
        <w:rPr>
          <w:rFonts w:hint="eastAsia"/>
          <w:lang w:val="en-GB"/>
        </w:rPr>
        <w:t>家中体罚和身体</w:t>
      </w:r>
      <w:r w:rsidR="004D6FDC">
        <w:rPr>
          <w:rFonts w:hint="eastAsia"/>
          <w:lang w:val="en-GB"/>
        </w:rPr>
        <w:t>侵犯</w:t>
      </w:r>
      <w:r w:rsidRPr="00164C03">
        <w:rPr>
          <w:rFonts w:hint="eastAsia"/>
          <w:lang w:val="en-GB"/>
        </w:rPr>
        <w:t>很普遍。</w:t>
      </w:r>
    </w:p>
    <w:p w:rsidR="00852C5F" w:rsidRPr="002E4D1C" w:rsidRDefault="00852C5F" w:rsidP="00164C03">
      <w:pPr>
        <w:pStyle w:val="SingleTxtGC"/>
        <w:rPr>
          <w:rFonts w:eastAsia="SimHei"/>
          <w:bCs/>
          <w:lang w:val="en-GB"/>
        </w:rPr>
      </w:pPr>
      <w:r w:rsidRPr="002E4D1C">
        <w:rPr>
          <w:rFonts w:eastAsia="SimHei"/>
          <w:lang w:val="en-GB"/>
        </w:rPr>
        <w:t>41.</w:t>
      </w:r>
      <w:r w:rsidRPr="002E4D1C">
        <w:rPr>
          <w:rFonts w:eastAsia="SimHei"/>
          <w:lang w:val="en-GB"/>
        </w:rPr>
        <w:tab/>
      </w:r>
      <w:r w:rsidRPr="002E4D1C">
        <w:rPr>
          <w:rFonts w:eastAsia="SimHei" w:hint="eastAsia"/>
          <w:bCs/>
          <w:lang w:val="en-GB"/>
        </w:rPr>
        <w:t>委员会建议缔约国</w:t>
      </w:r>
      <w:r w:rsidR="004E1F2B">
        <w:rPr>
          <w:rFonts w:eastAsia="SimHei"/>
          <w:bCs/>
          <w:lang w:val="en-GB"/>
        </w:rPr>
        <w:t>：</w:t>
      </w:r>
    </w:p>
    <w:p w:rsidR="00852C5F" w:rsidRPr="002E4D1C" w:rsidRDefault="00852C5F" w:rsidP="002E4D1C">
      <w:pPr>
        <w:pStyle w:val="SingleTxtGC"/>
        <w:numPr>
          <w:ilvl w:val="0"/>
          <w:numId w:val="12"/>
        </w:numPr>
        <w:rPr>
          <w:rFonts w:eastAsia="SimHei"/>
          <w:lang w:val="en-GB"/>
        </w:rPr>
      </w:pPr>
      <w:r w:rsidRPr="002E4D1C">
        <w:rPr>
          <w:rFonts w:eastAsia="SimHei" w:hint="eastAsia"/>
          <w:lang w:val="en-GB"/>
        </w:rPr>
        <w:t>作为一个紧急事项，禁止家庭中的体罚；</w:t>
      </w:r>
    </w:p>
    <w:p w:rsidR="00852C5F" w:rsidRPr="002E4D1C" w:rsidRDefault="00852C5F" w:rsidP="002E4D1C">
      <w:pPr>
        <w:pStyle w:val="SingleTxtGC"/>
        <w:numPr>
          <w:ilvl w:val="0"/>
          <w:numId w:val="12"/>
        </w:numPr>
        <w:rPr>
          <w:rFonts w:eastAsia="SimHei" w:hint="eastAsia"/>
          <w:bCs/>
          <w:lang w:val="en-GB"/>
        </w:rPr>
      </w:pPr>
      <w:r w:rsidRPr="002E4D1C">
        <w:rPr>
          <w:rFonts w:eastAsia="SimHei" w:hint="eastAsia"/>
          <w:lang w:val="en-GB"/>
        </w:rPr>
        <w:t>对现行法律进行审查，以确定在保护方面存在的差距并制止在所有领域中的体罚</w:t>
      </w:r>
      <w:r w:rsidR="004D6FDC">
        <w:rPr>
          <w:rFonts w:eastAsia="SimHei" w:hint="eastAsia"/>
          <w:lang w:val="en-GB"/>
        </w:rPr>
        <w:t>现象</w:t>
      </w:r>
      <w:r w:rsidRPr="002E4D1C">
        <w:rPr>
          <w:rFonts w:eastAsia="SimHei" w:hint="eastAsia"/>
          <w:lang w:val="en-GB"/>
        </w:rPr>
        <w:t>，包括在学校、家庭、刑法制度中以及在替代照料设施中；</w:t>
      </w:r>
    </w:p>
    <w:p w:rsidR="00852C5F" w:rsidRPr="002E4D1C" w:rsidRDefault="00852C5F" w:rsidP="002E4D1C">
      <w:pPr>
        <w:pStyle w:val="SingleTxtGC"/>
        <w:numPr>
          <w:ilvl w:val="0"/>
          <w:numId w:val="12"/>
        </w:numPr>
        <w:rPr>
          <w:rFonts w:eastAsia="SimHei"/>
          <w:bCs/>
          <w:lang w:val="en-GB"/>
        </w:rPr>
      </w:pPr>
      <w:r w:rsidRPr="002E4D1C">
        <w:rPr>
          <w:rFonts w:eastAsia="SimHei" w:hint="eastAsia"/>
          <w:lang w:val="en-GB"/>
        </w:rPr>
        <w:t>适当考虑到委员会关于儿童受保护免遭体罚及其他残忍或有辱人格方式处罚的权利问题的第</w:t>
      </w:r>
      <w:r w:rsidRPr="002E4D1C">
        <w:rPr>
          <w:rFonts w:eastAsia="SimHei"/>
          <w:lang w:val="en-GB"/>
        </w:rPr>
        <w:t>8</w:t>
      </w:r>
      <w:r w:rsidRPr="002E4D1C">
        <w:rPr>
          <w:rFonts w:eastAsia="SimHei" w:hint="eastAsia"/>
          <w:lang w:val="en-GB"/>
        </w:rPr>
        <w:t>号一般性意见</w:t>
      </w:r>
      <w:r w:rsidR="004E1F2B">
        <w:rPr>
          <w:rFonts w:eastAsia="SimHei" w:hint="eastAsia"/>
          <w:lang w:val="en-GB"/>
        </w:rPr>
        <w:t>(</w:t>
      </w:r>
      <w:r w:rsidRPr="002E4D1C">
        <w:rPr>
          <w:rFonts w:eastAsia="SimHei"/>
          <w:lang w:val="en-GB"/>
        </w:rPr>
        <w:t>2006</w:t>
      </w:r>
      <w:r w:rsidRPr="002E4D1C">
        <w:rPr>
          <w:rFonts w:eastAsia="SimHei" w:hint="eastAsia"/>
          <w:lang w:val="en-GB"/>
        </w:rPr>
        <w:t>年</w:t>
      </w:r>
      <w:r w:rsidR="004E1F2B">
        <w:rPr>
          <w:rFonts w:eastAsia="SimHei" w:hint="eastAsia"/>
          <w:lang w:val="en-GB"/>
        </w:rPr>
        <w:t>)(</w:t>
      </w:r>
      <w:r w:rsidRPr="002E4D1C">
        <w:rPr>
          <w:rFonts w:eastAsia="SimHei"/>
          <w:lang w:val="en-GB"/>
        </w:rPr>
        <w:t>CRC/C/GC/8</w:t>
      </w:r>
      <w:r w:rsidR="004E1F2B">
        <w:rPr>
          <w:rFonts w:eastAsia="SimHei" w:hint="eastAsia"/>
          <w:lang w:val="en-GB"/>
        </w:rPr>
        <w:t>)</w:t>
      </w:r>
      <w:r w:rsidRPr="002E4D1C">
        <w:rPr>
          <w:rFonts w:eastAsia="SimHei" w:hint="eastAsia"/>
          <w:lang w:val="en-GB"/>
        </w:rPr>
        <w:t>。</w:t>
      </w:r>
    </w:p>
    <w:p w:rsidR="00852C5F" w:rsidRPr="00852C5F" w:rsidRDefault="002E4D1C" w:rsidP="002E4D1C">
      <w:pPr>
        <w:pStyle w:val="H4GC"/>
        <w:rPr>
          <w:rFonts w:hint="eastAsia"/>
          <w:lang w:val="en-GB"/>
        </w:rPr>
      </w:pPr>
      <w:r>
        <w:rPr>
          <w:rFonts w:hint="eastAsia"/>
          <w:lang w:val="en-GB"/>
        </w:rPr>
        <w:tab/>
      </w:r>
      <w:r>
        <w:rPr>
          <w:rFonts w:hint="eastAsia"/>
          <w:lang w:val="en-GB"/>
        </w:rPr>
        <w:tab/>
      </w:r>
      <w:r w:rsidR="00852C5F" w:rsidRPr="00852C5F">
        <w:rPr>
          <w:rFonts w:hint="eastAsia"/>
          <w:lang w:val="en-GB"/>
        </w:rPr>
        <w:t>《联合国关于暴力侵害儿童问题的研究报告》的后续行动</w:t>
      </w:r>
    </w:p>
    <w:p w:rsidR="00852C5F" w:rsidRPr="007D098A" w:rsidRDefault="00852C5F" w:rsidP="002E4D1C">
      <w:pPr>
        <w:pStyle w:val="SingleTxtGC"/>
        <w:rPr>
          <w:rFonts w:eastAsia="SimHei"/>
          <w:lang w:val="en-GB"/>
        </w:rPr>
      </w:pPr>
      <w:r w:rsidRPr="007D098A">
        <w:rPr>
          <w:rFonts w:eastAsia="SimHei"/>
          <w:lang w:val="en-GB"/>
        </w:rPr>
        <w:t>42.</w:t>
      </w:r>
      <w:r w:rsidRPr="007D098A">
        <w:rPr>
          <w:rFonts w:eastAsia="SimHei"/>
          <w:lang w:val="en-GB"/>
        </w:rPr>
        <w:tab/>
      </w:r>
      <w:r w:rsidRPr="007D098A">
        <w:rPr>
          <w:rFonts w:eastAsia="SimHei" w:hint="eastAsia"/>
          <w:lang w:val="en-GB"/>
        </w:rPr>
        <w:t>委员会鼓励缔约国把消除一切形式的针对儿童的暴力行为列为优先事项。在《联合国关于暴力侵害儿童问题的研究报告》方面</w:t>
      </w:r>
      <w:r w:rsidRPr="007D098A">
        <w:rPr>
          <w:rFonts w:eastAsia="SimHei"/>
          <w:lang w:val="en-GB"/>
        </w:rPr>
        <w:t>(A/61/299)</w:t>
      </w:r>
      <w:r w:rsidRPr="007D098A">
        <w:rPr>
          <w:rFonts w:eastAsia="SimHei" w:hint="eastAsia"/>
          <w:lang w:val="en-GB"/>
        </w:rPr>
        <w:t>，委员会建议缔约国：</w:t>
      </w:r>
    </w:p>
    <w:p w:rsidR="00852C5F" w:rsidRPr="007D098A" w:rsidRDefault="00852C5F" w:rsidP="002E4D1C">
      <w:pPr>
        <w:pStyle w:val="SingleTxtGC"/>
        <w:numPr>
          <w:ilvl w:val="0"/>
          <w:numId w:val="14"/>
        </w:numPr>
        <w:rPr>
          <w:rFonts w:eastAsia="SimHei"/>
          <w:bCs/>
          <w:lang w:val="en-GB"/>
        </w:rPr>
      </w:pPr>
      <w:r w:rsidRPr="007D098A">
        <w:rPr>
          <w:rFonts w:eastAsia="SimHei" w:hint="eastAsia"/>
          <w:lang w:val="en-GB"/>
        </w:rPr>
        <w:t>采取一切必要措施，执行《联合国关于暴力侵害儿童问题的研究报告》的建议，同时考虑到</w:t>
      </w:r>
      <w:r w:rsidR="004E1F2B">
        <w:rPr>
          <w:rFonts w:eastAsia="SimHei" w:hint="eastAsia"/>
          <w:lang w:val="en-GB"/>
        </w:rPr>
        <w:t>(</w:t>
      </w:r>
      <w:r w:rsidRPr="007D098A">
        <w:rPr>
          <w:rFonts w:eastAsia="SimHei"/>
          <w:lang w:val="en-GB"/>
        </w:rPr>
        <w:t>2005</w:t>
      </w:r>
      <w:r w:rsidRPr="007D098A">
        <w:rPr>
          <w:rFonts w:eastAsia="SimHei" w:hint="eastAsia"/>
          <w:lang w:val="en-GB"/>
        </w:rPr>
        <w:t>年</w:t>
      </w:r>
      <w:r w:rsidRPr="007D098A">
        <w:rPr>
          <w:rFonts w:eastAsia="SimHei"/>
          <w:lang w:val="en-GB"/>
        </w:rPr>
        <w:t>7</w:t>
      </w:r>
      <w:r w:rsidRPr="007D098A">
        <w:rPr>
          <w:rFonts w:eastAsia="SimHei" w:hint="eastAsia"/>
          <w:lang w:val="en-GB"/>
        </w:rPr>
        <w:t>月</w:t>
      </w:r>
      <w:r w:rsidRPr="007D098A">
        <w:rPr>
          <w:rFonts w:eastAsia="SimHei"/>
          <w:lang w:val="en-GB"/>
        </w:rPr>
        <w:t>5</w:t>
      </w:r>
      <w:r w:rsidRPr="007D098A">
        <w:rPr>
          <w:rFonts w:eastAsia="SimHei" w:hint="eastAsia"/>
          <w:lang w:val="en-GB"/>
        </w:rPr>
        <w:t>日至</w:t>
      </w:r>
      <w:r w:rsidRPr="007D098A">
        <w:rPr>
          <w:rFonts w:eastAsia="SimHei"/>
          <w:lang w:val="en-GB"/>
        </w:rPr>
        <w:t>7</w:t>
      </w:r>
      <w:r w:rsidRPr="007D098A">
        <w:rPr>
          <w:rFonts w:eastAsia="SimHei" w:hint="eastAsia"/>
          <w:lang w:val="en-GB"/>
        </w:rPr>
        <w:t>日在斯洛文尼亚举行的</w:t>
      </w:r>
      <w:r w:rsidR="004E1F2B">
        <w:rPr>
          <w:rFonts w:eastAsia="SimHei" w:hint="eastAsia"/>
          <w:lang w:val="en-GB"/>
        </w:rPr>
        <w:t>)</w:t>
      </w:r>
      <w:r w:rsidRPr="007D098A">
        <w:rPr>
          <w:rFonts w:eastAsia="SimHei" w:hint="eastAsia"/>
          <w:lang w:val="en-GB"/>
        </w:rPr>
        <w:t>欧洲和中亚区域磋商的成果和建议。委员会尤其建议缔约国对以下建议给予特别重视：</w:t>
      </w:r>
    </w:p>
    <w:p w:rsidR="00852C5F" w:rsidRPr="007D098A" w:rsidRDefault="00852C5F" w:rsidP="002E4D1C">
      <w:pPr>
        <w:pStyle w:val="a3"/>
        <w:ind w:left="2427"/>
        <w:rPr>
          <w:rFonts w:eastAsia="SimHei"/>
          <w:lang w:val="en-GB"/>
        </w:rPr>
      </w:pPr>
      <w:r w:rsidRPr="007D098A">
        <w:rPr>
          <w:rFonts w:eastAsia="SimHei"/>
          <w:bCs/>
          <w:lang w:val="en-GB"/>
        </w:rPr>
        <w:t>(i)</w:t>
      </w:r>
      <w:r w:rsidRPr="007D098A">
        <w:rPr>
          <w:rFonts w:eastAsia="SimHei"/>
          <w:bCs/>
          <w:lang w:val="en-GB"/>
        </w:rPr>
        <w:tab/>
      </w:r>
      <w:r w:rsidRPr="007D098A">
        <w:rPr>
          <w:rFonts w:eastAsia="SimHei" w:hint="eastAsia"/>
          <w:lang w:val="en-GB"/>
        </w:rPr>
        <w:t>禁止一切针对儿童的暴力行为；</w:t>
      </w:r>
    </w:p>
    <w:p w:rsidR="00852C5F" w:rsidRPr="007D098A" w:rsidRDefault="00852C5F" w:rsidP="002E4D1C">
      <w:pPr>
        <w:pStyle w:val="a3"/>
        <w:ind w:left="2427"/>
        <w:rPr>
          <w:rFonts w:eastAsia="SimHei"/>
          <w:lang w:val="en-GB"/>
        </w:rPr>
      </w:pPr>
      <w:r w:rsidRPr="007D098A">
        <w:rPr>
          <w:rFonts w:eastAsia="SimHei"/>
          <w:bCs/>
          <w:lang w:val="en-GB"/>
        </w:rPr>
        <w:t>(ii)</w:t>
      </w:r>
      <w:r w:rsidRPr="007D098A">
        <w:rPr>
          <w:rFonts w:eastAsia="SimHei"/>
          <w:bCs/>
          <w:lang w:val="en-GB"/>
        </w:rPr>
        <w:tab/>
      </w:r>
      <w:r w:rsidRPr="007D098A">
        <w:rPr>
          <w:rFonts w:eastAsia="SimHei" w:hint="eastAsia"/>
          <w:lang w:val="en-GB"/>
        </w:rPr>
        <w:t>将预防作为优先事项；</w:t>
      </w:r>
    </w:p>
    <w:p w:rsidR="00852C5F" w:rsidRPr="007D098A" w:rsidRDefault="00852C5F" w:rsidP="002E4D1C">
      <w:pPr>
        <w:pStyle w:val="a3"/>
        <w:ind w:left="2427"/>
        <w:rPr>
          <w:rFonts w:eastAsia="SimHei"/>
          <w:lang w:val="en-GB"/>
        </w:rPr>
      </w:pPr>
      <w:r w:rsidRPr="007D098A">
        <w:rPr>
          <w:rFonts w:eastAsia="SimHei"/>
          <w:bCs/>
          <w:lang w:val="en-GB"/>
        </w:rPr>
        <w:t>(iii)</w:t>
      </w:r>
      <w:r w:rsidRPr="007D098A">
        <w:rPr>
          <w:rFonts w:eastAsia="SimHei"/>
          <w:bCs/>
          <w:lang w:val="en-GB"/>
        </w:rPr>
        <w:tab/>
      </w:r>
      <w:r w:rsidR="004D6FDC">
        <w:rPr>
          <w:rFonts w:eastAsia="SimHei" w:hint="eastAsia"/>
          <w:lang w:val="en-GB"/>
        </w:rPr>
        <w:t>宣传</w:t>
      </w:r>
      <w:r w:rsidRPr="007D098A">
        <w:rPr>
          <w:rFonts w:eastAsia="SimHei" w:hint="eastAsia"/>
          <w:lang w:val="en-GB"/>
        </w:rPr>
        <w:t>非暴力价值</w:t>
      </w:r>
      <w:r w:rsidR="004D6FDC">
        <w:rPr>
          <w:rFonts w:eastAsia="SimHei" w:hint="eastAsia"/>
          <w:lang w:val="en-GB"/>
        </w:rPr>
        <w:t>观</w:t>
      </w:r>
      <w:r w:rsidRPr="007D098A">
        <w:rPr>
          <w:rFonts w:eastAsia="SimHei" w:hint="eastAsia"/>
          <w:lang w:val="en-GB"/>
        </w:rPr>
        <w:t>和提高认识；</w:t>
      </w:r>
    </w:p>
    <w:p w:rsidR="00852C5F" w:rsidRPr="007D098A" w:rsidRDefault="00852C5F" w:rsidP="002E4D1C">
      <w:pPr>
        <w:pStyle w:val="a3"/>
        <w:ind w:left="2427"/>
        <w:rPr>
          <w:rFonts w:eastAsia="SimHei"/>
          <w:lang w:val="en-GB"/>
        </w:rPr>
      </w:pPr>
      <w:r w:rsidRPr="007D098A">
        <w:rPr>
          <w:rFonts w:eastAsia="SimHei"/>
          <w:bCs/>
          <w:lang w:val="en-GB"/>
        </w:rPr>
        <w:t>(iv)</w:t>
      </w:r>
      <w:r w:rsidRPr="007D098A">
        <w:rPr>
          <w:rFonts w:eastAsia="SimHei"/>
          <w:bCs/>
          <w:lang w:val="en-GB"/>
        </w:rPr>
        <w:tab/>
      </w:r>
      <w:r w:rsidRPr="007D098A">
        <w:rPr>
          <w:rFonts w:eastAsia="SimHei" w:hint="eastAsia"/>
          <w:lang w:val="en-GB"/>
        </w:rPr>
        <w:t>提高所有从事儿童工作者的能力；</w:t>
      </w:r>
    </w:p>
    <w:p w:rsidR="00852C5F" w:rsidRPr="007D098A" w:rsidRDefault="00852C5F" w:rsidP="002E4D1C">
      <w:pPr>
        <w:pStyle w:val="a3"/>
        <w:ind w:left="2427"/>
        <w:rPr>
          <w:rFonts w:eastAsia="SimHei"/>
          <w:lang w:val="en-GB"/>
        </w:rPr>
      </w:pPr>
      <w:r w:rsidRPr="007D098A">
        <w:rPr>
          <w:rFonts w:eastAsia="SimHei"/>
          <w:bCs/>
          <w:lang w:val="en-GB"/>
        </w:rPr>
        <w:t>(v)</w:t>
      </w:r>
      <w:r w:rsidRPr="007D098A">
        <w:rPr>
          <w:rFonts w:eastAsia="SimHei"/>
          <w:bCs/>
          <w:lang w:val="en-GB"/>
        </w:rPr>
        <w:tab/>
      </w:r>
      <w:r w:rsidRPr="007D098A">
        <w:rPr>
          <w:rFonts w:eastAsia="SimHei" w:hint="eastAsia"/>
          <w:lang w:val="en-GB"/>
        </w:rPr>
        <w:t>确保问责制和制止有罪不罚现象；</w:t>
      </w:r>
    </w:p>
    <w:p w:rsidR="00852C5F" w:rsidRPr="007D098A" w:rsidRDefault="00852C5F" w:rsidP="002E4D1C">
      <w:pPr>
        <w:pStyle w:val="SingleTxtGC"/>
        <w:numPr>
          <w:ilvl w:val="0"/>
          <w:numId w:val="14"/>
        </w:numPr>
        <w:rPr>
          <w:rFonts w:eastAsia="SimHei"/>
          <w:lang w:val="en-GB"/>
        </w:rPr>
      </w:pPr>
      <w:r w:rsidRPr="007D098A">
        <w:rPr>
          <w:rFonts w:eastAsia="SimHei" w:hint="eastAsia"/>
          <w:lang w:val="en-GB"/>
        </w:rPr>
        <w:t>将这些建议作为联合民间社会</w:t>
      </w:r>
      <w:r w:rsidR="004E1F2B">
        <w:rPr>
          <w:rFonts w:eastAsia="SimHei" w:hint="eastAsia"/>
          <w:lang w:val="en-GB"/>
        </w:rPr>
        <w:t>，</w:t>
      </w:r>
      <w:r w:rsidRPr="007D098A">
        <w:rPr>
          <w:rFonts w:eastAsia="SimHei" w:hint="eastAsia"/>
          <w:lang w:val="en-GB"/>
        </w:rPr>
        <w:t>特别是在儿童参与下采取行动的工具，确保每个儿童都得到保护</w:t>
      </w:r>
      <w:r w:rsidR="004E1F2B">
        <w:rPr>
          <w:rFonts w:eastAsia="SimHei" w:hint="eastAsia"/>
          <w:lang w:val="en-GB"/>
        </w:rPr>
        <w:t>，</w:t>
      </w:r>
      <w:r w:rsidRPr="007D098A">
        <w:rPr>
          <w:rFonts w:eastAsia="SimHei" w:hint="eastAsia"/>
          <w:lang w:val="en-GB"/>
        </w:rPr>
        <w:t>不遭受</w:t>
      </w:r>
      <w:r w:rsidRPr="007D098A">
        <w:rPr>
          <w:rFonts w:eastAsia="SimHei" w:hint="eastAsia"/>
          <w:bCs/>
          <w:lang w:val="en-GB"/>
        </w:rPr>
        <w:t>任何</w:t>
      </w:r>
      <w:r w:rsidRPr="007D098A">
        <w:rPr>
          <w:rFonts w:eastAsia="SimHei" w:hint="eastAsia"/>
          <w:lang w:val="en-GB"/>
        </w:rPr>
        <w:t>形式的身心暴力和性暴力</w:t>
      </w:r>
      <w:r w:rsidR="004E1F2B">
        <w:rPr>
          <w:rFonts w:eastAsia="SimHei" w:hint="eastAsia"/>
          <w:lang w:val="en-GB"/>
        </w:rPr>
        <w:t>，</w:t>
      </w:r>
      <w:r w:rsidRPr="007D098A">
        <w:rPr>
          <w:rFonts w:eastAsia="SimHei" w:hint="eastAsia"/>
          <w:lang w:val="en-GB"/>
        </w:rPr>
        <w:t>推动采取具体行动</w:t>
      </w:r>
      <w:r w:rsidR="004E1F2B">
        <w:rPr>
          <w:rFonts w:eastAsia="SimHei" w:hint="eastAsia"/>
          <w:lang w:val="en-GB"/>
        </w:rPr>
        <w:t>，</w:t>
      </w:r>
      <w:r w:rsidRPr="007D098A">
        <w:rPr>
          <w:rFonts w:eastAsia="SimHei" w:hint="eastAsia"/>
          <w:lang w:val="en-GB"/>
        </w:rPr>
        <w:t>并酌情采取有时限的行动</w:t>
      </w:r>
      <w:r w:rsidR="004E1F2B">
        <w:rPr>
          <w:rFonts w:eastAsia="SimHei" w:hint="eastAsia"/>
          <w:lang w:val="en-GB"/>
        </w:rPr>
        <w:t>，</w:t>
      </w:r>
      <w:r w:rsidRPr="007D098A">
        <w:rPr>
          <w:rFonts w:eastAsia="SimHei" w:hint="eastAsia"/>
          <w:lang w:val="en-GB"/>
        </w:rPr>
        <w:t>防止和应对这种暴力和虐待行为；</w:t>
      </w:r>
    </w:p>
    <w:p w:rsidR="00852C5F" w:rsidRPr="007D098A" w:rsidRDefault="00852C5F" w:rsidP="002E4D1C">
      <w:pPr>
        <w:pStyle w:val="SingleTxtGC"/>
        <w:numPr>
          <w:ilvl w:val="0"/>
          <w:numId w:val="14"/>
        </w:numPr>
        <w:rPr>
          <w:rFonts w:eastAsia="SimHei"/>
          <w:lang w:val="en-GB"/>
        </w:rPr>
      </w:pPr>
      <w:r w:rsidRPr="007D098A">
        <w:rPr>
          <w:rFonts w:eastAsia="SimHei" w:hint="eastAsia"/>
          <w:lang w:val="en-GB"/>
        </w:rPr>
        <w:t>在下次定期报告中提供资料，说明缔约国落实该研究报告</w:t>
      </w:r>
      <w:r w:rsidR="004D6FDC">
        <w:rPr>
          <w:rFonts w:eastAsia="SimHei" w:hint="eastAsia"/>
          <w:lang w:val="en-GB"/>
        </w:rPr>
        <w:t>所提</w:t>
      </w:r>
      <w:r w:rsidRPr="007D098A">
        <w:rPr>
          <w:rFonts w:eastAsia="SimHei" w:hint="eastAsia"/>
          <w:lang w:val="en-GB"/>
        </w:rPr>
        <w:t>建议的情况；</w:t>
      </w:r>
    </w:p>
    <w:p w:rsidR="00852C5F" w:rsidRPr="007D098A" w:rsidRDefault="00852C5F" w:rsidP="002E4D1C">
      <w:pPr>
        <w:pStyle w:val="SingleTxtGC"/>
        <w:numPr>
          <w:ilvl w:val="0"/>
          <w:numId w:val="14"/>
        </w:numPr>
        <w:rPr>
          <w:rFonts w:eastAsia="SimHei"/>
          <w:lang w:val="en-GB"/>
        </w:rPr>
      </w:pPr>
      <w:r w:rsidRPr="007D098A">
        <w:rPr>
          <w:rFonts w:eastAsia="SimHei" w:hint="eastAsia"/>
        </w:rPr>
        <w:t>向针对儿童暴力问题秘书长特别代表、儿童基金会、人权事务高级专员办事处以及</w:t>
      </w:r>
      <w:r w:rsidRPr="007D098A">
        <w:rPr>
          <w:rFonts w:eastAsia="SimHei" w:hint="eastAsia"/>
          <w:lang w:val="en-GB"/>
        </w:rPr>
        <w:t>世界卫生组织</w:t>
      </w:r>
      <w:r w:rsidRPr="007D098A">
        <w:rPr>
          <w:rFonts w:eastAsia="SimHei" w:hint="eastAsia"/>
        </w:rPr>
        <w:t>和以下其他有关机构以及非政府组织伙伴寻求技术援</w:t>
      </w:r>
      <w:r w:rsidR="004D6FDC">
        <w:rPr>
          <w:rFonts w:eastAsia="SimHei" w:hint="eastAsia"/>
        </w:rPr>
        <w:t>助</w:t>
      </w:r>
      <w:r w:rsidR="004E1F2B">
        <w:rPr>
          <w:rFonts w:eastAsia="SimHei" w:hint="eastAsia"/>
        </w:rPr>
        <w:t>，</w:t>
      </w:r>
      <w:r w:rsidR="004D6FDC">
        <w:rPr>
          <w:rFonts w:eastAsia="SimHei" w:hint="eastAsia"/>
        </w:rPr>
        <w:t>尤其是</w:t>
      </w:r>
      <w:r w:rsidRPr="007D098A">
        <w:rPr>
          <w:rFonts w:eastAsia="SimHei" w:hint="eastAsia"/>
        </w:rPr>
        <w:t>国际劳工组织、联合国教育、科学及文化组织、联合国难民事务高级专员办事处、联合国毒品和犯罪问题办事处。</w:t>
      </w:r>
    </w:p>
    <w:p w:rsidR="00852C5F" w:rsidRPr="007D098A" w:rsidRDefault="002E4D1C" w:rsidP="002C091F">
      <w:pPr>
        <w:pStyle w:val="H23GC"/>
        <w:tabs>
          <w:tab w:val="left" w:pos="1624"/>
        </w:tabs>
      </w:pPr>
      <w:r>
        <w:rPr>
          <w:rFonts w:hint="eastAsia"/>
          <w:lang w:val="en-GB"/>
        </w:rPr>
        <w:tab/>
      </w:r>
      <w:r>
        <w:rPr>
          <w:rFonts w:hint="eastAsia"/>
          <w:lang w:val="en-GB"/>
        </w:rPr>
        <w:tab/>
      </w:r>
      <w:r w:rsidR="00852C5F" w:rsidRPr="00852C5F">
        <w:rPr>
          <w:lang w:val="en-GB"/>
        </w:rPr>
        <w:t>4.</w:t>
      </w:r>
      <w:r>
        <w:rPr>
          <w:rFonts w:hint="eastAsia"/>
          <w:lang w:val="en-GB"/>
        </w:rPr>
        <w:tab/>
      </w:r>
      <w:r w:rsidR="00852C5F" w:rsidRPr="00852C5F">
        <w:rPr>
          <w:rFonts w:hint="eastAsia"/>
          <w:lang w:val="en-GB"/>
        </w:rPr>
        <w:t>家庭环境和替代照料</w:t>
      </w:r>
      <w:r w:rsidR="00852C5F" w:rsidRPr="00852C5F">
        <w:rPr>
          <w:lang w:val="en-GB"/>
        </w:rPr>
        <w:t>(</w:t>
      </w:r>
      <w:r w:rsidR="00852C5F" w:rsidRPr="00852C5F">
        <w:rPr>
          <w:rFonts w:hint="eastAsia"/>
          <w:lang w:val="en-GB"/>
        </w:rPr>
        <w:t>《公约》第</w:t>
      </w:r>
      <w:r w:rsidR="00852C5F" w:rsidRPr="00852C5F">
        <w:rPr>
          <w:lang w:val="en-GB"/>
        </w:rPr>
        <w:t>5</w:t>
      </w:r>
      <w:r w:rsidR="00852C5F" w:rsidRPr="00852C5F">
        <w:rPr>
          <w:rFonts w:hint="eastAsia"/>
          <w:lang w:val="en-GB"/>
        </w:rPr>
        <w:t>条、第</w:t>
      </w:r>
      <w:r w:rsidR="00852C5F" w:rsidRPr="00852C5F">
        <w:rPr>
          <w:lang w:val="en-GB"/>
        </w:rPr>
        <w:t>18</w:t>
      </w:r>
      <w:r w:rsidR="00852C5F" w:rsidRPr="00852C5F">
        <w:rPr>
          <w:rFonts w:hint="eastAsia"/>
          <w:lang w:val="en-GB"/>
        </w:rPr>
        <w:t>条</w:t>
      </w:r>
      <w:r w:rsidR="00852C5F" w:rsidRPr="00852C5F">
        <w:rPr>
          <w:lang w:val="en-GB"/>
        </w:rPr>
        <w:t>(</w:t>
      </w:r>
      <w:r w:rsidR="00852C5F" w:rsidRPr="00852C5F">
        <w:rPr>
          <w:rFonts w:hint="eastAsia"/>
          <w:lang w:val="en-GB"/>
        </w:rPr>
        <w:t>第</w:t>
      </w:r>
      <w:r w:rsidR="00852C5F" w:rsidRPr="00852C5F">
        <w:rPr>
          <w:lang w:val="en-GB"/>
        </w:rPr>
        <w:t>1-2</w:t>
      </w:r>
      <w:r w:rsidR="00852C5F" w:rsidRPr="00852C5F">
        <w:rPr>
          <w:rFonts w:hint="eastAsia"/>
          <w:lang w:val="en-GB"/>
        </w:rPr>
        <w:t>款</w:t>
      </w:r>
      <w:r w:rsidR="00852C5F" w:rsidRPr="00852C5F">
        <w:rPr>
          <w:lang w:val="en-GB"/>
        </w:rPr>
        <w:t>)</w:t>
      </w:r>
      <w:r w:rsidR="00852C5F" w:rsidRPr="00852C5F">
        <w:rPr>
          <w:rFonts w:hint="eastAsia"/>
          <w:lang w:val="en-GB"/>
        </w:rPr>
        <w:t>、第</w:t>
      </w:r>
      <w:r w:rsidR="00852C5F" w:rsidRPr="00852C5F">
        <w:rPr>
          <w:lang w:val="en-GB"/>
        </w:rPr>
        <w:t>9-11</w:t>
      </w:r>
      <w:r w:rsidR="00852C5F" w:rsidRPr="00852C5F">
        <w:rPr>
          <w:rFonts w:hint="eastAsia"/>
          <w:lang w:val="en-GB"/>
        </w:rPr>
        <w:t>条，</w:t>
      </w:r>
      <w:r w:rsidR="00852C5F" w:rsidRPr="007D098A">
        <w:rPr>
          <w:rFonts w:hint="eastAsia"/>
        </w:rPr>
        <w:t>第</w:t>
      </w:r>
      <w:r w:rsidR="00852C5F" w:rsidRPr="007D098A">
        <w:t>19-21</w:t>
      </w:r>
      <w:r w:rsidR="00852C5F" w:rsidRPr="007D098A">
        <w:rPr>
          <w:rFonts w:hint="eastAsia"/>
        </w:rPr>
        <w:t>条，第</w:t>
      </w:r>
      <w:r w:rsidR="00852C5F" w:rsidRPr="007D098A">
        <w:t>25</w:t>
      </w:r>
      <w:r w:rsidR="00852C5F" w:rsidRPr="007D098A">
        <w:rPr>
          <w:rFonts w:hint="eastAsia"/>
        </w:rPr>
        <w:t>条，第</w:t>
      </w:r>
      <w:r w:rsidR="00852C5F" w:rsidRPr="007D098A">
        <w:t>27</w:t>
      </w:r>
      <w:r w:rsidR="00852C5F" w:rsidRPr="007D098A">
        <w:rPr>
          <w:rFonts w:hint="eastAsia"/>
        </w:rPr>
        <w:t>条</w:t>
      </w:r>
      <w:r w:rsidR="004E1F2B">
        <w:rPr>
          <w:rFonts w:hint="eastAsia"/>
        </w:rPr>
        <w:t>(</w:t>
      </w:r>
      <w:r w:rsidR="00852C5F" w:rsidRPr="007D098A">
        <w:rPr>
          <w:rFonts w:hint="eastAsia"/>
        </w:rPr>
        <w:t>第</w:t>
      </w:r>
      <w:r w:rsidR="00852C5F" w:rsidRPr="007D098A">
        <w:t>4</w:t>
      </w:r>
      <w:r w:rsidR="00852C5F" w:rsidRPr="007D098A">
        <w:rPr>
          <w:rFonts w:hint="eastAsia"/>
        </w:rPr>
        <w:t>款</w:t>
      </w:r>
      <w:r w:rsidR="004E1F2B">
        <w:rPr>
          <w:rFonts w:hint="eastAsia"/>
        </w:rPr>
        <w:t>)</w:t>
      </w:r>
      <w:r w:rsidR="00852C5F" w:rsidRPr="007D098A">
        <w:rPr>
          <w:rFonts w:hint="eastAsia"/>
        </w:rPr>
        <w:t>，以及第</w:t>
      </w:r>
      <w:r w:rsidR="00852C5F" w:rsidRPr="007D098A">
        <w:t>39</w:t>
      </w:r>
      <w:r w:rsidR="00852C5F" w:rsidRPr="007D098A">
        <w:rPr>
          <w:rFonts w:hint="eastAsia"/>
        </w:rPr>
        <w:t>条</w:t>
      </w:r>
      <w:r w:rsidR="00852C5F" w:rsidRPr="007D098A">
        <w:t>)</w:t>
      </w:r>
    </w:p>
    <w:p w:rsidR="00852C5F" w:rsidRPr="00852C5F" w:rsidRDefault="00852C5F" w:rsidP="007D098A">
      <w:pPr>
        <w:pStyle w:val="H4GC"/>
        <w:rPr>
          <w:rFonts w:hint="eastAsia"/>
          <w:lang w:val="en-GB"/>
        </w:rPr>
      </w:pPr>
      <w:r w:rsidRPr="00852C5F">
        <w:rPr>
          <w:lang w:val="en-GB"/>
        </w:rPr>
        <w:tab/>
      </w:r>
      <w:r w:rsidRPr="00852C5F">
        <w:rPr>
          <w:lang w:val="en-GB"/>
        </w:rPr>
        <w:tab/>
      </w:r>
      <w:r w:rsidRPr="00852C5F">
        <w:rPr>
          <w:rFonts w:hint="eastAsia"/>
          <w:lang w:val="en-GB"/>
        </w:rPr>
        <w:t>家庭环境</w:t>
      </w:r>
    </w:p>
    <w:p w:rsidR="00852C5F" w:rsidRPr="007D098A" w:rsidRDefault="00852C5F" w:rsidP="007D098A">
      <w:pPr>
        <w:pStyle w:val="SingleTxtGC"/>
        <w:rPr>
          <w:lang w:val="en-GB"/>
        </w:rPr>
      </w:pPr>
      <w:r w:rsidRPr="007D098A">
        <w:rPr>
          <w:lang w:val="en-GB"/>
        </w:rPr>
        <w:t>43.</w:t>
      </w:r>
      <w:r w:rsidRPr="007D098A">
        <w:rPr>
          <w:lang w:val="en-GB"/>
        </w:rPr>
        <w:tab/>
      </w:r>
      <w:r w:rsidR="00361BDE">
        <w:rPr>
          <w:rFonts w:hint="eastAsia"/>
          <w:lang w:val="en-GB"/>
        </w:rPr>
        <w:t>委员会感到关切的是，根据</w:t>
      </w:r>
      <w:r w:rsidRPr="007D098A">
        <w:rPr>
          <w:lang w:val="en-GB"/>
        </w:rPr>
        <w:t>2004</w:t>
      </w:r>
      <w:r w:rsidRPr="007D098A">
        <w:rPr>
          <w:rFonts w:hint="eastAsia"/>
          <w:lang w:val="en-GB"/>
        </w:rPr>
        <w:t>年</w:t>
      </w:r>
      <w:r w:rsidR="00361BDE">
        <w:rPr>
          <w:rFonts w:hint="eastAsia"/>
          <w:lang w:val="en-GB"/>
        </w:rPr>
        <w:t>对</w:t>
      </w:r>
      <w:r w:rsidRPr="007D098A">
        <w:rPr>
          <w:rFonts w:hint="eastAsia"/>
          <w:lang w:val="en-GB"/>
        </w:rPr>
        <w:t>《家庭法》</w:t>
      </w:r>
      <w:r w:rsidR="00361BDE" w:rsidRPr="007D098A">
        <w:rPr>
          <w:rFonts w:hint="eastAsia"/>
          <w:lang w:val="en-GB"/>
        </w:rPr>
        <w:t>的一项</w:t>
      </w:r>
      <w:r w:rsidR="00361BDE">
        <w:rPr>
          <w:rFonts w:hint="eastAsia"/>
          <w:lang w:val="en-GB"/>
        </w:rPr>
        <w:t>修正案，</w:t>
      </w:r>
      <w:r w:rsidRPr="007D098A">
        <w:rPr>
          <w:rFonts w:hint="eastAsia"/>
          <w:lang w:val="en-GB"/>
        </w:rPr>
        <w:t>社会工作中心</w:t>
      </w:r>
      <w:r w:rsidR="00361BDE">
        <w:rPr>
          <w:rFonts w:hint="eastAsia"/>
          <w:lang w:val="en-GB"/>
        </w:rPr>
        <w:t>有</w:t>
      </w:r>
      <w:r w:rsidRPr="007D098A">
        <w:rPr>
          <w:rFonts w:hint="eastAsia"/>
          <w:lang w:val="en-GB"/>
        </w:rPr>
        <w:t>力</w:t>
      </w:r>
      <w:r w:rsidR="00361BDE">
        <w:rPr>
          <w:rFonts w:hint="eastAsia"/>
          <w:lang w:val="en-GB"/>
        </w:rPr>
        <w:t>对</w:t>
      </w:r>
      <w:r w:rsidRPr="007D098A">
        <w:rPr>
          <w:rFonts w:hint="eastAsia"/>
          <w:lang w:val="en-GB"/>
        </w:rPr>
        <w:t>父母不支付抚养义务款，限制和暂停父母的权利。委员会感到关切的是，该项措施不必要地割断了父母与子女之间的联系，可导致对儿童与双亲保持个人关系和直接联系的权利的侵犯</w:t>
      </w:r>
      <w:r w:rsidR="004E1F2B">
        <w:rPr>
          <w:rFonts w:hint="eastAsia"/>
          <w:lang w:val="en-GB"/>
        </w:rPr>
        <w:t>(</w:t>
      </w:r>
      <w:r w:rsidRPr="007D098A">
        <w:rPr>
          <w:rFonts w:hint="eastAsia"/>
          <w:lang w:val="en-GB"/>
        </w:rPr>
        <w:t>第</w:t>
      </w:r>
      <w:r w:rsidRPr="007D098A">
        <w:rPr>
          <w:lang w:val="en-GB"/>
        </w:rPr>
        <w:t>9</w:t>
      </w:r>
      <w:r w:rsidRPr="007D098A">
        <w:rPr>
          <w:rFonts w:hint="eastAsia"/>
          <w:lang w:val="en-GB"/>
        </w:rPr>
        <w:t>条，第</w:t>
      </w:r>
      <w:r w:rsidRPr="007D098A">
        <w:rPr>
          <w:lang w:val="en-GB"/>
        </w:rPr>
        <w:t>3</w:t>
      </w:r>
      <w:r w:rsidRPr="007D098A">
        <w:rPr>
          <w:rFonts w:hint="eastAsia"/>
          <w:lang w:val="en-GB"/>
        </w:rPr>
        <w:t>款</w:t>
      </w:r>
      <w:r w:rsidR="004E1F2B">
        <w:rPr>
          <w:rFonts w:hint="eastAsia"/>
          <w:lang w:val="en-GB"/>
        </w:rPr>
        <w:t>)</w:t>
      </w:r>
      <w:r w:rsidRPr="007D098A">
        <w:rPr>
          <w:rFonts w:hint="eastAsia"/>
          <w:lang w:val="en-GB"/>
        </w:rPr>
        <w:t>。</w:t>
      </w:r>
    </w:p>
    <w:p w:rsidR="00852C5F" w:rsidRPr="007D098A" w:rsidRDefault="00852C5F" w:rsidP="007D098A">
      <w:pPr>
        <w:pStyle w:val="SingleTxtGC"/>
        <w:rPr>
          <w:rFonts w:eastAsia="SimHei"/>
          <w:bCs/>
          <w:lang w:val="en-GB"/>
        </w:rPr>
      </w:pPr>
      <w:r w:rsidRPr="007D098A">
        <w:rPr>
          <w:rFonts w:eastAsia="SimHei"/>
          <w:lang w:val="en-GB"/>
        </w:rPr>
        <w:t>44.</w:t>
      </w:r>
      <w:r w:rsidRPr="007D098A">
        <w:rPr>
          <w:rFonts w:eastAsia="SimHei"/>
          <w:lang w:val="en-GB"/>
        </w:rPr>
        <w:tab/>
      </w:r>
      <w:r w:rsidRPr="007D098A">
        <w:rPr>
          <w:rFonts w:eastAsia="SimHei" w:hint="eastAsia"/>
          <w:bCs/>
          <w:lang w:val="en-GB"/>
        </w:rPr>
        <w:t>委员会建议缔约国</w:t>
      </w:r>
      <w:r w:rsidR="004E1F2B">
        <w:rPr>
          <w:rFonts w:eastAsia="SimHei"/>
          <w:bCs/>
          <w:lang w:val="en-GB"/>
        </w:rPr>
        <w:t>：</w:t>
      </w:r>
    </w:p>
    <w:p w:rsidR="00852C5F" w:rsidRPr="007D098A" w:rsidRDefault="00852C5F" w:rsidP="007D098A">
      <w:pPr>
        <w:pStyle w:val="SingleTxtGC"/>
        <w:numPr>
          <w:ilvl w:val="0"/>
          <w:numId w:val="17"/>
        </w:numPr>
        <w:rPr>
          <w:rFonts w:eastAsia="SimHei"/>
          <w:lang w:val="en-GB"/>
        </w:rPr>
      </w:pPr>
      <w:r w:rsidRPr="007D098A">
        <w:rPr>
          <w:rFonts w:eastAsia="SimHei" w:hint="eastAsia"/>
          <w:lang w:val="en-GB"/>
        </w:rPr>
        <w:t>取消社会工作中心限制和暂停父母权利的权限，确保暂停父母权利仅由主管法官裁定，而且只有在必需立即保护儿童和为保护其最大利益时才可实施</w:t>
      </w:r>
      <w:r w:rsidR="004E1F2B">
        <w:rPr>
          <w:rFonts w:eastAsia="SimHei"/>
          <w:lang w:val="en-GB"/>
        </w:rPr>
        <w:t>；</w:t>
      </w:r>
    </w:p>
    <w:p w:rsidR="00852C5F" w:rsidRPr="007D098A" w:rsidRDefault="00852C5F" w:rsidP="007D098A">
      <w:pPr>
        <w:pStyle w:val="SingleTxtGC"/>
        <w:numPr>
          <w:ilvl w:val="0"/>
          <w:numId w:val="17"/>
        </w:numPr>
        <w:rPr>
          <w:rFonts w:eastAsia="SimHei"/>
          <w:lang w:val="en-GB"/>
        </w:rPr>
      </w:pPr>
      <w:r w:rsidRPr="007D098A">
        <w:rPr>
          <w:rFonts w:eastAsia="SimHei" w:hint="eastAsia"/>
          <w:lang w:val="en-GB"/>
        </w:rPr>
        <w:t>采取一切适当措施和方案，协助父母履行抚养子女的责任，包括通过拟订旨在改善父母技能</w:t>
      </w:r>
      <w:r w:rsidR="004E1F2B">
        <w:rPr>
          <w:rFonts w:eastAsia="SimHei" w:hint="eastAsia"/>
          <w:lang w:val="en-GB"/>
        </w:rPr>
        <w:t>(</w:t>
      </w:r>
      <w:r w:rsidRPr="007D098A">
        <w:rPr>
          <w:rFonts w:eastAsia="SimHei" w:hint="eastAsia"/>
          <w:lang w:val="en-GB"/>
        </w:rPr>
        <w:t>和能力</w:t>
      </w:r>
      <w:r w:rsidR="004E1F2B">
        <w:rPr>
          <w:rFonts w:eastAsia="SimHei" w:hint="eastAsia"/>
          <w:lang w:val="en-GB"/>
        </w:rPr>
        <w:t>)</w:t>
      </w:r>
      <w:r w:rsidRPr="007D098A">
        <w:rPr>
          <w:rFonts w:eastAsia="SimHei" w:hint="eastAsia"/>
          <w:lang w:val="en-GB"/>
        </w:rPr>
        <w:t>的方案。</w:t>
      </w:r>
    </w:p>
    <w:p w:rsidR="00852C5F" w:rsidRPr="00852C5F" w:rsidRDefault="00852C5F" w:rsidP="007D098A">
      <w:pPr>
        <w:pStyle w:val="H4GC"/>
        <w:rPr>
          <w:rFonts w:hint="eastAsia"/>
          <w:lang w:val="en-GB"/>
        </w:rPr>
      </w:pPr>
      <w:r w:rsidRPr="00852C5F">
        <w:rPr>
          <w:lang w:val="en-GB"/>
        </w:rPr>
        <w:tab/>
      </w:r>
      <w:r w:rsidRPr="00852C5F">
        <w:rPr>
          <w:lang w:val="en-GB"/>
        </w:rPr>
        <w:tab/>
      </w:r>
      <w:r w:rsidRPr="00852C5F">
        <w:rPr>
          <w:rFonts w:hint="eastAsia"/>
          <w:lang w:val="en-GB"/>
        </w:rPr>
        <w:t>恢复抚养</w:t>
      </w:r>
    </w:p>
    <w:p w:rsidR="00852C5F" w:rsidRPr="007D098A" w:rsidRDefault="00852C5F" w:rsidP="007D098A">
      <w:pPr>
        <w:pStyle w:val="SingleTxtGC"/>
        <w:rPr>
          <w:lang w:val="en-GB"/>
        </w:rPr>
      </w:pPr>
      <w:r w:rsidRPr="007D098A">
        <w:rPr>
          <w:lang w:val="en-GB"/>
        </w:rPr>
        <w:t>45.</w:t>
      </w:r>
      <w:r w:rsidRPr="007D098A">
        <w:rPr>
          <w:lang w:val="en-GB"/>
        </w:rPr>
        <w:tab/>
      </w:r>
      <w:r w:rsidRPr="007D098A">
        <w:rPr>
          <w:rFonts w:hint="eastAsia"/>
          <w:lang w:val="en-GB"/>
        </w:rPr>
        <w:t>委员会感到</w:t>
      </w:r>
      <w:r w:rsidRPr="007D098A">
        <w:rPr>
          <w:rFonts w:hint="eastAsia"/>
          <w:lang w:val="fr-CH"/>
        </w:rPr>
        <w:t>关切</w:t>
      </w:r>
      <w:r w:rsidRPr="007D098A">
        <w:rPr>
          <w:rFonts w:hint="eastAsia"/>
          <w:lang w:val="en-GB"/>
        </w:rPr>
        <w:t>的是，</w:t>
      </w:r>
      <w:r w:rsidR="00361BDE">
        <w:rPr>
          <w:rFonts w:hint="eastAsia"/>
          <w:lang w:val="en-GB"/>
        </w:rPr>
        <w:t>没有</w:t>
      </w:r>
      <w:r w:rsidRPr="007D098A">
        <w:rPr>
          <w:rFonts w:hint="eastAsia"/>
          <w:lang w:val="en-GB"/>
        </w:rPr>
        <w:t>确保恢复</w:t>
      </w:r>
      <w:r w:rsidR="00361BDE">
        <w:rPr>
          <w:rFonts w:hint="eastAsia"/>
          <w:lang w:val="en-GB"/>
        </w:rPr>
        <w:t>对</w:t>
      </w:r>
      <w:r w:rsidRPr="007D098A">
        <w:rPr>
          <w:rFonts w:hint="eastAsia"/>
          <w:lang w:val="en-GB"/>
        </w:rPr>
        <w:t>子女的</w:t>
      </w:r>
      <w:r w:rsidR="00361BDE" w:rsidRPr="007D098A">
        <w:rPr>
          <w:rFonts w:hint="eastAsia"/>
          <w:lang w:val="en-GB"/>
        </w:rPr>
        <w:t>抚养</w:t>
      </w:r>
      <w:r w:rsidR="00361BDE">
        <w:rPr>
          <w:rFonts w:hint="eastAsia"/>
          <w:lang w:val="en-GB"/>
        </w:rPr>
        <w:t>权的</w:t>
      </w:r>
      <w:r w:rsidRPr="007D098A">
        <w:rPr>
          <w:rFonts w:hint="eastAsia"/>
          <w:lang w:val="en-GB"/>
        </w:rPr>
        <w:t>有效率措施。</w:t>
      </w:r>
    </w:p>
    <w:p w:rsidR="00852C5F" w:rsidRPr="007D098A" w:rsidRDefault="00852C5F" w:rsidP="007D098A">
      <w:pPr>
        <w:pStyle w:val="SingleTxtGC"/>
        <w:rPr>
          <w:rFonts w:eastAsia="SimHei"/>
          <w:bCs/>
          <w:lang w:val="en-GB"/>
        </w:rPr>
      </w:pPr>
      <w:r w:rsidRPr="007D098A">
        <w:rPr>
          <w:rFonts w:eastAsia="SimHei"/>
          <w:lang w:val="en-GB"/>
        </w:rPr>
        <w:t>46.</w:t>
      </w:r>
      <w:r w:rsidRPr="007D098A">
        <w:rPr>
          <w:rFonts w:eastAsia="SimHei"/>
          <w:lang w:val="en-GB"/>
        </w:rPr>
        <w:tab/>
      </w:r>
      <w:r w:rsidRPr="007D098A">
        <w:rPr>
          <w:rFonts w:eastAsia="SimHei" w:hint="eastAsia"/>
          <w:bCs/>
          <w:lang w:val="en-GB"/>
        </w:rPr>
        <w:t>委员会建议缔约国</w:t>
      </w:r>
      <w:r w:rsidR="004E1F2B">
        <w:rPr>
          <w:rFonts w:eastAsia="SimHei"/>
          <w:bCs/>
          <w:lang w:val="en-GB"/>
        </w:rPr>
        <w:t>：</w:t>
      </w:r>
      <w:r w:rsidRPr="007D098A">
        <w:rPr>
          <w:rFonts w:eastAsia="SimHei"/>
          <w:bCs/>
          <w:lang w:val="en-GB"/>
        </w:rPr>
        <w:t xml:space="preserve"> </w:t>
      </w:r>
    </w:p>
    <w:p w:rsidR="00852C5F" w:rsidRPr="007D098A" w:rsidRDefault="00852C5F" w:rsidP="007D098A">
      <w:pPr>
        <w:pStyle w:val="SingleTxtGC"/>
        <w:numPr>
          <w:ilvl w:val="0"/>
          <w:numId w:val="19"/>
        </w:numPr>
        <w:rPr>
          <w:rFonts w:eastAsia="SimHei"/>
          <w:lang w:val="en-GB"/>
        </w:rPr>
      </w:pPr>
      <w:r w:rsidRPr="007D098A">
        <w:rPr>
          <w:rFonts w:eastAsia="SimHei" w:hint="eastAsia"/>
          <w:lang w:val="en-GB"/>
        </w:rPr>
        <w:t>确定替代性措施，</w:t>
      </w:r>
      <w:r w:rsidR="00312DAD" w:rsidRPr="007D098A">
        <w:rPr>
          <w:rFonts w:eastAsia="SimHei" w:hint="eastAsia"/>
          <w:lang w:val="en-GB"/>
        </w:rPr>
        <w:t>使有偿</w:t>
      </w:r>
      <w:r w:rsidR="00312DAD">
        <w:rPr>
          <w:rFonts w:eastAsia="SimHei" w:hint="eastAsia"/>
          <w:lang w:val="en-GB"/>
        </w:rPr>
        <w:t>付</w:t>
      </w:r>
      <w:r w:rsidR="00312DAD" w:rsidRPr="007D098A">
        <w:rPr>
          <w:rFonts w:eastAsia="SimHei" w:hint="eastAsia"/>
          <w:lang w:val="en-GB"/>
        </w:rPr>
        <w:t>能力</w:t>
      </w:r>
      <w:r w:rsidR="00312DAD">
        <w:rPr>
          <w:rFonts w:eastAsia="SimHei" w:hint="eastAsia"/>
          <w:lang w:val="en-GB"/>
        </w:rPr>
        <w:t>但</w:t>
      </w:r>
      <w:r w:rsidR="00312DAD" w:rsidRPr="007D098A">
        <w:rPr>
          <w:rFonts w:eastAsia="SimHei" w:hint="eastAsia"/>
          <w:lang w:val="en-GB"/>
        </w:rPr>
        <w:t>拒绝</w:t>
      </w:r>
      <w:r w:rsidR="00312DAD">
        <w:rPr>
          <w:rFonts w:eastAsia="SimHei" w:hint="eastAsia"/>
          <w:lang w:val="en-GB"/>
        </w:rPr>
        <w:t>支付抚养费。</w:t>
      </w:r>
      <w:r w:rsidR="00312DAD" w:rsidRPr="007D098A">
        <w:rPr>
          <w:rFonts w:eastAsia="SimHei" w:hint="eastAsia"/>
          <w:lang w:val="en-GB"/>
        </w:rPr>
        <w:t>父母</w:t>
      </w:r>
      <w:r w:rsidR="00312DAD">
        <w:rPr>
          <w:rFonts w:eastAsia="SimHei" w:hint="eastAsia"/>
          <w:lang w:val="en-GB"/>
        </w:rPr>
        <w:t>能够</w:t>
      </w:r>
      <w:r w:rsidR="00312DAD" w:rsidRPr="007D098A">
        <w:rPr>
          <w:rFonts w:eastAsia="SimHei" w:hint="eastAsia"/>
          <w:lang w:val="en-GB"/>
        </w:rPr>
        <w:t>恢复抚养</w:t>
      </w:r>
      <w:r w:rsidR="00312DAD">
        <w:rPr>
          <w:rFonts w:eastAsia="SimHei" w:hint="eastAsia"/>
          <w:lang w:val="en-GB"/>
        </w:rPr>
        <w:t>权</w:t>
      </w:r>
      <w:r w:rsidR="004E1F2B">
        <w:rPr>
          <w:rFonts w:eastAsia="SimHei" w:hint="eastAsia"/>
          <w:lang w:val="en-GB"/>
        </w:rPr>
        <w:t>，</w:t>
      </w:r>
      <w:r w:rsidRPr="007D098A">
        <w:rPr>
          <w:rFonts w:eastAsia="SimHei" w:hint="eastAsia"/>
          <w:lang w:val="en-GB"/>
        </w:rPr>
        <w:t>并考虑设立一个国家基金，以确保支付拖欠的儿童抚养义务款，同时制定执法措施</w:t>
      </w:r>
      <w:r w:rsidR="004E1F2B">
        <w:rPr>
          <w:rFonts w:eastAsia="SimHei"/>
          <w:lang w:val="en-GB"/>
        </w:rPr>
        <w:t>；</w:t>
      </w:r>
    </w:p>
    <w:p w:rsidR="00852C5F" w:rsidRPr="007D098A" w:rsidRDefault="00852C5F" w:rsidP="007D098A">
      <w:pPr>
        <w:pStyle w:val="SingleTxtGC"/>
        <w:numPr>
          <w:ilvl w:val="0"/>
          <w:numId w:val="19"/>
        </w:numPr>
        <w:rPr>
          <w:rFonts w:eastAsia="SimHei" w:hint="eastAsia"/>
          <w:lang w:val="en-GB"/>
        </w:rPr>
      </w:pPr>
      <w:r w:rsidRPr="007D098A">
        <w:rPr>
          <w:rFonts w:eastAsia="SimHei" w:hint="eastAsia"/>
          <w:lang w:val="en-GB"/>
        </w:rPr>
        <w:t>考虑批准以下海牙各公约：《承认及执行有关抚养义务裁决的公约》、《抚养义务适用法律公约》</w:t>
      </w:r>
      <w:r w:rsidR="004E1F2B">
        <w:rPr>
          <w:rFonts w:eastAsia="SimHei" w:hint="eastAsia"/>
          <w:lang w:val="en-GB"/>
        </w:rPr>
        <w:t>，</w:t>
      </w:r>
      <w:r w:rsidRPr="007D098A">
        <w:rPr>
          <w:rFonts w:eastAsia="SimHei" w:hint="eastAsia"/>
          <w:lang w:val="en-GB"/>
        </w:rPr>
        <w:t>以及《关于在父母责任和保护儿童措施方面的管辖权、适用法律、承认、执行和合作的公约》。</w:t>
      </w:r>
    </w:p>
    <w:p w:rsidR="00852C5F" w:rsidRPr="007D098A" w:rsidRDefault="00852C5F" w:rsidP="007D098A">
      <w:pPr>
        <w:pStyle w:val="H4GC"/>
        <w:rPr>
          <w:lang w:val="en-GB"/>
        </w:rPr>
      </w:pPr>
      <w:r w:rsidRPr="007D098A">
        <w:rPr>
          <w:lang w:val="en-GB"/>
        </w:rPr>
        <w:tab/>
      </w:r>
      <w:r w:rsidRPr="007D098A">
        <w:rPr>
          <w:lang w:val="en-GB"/>
        </w:rPr>
        <w:tab/>
      </w:r>
      <w:r w:rsidRPr="007D098A">
        <w:rPr>
          <w:rFonts w:hint="eastAsia"/>
          <w:lang w:val="en-GB"/>
        </w:rPr>
        <w:t>被剥夺家庭环境的儿童</w:t>
      </w:r>
    </w:p>
    <w:p w:rsidR="00852C5F" w:rsidRPr="007D098A" w:rsidRDefault="00852C5F" w:rsidP="007D098A">
      <w:pPr>
        <w:pStyle w:val="SingleTxtGC"/>
        <w:rPr>
          <w:lang w:val="en-GB"/>
        </w:rPr>
      </w:pPr>
      <w:r w:rsidRPr="00852C5F">
        <w:rPr>
          <w:lang w:val="en-GB"/>
        </w:rPr>
        <w:t>47.</w:t>
      </w:r>
      <w:r w:rsidRPr="00852C5F">
        <w:rPr>
          <w:lang w:val="en-GB"/>
        </w:rPr>
        <w:tab/>
      </w:r>
      <w:r w:rsidRPr="00852C5F">
        <w:rPr>
          <w:rFonts w:hint="eastAsia"/>
          <w:lang w:val="en-GB"/>
        </w:rPr>
        <w:t>委员会欢迎缔约国在非机构照料方面采取的积极步骤以及寄养制</w:t>
      </w:r>
      <w:r w:rsidRPr="007D098A">
        <w:rPr>
          <w:rFonts w:hint="eastAsia"/>
          <w:lang w:val="en-GB"/>
        </w:rPr>
        <w:t>度的发展，但仍感关切的是</w:t>
      </w:r>
      <w:r w:rsidR="004E1F2B">
        <w:rPr>
          <w:rFonts w:hint="eastAsia"/>
          <w:lang w:val="en-GB"/>
        </w:rPr>
        <w:t>，</w:t>
      </w:r>
      <w:r w:rsidRPr="007D098A">
        <w:rPr>
          <w:rFonts w:hint="eastAsia"/>
          <w:lang w:val="en-GB"/>
        </w:rPr>
        <w:t>在政策和实施两方面对儿童保护问题采用了割裂做法；大量儿童仍在照料机构之中，包括</w:t>
      </w:r>
      <w:r w:rsidRPr="007D098A">
        <w:rPr>
          <w:lang w:val="en-GB"/>
        </w:rPr>
        <w:t>3</w:t>
      </w:r>
      <w:r w:rsidRPr="007D098A">
        <w:rPr>
          <w:rFonts w:hint="eastAsia"/>
          <w:lang w:val="en-GB"/>
        </w:rPr>
        <w:t>岁以下儿童；缺乏对安置情况进行定期审查和监测；据报告，替代照料机构中存在虐待情况。</w:t>
      </w:r>
    </w:p>
    <w:p w:rsidR="00852C5F" w:rsidRPr="00FB6880" w:rsidRDefault="00852C5F" w:rsidP="007D098A">
      <w:pPr>
        <w:pStyle w:val="SingleTxtGC"/>
        <w:rPr>
          <w:rFonts w:eastAsia="SimHei"/>
          <w:bCs/>
          <w:lang w:val="en-GB"/>
        </w:rPr>
      </w:pPr>
      <w:r w:rsidRPr="00FB6880">
        <w:rPr>
          <w:rFonts w:eastAsia="SimHei"/>
          <w:lang w:val="en-GB"/>
        </w:rPr>
        <w:t>48.</w:t>
      </w:r>
      <w:r w:rsidRPr="00FB6880">
        <w:rPr>
          <w:rFonts w:eastAsia="SimHei"/>
          <w:lang w:val="en-GB"/>
        </w:rPr>
        <w:tab/>
      </w:r>
      <w:r w:rsidRPr="00FB6880">
        <w:rPr>
          <w:rFonts w:eastAsia="SimHei" w:hint="eastAsia"/>
          <w:bCs/>
          <w:lang w:val="en-GB"/>
        </w:rPr>
        <w:t>委员会建议缔约国</w:t>
      </w:r>
      <w:r w:rsidR="004E1F2B">
        <w:rPr>
          <w:rFonts w:eastAsia="SimHei"/>
          <w:bCs/>
          <w:lang w:val="en-GB"/>
        </w:rPr>
        <w:t>：</w:t>
      </w:r>
    </w:p>
    <w:p w:rsidR="00852C5F" w:rsidRPr="00FB6880" w:rsidRDefault="00852C5F" w:rsidP="007D098A">
      <w:pPr>
        <w:pStyle w:val="SingleTxtGC"/>
        <w:numPr>
          <w:ilvl w:val="0"/>
          <w:numId w:val="21"/>
        </w:numPr>
        <w:rPr>
          <w:rFonts w:eastAsia="SimHei"/>
          <w:lang w:val="en-GB"/>
        </w:rPr>
      </w:pPr>
      <w:r w:rsidRPr="00FB6880">
        <w:rPr>
          <w:rFonts w:eastAsia="SimHei" w:hint="eastAsia"/>
          <w:lang w:val="en-GB"/>
        </w:rPr>
        <w:t>确保在</w:t>
      </w:r>
      <w:r w:rsidRPr="00FB6880">
        <w:rPr>
          <w:rFonts w:eastAsia="SimHei" w:hint="eastAsia"/>
          <w:bCs/>
          <w:lang w:val="en-GB"/>
        </w:rPr>
        <w:t>儿童</w:t>
      </w:r>
      <w:r w:rsidRPr="00FB6880">
        <w:rPr>
          <w:rFonts w:eastAsia="SimHei" w:hint="eastAsia"/>
          <w:lang w:val="en-GB"/>
        </w:rPr>
        <w:t>保护方面政策与实施的一致性；</w:t>
      </w:r>
    </w:p>
    <w:p w:rsidR="00852C5F" w:rsidRPr="00FB6880" w:rsidRDefault="00852C5F" w:rsidP="007D098A">
      <w:pPr>
        <w:pStyle w:val="SingleTxtGC"/>
        <w:numPr>
          <w:ilvl w:val="0"/>
          <w:numId w:val="21"/>
        </w:numPr>
        <w:rPr>
          <w:rFonts w:eastAsia="SimHei"/>
          <w:bCs/>
          <w:lang w:val="en-GB"/>
        </w:rPr>
      </w:pPr>
      <w:r w:rsidRPr="00FB6880">
        <w:rPr>
          <w:rFonts w:eastAsia="SimHei" w:hint="eastAsia"/>
          <w:lang w:val="en-GB"/>
        </w:rPr>
        <w:t>确保对所有替代照料场所的儿童安置情况进行充分的定期审查和监测，以保证标准的适用并防止虐待情况；</w:t>
      </w:r>
    </w:p>
    <w:p w:rsidR="00852C5F" w:rsidRPr="00FB6880" w:rsidRDefault="00852C5F" w:rsidP="007D098A">
      <w:pPr>
        <w:pStyle w:val="SingleTxtGC"/>
        <w:numPr>
          <w:ilvl w:val="0"/>
          <w:numId w:val="21"/>
        </w:numPr>
        <w:rPr>
          <w:rFonts w:eastAsia="SimHei"/>
          <w:lang w:val="en-GB"/>
        </w:rPr>
      </w:pPr>
      <w:r w:rsidRPr="00FB6880">
        <w:rPr>
          <w:rFonts w:eastAsia="SimHei" w:hint="eastAsia"/>
          <w:lang w:val="en-GB"/>
        </w:rPr>
        <w:t>继续并完成非机构照料进程，并作为一个紧急事项，</w:t>
      </w:r>
      <w:r w:rsidR="0093110D" w:rsidRPr="00FB6880">
        <w:rPr>
          <w:rFonts w:eastAsia="SimHei" w:hint="eastAsia"/>
          <w:lang w:val="en-GB"/>
        </w:rPr>
        <w:t>确保</w:t>
      </w:r>
      <w:r w:rsidRPr="00FB6880">
        <w:rPr>
          <w:rFonts w:eastAsia="SimHei" w:hint="eastAsia"/>
          <w:lang w:val="en-GB"/>
        </w:rPr>
        <w:t>三岁以下儿童不被安置于机构之中；</w:t>
      </w:r>
    </w:p>
    <w:p w:rsidR="00852C5F" w:rsidRPr="00FB6880" w:rsidRDefault="00852C5F" w:rsidP="007D098A">
      <w:pPr>
        <w:pStyle w:val="SingleTxtGC"/>
        <w:numPr>
          <w:ilvl w:val="0"/>
          <w:numId w:val="21"/>
        </w:numPr>
        <w:rPr>
          <w:rFonts w:eastAsia="SimHei"/>
          <w:lang w:val="en-GB"/>
        </w:rPr>
      </w:pPr>
      <w:r w:rsidRPr="00FB6880">
        <w:rPr>
          <w:rFonts w:eastAsia="SimHei" w:hint="eastAsia"/>
          <w:lang w:val="en-GB"/>
        </w:rPr>
        <w:t>在</w:t>
      </w:r>
      <w:r w:rsidR="0093110D" w:rsidRPr="00FB6880">
        <w:rPr>
          <w:rFonts w:eastAsia="SimHei" w:hint="eastAsia"/>
          <w:lang w:val="en-GB"/>
        </w:rPr>
        <w:t>所有</w:t>
      </w:r>
      <w:r w:rsidR="0093110D">
        <w:rPr>
          <w:rFonts w:eastAsia="SimHei" w:hint="eastAsia"/>
          <w:lang w:val="en-GB"/>
        </w:rPr>
        <w:t>为脱离</w:t>
      </w:r>
      <w:r w:rsidRPr="00FB6880">
        <w:rPr>
          <w:rFonts w:eastAsia="SimHei" w:hint="eastAsia"/>
          <w:lang w:val="en-GB"/>
        </w:rPr>
        <w:t>家庭环境</w:t>
      </w:r>
      <w:r w:rsidR="0093110D" w:rsidRPr="00FB6880">
        <w:rPr>
          <w:rFonts w:eastAsia="SimHei" w:hint="eastAsia"/>
          <w:lang w:val="en-GB"/>
        </w:rPr>
        <w:t>的</w:t>
      </w:r>
      <w:r w:rsidRPr="00FB6880">
        <w:rPr>
          <w:rFonts w:eastAsia="SimHei" w:hint="eastAsia"/>
          <w:lang w:val="en-GB"/>
        </w:rPr>
        <w:t>儿童</w:t>
      </w:r>
      <w:r w:rsidR="0093110D">
        <w:rPr>
          <w:rFonts w:eastAsia="SimHei" w:hint="eastAsia"/>
          <w:lang w:val="en-GB"/>
        </w:rPr>
        <w:t>采取的</w:t>
      </w:r>
      <w:r w:rsidRPr="00FB6880">
        <w:rPr>
          <w:rFonts w:eastAsia="SimHei" w:hint="eastAsia"/>
          <w:lang w:val="en-GB"/>
        </w:rPr>
        <w:t>措施中，考虑到</w:t>
      </w:r>
      <w:r w:rsidRPr="00FB6880">
        <w:rPr>
          <w:rFonts w:eastAsia="SimHei"/>
          <w:lang w:val="en-GB"/>
        </w:rPr>
        <w:t>2009</w:t>
      </w:r>
      <w:r w:rsidRPr="00FB6880">
        <w:rPr>
          <w:rFonts w:eastAsia="SimHei" w:hint="eastAsia"/>
          <w:lang w:val="en-GB"/>
        </w:rPr>
        <w:t>年</w:t>
      </w:r>
      <w:r w:rsidRPr="00FB6880">
        <w:rPr>
          <w:rFonts w:eastAsia="SimHei"/>
          <w:lang w:val="en-GB"/>
        </w:rPr>
        <w:t>11</w:t>
      </w:r>
      <w:r w:rsidRPr="00FB6880">
        <w:rPr>
          <w:rFonts w:eastAsia="SimHei" w:hint="eastAsia"/>
          <w:lang w:val="en-GB"/>
        </w:rPr>
        <w:t>月</w:t>
      </w:r>
      <w:r w:rsidRPr="00FB6880">
        <w:rPr>
          <w:rFonts w:eastAsia="SimHei"/>
          <w:lang w:val="en-GB"/>
        </w:rPr>
        <w:t>20</w:t>
      </w:r>
      <w:r w:rsidRPr="00FB6880">
        <w:rPr>
          <w:rFonts w:eastAsia="SimHei" w:hint="eastAsia"/>
          <w:lang w:val="en-GB"/>
        </w:rPr>
        <w:t>日通过的载于联合国大会第</w:t>
      </w:r>
      <w:r w:rsidRPr="00FB6880">
        <w:rPr>
          <w:rFonts w:eastAsia="SimHei"/>
          <w:lang w:val="en-GB"/>
        </w:rPr>
        <w:t>64/142</w:t>
      </w:r>
      <w:r w:rsidRPr="00FB6880">
        <w:rPr>
          <w:rFonts w:eastAsia="SimHei" w:hint="eastAsia"/>
          <w:lang w:val="en-GB"/>
        </w:rPr>
        <w:t>号决议中的《儿童替代照料准则》。</w:t>
      </w:r>
    </w:p>
    <w:p w:rsidR="00852C5F" w:rsidRPr="00852C5F" w:rsidRDefault="00852C5F" w:rsidP="007D098A">
      <w:pPr>
        <w:pStyle w:val="H4GC"/>
        <w:rPr>
          <w:rFonts w:hint="eastAsia"/>
          <w:lang w:val="fr-CH"/>
        </w:rPr>
      </w:pPr>
      <w:r w:rsidRPr="00852C5F">
        <w:rPr>
          <w:lang w:val="en-GB"/>
        </w:rPr>
        <w:tab/>
      </w:r>
      <w:r w:rsidRPr="00852C5F">
        <w:rPr>
          <w:lang w:val="en-GB"/>
        </w:rPr>
        <w:tab/>
      </w:r>
      <w:r w:rsidRPr="00852C5F">
        <w:rPr>
          <w:rFonts w:hint="eastAsia"/>
          <w:lang w:val="fr-CH"/>
        </w:rPr>
        <w:t>收养</w:t>
      </w:r>
    </w:p>
    <w:p w:rsidR="00852C5F" w:rsidRPr="00FB6880" w:rsidRDefault="00852C5F" w:rsidP="00FB6880">
      <w:pPr>
        <w:pStyle w:val="SingleTxtGC"/>
        <w:rPr>
          <w:rFonts w:eastAsia="SimHei"/>
          <w:bCs/>
          <w:lang w:val="en-GB"/>
        </w:rPr>
      </w:pPr>
      <w:r w:rsidRPr="00FB6880">
        <w:rPr>
          <w:rFonts w:eastAsia="SimHei"/>
          <w:lang w:val="en-GB"/>
        </w:rPr>
        <w:t>49.</w:t>
      </w:r>
      <w:r w:rsidRPr="00FB6880">
        <w:rPr>
          <w:rFonts w:eastAsia="SimHei"/>
          <w:lang w:val="en-GB"/>
        </w:rPr>
        <w:tab/>
      </w:r>
      <w:r w:rsidR="0093110D">
        <w:rPr>
          <w:rFonts w:eastAsia="SimHei" w:hint="eastAsia"/>
          <w:lang w:val="en-GB"/>
        </w:rPr>
        <w:t>委员会注意到缔约国在对话期间提供的资料，</w:t>
      </w:r>
      <w:r w:rsidRPr="00FB6880">
        <w:rPr>
          <w:rFonts w:eastAsia="SimHei" w:hint="eastAsia"/>
          <w:lang w:val="en-GB"/>
        </w:rPr>
        <w:t>建议缔约国制定适当保障措施，以确保遵守</w:t>
      </w:r>
      <w:r w:rsidR="004E1F2B">
        <w:rPr>
          <w:rFonts w:eastAsia="SimHei" w:hint="eastAsia"/>
          <w:lang w:val="en-GB"/>
        </w:rPr>
        <w:t>“</w:t>
      </w:r>
      <w:r w:rsidRPr="00FB6880">
        <w:rPr>
          <w:rFonts w:eastAsia="SimHei" w:hint="eastAsia"/>
          <w:lang w:val="en-GB"/>
        </w:rPr>
        <w:t>辅助性原则</w:t>
      </w:r>
      <w:r w:rsidR="004E1F2B">
        <w:rPr>
          <w:rFonts w:eastAsia="SimHei" w:hint="eastAsia"/>
          <w:lang w:val="en-GB"/>
        </w:rPr>
        <w:t>”</w:t>
      </w:r>
      <w:r w:rsidRPr="00FB6880">
        <w:rPr>
          <w:rFonts w:eastAsia="SimHei" w:hint="eastAsia"/>
          <w:lang w:val="en-GB"/>
        </w:rPr>
        <w:t>，仅在用尽国内收养的所有可能性的情况下，才考虑跨国收养。</w:t>
      </w:r>
    </w:p>
    <w:p w:rsidR="00852C5F" w:rsidRPr="00852C5F" w:rsidRDefault="00852C5F" w:rsidP="00FB6880">
      <w:pPr>
        <w:pStyle w:val="H4GC"/>
        <w:rPr>
          <w:rFonts w:hint="eastAsia"/>
          <w:lang w:val="en-GB"/>
        </w:rPr>
      </w:pPr>
      <w:r w:rsidRPr="00852C5F">
        <w:rPr>
          <w:lang w:val="en-GB"/>
        </w:rPr>
        <w:tab/>
      </w:r>
      <w:r w:rsidRPr="00852C5F">
        <w:rPr>
          <w:lang w:val="en-GB"/>
        </w:rPr>
        <w:tab/>
      </w:r>
      <w:r w:rsidRPr="00852C5F">
        <w:rPr>
          <w:rFonts w:hint="eastAsia"/>
          <w:lang w:val="en-GB"/>
        </w:rPr>
        <w:t>虐待和忽视</w:t>
      </w:r>
    </w:p>
    <w:p w:rsidR="00852C5F" w:rsidRPr="00852C5F" w:rsidRDefault="00852C5F" w:rsidP="00FB6880">
      <w:pPr>
        <w:pStyle w:val="SingleTxtGC"/>
        <w:rPr>
          <w:lang w:val="en-GB"/>
        </w:rPr>
      </w:pPr>
      <w:r w:rsidRPr="00852C5F">
        <w:rPr>
          <w:lang w:val="en-GB"/>
        </w:rPr>
        <w:t>50.</w:t>
      </w:r>
      <w:r w:rsidRPr="00852C5F">
        <w:rPr>
          <w:lang w:val="en-GB"/>
        </w:rPr>
        <w:tab/>
      </w:r>
      <w:r w:rsidRPr="00852C5F">
        <w:rPr>
          <w:rFonts w:hint="eastAsia"/>
          <w:lang w:val="en-GB"/>
        </w:rPr>
        <w:t>委员会欢迎《刑法》修正案对家庭暴力作出规定</w:t>
      </w:r>
      <w:r w:rsidR="004E1F2B">
        <w:rPr>
          <w:rFonts w:hint="eastAsia"/>
          <w:lang w:val="en-GB"/>
        </w:rPr>
        <w:t>(</w:t>
      </w:r>
      <w:r w:rsidRPr="00852C5F">
        <w:rPr>
          <w:rFonts w:hint="eastAsia"/>
          <w:lang w:val="en-GB"/>
        </w:rPr>
        <w:t>刑法修改与修正法第</w:t>
      </w:r>
      <w:r w:rsidRPr="00852C5F">
        <w:rPr>
          <w:lang w:val="en-GB"/>
        </w:rPr>
        <w:t>122</w:t>
      </w:r>
      <w:r w:rsidRPr="00852C5F">
        <w:rPr>
          <w:rFonts w:hint="eastAsia"/>
          <w:lang w:val="en-GB"/>
        </w:rPr>
        <w:t>条，第</w:t>
      </w:r>
      <w:r w:rsidRPr="00852C5F">
        <w:rPr>
          <w:lang w:val="en-GB"/>
        </w:rPr>
        <w:t>19</w:t>
      </w:r>
      <w:r w:rsidRPr="00852C5F">
        <w:rPr>
          <w:rFonts w:hint="eastAsia"/>
          <w:lang w:val="en-GB"/>
        </w:rPr>
        <w:t>项</w:t>
      </w:r>
      <w:r w:rsidR="004E1F2B">
        <w:rPr>
          <w:rFonts w:hint="eastAsia"/>
          <w:lang w:val="en-GB"/>
        </w:rPr>
        <w:t>)</w:t>
      </w:r>
      <w:r w:rsidR="004E1F2B">
        <w:rPr>
          <w:rFonts w:hint="eastAsia"/>
          <w:lang w:val="en-GB"/>
        </w:rPr>
        <w:t>，</w:t>
      </w:r>
      <w:r w:rsidRPr="00852C5F">
        <w:rPr>
          <w:rFonts w:hint="eastAsia"/>
          <w:lang w:val="en-GB"/>
        </w:rPr>
        <w:t>以及</w:t>
      </w:r>
      <w:r w:rsidRPr="00852C5F">
        <w:rPr>
          <w:lang w:val="en-GB"/>
        </w:rPr>
        <w:t>2004</w:t>
      </w:r>
      <w:r w:rsidRPr="00852C5F">
        <w:rPr>
          <w:rFonts w:hint="eastAsia"/>
          <w:lang w:val="en-GB"/>
        </w:rPr>
        <w:t>年在《家庭法》中插入了条款，以定义</w:t>
      </w:r>
      <w:r w:rsidR="004E1F2B">
        <w:rPr>
          <w:rFonts w:hint="eastAsia"/>
          <w:lang w:val="en-GB"/>
        </w:rPr>
        <w:t>“</w:t>
      </w:r>
      <w:r w:rsidRPr="00852C5F">
        <w:rPr>
          <w:rFonts w:hint="eastAsia"/>
          <w:lang w:val="en-GB"/>
        </w:rPr>
        <w:t>虐待或严重忽视儿童</w:t>
      </w:r>
      <w:r w:rsidR="004E1F2B">
        <w:rPr>
          <w:rFonts w:hint="eastAsia"/>
          <w:lang w:val="en-GB"/>
        </w:rPr>
        <w:t>”</w:t>
      </w:r>
      <w:r w:rsidRPr="00852C5F">
        <w:rPr>
          <w:rFonts w:hint="eastAsia"/>
          <w:lang w:val="en-GB"/>
        </w:rPr>
        <w:t>概念，在此基础上，法院可撤销父母权利并允许启动法庭保护，而不论是否已启动刑事程序。然而，委员会仍感关切的是，</w:t>
      </w:r>
      <w:r w:rsidR="0093110D" w:rsidRPr="00852C5F">
        <w:rPr>
          <w:rFonts w:hint="eastAsia"/>
          <w:lang w:val="en-GB"/>
        </w:rPr>
        <w:t>报告</w:t>
      </w:r>
      <w:r w:rsidRPr="00852C5F">
        <w:rPr>
          <w:rFonts w:hint="eastAsia"/>
          <w:lang w:val="en-GB"/>
        </w:rPr>
        <w:t>在家</w:t>
      </w:r>
      <w:r w:rsidR="0093110D">
        <w:rPr>
          <w:rFonts w:hint="eastAsia"/>
          <w:lang w:val="en-GB"/>
        </w:rPr>
        <w:t>中</w:t>
      </w:r>
      <w:r w:rsidRPr="00852C5F">
        <w:rPr>
          <w:rFonts w:hint="eastAsia"/>
          <w:lang w:val="en-GB"/>
        </w:rPr>
        <w:t>和学校</w:t>
      </w:r>
      <w:r w:rsidR="0093110D">
        <w:rPr>
          <w:rFonts w:hint="eastAsia"/>
          <w:lang w:val="en-GB"/>
        </w:rPr>
        <w:t>发生的</w:t>
      </w:r>
      <w:r w:rsidRPr="00852C5F">
        <w:rPr>
          <w:rFonts w:hint="eastAsia"/>
          <w:lang w:val="en-GB"/>
        </w:rPr>
        <w:t>对儿童的身体虐待、性虐待和心理暴力案件数目增加，而且仅有少数的家庭暴力儿童受害者实际得到救助。</w:t>
      </w:r>
    </w:p>
    <w:p w:rsidR="00852C5F" w:rsidRPr="00FB6880" w:rsidRDefault="00852C5F" w:rsidP="00FB6880">
      <w:pPr>
        <w:pStyle w:val="SingleTxtGC"/>
        <w:rPr>
          <w:rFonts w:eastAsia="SimHei" w:hint="eastAsia"/>
          <w:lang w:val="en-GB"/>
        </w:rPr>
      </w:pPr>
      <w:r w:rsidRPr="00FB6880">
        <w:rPr>
          <w:rFonts w:eastAsia="SimHei"/>
          <w:lang w:val="en-GB"/>
        </w:rPr>
        <w:t>51.</w:t>
      </w:r>
      <w:r w:rsidRPr="00FB6880">
        <w:rPr>
          <w:rFonts w:eastAsia="SimHei"/>
          <w:lang w:val="en-GB"/>
        </w:rPr>
        <w:tab/>
      </w:r>
      <w:r w:rsidRPr="00FB6880">
        <w:rPr>
          <w:rFonts w:eastAsia="SimHei" w:hint="eastAsia"/>
          <w:lang w:val="en-GB"/>
        </w:rPr>
        <w:t>委员会建议缔约国加强预防，采取措施，以确保法律得到执行，惩罚家庭和学校中的身体虐待与性虐待实施者，并确保儿童受害者在恢复、康复和重新融入家庭方面获得</w:t>
      </w:r>
      <w:r w:rsidR="00F51528">
        <w:rPr>
          <w:rFonts w:eastAsia="SimHei" w:hint="eastAsia"/>
          <w:lang w:val="en-GB"/>
        </w:rPr>
        <w:t>专门</w:t>
      </w:r>
      <w:r w:rsidRPr="00FB6880">
        <w:rPr>
          <w:rFonts w:eastAsia="SimHei" w:hint="eastAsia"/>
          <w:lang w:val="en-GB"/>
        </w:rPr>
        <w:t>服务。</w:t>
      </w:r>
    </w:p>
    <w:p w:rsidR="00852C5F" w:rsidRPr="00FB6880" w:rsidRDefault="00852C5F" w:rsidP="002C091F">
      <w:pPr>
        <w:pStyle w:val="H23GC"/>
        <w:tabs>
          <w:tab w:val="left" w:pos="1624"/>
        </w:tabs>
      </w:pPr>
      <w:r w:rsidRPr="00852C5F">
        <w:rPr>
          <w:lang w:val="en-GB"/>
        </w:rPr>
        <w:tab/>
      </w:r>
      <w:r w:rsidRPr="00852C5F">
        <w:rPr>
          <w:lang w:val="en-GB"/>
        </w:rPr>
        <w:tab/>
      </w:r>
      <w:r w:rsidR="00FB6880">
        <w:rPr>
          <w:lang w:val="en-GB"/>
        </w:rPr>
        <w:t>5.</w:t>
      </w:r>
      <w:r w:rsidR="00FB6880">
        <w:rPr>
          <w:rFonts w:hint="eastAsia"/>
          <w:lang w:val="en-GB"/>
        </w:rPr>
        <w:tab/>
      </w:r>
      <w:r w:rsidRPr="00852C5F">
        <w:rPr>
          <w:rFonts w:hint="eastAsia"/>
          <w:lang w:val="en-GB"/>
        </w:rPr>
        <w:t>基本保健和福利</w:t>
      </w:r>
      <w:r w:rsidRPr="00852C5F">
        <w:rPr>
          <w:lang w:val="en-GB"/>
        </w:rPr>
        <w:t>(</w:t>
      </w:r>
      <w:r w:rsidRPr="00852C5F">
        <w:rPr>
          <w:rFonts w:hint="eastAsia"/>
          <w:lang w:val="en-GB"/>
        </w:rPr>
        <w:t>《公约》第</w:t>
      </w:r>
      <w:r w:rsidRPr="00852C5F">
        <w:rPr>
          <w:lang w:val="en-GB"/>
        </w:rPr>
        <w:t>6</w:t>
      </w:r>
      <w:r w:rsidRPr="00852C5F">
        <w:rPr>
          <w:rFonts w:hint="eastAsia"/>
          <w:lang w:val="en-GB"/>
        </w:rPr>
        <w:t>条、第</w:t>
      </w:r>
      <w:r w:rsidRPr="00852C5F">
        <w:rPr>
          <w:lang w:val="en-GB"/>
        </w:rPr>
        <w:t>18</w:t>
      </w:r>
      <w:r w:rsidRPr="00852C5F">
        <w:rPr>
          <w:rFonts w:hint="eastAsia"/>
          <w:lang w:val="en-GB"/>
        </w:rPr>
        <w:t>条</w:t>
      </w:r>
      <w:r w:rsidR="004E1F2B">
        <w:rPr>
          <w:rFonts w:hint="eastAsia"/>
          <w:lang w:val="en-GB"/>
        </w:rPr>
        <w:t>(</w:t>
      </w:r>
      <w:r w:rsidRPr="00852C5F">
        <w:rPr>
          <w:rFonts w:hint="eastAsia"/>
          <w:lang w:val="en-GB"/>
        </w:rPr>
        <w:t>第</w:t>
      </w:r>
      <w:r w:rsidRPr="00852C5F">
        <w:rPr>
          <w:lang w:val="en-GB"/>
        </w:rPr>
        <w:t>3</w:t>
      </w:r>
      <w:r w:rsidRPr="00852C5F">
        <w:rPr>
          <w:rFonts w:hint="eastAsia"/>
          <w:lang w:val="en-GB"/>
        </w:rPr>
        <w:t>款</w:t>
      </w:r>
      <w:r w:rsidR="004E1F2B">
        <w:rPr>
          <w:rFonts w:hint="eastAsia"/>
          <w:lang w:val="en-GB"/>
        </w:rPr>
        <w:t>)</w:t>
      </w:r>
      <w:r w:rsidRPr="00852C5F">
        <w:rPr>
          <w:rFonts w:hint="eastAsia"/>
          <w:lang w:val="en-GB"/>
        </w:rPr>
        <w:t>、第</w:t>
      </w:r>
      <w:r w:rsidRPr="00852C5F">
        <w:rPr>
          <w:lang w:val="en-GB"/>
        </w:rPr>
        <w:t>23</w:t>
      </w:r>
      <w:r w:rsidRPr="00852C5F">
        <w:rPr>
          <w:rFonts w:hint="eastAsia"/>
          <w:lang w:val="en-GB"/>
        </w:rPr>
        <w:t>条、第</w:t>
      </w:r>
      <w:r w:rsidRPr="00852C5F">
        <w:rPr>
          <w:lang w:val="en-GB"/>
        </w:rPr>
        <w:t>24</w:t>
      </w:r>
      <w:r w:rsidRPr="00852C5F">
        <w:rPr>
          <w:rFonts w:hint="eastAsia"/>
          <w:lang w:val="en-GB"/>
        </w:rPr>
        <w:t>条、</w:t>
      </w:r>
      <w:r w:rsidRPr="00FB6880">
        <w:rPr>
          <w:rFonts w:hint="eastAsia"/>
        </w:rPr>
        <w:t>第</w:t>
      </w:r>
      <w:r w:rsidRPr="00FB6880">
        <w:t>26</w:t>
      </w:r>
      <w:r w:rsidRPr="00FB6880">
        <w:rPr>
          <w:rFonts w:hint="eastAsia"/>
        </w:rPr>
        <w:t>条、第</w:t>
      </w:r>
      <w:r w:rsidRPr="00FB6880">
        <w:t>27</w:t>
      </w:r>
      <w:r w:rsidRPr="00FB6880">
        <w:rPr>
          <w:rFonts w:hint="eastAsia"/>
        </w:rPr>
        <w:t>条</w:t>
      </w:r>
      <w:r w:rsidR="004E1F2B">
        <w:rPr>
          <w:rFonts w:hint="eastAsia"/>
        </w:rPr>
        <w:t>(</w:t>
      </w:r>
      <w:r w:rsidRPr="00FB6880">
        <w:rPr>
          <w:rFonts w:hint="eastAsia"/>
        </w:rPr>
        <w:t>第</w:t>
      </w:r>
      <w:r w:rsidRPr="00FB6880">
        <w:t>1-3</w:t>
      </w:r>
      <w:r w:rsidRPr="00FB6880">
        <w:rPr>
          <w:rFonts w:hint="eastAsia"/>
        </w:rPr>
        <w:t>款</w:t>
      </w:r>
      <w:r w:rsidRPr="00FB6880">
        <w:t>)</w:t>
      </w:r>
      <w:r w:rsidR="004E1F2B">
        <w:rPr>
          <w:rFonts w:hint="eastAsia"/>
        </w:rPr>
        <w:t>)</w:t>
      </w:r>
    </w:p>
    <w:p w:rsidR="00852C5F" w:rsidRPr="00852C5F" w:rsidRDefault="00852C5F" w:rsidP="00FB6880">
      <w:pPr>
        <w:pStyle w:val="H4GC"/>
        <w:rPr>
          <w:rFonts w:hint="eastAsia"/>
          <w:lang w:val="en-GB"/>
        </w:rPr>
      </w:pPr>
      <w:r w:rsidRPr="00852C5F">
        <w:rPr>
          <w:lang w:val="en-GB"/>
        </w:rPr>
        <w:tab/>
      </w:r>
      <w:r w:rsidRPr="00852C5F">
        <w:rPr>
          <w:lang w:val="en-GB"/>
        </w:rPr>
        <w:tab/>
      </w:r>
      <w:r w:rsidRPr="00852C5F">
        <w:rPr>
          <w:rFonts w:hint="eastAsia"/>
          <w:lang w:val="en-GB"/>
        </w:rPr>
        <w:t>残疾儿童</w:t>
      </w:r>
      <w:r w:rsidRPr="00852C5F">
        <w:rPr>
          <w:lang w:val="en-GB"/>
        </w:rPr>
        <w:t xml:space="preserve"> </w:t>
      </w:r>
    </w:p>
    <w:p w:rsidR="00852C5F" w:rsidRPr="00FB6880" w:rsidRDefault="00852C5F" w:rsidP="00FB6880">
      <w:pPr>
        <w:pStyle w:val="SingleTxtGC"/>
        <w:rPr>
          <w:lang w:val="en-GB"/>
        </w:rPr>
      </w:pPr>
      <w:r w:rsidRPr="00FB6880">
        <w:rPr>
          <w:lang w:val="en-GB"/>
        </w:rPr>
        <w:t>52.</w:t>
      </w:r>
      <w:r w:rsidRPr="00FB6880">
        <w:rPr>
          <w:lang w:val="en-GB"/>
        </w:rPr>
        <w:tab/>
      </w:r>
      <w:r w:rsidRPr="00FB6880">
        <w:rPr>
          <w:rFonts w:hint="eastAsia"/>
          <w:lang w:val="en-GB"/>
        </w:rPr>
        <w:t>委员会注意到缔约国在建设残疾儿童日间照料中心方面所做的努力，但感到关切的是，残疾儿童及其家庭在其自身生活环境中仍得不到充足的教育、社会和保健服务。委员会尤其注意到，在确保残疾儿童平等获得教育机会方面仍存在许多障碍。</w:t>
      </w:r>
    </w:p>
    <w:p w:rsidR="00852C5F" w:rsidRPr="00FB6880" w:rsidRDefault="00852C5F" w:rsidP="00FB6880">
      <w:pPr>
        <w:pStyle w:val="SingleTxtGC"/>
        <w:rPr>
          <w:rFonts w:eastAsia="SimHei"/>
          <w:lang w:val="en-GB"/>
        </w:rPr>
      </w:pPr>
      <w:r w:rsidRPr="00FB6880">
        <w:rPr>
          <w:rFonts w:eastAsia="SimHei"/>
          <w:lang w:val="en-GB"/>
        </w:rPr>
        <w:t>53.</w:t>
      </w:r>
      <w:r w:rsidRPr="00FB6880">
        <w:rPr>
          <w:rFonts w:eastAsia="SimHei"/>
          <w:lang w:val="en-GB"/>
        </w:rPr>
        <w:tab/>
      </w:r>
      <w:r w:rsidRPr="00FB6880">
        <w:rPr>
          <w:rFonts w:eastAsia="SimHei" w:hint="eastAsia"/>
          <w:lang w:val="en-GB"/>
        </w:rPr>
        <w:t>委员会建议缔约国，按照《公约》第</w:t>
      </w:r>
      <w:r w:rsidRPr="00FB6880">
        <w:rPr>
          <w:rFonts w:eastAsia="SimHei"/>
          <w:lang w:val="en-GB"/>
        </w:rPr>
        <w:t>23</w:t>
      </w:r>
      <w:r w:rsidRPr="00FB6880">
        <w:rPr>
          <w:rFonts w:eastAsia="SimHei" w:hint="eastAsia"/>
          <w:lang w:val="en-GB"/>
        </w:rPr>
        <w:t>条的规定，并考虑到关于残疾儿童权利问题的第</w:t>
      </w:r>
      <w:r w:rsidRPr="00FB6880">
        <w:rPr>
          <w:rFonts w:eastAsia="SimHei"/>
          <w:lang w:val="en-GB"/>
        </w:rPr>
        <w:t>9</w:t>
      </w:r>
      <w:r w:rsidRPr="00FB6880">
        <w:rPr>
          <w:rFonts w:eastAsia="SimHei" w:hint="eastAsia"/>
          <w:lang w:val="en-GB"/>
        </w:rPr>
        <w:t>号一般性意见</w:t>
      </w:r>
      <w:r w:rsidR="004E1F2B">
        <w:rPr>
          <w:rFonts w:eastAsia="SimHei" w:hint="eastAsia"/>
          <w:lang w:val="en-GB"/>
        </w:rPr>
        <w:t>(</w:t>
      </w:r>
      <w:r w:rsidRPr="00FB6880">
        <w:rPr>
          <w:rFonts w:eastAsia="SimHei"/>
          <w:lang w:val="en-GB"/>
        </w:rPr>
        <w:t>2006</w:t>
      </w:r>
      <w:r w:rsidRPr="00FB6880">
        <w:rPr>
          <w:rFonts w:eastAsia="SimHei" w:hint="eastAsia"/>
          <w:lang w:val="en-GB"/>
        </w:rPr>
        <w:t>年</w:t>
      </w:r>
      <w:r w:rsidR="004E1F2B">
        <w:rPr>
          <w:rFonts w:eastAsia="SimHei" w:hint="eastAsia"/>
          <w:lang w:val="en-GB"/>
        </w:rPr>
        <w:t>)(</w:t>
      </w:r>
      <w:r w:rsidRPr="00FB6880">
        <w:rPr>
          <w:rFonts w:eastAsia="SimHei"/>
          <w:lang w:val="en-GB"/>
        </w:rPr>
        <w:t>CRC/C/GC/9</w:t>
      </w:r>
      <w:r w:rsidR="004E1F2B">
        <w:rPr>
          <w:rFonts w:eastAsia="SimHei" w:hint="eastAsia"/>
          <w:lang w:val="en-GB"/>
        </w:rPr>
        <w:t>)</w:t>
      </w:r>
      <w:r w:rsidRPr="00FB6880">
        <w:rPr>
          <w:rFonts w:eastAsia="SimHei" w:hint="eastAsia"/>
          <w:lang w:val="en-GB"/>
        </w:rPr>
        <w:t>，继续加强保护和促进残疾儿童权利的措施，尤其是：</w:t>
      </w:r>
    </w:p>
    <w:p w:rsidR="00852C5F" w:rsidRPr="00FB6880" w:rsidRDefault="00852C5F" w:rsidP="00FB6880">
      <w:pPr>
        <w:pStyle w:val="SingleTxtGC"/>
        <w:numPr>
          <w:ilvl w:val="0"/>
          <w:numId w:val="23"/>
        </w:numPr>
        <w:rPr>
          <w:rFonts w:eastAsia="SimHei"/>
          <w:lang w:val="en-GB"/>
        </w:rPr>
      </w:pPr>
      <w:r w:rsidRPr="00FB6880">
        <w:rPr>
          <w:rFonts w:eastAsia="SimHei" w:hint="eastAsia"/>
          <w:lang w:val="en-GB"/>
        </w:rPr>
        <w:t>制定一项保护残疾</w:t>
      </w:r>
      <w:r w:rsidRPr="00FB6880">
        <w:rPr>
          <w:rFonts w:eastAsia="SimHei" w:hint="eastAsia"/>
          <w:bCs/>
          <w:lang w:val="en-GB"/>
        </w:rPr>
        <w:t>儿童</w:t>
      </w:r>
      <w:r w:rsidRPr="00FB6880">
        <w:rPr>
          <w:rFonts w:eastAsia="SimHei" w:hint="eastAsia"/>
          <w:lang w:val="en-GB"/>
        </w:rPr>
        <w:t>并使其平等获得社会、教育和其他服务的全面政策；</w:t>
      </w:r>
    </w:p>
    <w:p w:rsidR="00852C5F" w:rsidRPr="00FB6880" w:rsidRDefault="00852C5F" w:rsidP="00FB6880">
      <w:pPr>
        <w:pStyle w:val="SingleTxtGC"/>
        <w:numPr>
          <w:ilvl w:val="0"/>
          <w:numId w:val="23"/>
        </w:numPr>
        <w:rPr>
          <w:rFonts w:eastAsia="SimHei" w:hint="eastAsia"/>
          <w:lang w:val="en-GB"/>
        </w:rPr>
      </w:pPr>
      <w:r w:rsidRPr="00FB6880">
        <w:rPr>
          <w:rFonts w:eastAsia="SimHei" w:hint="eastAsia"/>
          <w:lang w:val="en-GB"/>
        </w:rPr>
        <w:t>进一步努力提供必要的资源，特别是在地方一级；促进和扩展基于族群和注重家庭的方案，包括父母支助小组；</w:t>
      </w:r>
    </w:p>
    <w:p w:rsidR="00852C5F" w:rsidRPr="00FB6880" w:rsidRDefault="00F51528" w:rsidP="00FB6880">
      <w:pPr>
        <w:pStyle w:val="SingleTxtGC"/>
        <w:numPr>
          <w:ilvl w:val="0"/>
          <w:numId w:val="23"/>
        </w:numPr>
        <w:rPr>
          <w:rFonts w:eastAsia="SimHei"/>
          <w:bCs/>
          <w:lang w:val="en-GB"/>
        </w:rPr>
      </w:pPr>
      <w:r>
        <w:rPr>
          <w:rFonts w:eastAsia="SimHei" w:hint="eastAsia"/>
          <w:lang w:val="en-GB"/>
        </w:rPr>
        <w:t>继续努力确保残疾儿童</w:t>
      </w:r>
      <w:r w:rsidR="004E1F2B">
        <w:rPr>
          <w:rFonts w:eastAsia="SimHei" w:hint="eastAsia"/>
          <w:lang w:val="en-GB"/>
        </w:rPr>
        <w:t>，</w:t>
      </w:r>
      <w:r w:rsidR="00852C5F" w:rsidRPr="00FB6880">
        <w:rPr>
          <w:rFonts w:eastAsia="SimHei" w:hint="eastAsia"/>
          <w:lang w:val="en-GB"/>
        </w:rPr>
        <w:t>包括中度和重度发育残障儿童尽最大可能行使其受教育权；</w:t>
      </w:r>
    </w:p>
    <w:p w:rsidR="00852C5F" w:rsidRPr="00FB6880" w:rsidRDefault="00852C5F" w:rsidP="00FB6880">
      <w:pPr>
        <w:pStyle w:val="SingleTxtGC"/>
        <w:numPr>
          <w:ilvl w:val="0"/>
          <w:numId w:val="23"/>
        </w:numPr>
        <w:rPr>
          <w:rFonts w:eastAsia="SimHei"/>
          <w:lang w:val="en-GB"/>
        </w:rPr>
      </w:pPr>
      <w:r w:rsidRPr="00FB6880">
        <w:rPr>
          <w:rFonts w:eastAsia="SimHei" w:hint="eastAsia"/>
          <w:lang w:val="en-GB"/>
        </w:rPr>
        <w:t>为残疾儿童创造条件，使其参与拟订、实施和评估专为他们设计的方案；</w:t>
      </w:r>
    </w:p>
    <w:p w:rsidR="00852C5F" w:rsidRPr="00FB6880" w:rsidRDefault="00852C5F" w:rsidP="00FB6880">
      <w:pPr>
        <w:pStyle w:val="SingleTxtGC"/>
        <w:numPr>
          <w:ilvl w:val="0"/>
          <w:numId w:val="23"/>
        </w:numPr>
        <w:rPr>
          <w:rFonts w:eastAsia="SimHei"/>
          <w:lang w:val="en-GB"/>
        </w:rPr>
      </w:pPr>
      <w:r w:rsidRPr="00FB6880">
        <w:rPr>
          <w:rFonts w:eastAsia="SimHei" w:hint="eastAsia"/>
          <w:lang w:val="en-GB"/>
        </w:rPr>
        <w:t>为从事残疾儿童工作的专业人员</w:t>
      </w:r>
      <w:r w:rsidR="004E1F2B">
        <w:rPr>
          <w:rFonts w:eastAsia="SimHei" w:hint="eastAsia"/>
          <w:lang w:val="en-GB"/>
        </w:rPr>
        <w:t>，</w:t>
      </w:r>
      <w:r w:rsidRPr="00FB6880">
        <w:rPr>
          <w:rFonts w:eastAsia="SimHei" w:hint="eastAsia"/>
          <w:lang w:val="en-GB"/>
        </w:rPr>
        <w:t>例如教师、社会工作者和保健工作者提供培训。</w:t>
      </w:r>
    </w:p>
    <w:p w:rsidR="00852C5F" w:rsidRPr="00852C5F" w:rsidRDefault="00852C5F" w:rsidP="00FB6880">
      <w:pPr>
        <w:pStyle w:val="H4GC"/>
        <w:rPr>
          <w:lang w:val="en-GB"/>
        </w:rPr>
      </w:pPr>
      <w:r w:rsidRPr="00852C5F">
        <w:rPr>
          <w:lang w:val="en-GB"/>
        </w:rPr>
        <w:tab/>
      </w:r>
      <w:r w:rsidRPr="00852C5F">
        <w:rPr>
          <w:lang w:val="en-GB"/>
        </w:rPr>
        <w:tab/>
      </w:r>
      <w:r w:rsidRPr="00852C5F">
        <w:rPr>
          <w:rFonts w:hint="eastAsia"/>
          <w:lang w:val="en-GB"/>
        </w:rPr>
        <w:t>健康与保健服务</w:t>
      </w:r>
    </w:p>
    <w:p w:rsidR="00852C5F" w:rsidRPr="00FB6880" w:rsidRDefault="00852C5F" w:rsidP="00FB6880">
      <w:pPr>
        <w:pStyle w:val="SingleTxtGC"/>
        <w:rPr>
          <w:lang w:val="en-GB"/>
        </w:rPr>
      </w:pPr>
      <w:r w:rsidRPr="00FB6880">
        <w:rPr>
          <w:lang w:val="en-GB"/>
        </w:rPr>
        <w:t>54.</w:t>
      </w:r>
      <w:r w:rsidRPr="00FB6880">
        <w:rPr>
          <w:lang w:val="en-GB"/>
        </w:rPr>
        <w:tab/>
      </w:r>
      <w:r w:rsidRPr="00FB6880">
        <w:rPr>
          <w:rFonts w:hint="eastAsia"/>
          <w:lang w:val="en-GB"/>
        </w:rPr>
        <w:t>委员会欢迎婴儿和五岁以下儿童死亡率以及登记的传染病显著下降，以及在最近几年缺碘症得到消除，但委员会对于以下情况表示关切：罗姆族儿童的婴儿死亡率仍然高于全国平均水平，罗姆人地区的围产期死亡率最高。委员会亦感关切的是，在获得保健服务方面存在城乡差距，缺乏适当证件的难民儿童和受人道主义保护的儿童被拒绝医治。</w:t>
      </w:r>
    </w:p>
    <w:p w:rsidR="00852C5F" w:rsidRPr="00FB6880" w:rsidRDefault="00852C5F" w:rsidP="00FB6880">
      <w:pPr>
        <w:pStyle w:val="SingleTxtGC"/>
        <w:rPr>
          <w:rFonts w:eastAsia="SimHei"/>
          <w:lang w:val="en-GB"/>
        </w:rPr>
      </w:pPr>
      <w:r w:rsidRPr="00FB6880">
        <w:rPr>
          <w:rFonts w:eastAsia="SimHei"/>
          <w:lang w:val="en-GB"/>
        </w:rPr>
        <w:t>55.</w:t>
      </w:r>
      <w:r w:rsidRPr="00FB6880">
        <w:rPr>
          <w:rFonts w:eastAsia="SimHei"/>
          <w:lang w:val="en-GB"/>
        </w:rPr>
        <w:tab/>
      </w:r>
      <w:r w:rsidRPr="00FB6880">
        <w:rPr>
          <w:rFonts w:eastAsia="SimHei" w:hint="eastAsia"/>
          <w:lang w:val="en-GB"/>
        </w:rPr>
        <w:t>委员会建议缔约国继续提高儿童健康标准，尤其是通过以下做法：</w:t>
      </w:r>
    </w:p>
    <w:p w:rsidR="00852C5F" w:rsidRPr="00FB6880" w:rsidRDefault="00852C5F" w:rsidP="00FB6880">
      <w:pPr>
        <w:pStyle w:val="SingleTxtGC"/>
        <w:numPr>
          <w:ilvl w:val="0"/>
          <w:numId w:val="25"/>
        </w:numPr>
        <w:rPr>
          <w:rFonts w:eastAsia="SimHei"/>
          <w:lang w:val="en-GB"/>
        </w:rPr>
      </w:pPr>
      <w:r w:rsidRPr="00FB6880">
        <w:rPr>
          <w:rFonts w:eastAsia="SimHei" w:hint="eastAsia"/>
          <w:lang w:val="en-GB"/>
        </w:rPr>
        <w:t>加强努力，预防罗姆人族群的婴儿死亡并减少婴儿死亡率；</w:t>
      </w:r>
    </w:p>
    <w:p w:rsidR="00852C5F" w:rsidRPr="00FB6880" w:rsidRDefault="00852C5F" w:rsidP="00FB6880">
      <w:pPr>
        <w:pStyle w:val="SingleTxtGC"/>
        <w:numPr>
          <w:ilvl w:val="0"/>
          <w:numId w:val="25"/>
        </w:numPr>
        <w:rPr>
          <w:rFonts w:eastAsia="SimHei"/>
          <w:lang w:val="en-GB"/>
        </w:rPr>
      </w:pPr>
      <w:r w:rsidRPr="00FB6880">
        <w:rPr>
          <w:rFonts w:eastAsia="SimHei" w:hint="eastAsia"/>
          <w:lang w:val="en-GB"/>
        </w:rPr>
        <w:t>增加保健服务的质量和获得机会以消除城乡差别；</w:t>
      </w:r>
    </w:p>
    <w:p w:rsidR="00852C5F" w:rsidRPr="00FB6880" w:rsidRDefault="00852C5F" w:rsidP="00FB6880">
      <w:pPr>
        <w:pStyle w:val="SingleTxtGC"/>
        <w:numPr>
          <w:ilvl w:val="0"/>
          <w:numId w:val="25"/>
        </w:numPr>
        <w:rPr>
          <w:rFonts w:eastAsia="SimHei"/>
          <w:lang w:val="en-GB"/>
        </w:rPr>
      </w:pPr>
      <w:r w:rsidRPr="00FB6880">
        <w:rPr>
          <w:rFonts w:eastAsia="SimHei" w:hint="eastAsia"/>
          <w:lang w:val="en-GB"/>
        </w:rPr>
        <w:t>确保向所有儿童提供必要的医疗救助和卫生保健，注重发展初级卫生保健，尤其是通过将覆盖面扩展至最脆弱群体儿童的做法；</w:t>
      </w:r>
    </w:p>
    <w:p w:rsidR="00852C5F" w:rsidRPr="00FB6880" w:rsidRDefault="00852C5F" w:rsidP="00FB6880">
      <w:pPr>
        <w:pStyle w:val="SingleTxtGC"/>
        <w:numPr>
          <w:ilvl w:val="0"/>
          <w:numId w:val="25"/>
        </w:numPr>
        <w:rPr>
          <w:rFonts w:eastAsia="SimHei"/>
          <w:lang w:val="en-GB"/>
        </w:rPr>
      </w:pPr>
      <w:r w:rsidRPr="00FB6880">
        <w:rPr>
          <w:rFonts w:eastAsia="SimHei" w:hint="eastAsia"/>
          <w:lang w:val="en-GB"/>
        </w:rPr>
        <w:t>提高为母亲提供的产前和产后保健质量，以预防围产期死亡。</w:t>
      </w:r>
    </w:p>
    <w:p w:rsidR="00852C5F" w:rsidRPr="00852C5F" w:rsidRDefault="00852C5F" w:rsidP="00FB6880">
      <w:pPr>
        <w:pStyle w:val="H4GC"/>
        <w:rPr>
          <w:lang w:val="en-GB"/>
        </w:rPr>
      </w:pPr>
      <w:r w:rsidRPr="00852C5F">
        <w:rPr>
          <w:lang w:val="en-GB"/>
        </w:rPr>
        <w:tab/>
      </w:r>
      <w:r w:rsidRPr="00852C5F">
        <w:rPr>
          <w:lang w:val="en-GB"/>
        </w:rPr>
        <w:tab/>
      </w:r>
      <w:r w:rsidRPr="00852C5F">
        <w:rPr>
          <w:rFonts w:hint="eastAsia"/>
          <w:lang w:val="en-GB"/>
        </w:rPr>
        <w:t>母乳喂养</w:t>
      </w:r>
    </w:p>
    <w:p w:rsidR="00852C5F" w:rsidRPr="00637E58" w:rsidRDefault="00852C5F" w:rsidP="00637E58">
      <w:pPr>
        <w:pStyle w:val="SingleTxtGC"/>
        <w:rPr>
          <w:lang w:val="en-GB"/>
        </w:rPr>
      </w:pPr>
      <w:r w:rsidRPr="00637E58">
        <w:rPr>
          <w:lang w:val="en-GB"/>
        </w:rPr>
        <w:t>56.</w:t>
      </w:r>
      <w:r w:rsidRPr="00637E58">
        <w:rPr>
          <w:lang w:val="en-GB"/>
        </w:rPr>
        <w:tab/>
      </w:r>
      <w:r w:rsidRPr="00637E58">
        <w:rPr>
          <w:rFonts w:hint="eastAsia"/>
          <w:lang w:val="en-GB"/>
        </w:rPr>
        <w:t>缔约国在《食品安全法》和《消费者保护法》中列入了《母乳代用品国际销售守则》中的规定，带薪产假和哺乳工休受到法律保障，委员会对此表示欢迎。然而，委员会感到遗憾的是，纯母乳喂养率正在下降；控制母乳喂养准则的儿科协会接受婴儿食品行业的赞助；婴儿食品上标有</w:t>
      </w:r>
      <w:r w:rsidR="004E1F2B">
        <w:rPr>
          <w:rFonts w:hint="eastAsia"/>
          <w:lang w:val="en-GB"/>
        </w:rPr>
        <w:t>“</w:t>
      </w:r>
      <w:r w:rsidRPr="00637E58">
        <w:rPr>
          <w:rFonts w:hint="eastAsia"/>
          <w:lang w:val="en-GB"/>
        </w:rPr>
        <w:t>保质期</w:t>
      </w:r>
      <w:r w:rsidRPr="00637E58">
        <w:rPr>
          <w:lang w:val="en-GB"/>
        </w:rPr>
        <w:t>4</w:t>
      </w:r>
      <w:r w:rsidRPr="00637E58">
        <w:rPr>
          <w:rFonts w:hint="eastAsia"/>
          <w:lang w:val="en-GB"/>
        </w:rPr>
        <w:t>个月</w:t>
      </w:r>
      <w:r w:rsidR="004E1F2B">
        <w:rPr>
          <w:rFonts w:hint="eastAsia"/>
          <w:lang w:val="en-GB"/>
        </w:rPr>
        <w:t>”</w:t>
      </w:r>
      <w:r w:rsidRPr="00637E58">
        <w:rPr>
          <w:rFonts w:hint="eastAsia"/>
          <w:lang w:val="en-GB"/>
        </w:rPr>
        <w:t>，婴儿食品在私人妇产医院得到广泛推介而且在药店和超市均有供应。</w:t>
      </w:r>
    </w:p>
    <w:p w:rsidR="00852C5F" w:rsidRPr="00637E58" w:rsidRDefault="00852C5F" w:rsidP="00637E58">
      <w:pPr>
        <w:pStyle w:val="SingleTxtGC"/>
        <w:rPr>
          <w:rFonts w:eastAsia="SimHei" w:hint="eastAsia"/>
          <w:lang w:val="en-GB"/>
        </w:rPr>
      </w:pPr>
      <w:r w:rsidRPr="00637E58">
        <w:rPr>
          <w:rFonts w:eastAsia="SimHei"/>
          <w:lang w:val="en-GB"/>
        </w:rPr>
        <w:t>57.</w:t>
      </w:r>
      <w:r w:rsidRPr="00637E58">
        <w:rPr>
          <w:rFonts w:eastAsia="SimHei"/>
          <w:lang w:val="en-GB"/>
        </w:rPr>
        <w:tab/>
      </w:r>
      <w:r w:rsidRPr="00637E58">
        <w:rPr>
          <w:rFonts w:eastAsia="SimHei" w:hint="eastAsia"/>
          <w:lang w:val="en-GB"/>
        </w:rPr>
        <w:t>委员会建议缔约国执行现有法律，进一步努力提倡纯母乳喂养做法并遵守《母乳代用品国际销售守则》。</w:t>
      </w:r>
    </w:p>
    <w:p w:rsidR="00852C5F" w:rsidRPr="00852C5F" w:rsidRDefault="00852C5F" w:rsidP="00637E58">
      <w:pPr>
        <w:pStyle w:val="H4GC"/>
        <w:rPr>
          <w:lang w:val="en-GB"/>
        </w:rPr>
      </w:pPr>
      <w:r w:rsidRPr="00852C5F">
        <w:rPr>
          <w:lang w:val="en-GB"/>
        </w:rPr>
        <w:tab/>
      </w:r>
      <w:r w:rsidRPr="00852C5F">
        <w:rPr>
          <w:lang w:val="en-GB"/>
        </w:rPr>
        <w:tab/>
      </w:r>
      <w:r w:rsidRPr="00852C5F">
        <w:rPr>
          <w:rFonts w:hint="eastAsia"/>
          <w:lang w:val="en-GB"/>
        </w:rPr>
        <w:t>青少年健康</w:t>
      </w:r>
    </w:p>
    <w:p w:rsidR="00852C5F" w:rsidRPr="00637E58" w:rsidRDefault="00852C5F" w:rsidP="00637E58">
      <w:pPr>
        <w:pStyle w:val="SingleTxtGC"/>
        <w:rPr>
          <w:rFonts w:hint="eastAsia"/>
          <w:lang w:val="en-GB"/>
        </w:rPr>
      </w:pPr>
      <w:r w:rsidRPr="00637E58">
        <w:rPr>
          <w:lang w:val="en-GB"/>
        </w:rPr>
        <w:t>58.</w:t>
      </w:r>
      <w:r w:rsidRPr="00637E58">
        <w:rPr>
          <w:lang w:val="en-GB"/>
        </w:rPr>
        <w:tab/>
      </w:r>
      <w:r w:rsidRPr="00637E58">
        <w:rPr>
          <w:rFonts w:hint="eastAsia"/>
          <w:lang w:val="en-GB"/>
        </w:rPr>
        <w:t>委员会注意到，安全孕产方案将确保获得信息的机会和关于预防青少年怀孕和流产问题的咨询辅导列为优先事项，亦注意到缔约国计划在学校开展性教育。然而，委员会对于以下情况感到关切：青少年产婴和人工流产率很高，尤其是罗姆族和其他少数群体的女孩；为农村青春期女孩提供生殖保健的机会大幅下降；对保密缺乏尊重。此外，委员会亦感关切的是，缺乏对吸毒酗酒儿童的预防措施和康复服务。</w:t>
      </w:r>
    </w:p>
    <w:p w:rsidR="00852C5F" w:rsidRPr="00637E58" w:rsidRDefault="00852C5F" w:rsidP="00637E58">
      <w:pPr>
        <w:pStyle w:val="SingleTxtGC"/>
        <w:rPr>
          <w:rFonts w:eastAsia="SimHei" w:hint="eastAsia"/>
          <w:bCs/>
          <w:lang w:val="en-GB"/>
        </w:rPr>
      </w:pPr>
      <w:r w:rsidRPr="00637E58">
        <w:rPr>
          <w:rFonts w:eastAsia="SimHei"/>
          <w:lang w:val="en-GB"/>
        </w:rPr>
        <w:t>59.</w:t>
      </w:r>
      <w:r w:rsidRPr="00637E58">
        <w:rPr>
          <w:rFonts w:eastAsia="SimHei"/>
          <w:lang w:val="en-GB"/>
        </w:rPr>
        <w:tab/>
      </w:r>
      <w:r w:rsidRPr="00637E58">
        <w:rPr>
          <w:rFonts w:eastAsia="SimHei" w:hint="eastAsia"/>
          <w:bCs/>
          <w:lang w:val="en-GB"/>
        </w:rPr>
        <w:t>委员会建议缔约国</w:t>
      </w:r>
      <w:r w:rsidR="004E1F2B">
        <w:rPr>
          <w:rFonts w:eastAsia="SimHei"/>
          <w:bCs/>
          <w:lang w:val="en-GB"/>
        </w:rPr>
        <w:t>：</w:t>
      </w:r>
    </w:p>
    <w:p w:rsidR="00852C5F" w:rsidRPr="00637E58" w:rsidRDefault="00852C5F" w:rsidP="00637E58">
      <w:pPr>
        <w:pStyle w:val="SingleTxtGC"/>
        <w:numPr>
          <w:ilvl w:val="0"/>
          <w:numId w:val="27"/>
        </w:numPr>
        <w:rPr>
          <w:rFonts w:eastAsia="SimHei"/>
          <w:lang w:val="en-GB"/>
        </w:rPr>
      </w:pPr>
      <w:r w:rsidRPr="00637E58">
        <w:rPr>
          <w:rFonts w:eastAsia="SimHei" w:hint="eastAsia"/>
          <w:lang w:val="en-GB"/>
        </w:rPr>
        <w:t>确保青少年在本国</w:t>
      </w:r>
      <w:r w:rsidRPr="00637E58">
        <w:rPr>
          <w:rFonts w:eastAsia="SimHei" w:hint="eastAsia"/>
          <w:bCs/>
          <w:lang w:val="en-GB"/>
        </w:rPr>
        <w:t>各地区</w:t>
      </w:r>
      <w:r w:rsidRPr="00637E58">
        <w:rPr>
          <w:rFonts w:eastAsia="SimHei" w:hint="eastAsia"/>
          <w:lang w:val="en-GB"/>
        </w:rPr>
        <w:t>和族群中都可获得适合其年龄的保密咨询辅导服务和参加生活技能培训方案</w:t>
      </w:r>
      <w:r w:rsidR="004E1F2B">
        <w:rPr>
          <w:rFonts w:eastAsia="SimHei"/>
          <w:lang w:val="en-GB"/>
        </w:rPr>
        <w:t>；</w:t>
      </w:r>
    </w:p>
    <w:p w:rsidR="00852C5F" w:rsidRPr="00637E58" w:rsidRDefault="00852C5F" w:rsidP="00637E58">
      <w:pPr>
        <w:pStyle w:val="SingleTxtGC"/>
        <w:numPr>
          <w:ilvl w:val="0"/>
          <w:numId w:val="27"/>
        </w:numPr>
        <w:rPr>
          <w:rFonts w:eastAsia="SimHei" w:hint="eastAsia"/>
          <w:bCs/>
          <w:lang w:val="en-GB"/>
        </w:rPr>
      </w:pPr>
      <w:r w:rsidRPr="00637E58">
        <w:rPr>
          <w:rFonts w:eastAsia="SimHei" w:hint="eastAsia"/>
          <w:lang w:val="en-GB"/>
        </w:rPr>
        <w:t>加强努力，增加关于生殖健康和权利问题的信息和知识，以减少少女怀孕的</w:t>
      </w:r>
      <w:r w:rsidRPr="00637E58">
        <w:rPr>
          <w:rFonts w:eastAsia="SimHei" w:hint="eastAsia"/>
          <w:bCs/>
          <w:lang w:val="en-GB"/>
        </w:rPr>
        <w:t>人数</w:t>
      </w:r>
      <w:r w:rsidRPr="00637E58">
        <w:rPr>
          <w:rFonts w:eastAsia="SimHei" w:hint="eastAsia"/>
          <w:lang w:val="en-GB"/>
        </w:rPr>
        <w:t>；制定适合青少年的方案，以协助少龄母亲及其子女</w:t>
      </w:r>
      <w:r w:rsidR="004E1F2B">
        <w:rPr>
          <w:rFonts w:eastAsia="SimHei"/>
          <w:lang w:val="en-GB"/>
        </w:rPr>
        <w:t>；</w:t>
      </w:r>
    </w:p>
    <w:p w:rsidR="00852C5F" w:rsidRPr="00637E58" w:rsidRDefault="00852C5F" w:rsidP="00637E58">
      <w:pPr>
        <w:pStyle w:val="SingleTxtGC"/>
        <w:numPr>
          <w:ilvl w:val="0"/>
          <w:numId w:val="27"/>
        </w:numPr>
        <w:rPr>
          <w:rFonts w:eastAsia="SimHei"/>
          <w:lang w:val="en-GB"/>
        </w:rPr>
      </w:pPr>
      <w:r w:rsidRPr="00637E58">
        <w:rPr>
          <w:rFonts w:eastAsia="SimHei" w:hint="eastAsia"/>
          <w:lang w:val="en-GB"/>
        </w:rPr>
        <w:t>为滥用毒品和酗酒儿童制定预防措施和康复服务；</w:t>
      </w:r>
    </w:p>
    <w:p w:rsidR="00852C5F" w:rsidRPr="00637E58" w:rsidRDefault="00852C5F" w:rsidP="00637E58">
      <w:pPr>
        <w:pStyle w:val="SingleTxtGC"/>
        <w:numPr>
          <w:ilvl w:val="0"/>
          <w:numId w:val="27"/>
        </w:numPr>
        <w:rPr>
          <w:rFonts w:eastAsia="SimHei"/>
          <w:lang w:val="en-GB"/>
        </w:rPr>
      </w:pPr>
      <w:r w:rsidRPr="00637E58">
        <w:rPr>
          <w:rFonts w:eastAsia="SimHei" w:hint="eastAsia"/>
          <w:lang w:val="en-GB"/>
        </w:rPr>
        <w:t>采取进一步措施，包括划拨充足的人力资源和资金，支持为儿童打造顾及文化和青少年特点的保密咨询辅导、照料和康复，同时考虑到委员会在《公约》框架内拟订的关于青少年保健和发展问题的第</w:t>
      </w:r>
      <w:r w:rsidRPr="00637E58">
        <w:rPr>
          <w:rFonts w:eastAsia="SimHei"/>
          <w:lang w:val="en-GB"/>
        </w:rPr>
        <w:t>4</w:t>
      </w:r>
      <w:r w:rsidRPr="00637E58">
        <w:rPr>
          <w:rFonts w:eastAsia="SimHei" w:hint="eastAsia"/>
          <w:lang w:val="en-GB"/>
        </w:rPr>
        <w:t>号一般性意见</w:t>
      </w:r>
      <w:r w:rsidRPr="00637E58">
        <w:rPr>
          <w:rFonts w:eastAsia="SimHei"/>
          <w:lang w:val="en-GB"/>
        </w:rPr>
        <w:t>(2003</w:t>
      </w:r>
      <w:r w:rsidRPr="00637E58">
        <w:rPr>
          <w:rFonts w:eastAsia="SimHei" w:hint="eastAsia"/>
          <w:lang w:val="en-GB"/>
        </w:rPr>
        <w:t>年</w:t>
      </w:r>
      <w:r w:rsidRPr="00637E58">
        <w:rPr>
          <w:rFonts w:eastAsia="SimHei"/>
          <w:lang w:val="en-GB"/>
        </w:rPr>
        <w:t>)</w:t>
      </w:r>
      <w:r w:rsidR="004E1F2B">
        <w:rPr>
          <w:rFonts w:eastAsia="SimHei" w:hint="eastAsia"/>
          <w:lang w:val="en-GB"/>
        </w:rPr>
        <w:t>(</w:t>
      </w:r>
      <w:r w:rsidRPr="00637E58">
        <w:rPr>
          <w:rFonts w:eastAsia="SimHei"/>
          <w:lang w:val="en-GB"/>
        </w:rPr>
        <w:t>CRC/GC/2003/4</w:t>
      </w:r>
      <w:r w:rsidR="004E1F2B">
        <w:rPr>
          <w:rFonts w:eastAsia="SimHei" w:hint="eastAsia"/>
          <w:lang w:val="en-GB"/>
        </w:rPr>
        <w:t>)</w:t>
      </w:r>
      <w:r w:rsidRPr="00637E58">
        <w:rPr>
          <w:rFonts w:eastAsia="SimHei" w:hint="eastAsia"/>
          <w:lang w:val="en-GB"/>
        </w:rPr>
        <w:t>。</w:t>
      </w:r>
    </w:p>
    <w:p w:rsidR="00852C5F" w:rsidRPr="00852C5F" w:rsidRDefault="00852C5F" w:rsidP="00637E58">
      <w:pPr>
        <w:pStyle w:val="H4GC"/>
        <w:rPr>
          <w:rFonts w:hint="eastAsia"/>
          <w:lang w:val="en-GB"/>
        </w:rPr>
      </w:pPr>
      <w:r w:rsidRPr="00852C5F">
        <w:rPr>
          <w:lang w:val="en-GB"/>
        </w:rPr>
        <w:tab/>
      </w:r>
      <w:r w:rsidRPr="00852C5F">
        <w:rPr>
          <w:lang w:val="en-GB"/>
        </w:rPr>
        <w:tab/>
      </w:r>
      <w:r w:rsidRPr="00852C5F">
        <w:rPr>
          <w:rFonts w:hint="eastAsia"/>
          <w:lang w:val="en-GB"/>
        </w:rPr>
        <w:t>精神卫生</w:t>
      </w:r>
    </w:p>
    <w:p w:rsidR="00852C5F" w:rsidRPr="00637E58" w:rsidRDefault="00852C5F" w:rsidP="00637E58">
      <w:pPr>
        <w:pStyle w:val="SingleTxtGC"/>
        <w:rPr>
          <w:rFonts w:eastAsia="SimHei"/>
          <w:lang w:val="en-GB"/>
        </w:rPr>
      </w:pPr>
      <w:r w:rsidRPr="00637E58">
        <w:rPr>
          <w:rFonts w:eastAsia="SimHei"/>
          <w:lang w:val="en-GB"/>
        </w:rPr>
        <w:t>60.</w:t>
      </w:r>
      <w:r w:rsidRPr="00637E58">
        <w:rPr>
          <w:rFonts w:eastAsia="SimHei"/>
          <w:lang w:val="en-GB"/>
        </w:rPr>
        <w:tab/>
      </w:r>
      <w:r w:rsidRPr="00637E58">
        <w:rPr>
          <w:rFonts w:eastAsia="SimHei" w:hint="eastAsia"/>
          <w:lang w:val="en-GB"/>
        </w:rPr>
        <w:t>委员会注意到，缔约国对于促进方案和预防方案远远不能满足儿童和青少年的需要感到关切，它建议缔约国制定全面的儿童与青少年精神卫生政策，该项政策包括世界卫生组织建议的关于以下诸</w:t>
      </w:r>
      <w:r w:rsidR="008423C8">
        <w:rPr>
          <w:rFonts w:eastAsia="SimHei" w:hint="eastAsia"/>
          <w:lang w:val="en-GB"/>
        </w:rPr>
        <w:t>方面的所有强制性内容，以期改善儿童的精神卫生和情感健康：尤其是促进精神卫生</w:t>
      </w:r>
      <w:r w:rsidR="004E1F2B">
        <w:rPr>
          <w:rFonts w:eastAsia="SimHei" w:hint="eastAsia"/>
          <w:lang w:val="en-GB"/>
        </w:rPr>
        <w:t>，</w:t>
      </w:r>
      <w:r w:rsidRPr="00637E58">
        <w:rPr>
          <w:rFonts w:eastAsia="SimHei" w:hint="eastAsia"/>
          <w:lang w:val="en-GB"/>
        </w:rPr>
        <w:t>在初级保健中预防精神疾病</w:t>
      </w:r>
      <w:r w:rsidR="00210AF8">
        <w:rPr>
          <w:rFonts w:eastAsia="SimHei" w:hint="eastAsia"/>
          <w:lang w:val="en-GB"/>
        </w:rPr>
        <w:t>，</w:t>
      </w:r>
      <w:r w:rsidR="008423C8">
        <w:rPr>
          <w:rFonts w:eastAsia="SimHei" w:hint="eastAsia"/>
          <w:lang w:val="en-GB"/>
        </w:rPr>
        <w:t>以及</w:t>
      </w:r>
      <w:r w:rsidRPr="00637E58">
        <w:rPr>
          <w:rFonts w:eastAsia="SimHei" w:hint="eastAsia"/>
          <w:lang w:val="en-GB"/>
        </w:rPr>
        <w:t>门诊和住院病人精神卫生服务。</w:t>
      </w:r>
    </w:p>
    <w:p w:rsidR="00852C5F" w:rsidRPr="00852C5F" w:rsidRDefault="00852C5F" w:rsidP="00637E58">
      <w:pPr>
        <w:pStyle w:val="H4GC"/>
        <w:rPr>
          <w:lang w:val="en-GB"/>
        </w:rPr>
      </w:pPr>
      <w:r w:rsidRPr="00852C5F">
        <w:rPr>
          <w:lang w:val="en-GB"/>
        </w:rPr>
        <w:tab/>
      </w:r>
      <w:r w:rsidRPr="00852C5F">
        <w:rPr>
          <w:lang w:val="en-GB"/>
        </w:rPr>
        <w:tab/>
      </w:r>
      <w:r w:rsidRPr="00852C5F">
        <w:rPr>
          <w:rFonts w:hint="eastAsia"/>
          <w:lang w:val="en-GB"/>
        </w:rPr>
        <w:t>有害传统习俗</w:t>
      </w:r>
    </w:p>
    <w:p w:rsidR="00852C5F" w:rsidRPr="00637E58" w:rsidRDefault="00852C5F" w:rsidP="00637E58">
      <w:pPr>
        <w:pStyle w:val="SingleTxtGC"/>
        <w:rPr>
          <w:lang w:val="en-GB"/>
        </w:rPr>
      </w:pPr>
      <w:r w:rsidRPr="00637E58">
        <w:rPr>
          <w:lang w:val="en-GB"/>
        </w:rPr>
        <w:t>61.</w:t>
      </w:r>
      <w:r w:rsidRPr="00637E58">
        <w:rPr>
          <w:lang w:val="en-GB"/>
        </w:rPr>
        <w:tab/>
      </w:r>
      <w:r w:rsidR="008423C8">
        <w:rPr>
          <w:rFonts w:hint="eastAsia"/>
          <w:lang w:val="en-GB"/>
        </w:rPr>
        <w:t>委员会注意到最低法定结婚年龄</w:t>
      </w:r>
      <w:r w:rsidRPr="00637E58">
        <w:rPr>
          <w:rFonts w:hint="eastAsia"/>
          <w:lang w:val="en-GB"/>
        </w:rPr>
        <w:t>为</w:t>
      </w:r>
      <w:r w:rsidRPr="00637E58">
        <w:rPr>
          <w:lang w:val="en-GB"/>
        </w:rPr>
        <w:t>18</w:t>
      </w:r>
      <w:r w:rsidRPr="00637E58">
        <w:rPr>
          <w:rFonts w:hint="eastAsia"/>
          <w:lang w:val="en-GB"/>
        </w:rPr>
        <w:t>岁，但同时感到关切的是，在某些族群中，存在女孩早婚和强迫结婚的习俗，包括不在当局登记的传统婚姻；委员会对于报告的买卖婚姻情况也感到关切，委员会指出，这种习俗在经济困难时期可能会恶化。</w:t>
      </w:r>
    </w:p>
    <w:p w:rsidR="00852C5F" w:rsidRPr="00637E58" w:rsidRDefault="00852C5F" w:rsidP="00637E58">
      <w:pPr>
        <w:pStyle w:val="SingleTxtGC"/>
        <w:rPr>
          <w:rFonts w:eastAsia="SimHei"/>
          <w:bCs/>
          <w:lang w:val="en-GB"/>
        </w:rPr>
      </w:pPr>
      <w:r w:rsidRPr="00637E58">
        <w:rPr>
          <w:rFonts w:eastAsia="SimHei"/>
          <w:lang w:val="en-GB"/>
        </w:rPr>
        <w:t>62.</w:t>
      </w:r>
      <w:r w:rsidRPr="00637E58">
        <w:rPr>
          <w:rFonts w:eastAsia="SimHei"/>
          <w:lang w:val="en-GB"/>
        </w:rPr>
        <w:tab/>
      </w:r>
      <w:r w:rsidRPr="00637E58">
        <w:rPr>
          <w:rFonts w:eastAsia="SimHei" w:hint="eastAsia"/>
          <w:bCs/>
          <w:lang w:val="en-GB"/>
        </w:rPr>
        <w:t>委员会促请缔约国</w:t>
      </w:r>
      <w:r w:rsidR="004E1F2B">
        <w:rPr>
          <w:rFonts w:eastAsia="SimHei"/>
          <w:bCs/>
          <w:lang w:val="en-GB"/>
        </w:rPr>
        <w:t>：</w:t>
      </w:r>
    </w:p>
    <w:p w:rsidR="00852C5F" w:rsidRPr="00637E58" w:rsidRDefault="00852C5F" w:rsidP="00637E58">
      <w:pPr>
        <w:pStyle w:val="SingleTxtGC"/>
        <w:numPr>
          <w:ilvl w:val="0"/>
          <w:numId w:val="29"/>
        </w:numPr>
        <w:rPr>
          <w:rFonts w:eastAsia="SimHei"/>
          <w:lang w:val="en-GB"/>
        </w:rPr>
      </w:pPr>
      <w:r w:rsidRPr="00637E58">
        <w:rPr>
          <w:rFonts w:eastAsia="SimHei" w:hint="eastAsia"/>
          <w:lang w:val="en-GB"/>
        </w:rPr>
        <w:t>明确将早婚和强迫</w:t>
      </w:r>
      <w:r w:rsidRPr="00637E58">
        <w:rPr>
          <w:rFonts w:eastAsia="SimHei" w:hint="eastAsia"/>
          <w:bCs/>
          <w:lang w:val="en-GB"/>
        </w:rPr>
        <w:t>婚姻</w:t>
      </w:r>
      <w:r w:rsidRPr="00637E58">
        <w:rPr>
          <w:rFonts w:eastAsia="SimHei" w:hint="eastAsia"/>
          <w:lang w:val="en-GB"/>
        </w:rPr>
        <w:t>定为犯罪并起诉此种行为的责任人</w:t>
      </w:r>
      <w:r w:rsidR="004E1F2B">
        <w:rPr>
          <w:rFonts w:eastAsia="SimHei"/>
          <w:lang w:val="en-GB"/>
        </w:rPr>
        <w:t>；</w:t>
      </w:r>
    </w:p>
    <w:p w:rsidR="00852C5F" w:rsidRPr="00637E58" w:rsidRDefault="00852C5F" w:rsidP="00637E58">
      <w:pPr>
        <w:pStyle w:val="SingleTxtGC"/>
        <w:numPr>
          <w:ilvl w:val="0"/>
          <w:numId w:val="29"/>
        </w:numPr>
        <w:rPr>
          <w:rFonts w:eastAsia="SimHei"/>
          <w:lang w:val="en-GB"/>
        </w:rPr>
      </w:pPr>
      <w:r w:rsidRPr="00637E58">
        <w:rPr>
          <w:rFonts w:eastAsia="SimHei" w:hint="eastAsia"/>
          <w:lang w:val="en-GB"/>
        </w:rPr>
        <w:t>执行现有法律，并确保不满</w:t>
      </w:r>
      <w:r w:rsidRPr="00637E58">
        <w:rPr>
          <w:rFonts w:eastAsia="SimHei"/>
          <w:lang w:val="en-GB"/>
        </w:rPr>
        <w:t>18</w:t>
      </w:r>
      <w:r w:rsidRPr="00637E58">
        <w:rPr>
          <w:rFonts w:eastAsia="SimHei" w:hint="eastAsia"/>
          <w:lang w:val="en-GB"/>
        </w:rPr>
        <w:t>岁儿童的婚姻仅作为例外情况、在有一项司法裁决而且仅在符合儿童最大利益的情况下才可允许</w:t>
      </w:r>
      <w:r w:rsidR="004E1F2B">
        <w:rPr>
          <w:rFonts w:eastAsia="SimHei"/>
          <w:lang w:val="en-GB"/>
        </w:rPr>
        <w:t>；</w:t>
      </w:r>
    </w:p>
    <w:p w:rsidR="00852C5F" w:rsidRPr="00637E58" w:rsidRDefault="00852C5F" w:rsidP="00637E58">
      <w:pPr>
        <w:pStyle w:val="SingleTxtGC"/>
        <w:numPr>
          <w:ilvl w:val="0"/>
          <w:numId w:val="29"/>
        </w:numPr>
        <w:rPr>
          <w:rFonts w:eastAsia="SimHei"/>
          <w:lang w:val="en-GB"/>
        </w:rPr>
      </w:pPr>
      <w:r w:rsidRPr="00637E58">
        <w:rPr>
          <w:rFonts w:eastAsia="SimHei" w:hint="eastAsia"/>
          <w:lang w:val="en-GB"/>
        </w:rPr>
        <w:t>开展调查，以评估受早婚和强迫婚姻包括未在当局登记的传统婚姻影响的儿童数目，以便制定有针对性的措施，减少和消除这种习俗；</w:t>
      </w:r>
    </w:p>
    <w:p w:rsidR="00852C5F" w:rsidRPr="00637E58" w:rsidRDefault="00852C5F" w:rsidP="00637E58">
      <w:pPr>
        <w:pStyle w:val="SingleTxtGC"/>
        <w:numPr>
          <w:ilvl w:val="0"/>
          <w:numId w:val="29"/>
        </w:numPr>
        <w:rPr>
          <w:rFonts w:eastAsia="SimHei" w:hint="eastAsia"/>
          <w:lang w:val="en-GB"/>
        </w:rPr>
      </w:pPr>
      <w:r w:rsidRPr="00637E58">
        <w:rPr>
          <w:rFonts w:eastAsia="SimHei" w:hint="eastAsia"/>
          <w:lang w:val="en-GB"/>
        </w:rPr>
        <w:t>向从事家庭和儿童工作的专业人士提供培训和支持，使其能够帮助面临早婚和强迫婚姻风险的儿童；与受影响族群合作，开展关于早婚和强迫婚姻不利影响的宣传活动，特别是关于女童的权利和发展问题的宣传活动。</w:t>
      </w:r>
    </w:p>
    <w:p w:rsidR="00852C5F" w:rsidRPr="00852C5F" w:rsidRDefault="00852C5F" w:rsidP="00637E58">
      <w:pPr>
        <w:pStyle w:val="H4GC"/>
        <w:rPr>
          <w:rFonts w:hint="eastAsia"/>
          <w:lang w:val="en-GB"/>
        </w:rPr>
      </w:pPr>
      <w:r w:rsidRPr="00852C5F">
        <w:rPr>
          <w:lang w:val="en-GB"/>
        </w:rPr>
        <w:tab/>
      </w:r>
      <w:r w:rsidRPr="00852C5F">
        <w:rPr>
          <w:lang w:val="en-GB"/>
        </w:rPr>
        <w:tab/>
      </w:r>
      <w:r w:rsidRPr="00852C5F">
        <w:rPr>
          <w:rFonts w:hint="eastAsia"/>
          <w:lang w:val="en-GB"/>
        </w:rPr>
        <w:t>生活水准</w:t>
      </w:r>
    </w:p>
    <w:p w:rsidR="00852C5F" w:rsidRPr="00852C5F" w:rsidRDefault="00852C5F" w:rsidP="00FD7914">
      <w:pPr>
        <w:pStyle w:val="SingleTxtGC"/>
        <w:rPr>
          <w:rFonts w:hint="eastAsia"/>
          <w:lang w:val="en-GB"/>
        </w:rPr>
      </w:pPr>
      <w:r w:rsidRPr="00852C5F">
        <w:rPr>
          <w:lang w:val="en-GB"/>
        </w:rPr>
        <w:t>63.</w:t>
      </w:r>
      <w:r w:rsidRPr="00852C5F">
        <w:rPr>
          <w:lang w:val="en-GB"/>
        </w:rPr>
        <w:tab/>
      </w:r>
      <w:r w:rsidRPr="00852C5F">
        <w:rPr>
          <w:rFonts w:hint="eastAsia"/>
          <w:lang w:val="en-GB"/>
        </w:rPr>
        <w:t>委员会注意到，在缔约国的书面答复中，来自经济困难和受社会排斥家庭的儿童被定为优先考虑；缔约国提供了资料称，目前正在实施一项减贫和社会排斥问题国家战略和一项国家社会保护发展方案。然而，委员会感到关切的是，儿童津贴制度具有歧视性，它将弱势儿童排除在外，因为它局限于正常上学的儿童</w:t>
      </w:r>
      <w:r w:rsidR="004E1F2B">
        <w:rPr>
          <w:rFonts w:hint="eastAsia"/>
          <w:lang w:val="en-GB"/>
        </w:rPr>
        <w:t>，</w:t>
      </w:r>
      <w:r w:rsidRPr="00852C5F">
        <w:rPr>
          <w:rFonts w:hint="eastAsia"/>
          <w:lang w:val="en-GB"/>
        </w:rPr>
        <w:t>而且其家长有职业或已</w:t>
      </w:r>
      <w:r w:rsidR="008423C8">
        <w:rPr>
          <w:rFonts w:hint="eastAsia"/>
          <w:lang w:val="en-GB"/>
        </w:rPr>
        <w:t>参加一项</w:t>
      </w:r>
      <w:r w:rsidRPr="00852C5F">
        <w:rPr>
          <w:rFonts w:hint="eastAsia"/>
          <w:lang w:val="en-GB"/>
        </w:rPr>
        <w:t>社会保护计划。</w:t>
      </w:r>
    </w:p>
    <w:p w:rsidR="00852C5F" w:rsidRPr="00FD7914" w:rsidRDefault="00852C5F" w:rsidP="00FD7914">
      <w:pPr>
        <w:pStyle w:val="SingleTxtGC"/>
        <w:rPr>
          <w:rFonts w:eastAsia="SimHei"/>
          <w:b/>
          <w:bCs/>
          <w:i/>
          <w:iCs/>
          <w:lang w:val="en-GB"/>
        </w:rPr>
      </w:pPr>
      <w:r w:rsidRPr="00FD7914">
        <w:rPr>
          <w:rFonts w:eastAsia="SimHei"/>
          <w:lang w:val="en-GB"/>
        </w:rPr>
        <w:t>64.</w:t>
      </w:r>
      <w:r w:rsidRPr="00FD7914">
        <w:rPr>
          <w:rFonts w:eastAsia="SimHei"/>
          <w:lang w:val="en-GB"/>
        </w:rPr>
        <w:tab/>
      </w:r>
      <w:r w:rsidRPr="00FD7914">
        <w:rPr>
          <w:rFonts w:eastAsia="SimHei" w:hint="eastAsia"/>
          <w:lang w:val="en-GB"/>
        </w:rPr>
        <w:t>委员会建议缔约国，将保护弱势儿童的适足生活水准作为一个优先事项，包括在即将颁布的法律、战略和社会保护方案方面，特别是在发放儿童津贴方面，并确保国家有关机构切实加以执行。缔约国应立即采取措施，消除在发放儿童津贴和其他形式的社会福利方面存在的各种形式的歧视。</w:t>
      </w:r>
    </w:p>
    <w:p w:rsidR="00852C5F" w:rsidRPr="00852C5F" w:rsidRDefault="00852C5F" w:rsidP="002C091F">
      <w:pPr>
        <w:pStyle w:val="H23GC"/>
        <w:tabs>
          <w:tab w:val="left" w:pos="1624"/>
        </w:tabs>
        <w:rPr>
          <w:lang w:val="en-GB"/>
        </w:rPr>
      </w:pPr>
      <w:r w:rsidRPr="00852C5F">
        <w:rPr>
          <w:lang w:val="en-GB"/>
        </w:rPr>
        <w:tab/>
      </w:r>
      <w:r w:rsidRPr="00852C5F">
        <w:rPr>
          <w:lang w:val="en-GB"/>
        </w:rPr>
        <w:tab/>
        <w:t>6.</w:t>
      </w:r>
      <w:r w:rsidR="00FD7914">
        <w:rPr>
          <w:rFonts w:hint="eastAsia"/>
          <w:lang w:val="en-GB"/>
        </w:rPr>
        <w:tab/>
      </w:r>
      <w:r w:rsidRPr="00852C5F">
        <w:rPr>
          <w:rFonts w:hint="eastAsia"/>
          <w:lang w:val="en-GB"/>
        </w:rPr>
        <w:t>教育、休闲和文化活动</w:t>
      </w:r>
      <w:r w:rsidRPr="00852C5F">
        <w:rPr>
          <w:lang w:val="en-GB"/>
        </w:rPr>
        <w:t>(</w:t>
      </w:r>
      <w:r w:rsidRPr="00852C5F">
        <w:rPr>
          <w:rFonts w:hint="eastAsia"/>
          <w:lang w:val="en-GB"/>
        </w:rPr>
        <w:t>《公约》第</w:t>
      </w:r>
      <w:r w:rsidRPr="00852C5F">
        <w:rPr>
          <w:lang w:val="en-GB"/>
        </w:rPr>
        <w:t>28</w:t>
      </w:r>
      <w:r w:rsidRPr="00852C5F">
        <w:rPr>
          <w:rFonts w:hint="eastAsia"/>
          <w:lang w:val="en-GB"/>
        </w:rPr>
        <w:t>条、第</w:t>
      </w:r>
      <w:r w:rsidRPr="00852C5F">
        <w:rPr>
          <w:lang w:val="en-GB"/>
        </w:rPr>
        <w:t>29</w:t>
      </w:r>
      <w:r w:rsidRPr="00852C5F">
        <w:rPr>
          <w:rFonts w:hint="eastAsia"/>
          <w:lang w:val="en-GB"/>
        </w:rPr>
        <w:t>条和第</w:t>
      </w:r>
      <w:r w:rsidRPr="00852C5F">
        <w:rPr>
          <w:lang w:val="en-GB"/>
        </w:rPr>
        <w:t>31</w:t>
      </w:r>
      <w:r w:rsidRPr="00852C5F">
        <w:rPr>
          <w:rFonts w:hint="eastAsia"/>
          <w:lang w:val="en-GB"/>
        </w:rPr>
        <w:t>条</w:t>
      </w:r>
      <w:r w:rsidRPr="00852C5F">
        <w:rPr>
          <w:lang w:val="en-GB"/>
        </w:rPr>
        <w:t>)</w:t>
      </w:r>
    </w:p>
    <w:p w:rsidR="00852C5F" w:rsidRPr="00852C5F" w:rsidRDefault="00852C5F" w:rsidP="00FD7914">
      <w:pPr>
        <w:pStyle w:val="H4GC"/>
        <w:rPr>
          <w:lang w:val="en-GB"/>
        </w:rPr>
      </w:pPr>
      <w:r w:rsidRPr="00852C5F">
        <w:rPr>
          <w:lang w:val="en-GB"/>
        </w:rPr>
        <w:tab/>
      </w:r>
      <w:r w:rsidRPr="00852C5F">
        <w:rPr>
          <w:lang w:val="en-GB"/>
        </w:rPr>
        <w:tab/>
      </w:r>
      <w:r w:rsidRPr="00852C5F">
        <w:rPr>
          <w:rFonts w:hint="eastAsia"/>
          <w:lang w:val="en-GB"/>
        </w:rPr>
        <w:t>教育，包括职业培训和指导</w:t>
      </w:r>
    </w:p>
    <w:p w:rsidR="00852C5F" w:rsidRPr="00852C5F" w:rsidRDefault="00852C5F" w:rsidP="00FD7914">
      <w:pPr>
        <w:pStyle w:val="SingleTxtGC"/>
        <w:rPr>
          <w:lang w:val="en-GB"/>
        </w:rPr>
      </w:pPr>
      <w:r w:rsidRPr="00852C5F">
        <w:rPr>
          <w:lang w:val="en-GB"/>
        </w:rPr>
        <w:t>65.</w:t>
      </w:r>
      <w:r w:rsidRPr="00852C5F">
        <w:rPr>
          <w:lang w:val="en-GB"/>
        </w:rPr>
        <w:tab/>
      </w:r>
      <w:r w:rsidRPr="00852C5F">
        <w:rPr>
          <w:rFonts w:hint="eastAsia"/>
          <w:lang w:val="en-GB"/>
        </w:rPr>
        <w:t>委员会注意到，所有国民和无国籍儿童居民的受教育权得到法律保障；已做出努力改善教育质量；缔约国准备实行有条件的现金拨付，以鼓励中学入学率和就学率。然而，委员会感到关切的是：</w:t>
      </w:r>
    </w:p>
    <w:p w:rsidR="00852C5F" w:rsidRPr="00852C5F" w:rsidRDefault="008423C8" w:rsidP="00FD7914">
      <w:pPr>
        <w:pStyle w:val="SingleTxtGC"/>
        <w:numPr>
          <w:ilvl w:val="0"/>
          <w:numId w:val="31"/>
        </w:numPr>
        <w:rPr>
          <w:lang w:val="en-GB"/>
        </w:rPr>
      </w:pPr>
      <w:r>
        <w:rPr>
          <w:rFonts w:hint="eastAsia"/>
          <w:lang w:val="en-GB"/>
        </w:rPr>
        <w:t>存在妨碍缺少</w:t>
      </w:r>
      <w:r w:rsidR="00852C5F" w:rsidRPr="00852C5F">
        <w:rPr>
          <w:rFonts w:hint="eastAsia"/>
          <w:lang w:val="en-GB"/>
        </w:rPr>
        <w:t>出生登记和身份证件的儿童、残疾儿童和街头儿童获得教育机会的障碍</w:t>
      </w:r>
      <w:r w:rsidR="004E1F2B">
        <w:rPr>
          <w:lang w:val="en-GB"/>
        </w:rPr>
        <w:t>；</w:t>
      </w:r>
    </w:p>
    <w:p w:rsidR="00852C5F" w:rsidRPr="00852C5F" w:rsidRDefault="00852C5F" w:rsidP="00FD7914">
      <w:pPr>
        <w:pStyle w:val="SingleTxtGC"/>
        <w:numPr>
          <w:ilvl w:val="0"/>
          <w:numId w:val="31"/>
        </w:numPr>
        <w:rPr>
          <w:lang w:val="en-GB"/>
        </w:rPr>
      </w:pPr>
      <w:r w:rsidRPr="00852C5F">
        <w:rPr>
          <w:rFonts w:hint="eastAsia"/>
          <w:lang w:val="en-GB"/>
        </w:rPr>
        <w:t>在学校中，种族隔离是一个日益发展的趋势，这造成了以下后果：教育质量参差不一，不同族群的儿童相互交往的机会有限，种族间暴力加剧</w:t>
      </w:r>
      <w:r w:rsidR="004E1F2B">
        <w:rPr>
          <w:lang w:val="en-GB"/>
        </w:rPr>
        <w:t>；</w:t>
      </w:r>
    </w:p>
    <w:p w:rsidR="00852C5F" w:rsidRPr="00852C5F" w:rsidRDefault="00852C5F" w:rsidP="00FD7914">
      <w:pPr>
        <w:pStyle w:val="SingleTxtGC"/>
        <w:numPr>
          <w:ilvl w:val="0"/>
          <w:numId w:val="31"/>
        </w:numPr>
        <w:rPr>
          <w:lang w:val="en-GB"/>
        </w:rPr>
      </w:pPr>
      <w:r w:rsidRPr="00852C5F">
        <w:rPr>
          <w:rFonts w:hint="eastAsia"/>
          <w:lang w:val="en-GB"/>
        </w:rPr>
        <w:t>罗姆族儿童特别是女童的小学入学率和毕业率仍然很低，罗姆族儿童在学校中遭受隔离和歧视性待遇</w:t>
      </w:r>
      <w:r w:rsidR="004E1F2B">
        <w:rPr>
          <w:lang w:val="en-GB"/>
        </w:rPr>
        <w:t>；</w:t>
      </w:r>
    </w:p>
    <w:p w:rsidR="00852C5F" w:rsidRPr="00852C5F" w:rsidRDefault="00852C5F" w:rsidP="00FD7914">
      <w:pPr>
        <w:pStyle w:val="SingleTxtGC"/>
        <w:numPr>
          <w:ilvl w:val="0"/>
          <w:numId w:val="31"/>
        </w:numPr>
        <w:rPr>
          <w:lang w:val="en-GB"/>
        </w:rPr>
      </w:pPr>
      <w:r w:rsidRPr="00852C5F">
        <w:rPr>
          <w:rFonts w:hint="eastAsia"/>
          <w:lang w:val="en-GB"/>
        </w:rPr>
        <w:t>据称，在为有特殊需要的儿童设立的学校中，罗姆族儿童的比例过大，将儿童转入这些学校的决定不是由多学科小组作出的，也未基于客观标准</w:t>
      </w:r>
      <w:r w:rsidR="004E1F2B">
        <w:rPr>
          <w:lang w:val="en-GB"/>
        </w:rPr>
        <w:t>；</w:t>
      </w:r>
    </w:p>
    <w:p w:rsidR="00852C5F" w:rsidRPr="00852C5F" w:rsidRDefault="00852C5F" w:rsidP="00FD7914">
      <w:pPr>
        <w:pStyle w:val="SingleTxtGC"/>
        <w:numPr>
          <w:ilvl w:val="0"/>
          <w:numId w:val="31"/>
        </w:numPr>
        <w:rPr>
          <w:lang w:val="en-GB"/>
        </w:rPr>
      </w:pPr>
      <w:r w:rsidRPr="00852C5F">
        <w:rPr>
          <w:rFonts w:hint="eastAsia"/>
          <w:lang w:val="en-GB"/>
        </w:rPr>
        <w:t>整体性儿童早期发展和教育方面的设施与机构很少</w:t>
      </w:r>
      <w:r w:rsidR="004E1F2B">
        <w:rPr>
          <w:lang w:val="en-GB"/>
        </w:rPr>
        <w:t>；</w:t>
      </w:r>
    </w:p>
    <w:p w:rsidR="00852C5F" w:rsidRPr="00852C5F" w:rsidRDefault="00852C5F" w:rsidP="00FD7914">
      <w:pPr>
        <w:pStyle w:val="SingleTxtGC"/>
        <w:numPr>
          <w:ilvl w:val="0"/>
          <w:numId w:val="31"/>
        </w:numPr>
        <w:rPr>
          <w:lang w:val="en-GB"/>
        </w:rPr>
      </w:pPr>
      <w:r w:rsidRPr="00852C5F">
        <w:rPr>
          <w:rFonts w:hint="eastAsia"/>
          <w:lang w:val="en-GB"/>
        </w:rPr>
        <w:t>宗教教育可能是学童之间的分化和冲突因素，而且未充分促进《公约》第二十九条第</w:t>
      </w:r>
      <w:r w:rsidRPr="00852C5F">
        <w:rPr>
          <w:lang w:val="en-GB"/>
        </w:rPr>
        <w:t>1</w:t>
      </w:r>
      <w:r w:rsidRPr="00852C5F">
        <w:rPr>
          <w:rFonts w:hint="eastAsia"/>
          <w:lang w:val="en-GB"/>
        </w:rPr>
        <w:t>款</w:t>
      </w:r>
      <w:r w:rsidR="004E1F2B">
        <w:rPr>
          <w:rFonts w:hint="eastAsia"/>
          <w:lang w:val="en-GB"/>
        </w:rPr>
        <w:t>(</w:t>
      </w:r>
      <w:r w:rsidRPr="00852C5F">
        <w:rPr>
          <w:lang w:val="en-GB"/>
        </w:rPr>
        <w:t>d</w:t>
      </w:r>
      <w:r w:rsidR="004E1F2B">
        <w:rPr>
          <w:rFonts w:hint="eastAsia"/>
          <w:lang w:val="en-GB"/>
        </w:rPr>
        <w:t>)</w:t>
      </w:r>
      <w:r w:rsidRPr="00852C5F">
        <w:rPr>
          <w:rFonts w:hint="eastAsia"/>
          <w:lang w:val="en-GB"/>
        </w:rPr>
        <w:t>项所规定的各种族群和宗教团体之间的谅解、宽容和友好精神。</w:t>
      </w:r>
    </w:p>
    <w:p w:rsidR="00852C5F" w:rsidRPr="00FD7914" w:rsidRDefault="00852C5F" w:rsidP="00FD7914">
      <w:pPr>
        <w:pStyle w:val="SingleTxtGC"/>
        <w:rPr>
          <w:rFonts w:eastAsia="SimHei"/>
          <w:lang w:val="en-GB"/>
        </w:rPr>
      </w:pPr>
      <w:r w:rsidRPr="00FD7914">
        <w:rPr>
          <w:rFonts w:eastAsia="SimHei"/>
          <w:lang w:val="en-GB"/>
        </w:rPr>
        <w:t>66.</w:t>
      </w:r>
      <w:r w:rsidRPr="00FD7914">
        <w:rPr>
          <w:rFonts w:eastAsia="SimHei"/>
          <w:lang w:val="en-GB"/>
        </w:rPr>
        <w:tab/>
      </w:r>
      <w:r w:rsidRPr="00FD7914">
        <w:rPr>
          <w:rFonts w:eastAsia="SimHei" w:hint="eastAsia"/>
          <w:lang w:val="en-GB"/>
        </w:rPr>
        <w:t>委员会建议缔约国</w:t>
      </w:r>
      <w:r w:rsidR="004E1F2B">
        <w:rPr>
          <w:rFonts w:eastAsia="SimHei"/>
          <w:lang w:val="en-GB"/>
        </w:rPr>
        <w:t>：</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立即采取措施，确保不以任何理由剥夺儿童受教育的机会</w:t>
      </w:r>
      <w:r w:rsidR="004E1F2B">
        <w:rPr>
          <w:rFonts w:eastAsia="SimHei"/>
          <w:lang w:val="en-GB"/>
        </w:rPr>
        <w:t>；</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发展专业化服务，为街头儿童重新融入学校系统作出准备</w:t>
      </w:r>
      <w:r w:rsidR="004E1F2B">
        <w:rPr>
          <w:rFonts w:eastAsia="SimHei"/>
          <w:lang w:val="en-GB"/>
        </w:rPr>
        <w:t>；</w:t>
      </w:r>
    </w:p>
    <w:p w:rsidR="00852C5F" w:rsidRPr="00FD7914" w:rsidRDefault="008423C8" w:rsidP="00FD7914">
      <w:pPr>
        <w:pStyle w:val="SingleTxtGC"/>
        <w:numPr>
          <w:ilvl w:val="0"/>
          <w:numId w:val="33"/>
        </w:numPr>
        <w:rPr>
          <w:rFonts w:eastAsia="SimHei"/>
          <w:lang w:val="en-GB"/>
        </w:rPr>
      </w:pPr>
      <w:r>
        <w:rPr>
          <w:rFonts w:eastAsia="SimHei" w:hint="eastAsia"/>
          <w:lang w:val="en-GB"/>
        </w:rPr>
        <w:t>与族群合作，</w:t>
      </w:r>
      <w:r w:rsidR="00852C5F" w:rsidRPr="00FD7914">
        <w:rPr>
          <w:rFonts w:eastAsia="SimHei" w:hint="eastAsia"/>
          <w:lang w:val="en-GB"/>
        </w:rPr>
        <w:t>鼓励儿童在族裔混合学校入学，并切实为来自不同族群的儿童提供在一起学习的机会，使其能够进行日常交往和相互了解。缔约国应立即采取措施，扭转目前在国家、地区和城市各级存在的种族隔离趋势</w:t>
      </w:r>
      <w:r w:rsidR="004E1F2B">
        <w:rPr>
          <w:rFonts w:eastAsia="SimHei"/>
          <w:lang w:val="en-GB"/>
        </w:rPr>
        <w:t>；</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考虑到委员会关于教育目的的第</w:t>
      </w:r>
      <w:r w:rsidRPr="00FD7914">
        <w:rPr>
          <w:rFonts w:eastAsia="SimHei"/>
          <w:lang w:val="en-GB"/>
        </w:rPr>
        <w:t>1</w:t>
      </w:r>
      <w:r w:rsidRPr="00FD7914">
        <w:rPr>
          <w:rFonts w:eastAsia="SimHei" w:hint="eastAsia"/>
          <w:lang w:val="en-GB"/>
        </w:rPr>
        <w:t>号一般性意见</w:t>
      </w:r>
      <w:r w:rsidR="004E1F2B">
        <w:rPr>
          <w:rFonts w:eastAsia="SimHei" w:hint="eastAsia"/>
          <w:lang w:val="en-GB"/>
        </w:rPr>
        <w:t>(</w:t>
      </w:r>
      <w:r w:rsidRPr="00FD7914">
        <w:rPr>
          <w:rFonts w:eastAsia="SimHei"/>
          <w:lang w:val="en-GB"/>
        </w:rPr>
        <w:t>2001</w:t>
      </w:r>
      <w:r w:rsidRPr="00FD7914">
        <w:rPr>
          <w:rFonts w:eastAsia="SimHei" w:hint="eastAsia"/>
          <w:lang w:val="en-GB"/>
        </w:rPr>
        <w:t>年</w:t>
      </w:r>
      <w:r w:rsidR="004E1F2B">
        <w:rPr>
          <w:rFonts w:eastAsia="SimHei" w:hint="eastAsia"/>
          <w:lang w:val="en-GB"/>
        </w:rPr>
        <w:t>)(</w:t>
      </w:r>
      <w:r w:rsidRPr="00FD7914">
        <w:rPr>
          <w:rFonts w:eastAsia="SimHei"/>
          <w:lang w:val="en-GB"/>
        </w:rPr>
        <w:t>CRC/GC/</w:t>
      </w:r>
      <w:r w:rsidR="00EE602C">
        <w:rPr>
          <w:rFonts w:eastAsia="SimHei" w:hint="eastAsia"/>
          <w:lang w:val="en-GB"/>
        </w:rPr>
        <w:t xml:space="preserve"> </w:t>
      </w:r>
      <w:r w:rsidRPr="00FD7914">
        <w:rPr>
          <w:rFonts w:eastAsia="SimHei"/>
          <w:lang w:val="en-GB"/>
        </w:rPr>
        <w:t>2001/1</w:t>
      </w:r>
      <w:r w:rsidR="004E1F2B">
        <w:rPr>
          <w:rFonts w:eastAsia="SimHei" w:hint="eastAsia"/>
          <w:lang w:val="en-GB"/>
        </w:rPr>
        <w:t>)</w:t>
      </w:r>
      <w:r w:rsidRPr="00FD7914">
        <w:rPr>
          <w:rFonts w:eastAsia="SimHei" w:hint="eastAsia"/>
          <w:lang w:val="en-GB"/>
        </w:rPr>
        <w:t>和《公约》第二十九条第</w:t>
      </w:r>
      <w:r w:rsidRPr="00FD7914">
        <w:rPr>
          <w:rFonts w:eastAsia="SimHei"/>
          <w:lang w:val="en-GB"/>
        </w:rPr>
        <w:t>1</w:t>
      </w:r>
      <w:r w:rsidRPr="00FD7914">
        <w:rPr>
          <w:rFonts w:eastAsia="SimHei" w:hint="eastAsia"/>
          <w:lang w:val="en-GB"/>
        </w:rPr>
        <w:t>款，委员会建议缔约国，致力于教师培训、编制课程、教科书和其他教具，以积极促进不同族群和宗教团体之间的谅解、和平、宽容和多元文化团结与融合</w:t>
      </w:r>
      <w:r w:rsidR="004E1F2B">
        <w:rPr>
          <w:rFonts w:eastAsia="SimHei"/>
          <w:lang w:val="en-GB"/>
        </w:rPr>
        <w:t>；</w:t>
      </w:r>
    </w:p>
    <w:p w:rsidR="00852C5F" w:rsidRPr="00FD7914" w:rsidRDefault="00852C5F" w:rsidP="00FD7914">
      <w:pPr>
        <w:pStyle w:val="SingleTxtGC"/>
        <w:numPr>
          <w:ilvl w:val="0"/>
          <w:numId w:val="33"/>
        </w:numPr>
        <w:rPr>
          <w:rFonts w:eastAsia="SimHei" w:hint="eastAsia"/>
          <w:lang w:val="en-GB"/>
        </w:rPr>
      </w:pPr>
      <w:r w:rsidRPr="00FD7914">
        <w:rPr>
          <w:rFonts w:eastAsia="SimHei" w:hint="eastAsia"/>
          <w:lang w:val="en-GB"/>
        </w:rPr>
        <w:t>继续实行并加强为促进罗姆族儿童融入主流教育所采取的措施，特别是通过向教师和其他专业人员开展宣教活动和向经济困难家庭提供援助的做法</w:t>
      </w:r>
      <w:r w:rsidR="004E1F2B">
        <w:rPr>
          <w:rFonts w:eastAsia="SimHei"/>
          <w:lang w:val="en-GB"/>
        </w:rPr>
        <w:t>；</w:t>
      </w:r>
      <w:r w:rsidRPr="00FD7914">
        <w:rPr>
          <w:rFonts w:eastAsia="SimHei"/>
          <w:lang w:val="en-GB"/>
        </w:rPr>
        <w:t xml:space="preserve"> </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加强措施，以确保将儿童转入特殊学校的决定依据客观标准，是由多学科专业人士小组作出的，须受定期审查，适当考虑到儿童的语言和文化背景，而且不是基于社会</w:t>
      </w:r>
      <w:r w:rsidR="0073434F">
        <w:rPr>
          <w:rFonts w:eastAsia="SimHei" w:hint="eastAsia"/>
          <w:lang w:val="en-GB"/>
        </w:rPr>
        <w:t>、</w:t>
      </w:r>
      <w:r w:rsidRPr="00FD7914">
        <w:rPr>
          <w:rFonts w:eastAsia="SimHei" w:hint="eastAsia"/>
          <w:lang w:val="en-GB"/>
        </w:rPr>
        <w:t>经济原因</w:t>
      </w:r>
      <w:r w:rsidR="004E1F2B">
        <w:rPr>
          <w:rFonts w:eastAsia="SimHei"/>
          <w:lang w:val="en-GB"/>
        </w:rPr>
        <w:t>；</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促进、发展和确保获得早期儿童发展和教育，特别是为面临滞后发展以及社会经济剥夺风险的儿童，同时考虑到委员会关于落实幼儿期儿童权利问题的第</w:t>
      </w:r>
      <w:r w:rsidRPr="00FD7914">
        <w:rPr>
          <w:rFonts w:eastAsia="SimHei"/>
          <w:lang w:val="en-GB"/>
        </w:rPr>
        <w:t>7</w:t>
      </w:r>
      <w:r w:rsidRPr="00FD7914">
        <w:rPr>
          <w:rFonts w:eastAsia="SimHei" w:hint="eastAsia"/>
          <w:lang w:val="en-GB"/>
        </w:rPr>
        <w:t>号一般性意见</w:t>
      </w:r>
      <w:r w:rsidR="004E1F2B">
        <w:rPr>
          <w:rFonts w:eastAsia="SimHei" w:hint="eastAsia"/>
          <w:lang w:val="en-GB"/>
        </w:rPr>
        <w:t>(</w:t>
      </w:r>
      <w:r w:rsidRPr="00FD7914">
        <w:rPr>
          <w:rFonts w:eastAsia="SimHei"/>
          <w:lang w:val="en-GB"/>
        </w:rPr>
        <w:t>2005</w:t>
      </w:r>
      <w:r w:rsidRPr="00FD7914">
        <w:rPr>
          <w:rFonts w:eastAsia="SimHei" w:hint="eastAsia"/>
          <w:lang w:val="en-GB"/>
        </w:rPr>
        <w:t>年</w:t>
      </w:r>
      <w:r w:rsidR="004E1F2B">
        <w:rPr>
          <w:rFonts w:eastAsia="SimHei" w:hint="eastAsia"/>
          <w:lang w:val="en-GB"/>
        </w:rPr>
        <w:t>)(</w:t>
      </w:r>
      <w:r w:rsidRPr="00FD7914">
        <w:rPr>
          <w:rFonts w:eastAsia="SimHei"/>
          <w:lang w:val="en-GB"/>
        </w:rPr>
        <w:t>CRC/C/GC/7</w:t>
      </w:r>
      <w:r w:rsidR="004E1F2B">
        <w:rPr>
          <w:rFonts w:eastAsia="SimHei" w:hint="eastAsia"/>
          <w:lang w:val="en-GB"/>
        </w:rPr>
        <w:t>)</w:t>
      </w:r>
      <w:r w:rsidR="004E1F2B">
        <w:rPr>
          <w:rFonts w:eastAsia="SimHei"/>
          <w:lang w:val="en-GB"/>
        </w:rPr>
        <w:t>；</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实施对话期间所述的在中小学开展生殖教育的计划；</w:t>
      </w:r>
    </w:p>
    <w:p w:rsidR="00852C5F" w:rsidRPr="00FD7914" w:rsidRDefault="00852C5F" w:rsidP="00FD7914">
      <w:pPr>
        <w:pStyle w:val="SingleTxtGC"/>
        <w:numPr>
          <w:ilvl w:val="0"/>
          <w:numId w:val="33"/>
        </w:numPr>
        <w:rPr>
          <w:rFonts w:eastAsia="SimHei"/>
          <w:lang w:val="en-GB"/>
        </w:rPr>
      </w:pPr>
      <w:r w:rsidRPr="00FD7914">
        <w:rPr>
          <w:rFonts w:eastAsia="SimHei" w:hint="eastAsia"/>
          <w:lang w:val="en-GB"/>
        </w:rPr>
        <w:t>确保宗教教育</w:t>
      </w:r>
      <w:r w:rsidR="0073434F">
        <w:rPr>
          <w:rFonts w:eastAsia="SimHei" w:hint="eastAsia"/>
          <w:lang w:val="en-GB"/>
        </w:rPr>
        <w:t>作为</w:t>
      </w:r>
      <w:r w:rsidRPr="00FD7914">
        <w:rPr>
          <w:rFonts w:eastAsia="SimHei" w:hint="eastAsia"/>
          <w:lang w:val="en-GB"/>
        </w:rPr>
        <w:t>选修课，考虑到儿童的最大利益，而且是以有助于《公约》第二十九条第</w:t>
      </w:r>
      <w:r w:rsidRPr="00FD7914">
        <w:rPr>
          <w:rFonts w:eastAsia="SimHei"/>
          <w:lang w:val="en-GB"/>
        </w:rPr>
        <w:t>1</w:t>
      </w:r>
      <w:r w:rsidRPr="00FD7914">
        <w:rPr>
          <w:rFonts w:eastAsia="SimHei" w:hint="eastAsia"/>
          <w:lang w:val="en-GB"/>
        </w:rPr>
        <w:t>款</w:t>
      </w:r>
      <w:r w:rsidR="004E1F2B">
        <w:rPr>
          <w:rFonts w:eastAsia="SimHei" w:hint="eastAsia"/>
          <w:lang w:val="en-GB"/>
        </w:rPr>
        <w:t>(</w:t>
      </w:r>
      <w:r w:rsidRPr="00FD7914">
        <w:rPr>
          <w:rFonts w:eastAsia="SimHei"/>
          <w:lang w:val="en-GB"/>
        </w:rPr>
        <w:t>d</w:t>
      </w:r>
      <w:r w:rsidR="004E1F2B">
        <w:rPr>
          <w:rFonts w:eastAsia="SimHei" w:hint="eastAsia"/>
          <w:lang w:val="en-GB"/>
        </w:rPr>
        <w:t>)</w:t>
      </w:r>
      <w:r w:rsidRPr="00FD7914">
        <w:rPr>
          <w:rFonts w:eastAsia="SimHei" w:hint="eastAsia"/>
          <w:lang w:val="en-GB"/>
        </w:rPr>
        <w:t>项所规定的各种族群体和宗教团体之间的谅解、宽容和友好精神的方式开展这种教育。</w:t>
      </w:r>
    </w:p>
    <w:p w:rsidR="00852C5F" w:rsidRPr="00FD7914" w:rsidRDefault="00852C5F" w:rsidP="00EE602C">
      <w:pPr>
        <w:pStyle w:val="H23GC"/>
        <w:tabs>
          <w:tab w:val="left" w:pos="1624"/>
        </w:tabs>
        <w:rPr>
          <w:rFonts w:hint="eastAsia"/>
        </w:rPr>
      </w:pPr>
      <w:r w:rsidRPr="00852C5F">
        <w:rPr>
          <w:lang w:val="en-GB"/>
        </w:rPr>
        <w:tab/>
      </w:r>
      <w:r w:rsidRPr="00852C5F">
        <w:rPr>
          <w:lang w:val="en-GB"/>
        </w:rPr>
        <w:tab/>
        <w:t>7.</w:t>
      </w:r>
      <w:r w:rsidRPr="00852C5F">
        <w:rPr>
          <w:lang w:val="en-GB"/>
        </w:rPr>
        <w:tab/>
      </w:r>
      <w:r w:rsidRPr="00852C5F">
        <w:rPr>
          <w:rFonts w:hint="eastAsia"/>
          <w:lang w:val="en-GB"/>
        </w:rPr>
        <w:t>特别保护措施</w:t>
      </w:r>
      <w:r w:rsidRPr="00852C5F">
        <w:rPr>
          <w:lang w:val="en-GB"/>
        </w:rPr>
        <w:t>(</w:t>
      </w:r>
      <w:r w:rsidRPr="00852C5F">
        <w:rPr>
          <w:rFonts w:hint="eastAsia"/>
          <w:lang w:val="en-GB"/>
        </w:rPr>
        <w:t>《公约》第</w:t>
      </w:r>
      <w:r w:rsidRPr="00852C5F">
        <w:rPr>
          <w:lang w:val="en-GB"/>
        </w:rPr>
        <w:t>22</w:t>
      </w:r>
      <w:r w:rsidRPr="00852C5F">
        <w:rPr>
          <w:rFonts w:hint="eastAsia"/>
          <w:lang w:val="en-GB"/>
        </w:rPr>
        <w:t>条、第</w:t>
      </w:r>
      <w:r w:rsidRPr="00852C5F">
        <w:rPr>
          <w:lang w:val="en-GB"/>
        </w:rPr>
        <w:t>30</w:t>
      </w:r>
      <w:r w:rsidRPr="00852C5F">
        <w:rPr>
          <w:rFonts w:hint="eastAsia"/>
          <w:lang w:val="en-GB"/>
        </w:rPr>
        <w:t>条、第</w:t>
      </w:r>
      <w:r w:rsidRPr="00852C5F">
        <w:rPr>
          <w:lang w:val="en-GB"/>
        </w:rPr>
        <w:t>38</w:t>
      </w:r>
      <w:r w:rsidRPr="00852C5F">
        <w:rPr>
          <w:rFonts w:hint="eastAsia"/>
          <w:lang w:val="en-GB"/>
        </w:rPr>
        <w:t>条、第</w:t>
      </w:r>
      <w:r w:rsidRPr="00852C5F">
        <w:rPr>
          <w:lang w:val="en-GB"/>
        </w:rPr>
        <w:t>39</w:t>
      </w:r>
      <w:r w:rsidRPr="00852C5F">
        <w:rPr>
          <w:rFonts w:hint="eastAsia"/>
          <w:lang w:val="en-GB"/>
        </w:rPr>
        <w:t>条、第</w:t>
      </w:r>
      <w:r w:rsidRPr="00852C5F">
        <w:rPr>
          <w:lang w:val="en-GB"/>
        </w:rPr>
        <w:t>40</w:t>
      </w:r>
      <w:r w:rsidRPr="00852C5F">
        <w:rPr>
          <w:rFonts w:hint="eastAsia"/>
          <w:lang w:val="en-GB"/>
        </w:rPr>
        <w:t>条、</w:t>
      </w:r>
      <w:r w:rsidRPr="00FD7914">
        <w:rPr>
          <w:rFonts w:hint="eastAsia"/>
        </w:rPr>
        <w:t>第</w:t>
      </w:r>
      <w:r w:rsidRPr="00FD7914">
        <w:t>37</w:t>
      </w:r>
      <w:r w:rsidRPr="00FD7914">
        <w:rPr>
          <w:rFonts w:hint="eastAsia"/>
        </w:rPr>
        <w:t>条</w:t>
      </w:r>
      <w:r w:rsidRPr="00FD7914">
        <w:t>(b)</w:t>
      </w:r>
      <w:r w:rsidRPr="00FD7914">
        <w:rPr>
          <w:rFonts w:hint="eastAsia"/>
        </w:rPr>
        <w:t>至</w:t>
      </w:r>
      <w:r w:rsidRPr="00FD7914">
        <w:t>(d)</w:t>
      </w:r>
      <w:r w:rsidRPr="00FD7914">
        <w:rPr>
          <w:rFonts w:hint="eastAsia"/>
        </w:rPr>
        <w:t>项、第</w:t>
      </w:r>
      <w:r w:rsidRPr="00FD7914">
        <w:t>32</w:t>
      </w:r>
      <w:r w:rsidRPr="00FD7914">
        <w:rPr>
          <w:rFonts w:hint="eastAsia"/>
        </w:rPr>
        <w:t>至</w:t>
      </w:r>
      <w:r w:rsidRPr="00FD7914">
        <w:t>36</w:t>
      </w:r>
      <w:r w:rsidRPr="00FD7914">
        <w:rPr>
          <w:rFonts w:hint="eastAsia"/>
        </w:rPr>
        <w:t>条</w:t>
      </w:r>
      <w:r w:rsidRPr="00FD7914">
        <w:t>)</w:t>
      </w:r>
    </w:p>
    <w:p w:rsidR="00852C5F" w:rsidRPr="00852C5F" w:rsidRDefault="00852C5F" w:rsidP="000461AA">
      <w:pPr>
        <w:pStyle w:val="H4GC"/>
        <w:rPr>
          <w:lang w:val="en-GB"/>
        </w:rPr>
      </w:pPr>
      <w:r w:rsidRPr="00852C5F">
        <w:rPr>
          <w:lang w:val="en-GB"/>
        </w:rPr>
        <w:tab/>
      </w:r>
      <w:r w:rsidRPr="00852C5F">
        <w:rPr>
          <w:lang w:val="en-GB"/>
        </w:rPr>
        <w:tab/>
      </w:r>
      <w:r w:rsidRPr="00852C5F">
        <w:rPr>
          <w:rFonts w:hint="eastAsia"/>
          <w:lang w:val="en-GB"/>
        </w:rPr>
        <w:t>寻求庇护的儿童和难民儿童</w:t>
      </w:r>
    </w:p>
    <w:p w:rsidR="00852C5F" w:rsidRPr="000461AA" w:rsidRDefault="00852C5F" w:rsidP="000461AA">
      <w:pPr>
        <w:pStyle w:val="SingleTxtGC"/>
        <w:rPr>
          <w:lang w:val="en-GB"/>
        </w:rPr>
      </w:pPr>
      <w:r w:rsidRPr="000461AA">
        <w:rPr>
          <w:lang w:val="en-GB"/>
        </w:rPr>
        <w:t>67.</w:t>
      </w:r>
      <w:r w:rsidRPr="000461AA">
        <w:rPr>
          <w:lang w:val="en-GB"/>
        </w:rPr>
        <w:tab/>
      </w:r>
      <w:r w:rsidRPr="000461AA">
        <w:rPr>
          <w:rFonts w:hint="eastAsia"/>
          <w:lang w:val="en-GB"/>
        </w:rPr>
        <w:t>委员会注意到，缔约国自</w:t>
      </w:r>
      <w:r w:rsidRPr="000461AA">
        <w:rPr>
          <w:lang w:val="en-GB"/>
        </w:rPr>
        <w:t>2010</w:t>
      </w:r>
      <w:r w:rsidRPr="000461AA">
        <w:rPr>
          <w:rFonts w:hint="eastAsia"/>
          <w:lang w:val="en-GB"/>
        </w:rPr>
        <w:t>年</w:t>
      </w:r>
      <w:r w:rsidRPr="000461AA">
        <w:rPr>
          <w:lang w:val="en-GB"/>
        </w:rPr>
        <w:t>1</w:t>
      </w:r>
      <w:r w:rsidRPr="000461AA">
        <w:rPr>
          <w:rFonts w:hint="eastAsia"/>
          <w:lang w:val="en-GB"/>
        </w:rPr>
        <w:t>月</w:t>
      </w:r>
      <w:r w:rsidRPr="000461AA">
        <w:rPr>
          <w:lang w:val="en-GB"/>
        </w:rPr>
        <w:t>1</w:t>
      </w:r>
      <w:r w:rsidRPr="000461AA">
        <w:rPr>
          <w:rFonts w:hint="eastAsia"/>
          <w:lang w:val="en-GB"/>
        </w:rPr>
        <w:t>日起开始承担为寻求庇护者、难民和受辅助保护者提供保健、社会保护和住房的责任。虽然缔约国代表团就此作了陈述，但委员会仍感关切的是，</w:t>
      </w:r>
      <w:r w:rsidR="0073434F">
        <w:rPr>
          <w:rFonts w:hint="eastAsia"/>
          <w:lang w:val="en-GB"/>
        </w:rPr>
        <w:t>不</w:t>
      </w:r>
      <w:r w:rsidRPr="000461AA">
        <w:rPr>
          <w:rFonts w:hint="eastAsia"/>
          <w:lang w:val="en-GB"/>
        </w:rPr>
        <w:t>一</w:t>
      </w:r>
      <w:r w:rsidR="0073434F">
        <w:rPr>
          <w:rFonts w:hint="eastAsia"/>
          <w:lang w:val="en-GB"/>
        </w:rPr>
        <w:t>定</w:t>
      </w:r>
      <w:r w:rsidRPr="000461AA">
        <w:rPr>
          <w:rFonts w:hint="eastAsia"/>
          <w:lang w:val="en-GB"/>
        </w:rPr>
        <w:t>为</w:t>
      </w:r>
      <w:r w:rsidR="0073434F">
        <w:rPr>
          <w:rFonts w:hint="eastAsia"/>
          <w:lang w:val="en-GB"/>
        </w:rPr>
        <w:t>每个</w:t>
      </w:r>
      <w:r w:rsidRPr="000461AA">
        <w:rPr>
          <w:rFonts w:hint="eastAsia"/>
          <w:lang w:val="en-GB"/>
        </w:rPr>
        <w:t>孤身和失散</w:t>
      </w:r>
      <w:r w:rsidR="0073434F">
        <w:rPr>
          <w:rFonts w:hint="eastAsia"/>
          <w:lang w:val="en-GB"/>
        </w:rPr>
        <w:t>的</w:t>
      </w:r>
      <w:r w:rsidRPr="000461AA">
        <w:rPr>
          <w:rFonts w:hint="eastAsia"/>
          <w:lang w:val="en-GB"/>
        </w:rPr>
        <w:t>儿童</w:t>
      </w:r>
      <w:r w:rsidR="0073434F">
        <w:rPr>
          <w:rFonts w:hint="eastAsia"/>
          <w:lang w:val="en-GB"/>
        </w:rPr>
        <w:t>都</w:t>
      </w:r>
      <w:r w:rsidRPr="000461AA">
        <w:rPr>
          <w:rFonts w:hint="eastAsia"/>
          <w:lang w:val="en-GB"/>
        </w:rPr>
        <w:t>指定一名监护人，住宿安排也未与成人分开。</w:t>
      </w:r>
    </w:p>
    <w:p w:rsidR="00852C5F" w:rsidRPr="000461AA" w:rsidRDefault="00852C5F" w:rsidP="000461AA">
      <w:pPr>
        <w:pStyle w:val="SingleTxtGC"/>
        <w:rPr>
          <w:rFonts w:eastAsia="SimHei"/>
          <w:lang w:val="en-GB"/>
        </w:rPr>
      </w:pPr>
      <w:r w:rsidRPr="000461AA">
        <w:rPr>
          <w:rFonts w:eastAsia="SimHei"/>
          <w:lang w:val="en-GB"/>
        </w:rPr>
        <w:t>68.</w:t>
      </w:r>
      <w:r w:rsidRPr="000461AA">
        <w:rPr>
          <w:rFonts w:eastAsia="SimHei"/>
          <w:lang w:val="en-GB"/>
        </w:rPr>
        <w:tab/>
      </w:r>
      <w:r w:rsidRPr="000461AA">
        <w:rPr>
          <w:rFonts w:eastAsia="SimHei" w:hint="eastAsia"/>
          <w:lang w:val="en-GB"/>
        </w:rPr>
        <w:t>委员会建议缔约国确保为孤身和失散儿童指定一名监护人，将其与成人分开安排住宿；难民儿童和寻求庇护儿童确有获得教育、保健、社会保护和住房的机会，同时考虑到委员会关于处理原籍国境外孤身和失散儿童问题的第</w:t>
      </w:r>
      <w:r w:rsidRPr="000461AA">
        <w:rPr>
          <w:rFonts w:eastAsia="SimHei"/>
          <w:lang w:val="en-GB"/>
        </w:rPr>
        <w:t>6</w:t>
      </w:r>
      <w:r w:rsidRPr="000461AA">
        <w:rPr>
          <w:rFonts w:eastAsia="SimHei" w:hint="eastAsia"/>
          <w:lang w:val="en-GB"/>
        </w:rPr>
        <w:t>号一般性意见</w:t>
      </w:r>
      <w:r w:rsidR="004E1F2B">
        <w:rPr>
          <w:rFonts w:eastAsia="SimHei" w:hint="eastAsia"/>
          <w:lang w:val="en-GB"/>
        </w:rPr>
        <w:t>(</w:t>
      </w:r>
      <w:r w:rsidRPr="000461AA">
        <w:rPr>
          <w:rFonts w:eastAsia="SimHei"/>
          <w:lang w:val="en-GB"/>
        </w:rPr>
        <w:t>2005</w:t>
      </w:r>
      <w:r w:rsidRPr="000461AA">
        <w:rPr>
          <w:rFonts w:eastAsia="SimHei" w:hint="eastAsia"/>
          <w:lang w:val="en-GB"/>
        </w:rPr>
        <w:t>年</w:t>
      </w:r>
      <w:r w:rsidR="004E1F2B">
        <w:rPr>
          <w:rFonts w:eastAsia="SimHei" w:hint="eastAsia"/>
          <w:lang w:val="en-GB"/>
        </w:rPr>
        <w:t>)(</w:t>
      </w:r>
      <w:r w:rsidRPr="000461AA">
        <w:rPr>
          <w:rFonts w:eastAsia="SimHei"/>
          <w:lang w:val="en-GB"/>
        </w:rPr>
        <w:t>CRC/GC/2005/6</w:t>
      </w:r>
      <w:r w:rsidR="004E1F2B">
        <w:rPr>
          <w:rFonts w:eastAsia="SimHei" w:hint="eastAsia"/>
          <w:lang w:val="en-GB"/>
        </w:rPr>
        <w:t>)</w:t>
      </w:r>
      <w:r w:rsidRPr="000461AA">
        <w:rPr>
          <w:rFonts w:eastAsia="SimHei" w:hint="eastAsia"/>
          <w:lang w:val="en-GB"/>
        </w:rPr>
        <w:t>。</w:t>
      </w:r>
    </w:p>
    <w:p w:rsidR="00852C5F" w:rsidRPr="00852C5F" w:rsidRDefault="00852C5F" w:rsidP="000461AA">
      <w:pPr>
        <w:pStyle w:val="H4GC"/>
        <w:rPr>
          <w:lang w:val="en-GB"/>
        </w:rPr>
      </w:pPr>
      <w:r w:rsidRPr="00852C5F">
        <w:rPr>
          <w:lang w:val="en-GB"/>
        </w:rPr>
        <w:tab/>
      </w:r>
      <w:r w:rsidRPr="00852C5F">
        <w:rPr>
          <w:lang w:val="en-GB"/>
        </w:rPr>
        <w:tab/>
      </w:r>
      <w:r w:rsidRPr="00852C5F">
        <w:rPr>
          <w:rFonts w:hint="eastAsia"/>
          <w:lang w:val="en-GB"/>
        </w:rPr>
        <w:t>包括童工劳动在内的经济剥削</w:t>
      </w:r>
    </w:p>
    <w:p w:rsidR="00852C5F" w:rsidRPr="000461AA" w:rsidRDefault="00852C5F" w:rsidP="000461AA">
      <w:pPr>
        <w:pStyle w:val="SingleTxtGC"/>
        <w:rPr>
          <w:lang w:val="en-GB"/>
        </w:rPr>
      </w:pPr>
      <w:r w:rsidRPr="000461AA">
        <w:rPr>
          <w:lang w:val="en-GB"/>
        </w:rPr>
        <w:t>69.</w:t>
      </w:r>
      <w:r w:rsidRPr="000461AA">
        <w:rPr>
          <w:lang w:val="en-GB"/>
        </w:rPr>
        <w:tab/>
      </w:r>
      <w:r w:rsidRPr="000461AA">
        <w:rPr>
          <w:rFonts w:hint="eastAsia"/>
          <w:lang w:val="en-GB"/>
        </w:rPr>
        <w:t>委员会注意到，根据《劳动关系法》，最低准许就业年龄为</w:t>
      </w:r>
      <w:r w:rsidRPr="000461AA">
        <w:rPr>
          <w:lang w:val="en-GB"/>
        </w:rPr>
        <w:t>15</w:t>
      </w:r>
      <w:r w:rsidRPr="000461AA">
        <w:rPr>
          <w:rFonts w:hint="eastAsia"/>
          <w:lang w:val="en-GB"/>
        </w:rPr>
        <w:t>岁</w:t>
      </w:r>
      <w:r w:rsidR="004E1F2B">
        <w:rPr>
          <w:rFonts w:hint="eastAsia"/>
          <w:lang w:val="en-GB"/>
        </w:rPr>
        <w:t>，</w:t>
      </w:r>
      <w:r w:rsidRPr="000461AA">
        <w:rPr>
          <w:rFonts w:hint="eastAsia"/>
          <w:lang w:val="en-GB"/>
        </w:rPr>
        <w:t>而且</w:t>
      </w:r>
      <w:r w:rsidRPr="000461AA">
        <w:rPr>
          <w:lang w:val="en-GB"/>
        </w:rPr>
        <w:t>18</w:t>
      </w:r>
      <w:r w:rsidRPr="000461AA">
        <w:rPr>
          <w:rFonts w:hint="eastAsia"/>
          <w:lang w:val="en-GB"/>
        </w:rPr>
        <w:t>岁</w:t>
      </w:r>
      <w:r w:rsidR="0073434F">
        <w:rPr>
          <w:rFonts w:hint="eastAsia"/>
          <w:lang w:val="en-GB"/>
        </w:rPr>
        <w:t>以下雇员有权得到特殊保护，但同时感到关切的是，童工</w:t>
      </w:r>
      <w:r w:rsidRPr="000461AA">
        <w:rPr>
          <w:rFonts w:hint="eastAsia"/>
          <w:lang w:val="en-GB"/>
        </w:rPr>
        <w:t>法和政策的执行不力，在非正规部门存在童工现象，特别是在十字路口、街角和餐馆的乞讨和沿街兜售。</w:t>
      </w:r>
    </w:p>
    <w:p w:rsidR="00852C5F" w:rsidRPr="000461AA" w:rsidRDefault="00852C5F" w:rsidP="000461AA">
      <w:pPr>
        <w:pStyle w:val="SingleTxtGC"/>
        <w:rPr>
          <w:rFonts w:eastAsia="SimHei"/>
          <w:lang w:val="en-GB"/>
        </w:rPr>
      </w:pPr>
      <w:r w:rsidRPr="000461AA">
        <w:rPr>
          <w:rFonts w:eastAsia="SimHei"/>
          <w:lang w:val="en-GB"/>
        </w:rPr>
        <w:t>70.</w:t>
      </w:r>
      <w:r w:rsidRPr="000461AA">
        <w:rPr>
          <w:rFonts w:eastAsia="SimHei"/>
          <w:lang w:val="en-GB"/>
        </w:rPr>
        <w:tab/>
      </w:r>
      <w:r w:rsidRPr="000461AA">
        <w:rPr>
          <w:rFonts w:eastAsia="SimHei" w:hint="eastAsia"/>
          <w:lang w:val="en-GB"/>
        </w:rPr>
        <w:t>委员会建议缔约国加强劳动法和政策的执行工作，调查根本原因，以防止处境危险的儿童从事童工劳动，特别是非正规经济中的童工劳动。</w:t>
      </w:r>
    </w:p>
    <w:p w:rsidR="00852C5F" w:rsidRPr="00852C5F" w:rsidRDefault="00852C5F" w:rsidP="000461AA">
      <w:pPr>
        <w:pStyle w:val="H4GC"/>
        <w:rPr>
          <w:rFonts w:hint="eastAsia"/>
          <w:lang w:val="en-GB"/>
        </w:rPr>
      </w:pPr>
      <w:r w:rsidRPr="00852C5F">
        <w:rPr>
          <w:lang w:val="en-GB"/>
        </w:rPr>
        <w:tab/>
      </w:r>
      <w:r w:rsidRPr="00852C5F">
        <w:rPr>
          <w:lang w:val="en-GB"/>
        </w:rPr>
        <w:tab/>
      </w:r>
      <w:r w:rsidRPr="00852C5F">
        <w:rPr>
          <w:rFonts w:hint="eastAsia"/>
          <w:lang w:val="en-GB"/>
        </w:rPr>
        <w:t>街头儿童</w:t>
      </w:r>
    </w:p>
    <w:p w:rsidR="00852C5F" w:rsidRPr="000461AA" w:rsidRDefault="00852C5F" w:rsidP="000461AA">
      <w:pPr>
        <w:pStyle w:val="SingleTxtGC"/>
        <w:rPr>
          <w:lang w:val="en-GB"/>
        </w:rPr>
      </w:pPr>
      <w:r w:rsidRPr="000461AA">
        <w:rPr>
          <w:lang w:val="en-GB"/>
        </w:rPr>
        <w:t>71.</w:t>
      </w:r>
      <w:r w:rsidRPr="000461AA">
        <w:rPr>
          <w:lang w:val="en-GB"/>
        </w:rPr>
        <w:tab/>
      </w:r>
      <w:r w:rsidRPr="000461AA">
        <w:rPr>
          <w:rFonts w:hint="eastAsia"/>
          <w:lang w:val="en-GB"/>
        </w:rPr>
        <w:t>委员会注意到缔约国正在制定处理街头儿童问题的规范，但同时深感关切的是，这些儿童人数日益增加，其中大多是罗姆族，而且</w:t>
      </w:r>
      <w:r w:rsidR="00001DB2">
        <w:rPr>
          <w:rFonts w:hint="eastAsia"/>
          <w:lang w:val="en-GB"/>
        </w:rPr>
        <w:t>在寻求</w:t>
      </w:r>
      <w:r w:rsidRPr="000461AA">
        <w:rPr>
          <w:rFonts w:hint="eastAsia"/>
          <w:lang w:val="en-GB"/>
        </w:rPr>
        <w:t>持久解决办法，确保向儿童提供保护</w:t>
      </w:r>
      <w:r w:rsidR="004E1F2B">
        <w:rPr>
          <w:rFonts w:hint="eastAsia"/>
          <w:lang w:val="en-GB"/>
        </w:rPr>
        <w:t>，</w:t>
      </w:r>
      <w:r w:rsidR="00F64CB4">
        <w:rPr>
          <w:rFonts w:hint="eastAsia"/>
          <w:lang w:val="en-GB"/>
        </w:rPr>
        <w:t>接受</w:t>
      </w:r>
      <w:r w:rsidRPr="000461AA">
        <w:rPr>
          <w:rFonts w:hint="eastAsia"/>
          <w:lang w:val="en-GB"/>
        </w:rPr>
        <w:t>教育和融入</w:t>
      </w:r>
      <w:r w:rsidR="00F64CB4" w:rsidRPr="000461AA">
        <w:rPr>
          <w:rFonts w:hint="eastAsia"/>
          <w:lang w:val="en-GB"/>
        </w:rPr>
        <w:t>社会</w:t>
      </w:r>
      <w:r w:rsidR="00F64CB4">
        <w:rPr>
          <w:rFonts w:hint="eastAsia"/>
          <w:lang w:val="en-GB"/>
        </w:rPr>
        <w:t>等方面没有</w:t>
      </w:r>
      <w:r w:rsidR="00001DB2" w:rsidRPr="000461AA">
        <w:rPr>
          <w:rFonts w:hint="eastAsia"/>
          <w:lang w:val="en-GB"/>
        </w:rPr>
        <w:t>取得进展</w:t>
      </w:r>
      <w:r w:rsidRPr="000461AA">
        <w:rPr>
          <w:rFonts w:hint="eastAsia"/>
          <w:lang w:val="en-GB"/>
        </w:rPr>
        <w:t>。此外，委员会注意到</w:t>
      </w:r>
      <w:r w:rsidR="004E1F2B">
        <w:rPr>
          <w:rFonts w:hint="eastAsia"/>
          <w:lang w:val="en-GB"/>
        </w:rPr>
        <w:t>，</w:t>
      </w:r>
      <w:r w:rsidRPr="000461AA">
        <w:rPr>
          <w:rFonts w:hint="eastAsia"/>
          <w:lang w:val="en-GB"/>
        </w:rPr>
        <w:t>缔约国计划在斯科普里以外开办日间照料中心，但同时感到关切的是，目前仅有两家国营日间照料中心向首都的街头儿童提供保护。</w:t>
      </w:r>
    </w:p>
    <w:p w:rsidR="00852C5F" w:rsidRPr="000461AA" w:rsidRDefault="00852C5F" w:rsidP="000461AA">
      <w:pPr>
        <w:pStyle w:val="SingleTxtGC"/>
        <w:rPr>
          <w:rFonts w:eastAsia="SimHei"/>
          <w:bCs/>
          <w:lang w:val="en-GB"/>
        </w:rPr>
      </w:pPr>
      <w:r w:rsidRPr="000461AA">
        <w:rPr>
          <w:rFonts w:eastAsia="SimHei"/>
          <w:lang w:val="en-GB"/>
        </w:rPr>
        <w:t>72.</w:t>
      </w:r>
      <w:r w:rsidRPr="000461AA">
        <w:rPr>
          <w:rFonts w:eastAsia="SimHei"/>
          <w:lang w:val="en-GB"/>
        </w:rPr>
        <w:tab/>
      </w:r>
      <w:r w:rsidRPr="000461AA">
        <w:rPr>
          <w:rFonts w:eastAsia="SimHei" w:hint="eastAsia"/>
          <w:bCs/>
          <w:lang w:val="en-GB"/>
        </w:rPr>
        <w:t>委员会建议缔约国</w:t>
      </w:r>
      <w:r w:rsidR="004E1F2B">
        <w:rPr>
          <w:rFonts w:eastAsia="SimHei"/>
          <w:bCs/>
          <w:lang w:val="en-GB"/>
        </w:rPr>
        <w:t>：</w:t>
      </w:r>
    </w:p>
    <w:p w:rsidR="00852C5F" w:rsidRPr="000461AA" w:rsidRDefault="00852C5F" w:rsidP="000461AA">
      <w:pPr>
        <w:pStyle w:val="SingleTxtGC"/>
        <w:numPr>
          <w:ilvl w:val="0"/>
          <w:numId w:val="35"/>
        </w:numPr>
        <w:rPr>
          <w:rFonts w:eastAsia="SimHei"/>
          <w:lang w:val="en-GB"/>
        </w:rPr>
      </w:pPr>
      <w:r w:rsidRPr="000461AA">
        <w:rPr>
          <w:rFonts w:eastAsia="SimHei" w:hint="eastAsia"/>
          <w:lang w:val="en-GB"/>
        </w:rPr>
        <w:t>向街头儿童提供充分保护</w:t>
      </w:r>
      <w:r w:rsidR="004E1F2B">
        <w:rPr>
          <w:rFonts w:eastAsia="SimHei" w:hint="eastAsia"/>
          <w:lang w:val="en-GB"/>
        </w:rPr>
        <w:t>，</w:t>
      </w:r>
      <w:r w:rsidR="00480B71">
        <w:rPr>
          <w:rFonts w:eastAsia="SimHei" w:hint="eastAsia"/>
          <w:lang w:val="en-GB"/>
        </w:rPr>
        <w:t>帮助他们</w:t>
      </w:r>
      <w:r w:rsidRPr="000461AA">
        <w:rPr>
          <w:rFonts w:eastAsia="SimHei" w:hint="eastAsia"/>
          <w:lang w:val="en-GB"/>
        </w:rPr>
        <w:t>恢复和重返社会，与</w:t>
      </w:r>
      <w:r w:rsidR="00480B71">
        <w:rPr>
          <w:rFonts w:eastAsia="SimHei" w:hint="eastAsia"/>
          <w:lang w:val="en-GB"/>
        </w:rPr>
        <w:t>向</w:t>
      </w:r>
      <w:r w:rsidRPr="000461AA">
        <w:rPr>
          <w:rFonts w:eastAsia="SimHei" w:hint="eastAsia"/>
          <w:lang w:val="en-GB"/>
        </w:rPr>
        <w:t>这些儿童</w:t>
      </w:r>
      <w:r w:rsidR="00480B71">
        <w:rPr>
          <w:rFonts w:eastAsia="SimHei" w:hint="eastAsia"/>
          <w:lang w:val="en-GB"/>
        </w:rPr>
        <w:t>提供帮助</w:t>
      </w:r>
      <w:r w:rsidRPr="000461AA">
        <w:rPr>
          <w:rFonts w:eastAsia="SimHei" w:hint="eastAsia"/>
          <w:lang w:val="en-GB"/>
        </w:rPr>
        <w:t>的组织合作，</w:t>
      </w:r>
      <w:r w:rsidR="00480B71">
        <w:rPr>
          <w:rFonts w:eastAsia="SimHei" w:hint="eastAsia"/>
          <w:lang w:val="en-GB"/>
        </w:rPr>
        <w:t>制定综合</w:t>
      </w:r>
      <w:r w:rsidRPr="000461AA">
        <w:rPr>
          <w:rFonts w:eastAsia="SimHei" w:hint="eastAsia"/>
          <w:lang w:val="en-GB"/>
        </w:rPr>
        <w:t>战略</w:t>
      </w:r>
      <w:r w:rsidR="004E1F2B">
        <w:rPr>
          <w:rFonts w:eastAsia="SimHei" w:hint="eastAsia"/>
          <w:lang w:val="en-GB"/>
        </w:rPr>
        <w:t>，</w:t>
      </w:r>
      <w:r w:rsidR="00480B71">
        <w:rPr>
          <w:rFonts w:eastAsia="SimHei" w:hint="eastAsia"/>
          <w:lang w:val="en-GB"/>
        </w:rPr>
        <w:t>从</w:t>
      </w:r>
      <w:r w:rsidR="00480B71" w:rsidRPr="000461AA">
        <w:rPr>
          <w:rFonts w:eastAsia="SimHei" w:hint="eastAsia"/>
          <w:lang w:val="en-GB"/>
        </w:rPr>
        <w:t>根本</w:t>
      </w:r>
      <w:r w:rsidR="00480B71">
        <w:rPr>
          <w:rFonts w:eastAsia="SimHei" w:hint="eastAsia"/>
          <w:lang w:val="en-GB"/>
        </w:rPr>
        <w:t>上解决问题。</w:t>
      </w:r>
    </w:p>
    <w:p w:rsidR="000461AA" w:rsidRPr="000461AA" w:rsidRDefault="00852C5F" w:rsidP="000461AA">
      <w:pPr>
        <w:pStyle w:val="SingleTxtGC"/>
        <w:numPr>
          <w:ilvl w:val="0"/>
          <w:numId w:val="35"/>
        </w:numPr>
        <w:rPr>
          <w:rFonts w:eastAsia="SimHei" w:hint="eastAsia"/>
          <w:lang w:val="en-GB"/>
        </w:rPr>
      </w:pPr>
      <w:r w:rsidRPr="000461AA">
        <w:rPr>
          <w:rFonts w:eastAsia="SimHei" w:hint="eastAsia"/>
          <w:lang w:val="en-GB"/>
        </w:rPr>
        <w:t>提高公众对街头儿童权利和需要的认识，澄清误解和偏见</w:t>
      </w:r>
      <w:r w:rsidR="004E1F2B">
        <w:rPr>
          <w:rFonts w:eastAsia="SimHei"/>
          <w:lang w:val="en-GB"/>
        </w:rPr>
        <w:t>；</w:t>
      </w:r>
      <w:r w:rsidRPr="000461AA">
        <w:rPr>
          <w:rFonts w:eastAsia="SimHei"/>
          <w:bCs/>
          <w:lang w:val="en-GB"/>
        </w:rPr>
        <w:t xml:space="preserve"> </w:t>
      </w:r>
    </w:p>
    <w:p w:rsidR="00852C5F" w:rsidRPr="000461AA" w:rsidRDefault="00852C5F" w:rsidP="000461AA">
      <w:pPr>
        <w:pStyle w:val="SingleTxtGC"/>
        <w:numPr>
          <w:ilvl w:val="0"/>
          <w:numId w:val="35"/>
        </w:numPr>
        <w:rPr>
          <w:rFonts w:eastAsia="SimHei" w:hint="eastAsia"/>
          <w:lang w:val="en-GB"/>
        </w:rPr>
      </w:pPr>
      <w:r w:rsidRPr="000461AA">
        <w:rPr>
          <w:rFonts w:eastAsia="SimHei" w:hint="eastAsia"/>
          <w:lang w:val="en-GB"/>
        </w:rPr>
        <w:t>确保在规划各项方案以提高街头儿童的生活条件和改善其发展状况时征询这些儿童的意见。</w:t>
      </w:r>
    </w:p>
    <w:p w:rsidR="00852C5F" w:rsidRPr="00852C5F" w:rsidRDefault="00852C5F" w:rsidP="000461AA">
      <w:pPr>
        <w:pStyle w:val="H4GC"/>
        <w:rPr>
          <w:lang w:val="en-GB"/>
        </w:rPr>
      </w:pPr>
      <w:r w:rsidRPr="00852C5F">
        <w:rPr>
          <w:lang w:val="en-GB"/>
        </w:rPr>
        <w:tab/>
      </w:r>
      <w:r w:rsidRPr="00852C5F">
        <w:rPr>
          <w:lang w:val="en-GB"/>
        </w:rPr>
        <w:tab/>
      </w:r>
      <w:r w:rsidRPr="00852C5F">
        <w:rPr>
          <w:rFonts w:hint="eastAsia"/>
          <w:lang w:val="en-GB"/>
        </w:rPr>
        <w:t>性剥削和虐待</w:t>
      </w:r>
    </w:p>
    <w:p w:rsidR="00852C5F" w:rsidRPr="000461AA" w:rsidRDefault="00852C5F" w:rsidP="000461AA">
      <w:pPr>
        <w:pStyle w:val="SingleTxtGC"/>
        <w:rPr>
          <w:lang w:val="en-GB"/>
        </w:rPr>
      </w:pPr>
      <w:r w:rsidRPr="000461AA">
        <w:rPr>
          <w:lang w:val="en-GB"/>
        </w:rPr>
        <w:t>73.</w:t>
      </w:r>
      <w:r w:rsidRPr="000461AA">
        <w:rPr>
          <w:lang w:val="en-GB"/>
        </w:rPr>
        <w:tab/>
      </w:r>
      <w:r w:rsidRPr="000461AA">
        <w:rPr>
          <w:rFonts w:hint="eastAsia"/>
          <w:lang w:val="en-GB"/>
        </w:rPr>
        <w:t>委员会注意到，缔约国在预防和打击性虐儿童现象方面，提高了认识，加强了努力，其中包括设立了一个国家协调机构，正在开展的研究和培训活动。然而，委员会感到关切的是，据报告，对儿童进行性虐待和剥削的案件数目增加了；《刑法》第</w:t>
      </w:r>
      <w:r w:rsidRPr="000461AA">
        <w:rPr>
          <w:lang w:val="en-GB"/>
        </w:rPr>
        <w:t>188</w:t>
      </w:r>
      <w:r w:rsidRPr="000461AA">
        <w:rPr>
          <w:rFonts w:hint="eastAsia"/>
          <w:lang w:val="en-GB"/>
        </w:rPr>
        <w:t>条</w:t>
      </w:r>
      <w:r w:rsidR="004E1F2B">
        <w:rPr>
          <w:rFonts w:hint="eastAsia"/>
          <w:lang w:val="en-GB"/>
        </w:rPr>
        <w:t>(</w:t>
      </w:r>
      <w:r w:rsidR="004E1F2B">
        <w:rPr>
          <w:rFonts w:hint="eastAsia"/>
          <w:lang w:val="en-GB"/>
        </w:rPr>
        <w:t>“</w:t>
      </w:r>
      <w:r w:rsidRPr="000461AA">
        <w:rPr>
          <w:rFonts w:hint="eastAsia"/>
          <w:lang w:val="en-GB"/>
        </w:rPr>
        <w:t>对</w:t>
      </w:r>
      <w:r w:rsidRPr="000461AA">
        <w:rPr>
          <w:lang w:val="en-GB"/>
        </w:rPr>
        <w:t>14</w:t>
      </w:r>
      <w:r w:rsidRPr="000461AA">
        <w:rPr>
          <w:rFonts w:hint="eastAsia"/>
          <w:lang w:val="en-GB"/>
        </w:rPr>
        <w:t>岁以下儿童进行性攻击</w:t>
      </w:r>
      <w:r w:rsidR="004E1F2B">
        <w:rPr>
          <w:rFonts w:hint="eastAsia"/>
          <w:lang w:val="en-GB"/>
        </w:rPr>
        <w:t>”</w:t>
      </w:r>
      <w:r w:rsidR="004E1F2B">
        <w:rPr>
          <w:rFonts w:hint="eastAsia"/>
          <w:lang w:val="en-GB"/>
        </w:rPr>
        <w:t>)</w:t>
      </w:r>
      <w:r w:rsidRPr="000461AA">
        <w:rPr>
          <w:rFonts w:hint="eastAsia"/>
          <w:lang w:val="en-GB"/>
        </w:rPr>
        <w:t>仅对</w:t>
      </w:r>
      <w:r w:rsidRPr="000461AA">
        <w:rPr>
          <w:lang w:val="en-GB"/>
        </w:rPr>
        <w:t>14</w:t>
      </w:r>
      <w:r w:rsidRPr="000461AA">
        <w:rPr>
          <w:rFonts w:hint="eastAsia"/>
          <w:lang w:val="en-GB"/>
        </w:rPr>
        <w:t>岁以下儿童提供保护；在强奸案件中，举证责任由</w:t>
      </w:r>
      <w:r w:rsidRPr="000461AA">
        <w:rPr>
          <w:lang w:val="en-GB"/>
        </w:rPr>
        <w:t>14</w:t>
      </w:r>
      <w:r w:rsidRPr="000461AA">
        <w:rPr>
          <w:rFonts w:hint="eastAsia"/>
          <w:lang w:val="en-GB"/>
        </w:rPr>
        <w:t>岁以上受害者承担。此外，委员会感到关切的是，某些法院宣判的性虐儿童判刑，就大部分而言，刑期短而且有缓刑。</w:t>
      </w:r>
    </w:p>
    <w:p w:rsidR="00852C5F" w:rsidRPr="000461AA" w:rsidRDefault="00852C5F" w:rsidP="000461AA">
      <w:pPr>
        <w:pStyle w:val="SingleTxtGC"/>
        <w:rPr>
          <w:rFonts w:eastAsia="SimHei"/>
          <w:lang w:val="en-GB"/>
        </w:rPr>
      </w:pPr>
      <w:r w:rsidRPr="000461AA">
        <w:rPr>
          <w:rFonts w:eastAsia="SimHei"/>
          <w:lang w:val="en-GB"/>
        </w:rPr>
        <w:t>74.</w:t>
      </w:r>
      <w:r w:rsidRPr="000461AA">
        <w:rPr>
          <w:rFonts w:eastAsia="SimHei"/>
          <w:lang w:val="en-GB"/>
        </w:rPr>
        <w:tab/>
      </w:r>
      <w:r w:rsidRPr="000461AA">
        <w:rPr>
          <w:rFonts w:eastAsia="SimHei" w:hint="eastAsia"/>
          <w:lang w:val="en-GB"/>
        </w:rPr>
        <w:t>委员会建议缔约国向</w:t>
      </w:r>
      <w:r w:rsidRPr="000461AA">
        <w:rPr>
          <w:rFonts w:eastAsia="SimHei"/>
          <w:lang w:val="en-GB"/>
        </w:rPr>
        <w:t>18</w:t>
      </w:r>
      <w:r w:rsidRPr="000461AA">
        <w:rPr>
          <w:rFonts w:eastAsia="SimHei" w:hint="eastAsia"/>
          <w:lang w:val="en-GB"/>
        </w:rPr>
        <w:t>岁以下所有儿童提供平等保护，使其免遭</w:t>
      </w:r>
      <w:r w:rsidR="00140593">
        <w:rPr>
          <w:rFonts w:eastAsia="SimHei" w:hint="eastAsia"/>
          <w:lang w:val="en-GB"/>
        </w:rPr>
        <w:t>对</w:t>
      </w:r>
      <w:r w:rsidRPr="000461AA">
        <w:rPr>
          <w:rFonts w:eastAsia="SimHei" w:hint="eastAsia"/>
          <w:lang w:val="en-GB"/>
        </w:rPr>
        <w:t>儿童</w:t>
      </w:r>
      <w:r w:rsidR="00140593">
        <w:rPr>
          <w:rFonts w:eastAsia="SimHei" w:hint="eastAsia"/>
          <w:lang w:val="en-GB"/>
        </w:rPr>
        <w:t>的</w:t>
      </w:r>
      <w:r w:rsidR="00140593" w:rsidRPr="000461AA">
        <w:rPr>
          <w:rFonts w:eastAsia="SimHei" w:hint="eastAsia"/>
          <w:lang w:val="en-GB"/>
        </w:rPr>
        <w:t>性虐</w:t>
      </w:r>
      <w:r w:rsidR="00140593">
        <w:rPr>
          <w:rFonts w:eastAsia="SimHei" w:hint="eastAsia"/>
          <w:lang w:val="en-GB"/>
        </w:rPr>
        <w:t>待罪犯</w:t>
      </w:r>
      <w:r w:rsidRPr="000461AA">
        <w:rPr>
          <w:rFonts w:eastAsia="SimHei" w:hint="eastAsia"/>
          <w:lang w:val="en-GB"/>
        </w:rPr>
        <w:t>，尤其是</w:t>
      </w:r>
      <w:r w:rsidR="00140593">
        <w:rPr>
          <w:rFonts w:eastAsia="SimHei" w:hint="eastAsia"/>
          <w:lang w:val="en-GB"/>
        </w:rPr>
        <w:t>废除</w:t>
      </w:r>
      <w:r w:rsidRPr="000461AA">
        <w:rPr>
          <w:rFonts w:eastAsia="SimHei"/>
          <w:lang w:val="en-GB"/>
        </w:rPr>
        <w:t>14</w:t>
      </w:r>
      <w:r w:rsidRPr="000461AA">
        <w:rPr>
          <w:rFonts w:eastAsia="SimHei" w:hint="eastAsia"/>
          <w:lang w:val="en-GB"/>
        </w:rPr>
        <w:t>岁以上儿童的举证责任，并确保犯罪人由于这种罪行受到起诉和惩罚。委员会还建议缔约国，批准《欧洲委员会保护儿童免遭性剥削和性虐待公约》</w:t>
      </w:r>
      <w:r w:rsidR="004E1F2B">
        <w:rPr>
          <w:rFonts w:eastAsia="SimHei" w:hint="eastAsia"/>
          <w:lang w:val="en-GB"/>
        </w:rPr>
        <w:t>(</w:t>
      </w:r>
      <w:r w:rsidRPr="000461AA">
        <w:rPr>
          <w:rFonts w:eastAsia="SimHei"/>
          <w:lang w:val="en-GB"/>
        </w:rPr>
        <w:t>2010</w:t>
      </w:r>
      <w:r w:rsidRPr="000461AA">
        <w:rPr>
          <w:rFonts w:eastAsia="SimHei" w:hint="eastAsia"/>
          <w:lang w:val="en-GB"/>
        </w:rPr>
        <w:t>年</w:t>
      </w:r>
      <w:r w:rsidR="004E1F2B">
        <w:rPr>
          <w:rFonts w:eastAsia="SimHei" w:hint="eastAsia"/>
          <w:lang w:val="en-GB"/>
        </w:rPr>
        <w:t>)</w:t>
      </w:r>
      <w:r w:rsidRPr="000461AA">
        <w:rPr>
          <w:rFonts w:eastAsia="SimHei" w:hint="eastAsia"/>
          <w:lang w:val="en-GB"/>
        </w:rPr>
        <w:t>。</w:t>
      </w:r>
    </w:p>
    <w:p w:rsidR="00852C5F" w:rsidRPr="00852C5F" w:rsidRDefault="00852C5F" w:rsidP="000461AA">
      <w:pPr>
        <w:pStyle w:val="H4GC"/>
        <w:rPr>
          <w:lang w:val="en-GB"/>
        </w:rPr>
      </w:pPr>
      <w:r w:rsidRPr="00852C5F">
        <w:rPr>
          <w:lang w:val="en-GB"/>
        </w:rPr>
        <w:tab/>
      </w:r>
      <w:r w:rsidRPr="00852C5F">
        <w:rPr>
          <w:lang w:val="en-GB"/>
        </w:rPr>
        <w:tab/>
      </w:r>
      <w:r w:rsidRPr="00852C5F">
        <w:rPr>
          <w:rFonts w:hint="eastAsia"/>
          <w:lang w:val="en-GB"/>
        </w:rPr>
        <w:t>买卖、贩运和绑架</w:t>
      </w:r>
    </w:p>
    <w:p w:rsidR="00852C5F" w:rsidRPr="000461AA" w:rsidRDefault="00852C5F" w:rsidP="000461AA">
      <w:pPr>
        <w:pStyle w:val="SingleTxtGC"/>
        <w:rPr>
          <w:lang w:val="en-GB"/>
        </w:rPr>
      </w:pPr>
      <w:r w:rsidRPr="000461AA">
        <w:rPr>
          <w:lang w:val="en-GB"/>
        </w:rPr>
        <w:t>75.</w:t>
      </w:r>
      <w:r w:rsidRPr="000461AA">
        <w:rPr>
          <w:lang w:val="en-GB"/>
        </w:rPr>
        <w:tab/>
      </w:r>
      <w:r w:rsidRPr="000461AA">
        <w:rPr>
          <w:rFonts w:hint="eastAsia"/>
          <w:lang w:val="en-GB"/>
        </w:rPr>
        <w:t>委员会注意到，目前正在通过一项打击贩运儿童的新行动计划，贩运受害者国家问讯机制自</w:t>
      </w:r>
      <w:r w:rsidRPr="000461AA">
        <w:rPr>
          <w:lang w:val="en-GB"/>
        </w:rPr>
        <w:t>2005</w:t>
      </w:r>
      <w:r w:rsidRPr="000461AA">
        <w:rPr>
          <w:rFonts w:hint="eastAsia"/>
          <w:lang w:val="en-GB"/>
        </w:rPr>
        <w:t>年开始运作，自</w:t>
      </w:r>
      <w:r w:rsidRPr="000461AA">
        <w:rPr>
          <w:lang w:val="en-GB"/>
        </w:rPr>
        <w:t>2006</w:t>
      </w:r>
      <w:r w:rsidRPr="000461AA">
        <w:rPr>
          <w:rFonts w:hint="eastAsia"/>
          <w:lang w:val="en-GB"/>
        </w:rPr>
        <w:t>年以来为儿童受害者实施了一个重新融入社会方案。然而，委员会感到关切的是，</w:t>
      </w:r>
      <w:r w:rsidR="002133A2" w:rsidRPr="000461AA">
        <w:rPr>
          <w:rFonts w:hint="eastAsia"/>
          <w:lang w:val="en-GB"/>
        </w:rPr>
        <w:t>儿童</w:t>
      </w:r>
      <w:r w:rsidR="002133A2">
        <w:rPr>
          <w:rFonts w:hint="eastAsia"/>
          <w:lang w:val="en-GB"/>
        </w:rPr>
        <w:t>仍因各</w:t>
      </w:r>
      <w:r w:rsidRPr="000461AA">
        <w:rPr>
          <w:rFonts w:hint="eastAsia"/>
          <w:lang w:val="en-GB"/>
        </w:rPr>
        <w:t>种目的</w:t>
      </w:r>
      <w:r w:rsidR="002133A2">
        <w:rPr>
          <w:rFonts w:hint="eastAsia"/>
          <w:lang w:val="en-GB"/>
        </w:rPr>
        <w:t>被贩</w:t>
      </w:r>
      <w:r w:rsidRPr="000461AA">
        <w:rPr>
          <w:rFonts w:hint="eastAsia"/>
          <w:lang w:val="en-GB"/>
        </w:rPr>
        <w:t>进、贩出缔约国</w:t>
      </w:r>
      <w:r w:rsidR="004E1F2B">
        <w:rPr>
          <w:rFonts w:hint="eastAsia"/>
          <w:lang w:val="en-GB"/>
        </w:rPr>
        <w:t>，</w:t>
      </w:r>
      <w:r w:rsidR="002133A2">
        <w:rPr>
          <w:rFonts w:hint="eastAsia"/>
          <w:lang w:val="en-GB"/>
        </w:rPr>
        <w:t>也</w:t>
      </w:r>
      <w:r w:rsidRPr="000461AA">
        <w:rPr>
          <w:rFonts w:hint="eastAsia"/>
          <w:lang w:val="en-GB"/>
        </w:rPr>
        <w:t>在缔约国境内被贩运。</w:t>
      </w:r>
    </w:p>
    <w:p w:rsidR="00852C5F" w:rsidRPr="00C43E5E" w:rsidRDefault="00852C5F" w:rsidP="000461AA">
      <w:pPr>
        <w:pStyle w:val="SingleTxtGC"/>
        <w:rPr>
          <w:rFonts w:eastAsia="SimHei"/>
          <w:lang w:val="en-GB"/>
        </w:rPr>
      </w:pPr>
      <w:r w:rsidRPr="00C43E5E">
        <w:rPr>
          <w:rFonts w:eastAsia="SimHei"/>
          <w:lang w:val="en-GB"/>
        </w:rPr>
        <w:t>76.</w:t>
      </w:r>
      <w:r w:rsidRPr="00C43E5E">
        <w:rPr>
          <w:rFonts w:eastAsia="SimHei"/>
          <w:lang w:val="en-GB"/>
        </w:rPr>
        <w:tab/>
      </w:r>
      <w:r w:rsidRPr="00C43E5E">
        <w:rPr>
          <w:rFonts w:eastAsia="SimHei" w:hint="eastAsia"/>
          <w:lang w:val="en-GB"/>
        </w:rPr>
        <w:t>委员会建议缔约国继续开展并加强努力，防止、保护儿童不遭</w:t>
      </w:r>
      <w:r w:rsidR="009F32B6">
        <w:rPr>
          <w:rFonts w:eastAsia="SimHei" w:hint="eastAsia"/>
          <w:lang w:val="en-GB"/>
        </w:rPr>
        <w:t>贩运</w:t>
      </w:r>
      <w:r w:rsidR="004E1F2B">
        <w:rPr>
          <w:rFonts w:eastAsia="SimHei" w:hint="eastAsia"/>
          <w:lang w:val="en-GB"/>
        </w:rPr>
        <w:t>，</w:t>
      </w:r>
      <w:r w:rsidRPr="00C43E5E">
        <w:rPr>
          <w:rFonts w:eastAsia="SimHei" w:hint="eastAsia"/>
          <w:lang w:val="en-GB"/>
        </w:rPr>
        <w:t>并加强措施</w:t>
      </w:r>
      <w:r w:rsidR="004E1F2B">
        <w:rPr>
          <w:rFonts w:eastAsia="SimHei" w:hint="eastAsia"/>
          <w:lang w:val="en-GB"/>
        </w:rPr>
        <w:t>，</w:t>
      </w:r>
      <w:r w:rsidRPr="00C43E5E">
        <w:rPr>
          <w:rFonts w:eastAsia="SimHei" w:hint="eastAsia"/>
          <w:lang w:val="en-GB"/>
        </w:rPr>
        <w:t>起诉买卖和贩运罪行，尤其是：</w:t>
      </w:r>
    </w:p>
    <w:p w:rsidR="00852C5F" w:rsidRPr="00C43E5E" w:rsidRDefault="00852C5F" w:rsidP="00C43E5E">
      <w:pPr>
        <w:pStyle w:val="SingleTxtGC"/>
        <w:numPr>
          <w:ilvl w:val="0"/>
          <w:numId w:val="37"/>
        </w:numPr>
        <w:rPr>
          <w:rFonts w:eastAsia="SimHei"/>
          <w:lang w:val="en-GB"/>
        </w:rPr>
      </w:pPr>
      <w:r w:rsidRPr="00C43E5E">
        <w:rPr>
          <w:rFonts w:eastAsia="SimHei" w:hint="eastAsia"/>
          <w:lang w:val="en-GB"/>
        </w:rPr>
        <w:t>充分执行国家反人口贩运法；</w:t>
      </w:r>
    </w:p>
    <w:p w:rsidR="00852C5F" w:rsidRPr="00C43E5E" w:rsidRDefault="00852C5F" w:rsidP="00C43E5E">
      <w:pPr>
        <w:pStyle w:val="SingleTxtGC"/>
        <w:numPr>
          <w:ilvl w:val="0"/>
          <w:numId w:val="37"/>
        </w:numPr>
        <w:rPr>
          <w:rFonts w:eastAsia="SimHei"/>
          <w:lang w:val="en-GB"/>
        </w:rPr>
      </w:pPr>
      <w:r w:rsidRPr="00C43E5E">
        <w:rPr>
          <w:rFonts w:eastAsia="SimHei" w:hint="eastAsia"/>
          <w:lang w:val="en-GB"/>
        </w:rPr>
        <w:t>为执法官员、法官和检察官开展能力建设方案；</w:t>
      </w:r>
    </w:p>
    <w:p w:rsidR="00852C5F" w:rsidRPr="00C43E5E" w:rsidRDefault="006903AB" w:rsidP="00C43E5E">
      <w:pPr>
        <w:pStyle w:val="SingleTxtGC"/>
        <w:numPr>
          <w:ilvl w:val="0"/>
          <w:numId w:val="37"/>
        </w:numPr>
        <w:rPr>
          <w:rFonts w:eastAsia="SimHei"/>
          <w:lang w:val="en-GB"/>
        </w:rPr>
      </w:pPr>
      <w:r>
        <w:rPr>
          <w:rFonts w:eastAsia="SimHei" w:hint="eastAsia"/>
          <w:lang w:val="en-GB"/>
        </w:rPr>
        <w:t>调查和起诉所有买卖和贩运人口案件</w:t>
      </w:r>
      <w:r w:rsidR="004E1F2B">
        <w:rPr>
          <w:rFonts w:eastAsia="SimHei" w:hint="eastAsia"/>
          <w:lang w:val="en-GB"/>
        </w:rPr>
        <w:t>，</w:t>
      </w:r>
      <w:r w:rsidR="00852C5F" w:rsidRPr="00C43E5E">
        <w:rPr>
          <w:rFonts w:eastAsia="SimHei" w:hint="eastAsia"/>
          <w:lang w:val="en-GB"/>
        </w:rPr>
        <w:t>避免有罪不罚现象；</w:t>
      </w:r>
    </w:p>
    <w:p w:rsidR="00852C5F" w:rsidRPr="00C43E5E" w:rsidRDefault="00852C5F" w:rsidP="00C43E5E">
      <w:pPr>
        <w:pStyle w:val="SingleTxtGC"/>
        <w:numPr>
          <w:ilvl w:val="0"/>
          <w:numId w:val="37"/>
        </w:numPr>
        <w:rPr>
          <w:rFonts w:eastAsia="SimHei"/>
          <w:lang w:val="en-GB"/>
        </w:rPr>
      </w:pPr>
      <w:r w:rsidRPr="00C43E5E">
        <w:rPr>
          <w:rFonts w:eastAsia="SimHei" w:hint="eastAsia"/>
          <w:lang w:val="en-GB"/>
        </w:rPr>
        <w:t>加强保护儿童受害者的措施，并确保他们可获得顾及儿童特点的社会和心理援助，使其康复和重返社会</w:t>
      </w:r>
      <w:r w:rsidR="004E1F2B">
        <w:rPr>
          <w:rFonts w:eastAsia="SimHei"/>
          <w:lang w:val="en-GB"/>
        </w:rPr>
        <w:t>；</w:t>
      </w:r>
    </w:p>
    <w:p w:rsidR="00852C5F" w:rsidRPr="00C43E5E" w:rsidRDefault="00852C5F" w:rsidP="00C43E5E">
      <w:pPr>
        <w:pStyle w:val="SingleTxtGC"/>
        <w:numPr>
          <w:ilvl w:val="0"/>
          <w:numId w:val="37"/>
        </w:numPr>
        <w:rPr>
          <w:rFonts w:eastAsia="SimHei"/>
          <w:lang w:val="en-GB"/>
        </w:rPr>
      </w:pPr>
      <w:r w:rsidRPr="00C43E5E">
        <w:rPr>
          <w:rFonts w:eastAsia="SimHei" w:hint="eastAsia"/>
          <w:lang w:val="en-GB"/>
        </w:rPr>
        <w:t>着手处理买卖儿童、儿童贩运和绑架问题的根本原因，尤其是通过以下做法：在缔约国的消除贫困方案中对家庭给予特别重视，以防止辍学和基于性别的歧视；</w:t>
      </w:r>
    </w:p>
    <w:p w:rsidR="00852C5F" w:rsidRPr="00C43E5E" w:rsidRDefault="00852C5F" w:rsidP="00C43E5E">
      <w:pPr>
        <w:pStyle w:val="SingleTxtGC"/>
        <w:numPr>
          <w:ilvl w:val="0"/>
          <w:numId w:val="37"/>
        </w:numPr>
        <w:rPr>
          <w:rFonts w:eastAsia="SimHei"/>
          <w:lang w:val="en-GB"/>
        </w:rPr>
      </w:pPr>
      <w:r w:rsidRPr="00C43E5E">
        <w:rPr>
          <w:rFonts w:eastAsia="SimHei" w:hint="eastAsia"/>
          <w:lang w:val="en-GB"/>
        </w:rPr>
        <w:t>与非政府组织和媒体合作，开展提高认识的活动，以使家长和儿童认识到这些罪行的危险和后果。</w:t>
      </w:r>
    </w:p>
    <w:p w:rsidR="00852C5F" w:rsidRPr="000461AA" w:rsidRDefault="00C43E5E" w:rsidP="00C43E5E">
      <w:pPr>
        <w:pStyle w:val="H4GC"/>
        <w:rPr>
          <w:rFonts w:hint="eastAsia"/>
          <w:lang w:val="en-GB"/>
        </w:rPr>
      </w:pPr>
      <w:r>
        <w:rPr>
          <w:rFonts w:hint="eastAsia"/>
          <w:lang w:val="en-GB"/>
        </w:rPr>
        <w:tab/>
      </w:r>
      <w:r w:rsidR="00852C5F" w:rsidRPr="000461AA">
        <w:rPr>
          <w:lang w:val="en-GB"/>
        </w:rPr>
        <w:tab/>
      </w:r>
      <w:r w:rsidR="00852C5F" w:rsidRPr="000461AA">
        <w:rPr>
          <w:rFonts w:hint="eastAsia"/>
          <w:lang w:val="en-GB"/>
        </w:rPr>
        <w:t>服务热线</w:t>
      </w:r>
    </w:p>
    <w:p w:rsidR="00852C5F" w:rsidRPr="000461AA" w:rsidRDefault="00852C5F" w:rsidP="000461AA">
      <w:pPr>
        <w:pStyle w:val="SingleTxtGC"/>
        <w:rPr>
          <w:lang w:val="en-GB"/>
        </w:rPr>
      </w:pPr>
      <w:r w:rsidRPr="000461AA">
        <w:rPr>
          <w:lang w:val="en-GB"/>
        </w:rPr>
        <w:t>77.</w:t>
      </w:r>
      <w:r w:rsidRPr="000461AA">
        <w:rPr>
          <w:lang w:val="en-GB"/>
        </w:rPr>
        <w:tab/>
      </w:r>
      <w:r w:rsidRPr="000461AA">
        <w:rPr>
          <w:rFonts w:hint="eastAsia"/>
          <w:lang w:val="en-GB"/>
        </w:rPr>
        <w:t>委员会注意到</w:t>
      </w:r>
      <w:r w:rsidR="004E1F2B">
        <w:rPr>
          <w:rFonts w:hint="eastAsia"/>
          <w:lang w:val="en-GB"/>
        </w:rPr>
        <w:t>，</w:t>
      </w:r>
      <w:r w:rsidRPr="000461AA">
        <w:rPr>
          <w:rFonts w:hint="eastAsia"/>
          <w:lang w:val="en-GB"/>
        </w:rPr>
        <w:t>一个非政府组织</w:t>
      </w:r>
      <w:r w:rsidR="006903AB">
        <w:rPr>
          <w:rFonts w:hint="eastAsia"/>
          <w:lang w:val="en-GB"/>
        </w:rPr>
        <w:t>开设了针对</w:t>
      </w:r>
      <w:r w:rsidRPr="000461AA">
        <w:rPr>
          <w:rFonts w:hint="eastAsia"/>
          <w:lang w:val="en-GB"/>
        </w:rPr>
        <w:t>儿童和青年的</w:t>
      </w:r>
      <w:r w:rsidRPr="000461AA">
        <w:rPr>
          <w:lang w:val="en-GB"/>
        </w:rPr>
        <w:t>24</w:t>
      </w:r>
      <w:r w:rsidRPr="000461AA">
        <w:rPr>
          <w:rFonts w:hint="eastAsia"/>
          <w:lang w:val="en-GB"/>
        </w:rPr>
        <w:t>小时免费紧急救助热线，但它同时感到关切的是，该热线缺乏长期财政支持，只能通过一个特定电话运营商接转，不能用手机接通。</w:t>
      </w:r>
    </w:p>
    <w:p w:rsidR="00852C5F" w:rsidRPr="00C43E5E" w:rsidRDefault="00852C5F" w:rsidP="000461AA">
      <w:pPr>
        <w:pStyle w:val="SingleTxtGC"/>
        <w:rPr>
          <w:rFonts w:eastAsia="SimHei"/>
          <w:lang w:val="en-GB"/>
        </w:rPr>
      </w:pPr>
      <w:r w:rsidRPr="00C43E5E">
        <w:rPr>
          <w:rFonts w:eastAsia="SimHei"/>
          <w:lang w:val="en-GB"/>
        </w:rPr>
        <w:t>78.</w:t>
      </w:r>
      <w:r w:rsidRPr="00C43E5E">
        <w:rPr>
          <w:rFonts w:eastAsia="SimHei"/>
          <w:lang w:val="en-GB"/>
        </w:rPr>
        <w:tab/>
      </w:r>
      <w:r w:rsidRPr="00C43E5E">
        <w:rPr>
          <w:rFonts w:eastAsia="SimHei" w:hint="eastAsia"/>
          <w:lang w:val="en-GB"/>
        </w:rPr>
        <w:t>委员会建议缔约国确保免费的</w:t>
      </w:r>
      <w:r w:rsidRPr="00C43E5E">
        <w:rPr>
          <w:rFonts w:eastAsia="SimHei"/>
          <w:lang w:val="en-GB"/>
        </w:rPr>
        <w:t>24</w:t>
      </w:r>
      <w:r w:rsidRPr="00C43E5E">
        <w:rPr>
          <w:rFonts w:eastAsia="SimHei" w:hint="eastAsia"/>
          <w:lang w:val="en-GB"/>
        </w:rPr>
        <w:t>小时服务热线的连续性，</w:t>
      </w:r>
      <w:r w:rsidR="00EA583E">
        <w:rPr>
          <w:rFonts w:eastAsia="SimHei" w:hint="eastAsia"/>
          <w:lang w:val="en-GB"/>
        </w:rPr>
        <w:t>能够长期维持</w:t>
      </w:r>
      <w:r w:rsidRPr="00C43E5E">
        <w:rPr>
          <w:rFonts w:eastAsia="SimHei" w:hint="eastAsia"/>
          <w:lang w:val="en-GB"/>
        </w:rPr>
        <w:t>包括划拨充足</w:t>
      </w:r>
      <w:r w:rsidR="00EA583E">
        <w:rPr>
          <w:rFonts w:eastAsia="SimHei" w:hint="eastAsia"/>
          <w:lang w:val="en-GB"/>
        </w:rPr>
        <w:t>的</w:t>
      </w:r>
      <w:r w:rsidRPr="00C43E5E">
        <w:rPr>
          <w:rFonts w:eastAsia="SimHei" w:hint="eastAsia"/>
          <w:lang w:val="en-GB"/>
        </w:rPr>
        <w:t>资源；扩大该热线接收从所有电信运营商接转电话的能力；为其分配</w:t>
      </w:r>
      <w:r w:rsidRPr="00C43E5E">
        <w:rPr>
          <w:rFonts w:eastAsia="SimHei"/>
          <w:lang w:val="en-GB"/>
        </w:rPr>
        <w:t>6</w:t>
      </w:r>
      <w:r w:rsidRPr="00C43E5E">
        <w:rPr>
          <w:rFonts w:eastAsia="SimHei" w:hint="eastAsia"/>
          <w:lang w:val="en-GB"/>
        </w:rPr>
        <w:t>位数</w:t>
      </w:r>
      <w:r w:rsidR="00EA583E">
        <w:rPr>
          <w:rFonts w:eastAsia="SimHei" w:hint="eastAsia"/>
          <w:lang w:val="en-GB"/>
        </w:rPr>
        <w:t>字的</w:t>
      </w:r>
      <w:r w:rsidRPr="00C43E5E">
        <w:rPr>
          <w:rFonts w:eastAsia="SimHei" w:hint="eastAsia"/>
          <w:lang w:val="en-GB"/>
        </w:rPr>
        <w:t>欧洲</w:t>
      </w:r>
      <w:r w:rsidR="00EA583E">
        <w:rPr>
          <w:rFonts w:eastAsia="SimHei" w:hint="eastAsia"/>
          <w:lang w:val="en-GB"/>
        </w:rPr>
        <w:t>统一</w:t>
      </w:r>
      <w:r w:rsidRPr="00C43E5E">
        <w:rPr>
          <w:rFonts w:eastAsia="SimHei" w:hint="eastAsia"/>
          <w:lang w:val="en-GB"/>
        </w:rPr>
        <w:t>号码；将其作为一个信息和数据来源，据以制定关于儿童权利的政策和法律，并作为早期干预和预防工具。</w:t>
      </w:r>
    </w:p>
    <w:p w:rsidR="00852C5F" w:rsidRPr="00852C5F" w:rsidRDefault="00852C5F" w:rsidP="00C43E5E">
      <w:pPr>
        <w:pStyle w:val="H4GC"/>
        <w:rPr>
          <w:rFonts w:hint="eastAsia"/>
          <w:lang w:val="en-GB"/>
        </w:rPr>
      </w:pPr>
      <w:r w:rsidRPr="00852C5F">
        <w:rPr>
          <w:lang w:val="en-GB"/>
        </w:rPr>
        <w:tab/>
      </w:r>
      <w:r w:rsidRPr="00852C5F">
        <w:rPr>
          <w:lang w:val="en-GB"/>
        </w:rPr>
        <w:tab/>
      </w:r>
      <w:r w:rsidRPr="00852C5F">
        <w:rPr>
          <w:rFonts w:hint="eastAsia"/>
          <w:lang w:val="en-GB"/>
        </w:rPr>
        <w:t>少年司法</w:t>
      </w:r>
    </w:p>
    <w:p w:rsidR="00852C5F" w:rsidRPr="00C43E5E" w:rsidRDefault="00852C5F" w:rsidP="00C43E5E">
      <w:pPr>
        <w:pStyle w:val="SingleTxtGC"/>
        <w:rPr>
          <w:lang w:val="en-GB"/>
        </w:rPr>
      </w:pPr>
      <w:r w:rsidRPr="00C43E5E">
        <w:rPr>
          <w:lang w:val="en-GB"/>
        </w:rPr>
        <w:t>79.</w:t>
      </w:r>
      <w:r w:rsidRPr="00C43E5E">
        <w:rPr>
          <w:lang w:val="en-GB"/>
        </w:rPr>
        <w:tab/>
      </w:r>
      <w:r w:rsidRPr="00C43E5E">
        <w:rPr>
          <w:rFonts w:hint="eastAsia"/>
          <w:lang w:val="en-GB"/>
        </w:rPr>
        <w:t>委员会注意到，缔约国设立了预防青少年犯罪</w:t>
      </w:r>
      <w:r w:rsidRPr="00C43E5E">
        <w:rPr>
          <w:rFonts w:hint="eastAsia"/>
          <w:lang w:val="fr-CH"/>
        </w:rPr>
        <w:t>问题</w:t>
      </w:r>
      <w:r w:rsidRPr="00C43E5E">
        <w:rPr>
          <w:rFonts w:hint="eastAsia"/>
          <w:lang w:val="en-GB"/>
        </w:rPr>
        <w:t>委员会并计划改善惩教所的条件，该惩教所在发生冲突后转到了斯科普里监狱的建筑中。然而，委员会感到关切的是：</w:t>
      </w:r>
    </w:p>
    <w:p w:rsidR="00852C5F" w:rsidRPr="00C43E5E" w:rsidRDefault="00852C5F" w:rsidP="00C43E5E">
      <w:pPr>
        <w:pStyle w:val="SingleTxtGC"/>
        <w:numPr>
          <w:ilvl w:val="0"/>
          <w:numId w:val="39"/>
        </w:numPr>
        <w:rPr>
          <w:lang w:val="en-GB"/>
        </w:rPr>
      </w:pPr>
      <w:r w:rsidRPr="00C43E5E">
        <w:rPr>
          <w:lang w:val="en-GB"/>
        </w:rPr>
        <w:t>14</w:t>
      </w:r>
      <w:r w:rsidRPr="00C43E5E">
        <w:rPr>
          <w:rFonts w:hint="eastAsia"/>
          <w:lang w:val="en-GB"/>
        </w:rPr>
        <w:t>岁以下儿童可能会承受由社会工作中心决定和实施的惩戒措施</w:t>
      </w:r>
      <w:r w:rsidR="004E1F2B">
        <w:rPr>
          <w:lang w:val="en-GB"/>
        </w:rPr>
        <w:t>；</w:t>
      </w:r>
    </w:p>
    <w:p w:rsidR="00852C5F" w:rsidRPr="00C43E5E" w:rsidRDefault="00852C5F" w:rsidP="00C43E5E">
      <w:pPr>
        <w:pStyle w:val="SingleTxtGC"/>
        <w:numPr>
          <w:ilvl w:val="0"/>
          <w:numId w:val="39"/>
        </w:numPr>
        <w:rPr>
          <w:lang w:val="en-GB"/>
        </w:rPr>
      </w:pPr>
      <w:r w:rsidRPr="00C43E5E">
        <w:rPr>
          <w:rFonts w:hint="eastAsia"/>
          <w:lang w:val="en-GB"/>
        </w:rPr>
        <w:t>在若干案件中，据称儿童被作为成年罪犯对待；</w:t>
      </w:r>
    </w:p>
    <w:p w:rsidR="00852C5F" w:rsidRPr="00C43E5E" w:rsidRDefault="00852C5F" w:rsidP="00C43E5E">
      <w:pPr>
        <w:pStyle w:val="SingleTxtGC"/>
        <w:numPr>
          <w:ilvl w:val="0"/>
          <w:numId w:val="39"/>
        </w:numPr>
        <w:rPr>
          <w:lang w:val="en-GB"/>
        </w:rPr>
      </w:pPr>
      <w:r w:rsidRPr="00C43E5E">
        <w:rPr>
          <w:rFonts w:hint="eastAsia"/>
          <w:lang w:val="en-GB"/>
        </w:rPr>
        <w:t>儿童未与成年囚犯分开；</w:t>
      </w:r>
    </w:p>
    <w:p w:rsidR="00852C5F" w:rsidRPr="00C43E5E" w:rsidRDefault="00852C5F" w:rsidP="00C43E5E">
      <w:pPr>
        <w:pStyle w:val="SingleTxtGC"/>
        <w:numPr>
          <w:ilvl w:val="0"/>
          <w:numId w:val="39"/>
        </w:numPr>
        <w:rPr>
          <w:lang w:val="en-GB"/>
        </w:rPr>
      </w:pPr>
      <w:r w:rsidRPr="00C43E5E">
        <w:rPr>
          <w:rFonts w:hint="eastAsia"/>
          <w:lang w:val="en-GB"/>
        </w:rPr>
        <w:t>羁押儿童的地点条件很差，特别是在惩教所和奥赫里德的青少年拘留中心；青少年牢房人满为患；</w:t>
      </w:r>
    </w:p>
    <w:p w:rsidR="00852C5F" w:rsidRPr="00C43E5E" w:rsidRDefault="00852C5F" w:rsidP="00C43E5E">
      <w:pPr>
        <w:pStyle w:val="SingleTxtGC"/>
        <w:numPr>
          <w:ilvl w:val="0"/>
          <w:numId w:val="39"/>
        </w:numPr>
        <w:rPr>
          <w:lang w:val="en-GB"/>
        </w:rPr>
      </w:pPr>
      <w:r w:rsidRPr="00C43E5E">
        <w:rPr>
          <w:rFonts w:hint="eastAsia"/>
          <w:lang w:val="en-GB"/>
        </w:rPr>
        <w:t>在惩教所中儿童须接受强制性毒品检测。</w:t>
      </w:r>
    </w:p>
    <w:p w:rsidR="00852C5F" w:rsidRPr="00C43E5E" w:rsidRDefault="00852C5F" w:rsidP="00C43E5E">
      <w:pPr>
        <w:pStyle w:val="SingleTxtGC"/>
        <w:rPr>
          <w:rFonts w:eastAsia="SimHei" w:hint="eastAsia"/>
          <w:lang w:val="en-GB"/>
        </w:rPr>
      </w:pPr>
      <w:r w:rsidRPr="00C43E5E">
        <w:rPr>
          <w:rFonts w:eastAsia="SimHei"/>
          <w:lang w:val="en-GB"/>
        </w:rPr>
        <w:t>80.</w:t>
      </w:r>
      <w:r w:rsidRPr="00C43E5E">
        <w:rPr>
          <w:rFonts w:eastAsia="SimHei"/>
          <w:lang w:val="en-GB"/>
        </w:rPr>
        <w:tab/>
      </w:r>
      <w:r w:rsidRPr="00C43E5E">
        <w:rPr>
          <w:rFonts w:eastAsia="SimHei" w:hint="eastAsia"/>
          <w:lang w:val="en-GB"/>
        </w:rPr>
        <w:t>委员会敦促缔约国确保充分实施少年司法标准，特别是《公约》第</w:t>
      </w:r>
      <w:r w:rsidRPr="00C43E5E">
        <w:rPr>
          <w:rFonts w:eastAsia="SimHei"/>
          <w:lang w:val="en-GB"/>
        </w:rPr>
        <w:t>37</w:t>
      </w:r>
      <w:r w:rsidRPr="00C43E5E">
        <w:rPr>
          <w:rFonts w:eastAsia="SimHei" w:hint="eastAsia"/>
          <w:lang w:val="en-GB"/>
        </w:rPr>
        <w:t>条</w:t>
      </w:r>
      <w:r w:rsidRPr="00C43E5E">
        <w:rPr>
          <w:rFonts w:eastAsia="SimHei"/>
          <w:lang w:val="en-GB"/>
        </w:rPr>
        <w:t>(b)</w:t>
      </w:r>
      <w:r w:rsidRPr="00C43E5E">
        <w:rPr>
          <w:rFonts w:eastAsia="SimHei" w:hint="eastAsia"/>
          <w:lang w:val="en-GB"/>
        </w:rPr>
        <w:t>项、第</w:t>
      </w:r>
      <w:r w:rsidRPr="00C43E5E">
        <w:rPr>
          <w:rFonts w:eastAsia="SimHei"/>
          <w:lang w:val="en-GB"/>
        </w:rPr>
        <w:t>39</w:t>
      </w:r>
      <w:r w:rsidRPr="00C43E5E">
        <w:rPr>
          <w:rFonts w:eastAsia="SimHei" w:hint="eastAsia"/>
          <w:lang w:val="en-GB"/>
        </w:rPr>
        <w:t>和</w:t>
      </w:r>
      <w:r w:rsidRPr="00C43E5E">
        <w:rPr>
          <w:rFonts w:eastAsia="SimHei"/>
          <w:lang w:val="en-GB"/>
        </w:rPr>
        <w:t>40</w:t>
      </w:r>
      <w:r w:rsidRPr="00C43E5E">
        <w:rPr>
          <w:rFonts w:eastAsia="SimHei" w:hint="eastAsia"/>
          <w:lang w:val="en-GB"/>
        </w:rPr>
        <w:t>条，以及《联合国少年司法最低限度标准规则》</w:t>
      </w:r>
      <w:r w:rsidRPr="00C43E5E">
        <w:rPr>
          <w:rFonts w:eastAsia="SimHei"/>
          <w:lang w:val="en-GB"/>
        </w:rPr>
        <w:t>(</w:t>
      </w:r>
      <w:r w:rsidRPr="00C43E5E">
        <w:rPr>
          <w:rFonts w:eastAsia="SimHei" w:hint="eastAsia"/>
          <w:lang w:val="en-GB"/>
        </w:rPr>
        <w:t>《北京规则》</w:t>
      </w:r>
      <w:r w:rsidRPr="00C43E5E">
        <w:rPr>
          <w:rFonts w:eastAsia="SimHei"/>
          <w:lang w:val="en-GB"/>
        </w:rPr>
        <w:t>)</w:t>
      </w:r>
      <w:r w:rsidRPr="00C43E5E">
        <w:rPr>
          <w:rFonts w:eastAsia="SimHei" w:hint="eastAsia"/>
          <w:lang w:val="en-GB"/>
        </w:rPr>
        <w:t>、《联合国预防少年犯罪准则》</w:t>
      </w:r>
      <w:r w:rsidRPr="00C43E5E">
        <w:rPr>
          <w:rFonts w:eastAsia="SimHei"/>
          <w:lang w:val="en-GB"/>
        </w:rPr>
        <w:t>(</w:t>
      </w:r>
      <w:r w:rsidRPr="00C43E5E">
        <w:rPr>
          <w:rFonts w:eastAsia="SimHei" w:hint="eastAsia"/>
          <w:lang w:val="en-GB"/>
        </w:rPr>
        <w:t>《利雅得准则》</w:t>
      </w:r>
      <w:r w:rsidRPr="00C43E5E">
        <w:rPr>
          <w:rFonts w:eastAsia="SimHei"/>
          <w:lang w:val="en-GB"/>
        </w:rPr>
        <w:t>)</w:t>
      </w:r>
      <w:r w:rsidRPr="00C43E5E">
        <w:rPr>
          <w:rFonts w:eastAsia="SimHei" w:hint="eastAsia"/>
          <w:lang w:val="en-GB"/>
        </w:rPr>
        <w:t>和《联合国保护被剥夺自由少年规则》</w:t>
      </w:r>
      <w:r w:rsidR="004E1F2B">
        <w:rPr>
          <w:rFonts w:eastAsia="SimHei" w:hint="eastAsia"/>
          <w:lang w:val="en-GB"/>
        </w:rPr>
        <w:t>(</w:t>
      </w:r>
      <w:r w:rsidRPr="00C43E5E">
        <w:rPr>
          <w:rFonts w:eastAsia="SimHei" w:hint="eastAsia"/>
          <w:lang w:val="en-GB"/>
        </w:rPr>
        <w:t>《哈瓦那规则》</w:t>
      </w:r>
      <w:r w:rsidR="004E1F2B">
        <w:rPr>
          <w:rFonts w:eastAsia="SimHei" w:hint="eastAsia"/>
          <w:lang w:val="en-GB"/>
        </w:rPr>
        <w:t>)</w:t>
      </w:r>
      <w:r w:rsidRPr="00C43E5E">
        <w:rPr>
          <w:rFonts w:eastAsia="SimHei" w:hint="eastAsia"/>
          <w:lang w:val="en-GB"/>
        </w:rPr>
        <w:t>。委员会尤其促请缔约国考虑到委员会关于少年司法中的儿童权利问题的第</w:t>
      </w:r>
      <w:r w:rsidRPr="00C43E5E">
        <w:rPr>
          <w:rFonts w:eastAsia="SimHei"/>
          <w:lang w:val="en-GB"/>
        </w:rPr>
        <w:t>10</w:t>
      </w:r>
      <w:r w:rsidRPr="00C43E5E">
        <w:rPr>
          <w:rFonts w:eastAsia="SimHei" w:hint="eastAsia"/>
          <w:lang w:val="en-GB"/>
        </w:rPr>
        <w:t>号一般性意见</w:t>
      </w:r>
      <w:r w:rsidR="004E1F2B">
        <w:rPr>
          <w:rFonts w:eastAsia="SimHei" w:hint="eastAsia"/>
          <w:lang w:val="en-GB"/>
        </w:rPr>
        <w:t>(</w:t>
      </w:r>
      <w:r w:rsidRPr="00C43E5E">
        <w:rPr>
          <w:rFonts w:eastAsia="SimHei"/>
          <w:lang w:val="en-GB"/>
        </w:rPr>
        <w:t>2007</w:t>
      </w:r>
      <w:r w:rsidRPr="00C43E5E">
        <w:rPr>
          <w:rFonts w:eastAsia="SimHei" w:hint="eastAsia"/>
          <w:lang w:val="en-GB"/>
        </w:rPr>
        <w:t>年</w:t>
      </w:r>
      <w:r w:rsidR="004E1F2B">
        <w:rPr>
          <w:rFonts w:eastAsia="SimHei" w:hint="eastAsia"/>
          <w:lang w:val="en-GB"/>
        </w:rPr>
        <w:t>)(</w:t>
      </w:r>
      <w:r w:rsidRPr="00C43E5E">
        <w:rPr>
          <w:rFonts w:eastAsia="SimHei"/>
          <w:lang w:val="en-GB"/>
        </w:rPr>
        <w:t>CRC/C/GC/10</w:t>
      </w:r>
      <w:r w:rsidR="004E1F2B">
        <w:rPr>
          <w:rFonts w:eastAsia="SimHei" w:hint="eastAsia"/>
          <w:lang w:val="en-GB"/>
        </w:rPr>
        <w:t>)</w:t>
      </w:r>
      <w:r w:rsidRPr="00C43E5E">
        <w:rPr>
          <w:rFonts w:eastAsia="SimHei" w:hint="eastAsia"/>
          <w:lang w:val="en-GB"/>
        </w:rPr>
        <w:t>。委员会还建议缔约国：</w:t>
      </w:r>
    </w:p>
    <w:p w:rsidR="00852C5F" w:rsidRPr="00C43E5E" w:rsidRDefault="00852C5F" w:rsidP="00C43E5E">
      <w:pPr>
        <w:pStyle w:val="SingleTxtGC"/>
        <w:numPr>
          <w:ilvl w:val="0"/>
          <w:numId w:val="41"/>
        </w:numPr>
        <w:rPr>
          <w:rFonts w:eastAsia="SimHei"/>
          <w:bCs/>
          <w:lang w:val="en-GB"/>
        </w:rPr>
      </w:pPr>
      <w:r w:rsidRPr="00C43E5E">
        <w:rPr>
          <w:rFonts w:eastAsia="SimHei" w:hint="eastAsia"/>
          <w:lang w:val="en-GB"/>
        </w:rPr>
        <w:t>确保不以任何方式对刑事责任年龄</w:t>
      </w:r>
      <w:r w:rsidR="004E1F2B">
        <w:rPr>
          <w:rFonts w:eastAsia="SimHei" w:hint="eastAsia"/>
          <w:lang w:val="en-GB"/>
        </w:rPr>
        <w:t>(</w:t>
      </w:r>
      <w:r w:rsidRPr="00C43E5E">
        <w:rPr>
          <w:rFonts w:eastAsia="SimHei"/>
          <w:lang w:val="en-GB"/>
        </w:rPr>
        <w:t>14</w:t>
      </w:r>
      <w:r w:rsidRPr="00C43E5E">
        <w:rPr>
          <w:rFonts w:eastAsia="SimHei" w:hint="eastAsia"/>
          <w:lang w:val="en-GB"/>
        </w:rPr>
        <w:t>岁</w:t>
      </w:r>
      <w:r w:rsidR="004E1F2B">
        <w:rPr>
          <w:rFonts w:eastAsia="SimHei" w:hint="eastAsia"/>
          <w:lang w:val="en-GB"/>
        </w:rPr>
        <w:t>)</w:t>
      </w:r>
      <w:r w:rsidRPr="00C43E5E">
        <w:rPr>
          <w:rFonts w:eastAsia="SimHei" w:hint="eastAsia"/>
          <w:lang w:val="en-GB"/>
        </w:rPr>
        <w:t>以下儿童的犯罪行为加以惩罚；</w:t>
      </w:r>
    </w:p>
    <w:p w:rsidR="00852C5F" w:rsidRPr="00C43E5E" w:rsidRDefault="00852C5F" w:rsidP="00C43E5E">
      <w:pPr>
        <w:pStyle w:val="SingleTxtGC"/>
        <w:numPr>
          <w:ilvl w:val="0"/>
          <w:numId w:val="41"/>
        </w:numPr>
        <w:rPr>
          <w:rFonts w:eastAsia="SimHei"/>
          <w:lang w:val="en-GB"/>
        </w:rPr>
      </w:pPr>
      <w:r w:rsidRPr="00C43E5E">
        <w:rPr>
          <w:rFonts w:eastAsia="SimHei" w:hint="eastAsia"/>
          <w:lang w:val="en-GB"/>
        </w:rPr>
        <w:t>审查各项做法，以确保在少年司法中不将儿童作为成年罪犯对待；</w:t>
      </w:r>
    </w:p>
    <w:p w:rsidR="00852C5F" w:rsidRPr="00C43E5E" w:rsidRDefault="00852C5F" w:rsidP="00C43E5E">
      <w:pPr>
        <w:pStyle w:val="SingleTxtGC"/>
        <w:numPr>
          <w:ilvl w:val="0"/>
          <w:numId w:val="41"/>
        </w:numPr>
        <w:rPr>
          <w:rFonts w:eastAsia="SimHei"/>
          <w:lang w:val="en-GB"/>
        </w:rPr>
      </w:pPr>
      <w:r w:rsidRPr="00C43E5E">
        <w:rPr>
          <w:rFonts w:eastAsia="SimHei" w:hint="eastAsia"/>
          <w:lang w:val="en-GB"/>
        </w:rPr>
        <w:t>确保将青少年罪犯和成年罪犯分开；</w:t>
      </w:r>
    </w:p>
    <w:p w:rsidR="00852C5F" w:rsidRPr="00C43E5E" w:rsidRDefault="006A788D" w:rsidP="00C43E5E">
      <w:pPr>
        <w:pStyle w:val="SingleTxtGC"/>
        <w:numPr>
          <w:ilvl w:val="0"/>
          <w:numId w:val="41"/>
        </w:numPr>
        <w:rPr>
          <w:rFonts w:eastAsia="SimHei"/>
          <w:lang w:val="en-GB"/>
        </w:rPr>
      </w:pPr>
      <w:r>
        <w:rPr>
          <w:rFonts w:eastAsia="SimHei" w:hint="eastAsia"/>
          <w:lang w:val="en-GB"/>
        </w:rPr>
        <w:t>采取有效措施，</w:t>
      </w:r>
      <w:r w:rsidR="00852C5F" w:rsidRPr="00C43E5E">
        <w:rPr>
          <w:rFonts w:eastAsia="SimHei" w:hint="eastAsia"/>
          <w:lang w:val="en-GB"/>
        </w:rPr>
        <w:t>改进</w:t>
      </w:r>
      <w:r w:rsidRPr="00C43E5E">
        <w:rPr>
          <w:rFonts w:eastAsia="SimHei" w:hint="eastAsia"/>
          <w:lang w:val="en-GB"/>
        </w:rPr>
        <w:t>所有</w:t>
      </w:r>
      <w:r w:rsidR="00852C5F" w:rsidRPr="00C43E5E">
        <w:rPr>
          <w:rFonts w:eastAsia="SimHei" w:hint="eastAsia"/>
          <w:lang w:val="en-GB"/>
        </w:rPr>
        <w:t>羁押儿童</w:t>
      </w:r>
      <w:r>
        <w:rPr>
          <w:rFonts w:eastAsia="SimHei" w:hint="eastAsia"/>
          <w:lang w:val="en-GB"/>
        </w:rPr>
        <w:t>场所</w:t>
      </w:r>
      <w:r w:rsidR="00852C5F" w:rsidRPr="00C43E5E">
        <w:rPr>
          <w:rFonts w:eastAsia="SimHei" w:hint="eastAsia"/>
          <w:lang w:val="en-GB"/>
        </w:rPr>
        <w:t>的条件</w:t>
      </w:r>
      <w:r w:rsidR="004E1F2B">
        <w:rPr>
          <w:rFonts w:eastAsia="SimHei" w:hint="eastAsia"/>
          <w:lang w:val="en-GB"/>
        </w:rPr>
        <w:t>，</w:t>
      </w:r>
      <w:r w:rsidR="00852C5F" w:rsidRPr="00C43E5E">
        <w:rPr>
          <w:rFonts w:eastAsia="SimHei" w:hint="eastAsia"/>
          <w:lang w:val="en-GB"/>
        </w:rPr>
        <w:t>减少人满为患的状况；</w:t>
      </w:r>
    </w:p>
    <w:p w:rsidR="00852C5F" w:rsidRPr="00C43E5E" w:rsidRDefault="00852C5F" w:rsidP="00C43E5E">
      <w:pPr>
        <w:pStyle w:val="SingleTxtGC"/>
        <w:numPr>
          <w:ilvl w:val="0"/>
          <w:numId w:val="41"/>
        </w:numPr>
        <w:rPr>
          <w:rFonts w:eastAsia="SimHei"/>
          <w:bCs/>
          <w:lang w:val="en-GB"/>
        </w:rPr>
      </w:pPr>
      <w:r w:rsidRPr="00C43E5E">
        <w:rPr>
          <w:rFonts w:eastAsia="SimHei" w:hint="eastAsia"/>
          <w:lang w:val="en-GB"/>
        </w:rPr>
        <w:t>确保</w:t>
      </w:r>
      <w:r w:rsidR="008B3829" w:rsidRPr="00C43E5E">
        <w:rPr>
          <w:rFonts w:eastAsia="SimHei" w:hint="eastAsia"/>
          <w:lang w:val="en-GB"/>
        </w:rPr>
        <w:t>剥夺</w:t>
      </w:r>
      <w:r w:rsidRPr="00C43E5E">
        <w:rPr>
          <w:rFonts w:eastAsia="SimHei" w:hint="eastAsia"/>
          <w:lang w:val="en-GB"/>
        </w:rPr>
        <w:t>儿童</w:t>
      </w:r>
      <w:r w:rsidR="008B3829" w:rsidRPr="00C43E5E">
        <w:rPr>
          <w:rFonts w:eastAsia="SimHei" w:hint="eastAsia"/>
          <w:lang w:val="en-GB"/>
        </w:rPr>
        <w:t>的</w:t>
      </w:r>
      <w:r w:rsidRPr="00C43E5E">
        <w:rPr>
          <w:rFonts w:eastAsia="SimHei" w:hint="eastAsia"/>
          <w:lang w:val="en-GB"/>
        </w:rPr>
        <w:t>自由仅作为最后手段，特别是通过制定替代拘留措施的做法，包括恢复性司法的可能性，并确保对判刑进行复审</w:t>
      </w:r>
      <w:r w:rsidR="004E1F2B">
        <w:rPr>
          <w:rFonts w:eastAsia="SimHei"/>
          <w:lang w:val="en-GB"/>
        </w:rPr>
        <w:t>；</w:t>
      </w:r>
    </w:p>
    <w:p w:rsidR="00852C5F" w:rsidRPr="00C43E5E" w:rsidRDefault="00852C5F" w:rsidP="00C43E5E">
      <w:pPr>
        <w:pStyle w:val="SingleTxtGC"/>
        <w:numPr>
          <w:ilvl w:val="0"/>
          <w:numId w:val="41"/>
        </w:numPr>
        <w:rPr>
          <w:rFonts w:eastAsia="SimHei"/>
          <w:lang w:val="en-GB"/>
        </w:rPr>
      </w:pPr>
      <w:r w:rsidRPr="00C43E5E">
        <w:rPr>
          <w:rFonts w:eastAsia="SimHei" w:hint="eastAsia"/>
          <w:lang w:val="en-GB"/>
        </w:rPr>
        <w:t>取消惩教所中的强制性毒品检测做法。</w:t>
      </w:r>
    </w:p>
    <w:p w:rsidR="00852C5F" w:rsidRPr="00852C5F" w:rsidRDefault="00852C5F" w:rsidP="00C43E5E">
      <w:pPr>
        <w:pStyle w:val="H4GC"/>
        <w:rPr>
          <w:lang w:val="en-GB"/>
        </w:rPr>
      </w:pPr>
      <w:r w:rsidRPr="00852C5F">
        <w:rPr>
          <w:lang w:val="en-GB"/>
        </w:rPr>
        <w:tab/>
      </w:r>
      <w:r w:rsidRPr="00852C5F">
        <w:rPr>
          <w:lang w:val="en-GB"/>
        </w:rPr>
        <w:tab/>
      </w:r>
      <w:r w:rsidRPr="00852C5F">
        <w:rPr>
          <w:rFonts w:hint="eastAsia"/>
          <w:lang w:val="en-GB"/>
        </w:rPr>
        <w:t>保护犯罪证人和受害者</w:t>
      </w:r>
    </w:p>
    <w:p w:rsidR="00852C5F" w:rsidRPr="00C43E5E" w:rsidRDefault="00852C5F" w:rsidP="00C43E5E">
      <w:pPr>
        <w:pStyle w:val="SingleTxtGC"/>
        <w:rPr>
          <w:rFonts w:hint="eastAsia"/>
          <w:lang w:val="en-GB"/>
        </w:rPr>
      </w:pPr>
      <w:r w:rsidRPr="00C43E5E">
        <w:rPr>
          <w:lang w:val="en-GB"/>
        </w:rPr>
        <w:t>81.</w:t>
      </w:r>
      <w:r w:rsidRPr="00C43E5E">
        <w:rPr>
          <w:lang w:val="en-GB"/>
        </w:rPr>
        <w:tab/>
      </w:r>
      <w:r w:rsidRPr="00C43E5E">
        <w:rPr>
          <w:rFonts w:hint="eastAsia"/>
          <w:lang w:val="en-GB"/>
        </w:rPr>
        <w:t>委员会注意到缔约国计划拟订处理性虐儿童案件的规范，但同时感到关切的是，到目前为止，所开展的活动并未侧重于保护儿童受害者。委员会尤感关切的是，有报告称，儿童受害者被要求在犯罪人在场的情况下作证，没有向家庭虐待行为的受害者提供充分保护，这种做法使其再次受害并撤回证词。委员会亦感关切的是，由于对某些罪行设定的保护年龄较低，近年来未对</w:t>
      </w:r>
      <w:r w:rsidRPr="00C43E5E">
        <w:rPr>
          <w:lang w:val="en-GB"/>
        </w:rPr>
        <w:t>14</w:t>
      </w:r>
      <w:r w:rsidRPr="00C43E5E">
        <w:rPr>
          <w:rFonts w:hint="eastAsia"/>
          <w:lang w:val="en-GB"/>
        </w:rPr>
        <w:t>岁以上儿童受害者给予保护。委员会注意到缔</w:t>
      </w:r>
      <w:r w:rsidR="008B3829">
        <w:rPr>
          <w:rFonts w:hint="eastAsia"/>
          <w:lang w:val="en-GB"/>
        </w:rPr>
        <w:t>约国最近拟定了记者行为守则，但同时深感关切的是，媒体的关注导致</w:t>
      </w:r>
      <w:r w:rsidRPr="00C43E5E">
        <w:rPr>
          <w:rFonts w:hint="eastAsia"/>
          <w:lang w:val="en-GB"/>
        </w:rPr>
        <w:t>儿童受害者</w:t>
      </w:r>
      <w:r w:rsidR="008B3829">
        <w:rPr>
          <w:rFonts w:hint="eastAsia"/>
          <w:lang w:val="en-GB"/>
        </w:rPr>
        <w:t>的身份暴露</w:t>
      </w:r>
      <w:r w:rsidRPr="00C43E5E">
        <w:rPr>
          <w:rFonts w:hint="eastAsia"/>
          <w:lang w:val="en-GB"/>
        </w:rPr>
        <w:t>。</w:t>
      </w:r>
    </w:p>
    <w:p w:rsidR="00852C5F" w:rsidRPr="00C43E5E" w:rsidRDefault="00852C5F" w:rsidP="00C43E5E">
      <w:pPr>
        <w:pStyle w:val="SingleTxtGC"/>
        <w:rPr>
          <w:rFonts w:eastAsia="SimHei"/>
          <w:bCs/>
          <w:lang w:val="en-GB"/>
        </w:rPr>
      </w:pPr>
      <w:r w:rsidRPr="00C43E5E">
        <w:rPr>
          <w:rFonts w:eastAsia="SimHei"/>
          <w:lang w:val="en-GB"/>
        </w:rPr>
        <w:t>82.</w:t>
      </w:r>
      <w:r w:rsidRPr="00C43E5E">
        <w:rPr>
          <w:rFonts w:eastAsia="SimHei"/>
          <w:lang w:val="en-GB"/>
        </w:rPr>
        <w:tab/>
      </w:r>
      <w:r w:rsidRPr="00C43E5E">
        <w:rPr>
          <w:rFonts w:eastAsia="SimHei" w:hint="eastAsia"/>
          <w:lang w:val="en-GB"/>
        </w:rPr>
        <w:t>委员会建议缔约国，通过适当的法律规定和规章，确保向所有罪案的儿童受害者和</w:t>
      </w:r>
      <w:r w:rsidRPr="00C43E5E">
        <w:rPr>
          <w:rFonts w:eastAsia="SimHei"/>
          <w:lang w:val="en-GB"/>
        </w:rPr>
        <w:t>/</w:t>
      </w:r>
      <w:r w:rsidRPr="00C43E5E">
        <w:rPr>
          <w:rFonts w:eastAsia="SimHei" w:hint="eastAsia"/>
          <w:lang w:val="en-GB"/>
        </w:rPr>
        <w:t>或证人</w:t>
      </w:r>
      <w:r w:rsidR="003825B5">
        <w:rPr>
          <w:rFonts w:eastAsia="SimHei" w:hint="eastAsia"/>
          <w:lang w:val="en-GB"/>
        </w:rPr>
        <w:t>－</w:t>
      </w:r>
      <w:r w:rsidRPr="00C43E5E">
        <w:rPr>
          <w:rFonts w:eastAsia="SimHei" w:hint="eastAsia"/>
          <w:lang w:val="en-GB"/>
        </w:rPr>
        <w:t>例如虐待、家庭暴力、武装冲突、性剥削和经济剥削、绑架</w:t>
      </w:r>
      <w:r w:rsidR="004E1F2B">
        <w:rPr>
          <w:rFonts w:eastAsia="SimHei" w:hint="eastAsia"/>
          <w:lang w:val="en-GB"/>
        </w:rPr>
        <w:t>，</w:t>
      </w:r>
      <w:r w:rsidRPr="00C43E5E">
        <w:rPr>
          <w:rFonts w:eastAsia="SimHei" w:hint="eastAsia"/>
          <w:lang w:val="en-GB"/>
        </w:rPr>
        <w:t>人口贩运的儿童受害者以及此类罪案的证人</w:t>
      </w:r>
      <w:r w:rsidR="003825B5">
        <w:rPr>
          <w:rFonts w:eastAsia="SimHei" w:hint="eastAsia"/>
          <w:lang w:val="en-GB"/>
        </w:rPr>
        <w:t>－</w:t>
      </w:r>
      <w:r w:rsidRPr="00C43E5E">
        <w:rPr>
          <w:rFonts w:eastAsia="SimHei" w:hint="eastAsia"/>
          <w:lang w:val="en-GB"/>
        </w:rPr>
        <w:t>提供《公约》所规定的保护；应充分考虑到联合国《儿童被害人和证人刑事司法事项导则》</w:t>
      </w:r>
      <w:r w:rsidRPr="00C43E5E">
        <w:rPr>
          <w:rFonts w:eastAsia="SimHei"/>
          <w:lang w:val="en-GB"/>
        </w:rPr>
        <w:t>(</w:t>
      </w:r>
      <w:r w:rsidRPr="00C43E5E">
        <w:rPr>
          <w:rFonts w:eastAsia="SimHei" w:hint="eastAsia"/>
          <w:lang w:val="en-GB"/>
        </w:rPr>
        <w:t>经济及社会理事会第</w:t>
      </w:r>
      <w:r w:rsidRPr="00C43E5E">
        <w:rPr>
          <w:rFonts w:eastAsia="SimHei"/>
          <w:lang w:val="en-GB"/>
        </w:rPr>
        <w:t>2005/20</w:t>
      </w:r>
      <w:r w:rsidRPr="00C43E5E">
        <w:rPr>
          <w:rFonts w:eastAsia="SimHei" w:hint="eastAsia"/>
          <w:lang w:val="en-GB"/>
        </w:rPr>
        <w:t>号决议附件</w:t>
      </w:r>
      <w:r w:rsidRPr="00C43E5E">
        <w:rPr>
          <w:rFonts w:eastAsia="SimHei"/>
          <w:lang w:val="en-GB"/>
        </w:rPr>
        <w:t>)</w:t>
      </w:r>
      <w:r w:rsidRPr="00C43E5E">
        <w:rPr>
          <w:rFonts w:eastAsia="SimHei" w:hint="eastAsia"/>
          <w:lang w:val="en-GB"/>
        </w:rPr>
        <w:t>。</w:t>
      </w:r>
    </w:p>
    <w:p w:rsidR="00852C5F" w:rsidRPr="00C43E5E" w:rsidRDefault="00852C5F" w:rsidP="00C43E5E">
      <w:pPr>
        <w:pStyle w:val="SingleTxtGC"/>
        <w:rPr>
          <w:rFonts w:eastAsia="SimHei"/>
          <w:bCs/>
          <w:lang w:val="en-GB"/>
        </w:rPr>
      </w:pPr>
      <w:r w:rsidRPr="00C43E5E">
        <w:rPr>
          <w:rFonts w:eastAsia="SimHei"/>
          <w:lang w:val="en-GB"/>
        </w:rPr>
        <w:t>83.</w:t>
      </w:r>
      <w:r w:rsidRPr="00C43E5E">
        <w:rPr>
          <w:rFonts w:eastAsia="SimHei"/>
          <w:lang w:val="en-GB"/>
        </w:rPr>
        <w:tab/>
      </w:r>
      <w:r w:rsidRPr="00C43E5E">
        <w:rPr>
          <w:rFonts w:eastAsia="SimHei" w:hint="eastAsia"/>
          <w:lang w:val="en-GB"/>
        </w:rPr>
        <w:t>此外，委员会建议</w:t>
      </w:r>
      <w:r w:rsidR="008B3829" w:rsidRPr="00C43E5E">
        <w:rPr>
          <w:rFonts w:eastAsia="SimHei" w:hint="eastAsia"/>
          <w:lang w:val="en-GB"/>
        </w:rPr>
        <w:t>，</w:t>
      </w:r>
      <w:r w:rsidRPr="00C43E5E">
        <w:rPr>
          <w:rFonts w:eastAsia="SimHei" w:hint="eastAsia"/>
          <w:lang w:val="en-GB"/>
        </w:rPr>
        <w:t>缔约国</w:t>
      </w:r>
      <w:r w:rsidR="008B3829">
        <w:rPr>
          <w:rFonts w:eastAsia="SimHei" w:hint="eastAsia"/>
          <w:lang w:val="en-GB"/>
        </w:rPr>
        <w:t>与媒体合作，采取必要</w:t>
      </w:r>
      <w:r w:rsidRPr="00C43E5E">
        <w:rPr>
          <w:rFonts w:eastAsia="SimHei" w:hint="eastAsia"/>
          <w:lang w:val="en-GB"/>
        </w:rPr>
        <w:t>措施，</w:t>
      </w:r>
      <w:r w:rsidR="008B3829">
        <w:rPr>
          <w:rFonts w:eastAsia="SimHei" w:hint="eastAsia"/>
          <w:lang w:val="en-GB"/>
        </w:rPr>
        <w:t>确保</w:t>
      </w:r>
      <w:r w:rsidRPr="00C43E5E">
        <w:rPr>
          <w:rFonts w:eastAsia="SimHei" w:hint="eastAsia"/>
          <w:lang w:val="en-GB"/>
        </w:rPr>
        <w:t>媒体尊重儿童的隐私；为此，应加强现有法律的实施以及提高认识的活动和教育活动。</w:t>
      </w:r>
    </w:p>
    <w:p w:rsidR="00852C5F" w:rsidRPr="00852C5F" w:rsidRDefault="00852C5F" w:rsidP="00857214">
      <w:pPr>
        <w:pStyle w:val="H4GC"/>
        <w:rPr>
          <w:rFonts w:hint="eastAsia"/>
          <w:lang w:val="en-GB"/>
        </w:rPr>
      </w:pPr>
      <w:r w:rsidRPr="00852C5F">
        <w:rPr>
          <w:lang w:val="en-GB"/>
        </w:rPr>
        <w:tab/>
      </w:r>
      <w:r w:rsidRPr="00852C5F">
        <w:rPr>
          <w:lang w:val="en-GB"/>
        </w:rPr>
        <w:tab/>
      </w:r>
      <w:r w:rsidRPr="00852C5F">
        <w:rPr>
          <w:rFonts w:hint="eastAsia"/>
          <w:lang w:val="en-GB"/>
        </w:rPr>
        <w:t>少数群体儿童</w:t>
      </w:r>
    </w:p>
    <w:p w:rsidR="00852C5F" w:rsidRPr="001A6B86" w:rsidRDefault="00852C5F" w:rsidP="001A6B86">
      <w:pPr>
        <w:pStyle w:val="SingleTxtGC"/>
        <w:rPr>
          <w:rFonts w:hint="eastAsia"/>
          <w:lang w:val="en-GB"/>
        </w:rPr>
      </w:pPr>
      <w:r w:rsidRPr="001A6B86">
        <w:rPr>
          <w:lang w:val="en-GB"/>
        </w:rPr>
        <w:t>84.</w:t>
      </w:r>
      <w:r w:rsidRPr="001A6B86">
        <w:rPr>
          <w:lang w:val="en-GB"/>
        </w:rPr>
        <w:tab/>
      </w:r>
      <w:r w:rsidRPr="001A6B86">
        <w:rPr>
          <w:rFonts w:hint="eastAsia"/>
          <w:lang w:val="en-GB"/>
        </w:rPr>
        <w:t>委员会赞赏地注意到，大多数族群可获得母语教育，即使用马其顿、阿尔巴尼亚、土耳其和塞尔维亚语言的教育；亦赞赏地注意到缔约国开始教授</w:t>
      </w:r>
      <w:r w:rsidR="004E1F2B">
        <w:rPr>
          <w:rFonts w:hint="eastAsia"/>
          <w:lang w:val="en-GB"/>
        </w:rPr>
        <w:t>“</w:t>
      </w:r>
      <w:r w:rsidRPr="001A6B86">
        <w:rPr>
          <w:rFonts w:hint="eastAsia"/>
          <w:lang w:val="en-GB"/>
        </w:rPr>
        <w:t>罗姆语言和文化</w:t>
      </w:r>
      <w:r w:rsidR="004E1F2B">
        <w:rPr>
          <w:rFonts w:hint="eastAsia"/>
          <w:lang w:val="en-GB"/>
        </w:rPr>
        <w:t>”</w:t>
      </w:r>
      <w:r w:rsidRPr="001A6B86">
        <w:rPr>
          <w:rFonts w:hint="eastAsia"/>
          <w:lang w:val="en-GB"/>
        </w:rPr>
        <w:t>，但委员会同时感到遗憾的是，</w:t>
      </w:r>
      <w:r w:rsidR="00E83E5E">
        <w:rPr>
          <w:rFonts w:hint="eastAsia"/>
          <w:lang w:val="en-GB"/>
        </w:rPr>
        <w:t>一些少数群体</w:t>
      </w:r>
      <w:r w:rsidR="00E83E5E" w:rsidRPr="001A6B86">
        <w:rPr>
          <w:rFonts w:hint="eastAsia"/>
          <w:lang w:val="en-GB"/>
        </w:rPr>
        <w:t>语言的教育，</w:t>
      </w:r>
      <w:r w:rsidR="00E83E5E">
        <w:rPr>
          <w:rFonts w:hint="eastAsia"/>
          <w:lang w:val="en-GB"/>
        </w:rPr>
        <w:t>特别是罗姆族和瓦拉几族语言的教育</w:t>
      </w:r>
      <w:r w:rsidRPr="001A6B86">
        <w:rPr>
          <w:rFonts w:hint="eastAsia"/>
          <w:lang w:val="en-GB"/>
        </w:rPr>
        <w:t>机会</w:t>
      </w:r>
      <w:r w:rsidR="00E83E5E">
        <w:rPr>
          <w:rFonts w:hint="eastAsia"/>
          <w:lang w:val="en-GB"/>
        </w:rPr>
        <w:t>少</w:t>
      </w:r>
      <w:r w:rsidRPr="001A6B86">
        <w:rPr>
          <w:rFonts w:hint="eastAsia"/>
          <w:lang w:val="en-GB"/>
        </w:rPr>
        <w:t>而质量低。</w:t>
      </w:r>
    </w:p>
    <w:p w:rsidR="00852C5F" w:rsidRPr="001A6B86" w:rsidRDefault="00852C5F" w:rsidP="001A6B86">
      <w:pPr>
        <w:pStyle w:val="SingleTxtGC"/>
        <w:rPr>
          <w:rFonts w:eastAsia="SimHei" w:hint="eastAsia"/>
          <w:bCs/>
          <w:lang w:val="en-GB"/>
        </w:rPr>
      </w:pPr>
      <w:r w:rsidRPr="001A6B86">
        <w:rPr>
          <w:rFonts w:eastAsia="SimHei"/>
          <w:lang w:val="en-GB"/>
        </w:rPr>
        <w:t>85.</w:t>
      </w:r>
      <w:r w:rsidRPr="001A6B86">
        <w:rPr>
          <w:rFonts w:eastAsia="SimHei"/>
          <w:lang w:val="en-GB"/>
        </w:rPr>
        <w:tab/>
      </w:r>
      <w:r w:rsidRPr="001A6B86">
        <w:rPr>
          <w:rFonts w:eastAsia="SimHei" w:hint="eastAsia"/>
          <w:bCs/>
          <w:lang w:val="en-GB"/>
        </w:rPr>
        <w:t>委员会建议缔约国</w:t>
      </w:r>
      <w:r w:rsidR="004E1F2B">
        <w:rPr>
          <w:rFonts w:eastAsia="SimHei"/>
          <w:bCs/>
          <w:lang w:val="en-GB"/>
        </w:rPr>
        <w:t>：</w:t>
      </w:r>
    </w:p>
    <w:p w:rsidR="00852C5F" w:rsidRPr="001A6B86" w:rsidRDefault="00852C5F" w:rsidP="001A6B86">
      <w:pPr>
        <w:pStyle w:val="SingleTxtGC"/>
        <w:numPr>
          <w:ilvl w:val="0"/>
          <w:numId w:val="43"/>
        </w:numPr>
        <w:rPr>
          <w:rFonts w:eastAsia="SimHei"/>
          <w:lang w:val="en-GB"/>
        </w:rPr>
      </w:pPr>
      <w:r w:rsidRPr="001A6B86">
        <w:rPr>
          <w:rFonts w:eastAsia="SimHei" w:hint="eastAsia"/>
          <w:lang w:val="en-GB"/>
        </w:rPr>
        <w:t>采取一切必要措施，以保护少数群体儿童的权利，尊重其文化，保障他们享有国家宪法、国内法律和《公约》规定的权利；</w:t>
      </w:r>
    </w:p>
    <w:p w:rsidR="00852C5F" w:rsidRPr="001A6B86" w:rsidRDefault="00852C5F" w:rsidP="001A6B86">
      <w:pPr>
        <w:pStyle w:val="SingleTxtGC"/>
        <w:numPr>
          <w:ilvl w:val="0"/>
          <w:numId w:val="43"/>
        </w:numPr>
        <w:rPr>
          <w:rFonts w:eastAsia="SimHei"/>
          <w:lang w:val="en-GB"/>
        </w:rPr>
      </w:pPr>
      <w:r w:rsidRPr="001A6B86">
        <w:rPr>
          <w:rFonts w:eastAsia="SimHei" w:hint="eastAsia"/>
          <w:lang w:val="en-GB"/>
        </w:rPr>
        <w:t>培训教育工作者</w:t>
      </w:r>
      <w:r w:rsidR="004E1F2B">
        <w:rPr>
          <w:rFonts w:eastAsia="SimHei" w:hint="eastAsia"/>
          <w:lang w:val="en-GB"/>
        </w:rPr>
        <w:t>，</w:t>
      </w:r>
      <w:r w:rsidRPr="001A6B86">
        <w:rPr>
          <w:rFonts w:eastAsia="SimHei" w:hint="eastAsia"/>
          <w:lang w:val="en-GB"/>
        </w:rPr>
        <w:t>编制课程、教科书和其他教具，</w:t>
      </w:r>
      <w:r w:rsidR="004E156C">
        <w:rPr>
          <w:rFonts w:eastAsia="SimHei" w:hint="eastAsia"/>
          <w:lang w:val="en-GB"/>
        </w:rPr>
        <w:t>提供更多的</w:t>
      </w:r>
      <w:r w:rsidRPr="001A6B86">
        <w:rPr>
          <w:rFonts w:eastAsia="SimHei" w:hint="eastAsia"/>
          <w:lang w:val="en-GB"/>
        </w:rPr>
        <w:t>少数群体语言教育</w:t>
      </w:r>
      <w:r w:rsidR="004E1F2B">
        <w:rPr>
          <w:rFonts w:eastAsia="SimHei" w:hint="eastAsia"/>
          <w:lang w:val="en-GB"/>
        </w:rPr>
        <w:t>，</w:t>
      </w:r>
      <w:r w:rsidRPr="001A6B86">
        <w:rPr>
          <w:rFonts w:eastAsia="SimHei" w:hint="eastAsia"/>
          <w:lang w:val="en-GB"/>
        </w:rPr>
        <w:t>提高质量，特别是为罗姆族儿童</w:t>
      </w:r>
      <w:r w:rsidR="004E1F2B">
        <w:rPr>
          <w:rFonts w:eastAsia="SimHei" w:hint="eastAsia"/>
          <w:lang w:val="en-GB"/>
        </w:rPr>
        <w:t>(</w:t>
      </w:r>
      <w:r w:rsidRPr="001A6B86">
        <w:rPr>
          <w:rFonts w:eastAsia="SimHei" w:hint="eastAsia"/>
          <w:lang w:val="en-GB"/>
        </w:rPr>
        <w:t>为所有使用自身语言的群体</w:t>
      </w:r>
      <w:r w:rsidR="004E1F2B">
        <w:rPr>
          <w:rFonts w:eastAsia="SimHei" w:hint="eastAsia"/>
          <w:lang w:val="en-GB"/>
        </w:rPr>
        <w:t>)</w:t>
      </w:r>
      <w:r w:rsidRPr="001A6B86">
        <w:rPr>
          <w:rFonts w:eastAsia="SimHei" w:hint="eastAsia"/>
          <w:lang w:val="en-GB"/>
        </w:rPr>
        <w:t>和瓦拉几族儿童；</w:t>
      </w:r>
    </w:p>
    <w:p w:rsidR="00852C5F" w:rsidRPr="001A6B86" w:rsidRDefault="00852C5F" w:rsidP="001A6B86">
      <w:pPr>
        <w:pStyle w:val="SingleTxtGC"/>
        <w:numPr>
          <w:ilvl w:val="0"/>
          <w:numId w:val="43"/>
        </w:numPr>
        <w:rPr>
          <w:rFonts w:eastAsia="SimHei"/>
          <w:lang w:val="en-GB"/>
        </w:rPr>
      </w:pPr>
      <w:r w:rsidRPr="001A6B86">
        <w:rPr>
          <w:rFonts w:eastAsia="SimHei" w:hint="eastAsia"/>
          <w:lang w:val="en-GB"/>
        </w:rPr>
        <w:t>批准它已签署的《欧洲区域或少数民族语言宪章》。</w:t>
      </w:r>
    </w:p>
    <w:p w:rsidR="00852C5F" w:rsidRPr="00613B7D" w:rsidRDefault="00852C5F" w:rsidP="00EE602C">
      <w:pPr>
        <w:pStyle w:val="H23GC"/>
        <w:tabs>
          <w:tab w:val="left" w:pos="1624"/>
        </w:tabs>
        <w:rPr>
          <w:lang w:val="en-GB"/>
        </w:rPr>
      </w:pPr>
      <w:r w:rsidRPr="00613B7D">
        <w:rPr>
          <w:lang w:val="en-GB"/>
        </w:rPr>
        <w:tab/>
      </w:r>
      <w:r w:rsidRPr="00613B7D">
        <w:rPr>
          <w:lang w:val="en-GB"/>
        </w:rPr>
        <w:tab/>
        <w:t>8.</w:t>
      </w:r>
      <w:r w:rsidRPr="00613B7D">
        <w:rPr>
          <w:lang w:val="en-GB"/>
        </w:rPr>
        <w:tab/>
      </w:r>
      <w:r w:rsidRPr="00613B7D">
        <w:rPr>
          <w:rFonts w:hint="eastAsia"/>
          <w:lang w:val="en-GB"/>
        </w:rPr>
        <w:t>批准国际人权文书</w:t>
      </w:r>
    </w:p>
    <w:p w:rsidR="00852C5F" w:rsidRPr="00613B7D" w:rsidRDefault="00852C5F" w:rsidP="001A6B86">
      <w:pPr>
        <w:pStyle w:val="SingleTxtGC"/>
        <w:rPr>
          <w:rFonts w:eastAsia="SimHei"/>
          <w:lang w:val="en-GB"/>
        </w:rPr>
      </w:pPr>
      <w:r w:rsidRPr="00613B7D">
        <w:rPr>
          <w:rFonts w:eastAsia="SimHei"/>
          <w:lang w:val="en-GB"/>
        </w:rPr>
        <w:t>86.</w:t>
      </w:r>
      <w:r w:rsidRPr="00613B7D">
        <w:rPr>
          <w:rFonts w:eastAsia="SimHei"/>
          <w:lang w:val="en-GB"/>
        </w:rPr>
        <w:tab/>
      </w:r>
      <w:r w:rsidRPr="00613B7D">
        <w:rPr>
          <w:rFonts w:eastAsia="SimHei" w:hint="eastAsia"/>
          <w:lang w:val="en-GB"/>
        </w:rPr>
        <w:t>委员会建议缔约国批准尚</w:t>
      </w:r>
      <w:r w:rsidR="00842C4D">
        <w:rPr>
          <w:rFonts w:eastAsia="SimHei" w:hint="eastAsia"/>
          <w:lang w:val="en-GB"/>
        </w:rPr>
        <w:t>未加入</w:t>
      </w:r>
      <w:r w:rsidRPr="00613B7D">
        <w:rPr>
          <w:rFonts w:eastAsia="SimHei" w:hint="eastAsia"/>
          <w:lang w:val="en-GB"/>
        </w:rPr>
        <w:t>的联合国</w:t>
      </w:r>
      <w:r w:rsidR="00842C4D" w:rsidRPr="00613B7D">
        <w:rPr>
          <w:rFonts w:eastAsia="SimHei" w:hint="eastAsia"/>
          <w:lang w:val="en-GB"/>
        </w:rPr>
        <w:t>核心</w:t>
      </w:r>
      <w:r w:rsidR="00842C4D">
        <w:rPr>
          <w:rFonts w:eastAsia="SimHei" w:hint="eastAsia"/>
          <w:lang w:val="en-GB"/>
        </w:rPr>
        <w:t>人权条约及其任择议定书，即</w:t>
      </w:r>
      <w:r w:rsidRPr="00613B7D">
        <w:rPr>
          <w:rFonts w:eastAsia="SimHei" w:hint="eastAsia"/>
          <w:lang w:val="en-GB"/>
        </w:rPr>
        <w:t>缔约国已签署的《残疾人权利</w:t>
      </w:r>
      <w:r w:rsidR="00842C4D">
        <w:rPr>
          <w:rFonts w:eastAsia="SimHei" w:hint="eastAsia"/>
          <w:lang w:val="en-GB"/>
        </w:rPr>
        <w:t>公约》及其《任择议定书》和《保护所有人不遭受强迫失踪国际公约》</w:t>
      </w:r>
      <w:r w:rsidR="004E1F2B">
        <w:rPr>
          <w:rFonts w:eastAsia="SimHei" w:hint="eastAsia"/>
          <w:lang w:val="en-GB"/>
        </w:rPr>
        <w:t>，</w:t>
      </w:r>
      <w:r w:rsidRPr="00613B7D">
        <w:rPr>
          <w:rFonts w:eastAsia="SimHei" w:hint="eastAsia"/>
          <w:lang w:val="en-GB"/>
        </w:rPr>
        <w:t>以及《保护所有迁徙工人及其家庭成员权利国际公约》。</w:t>
      </w:r>
    </w:p>
    <w:p w:rsidR="00852C5F" w:rsidRPr="00613B7D" w:rsidRDefault="00852C5F" w:rsidP="00EE602C">
      <w:pPr>
        <w:pStyle w:val="H23GC"/>
        <w:tabs>
          <w:tab w:val="left" w:pos="1624"/>
        </w:tabs>
        <w:rPr>
          <w:lang w:val="en-GB"/>
        </w:rPr>
      </w:pPr>
      <w:r w:rsidRPr="00613B7D">
        <w:rPr>
          <w:lang w:val="en-GB"/>
        </w:rPr>
        <w:tab/>
      </w:r>
      <w:r w:rsidRPr="00613B7D">
        <w:rPr>
          <w:lang w:val="en-GB"/>
        </w:rPr>
        <w:tab/>
        <w:t>9.</w:t>
      </w:r>
      <w:r w:rsidRPr="00613B7D">
        <w:rPr>
          <w:lang w:val="en-GB"/>
        </w:rPr>
        <w:tab/>
      </w:r>
      <w:r w:rsidRPr="00613B7D">
        <w:rPr>
          <w:rFonts w:hint="eastAsia"/>
          <w:lang w:val="en-GB"/>
        </w:rPr>
        <w:t>后续行动和传播</w:t>
      </w:r>
    </w:p>
    <w:p w:rsidR="00852C5F" w:rsidRPr="00613B7D" w:rsidRDefault="00852C5F" w:rsidP="004B6CAA">
      <w:pPr>
        <w:pStyle w:val="H4GC"/>
        <w:rPr>
          <w:rFonts w:hint="eastAsia"/>
          <w:lang w:val="en-GB"/>
        </w:rPr>
      </w:pPr>
      <w:r w:rsidRPr="00613B7D">
        <w:rPr>
          <w:lang w:val="en-GB"/>
        </w:rPr>
        <w:tab/>
      </w:r>
      <w:r w:rsidRPr="00613B7D">
        <w:rPr>
          <w:lang w:val="en-GB"/>
        </w:rPr>
        <w:tab/>
      </w:r>
      <w:r w:rsidRPr="00613B7D">
        <w:rPr>
          <w:rFonts w:hint="eastAsia"/>
          <w:lang w:val="en-GB"/>
        </w:rPr>
        <w:t>后续行动</w:t>
      </w:r>
    </w:p>
    <w:p w:rsidR="00852C5F" w:rsidRPr="00613B7D" w:rsidRDefault="00852C5F" w:rsidP="00613B7D">
      <w:pPr>
        <w:pStyle w:val="SingleTxtGC"/>
        <w:rPr>
          <w:rFonts w:eastAsia="SimHei"/>
          <w:bCs/>
          <w:lang w:val="en-GB"/>
        </w:rPr>
      </w:pPr>
      <w:r w:rsidRPr="00613B7D">
        <w:rPr>
          <w:rFonts w:eastAsia="SimHei"/>
          <w:lang w:val="en-GB"/>
        </w:rPr>
        <w:t>87.</w:t>
      </w:r>
      <w:r w:rsidRPr="00613B7D">
        <w:rPr>
          <w:rFonts w:eastAsia="SimHei"/>
          <w:lang w:val="en-GB"/>
        </w:rPr>
        <w:tab/>
      </w:r>
      <w:r w:rsidRPr="00613B7D">
        <w:rPr>
          <w:rFonts w:eastAsia="SimHei" w:hint="eastAsia"/>
          <w:lang w:val="en-GB"/>
        </w:rPr>
        <w:t>委员会建议缔约国采取一切适当措施，以确保本文件中提出的各项建议得到充分落实，尤其是通过以下做法：将其转交议会、有关各部、国家儿童权利委员会、监察专员和地方当局，在适用情况下，供其适当考虑和采取进一步行动。</w:t>
      </w:r>
    </w:p>
    <w:p w:rsidR="00852C5F" w:rsidRPr="00613B7D" w:rsidRDefault="00852C5F" w:rsidP="004B6CAA">
      <w:pPr>
        <w:pStyle w:val="H4GC"/>
        <w:rPr>
          <w:rFonts w:hint="eastAsia"/>
          <w:lang w:val="en-GB"/>
        </w:rPr>
      </w:pPr>
      <w:r w:rsidRPr="00613B7D">
        <w:rPr>
          <w:lang w:val="en-GB"/>
        </w:rPr>
        <w:tab/>
      </w:r>
      <w:r w:rsidRPr="00613B7D">
        <w:rPr>
          <w:lang w:val="en-GB"/>
        </w:rPr>
        <w:tab/>
      </w:r>
      <w:r w:rsidRPr="00613B7D">
        <w:rPr>
          <w:rFonts w:hint="eastAsia"/>
          <w:lang w:val="en-GB"/>
        </w:rPr>
        <w:t>传播</w:t>
      </w:r>
    </w:p>
    <w:p w:rsidR="00852C5F" w:rsidRPr="00613B7D" w:rsidRDefault="00852C5F" w:rsidP="00852C5F">
      <w:pPr>
        <w:pStyle w:val="SingleTxtGC"/>
        <w:rPr>
          <w:rFonts w:eastAsia="SimHei" w:hint="eastAsia"/>
          <w:lang w:val="en-GB"/>
        </w:rPr>
      </w:pPr>
      <w:r w:rsidRPr="00613B7D">
        <w:rPr>
          <w:rFonts w:eastAsia="SimHei"/>
          <w:lang w:val="en-GB"/>
        </w:rPr>
        <w:t>88.</w:t>
      </w:r>
      <w:r w:rsidRPr="00613B7D">
        <w:rPr>
          <w:rFonts w:eastAsia="SimHei"/>
          <w:lang w:val="en-GB"/>
        </w:rPr>
        <w:tab/>
      </w:r>
      <w:r w:rsidRPr="00613B7D">
        <w:rPr>
          <w:rFonts w:eastAsia="SimHei" w:hint="eastAsia"/>
          <w:lang w:val="en-GB"/>
        </w:rPr>
        <w:t>委员会建议，缔约国以本国各种语言，包括</w:t>
      </w:r>
      <w:r w:rsidRPr="00613B7D">
        <w:rPr>
          <w:rFonts w:eastAsia="SimHei"/>
          <w:lang w:val="en-GB"/>
        </w:rPr>
        <w:t>(</w:t>
      </w:r>
      <w:r w:rsidRPr="00613B7D">
        <w:rPr>
          <w:rFonts w:eastAsia="SimHei" w:hint="eastAsia"/>
          <w:lang w:val="en-GB"/>
        </w:rPr>
        <w:t>但不限于</w:t>
      </w:r>
      <w:r w:rsidRPr="00613B7D">
        <w:rPr>
          <w:rFonts w:eastAsia="SimHei"/>
          <w:lang w:val="en-GB"/>
        </w:rPr>
        <w:t>)</w:t>
      </w:r>
      <w:r w:rsidRPr="00613B7D">
        <w:rPr>
          <w:rFonts w:eastAsia="SimHei" w:hint="eastAsia"/>
          <w:lang w:val="en-GB"/>
        </w:rPr>
        <w:t>通过互联网，向广大公众、民间社会组织、媒体、青年团体、专业群体和儿童广泛传播缔约国提交的第二次定期报告和书面答复以及委员会通过的相关结论性意见和建议，以便就《公约》及其履行和监测问题开展辩论和提高认识。</w:t>
      </w:r>
    </w:p>
    <w:p w:rsidR="00852C5F" w:rsidRPr="00613B7D" w:rsidRDefault="00613B7D" w:rsidP="00EE602C">
      <w:pPr>
        <w:pStyle w:val="H23GC"/>
        <w:tabs>
          <w:tab w:val="left" w:pos="1624"/>
        </w:tabs>
        <w:rPr>
          <w:lang w:val="en-GB"/>
        </w:rPr>
      </w:pPr>
      <w:r w:rsidRPr="00613B7D">
        <w:rPr>
          <w:rFonts w:hint="eastAsia"/>
          <w:lang w:val="en-GB"/>
        </w:rPr>
        <w:tab/>
      </w:r>
      <w:r w:rsidRPr="00613B7D">
        <w:rPr>
          <w:rFonts w:hint="eastAsia"/>
          <w:lang w:val="en-GB"/>
        </w:rPr>
        <w:tab/>
      </w:r>
      <w:r w:rsidR="00852C5F" w:rsidRPr="00613B7D">
        <w:rPr>
          <w:lang w:val="en-GB"/>
        </w:rPr>
        <w:t>10.</w:t>
      </w:r>
      <w:r w:rsidR="00852C5F" w:rsidRPr="00613B7D">
        <w:rPr>
          <w:lang w:val="en-GB"/>
        </w:rPr>
        <w:tab/>
      </w:r>
      <w:r w:rsidR="00852C5F" w:rsidRPr="00613B7D">
        <w:rPr>
          <w:rFonts w:hint="eastAsia"/>
          <w:lang w:val="en-GB"/>
        </w:rPr>
        <w:t>下次报告</w:t>
      </w:r>
    </w:p>
    <w:p w:rsidR="00852C5F" w:rsidRPr="00613B7D" w:rsidRDefault="00852C5F" w:rsidP="00613B7D">
      <w:pPr>
        <w:pStyle w:val="SingleTxtGC"/>
        <w:rPr>
          <w:rFonts w:eastAsia="SimHei"/>
          <w:lang w:val="en-GB"/>
        </w:rPr>
      </w:pPr>
      <w:r w:rsidRPr="00613B7D">
        <w:rPr>
          <w:rFonts w:eastAsia="SimHei"/>
          <w:lang w:val="en-GB"/>
        </w:rPr>
        <w:t>89.</w:t>
      </w:r>
      <w:r w:rsidRPr="00613B7D">
        <w:rPr>
          <w:rFonts w:eastAsia="SimHei"/>
          <w:lang w:val="en-GB"/>
        </w:rPr>
        <w:tab/>
      </w:r>
      <w:r w:rsidRPr="00613B7D">
        <w:rPr>
          <w:rFonts w:eastAsia="SimHei" w:hint="eastAsia"/>
          <w:lang w:val="en-GB"/>
        </w:rPr>
        <w:t>委员会请缔约国于</w:t>
      </w:r>
      <w:r w:rsidRPr="00613B7D">
        <w:rPr>
          <w:rFonts w:eastAsia="SimHei"/>
          <w:lang w:val="en-GB"/>
        </w:rPr>
        <w:t>2017</w:t>
      </w:r>
      <w:r w:rsidRPr="00613B7D">
        <w:rPr>
          <w:rFonts w:eastAsia="SimHei" w:hint="eastAsia"/>
          <w:lang w:val="en-GB"/>
        </w:rPr>
        <w:t>年</w:t>
      </w:r>
      <w:r w:rsidRPr="00613B7D">
        <w:rPr>
          <w:rFonts w:eastAsia="SimHei"/>
          <w:lang w:val="en-GB"/>
        </w:rPr>
        <w:t>3</w:t>
      </w:r>
      <w:r w:rsidRPr="00613B7D">
        <w:rPr>
          <w:rFonts w:eastAsia="SimHei" w:hint="eastAsia"/>
          <w:lang w:val="en-GB"/>
        </w:rPr>
        <w:t>月</w:t>
      </w:r>
      <w:r w:rsidRPr="00613B7D">
        <w:rPr>
          <w:rFonts w:eastAsia="SimHei"/>
          <w:lang w:val="en-GB"/>
        </w:rPr>
        <w:t>16</w:t>
      </w:r>
      <w:r w:rsidR="00842C4D">
        <w:rPr>
          <w:rFonts w:eastAsia="SimHei" w:hint="eastAsia"/>
          <w:lang w:val="en-GB"/>
        </w:rPr>
        <w:t>日前</w:t>
      </w:r>
      <w:r w:rsidR="004E1F2B">
        <w:rPr>
          <w:rFonts w:eastAsia="SimHei" w:hint="eastAsia"/>
          <w:lang w:val="en-GB"/>
        </w:rPr>
        <w:t>(</w:t>
      </w:r>
      <w:r w:rsidR="00842C4D">
        <w:rPr>
          <w:rFonts w:eastAsia="SimHei" w:hint="eastAsia"/>
          <w:lang w:val="en-GB"/>
        </w:rPr>
        <w:t>即</w:t>
      </w:r>
      <w:r w:rsidRPr="00613B7D">
        <w:rPr>
          <w:rFonts w:eastAsia="SimHei" w:hint="eastAsia"/>
          <w:lang w:val="en-GB"/>
        </w:rPr>
        <w:t>比《公约》规定的提交第六次定期报告的日期提前</w:t>
      </w:r>
      <w:r w:rsidRPr="00613B7D">
        <w:rPr>
          <w:rFonts w:eastAsia="SimHei"/>
          <w:lang w:val="en-GB"/>
        </w:rPr>
        <w:t>18</w:t>
      </w:r>
      <w:r w:rsidRPr="00613B7D">
        <w:rPr>
          <w:rFonts w:eastAsia="SimHei" w:hint="eastAsia"/>
          <w:lang w:val="en-GB"/>
        </w:rPr>
        <w:t>个月</w:t>
      </w:r>
      <w:r w:rsidR="004E1F2B">
        <w:rPr>
          <w:rFonts w:eastAsia="SimHei" w:hint="eastAsia"/>
          <w:lang w:val="en-GB"/>
        </w:rPr>
        <w:t>)</w:t>
      </w:r>
      <w:r w:rsidRPr="00613B7D">
        <w:rPr>
          <w:rFonts w:eastAsia="SimHei" w:hint="eastAsia"/>
          <w:lang w:val="en-GB"/>
        </w:rPr>
        <w:t>提交第三次、第四次、第五次和第六次合并定期报告。这份下次报告不应超过</w:t>
      </w:r>
      <w:r w:rsidRPr="00613B7D">
        <w:rPr>
          <w:rFonts w:eastAsia="SimHei"/>
          <w:lang w:val="en-GB"/>
        </w:rPr>
        <w:t>120</w:t>
      </w:r>
      <w:r w:rsidRPr="00613B7D">
        <w:rPr>
          <w:rFonts w:eastAsia="SimHei" w:hint="eastAsia"/>
          <w:lang w:val="en-GB"/>
        </w:rPr>
        <w:t>页</w:t>
      </w:r>
      <w:r w:rsidRPr="00613B7D">
        <w:rPr>
          <w:rFonts w:eastAsia="SimHei"/>
          <w:lang w:val="en-GB"/>
        </w:rPr>
        <w:t>(</w:t>
      </w:r>
      <w:r w:rsidRPr="00613B7D">
        <w:rPr>
          <w:rFonts w:eastAsia="SimHei" w:hint="eastAsia"/>
          <w:lang w:val="en-GB"/>
        </w:rPr>
        <w:t>见</w:t>
      </w:r>
      <w:r w:rsidRPr="00613B7D">
        <w:rPr>
          <w:rFonts w:eastAsia="SimHei"/>
          <w:lang w:val="en-GB"/>
        </w:rPr>
        <w:t>CRC/C/118)</w:t>
      </w:r>
      <w:r w:rsidRPr="00613B7D">
        <w:rPr>
          <w:rFonts w:eastAsia="SimHei" w:hint="eastAsia"/>
          <w:lang w:val="en-GB"/>
        </w:rPr>
        <w:t>，报告</w:t>
      </w:r>
      <w:r w:rsidR="00842C4D">
        <w:rPr>
          <w:rFonts w:eastAsia="SimHei" w:hint="eastAsia"/>
          <w:lang w:val="en-GB"/>
        </w:rPr>
        <w:t>还</w:t>
      </w:r>
      <w:r w:rsidRPr="00613B7D">
        <w:rPr>
          <w:rFonts w:eastAsia="SimHei" w:hint="eastAsia"/>
          <w:lang w:val="en-GB"/>
        </w:rPr>
        <w:t>应</w:t>
      </w:r>
      <w:r w:rsidR="00842C4D">
        <w:rPr>
          <w:rFonts w:eastAsia="SimHei" w:hint="eastAsia"/>
          <w:lang w:val="en-GB"/>
        </w:rPr>
        <w:t>列入信息，说明缔约国对这些结论性意见以及《儿童权利公约》的两项</w:t>
      </w:r>
      <w:r w:rsidRPr="00613B7D">
        <w:rPr>
          <w:rFonts w:eastAsia="SimHei" w:hint="eastAsia"/>
          <w:lang w:val="en-GB"/>
        </w:rPr>
        <w:t>任择议定书的具体实施情况及其对儿童的影响。</w:t>
      </w:r>
    </w:p>
    <w:p w:rsidR="00852C5F" w:rsidRDefault="00852C5F" w:rsidP="00613B7D">
      <w:pPr>
        <w:pStyle w:val="SingleTxtGC"/>
        <w:rPr>
          <w:rFonts w:eastAsia="SimHei" w:hint="eastAsia"/>
          <w:lang w:val="en-GB"/>
        </w:rPr>
      </w:pPr>
      <w:r w:rsidRPr="00613B7D">
        <w:rPr>
          <w:rFonts w:eastAsia="SimHei"/>
          <w:lang w:val="en-GB"/>
        </w:rPr>
        <w:t>90.</w:t>
      </w:r>
      <w:r w:rsidRPr="00613B7D">
        <w:rPr>
          <w:rFonts w:eastAsia="SimHei"/>
          <w:lang w:val="en-GB"/>
        </w:rPr>
        <w:tab/>
      </w:r>
      <w:r w:rsidR="00842C4D">
        <w:rPr>
          <w:rFonts w:eastAsia="SimHei" w:hint="eastAsia"/>
          <w:lang w:val="en-GB"/>
        </w:rPr>
        <w:t>委员会也请缔约国按照各人权条约机构第五次委员会间会议</w:t>
      </w:r>
      <w:r w:rsidRPr="00613B7D">
        <w:rPr>
          <w:rFonts w:eastAsia="SimHei"/>
          <w:lang w:val="en-GB"/>
        </w:rPr>
        <w:t>2006</w:t>
      </w:r>
      <w:r w:rsidRPr="00613B7D">
        <w:rPr>
          <w:rFonts w:eastAsia="SimHei" w:hint="eastAsia"/>
          <w:lang w:val="en-GB"/>
        </w:rPr>
        <w:t>年</w:t>
      </w:r>
      <w:r w:rsidRPr="00613B7D">
        <w:rPr>
          <w:rFonts w:eastAsia="SimHei"/>
          <w:lang w:val="en-GB"/>
        </w:rPr>
        <w:t>6</w:t>
      </w:r>
      <w:r w:rsidRPr="00613B7D">
        <w:rPr>
          <w:rFonts w:eastAsia="SimHei" w:hint="eastAsia"/>
          <w:lang w:val="en-GB"/>
        </w:rPr>
        <w:t>月批准的</w:t>
      </w:r>
      <w:r w:rsidRPr="00613B7D">
        <w:rPr>
          <w:rFonts w:eastAsia="SimHei" w:hint="eastAsia"/>
          <w:bCs/>
          <w:lang w:val="en-GB"/>
        </w:rPr>
        <w:t>《根据国际人权条约提交报告的统一准则，包括编写共同核心文件和条约专</w:t>
      </w:r>
      <w:r w:rsidR="00842C4D">
        <w:rPr>
          <w:rFonts w:eastAsia="SimHei" w:hint="eastAsia"/>
          <w:bCs/>
          <w:lang w:val="en-GB"/>
        </w:rPr>
        <w:t>项</w:t>
      </w:r>
      <w:r w:rsidRPr="00613B7D">
        <w:rPr>
          <w:rFonts w:eastAsia="SimHei" w:hint="eastAsia"/>
          <w:bCs/>
          <w:lang w:val="en-GB"/>
        </w:rPr>
        <w:t>文件的准则》</w:t>
      </w:r>
      <w:r w:rsidRPr="00613B7D">
        <w:rPr>
          <w:rFonts w:eastAsia="SimHei"/>
          <w:lang w:val="en-GB"/>
        </w:rPr>
        <w:t>(HRI/MC/2006/3)</w:t>
      </w:r>
      <w:r w:rsidR="004E1F2B">
        <w:rPr>
          <w:rFonts w:eastAsia="SimHei" w:hint="eastAsia"/>
          <w:lang w:val="en-GB"/>
        </w:rPr>
        <w:t>，</w:t>
      </w:r>
      <w:r w:rsidR="00842C4D">
        <w:rPr>
          <w:rFonts w:eastAsia="SimHei" w:hint="eastAsia"/>
          <w:lang w:val="en-GB"/>
        </w:rPr>
        <w:t>根据其</w:t>
      </w:r>
      <w:r w:rsidRPr="00613B7D">
        <w:rPr>
          <w:rFonts w:eastAsia="SimHei" w:hint="eastAsia"/>
          <w:lang w:val="en-GB"/>
        </w:rPr>
        <w:t>中</w:t>
      </w:r>
      <w:r w:rsidR="004E1F2B">
        <w:rPr>
          <w:rFonts w:eastAsia="SimHei" w:hint="eastAsia"/>
          <w:lang w:val="en-GB"/>
        </w:rPr>
        <w:t>对</w:t>
      </w:r>
      <w:r w:rsidRPr="00613B7D">
        <w:rPr>
          <w:rFonts w:eastAsia="SimHei" w:hint="eastAsia"/>
          <w:lang w:val="en-GB"/>
        </w:rPr>
        <w:t>共同核心文件的要求</w:t>
      </w:r>
      <w:r w:rsidR="004E1F2B">
        <w:rPr>
          <w:rFonts w:eastAsia="SimHei" w:hint="eastAsia"/>
          <w:lang w:val="en-GB"/>
        </w:rPr>
        <w:t>，</w:t>
      </w:r>
      <w:r w:rsidRPr="00613B7D">
        <w:rPr>
          <w:rFonts w:eastAsia="SimHei" w:hint="eastAsia"/>
          <w:lang w:val="en-GB"/>
        </w:rPr>
        <w:t>提交一份最新核心文件。</w:t>
      </w:r>
    </w:p>
    <w:p w:rsidR="00AC3845" w:rsidRPr="00613B7D" w:rsidRDefault="00AC3845" w:rsidP="00AC3845">
      <w:pPr>
        <w:pStyle w:val="SingleTxtGC"/>
        <w:rPr>
          <w:rFonts w:eastAsia="SimHei" w:hint="eastAsia"/>
          <w:lang w:val="en-GB"/>
        </w:rPr>
      </w:pPr>
    </w:p>
    <w:p w:rsidR="00852C5F" w:rsidRPr="002D6A9C" w:rsidRDefault="00852C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303D" w:rsidRPr="00852C5F" w:rsidRDefault="00AF303D" w:rsidP="00852C5F">
      <w:pPr>
        <w:pStyle w:val="SingleTxtGC"/>
        <w:ind w:left="1616"/>
        <w:rPr>
          <w:rFonts w:hint="eastAsia"/>
          <w:lang w:val="en-GB"/>
        </w:rPr>
      </w:pPr>
    </w:p>
    <w:sectPr w:rsidR="00AF303D" w:rsidRPr="00852C5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4F8" w:rsidRPr="008845C5" w:rsidRDefault="000124F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124F8" w:rsidRPr="008845C5" w:rsidRDefault="000124F8"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Pr="00AF303D" w:rsidRDefault="006903A6">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32BE9">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AF303D">
      <w:rPr>
        <w:rFonts w:eastAsia="SimSun"/>
        <w:lang w:eastAsia="zh-CN"/>
      </w:rPr>
      <w:t>GE.10-43163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Default="006903A6">
    <w:pPr>
      <w:pStyle w:val="Footer"/>
      <w:tabs>
        <w:tab w:val="right" w:pos="9639"/>
      </w:tabs>
    </w:pPr>
    <w:r w:rsidRPr="00AF303D">
      <w:rPr>
        <w:rFonts w:eastAsia="SimSun"/>
        <w:lang w:eastAsia="zh-CN"/>
      </w:rPr>
      <w:t>GE.10-43163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32BE9">
      <w:rPr>
        <w:rStyle w:val="PageNumber"/>
        <w:noProof/>
      </w:rPr>
      <w:t>19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Pr="005C5B87" w:rsidRDefault="006903A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43163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140710</w:t>
    </w:r>
    <w:r>
      <w:rPr>
        <w:rFonts w:eastAsia="SimSun"/>
        <w:sz w:val="20"/>
        <w:lang w:eastAsia="zh-CN"/>
      </w:rPr>
      <w:tab/>
    </w:r>
    <w:r>
      <w:rPr>
        <w:rFonts w:eastAsia="SimSun" w:hint="eastAsia"/>
        <w:sz w:val="20"/>
        <w:lang w:eastAsia="zh-CN"/>
      </w:rPr>
      <w:t>020810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4F8" w:rsidRPr="00363561" w:rsidRDefault="000124F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124F8" w:rsidRPr="00363561" w:rsidRDefault="000124F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Pr="00AF303D" w:rsidRDefault="006903A6">
    <w:pPr>
      <w:pStyle w:val="Header"/>
    </w:pPr>
    <w:r w:rsidRPr="00AF303D">
      <w:t>CRC/C/MKD/CO/2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Pr="00AF303D" w:rsidRDefault="006903A6" w:rsidP="00DA36A7">
    <w:pPr>
      <w:pStyle w:val="Header"/>
      <w:jc w:val="right"/>
      <w:rPr>
        <w:rFonts w:hint="eastAsia"/>
        <w:lang w:eastAsia="zh-CN"/>
      </w:rPr>
    </w:pPr>
    <w:r w:rsidRPr="00AF303D">
      <w:rPr>
        <w:lang w:eastAsia="zh-CN"/>
      </w:rPr>
      <w:t>CRC/C/MKD/CO/2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A6" w:rsidRDefault="006903A6">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4"/>
    <w:lvl w:ilvl="0">
      <w:start w:val="1"/>
      <w:numFmt w:val="upperLetter"/>
      <w:lvlText w:val="%1."/>
      <w:lvlJc w:val="left"/>
      <w:pPr>
        <w:tabs>
          <w:tab w:val="num" w:pos="720"/>
        </w:tabs>
        <w:ind w:left="720" w:hanging="360"/>
      </w:pPr>
      <w:rPr>
        <w:b/>
        <w:bCs/>
      </w:rPr>
    </w:lvl>
    <w:lvl w:ilvl="1">
      <w:start w:val="10"/>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singleLevel"/>
    <w:tmpl w:val="0C265D04"/>
    <w:name w:val="WW8Num9"/>
    <w:lvl w:ilvl="0">
      <w:start w:val="1"/>
      <w:numFmt w:val="lowerLetter"/>
      <w:lvlText w:val="(%1)"/>
      <w:lvlJc w:val="left"/>
      <w:pPr>
        <w:tabs>
          <w:tab w:val="num" w:pos="180"/>
        </w:tabs>
        <w:ind w:left="180" w:hanging="180"/>
      </w:pPr>
      <w:rPr>
        <w:rFonts w:ascii="Times New Roman" w:eastAsia="Times New Roman" w:hAnsi="Times New Roman" w:cs="Times New Roman"/>
        <w:sz w:val="24"/>
        <w:szCs w:val="24"/>
      </w:rPr>
    </w:lvl>
  </w:abstractNum>
  <w:abstractNum w:abstractNumId="2">
    <w:nsid w:val="00000003"/>
    <w:multiLevelType w:val="singleLevel"/>
    <w:tmpl w:val="00000003"/>
    <w:name w:val="WW8Num10"/>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3">
    <w:nsid w:val="00000004"/>
    <w:multiLevelType w:val="singleLevel"/>
    <w:tmpl w:val="00000004"/>
    <w:name w:val="WW8Num11"/>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4">
    <w:nsid w:val="00000005"/>
    <w:multiLevelType w:val="singleLevel"/>
    <w:tmpl w:val="00000005"/>
    <w:name w:val="WW8Num12"/>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5">
    <w:nsid w:val="00000006"/>
    <w:multiLevelType w:val="singleLevel"/>
    <w:tmpl w:val="00000006"/>
    <w:name w:val="WW8Num13"/>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6">
    <w:nsid w:val="00000007"/>
    <w:multiLevelType w:val="singleLevel"/>
    <w:tmpl w:val="00000007"/>
    <w:name w:val="WW8Num15"/>
    <w:lvl w:ilvl="0">
      <w:start w:val="1"/>
      <w:numFmt w:val="lowerLetter"/>
      <w:lvlText w:val="(%1)"/>
      <w:lvlJc w:val="left"/>
      <w:pPr>
        <w:tabs>
          <w:tab w:val="num" w:pos="720"/>
        </w:tabs>
        <w:ind w:left="720" w:hanging="360"/>
      </w:pPr>
      <w:rPr>
        <w:i w:val="0"/>
        <w:iCs w:val="0"/>
      </w:rPr>
    </w:lvl>
  </w:abstractNum>
  <w:abstractNum w:abstractNumId="7">
    <w:nsid w:val="00000008"/>
    <w:multiLevelType w:val="singleLevel"/>
    <w:tmpl w:val="00000008"/>
    <w:name w:val="WW8Num16"/>
    <w:lvl w:ilvl="0">
      <w:start w:val="1"/>
      <w:numFmt w:val="lowerLetter"/>
      <w:lvlText w:val="(%1)"/>
      <w:lvlJc w:val="left"/>
      <w:pPr>
        <w:tabs>
          <w:tab w:val="num" w:pos="822"/>
        </w:tabs>
        <w:ind w:left="822" w:hanging="180"/>
      </w:pPr>
      <w:rPr>
        <w:rFonts w:ascii="Times New Roman" w:eastAsia="Times New Roman" w:hAnsi="Times New Roman" w:cs="Times New Roman"/>
      </w:rPr>
    </w:lvl>
  </w:abstractNum>
  <w:abstractNum w:abstractNumId="8">
    <w:nsid w:val="00000009"/>
    <w:multiLevelType w:val="singleLevel"/>
    <w:tmpl w:val="00000009"/>
    <w:name w:val="WW8Num17"/>
    <w:lvl w:ilvl="0">
      <w:start w:val="1"/>
      <w:numFmt w:val="lowerRoman"/>
      <w:lvlText w:val="%1."/>
      <w:lvlJc w:val="left"/>
      <w:pPr>
        <w:tabs>
          <w:tab w:val="num" w:pos="1080"/>
        </w:tabs>
        <w:ind w:left="1080" w:hanging="720"/>
      </w:pPr>
    </w:lvl>
  </w:abstractNum>
  <w:abstractNum w:abstractNumId="9">
    <w:nsid w:val="0000000A"/>
    <w:multiLevelType w:val="singleLevel"/>
    <w:tmpl w:val="0000000A"/>
    <w:name w:val="WW8Num20"/>
    <w:lvl w:ilvl="0">
      <w:start w:val="1"/>
      <w:numFmt w:val="lowerLetter"/>
      <w:lvlText w:val="(%1)"/>
      <w:lvlJc w:val="left"/>
      <w:pPr>
        <w:tabs>
          <w:tab w:val="num" w:pos="720"/>
        </w:tabs>
        <w:ind w:left="720" w:hanging="360"/>
      </w:pPr>
    </w:lvl>
  </w:abstractNum>
  <w:abstractNum w:abstractNumId="10">
    <w:nsid w:val="0000000B"/>
    <w:multiLevelType w:val="singleLevel"/>
    <w:tmpl w:val="0000000B"/>
    <w:name w:val="WW8Num22"/>
    <w:lvl w:ilvl="0">
      <w:start w:val="1"/>
      <w:numFmt w:val="lowerLetter"/>
      <w:lvlText w:val="(%1)"/>
      <w:lvlJc w:val="left"/>
      <w:pPr>
        <w:tabs>
          <w:tab w:val="num" w:pos="708"/>
        </w:tabs>
        <w:ind w:left="708" w:hanging="360"/>
      </w:pPr>
    </w:lvl>
  </w:abstractNum>
  <w:abstractNum w:abstractNumId="11">
    <w:nsid w:val="0000000D"/>
    <w:multiLevelType w:val="multilevel"/>
    <w:tmpl w:val="0000000D"/>
    <w:name w:val="WW8Num29"/>
    <w:lvl w:ilvl="0">
      <w:start w:val="1"/>
      <w:numFmt w:val="lowerLetter"/>
      <w:lvlText w:val="(%1)"/>
      <w:lvlJc w:val="left"/>
      <w:pPr>
        <w:tabs>
          <w:tab w:val="num" w:pos="822"/>
        </w:tabs>
        <w:ind w:left="822" w:hanging="180"/>
      </w:pPr>
      <w:rPr>
        <w:rFonts w:ascii="Times New Roman" w:eastAsia="Times New Roman" w:hAnsi="Times New Roman" w:cs="Times New Roman"/>
      </w:rPr>
    </w:lvl>
    <w:lvl w:ilvl="1">
      <w:start w:val="8"/>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nsid w:val="00E460EE"/>
    <w:multiLevelType w:val="hybridMultilevel"/>
    <w:tmpl w:val="80A6C79C"/>
    <w:lvl w:ilvl="0" w:tplc="914CB036">
      <w:start w:val="1"/>
      <w:numFmt w:val="lowerLetter"/>
      <w:lvlText w:val="(%1)"/>
      <w:lvlJc w:val="left"/>
      <w:pPr>
        <w:tabs>
          <w:tab w:val="num" w:pos="480"/>
        </w:tabs>
        <w:ind w:left="480" w:hanging="36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537496B"/>
    <w:multiLevelType w:val="hybridMultilevel"/>
    <w:tmpl w:val="851ABFF6"/>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5CD40C0"/>
    <w:multiLevelType w:val="hybridMultilevel"/>
    <w:tmpl w:val="8F4485CE"/>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0813680B"/>
    <w:multiLevelType w:val="hybridMultilevel"/>
    <w:tmpl w:val="84622374"/>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0A1D3309"/>
    <w:multiLevelType w:val="hybridMultilevel"/>
    <w:tmpl w:val="724EB16C"/>
    <w:lvl w:ilvl="0" w:tplc="BAD03B2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1C90FE6"/>
    <w:multiLevelType w:val="hybridMultilevel"/>
    <w:tmpl w:val="6F64C250"/>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3D86AAA"/>
    <w:multiLevelType w:val="hybridMultilevel"/>
    <w:tmpl w:val="065C6134"/>
    <w:lvl w:ilvl="0" w:tplc="D9B0BDC6">
      <w:start w:val="1"/>
      <w:numFmt w:val="bullet"/>
      <w:pStyle w:val="Head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1">
    <w:nsid w:val="15662C53"/>
    <w:multiLevelType w:val="hybridMultilevel"/>
    <w:tmpl w:val="2A10FF4C"/>
    <w:lvl w:ilvl="0" w:tplc="6166126C">
      <w:start w:val="1"/>
      <w:numFmt w:val="bullet"/>
      <w:pStyle w:val="DashGC"/>
      <w:lvlText w:val=""/>
      <w:lvlJc w:val="left"/>
      <w:pPr>
        <w:tabs>
          <w:tab w:val="num" w:pos="1810"/>
        </w:tabs>
        <w:ind w:left="1810" w:hanging="380"/>
      </w:pPr>
      <w:rPr>
        <w:rFonts w:ascii="Symbol" w:hAnsi="Symbol" w:hint="default"/>
      </w:rPr>
    </w:lvl>
    <w:lvl w:ilvl="1" w:tplc="04090003" w:tentative="1">
      <w:start w:val="1"/>
      <w:numFmt w:val="bullet"/>
      <w:lvlText w:val=""/>
      <w:lvlJc w:val="left"/>
      <w:pPr>
        <w:tabs>
          <w:tab w:val="num" w:pos="654"/>
        </w:tabs>
        <w:ind w:left="654" w:hanging="420"/>
      </w:pPr>
      <w:rPr>
        <w:rFonts w:ascii="Wingdings" w:hAnsi="Wingdings" w:hint="default"/>
      </w:rPr>
    </w:lvl>
    <w:lvl w:ilvl="2" w:tplc="04090005" w:tentative="1">
      <w:start w:val="1"/>
      <w:numFmt w:val="bullet"/>
      <w:lvlText w:val=""/>
      <w:lvlJc w:val="left"/>
      <w:pPr>
        <w:tabs>
          <w:tab w:val="num" w:pos="1074"/>
        </w:tabs>
        <w:ind w:left="1074" w:hanging="420"/>
      </w:pPr>
      <w:rPr>
        <w:rFonts w:ascii="Wingdings" w:hAnsi="Wingdings" w:hint="default"/>
      </w:rPr>
    </w:lvl>
    <w:lvl w:ilvl="3" w:tplc="04090001" w:tentative="1">
      <w:start w:val="1"/>
      <w:numFmt w:val="bullet"/>
      <w:lvlText w:val=""/>
      <w:lvlJc w:val="left"/>
      <w:pPr>
        <w:tabs>
          <w:tab w:val="num" w:pos="1494"/>
        </w:tabs>
        <w:ind w:left="1494" w:hanging="420"/>
      </w:pPr>
      <w:rPr>
        <w:rFonts w:ascii="Wingdings" w:hAnsi="Wingdings" w:hint="default"/>
      </w:rPr>
    </w:lvl>
    <w:lvl w:ilvl="4" w:tplc="04090003" w:tentative="1">
      <w:start w:val="1"/>
      <w:numFmt w:val="bullet"/>
      <w:lvlText w:val=""/>
      <w:lvlJc w:val="left"/>
      <w:pPr>
        <w:tabs>
          <w:tab w:val="num" w:pos="1914"/>
        </w:tabs>
        <w:ind w:left="1914" w:hanging="420"/>
      </w:pPr>
      <w:rPr>
        <w:rFonts w:ascii="Wingdings" w:hAnsi="Wingdings" w:hint="default"/>
      </w:rPr>
    </w:lvl>
    <w:lvl w:ilvl="5" w:tplc="04090005" w:tentative="1">
      <w:start w:val="1"/>
      <w:numFmt w:val="bullet"/>
      <w:lvlText w:val=""/>
      <w:lvlJc w:val="left"/>
      <w:pPr>
        <w:tabs>
          <w:tab w:val="num" w:pos="2334"/>
        </w:tabs>
        <w:ind w:left="2334" w:hanging="420"/>
      </w:pPr>
      <w:rPr>
        <w:rFonts w:ascii="Wingdings" w:hAnsi="Wingdings" w:hint="default"/>
      </w:rPr>
    </w:lvl>
    <w:lvl w:ilvl="6" w:tplc="04090001" w:tentative="1">
      <w:start w:val="1"/>
      <w:numFmt w:val="bullet"/>
      <w:lvlText w:val=""/>
      <w:lvlJc w:val="left"/>
      <w:pPr>
        <w:tabs>
          <w:tab w:val="num" w:pos="2754"/>
        </w:tabs>
        <w:ind w:left="2754" w:hanging="420"/>
      </w:pPr>
      <w:rPr>
        <w:rFonts w:ascii="Wingdings" w:hAnsi="Wingdings" w:hint="default"/>
      </w:rPr>
    </w:lvl>
    <w:lvl w:ilvl="7" w:tplc="04090003" w:tentative="1">
      <w:start w:val="1"/>
      <w:numFmt w:val="bullet"/>
      <w:lvlText w:val=""/>
      <w:lvlJc w:val="left"/>
      <w:pPr>
        <w:tabs>
          <w:tab w:val="num" w:pos="3174"/>
        </w:tabs>
        <w:ind w:left="3174" w:hanging="420"/>
      </w:pPr>
      <w:rPr>
        <w:rFonts w:ascii="Wingdings" w:hAnsi="Wingdings" w:hint="default"/>
      </w:rPr>
    </w:lvl>
    <w:lvl w:ilvl="8" w:tplc="04090005" w:tentative="1">
      <w:start w:val="1"/>
      <w:numFmt w:val="bullet"/>
      <w:lvlText w:val=""/>
      <w:lvlJc w:val="left"/>
      <w:pPr>
        <w:tabs>
          <w:tab w:val="num" w:pos="3594"/>
        </w:tabs>
        <w:ind w:left="3594" w:hanging="420"/>
      </w:pPr>
      <w:rPr>
        <w:rFonts w:ascii="Wingdings" w:hAnsi="Wingdings" w:hint="default"/>
      </w:rPr>
    </w:lvl>
  </w:abstractNum>
  <w:abstractNum w:abstractNumId="22">
    <w:nsid w:val="17233C34"/>
    <w:multiLevelType w:val="hybridMultilevel"/>
    <w:tmpl w:val="B762B25A"/>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C791413"/>
    <w:multiLevelType w:val="hybridMultilevel"/>
    <w:tmpl w:val="A4721F62"/>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2844813"/>
    <w:multiLevelType w:val="hybridMultilevel"/>
    <w:tmpl w:val="C85AC376"/>
    <w:lvl w:ilvl="0" w:tplc="BCEA0D6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26BE084A"/>
    <w:multiLevelType w:val="hybridMultilevel"/>
    <w:tmpl w:val="74C63540"/>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7495F85"/>
    <w:multiLevelType w:val="hybridMultilevel"/>
    <w:tmpl w:val="A72840C2"/>
    <w:lvl w:ilvl="0" w:tplc="7628459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92B00EF"/>
    <w:multiLevelType w:val="hybridMultilevel"/>
    <w:tmpl w:val="0A2ED222"/>
    <w:lvl w:ilvl="0" w:tplc="562C6FA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CD34DCD"/>
    <w:multiLevelType w:val="hybridMultilevel"/>
    <w:tmpl w:val="53BE0AD0"/>
    <w:lvl w:ilvl="0" w:tplc="AE5482FA">
      <w:start w:val="1"/>
      <w:numFmt w:val="lowerLetter"/>
      <w:lvlText w:val="(%1)"/>
      <w:lvlJc w:val="left"/>
      <w:pPr>
        <w:tabs>
          <w:tab w:val="num" w:pos="480"/>
        </w:tabs>
        <w:ind w:left="480" w:hanging="36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29">
    <w:nsid w:val="2F2274E1"/>
    <w:multiLevelType w:val="hybridMultilevel"/>
    <w:tmpl w:val="7506F750"/>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35BF29B7"/>
    <w:multiLevelType w:val="hybridMultilevel"/>
    <w:tmpl w:val="FD7ACBA2"/>
    <w:lvl w:ilvl="0" w:tplc="7EF8986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3B8802CF"/>
    <w:multiLevelType w:val="hybridMultilevel"/>
    <w:tmpl w:val="DDBCF07E"/>
    <w:lvl w:ilvl="0" w:tplc="A6AA42E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3E3C40C9"/>
    <w:multiLevelType w:val="hybridMultilevel"/>
    <w:tmpl w:val="5678B8D8"/>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2B13091"/>
    <w:multiLevelType w:val="hybridMultilevel"/>
    <w:tmpl w:val="D5A0DB18"/>
    <w:lvl w:ilvl="0" w:tplc="1CFE8F4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84B2A39"/>
    <w:multiLevelType w:val="hybridMultilevel"/>
    <w:tmpl w:val="33DE5192"/>
    <w:lvl w:ilvl="0" w:tplc="4FE0A3B8">
      <w:start w:val="1"/>
      <w:numFmt w:val="lowerLetter"/>
      <w:lvlText w:val="(%1)"/>
      <w:lvlJc w:val="left"/>
      <w:pPr>
        <w:tabs>
          <w:tab w:val="num" w:pos="480"/>
        </w:tabs>
        <w:ind w:left="480" w:hanging="36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35">
    <w:nsid w:val="4C3E3516"/>
    <w:multiLevelType w:val="hybridMultilevel"/>
    <w:tmpl w:val="85A23436"/>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4D463BCA"/>
    <w:multiLevelType w:val="hybridMultilevel"/>
    <w:tmpl w:val="E2AA134E"/>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4E247A8F"/>
    <w:multiLevelType w:val="hybridMultilevel"/>
    <w:tmpl w:val="4208A2B6"/>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53F82603"/>
    <w:multiLevelType w:val="hybridMultilevel"/>
    <w:tmpl w:val="FD741290"/>
    <w:lvl w:ilvl="0" w:tplc="8336488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545F0BFF"/>
    <w:multiLevelType w:val="hybridMultilevel"/>
    <w:tmpl w:val="C734B714"/>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4AB5D83"/>
    <w:multiLevelType w:val="hybridMultilevel"/>
    <w:tmpl w:val="4CB2C18C"/>
    <w:lvl w:ilvl="0" w:tplc="B0F0981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557D6E42"/>
    <w:multiLevelType w:val="hybridMultilevel"/>
    <w:tmpl w:val="4C0CFFF8"/>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57360960"/>
    <w:multiLevelType w:val="hybridMultilevel"/>
    <w:tmpl w:val="D4160D74"/>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58236DE0"/>
    <w:multiLevelType w:val="hybridMultilevel"/>
    <w:tmpl w:val="DE923B40"/>
    <w:lvl w:ilvl="0" w:tplc="FB70825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63C83F57"/>
    <w:multiLevelType w:val="hybridMultilevel"/>
    <w:tmpl w:val="40D6CFCA"/>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64E50433"/>
    <w:multiLevelType w:val="hybridMultilevel"/>
    <w:tmpl w:val="0FD81FCA"/>
    <w:lvl w:ilvl="0" w:tplc="D8F2548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671861DB"/>
    <w:multiLevelType w:val="hybridMultilevel"/>
    <w:tmpl w:val="A9B633D4"/>
    <w:lvl w:ilvl="0" w:tplc="34446D32">
      <w:start w:val="1"/>
      <w:numFmt w:val="bullet"/>
      <w:pStyle w:val="Bullet1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9F07961"/>
    <w:multiLevelType w:val="hybridMultilevel"/>
    <w:tmpl w:val="8C7A9BF0"/>
    <w:lvl w:ilvl="0" w:tplc="12745ED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6C5A7D9B"/>
    <w:multiLevelType w:val="hybridMultilevel"/>
    <w:tmpl w:val="F418FBEA"/>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6C9A1060"/>
    <w:multiLevelType w:val="hybridMultilevel"/>
    <w:tmpl w:val="E10E5974"/>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6D9E0652"/>
    <w:multiLevelType w:val="hybridMultilevel"/>
    <w:tmpl w:val="5678CD52"/>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764207E1"/>
    <w:multiLevelType w:val="hybridMultilevel"/>
    <w:tmpl w:val="F6C22BF2"/>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77036D19"/>
    <w:multiLevelType w:val="hybridMultilevel"/>
    <w:tmpl w:val="64F235AC"/>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773C7A20"/>
    <w:multiLevelType w:val="hybridMultilevel"/>
    <w:tmpl w:val="52760DDC"/>
    <w:lvl w:ilvl="0" w:tplc="11FA0112">
      <w:start w:val="1"/>
      <w:numFmt w:val="lowerLetter"/>
      <w:lvlText w:val="(%1)"/>
      <w:lvlJc w:val="left"/>
      <w:pPr>
        <w:tabs>
          <w:tab w:val="num" w:pos="480"/>
        </w:tabs>
        <w:ind w:left="480" w:hanging="360"/>
      </w:pPr>
      <w:rPr>
        <w:rFonts w:hint="default"/>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55">
    <w:nsid w:val="7BEE22A9"/>
    <w:multiLevelType w:val="hybridMultilevel"/>
    <w:tmpl w:val="B78E5F12"/>
    <w:lvl w:ilvl="0" w:tplc="2BE8D2B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7EF133C2"/>
    <w:multiLevelType w:val="hybridMultilevel"/>
    <w:tmpl w:val="5B3EC8E6"/>
    <w:lvl w:ilvl="0" w:tplc="C9AA09B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0"/>
  </w:num>
  <w:num w:numId="2">
    <w:abstractNumId w:val="46"/>
  </w:num>
  <w:num w:numId="3">
    <w:abstractNumId w:val="21"/>
  </w:num>
  <w:num w:numId="4">
    <w:abstractNumId w:val="14"/>
  </w:num>
  <w:num w:numId="5">
    <w:abstractNumId w:val="47"/>
  </w:num>
  <w:num w:numId="6">
    <w:abstractNumId w:val="19"/>
  </w:num>
  <w:num w:numId="7">
    <w:abstractNumId w:val="53"/>
  </w:num>
  <w:num w:numId="8">
    <w:abstractNumId w:val="15"/>
  </w:num>
  <w:num w:numId="9">
    <w:abstractNumId w:val="23"/>
  </w:num>
  <w:num w:numId="10">
    <w:abstractNumId w:val="41"/>
  </w:num>
  <w:num w:numId="11">
    <w:abstractNumId w:val="31"/>
  </w:num>
  <w:num w:numId="12">
    <w:abstractNumId w:val="50"/>
  </w:num>
  <w:num w:numId="13">
    <w:abstractNumId w:val="18"/>
  </w:num>
  <w:num w:numId="14">
    <w:abstractNumId w:val="22"/>
  </w:num>
  <w:num w:numId="15">
    <w:abstractNumId w:val="43"/>
  </w:num>
  <w:num w:numId="16">
    <w:abstractNumId w:val="36"/>
  </w:num>
  <w:num w:numId="17">
    <w:abstractNumId w:val="52"/>
  </w:num>
  <w:num w:numId="18">
    <w:abstractNumId w:val="26"/>
  </w:num>
  <w:num w:numId="19">
    <w:abstractNumId w:val="44"/>
  </w:num>
  <w:num w:numId="20">
    <w:abstractNumId w:val="56"/>
  </w:num>
  <w:num w:numId="21">
    <w:abstractNumId w:val="51"/>
  </w:num>
  <w:num w:numId="22">
    <w:abstractNumId w:val="27"/>
  </w:num>
  <w:num w:numId="23">
    <w:abstractNumId w:val="16"/>
  </w:num>
  <w:num w:numId="24">
    <w:abstractNumId w:val="40"/>
  </w:num>
  <w:num w:numId="25">
    <w:abstractNumId w:val="39"/>
  </w:num>
  <w:num w:numId="26">
    <w:abstractNumId w:val="54"/>
  </w:num>
  <w:num w:numId="27">
    <w:abstractNumId w:val="37"/>
  </w:num>
  <w:num w:numId="28">
    <w:abstractNumId w:val="38"/>
  </w:num>
  <w:num w:numId="29">
    <w:abstractNumId w:val="35"/>
  </w:num>
  <w:num w:numId="30">
    <w:abstractNumId w:val="33"/>
  </w:num>
  <w:num w:numId="31">
    <w:abstractNumId w:val="32"/>
  </w:num>
  <w:num w:numId="32">
    <w:abstractNumId w:val="45"/>
  </w:num>
  <w:num w:numId="33">
    <w:abstractNumId w:val="17"/>
  </w:num>
  <w:num w:numId="34">
    <w:abstractNumId w:val="30"/>
  </w:num>
  <w:num w:numId="35">
    <w:abstractNumId w:val="55"/>
  </w:num>
  <w:num w:numId="36">
    <w:abstractNumId w:val="48"/>
  </w:num>
  <w:num w:numId="37">
    <w:abstractNumId w:val="42"/>
  </w:num>
  <w:num w:numId="38">
    <w:abstractNumId w:val="34"/>
  </w:num>
  <w:num w:numId="39">
    <w:abstractNumId w:val="49"/>
  </w:num>
  <w:num w:numId="40">
    <w:abstractNumId w:val="13"/>
  </w:num>
  <w:num w:numId="41">
    <w:abstractNumId w:val="25"/>
  </w:num>
  <w:num w:numId="42">
    <w:abstractNumId w:val="28"/>
  </w:num>
  <w:num w:numId="43">
    <w:abstractNumId w:val="29"/>
  </w:num>
  <w:num w:numId="44">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303D"/>
    <w:rsid w:val="00001DB2"/>
    <w:rsid w:val="000124F8"/>
    <w:rsid w:val="000155AF"/>
    <w:rsid w:val="000277CB"/>
    <w:rsid w:val="00032BE9"/>
    <w:rsid w:val="000461AA"/>
    <w:rsid w:val="00046D8C"/>
    <w:rsid w:val="00085957"/>
    <w:rsid w:val="000B40D6"/>
    <w:rsid w:val="000B5AAE"/>
    <w:rsid w:val="000B6301"/>
    <w:rsid w:val="000D2764"/>
    <w:rsid w:val="000F2E9F"/>
    <w:rsid w:val="0010484F"/>
    <w:rsid w:val="0012768D"/>
    <w:rsid w:val="00132656"/>
    <w:rsid w:val="00140593"/>
    <w:rsid w:val="001460EB"/>
    <w:rsid w:val="00164C03"/>
    <w:rsid w:val="00172AFC"/>
    <w:rsid w:val="00192E8C"/>
    <w:rsid w:val="00195F50"/>
    <w:rsid w:val="001974C5"/>
    <w:rsid w:val="001A6B86"/>
    <w:rsid w:val="001B5B95"/>
    <w:rsid w:val="001D5EC5"/>
    <w:rsid w:val="00210AF8"/>
    <w:rsid w:val="002133A2"/>
    <w:rsid w:val="00215240"/>
    <w:rsid w:val="00252D02"/>
    <w:rsid w:val="00261DBA"/>
    <w:rsid w:val="002B4A3E"/>
    <w:rsid w:val="002C091F"/>
    <w:rsid w:val="002C6169"/>
    <w:rsid w:val="002E4D1C"/>
    <w:rsid w:val="00312DAD"/>
    <w:rsid w:val="00343E38"/>
    <w:rsid w:val="00360A5A"/>
    <w:rsid w:val="00361BDE"/>
    <w:rsid w:val="00363561"/>
    <w:rsid w:val="003755D0"/>
    <w:rsid w:val="003825B5"/>
    <w:rsid w:val="003C59D1"/>
    <w:rsid w:val="003D0921"/>
    <w:rsid w:val="003D0CAD"/>
    <w:rsid w:val="003E1FA3"/>
    <w:rsid w:val="003F248D"/>
    <w:rsid w:val="0040530D"/>
    <w:rsid w:val="004455D3"/>
    <w:rsid w:val="00471032"/>
    <w:rsid w:val="00480B71"/>
    <w:rsid w:val="004838FD"/>
    <w:rsid w:val="00493C2C"/>
    <w:rsid w:val="004A03E1"/>
    <w:rsid w:val="004B6CAA"/>
    <w:rsid w:val="004D57F9"/>
    <w:rsid w:val="004D6FDC"/>
    <w:rsid w:val="004E156C"/>
    <w:rsid w:val="004E1F2B"/>
    <w:rsid w:val="004E4913"/>
    <w:rsid w:val="004E626A"/>
    <w:rsid w:val="005069C1"/>
    <w:rsid w:val="00545D76"/>
    <w:rsid w:val="00547708"/>
    <w:rsid w:val="00550EF9"/>
    <w:rsid w:val="00570754"/>
    <w:rsid w:val="005C5B87"/>
    <w:rsid w:val="005D25AD"/>
    <w:rsid w:val="005E28F8"/>
    <w:rsid w:val="005E41F0"/>
    <w:rsid w:val="005E47D2"/>
    <w:rsid w:val="005E6EDE"/>
    <w:rsid w:val="00613B7D"/>
    <w:rsid w:val="006156DF"/>
    <w:rsid w:val="00636379"/>
    <w:rsid w:val="00637E58"/>
    <w:rsid w:val="006465BF"/>
    <w:rsid w:val="0065153A"/>
    <w:rsid w:val="006903A6"/>
    <w:rsid w:val="006903AB"/>
    <w:rsid w:val="006A59A2"/>
    <w:rsid w:val="006A788D"/>
    <w:rsid w:val="006B5E2E"/>
    <w:rsid w:val="006C22D9"/>
    <w:rsid w:val="006D4AE4"/>
    <w:rsid w:val="006F20AD"/>
    <w:rsid w:val="007057E8"/>
    <w:rsid w:val="00720CB2"/>
    <w:rsid w:val="00731066"/>
    <w:rsid w:val="0073434F"/>
    <w:rsid w:val="007500A3"/>
    <w:rsid w:val="00776377"/>
    <w:rsid w:val="00787870"/>
    <w:rsid w:val="00787E80"/>
    <w:rsid w:val="007C0B47"/>
    <w:rsid w:val="007D098A"/>
    <w:rsid w:val="007F6102"/>
    <w:rsid w:val="007F7187"/>
    <w:rsid w:val="0081277D"/>
    <w:rsid w:val="008233D3"/>
    <w:rsid w:val="008354CE"/>
    <w:rsid w:val="00840A66"/>
    <w:rsid w:val="008423C8"/>
    <w:rsid w:val="00842C4D"/>
    <w:rsid w:val="0085169E"/>
    <w:rsid w:val="00852C5F"/>
    <w:rsid w:val="00857214"/>
    <w:rsid w:val="00872452"/>
    <w:rsid w:val="008747DC"/>
    <w:rsid w:val="008845C5"/>
    <w:rsid w:val="00892823"/>
    <w:rsid w:val="008B3829"/>
    <w:rsid w:val="008C5B1D"/>
    <w:rsid w:val="0093110D"/>
    <w:rsid w:val="00961300"/>
    <w:rsid w:val="00966CAE"/>
    <w:rsid w:val="00981BBE"/>
    <w:rsid w:val="0098424F"/>
    <w:rsid w:val="009A05E0"/>
    <w:rsid w:val="009C1A5F"/>
    <w:rsid w:val="009D1A81"/>
    <w:rsid w:val="009D6897"/>
    <w:rsid w:val="009F32B6"/>
    <w:rsid w:val="009F4231"/>
    <w:rsid w:val="00A075AA"/>
    <w:rsid w:val="00A12D62"/>
    <w:rsid w:val="00A64FC3"/>
    <w:rsid w:val="00A87147"/>
    <w:rsid w:val="00AA3046"/>
    <w:rsid w:val="00AB16A6"/>
    <w:rsid w:val="00AC3845"/>
    <w:rsid w:val="00AD29BB"/>
    <w:rsid w:val="00AF0610"/>
    <w:rsid w:val="00AF303D"/>
    <w:rsid w:val="00AF7C1B"/>
    <w:rsid w:val="00B11CC6"/>
    <w:rsid w:val="00B26A02"/>
    <w:rsid w:val="00B61560"/>
    <w:rsid w:val="00B71AAA"/>
    <w:rsid w:val="00B973F8"/>
    <w:rsid w:val="00BC7F8B"/>
    <w:rsid w:val="00BF3DDF"/>
    <w:rsid w:val="00BF691A"/>
    <w:rsid w:val="00BF6CF0"/>
    <w:rsid w:val="00C33580"/>
    <w:rsid w:val="00C43E5E"/>
    <w:rsid w:val="00C47CB8"/>
    <w:rsid w:val="00CA5F0A"/>
    <w:rsid w:val="00CC5FAA"/>
    <w:rsid w:val="00CE1314"/>
    <w:rsid w:val="00D143C0"/>
    <w:rsid w:val="00D155BD"/>
    <w:rsid w:val="00D25318"/>
    <w:rsid w:val="00D314B8"/>
    <w:rsid w:val="00D37B86"/>
    <w:rsid w:val="00D41E26"/>
    <w:rsid w:val="00D56F18"/>
    <w:rsid w:val="00D646E8"/>
    <w:rsid w:val="00DA36A7"/>
    <w:rsid w:val="00DA4FDF"/>
    <w:rsid w:val="00DC3C91"/>
    <w:rsid w:val="00DC4381"/>
    <w:rsid w:val="00E06285"/>
    <w:rsid w:val="00E0787A"/>
    <w:rsid w:val="00E76A86"/>
    <w:rsid w:val="00E83E5E"/>
    <w:rsid w:val="00E9425B"/>
    <w:rsid w:val="00EA583E"/>
    <w:rsid w:val="00ED539D"/>
    <w:rsid w:val="00EE16D3"/>
    <w:rsid w:val="00EE602C"/>
    <w:rsid w:val="00F0027D"/>
    <w:rsid w:val="00F03C40"/>
    <w:rsid w:val="00F11C42"/>
    <w:rsid w:val="00F26D72"/>
    <w:rsid w:val="00F51528"/>
    <w:rsid w:val="00F55CFA"/>
    <w:rsid w:val="00F64CB4"/>
    <w:rsid w:val="00F65065"/>
    <w:rsid w:val="00F71CCA"/>
    <w:rsid w:val="00FB56ED"/>
    <w:rsid w:val="00FB6880"/>
    <w:rsid w:val="00FB70C6"/>
    <w:rsid w:val="00FC4442"/>
    <w:rsid w:val="00FC741A"/>
    <w:rsid w:val="00FD7914"/>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852C5F"/>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852C5F"/>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852C5F"/>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852C5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852C5F"/>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852C5F"/>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852C5F"/>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852C5F"/>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852C5F"/>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852C5F"/>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852C5F"/>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852C5F"/>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852C5F"/>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7663</Words>
  <Characters>8200</Characters>
  <Application>Microsoft Office Outlook</Application>
  <DocSecurity>4</DocSecurity>
  <Lines>315</Lines>
  <Paragraphs>260</Paragraphs>
  <ScaleCrop>false</ScaleCrop>
  <Company>CSD</Company>
  <LinksUpToDate>false</LinksUpToDate>
  <CharactersWithSpaces>15603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2010-08-02T16:33:00Z</cp:lastPrinted>
  <dcterms:created xsi:type="dcterms:W3CDTF">2010-08-02T16:33:00Z</dcterms:created>
  <dcterms:modified xsi:type="dcterms:W3CDTF">2010-08-02T16:34:00Z</dcterms:modified>
</cp:coreProperties>
</file>