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818E2">
        <w:tblPrEx>
          <w:tblCellMar>
            <w:top w:w="0" w:type="dxa"/>
            <w:bottom w:w="0" w:type="dxa"/>
          </w:tblCellMar>
        </w:tblPrEx>
        <w:tc>
          <w:tcPr>
            <w:tcW w:w="1560" w:type="dxa"/>
            <w:tcBorders>
              <w:top w:val="nil"/>
              <w:left w:val="nil"/>
              <w:bottom w:val="single" w:sz="4" w:space="0" w:color="auto"/>
              <w:right w:val="nil"/>
            </w:tcBorders>
          </w:tcPr>
          <w:p w:rsidR="0038239E" w:rsidRPr="00E818E2" w:rsidRDefault="001A09BE">
            <w:pPr>
              <w:spacing w:after="0"/>
              <w:rPr>
                <w:rFonts w:ascii="Arial" w:hAnsi="Arial" w:cs="Arial"/>
                <w:b/>
                <w:sz w:val="16"/>
              </w:rPr>
            </w:pPr>
            <w:r w:rsidRPr="00E818E2">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1A09BE" w:rsidRDefault="001A09BE" w:rsidP="001A09BE">
                        <w:pPr>
                          <w:spacing w:after="0"/>
                        </w:pPr>
                        <w:r>
                          <w:rPr>
                            <w:u w:val="single"/>
                          </w:rPr>
                          <w:tab/>
                        </w:r>
                        <w:r>
                          <w:rPr>
                            <w:u w:val="single"/>
                          </w:rPr>
                          <w:tab/>
                        </w:r>
                      </w:p>
                      <w:p w:rsidR="001A09BE" w:rsidRDefault="001A09BE" w:rsidP="001A09BE">
                        <w:pPr>
                          <w:spacing w:after="0"/>
                        </w:pPr>
                        <w:r>
                          <w:tab/>
                          <w:t xml:space="preserve">  *  No summary record was prepared for the</w:t>
                        </w:r>
                        <w:r w:rsidR="00D53B17">
                          <w:t xml:space="preserve"> 1449th </w:t>
                        </w:r>
                        <w:r w:rsidR="002642A6">
                          <w:t>to</w:t>
                        </w:r>
                        <w:r w:rsidR="00D53B17">
                          <w:t xml:space="preserve"> 1452nd </w:t>
                        </w:r>
                        <w:r>
                          <w:t>meeting</w:t>
                        </w:r>
                        <w:r w:rsidR="002642A6">
                          <w:t>s</w:t>
                        </w:r>
                        <w:r>
                          <w:t>.</w:t>
                        </w:r>
                      </w:p>
                      <w:p w:rsidR="001A09BE" w:rsidRDefault="001A09BE" w:rsidP="001A09BE">
                        <w:r>
                          <w:tab/>
                          <w:t>**  No summary record was prepared for the rest of the meeting.</w:t>
                        </w:r>
                      </w:p>
                      <w:p w:rsidR="001A09BE" w:rsidRDefault="001A09BE" w:rsidP="001A09BE">
                        <w:pPr>
                          <w:pBdr>
                            <w:top w:val="single" w:sz="4" w:space="1" w:color="auto"/>
                          </w:pBdr>
                        </w:pPr>
                        <w:r>
                          <w:tab/>
                          <w:t>This record is subject to correction.</w:t>
                        </w:r>
                      </w:p>
                      <w:p w:rsidR="001A09BE" w:rsidRDefault="001A09BE" w:rsidP="001A09B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A09BE" w:rsidRDefault="001A09BE" w:rsidP="001A09BE">
                        <w:pPr>
                          <w:pBdr>
                            <w:top w:val="single" w:sz="4" w:space="1" w:color="auto"/>
                          </w:pBdr>
                        </w:pPr>
                        <w:r>
                          <w:tab/>
                          <w:t>Any corrections to the records of the public meetings of the Committee at this session will be consolidated in a single corrigendum, to be issued shortly after the end of the session.</w:t>
                        </w:r>
                      </w:p>
                      <w:p w:rsidR="001A09BE" w:rsidRPr="001A09BE" w:rsidRDefault="001A09BE" w:rsidP="001A09BE">
                        <w:pPr>
                          <w:pBdr>
                            <w:top w:val="single" w:sz="4" w:space="1" w:color="auto"/>
                          </w:pBdr>
                        </w:pPr>
                        <w:r>
                          <w:t>GE.09-</w:t>
                        </w:r>
                        <w:r w:rsidR="00312D02">
                          <w:t>45177</w:t>
                        </w:r>
                        <w:r>
                          <w:t xml:space="preserve">  (E)</w:t>
                        </w:r>
                        <w:r w:rsidR="00C25BA1">
                          <w:t xml:space="preserve">    071009    071009</w:t>
                        </w:r>
                      </w:p>
                    </w:txbxContent>
                  </v:textbox>
                  <w10:wrap anchorx="margin" anchory="margin"/>
                </v:shape>
              </w:pict>
            </w:r>
            <w:r w:rsidR="0038239E" w:rsidRPr="00E818E2">
              <w:rPr>
                <w:rFonts w:ascii="Arial" w:hAnsi="Arial" w:cs="Arial"/>
                <w:b/>
                <w:sz w:val="28"/>
              </w:rPr>
              <w:t>UNITED</w:t>
            </w:r>
            <w:r w:rsidR="0038239E" w:rsidRPr="00E818E2">
              <w:rPr>
                <w:rFonts w:ascii="Arial" w:hAnsi="Arial" w:cs="Arial"/>
                <w:b/>
                <w:sz w:val="28"/>
              </w:rPr>
              <w:br/>
              <w:t>NATIONS</w:t>
            </w:r>
          </w:p>
        </w:tc>
        <w:tc>
          <w:tcPr>
            <w:tcW w:w="4536" w:type="dxa"/>
            <w:tcBorders>
              <w:top w:val="nil"/>
              <w:left w:val="nil"/>
              <w:bottom w:val="single" w:sz="4" w:space="0" w:color="auto"/>
              <w:right w:val="nil"/>
            </w:tcBorders>
          </w:tcPr>
          <w:p w:rsidR="0038239E" w:rsidRPr="00E818E2" w:rsidRDefault="0038239E"/>
        </w:tc>
        <w:tc>
          <w:tcPr>
            <w:tcW w:w="3366" w:type="dxa"/>
            <w:tcBorders>
              <w:top w:val="nil"/>
              <w:left w:val="nil"/>
              <w:bottom w:val="single" w:sz="4" w:space="0" w:color="auto"/>
              <w:right w:val="nil"/>
            </w:tcBorders>
            <w:vAlign w:val="bottom"/>
          </w:tcPr>
          <w:p w:rsidR="0038239E" w:rsidRPr="00E818E2" w:rsidRDefault="0038239E">
            <w:pPr>
              <w:spacing w:after="0"/>
              <w:jc w:val="right"/>
              <w:rPr>
                <w:rFonts w:ascii="Arial" w:hAnsi="Arial" w:cs="Arial"/>
                <w:b/>
                <w:sz w:val="72"/>
              </w:rPr>
            </w:pPr>
            <w:r w:rsidRPr="00E818E2">
              <w:rPr>
                <w:rFonts w:ascii="Arial" w:hAnsi="Arial" w:cs="Arial"/>
                <w:b/>
                <w:sz w:val="72"/>
              </w:rPr>
              <w:t>CRC</w:t>
            </w:r>
          </w:p>
        </w:tc>
      </w:tr>
      <w:tr w:rsidR="0038239E" w:rsidRPr="00E818E2">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818E2" w:rsidRDefault="0038239E">
            <w:r w:rsidRPr="00E818E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250" r:id="rId8"/>
              </w:pict>
            </w:r>
          </w:p>
        </w:tc>
        <w:tc>
          <w:tcPr>
            <w:tcW w:w="4536" w:type="dxa"/>
            <w:tcBorders>
              <w:top w:val="single" w:sz="4" w:space="0" w:color="auto"/>
              <w:left w:val="nil"/>
              <w:bottom w:val="single" w:sz="36" w:space="0" w:color="auto"/>
              <w:right w:val="nil"/>
            </w:tcBorders>
          </w:tcPr>
          <w:p w:rsidR="0038239E" w:rsidRPr="00E818E2" w:rsidRDefault="0038239E">
            <w:pPr>
              <w:spacing w:before="360" w:after="0"/>
              <w:rPr>
                <w:rFonts w:ascii="Arial" w:hAnsi="Arial" w:cs="Arial"/>
                <w:b/>
                <w:sz w:val="34"/>
              </w:rPr>
            </w:pPr>
            <w:r w:rsidRPr="00E818E2">
              <w:rPr>
                <w:rFonts w:ascii="Arial" w:hAnsi="Arial" w:cs="Arial"/>
                <w:b/>
                <w:sz w:val="34"/>
              </w:rPr>
              <w:t>Convention on the</w:t>
            </w:r>
            <w:r w:rsidRPr="00E818E2">
              <w:rPr>
                <w:rFonts w:ascii="Arial" w:hAnsi="Arial" w:cs="Arial"/>
                <w:b/>
                <w:sz w:val="34"/>
              </w:rPr>
              <w:br/>
              <w:t>Rights of the Child</w:t>
            </w:r>
          </w:p>
          <w:p w:rsidR="0038239E" w:rsidRPr="00E818E2"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818E2" w:rsidRDefault="0038239E">
            <w:pPr>
              <w:spacing w:before="480" w:after="0"/>
            </w:pPr>
            <w:r w:rsidRPr="00E818E2">
              <w:t>Distr.</w:t>
            </w:r>
          </w:p>
          <w:p w:rsidR="0038239E" w:rsidRPr="00E818E2" w:rsidRDefault="0038239E">
            <w:fldSimple w:instr=" FILLIN &quot;Distr.&quot; \* MERGEFORMAT ">
              <w:r w:rsidR="00513F15" w:rsidRPr="00E818E2">
                <w:t>GENERAL</w:t>
              </w:r>
            </w:fldSimple>
          </w:p>
          <w:p w:rsidR="0038239E" w:rsidRPr="00E818E2" w:rsidRDefault="0038239E">
            <w:pPr>
              <w:spacing w:after="0"/>
            </w:pPr>
            <w:fldSimple w:instr=" FILLIN &quot;Symbol&quot; \* MERGEFORMAT ">
              <w:r w:rsidR="00513F15" w:rsidRPr="00E818E2">
                <w:t>CRC/C/SR.1453</w:t>
              </w:r>
            </w:fldSimple>
            <w:r w:rsidR="009D02BF" w:rsidRPr="00E818E2">
              <w:t>*</w:t>
            </w:r>
          </w:p>
          <w:p w:rsidR="0038239E" w:rsidRPr="00E818E2" w:rsidRDefault="00F57281">
            <w:r>
              <w:t xml:space="preserve">7 October </w:t>
            </w:r>
            <w:fldSimple w:instr=" FILLIN &quot;Date&quot; \* MERGEFORMAT ">
              <w:r w:rsidR="00513F15" w:rsidRPr="00E818E2">
                <w:t>2009</w:t>
              </w:r>
            </w:fldSimple>
          </w:p>
          <w:p w:rsidR="0038239E" w:rsidRPr="00E818E2" w:rsidRDefault="0038239E">
            <w:r w:rsidRPr="00E818E2">
              <w:t xml:space="preserve">Original:  </w:t>
            </w:r>
            <w:fldSimple w:instr=" FILLIN &quot;Orig. Lang.&quot; \* MERGEFORMAT ">
              <w:r w:rsidR="00513F15" w:rsidRPr="00E818E2">
                <w:t>ENGLISH</w:t>
              </w:r>
            </w:fldSimple>
          </w:p>
        </w:tc>
      </w:tr>
    </w:tbl>
    <w:p w:rsidR="001A09BE" w:rsidRPr="00E818E2" w:rsidRDefault="0038239E" w:rsidP="001A09BE">
      <w:pPr>
        <w:jc w:val="center"/>
      </w:pPr>
      <w:r w:rsidRPr="00E818E2">
        <w:br/>
      </w:r>
      <w:r w:rsidR="001A09BE" w:rsidRPr="00E818E2">
        <w:t>COMMITTEE ON THE RIGHTS OF THE CHILD</w:t>
      </w:r>
    </w:p>
    <w:p w:rsidR="001A09BE" w:rsidRPr="00E818E2" w:rsidRDefault="001A09BE" w:rsidP="001A09BE">
      <w:pPr>
        <w:jc w:val="center"/>
      </w:pPr>
      <w:r w:rsidRPr="00E818E2">
        <w:t>Fifty-second session</w:t>
      </w:r>
    </w:p>
    <w:p w:rsidR="001A09BE" w:rsidRPr="00E818E2" w:rsidRDefault="001A09BE" w:rsidP="001A09BE">
      <w:pPr>
        <w:jc w:val="center"/>
      </w:pPr>
      <w:r w:rsidRPr="00E818E2">
        <w:t xml:space="preserve">SUMMARY RECORD (PARTIAL)** OF THE </w:t>
      </w:r>
      <w:r w:rsidR="009D02BF" w:rsidRPr="00E818E2">
        <w:t>1453rd</w:t>
      </w:r>
      <w:r w:rsidRPr="00E818E2">
        <w:t xml:space="preserve"> MEETING</w:t>
      </w:r>
    </w:p>
    <w:p w:rsidR="001A09BE" w:rsidRPr="00E818E2" w:rsidRDefault="001A09BE" w:rsidP="001A09BE">
      <w:pPr>
        <w:spacing w:after="0"/>
        <w:jc w:val="center"/>
      </w:pPr>
      <w:r w:rsidRPr="00E818E2">
        <w:t>Held at the Palais Wilson, Geneva,</w:t>
      </w:r>
    </w:p>
    <w:p w:rsidR="001A09BE" w:rsidRPr="00E818E2" w:rsidRDefault="001A09BE" w:rsidP="001A09BE">
      <w:pPr>
        <w:jc w:val="center"/>
      </w:pPr>
      <w:r w:rsidRPr="00E818E2">
        <w:t xml:space="preserve">on </w:t>
      </w:r>
      <w:r w:rsidR="00464AED" w:rsidRPr="00E818E2">
        <w:t>Friday, 2 October 2009, at 3 p.m.</w:t>
      </w:r>
    </w:p>
    <w:p w:rsidR="001A09BE" w:rsidRPr="00E818E2" w:rsidRDefault="001A09BE" w:rsidP="001A09BE">
      <w:pPr>
        <w:jc w:val="center"/>
      </w:pPr>
      <w:r w:rsidRPr="00E818E2">
        <w:rPr>
          <w:u w:val="single"/>
        </w:rPr>
        <w:t>Chairperson</w:t>
      </w:r>
      <w:r w:rsidRPr="00E818E2">
        <w:t>:</w:t>
      </w:r>
      <w:r w:rsidR="00392178" w:rsidRPr="00E818E2">
        <w:t xml:space="preserve">  Ms. LEE</w:t>
      </w:r>
    </w:p>
    <w:p w:rsidR="001A09BE" w:rsidRPr="00E818E2" w:rsidRDefault="001A09BE" w:rsidP="001A09BE">
      <w:pPr>
        <w:jc w:val="center"/>
      </w:pPr>
      <w:r w:rsidRPr="00E818E2">
        <w:t>CONTENTS</w:t>
      </w:r>
    </w:p>
    <w:p w:rsidR="0038239E" w:rsidRPr="00E818E2" w:rsidRDefault="00392178" w:rsidP="001A09BE">
      <w:r w:rsidRPr="00E818E2">
        <w:t>CLOSURE OF THE SESSION</w:t>
      </w:r>
    </w:p>
    <w:p w:rsidR="00940874" w:rsidRPr="00E818E2" w:rsidRDefault="00940874" w:rsidP="002350CC">
      <w:pPr>
        <w:jc w:val="center"/>
        <w:rPr>
          <w:snapToGrid w:val="0"/>
        </w:rPr>
      </w:pPr>
      <w:r w:rsidRPr="00E818E2">
        <w:br w:type="page"/>
      </w:r>
      <w:r w:rsidRPr="00E818E2">
        <w:rPr>
          <w:snapToGrid w:val="0"/>
          <w:u w:val="single"/>
        </w:rPr>
        <w:t>The public part of the meeting was called to order at 5.35 p.m.</w:t>
      </w:r>
    </w:p>
    <w:p w:rsidR="00940874" w:rsidRPr="00E818E2" w:rsidRDefault="00940874" w:rsidP="00940874">
      <w:pPr>
        <w:rPr>
          <w:snapToGrid w:val="0"/>
        </w:rPr>
      </w:pPr>
      <w:r w:rsidRPr="00E818E2">
        <w:rPr>
          <w:snapToGrid w:val="0"/>
        </w:rPr>
        <w:t>CLOSURE OF THE SESSION</w:t>
      </w:r>
    </w:p>
    <w:p w:rsidR="00940874" w:rsidRPr="00E818E2" w:rsidRDefault="00940874" w:rsidP="002108C7">
      <w:pPr>
        <w:pStyle w:val="ParaNo"/>
        <w:tabs>
          <w:tab w:val="clear" w:pos="360"/>
          <w:tab w:val="clear" w:pos="737"/>
        </w:tabs>
        <w:rPr>
          <w:snapToGrid w:val="0"/>
          <w:lang w:val="en-GB"/>
        </w:rPr>
      </w:pPr>
      <w:r w:rsidRPr="00E818E2">
        <w:rPr>
          <w:snapToGrid w:val="0"/>
          <w:u w:val="single"/>
          <w:lang w:val="en-GB"/>
        </w:rPr>
        <w:t>The CHAIRPERSON</w:t>
      </w:r>
      <w:r w:rsidRPr="00E818E2">
        <w:rPr>
          <w:snapToGrid w:val="0"/>
          <w:lang w:val="en-GB"/>
        </w:rPr>
        <w:t xml:space="preserve"> said that, at its fifty-second session, the Committee had considered five periodic reports (of the Plurinational State of Bolivia, Mozambique, Pakistan, the Philippines and Qatar) submitted under article 44 of the Convention, and the initial reports of Poland and Turkey submitted under article 8 of the Optional Protocol on the involvement of children in armed conflict and of Poland and Yemen submitted under article 12 of </w:t>
      </w:r>
      <w:r w:rsidR="00056763">
        <w:rPr>
          <w:snapToGrid w:val="0"/>
          <w:lang w:val="en-GB"/>
        </w:rPr>
        <w:t>the Optional </w:t>
      </w:r>
      <w:r w:rsidRPr="00E818E2">
        <w:rPr>
          <w:snapToGrid w:val="0"/>
          <w:lang w:val="en-GB"/>
        </w:rPr>
        <w:t>Protocol on the sale of children, child prostitution and child pornography. The Committee also adopted a tentative programme of work for its fifty-third session.</w:t>
      </w:r>
    </w:p>
    <w:p w:rsidR="00940874" w:rsidRPr="00E818E2" w:rsidRDefault="00940874" w:rsidP="0020245B">
      <w:pPr>
        <w:pStyle w:val="ParaNo"/>
        <w:tabs>
          <w:tab w:val="clear" w:pos="360"/>
          <w:tab w:val="clear" w:pos="737"/>
        </w:tabs>
        <w:rPr>
          <w:snapToGrid w:val="0"/>
          <w:lang w:val="en-GB"/>
        </w:rPr>
      </w:pPr>
      <w:r w:rsidRPr="00E818E2">
        <w:rPr>
          <w:snapToGrid w:val="0"/>
          <w:lang w:val="en-GB"/>
        </w:rPr>
        <w:t xml:space="preserve">The Committee had attended its first meeting with the Special Representative of the Secretary-General for Children and Armed Conflict. It had also been present at the open-ended core group of </w:t>
      </w:r>
      <w:r w:rsidR="006A024E" w:rsidRPr="00E818E2">
        <w:rPr>
          <w:snapToGrid w:val="0"/>
          <w:lang w:val="en-GB"/>
        </w:rPr>
        <w:t xml:space="preserve">States </w:t>
      </w:r>
      <w:r w:rsidRPr="00E818E2">
        <w:rPr>
          <w:snapToGrid w:val="0"/>
          <w:lang w:val="en-GB"/>
        </w:rPr>
        <w:t xml:space="preserve">for the communications procedures to the Convention on the Rights of the Child and would take part in the related open-ended working group </w:t>
      </w:r>
      <w:r w:rsidR="00D515A7">
        <w:rPr>
          <w:snapToGrid w:val="0"/>
          <w:lang w:val="en-GB"/>
        </w:rPr>
        <w:t>that would take place from </w:t>
      </w:r>
      <w:r w:rsidRPr="00E818E2">
        <w:rPr>
          <w:snapToGrid w:val="0"/>
          <w:lang w:val="en-GB"/>
        </w:rPr>
        <w:t>14</w:t>
      </w:r>
      <w:r w:rsidR="00B0420A">
        <w:rPr>
          <w:snapToGrid w:val="0"/>
          <w:lang w:val="en-GB"/>
        </w:rPr>
        <w:t>-</w:t>
      </w:r>
      <w:r w:rsidRPr="00E818E2">
        <w:rPr>
          <w:snapToGrid w:val="0"/>
          <w:lang w:val="en-GB"/>
        </w:rPr>
        <w:t>18 December 2009.</w:t>
      </w:r>
    </w:p>
    <w:p w:rsidR="00940874" w:rsidRPr="00E818E2" w:rsidRDefault="00940874" w:rsidP="0020245B">
      <w:pPr>
        <w:pStyle w:val="ParaNo"/>
        <w:tabs>
          <w:tab w:val="clear" w:pos="360"/>
          <w:tab w:val="clear" w:pos="737"/>
        </w:tabs>
        <w:rPr>
          <w:snapToGrid w:val="0"/>
          <w:lang w:val="en-GB"/>
        </w:rPr>
      </w:pPr>
      <w:r w:rsidRPr="00E818E2">
        <w:rPr>
          <w:snapToGrid w:val="0"/>
          <w:lang w:val="en-GB"/>
        </w:rPr>
        <w:t>The Committee would devote 8 and 9 October 2009 to the commemoration of the twentieth anniversary of the Convention.</w:t>
      </w:r>
    </w:p>
    <w:p w:rsidR="00940874" w:rsidRPr="00E818E2" w:rsidRDefault="00940874" w:rsidP="0020245B">
      <w:pPr>
        <w:pStyle w:val="ParaNo"/>
        <w:tabs>
          <w:tab w:val="clear" w:pos="360"/>
          <w:tab w:val="clear" w:pos="737"/>
        </w:tabs>
        <w:rPr>
          <w:snapToGrid w:val="0"/>
          <w:lang w:val="en-GB"/>
        </w:rPr>
      </w:pPr>
      <w:r w:rsidRPr="00E818E2">
        <w:rPr>
          <w:snapToGrid w:val="0"/>
          <w:u w:val="single"/>
          <w:lang w:val="en-GB"/>
        </w:rPr>
        <w:t>Mr. KRAPPMANN</w:t>
      </w:r>
      <w:r w:rsidRPr="00E818E2">
        <w:rPr>
          <w:snapToGrid w:val="0"/>
          <w:lang w:val="en-GB"/>
        </w:rPr>
        <w:t xml:space="preserve"> said that many of the Committee’s members had been involved in the preparation of the twentieth anniversary of the Convention, which would bring together State</w:t>
      </w:r>
      <w:r w:rsidR="007C03CE">
        <w:rPr>
          <w:snapToGrid w:val="0"/>
          <w:lang w:val="en-GB"/>
        </w:rPr>
        <w:t>s</w:t>
      </w:r>
      <w:r w:rsidRPr="00E818E2">
        <w:rPr>
          <w:snapToGrid w:val="0"/>
          <w:lang w:val="en-GB"/>
        </w:rPr>
        <w:t xml:space="preserve"> parties, specialized agencies, </w:t>
      </w:r>
      <w:r w:rsidR="00252F67" w:rsidRPr="00E818E2">
        <w:rPr>
          <w:snapToGrid w:val="0"/>
          <w:lang w:val="en-GB"/>
        </w:rPr>
        <w:t xml:space="preserve">non-governmental organizations </w:t>
      </w:r>
      <w:r w:rsidR="00530C24" w:rsidRPr="00E818E2">
        <w:rPr>
          <w:snapToGrid w:val="0"/>
          <w:lang w:val="en-GB"/>
        </w:rPr>
        <w:t>(</w:t>
      </w:r>
      <w:r w:rsidRPr="00E818E2">
        <w:rPr>
          <w:snapToGrid w:val="0"/>
          <w:lang w:val="en-GB"/>
        </w:rPr>
        <w:t>NGOs</w:t>
      </w:r>
      <w:r w:rsidR="00530C24" w:rsidRPr="00E818E2">
        <w:rPr>
          <w:snapToGrid w:val="0"/>
          <w:lang w:val="en-GB"/>
        </w:rPr>
        <w:t>)</w:t>
      </w:r>
      <w:r w:rsidRPr="00E818E2">
        <w:rPr>
          <w:snapToGrid w:val="0"/>
          <w:lang w:val="en-GB"/>
        </w:rPr>
        <w:t>, activists for children’s rights and children from all regions of the world.</w:t>
      </w:r>
    </w:p>
    <w:p w:rsidR="00940874" w:rsidRPr="00E818E2" w:rsidRDefault="00940874" w:rsidP="005C780C">
      <w:pPr>
        <w:pStyle w:val="ParaNo"/>
        <w:tabs>
          <w:tab w:val="clear" w:pos="360"/>
          <w:tab w:val="clear" w:pos="737"/>
        </w:tabs>
        <w:rPr>
          <w:snapToGrid w:val="0"/>
          <w:lang w:val="en-GB"/>
        </w:rPr>
      </w:pPr>
      <w:r w:rsidRPr="00E818E2">
        <w:rPr>
          <w:snapToGrid w:val="0"/>
          <w:lang w:val="en-GB"/>
        </w:rPr>
        <w:t xml:space="preserve">The NGO Group for the Convention had organized a meeting with a large group of children. The focus of the meeting had been the report on a survey that explored the role of children in the State party reporting process, and their experiences with Committee </w:t>
      </w:r>
      <w:r w:rsidR="00814FA4">
        <w:rPr>
          <w:snapToGrid w:val="0"/>
          <w:lang w:val="en-GB"/>
        </w:rPr>
        <w:br/>
      </w:r>
      <w:r w:rsidRPr="00E818E2">
        <w:rPr>
          <w:snapToGrid w:val="0"/>
          <w:lang w:val="en-GB"/>
        </w:rPr>
        <w:t xml:space="preserve">members </w:t>
      </w:r>
      <w:r w:rsidR="0020245B" w:rsidRPr="00E818E2">
        <w:rPr>
          <w:snapToGrid w:val="0"/>
          <w:lang w:val="en-GB"/>
        </w:rPr>
        <w:t>-</w:t>
      </w:r>
      <w:r w:rsidRPr="00E818E2">
        <w:rPr>
          <w:snapToGrid w:val="0"/>
          <w:lang w:val="en-GB"/>
        </w:rPr>
        <w:t xml:space="preserve"> many of the children having had the opportunity to</w:t>
      </w:r>
      <w:r w:rsidR="00814FA4">
        <w:rPr>
          <w:snapToGrid w:val="0"/>
          <w:lang w:val="en-GB"/>
        </w:rPr>
        <w:t xml:space="preserve"> meet with the Committee in pre</w:t>
      </w:r>
      <w:r w:rsidR="00814FA4">
        <w:rPr>
          <w:snapToGrid w:val="0"/>
          <w:lang w:val="en-GB"/>
        </w:rPr>
        <w:noBreakHyphen/>
      </w:r>
      <w:r w:rsidRPr="00E818E2">
        <w:rPr>
          <w:snapToGrid w:val="0"/>
          <w:lang w:val="en-GB"/>
        </w:rPr>
        <w:t>sessional meetings. The overwhelming majority of children reported that they believed that their opinions had been taken into account, but also mentioned difficulties that limited their involvement in children’s rights work. The Committee had assured the children that it strongly supported their role in monitoring the implementation of the Convention, noting that reports such as the above</w:t>
      </w:r>
      <w:r w:rsidR="008D0FF8">
        <w:rPr>
          <w:snapToGrid w:val="0"/>
          <w:lang w:val="en-GB"/>
        </w:rPr>
        <w:noBreakHyphen/>
      </w:r>
      <w:r w:rsidRPr="00E818E2">
        <w:rPr>
          <w:snapToGrid w:val="0"/>
          <w:lang w:val="en-GB"/>
        </w:rPr>
        <w:t>mentioned would further promote their role.</w:t>
      </w:r>
    </w:p>
    <w:p w:rsidR="00940874" w:rsidRPr="00E818E2" w:rsidRDefault="00940874" w:rsidP="005C780C">
      <w:pPr>
        <w:pStyle w:val="ParaNo"/>
        <w:tabs>
          <w:tab w:val="clear" w:pos="360"/>
          <w:tab w:val="clear" w:pos="737"/>
        </w:tabs>
        <w:rPr>
          <w:snapToGrid w:val="0"/>
          <w:lang w:val="en-GB"/>
        </w:rPr>
      </w:pPr>
      <w:r w:rsidRPr="00E818E2">
        <w:rPr>
          <w:snapToGrid w:val="0"/>
          <w:lang w:val="en-GB"/>
        </w:rPr>
        <w:t>In the week ahead, the members of the Committee would prepare for its two forthcoming sessions in 2010 and would attend the Dignity, Development and Dialogue Conference.</w:t>
      </w:r>
    </w:p>
    <w:p w:rsidR="00940874" w:rsidRPr="00E818E2" w:rsidRDefault="00940874" w:rsidP="005C780C">
      <w:pPr>
        <w:pStyle w:val="ParaNo"/>
        <w:tabs>
          <w:tab w:val="clear" w:pos="360"/>
          <w:tab w:val="clear" w:pos="737"/>
        </w:tabs>
        <w:rPr>
          <w:snapToGrid w:val="0"/>
          <w:lang w:val="en-GB"/>
        </w:rPr>
      </w:pPr>
      <w:r w:rsidRPr="00E818E2">
        <w:rPr>
          <w:snapToGrid w:val="0"/>
          <w:u w:val="single"/>
          <w:lang w:val="en-GB"/>
        </w:rPr>
        <w:t>The CHAIRPERSON</w:t>
      </w:r>
      <w:r w:rsidRPr="00E818E2">
        <w:rPr>
          <w:snapToGrid w:val="0"/>
          <w:lang w:val="en-GB"/>
        </w:rPr>
        <w:t xml:space="preserve"> declared closed the fifty-second session of the Committee on the Rights of the Child.</w:t>
      </w:r>
    </w:p>
    <w:p w:rsidR="00940874" w:rsidRPr="00E818E2" w:rsidRDefault="00940874" w:rsidP="00612F1E">
      <w:pPr>
        <w:jc w:val="center"/>
      </w:pPr>
      <w:r w:rsidRPr="00E818E2">
        <w:rPr>
          <w:snapToGrid w:val="0"/>
          <w:u w:val="single"/>
        </w:rPr>
        <w:t>The meeting rose at 5.40 p.m.</w:t>
      </w:r>
    </w:p>
    <w:sectPr w:rsidR="00940874" w:rsidRPr="00E818E2" w:rsidSect="002350CC">
      <w:headerReference w:type="even" r:id="rId9"/>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FC9" w:rsidRDefault="00F62FC9">
      <w:pPr>
        <w:pStyle w:val="Footer"/>
      </w:pPr>
    </w:p>
  </w:endnote>
  <w:endnote w:type="continuationSeparator" w:id="0">
    <w:p w:rsidR="00F62FC9" w:rsidRDefault="00F62FC9">
      <w:pPr>
        <w:spacing w:after="0"/>
      </w:pPr>
    </w:p>
  </w:endnote>
  <w:endnote w:type="continuationNotice" w:id="1">
    <w:p w:rsidR="00F62FC9" w:rsidRDefault="00F62FC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FC9" w:rsidRDefault="00F62FC9">
      <w:pPr>
        <w:spacing w:after="0"/>
      </w:pPr>
      <w:r>
        <w:separator/>
      </w:r>
    </w:p>
  </w:footnote>
  <w:footnote w:type="continuationSeparator" w:id="0">
    <w:p w:rsidR="00F62FC9" w:rsidRDefault="00F62FC9">
      <w:pPr>
        <w:spacing w:after="0"/>
        <w:rPr>
          <w:u w:val="single"/>
        </w:rPr>
      </w:pPr>
      <w:r>
        <w:rPr>
          <w:u w:val="single"/>
        </w:rPr>
        <w:tab/>
      </w:r>
      <w:r>
        <w:rPr>
          <w:u w:val="single"/>
        </w:rPr>
        <w:tab/>
      </w:r>
      <w:r>
        <w:rPr>
          <w:u w:val="single"/>
        </w:rPr>
        <w:tab/>
      </w:r>
      <w:r>
        <w:rPr>
          <w:u w:val="single"/>
        </w:rPr>
        <w:tab/>
      </w:r>
    </w:p>
  </w:footnote>
  <w:footnote w:type="continuationNotice" w:id="1">
    <w:p w:rsidR="00F62FC9" w:rsidRDefault="00F62FC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0CC" w:rsidRDefault="002350CC" w:rsidP="002350CC">
    <w:pPr>
      <w:pStyle w:val="Header"/>
      <w:spacing w:after="0"/>
    </w:pPr>
    <w:r>
      <w:t>CRC/C/SR.1453</w:t>
    </w:r>
  </w:p>
  <w:p w:rsidR="002350CC" w:rsidRDefault="002350CC" w:rsidP="002350CC">
    <w:pPr>
      <w:pStyle w:val="Header"/>
      <w:spacing w:after="0"/>
    </w:pPr>
    <w:r>
      <w:t xml:space="preserve">page </w:t>
    </w:r>
    <w:r>
      <w:fldChar w:fldCharType="begin"/>
    </w:r>
    <w:r>
      <w:instrText xml:space="preserve"> PAGE  \* MERGEFORMAT </w:instrText>
    </w:r>
    <w:r>
      <w:fldChar w:fldCharType="separate"/>
    </w:r>
    <w:r w:rsidR="00F72212">
      <w:rPr>
        <w:noProof/>
      </w:rPr>
      <w:t>2</w:t>
    </w:r>
    <w:r>
      <w:fldChar w:fldCharType="end"/>
    </w:r>
  </w:p>
  <w:p w:rsidR="002350CC" w:rsidRDefault="002350CC" w:rsidP="002350CC">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F15"/>
    <w:rsid w:val="00056763"/>
    <w:rsid w:val="00114F4F"/>
    <w:rsid w:val="001A09BE"/>
    <w:rsid w:val="0020245B"/>
    <w:rsid w:val="002108C7"/>
    <w:rsid w:val="002350CC"/>
    <w:rsid w:val="00252F67"/>
    <w:rsid w:val="002642A6"/>
    <w:rsid w:val="00265897"/>
    <w:rsid w:val="002F65CB"/>
    <w:rsid w:val="00312D02"/>
    <w:rsid w:val="0038239E"/>
    <w:rsid w:val="00392178"/>
    <w:rsid w:val="00412487"/>
    <w:rsid w:val="00464AED"/>
    <w:rsid w:val="0047398C"/>
    <w:rsid w:val="004A05A7"/>
    <w:rsid w:val="00513F15"/>
    <w:rsid w:val="00530C24"/>
    <w:rsid w:val="0059764B"/>
    <w:rsid w:val="005C780C"/>
    <w:rsid w:val="00612F1E"/>
    <w:rsid w:val="006A024E"/>
    <w:rsid w:val="007C03CE"/>
    <w:rsid w:val="00814FA4"/>
    <w:rsid w:val="008D0FF8"/>
    <w:rsid w:val="008E1D8F"/>
    <w:rsid w:val="00940874"/>
    <w:rsid w:val="009D02BF"/>
    <w:rsid w:val="009E215C"/>
    <w:rsid w:val="00AC4180"/>
    <w:rsid w:val="00B0420A"/>
    <w:rsid w:val="00C25BA1"/>
    <w:rsid w:val="00CF5A7A"/>
    <w:rsid w:val="00D515A7"/>
    <w:rsid w:val="00D53B17"/>
    <w:rsid w:val="00D53C0C"/>
    <w:rsid w:val="00E43A47"/>
    <w:rsid w:val="00E818E2"/>
    <w:rsid w:val="00F07BD4"/>
    <w:rsid w:val="00F57281"/>
    <w:rsid w:val="00F62FC9"/>
    <w:rsid w:val="00F72212"/>
    <w:rsid w:val="00F816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465</Words>
  <Characters>2655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0945177</vt:lpstr>
    </vt:vector>
  </TitlesOfParts>
  <Company>ONU</Company>
  <LinksUpToDate>false</LinksUpToDate>
  <CharactersWithSpaces>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0945177</dc:title>
  <dc:subject/>
  <dc:creator>cg</dc:creator>
  <cp:keywords>CRC/C/SR.1453</cp:keywords>
  <dc:description>Final</dc:description>
  <cp:lastModifiedBy>Admieng</cp:lastModifiedBy>
  <cp:revision>2</cp:revision>
  <cp:lastPrinted>2009-10-07T09:52:00Z</cp:lastPrinted>
  <dcterms:created xsi:type="dcterms:W3CDTF">2009-10-07T12:30:00Z</dcterms:created>
  <dcterms:modified xsi:type="dcterms:W3CDTF">2009-10-07T12:30:00Z</dcterms:modified>
</cp:coreProperties>
</file>