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B02F03" w:rsidRPr="00B02F03">
              <w:rPr>
                <w:sz w:val="20"/>
                <w:lang w:val="en-GB"/>
              </w:rPr>
              <w:t>C/NZL/Q/1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DA36A7" w:rsidRDefault="00B02F03">
            <w:pPr>
              <w:spacing w:line="240" w:lineRule="atLeast"/>
              <w:rPr>
                <w:sz w:val="20"/>
              </w:rPr>
            </w:pPr>
            <w:r>
              <w:t xml:space="preserve">12 May </w:t>
            </w:r>
            <w:r w:rsidR="004D3C30">
              <w:rPr>
                <w:sz w:val="20"/>
              </w:rPr>
              <w:t>20</w:t>
            </w:r>
            <w:r w:rsidR="002E093E">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E824F4" w:rsidRDefault="00E824F4" w:rsidP="00E824F4">
      <w:pPr>
        <w:pStyle w:val="HChGC"/>
        <w:rPr>
          <w:rFonts w:hint="eastAsia"/>
          <w:lang w:val="fr-CH"/>
        </w:rPr>
      </w:pPr>
      <w:r>
        <w:rPr>
          <w:rFonts w:hint="eastAsia"/>
          <w:lang w:val="fr-CH"/>
        </w:rPr>
        <w:tab/>
      </w:r>
      <w:r>
        <w:rPr>
          <w:rFonts w:hint="eastAsia"/>
          <w:lang w:val="fr-CH"/>
        </w:rPr>
        <w:tab/>
      </w:r>
      <w:r w:rsidRPr="00376F2C">
        <w:rPr>
          <w:rFonts w:hint="eastAsia"/>
          <w:lang w:val="fr-CH"/>
        </w:rPr>
        <w:t>与新西兰初次报告相关的问题清单</w:t>
      </w:r>
      <w:r w:rsidR="003D6511" w:rsidRPr="00023048">
        <w:rPr>
          <w:rStyle w:val="FootnoteReference"/>
          <w:sz w:val="28"/>
          <w:szCs w:val="28"/>
          <w:vertAlign w:val="baseline"/>
          <w:lang w:val="fr-CH"/>
        </w:rPr>
        <w:footnoteReference w:customMarkFollows="1" w:id="1"/>
        <w:t>*</w:t>
      </w:r>
    </w:p>
    <w:p w:rsidR="00E824F4" w:rsidRPr="00EF1F8E" w:rsidRDefault="00E824F4" w:rsidP="00E824F4">
      <w:pPr>
        <w:pStyle w:val="H1GC"/>
      </w:pPr>
      <w:r>
        <w:rPr>
          <w:rFonts w:hint="eastAsia"/>
        </w:rPr>
        <w:tab/>
      </w:r>
      <w:r>
        <w:t>A</w:t>
      </w:r>
      <w:r w:rsidRPr="00EF1F8E">
        <w:t>.</w:t>
      </w:r>
      <w:r w:rsidRPr="00EF1F8E">
        <w:tab/>
      </w:r>
      <w:r w:rsidRPr="00EF1F8E">
        <w:rPr>
          <w:rFonts w:hint="eastAsia"/>
        </w:rPr>
        <w:t>宗旨和一般义务</w:t>
      </w:r>
      <w:r w:rsidRPr="00EF1F8E">
        <w:t>(</w:t>
      </w:r>
      <w:r w:rsidRPr="00EF1F8E">
        <w:rPr>
          <w:rFonts w:hint="eastAsia"/>
        </w:rPr>
        <w:t>第一至第四条</w:t>
      </w:r>
      <w:r w:rsidRPr="00EF1F8E">
        <w:t>)</w:t>
      </w:r>
    </w:p>
    <w:p w:rsidR="00E824F4" w:rsidRPr="00EF1F8E" w:rsidRDefault="00E824F4" w:rsidP="00E824F4">
      <w:pPr>
        <w:pStyle w:val="H23GC"/>
        <w:rPr>
          <w:rFonts w:hint="eastAsia"/>
        </w:rPr>
      </w:pPr>
      <w:r w:rsidRPr="00EF1F8E">
        <w:tab/>
      </w:r>
      <w:r w:rsidRPr="00EF1F8E">
        <w:tab/>
      </w:r>
      <w:r w:rsidRPr="00EF1F8E">
        <w:rPr>
          <w:rFonts w:hint="eastAsia"/>
        </w:rPr>
        <w:t>宗旨</w:t>
      </w:r>
      <w:r w:rsidRPr="00EF1F8E">
        <w:t>(</w:t>
      </w:r>
      <w:r w:rsidRPr="00EF1F8E">
        <w:rPr>
          <w:rFonts w:hint="eastAsia"/>
        </w:rPr>
        <w:t>第一条</w:t>
      </w:r>
      <w:r w:rsidR="002957EF">
        <w:t>)</w:t>
      </w:r>
    </w:p>
    <w:p w:rsidR="00E824F4" w:rsidRPr="00EF1F8E" w:rsidRDefault="00E824F4" w:rsidP="00E824F4">
      <w:pPr>
        <w:pStyle w:val="SingleTxtGC"/>
        <w:rPr>
          <w:rFonts w:hint="eastAsia"/>
        </w:rPr>
      </w:pPr>
      <w:r>
        <w:rPr>
          <w:rFonts w:hint="eastAsia"/>
        </w:rPr>
        <w:t>1</w:t>
      </w:r>
      <w:r w:rsidRPr="00EF1F8E">
        <w:rPr>
          <w:rFonts w:hint="eastAsia"/>
        </w:rPr>
        <w:t>.</w:t>
      </w:r>
      <w:r>
        <w:rPr>
          <w:rFonts w:hint="eastAsia"/>
        </w:rPr>
        <w:t xml:space="preserve">  </w:t>
      </w:r>
      <w:r>
        <w:rPr>
          <w:rFonts w:hint="eastAsia"/>
        </w:rPr>
        <w:t>请告知委员会缔约国是否将按照</w:t>
      </w:r>
      <w:r w:rsidRPr="00EF1F8E">
        <w:rPr>
          <w:rFonts w:hint="eastAsia"/>
        </w:rPr>
        <w:t>《残疾</w:t>
      </w:r>
      <w:r>
        <w:rPr>
          <w:rFonts w:hint="eastAsia"/>
        </w:rPr>
        <w:t>人权利公约》独立监测机制</w:t>
      </w:r>
      <w:r>
        <w:rPr>
          <w:rFonts w:hint="eastAsia"/>
        </w:rPr>
        <w:t>2</w:t>
      </w:r>
      <w:r w:rsidRPr="00EF1F8E">
        <w:rPr>
          <w:rFonts w:hint="eastAsia"/>
        </w:rPr>
        <w:t>0</w:t>
      </w:r>
      <w:r>
        <w:rPr>
          <w:rFonts w:hint="eastAsia"/>
        </w:rPr>
        <w:t>11-2012</w:t>
      </w:r>
      <w:r w:rsidRPr="00EF1F8E">
        <w:rPr>
          <w:rFonts w:hint="eastAsia"/>
        </w:rPr>
        <w:t>年年度报告</w:t>
      </w:r>
      <w:r>
        <w:rPr>
          <w:rFonts w:hint="eastAsia"/>
        </w:rPr>
        <w:t>的建议，</w:t>
      </w:r>
      <w:r w:rsidRPr="00EF1F8E">
        <w:rPr>
          <w:rFonts w:hint="eastAsia"/>
        </w:rPr>
        <w:t>批准《任择议定书》。</w:t>
      </w:r>
    </w:p>
    <w:p w:rsidR="00E824F4" w:rsidRPr="003D6511" w:rsidRDefault="00E824F4" w:rsidP="00E824F4">
      <w:pPr>
        <w:pStyle w:val="SingleTxtGC"/>
        <w:rPr>
          <w:vertAlign w:val="superscript"/>
        </w:rPr>
      </w:pPr>
      <w:r>
        <w:t>2</w:t>
      </w:r>
      <w:r w:rsidRPr="00EF1F8E">
        <w:rPr>
          <w:rFonts w:hint="eastAsia"/>
        </w:rPr>
        <w:t>.</w:t>
      </w:r>
      <w:r>
        <w:rPr>
          <w:rFonts w:hint="eastAsia"/>
        </w:rPr>
        <w:t xml:space="preserve">  </w:t>
      </w:r>
      <w:r w:rsidRPr="00EF1F8E">
        <w:rPr>
          <w:rFonts w:hint="eastAsia"/>
        </w:rPr>
        <w:t>自</w:t>
      </w:r>
      <w:r>
        <w:rPr>
          <w:rFonts w:hint="eastAsia"/>
        </w:rPr>
        <w:t>2</w:t>
      </w:r>
      <w:r w:rsidRPr="00EF1F8E">
        <w:rPr>
          <w:rFonts w:hint="eastAsia"/>
        </w:rPr>
        <w:t>00</w:t>
      </w:r>
      <w:r>
        <w:rPr>
          <w:rFonts w:hint="eastAsia"/>
        </w:rPr>
        <w:t>1</w:t>
      </w:r>
      <w:r w:rsidRPr="00EF1F8E">
        <w:rPr>
          <w:rFonts w:hint="eastAsia"/>
        </w:rPr>
        <w:t>年</w:t>
      </w:r>
      <w:r>
        <w:rPr>
          <w:rFonts w:hint="eastAsia"/>
        </w:rPr>
        <w:t>4</w:t>
      </w:r>
      <w:r w:rsidRPr="00EF1F8E">
        <w:rPr>
          <w:rFonts w:hint="eastAsia"/>
        </w:rPr>
        <w:t>月以来，</w:t>
      </w:r>
      <w:r w:rsidRPr="00EF1F8E">
        <w:t>新西兰</w:t>
      </w:r>
      <w:r w:rsidRPr="00EF1F8E">
        <w:rPr>
          <w:rFonts w:hint="eastAsia"/>
        </w:rPr>
        <w:t>实施了《残疾人战略》。请提供关于</w:t>
      </w:r>
      <w:r>
        <w:rPr>
          <w:rFonts w:hint="eastAsia"/>
        </w:rPr>
        <w:t>该</w:t>
      </w:r>
      <w:r w:rsidRPr="00EF1F8E">
        <w:rPr>
          <w:rFonts w:hint="eastAsia"/>
        </w:rPr>
        <w:t>战略的最新信息。</w:t>
      </w:r>
    </w:p>
    <w:p w:rsidR="00E824F4" w:rsidRPr="001E3A54" w:rsidRDefault="00E824F4" w:rsidP="00E824F4">
      <w:pPr>
        <w:pStyle w:val="H23GC"/>
      </w:pPr>
      <w:r>
        <w:tab/>
      </w:r>
      <w:r>
        <w:tab/>
      </w:r>
      <w:r w:rsidRPr="001E3A54">
        <w:rPr>
          <w:rFonts w:hint="eastAsia"/>
        </w:rPr>
        <w:t>定义</w:t>
      </w:r>
      <w:r w:rsidRPr="001E3A54">
        <w:t>(</w:t>
      </w:r>
      <w:r w:rsidRPr="001E3A54">
        <w:t>第</w:t>
      </w:r>
      <w:r w:rsidRPr="001E3A54">
        <w:rPr>
          <w:rFonts w:hint="eastAsia"/>
        </w:rPr>
        <w:t>二</w:t>
      </w:r>
      <w:r w:rsidRPr="001E3A54">
        <w:t>条</w:t>
      </w:r>
      <w:r w:rsidRPr="001E3A54">
        <w:t>)</w:t>
      </w:r>
    </w:p>
    <w:p w:rsidR="00E824F4" w:rsidRDefault="00E824F4" w:rsidP="00E824F4">
      <w:pPr>
        <w:pStyle w:val="SingleTxtGC"/>
        <w:rPr>
          <w:rFonts w:hint="eastAsia"/>
        </w:rPr>
      </w:pPr>
      <w:r>
        <w:t xml:space="preserve">3.  </w:t>
      </w:r>
      <w:r>
        <w:rPr>
          <w:rFonts w:hint="eastAsia"/>
        </w:rPr>
        <w:t>缔约国的</w:t>
      </w:r>
      <w:r w:rsidRPr="001E3A54">
        <w:rPr>
          <w:rFonts w:hint="eastAsia"/>
        </w:rPr>
        <w:t>初次报告</w:t>
      </w:r>
      <w:r w:rsidRPr="00B8537C">
        <w:t>(CRPD/C/NZL/1)</w:t>
      </w:r>
      <w:r w:rsidRPr="001E3A54">
        <w:rPr>
          <w:rFonts w:hint="eastAsia"/>
        </w:rPr>
        <w:t>指出，</w:t>
      </w:r>
      <w:r>
        <w:rPr>
          <w:rFonts w:hint="eastAsia"/>
        </w:rPr>
        <w:t>“……</w:t>
      </w:r>
      <w:r w:rsidRPr="001E3A54">
        <w:rPr>
          <w:rFonts w:hint="eastAsia"/>
        </w:rPr>
        <w:t>男孩占残疾儿童的</w:t>
      </w:r>
      <w:r>
        <w:rPr>
          <w:rFonts w:hint="eastAsia"/>
        </w:rPr>
        <w:t>59</w:t>
      </w:r>
      <w:r w:rsidRPr="001E3A54">
        <w:rPr>
          <w:rFonts w:hint="eastAsia"/>
        </w:rPr>
        <w:t>%</w:t>
      </w:r>
      <w:r w:rsidRPr="001E3A54">
        <w:rPr>
          <w:rFonts w:hint="eastAsia"/>
        </w:rPr>
        <w:t>，这反映了男孩患某些致残</w:t>
      </w:r>
      <w:r w:rsidRPr="001E3A54">
        <w:t>疾病</w:t>
      </w:r>
      <w:r w:rsidRPr="001E3A54">
        <w:rPr>
          <w:rFonts w:hint="eastAsia"/>
        </w:rPr>
        <w:t>的比率较高</w:t>
      </w:r>
      <w:r>
        <w:rPr>
          <w:rFonts w:hint="eastAsia"/>
        </w:rPr>
        <w:t>”</w:t>
      </w:r>
      <w:r w:rsidRPr="001E3A54">
        <w:t>)</w:t>
      </w:r>
      <w:r w:rsidRPr="001E3A54">
        <w:rPr>
          <w:rFonts w:hint="eastAsia"/>
        </w:rPr>
        <w:t>。请进一步详细说明这些致残</w:t>
      </w:r>
      <w:r w:rsidRPr="001E3A54">
        <w:t>疾病</w:t>
      </w:r>
      <w:r w:rsidRPr="001E3A54">
        <w:rPr>
          <w:rFonts w:hint="eastAsia"/>
        </w:rPr>
        <w:t>。</w:t>
      </w:r>
    </w:p>
    <w:p w:rsidR="00E824F4" w:rsidRDefault="002957EF" w:rsidP="002957EF">
      <w:pPr>
        <w:pStyle w:val="H23GC"/>
        <w:rPr>
          <w:rFonts w:hint="eastAsia"/>
        </w:rPr>
      </w:pPr>
      <w:r>
        <w:rPr>
          <w:rFonts w:hint="eastAsia"/>
        </w:rPr>
        <w:tab/>
      </w:r>
      <w:r>
        <w:rPr>
          <w:rFonts w:hint="eastAsia"/>
        </w:rPr>
        <w:tab/>
      </w:r>
      <w:r w:rsidR="00E824F4" w:rsidRPr="00517758">
        <w:t>一般</w:t>
      </w:r>
      <w:r w:rsidR="00E824F4">
        <w:rPr>
          <w:rFonts w:hint="eastAsia"/>
        </w:rPr>
        <w:t>性</w:t>
      </w:r>
      <w:r w:rsidR="00E824F4" w:rsidRPr="00517758">
        <w:t>义务</w:t>
      </w:r>
      <w:r w:rsidR="00E824F4" w:rsidRPr="00517758">
        <w:t>(</w:t>
      </w:r>
      <w:r w:rsidR="00E824F4" w:rsidRPr="00517758">
        <w:t>第四条</w:t>
      </w:r>
      <w:r w:rsidR="00E824F4" w:rsidRPr="00517758">
        <w:t>)</w:t>
      </w:r>
    </w:p>
    <w:p w:rsidR="00E824F4" w:rsidRPr="00517758" w:rsidRDefault="00E824F4" w:rsidP="00E824F4">
      <w:pPr>
        <w:pStyle w:val="SingleTxtGC"/>
        <w:rPr>
          <w:rFonts w:hint="eastAsia"/>
        </w:rPr>
      </w:pPr>
      <w:r>
        <w:rPr>
          <w:rFonts w:hint="eastAsia"/>
        </w:rPr>
        <w:t xml:space="preserve">4.  </w:t>
      </w:r>
      <w:r>
        <w:rPr>
          <w:rFonts w:hint="eastAsia"/>
        </w:rPr>
        <w:t>请提供资料，说明缔约国和残疾人组织为确保残疾人能够通过自己的组织有意义地参加影响到他们的决策。</w:t>
      </w:r>
    </w:p>
    <w:p w:rsidR="00E824F4" w:rsidRPr="001E3A54" w:rsidRDefault="00E824F4" w:rsidP="00E824F4">
      <w:pPr>
        <w:pStyle w:val="H1GC"/>
        <w:rPr>
          <w:rFonts w:hint="eastAsia"/>
        </w:rPr>
      </w:pPr>
      <w:r w:rsidRPr="001E3A54">
        <w:tab/>
      </w:r>
      <w:r>
        <w:t>B</w:t>
      </w:r>
      <w:r w:rsidRPr="001E3A54">
        <w:t>.</w:t>
      </w:r>
      <w:r w:rsidRPr="001E3A54">
        <w:tab/>
      </w:r>
      <w:r w:rsidRPr="001E3A54">
        <w:rPr>
          <w:rFonts w:hint="eastAsia"/>
        </w:rPr>
        <w:t>具体权利</w:t>
      </w:r>
    </w:p>
    <w:p w:rsidR="00E824F4" w:rsidRPr="001E3A54" w:rsidRDefault="00E824F4" w:rsidP="00E824F4">
      <w:pPr>
        <w:pStyle w:val="H23GC"/>
      </w:pPr>
      <w:r w:rsidRPr="001E3A54">
        <w:tab/>
      </w:r>
      <w:r w:rsidRPr="001E3A54">
        <w:tab/>
      </w:r>
      <w:r w:rsidRPr="001E3A54">
        <w:rPr>
          <w:rFonts w:hint="eastAsia"/>
        </w:rPr>
        <w:t>平等和不歧视</w:t>
      </w:r>
      <w:r w:rsidRPr="001E3A54">
        <w:t>(</w:t>
      </w:r>
      <w:r w:rsidRPr="001E3A54">
        <w:t>第</w:t>
      </w:r>
      <w:r w:rsidRPr="001E3A54">
        <w:rPr>
          <w:rFonts w:hint="eastAsia"/>
        </w:rPr>
        <w:t>五</w:t>
      </w:r>
      <w:r w:rsidRPr="001E3A54">
        <w:t>条</w:t>
      </w:r>
      <w:r w:rsidRPr="001E3A54">
        <w:t>)</w:t>
      </w:r>
    </w:p>
    <w:p w:rsidR="00E824F4" w:rsidRPr="001E3A54" w:rsidRDefault="00E824F4" w:rsidP="00E824F4">
      <w:pPr>
        <w:pStyle w:val="SingleTxtGC"/>
        <w:rPr>
          <w:rFonts w:hint="eastAsia"/>
        </w:rPr>
      </w:pPr>
      <w:r>
        <w:rPr>
          <w:rFonts w:hint="eastAsia"/>
        </w:rPr>
        <w:t xml:space="preserve">5.  </w:t>
      </w:r>
      <w:r>
        <w:rPr>
          <w:rFonts w:hint="eastAsia"/>
        </w:rPr>
        <w:t>请按性别分类提供最新统计数据，说明残疾人对就业</w:t>
      </w:r>
      <w:r w:rsidRPr="001E3A54">
        <w:rPr>
          <w:rFonts w:hint="eastAsia"/>
        </w:rPr>
        <w:t>、提供便利</w:t>
      </w:r>
      <w:r>
        <w:rPr>
          <w:rFonts w:hint="eastAsia"/>
        </w:rPr>
        <w:t>和</w:t>
      </w:r>
      <w:r w:rsidRPr="001E3A54">
        <w:rPr>
          <w:rFonts w:hint="eastAsia"/>
        </w:rPr>
        <w:t>提供货物和服务</w:t>
      </w:r>
      <w:r>
        <w:rPr>
          <w:rFonts w:hint="eastAsia"/>
        </w:rPr>
        <w:t>等方面的</w:t>
      </w:r>
      <w:r w:rsidRPr="001E3A54">
        <w:rPr>
          <w:rFonts w:hint="eastAsia"/>
        </w:rPr>
        <w:t>歧视提出的起诉数量。请具体按性别分类，说明胜诉和给予补救的百分比以及诉讼案件获得解决的百分比。</w:t>
      </w:r>
    </w:p>
    <w:p w:rsidR="00E824F4" w:rsidRDefault="00E824F4" w:rsidP="00E824F4">
      <w:pPr>
        <w:pStyle w:val="SingleTxtGC"/>
        <w:rPr>
          <w:rFonts w:hint="eastAsia"/>
        </w:rPr>
      </w:pPr>
      <w:r>
        <w:rPr>
          <w:rFonts w:hint="eastAsia"/>
        </w:rPr>
        <w:t xml:space="preserve">6.  </w:t>
      </w:r>
      <w:r>
        <w:rPr>
          <w:rFonts w:hint="eastAsia"/>
        </w:rPr>
        <w:t>请提供资料，说明重新审议</w:t>
      </w:r>
      <w:r>
        <w:rPr>
          <w:rFonts w:hint="eastAsia"/>
        </w:rPr>
        <w:t>2013</w:t>
      </w:r>
      <w:r>
        <w:rPr>
          <w:rFonts w:hint="eastAsia"/>
        </w:rPr>
        <w:t>年“</w:t>
      </w:r>
      <w:r w:rsidRPr="001E3A54">
        <w:rPr>
          <w:rFonts w:hint="eastAsia"/>
        </w:rPr>
        <w:t>新西兰</w:t>
      </w:r>
      <w:r>
        <w:rPr>
          <w:rFonts w:hint="eastAsia"/>
        </w:rPr>
        <w:t>公共卫生和残疾问题修正法”，</w:t>
      </w:r>
      <w:r>
        <w:t>废除限制</w:t>
      </w:r>
      <w:r>
        <w:rPr>
          <w:rFonts w:hint="eastAsia"/>
        </w:rPr>
        <w:t>提起</w:t>
      </w:r>
      <w:r>
        <w:t>进一步诉讼</w:t>
      </w:r>
      <w:r>
        <w:rPr>
          <w:rFonts w:hint="eastAsia"/>
        </w:rPr>
        <w:t>以及付钱给</w:t>
      </w:r>
      <w:r>
        <w:t>家庭成员的情况和</w:t>
      </w:r>
      <w:r>
        <w:rPr>
          <w:rFonts w:hint="eastAsia"/>
        </w:rPr>
        <w:t>获得付款的</w:t>
      </w:r>
      <w:r>
        <w:t>家庭成员类别等</w:t>
      </w:r>
      <w:r>
        <w:rPr>
          <w:rFonts w:hint="eastAsia"/>
        </w:rPr>
        <w:t>条款的计划。</w:t>
      </w:r>
    </w:p>
    <w:p w:rsidR="00E824F4" w:rsidRPr="001E3A54" w:rsidRDefault="00E824F4" w:rsidP="00E824F4">
      <w:pPr>
        <w:pStyle w:val="SingleTxtGC"/>
        <w:rPr>
          <w:rFonts w:hint="eastAsia"/>
        </w:rPr>
      </w:pPr>
      <w:r>
        <w:rPr>
          <w:rFonts w:hint="eastAsia"/>
        </w:rPr>
        <w:t xml:space="preserve">7. </w:t>
      </w:r>
      <w:r w:rsidR="00F7061A">
        <w:rPr>
          <w:rFonts w:hint="eastAsia"/>
        </w:rPr>
        <w:t xml:space="preserve"> </w:t>
      </w:r>
      <w:r>
        <w:rPr>
          <w:rFonts w:hint="eastAsia"/>
        </w:rPr>
        <w:t>关于新西兰</w:t>
      </w:r>
      <w:r w:rsidRPr="001E3A54">
        <w:rPr>
          <w:rFonts w:hint="eastAsia"/>
        </w:rPr>
        <w:t>上诉法院就</w:t>
      </w:r>
      <w:r>
        <w:rPr>
          <w:rFonts w:hint="eastAsia"/>
        </w:rPr>
        <w:t>“</w:t>
      </w:r>
      <w:r w:rsidRPr="00376F2C">
        <w:t>Smith</w:t>
      </w:r>
      <w:r w:rsidRPr="001E3A54">
        <w:rPr>
          <w:rFonts w:eastAsia="STKaiti" w:hint="eastAsia"/>
        </w:rPr>
        <w:t>诉新西兰航空公司</w:t>
      </w:r>
      <w:r w:rsidRPr="001E3A54">
        <w:rPr>
          <w:rFonts w:hint="eastAsia"/>
        </w:rPr>
        <w:t>案</w:t>
      </w:r>
      <w:r>
        <w:rPr>
          <w:rFonts w:hint="eastAsia"/>
        </w:rPr>
        <w:t>”</w:t>
      </w:r>
      <w:r>
        <w:rPr>
          <w:rFonts w:hint="eastAsia"/>
        </w:rPr>
        <w:t>(</w:t>
      </w:r>
      <w:r w:rsidRPr="001E3A54">
        <w:rPr>
          <w:rFonts w:hint="eastAsia"/>
        </w:rPr>
        <w:t>[</w:t>
      </w:r>
      <w:r>
        <w:rPr>
          <w:rFonts w:hint="eastAsia"/>
        </w:rPr>
        <w:t>2</w:t>
      </w:r>
      <w:r w:rsidRPr="001E3A54">
        <w:rPr>
          <w:rFonts w:hint="eastAsia"/>
        </w:rPr>
        <w:t>0</w:t>
      </w:r>
      <w:r>
        <w:rPr>
          <w:rFonts w:hint="eastAsia"/>
        </w:rPr>
        <w:t>11</w:t>
      </w:r>
      <w:r w:rsidRPr="001E3A54">
        <w:rPr>
          <w:rFonts w:hint="eastAsia"/>
        </w:rPr>
        <w:t xml:space="preserve">] </w:t>
      </w:r>
      <w:r>
        <w:rPr>
          <w:rFonts w:hint="eastAsia"/>
        </w:rPr>
        <w:t>NZCA</w:t>
      </w:r>
      <w:r w:rsidRPr="001E3A54">
        <w:rPr>
          <w:rFonts w:hint="eastAsia"/>
        </w:rPr>
        <w:t xml:space="preserve"> </w:t>
      </w:r>
      <w:r>
        <w:rPr>
          <w:rFonts w:hint="eastAsia"/>
        </w:rPr>
        <w:t>2</w:t>
      </w:r>
      <w:r w:rsidRPr="001E3A54">
        <w:rPr>
          <w:rFonts w:hint="eastAsia"/>
        </w:rPr>
        <w:t>0</w:t>
      </w:r>
      <w:r>
        <w:rPr>
          <w:rFonts w:hint="eastAsia"/>
        </w:rPr>
        <w:t>)</w:t>
      </w:r>
      <w:r w:rsidRPr="001E3A54">
        <w:rPr>
          <w:rFonts w:hint="eastAsia"/>
        </w:rPr>
        <w:t>作出的裁决，请</w:t>
      </w:r>
      <w:r>
        <w:rPr>
          <w:rFonts w:hint="eastAsia"/>
        </w:rPr>
        <w:t>缔约国</w:t>
      </w:r>
      <w:r w:rsidRPr="001E3A54">
        <w:rPr>
          <w:rFonts w:hint="eastAsia"/>
        </w:rPr>
        <w:t>向委员会说明政府是否已考虑修订</w:t>
      </w:r>
      <w:r>
        <w:rPr>
          <w:rFonts w:eastAsia="STKaiti" w:hint="eastAsia"/>
        </w:rPr>
        <w:t>1993</w:t>
      </w:r>
      <w:r w:rsidRPr="001E3A54">
        <w:rPr>
          <w:rFonts w:eastAsia="STKaiti" w:hint="eastAsia"/>
        </w:rPr>
        <w:t>年《人权法》</w:t>
      </w:r>
      <w:r w:rsidRPr="001E3A54">
        <w:rPr>
          <w:rFonts w:hint="eastAsia"/>
        </w:rPr>
        <w:t>第</w:t>
      </w:r>
      <w:r>
        <w:rPr>
          <w:rFonts w:hint="eastAsia"/>
        </w:rPr>
        <w:t>52</w:t>
      </w:r>
      <w:r w:rsidRPr="001E3A54">
        <w:rPr>
          <w:rFonts w:hint="eastAsia"/>
        </w:rPr>
        <w:t>条，以</w:t>
      </w:r>
      <w:r>
        <w:rPr>
          <w:rFonts w:hint="eastAsia"/>
        </w:rPr>
        <w:t>说明“</w:t>
      </w:r>
      <w:r w:rsidRPr="001E3A54">
        <w:rPr>
          <w:rFonts w:hint="eastAsia"/>
        </w:rPr>
        <w:t>不能合理期望</w:t>
      </w:r>
      <w:r>
        <w:rPr>
          <w:rFonts w:hint="eastAsia"/>
        </w:rPr>
        <w:t>”</w:t>
      </w:r>
      <w:r w:rsidRPr="001E3A54">
        <w:rPr>
          <w:rFonts w:hint="eastAsia"/>
        </w:rPr>
        <w:t>等字符合《公约》第二条中</w:t>
      </w:r>
      <w:r>
        <w:rPr>
          <w:rFonts w:hint="eastAsia"/>
        </w:rPr>
        <w:t>“</w:t>
      </w:r>
      <w:r w:rsidRPr="001E3A54">
        <w:rPr>
          <w:rFonts w:hint="eastAsia"/>
        </w:rPr>
        <w:t>合理便利</w:t>
      </w:r>
      <w:r>
        <w:rPr>
          <w:rFonts w:hint="eastAsia"/>
        </w:rPr>
        <w:t>”</w:t>
      </w:r>
      <w:r w:rsidRPr="001E3A54">
        <w:rPr>
          <w:rFonts w:hint="eastAsia"/>
        </w:rPr>
        <w:t>的定义。</w:t>
      </w:r>
    </w:p>
    <w:p w:rsidR="00E824F4" w:rsidRDefault="00E824F4" w:rsidP="00E824F4">
      <w:pPr>
        <w:pStyle w:val="H23GC"/>
        <w:rPr>
          <w:rFonts w:hint="eastAsia"/>
        </w:rPr>
      </w:pPr>
      <w:r>
        <w:rPr>
          <w:rFonts w:hint="eastAsia"/>
        </w:rPr>
        <w:tab/>
      </w:r>
      <w:r>
        <w:rPr>
          <w:rFonts w:hint="eastAsia"/>
        </w:rPr>
        <w:tab/>
      </w:r>
      <w:r>
        <w:t>残疾妇女</w:t>
      </w:r>
      <w:r>
        <w:t>(</w:t>
      </w:r>
      <w:r>
        <w:t>第六条</w:t>
      </w:r>
      <w:r>
        <w:t>)</w:t>
      </w:r>
    </w:p>
    <w:p w:rsidR="00E824F4" w:rsidRPr="00A53794" w:rsidRDefault="00E824F4" w:rsidP="00E824F4">
      <w:pPr>
        <w:pStyle w:val="SingleTxtGC"/>
        <w:rPr>
          <w:rFonts w:hint="eastAsia"/>
        </w:rPr>
      </w:pPr>
      <w:r>
        <w:rPr>
          <w:rFonts w:hint="eastAsia"/>
        </w:rPr>
        <w:t xml:space="preserve">8. </w:t>
      </w:r>
      <w:r w:rsidR="00E723F5">
        <w:rPr>
          <w:rFonts w:hint="eastAsia"/>
        </w:rPr>
        <w:t xml:space="preserve"> </w:t>
      </w:r>
      <w:r>
        <w:rPr>
          <w:rFonts w:hint="eastAsia"/>
        </w:rPr>
        <w:t>请向委员会说明在就业、打击暴力和其他生活方面支持</w:t>
      </w:r>
      <w:r w:rsidRPr="00A53794">
        <w:rPr>
          <w:rFonts w:hint="eastAsia"/>
        </w:rPr>
        <w:t>残疾妇女的方案的最新情况。</w:t>
      </w:r>
    </w:p>
    <w:p w:rsidR="00E824F4" w:rsidRDefault="00E824F4" w:rsidP="00E824F4">
      <w:pPr>
        <w:pStyle w:val="H23GC"/>
        <w:rPr>
          <w:rFonts w:hint="eastAsia"/>
        </w:rPr>
      </w:pPr>
      <w:r>
        <w:rPr>
          <w:rFonts w:hint="eastAsia"/>
        </w:rPr>
        <w:tab/>
      </w:r>
      <w:r>
        <w:rPr>
          <w:rFonts w:hint="eastAsia"/>
        </w:rPr>
        <w:tab/>
      </w:r>
      <w:r>
        <w:t>残疾儿童</w:t>
      </w:r>
      <w:r>
        <w:t>(</w:t>
      </w:r>
      <w:r>
        <w:t>第七条</w:t>
      </w:r>
      <w:r>
        <w:t>)</w:t>
      </w:r>
    </w:p>
    <w:p w:rsidR="00E824F4" w:rsidRPr="00A53794" w:rsidRDefault="00E824F4" w:rsidP="00E824F4">
      <w:pPr>
        <w:pStyle w:val="SingleTxtGC"/>
        <w:rPr>
          <w:rFonts w:hint="eastAsia"/>
        </w:rPr>
      </w:pPr>
      <w:r>
        <w:rPr>
          <w:rFonts w:hint="eastAsia"/>
        </w:rPr>
        <w:t xml:space="preserve">9. </w:t>
      </w:r>
      <w:r w:rsidR="00E723F5">
        <w:rPr>
          <w:rFonts w:hint="eastAsia"/>
        </w:rPr>
        <w:t xml:space="preserve"> </w:t>
      </w:r>
      <w:r>
        <w:rPr>
          <w:rFonts w:hint="eastAsia"/>
        </w:rPr>
        <w:t>请详细介绍为协助残疾儿童获得政府、医疗和社会福利服务而采取的措施。</w:t>
      </w:r>
    </w:p>
    <w:p w:rsidR="00E824F4" w:rsidRPr="00A53794" w:rsidRDefault="00E824F4" w:rsidP="00E824F4">
      <w:pPr>
        <w:pStyle w:val="H23GC"/>
        <w:rPr>
          <w:rFonts w:hint="eastAsia"/>
        </w:rPr>
      </w:pPr>
      <w:r>
        <w:rPr>
          <w:rFonts w:hint="eastAsia"/>
        </w:rPr>
        <w:tab/>
      </w:r>
      <w:r>
        <w:rPr>
          <w:rFonts w:hint="eastAsia"/>
        </w:rPr>
        <w:tab/>
      </w:r>
      <w:r w:rsidRPr="001E3A54">
        <w:rPr>
          <w:rFonts w:hint="eastAsia"/>
        </w:rPr>
        <w:t>无障碍</w:t>
      </w:r>
      <w:r w:rsidRPr="001E3A54">
        <w:rPr>
          <w:rFonts w:hint="eastAsia"/>
        </w:rPr>
        <w:t>(</w:t>
      </w:r>
      <w:r w:rsidRPr="001E3A54">
        <w:rPr>
          <w:rFonts w:hint="eastAsia"/>
        </w:rPr>
        <w:t>第九条</w:t>
      </w:r>
      <w:r w:rsidRPr="001E3A54">
        <w:rPr>
          <w:rFonts w:hint="eastAsia"/>
        </w:rPr>
        <w:t>)</w:t>
      </w:r>
    </w:p>
    <w:p w:rsidR="00E824F4" w:rsidRDefault="00E824F4" w:rsidP="00E824F4">
      <w:pPr>
        <w:pStyle w:val="SingleTxtGC"/>
        <w:rPr>
          <w:rFonts w:hint="eastAsia"/>
        </w:rPr>
      </w:pPr>
      <w:r>
        <w:rPr>
          <w:rFonts w:hint="eastAsia"/>
        </w:rPr>
        <w:t>10</w:t>
      </w:r>
      <w:r>
        <w:t xml:space="preserve">.  </w:t>
      </w:r>
      <w:r w:rsidRPr="001E3A54">
        <w:rPr>
          <w:rFonts w:hint="eastAsia"/>
        </w:rPr>
        <w:t>请说明</w:t>
      </w:r>
      <w:r>
        <w:rPr>
          <w:rFonts w:hint="eastAsia"/>
        </w:rPr>
        <w:t>2</w:t>
      </w:r>
      <w:r w:rsidRPr="001E3A54">
        <w:rPr>
          <w:rFonts w:hint="eastAsia"/>
        </w:rPr>
        <w:t>00</w:t>
      </w:r>
      <w:r>
        <w:rPr>
          <w:rFonts w:hint="eastAsia"/>
        </w:rPr>
        <w:t>4</w:t>
      </w:r>
      <w:r w:rsidRPr="001E3A54">
        <w:rPr>
          <w:rFonts w:hint="eastAsia"/>
        </w:rPr>
        <w:t>年</w:t>
      </w:r>
      <w:r w:rsidRPr="001818A8">
        <w:rPr>
          <w:rFonts w:hint="eastAsia"/>
        </w:rPr>
        <w:t>《建筑法》和《</w:t>
      </w:r>
      <w:r>
        <w:rPr>
          <w:rFonts w:hint="eastAsia"/>
        </w:rPr>
        <w:t>建筑规范</w:t>
      </w:r>
      <w:r w:rsidRPr="001E3A54">
        <w:rPr>
          <w:rFonts w:hint="eastAsia"/>
        </w:rPr>
        <w:t>》关于无障碍的规定是否适用于新的公共建筑和私人建筑。</w:t>
      </w:r>
      <w:r w:rsidRPr="001818A8">
        <w:rPr>
          <w:rFonts w:hint="eastAsia"/>
        </w:rPr>
        <w:t>《建筑法》</w:t>
      </w:r>
      <w:r w:rsidRPr="001E3A54">
        <w:rPr>
          <w:rFonts w:hint="eastAsia"/>
        </w:rPr>
        <w:t>和《建筑</w:t>
      </w:r>
      <w:r>
        <w:rPr>
          <w:rFonts w:hint="eastAsia"/>
        </w:rPr>
        <w:t>规范</w:t>
      </w:r>
      <w:r w:rsidRPr="001E3A54">
        <w:rPr>
          <w:rFonts w:hint="eastAsia"/>
        </w:rPr>
        <w:t>》能否保证公共和私人建筑翻修</w:t>
      </w:r>
      <w:r>
        <w:rPr>
          <w:rFonts w:hint="eastAsia"/>
        </w:rPr>
        <w:t>时</w:t>
      </w:r>
      <w:r w:rsidRPr="001E3A54">
        <w:rPr>
          <w:rFonts w:hint="eastAsia"/>
        </w:rPr>
        <w:t>的无障碍？</w:t>
      </w:r>
    </w:p>
    <w:p w:rsidR="00E824F4" w:rsidRPr="001E3A54" w:rsidRDefault="00E824F4" w:rsidP="00E824F4">
      <w:pPr>
        <w:pStyle w:val="SingleTxtGC"/>
      </w:pPr>
      <w:r>
        <w:rPr>
          <w:rFonts w:hint="eastAsia"/>
        </w:rPr>
        <w:t xml:space="preserve">11. </w:t>
      </w:r>
      <w:r w:rsidR="00636AF7">
        <w:rPr>
          <w:rFonts w:hint="eastAsia"/>
        </w:rPr>
        <w:t xml:space="preserve"> </w:t>
      </w:r>
      <w:r>
        <w:rPr>
          <w:rFonts w:hint="eastAsia"/>
        </w:rPr>
        <w:t>请提供资料，说明加强遵守《新西兰政府万维网标准》，将强制性遵守该标准的范围扩大到区卫生局、地方当局和学校等等皇家实体的计划。</w:t>
      </w:r>
    </w:p>
    <w:p w:rsidR="00E824F4" w:rsidRPr="001E3A54" w:rsidRDefault="00E824F4" w:rsidP="00E824F4">
      <w:pPr>
        <w:pStyle w:val="H23GC"/>
      </w:pPr>
      <w:r w:rsidRPr="001E3A54">
        <w:tab/>
      </w:r>
      <w:r w:rsidRPr="001E3A54">
        <w:tab/>
      </w:r>
      <w:r w:rsidRPr="001E3A54">
        <w:t>危难情况和人道主义紧急情况</w:t>
      </w:r>
      <w:r w:rsidRPr="001E3A54">
        <w:t>(</w:t>
      </w:r>
      <w:r w:rsidRPr="001E3A54">
        <w:t>第</w:t>
      </w:r>
      <w:r w:rsidRPr="001E3A54">
        <w:rPr>
          <w:rFonts w:hint="eastAsia"/>
        </w:rPr>
        <w:t>十一</w:t>
      </w:r>
      <w:r w:rsidRPr="001E3A54">
        <w:t>条</w:t>
      </w:r>
      <w:r w:rsidRPr="001E3A54">
        <w:t>)</w:t>
      </w:r>
    </w:p>
    <w:p w:rsidR="00E824F4" w:rsidRPr="001E3A54" w:rsidRDefault="00E824F4" w:rsidP="00E824F4">
      <w:pPr>
        <w:pStyle w:val="SingleTxtGC"/>
      </w:pPr>
      <w:r>
        <w:rPr>
          <w:rFonts w:hint="eastAsia"/>
        </w:rPr>
        <w:t>12</w:t>
      </w:r>
      <w:r>
        <w:t>.</w:t>
      </w:r>
      <w:r w:rsidR="00636AF7">
        <w:rPr>
          <w:rFonts w:hint="eastAsia"/>
        </w:rPr>
        <w:t xml:space="preserve">  </w:t>
      </w:r>
      <w:r w:rsidRPr="001E3A54">
        <w:rPr>
          <w:rFonts w:hint="eastAsia"/>
        </w:rPr>
        <w:t>请向委员会</w:t>
      </w:r>
      <w:r>
        <w:rPr>
          <w:rFonts w:hint="eastAsia"/>
        </w:rPr>
        <w:t>介绍</w:t>
      </w:r>
      <w:r w:rsidRPr="001E3A54">
        <w:rPr>
          <w:rFonts w:hint="eastAsia"/>
        </w:rPr>
        <w:t>缔约国</w:t>
      </w:r>
      <w:r>
        <w:rPr>
          <w:rFonts w:hint="eastAsia"/>
        </w:rPr>
        <w:t>在</w:t>
      </w:r>
      <w:r w:rsidRPr="001E3A54">
        <w:t>坎特伯雷</w:t>
      </w:r>
      <w:r w:rsidRPr="001E3A54">
        <w:rPr>
          <w:rFonts w:hint="eastAsia"/>
        </w:rPr>
        <w:t>地震灾害</w:t>
      </w:r>
      <w:r>
        <w:rPr>
          <w:rFonts w:hint="eastAsia"/>
        </w:rPr>
        <w:t>后制订的</w:t>
      </w:r>
      <w:r w:rsidRPr="001E3A54">
        <w:rPr>
          <w:rFonts w:hint="eastAsia"/>
        </w:rPr>
        <w:t>应灾和</w:t>
      </w:r>
      <w:r>
        <w:rPr>
          <w:rFonts w:hint="eastAsia"/>
        </w:rPr>
        <w:t>灾后恢复计划以及</w:t>
      </w:r>
      <w:r w:rsidRPr="001E3A54">
        <w:rPr>
          <w:rFonts w:hint="eastAsia"/>
        </w:rPr>
        <w:t>程序的最新</w:t>
      </w:r>
      <w:r>
        <w:rPr>
          <w:rFonts w:hint="eastAsia"/>
        </w:rPr>
        <w:t>情况</w:t>
      </w:r>
      <w:r w:rsidRPr="001E3A54">
        <w:rPr>
          <w:rFonts w:hint="eastAsia"/>
        </w:rPr>
        <w:t>。请向委员会说明最近为与残疾人协商和保护残疾人</w:t>
      </w:r>
      <w:r>
        <w:rPr>
          <w:rFonts w:hint="eastAsia"/>
        </w:rPr>
        <w:t>而</w:t>
      </w:r>
      <w:r w:rsidRPr="001E3A54">
        <w:rPr>
          <w:rFonts w:hint="eastAsia"/>
        </w:rPr>
        <w:t>采取的措施。</w:t>
      </w:r>
    </w:p>
    <w:p w:rsidR="00E824F4" w:rsidRPr="001E3A54" w:rsidRDefault="00E824F4" w:rsidP="00E824F4">
      <w:pPr>
        <w:pStyle w:val="H23GC"/>
      </w:pPr>
      <w:r w:rsidRPr="001E3A54">
        <w:tab/>
      </w:r>
      <w:r w:rsidRPr="001E3A54">
        <w:tab/>
      </w:r>
      <w:r w:rsidRPr="001E3A54">
        <w:t>在法律面前获得平等承认</w:t>
      </w:r>
      <w:r w:rsidRPr="001E3A54">
        <w:t>(</w:t>
      </w:r>
      <w:r w:rsidRPr="001E3A54">
        <w:t>第</w:t>
      </w:r>
      <w:r w:rsidRPr="001E3A54">
        <w:rPr>
          <w:rFonts w:hint="eastAsia"/>
        </w:rPr>
        <w:t>十二</w:t>
      </w:r>
      <w:r w:rsidRPr="001E3A54">
        <w:t>条</w:t>
      </w:r>
      <w:r w:rsidRPr="001E3A54">
        <w:t>)</w:t>
      </w:r>
    </w:p>
    <w:p w:rsidR="00E824F4" w:rsidRPr="001E3A54" w:rsidRDefault="00E824F4" w:rsidP="00E824F4">
      <w:pPr>
        <w:pStyle w:val="SingleTxtGC"/>
        <w:rPr>
          <w:rFonts w:hint="eastAsia"/>
        </w:rPr>
      </w:pPr>
      <w:r>
        <w:rPr>
          <w:rFonts w:hint="eastAsia"/>
        </w:rPr>
        <w:t xml:space="preserve">13.  </w:t>
      </w:r>
      <w:r>
        <w:rPr>
          <w:rFonts w:eastAsia="STKaiti" w:hint="eastAsia"/>
        </w:rPr>
        <w:t>1988</w:t>
      </w:r>
      <w:r w:rsidRPr="00417F8C">
        <w:rPr>
          <w:rFonts w:hint="eastAsia"/>
        </w:rPr>
        <w:t>年《个人权利和财产权利保护法》</w:t>
      </w:r>
      <w:r w:rsidRPr="001E3A54">
        <w:rPr>
          <w:rFonts w:hint="eastAsia"/>
        </w:rPr>
        <w:t>确立了一个干预门槛很高的替代决策监护制度。请说明是否在采取措施，根据《公约》第十二条，将替代决策改为协助决策制度。</w:t>
      </w:r>
    </w:p>
    <w:p w:rsidR="00E824F4" w:rsidRPr="001E3A54" w:rsidRDefault="00E824F4" w:rsidP="00E824F4">
      <w:pPr>
        <w:pStyle w:val="H23GC"/>
      </w:pPr>
      <w:r w:rsidRPr="001E3A54">
        <w:tab/>
      </w:r>
      <w:r w:rsidRPr="001E3A54">
        <w:tab/>
      </w:r>
      <w:r w:rsidRPr="001E3A54">
        <w:rPr>
          <w:rFonts w:hint="eastAsia"/>
        </w:rPr>
        <w:t>获得司法保护</w:t>
      </w:r>
      <w:r w:rsidRPr="001E3A54">
        <w:t>(</w:t>
      </w:r>
      <w:r w:rsidRPr="001E3A54">
        <w:t>第</w:t>
      </w:r>
      <w:r w:rsidRPr="001E3A54">
        <w:rPr>
          <w:rFonts w:hint="eastAsia"/>
        </w:rPr>
        <w:t>十三</w:t>
      </w:r>
      <w:r w:rsidRPr="001E3A54">
        <w:t>条</w:t>
      </w:r>
      <w:r w:rsidRPr="001E3A54">
        <w:t>)</w:t>
      </w:r>
    </w:p>
    <w:p w:rsidR="00E824F4" w:rsidRDefault="00E824F4" w:rsidP="00E824F4">
      <w:pPr>
        <w:pStyle w:val="SingleTxtGC"/>
        <w:rPr>
          <w:rFonts w:hint="eastAsia"/>
        </w:rPr>
      </w:pPr>
      <w:r>
        <w:rPr>
          <w:rFonts w:hint="eastAsia"/>
        </w:rPr>
        <w:t xml:space="preserve">14.  </w:t>
      </w:r>
      <w:r>
        <w:rPr>
          <w:rFonts w:hint="eastAsia"/>
        </w:rPr>
        <w:t>请说明新西兰的法律是否在充足供资、程序公正和可靠的证据程序等方面，根据《新西兰事故赔偿计划》向参与法定争端解决程序的残疾人提供司法保护。</w:t>
      </w:r>
    </w:p>
    <w:p w:rsidR="00E824F4" w:rsidRPr="001E3A54" w:rsidRDefault="00E824F4" w:rsidP="00E824F4">
      <w:pPr>
        <w:pStyle w:val="SingleTxtGC"/>
        <w:rPr>
          <w:rFonts w:hint="eastAsia"/>
        </w:rPr>
      </w:pPr>
      <w:r>
        <w:rPr>
          <w:rFonts w:hint="eastAsia"/>
        </w:rPr>
        <w:t xml:space="preserve">15. </w:t>
      </w:r>
      <w:r w:rsidR="00CC13C5">
        <w:rPr>
          <w:rFonts w:hint="eastAsia"/>
        </w:rPr>
        <w:t xml:space="preserve"> </w:t>
      </w:r>
      <w:r w:rsidRPr="001E3A54">
        <w:rPr>
          <w:rFonts w:hint="eastAsia"/>
        </w:rPr>
        <w:t>根据</w:t>
      </w:r>
      <w:r>
        <w:rPr>
          <w:rFonts w:eastAsia="STKaiti" w:hint="eastAsia"/>
        </w:rPr>
        <w:t>1981</w:t>
      </w:r>
      <w:r w:rsidRPr="00417F8C">
        <w:rPr>
          <w:rFonts w:hint="eastAsia"/>
        </w:rPr>
        <w:t>年《陪审团法》，残</w:t>
      </w:r>
      <w:r>
        <w:rPr>
          <w:rFonts w:hint="eastAsia"/>
        </w:rPr>
        <w:t>疾人可以担任陪审员，但法官可拒绝</w:t>
      </w:r>
      <w:r w:rsidRPr="001E3A54">
        <w:rPr>
          <w:rFonts w:hint="eastAsia"/>
        </w:rPr>
        <w:t>残疾陪审员。在实践中，新西兰</w:t>
      </w:r>
      <w:r>
        <w:rPr>
          <w:rFonts w:hint="eastAsia"/>
        </w:rPr>
        <w:t>的</w:t>
      </w:r>
      <w:r w:rsidRPr="001E3A54">
        <w:rPr>
          <w:rFonts w:hint="eastAsia"/>
        </w:rPr>
        <w:t>盲人或聋人公民有</w:t>
      </w:r>
      <w:r>
        <w:rPr>
          <w:rFonts w:hint="eastAsia"/>
        </w:rPr>
        <w:t>没有</w:t>
      </w:r>
      <w:r w:rsidRPr="001E3A54">
        <w:rPr>
          <w:rFonts w:hint="eastAsia"/>
        </w:rPr>
        <w:t>担任陪审员的？请详细说明行使</w:t>
      </w:r>
      <w:r>
        <w:rPr>
          <w:rFonts w:hint="eastAsia"/>
        </w:rPr>
        <w:t>司法</w:t>
      </w:r>
      <w:r w:rsidRPr="001E3A54">
        <w:rPr>
          <w:rFonts w:hint="eastAsia"/>
        </w:rPr>
        <w:t>酌处权</w:t>
      </w:r>
      <w:r>
        <w:rPr>
          <w:rFonts w:hint="eastAsia"/>
        </w:rPr>
        <w:t>拒</w:t>
      </w:r>
      <w:r w:rsidRPr="00946A13">
        <w:rPr>
          <w:rFonts w:hint="eastAsia"/>
        </w:rPr>
        <w:t>绝潜在残疾陪审员的情况</w:t>
      </w:r>
      <w:r w:rsidRPr="001E3A54">
        <w:rPr>
          <w:rFonts w:hint="eastAsia"/>
        </w:rPr>
        <w:t>。</w:t>
      </w:r>
    </w:p>
    <w:p w:rsidR="00E824F4" w:rsidRPr="001E3A54" w:rsidRDefault="00E824F4" w:rsidP="00E824F4">
      <w:pPr>
        <w:pStyle w:val="SingleTxtGC"/>
        <w:rPr>
          <w:rFonts w:hint="eastAsia"/>
        </w:rPr>
      </w:pPr>
      <w:r>
        <w:rPr>
          <w:rFonts w:hint="eastAsia"/>
        </w:rPr>
        <w:t xml:space="preserve">16.  </w:t>
      </w:r>
      <w:r w:rsidRPr="001E3A54">
        <w:rPr>
          <w:rFonts w:hint="eastAsia"/>
        </w:rPr>
        <w:t>请向委员会提供最新信息，说明</w:t>
      </w:r>
      <w:r>
        <w:rPr>
          <w:rFonts w:hint="eastAsia"/>
        </w:rPr>
        <w:t>2</w:t>
      </w:r>
      <w:r w:rsidRPr="001E3A54">
        <w:rPr>
          <w:rFonts w:hint="eastAsia"/>
        </w:rPr>
        <w:t>0</w:t>
      </w:r>
      <w:r>
        <w:rPr>
          <w:rFonts w:hint="eastAsia"/>
        </w:rPr>
        <w:t>11</w:t>
      </w:r>
      <w:r w:rsidRPr="001E3A54">
        <w:rPr>
          <w:rFonts w:hint="eastAsia"/>
        </w:rPr>
        <w:t>年审查</w:t>
      </w:r>
      <w:r>
        <w:rPr>
          <w:rFonts w:hint="eastAsia"/>
        </w:rPr>
        <w:t>2</w:t>
      </w:r>
      <w:r w:rsidRPr="001E3A54">
        <w:rPr>
          <w:rFonts w:hint="eastAsia"/>
        </w:rPr>
        <w:t>00</w:t>
      </w:r>
      <w:r>
        <w:rPr>
          <w:rFonts w:hint="eastAsia"/>
        </w:rPr>
        <w:t>6</w:t>
      </w:r>
      <w:r w:rsidRPr="001E3A54">
        <w:rPr>
          <w:rFonts w:hint="eastAsia"/>
        </w:rPr>
        <w:t>年《新西兰手语法》的结果。请向委员会说明是否已采取措施，确保为被指控犯罪的聋人在法庭上和获得法律援助方面，提供适当的手语译员援助。</w:t>
      </w:r>
    </w:p>
    <w:p w:rsidR="00E824F4" w:rsidRPr="001E3A54" w:rsidRDefault="00E824F4" w:rsidP="00E824F4">
      <w:pPr>
        <w:pStyle w:val="H23GC"/>
      </w:pPr>
      <w:r w:rsidRPr="001E3A54">
        <w:tab/>
      </w:r>
      <w:r w:rsidRPr="001E3A54">
        <w:tab/>
      </w:r>
      <w:r w:rsidRPr="001E3A54">
        <w:t>自由和人身安全</w:t>
      </w:r>
      <w:r w:rsidRPr="001E3A54">
        <w:t>(</w:t>
      </w:r>
      <w:r w:rsidRPr="001E3A54">
        <w:t>第</w:t>
      </w:r>
      <w:r w:rsidRPr="001E3A54">
        <w:rPr>
          <w:rFonts w:hint="eastAsia"/>
        </w:rPr>
        <w:t>十四</w:t>
      </w:r>
      <w:r w:rsidRPr="001E3A54">
        <w:t>条</w:t>
      </w:r>
      <w:r w:rsidRPr="001E3A54">
        <w:t>)</w:t>
      </w:r>
    </w:p>
    <w:p w:rsidR="00E824F4" w:rsidRPr="001E3A54" w:rsidRDefault="00E824F4" w:rsidP="00E824F4">
      <w:pPr>
        <w:pStyle w:val="SingleTxtGC"/>
      </w:pPr>
      <w:r>
        <w:t>1</w:t>
      </w:r>
      <w:r>
        <w:rPr>
          <w:rFonts w:hint="eastAsia"/>
        </w:rPr>
        <w:t>7</w:t>
      </w:r>
      <w:r>
        <w:t xml:space="preserve">.  </w:t>
      </w:r>
      <w:r>
        <w:rPr>
          <w:rFonts w:hint="eastAsia"/>
        </w:rPr>
        <w:t>请</w:t>
      </w:r>
      <w:r w:rsidRPr="001E3A54">
        <w:rPr>
          <w:rFonts w:hint="eastAsia"/>
        </w:rPr>
        <w:t>提供最新信息，</w:t>
      </w:r>
      <w:r>
        <w:rPr>
          <w:rFonts w:hint="eastAsia"/>
        </w:rPr>
        <w:t>向委员会说明</w:t>
      </w:r>
      <w:r w:rsidRPr="001E3A54">
        <w:rPr>
          <w:rFonts w:hint="eastAsia"/>
        </w:rPr>
        <w:t>根据</w:t>
      </w:r>
      <w:r w:rsidRPr="00FB6D1C">
        <w:rPr>
          <w:rFonts w:hint="eastAsia"/>
        </w:rPr>
        <w:t>1992</w:t>
      </w:r>
      <w:r w:rsidRPr="00FB6D1C">
        <w:rPr>
          <w:rFonts w:hint="eastAsia"/>
        </w:rPr>
        <w:t>年《精神卫生</w:t>
      </w:r>
      <w:r w:rsidRPr="00FB6D1C">
        <w:rPr>
          <w:rFonts w:hint="eastAsia"/>
        </w:rPr>
        <w:t>(</w:t>
      </w:r>
      <w:r w:rsidRPr="00FB6D1C">
        <w:rPr>
          <w:rFonts w:hint="eastAsia"/>
        </w:rPr>
        <w:t>强制评估和治疗</w:t>
      </w:r>
      <w:r w:rsidRPr="00FB6D1C">
        <w:rPr>
          <w:rFonts w:hint="eastAsia"/>
        </w:rPr>
        <w:t>)</w:t>
      </w:r>
      <w:r w:rsidRPr="00FB6D1C">
        <w:rPr>
          <w:rFonts w:hint="eastAsia"/>
        </w:rPr>
        <w:t>法》和</w:t>
      </w:r>
      <w:r w:rsidRPr="00FB6D1C">
        <w:rPr>
          <w:rFonts w:hint="eastAsia"/>
        </w:rPr>
        <w:t>2003</w:t>
      </w:r>
      <w:r w:rsidRPr="00FB6D1C">
        <w:rPr>
          <w:rFonts w:hint="eastAsia"/>
        </w:rPr>
        <w:t>年《</w:t>
      </w:r>
      <w:r w:rsidRPr="00FB6D1C">
        <w:t>智力残疾</w:t>
      </w:r>
      <w:r w:rsidRPr="00FB6D1C">
        <w:rPr>
          <w:rFonts w:hint="eastAsia"/>
        </w:rPr>
        <w:t>(</w:t>
      </w:r>
      <w:r w:rsidRPr="00FB6D1C">
        <w:rPr>
          <w:rFonts w:hint="eastAsia"/>
        </w:rPr>
        <w:t>强制照护和康复</w:t>
      </w:r>
      <w:r w:rsidRPr="00FB6D1C">
        <w:rPr>
          <w:rFonts w:hint="eastAsia"/>
        </w:rPr>
        <w:t>)</w:t>
      </w:r>
      <w:r w:rsidRPr="00FB6D1C">
        <w:rPr>
          <w:rFonts w:hint="eastAsia"/>
        </w:rPr>
        <w:t>法》拘</w:t>
      </w:r>
      <w:r w:rsidRPr="001E3A54">
        <w:rPr>
          <w:rFonts w:hint="eastAsia"/>
        </w:rPr>
        <w:t>留的人数。</w:t>
      </w:r>
    </w:p>
    <w:p w:rsidR="00E824F4" w:rsidRPr="001E3A54" w:rsidRDefault="00E824F4" w:rsidP="00E824F4">
      <w:pPr>
        <w:pStyle w:val="SingleTxtGC"/>
      </w:pPr>
      <w:r>
        <w:t>1</w:t>
      </w:r>
      <w:r>
        <w:rPr>
          <w:rFonts w:hint="eastAsia"/>
        </w:rPr>
        <w:t>8</w:t>
      </w:r>
      <w:r>
        <w:t xml:space="preserve">.  </w:t>
      </w:r>
      <w:r w:rsidRPr="001E3A54">
        <w:rPr>
          <w:rFonts w:hint="eastAsia"/>
        </w:rPr>
        <w:t>请提供最新信息，说明隔离令的使用情况以及制定措施</w:t>
      </w:r>
      <w:r>
        <w:rPr>
          <w:rFonts w:hint="eastAsia"/>
        </w:rPr>
        <w:t>取代对</w:t>
      </w:r>
      <w:r w:rsidRPr="001E3A54">
        <w:rPr>
          <w:rFonts w:hint="eastAsia"/>
        </w:rPr>
        <w:t>病人隔离治疗的情况。</w:t>
      </w:r>
    </w:p>
    <w:p w:rsidR="00E824F4" w:rsidRPr="001E3A54" w:rsidRDefault="00E824F4" w:rsidP="00E824F4">
      <w:pPr>
        <w:pStyle w:val="H23GC"/>
      </w:pPr>
      <w:r w:rsidRPr="001E3A54">
        <w:tab/>
      </w:r>
      <w:r w:rsidRPr="001E3A54">
        <w:tab/>
      </w:r>
      <w:r w:rsidRPr="001E3A54">
        <w:rPr>
          <w:bCs/>
        </w:rPr>
        <w:t>免于暴力和凌虐</w:t>
      </w:r>
      <w:r w:rsidRPr="001E3A54">
        <w:t>(</w:t>
      </w:r>
      <w:r w:rsidRPr="001E3A54">
        <w:t>第</w:t>
      </w:r>
      <w:r w:rsidRPr="001E3A54">
        <w:rPr>
          <w:rFonts w:hint="eastAsia"/>
        </w:rPr>
        <w:t>十六</w:t>
      </w:r>
      <w:r w:rsidRPr="001E3A54">
        <w:t>条</w:t>
      </w:r>
      <w:r w:rsidRPr="001E3A54">
        <w:t>)</w:t>
      </w:r>
    </w:p>
    <w:p w:rsidR="00E824F4" w:rsidRPr="001E3A54" w:rsidRDefault="00E824F4" w:rsidP="00E824F4">
      <w:pPr>
        <w:pStyle w:val="SingleTxtGC"/>
      </w:pPr>
      <w:r>
        <w:t>1</w:t>
      </w:r>
      <w:r>
        <w:rPr>
          <w:rFonts w:hint="eastAsia"/>
        </w:rPr>
        <w:t>9</w:t>
      </w:r>
      <w:r>
        <w:t xml:space="preserve">.  </w:t>
      </w:r>
      <w:r w:rsidRPr="001E3A54">
        <w:rPr>
          <w:rFonts w:hint="eastAsia"/>
        </w:rPr>
        <w:t>请向委员会说明</w:t>
      </w:r>
      <w:r>
        <w:rPr>
          <w:rFonts w:hint="eastAsia"/>
        </w:rPr>
        <w:t>缔约国</w:t>
      </w:r>
      <w:r w:rsidRPr="001E3A54">
        <w:rPr>
          <w:rFonts w:hint="eastAsia"/>
        </w:rPr>
        <w:t>对</w:t>
      </w:r>
      <w:r>
        <w:rPr>
          <w:rFonts w:hint="eastAsia"/>
        </w:rPr>
        <w:t>国家</w:t>
      </w:r>
      <w:r w:rsidRPr="001E3A54">
        <w:rPr>
          <w:rFonts w:hint="eastAsia"/>
        </w:rPr>
        <w:t>监测机构</w:t>
      </w:r>
      <w:r>
        <w:rPr>
          <w:rFonts w:hint="eastAsia"/>
        </w:rPr>
        <w:t>2</w:t>
      </w:r>
      <w:r w:rsidRPr="001E3A54">
        <w:rPr>
          <w:rFonts w:hint="eastAsia"/>
        </w:rPr>
        <w:t>0</w:t>
      </w:r>
      <w:r>
        <w:rPr>
          <w:rFonts w:hint="eastAsia"/>
        </w:rPr>
        <w:t>11</w:t>
      </w:r>
      <w:r w:rsidRPr="001E3A54">
        <w:rPr>
          <w:rFonts w:hint="eastAsia"/>
        </w:rPr>
        <w:t>-</w:t>
      </w:r>
      <w:r>
        <w:rPr>
          <w:rFonts w:hint="eastAsia"/>
        </w:rPr>
        <w:t>2</w:t>
      </w:r>
      <w:r w:rsidRPr="001E3A54">
        <w:rPr>
          <w:rFonts w:hint="eastAsia"/>
        </w:rPr>
        <w:t>0</w:t>
      </w:r>
      <w:r>
        <w:rPr>
          <w:rFonts w:hint="eastAsia"/>
        </w:rPr>
        <w:t>12</w:t>
      </w:r>
      <w:r w:rsidRPr="001E3A54">
        <w:rPr>
          <w:rFonts w:hint="eastAsia"/>
        </w:rPr>
        <w:t>年年度报告所提建议</w:t>
      </w:r>
      <w:r>
        <w:rPr>
          <w:rFonts w:hint="eastAsia"/>
        </w:rPr>
        <w:t>17</w:t>
      </w:r>
      <w:r w:rsidRPr="001E3A54">
        <w:rPr>
          <w:rFonts w:hint="eastAsia"/>
        </w:rPr>
        <w:t>的反应。</w:t>
      </w:r>
    </w:p>
    <w:p w:rsidR="00E824F4" w:rsidRPr="001E3A54" w:rsidRDefault="00E824F4" w:rsidP="00E824F4">
      <w:pPr>
        <w:pStyle w:val="SingleTxtGC"/>
      </w:pPr>
      <w:r>
        <w:rPr>
          <w:rFonts w:hint="eastAsia"/>
        </w:rPr>
        <w:t>20</w:t>
      </w:r>
      <w:r>
        <w:t>.</w:t>
      </w:r>
      <w:r w:rsidR="00A074FE">
        <w:rPr>
          <w:rFonts w:hint="eastAsia"/>
        </w:rPr>
        <w:t xml:space="preserve">  </w:t>
      </w:r>
      <w:r w:rsidRPr="001E3A54">
        <w:rPr>
          <w:rFonts w:hint="eastAsia"/>
        </w:rPr>
        <w:t>请详细说明</w:t>
      </w:r>
      <w:r>
        <w:rPr>
          <w:rFonts w:hint="eastAsia"/>
        </w:rPr>
        <w:t>在未经</w:t>
      </w:r>
      <w:r w:rsidRPr="001E3A54">
        <w:rPr>
          <w:rFonts w:hint="eastAsia"/>
        </w:rPr>
        <w:t>法院令</w:t>
      </w:r>
      <w:r>
        <w:rPr>
          <w:rFonts w:hint="eastAsia"/>
        </w:rPr>
        <w:t>表示</w:t>
      </w:r>
      <w:r w:rsidRPr="001E3A54">
        <w:rPr>
          <w:rFonts w:hint="eastAsia"/>
        </w:rPr>
        <w:t>完全自由同意</w:t>
      </w:r>
      <w:r>
        <w:rPr>
          <w:rFonts w:hint="eastAsia"/>
        </w:rPr>
        <w:t>的情况下</w:t>
      </w:r>
      <w:r w:rsidRPr="001E3A54">
        <w:rPr>
          <w:rFonts w:hint="eastAsia"/>
        </w:rPr>
        <w:t>对智</w:t>
      </w:r>
      <w:r>
        <w:rPr>
          <w:rFonts w:hint="eastAsia"/>
        </w:rPr>
        <w:t>障</w:t>
      </w:r>
      <w:r w:rsidRPr="001E3A54">
        <w:rPr>
          <w:rFonts w:hint="eastAsia"/>
        </w:rPr>
        <w:t>的妇女或女孩实行绝育</w:t>
      </w:r>
      <w:r>
        <w:rPr>
          <w:rFonts w:hint="eastAsia"/>
        </w:rPr>
        <w:t>的次数</w:t>
      </w:r>
      <w:r w:rsidRPr="001E3A54">
        <w:rPr>
          <w:rFonts w:hint="eastAsia"/>
        </w:rPr>
        <w:t>。政府是否打算终止这一做法？</w:t>
      </w:r>
    </w:p>
    <w:p w:rsidR="00E824F4" w:rsidRPr="001E3A54" w:rsidRDefault="00E824F4" w:rsidP="00E824F4">
      <w:pPr>
        <w:pStyle w:val="H23GC"/>
        <w:rPr>
          <w:rFonts w:hint="eastAsia"/>
        </w:rPr>
      </w:pPr>
      <w:r w:rsidRPr="001E3A54">
        <w:tab/>
      </w:r>
      <w:r w:rsidRPr="001E3A54">
        <w:tab/>
      </w:r>
      <w:r w:rsidRPr="001E3A54">
        <w:t>独立生活和融入社区</w:t>
      </w:r>
      <w:r w:rsidRPr="001E3A54">
        <w:t>(</w:t>
      </w:r>
      <w:r w:rsidRPr="001E3A54">
        <w:t>第</w:t>
      </w:r>
      <w:r w:rsidRPr="001E3A54">
        <w:rPr>
          <w:rFonts w:hint="eastAsia"/>
        </w:rPr>
        <w:t>十九</w:t>
      </w:r>
      <w:r w:rsidRPr="001E3A54">
        <w:t>条</w:t>
      </w:r>
      <w:r w:rsidRPr="001E3A54">
        <w:t>)</w:t>
      </w:r>
    </w:p>
    <w:p w:rsidR="00E824F4" w:rsidRPr="001E3A54" w:rsidRDefault="00E824F4" w:rsidP="00E824F4">
      <w:pPr>
        <w:pStyle w:val="SingleTxtGC"/>
      </w:pPr>
      <w:r>
        <w:rPr>
          <w:rFonts w:hint="eastAsia"/>
        </w:rPr>
        <w:t>2</w:t>
      </w:r>
      <w:r>
        <w:t xml:space="preserve">1.  </w:t>
      </w:r>
      <w:r w:rsidRPr="001E3A54">
        <w:rPr>
          <w:rFonts w:hint="eastAsia"/>
        </w:rPr>
        <w:t>请提供最新信息</w:t>
      </w:r>
      <w:r>
        <w:rPr>
          <w:rFonts w:hint="eastAsia"/>
        </w:rPr>
        <w:t>，说明</w:t>
      </w:r>
      <w:r w:rsidRPr="001E3A54">
        <w:rPr>
          <w:rFonts w:hint="eastAsia"/>
        </w:rPr>
        <w:t>独立生活模式</w:t>
      </w:r>
      <w:r w:rsidRPr="004416A9">
        <w:rPr>
          <w:rFonts w:hint="eastAsia"/>
        </w:rPr>
        <w:t>和</w:t>
      </w:r>
      <w:r>
        <w:rPr>
          <w:rFonts w:hint="eastAsia"/>
        </w:rPr>
        <w:t>《</w:t>
      </w:r>
      <w:r w:rsidRPr="004416A9">
        <w:rPr>
          <w:rFonts w:hint="eastAsia"/>
        </w:rPr>
        <w:t>促进好生活项目</w:t>
      </w:r>
      <w:r>
        <w:rPr>
          <w:rFonts w:hint="eastAsia"/>
        </w:rPr>
        <w:t>》的落实情况</w:t>
      </w:r>
      <w:r w:rsidRPr="001E3A54">
        <w:rPr>
          <w:rFonts w:hint="eastAsia"/>
        </w:rPr>
        <w:t>。</w:t>
      </w:r>
    </w:p>
    <w:p w:rsidR="00E824F4" w:rsidRPr="001E3A54" w:rsidRDefault="00E824F4" w:rsidP="00E824F4">
      <w:pPr>
        <w:pStyle w:val="H23GC"/>
      </w:pPr>
      <w:r w:rsidRPr="001E3A54">
        <w:tab/>
      </w:r>
      <w:r w:rsidRPr="001E3A54">
        <w:tab/>
      </w:r>
      <w:r w:rsidRPr="001E3A54">
        <w:t>尊重家居和家庭</w:t>
      </w:r>
      <w:r w:rsidRPr="001E3A54">
        <w:t>(</w:t>
      </w:r>
      <w:r w:rsidRPr="001E3A54">
        <w:t>第</w:t>
      </w:r>
      <w:r w:rsidRPr="001E3A54">
        <w:rPr>
          <w:rFonts w:hint="eastAsia"/>
        </w:rPr>
        <w:t>二十三</w:t>
      </w:r>
      <w:r w:rsidRPr="001E3A54">
        <w:t>条</w:t>
      </w:r>
      <w:r w:rsidRPr="001E3A54">
        <w:t>)</w:t>
      </w:r>
    </w:p>
    <w:p w:rsidR="00E824F4" w:rsidRPr="001E3A54" w:rsidRDefault="00E824F4" w:rsidP="00E824F4">
      <w:pPr>
        <w:pStyle w:val="SingleTxtGC"/>
      </w:pPr>
      <w:r>
        <w:rPr>
          <w:rFonts w:hint="eastAsia"/>
        </w:rPr>
        <w:t>22</w:t>
      </w:r>
      <w:r>
        <w:t xml:space="preserve">.  </w:t>
      </w:r>
      <w:r w:rsidRPr="001E3A54">
        <w:rPr>
          <w:rFonts w:hint="eastAsia"/>
        </w:rPr>
        <w:t>请向委员会说明政府</w:t>
      </w:r>
      <w:r>
        <w:rPr>
          <w:rFonts w:hint="eastAsia"/>
        </w:rPr>
        <w:t>缔约国是否愿意</w:t>
      </w:r>
      <w:r w:rsidRPr="001E3A54">
        <w:rPr>
          <w:rFonts w:hint="eastAsia"/>
        </w:rPr>
        <w:t>审查《收养法》第</w:t>
      </w:r>
      <w:r>
        <w:rPr>
          <w:rFonts w:hint="eastAsia"/>
        </w:rPr>
        <w:t>8</w:t>
      </w:r>
      <w:r w:rsidRPr="001E3A54">
        <w:rPr>
          <w:rFonts w:hint="eastAsia"/>
        </w:rPr>
        <w:t>条</w:t>
      </w:r>
      <w:r>
        <w:rPr>
          <w:rFonts w:hint="eastAsia"/>
        </w:rPr>
        <w:t>，以使残疾人能在与他人平等的基础上收养儿童</w:t>
      </w:r>
      <w:r w:rsidRPr="001E3A54">
        <w:rPr>
          <w:rFonts w:hint="eastAsia"/>
        </w:rPr>
        <w:t>。</w:t>
      </w:r>
    </w:p>
    <w:p w:rsidR="00E824F4" w:rsidRPr="001E3A54" w:rsidRDefault="00E824F4" w:rsidP="00E824F4">
      <w:pPr>
        <w:pStyle w:val="H23GC"/>
      </w:pPr>
      <w:r w:rsidRPr="001E3A54">
        <w:tab/>
      </w:r>
      <w:r w:rsidRPr="001E3A54">
        <w:tab/>
      </w:r>
      <w:r w:rsidRPr="001E3A54">
        <w:rPr>
          <w:rFonts w:hint="eastAsia"/>
        </w:rPr>
        <w:t>教育</w:t>
      </w:r>
      <w:r w:rsidRPr="001E3A54">
        <w:t>(</w:t>
      </w:r>
      <w:r w:rsidRPr="001E3A54">
        <w:t>第</w:t>
      </w:r>
      <w:r w:rsidRPr="001E3A54">
        <w:rPr>
          <w:rFonts w:hint="eastAsia"/>
        </w:rPr>
        <w:t>二十四</w:t>
      </w:r>
      <w:r w:rsidRPr="001E3A54">
        <w:t>条</w:t>
      </w:r>
      <w:r w:rsidRPr="001E3A54">
        <w:t>)</w:t>
      </w:r>
    </w:p>
    <w:p w:rsidR="00E824F4" w:rsidRPr="001E3A54" w:rsidRDefault="00E824F4" w:rsidP="00E824F4">
      <w:pPr>
        <w:pStyle w:val="SingleTxtGC"/>
      </w:pPr>
      <w:r>
        <w:rPr>
          <w:rFonts w:hint="eastAsia"/>
        </w:rPr>
        <w:t>23</w:t>
      </w:r>
      <w:r>
        <w:t xml:space="preserve">.  </w:t>
      </w:r>
      <w:r>
        <w:rPr>
          <w:rFonts w:hint="eastAsia"/>
        </w:rPr>
        <w:t>接受高等教育的残疾人比率</w:t>
      </w:r>
      <w:r w:rsidRPr="001E3A54">
        <w:rPr>
          <w:rFonts w:hint="eastAsia"/>
        </w:rPr>
        <w:t>很低。请详细说明为提高残疾人高等教育水平</w:t>
      </w:r>
      <w:r>
        <w:rPr>
          <w:rFonts w:hint="eastAsia"/>
        </w:rPr>
        <w:t>而</w:t>
      </w:r>
      <w:r w:rsidRPr="001E3A54">
        <w:rPr>
          <w:rFonts w:hint="eastAsia"/>
        </w:rPr>
        <w:t>采取的措施。</w:t>
      </w:r>
    </w:p>
    <w:p w:rsidR="00E824F4" w:rsidRPr="001E3A54" w:rsidRDefault="00E824F4" w:rsidP="00E824F4">
      <w:pPr>
        <w:pStyle w:val="SingleTxtGC"/>
      </w:pPr>
      <w:r>
        <w:rPr>
          <w:rFonts w:hint="eastAsia"/>
        </w:rPr>
        <w:t>24</w:t>
      </w:r>
      <w:r>
        <w:t xml:space="preserve">.  </w:t>
      </w:r>
      <w:r w:rsidRPr="001E3A54">
        <w:rPr>
          <w:rFonts w:hint="eastAsia"/>
        </w:rPr>
        <w:t>在</w:t>
      </w:r>
      <w:r w:rsidRPr="001E3A54">
        <w:t>新西兰</w:t>
      </w:r>
      <w:r w:rsidRPr="001E3A54">
        <w:rPr>
          <w:rFonts w:hint="eastAsia"/>
        </w:rPr>
        <w:t>的某些学校欺负残疾儿童</w:t>
      </w:r>
      <w:r>
        <w:rPr>
          <w:rFonts w:hint="eastAsia"/>
        </w:rPr>
        <w:t>是一个严重问题</w:t>
      </w:r>
      <w:r w:rsidRPr="001E3A54">
        <w:rPr>
          <w:rFonts w:hint="eastAsia"/>
        </w:rPr>
        <w:t>。请</w:t>
      </w:r>
      <w:r>
        <w:rPr>
          <w:rFonts w:hint="eastAsia"/>
        </w:rPr>
        <w:t>说明采取措施</w:t>
      </w:r>
      <w:r w:rsidRPr="001E3A54">
        <w:rPr>
          <w:rFonts w:hint="eastAsia"/>
        </w:rPr>
        <w:t>消除欺凌现象的最新</w:t>
      </w:r>
      <w:r>
        <w:rPr>
          <w:rFonts w:hint="eastAsia"/>
        </w:rPr>
        <w:t>情况</w:t>
      </w:r>
      <w:r w:rsidRPr="001E3A54">
        <w:rPr>
          <w:rFonts w:hint="eastAsia"/>
        </w:rPr>
        <w:t>。</w:t>
      </w:r>
    </w:p>
    <w:p w:rsidR="00E824F4" w:rsidRPr="001E3A54" w:rsidRDefault="00E824F4" w:rsidP="00E824F4">
      <w:pPr>
        <w:pStyle w:val="SingleTxtGC"/>
      </w:pPr>
      <w:r>
        <w:rPr>
          <w:rFonts w:hint="eastAsia"/>
        </w:rPr>
        <w:t>25</w:t>
      </w:r>
      <w:r>
        <w:t xml:space="preserve">.  </w:t>
      </w:r>
      <w:r>
        <w:rPr>
          <w:rFonts w:hint="eastAsia"/>
        </w:rPr>
        <w:t>儿童权利委员会在</w:t>
      </w:r>
      <w:r w:rsidRPr="001E3A54">
        <w:rPr>
          <w:rFonts w:hint="eastAsia"/>
        </w:rPr>
        <w:t>结论性意见</w:t>
      </w:r>
      <w:r w:rsidRPr="001E3A54">
        <w:t>(</w:t>
      </w:r>
      <w:r>
        <w:t>CRC</w:t>
      </w:r>
      <w:r w:rsidRPr="001E3A54">
        <w:t>/</w:t>
      </w:r>
      <w:r>
        <w:t>C</w:t>
      </w:r>
      <w:r w:rsidRPr="001E3A54">
        <w:t>/</w:t>
      </w:r>
      <w:r>
        <w:t>NZL</w:t>
      </w:r>
      <w:r w:rsidRPr="001E3A54">
        <w:t>/</w:t>
      </w:r>
      <w:r>
        <w:t>CO</w:t>
      </w:r>
      <w:r>
        <w:rPr>
          <w:rFonts w:hint="eastAsia"/>
        </w:rPr>
        <w:t>/</w:t>
      </w:r>
      <w:r>
        <w:t>3</w:t>
      </w:r>
      <w:r w:rsidRPr="001E3A54">
        <w:t>-</w:t>
      </w:r>
      <w:r>
        <w:t>4,</w:t>
      </w:r>
      <w:r>
        <w:rPr>
          <w:rFonts w:hint="eastAsia"/>
        </w:rPr>
        <w:t xml:space="preserve"> </w:t>
      </w:r>
      <w:r>
        <w:t>2</w:t>
      </w:r>
      <w:r w:rsidRPr="001E3A54">
        <w:t>0</w:t>
      </w:r>
      <w:r>
        <w:t>11</w:t>
      </w:r>
      <w:r w:rsidRPr="001E3A54">
        <w:rPr>
          <w:rFonts w:hint="eastAsia"/>
        </w:rPr>
        <w:t>年</w:t>
      </w:r>
      <w:r w:rsidRPr="001E3A54">
        <w:t>)</w:t>
      </w:r>
      <w:r w:rsidRPr="001E3A54">
        <w:rPr>
          <w:rFonts w:hint="eastAsia"/>
        </w:rPr>
        <w:t>中指出，</w:t>
      </w:r>
      <w:r>
        <w:rPr>
          <w:rFonts w:hint="eastAsia"/>
        </w:rPr>
        <w:t>“</w:t>
      </w:r>
      <w:r w:rsidRPr="001E3A54">
        <w:rPr>
          <w:rFonts w:hint="eastAsia"/>
        </w:rPr>
        <w:t>仅提供</w:t>
      </w:r>
      <w:r>
        <w:rPr>
          <w:rFonts w:hint="eastAsia"/>
        </w:rPr>
        <w:t>2</w:t>
      </w:r>
      <w:r w:rsidRPr="001E3A54">
        <w:rPr>
          <w:rFonts w:hint="eastAsia"/>
        </w:rPr>
        <w:t>0</w:t>
      </w:r>
      <w:r w:rsidRPr="001E3A54">
        <w:rPr>
          <w:rFonts w:hint="eastAsia"/>
        </w:rPr>
        <w:t>小时的免费早期儿童教育和看护，许多儿童、尤其是有困难的儿童获得这类教育的机会有限</w:t>
      </w:r>
      <w:r>
        <w:rPr>
          <w:rFonts w:hint="eastAsia"/>
        </w:rPr>
        <w:t>”。</w:t>
      </w:r>
      <w:r w:rsidRPr="001E3A54">
        <w:rPr>
          <w:rFonts w:hint="eastAsia"/>
        </w:rPr>
        <w:t>请向委员会</w:t>
      </w:r>
      <w:r>
        <w:rPr>
          <w:rFonts w:hint="eastAsia"/>
        </w:rPr>
        <w:t>介绍对</w:t>
      </w:r>
      <w:r w:rsidRPr="001E3A54">
        <w:rPr>
          <w:rFonts w:hint="eastAsia"/>
        </w:rPr>
        <w:t>残疾儿童</w:t>
      </w:r>
      <w:r>
        <w:rPr>
          <w:rFonts w:hint="eastAsia"/>
        </w:rPr>
        <w:t>实行幼儿期</w:t>
      </w:r>
      <w:r w:rsidRPr="001E3A54">
        <w:rPr>
          <w:rFonts w:hint="eastAsia"/>
        </w:rPr>
        <w:t>干预和教育的最新</w:t>
      </w:r>
      <w:r>
        <w:rPr>
          <w:rFonts w:hint="eastAsia"/>
        </w:rPr>
        <w:t>情况</w:t>
      </w:r>
      <w:r w:rsidRPr="001E3A54">
        <w:rPr>
          <w:rFonts w:hint="eastAsia"/>
        </w:rPr>
        <w:t>。</w:t>
      </w:r>
    </w:p>
    <w:p w:rsidR="00E824F4" w:rsidRPr="001E3A54" w:rsidRDefault="00E824F4" w:rsidP="00E824F4">
      <w:pPr>
        <w:pStyle w:val="H23GC"/>
      </w:pPr>
      <w:r w:rsidRPr="001E3A54">
        <w:tab/>
      </w:r>
      <w:r w:rsidRPr="001E3A54">
        <w:tab/>
      </w:r>
      <w:r w:rsidRPr="001E3A54">
        <w:rPr>
          <w:rFonts w:hint="eastAsia"/>
        </w:rPr>
        <w:t>健康</w:t>
      </w:r>
      <w:r w:rsidRPr="001E3A54">
        <w:t>(</w:t>
      </w:r>
      <w:r w:rsidRPr="001E3A54">
        <w:t>第</w:t>
      </w:r>
      <w:r w:rsidRPr="001E3A54">
        <w:rPr>
          <w:rFonts w:hint="eastAsia"/>
        </w:rPr>
        <w:t>二十五</w:t>
      </w:r>
      <w:r w:rsidRPr="001E3A54">
        <w:t>条</w:t>
      </w:r>
      <w:r w:rsidRPr="001E3A54">
        <w:t>)</w:t>
      </w:r>
    </w:p>
    <w:p w:rsidR="00E824F4" w:rsidRPr="001E3A54" w:rsidRDefault="00E824F4" w:rsidP="00E824F4">
      <w:pPr>
        <w:pStyle w:val="SingleTxtGC"/>
        <w:rPr>
          <w:rFonts w:hint="eastAsia"/>
        </w:rPr>
      </w:pPr>
      <w:r>
        <w:rPr>
          <w:rFonts w:hint="eastAsia"/>
        </w:rPr>
        <w:t xml:space="preserve">26.  </w:t>
      </w:r>
      <w:r>
        <w:rPr>
          <w:rFonts w:hint="eastAsia"/>
        </w:rPr>
        <w:t>请详细说明缔约国</w:t>
      </w:r>
      <w:r w:rsidRPr="001E3A54">
        <w:rPr>
          <w:rFonts w:hint="eastAsia"/>
        </w:rPr>
        <w:t>为增加</w:t>
      </w:r>
      <w:r>
        <w:rPr>
          <w:rFonts w:hint="eastAsia"/>
        </w:rPr>
        <w:t>残疾人，特别是</w:t>
      </w:r>
      <w:r w:rsidRPr="001E3A54">
        <w:rPr>
          <w:rFonts w:hint="eastAsia"/>
        </w:rPr>
        <w:t>智</w:t>
      </w:r>
      <w:r>
        <w:rPr>
          <w:rFonts w:hint="eastAsia"/>
        </w:rPr>
        <w:t>障者</w:t>
      </w:r>
      <w:r w:rsidRPr="001E3A54">
        <w:rPr>
          <w:rFonts w:hint="eastAsia"/>
        </w:rPr>
        <w:t>使用保健设施的机会</w:t>
      </w:r>
      <w:r>
        <w:rPr>
          <w:rFonts w:hint="eastAsia"/>
        </w:rPr>
        <w:t>，包括</w:t>
      </w:r>
      <w:r w:rsidRPr="001E3A54">
        <w:rPr>
          <w:rFonts w:hint="eastAsia"/>
        </w:rPr>
        <w:t>改善</w:t>
      </w:r>
      <w:r>
        <w:rPr>
          <w:rFonts w:hint="eastAsia"/>
        </w:rPr>
        <w:t>残疾妇女和女孩获得性和生殖</w:t>
      </w:r>
      <w:r w:rsidRPr="001E3A54">
        <w:rPr>
          <w:rFonts w:hint="eastAsia"/>
        </w:rPr>
        <w:t>健康</w:t>
      </w:r>
      <w:r>
        <w:rPr>
          <w:rFonts w:hint="eastAsia"/>
        </w:rPr>
        <w:t>服务的机会</w:t>
      </w:r>
      <w:r w:rsidRPr="001E3A54">
        <w:rPr>
          <w:rFonts w:hint="eastAsia"/>
        </w:rPr>
        <w:t>。</w:t>
      </w:r>
    </w:p>
    <w:p w:rsidR="00E824F4" w:rsidRPr="001E3A54" w:rsidRDefault="00E824F4" w:rsidP="00E824F4">
      <w:pPr>
        <w:pStyle w:val="SingleTxtGC"/>
        <w:rPr>
          <w:rFonts w:hint="eastAsia"/>
        </w:rPr>
      </w:pPr>
      <w:r>
        <w:t>2</w:t>
      </w:r>
      <w:r>
        <w:rPr>
          <w:rFonts w:hint="eastAsia"/>
        </w:rPr>
        <w:t>7</w:t>
      </w:r>
      <w:r>
        <w:t xml:space="preserve">.  </w:t>
      </w:r>
      <w:r>
        <w:rPr>
          <w:rFonts w:hint="eastAsia"/>
        </w:rPr>
        <w:t>请详细说明为向毛利人和太平洋岛民</w:t>
      </w:r>
      <w:r w:rsidRPr="001E3A54">
        <w:rPr>
          <w:rFonts w:hint="eastAsia"/>
        </w:rPr>
        <w:t>提供保健服务</w:t>
      </w:r>
      <w:r>
        <w:rPr>
          <w:rFonts w:hint="eastAsia"/>
        </w:rPr>
        <w:t>而采取</w:t>
      </w:r>
      <w:r w:rsidRPr="001E3A54">
        <w:rPr>
          <w:rFonts w:hint="eastAsia"/>
        </w:rPr>
        <w:t>的措施。</w:t>
      </w:r>
    </w:p>
    <w:p w:rsidR="00E824F4" w:rsidRPr="001E3A54" w:rsidRDefault="00E824F4" w:rsidP="00E824F4">
      <w:pPr>
        <w:pStyle w:val="H23GC"/>
      </w:pPr>
      <w:r w:rsidRPr="001E3A54">
        <w:tab/>
      </w:r>
      <w:r w:rsidRPr="001E3A54">
        <w:tab/>
      </w:r>
      <w:r w:rsidRPr="001E3A54">
        <w:t>工作和就业</w:t>
      </w:r>
      <w:r w:rsidRPr="001E3A54">
        <w:t>(</w:t>
      </w:r>
      <w:r w:rsidRPr="001E3A54">
        <w:t>第</w:t>
      </w:r>
      <w:r w:rsidRPr="001E3A54">
        <w:rPr>
          <w:rFonts w:hint="eastAsia"/>
        </w:rPr>
        <w:t>二十七</w:t>
      </w:r>
      <w:r w:rsidRPr="001E3A54">
        <w:t>条</w:t>
      </w:r>
      <w:r w:rsidRPr="001E3A54">
        <w:t>)</w:t>
      </w:r>
    </w:p>
    <w:p w:rsidR="00E824F4" w:rsidRPr="001E3A54" w:rsidRDefault="00E824F4" w:rsidP="00E824F4">
      <w:pPr>
        <w:pStyle w:val="SingleTxtGC"/>
      </w:pPr>
      <w:r>
        <w:t>2</w:t>
      </w:r>
      <w:r>
        <w:rPr>
          <w:rFonts w:hint="eastAsia"/>
        </w:rPr>
        <w:t>8</w:t>
      </w:r>
      <w:r>
        <w:t xml:space="preserve">.  </w:t>
      </w:r>
      <w:r>
        <w:rPr>
          <w:rFonts w:hint="eastAsia"/>
        </w:rPr>
        <w:t>请向委员会提供最新信息，说明</w:t>
      </w:r>
      <w:r w:rsidRPr="001E3A54">
        <w:rPr>
          <w:rFonts w:hint="eastAsia"/>
        </w:rPr>
        <w:t>自初次报告</w:t>
      </w:r>
      <w:r>
        <w:rPr>
          <w:rFonts w:hint="eastAsia"/>
        </w:rPr>
        <w:t>公布以来缔约国为提高残疾人、包括有残疾的毛利人和太平洋岛民</w:t>
      </w:r>
      <w:r w:rsidRPr="001E3A54">
        <w:rPr>
          <w:rFonts w:hint="eastAsia"/>
        </w:rPr>
        <w:t>就业水平</w:t>
      </w:r>
      <w:r>
        <w:rPr>
          <w:rFonts w:hint="eastAsia"/>
        </w:rPr>
        <w:t>而</w:t>
      </w:r>
      <w:r w:rsidRPr="001E3A54">
        <w:rPr>
          <w:rFonts w:hint="eastAsia"/>
        </w:rPr>
        <w:t>采取的进一步措施。</w:t>
      </w:r>
    </w:p>
    <w:p w:rsidR="00E824F4" w:rsidRPr="001E3A54" w:rsidRDefault="00E824F4" w:rsidP="00E824F4">
      <w:pPr>
        <w:pStyle w:val="H23GC"/>
      </w:pPr>
      <w:r w:rsidRPr="001E3A54">
        <w:tab/>
      </w:r>
      <w:r w:rsidRPr="001E3A54">
        <w:tab/>
      </w:r>
      <w:r w:rsidRPr="001E3A54">
        <w:t>参与政治和公共生活</w:t>
      </w:r>
      <w:r w:rsidRPr="001E3A54">
        <w:t>(</w:t>
      </w:r>
      <w:r w:rsidRPr="001E3A54">
        <w:t>第二十九条</w:t>
      </w:r>
      <w:r w:rsidRPr="001E3A54">
        <w:t>)</w:t>
      </w:r>
    </w:p>
    <w:p w:rsidR="00E824F4" w:rsidRPr="001E3A54" w:rsidRDefault="00E824F4" w:rsidP="00E824F4">
      <w:pPr>
        <w:pStyle w:val="SingleTxtGC"/>
      </w:pPr>
      <w:r>
        <w:t>2</w:t>
      </w:r>
      <w:r>
        <w:rPr>
          <w:rFonts w:hint="eastAsia"/>
        </w:rPr>
        <w:t>9</w:t>
      </w:r>
      <w:r>
        <w:t xml:space="preserve">.  </w:t>
      </w:r>
      <w:r w:rsidRPr="001E3A54">
        <w:t>初次报告</w:t>
      </w:r>
      <w:r>
        <w:rPr>
          <w:rFonts w:hint="eastAsia"/>
        </w:rPr>
        <w:t>说</w:t>
      </w:r>
      <w:r w:rsidRPr="001E3A54">
        <w:rPr>
          <w:rFonts w:hint="eastAsia"/>
        </w:rPr>
        <w:t>，</w:t>
      </w:r>
      <w:r>
        <w:rPr>
          <w:rFonts w:hint="eastAsia"/>
        </w:rPr>
        <w:t>“</w:t>
      </w:r>
      <w:r w:rsidRPr="001E3A54">
        <w:rPr>
          <w:rFonts w:hint="eastAsia"/>
        </w:rPr>
        <w:t>所有受到强制照</w:t>
      </w:r>
      <w:r>
        <w:rPr>
          <w:rFonts w:hint="eastAsia"/>
        </w:rPr>
        <w:t>顾</w:t>
      </w:r>
      <w:r w:rsidRPr="001E3A54">
        <w:rPr>
          <w:rFonts w:hint="eastAsia"/>
        </w:rPr>
        <w:t>或治疗的人都有投票权，除非他们犯了刑事罪行、已被关押了</w:t>
      </w:r>
      <w:r>
        <w:rPr>
          <w:rFonts w:hint="eastAsia"/>
        </w:rPr>
        <w:t>3</w:t>
      </w:r>
      <w:r w:rsidRPr="001E3A54">
        <w:rPr>
          <w:rFonts w:hint="eastAsia"/>
        </w:rPr>
        <w:t>年或更长时间。</w:t>
      </w:r>
      <w:r>
        <w:rPr>
          <w:rFonts w:hint="eastAsia"/>
        </w:rPr>
        <w:t>”</w:t>
      </w:r>
      <w:r w:rsidRPr="001E3A54">
        <w:rPr>
          <w:rFonts w:hint="eastAsia"/>
        </w:rPr>
        <w:t>但根据与相关法规一并解读的</w:t>
      </w:r>
      <w:r w:rsidRPr="00C75211">
        <w:rPr>
          <w:rFonts w:hint="eastAsia"/>
        </w:rPr>
        <w:t>1993</w:t>
      </w:r>
      <w:r w:rsidRPr="00C75211">
        <w:rPr>
          <w:rFonts w:hint="eastAsia"/>
        </w:rPr>
        <w:t>年《选举法》第</w:t>
      </w:r>
      <w:r>
        <w:rPr>
          <w:rFonts w:hint="eastAsia"/>
        </w:rPr>
        <w:t>8</w:t>
      </w:r>
      <w:r w:rsidRPr="001E3A54">
        <w:rPr>
          <w:rFonts w:hint="eastAsia"/>
        </w:rPr>
        <w:t>0</w:t>
      </w:r>
      <w:r>
        <w:rPr>
          <w:rFonts w:hint="eastAsia"/>
        </w:rPr>
        <w:t>条，一些有心理残疾但未被判</w:t>
      </w:r>
      <w:r w:rsidRPr="001E3A54">
        <w:rPr>
          <w:rFonts w:hint="eastAsia"/>
        </w:rPr>
        <w:t>任何刑事罪的</w:t>
      </w:r>
      <w:r w:rsidRPr="001E3A54">
        <w:t>新西兰</w:t>
      </w:r>
      <w:r w:rsidRPr="001E3A54">
        <w:rPr>
          <w:rFonts w:hint="eastAsia"/>
        </w:rPr>
        <w:t>人</w:t>
      </w:r>
      <w:r>
        <w:rPr>
          <w:rFonts w:hint="eastAsia"/>
        </w:rPr>
        <w:t>若</w:t>
      </w:r>
      <w:r w:rsidRPr="001E3A54">
        <w:rPr>
          <w:rFonts w:hint="eastAsia"/>
        </w:rPr>
        <w:t>在康复机构</w:t>
      </w:r>
      <w:r>
        <w:rPr>
          <w:rFonts w:hint="eastAsia"/>
        </w:rPr>
        <w:t>中</w:t>
      </w:r>
      <w:r w:rsidRPr="001E3A54">
        <w:rPr>
          <w:rFonts w:hint="eastAsia"/>
        </w:rPr>
        <w:t>或以前曾是病人，仍可能被</w:t>
      </w:r>
      <w:r>
        <w:rPr>
          <w:rFonts w:hint="eastAsia"/>
        </w:rPr>
        <w:t>阻止投票。请详细说明未被定罪或监禁的</w:t>
      </w:r>
      <w:r w:rsidRPr="001E3A54">
        <w:rPr>
          <w:rFonts w:hint="eastAsia"/>
        </w:rPr>
        <w:t>智力和</w:t>
      </w:r>
      <w:r w:rsidRPr="001E3A54">
        <w:rPr>
          <w:rFonts w:hint="eastAsia"/>
        </w:rPr>
        <w:t>/</w:t>
      </w:r>
      <w:r w:rsidRPr="001E3A54">
        <w:rPr>
          <w:rFonts w:hint="eastAsia"/>
        </w:rPr>
        <w:t>或社会心理残疾者不被允许投票的情况。</w:t>
      </w:r>
    </w:p>
    <w:p w:rsidR="00E824F4" w:rsidRPr="001E3A54" w:rsidRDefault="00E824F4" w:rsidP="00E824F4">
      <w:pPr>
        <w:pStyle w:val="H1GC"/>
      </w:pPr>
      <w:r w:rsidRPr="001E3A54">
        <w:tab/>
      </w:r>
      <w:r w:rsidRPr="001E3A54">
        <w:tab/>
      </w:r>
      <w:r>
        <w:t>参与文化生活、娱乐、休闲和体育活动</w:t>
      </w:r>
      <w:r w:rsidRPr="001E3A54">
        <w:rPr>
          <w:rFonts w:hint="eastAsia"/>
        </w:rPr>
        <w:t>残疾妇女</w:t>
      </w:r>
      <w:r w:rsidRPr="001E3A54">
        <w:t>(</w:t>
      </w:r>
      <w:r>
        <w:t>第三十条</w:t>
      </w:r>
      <w:r w:rsidRPr="001E3A54">
        <w:t>)</w:t>
      </w:r>
    </w:p>
    <w:p w:rsidR="00E824F4" w:rsidRPr="001E3A54" w:rsidRDefault="00E824F4" w:rsidP="00E824F4">
      <w:pPr>
        <w:pStyle w:val="SingleTxtGC"/>
        <w:rPr>
          <w:rFonts w:hint="eastAsia"/>
        </w:rPr>
      </w:pPr>
      <w:r>
        <w:rPr>
          <w:rFonts w:hint="eastAsia"/>
        </w:rPr>
        <w:t>30</w:t>
      </w:r>
      <w:r>
        <w:t xml:space="preserve">.  </w:t>
      </w:r>
      <w:r w:rsidRPr="001E3A54">
        <w:rPr>
          <w:rFonts w:hint="eastAsia"/>
        </w:rPr>
        <w:t>请</w:t>
      </w:r>
      <w:r>
        <w:rPr>
          <w:rFonts w:hint="eastAsia"/>
        </w:rPr>
        <w:t>提供资料，</w:t>
      </w:r>
      <w:r w:rsidRPr="001E3A54">
        <w:rPr>
          <w:rFonts w:hint="eastAsia"/>
        </w:rPr>
        <w:t>说明在</w:t>
      </w:r>
      <w:r>
        <w:rPr>
          <w:rFonts w:hint="eastAsia"/>
        </w:rPr>
        <w:t>电视、</w:t>
      </w:r>
      <w:r>
        <w:t>DVD</w:t>
      </w:r>
      <w:r>
        <w:rPr>
          <w:rFonts w:hint="eastAsia"/>
        </w:rPr>
        <w:t>、电影和网上媒体方面的提高无障碍程度的计划，包括确保逐渐增加字母和语音说明的百分比的计划</w:t>
      </w:r>
      <w:r w:rsidRPr="001E3A54">
        <w:rPr>
          <w:rFonts w:hint="eastAsia"/>
        </w:rPr>
        <w:t>。</w:t>
      </w:r>
    </w:p>
    <w:p w:rsidR="00E824F4" w:rsidRPr="001E3A54" w:rsidRDefault="00E824F4" w:rsidP="00E824F4">
      <w:pPr>
        <w:pStyle w:val="SingleTxtGC"/>
        <w:rPr>
          <w:rFonts w:hint="eastAsia"/>
        </w:rPr>
      </w:pPr>
      <w:r>
        <w:rPr>
          <w:rFonts w:hint="eastAsia"/>
        </w:rPr>
        <w:t xml:space="preserve">31.  </w:t>
      </w:r>
      <w:r>
        <w:rPr>
          <w:rFonts w:hint="eastAsia"/>
        </w:rPr>
        <w:t>请表明为迅速签署和批准最近通过的</w:t>
      </w:r>
      <w:r>
        <w:t>《关于方便盲人、视障者或印刷品阅读障碍者获得出版作品的马拉喀什条约》</w:t>
      </w:r>
      <w:r>
        <w:rPr>
          <w:rFonts w:hint="eastAsia"/>
        </w:rPr>
        <w:t>而采取的任何措施，以使盲人、</w:t>
      </w:r>
      <w:r>
        <w:t>视障者或</w:t>
      </w:r>
      <w:r>
        <w:rPr>
          <w:rFonts w:hint="eastAsia"/>
        </w:rPr>
        <w:t>在</w:t>
      </w:r>
      <w:r>
        <w:t>阅读</w:t>
      </w:r>
      <w:r>
        <w:rPr>
          <w:rFonts w:hint="eastAsia"/>
        </w:rPr>
        <w:t>印刷材料方面有其他困难的人能够</w:t>
      </w:r>
      <w:r>
        <w:t>获得出版</w:t>
      </w:r>
      <w:r>
        <w:rPr>
          <w:rFonts w:hint="eastAsia"/>
        </w:rPr>
        <w:t>的材料</w:t>
      </w:r>
      <w:r w:rsidRPr="001E3A54">
        <w:rPr>
          <w:rFonts w:hint="eastAsia"/>
        </w:rPr>
        <w:t>。</w:t>
      </w:r>
    </w:p>
    <w:p w:rsidR="004147B7" w:rsidRDefault="004147B7" w:rsidP="007F6102">
      <w:pPr>
        <w:pStyle w:val="SingleTxtGC"/>
        <w:rPr>
          <w:rFonts w:hint="eastAsia"/>
        </w:rPr>
      </w:pPr>
    </w:p>
    <w:p w:rsidR="00482227" w:rsidRPr="002D6A9C" w:rsidRDefault="0048222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82227" w:rsidRPr="00E824F4" w:rsidRDefault="00482227" w:rsidP="007F6102">
      <w:pPr>
        <w:pStyle w:val="SingleTxtGC"/>
        <w:rPr>
          <w:rFonts w:hint="eastAsia"/>
        </w:rPr>
      </w:pPr>
    </w:p>
    <w:sectPr w:rsidR="00482227" w:rsidRPr="00E824F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41C" w:rsidRPr="008845C5" w:rsidRDefault="0016641C"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6641C" w:rsidRPr="008845C5" w:rsidRDefault="0016641C"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STKaiti">
    <w:charset w:val="86"/>
    <w:family w:val="auto"/>
    <w:pitch w:val="variable"/>
    <w:sig w:usb0="00000287" w:usb1="080F0000" w:usb2="00000010" w:usb3="00000000" w:csb0="0004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4B8B" w:rsidRPr="004147B7" w:rsidRDefault="00254B8B"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67419">
      <w:rPr>
        <w:rStyle w:val="PageNumber"/>
        <w:noProof/>
      </w:rPr>
      <w:t>4</w:t>
    </w:r>
    <w:r>
      <w:rPr>
        <w:rStyle w:val="PageNumber"/>
      </w:rPr>
      <w:fldChar w:fldCharType="end"/>
    </w:r>
    <w:r>
      <w:rPr>
        <w:rStyle w:val="PageNumber"/>
        <w:rFonts w:eastAsia="SimSun" w:hint="eastAsia"/>
        <w:lang w:eastAsia="zh-CN"/>
      </w:rPr>
      <w:tab/>
    </w:r>
    <w:r w:rsidRPr="004147B7">
      <w:rPr>
        <w:rFonts w:eastAsia="SimSun"/>
        <w:lang w:eastAsia="zh-CN"/>
      </w:rPr>
      <w:t>GE.14-02816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4B8B" w:rsidRDefault="00254B8B">
    <w:pPr>
      <w:pStyle w:val="Footer"/>
      <w:tabs>
        <w:tab w:val="right" w:pos="9639"/>
      </w:tabs>
    </w:pPr>
    <w:r w:rsidRPr="004147B7">
      <w:rPr>
        <w:rFonts w:eastAsia="SimSun"/>
        <w:lang w:eastAsia="zh-CN"/>
      </w:rPr>
      <w:t>GE.14-02816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E51E0">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4B8B" w:rsidRDefault="00254B8B"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02816</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260514</w:t>
    </w:r>
    <w:r>
      <w:rPr>
        <w:rFonts w:eastAsia="SimSun"/>
        <w:sz w:val="20"/>
        <w:lang w:eastAsia="zh-CN"/>
      </w:rPr>
      <w:tab/>
    </w:r>
    <w:r>
      <w:rPr>
        <w:rFonts w:eastAsia="SimSun" w:hint="eastAsia"/>
        <w:sz w:val="20"/>
        <w:lang w:eastAsia="zh-CN"/>
      </w:rPr>
      <w:t>040614</w:t>
    </w:r>
  </w:p>
  <w:p w:rsidR="00254B8B" w:rsidRPr="00E04D00" w:rsidRDefault="00254B8B"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4147B7">
      <w:rPr>
        <w:rFonts w:ascii="C39T30Lfz" w:eastAsia="SimSun" w:hAnsi="C39T30Lfz"/>
        <w:sz w:val="56"/>
        <w:szCs w:val="56"/>
        <w:lang w:eastAsia="zh-CN"/>
      </w:rPr>
      <w:t></w:t>
    </w:r>
    <w:r w:rsidRPr="004147B7">
      <w:rPr>
        <w:rFonts w:ascii="C39T30Lfz" w:eastAsia="SimSun" w:hAnsi="C39T30Lfz"/>
        <w:sz w:val="56"/>
        <w:szCs w:val="56"/>
        <w:lang w:eastAsia="zh-CN"/>
      </w:rPr>
      <w:t></w:t>
    </w:r>
    <w:r w:rsidRPr="004147B7">
      <w:rPr>
        <w:rFonts w:ascii="C39T30Lfz" w:eastAsia="SimSun" w:hAnsi="C39T30Lfz"/>
        <w:sz w:val="56"/>
        <w:szCs w:val="56"/>
        <w:lang w:eastAsia="zh-CN"/>
      </w:rPr>
      <w:t></w:t>
    </w:r>
    <w:r w:rsidRPr="004147B7">
      <w:rPr>
        <w:rFonts w:ascii="C39T30Lfz" w:eastAsia="SimSun" w:hAnsi="C39T30Lfz"/>
        <w:sz w:val="56"/>
        <w:szCs w:val="56"/>
        <w:lang w:eastAsia="zh-CN"/>
      </w:rPr>
      <w:t></w:t>
    </w:r>
    <w:r w:rsidRPr="004147B7">
      <w:rPr>
        <w:rFonts w:ascii="C39T30Lfz" w:eastAsia="SimSun" w:hAnsi="C39T30Lfz"/>
        <w:sz w:val="56"/>
        <w:szCs w:val="56"/>
        <w:lang w:eastAsia="zh-CN"/>
      </w:rPr>
      <w:t></w:t>
    </w:r>
    <w:r w:rsidRPr="004147B7">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41C" w:rsidRPr="00363561" w:rsidRDefault="0016641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6641C" w:rsidRPr="00363561" w:rsidRDefault="0016641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54B8B" w:rsidRPr="003D6511" w:rsidRDefault="00254B8B">
      <w:pPr>
        <w:pStyle w:val="FootnoteText"/>
        <w:rPr>
          <w:rFonts w:hint="eastAsia"/>
        </w:rPr>
      </w:pPr>
      <w:r>
        <w:rPr>
          <w:rFonts w:hint="eastAsia"/>
        </w:rPr>
        <w:tab/>
      </w:r>
      <w:r w:rsidRPr="003D6511">
        <w:rPr>
          <w:rStyle w:val="FootnoteReference"/>
          <w:vertAlign w:val="baseline"/>
        </w:rPr>
        <w:t>*</w:t>
      </w:r>
      <w:r w:rsidRPr="003D6511">
        <w:rPr>
          <w:rFonts w:hint="eastAsia"/>
        </w:rPr>
        <w:tab/>
      </w:r>
      <w:r>
        <w:rPr>
          <w:rFonts w:hint="eastAsia"/>
        </w:rPr>
        <w:t>会前工作组第一届会议</w:t>
      </w:r>
      <w:r>
        <w:rPr>
          <w:rFonts w:hint="eastAsia"/>
        </w:rPr>
        <w:t>(2014</w:t>
      </w:r>
      <w:r>
        <w:rPr>
          <w:rFonts w:hint="eastAsia"/>
        </w:rPr>
        <w:t>年</w:t>
      </w:r>
      <w:r>
        <w:rPr>
          <w:rFonts w:hint="eastAsia"/>
        </w:rPr>
        <w:t>4</w:t>
      </w:r>
      <w:r>
        <w:rPr>
          <w:rFonts w:hint="eastAsia"/>
        </w:rPr>
        <w:t>月</w:t>
      </w:r>
      <w:r>
        <w:rPr>
          <w:rFonts w:hint="eastAsia"/>
        </w:rPr>
        <w:t>14</w:t>
      </w:r>
      <w:r>
        <w:rPr>
          <w:rFonts w:hint="eastAsia"/>
        </w:rPr>
        <w:t>日至</w:t>
      </w:r>
      <w:r>
        <w:rPr>
          <w:rFonts w:hint="eastAsia"/>
        </w:rPr>
        <w:t>16</w:t>
      </w:r>
      <w:r>
        <w:rPr>
          <w:rFonts w:hint="eastAsia"/>
        </w:rPr>
        <w:t>日</w:t>
      </w:r>
      <w:r>
        <w:rPr>
          <w:rFonts w:hint="eastAsia"/>
        </w:rPr>
        <w:t>)</w:t>
      </w:r>
      <w:r>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4B8B" w:rsidRPr="004147B7" w:rsidRDefault="00254B8B">
    <w:pPr>
      <w:pStyle w:val="Header"/>
    </w:pPr>
    <w:r w:rsidRPr="004147B7">
      <w:t>CRPD/C/NZL/Q/1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4B8B" w:rsidRPr="004147B7" w:rsidRDefault="00254B8B" w:rsidP="00DA36A7">
    <w:pPr>
      <w:pStyle w:val="Header"/>
      <w:jc w:val="right"/>
      <w:rPr>
        <w:rFonts w:hint="eastAsia"/>
        <w:lang w:eastAsia="zh-CN"/>
      </w:rPr>
    </w:pPr>
    <w:r w:rsidRPr="004147B7">
      <w:rPr>
        <w:lang w:eastAsia="zh-CN"/>
      </w:rPr>
      <w:t>CRPD/C/NZL/Q/1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824F4"/>
    <w:rsid w:val="00023048"/>
    <w:rsid w:val="00034FE7"/>
    <w:rsid w:val="00077827"/>
    <w:rsid w:val="00091A82"/>
    <w:rsid w:val="000A29FB"/>
    <w:rsid w:val="000B5AAE"/>
    <w:rsid w:val="000D5A9E"/>
    <w:rsid w:val="000E6BD1"/>
    <w:rsid w:val="000F692F"/>
    <w:rsid w:val="00104C87"/>
    <w:rsid w:val="0016641C"/>
    <w:rsid w:val="00183AB4"/>
    <w:rsid w:val="001E180E"/>
    <w:rsid w:val="002044C8"/>
    <w:rsid w:val="00252D02"/>
    <w:rsid w:val="00254B8B"/>
    <w:rsid w:val="00267419"/>
    <w:rsid w:val="002957EF"/>
    <w:rsid w:val="002A058C"/>
    <w:rsid w:val="002C6169"/>
    <w:rsid w:val="002E093E"/>
    <w:rsid w:val="00312964"/>
    <w:rsid w:val="003271F0"/>
    <w:rsid w:val="00356AB7"/>
    <w:rsid w:val="00363561"/>
    <w:rsid w:val="00374A1B"/>
    <w:rsid w:val="00384FE0"/>
    <w:rsid w:val="0039011E"/>
    <w:rsid w:val="00392380"/>
    <w:rsid w:val="003927DC"/>
    <w:rsid w:val="003C1602"/>
    <w:rsid w:val="003D0921"/>
    <w:rsid w:val="003D0CAD"/>
    <w:rsid w:val="003D6511"/>
    <w:rsid w:val="003E569E"/>
    <w:rsid w:val="003F02C9"/>
    <w:rsid w:val="0040530D"/>
    <w:rsid w:val="004147B7"/>
    <w:rsid w:val="00432C05"/>
    <w:rsid w:val="004455D3"/>
    <w:rsid w:val="00452C94"/>
    <w:rsid w:val="00482227"/>
    <w:rsid w:val="004A08E6"/>
    <w:rsid w:val="004B1B98"/>
    <w:rsid w:val="004B2CA3"/>
    <w:rsid w:val="004B7940"/>
    <w:rsid w:val="004C3BF0"/>
    <w:rsid w:val="004D3C30"/>
    <w:rsid w:val="004D43C0"/>
    <w:rsid w:val="004E626A"/>
    <w:rsid w:val="005177E7"/>
    <w:rsid w:val="00547708"/>
    <w:rsid w:val="00570754"/>
    <w:rsid w:val="005D25AD"/>
    <w:rsid w:val="005E47D2"/>
    <w:rsid w:val="005E6EDE"/>
    <w:rsid w:val="0060242B"/>
    <w:rsid w:val="006156DF"/>
    <w:rsid w:val="00636379"/>
    <w:rsid w:val="00636AF7"/>
    <w:rsid w:val="0065153A"/>
    <w:rsid w:val="0067182D"/>
    <w:rsid w:val="00677394"/>
    <w:rsid w:val="0069708B"/>
    <w:rsid w:val="006A13DD"/>
    <w:rsid w:val="006A3D1F"/>
    <w:rsid w:val="006A59A2"/>
    <w:rsid w:val="00704451"/>
    <w:rsid w:val="00747F24"/>
    <w:rsid w:val="00796FF2"/>
    <w:rsid w:val="007A678A"/>
    <w:rsid w:val="007B7A1B"/>
    <w:rsid w:val="007D632B"/>
    <w:rsid w:val="007F6102"/>
    <w:rsid w:val="00811945"/>
    <w:rsid w:val="0082329D"/>
    <w:rsid w:val="008233D3"/>
    <w:rsid w:val="00823609"/>
    <w:rsid w:val="008354CE"/>
    <w:rsid w:val="00840A66"/>
    <w:rsid w:val="008562F0"/>
    <w:rsid w:val="008747DC"/>
    <w:rsid w:val="008845C5"/>
    <w:rsid w:val="008905C4"/>
    <w:rsid w:val="008A7EF3"/>
    <w:rsid w:val="008B1AB8"/>
    <w:rsid w:val="008E653F"/>
    <w:rsid w:val="00900DBD"/>
    <w:rsid w:val="00935451"/>
    <w:rsid w:val="00966412"/>
    <w:rsid w:val="0098424F"/>
    <w:rsid w:val="009872A0"/>
    <w:rsid w:val="009A04FD"/>
    <w:rsid w:val="009C371E"/>
    <w:rsid w:val="009D1A81"/>
    <w:rsid w:val="009D3B41"/>
    <w:rsid w:val="00A074FE"/>
    <w:rsid w:val="00A07586"/>
    <w:rsid w:val="00A11A13"/>
    <w:rsid w:val="00A70814"/>
    <w:rsid w:val="00A812EF"/>
    <w:rsid w:val="00AD29BB"/>
    <w:rsid w:val="00AE344C"/>
    <w:rsid w:val="00AE71BF"/>
    <w:rsid w:val="00B01AEB"/>
    <w:rsid w:val="00B02F03"/>
    <w:rsid w:val="00B0516A"/>
    <w:rsid w:val="00B11CC6"/>
    <w:rsid w:val="00B45147"/>
    <w:rsid w:val="00B81E06"/>
    <w:rsid w:val="00B835B5"/>
    <w:rsid w:val="00BE30F7"/>
    <w:rsid w:val="00BE51E0"/>
    <w:rsid w:val="00BF691A"/>
    <w:rsid w:val="00BF7A87"/>
    <w:rsid w:val="00C104E6"/>
    <w:rsid w:val="00C11D21"/>
    <w:rsid w:val="00CC13C5"/>
    <w:rsid w:val="00D25318"/>
    <w:rsid w:val="00D51939"/>
    <w:rsid w:val="00D82162"/>
    <w:rsid w:val="00D87CBD"/>
    <w:rsid w:val="00D933E7"/>
    <w:rsid w:val="00DA36A7"/>
    <w:rsid w:val="00DA5686"/>
    <w:rsid w:val="00DC4381"/>
    <w:rsid w:val="00E04CA4"/>
    <w:rsid w:val="00E06285"/>
    <w:rsid w:val="00E159BE"/>
    <w:rsid w:val="00E41AC9"/>
    <w:rsid w:val="00E66022"/>
    <w:rsid w:val="00E723F5"/>
    <w:rsid w:val="00E75163"/>
    <w:rsid w:val="00E76A86"/>
    <w:rsid w:val="00E824F4"/>
    <w:rsid w:val="00E9425B"/>
    <w:rsid w:val="00EB5492"/>
    <w:rsid w:val="00EE16D3"/>
    <w:rsid w:val="00EF0851"/>
    <w:rsid w:val="00F0027D"/>
    <w:rsid w:val="00F03C40"/>
    <w:rsid w:val="00F5653F"/>
    <w:rsid w:val="00F65065"/>
    <w:rsid w:val="00F7061A"/>
    <w:rsid w:val="00FA0A41"/>
    <w:rsid w:val="00FB1BB8"/>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4</Pages>
  <Words>396</Words>
  <Characters>2263</Characters>
  <Application>Microsoft Office Outlook</Application>
  <DocSecurity>4</DocSecurity>
  <Lines>18</Lines>
  <Paragraphs>5</Paragraphs>
  <ScaleCrop>false</ScaleCrop>
  <Company>CSD</Company>
  <LinksUpToDate>false</LinksUpToDate>
  <CharactersWithSpaces>2654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Lu</cp:lastModifiedBy>
  <cp:revision>2</cp:revision>
  <cp:lastPrinted>2014-06-04T09:22:00Z</cp:lastPrinted>
  <dcterms:created xsi:type="dcterms:W3CDTF">2014-06-04T12:06:00Z</dcterms:created>
  <dcterms:modified xsi:type="dcterms:W3CDTF">2014-06-04T12:06:00Z</dcterms:modified>
</cp:coreProperties>
</file>