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432448">
                <w:t>C.12/PRY/Q/4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proofErr w:type="spellStart"/>
            <w:r w:rsidRPr="00F827BA">
              <w:rPr>
                <w:lang w:val="en-US"/>
              </w:rPr>
              <w:t>Distr</w:t>
            </w:r>
            <w:proofErr w:type="spellEnd"/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fldSimple w:instr=" FILLIN  &quot;Введите дату документа&quot; \* MERGEFORMAT ">
              <w:r w:rsidR="00432448">
                <w:rPr>
                  <w:lang w:val="en-US"/>
                </w:rPr>
                <w:t>18 June 2014</w:t>
              </w:r>
            </w:fldSimple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323872" w:rsidRPr="00323872" w:rsidRDefault="00323872" w:rsidP="00323872">
      <w:pPr>
        <w:spacing w:before="120"/>
        <w:rPr>
          <w:b/>
          <w:sz w:val="24"/>
          <w:szCs w:val="24"/>
        </w:rPr>
      </w:pPr>
      <w:r w:rsidRPr="00323872">
        <w:rPr>
          <w:b/>
          <w:sz w:val="24"/>
          <w:szCs w:val="24"/>
        </w:rPr>
        <w:t>Комитет по экономическим, социальным</w:t>
      </w:r>
      <w:r>
        <w:rPr>
          <w:b/>
          <w:sz w:val="24"/>
          <w:szCs w:val="24"/>
        </w:rPr>
        <w:br/>
      </w:r>
      <w:r w:rsidRPr="00323872">
        <w:rPr>
          <w:b/>
          <w:sz w:val="24"/>
          <w:szCs w:val="24"/>
        </w:rPr>
        <w:t>и культурным правам</w:t>
      </w:r>
    </w:p>
    <w:p w:rsidR="00323872" w:rsidRPr="00323872" w:rsidRDefault="00323872" w:rsidP="00323872">
      <w:pPr>
        <w:pStyle w:val="HChGR"/>
      </w:pPr>
      <w:r>
        <w:tab/>
      </w:r>
      <w:r>
        <w:tab/>
      </w:r>
      <w:r w:rsidRPr="00323872">
        <w:t>Перечень вопросов по четвертому периодическому докладу П</w:t>
      </w:r>
      <w:r w:rsidRPr="00323872">
        <w:t>а</w:t>
      </w:r>
      <w:r w:rsidRPr="00323872">
        <w:t>рагвая</w:t>
      </w:r>
      <w:r w:rsidRPr="00CD6C88">
        <w:rPr>
          <w:b w:val="0"/>
          <w:sz w:val="20"/>
        </w:rPr>
        <w:footnoteReference w:customMarkFollows="1" w:id="1"/>
        <w:sym w:font="Symbol" w:char="F02A"/>
      </w:r>
    </w:p>
    <w:p w:rsidR="00323872" w:rsidRPr="00323872" w:rsidRDefault="00323872" w:rsidP="00323872">
      <w:pPr>
        <w:pStyle w:val="HChGR"/>
      </w:pPr>
      <w:r>
        <w:tab/>
      </w:r>
      <w:r w:rsidRPr="00323872">
        <w:t>I.</w:t>
      </w:r>
      <w:r w:rsidRPr="00323872">
        <w:tab/>
        <w:t>Общая информация</w:t>
      </w:r>
    </w:p>
    <w:p w:rsidR="00323872" w:rsidRPr="00323872" w:rsidRDefault="00323872" w:rsidP="00323872">
      <w:pPr>
        <w:pStyle w:val="SingleTxtGR"/>
      </w:pPr>
      <w:r w:rsidRPr="00323872">
        <w:t>1.</w:t>
      </w:r>
      <w:r w:rsidRPr="00323872">
        <w:tab/>
        <w:t>Просьба уточнить, можно ли напрямую ссылаться в национальных судах на права, закрепленные в Пакте, и могут ли суды применять их, а также приве</w:t>
      </w:r>
      <w:r w:rsidRPr="00323872">
        <w:t>с</w:t>
      </w:r>
      <w:r w:rsidRPr="00323872">
        <w:t>ти конкретные примеры − в случае наличия таковых − судебных решений, св</w:t>
      </w:r>
      <w:r w:rsidRPr="00323872">
        <w:t>и</w:t>
      </w:r>
      <w:r w:rsidRPr="00323872">
        <w:t>детельствующих о непосредственном применении таких прав.</w:t>
      </w:r>
    </w:p>
    <w:p w:rsidR="00323872" w:rsidRPr="00323872" w:rsidRDefault="00323872" w:rsidP="00323872">
      <w:pPr>
        <w:pStyle w:val="SingleTxtGR"/>
      </w:pPr>
      <w:r w:rsidRPr="00323872">
        <w:t>2.</w:t>
      </w:r>
      <w:r w:rsidRPr="00323872">
        <w:tab/>
        <w:t>Просьба представить следующую информацию о разрабатываемом Н</w:t>
      </w:r>
      <w:r w:rsidRPr="00323872">
        <w:t>а</w:t>
      </w:r>
      <w:r w:rsidRPr="00323872">
        <w:t>циональном плане развития: а) место, которое в нем отводится правам, закре</w:t>
      </w:r>
      <w:r w:rsidRPr="00323872">
        <w:t>п</w:t>
      </w:r>
      <w:r w:rsidRPr="00323872">
        <w:t xml:space="preserve">ленным в Пакте; </w:t>
      </w:r>
      <w:r w:rsidRPr="00323872">
        <w:rPr>
          <w:lang w:val="en-US"/>
        </w:rPr>
        <w:t>b</w:t>
      </w:r>
      <w:r w:rsidRPr="00323872">
        <w:t>) участие гражданского общества, в том числе представит</w:t>
      </w:r>
      <w:r w:rsidRPr="00323872">
        <w:t>е</w:t>
      </w:r>
      <w:r w:rsidRPr="00323872">
        <w:t>лей коренных народов, в его разработке; с) ресурсы, которые планируется в</w:t>
      </w:r>
      <w:r w:rsidRPr="00323872">
        <w:t>ы</w:t>
      </w:r>
      <w:r w:rsidRPr="00323872">
        <w:t xml:space="preserve">делить для его осуществления, и </w:t>
      </w:r>
      <w:proofErr w:type="spellStart"/>
      <w:r w:rsidRPr="00323872">
        <w:t>d</w:t>
      </w:r>
      <w:proofErr w:type="spellEnd"/>
      <w:r w:rsidRPr="00323872">
        <w:t>) когда планируется его принять и прист</w:t>
      </w:r>
      <w:r w:rsidRPr="00323872">
        <w:t>у</w:t>
      </w:r>
      <w:r w:rsidRPr="00323872">
        <w:t>пить к его осуществлению.</w:t>
      </w:r>
    </w:p>
    <w:p w:rsidR="00323872" w:rsidRPr="00323872" w:rsidRDefault="00323872" w:rsidP="00323872">
      <w:pPr>
        <w:pStyle w:val="HChGR"/>
      </w:pPr>
      <w:r>
        <w:tab/>
      </w:r>
      <w:r w:rsidRPr="00323872">
        <w:t>II.</w:t>
      </w:r>
      <w:r w:rsidRPr="00323872">
        <w:tab/>
        <w:t>Вопросы, касающиеся общих положений Пакта (статьи 1−5)</w:t>
      </w:r>
    </w:p>
    <w:p w:rsidR="00323872" w:rsidRPr="00323872" w:rsidRDefault="00323872" w:rsidP="00323872">
      <w:pPr>
        <w:pStyle w:val="H1GR"/>
      </w:pPr>
      <w:r>
        <w:tab/>
      </w:r>
      <w:r>
        <w:tab/>
      </w:r>
      <w:r w:rsidRPr="00323872">
        <w:t>Пункт 2 статьи 1: право свободно распоряжаться своими природными богатствами и ресурсами</w:t>
      </w:r>
    </w:p>
    <w:p w:rsidR="00323872" w:rsidRPr="00323872" w:rsidRDefault="00323872" w:rsidP="00CD6C88">
      <w:pPr>
        <w:pStyle w:val="SingleTxtGR"/>
      </w:pPr>
      <w:r w:rsidRPr="00323872">
        <w:t>3.</w:t>
      </w:r>
      <w:r w:rsidRPr="00323872">
        <w:tab/>
        <w:t>Просьба сообщить, какие механизмы существуют в государстве-участнике для проведения предварительных консультаций с целью получения свободного и осознанного предварительного согласия коренных народов в ходе процессов принятия решений, которые могут затрагивать их экономические, социальные и культурные права, особенно в отношении владения исконными землями. Просьба привести конкретные примеры, если таковые имеются.</w:t>
      </w:r>
    </w:p>
    <w:p w:rsidR="00323872" w:rsidRPr="00323872" w:rsidRDefault="00323872" w:rsidP="00323872">
      <w:pPr>
        <w:pStyle w:val="SingleTxtGR"/>
      </w:pPr>
      <w:r w:rsidRPr="00323872">
        <w:t>4.</w:t>
      </w:r>
      <w:r w:rsidRPr="00323872">
        <w:tab/>
        <w:t>Просьба представить обновленную информацию о мерах, принятых для того, чтобы гарантировать всем коренным общинам право собственности на свои исконные земли, в том числе о бюджетных ассигнованиях, а также о пол</w:t>
      </w:r>
      <w:r w:rsidRPr="00323872">
        <w:t>у</w:t>
      </w:r>
      <w:r w:rsidRPr="00323872">
        <w:t>ченных результатах.</w:t>
      </w:r>
    </w:p>
    <w:p w:rsidR="00323872" w:rsidRPr="00323872" w:rsidRDefault="00323872" w:rsidP="00323872">
      <w:pPr>
        <w:pStyle w:val="H1GR"/>
      </w:pPr>
      <w:r>
        <w:tab/>
      </w:r>
      <w:r>
        <w:tab/>
      </w:r>
      <w:r w:rsidRPr="00323872">
        <w:t>Пункт 1 статьи 2: обязательство принимать меры в</w:t>
      </w:r>
      <w:r w:rsidR="00CD6C88">
        <w:t> </w:t>
      </w:r>
      <w:r w:rsidRPr="00323872">
        <w:t>максимальных пределах имеющихся ресурсов</w:t>
      </w:r>
    </w:p>
    <w:p w:rsidR="00323872" w:rsidRPr="00323872" w:rsidRDefault="00323872" w:rsidP="00323872">
      <w:pPr>
        <w:pStyle w:val="SingleTxtGR"/>
      </w:pPr>
      <w:r w:rsidRPr="00323872">
        <w:t>5.</w:t>
      </w:r>
      <w:r w:rsidRPr="00323872">
        <w:tab/>
        <w:t>Просьба представить обновленную информацию о законодательных и других мерах, принятых для предупреждения и пресечения коррупции и ее н</w:t>
      </w:r>
      <w:r w:rsidRPr="00323872">
        <w:t>е</w:t>
      </w:r>
      <w:r w:rsidRPr="00323872">
        <w:t>гативных последствий для осуществления экономических, социальных и кул</w:t>
      </w:r>
      <w:r w:rsidRPr="00323872">
        <w:t>ь</w:t>
      </w:r>
      <w:r w:rsidRPr="00323872">
        <w:t>турных прав, а также об их результатах. Просьба также привести информацию о количестве жалоб на коррупционные действия, поданных в течение после</w:t>
      </w:r>
      <w:r w:rsidRPr="00323872">
        <w:t>д</w:t>
      </w:r>
      <w:r w:rsidRPr="00323872">
        <w:t>них пяти лет, о проведенных расследованиях и о доле жалоб, по которым в ит</w:t>
      </w:r>
      <w:r w:rsidRPr="00323872">
        <w:t>о</w:t>
      </w:r>
      <w:r w:rsidRPr="00323872">
        <w:t>ге были вынесены обвинительные приговоры, а также о средствах защиты лиц, сообщающих о случаях коррупции.</w:t>
      </w:r>
    </w:p>
    <w:p w:rsidR="00323872" w:rsidRPr="00323872" w:rsidRDefault="00323872" w:rsidP="00323872">
      <w:pPr>
        <w:pStyle w:val="H1GR"/>
      </w:pPr>
      <w:r>
        <w:tab/>
      </w:r>
      <w:r>
        <w:tab/>
      </w:r>
      <w:r w:rsidRPr="00323872">
        <w:t xml:space="preserve">Пункт 2 статьи 2: </w:t>
      </w:r>
      <w:proofErr w:type="spellStart"/>
      <w:r w:rsidRPr="00323872">
        <w:t>недискриминация</w:t>
      </w:r>
      <w:proofErr w:type="spellEnd"/>
    </w:p>
    <w:p w:rsidR="00323872" w:rsidRPr="00323872" w:rsidRDefault="00323872" w:rsidP="00323872">
      <w:pPr>
        <w:pStyle w:val="SingleTxtGR"/>
      </w:pPr>
      <w:r w:rsidRPr="00323872">
        <w:t>6.</w:t>
      </w:r>
      <w:r w:rsidRPr="00323872">
        <w:tab/>
        <w:t>Просьба представить информацию о состоянии проекта закона о борьбе со всеми формами дискриминации, упомянутого в пункте 34 доклада. В этой связи просьба также представить информацию о содержании этого проекта з</w:t>
      </w:r>
      <w:r w:rsidRPr="00323872">
        <w:t>а</w:t>
      </w:r>
      <w:r w:rsidRPr="00323872">
        <w:t>кона, в частности о даваемом в нем определении дискриминации. Просьба та</w:t>
      </w:r>
      <w:r w:rsidRPr="00323872">
        <w:t>к</w:t>
      </w:r>
      <w:r w:rsidRPr="00323872">
        <w:t xml:space="preserve">же представить обновленную информацию о последствиях мер, принятых для предупреждения и пресечения дискриминации и социальной стигматизации лиц и групп, находящихся в неблагоприятном и </w:t>
      </w:r>
      <w:proofErr w:type="spellStart"/>
      <w:r w:rsidRPr="00323872">
        <w:t>маргинализованном</w:t>
      </w:r>
      <w:proofErr w:type="spellEnd"/>
      <w:r w:rsidRPr="00323872">
        <w:t xml:space="preserve"> положении, включая лесбиянок, </w:t>
      </w:r>
      <w:proofErr w:type="spellStart"/>
      <w:r w:rsidRPr="00323872">
        <w:t>геев</w:t>
      </w:r>
      <w:proofErr w:type="spellEnd"/>
      <w:r w:rsidRPr="00323872">
        <w:t xml:space="preserve">, </w:t>
      </w:r>
      <w:proofErr w:type="spellStart"/>
      <w:r w:rsidRPr="00323872">
        <w:t>бисексуалов</w:t>
      </w:r>
      <w:proofErr w:type="spellEnd"/>
      <w:r w:rsidRPr="00323872">
        <w:t xml:space="preserve"> и </w:t>
      </w:r>
      <w:proofErr w:type="spellStart"/>
      <w:r w:rsidRPr="00323872">
        <w:t>транссексуалов</w:t>
      </w:r>
      <w:proofErr w:type="spellEnd"/>
      <w:r w:rsidRPr="00323872">
        <w:t>, в контексте осущест</w:t>
      </w:r>
      <w:r w:rsidRPr="00323872">
        <w:t>в</w:t>
      </w:r>
      <w:r w:rsidRPr="00323872">
        <w:t>ления признаваемых в Пакте прав.</w:t>
      </w:r>
    </w:p>
    <w:p w:rsidR="00323872" w:rsidRPr="00323872" w:rsidRDefault="00323872" w:rsidP="00323872">
      <w:pPr>
        <w:pStyle w:val="H1GR"/>
      </w:pPr>
      <w:r>
        <w:tab/>
      </w:r>
      <w:r>
        <w:tab/>
      </w:r>
      <w:r w:rsidRPr="00323872">
        <w:t>Статья 3: равные права мужчин и женщин</w:t>
      </w:r>
    </w:p>
    <w:p w:rsidR="00323872" w:rsidRPr="00323872" w:rsidRDefault="00323872" w:rsidP="00323872">
      <w:pPr>
        <w:pStyle w:val="SingleTxtGR"/>
      </w:pPr>
      <w:r w:rsidRPr="00323872">
        <w:t>7.</w:t>
      </w:r>
      <w:r w:rsidRPr="00323872">
        <w:tab/>
        <w:t>Просьба указать имеющиеся на данный момент основные достижения в рамках Национального плана обеспечения равенства возможностей мужчин и женщин на 2008−2017</w:t>
      </w:r>
      <w:r w:rsidR="00CD6C88">
        <w:t> год</w:t>
      </w:r>
      <w:r w:rsidRPr="00323872">
        <w:t>ы, связанные с осуществлением женщинами экон</w:t>
      </w:r>
      <w:r w:rsidRPr="00323872">
        <w:t>о</w:t>
      </w:r>
      <w:r w:rsidRPr="00323872">
        <w:t>мических, социальных и культурных прав. Просьба также представить инфо</w:t>
      </w:r>
      <w:r w:rsidRPr="00323872">
        <w:t>р</w:t>
      </w:r>
      <w:r w:rsidRPr="00323872">
        <w:t xml:space="preserve">мацию о мерах, принятых для увеличения </w:t>
      </w:r>
      <w:proofErr w:type="spellStart"/>
      <w:r w:rsidRPr="00323872">
        <w:t>представленности</w:t>
      </w:r>
      <w:proofErr w:type="spellEnd"/>
      <w:r w:rsidRPr="00323872">
        <w:t xml:space="preserve"> женщин в полит</w:t>
      </w:r>
      <w:r w:rsidRPr="00323872">
        <w:t>и</w:t>
      </w:r>
      <w:r w:rsidRPr="00323872">
        <w:t>ческой жизни и на государственных должностях, связанных с принятием реш</w:t>
      </w:r>
      <w:r w:rsidRPr="00323872">
        <w:t>е</w:t>
      </w:r>
      <w:r w:rsidRPr="00323872">
        <w:t>ний, в органах трех ветвей власти, а также в частном секторе как на национал</w:t>
      </w:r>
      <w:r w:rsidRPr="00323872">
        <w:t>ь</w:t>
      </w:r>
      <w:r w:rsidRPr="00323872">
        <w:t>ном уровне, так и на уровне департаментов и муниципалитетов, а также о р</w:t>
      </w:r>
      <w:r w:rsidRPr="00323872">
        <w:t>е</w:t>
      </w:r>
      <w:r w:rsidRPr="00323872">
        <w:t>зультатах осуществления таких мер. Просьба привести статистическую инфо</w:t>
      </w:r>
      <w:r w:rsidRPr="00323872">
        <w:t>р</w:t>
      </w:r>
      <w:r w:rsidRPr="00323872">
        <w:t>мацию.</w:t>
      </w:r>
    </w:p>
    <w:p w:rsidR="00323872" w:rsidRPr="00323872" w:rsidRDefault="00323872" w:rsidP="00323872">
      <w:pPr>
        <w:pStyle w:val="HChGR"/>
      </w:pPr>
      <w:r>
        <w:tab/>
      </w:r>
      <w:r w:rsidRPr="00323872">
        <w:t>III.</w:t>
      </w:r>
      <w:r w:rsidRPr="00323872">
        <w:tab/>
        <w:t xml:space="preserve">Вопросы, касающиеся </w:t>
      </w:r>
      <w:r w:rsidR="00274C4D">
        <w:t xml:space="preserve">конкретных </w:t>
      </w:r>
      <w:r w:rsidRPr="00323872">
        <w:t xml:space="preserve">положений Пакта (статьи </w:t>
      </w:r>
      <w:r w:rsidR="00274C4D">
        <w:t>6−</w:t>
      </w:r>
      <w:r w:rsidRPr="00323872">
        <w:t>15)</w:t>
      </w:r>
    </w:p>
    <w:p w:rsidR="00323872" w:rsidRPr="00323872" w:rsidRDefault="00323872" w:rsidP="00323872">
      <w:pPr>
        <w:pStyle w:val="H1GR"/>
      </w:pPr>
      <w:r>
        <w:tab/>
      </w:r>
      <w:r>
        <w:tab/>
      </w:r>
      <w:r w:rsidRPr="00323872">
        <w:t>Статья 6: право на труд</w:t>
      </w:r>
    </w:p>
    <w:p w:rsidR="00323872" w:rsidRPr="00323872" w:rsidRDefault="00323872" w:rsidP="00323872">
      <w:pPr>
        <w:pStyle w:val="SingleTxtGR"/>
      </w:pPr>
      <w:r w:rsidRPr="00323872">
        <w:t>8.</w:t>
      </w:r>
      <w:r w:rsidRPr="00323872">
        <w:tab/>
        <w:t>Просьба представить обновленную информацию о мерах, принятых в связи с высокими показателями неполной занятости и проблемой неформал</w:t>
      </w:r>
      <w:r w:rsidRPr="00323872">
        <w:t>ь</w:t>
      </w:r>
      <w:r w:rsidRPr="00323872">
        <w:t>ной занятости, а также о результатах таких мер. В этой связи просьба также представить дополнительную информацию о содержании и сфере охвата пр</w:t>
      </w:r>
      <w:r w:rsidRPr="00323872">
        <w:t>о</w:t>
      </w:r>
      <w:r w:rsidRPr="00323872">
        <w:t>граммы обеспечения временной занятости "</w:t>
      </w:r>
      <w:proofErr w:type="spellStart"/>
      <w:r w:rsidRPr="00323872">
        <w:t>Ньамба'апо</w:t>
      </w:r>
      <w:proofErr w:type="spellEnd"/>
      <w:r w:rsidRPr="00323872">
        <w:t xml:space="preserve"> Парагвай", о которой говорится в пункте 50 доклада, а также обновленную информацию о ее осущ</w:t>
      </w:r>
      <w:r w:rsidRPr="00323872">
        <w:t>е</w:t>
      </w:r>
      <w:r w:rsidRPr="00323872">
        <w:t xml:space="preserve">ствлении и </w:t>
      </w:r>
      <w:r w:rsidR="00CD6C88" w:rsidRPr="00323872">
        <w:t>достигнутых</w:t>
      </w:r>
      <w:r w:rsidRPr="00323872">
        <w:t xml:space="preserve"> результатах.</w:t>
      </w:r>
    </w:p>
    <w:p w:rsidR="00323872" w:rsidRPr="00323872" w:rsidRDefault="00323872" w:rsidP="00323872">
      <w:pPr>
        <w:pStyle w:val="SingleTxtGR"/>
      </w:pPr>
      <w:r w:rsidRPr="00323872">
        <w:t>9.</w:t>
      </w:r>
      <w:r w:rsidRPr="00323872">
        <w:tab/>
        <w:t>Просьба представить подробную обновленную информацию о мерах, принятых для искоренения практики, которая может быть приравнена к прин</w:t>
      </w:r>
      <w:r w:rsidRPr="00323872">
        <w:t>у</w:t>
      </w:r>
      <w:r w:rsidRPr="00323872">
        <w:t xml:space="preserve">дительному труду, в частности в регионе </w:t>
      </w:r>
      <w:proofErr w:type="spellStart"/>
      <w:r w:rsidRPr="00323872">
        <w:t>Чако</w:t>
      </w:r>
      <w:proofErr w:type="spellEnd"/>
      <w:r w:rsidRPr="00323872">
        <w:t>, и о результатах осуществления соответствующих мер. Просьба включить информацию о мероприятиях, пров</w:t>
      </w:r>
      <w:r w:rsidRPr="00323872">
        <w:t>е</w:t>
      </w:r>
      <w:r w:rsidRPr="00323872">
        <w:t>денных в данной области Межведомственной комиссией по борьбе с принуд</w:t>
      </w:r>
      <w:r w:rsidRPr="00323872">
        <w:t>и</w:t>
      </w:r>
      <w:r w:rsidRPr="00323872">
        <w:t>тельным трудом, а также о количестве жалоб, полученных Национальным це</w:t>
      </w:r>
      <w:r w:rsidRPr="00323872">
        <w:t>н</w:t>
      </w:r>
      <w:r w:rsidRPr="00323872">
        <w:t>тром помощи коренному населению, с указанием мер, которые были по ним приняты. Просьба привести также информацию о мерах, принятых с целью привлечения к судебной ответственности и наказания виновных и предоставл</w:t>
      </w:r>
      <w:r w:rsidRPr="00323872">
        <w:t>е</w:t>
      </w:r>
      <w:r w:rsidRPr="00323872">
        <w:t>ния возмещения жертвам принудительного труда.</w:t>
      </w:r>
    </w:p>
    <w:p w:rsidR="00323872" w:rsidRPr="00323872" w:rsidRDefault="00323872" w:rsidP="00323872">
      <w:pPr>
        <w:pStyle w:val="H1GR"/>
      </w:pPr>
      <w:r>
        <w:tab/>
      </w:r>
      <w:r>
        <w:tab/>
      </w:r>
      <w:r w:rsidRPr="00323872">
        <w:t>Статья 7: право на справедливые и благоприятные условия труда</w:t>
      </w:r>
    </w:p>
    <w:p w:rsidR="00323872" w:rsidRPr="00323872" w:rsidRDefault="00323872" w:rsidP="00323872">
      <w:pPr>
        <w:pStyle w:val="SingleTxtGR"/>
      </w:pPr>
      <w:r w:rsidRPr="00323872">
        <w:t>10.</w:t>
      </w:r>
      <w:r w:rsidRPr="00323872">
        <w:tab/>
        <w:t>Просьба представить обновленную информацию о мерах, принятых для того, чтобы гарантировать равные условия труда для мужчин и женщин, вкл</w:t>
      </w:r>
      <w:r w:rsidRPr="00323872">
        <w:t>ю</w:t>
      </w:r>
      <w:r w:rsidRPr="00323872">
        <w:t>чая равную плату за труд равной ценности, а также о результатах осуществл</w:t>
      </w:r>
      <w:r w:rsidRPr="00323872">
        <w:t>е</w:t>
      </w:r>
      <w:r w:rsidRPr="00323872">
        <w:t>ния таких мер.</w:t>
      </w:r>
    </w:p>
    <w:p w:rsidR="00323872" w:rsidRPr="00323872" w:rsidRDefault="00323872" w:rsidP="00323872">
      <w:pPr>
        <w:pStyle w:val="SingleTxtGR"/>
      </w:pPr>
      <w:r w:rsidRPr="00323872">
        <w:t>11.</w:t>
      </w:r>
      <w:r w:rsidRPr="00323872">
        <w:tab/>
        <w:t>Просьба представить обновленную информацию о мерах, принятых для предоставления всем трудящимся как в государственном, так и частном секторе доступа к минимальной заработной плате, достаточной для обеспечения надл</w:t>
      </w:r>
      <w:r w:rsidRPr="00323872">
        <w:t>е</w:t>
      </w:r>
      <w:r w:rsidRPr="00323872">
        <w:t>жащего уровня жизни самих трудящихся и их семей. В этой связи просьба пр</w:t>
      </w:r>
      <w:r w:rsidRPr="00323872">
        <w:t>и</w:t>
      </w:r>
      <w:r w:rsidRPr="00323872">
        <w:t>вести обновленную статистическую информацию относительно доли работн</w:t>
      </w:r>
      <w:r w:rsidRPr="00323872">
        <w:t>и</w:t>
      </w:r>
      <w:r w:rsidRPr="00323872">
        <w:t>ков, чья заработная плата равна минимальному размеру оплаты труда или пр</w:t>
      </w:r>
      <w:r w:rsidRPr="00323872">
        <w:t>е</w:t>
      </w:r>
      <w:r w:rsidRPr="00323872">
        <w:t>вышает его, в разбивке по полу, возрасту, городской/сельской местности.</w:t>
      </w:r>
    </w:p>
    <w:p w:rsidR="00323872" w:rsidRPr="00323872" w:rsidRDefault="00323872" w:rsidP="00323872">
      <w:pPr>
        <w:pStyle w:val="SingleTxtGR"/>
      </w:pPr>
      <w:r w:rsidRPr="00323872">
        <w:t>12.</w:t>
      </w:r>
      <w:r w:rsidRPr="00323872">
        <w:tab/>
        <w:t>Просьба представить обновленную статистическую информацию о д</w:t>
      </w:r>
      <w:r w:rsidRPr="00323872">
        <w:t>о</w:t>
      </w:r>
      <w:r w:rsidRPr="00323872">
        <w:t>машней прислуге в государстве-участнике, в разбивке по полу, возрасту, горо</w:t>
      </w:r>
      <w:r w:rsidRPr="00323872">
        <w:t>д</w:t>
      </w:r>
      <w:r w:rsidRPr="00323872">
        <w:t>ской/сельской местности. Просьба также представить информацию о мерах, принятых с целью изменения норм, которые устанавливают дискриминацио</w:t>
      </w:r>
      <w:r w:rsidRPr="00323872">
        <w:t>н</w:t>
      </w:r>
      <w:r w:rsidRPr="00323872">
        <w:t>ные условия работы домашней прислуги, а также с целью увеличения числа трудовых инспекций в этом секторе, согласно рекомендации, представленной Комитетом в предыдущих заключительных замечаниях (E/C.12/PRY/CO/3, пункт 26). В отношении трудовых инспекций просьба представить ежегодные статистические данные о проведенных инспекциях и их результатах.</w:t>
      </w:r>
    </w:p>
    <w:p w:rsidR="00323872" w:rsidRPr="00323872" w:rsidRDefault="00323872" w:rsidP="00323872">
      <w:pPr>
        <w:pStyle w:val="H1GR"/>
      </w:pPr>
      <w:r>
        <w:tab/>
      </w:r>
      <w:r>
        <w:tab/>
      </w:r>
      <w:r w:rsidRPr="00323872">
        <w:t>Статья 8: профсоюзные права</w:t>
      </w:r>
    </w:p>
    <w:p w:rsidR="00323872" w:rsidRPr="00323872" w:rsidRDefault="00323872" w:rsidP="00323872">
      <w:pPr>
        <w:pStyle w:val="SingleTxtGR"/>
      </w:pPr>
      <w:r w:rsidRPr="00323872">
        <w:t>13.</w:t>
      </w:r>
      <w:r w:rsidRPr="00323872">
        <w:tab/>
        <w:t>Просьба сообщить о наличии в законодательстве страны ограничений в области профсоюзных прав и в случае наличия таковых указать, в чем они в</w:t>
      </w:r>
      <w:r w:rsidRPr="00323872">
        <w:t>ы</w:t>
      </w:r>
      <w:r w:rsidRPr="00323872">
        <w:t xml:space="preserve">ражаются и совместимы ли они с нормами, изложенными в Пакте. </w:t>
      </w:r>
    </w:p>
    <w:p w:rsidR="00323872" w:rsidRPr="00323872" w:rsidRDefault="00323872" w:rsidP="00323872">
      <w:pPr>
        <w:pStyle w:val="SingleTxtGR"/>
      </w:pPr>
      <w:r w:rsidRPr="00323872">
        <w:t>14.</w:t>
      </w:r>
      <w:r w:rsidRPr="00323872">
        <w:tab/>
        <w:t>Просьба представить ежегодные данные начиная с 2008</w:t>
      </w:r>
      <w:r w:rsidR="00CD6C88">
        <w:t> год</w:t>
      </w:r>
      <w:r w:rsidRPr="00323872">
        <w:t>а о количес</w:t>
      </w:r>
      <w:r w:rsidRPr="00323872">
        <w:t>т</w:t>
      </w:r>
      <w:r w:rsidRPr="00323872">
        <w:t>ве поданных в компетентные органы заявок на регистрацию профсоюзов с указ</w:t>
      </w:r>
      <w:r w:rsidRPr="00323872">
        <w:t>а</w:t>
      </w:r>
      <w:r w:rsidRPr="00323872">
        <w:t>нием того, были ли они поданы в государственном или частном секторе; о к</w:t>
      </w:r>
      <w:r w:rsidRPr="00323872">
        <w:t>о</w:t>
      </w:r>
      <w:r w:rsidRPr="00323872">
        <w:t>личестве принятых и отклоненных заявок с указанием причины отказа во вт</w:t>
      </w:r>
      <w:r w:rsidRPr="00323872">
        <w:t>о</w:t>
      </w:r>
      <w:r w:rsidRPr="00323872">
        <w:t>ром случае; и о среднем сроке, в течение которого принимались решения по з</w:t>
      </w:r>
      <w:r w:rsidRPr="00323872">
        <w:t>а</w:t>
      </w:r>
      <w:r w:rsidRPr="00323872">
        <w:t>явкам. Просьба представить также информацию о том, подавались ли с 2008</w:t>
      </w:r>
      <w:r w:rsidR="00CD6C88">
        <w:t> год</w:t>
      </w:r>
      <w:r w:rsidRPr="00323872">
        <w:t>а жалобы на акты преследования и/или запугивания, включая увольн</w:t>
      </w:r>
      <w:r w:rsidRPr="00323872">
        <w:t>е</w:t>
      </w:r>
      <w:r w:rsidRPr="00323872">
        <w:t>ния работников из числа членов профсоюза и руководителей профсоюзов вследствие их профсоюзной деятельности, и если подавались, то просьба пре</w:t>
      </w:r>
      <w:r w:rsidRPr="00323872">
        <w:t>д</w:t>
      </w:r>
      <w:r w:rsidRPr="00323872">
        <w:t>ставить информацию о принятых по ним мерах.</w:t>
      </w:r>
    </w:p>
    <w:p w:rsidR="00323872" w:rsidRPr="00323872" w:rsidRDefault="00323872" w:rsidP="00323872">
      <w:pPr>
        <w:pStyle w:val="H1GR"/>
      </w:pPr>
      <w:r>
        <w:tab/>
      </w:r>
      <w:r>
        <w:tab/>
      </w:r>
      <w:r w:rsidRPr="00323872">
        <w:t>Статья 9: право на социальное обеспечение</w:t>
      </w:r>
    </w:p>
    <w:p w:rsidR="00323872" w:rsidRPr="00323872" w:rsidRDefault="00323872" w:rsidP="00323872">
      <w:pPr>
        <w:pStyle w:val="SingleTxtGR"/>
      </w:pPr>
      <w:r w:rsidRPr="00323872">
        <w:t>15.</w:t>
      </w:r>
      <w:r w:rsidRPr="00323872">
        <w:tab/>
        <w:t xml:space="preserve">Просьба представить обновленную информацию о мерах, принятых для преодоления существующих трудностей в области социального обеспечения, в частности для того, чтобы охватить благами системы социального обеспечения всех лиц, включая работников сектора неформальной экономики и </w:t>
      </w:r>
      <w:proofErr w:type="spellStart"/>
      <w:r w:rsidRPr="00323872">
        <w:t>самозанятых</w:t>
      </w:r>
      <w:proofErr w:type="spellEnd"/>
      <w:r w:rsidRPr="00323872">
        <w:t xml:space="preserve"> лиц, а также о результатах осуществления соответствующих мер. В этой связи просьба включить информацию о мерах, принятых в контексте национальной задачи 1.3 "Модернизировать систему социального страхования, обеспечив комплексный охват", которая упоминается в пункте 88 доклада. Просьба пр</w:t>
      </w:r>
      <w:r w:rsidRPr="00323872">
        <w:t>и</w:t>
      </w:r>
      <w:r w:rsidRPr="00323872">
        <w:t>вести соответствующие статистические данные.</w:t>
      </w:r>
    </w:p>
    <w:p w:rsidR="00323872" w:rsidRPr="00323872" w:rsidRDefault="00323872" w:rsidP="00323872">
      <w:pPr>
        <w:pStyle w:val="H1GR"/>
      </w:pPr>
      <w:r>
        <w:tab/>
      </w:r>
      <w:r>
        <w:tab/>
      </w:r>
      <w:r w:rsidRPr="00323872">
        <w:t>Статья 10: охрана семьи, материнства и детства</w:t>
      </w:r>
    </w:p>
    <w:p w:rsidR="00323872" w:rsidRPr="00323872" w:rsidRDefault="00323872" w:rsidP="00323872">
      <w:pPr>
        <w:pStyle w:val="SingleTxtGR"/>
      </w:pPr>
      <w:r w:rsidRPr="00323872">
        <w:t>16.</w:t>
      </w:r>
      <w:r w:rsidRPr="00323872">
        <w:tab/>
        <w:t>Просьба представить обновленную информацию о результатах осущест</w:t>
      </w:r>
      <w:r w:rsidRPr="00323872">
        <w:t>в</w:t>
      </w:r>
      <w:r w:rsidRPr="00323872">
        <w:t>ления мер, принятых в целях искоренения детского труда, включая меры, пр</w:t>
      </w:r>
      <w:r w:rsidRPr="00323872">
        <w:t>е</w:t>
      </w:r>
      <w:r w:rsidRPr="00323872">
        <w:t>дусмотренные Национальным планом по предупреждению и искоренению де</w:t>
      </w:r>
      <w:r w:rsidRPr="00323872">
        <w:t>т</w:t>
      </w:r>
      <w:r w:rsidRPr="00323872">
        <w:t>ского труда и охране труда подростков. В этой связи просьба также представить информацию о мерах, принятых для пресечения практики использования детей в качестве бесплатной домашней прислуги, и о результатах осуществления т</w:t>
      </w:r>
      <w:r w:rsidRPr="00323872">
        <w:t>а</w:t>
      </w:r>
      <w:r w:rsidRPr="00323872">
        <w:t>ких мер.</w:t>
      </w:r>
    </w:p>
    <w:p w:rsidR="00323872" w:rsidRPr="00323872" w:rsidRDefault="00323872" w:rsidP="00323872">
      <w:pPr>
        <w:pStyle w:val="H1GR"/>
      </w:pPr>
      <w:r>
        <w:tab/>
      </w:r>
      <w:r>
        <w:tab/>
      </w:r>
      <w:r w:rsidRPr="00323872">
        <w:t>Статья 11: право на достаточный жизненный уровень</w:t>
      </w:r>
    </w:p>
    <w:p w:rsidR="00323872" w:rsidRPr="00323872" w:rsidRDefault="00323872" w:rsidP="00323872">
      <w:pPr>
        <w:pStyle w:val="SingleTxtGR"/>
      </w:pPr>
      <w:r w:rsidRPr="00323872">
        <w:t>17.</w:t>
      </w:r>
      <w:r w:rsidRPr="00323872">
        <w:tab/>
        <w:t>Просьба представить обновленную информацию о результатах осущест</w:t>
      </w:r>
      <w:r w:rsidRPr="00323872">
        <w:t>в</w:t>
      </w:r>
      <w:r w:rsidRPr="00323872">
        <w:t>ления мер, принятых для борьбы с бедностью и крайней бедностью, включая программу "</w:t>
      </w:r>
      <w:proofErr w:type="spellStart"/>
      <w:r w:rsidRPr="00323872">
        <w:t>Текопора</w:t>
      </w:r>
      <w:proofErr w:type="spellEnd"/>
      <w:r w:rsidRPr="00323872">
        <w:t>", и мер, принятых для осуществления рекомендаций Сп</w:t>
      </w:r>
      <w:r w:rsidRPr="00323872">
        <w:t>е</w:t>
      </w:r>
      <w:r w:rsidRPr="00323872">
        <w:t>циального докладчика по вопросу о крайней бедности и правах человека, с</w:t>
      </w:r>
      <w:r w:rsidRPr="00323872">
        <w:t>о</w:t>
      </w:r>
      <w:r w:rsidRPr="00323872">
        <w:t>держащихся в ее докладе о посещении страны (A/HRC/20/25/Add.2), в частн</w:t>
      </w:r>
      <w:r w:rsidRPr="00323872">
        <w:t>о</w:t>
      </w:r>
      <w:r w:rsidRPr="00323872">
        <w:t>сти в сельской местности и в интересах коренных общин. В этой связи просьба сообщить о ресурсах, выделяемых для осуществления этих мер, и указать, я</w:t>
      </w:r>
      <w:r w:rsidRPr="00323872">
        <w:t>в</w:t>
      </w:r>
      <w:r w:rsidRPr="00323872">
        <w:t xml:space="preserve">ляются ли эти ресурсы достаточными. </w:t>
      </w:r>
    </w:p>
    <w:p w:rsidR="00323872" w:rsidRPr="00323872" w:rsidRDefault="00323872" w:rsidP="00323872">
      <w:pPr>
        <w:pStyle w:val="SingleTxtGR"/>
      </w:pPr>
      <w:r w:rsidRPr="00323872">
        <w:t>18.</w:t>
      </w:r>
      <w:r w:rsidRPr="00323872">
        <w:tab/>
        <w:t>Просьба прокомментировать данные, представленные в опубликованном в 2013</w:t>
      </w:r>
      <w:r w:rsidR="00CD6C88">
        <w:t> год</w:t>
      </w:r>
      <w:r w:rsidRPr="00323872">
        <w:t xml:space="preserve">у докладе Продовольственной и сельскохозяйственной организации Объединенных Наций </w:t>
      </w:r>
      <w:r w:rsidRPr="00323872">
        <w:rPr>
          <w:i/>
        </w:rPr>
        <w:t>"Положение дел в связи с отсутствием продовольстве</w:t>
      </w:r>
      <w:r w:rsidRPr="00323872">
        <w:rPr>
          <w:i/>
        </w:rPr>
        <w:t>н</w:t>
      </w:r>
      <w:r w:rsidRPr="00323872">
        <w:rPr>
          <w:i/>
        </w:rPr>
        <w:t>ной безопасности в мире",</w:t>
      </w:r>
      <w:r w:rsidRPr="00323872">
        <w:t xml:space="preserve"> согласно которому в государстве-участнике отмеч</w:t>
      </w:r>
      <w:r w:rsidRPr="00323872">
        <w:t>а</w:t>
      </w:r>
      <w:r w:rsidRPr="00323872">
        <w:t>ется рост числа лиц, страдающих от недоедания, доля которых достигла за п</w:t>
      </w:r>
      <w:r w:rsidRPr="00323872">
        <w:t>е</w:t>
      </w:r>
      <w:r w:rsidRPr="00323872">
        <w:t>риод 2011</w:t>
      </w:r>
      <w:r w:rsidR="00CD6C88">
        <w:t>−</w:t>
      </w:r>
      <w:r w:rsidRPr="00323872">
        <w:t>2013</w:t>
      </w:r>
      <w:r w:rsidR="00CD6C88">
        <w:t> год</w:t>
      </w:r>
      <w:r w:rsidRPr="00323872">
        <w:t>ов 22,3</w:t>
      </w:r>
      <w:r w:rsidR="00CD6C88">
        <w:t>%</w:t>
      </w:r>
      <w:r w:rsidRPr="00323872">
        <w:t xml:space="preserve"> от общей численности населения. Просьба также представить обновленную информацию о результатах осуществления мер, пр</w:t>
      </w:r>
      <w:r w:rsidRPr="00323872">
        <w:t>и</w:t>
      </w:r>
      <w:r w:rsidRPr="00323872">
        <w:t xml:space="preserve">нятых с целью борьбы с голодом и недоеданием, в том числе о Национальном плане обеспечения суверенитета и безопасности в области продовольствия и питания в Парагвае. </w:t>
      </w:r>
    </w:p>
    <w:p w:rsidR="00323872" w:rsidRPr="00323872" w:rsidRDefault="00323872" w:rsidP="00323872">
      <w:pPr>
        <w:pStyle w:val="SingleTxtGR"/>
      </w:pPr>
      <w:r w:rsidRPr="00323872">
        <w:t>19.</w:t>
      </w:r>
      <w:r w:rsidRPr="00323872">
        <w:tab/>
        <w:t>Просьба представить обновленную информацию о принятых мерах для обеспечения того, чтобы выселения производились в соответствии с полож</w:t>
      </w:r>
      <w:r w:rsidRPr="00323872">
        <w:t>е</w:t>
      </w:r>
      <w:r w:rsidRPr="00323872">
        <w:t>ниями статьи 11 Пакта, как это было предусмотрено Комитетом в замечании общего порядка №</w:t>
      </w:r>
      <w:r w:rsidR="00D9765C">
        <w:t> </w:t>
      </w:r>
      <w:r w:rsidRPr="00323872">
        <w:t>7 (1997</w:t>
      </w:r>
      <w:r w:rsidR="00CD6C88">
        <w:t> год</w:t>
      </w:r>
      <w:r w:rsidRPr="00323872">
        <w:t>), касающемся права на достойное жилище и принудительных выселений. Просьба также представить информацию о мерах, принятых для того, чтобы гарантировать неприменение чрезмерной силы во время выселений, а также о результатах применения таких мер. Кроме того, просьба представить обновленную информацию о достижениях в плане расш</w:t>
      </w:r>
      <w:r w:rsidRPr="00323872">
        <w:t>и</w:t>
      </w:r>
      <w:r w:rsidRPr="00323872">
        <w:t>рения доступа к жилью, в частности в сельской местности, а также о ресурсах, которые были выделены в этих целях. В этой связи просьба привести статист</w:t>
      </w:r>
      <w:r w:rsidRPr="00323872">
        <w:t>и</w:t>
      </w:r>
      <w:r w:rsidRPr="00323872">
        <w:t>ческие данные о доле людей, которым была оказана помощь, и доле людей, к</w:t>
      </w:r>
      <w:r w:rsidRPr="00323872">
        <w:t>о</w:t>
      </w:r>
      <w:r w:rsidRPr="00323872">
        <w:t>торые до сих пор не имеют доступа к достойному жилищу, в разбивке по горо</w:t>
      </w:r>
      <w:r w:rsidRPr="00323872">
        <w:t>д</w:t>
      </w:r>
      <w:r w:rsidRPr="00323872">
        <w:t>ской/сельской местности и уязвимым группам.</w:t>
      </w:r>
    </w:p>
    <w:p w:rsidR="00323872" w:rsidRPr="00323872" w:rsidRDefault="00323872" w:rsidP="00323872">
      <w:pPr>
        <w:pStyle w:val="SingleTxtGR"/>
      </w:pPr>
      <w:r w:rsidRPr="00323872">
        <w:t>20.</w:t>
      </w:r>
      <w:r w:rsidRPr="00323872">
        <w:tab/>
        <w:t>Просьба представить информацию о мерах, принятых государством-участником для обеспечения осуществления экономических, социальных и культурных прав задержанными и другими лишенными свободы лицами.</w:t>
      </w:r>
    </w:p>
    <w:p w:rsidR="00323872" w:rsidRPr="00323872" w:rsidRDefault="00323872" w:rsidP="00323872">
      <w:pPr>
        <w:pStyle w:val="H1GR"/>
      </w:pPr>
      <w:r>
        <w:tab/>
      </w:r>
      <w:r>
        <w:tab/>
      </w:r>
      <w:r w:rsidRPr="00323872">
        <w:t>Статья 12: право на физическое и психическое здоровье</w:t>
      </w:r>
    </w:p>
    <w:p w:rsidR="00323872" w:rsidRPr="00323872" w:rsidRDefault="00323872" w:rsidP="00323872">
      <w:pPr>
        <w:pStyle w:val="SingleTxtGR"/>
      </w:pPr>
      <w:r w:rsidRPr="00323872">
        <w:t>21.</w:t>
      </w:r>
      <w:r w:rsidRPr="00323872">
        <w:tab/>
        <w:t>Просьба представить информацию о процентной доле ассигнований из государственного бюджета, выделяемых с 2008</w:t>
      </w:r>
      <w:r w:rsidR="00CD6C88">
        <w:t> год</w:t>
      </w:r>
      <w:r w:rsidRPr="00323872">
        <w:t>а на нужды здравоохранения, с указанием отдельных данных, касающихся охраны психического здоровья. В</w:t>
      </w:r>
      <w:r w:rsidR="00CD6C88">
        <w:t> </w:t>
      </w:r>
      <w:r w:rsidRPr="00323872">
        <w:t>этой связи просьба также указать, достаточно ли этих средств для обеспеч</w:t>
      </w:r>
      <w:r w:rsidRPr="00323872">
        <w:t>е</w:t>
      </w:r>
      <w:r w:rsidRPr="00323872">
        <w:t>ния бесплатного доступа всего населения к качественным медицинским усл</w:t>
      </w:r>
      <w:r w:rsidRPr="00323872">
        <w:t>у</w:t>
      </w:r>
      <w:r w:rsidRPr="00323872">
        <w:t>гам по всей стране. Кроме того, просьба уточнить, удовлетворяют ли центры семейной медицины потребности всего населения государства-участника в о</w:t>
      </w:r>
      <w:r w:rsidRPr="00323872">
        <w:t>х</w:t>
      </w:r>
      <w:r w:rsidRPr="00323872">
        <w:t>ране здоровья, в том числе за пределами своих участков, а также сообщить, с</w:t>
      </w:r>
      <w:r w:rsidRPr="00323872">
        <w:t>у</w:t>
      </w:r>
      <w:r w:rsidRPr="00323872">
        <w:t>ществуют ли инициативы, направленные на увеличение числа таких центров.</w:t>
      </w:r>
    </w:p>
    <w:p w:rsidR="00323872" w:rsidRPr="00323872" w:rsidRDefault="00323872" w:rsidP="00323872">
      <w:pPr>
        <w:pStyle w:val="SingleTxtGR"/>
      </w:pPr>
      <w:r w:rsidRPr="00323872">
        <w:t>22.</w:t>
      </w:r>
      <w:r w:rsidRPr="00323872">
        <w:tab/>
        <w:t>Просьба представить обновленные статистические данные о показателях материнской и детской смертности и ее причинах, а также сообщить о результ</w:t>
      </w:r>
      <w:r w:rsidRPr="00323872">
        <w:t>а</w:t>
      </w:r>
      <w:r w:rsidRPr="00323872">
        <w:t>тах осуществления мер по снижению материнской и детской смертности, в ч</w:t>
      </w:r>
      <w:r w:rsidRPr="00323872">
        <w:t>а</w:t>
      </w:r>
      <w:r w:rsidRPr="00323872">
        <w:t>стности в сельской местности и в интересах коренных общин. Просьба также представить информацию о мерах, принятых с целью более широкого осущес</w:t>
      </w:r>
      <w:r w:rsidRPr="00323872">
        <w:t>т</w:t>
      </w:r>
      <w:r w:rsidRPr="00323872">
        <w:t>вления постановления №</w:t>
      </w:r>
      <w:r w:rsidR="00670A3E">
        <w:rPr>
          <w:lang w:val="en-US"/>
        </w:rPr>
        <w:t> </w:t>
      </w:r>
      <w:r w:rsidRPr="00323872">
        <w:t>146 Министерства здравоохранения и социального обеспечения от 8 марта 2012</w:t>
      </w:r>
      <w:r w:rsidR="00CD6C88">
        <w:t> год</w:t>
      </w:r>
      <w:r w:rsidRPr="00323872">
        <w:t>а и контроля за его осуществлением, а также сообщить о результатах осуществления этих мер. Просьба привести соответс</w:t>
      </w:r>
      <w:r w:rsidRPr="00323872">
        <w:t>т</w:t>
      </w:r>
      <w:r w:rsidRPr="00323872">
        <w:t>вующую статистическую информацию. Просьба также представить обновле</w:t>
      </w:r>
      <w:r w:rsidRPr="00323872">
        <w:t>н</w:t>
      </w:r>
      <w:r w:rsidRPr="00323872">
        <w:t>ную информацию обо всех законодательных и других мерах, которые были приняты в целях содействия снижению доли небезопасных абортов.</w:t>
      </w:r>
    </w:p>
    <w:p w:rsidR="00323872" w:rsidRPr="00323872" w:rsidRDefault="00323872" w:rsidP="00323872">
      <w:pPr>
        <w:pStyle w:val="SingleTxtGR"/>
      </w:pPr>
      <w:r w:rsidRPr="00323872">
        <w:t>23.</w:t>
      </w:r>
      <w:r w:rsidRPr="00323872">
        <w:tab/>
        <w:t xml:space="preserve">Просьба представить обновленную информацию о принятых мерах по осуществлению рекомендации в отношении использования </w:t>
      </w:r>
      <w:proofErr w:type="spellStart"/>
      <w:r w:rsidRPr="00323872">
        <w:t>агропестицидов</w:t>
      </w:r>
      <w:proofErr w:type="spellEnd"/>
      <w:r w:rsidRPr="00323872">
        <w:t>, к</w:t>
      </w:r>
      <w:r w:rsidRPr="00323872">
        <w:t>о</w:t>
      </w:r>
      <w:r w:rsidRPr="00323872">
        <w:t>торая приводится в предыдущих заключительных замечаниях Комитета (E/C.12/PRY/CO/3, пункт 27).</w:t>
      </w:r>
    </w:p>
    <w:p w:rsidR="00323872" w:rsidRPr="00323872" w:rsidRDefault="00323872" w:rsidP="00323872">
      <w:pPr>
        <w:pStyle w:val="H1GR"/>
      </w:pPr>
      <w:r>
        <w:tab/>
      </w:r>
      <w:r>
        <w:tab/>
      </w:r>
      <w:r w:rsidRPr="00323872">
        <w:t>Статьи 13 и 14: право на образование</w:t>
      </w:r>
    </w:p>
    <w:p w:rsidR="00323872" w:rsidRPr="00323872" w:rsidRDefault="00323872" w:rsidP="00323872">
      <w:pPr>
        <w:pStyle w:val="SingleTxtGR"/>
      </w:pPr>
      <w:r w:rsidRPr="00323872">
        <w:t>24.</w:t>
      </w:r>
      <w:r w:rsidRPr="00323872">
        <w:tab/>
        <w:t>Просьба представить статистические данные о динамике государстве</w:t>
      </w:r>
      <w:r w:rsidRPr="00323872">
        <w:t>н</w:t>
      </w:r>
      <w:r w:rsidRPr="00323872">
        <w:t>ных расходов на образование с 2008</w:t>
      </w:r>
      <w:r w:rsidR="00CD6C88">
        <w:t> год</w:t>
      </w:r>
      <w:r w:rsidRPr="00323872">
        <w:t>а с указанием областей, в которые н</w:t>
      </w:r>
      <w:r w:rsidRPr="00323872">
        <w:t>а</w:t>
      </w:r>
      <w:r w:rsidRPr="00323872">
        <w:t>правляются указанные средства, и их процентной доли.</w:t>
      </w:r>
    </w:p>
    <w:p w:rsidR="00323872" w:rsidRPr="00323872" w:rsidRDefault="00323872" w:rsidP="00323872">
      <w:pPr>
        <w:pStyle w:val="SingleTxtGR"/>
      </w:pPr>
      <w:r w:rsidRPr="00323872">
        <w:t>25.</w:t>
      </w:r>
      <w:r w:rsidRPr="00323872">
        <w:tab/>
        <w:t>Просьба представить обновленную информацию о принятых мерах для сокращения высокого уровня неграмотности среди коренного населения и и</w:t>
      </w:r>
      <w:r w:rsidRPr="00323872">
        <w:t>н</w:t>
      </w:r>
      <w:r w:rsidRPr="00323872">
        <w:t>валидов, а также о результатах осуществления таких мер. Просьба также пре</w:t>
      </w:r>
      <w:r w:rsidRPr="00323872">
        <w:t>д</w:t>
      </w:r>
      <w:r w:rsidRPr="00323872">
        <w:t>ставить обновленную информацию о достижениях в области образования для представителей коренных народов, включая подготовку преподавателей; стро</w:t>
      </w:r>
      <w:r w:rsidRPr="00323872">
        <w:t>и</w:t>
      </w:r>
      <w:r w:rsidRPr="00323872">
        <w:t>тельство новых образовательных учреждений и благоустройство существу</w:t>
      </w:r>
      <w:r w:rsidRPr="00323872">
        <w:t>ю</w:t>
      </w:r>
      <w:r w:rsidRPr="00323872">
        <w:t>щих; доступность учебных материалов на двух официальных языках Парагвая и других языках, на которых говорят коренные жители страны.</w:t>
      </w:r>
    </w:p>
    <w:p w:rsidR="00323872" w:rsidRPr="00323872" w:rsidRDefault="00323872" w:rsidP="00323872">
      <w:pPr>
        <w:pStyle w:val="H1GR"/>
      </w:pPr>
      <w:r>
        <w:tab/>
      </w:r>
      <w:r>
        <w:tab/>
      </w:r>
      <w:r w:rsidRPr="00323872">
        <w:t>Статья 15: культурные права</w:t>
      </w:r>
    </w:p>
    <w:p w:rsidR="00323872" w:rsidRPr="00323872" w:rsidRDefault="00323872" w:rsidP="00323872">
      <w:pPr>
        <w:pStyle w:val="SingleTxtGR"/>
      </w:pPr>
      <w:r w:rsidRPr="00323872">
        <w:t>26.</w:t>
      </w:r>
      <w:r w:rsidRPr="00323872">
        <w:tab/>
        <w:t>Просьба представить информацию о принятых мерах с целью выделения необходимых ресурсов для полномасштабной разработки политики в области культуры (пункт 389 доклада), в частности для осуществления программы ра</w:t>
      </w:r>
      <w:r w:rsidRPr="00323872">
        <w:t>з</w:t>
      </w:r>
      <w:r w:rsidRPr="00323872">
        <w:t>вития культуры Национального секретариата по культуре (пункт 427 доклада). Кроме того, просьба представить обновленную информацию о принятых мерах в целях с</w:t>
      </w:r>
      <w:r w:rsidR="00CD6C88">
        <w:t>о</w:t>
      </w:r>
      <w:r w:rsidRPr="00323872">
        <w:t>действия применению Закона о языках и о полученных результатах.</w:t>
      </w:r>
    </w:p>
    <w:p w:rsidR="00323872" w:rsidRPr="00323872" w:rsidRDefault="00323872" w:rsidP="00323872">
      <w:pPr>
        <w:pStyle w:val="SingleTxtGR"/>
      </w:pPr>
      <w:r w:rsidRPr="00323872">
        <w:t>27.</w:t>
      </w:r>
      <w:r w:rsidRPr="00323872">
        <w:tab/>
        <w:t>Просьба представить более полную информацию о принятых мерах для обеспечения как можно более широкого доступа к Интернету.</w:t>
      </w:r>
    </w:p>
    <w:p w:rsidR="00D14A2A" w:rsidRPr="00323872" w:rsidRDefault="00323872" w:rsidP="0032387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14A2A" w:rsidRPr="00323872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71D2" w:rsidRDefault="006A71D2">
      <w:r>
        <w:rPr>
          <w:lang w:val="en-US"/>
        </w:rPr>
        <w:tab/>
      </w:r>
      <w:r>
        <w:separator/>
      </w:r>
    </w:p>
  </w:endnote>
  <w:endnote w:type="continuationSeparator" w:id="0">
    <w:p w:rsidR="006A71D2" w:rsidRDefault="006A71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1D2" w:rsidRPr="009A6F4A" w:rsidRDefault="006A71D2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GE.14-05558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1D2" w:rsidRPr="009A6F4A" w:rsidRDefault="006A71D2">
    <w:pPr>
      <w:pStyle w:val="Footer"/>
      <w:rPr>
        <w:lang w:val="en-US"/>
      </w:rPr>
    </w:pPr>
    <w:r>
      <w:rPr>
        <w:lang w:val="en-US"/>
      </w:rPr>
      <w:t>GE.14-05558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6A71D2" w:rsidTr="000B3266">
      <w:trPr>
        <w:trHeight w:val="438"/>
      </w:trPr>
      <w:tc>
        <w:tcPr>
          <w:tcW w:w="4068" w:type="dxa"/>
          <w:vAlign w:val="bottom"/>
        </w:tcPr>
        <w:p w:rsidR="006A71D2" w:rsidRDefault="006A71D2" w:rsidP="000B3266">
          <w:r>
            <w:rPr>
              <w:lang w:val="en-US"/>
            </w:rPr>
            <w:t>GE.14-05558   (R)   010714   010714</w:t>
          </w:r>
        </w:p>
      </w:tc>
      <w:tc>
        <w:tcPr>
          <w:tcW w:w="4663" w:type="dxa"/>
          <w:vMerge w:val="restart"/>
          <w:vAlign w:val="bottom"/>
        </w:tcPr>
        <w:p w:rsidR="006A71D2" w:rsidRDefault="006A71D2" w:rsidP="000B326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6A71D2" w:rsidRDefault="006A71D2" w:rsidP="000B3266">
          <w:pPr>
            <w:jc w:val="right"/>
          </w:pPr>
          <w:r>
            <w:pict>
              <v:shape id="_x0000_i1027" type="#_x0000_t75" style="width:50.25pt;height:50.25pt">
                <v:imagedata r:id="rId2" o:title="4&amp;Size=2&amp;Lang=R"/>
              </v:shape>
            </w:pict>
          </w:r>
        </w:p>
      </w:tc>
    </w:tr>
    <w:tr w:rsidR="006A71D2" w:rsidTr="000B3266">
      <w:tc>
        <w:tcPr>
          <w:tcW w:w="4068" w:type="dxa"/>
          <w:vAlign w:val="bottom"/>
        </w:tcPr>
        <w:p w:rsidR="006A71D2" w:rsidRPr="00515F3B" w:rsidRDefault="006A71D2" w:rsidP="000B326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515F3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515F3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515F3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515F3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515F3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515F3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515F3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515F3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515F3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6A71D2" w:rsidRDefault="006A71D2" w:rsidP="000B3266"/>
      </w:tc>
      <w:tc>
        <w:tcPr>
          <w:tcW w:w="1124" w:type="dxa"/>
          <w:vMerge/>
        </w:tcPr>
        <w:p w:rsidR="006A71D2" w:rsidRDefault="006A71D2" w:rsidP="000B3266"/>
      </w:tc>
    </w:tr>
  </w:tbl>
  <w:p w:rsidR="006A71D2" w:rsidRPr="007A36B5" w:rsidRDefault="006A71D2" w:rsidP="007A36B5">
    <w:pPr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71D2" w:rsidRPr="00F71F63" w:rsidRDefault="006A71D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A71D2" w:rsidRPr="00F71F63" w:rsidRDefault="006A71D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A71D2" w:rsidRPr="00635E86" w:rsidRDefault="006A71D2" w:rsidP="00635E86">
      <w:pPr>
        <w:pStyle w:val="Footer"/>
      </w:pPr>
    </w:p>
  </w:footnote>
  <w:footnote w:id="1">
    <w:p w:rsidR="006A71D2" w:rsidRPr="00CD6C88" w:rsidRDefault="006A71D2" w:rsidP="00323872">
      <w:pPr>
        <w:pStyle w:val="FootnoteText"/>
        <w:rPr>
          <w:szCs w:val="18"/>
        </w:rPr>
      </w:pPr>
      <w:r w:rsidRPr="00CD6C88">
        <w:rPr>
          <w:szCs w:val="18"/>
        </w:rPr>
        <w:tab/>
      </w:r>
      <w:r w:rsidRPr="00CD6C88">
        <w:rPr>
          <w:rStyle w:val="FootnoteReference"/>
          <w:szCs w:val="18"/>
          <w:vertAlign w:val="baseline"/>
        </w:rPr>
        <w:sym w:font="Symbol" w:char="F02A"/>
      </w:r>
      <w:r w:rsidRPr="00CD6C88">
        <w:rPr>
          <w:szCs w:val="18"/>
        </w:rPr>
        <w:tab/>
      </w:r>
      <w:r w:rsidRPr="00CD6C88">
        <w:rPr>
          <w:rStyle w:val="FootnoteReference"/>
          <w:szCs w:val="18"/>
          <w:vertAlign w:val="baseline"/>
          <w:lang w:val="ru-RU"/>
        </w:rPr>
        <w:t>Принят</w:t>
      </w:r>
      <w:r w:rsidRPr="00CD6C88">
        <w:rPr>
          <w:rStyle w:val="FootnoteReference"/>
          <w:szCs w:val="18"/>
          <w:vertAlign w:val="baseline"/>
        </w:rPr>
        <w:t xml:space="preserve"> </w:t>
      </w:r>
      <w:r w:rsidRPr="00CD6C88">
        <w:rPr>
          <w:rStyle w:val="FootnoteReference"/>
          <w:szCs w:val="18"/>
          <w:vertAlign w:val="baseline"/>
          <w:lang w:val="ru-RU"/>
        </w:rPr>
        <w:t>предсессионной</w:t>
      </w:r>
      <w:r w:rsidRPr="00CD6C88">
        <w:rPr>
          <w:rStyle w:val="FootnoteReference"/>
          <w:szCs w:val="18"/>
          <w:vertAlign w:val="baseline"/>
        </w:rPr>
        <w:t xml:space="preserve"> </w:t>
      </w:r>
      <w:r w:rsidRPr="00CD6C88">
        <w:rPr>
          <w:rStyle w:val="FootnoteReference"/>
          <w:szCs w:val="18"/>
          <w:vertAlign w:val="baseline"/>
          <w:lang w:val="ru-RU"/>
        </w:rPr>
        <w:t>рабочей</w:t>
      </w:r>
      <w:r w:rsidRPr="00CD6C88">
        <w:rPr>
          <w:rStyle w:val="FootnoteReference"/>
          <w:szCs w:val="18"/>
          <w:vertAlign w:val="baseline"/>
        </w:rPr>
        <w:t xml:space="preserve"> </w:t>
      </w:r>
      <w:r w:rsidRPr="00CD6C88">
        <w:rPr>
          <w:rStyle w:val="FootnoteReference"/>
          <w:szCs w:val="18"/>
          <w:vertAlign w:val="baseline"/>
          <w:lang w:val="ru-RU"/>
        </w:rPr>
        <w:t>группой</w:t>
      </w:r>
      <w:r w:rsidRPr="00CD6C88">
        <w:rPr>
          <w:rStyle w:val="FootnoteReference"/>
          <w:szCs w:val="18"/>
          <w:vertAlign w:val="baseline"/>
        </w:rPr>
        <w:t xml:space="preserve"> </w:t>
      </w:r>
      <w:r w:rsidRPr="00CD6C88">
        <w:rPr>
          <w:rStyle w:val="FootnoteReference"/>
          <w:szCs w:val="18"/>
          <w:vertAlign w:val="baseline"/>
          <w:lang w:val="ru-RU"/>
        </w:rPr>
        <w:t>на</w:t>
      </w:r>
      <w:r w:rsidRPr="00CD6C88">
        <w:rPr>
          <w:rStyle w:val="FootnoteReference"/>
          <w:szCs w:val="18"/>
          <w:vertAlign w:val="baseline"/>
        </w:rPr>
        <w:t xml:space="preserve"> </w:t>
      </w:r>
      <w:r w:rsidRPr="00CD6C88">
        <w:rPr>
          <w:rStyle w:val="FootnoteReference"/>
          <w:szCs w:val="18"/>
          <w:vertAlign w:val="baseline"/>
          <w:lang w:val="ru-RU"/>
        </w:rPr>
        <w:t>ее</w:t>
      </w:r>
      <w:r w:rsidRPr="00CD6C88">
        <w:rPr>
          <w:rStyle w:val="FootnoteReference"/>
          <w:szCs w:val="18"/>
          <w:vertAlign w:val="baseline"/>
        </w:rPr>
        <w:t xml:space="preserve"> </w:t>
      </w:r>
      <w:r w:rsidRPr="00CD6C88">
        <w:rPr>
          <w:rStyle w:val="FootnoteReference"/>
          <w:szCs w:val="18"/>
          <w:vertAlign w:val="baseline"/>
          <w:lang w:val="ru-RU"/>
        </w:rPr>
        <w:t>пятьдесят</w:t>
      </w:r>
      <w:r w:rsidRPr="00CD6C88">
        <w:rPr>
          <w:rStyle w:val="FootnoteReference"/>
          <w:szCs w:val="18"/>
          <w:vertAlign w:val="baseline"/>
        </w:rPr>
        <w:t xml:space="preserve"> </w:t>
      </w:r>
      <w:r w:rsidRPr="00CD6C88">
        <w:rPr>
          <w:rStyle w:val="FootnoteReference"/>
          <w:szCs w:val="18"/>
          <w:vertAlign w:val="baseline"/>
          <w:lang w:val="ru-RU"/>
        </w:rPr>
        <w:t>третьей</w:t>
      </w:r>
      <w:r w:rsidRPr="00CD6C88">
        <w:rPr>
          <w:rStyle w:val="FootnoteReference"/>
          <w:szCs w:val="18"/>
          <w:vertAlign w:val="baseline"/>
        </w:rPr>
        <w:t xml:space="preserve"> </w:t>
      </w:r>
      <w:r w:rsidRPr="00CD6C88">
        <w:rPr>
          <w:rStyle w:val="FootnoteReference"/>
          <w:szCs w:val="18"/>
          <w:vertAlign w:val="baseline"/>
          <w:lang w:val="ru-RU"/>
        </w:rPr>
        <w:t>сессии</w:t>
      </w:r>
      <w:r w:rsidRPr="00CD6C88">
        <w:rPr>
          <w:rStyle w:val="FootnoteReference"/>
          <w:szCs w:val="18"/>
          <w:vertAlign w:val="baseline"/>
        </w:rPr>
        <w:t xml:space="preserve"> (2</w:t>
      </w:r>
      <w:r w:rsidRPr="00CD6C88">
        <w:rPr>
          <w:szCs w:val="18"/>
        </w:rPr>
        <w:t>6</w:t>
      </w:r>
      <w:r w:rsidRPr="00CD6C88">
        <w:rPr>
          <w:rStyle w:val="FootnoteReference"/>
          <w:szCs w:val="18"/>
          <w:vertAlign w:val="baseline"/>
        </w:rPr>
        <w:t xml:space="preserve">–30 </w:t>
      </w:r>
      <w:r w:rsidRPr="00CD6C88">
        <w:rPr>
          <w:rStyle w:val="FootnoteReference"/>
          <w:szCs w:val="18"/>
          <w:vertAlign w:val="baseline"/>
          <w:lang w:val="ru-RU"/>
        </w:rPr>
        <w:t>мая</w:t>
      </w:r>
      <w:r w:rsidRPr="00CD6C88">
        <w:rPr>
          <w:rStyle w:val="FootnoteReference"/>
          <w:szCs w:val="18"/>
          <w:vertAlign w:val="baseline"/>
        </w:rPr>
        <w:t xml:space="preserve"> 2014</w:t>
      </w:r>
      <w:r>
        <w:rPr>
          <w:rStyle w:val="FootnoteReference"/>
          <w:szCs w:val="18"/>
          <w:vertAlign w:val="baseline"/>
        </w:rPr>
        <w:t> год</w:t>
      </w:r>
      <w:r w:rsidRPr="00CD6C88">
        <w:rPr>
          <w:rStyle w:val="FootnoteReference"/>
          <w:szCs w:val="18"/>
          <w:vertAlign w:val="baseline"/>
          <w:lang w:val="ru-RU"/>
        </w:rPr>
        <w:t>а</w:t>
      </w:r>
      <w:r w:rsidRPr="00CD6C88">
        <w:rPr>
          <w:rStyle w:val="FootnoteReference"/>
          <w:szCs w:val="18"/>
          <w:vertAlign w:val="baseline"/>
        </w:rPr>
        <w:t>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1D2" w:rsidRPr="00515F3B" w:rsidRDefault="006A71D2" w:rsidP="00515F3B">
    <w:pPr>
      <w:pStyle w:val="Header"/>
      <w:rPr>
        <w:lang w:val="en-US"/>
      </w:rPr>
    </w:pPr>
    <w:r w:rsidRPr="00515F3B">
      <w:rPr>
        <w:lang w:val="en-US"/>
      </w:rPr>
      <w:t>E/C.12/PRY/Q/4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1D2" w:rsidRPr="00515F3B" w:rsidRDefault="006A71D2">
    <w:pPr>
      <w:pStyle w:val="Header"/>
      <w:rPr>
        <w:lang w:val="en-US"/>
      </w:rPr>
    </w:pPr>
    <w:r>
      <w:rPr>
        <w:lang w:val="en-US"/>
      </w:rPr>
      <w:tab/>
    </w:r>
    <w:r w:rsidRPr="00515F3B">
      <w:rPr>
        <w:lang w:val="en-US"/>
      </w:rPr>
      <w:t>E/C.12/PRY/Q/4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39E37455"/>
    <w:multiLevelType w:val="hybridMultilevel"/>
    <w:tmpl w:val="1F348648"/>
    <w:lvl w:ilvl="0" w:tplc="D4706054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1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2448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182F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B3266"/>
    <w:rsid w:val="000C3688"/>
    <w:rsid w:val="000D6863"/>
    <w:rsid w:val="00111256"/>
    <w:rsid w:val="00117AEE"/>
    <w:rsid w:val="001463F7"/>
    <w:rsid w:val="0015769C"/>
    <w:rsid w:val="00180752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23115"/>
    <w:rsid w:val="00232D42"/>
    <w:rsid w:val="00237334"/>
    <w:rsid w:val="002444F4"/>
    <w:rsid w:val="002629A0"/>
    <w:rsid w:val="00274C4D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3841"/>
    <w:rsid w:val="002E43F3"/>
    <w:rsid w:val="00306D2D"/>
    <w:rsid w:val="003215F5"/>
    <w:rsid w:val="00323872"/>
    <w:rsid w:val="00332891"/>
    <w:rsid w:val="00356BB2"/>
    <w:rsid w:val="00360477"/>
    <w:rsid w:val="0036614D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3F4343"/>
    <w:rsid w:val="00401CE0"/>
    <w:rsid w:val="00403234"/>
    <w:rsid w:val="00407AC3"/>
    <w:rsid w:val="00414586"/>
    <w:rsid w:val="00415059"/>
    <w:rsid w:val="00424FDD"/>
    <w:rsid w:val="0043033D"/>
    <w:rsid w:val="00432448"/>
    <w:rsid w:val="00435FE4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339C"/>
    <w:rsid w:val="0051412F"/>
    <w:rsid w:val="00515F3B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0A3E"/>
    <w:rsid w:val="006756F1"/>
    <w:rsid w:val="00677773"/>
    <w:rsid w:val="006805FC"/>
    <w:rsid w:val="006926C7"/>
    <w:rsid w:val="00694C37"/>
    <w:rsid w:val="006A1BEB"/>
    <w:rsid w:val="006A401C"/>
    <w:rsid w:val="006A71D2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36B5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0D60"/>
    <w:rsid w:val="00842FED"/>
    <w:rsid w:val="008455CF"/>
    <w:rsid w:val="00847689"/>
    <w:rsid w:val="00857A53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37FBD"/>
    <w:rsid w:val="00955022"/>
    <w:rsid w:val="00957B4D"/>
    <w:rsid w:val="00964EEA"/>
    <w:rsid w:val="00973396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38AB"/>
    <w:rsid w:val="00B14EA9"/>
    <w:rsid w:val="00B30A3C"/>
    <w:rsid w:val="00B7632D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6C88"/>
    <w:rsid w:val="00CE2FC2"/>
    <w:rsid w:val="00CE3D6F"/>
    <w:rsid w:val="00CE79A5"/>
    <w:rsid w:val="00CF0042"/>
    <w:rsid w:val="00CF262F"/>
    <w:rsid w:val="00D025D5"/>
    <w:rsid w:val="00D14A2A"/>
    <w:rsid w:val="00D26B13"/>
    <w:rsid w:val="00D26CC1"/>
    <w:rsid w:val="00D30662"/>
    <w:rsid w:val="00D32A0B"/>
    <w:rsid w:val="00D46AA6"/>
    <w:rsid w:val="00D6236B"/>
    <w:rsid w:val="00D809D1"/>
    <w:rsid w:val="00D84ECF"/>
    <w:rsid w:val="00D9765C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22B8"/>
    <w:rsid w:val="00FD78A3"/>
    <w:rsid w:val="00FF699D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0</TotalTime>
  <Pages>6</Pages>
  <Words>1842</Words>
  <Characters>12256</Characters>
  <Application>Microsoft Office Outlook</Application>
  <DocSecurity>4</DocSecurity>
  <Lines>231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1405558</vt:lpstr>
    </vt:vector>
  </TitlesOfParts>
  <Manager>Lobanova</Manager>
  <Company>CSD</Company>
  <LinksUpToDate>false</LinksUpToDate>
  <CharactersWithSpaces>14038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1405558</dc:title>
  <dc:subject>E/C.12/PRY/Q/4</dc:subject>
  <dc:creator>Larisa Maykovskaya</dc:creator>
  <cp:keywords/>
  <dc:description/>
  <cp:lastModifiedBy>Larisa Maykovskaya</cp:lastModifiedBy>
  <cp:revision>2</cp:revision>
  <cp:lastPrinted>1601-01-01T00:00:00Z</cp:lastPrinted>
  <dcterms:created xsi:type="dcterms:W3CDTF">2014-07-01T15:21:00Z</dcterms:created>
  <dcterms:modified xsi:type="dcterms:W3CDTF">2014-07-01T15:21:00Z</dcterms:modified>
</cp:coreProperties>
</file>