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43BE1" w:rsidP="00D43BE1">
            <w:pPr>
              <w:bidi w:val="0"/>
              <w:spacing w:after="20"/>
              <w:jc w:val="left"/>
              <w:rPr>
                <w:szCs w:val="20"/>
              </w:rPr>
            </w:pPr>
            <w:r w:rsidRPr="00D43BE1">
              <w:rPr>
                <w:sz w:val="40"/>
                <w:szCs w:val="20"/>
              </w:rPr>
              <w:t>CCPR</w:t>
            </w:r>
            <w:r>
              <w:rPr>
                <w:szCs w:val="20"/>
              </w:rPr>
              <w:t>/C/SR.2902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43BE1" w:rsidRDefault="00D43BE1" w:rsidP="00D43BE1">
            <w:pPr>
              <w:bidi w:val="0"/>
              <w:spacing w:before="240"/>
              <w:jc w:val="left"/>
            </w:pPr>
            <w:r>
              <w:t>Distr.: General</w:t>
            </w:r>
          </w:p>
          <w:p w:rsidR="00D43BE1" w:rsidRDefault="0012495D" w:rsidP="0012495D">
            <w:pPr>
              <w:bidi w:val="0"/>
              <w:jc w:val="left"/>
            </w:pPr>
            <w:r>
              <w:t>31</w:t>
            </w:r>
            <w:r w:rsidR="00D43BE1">
              <w:t xml:space="preserve"> </w:t>
            </w:r>
            <w:r>
              <w:t>October</w:t>
            </w:r>
            <w:r w:rsidR="00D43BE1">
              <w:t xml:space="preserve"> 2012</w:t>
            </w:r>
          </w:p>
          <w:p w:rsidR="00D43BE1" w:rsidRDefault="00D43BE1" w:rsidP="00D43BE1">
            <w:pPr>
              <w:bidi w:val="0"/>
              <w:jc w:val="left"/>
            </w:pPr>
            <w:r>
              <w:t>Arabic</w:t>
            </w:r>
          </w:p>
          <w:p w:rsidR="00257225" w:rsidRPr="008B4BC6" w:rsidRDefault="00D43BE1" w:rsidP="00D43BE1">
            <w:pPr>
              <w:bidi w:val="0"/>
              <w:jc w:val="left"/>
            </w:pPr>
            <w:r>
              <w:t>Original: English</w:t>
            </w:r>
          </w:p>
        </w:tc>
      </w:tr>
    </w:tbl>
    <w:p w:rsidR="0012495D" w:rsidRPr="0073384B" w:rsidRDefault="0012495D" w:rsidP="0012495D">
      <w:pPr>
        <w:spacing w:before="120" w:line="380" w:lineRule="exact"/>
        <w:jc w:val="left"/>
        <w:rPr>
          <w:rFonts w:hint="cs"/>
          <w:b/>
          <w:bCs/>
          <w:sz w:val="22"/>
          <w:szCs w:val="36"/>
          <w:rtl/>
          <w:lang w:eastAsia="ar-SA"/>
        </w:rPr>
      </w:pPr>
      <w:r w:rsidRPr="00BA01A5">
        <w:rPr>
          <w:rFonts w:hint="cs"/>
          <w:b/>
          <w:bCs/>
          <w:sz w:val="26"/>
          <w:szCs w:val="36"/>
          <w:rtl/>
        </w:rPr>
        <w:t xml:space="preserve">اللجنة </w:t>
      </w:r>
      <w:r w:rsidRPr="0073384B">
        <w:rPr>
          <w:rFonts w:hint="cs"/>
          <w:b/>
          <w:bCs/>
          <w:sz w:val="22"/>
          <w:szCs w:val="36"/>
          <w:rtl/>
          <w:lang w:eastAsia="ar-SA"/>
        </w:rPr>
        <w:t>المعنية بحقوق الإنسان</w:t>
      </w:r>
    </w:p>
    <w:p w:rsidR="0012495D" w:rsidRPr="0073384B" w:rsidRDefault="0012495D" w:rsidP="0012495D">
      <w:pPr>
        <w:spacing w:line="380" w:lineRule="exact"/>
        <w:jc w:val="left"/>
        <w:rPr>
          <w:rFonts w:hint="cs"/>
          <w:b/>
          <w:bCs/>
          <w:sz w:val="22"/>
          <w:rtl/>
          <w:lang w:eastAsia="ar-SA"/>
        </w:rPr>
      </w:pPr>
      <w:r w:rsidRPr="0073384B">
        <w:rPr>
          <w:rFonts w:hint="cs"/>
          <w:b/>
          <w:bCs/>
          <w:sz w:val="22"/>
          <w:rtl/>
          <w:lang w:eastAsia="ar-SA"/>
        </w:rPr>
        <w:t xml:space="preserve">الدورة </w:t>
      </w:r>
      <w:r>
        <w:rPr>
          <w:rFonts w:hint="cs"/>
          <w:b/>
          <w:bCs/>
          <w:sz w:val="22"/>
          <w:rtl/>
          <w:lang w:eastAsia="ar-SA"/>
        </w:rPr>
        <w:t>الخامسة بعد المائة</w:t>
      </w:r>
    </w:p>
    <w:p w:rsidR="0012495D" w:rsidRPr="00322360" w:rsidRDefault="0012495D" w:rsidP="0012495D">
      <w:pPr>
        <w:spacing w:before="120" w:line="380" w:lineRule="exact"/>
        <w:jc w:val="left"/>
        <w:rPr>
          <w:b/>
          <w:bCs/>
          <w:sz w:val="16"/>
          <w:rtl/>
          <w:lang w:eastAsia="ar-SA"/>
        </w:rPr>
      </w:pPr>
      <w:r w:rsidRPr="00322360">
        <w:rPr>
          <w:rFonts w:hint="cs"/>
          <w:b/>
          <w:bCs/>
          <w:sz w:val="16"/>
          <w:rtl/>
          <w:lang w:eastAsia="ar-SA"/>
        </w:rPr>
        <w:t xml:space="preserve">محضر موجز </w:t>
      </w:r>
      <w:r w:rsidRPr="0012495D">
        <w:rPr>
          <w:rFonts w:hint="cs"/>
          <w:b/>
          <w:bCs/>
          <w:sz w:val="16"/>
          <w:rtl/>
          <w:lang w:eastAsia="ar-SA"/>
        </w:rPr>
        <w:t>(جزئي)</w:t>
      </w:r>
      <w:r w:rsidRPr="0012495D">
        <w:rPr>
          <w:b/>
          <w:bCs/>
          <w:sz w:val="16"/>
          <w:rtl/>
          <w:lang w:eastAsia="ar-SA"/>
        </w:rPr>
        <w:footnoteReference w:customMarkFollows="1" w:id="1"/>
        <w:t>*</w:t>
      </w:r>
      <w:r w:rsidRPr="0012495D">
        <w:rPr>
          <w:rFonts w:hint="cs"/>
          <w:b/>
          <w:bCs/>
          <w:sz w:val="16"/>
          <w:rtl/>
          <w:lang w:eastAsia="ar-SA"/>
        </w:rPr>
        <w:t xml:space="preserve"> للجلسة 2902</w:t>
      </w:r>
    </w:p>
    <w:p w:rsidR="0012495D" w:rsidRPr="0073384B" w:rsidRDefault="0012495D" w:rsidP="0012495D">
      <w:pPr>
        <w:spacing w:line="380" w:lineRule="exact"/>
        <w:jc w:val="left"/>
        <w:rPr>
          <w:rFonts w:hint="cs"/>
          <w:sz w:val="22"/>
          <w:rtl/>
          <w:lang w:eastAsia="ar-SA"/>
        </w:rPr>
      </w:pPr>
      <w:r w:rsidRPr="0073384B">
        <w:rPr>
          <w:rFonts w:hint="cs"/>
          <w:sz w:val="22"/>
          <w:rtl/>
          <w:lang w:eastAsia="ar-SA"/>
        </w:rPr>
        <w:t xml:space="preserve">المعقودة في قصر </w:t>
      </w:r>
      <w:r>
        <w:rPr>
          <w:rFonts w:hint="cs"/>
          <w:sz w:val="22"/>
          <w:rtl/>
          <w:lang w:eastAsia="ar-SA"/>
        </w:rPr>
        <w:t>الأمم</w:t>
      </w:r>
      <w:r w:rsidRPr="0073384B">
        <w:rPr>
          <w:rFonts w:hint="cs"/>
          <w:sz w:val="22"/>
          <w:rtl/>
          <w:lang w:eastAsia="ar-SA"/>
        </w:rPr>
        <w:t>، جنيف،</w:t>
      </w:r>
      <w:r>
        <w:rPr>
          <w:rFonts w:hint="cs"/>
          <w:sz w:val="22"/>
          <w:rtl/>
          <w:lang w:eastAsia="ar-SA"/>
        </w:rPr>
        <w:t xml:space="preserve"> </w:t>
      </w:r>
      <w:r w:rsidRPr="0073384B">
        <w:rPr>
          <w:sz w:val="22"/>
          <w:rtl/>
          <w:lang w:eastAsia="ar-SA"/>
        </w:rPr>
        <w:t xml:space="preserve">يوم </w:t>
      </w:r>
      <w:r>
        <w:rPr>
          <w:rFonts w:hint="cs"/>
          <w:sz w:val="22"/>
          <w:rtl/>
          <w:lang w:eastAsia="ar-SA"/>
        </w:rPr>
        <w:t>الجمعة</w:t>
      </w:r>
      <w:r w:rsidRPr="0073384B">
        <w:rPr>
          <w:sz w:val="22"/>
          <w:rtl/>
          <w:lang w:eastAsia="ar-SA"/>
        </w:rPr>
        <w:t xml:space="preserve"> </w:t>
      </w:r>
      <w:r>
        <w:rPr>
          <w:rFonts w:hint="cs"/>
          <w:sz w:val="22"/>
          <w:rtl/>
          <w:lang w:eastAsia="ar-SA"/>
        </w:rPr>
        <w:t>13</w:t>
      </w:r>
      <w:r w:rsidRPr="0073384B">
        <w:rPr>
          <w:sz w:val="22"/>
          <w:rtl/>
          <w:lang w:eastAsia="ar-SA"/>
        </w:rPr>
        <w:t xml:space="preserve"> </w:t>
      </w:r>
      <w:r>
        <w:rPr>
          <w:rFonts w:hint="cs"/>
          <w:sz w:val="22"/>
          <w:rtl/>
          <w:lang w:eastAsia="ar-SA"/>
        </w:rPr>
        <w:t>تموز/يوليه 2012</w:t>
      </w:r>
      <w:r w:rsidRPr="0073384B">
        <w:rPr>
          <w:sz w:val="22"/>
          <w:rtl/>
          <w:lang w:eastAsia="ar-SA"/>
        </w:rPr>
        <w:t xml:space="preserve">، الساعة </w:t>
      </w:r>
      <w:r>
        <w:rPr>
          <w:rFonts w:hint="cs"/>
          <w:sz w:val="22"/>
          <w:rtl/>
          <w:lang w:eastAsia="ar-SA"/>
        </w:rPr>
        <w:t>00</w:t>
      </w:r>
      <w:r w:rsidRPr="0073384B">
        <w:rPr>
          <w:sz w:val="22"/>
          <w:rtl/>
          <w:lang w:eastAsia="ar-SA"/>
        </w:rPr>
        <w:t>/</w:t>
      </w:r>
      <w:r>
        <w:rPr>
          <w:rFonts w:hint="cs"/>
          <w:sz w:val="22"/>
          <w:rtl/>
          <w:lang w:eastAsia="ar-SA"/>
        </w:rPr>
        <w:t>15</w:t>
      </w:r>
    </w:p>
    <w:p w:rsidR="0012495D" w:rsidRPr="0073384B" w:rsidRDefault="0012495D" w:rsidP="0012495D">
      <w:pPr>
        <w:tabs>
          <w:tab w:val="left" w:pos="1178"/>
        </w:tabs>
        <w:spacing w:before="240" w:after="240" w:line="380" w:lineRule="exact"/>
        <w:rPr>
          <w:rFonts w:hint="cs"/>
          <w:sz w:val="22"/>
          <w:rtl/>
          <w:lang w:eastAsia="ar-SA"/>
        </w:rPr>
      </w:pPr>
      <w:r w:rsidRPr="0073384B">
        <w:rPr>
          <w:rFonts w:hint="cs"/>
          <w:i/>
          <w:iCs/>
          <w:sz w:val="22"/>
          <w:rtl/>
          <w:lang w:eastAsia="ar-SA"/>
        </w:rPr>
        <w:t>الرئيس</w:t>
      </w:r>
      <w:r>
        <w:rPr>
          <w:rFonts w:hint="cs"/>
          <w:i/>
          <w:iCs/>
          <w:sz w:val="22"/>
          <w:rtl/>
          <w:lang w:eastAsia="ar-SA"/>
        </w:rPr>
        <w:t>ة</w:t>
      </w:r>
      <w:r w:rsidRPr="0073384B">
        <w:rPr>
          <w:rFonts w:hint="cs"/>
          <w:sz w:val="22"/>
          <w:rtl/>
          <w:lang w:eastAsia="ar-SA"/>
        </w:rPr>
        <w:t>:</w:t>
      </w:r>
      <w:r>
        <w:rPr>
          <w:rFonts w:hint="cs"/>
          <w:sz w:val="22"/>
          <w:rtl/>
          <w:lang w:eastAsia="ar-SA"/>
        </w:rPr>
        <w:tab/>
      </w:r>
      <w:r w:rsidRPr="004635E9">
        <w:rPr>
          <w:rFonts w:hint="cs"/>
          <w:sz w:val="30"/>
          <w:rtl/>
          <w:lang w:val="fr-CH"/>
        </w:rPr>
        <w:t>السيدة</w:t>
      </w:r>
      <w:r w:rsidRPr="0073384B">
        <w:rPr>
          <w:rFonts w:hint="cs"/>
          <w:sz w:val="22"/>
          <w:rtl/>
          <w:lang w:eastAsia="ar-SA"/>
        </w:rPr>
        <w:t xml:space="preserve"> </w:t>
      </w:r>
      <w:proofErr w:type="spellStart"/>
      <w:r w:rsidRPr="004635E9">
        <w:rPr>
          <w:rFonts w:hint="cs"/>
          <w:b/>
          <w:bCs/>
          <w:sz w:val="22"/>
          <w:rtl/>
          <w:lang w:eastAsia="ar-SA"/>
        </w:rPr>
        <w:t>ماجودينا</w:t>
      </w:r>
      <w:proofErr w:type="spellEnd"/>
    </w:p>
    <w:p w:rsidR="0012495D" w:rsidRPr="00982D8B" w:rsidRDefault="0012495D" w:rsidP="0012495D">
      <w:pPr>
        <w:spacing w:line="360" w:lineRule="exact"/>
        <w:rPr>
          <w:rFonts w:hint="cs"/>
          <w:sz w:val="36"/>
          <w:szCs w:val="36"/>
          <w:rtl/>
        </w:rPr>
      </w:pPr>
      <w:r>
        <w:rPr>
          <w:rFonts w:hint="cs"/>
          <w:sz w:val="36"/>
          <w:szCs w:val="36"/>
          <w:rtl/>
        </w:rPr>
        <w:t>المحتويات</w:t>
      </w:r>
    </w:p>
    <w:p w:rsidR="0012495D" w:rsidRDefault="0012495D" w:rsidP="00405146">
      <w:pPr>
        <w:spacing w:before="120" w:line="380" w:lineRule="exact"/>
        <w:ind w:left="567" w:right="1247"/>
        <w:rPr>
          <w:rFonts w:hint="cs"/>
          <w:i/>
          <w:iCs/>
          <w:rtl/>
        </w:rPr>
      </w:pPr>
      <w:r>
        <w:rPr>
          <w:rFonts w:hint="cs"/>
          <w:rtl/>
        </w:rPr>
        <w:t>النظر في التقارير المقدمة من الدول الأطراف بموجب المادة 40</w:t>
      </w:r>
      <w:r>
        <w:rPr>
          <w:rFonts w:hint="cs"/>
          <w:i/>
          <w:iCs/>
          <w:rtl/>
        </w:rPr>
        <w:t xml:space="preserve"> </w:t>
      </w:r>
      <w:r w:rsidRPr="004C1895">
        <w:rPr>
          <w:rFonts w:hint="cs"/>
          <w:rtl/>
        </w:rPr>
        <w:t>من العهد</w:t>
      </w:r>
      <w:r>
        <w:rPr>
          <w:rFonts w:hint="cs"/>
          <w:i/>
          <w:iCs/>
          <w:rtl/>
        </w:rPr>
        <w:t xml:space="preserve"> </w:t>
      </w:r>
      <w:r w:rsidRPr="009D2C99">
        <w:rPr>
          <w:rFonts w:hint="cs"/>
          <w:i/>
          <w:iCs/>
          <w:rtl/>
        </w:rPr>
        <w:t>(</w:t>
      </w:r>
      <w:r>
        <w:rPr>
          <w:rFonts w:hint="cs"/>
          <w:i/>
          <w:iCs/>
          <w:rtl/>
        </w:rPr>
        <w:t>تابع)</w:t>
      </w:r>
    </w:p>
    <w:p w:rsidR="0012495D" w:rsidRPr="009D2C99" w:rsidRDefault="0012495D" w:rsidP="00405146">
      <w:pPr>
        <w:spacing w:before="120" w:line="380" w:lineRule="exact"/>
        <w:ind w:left="567" w:right="1247" w:firstLine="454"/>
        <w:rPr>
          <w:rFonts w:hint="cs"/>
          <w:i/>
          <w:iCs/>
          <w:rtl/>
        </w:rPr>
      </w:pPr>
      <w:r w:rsidRPr="00405146">
        <w:rPr>
          <w:rFonts w:hint="cs"/>
          <w:rtl/>
        </w:rPr>
        <w:t xml:space="preserve">التقرير الأولي </w:t>
      </w:r>
      <w:proofErr w:type="spellStart"/>
      <w:r w:rsidRPr="00405146">
        <w:rPr>
          <w:rFonts w:hint="cs"/>
          <w:rtl/>
        </w:rPr>
        <w:t>لملديف</w:t>
      </w:r>
      <w:proofErr w:type="spellEnd"/>
      <w:r w:rsidRPr="0012495D">
        <w:rPr>
          <w:rFonts w:hint="cs"/>
          <w:i/>
          <w:iCs/>
          <w:rtl/>
        </w:rPr>
        <w:t xml:space="preserve"> (تابع)</w:t>
      </w:r>
    </w:p>
    <w:p w:rsidR="00D43BE1" w:rsidRPr="00D06187" w:rsidRDefault="0012495D" w:rsidP="00DA2437">
      <w:pPr>
        <w:pStyle w:val="H4GA"/>
        <w:rPr>
          <w:rFonts w:hint="cs"/>
          <w:rtl/>
          <w:lang w:val="fr-CH"/>
        </w:rPr>
      </w:pPr>
      <w:r>
        <w:rPr>
          <w:rtl/>
          <w:lang w:val="fr-CH"/>
        </w:rPr>
        <w:br w:type="page"/>
      </w:r>
      <w:r>
        <w:rPr>
          <w:rFonts w:hint="cs"/>
          <w:rtl/>
          <w:lang w:val="fr-CH"/>
        </w:rPr>
        <w:tab/>
      </w:r>
      <w:r>
        <w:rPr>
          <w:rtl/>
          <w:lang w:val="fr-CH"/>
        </w:rPr>
        <w:tab/>
      </w:r>
      <w:r w:rsidR="00D43BE1" w:rsidRPr="00D06187">
        <w:rPr>
          <w:rFonts w:hint="cs"/>
          <w:rtl/>
          <w:lang w:val="fr-CH"/>
        </w:rPr>
        <w:t xml:space="preserve">افتتحت الجلسة الساعة </w:t>
      </w:r>
      <w:r w:rsidR="00DA2437">
        <w:rPr>
          <w:rFonts w:hint="cs"/>
          <w:rtl/>
          <w:lang w:val="fr-CH"/>
        </w:rPr>
        <w:t>10</w:t>
      </w:r>
      <w:r w:rsidR="00D43BE1" w:rsidRPr="00D06187">
        <w:rPr>
          <w:rFonts w:hint="cs"/>
          <w:rtl/>
          <w:lang w:val="fr-CH"/>
        </w:rPr>
        <w:t>/15</w:t>
      </w:r>
      <w:r w:rsidR="00C2795B">
        <w:rPr>
          <w:rFonts w:hint="cs"/>
          <w:rtl/>
          <w:lang w:val="fr-CH"/>
        </w:rPr>
        <w:t>.</w:t>
      </w:r>
    </w:p>
    <w:p w:rsidR="00D43BE1" w:rsidRPr="00D06187" w:rsidRDefault="0012495D" w:rsidP="0012495D">
      <w:pPr>
        <w:pStyle w:val="H23GA"/>
        <w:rPr>
          <w:rFonts w:hint="cs"/>
          <w:rtl/>
          <w:lang w:val="fr-CH"/>
        </w:rPr>
      </w:pPr>
      <w:r>
        <w:rPr>
          <w:rtl/>
          <w:lang w:val="fr-CH"/>
        </w:rPr>
        <w:tab/>
      </w:r>
      <w:r>
        <w:rPr>
          <w:rFonts w:hint="cs"/>
          <w:rtl/>
          <w:lang w:val="fr-CH"/>
        </w:rPr>
        <w:tab/>
      </w:r>
      <w:r w:rsidR="00D43BE1" w:rsidRPr="00D06187">
        <w:rPr>
          <w:rFonts w:hint="cs"/>
          <w:rtl/>
          <w:lang w:val="fr-CH"/>
        </w:rPr>
        <w:t xml:space="preserve">النظر في التقارير المقدمة من الدول الأطراف بموجب المادة 40 من العهد </w:t>
      </w:r>
      <w:r w:rsidR="00D43BE1" w:rsidRPr="00670FCA">
        <w:rPr>
          <w:rFonts w:hint="cs"/>
          <w:i/>
          <w:iCs/>
          <w:rtl/>
          <w:lang w:val="fr-CH"/>
        </w:rPr>
        <w:t>(تابع)</w:t>
      </w:r>
    </w:p>
    <w:p w:rsidR="00D43BE1" w:rsidRDefault="0012495D" w:rsidP="00A92299">
      <w:pPr>
        <w:pStyle w:val="H4GA"/>
        <w:rPr>
          <w:rFonts w:hint="cs"/>
          <w:rtl/>
          <w:lang w:val="fr-CH"/>
        </w:rPr>
      </w:pPr>
      <w:r>
        <w:rPr>
          <w:rFonts w:hint="cs"/>
          <w:rtl/>
          <w:lang w:val="fr-CH"/>
        </w:rPr>
        <w:tab/>
      </w:r>
      <w:r>
        <w:rPr>
          <w:rFonts w:hint="cs"/>
          <w:rtl/>
          <w:lang w:val="fr-CH"/>
        </w:rPr>
        <w:tab/>
      </w:r>
      <w:r w:rsidR="00D43BE1" w:rsidRPr="00D06187">
        <w:rPr>
          <w:rFonts w:hint="cs"/>
          <w:rtl/>
          <w:lang w:val="fr-CH"/>
        </w:rPr>
        <w:t xml:space="preserve">التقرير الأولي </w:t>
      </w:r>
      <w:proofErr w:type="spellStart"/>
      <w:r w:rsidR="00D43BE1" w:rsidRPr="00D06187">
        <w:rPr>
          <w:rFonts w:hint="cs"/>
          <w:rtl/>
          <w:lang w:val="fr-CH"/>
        </w:rPr>
        <w:t>لملديف</w:t>
      </w:r>
      <w:proofErr w:type="spellEnd"/>
      <w:r w:rsidR="00D43BE1">
        <w:rPr>
          <w:rFonts w:hint="cs"/>
          <w:rtl/>
          <w:lang w:val="fr-CH"/>
        </w:rPr>
        <w:t xml:space="preserve"> </w:t>
      </w:r>
      <w:r w:rsidR="00D43BE1" w:rsidRPr="00670FCA">
        <w:rPr>
          <w:rFonts w:hint="cs"/>
          <w:i w:val="0"/>
          <w:iCs w:val="0"/>
          <w:rtl/>
          <w:lang w:val="fr-CH"/>
        </w:rPr>
        <w:t>(</w:t>
      </w:r>
      <w:r w:rsidR="00D43BE1" w:rsidRPr="00670FCA">
        <w:rPr>
          <w:i w:val="0"/>
          <w:iCs w:val="0"/>
        </w:rPr>
        <w:t>CCPR/C/MDV/1</w:t>
      </w:r>
      <w:r w:rsidR="00C2795B">
        <w:rPr>
          <w:rFonts w:hint="cs"/>
          <w:i w:val="0"/>
          <w:iCs w:val="0"/>
          <w:rtl/>
          <w:lang w:val="fr-CH"/>
        </w:rPr>
        <w:t>؛</w:t>
      </w:r>
      <w:r w:rsidR="00D43BE1" w:rsidRPr="00670FCA">
        <w:rPr>
          <w:rFonts w:hint="cs"/>
          <w:i w:val="0"/>
          <w:iCs w:val="0"/>
          <w:rtl/>
          <w:lang w:val="fr-CH"/>
        </w:rPr>
        <w:t xml:space="preserve"> </w:t>
      </w:r>
      <w:r w:rsidR="00D43BE1" w:rsidRPr="00670FCA">
        <w:rPr>
          <w:i w:val="0"/>
          <w:iCs w:val="0"/>
        </w:rPr>
        <w:t>CCPR/C/MDV/Q/1</w:t>
      </w:r>
      <w:r w:rsidR="00D43BE1" w:rsidRPr="00670FCA">
        <w:rPr>
          <w:rFonts w:hint="cs"/>
          <w:i w:val="0"/>
          <w:iCs w:val="0"/>
          <w:rtl/>
          <w:lang w:val="fr-CH"/>
        </w:rPr>
        <w:t xml:space="preserve"> و</w:t>
      </w:r>
      <w:r w:rsidR="00D43BE1" w:rsidRPr="00670FCA">
        <w:rPr>
          <w:i w:val="0"/>
          <w:iCs w:val="0"/>
        </w:rPr>
        <w:t>Add.1</w:t>
      </w:r>
      <w:r w:rsidR="00D43BE1" w:rsidRPr="00670FCA">
        <w:rPr>
          <w:rFonts w:hint="cs"/>
          <w:i w:val="0"/>
          <w:iCs w:val="0"/>
          <w:rtl/>
          <w:lang w:val="fr-CH"/>
        </w:rPr>
        <w:t>)</w:t>
      </w:r>
      <w:r w:rsidR="00A92299">
        <w:rPr>
          <w:rFonts w:hint="cs"/>
          <w:i w:val="0"/>
          <w:iCs w:val="0"/>
          <w:rtl/>
        </w:rPr>
        <w:t xml:space="preserve"> </w:t>
      </w:r>
      <w:r w:rsidR="00D43BE1">
        <w:rPr>
          <w:rFonts w:hint="cs"/>
          <w:rtl/>
          <w:lang w:val="fr-CH"/>
        </w:rPr>
        <w:t>(تابع)</w:t>
      </w:r>
    </w:p>
    <w:p w:rsidR="00D43BE1" w:rsidRDefault="00D43BE1" w:rsidP="00DA2437">
      <w:pPr>
        <w:pStyle w:val="SingleTxtGA"/>
        <w:rPr>
          <w:rFonts w:hint="cs"/>
          <w:rtl/>
          <w:lang w:val="fr-CH"/>
        </w:rPr>
      </w:pPr>
      <w:r>
        <w:rPr>
          <w:rFonts w:hint="cs"/>
          <w:rtl/>
          <w:lang w:val="fr-CH"/>
        </w:rPr>
        <w:t>1-</w:t>
      </w:r>
      <w:r>
        <w:rPr>
          <w:rFonts w:hint="cs"/>
          <w:rtl/>
          <w:lang w:val="fr-CH"/>
        </w:rPr>
        <w:tab/>
      </w:r>
      <w:r w:rsidRPr="00CE328A">
        <w:rPr>
          <w:rFonts w:hint="cs"/>
          <w:rtl/>
          <w:lang w:val="fr-CH"/>
        </w:rPr>
        <w:t xml:space="preserve">بناءً على دعوة الرئيسة اتخذ وفد </w:t>
      </w:r>
      <w:proofErr w:type="spellStart"/>
      <w:r w:rsidRPr="00CE328A">
        <w:rPr>
          <w:rFonts w:hint="cs"/>
          <w:rtl/>
          <w:lang w:val="fr-CH"/>
        </w:rPr>
        <w:t>ملديف</w:t>
      </w:r>
      <w:proofErr w:type="spellEnd"/>
      <w:r w:rsidRPr="00CE328A">
        <w:rPr>
          <w:rFonts w:hint="cs"/>
          <w:rtl/>
          <w:lang w:val="fr-CH"/>
        </w:rPr>
        <w:t xml:space="preserve"> مكانه </w:t>
      </w:r>
      <w:r w:rsidR="00DA2437">
        <w:rPr>
          <w:rFonts w:hint="cs"/>
          <w:rtl/>
          <w:lang w:val="fr-CH"/>
        </w:rPr>
        <w:t>على</w:t>
      </w:r>
      <w:r w:rsidRPr="00CE328A">
        <w:rPr>
          <w:rFonts w:hint="cs"/>
          <w:rtl/>
          <w:lang w:val="fr-CH"/>
        </w:rPr>
        <w:t xml:space="preserve"> مائدة اللجنة</w:t>
      </w:r>
      <w:r w:rsidR="00DA2437">
        <w:rPr>
          <w:rFonts w:hint="cs"/>
          <w:rtl/>
          <w:lang w:val="fr-CH"/>
        </w:rPr>
        <w:t>.</w:t>
      </w:r>
    </w:p>
    <w:p w:rsidR="00D43BE1" w:rsidRPr="007F06A7" w:rsidRDefault="00D43BE1" w:rsidP="00DA2437">
      <w:pPr>
        <w:pStyle w:val="SingleTxtGA"/>
        <w:rPr>
          <w:rFonts w:hint="cs"/>
          <w:rtl/>
          <w:lang w:val="fr-CH"/>
        </w:rPr>
      </w:pPr>
      <w:r>
        <w:rPr>
          <w:rFonts w:hint="cs"/>
          <w:rtl/>
          <w:lang w:val="fr-CH"/>
        </w:rPr>
        <w:t>2-</w:t>
      </w:r>
      <w:r>
        <w:rPr>
          <w:rFonts w:hint="cs"/>
          <w:rtl/>
          <w:lang w:val="fr-CH"/>
        </w:rPr>
        <w:tab/>
      </w:r>
      <w:r w:rsidRPr="008161AD">
        <w:rPr>
          <w:rFonts w:hint="cs"/>
          <w:b/>
          <w:bCs/>
          <w:rtl/>
          <w:lang w:val="fr-CH"/>
        </w:rPr>
        <w:t>السيد جميل أحمد</w:t>
      </w:r>
      <w:r w:rsidR="006F2B74">
        <w:rPr>
          <w:rFonts w:hint="cs"/>
          <w:rtl/>
          <w:lang w:val="fr-CH"/>
        </w:rPr>
        <w:t xml:space="preserve"> (</w:t>
      </w:r>
      <w:proofErr w:type="spellStart"/>
      <w:r w:rsidR="006F2B74">
        <w:rPr>
          <w:rFonts w:hint="cs"/>
          <w:rtl/>
          <w:lang w:val="fr-CH"/>
        </w:rPr>
        <w:t>ملديف</w:t>
      </w:r>
      <w:proofErr w:type="spellEnd"/>
      <w:r w:rsidR="006F2B74">
        <w:rPr>
          <w:rFonts w:hint="cs"/>
          <w:rtl/>
          <w:lang w:val="fr-CH"/>
        </w:rPr>
        <w:t>)،</w:t>
      </w:r>
      <w:r>
        <w:rPr>
          <w:rFonts w:hint="cs"/>
          <w:rtl/>
          <w:lang w:val="fr-CH"/>
        </w:rPr>
        <w:t xml:space="preserve"> رد على التقارير التي تفيد أن الأشخاص يحتجزون عادة لدى الشرطة لأكثر من 24 ساعة بدون أن توجه إليهم التهم، وهو </w:t>
      </w:r>
      <w:r w:rsidR="00C179E4">
        <w:rPr>
          <w:rFonts w:hint="cs"/>
          <w:rtl/>
          <w:lang w:val="fr-CH"/>
        </w:rPr>
        <w:t>ما </w:t>
      </w:r>
      <w:r>
        <w:rPr>
          <w:rFonts w:hint="cs"/>
          <w:rtl/>
          <w:lang w:val="fr-CH"/>
        </w:rPr>
        <w:t xml:space="preserve">يتجاوز المدة الزمنية المحددة في الدستور، فقال إن الحكومة تكفل أن تعمل دائرة شرطة </w:t>
      </w:r>
      <w:proofErr w:type="spellStart"/>
      <w:r>
        <w:rPr>
          <w:rFonts w:hint="cs"/>
          <w:rtl/>
          <w:lang w:val="fr-CH"/>
        </w:rPr>
        <w:t>ملديف</w:t>
      </w:r>
      <w:proofErr w:type="spellEnd"/>
      <w:r>
        <w:rPr>
          <w:rFonts w:hint="cs"/>
          <w:rtl/>
          <w:lang w:val="fr-CH"/>
        </w:rPr>
        <w:t xml:space="preserve"> وفقاً للقانون المتعلق بالشرطة والدستور. وأضاف قائلاً إنه خلال السنوات الثلاث التي سبقت استلام الحكومة الحالية السلطة، احتجز عدد من الأشخاص لدى الشرطة لأكثر من 24 ساعة. وأكد السيد جميل أحمد مجدداً أن الدستور ينص على عدم إمكانية احتجاز أي فرد لدى الشرطة لأكثر من 24 ساعة بدون مثوله أمام القاضي وبدون الحصول على أمر</w:t>
      </w:r>
      <w:r w:rsidR="00C179E4">
        <w:rPr>
          <w:rFonts w:hint="cs"/>
          <w:rtl/>
          <w:lang w:val="fr-CH"/>
        </w:rPr>
        <w:t xml:space="preserve"> </w:t>
      </w:r>
      <w:r>
        <w:rPr>
          <w:rFonts w:hint="cs"/>
          <w:rtl/>
          <w:lang w:val="fr-CH"/>
        </w:rPr>
        <w:t xml:space="preserve">بذلك من المحكمة. </w:t>
      </w:r>
      <w:r w:rsidR="006F2B74">
        <w:rPr>
          <w:rFonts w:hint="cs"/>
          <w:rtl/>
          <w:lang w:val="fr-CH"/>
        </w:rPr>
        <w:t>و</w:t>
      </w:r>
      <w:r w:rsidRPr="007F06A7">
        <w:rPr>
          <w:rFonts w:hint="cs"/>
          <w:rtl/>
          <w:lang w:val="fr-CH"/>
        </w:rPr>
        <w:t>حال</w:t>
      </w:r>
      <w:r w:rsidR="00C179E4">
        <w:rPr>
          <w:rFonts w:hint="cs"/>
          <w:rtl/>
          <w:lang w:val="fr-CH"/>
        </w:rPr>
        <w:t>ما </w:t>
      </w:r>
      <w:r w:rsidRPr="007F06A7">
        <w:rPr>
          <w:rFonts w:hint="cs"/>
          <w:rtl/>
          <w:lang w:val="fr-CH"/>
        </w:rPr>
        <w:t>تنقضي هذه المهلة، يمنح الفرد فرصة لسماع أقواله حيث يقرر القاضي المدة</w:t>
      </w:r>
      <w:r>
        <w:rPr>
          <w:rFonts w:hint="cs"/>
          <w:rtl/>
          <w:lang w:val="fr-CH"/>
        </w:rPr>
        <w:t xml:space="preserve"> الزمنية</w:t>
      </w:r>
      <w:r w:rsidRPr="007F06A7">
        <w:rPr>
          <w:rFonts w:hint="cs"/>
          <w:rtl/>
          <w:lang w:val="fr-CH"/>
        </w:rPr>
        <w:t xml:space="preserve"> التي يجوز </w:t>
      </w:r>
      <w:r>
        <w:rPr>
          <w:rFonts w:hint="cs"/>
          <w:rtl/>
          <w:lang w:val="fr-CH"/>
        </w:rPr>
        <w:t xml:space="preserve">فيها </w:t>
      </w:r>
      <w:r w:rsidRPr="007F06A7">
        <w:rPr>
          <w:rFonts w:hint="cs"/>
          <w:rtl/>
          <w:lang w:val="fr-CH"/>
        </w:rPr>
        <w:t>مواصلة احتجازه دون أن توجه إليه التهم.</w:t>
      </w:r>
    </w:p>
    <w:p w:rsidR="00D43BE1" w:rsidRDefault="00D43BE1" w:rsidP="00DA2437">
      <w:pPr>
        <w:pStyle w:val="SingleTxtGA"/>
        <w:rPr>
          <w:rFonts w:hint="cs"/>
          <w:rtl/>
          <w:lang w:val="fr-CH"/>
        </w:rPr>
      </w:pPr>
      <w:r>
        <w:rPr>
          <w:rFonts w:hint="cs"/>
          <w:rtl/>
          <w:lang w:val="fr-CH"/>
        </w:rPr>
        <w:t>3-</w:t>
      </w:r>
      <w:r>
        <w:rPr>
          <w:rFonts w:hint="cs"/>
          <w:rtl/>
          <w:lang w:val="fr-CH"/>
        </w:rPr>
        <w:tab/>
        <w:t xml:space="preserve">وأشار السيد جميل أحمد بأسف إلى أنه منذ عام 2008، </w:t>
      </w:r>
      <w:r w:rsidR="00C179E4">
        <w:rPr>
          <w:rFonts w:hint="cs"/>
          <w:rtl/>
          <w:lang w:val="fr-CH"/>
        </w:rPr>
        <w:t>لم </w:t>
      </w:r>
      <w:r>
        <w:rPr>
          <w:rFonts w:hint="cs"/>
          <w:rtl/>
          <w:lang w:val="fr-CH"/>
        </w:rPr>
        <w:t>ينفذ بالكامل سوى عدد ضئيل جداً من الأحكام الجديدة، ب</w:t>
      </w:r>
      <w:r w:rsidR="00C179E4">
        <w:rPr>
          <w:rFonts w:hint="cs"/>
          <w:rtl/>
          <w:lang w:val="fr-CH"/>
        </w:rPr>
        <w:t>ما </w:t>
      </w:r>
      <w:r>
        <w:rPr>
          <w:rFonts w:hint="cs"/>
          <w:rtl/>
          <w:lang w:val="fr-CH"/>
        </w:rPr>
        <w:t xml:space="preserve">في ذلك الأحكام الرامية إلى التعجيل </w:t>
      </w:r>
      <w:r w:rsidR="00DA2437">
        <w:rPr>
          <w:rFonts w:hint="cs"/>
          <w:rtl/>
          <w:lang w:val="fr-CH"/>
        </w:rPr>
        <w:t>ب</w:t>
      </w:r>
      <w:r>
        <w:rPr>
          <w:rFonts w:hint="cs"/>
          <w:rtl/>
          <w:lang w:val="fr-CH"/>
        </w:rPr>
        <w:t xml:space="preserve">إخلاء سبيل المحتجزين </w:t>
      </w:r>
      <w:r w:rsidR="00C179E4">
        <w:rPr>
          <w:rFonts w:hint="cs"/>
          <w:rtl/>
          <w:lang w:val="fr-CH"/>
        </w:rPr>
        <w:t>أو </w:t>
      </w:r>
      <w:r>
        <w:rPr>
          <w:rFonts w:hint="cs"/>
          <w:rtl/>
          <w:lang w:val="fr-CH"/>
        </w:rPr>
        <w:t xml:space="preserve">إدانتهم، على الرغم من التعديلات التي أدخلت على الدستور في مسعى لتحديث نظام العدالة الجنائية. ويمكن أن يعزى عدم تنفيذ هذه الأحكام إلى إصلاح نظام العدالة الجنائية في أعقاب العمل بالدستور الجديد في عام 2008 وإلى الصعوبات التي </w:t>
      </w:r>
      <w:r w:rsidR="00DA2437">
        <w:rPr>
          <w:rFonts w:hint="cs"/>
          <w:rtl/>
          <w:lang w:val="fr-CH"/>
        </w:rPr>
        <w:t xml:space="preserve">كانت </w:t>
      </w:r>
      <w:r>
        <w:rPr>
          <w:rFonts w:hint="cs"/>
          <w:rtl/>
          <w:lang w:val="fr-CH"/>
        </w:rPr>
        <w:t xml:space="preserve">تعترض توفير الموارد الكافية للمؤسسات ذات الصلة. وبالإشارة إلى أن رئيس </w:t>
      </w:r>
      <w:proofErr w:type="spellStart"/>
      <w:r>
        <w:rPr>
          <w:rFonts w:hint="cs"/>
          <w:rtl/>
          <w:lang w:val="fr-CH"/>
        </w:rPr>
        <w:t>ملديف</w:t>
      </w:r>
      <w:proofErr w:type="spellEnd"/>
      <w:r>
        <w:rPr>
          <w:rFonts w:hint="cs"/>
          <w:rtl/>
          <w:lang w:val="fr-CH"/>
        </w:rPr>
        <w:t xml:space="preserve"> السابق قد </w:t>
      </w:r>
      <w:r w:rsidR="00DA2437">
        <w:rPr>
          <w:rFonts w:hint="cs"/>
          <w:rtl/>
          <w:lang w:val="fr-CH"/>
        </w:rPr>
        <w:t xml:space="preserve">أيد </w:t>
      </w:r>
      <w:r>
        <w:rPr>
          <w:rFonts w:hint="cs"/>
          <w:rtl/>
          <w:lang w:val="fr-CH"/>
        </w:rPr>
        <w:t xml:space="preserve">في مناسبات عديدة احتجاز الأفراد لدى الشرطة بدون توجيه تهم إليهم لأكثر من 24 ساعة وإلى حرمانهم من حقهم في إحضارهم أمام المحكمة، أعرب </w:t>
      </w:r>
      <w:r w:rsidR="00DA2437">
        <w:rPr>
          <w:rFonts w:hint="cs"/>
          <w:rtl/>
          <w:lang w:val="fr-CH"/>
        </w:rPr>
        <w:t xml:space="preserve">السيد جميل أحمد </w:t>
      </w:r>
      <w:r>
        <w:rPr>
          <w:rFonts w:hint="cs"/>
          <w:rtl/>
          <w:lang w:val="fr-CH"/>
        </w:rPr>
        <w:t xml:space="preserve">عن أمله في أن يقتدي نظام العدالة </w:t>
      </w:r>
      <w:proofErr w:type="spellStart"/>
      <w:r>
        <w:rPr>
          <w:rFonts w:hint="cs"/>
          <w:rtl/>
          <w:lang w:val="fr-CH"/>
        </w:rPr>
        <w:t>الملديفي</w:t>
      </w:r>
      <w:proofErr w:type="spellEnd"/>
      <w:r>
        <w:rPr>
          <w:rFonts w:hint="cs"/>
          <w:rtl/>
          <w:lang w:val="fr-CH"/>
        </w:rPr>
        <w:t xml:space="preserve"> في الوقت المناسب بالنظام السائد في البلدان الأخرى من حيث توجيه التهمة على الفور إلى الأفراد وبالتالي الاستغناء عن الحاجة إلى احتجازهم لدى الشرطة لمدة طويلة بدون تهم.</w:t>
      </w:r>
    </w:p>
    <w:p w:rsidR="00D43BE1" w:rsidRDefault="00D43BE1" w:rsidP="0012495D">
      <w:pPr>
        <w:pStyle w:val="SingleTxtGA"/>
        <w:rPr>
          <w:rFonts w:hint="cs"/>
          <w:rtl/>
          <w:lang w:val="fr-CH"/>
        </w:rPr>
      </w:pPr>
      <w:r>
        <w:rPr>
          <w:rFonts w:hint="cs"/>
          <w:rtl/>
          <w:lang w:val="fr-CH"/>
        </w:rPr>
        <w:t>4-</w:t>
      </w:r>
      <w:r>
        <w:rPr>
          <w:rFonts w:hint="cs"/>
          <w:rtl/>
          <w:lang w:val="fr-CH"/>
        </w:rPr>
        <w:tab/>
      </w:r>
      <w:r w:rsidRPr="00780AC5">
        <w:rPr>
          <w:rFonts w:hint="cs"/>
          <w:rtl/>
          <w:lang w:val="fr-CH"/>
        </w:rPr>
        <w:t>وفي</w:t>
      </w:r>
      <w:r w:rsidR="00C179E4">
        <w:rPr>
          <w:rFonts w:hint="cs"/>
          <w:rtl/>
          <w:lang w:val="fr-CH"/>
        </w:rPr>
        <w:t>ما </w:t>
      </w:r>
      <w:r w:rsidRPr="00780AC5">
        <w:rPr>
          <w:rFonts w:hint="cs"/>
          <w:rtl/>
          <w:lang w:val="fr-CH"/>
        </w:rPr>
        <w:t>يخص الموعد الذي سيعتمد فيه البرلمان مشروع القانون المتعلق بالأدلة، قال السيد جميل أحمد إن مشروع القانون هو حالياً في مرحلة عرضه على اللجنة</w:t>
      </w:r>
      <w:r>
        <w:rPr>
          <w:rFonts w:hint="cs"/>
          <w:rtl/>
          <w:lang w:val="fr-CH"/>
        </w:rPr>
        <w:t xml:space="preserve"> المختصة، وسيعتمد في أقرب وقت ممكن، و</w:t>
      </w:r>
      <w:r w:rsidR="00C179E4">
        <w:rPr>
          <w:rFonts w:hint="cs"/>
          <w:rtl/>
          <w:lang w:val="fr-CH"/>
        </w:rPr>
        <w:t>لا </w:t>
      </w:r>
      <w:r>
        <w:rPr>
          <w:rFonts w:hint="cs"/>
          <w:rtl/>
          <w:lang w:val="fr-CH"/>
        </w:rPr>
        <w:t>سيما بالنظر إلى أهميته بالنسبة إلى نظام العدالة الجنائية.</w:t>
      </w:r>
    </w:p>
    <w:p w:rsidR="00D43BE1" w:rsidRDefault="00D43BE1" w:rsidP="0012495D">
      <w:pPr>
        <w:pStyle w:val="SingleTxtGA"/>
        <w:rPr>
          <w:rFonts w:hint="cs"/>
          <w:rtl/>
          <w:lang w:val="fr-CH"/>
        </w:rPr>
      </w:pPr>
      <w:r>
        <w:rPr>
          <w:rFonts w:hint="cs"/>
          <w:rtl/>
          <w:lang w:val="fr-CH"/>
        </w:rPr>
        <w:t>5-</w:t>
      </w:r>
      <w:r>
        <w:rPr>
          <w:rFonts w:hint="cs"/>
          <w:rtl/>
          <w:lang w:val="fr-CH"/>
        </w:rPr>
        <w:tab/>
        <w:t xml:space="preserve">ومضى قائلاً إن </w:t>
      </w:r>
      <w:proofErr w:type="spellStart"/>
      <w:r>
        <w:rPr>
          <w:rFonts w:hint="cs"/>
          <w:rtl/>
          <w:lang w:val="fr-CH"/>
        </w:rPr>
        <w:t>ملديف</w:t>
      </w:r>
      <w:proofErr w:type="spellEnd"/>
      <w:r>
        <w:rPr>
          <w:rFonts w:hint="cs"/>
          <w:rtl/>
          <w:lang w:val="fr-CH"/>
        </w:rPr>
        <w:t xml:space="preserve"> ابتعدت عن ممارسة إجراء المحاكمات على أساس الاعترافات وأصبحت في الوقت الحالي تجري المحاكمات على أساس الأدلة. وإضافة إلى ذلك، أصبحت المحاكم في الوقت الحاضر تقبل أدلة الطب الشرعي، وبصفة خاصة في حالة الجرائم الخطيرة كجرائم القتل والجرائم الجنسية.</w:t>
      </w:r>
    </w:p>
    <w:p w:rsidR="00D43BE1" w:rsidRDefault="00D43BE1" w:rsidP="0012495D">
      <w:pPr>
        <w:pStyle w:val="SingleTxtGA"/>
        <w:rPr>
          <w:rFonts w:hint="cs"/>
          <w:rtl/>
          <w:lang w:val="fr-CH"/>
        </w:rPr>
      </w:pPr>
      <w:r>
        <w:rPr>
          <w:rFonts w:hint="cs"/>
          <w:rtl/>
          <w:lang w:val="fr-CH"/>
        </w:rPr>
        <w:t>6-</w:t>
      </w:r>
      <w:r>
        <w:rPr>
          <w:rFonts w:hint="cs"/>
          <w:rtl/>
          <w:lang w:val="fr-CH"/>
        </w:rPr>
        <w:tab/>
        <w:t>وانتقل إلى مسألة الفصل في السجون، فقال إن السجناء المدانين يفصلون منذ مدة بالفعل عن غير المدانين، ك</w:t>
      </w:r>
      <w:r w:rsidR="00C179E4">
        <w:rPr>
          <w:rFonts w:hint="cs"/>
          <w:rtl/>
          <w:lang w:val="fr-CH"/>
        </w:rPr>
        <w:t>ما </w:t>
      </w:r>
      <w:r>
        <w:rPr>
          <w:rFonts w:hint="cs"/>
          <w:rtl/>
          <w:lang w:val="fr-CH"/>
        </w:rPr>
        <w:t xml:space="preserve">أن </w:t>
      </w:r>
      <w:r w:rsidR="00DA2437">
        <w:rPr>
          <w:rFonts w:hint="cs"/>
          <w:rtl/>
          <w:lang w:val="fr-CH"/>
        </w:rPr>
        <w:t>ال</w:t>
      </w:r>
      <w:r>
        <w:rPr>
          <w:rFonts w:hint="cs"/>
          <w:rtl/>
          <w:lang w:val="fr-CH"/>
        </w:rPr>
        <w:t xml:space="preserve">فصل </w:t>
      </w:r>
      <w:r w:rsidR="00DA2437">
        <w:rPr>
          <w:rFonts w:hint="cs"/>
          <w:rtl/>
          <w:lang w:val="fr-CH"/>
        </w:rPr>
        <w:t xml:space="preserve">بين </w:t>
      </w:r>
      <w:r>
        <w:rPr>
          <w:rFonts w:hint="cs"/>
          <w:rtl/>
          <w:lang w:val="fr-CH"/>
        </w:rPr>
        <w:t>السجناء يتم حالياً أيضاً بحسب خطور</w:t>
      </w:r>
      <w:r>
        <w:rPr>
          <w:rFonts w:hint="eastAsia"/>
          <w:rtl/>
          <w:lang w:val="fr-CH"/>
        </w:rPr>
        <w:t>ة</w:t>
      </w:r>
      <w:r>
        <w:rPr>
          <w:rFonts w:hint="cs"/>
          <w:rtl/>
          <w:lang w:val="fr-CH"/>
        </w:rPr>
        <w:t xml:space="preserve"> الجريمة التي ارتكبوها. ويفصل </w:t>
      </w:r>
      <w:r w:rsidR="00DA2437">
        <w:rPr>
          <w:rFonts w:hint="cs"/>
          <w:rtl/>
          <w:lang w:val="fr-CH"/>
        </w:rPr>
        <w:t xml:space="preserve">بين </w:t>
      </w:r>
      <w:r>
        <w:rPr>
          <w:rFonts w:hint="cs"/>
          <w:rtl/>
          <w:lang w:val="fr-CH"/>
        </w:rPr>
        <w:t>السجناء بطبيعة الحال على أساس نوع الجنس.</w:t>
      </w:r>
    </w:p>
    <w:p w:rsidR="00D43BE1" w:rsidRDefault="00D43BE1" w:rsidP="00DA2437">
      <w:pPr>
        <w:pStyle w:val="SingleTxtGA"/>
        <w:rPr>
          <w:rFonts w:hint="cs"/>
          <w:rtl/>
          <w:lang w:val="fr-CH"/>
        </w:rPr>
      </w:pPr>
      <w:r>
        <w:rPr>
          <w:rFonts w:hint="cs"/>
          <w:rtl/>
          <w:lang w:val="fr-CH"/>
        </w:rPr>
        <w:t>7-</w:t>
      </w:r>
      <w:r>
        <w:rPr>
          <w:rFonts w:hint="cs"/>
          <w:rtl/>
          <w:lang w:val="fr-CH"/>
        </w:rPr>
        <w:tab/>
        <w:t xml:space="preserve">وأعرب عن أسفه لأن نظام السجون في بلده كان مهملاًً قبل العمل بالدستور الجديد. وللتخفيف من الاكتظاظ في العديد من السجون، عمدت الحكومة إلى تجديد مرافق السجون القائمة وإضافة مبنيين إلى </w:t>
      </w:r>
      <w:r w:rsidR="00DA2437">
        <w:rPr>
          <w:rFonts w:hint="cs"/>
          <w:rtl/>
          <w:lang w:val="fr-CH"/>
        </w:rPr>
        <w:t xml:space="preserve">واحد </w:t>
      </w:r>
      <w:r>
        <w:rPr>
          <w:rFonts w:hint="cs"/>
          <w:rtl/>
          <w:lang w:val="fr-CH"/>
        </w:rPr>
        <w:t>من أكبر سجون البلد. و</w:t>
      </w:r>
      <w:r w:rsidR="00C179E4">
        <w:rPr>
          <w:rFonts w:hint="cs"/>
          <w:rtl/>
          <w:lang w:val="fr-CH"/>
        </w:rPr>
        <w:t>لا </w:t>
      </w:r>
      <w:r>
        <w:rPr>
          <w:rFonts w:hint="cs"/>
          <w:rtl/>
          <w:lang w:val="fr-CH"/>
        </w:rPr>
        <w:t xml:space="preserve">يمكن احتجاز السجناء في الحبس الانفرادي إلاّ في ظروف استثنائية، وتخضع هذه الممارسة لأنظمة صارمة. وأوضح أن مشروع السجون والإفراج المشروط معروض على البرلمان لينظر فيه غير أن التدقيق الشديد الذي يقتضيه هذا المشروع يمكن أن يؤخر اعتماده. </w:t>
      </w:r>
    </w:p>
    <w:p w:rsidR="00D43BE1" w:rsidRDefault="00D43BE1" w:rsidP="00DA2437">
      <w:pPr>
        <w:pStyle w:val="SingleTxtGA"/>
        <w:rPr>
          <w:rFonts w:hint="cs"/>
          <w:rtl/>
          <w:lang w:val="fr-CH"/>
        </w:rPr>
      </w:pPr>
      <w:r>
        <w:rPr>
          <w:rFonts w:hint="cs"/>
          <w:rtl/>
          <w:lang w:val="fr-CH"/>
        </w:rPr>
        <w:t>8-</w:t>
      </w:r>
      <w:r>
        <w:rPr>
          <w:rFonts w:hint="cs"/>
          <w:rtl/>
          <w:lang w:val="fr-CH"/>
        </w:rPr>
        <w:tab/>
        <w:t>وفي</w:t>
      </w:r>
      <w:r w:rsidR="00C179E4">
        <w:rPr>
          <w:rFonts w:hint="cs"/>
          <w:rtl/>
          <w:lang w:val="fr-CH"/>
        </w:rPr>
        <w:t>ما </w:t>
      </w:r>
      <w:r>
        <w:rPr>
          <w:rFonts w:hint="cs"/>
          <w:rtl/>
          <w:lang w:val="fr-CH"/>
        </w:rPr>
        <w:t xml:space="preserve">يتعلق بالاتجار بالأشخاص، فإن مسألة إدراج </w:t>
      </w:r>
      <w:proofErr w:type="spellStart"/>
      <w:r>
        <w:rPr>
          <w:rFonts w:hint="cs"/>
          <w:rtl/>
          <w:lang w:val="fr-CH"/>
        </w:rPr>
        <w:t>ملديف</w:t>
      </w:r>
      <w:proofErr w:type="spellEnd"/>
      <w:r>
        <w:rPr>
          <w:rFonts w:hint="cs"/>
          <w:rtl/>
          <w:lang w:val="fr-CH"/>
        </w:rPr>
        <w:t xml:space="preserve"> في " قائمة المراقبة من الفئة الثانية" من قبل وزارة خارجية </w:t>
      </w:r>
      <w:r w:rsidRPr="0086794F">
        <w:rPr>
          <w:rFonts w:hint="cs"/>
          <w:rtl/>
          <w:lang w:val="fr-CH"/>
        </w:rPr>
        <w:t xml:space="preserve">الولايات المتحدة </w:t>
      </w:r>
      <w:r>
        <w:rPr>
          <w:rFonts w:hint="cs"/>
          <w:rtl/>
          <w:lang w:val="fr-CH"/>
        </w:rPr>
        <w:t xml:space="preserve">الأمريكية </w:t>
      </w:r>
      <w:r w:rsidRPr="0086794F">
        <w:rPr>
          <w:rFonts w:hint="cs"/>
          <w:rtl/>
          <w:lang w:val="fr-CH"/>
        </w:rPr>
        <w:t>تسببت</w:t>
      </w:r>
      <w:r>
        <w:rPr>
          <w:rFonts w:hint="cs"/>
          <w:rtl/>
          <w:lang w:val="fr-CH"/>
        </w:rPr>
        <w:t xml:space="preserve"> في قلق بالغ، </w:t>
      </w:r>
      <w:r w:rsidR="00DA2437">
        <w:rPr>
          <w:rFonts w:hint="cs"/>
          <w:rtl/>
          <w:lang w:val="fr-CH"/>
        </w:rPr>
        <w:t xml:space="preserve">ودفعت </w:t>
      </w:r>
      <w:r>
        <w:rPr>
          <w:rFonts w:hint="cs"/>
          <w:rtl/>
          <w:lang w:val="fr-CH"/>
        </w:rPr>
        <w:t xml:space="preserve">الحكومة </w:t>
      </w:r>
      <w:r w:rsidR="00DA2437">
        <w:rPr>
          <w:rFonts w:hint="cs"/>
          <w:rtl/>
          <w:lang w:val="fr-CH"/>
        </w:rPr>
        <w:t>إ</w:t>
      </w:r>
      <w:r>
        <w:rPr>
          <w:rFonts w:hint="cs"/>
          <w:rtl/>
          <w:lang w:val="fr-CH"/>
        </w:rPr>
        <w:t xml:space="preserve">لى اتخاذ التدابير الضرورية للتصدي لهذه المسألة. ولهذا الغرض، وضعت الحكومة مشروع قانون يتعلق بالاتجار بالأشخاص وهو معروض على البرلمان لينظر فيه. بيد أن بعض الجهات صاحبة المصلحة وجدت أن مشروع </w:t>
      </w:r>
      <w:r w:rsidRPr="00AF0D0B">
        <w:rPr>
          <w:rFonts w:hint="cs"/>
          <w:rtl/>
          <w:lang w:val="fr-CH"/>
        </w:rPr>
        <w:t>القانون بدائي للغاية</w:t>
      </w:r>
      <w:r>
        <w:rPr>
          <w:rFonts w:hint="cs"/>
          <w:rtl/>
          <w:lang w:val="fr-CH"/>
        </w:rPr>
        <w:t xml:space="preserve"> وطلبت </w:t>
      </w:r>
      <w:proofErr w:type="spellStart"/>
      <w:r>
        <w:rPr>
          <w:rFonts w:hint="cs"/>
          <w:rtl/>
          <w:lang w:val="fr-CH"/>
        </w:rPr>
        <w:t>مدخلات</w:t>
      </w:r>
      <w:proofErr w:type="spellEnd"/>
      <w:r>
        <w:rPr>
          <w:rFonts w:hint="cs"/>
          <w:rtl/>
          <w:lang w:val="fr-CH"/>
        </w:rPr>
        <w:t xml:space="preserve"> خارجية للإسهام فيه. ولذلك، </w:t>
      </w:r>
      <w:r w:rsidR="00DA2437">
        <w:rPr>
          <w:rFonts w:hint="cs"/>
          <w:rtl/>
          <w:lang w:val="fr-CH"/>
        </w:rPr>
        <w:t xml:space="preserve">تعكف </w:t>
      </w:r>
      <w:r>
        <w:rPr>
          <w:rFonts w:hint="cs"/>
          <w:rtl/>
          <w:lang w:val="fr-CH"/>
        </w:rPr>
        <w:t xml:space="preserve">الحكومة بمساعدة الحكومة الأسترالية </w:t>
      </w:r>
      <w:r w:rsidR="00DA2437">
        <w:rPr>
          <w:rFonts w:hint="cs"/>
          <w:rtl/>
          <w:lang w:val="fr-CH"/>
        </w:rPr>
        <w:t xml:space="preserve">على إعداد </w:t>
      </w:r>
      <w:r>
        <w:rPr>
          <w:rFonts w:hint="cs"/>
          <w:rtl/>
          <w:lang w:val="fr-CH"/>
        </w:rPr>
        <w:t>مشروع قانون لحظر الاتجار بالأشخاص والمعاقبة عليه، وحال</w:t>
      </w:r>
      <w:r w:rsidR="00C179E4">
        <w:rPr>
          <w:rFonts w:hint="cs"/>
          <w:rtl/>
          <w:lang w:val="fr-CH"/>
        </w:rPr>
        <w:t>ما </w:t>
      </w:r>
      <w:r>
        <w:rPr>
          <w:rFonts w:hint="cs"/>
          <w:rtl/>
          <w:lang w:val="fr-CH"/>
        </w:rPr>
        <w:t>يستكمل مشروع القانون سيترجم ويرسل إلى البرلمان لإقراره.</w:t>
      </w:r>
    </w:p>
    <w:p w:rsidR="00D43BE1" w:rsidRPr="008313F4" w:rsidRDefault="00D43BE1" w:rsidP="00DA2437">
      <w:pPr>
        <w:pStyle w:val="SingleTxtGA"/>
        <w:rPr>
          <w:rFonts w:hint="cs"/>
          <w:rtl/>
          <w:lang w:val="fr-CH"/>
        </w:rPr>
      </w:pPr>
      <w:r>
        <w:rPr>
          <w:rFonts w:hint="cs"/>
          <w:rtl/>
          <w:lang w:val="fr-CH"/>
        </w:rPr>
        <w:t>9-</w:t>
      </w:r>
      <w:r>
        <w:rPr>
          <w:rFonts w:hint="cs"/>
          <w:rtl/>
          <w:lang w:val="fr-CH"/>
        </w:rPr>
        <w:tab/>
        <w:t>وفي</w:t>
      </w:r>
      <w:r w:rsidR="00C179E4">
        <w:rPr>
          <w:rFonts w:hint="cs"/>
          <w:rtl/>
          <w:lang w:val="fr-CH"/>
        </w:rPr>
        <w:t>ما </w:t>
      </w:r>
      <w:r>
        <w:rPr>
          <w:rFonts w:hint="cs"/>
          <w:rtl/>
          <w:lang w:val="fr-CH"/>
        </w:rPr>
        <w:t xml:space="preserve">يخص حالة المهاجرين غير الشرعيين، أصدرت الحكومة عفواً </w:t>
      </w:r>
      <w:r w:rsidR="00DA2437">
        <w:rPr>
          <w:rFonts w:hint="cs"/>
          <w:rtl/>
          <w:lang w:val="fr-CH"/>
        </w:rPr>
        <w:t xml:space="preserve">عن </w:t>
      </w:r>
      <w:r>
        <w:rPr>
          <w:rFonts w:hint="cs"/>
          <w:rtl/>
          <w:lang w:val="fr-CH"/>
        </w:rPr>
        <w:t xml:space="preserve">جميع المهاجرين الذين تتجاوز مدة إقامتهم في البلد الفترة المحددة في القانون. </w:t>
      </w:r>
      <w:r w:rsidR="00DA2437">
        <w:rPr>
          <w:rFonts w:hint="cs"/>
          <w:rtl/>
          <w:lang w:val="fr-CH"/>
        </w:rPr>
        <w:t xml:space="preserve">وإذا </w:t>
      </w:r>
      <w:r w:rsidR="00C179E4">
        <w:rPr>
          <w:rFonts w:hint="cs"/>
          <w:rtl/>
          <w:lang w:val="fr-CH"/>
        </w:rPr>
        <w:t>ما </w:t>
      </w:r>
      <w:r w:rsidR="00DA2437">
        <w:rPr>
          <w:rFonts w:hint="cs"/>
          <w:rtl/>
          <w:lang w:val="fr-CH"/>
        </w:rPr>
        <w:t>سلم هؤلاء المهاجرون أنفسهم إلى السلطات ف</w:t>
      </w:r>
      <w:r>
        <w:rPr>
          <w:rFonts w:hint="cs"/>
          <w:rtl/>
          <w:lang w:val="fr-CH"/>
        </w:rPr>
        <w:t>ستتكبد الحكومة</w:t>
      </w:r>
      <w:r w:rsidR="00DA2437">
        <w:rPr>
          <w:rFonts w:hint="cs"/>
          <w:rtl/>
          <w:lang w:val="fr-CH"/>
        </w:rPr>
        <w:t>،</w:t>
      </w:r>
      <w:r>
        <w:rPr>
          <w:rFonts w:hint="cs"/>
          <w:rtl/>
          <w:lang w:val="fr-CH"/>
        </w:rPr>
        <w:t xml:space="preserve"> في إطار العفو</w:t>
      </w:r>
      <w:r w:rsidR="00DA2437">
        <w:rPr>
          <w:rFonts w:hint="cs"/>
          <w:rtl/>
          <w:lang w:val="fr-CH"/>
        </w:rPr>
        <w:t>،</w:t>
      </w:r>
      <w:r>
        <w:rPr>
          <w:rFonts w:hint="cs"/>
          <w:rtl/>
          <w:lang w:val="fr-CH"/>
        </w:rPr>
        <w:t xml:space="preserve"> تكاليف إعاد</w:t>
      </w:r>
      <w:r w:rsidR="00DA2437">
        <w:rPr>
          <w:rFonts w:hint="cs"/>
          <w:rtl/>
          <w:lang w:val="fr-CH"/>
        </w:rPr>
        <w:t>تهم</w:t>
      </w:r>
      <w:r>
        <w:rPr>
          <w:rFonts w:hint="cs"/>
          <w:rtl/>
          <w:lang w:val="fr-CH"/>
        </w:rPr>
        <w:t xml:space="preserve"> إلى أوطانهم الأصلية </w:t>
      </w:r>
      <w:r w:rsidR="00DA2437">
        <w:rPr>
          <w:rFonts w:hint="cs"/>
          <w:rtl/>
          <w:lang w:val="fr-CH"/>
        </w:rPr>
        <w:t>عند قيامهم بذلك.</w:t>
      </w:r>
    </w:p>
    <w:p w:rsidR="00D43BE1" w:rsidRDefault="00D43BE1" w:rsidP="00C179E4">
      <w:pPr>
        <w:pStyle w:val="SingleTxtGA"/>
        <w:rPr>
          <w:rFonts w:hint="cs"/>
          <w:rtl/>
          <w:lang w:val="fr-CH"/>
        </w:rPr>
      </w:pPr>
      <w:r>
        <w:rPr>
          <w:rFonts w:hint="cs"/>
          <w:rtl/>
          <w:lang w:val="fr-CH"/>
        </w:rPr>
        <w:t>10-</w:t>
      </w:r>
      <w:r>
        <w:rPr>
          <w:rFonts w:hint="cs"/>
          <w:rtl/>
          <w:lang w:val="fr-CH"/>
        </w:rPr>
        <w:tab/>
        <w:t xml:space="preserve">وانتقل إلى مسألة </w:t>
      </w:r>
      <w:r w:rsidR="00DA2437">
        <w:rPr>
          <w:rFonts w:hint="cs"/>
          <w:rtl/>
          <w:lang w:val="fr-CH"/>
        </w:rPr>
        <w:t xml:space="preserve">التهجم على </w:t>
      </w:r>
      <w:r>
        <w:rPr>
          <w:rFonts w:hint="cs"/>
          <w:rtl/>
          <w:lang w:val="fr-CH"/>
        </w:rPr>
        <w:t xml:space="preserve">وسائط الإعلام، فقال إن الدستور الجديد ينص على أن تكون وسائط الإعلام مستقلة بشكل كامل عن رقابة الدولة وأن توفر الحكومة الدعم الكامل لحق وسائط الإعلام في حرية التعبير. </w:t>
      </w:r>
      <w:r w:rsidR="00DA2437">
        <w:rPr>
          <w:rFonts w:hint="cs"/>
          <w:rtl/>
          <w:lang w:val="fr-CH"/>
        </w:rPr>
        <w:t xml:space="preserve">وأقر </w:t>
      </w:r>
      <w:r>
        <w:rPr>
          <w:rFonts w:hint="cs"/>
          <w:rtl/>
          <w:lang w:val="fr-CH"/>
        </w:rPr>
        <w:t xml:space="preserve">بصحة </w:t>
      </w:r>
      <w:r w:rsidR="00C179E4">
        <w:rPr>
          <w:rFonts w:hint="cs"/>
          <w:rtl/>
          <w:lang w:val="fr-CH"/>
        </w:rPr>
        <w:t>ما </w:t>
      </w:r>
      <w:r>
        <w:rPr>
          <w:rFonts w:hint="cs"/>
          <w:rtl/>
          <w:lang w:val="fr-CH"/>
        </w:rPr>
        <w:t>ذكر في ظل الحكومة السابقة عن تعرض الصحفيين لاعتداءات بدنية وعن الهجمات التي استهدفت المحطات التلفزيونية وعن مطالبة وسائط الإعلام بفرض رقابة على بعض المواد.</w:t>
      </w:r>
    </w:p>
    <w:p w:rsidR="00D43BE1" w:rsidRDefault="00D43BE1" w:rsidP="00DB4BA8">
      <w:pPr>
        <w:pStyle w:val="SingleTxtGA"/>
        <w:rPr>
          <w:rFonts w:hint="cs"/>
          <w:rtl/>
          <w:lang w:val="fr-CH"/>
        </w:rPr>
      </w:pPr>
      <w:r>
        <w:rPr>
          <w:rFonts w:hint="cs"/>
          <w:rtl/>
          <w:lang w:val="fr-CH"/>
        </w:rPr>
        <w:t>11-</w:t>
      </w:r>
      <w:r>
        <w:rPr>
          <w:rFonts w:hint="cs"/>
          <w:rtl/>
          <w:lang w:val="fr-CH"/>
        </w:rPr>
        <w:tab/>
        <w:t>وأوضح أن الدستور يضمن أيضاً الحق في حرية التجمع، ويتجلى ذلك في المظاهرات التي تحتشد حالياً في شوارع ماليه دون أن تخضع لأية قيود غير ضرورية</w:t>
      </w:r>
      <w:r w:rsidR="00DA2437">
        <w:rPr>
          <w:rFonts w:hint="cs"/>
          <w:rtl/>
          <w:lang w:val="fr-CH"/>
        </w:rPr>
        <w:t xml:space="preserve">، وإن كانت </w:t>
      </w:r>
      <w:r>
        <w:rPr>
          <w:rFonts w:hint="cs"/>
          <w:rtl/>
          <w:lang w:val="fr-CH"/>
        </w:rPr>
        <w:t xml:space="preserve">المظاهرات تقمع بالقوة في ظل الحكومة السابقة. وأكد أن التقارير التي </w:t>
      </w:r>
      <w:r w:rsidR="00DB4BA8">
        <w:rPr>
          <w:rFonts w:hint="cs"/>
          <w:rtl/>
          <w:lang w:val="fr-CH"/>
        </w:rPr>
        <w:t xml:space="preserve">أفادت عن </w:t>
      </w:r>
      <w:r>
        <w:rPr>
          <w:rFonts w:hint="cs"/>
          <w:rtl/>
          <w:lang w:val="fr-CH"/>
        </w:rPr>
        <w:t xml:space="preserve">تفريق المظاهرات </w:t>
      </w:r>
      <w:r w:rsidR="00C179E4">
        <w:rPr>
          <w:rFonts w:hint="cs"/>
          <w:rtl/>
          <w:lang w:val="fr-CH"/>
        </w:rPr>
        <w:t>لا </w:t>
      </w:r>
      <w:r>
        <w:rPr>
          <w:rFonts w:hint="cs"/>
          <w:rtl/>
          <w:lang w:val="fr-CH"/>
        </w:rPr>
        <w:t xml:space="preserve">تعكس الحالة في </w:t>
      </w:r>
      <w:proofErr w:type="spellStart"/>
      <w:r>
        <w:rPr>
          <w:rFonts w:hint="cs"/>
          <w:rtl/>
          <w:lang w:val="fr-CH"/>
        </w:rPr>
        <w:t>ملديف</w:t>
      </w:r>
      <w:proofErr w:type="spellEnd"/>
      <w:r>
        <w:rPr>
          <w:rFonts w:hint="cs"/>
          <w:rtl/>
          <w:lang w:val="fr-CH"/>
        </w:rPr>
        <w:t xml:space="preserve"> بشكل دقيق.</w:t>
      </w:r>
    </w:p>
    <w:p w:rsidR="00D43BE1" w:rsidRDefault="00D43BE1" w:rsidP="0012495D">
      <w:pPr>
        <w:pStyle w:val="SingleTxtGA"/>
        <w:rPr>
          <w:rFonts w:hint="cs"/>
          <w:rtl/>
          <w:lang w:val="fr-CH"/>
        </w:rPr>
      </w:pPr>
      <w:r>
        <w:rPr>
          <w:rFonts w:hint="cs"/>
          <w:rtl/>
          <w:lang w:val="fr-CH"/>
        </w:rPr>
        <w:t>12-</w:t>
      </w:r>
      <w:r>
        <w:rPr>
          <w:rFonts w:hint="cs"/>
          <w:rtl/>
          <w:lang w:val="fr-CH"/>
        </w:rPr>
        <w:tab/>
        <w:t xml:space="preserve">ووفقاً لقانون الشريعة الإسلامية فإن الزواج بين رجل </w:t>
      </w:r>
      <w:proofErr w:type="spellStart"/>
      <w:r>
        <w:rPr>
          <w:rFonts w:hint="cs"/>
          <w:rtl/>
          <w:lang w:val="fr-CH"/>
        </w:rPr>
        <w:t>ملديفي</w:t>
      </w:r>
      <w:proofErr w:type="spellEnd"/>
      <w:r>
        <w:rPr>
          <w:rFonts w:hint="cs"/>
          <w:rtl/>
          <w:lang w:val="fr-CH"/>
        </w:rPr>
        <w:t xml:space="preserve"> وامرأة غير مسلمة </w:t>
      </w:r>
      <w:r w:rsidR="00C179E4">
        <w:rPr>
          <w:rFonts w:hint="cs"/>
          <w:rtl/>
          <w:lang w:val="fr-CH"/>
        </w:rPr>
        <w:t>لا </w:t>
      </w:r>
      <w:r>
        <w:rPr>
          <w:rFonts w:hint="cs"/>
          <w:rtl/>
          <w:lang w:val="fr-CH"/>
        </w:rPr>
        <w:t>يجوز إ</w:t>
      </w:r>
      <w:r w:rsidR="00C179E4">
        <w:rPr>
          <w:rFonts w:hint="cs"/>
          <w:rtl/>
          <w:lang w:val="fr-CH"/>
        </w:rPr>
        <w:t>لا </w:t>
      </w:r>
      <w:r>
        <w:rPr>
          <w:rFonts w:hint="cs"/>
          <w:rtl/>
          <w:lang w:val="fr-CH"/>
        </w:rPr>
        <w:t xml:space="preserve">عندما تكون المرأة غير المسلمة من أهل الكتاب أي من أتباع الديانة المسيحية </w:t>
      </w:r>
      <w:r w:rsidR="00C179E4">
        <w:rPr>
          <w:rFonts w:hint="cs"/>
          <w:rtl/>
          <w:lang w:val="fr-CH"/>
        </w:rPr>
        <w:t>أو </w:t>
      </w:r>
      <w:r>
        <w:rPr>
          <w:rFonts w:hint="cs"/>
          <w:rtl/>
          <w:lang w:val="fr-CH"/>
        </w:rPr>
        <w:t xml:space="preserve">اليهودية. وفي حالة الزواج المختلط، يمكن أن تمنح المرأة غير المسلمة إقامة دائمة في </w:t>
      </w:r>
      <w:proofErr w:type="spellStart"/>
      <w:r>
        <w:rPr>
          <w:rFonts w:hint="cs"/>
          <w:rtl/>
          <w:lang w:val="fr-CH"/>
        </w:rPr>
        <w:t>ملديف</w:t>
      </w:r>
      <w:proofErr w:type="spellEnd"/>
      <w:r>
        <w:rPr>
          <w:rFonts w:hint="cs"/>
          <w:rtl/>
          <w:lang w:val="fr-CH"/>
        </w:rPr>
        <w:t xml:space="preserve"> لكن </w:t>
      </w:r>
      <w:r w:rsidR="00C179E4">
        <w:rPr>
          <w:rFonts w:hint="cs"/>
          <w:rtl/>
          <w:lang w:val="fr-CH"/>
        </w:rPr>
        <w:t>لا </w:t>
      </w:r>
      <w:r>
        <w:rPr>
          <w:rFonts w:hint="cs"/>
          <w:rtl/>
          <w:lang w:val="fr-CH"/>
        </w:rPr>
        <w:t xml:space="preserve">يمكنها أن تصبح مواطنة </w:t>
      </w:r>
      <w:proofErr w:type="spellStart"/>
      <w:r>
        <w:rPr>
          <w:rFonts w:hint="cs"/>
          <w:rtl/>
          <w:lang w:val="fr-CH"/>
        </w:rPr>
        <w:t>ملديفية</w:t>
      </w:r>
      <w:proofErr w:type="spellEnd"/>
      <w:r>
        <w:rPr>
          <w:rFonts w:hint="cs"/>
          <w:rtl/>
          <w:lang w:val="fr-CH"/>
        </w:rPr>
        <w:t>.</w:t>
      </w:r>
    </w:p>
    <w:p w:rsidR="00D43BE1" w:rsidRDefault="00D43BE1" w:rsidP="00DB4BA8">
      <w:pPr>
        <w:pStyle w:val="SingleTxtGA"/>
        <w:rPr>
          <w:rFonts w:hint="cs"/>
          <w:rtl/>
          <w:lang w:val="fr-CH"/>
        </w:rPr>
      </w:pPr>
      <w:r>
        <w:rPr>
          <w:rFonts w:hint="cs"/>
          <w:rtl/>
          <w:lang w:val="fr-CH"/>
        </w:rPr>
        <w:t>13-</w:t>
      </w:r>
      <w:r>
        <w:rPr>
          <w:rFonts w:hint="cs"/>
          <w:rtl/>
          <w:lang w:val="fr-CH"/>
        </w:rPr>
        <w:tab/>
      </w:r>
      <w:r>
        <w:rPr>
          <w:rFonts w:hint="cs"/>
          <w:b/>
          <w:bCs/>
          <w:rtl/>
          <w:lang w:val="fr-CH"/>
        </w:rPr>
        <w:t xml:space="preserve">السيدة </w:t>
      </w:r>
      <w:proofErr w:type="spellStart"/>
      <w:r>
        <w:rPr>
          <w:rFonts w:hint="cs"/>
          <w:b/>
          <w:bCs/>
          <w:rtl/>
          <w:lang w:val="fr-CH"/>
        </w:rPr>
        <w:t>مومون</w:t>
      </w:r>
      <w:proofErr w:type="spellEnd"/>
      <w:r>
        <w:rPr>
          <w:rFonts w:hint="cs"/>
          <w:rtl/>
          <w:lang w:val="fr-CH"/>
        </w:rPr>
        <w:t xml:space="preserve"> </w:t>
      </w:r>
      <w:r w:rsidR="003A7927">
        <w:rPr>
          <w:rFonts w:hint="cs"/>
          <w:rtl/>
          <w:lang w:val="fr-CH"/>
        </w:rPr>
        <w:t>(</w:t>
      </w:r>
      <w:proofErr w:type="spellStart"/>
      <w:r w:rsidR="003A7927">
        <w:rPr>
          <w:rFonts w:hint="cs"/>
          <w:rtl/>
          <w:lang w:val="fr-CH"/>
        </w:rPr>
        <w:t>ملديف</w:t>
      </w:r>
      <w:proofErr w:type="spellEnd"/>
      <w:r w:rsidR="003A7927">
        <w:rPr>
          <w:rFonts w:hint="cs"/>
          <w:rtl/>
          <w:lang w:val="fr-CH"/>
        </w:rPr>
        <w:t>)،</w:t>
      </w:r>
      <w:r w:rsidRPr="00A10390">
        <w:rPr>
          <w:rFonts w:hint="cs"/>
          <w:rtl/>
          <w:lang w:val="fr-CH"/>
        </w:rPr>
        <w:t xml:space="preserve"> قالت إن الدستور الجديد يضمن الاستقلالية الكاملة للجهاز القضائي. ولضمان استقلالية لجنة الخدمة القضائية وسير عملها بفعالية، فإنها </w:t>
      </w:r>
      <w:r>
        <w:rPr>
          <w:rFonts w:hint="cs"/>
          <w:rtl/>
          <w:lang w:val="fr-CH"/>
        </w:rPr>
        <w:t>تضم بين أعضائها</w:t>
      </w:r>
      <w:r w:rsidRPr="00A10390">
        <w:rPr>
          <w:rFonts w:hint="cs"/>
          <w:rtl/>
          <w:lang w:val="fr-CH"/>
        </w:rPr>
        <w:t xml:space="preserve"> ممثلين عن عدة محاكم، منها المحكمة الكلية ومحكمة الدرجة الثانية والمحكمة العليا فضلاً عن</w:t>
      </w:r>
      <w:r>
        <w:rPr>
          <w:rFonts w:hint="cs"/>
          <w:rtl/>
          <w:lang w:val="fr-CH"/>
        </w:rPr>
        <w:t xml:space="preserve"> </w:t>
      </w:r>
      <w:r w:rsidR="00DB4BA8">
        <w:rPr>
          <w:rFonts w:hint="cs"/>
          <w:rtl/>
          <w:lang w:val="fr-CH"/>
        </w:rPr>
        <w:t xml:space="preserve">المتحدث باسم </w:t>
      </w:r>
      <w:r>
        <w:rPr>
          <w:rFonts w:hint="cs"/>
          <w:rtl/>
          <w:lang w:val="fr-CH"/>
        </w:rPr>
        <w:t xml:space="preserve">رئيس مجلس الشعب (البرلمان) والنائب العام وعضو في البرلمان وممثلين للرئيس. وأكدت أن اللجنة </w:t>
      </w:r>
      <w:r w:rsidR="00C179E4">
        <w:rPr>
          <w:rFonts w:hint="cs"/>
          <w:rtl/>
          <w:lang w:val="fr-CH"/>
        </w:rPr>
        <w:t>لا </w:t>
      </w:r>
      <w:r w:rsidR="00DB4BA8">
        <w:rPr>
          <w:rFonts w:hint="cs"/>
          <w:rtl/>
          <w:lang w:val="fr-CH"/>
        </w:rPr>
        <w:t xml:space="preserve">تعاني </w:t>
      </w:r>
      <w:r>
        <w:rPr>
          <w:rFonts w:hint="cs"/>
          <w:rtl/>
          <w:lang w:val="fr-CH"/>
        </w:rPr>
        <w:t xml:space="preserve">بأي حال من الأحول </w:t>
      </w:r>
      <w:r w:rsidR="00DB4BA8">
        <w:rPr>
          <w:rFonts w:hint="cs"/>
          <w:rtl/>
          <w:lang w:val="fr-CH"/>
        </w:rPr>
        <w:t xml:space="preserve">من اختلال في وظائفها </w:t>
      </w:r>
      <w:r w:rsidR="00C179E4">
        <w:rPr>
          <w:rFonts w:hint="cs"/>
          <w:rtl/>
          <w:lang w:val="fr-CH"/>
        </w:rPr>
        <w:t>أو </w:t>
      </w:r>
      <w:r w:rsidR="00DB4BA8">
        <w:rPr>
          <w:rFonts w:hint="cs"/>
          <w:rtl/>
          <w:lang w:val="fr-CH"/>
        </w:rPr>
        <w:t xml:space="preserve">من عدم فعالية </w:t>
      </w:r>
      <w:r>
        <w:rPr>
          <w:rFonts w:hint="cs"/>
          <w:rtl/>
          <w:lang w:val="fr-CH"/>
        </w:rPr>
        <w:t xml:space="preserve">على الرغم من أنها </w:t>
      </w:r>
      <w:r w:rsidR="00C179E4">
        <w:rPr>
          <w:rFonts w:hint="cs"/>
          <w:rtl/>
          <w:lang w:val="fr-CH"/>
        </w:rPr>
        <w:t>لا </w:t>
      </w:r>
      <w:r>
        <w:rPr>
          <w:rFonts w:hint="cs"/>
          <w:rtl/>
          <w:lang w:val="fr-CH"/>
        </w:rPr>
        <w:t>تزال تواجه تحديات عديدة.</w:t>
      </w:r>
    </w:p>
    <w:p w:rsidR="00D43BE1" w:rsidRDefault="00D43BE1" w:rsidP="00DB4BA8">
      <w:pPr>
        <w:pStyle w:val="SingleTxtGA"/>
        <w:rPr>
          <w:rFonts w:hint="cs"/>
          <w:rtl/>
          <w:lang w:val="fr-CH"/>
        </w:rPr>
      </w:pPr>
      <w:r>
        <w:rPr>
          <w:rFonts w:hint="cs"/>
          <w:rtl/>
          <w:lang w:val="fr-CH"/>
        </w:rPr>
        <w:t>14-</w:t>
      </w:r>
      <w:r>
        <w:rPr>
          <w:rFonts w:hint="cs"/>
          <w:rtl/>
          <w:lang w:val="fr-CH"/>
        </w:rPr>
        <w:tab/>
        <w:t xml:space="preserve">وقد سعى ممثل </w:t>
      </w:r>
      <w:r w:rsidR="00DB4BA8">
        <w:rPr>
          <w:rFonts w:hint="cs"/>
          <w:rtl/>
          <w:lang w:val="fr-CH"/>
        </w:rPr>
        <w:t>ل</w:t>
      </w:r>
      <w:r>
        <w:rPr>
          <w:rFonts w:hint="cs"/>
          <w:rtl/>
          <w:lang w:val="fr-CH"/>
        </w:rPr>
        <w:t xml:space="preserve">لرئيس السابق إلى تسييس عمل اللجنة من خلال الاعتراض بشدة </w:t>
      </w:r>
      <w:r w:rsidRPr="00355292">
        <w:rPr>
          <w:rFonts w:hint="cs"/>
          <w:rtl/>
          <w:lang w:val="fr-CH"/>
        </w:rPr>
        <w:t xml:space="preserve">على تعيين </w:t>
      </w:r>
      <w:r>
        <w:rPr>
          <w:rFonts w:hint="cs"/>
          <w:rtl/>
          <w:lang w:val="fr-CH"/>
        </w:rPr>
        <w:t xml:space="preserve">بعض القضاة </w:t>
      </w:r>
      <w:r w:rsidR="00DB4BA8">
        <w:rPr>
          <w:rFonts w:hint="cs"/>
          <w:rtl/>
          <w:lang w:val="fr-CH"/>
        </w:rPr>
        <w:t xml:space="preserve">والموظفين </w:t>
      </w:r>
      <w:r>
        <w:rPr>
          <w:rFonts w:hint="cs"/>
          <w:rtl/>
          <w:lang w:val="fr-CH"/>
        </w:rPr>
        <w:t xml:space="preserve">القضائيين الذين </w:t>
      </w:r>
      <w:r w:rsidR="00C179E4">
        <w:rPr>
          <w:rFonts w:hint="cs"/>
          <w:rtl/>
          <w:lang w:val="fr-CH"/>
        </w:rPr>
        <w:t>لا </w:t>
      </w:r>
      <w:r>
        <w:rPr>
          <w:rFonts w:hint="cs"/>
          <w:rtl/>
          <w:lang w:val="fr-CH"/>
        </w:rPr>
        <w:t xml:space="preserve">يخدمون مصالح الرئيس السياسية. وفي أعقاب هذا الحدث، حاول الممثل نفسه تشويه سمعة بعض </w:t>
      </w:r>
      <w:r w:rsidR="00DB4BA8">
        <w:rPr>
          <w:rFonts w:hint="cs"/>
          <w:rtl/>
          <w:lang w:val="fr-CH"/>
        </w:rPr>
        <w:t xml:space="preserve">الموظفين </w:t>
      </w:r>
      <w:r>
        <w:rPr>
          <w:rFonts w:hint="cs"/>
          <w:rtl/>
          <w:lang w:val="fr-CH"/>
        </w:rPr>
        <w:t xml:space="preserve">القضائيين بتقديم ادعاءات ضدهم ووصف الجهاز القضائي بأنه فاسد بأكمله. وأضافت قائلة إن الادعاءات التي وجهت ضد القاضي عبد الله محمد </w:t>
      </w:r>
      <w:r w:rsidR="00C179E4">
        <w:rPr>
          <w:rFonts w:hint="cs"/>
          <w:rtl/>
          <w:lang w:val="fr-CH"/>
        </w:rPr>
        <w:t>لا </w:t>
      </w:r>
      <w:r>
        <w:rPr>
          <w:rFonts w:hint="cs"/>
          <w:rtl/>
          <w:lang w:val="fr-CH"/>
        </w:rPr>
        <w:t xml:space="preserve">تستند </w:t>
      </w:r>
      <w:r w:rsidR="00DB4BA8">
        <w:rPr>
          <w:rFonts w:hint="cs"/>
          <w:rtl/>
          <w:lang w:val="fr-CH"/>
        </w:rPr>
        <w:t xml:space="preserve">في أغلب الظن </w:t>
      </w:r>
      <w:r>
        <w:rPr>
          <w:rFonts w:hint="cs"/>
          <w:rtl/>
          <w:lang w:val="fr-CH"/>
        </w:rPr>
        <w:t xml:space="preserve">إلى أساس وجرى تلفيقها لخدمة المصالح السياسية. وعلاوة على ذلك فإن رئيس وفدها السيد جميل أحمد قد اعتقل بشكل تعسفي في كانون الثاني/يناير 2012 دون إيلاء اهتمام يذكر لحقوقه. وأصدر القاضي عبد الله محمد بعد ذلك حكماً يقضي بأن احتجاز السيد جميل أحمد غير قانوني ودعا إلى الإفراج عنه لكنه تعرض هو نفسه بعد ذلك للاختطاف والاحتجاز لمدة تزيد عن 48 ساعة. </w:t>
      </w:r>
    </w:p>
    <w:p w:rsidR="00D43BE1" w:rsidRDefault="00D43BE1" w:rsidP="00DB4BA8">
      <w:pPr>
        <w:pStyle w:val="SingleTxtGA"/>
        <w:rPr>
          <w:rFonts w:hint="cs"/>
          <w:rtl/>
          <w:lang w:val="fr-CH"/>
        </w:rPr>
      </w:pPr>
      <w:r>
        <w:rPr>
          <w:rFonts w:hint="cs"/>
          <w:rtl/>
          <w:lang w:val="fr-CH"/>
        </w:rPr>
        <w:t>15-</w:t>
      </w:r>
      <w:r>
        <w:rPr>
          <w:rFonts w:hint="cs"/>
          <w:rtl/>
          <w:lang w:val="fr-CH"/>
        </w:rPr>
        <w:tab/>
      </w:r>
      <w:r>
        <w:rPr>
          <w:rFonts w:hint="cs"/>
          <w:b/>
          <w:bCs/>
          <w:rtl/>
          <w:lang w:val="fr-CH"/>
        </w:rPr>
        <w:t>السيدة آدم</w:t>
      </w:r>
      <w:r w:rsidR="003A7927">
        <w:rPr>
          <w:rFonts w:hint="cs"/>
          <w:rtl/>
          <w:lang w:val="fr-CH"/>
        </w:rPr>
        <w:t xml:space="preserve"> (</w:t>
      </w:r>
      <w:proofErr w:type="spellStart"/>
      <w:r w:rsidR="003A7927">
        <w:rPr>
          <w:rFonts w:hint="cs"/>
          <w:rtl/>
          <w:lang w:val="fr-CH"/>
        </w:rPr>
        <w:t>ملديف</w:t>
      </w:r>
      <w:proofErr w:type="spellEnd"/>
      <w:r w:rsidR="003A7927">
        <w:rPr>
          <w:rFonts w:hint="cs"/>
          <w:rtl/>
          <w:lang w:val="fr-CH"/>
        </w:rPr>
        <w:t>)،</w:t>
      </w:r>
      <w:r>
        <w:rPr>
          <w:rFonts w:hint="cs"/>
          <w:rtl/>
          <w:lang w:val="fr-CH"/>
        </w:rPr>
        <w:t xml:space="preserve"> قالت إن التوصيات التي قدمها السيد </w:t>
      </w:r>
      <w:proofErr w:type="spellStart"/>
      <w:r>
        <w:rPr>
          <w:rFonts w:hint="cs"/>
          <w:rtl/>
          <w:lang w:val="fr-CH"/>
        </w:rPr>
        <w:t>لياندرو</w:t>
      </w:r>
      <w:proofErr w:type="spellEnd"/>
      <w:r>
        <w:rPr>
          <w:rFonts w:hint="cs"/>
          <w:rtl/>
          <w:lang w:val="fr-CH"/>
        </w:rPr>
        <w:t xml:space="preserve"> </w:t>
      </w:r>
      <w:proofErr w:type="spellStart"/>
      <w:r>
        <w:rPr>
          <w:rFonts w:hint="cs"/>
          <w:rtl/>
          <w:lang w:val="fr-CH"/>
        </w:rPr>
        <w:t>ديسبوي</w:t>
      </w:r>
      <w:proofErr w:type="spellEnd"/>
      <w:r>
        <w:rPr>
          <w:rFonts w:hint="cs"/>
          <w:rtl/>
          <w:lang w:val="fr-CH"/>
        </w:rPr>
        <w:t xml:space="preserve">، المقرر الخاص السابق المعني باستقلال القضاة والمحامين قد أثبتت أنها </w:t>
      </w:r>
      <w:r w:rsidR="00C179E4">
        <w:rPr>
          <w:rFonts w:hint="cs"/>
          <w:rtl/>
          <w:lang w:val="fr-CH"/>
        </w:rPr>
        <w:t>لا </w:t>
      </w:r>
      <w:r>
        <w:rPr>
          <w:rFonts w:hint="cs"/>
          <w:rtl/>
          <w:lang w:val="fr-CH"/>
        </w:rPr>
        <w:t xml:space="preserve">تقدر بثمن بالنسبة إلى حكومتها أثناء عملية </w:t>
      </w:r>
      <w:r w:rsidR="00DB4BA8">
        <w:rPr>
          <w:rFonts w:hint="cs"/>
          <w:rtl/>
          <w:lang w:val="fr-CH"/>
        </w:rPr>
        <w:t>التحول الديمقراطي</w:t>
      </w:r>
      <w:r>
        <w:rPr>
          <w:rFonts w:hint="cs"/>
          <w:rtl/>
          <w:lang w:val="fr-CH"/>
        </w:rPr>
        <w:t xml:space="preserve">. وأضافت قائلة إن البعثة الدائمة </w:t>
      </w:r>
      <w:proofErr w:type="spellStart"/>
      <w:r>
        <w:rPr>
          <w:rFonts w:hint="cs"/>
          <w:rtl/>
          <w:lang w:val="fr-CH"/>
        </w:rPr>
        <w:t>لملديف</w:t>
      </w:r>
      <w:proofErr w:type="spellEnd"/>
      <w:r>
        <w:rPr>
          <w:rFonts w:hint="cs"/>
          <w:rtl/>
          <w:lang w:val="fr-CH"/>
        </w:rPr>
        <w:t xml:space="preserve"> في جنيف قد عملت مع لجنة الحقوقيين الدولية لإيفاد بعثة إلى البلد. واستدركت موضحة أن عدداً قليلاً جداً من التوصيات التي قدمتها لجنة الحقوقيين الدولية </w:t>
      </w:r>
      <w:r w:rsidR="00DB4BA8">
        <w:rPr>
          <w:rFonts w:hint="cs"/>
          <w:rtl/>
          <w:lang w:val="fr-CH"/>
        </w:rPr>
        <w:t xml:space="preserve">هي التي </w:t>
      </w:r>
      <w:r>
        <w:rPr>
          <w:rFonts w:hint="cs"/>
          <w:rtl/>
          <w:lang w:val="fr-CH"/>
        </w:rPr>
        <w:t xml:space="preserve">نفذت لأن الجهاز القضائي </w:t>
      </w:r>
      <w:r w:rsidR="00C179E4">
        <w:rPr>
          <w:rFonts w:hint="cs"/>
          <w:rtl/>
          <w:lang w:val="fr-CH"/>
        </w:rPr>
        <w:t>لم </w:t>
      </w:r>
      <w:r>
        <w:rPr>
          <w:rFonts w:hint="cs"/>
          <w:rtl/>
          <w:lang w:val="fr-CH"/>
        </w:rPr>
        <w:t>يقبلها. ومع ذلك واصلت الحكومة جهودها لإصلاح قطاع القضاء، و</w:t>
      </w:r>
      <w:r w:rsidR="00DB4BA8">
        <w:rPr>
          <w:rFonts w:hint="cs"/>
          <w:rtl/>
          <w:lang w:val="fr-CH"/>
        </w:rPr>
        <w:t xml:space="preserve">تحقيقاً </w:t>
      </w:r>
      <w:r>
        <w:rPr>
          <w:rFonts w:hint="cs"/>
          <w:rtl/>
          <w:lang w:val="fr-CH"/>
        </w:rPr>
        <w:t xml:space="preserve">لهذه الغاية طلبت إلى عدد من الحقوقيين البارزين برعاية الأمم المتحدة القيام ببعثة إلى </w:t>
      </w:r>
      <w:proofErr w:type="spellStart"/>
      <w:r>
        <w:rPr>
          <w:rFonts w:hint="cs"/>
          <w:rtl/>
          <w:lang w:val="fr-CH"/>
        </w:rPr>
        <w:t>ملديف</w:t>
      </w:r>
      <w:proofErr w:type="spellEnd"/>
      <w:r>
        <w:rPr>
          <w:rFonts w:hint="cs"/>
          <w:rtl/>
          <w:lang w:val="fr-CH"/>
        </w:rPr>
        <w:t xml:space="preserve"> لمساعدة البلد في إصلاح الجهاز القضائي وتعزيزه. ودعت الحكومة أيضاً إلى عقد مائدة مستديرة تضم عدة ممثلين للجهاز القضائي بشأن إصلاح </w:t>
      </w:r>
      <w:r w:rsidR="00DB4BA8">
        <w:rPr>
          <w:rFonts w:hint="cs"/>
          <w:rtl/>
          <w:lang w:val="fr-CH"/>
        </w:rPr>
        <w:t>الجهاز القضائي</w:t>
      </w:r>
      <w:r>
        <w:rPr>
          <w:rFonts w:hint="cs"/>
          <w:rtl/>
          <w:lang w:val="fr-CH"/>
        </w:rPr>
        <w:t>. وأعربت عن أسفها لأن الافتقار إلى دعم الجهات صاحبة المصلحة المحلية الرئيسية تسبب في وقف هذه المبادرات لأجل غير مسمى.</w:t>
      </w:r>
    </w:p>
    <w:p w:rsidR="00D43BE1" w:rsidRDefault="00D43BE1" w:rsidP="00DB4BA8">
      <w:pPr>
        <w:pStyle w:val="SingleTxtGA"/>
        <w:rPr>
          <w:rFonts w:hint="cs"/>
          <w:rtl/>
          <w:lang w:val="fr-CH"/>
        </w:rPr>
      </w:pPr>
      <w:r>
        <w:rPr>
          <w:rFonts w:hint="cs"/>
          <w:rtl/>
          <w:lang w:val="fr-CH"/>
        </w:rPr>
        <w:t>16-</w:t>
      </w:r>
      <w:r>
        <w:rPr>
          <w:rFonts w:hint="cs"/>
          <w:rtl/>
          <w:lang w:val="fr-CH"/>
        </w:rPr>
        <w:tab/>
      </w:r>
      <w:r w:rsidRPr="00A10390">
        <w:rPr>
          <w:rFonts w:hint="cs"/>
          <w:b/>
          <w:bCs/>
          <w:rtl/>
          <w:lang w:val="fr-CH"/>
        </w:rPr>
        <w:t>السيد جميل أحمد</w:t>
      </w:r>
      <w:r w:rsidR="008727A0">
        <w:rPr>
          <w:rFonts w:hint="cs"/>
          <w:rtl/>
          <w:lang w:val="fr-CH"/>
        </w:rPr>
        <w:t xml:space="preserve"> (</w:t>
      </w:r>
      <w:proofErr w:type="spellStart"/>
      <w:r w:rsidR="008727A0">
        <w:rPr>
          <w:rFonts w:hint="cs"/>
          <w:rtl/>
          <w:lang w:val="fr-CH"/>
        </w:rPr>
        <w:t>ملديف</w:t>
      </w:r>
      <w:proofErr w:type="spellEnd"/>
      <w:r w:rsidR="008727A0">
        <w:rPr>
          <w:rFonts w:hint="cs"/>
          <w:rtl/>
          <w:lang w:val="fr-CH"/>
        </w:rPr>
        <w:t>)،</w:t>
      </w:r>
      <w:r w:rsidRPr="00A10390">
        <w:rPr>
          <w:rFonts w:hint="cs"/>
          <w:rtl/>
          <w:lang w:val="fr-CH"/>
        </w:rPr>
        <w:t xml:space="preserve"> قال إن أعضاء الجهاز القضائي </w:t>
      </w:r>
      <w:r w:rsidR="00DB4BA8">
        <w:rPr>
          <w:rFonts w:hint="cs"/>
          <w:rtl/>
          <w:lang w:val="fr-CH"/>
        </w:rPr>
        <w:t>هم مهنيون يتمتعون بمؤهلات عالية، وإن كان هناك على الدوام مجال</w:t>
      </w:r>
      <w:r w:rsidRPr="00A10390">
        <w:rPr>
          <w:rFonts w:hint="cs"/>
          <w:rtl/>
          <w:lang w:val="fr-CH"/>
        </w:rPr>
        <w:t xml:space="preserve"> للتحسين. وفي</w:t>
      </w:r>
      <w:r>
        <w:rPr>
          <w:rFonts w:hint="cs"/>
          <w:rtl/>
          <w:lang w:val="fr-CH"/>
        </w:rPr>
        <w:t xml:space="preserve"> عام 2007، عُينت أول قاضية، وتوجد حالياً خمس قاضيات يمارسن العمل وهناك المزيد من الخريجات اللواتي ينتظرن </w:t>
      </w:r>
      <w:r w:rsidRPr="00D26F7C">
        <w:rPr>
          <w:rFonts w:hint="cs"/>
          <w:rtl/>
          <w:lang w:val="fr-CH"/>
        </w:rPr>
        <w:t>تعيينهن.</w:t>
      </w:r>
      <w:r>
        <w:rPr>
          <w:rFonts w:hint="cs"/>
          <w:rtl/>
          <w:lang w:val="fr-CH"/>
        </w:rPr>
        <w:t xml:space="preserve"> وقد أتم </w:t>
      </w:r>
      <w:r w:rsidR="00DB4BA8">
        <w:rPr>
          <w:rFonts w:hint="cs"/>
          <w:rtl/>
          <w:lang w:val="fr-CH"/>
        </w:rPr>
        <w:t xml:space="preserve">العديد من </w:t>
      </w:r>
      <w:r>
        <w:rPr>
          <w:rFonts w:hint="cs"/>
          <w:rtl/>
          <w:lang w:val="fr-CH"/>
        </w:rPr>
        <w:t xml:space="preserve">القضاة دراستهم في الخارج، </w:t>
      </w:r>
      <w:r w:rsidR="00DB4BA8">
        <w:rPr>
          <w:rFonts w:hint="cs"/>
          <w:rtl/>
          <w:lang w:val="fr-CH"/>
        </w:rPr>
        <w:t>و</w:t>
      </w:r>
      <w:r w:rsidR="00C179E4">
        <w:rPr>
          <w:rFonts w:hint="cs"/>
          <w:rtl/>
          <w:lang w:val="fr-CH"/>
        </w:rPr>
        <w:t>لم </w:t>
      </w:r>
      <w:r>
        <w:rPr>
          <w:rFonts w:hint="cs"/>
          <w:rtl/>
          <w:lang w:val="fr-CH"/>
        </w:rPr>
        <w:t xml:space="preserve">يقتصر تدريبهم على مجال الشريعة فحسب بل </w:t>
      </w:r>
      <w:r w:rsidR="00DB4BA8">
        <w:rPr>
          <w:rFonts w:hint="cs"/>
          <w:rtl/>
          <w:lang w:val="fr-CH"/>
        </w:rPr>
        <w:t>ا</w:t>
      </w:r>
      <w:r>
        <w:rPr>
          <w:rFonts w:hint="cs"/>
          <w:rtl/>
          <w:lang w:val="fr-CH"/>
        </w:rPr>
        <w:t>متد إلى الأنظمة القانونية الأخرى. وأعرب السيد جميل أحمد عن أمله في أن يتلقى الجهاز القضائي المزيد من التدريب والتطوير في المستقبل.</w:t>
      </w:r>
    </w:p>
    <w:p w:rsidR="00D43BE1" w:rsidRDefault="00D43BE1" w:rsidP="0012495D">
      <w:pPr>
        <w:pStyle w:val="SingleTxtGA"/>
        <w:rPr>
          <w:rFonts w:hint="cs"/>
          <w:rtl/>
          <w:lang w:val="fr-CH"/>
        </w:rPr>
      </w:pPr>
      <w:r>
        <w:rPr>
          <w:rFonts w:hint="cs"/>
          <w:rtl/>
          <w:lang w:val="fr-CH"/>
        </w:rPr>
        <w:t xml:space="preserve">17- </w:t>
      </w:r>
      <w:r>
        <w:rPr>
          <w:rFonts w:hint="cs"/>
          <w:b/>
          <w:bCs/>
          <w:rtl/>
          <w:lang w:val="fr-CH"/>
        </w:rPr>
        <w:t xml:space="preserve">السيدة </w:t>
      </w:r>
      <w:proofErr w:type="spellStart"/>
      <w:r>
        <w:rPr>
          <w:rFonts w:hint="cs"/>
          <w:b/>
          <w:bCs/>
          <w:rtl/>
          <w:lang w:val="fr-CH"/>
        </w:rPr>
        <w:t>مومون</w:t>
      </w:r>
      <w:proofErr w:type="spellEnd"/>
      <w:r w:rsidR="008727A0">
        <w:rPr>
          <w:rFonts w:hint="cs"/>
          <w:rtl/>
          <w:lang w:val="fr-CH"/>
        </w:rPr>
        <w:t xml:space="preserve"> (</w:t>
      </w:r>
      <w:proofErr w:type="spellStart"/>
      <w:r w:rsidR="008727A0">
        <w:rPr>
          <w:rFonts w:hint="cs"/>
          <w:rtl/>
          <w:lang w:val="fr-CH"/>
        </w:rPr>
        <w:t>ملديف</w:t>
      </w:r>
      <w:proofErr w:type="spellEnd"/>
      <w:r w:rsidR="008727A0">
        <w:rPr>
          <w:rFonts w:hint="cs"/>
          <w:rtl/>
          <w:lang w:val="fr-CH"/>
        </w:rPr>
        <w:t>)،</w:t>
      </w:r>
      <w:r>
        <w:rPr>
          <w:rFonts w:hint="cs"/>
          <w:rtl/>
          <w:lang w:val="fr-CH"/>
        </w:rPr>
        <w:t xml:space="preserve"> قالت إن حكومتها تدين بشدة الكراهية الدينية وأنها شعرت بالحزن عندما علمت أن بعض المعارضين السياسيين يشاركون في هجمات شخصية ضد أفراد </w:t>
      </w:r>
      <w:r w:rsidR="00C179E4">
        <w:rPr>
          <w:rFonts w:hint="cs"/>
          <w:rtl/>
          <w:lang w:val="fr-CH"/>
        </w:rPr>
        <w:t>لا </w:t>
      </w:r>
      <w:r>
        <w:rPr>
          <w:rFonts w:hint="cs"/>
          <w:rtl/>
          <w:lang w:val="fr-CH"/>
        </w:rPr>
        <w:t>تستند إلى اعتبارات دينهم وحدها بل إلى مظهرهم الخارجي، ب</w:t>
      </w:r>
      <w:r w:rsidR="00C179E4">
        <w:rPr>
          <w:rFonts w:hint="cs"/>
          <w:rtl/>
          <w:lang w:val="fr-CH"/>
        </w:rPr>
        <w:t>ما </w:t>
      </w:r>
      <w:r>
        <w:rPr>
          <w:rFonts w:hint="cs"/>
          <w:rtl/>
          <w:lang w:val="fr-CH"/>
        </w:rPr>
        <w:t xml:space="preserve">في ذلك لون بشرتهم. وأعربت الحكومة عن أملها في التصدي بفعالية لهذه المشكلة، وبالتالي منع المزيد من الاستقطاب داخل المجتمع </w:t>
      </w:r>
      <w:proofErr w:type="spellStart"/>
      <w:r>
        <w:rPr>
          <w:rFonts w:hint="cs"/>
          <w:rtl/>
          <w:lang w:val="fr-CH"/>
        </w:rPr>
        <w:t>الملديفي</w:t>
      </w:r>
      <w:proofErr w:type="spellEnd"/>
      <w:r>
        <w:rPr>
          <w:rFonts w:hint="cs"/>
          <w:rtl/>
          <w:lang w:val="fr-CH"/>
        </w:rPr>
        <w:t>.</w:t>
      </w:r>
    </w:p>
    <w:p w:rsidR="00D43BE1" w:rsidRDefault="00D43BE1" w:rsidP="00DB4BA8">
      <w:pPr>
        <w:pStyle w:val="SingleTxtGA"/>
        <w:rPr>
          <w:rFonts w:hint="cs"/>
          <w:rtl/>
          <w:lang w:val="fr-CH"/>
        </w:rPr>
      </w:pPr>
      <w:r>
        <w:rPr>
          <w:rFonts w:hint="cs"/>
          <w:rtl/>
          <w:lang w:val="fr-CH"/>
        </w:rPr>
        <w:t>18-</w:t>
      </w:r>
      <w:r>
        <w:rPr>
          <w:rFonts w:hint="cs"/>
          <w:rtl/>
          <w:lang w:val="fr-CH"/>
        </w:rPr>
        <w:tab/>
        <w:t xml:space="preserve">وأشارت السيدة </w:t>
      </w:r>
      <w:proofErr w:type="spellStart"/>
      <w:r>
        <w:rPr>
          <w:rFonts w:hint="cs"/>
          <w:rtl/>
          <w:lang w:val="fr-CH"/>
        </w:rPr>
        <w:t>مومون</w:t>
      </w:r>
      <w:proofErr w:type="spellEnd"/>
      <w:r>
        <w:rPr>
          <w:rFonts w:hint="cs"/>
          <w:rtl/>
          <w:lang w:val="fr-CH"/>
        </w:rPr>
        <w:t xml:space="preserve"> إلى أنه على الرغم من أن الحكومة تعتقد اعتقاداً راسخاً بحرية التجمع وتكوين الجمعيات، فإن الكثير من الاحتجاجات الأخيرة التي </w:t>
      </w:r>
      <w:r w:rsidR="00DB4BA8">
        <w:rPr>
          <w:rFonts w:hint="cs"/>
          <w:rtl/>
          <w:lang w:val="fr-CH"/>
        </w:rPr>
        <w:t xml:space="preserve">وصفت </w:t>
      </w:r>
      <w:r>
        <w:rPr>
          <w:rFonts w:hint="cs"/>
          <w:rtl/>
          <w:lang w:val="fr-CH"/>
        </w:rPr>
        <w:t xml:space="preserve">بأنها سلمية </w:t>
      </w:r>
      <w:r w:rsidR="00DB4BA8">
        <w:rPr>
          <w:rFonts w:hint="cs"/>
          <w:rtl/>
          <w:lang w:val="fr-CH"/>
        </w:rPr>
        <w:t xml:space="preserve">كانت </w:t>
      </w:r>
      <w:r>
        <w:rPr>
          <w:rFonts w:hint="cs"/>
          <w:rtl/>
          <w:lang w:val="fr-CH"/>
        </w:rPr>
        <w:t xml:space="preserve">تتسم </w:t>
      </w:r>
      <w:r w:rsidR="00DB4BA8">
        <w:rPr>
          <w:rFonts w:hint="cs"/>
          <w:rtl/>
          <w:lang w:val="fr-CH"/>
        </w:rPr>
        <w:t xml:space="preserve">في الواقع </w:t>
      </w:r>
      <w:r>
        <w:rPr>
          <w:rFonts w:hint="cs"/>
          <w:rtl/>
          <w:lang w:val="fr-CH"/>
        </w:rPr>
        <w:t>بالعنف، وهناك مناقشة جارية بشأن الحد الذي يعتبر فيه الحق في التظاهر حقاً ينتهك حقوق الآخرين في التمتع بالسلامة والأمن.</w:t>
      </w:r>
    </w:p>
    <w:p w:rsidR="00D43BE1" w:rsidRDefault="00D43BE1" w:rsidP="008727A0">
      <w:pPr>
        <w:pStyle w:val="SingleTxtGA"/>
        <w:rPr>
          <w:rFonts w:hint="cs"/>
          <w:rtl/>
          <w:lang w:val="fr-CH"/>
        </w:rPr>
      </w:pPr>
      <w:r>
        <w:rPr>
          <w:rFonts w:hint="cs"/>
          <w:rtl/>
          <w:lang w:val="fr-CH"/>
        </w:rPr>
        <w:t>19-</w:t>
      </w:r>
      <w:r>
        <w:rPr>
          <w:rFonts w:hint="cs"/>
          <w:rtl/>
          <w:lang w:val="fr-CH"/>
        </w:rPr>
        <w:tab/>
      </w:r>
      <w:r>
        <w:rPr>
          <w:rFonts w:hint="cs"/>
          <w:b/>
          <w:bCs/>
          <w:rtl/>
          <w:lang w:val="fr-CH"/>
        </w:rPr>
        <w:t xml:space="preserve">السيد </w:t>
      </w:r>
      <w:proofErr w:type="spellStart"/>
      <w:r w:rsidR="00DB4BA8">
        <w:rPr>
          <w:rFonts w:hint="cs"/>
          <w:b/>
          <w:bCs/>
          <w:rtl/>
          <w:lang w:val="fr-CH"/>
        </w:rPr>
        <w:t>ت</w:t>
      </w:r>
      <w:r>
        <w:rPr>
          <w:rFonts w:hint="cs"/>
          <w:b/>
          <w:bCs/>
          <w:rtl/>
          <w:lang w:val="fr-CH"/>
        </w:rPr>
        <w:t>يلين</w:t>
      </w:r>
      <w:proofErr w:type="spellEnd"/>
      <w:r w:rsidR="008727A0" w:rsidRPr="008727A0">
        <w:rPr>
          <w:rFonts w:hint="cs"/>
          <w:rtl/>
          <w:lang w:val="fr-CH"/>
        </w:rPr>
        <w:t>،</w:t>
      </w:r>
      <w:r>
        <w:rPr>
          <w:rFonts w:hint="cs"/>
          <w:rtl/>
          <w:lang w:val="fr-CH"/>
        </w:rPr>
        <w:t xml:space="preserve"> قال إنه </w:t>
      </w:r>
      <w:r w:rsidR="00DB4BA8">
        <w:rPr>
          <w:rFonts w:hint="cs"/>
          <w:rtl/>
          <w:lang w:val="fr-CH"/>
        </w:rPr>
        <w:t xml:space="preserve">يتساءل عن كيفية تمكن </w:t>
      </w:r>
      <w:r>
        <w:rPr>
          <w:rFonts w:hint="cs"/>
          <w:rtl/>
          <w:lang w:val="fr-CH"/>
        </w:rPr>
        <w:t>الحكومة من تنفيذ خطة عملها الم</w:t>
      </w:r>
      <w:r w:rsidR="00DB4BA8">
        <w:rPr>
          <w:rFonts w:hint="cs"/>
          <w:rtl/>
          <w:lang w:val="fr-CH"/>
        </w:rPr>
        <w:t>تعلقة بالاتجار بالبشر للفترة 2011-</w:t>
      </w:r>
      <w:r>
        <w:rPr>
          <w:rFonts w:hint="cs"/>
          <w:rtl/>
          <w:lang w:val="fr-CH"/>
        </w:rPr>
        <w:t xml:space="preserve">2013 بدون أية بيانات أساسية عن </w:t>
      </w:r>
      <w:r w:rsidR="00DB4BA8">
        <w:rPr>
          <w:rFonts w:hint="cs"/>
          <w:rtl/>
          <w:lang w:val="fr-CH"/>
        </w:rPr>
        <w:t>ال</w:t>
      </w:r>
      <w:r>
        <w:rPr>
          <w:rFonts w:hint="cs"/>
          <w:rtl/>
          <w:lang w:val="fr-CH"/>
        </w:rPr>
        <w:t xml:space="preserve">مسائل </w:t>
      </w:r>
      <w:r w:rsidR="00DB4BA8">
        <w:rPr>
          <w:rFonts w:hint="cs"/>
          <w:rtl/>
          <w:lang w:val="fr-CH"/>
        </w:rPr>
        <w:t xml:space="preserve">المتعلقة </w:t>
      </w:r>
      <w:r>
        <w:rPr>
          <w:rFonts w:hint="cs"/>
          <w:rtl/>
          <w:lang w:val="fr-CH"/>
        </w:rPr>
        <w:t>بالاتجار بالبشر. واقترح أن تتمثل أولى الأولويات في جمع بيانات عن المشكلة التي تنطوي على خطورة كبيرة وفقاً للتقديرات المتاحة.</w:t>
      </w:r>
    </w:p>
    <w:p w:rsidR="00D43BE1" w:rsidRDefault="00D43BE1" w:rsidP="008727A0">
      <w:pPr>
        <w:pStyle w:val="SingleTxtGA"/>
        <w:rPr>
          <w:rFonts w:hint="cs"/>
          <w:rtl/>
          <w:lang w:val="fr-CH"/>
        </w:rPr>
      </w:pPr>
      <w:r>
        <w:rPr>
          <w:rFonts w:hint="cs"/>
          <w:rtl/>
          <w:lang w:val="fr-CH"/>
        </w:rPr>
        <w:t>20-</w:t>
      </w:r>
      <w:r>
        <w:rPr>
          <w:rFonts w:hint="cs"/>
          <w:rtl/>
          <w:lang w:val="fr-CH"/>
        </w:rPr>
        <w:tab/>
      </w:r>
      <w:r>
        <w:rPr>
          <w:rFonts w:hint="cs"/>
          <w:b/>
          <w:bCs/>
          <w:rtl/>
          <w:lang w:val="fr-CH"/>
        </w:rPr>
        <w:t xml:space="preserve">السيد </w:t>
      </w:r>
      <w:proofErr w:type="spellStart"/>
      <w:r>
        <w:rPr>
          <w:rFonts w:hint="cs"/>
          <w:b/>
          <w:bCs/>
          <w:rtl/>
          <w:lang w:val="fr-CH"/>
        </w:rPr>
        <w:t>سالفيولي</w:t>
      </w:r>
      <w:proofErr w:type="spellEnd"/>
      <w:r w:rsidR="008727A0">
        <w:rPr>
          <w:rFonts w:hint="cs"/>
          <w:rtl/>
          <w:lang w:val="fr-CH"/>
        </w:rPr>
        <w:t>،</w:t>
      </w:r>
      <w:r>
        <w:rPr>
          <w:rFonts w:hint="cs"/>
          <w:rtl/>
          <w:lang w:val="fr-CH"/>
        </w:rPr>
        <w:t xml:space="preserve"> أشار إلى أن </w:t>
      </w:r>
      <w:r w:rsidR="00C179E4">
        <w:rPr>
          <w:rFonts w:hint="cs"/>
          <w:rtl/>
          <w:lang w:val="fr-CH"/>
        </w:rPr>
        <w:t>ما </w:t>
      </w:r>
      <w:r w:rsidR="00CA23AC">
        <w:rPr>
          <w:rFonts w:hint="cs"/>
          <w:rtl/>
          <w:lang w:val="fr-CH"/>
        </w:rPr>
        <w:t xml:space="preserve">ورد في </w:t>
      </w:r>
      <w:r>
        <w:rPr>
          <w:rFonts w:hint="cs"/>
          <w:rtl/>
          <w:lang w:val="fr-CH"/>
        </w:rPr>
        <w:t xml:space="preserve">تقرير لجنة حقوق الإنسان </w:t>
      </w:r>
      <w:r w:rsidR="00CA23AC">
        <w:rPr>
          <w:rFonts w:hint="cs"/>
          <w:rtl/>
          <w:lang w:val="fr-CH"/>
        </w:rPr>
        <w:t xml:space="preserve">في </w:t>
      </w:r>
      <w:proofErr w:type="spellStart"/>
      <w:r w:rsidR="00CA23AC">
        <w:rPr>
          <w:rFonts w:hint="cs"/>
          <w:rtl/>
          <w:lang w:val="fr-CH"/>
        </w:rPr>
        <w:t>ملديف</w:t>
      </w:r>
      <w:proofErr w:type="spellEnd"/>
      <w:r w:rsidR="00CA23AC">
        <w:rPr>
          <w:rFonts w:hint="cs"/>
          <w:rtl/>
          <w:lang w:val="fr-CH"/>
        </w:rPr>
        <w:t xml:space="preserve"> عن الحالات الخمس عشرة التي انطوت </w:t>
      </w:r>
      <w:r>
        <w:rPr>
          <w:rFonts w:hint="cs"/>
          <w:rtl/>
          <w:lang w:val="fr-CH"/>
        </w:rPr>
        <w:t xml:space="preserve">على مضايقة </w:t>
      </w:r>
      <w:r w:rsidR="00CA23AC">
        <w:rPr>
          <w:rFonts w:hint="cs"/>
          <w:rtl/>
          <w:lang w:val="fr-CH"/>
        </w:rPr>
        <w:t>ل</w:t>
      </w:r>
      <w:r>
        <w:rPr>
          <w:rFonts w:hint="cs"/>
          <w:rtl/>
          <w:lang w:val="fr-CH"/>
        </w:rPr>
        <w:t xml:space="preserve">لصحفيين وتخويفهم </w:t>
      </w:r>
      <w:r w:rsidR="00CA23AC">
        <w:rPr>
          <w:rFonts w:hint="cs"/>
          <w:rtl/>
          <w:lang w:val="fr-CH"/>
        </w:rPr>
        <w:t xml:space="preserve">قد حدث </w:t>
      </w:r>
      <w:r>
        <w:rPr>
          <w:rFonts w:hint="cs"/>
          <w:rtl/>
          <w:lang w:val="fr-CH"/>
        </w:rPr>
        <w:t>بعد اعتماد الدستور الجديد. واستفسر ع</w:t>
      </w:r>
      <w:r w:rsidR="00C179E4">
        <w:rPr>
          <w:rFonts w:hint="cs"/>
          <w:rtl/>
          <w:lang w:val="fr-CH"/>
        </w:rPr>
        <w:t>ما </w:t>
      </w:r>
      <w:r>
        <w:rPr>
          <w:rFonts w:hint="cs"/>
          <w:rtl/>
          <w:lang w:val="fr-CH"/>
        </w:rPr>
        <w:t>إذا كانت قد أجريت أية تحقيقات في تلك القضايا وعن تحديد هوية الجناة وع</w:t>
      </w:r>
      <w:r w:rsidR="00C179E4">
        <w:rPr>
          <w:rFonts w:hint="cs"/>
          <w:rtl/>
          <w:lang w:val="fr-CH"/>
        </w:rPr>
        <w:t>ما </w:t>
      </w:r>
      <w:r>
        <w:rPr>
          <w:rFonts w:hint="cs"/>
          <w:rtl/>
          <w:lang w:val="fr-CH"/>
        </w:rPr>
        <w:t xml:space="preserve">إذا كانت قد صدرت أية إدانات </w:t>
      </w:r>
      <w:r w:rsidR="00C179E4">
        <w:rPr>
          <w:rFonts w:hint="cs"/>
          <w:rtl/>
          <w:lang w:val="fr-CH"/>
        </w:rPr>
        <w:t>أو </w:t>
      </w:r>
      <w:r>
        <w:rPr>
          <w:rFonts w:hint="cs"/>
          <w:rtl/>
          <w:lang w:val="fr-CH"/>
        </w:rPr>
        <w:t>عقوبات في تلك الحالات.</w:t>
      </w:r>
    </w:p>
    <w:p w:rsidR="00D43BE1" w:rsidRDefault="00D43BE1" w:rsidP="00CA23AC">
      <w:pPr>
        <w:pStyle w:val="SingleTxtGA"/>
        <w:rPr>
          <w:rFonts w:hint="cs"/>
          <w:rtl/>
          <w:lang w:val="fr-CH"/>
        </w:rPr>
      </w:pPr>
      <w:r>
        <w:rPr>
          <w:rFonts w:hint="cs"/>
          <w:rtl/>
          <w:lang w:val="fr-CH"/>
        </w:rPr>
        <w:t>21-</w:t>
      </w:r>
      <w:r>
        <w:rPr>
          <w:rFonts w:hint="cs"/>
          <w:rtl/>
          <w:lang w:val="fr-CH"/>
        </w:rPr>
        <w:tab/>
      </w:r>
      <w:r>
        <w:rPr>
          <w:rFonts w:hint="cs"/>
          <w:b/>
          <w:bCs/>
          <w:rtl/>
          <w:lang w:val="fr-CH"/>
        </w:rPr>
        <w:t>السيد كالين</w:t>
      </w:r>
      <w:r w:rsidR="009A158A">
        <w:rPr>
          <w:rFonts w:hint="cs"/>
          <w:rtl/>
          <w:lang w:val="fr-CH"/>
        </w:rPr>
        <w:t>،</w:t>
      </w:r>
      <w:r>
        <w:rPr>
          <w:rFonts w:hint="cs"/>
          <w:rtl/>
          <w:lang w:val="fr-CH"/>
        </w:rPr>
        <w:t xml:space="preserve"> قال إن المقرر الخاص المعني بحقوق الإنسان للمشردين داخلياً التقى بالمجتمعات المحلية التي تخشى إعادة توطينها القسري بسبب ارتفاع منسوب البحر. واستفسر ع</w:t>
      </w:r>
      <w:r w:rsidR="00C179E4">
        <w:rPr>
          <w:rFonts w:hint="cs"/>
          <w:rtl/>
          <w:lang w:val="fr-CH"/>
        </w:rPr>
        <w:t>ما </w:t>
      </w:r>
      <w:r>
        <w:rPr>
          <w:rFonts w:hint="cs"/>
          <w:rtl/>
          <w:lang w:val="fr-CH"/>
        </w:rPr>
        <w:t xml:space="preserve">إذا كان الأمر القانوني الحالي يشتمل على ضمانات تجعل عمليات إعادة التوطين طوعية </w:t>
      </w:r>
      <w:r w:rsidR="00C179E4">
        <w:rPr>
          <w:rFonts w:hint="cs"/>
          <w:rtl/>
          <w:lang w:val="fr-CH"/>
        </w:rPr>
        <w:t>لا </w:t>
      </w:r>
      <w:proofErr w:type="spellStart"/>
      <w:r>
        <w:rPr>
          <w:rFonts w:hint="cs"/>
          <w:rtl/>
          <w:lang w:val="fr-CH"/>
        </w:rPr>
        <w:t>قسرية</w:t>
      </w:r>
      <w:proofErr w:type="spellEnd"/>
      <w:r>
        <w:rPr>
          <w:rFonts w:hint="cs"/>
          <w:rtl/>
          <w:lang w:val="fr-CH"/>
        </w:rPr>
        <w:t>، وع</w:t>
      </w:r>
      <w:r w:rsidR="00C179E4">
        <w:rPr>
          <w:rFonts w:hint="cs"/>
          <w:rtl/>
          <w:lang w:val="fr-CH"/>
        </w:rPr>
        <w:t>ما </w:t>
      </w:r>
      <w:r>
        <w:rPr>
          <w:rFonts w:hint="cs"/>
          <w:rtl/>
          <w:lang w:val="fr-CH"/>
        </w:rPr>
        <w:t xml:space="preserve">إذا كانت المجتمعات المحلية المتأثرة </w:t>
      </w:r>
      <w:r w:rsidR="00CA23AC">
        <w:rPr>
          <w:rFonts w:hint="cs"/>
          <w:rtl/>
          <w:lang w:val="fr-CH"/>
        </w:rPr>
        <w:t xml:space="preserve">ستُستثار </w:t>
      </w:r>
      <w:r>
        <w:rPr>
          <w:rFonts w:hint="cs"/>
          <w:rtl/>
          <w:lang w:val="fr-CH"/>
        </w:rPr>
        <w:t xml:space="preserve">على النحو المناسب. وأعرب عن رغبته أيضاً في معرفة </w:t>
      </w:r>
      <w:r w:rsidR="00C179E4">
        <w:rPr>
          <w:rFonts w:hint="cs"/>
          <w:rtl/>
          <w:lang w:val="fr-CH"/>
        </w:rPr>
        <w:t>ما </w:t>
      </w:r>
      <w:r>
        <w:rPr>
          <w:rFonts w:hint="cs"/>
          <w:rtl/>
          <w:lang w:val="fr-CH"/>
        </w:rPr>
        <w:t>إذا كانت هناك أية أحكام تنص على الشروط التي يمكن في ظلها إصدار أوامر إعادة التوطين وإنفاذها والتعويضات المقدمة في هذا الشأن.</w:t>
      </w:r>
    </w:p>
    <w:p w:rsidR="00D43BE1" w:rsidRPr="00FA0B04" w:rsidRDefault="00D43BE1" w:rsidP="0012495D">
      <w:pPr>
        <w:pStyle w:val="SingleTxtGA"/>
        <w:rPr>
          <w:rFonts w:hint="cs"/>
          <w:rtl/>
          <w:lang w:val="fr-CH"/>
        </w:rPr>
      </w:pPr>
      <w:r>
        <w:rPr>
          <w:rFonts w:hint="cs"/>
          <w:rtl/>
          <w:lang w:val="fr-CH"/>
        </w:rPr>
        <w:t>22-</w:t>
      </w:r>
      <w:r>
        <w:rPr>
          <w:rFonts w:hint="cs"/>
          <w:rtl/>
          <w:lang w:val="fr-CH"/>
        </w:rPr>
        <w:tab/>
        <w:t xml:space="preserve">وأعرب السيد كالين عن أسفه لأن الدولة الطرف </w:t>
      </w:r>
      <w:r w:rsidR="00C179E4">
        <w:rPr>
          <w:rFonts w:hint="cs"/>
          <w:rtl/>
          <w:lang w:val="fr-CH"/>
        </w:rPr>
        <w:t>لم </w:t>
      </w:r>
      <w:r>
        <w:rPr>
          <w:rFonts w:hint="cs"/>
          <w:rtl/>
          <w:lang w:val="fr-CH"/>
        </w:rPr>
        <w:t xml:space="preserve">تتمكن من قبول التوصية المقدمة أثناء الاستعراض الدوري الشامل التي تحثها على التصديق على الاتفاقية الخاصة بوضع اللاجئين. واستفسر عن تدابير الحماية </w:t>
      </w:r>
      <w:r w:rsidRPr="00FA0B04">
        <w:rPr>
          <w:rFonts w:hint="cs"/>
          <w:rtl/>
          <w:lang w:val="fr-CH"/>
        </w:rPr>
        <w:t xml:space="preserve">المتاحة لضمان عدم ترحيل الأفراد </w:t>
      </w:r>
      <w:r w:rsidR="00C179E4">
        <w:rPr>
          <w:rFonts w:hint="cs"/>
          <w:rtl/>
          <w:lang w:val="fr-CH"/>
        </w:rPr>
        <w:t>أو </w:t>
      </w:r>
      <w:r w:rsidRPr="00FA0B04">
        <w:rPr>
          <w:rFonts w:hint="cs"/>
          <w:rtl/>
          <w:lang w:val="fr-CH"/>
        </w:rPr>
        <w:t xml:space="preserve">إعادتهم إلى أماكن يتعرضون فيها لخطر الاضطهاد </w:t>
      </w:r>
      <w:r w:rsidR="00C179E4">
        <w:rPr>
          <w:rFonts w:hint="cs"/>
          <w:rtl/>
          <w:lang w:val="fr-CH"/>
        </w:rPr>
        <w:t>أو </w:t>
      </w:r>
      <w:r w:rsidRPr="00FA0B04">
        <w:rPr>
          <w:rFonts w:hint="cs"/>
          <w:rtl/>
          <w:lang w:val="fr-CH"/>
        </w:rPr>
        <w:t xml:space="preserve">التعذيب </w:t>
      </w:r>
      <w:r w:rsidR="00C179E4">
        <w:rPr>
          <w:rFonts w:hint="cs"/>
          <w:rtl/>
          <w:lang w:val="fr-CH"/>
        </w:rPr>
        <w:t>أو </w:t>
      </w:r>
      <w:r w:rsidR="00CA23AC">
        <w:rPr>
          <w:rFonts w:hint="cs"/>
          <w:rtl/>
          <w:lang w:val="fr-CH"/>
        </w:rPr>
        <w:t>ال</w:t>
      </w:r>
      <w:r w:rsidRPr="00FA0B04">
        <w:rPr>
          <w:rFonts w:hint="cs"/>
          <w:rtl/>
          <w:lang w:val="fr-CH"/>
        </w:rPr>
        <w:t xml:space="preserve">انتهاكات </w:t>
      </w:r>
      <w:r w:rsidR="00CA23AC">
        <w:rPr>
          <w:rFonts w:hint="cs"/>
          <w:rtl/>
          <w:lang w:val="fr-CH"/>
        </w:rPr>
        <w:t>ال</w:t>
      </w:r>
      <w:r w:rsidRPr="00FA0B04">
        <w:rPr>
          <w:rFonts w:hint="cs"/>
          <w:rtl/>
          <w:lang w:val="fr-CH"/>
        </w:rPr>
        <w:t>مماثلة لحقوق الإنسان.</w:t>
      </w:r>
    </w:p>
    <w:p w:rsidR="00D43BE1" w:rsidRDefault="00D43BE1" w:rsidP="00971FFD">
      <w:pPr>
        <w:pStyle w:val="SingleTxtGA"/>
        <w:rPr>
          <w:rFonts w:hint="cs"/>
          <w:rtl/>
          <w:lang w:val="fr-CH"/>
        </w:rPr>
      </w:pPr>
      <w:r>
        <w:rPr>
          <w:rFonts w:hint="cs"/>
          <w:rtl/>
          <w:lang w:val="fr-CH"/>
        </w:rPr>
        <w:t>23-</w:t>
      </w:r>
      <w:r>
        <w:rPr>
          <w:rFonts w:hint="cs"/>
          <w:rtl/>
          <w:lang w:val="fr-CH"/>
        </w:rPr>
        <w:tab/>
      </w:r>
      <w:r>
        <w:rPr>
          <w:rFonts w:hint="cs"/>
          <w:b/>
          <w:bCs/>
          <w:rtl/>
          <w:lang w:val="fr-CH"/>
        </w:rPr>
        <w:t xml:space="preserve">السيد </w:t>
      </w:r>
      <w:proofErr w:type="spellStart"/>
      <w:r>
        <w:rPr>
          <w:rFonts w:hint="cs"/>
          <w:b/>
          <w:bCs/>
          <w:rtl/>
          <w:lang w:val="fr-CH"/>
        </w:rPr>
        <w:t>فلينترمان</w:t>
      </w:r>
      <w:proofErr w:type="spellEnd"/>
      <w:r w:rsidR="00971FFD">
        <w:rPr>
          <w:rFonts w:hint="cs"/>
          <w:rtl/>
          <w:lang w:val="fr-CH"/>
        </w:rPr>
        <w:t>،</w:t>
      </w:r>
      <w:r>
        <w:rPr>
          <w:rFonts w:hint="cs"/>
          <w:rtl/>
          <w:lang w:val="fr-CH"/>
        </w:rPr>
        <w:t xml:space="preserve"> قال إنه يرغب في تأكيد الحاجة الملحة إلى اعتماد مشروع القانون الذي يحظر جميع أشكال الاتجار بالأشخاص ويعاقب عليها، وطلب الحصول على مزيد من المعلومات بشأن مضمون مشروع القانون وبشأن خطة العمل </w:t>
      </w:r>
      <w:r w:rsidR="00DC56D4">
        <w:rPr>
          <w:rFonts w:hint="cs"/>
          <w:rtl/>
          <w:lang w:val="fr-CH"/>
        </w:rPr>
        <w:t>المتعلقة بالاتجار بالبشر للفترة</w:t>
      </w:r>
      <w:r w:rsidR="00DC56D4">
        <w:rPr>
          <w:rFonts w:hint="eastAsia"/>
          <w:rtl/>
          <w:lang w:val="fr-CH"/>
        </w:rPr>
        <w:t> </w:t>
      </w:r>
      <w:r>
        <w:rPr>
          <w:rFonts w:hint="cs"/>
          <w:rtl/>
          <w:lang w:val="fr-CH"/>
        </w:rPr>
        <w:t xml:space="preserve">2011-2013. وأعرب عن رغبته في معرفة </w:t>
      </w:r>
      <w:r w:rsidR="00C179E4">
        <w:rPr>
          <w:rFonts w:hint="cs"/>
          <w:rtl/>
          <w:lang w:val="fr-CH"/>
        </w:rPr>
        <w:t>ما </w:t>
      </w:r>
      <w:r w:rsidRPr="00FA0B04">
        <w:rPr>
          <w:rFonts w:hint="cs"/>
          <w:rtl/>
          <w:lang w:val="fr-CH"/>
        </w:rPr>
        <w:t>إذا كانا يتضمنان إجراءات</w:t>
      </w:r>
      <w:r>
        <w:rPr>
          <w:rFonts w:hint="cs"/>
          <w:rtl/>
          <w:lang w:val="fr-CH"/>
        </w:rPr>
        <w:t xml:space="preserve"> منهجية لتحديد هوية ضحايا الاتجار، وتدابير لإذكاء وعي الجمهور وخطوات </w:t>
      </w:r>
      <w:r w:rsidR="00CA23AC">
        <w:rPr>
          <w:rFonts w:hint="cs"/>
          <w:rtl/>
          <w:lang w:val="fr-CH"/>
        </w:rPr>
        <w:t xml:space="preserve">تضمن </w:t>
      </w:r>
      <w:r>
        <w:rPr>
          <w:rFonts w:hint="cs"/>
          <w:rtl/>
          <w:lang w:val="fr-CH"/>
        </w:rPr>
        <w:t>منع أرباب العمل وسماسرة العمل من إساءة استخدام عملية الرعاية في إخضاع العاملين للعمل القسري.</w:t>
      </w:r>
    </w:p>
    <w:p w:rsidR="00D43BE1" w:rsidRDefault="00D43BE1" w:rsidP="00DC56D4">
      <w:pPr>
        <w:pStyle w:val="SingleTxtGA"/>
        <w:rPr>
          <w:rFonts w:hint="cs"/>
          <w:rtl/>
          <w:lang w:val="fr-CH"/>
        </w:rPr>
      </w:pPr>
      <w:r>
        <w:rPr>
          <w:rFonts w:hint="cs"/>
          <w:rtl/>
          <w:lang w:val="fr-CH"/>
        </w:rPr>
        <w:t>24-</w:t>
      </w:r>
      <w:r>
        <w:rPr>
          <w:rFonts w:hint="cs"/>
          <w:rtl/>
          <w:lang w:val="fr-CH"/>
        </w:rPr>
        <w:tab/>
      </w:r>
      <w:r>
        <w:rPr>
          <w:rFonts w:hint="cs"/>
          <w:b/>
          <w:bCs/>
          <w:rtl/>
          <w:lang w:val="fr-CH"/>
        </w:rPr>
        <w:t xml:space="preserve">السيد </w:t>
      </w:r>
      <w:proofErr w:type="spellStart"/>
      <w:r>
        <w:rPr>
          <w:rFonts w:hint="cs"/>
          <w:b/>
          <w:bCs/>
          <w:rtl/>
          <w:lang w:val="fr-CH"/>
        </w:rPr>
        <w:t>بوزيد</w:t>
      </w:r>
      <w:proofErr w:type="spellEnd"/>
      <w:r w:rsidR="00DC56D4">
        <w:rPr>
          <w:rFonts w:hint="cs"/>
          <w:rtl/>
          <w:lang w:val="fr-CH"/>
        </w:rPr>
        <w:t>،</w:t>
      </w:r>
      <w:r>
        <w:rPr>
          <w:rFonts w:hint="cs"/>
          <w:rtl/>
          <w:lang w:val="fr-CH"/>
        </w:rPr>
        <w:t xml:space="preserve"> قال إن </w:t>
      </w:r>
      <w:proofErr w:type="spellStart"/>
      <w:r>
        <w:rPr>
          <w:rFonts w:hint="cs"/>
          <w:rtl/>
          <w:lang w:val="fr-CH"/>
        </w:rPr>
        <w:t>ملديف</w:t>
      </w:r>
      <w:proofErr w:type="spellEnd"/>
      <w:r>
        <w:rPr>
          <w:rFonts w:hint="cs"/>
          <w:rtl/>
          <w:lang w:val="fr-CH"/>
        </w:rPr>
        <w:t xml:space="preserve"> قدمت اقتراحاً في عام 2009 إلى مجلس حقوق الإنسان لإجراء حلقة نقاش بشأن العلاقة بين تغير المناخ وحقوق الإنسان واستفسر عن التقدم المحرز في هذا المجال.</w:t>
      </w:r>
    </w:p>
    <w:p w:rsidR="00D43BE1" w:rsidRDefault="00D43BE1" w:rsidP="00C6599B">
      <w:pPr>
        <w:pStyle w:val="SingleTxtGA"/>
        <w:rPr>
          <w:rFonts w:hint="cs"/>
          <w:rtl/>
        </w:rPr>
      </w:pPr>
      <w:r>
        <w:rPr>
          <w:rFonts w:hint="cs"/>
          <w:rtl/>
          <w:lang w:val="fr-CH"/>
        </w:rPr>
        <w:t>25-</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sidR="00DC56D4">
        <w:rPr>
          <w:rFonts w:hint="cs"/>
          <w:rtl/>
          <w:lang w:val="fr-CH"/>
        </w:rPr>
        <w:t>،</w:t>
      </w:r>
      <w:r>
        <w:rPr>
          <w:rFonts w:hint="cs"/>
          <w:rtl/>
          <w:lang w:val="fr-CH"/>
        </w:rPr>
        <w:t xml:space="preserve"> طلب الحصول على مزيد من المعلومات بشأن مشروع قانون المساعدة </w:t>
      </w:r>
      <w:r w:rsidR="00CA23AC">
        <w:rPr>
          <w:rFonts w:hint="cs"/>
          <w:rtl/>
          <w:lang w:val="fr-CH"/>
        </w:rPr>
        <w:t xml:space="preserve">القضائية </w:t>
      </w:r>
      <w:r>
        <w:rPr>
          <w:rFonts w:hint="cs"/>
          <w:rtl/>
          <w:lang w:val="fr-CH"/>
        </w:rPr>
        <w:t>الذي تجري صياغته في الوقت الحالي. وبالإشارة إلى الفقرات من 102 إلى</w:t>
      </w:r>
      <w:r w:rsidR="00C6599B">
        <w:rPr>
          <w:rFonts w:hint="eastAsia"/>
          <w:rtl/>
          <w:lang w:val="fr-CH"/>
        </w:rPr>
        <w:t> </w:t>
      </w:r>
      <w:r>
        <w:rPr>
          <w:rFonts w:hint="cs"/>
          <w:rtl/>
          <w:lang w:val="fr-CH"/>
        </w:rPr>
        <w:t xml:space="preserve">104 من الردود الخطية </w:t>
      </w:r>
      <w:r>
        <w:t>(CCPR/C/MDV/Q/1/Add.1)</w:t>
      </w:r>
      <w:r>
        <w:rPr>
          <w:rFonts w:hint="cs"/>
          <w:rtl/>
        </w:rPr>
        <w:t xml:space="preserve">، استفسر عن الطريقة التي ستتمكن </w:t>
      </w:r>
      <w:r w:rsidR="00CA23AC">
        <w:rPr>
          <w:rFonts w:hint="cs"/>
          <w:rtl/>
        </w:rPr>
        <w:t xml:space="preserve">بها </w:t>
      </w:r>
      <w:r>
        <w:rPr>
          <w:rFonts w:hint="cs"/>
          <w:rtl/>
        </w:rPr>
        <w:t xml:space="preserve">الحكومة من تقديم الدعم الكامل للخطة التي وضعتها لجنة الخدمة القضائية إذا كانت تعتبر أن هذه الهيئة معيبة في جوهرها إلى هذه الدرجة. وأعرب عن رغبته في معرفة </w:t>
      </w:r>
      <w:r w:rsidR="00C179E4">
        <w:rPr>
          <w:rFonts w:hint="cs"/>
          <w:rtl/>
        </w:rPr>
        <w:t>ما </w:t>
      </w:r>
      <w:r>
        <w:rPr>
          <w:rFonts w:hint="cs"/>
          <w:rtl/>
        </w:rPr>
        <w:t xml:space="preserve">إذا كانت الدولة الطرف ستنظر في تعيين قضاة أجانب وهي ممارسة </w:t>
      </w:r>
      <w:r w:rsidR="00CA23AC">
        <w:rPr>
          <w:rFonts w:hint="cs"/>
          <w:rtl/>
        </w:rPr>
        <w:t xml:space="preserve">كانت </w:t>
      </w:r>
      <w:r>
        <w:rPr>
          <w:rFonts w:hint="cs"/>
          <w:rtl/>
        </w:rPr>
        <w:t xml:space="preserve">شائعة في البلدان الصغيرة الأخرى </w:t>
      </w:r>
      <w:r w:rsidR="00CA23AC">
        <w:rPr>
          <w:rFonts w:hint="cs"/>
          <w:rtl/>
        </w:rPr>
        <w:t xml:space="preserve">لولاها لعانت </w:t>
      </w:r>
      <w:r>
        <w:rPr>
          <w:rFonts w:hint="cs"/>
          <w:rtl/>
        </w:rPr>
        <w:t xml:space="preserve">من </w:t>
      </w:r>
      <w:r w:rsidR="00CA23AC">
        <w:rPr>
          <w:rFonts w:hint="cs"/>
          <w:rtl/>
        </w:rPr>
        <w:t xml:space="preserve">فجوة </w:t>
      </w:r>
      <w:r>
        <w:rPr>
          <w:rFonts w:hint="cs"/>
          <w:rtl/>
        </w:rPr>
        <w:t>في المهارات في الجهاز القضائي. وقال إن من المفهوم لديه أن القاضيات الخمس يرأسن جميعهن المحاكم الأدنى درجة مشيراً إلى وجود نقص في تمثيل المرأة في الهيئات العليا.</w:t>
      </w:r>
    </w:p>
    <w:p w:rsidR="00D43BE1" w:rsidRPr="007901E2" w:rsidRDefault="00D43BE1" w:rsidP="00756389">
      <w:pPr>
        <w:pStyle w:val="SingleTxtGA"/>
        <w:rPr>
          <w:rFonts w:hint="cs"/>
          <w:rtl/>
          <w:lang w:val="fr-CH"/>
        </w:rPr>
      </w:pPr>
      <w:r>
        <w:rPr>
          <w:rFonts w:hint="cs"/>
          <w:rtl/>
          <w:lang w:val="fr-CH"/>
        </w:rPr>
        <w:t>26-</w:t>
      </w:r>
      <w:r>
        <w:rPr>
          <w:rFonts w:hint="cs"/>
          <w:rtl/>
          <w:lang w:val="fr-CH"/>
        </w:rPr>
        <w:tab/>
      </w:r>
      <w:r w:rsidRPr="00FC6FDA">
        <w:rPr>
          <w:rFonts w:hint="cs"/>
          <w:b/>
          <w:bCs/>
          <w:rtl/>
          <w:lang w:val="fr-CH"/>
        </w:rPr>
        <w:t xml:space="preserve">السير </w:t>
      </w:r>
      <w:proofErr w:type="spellStart"/>
      <w:r w:rsidRPr="00FC6FDA">
        <w:rPr>
          <w:rFonts w:hint="cs"/>
          <w:b/>
          <w:bCs/>
          <w:rtl/>
          <w:lang w:val="fr-CH"/>
        </w:rPr>
        <w:t>نايجل</w:t>
      </w:r>
      <w:proofErr w:type="spellEnd"/>
      <w:r w:rsidRPr="00FC6FDA">
        <w:rPr>
          <w:rFonts w:hint="cs"/>
          <w:b/>
          <w:bCs/>
          <w:rtl/>
          <w:lang w:val="fr-CH"/>
        </w:rPr>
        <w:t xml:space="preserve"> </w:t>
      </w:r>
      <w:proofErr w:type="spellStart"/>
      <w:r w:rsidRPr="00FC6FDA">
        <w:rPr>
          <w:rFonts w:hint="cs"/>
          <w:b/>
          <w:bCs/>
          <w:rtl/>
          <w:lang w:val="fr-CH"/>
        </w:rPr>
        <w:t>رودلي</w:t>
      </w:r>
      <w:proofErr w:type="spellEnd"/>
      <w:r w:rsidR="00756389">
        <w:rPr>
          <w:rFonts w:hint="cs"/>
          <w:rtl/>
          <w:lang w:val="fr-CH"/>
        </w:rPr>
        <w:t>،</w:t>
      </w:r>
      <w:r>
        <w:rPr>
          <w:rFonts w:hint="cs"/>
          <w:rtl/>
          <w:lang w:val="fr-CH"/>
        </w:rPr>
        <w:t xml:space="preserve"> قال إن جهازاً قضائياً </w:t>
      </w:r>
      <w:r w:rsidR="00CA23AC">
        <w:rPr>
          <w:rFonts w:hint="cs"/>
          <w:rtl/>
          <w:lang w:val="fr-CH"/>
        </w:rPr>
        <w:t xml:space="preserve">رديئاً يتمتع بالاستقلال ويخرج عن نطاق السيطرة لهو أسوأ بالتأكيد من جهاز قضائي يتحلى بالكفاءة </w:t>
      </w:r>
      <w:r>
        <w:rPr>
          <w:rFonts w:hint="cs"/>
          <w:rtl/>
          <w:lang w:val="fr-CH"/>
        </w:rPr>
        <w:t>لكنه يواجه صعوبات في تأكيد استقلاله. وم</w:t>
      </w:r>
      <w:r w:rsidR="00C179E4">
        <w:rPr>
          <w:rFonts w:hint="cs"/>
          <w:rtl/>
          <w:lang w:val="fr-CH"/>
        </w:rPr>
        <w:t>ما </w:t>
      </w:r>
      <w:r>
        <w:rPr>
          <w:rFonts w:hint="cs"/>
          <w:rtl/>
          <w:lang w:val="fr-CH"/>
        </w:rPr>
        <w:t xml:space="preserve">يثير القلق أن الدستور </w:t>
      </w:r>
      <w:r w:rsidR="00C179E4">
        <w:rPr>
          <w:rFonts w:hint="cs"/>
          <w:rtl/>
          <w:lang w:val="fr-CH"/>
        </w:rPr>
        <w:t>لا </w:t>
      </w:r>
      <w:r>
        <w:rPr>
          <w:rFonts w:hint="cs"/>
          <w:rtl/>
          <w:lang w:val="fr-CH"/>
        </w:rPr>
        <w:t xml:space="preserve">يقضي على </w:t>
      </w:r>
      <w:r w:rsidR="00C179E4">
        <w:rPr>
          <w:rFonts w:hint="cs"/>
          <w:rtl/>
          <w:lang w:val="fr-CH"/>
        </w:rPr>
        <w:t>ما </w:t>
      </w:r>
      <w:r>
        <w:rPr>
          <w:rFonts w:hint="cs"/>
          <w:rtl/>
          <w:lang w:val="fr-CH"/>
        </w:rPr>
        <w:t xml:space="preserve">يبدو بأن يتمتع أعضاء الجهاز القضائي بالخبرة الضرورية لأداء </w:t>
      </w:r>
      <w:r w:rsidR="00CA23AC">
        <w:rPr>
          <w:rFonts w:hint="cs"/>
          <w:rtl/>
          <w:lang w:val="fr-CH"/>
        </w:rPr>
        <w:t xml:space="preserve">هذه الوظيفة </w:t>
      </w:r>
      <w:r>
        <w:rPr>
          <w:rFonts w:hint="cs"/>
          <w:rtl/>
          <w:lang w:val="fr-CH"/>
        </w:rPr>
        <w:t>الهامة. وذكرّ الدولة الطرف بأن إجراءات أي جهاز من الأجهزة الحكومية، ب</w:t>
      </w:r>
      <w:r w:rsidR="00C179E4">
        <w:rPr>
          <w:rFonts w:hint="cs"/>
          <w:rtl/>
          <w:lang w:val="fr-CH"/>
        </w:rPr>
        <w:t>ما </w:t>
      </w:r>
      <w:r>
        <w:rPr>
          <w:rFonts w:hint="cs"/>
          <w:rtl/>
          <w:lang w:val="fr-CH"/>
        </w:rPr>
        <w:t xml:space="preserve">في ذلك الجهاز القضائي يمكن أن تؤدي إلى </w:t>
      </w:r>
      <w:r w:rsidRPr="007901E2">
        <w:rPr>
          <w:rFonts w:hint="cs"/>
          <w:rtl/>
          <w:lang w:val="fr-CH"/>
        </w:rPr>
        <w:t xml:space="preserve">انتهاكات للعهد، وطلب ضمانات تكفل أن يكون الجهاز القضائي </w:t>
      </w:r>
      <w:proofErr w:type="spellStart"/>
      <w:r w:rsidRPr="007901E2">
        <w:rPr>
          <w:rFonts w:hint="cs"/>
          <w:rtl/>
          <w:lang w:val="fr-CH"/>
        </w:rPr>
        <w:t>الملديفي</w:t>
      </w:r>
      <w:proofErr w:type="spellEnd"/>
      <w:r w:rsidRPr="007901E2">
        <w:rPr>
          <w:rFonts w:hint="cs"/>
          <w:rtl/>
          <w:lang w:val="fr-CH"/>
        </w:rPr>
        <w:t xml:space="preserve"> </w:t>
      </w:r>
      <w:r w:rsidR="00C179E4">
        <w:rPr>
          <w:rFonts w:hint="cs"/>
          <w:rtl/>
          <w:lang w:val="fr-CH"/>
        </w:rPr>
        <w:t>أو </w:t>
      </w:r>
      <w:r w:rsidRPr="007901E2">
        <w:rPr>
          <w:rFonts w:hint="cs"/>
          <w:rtl/>
          <w:lang w:val="fr-CH"/>
        </w:rPr>
        <w:t xml:space="preserve">سيكون أحد الأجهزة التي </w:t>
      </w:r>
      <w:proofErr w:type="spellStart"/>
      <w:r w:rsidRPr="007901E2">
        <w:rPr>
          <w:rFonts w:hint="cs"/>
          <w:rtl/>
          <w:lang w:val="fr-CH"/>
        </w:rPr>
        <w:t>ي</w:t>
      </w:r>
      <w:r>
        <w:rPr>
          <w:rFonts w:hint="cs"/>
          <w:rtl/>
          <w:lang w:val="fr-CH"/>
        </w:rPr>
        <w:t>جدر</w:t>
      </w:r>
      <w:proofErr w:type="spellEnd"/>
      <w:r w:rsidRPr="007901E2">
        <w:rPr>
          <w:rFonts w:hint="cs"/>
          <w:rtl/>
          <w:lang w:val="fr-CH"/>
        </w:rPr>
        <w:t xml:space="preserve"> صون استقلاله</w:t>
      </w:r>
      <w:r>
        <w:rPr>
          <w:rFonts w:hint="cs"/>
          <w:rtl/>
          <w:lang w:val="fr-CH"/>
        </w:rPr>
        <w:t>ا</w:t>
      </w:r>
      <w:r w:rsidRPr="007901E2">
        <w:rPr>
          <w:rFonts w:hint="cs"/>
          <w:rtl/>
          <w:lang w:val="fr-CH"/>
        </w:rPr>
        <w:t xml:space="preserve">. </w:t>
      </w:r>
    </w:p>
    <w:p w:rsidR="00D43BE1" w:rsidRDefault="00D43BE1" w:rsidP="00756389">
      <w:pPr>
        <w:pStyle w:val="SingleTxtGA"/>
        <w:rPr>
          <w:rFonts w:hint="cs"/>
          <w:rtl/>
          <w:lang w:val="fr-CH"/>
        </w:rPr>
      </w:pPr>
      <w:r>
        <w:rPr>
          <w:rFonts w:hint="cs"/>
          <w:rtl/>
          <w:lang w:val="fr-CH"/>
        </w:rPr>
        <w:t>27-</w:t>
      </w:r>
      <w:r>
        <w:rPr>
          <w:rFonts w:hint="cs"/>
          <w:rtl/>
          <w:lang w:val="fr-CH"/>
        </w:rPr>
        <w:tab/>
      </w:r>
      <w:r w:rsidRPr="00FC6FDA">
        <w:rPr>
          <w:rFonts w:hint="cs"/>
          <w:b/>
          <w:bCs/>
          <w:rtl/>
          <w:lang w:val="fr-CH"/>
        </w:rPr>
        <w:t>السيد جميل أحمد</w:t>
      </w:r>
      <w:r>
        <w:rPr>
          <w:rFonts w:hint="cs"/>
          <w:rtl/>
          <w:lang w:val="fr-CH"/>
        </w:rPr>
        <w:t xml:space="preserve"> </w:t>
      </w:r>
      <w:r w:rsidRPr="00756389">
        <w:rPr>
          <w:rFonts w:hint="cs"/>
          <w:rtl/>
          <w:lang w:val="fr-CH"/>
        </w:rPr>
        <w:t>(</w:t>
      </w:r>
      <w:proofErr w:type="spellStart"/>
      <w:r w:rsidRPr="00756389">
        <w:rPr>
          <w:rFonts w:hint="cs"/>
          <w:rtl/>
          <w:lang w:val="fr-CH"/>
        </w:rPr>
        <w:t>ملديف</w:t>
      </w:r>
      <w:proofErr w:type="spellEnd"/>
      <w:r w:rsidRPr="00756389">
        <w:rPr>
          <w:rFonts w:hint="cs"/>
          <w:rtl/>
          <w:lang w:val="fr-CH"/>
        </w:rPr>
        <w:t>)</w:t>
      </w:r>
      <w:r w:rsidR="00756389">
        <w:rPr>
          <w:rFonts w:hint="cs"/>
          <w:rtl/>
          <w:lang w:val="fr-CH"/>
        </w:rPr>
        <w:t>،</w:t>
      </w:r>
      <w:r>
        <w:rPr>
          <w:rFonts w:hint="cs"/>
          <w:rtl/>
          <w:lang w:val="fr-CH"/>
        </w:rPr>
        <w:t xml:space="preserve"> قال إن أحد قضاة محكمة </w:t>
      </w:r>
      <w:r w:rsidR="00CA23AC">
        <w:rPr>
          <w:rFonts w:hint="cs"/>
          <w:rtl/>
          <w:lang w:val="fr-CH"/>
        </w:rPr>
        <w:t xml:space="preserve">ثاني درجة </w:t>
      </w:r>
      <w:r>
        <w:rPr>
          <w:rFonts w:hint="cs"/>
          <w:rtl/>
          <w:lang w:val="fr-CH"/>
        </w:rPr>
        <w:t xml:space="preserve">امرأة وهناك كثيرات من الخريجات حديثاً ينتظرن الانضمام </w:t>
      </w:r>
      <w:r w:rsidRPr="00D6123B">
        <w:rPr>
          <w:rFonts w:hint="cs"/>
          <w:rtl/>
          <w:lang w:val="fr-CH"/>
        </w:rPr>
        <w:t>إلى صفوف الجهاز القضائي</w:t>
      </w:r>
      <w:r w:rsidR="00CA23AC">
        <w:rPr>
          <w:rFonts w:hint="cs"/>
          <w:rtl/>
          <w:lang w:val="fr-CH"/>
        </w:rPr>
        <w:t>،</w:t>
      </w:r>
      <w:r w:rsidRPr="00D6123B">
        <w:rPr>
          <w:rFonts w:hint="cs"/>
          <w:rtl/>
          <w:lang w:val="fr-CH"/>
        </w:rPr>
        <w:t xml:space="preserve"> وهو</w:t>
      </w:r>
      <w:r>
        <w:rPr>
          <w:rFonts w:hint="cs"/>
          <w:rtl/>
          <w:lang w:val="fr-CH"/>
        </w:rPr>
        <w:t xml:space="preserve"> يتوقع زيادة </w:t>
      </w:r>
      <w:r w:rsidR="00CA23AC">
        <w:rPr>
          <w:rFonts w:hint="cs"/>
          <w:rtl/>
          <w:lang w:val="fr-CH"/>
        </w:rPr>
        <w:t>النسبة المئوية للقاضيات.</w:t>
      </w:r>
    </w:p>
    <w:p w:rsidR="00D43BE1" w:rsidRDefault="00D43BE1" w:rsidP="0012495D">
      <w:pPr>
        <w:pStyle w:val="SingleTxtGA"/>
        <w:rPr>
          <w:rFonts w:hint="cs"/>
          <w:rtl/>
          <w:lang w:val="fr-CH"/>
        </w:rPr>
      </w:pPr>
      <w:r>
        <w:rPr>
          <w:rFonts w:hint="cs"/>
          <w:rtl/>
          <w:lang w:val="fr-CH"/>
        </w:rPr>
        <w:t>28-</w:t>
      </w:r>
      <w:r>
        <w:rPr>
          <w:rFonts w:hint="cs"/>
          <w:rtl/>
          <w:lang w:val="fr-CH"/>
        </w:rPr>
        <w:tab/>
        <w:t xml:space="preserve">ومضى قائلاً إن عملية إعادة التوطين </w:t>
      </w:r>
      <w:proofErr w:type="spellStart"/>
      <w:r>
        <w:rPr>
          <w:rFonts w:hint="cs"/>
          <w:rtl/>
          <w:lang w:val="fr-CH"/>
        </w:rPr>
        <w:t>القسرية</w:t>
      </w:r>
      <w:proofErr w:type="spellEnd"/>
      <w:r>
        <w:rPr>
          <w:rFonts w:hint="cs"/>
          <w:rtl/>
          <w:lang w:val="fr-CH"/>
        </w:rPr>
        <w:t xml:space="preserve"> </w:t>
      </w:r>
      <w:r w:rsidR="00C179E4">
        <w:rPr>
          <w:rFonts w:hint="cs"/>
          <w:rtl/>
          <w:lang w:val="fr-CH"/>
        </w:rPr>
        <w:t>لم </w:t>
      </w:r>
      <w:r>
        <w:rPr>
          <w:rFonts w:hint="cs"/>
          <w:rtl/>
          <w:lang w:val="fr-CH"/>
        </w:rPr>
        <w:t xml:space="preserve">تكن في يوم </w:t>
      </w:r>
      <w:r w:rsidR="00C179E4">
        <w:rPr>
          <w:rFonts w:hint="cs"/>
          <w:rtl/>
          <w:lang w:val="fr-CH"/>
        </w:rPr>
        <w:t>ما </w:t>
      </w:r>
      <w:r>
        <w:rPr>
          <w:rFonts w:hint="cs"/>
          <w:rtl/>
          <w:lang w:val="fr-CH"/>
        </w:rPr>
        <w:t xml:space="preserve">من سياسات </w:t>
      </w:r>
      <w:r w:rsidR="00C179E4">
        <w:rPr>
          <w:rFonts w:hint="cs"/>
          <w:rtl/>
          <w:lang w:val="fr-CH"/>
        </w:rPr>
        <w:t>أو </w:t>
      </w:r>
      <w:r>
        <w:rPr>
          <w:rFonts w:hint="cs"/>
          <w:rtl/>
          <w:lang w:val="fr-CH"/>
        </w:rPr>
        <w:t xml:space="preserve">ممارسات الحكومة، وأنه على الرغم من أن الحكومة تقدم تعويضات وحوافز سكنية لأولئك الذين يقبلون الانتقال بشكل طوعي، فإن بعض الأفراد يختارون عدم ترك أماكن إقامتهم </w:t>
      </w:r>
      <w:r w:rsidRPr="005D0A4A">
        <w:rPr>
          <w:rFonts w:hint="cs"/>
          <w:rtl/>
          <w:lang w:val="fr-CH"/>
        </w:rPr>
        <w:t xml:space="preserve">وهو </w:t>
      </w:r>
      <w:r w:rsidR="00C179E4">
        <w:rPr>
          <w:rFonts w:hint="cs"/>
          <w:rtl/>
          <w:lang w:val="fr-CH"/>
        </w:rPr>
        <w:t>ما </w:t>
      </w:r>
      <w:r w:rsidRPr="005D0A4A">
        <w:rPr>
          <w:rFonts w:hint="cs"/>
          <w:rtl/>
          <w:lang w:val="fr-CH"/>
        </w:rPr>
        <w:t>يفضي إلى حالات يكون</w:t>
      </w:r>
      <w:r>
        <w:rPr>
          <w:rFonts w:hint="cs"/>
          <w:rtl/>
          <w:lang w:val="fr-CH"/>
        </w:rPr>
        <w:t xml:space="preserve"> فيها</w:t>
      </w:r>
      <w:r w:rsidRPr="005D0A4A">
        <w:rPr>
          <w:rFonts w:hint="cs"/>
          <w:rtl/>
          <w:lang w:val="fr-CH"/>
        </w:rPr>
        <w:t xml:space="preserve"> عدد سكان بعض الجزر 20 شخصاً </w:t>
      </w:r>
      <w:r w:rsidR="00C179E4">
        <w:rPr>
          <w:rFonts w:hint="cs"/>
          <w:rtl/>
          <w:lang w:val="fr-CH"/>
        </w:rPr>
        <w:t>أو </w:t>
      </w:r>
      <w:r w:rsidRPr="005D0A4A">
        <w:rPr>
          <w:rFonts w:hint="cs"/>
          <w:rtl/>
          <w:lang w:val="fr-CH"/>
        </w:rPr>
        <w:t>أقل من ذلك.</w:t>
      </w:r>
      <w:r>
        <w:rPr>
          <w:rFonts w:hint="cs"/>
          <w:rtl/>
          <w:lang w:val="fr-CH"/>
        </w:rPr>
        <w:t xml:space="preserve"> ويلزم أن تضع الحكومة سياسات لدعم التنمية </w:t>
      </w:r>
      <w:proofErr w:type="spellStart"/>
      <w:r>
        <w:rPr>
          <w:rFonts w:hint="cs"/>
          <w:rtl/>
          <w:lang w:val="fr-CH"/>
        </w:rPr>
        <w:t>والبنى</w:t>
      </w:r>
      <w:proofErr w:type="spellEnd"/>
      <w:r>
        <w:rPr>
          <w:rFonts w:hint="cs"/>
          <w:rtl/>
          <w:lang w:val="fr-CH"/>
        </w:rPr>
        <w:t xml:space="preserve"> التحتية بحيث يمكن تحسين إمكانية حصول مواطنيها على الخدمات.</w:t>
      </w:r>
    </w:p>
    <w:p w:rsidR="00D43BE1" w:rsidRDefault="00D43BE1" w:rsidP="005A3D05">
      <w:pPr>
        <w:pStyle w:val="SingleTxtGA"/>
        <w:rPr>
          <w:rFonts w:hint="cs"/>
          <w:rtl/>
          <w:lang w:val="fr-CH"/>
        </w:rPr>
      </w:pPr>
      <w:r>
        <w:rPr>
          <w:rFonts w:hint="cs"/>
          <w:rtl/>
          <w:lang w:val="fr-CH"/>
        </w:rPr>
        <w:t>29-</w:t>
      </w:r>
      <w:r>
        <w:rPr>
          <w:rFonts w:hint="cs"/>
          <w:rtl/>
          <w:lang w:val="fr-CH"/>
        </w:rPr>
        <w:tab/>
        <w:t xml:space="preserve">والغرض من مشروع قانون المساعدة </w:t>
      </w:r>
      <w:r w:rsidR="00092FC2">
        <w:rPr>
          <w:rFonts w:hint="cs"/>
          <w:rtl/>
          <w:lang w:val="fr-CH"/>
        </w:rPr>
        <w:t xml:space="preserve">القضائية </w:t>
      </w:r>
      <w:r>
        <w:rPr>
          <w:rFonts w:hint="cs"/>
          <w:rtl/>
          <w:lang w:val="fr-CH"/>
        </w:rPr>
        <w:t xml:space="preserve">هو إنفاذ الحكم الدستوري الذي يكرس المساعدة </w:t>
      </w:r>
      <w:r w:rsidR="00092FC2">
        <w:rPr>
          <w:rFonts w:hint="cs"/>
          <w:rtl/>
          <w:lang w:val="fr-CH"/>
        </w:rPr>
        <w:t xml:space="preserve">القضائية </w:t>
      </w:r>
      <w:r>
        <w:rPr>
          <w:rFonts w:hint="cs"/>
          <w:rtl/>
          <w:lang w:val="fr-CH"/>
        </w:rPr>
        <w:t xml:space="preserve">كحق أساسي. </w:t>
      </w:r>
      <w:r w:rsidR="005A3D05">
        <w:rPr>
          <w:rFonts w:hint="cs"/>
          <w:rtl/>
          <w:lang w:val="fr-CH"/>
        </w:rPr>
        <w:t>و</w:t>
      </w:r>
      <w:r>
        <w:rPr>
          <w:rFonts w:hint="cs"/>
          <w:rtl/>
          <w:lang w:val="fr-CH"/>
        </w:rPr>
        <w:t xml:space="preserve">مشروع القانون </w:t>
      </w:r>
      <w:r w:rsidR="005A3D05">
        <w:rPr>
          <w:rFonts w:hint="cs"/>
          <w:rtl/>
          <w:lang w:val="fr-CH"/>
        </w:rPr>
        <w:t xml:space="preserve">معروض </w:t>
      </w:r>
      <w:r>
        <w:rPr>
          <w:rFonts w:hint="cs"/>
          <w:rtl/>
          <w:lang w:val="fr-CH"/>
        </w:rPr>
        <w:t xml:space="preserve">حالياً </w:t>
      </w:r>
      <w:r w:rsidR="005A3D05">
        <w:rPr>
          <w:rFonts w:hint="cs"/>
          <w:rtl/>
          <w:lang w:val="fr-CH"/>
        </w:rPr>
        <w:t xml:space="preserve">على </w:t>
      </w:r>
      <w:r>
        <w:rPr>
          <w:rFonts w:hint="cs"/>
          <w:rtl/>
          <w:lang w:val="fr-CH"/>
        </w:rPr>
        <w:t xml:space="preserve">النائب العام، وأعرب السيد جميل أحمد عن أمله في أن يُعرض في أقرب وقت على البرلمان. </w:t>
      </w:r>
    </w:p>
    <w:p w:rsidR="00D43BE1" w:rsidRDefault="00D43BE1" w:rsidP="005A3D05">
      <w:pPr>
        <w:pStyle w:val="SingleTxtGA"/>
        <w:rPr>
          <w:rFonts w:hint="cs"/>
          <w:rtl/>
          <w:lang w:val="fr-CH"/>
        </w:rPr>
      </w:pPr>
      <w:r>
        <w:rPr>
          <w:rFonts w:hint="cs"/>
          <w:rtl/>
          <w:lang w:val="fr-CH"/>
        </w:rPr>
        <w:t>30-</w:t>
      </w:r>
      <w:r>
        <w:rPr>
          <w:rFonts w:hint="cs"/>
          <w:rtl/>
          <w:lang w:val="fr-CH"/>
        </w:rPr>
        <w:tab/>
        <w:t xml:space="preserve">وهناك جوانب كثيرة للجنة الخدمة القضائية تحتاج إلى المراجعة. والمشاكل المطروحة ليست ناشئة عن </w:t>
      </w:r>
      <w:r w:rsidR="005A3D05">
        <w:rPr>
          <w:rFonts w:hint="cs"/>
          <w:rtl/>
          <w:lang w:val="fr-CH"/>
        </w:rPr>
        <w:t xml:space="preserve">تشكيلها </w:t>
      </w:r>
      <w:r>
        <w:rPr>
          <w:rFonts w:hint="cs"/>
          <w:rtl/>
          <w:lang w:val="fr-CH"/>
        </w:rPr>
        <w:t xml:space="preserve">فحسب بل أيضاً عن الإجراءات التي يتعين اتخاذها لتعزيز قدراتها ومواردها. وعندما نوقشت مادة الدستور التي تتعلق </w:t>
      </w:r>
      <w:r w:rsidR="005A3D05">
        <w:rPr>
          <w:rFonts w:hint="cs"/>
          <w:rtl/>
          <w:lang w:val="fr-CH"/>
        </w:rPr>
        <w:t xml:space="preserve">بتشكيل </w:t>
      </w:r>
      <w:r>
        <w:rPr>
          <w:rFonts w:hint="cs"/>
          <w:rtl/>
          <w:lang w:val="fr-CH"/>
        </w:rPr>
        <w:t>اللجنة في البرلمان، اتفق الجميع أثناء المناقشة على أنه ينبغي لعضوية اللجنة أ</w:t>
      </w:r>
      <w:r w:rsidR="00C179E4">
        <w:rPr>
          <w:rFonts w:hint="cs"/>
          <w:rtl/>
          <w:lang w:val="fr-CH"/>
        </w:rPr>
        <w:t>لا </w:t>
      </w:r>
      <w:r>
        <w:rPr>
          <w:rFonts w:hint="cs"/>
          <w:rtl/>
          <w:lang w:val="fr-CH"/>
        </w:rPr>
        <w:t xml:space="preserve">تعكس </w:t>
      </w:r>
      <w:r w:rsidR="005A3D05">
        <w:rPr>
          <w:rFonts w:hint="cs"/>
          <w:rtl/>
          <w:lang w:val="fr-CH"/>
        </w:rPr>
        <w:t xml:space="preserve">تشكيل </w:t>
      </w:r>
      <w:r>
        <w:rPr>
          <w:rFonts w:hint="cs"/>
          <w:rtl/>
          <w:lang w:val="fr-CH"/>
        </w:rPr>
        <w:t xml:space="preserve">الجهاز القضائي فحسب بل أن تضم </w:t>
      </w:r>
      <w:r w:rsidR="005A3D05">
        <w:rPr>
          <w:rFonts w:hint="cs"/>
          <w:rtl/>
          <w:lang w:val="fr-CH"/>
        </w:rPr>
        <w:t xml:space="preserve">أيضاً </w:t>
      </w:r>
      <w:r>
        <w:rPr>
          <w:rFonts w:hint="cs"/>
          <w:rtl/>
          <w:lang w:val="fr-CH"/>
        </w:rPr>
        <w:t xml:space="preserve">ممثلين عن مؤسسات ومهن أخرى، </w:t>
      </w:r>
      <w:r w:rsidR="005A3D05">
        <w:rPr>
          <w:rFonts w:hint="cs"/>
          <w:rtl/>
          <w:lang w:val="fr-CH"/>
        </w:rPr>
        <w:t>ك</w:t>
      </w:r>
      <w:r>
        <w:rPr>
          <w:rFonts w:hint="cs"/>
          <w:rtl/>
          <w:lang w:val="fr-CH"/>
        </w:rPr>
        <w:t>أعضاء يعينهم الرئيس وممثلي</w:t>
      </w:r>
      <w:r w:rsidR="005A3D05">
        <w:rPr>
          <w:rFonts w:hint="cs"/>
          <w:rtl/>
          <w:lang w:val="fr-CH"/>
        </w:rPr>
        <w:t>ن</w:t>
      </w:r>
      <w:r>
        <w:rPr>
          <w:rFonts w:hint="cs"/>
          <w:rtl/>
          <w:lang w:val="fr-CH"/>
        </w:rPr>
        <w:t xml:space="preserve"> </w:t>
      </w:r>
      <w:r w:rsidR="005A3D05">
        <w:rPr>
          <w:rFonts w:hint="cs"/>
          <w:rtl/>
          <w:lang w:val="fr-CH"/>
        </w:rPr>
        <w:t xml:space="preserve">عن </w:t>
      </w:r>
      <w:r>
        <w:rPr>
          <w:rFonts w:hint="cs"/>
          <w:rtl/>
          <w:lang w:val="fr-CH"/>
        </w:rPr>
        <w:t>البرلمان وممثلي</w:t>
      </w:r>
      <w:r w:rsidR="005A3D05">
        <w:rPr>
          <w:rFonts w:hint="cs"/>
          <w:rtl/>
          <w:lang w:val="fr-CH"/>
        </w:rPr>
        <w:t xml:space="preserve">ن لمهنة القضاء </w:t>
      </w:r>
      <w:r>
        <w:rPr>
          <w:rFonts w:hint="cs"/>
          <w:rtl/>
          <w:lang w:val="fr-CH"/>
        </w:rPr>
        <w:t>ولجنة الخدمة المدنية. وعلى الرغم م</w:t>
      </w:r>
      <w:r w:rsidR="00C179E4">
        <w:rPr>
          <w:rFonts w:hint="cs"/>
          <w:rtl/>
          <w:lang w:val="fr-CH"/>
        </w:rPr>
        <w:t>ما </w:t>
      </w:r>
      <w:r>
        <w:rPr>
          <w:rFonts w:hint="cs"/>
          <w:rtl/>
          <w:lang w:val="fr-CH"/>
        </w:rPr>
        <w:t xml:space="preserve">دفع به البعض مؤخراً بأن عضوية اللجنة ينبغي أن تكون مقصورة على الموظفين القضائيين، فإن أي تعديل للدستور </w:t>
      </w:r>
      <w:r w:rsidR="005A3D05">
        <w:rPr>
          <w:rFonts w:hint="cs"/>
          <w:rtl/>
          <w:lang w:val="fr-CH"/>
        </w:rPr>
        <w:t xml:space="preserve">سيتطلب </w:t>
      </w:r>
      <w:r>
        <w:rPr>
          <w:rFonts w:hint="cs"/>
          <w:rtl/>
          <w:lang w:val="fr-CH"/>
        </w:rPr>
        <w:t xml:space="preserve">أغلبية الثلثين في البرلمان. وفي ظل الظروف الحالية حيث يواجه البلد مظاهرات تعم الشوارع </w:t>
      </w:r>
      <w:r w:rsidR="005A3D05">
        <w:rPr>
          <w:rFonts w:hint="cs"/>
          <w:rtl/>
          <w:lang w:val="fr-CH"/>
        </w:rPr>
        <w:t xml:space="preserve">وتحقيقات بشأن </w:t>
      </w:r>
      <w:r>
        <w:rPr>
          <w:rFonts w:hint="cs"/>
          <w:rtl/>
          <w:lang w:val="fr-CH"/>
        </w:rPr>
        <w:t xml:space="preserve">انتقال السلطة وحالة اقتصادية </w:t>
      </w:r>
      <w:r w:rsidR="005A3D05">
        <w:rPr>
          <w:rFonts w:hint="cs"/>
          <w:rtl/>
          <w:lang w:val="fr-CH"/>
        </w:rPr>
        <w:t>سيئة، فإن ذلك قد ي</w:t>
      </w:r>
      <w:r>
        <w:rPr>
          <w:rFonts w:hint="cs"/>
          <w:rtl/>
          <w:lang w:val="fr-CH"/>
        </w:rPr>
        <w:t xml:space="preserve">طرح تحدياً كبيراً. ولذلك، </w:t>
      </w:r>
      <w:r w:rsidR="005A3D05">
        <w:rPr>
          <w:rFonts w:hint="cs"/>
          <w:rtl/>
          <w:lang w:val="fr-CH"/>
        </w:rPr>
        <w:t xml:space="preserve">ستركز </w:t>
      </w:r>
      <w:r>
        <w:rPr>
          <w:rFonts w:hint="cs"/>
          <w:rtl/>
          <w:lang w:val="fr-CH"/>
        </w:rPr>
        <w:t>الحكومة في هذه المرحلة على دعم الخطة الاستراتيجية للجنة الخدمة القضائية الرامية إلى تعزيز المؤسسات.</w:t>
      </w:r>
    </w:p>
    <w:p w:rsidR="00D43BE1" w:rsidRDefault="00D43BE1" w:rsidP="00ED7993">
      <w:pPr>
        <w:pStyle w:val="SingleTxtGA"/>
        <w:rPr>
          <w:rFonts w:hint="cs"/>
          <w:rtl/>
          <w:lang w:val="fr-CH"/>
        </w:rPr>
      </w:pPr>
      <w:r>
        <w:rPr>
          <w:rFonts w:hint="cs"/>
          <w:rtl/>
          <w:lang w:val="fr-CH"/>
        </w:rPr>
        <w:t>31-</w:t>
      </w:r>
      <w:r>
        <w:rPr>
          <w:rFonts w:hint="cs"/>
          <w:rtl/>
          <w:lang w:val="fr-CH"/>
        </w:rPr>
        <w:tab/>
      </w:r>
      <w:r>
        <w:rPr>
          <w:rFonts w:hint="cs"/>
          <w:b/>
          <w:bCs/>
          <w:rtl/>
          <w:lang w:val="fr-CH"/>
        </w:rPr>
        <w:t xml:space="preserve">السيدة </w:t>
      </w:r>
      <w:proofErr w:type="spellStart"/>
      <w:r>
        <w:rPr>
          <w:rFonts w:hint="cs"/>
          <w:b/>
          <w:bCs/>
          <w:rtl/>
          <w:lang w:val="fr-CH"/>
        </w:rPr>
        <w:t>مومون</w:t>
      </w:r>
      <w:proofErr w:type="spellEnd"/>
      <w:r w:rsidRPr="00A92299">
        <w:rPr>
          <w:rFonts w:hint="cs"/>
          <w:rtl/>
          <w:lang w:val="fr-CH"/>
        </w:rPr>
        <w:t xml:space="preserve"> </w:t>
      </w:r>
      <w:r w:rsidRPr="00ED7993">
        <w:rPr>
          <w:rFonts w:hint="cs"/>
          <w:rtl/>
          <w:lang w:val="fr-CH"/>
        </w:rPr>
        <w:t>(</w:t>
      </w:r>
      <w:proofErr w:type="spellStart"/>
      <w:r w:rsidRPr="00ED7993">
        <w:rPr>
          <w:rFonts w:hint="cs"/>
          <w:rtl/>
          <w:lang w:val="fr-CH"/>
        </w:rPr>
        <w:t>ملديف</w:t>
      </w:r>
      <w:proofErr w:type="spellEnd"/>
      <w:r w:rsidRPr="00ED7993">
        <w:rPr>
          <w:rFonts w:hint="cs"/>
          <w:rtl/>
          <w:lang w:val="fr-CH"/>
        </w:rPr>
        <w:t>)</w:t>
      </w:r>
      <w:r w:rsidR="00ED7993">
        <w:rPr>
          <w:rFonts w:hint="cs"/>
          <w:rtl/>
          <w:lang w:val="fr-CH"/>
        </w:rPr>
        <w:t>،</w:t>
      </w:r>
      <w:r>
        <w:rPr>
          <w:rFonts w:hint="cs"/>
          <w:rtl/>
          <w:lang w:val="fr-CH"/>
        </w:rPr>
        <w:t xml:space="preserve"> قالت إن السلطات </w:t>
      </w:r>
      <w:r w:rsidR="00C179E4">
        <w:rPr>
          <w:rFonts w:hint="cs"/>
          <w:rtl/>
          <w:lang w:val="fr-CH"/>
        </w:rPr>
        <w:t>لم </w:t>
      </w:r>
      <w:r>
        <w:rPr>
          <w:rFonts w:hint="cs"/>
          <w:rtl/>
          <w:lang w:val="fr-CH"/>
        </w:rPr>
        <w:t xml:space="preserve">تلجأ إلى إعادة التوطين </w:t>
      </w:r>
      <w:proofErr w:type="spellStart"/>
      <w:r>
        <w:rPr>
          <w:rFonts w:hint="cs"/>
          <w:rtl/>
          <w:lang w:val="fr-CH"/>
        </w:rPr>
        <w:t>القسرية</w:t>
      </w:r>
      <w:proofErr w:type="spellEnd"/>
      <w:r>
        <w:rPr>
          <w:rFonts w:hint="cs"/>
          <w:rtl/>
          <w:lang w:val="fr-CH"/>
        </w:rPr>
        <w:t xml:space="preserve"> حتى بعد وقوع </w:t>
      </w:r>
      <w:proofErr w:type="spellStart"/>
      <w:r>
        <w:rPr>
          <w:rFonts w:hint="cs"/>
          <w:rtl/>
          <w:lang w:val="fr-CH"/>
        </w:rPr>
        <w:t>التسونامي</w:t>
      </w:r>
      <w:proofErr w:type="spellEnd"/>
      <w:r>
        <w:rPr>
          <w:rFonts w:hint="cs"/>
          <w:rtl/>
          <w:lang w:val="fr-CH"/>
        </w:rPr>
        <w:t xml:space="preserve"> عندما اختار كثير من الأشخاص تغيير أماكن إقامتهم بسبب صعوبة توفير المساعدة المطلوبة للجزر النائية. وقد تم التشاور مع المجتمعات المحلية على نطاق واسع أثناء مرحلة الإنعاش بشأن الأماكن التي يرغبون في الانتقال للعيش فيها.</w:t>
      </w:r>
    </w:p>
    <w:p w:rsidR="00D43BE1" w:rsidRDefault="00D43BE1" w:rsidP="00453E75">
      <w:pPr>
        <w:pStyle w:val="SingleTxtGA"/>
        <w:rPr>
          <w:rFonts w:hint="cs"/>
          <w:rtl/>
          <w:lang w:val="fr-CH"/>
        </w:rPr>
      </w:pPr>
      <w:r>
        <w:rPr>
          <w:rFonts w:hint="cs"/>
          <w:rtl/>
          <w:lang w:val="fr-CH"/>
        </w:rPr>
        <w:t>32-</w:t>
      </w:r>
      <w:r>
        <w:rPr>
          <w:rFonts w:hint="cs"/>
          <w:rtl/>
          <w:lang w:val="fr-CH"/>
        </w:rPr>
        <w:tab/>
        <w:t>و</w:t>
      </w:r>
      <w:r w:rsidR="00453E75">
        <w:rPr>
          <w:rFonts w:hint="cs"/>
          <w:rtl/>
          <w:lang w:val="fr-CH"/>
        </w:rPr>
        <w:t xml:space="preserve">أضافت السيدة </w:t>
      </w:r>
      <w:proofErr w:type="spellStart"/>
      <w:r w:rsidR="00453E75">
        <w:rPr>
          <w:rFonts w:hint="cs"/>
          <w:rtl/>
          <w:lang w:val="fr-CH"/>
        </w:rPr>
        <w:t>مومون</w:t>
      </w:r>
      <w:proofErr w:type="spellEnd"/>
      <w:r w:rsidR="00453E75">
        <w:rPr>
          <w:rFonts w:hint="cs"/>
          <w:rtl/>
          <w:lang w:val="fr-CH"/>
        </w:rPr>
        <w:t xml:space="preserve"> أن </w:t>
      </w:r>
      <w:r>
        <w:rPr>
          <w:rFonts w:hint="cs"/>
          <w:rtl/>
          <w:lang w:val="fr-CH"/>
        </w:rPr>
        <w:t xml:space="preserve">الاتجار بالأشخاص مسألة معقدة تستلزم إجراءاً عاجلاً تدعمه بحوث </w:t>
      </w:r>
      <w:r w:rsidR="00453E75">
        <w:rPr>
          <w:rFonts w:hint="cs"/>
          <w:rtl/>
          <w:lang w:val="fr-CH"/>
        </w:rPr>
        <w:t>تفصيلية</w:t>
      </w:r>
      <w:r>
        <w:rPr>
          <w:rFonts w:hint="cs"/>
          <w:rtl/>
          <w:lang w:val="fr-CH"/>
        </w:rPr>
        <w:t xml:space="preserve">. فاعتماد خطة العمل المتعلقة بالاتجار بالبشر وإنشاء وحدة لمكافحة الاتجار بالبشر في إدارة الهجرة </w:t>
      </w:r>
      <w:r w:rsidR="00453E75">
        <w:rPr>
          <w:rFonts w:hint="cs"/>
          <w:rtl/>
          <w:lang w:val="fr-CH"/>
        </w:rPr>
        <w:t>اثنان من ال</w:t>
      </w:r>
      <w:r>
        <w:rPr>
          <w:rFonts w:hint="cs"/>
          <w:rtl/>
          <w:lang w:val="fr-CH"/>
        </w:rPr>
        <w:t xml:space="preserve">تطورات </w:t>
      </w:r>
      <w:r w:rsidR="00453E75">
        <w:rPr>
          <w:rFonts w:hint="cs"/>
          <w:rtl/>
          <w:lang w:val="fr-CH"/>
        </w:rPr>
        <w:t>ال</w:t>
      </w:r>
      <w:r>
        <w:rPr>
          <w:rFonts w:hint="cs"/>
          <w:rtl/>
          <w:lang w:val="fr-CH"/>
        </w:rPr>
        <w:t>واعدة. و</w:t>
      </w:r>
      <w:r w:rsidR="00C179E4">
        <w:rPr>
          <w:rFonts w:hint="cs"/>
          <w:rtl/>
          <w:lang w:val="fr-CH"/>
        </w:rPr>
        <w:t>لا </w:t>
      </w:r>
      <w:r>
        <w:rPr>
          <w:rFonts w:hint="cs"/>
          <w:rtl/>
          <w:lang w:val="fr-CH"/>
        </w:rPr>
        <w:t>يوجد حتى الآن بيت آمن للضحايا. وعلى الرغم من أن الضحايا يحصلون على الغذاء والخدمات الطبية، فإن الحكومة تأمل في تحسين وضعهم بدعم من شركائها الدوليين.</w:t>
      </w:r>
    </w:p>
    <w:p w:rsidR="00D43BE1" w:rsidRDefault="00D43BE1" w:rsidP="0012495D">
      <w:pPr>
        <w:pStyle w:val="SingleTxtGA"/>
        <w:rPr>
          <w:rFonts w:hint="cs"/>
          <w:rtl/>
          <w:lang w:val="fr-CH"/>
        </w:rPr>
      </w:pPr>
      <w:r>
        <w:rPr>
          <w:rFonts w:hint="cs"/>
          <w:rtl/>
          <w:lang w:val="fr-CH"/>
        </w:rPr>
        <w:t>33-</w:t>
      </w:r>
      <w:r>
        <w:rPr>
          <w:rFonts w:hint="cs"/>
          <w:rtl/>
          <w:lang w:val="fr-CH"/>
        </w:rPr>
        <w:tab/>
        <w:t xml:space="preserve">وترغب الحكومة في مناقشة إمكانية الانضمام إلى الاتفاقية الدولية لحماية حقوق جميع العمال المهاجرين وأفراد أسرهم. </w:t>
      </w:r>
    </w:p>
    <w:p w:rsidR="00D43BE1" w:rsidRDefault="00D43BE1" w:rsidP="0012495D">
      <w:pPr>
        <w:pStyle w:val="SingleTxtGA"/>
        <w:rPr>
          <w:rFonts w:hint="cs"/>
          <w:rtl/>
          <w:lang w:val="fr-CH"/>
        </w:rPr>
      </w:pPr>
      <w:r>
        <w:rPr>
          <w:rFonts w:hint="cs"/>
          <w:rtl/>
          <w:lang w:val="fr-CH"/>
        </w:rPr>
        <w:t>34-</w:t>
      </w:r>
      <w:r>
        <w:rPr>
          <w:rFonts w:hint="cs"/>
          <w:rtl/>
          <w:lang w:val="fr-CH"/>
        </w:rPr>
        <w:tab/>
        <w:t xml:space="preserve">وسلمّت السيدة </w:t>
      </w:r>
      <w:proofErr w:type="spellStart"/>
      <w:r>
        <w:rPr>
          <w:rFonts w:hint="cs"/>
          <w:rtl/>
          <w:lang w:val="fr-CH"/>
        </w:rPr>
        <w:t>مومون</w:t>
      </w:r>
      <w:proofErr w:type="spellEnd"/>
      <w:r>
        <w:rPr>
          <w:rFonts w:hint="cs"/>
          <w:rtl/>
          <w:lang w:val="fr-CH"/>
        </w:rPr>
        <w:t xml:space="preserve"> بأن الإشارات إلى لجنة الخدمة القضائية الواردة في الردود على قائمة المسائل كانت متناقضة نوعاً ما. وعلى الرغم من أن الحكومة تعتقد بأنه ينبغي اتخاذ تدابير لتعزيز الجهاز القضائي بدعم من خبراء خارجيين، فإنها </w:t>
      </w:r>
      <w:r w:rsidR="00C179E4">
        <w:rPr>
          <w:rFonts w:hint="cs"/>
          <w:rtl/>
          <w:lang w:val="fr-CH"/>
        </w:rPr>
        <w:t>لم </w:t>
      </w:r>
      <w:r>
        <w:rPr>
          <w:rFonts w:hint="cs"/>
          <w:rtl/>
          <w:lang w:val="fr-CH"/>
        </w:rPr>
        <w:t xml:space="preserve">تتمكن من فرض هذه التدابير بسبب التزامها بمبدأ استقلالية الجهاز القضائي. وشعر الجهاز القضائي بأن استقلاليته ونزاهته ومهنيته عرضة للهجوم. ومضت قائلة إن الإصلاح </w:t>
      </w:r>
      <w:r w:rsidR="00C179E4">
        <w:rPr>
          <w:rFonts w:hint="cs"/>
          <w:rtl/>
          <w:lang w:val="fr-CH"/>
        </w:rPr>
        <w:t>لا </w:t>
      </w:r>
      <w:r>
        <w:rPr>
          <w:rFonts w:hint="cs"/>
          <w:rtl/>
          <w:lang w:val="fr-CH"/>
        </w:rPr>
        <w:t>يحدث بين عشية وضحاها، لكنها متفائلة بشأن توافر جهاز قضائي يتمتع في نهاية المطاف باستقلاله التام.</w:t>
      </w:r>
    </w:p>
    <w:p w:rsidR="00D43BE1" w:rsidRDefault="00D43BE1" w:rsidP="00ED7993">
      <w:pPr>
        <w:pStyle w:val="SingleTxtGA"/>
        <w:rPr>
          <w:rFonts w:hint="cs"/>
          <w:rtl/>
          <w:lang w:val="fr-CH"/>
        </w:rPr>
      </w:pPr>
      <w:r>
        <w:rPr>
          <w:rFonts w:hint="cs"/>
          <w:rtl/>
          <w:lang w:val="fr-CH"/>
        </w:rPr>
        <w:t>35-</w:t>
      </w:r>
      <w:r>
        <w:rPr>
          <w:rFonts w:hint="cs"/>
          <w:rtl/>
          <w:lang w:val="fr-CH"/>
        </w:rPr>
        <w:tab/>
      </w:r>
      <w:r>
        <w:rPr>
          <w:rFonts w:hint="cs"/>
          <w:b/>
          <w:bCs/>
          <w:rtl/>
          <w:lang w:val="fr-CH"/>
        </w:rPr>
        <w:t>السيد جميل أحمد</w:t>
      </w:r>
      <w:r w:rsidRPr="00ED7993">
        <w:rPr>
          <w:rFonts w:hint="cs"/>
          <w:rtl/>
          <w:lang w:val="fr-CH"/>
        </w:rPr>
        <w:t xml:space="preserve"> (</w:t>
      </w:r>
      <w:proofErr w:type="spellStart"/>
      <w:r w:rsidRPr="00ED7993">
        <w:rPr>
          <w:rFonts w:hint="cs"/>
          <w:rtl/>
          <w:lang w:val="fr-CH"/>
        </w:rPr>
        <w:t>ملديف</w:t>
      </w:r>
      <w:proofErr w:type="spellEnd"/>
      <w:r w:rsidRPr="00ED7993">
        <w:rPr>
          <w:rFonts w:hint="cs"/>
          <w:rtl/>
          <w:lang w:val="fr-CH"/>
        </w:rPr>
        <w:t>)</w:t>
      </w:r>
      <w:r w:rsidR="00ED7993">
        <w:rPr>
          <w:rFonts w:hint="cs"/>
          <w:rtl/>
          <w:lang w:val="fr-CH"/>
        </w:rPr>
        <w:t>،</w:t>
      </w:r>
      <w:r>
        <w:rPr>
          <w:rFonts w:hint="cs"/>
          <w:rtl/>
          <w:lang w:val="fr-CH"/>
        </w:rPr>
        <w:t xml:space="preserve"> أكد من جديد للجنة أن جميع قضايا </w:t>
      </w:r>
      <w:r w:rsidR="00453E75">
        <w:rPr>
          <w:rFonts w:hint="cs"/>
          <w:rtl/>
          <w:lang w:val="fr-CH"/>
        </w:rPr>
        <w:t xml:space="preserve">التهجم على </w:t>
      </w:r>
      <w:r>
        <w:rPr>
          <w:rFonts w:hint="cs"/>
          <w:rtl/>
          <w:lang w:val="fr-CH"/>
        </w:rPr>
        <w:t xml:space="preserve">الصحفيين تخضع للتحقيق وأنه قد اتخذت تدابير في بعض الحالات لمقاضاة الجناة. وعلى سبيل المثال، تجري </w:t>
      </w:r>
      <w:r w:rsidR="00453E75">
        <w:rPr>
          <w:rFonts w:hint="cs"/>
          <w:rtl/>
          <w:lang w:val="fr-CH"/>
        </w:rPr>
        <w:t xml:space="preserve">حالياً </w:t>
      </w:r>
      <w:r>
        <w:rPr>
          <w:rFonts w:hint="cs"/>
          <w:rtl/>
          <w:lang w:val="fr-CH"/>
        </w:rPr>
        <w:t xml:space="preserve">مقاضاة المسؤولين عن الهجوم الذي وقع في عام 2011 على قناة </w:t>
      </w:r>
      <w:r w:rsidR="008B7C75" w:rsidRPr="00E97F94">
        <w:t>Villa</w:t>
      </w:r>
      <w:r w:rsidR="008B7C75">
        <w:t> </w:t>
      </w:r>
      <w:r w:rsidR="008B7C75" w:rsidRPr="00E97F94">
        <w:t>Television</w:t>
      </w:r>
      <w:r w:rsidR="008B7C75">
        <w:rPr>
          <w:rFonts w:hint="cs"/>
          <w:rtl/>
          <w:lang w:val="fr-CH"/>
        </w:rPr>
        <w:t xml:space="preserve"> ال</w:t>
      </w:r>
      <w:r>
        <w:rPr>
          <w:rFonts w:hint="cs"/>
          <w:rtl/>
          <w:lang w:val="fr-CH"/>
        </w:rPr>
        <w:t xml:space="preserve">تلفزيونية </w:t>
      </w:r>
      <w:r w:rsidR="008B7C75">
        <w:rPr>
          <w:rFonts w:hint="cs"/>
          <w:rtl/>
          <w:lang w:val="fr-CH"/>
        </w:rPr>
        <w:t>ال</w:t>
      </w:r>
      <w:r>
        <w:rPr>
          <w:rFonts w:hint="cs"/>
          <w:rtl/>
          <w:lang w:val="fr-CH"/>
        </w:rPr>
        <w:t xml:space="preserve">خاصة. فالحكومة تدعم بقوة حرية التجمع وتكوين الجمعيات وتشجع السلطات المكلفة بإنفاذ القانون على أخذ هذه الحوادث على محمل الجد. وتعكف تلك السلطات حالياً على التحقيق في حالات إصابة ثلاثة </w:t>
      </w:r>
      <w:r w:rsidR="00C179E4">
        <w:rPr>
          <w:rFonts w:hint="cs"/>
          <w:rtl/>
          <w:lang w:val="fr-CH"/>
        </w:rPr>
        <w:t>أو </w:t>
      </w:r>
      <w:r>
        <w:rPr>
          <w:rFonts w:hint="cs"/>
          <w:rtl/>
          <w:lang w:val="fr-CH"/>
        </w:rPr>
        <w:t>أربعة صحفيين بجروح في الرأس أثناء المظاهرات الأخيرة التي جرت في ماليه.</w:t>
      </w:r>
    </w:p>
    <w:p w:rsidR="00D43BE1" w:rsidRDefault="00D43BE1" w:rsidP="00E9260B">
      <w:pPr>
        <w:pStyle w:val="SingleTxtGA"/>
        <w:rPr>
          <w:rFonts w:hint="cs"/>
          <w:rtl/>
          <w:lang w:val="fr-CH"/>
        </w:rPr>
      </w:pPr>
      <w:r>
        <w:rPr>
          <w:rFonts w:hint="cs"/>
          <w:rtl/>
          <w:lang w:val="fr-CH"/>
        </w:rPr>
        <w:t>36-</w:t>
      </w:r>
      <w:r>
        <w:rPr>
          <w:rFonts w:hint="cs"/>
          <w:rtl/>
          <w:lang w:val="fr-CH"/>
        </w:rPr>
        <w:tab/>
        <w:t>وأضاف قائلاً إن المادة 21 من العهد تجيز</w:t>
      </w:r>
      <w:r w:rsidR="00E9260B">
        <w:rPr>
          <w:rFonts w:hint="cs"/>
          <w:rtl/>
          <w:lang w:val="fr-CH"/>
        </w:rPr>
        <w:t>، مع ذلك،</w:t>
      </w:r>
      <w:r>
        <w:rPr>
          <w:rFonts w:hint="cs"/>
          <w:rtl/>
          <w:lang w:val="fr-CH"/>
        </w:rPr>
        <w:t xml:space="preserve"> فرض قيود على الحق في التجمع السلمي لمصلحة السلامة العامة </w:t>
      </w:r>
      <w:r w:rsidR="00C179E4">
        <w:rPr>
          <w:rFonts w:hint="cs"/>
          <w:rtl/>
          <w:lang w:val="fr-CH"/>
        </w:rPr>
        <w:t>أو </w:t>
      </w:r>
      <w:r>
        <w:rPr>
          <w:rFonts w:hint="cs"/>
          <w:rtl/>
          <w:lang w:val="fr-CH"/>
        </w:rPr>
        <w:t>النظام العام. وقد استهدفت المظاهرات التي جرت في الأيام الأخيرة الممتلكات العامة وأدت إلى تدميرها، وتم تحطيم سيارة وزير</w:t>
      </w:r>
      <w:r w:rsidR="00E9260B">
        <w:rPr>
          <w:rFonts w:hint="cs"/>
          <w:rtl/>
          <w:lang w:val="fr-CH"/>
        </w:rPr>
        <w:t>ة</w:t>
      </w:r>
      <w:r>
        <w:rPr>
          <w:rFonts w:hint="cs"/>
          <w:rtl/>
          <w:lang w:val="fr-CH"/>
        </w:rPr>
        <w:t xml:space="preserve"> القضايا </w:t>
      </w:r>
      <w:proofErr w:type="spellStart"/>
      <w:r>
        <w:rPr>
          <w:rFonts w:hint="cs"/>
          <w:rtl/>
          <w:lang w:val="fr-CH"/>
        </w:rPr>
        <w:t>الجنسانية</w:t>
      </w:r>
      <w:proofErr w:type="spellEnd"/>
      <w:r>
        <w:rPr>
          <w:rFonts w:hint="cs"/>
          <w:rtl/>
          <w:lang w:val="fr-CH"/>
        </w:rPr>
        <w:t xml:space="preserve"> والأسرة وحقوق الإنسان وأُضرمت النار في سيارات الشرطة ودراجاتها النارية. واستُهدف أيضاً أعضاء الأحزاب السياسية. وفي ظل هذه الظروف، </w:t>
      </w:r>
      <w:r w:rsidR="00E9260B">
        <w:rPr>
          <w:rFonts w:hint="cs"/>
          <w:rtl/>
          <w:lang w:val="fr-CH"/>
        </w:rPr>
        <w:t xml:space="preserve">عمدت </w:t>
      </w:r>
      <w:r>
        <w:rPr>
          <w:rFonts w:hint="cs"/>
          <w:rtl/>
          <w:lang w:val="fr-CH"/>
        </w:rPr>
        <w:t xml:space="preserve">الشرطة </w:t>
      </w:r>
      <w:r w:rsidR="00E9260B">
        <w:rPr>
          <w:rFonts w:hint="cs"/>
          <w:rtl/>
          <w:lang w:val="fr-CH"/>
        </w:rPr>
        <w:t>إ</w:t>
      </w:r>
      <w:r>
        <w:rPr>
          <w:rFonts w:hint="cs"/>
          <w:rtl/>
          <w:lang w:val="fr-CH"/>
        </w:rPr>
        <w:t>لى تفريق المظاهرات، و</w:t>
      </w:r>
      <w:r w:rsidR="00C179E4">
        <w:rPr>
          <w:rFonts w:hint="cs"/>
          <w:rtl/>
          <w:lang w:val="fr-CH"/>
        </w:rPr>
        <w:t>لا </w:t>
      </w:r>
      <w:r>
        <w:rPr>
          <w:rFonts w:hint="cs"/>
          <w:rtl/>
          <w:lang w:val="fr-CH"/>
        </w:rPr>
        <w:t>سيما تلك التي جرت بعد منتصف الليل.</w:t>
      </w:r>
    </w:p>
    <w:p w:rsidR="00D43BE1" w:rsidRDefault="00D43BE1" w:rsidP="0012495D">
      <w:pPr>
        <w:pStyle w:val="SingleTxtGA"/>
        <w:rPr>
          <w:rFonts w:hint="cs"/>
          <w:rtl/>
          <w:lang w:val="fr-CH"/>
        </w:rPr>
      </w:pPr>
      <w:r>
        <w:rPr>
          <w:rFonts w:hint="cs"/>
          <w:rtl/>
          <w:lang w:val="fr-CH"/>
        </w:rPr>
        <w:t>37-</w:t>
      </w:r>
      <w:r>
        <w:rPr>
          <w:rFonts w:hint="cs"/>
          <w:rtl/>
          <w:lang w:val="fr-CH"/>
        </w:rPr>
        <w:tab/>
        <w:t>وأكد السيد جميل أحمد للجنة أنه سيتم التحقيق في حوادث التعذيب والاعتقال والاحتجاز التعسفيين.</w:t>
      </w:r>
    </w:p>
    <w:p w:rsidR="00D43BE1" w:rsidRPr="00ED27B8" w:rsidRDefault="00D43BE1" w:rsidP="00ED7993">
      <w:pPr>
        <w:pStyle w:val="SingleTxtGA"/>
        <w:rPr>
          <w:rFonts w:hint="cs"/>
          <w:rtl/>
          <w:lang w:val="fr-CH"/>
        </w:rPr>
      </w:pPr>
      <w:r>
        <w:rPr>
          <w:rFonts w:hint="cs"/>
          <w:rtl/>
          <w:lang w:val="fr-CH"/>
        </w:rPr>
        <w:t>38-</w:t>
      </w:r>
      <w:r>
        <w:rPr>
          <w:rFonts w:hint="cs"/>
          <w:rtl/>
          <w:lang w:val="fr-CH"/>
        </w:rPr>
        <w:tab/>
      </w:r>
      <w:r>
        <w:rPr>
          <w:rFonts w:hint="cs"/>
          <w:b/>
          <w:bCs/>
          <w:rtl/>
          <w:lang w:val="fr-CH"/>
        </w:rPr>
        <w:t>السيدة آدم</w:t>
      </w:r>
      <w:r>
        <w:rPr>
          <w:rFonts w:hint="cs"/>
          <w:i/>
          <w:iCs/>
          <w:rtl/>
          <w:lang w:val="fr-CH"/>
        </w:rPr>
        <w:t xml:space="preserve"> </w:t>
      </w:r>
      <w:r w:rsidRPr="00ED7993">
        <w:rPr>
          <w:rFonts w:hint="cs"/>
          <w:rtl/>
          <w:lang w:val="fr-CH"/>
        </w:rPr>
        <w:t>(</w:t>
      </w:r>
      <w:proofErr w:type="spellStart"/>
      <w:r w:rsidRPr="00ED7993">
        <w:rPr>
          <w:rFonts w:hint="cs"/>
          <w:rtl/>
          <w:lang w:val="fr-CH"/>
        </w:rPr>
        <w:t>ملديف</w:t>
      </w:r>
      <w:proofErr w:type="spellEnd"/>
      <w:r w:rsidRPr="00ED7993">
        <w:rPr>
          <w:rFonts w:hint="cs"/>
          <w:rtl/>
          <w:lang w:val="fr-CH"/>
        </w:rPr>
        <w:t>)</w:t>
      </w:r>
      <w:r w:rsidR="00ED7993">
        <w:rPr>
          <w:rFonts w:hint="cs"/>
          <w:rtl/>
          <w:lang w:val="fr-CH"/>
        </w:rPr>
        <w:t>،</w:t>
      </w:r>
      <w:r>
        <w:rPr>
          <w:rFonts w:hint="cs"/>
          <w:rtl/>
          <w:lang w:val="fr-CH"/>
        </w:rPr>
        <w:t xml:space="preserve"> قالت إن حكومتها شاركت في تسليط الضوء على العلاقة بين حقوق الإنسان، كالحق في الغذاء والماء والضروريات الأساسية الأخرى، وتغير المناخ. وقد حظي القرار 7/23 الصادر عن مجلس حقوق الإنسان برعاية أكثر من 75 عضواً في عام 2008، وقرر المجلس بموجب القرار 10/4 الصادر في عام 2009 تنظيم حلقة نقاش بشأن الموضوع. وأدرجت ثلاث فقرات من الوثيقة الختامية في الاتفاقات المبرمة في 11 </w:t>
      </w:r>
      <w:r w:rsidRPr="008F2A8C">
        <w:rPr>
          <w:rFonts w:hint="cs"/>
          <w:sz w:val="30"/>
          <w:rtl/>
          <w:lang w:val="fr-CH"/>
        </w:rPr>
        <w:t xml:space="preserve">كانون الأول/ديسمبر </w:t>
      </w:r>
      <w:r>
        <w:rPr>
          <w:rFonts w:hint="cs"/>
          <w:rtl/>
          <w:lang w:val="fr-CH"/>
        </w:rPr>
        <w:t xml:space="preserve">2010 في </w:t>
      </w:r>
      <w:proofErr w:type="spellStart"/>
      <w:r>
        <w:rPr>
          <w:rFonts w:hint="cs"/>
          <w:rtl/>
          <w:lang w:val="fr-CH"/>
        </w:rPr>
        <w:t>كانكون</w:t>
      </w:r>
      <w:proofErr w:type="spellEnd"/>
      <w:r>
        <w:rPr>
          <w:rFonts w:hint="cs"/>
          <w:rtl/>
          <w:lang w:val="fr-CH"/>
        </w:rPr>
        <w:t xml:space="preserve"> (المكسيك) أثناء انعقاد مؤتمر الأمم المتحدة المعني بتغير المناخ. واعتمد المجلس قراراً آخر بشأن الموضوع (القرار 18/22) في عام 2011، وعُين خبير مستقل معني بحقوق الإنسان والبيئة قبل بضعة أسابيع في الدورة العشرين </w:t>
      </w:r>
      <w:r w:rsidRPr="00ED27B8">
        <w:rPr>
          <w:rFonts w:hint="cs"/>
          <w:rtl/>
          <w:lang w:val="fr-CH"/>
        </w:rPr>
        <w:t xml:space="preserve">للمجلس. وإن </w:t>
      </w:r>
      <w:proofErr w:type="spellStart"/>
      <w:r w:rsidRPr="00ED27B8">
        <w:rPr>
          <w:rFonts w:hint="cs"/>
          <w:rtl/>
          <w:lang w:val="fr-CH"/>
        </w:rPr>
        <w:t>ملديف</w:t>
      </w:r>
      <w:proofErr w:type="spellEnd"/>
      <w:r w:rsidRPr="00ED27B8">
        <w:rPr>
          <w:rFonts w:hint="cs"/>
          <w:rtl/>
          <w:lang w:val="fr-CH"/>
        </w:rPr>
        <w:t xml:space="preserve"> بوصفها عضواً في مجلس حقوق الإنسان وبلداً </w:t>
      </w:r>
      <w:r>
        <w:rPr>
          <w:rFonts w:hint="cs"/>
          <w:rtl/>
          <w:lang w:val="fr-CH"/>
        </w:rPr>
        <w:t>من البلدان</w:t>
      </w:r>
      <w:r w:rsidRPr="00ED27B8">
        <w:rPr>
          <w:rFonts w:hint="cs"/>
          <w:rtl/>
          <w:lang w:val="fr-CH"/>
        </w:rPr>
        <w:t xml:space="preserve"> </w:t>
      </w:r>
      <w:r>
        <w:rPr>
          <w:rFonts w:hint="cs"/>
          <w:rtl/>
          <w:lang w:val="fr-CH"/>
        </w:rPr>
        <w:t>ال</w:t>
      </w:r>
      <w:r w:rsidRPr="00ED27B8">
        <w:rPr>
          <w:rFonts w:hint="cs"/>
          <w:rtl/>
          <w:lang w:val="fr-CH"/>
        </w:rPr>
        <w:t>أشد تأثراً بتغير المناخ، تؤدي دوراً فعالاً في تعزيز أعمال المجلس في هذا الخصوص.</w:t>
      </w:r>
    </w:p>
    <w:p w:rsidR="00D43BE1" w:rsidRPr="002778B2" w:rsidRDefault="00D43BE1" w:rsidP="00E9260B">
      <w:pPr>
        <w:pStyle w:val="SingleTxtGA"/>
        <w:rPr>
          <w:rFonts w:hint="cs"/>
          <w:rtl/>
          <w:lang w:val="fr-CH"/>
        </w:rPr>
      </w:pPr>
      <w:r>
        <w:rPr>
          <w:rFonts w:hint="cs"/>
          <w:rtl/>
          <w:lang w:val="fr-CH"/>
        </w:rPr>
        <w:t>39-</w:t>
      </w:r>
      <w:r>
        <w:rPr>
          <w:rFonts w:hint="cs"/>
          <w:rtl/>
          <w:lang w:val="fr-CH"/>
        </w:rPr>
        <w:tab/>
      </w:r>
      <w:r>
        <w:rPr>
          <w:rFonts w:hint="cs"/>
          <w:b/>
          <w:bCs/>
          <w:rtl/>
          <w:lang w:val="fr-CH"/>
        </w:rPr>
        <w:t>السيد جميل أحمد</w:t>
      </w:r>
      <w:r w:rsidRPr="007F51FE">
        <w:rPr>
          <w:rFonts w:hint="cs"/>
          <w:rtl/>
          <w:lang w:val="fr-CH"/>
        </w:rPr>
        <w:t xml:space="preserve"> (</w:t>
      </w:r>
      <w:proofErr w:type="spellStart"/>
      <w:r w:rsidRPr="007F51FE">
        <w:rPr>
          <w:rFonts w:hint="cs"/>
          <w:rtl/>
          <w:lang w:val="fr-CH"/>
        </w:rPr>
        <w:t>ملديف</w:t>
      </w:r>
      <w:proofErr w:type="spellEnd"/>
      <w:r w:rsidRPr="007F51FE">
        <w:rPr>
          <w:rFonts w:hint="cs"/>
          <w:rtl/>
          <w:lang w:val="fr-CH"/>
        </w:rPr>
        <w:t>)</w:t>
      </w:r>
      <w:r w:rsidR="007F51FE">
        <w:rPr>
          <w:rFonts w:hint="cs"/>
          <w:rtl/>
          <w:lang w:val="fr-CH"/>
        </w:rPr>
        <w:t>،</w:t>
      </w:r>
      <w:r>
        <w:rPr>
          <w:rFonts w:hint="cs"/>
          <w:rtl/>
          <w:lang w:val="fr-CH"/>
        </w:rPr>
        <w:t xml:space="preserve"> </w:t>
      </w:r>
      <w:r w:rsidRPr="008C7DE0">
        <w:rPr>
          <w:rFonts w:hint="cs"/>
          <w:rtl/>
          <w:lang w:val="fr-CH"/>
        </w:rPr>
        <w:t xml:space="preserve">أشار إلى أنه </w:t>
      </w:r>
      <w:r w:rsidR="00C179E4">
        <w:rPr>
          <w:rFonts w:hint="cs"/>
          <w:rtl/>
          <w:lang w:val="fr-CH"/>
        </w:rPr>
        <w:t>لم </w:t>
      </w:r>
      <w:r w:rsidRPr="008C7DE0">
        <w:rPr>
          <w:rFonts w:hint="cs"/>
          <w:rtl/>
          <w:lang w:val="fr-CH"/>
        </w:rPr>
        <w:t xml:space="preserve">يتم تنفيذ سوى عدد قليل من الأحكام التي أصدرتها المحاكم المدنية </w:t>
      </w:r>
      <w:r w:rsidR="00C179E4">
        <w:rPr>
          <w:rFonts w:hint="cs"/>
          <w:rtl/>
          <w:lang w:val="fr-CH"/>
        </w:rPr>
        <w:t>أو </w:t>
      </w:r>
      <w:r w:rsidRPr="008C7DE0">
        <w:rPr>
          <w:rFonts w:hint="cs"/>
          <w:rtl/>
          <w:lang w:val="fr-CH"/>
        </w:rPr>
        <w:t>الجنائية بحق الحكومة السابقة، فقال إن الحكومة الحالية ستمتثل بالكامل لجميع الأحكام الصادرة ضد الجهاز التنفيذي. وعلى</w:t>
      </w:r>
      <w:r>
        <w:rPr>
          <w:rFonts w:hint="cs"/>
          <w:rtl/>
          <w:lang w:val="fr-CH"/>
        </w:rPr>
        <w:t xml:space="preserve"> سبيل المثال، طعنت الحكومة السابقة على مختلف مستويات النظام القضائي </w:t>
      </w:r>
      <w:r w:rsidR="00E9260B">
        <w:rPr>
          <w:rFonts w:hint="cs"/>
          <w:rtl/>
          <w:lang w:val="fr-CH"/>
        </w:rPr>
        <w:t>في القرارات ال</w:t>
      </w:r>
      <w:r>
        <w:rPr>
          <w:rFonts w:hint="cs"/>
          <w:rtl/>
          <w:lang w:val="fr-CH"/>
        </w:rPr>
        <w:t xml:space="preserve">داعية إلى إعادة دفع مرتبات موظفي الخدمة المدنية التي </w:t>
      </w:r>
      <w:r w:rsidR="00E9260B">
        <w:rPr>
          <w:rFonts w:hint="cs"/>
          <w:rtl/>
          <w:lang w:val="fr-CH"/>
        </w:rPr>
        <w:t>أوقفت هذه الحكومة دفعها</w:t>
      </w:r>
      <w:r>
        <w:rPr>
          <w:rFonts w:hint="cs"/>
          <w:rtl/>
          <w:lang w:val="fr-CH"/>
        </w:rPr>
        <w:t>. وأكدت الحكومة الحالية للجنة الخدمة المدنية أنها ستمتثل لحكم المحكمة العليا وستعاود دفع المرتبات.</w:t>
      </w:r>
    </w:p>
    <w:p w:rsidR="00D43BE1" w:rsidRDefault="00D43BE1" w:rsidP="007F51FE">
      <w:pPr>
        <w:pStyle w:val="SingleTxtGA"/>
        <w:rPr>
          <w:rFonts w:hint="cs"/>
          <w:rtl/>
          <w:lang w:val="fr-CH"/>
        </w:rPr>
      </w:pPr>
      <w:r>
        <w:rPr>
          <w:rFonts w:hint="cs"/>
          <w:rtl/>
          <w:lang w:val="fr-CH"/>
        </w:rPr>
        <w:t>40-</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sidR="007F51FE">
        <w:rPr>
          <w:rFonts w:hint="cs"/>
          <w:rtl/>
          <w:lang w:val="fr-CH"/>
        </w:rPr>
        <w:t xml:space="preserve">، </w:t>
      </w:r>
      <w:r>
        <w:rPr>
          <w:rFonts w:hint="cs"/>
          <w:rtl/>
          <w:lang w:val="fr-CH"/>
        </w:rPr>
        <w:t xml:space="preserve">قال إن بعض ممثلي المجتمع المدني أعربوا عن قلقهم إزاء التهديدات التي صدرت بحق زملائهم الذين قدموا تقارير إلى اللجنة. وفي بعض الحالات </w:t>
      </w:r>
      <w:r w:rsidR="00E9260B">
        <w:rPr>
          <w:rFonts w:hint="cs"/>
          <w:rtl/>
          <w:lang w:val="fr-CH"/>
        </w:rPr>
        <w:t xml:space="preserve">تعرضت </w:t>
      </w:r>
      <w:r>
        <w:rPr>
          <w:rFonts w:hint="cs"/>
          <w:rtl/>
          <w:lang w:val="fr-CH"/>
        </w:rPr>
        <w:t>حياتهم بالفعل للخطر. و</w:t>
      </w:r>
      <w:r w:rsidR="00C179E4">
        <w:rPr>
          <w:rFonts w:hint="cs"/>
          <w:rtl/>
          <w:lang w:val="fr-CH"/>
        </w:rPr>
        <w:t>لم </w:t>
      </w:r>
      <w:r w:rsidR="00E9260B">
        <w:rPr>
          <w:rFonts w:hint="cs"/>
          <w:rtl/>
          <w:lang w:val="fr-CH"/>
        </w:rPr>
        <w:t xml:space="preserve">يعْز </w:t>
      </w:r>
      <w:r>
        <w:rPr>
          <w:rFonts w:hint="cs"/>
          <w:rtl/>
          <w:lang w:val="fr-CH"/>
        </w:rPr>
        <w:t>أي عمل من هذه الأعمال إلى الحكومة الحالية لكنه أعرب عن امتنانه البالغ لو أنها تمكنت من إعادة تأكيد عزمها على حماية المجتمع المدني.</w:t>
      </w:r>
    </w:p>
    <w:p w:rsidR="00D43BE1" w:rsidRDefault="00D43BE1" w:rsidP="0012495D">
      <w:pPr>
        <w:pStyle w:val="SingleTxtGA"/>
        <w:rPr>
          <w:rFonts w:hint="cs"/>
          <w:rtl/>
          <w:lang w:val="fr-CH"/>
        </w:rPr>
      </w:pPr>
      <w:r>
        <w:rPr>
          <w:rFonts w:hint="cs"/>
          <w:rtl/>
          <w:lang w:val="fr-CH"/>
        </w:rPr>
        <w:t>41-</w:t>
      </w:r>
      <w:r>
        <w:rPr>
          <w:rFonts w:hint="cs"/>
          <w:rtl/>
          <w:lang w:val="fr-CH"/>
        </w:rPr>
        <w:tab/>
      </w:r>
      <w:r>
        <w:rPr>
          <w:rFonts w:hint="cs"/>
          <w:b/>
          <w:bCs/>
          <w:rtl/>
          <w:lang w:val="fr-CH"/>
        </w:rPr>
        <w:t>السيد جميل أحمد</w:t>
      </w:r>
      <w:r w:rsidRPr="007F51FE">
        <w:rPr>
          <w:rFonts w:hint="cs"/>
          <w:rtl/>
          <w:lang w:val="fr-CH"/>
        </w:rPr>
        <w:t xml:space="preserve"> (</w:t>
      </w:r>
      <w:proofErr w:type="spellStart"/>
      <w:r w:rsidRPr="007F51FE">
        <w:rPr>
          <w:rFonts w:hint="cs"/>
          <w:rtl/>
          <w:lang w:val="fr-CH"/>
        </w:rPr>
        <w:t>ملديف</w:t>
      </w:r>
      <w:proofErr w:type="spellEnd"/>
      <w:r w:rsidRPr="007F51FE">
        <w:rPr>
          <w:rFonts w:hint="cs"/>
          <w:rtl/>
          <w:lang w:val="fr-CH"/>
        </w:rPr>
        <w:t>)</w:t>
      </w:r>
      <w:r w:rsidR="007F51FE">
        <w:rPr>
          <w:rFonts w:hint="cs"/>
          <w:rtl/>
          <w:lang w:val="fr-CH"/>
        </w:rPr>
        <w:t>،</w:t>
      </w:r>
      <w:r>
        <w:rPr>
          <w:rFonts w:hint="cs"/>
          <w:rtl/>
          <w:lang w:val="fr-CH"/>
        </w:rPr>
        <w:t xml:space="preserve"> قال إن هذه التقارير تثير قلقاً بالغاً. وستضطلع السلطات المكلفة بإنفاذ القانون بإجراء تحقيق كامل في هذه التهديدات الموجهة إلى أي ممثل من ممثلي المجتمع المدني. ويمكن أيضاً التصدي لهذا التخويف من قبل لجنة حقوق الإنسان والبرلمان واللجنة المعنية بنزاهة الشرطة والجهاز القضائي. وستوفر الحكومة الحماية لجميع المواطنين بغض النظر عن معتقداتهم السياسية. وفي الأشهر الأخيرة على سبيل المثال، قدمت الحكومة حماية شخصية شديدة، ب</w:t>
      </w:r>
      <w:r w:rsidR="00C179E4">
        <w:rPr>
          <w:rFonts w:hint="cs"/>
          <w:rtl/>
          <w:lang w:val="fr-CH"/>
        </w:rPr>
        <w:t>ما </w:t>
      </w:r>
      <w:r>
        <w:rPr>
          <w:rFonts w:hint="cs"/>
          <w:rtl/>
          <w:lang w:val="fr-CH"/>
        </w:rPr>
        <w:t>في ذلك حراس شخصيون</w:t>
      </w:r>
      <w:r w:rsidR="00E9260B">
        <w:rPr>
          <w:rFonts w:hint="cs"/>
          <w:rtl/>
          <w:lang w:val="fr-CH"/>
        </w:rPr>
        <w:t>،</w:t>
      </w:r>
      <w:r>
        <w:rPr>
          <w:rFonts w:hint="cs"/>
          <w:rtl/>
          <w:lang w:val="fr-CH"/>
        </w:rPr>
        <w:t xml:space="preserve"> لأفراد المعارضة. </w:t>
      </w:r>
    </w:p>
    <w:p w:rsidR="00D43BE1" w:rsidRDefault="00D43BE1" w:rsidP="00875186">
      <w:pPr>
        <w:pStyle w:val="SingleTxtGA"/>
        <w:rPr>
          <w:rFonts w:hint="cs"/>
          <w:rtl/>
          <w:lang w:val="fr-CH"/>
        </w:rPr>
      </w:pPr>
      <w:r>
        <w:rPr>
          <w:rFonts w:hint="cs"/>
          <w:rtl/>
          <w:lang w:val="fr-CH"/>
        </w:rPr>
        <w:t>42-</w:t>
      </w:r>
      <w:r>
        <w:rPr>
          <w:rFonts w:hint="cs"/>
          <w:rtl/>
          <w:lang w:val="fr-CH"/>
        </w:rPr>
        <w:tab/>
      </w:r>
      <w:r>
        <w:rPr>
          <w:rFonts w:hint="cs"/>
          <w:b/>
          <w:bCs/>
          <w:rtl/>
          <w:lang w:val="fr-CH"/>
        </w:rPr>
        <w:t xml:space="preserve">السيدة </w:t>
      </w:r>
      <w:proofErr w:type="spellStart"/>
      <w:r>
        <w:rPr>
          <w:rFonts w:hint="cs"/>
          <w:b/>
          <w:bCs/>
          <w:rtl/>
          <w:lang w:val="fr-CH"/>
        </w:rPr>
        <w:t>مومون</w:t>
      </w:r>
      <w:proofErr w:type="spellEnd"/>
      <w:r w:rsidRPr="007F51FE">
        <w:rPr>
          <w:rFonts w:hint="cs"/>
          <w:rtl/>
          <w:lang w:val="fr-CH"/>
        </w:rPr>
        <w:t xml:space="preserve"> (</w:t>
      </w:r>
      <w:proofErr w:type="spellStart"/>
      <w:r w:rsidRPr="007F51FE">
        <w:rPr>
          <w:rFonts w:hint="cs"/>
          <w:rtl/>
          <w:lang w:val="fr-CH"/>
        </w:rPr>
        <w:t>ملديف</w:t>
      </w:r>
      <w:proofErr w:type="spellEnd"/>
      <w:r w:rsidRPr="007F51FE">
        <w:rPr>
          <w:rFonts w:hint="cs"/>
          <w:rtl/>
          <w:lang w:val="fr-CH"/>
        </w:rPr>
        <w:t>)</w:t>
      </w:r>
      <w:r w:rsidR="007F51FE">
        <w:rPr>
          <w:rFonts w:hint="cs"/>
          <w:rtl/>
          <w:lang w:val="fr-CH"/>
        </w:rPr>
        <w:t>،</w:t>
      </w:r>
      <w:r>
        <w:rPr>
          <w:rFonts w:hint="cs"/>
          <w:rtl/>
          <w:lang w:val="fr-CH"/>
        </w:rPr>
        <w:t xml:space="preserve"> أكدت من جديد التزام الحكومة بتنفيذ العهد وإدراج أحكامه بالكامل في القانون المحلي. وأشارت في الوقت نفسه إلى أن العقيدة الإسلامية عنصر هام من عناصر الهوية </w:t>
      </w:r>
      <w:proofErr w:type="spellStart"/>
      <w:r>
        <w:rPr>
          <w:rFonts w:hint="cs"/>
          <w:rtl/>
          <w:lang w:val="fr-CH"/>
        </w:rPr>
        <w:t>الملديفية</w:t>
      </w:r>
      <w:proofErr w:type="spellEnd"/>
      <w:r>
        <w:rPr>
          <w:rFonts w:hint="cs"/>
          <w:rtl/>
          <w:lang w:val="fr-CH"/>
        </w:rPr>
        <w:t xml:space="preserve"> وأن كل إجراء يتخذ لإدراج القانون الدولي في القانون المحلي سيخضع للقيود التي تفرضها العقيدة الإسلامية والشريعة على النحو المنصوص عليه في الدستور. وتتطلع الحكومة إلى الاستفادة من البلدان المسلمة الشقيقة بشأن تفسير الإسلام على نحو تقدمي ومعاصر واستشرافي من شأنه أن يضمن حقوق الإنسان للجميع بدون تمييز. فالإسلام هو في الأساس دين العدل والمساواة ودين العدالة الاجتماعية و</w:t>
      </w:r>
      <w:r w:rsidR="00875186">
        <w:rPr>
          <w:rFonts w:hint="cs"/>
          <w:rtl/>
          <w:lang w:val="fr-CH"/>
        </w:rPr>
        <w:t xml:space="preserve">كفالة </w:t>
      </w:r>
      <w:r>
        <w:rPr>
          <w:rFonts w:hint="cs"/>
          <w:rtl/>
          <w:lang w:val="fr-CH"/>
        </w:rPr>
        <w:t>الحق</w:t>
      </w:r>
      <w:r w:rsidR="00875186">
        <w:rPr>
          <w:rFonts w:hint="cs"/>
          <w:rtl/>
          <w:lang w:val="fr-CH"/>
        </w:rPr>
        <w:t>وق</w:t>
      </w:r>
      <w:r>
        <w:rPr>
          <w:rFonts w:hint="cs"/>
          <w:rtl/>
          <w:lang w:val="fr-CH"/>
        </w:rPr>
        <w:t xml:space="preserve"> </w:t>
      </w:r>
      <w:r w:rsidR="00875186">
        <w:rPr>
          <w:rFonts w:hint="cs"/>
          <w:rtl/>
          <w:lang w:val="fr-CH"/>
        </w:rPr>
        <w:t>للكافة</w:t>
      </w:r>
      <w:r>
        <w:rPr>
          <w:rFonts w:hint="cs"/>
          <w:rtl/>
          <w:lang w:val="fr-CH"/>
        </w:rPr>
        <w:t>.</w:t>
      </w:r>
    </w:p>
    <w:p w:rsidR="00D43BE1" w:rsidRDefault="00D43BE1" w:rsidP="00875186">
      <w:pPr>
        <w:pStyle w:val="SingleTxtGA"/>
        <w:rPr>
          <w:rFonts w:hint="cs"/>
          <w:rtl/>
          <w:lang w:val="fr-CH"/>
        </w:rPr>
      </w:pPr>
      <w:r>
        <w:rPr>
          <w:rFonts w:hint="cs"/>
          <w:rtl/>
          <w:lang w:val="fr-CH"/>
        </w:rPr>
        <w:t>43-</w:t>
      </w:r>
      <w:r>
        <w:rPr>
          <w:rFonts w:hint="cs"/>
          <w:rtl/>
          <w:lang w:val="fr-CH"/>
        </w:rPr>
        <w:tab/>
        <w:t xml:space="preserve">وتتطلع السلطات </w:t>
      </w:r>
      <w:proofErr w:type="spellStart"/>
      <w:r>
        <w:rPr>
          <w:rFonts w:hint="cs"/>
          <w:rtl/>
          <w:lang w:val="fr-CH"/>
        </w:rPr>
        <w:t>الملديفية</w:t>
      </w:r>
      <w:proofErr w:type="spellEnd"/>
      <w:r>
        <w:rPr>
          <w:rFonts w:hint="cs"/>
          <w:rtl/>
          <w:lang w:val="fr-CH"/>
        </w:rPr>
        <w:t xml:space="preserve"> إلى تلقي استنتاجات اللجنة </w:t>
      </w:r>
      <w:r w:rsidR="00875186">
        <w:rPr>
          <w:rFonts w:hint="cs"/>
          <w:rtl/>
          <w:lang w:val="fr-CH"/>
        </w:rPr>
        <w:t xml:space="preserve">وتوصياتها، </w:t>
      </w:r>
      <w:r>
        <w:rPr>
          <w:rFonts w:hint="cs"/>
          <w:rtl/>
          <w:lang w:val="fr-CH"/>
        </w:rPr>
        <w:t xml:space="preserve">وهو </w:t>
      </w:r>
      <w:r w:rsidR="00C179E4">
        <w:rPr>
          <w:rFonts w:hint="cs"/>
          <w:rtl/>
          <w:lang w:val="fr-CH"/>
        </w:rPr>
        <w:t>ما </w:t>
      </w:r>
      <w:r>
        <w:rPr>
          <w:rFonts w:hint="cs"/>
          <w:rtl/>
          <w:lang w:val="fr-CH"/>
        </w:rPr>
        <w:t>سيساعدها على ترجمة المبادئ والالتزامات الواردة في العهد إلى تقدم حقيقي و</w:t>
      </w:r>
      <w:r w:rsidR="00875186">
        <w:rPr>
          <w:rFonts w:hint="cs"/>
          <w:rtl/>
          <w:lang w:val="fr-CH"/>
        </w:rPr>
        <w:t xml:space="preserve">على </w:t>
      </w:r>
      <w:r>
        <w:rPr>
          <w:rFonts w:hint="cs"/>
          <w:rtl/>
          <w:lang w:val="fr-CH"/>
        </w:rPr>
        <w:t xml:space="preserve">دعم ديمقراطيتها الشابة. وقد </w:t>
      </w:r>
      <w:r w:rsidR="00875186">
        <w:rPr>
          <w:rFonts w:hint="cs"/>
          <w:rtl/>
          <w:lang w:val="fr-CH"/>
        </w:rPr>
        <w:t xml:space="preserve">بيَّن </w:t>
      </w:r>
      <w:r>
        <w:rPr>
          <w:rFonts w:hint="cs"/>
          <w:rtl/>
          <w:lang w:val="fr-CH"/>
        </w:rPr>
        <w:t xml:space="preserve">الحوار المجالات التي ينبغي أن تركز عليها، </w:t>
      </w:r>
      <w:r w:rsidR="00875186">
        <w:rPr>
          <w:rFonts w:hint="cs"/>
          <w:rtl/>
          <w:lang w:val="fr-CH"/>
        </w:rPr>
        <w:t xml:space="preserve">ومن ذلك مثلاً ملاحظة </w:t>
      </w:r>
      <w:r w:rsidR="00C179E4">
        <w:rPr>
          <w:rFonts w:hint="cs"/>
          <w:rtl/>
          <w:lang w:val="fr-CH"/>
        </w:rPr>
        <w:t>ما </w:t>
      </w:r>
      <w:r w:rsidR="00875186">
        <w:rPr>
          <w:rFonts w:hint="cs"/>
          <w:rtl/>
          <w:lang w:val="fr-CH"/>
        </w:rPr>
        <w:t xml:space="preserve">يدور في </w:t>
      </w:r>
      <w:r>
        <w:rPr>
          <w:rFonts w:hint="cs"/>
          <w:rtl/>
          <w:lang w:val="fr-CH"/>
        </w:rPr>
        <w:t xml:space="preserve">الدول المسلمة الأخرى لمعرفة الطريقة التي يمكن بها للعقيدة والهوية </w:t>
      </w:r>
      <w:proofErr w:type="spellStart"/>
      <w:r>
        <w:rPr>
          <w:rFonts w:hint="cs"/>
          <w:rtl/>
          <w:lang w:val="fr-CH"/>
        </w:rPr>
        <w:t>الملديفية</w:t>
      </w:r>
      <w:proofErr w:type="spellEnd"/>
      <w:r>
        <w:rPr>
          <w:rFonts w:hint="cs"/>
          <w:rtl/>
          <w:lang w:val="fr-CH"/>
        </w:rPr>
        <w:t xml:space="preserve"> أن تتفق على نحو أفضل مع التمتع الكامل بالحقوق الواردة في العهد، والعمل مع اللجان المستقلة لضمان أن تؤدي دورها الحاسم بفعالية، والعمل مع البرلمان </w:t>
      </w:r>
      <w:r w:rsidR="006C5F3D">
        <w:rPr>
          <w:rFonts w:hint="cs"/>
          <w:rtl/>
          <w:lang w:val="fr-CH"/>
        </w:rPr>
        <w:t>ل</w:t>
      </w:r>
      <w:r>
        <w:rPr>
          <w:rFonts w:hint="cs"/>
          <w:rtl/>
          <w:lang w:val="fr-CH"/>
        </w:rPr>
        <w:t xml:space="preserve">لتعجيل </w:t>
      </w:r>
      <w:r w:rsidR="006C5F3D">
        <w:rPr>
          <w:rFonts w:hint="cs"/>
          <w:rtl/>
          <w:lang w:val="fr-CH"/>
        </w:rPr>
        <w:t>ب</w:t>
      </w:r>
      <w:r>
        <w:rPr>
          <w:rFonts w:hint="cs"/>
          <w:rtl/>
          <w:lang w:val="fr-CH"/>
        </w:rPr>
        <w:t>إصدار تشريع حقوق الإنسان الهام، و</w:t>
      </w:r>
      <w:r w:rsidR="00C179E4">
        <w:rPr>
          <w:rFonts w:hint="cs"/>
          <w:rtl/>
          <w:lang w:val="fr-CH"/>
        </w:rPr>
        <w:t>لا </w:t>
      </w:r>
      <w:r>
        <w:rPr>
          <w:rFonts w:hint="cs"/>
          <w:rtl/>
          <w:lang w:val="fr-CH"/>
        </w:rPr>
        <w:t>سيما في مجالات المساواة بين الجنسين وقانون العقوبات الجديد ومشروع قانون الإجراء</w:t>
      </w:r>
      <w:r w:rsidR="006C5F3D">
        <w:rPr>
          <w:rFonts w:hint="cs"/>
          <w:rtl/>
          <w:lang w:val="fr-CH"/>
        </w:rPr>
        <w:t>ات</w:t>
      </w:r>
      <w:r>
        <w:rPr>
          <w:rFonts w:hint="cs"/>
          <w:rtl/>
          <w:lang w:val="fr-CH"/>
        </w:rPr>
        <w:t xml:space="preserve"> الجنائي</w:t>
      </w:r>
      <w:r w:rsidR="006C5F3D">
        <w:rPr>
          <w:rFonts w:hint="cs"/>
          <w:rtl/>
          <w:lang w:val="fr-CH"/>
        </w:rPr>
        <w:t>ة</w:t>
      </w:r>
      <w:r>
        <w:rPr>
          <w:rFonts w:hint="cs"/>
          <w:rtl/>
          <w:lang w:val="fr-CH"/>
        </w:rPr>
        <w:t>، وإعادة تركيز الجهود ومضاعفتها لمكافحة الاتجار بالبشر، وتقديم مقترحات ملموسة من أجل إصلاح لجنة الخدمة القضائية وتعزيزها، والنظر في الأفكار الأخرى للجنة المتعلقة بتدعيم الجهاز القضائي.</w:t>
      </w:r>
    </w:p>
    <w:p w:rsidR="00D43BE1" w:rsidRDefault="00D43BE1" w:rsidP="006C5F3D">
      <w:pPr>
        <w:pStyle w:val="SingleTxtGA"/>
        <w:rPr>
          <w:rFonts w:hint="cs"/>
          <w:rtl/>
          <w:lang w:val="fr-CH"/>
        </w:rPr>
      </w:pPr>
      <w:r>
        <w:rPr>
          <w:rFonts w:hint="cs"/>
          <w:rtl/>
          <w:lang w:val="fr-CH"/>
        </w:rPr>
        <w:t>44-</w:t>
      </w:r>
      <w:r>
        <w:rPr>
          <w:rFonts w:hint="cs"/>
          <w:rtl/>
          <w:lang w:val="fr-CH"/>
        </w:rPr>
        <w:tab/>
        <w:t>وأعربت عن تفاؤلها بأن السلطات،</w:t>
      </w:r>
      <w:r w:rsidRPr="00EE79C6">
        <w:rPr>
          <w:rFonts w:hint="cs"/>
          <w:rtl/>
          <w:lang w:val="fr-CH"/>
        </w:rPr>
        <w:t xml:space="preserve"> </w:t>
      </w:r>
      <w:r>
        <w:rPr>
          <w:rFonts w:hint="cs"/>
          <w:rtl/>
          <w:lang w:val="fr-CH"/>
        </w:rPr>
        <w:t xml:space="preserve">بفضل المثابرة، ستمضي قدماً في هذه المجالات وفي مجالات أخرى على الرغم من العقبات الكثيرة التي تعترض طريقها. وقالت إن وفدها سيعمل لدى عودته إلى </w:t>
      </w:r>
      <w:proofErr w:type="spellStart"/>
      <w:r>
        <w:rPr>
          <w:rFonts w:hint="cs"/>
          <w:rtl/>
          <w:lang w:val="fr-CH"/>
        </w:rPr>
        <w:t>ملديف</w:t>
      </w:r>
      <w:proofErr w:type="spellEnd"/>
      <w:r>
        <w:rPr>
          <w:rFonts w:hint="cs"/>
          <w:rtl/>
          <w:lang w:val="fr-CH"/>
        </w:rPr>
        <w:t xml:space="preserve"> على التشاور مع الرئيس وحيد والحكومة والجهات الوطنية </w:t>
      </w:r>
      <w:r w:rsidR="006C5F3D">
        <w:rPr>
          <w:rFonts w:hint="cs"/>
          <w:rtl/>
          <w:lang w:val="fr-CH"/>
        </w:rPr>
        <w:t xml:space="preserve">صاحبة المصلحة </w:t>
      </w:r>
      <w:r>
        <w:rPr>
          <w:rFonts w:hint="cs"/>
          <w:rtl/>
          <w:lang w:val="fr-CH"/>
        </w:rPr>
        <w:t>في الإجراءات التي يتعين اتخاذها بشأن بعض التوصيات والأفكار المعبر عنها.</w:t>
      </w:r>
    </w:p>
    <w:p w:rsidR="00D43BE1" w:rsidRDefault="00D43BE1" w:rsidP="006C5F3D">
      <w:pPr>
        <w:pStyle w:val="SingleTxtGA"/>
        <w:rPr>
          <w:rFonts w:hint="cs"/>
          <w:rtl/>
          <w:lang w:val="fr-CH"/>
        </w:rPr>
      </w:pPr>
      <w:r>
        <w:rPr>
          <w:rFonts w:hint="cs"/>
          <w:rtl/>
          <w:lang w:val="fr-CH"/>
        </w:rPr>
        <w:t>45-</w:t>
      </w:r>
      <w:r>
        <w:rPr>
          <w:rFonts w:hint="cs"/>
          <w:rtl/>
          <w:lang w:val="fr-CH"/>
        </w:rPr>
        <w:tab/>
        <w:t xml:space="preserve">وأشارت إلى أن بلدها فخور بانتقاله السريع في السنوات الأخيرة إلى الديمقراطية واحترام حقوق الإنسان على الرغم من التحديات الكثيرة التي يواجهها، وبتحقيق ذلك في ظل </w:t>
      </w:r>
      <w:r w:rsidRPr="00A8382E">
        <w:rPr>
          <w:rFonts w:hint="cs"/>
          <w:rtl/>
          <w:lang w:val="fr-CH"/>
        </w:rPr>
        <w:t xml:space="preserve">بيئة </w:t>
      </w:r>
      <w:r>
        <w:rPr>
          <w:rFonts w:hint="cs"/>
          <w:rtl/>
          <w:lang w:val="fr-CH"/>
        </w:rPr>
        <w:t>سلمية</w:t>
      </w:r>
      <w:r w:rsidRPr="00A8382E">
        <w:rPr>
          <w:rFonts w:hint="cs"/>
          <w:rtl/>
          <w:lang w:val="fr-CH"/>
        </w:rPr>
        <w:t xml:space="preserve"> نسبياً</w:t>
      </w:r>
      <w:r>
        <w:rPr>
          <w:rFonts w:hint="cs"/>
          <w:rtl/>
          <w:lang w:val="fr-CH"/>
        </w:rPr>
        <w:t xml:space="preserve">. وأشارت في الوقت نفسه إلى أن مستوى التوتر السياسي والاستقطاب والمرارة في المجتمع المحلي الصغير مسألة </w:t>
      </w:r>
      <w:r w:rsidR="006C5F3D">
        <w:rPr>
          <w:rFonts w:hint="cs"/>
          <w:rtl/>
          <w:lang w:val="fr-CH"/>
        </w:rPr>
        <w:t xml:space="preserve">تثير الشجون. </w:t>
      </w:r>
      <w:r>
        <w:rPr>
          <w:rFonts w:hint="cs"/>
          <w:rtl/>
          <w:lang w:val="fr-CH"/>
        </w:rPr>
        <w:t xml:space="preserve">وأعربت عن أملها الصادق في التغلب على التحديات الحالية وإحراز تقدم في توحيد صفوف الشعب </w:t>
      </w:r>
      <w:proofErr w:type="spellStart"/>
      <w:r>
        <w:rPr>
          <w:rFonts w:hint="cs"/>
          <w:rtl/>
          <w:lang w:val="fr-CH"/>
        </w:rPr>
        <w:t>الملديفي</w:t>
      </w:r>
      <w:proofErr w:type="spellEnd"/>
      <w:r>
        <w:rPr>
          <w:rFonts w:hint="cs"/>
          <w:rtl/>
          <w:lang w:val="fr-CH"/>
        </w:rPr>
        <w:t xml:space="preserve"> وزيادة دعم الديمقراطية المسلمة الشابة. وذكرت أن الحصول على دعم اللجنة والمجتمع الدولي الأوسع نطاقاً في هذا الشأن سيكون موضع تقدير كبير.</w:t>
      </w:r>
    </w:p>
    <w:p w:rsidR="00D43BE1" w:rsidRDefault="00D43BE1" w:rsidP="007F51FE">
      <w:pPr>
        <w:pStyle w:val="SingleTxtGA"/>
        <w:rPr>
          <w:rFonts w:hint="cs"/>
          <w:rtl/>
          <w:lang w:val="fr-CH"/>
        </w:rPr>
      </w:pPr>
      <w:r>
        <w:rPr>
          <w:rFonts w:hint="cs"/>
          <w:rtl/>
          <w:lang w:val="fr-CH"/>
        </w:rPr>
        <w:t>46-</w:t>
      </w:r>
      <w:r>
        <w:rPr>
          <w:rFonts w:hint="cs"/>
          <w:rtl/>
          <w:lang w:val="fr-CH"/>
        </w:rPr>
        <w:tab/>
      </w:r>
      <w:r>
        <w:rPr>
          <w:rFonts w:hint="cs"/>
          <w:b/>
          <w:bCs/>
          <w:rtl/>
          <w:lang w:val="fr-CH"/>
        </w:rPr>
        <w:t>الرئيسة</w:t>
      </w:r>
      <w:r w:rsidR="007F51FE">
        <w:rPr>
          <w:rFonts w:hint="cs"/>
          <w:rtl/>
          <w:lang w:val="fr-CH"/>
        </w:rPr>
        <w:t>،</w:t>
      </w:r>
      <w:r>
        <w:rPr>
          <w:rFonts w:hint="cs"/>
          <w:rtl/>
          <w:lang w:val="fr-CH"/>
        </w:rPr>
        <w:t xml:space="preserve"> قالت إن الحوار الأول للجنة مع وفد من </w:t>
      </w:r>
      <w:proofErr w:type="spellStart"/>
      <w:r>
        <w:rPr>
          <w:rFonts w:hint="cs"/>
          <w:rtl/>
          <w:lang w:val="fr-CH"/>
        </w:rPr>
        <w:t>ملديف</w:t>
      </w:r>
      <w:proofErr w:type="spellEnd"/>
      <w:r>
        <w:rPr>
          <w:rFonts w:hint="cs"/>
          <w:rtl/>
          <w:lang w:val="fr-CH"/>
        </w:rPr>
        <w:t xml:space="preserve"> غطي مجموعة واسعة من المسائل </w:t>
      </w:r>
      <w:r w:rsidR="006C5F3D">
        <w:rPr>
          <w:rFonts w:hint="cs"/>
          <w:rtl/>
          <w:lang w:val="fr-CH"/>
        </w:rPr>
        <w:t xml:space="preserve">وكان </w:t>
      </w:r>
      <w:r>
        <w:rPr>
          <w:rFonts w:hint="cs"/>
          <w:rtl/>
          <w:lang w:val="fr-CH"/>
        </w:rPr>
        <w:t>حوار</w:t>
      </w:r>
      <w:r w:rsidR="006C5F3D">
        <w:rPr>
          <w:rFonts w:hint="cs"/>
          <w:rtl/>
          <w:lang w:val="fr-CH"/>
        </w:rPr>
        <w:t>اً</w:t>
      </w:r>
      <w:r>
        <w:rPr>
          <w:rFonts w:hint="cs"/>
          <w:rtl/>
          <w:lang w:val="fr-CH"/>
        </w:rPr>
        <w:t xml:space="preserve"> مثمر</w:t>
      </w:r>
      <w:r w:rsidR="006C5F3D">
        <w:rPr>
          <w:rFonts w:hint="cs"/>
          <w:rtl/>
          <w:lang w:val="fr-CH"/>
        </w:rPr>
        <w:t>اً</w:t>
      </w:r>
      <w:r>
        <w:rPr>
          <w:rFonts w:hint="cs"/>
          <w:rtl/>
          <w:lang w:val="fr-CH"/>
        </w:rPr>
        <w:t xml:space="preserve"> للغاية. وقد شملت شواغل اللجنة استمرار التحفظ على المادة 18 وهو </w:t>
      </w:r>
      <w:r w:rsidR="00C179E4">
        <w:rPr>
          <w:rFonts w:hint="cs"/>
          <w:rtl/>
          <w:lang w:val="fr-CH"/>
        </w:rPr>
        <w:t>ما </w:t>
      </w:r>
      <w:r>
        <w:rPr>
          <w:rFonts w:hint="cs"/>
          <w:rtl/>
          <w:lang w:val="fr-CH"/>
        </w:rPr>
        <w:t xml:space="preserve">سيؤثر سلباً على شريحة </w:t>
      </w:r>
      <w:r w:rsidR="006C5F3D">
        <w:rPr>
          <w:rFonts w:hint="cs"/>
          <w:rtl/>
          <w:lang w:val="fr-CH"/>
        </w:rPr>
        <w:t xml:space="preserve">ضخمة </w:t>
      </w:r>
      <w:r>
        <w:rPr>
          <w:rFonts w:hint="cs"/>
          <w:rtl/>
          <w:lang w:val="fr-CH"/>
        </w:rPr>
        <w:t xml:space="preserve">من السكان، مثل المهاجرين وغير المسلمين. وأعربت اللجنة عن قلقها أيضاً إزاء ادعاءات التعذيب المنهجي، وأشارت إلى أنها على ثقة بأن السلطات ستعمل على </w:t>
      </w:r>
      <w:r w:rsidR="006C5F3D">
        <w:rPr>
          <w:rFonts w:hint="cs"/>
          <w:rtl/>
          <w:lang w:val="fr-CH"/>
        </w:rPr>
        <w:t xml:space="preserve">تنفيذ </w:t>
      </w:r>
      <w:r>
        <w:rPr>
          <w:rFonts w:hint="cs"/>
          <w:rtl/>
          <w:lang w:val="fr-CH"/>
        </w:rPr>
        <w:t xml:space="preserve">اقتراح </w:t>
      </w:r>
      <w:r w:rsidR="006C5F3D">
        <w:rPr>
          <w:rFonts w:hint="cs"/>
          <w:rtl/>
          <w:lang w:val="fr-CH"/>
        </w:rPr>
        <w:t xml:space="preserve">قدمه </w:t>
      </w:r>
      <w:r>
        <w:rPr>
          <w:rFonts w:hint="cs"/>
          <w:rtl/>
          <w:lang w:val="fr-CH"/>
        </w:rPr>
        <w:t>أحد أعضاء اللجنة يقضي بإنشاء لجنة مستقلة لبحث المسؤولية الجنائية وإجراء التحقيقات وتقديم تعويضات إلى الضحايا.</w:t>
      </w:r>
    </w:p>
    <w:p w:rsidR="00D43BE1" w:rsidRDefault="00D43BE1" w:rsidP="006C5F3D">
      <w:pPr>
        <w:pStyle w:val="SingleTxtGA"/>
        <w:rPr>
          <w:rFonts w:hint="cs"/>
          <w:rtl/>
          <w:lang w:val="fr-CH"/>
        </w:rPr>
      </w:pPr>
      <w:r>
        <w:rPr>
          <w:rFonts w:hint="cs"/>
          <w:rtl/>
          <w:lang w:val="fr-CH"/>
        </w:rPr>
        <w:t>47-</w:t>
      </w:r>
      <w:r>
        <w:rPr>
          <w:rFonts w:hint="cs"/>
          <w:rtl/>
          <w:lang w:val="fr-CH"/>
        </w:rPr>
        <w:tab/>
        <w:t xml:space="preserve">وتحيط اللجنة علماً بالتزام الحكومة الحالية الكامل بمبدأي حرية الرأي والتعبير. غير أنه </w:t>
      </w:r>
      <w:r w:rsidR="00C179E4">
        <w:rPr>
          <w:rFonts w:hint="cs"/>
          <w:rtl/>
          <w:lang w:val="fr-CH"/>
        </w:rPr>
        <w:t>لا </w:t>
      </w:r>
      <w:r>
        <w:rPr>
          <w:rFonts w:hint="cs"/>
          <w:rtl/>
          <w:lang w:val="fr-CH"/>
        </w:rPr>
        <w:t xml:space="preserve">تزال هناك للأسف ادعاءات بالاستهداف المنهجي للصحفيين الذين يغطون الاحتجاجات </w:t>
      </w:r>
      <w:r w:rsidR="006C5F3D">
        <w:rPr>
          <w:rFonts w:hint="cs"/>
          <w:rtl/>
          <w:lang w:val="fr-CH"/>
        </w:rPr>
        <w:t>المناهضة ل</w:t>
      </w:r>
      <w:r>
        <w:rPr>
          <w:rFonts w:hint="cs"/>
          <w:rtl/>
          <w:lang w:val="fr-CH"/>
        </w:rPr>
        <w:t>لحكومة والاعتداءات على المتظاهرين.</w:t>
      </w:r>
    </w:p>
    <w:p w:rsidR="00D43BE1" w:rsidRDefault="00D43BE1" w:rsidP="006C5F3D">
      <w:pPr>
        <w:pStyle w:val="SingleTxtGA"/>
        <w:rPr>
          <w:rFonts w:hint="cs"/>
          <w:rtl/>
          <w:lang w:val="fr-CH"/>
        </w:rPr>
      </w:pPr>
      <w:r>
        <w:rPr>
          <w:rFonts w:hint="cs"/>
          <w:rtl/>
          <w:lang w:val="fr-CH"/>
        </w:rPr>
        <w:t>48-</w:t>
      </w:r>
      <w:r>
        <w:rPr>
          <w:rFonts w:hint="cs"/>
          <w:rtl/>
          <w:lang w:val="fr-CH"/>
        </w:rPr>
        <w:tab/>
        <w:t xml:space="preserve">وقد استغرقت مناقشة استقلالية الجهاز القضائي وكفاءته ونزاهته وقتاً طويلاً للغاية. وهناك حاجة ملحة واضحة لإصلاح هذا الجهاز </w:t>
      </w:r>
      <w:r w:rsidR="006C5F3D">
        <w:rPr>
          <w:rFonts w:hint="cs"/>
          <w:rtl/>
          <w:lang w:val="fr-CH"/>
        </w:rPr>
        <w:t>الحكومي</w:t>
      </w:r>
      <w:r>
        <w:rPr>
          <w:rFonts w:hint="cs"/>
          <w:rtl/>
          <w:lang w:val="fr-CH"/>
        </w:rPr>
        <w:t xml:space="preserve"> الذي يؤدي دوراً حاسماً في الحفاظ على سيادة القانون. </w:t>
      </w:r>
    </w:p>
    <w:p w:rsidR="00D43BE1" w:rsidRDefault="00D43BE1" w:rsidP="006C5F3D">
      <w:pPr>
        <w:pStyle w:val="SingleTxtGA"/>
        <w:rPr>
          <w:rFonts w:hint="cs"/>
          <w:rtl/>
          <w:lang w:val="fr-CH"/>
        </w:rPr>
      </w:pPr>
      <w:r>
        <w:rPr>
          <w:rFonts w:hint="cs"/>
          <w:rtl/>
          <w:lang w:val="fr-CH"/>
        </w:rPr>
        <w:t>49-</w:t>
      </w:r>
      <w:r>
        <w:rPr>
          <w:rFonts w:hint="cs"/>
          <w:rtl/>
          <w:lang w:val="fr-CH"/>
        </w:rPr>
        <w:tab/>
        <w:t xml:space="preserve">وأعربت الرئيسة عن ثقتها بأن تكون الحكومة جادة في تحسين امتثالها للعهد والصكوك الدولية الأخرى وفي إصدار </w:t>
      </w:r>
      <w:r w:rsidR="006C5F3D">
        <w:rPr>
          <w:rFonts w:hint="cs"/>
          <w:rtl/>
          <w:lang w:val="fr-CH"/>
        </w:rPr>
        <w:t>وتنفيذ</w:t>
      </w:r>
      <w:r w:rsidR="006C5F3D" w:rsidRPr="006C5F3D">
        <w:rPr>
          <w:rFonts w:hint="cs"/>
          <w:rtl/>
          <w:lang w:val="fr-CH"/>
        </w:rPr>
        <w:t xml:space="preserve"> </w:t>
      </w:r>
      <w:r w:rsidR="006C5F3D">
        <w:rPr>
          <w:rFonts w:hint="cs"/>
          <w:rtl/>
          <w:lang w:val="fr-CH"/>
        </w:rPr>
        <w:t>تشريع</w:t>
      </w:r>
      <w:r>
        <w:rPr>
          <w:rFonts w:hint="cs"/>
          <w:rtl/>
          <w:lang w:val="fr-CH"/>
        </w:rPr>
        <w:t xml:space="preserve"> </w:t>
      </w:r>
      <w:r w:rsidR="006C5F3D">
        <w:rPr>
          <w:rFonts w:hint="cs"/>
          <w:rtl/>
          <w:lang w:val="fr-CH"/>
        </w:rPr>
        <w:t xml:space="preserve">يكفل </w:t>
      </w:r>
      <w:r>
        <w:rPr>
          <w:rFonts w:hint="cs"/>
          <w:rtl/>
          <w:lang w:val="fr-CH"/>
        </w:rPr>
        <w:t xml:space="preserve">تمتع جميع </w:t>
      </w:r>
      <w:proofErr w:type="spellStart"/>
      <w:r>
        <w:rPr>
          <w:rFonts w:hint="cs"/>
          <w:rtl/>
          <w:lang w:val="fr-CH"/>
        </w:rPr>
        <w:t>الملديفيين</w:t>
      </w:r>
      <w:proofErr w:type="spellEnd"/>
      <w:r>
        <w:rPr>
          <w:rFonts w:hint="cs"/>
          <w:rtl/>
          <w:lang w:val="fr-CH"/>
        </w:rPr>
        <w:t xml:space="preserve"> بحقوق الإنسان على قدم المساواة.</w:t>
      </w:r>
    </w:p>
    <w:p w:rsidR="00D43BE1" w:rsidRDefault="0012495D" w:rsidP="0012495D">
      <w:pPr>
        <w:pStyle w:val="H4GA"/>
        <w:rPr>
          <w:rFonts w:hint="cs"/>
          <w:rtl/>
          <w:lang w:val="fr-CH"/>
        </w:rPr>
      </w:pPr>
      <w:r>
        <w:rPr>
          <w:rFonts w:hint="cs"/>
          <w:rtl/>
          <w:lang w:val="fr-CH"/>
        </w:rPr>
        <w:tab/>
      </w:r>
      <w:r>
        <w:rPr>
          <w:rFonts w:hint="cs"/>
          <w:rtl/>
          <w:lang w:val="fr-CH"/>
        </w:rPr>
        <w:tab/>
      </w:r>
      <w:r w:rsidR="00D43BE1">
        <w:rPr>
          <w:rFonts w:hint="cs"/>
          <w:rtl/>
          <w:lang w:val="fr-CH"/>
        </w:rPr>
        <w:t xml:space="preserve">انتهت المناقشة التي يغطيها </w:t>
      </w:r>
      <w:r w:rsidR="006C5F3D">
        <w:rPr>
          <w:rFonts w:hint="cs"/>
          <w:rtl/>
          <w:lang w:val="fr-CH"/>
        </w:rPr>
        <w:t xml:space="preserve">هذا </w:t>
      </w:r>
      <w:r w:rsidR="00D43BE1">
        <w:rPr>
          <w:rFonts w:hint="cs"/>
          <w:rtl/>
          <w:lang w:val="fr-CH"/>
        </w:rPr>
        <w:t>المحضر الموجز الساعة 55/16.</w:t>
      </w:r>
    </w:p>
    <w:p w:rsidR="0012495D" w:rsidRPr="00670FCA" w:rsidRDefault="00670FCA" w:rsidP="00670FCA">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12495D" w:rsidRPr="00670FC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B5B" w:rsidRPr="00FE6865" w:rsidRDefault="00ED3B5B" w:rsidP="00FE6865">
      <w:pPr>
        <w:pStyle w:val="Footer"/>
      </w:pPr>
    </w:p>
  </w:endnote>
  <w:endnote w:type="continuationSeparator" w:id="0">
    <w:p w:rsidR="00ED3B5B" w:rsidRDefault="00ED3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95D" w:rsidRPr="00D43BE1" w:rsidRDefault="0012495D" w:rsidP="00D43BE1">
    <w:pPr>
      <w:pStyle w:val="Footer"/>
      <w:tabs>
        <w:tab w:val="right" w:pos="9598"/>
      </w:tabs>
    </w:pPr>
    <w:r>
      <w:t>GE.12-44129</w:t>
    </w:r>
    <w:r>
      <w:tab/>
    </w:r>
    <w:r w:rsidRPr="00D43BE1">
      <w:rPr>
        <w:b/>
        <w:sz w:val="18"/>
      </w:rPr>
      <w:fldChar w:fldCharType="begin"/>
    </w:r>
    <w:r w:rsidRPr="00D43BE1">
      <w:rPr>
        <w:b/>
        <w:sz w:val="18"/>
      </w:rPr>
      <w:instrText xml:space="preserve"> PAGE  \* MERGEFORMAT </w:instrText>
    </w:r>
    <w:r w:rsidRPr="00D43BE1">
      <w:rPr>
        <w:b/>
        <w:sz w:val="18"/>
      </w:rPr>
      <w:fldChar w:fldCharType="separate"/>
    </w:r>
    <w:r w:rsidR="00081403">
      <w:rPr>
        <w:b/>
        <w:noProof/>
        <w:sz w:val="18"/>
      </w:rPr>
      <w:t>10</w:t>
    </w:r>
    <w:r w:rsidRPr="00D43BE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95D" w:rsidRPr="00D43BE1" w:rsidRDefault="0012495D" w:rsidP="00D43BE1">
    <w:pPr>
      <w:pStyle w:val="Footer"/>
      <w:tabs>
        <w:tab w:val="right" w:pos="9598"/>
      </w:tabs>
      <w:rPr>
        <w:b/>
        <w:sz w:val="18"/>
      </w:rPr>
    </w:pPr>
    <w:r w:rsidRPr="00D43BE1">
      <w:rPr>
        <w:b/>
        <w:sz w:val="18"/>
      </w:rPr>
      <w:fldChar w:fldCharType="begin"/>
    </w:r>
    <w:r w:rsidRPr="00D43BE1">
      <w:rPr>
        <w:b/>
        <w:sz w:val="18"/>
      </w:rPr>
      <w:instrText xml:space="preserve"> PAGE  \* MERGEFORMAT </w:instrText>
    </w:r>
    <w:r w:rsidRPr="00D43BE1">
      <w:rPr>
        <w:b/>
        <w:sz w:val="18"/>
      </w:rPr>
      <w:fldChar w:fldCharType="separate"/>
    </w:r>
    <w:r w:rsidR="00081403">
      <w:rPr>
        <w:b/>
        <w:noProof/>
        <w:sz w:val="18"/>
      </w:rPr>
      <w:t>9</w:t>
    </w:r>
    <w:r w:rsidRPr="00D43BE1">
      <w:rPr>
        <w:b/>
        <w:sz w:val="18"/>
      </w:rPr>
      <w:fldChar w:fldCharType="end"/>
    </w:r>
    <w:r>
      <w:rPr>
        <w:b/>
        <w:sz w:val="18"/>
      </w:rPr>
      <w:tab/>
    </w:r>
    <w:r>
      <w:t>GE.12-44129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95D" w:rsidRPr="00D43BE1" w:rsidRDefault="0012495D" w:rsidP="00D43BE1">
    <w:pPr>
      <w:pStyle w:val="footnoteText0"/>
      <w:pBdr>
        <w:bottom w:val="single" w:sz="4" w:space="1" w:color="auto"/>
      </w:pBdr>
      <w:tabs>
        <w:tab w:val="clear" w:pos="1021"/>
      </w:tabs>
      <w:ind w:left="0" w:right="0" w:firstLine="0"/>
      <w:jc w:val="left"/>
      <w:rPr>
        <w:rFonts w:hint="cs"/>
        <w:sz w:val="20"/>
        <w:rtl/>
      </w:rPr>
    </w:pPr>
  </w:p>
  <w:p w:rsidR="0012495D" w:rsidRPr="00236B1D" w:rsidRDefault="0012495D" w:rsidP="00D43BE1">
    <w:pPr>
      <w:pStyle w:val="footnoteText0"/>
      <w:ind w:firstLine="680"/>
      <w:rPr>
        <w:rtl/>
      </w:rPr>
    </w:pPr>
    <w:r w:rsidRPr="00236B1D">
      <w:rPr>
        <w:rtl/>
      </w:rPr>
      <w:t>هذا المحضر قابل للتصويب.</w:t>
    </w:r>
  </w:p>
  <w:p w:rsidR="0012495D" w:rsidRPr="00236B1D" w:rsidRDefault="0012495D"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12495D" w:rsidRDefault="0012495D"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12495D" w:rsidRPr="00C92171" w:rsidRDefault="0012495D"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GE.12-44129    241012    311012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B5B" w:rsidRDefault="00ED3B5B" w:rsidP="000C5F83">
      <w:pPr>
        <w:pStyle w:val="Footer"/>
        <w:bidi/>
        <w:spacing w:after="80" w:line="200" w:lineRule="exact"/>
        <w:ind w:left="680"/>
        <w:rPr>
          <w:rFonts w:hint="cs"/>
          <w:rtl/>
        </w:rPr>
      </w:pPr>
      <w:r>
        <w:rPr>
          <w:rFonts w:hint="cs"/>
          <w:rtl/>
        </w:rPr>
        <w:t>__________</w:t>
      </w:r>
    </w:p>
    <w:p w:rsidR="00ED3B5B" w:rsidRPr="000C5F83" w:rsidRDefault="00ED3B5B" w:rsidP="000C5F83">
      <w:pPr>
        <w:pStyle w:val="Footer"/>
      </w:pPr>
    </w:p>
  </w:footnote>
  <w:footnote w:type="continuationSeparator" w:id="0">
    <w:p w:rsidR="00ED3B5B" w:rsidRDefault="00ED3B5B" w:rsidP="000C5F83">
      <w:pPr>
        <w:pStyle w:val="Footer"/>
        <w:bidi/>
        <w:spacing w:after="80" w:line="200" w:lineRule="exact"/>
        <w:ind w:left="680"/>
        <w:rPr>
          <w:rFonts w:hint="cs"/>
          <w:rtl/>
        </w:rPr>
      </w:pPr>
      <w:r>
        <w:rPr>
          <w:rFonts w:hint="cs"/>
          <w:rtl/>
        </w:rPr>
        <w:t>__________</w:t>
      </w:r>
    </w:p>
    <w:p w:rsidR="00ED3B5B" w:rsidRPr="000C5F83" w:rsidRDefault="00ED3B5B" w:rsidP="000C5F83">
      <w:pPr>
        <w:pStyle w:val="Footer"/>
      </w:pPr>
    </w:p>
  </w:footnote>
  <w:footnote w:id="1">
    <w:p w:rsidR="0012495D" w:rsidRPr="006358F7" w:rsidRDefault="0012495D" w:rsidP="0012495D">
      <w:pPr>
        <w:pStyle w:val="footnoteText0"/>
        <w:rPr>
          <w:rFonts w:hint="cs"/>
        </w:rPr>
      </w:pPr>
      <w:r>
        <w:rPr>
          <w:rtl/>
        </w:rPr>
        <w:tab/>
      </w:r>
      <w:r w:rsidRPr="00696657">
        <w:rPr>
          <w:rStyle w:val="FootnoteReference"/>
          <w:sz w:val="20"/>
          <w:vertAlign w:val="baseline"/>
          <w:rtl/>
        </w:rPr>
        <w:t>*</w:t>
      </w:r>
      <w:r>
        <w:rPr>
          <w:rtl/>
        </w:rPr>
        <w:tab/>
      </w:r>
      <w:r w:rsidR="00C179E4">
        <w:rPr>
          <w:rFonts w:hint="cs"/>
          <w:rtl/>
        </w:rPr>
        <w:t>لم </w:t>
      </w:r>
      <w:r>
        <w:rPr>
          <w:rFonts w:hint="cs"/>
          <w:rtl/>
        </w:rPr>
        <w:t>يعد أي محضر موجز لبقية الجلسة.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95D" w:rsidRPr="00D43BE1" w:rsidRDefault="0012495D" w:rsidP="00D43BE1">
    <w:pPr>
      <w:pStyle w:val="Header"/>
      <w:jc w:val="right"/>
    </w:pPr>
    <w:r w:rsidRPr="00D43BE1">
      <w:t>CCPR/C/SR.2902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95D" w:rsidRPr="00D43BE1" w:rsidRDefault="0012495D" w:rsidP="00D43BE1">
    <w:pPr>
      <w:pStyle w:val="Header"/>
      <w:jc w:val="left"/>
    </w:pPr>
    <w:r w:rsidRPr="00D43BE1">
      <w:t>CCPR/C/SR.2902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95D" w:rsidRDefault="0012495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12495D" w:rsidRPr="008F6743" w:rsidRDefault="0012495D"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1991"/>
    <w:rsid w:val="00036710"/>
    <w:rsid w:val="00040E25"/>
    <w:rsid w:val="00042149"/>
    <w:rsid w:val="000648EA"/>
    <w:rsid w:val="00081403"/>
    <w:rsid w:val="00092FC2"/>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2495D"/>
    <w:rsid w:val="001455A0"/>
    <w:rsid w:val="001602A3"/>
    <w:rsid w:val="001A5161"/>
    <w:rsid w:val="001A60BD"/>
    <w:rsid w:val="001C1903"/>
    <w:rsid w:val="001E5042"/>
    <w:rsid w:val="00232277"/>
    <w:rsid w:val="0023736D"/>
    <w:rsid w:val="00257225"/>
    <w:rsid w:val="00310160"/>
    <w:rsid w:val="00341A8C"/>
    <w:rsid w:val="003519E6"/>
    <w:rsid w:val="00355F81"/>
    <w:rsid w:val="003A7927"/>
    <w:rsid w:val="003B4356"/>
    <w:rsid w:val="003F08A8"/>
    <w:rsid w:val="00400EB3"/>
    <w:rsid w:val="00405146"/>
    <w:rsid w:val="00405359"/>
    <w:rsid w:val="004250E3"/>
    <w:rsid w:val="00453E75"/>
    <w:rsid w:val="00472A81"/>
    <w:rsid w:val="004A20A6"/>
    <w:rsid w:val="004B2C92"/>
    <w:rsid w:val="004D6A3A"/>
    <w:rsid w:val="004F4AD7"/>
    <w:rsid w:val="005115B8"/>
    <w:rsid w:val="00557CD3"/>
    <w:rsid w:val="00571432"/>
    <w:rsid w:val="005732A2"/>
    <w:rsid w:val="005762A5"/>
    <w:rsid w:val="00590BA3"/>
    <w:rsid w:val="005A3D05"/>
    <w:rsid w:val="005B46D9"/>
    <w:rsid w:val="005B7AE0"/>
    <w:rsid w:val="005E23F5"/>
    <w:rsid w:val="005F146F"/>
    <w:rsid w:val="005F71B6"/>
    <w:rsid w:val="00654786"/>
    <w:rsid w:val="00660FD4"/>
    <w:rsid w:val="00665BE4"/>
    <w:rsid w:val="00670FCA"/>
    <w:rsid w:val="006A4425"/>
    <w:rsid w:val="006B00A4"/>
    <w:rsid w:val="006B4669"/>
    <w:rsid w:val="006C5F3D"/>
    <w:rsid w:val="006D3CFA"/>
    <w:rsid w:val="006F2B74"/>
    <w:rsid w:val="006F6BF8"/>
    <w:rsid w:val="00707BDF"/>
    <w:rsid w:val="00710727"/>
    <w:rsid w:val="00715F45"/>
    <w:rsid w:val="0072608F"/>
    <w:rsid w:val="00731815"/>
    <w:rsid w:val="00731B84"/>
    <w:rsid w:val="00734AE7"/>
    <w:rsid w:val="00756389"/>
    <w:rsid w:val="0079344E"/>
    <w:rsid w:val="0079690B"/>
    <w:rsid w:val="007A4FB9"/>
    <w:rsid w:val="007E197F"/>
    <w:rsid w:val="007E2786"/>
    <w:rsid w:val="007F51FE"/>
    <w:rsid w:val="007F68C4"/>
    <w:rsid w:val="008153DE"/>
    <w:rsid w:val="00832A9B"/>
    <w:rsid w:val="00852A10"/>
    <w:rsid w:val="00862634"/>
    <w:rsid w:val="00866C59"/>
    <w:rsid w:val="008727A0"/>
    <w:rsid w:val="00875186"/>
    <w:rsid w:val="00877306"/>
    <w:rsid w:val="00885524"/>
    <w:rsid w:val="008A6242"/>
    <w:rsid w:val="008B4BC6"/>
    <w:rsid w:val="008B7C75"/>
    <w:rsid w:val="008F6743"/>
    <w:rsid w:val="00901E57"/>
    <w:rsid w:val="009070DF"/>
    <w:rsid w:val="00935F0E"/>
    <w:rsid w:val="0095208F"/>
    <w:rsid w:val="00971FFD"/>
    <w:rsid w:val="00977B3F"/>
    <w:rsid w:val="009814AE"/>
    <w:rsid w:val="009901D3"/>
    <w:rsid w:val="00996BBE"/>
    <w:rsid w:val="009A158A"/>
    <w:rsid w:val="009B2C03"/>
    <w:rsid w:val="009D17B9"/>
    <w:rsid w:val="009D1DD5"/>
    <w:rsid w:val="009F722C"/>
    <w:rsid w:val="00A26157"/>
    <w:rsid w:val="00A265C3"/>
    <w:rsid w:val="00A43F9A"/>
    <w:rsid w:val="00A53F38"/>
    <w:rsid w:val="00A543D4"/>
    <w:rsid w:val="00A743B0"/>
    <w:rsid w:val="00A92299"/>
    <w:rsid w:val="00AD0014"/>
    <w:rsid w:val="00AD4CF2"/>
    <w:rsid w:val="00AF0BBA"/>
    <w:rsid w:val="00B25159"/>
    <w:rsid w:val="00B30468"/>
    <w:rsid w:val="00B44E31"/>
    <w:rsid w:val="00BA4F7E"/>
    <w:rsid w:val="00BB2C41"/>
    <w:rsid w:val="00BB55B1"/>
    <w:rsid w:val="00BC55C8"/>
    <w:rsid w:val="00BC5C10"/>
    <w:rsid w:val="00BE2964"/>
    <w:rsid w:val="00C00CCC"/>
    <w:rsid w:val="00C179E4"/>
    <w:rsid w:val="00C21623"/>
    <w:rsid w:val="00C24FBD"/>
    <w:rsid w:val="00C2795B"/>
    <w:rsid w:val="00C473BA"/>
    <w:rsid w:val="00C611ED"/>
    <w:rsid w:val="00C61991"/>
    <w:rsid w:val="00C6490A"/>
    <w:rsid w:val="00C64FE1"/>
    <w:rsid w:val="00C6599B"/>
    <w:rsid w:val="00C726D2"/>
    <w:rsid w:val="00C74296"/>
    <w:rsid w:val="00C8345E"/>
    <w:rsid w:val="00C92171"/>
    <w:rsid w:val="00CA23AC"/>
    <w:rsid w:val="00CA5F7C"/>
    <w:rsid w:val="00D43BE1"/>
    <w:rsid w:val="00D51067"/>
    <w:rsid w:val="00D75657"/>
    <w:rsid w:val="00D9498C"/>
    <w:rsid w:val="00D960AD"/>
    <w:rsid w:val="00DA0E0E"/>
    <w:rsid w:val="00DA2437"/>
    <w:rsid w:val="00DB0885"/>
    <w:rsid w:val="00DB0C39"/>
    <w:rsid w:val="00DB4BA8"/>
    <w:rsid w:val="00DB7679"/>
    <w:rsid w:val="00DC56D4"/>
    <w:rsid w:val="00DF1702"/>
    <w:rsid w:val="00DF4DD8"/>
    <w:rsid w:val="00DF668E"/>
    <w:rsid w:val="00E04826"/>
    <w:rsid w:val="00E14D2B"/>
    <w:rsid w:val="00E20DBA"/>
    <w:rsid w:val="00E6524A"/>
    <w:rsid w:val="00E660D6"/>
    <w:rsid w:val="00E771AB"/>
    <w:rsid w:val="00E9260B"/>
    <w:rsid w:val="00EA796F"/>
    <w:rsid w:val="00EB077B"/>
    <w:rsid w:val="00EC50B9"/>
    <w:rsid w:val="00ED26A0"/>
    <w:rsid w:val="00ED3B5B"/>
    <w:rsid w:val="00ED7993"/>
    <w:rsid w:val="00F1727A"/>
    <w:rsid w:val="00F34764"/>
    <w:rsid w:val="00F54E3C"/>
    <w:rsid w:val="00F874BD"/>
    <w:rsid w:val="00FB1D0B"/>
    <w:rsid w:val="00FE55A3"/>
    <w:rsid w:val="00FE6865"/>
    <w:rsid w:val="00FF43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10</Pages>
  <Words>3078</Words>
  <Characters>17886</Characters>
  <Application>Microsoft Office Word</Application>
  <DocSecurity>4</DocSecurity>
  <Lines>241</Lines>
  <Paragraphs>68</Paragraphs>
  <ScaleCrop>false</ScaleCrop>
  <HeadingPairs>
    <vt:vector size="2" baseType="variant">
      <vt:variant>
        <vt:lpstr>Title</vt:lpstr>
      </vt:variant>
      <vt:variant>
        <vt:i4>1</vt:i4>
      </vt:variant>
    </vt:vector>
  </HeadingPairs>
  <TitlesOfParts>
    <vt:vector size="1" baseType="lpstr">
      <vt:lpstr>CCPR/C/SR.2902</vt:lpstr>
    </vt:vector>
  </TitlesOfParts>
  <Company>CSD</Company>
  <LinksUpToDate>false</LinksUpToDate>
  <CharactersWithSpaces>20896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CCPR/C/SR.2902</dc:title>
  <dc:subject>FADEL, CHADDAD</dc:subject>
  <dc:creator>TPS</dc:creator>
  <cp:keywords/>
  <dc:description/>
  <cp:lastModifiedBy>TPS</cp:lastModifiedBy>
  <cp:revision>2</cp:revision>
  <cp:lastPrinted>2012-10-31T08:44:00Z</cp:lastPrinted>
  <dcterms:created xsi:type="dcterms:W3CDTF">2012-10-31T11:22:00Z</dcterms:created>
  <dcterms:modified xsi:type="dcterms:W3CDTF">2012-10-31T11:22:00Z</dcterms:modified>
</cp:coreProperties>
</file>