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D58FD" w:rsidP="00ED58FD">
            <w:pPr>
              <w:suppressAutoHyphens w:val="0"/>
              <w:spacing w:after="20"/>
              <w:jc w:val="right"/>
            </w:pPr>
            <w:r w:rsidRPr="00ED58FD">
              <w:rPr>
                <w:sz w:val="40"/>
              </w:rPr>
              <w:t>E</w:t>
            </w:r>
            <w:r>
              <w:t>/C.12/2011/SR.2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ED58FD" w:rsidRDefault="00ED58FD" w:rsidP="00ED58FD">
            <w:pPr>
              <w:suppressAutoHyphens w:val="0"/>
              <w:spacing w:before="240" w:line="240" w:lineRule="exact"/>
            </w:pPr>
            <w:r>
              <w:t>Distr.: General</w:t>
            </w:r>
          </w:p>
          <w:p w:rsidR="00ED58FD" w:rsidRDefault="00656D11" w:rsidP="00ED58FD">
            <w:pPr>
              <w:suppressAutoHyphens w:val="0"/>
            </w:pPr>
            <w:r>
              <w:t xml:space="preserve">3 </w:t>
            </w:r>
            <w:r w:rsidR="001C150F">
              <w:t xml:space="preserve">November </w:t>
            </w:r>
            <w:r w:rsidR="00ED58FD">
              <w:t>2011</w:t>
            </w:r>
          </w:p>
          <w:p w:rsidR="00ED58FD" w:rsidRDefault="00ED58FD" w:rsidP="00ED58FD">
            <w:pPr>
              <w:suppressAutoHyphens w:val="0"/>
            </w:pPr>
            <w:r>
              <w:t>English</w:t>
            </w:r>
          </w:p>
          <w:p w:rsidR="00B56E9C" w:rsidRDefault="00ED58FD" w:rsidP="00ED58FD">
            <w:pPr>
              <w:suppressAutoHyphens w:val="0"/>
            </w:pPr>
            <w:r>
              <w:t>Original: French</w:t>
            </w:r>
          </w:p>
        </w:tc>
      </w:tr>
    </w:tbl>
    <w:p w:rsidR="00ED58FD" w:rsidRDefault="00ED58FD" w:rsidP="00ED58FD">
      <w:pPr>
        <w:spacing w:before="120"/>
        <w:rPr>
          <w:b/>
          <w:sz w:val="24"/>
        </w:rPr>
      </w:pPr>
      <w:r>
        <w:rPr>
          <w:b/>
          <w:sz w:val="24"/>
        </w:rPr>
        <w:t>Committee on Economic, Social and Cultural Rights</w:t>
      </w:r>
    </w:p>
    <w:p w:rsidR="00ED58FD" w:rsidRDefault="00ED58FD" w:rsidP="00ED58FD">
      <w:pPr>
        <w:spacing w:after="120"/>
        <w:rPr>
          <w:b/>
        </w:rPr>
      </w:pPr>
      <w:r>
        <w:rPr>
          <w:b/>
        </w:rPr>
        <w:t>Forty-sixth session</w:t>
      </w:r>
    </w:p>
    <w:p w:rsidR="00ED58FD" w:rsidRDefault="00ED58FD" w:rsidP="00ED58FD">
      <w:pPr>
        <w:rPr>
          <w:b/>
        </w:rPr>
      </w:pPr>
      <w:r>
        <w:rPr>
          <w:b/>
        </w:rPr>
        <w:t>Summary record of the second part (public)</w:t>
      </w:r>
      <w:r>
        <w:t xml:space="preserve">* </w:t>
      </w:r>
      <w:r>
        <w:rPr>
          <w:b/>
        </w:rPr>
        <w:t>of the 2nd meeting</w:t>
      </w:r>
    </w:p>
    <w:p w:rsidR="00ED58FD" w:rsidRDefault="00ED58FD" w:rsidP="00ED58FD">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2 May 2011, at 3 p.m.</w:t>
      </w:r>
      <w:r w:rsidR="00A86A04">
        <w:t xml:space="preserve"> </w:t>
      </w:r>
    </w:p>
    <w:p w:rsidR="00ED58FD" w:rsidRDefault="00ED58FD" w:rsidP="00ED58FD">
      <w:pPr>
        <w:tabs>
          <w:tab w:val="right" w:pos="992"/>
          <w:tab w:val="left" w:pos="1276"/>
          <w:tab w:val="right" w:leader="dot" w:pos="8504"/>
        </w:tabs>
        <w:spacing w:after="120"/>
      </w:pPr>
      <w:r>
        <w:rPr>
          <w:i/>
        </w:rPr>
        <w:tab/>
        <w:t>Chairperson</w:t>
      </w:r>
      <w:r>
        <w:t>:</w:t>
      </w:r>
      <w:r>
        <w:tab/>
        <w:t>Mr. Pillay</w:t>
      </w:r>
    </w:p>
    <w:p w:rsidR="00ED58FD" w:rsidRDefault="00ED58FD" w:rsidP="00ED58FD">
      <w:pPr>
        <w:tabs>
          <w:tab w:val="right" w:pos="992"/>
          <w:tab w:val="left" w:pos="1276"/>
          <w:tab w:val="right" w:leader="dot" w:pos="8504"/>
        </w:tabs>
        <w:spacing w:before="360" w:after="240"/>
        <w:rPr>
          <w:sz w:val="28"/>
        </w:rPr>
      </w:pPr>
      <w:r>
        <w:rPr>
          <w:sz w:val="28"/>
        </w:rPr>
        <w:t>Contents</w:t>
      </w:r>
    </w:p>
    <w:p w:rsidR="00ED58FD" w:rsidRDefault="00ED58FD" w:rsidP="001C150F">
      <w:pPr>
        <w:pStyle w:val="SingleTxtG"/>
        <w:jc w:val="left"/>
      </w:pPr>
      <w:r>
        <w:t>Substantive issues arising in the implementation of the International Covenant on Economic, Social and Cultural Rights: documents submitted by non-government</w:t>
      </w:r>
      <w:r w:rsidR="001C150F">
        <w:t>al organizations</w:t>
      </w:r>
    </w:p>
    <w:p w:rsidR="00ED58FD" w:rsidRPr="00007A25" w:rsidRDefault="00ED58FD" w:rsidP="00ED58FD">
      <w:pPr>
        <w:pStyle w:val="SingleTxtG"/>
        <w:rPr>
          <w:i/>
        </w:rPr>
      </w:pPr>
      <w:r>
        <w:br w:type="page"/>
      </w:r>
      <w:r w:rsidRPr="00007A25">
        <w:rPr>
          <w:i/>
        </w:rPr>
        <w:t>The second part (public) of the session was</w:t>
      </w:r>
      <w:r w:rsidR="00007A25">
        <w:rPr>
          <w:i/>
        </w:rPr>
        <w:t xml:space="preserve"> called to order</w:t>
      </w:r>
      <w:r w:rsidR="00A86A04">
        <w:rPr>
          <w:i/>
        </w:rPr>
        <w:t xml:space="preserve"> </w:t>
      </w:r>
      <w:r w:rsidRPr="00007A25">
        <w:rPr>
          <w:i/>
        </w:rPr>
        <w:t>at 4.05 p.m.</w:t>
      </w:r>
    </w:p>
    <w:p w:rsidR="00ED58FD" w:rsidRPr="00ED58FD" w:rsidRDefault="00007A25" w:rsidP="00007A25">
      <w:pPr>
        <w:pStyle w:val="H23G"/>
      </w:pPr>
      <w:r>
        <w:tab/>
      </w:r>
      <w:r>
        <w:tab/>
      </w:r>
      <w:r w:rsidR="00ED58FD" w:rsidRPr="00ED58FD">
        <w:t xml:space="preserve">Substantive issues arising in the implementation of the International Covenant on Economic, Social and Cultural Rights: documents submitted by non-governmental organizations </w:t>
      </w:r>
    </w:p>
    <w:p w:rsidR="00ED58FD" w:rsidRPr="00ED58FD" w:rsidRDefault="00007A25" w:rsidP="00007A25">
      <w:pPr>
        <w:pStyle w:val="H4G"/>
      </w:pPr>
      <w:r>
        <w:tab/>
      </w:r>
      <w:r>
        <w:tab/>
      </w:r>
      <w:smartTag w:uri="urn:schemas-microsoft-com:office:smarttags" w:element="place">
        <w:smartTag w:uri="urn:schemas-microsoft-com:office:smarttags" w:element="country-region">
          <w:r w:rsidR="00ED58FD" w:rsidRPr="00ED58FD">
            <w:t>Turkey</w:t>
          </w:r>
        </w:smartTag>
      </w:smartTag>
    </w:p>
    <w:p w:rsidR="00ED58FD" w:rsidRPr="00ED58FD" w:rsidRDefault="00ED58FD" w:rsidP="00ED58FD">
      <w:pPr>
        <w:pStyle w:val="SingleTxtG"/>
      </w:pPr>
      <w:r w:rsidRPr="00ED58FD">
        <w:t>1.</w:t>
      </w:r>
      <w:r w:rsidRPr="00ED58FD">
        <w:tab/>
      </w:r>
      <w:r w:rsidRPr="00007A25">
        <w:rPr>
          <w:b/>
        </w:rPr>
        <w:t>Ms. Özpinar</w:t>
      </w:r>
      <w:r w:rsidRPr="00ED58FD">
        <w:t xml:space="preserve"> (FoodFirst Information and Action Network [FIAN] International) recalled that the Turkish Government planned to construct 1,738 dams and hydroelectric power plants by 2023, in addition to the 2,000 such installations already exist</w:t>
      </w:r>
      <w:r w:rsidR="00007A25">
        <w:t>ing</w:t>
      </w:r>
      <w:r w:rsidRPr="00ED58FD">
        <w:t xml:space="preserve"> in </w:t>
      </w:r>
      <w:smartTag w:uri="urn:schemas-microsoft-com:office:smarttags" w:element="country-region">
        <w:smartTag w:uri="urn:schemas-microsoft-com:office:smarttags" w:element="place">
          <w:r w:rsidRPr="00ED58FD">
            <w:t>Turkey</w:t>
          </w:r>
        </w:smartTag>
      </w:smartTag>
      <w:r w:rsidRPr="00ED58FD">
        <w:t>. However, despite the scale of th</w:t>
      </w:r>
      <w:r w:rsidR="00007A25">
        <w:t>e</w:t>
      </w:r>
      <w:r w:rsidRPr="00ED58FD">
        <w:t xml:space="preserve"> plan, no environmental or social impact </w:t>
      </w:r>
      <w:r w:rsidR="00007A25">
        <w:t xml:space="preserve">study </w:t>
      </w:r>
      <w:r w:rsidRPr="00ED58FD">
        <w:t xml:space="preserve">had been carried out, even though it affected all of </w:t>
      </w:r>
      <w:smartTag w:uri="urn:schemas-microsoft-com:office:smarttags" w:element="country-region">
        <w:smartTag w:uri="urn:schemas-microsoft-com:office:smarttags" w:element="place">
          <w:r w:rsidRPr="00ED58FD">
            <w:t>Turkey</w:t>
          </w:r>
        </w:smartTag>
      </w:smartTag>
      <w:r w:rsidR="00642A95">
        <w:t>’</w:t>
      </w:r>
      <w:r w:rsidRPr="00ED58FD">
        <w:t xml:space="preserve">s watercourses and threatened the water resources and way of life of </w:t>
      </w:r>
      <w:r w:rsidR="00007A25">
        <w:t>some</w:t>
      </w:r>
      <w:r w:rsidRPr="00ED58FD">
        <w:t xml:space="preserve"> 2 million people.</w:t>
      </w:r>
    </w:p>
    <w:p w:rsidR="00ED58FD" w:rsidRPr="00ED58FD" w:rsidRDefault="00ED58FD" w:rsidP="00ED58FD">
      <w:pPr>
        <w:pStyle w:val="SingleTxtG"/>
      </w:pPr>
      <w:r w:rsidRPr="00ED58FD">
        <w:t>2.</w:t>
      </w:r>
      <w:r w:rsidRPr="00ED58FD">
        <w:tab/>
      </w:r>
      <w:r w:rsidR="00007A25">
        <w:t xml:space="preserve">His NGO </w:t>
      </w:r>
      <w:r w:rsidRPr="00ED58FD">
        <w:t>believed that violations of human rights linked to the construction of dams and hydroelectric power plants should be stopped.</w:t>
      </w:r>
      <w:r w:rsidR="00A86A04">
        <w:t xml:space="preserve"> </w:t>
      </w:r>
      <w:r w:rsidRPr="00ED58FD">
        <w:t>Furthermore, the Government should withdraw the existing bill on nature and the preservation of biodiversity and adopt a new policy on the conservation of water and the environment</w:t>
      </w:r>
      <w:r w:rsidR="00007A25">
        <w:t>,</w:t>
      </w:r>
      <w:r w:rsidRPr="00ED58FD">
        <w:t xml:space="preserve"> guaranteeing the full participation of civil society and local populations in the decision-making process.</w:t>
      </w:r>
      <w:r w:rsidR="00A86A04">
        <w:t xml:space="preserve"> </w:t>
      </w:r>
      <w:r w:rsidRPr="00ED58FD">
        <w:t xml:space="preserve">The Government must also reverse the amendments to the law on renewable energy sources, which opened the way for deforestation and exempted private companies from carrying out any environmental impact </w:t>
      </w:r>
      <w:r w:rsidR="00007A25">
        <w:t xml:space="preserve">study on </w:t>
      </w:r>
      <w:r w:rsidRPr="00ED58FD">
        <w:t>their projects.</w:t>
      </w:r>
      <w:r w:rsidR="00A86A04">
        <w:t xml:space="preserve"> </w:t>
      </w:r>
      <w:r w:rsidRPr="00ED58FD">
        <w:t xml:space="preserve">Measures should also be taken to encourage traditional ways of life and ensure that rural populations were not reduced to poverty and forced to </w:t>
      </w:r>
      <w:r w:rsidR="00007A25">
        <w:t>flee the countryside</w:t>
      </w:r>
      <w:r w:rsidRPr="00ED58FD">
        <w:t>.</w:t>
      </w:r>
      <w:r w:rsidR="00A86A04">
        <w:t xml:space="preserve"> </w:t>
      </w:r>
      <w:r w:rsidRPr="00ED58FD">
        <w:t xml:space="preserve">The people of </w:t>
      </w:r>
      <w:smartTag w:uri="urn:schemas-microsoft-com:office:smarttags" w:element="place">
        <w:r w:rsidRPr="00ED58FD">
          <w:t>Anatolia</w:t>
        </w:r>
      </w:smartTag>
      <w:r w:rsidRPr="00ED58FD">
        <w:t xml:space="preserve"> felt a moral duty to protect their lands and fight to the end to preserve the local populations</w:t>
      </w:r>
      <w:r w:rsidR="00642A95">
        <w:t>’</w:t>
      </w:r>
      <w:r w:rsidR="00007A25">
        <w:t xml:space="preserve"> culture and rights</w:t>
      </w:r>
      <w:r w:rsidRPr="00ED58FD">
        <w:t>.</w:t>
      </w:r>
    </w:p>
    <w:p w:rsidR="00ED58FD" w:rsidRPr="00ED58FD" w:rsidRDefault="00ED58FD" w:rsidP="00ED58FD">
      <w:pPr>
        <w:pStyle w:val="SingleTxtG"/>
      </w:pPr>
      <w:r w:rsidRPr="00ED58FD">
        <w:t>3.</w:t>
      </w:r>
      <w:r w:rsidRPr="00ED58FD">
        <w:tab/>
      </w:r>
      <w:r w:rsidRPr="00007A25">
        <w:rPr>
          <w:b/>
        </w:rPr>
        <w:t>Mr. Ayboga</w:t>
      </w:r>
      <w:r w:rsidRPr="00ED58FD">
        <w:t xml:space="preserve"> (FIAN International)</w:t>
      </w:r>
      <w:r w:rsidR="00007A25">
        <w:t xml:space="preserve">, </w:t>
      </w:r>
      <w:r w:rsidRPr="00ED58FD">
        <w:t>deplor</w:t>
      </w:r>
      <w:r w:rsidR="00007A25">
        <w:t>ing</w:t>
      </w:r>
      <w:r w:rsidRPr="00ED58FD">
        <w:t xml:space="preserve"> the detrimental practices of the Turkish Government, in particular the project involving the construction of eight dams in Dersim (Tunceli) Province</w:t>
      </w:r>
      <w:r w:rsidR="00007A25">
        <w:t>, said that n</w:t>
      </w:r>
      <w:r w:rsidRPr="00ED58FD">
        <w:t xml:space="preserve">either the local authorities nor civil society organizations had been consulted </w:t>
      </w:r>
      <w:r w:rsidR="00007A25">
        <w:t xml:space="preserve">on </w:t>
      </w:r>
      <w:r w:rsidRPr="00ED58FD">
        <w:t xml:space="preserve">the </w:t>
      </w:r>
      <w:r w:rsidR="00007A25">
        <w:t xml:space="preserve">project, nor had any impact </w:t>
      </w:r>
      <w:r w:rsidRPr="00ED58FD">
        <w:t>study been carried out</w:t>
      </w:r>
      <w:r w:rsidR="00007A25">
        <w:t xml:space="preserve">. </w:t>
      </w:r>
    </w:p>
    <w:p w:rsidR="00ED58FD" w:rsidRPr="00ED58FD" w:rsidRDefault="00ED58FD" w:rsidP="00ED58FD">
      <w:pPr>
        <w:pStyle w:val="SingleTxtG"/>
      </w:pPr>
      <w:r w:rsidRPr="00ED58FD">
        <w:t>4.</w:t>
      </w:r>
      <w:r w:rsidRPr="00ED58FD">
        <w:tab/>
        <w:t xml:space="preserve">The two main valleys of the </w:t>
      </w:r>
      <w:smartTag w:uri="urn:schemas-microsoft-com:office:smarttags" w:element="place">
        <w:smartTag w:uri="urn:schemas-microsoft-com:office:smarttags" w:element="PlaceName">
          <w:r w:rsidRPr="00ED58FD">
            <w:t>Munzur</w:t>
          </w:r>
        </w:smartTag>
        <w:r w:rsidRPr="00ED58FD">
          <w:t xml:space="preserve"> </w:t>
        </w:r>
        <w:smartTag w:uri="urn:schemas-microsoft-com:office:smarttags" w:element="PlaceType">
          <w:r w:rsidRPr="00ED58FD">
            <w:t>River</w:t>
          </w:r>
        </w:smartTag>
      </w:smartTag>
      <w:r w:rsidRPr="00ED58FD">
        <w:t>, home to a number of Alevi shrines and the largest group of speakers of the Zazaki dialect</w:t>
      </w:r>
      <w:r w:rsidR="00007A25">
        <w:t xml:space="preserve">, included </w:t>
      </w:r>
      <w:r w:rsidRPr="00ED58FD">
        <w:t>in the Atlas of the World</w:t>
      </w:r>
      <w:r w:rsidR="00642A95">
        <w:t>’</w:t>
      </w:r>
      <w:r w:rsidRPr="00ED58FD">
        <w:t>s Languages in Danger, compiled by the United Nations Educational, Scientific an</w:t>
      </w:r>
      <w:r w:rsidR="00721358">
        <w:t>d Cultural Organization (UNESCO</w:t>
      </w:r>
      <w:r w:rsidRPr="00ED58FD">
        <w:t>), were at risk.</w:t>
      </w:r>
      <w:r w:rsidR="00A86A04">
        <w:t xml:space="preserve"> </w:t>
      </w:r>
      <w:r w:rsidRPr="00ED58FD">
        <w:t>The local economy, agriculture, livestock farming and green tourism activities were also under threat, particular</w:t>
      </w:r>
      <w:r w:rsidR="00721358">
        <w:t>ly</w:t>
      </w:r>
      <w:r w:rsidRPr="00ED58FD">
        <w:t xml:space="preserve"> in the </w:t>
      </w:r>
      <w:smartTag w:uri="urn:schemas-microsoft-com:office:smarttags" w:element="place">
        <w:smartTag w:uri="urn:schemas-microsoft-com:office:smarttags" w:element="PlaceName">
          <w:r w:rsidRPr="00ED58FD">
            <w:t>Munzur</w:t>
          </w:r>
        </w:smartTag>
        <w:r w:rsidRPr="00ED58FD">
          <w:t xml:space="preserve"> </w:t>
        </w:r>
        <w:smartTag w:uri="urn:schemas-microsoft-com:office:smarttags" w:element="PlaceType">
          <w:r w:rsidRPr="00ED58FD">
            <w:t>Valley</w:t>
          </w:r>
        </w:smartTag>
        <w:r w:rsidRPr="00ED58FD">
          <w:t xml:space="preserve"> </w:t>
        </w:r>
        <w:smartTag w:uri="urn:schemas-microsoft-com:office:smarttags" w:element="PlaceType">
          <w:r w:rsidRPr="00ED58FD">
            <w:t>National Park</w:t>
          </w:r>
        </w:smartTag>
      </w:smartTag>
      <w:r w:rsidRPr="00ED58FD">
        <w:t>, home to 55 endemic species.</w:t>
      </w:r>
      <w:r w:rsidR="00A86A04">
        <w:t xml:space="preserve"> </w:t>
      </w:r>
      <w:r w:rsidRPr="00ED58FD">
        <w:t>Despite the mass mobilization of the local population, the Government refused to encourage the development of tourism and to abandon the dam construction project.</w:t>
      </w:r>
      <w:r w:rsidR="00A86A04">
        <w:t xml:space="preserve"> </w:t>
      </w:r>
      <w:r w:rsidRPr="00ED58FD">
        <w:t>The people of Dersim (Tunceli) Province, who had spent the last 100 years living under an almost constant state of emergency rule and who had been deprived of the freedom of expression, demanded the right to be heard and to take part in the decision-making process.</w:t>
      </w:r>
    </w:p>
    <w:p w:rsidR="00ED58FD" w:rsidRPr="00ED58FD" w:rsidRDefault="00ED58FD" w:rsidP="00ED58FD">
      <w:pPr>
        <w:pStyle w:val="SingleTxtG"/>
      </w:pPr>
      <w:r w:rsidRPr="00ED58FD">
        <w:t>5.</w:t>
      </w:r>
      <w:r w:rsidRPr="00ED58FD">
        <w:tab/>
      </w:r>
      <w:r w:rsidRPr="00721358">
        <w:rPr>
          <w:b/>
        </w:rPr>
        <w:t>Ms. Drillisch</w:t>
      </w:r>
      <w:r w:rsidRPr="00ED58FD">
        <w:t xml:space="preserve"> (FIAN International) s</w:t>
      </w:r>
      <w:r w:rsidR="00721358">
        <w:t>aid</w:t>
      </w:r>
      <w:r w:rsidRPr="00ED58FD">
        <w:t xml:space="preserve"> that </w:t>
      </w:r>
      <w:smartTag w:uri="urn:schemas-microsoft-com:office:smarttags" w:element="place">
        <w:smartTag w:uri="urn:schemas-microsoft-com:office:smarttags" w:element="country-region">
          <w:r w:rsidRPr="00ED58FD">
            <w:t>Turkey</w:t>
          </w:r>
        </w:smartTag>
      </w:smartTag>
      <w:r w:rsidRPr="00ED58FD">
        <w:t xml:space="preserve"> must amend its expropriation and resettlement </w:t>
      </w:r>
      <w:r w:rsidR="00721358">
        <w:t xml:space="preserve">legislation </w:t>
      </w:r>
      <w:r w:rsidRPr="00ED58FD">
        <w:t>as a matter of urgency, in order to guarantee an adequate standard of living for the populations affected by dam construction.</w:t>
      </w:r>
      <w:r w:rsidR="00A86A04">
        <w:t xml:space="preserve"> </w:t>
      </w:r>
      <w:r w:rsidRPr="00ED58FD">
        <w:t>The Government must also draw up legally-binding action plans, along with feasible income restoration measures, to be implemented with the prior informed consent of the populations concerned.</w:t>
      </w:r>
      <w:r w:rsidR="00A86A04">
        <w:t xml:space="preserve"> </w:t>
      </w:r>
      <w:r w:rsidRPr="00ED58FD">
        <w:t>Particular attention should be paid to the protection of vulnerable groups.</w:t>
      </w:r>
    </w:p>
    <w:p w:rsidR="00ED58FD" w:rsidRPr="00ED58FD" w:rsidRDefault="00ED58FD" w:rsidP="00ED58FD">
      <w:pPr>
        <w:pStyle w:val="SingleTxtG"/>
      </w:pPr>
      <w:r w:rsidRPr="00ED58FD">
        <w:t>6.</w:t>
      </w:r>
      <w:r w:rsidRPr="00ED58FD">
        <w:tab/>
        <w:t xml:space="preserve">In the meantime, all dam construction work should be halted, </w:t>
      </w:r>
      <w:r w:rsidR="00721358">
        <w:t xml:space="preserve">especially work on </w:t>
      </w:r>
      <w:r w:rsidRPr="00ED58FD">
        <w:t>the Ilısu Dam. Moreover, expropriation and resettlement measures should be reassessed, in order to restore the livelihoods of those populations affected and relieve their debt burden.</w:t>
      </w:r>
    </w:p>
    <w:p w:rsidR="00ED58FD" w:rsidRPr="00ED58FD" w:rsidRDefault="00ED58FD" w:rsidP="00ED58FD">
      <w:pPr>
        <w:pStyle w:val="SingleTxtG"/>
      </w:pPr>
      <w:r w:rsidRPr="00ED58FD">
        <w:t>7.</w:t>
      </w:r>
      <w:r w:rsidRPr="00ED58FD">
        <w:tab/>
      </w:r>
      <w:r w:rsidRPr="00721358">
        <w:rPr>
          <w:b/>
        </w:rPr>
        <w:t>Ms. Eberlein</w:t>
      </w:r>
      <w:r w:rsidRPr="00ED58FD">
        <w:t xml:space="preserve"> (FIAN International) denounced the situation of the Sarıkeçili Yuruks, nomadic herdsmen who, over the past few years, had been forced to adopt a sedentary lifestyle in the Karaman region.</w:t>
      </w:r>
      <w:r w:rsidR="00A86A04">
        <w:t xml:space="preserve"> </w:t>
      </w:r>
      <w:r w:rsidRPr="00ED58FD">
        <w:t>Deprived of access to education, employment and sources of income, they were under significant psychological pressure.</w:t>
      </w:r>
      <w:r w:rsidR="00A86A04">
        <w:t xml:space="preserve"> </w:t>
      </w:r>
      <w:r w:rsidRPr="00ED58FD">
        <w:t xml:space="preserve">Alongside those grave difficulties, they were also affected by problems linked to the construction of </w:t>
      </w:r>
      <w:r w:rsidR="00721358">
        <w:t>about 60</w:t>
      </w:r>
      <w:r w:rsidRPr="00ED58FD">
        <w:t xml:space="preserve"> dams in the </w:t>
      </w:r>
      <w:smartTag w:uri="urn:schemas-microsoft-com:office:smarttags" w:element="place">
        <w:smartTag w:uri="urn:schemas-microsoft-com:office:smarttags" w:element="PlaceName">
          <w:r w:rsidRPr="00ED58FD">
            <w:t>Göksu</w:t>
          </w:r>
        </w:smartTag>
        <w:r w:rsidRPr="00ED58FD">
          <w:t xml:space="preserve"> </w:t>
        </w:r>
        <w:smartTag w:uri="urn:schemas-microsoft-com:office:smarttags" w:element="PlaceType">
          <w:r w:rsidRPr="00ED58FD">
            <w:t>River Basin</w:t>
          </w:r>
        </w:smartTag>
      </w:smartTag>
      <w:r w:rsidRPr="00ED58FD">
        <w:t xml:space="preserve">, which cut them off from water sources and </w:t>
      </w:r>
      <w:r w:rsidR="00721358">
        <w:t xml:space="preserve">endangered </w:t>
      </w:r>
      <w:r w:rsidRPr="00ED58FD">
        <w:t>the future of their herds</w:t>
      </w:r>
      <w:r w:rsidR="00721358">
        <w:t xml:space="preserve">. </w:t>
      </w:r>
    </w:p>
    <w:p w:rsidR="00ED58FD" w:rsidRPr="00ED58FD" w:rsidRDefault="00ED58FD" w:rsidP="00ED58FD">
      <w:pPr>
        <w:pStyle w:val="SingleTxtG"/>
      </w:pPr>
      <w:r w:rsidRPr="00ED58FD">
        <w:t>8.</w:t>
      </w:r>
      <w:r w:rsidRPr="00ED58FD">
        <w:tab/>
      </w:r>
      <w:r w:rsidRPr="00721358">
        <w:rPr>
          <w:b/>
        </w:rPr>
        <w:t>Ms. Özgökçe</w:t>
      </w:r>
      <w:r w:rsidRPr="00ED58FD">
        <w:t xml:space="preserve"> (Programme for Women</w:t>
      </w:r>
      <w:r w:rsidR="00642A95">
        <w:t>’</w:t>
      </w:r>
      <w:r w:rsidRPr="00ED58FD">
        <w:t xml:space="preserve">s Economic, Social and Cultural Rights </w:t>
      </w:r>
      <w:r w:rsidR="00721358">
        <w:t>(</w:t>
      </w:r>
      <w:r w:rsidRPr="00ED58FD">
        <w:t>PWESCR</w:t>
      </w:r>
      <w:r w:rsidR="00721358">
        <w:t>)</w:t>
      </w:r>
      <w:r w:rsidR="008F4E85">
        <w:t>)</w:t>
      </w:r>
      <w:r w:rsidRPr="00ED58FD">
        <w:t xml:space="preserve"> regretted that, despite a high </w:t>
      </w:r>
      <w:r w:rsidR="00461253">
        <w:t xml:space="preserve">growth </w:t>
      </w:r>
      <w:r w:rsidRPr="00ED58FD">
        <w:t>rate</w:t>
      </w:r>
      <w:r w:rsidR="00461253">
        <w:t xml:space="preserve">, </w:t>
      </w:r>
      <w:r w:rsidRPr="00ED58FD">
        <w:t xml:space="preserve">from which women across </w:t>
      </w:r>
      <w:smartTag w:uri="urn:schemas-microsoft-com:office:smarttags" w:element="country-region">
        <w:r w:rsidRPr="00ED58FD">
          <w:t>Turkey</w:t>
        </w:r>
      </w:smartTag>
      <w:r w:rsidRPr="00ED58FD">
        <w:t xml:space="preserve"> benefited little, </w:t>
      </w:r>
      <w:smartTag w:uri="urn:schemas-microsoft-com:office:smarttags" w:element="place">
        <w:smartTag w:uri="urn:schemas-microsoft-com:office:smarttags" w:element="country-region">
          <w:r w:rsidRPr="00ED58FD">
            <w:t>Turkey</w:t>
          </w:r>
        </w:smartTag>
      </w:smartTag>
      <w:r w:rsidR="00642A95">
        <w:t>’</w:t>
      </w:r>
      <w:r w:rsidRPr="00ED58FD">
        <w:t>s wealth was mainly concentrated in the western regions.</w:t>
      </w:r>
    </w:p>
    <w:p w:rsidR="00ED58FD" w:rsidRPr="00ED58FD" w:rsidRDefault="00ED58FD" w:rsidP="00ED58FD">
      <w:pPr>
        <w:pStyle w:val="SingleTxtG"/>
      </w:pPr>
      <w:r w:rsidRPr="00ED58FD">
        <w:t>9.</w:t>
      </w:r>
      <w:r w:rsidRPr="00ED58FD">
        <w:tab/>
      </w:r>
      <w:smartTag w:uri="urn:schemas-microsoft-com:office:smarttags" w:element="country-region">
        <w:smartTag w:uri="urn:schemas-microsoft-com:office:smarttags" w:element="place">
          <w:r w:rsidRPr="00ED58FD">
            <w:t>Turkey</w:t>
          </w:r>
        </w:smartTag>
      </w:smartTag>
      <w:r w:rsidRPr="00ED58FD">
        <w:t xml:space="preserve"> must</w:t>
      </w:r>
      <w:r w:rsidR="00461253">
        <w:t xml:space="preserve"> urgently enact </w:t>
      </w:r>
      <w:r w:rsidRPr="00ED58FD">
        <w:t xml:space="preserve">a law on gender equality. The Constitution and the anti-discrimination bill should include a definition of discrimination based on </w:t>
      </w:r>
      <w:r w:rsidR="00461253">
        <w:t>sex</w:t>
      </w:r>
      <w:r w:rsidRPr="00ED58FD">
        <w:t xml:space="preserve">, including sexual orientation and </w:t>
      </w:r>
      <w:r w:rsidR="00461253">
        <w:t xml:space="preserve">sexual </w:t>
      </w:r>
      <w:r w:rsidRPr="00ED58FD">
        <w:t xml:space="preserve">identity. </w:t>
      </w:r>
      <w:r w:rsidR="00461253">
        <w:t>In parallel</w:t>
      </w:r>
      <w:r w:rsidRPr="00ED58FD">
        <w:t xml:space="preserve">, officials should </w:t>
      </w:r>
      <w:r w:rsidR="00461253">
        <w:t xml:space="preserve">be </w:t>
      </w:r>
      <w:r w:rsidRPr="00ED58FD">
        <w:t>train</w:t>
      </w:r>
      <w:r w:rsidR="00461253">
        <w:t>ed in</w:t>
      </w:r>
      <w:r w:rsidRPr="00ED58FD">
        <w:t xml:space="preserve"> gender equality</w:t>
      </w:r>
      <w:r w:rsidR="00461253">
        <w:t xml:space="preserve"> issues</w:t>
      </w:r>
      <w:r w:rsidRPr="00ED58FD">
        <w:t>.</w:t>
      </w:r>
      <w:r w:rsidR="00A86A04">
        <w:t xml:space="preserve"> </w:t>
      </w:r>
      <w:r w:rsidRPr="00ED58FD">
        <w:t xml:space="preserve">The Government should </w:t>
      </w:r>
      <w:r w:rsidR="00461253">
        <w:t xml:space="preserve">endeavour </w:t>
      </w:r>
      <w:r w:rsidRPr="00ED58FD">
        <w:t>to promote the rights of women with disabilities</w:t>
      </w:r>
      <w:r w:rsidR="00461253">
        <w:t xml:space="preserve"> —</w:t>
      </w:r>
      <w:r w:rsidRPr="00ED58FD">
        <w:t xml:space="preserve"> particular</w:t>
      </w:r>
      <w:r w:rsidR="00461253">
        <w:t>ly</w:t>
      </w:r>
      <w:r w:rsidRPr="00ED58FD">
        <w:t xml:space="preserve"> in the fields of education, health, employment, politics and adoption</w:t>
      </w:r>
      <w:r w:rsidR="00461253">
        <w:t xml:space="preserve"> —</w:t>
      </w:r>
      <w:r w:rsidRPr="00ED58FD">
        <w:t xml:space="preserve"> and fully implement the Prime Minister</w:t>
      </w:r>
      <w:r w:rsidR="00642A95">
        <w:t>’</w:t>
      </w:r>
      <w:r w:rsidRPr="00ED58FD">
        <w:t xml:space="preserve">s circular on the employment of women. </w:t>
      </w:r>
      <w:r w:rsidR="00461253">
        <w:t>F</w:t>
      </w:r>
      <w:r w:rsidRPr="00ED58FD">
        <w:t xml:space="preserve">unds should </w:t>
      </w:r>
      <w:r w:rsidR="00461253">
        <w:t xml:space="preserve">also </w:t>
      </w:r>
      <w:r w:rsidRPr="00ED58FD">
        <w:t xml:space="preserve">be allocated to preschool education and childcare services for infants under the age of </w:t>
      </w:r>
      <w:r w:rsidR="008F4E85">
        <w:t>5</w:t>
      </w:r>
      <w:r w:rsidRPr="00ED58FD">
        <w:t>. Adequate budgetary resources should also be set aside for implementation of the National Action Plan to Combat Violence against Women and a comprehensive monitoring system, with specific benchmarks, targets and deadlines, should be developed</w:t>
      </w:r>
      <w:r w:rsidR="00461253">
        <w:t>.</w:t>
      </w:r>
      <w:r w:rsidRPr="00ED58FD">
        <w:t xml:space="preserve"> Any progress </w:t>
      </w:r>
      <w:r w:rsidR="00461253">
        <w:t xml:space="preserve">on </w:t>
      </w:r>
      <w:r w:rsidRPr="00ED58FD">
        <w:t>implementi</w:t>
      </w:r>
      <w:r w:rsidR="00461253">
        <w:t xml:space="preserve">ng </w:t>
      </w:r>
      <w:r w:rsidRPr="00ED58FD">
        <w:t>that Action Plan</w:t>
      </w:r>
      <w:r w:rsidR="00461253">
        <w:t xml:space="preserve"> and</w:t>
      </w:r>
      <w:r w:rsidRPr="00ED58FD">
        <w:t xml:space="preserve"> </w:t>
      </w:r>
      <w:r w:rsidR="00461253">
        <w:t>t</w:t>
      </w:r>
      <w:r w:rsidRPr="00ED58FD">
        <w:t xml:space="preserve">he National Action Plan </w:t>
      </w:r>
      <w:r w:rsidR="008F4E85">
        <w:t xml:space="preserve">on </w:t>
      </w:r>
      <w:r w:rsidRPr="00ED58FD">
        <w:t xml:space="preserve">Gender Equality should be </w:t>
      </w:r>
      <w:r w:rsidR="00461253">
        <w:t xml:space="preserve">accurately </w:t>
      </w:r>
      <w:r w:rsidRPr="00ED58FD">
        <w:t>measured</w:t>
      </w:r>
      <w:r w:rsidR="00461253">
        <w:t>.</w:t>
      </w:r>
    </w:p>
    <w:p w:rsidR="00ED58FD" w:rsidRPr="00ED58FD" w:rsidRDefault="00ED58FD" w:rsidP="00ED58FD">
      <w:pPr>
        <w:pStyle w:val="SingleTxtG"/>
      </w:pPr>
      <w:r w:rsidRPr="00ED58FD">
        <w:t>10.</w:t>
      </w:r>
      <w:r w:rsidRPr="00ED58FD">
        <w:tab/>
      </w:r>
      <w:r w:rsidRPr="00461253">
        <w:rPr>
          <w:b/>
        </w:rPr>
        <w:t>Ms. Yalçındağ</w:t>
      </w:r>
      <w:r w:rsidRPr="00ED58FD">
        <w:t xml:space="preserve"> (PWESCR) said that the unequal distribution of wealth and resources between the east and the west of Turkey exacerbated discrimination </w:t>
      </w:r>
      <w:r w:rsidR="00461253">
        <w:t xml:space="preserve">against </w:t>
      </w:r>
      <w:r w:rsidRPr="00ED58FD">
        <w:t>Kurdish women</w:t>
      </w:r>
      <w:r w:rsidR="00461253">
        <w:t xml:space="preserve">, who lacked </w:t>
      </w:r>
      <w:r w:rsidRPr="00ED58FD">
        <w:t>access to education in their mother tongue</w:t>
      </w:r>
      <w:r w:rsidR="00AD31BB">
        <w:t xml:space="preserve"> and</w:t>
      </w:r>
      <w:r w:rsidR="00461253">
        <w:t xml:space="preserve"> Kurdish women</w:t>
      </w:r>
      <w:r w:rsidR="00642A95">
        <w:t>’</w:t>
      </w:r>
      <w:r w:rsidR="00461253">
        <w:t xml:space="preserve">s </w:t>
      </w:r>
      <w:r w:rsidRPr="00ED58FD">
        <w:t xml:space="preserve">participation </w:t>
      </w:r>
      <w:r w:rsidR="00461253">
        <w:t>in the labour force</w:t>
      </w:r>
      <w:r w:rsidR="00AD31BB">
        <w:t xml:space="preserve"> w</w:t>
      </w:r>
      <w:r w:rsidRPr="00ED58FD">
        <w:t>as 6 per cent (compared to the national average of 25 per cent).</w:t>
      </w:r>
      <w:r w:rsidR="00A86A04">
        <w:t xml:space="preserve"> </w:t>
      </w:r>
      <w:r w:rsidRPr="00ED58FD">
        <w:t xml:space="preserve">In the south and south-east of </w:t>
      </w:r>
      <w:smartTag w:uri="urn:schemas-microsoft-com:office:smarttags" w:element="country-region">
        <w:smartTag w:uri="urn:schemas-microsoft-com:office:smarttags" w:element="place">
          <w:r w:rsidRPr="00ED58FD">
            <w:t>Turkey</w:t>
          </w:r>
        </w:smartTag>
      </w:smartTag>
      <w:r w:rsidRPr="00ED58FD">
        <w:t>, areas with a majority Kurdish population, one Kurdish woman in two was a victim of violence (compared to the national average of 39 per cent)</w:t>
      </w:r>
      <w:r w:rsidR="00AD31BB">
        <w:t>;</w:t>
      </w:r>
      <w:r w:rsidRPr="00ED58FD">
        <w:t xml:space="preserve"> infant and maternal mortality rates were higher than the national averages</w:t>
      </w:r>
      <w:r w:rsidR="00AD31BB">
        <w:t>;</w:t>
      </w:r>
      <w:r w:rsidRPr="00ED58FD">
        <w:t xml:space="preserve"> and the fertility rate was almost double the national average.</w:t>
      </w:r>
    </w:p>
    <w:p w:rsidR="00ED58FD" w:rsidRPr="00ED58FD" w:rsidRDefault="00ED58FD" w:rsidP="00ED58FD">
      <w:pPr>
        <w:pStyle w:val="SingleTxtG"/>
      </w:pPr>
      <w:r w:rsidRPr="00ED58FD">
        <w:t>11.</w:t>
      </w:r>
      <w:r w:rsidRPr="00ED58FD">
        <w:tab/>
      </w:r>
      <w:smartTag w:uri="urn:schemas-microsoft-com:office:smarttags" w:element="place">
        <w:smartTag w:uri="urn:schemas-microsoft-com:office:smarttags" w:element="country-region">
          <w:r w:rsidRPr="00ED58FD">
            <w:t>Turkey</w:t>
          </w:r>
        </w:smartTag>
      </w:smartTag>
      <w:r w:rsidRPr="00ED58FD">
        <w:t xml:space="preserve"> must draw up a new democratic and civil Constitution, the first step towards a peaceful solution to the Kurdish question.</w:t>
      </w:r>
      <w:r w:rsidR="00A86A04">
        <w:t xml:space="preserve"> </w:t>
      </w:r>
      <w:r w:rsidRPr="00ED58FD">
        <w:t>Moreover, those who had committed crimes and human rights violations during the 30-year armed conflict must be prosecuted.</w:t>
      </w:r>
    </w:p>
    <w:p w:rsidR="00ED58FD" w:rsidRPr="00ED58FD" w:rsidRDefault="00ED58FD" w:rsidP="00ED58FD">
      <w:pPr>
        <w:pStyle w:val="SingleTxtG"/>
      </w:pPr>
      <w:r w:rsidRPr="00ED58FD">
        <w:t>12.</w:t>
      </w:r>
      <w:r w:rsidRPr="00ED58FD">
        <w:tab/>
        <w:t>The authorities must set up programmes to train translators and gender</w:t>
      </w:r>
      <w:r w:rsidR="00AD31BB">
        <w:t>-</w:t>
      </w:r>
      <w:r w:rsidRPr="00ED58FD">
        <w:t xml:space="preserve">equality </w:t>
      </w:r>
      <w:r w:rsidR="00AD31BB">
        <w:t xml:space="preserve">specialists </w:t>
      </w:r>
      <w:r w:rsidRPr="00ED58FD">
        <w:t>to work for the social services, courts and health</w:t>
      </w:r>
      <w:r w:rsidR="00AD31BB">
        <w:t>-</w:t>
      </w:r>
      <w:r w:rsidRPr="00ED58FD">
        <w:t xml:space="preserve">care facilities in the east and south-east of </w:t>
      </w:r>
      <w:smartTag w:uri="urn:schemas-microsoft-com:office:smarttags" w:element="place">
        <w:smartTag w:uri="urn:schemas-microsoft-com:office:smarttags" w:element="country-region">
          <w:r w:rsidRPr="00ED58FD">
            <w:t>Turkey</w:t>
          </w:r>
        </w:smartTag>
      </w:smartTag>
      <w:r w:rsidRPr="00ED58FD">
        <w:t>.</w:t>
      </w:r>
      <w:r w:rsidR="00A86A04">
        <w:t xml:space="preserve"> </w:t>
      </w:r>
      <w:r w:rsidRPr="00ED58FD">
        <w:t>Legal texts on women</w:t>
      </w:r>
      <w:r w:rsidR="00642A95">
        <w:t>’</w:t>
      </w:r>
      <w:r w:rsidRPr="00ED58FD">
        <w:t>s rights must be made available in languages other than Turkish.</w:t>
      </w:r>
      <w:r w:rsidR="00A86A04">
        <w:t xml:space="preserve"> </w:t>
      </w:r>
      <w:r w:rsidRPr="00ED58FD">
        <w:t>Rehabilitation centres should be established in those same regions for women w</w:t>
      </w:r>
      <w:r w:rsidR="00AD31BB">
        <w:t xml:space="preserve">ith conflict-related </w:t>
      </w:r>
      <w:r w:rsidRPr="00ED58FD">
        <w:t>psychological problems, offering counselling in Turkish, Kurdish and Arabic.</w:t>
      </w:r>
      <w:r w:rsidR="00A86A04">
        <w:t xml:space="preserve"> </w:t>
      </w:r>
      <w:r w:rsidRPr="00ED58FD">
        <w:t>Data must be collected on the numerous cases of discrimination against women whose mother tongue was not Turkish and who had attempted to access education and health services.</w:t>
      </w:r>
      <w:r w:rsidR="00A86A04">
        <w:t xml:space="preserve"> </w:t>
      </w:r>
      <w:r w:rsidRPr="00ED58FD">
        <w:t xml:space="preserve">The right to </w:t>
      </w:r>
      <w:r w:rsidR="00AD31BB">
        <w:t xml:space="preserve">education imparted in their </w:t>
      </w:r>
      <w:r w:rsidRPr="00ED58FD">
        <w:t>mother tongue must be enshrined in the Constitution.</w:t>
      </w:r>
      <w:r w:rsidR="00A86A04">
        <w:t xml:space="preserve"> </w:t>
      </w:r>
      <w:r w:rsidRPr="00ED58FD">
        <w:t xml:space="preserve">Furthermore, effective measures should be taken to put an end to the killing of women by male family members, </w:t>
      </w:r>
      <w:r w:rsidR="00AD31BB">
        <w:t>and</w:t>
      </w:r>
      <w:r w:rsidRPr="00ED58FD">
        <w:t xml:space="preserve"> to </w:t>
      </w:r>
      <w:r w:rsidR="00642A95">
        <w:t>“</w:t>
      </w:r>
      <w:r w:rsidRPr="00ED58FD">
        <w:t>honour killings</w:t>
      </w:r>
      <w:r w:rsidR="00642A95">
        <w:t>”</w:t>
      </w:r>
      <w:r w:rsidRPr="00ED58FD">
        <w:t>.</w:t>
      </w:r>
    </w:p>
    <w:p w:rsidR="00ED58FD" w:rsidRPr="00ED58FD" w:rsidRDefault="00ED58FD" w:rsidP="00ED58FD">
      <w:pPr>
        <w:pStyle w:val="SingleTxtG"/>
      </w:pPr>
      <w:r w:rsidRPr="00ED58FD">
        <w:t>13.</w:t>
      </w:r>
      <w:r w:rsidRPr="00ED58FD">
        <w:tab/>
      </w:r>
      <w:r w:rsidRPr="00AD31BB">
        <w:rPr>
          <w:b/>
        </w:rPr>
        <w:t>Mr</w:t>
      </w:r>
      <w:r w:rsidR="008F4E85">
        <w:rPr>
          <w:b/>
        </w:rPr>
        <w:t>.</w:t>
      </w:r>
      <w:r w:rsidRPr="00AD31BB">
        <w:rPr>
          <w:b/>
        </w:rPr>
        <w:t xml:space="preserve"> Sadi</w:t>
      </w:r>
      <w:r w:rsidRPr="00ED58FD">
        <w:t xml:space="preserve"> asked whether, in order to establish equal treatment and promote women</w:t>
      </w:r>
      <w:r w:rsidR="00642A95">
        <w:t>’</w:t>
      </w:r>
      <w:r w:rsidRPr="00ED58FD">
        <w:t xml:space="preserve">s rights in </w:t>
      </w:r>
      <w:smartTag w:uri="urn:schemas-microsoft-com:office:smarttags" w:element="place">
        <w:smartTag w:uri="urn:schemas-microsoft-com:office:smarttags" w:element="country-region">
          <w:r w:rsidRPr="00ED58FD">
            <w:t>Turkey</w:t>
          </w:r>
        </w:smartTag>
      </w:smartTag>
      <w:r w:rsidRPr="00ED58FD">
        <w:t xml:space="preserve">, it would not be more useful to </w:t>
      </w:r>
      <w:r w:rsidR="008F4E85">
        <w:t xml:space="preserve">work to </w:t>
      </w:r>
      <w:r w:rsidR="00AD31BB">
        <w:t xml:space="preserve">demolish </w:t>
      </w:r>
      <w:r w:rsidRPr="00ED58FD">
        <w:t xml:space="preserve">cultural barriers and change </w:t>
      </w:r>
      <w:r w:rsidR="00AD31BB">
        <w:t>attitudes</w:t>
      </w:r>
      <w:r w:rsidRPr="00ED58FD">
        <w:t>, rather than to adopt specific laws</w:t>
      </w:r>
      <w:r w:rsidR="00AD31BB">
        <w:t>.</w:t>
      </w:r>
    </w:p>
    <w:p w:rsidR="00ED58FD" w:rsidRPr="00ED58FD" w:rsidRDefault="00ED58FD" w:rsidP="00ED58FD">
      <w:pPr>
        <w:pStyle w:val="SingleTxtG"/>
      </w:pPr>
      <w:r w:rsidRPr="00ED58FD">
        <w:t>14.</w:t>
      </w:r>
      <w:r w:rsidRPr="00ED58FD">
        <w:tab/>
      </w:r>
      <w:r w:rsidRPr="00162B7E">
        <w:rPr>
          <w:b/>
        </w:rPr>
        <w:t>Mr. Tirado Mejia</w:t>
      </w:r>
      <w:r w:rsidRPr="00ED58FD">
        <w:t xml:space="preserve"> </w:t>
      </w:r>
      <w:r w:rsidR="00162B7E">
        <w:t xml:space="preserve">said that </w:t>
      </w:r>
      <w:r w:rsidRPr="00ED58FD">
        <w:t xml:space="preserve">he </w:t>
      </w:r>
      <w:r w:rsidR="00162B7E">
        <w:t xml:space="preserve">might not have </w:t>
      </w:r>
      <w:r w:rsidRPr="00ED58FD">
        <w:t xml:space="preserve">fully understood the demands of the Turkish </w:t>
      </w:r>
      <w:r w:rsidR="00162B7E">
        <w:t>NGOs</w:t>
      </w:r>
      <w:r w:rsidRPr="00ED58FD">
        <w:t xml:space="preserve">. Did they wish the construction of dams in </w:t>
      </w:r>
      <w:smartTag w:uri="urn:schemas-microsoft-com:office:smarttags" w:element="country-region">
        <w:smartTag w:uri="urn:schemas-microsoft-com:office:smarttags" w:element="place">
          <w:r w:rsidRPr="00ED58FD">
            <w:t>Turkey</w:t>
          </w:r>
        </w:smartTag>
      </w:smartTag>
      <w:r w:rsidRPr="00ED58FD">
        <w:t xml:space="preserve"> to be </w:t>
      </w:r>
      <w:r w:rsidR="00162B7E">
        <w:t>stopped? O</w:t>
      </w:r>
      <w:r w:rsidRPr="00ED58FD">
        <w:t>r were they asking for a framework law to be adopted on the management of watercourses, which would specifically provide for prior consultation with affected populations?</w:t>
      </w:r>
    </w:p>
    <w:p w:rsidR="00ED58FD" w:rsidRPr="00ED58FD" w:rsidRDefault="00ED58FD" w:rsidP="00ED58FD">
      <w:pPr>
        <w:pStyle w:val="SingleTxtG"/>
      </w:pPr>
      <w:r w:rsidRPr="00ED58FD">
        <w:t>15.</w:t>
      </w:r>
      <w:r w:rsidRPr="00ED58FD">
        <w:tab/>
      </w:r>
      <w:r w:rsidRPr="00162B7E">
        <w:rPr>
          <w:b/>
        </w:rPr>
        <w:t>Mr. Ribeiro Leão</w:t>
      </w:r>
      <w:r w:rsidRPr="00ED58FD">
        <w:t xml:space="preserve"> requested confirmation that the populations affected had been neither consulted prior to the beginning of construction work nor compensated for </w:t>
      </w:r>
      <w:r w:rsidR="00162B7E">
        <w:t xml:space="preserve">ensuing </w:t>
      </w:r>
      <w:r w:rsidRPr="00ED58FD">
        <w:t>damage</w:t>
      </w:r>
      <w:r w:rsidR="00162B7E">
        <w:t xml:space="preserve">. </w:t>
      </w:r>
    </w:p>
    <w:p w:rsidR="00ED58FD" w:rsidRPr="00ED58FD" w:rsidRDefault="00ED58FD" w:rsidP="00ED58FD">
      <w:pPr>
        <w:pStyle w:val="SingleTxtG"/>
      </w:pPr>
      <w:r w:rsidRPr="00ED58FD">
        <w:t>16.</w:t>
      </w:r>
      <w:r w:rsidRPr="00ED58FD">
        <w:tab/>
      </w:r>
      <w:r w:rsidRPr="00FE43CD">
        <w:rPr>
          <w:b/>
        </w:rPr>
        <w:t>Ms. Shin</w:t>
      </w:r>
      <w:r w:rsidRPr="00ED58FD">
        <w:t xml:space="preserve"> </w:t>
      </w:r>
      <w:r w:rsidR="00FE43CD">
        <w:t xml:space="preserve">opined </w:t>
      </w:r>
      <w:r w:rsidRPr="00ED58FD">
        <w:t xml:space="preserve">that cultural barriers </w:t>
      </w:r>
      <w:r w:rsidR="00FE43CD">
        <w:t xml:space="preserve">could be removed by the creation of </w:t>
      </w:r>
      <w:r w:rsidRPr="00ED58FD">
        <w:t>a legislative framework.</w:t>
      </w:r>
      <w:r w:rsidR="00A86A04">
        <w:t xml:space="preserve"> </w:t>
      </w:r>
      <w:r w:rsidRPr="00ED58FD">
        <w:t xml:space="preserve">She </w:t>
      </w:r>
      <w:r w:rsidR="00FE43CD">
        <w:t xml:space="preserve">would like to know whether </w:t>
      </w:r>
      <w:r w:rsidRPr="00ED58FD">
        <w:t xml:space="preserve">the representatives of the </w:t>
      </w:r>
      <w:r w:rsidR="00FE43CD">
        <w:t xml:space="preserve">NGOs </w:t>
      </w:r>
      <w:r w:rsidRPr="00ED58FD">
        <w:t xml:space="preserve">present thought it </w:t>
      </w:r>
      <w:r w:rsidR="00FE43CD">
        <w:t xml:space="preserve">preferable </w:t>
      </w:r>
      <w:r w:rsidRPr="00ED58FD">
        <w:t xml:space="preserve">to adopt a specific law on gender equality or </w:t>
      </w:r>
      <w:r w:rsidR="00FE43CD">
        <w:t xml:space="preserve">a more comprehensive </w:t>
      </w:r>
      <w:r w:rsidRPr="00ED58FD">
        <w:t xml:space="preserve">anti-discrimination law containing a number of </w:t>
      </w:r>
      <w:r w:rsidR="00FE43CD">
        <w:t xml:space="preserve">specific </w:t>
      </w:r>
      <w:r w:rsidRPr="00ED58FD">
        <w:t>provisions</w:t>
      </w:r>
      <w:r w:rsidR="00FE43CD">
        <w:t xml:space="preserve"> for</w:t>
      </w:r>
      <w:r w:rsidRPr="00ED58FD">
        <w:t xml:space="preserve"> </w:t>
      </w:r>
      <w:r w:rsidR="00FE43CD">
        <w:t xml:space="preserve">the </w:t>
      </w:r>
      <w:r w:rsidRPr="00ED58FD">
        <w:t>protect</w:t>
      </w:r>
      <w:r w:rsidR="00FE43CD">
        <w:t xml:space="preserve">ion of </w:t>
      </w:r>
      <w:r w:rsidRPr="00ED58FD">
        <w:t>women</w:t>
      </w:r>
      <w:r w:rsidR="00642A95">
        <w:t>’</w:t>
      </w:r>
      <w:r w:rsidRPr="00ED58FD">
        <w:t>s rights</w:t>
      </w:r>
      <w:r w:rsidR="00FE43CD">
        <w:t xml:space="preserve">. </w:t>
      </w:r>
    </w:p>
    <w:p w:rsidR="00ED58FD" w:rsidRPr="00ED58FD" w:rsidRDefault="00ED58FD" w:rsidP="00ED58FD">
      <w:pPr>
        <w:pStyle w:val="SingleTxtG"/>
      </w:pPr>
      <w:r w:rsidRPr="00ED58FD">
        <w:t>17.</w:t>
      </w:r>
      <w:r w:rsidRPr="00ED58FD">
        <w:tab/>
        <w:t xml:space="preserve">The </w:t>
      </w:r>
      <w:r w:rsidR="00FE43CD">
        <w:t xml:space="preserve">NGO </w:t>
      </w:r>
      <w:r w:rsidRPr="00ED58FD">
        <w:t xml:space="preserve">representatives </w:t>
      </w:r>
      <w:r w:rsidR="00FE43CD">
        <w:t>might also</w:t>
      </w:r>
      <w:r w:rsidRPr="00ED58FD">
        <w:t xml:space="preserve"> provide some insight into the existing birth registration system and clarify, in particular, whether it was compulsory </w:t>
      </w:r>
      <w:r w:rsidR="00FE43CD">
        <w:t xml:space="preserve">for </w:t>
      </w:r>
      <w:r w:rsidRPr="00ED58FD">
        <w:t xml:space="preserve">births </w:t>
      </w:r>
      <w:r w:rsidR="00FE43CD">
        <w:t xml:space="preserve">to be entered </w:t>
      </w:r>
      <w:r w:rsidRPr="00ED58FD">
        <w:t>in the civil status registers and whether girls had to be registered at birth in the same way as boys.</w:t>
      </w:r>
    </w:p>
    <w:p w:rsidR="00ED58FD" w:rsidRPr="00ED58FD" w:rsidRDefault="00ED58FD" w:rsidP="00ED58FD">
      <w:pPr>
        <w:pStyle w:val="SingleTxtG"/>
      </w:pPr>
      <w:r w:rsidRPr="00ED58FD">
        <w:t>18.</w:t>
      </w:r>
      <w:r w:rsidRPr="00ED58FD">
        <w:tab/>
      </w:r>
      <w:r w:rsidRPr="00FE43CD">
        <w:rPr>
          <w:b/>
        </w:rPr>
        <w:t>Ms. Özpinar</w:t>
      </w:r>
      <w:r w:rsidRPr="00ED58FD">
        <w:t xml:space="preserve"> (FIAN International) explained that</w:t>
      </w:r>
      <w:r w:rsidR="00FE43CD">
        <w:t xml:space="preserve"> </w:t>
      </w:r>
      <w:smartTag w:uri="urn:schemas-microsoft-com:office:smarttags" w:element="country-region">
        <w:smartTag w:uri="urn:schemas-microsoft-com:office:smarttags" w:element="place">
          <w:r w:rsidRPr="00ED58FD">
            <w:t>Turkey</w:t>
          </w:r>
        </w:smartTag>
      </w:smartTag>
      <w:r w:rsidR="00FE43CD">
        <w:t xml:space="preserve"> was constantly </w:t>
      </w:r>
      <w:r w:rsidRPr="00ED58FD">
        <w:t>introduc</w:t>
      </w:r>
      <w:r w:rsidR="00FE43CD">
        <w:t>ing</w:t>
      </w:r>
      <w:r w:rsidRPr="00ED58FD">
        <w:t xml:space="preserve"> </w:t>
      </w:r>
      <w:r w:rsidR="00FE43CD">
        <w:t xml:space="preserve">new laws </w:t>
      </w:r>
      <w:r w:rsidRPr="00ED58FD">
        <w:t xml:space="preserve">and </w:t>
      </w:r>
      <w:r w:rsidR="00FE43CD">
        <w:t xml:space="preserve">that </w:t>
      </w:r>
      <w:r w:rsidRPr="00ED58FD">
        <w:t xml:space="preserve">the general </w:t>
      </w:r>
      <w:r w:rsidR="00FE43CD">
        <w:t xml:space="preserve">public </w:t>
      </w:r>
      <w:r w:rsidRPr="00ED58FD">
        <w:t xml:space="preserve">consequently </w:t>
      </w:r>
      <w:r w:rsidR="00FE43CD">
        <w:t xml:space="preserve">considered </w:t>
      </w:r>
      <w:r w:rsidRPr="00ED58FD">
        <w:t xml:space="preserve">the legislation </w:t>
      </w:r>
      <w:r w:rsidR="00FE43CD">
        <w:t>suspect.</w:t>
      </w:r>
      <w:r w:rsidRPr="00ED58FD">
        <w:t xml:space="preserve"> Therefore, it was particularly important to discuss with the Turkish delegation the need to create a legal framework to provide lasting protection for a number of rights.</w:t>
      </w:r>
    </w:p>
    <w:p w:rsidR="00ED58FD" w:rsidRPr="00ED58FD" w:rsidRDefault="00ED58FD" w:rsidP="00ED58FD">
      <w:pPr>
        <w:pStyle w:val="SingleTxtG"/>
      </w:pPr>
      <w:r w:rsidRPr="00ED58FD">
        <w:t>19.</w:t>
      </w:r>
      <w:r w:rsidRPr="00ED58FD">
        <w:tab/>
        <w:t xml:space="preserve">Most private enterprises began work on their dam construction projects without </w:t>
      </w:r>
      <w:r w:rsidR="00FC3BFD">
        <w:t xml:space="preserve">any </w:t>
      </w:r>
      <w:r w:rsidRPr="00ED58FD">
        <w:t xml:space="preserve">prior social and environmental </w:t>
      </w:r>
      <w:r w:rsidR="00FC3BFD">
        <w:t>impact study</w:t>
      </w:r>
      <w:r w:rsidRPr="00ED58FD">
        <w:t xml:space="preserve">. All of </w:t>
      </w:r>
      <w:smartTag w:uri="urn:schemas-microsoft-com:office:smarttags" w:element="country-region">
        <w:smartTag w:uri="urn:schemas-microsoft-com:office:smarttags" w:element="place">
          <w:r w:rsidRPr="00ED58FD">
            <w:t>Turkey</w:t>
          </w:r>
        </w:smartTag>
      </w:smartTag>
      <w:r w:rsidR="00642A95">
        <w:t>’</w:t>
      </w:r>
      <w:r w:rsidRPr="00ED58FD">
        <w:t>s watercourses were affected.</w:t>
      </w:r>
      <w:r w:rsidR="00A86A04">
        <w:t xml:space="preserve"> </w:t>
      </w:r>
      <w:r w:rsidR="00FC3BFD">
        <w:t xml:space="preserve">Indeed, </w:t>
      </w:r>
      <w:r w:rsidRPr="00ED58FD">
        <w:t xml:space="preserve">the problem was not limited to the construction of </w:t>
      </w:r>
      <w:r w:rsidR="00FC3BFD">
        <w:t xml:space="preserve">a </w:t>
      </w:r>
      <w:r w:rsidRPr="00ED58FD">
        <w:t>single hydroelectric power plant: some</w:t>
      </w:r>
      <w:r w:rsidR="00FC3BFD">
        <w:t>times</w:t>
      </w:r>
      <w:r w:rsidRPr="00ED58FD">
        <w:t xml:space="preserve"> more than </w:t>
      </w:r>
      <w:r w:rsidR="00FC3BFD">
        <w:t xml:space="preserve">20 construction </w:t>
      </w:r>
      <w:r w:rsidRPr="00ED58FD">
        <w:t>sites were located along the same stretch of river.</w:t>
      </w:r>
      <w:r w:rsidR="00A86A04">
        <w:t xml:space="preserve"> </w:t>
      </w:r>
      <w:r w:rsidR="00FC3BFD">
        <w:t>Lastly</w:t>
      </w:r>
      <w:r w:rsidRPr="00ED58FD">
        <w:t xml:space="preserve">, the populations concerned were not consulted at any stage of the process, because such projects had become a priority in </w:t>
      </w:r>
      <w:r w:rsidR="00FC3BFD">
        <w:t>G</w:t>
      </w:r>
      <w:r w:rsidRPr="00ED58FD">
        <w:t>overnment policy.</w:t>
      </w:r>
    </w:p>
    <w:p w:rsidR="00ED58FD" w:rsidRPr="00ED58FD" w:rsidRDefault="00ED58FD" w:rsidP="00ED58FD">
      <w:pPr>
        <w:pStyle w:val="SingleTxtG"/>
      </w:pPr>
      <w:r w:rsidRPr="00ED58FD">
        <w:t>20.</w:t>
      </w:r>
      <w:r w:rsidRPr="00ED58FD">
        <w:tab/>
      </w:r>
      <w:r w:rsidRPr="00FC3BFD">
        <w:rPr>
          <w:b/>
        </w:rPr>
        <w:t>Mr. Ayboga</w:t>
      </w:r>
      <w:r w:rsidRPr="00ED58FD">
        <w:t xml:space="preserve"> (FIAN International) said that, rather than systematic opposi</w:t>
      </w:r>
      <w:r w:rsidR="004F12C1">
        <w:t xml:space="preserve">tion to </w:t>
      </w:r>
      <w:r w:rsidRPr="00ED58FD">
        <w:t xml:space="preserve">dam construction in </w:t>
      </w:r>
      <w:smartTag w:uri="urn:schemas-microsoft-com:office:smarttags" w:element="country-region">
        <w:smartTag w:uri="urn:schemas-microsoft-com:office:smarttags" w:element="place">
          <w:r w:rsidRPr="00ED58FD">
            <w:t>Turkey</w:t>
          </w:r>
        </w:smartTag>
      </w:smartTag>
      <w:r w:rsidRPr="00ED58FD">
        <w:t>, the framework for decision-making adopted in 2000 by the World Commission on Dams (WCD), which brought together best practices in that field, should be applied.</w:t>
      </w:r>
    </w:p>
    <w:p w:rsidR="00ED58FD" w:rsidRPr="00ED58FD" w:rsidRDefault="00ED58FD" w:rsidP="00ED58FD">
      <w:pPr>
        <w:pStyle w:val="SingleTxtG"/>
      </w:pPr>
      <w:r w:rsidRPr="00ED58FD">
        <w:t>21.</w:t>
      </w:r>
      <w:r w:rsidRPr="00ED58FD">
        <w:tab/>
      </w:r>
      <w:r w:rsidRPr="004F12C1">
        <w:rPr>
          <w:b/>
        </w:rPr>
        <w:t>Ms. Özgökçe</w:t>
      </w:r>
      <w:r w:rsidRPr="00ED58FD">
        <w:t xml:space="preserve"> (PWESCR) said that, in the past, religious marriages had been more common than civil ceremonies.</w:t>
      </w:r>
      <w:r w:rsidR="00A86A04">
        <w:t xml:space="preserve"> </w:t>
      </w:r>
      <w:r w:rsidRPr="00ED58FD">
        <w:t xml:space="preserve">However, with the introduction of </w:t>
      </w:r>
      <w:r w:rsidR="004F12C1">
        <w:t>the</w:t>
      </w:r>
      <w:r w:rsidRPr="00ED58FD">
        <w:t xml:space="preserve"> requirement to produce a civil marriage certificate in order to benefit from social services, th</w:t>
      </w:r>
      <w:r w:rsidR="004F12C1">
        <w:t>e</w:t>
      </w:r>
      <w:r w:rsidRPr="00ED58FD">
        <w:t xml:space="preserve"> situation had been reversed.</w:t>
      </w:r>
      <w:r w:rsidR="00A86A04">
        <w:t xml:space="preserve"> </w:t>
      </w:r>
      <w:r w:rsidRPr="00ED58FD">
        <w:t>That development was proof that a law could have repercussions on cultural traditions.</w:t>
      </w:r>
    </w:p>
    <w:p w:rsidR="00ED58FD" w:rsidRPr="00ED58FD" w:rsidRDefault="00ED58FD" w:rsidP="00ED58FD">
      <w:pPr>
        <w:pStyle w:val="SingleTxtG"/>
      </w:pPr>
      <w:r w:rsidRPr="00ED58FD">
        <w:t>22.</w:t>
      </w:r>
      <w:r w:rsidRPr="00ED58FD">
        <w:tab/>
        <w:t>In the context of Turkey</w:t>
      </w:r>
      <w:r w:rsidR="004F12C1">
        <w:t xml:space="preserve"> —</w:t>
      </w:r>
      <w:r w:rsidRPr="00ED58FD">
        <w:t xml:space="preserve"> where the Prime Minister himself had </w:t>
      </w:r>
      <w:r w:rsidR="004F12C1">
        <w:t xml:space="preserve">admitted </w:t>
      </w:r>
      <w:r w:rsidRPr="00ED58FD">
        <w:t>that he did not believe in gender equality and that homosexuality was a disease</w:t>
      </w:r>
      <w:r w:rsidR="004F12C1">
        <w:t xml:space="preserve"> —</w:t>
      </w:r>
      <w:r w:rsidRPr="00ED58FD">
        <w:t xml:space="preserve"> </w:t>
      </w:r>
      <w:r w:rsidR="004F12C1">
        <w:t xml:space="preserve">if </w:t>
      </w:r>
      <w:r w:rsidRPr="00ED58FD">
        <w:t xml:space="preserve">discrimination </w:t>
      </w:r>
      <w:r w:rsidR="004F12C1">
        <w:t xml:space="preserve">was to be eradicated there was </w:t>
      </w:r>
      <w:r w:rsidRPr="00ED58FD">
        <w:t xml:space="preserve">first of all </w:t>
      </w:r>
      <w:r w:rsidR="004F12C1">
        <w:t>need for a legal framework that i</w:t>
      </w:r>
      <w:r w:rsidRPr="00ED58FD">
        <w:t>ncluded a definition of discrimination. Such a framework would make it possible to amend the provisions of the Criminal Code</w:t>
      </w:r>
      <w:r w:rsidR="004F12C1">
        <w:t xml:space="preserve"> and</w:t>
      </w:r>
      <w:r w:rsidRPr="00ED58FD">
        <w:t xml:space="preserve"> the Civil Code and, </w:t>
      </w:r>
      <w:r w:rsidR="0095729C">
        <w:t>ultimately</w:t>
      </w:r>
      <w:r w:rsidRPr="00ED58FD">
        <w:t>, to adopt a law against discrimination.</w:t>
      </w:r>
    </w:p>
    <w:p w:rsidR="00ED58FD" w:rsidRPr="00ED58FD" w:rsidRDefault="00ED58FD" w:rsidP="00ED58FD">
      <w:pPr>
        <w:pStyle w:val="SingleTxtG"/>
      </w:pPr>
      <w:r w:rsidRPr="00ED58FD">
        <w:t>23.</w:t>
      </w:r>
      <w:r w:rsidRPr="00ED58FD">
        <w:tab/>
        <w:t xml:space="preserve">In urban centres, where all hospital births (regardless of the </w:t>
      </w:r>
      <w:r w:rsidR="0095729C">
        <w:t>infant</w:t>
      </w:r>
      <w:r w:rsidR="00642A95">
        <w:t>’</w:t>
      </w:r>
      <w:r w:rsidR="0095729C">
        <w:t xml:space="preserve">s </w:t>
      </w:r>
      <w:r w:rsidRPr="00ED58FD">
        <w:t>sex) were systematically declared for the purposes of civil status, births were registered as a matter of course</w:t>
      </w:r>
      <w:r w:rsidR="0095729C">
        <w:t xml:space="preserve">, which </w:t>
      </w:r>
      <w:r w:rsidRPr="00ED58FD">
        <w:t>was not always the case in rural areas.</w:t>
      </w:r>
    </w:p>
    <w:p w:rsidR="00ED58FD" w:rsidRPr="00ED58FD" w:rsidRDefault="0095729C" w:rsidP="0095729C">
      <w:pPr>
        <w:pStyle w:val="H4G"/>
      </w:pPr>
      <w:r>
        <w:tab/>
      </w:r>
      <w:r>
        <w:tab/>
      </w:r>
      <w:smartTag w:uri="urn:schemas-microsoft-com:office:smarttags" w:element="place">
        <w:smartTag w:uri="urn:schemas-microsoft-com:office:smarttags" w:element="PlaceType">
          <w:r w:rsidR="00ED58FD" w:rsidRPr="00ED58FD">
            <w:t>Republic</w:t>
          </w:r>
        </w:smartTag>
        <w:r w:rsidR="00ED58FD" w:rsidRPr="00ED58FD">
          <w:t xml:space="preserve"> of </w:t>
        </w:r>
        <w:smartTag w:uri="urn:schemas-microsoft-com:office:smarttags" w:element="PlaceName">
          <w:r w:rsidR="00ED58FD" w:rsidRPr="00ED58FD">
            <w:t>Moldova</w:t>
          </w:r>
        </w:smartTag>
      </w:smartTag>
    </w:p>
    <w:p w:rsidR="00ED58FD" w:rsidRPr="00ED58FD" w:rsidRDefault="00ED58FD" w:rsidP="00ED58FD">
      <w:pPr>
        <w:pStyle w:val="SingleTxtG"/>
      </w:pPr>
      <w:r w:rsidRPr="00ED58FD">
        <w:t>24.</w:t>
      </w:r>
      <w:r w:rsidRPr="00ED58FD">
        <w:tab/>
      </w:r>
      <w:r w:rsidRPr="0095729C">
        <w:rPr>
          <w:b/>
        </w:rPr>
        <w:t>Ms. Sorocan</w:t>
      </w:r>
      <w:r w:rsidRPr="00ED58FD">
        <w:t xml:space="preserve"> (</w:t>
      </w:r>
      <w:r w:rsidR="0095729C">
        <w:t>N</w:t>
      </w:r>
      <w:r w:rsidRPr="00ED58FD">
        <w:t xml:space="preserve">ational </w:t>
      </w:r>
      <w:r w:rsidR="0095729C">
        <w:t>NGO Coalition</w:t>
      </w:r>
      <w:r w:rsidRPr="00ED58FD">
        <w:t xml:space="preserve">) said that, in the </w:t>
      </w:r>
      <w:smartTag w:uri="urn:schemas-microsoft-com:office:smarttags" w:element="place">
        <w:smartTag w:uri="urn:schemas-microsoft-com:office:smarttags" w:element="PlaceType">
          <w:r w:rsidRPr="00ED58FD">
            <w:t>Republic</w:t>
          </w:r>
        </w:smartTag>
        <w:r w:rsidRPr="00ED58FD">
          <w:t xml:space="preserve"> of </w:t>
        </w:r>
        <w:smartTag w:uri="urn:schemas-microsoft-com:office:smarttags" w:element="PlaceName">
          <w:r w:rsidRPr="00ED58FD">
            <w:t>Moldova</w:t>
          </w:r>
        </w:smartTag>
      </w:smartTag>
      <w:r w:rsidRPr="00ED58FD">
        <w:t xml:space="preserve">, the elderly (who constituted 14 per cent of the population) were </w:t>
      </w:r>
      <w:r w:rsidR="0095729C">
        <w:t xml:space="preserve">the worst hit </w:t>
      </w:r>
      <w:r w:rsidRPr="00ED58FD">
        <w:t>by poverty.</w:t>
      </w:r>
      <w:r w:rsidR="00A86A04">
        <w:t xml:space="preserve"> </w:t>
      </w:r>
      <w:r w:rsidRPr="00ED58FD">
        <w:t xml:space="preserve">Although pensions had increased by </w:t>
      </w:r>
      <w:r w:rsidR="0095729C">
        <w:t>about</w:t>
      </w:r>
      <w:r w:rsidRPr="00ED58FD">
        <w:t xml:space="preserve"> 20 per cent since 2008, the average pension was still only 60 per cent of the minimum subsistence </w:t>
      </w:r>
      <w:r w:rsidR="0095729C">
        <w:t>income.</w:t>
      </w:r>
      <w:r w:rsidRPr="00ED58FD">
        <w:t xml:space="preserve"> Furthermore, large numbers of people had </w:t>
      </w:r>
      <w:r w:rsidR="0095729C">
        <w:t xml:space="preserve">gone overseas to find employment </w:t>
      </w:r>
      <w:r w:rsidRPr="00ED58FD">
        <w:t>(25 per cent of the economically active population)</w:t>
      </w:r>
      <w:r w:rsidR="0095729C">
        <w:t>,</w:t>
      </w:r>
      <w:r w:rsidRPr="00ED58FD">
        <w:t xml:space="preserve"> and those employed in the informal sector risk</w:t>
      </w:r>
      <w:r w:rsidR="0095729C">
        <w:t>ed</w:t>
      </w:r>
      <w:r w:rsidRPr="00ED58FD">
        <w:t xml:space="preserve"> receiving </w:t>
      </w:r>
      <w:r w:rsidR="0095729C">
        <w:t>no</w:t>
      </w:r>
      <w:r w:rsidRPr="00ED58FD">
        <w:t xml:space="preserve"> pension once they reached retirement age.</w:t>
      </w:r>
    </w:p>
    <w:p w:rsidR="00ED58FD" w:rsidRPr="00ED58FD" w:rsidRDefault="00ED58FD" w:rsidP="00ED58FD">
      <w:pPr>
        <w:pStyle w:val="SingleTxtG"/>
      </w:pPr>
      <w:r w:rsidRPr="00ED58FD">
        <w:t>25.</w:t>
      </w:r>
      <w:r w:rsidRPr="00ED58FD">
        <w:tab/>
        <w:t xml:space="preserve">The elderly were also victims of violence, including </w:t>
      </w:r>
      <w:r w:rsidR="0095729C">
        <w:t xml:space="preserve">domestic violence </w:t>
      </w:r>
      <w:r w:rsidRPr="00ED58FD">
        <w:t>(particularly in rural areas), as well as various forms of discrimination, notably in access to health care.</w:t>
      </w:r>
    </w:p>
    <w:p w:rsidR="00ED58FD" w:rsidRPr="00ED58FD" w:rsidRDefault="00ED58FD" w:rsidP="00ED58FD">
      <w:pPr>
        <w:pStyle w:val="SingleTxtG"/>
      </w:pPr>
      <w:r w:rsidRPr="00ED58FD">
        <w:t>26.</w:t>
      </w:r>
      <w:r w:rsidRPr="00ED58FD">
        <w:tab/>
        <w:t xml:space="preserve">Against that background, the Committee should consider the following recommendations: </w:t>
      </w:r>
      <w:r w:rsidR="0095729C">
        <w:t xml:space="preserve">that </w:t>
      </w:r>
      <w:r w:rsidRPr="00ED58FD">
        <w:t>the State party should increase pensions to ensure that pensioners enjoyed an adequate standard of living; enable work</w:t>
      </w:r>
      <w:r w:rsidR="0095729C">
        <w:t>ers</w:t>
      </w:r>
      <w:r w:rsidRPr="00ED58FD">
        <w:t xml:space="preserve"> in the informal sector and migrant workers to receive pensions when the</w:t>
      </w:r>
      <w:r w:rsidR="0095729C">
        <w:t>y reached old age; and ensure that t</w:t>
      </w:r>
      <w:r w:rsidRPr="00ED58FD">
        <w:t xml:space="preserve">he elderly </w:t>
      </w:r>
      <w:r w:rsidR="0095729C">
        <w:t xml:space="preserve">had access to the highest standard of </w:t>
      </w:r>
      <w:r w:rsidRPr="00ED58FD">
        <w:t xml:space="preserve">health and access to health care, </w:t>
      </w:r>
      <w:r w:rsidR="0095729C">
        <w:t xml:space="preserve">especially </w:t>
      </w:r>
      <w:r w:rsidRPr="00ED58FD">
        <w:t xml:space="preserve">to family </w:t>
      </w:r>
      <w:r w:rsidR="0095729C">
        <w:t>physicians</w:t>
      </w:r>
      <w:r w:rsidRPr="00ED58FD">
        <w:t xml:space="preserve">, </w:t>
      </w:r>
      <w:r w:rsidR="0095729C">
        <w:t xml:space="preserve">even </w:t>
      </w:r>
      <w:r w:rsidRPr="00ED58FD">
        <w:t xml:space="preserve">in isolated rural areas, </w:t>
      </w:r>
      <w:r w:rsidR="0095729C">
        <w:t xml:space="preserve">as </w:t>
      </w:r>
      <w:r w:rsidRPr="00ED58FD">
        <w:t>the rest of the population</w:t>
      </w:r>
      <w:r w:rsidR="0095729C">
        <w:t xml:space="preserve"> did</w:t>
      </w:r>
      <w:r w:rsidRPr="00ED58FD">
        <w:t>.</w:t>
      </w:r>
    </w:p>
    <w:p w:rsidR="00ED58FD" w:rsidRPr="00ED58FD" w:rsidRDefault="00ED58FD" w:rsidP="00ED58FD">
      <w:pPr>
        <w:pStyle w:val="SingleTxtG"/>
      </w:pPr>
      <w:r w:rsidRPr="00ED58FD">
        <w:t>27.</w:t>
      </w:r>
      <w:r w:rsidRPr="00ED58FD">
        <w:tab/>
      </w:r>
      <w:r w:rsidRPr="0095729C">
        <w:rPr>
          <w:b/>
        </w:rPr>
        <w:t>Ms. Mardari</w:t>
      </w:r>
      <w:r w:rsidRPr="00ED58FD">
        <w:t xml:space="preserve"> (</w:t>
      </w:r>
      <w:r w:rsidR="0095729C">
        <w:t>N</w:t>
      </w:r>
      <w:r w:rsidRPr="00ED58FD">
        <w:t xml:space="preserve">ational </w:t>
      </w:r>
      <w:r w:rsidR="0095729C">
        <w:t>NGO Coalition</w:t>
      </w:r>
      <w:r w:rsidRPr="00ED58FD">
        <w:t>) described the extent to which persons living with HIV/A</w:t>
      </w:r>
      <w:r w:rsidR="00385580">
        <w:t>IDS</w:t>
      </w:r>
      <w:r w:rsidRPr="00ED58FD">
        <w:t xml:space="preserve"> were deprived of their right to privacy and to confidentiality </w:t>
      </w:r>
      <w:r w:rsidR="0095729C">
        <w:t>of</w:t>
      </w:r>
      <w:r w:rsidRPr="00ED58FD">
        <w:t xml:space="preserve"> medical records</w:t>
      </w:r>
      <w:r w:rsidR="0095729C">
        <w:t xml:space="preserve">, and </w:t>
      </w:r>
      <w:r w:rsidRPr="00ED58FD">
        <w:t xml:space="preserve">listed a number of recommendations that the Committee might wish to make to the Republic of Moldova </w:t>
      </w:r>
      <w:r w:rsidR="0095729C">
        <w:t xml:space="preserve">in connection with its consideration </w:t>
      </w:r>
      <w:r w:rsidRPr="00ED58FD">
        <w:t xml:space="preserve">of </w:t>
      </w:r>
      <w:r w:rsidR="0095729C">
        <w:t>the State party</w:t>
      </w:r>
      <w:r w:rsidR="00642A95">
        <w:t>’</w:t>
      </w:r>
      <w:r w:rsidR="0095729C">
        <w:t xml:space="preserve">s </w:t>
      </w:r>
      <w:r w:rsidRPr="00ED58FD">
        <w:t>second periodic report (E/C.12/MDA/2).</w:t>
      </w:r>
      <w:r w:rsidR="00A86A04">
        <w:t xml:space="preserve"> </w:t>
      </w:r>
      <w:r w:rsidRPr="00ED58FD">
        <w:t xml:space="preserve">The Committee </w:t>
      </w:r>
      <w:r w:rsidR="0095729C">
        <w:t>might</w:t>
      </w:r>
      <w:r w:rsidRPr="00ED58FD">
        <w:t xml:space="preserve"> also invite the State party to ensure that only </w:t>
      </w:r>
      <w:r w:rsidR="00385580">
        <w:t>HIV/AIDS curative institutions ha</w:t>
      </w:r>
      <w:r w:rsidRPr="00ED58FD">
        <w:t xml:space="preserve">d access to personal </w:t>
      </w:r>
      <w:r w:rsidR="00385580">
        <w:t xml:space="preserve">data needed in medical surveillance; that medical staff </w:t>
      </w:r>
      <w:r w:rsidRPr="00ED58FD">
        <w:t xml:space="preserve">were bound by confidentiality agreements; </w:t>
      </w:r>
      <w:r w:rsidR="00385580">
        <w:t xml:space="preserve">and that </w:t>
      </w:r>
      <w:r w:rsidRPr="00ED58FD">
        <w:t xml:space="preserve">the </w:t>
      </w:r>
      <w:r w:rsidR="00385580">
        <w:t xml:space="preserve">informed </w:t>
      </w:r>
      <w:r w:rsidRPr="00ED58FD">
        <w:t>consent of patients w</w:t>
      </w:r>
      <w:r w:rsidR="00385580">
        <w:t xml:space="preserve">as </w:t>
      </w:r>
      <w:r w:rsidRPr="00ED58FD">
        <w:t xml:space="preserve">sought </w:t>
      </w:r>
      <w:r w:rsidR="00385580">
        <w:t xml:space="preserve">for </w:t>
      </w:r>
      <w:r w:rsidRPr="00ED58FD">
        <w:t xml:space="preserve">the </w:t>
      </w:r>
      <w:r w:rsidR="00385580">
        <w:t xml:space="preserve">processing </w:t>
      </w:r>
      <w:r w:rsidRPr="00ED58FD">
        <w:t xml:space="preserve">of </w:t>
      </w:r>
      <w:r w:rsidR="00385580">
        <w:t xml:space="preserve">their </w:t>
      </w:r>
      <w:r w:rsidRPr="00ED58FD">
        <w:t>confidential</w:t>
      </w:r>
      <w:r w:rsidR="00385580">
        <w:t xml:space="preserve"> data.</w:t>
      </w:r>
    </w:p>
    <w:p w:rsidR="00ED58FD" w:rsidRPr="00ED58FD" w:rsidRDefault="00ED58FD" w:rsidP="00ED58FD">
      <w:pPr>
        <w:pStyle w:val="SingleTxtG"/>
      </w:pPr>
      <w:r w:rsidRPr="00ED58FD">
        <w:t>28.</w:t>
      </w:r>
      <w:r w:rsidRPr="00ED58FD">
        <w:tab/>
        <w:t xml:space="preserve">Furthermore, given the </w:t>
      </w:r>
      <w:r w:rsidR="00385580">
        <w:t>deep-</w:t>
      </w:r>
      <w:r w:rsidRPr="00ED58FD">
        <w:t>s</w:t>
      </w:r>
      <w:r w:rsidR="00385580">
        <w:t>eated</w:t>
      </w:r>
      <w:r w:rsidRPr="00ED58FD">
        <w:t xml:space="preserve"> homophobi</w:t>
      </w:r>
      <w:r w:rsidR="00385580">
        <w:t>c</w:t>
      </w:r>
      <w:r w:rsidRPr="00ED58FD">
        <w:t xml:space="preserve"> </w:t>
      </w:r>
      <w:r w:rsidR="00385580">
        <w:t xml:space="preserve">attitudes </w:t>
      </w:r>
      <w:r w:rsidRPr="00ED58FD">
        <w:t xml:space="preserve">in the </w:t>
      </w:r>
      <w:smartTag w:uri="urn:schemas-microsoft-com:office:smarttags" w:element="place">
        <w:smartTag w:uri="urn:schemas-microsoft-com:office:smarttags" w:element="PlaceType">
          <w:r w:rsidRPr="00ED58FD">
            <w:t>Republic</w:t>
          </w:r>
        </w:smartTag>
        <w:r w:rsidRPr="00ED58FD">
          <w:t xml:space="preserve"> of </w:t>
        </w:r>
        <w:smartTag w:uri="urn:schemas-microsoft-com:office:smarttags" w:element="PlaceName">
          <w:r w:rsidRPr="00ED58FD">
            <w:t>Moldova</w:t>
          </w:r>
        </w:smartTag>
      </w:smartTag>
      <w:r w:rsidRPr="00ED58FD">
        <w:t>, the State party should be encouraged to adopt a</w:t>
      </w:r>
      <w:r w:rsidR="00385580">
        <w:t xml:space="preserve"> comprehensive</w:t>
      </w:r>
      <w:r w:rsidRPr="00ED58FD">
        <w:t xml:space="preserve"> anti-discrimination framework which would</w:t>
      </w:r>
      <w:r w:rsidR="00385580">
        <w:t xml:space="preserve"> also </w:t>
      </w:r>
      <w:r w:rsidRPr="00ED58FD">
        <w:t>prohibit discrimination on the grounds of sexual orientation.</w:t>
      </w:r>
    </w:p>
    <w:p w:rsidR="00ED58FD" w:rsidRPr="00ED58FD" w:rsidRDefault="00ED58FD" w:rsidP="00ED58FD">
      <w:pPr>
        <w:pStyle w:val="SingleTxtG"/>
      </w:pPr>
      <w:r w:rsidRPr="00ED58FD">
        <w:t>29.</w:t>
      </w:r>
      <w:r w:rsidRPr="00ED58FD">
        <w:tab/>
      </w:r>
      <w:r w:rsidRPr="00385580">
        <w:rPr>
          <w:b/>
        </w:rPr>
        <w:t>Ms. Lefter</w:t>
      </w:r>
      <w:r w:rsidRPr="00ED58FD">
        <w:t xml:space="preserve"> (</w:t>
      </w:r>
      <w:r w:rsidR="00385580">
        <w:t>N</w:t>
      </w:r>
      <w:r w:rsidRPr="00ED58FD">
        <w:t xml:space="preserve">ational </w:t>
      </w:r>
      <w:r w:rsidR="00385580">
        <w:t>NGO Coalition)</w:t>
      </w:r>
      <w:r w:rsidRPr="00ED58FD">
        <w:t xml:space="preserve"> said that, given the small </w:t>
      </w:r>
      <w:r w:rsidR="00385580">
        <w:t xml:space="preserve">percentage </w:t>
      </w:r>
      <w:r w:rsidRPr="00ED58FD">
        <w:t xml:space="preserve">of women present in public life, </w:t>
      </w:r>
      <w:r w:rsidR="00385580">
        <w:t xml:space="preserve">the Coalition </w:t>
      </w:r>
      <w:r w:rsidRPr="00ED58FD">
        <w:t xml:space="preserve">recommended that the </w:t>
      </w:r>
      <w:r w:rsidR="00385580">
        <w:t xml:space="preserve">Moldovan Electoral </w:t>
      </w:r>
      <w:r w:rsidRPr="00ED58FD">
        <w:t>Code should be amended</w:t>
      </w:r>
      <w:r w:rsidR="00385580">
        <w:t xml:space="preserve"> </w:t>
      </w:r>
      <w:r w:rsidRPr="00ED58FD">
        <w:t xml:space="preserve">to ensure that at least 30 per cent of candidates </w:t>
      </w:r>
      <w:r w:rsidR="00385580">
        <w:t>in</w:t>
      </w:r>
      <w:r w:rsidRPr="00ED58FD">
        <w:t xml:space="preserve"> parliamentary elections were women, and at least 40 per cent in local elections. </w:t>
      </w:r>
      <w:r w:rsidR="00385580">
        <w:t>Female u</w:t>
      </w:r>
      <w:r w:rsidRPr="00ED58FD">
        <w:t xml:space="preserve">nemployment was extremely high, </w:t>
      </w:r>
      <w:r w:rsidR="00385580">
        <w:t xml:space="preserve">there being </w:t>
      </w:r>
      <w:r w:rsidRPr="00ED58FD">
        <w:t xml:space="preserve">no mechanism that offered them </w:t>
      </w:r>
      <w:r w:rsidR="00385580">
        <w:t xml:space="preserve">genuine </w:t>
      </w:r>
      <w:r w:rsidRPr="00ED58FD">
        <w:t>protection.</w:t>
      </w:r>
      <w:r w:rsidR="00A86A04">
        <w:t xml:space="preserve"> </w:t>
      </w:r>
      <w:r w:rsidRPr="00ED58FD">
        <w:t xml:space="preserve">A functional mechanism </w:t>
      </w:r>
      <w:r w:rsidR="00385580">
        <w:t>was needed</w:t>
      </w:r>
      <w:r w:rsidRPr="00ED58FD">
        <w:t xml:space="preserve"> </w:t>
      </w:r>
      <w:r w:rsidR="000864CF">
        <w:t>for</w:t>
      </w:r>
      <w:r w:rsidRPr="00ED58FD">
        <w:t xml:space="preserve"> implementing the law </w:t>
      </w:r>
      <w:r w:rsidR="000864CF">
        <w:t xml:space="preserve">governing </w:t>
      </w:r>
      <w:r w:rsidRPr="00ED58FD">
        <w:t xml:space="preserve">equal opportunities for </w:t>
      </w:r>
      <w:r w:rsidR="000864CF">
        <w:t xml:space="preserve">women and </w:t>
      </w:r>
      <w:r w:rsidRPr="00ED58FD">
        <w:t>men</w:t>
      </w:r>
      <w:r w:rsidR="000864CF">
        <w:t xml:space="preserve">, </w:t>
      </w:r>
      <w:r w:rsidRPr="00ED58FD">
        <w:t xml:space="preserve">and the </w:t>
      </w:r>
      <w:r w:rsidR="000864CF">
        <w:t xml:space="preserve">anti-discrimination </w:t>
      </w:r>
      <w:r w:rsidRPr="00ED58FD">
        <w:t>law on the prevention and combating of discrimination.</w:t>
      </w:r>
      <w:r w:rsidR="00A86A04">
        <w:t xml:space="preserve"> </w:t>
      </w:r>
      <w:r w:rsidRPr="00ED58FD">
        <w:t xml:space="preserve">It would also be useful to include disaggregated statistics in </w:t>
      </w:r>
      <w:smartTag w:uri="urn:schemas-microsoft-com:office:smarttags" w:element="country-region">
        <w:smartTag w:uri="urn:schemas-microsoft-com:office:smarttags" w:element="place">
          <w:r w:rsidRPr="00ED58FD">
            <w:t>Moldova</w:t>
          </w:r>
        </w:smartTag>
      </w:smartTag>
      <w:r w:rsidR="00642A95">
        <w:t>’</w:t>
      </w:r>
      <w:r w:rsidRPr="00ED58FD">
        <w:t>s economic and social reports.</w:t>
      </w:r>
      <w:r w:rsidR="00A86A04">
        <w:t xml:space="preserve"> </w:t>
      </w:r>
      <w:r w:rsidRPr="00ED58FD">
        <w:t xml:space="preserve">As to domestic violence against women, children and the elderly, local public bodies should draw up strategies, plan their budgets and meet their obligations, in particular with regard to </w:t>
      </w:r>
      <w:r w:rsidR="000864CF">
        <w:t>Act</w:t>
      </w:r>
      <w:r w:rsidRPr="00ED58FD">
        <w:t xml:space="preserve"> No. 45 on </w:t>
      </w:r>
      <w:r w:rsidR="000864CF">
        <w:t>Preventing and C</w:t>
      </w:r>
      <w:r w:rsidRPr="00ED58FD">
        <w:t xml:space="preserve">ombating </w:t>
      </w:r>
      <w:r w:rsidR="000864CF">
        <w:t>D</w:t>
      </w:r>
      <w:r w:rsidRPr="00ED58FD">
        <w:t xml:space="preserve">omestic </w:t>
      </w:r>
      <w:r w:rsidR="000864CF">
        <w:t>V</w:t>
      </w:r>
      <w:r w:rsidRPr="00ED58FD">
        <w:t>iolence, in order to play an active role in the fight against that phenomenon.</w:t>
      </w:r>
    </w:p>
    <w:p w:rsidR="00ED58FD" w:rsidRDefault="00ED58FD" w:rsidP="00ED58FD">
      <w:pPr>
        <w:pStyle w:val="SingleTxtG"/>
      </w:pPr>
      <w:r w:rsidRPr="00ED58FD">
        <w:t>30.</w:t>
      </w:r>
      <w:r w:rsidRPr="00ED58FD">
        <w:tab/>
      </w:r>
      <w:r w:rsidRPr="000864CF">
        <w:rPr>
          <w:b/>
        </w:rPr>
        <w:t>Mr. Rusanovschi</w:t>
      </w:r>
      <w:r w:rsidRPr="00ED58FD">
        <w:t xml:space="preserve"> (</w:t>
      </w:r>
      <w:r w:rsidR="000864CF">
        <w:t>N</w:t>
      </w:r>
      <w:r w:rsidRPr="00ED58FD">
        <w:t xml:space="preserve">ational </w:t>
      </w:r>
      <w:r w:rsidR="000864CF">
        <w:t>NGO Coalition</w:t>
      </w:r>
      <w:r w:rsidRPr="00ED58FD">
        <w:t>) said that Roma constituted the most v</w:t>
      </w:r>
      <w:r w:rsidR="000864CF">
        <w:t>ulnerable and politically under</w:t>
      </w:r>
      <w:r w:rsidRPr="00ED58FD">
        <w:t xml:space="preserve">represented ethnic group in the </w:t>
      </w:r>
      <w:smartTag w:uri="urn:schemas-microsoft-com:office:smarttags" w:element="place">
        <w:smartTag w:uri="urn:schemas-microsoft-com:office:smarttags" w:element="PlaceType">
          <w:r w:rsidRPr="00ED58FD">
            <w:t>Republic</w:t>
          </w:r>
        </w:smartTag>
        <w:r w:rsidRPr="00ED58FD">
          <w:t xml:space="preserve"> of </w:t>
        </w:r>
        <w:smartTag w:uri="urn:schemas-microsoft-com:office:smarttags" w:element="PlaceName">
          <w:r w:rsidRPr="00ED58FD">
            <w:t>Moldova</w:t>
          </w:r>
        </w:smartTag>
      </w:smartTag>
      <w:r w:rsidRPr="00ED58FD">
        <w:t>.</w:t>
      </w:r>
      <w:r w:rsidR="00A86A04">
        <w:t xml:space="preserve"> </w:t>
      </w:r>
      <w:r w:rsidRPr="00ED58FD">
        <w:t xml:space="preserve">They faced all kinds of discrimination at school, on the labour market and </w:t>
      </w:r>
      <w:r w:rsidR="000864CF">
        <w:t xml:space="preserve">in </w:t>
      </w:r>
      <w:r w:rsidRPr="00ED58FD">
        <w:t xml:space="preserve">access to health care and </w:t>
      </w:r>
      <w:r w:rsidR="000864CF">
        <w:t>housing.</w:t>
      </w:r>
      <w:r w:rsidR="00A86A04">
        <w:t xml:space="preserve"> </w:t>
      </w:r>
      <w:r w:rsidRPr="00ED58FD">
        <w:t>Against that background, the Government should adopt a new action plan for the Rom</w:t>
      </w:r>
      <w:r w:rsidR="000864CF">
        <w:t>a community for the period 2011–</w:t>
      </w:r>
      <w:r w:rsidRPr="00ED58FD">
        <w:t>2015, with the necessary funding</w:t>
      </w:r>
      <w:r w:rsidR="000864CF">
        <w:t xml:space="preserve">, </w:t>
      </w:r>
      <w:r w:rsidRPr="00ED58FD">
        <w:t>accompanied by an implementation monitoring mechanism.</w:t>
      </w:r>
      <w:r w:rsidR="00A86A04">
        <w:t xml:space="preserve"> </w:t>
      </w:r>
      <w:r w:rsidRPr="00ED58FD">
        <w:t>Although progress had been made with regard to persons with disabilities, access to employment and vocational training, as well as to rehabilitation centres for children, continued to be problematic.</w:t>
      </w:r>
      <w:r w:rsidR="00A86A04">
        <w:t xml:space="preserve"> </w:t>
      </w:r>
      <w:r w:rsidRPr="00ED58FD">
        <w:t xml:space="preserve">The authorities should, therefore, take measures in that regard, </w:t>
      </w:r>
      <w:r w:rsidR="000864CF">
        <w:t xml:space="preserve">especially </w:t>
      </w:r>
      <w:r w:rsidRPr="00ED58FD">
        <w:t>with a view to end</w:t>
      </w:r>
      <w:r w:rsidR="000864CF">
        <w:t>ing</w:t>
      </w:r>
      <w:r w:rsidRPr="00ED58FD">
        <w:t xml:space="preserve"> discrimination </w:t>
      </w:r>
      <w:r w:rsidR="000864CF">
        <w:t>against them</w:t>
      </w:r>
      <w:r w:rsidRPr="00ED58FD">
        <w:t>.</w:t>
      </w:r>
      <w:r w:rsidR="00A86A04">
        <w:t xml:space="preserve"> </w:t>
      </w:r>
      <w:r w:rsidR="000864CF">
        <w:t>T</w:t>
      </w:r>
      <w:r w:rsidRPr="00ED58FD">
        <w:t>he scale of emigration</w:t>
      </w:r>
      <w:r w:rsidR="000864CF">
        <w:t xml:space="preserve"> called for </w:t>
      </w:r>
      <w:r w:rsidRPr="00ED58FD">
        <w:t xml:space="preserve">measures to ensure that the </w:t>
      </w:r>
      <w:r w:rsidR="000864CF">
        <w:t xml:space="preserve">many </w:t>
      </w:r>
      <w:r w:rsidRPr="00ED58FD">
        <w:t xml:space="preserve">children left in </w:t>
      </w:r>
      <w:smartTag w:uri="urn:schemas-microsoft-com:office:smarttags" w:element="place">
        <w:smartTag w:uri="urn:schemas-microsoft-com:office:smarttags" w:element="country-region">
          <w:r w:rsidRPr="00ED58FD">
            <w:t>Moldova</w:t>
          </w:r>
        </w:smartTag>
      </w:smartTag>
      <w:r w:rsidRPr="00ED58FD">
        <w:t xml:space="preserve"> by parents who had moved abroad did not drop out of school or, in particular, fall victim to human trafficking.</w:t>
      </w:r>
    </w:p>
    <w:p w:rsidR="00DE5E6F" w:rsidRPr="00BA5184" w:rsidRDefault="00DE5E6F" w:rsidP="005C7D6B">
      <w:pPr>
        <w:pStyle w:val="SingleTxtG"/>
      </w:pPr>
      <w:r w:rsidRPr="00BA5184">
        <w:t>31.</w:t>
      </w:r>
      <w:r w:rsidRPr="00BA5184">
        <w:tab/>
      </w:r>
      <w:r w:rsidRPr="005F4CE3">
        <w:rPr>
          <w:b/>
        </w:rPr>
        <w:t>Ms. Lamackova</w:t>
      </w:r>
      <w:r w:rsidRPr="00BA5184">
        <w:t xml:space="preserve"> (Center for Reproductive Rights)</w:t>
      </w:r>
      <w:r>
        <w:t>,</w:t>
      </w:r>
      <w:r w:rsidRPr="00BA5184">
        <w:t xml:space="preserve"> </w:t>
      </w:r>
      <w:r>
        <w:t>claiming</w:t>
      </w:r>
      <w:r w:rsidRPr="00BA5184">
        <w:t xml:space="preserve"> that the Republic of Moldova was not fulfilling its commitments with regard to sexual and reproductive health under the International Covenant on Economic, Social and Cultural Rights</w:t>
      </w:r>
      <w:r>
        <w:t xml:space="preserve">, </w:t>
      </w:r>
      <w:r w:rsidRPr="00BA5184">
        <w:t>denounced the lack of compulsory</w:t>
      </w:r>
      <w:r>
        <w:t xml:space="preserve"> sex education in schools, the dearth</w:t>
      </w:r>
      <w:r w:rsidRPr="00BA5184">
        <w:t xml:space="preserve"> of access to affordable modern contraceptives</w:t>
      </w:r>
      <w:r>
        <w:t>,</w:t>
      </w:r>
      <w:r w:rsidRPr="00BA5184">
        <w:t xml:space="preserve"> and the continued need for parental consent concerning</w:t>
      </w:r>
      <w:r>
        <w:t xml:space="preserve"> minors</w:t>
      </w:r>
      <w:r w:rsidR="00642A95">
        <w:t>’</w:t>
      </w:r>
      <w:r>
        <w:t xml:space="preserve"> access to </w:t>
      </w:r>
      <w:r w:rsidRPr="00BA5184">
        <w:t>health services. Women w</w:t>
      </w:r>
      <w:r>
        <w:t>anting</w:t>
      </w:r>
      <w:r w:rsidRPr="00BA5184">
        <w:t xml:space="preserve"> an abortion beyond the first trimester </w:t>
      </w:r>
      <w:r>
        <w:t xml:space="preserve">found themselves faced with a number of obstacles. A case in point was </w:t>
      </w:r>
      <w:r w:rsidR="00642A95">
        <w:t>“</w:t>
      </w:r>
      <w:r w:rsidRPr="00BA5184">
        <w:t>Ms. Z</w:t>
      </w:r>
      <w:r w:rsidR="00642A95">
        <w:t>”</w:t>
      </w:r>
      <w:r w:rsidRPr="00BA5184">
        <w:t>, sentenced to</w:t>
      </w:r>
      <w:r>
        <w:t xml:space="preserve"> 20</w:t>
      </w:r>
      <w:r w:rsidRPr="00BA5184">
        <w:t xml:space="preserve"> months</w:t>
      </w:r>
      <w:r w:rsidR="00642A95">
        <w:t>’</w:t>
      </w:r>
      <w:r>
        <w:t xml:space="preserve"> imprisonment </w:t>
      </w:r>
      <w:r w:rsidRPr="00BA5184">
        <w:t>for having undergone a self-induced abortion at ho</w:t>
      </w:r>
      <w:r>
        <w:t xml:space="preserve">me, at an advanced stage in </w:t>
      </w:r>
      <w:r w:rsidRPr="00BA5184">
        <w:t>pregnancy. She had been unaware that she was pregnant owing to her irregular menstrual cycle</w:t>
      </w:r>
      <w:r>
        <w:t xml:space="preserve">, and her ignorance about sexual and reproductive health. Reported </w:t>
      </w:r>
      <w:r w:rsidRPr="00BA5184">
        <w:t xml:space="preserve">to the police by a doctor at the hospital where she had been admitted </w:t>
      </w:r>
      <w:r>
        <w:t>as</w:t>
      </w:r>
      <w:r w:rsidRPr="00BA5184">
        <w:t xml:space="preserve"> an emergency</w:t>
      </w:r>
      <w:r>
        <w:t xml:space="preserve">, she had been found guilty of murder, even though her medical records had stated that she had had an abortion, and Moldovan criminal law had no criminal sanctions against women who had abortions. </w:t>
      </w:r>
      <w:r w:rsidRPr="00BA5184">
        <w:t xml:space="preserve">In prison, </w:t>
      </w:r>
      <w:r w:rsidR="00642A95">
        <w:t>“</w:t>
      </w:r>
      <w:r w:rsidRPr="00BA5184">
        <w:t>Ms. Z</w:t>
      </w:r>
      <w:r w:rsidR="00642A95">
        <w:t>”</w:t>
      </w:r>
      <w:r w:rsidRPr="00BA5184">
        <w:t xml:space="preserve"> had been deprived of the necessary health care and been </w:t>
      </w:r>
      <w:r w:rsidR="001C150F">
        <w:t>mistreated by warder</w:t>
      </w:r>
      <w:r>
        <w:t>s.</w:t>
      </w:r>
    </w:p>
    <w:p w:rsidR="00DE5E6F" w:rsidRPr="00BA5184" w:rsidRDefault="00DE5E6F" w:rsidP="005C7D6B">
      <w:pPr>
        <w:pStyle w:val="SingleTxtG"/>
      </w:pPr>
      <w:r w:rsidRPr="00BA5184">
        <w:t>32.</w:t>
      </w:r>
      <w:r w:rsidRPr="00BA5184">
        <w:tab/>
      </w:r>
      <w:r>
        <w:t xml:space="preserve">Neither did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respect the principle of non-discrimination on the grounds of gender, nor were detention conditions adapted to women</w:t>
      </w:r>
      <w:r w:rsidR="00642A95">
        <w:t>’</w:t>
      </w:r>
      <w:r>
        <w:t xml:space="preserve">s particular needs. Prison warders received no training in monitoring female detainees or respecting their privacy. The conviction of </w:t>
      </w:r>
      <w:r w:rsidR="00642A95">
        <w:t>“</w:t>
      </w:r>
      <w:r w:rsidRPr="00BA5184">
        <w:t>Ms. Z</w:t>
      </w:r>
      <w:r w:rsidR="00642A95">
        <w:t>”</w:t>
      </w:r>
      <w:r w:rsidRPr="00BA5184">
        <w:t xml:space="preserve"> was the result of discriminat</w:t>
      </w:r>
      <w:r>
        <w:t xml:space="preserve">ion particularly against pregnant women, and the stigmatization of abortion in </w:t>
      </w:r>
      <w:smartTag w:uri="urn:schemas-microsoft-com:office:smarttags" w:element="place">
        <w:smartTag w:uri="urn:schemas-microsoft-com:office:smarttags" w:element="country-region">
          <w:r>
            <w:t>Moldova</w:t>
          </w:r>
        </w:smartTag>
      </w:smartTag>
      <w:r>
        <w:t>. It was also partly explained by the lack of information and training of law enforcers and health professionals alike, in abortion legislation, women</w:t>
      </w:r>
      <w:r w:rsidR="00642A95">
        <w:t>’</w:t>
      </w:r>
      <w:r>
        <w:t xml:space="preserve">s rights and, in particular, </w:t>
      </w:r>
      <w:r w:rsidRPr="00BA5184">
        <w:t>sexual and reproductive health</w:t>
      </w:r>
      <w:r>
        <w:t xml:space="preserve"> rights</w:t>
      </w:r>
      <w:r w:rsidRPr="00BA5184">
        <w:t xml:space="preserve">. The fact that health professionals were </w:t>
      </w:r>
      <w:r>
        <w:t xml:space="preserve">required to report to the authorities any woman who had had an illegal abortion </w:t>
      </w:r>
      <w:r w:rsidRPr="00BA5184">
        <w:t xml:space="preserve">constituted a violation of international human rights </w:t>
      </w:r>
      <w:r>
        <w:t>norms.</w:t>
      </w:r>
    </w:p>
    <w:p w:rsidR="00DE5E6F" w:rsidRPr="00BA5184" w:rsidRDefault="00DE5E6F" w:rsidP="005C7D6B">
      <w:pPr>
        <w:pStyle w:val="SingleTxtG"/>
      </w:pPr>
      <w:r w:rsidRPr="00BA5184">
        <w:t>33.</w:t>
      </w:r>
      <w:r w:rsidRPr="00BA5184">
        <w:tab/>
      </w:r>
      <w:r w:rsidRPr="00102262">
        <w:rPr>
          <w:b/>
        </w:rPr>
        <w:t>Mr. Tirado Mejia</w:t>
      </w:r>
      <w:r w:rsidRPr="00BA5184">
        <w:t xml:space="preserve"> asked whether the sale of women, </w:t>
      </w:r>
      <w:r>
        <w:t xml:space="preserve">which the Committee had deemed of particular concern in its concluding observation on the </w:t>
      </w:r>
      <w:r w:rsidRPr="00BA5184">
        <w:t xml:space="preserve">initial report of the </w:t>
      </w:r>
      <w:smartTag w:uri="urn:schemas-microsoft-com:office:smarttags" w:element="place">
        <w:smartTag w:uri="urn:schemas-microsoft-com:office:smarttags" w:element="PlaceType">
          <w:r w:rsidRPr="00BA5184">
            <w:t>Republic</w:t>
          </w:r>
        </w:smartTag>
        <w:r w:rsidRPr="00BA5184">
          <w:t xml:space="preserve"> o</w:t>
        </w:r>
        <w:r>
          <w:t xml:space="preserve">f </w:t>
        </w:r>
        <w:smartTag w:uri="urn:schemas-microsoft-com:office:smarttags" w:element="PlaceName">
          <w:r>
            <w:t>Moldova</w:t>
          </w:r>
        </w:smartTag>
      </w:smartTag>
      <w:r w:rsidR="001C150F">
        <w:t xml:space="preserve"> (E/1990/5/Add.52)</w:t>
      </w:r>
      <w:r w:rsidRPr="00BA5184">
        <w:t xml:space="preserve"> remained at the same level</w:t>
      </w:r>
      <w:r>
        <w:t>s, had abated or, on the contrary, had increased.</w:t>
      </w:r>
    </w:p>
    <w:p w:rsidR="00DE5E6F" w:rsidRPr="00BA5184" w:rsidRDefault="00DE5E6F" w:rsidP="005C7D6B">
      <w:pPr>
        <w:pStyle w:val="H4G"/>
      </w:pPr>
      <w:r>
        <w:tab/>
      </w:r>
      <w:r>
        <w:tab/>
      </w:r>
      <w:smartTag w:uri="urn:schemas-microsoft-com:office:smarttags" w:element="country-region">
        <w:smartTag w:uri="urn:schemas-microsoft-com:office:smarttags" w:element="place">
          <w:r w:rsidRPr="00BA5184">
            <w:t>Germany</w:t>
          </w:r>
        </w:smartTag>
      </w:smartTag>
    </w:p>
    <w:p w:rsidR="00DE5E6F" w:rsidRPr="00BA5184" w:rsidRDefault="00DE5E6F" w:rsidP="005C7D6B">
      <w:pPr>
        <w:pStyle w:val="SingleTxtG"/>
      </w:pPr>
      <w:r w:rsidRPr="00BA5184">
        <w:t>34.</w:t>
      </w:r>
      <w:r w:rsidRPr="00BA5184">
        <w:tab/>
      </w:r>
      <w:r w:rsidRPr="00666D5C">
        <w:rPr>
          <w:b/>
        </w:rPr>
        <w:t>Ms. Stamm</w:t>
      </w:r>
      <w:r>
        <w:t xml:space="preserve"> (</w:t>
      </w:r>
      <w:r w:rsidRPr="00BA5184">
        <w:t xml:space="preserve">Alliance for Economic, Social </w:t>
      </w:r>
      <w:r>
        <w:t xml:space="preserve">and Cultural Rights in Germany – </w:t>
      </w:r>
      <w:r w:rsidRPr="00BA5184">
        <w:t xml:space="preserve">WSK-Allianz), speaking on behalf of </w:t>
      </w:r>
      <w:r>
        <w:t>some 20</w:t>
      </w:r>
      <w:r w:rsidRPr="00BA5184">
        <w:t xml:space="preserve"> organizations, said that, with regard to article 9 of the Covenant, the reform of the social security system had led to the deterioration of the living conditions of </w:t>
      </w:r>
      <w:r>
        <w:t xml:space="preserve">low-income persons </w:t>
      </w:r>
      <w:r w:rsidRPr="00BA5184">
        <w:t xml:space="preserve">and to a situation </w:t>
      </w:r>
      <w:r>
        <w:t>in which those</w:t>
      </w:r>
      <w:r w:rsidRPr="00BA5184">
        <w:t xml:space="preserve"> dependent on social assistance no longer benefited from the same rights as their fellow citizens, in violation of the principle of non-discrimination. The Government should therefore take the measures </w:t>
      </w:r>
      <w:r>
        <w:t>needed to strengthen those groups</w:t>
      </w:r>
      <w:r w:rsidR="00642A95">
        <w:t>’</w:t>
      </w:r>
      <w:r>
        <w:t xml:space="preserve"> legal protection. </w:t>
      </w:r>
      <w:r w:rsidRPr="00BA5184">
        <w:t xml:space="preserve">With regard to article 11 of the Covenant, </w:t>
      </w:r>
      <w:r>
        <w:t xml:space="preserve">in February 2011 the </w:t>
      </w:r>
      <w:smartTag w:uri="urn:schemas-microsoft-com:office:smarttags" w:element="Street">
        <w:smartTag w:uri="urn:schemas-microsoft-com:office:smarttags" w:element="address">
          <w:r w:rsidRPr="00BA5184">
            <w:t>Federal Constitutional Court</w:t>
          </w:r>
        </w:smartTag>
      </w:smartTag>
      <w:r w:rsidRPr="00BA5184">
        <w:t xml:space="preserve"> had </w:t>
      </w:r>
      <w:r>
        <w:t xml:space="preserve">declared </w:t>
      </w:r>
      <w:r w:rsidRPr="00BA5184">
        <w:t xml:space="preserve">that the Government should guarantee a minimum of subsistence aid in order to respect human dignity, especially since unemployment benefit payments were currently </w:t>
      </w:r>
      <w:r>
        <w:t>in</w:t>
      </w:r>
      <w:r w:rsidRPr="00BA5184">
        <w:t>sufficient to cover basic needs.</w:t>
      </w:r>
    </w:p>
    <w:p w:rsidR="00DE5E6F" w:rsidRPr="00BA5184" w:rsidRDefault="00DE5E6F" w:rsidP="005C7D6B">
      <w:pPr>
        <w:pStyle w:val="SingleTxtG"/>
      </w:pPr>
      <w:r w:rsidRPr="00BA5184">
        <w:t>35.</w:t>
      </w:r>
      <w:r w:rsidRPr="00BA5184">
        <w:tab/>
      </w:r>
      <w:r w:rsidRPr="00666D5C">
        <w:rPr>
          <w:b/>
        </w:rPr>
        <w:t>Mr. Frey</w:t>
      </w:r>
      <w:r w:rsidRPr="00BA5184">
        <w:t xml:space="preserve"> (Forum-Pflege-aktuell and Aattac Munich) recalled tha</w:t>
      </w:r>
      <w:r>
        <w:t>t</w:t>
      </w:r>
      <w:r w:rsidRPr="00BA5184">
        <w:t xml:space="preserve"> in 2001 the Committee had </w:t>
      </w:r>
      <w:r>
        <w:t>invited</w:t>
      </w:r>
      <w:r w:rsidRPr="00BA5184">
        <w:t xml:space="preserve"> </w:t>
      </w:r>
      <w:smartTag w:uri="urn:schemas-microsoft-com:office:smarttags" w:element="country-region">
        <w:smartTag w:uri="urn:schemas-microsoft-com:office:smarttags" w:element="place">
          <w:r w:rsidRPr="00BA5184">
            <w:t>Germany</w:t>
          </w:r>
        </w:smartTag>
      </w:smartTag>
      <w:r w:rsidRPr="00BA5184">
        <w:t xml:space="preserve"> to adopt urgent measures to improve the situation of </w:t>
      </w:r>
      <w:r>
        <w:t>nursing home residents</w:t>
      </w:r>
      <w:r w:rsidRPr="00BA5184">
        <w:t xml:space="preserve">. Between 2004 and 2007, the Medical Service of national associations </w:t>
      </w:r>
      <w:r>
        <w:t>of health insurances (MDS) had inspected</w:t>
      </w:r>
      <w:r w:rsidRPr="00BA5184">
        <w:t xml:space="preserve"> </w:t>
      </w:r>
      <w:smartTag w:uri="urn:schemas-microsoft-com:office:smarttags" w:element="country-region">
        <w:smartTag w:uri="urn:schemas-microsoft-com:office:smarttags" w:element="place">
          <w:r w:rsidRPr="00BA5184">
            <w:t>Germany</w:t>
          </w:r>
        </w:smartTag>
      </w:smartTag>
      <w:r w:rsidR="00642A95">
        <w:t>’</w:t>
      </w:r>
      <w:r w:rsidRPr="00BA5184">
        <w:t>s nursing homes, as had the German National H</w:t>
      </w:r>
      <w:r>
        <w:t xml:space="preserve">uman Rights Institute in 2006. </w:t>
      </w:r>
      <w:r w:rsidRPr="00BA5184">
        <w:t xml:space="preserve">The inspections had shown that 41 per cent of residents </w:t>
      </w:r>
      <w:r>
        <w:t xml:space="preserve">were not being given adequate food and drink and that many </w:t>
      </w:r>
      <w:r w:rsidRPr="00BA5184">
        <w:t xml:space="preserve">had not been receiving appropriate care. He asked the Committee to call the </w:t>
      </w:r>
      <w:smartTag w:uri="urn:schemas-microsoft-com:office:smarttags" w:element="place">
        <w:smartTag w:uri="urn:schemas-microsoft-com:office:smarttags" w:element="PlaceName">
          <w:r w:rsidRPr="00BA5184">
            <w:t>German</w:t>
          </w:r>
        </w:smartTag>
        <w:r w:rsidRPr="00BA5184">
          <w:t xml:space="preserve"> </w:t>
        </w:r>
        <w:smartTag w:uri="urn:schemas-microsoft-com:office:smarttags" w:element="PlaceName">
          <w:r w:rsidRPr="00BA5184">
            <w:t>Federal</w:t>
          </w:r>
        </w:smartTag>
        <w:r w:rsidRPr="00BA5184">
          <w:t xml:space="preserve"> </w:t>
        </w:r>
        <w:smartTag w:uri="urn:schemas-microsoft-com:office:smarttags" w:element="PlaceType">
          <w:r w:rsidRPr="00BA5184">
            <w:t>Republic</w:t>
          </w:r>
        </w:smartTag>
      </w:smartTag>
      <w:r w:rsidRPr="00BA5184">
        <w:t xml:space="preserve"> to order over its lack of action and to urge it immediately to take measures to bring that situation to an end, notably by increasing the number of qualified staff working in those facilities and by carrying out</w:t>
      </w:r>
      <w:r>
        <w:t xml:space="preserve"> more thorough investigations. </w:t>
      </w:r>
      <w:r w:rsidRPr="00BA5184">
        <w:t>As to</w:t>
      </w:r>
      <w:r>
        <w:t xml:space="preserve"> child</w:t>
      </w:r>
      <w:r w:rsidRPr="00BA5184">
        <w:t xml:space="preserve"> poverty and malnutrition</w:t>
      </w:r>
      <w:r>
        <w:t>,</w:t>
      </w:r>
      <w:r w:rsidRPr="00BA5184">
        <w:t xml:space="preserve"> several organizations confirmed that</w:t>
      </w:r>
      <w:r>
        <w:t xml:space="preserve"> 50 per cent of</w:t>
      </w:r>
      <w:r w:rsidRPr="00BA5184">
        <w:t xml:space="preserve"> primary and secondary </w:t>
      </w:r>
      <w:r>
        <w:t xml:space="preserve">schoolchildren frequently went without breakfast, indeed even lunch; Germany was short of </w:t>
      </w:r>
      <w:r w:rsidRPr="00BA5184">
        <w:t>childcare facilities, in particular full-time day schools; children of disadvantaged families were unable to have normal social lives; and the gap between</w:t>
      </w:r>
      <w:r>
        <w:t xml:space="preserve"> rich and poor was widening. He therefore urged the Committee to make the pertinent recommendations.</w:t>
      </w:r>
    </w:p>
    <w:p w:rsidR="00DE5E6F" w:rsidRPr="00BA5184" w:rsidRDefault="00DE5E6F" w:rsidP="005C7D6B">
      <w:pPr>
        <w:pStyle w:val="SingleTxtG"/>
      </w:pPr>
      <w:r w:rsidRPr="00BA5184">
        <w:t>36.</w:t>
      </w:r>
      <w:r w:rsidRPr="00BA5184">
        <w:tab/>
      </w:r>
      <w:r w:rsidRPr="00533A7A">
        <w:rPr>
          <w:b/>
        </w:rPr>
        <w:t>Mr. Nestler</w:t>
      </w:r>
      <w:r w:rsidRPr="00BA5184">
        <w:t xml:space="preserve"> (Society for the Protection of </w:t>
      </w:r>
      <w:r>
        <w:t>Civil Rights and Human Dignity –</w:t>
      </w:r>
      <w:r w:rsidRPr="00BA5184">
        <w:t xml:space="preserve"> GBM) explained that most of </w:t>
      </w:r>
      <w:proofErr w:type="spellStart"/>
      <w:r w:rsidRPr="00BA5184">
        <w:t>GBM</w:t>
      </w:r>
      <w:r w:rsidR="00642A95">
        <w:t>’</w:t>
      </w:r>
      <w:r w:rsidRPr="00BA5184">
        <w:t>s</w:t>
      </w:r>
      <w:proofErr w:type="spellEnd"/>
      <w:r w:rsidRPr="00BA5184">
        <w:t xml:space="preserve"> members were from East Germany, thus </w:t>
      </w:r>
      <w:r>
        <w:t>clearly showing</w:t>
      </w:r>
      <w:r w:rsidRPr="00BA5184">
        <w:t xml:space="preserve"> that current living conditions in Germany were not equal for all, in</w:t>
      </w:r>
      <w:r>
        <w:t xml:space="preserve">cluding with regard to pension rights, and stressed the </w:t>
      </w:r>
      <w:r w:rsidRPr="00BA5184">
        <w:t>deterioration of the social security and health s</w:t>
      </w:r>
      <w:r>
        <w:t xml:space="preserve">ystems and the passivity of </w:t>
      </w:r>
      <w:r w:rsidRPr="00BA5184">
        <w:t xml:space="preserve">German courts. Given the </w:t>
      </w:r>
      <w:r>
        <w:t xml:space="preserve">claim in paragraph 7 of the report under consideration (E/C/DEU/5) that </w:t>
      </w:r>
      <w:r w:rsidRPr="00BA5184">
        <w:t xml:space="preserve">draft legislation and regulations were automatically reviewed in full before being </w:t>
      </w:r>
      <w:r>
        <w:t>promulgated</w:t>
      </w:r>
      <w:r w:rsidRPr="00BA5184">
        <w:t xml:space="preserve">, </w:t>
      </w:r>
      <w:r>
        <w:t>his NGO</w:t>
      </w:r>
      <w:r w:rsidRPr="00BA5184">
        <w:t xml:space="preserve"> was surprised at the number of cases in which the </w:t>
      </w:r>
      <w:r>
        <w:t xml:space="preserve">Covenant </w:t>
      </w:r>
      <w:r w:rsidRPr="00BA5184">
        <w:t xml:space="preserve">provisions had not been respected in laws and regulations. </w:t>
      </w:r>
      <w:r>
        <w:t xml:space="preserve">It also hoped that </w:t>
      </w:r>
      <w:smartTag w:uri="urn:schemas-microsoft-com:office:smarttags" w:element="country-region">
        <w:smartTag w:uri="urn:schemas-microsoft-com:office:smarttags" w:element="place">
          <w:r>
            <w:t>Germany</w:t>
          </w:r>
        </w:smartTag>
      </w:smartTag>
      <w:r>
        <w:t xml:space="preserve"> would ratify</w:t>
      </w:r>
      <w:r w:rsidRPr="00BA5184">
        <w:t xml:space="preserve"> the Optional Protocol to the International Covenant on Economic, Social and Cultural Rights without delay.</w:t>
      </w:r>
    </w:p>
    <w:p w:rsidR="00DE5E6F" w:rsidRPr="00BA5184" w:rsidRDefault="00DE5E6F" w:rsidP="005C7D6B">
      <w:pPr>
        <w:pStyle w:val="SingleTxtG"/>
      </w:pPr>
      <w:r w:rsidRPr="00BA5184">
        <w:t>37.</w:t>
      </w:r>
      <w:r w:rsidRPr="00BA5184">
        <w:tab/>
      </w:r>
      <w:r w:rsidRPr="00473806">
        <w:rPr>
          <w:b/>
        </w:rPr>
        <w:t>Ms. Wenk-Ansohn</w:t>
      </w:r>
      <w:r w:rsidRPr="00BA5184">
        <w:t xml:space="preserve"> (Berlin Center for the Treatment of Torture Victims)</w:t>
      </w:r>
      <w:r>
        <w:t>, focusing on the laws, in particular the Asylum-</w:t>
      </w:r>
      <w:r w:rsidRPr="00BA5184">
        <w:t>Seekers Benefits Act, which flouted various economic, social and cultural rights, in</w:t>
      </w:r>
      <w:r>
        <w:t>cluding</w:t>
      </w:r>
      <w:r w:rsidRPr="00BA5184">
        <w:t xml:space="preserve"> the right to non-discrimination</w:t>
      </w:r>
      <w:r>
        <w:t>, said that asylum-seekers were not allowed to travel beyond a radius of 30</w:t>
      </w:r>
      <w:r w:rsidR="001C150F">
        <w:t xml:space="preserve"> </w:t>
      </w:r>
      <w:r>
        <w:t xml:space="preserve">km, </w:t>
      </w:r>
      <w:r w:rsidRPr="00BA5184">
        <w:t>which restricted their right to access to a lawyer, education, work or</w:t>
      </w:r>
      <w:r>
        <w:t xml:space="preserve"> even health care, </w:t>
      </w:r>
      <w:r w:rsidRPr="00BA5184">
        <w:t>and prevented them from attending cultural</w:t>
      </w:r>
      <w:r>
        <w:t xml:space="preserve"> events or visiting relatives. </w:t>
      </w:r>
      <w:r w:rsidRPr="00BA5184">
        <w:t xml:space="preserve">The benefits they received were about 40 per cent lower than the minimum social benefits, and children </w:t>
      </w:r>
      <w:r>
        <w:t xml:space="preserve">received </w:t>
      </w:r>
      <w:r w:rsidRPr="00BA5184">
        <w:t xml:space="preserve">only 60 per cent of that amount. In many Länder, refugees had to live for long periods in overcrowded accommodation </w:t>
      </w:r>
      <w:r>
        <w:t>allocated to them, with poor hygiene conditions. Asylum-seekers and refugees</w:t>
      </w:r>
      <w:r w:rsidRPr="00BA5184">
        <w:t xml:space="preserve"> had access to health care </w:t>
      </w:r>
      <w:r>
        <w:t xml:space="preserve">only </w:t>
      </w:r>
      <w:r w:rsidRPr="00BA5184">
        <w:t>in cases of emergency or painful illnesses</w:t>
      </w:r>
      <w:r>
        <w:t xml:space="preserve">, while refugees enjoyed only limited access </w:t>
      </w:r>
      <w:r w:rsidRPr="00BA5184">
        <w:t>to the labour market and vocational training.</w:t>
      </w:r>
    </w:p>
    <w:p w:rsidR="00DE5E6F" w:rsidRDefault="00DE5E6F" w:rsidP="005C7D6B">
      <w:pPr>
        <w:pStyle w:val="SingleTxtG"/>
      </w:pPr>
      <w:r w:rsidRPr="00BA5184">
        <w:t>38.</w:t>
      </w:r>
      <w:r w:rsidRPr="00BA5184">
        <w:tab/>
      </w:r>
      <w:r w:rsidRPr="00D4651C">
        <w:rPr>
          <w:b/>
        </w:rPr>
        <w:t>Ms. Veith</w:t>
      </w:r>
      <w:r w:rsidRPr="00BA5184">
        <w:t xml:space="preserve"> (Intersexuelle Menschen e.V.) requested that surgical and medical procedures linked to intersex</w:t>
      </w:r>
      <w:r>
        <w:t>uality</w:t>
      </w:r>
      <w:r w:rsidRPr="00BA5184">
        <w:t xml:space="preserve"> should not be carried out on </w:t>
      </w:r>
      <w:proofErr w:type="spellStart"/>
      <w:r w:rsidRPr="00BA5184">
        <w:t>intersex</w:t>
      </w:r>
      <w:r>
        <w:t>ed</w:t>
      </w:r>
      <w:proofErr w:type="spellEnd"/>
      <w:r>
        <w:t xml:space="preserve"> persons</w:t>
      </w:r>
      <w:r w:rsidRPr="00BA5184">
        <w:t xml:space="preserve"> u</w:t>
      </w:r>
      <w:r>
        <w:t>nless their condition were life-threatening</w:t>
      </w:r>
      <w:r w:rsidRPr="00BA5184">
        <w:t xml:space="preserve"> or they were undergoing cosmetic procedures</w:t>
      </w:r>
      <w:r>
        <w:t xml:space="preserve"> with their </w:t>
      </w:r>
      <w:r w:rsidRPr="00BA5184">
        <w:t xml:space="preserve">written consent. Moreover, physicians should be obliged to provide </w:t>
      </w:r>
      <w:proofErr w:type="spellStart"/>
      <w:r w:rsidRPr="00BA5184">
        <w:t>intersex</w:t>
      </w:r>
      <w:r>
        <w:t>ed</w:t>
      </w:r>
      <w:proofErr w:type="spellEnd"/>
      <w:r w:rsidRPr="00BA5184">
        <w:t xml:space="preserve"> pe</w:t>
      </w:r>
      <w:r>
        <w:t>rsons with copies</w:t>
      </w:r>
      <w:r w:rsidRPr="00BA5184">
        <w:t xml:space="preserve"> of their medical records and </w:t>
      </w:r>
      <w:r>
        <w:t xml:space="preserve">they should have non-discriminatory access to health care that took account of their specific needs. She would also like the castration, normalization </w:t>
      </w:r>
      <w:r w:rsidR="001C150F">
        <w:t xml:space="preserve">and genital mutilation of </w:t>
      </w:r>
      <w:proofErr w:type="spellStart"/>
      <w:r w:rsidR="001C150F">
        <w:t>inter</w:t>
      </w:r>
      <w:r>
        <w:t>sexed</w:t>
      </w:r>
      <w:proofErr w:type="spellEnd"/>
      <w:r>
        <w:t xml:space="preserve"> persons to end.</w:t>
      </w:r>
    </w:p>
    <w:p w:rsidR="00DE5E6F" w:rsidRPr="00BA5184" w:rsidRDefault="00DE5E6F" w:rsidP="005C7D6B">
      <w:pPr>
        <w:pStyle w:val="SingleTxtG"/>
      </w:pPr>
      <w:r w:rsidRPr="00BA5184">
        <w:t>39.</w:t>
      </w:r>
      <w:r w:rsidRPr="00BA5184">
        <w:tab/>
      </w:r>
      <w:r w:rsidRPr="00D4651C">
        <w:rPr>
          <w:b/>
        </w:rPr>
        <w:t>Ms. Shicklang</w:t>
      </w:r>
      <w:r w:rsidRPr="00BA5184">
        <w:t xml:space="preserve"> (Aktion Transsexualität und Menschenrecht e.V.) de</w:t>
      </w:r>
      <w:r>
        <w:t>nounced the promotion of sexist</w:t>
      </w:r>
      <w:r w:rsidRPr="00BA5184">
        <w:t xml:space="preserve"> stereotypes in </w:t>
      </w:r>
      <w:smartTag w:uri="urn:schemas-microsoft-com:office:smarttags" w:element="country-region">
        <w:smartTag w:uri="urn:schemas-microsoft-com:office:smarttags" w:element="place">
          <w:r w:rsidRPr="00BA5184">
            <w:t>Germany</w:t>
          </w:r>
        </w:smartTag>
      </w:smartTag>
      <w:r w:rsidRPr="00BA5184">
        <w:t xml:space="preserve"> (supported by the current practices and laws in force in the country) as being contradictory to the provisions of the Covenant and, in particular, articles 2 and 12. She requested the Committee to intervene in order to halt such practices. </w:t>
      </w:r>
      <w:r>
        <w:t>Her NGO</w:t>
      </w:r>
      <w:r w:rsidRPr="00BA5184">
        <w:t xml:space="preserve"> also requested the repeal by the State party of the laws imposing psychiatric examinations on transsexuals who wished to </w:t>
      </w:r>
      <w:r>
        <w:t xml:space="preserve">alter their gender category </w:t>
      </w:r>
      <w:r w:rsidRPr="00BA5184">
        <w:t>on their identity papers.</w:t>
      </w:r>
    </w:p>
    <w:p w:rsidR="00DE5E6F" w:rsidRPr="00BA5184" w:rsidRDefault="00DE5E6F" w:rsidP="005C7D6B">
      <w:pPr>
        <w:pStyle w:val="SingleTxtG"/>
      </w:pPr>
      <w:r w:rsidRPr="00BA5184">
        <w:t>40.</w:t>
      </w:r>
      <w:r w:rsidRPr="00BA5184">
        <w:tab/>
      </w:r>
      <w:r w:rsidRPr="00D4651C">
        <w:rPr>
          <w:b/>
        </w:rPr>
        <w:t>Mr. Hausmann</w:t>
      </w:r>
      <w:r w:rsidRPr="00BA5184">
        <w:t xml:space="preserve"> (German Human Rights Forum and FIAN Germany)</w:t>
      </w:r>
      <w:r>
        <w:t>,</w:t>
      </w:r>
      <w:r w:rsidRPr="00BA5184">
        <w:t xml:space="preserve"> speaking, first of all, on behalf of the German Human Rights Forum concerning Germany</w:t>
      </w:r>
      <w:r w:rsidR="00642A95">
        <w:t>’</w:t>
      </w:r>
      <w:r w:rsidRPr="00BA5184">
        <w:t xml:space="preserve">s extraterritorial </w:t>
      </w:r>
      <w:r>
        <w:t>development cooperation obligations, called for more attention to the German policies</w:t>
      </w:r>
      <w:r w:rsidR="00642A95">
        <w:t>’</w:t>
      </w:r>
      <w:r>
        <w:t xml:space="preserve"> </w:t>
      </w:r>
      <w:r w:rsidRPr="00BA5184">
        <w:t xml:space="preserve">possible negative impact on economic, social and cultural rights. Human rights impact assessments should be </w:t>
      </w:r>
      <w:r>
        <w:t>carried out in order to prevent</w:t>
      </w:r>
      <w:r w:rsidRPr="00BA5184">
        <w:t xml:space="preserve"> projects</w:t>
      </w:r>
      <w:r w:rsidR="00642A95">
        <w:t>’</w:t>
      </w:r>
      <w:r w:rsidRPr="00BA5184">
        <w:t xml:space="preserve"> negative consequences. He called for the introduction of an independent complaints procedure that would be open to persons who had suffered the negative effects of projects that had received German cooperation and development aid. Finally, he called for </w:t>
      </w:r>
      <w:r>
        <w:t xml:space="preserve">increased efforts to ensure the coherence of human rights policy, in particular the prompt assessment of the </w:t>
      </w:r>
      <w:r w:rsidRPr="00BA5184">
        <w:t>effects of trade and investment on those rights.</w:t>
      </w:r>
    </w:p>
    <w:p w:rsidR="00DE5E6F" w:rsidRPr="00BA5184" w:rsidRDefault="00DE5E6F" w:rsidP="005C7D6B">
      <w:pPr>
        <w:pStyle w:val="SingleTxtG"/>
      </w:pPr>
      <w:r w:rsidRPr="00BA5184">
        <w:t>41.</w:t>
      </w:r>
      <w:r w:rsidRPr="00BA5184">
        <w:tab/>
        <w:t xml:space="preserve">Speaking on behalf of FIAN Germany, he urged the German Government to conduct an inclusive and qualitative evaluation of its development cooperation in the land sector in </w:t>
      </w:r>
      <w:smartTag w:uri="urn:schemas-microsoft-com:office:smarttags" w:element="country-region">
        <w:smartTag w:uri="urn:schemas-microsoft-com:office:smarttags" w:element="place">
          <w:r w:rsidRPr="00BA5184">
            <w:t>Cambodia</w:t>
          </w:r>
        </w:smartTag>
      </w:smartTag>
      <w:r w:rsidRPr="00BA5184">
        <w:t xml:space="preserve"> and to set up a human rights monitoring mechanism with the active participation of affected groups.</w:t>
      </w:r>
    </w:p>
    <w:p w:rsidR="00DE5E6F" w:rsidRPr="00BA5184" w:rsidRDefault="00DE5E6F" w:rsidP="005C7D6B">
      <w:pPr>
        <w:pStyle w:val="SingleTxtG"/>
      </w:pPr>
      <w:r w:rsidRPr="00BA5184">
        <w:t>42.</w:t>
      </w:r>
      <w:r w:rsidRPr="00BA5184">
        <w:tab/>
      </w:r>
      <w:r w:rsidRPr="0032337F">
        <w:rPr>
          <w:b/>
        </w:rPr>
        <w:t>Mr. Paasch</w:t>
      </w:r>
      <w:r w:rsidRPr="00BA5184">
        <w:t xml:space="preserve"> (MISEREOR) addressed the issue of </w:t>
      </w:r>
      <w:smartTag w:uri="urn:schemas-microsoft-com:office:smarttags" w:element="country-region">
        <w:smartTag w:uri="urn:schemas-microsoft-com:office:smarttags" w:element="place">
          <w:r w:rsidRPr="00BA5184">
            <w:t>Germany</w:t>
          </w:r>
        </w:smartTag>
      </w:smartTag>
      <w:r w:rsidR="00642A95">
        <w:t>’</w:t>
      </w:r>
      <w:r>
        <w:t>s extra</w:t>
      </w:r>
      <w:r w:rsidRPr="00BA5184">
        <w:t>territorial obligations within the framework of the European Union</w:t>
      </w:r>
      <w:r w:rsidR="00642A95">
        <w:t>’</w:t>
      </w:r>
      <w:r w:rsidRPr="00BA5184">
        <w:t>s trade and agriculture policies. He called on the German Government to request the EU to carry out prior evaluations of the impact of all the recent bilateral free trade agreements</w:t>
      </w:r>
      <w:r>
        <w:t>,</w:t>
      </w:r>
      <w:r w:rsidRPr="00BA5184">
        <w:t xml:space="preserve"> as well as those currently being negotiated</w:t>
      </w:r>
      <w:r>
        <w:t>,</w:t>
      </w:r>
      <w:r w:rsidRPr="00BA5184">
        <w:t xml:space="preserve"> on human rights, according to the guiding principles proposed by the Special Rapporteur on the right to food. He also called for a similar assessment of the Common Agricultural Policy (CAP) prior to the adoption of the </w:t>
      </w:r>
      <w:r>
        <w:t xml:space="preserve">2013–2020 </w:t>
      </w:r>
      <w:r w:rsidRPr="00BA5184">
        <w:t xml:space="preserve">reform. </w:t>
      </w:r>
      <w:r>
        <w:t>As part of</w:t>
      </w:r>
      <w:r w:rsidRPr="00BA5184">
        <w:t xml:space="preserve"> that reform, </w:t>
      </w:r>
      <w:smartTag w:uri="urn:schemas-microsoft-com:office:smarttags" w:element="country-region">
        <w:smartTag w:uri="urn:schemas-microsoft-com:office:smarttags" w:element="place">
          <w:r w:rsidRPr="00BA5184">
            <w:t>Germany</w:t>
          </w:r>
        </w:smartTag>
      </w:smartTag>
      <w:r w:rsidRPr="00BA5184">
        <w:t xml:space="preserve"> should also propose an end to all cut-price exports to developing countries and, at the very least, a halt to direc</w:t>
      </w:r>
      <w:r>
        <w:t>t export subsidies, independent</w:t>
      </w:r>
      <w:r w:rsidRPr="00BA5184">
        <w:t xml:space="preserve"> of the outcome of the Doha Round. </w:t>
      </w:r>
      <w:smartTag w:uri="urn:schemas-microsoft-com:office:smarttags" w:element="country-region">
        <w:smartTag w:uri="urn:schemas-microsoft-com:office:smarttags" w:element="place">
          <w:r w:rsidRPr="00BA5184">
            <w:t>Germany</w:t>
          </w:r>
        </w:smartTag>
      </w:smartTag>
      <w:r w:rsidRPr="00BA5184">
        <w:t xml:space="preserve"> should also propose the establishment, at EU level, of a complaints mechanism for individuals or groups who felt that the CAP or the EU trade policy had </w:t>
      </w:r>
      <w:r>
        <w:t xml:space="preserve">violated </w:t>
      </w:r>
      <w:r w:rsidRPr="00BA5184">
        <w:t xml:space="preserve">their right to food. </w:t>
      </w:r>
      <w:smartTag w:uri="urn:schemas-microsoft-com:office:smarttags" w:element="place">
        <w:smartTag w:uri="urn:schemas-microsoft-com:office:smarttags" w:element="country-region">
          <w:r w:rsidRPr="00BA5184">
            <w:t>Germany</w:t>
          </w:r>
        </w:smartTag>
      </w:smartTag>
      <w:r w:rsidRPr="00BA5184">
        <w:t xml:space="preserve"> should also ensure that free-trade agreements and the loan conditions of the International Monetary Fund (IMF) did not restrict </w:t>
      </w:r>
      <w:r>
        <w:t>developing countries</w:t>
      </w:r>
      <w:r w:rsidR="00642A95">
        <w:t>’</w:t>
      </w:r>
      <w:r>
        <w:t xml:space="preserve"> </w:t>
      </w:r>
      <w:r w:rsidRPr="00BA5184">
        <w:t xml:space="preserve">margin for manoeuvre </w:t>
      </w:r>
      <w:r>
        <w:t>regarding protection of access to their markets, their incomes and their populations</w:t>
      </w:r>
      <w:r w:rsidR="00642A95">
        <w:t>’</w:t>
      </w:r>
      <w:r>
        <w:t xml:space="preserve"> right to adequate food. </w:t>
      </w:r>
      <w:smartTag w:uri="urn:schemas-microsoft-com:office:smarttags" w:element="place">
        <w:smartTag w:uri="urn:schemas-microsoft-com:office:smarttags" w:element="country-region">
          <w:r>
            <w:t>Germany</w:t>
          </w:r>
        </w:smartTag>
      </w:smartTag>
      <w:r>
        <w:t xml:space="preserve"> should propose that trade agreements</w:t>
      </w:r>
      <w:r w:rsidR="00642A95">
        <w:t>’</w:t>
      </w:r>
      <w:r>
        <w:t xml:space="preserve"> clauses on human rights should be amended so as to allow for </w:t>
      </w:r>
      <w:r w:rsidRPr="00BA5184">
        <w:t xml:space="preserve">the review of </w:t>
      </w:r>
      <w:r>
        <w:t xml:space="preserve">the provisions of any agreements shown to infringe </w:t>
      </w:r>
      <w:r w:rsidRPr="00BA5184">
        <w:t>economic, social or cultural rights.</w:t>
      </w:r>
    </w:p>
    <w:p w:rsidR="00DE5E6F" w:rsidRPr="00BA5184" w:rsidRDefault="00DE5E6F" w:rsidP="005C7D6B">
      <w:pPr>
        <w:pStyle w:val="SingleTxtG"/>
      </w:pPr>
      <w:r w:rsidRPr="00BA5184">
        <w:t>43.</w:t>
      </w:r>
      <w:r w:rsidRPr="00BA5184">
        <w:tab/>
      </w:r>
      <w:r w:rsidRPr="00A652E7">
        <w:rPr>
          <w:b/>
        </w:rPr>
        <w:t>Ms. Drillish</w:t>
      </w:r>
      <w:r w:rsidRPr="00BA5184">
        <w:t xml:space="preserve"> (GegenStrömung)</w:t>
      </w:r>
      <w:r>
        <w:t>, addressing the issue of Germany</w:t>
      </w:r>
      <w:r w:rsidR="00642A95">
        <w:t>’</w:t>
      </w:r>
      <w:r>
        <w:t>s extra</w:t>
      </w:r>
      <w:r w:rsidRPr="00BA5184">
        <w:t xml:space="preserve">territorial obligations in </w:t>
      </w:r>
      <w:r>
        <w:t xml:space="preserve">the context of export promotion, </w:t>
      </w:r>
      <w:r w:rsidRPr="00BA5184">
        <w:t xml:space="preserve">recommended that the German Government should adopt a legal basis for its export promotion schemes that clearly recognized the extraterritorial obligation to respect human rights and establish procedures for the assessment, reduction and prevention of risks concerning those rights, as well as monitoring and complaints mechanisms. She further recommended that the Government should, in accordance with </w:t>
      </w:r>
      <w:r>
        <w:t>its</w:t>
      </w:r>
      <w:r w:rsidRPr="00BA5184">
        <w:t xml:space="preserve"> extraterritorial obligations deriving from the Covenant, support language in the Common Approaches on Environment and Officially Supported Export Credits establishing a human rights due diligence process for export credit agencies, in line with international human rights </w:t>
      </w:r>
      <w:r>
        <w:t>norms</w:t>
      </w:r>
      <w:r w:rsidRPr="00BA5184">
        <w:t>.</w:t>
      </w:r>
    </w:p>
    <w:p w:rsidR="00DE5E6F" w:rsidRPr="00BA5184" w:rsidRDefault="00DE5E6F" w:rsidP="005C7D6B">
      <w:pPr>
        <w:pStyle w:val="SingleTxtG"/>
      </w:pPr>
      <w:r w:rsidRPr="00BA5184">
        <w:t>44.</w:t>
      </w:r>
      <w:r w:rsidRPr="00BA5184">
        <w:tab/>
      </w:r>
      <w:r w:rsidRPr="00AE2498">
        <w:rPr>
          <w:b/>
        </w:rPr>
        <w:t>Ms. Lust</w:t>
      </w:r>
      <w:r w:rsidRPr="00BA5184">
        <w:t xml:space="preserve"> (Aktion-GEN-</w:t>
      </w:r>
      <w:r>
        <w:t>Klag</w:t>
      </w:r>
      <w:r w:rsidRPr="00BA5184">
        <w:t>e)</w:t>
      </w:r>
      <w:r>
        <w:t>,</w:t>
      </w:r>
      <w:r w:rsidRPr="00BA5184">
        <w:t xml:space="preserve"> de</w:t>
      </w:r>
      <w:r>
        <w:t>ploring</w:t>
      </w:r>
      <w:r w:rsidRPr="00BA5184">
        <w:t xml:space="preserve"> the growing use of genetically modified organisms (GMOs) in food production and ag</w:t>
      </w:r>
      <w:r>
        <w:t>riculture, said that</w:t>
      </w:r>
      <w:r w:rsidRPr="00BA5184">
        <w:t xml:space="preserve"> </w:t>
      </w:r>
      <w:r>
        <w:t>n</w:t>
      </w:r>
      <w:r w:rsidRPr="00BA5184">
        <w:t>o effort had been made to take into account scientific opinion and the experiences of farmers, whose economic, social and cultural rights, as well as those of consumers across the world, had been violated.</w:t>
      </w:r>
      <w:r>
        <w:t xml:space="preserve"> </w:t>
      </w:r>
      <w:r w:rsidRPr="00BA5184">
        <w:t xml:space="preserve">Moreover, food security had been put at risk. </w:t>
      </w:r>
      <w:r>
        <w:t xml:space="preserve">Her NGO </w:t>
      </w:r>
      <w:r w:rsidRPr="00BA5184">
        <w:t xml:space="preserve">requested the Committee to </w:t>
      </w:r>
      <w:r>
        <w:t>submit</w:t>
      </w:r>
      <w:r w:rsidRPr="00BA5184">
        <w:t xml:space="preserve"> its concerns to the Government and to formulate</w:t>
      </w:r>
      <w:r>
        <w:t xml:space="preserve"> relevant</w:t>
      </w:r>
      <w:r w:rsidRPr="00BA5184">
        <w:t xml:space="preserve"> recommendations urging the Government to</w:t>
      </w:r>
      <w:r>
        <w:t xml:space="preserve"> end such violations immediately forthwith</w:t>
      </w:r>
      <w:r w:rsidRPr="00BA5184">
        <w:t>.</w:t>
      </w:r>
    </w:p>
    <w:p w:rsidR="00DE5E6F" w:rsidRPr="00BA5184" w:rsidRDefault="00DE5E6F" w:rsidP="005C7D6B">
      <w:pPr>
        <w:pStyle w:val="H4G"/>
      </w:pPr>
      <w:r>
        <w:tab/>
      </w:r>
      <w:r>
        <w:tab/>
      </w:r>
      <w:smartTag w:uri="urn:schemas-microsoft-com:office:smarttags" w:element="country-region">
        <w:smartTag w:uri="urn:schemas-microsoft-com:office:smarttags" w:element="place">
          <w:r w:rsidRPr="00BA5184">
            <w:t>Russian Federation</w:t>
          </w:r>
        </w:smartTag>
      </w:smartTag>
    </w:p>
    <w:p w:rsidR="00DE5E6F" w:rsidRPr="00BA5184" w:rsidRDefault="00DE5E6F" w:rsidP="005C7D6B">
      <w:pPr>
        <w:pStyle w:val="SingleTxtG"/>
      </w:pPr>
      <w:r w:rsidRPr="00BA5184">
        <w:t>45.</w:t>
      </w:r>
      <w:r w:rsidRPr="00BA5184">
        <w:tab/>
      </w:r>
      <w:r w:rsidRPr="00AE2498">
        <w:rPr>
          <w:b/>
        </w:rPr>
        <w:t>Ms. Nechushkina</w:t>
      </w:r>
      <w:r w:rsidRPr="00BA5184">
        <w:t xml:space="preserve"> (</w:t>
      </w:r>
      <w:proofErr w:type="spellStart"/>
      <w:r w:rsidRPr="00BA5184">
        <w:t>L</w:t>
      </w:r>
      <w:r w:rsidR="00642A95">
        <w:t>’</w:t>
      </w:r>
      <w:r w:rsidRPr="00BA5184">
        <w:t>auravetl</w:t>
      </w:r>
      <w:r w:rsidR="00642A95">
        <w:t>’</w:t>
      </w:r>
      <w:r w:rsidRPr="00BA5184">
        <w:t>an</w:t>
      </w:r>
      <w:proofErr w:type="spellEnd"/>
      <w:r w:rsidRPr="00BA5184">
        <w:t xml:space="preserve"> Information and Education</w:t>
      </w:r>
      <w:r>
        <w:t xml:space="preserve"> Network of Indigenous Peoples – </w:t>
      </w:r>
      <w:r w:rsidRPr="00BA5184">
        <w:t xml:space="preserve">LIENIP) said that </w:t>
      </w:r>
      <w:r>
        <w:t xml:space="preserve">the </w:t>
      </w:r>
      <w:smartTag w:uri="urn:schemas-microsoft-com:office:smarttags" w:element="place">
        <w:smartTag w:uri="urn:schemas-microsoft-com:office:smarttags" w:element="country-region">
          <w:r>
            <w:t>Russian Federation</w:t>
          </w:r>
        </w:smartTag>
      </w:smartTag>
      <w:r>
        <w:t xml:space="preserve"> was home to 250,000 members of indigenous communities and that those groups</w:t>
      </w:r>
      <w:r w:rsidRPr="00BA5184">
        <w:t xml:space="preserve"> were among the most marginalized in the country. The Ministry of Regional Development, the body with direct responsibility for indigenous peoples, had taken a number of financial measures to assist them. However, in order to encourage the</w:t>
      </w:r>
      <w:r>
        <w:t>ir</w:t>
      </w:r>
      <w:r w:rsidRPr="00BA5184">
        <w:t xml:space="preserve"> economic integration, aid should be allocated on the basis of way of life (which should be truly traditional), rather than merely on the grounds of ethnicity.</w:t>
      </w:r>
      <w:r>
        <w:t xml:space="preserve"> </w:t>
      </w:r>
      <w:r w:rsidRPr="00BA5184">
        <w:t>Th</w:t>
      </w:r>
      <w:r>
        <w:t>ose peoples</w:t>
      </w:r>
      <w:r w:rsidR="00642A95">
        <w:t>’</w:t>
      </w:r>
      <w:r>
        <w:t xml:space="preserve"> rights</w:t>
      </w:r>
      <w:r w:rsidRPr="00BA5184">
        <w:t xml:space="preserve"> over their land and natural resources should be strengthened.</w:t>
      </w:r>
      <w:r>
        <w:t xml:space="preserve"> </w:t>
      </w:r>
      <w:r w:rsidRPr="00BA5184">
        <w:t>Work was under way in that regard</w:t>
      </w:r>
      <w:r>
        <w:t>,</w:t>
      </w:r>
      <w:r w:rsidRPr="00BA5184">
        <w:t xml:space="preserve"> but progress was slow and results varied from region to </w:t>
      </w:r>
      <w:r>
        <w:t>region.</w:t>
      </w:r>
    </w:p>
    <w:p w:rsidR="00DE5E6F" w:rsidRDefault="00DE5E6F" w:rsidP="005C7D6B">
      <w:pPr>
        <w:pStyle w:val="SingleTxtG"/>
      </w:pPr>
      <w:r w:rsidRPr="00BA5184">
        <w:t>46.</w:t>
      </w:r>
      <w:r w:rsidRPr="00BA5184">
        <w:tab/>
      </w:r>
      <w:r w:rsidRPr="00AE2498">
        <w:rPr>
          <w:b/>
        </w:rPr>
        <w:t>Mr. Payot</w:t>
      </w:r>
      <w:r w:rsidRPr="00BA5184">
        <w:t xml:space="preserve"> (Internation</w:t>
      </w:r>
      <w:r>
        <w:t>al Federation for Human Rights –</w:t>
      </w:r>
      <w:r w:rsidRPr="00BA5184">
        <w:t xml:space="preserve"> ADC Memorial) drew the Committee</w:t>
      </w:r>
      <w:r w:rsidR="00642A95">
        <w:t>’</w:t>
      </w:r>
      <w:r w:rsidRPr="00BA5184">
        <w:t>s att</w:t>
      </w:r>
      <w:r>
        <w:t>ention to two vulnerable groups:</w:t>
      </w:r>
      <w:r w:rsidRPr="00BA5184">
        <w:t xml:space="preserve"> migrants and homeless people.</w:t>
      </w:r>
      <w:r>
        <w:t xml:space="preserve"> </w:t>
      </w:r>
      <w:r w:rsidRPr="00BA5184">
        <w:t xml:space="preserve">He called on the authorities of the Russian Federation to amend existing legislation and practices in order to guarantee </w:t>
      </w:r>
      <w:r>
        <w:t>respect for</w:t>
      </w:r>
      <w:r w:rsidRPr="00BA5184">
        <w:t xml:space="preserve"> social and economic rights (in particular, those of migrants and ethnic minorities) and to exercise strict control over private bodies</w:t>
      </w:r>
      <w:r>
        <w:t xml:space="preserve"> so as</w:t>
      </w:r>
      <w:r w:rsidRPr="00BA5184">
        <w:t xml:space="preserve"> to ensure that they respected </w:t>
      </w:r>
      <w:r>
        <w:t>the rights of migrant workers.</w:t>
      </w:r>
      <w:r w:rsidRPr="00BA5184">
        <w:t xml:space="preserve"> With regard to homeless people, he requested the authorities of the </w:t>
      </w:r>
      <w:smartTag w:uri="urn:schemas-microsoft-com:office:smarttags" w:element="place">
        <w:smartTag w:uri="urn:schemas-microsoft-com:office:smarttags" w:element="country-region">
          <w:r w:rsidRPr="00BA5184">
            <w:t>Russian Federation</w:t>
          </w:r>
        </w:smartTag>
      </w:smartTag>
      <w:r w:rsidRPr="00BA5184">
        <w:t xml:space="preserve"> to modernize the residency registration system and to put an end to discrimination against </w:t>
      </w:r>
      <w:r>
        <w:t>the country</w:t>
      </w:r>
      <w:r w:rsidR="00642A95">
        <w:t>’</w:t>
      </w:r>
      <w:r>
        <w:t>s homeless.</w:t>
      </w:r>
    </w:p>
    <w:p w:rsidR="00DE5E6F" w:rsidRDefault="00DE5E6F" w:rsidP="005C7D6B">
      <w:pPr>
        <w:pStyle w:val="SingleTxtG"/>
      </w:pPr>
      <w:r w:rsidRPr="00BA5184">
        <w:t>47.</w:t>
      </w:r>
      <w:r w:rsidRPr="00BA5184">
        <w:tab/>
      </w:r>
      <w:r w:rsidRPr="00AE2498">
        <w:rPr>
          <w:b/>
        </w:rPr>
        <w:t>Ms. Barahona Riera</w:t>
      </w:r>
      <w:r w:rsidRPr="00BA5184">
        <w:t xml:space="preserve"> requested further information on the problems </w:t>
      </w:r>
      <w:r>
        <w:t xml:space="preserve">of </w:t>
      </w:r>
      <w:r w:rsidRPr="00BA5184">
        <w:t>residency registration and the modernization process that had been requested.</w:t>
      </w:r>
      <w:r>
        <w:t xml:space="preserve"> </w:t>
      </w:r>
      <w:r w:rsidRPr="00BA5184">
        <w:t xml:space="preserve">She also wished to know what the percentage of migrants was in the </w:t>
      </w:r>
      <w:smartTag w:uri="urn:schemas-microsoft-com:office:smarttags" w:element="country-region">
        <w:smartTag w:uri="urn:schemas-microsoft-com:office:smarttags" w:element="place">
          <w:r w:rsidRPr="00BA5184">
            <w:t>Russian Federation</w:t>
          </w:r>
        </w:smartTag>
      </w:smartTag>
      <w:r w:rsidRPr="00BA5184">
        <w:t xml:space="preserve">, where they </w:t>
      </w:r>
      <w:r>
        <w:t>originated, and the situation regarding people trafficking and trafficking networks. She would also be grateful for information on the legislation in force or in the pipeline on the protection of indigenous peoples</w:t>
      </w:r>
      <w:r w:rsidR="00642A95">
        <w:t>’</w:t>
      </w:r>
      <w:r>
        <w:t xml:space="preserve"> rights, </w:t>
      </w:r>
      <w:r w:rsidRPr="00BA5184">
        <w:t xml:space="preserve">as well as additional information on </w:t>
      </w:r>
      <w:smartTag w:uri="urn:schemas-microsoft-com:office:smarttags" w:element="country-region">
        <w:smartTag w:uri="urn:schemas-microsoft-com:office:smarttags" w:element="place">
          <w:r>
            <w:t>Moldova</w:t>
          </w:r>
        </w:smartTag>
      </w:smartTag>
      <w:r w:rsidR="00642A95">
        <w:t>’</w:t>
      </w:r>
      <w:r>
        <w:t>s abortion legislation.</w:t>
      </w:r>
    </w:p>
    <w:p w:rsidR="00DE5E6F" w:rsidRPr="00AE2498" w:rsidRDefault="00DE5E6F" w:rsidP="005C7D6B">
      <w:pPr>
        <w:pStyle w:val="SingleTxtG"/>
        <w:rPr>
          <w:i/>
        </w:rPr>
      </w:pPr>
      <w:r>
        <w:rPr>
          <w:i/>
        </w:rPr>
        <w:t>The meeting</w:t>
      </w:r>
      <w:r w:rsidRPr="00AE2498">
        <w:rPr>
          <w:i/>
        </w:rPr>
        <w:t xml:space="preserve"> rose at 6.05 p.m.</w:t>
      </w:r>
    </w:p>
    <w:sectPr w:rsidR="00DE5E6F" w:rsidRPr="00AE2498" w:rsidSect="00ED58F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B62" w:rsidRDefault="002C4B62"/>
  </w:endnote>
  <w:endnote w:type="continuationSeparator" w:id="0">
    <w:p w:rsidR="002C4B62" w:rsidRDefault="002C4B62"/>
  </w:endnote>
  <w:endnote w:type="continuationNotice" w:id="1">
    <w:p w:rsidR="002C4B62" w:rsidRDefault="002C4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A37" w:rsidRPr="00ED58FD" w:rsidRDefault="00145A37" w:rsidP="00ED58FD">
    <w:pPr>
      <w:pStyle w:val="Footer"/>
      <w:tabs>
        <w:tab w:val="right" w:pos="9598"/>
      </w:tabs>
    </w:pPr>
    <w:r w:rsidRPr="00ED58FD">
      <w:rPr>
        <w:b/>
        <w:sz w:val="18"/>
      </w:rPr>
      <w:fldChar w:fldCharType="begin"/>
    </w:r>
    <w:r w:rsidRPr="00ED58FD">
      <w:rPr>
        <w:b/>
        <w:sz w:val="18"/>
      </w:rPr>
      <w:instrText xml:space="preserve"> PAGE  \* MERGEFORMAT </w:instrText>
    </w:r>
    <w:r w:rsidRPr="00ED58FD">
      <w:rPr>
        <w:b/>
        <w:sz w:val="18"/>
      </w:rPr>
      <w:fldChar w:fldCharType="separate"/>
    </w:r>
    <w:r w:rsidR="00656D11">
      <w:rPr>
        <w:b/>
        <w:noProof/>
        <w:sz w:val="18"/>
      </w:rPr>
      <w:t>8</w:t>
    </w:r>
    <w:r w:rsidRPr="00ED58FD">
      <w:rPr>
        <w:b/>
        <w:sz w:val="18"/>
      </w:rPr>
      <w:fldChar w:fldCharType="end"/>
    </w:r>
    <w:r>
      <w:rPr>
        <w:sz w:val="18"/>
      </w:rPr>
      <w:tab/>
    </w:r>
    <w:r>
      <w:t>GE.11-42483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A37" w:rsidRPr="00ED58FD" w:rsidRDefault="00145A37" w:rsidP="00ED58FD">
    <w:pPr>
      <w:pStyle w:val="Footer"/>
      <w:tabs>
        <w:tab w:val="right" w:pos="9598"/>
      </w:tabs>
      <w:rPr>
        <w:b/>
        <w:sz w:val="18"/>
      </w:rPr>
    </w:pPr>
    <w:r>
      <w:t>GE.11-42483</w:t>
    </w:r>
    <w:r>
      <w:tab/>
    </w:r>
    <w:r w:rsidRPr="00ED58FD">
      <w:rPr>
        <w:b/>
        <w:sz w:val="18"/>
      </w:rPr>
      <w:fldChar w:fldCharType="begin"/>
    </w:r>
    <w:r w:rsidRPr="00ED58FD">
      <w:rPr>
        <w:b/>
        <w:sz w:val="18"/>
      </w:rPr>
      <w:instrText xml:space="preserve"> PAGE  \* MERGEFORMAT </w:instrText>
    </w:r>
    <w:r w:rsidRPr="00ED58FD">
      <w:rPr>
        <w:b/>
        <w:sz w:val="18"/>
      </w:rPr>
      <w:fldChar w:fldCharType="separate"/>
    </w:r>
    <w:r w:rsidR="00656D11">
      <w:rPr>
        <w:b/>
        <w:noProof/>
        <w:sz w:val="18"/>
      </w:rPr>
      <w:t>9</w:t>
    </w:r>
    <w:r w:rsidRPr="00ED58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A37" w:rsidRDefault="00145A37" w:rsidP="00ED58FD">
    <w:pPr>
      <w:pStyle w:val="FootnoteText"/>
      <w:tabs>
        <w:tab w:val="clear" w:pos="1021"/>
        <w:tab w:val="right" w:pos="2154"/>
      </w:tabs>
      <w:spacing w:after="80"/>
      <w:ind w:left="680" w:firstLine="0"/>
      <w:rPr>
        <w:u w:val="single"/>
      </w:rPr>
    </w:pPr>
    <w:r>
      <w:rPr>
        <w:u w:val="single"/>
      </w:rPr>
      <w:tab/>
    </w:r>
  </w:p>
  <w:p w:rsidR="00145A37" w:rsidRDefault="00145A37" w:rsidP="00ED58FD">
    <w:pPr>
      <w:pStyle w:val="FootnoteText"/>
      <w:tabs>
        <w:tab w:val="clear" w:pos="1021"/>
        <w:tab w:val="right" w:pos="1020"/>
      </w:tabs>
    </w:pPr>
    <w:r>
      <w:tab/>
      <w:t>*</w:t>
    </w:r>
    <w:r>
      <w:tab/>
      <w:t>No summary record was prepared for the first part (closed) of the meeting.</w:t>
    </w:r>
  </w:p>
  <w:p w:rsidR="00145A37" w:rsidRDefault="00145A37" w:rsidP="00ED58FD">
    <w:pPr>
      <w:pStyle w:val="FootnoteText"/>
      <w:pBdr>
        <w:bottom w:val="single" w:sz="4" w:space="1" w:color="auto"/>
      </w:pBdr>
      <w:tabs>
        <w:tab w:val="clear" w:pos="1021"/>
        <w:tab w:val="right" w:pos="1020"/>
      </w:tabs>
      <w:ind w:left="0" w:right="0" w:firstLine="0"/>
    </w:pPr>
  </w:p>
  <w:p w:rsidR="00145A37" w:rsidRDefault="00145A37" w:rsidP="00ED58FD">
    <w:pPr>
      <w:pStyle w:val="FootnoteText"/>
      <w:tabs>
        <w:tab w:val="clear" w:pos="1021"/>
      </w:tabs>
      <w:spacing w:after="120"/>
      <w:ind w:firstLine="0"/>
    </w:pPr>
    <w:r>
      <w:t>This record is subject to correction.</w:t>
    </w:r>
  </w:p>
  <w:p w:rsidR="00145A37" w:rsidRDefault="00145A37" w:rsidP="00ED58FD">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45A37" w:rsidRPr="00ED58FD" w:rsidRDefault="00145A37" w:rsidP="00ED58FD">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45A37" w:rsidRPr="0048397A" w:rsidRDefault="00145A37">
    <w:pPr>
      <w:pStyle w:val="Footer"/>
      <w:rPr>
        <w:sz w:val="20"/>
      </w:rPr>
    </w:pPr>
    <w:r>
      <w:rPr>
        <w:sz w:val="20"/>
      </w:rPr>
      <w:t>GE.11-42483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656D11">
      <w:rPr>
        <w:sz w:val="20"/>
      </w:rPr>
      <w:t xml:space="preserve">    251011    031111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B62" w:rsidRPr="000B175B" w:rsidRDefault="002C4B62" w:rsidP="000B175B">
      <w:pPr>
        <w:tabs>
          <w:tab w:val="right" w:pos="2155"/>
        </w:tabs>
        <w:spacing w:after="80"/>
        <w:ind w:left="680"/>
        <w:rPr>
          <w:u w:val="single"/>
        </w:rPr>
      </w:pPr>
      <w:r>
        <w:rPr>
          <w:u w:val="single"/>
        </w:rPr>
        <w:tab/>
      </w:r>
    </w:p>
  </w:footnote>
  <w:footnote w:type="continuationSeparator" w:id="0">
    <w:p w:rsidR="002C4B62" w:rsidRPr="00FC68B7" w:rsidRDefault="002C4B62" w:rsidP="00FC68B7">
      <w:pPr>
        <w:tabs>
          <w:tab w:val="left" w:pos="2155"/>
        </w:tabs>
        <w:spacing w:after="80"/>
        <w:ind w:left="680"/>
        <w:rPr>
          <w:u w:val="single"/>
        </w:rPr>
      </w:pPr>
      <w:r>
        <w:rPr>
          <w:u w:val="single"/>
        </w:rPr>
        <w:tab/>
      </w:r>
    </w:p>
  </w:footnote>
  <w:footnote w:type="continuationNotice" w:id="1">
    <w:p w:rsidR="002C4B62" w:rsidRDefault="002C4B6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A37" w:rsidRPr="00ED58FD" w:rsidRDefault="00145A37" w:rsidP="00ED58FD">
    <w:pPr>
      <w:pStyle w:val="Header"/>
    </w:pPr>
    <w:r w:rsidRPr="00ED58FD">
      <w:t>E/C.12/2011/SR.2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A37" w:rsidRPr="00ED58FD" w:rsidRDefault="00145A37" w:rsidP="00ED58FD">
    <w:pPr>
      <w:pStyle w:val="Header"/>
      <w:jc w:val="right"/>
    </w:pPr>
    <w:r w:rsidRPr="00ED58FD">
      <w:t>E/C.12/2011/SR.2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4F07"/>
    <w:rsid w:val="00007A25"/>
    <w:rsid w:val="00046B1F"/>
    <w:rsid w:val="00050F6B"/>
    <w:rsid w:val="00057E97"/>
    <w:rsid w:val="00072C8C"/>
    <w:rsid w:val="000733B5"/>
    <w:rsid w:val="00081815"/>
    <w:rsid w:val="000864CF"/>
    <w:rsid w:val="000931C0"/>
    <w:rsid w:val="000941F0"/>
    <w:rsid w:val="000B0595"/>
    <w:rsid w:val="000B175B"/>
    <w:rsid w:val="000B3A0F"/>
    <w:rsid w:val="000B4EF7"/>
    <w:rsid w:val="000C2C03"/>
    <w:rsid w:val="000C2D2E"/>
    <w:rsid w:val="000E0415"/>
    <w:rsid w:val="000E53B4"/>
    <w:rsid w:val="001103AA"/>
    <w:rsid w:val="0011666B"/>
    <w:rsid w:val="00145A37"/>
    <w:rsid w:val="00162B7E"/>
    <w:rsid w:val="00165F3A"/>
    <w:rsid w:val="001B4B04"/>
    <w:rsid w:val="001C150F"/>
    <w:rsid w:val="001C6663"/>
    <w:rsid w:val="001C7895"/>
    <w:rsid w:val="001D0C8C"/>
    <w:rsid w:val="001D1419"/>
    <w:rsid w:val="001D26DF"/>
    <w:rsid w:val="001D3A03"/>
    <w:rsid w:val="001E7B67"/>
    <w:rsid w:val="00202DA8"/>
    <w:rsid w:val="00211E0B"/>
    <w:rsid w:val="00252D2A"/>
    <w:rsid w:val="00267F5F"/>
    <w:rsid w:val="00286B4D"/>
    <w:rsid w:val="002C4B62"/>
    <w:rsid w:val="002D4643"/>
    <w:rsid w:val="002F175C"/>
    <w:rsid w:val="00302E18"/>
    <w:rsid w:val="003229D8"/>
    <w:rsid w:val="00352709"/>
    <w:rsid w:val="00371178"/>
    <w:rsid w:val="00385580"/>
    <w:rsid w:val="003A6810"/>
    <w:rsid w:val="003C2CC4"/>
    <w:rsid w:val="003D4B23"/>
    <w:rsid w:val="00410C89"/>
    <w:rsid w:val="00422E03"/>
    <w:rsid w:val="00426B9B"/>
    <w:rsid w:val="004325CB"/>
    <w:rsid w:val="00442A83"/>
    <w:rsid w:val="0045495B"/>
    <w:rsid w:val="00461253"/>
    <w:rsid w:val="0048397A"/>
    <w:rsid w:val="004C2461"/>
    <w:rsid w:val="004C7462"/>
    <w:rsid w:val="004E77B2"/>
    <w:rsid w:val="004F12C1"/>
    <w:rsid w:val="00504B2D"/>
    <w:rsid w:val="0052136D"/>
    <w:rsid w:val="00522B58"/>
    <w:rsid w:val="0052775E"/>
    <w:rsid w:val="005420F2"/>
    <w:rsid w:val="005628B6"/>
    <w:rsid w:val="005B3DB3"/>
    <w:rsid w:val="005B4E13"/>
    <w:rsid w:val="005C7D6B"/>
    <w:rsid w:val="005F7B75"/>
    <w:rsid w:val="006001EE"/>
    <w:rsid w:val="00605042"/>
    <w:rsid w:val="00611FC4"/>
    <w:rsid w:val="006176FB"/>
    <w:rsid w:val="00640B26"/>
    <w:rsid w:val="00642A95"/>
    <w:rsid w:val="00652D0A"/>
    <w:rsid w:val="00656D11"/>
    <w:rsid w:val="006623D5"/>
    <w:rsid w:val="00662BB6"/>
    <w:rsid w:val="00676FD7"/>
    <w:rsid w:val="00684C21"/>
    <w:rsid w:val="006A2530"/>
    <w:rsid w:val="006C3589"/>
    <w:rsid w:val="006D37AF"/>
    <w:rsid w:val="006D51D0"/>
    <w:rsid w:val="006E564B"/>
    <w:rsid w:val="006E7191"/>
    <w:rsid w:val="00703577"/>
    <w:rsid w:val="00705894"/>
    <w:rsid w:val="00721358"/>
    <w:rsid w:val="0072632A"/>
    <w:rsid w:val="007327D5"/>
    <w:rsid w:val="007629C8"/>
    <w:rsid w:val="0077047D"/>
    <w:rsid w:val="007B6BA5"/>
    <w:rsid w:val="007C3390"/>
    <w:rsid w:val="007C4F4B"/>
    <w:rsid w:val="007E01E9"/>
    <w:rsid w:val="007E63F3"/>
    <w:rsid w:val="007F35B1"/>
    <w:rsid w:val="007F6611"/>
    <w:rsid w:val="00811920"/>
    <w:rsid w:val="00815AD0"/>
    <w:rsid w:val="008242D7"/>
    <w:rsid w:val="008257B1"/>
    <w:rsid w:val="00843767"/>
    <w:rsid w:val="008679D9"/>
    <w:rsid w:val="008878DE"/>
    <w:rsid w:val="008979B1"/>
    <w:rsid w:val="008A6B25"/>
    <w:rsid w:val="008A6C4F"/>
    <w:rsid w:val="008A6F68"/>
    <w:rsid w:val="008B2335"/>
    <w:rsid w:val="008E0678"/>
    <w:rsid w:val="008F4E85"/>
    <w:rsid w:val="009223CA"/>
    <w:rsid w:val="00940F93"/>
    <w:rsid w:val="0095729C"/>
    <w:rsid w:val="009760F3"/>
    <w:rsid w:val="009A0E8D"/>
    <w:rsid w:val="009B26E7"/>
    <w:rsid w:val="00A00A3F"/>
    <w:rsid w:val="00A01489"/>
    <w:rsid w:val="00A3026E"/>
    <w:rsid w:val="00A338F1"/>
    <w:rsid w:val="00A62A16"/>
    <w:rsid w:val="00A72F22"/>
    <w:rsid w:val="00A7360F"/>
    <w:rsid w:val="00A748A6"/>
    <w:rsid w:val="00A769F4"/>
    <w:rsid w:val="00A776B4"/>
    <w:rsid w:val="00A86A04"/>
    <w:rsid w:val="00A94361"/>
    <w:rsid w:val="00AA293C"/>
    <w:rsid w:val="00AD31BB"/>
    <w:rsid w:val="00B30179"/>
    <w:rsid w:val="00B421C1"/>
    <w:rsid w:val="00B55C71"/>
    <w:rsid w:val="00B56E4A"/>
    <w:rsid w:val="00B56E9C"/>
    <w:rsid w:val="00B64B1F"/>
    <w:rsid w:val="00B6553F"/>
    <w:rsid w:val="00B77D05"/>
    <w:rsid w:val="00B81206"/>
    <w:rsid w:val="00B81E12"/>
    <w:rsid w:val="00BC3FA0"/>
    <w:rsid w:val="00BC74E9"/>
    <w:rsid w:val="00BF68A8"/>
    <w:rsid w:val="00C11A03"/>
    <w:rsid w:val="00C14B52"/>
    <w:rsid w:val="00C22C0C"/>
    <w:rsid w:val="00C4527F"/>
    <w:rsid w:val="00C463DD"/>
    <w:rsid w:val="00C4724C"/>
    <w:rsid w:val="00C629A0"/>
    <w:rsid w:val="00C64629"/>
    <w:rsid w:val="00C745C3"/>
    <w:rsid w:val="00CB3E03"/>
    <w:rsid w:val="00CE4A8F"/>
    <w:rsid w:val="00D2031B"/>
    <w:rsid w:val="00D25FE2"/>
    <w:rsid w:val="00D43252"/>
    <w:rsid w:val="00D47EEA"/>
    <w:rsid w:val="00D773DF"/>
    <w:rsid w:val="00D95303"/>
    <w:rsid w:val="00D978C6"/>
    <w:rsid w:val="00DA3C1C"/>
    <w:rsid w:val="00DB4F07"/>
    <w:rsid w:val="00DE5E6F"/>
    <w:rsid w:val="00E046DF"/>
    <w:rsid w:val="00E27346"/>
    <w:rsid w:val="00E71BC8"/>
    <w:rsid w:val="00E7260F"/>
    <w:rsid w:val="00E73F5D"/>
    <w:rsid w:val="00E77E4E"/>
    <w:rsid w:val="00E96630"/>
    <w:rsid w:val="00ED58FD"/>
    <w:rsid w:val="00ED7A2A"/>
    <w:rsid w:val="00EF1D7F"/>
    <w:rsid w:val="00F31E5F"/>
    <w:rsid w:val="00F6100A"/>
    <w:rsid w:val="00F93781"/>
    <w:rsid w:val="00FB613B"/>
    <w:rsid w:val="00FC3BFD"/>
    <w:rsid w:val="00FC68B7"/>
    <w:rsid w:val="00FE106A"/>
    <w:rsid w:val="00FE43CD"/>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9</Pages>
  <Words>4367</Words>
  <Characters>24894</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1142483</vt:lpstr>
    </vt:vector>
  </TitlesOfParts>
  <Company>CSD</Company>
  <LinksUpToDate>false</LinksUpToDate>
  <CharactersWithSpaces>29203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1142483</dc:title>
  <dc:subject/>
  <dc:creator>Dawson</dc:creator>
  <cp:keywords>E/C.12/2011/SR.2</cp:keywords>
  <dc:description>Final</dc:description>
  <cp:lastModifiedBy>Pool</cp:lastModifiedBy>
  <cp:revision>2</cp:revision>
  <cp:lastPrinted>2011-11-03T07:25:00Z</cp:lastPrinted>
  <dcterms:created xsi:type="dcterms:W3CDTF">2011-11-03T07:26:00Z</dcterms:created>
  <dcterms:modified xsi:type="dcterms:W3CDTF">2011-11-03T07:26:00Z</dcterms:modified>
</cp:coreProperties>
</file>