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20398" w:rsidTr="00B6553F">
        <w:trPr>
          <w:cantSplit/>
          <w:trHeight w:hRule="exact" w:val="851"/>
        </w:trPr>
        <w:tc>
          <w:tcPr>
            <w:tcW w:w="1276" w:type="dxa"/>
            <w:tcBorders>
              <w:bottom w:val="single" w:sz="4" w:space="0" w:color="auto"/>
            </w:tcBorders>
            <w:vAlign w:val="bottom"/>
          </w:tcPr>
          <w:p w:rsidR="00940758" w:rsidRPr="00A45C26" w:rsidRDefault="00A45C26" w:rsidP="00A45C26">
            <w:pPr>
              <w:spacing w:line="20" w:lineRule="exact"/>
              <w:rPr>
                <w:sz w:val="2"/>
              </w:rPr>
            </w:pPr>
            <w:r>
              <w:rPr>
                <w:rStyle w:val="CommentReference"/>
                <w:rFonts w:ascii="Calibri" w:eastAsia="Calibri" w:hAnsi="Calibri"/>
                <w:lang w:val="en-NZ"/>
              </w:rPr>
              <w:commentReference w:id="0"/>
            </w:r>
            <w:bookmarkStart w:id="1" w:name="_GoBack"/>
            <w:bookmarkEnd w:id="1"/>
          </w:p>
          <w:p w:rsidR="00A45C26" w:rsidRDefault="00A45C26"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A20398" w:rsidRDefault="006B1BFA" w:rsidP="005802BB">
            <w:pPr>
              <w:jc w:val="right"/>
              <w:rPr>
                <w:lang w:val="fr-CH"/>
              </w:rPr>
            </w:pPr>
            <w:r w:rsidRPr="00A20398">
              <w:rPr>
                <w:sz w:val="40"/>
                <w:lang w:val="fr-CH"/>
              </w:rPr>
              <w:t>CRPD</w:t>
            </w:r>
            <w:r w:rsidR="00CC22FD" w:rsidRPr="00A20398">
              <w:rPr>
                <w:lang w:val="fr-CH"/>
              </w:rPr>
              <w:t>/C/</w:t>
            </w:r>
            <w:r w:rsidR="005802BB" w:rsidRPr="00A20398">
              <w:rPr>
                <w:lang w:val="fr-CH"/>
              </w:rPr>
              <w:t>EU</w:t>
            </w:r>
            <w:r w:rsidR="00CC22FD" w:rsidRPr="00A20398">
              <w:rPr>
                <w:lang w:val="fr-CH"/>
              </w:rPr>
              <w:t>/CO/1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45C26" w:rsidP="00B06775">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802BB" w:rsidRPr="0056534A" w:rsidRDefault="005802BB" w:rsidP="00393CEA">
            <w:pPr>
              <w:spacing w:before="240" w:line="240" w:lineRule="exact"/>
            </w:pPr>
            <w:r w:rsidRPr="0056534A">
              <w:t xml:space="preserve">Distr.: </w:t>
            </w:r>
            <w:r w:rsidR="004B35AA">
              <w:t>General</w:t>
            </w:r>
          </w:p>
          <w:p w:rsidR="005802BB" w:rsidRPr="0056534A" w:rsidRDefault="009E6055" w:rsidP="00E633F8">
            <w:pPr>
              <w:spacing w:line="240" w:lineRule="exact"/>
            </w:pPr>
            <w:r>
              <w:t>2</w:t>
            </w:r>
            <w:r w:rsidR="005E07C4">
              <w:t xml:space="preserve"> October</w:t>
            </w:r>
            <w:r w:rsidR="005802BB" w:rsidRPr="0056534A">
              <w:t xml:space="preserve"> 2015</w:t>
            </w:r>
          </w:p>
          <w:p w:rsidR="005802BB" w:rsidRPr="0056534A" w:rsidRDefault="005802BB" w:rsidP="00677039">
            <w:pPr>
              <w:spacing w:line="240" w:lineRule="exact"/>
            </w:pPr>
          </w:p>
          <w:p w:rsidR="00CC22FD" w:rsidRDefault="005802BB" w:rsidP="00CC22FD">
            <w:pPr>
              <w:spacing w:line="240" w:lineRule="exact"/>
            </w:pPr>
            <w:r w:rsidRPr="0056534A">
              <w:t>Original: English</w:t>
            </w:r>
          </w:p>
        </w:tc>
      </w:tr>
    </w:tbl>
    <w:p w:rsidR="003015D1" w:rsidRPr="0094307B" w:rsidRDefault="003015D1" w:rsidP="003015D1">
      <w:pPr>
        <w:spacing w:before="120"/>
        <w:rPr>
          <w:b/>
          <w:sz w:val="24"/>
          <w:szCs w:val="24"/>
        </w:rPr>
      </w:pPr>
      <w:r w:rsidRPr="0094307B">
        <w:rPr>
          <w:b/>
          <w:sz w:val="24"/>
          <w:szCs w:val="24"/>
        </w:rPr>
        <w:t>Committee on the Rights of Persons with Disabilities</w:t>
      </w:r>
    </w:p>
    <w:p w:rsidR="003015D1" w:rsidRPr="008B3F46" w:rsidRDefault="003015D1" w:rsidP="008B3F46">
      <w:pPr>
        <w:pStyle w:val="HChG"/>
        <w:rPr>
          <w:rFonts w:eastAsia="SimSun"/>
        </w:rPr>
      </w:pPr>
      <w:r>
        <w:tab/>
      </w:r>
      <w:r>
        <w:tab/>
        <w:t xml:space="preserve">Concluding observations on the initial report of </w:t>
      </w:r>
      <w:r w:rsidR="00F31FA7">
        <w:t xml:space="preserve">the </w:t>
      </w:r>
      <w:r w:rsidR="0013672C">
        <w:t>European Union</w:t>
      </w:r>
      <w:r w:rsidR="00F31FA7" w:rsidRPr="008B3F46">
        <w:rPr>
          <w:rStyle w:val="FootnoteReference"/>
          <w:rFonts w:eastAsia="SimSun"/>
          <w:b w:val="0"/>
          <w:sz w:val="20"/>
          <w:vertAlign w:val="baseline"/>
        </w:rPr>
        <w:footnoteReference w:customMarkFollows="1" w:id="2"/>
        <w:t>*</w:t>
      </w:r>
    </w:p>
    <w:p w:rsidR="00590321" w:rsidRPr="00662349" w:rsidRDefault="007A1203" w:rsidP="00590321">
      <w:pPr>
        <w:pStyle w:val="HChG"/>
      </w:pPr>
      <w:r>
        <w:tab/>
      </w:r>
      <w:r w:rsidR="00590321" w:rsidRPr="00662349">
        <w:t>I.</w:t>
      </w:r>
      <w:r w:rsidR="00590321" w:rsidRPr="00662349">
        <w:tab/>
        <w:t>Introduction</w:t>
      </w:r>
    </w:p>
    <w:p w:rsidR="00590321" w:rsidRPr="00662349" w:rsidRDefault="00590321" w:rsidP="009F2FB2">
      <w:pPr>
        <w:pStyle w:val="SingleTxtG"/>
        <w:numPr>
          <w:ilvl w:val="0"/>
          <w:numId w:val="3"/>
        </w:numPr>
        <w:tabs>
          <w:tab w:val="left" w:pos="1701"/>
          <w:tab w:val="left" w:pos="2410"/>
        </w:tabs>
        <w:ind w:left="1134" w:firstLine="0"/>
      </w:pPr>
      <w:r w:rsidRPr="00662349">
        <w:t xml:space="preserve">The Committee considered the initial report of the </w:t>
      </w:r>
      <w:r w:rsidR="00303F40">
        <w:t xml:space="preserve">European Union </w:t>
      </w:r>
      <w:r w:rsidRPr="00662349">
        <w:t>(CRPD/C/EU/1) at its 220th and 221st meetings</w:t>
      </w:r>
      <w:r w:rsidR="00D4357D">
        <w:t xml:space="preserve"> (see CRPD/C/SR.220 and 221)</w:t>
      </w:r>
      <w:r w:rsidRPr="00662349">
        <w:t xml:space="preserve">, held on </w:t>
      </w:r>
      <w:r w:rsidR="009F2FB2">
        <w:t xml:space="preserve">27 and </w:t>
      </w:r>
      <w:r w:rsidRPr="00662349">
        <w:t>28</w:t>
      </w:r>
      <w:r w:rsidR="009F2FB2">
        <w:t xml:space="preserve"> August</w:t>
      </w:r>
      <w:r w:rsidR="00512630">
        <w:t xml:space="preserve"> 2015</w:t>
      </w:r>
      <w:r w:rsidR="009F2FB2">
        <w:t>,</w:t>
      </w:r>
      <w:r w:rsidRPr="00662349">
        <w:t xml:space="preserve"> respectively, and adopted the following concluding observations at its 229th meeting, held on </w:t>
      </w:r>
      <w:r w:rsidR="009F2FB2">
        <w:t xml:space="preserve">3 </w:t>
      </w:r>
      <w:r w:rsidRPr="00662349">
        <w:t xml:space="preserve">September </w:t>
      </w:r>
      <w:r w:rsidR="009F2FB2">
        <w:t>2015</w:t>
      </w:r>
      <w:r w:rsidRPr="00662349">
        <w:t>.</w:t>
      </w:r>
    </w:p>
    <w:p w:rsidR="007A1203" w:rsidRDefault="00590321" w:rsidP="008B3F46">
      <w:pPr>
        <w:pStyle w:val="SingleTxtG"/>
        <w:numPr>
          <w:ilvl w:val="0"/>
          <w:numId w:val="3"/>
        </w:numPr>
        <w:tabs>
          <w:tab w:val="left" w:pos="1701"/>
          <w:tab w:val="left" w:pos="2410"/>
        </w:tabs>
        <w:ind w:left="1134" w:firstLine="0"/>
      </w:pPr>
      <w:r w:rsidRPr="00662349">
        <w:t xml:space="preserve">The Committee welcomes the initial report of the </w:t>
      </w:r>
      <w:r w:rsidR="00512630">
        <w:t>European Union</w:t>
      </w:r>
      <w:r w:rsidRPr="00662349">
        <w:t xml:space="preserve">, which was prepared in accordance with the Committee’s reporting guidelines, and thanks the </w:t>
      </w:r>
      <w:r w:rsidR="00512630">
        <w:t>European Union</w:t>
      </w:r>
      <w:r w:rsidRPr="00662349">
        <w:t xml:space="preserve"> for its written replies </w:t>
      </w:r>
      <w:r w:rsidR="00512630" w:rsidRPr="00662349">
        <w:t>(CRPD/C/EU/Q/1/Add.1)</w:t>
      </w:r>
      <w:r w:rsidR="00512630">
        <w:t xml:space="preserve"> </w:t>
      </w:r>
      <w:r w:rsidRPr="00662349">
        <w:t>to the list of issues</w:t>
      </w:r>
      <w:r w:rsidR="007A1203">
        <w:t xml:space="preserve"> </w:t>
      </w:r>
      <w:r w:rsidR="00D4357D">
        <w:t xml:space="preserve">that was </w:t>
      </w:r>
      <w:r w:rsidR="007A1203">
        <w:t>prepared by the Committee</w:t>
      </w:r>
      <w:r w:rsidRPr="00662349">
        <w:t>.</w:t>
      </w:r>
    </w:p>
    <w:p w:rsidR="00590321" w:rsidRPr="00662349" w:rsidRDefault="00590321" w:rsidP="00512630">
      <w:pPr>
        <w:pStyle w:val="SingleTxtG"/>
        <w:numPr>
          <w:ilvl w:val="0"/>
          <w:numId w:val="3"/>
        </w:numPr>
        <w:tabs>
          <w:tab w:val="left" w:pos="1701"/>
          <w:tab w:val="left" w:pos="2410"/>
        </w:tabs>
        <w:ind w:left="1134" w:firstLine="0"/>
      </w:pPr>
      <w:r w:rsidRPr="00662349">
        <w:t>The Committee appreciates the fruitful dialogue held with the delegation</w:t>
      </w:r>
      <w:r w:rsidR="00512630">
        <w:t xml:space="preserve"> of the European Union</w:t>
      </w:r>
      <w:r w:rsidRPr="00662349">
        <w:t xml:space="preserve"> during the consideration of the report and </w:t>
      </w:r>
      <w:r w:rsidR="006D39AC" w:rsidRPr="00662349">
        <w:t>the responses provided by the</w:t>
      </w:r>
      <w:r w:rsidRPr="00662349">
        <w:t xml:space="preserve"> authorities. </w:t>
      </w:r>
    </w:p>
    <w:p w:rsidR="00CC22FD" w:rsidRPr="002D1803" w:rsidRDefault="00590321" w:rsidP="00CC22FD">
      <w:pPr>
        <w:pStyle w:val="HChG"/>
      </w:pPr>
      <w:r>
        <w:tab/>
      </w:r>
      <w:r w:rsidR="00CC22FD" w:rsidRPr="002D1803">
        <w:t>II.</w:t>
      </w:r>
      <w:r w:rsidR="00CC22FD" w:rsidRPr="002D1803">
        <w:tab/>
        <w:t>Positive aspects</w:t>
      </w:r>
    </w:p>
    <w:p w:rsidR="00253FA1" w:rsidRPr="00253FA1" w:rsidRDefault="00253FA1" w:rsidP="00D4357D">
      <w:pPr>
        <w:pStyle w:val="SingleTxtG"/>
        <w:numPr>
          <w:ilvl w:val="0"/>
          <w:numId w:val="3"/>
        </w:numPr>
        <w:tabs>
          <w:tab w:val="left" w:pos="1701"/>
          <w:tab w:val="left" w:pos="2410"/>
        </w:tabs>
        <w:ind w:left="1134" w:firstLine="0"/>
      </w:pPr>
      <w:r w:rsidRPr="00253FA1">
        <w:t xml:space="preserve">The Committee notes with appreciation that the </w:t>
      </w:r>
      <w:r w:rsidR="00512630">
        <w:t>European Union</w:t>
      </w:r>
      <w:r w:rsidRPr="00253FA1">
        <w:t xml:space="preserve"> is the first regional organi</w:t>
      </w:r>
      <w:r w:rsidR="00512630">
        <w:t>z</w:t>
      </w:r>
      <w:r w:rsidRPr="00253FA1">
        <w:t>ation to ratify a human rights treaty concluded under the auspices of the U</w:t>
      </w:r>
      <w:r w:rsidR="00512630">
        <w:t xml:space="preserve">nited </w:t>
      </w:r>
      <w:r w:rsidRPr="00253FA1">
        <w:t>N</w:t>
      </w:r>
      <w:r w:rsidR="00512630">
        <w:t>ations</w:t>
      </w:r>
      <w:r w:rsidRPr="00253FA1">
        <w:t>, thus setting a positive precedent i</w:t>
      </w:r>
      <w:r w:rsidR="008416B0">
        <w:t xml:space="preserve">n </w:t>
      </w:r>
      <w:r w:rsidR="005B0E7E">
        <w:t xml:space="preserve">public </w:t>
      </w:r>
      <w:r w:rsidR="008416B0">
        <w:t xml:space="preserve">international law. </w:t>
      </w:r>
      <w:r w:rsidR="00512630">
        <w:t>The Committee</w:t>
      </w:r>
      <w:r w:rsidR="008416B0">
        <w:t xml:space="preserve"> </w:t>
      </w:r>
      <w:r w:rsidRPr="00253FA1">
        <w:t xml:space="preserve">notes the provisions of articles 21 and 26 of the </w:t>
      </w:r>
      <w:hyperlink r:id="rId14" w:tgtFrame="_blank" w:history="1">
        <w:r w:rsidRPr="00253FA1">
          <w:t>Charter of Fundamental Rights of the European Union</w:t>
        </w:r>
      </w:hyperlink>
      <w:r w:rsidRPr="00253FA1">
        <w:t xml:space="preserve">, </w:t>
      </w:r>
      <w:r w:rsidR="00512630">
        <w:t xml:space="preserve">which </w:t>
      </w:r>
      <w:r w:rsidRPr="00253FA1">
        <w:t xml:space="preserve">explicitly prohibit discrimination on </w:t>
      </w:r>
      <w:r w:rsidR="009E6055">
        <w:t xml:space="preserve">the </w:t>
      </w:r>
      <w:r w:rsidRPr="00253FA1">
        <w:t>grounds of disability</w:t>
      </w:r>
      <w:r w:rsidR="00D4357D">
        <w:t>,</w:t>
      </w:r>
      <w:r w:rsidRPr="00253FA1">
        <w:t xml:space="preserve"> and provid</w:t>
      </w:r>
      <w:r w:rsidR="00512630">
        <w:t>es</w:t>
      </w:r>
      <w:r w:rsidRPr="00253FA1">
        <w:t xml:space="preserve"> for equal participation of persons with disabilities in society. The Committee </w:t>
      </w:r>
      <w:r w:rsidR="00014679">
        <w:t xml:space="preserve">notes </w:t>
      </w:r>
      <w:r w:rsidR="00014679" w:rsidRPr="00014679">
        <w:t xml:space="preserve">the positive trend to include the rights of persons with disabilities in the financing of its external actions, </w:t>
      </w:r>
      <w:r w:rsidR="002867F6">
        <w:t xml:space="preserve">the inclusion of disability in priority areas of the </w:t>
      </w:r>
      <w:r w:rsidR="00512630">
        <w:t>European Union</w:t>
      </w:r>
      <w:r w:rsidR="002867F6">
        <w:t xml:space="preserve"> communication on </w:t>
      </w:r>
      <w:r w:rsidR="00512630">
        <w:t xml:space="preserve">the </w:t>
      </w:r>
      <w:r w:rsidR="002867F6">
        <w:t xml:space="preserve">post-2015 Sustainable Development Goals, </w:t>
      </w:r>
      <w:r w:rsidR="00014679" w:rsidRPr="00014679">
        <w:t xml:space="preserve">the adoption by the Council of the European Union of conclusions </w:t>
      </w:r>
      <w:r w:rsidR="00D4357D">
        <w:t>regarding</w:t>
      </w:r>
      <w:r w:rsidR="00014679" w:rsidRPr="00014679">
        <w:t xml:space="preserve"> the inclusion of persons with dis</w:t>
      </w:r>
      <w:r w:rsidR="00014679">
        <w:t>a</w:t>
      </w:r>
      <w:r w:rsidR="00014679" w:rsidRPr="00014679">
        <w:t xml:space="preserve">bilities in disaster management and its commitment to the Sendai </w:t>
      </w:r>
      <w:r w:rsidR="0041576C">
        <w:t xml:space="preserve">Framework for </w:t>
      </w:r>
      <w:r w:rsidR="00014679" w:rsidRPr="00014679">
        <w:t xml:space="preserve">Disaster Risk Reduction </w:t>
      </w:r>
      <w:r w:rsidR="0041576C">
        <w:t>2015-2030</w:t>
      </w:r>
      <w:r w:rsidRPr="00757538">
        <w:t>.</w:t>
      </w:r>
    </w:p>
    <w:p w:rsidR="00253FA1" w:rsidRPr="00253FA1" w:rsidRDefault="00253FA1" w:rsidP="00D4357D">
      <w:pPr>
        <w:pStyle w:val="SingleTxtG"/>
        <w:numPr>
          <w:ilvl w:val="0"/>
          <w:numId w:val="3"/>
        </w:numPr>
        <w:tabs>
          <w:tab w:val="left" w:pos="1701"/>
          <w:tab w:val="left" w:pos="2410"/>
        </w:tabs>
        <w:ind w:left="1134" w:firstLine="0"/>
      </w:pPr>
      <w:r w:rsidRPr="00253FA1">
        <w:lastRenderedPageBreak/>
        <w:t>The Committee notes that for the 2014-</w:t>
      </w:r>
      <w:r w:rsidR="00512630">
        <w:t>20</w:t>
      </w:r>
      <w:r w:rsidRPr="00253FA1">
        <w:t xml:space="preserve">20 programming period, the European Structural and Investment Funds Regulations contain provisions that reflect the entry into force of </w:t>
      </w:r>
      <w:r w:rsidR="00252F17">
        <w:t>the Convention</w:t>
      </w:r>
      <w:r w:rsidRPr="00253FA1">
        <w:t xml:space="preserve"> and enhance the promotion of equality, non-discrimination, inclusion and accessibility for persons with disabilities through actions under the Funds.</w:t>
      </w:r>
    </w:p>
    <w:p w:rsidR="00CC22FD" w:rsidRPr="002D1803" w:rsidRDefault="00CC22FD" w:rsidP="00CC22FD">
      <w:pPr>
        <w:pStyle w:val="HChG"/>
      </w:pPr>
      <w:r w:rsidRPr="002D1803">
        <w:tab/>
        <w:t>III.</w:t>
      </w:r>
      <w:r w:rsidRPr="002D1803">
        <w:tab/>
      </w:r>
      <w:r w:rsidRPr="00E723A1">
        <w:t>Principal</w:t>
      </w:r>
      <w:r w:rsidRPr="002D1803">
        <w:t xml:space="preserve"> areas of concern and recommendations</w:t>
      </w:r>
    </w:p>
    <w:p w:rsidR="00CC22FD" w:rsidRPr="002D1803" w:rsidRDefault="00CC22FD" w:rsidP="00CC22FD">
      <w:pPr>
        <w:pStyle w:val="H1G"/>
      </w:pPr>
      <w:r w:rsidRPr="002D1803">
        <w:tab/>
        <w:t>A.</w:t>
      </w:r>
      <w:r w:rsidRPr="002D1803">
        <w:tab/>
        <w:t>General principles and obligations (arts. 1</w:t>
      </w:r>
      <w:r w:rsidR="00677039">
        <w:t>-</w:t>
      </w:r>
      <w:r w:rsidRPr="002D1803">
        <w:t>4)</w:t>
      </w:r>
    </w:p>
    <w:p w:rsidR="00E648C2" w:rsidRPr="00E648C2" w:rsidRDefault="00010AAA" w:rsidP="00E648C2">
      <w:pPr>
        <w:pStyle w:val="SingleTxtG"/>
        <w:numPr>
          <w:ilvl w:val="0"/>
          <w:numId w:val="3"/>
        </w:numPr>
        <w:tabs>
          <w:tab w:val="left" w:pos="1701"/>
          <w:tab w:val="left" w:pos="2410"/>
        </w:tabs>
        <w:ind w:left="1134" w:firstLine="0"/>
      </w:pPr>
      <w:r>
        <w:t xml:space="preserve">The </w:t>
      </w:r>
      <w:r w:rsidR="00E648C2" w:rsidRPr="00E648C2">
        <w:t xml:space="preserve">Committee </w:t>
      </w:r>
      <w:r w:rsidR="000534E4">
        <w:t>is concerned</w:t>
      </w:r>
      <w:r w:rsidR="00E648C2" w:rsidRPr="00E648C2">
        <w:t xml:space="preserve"> that </w:t>
      </w:r>
      <w:r>
        <w:t xml:space="preserve">the </w:t>
      </w:r>
      <w:r w:rsidR="00E648C2" w:rsidRPr="00E648C2">
        <w:t>E</w:t>
      </w:r>
      <w:r w:rsidR="00D7391D">
        <w:t>uropean Union</w:t>
      </w:r>
      <w:r w:rsidR="00E648C2" w:rsidRPr="00E648C2">
        <w:t xml:space="preserve"> has not ratified the Optional Protocol to </w:t>
      </w:r>
      <w:r w:rsidR="00252F17">
        <w:t>the Convention</w:t>
      </w:r>
      <w:r w:rsidR="00E648C2" w:rsidRPr="00E648C2">
        <w:t>.</w:t>
      </w:r>
    </w:p>
    <w:p w:rsidR="00E648C2" w:rsidRPr="00E648C2" w:rsidRDefault="00010AAA" w:rsidP="00E648C2">
      <w:pPr>
        <w:pStyle w:val="SingleTxtG"/>
        <w:numPr>
          <w:ilvl w:val="0"/>
          <w:numId w:val="3"/>
        </w:numPr>
        <w:tabs>
          <w:tab w:val="left" w:pos="1701"/>
          <w:tab w:val="left" w:pos="2410"/>
        </w:tabs>
        <w:ind w:left="1134" w:firstLine="0"/>
        <w:rPr>
          <w:b/>
        </w:rPr>
      </w:pPr>
      <w:r>
        <w:rPr>
          <w:b/>
        </w:rPr>
        <w:t xml:space="preserve">The </w:t>
      </w:r>
      <w:r w:rsidR="00E648C2" w:rsidRPr="00E648C2">
        <w:rPr>
          <w:b/>
        </w:rPr>
        <w:t xml:space="preserve">Committee calls upon </w:t>
      </w:r>
      <w:r>
        <w:rPr>
          <w:b/>
        </w:rPr>
        <w:t xml:space="preserve">the </w:t>
      </w:r>
      <w:r w:rsidR="00E648C2" w:rsidRPr="00E648C2">
        <w:rPr>
          <w:b/>
        </w:rPr>
        <w:t>E</w:t>
      </w:r>
      <w:r w:rsidR="00D7391D">
        <w:rPr>
          <w:b/>
        </w:rPr>
        <w:t>uropean Union</w:t>
      </w:r>
      <w:r w:rsidR="00E648C2" w:rsidRPr="00E648C2">
        <w:rPr>
          <w:b/>
        </w:rPr>
        <w:t xml:space="preserve"> to ratify the Optional Protocol to </w:t>
      </w:r>
      <w:r w:rsidR="00252F17">
        <w:rPr>
          <w:b/>
        </w:rPr>
        <w:t>the Convention</w:t>
      </w:r>
      <w:r w:rsidR="00E648C2" w:rsidRPr="00E648C2">
        <w:rPr>
          <w:b/>
        </w:rPr>
        <w:t>.</w:t>
      </w:r>
    </w:p>
    <w:p w:rsidR="00E648C2" w:rsidRPr="00E648C2" w:rsidRDefault="00010AAA" w:rsidP="000901A1">
      <w:pPr>
        <w:pStyle w:val="SingleTxtG"/>
        <w:numPr>
          <w:ilvl w:val="0"/>
          <w:numId w:val="3"/>
        </w:numPr>
        <w:tabs>
          <w:tab w:val="left" w:pos="1701"/>
          <w:tab w:val="left" w:pos="2410"/>
        </w:tabs>
        <w:ind w:left="1134" w:firstLine="0"/>
      </w:pPr>
      <w:r>
        <w:t xml:space="preserve">The </w:t>
      </w:r>
      <w:r w:rsidR="00E648C2" w:rsidRPr="00E648C2">
        <w:t xml:space="preserve">Committee </w:t>
      </w:r>
      <w:r w:rsidR="000534E4">
        <w:t>is concerned</w:t>
      </w:r>
      <w:r w:rsidR="00E648C2" w:rsidRPr="00E648C2">
        <w:t xml:space="preserve"> that the E</w:t>
      </w:r>
      <w:r w:rsidR="00D7391D">
        <w:t>uropean Union</w:t>
      </w:r>
      <w:r w:rsidR="00E648C2" w:rsidRPr="00E648C2">
        <w:t xml:space="preserve"> </w:t>
      </w:r>
      <w:r w:rsidR="004659E8">
        <w:t xml:space="preserve">has </w:t>
      </w:r>
      <w:r w:rsidR="00E648C2" w:rsidRPr="00E648C2">
        <w:t xml:space="preserve">failed to conduct a cross-cutting, comprehensive review of its legislation aimed at </w:t>
      </w:r>
      <w:r w:rsidR="006602F8">
        <w:t>harmoniz</w:t>
      </w:r>
      <w:r w:rsidR="004659E8">
        <w:t>ing it</w:t>
      </w:r>
      <w:r w:rsidR="006602F8">
        <w:t xml:space="preserve"> </w:t>
      </w:r>
      <w:r w:rsidR="00E648C2" w:rsidRPr="00E648C2">
        <w:t xml:space="preserve">with </w:t>
      </w:r>
      <w:r w:rsidR="00252F17">
        <w:t>the Convention</w:t>
      </w:r>
      <w:r w:rsidR="001D5270" w:rsidRPr="001D5270">
        <w:t xml:space="preserve">, and </w:t>
      </w:r>
      <w:r w:rsidR="00707B70">
        <w:t>that</w:t>
      </w:r>
      <w:r w:rsidR="001D5270" w:rsidRPr="001D5270">
        <w:t xml:space="preserve"> </w:t>
      </w:r>
      <w:r w:rsidR="000901A1">
        <w:t>no</w:t>
      </w:r>
      <w:r w:rsidR="001D5270" w:rsidRPr="001D5270">
        <w:t xml:space="preserve"> strategy on the implementation of </w:t>
      </w:r>
      <w:r w:rsidR="00252F17">
        <w:t>the Convention</w:t>
      </w:r>
      <w:r w:rsidR="001D5270" w:rsidRPr="001D5270">
        <w:t xml:space="preserve"> across all its institutions</w:t>
      </w:r>
      <w:r w:rsidR="00707B70">
        <w:t xml:space="preserve"> </w:t>
      </w:r>
      <w:r w:rsidR="000901A1">
        <w:t>exists</w:t>
      </w:r>
      <w:r w:rsidR="00E648C2" w:rsidRPr="00E648C2">
        <w:t>.</w:t>
      </w:r>
    </w:p>
    <w:p w:rsidR="00E648C2" w:rsidRPr="00E648C2" w:rsidRDefault="00254FB6" w:rsidP="008B3F46">
      <w:pPr>
        <w:pStyle w:val="SingleTxtG"/>
        <w:numPr>
          <w:ilvl w:val="0"/>
          <w:numId w:val="3"/>
        </w:numPr>
        <w:tabs>
          <w:tab w:val="left" w:pos="1701"/>
          <w:tab w:val="left" w:pos="2410"/>
        </w:tabs>
        <w:ind w:left="1134" w:firstLine="0"/>
        <w:rPr>
          <w:b/>
        </w:rPr>
      </w:pPr>
      <w:r>
        <w:rPr>
          <w:b/>
        </w:rPr>
        <w:t xml:space="preserve">The Committee recommends </w:t>
      </w:r>
      <w:r w:rsidR="004659E8">
        <w:rPr>
          <w:b/>
        </w:rPr>
        <w:t xml:space="preserve">that </w:t>
      </w:r>
      <w:r>
        <w:rPr>
          <w:b/>
        </w:rPr>
        <w:t>the</w:t>
      </w:r>
      <w:r w:rsidR="006602F8" w:rsidRPr="00E648C2">
        <w:rPr>
          <w:b/>
        </w:rPr>
        <w:t xml:space="preserve"> E</w:t>
      </w:r>
      <w:r w:rsidR="00A55EC6">
        <w:rPr>
          <w:b/>
        </w:rPr>
        <w:t xml:space="preserve">uropean </w:t>
      </w:r>
      <w:r w:rsidR="006602F8" w:rsidRPr="00E648C2">
        <w:rPr>
          <w:b/>
        </w:rPr>
        <w:t>U</w:t>
      </w:r>
      <w:r w:rsidR="00A55EC6">
        <w:rPr>
          <w:b/>
        </w:rPr>
        <w:t>nion</w:t>
      </w:r>
      <w:r w:rsidR="006602F8" w:rsidRPr="00E648C2">
        <w:rPr>
          <w:b/>
        </w:rPr>
        <w:t xml:space="preserve"> conduct</w:t>
      </w:r>
      <w:r w:rsidR="00FA0FCE">
        <w:rPr>
          <w:b/>
        </w:rPr>
        <w:t xml:space="preserve"> a cross-c</w:t>
      </w:r>
      <w:r w:rsidR="006602F8" w:rsidRPr="00E648C2">
        <w:rPr>
          <w:b/>
        </w:rPr>
        <w:t>utti</w:t>
      </w:r>
      <w:r w:rsidR="006602F8">
        <w:rPr>
          <w:b/>
        </w:rPr>
        <w:t>ng, comprehensive review of its</w:t>
      </w:r>
      <w:r w:rsidR="006602F8" w:rsidRPr="00E648C2">
        <w:rPr>
          <w:b/>
        </w:rPr>
        <w:t xml:space="preserve"> leg</w:t>
      </w:r>
      <w:r w:rsidR="00FA0FCE">
        <w:rPr>
          <w:b/>
        </w:rPr>
        <w:t>islation in order to ensure</w:t>
      </w:r>
      <w:r w:rsidR="006602F8" w:rsidRPr="00E648C2">
        <w:rPr>
          <w:b/>
        </w:rPr>
        <w:t xml:space="preserve"> full harmonization with the provisions of </w:t>
      </w:r>
      <w:r w:rsidR="00252F17">
        <w:rPr>
          <w:b/>
        </w:rPr>
        <w:t>the Convention</w:t>
      </w:r>
      <w:r w:rsidR="000901A1">
        <w:rPr>
          <w:b/>
        </w:rPr>
        <w:t>,</w:t>
      </w:r>
      <w:r w:rsidR="006602F8" w:rsidRPr="00E648C2">
        <w:rPr>
          <w:b/>
        </w:rPr>
        <w:t xml:space="preserve"> and actively involve representative organi</w:t>
      </w:r>
      <w:r w:rsidR="004659E8">
        <w:rPr>
          <w:b/>
        </w:rPr>
        <w:t>z</w:t>
      </w:r>
      <w:r w:rsidR="006602F8" w:rsidRPr="00E648C2">
        <w:rPr>
          <w:b/>
        </w:rPr>
        <w:t>ations of persons with disabilities and independent human rights insti</w:t>
      </w:r>
      <w:r w:rsidR="00884D76">
        <w:rPr>
          <w:b/>
        </w:rPr>
        <w:t>tutions in th</w:t>
      </w:r>
      <w:r w:rsidR="004659E8">
        <w:rPr>
          <w:b/>
        </w:rPr>
        <w:t>e</w:t>
      </w:r>
      <w:r w:rsidR="00884D76">
        <w:rPr>
          <w:b/>
        </w:rPr>
        <w:t xml:space="preserve"> process</w:t>
      </w:r>
      <w:r w:rsidR="006602F8" w:rsidRPr="00E648C2">
        <w:rPr>
          <w:b/>
        </w:rPr>
        <w:t>.</w:t>
      </w:r>
      <w:r w:rsidR="008B1BEF" w:rsidRPr="008B1BEF">
        <w:rPr>
          <w:b/>
        </w:rPr>
        <w:t xml:space="preserve"> It </w:t>
      </w:r>
      <w:r w:rsidR="009E6055">
        <w:rPr>
          <w:b/>
        </w:rPr>
        <w:t>also</w:t>
      </w:r>
      <w:r w:rsidR="008B1BEF" w:rsidRPr="008B1BEF">
        <w:rPr>
          <w:b/>
        </w:rPr>
        <w:t xml:space="preserve"> recommend</w:t>
      </w:r>
      <w:r w:rsidR="000915D2">
        <w:rPr>
          <w:b/>
        </w:rPr>
        <w:t>s</w:t>
      </w:r>
      <w:r w:rsidR="008B1BEF" w:rsidRPr="008B1BEF">
        <w:rPr>
          <w:b/>
        </w:rPr>
        <w:t xml:space="preserve"> </w:t>
      </w:r>
      <w:r w:rsidR="004659E8">
        <w:rPr>
          <w:b/>
        </w:rPr>
        <w:t xml:space="preserve">the </w:t>
      </w:r>
      <w:r w:rsidR="008B1BEF" w:rsidRPr="008B1BEF">
        <w:rPr>
          <w:b/>
        </w:rPr>
        <w:t>adopt</w:t>
      </w:r>
      <w:r w:rsidR="00AD358A">
        <w:rPr>
          <w:b/>
        </w:rPr>
        <w:t>i</w:t>
      </w:r>
      <w:r w:rsidR="004659E8">
        <w:rPr>
          <w:b/>
        </w:rPr>
        <w:t>o</w:t>
      </w:r>
      <w:r w:rsidR="00AD358A">
        <w:rPr>
          <w:b/>
        </w:rPr>
        <w:t>n</w:t>
      </w:r>
      <w:r w:rsidR="004659E8">
        <w:rPr>
          <w:b/>
        </w:rPr>
        <w:t xml:space="preserve"> of</w:t>
      </w:r>
      <w:r w:rsidR="008B1BEF" w:rsidRPr="008B1BEF">
        <w:rPr>
          <w:b/>
        </w:rPr>
        <w:t xml:space="preserve"> a strategy on the implementation of </w:t>
      </w:r>
      <w:r w:rsidR="00252F17">
        <w:rPr>
          <w:b/>
        </w:rPr>
        <w:t>the Convention</w:t>
      </w:r>
      <w:r w:rsidR="004659E8">
        <w:rPr>
          <w:b/>
        </w:rPr>
        <w:t>,</w:t>
      </w:r>
      <w:r w:rsidR="008B1BEF" w:rsidRPr="008B1BEF">
        <w:rPr>
          <w:b/>
        </w:rPr>
        <w:t xml:space="preserve"> with </w:t>
      </w:r>
      <w:r w:rsidR="004659E8">
        <w:rPr>
          <w:b/>
        </w:rPr>
        <w:t xml:space="preserve">the </w:t>
      </w:r>
      <w:r w:rsidR="008B1BEF" w:rsidRPr="008B1BEF">
        <w:rPr>
          <w:b/>
        </w:rPr>
        <w:t>allocat</w:t>
      </w:r>
      <w:r w:rsidR="004659E8">
        <w:rPr>
          <w:b/>
        </w:rPr>
        <w:t>ion of a</w:t>
      </w:r>
      <w:r w:rsidR="008B1BEF" w:rsidRPr="008B1BEF">
        <w:rPr>
          <w:b/>
        </w:rPr>
        <w:t xml:space="preserve"> budget</w:t>
      </w:r>
      <w:r w:rsidR="000534E4">
        <w:rPr>
          <w:b/>
        </w:rPr>
        <w:t xml:space="preserve">, </w:t>
      </w:r>
      <w:r w:rsidR="004659E8">
        <w:rPr>
          <w:b/>
        </w:rPr>
        <w:t xml:space="preserve">a </w:t>
      </w:r>
      <w:r w:rsidR="000534E4">
        <w:rPr>
          <w:b/>
        </w:rPr>
        <w:t>time</w:t>
      </w:r>
      <w:r w:rsidR="004659E8">
        <w:rPr>
          <w:b/>
        </w:rPr>
        <w:t xml:space="preserve"> </w:t>
      </w:r>
      <w:r w:rsidR="000534E4">
        <w:rPr>
          <w:b/>
        </w:rPr>
        <w:t>frame</w:t>
      </w:r>
      <w:r w:rsidR="004659E8">
        <w:rPr>
          <w:b/>
        </w:rPr>
        <w:t xml:space="preserve"> for implementation and</w:t>
      </w:r>
      <w:r w:rsidR="008B1BEF" w:rsidRPr="008B1BEF">
        <w:rPr>
          <w:b/>
        </w:rPr>
        <w:t xml:space="preserve"> a monitoring mechanism.</w:t>
      </w:r>
    </w:p>
    <w:p w:rsidR="00310A70" w:rsidRPr="00662349" w:rsidRDefault="00310A70" w:rsidP="004775F5">
      <w:pPr>
        <w:pStyle w:val="SingleTxtG"/>
        <w:numPr>
          <w:ilvl w:val="0"/>
          <w:numId w:val="3"/>
        </w:numPr>
        <w:tabs>
          <w:tab w:val="left" w:pos="1701"/>
          <w:tab w:val="left" w:pos="2410"/>
        </w:tabs>
        <w:ind w:left="1134" w:firstLine="0"/>
      </w:pPr>
      <w:r w:rsidRPr="00662349">
        <w:t xml:space="preserve">The Committee is concerned that the </w:t>
      </w:r>
      <w:r w:rsidR="004659E8">
        <w:t xml:space="preserve">mid-term assessment of the </w:t>
      </w:r>
      <w:r w:rsidRPr="00662349">
        <w:t>European Disability Strategy 2010-2020</w:t>
      </w:r>
      <w:r w:rsidR="004659E8">
        <w:t>,</w:t>
      </w:r>
      <w:r w:rsidRPr="00662349">
        <w:t xml:space="preserve"> </w:t>
      </w:r>
      <w:r w:rsidR="004659E8">
        <w:t>which was</w:t>
      </w:r>
      <w:r w:rsidRPr="00662349">
        <w:t xml:space="preserve"> due in 2015, </w:t>
      </w:r>
      <w:r w:rsidR="004659E8">
        <w:t xml:space="preserve">has not yet been carried out </w:t>
      </w:r>
      <w:r w:rsidRPr="00662349">
        <w:t>and there are no clear benchmarks and guidelines on how the</w:t>
      </w:r>
      <w:r w:rsidR="004659E8">
        <w:t xml:space="preserve"> recommendations in the present c</w:t>
      </w:r>
      <w:r w:rsidRPr="00662349">
        <w:t xml:space="preserve">oncluding </w:t>
      </w:r>
      <w:r w:rsidR="004659E8">
        <w:t>o</w:t>
      </w:r>
      <w:r w:rsidRPr="00662349">
        <w:t xml:space="preserve">bservations will be incorporated into the implementation of the </w:t>
      </w:r>
      <w:r w:rsidR="00EC1C7E">
        <w:t xml:space="preserve">strategy during </w:t>
      </w:r>
      <w:r w:rsidR="004775F5">
        <w:t xml:space="preserve">the </w:t>
      </w:r>
      <w:r w:rsidRPr="00662349">
        <w:t xml:space="preserve">second </w:t>
      </w:r>
      <w:r w:rsidR="00EC1C7E">
        <w:t xml:space="preserve">half </w:t>
      </w:r>
      <w:r w:rsidR="004659E8">
        <w:t xml:space="preserve"> (</w:t>
      </w:r>
      <w:r w:rsidRPr="00662349">
        <w:t>2016-2020</w:t>
      </w:r>
      <w:r w:rsidR="004659E8">
        <w:t xml:space="preserve">) of </w:t>
      </w:r>
      <w:r w:rsidR="004775F5">
        <w:t>its term</w:t>
      </w:r>
      <w:r w:rsidRPr="00662349">
        <w:t>.</w:t>
      </w:r>
    </w:p>
    <w:p w:rsidR="00310A70" w:rsidRPr="00662349" w:rsidRDefault="00310A70" w:rsidP="004775F5">
      <w:pPr>
        <w:pStyle w:val="SingleTxtG"/>
        <w:numPr>
          <w:ilvl w:val="0"/>
          <w:numId w:val="3"/>
        </w:numPr>
        <w:tabs>
          <w:tab w:val="left" w:pos="1701"/>
          <w:tab w:val="left" w:pos="2410"/>
        </w:tabs>
        <w:ind w:left="1134" w:firstLine="0"/>
        <w:rPr>
          <w:b/>
        </w:rPr>
      </w:pPr>
      <w:r w:rsidRPr="00662349">
        <w:rPr>
          <w:b/>
        </w:rPr>
        <w:t xml:space="preserve">The Committee recommends </w:t>
      </w:r>
      <w:r w:rsidR="00D7391D">
        <w:rPr>
          <w:b/>
        </w:rPr>
        <w:t>that the</w:t>
      </w:r>
      <w:r w:rsidRPr="00662349">
        <w:rPr>
          <w:b/>
        </w:rPr>
        <w:t xml:space="preserve"> </w:t>
      </w:r>
      <w:r w:rsidR="00A55EC6">
        <w:rPr>
          <w:b/>
        </w:rPr>
        <w:t>European Union</w:t>
      </w:r>
      <w:r w:rsidR="009C0019" w:rsidRPr="00662349">
        <w:rPr>
          <w:b/>
        </w:rPr>
        <w:t xml:space="preserve"> </w:t>
      </w:r>
      <w:r w:rsidR="004659E8">
        <w:rPr>
          <w:b/>
        </w:rPr>
        <w:t xml:space="preserve">carry out </w:t>
      </w:r>
      <w:r w:rsidR="009C0019" w:rsidRPr="00662349">
        <w:rPr>
          <w:b/>
        </w:rPr>
        <w:t>the mid-</w:t>
      </w:r>
      <w:r w:rsidRPr="00662349">
        <w:rPr>
          <w:b/>
        </w:rPr>
        <w:t xml:space="preserve">term assessment of the European Disability Strategy 2010-2020 and establish clear guidelines </w:t>
      </w:r>
      <w:r w:rsidR="004659E8">
        <w:rPr>
          <w:b/>
        </w:rPr>
        <w:t xml:space="preserve">for </w:t>
      </w:r>
      <w:r w:rsidRPr="00662349">
        <w:rPr>
          <w:b/>
        </w:rPr>
        <w:t>inclu</w:t>
      </w:r>
      <w:r w:rsidR="004659E8">
        <w:rPr>
          <w:b/>
        </w:rPr>
        <w:t>ding</w:t>
      </w:r>
      <w:r w:rsidRPr="00662349">
        <w:rPr>
          <w:b/>
        </w:rPr>
        <w:t xml:space="preserve"> the</w:t>
      </w:r>
      <w:r w:rsidR="004659E8">
        <w:rPr>
          <w:b/>
        </w:rPr>
        <w:t xml:space="preserve"> recommendations </w:t>
      </w:r>
      <w:r w:rsidR="004775F5">
        <w:rPr>
          <w:b/>
        </w:rPr>
        <w:t>in</w:t>
      </w:r>
      <w:r w:rsidR="004659E8">
        <w:rPr>
          <w:b/>
        </w:rPr>
        <w:t xml:space="preserve"> the present</w:t>
      </w:r>
      <w:r w:rsidRPr="00662349">
        <w:rPr>
          <w:b/>
        </w:rPr>
        <w:t xml:space="preserve"> concluding observations</w:t>
      </w:r>
      <w:r w:rsidR="004775F5">
        <w:rPr>
          <w:b/>
        </w:rPr>
        <w:t>,</w:t>
      </w:r>
      <w:r w:rsidRPr="00662349">
        <w:rPr>
          <w:b/>
        </w:rPr>
        <w:t xml:space="preserve"> with clear benchmarks and indicators, in close consultation with persons with disabilities and their representative organizations.</w:t>
      </w:r>
    </w:p>
    <w:p w:rsidR="00310A70" w:rsidRPr="00662349" w:rsidRDefault="00310A70" w:rsidP="00B61E0A">
      <w:pPr>
        <w:pStyle w:val="SingleTxtG"/>
        <w:numPr>
          <w:ilvl w:val="0"/>
          <w:numId w:val="3"/>
        </w:numPr>
        <w:tabs>
          <w:tab w:val="left" w:pos="1701"/>
          <w:tab w:val="left" w:pos="2410"/>
        </w:tabs>
        <w:ind w:left="1134" w:firstLine="0"/>
      </w:pPr>
      <w:r w:rsidRPr="00662349">
        <w:t xml:space="preserve">The Committee is concerned that the impact assessment guidelines only include one </w:t>
      </w:r>
      <w:r w:rsidR="00B61E0A">
        <w:t>reference</w:t>
      </w:r>
      <w:r w:rsidRPr="00662349">
        <w:t xml:space="preserve"> relating to compliance </w:t>
      </w:r>
      <w:r w:rsidR="0069092B" w:rsidRPr="00662349">
        <w:t>with</w:t>
      </w:r>
      <w:r w:rsidR="0063716B" w:rsidRPr="00662349">
        <w:t xml:space="preserve"> the Convention</w:t>
      </w:r>
      <w:r w:rsidRPr="00662349">
        <w:t>.</w:t>
      </w:r>
    </w:p>
    <w:p w:rsidR="00310A70" w:rsidRPr="00662349" w:rsidRDefault="00310A70" w:rsidP="00310A70">
      <w:pPr>
        <w:pStyle w:val="SingleTxtG"/>
        <w:numPr>
          <w:ilvl w:val="0"/>
          <w:numId w:val="3"/>
        </w:numPr>
        <w:tabs>
          <w:tab w:val="left" w:pos="1701"/>
          <w:tab w:val="left" w:pos="2410"/>
        </w:tabs>
        <w:ind w:left="1134" w:firstLine="0"/>
        <w:rPr>
          <w:b/>
        </w:rPr>
      </w:pPr>
      <w:r w:rsidRPr="00662349">
        <w:rPr>
          <w:b/>
        </w:rPr>
        <w:t xml:space="preserve">The Committee recommends that the impact assessment guidelines be reviewed and modified in order to include a more comprehensive list of </w:t>
      </w:r>
      <w:r w:rsidRPr="00B61E0A">
        <w:rPr>
          <w:b/>
        </w:rPr>
        <w:t>issues</w:t>
      </w:r>
      <w:r w:rsidRPr="00662349">
        <w:rPr>
          <w:b/>
        </w:rPr>
        <w:t xml:space="preserve"> to better assess compliance with the Convention.</w:t>
      </w:r>
    </w:p>
    <w:p w:rsidR="00E648C2" w:rsidRPr="00E648C2" w:rsidRDefault="008F35F2" w:rsidP="004775F5">
      <w:pPr>
        <w:pStyle w:val="SingleTxtG"/>
        <w:numPr>
          <w:ilvl w:val="0"/>
          <w:numId w:val="3"/>
        </w:numPr>
        <w:tabs>
          <w:tab w:val="left" w:pos="1701"/>
          <w:tab w:val="left" w:pos="2410"/>
        </w:tabs>
        <w:ind w:left="1134" w:firstLine="0"/>
      </w:pPr>
      <w:r>
        <w:t xml:space="preserve">The </w:t>
      </w:r>
      <w:r w:rsidR="00E648C2" w:rsidRPr="00E648C2">
        <w:t xml:space="preserve">Committee </w:t>
      </w:r>
      <w:r w:rsidR="005B59A0">
        <w:t xml:space="preserve">is concerned </w:t>
      </w:r>
      <w:r w:rsidR="0069092B">
        <w:t>at</w:t>
      </w:r>
      <w:r w:rsidR="009A45F0">
        <w:t xml:space="preserve"> the lack of </w:t>
      </w:r>
      <w:r w:rsidR="0020281F">
        <w:t xml:space="preserve">a </w:t>
      </w:r>
      <w:r w:rsidR="009A45F0">
        <w:t>cross-</w:t>
      </w:r>
      <w:r w:rsidR="00E648C2" w:rsidRPr="00E648C2">
        <w:t xml:space="preserve">cutting, overarching framework for consultation </w:t>
      </w:r>
      <w:r w:rsidR="0020281F">
        <w:t>among</w:t>
      </w:r>
      <w:r w:rsidR="00E648C2" w:rsidRPr="00E648C2">
        <w:t xml:space="preserve"> different </w:t>
      </w:r>
      <w:r w:rsidR="004775F5">
        <w:t>bodies</w:t>
      </w:r>
      <w:r w:rsidR="00E648C2" w:rsidRPr="00E648C2">
        <w:t xml:space="preserve"> in the E</w:t>
      </w:r>
      <w:r w:rsidR="00D7391D">
        <w:t>uropean Union</w:t>
      </w:r>
      <w:r w:rsidR="00E648C2" w:rsidRPr="00E648C2">
        <w:t xml:space="preserve"> and persons with disabilities, including women, </w:t>
      </w:r>
      <w:r w:rsidR="006714A5">
        <w:t xml:space="preserve">and </w:t>
      </w:r>
      <w:r w:rsidR="00E648C2" w:rsidRPr="00E648C2">
        <w:t>girls and boys with disabilities, through their representative organi</w:t>
      </w:r>
      <w:r w:rsidR="0020281F">
        <w:t>z</w:t>
      </w:r>
      <w:r w:rsidR="00E648C2" w:rsidRPr="00E648C2">
        <w:t>ations.</w:t>
      </w:r>
    </w:p>
    <w:p w:rsidR="00E648C2" w:rsidRPr="00E648C2" w:rsidRDefault="009A45F0" w:rsidP="0020281F">
      <w:pPr>
        <w:pStyle w:val="SingleTxtG"/>
        <w:numPr>
          <w:ilvl w:val="0"/>
          <w:numId w:val="3"/>
        </w:numPr>
        <w:tabs>
          <w:tab w:val="left" w:pos="1701"/>
          <w:tab w:val="left" w:pos="2410"/>
        </w:tabs>
        <w:ind w:left="1134" w:firstLine="0"/>
        <w:rPr>
          <w:b/>
        </w:rPr>
      </w:pPr>
      <w:r>
        <w:rPr>
          <w:b/>
        </w:rPr>
        <w:t xml:space="preserve">The Committee recommends </w:t>
      </w:r>
      <w:r w:rsidR="0020281F">
        <w:rPr>
          <w:b/>
        </w:rPr>
        <w:t xml:space="preserve">that </w:t>
      </w:r>
      <w:r>
        <w:rPr>
          <w:b/>
        </w:rPr>
        <w:t>the</w:t>
      </w:r>
      <w:r w:rsidR="00E648C2" w:rsidRPr="00E648C2">
        <w:rPr>
          <w:b/>
        </w:rPr>
        <w:t xml:space="preserve"> E</w:t>
      </w:r>
      <w:r w:rsidR="00D7391D">
        <w:rPr>
          <w:b/>
        </w:rPr>
        <w:t>uropean Union</w:t>
      </w:r>
      <w:r w:rsidR="00E648C2" w:rsidRPr="00E648C2">
        <w:rPr>
          <w:b/>
        </w:rPr>
        <w:t xml:space="preserve"> take </w:t>
      </w:r>
      <w:r w:rsidR="0020281F">
        <w:rPr>
          <w:b/>
        </w:rPr>
        <w:t xml:space="preserve">the </w:t>
      </w:r>
      <w:r w:rsidR="00E648C2" w:rsidRPr="00E648C2">
        <w:rPr>
          <w:b/>
        </w:rPr>
        <w:t xml:space="preserve">necessary measures </w:t>
      </w:r>
      <w:r w:rsidR="00F910A1">
        <w:rPr>
          <w:b/>
        </w:rPr>
        <w:t>to set</w:t>
      </w:r>
      <w:r w:rsidR="0081794E">
        <w:rPr>
          <w:b/>
        </w:rPr>
        <w:t xml:space="preserve"> up </w:t>
      </w:r>
      <w:r w:rsidR="0020281F">
        <w:rPr>
          <w:b/>
        </w:rPr>
        <w:t>a s</w:t>
      </w:r>
      <w:r w:rsidR="007D03DC">
        <w:rPr>
          <w:b/>
        </w:rPr>
        <w:t xml:space="preserve">tructured </w:t>
      </w:r>
      <w:r w:rsidR="0020281F">
        <w:rPr>
          <w:b/>
        </w:rPr>
        <w:t>d</w:t>
      </w:r>
      <w:r w:rsidR="007D03DC">
        <w:rPr>
          <w:b/>
        </w:rPr>
        <w:t>ialogue</w:t>
      </w:r>
      <w:r w:rsidR="00F910A1">
        <w:rPr>
          <w:b/>
        </w:rPr>
        <w:t xml:space="preserve"> </w:t>
      </w:r>
      <w:r w:rsidR="00CE53C2">
        <w:rPr>
          <w:b/>
        </w:rPr>
        <w:t xml:space="preserve">with </w:t>
      </w:r>
      <w:r w:rsidR="007D03DC">
        <w:rPr>
          <w:b/>
        </w:rPr>
        <w:t xml:space="preserve">an independent budget line and sufficient </w:t>
      </w:r>
      <w:r w:rsidR="00CE53C2">
        <w:rPr>
          <w:b/>
        </w:rPr>
        <w:t xml:space="preserve">funding </w:t>
      </w:r>
      <w:r w:rsidR="00F910A1">
        <w:rPr>
          <w:b/>
        </w:rPr>
        <w:t xml:space="preserve">for </w:t>
      </w:r>
      <w:r w:rsidR="00E648C2" w:rsidRPr="00E648C2">
        <w:rPr>
          <w:b/>
        </w:rPr>
        <w:t>co</w:t>
      </w:r>
      <w:r w:rsidR="005B59A0">
        <w:rPr>
          <w:b/>
        </w:rPr>
        <w:t>ordi</w:t>
      </w:r>
      <w:r w:rsidR="00E648C2" w:rsidRPr="00E648C2">
        <w:rPr>
          <w:b/>
        </w:rPr>
        <w:t xml:space="preserve">nation </w:t>
      </w:r>
      <w:r w:rsidR="0020281F">
        <w:rPr>
          <w:b/>
        </w:rPr>
        <w:t>among</w:t>
      </w:r>
      <w:r w:rsidR="00E648C2" w:rsidRPr="00E648C2">
        <w:rPr>
          <w:b/>
        </w:rPr>
        <w:t xml:space="preserve"> E</w:t>
      </w:r>
      <w:r w:rsidR="00D7391D">
        <w:rPr>
          <w:b/>
        </w:rPr>
        <w:t xml:space="preserve">uropean </w:t>
      </w:r>
      <w:r w:rsidR="00E648C2" w:rsidRPr="00E648C2">
        <w:rPr>
          <w:b/>
        </w:rPr>
        <w:t>U</w:t>
      </w:r>
      <w:r w:rsidR="00D7391D">
        <w:rPr>
          <w:b/>
        </w:rPr>
        <w:t>nion</w:t>
      </w:r>
      <w:r w:rsidR="00E648C2" w:rsidRPr="00E648C2">
        <w:rPr>
          <w:b/>
        </w:rPr>
        <w:t xml:space="preserve"> institutions, agencies and </w:t>
      </w:r>
      <w:r w:rsidR="006602F8" w:rsidRPr="00E648C2">
        <w:rPr>
          <w:b/>
        </w:rPr>
        <w:t>bodies</w:t>
      </w:r>
      <w:r w:rsidR="00E648C2" w:rsidRPr="00E648C2">
        <w:rPr>
          <w:b/>
        </w:rPr>
        <w:t xml:space="preserve"> and </w:t>
      </w:r>
      <w:r w:rsidR="007D03DC">
        <w:rPr>
          <w:b/>
        </w:rPr>
        <w:t xml:space="preserve">for </w:t>
      </w:r>
      <w:r w:rsidR="00C10CD3">
        <w:rPr>
          <w:b/>
        </w:rPr>
        <w:t xml:space="preserve">meaningful </w:t>
      </w:r>
      <w:r w:rsidR="007D03DC">
        <w:rPr>
          <w:b/>
        </w:rPr>
        <w:t xml:space="preserve">consultation </w:t>
      </w:r>
      <w:r w:rsidR="00DB135E">
        <w:rPr>
          <w:b/>
        </w:rPr>
        <w:t xml:space="preserve">with </w:t>
      </w:r>
      <w:r w:rsidR="00C10CD3">
        <w:rPr>
          <w:b/>
        </w:rPr>
        <w:t>and</w:t>
      </w:r>
      <w:r w:rsidR="0020281F">
        <w:rPr>
          <w:b/>
        </w:rPr>
        <w:t xml:space="preserve"> the</w:t>
      </w:r>
      <w:r w:rsidR="00C10CD3">
        <w:rPr>
          <w:b/>
        </w:rPr>
        <w:t xml:space="preserve"> participation </w:t>
      </w:r>
      <w:r w:rsidR="00DB135E">
        <w:rPr>
          <w:b/>
        </w:rPr>
        <w:t>of</w:t>
      </w:r>
      <w:r w:rsidR="007D03DC">
        <w:rPr>
          <w:b/>
        </w:rPr>
        <w:t xml:space="preserve"> </w:t>
      </w:r>
      <w:r w:rsidR="00E648C2" w:rsidRPr="00E648C2">
        <w:rPr>
          <w:b/>
        </w:rPr>
        <w:t xml:space="preserve">persons with </w:t>
      </w:r>
      <w:r w:rsidR="00E648C2" w:rsidRPr="00E648C2">
        <w:rPr>
          <w:b/>
        </w:rPr>
        <w:lastRenderedPageBreak/>
        <w:t xml:space="preserve">disabilities, including women, </w:t>
      </w:r>
      <w:r w:rsidR="006714A5">
        <w:rPr>
          <w:b/>
        </w:rPr>
        <w:t xml:space="preserve">and </w:t>
      </w:r>
      <w:r w:rsidR="00E648C2" w:rsidRPr="00E648C2">
        <w:rPr>
          <w:b/>
        </w:rPr>
        <w:t>girls and boys with disabilities, through their representative organi</w:t>
      </w:r>
      <w:r w:rsidR="0020281F">
        <w:rPr>
          <w:b/>
        </w:rPr>
        <w:t>z</w:t>
      </w:r>
      <w:r w:rsidR="00E648C2" w:rsidRPr="00E648C2">
        <w:rPr>
          <w:b/>
        </w:rPr>
        <w:t>ations.</w:t>
      </w:r>
      <w:r w:rsidR="00834D1D">
        <w:rPr>
          <w:b/>
        </w:rPr>
        <w:t xml:space="preserve"> </w:t>
      </w:r>
    </w:p>
    <w:p w:rsidR="006369BE" w:rsidRPr="00662349" w:rsidRDefault="007F5EE9" w:rsidP="0082101D">
      <w:pPr>
        <w:pStyle w:val="SingleTxtG"/>
        <w:numPr>
          <w:ilvl w:val="0"/>
          <w:numId w:val="3"/>
        </w:numPr>
        <w:tabs>
          <w:tab w:val="left" w:pos="1701"/>
          <w:tab w:val="left" w:pos="2410"/>
        </w:tabs>
        <w:ind w:left="1134" w:firstLine="0"/>
      </w:pPr>
      <w:r>
        <w:t>T</w:t>
      </w:r>
      <w:r w:rsidR="006369BE" w:rsidRPr="00662349">
        <w:t xml:space="preserve">he Committee is concerned that the </w:t>
      </w:r>
      <w:r w:rsidR="0082101D">
        <w:t>d</w:t>
      </w:r>
      <w:r w:rsidR="006369BE" w:rsidRPr="00662349">
        <w:t xml:space="preserve">eclaration of </w:t>
      </w:r>
      <w:r w:rsidR="0082101D">
        <w:t>c</w:t>
      </w:r>
      <w:r w:rsidR="006369BE" w:rsidRPr="00662349">
        <w:t>ompetence</w:t>
      </w:r>
      <w:r w:rsidR="00E47B1E">
        <w:t xml:space="preserve"> further to article 44 of the Convention</w:t>
      </w:r>
      <w:r w:rsidR="0020281F">
        <w:t xml:space="preserve"> </w:t>
      </w:r>
      <w:r w:rsidR="006369BE" w:rsidRPr="00662349">
        <w:t xml:space="preserve">has not been updated and does not comprehensively refer to legislation applicable </w:t>
      </w:r>
      <w:r w:rsidR="00B91652">
        <w:t xml:space="preserve">to </w:t>
      </w:r>
      <w:r w:rsidR="006369BE" w:rsidRPr="00662349">
        <w:t>or affecting persons with disa</w:t>
      </w:r>
      <w:r w:rsidR="00DD460B" w:rsidRPr="00B52F8B">
        <w:t>bilities</w:t>
      </w:r>
      <w:r w:rsidR="00DD460B">
        <w:t>.</w:t>
      </w:r>
    </w:p>
    <w:p w:rsidR="006369BE" w:rsidRPr="00E648C2" w:rsidRDefault="007F5EE9" w:rsidP="00E47B1E">
      <w:pPr>
        <w:pStyle w:val="SingleTxtG"/>
        <w:numPr>
          <w:ilvl w:val="0"/>
          <w:numId w:val="3"/>
        </w:numPr>
        <w:tabs>
          <w:tab w:val="left" w:pos="1701"/>
          <w:tab w:val="left" w:pos="2410"/>
        </w:tabs>
        <w:ind w:left="1134" w:firstLine="0"/>
        <w:rPr>
          <w:b/>
        </w:rPr>
      </w:pPr>
      <w:r>
        <w:rPr>
          <w:b/>
        </w:rPr>
        <w:t>The Committee r</w:t>
      </w:r>
      <w:r w:rsidR="006369BE" w:rsidRPr="00662349">
        <w:rPr>
          <w:b/>
        </w:rPr>
        <w:t>ecommend</w:t>
      </w:r>
      <w:r>
        <w:rPr>
          <w:b/>
        </w:rPr>
        <w:t>s</w:t>
      </w:r>
      <w:r w:rsidR="006369BE" w:rsidRPr="00662349">
        <w:rPr>
          <w:b/>
        </w:rPr>
        <w:t xml:space="preserve"> th</w:t>
      </w:r>
      <w:r w:rsidR="00D7391D">
        <w:rPr>
          <w:b/>
        </w:rPr>
        <w:t>at the</w:t>
      </w:r>
      <w:r w:rsidR="006369BE" w:rsidRPr="00662349">
        <w:rPr>
          <w:b/>
        </w:rPr>
        <w:t xml:space="preserve"> E</w:t>
      </w:r>
      <w:r w:rsidR="00D7391D">
        <w:rPr>
          <w:b/>
        </w:rPr>
        <w:t>uropean Union</w:t>
      </w:r>
      <w:r w:rsidR="006369BE" w:rsidRPr="00662349">
        <w:rPr>
          <w:b/>
        </w:rPr>
        <w:t xml:space="preserve"> regularly update the </w:t>
      </w:r>
      <w:r w:rsidR="000E797E">
        <w:rPr>
          <w:b/>
        </w:rPr>
        <w:t>d</w:t>
      </w:r>
      <w:r w:rsidR="006369BE" w:rsidRPr="00662349">
        <w:rPr>
          <w:b/>
        </w:rPr>
        <w:t xml:space="preserve">eclaration </w:t>
      </w:r>
      <w:r w:rsidR="005B59A0">
        <w:rPr>
          <w:b/>
        </w:rPr>
        <w:t xml:space="preserve">of </w:t>
      </w:r>
      <w:r w:rsidR="000E797E">
        <w:rPr>
          <w:b/>
        </w:rPr>
        <w:t>c</w:t>
      </w:r>
      <w:r w:rsidR="005B59A0">
        <w:rPr>
          <w:b/>
        </w:rPr>
        <w:t xml:space="preserve">ompetence and its list of instruments to include recently adopted instruments and instruments that </w:t>
      </w:r>
      <w:r w:rsidR="00E47B1E">
        <w:rPr>
          <w:b/>
        </w:rPr>
        <w:t>may</w:t>
      </w:r>
      <w:r w:rsidR="005B59A0">
        <w:rPr>
          <w:b/>
        </w:rPr>
        <w:t xml:space="preserve"> no</w:t>
      </w:r>
      <w:r w:rsidR="00E47B1E">
        <w:rPr>
          <w:b/>
        </w:rPr>
        <w:t>t</w:t>
      </w:r>
      <w:r w:rsidR="005B59A0">
        <w:rPr>
          <w:b/>
        </w:rPr>
        <w:t xml:space="preserve"> specific</w:t>
      </w:r>
      <w:r w:rsidR="00E47B1E">
        <w:rPr>
          <w:b/>
        </w:rPr>
        <w:t>ally</w:t>
      </w:r>
      <w:r w:rsidR="005B59A0">
        <w:rPr>
          <w:b/>
        </w:rPr>
        <w:t xml:space="preserve"> refer to </w:t>
      </w:r>
      <w:r w:rsidR="004775F5">
        <w:rPr>
          <w:b/>
        </w:rPr>
        <w:t xml:space="preserve">persons with </w:t>
      </w:r>
      <w:r w:rsidR="005B59A0">
        <w:rPr>
          <w:b/>
        </w:rPr>
        <w:t>disabilit</w:t>
      </w:r>
      <w:r w:rsidR="00E47B1E">
        <w:rPr>
          <w:b/>
        </w:rPr>
        <w:t>ies,</w:t>
      </w:r>
      <w:r w:rsidR="005B59A0">
        <w:rPr>
          <w:b/>
        </w:rPr>
        <w:t xml:space="preserve"> but that are relevant to persons with disabilities</w:t>
      </w:r>
      <w:r>
        <w:rPr>
          <w:b/>
        </w:rPr>
        <w:t>.</w:t>
      </w:r>
    </w:p>
    <w:p w:rsidR="00CC22FD" w:rsidRPr="00761873" w:rsidRDefault="00CC22FD" w:rsidP="00CC22FD">
      <w:pPr>
        <w:pStyle w:val="H1G"/>
      </w:pPr>
      <w:r w:rsidRPr="00761873">
        <w:tab/>
        <w:t>B.</w:t>
      </w:r>
      <w:r w:rsidRPr="00761873">
        <w:tab/>
        <w:t>Specific rights (arts. 5</w:t>
      </w:r>
      <w:r w:rsidR="00677039">
        <w:t>-</w:t>
      </w:r>
      <w:r w:rsidRPr="00761873">
        <w:t>30)</w:t>
      </w:r>
    </w:p>
    <w:p w:rsidR="00CC22FD" w:rsidRPr="00042C01" w:rsidRDefault="00CC22FD" w:rsidP="00CC22FD">
      <w:pPr>
        <w:pStyle w:val="H23G"/>
      </w:pPr>
      <w:r w:rsidRPr="00C01D2B">
        <w:tab/>
      </w:r>
      <w:r w:rsidRPr="00042C01">
        <w:tab/>
        <w:t>Equality and non-discrimination (art. 5)</w:t>
      </w:r>
    </w:p>
    <w:p w:rsidR="00890A8D" w:rsidRPr="00890A8D" w:rsidRDefault="00890A8D" w:rsidP="004775F5">
      <w:pPr>
        <w:pStyle w:val="SingleTxtG"/>
        <w:numPr>
          <w:ilvl w:val="0"/>
          <w:numId w:val="3"/>
        </w:numPr>
        <w:tabs>
          <w:tab w:val="left" w:pos="1701"/>
          <w:tab w:val="left" w:pos="2410"/>
        </w:tabs>
        <w:ind w:left="1134" w:firstLine="0"/>
      </w:pPr>
      <w:r w:rsidRPr="00890A8D">
        <w:t xml:space="preserve">The Committee </w:t>
      </w:r>
      <w:r w:rsidR="004B35AA">
        <w:t>is concerned</w:t>
      </w:r>
      <w:r w:rsidRPr="00890A8D">
        <w:t xml:space="preserve"> that </w:t>
      </w:r>
      <w:r w:rsidR="00915024">
        <w:t xml:space="preserve">Council </w:t>
      </w:r>
      <w:r w:rsidR="00E47B1E">
        <w:t>d</w:t>
      </w:r>
      <w:r w:rsidRPr="00890A8D">
        <w:t xml:space="preserve">irectives 2000/43, 2004/113 and 2006/54 fail to explicitly prohibit discrimination </w:t>
      </w:r>
      <w:r w:rsidR="004775F5">
        <w:t>on the grounds of</w:t>
      </w:r>
      <w:r w:rsidRPr="00890A8D">
        <w:t xml:space="preserve"> disability and to provide reasonable accommodation to persons with disabilities in the areas of social protection, health care, (re)habilitation, education and </w:t>
      </w:r>
      <w:r w:rsidR="004775F5">
        <w:t xml:space="preserve">the </w:t>
      </w:r>
      <w:r w:rsidRPr="00890A8D">
        <w:t>provision of goods and services</w:t>
      </w:r>
      <w:r w:rsidR="006B22B0">
        <w:t>, such as housing</w:t>
      </w:r>
      <w:r w:rsidR="007A7A4F">
        <w:t>,</w:t>
      </w:r>
      <w:r w:rsidR="006B22B0">
        <w:t xml:space="preserve"> transport and insurance</w:t>
      </w:r>
      <w:r w:rsidRPr="00890A8D">
        <w:t>.</w:t>
      </w:r>
    </w:p>
    <w:p w:rsidR="00890A8D" w:rsidRPr="00890A8D" w:rsidRDefault="00890A8D" w:rsidP="004775F5">
      <w:pPr>
        <w:pStyle w:val="SingleTxtG"/>
        <w:numPr>
          <w:ilvl w:val="0"/>
          <w:numId w:val="3"/>
        </w:numPr>
        <w:tabs>
          <w:tab w:val="left" w:pos="1701"/>
          <w:tab w:val="left" w:pos="2410"/>
        </w:tabs>
        <w:ind w:left="1134" w:firstLine="0"/>
        <w:rPr>
          <w:b/>
        </w:rPr>
      </w:pPr>
      <w:r w:rsidRPr="00890A8D">
        <w:rPr>
          <w:b/>
        </w:rPr>
        <w:t>The Committee recommends th</w:t>
      </w:r>
      <w:r w:rsidR="00D7391D">
        <w:rPr>
          <w:b/>
        </w:rPr>
        <w:t xml:space="preserve">at </w:t>
      </w:r>
      <w:r w:rsidRPr="00890A8D">
        <w:rPr>
          <w:b/>
        </w:rPr>
        <w:t>the E</w:t>
      </w:r>
      <w:r w:rsidR="00D7391D">
        <w:rPr>
          <w:b/>
        </w:rPr>
        <w:t>uropean Union</w:t>
      </w:r>
      <w:r w:rsidRPr="00890A8D">
        <w:rPr>
          <w:b/>
        </w:rPr>
        <w:t xml:space="preserve"> adopt its proposed horizontal </w:t>
      </w:r>
      <w:r w:rsidR="00915024">
        <w:rPr>
          <w:b/>
        </w:rPr>
        <w:t>d</w:t>
      </w:r>
      <w:r w:rsidRPr="00890A8D">
        <w:rPr>
          <w:b/>
        </w:rPr>
        <w:t>irective</w:t>
      </w:r>
      <w:r w:rsidR="00915024">
        <w:rPr>
          <w:b/>
        </w:rPr>
        <w:t xml:space="preserve"> on equal treatment,</w:t>
      </w:r>
      <w:r w:rsidRPr="00890A8D">
        <w:rPr>
          <w:b/>
        </w:rPr>
        <w:t xml:space="preserve"> extending protection </w:t>
      </w:r>
      <w:r w:rsidR="00915024">
        <w:rPr>
          <w:b/>
        </w:rPr>
        <w:t>against</w:t>
      </w:r>
      <w:r w:rsidR="00022E1D">
        <w:rPr>
          <w:b/>
        </w:rPr>
        <w:t xml:space="preserve"> discrimination </w:t>
      </w:r>
      <w:r w:rsidR="006B22B0">
        <w:rPr>
          <w:b/>
        </w:rPr>
        <w:t>to</w:t>
      </w:r>
      <w:r w:rsidR="006B22B0" w:rsidRPr="00890A8D">
        <w:rPr>
          <w:b/>
        </w:rPr>
        <w:t xml:space="preserve"> </w:t>
      </w:r>
      <w:r w:rsidRPr="00890A8D">
        <w:rPr>
          <w:b/>
        </w:rPr>
        <w:t>persons with disabilities</w:t>
      </w:r>
      <w:r w:rsidR="006B22B0">
        <w:rPr>
          <w:b/>
        </w:rPr>
        <w:t>,</w:t>
      </w:r>
      <w:r w:rsidRPr="00890A8D">
        <w:rPr>
          <w:b/>
        </w:rPr>
        <w:t xml:space="preserve"> including </w:t>
      </w:r>
      <w:r w:rsidR="006B22B0">
        <w:rPr>
          <w:b/>
        </w:rPr>
        <w:t xml:space="preserve">by </w:t>
      </w:r>
      <w:r w:rsidRPr="00890A8D">
        <w:rPr>
          <w:b/>
        </w:rPr>
        <w:t>the provision of reasonable accommodation</w:t>
      </w:r>
      <w:r w:rsidR="00915024">
        <w:rPr>
          <w:b/>
        </w:rPr>
        <w:t xml:space="preserve"> in</w:t>
      </w:r>
      <w:r w:rsidR="007A7A4F">
        <w:rPr>
          <w:b/>
        </w:rPr>
        <w:t xml:space="preserve"> all areas of </w:t>
      </w:r>
      <w:r w:rsidR="009F6E6E">
        <w:rPr>
          <w:b/>
        </w:rPr>
        <w:t>competence</w:t>
      </w:r>
      <w:r w:rsidRPr="00890A8D">
        <w:rPr>
          <w:b/>
        </w:rPr>
        <w:t xml:space="preserve">, </w:t>
      </w:r>
      <w:r w:rsidR="004775F5">
        <w:rPr>
          <w:b/>
        </w:rPr>
        <w:t>T</w:t>
      </w:r>
      <w:r w:rsidRPr="00890A8D">
        <w:rPr>
          <w:b/>
        </w:rPr>
        <w:t xml:space="preserve">he </w:t>
      </w:r>
      <w:r w:rsidR="00D7391D">
        <w:rPr>
          <w:b/>
        </w:rPr>
        <w:t xml:space="preserve">Committee </w:t>
      </w:r>
      <w:r w:rsidR="004775F5">
        <w:rPr>
          <w:b/>
        </w:rPr>
        <w:t xml:space="preserve">also </w:t>
      </w:r>
      <w:r w:rsidR="00D7391D">
        <w:rPr>
          <w:b/>
        </w:rPr>
        <w:t xml:space="preserve">recommends that the </w:t>
      </w:r>
      <w:r w:rsidR="00D7391D" w:rsidRPr="00890A8D">
        <w:rPr>
          <w:b/>
        </w:rPr>
        <w:t>E</w:t>
      </w:r>
      <w:r w:rsidR="00D7391D">
        <w:rPr>
          <w:b/>
        </w:rPr>
        <w:t>uropean Union</w:t>
      </w:r>
      <w:r w:rsidRPr="00890A8D">
        <w:rPr>
          <w:b/>
        </w:rPr>
        <w:t xml:space="preserve"> ensure </w:t>
      </w:r>
      <w:r w:rsidR="00915024">
        <w:rPr>
          <w:b/>
        </w:rPr>
        <w:t xml:space="preserve">that </w:t>
      </w:r>
      <w:r w:rsidRPr="00890A8D">
        <w:rPr>
          <w:b/>
        </w:rPr>
        <w:t xml:space="preserve">discrimination </w:t>
      </w:r>
      <w:r w:rsidR="00E56051">
        <w:rPr>
          <w:b/>
        </w:rPr>
        <w:t xml:space="preserve">in all aspects </w:t>
      </w:r>
      <w:r w:rsidR="004775F5">
        <w:rPr>
          <w:b/>
        </w:rPr>
        <w:t>on the grounds of</w:t>
      </w:r>
      <w:r w:rsidRPr="00890A8D">
        <w:rPr>
          <w:b/>
        </w:rPr>
        <w:t xml:space="preserve"> disability is prohibited</w:t>
      </w:r>
      <w:r w:rsidR="007A7A4F">
        <w:rPr>
          <w:b/>
        </w:rPr>
        <w:t>, including multiple and intersectional discrimination</w:t>
      </w:r>
      <w:r w:rsidRPr="00890A8D">
        <w:rPr>
          <w:b/>
        </w:rPr>
        <w:t xml:space="preserve">. </w:t>
      </w:r>
    </w:p>
    <w:p w:rsidR="007A4D60" w:rsidRPr="00E41F7E" w:rsidRDefault="0011769A">
      <w:pPr>
        <w:pStyle w:val="H23G"/>
      </w:pPr>
      <w:r>
        <w:rPr>
          <w:b w:val="0"/>
        </w:rPr>
        <w:tab/>
      </w:r>
      <w:r>
        <w:rPr>
          <w:b w:val="0"/>
        </w:rPr>
        <w:tab/>
      </w:r>
      <w:r w:rsidR="007A4D60" w:rsidRPr="00C01D2B">
        <w:t>W</w:t>
      </w:r>
      <w:r w:rsidR="00AC7808">
        <w:t>omen with disabilities (art. 6)</w:t>
      </w:r>
    </w:p>
    <w:p w:rsidR="00860E5D" w:rsidRPr="00860E5D" w:rsidRDefault="00860E5D" w:rsidP="00860E5D">
      <w:pPr>
        <w:pStyle w:val="SingleTxtG"/>
        <w:numPr>
          <w:ilvl w:val="0"/>
          <w:numId w:val="3"/>
        </w:numPr>
        <w:tabs>
          <w:tab w:val="left" w:pos="1701"/>
          <w:tab w:val="left" w:pos="2410"/>
        </w:tabs>
        <w:ind w:left="1134" w:firstLine="0"/>
      </w:pPr>
      <w:r w:rsidRPr="00860E5D">
        <w:t xml:space="preserve">The Committee </w:t>
      </w:r>
      <w:r w:rsidR="004B35AA">
        <w:t>is concerned</w:t>
      </w:r>
      <w:r w:rsidRPr="00860E5D">
        <w:t xml:space="preserve"> that the European </w:t>
      </w:r>
      <w:r w:rsidR="0055486D">
        <w:t>Union</w:t>
      </w:r>
      <w:r w:rsidRPr="00860E5D">
        <w:t xml:space="preserve"> has </w:t>
      </w:r>
      <w:r w:rsidR="00D70075">
        <w:t>neither</w:t>
      </w:r>
      <w:r w:rsidR="00D70075" w:rsidRPr="00860E5D">
        <w:t xml:space="preserve"> </w:t>
      </w:r>
      <w:r w:rsidRPr="00860E5D">
        <w:t xml:space="preserve">mainstreamed </w:t>
      </w:r>
      <w:r w:rsidR="00F84C85">
        <w:t xml:space="preserve">a </w:t>
      </w:r>
      <w:r w:rsidRPr="00860E5D">
        <w:t>disability perspective in all its gender policies, program</w:t>
      </w:r>
      <w:r w:rsidR="00915024">
        <w:t>me</w:t>
      </w:r>
      <w:r w:rsidRPr="00860E5D">
        <w:t>s and strategies</w:t>
      </w:r>
      <w:r w:rsidR="003E6349">
        <w:t xml:space="preserve">, nor </w:t>
      </w:r>
      <w:r w:rsidR="00B05E57">
        <w:t xml:space="preserve">adopted </w:t>
      </w:r>
      <w:r w:rsidR="008445AA">
        <w:t xml:space="preserve">a </w:t>
      </w:r>
      <w:r w:rsidR="003E6349">
        <w:t xml:space="preserve">gender </w:t>
      </w:r>
      <w:r w:rsidR="008445AA">
        <w:t xml:space="preserve">perspective </w:t>
      </w:r>
      <w:r w:rsidR="003E6349">
        <w:t>in its disability strategies</w:t>
      </w:r>
      <w:r w:rsidRPr="00860E5D">
        <w:t>.</w:t>
      </w:r>
      <w:r w:rsidR="00635415">
        <w:t xml:space="preserve"> </w:t>
      </w:r>
    </w:p>
    <w:p w:rsidR="00860E5D" w:rsidRPr="00860E5D" w:rsidRDefault="00F84C85" w:rsidP="00B61E0A">
      <w:pPr>
        <w:pStyle w:val="SingleTxtG"/>
        <w:numPr>
          <w:ilvl w:val="0"/>
          <w:numId w:val="3"/>
        </w:numPr>
        <w:tabs>
          <w:tab w:val="left" w:pos="1701"/>
          <w:tab w:val="left" w:pos="2410"/>
        </w:tabs>
        <w:ind w:left="1134" w:firstLine="0"/>
        <w:rPr>
          <w:b/>
        </w:rPr>
      </w:pPr>
      <w:r>
        <w:rPr>
          <w:b/>
        </w:rPr>
        <w:t>The Committee recommends</w:t>
      </w:r>
      <w:r w:rsidR="00860E5D" w:rsidRPr="00860E5D">
        <w:rPr>
          <w:b/>
        </w:rPr>
        <w:t xml:space="preserve"> t</w:t>
      </w:r>
      <w:r w:rsidR="0055486D">
        <w:rPr>
          <w:b/>
        </w:rPr>
        <w:t xml:space="preserve">hat </w:t>
      </w:r>
      <w:r w:rsidR="00860E5D" w:rsidRPr="00860E5D">
        <w:rPr>
          <w:b/>
        </w:rPr>
        <w:t>the E</w:t>
      </w:r>
      <w:r w:rsidR="0055486D">
        <w:rPr>
          <w:b/>
        </w:rPr>
        <w:t>uropean Union</w:t>
      </w:r>
      <w:r w:rsidR="00860E5D" w:rsidRPr="00860E5D">
        <w:rPr>
          <w:b/>
        </w:rPr>
        <w:t xml:space="preserve"> mainstream </w:t>
      </w:r>
      <w:r w:rsidR="00915024">
        <w:rPr>
          <w:b/>
        </w:rPr>
        <w:t xml:space="preserve">a </w:t>
      </w:r>
      <w:r w:rsidR="003E6349">
        <w:rPr>
          <w:b/>
        </w:rPr>
        <w:t xml:space="preserve">women </w:t>
      </w:r>
      <w:r w:rsidR="00B05E57">
        <w:rPr>
          <w:b/>
        </w:rPr>
        <w:t>and girls</w:t>
      </w:r>
      <w:r w:rsidR="003E6349">
        <w:rPr>
          <w:b/>
        </w:rPr>
        <w:t xml:space="preserve"> with disabilities</w:t>
      </w:r>
      <w:r w:rsidR="00F341C7">
        <w:rPr>
          <w:b/>
        </w:rPr>
        <w:t xml:space="preserve"> perspective in </w:t>
      </w:r>
      <w:r w:rsidR="003E6349">
        <w:rPr>
          <w:b/>
        </w:rPr>
        <w:t xml:space="preserve">its </w:t>
      </w:r>
      <w:r w:rsidR="00B05E57">
        <w:rPr>
          <w:b/>
        </w:rPr>
        <w:t>forthcoming</w:t>
      </w:r>
      <w:r w:rsidR="003E6349">
        <w:rPr>
          <w:b/>
        </w:rPr>
        <w:t xml:space="preserve"> </w:t>
      </w:r>
      <w:r w:rsidR="00915024">
        <w:rPr>
          <w:b/>
        </w:rPr>
        <w:t>g</w:t>
      </w:r>
      <w:r w:rsidR="003E6349">
        <w:rPr>
          <w:b/>
        </w:rPr>
        <w:t xml:space="preserve">ender </w:t>
      </w:r>
      <w:r w:rsidR="00915024">
        <w:rPr>
          <w:b/>
        </w:rPr>
        <w:t>e</w:t>
      </w:r>
      <w:r w:rsidR="003E6349">
        <w:rPr>
          <w:b/>
        </w:rPr>
        <w:t xml:space="preserve">quality </w:t>
      </w:r>
      <w:r w:rsidR="00915024">
        <w:rPr>
          <w:b/>
        </w:rPr>
        <w:t>s</w:t>
      </w:r>
      <w:r w:rsidR="003E6349">
        <w:rPr>
          <w:b/>
        </w:rPr>
        <w:t xml:space="preserve">trategy, </w:t>
      </w:r>
      <w:r w:rsidR="00860E5D" w:rsidRPr="00860E5D">
        <w:rPr>
          <w:b/>
        </w:rPr>
        <w:t>policies</w:t>
      </w:r>
      <w:r w:rsidR="003E6349">
        <w:rPr>
          <w:b/>
        </w:rPr>
        <w:t xml:space="preserve"> and</w:t>
      </w:r>
      <w:r w:rsidR="00860E5D" w:rsidRPr="00860E5D">
        <w:rPr>
          <w:b/>
        </w:rPr>
        <w:t xml:space="preserve"> program</w:t>
      </w:r>
      <w:r w:rsidR="00915024">
        <w:rPr>
          <w:b/>
        </w:rPr>
        <w:t>me</w:t>
      </w:r>
      <w:r w:rsidR="00860E5D" w:rsidRPr="00860E5D">
        <w:rPr>
          <w:b/>
        </w:rPr>
        <w:t>s</w:t>
      </w:r>
      <w:r w:rsidR="003E6349">
        <w:rPr>
          <w:b/>
        </w:rPr>
        <w:t xml:space="preserve">, </w:t>
      </w:r>
      <w:r w:rsidR="00593185">
        <w:rPr>
          <w:b/>
        </w:rPr>
        <w:t>and</w:t>
      </w:r>
      <w:r w:rsidR="003E6349">
        <w:rPr>
          <w:b/>
        </w:rPr>
        <w:t xml:space="preserve"> a gender perspective in its disability</w:t>
      </w:r>
      <w:r w:rsidR="00860E5D" w:rsidRPr="00860E5D">
        <w:rPr>
          <w:b/>
        </w:rPr>
        <w:t xml:space="preserve"> strategies</w:t>
      </w:r>
      <w:r w:rsidR="005259FA">
        <w:rPr>
          <w:b/>
        </w:rPr>
        <w:t>.</w:t>
      </w:r>
      <w:r w:rsidR="005259FA" w:rsidRPr="00860E5D">
        <w:rPr>
          <w:b/>
        </w:rPr>
        <w:t xml:space="preserve"> </w:t>
      </w:r>
      <w:r w:rsidR="00915024">
        <w:rPr>
          <w:b/>
        </w:rPr>
        <w:t>The Committee</w:t>
      </w:r>
      <w:r w:rsidR="005259FA">
        <w:rPr>
          <w:b/>
        </w:rPr>
        <w:t xml:space="preserve"> </w:t>
      </w:r>
      <w:r w:rsidR="0086345D">
        <w:rPr>
          <w:b/>
        </w:rPr>
        <w:t>also</w:t>
      </w:r>
      <w:r w:rsidR="005259FA">
        <w:rPr>
          <w:b/>
        </w:rPr>
        <w:t xml:space="preserve"> recommends </w:t>
      </w:r>
      <w:r w:rsidR="0055486D">
        <w:rPr>
          <w:b/>
        </w:rPr>
        <w:t xml:space="preserve">that the European Union </w:t>
      </w:r>
      <w:r w:rsidR="00243DF8">
        <w:rPr>
          <w:b/>
        </w:rPr>
        <w:t>develop</w:t>
      </w:r>
      <w:r w:rsidR="00860E5D" w:rsidRPr="00860E5D">
        <w:rPr>
          <w:b/>
        </w:rPr>
        <w:t xml:space="preserve"> </w:t>
      </w:r>
      <w:r w:rsidR="00B05E57">
        <w:rPr>
          <w:b/>
        </w:rPr>
        <w:t>affirmative actions</w:t>
      </w:r>
      <w:r w:rsidR="00860E5D" w:rsidRPr="00860E5D">
        <w:rPr>
          <w:b/>
        </w:rPr>
        <w:t xml:space="preserve"> to advance the rights of women and girls with disabilities</w:t>
      </w:r>
      <w:r w:rsidR="005259FA">
        <w:rPr>
          <w:b/>
        </w:rPr>
        <w:t>,</w:t>
      </w:r>
      <w:r w:rsidR="00CC6014">
        <w:rPr>
          <w:b/>
        </w:rPr>
        <w:t xml:space="preserve"> </w:t>
      </w:r>
      <w:r w:rsidR="00097D56">
        <w:rPr>
          <w:b/>
        </w:rPr>
        <w:t xml:space="preserve">establish </w:t>
      </w:r>
      <w:r w:rsidR="00CC6014">
        <w:rPr>
          <w:b/>
        </w:rPr>
        <w:t>a mechanism to monitor progr</w:t>
      </w:r>
      <w:r w:rsidR="00274FFA">
        <w:rPr>
          <w:b/>
        </w:rPr>
        <w:t>ess and fund data col</w:t>
      </w:r>
      <w:r w:rsidR="00CC6014">
        <w:rPr>
          <w:b/>
        </w:rPr>
        <w:t>l</w:t>
      </w:r>
      <w:r w:rsidR="00274FFA">
        <w:rPr>
          <w:b/>
        </w:rPr>
        <w:t>e</w:t>
      </w:r>
      <w:r w:rsidR="00CC6014">
        <w:rPr>
          <w:b/>
        </w:rPr>
        <w:t>ction</w:t>
      </w:r>
      <w:r w:rsidR="00274FFA">
        <w:rPr>
          <w:b/>
        </w:rPr>
        <w:t xml:space="preserve"> </w:t>
      </w:r>
      <w:r w:rsidR="00CC6014">
        <w:rPr>
          <w:b/>
        </w:rPr>
        <w:t>an</w:t>
      </w:r>
      <w:r w:rsidR="00274FFA">
        <w:rPr>
          <w:b/>
        </w:rPr>
        <w:t>d</w:t>
      </w:r>
      <w:r w:rsidR="00CC6014">
        <w:rPr>
          <w:b/>
        </w:rPr>
        <w:t xml:space="preserve"> research on women </w:t>
      </w:r>
      <w:r w:rsidR="00B05E57">
        <w:rPr>
          <w:b/>
        </w:rPr>
        <w:t>and girls</w:t>
      </w:r>
      <w:r w:rsidR="00CC6014">
        <w:rPr>
          <w:b/>
        </w:rPr>
        <w:t xml:space="preserve"> with disabilities.</w:t>
      </w:r>
      <w:r w:rsidR="00DF294E">
        <w:rPr>
          <w:b/>
        </w:rPr>
        <w:t xml:space="preserve"> </w:t>
      </w:r>
      <w:r w:rsidR="0086345D">
        <w:rPr>
          <w:b/>
        </w:rPr>
        <w:t>The Committee</w:t>
      </w:r>
      <w:r w:rsidR="00DE58F9">
        <w:rPr>
          <w:b/>
        </w:rPr>
        <w:t xml:space="preserve"> further recommend</w:t>
      </w:r>
      <w:r w:rsidR="00C237EE">
        <w:rPr>
          <w:b/>
        </w:rPr>
        <w:t>s th</w:t>
      </w:r>
      <w:r w:rsidR="0055486D">
        <w:rPr>
          <w:b/>
        </w:rPr>
        <w:t>at the</w:t>
      </w:r>
      <w:r w:rsidR="00C237EE">
        <w:rPr>
          <w:b/>
        </w:rPr>
        <w:t xml:space="preserve"> E</w:t>
      </w:r>
      <w:r w:rsidR="0055486D">
        <w:rPr>
          <w:b/>
        </w:rPr>
        <w:t>uropean Union</w:t>
      </w:r>
      <w:r w:rsidR="00C237EE">
        <w:rPr>
          <w:b/>
        </w:rPr>
        <w:t xml:space="preserve"> </w:t>
      </w:r>
      <w:r w:rsidR="002A4BA7">
        <w:rPr>
          <w:b/>
        </w:rPr>
        <w:t>accede</w:t>
      </w:r>
      <w:r w:rsidR="002C07A9">
        <w:rPr>
          <w:b/>
        </w:rPr>
        <w:t xml:space="preserve"> to</w:t>
      </w:r>
      <w:r w:rsidR="002A4BA7">
        <w:rPr>
          <w:b/>
        </w:rPr>
        <w:t xml:space="preserve"> the</w:t>
      </w:r>
      <w:r w:rsidR="00DE58F9">
        <w:rPr>
          <w:b/>
        </w:rPr>
        <w:t xml:space="preserve"> </w:t>
      </w:r>
      <w:r w:rsidR="004E4BC6">
        <w:rPr>
          <w:b/>
        </w:rPr>
        <w:t xml:space="preserve">Council of Europe </w:t>
      </w:r>
      <w:r w:rsidR="002A4BA7">
        <w:rPr>
          <w:b/>
        </w:rPr>
        <w:t>C</w:t>
      </w:r>
      <w:r w:rsidR="00DE58F9">
        <w:rPr>
          <w:b/>
        </w:rPr>
        <w:t>onvention</w:t>
      </w:r>
      <w:r w:rsidR="0086345D">
        <w:rPr>
          <w:b/>
        </w:rPr>
        <w:t xml:space="preserve"> on preventing and combating violence against women and domestic violence (Istanbul Convention)</w:t>
      </w:r>
      <w:r w:rsidR="00DE58F9">
        <w:rPr>
          <w:b/>
        </w:rPr>
        <w:t xml:space="preserve"> as a step to combating violence against women and girls with disabilities.</w:t>
      </w:r>
    </w:p>
    <w:p w:rsidR="007A4D60" w:rsidRPr="00E41F7E" w:rsidRDefault="00EE349F">
      <w:pPr>
        <w:pStyle w:val="H23G"/>
      </w:pPr>
      <w:r>
        <w:tab/>
      </w:r>
      <w:r>
        <w:tab/>
      </w:r>
      <w:r w:rsidR="007A4D60" w:rsidRPr="00C01D2B">
        <w:t>Children with disabilities (art. 7)</w:t>
      </w:r>
    </w:p>
    <w:p w:rsidR="004171A6" w:rsidRPr="004171A6" w:rsidRDefault="004171A6" w:rsidP="00593185">
      <w:pPr>
        <w:pStyle w:val="SingleTxtG"/>
        <w:numPr>
          <w:ilvl w:val="0"/>
          <w:numId w:val="3"/>
        </w:numPr>
        <w:tabs>
          <w:tab w:val="left" w:pos="1701"/>
          <w:tab w:val="left" w:pos="2410"/>
        </w:tabs>
        <w:ind w:left="1134" w:firstLine="0"/>
      </w:pPr>
      <w:r w:rsidRPr="004171A6">
        <w:t xml:space="preserve">The Committee </w:t>
      </w:r>
      <w:r w:rsidR="004B35AA">
        <w:t>is concerned about</w:t>
      </w:r>
      <w:r w:rsidRPr="004171A6">
        <w:t xml:space="preserve"> the number of boys and girls with disabilities </w:t>
      </w:r>
      <w:r w:rsidR="00454BFA">
        <w:t>living</w:t>
      </w:r>
      <w:r w:rsidRPr="004171A6">
        <w:t xml:space="preserve"> in institutions across the E</w:t>
      </w:r>
      <w:r w:rsidR="00DE2B87">
        <w:t xml:space="preserve">uropean </w:t>
      </w:r>
      <w:r w:rsidRPr="004171A6">
        <w:t>U</w:t>
      </w:r>
      <w:r w:rsidR="00DE2B87">
        <w:t>nion</w:t>
      </w:r>
      <w:r w:rsidRPr="004171A6">
        <w:t xml:space="preserve"> who have no access to mainstream</w:t>
      </w:r>
      <w:r w:rsidR="0086345D">
        <w:t>,</w:t>
      </w:r>
      <w:r w:rsidRPr="004171A6">
        <w:t xml:space="preserve"> </w:t>
      </w:r>
      <w:r w:rsidR="00E15C5B">
        <w:t>inclusive</w:t>
      </w:r>
      <w:r w:rsidR="006714A5">
        <w:t>,</w:t>
      </w:r>
      <w:r w:rsidR="00E15C5B">
        <w:t xml:space="preserve"> quality</w:t>
      </w:r>
      <w:r w:rsidRPr="004171A6">
        <w:t xml:space="preserve"> education. </w:t>
      </w:r>
      <w:r w:rsidR="0086345D">
        <w:t>The Committee</w:t>
      </w:r>
      <w:r w:rsidRPr="004171A6">
        <w:t xml:space="preserve"> notes with concern the adverse effect</w:t>
      </w:r>
      <w:r w:rsidR="0086345D">
        <w:t xml:space="preserve"> that</w:t>
      </w:r>
      <w:r w:rsidRPr="004171A6">
        <w:t xml:space="preserve"> austerity measures have on </w:t>
      </w:r>
      <w:r w:rsidR="0086345D">
        <w:t xml:space="preserve">the </w:t>
      </w:r>
      <w:r w:rsidRPr="004171A6">
        <w:t xml:space="preserve">availability of support services </w:t>
      </w:r>
      <w:r w:rsidR="003E28E9">
        <w:t>for</w:t>
      </w:r>
      <w:r w:rsidRPr="004171A6">
        <w:t xml:space="preserve"> families with children with disabilities</w:t>
      </w:r>
      <w:r w:rsidR="00593185">
        <w:t xml:space="preserve"> </w:t>
      </w:r>
      <w:r w:rsidR="00593185" w:rsidRPr="004171A6">
        <w:t>in local communities</w:t>
      </w:r>
      <w:r w:rsidR="00304DEB">
        <w:t>,</w:t>
      </w:r>
      <w:r w:rsidR="00304DEB" w:rsidRPr="00304DEB">
        <w:t xml:space="preserve"> </w:t>
      </w:r>
      <w:r w:rsidR="00304DEB">
        <w:t xml:space="preserve">that disability strategies do not include children and that the </w:t>
      </w:r>
      <w:r w:rsidR="00297C57">
        <w:t>E</w:t>
      </w:r>
      <w:r w:rsidR="00DE2B87">
        <w:t>uropean Union</w:t>
      </w:r>
      <w:r w:rsidR="00297C57">
        <w:t xml:space="preserve"> </w:t>
      </w:r>
      <w:r w:rsidR="00304DEB">
        <w:t xml:space="preserve">Agenda </w:t>
      </w:r>
      <w:r w:rsidR="00297C57">
        <w:t>for</w:t>
      </w:r>
      <w:r w:rsidR="00304DEB">
        <w:t xml:space="preserve"> the </w:t>
      </w:r>
      <w:r w:rsidR="00C160B3">
        <w:t>R</w:t>
      </w:r>
      <w:r w:rsidR="00304DEB">
        <w:t>ights of the Child has expired</w:t>
      </w:r>
      <w:r w:rsidR="002F5079">
        <w:t>.</w:t>
      </w:r>
    </w:p>
    <w:p w:rsidR="004171A6" w:rsidRPr="0003655A" w:rsidRDefault="004171A6" w:rsidP="00593185">
      <w:pPr>
        <w:pStyle w:val="SingleTxtG"/>
        <w:numPr>
          <w:ilvl w:val="0"/>
          <w:numId w:val="3"/>
        </w:numPr>
        <w:tabs>
          <w:tab w:val="left" w:pos="1701"/>
          <w:tab w:val="left" w:pos="2410"/>
        </w:tabs>
        <w:ind w:left="1134" w:firstLine="0"/>
        <w:rPr>
          <w:b/>
        </w:rPr>
      </w:pPr>
      <w:r w:rsidRPr="004171A6">
        <w:rPr>
          <w:b/>
        </w:rPr>
        <w:t>The Committee reco</w:t>
      </w:r>
      <w:r w:rsidR="0053084B">
        <w:rPr>
          <w:b/>
        </w:rPr>
        <w:t>m</w:t>
      </w:r>
      <w:r w:rsidR="00E8353E">
        <w:rPr>
          <w:b/>
        </w:rPr>
        <w:t>mends</w:t>
      </w:r>
      <w:r w:rsidRPr="004171A6">
        <w:rPr>
          <w:b/>
        </w:rPr>
        <w:t xml:space="preserve"> th</w:t>
      </w:r>
      <w:r w:rsidR="00DE2B87">
        <w:rPr>
          <w:b/>
        </w:rPr>
        <w:t xml:space="preserve">at </w:t>
      </w:r>
      <w:r w:rsidRPr="004171A6">
        <w:rPr>
          <w:b/>
        </w:rPr>
        <w:t>the E</w:t>
      </w:r>
      <w:r w:rsidR="00DE2B87">
        <w:rPr>
          <w:b/>
        </w:rPr>
        <w:t>uropean Union</w:t>
      </w:r>
      <w:r w:rsidRPr="004171A6">
        <w:rPr>
          <w:b/>
        </w:rPr>
        <w:t xml:space="preserve"> take </w:t>
      </w:r>
      <w:r w:rsidR="0086345D">
        <w:rPr>
          <w:b/>
        </w:rPr>
        <w:t xml:space="preserve">the </w:t>
      </w:r>
      <w:r w:rsidRPr="004171A6">
        <w:rPr>
          <w:b/>
        </w:rPr>
        <w:t xml:space="preserve">necessary measures, including through the use of </w:t>
      </w:r>
      <w:r w:rsidR="0086345D">
        <w:rPr>
          <w:b/>
        </w:rPr>
        <w:t xml:space="preserve">the </w:t>
      </w:r>
      <w:r w:rsidRPr="004171A6">
        <w:rPr>
          <w:b/>
        </w:rPr>
        <w:t>E</w:t>
      </w:r>
      <w:r w:rsidR="00AE01A9">
        <w:rPr>
          <w:b/>
        </w:rPr>
        <w:t>uropean Structural and Investment</w:t>
      </w:r>
      <w:r w:rsidRPr="004171A6">
        <w:rPr>
          <w:b/>
        </w:rPr>
        <w:t xml:space="preserve"> Funds and other relevant E</w:t>
      </w:r>
      <w:r w:rsidR="00DE2B87">
        <w:rPr>
          <w:b/>
        </w:rPr>
        <w:t xml:space="preserve">uropean </w:t>
      </w:r>
      <w:r w:rsidRPr="004171A6">
        <w:rPr>
          <w:b/>
        </w:rPr>
        <w:t>U</w:t>
      </w:r>
      <w:r w:rsidR="00DE2B87">
        <w:rPr>
          <w:b/>
        </w:rPr>
        <w:t>nion</w:t>
      </w:r>
      <w:r w:rsidRPr="004171A6">
        <w:rPr>
          <w:b/>
        </w:rPr>
        <w:t xml:space="preserve"> funds, </w:t>
      </w:r>
      <w:r w:rsidR="0086345D">
        <w:rPr>
          <w:b/>
        </w:rPr>
        <w:t xml:space="preserve">to </w:t>
      </w:r>
      <w:r w:rsidRPr="004171A6">
        <w:rPr>
          <w:b/>
        </w:rPr>
        <w:t xml:space="preserve">develop support services </w:t>
      </w:r>
      <w:r w:rsidR="0086345D" w:rsidRPr="004171A6">
        <w:rPr>
          <w:b/>
        </w:rPr>
        <w:t xml:space="preserve">for boys and girls </w:t>
      </w:r>
      <w:r w:rsidR="0086345D">
        <w:rPr>
          <w:b/>
        </w:rPr>
        <w:t>with disabilities</w:t>
      </w:r>
      <w:r w:rsidR="0086345D" w:rsidRPr="004171A6">
        <w:rPr>
          <w:b/>
        </w:rPr>
        <w:t xml:space="preserve"> and their families</w:t>
      </w:r>
      <w:r w:rsidR="0086345D">
        <w:rPr>
          <w:b/>
        </w:rPr>
        <w:t xml:space="preserve"> </w:t>
      </w:r>
      <w:r w:rsidRPr="004171A6">
        <w:rPr>
          <w:b/>
        </w:rPr>
        <w:t>in local communities,</w:t>
      </w:r>
      <w:r w:rsidR="004347E0" w:rsidRPr="00F64070">
        <w:rPr>
          <w:b/>
        </w:rPr>
        <w:t xml:space="preserve"> foster deinstitutionali</w:t>
      </w:r>
      <w:r w:rsidR="0086345D">
        <w:rPr>
          <w:b/>
        </w:rPr>
        <w:t>z</w:t>
      </w:r>
      <w:r w:rsidR="004347E0" w:rsidRPr="00F64070">
        <w:rPr>
          <w:b/>
        </w:rPr>
        <w:t>ation</w:t>
      </w:r>
      <w:r w:rsidR="0086345D">
        <w:rPr>
          <w:b/>
        </w:rPr>
        <w:t>,</w:t>
      </w:r>
      <w:r w:rsidR="004347E0" w:rsidRPr="00F64070">
        <w:rPr>
          <w:b/>
        </w:rPr>
        <w:t xml:space="preserve"> prevent any new institutionali</w:t>
      </w:r>
      <w:r w:rsidR="0086345D">
        <w:rPr>
          <w:b/>
        </w:rPr>
        <w:t>z</w:t>
      </w:r>
      <w:r w:rsidR="004347E0" w:rsidRPr="00F64070">
        <w:rPr>
          <w:b/>
        </w:rPr>
        <w:t>ation</w:t>
      </w:r>
      <w:r w:rsidRPr="004171A6">
        <w:rPr>
          <w:b/>
        </w:rPr>
        <w:t xml:space="preserve"> and promote </w:t>
      </w:r>
      <w:r w:rsidR="004347E0" w:rsidRPr="00F64070">
        <w:rPr>
          <w:b/>
        </w:rPr>
        <w:t xml:space="preserve">social inclusion and </w:t>
      </w:r>
      <w:r w:rsidRPr="004171A6">
        <w:rPr>
          <w:b/>
        </w:rPr>
        <w:t>access to mainstream</w:t>
      </w:r>
      <w:r w:rsidR="0086345D">
        <w:rPr>
          <w:b/>
        </w:rPr>
        <w:t>,</w:t>
      </w:r>
      <w:r w:rsidRPr="004171A6">
        <w:rPr>
          <w:b/>
        </w:rPr>
        <w:t xml:space="preserve"> </w:t>
      </w:r>
      <w:r w:rsidR="00E15C5B">
        <w:rPr>
          <w:b/>
        </w:rPr>
        <w:t>inclusive</w:t>
      </w:r>
      <w:r w:rsidR="006714A5">
        <w:rPr>
          <w:b/>
        </w:rPr>
        <w:t>,</w:t>
      </w:r>
      <w:r w:rsidR="00E15C5B">
        <w:rPr>
          <w:b/>
        </w:rPr>
        <w:t xml:space="preserve"> quality</w:t>
      </w:r>
      <w:r w:rsidRPr="004171A6">
        <w:rPr>
          <w:b/>
        </w:rPr>
        <w:t xml:space="preserve"> education for </w:t>
      </w:r>
      <w:r w:rsidR="005A56FA">
        <w:rPr>
          <w:b/>
        </w:rPr>
        <w:t>boys and girls</w:t>
      </w:r>
      <w:r w:rsidRPr="004171A6">
        <w:rPr>
          <w:b/>
        </w:rPr>
        <w:t xml:space="preserve"> with disabilities. </w:t>
      </w:r>
      <w:r w:rsidR="0086345D">
        <w:rPr>
          <w:b/>
        </w:rPr>
        <w:t>The Committee also</w:t>
      </w:r>
      <w:r w:rsidR="008C3208">
        <w:rPr>
          <w:b/>
        </w:rPr>
        <w:t xml:space="preserve"> recommends </w:t>
      </w:r>
      <w:r w:rsidR="00DE2B87">
        <w:rPr>
          <w:b/>
        </w:rPr>
        <w:t xml:space="preserve">that </w:t>
      </w:r>
      <w:r w:rsidR="00CE5C28">
        <w:rPr>
          <w:b/>
        </w:rPr>
        <w:t xml:space="preserve">the renewed Agenda </w:t>
      </w:r>
      <w:r w:rsidR="005F6F05">
        <w:rPr>
          <w:b/>
        </w:rPr>
        <w:t>for</w:t>
      </w:r>
      <w:r w:rsidR="00CE5C28">
        <w:rPr>
          <w:b/>
        </w:rPr>
        <w:t xml:space="preserve"> the Rights of the Child include</w:t>
      </w:r>
      <w:r w:rsidR="00CE5C28" w:rsidRPr="0003655A">
        <w:rPr>
          <w:b/>
        </w:rPr>
        <w:t xml:space="preserve"> a comprehensive rights-based strategy for </w:t>
      </w:r>
      <w:r w:rsidR="005A56FA">
        <w:rPr>
          <w:b/>
        </w:rPr>
        <w:t>boys and girls</w:t>
      </w:r>
      <w:r w:rsidR="00CE5C28" w:rsidRPr="0003655A">
        <w:rPr>
          <w:b/>
        </w:rPr>
        <w:t xml:space="preserve"> with disabilities and safeguards to protect their rights</w:t>
      </w:r>
      <w:r w:rsidR="005A56FA">
        <w:rPr>
          <w:b/>
        </w:rPr>
        <w:t>.</w:t>
      </w:r>
      <w:r w:rsidR="00CE5C28" w:rsidRPr="0003655A">
        <w:rPr>
          <w:b/>
        </w:rPr>
        <w:t xml:space="preserve"> </w:t>
      </w:r>
      <w:r w:rsidR="005A56FA">
        <w:rPr>
          <w:b/>
        </w:rPr>
        <w:t>The Committee</w:t>
      </w:r>
      <w:r w:rsidR="005F6F05">
        <w:rPr>
          <w:b/>
        </w:rPr>
        <w:t xml:space="preserve"> further</w:t>
      </w:r>
      <w:r w:rsidR="005A56FA">
        <w:rPr>
          <w:b/>
        </w:rPr>
        <w:t xml:space="preserve"> recommends</w:t>
      </w:r>
      <w:r w:rsidR="00CE5C28" w:rsidRPr="0003655A">
        <w:rPr>
          <w:b/>
        </w:rPr>
        <w:t xml:space="preserve"> that all disability strategies </w:t>
      </w:r>
      <w:r w:rsidR="00623D99">
        <w:rPr>
          <w:b/>
        </w:rPr>
        <w:t xml:space="preserve">address and </w:t>
      </w:r>
      <w:r w:rsidR="00CE5C28" w:rsidRPr="0003655A">
        <w:rPr>
          <w:b/>
        </w:rPr>
        <w:t xml:space="preserve">mainstream the rights of </w:t>
      </w:r>
      <w:r w:rsidR="00623D99">
        <w:rPr>
          <w:b/>
        </w:rPr>
        <w:t>boys and girls</w:t>
      </w:r>
      <w:r w:rsidR="00CE5C28" w:rsidRPr="0003655A">
        <w:rPr>
          <w:b/>
        </w:rPr>
        <w:t xml:space="preserve"> with disabilities</w:t>
      </w:r>
      <w:r w:rsidR="00CE5C28">
        <w:t>.</w:t>
      </w:r>
    </w:p>
    <w:p w:rsidR="00834D1D" w:rsidRPr="0003655A" w:rsidRDefault="00834D1D" w:rsidP="005F6F05">
      <w:pPr>
        <w:pStyle w:val="SingleTxtG"/>
        <w:numPr>
          <w:ilvl w:val="0"/>
          <w:numId w:val="3"/>
        </w:numPr>
        <w:tabs>
          <w:tab w:val="left" w:pos="1701"/>
          <w:tab w:val="left" w:pos="2410"/>
        </w:tabs>
        <w:ind w:left="1134" w:firstLine="0"/>
        <w:rPr>
          <w:b/>
        </w:rPr>
      </w:pPr>
      <w:r w:rsidRPr="007B0522">
        <w:t xml:space="preserve">The Committee is concerned at the lack of awareness regarding the rights of </w:t>
      </w:r>
      <w:r w:rsidR="00623D99">
        <w:t>boys and girls</w:t>
      </w:r>
      <w:r>
        <w:t xml:space="preserve"> with disabilities</w:t>
      </w:r>
      <w:r w:rsidR="005F6F05">
        <w:t xml:space="preserve"> and</w:t>
      </w:r>
      <w:r w:rsidRPr="007B0522">
        <w:t xml:space="preserve"> that </w:t>
      </w:r>
      <w:r w:rsidR="00623D99">
        <w:t>boys and girls</w:t>
      </w:r>
      <w:r w:rsidRPr="007B0522">
        <w:t xml:space="preserve"> with disabilities are not systematically involved in decisions that affect their lives </w:t>
      </w:r>
      <w:r w:rsidR="005F6F05">
        <w:t xml:space="preserve">nor </w:t>
      </w:r>
      <w:r w:rsidRPr="007B0522">
        <w:t xml:space="preserve">do </w:t>
      </w:r>
      <w:r w:rsidR="005F6F05">
        <w:t>they</w:t>
      </w:r>
      <w:r w:rsidRPr="007B0522">
        <w:t xml:space="preserve"> have the opportunity to express their opinion on </w:t>
      </w:r>
      <w:r w:rsidR="00623D99">
        <w:t xml:space="preserve">those </w:t>
      </w:r>
      <w:r w:rsidRPr="007B0522">
        <w:t>matters that affect them directly</w:t>
      </w:r>
      <w:r>
        <w:t>.</w:t>
      </w:r>
    </w:p>
    <w:p w:rsidR="00834D1D" w:rsidRPr="004171A6" w:rsidRDefault="00834D1D" w:rsidP="005F6F05">
      <w:pPr>
        <w:pStyle w:val="SingleTxtG"/>
        <w:numPr>
          <w:ilvl w:val="0"/>
          <w:numId w:val="3"/>
        </w:numPr>
        <w:tabs>
          <w:tab w:val="left" w:pos="1701"/>
          <w:tab w:val="left" w:pos="2410"/>
        </w:tabs>
        <w:ind w:left="1134" w:firstLine="0"/>
        <w:rPr>
          <w:b/>
        </w:rPr>
      </w:pPr>
      <w:r w:rsidRPr="0003655A">
        <w:rPr>
          <w:b/>
        </w:rPr>
        <w:t xml:space="preserve">The Committee recommends </w:t>
      </w:r>
      <w:r w:rsidR="00223A64">
        <w:rPr>
          <w:b/>
        </w:rPr>
        <w:t>th</w:t>
      </w:r>
      <w:r w:rsidR="00DE2B87">
        <w:rPr>
          <w:b/>
        </w:rPr>
        <w:t xml:space="preserve">at </w:t>
      </w:r>
      <w:r w:rsidR="00223A64">
        <w:rPr>
          <w:b/>
        </w:rPr>
        <w:t>the E</w:t>
      </w:r>
      <w:r w:rsidR="00DE2B87">
        <w:rPr>
          <w:b/>
        </w:rPr>
        <w:t>uropean Union</w:t>
      </w:r>
      <w:r w:rsidR="00223A64">
        <w:rPr>
          <w:b/>
        </w:rPr>
        <w:t xml:space="preserve"> ensure </w:t>
      </w:r>
      <w:r w:rsidRPr="0003655A">
        <w:rPr>
          <w:b/>
        </w:rPr>
        <w:t xml:space="preserve">that </w:t>
      </w:r>
      <w:r w:rsidR="00623D99">
        <w:rPr>
          <w:b/>
        </w:rPr>
        <w:t>boys and girls</w:t>
      </w:r>
      <w:r w:rsidRPr="0003655A">
        <w:rPr>
          <w:b/>
        </w:rPr>
        <w:t xml:space="preserve"> with disabilities </w:t>
      </w:r>
      <w:r w:rsidR="00526DAD">
        <w:rPr>
          <w:b/>
        </w:rPr>
        <w:t>and their representative organi</w:t>
      </w:r>
      <w:r w:rsidR="005F6F05">
        <w:rPr>
          <w:b/>
        </w:rPr>
        <w:t>z</w:t>
      </w:r>
      <w:r w:rsidR="00526DAD">
        <w:rPr>
          <w:b/>
        </w:rPr>
        <w:t xml:space="preserve">ations </w:t>
      </w:r>
      <w:r w:rsidR="005F6F05">
        <w:rPr>
          <w:b/>
        </w:rPr>
        <w:t>are</w:t>
      </w:r>
      <w:r w:rsidRPr="0003655A">
        <w:rPr>
          <w:b/>
        </w:rPr>
        <w:t xml:space="preserve"> consulted </w:t>
      </w:r>
      <w:r w:rsidR="005F6F05">
        <w:rPr>
          <w:b/>
        </w:rPr>
        <w:t>o</w:t>
      </w:r>
      <w:r w:rsidRPr="0003655A">
        <w:rPr>
          <w:b/>
        </w:rPr>
        <w:t xml:space="preserve">n all matters </w:t>
      </w:r>
      <w:r w:rsidR="005F6F05">
        <w:rPr>
          <w:b/>
        </w:rPr>
        <w:t xml:space="preserve">that </w:t>
      </w:r>
      <w:r w:rsidRPr="0003655A">
        <w:rPr>
          <w:b/>
        </w:rPr>
        <w:t xml:space="preserve">affect them </w:t>
      </w:r>
      <w:r w:rsidR="005F6F05">
        <w:rPr>
          <w:b/>
        </w:rPr>
        <w:t xml:space="preserve">and that </w:t>
      </w:r>
      <w:r w:rsidRPr="0003655A">
        <w:rPr>
          <w:b/>
        </w:rPr>
        <w:t>appropriate assistance, according to their disability and age</w:t>
      </w:r>
      <w:r w:rsidR="005F6F05">
        <w:rPr>
          <w:b/>
        </w:rPr>
        <w:t>, is provided</w:t>
      </w:r>
      <w:r w:rsidRPr="0003655A">
        <w:rPr>
          <w:b/>
        </w:rPr>
        <w:t>.</w:t>
      </w:r>
    </w:p>
    <w:p w:rsidR="007A4D60" w:rsidRDefault="008979A2" w:rsidP="008979A2">
      <w:pPr>
        <w:pStyle w:val="H23G"/>
      </w:pPr>
      <w:r>
        <w:tab/>
      </w:r>
      <w:r>
        <w:tab/>
      </w:r>
      <w:r w:rsidR="007A4D60" w:rsidRPr="00C01D2B">
        <w:t>Awareness-raising (art. 8)</w:t>
      </w:r>
    </w:p>
    <w:p w:rsidR="00A3087A" w:rsidRPr="00A3087A" w:rsidRDefault="00A3087A" w:rsidP="005F6F05">
      <w:pPr>
        <w:pStyle w:val="SingleTxtG"/>
        <w:numPr>
          <w:ilvl w:val="0"/>
          <w:numId w:val="3"/>
        </w:numPr>
        <w:tabs>
          <w:tab w:val="left" w:pos="1701"/>
          <w:tab w:val="left" w:pos="2410"/>
        </w:tabs>
        <w:ind w:left="1134" w:firstLine="0"/>
      </w:pPr>
      <w:r w:rsidRPr="00E15C5B">
        <w:t>The Committee is concerned that awareness</w:t>
      </w:r>
      <w:r w:rsidR="008A6B93">
        <w:t>-</w:t>
      </w:r>
      <w:r w:rsidRPr="00E15C5B">
        <w:t xml:space="preserve">raising </w:t>
      </w:r>
      <w:r w:rsidR="00457604" w:rsidRPr="00662349">
        <w:t xml:space="preserve">strategies </w:t>
      </w:r>
      <w:r w:rsidRPr="00A3087A">
        <w:t>on the rights of persons with disabilit</w:t>
      </w:r>
      <w:r>
        <w:t>i</w:t>
      </w:r>
      <w:r w:rsidRPr="00A3087A">
        <w:t xml:space="preserve">es </w:t>
      </w:r>
      <w:r w:rsidR="00C551B0">
        <w:t>are</w:t>
      </w:r>
      <w:r w:rsidRPr="00E15C5B">
        <w:t xml:space="preserve"> not continuous</w:t>
      </w:r>
      <w:r w:rsidR="005F6F05">
        <w:t>,</w:t>
      </w:r>
      <w:r w:rsidRPr="00E15C5B">
        <w:t xml:space="preserve"> </w:t>
      </w:r>
      <w:r w:rsidR="00457604" w:rsidRPr="00662349">
        <w:t>do not include all institutions and staff</w:t>
      </w:r>
      <w:r w:rsidRPr="00662349">
        <w:t xml:space="preserve"> and</w:t>
      </w:r>
      <w:r w:rsidR="005F6F05">
        <w:t xml:space="preserve">  exclude</w:t>
      </w:r>
      <w:r w:rsidRPr="00E15C5B">
        <w:t xml:space="preserve"> certain groups of persons with disabilities.</w:t>
      </w:r>
      <w:r w:rsidR="00623D99" w:rsidRPr="00662349">
        <w:t xml:space="preserve"> The Committee is </w:t>
      </w:r>
      <w:r w:rsidR="00593185">
        <w:t xml:space="preserve">also </w:t>
      </w:r>
      <w:r w:rsidR="00623D99" w:rsidRPr="00662349">
        <w:t>concerned that capacity</w:t>
      </w:r>
      <w:r w:rsidR="005F6F05">
        <w:t>-</w:t>
      </w:r>
      <w:r w:rsidR="00623D99" w:rsidRPr="00662349">
        <w:t xml:space="preserve">building and training materials, public campaigns, statements and other documents </w:t>
      </w:r>
      <w:r w:rsidR="005F6F05">
        <w:t>published</w:t>
      </w:r>
      <w:r w:rsidR="00623D99" w:rsidRPr="00662349">
        <w:t xml:space="preserve"> by the E</w:t>
      </w:r>
      <w:r w:rsidR="00DE2B87">
        <w:t>uropean Union</w:t>
      </w:r>
      <w:r w:rsidR="00623D99" w:rsidRPr="00662349">
        <w:t xml:space="preserve"> institutions are not </w:t>
      </w:r>
      <w:r w:rsidR="005F6F05">
        <w:t xml:space="preserve">available </w:t>
      </w:r>
      <w:r w:rsidR="00623D99" w:rsidRPr="00662349">
        <w:t>in accessible formats</w:t>
      </w:r>
      <w:r w:rsidR="005E0919">
        <w:t>.</w:t>
      </w:r>
    </w:p>
    <w:p w:rsidR="00A3087A" w:rsidRPr="00816087" w:rsidRDefault="00A3087A" w:rsidP="00593185">
      <w:pPr>
        <w:pStyle w:val="SingleTxtG"/>
        <w:numPr>
          <w:ilvl w:val="0"/>
          <w:numId w:val="3"/>
        </w:numPr>
        <w:tabs>
          <w:tab w:val="left" w:pos="1701"/>
          <w:tab w:val="left" w:pos="2410"/>
        </w:tabs>
        <w:ind w:left="1134" w:firstLine="0"/>
        <w:rPr>
          <w:b/>
        </w:rPr>
      </w:pPr>
      <w:r w:rsidRPr="00816087">
        <w:rPr>
          <w:b/>
        </w:rPr>
        <w:t xml:space="preserve">The Committee recommends </w:t>
      </w:r>
      <w:r w:rsidRPr="00662349">
        <w:rPr>
          <w:b/>
        </w:rPr>
        <w:t>th</w:t>
      </w:r>
      <w:r w:rsidR="00554880">
        <w:rPr>
          <w:b/>
        </w:rPr>
        <w:t xml:space="preserve">at </w:t>
      </w:r>
      <w:r w:rsidRPr="00816087">
        <w:rPr>
          <w:b/>
        </w:rPr>
        <w:t xml:space="preserve">the </w:t>
      </w:r>
      <w:r w:rsidRPr="00662349">
        <w:rPr>
          <w:b/>
        </w:rPr>
        <w:t>E</w:t>
      </w:r>
      <w:r w:rsidR="00554880">
        <w:rPr>
          <w:b/>
        </w:rPr>
        <w:t>uropean Union</w:t>
      </w:r>
      <w:r w:rsidRPr="00816087">
        <w:rPr>
          <w:b/>
        </w:rPr>
        <w:t xml:space="preserve"> develop a comprehensive campaign to ra</w:t>
      </w:r>
      <w:r w:rsidRPr="00E15C5B">
        <w:rPr>
          <w:b/>
        </w:rPr>
        <w:t xml:space="preserve">ise awareness </w:t>
      </w:r>
      <w:r w:rsidR="005F6F05">
        <w:rPr>
          <w:b/>
        </w:rPr>
        <w:t>about</w:t>
      </w:r>
      <w:r w:rsidRPr="00E15C5B">
        <w:rPr>
          <w:b/>
        </w:rPr>
        <w:t xml:space="preserve"> </w:t>
      </w:r>
      <w:r w:rsidR="00252F17">
        <w:rPr>
          <w:b/>
        </w:rPr>
        <w:t>the Convention</w:t>
      </w:r>
      <w:r w:rsidR="005F6F05">
        <w:rPr>
          <w:b/>
        </w:rPr>
        <w:t xml:space="preserve"> on the Rights of Persons with Disabilities</w:t>
      </w:r>
      <w:r w:rsidRPr="00816087">
        <w:rPr>
          <w:b/>
        </w:rPr>
        <w:t xml:space="preserve"> </w:t>
      </w:r>
      <w:r w:rsidRPr="00A3087A">
        <w:rPr>
          <w:b/>
        </w:rPr>
        <w:t xml:space="preserve">and </w:t>
      </w:r>
      <w:r w:rsidR="00623D99" w:rsidRPr="00662349">
        <w:rPr>
          <w:b/>
        </w:rPr>
        <w:t>combat</w:t>
      </w:r>
      <w:r w:rsidRPr="00816087">
        <w:rPr>
          <w:b/>
        </w:rPr>
        <w:t xml:space="preserve"> prejudice against persons with disabilities, including women and girls, </w:t>
      </w:r>
      <w:r w:rsidR="009F5104" w:rsidRPr="00662349">
        <w:rPr>
          <w:b/>
        </w:rPr>
        <w:t xml:space="preserve">and especially </w:t>
      </w:r>
      <w:r w:rsidRPr="00816087">
        <w:rPr>
          <w:b/>
        </w:rPr>
        <w:t xml:space="preserve">persons with psychosocial disabilities, </w:t>
      </w:r>
      <w:r w:rsidR="009F5104" w:rsidRPr="00662349">
        <w:rPr>
          <w:b/>
        </w:rPr>
        <w:t>intellectual disabilities</w:t>
      </w:r>
      <w:r w:rsidRPr="00816087">
        <w:rPr>
          <w:b/>
        </w:rPr>
        <w:t xml:space="preserve"> and older persons with disabilities. </w:t>
      </w:r>
      <w:r w:rsidR="00623D99" w:rsidRPr="00662349">
        <w:rPr>
          <w:b/>
        </w:rPr>
        <w:t xml:space="preserve">The Committee </w:t>
      </w:r>
      <w:r w:rsidR="0094655C" w:rsidRPr="00662349">
        <w:rPr>
          <w:b/>
        </w:rPr>
        <w:t>recommends</w:t>
      </w:r>
      <w:r w:rsidR="00623D99" w:rsidRPr="00662349">
        <w:rPr>
          <w:b/>
        </w:rPr>
        <w:t xml:space="preserve"> th</w:t>
      </w:r>
      <w:r w:rsidR="00554880">
        <w:rPr>
          <w:b/>
        </w:rPr>
        <w:t xml:space="preserve">at </w:t>
      </w:r>
      <w:r w:rsidR="00623D99" w:rsidRPr="00662349">
        <w:rPr>
          <w:b/>
        </w:rPr>
        <w:t>all materials related to capacity</w:t>
      </w:r>
      <w:r w:rsidR="005F6F05">
        <w:rPr>
          <w:b/>
        </w:rPr>
        <w:t>-</w:t>
      </w:r>
      <w:r w:rsidR="00623D99" w:rsidRPr="00662349">
        <w:rPr>
          <w:b/>
        </w:rPr>
        <w:t>building</w:t>
      </w:r>
      <w:r w:rsidR="00593185">
        <w:rPr>
          <w:b/>
        </w:rPr>
        <w:t>,</w:t>
      </w:r>
      <w:r w:rsidR="00623D99" w:rsidRPr="00662349">
        <w:rPr>
          <w:b/>
        </w:rPr>
        <w:t xml:space="preserve"> training, awareness raising</w:t>
      </w:r>
      <w:r w:rsidR="00593185">
        <w:rPr>
          <w:b/>
        </w:rPr>
        <w:t xml:space="preserve"> and</w:t>
      </w:r>
      <w:r w:rsidR="00623D99" w:rsidRPr="00662349">
        <w:rPr>
          <w:b/>
        </w:rPr>
        <w:t xml:space="preserve"> public statements</w:t>
      </w:r>
      <w:r w:rsidR="00593185">
        <w:rPr>
          <w:b/>
        </w:rPr>
        <w:t>,</w:t>
      </w:r>
      <w:r w:rsidR="00623D99" w:rsidRPr="00662349">
        <w:rPr>
          <w:b/>
        </w:rPr>
        <w:t xml:space="preserve"> a</w:t>
      </w:r>
      <w:r w:rsidR="005F6F05">
        <w:rPr>
          <w:b/>
        </w:rPr>
        <w:t>mong</w:t>
      </w:r>
      <w:r w:rsidR="00623D99" w:rsidRPr="00662349">
        <w:rPr>
          <w:b/>
        </w:rPr>
        <w:t xml:space="preserve"> other</w:t>
      </w:r>
      <w:r w:rsidR="005F6F05">
        <w:rPr>
          <w:b/>
        </w:rPr>
        <w:t>s</w:t>
      </w:r>
      <w:r w:rsidR="00593185">
        <w:rPr>
          <w:b/>
        </w:rPr>
        <w:t>,</w:t>
      </w:r>
      <w:r w:rsidR="00623D99" w:rsidRPr="00662349">
        <w:rPr>
          <w:b/>
        </w:rPr>
        <w:t xml:space="preserve"> be made </w:t>
      </w:r>
      <w:r w:rsidR="005F6F05">
        <w:rPr>
          <w:b/>
        </w:rPr>
        <w:t xml:space="preserve">available in </w:t>
      </w:r>
      <w:r w:rsidR="00623D99" w:rsidRPr="00662349">
        <w:rPr>
          <w:b/>
        </w:rPr>
        <w:t>accessible</w:t>
      </w:r>
      <w:r w:rsidR="005F6F05">
        <w:rPr>
          <w:b/>
        </w:rPr>
        <w:t xml:space="preserve"> formats</w:t>
      </w:r>
      <w:r w:rsidR="006C7EC2" w:rsidRPr="00662349">
        <w:rPr>
          <w:b/>
        </w:rPr>
        <w:t>.</w:t>
      </w:r>
    </w:p>
    <w:p w:rsidR="007A4D60" w:rsidRDefault="00ED0651" w:rsidP="00ED0651">
      <w:pPr>
        <w:pStyle w:val="H23G"/>
      </w:pPr>
      <w:r>
        <w:tab/>
      </w:r>
      <w:r>
        <w:tab/>
      </w:r>
      <w:r w:rsidR="007A4D60" w:rsidRPr="00C01D2B">
        <w:t>Accessibility (art. 9)</w:t>
      </w:r>
    </w:p>
    <w:p w:rsidR="00E26152" w:rsidRPr="00E26152" w:rsidRDefault="002A335E" w:rsidP="00EC7CF7">
      <w:pPr>
        <w:pStyle w:val="SingleTxtG"/>
        <w:numPr>
          <w:ilvl w:val="0"/>
          <w:numId w:val="3"/>
        </w:numPr>
        <w:tabs>
          <w:tab w:val="left" w:pos="1701"/>
          <w:tab w:val="left" w:pos="2410"/>
        </w:tabs>
        <w:ind w:left="1134" w:firstLine="0"/>
        <w:rPr>
          <w:b/>
        </w:rPr>
      </w:pPr>
      <w:r w:rsidRPr="002A335E">
        <w:t xml:space="preserve">The Committee </w:t>
      </w:r>
      <w:r w:rsidR="004B35AA">
        <w:t>is concerned</w:t>
      </w:r>
      <w:r w:rsidRPr="002A335E">
        <w:t xml:space="preserve"> that </w:t>
      </w:r>
      <w:r w:rsidR="00EC7CF7">
        <w:t>the</w:t>
      </w:r>
      <w:r w:rsidR="0040208B">
        <w:t xml:space="preserve"> </w:t>
      </w:r>
      <w:r w:rsidR="00211C60">
        <w:t>European</w:t>
      </w:r>
      <w:r w:rsidR="0040208B">
        <w:t xml:space="preserve"> </w:t>
      </w:r>
      <w:r w:rsidRPr="002A335E">
        <w:t xml:space="preserve">Accessibility Act has not </w:t>
      </w:r>
      <w:r w:rsidR="0040208B">
        <w:t xml:space="preserve">yet </w:t>
      </w:r>
      <w:r w:rsidRPr="002A335E">
        <w:t>been adopted</w:t>
      </w:r>
      <w:r w:rsidR="00211C60">
        <w:t xml:space="preserve"> by the E</w:t>
      </w:r>
      <w:r w:rsidR="00240A7E">
        <w:t>uropean Union</w:t>
      </w:r>
      <w:r w:rsidR="00211C60">
        <w:t xml:space="preserve"> and that existing European policies, legislati</w:t>
      </w:r>
      <w:r w:rsidR="007F62A8">
        <w:t>on, regula</w:t>
      </w:r>
      <w:r w:rsidR="00211C60">
        <w:t>t</w:t>
      </w:r>
      <w:r w:rsidR="007F62A8">
        <w:t>i</w:t>
      </w:r>
      <w:r w:rsidR="00211C60">
        <w:t>ons and programmes have not been sufficiently assessed</w:t>
      </w:r>
      <w:r w:rsidR="00AE01A9">
        <w:t xml:space="preserve"> in </w:t>
      </w:r>
      <w:r w:rsidR="00EC7CF7">
        <w:t>respect of accessibility for persons with disabilities</w:t>
      </w:r>
      <w:r w:rsidRPr="002A335E">
        <w:t xml:space="preserve">. </w:t>
      </w:r>
    </w:p>
    <w:p w:rsidR="002A335E" w:rsidRPr="00ED5CC8" w:rsidRDefault="00E26152" w:rsidP="00C1433B">
      <w:pPr>
        <w:pStyle w:val="SingleTxtG"/>
        <w:numPr>
          <w:ilvl w:val="0"/>
          <w:numId w:val="3"/>
        </w:numPr>
        <w:tabs>
          <w:tab w:val="left" w:pos="1701"/>
          <w:tab w:val="left" w:pos="2410"/>
        </w:tabs>
        <w:ind w:left="1134" w:firstLine="0"/>
        <w:rPr>
          <w:b/>
        </w:rPr>
      </w:pPr>
      <w:r w:rsidRPr="00702015">
        <w:rPr>
          <w:b/>
        </w:rPr>
        <w:t>T</w:t>
      </w:r>
      <w:r w:rsidR="00B6465D" w:rsidRPr="00ED5CC8">
        <w:rPr>
          <w:b/>
        </w:rPr>
        <w:t>he Committee recommends</w:t>
      </w:r>
      <w:r w:rsidR="002A335E" w:rsidRPr="00ED5CC8">
        <w:rPr>
          <w:b/>
        </w:rPr>
        <w:t xml:space="preserve"> th</w:t>
      </w:r>
      <w:r w:rsidR="00240A7E">
        <w:rPr>
          <w:b/>
        </w:rPr>
        <w:t xml:space="preserve">at </w:t>
      </w:r>
      <w:r w:rsidR="002A335E" w:rsidRPr="00ED5CC8">
        <w:rPr>
          <w:b/>
        </w:rPr>
        <w:t xml:space="preserve">the </w:t>
      </w:r>
      <w:r w:rsidR="00240A7E">
        <w:rPr>
          <w:b/>
        </w:rPr>
        <w:t>European Union</w:t>
      </w:r>
      <w:r w:rsidR="002A335E" w:rsidRPr="00ED5CC8">
        <w:rPr>
          <w:b/>
        </w:rPr>
        <w:t xml:space="preserve"> take efficient measures </w:t>
      </w:r>
      <w:r w:rsidR="00EC7CF7">
        <w:rPr>
          <w:b/>
        </w:rPr>
        <w:t>towards the</w:t>
      </w:r>
      <w:r w:rsidR="002A335E" w:rsidRPr="00ED5CC8">
        <w:rPr>
          <w:b/>
        </w:rPr>
        <w:t xml:space="preserve"> prompt adoption of a</w:t>
      </w:r>
      <w:r w:rsidR="003939B1">
        <w:rPr>
          <w:b/>
        </w:rPr>
        <w:t>n amended</w:t>
      </w:r>
      <w:r w:rsidR="002A335E" w:rsidRPr="00ED5CC8">
        <w:rPr>
          <w:b/>
        </w:rPr>
        <w:t xml:space="preserve"> European Accessibility Act </w:t>
      </w:r>
      <w:r w:rsidR="003939B1">
        <w:rPr>
          <w:b/>
        </w:rPr>
        <w:t>that is</w:t>
      </w:r>
      <w:r w:rsidR="002A335E" w:rsidRPr="00ED5CC8">
        <w:rPr>
          <w:b/>
        </w:rPr>
        <w:t xml:space="preserve"> aligned to the </w:t>
      </w:r>
      <w:r w:rsidR="00D82C76" w:rsidRPr="006256A0">
        <w:rPr>
          <w:b/>
        </w:rPr>
        <w:t>Convention</w:t>
      </w:r>
      <w:r w:rsidR="002A335E" w:rsidRPr="006256A0">
        <w:rPr>
          <w:b/>
        </w:rPr>
        <w:t xml:space="preserve">, as </w:t>
      </w:r>
      <w:r w:rsidR="00C1433B">
        <w:rPr>
          <w:b/>
        </w:rPr>
        <w:t>developed</w:t>
      </w:r>
      <w:r w:rsidR="002A335E" w:rsidRPr="006256A0">
        <w:rPr>
          <w:b/>
        </w:rPr>
        <w:t xml:space="preserve"> in the C</w:t>
      </w:r>
      <w:r w:rsidR="002A335E" w:rsidRPr="00285926">
        <w:rPr>
          <w:b/>
        </w:rPr>
        <w:t xml:space="preserve">ommittee’s </w:t>
      </w:r>
      <w:r w:rsidR="00C1433B">
        <w:rPr>
          <w:b/>
        </w:rPr>
        <w:t>g</w:t>
      </w:r>
      <w:r w:rsidR="002A335E" w:rsidRPr="00285926">
        <w:rPr>
          <w:b/>
        </w:rPr>
        <w:t>eneral comment No. 2</w:t>
      </w:r>
      <w:r w:rsidR="00D47BA9">
        <w:rPr>
          <w:b/>
        </w:rPr>
        <w:t xml:space="preserve"> </w:t>
      </w:r>
      <w:r w:rsidR="003E39BF">
        <w:rPr>
          <w:b/>
        </w:rPr>
        <w:t>(2014) on acces</w:t>
      </w:r>
      <w:r w:rsidR="00D47BA9">
        <w:rPr>
          <w:b/>
        </w:rPr>
        <w:t>sibility</w:t>
      </w:r>
      <w:r w:rsidR="006602F8" w:rsidRPr="00285926">
        <w:rPr>
          <w:b/>
        </w:rPr>
        <w:t xml:space="preserve">, </w:t>
      </w:r>
      <w:r w:rsidR="002A335E" w:rsidRPr="00285926">
        <w:rPr>
          <w:b/>
        </w:rPr>
        <w:t xml:space="preserve">including effective </w:t>
      </w:r>
      <w:r w:rsidR="00614208" w:rsidRPr="00285926">
        <w:rPr>
          <w:b/>
        </w:rPr>
        <w:t xml:space="preserve">and accessible </w:t>
      </w:r>
      <w:r w:rsidR="002A335E" w:rsidRPr="00285926">
        <w:rPr>
          <w:b/>
        </w:rPr>
        <w:t xml:space="preserve">enforcement </w:t>
      </w:r>
      <w:r w:rsidR="00614208" w:rsidRPr="00285926">
        <w:rPr>
          <w:b/>
        </w:rPr>
        <w:t xml:space="preserve">and complaint </w:t>
      </w:r>
      <w:r w:rsidR="002A335E" w:rsidRPr="00285926">
        <w:rPr>
          <w:b/>
        </w:rPr>
        <w:t>mechanisms</w:t>
      </w:r>
      <w:r w:rsidR="003E39BF">
        <w:rPr>
          <w:b/>
        </w:rPr>
        <w:t xml:space="preserve">. </w:t>
      </w:r>
      <w:r w:rsidR="00C1433B">
        <w:rPr>
          <w:b/>
        </w:rPr>
        <w:t>The Committee</w:t>
      </w:r>
      <w:r w:rsidR="003E39BF">
        <w:rPr>
          <w:b/>
        </w:rPr>
        <w:t xml:space="preserve"> </w:t>
      </w:r>
      <w:r w:rsidR="00C1433B">
        <w:rPr>
          <w:b/>
        </w:rPr>
        <w:t>also</w:t>
      </w:r>
      <w:r w:rsidR="003E39BF">
        <w:rPr>
          <w:b/>
        </w:rPr>
        <w:t xml:space="preserve"> recommends </w:t>
      </w:r>
      <w:r w:rsidR="00B000C4">
        <w:rPr>
          <w:b/>
        </w:rPr>
        <w:t xml:space="preserve">that the European Union </w:t>
      </w:r>
      <w:r w:rsidR="003E39BF">
        <w:rPr>
          <w:b/>
        </w:rPr>
        <w:t>ensur</w:t>
      </w:r>
      <w:r w:rsidR="00B000C4">
        <w:rPr>
          <w:b/>
        </w:rPr>
        <w:t>e</w:t>
      </w:r>
      <w:r w:rsidR="00C1433B">
        <w:rPr>
          <w:b/>
        </w:rPr>
        <w:t xml:space="preserve"> the</w:t>
      </w:r>
      <w:r w:rsidR="00ED5CC8">
        <w:rPr>
          <w:b/>
        </w:rPr>
        <w:t xml:space="preserve"> participation of persons with disabilities, through their representative organi</w:t>
      </w:r>
      <w:r w:rsidR="00C1433B">
        <w:rPr>
          <w:b/>
        </w:rPr>
        <w:t>z</w:t>
      </w:r>
      <w:r w:rsidR="00ED5CC8">
        <w:rPr>
          <w:b/>
        </w:rPr>
        <w:t>ation</w:t>
      </w:r>
      <w:r w:rsidR="00211C60">
        <w:rPr>
          <w:b/>
        </w:rPr>
        <w:t>s</w:t>
      </w:r>
      <w:r w:rsidR="00ED5CC8">
        <w:rPr>
          <w:b/>
        </w:rPr>
        <w:t>, in the</w:t>
      </w:r>
      <w:r w:rsidR="003974EC">
        <w:rPr>
          <w:b/>
        </w:rPr>
        <w:t xml:space="preserve"> adoption</w:t>
      </w:r>
      <w:r w:rsidR="00C1433B">
        <w:rPr>
          <w:b/>
        </w:rPr>
        <w:t xml:space="preserve"> process</w:t>
      </w:r>
      <w:r w:rsidR="002A335E" w:rsidRPr="00ED5CC8">
        <w:rPr>
          <w:b/>
        </w:rPr>
        <w:t>.</w:t>
      </w:r>
    </w:p>
    <w:p w:rsidR="007D5571" w:rsidRPr="007D5571" w:rsidRDefault="007D5571" w:rsidP="007D5571">
      <w:pPr>
        <w:pStyle w:val="H23G"/>
      </w:pPr>
      <w:bookmarkStart w:id="2" w:name="_Toc422212716"/>
      <w:r>
        <w:tab/>
      </w:r>
      <w:r>
        <w:tab/>
      </w:r>
      <w:r w:rsidRPr="007D5571">
        <w:t>Situations of risk and humanitarian emergencies (art. 11)</w:t>
      </w:r>
      <w:bookmarkEnd w:id="2"/>
    </w:p>
    <w:p w:rsidR="007D5571" w:rsidRPr="007D5571" w:rsidRDefault="007D5571" w:rsidP="00C1433B">
      <w:pPr>
        <w:pStyle w:val="SingleTxtG"/>
        <w:numPr>
          <w:ilvl w:val="0"/>
          <w:numId w:val="3"/>
        </w:numPr>
        <w:tabs>
          <w:tab w:val="left" w:pos="1701"/>
          <w:tab w:val="left" w:pos="2410"/>
        </w:tabs>
        <w:ind w:left="1134" w:firstLine="0"/>
      </w:pPr>
      <w:r w:rsidRPr="007D5571">
        <w:t xml:space="preserve">The Committee </w:t>
      </w:r>
      <w:r w:rsidR="004B35AA">
        <w:t>is concerned</w:t>
      </w:r>
      <w:r w:rsidRPr="007D5571">
        <w:t xml:space="preserve"> that </w:t>
      </w:r>
      <w:r w:rsidR="00C1433B">
        <w:t xml:space="preserve">the </w:t>
      </w:r>
      <w:r w:rsidRPr="007D5571">
        <w:t>emergency number 112 is not fully accessible across the E</w:t>
      </w:r>
      <w:r w:rsidR="005E4142">
        <w:t>uropean Union</w:t>
      </w:r>
      <w:r w:rsidRPr="007D5571">
        <w:t xml:space="preserve"> to all persons with all types of disabilities</w:t>
      </w:r>
      <w:r w:rsidR="006A66EE" w:rsidRPr="006A66EE">
        <w:t xml:space="preserve"> and that </w:t>
      </w:r>
      <w:r w:rsidR="00C1433B">
        <w:t xml:space="preserve">the </w:t>
      </w:r>
      <w:r w:rsidR="006A66EE" w:rsidRPr="006A66EE">
        <w:t>civil protection policies</w:t>
      </w:r>
      <w:r w:rsidR="00C1433B">
        <w:t xml:space="preserve"> of its member States</w:t>
      </w:r>
      <w:r w:rsidR="006A66EE" w:rsidRPr="006A66EE">
        <w:t xml:space="preserve"> are not in line with the new Council conclusions on disabilit</w:t>
      </w:r>
      <w:r w:rsidR="00C1433B">
        <w:t>y-inclusive</w:t>
      </w:r>
      <w:r w:rsidR="006A66EE" w:rsidRPr="006A66EE">
        <w:t xml:space="preserve"> disaster management</w:t>
      </w:r>
      <w:r w:rsidRPr="007D5571">
        <w:t>.</w:t>
      </w:r>
    </w:p>
    <w:p w:rsidR="007D5571" w:rsidRPr="007D5571" w:rsidRDefault="00B6465D" w:rsidP="00C1433B">
      <w:pPr>
        <w:pStyle w:val="SingleTxtG"/>
        <w:numPr>
          <w:ilvl w:val="0"/>
          <w:numId w:val="3"/>
        </w:numPr>
        <w:tabs>
          <w:tab w:val="left" w:pos="1701"/>
          <w:tab w:val="left" w:pos="2410"/>
        </w:tabs>
        <w:ind w:left="1134" w:firstLine="0"/>
        <w:rPr>
          <w:b/>
        </w:rPr>
      </w:pPr>
      <w:r>
        <w:rPr>
          <w:b/>
        </w:rPr>
        <w:t>The Committee recommends</w:t>
      </w:r>
      <w:r w:rsidR="007D5571" w:rsidRPr="007D5571">
        <w:rPr>
          <w:b/>
        </w:rPr>
        <w:t xml:space="preserve"> th</w:t>
      </w:r>
      <w:r w:rsidR="00EC5264">
        <w:rPr>
          <w:b/>
        </w:rPr>
        <w:t xml:space="preserve">at </w:t>
      </w:r>
      <w:r w:rsidR="007D5571" w:rsidRPr="007D5571">
        <w:rPr>
          <w:b/>
        </w:rPr>
        <w:t xml:space="preserve">the </w:t>
      </w:r>
      <w:r w:rsidR="00EC5264">
        <w:rPr>
          <w:b/>
        </w:rPr>
        <w:t>European Union</w:t>
      </w:r>
      <w:r w:rsidR="007D5571" w:rsidRPr="007D5571">
        <w:rPr>
          <w:b/>
        </w:rPr>
        <w:t xml:space="preserve"> take</w:t>
      </w:r>
      <w:r w:rsidR="00C1433B">
        <w:rPr>
          <w:b/>
        </w:rPr>
        <w:t xml:space="preserve"> the</w:t>
      </w:r>
      <w:r w:rsidR="007D5571" w:rsidRPr="007D5571">
        <w:rPr>
          <w:b/>
        </w:rPr>
        <w:t xml:space="preserve"> necessary measures to ensure that </w:t>
      </w:r>
      <w:r w:rsidR="00C1433B">
        <w:rPr>
          <w:b/>
        </w:rPr>
        <w:t xml:space="preserve">the </w:t>
      </w:r>
      <w:r w:rsidR="007D5571" w:rsidRPr="007D5571">
        <w:rPr>
          <w:b/>
        </w:rPr>
        <w:t>emergency number 112 is fully accessible across the E</w:t>
      </w:r>
      <w:r w:rsidR="00EC5264">
        <w:rPr>
          <w:b/>
        </w:rPr>
        <w:t>uropean Union</w:t>
      </w:r>
      <w:r w:rsidR="007D5571" w:rsidRPr="007D5571">
        <w:rPr>
          <w:b/>
        </w:rPr>
        <w:t xml:space="preserve"> to all persons with all types of disabilities</w:t>
      </w:r>
      <w:r w:rsidR="00CF6172" w:rsidRPr="00CF6172">
        <w:rPr>
          <w:b/>
        </w:rPr>
        <w:t xml:space="preserve"> </w:t>
      </w:r>
      <w:r w:rsidR="0078453B">
        <w:rPr>
          <w:b/>
        </w:rPr>
        <w:t>and that</w:t>
      </w:r>
      <w:r w:rsidR="00CF6172" w:rsidRPr="00CF6172">
        <w:rPr>
          <w:b/>
        </w:rPr>
        <w:t xml:space="preserve"> </w:t>
      </w:r>
      <w:r w:rsidR="00E15C5B">
        <w:rPr>
          <w:b/>
        </w:rPr>
        <w:t xml:space="preserve">all aspects of </w:t>
      </w:r>
      <w:r w:rsidR="00CF6172" w:rsidRPr="00CF6172">
        <w:rPr>
          <w:b/>
        </w:rPr>
        <w:t>disaster</w:t>
      </w:r>
      <w:r w:rsidR="00E15C5B">
        <w:rPr>
          <w:b/>
        </w:rPr>
        <w:t xml:space="preserve"> risk</w:t>
      </w:r>
      <w:r w:rsidR="00C1433B">
        <w:rPr>
          <w:b/>
        </w:rPr>
        <w:t>-</w:t>
      </w:r>
      <w:r w:rsidR="00FF0FAB">
        <w:rPr>
          <w:b/>
        </w:rPr>
        <w:t>reduction policies and program</w:t>
      </w:r>
      <w:r w:rsidR="00C1433B">
        <w:rPr>
          <w:b/>
        </w:rPr>
        <w:t>me</w:t>
      </w:r>
      <w:r w:rsidR="00FF0FAB">
        <w:rPr>
          <w:b/>
        </w:rPr>
        <w:t>s</w:t>
      </w:r>
      <w:r w:rsidR="00CF6172" w:rsidRPr="00CF6172">
        <w:rPr>
          <w:b/>
        </w:rPr>
        <w:t xml:space="preserve"> </w:t>
      </w:r>
      <w:r w:rsidR="00E15C5B">
        <w:rPr>
          <w:b/>
        </w:rPr>
        <w:t>are</w:t>
      </w:r>
      <w:r w:rsidR="00CF6172" w:rsidRPr="00CF6172">
        <w:rPr>
          <w:b/>
        </w:rPr>
        <w:t xml:space="preserve"> inclusive of and accessible to all persons with disabilities</w:t>
      </w:r>
      <w:r w:rsidR="007D5571" w:rsidRPr="007D5571">
        <w:rPr>
          <w:b/>
        </w:rPr>
        <w:t>.</w:t>
      </w:r>
    </w:p>
    <w:p w:rsidR="007D5571" w:rsidRPr="007D5571" w:rsidRDefault="007D5571" w:rsidP="00C1433B">
      <w:pPr>
        <w:pStyle w:val="SingleTxtG"/>
        <w:numPr>
          <w:ilvl w:val="0"/>
          <w:numId w:val="3"/>
        </w:numPr>
        <w:tabs>
          <w:tab w:val="left" w:pos="1701"/>
          <w:tab w:val="left" w:pos="2410"/>
        </w:tabs>
        <w:ind w:left="1134" w:firstLine="0"/>
      </w:pPr>
      <w:r w:rsidRPr="007D5571">
        <w:t xml:space="preserve">The Committee is concerned about the lack of inclusion of persons with disabilities in </w:t>
      </w:r>
      <w:r w:rsidR="00E24B0D">
        <w:t xml:space="preserve">all </w:t>
      </w:r>
      <w:r w:rsidRPr="007D5571">
        <w:t>E</w:t>
      </w:r>
      <w:r w:rsidR="00EC5264">
        <w:t>uropean Union</w:t>
      </w:r>
      <w:r w:rsidRPr="007D5571">
        <w:t xml:space="preserve"> policies and guidelines on humanitarian aid </w:t>
      </w:r>
      <w:r w:rsidR="00C1433B">
        <w:t>and</w:t>
      </w:r>
      <w:r w:rsidRPr="007D5571">
        <w:t xml:space="preserve"> the lack of mechanisms to share knowledge and good practices</w:t>
      </w:r>
      <w:r w:rsidR="00C1433B">
        <w:t xml:space="preserve"> that are</w:t>
      </w:r>
      <w:r w:rsidRPr="007D5571">
        <w:t xml:space="preserve"> in line with </w:t>
      </w:r>
      <w:r w:rsidR="00252F17">
        <w:t>the Convention</w:t>
      </w:r>
      <w:r w:rsidRPr="007D5571">
        <w:t xml:space="preserve"> </w:t>
      </w:r>
      <w:r w:rsidR="00C1433B">
        <w:t>among the</w:t>
      </w:r>
      <w:r w:rsidRPr="007D5571">
        <w:t xml:space="preserve"> different E</w:t>
      </w:r>
      <w:r w:rsidR="00EC5264">
        <w:t>uropean Union</w:t>
      </w:r>
      <w:r w:rsidRPr="007D5571">
        <w:t xml:space="preserve"> institutions and </w:t>
      </w:r>
      <w:r w:rsidR="00F677A1">
        <w:t xml:space="preserve">among its </w:t>
      </w:r>
      <w:r w:rsidR="00C1433B">
        <w:t>m</w:t>
      </w:r>
      <w:r w:rsidRPr="007D5571">
        <w:t>ember States.</w:t>
      </w:r>
    </w:p>
    <w:p w:rsidR="007D5571" w:rsidRPr="007D5571" w:rsidRDefault="007D5571" w:rsidP="008B3F46">
      <w:pPr>
        <w:pStyle w:val="SingleTxtG"/>
        <w:numPr>
          <w:ilvl w:val="0"/>
          <w:numId w:val="3"/>
        </w:numPr>
        <w:tabs>
          <w:tab w:val="left" w:pos="1701"/>
          <w:tab w:val="left" w:pos="2410"/>
        </w:tabs>
        <w:ind w:left="1134" w:firstLine="0"/>
        <w:rPr>
          <w:b/>
        </w:rPr>
      </w:pPr>
      <w:r w:rsidRPr="007D5571">
        <w:rPr>
          <w:b/>
        </w:rPr>
        <w:t>The Committee recommends th</w:t>
      </w:r>
      <w:r w:rsidR="00673595">
        <w:rPr>
          <w:b/>
        </w:rPr>
        <w:t xml:space="preserve">at </w:t>
      </w:r>
      <w:r w:rsidRPr="007D5571">
        <w:rPr>
          <w:b/>
        </w:rPr>
        <w:t>the E</w:t>
      </w:r>
      <w:r w:rsidR="00673595">
        <w:rPr>
          <w:b/>
        </w:rPr>
        <w:t xml:space="preserve">uropean </w:t>
      </w:r>
      <w:r w:rsidRPr="007D5571">
        <w:rPr>
          <w:b/>
        </w:rPr>
        <w:t>U</w:t>
      </w:r>
      <w:r w:rsidR="00673595">
        <w:rPr>
          <w:b/>
        </w:rPr>
        <w:t>nion</w:t>
      </w:r>
      <w:r w:rsidRPr="007D5571">
        <w:rPr>
          <w:b/>
        </w:rPr>
        <w:t xml:space="preserve">: (a) </w:t>
      </w:r>
      <w:r w:rsidR="00C1433B">
        <w:rPr>
          <w:b/>
        </w:rPr>
        <w:t>a</w:t>
      </w:r>
      <w:r w:rsidRPr="007D5571">
        <w:rPr>
          <w:b/>
        </w:rPr>
        <w:t xml:space="preserve">dopt an implementation plan in line with the Council </w:t>
      </w:r>
      <w:r w:rsidR="00C1433B">
        <w:rPr>
          <w:b/>
        </w:rPr>
        <w:t>c</w:t>
      </w:r>
      <w:r w:rsidRPr="007D5571">
        <w:rPr>
          <w:b/>
        </w:rPr>
        <w:t xml:space="preserve">onclusions </w:t>
      </w:r>
      <w:r w:rsidR="00C1433B" w:rsidRPr="008B3F46">
        <w:rPr>
          <w:b/>
          <w:bCs/>
        </w:rPr>
        <w:t xml:space="preserve">on disability-inclusive disaster management </w:t>
      </w:r>
      <w:r w:rsidRPr="007D5571">
        <w:rPr>
          <w:b/>
        </w:rPr>
        <w:t xml:space="preserve">of February 2015 and the Sendai </w:t>
      </w:r>
      <w:r w:rsidR="00EE18CB">
        <w:rPr>
          <w:b/>
        </w:rPr>
        <w:t>F</w:t>
      </w:r>
      <w:r w:rsidR="00EE18CB" w:rsidRPr="007D5571">
        <w:rPr>
          <w:b/>
        </w:rPr>
        <w:t>ramework</w:t>
      </w:r>
      <w:r w:rsidR="00EE18CB">
        <w:rPr>
          <w:b/>
        </w:rPr>
        <w:t xml:space="preserve"> for Disaster Risk Reduction 2015-2030</w:t>
      </w:r>
      <w:r w:rsidRPr="007D5571">
        <w:rPr>
          <w:b/>
        </w:rPr>
        <w:t xml:space="preserve">; (b) </w:t>
      </w:r>
      <w:r w:rsidR="00C1433B">
        <w:rPr>
          <w:b/>
        </w:rPr>
        <w:t>e</w:t>
      </w:r>
      <w:r w:rsidRPr="007D5571">
        <w:rPr>
          <w:b/>
        </w:rPr>
        <w:t>stablish a mechanism to build capacity and share good practice</w:t>
      </w:r>
      <w:r w:rsidR="00C1433B">
        <w:rPr>
          <w:b/>
        </w:rPr>
        <w:t>s</w:t>
      </w:r>
      <w:r w:rsidRPr="007D5571">
        <w:rPr>
          <w:b/>
        </w:rPr>
        <w:t xml:space="preserve"> </w:t>
      </w:r>
      <w:r w:rsidR="00C1433B">
        <w:rPr>
          <w:b/>
        </w:rPr>
        <w:t>among</w:t>
      </w:r>
      <w:r w:rsidRPr="007D5571">
        <w:rPr>
          <w:b/>
        </w:rPr>
        <w:t xml:space="preserve"> </w:t>
      </w:r>
      <w:r w:rsidR="00C1433B">
        <w:rPr>
          <w:b/>
        </w:rPr>
        <w:t xml:space="preserve">the </w:t>
      </w:r>
      <w:r w:rsidRPr="007D5571">
        <w:rPr>
          <w:b/>
        </w:rPr>
        <w:t>different E</w:t>
      </w:r>
      <w:r w:rsidR="00673595">
        <w:rPr>
          <w:b/>
        </w:rPr>
        <w:t xml:space="preserve">uropean </w:t>
      </w:r>
      <w:r w:rsidRPr="007D5571">
        <w:rPr>
          <w:b/>
        </w:rPr>
        <w:t>U</w:t>
      </w:r>
      <w:r w:rsidR="00673595">
        <w:rPr>
          <w:b/>
        </w:rPr>
        <w:t>nion</w:t>
      </w:r>
      <w:r w:rsidRPr="007D5571">
        <w:rPr>
          <w:b/>
        </w:rPr>
        <w:t xml:space="preserve"> institutions and </w:t>
      </w:r>
      <w:r w:rsidR="00F677A1">
        <w:rPr>
          <w:b/>
        </w:rPr>
        <w:t xml:space="preserve">among </w:t>
      </w:r>
      <w:r w:rsidRPr="007D5571">
        <w:rPr>
          <w:b/>
        </w:rPr>
        <w:t xml:space="preserve">its </w:t>
      </w:r>
      <w:r w:rsidR="00C1433B">
        <w:rPr>
          <w:b/>
        </w:rPr>
        <w:t>m</w:t>
      </w:r>
      <w:r w:rsidRPr="007D5571">
        <w:rPr>
          <w:b/>
        </w:rPr>
        <w:t xml:space="preserve">ember States on disability-inclusive </w:t>
      </w:r>
      <w:r w:rsidR="00211C60">
        <w:rPr>
          <w:b/>
        </w:rPr>
        <w:t>and accessible</w:t>
      </w:r>
      <w:r w:rsidRPr="007D5571">
        <w:rPr>
          <w:b/>
        </w:rPr>
        <w:t xml:space="preserve"> humanitarian aid</w:t>
      </w:r>
      <w:r w:rsidR="006E468F">
        <w:rPr>
          <w:b/>
        </w:rPr>
        <w:t>;</w:t>
      </w:r>
      <w:r w:rsidRPr="007D5571">
        <w:rPr>
          <w:b/>
        </w:rPr>
        <w:t xml:space="preserve"> (c) </w:t>
      </w:r>
      <w:r w:rsidR="00F677A1">
        <w:rPr>
          <w:b/>
        </w:rPr>
        <w:t>e</w:t>
      </w:r>
      <w:r w:rsidRPr="007D5571">
        <w:rPr>
          <w:b/>
        </w:rPr>
        <w:t>stablish a monitoring and accountability framework for the implementation of E</w:t>
      </w:r>
      <w:r w:rsidR="00673595">
        <w:rPr>
          <w:b/>
        </w:rPr>
        <w:t xml:space="preserve">uropean </w:t>
      </w:r>
      <w:r w:rsidRPr="007D5571">
        <w:rPr>
          <w:b/>
        </w:rPr>
        <w:t>U</w:t>
      </w:r>
      <w:r w:rsidR="00673595">
        <w:rPr>
          <w:b/>
        </w:rPr>
        <w:t>nion</w:t>
      </w:r>
      <w:r w:rsidRPr="007D5571">
        <w:rPr>
          <w:b/>
        </w:rPr>
        <w:t xml:space="preserve"> policies and programmes</w:t>
      </w:r>
      <w:r w:rsidR="00F677A1">
        <w:rPr>
          <w:b/>
        </w:rPr>
        <w:t>,</w:t>
      </w:r>
      <w:r w:rsidRPr="007D5571">
        <w:rPr>
          <w:b/>
        </w:rPr>
        <w:t xml:space="preserve"> including the collection of data </w:t>
      </w:r>
      <w:r w:rsidR="006714A5">
        <w:rPr>
          <w:b/>
        </w:rPr>
        <w:t>disaggregated by</w:t>
      </w:r>
      <w:r w:rsidRPr="007D5571">
        <w:rPr>
          <w:b/>
        </w:rPr>
        <w:t xml:space="preserve"> sex, disability and age.</w:t>
      </w:r>
    </w:p>
    <w:p w:rsidR="00804530" w:rsidRPr="00662349" w:rsidRDefault="00804530" w:rsidP="008F0240">
      <w:pPr>
        <w:pStyle w:val="SingleTxtG"/>
        <w:numPr>
          <w:ilvl w:val="0"/>
          <w:numId w:val="3"/>
        </w:numPr>
        <w:tabs>
          <w:tab w:val="left" w:pos="1701"/>
          <w:tab w:val="left" w:pos="2410"/>
        </w:tabs>
        <w:ind w:left="1134" w:firstLine="0"/>
      </w:pPr>
      <w:r w:rsidRPr="00662349">
        <w:t>The Committee notes with deep concern</w:t>
      </w:r>
      <w:r w:rsidR="00943E52" w:rsidRPr="00662349">
        <w:t xml:space="preserve"> the precarious situation of persons with disabilities</w:t>
      </w:r>
      <w:r w:rsidRPr="00662349">
        <w:t xml:space="preserve"> in the current migrant crisis in the E</w:t>
      </w:r>
      <w:r w:rsidR="00673595">
        <w:t>uropean Union</w:t>
      </w:r>
      <w:r w:rsidRPr="00662349">
        <w:t xml:space="preserve">. It is </w:t>
      </w:r>
      <w:r w:rsidR="008F0240">
        <w:t>also</w:t>
      </w:r>
      <w:r w:rsidRPr="00662349">
        <w:t xml:space="preserve"> concerned that refugees, migrants and asylum</w:t>
      </w:r>
      <w:r w:rsidR="00F677A1">
        <w:t xml:space="preserve"> </w:t>
      </w:r>
      <w:r w:rsidRPr="00662349">
        <w:t>seekers with disabilities continue to be detained within the E</w:t>
      </w:r>
      <w:r w:rsidR="00673595">
        <w:t>uropean Union</w:t>
      </w:r>
      <w:r w:rsidRPr="00662349">
        <w:t xml:space="preserve"> in conditions which do not provide appropriate support and reasonable accommodation. </w:t>
      </w:r>
      <w:r w:rsidR="00F677A1">
        <w:t xml:space="preserve">The Committee </w:t>
      </w:r>
      <w:r w:rsidR="00DD5EC5">
        <w:t>is concerned</w:t>
      </w:r>
      <w:r w:rsidR="00F677A1">
        <w:t xml:space="preserve"> that t</w:t>
      </w:r>
      <w:r w:rsidRPr="00662349">
        <w:t xml:space="preserve">he migration decision-making procedure is not accessible for all persons with disabilities and </w:t>
      </w:r>
      <w:r w:rsidR="00F677A1">
        <w:t xml:space="preserve">that </w:t>
      </w:r>
      <w:r w:rsidRPr="00662349">
        <w:t xml:space="preserve">information and communication </w:t>
      </w:r>
      <w:r w:rsidR="00F677A1">
        <w:t>are</w:t>
      </w:r>
      <w:r w:rsidRPr="00662349">
        <w:t xml:space="preserve"> not provided in accessible formats.</w:t>
      </w:r>
    </w:p>
    <w:p w:rsidR="00804530" w:rsidRPr="00662349" w:rsidRDefault="00804530" w:rsidP="008B3F46">
      <w:pPr>
        <w:pStyle w:val="SingleTxtG"/>
        <w:numPr>
          <w:ilvl w:val="0"/>
          <w:numId w:val="3"/>
        </w:numPr>
        <w:tabs>
          <w:tab w:val="left" w:pos="1701"/>
          <w:tab w:val="left" w:pos="2410"/>
        </w:tabs>
        <w:ind w:left="1134" w:firstLine="0"/>
        <w:rPr>
          <w:b/>
        </w:rPr>
      </w:pPr>
      <w:r w:rsidRPr="00662349">
        <w:rPr>
          <w:b/>
        </w:rPr>
        <w:t>The Committee recommends that the E</w:t>
      </w:r>
      <w:r w:rsidR="00673595">
        <w:rPr>
          <w:b/>
        </w:rPr>
        <w:t>uropean Union</w:t>
      </w:r>
      <w:r w:rsidRPr="00662349">
        <w:rPr>
          <w:b/>
        </w:rPr>
        <w:t xml:space="preserve"> mainstream disability in its migration and refugee policies. </w:t>
      </w:r>
      <w:r w:rsidR="00F677A1">
        <w:rPr>
          <w:b/>
        </w:rPr>
        <w:t>T</w:t>
      </w:r>
      <w:r w:rsidRPr="00662349">
        <w:rPr>
          <w:b/>
        </w:rPr>
        <w:t xml:space="preserve">he Committee </w:t>
      </w:r>
      <w:r w:rsidR="00F677A1">
        <w:rPr>
          <w:b/>
        </w:rPr>
        <w:t xml:space="preserve">also </w:t>
      </w:r>
      <w:r w:rsidRPr="00662349">
        <w:rPr>
          <w:b/>
        </w:rPr>
        <w:t>recommends th</w:t>
      </w:r>
      <w:r w:rsidR="00673595">
        <w:rPr>
          <w:b/>
        </w:rPr>
        <w:t>at</w:t>
      </w:r>
      <w:r w:rsidRPr="00662349">
        <w:rPr>
          <w:b/>
        </w:rPr>
        <w:t xml:space="preserve"> </w:t>
      </w:r>
      <w:r w:rsidR="00673595">
        <w:rPr>
          <w:b/>
        </w:rPr>
        <w:t xml:space="preserve">the </w:t>
      </w:r>
      <w:r w:rsidRPr="00662349">
        <w:rPr>
          <w:b/>
        </w:rPr>
        <w:t>E</w:t>
      </w:r>
      <w:r w:rsidR="00673595">
        <w:rPr>
          <w:b/>
        </w:rPr>
        <w:t>uropean Union</w:t>
      </w:r>
      <w:r w:rsidRPr="00662349">
        <w:rPr>
          <w:b/>
        </w:rPr>
        <w:t xml:space="preserve"> issue guidelines to its agencies and </w:t>
      </w:r>
      <w:r w:rsidR="00F677A1">
        <w:rPr>
          <w:b/>
        </w:rPr>
        <w:t>m</w:t>
      </w:r>
      <w:r w:rsidRPr="00662349">
        <w:rPr>
          <w:b/>
        </w:rPr>
        <w:t xml:space="preserve">ember States that restrictive detention of persons with disabilities </w:t>
      </w:r>
      <w:r w:rsidR="008F0240">
        <w:rPr>
          <w:b/>
        </w:rPr>
        <w:t>in the context of</w:t>
      </w:r>
      <w:r w:rsidRPr="00662349">
        <w:rPr>
          <w:b/>
        </w:rPr>
        <w:t xml:space="preserve"> migration and asylum</w:t>
      </w:r>
      <w:r w:rsidR="00DC2EC5">
        <w:rPr>
          <w:b/>
        </w:rPr>
        <w:t xml:space="preserve"> </w:t>
      </w:r>
      <w:r w:rsidRPr="00662349">
        <w:rPr>
          <w:b/>
        </w:rPr>
        <w:t xml:space="preserve">seeking  is not </w:t>
      </w:r>
      <w:r w:rsidR="00F677A1">
        <w:rPr>
          <w:b/>
        </w:rPr>
        <w:t>in line with</w:t>
      </w:r>
      <w:r w:rsidRPr="00662349">
        <w:rPr>
          <w:b/>
        </w:rPr>
        <w:t xml:space="preserve"> the Convention.</w:t>
      </w:r>
    </w:p>
    <w:p w:rsidR="007A4D60" w:rsidRPr="00F22D53" w:rsidRDefault="00D0404D" w:rsidP="00F22D53">
      <w:pPr>
        <w:pStyle w:val="H23G"/>
      </w:pPr>
      <w:r>
        <w:tab/>
      </w:r>
      <w:r>
        <w:tab/>
      </w:r>
      <w:r w:rsidR="007A4D60" w:rsidRPr="00F40BB9">
        <w:t>Equal recognition before the law (</w:t>
      </w:r>
      <w:r w:rsidR="007A4D60" w:rsidRPr="00C01D2B">
        <w:t>art. 12)</w:t>
      </w:r>
    </w:p>
    <w:p w:rsidR="00D0404D" w:rsidRPr="00D0404D" w:rsidRDefault="00D0404D" w:rsidP="008F0240">
      <w:pPr>
        <w:pStyle w:val="SingleTxtG"/>
        <w:numPr>
          <w:ilvl w:val="0"/>
          <w:numId w:val="3"/>
        </w:numPr>
        <w:tabs>
          <w:tab w:val="left" w:pos="1701"/>
          <w:tab w:val="left" w:pos="2410"/>
        </w:tabs>
        <w:ind w:left="1134" w:firstLine="0"/>
      </w:pPr>
      <w:r w:rsidRPr="00D0404D">
        <w:t xml:space="preserve">The Committee notes with </w:t>
      </w:r>
      <w:r w:rsidR="00804530">
        <w:t xml:space="preserve">deep </w:t>
      </w:r>
      <w:r w:rsidRPr="00D0404D">
        <w:t>concern that across the E</w:t>
      </w:r>
      <w:r w:rsidR="00673595">
        <w:t xml:space="preserve">uropean </w:t>
      </w:r>
      <w:r w:rsidRPr="00D0404D">
        <w:t>U</w:t>
      </w:r>
      <w:r w:rsidR="00673595">
        <w:t>nion</w:t>
      </w:r>
      <w:r w:rsidR="00D5482F">
        <w:t>,</w:t>
      </w:r>
      <w:r w:rsidRPr="00D0404D">
        <w:t xml:space="preserve"> </w:t>
      </w:r>
      <w:r w:rsidR="00D5482F">
        <w:t xml:space="preserve">the full legal capacity of </w:t>
      </w:r>
      <w:r w:rsidR="00EC1BA0">
        <w:t>a large</w:t>
      </w:r>
      <w:r w:rsidRPr="00D0404D">
        <w:t xml:space="preserve"> number of persons with disabilities </w:t>
      </w:r>
      <w:r w:rsidR="00D5482F">
        <w:t>is</w:t>
      </w:r>
      <w:r w:rsidRPr="00D0404D">
        <w:t xml:space="preserve"> restricted.</w:t>
      </w:r>
    </w:p>
    <w:p w:rsidR="00D0404D" w:rsidRPr="00D0404D" w:rsidRDefault="00903AB2" w:rsidP="008F0240">
      <w:pPr>
        <w:pStyle w:val="SingleTxtG"/>
        <w:numPr>
          <w:ilvl w:val="0"/>
          <w:numId w:val="3"/>
        </w:numPr>
        <w:tabs>
          <w:tab w:val="left" w:pos="1701"/>
          <w:tab w:val="left" w:pos="2410"/>
        </w:tabs>
        <w:ind w:left="1134" w:firstLine="0"/>
        <w:rPr>
          <w:b/>
        </w:rPr>
      </w:pPr>
      <w:r>
        <w:rPr>
          <w:b/>
        </w:rPr>
        <w:t>The Committee recommends</w:t>
      </w:r>
      <w:r w:rsidR="00D0404D" w:rsidRPr="00D0404D">
        <w:rPr>
          <w:b/>
        </w:rPr>
        <w:t xml:space="preserve"> th</w:t>
      </w:r>
      <w:r w:rsidR="00673595">
        <w:rPr>
          <w:b/>
        </w:rPr>
        <w:t xml:space="preserve">at </w:t>
      </w:r>
      <w:r w:rsidR="00D0404D" w:rsidRPr="00D0404D">
        <w:rPr>
          <w:b/>
        </w:rPr>
        <w:t xml:space="preserve">the </w:t>
      </w:r>
      <w:r w:rsidR="00673595">
        <w:rPr>
          <w:b/>
        </w:rPr>
        <w:t>European Union</w:t>
      </w:r>
      <w:r w:rsidR="00D0404D" w:rsidRPr="00D0404D">
        <w:rPr>
          <w:b/>
        </w:rPr>
        <w:t xml:space="preserve"> take </w:t>
      </w:r>
      <w:r w:rsidR="00FF7669">
        <w:rPr>
          <w:b/>
        </w:rPr>
        <w:t>appropriate</w:t>
      </w:r>
      <w:r w:rsidR="00D0404D" w:rsidRPr="00D0404D">
        <w:rPr>
          <w:b/>
        </w:rPr>
        <w:t xml:space="preserve"> measures to </w:t>
      </w:r>
      <w:r w:rsidR="00FF7669">
        <w:rPr>
          <w:b/>
        </w:rPr>
        <w:t>ensure that</w:t>
      </w:r>
      <w:r w:rsidR="00D0404D" w:rsidRPr="00D0404D">
        <w:rPr>
          <w:b/>
        </w:rPr>
        <w:t xml:space="preserve"> all persons with </w:t>
      </w:r>
      <w:r w:rsidR="00466950">
        <w:rPr>
          <w:b/>
        </w:rPr>
        <w:t>disabilities</w:t>
      </w:r>
      <w:r w:rsidR="00FF7669">
        <w:rPr>
          <w:b/>
        </w:rPr>
        <w:t xml:space="preserve"> </w:t>
      </w:r>
      <w:r w:rsidR="00D5482F">
        <w:rPr>
          <w:b/>
        </w:rPr>
        <w:t xml:space="preserve">who have been </w:t>
      </w:r>
      <w:r w:rsidR="00FF7669">
        <w:rPr>
          <w:b/>
        </w:rPr>
        <w:t>deprived</w:t>
      </w:r>
      <w:r w:rsidR="00D0404D" w:rsidRPr="00D0404D">
        <w:rPr>
          <w:b/>
        </w:rPr>
        <w:t xml:space="preserve"> of </w:t>
      </w:r>
      <w:r w:rsidR="00657C3B">
        <w:rPr>
          <w:b/>
        </w:rPr>
        <w:t xml:space="preserve">their legal capacity </w:t>
      </w:r>
      <w:r w:rsidR="00FE36FE">
        <w:rPr>
          <w:b/>
        </w:rPr>
        <w:t>can exercise all the rig</w:t>
      </w:r>
      <w:r w:rsidR="00FF7669">
        <w:rPr>
          <w:b/>
        </w:rPr>
        <w:t>h</w:t>
      </w:r>
      <w:r w:rsidR="00FE36FE">
        <w:rPr>
          <w:b/>
        </w:rPr>
        <w:t>t</w:t>
      </w:r>
      <w:r w:rsidR="00FF7669">
        <w:rPr>
          <w:b/>
        </w:rPr>
        <w:t>s ensh</w:t>
      </w:r>
      <w:r w:rsidR="00FE36FE">
        <w:rPr>
          <w:b/>
        </w:rPr>
        <w:t>ri</w:t>
      </w:r>
      <w:r w:rsidR="007B622C">
        <w:rPr>
          <w:b/>
        </w:rPr>
        <w:t>n</w:t>
      </w:r>
      <w:r w:rsidR="00FF7669">
        <w:rPr>
          <w:b/>
        </w:rPr>
        <w:t>ed in E</w:t>
      </w:r>
      <w:r w:rsidR="00673595">
        <w:rPr>
          <w:b/>
        </w:rPr>
        <w:t xml:space="preserve">uropean </w:t>
      </w:r>
      <w:r w:rsidR="00FF7669">
        <w:rPr>
          <w:b/>
        </w:rPr>
        <w:t>U</w:t>
      </w:r>
      <w:r w:rsidR="00673595">
        <w:rPr>
          <w:b/>
        </w:rPr>
        <w:t>nion</w:t>
      </w:r>
      <w:r w:rsidR="00FF7669">
        <w:rPr>
          <w:b/>
        </w:rPr>
        <w:t xml:space="preserve"> treaties and </w:t>
      </w:r>
      <w:r w:rsidR="00EC1BA0">
        <w:rPr>
          <w:b/>
        </w:rPr>
        <w:t xml:space="preserve"> legislation</w:t>
      </w:r>
      <w:r w:rsidR="00D5482F">
        <w:rPr>
          <w:b/>
        </w:rPr>
        <w:t>,</w:t>
      </w:r>
      <w:r w:rsidR="00EC1BA0">
        <w:rPr>
          <w:b/>
        </w:rPr>
        <w:t xml:space="preserve"> such as access </w:t>
      </w:r>
      <w:r w:rsidR="00FF7669">
        <w:rPr>
          <w:b/>
        </w:rPr>
        <w:t>t</w:t>
      </w:r>
      <w:r w:rsidR="00EC1BA0">
        <w:rPr>
          <w:b/>
        </w:rPr>
        <w:t>o</w:t>
      </w:r>
      <w:r w:rsidR="00FF7669">
        <w:rPr>
          <w:b/>
        </w:rPr>
        <w:t xml:space="preserve"> justice, goods and services, i</w:t>
      </w:r>
      <w:r w:rsidR="005E654A">
        <w:rPr>
          <w:b/>
        </w:rPr>
        <w:t>ncluding banking</w:t>
      </w:r>
      <w:r w:rsidR="008F0240">
        <w:rPr>
          <w:b/>
        </w:rPr>
        <w:t>,</w:t>
      </w:r>
      <w:r w:rsidR="005E654A">
        <w:rPr>
          <w:b/>
        </w:rPr>
        <w:t xml:space="preserve"> emp</w:t>
      </w:r>
      <w:r w:rsidR="00FF7669">
        <w:rPr>
          <w:b/>
        </w:rPr>
        <w:t>loyment and health</w:t>
      </w:r>
      <w:r w:rsidR="00D5482F">
        <w:rPr>
          <w:b/>
        </w:rPr>
        <w:t xml:space="preserve"> </w:t>
      </w:r>
      <w:r w:rsidR="00FF7669">
        <w:rPr>
          <w:b/>
        </w:rPr>
        <w:t>care, as wel</w:t>
      </w:r>
      <w:r w:rsidR="00826DDA">
        <w:rPr>
          <w:b/>
        </w:rPr>
        <w:t>l as voting and consumer rights</w:t>
      </w:r>
      <w:r w:rsidR="00657C3B">
        <w:rPr>
          <w:b/>
        </w:rPr>
        <w:t>,</w:t>
      </w:r>
      <w:r w:rsidR="00D0404D" w:rsidRPr="00D0404D">
        <w:rPr>
          <w:b/>
        </w:rPr>
        <w:t xml:space="preserve"> in line with </w:t>
      </w:r>
      <w:r w:rsidR="00252F17">
        <w:rPr>
          <w:b/>
        </w:rPr>
        <w:t>the Convention</w:t>
      </w:r>
      <w:r w:rsidR="00D0404D" w:rsidRPr="00D0404D">
        <w:rPr>
          <w:b/>
        </w:rPr>
        <w:t>, as</w:t>
      </w:r>
      <w:r w:rsidR="006E468F">
        <w:rPr>
          <w:b/>
        </w:rPr>
        <w:t xml:space="preserve"> </w:t>
      </w:r>
      <w:r w:rsidR="00D5482F">
        <w:rPr>
          <w:b/>
        </w:rPr>
        <w:t>developed</w:t>
      </w:r>
      <w:r w:rsidR="006E468F">
        <w:rPr>
          <w:b/>
        </w:rPr>
        <w:t xml:space="preserve"> in the Committee’s g</w:t>
      </w:r>
      <w:r w:rsidR="00D0404D" w:rsidRPr="00D0404D">
        <w:rPr>
          <w:b/>
        </w:rPr>
        <w:t>eneral comment No. 1</w:t>
      </w:r>
      <w:r w:rsidR="006E468F">
        <w:rPr>
          <w:b/>
        </w:rPr>
        <w:t xml:space="preserve"> (2014) on equal recognition before the law</w:t>
      </w:r>
      <w:r w:rsidR="00D0404D" w:rsidRPr="00D0404D">
        <w:rPr>
          <w:b/>
        </w:rPr>
        <w:t>.</w:t>
      </w:r>
      <w:r w:rsidR="00597AD1">
        <w:rPr>
          <w:b/>
        </w:rPr>
        <w:t xml:space="preserve"> </w:t>
      </w:r>
      <w:r w:rsidR="00F40BB9">
        <w:rPr>
          <w:b/>
        </w:rPr>
        <w:t>The Committee also</w:t>
      </w:r>
      <w:r w:rsidR="00597AD1">
        <w:rPr>
          <w:b/>
        </w:rPr>
        <w:t xml:space="preserve"> re</w:t>
      </w:r>
      <w:r w:rsidR="006045BD">
        <w:rPr>
          <w:b/>
        </w:rPr>
        <w:t xml:space="preserve">commends </w:t>
      </w:r>
      <w:r w:rsidR="00673595">
        <w:rPr>
          <w:b/>
        </w:rPr>
        <w:t xml:space="preserve">that the European Union </w:t>
      </w:r>
      <w:r w:rsidR="00387E6B">
        <w:rPr>
          <w:b/>
        </w:rPr>
        <w:t xml:space="preserve">step up efforts to </w:t>
      </w:r>
      <w:r w:rsidR="00597AD1">
        <w:rPr>
          <w:b/>
        </w:rPr>
        <w:t>foster research</w:t>
      </w:r>
      <w:r w:rsidR="00387E6B">
        <w:rPr>
          <w:b/>
        </w:rPr>
        <w:t xml:space="preserve">, data collection </w:t>
      </w:r>
      <w:r w:rsidR="00597AD1">
        <w:rPr>
          <w:b/>
        </w:rPr>
        <w:t xml:space="preserve">and </w:t>
      </w:r>
      <w:r w:rsidR="00387E6B">
        <w:rPr>
          <w:b/>
        </w:rPr>
        <w:t xml:space="preserve">exchange of </w:t>
      </w:r>
      <w:r w:rsidR="00597AD1">
        <w:rPr>
          <w:b/>
        </w:rPr>
        <w:t>good practice</w:t>
      </w:r>
      <w:r w:rsidR="00387E6B">
        <w:rPr>
          <w:b/>
        </w:rPr>
        <w:t>s</w:t>
      </w:r>
      <w:r w:rsidR="00934251">
        <w:rPr>
          <w:b/>
        </w:rPr>
        <w:t xml:space="preserve"> on supported decision-</w:t>
      </w:r>
      <w:r w:rsidR="00597AD1">
        <w:rPr>
          <w:b/>
        </w:rPr>
        <w:t>making</w:t>
      </w:r>
      <w:r w:rsidR="00F40BB9">
        <w:rPr>
          <w:b/>
        </w:rPr>
        <w:t>,</w:t>
      </w:r>
      <w:r w:rsidR="00597AD1">
        <w:rPr>
          <w:b/>
        </w:rPr>
        <w:t xml:space="preserve"> in consultation with representative organi</w:t>
      </w:r>
      <w:r w:rsidR="00F40BB9">
        <w:rPr>
          <w:b/>
        </w:rPr>
        <w:t>z</w:t>
      </w:r>
      <w:r w:rsidR="00597AD1">
        <w:rPr>
          <w:b/>
        </w:rPr>
        <w:t xml:space="preserve">ations of </w:t>
      </w:r>
      <w:r w:rsidR="00934251">
        <w:rPr>
          <w:b/>
        </w:rPr>
        <w:t>persons with disabilities</w:t>
      </w:r>
      <w:r w:rsidR="00597AD1">
        <w:rPr>
          <w:b/>
        </w:rPr>
        <w:t>.</w:t>
      </w:r>
    </w:p>
    <w:p w:rsidR="004A24AA" w:rsidRDefault="004A24AA" w:rsidP="004A24AA">
      <w:pPr>
        <w:pStyle w:val="H23G"/>
      </w:pPr>
      <w:r>
        <w:tab/>
      </w:r>
      <w:r>
        <w:tab/>
        <w:t xml:space="preserve">Access to </w:t>
      </w:r>
      <w:r w:rsidR="00F40BB9">
        <w:t>j</w:t>
      </w:r>
      <w:r>
        <w:t>ustice (art. 13)</w:t>
      </w:r>
    </w:p>
    <w:p w:rsidR="004A24AA" w:rsidRPr="004A24AA" w:rsidRDefault="004A24AA" w:rsidP="00F40BB9">
      <w:pPr>
        <w:pStyle w:val="SingleTxtG"/>
        <w:numPr>
          <w:ilvl w:val="0"/>
          <w:numId w:val="3"/>
        </w:numPr>
        <w:tabs>
          <w:tab w:val="left" w:pos="1701"/>
          <w:tab w:val="left" w:pos="2410"/>
        </w:tabs>
        <w:ind w:left="1134" w:firstLine="0"/>
      </w:pPr>
      <w:r w:rsidRPr="00CC0BBA">
        <w:t xml:space="preserve">The Committee is concerned about </w:t>
      </w:r>
      <w:r w:rsidR="00262B7C">
        <w:t xml:space="preserve">discrimination </w:t>
      </w:r>
      <w:r w:rsidR="00F40BB9">
        <w:t xml:space="preserve">faced by </w:t>
      </w:r>
      <w:r w:rsidRPr="007D5C05">
        <w:t xml:space="preserve">persons with disabilities in </w:t>
      </w:r>
      <w:r w:rsidR="00262B7C">
        <w:t>accessing</w:t>
      </w:r>
      <w:r w:rsidRPr="007D5C05">
        <w:t xml:space="preserve"> justice</w:t>
      </w:r>
      <w:r w:rsidR="00F40BB9">
        <w:t>, owing</w:t>
      </w:r>
      <w:r w:rsidR="00262B7C">
        <w:t xml:space="preserve"> to </w:t>
      </w:r>
      <w:r w:rsidR="008F0240">
        <w:t xml:space="preserve">the </w:t>
      </w:r>
      <w:r w:rsidRPr="00CC0BBA">
        <w:t xml:space="preserve">lack of procedural </w:t>
      </w:r>
      <w:r w:rsidRPr="00C97A23">
        <w:t>accommodation</w:t>
      </w:r>
      <w:r w:rsidRPr="00DC4405">
        <w:t xml:space="preserve"> </w:t>
      </w:r>
      <w:r w:rsidR="00FD0863">
        <w:t>in</w:t>
      </w:r>
      <w:r w:rsidR="00FD0863" w:rsidRPr="007D5C05">
        <w:t xml:space="preserve"> </w:t>
      </w:r>
      <w:r w:rsidRPr="007D5C05">
        <w:t>E</w:t>
      </w:r>
      <w:r w:rsidR="00673595">
        <w:t xml:space="preserve">uropean </w:t>
      </w:r>
      <w:r w:rsidRPr="007D5C05">
        <w:t>U</w:t>
      </w:r>
      <w:r w:rsidR="00673595">
        <w:t>nion</w:t>
      </w:r>
      <w:r w:rsidRPr="00CC0BBA">
        <w:t xml:space="preserve"> </w:t>
      </w:r>
      <w:r w:rsidR="00F40BB9">
        <w:t>m</w:t>
      </w:r>
      <w:r w:rsidRPr="00CC0BBA">
        <w:t>ember States.</w:t>
      </w:r>
    </w:p>
    <w:p w:rsidR="004A24AA" w:rsidRPr="004A24AA" w:rsidRDefault="004A24AA" w:rsidP="008F0240">
      <w:pPr>
        <w:pStyle w:val="SingleTxtG"/>
        <w:numPr>
          <w:ilvl w:val="0"/>
          <w:numId w:val="3"/>
        </w:numPr>
        <w:tabs>
          <w:tab w:val="left" w:pos="1701"/>
          <w:tab w:val="left" w:pos="2410"/>
        </w:tabs>
        <w:ind w:left="1134" w:firstLine="0"/>
        <w:rPr>
          <w:b/>
        </w:rPr>
      </w:pPr>
      <w:r w:rsidRPr="004A24AA">
        <w:rPr>
          <w:b/>
        </w:rPr>
        <w:t>The Committee recommends th</w:t>
      </w:r>
      <w:r w:rsidR="00673595">
        <w:rPr>
          <w:b/>
        </w:rPr>
        <w:t>at the</w:t>
      </w:r>
      <w:r w:rsidRPr="004A24AA">
        <w:rPr>
          <w:b/>
        </w:rPr>
        <w:t xml:space="preserve"> E</w:t>
      </w:r>
      <w:r w:rsidR="00673595">
        <w:rPr>
          <w:b/>
        </w:rPr>
        <w:t>uropean Union</w:t>
      </w:r>
      <w:r w:rsidR="00604791">
        <w:rPr>
          <w:b/>
        </w:rPr>
        <w:t xml:space="preserve"> </w:t>
      </w:r>
      <w:r w:rsidR="008C76C7">
        <w:rPr>
          <w:b/>
        </w:rPr>
        <w:t xml:space="preserve">take appropriate action to combat discrimination </w:t>
      </w:r>
      <w:r w:rsidR="00F40BB9">
        <w:rPr>
          <w:b/>
        </w:rPr>
        <w:t xml:space="preserve">faced  by </w:t>
      </w:r>
      <w:r w:rsidR="008C76C7">
        <w:rPr>
          <w:b/>
        </w:rPr>
        <w:t xml:space="preserve">persons with disabilities in accessing justice by </w:t>
      </w:r>
      <w:r w:rsidR="00F40BB9">
        <w:rPr>
          <w:b/>
        </w:rPr>
        <w:t xml:space="preserve">ensuring that </w:t>
      </w:r>
      <w:r w:rsidRPr="004A24AA">
        <w:rPr>
          <w:b/>
        </w:rPr>
        <w:t xml:space="preserve">full procedural accommodation </w:t>
      </w:r>
      <w:r w:rsidR="008F0240">
        <w:rPr>
          <w:b/>
        </w:rPr>
        <w:t xml:space="preserve">and </w:t>
      </w:r>
      <w:r w:rsidRPr="004A24AA">
        <w:rPr>
          <w:b/>
        </w:rPr>
        <w:t xml:space="preserve">funding for training justice personnel on </w:t>
      </w:r>
      <w:r w:rsidR="00252F17">
        <w:rPr>
          <w:b/>
        </w:rPr>
        <w:t>the Convention</w:t>
      </w:r>
      <w:r w:rsidR="00F40BB9">
        <w:rPr>
          <w:b/>
        </w:rPr>
        <w:t xml:space="preserve"> are provided in its member States</w:t>
      </w:r>
      <w:r w:rsidRPr="004A24AA">
        <w:rPr>
          <w:b/>
        </w:rPr>
        <w:t>.</w:t>
      </w:r>
      <w:r w:rsidR="008C76C7">
        <w:rPr>
          <w:b/>
        </w:rPr>
        <w:t xml:space="preserve"> </w:t>
      </w:r>
    </w:p>
    <w:p w:rsidR="007A4D60" w:rsidRDefault="00D17244" w:rsidP="00D609E0">
      <w:pPr>
        <w:pStyle w:val="H23G"/>
      </w:pPr>
      <w:r>
        <w:tab/>
      </w:r>
      <w:r>
        <w:tab/>
      </w:r>
      <w:r w:rsidR="007A4D60" w:rsidRPr="00D609E0">
        <w:t>Liberty and</w:t>
      </w:r>
      <w:r w:rsidR="007A4D60" w:rsidRPr="00C01D2B">
        <w:t xml:space="preserve"> </w:t>
      </w:r>
      <w:r w:rsidR="00D609E0">
        <w:t>s</w:t>
      </w:r>
      <w:r w:rsidR="007A4D60" w:rsidRPr="00C01D2B">
        <w:t>ecurity of the person (art. 14)</w:t>
      </w:r>
    </w:p>
    <w:p w:rsidR="006B7AD8" w:rsidRPr="006B7AD8" w:rsidRDefault="006B7AD8" w:rsidP="006B7AD8">
      <w:pPr>
        <w:pStyle w:val="SingleTxtG"/>
        <w:numPr>
          <w:ilvl w:val="0"/>
          <w:numId w:val="3"/>
        </w:numPr>
        <w:tabs>
          <w:tab w:val="left" w:pos="1701"/>
          <w:tab w:val="left" w:pos="2410"/>
        </w:tabs>
        <w:ind w:left="1134" w:firstLine="0"/>
      </w:pPr>
      <w:r w:rsidRPr="006B7AD8">
        <w:t xml:space="preserve">The Committee is concerned about the involuntary detention of persons </w:t>
      </w:r>
      <w:r w:rsidR="00DD5861">
        <w:t>with disabilities</w:t>
      </w:r>
      <w:r w:rsidRPr="006B7AD8">
        <w:t xml:space="preserve"> in psychiatric hospitals or other institutions </w:t>
      </w:r>
      <w:r w:rsidR="009E3D56">
        <w:t xml:space="preserve">on </w:t>
      </w:r>
      <w:r w:rsidRPr="006B7AD8">
        <w:t xml:space="preserve">the basis of actual or perceived </w:t>
      </w:r>
      <w:r w:rsidR="00291E3F">
        <w:t>impairment.</w:t>
      </w:r>
      <w:r w:rsidRPr="006B7AD8">
        <w:t xml:space="preserve"> </w:t>
      </w:r>
    </w:p>
    <w:p w:rsidR="006B7AD8" w:rsidRPr="006B7AD8" w:rsidRDefault="006B7AD8" w:rsidP="008F0240">
      <w:pPr>
        <w:pStyle w:val="SingleTxtG"/>
        <w:numPr>
          <w:ilvl w:val="0"/>
          <w:numId w:val="3"/>
        </w:numPr>
        <w:tabs>
          <w:tab w:val="left" w:pos="1701"/>
          <w:tab w:val="left" w:pos="2410"/>
        </w:tabs>
        <w:ind w:left="1134" w:firstLine="0"/>
        <w:rPr>
          <w:b/>
        </w:rPr>
      </w:pPr>
      <w:r w:rsidRPr="006B7AD8">
        <w:rPr>
          <w:b/>
        </w:rPr>
        <w:t>The Committee recommends th</w:t>
      </w:r>
      <w:r w:rsidR="00814213">
        <w:rPr>
          <w:b/>
        </w:rPr>
        <w:t xml:space="preserve">at </w:t>
      </w:r>
      <w:r w:rsidRPr="006B7AD8">
        <w:rPr>
          <w:b/>
        </w:rPr>
        <w:t>the E</w:t>
      </w:r>
      <w:r w:rsidR="00814213">
        <w:rPr>
          <w:b/>
        </w:rPr>
        <w:t>uropean Union</w:t>
      </w:r>
      <w:r w:rsidR="00C11C04">
        <w:rPr>
          <w:b/>
        </w:rPr>
        <w:t xml:space="preserve"> take </w:t>
      </w:r>
      <w:r w:rsidR="00F20C1C">
        <w:rPr>
          <w:b/>
        </w:rPr>
        <w:t>all possible</w:t>
      </w:r>
      <w:r w:rsidR="00C11C04">
        <w:rPr>
          <w:b/>
        </w:rPr>
        <w:t xml:space="preserve"> measures to ensure </w:t>
      </w:r>
      <w:r w:rsidRPr="006B7AD8">
        <w:rPr>
          <w:b/>
        </w:rPr>
        <w:t xml:space="preserve">the liberty </w:t>
      </w:r>
      <w:r w:rsidR="00C11C04">
        <w:rPr>
          <w:b/>
        </w:rPr>
        <w:t xml:space="preserve">and security of </w:t>
      </w:r>
      <w:r w:rsidR="00C11C04" w:rsidRPr="00D0404D">
        <w:rPr>
          <w:b/>
        </w:rPr>
        <w:t>all persons with all types of disabilities</w:t>
      </w:r>
      <w:r w:rsidR="00A43764">
        <w:rPr>
          <w:b/>
        </w:rPr>
        <w:t xml:space="preserve"> in line with the Convention</w:t>
      </w:r>
      <w:r w:rsidR="00F20C1C">
        <w:rPr>
          <w:b/>
        </w:rPr>
        <w:t xml:space="preserve"> and </w:t>
      </w:r>
      <w:r w:rsidR="00483CAE">
        <w:rPr>
          <w:b/>
        </w:rPr>
        <w:t xml:space="preserve">the Committee’s </w:t>
      </w:r>
      <w:r w:rsidR="008F0240">
        <w:rPr>
          <w:b/>
        </w:rPr>
        <w:t>g</w:t>
      </w:r>
      <w:r w:rsidR="00F20C1C">
        <w:rPr>
          <w:b/>
        </w:rPr>
        <w:t>uidelines on article 14 (</w:t>
      </w:r>
      <w:r w:rsidR="00990BE1">
        <w:rPr>
          <w:b/>
        </w:rPr>
        <w:t>2015</w:t>
      </w:r>
      <w:r w:rsidR="00F20C1C">
        <w:rPr>
          <w:b/>
        </w:rPr>
        <w:t>)</w:t>
      </w:r>
      <w:r w:rsidRPr="006B7AD8">
        <w:rPr>
          <w:b/>
        </w:rPr>
        <w:t>.</w:t>
      </w:r>
    </w:p>
    <w:p w:rsidR="000B710D" w:rsidRPr="00662349" w:rsidRDefault="003B57FE" w:rsidP="00662349">
      <w:pPr>
        <w:pStyle w:val="H23G"/>
      </w:pPr>
      <w:r>
        <w:tab/>
      </w:r>
      <w:r w:rsidR="002401E7">
        <w:tab/>
      </w:r>
      <w:r w:rsidRPr="00662349">
        <w:t xml:space="preserve">Freedom from torture or cruel, inhuman or degrading treatment or punishment </w:t>
      </w:r>
      <w:r w:rsidR="00F466D6" w:rsidRPr="00662349">
        <w:t>(</w:t>
      </w:r>
      <w:r w:rsidR="00677039">
        <w:t>a</w:t>
      </w:r>
      <w:r w:rsidR="000B710D" w:rsidRPr="00662349">
        <w:t>rt.</w:t>
      </w:r>
      <w:r w:rsidR="00677039">
        <w:t> </w:t>
      </w:r>
      <w:r w:rsidR="000B710D" w:rsidRPr="00662349">
        <w:t>15</w:t>
      </w:r>
      <w:r w:rsidR="00F466D6" w:rsidRPr="00662349">
        <w:t>)</w:t>
      </w:r>
    </w:p>
    <w:p w:rsidR="000B710D" w:rsidRPr="00662349" w:rsidRDefault="00807059" w:rsidP="00B61E0A">
      <w:pPr>
        <w:pStyle w:val="SingleTxtG"/>
        <w:numPr>
          <w:ilvl w:val="0"/>
          <w:numId w:val="3"/>
        </w:numPr>
        <w:tabs>
          <w:tab w:val="left" w:pos="1701"/>
          <w:tab w:val="left" w:pos="2410"/>
        </w:tabs>
        <w:ind w:left="1134" w:firstLine="0"/>
      </w:pPr>
      <w:r w:rsidRPr="00662349">
        <w:t>The Committee is c</w:t>
      </w:r>
      <w:r w:rsidR="000B710D" w:rsidRPr="00662349">
        <w:t>oncerned that research funded by the E</w:t>
      </w:r>
      <w:r w:rsidR="00814213">
        <w:t>uropean Union</w:t>
      </w:r>
      <w:r w:rsidR="000B710D" w:rsidRPr="00662349">
        <w:t xml:space="preserve"> is not accompanied by ethics guidelines </w:t>
      </w:r>
      <w:r w:rsidR="008F0240">
        <w:t>to</w:t>
      </w:r>
      <w:r w:rsidR="000B710D" w:rsidRPr="00662349">
        <w:t xml:space="preserve"> ensure that all </w:t>
      </w:r>
      <w:r w:rsidRPr="00662349">
        <w:t>persons with disabilities</w:t>
      </w:r>
      <w:r w:rsidR="000B710D" w:rsidRPr="00662349">
        <w:t xml:space="preserve"> involved in such research are enabled to give </w:t>
      </w:r>
      <w:r w:rsidR="008F0240">
        <w:t xml:space="preserve">their </w:t>
      </w:r>
      <w:r w:rsidR="000B710D" w:rsidRPr="00662349">
        <w:t>informed consent.</w:t>
      </w:r>
    </w:p>
    <w:p w:rsidR="000B710D" w:rsidRPr="006B7AD8" w:rsidRDefault="00807059" w:rsidP="008F0240">
      <w:pPr>
        <w:pStyle w:val="SingleTxtG"/>
        <w:numPr>
          <w:ilvl w:val="0"/>
          <w:numId w:val="3"/>
        </w:numPr>
        <w:tabs>
          <w:tab w:val="left" w:pos="1701"/>
          <w:tab w:val="left" w:pos="2410"/>
        </w:tabs>
        <w:ind w:left="1134" w:firstLine="0"/>
        <w:rPr>
          <w:b/>
        </w:rPr>
      </w:pPr>
      <w:r>
        <w:rPr>
          <w:b/>
        </w:rPr>
        <w:t>The Committee r</w:t>
      </w:r>
      <w:r w:rsidR="000B710D">
        <w:rPr>
          <w:b/>
        </w:rPr>
        <w:t xml:space="preserve">ecommends </w:t>
      </w:r>
      <w:r>
        <w:rPr>
          <w:b/>
        </w:rPr>
        <w:t>th</w:t>
      </w:r>
      <w:r w:rsidR="00814213">
        <w:rPr>
          <w:b/>
        </w:rPr>
        <w:t>at the European Union</w:t>
      </w:r>
      <w:r w:rsidR="000B710D">
        <w:rPr>
          <w:b/>
        </w:rPr>
        <w:t xml:space="preserve"> review i</w:t>
      </w:r>
      <w:r w:rsidR="00AE209C">
        <w:rPr>
          <w:b/>
        </w:rPr>
        <w:t xml:space="preserve">ts ethics guidelines </w:t>
      </w:r>
      <w:r w:rsidR="008F0240">
        <w:rPr>
          <w:b/>
        </w:rPr>
        <w:t>regarding</w:t>
      </w:r>
      <w:r w:rsidR="00AE209C">
        <w:rPr>
          <w:b/>
        </w:rPr>
        <w:t xml:space="preserve"> res</w:t>
      </w:r>
      <w:r w:rsidR="000B710D">
        <w:rPr>
          <w:b/>
        </w:rPr>
        <w:t>e</w:t>
      </w:r>
      <w:r w:rsidR="00AE209C">
        <w:rPr>
          <w:b/>
        </w:rPr>
        <w:t>a</w:t>
      </w:r>
      <w:r w:rsidR="000B710D">
        <w:rPr>
          <w:b/>
        </w:rPr>
        <w:t>rch and especially set good practice examples by develo</w:t>
      </w:r>
      <w:r w:rsidR="00AE209C">
        <w:rPr>
          <w:b/>
        </w:rPr>
        <w:t>p</w:t>
      </w:r>
      <w:r w:rsidR="000B710D">
        <w:rPr>
          <w:b/>
        </w:rPr>
        <w:t>ing consent forms in accessible</w:t>
      </w:r>
      <w:r>
        <w:rPr>
          <w:b/>
        </w:rPr>
        <w:t xml:space="preserve"> and easy-to-</w:t>
      </w:r>
      <w:r w:rsidR="000B710D">
        <w:rPr>
          <w:b/>
        </w:rPr>
        <w:t>read formats</w:t>
      </w:r>
      <w:r>
        <w:rPr>
          <w:b/>
        </w:rPr>
        <w:t>,</w:t>
      </w:r>
      <w:r w:rsidR="006004E3">
        <w:rPr>
          <w:b/>
        </w:rPr>
        <w:t xml:space="preserve"> and prevent substituted decision</w:t>
      </w:r>
      <w:r w:rsidR="00590F49">
        <w:rPr>
          <w:b/>
        </w:rPr>
        <w:t>-</w:t>
      </w:r>
      <w:r w:rsidR="006004E3">
        <w:rPr>
          <w:b/>
        </w:rPr>
        <w:t>making in this area</w:t>
      </w:r>
      <w:r w:rsidR="000B710D">
        <w:rPr>
          <w:b/>
        </w:rPr>
        <w:t>.</w:t>
      </w:r>
    </w:p>
    <w:p w:rsidR="00372BFA" w:rsidRPr="00372BFA" w:rsidRDefault="00AD26D3" w:rsidP="00372BFA">
      <w:pPr>
        <w:pStyle w:val="H23G"/>
      </w:pPr>
      <w:r>
        <w:tab/>
      </w:r>
      <w:r>
        <w:tab/>
      </w:r>
      <w:r w:rsidR="00372BFA" w:rsidRPr="00372BFA">
        <w:t xml:space="preserve">Freedom from </w:t>
      </w:r>
      <w:r w:rsidR="00CD77FF">
        <w:t xml:space="preserve">exploitation, </w:t>
      </w:r>
      <w:r w:rsidR="00372BFA" w:rsidRPr="00372BFA">
        <w:t>violence and abuse (art. 16)</w:t>
      </w:r>
    </w:p>
    <w:p w:rsidR="00513D73" w:rsidRPr="00D27EFA" w:rsidRDefault="00513D73" w:rsidP="00C36849">
      <w:pPr>
        <w:pStyle w:val="SingleTxtG"/>
        <w:numPr>
          <w:ilvl w:val="0"/>
          <w:numId w:val="3"/>
        </w:numPr>
        <w:tabs>
          <w:tab w:val="left" w:pos="1701"/>
          <w:tab w:val="left" w:pos="2410"/>
        </w:tabs>
        <w:ind w:left="1134" w:firstLine="0"/>
      </w:pPr>
      <w:r w:rsidRPr="00D27EFA">
        <w:t xml:space="preserve">The Committee </w:t>
      </w:r>
      <w:r w:rsidR="004B35AA">
        <w:t>is concerned</w:t>
      </w:r>
      <w:r w:rsidRPr="00D27EFA">
        <w:t xml:space="preserve"> that persons with disabilities, especially women, girls and boys, and older persons</w:t>
      </w:r>
      <w:r w:rsidR="00C36849">
        <w:t>,</w:t>
      </w:r>
      <w:r w:rsidRPr="00D27EFA">
        <w:t xml:space="preserve"> are </w:t>
      </w:r>
      <w:r w:rsidR="006602F8" w:rsidRPr="00D27EFA">
        <w:t>subjected to</w:t>
      </w:r>
      <w:r w:rsidRPr="00D27EFA">
        <w:t xml:space="preserve"> violence, abuse and exploitation, especially in institutional settings</w:t>
      </w:r>
      <w:r w:rsidR="001E02DF">
        <w:t>.</w:t>
      </w:r>
    </w:p>
    <w:p w:rsidR="00513D73" w:rsidRPr="00D27EFA" w:rsidRDefault="00A064F4" w:rsidP="008B3F46">
      <w:pPr>
        <w:pStyle w:val="SingleTxtG"/>
        <w:numPr>
          <w:ilvl w:val="0"/>
          <w:numId w:val="3"/>
        </w:numPr>
        <w:tabs>
          <w:tab w:val="left" w:pos="1701"/>
          <w:tab w:val="left" w:pos="2410"/>
        </w:tabs>
        <w:ind w:left="1134" w:firstLine="0"/>
        <w:rPr>
          <w:b/>
        </w:rPr>
      </w:pPr>
      <w:r>
        <w:rPr>
          <w:b/>
        </w:rPr>
        <w:t>The Committee recommends</w:t>
      </w:r>
      <w:r w:rsidR="00513D73" w:rsidRPr="00D27EFA">
        <w:rPr>
          <w:b/>
        </w:rPr>
        <w:t xml:space="preserve"> th</w:t>
      </w:r>
      <w:r w:rsidR="00814213">
        <w:rPr>
          <w:b/>
        </w:rPr>
        <w:t xml:space="preserve">at </w:t>
      </w:r>
      <w:r w:rsidR="00513D73" w:rsidRPr="00D27EFA">
        <w:rPr>
          <w:b/>
        </w:rPr>
        <w:t>the E</w:t>
      </w:r>
      <w:r w:rsidR="00814213">
        <w:rPr>
          <w:b/>
        </w:rPr>
        <w:t>uropean Union</w:t>
      </w:r>
      <w:r w:rsidR="00513D73" w:rsidRPr="00D27EFA">
        <w:rPr>
          <w:b/>
        </w:rPr>
        <w:t xml:space="preserve"> take </w:t>
      </w:r>
      <w:r w:rsidR="00C36849">
        <w:rPr>
          <w:b/>
        </w:rPr>
        <w:t xml:space="preserve">the </w:t>
      </w:r>
      <w:r w:rsidR="00513D73" w:rsidRPr="00D27EFA">
        <w:rPr>
          <w:b/>
        </w:rPr>
        <w:t>necessary measures to mainstream disability in all legislation, policies and strategies for combating violence, abuse and exploitation, and provide effective protection from violence, abuse and exploitation to all persons with all types of disabilities</w:t>
      </w:r>
      <w:r w:rsidR="008F5F5D">
        <w:rPr>
          <w:b/>
        </w:rPr>
        <w:t xml:space="preserve"> inside and outside of the home</w:t>
      </w:r>
      <w:r w:rsidR="00C36849">
        <w:rPr>
          <w:b/>
        </w:rPr>
        <w:t xml:space="preserve"> </w:t>
      </w:r>
      <w:r w:rsidR="008F0240">
        <w:rPr>
          <w:b/>
        </w:rPr>
        <w:t>environment</w:t>
      </w:r>
      <w:r w:rsidR="00513D73" w:rsidRPr="00D27EFA">
        <w:rPr>
          <w:b/>
        </w:rPr>
        <w:t>.</w:t>
      </w:r>
    </w:p>
    <w:p w:rsidR="00BB428D" w:rsidRDefault="00036CFD" w:rsidP="00036CFD">
      <w:pPr>
        <w:pStyle w:val="H23G"/>
      </w:pPr>
      <w:r>
        <w:tab/>
      </w:r>
      <w:r>
        <w:tab/>
      </w:r>
      <w:r w:rsidR="00BB428D" w:rsidRPr="00C01D2B">
        <w:t>Protecting the integrity of the person (art. 17)</w:t>
      </w:r>
    </w:p>
    <w:p w:rsidR="00D63DC7" w:rsidRPr="00D63DC7" w:rsidRDefault="00D63DC7" w:rsidP="00C36849">
      <w:pPr>
        <w:pStyle w:val="SingleTxtG"/>
        <w:numPr>
          <w:ilvl w:val="0"/>
          <w:numId w:val="3"/>
        </w:numPr>
        <w:tabs>
          <w:tab w:val="left" w:pos="1701"/>
          <w:tab w:val="left" w:pos="2410"/>
        </w:tabs>
        <w:ind w:left="1134" w:firstLine="0"/>
      </w:pPr>
      <w:r w:rsidRPr="00D63DC7">
        <w:t xml:space="preserve">The Committee </w:t>
      </w:r>
      <w:r w:rsidR="004B35AA">
        <w:t>is concerned</w:t>
      </w:r>
      <w:r w:rsidRPr="00D63DC7">
        <w:t xml:space="preserve"> that </w:t>
      </w:r>
      <w:r w:rsidR="00E513A3" w:rsidRPr="00E513A3">
        <w:t>persons with disabilities are exposed to involuntary treatment</w:t>
      </w:r>
      <w:r w:rsidR="003C721B">
        <w:t>, including forced sterili</w:t>
      </w:r>
      <w:r w:rsidR="00C36849">
        <w:t>z</w:t>
      </w:r>
      <w:r w:rsidR="003C721B">
        <w:t>ation and abortion</w:t>
      </w:r>
      <w:r w:rsidR="00C36849">
        <w:t>, in European Union member States</w:t>
      </w:r>
      <w:r w:rsidRPr="00D63DC7">
        <w:t xml:space="preserve">. </w:t>
      </w:r>
    </w:p>
    <w:p w:rsidR="00D63DC7" w:rsidRPr="00584C9E" w:rsidRDefault="00D63DC7" w:rsidP="006133B0">
      <w:pPr>
        <w:pStyle w:val="SingleTxtG"/>
        <w:numPr>
          <w:ilvl w:val="0"/>
          <w:numId w:val="3"/>
        </w:numPr>
        <w:tabs>
          <w:tab w:val="left" w:pos="1701"/>
          <w:tab w:val="left" w:pos="2410"/>
        </w:tabs>
        <w:ind w:left="1134" w:firstLine="0"/>
        <w:rPr>
          <w:b/>
        </w:rPr>
      </w:pPr>
      <w:r w:rsidRPr="00584C9E">
        <w:rPr>
          <w:b/>
        </w:rPr>
        <w:t>The Committee recommen</w:t>
      </w:r>
      <w:r w:rsidR="002C45BE">
        <w:rPr>
          <w:b/>
        </w:rPr>
        <w:t xml:space="preserve">ds </w:t>
      </w:r>
      <w:r w:rsidRPr="00584C9E">
        <w:rPr>
          <w:b/>
        </w:rPr>
        <w:t>th</w:t>
      </w:r>
      <w:r w:rsidR="00814213">
        <w:rPr>
          <w:b/>
        </w:rPr>
        <w:t xml:space="preserve">at </w:t>
      </w:r>
      <w:r w:rsidRPr="00584C9E">
        <w:rPr>
          <w:b/>
        </w:rPr>
        <w:t>the E</w:t>
      </w:r>
      <w:r w:rsidR="00814213">
        <w:rPr>
          <w:b/>
        </w:rPr>
        <w:t>uropean Union</w:t>
      </w:r>
      <w:r w:rsidRPr="00584C9E">
        <w:rPr>
          <w:b/>
        </w:rPr>
        <w:t xml:space="preserve"> </w:t>
      </w:r>
      <w:r w:rsidR="003C721B">
        <w:rPr>
          <w:b/>
        </w:rPr>
        <w:t xml:space="preserve">take </w:t>
      </w:r>
      <w:r w:rsidR="008F0240">
        <w:rPr>
          <w:b/>
        </w:rPr>
        <w:t xml:space="preserve">all </w:t>
      </w:r>
      <w:r w:rsidR="003C721B">
        <w:rPr>
          <w:b/>
        </w:rPr>
        <w:t>p</w:t>
      </w:r>
      <w:r w:rsidR="00616E8F">
        <w:rPr>
          <w:b/>
        </w:rPr>
        <w:t>o</w:t>
      </w:r>
      <w:r w:rsidR="003C721B">
        <w:rPr>
          <w:b/>
        </w:rPr>
        <w:t>ssible measures</w:t>
      </w:r>
      <w:r w:rsidRPr="00584C9E">
        <w:rPr>
          <w:b/>
        </w:rPr>
        <w:t xml:space="preserve"> to ensure </w:t>
      </w:r>
      <w:r w:rsidR="006133B0">
        <w:rPr>
          <w:b/>
        </w:rPr>
        <w:t xml:space="preserve">that </w:t>
      </w:r>
      <w:r w:rsidRPr="00584C9E">
        <w:rPr>
          <w:b/>
        </w:rPr>
        <w:t xml:space="preserve">the </w:t>
      </w:r>
      <w:r w:rsidR="00616E8F">
        <w:rPr>
          <w:b/>
        </w:rPr>
        <w:t>individual</w:t>
      </w:r>
      <w:r w:rsidR="006133B0">
        <w:rPr>
          <w:b/>
        </w:rPr>
        <w:t>’s</w:t>
      </w:r>
      <w:r w:rsidR="00616E8F">
        <w:rPr>
          <w:b/>
        </w:rPr>
        <w:t xml:space="preserve"> </w:t>
      </w:r>
      <w:r w:rsidRPr="00584C9E">
        <w:rPr>
          <w:b/>
        </w:rPr>
        <w:t>right to free</w:t>
      </w:r>
      <w:r w:rsidR="006133B0">
        <w:rPr>
          <w:b/>
        </w:rPr>
        <w:t>, prior</w:t>
      </w:r>
      <w:r w:rsidRPr="00584C9E">
        <w:rPr>
          <w:b/>
        </w:rPr>
        <w:t xml:space="preserve"> and informed consent to treatment is upheld </w:t>
      </w:r>
      <w:r w:rsidR="00DD0810">
        <w:rPr>
          <w:b/>
        </w:rPr>
        <w:t xml:space="preserve">and supporting decision-making mechanisms are provided </w:t>
      </w:r>
      <w:r w:rsidR="0044233D">
        <w:rPr>
          <w:b/>
        </w:rPr>
        <w:t>in E</w:t>
      </w:r>
      <w:r w:rsidR="00AE01A9">
        <w:rPr>
          <w:b/>
        </w:rPr>
        <w:t>uropean Union</w:t>
      </w:r>
      <w:r w:rsidR="0044233D">
        <w:rPr>
          <w:b/>
        </w:rPr>
        <w:t xml:space="preserve"> </w:t>
      </w:r>
      <w:r w:rsidR="006133B0">
        <w:rPr>
          <w:b/>
        </w:rPr>
        <w:t>m</w:t>
      </w:r>
      <w:r w:rsidR="0044233D">
        <w:rPr>
          <w:b/>
        </w:rPr>
        <w:t>ember S</w:t>
      </w:r>
      <w:r w:rsidR="003C721B">
        <w:rPr>
          <w:b/>
        </w:rPr>
        <w:t>tates</w:t>
      </w:r>
      <w:r w:rsidRPr="00584C9E">
        <w:rPr>
          <w:b/>
        </w:rPr>
        <w:t>.</w:t>
      </w:r>
    </w:p>
    <w:p w:rsidR="00203552" w:rsidRPr="00203552" w:rsidRDefault="00BB428D" w:rsidP="00203552">
      <w:pPr>
        <w:pStyle w:val="H23G"/>
      </w:pPr>
      <w:r>
        <w:tab/>
      </w:r>
      <w:r>
        <w:tab/>
      </w:r>
      <w:r w:rsidR="00203552" w:rsidRPr="00203552">
        <w:t>Freedom of movement (art.</w:t>
      </w:r>
      <w:r w:rsidR="00677039">
        <w:t xml:space="preserve"> </w:t>
      </w:r>
      <w:r w:rsidR="00203552" w:rsidRPr="00203552">
        <w:t>18)</w:t>
      </w:r>
    </w:p>
    <w:p w:rsidR="00203552" w:rsidRPr="00203552" w:rsidRDefault="00203552" w:rsidP="006133B0">
      <w:pPr>
        <w:pStyle w:val="SingleTxtG"/>
        <w:numPr>
          <w:ilvl w:val="0"/>
          <w:numId w:val="3"/>
        </w:numPr>
        <w:tabs>
          <w:tab w:val="left" w:pos="1701"/>
          <w:tab w:val="left" w:pos="2410"/>
        </w:tabs>
        <w:ind w:left="1134" w:firstLine="0"/>
      </w:pPr>
      <w:r w:rsidRPr="00203552">
        <w:t xml:space="preserve">The Committee is concerned at the barriers faced by persons with disabilities and </w:t>
      </w:r>
      <w:r w:rsidR="006133B0">
        <w:t>persons</w:t>
      </w:r>
      <w:r w:rsidRPr="00203552">
        <w:t xml:space="preserve"> with family members who have disabilities when moving to </w:t>
      </w:r>
      <w:r w:rsidR="008753C5">
        <w:t xml:space="preserve">live or </w:t>
      </w:r>
      <w:r w:rsidRPr="00203552">
        <w:t>work in another E</w:t>
      </w:r>
      <w:r w:rsidR="00814213">
        <w:t>uropean Union</w:t>
      </w:r>
      <w:r w:rsidRPr="00203552">
        <w:t xml:space="preserve"> </w:t>
      </w:r>
      <w:r w:rsidR="006133B0">
        <w:t>m</w:t>
      </w:r>
      <w:r w:rsidRPr="00203552">
        <w:t>ember State</w:t>
      </w:r>
      <w:r w:rsidR="00E266A1">
        <w:t>, irrespective of the length of the stay</w:t>
      </w:r>
      <w:r w:rsidR="004935BC">
        <w:t>.</w:t>
      </w:r>
      <w:r w:rsidR="002F60AA">
        <w:t xml:space="preserve"> </w:t>
      </w:r>
    </w:p>
    <w:p w:rsidR="00203552" w:rsidRPr="007354C6" w:rsidRDefault="00203552" w:rsidP="0056194F">
      <w:pPr>
        <w:pStyle w:val="SingleTxtG"/>
        <w:numPr>
          <w:ilvl w:val="0"/>
          <w:numId w:val="3"/>
        </w:numPr>
        <w:tabs>
          <w:tab w:val="left" w:pos="1701"/>
          <w:tab w:val="left" w:pos="2410"/>
        </w:tabs>
        <w:ind w:left="1134" w:firstLine="0"/>
        <w:rPr>
          <w:b/>
        </w:rPr>
      </w:pPr>
      <w:r w:rsidRPr="007354C6">
        <w:rPr>
          <w:b/>
        </w:rPr>
        <w:t>The Committee recommends th</w:t>
      </w:r>
      <w:r w:rsidR="00814213">
        <w:rPr>
          <w:b/>
        </w:rPr>
        <w:t xml:space="preserve">at </w:t>
      </w:r>
      <w:r w:rsidRPr="007354C6">
        <w:rPr>
          <w:b/>
        </w:rPr>
        <w:t>the E</w:t>
      </w:r>
      <w:r w:rsidR="00814213">
        <w:rPr>
          <w:b/>
        </w:rPr>
        <w:t>uropean Union</w:t>
      </w:r>
      <w:r w:rsidRPr="007354C6">
        <w:rPr>
          <w:b/>
        </w:rPr>
        <w:t xml:space="preserve"> </w:t>
      </w:r>
      <w:r w:rsidR="00696C19">
        <w:rPr>
          <w:b/>
        </w:rPr>
        <w:t>take</w:t>
      </w:r>
      <w:r w:rsidR="008753C5">
        <w:rPr>
          <w:b/>
        </w:rPr>
        <w:t xml:space="preserve"> immediate action to ensure that all </w:t>
      </w:r>
      <w:r w:rsidR="007F3823">
        <w:rPr>
          <w:b/>
        </w:rPr>
        <w:t>persons with di</w:t>
      </w:r>
      <w:r w:rsidR="00696C19">
        <w:rPr>
          <w:b/>
        </w:rPr>
        <w:t>s</w:t>
      </w:r>
      <w:r w:rsidR="007F3823">
        <w:rPr>
          <w:b/>
        </w:rPr>
        <w:t>abilities</w:t>
      </w:r>
      <w:r w:rsidR="008753C5">
        <w:rPr>
          <w:b/>
        </w:rPr>
        <w:t xml:space="preserve"> </w:t>
      </w:r>
      <w:r w:rsidR="00696C19">
        <w:rPr>
          <w:b/>
        </w:rPr>
        <w:t>and their families</w:t>
      </w:r>
      <w:r w:rsidR="00DE6DE5">
        <w:rPr>
          <w:b/>
        </w:rPr>
        <w:t xml:space="preserve"> </w:t>
      </w:r>
      <w:r w:rsidR="008753C5">
        <w:rPr>
          <w:b/>
        </w:rPr>
        <w:t>can enjoy their right to free</w:t>
      </w:r>
      <w:r w:rsidR="00DE6DE5">
        <w:rPr>
          <w:b/>
        </w:rPr>
        <w:t>dom of mo</w:t>
      </w:r>
      <w:r w:rsidR="008753C5">
        <w:rPr>
          <w:b/>
        </w:rPr>
        <w:t>v</w:t>
      </w:r>
      <w:r w:rsidR="001E386B">
        <w:rPr>
          <w:b/>
        </w:rPr>
        <w:t>em</w:t>
      </w:r>
      <w:r w:rsidR="008753C5">
        <w:rPr>
          <w:b/>
        </w:rPr>
        <w:t>ent on an equal basis with others</w:t>
      </w:r>
      <w:r w:rsidR="00DE6DE5">
        <w:rPr>
          <w:b/>
        </w:rPr>
        <w:t xml:space="preserve">, including </w:t>
      </w:r>
      <w:r w:rsidR="006133B0">
        <w:rPr>
          <w:b/>
        </w:rPr>
        <w:t xml:space="preserve">with regard to </w:t>
      </w:r>
      <w:r w:rsidR="00DE6DE5">
        <w:rPr>
          <w:b/>
        </w:rPr>
        <w:t>the</w:t>
      </w:r>
      <w:r w:rsidRPr="007354C6">
        <w:rPr>
          <w:b/>
        </w:rPr>
        <w:t xml:space="preserve"> portability of social security benefits</w:t>
      </w:r>
      <w:r w:rsidR="006133B0">
        <w:rPr>
          <w:b/>
        </w:rPr>
        <w:t>,</w:t>
      </w:r>
      <w:r w:rsidRPr="007354C6">
        <w:rPr>
          <w:b/>
        </w:rPr>
        <w:t xml:space="preserve"> </w:t>
      </w:r>
      <w:r w:rsidR="00DE6DE5">
        <w:rPr>
          <w:b/>
        </w:rPr>
        <w:t>in a coordinated manner</w:t>
      </w:r>
      <w:r w:rsidRPr="007354C6">
        <w:rPr>
          <w:b/>
        </w:rPr>
        <w:t xml:space="preserve"> across its </w:t>
      </w:r>
      <w:r w:rsidR="006133B0">
        <w:rPr>
          <w:b/>
        </w:rPr>
        <w:t>m</w:t>
      </w:r>
      <w:r w:rsidRPr="007354C6">
        <w:rPr>
          <w:b/>
        </w:rPr>
        <w:t>ember States.</w:t>
      </w:r>
    </w:p>
    <w:p w:rsidR="007A4D60" w:rsidRDefault="001806F5" w:rsidP="00C01D2B">
      <w:pPr>
        <w:pStyle w:val="H23G"/>
      </w:pPr>
      <w:r>
        <w:tab/>
      </w:r>
      <w:r>
        <w:tab/>
      </w:r>
      <w:r w:rsidR="007A4D60" w:rsidRPr="00C01D2B">
        <w:t>Living independently and being included in the community (art. 19)</w:t>
      </w:r>
    </w:p>
    <w:p w:rsidR="001806F5" w:rsidRPr="001806F5" w:rsidRDefault="001806F5" w:rsidP="006133B0">
      <w:pPr>
        <w:pStyle w:val="SingleTxtG"/>
        <w:numPr>
          <w:ilvl w:val="0"/>
          <w:numId w:val="3"/>
        </w:numPr>
        <w:tabs>
          <w:tab w:val="left" w:pos="1701"/>
          <w:tab w:val="left" w:pos="2410"/>
        </w:tabs>
        <w:ind w:left="1134" w:firstLine="0"/>
      </w:pPr>
      <w:r w:rsidRPr="001806F5">
        <w:t xml:space="preserve">The Committee </w:t>
      </w:r>
      <w:r w:rsidR="004B35AA">
        <w:t>is concerned</w:t>
      </w:r>
      <w:r w:rsidRPr="001806F5">
        <w:t xml:space="preserve"> that across the E</w:t>
      </w:r>
      <w:r w:rsidR="00814213">
        <w:t>uropean Union</w:t>
      </w:r>
      <w:r w:rsidR="006133B0">
        <w:t>,</w:t>
      </w:r>
      <w:r w:rsidRPr="001806F5">
        <w:t xml:space="preserve"> persons with disabilities, especially persons with in</w:t>
      </w:r>
      <w:r w:rsidR="006155B2">
        <w:t>tellectual and/</w:t>
      </w:r>
      <w:r w:rsidRPr="001806F5">
        <w:t xml:space="preserve">or psychosocial disabilities still live in institutions rather than in </w:t>
      </w:r>
      <w:r w:rsidR="00DC2EC5">
        <w:t xml:space="preserve">their </w:t>
      </w:r>
      <w:r w:rsidRPr="001806F5">
        <w:t>local communities. It n</w:t>
      </w:r>
      <w:r w:rsidR="004832FF">
        <w:t>otes that</w:t>
      </w:r>
      <w:r w:rsidR="006133B0">
        <w:t>,</w:t>
      </w:r>
      <w:r w:rsidR="004832FF">
        <w:t xml:space="preserve"> </w:t>
      </w:r>
      <w:r w:rsidR="006133B0">
        <w:t>de</w:t>
      </w:r>
      <w:r w:rsidR="004832FF">
        <w:t>spite changes in</w:t>
      </w:r>
      <w:r w:rsidRPr="001806F5">
        <w:t xml:space="preserve"> regulations, the </w:t>
      </w:r>
      <w:r w:rsidR="00AE01A9" w:rsidRPr="00AE01A9">
        <w:t>European Structural and Investment</w:t>
      </w:r>
      <w:r w:rsidRPr="001806F5">
        <w:t xml:space="preserve"> Funds continue </w:t>
      </w:r>
      <w:r w:rsidR="006133B0">
        <w:t xml:space="preserve">to </w:t>
      </w:r>
      <w:r w:rsidRPr="001806F5">
        <w:t xml:space="preserve">be used </w:t>
      </w:r>
      <w:r w:rsidR="006133B0" w:rsidRPr="001806F5">
        <w:t xml:space="preserve">in different </w:t>
      </w:r>
      <w:r w:rsidR="006133B0">
        <w:t>m</w:t>
      </w:r>
      <w:r w:rsidR="006133B0" w:rsidRPr="001806F5">
        <w:t xml:space="preserve">ember States </w:t>
      </w:r>
      <w:r w:rsidRPr="001806F5">
        <w:t xml:space="preserve">for </w:t>
      </w:r>
      <w:r w:rsidR="006133B0">
        <w:t xml:space="preserve">the </w:t>
      </w:r>
      <w:r w:rsidRPr="001806F5">
        <w:t xml:space="preserve">maintenance of residential institutions rather than for </w:t>
      </w:r>
      <w:r w:rsidR="006133B0">
        <w:t xml:space="preserve">the </w:t>
      </w:r>
      <w:r w:rsidRPr="001806F5">
        <w:t>development of support services for persons with disabilities in local communities.</w:t>
      </w:r>
    </w:p>
    <w:p w:rsidR="001806F5" w:rsidRPr="001806F5" w:rsidRDefault="004832FF" w:rsidP="006133B0">
      <w:pPr>
        <w:pStyle w:val="SingleTxtG"/>
        <w:numPr>
          <w:ilvl w:val="0"/>
          <w:numId w:val="3"/>
        </w:numPr>
        <w:tabs>
          <w:tab w:val="left" w:pos="1701"/>
          <w:tab w:val="left" w:pos="2410"/>
        </w:tabs>
        <w:ind w:left="1134" w:firstLine="0"/>
        <w:rPr>
          <w:b/>
        </w:rPr>
      </w:pPr>
      <w:r>
        <w:rPr>
          <w:b/>
        </w:rPr>
        <w:t>The Committee recommends</w:t>
      </w:r>
      <w:r w:rsidR="001806F5" w:rsidRPr="001806F5">
        <w:rPr>
          <w:b/>
        </w:rPr>
        <w:t xml:space="preserve"> th</w:t>
      </w:r>
      <w:r w:rsidR="00925F24">
        <w:rPr>
          <w:b/>
        </w:rPr>
        <w:t xml:space="preserve">at </w:t>
      </w:r>
      <w:r w:rsidR="001806F5" w:rsidRPr="001806F5">
        <w:rPr>
          <w:b/>
        </w:rPr>
        <w:t xml:space="preserve">the </w:t>
      </w:r>
      <w:r w:rsidR="00925F24">
        <w:rPr>
          <w:b/>
        </w:rPr>
        <w:t>European Union</w:t>
      </w:r>
      <w:r w:rsidR="00763829" w:rsidRPr="00763829">
        <w:rPr>
          <w:b/>
        </w:rPr>
        <w:t xml:space="preserve"> develop an approach to guide and foster deinstitutionali</w:t>
      </w:r>
      <w:r w:rsidR="006133B0">
        <w:rPr>
          <w:b/>
        </w:rPr>
        <w:t>z</w:t>
      </w:r>
      <w:r w:rsidR="00763829" w:rsidRPr="00763829">
        <w:rPr>
          <w:b/>
        </w:rPr>
        <w:t>ation</w:t>
      </w:r>
      <w:r w:rsidR="006133B0">
        <w:rPr>
          <w:b/>
        </w:rPr>
        <w:t xml:space="preserve"> and</w:t>
      </w:r>
      <w:r w:rsidR="00763829" w:rsidRPr="00763829">
        <w:rPr>
          <w:b/>
        </w:rPr>
        <w:t xml:space="preserve"> </w:t>
      </w:r>
      <w:r w:rsidR="001806F5" w:rsidRPr="001806F5">
        <w:rPr>
          <w:b/>
        </w:rPr>
        <w:t>to</w:t>
      </w:r>
      <w:r w:rsidR="00ED5CC8">
        <w:rPr>
          <w:b/>
        </w:rPr>
        <w:t xml:space="preserve"> strengthen the</w:t>
      </w:r>
      <w:r w:rsidR="001806F5" w:rsidRPr="001806F5">
        <w:rPr>
          <w:b/>
        </w:rPr>
        <w:t xml:space="preserve"> monitor</w:t>
      </w:r>
      <w:r w:rsidR="00ED5CC8">
        <w:rPr>
          <w:b/>
        </w:rPr>
        <w:t>ing of</w:t>
      </w:r>
      <w:r w:rsidR="001806F5" w:rsidRPr="001806F5">
        <w:rPr>
          <w:b/>
        </w:rPr>
        <w:t xml:space="preserve"> the use of</w:t>
      </w:r>
      <w:r w:rsidR="006133B0">
        <w:rPr>
          <w:b/>
        </w:rPr>
        <w:t xml:space="preserve"> the</w:t>
      </w:r>
      <w:r w:rsidR="001806F5" w:rsidRPr="001806F5">
        <w:rPr>
          <w:b/>
        </w:rPr>
        <w:t xml:space="preserve"> </w:t>
      </w:r>
      <w:r w:rsidR="00AE01A9" w:rsidRPr="004171A6">
        <w:rPr>
          <w:b/>
        </w:rPr>
        <w:t>E</w:t>
      </w:r>
      <w:r w:rsidR="00AE01A9">
        <w:rPr>
          <w:b/>
        </w:rPr>
        <w:t>uropean Structural and Investment</w:t>
      </w:r>
      <w:r w:rsidR="001806F5" w:rsidRPr="001806F5">
        <w:rPr>
          <w:b/>
        </w:rPr>
        <w:t xml:space="preserve"> Fu</w:t>
      </w:r>
      <w:r w:rsidR="00DA1D6F">
        <w:rPr>
          <w:b/>
        </w:rPr>
        <w:t>nds</w:t>
      </w:r>
      <w:r w:rsidR="006133B0">
        <w:rPr>
          <w:b/>
        </w:rPr>
        <w:t xml:space="preserve"> so as </w:t>
      </w:r>
      <w:r w:rsidR="001806F5" w:rsidRPr="001806F5">
        <w:rPr>
          <w:b/>
        </w:rPr>
        <w:t xml:space="preserve">to ensure </w:t>
      </w:r>
      <w:r w:rsidR="006133B0">
        <w:rPr>
          <w:b/>
        </w:rPr>
        <w:t xml:space="preserve">that </w:t>
      </w:r>
      <w:r w:rsidR="001806F5" w:rsidRPr="001806F5">
        <w:rPr>
          <w:b/>
        </w:rPr>
        <w:t xml:space="preserve">they are used strictly for the development of support services for persons with disabilities in local communities and not </w:t>
      </w:r>
      <w:r w:rsidR="006133B0">
        <w:rPr>
          <w:b/>
        </w:rPr>
        <w:t xml:space="preserve">for </w:t>
      </w:r>
      <w:r w:rsidR="001806F5" w:rsidRPr="001806F5">
        <w:rPr>
          <w:b/>
        </w:rPr>
        <w:t>the redevelopment or expansion of institutions.</w:t>
      </w:r>
      <w:r w:rsidR="00CC6FA9">
        <w:rPr>
          <w:b/>
        </w:rPr>
        <w:t xml:space="preserve"> </w:t>
      </w:r>
      <w:r w:rsidR="006133B0">
        <w:rPr>
          <w:b/>
        </w:rPr>
        <w:t>The Committee also</w:t>
      </w:r>
      <w:r w:rsidR="00936BB7">
        <w:rPr>
          <w:b/>
        </w:rPr>
        <w:t xml:space="preserve"> recommends </w:t>
      </w:r>
      <w:r w:rsidR="00925F24">
        <w:rPr>
          <w:b/>
        </w:rPr>
        <w:t>that the European Union</w:t>
      </w:r>
      <w:r w:rsidR="00936BB7">
        <w:rPr>
          <w:b/>
        </w:rPr>
        <w:t xml:space="preserve"> suspend, withdraw and recover payments if the obligation to respect fundamental rights is breached.</w:t>
      </w:r>
    </w:p>
    <w:p w:rsidR="00515D1E" w:rsidRPr="00515D1E" w:rsidRDefault="007908AF" w:rsidP="00515D1E">
      <w:pPr>
        <w:pStyle w:val="H23G"/>
      </w:pPr>
      <w:r>
        <w:tab/>
      </w:r>
      <w:r>
        <w:tab/>
      </w:r>
      <w:bookmarkStart w:id="3" w:name="_Toc422212722"/>
      <w:r w:rsidR="00515D1E" w:rsidRPr="00515D1E">
        <w:t>Personal mobility (art. 20)</w:t>
      </w:r>
      <w:bookmarkEnd w:id="3"/>
    </w:p>
    <w:p w:rsidR="00515D1E" w:rsidRPr="00515D1E" w:rsidRDefault="00515D1E" w:rsidP="0018150A">
      <w:pPr>
        <w:pStyle w:val="SingleTxtG"/>
        <w:numPr>
          <w:ilvl w:val="0"/>
          <w:numId w:val="3"/>
        </w:numPr>
        <w:tabs>
          <w:tab w:val="left" w:pos="1701"/>
          <w:tab w:val="left" w:pos="2410"/>
        </w:tabs>
        <w:ind w:left="1134" w:firstLine="0"/>
      </w:pPr>
      <w:r w:rsidRPr="00515D1E">
        <w:t xml:space="preserve">The Committee </w:t>
      </w:r>
      <w:r w:rsidR="004B35AA">
        <w:t>is concerned about</w:t>
      </w:r>
      <w:r w:rsidRPr="00515D1E">
        <w:t xml:space="preserve"> the varied practice</w:t>
      </w:r>
      <w:r w:rsidR="006133B0">
        <w:t>s</w:t>
      </w:r>
      <w:r w:rsidRPr="00515D1E">
        <w:t xml:space="preserve"> of different </w:t>
      </w:r>
      <w:r w:rsidR="006133B0">
        <w:t>n</w:t>
      </w:r>
      <w:r w:rsidRPr="00515D1E">
        <w:t xml:space="preserve">ational </w:t>
      </w:r>
      <w:r w:rsidR="006133B0">
        <w:t>e</w:t>
      </w:r>
      <w:r w:rsidRPr="00515D1E">
        <w:t xml:space="preserve">nforcement </w:t>
      </w:r>
      <w:r w:rsidR="006133B0">
        <w:t>b</w:t>
      </w:r>
      <w:r w:rsidRPr="00515D1E">
        <w:t>odies in charge of implementing the rights of passengers with disabilities in different E</w:t>
      </w:r>
      <w:r w:rsidR="009820E8">
        <w:t>uropean Union</w:t>
      </w:r>
      <w:r w:rsidRPr="00515D1E">
        <w:t xml:space="preserve"> </w:t>
      </w:r>
      <w:r w:rsidR="006133B0">
        <w:t>m</w:t>
      </w:r>
      <w:r w:rsidRPr="00515D1E">
        <w:t>ember State</w:t>
      </w:r>
      <w:r w:rsidR="004832FF">
        <w:t xml:space="preserve">s, </w:t>
      </w:r>
      <w:r w:rsidRPr="00515D1E">
        <w:t>which may lead to unequal treatment and restrict</w:t>
      </w:r>
      <w:r w:rsidR="0018150A">
        <w:t>ion</w:t>
      </w:r>
      <w:r w:rsidRPr="00515D1E">
        <w:t xml:space="preserve">s </w:t>
      </w:r>
      <w:r w:rsidR="0018150A">
        <w:t xml:space="preserve">to </w:t>
      </w:r>
      <w:r w:rsidRPr="00515D1E">
        <w:t xml:space="preserve">the enjoyment of rights </w:t>
      </w:r>
      <w:r w:rsidR="0018150A">
        <w:t>by</w:t>
      </w:r>
      <w:r w:rsidR="006602F8" w:rsidRPr="00515D1E">
        <w:t xml:space="preserve"> passengers</w:t>
      </w:r>
      <w:r w:rsidRPr="00515D1E">
        <w:t xml:space="preserve"> with disabilities.</w:t>
      </w:r>
    </w:p>
    <w:p w:rsidR="00515D1E" w:rsidRPr="008B3F46" w:rsidRDefault="00026D07" w:rsidP="0018150A">
      <w:pPr>
        <w:pStyle w:val="SingleTxtG"/>
        <w:numPr>
          <w:ilvl w:val="0"/>
          <w:numId w:val="3"/>
        </w:numPr>
        <w:tabs>
          <w:tab w:val="left" w:pos="1701"/>
          <w:tab w:val="left" w:pos="2410"/>
        </w:tabs>
        <w:ind w:left="1134" w:firstLine="0"/>
      </w:pPr>
      <w:r>
        <w:rPr>
          <w:b/>
        </w:rPr>
        <w:t>The Committee recommends</w:t>
      </w:r>
      <w:r w:rsidR="00515D1E" w:rsidRPr="00515D1E">
        <w:rPr>
          <w:b/>
        </w:rPr>
        <w:t xml:space="preserve"> </w:t>
      </w:r>
      <w:r w:rsidR="00F92923">
        <w:rPr>
          <w:b/>
        </w:rPr>
        <w:t>th</w:t>
      </w:r>
      <w:r w:rsidR="009820E8">
        <w:rPr>
          <w:b/>
        </w:rPr>
        <w:t xml:space="preserve">at </w:t>
      </w:r>
      <w:r w:rsidR="00515D1E" w:rsidRPr="00515D1E">
        <w:rPr>
          <w:b/>
        </w:rPr>
        <w:t xml:space="preserve">the </w:t>
      </w:r>
      <w:r w:rsidR="00F92923">
        <w:rPr>
          <w:b/>
        </w:rPr>
        <w:t>E</w:t>
      </w:r>
      <w:r w:rsidR="009820E8">
        <w:rPr>
          <w:b/>
        </w:rPr>
        <w:t>uropean Union</w:t>
      </w:r>
      <w:r w:rsidR="00F92923">
        <w:rPr>
          <w:b/>
        </w:rPr>
        <w:t xml:space="preserve"> </w:t>
      </w:r>
      <w:r w:rsidR="00515D1E" w:rsidRPr="00515D1E">
        <w:rPr>
          <w:b/>
        </w:rPr>
        <w:t xml:space="preserve">strengthen the monitoring of the </w:t>
      </w:r>
      <w:r w:rsidR="00F92923">
        <w:rPr>
          <w:b/>
        </w:rPr>
        <w:t xml:space="preserve">implementation of </w:t>
      </w:r>
      <w:r w:rsidR="0018150A">
        <w:rPr>
          <w:b/>
        </w:rPr>
        <w:t xml:space="preserve">legislation on </w:t>
      </w:r>
      <w:r w:rsidR="00F92923">
        <w:rPr>
          <w:b/>
        </w:rPr>
        <w:t>passenger rights and to harmoni</w:t>
      </w:r>
      <w:r w:rsidR="0018150A">
        <w:rPr>
          <w:b/>
        </w:rPr>
        <w:t>z</w:t>
      </w:r>
      <w:r w:rsidR="00F92923">
        <w:rPr>
          <w:b/>
        </w:rPr>
        <w:t xml:space="preserve">e the work of the </w:t>
      </w:r>
      <w:r w:rsidR="0018150A">
        <w:rPr>
          <w:b/>
        </w:rPr>
        <w:t>n</w:t>
      </w:r>
      <w:r w:rsidR="00515D1E" w:rsidRPr="00515D1E">
        <w:rPr>
          <w:b/>
        </w:rPr>
        <w:t xml:space="preserve">ational </w:t>
      </w:r>
      <w:r w:rsidR="0018150A">
        <w:rPr>
          <w:b/>
        </w:rPr>
        <w:t>e</w:t>
      </w:r>
      <w:r w:rsidR="00515D1E" w:rsidRPr="00515D1E">
        <w:rPr>
          <w:b/>
        </w:rPr>
        <w:t xml:space="preserve">nforcement </w:t>
      </w:r>
      <w:r w:rsidR="0018150A">
        <w:rPr>
          <w:b/>
        </w:rPr>
        <w:t>b</w:t>
      </w:r>
      <w:r w:rsidR="00515D1E" w:rsidRPr="00515D1E">
        <w:rPr>
          <w:b/>
        </w:rPr>
        <w:t>odies</w:t>
      </w:r>
      <w:r w:rsidR="006602F8" w:rsidRPr="00515D1E">
        <w:rPr>
          <w:b/>
        </w:rPr>
        <w:t xml:space="preserve"> in</w:t>
      </w:r>
      <w:r w:rsidR="00515D1E" w:rsidRPr="00515D1E">
        <w:rPr>
          <w:b/>
        </w:rPr>
        <w:t xml:space="preserve"> order to ensure the effective and equal enjoyment of rights </w:t>
      </w:r>
      <w:r w:rsidR="0018150A">
        <w:rPr>
          <w:b/>
        </w:rPr>
        <w:t>by</w:t>
      </w:r>
      <w:r w:rsidR="00515D1E" w:rsidRPr="00515D1E">
        <w:rPr>
          <w:b/>
        </w:rPr>
        <w:t xml:space="preserve"> all passengers with disabilities across the </w:t>
      </w:r>
      <w:r w:rsidR="00F92923">
        <w:rPr>
          <w:b/>
        </w:rPr>
        <w:t>E</w:t>
      </w:r>
      <w:r w:rsidR="009820E8">
        <w:rPr>
          <w:b/>
        </w:rPr>
        <w:t>uropean Union</w:t>
      </w:r>
      <w:r w:rsidR="00515D1E" w:rsidRPr="00515D1E">
        <w:rPr>
          <w:b/>
        </w:rPr>
        <w:t>, including the implementation of the European Mobility Card</w:t>
      </w:r>
      <w:r w:rsidR="00F92923">
        <w:rPr>
          <w:b/>
        </w:rPr>
        <w:t>.</w:t>
      </w:r>
      <w:r w:rsidR="00E41F51">
        <w:rPr>
          <w:b/>
        </w:rPr>
        <w:t xml:space="preserve"> </w:t>
      </w:r>
      <w:r w:rsidR="00F92923">
        <w:rPr>
          <w:b/>
        </w:rPr>
        <w:t xml:space="preserve">It </w:t>
      </w:r>
      <w:r w:rsidR="0018150A">
        <w:rPr>
          <w:b/>
        </w:rPr>
        <w:t>also</w:t>
      </w:r>
      <w:r w:rsidR="00F92923">
        <w:rPr>
          <w:b/>
        </w:rPr>
        <w:t xml:space="preserve"> recommends th</w:t>
      </w:r>
      <w:r w:rsidR="009820E8">
        <w:rPr>
          <w:b/>
        </w:rPr>
        <w:t>at the European Union</w:t>
      </w:r>
      <w:r w:rsidR="00F92923">
        <w:rPr>
          <w:b/>
        </w:rPr>
        <w:t xml:space="preserve"> harmoni</w:t>
      </w:r>
      <w:r w:rsidR="0018150A">
        <w:rPr>
          <w:b/>
        </w:rPr>
        <w:t>z</w:t>
      </w:r>
      <w:r w:rsidR="00F92923">
        <w:rPr>
          <w:b/>
        </w:rPr>
        <w:t xml:space="preserve">e its existing </w:t>
      </w:r>
      <w:r w:rsidR="0018150A">
        <w:rPr>
          <w:b/>
        </w:rPr>
        <w:t xml:space="preserve">legislation on </w:t>
      </w:r>
      <w:r w:rsidR="00F92923">
        <w:rPr>
          <w:b/>
        </w:rPr>
        <w:t>passenger rights to b</w:t>
      </w:r>
      <w:r w:rsidR="0018150A">
        <w:rPr>
          <w:b/>
        </w:rPr>
        <w:t xml:space="preserve">ring it </w:t>
      </w:r>
      <w:r w:rsidR="00F92923">
        <w:rPr>
          <w:b/>
        </w:rPr>
        <w:t>in</w:t>
      </w:r>
      <w:r w:rsidR="0018150A">
        <w:rPr>
          <w:b/>
        </w:rPr>
        <w:t>to</w:t>
      </w:r>
      <w:r w:rsidR="00F92923">
        <w:rPr>
          <w:b/>
        </w:rPr>
        <w:t xml:space="preserve"> line with regulations concerning </w:t>
      </w:r>
      <w:r w:rsidR="0018150A">
        <w:rPr>
          <w:b/>
        </w:rPr>
        <w:t xml:space="preserve">the rights of </w:t>
      </w:r>
      <w:r w:rsidR="00F92923">
        <w:rPr>
          <w:b/>
        </w:rPr>
        <w:t>maritime passengers</w:t>
      </w:r>
      <w:r w:rsidR="00515D1E" w:rsidRPr="00515D1E">
        <w:rPr>
          <w:b/>
        </w:rPr>
        <w:t>.</w:t>
      </w:r>
    </w:p>
    <w:p w:rsidR="007A4D60" w:rsidRDefault="00652022" w:rsidP="007908AF">
      <w:pPr>
        <w:pStyle w:val="H23G"/>
      </w:pPr>
      <w:r>
        <w:tab/>
      </w:r>
      <w:r>
        <w:tab/>
      </w:r>
      <w:r w:rsidR="007A4D60" w:rsidRPr="00C01D2B">
        <w:t>Freedom of expression and opinion, and access to information (art. 21)</w:t>
      </w:r>
    </w:p>
    <w:p w:rsidR="00652022" w:rsidRPr="00652022" w:rsidRDefault="00652022" w:rsidP="0056194F">
      <w:pPr>
        <w:pStyle w:val="SingleTxtG"/>
        <w:numPr>
          <w:ilvl w:val="0"/>
          <w:numId w:val="3"/>
        </w:numPr>
        <w:tabs>
          <w:tab w:val="left" w:pos="1701"/>
          <w:tab w:val="left" w:pos="2410"/>
        </w:tabs>
        <w:ind w:left="1134" w:firstLine="0"/>
      </w:pPr>
      <w:r w:rsidRPr="00652022">
        <w:t xml:space="preserve">The Committee </w:t>
      </w:r>
      <w:r w:rsidR="004B35AA">
        <w:t>is concerned</w:t>
      </w:r>
      <w:r w:rsidRPr="00652022">
        <w:t xml:space="preserve"> that across the E</w:t>
      </w:r>
      <w:r w:rsidR="00E95418">
        <w:t>uropean Union</w:t>
      </w:r>
      <w:r w:rsidR="0018150A">
        <w:t>,</w:t>
      </w:r>
      <w:r w:rsidRPr="00652022">
        <w:t xml:space="preserve"> persons with disabilities</w:t>
      </w:r>
      <w:r w:rsidR="007B6FC5">
        <w:t xml:space="preserve"> </w:t>
      </w:r>
      <w:r w:rsidR="0018150A">
        <w:t xml:space="preserve">do </w:t>
      </w:r>
      <w:r w:rsidRPr="00652022">
        <w:t xml:space="preserve">not always </w:t>
      </w:r>
      <w:r w:rsidR="0018150A">
        <w:t xml:space="preserve">have </w:t>
      </w:r>
      <w:r w:rsidRPr="00652022">
        <w:t xml:space="preserve">access </w:t>
      </w:r>
      <w:r w:rsidR="0018150A">
        <w:t xml:space="preserve">to </w:t>
      </w:r>
      <w:r w:rsidRPr="00652022">
        <w:t xml:space="preserve">information and communication in accessible formats and technologies appropriate to different kinds of disabilities, including sign languages, Braille, augmentative and alternative communication, and </w:t>
      </w:r>
      <w:r w:rsidR="007922D2">
        <w:t xml:space="preserve">other accessible means, modes and formats of communication of their choice, including </w:t>
      </w:r>
      <w:r w:rsidRPr="00652022">
        <w:t>easy-to-read formats.</w:t>
      </w:r>
    </w:p>
    <w:p w:rsidR="00652022" w:rsidRPr="00652022" w:rsidRDefault="00E73FD1" w:rsidP="0056194F">
      <w:pPr>
        <w:pStyle w:val="SingleTxtG"/>
        <w:numPr>
          <w:ilvl w:val="0"/>
          <w:numId w:val="3"/>
        </w:numPr>
        <w:tabs>
          <w:tab w:val="left" w:pos="1701"/>
          <w:tab w:val="left" w:pos="2410"/>
        </w:tabs>
        <w:ind w:left="1134" w:firstLine="0"/>
        <w:rPr>
          <w:b/>
        </w:rPr>
      </w:pPr>
      <w:r>
        <w:rPr>
          <w:b/>
        </w:rPr>
        <w:t>The Committee recommends</w:t>
      </w:r>
      <w:r w:rsidR="00652022" w:rsidRPr="00652022">
        <w:rPr>
          <w:b/>
        </w:rPr>
        <w:t xml:space="preserve"> th</w:t>
      </w:r>
      <w:r w:rsidR="00E95418">
        <w:rPr>
          <w:b/>
        </w:rPr>
        <w:t xml:space="preserve">at </w:t>
      </w:r>
      <w:r w:rsidR="00652022" w:rsidRPr="00652022">
        <w:rPr>
          <w:b/>
        </w:rPr>
        <w:t>the E</w:t>
      </w:r>
      <w:r w:rsidR="00E95418">
        <w:rPr>
          <w:b/>
        </w:rPr>
        <w:t>uropean Union</w:t>
      </w:r>
      <w:r w:rsidR="00652022" w:rsidRPr="00652022">
        <w:rPr>
          <w:b/>
        </w:rPr>
        <w:t xml:space="preserve"> take </w:t>
      </w:r>
      <w:r w:rsidR="0018150A">
        <w:rPr>
          <w:b/>
        </w:rPr>
        <w:t xml:space="preserve">the necessary </w:t>
      </w:r>
      <w:r w:rsidR="00652022" w:rsidRPr="00652022">
        <w:rPr>
          <w:b/>
        </w:rPr>
        <w:t xml:space="preserve">measures </w:t>
      </w:r>
      <w:r w:rsidR="0018150A">
        <w:rPr>
          <w:b/>
        </w:rPr>
        <w:t>to</w:t>
      </w:r>
      <w:r w:rsidR="003512D5">
        <w:rPr>
          <w:b/>
        </w:rPr>
        <w:t xml:space="preserve"> enforce the implementation of its legislation on</w:t>
      </w:r>
      <w:r w:rsidR="00652022" w:rsidRPr="00652022">
        <w:rPr>
          <w:b/>
        </w:rPr>
        <w:t xml:space="preserve"> access to information and communication </w:t>
      </w:r>
      <w:r w:rsidR="0018150A">
        <w:rPr>
          <w:b/>
        </w:rPr>
        <w:t xml:space="preserve">so as </w:t>
      </w:r>
      <w:r w:rsidR="00652022" w:rsidRPr="00652022">
        <w:rPr>
          <w:b/>
        </w:rPr>
        <w:t>to facilitate access in accessible</w:t>
      </w:r>
      <w:r w:rsidR="003512D5">
        <w:rPr>
          <w:b/>
        </w:rPr>
        <w:t xml:space="preserve"> languages,</w:t>
      </w:r>
      <w:r w:rsidR="00652022" w:rsidRPr="00652022">
        <w:rPr>
          <w:b/>
        </w:rPr>
        <w:t xml:space="preserve"> formats and technologies appropriate to different kinds of disabilities, including sign languages, Braille, augmentative and alternative communication, and </w:t>
      </w:r>
      <w:r w:rsidR="007922D2" w:rsidRPr="00320DDD">
        <w:rPr>
          <w:b/>
        </w:rPr>
        <w:t>other accessible means, modes and formats of communication of their choice</w:t>
      </w:r>
      <w:r w:rsidR="007922D2">
        <w:rPr>
          <w:b/>
        </w:rPr>
        <w:t xml:space="preserve">, including </w:t>
      </w:r>
      <w:r w:rsidR="00652022" w:rsidRPr="00652022">
        <w:rPr>
          <w:b/>
        </w:rPr>
        <w:t>easy-to-read formats, for all persons with all types of disabilities</w:t>
      </w:r>
      <w:r w:rsidR="0018150A">
        <w:rPr>
          <w:b/>
        </w:rPr>
        <w:t>,</w:t>
      </w:r>
      <w:r w:rsidR="00295EB5" w:rsidRPr="00295EB5">
        <w:rPr>
          <w:b/>
        </w:rPr>
        <w:t xml:space="preserve"> and to promote official recognition of sign language </w:t>
      </w:r>
      <w:r w:rsidR="007922D2">
        <w:rPr>
          <w:b/>
        </w:rPr>
        <w:t xml:space="preserve">and </w:t>
      </w:r>
      <w:r w:rsidR="0018150A">
        <w:rPr>
          <w:b/>
        </w:rPr>
        <w:t>B</w:t>
      </w:r>
      <w:r w:rsidR="007922D2">
        <w:rPr>
          <w:b/>
        </w:rPr>
        <w:t>raille</w:t>
      </w:r>
      <w:r w:rsidR="00652022" w:rsidRPr="00652022">
        <w:rPr>
          <w:b/>
        </w:rPr>
        <w:t>.</w:t>
      </w:r>
    </w:p>
    <w:p w:rsidR="00B3512B" w:rsidRPr="00EC05A5" w:rsidRDefault="00677039" w:rsidP="008B3F46">
      <w:pPr>
        <w:pStyle w:val="H23G"/>
      </w:pPr>
      <w:r>
        <w:tab/>
      </w:r>
      <w:r>
        <w:tab/>
      </w:r>
      <w:r w:rsidR="00B3512B" w:rsidRPr="00BA2472">
        <w:t>Respect for home</w:t>
      </w:r>
      <w:r w:rsidR="00B3512B">
        <w:t xml:space="preserve"> and the family (art. 23</w:t>
      </w:r>
      <w:r w:rsidR="00B3512B" w:rsidRPr="00C01D2B">
        <w:t>)</w:t>
      </w:r>
    </w:p>
    <w:p w:rsidR="00B3512B" w:rsidRPr="00662349" w:rsidRDefault="00B3512B" w:rsidP="00652022">
      <w:pPr>
        <w:pStyle w:val="SingleTxtG"/>
        <w:numPr>
          <w:ilvl w:val="0"/>
          <w:numId w:val="3"/>
        </w:numPr>
        <w:tabs>
          <w:tab w:val="left" w:pos="1701"/>
          <w:tab w:val="left" w:pos="2410"/>
        </w:tabs>
        <w:ind w:left="1134" w:firstLine="0"/>
      </w:pPr>
      <w:r w:rsidRPr="00431C06">
        <w:t xml:space="preserve">The Committee </w:t>
      </w:r>
      <w:r w:rsidR="004C2C92">
        <w:t>is concerned that</w:t>
      </w:r>
      <w:r w:rsidRPr="00431C06">
        <w:t xml:space="preserve"> austerity measures </w:t>
      </w:r>
      <w:r w:rsidR="004C2C92">
        <w:t>have resulted in</w:t>
      </w:r>
      <w:r w:rsidRPr="00431C06">
        <w:t xml:space="preserve"> cuts in social services</w:t>
      </w:r>
      <w:r w:rsidR="004C2C92">
        <w:t xml:space="preserve"> and</w:t>
      </w:r>
      <w:r w:rsidRPr="00431C06">
        <w:t xml:space="preserve"> support to families and community-based services</w:t>
      </w:r>
      <w:r w:rsidR="004C2C92">
        <w:t>, among others, which</w:t>
      </w:r>
      <w:r w:rsidRPr="00431C06">
        <w:t xml:space="preserve"> restrict the right of persons with disabilities to famil</w:t>
      </w:r>
      <w:r w:rsidR="004C2C92">
        <w:t>y life</w:t>
      </w:r>
      <w:r w:rsidR="00BA2472">
        <w:t>,</w:t>
      </w:r>
      <w:r w:rsidRPr="00431C06">
        <w:t xml:space="preserve"> and the right of children with disabilities to live in family settings</w:t>
      </w:r>
      <w:r w:rsidR="007D270B" w:rsidRPr="00431C06">
        <w:t>.</w:t>
      </w:r>
    </w:p>
    <w:p w:rsidR="00B3512B" w:rsidRPr="00652022" w:rsidRDefault="00B3512B" w:rsidP="0056194F">
      <w:pPr>
        <w:pStyle w:val="SingleTxtG"/>
        <w:numPr>
          <w:ilvl w:val="0"/>
          <w:numId w:val="3"/>
        </w:numPr>
        <w:tabs>
          <w:tab w:val="left" w:pos="1701"/>
          <w:tab w:val="left" w:pos="2410"/>
        </w:tabs>
        <w:ind w:left="1134" w:firstLine="0"/>
        <w:rPr>
          <w:b/>
        </w:rPr>
      </w:pPr>
      <w:r w:rsidRPr="00431C06">
        <w:rPr>
          <w:b/>
        </w:rPr>
        <w:t>The Committee recommends th</w:t>
      </w:r>
      <w:r w:rsidR="00E95418">
        <w:rPr>
          <w:b/>
        </w:rPr>
        <w:t>at the</w:t>
      </w:r>
      <w:r w:rsidRPr="00431C06">
        <w:rPr>
          <w:b/>
        </w:rPr>
        <w:t xml:space="preserve"> E</w:t>
      </w:r>
      <w:r w:rsidR="00E95418">
        <w:rPr>
          <w:b/>
        </w:rPr>
        <w:t>uropean Union</w:t>
      </w:r>
      <w:r w:rsidRPr="00431C06">
        <w:rPr>
          <w:b/>
        </w:rPr>
        <w:t xml:space="preserve"> take </w:t>
      </w:r>
      <w:r w:rsidR="00BA2472">
        <w:rPr>
          <w:b/>
        </w:rPr>
        <w:t xml:space="preserve">appropriate </w:t>
      </w:r>
      <w:r w:rsidRPr="00431C06">
        <w:rPr>
          <w:b/>
        </w:rPr>
        <w:t>measures to ensure that its economic and social polic</w:t>
      </w:r>
      <w:r w:rsidR="0056194F">
        <w:rPr>
          <w:b/>
        </w:rPr>
        <w:t>ies</w:t>
      </w:r>
      <w:r w:rsidRPr="00431C06">
        <w:rPr>
          <w:b/>
        </w:rPr>
        <w:t xml:space="preserve"> and recommendations promote support </w:t>
      </w:r>
      <w:r w:rsidR="0056194F">
        <w:rPr>
          <w:b/>
        </w:rPr>
        <w:t>for</w:t>
      </w:r>
      <w:r w:rsidRPr="00431C06">
        <w:rPr>
          <w:b/>
        </w:rPr>
        <w:t xml:space="preserve"> families with persons with disabilities and ensure the right of children with disabilities to live in their communities. </w:t>
      </w:r>
    </w:p>
    <w:p w:rsidR="00FE07FC" w:rsidRDefault="00FE07FC" w:rsidP="00E736C6">
      <w:pPr>
        <w:pStyle w:val="SingleTxtG"/>
        <w:numPr>
          <w:ilvl w:val="0"/>
          <w:numId w:val="3"/>
        </w:numPr>
        <w:tabs>
          <w:tab w:val="left" w:pos="1701"/>
          <w:tab w:val="left" w:pos="2410"/>
        </w:tabs>
        <w:ind w:left="1134" w:firstLine="0"/>
      </w:pPr>
      <w:r w:rsidRPr="005114ED">
        <w:t>The Committee is concerned</w:t>
      </w:r>
      <w:r>
        <w:t xml:space="preserve"> </w:t>
      </w:r>
      <w:r w:rsidRPr="005114ED">
        <w:t>that the long</w:t>
      </w:r>
      <w:r w:rsidR="004A1BC5">
        <w:t>-</w:t>
      </w:r>
      <w:r w:rsidRPr="005114ED">
        <w:t>awaited maternity leave directive has been withdrawn</w:t>
      </w:r>
      <w:r w:rsidR="004A1BC5">
        <w:t xml:space="preserve"> </w:t>
      </w:r>
      <w:r w:rsidRPr="00001816">
        <w:t>and that equal rights for women, mothers</w:t>
      </w:r>
      <w:r w:rsidR="00E736C6" w:rsidRPr="00001816">
        <w:t xml:space="preserve"> and</w:t>
      </w:r>
      <w:r w:rsidRPr="00001816">
        <w:t xml:space="preserve"> fathers, children and adults with disabilities are not adequately addressed in </w:t>
      </w:r>
      <w:r w:rsidR="00E736C6" w:rsidRPr="00001816">
        <w:t xml:space="preserve">the </w:t>
      </w:r>
      <w:r w:rsidRPr="00001816">
        <w:t>E</w:t>
      </w:r>
      <w:r w:rsidR="00382CAA" w:rsidRPr="00001816">
        <w:t>uropean Union</w:t>
      </w:r>
      <w:r w:rsidRPr="00001816">
        <w:t xml:space="preserve"> work</w:t>
      </w:r>
      <w:r w:rsidR="004A1BC5" w:rsidRPr="00001816">
        <w:t>-</w:t>
      </w:r>
      <w:r w:rsidRPr="00001816">
        <w:t>life</w:t>
      </w:r>
      <w:r w:rsidR="004A1BC5" w:rsidRPr="00001816">
        <w:t xml:space="preserve"> </w:t>
      </w:r>
      <w:r w:rsidRPr="00001816">
        <w:t>balance policy</w:t>
      </w:r>
      <w:r>
        <w:t>.</w:t>
      </w:r>
    </w:p>
    <w:p w:rsidR="00FE07FC" w:rsidRDefault="00FE07FC" w:rsidP="004A1BC5">
      <w:pPr>
        <w:pStyle w:val="SingleTxtG"/>
        <w:numPr>
          <w:ilvl w:val="0"/>
          <w:numId w:val="3"/>
        </w:numPr>
        <w:tabs>
          <w:tab w:val="left" w:pos="1701"/>
          <w:tab w:val="left" w:pos="2410"/>
        </w:tabs>
        <w:ind w:left="1134" w:firstLine="0"/>
      </w:pPr>
      <w:r>
        <w:rPr>
          <w:b/>
        </w:rPr>
        <w:t>The Committee recommends th</w:t>
      </w:r>
      <w:r w:rsidR="00382CAA">
        <w:rPr>
          <w:b/>
        </w:rPr>
        <w:t>at the European Union</w:t>
      </w:r>
      <w:r>
        <w:rPr>
          <w:b/>
        </w:rPr>
        <w:t xml:space="preserve"> ensure that</w:t>
      </w:r>
      <w:r w:rsidRPr="005114ED">
        <w:rPr>
          <w:b/>
        </w:rPr>
        <w:t xml:space="preserve"> people with disabilities and families of persons with disabilities </w:t>
      </w:r>
      <w:r w:rsidR="004A1BC5">
        <w:rPr>
          <w:b/>
        </w:rPr>
        <w:t>are</w:t>
      </w:r>
      <w:r w:rsidRPr="005114ED">
        <w:rPr>
          <w:b/>
        </w:rPr>
        <w:t xml:space="preserve"> included in the newly announced road</w:t>
      </w:r>
      <w:r w:rsidR="004A1BC5">
        <w:rPr>
          <w:b/>
        </w:rPr>
        <w:t xml:space="preserve"> </w:t>
      </w:r>
      <w:r w:rsidRPr="005114ED">
        <w:rPr>
          <w:b/>
        </w:rPr>
        <w:t>map</w:t>
      </w:r>
      <w:r w:rsidR="004A1BC5">
        <w:rPr>
          <w:b/>
        </w:rPr>
        <w:t xml:space="preserve">, </w:t>
      </w:r>
      <w:r w:rsidRPr="005114ED">
        <w:rPr>
          <w:b/>
        </w:rPr>
        <w:t>"</w:t>
      </w:r>
      <w:hyperlink r:id="rId15" w:tgtFrame="_blank" w:history="1">
        <w:r w:rsidRPr="005114ED">
          <w:rPr>
            <w:b/>
          </w:rPr>
          <w:t>New start to address the challenges of work-life balance faced by working families</w:t>
        </w:r>
      </w:hyperlink>
      <w:r>
        <w:rPr>
          <w:b/>
        </w:rPr>
        <w:t>”.</w:t>
      </w:r>
    </w:p>
    <w:p w:rsidR="007A4D60" w:rsidRDefault="00A41D68" w:rsidP="00A41D68">
      <w:pPr>
        <w:pStyle w:val="H23G"/>
      </w:pPr>
      <w:r>
        <w:tab/>
      </w:r>
      <w:r>
        <w:tab/>
      </w:r>
      <w:r w:rsidR="007A4D60" w:rsidRPr="00C01D2B">
        <w:t>Education (art. 24)</w:t>
      </w:r>
    </w:p>
    <w:p w:rsidR="001F0E67" w:rsidRPr="001F0E67" w:rsidRDefault="001F0E67" w:rsidP="000155FC">
      <w:pPr>
        <w:pStyle w:val="SingleTxtG"/>
        <w:numPr>
          <w:ilvl w:val="0"/>
          <w:numId w:val="3"/>
        </w:numPr>
        <w:tabs>
          <w:tab w:val="left" w:pos="1701"/>
          <w:tab w:val="left" w:pos="2410"/>
        </w:tabs>
        <w:ind w:left="1134" w:firstLine="0"/>
      </w:pPr>
      <w:r w:rsidRPr="001F0E67">
        <w:t xml:space="preserve">The Committee </w:t>
      </w:r>
      <w:r w:rsidR="00382CAA">
        <w:t>is concerned</w:t>
      </w:r>
      <w:r w:rsidRPr="001F0E67">
        <w:t xml:space="preserve"> that in different E</w:t>
      </w:r>
      <w:r w:rsidR="00382CAA">
        <w:t>uropean Union</w:t>
      </w:r>
      <w:r w:rsidRPr="001F0E67">
        <w:t xml:space="preserve"> </w:t>
      </w:r>
      <w:r w:rsidR="004A1BC5">
        <w:t>m</w:t>
      </w:r>
      <w:r w:rsidRPr="001F0E67">
        <w:t>ember States</w:t>
      </w:r>
      <w:r w:rsidR="004A1BC5">
        <w:t>,</w:t>
      </w:r>
      <w:r w:rsidRPr="001F0E67">
        <w:t xml:space="preserve"> many boys and girls, and adults with disabilities cannot access </w:t>
      </w:r>
      <w:r w:rsidR="00E15C5B">
        <w:t>inclusive</w:t>
      </w:r>
      <w:r w:rsidR="00DC2EC5">
        <w:t>,</w:t>
      </w:r>
      <w:r w:rsidR="000155FC">
        <w:t xml:space="preserve"> </w:t>
      </w:r>
      <w:r w:rsidR="00E15C5B">
        <w:t>quality</w:t>
      </w:r>
      <w:r w:rsidRPr="001F0E67">
        <w:t xml:space="preserve"> education in line with </w:t>
      </w:r>
      <w:r w:rsidR="00252F17">
        <w:t>the Convention</w:t>
      </w:r>
      <w:r w:rsidRPr="001F0E67">
        <w:t>.</w:t>
      </w:r>
    </w:p>
    <w:p w:rsidR="001F0E67" w:rsidRPr="001F0E67" w:rsidRDefault="00E73FD1" w:rsidP="00E736C6">
      <w:pPr>
        <w:pStyle w:val="SingleTxtG"/>
        <w:numPr>
          <w:ilvl w:val="0"/>
          <w:numId w:val="3"/>
        </w:numPr>
        <w:tabs>
          <w:tab w:val="left" w:pos="1701"/>
          <w:tab w:val="left" w:pos="2410"/>
        </w:tabs>
        <w:ind w:left="1134" w:firstLine="0"/>
        <w:rPr>
          <w:b/>
        </w:rPr>
      </w:pPr>
      <w:r>
        <w:rPr>
          <w:b/>
        </w:rPr>
        <w:t xml:space="preserve">The Committee recommends </w:t>
      </w:r>
      <w:r w:rsidR="001F0E67" w:rsidRPr="001F0E67">
        <w:rPr>
          <w:b/>
        </w:rPr>
        <w:t>th</w:t>
      </w:r>
      <w:r w:rsidR="00382CAA">
        <w:rPr>
          <w:b/>
        </w:rPr>
        <w:t xml:space="preserve">at </w:t>
      </w:r>
      <w:r w:rsidR="001F0E67" w:rsidRPr="001F0E67">
        <w:rPr>
          <w:b/>
        </w:rPr>
        <w:t xml:space="preserve">the </w:t>
      </w:r>
      <w:r w:rsidR="00382CAA">
        <w:rPr>
          <w:b/>
        </w:rPr>
        <w:t>European Union</w:t>
      </w:r>
      <w:r w:rsidR="001F0E67" w:rsidRPr="001F0E67">
        <w:rPr>
          <w:b/>
        </w:rPr>
        <w:t xml:space="preserve"> evaluate the current situation and take measures to facilitate access to</w:t>
      </w:r>
      <w:r w:rsidR="003234B4">
        <w:rPr>
          <w:b/>
        </w:rPr>
        <w:t xml:space="preserve"> and enjoyment of</w:t>
      </w:r>
      <w:r w:rsidR="001F0E67" w:rsidRPr="001F0E67">
        <w:rPr>
          <w:b/>
        </w:rPr>
        <w:t xml:space="preserve"> </w:t>
      </w:r>
      <w:r w:rsidR="00E15C5B">
        <w:rPr>
          <w:b/>
        </w:rPr>
        <w:t>inclusive</w:t>
      </w:r>
      <w:r w:rsidR="00DC2EC5">
        <w:rPr>
          <w:b/>
        </w:rPr>
        <w:t>,</w:t>
      </w:r>
      <w:r w:rsidR="00E15C5B">
        <w:rPr>
          <w:b/>
        </w:rPr>
        <w:t xml:space="preserve"> quality</w:t>
      </w:r>
      <w:r w:rsidR="001F0E67" w:rsidRPr="001F0E67">
        <w:rPr>
          <w:b/>
        </w:rPr>
        <w:t xml:space="preserve"> education for all students with disabilities in line with </w:t>
      </w:r>
      <w:r w:rsidR="00252F17">
        <w:rPr>
          <w:b/>
        </w:rPr>
        <w:t>the Convention</w:t>
      </w:r>
      <w:r w:rsidR="001F0E67" w:rsidRPr="001F0E67">
        <w:rPr>
          <w:b/>
        </w:rPr>
        <w:t xml:space="preserve">, and include disability-specific indicators in the Europe 2020 </w:t>
      </w:r>
      <w:r w:rsidR="004A1BC5">
        <w:rPr>
          <w:b/>
        </w:rPr>
        <w:t>s</w:t>
      </w:r>
      <w:r w:rsidR="001F0E67" w:rsidRPr="001F0E67">
        <w:rPr>
          <w:b/>
        </w:rPr>
        <w:t xml:space="preserve">trategy when pursuing the </w:t>
      </w:r>
      <w:r w:rsidR="004A1BC5">
        <w:rPr>
          <w:b/>
        </w:rPr>
        <w:t xml:space="preserve">education </w:t>
      </w:r>
      <w:r w:rsidR="001F0E67" w:rsidRPr="001F0E67">
        <w:rPr>
          <w:b/>
        </w:rPr>
        <w:t>target.</w:t>
      </w:r>
    </w:p>
    <w:p w:rsidR="007A4D60" w:rsidRDefault="00EE349F" w:rsidP="00C01D2B">
      <w:pPr>
        <w:pStyle w:val="H23G"/>
      </w:pPr>
      <w:r>
        <w:tab/>
      </w:r>
      <w:r>
        <w:tab/>
      </w:r>
      <w:r w:rsidR="007A4D60" w:rsidRPr="00C01D2B">
        <w:t>Health (art. 25)</w:t>
      </w:r>
    </w:p>
    <w:p w:rsidR="005C18D2" w:rsidRPr="005C18D2" w:rsidRDefault="005C18D2" w:rsidP="00E736C6">
      <w:pPr>
        <w:pStyle w:val="SingleTxtG"/>
        <w:numPr>
          <w:ilvl w:val="0"/>
          <w:numId w:val="3"/>
        </w:numPr>
        <w:tabs>
          <w:tab w:val="left" w:pos="1701"/>
          <w:tab w:val="left" w:pos="2410"/>
        </w:tabs>
        <w:ind w:left="1134" w:firstLine="0"/>
      </w:pPr>
      <w:r w:rsidRPr="005C18D2">
        <w:t xml:space="preserve">The Committee </w:t>
      </w:r>
      <w:r w:rsidR="00382CAA">
        <w:t>is concerned</w:t>
      </w:r>
      <w:r w:rsidR="00637733">
        <w:t xml:space="preserve"> that </w:t>
      </w:r>
      <w:r w:rsidRPr="005C18D2">
        <w:t>discrimination</w:t>
      </w:r>
      <w:r w:rsidR="00E736C6">
        <w:t xml:space="preserve"> on the grounds of disability</w:t>
      </w:r>
      <w:r w:rsidRPr="005C18D2">
        <w:t xml:space="preserve"> is not explicitly </w:t>
      </w:r>
      <w:r w:rsidR="006602F8" w:rsidRPr="005C18D2">
        <w:t>prohibited</w:t>
      </w:r>
      <w:r w:rsidRPr="005C18D2">
        <w:t xml:space="preserve"> in the field of health care. It notes the barriers </w:t>
      </w:r>
      <w:r w:rsidR="004A1BC5">
        <w:t xml:space="preserve">faced by </w:t>
      </w:r>
      <w:r w:rsidRPr="005C18D2">
        <w:t xml:space="preserve">persons with disabilities in accessing health care in different </w:t>
      </w:r>
      <w:r w:rsidR="004A1BC5">
        <w:t>m</w:t>
      </w:r>
      <w:r w:rsidRPr="005C18D2">
        <w:t>ember States.</w:t>
      </w:r>
    </w:p>
    <w:p w:rsidR="005C18D2" w:rsidRPr="005C18D2" w:rsidRDefault="00470CC2" w:rsidP="005E07C4">
      <w:pPr>
        <w:pStyle w:val="SingleTxtG"/>
        <w:numPr>
          <w:ilvl w:val="0"/>
          <w:numId w:val="3"/>
        </w:numPr>
        <w:tabs>
          <w:tab w:val="left" w:pos="1701"/>
          <w:tab w:val="left" w:pos="2410"/>
        </w:tabs>
        <w:ind w:left="1134" w:firstLine="0"/>
        <w:rPr>
          <w:b/>
        </w:rPr>
      </w:pPr>
      <w:r>
        <w:rPr>
          <w:b/>
        </w:rPr>
        <w:t>The Committee recommends</w:t>
      </w:r>
      <w:r w:rsidR="005C18D2" w:rsidRPr="005C18D2">
        <w:rPr>
          <w:b/>
        </w:rPr>
        <w:t xml:space="preserve"> th</w:t>
      </w:r>
      <w:r w:rsidR="00382CAA">
        <w:rPr>
          <w:b/>
        </w:rPr>
        <w:t xml:space="preserve">at </w:t>
      </w:r>
      <w:r w:rsidR="005C18D2" w:rsidRPr="005C18D2">
        <w:rPr>
          <w:b/>
        </w:rPr>
        <w:t>the E</w:t>
      </w:r>
      <w:r w:rsidR="00382CAA">
        <w:rPr>
          <w:b/>
        </w:rPr>
        <w:t>uropean Union</w:t>
      </w:r>
      <w:r w:rsidR="005C18D2" w:rsidRPr="005C18D2">
        <w:rPr>
          <w:b/>
        </w:rPr>
        <w:t xml:space="preserve"> explicitly prohibit discrimination</w:t>
      </w:r>
      <w:r w:rsidR="00E736C6">
        <w:rPr>
          <w:b/>
        </w:rPr>
        <w:t xml:space="preserve"> on the grounds of disability</w:t>
      </w:r>
      <w:r w:rsidR="005C18D2" w:rsidRPr="005C18D2">
        <w:rPr>
          <w:b/>
        </w:rPr>
        <w:t xml:space="preserve"> in the field of health care and take measures to ensure access to quality health care for all persons with all types of disabilities.</w:t>
      </w:r>
      <w:r w:rsidR="00E41F51">
        <w:rPr>
          <w:b/>
        </w:rPr>
        <w:t xml:space="preserve"> </w:t>
      </w:r>
      <w:r w:rsidR="005C18D2" w:rsidRPr="005C18D2">
        <w:rPr>
          <w:b/>
        </w:rPr>
        <w:t xml:space="preserve">It </w:t>
      </w:r>
      <w:r w:rsidR="004A1BC5">
        <w:rPr>
          <w:b/>
        </w:rPr>
        <w:t xml:space="preserve">also </w:t>
      </w:r>
      <w:r w:rsidR="005C18D2" w:rsidRPr="005C18D2">
        <w:rPr>
          <w:b/>
        </w:rPr>
        <w:t xml:space="preserve">recommends </w:t>
      </w:r>
      <w:r w:rsidR="00C022C6">
        <w:rPr>
          <w:b/>
        </w:rPr>
        <w:t>th</w:t>
      </w:r>
      <w:r w:rsidR="00382CAA">
        <w:rPr>
          <w:b/>
        </w:rPr>
        <w:t>at the European Union</w:t>
      </w:r>
      <w:r w:rsidR="00C022C6">
        <w:rPr>
          <w:b/>
        </w:rPr>
        <w:t xml:space="preserve"> evaluate</w:t>
      </w:r>
      <w:r w:rsidR="005C18D2" w:rsidRPr="005C18D2">
        <w:rPr>
          <w:b/>
        </w:rPr>
        <w:t xml:space="preserve"> the impact of  </w:t>
      </w:r>
      <w:r w:rsidR="00DC2EC5">
        <w:rPr>
          <w:b/>
        </w:rPr>
        <w:t xml:space="preserve">the European Parliament and the Council of the European Union </w:t>
      </w:r>
      <w:r w:rsidR="005C18D2" w:rsidRPr="005C18D2">
        <w:rPr>
          <w:b/>
        </w:rPr>
        <w:t xml:space="preserve">Directive </w:t>
      </w:r>
      <w:r w:rsidR="0056194F">
        <w:rPr>
          <w:b/>
        </w:rPr>
        <w:t>2011/24/EU</w:t>
      </w:r>
      <w:r w:rsidR="005E07C4">
        <w:rPr>
          <w:b/>
        </w:rPr>
        <w:t xml:space="preserve"> on patients’ rights in cross-border health care</w:t>
      </w:r>
      <w:r w:rsidR="0056194F">
        <w:rPr>
          <w:b/>
        </w:rPr>
        <w:t xml:space="preserve"> </w:t>
      </w:r>
      <w:r w:rsidR="005C18D2" w:rsidRPr="005C18D2">
        <w:rPr>
          <w:b/>
        </w:rPr>
        <w:t xml:space="preserve">with regard to </w:t>
      </w:r>
      <w:r w:rsidR="001427EB">
        <w:rPr>
          <w:b/>
        </w:rPr>
        <w:t xml:space="preserve">gaps in </w:t>
      </w:r>
      <w:r w:rsidR="00C022C6">
        <w:rPr>
          <w:b/>
        </w:rPr>
        <w:t>access for persons</w:t>
      </w:r>
      <w:r w:rsidR="005C18D2" w:rsidRPr="005C18D2">
        <w:rPr>
          <w:b/>
        </w:rPr>
        <w:t xml:space="preserve"> with </w:t>
      </w:r>
      <w:r w:rsidR="006602F8" w:rsidRPr="005C18D2">
        <w:rPr>
          <w:b/>
        </w:rPr>
        <w:t>disabilities</w:t>
      </w:r>
      <w:r w:rsidR="001427EB">
        <w:rPr>
          <w:b/>
        </w:rPr>
        <w:t>,</w:t>
      </w:r>
      <w:r w:rsidR="00C022C6">
        <w:rPr>
          <w:b/>
        </w:rPr>
        <w:t xml:space="preserve"> including accessible information, reason</w:t>
      </w:r>
      <w:r w:rsidR="0059275F">
        <w:rPr>
          <w:b/>
        </w:rPr>
        <w:t>ab</w:t>
      </w:r>
      <w:r w:rsidR="00C022C6">
        <w:rPr>
          <w:b/>
        </w:rPr>
        <w:t>l</w:t>
      </w:r>
      <w:r w:rsidR="0059275F">
        <w:rPr>
          <w:b/>
        </w:rPr>
        <w:t>e</w:t>
      </w:r>
      <w:r w:rsidR="001427EB">
        <w:rPr>
          <w:b/>
        </w:rPr>
        <w:t xml:space="preserve"> ac</w:t>
      </w:r>
      <w:r w:rsidR="00C022C6">
        <w:rPr>
          <w:b/>
        </w:rPr>
        <w:t>com</w:t>
      </w:r>
      <w:r w:rsidR="001427EB">
        <w:rPr>
          <w:b/>
        </w:rPr>
        <w:t>m</w:t>
      </w:r>
      <w:r w:rsidR="00C022C6">
        <w:rPr>
          <w:b/>
        </w:rPr>
        <w:t>odation and training</w:t>
      </w:r>
      <w:r w:rsidR="005C18D2" w:rsidRPr="005C18D2">
        <w:rPr>
          <w:b/>
        </w:rPr>
        <w:t xml:space="preserve"> of </w:t>
      </w:r>
      <w:r w:rsidR="00C022C6">
        <w:rPr>
          <w:b/>
        </w:rPr>
        <w:t>professionals</w:t>
      </w:r>
      <w:r w:rsidR="005C18D2" w:rsidRPr="005C18D2">
        <w:rPr>
          <w:b/>
        </w:rPr>
        <w:t>.</w:t>
      </w:r>
      <w:r w:rsidR="00E41F51">
        <w:rPr>
          <w:b/>
        </w:rPr>
        <w:t xml:space="preserve"> </w:t>
      </w:r>
    </w:p>
    <w:p w:rsidR="007A4D60" w:rsidRDefault="00431D51" w:rsidP="00C01D2B">
      <w:pPr>
        <w:pStyle w:val="H23G"/>
      </w:pPr>
      <w:r>
        <w:tab/>
      </w:r>
      <w:r>
        <w:tab/>
      </w:r>
      <w:r w:rsidR="007A4D60" w:rsidRPr="00C01D2B">
        <w:t>Work and employment (art. 27)</w:t>
      </w:r>
    </w:p>
    <w:p w:rsidR="00AB3C6D" w:rsidRPr="00AB3C6D" w:rsidRDefault="00AB3C6D" w:rsidP="006A6024">
      <w:pPr>
        <w:pStyle w:val="SingleTxtG"/>
        <w:numPr>
          <w:ilvl w:val="0"/>
          <w:numId w:val="3"/>
        </w:numPr>
        <w:tabs>
          <w:tab w:val="left" w:pos="1701"/>
          <w:tab w:val="left" w:pos="2410"/>
        </w:tabs>
        <w:ind w:left="1134" w:firstLine="0"/>
      </w:pPr>
      <w:r w:rsidRPr="00AB3C6D">
        <w:t xml:space="preserve">The Committee </w:t>
      </w:r>
      <w:r w:rsidR="00FD1041">
        <w:t>is concerned about</w:t>
      </w:r>
      <w:r w:rsidRPr="00AB3C6D">
        <w:t xml:space="preserve"> the high unemployment rates for persons with disabilities, especially </w:t>
      </w:r>
      <w:r w:rsidR="002A5EF1">
        <w:t xml:space="preserve">women with disabilities and </w:t>
      </w:r>
      <w:r w:rsidRPr="00AB3C6D">
        <w:t>persons</w:t>
      </w:r>
      <w:r w:rsidR="00C67CD7">
        <w:t xml:space="preserve"> with intellectual and/</w:t>
      </w:r>
      <w:r w:rsidRPr="00AB3C6D">
        <w:t>or psychosocial disab</w:t>
      </w:r>
      <w:r w:rsidR="00C67CD7">
        <w:t xml:space="preserve">ilities, in comparison with </w:t>
      </w:r>
      <w:r w:rsidRPr="00AB3C6D">
        <w:t>other population</w:t>
      </w:r>
      <w:r w:rsidR="006A6024">
        <w:t xml:space="preserve"> groups</w:t>
      </w:r>
      <w:r w:rsidRPr="00AB3C6D">
        <w:t xml:space="preserve"> in the E</w:t>
      </w:r>
      <w:r w:rsidR="00FD1041">
        <w:t>uropean Union</w:t>
      </w:r>
      <w:r w:rsidR="008F3B99">
        <w:t>.</w:t>
      </w:r>
    </w:p>
    <w:p w:rsidR="00AB3C6D" w:rsidRPr="00AB3C6D" w:rsidRDefault="00AB3C6D" w:rsidP="006A6024">
      <w:pPr>
        <w:pStyle w:val="SingleTxtG"/>
        <w:numPr>
          <w:ilvl w:val="0"/>
          <w:numId w:val="3"/>
        </w:numPr>
        <w:tabs>
          <w:tab w:val="left" w:pos="1701"/>
          <w:tab w:val="left" w:pos="2410"/>
        </w:tabs>
        <w:ind w:left="1134" w:firstLine="0"/>
        <w:rPr>
          <w:b/>
        </w:rPr>
      </w:pPr>
      <w:r w:rsidRPr="00AB3C6D">
        <w:rPr>
          <w:b/>
        </w:rPr>
        <w:t>The Committee re</w:t>
      </w:r>
      <w:r w:rsidR="00333C2B">
        <w:rPr>
          <w:b/>
        </w:rPr>
        <w:t xml:space="preserve">commends </w:t>
      </w:r>
      <w:r w:rsidRPr="00AB3C6D">
        <w:rPr>
          <w:b/>
        </w:rPr>
        <w:t>th</w:t>
      </w:r>
      <w:r w:rsidR="00FD1041">
        <w:rPr>
          <w:b/>
        </w:rPr>
        <w:t xml:space="preserve">at </w:t>
      </w:r>
      <w:r w:rsidRPr="00AB3C6D">
        <w:rPr>
          <w:b/>
        </w:rPr>
        <w:t xml:space="preserve">the </w:t>
      </w:r>
      <w:r w:rsidR="00FD1041">
        <w:rPr>
          <w:b/>
        </w:rPr>
        <w:t>European Union</w:t>
      </w:r>
      <w:r w:rsidRPr="00AB3C6D">
        <w:rPr>
          <w:b/>
        </w:rPr>
        <w:t xml:space="preserve"> take effective </w:t>
      </w:r>
      <w:r w:rsidR="00D77BB6">
        <w:rPr>
          <w:b/>
        </w:rPr>
        <w:t>action</w:t>
      </w:r>
      <w:r w:rsidRPr="00AB3C6D">
        <w:rPr>
          <w:b/>
        </w:rPr>
        <w:t xml:space="preserve"> to </w:t>
      </w:r>
      <w:r w:rsidR="00D77BB6">
        <w:rPr>
          <w:b/>
        </w:rPr>
        <w:t>measure</w:t>
      </w:r>
      <w:r w:rsidRPr="00AB3C6D">
        <w:rPr>
          <w:b/>
        </w:rPr>
        <w:t xml:space="preserve"> the employment of persons with disabilities </w:t>
      </w:r>
      <w:r w:rsidR="00D77BB6">
        <w:rPr>
          <w:b/>
        </w:rPr>
        <w:t>and</w:t>
      </w:r>
      <w:r w:rsidRPr="00AB3C6D">
        <w:rPr>
          <w:b/>
        </w:rPr>
        <w:t xml:space="preserve"> to increase the</w:t>
      </w:r>
      <w:r w:rsidR="00D77BB6">
        <w:rPr>
          <w:b/>
        </w:rPr>
        <w:t>ir</w:t>
      </w:r>
      <w:r w:rsidRPr="00AB3C6D">
        <w:rPr>
          <w:b/>
        </w:rPr>
        <w:t xml:space="preserve"> employment rate </w:t>
      </w:r>
      <w:r w:rsidR="00EE59F1">
        <w:rPr>
          <w:b/>
        </w:rPr>
        <w:t>in</w:t>
      </w:r>
      <w:r w:rsidR="008F3B99">
        <w:rPr>
          <w:b/>
        </w:rPr>
        <w:t xml:space="preserve"> </w:t>
      </w:r>
      <w:r w:rsidR="006A6024">
        <w:rPr>
          <w:b/>
        </w:rPr>
        <w:t xml:space="preserve">the </w:t>
      </w:r>
      <w:r w:rsidR="008F3B99">
        <w:rPr>
          <w:b/>
        </w:rPr>
        <w:t xml:space="preserve">open </w:t>
      </w:r>
      <w:r w:rsidR="00992BB8">
        <w:rPr>
          <w:b/>
        </w:rPr>
        <w:t xml:space="preserve">labour </w:t>
      </w:r>
      <w:r w:rsidR="008F3B99">
        <w:rPr>
          <w:b/>
        </w:rPr>
        <w:t>market,</w:t>
      </w:r>
      <w:r w:rsidRPr="00AB3C6D">
        <w:rPr>
          <w:b/>
        </w:rPr>
        <w:t xml:space="preserve"> including </w:t>
      </w:r>
      <w:r w:rsidR="008F3B99">
        <w:rPr>
          <w:b/>
        </w:rPr>
        <w:t>by</w:t>
      </w:r>
      <w:r w:rsidRPr="00AB3C6D">
        <w:rPr>
          <w:b/>
        </w:rPr>
        <w:t xml:space="preserve"> providing training for </w:t>
      </w:r>
      <w:r w:rsidR="006A6024">
        <w:rPr>
          <w:b/>
        </w:rPr>
        <w:t>m</w:t>
      </w:r>
      <w:r w:rsidRPr="00AB3C6D">
        <w:rPr>
          <w:b/>
        </w:rPr>
        <w:t>ember States on reasonable accommodation and accessibility in the context of employment.</w:t>
      </w:r>
    </w:p>
    <w:p w:rsidR="006957EC" w:rsidRPr="006957EC" w:rsidRDefault="006957EC" w:rsidP="006957EC">
      <w:pPr>
        <w:pStyle w:val="H23G"/>
      </w:pPr>
      <w:r>
        <w:tab/>
      </w:r>
      <w:r>
        <w:tab/>
      </w:r>
      <w:r w:rsidRPr="006957EC">
        <w:t>Adequate standard of living and social protection (art. 28)</w:t>
      </w:r>
    </w:p>
    <w:p w:rsidR="00B828A3" w:rsidRPr="00B828A3" w:rsidRDefault="008E0EEA" w:rsidP="002A55A6">
      <w:pPr>
        <w:pStyle w:val="SingleTxtG"/>
        <w:numPr>
          <w:ilvl w:val="0"/>
          <w:numId w:val="3"/>
        </w:numPr>
        <w:tabs>
          <w:tab w:val="left" w:pos="1701"/>
          <w:tab w:val="left" w:pos="2410"/>
        </w:tabs>
        <w:ind w:left="1134" w:firstLine="0"/>
      </w:pPr>
      <w:r>
        <w:t xml:space="preserve">The </w:t>
      </w:r>
      <w:r w:rsidR="00B828A3" w:rsidRPr="00B828A3">
        <w:t>Committee notes with deep concern the disproportionately a</w:t>
      </w:r>
      <w:r w:rsidR="000C154A">
        <w:t>dverse and retrogressive effect</w:t>
      </w:r>
      <w:r w:rsidR="00B828A3" w:rsidRPr="00B828A3">
        <w:t xml:space="preserve"> </w:t>
      </w:r>
      <w:r w:rsidR="002A55A6">
        <w:t xml:space="preserve">that </w:t>
      </w:r>
      <w:r w:rsidR="00B828A3" w:rsidRPr="00B828A3">
        <w:t xml:space="preserve">the austerity measures in </w:t>
      </w:r>
      <w:r w:rsidR="000C154A">
        <w:t xml:space="preserve">the </w:t>
      </w:r>
      <w:r w:rsidR="00512630">
        <w:t>European Union</w:t>
      </w:r>
      <w:r w:rsidR="00B828A3" w:rsidRPr="00B828A3">
        <w:t xml:space="preserve"> have on the adequate standard of living of persons with disabilities.</w:t>
      </w:r>
    </w:p>
    <w:p w:rsidR="00B828A3" w:rsidRPr="00B828A3" w:rsidRDefault="00202B24" w:rsidP="0082101D">
      <w:pPr>
        <w:pStyle w:val="SingleTxtG"/>
        <w:numPr>
          <w:ilvl w:val="0"/>
          <w:numId w:val="3"/>
        </w:numPr>
        <w:tabs>
          <w:tab w:val="left" w:pos="1701"/>
          <w:tab w:val="left" w:pos="2410"/>
        </w:tabs>
        <w:ind w:left="1134" w:firstLine="0"/>
        <w:rPr>
          <w:b/>
        </w:rPr>
      </w:pPr>
      <w:r>
        <w:rPr>
          <w:b/>
        </w:rPr>
        <w:t>The Committee recommends th</w:t>
      </w:r>
      <w:r w:rsidR="00FD1041">
        <w:rPr>
          <w:b/>
        </w:rPr>
        <w:t xml:space="preserve">at </w:t>
      </w:r>
      <w:r>
        <w:rPr>
          <w:b/>
        </w:rPr>
        <w:t>the</w:t>
      </w:r>
      <w:r w:rsidR="00B828A3" w:rsidRPr="00B828A3">
        <w:rPr>
          <w:b/>
        </w:rPr>
        <w:t xml:space="preserve"> </w:t>
      </w:r>
      <w:r w:rsidR="00FD1041">
        <w:rPr>
          <w:b/>
        </w:rPr>
        <w:t>European Union</w:t>
      </w:r>
      <w:r w:rsidR="00B828A3" w:rsidRPr="00B828A3">
        <w:rPr>
          <w:b/>
        </w:rPr>
        <w:t xml:space="preserve"> take urgent me</w:t>
      </w:r>
      <w:r w:rsidR="000A1255">
        <w:rPr>
          <w:b/>
        </w:rPr>
        <w:t>asures, in cooperation with its</w:t>
      </w:r>
      <w:r w:rsidR="00B828A3" w:rsidRPr="00B828A3">
        <w:rPr>
          <w:b/>
        </w:rPr>
        <w:t xml:space="preserve"> </w:t>
      </w:r>
      <w:r w:rsidR="002A55A6">
        <w:rPr>
          <w:b/>
        </w:rPr>
        <w:t>m</w:t>
      </w:r>
      <w:r w:rsidR="00B828A3" w:rsidRPr="00B828A3">
        <w:rPr>
          <w:b/>
        </w:rPr>
        <w:t>ember States and representative organi</w:t>
      </w:r>
      <w:r w:rsidR="002A55A6">
        <w:rPr>
          <w:b/>
        </w:rPr>
        <w:t>z</w:t>
      </w:r>
      <w:r w:rsidR="00B828A3" w:rsidRPr="00B828A3">
        <w:rPr>
          <w:b/>
        </w:rPr>
        <w:t>ations of persons with disabilities, to prevent further adverse and retrogressive effect</w:t>
      </w:r>
      <w:r w:rsidR="002A55A6">
        <w:rPr>
          <w:b/>
        </w:rPr>
        <w:t>s</w:t>
      </w:r>
      <w:r w:rsidR="00B828A3" w:rsidRPr="00B828A3">
        <w:rPr>
          <w:b/>
        </w:rPr>
        <w:t xml:space="preserve"> of </w:t>
      </w:r>
      <w:r w:rsidR="002A55A6">
        <w:rPr>
          <w:b/>
        </w:rPr>
        <w:t xml:space="preserve">the </w:t>
      </w:r>
      <w:r w:rsidR="00B828A3" w:rsidRPr="00B828A3">
        <w:rPr>
          <w:b/>
        </w:rPr>
        <w:t xml:space="preserve">austerity measures on the adequate standard of living of persons with disabilities, including </w:t>
      </w:r>
      <w:r w:rsidR="00D5096D">
        <w:rPr>
          <w:b/>
        </w:rPr>
        <w:t xml:space="preserve">by </w:t>
      </w:r>
      <w:r w:rsidR="002A55A6">
        <w:rPr>
          <w:b/>
        </w:rPr>
        <w:t>setting</w:t>
      </w:r>
      <w:r w:rsidR="00B828A3" w:rsidRPr="00B828A3">
        <w:rPr>
          <w:b/>
        </w:rPr>
        <w:t xml:space="preserve"> a social protection floor</w:t>
      </w:r>
      <w:r w:rsidR="002A55A6">
        <w:rPr>
          <w:b/>
        </w:rPr>
        <w:t xml:space="preserve"> that</w:t>
      </w:r>
      <w:r w:rsidR="00AE01A9">
        <w:rPr>
          <w:b/>
        </w:rPr>
        <w:t xml:space="preserve"> respect</w:t>
      </w:r>
      <w:r w:rsidR="0082101D">
        <w:rPr>
          <w:b/>
        </w:rPr>
        <w:t>s</w:t>
      </w:r>
      <w:r w:rsidR="00AE01A9">
        <w:rPr>
          <w:b/>
        </w:rPr>
        <w:t xml:space="preserve"> the core content of the right to </w:t>
      </w:r>
      <w:r w:rsidR="002A55A6">
        <w:rPr>
          <w:b/>
        </w:rPr>
        <w:t xml:space="preserve">an </w:t>
      </w:r>
      <w:r w:rsidR="00AE01A9">
        <w:rPr>
          <w:b/>
        </w:rPr>
        <w:t>adequate standard of living and to social protection</w:t>
      </w:r>
      <w:r w:rsidR="00B828A3" w:rsidRPr="00B828A3">
        <w:rPr>
          <w:b/>
        </w:rPr>
        <w:t>.</w:t>
      </w:r>
    </w:p>
    <w:p w:rsidR="007A4D60" w:rsidRDefault="00EE349F" w:rsidP="00C01D2B">
      <w:pPr>
        <w:pStyle w:val="H23G"/>
      </w:pPr>
      <w:r>
        <w:tab/>
      </w:r>
      <w:r>
        <w:tab/>
      </w:r>
      <w:r w:rsidR="007A4D60" w:rsidRPr="00C01D2B">
        <w:t>Participation in political and public life (art. 29)</w:t>
      </w:r>
    </w:p>
    <w:p w:rsidR="009A021C" w:rsidRPr="009A021C" w:rsidRDefault="009A021C" w:rsidP="00CA742C">
      <w:pPr>
        <w:pStyle w:val="SingleTxtG"/>
        <w:numPr>
          <w:ilvl w:val="0"/>
          <w:numId w:val="3"/>
        </w:numPr>
        <w:tabs>
          <w:tab w:val="left" w:pos="1701"/>
          <w:tab w:val="left" w:pos="2410"/>
        </w:tabs>
        <w:ind w:left="1134" w:firstLine="0"/>
      </w:pPr>
      <w:r w:rsidRPr="009A021C">
        <w:t>The Committee notes with deep concern that across the E</w:t>
      </w:r>
      <w:r w:rsidR="00FD1041">
        <w:t>uropean Union</w:t>
      </w:r>
      <w:r w:rsidR="002A55A6">
        <w:t>,</w:t>
      </w:r>
      <w:r w:rsidRPr="009A021C">
        <w:t xml:space="preserve"> persons with disabilities, especially those deprived of their </w:t>
      </w:r>
      <w:r w:rsidR="00C04F3D">
        <w:t>legal capacity</w:t>
      </w:r>
      <w:r w:rsidRPr="009A021C">
        <w:t xml:space="preserve"> or residing in institutions</w:t>
      </w:r>
      <w:r w:rsidR="004F71AD">
        <w:t>,</w:t>
      </w:r>
      <w:r w:rsidRPr="009A021C">
        <w:t xml:space="preserve"> cannot exercise their right to vote in elections and </w:t>
      </w:r>
      <w:r w:rsidR="002A55A6">
        <w:t xml:space="preserve">that </w:t>
      </w:r>
      <w:r w:rsidRPr="009A021C">
        <w:t xml:space="preserve">participation </w:t>
      </w:r>
      <w:r w:rsidR="00E621A5">
        <w:t xml:space="preserve">in elections </w:t>
      </w:r>
      <w:r w:rsidRPr="009A021C">
        <w:t xml:space="preserve">is not fully accessible. </w:t>
      </w:r>
    </w:p>
    <w:p w:rsidR="009A021C" w:rsidRPr="009A021C" w:rsidRDefault="0083604D" w:rsidP="0082101D">
      <w:pPr>
        <w:pStyle w:val="SingleTxtG"/>
        <w:numPr>
          <w:ilvl w:val="0"/>
          <w:numId w:val="3"/>
        </w:numPr>
        <w:tabs>
          <w:tab w:val="left" w:pos="1701"/>
          <w:tab w:val="left" w:pos="2410"/>
        </w:tabs>
        <w:ind w:left="1134" w:firstLine="0"/>
        <w:rPr>
          <w:b/>
        </w:rPr>
      </w:pPr>
      <w:r>
        <w:rPr>
          <w:b/>
        </w:rPr>
        <w:t>The Committee recommends th</w:t>
      </w:r>
      <w:r w:rsidR="00FD1041">
        <w:rPr>
          <w:b/>
        </w:rPr>
        <w:t xml:space="preserve">at </w:t>
      </w:r>
      <w:r>
        <w:rPr>
          <w:b/>
        </w:rPr>
        <w:t>the</w:t>
      </w:r>
      <w:r w:rsidR="009A021C" w:rsidRPr="009A021C">
        <w:rPr>
          <w:b/>
        </w:rPr>
        <w:t xml:space="preserve"> E</w:t>
      </w:r>
      <w:r w:rsidR="00FD1041">
        <w:rPr>
          <w:b/>
        </w:rPr>
        <w:t>uropean Union</w:t>
      </w:r>
      <w:r w:rsidR="009A021C" w:rsidRPr="009A021C">
        <w:rPr>
          <w:b/>
        </w:rPr>
        <w:t xml:space="preserve"> take </w:t>
      </w:r>
      <w:r w:rsidR="002A55A6">
        <w:rPr>
          <w:b/>
        </w:rPr>
        <w:t xml:space="preserve">the necessary </w:t>
      </w:r>
      <w:r w:rsidR="009A021C" w:rsidRPr="009A021C">
        <w:rPr>
          <w:b/>
        </w:rPr>
        <w:t>me</w:t>
      </w:r>
      <w:r w:rsidR="002B54D5">
        <w:rPr>
          <w:b/>
        </w:rPr>
        <w:t>asures, in cooperation with its</w:t>
      </w:r>
      <w:r w:rsidR="009A021C" w:rsidRPr="009A021C">
        <w:rPr>
          <w:b/>
        </w:rPr>
        <w:t xml:space="preserve"> </w:t>
      </w:r>
      <w:r w:rsidR="002A55A6">
        <w:rPr>
          <w:b/>
        </w:rPr>
        <w:t>m</w:t>
      </w:r>
      <w:r w:rsidR="009A021C" w:rsidRPr="009A021C">
        <w:rPr>
          <w:b/>
        </w:rPr>
        <w:t>ember States and representative organi</w:t>
      </w:r>
      <w:r w:rsidR="002A55A6">
        <w:rPr>
          <w:b/>
        </w:rPr>
        <w:t>z</w:t>
      </w:r>
      <w:r w:rsidR="009A021C" w:rsidRPr="009A021C">
        <w:rPr>
          <w:b/>
        </w:rPr>
        <w:t>ations of persons with disabilities, to enable all persons with all types of disabilities</w:t>
      </w:r>
      <w:r w:rsidR="002A55A6">
        <w:rPr>
          <w:b/>
        </w:rPr>
        <w:t>,</w:t>
      </w:r>
      <w:r w:rsidR="009A021C" w:rsidRPr="009A021C">
        <w:rPr>
          <w:b/>
        </w:rPr>
        <w:t xml:space="preserve"> </w:t>
      </w:r>
      <w:r w:rsidR="009E7BA2">
        <w:rPr>
          <w:b/>
        </w:rPr>
        <w:t xml:space="preserve">including those under guardianship, </w:t>
      </w:r>
      <w:r w:rsidR="009A021C" w:rsidRPr="009A021C">
        <w:rPr>
          <w:b/>
        </w:rPr>
        <w:t>to enjoy their right to vote</w:t>
      </w:r>
      <w:r w:rsidR="009E7BA2">
        <w:rPr>
          <w:b/>
        </w:rPr>
        <w:t xml:space="preserve"> and stand for election</w:t>
      </w:r>
      <w:r w:rsidR="009A021C" w:rsidRPr="009A021C">
        <w:rPr>
          <w:b/>
        </w:rPr>
        <w:t xml:space="preserve">, including </w:t>
      </w:r>
      <w:r w:rsidR="00434E6A">
        <w:rPr>
          <w:b/>
        </w:rPr>
        <w:t>by</w:t>
      </w:r>
      <w:r w:rsidR="009A021C" w:rsidRPr="009A021C">
        <w:rPr>
          <w:b/>
        </w:rPr>
        <w:t xml:space="preserve"> </w:t>
      </w:r>
      <w:r w:rsidR="006602F8" w:rsidRPr="009A021C">
        <w:rPr>
          <w:b/>
        </w:rPr>
        <w:t>provi</w:t>
      </w:r>
      <w:r w:rsidR="002A55A6">
        <w:rPr>
          <w:b/>
        </w:rPr>
        <w:t>ding</w:t>
      </w:r>
      <w:r w:rsidR="009A021C" w:rsidRPr="009A021C">
        <w:rPr>
          <w:b/>
        </w:rPr>
        <w:t xml:space="preserve"> accessible communication and facilities.</w:t>
      </w:r>
    </w:p>
    <w:p w:rsidR="007A4D60" w:rsidRDefault="00EE349F" w:rsidP="00C01D2B">
      <w:pPr>
        <w:pStyle w:val="H23G"/>
      </w:pPr>
      <w:r>
        <w:tab/>
      </w:r>
      <w:r>
        <w:tab/>
      </w:r>
      <w:r w:rsidR="007A4D60" w:rsidRPr="00C01D2B">
        <w:t xml:space="preserve">Participation in cultural </w:t>
      </w:r>
      <w:r w:rsidR="00AB68A8" w:rsidRPr="00C01D2B">
        <w:t>li</w:t>
      </w:r>
      <w:r w:rsidR="00AB68A8">
        <w:t>f</w:t>
      </w:r>
      <w:r w:rsidR="00AB68A8" w:rsidRPr="00C01D2B">
        <w:t>e</w:t>
      </w:r>
      <w:r w:rsidR="007A4D60" w:rsidRPr="00C01D2B">
        <w:t>, recreation, leisure and sport (art. 30)</w:t>
      </w:r>
    </w:p>
    <w:p w:rsidR="00A51520" w:rsidRPr="00A51520" w:rsidRDefault="00A51520" w:rsidP="008B3F46">
      <w:pPr>
        <w:pStyle w:val="SingleTxtG"/>
        <w:numPr>
          <w:ilvl w:val="0"/>
          <w:numId w:val="3"/>
        </w:numPr>
        <w:tabs>
          <w:tab w:val="left" w:pos="1701"/>
          <w:tab w:val="left" w:pos="2410"/>
        </w:tabs>
        <w:ind w:left="1134" w:firstLine="0"/>
      </w:pPr>
      <w:r w:rsidRPr="00A51520">
        <w:t>The Committee is concerned that the E</w:t>
      </w:r>
      <w:r w:rsidR="00FD1041">
        <w:t>uropean Union</w:t>
      </w:r>
      <w:r w:rsidRPr="00A51520">
        <w:t xml:space="preserve"> has not ratified the Marrakesh Treaty to Facilitate Access to Published Works for Persons Who Are Blind, Visually Impaired or Otherwise Print Disabled, which </w:t>
      </w:r>
      <w:r w:rsidR="00C33F41">
        <w:t xml:space="preserve">provides for </w:t>
      </w:r>
      <w:r w:rsidRPr="00A51520">
        <w:t xml:space="preserve">access to published material </w:t>
      </w:r>
      <w:r w:rsidR="00C33F41">
        <w:t>by</w:t>
      </w:r>
      <w:r w:rsidRPr="00A51520">
        <w:t xml:space="preserve"> blind persons</w:t>
      </w:r>
      <w:r w:rsidR="00144E1E">
        <w:t xml:space="preserve"> and</w:t>
      </w:r>
      <w:r w:rsidRPr="00A51520">
        <w:t xml:space="preserve"> persons with visual impairments or </w:t>
      </w:r>
      <w:r w:rsidR="00EB1676">
        <w:t>print di</w:t>
      </w:r>
      <w:r w:rsidR="00A27AA3">
        <w:t>s</w:t>
      </w:r>
      <w:r w:rsidR="00EB1676">
        <w:t>abilities</w:t>
      </w:r>
      <w:r w:rsidRPr="00A51520">
        <w:t>.</w:t>
      </w:r>
    </w:p>
    <w:p w:rsidR="00A51520" w:rsidRPr="00A51520" w:rsidRDefault="00A51520" w:rsidP="00A51520">
      <w:pPr>
        <w:pStyle w:val="SingleTxtG"/>
        <w:numPr>
          <w:ilvl w:val="0"/>
          <w:numId w:val="3"/>
        </w:numPr>
        <w:tabs>
          <w:tab w:val="left" w:pos="1701"/>
          <w:tab w:val="left" w:pos="2410"/>
        </w:tabs>
        <w:ind w:left="1134" w:firstLine="0"/>
        <w:rPr>
          <w:b/>
        </w:rPr>
      </w:pPr>
      <w:r w:rsidRPr="00A51520">
        <w:rPr>
          <w:b/>
        </w:rPr>
        <w:t>The Committee encourages the E</w:t>
      </w:r>
      <w:r w:rsidR="00FD1041">
        <w:rPr>
          <w:b/>
        </w:rPr>
        <w:t>uropean Union</w:t>
      </w:r>
      <w:r w:rsidRPr="00A51520">
        <w:rPr>
          <w:b/>
        </w:rPr>
        <w:t xml:space="preserve"> to take all appropriate measures to ratify and implement the Marrakesh Treaty as soon as possible.</w:t>
      </w:r>
    </w:p>
    <w:p w:rsidR="00CC22FD" w:rsidRPr="009F09FF" w:rsidRDefault="00CC22FD" w:rsidP="00CC22FD">
      <w:pPr>
        <w:pStyle w:val="H1G"/>
      </w:pPr>
      <w:r w:rsidRPr="009F09FF">
        <w:tab/>
        <w:t>C.</w:t>
      </w:r>
      <w:r w:rsidRPr="009F09FF">
        <w:tab/>
        <w:t>Specific obligations (arts. 31</w:t>
      </w:r>
      <w:r w:rsidR="00677039">
        <w:t>-</w:t>
      </w:r>
      <w:r w:rsidRPr="009F09FF">
        <w:t>33)</w:t>
      </w:r>
    </w:p>
    <w:p w:rsidR="007A4D60" w:rsidRDefault="00EE349F" w:rsidP="00C01D2B">
      <w:pPr>
        <w:pStyle w:val="H23G"/>
      </w:pPr>
      <w:r>
        <w:tab/>
      </w:r>
      <w:r>
        <w:tab/>
      </w:r>
      <w:r w:rsidR="007A4D60" w:rsidRPr="00C01D2B">
        <w:t>Statistics and data collection (art. 31)</w:t>
      </w:r>
    </w:p>
    <w:p w:rsidR="00BC37E8" w:rsidRPr="00BC37E8" w:rsidRDefault="00BC37E8" w:rsidP="00BC37E8">
      <w:pPr>
        <w:pStyle w:val="SingleTxtG"/>
        <w:numPr>
          <w:ilvl w:val="0"/>
          <w:numId w:val="3"/>
        </w:numPr>
        <w:tabs>
          <w:tab w:val="left" w:pos="1701"/>
          <w:tab w:val="left" w:pos="2410"/>
        </w:tabs>
        <w:ind w:left="1134" w:firstLine="0"/>
      </w:pPr>
      <w:r w:rsidRPr="00BC37E8">
        <w:t>The Committee is concerned at the lack of consistent and comparable data on persons with disabilities in the E</w:t>
      </w:r>
      <w:r w:rsidR="00FD1041">
        <w:t>uropean Union</w:t>
      </w:r>
      <w:r w:rsidR="00E35D69">
        <w:t>,</w:t>
      </w:r>
      <w:r w:rsidRPr="00BC37E8">
        <w:t xml:space="preserve"> and the lack of human rights indicators. </w:t>
      </w:r>
    </w:p>
    <w:p w:rsidR="00BC37E8" w:rsidRPr="003212FC" w:rsidRDefault="00BC37E8" w:rsidP="008B3F46">
      <w:pPr>
        <w:pStyle w:val="SingleTxtG"/>
        <w:numPr>
          <w:ilvl w:val="0"/>
          <w:numId w:val="3"/>
        </w:numPr>
        <w:tabs>
          <w:tab w:val="left" w:pos="1701"/>
          <w:tab w:val="left" w:pos="2410"/>
        </w:tabs>
        <w:ind w:left="1134" w:firstLine="0"/>
        <w:rPr>
          <w:b/>
        </w:rPr>
      </w:pPr>
      <w:r w:rsidRPr="003212FC">
        <w:rPr>
          <w:b/>
        </w:rPr>
        <w:t xml:space="preserve">The Committee recommends </w:t>
      </w:r>
      <w:r w:rsidR="00FD1041">
        <w:rPr>
          <w:b/>
        </w:rPr>
        <w:t xml:space="preserve">that </w:t>
      </w:r>
      <w:r w:rsidRPr="003212FC">
        <w:rPr>
          <w:b/>
        </w:rPr>
        <w:t xml:space="preserve">the </w:t>
      </w:r>
      <w:r w:rsidR="00FD1041">
        <w:rPr>
          <w:b/>
        </w:rPr>
        <w:t xml:space="preserve">European Union </w:t>
      </w:r>
      <w:r w:rsidR="006602F8" w:rsidRPr="003212FC">
        <w:rPr>
          <w:b/>
        </w:rPr>
        <w:t>develop</w:t>
      </w:r>
      <w:r w:rsidRPr="003212FC">
        <w:rPr>
          <w:b/>
        </w:rPr>
        <w:t xml:space="preserve"> a human rights</w:t>
      </w:r>
      <w:r w:rsidR="00E41F51">
        <w:rPr>
          <w:b/>
        </w:rPr>
        <w:t>-</w:t>
      </w:r>
      <w:r w:rsidRPr="003212FC">
        <w:rPr>
          <w:b/>
        </w:rPr>
        <w:t>based indicator</w:t>
      </w:r>
      <w:r w:rsidR="00D54D1D">
        <w:rPr>
          <w:b/>
        </w:rPr>
        <w:t>s</w:t>
      </w:r>
      <w:r w:rsidRPr="003212FC">
        <w:rPr>
          <w:b/>
        </w:rPr>
        <w:t xml:space="preserve"> system in cooperation with persons with disabilities and their representative organizations, as well as a comparable comprehensive data collection system</w:t>
      </w:r>
      <w:r w:rsidR="00D54D1D">
        <w:rPr>
          <w:b/>
        </w:rPr>
        <w:t xml:space="preserve">, with data </w:t>
      </w:r>
      <w:r w:rsidR="00D54D1D" w:rsidRPr="0003655A">
        <w:rPr>
          <w:b/>
        </w:rPr>
        <w:t>disaggregated by gender, age, rural</w:t>
      </w:r>
      <w:r w:rsidR="00E35D69">
        <w:rPr>
          <w:b/>
        </w:rPr>
        <w:t xml:space="preserve"> or </w:t>
      </w:r>
      <w:r w:rsidR="00D54D1D" w:rsidRPr="0003655A">
        <w:rPr>
          <w:b/>
        </w:rPr>
        <w:t>urban population and impairment type</w:t>
      </w:r>
      <w:r w:rsidRPr="003212FC">
        <w:rPr>
          <w:b/>
        </w:rPr>
        <w:t>.</w:t>
      </w:r>
    </w:p>
    <w:p w:rsidR="00D5302A" w:rsidRPr="00D5302A" w:rsidRDefault="00D5302A" w:rsidP="00D5302A">
      <w:pPr>
        <w:pStyle w:val="H23G"/>
      </w:pPr>
      <w:r>
        <w:tab/>
      </w:r>
      <w:r>
        <w:tab/>
        <w:t>International cooperation (a</w:t>
      </w:r>
      <w:r w:rsidRPr="00D5302A">
        <w:t>rt. 32</w:t>
      </w:r>
      <w:r>
        <w:t>)</w:t>
      </w:r>
      <w:r w:rsidRPr="00D5302A">
        <w:t xml:space="preserve"> </w:t>
      </w:r>
    </w:p>
    <w:p w:rsidR="00A2304C" w:rsidRPr="00A2304C" w:rsidRDefault="00A2304C" w:rsidP="008B3F46">
      <w:pPr>
        <w:pStyle w:val="SingleTxtG"/>
        <w:numPr>
          <w:ilvl w:val="0"/>
          <w:numId w:val="3"/>
        </w:numPr>
        <w:tabs>
          <w:tab w:val="left" w:pos="1701"/>
          <w:tab w:val="left" w:pos="2410"/>
        </w:tabs>
        <w:ind w:left="1134" w:firstLine="0"/>
      </w:pPr>
      <w:r w:rsidRPr="00A2304C">
        <w:t xml:space="preserve">The Committee notes with concern the lack of a systematic and institutionalized approach to mainstream the rights of persons with disabilities across all </w:t>
      </w:r>
      <w:r w:rsidR="003348C4" w:rsidRPr="00662349">
        <w:t>E</w:t>
      </w:r>
      <w:r w:rsidR="00FD1041">
        <w:t>uropean Union</w:t>
      </w:r>
      <w:r w:rsidRPr="00A2304C">
        <w:t xml:space="preserve"> international cooperation policies and programmes. The Committee also notes the lack of coordination and coherence among </w:t>
      </w:r>
      <w:r w:rsidRPr="00662349">
        <w:t>E</w:t>
      </w:r>
      <w:r w:rsidR="00FD1041">
        <w:t>uropean Union</w:t>
      </w:r>
      <w:r w:rsidRPr="00A2304C">
        <w:t xml:space="preserve"> institutions</w:t>
      </w:r>
      <w:r w:rsidR="00E35D69">
        <w:t xml:space="preserve"> and</w:t>
      </w:r>
      <w:r w:rsidRPr="00A2304C">
        <w:t xml:space="preserve"> the lack of disability focal points</w:t>
      </w:r>
      <w:r w:rsidRPr="00662349">
        <w:t>.</w:t>
      </w:r>
      <w:r w:rsidR="006A5570" w:rsidRPr="00662349">
        <w:t xml:space="preserve"> It is also concerned that E</w:t>
      </w:r>
      <w:r w:rsidR="00FD1041">
        <w:t>uropean Union</w:t>
      </w:r>
      <w:r w:rsidR="006A5570" w:rsidRPr="00662349">
        <w:t xml:space="preserve"> international development funding is u</w:t>
      </w:r>
      <w:r w:rsidR="00144E1E">
        <w:t>sed</w:t>
      </w:r>
      <w:r w:rsidR="006A5570" w:rsidRPr="00662349">
        <w:t xml:space="preserve"> to create or renovate institutional settings for the placement of persons with disabilities, segregated special education schools and sheltered workshops, contrary to the principles and provisions of </w:t>
      </w:r>
      <w:r w:rsidR="00F4545C" w:rsidRPr="00662349">
        <w:t>the Convention</w:t>
      </w:r>
      <w:r w:rsidRPr="00A2304C">
        <w:t>.</w:t>
      </w:r>
    </w:p>
    <w:p w:rsidR="00A2304C" w:rsidRPr="008B3F46" w:rsidRDefault="00A2304C" w:rsidP="008B3F46">
      <w:pPr>
        <w:pStyle w:val="SingleTxtG"/>
        <w:numPr>
          <w:ilvl w:val="0"/>
          <w:numId w:val="3"/>
        </w:numPr>
        <w:tabs>
          <w:tab w:val="left" w:pos="1701"/>
          <w:tab w:val="left" w:pos="2410"/>
        </w:tabs>
        <w:ind w:left="1134" w:firstLine="0"/>
      </w:pPr>
      <w:r w:rsidRPr="00A2304C">
        <w:rPr>
          <w:b/>
        </w:rPr>
        <w:t xml:space="preserve">The Committee recommends </w:t>
      </w:r>
      <w:r w:rsidRPr="00662349">
        <w:rPr>
          <w:b/>
        </w:rPr>
        <w:t>th</w:t>
      </w:r>
      <w:r w:rsidR="00FD1041">
        <w:rPr>
          <w:b/>
        </w:rPr>
        <w:t xml:space="preserve">at </w:t>
      </w:r>
      <w:r w:rsidRPr="00A2304C">
        <w:rPr>
          <w:b/>
        </w:rPr>
        <w:t xml:space="preserve">the </w:t>
      </w:r>
      <w:r w:rsidRPr="00662349">
        <w:rPr>
          <w:b/>
        </w:rPr>
        <w:t>E</w:t>
      </w:r>
      <w:r w:rsidR="00FD1041">
        <w:rPr>
          <w:b/>
        </w:rPr>
        <w:t>uropean Union</w:t>
      </w:r>
      <w:r w:rsidRPr="00A2304C">
        <w:rPr>
          <w:b/>
        </w:rPr>
        <w:t xml:space="preserve"> </w:t>
      </w:r>
      <w:r w:rsidR="009D399C">
        <w:rPr>
          <w:b/>
        </w:rPr>
        <w:t xml:space="preserve">adopt </w:t>
      </w:r>
      <w:r w:rsidR="0095553E">
        <w:rPr>
          <w:b/>
        </w:rPr>
        <w:t xml:space="preserve">a </w:t>
      </w:r>
      <w:r w:rsidR="00942CC1" w:rsidRPr="00662349">
        <w:rPr>
          <w:b/>
        </w:rPr>
        <w:t>harmoni</w:t>
      </w:r>
      <w:r w:rsidR="00E35D69">
        <w:rPr>
          <w:b/>
        </w:rPr>
        <w:t>z</w:t>
      </w:r>
      <w:r w:rsidR="00942CC1" w:rsidRPr="00662349">
        <w:rPr>
          <w:b/>
        </w:rPr>
        <w:t xml:space="preserve">ed </w:t>
      </w:r>
      <w:r w:rsidR="009D399C">
        <w:rPr>
          <w:b/>
        </w:rPr>
        <w:t>policy</w:t>
      </w:r>
      <w:r w:rsidR="0095553E">
        <w:rPr>
          <w:b/>
        </w:rPr>
        <w:t xml:space="preserve"> on disability</w:t>
      </w:r>
      <w:r w:rsidR="009A368E">
        <w:rPr>
          <w:b/>
        </w:rPr>
        <w:t>-</w:t>
      </w:r>
      <w:r w:rsidR="0095553E">
        <w:rPr>
          <w:b/>
        </w:rPr>
        <w:t>inclusive development</w:t>
      </w:r>
      <w:r w:rsidR="009D399C">
        <w:rPr>
          <w:b/>
        </w:rPr>
        <w:t xml:space="preserve"> and </w:t>
      </w:r>
      <w:r w:rsidRPr="00A2304C">
        <w:rPr>
          <w:b/>
        </w:rPr>
        <w:t xml:space="preserve">establish a systematic approach to mainstream the rights of persons with disabilities in all </w:t>
      </w:r>
      <w:r w:rsidRPr="00662349">
        <w:rPr>
          <w:b/>
        </w:rPr>
        <w:t>E</w:t>
      </w:r>
      <w:r w:rsidR="00FD1041">
        <w:rPr>
          <w:b/>
        </w:rPr>
        <w:t>uropean Union</w:t>
      </w:r>
      <w:r w:rsidRPr="00A2304C">
        <w:rPr>
          <w:b/>
        </w:rPr>
        <w:t xml:space="preserve"> international cooperation policies and programmes</w:t>
      </w:r>
      <w:r w:rsidR="0032768C">
        <w:rPr>
          <w:b/>
        </w:rPr>
        <w:t>, appoint disability focal points in related institutions</w:t>
      </w:r>
      <w:r w:rsidRPr="00A2304C">
        <w:rPr>
          <w:b/>
        </w:rPr>
        <w:t xml:space="preserve"> and take the lead in the implementation of disability-inclusive Sustainable Development Goals. The Committee </w:t>
      </w:r>
      <w:r w:rsidR="00E35D69">
        <w:rPr>
          <w:b/>
        </w:rPr>
        <w:t>also</w:t>
      </w:r>
      <w:r w:rsidRPr="00A2304C">
        <w:rPr>
          <w:b/>
        </w:rPr>
        <w:t xml:space="preserve"> recommends </w:t>
      </w:r>
      <w:r w:rsidRPr="00662349">
        <w:rPr>
          <w:b/>
        </w:rPr>
        <w:t>th</w:t>
      </w:r>
      <w:r w:rsidR="00FD1041">
        <w:rPr>
          <w:b/>
        </w:rPr>
        <w:t xml:space="preserve">at </w:t>
      </w:r>
      <w:r w:rsidRPr="00A2304C">
        <w:rPr>
          <w:b/>
        </w:rPr>
        <w:t xml:space="preserve">the </w:t>
      </w:r>
      <w:r w:rsidRPr="00662349">
        <w:rPr>
          <w:b/>
        </w:rPr>
        <w:t>E</w:t>
      </w:r>
      <w:r w:rsidR="00FD1041">
        <w:rPr>
          <w:b/>
        </w:rPr>
        <w:t>uropean Union</w:t>
      </w:r>
      <w:r w:rsidRPr="00A2304C">
        <w:rPr>
          <w:b/>
        </w:rPr>
        <w:t xml:space="preserve"> identify and put in place mechanisms to disaggregate data on disability </w:t>
      </w:r>
      <w:r w:rsidR="00144E1E">
        <w:rPr>
          <w:b/>
        </w:rPr>
        <w:t xml:space="preserve">in order </w:t>
      </w:r>
      <w:r w:rsidRPr="00A2304C">
        <w:rPr>
          <w:b/>
        </w:rPr>
        <w:t xml:space="preserve">to monitor the rights of persons with disabilities in </w:t>
      </w:r>
      <w:r w:rsidRPr="00662349">
        <w:rPr>
          <w:b/>
        </w:rPr>
        <w:t>E</w:t>
      </w:r>
      <w:r w:rsidR="00FD1041">
        <w:rPr>
          <w:b/>
        </w:rPr>
        <w:t>uropean Union</w:t>
      </w:r>
      <w:r w:rsidRPr="00662349">
        <w:rPr>
          <w:b/>
        </w:rPr>
        <w:t xml:space="preserve"> development programmes.</w:t>
      </w:r>
      <w:r w:rsidRPr="00662349" w:rsidDel="008B1C96">
        <w:rPr>
          <w:b/>
        </w:rPr>
        <w:t xml:space="preserve"> </w:t>
      </w:r>
      <w:r w:rsidR="00E35D69">
        <w:rPr>
          <w:b/>
        </w:rPr>
        <w:t>It further</w:t>
      </w:r>
      <w:r w:rsidR="00942CC1" w:rsidRPr="00662349">
        <w:rPr>
          <w:b/>
        </w:rPr>
        <w:t xml:space="preserve"> recommends th</w:t>
      </w:r>
      <w:r w:rsidR="00FD1041">
        <w:rPr>
          <w:b/>
        </w:rPr>
        <w:t>at the</w:t>
      </w:r>
      <w:r w:rsidR="00942CC1" w:rsidRPr="00662349">
        <w:rPr>
          <w:b/>
        </w:rPr>
        <w:t xml:space="preserve"> E</w:t>
      </w:r>
      <w:r w:rsidR="00FD1041">
        <w:rPr>
          <w:b/>
        </w:rPr>
        <w:t>uropean Union</w:t>
      </w:r>
      <w:r w:rsidR="00942CC1" w:rsidRPr="00662349">
        <w:rPr>
          <w:b/>
        </w:rPr>
        <w:t xml:space="preserve"> interrupt any international development funding that is being used to perpetuate the segregation of persons with disabilities, and re</w:t>
      </w:r>
      <w:r w:rsidR="00E35D69">
        <w:rPr>
          <w:b/>
        </w:rPr>
        <w:t>-</w:t>
      </w:r>
      <w:r w:rsidR="00942CC1" w:rsidRPr="00662349">
        <w:rPr>
          <w:b/>
        </w:rPr>
        <w:t xml:space="preserve">allocate such funding towards projects and initiatives that aim at compliance </w:t>
      </w:r>
      <w:r w:rsidR="009D3E2B" w:rsidRPr="00662349">
        <w:rPr>
          <w:b/>
        </w:rPr>
        <w:t>with the Convention</w:t>
      </w:r>
      <w:r w:rsidR="00942CC1" w:rsidRPr="00662349">
        <w:rPr>
          <w:b/>
        </w:rPr>
        <w:t>.</w:t>
      </w:r>
    </w:p>
    <w:p w:rsidR="00C964B0" w:rsidRPr="00F51CD7" w:rsidRDefault="00F51CD7" w:rsidP="00F51CD7">
      <w:pPr>
        <w:pStyle w:val="H23G"/>
      </w:pPr>
      <w:r>
        <w:tab/>
      </w:r>
      <w:r>
        <w:tab/>
        <w:t>National implementation and m</w:t>
      </w:r>
      <w:r w:rsidR="00C964B0" w:rsidRPr="00F51CD7">
        <w:t>onitoring (</w:t>
      </w:r>
      <w:r>
        <w:t>a</w:t>
      </w:r>
      <w:r w:rsidR="00C964B0" w:rsidRPr="00F51CD7">
        <w:t>rt. 33)</w:t>
      </w:r>
    </w:p>
    <w:p w:rsidR="00EA5F67" w:rsidRPr="00EA5F67" w:rsidRDefault="00EA5F67" w:rsidP="008B3F46">
      <w:pPr>
        <w:pStyle w:val="SingleTxtG"/>
        <w:numPr>
          <w:ilvl w:val="0"/>
          <w:numId w:val="3"/>
        </w:numPr>
        <w:tabs>
          <w:tab w:val="left" w:pos="1701"/>
          <w:tab w:val="left" w:pos="2410"/>
        </w:tabs>
        <w:ind w:left="1134" w:firstLine="0"/>
      </w:pPr>
      <w:r w:rsidRPr="00EA5F67">
        <w:t>The Committee notes with concern that the E</w:t>
      </w:r>
      <w:r w:rsidR="00FD1041">
        <w:t>uropean Union</w:t>
      </w:r>
      <w:r w:rsidRPr="00EA5F67">
        <w:t xml:space="preserve"> </w:t>
      </w:r>
      <w:r w:rsidR="00E35D69">
        <w:t>f</w:t>
      </w:r>
      <w:r w:rsidRPr="00EA5F67">
        <w:t xml:space="preserve">ramework for implementation and monitoring </w:t>
      </w:r>
      <w:r w:rsidR="009A368E">
        <w:t xml:space="preserve">of the Convention </w:t>
      </w:r>
      <w:r w:rsidRPr="00EA5F67">
        <w:t xml:space="preserve">is not fully in line with the Paris </w:t>
      </w:r>
      <w:r w:rsidR="00E35D69">
        <w:t>P</w:t>
      </w:r>
      <w:r w:rsidRPr="00EA5F67">
        <w:t>rinciples</w:t>
      </w:r>
      <w:r w:rsidR="00E35D69">
        <w:t xml:space="preserve"> n</w:t>
      </w:r>
      <w:r w:rsidRPr="00EA5F67">
        <w:t xml:space="preserve">or adequately </w:t>
      </w:r>
      <w:r w:rsidR="00486B32">
        <w:t>resourced.</w:t>
      </w:r>
      <w:r w:rsidR="00022D64">
        <w:t xml:space="preserve"> Moreover,</w:t>
      </w:r>
      <w:r w:rsidRPr="00EA5F67">
        <w:t xml:space="preserve"> the European Commission is designated as both </w:t>
      </w:r>
      <w:r w:rsidR="00144E1E">
        <w:t>a</w:t>
      </w:r>
      <w:r w:rsidRPr="00EA5F67">
        <w:t xml:space="preserve"> focal point (art. 33.1) </w:t>
      </w:r>
      <w:r w:rsidR="00832EC6">
        <w:t xml:space="preserve">for implementation </w:t>
      </w:r>
      <w:r w:rsidRPr="00EA5F67">
        <w:t xml:space="preserve">and </w:t>
      </w:r>
      <w:r w:rsidR="00E35D69">
        <w:t xml:space="preserve">a </w:t>
      </w:r>
      <w:r w:rsidR="00832EC6">
        <w:t>mechanism for</w:t>
      </w:r>
      <w:r w:rsidRPr="00EA5F67">
        <w:t xml:space="preserve"> monitoring </w:t>
      </w:r>
      <w:r w:rsidR="00832EC6">
        <w:t xml:space="preserve">the implementation </w:t>
      </w:r>
      <w:r w:rsidRPr="00EA5F67">
        <w:t>(art. 33.2)</w:t>
      </w:r>
      <w:r w:rsidR="00832EC6">
        <w:t xml:space="preserve"> of the Convention</w:t>
      </w:r>
      <w:r w:rsidR="00486B32">
        <w:t>.</w:t>
      </w:r>
      <w:r w:rsidRPr="00EA5F67">
        <w:t xml:space="preserve"> </w:t>
      </w:r>
    </w:p>
    <w:p w:rsidR="00EA5F67" w:rsidRPr="00EA5F67" w:rsidRDefault="00D459AF" w:rsidP="008B3F46">
      <w:pPr>
        <w:pStyle w:val="SingleTxtG"/>
        <w:numPr>
          <w:ilvl w:val="0"/>
          <w:numId w:val="3"/>
        </w:numPr>
        <w:tabs>
          <w:tab w:val="left" w:pos="1701"/>
          <w:tab w:val="left" w:pos="2410"/>
        </w:tabs>
        <w:ind w:left="1134" w:firstLine="0"/>
        <w:rPr>
          <w:b/>
        </w:rPr>
      </w:pPr>
      <w:r>
        <w:rPr>
          <w:b/>
        </w:rPr>
        <w:t>The Committee recommends th</w:t>
      </w:r>
      <w:r w:rsidR="00FD1041">
        <w:rPr>
          <w:b/>
        </w:rPr>
        <w:t xml:space="preserve">at </w:t>
      </w:r>
      <w:r>
        <w:rPr>
          <w:b/>
        </w:rPr>
        <w:t>the</w:t>
      </w:r>
      <w:r w:rsidR="00EA5F67" w:rsidRPr="00EA5F67">
        <w:rPr>
          <w:b/>
        </w:rPr>
        <w:t xml:space="preserve"> E</w:t>
      </w:r>
      <w:r w:rsidR="00FD1041">
        <w:rPr>
          <w:b/>
        </w:rPr>
        <w:t>uropean Union</w:t>
      </w:r>
      <w:r w:rsidR="00EA5F67" w:rsidRPr="00EA5F67">
        <w:rPr>
          <w:b/>
        </w:rPr>
        <w:t xml:space="preserve"> take measures to decouple the </w:t>
      </w:r>
      <w:r w:rsidR="00E35D69">
        <w:rPr>
          <w:b/>
        </w:rPr>
        <w:t xml:space="preserve">roles of the </w:t>
      </w:r>
      <w:r w:rsidR="00EA5F67" w:rsidRPr="00EA5F67">
        <w:rPr>
          <w:b/>
        </w:rPr>
        <w:t>European Commission</w:t>
      </w:r>
      <w:r w:rsidR="00832EC6">
        <w:rPr>
          <w:b/>
        </w:rPr>
        <w:t xml:space="preserve"> in the implementation and monitoring of the Convention</w:t>
      </w:r>
      <w:r w:rsidR="00E35D69">
        <w:rPr>
          <w:b/>
        </w:rPr>
        <w:t xml:space="preserve">, </w:t>
      </w:r>
      <w:r w:rsidR="002E48FC">
        <w:rPr>
          <w:b/>
        </w:rPr>
        <w:t>by  remov</w:t>
      </w:r>
      <w:r w:rsidR="00E35D69">
        <w:rPr>
          <w:b/>
        </w:rPr>
        <w:t xml:space="preserve">ing it </w:t>
      </w:r>
      <w:r w:rsidR="002E48FC">
        <w:rPr>
          <w:b/>
        </w:rPr>
        <w:t xml:space="preserve">from </w:t>
      </w:r>
      <w:r w:rsidR="00EA5F67" w:rsidRPr="00EA5F67">
        <w:rPr>
          <w:b/>
        </w:rPr>
        <w:t xml:space="preserve">the </w:t>
      </w:r>
      <w:r w:rsidR="002E48FC">
        <w:rPr>
          <w:b/>
        </w:rPr>
        <w:t>indepe</w:t>
      </w:r>
      <w:r w:rsidR="00486B32">
        <w:rPr>
          <w:b/>
        </w:rPr>
        <w:t>n</w:t>
      </w:r>
      <w:r w:rsidR="002E48FC">
        <w:rPr>
          <w:b/>
        </w:rPr>
        <w:t>d</w:t>
      </w:r>
      <w:r w:rsidR="00486B32">
        <w:rPr>
          <w:b/>
        </w:rPr>
        <w:t>e</w:t>
      </w:r>
      <w:r w:rsidR="002E48FC">
        <w:rPr>
          <w:b/>
        </w:rPr>
        <w:t>n</w:t>
      </w:r>
      <w:r w:rsidR="00486B32">
        <w:rPr>
          <w:b/>
        </w:rPr>
        <w:t xml:space="preserve">t </w:t>
      </w:r>
      <w:r w:rsidR="006602F8" w:rsidRPr="00EA5F67">
        <w:rPr>
          <w:b/>
        </w:rPr>
        <w:t>monitoring</w:t>
      </w:r>
      <w:r w:rsidR="00EA5F67" w:rsidRPr="00EA5F67">
        <w:rPr>
          <w:b/>
        </w:rPr>
        <w:t xml:space="preserve"> framework</w:t>
      </w:r>
      <w:r w:rsidR="00E35D69">
        <w:rPr>
          <w:b/>
        </w:rPr>
        <w:t>, so as</w:t>
      </w:r>
      <w:r w:rsidR="009A368E">
        <w:rPr>
          <w:b/>
        </w:rPr>
        <w:t xml:space="preserve"> </w:t>
      </w:r>
      <w:r w:rsidR="00486B32">
        <w:rPr>
          <w:b/>
        </w:rPr>
        <w:t>to</w:t>
      </w:r>
      <w:r w:rsidR="00EA5F67" w:rsidRPr="00EA5F67">
        <w:rPr>
          <w:b/>
        </w:rPr>
        <w:t xml:space="preserve"> ensure </w:t>
      </w:r>
      <w:r w:rsidR="00486B32">
        <w:rPr>
          <w:b/>
        </w:rPr>
        <w:t>full compliance</w:t>
      </w:r>
      <w:r w:rsidR="00EA5F67" w:rsidRPr="00EA5F67">
        <w:rPr>
          <w:b/>
        </w:rPr>
        <w:t xml:space="preserve"> with the Paris </w:t>
      </w:r>
      <w:r w:rsidR="00E35D69">
        <w:rPr>
          <w:b/>
        </w:rPr>
        <w:t>P</w:t>
      </w:r>
      <w:r w:rsidR="00EA5F67" w:rsidRPr="00EA5F67">
        <w:rPr>
          <w:b/>
        </w:rPr>
        <w:t xml:space="preserve">rinciples, and </w:t>
      </w:r>
      <w:r w:rsidR="00E35D69">
        <w:rPr>
          <w:b/>
        </w:rPr>
        <w:t xml:space="preserve">ensure </w:t>
      </w:r>
      <w:r w:rsidR="009D2B45">
        <w:rPr>
          <w:b/>
        </w:rPr>
        <w:t xml:space="preserve">that the </w:t>
      </w:r>
      <w:r w:rsidR="00E35D69">
        <w:rPr>
          <w:b/>
        </w:rPr>
        <w:t>framework</w:t>
      </w:r>
      <w:r w:rsidR="009D2B45">
        <w:rPr>
          <w:b/>
        </w:rPr>
        <w:t xml:space="preserve"> </w:t>
      </w:r>
      <w:r w:rsidR="00EA5F67" w:rsidRPr="00EA5F67">
        <w:rPr>
          <w:b/>
        </w:rPr>
        <w:t xml:space="preserve">has adequate </w:t>
      </w:r>
      <w:r w:rsidR="00D1155F">
        <w:rPr>
          <w:b/>
        </w:rPr>
        <w:t>resources</w:t>
      </w:r>
      <w:r w:rsidR="00EA5F67" w:rsidRPr="00EA5F67">
        <w:rPr>
          <w:b/>
        </w:rPr>
        <w:t xml:space="preserve"> to perform its functions.</w:t>
      </w:r>
      <w:r w:rsidR="00A17B04">
        <w:rPr>
          <w:b/>
        </w:rPr>
        <w:t xml:space="preserve"> </w:t>
      </w:r>
      <w:r w:rsidR="00E35D69">
        <w:rPr>
          <w:b/>
        </w:rPr>
        <w:t>The Committee also</w:t>
      </w:r>
      <w:r w:rsidR="00A17B04">
        <w:rPr>
          <w:b/>
        </w:rPr>
        <w:t xml:space="preserve"> recommends </w:t>
      </w:r>
      <w:r w:rsidR="00F866B5">
        <w:rPr>
          <w:b/>
        </w:rPr>
        <w:t>th</w:t>
      </w:r>
      <w:r w:rsidR="00FD1041">
        <w:rPr>
          <w:b/>
        </w:rPr>
        <w:t>at the European Union</w:t>
      </w:r>
      <w:r w:rsidR="00D61C24">
        <w:rPr>
          <w:b/>
        </w:rPr>
        <w:t xml:space="preserve"> consider</w:t>
      </w:r>
      <w:r w:rsidR="00A17B04">
        <w:rPr>
          <w:b/>
        </w:rPr>
        <w:t xml:space="preserve"> </w:t>
      </w:r>
      <w:r w:rsidR="00F866B5">
        <w:rPr>
          <w:b/>
        </w:rPr>
        <w:t>the</w:t>
      </w:r>
      <w:r w:rsidR="00A17B04">
        <w:rPr>
          <w:b/>
        </w:rPr>
        <w:t xml:space="preserve"> establish</w:t>
      </w:r>
      <w:r w:rsidR="00F866B5">
        <w:rPr>
          <w:b/>
        </w:rPr>
        <w:t>ment of an</w:t>
      </w:r>
      <w:r w:rsidR="00A17B04" w:rsidRPr="00A93886">
        <w:rPr>
          <w:b/>
        </w:rPr>
        <w:t xml:space="preserve"> inter-institutional coordination mechanism</w:t>
      </w:r>
      <w:r w:rsidR="00A17B04" w:rsidRPr="0003655A">
        <w:rPr>
          <w:b/>
        </w:rPr>
        <w:t xml:space="preserve"> </w:t>
      </w:r>
      <w:r w:rsidR="00A17B04" w:rsidRPr="00285926">
        <w:rPr>
          <w:b/>
        </w:rPr>
        <w:t xml:space="preserve">and </w:t>
      </w:r>
      <w:r w:rsidR="002257FA">
        <w:rPr>
          <w:b/>
        </w:rPr>
        <w:t xml:space="preserve">the </w:t>
      </w:r>
      <w:r w:rsidR="00F866B5">
        <w:rPr>
          <w:b/>
        </w:rPr>
        <w:t>designation of</w:t>
      </w:r>
      <w:r w:rsidR="00A17B04">
        <w:rPr>
          <w:b/>
        </w:rPr>
        <w:t xml:space="preserve"> </w:t>
      </w:r>
      <w:r w:rsidR="00A17B04" w:rsidRPr="009E6184">
        <w:rPr>
          <w:b/>
        </w:rPr>
        <w:t>focal points</w:t>
      </w:r>
      <w:r w:rsidR="00A17B04" w:rsidRPr="0003655A">
        <w:rPr>
          <w:b/>
        </w:rPr>
        <w:t xml:space="preserve"> </w:t>
      </w:r>
      <w:r w:rsidR="00A17B04">
        <w:rPr>
          <w:b/>
        </w:rPr>
        <w:t xml:space="preserve">in each </w:t>
      </w:r>
      <w:r w:rsidR="00512630">
        <w:rPr>
          <w:b/>
        </w:rPr>
        <w:t>European Union</w:t>
      </w:r>
      <w:r w:rsidR="00A17B04" w:rsidRPr="0003655A">
        <w:rPr>
          <w:b/>
        </w:rPr>
        <w:t xml:space="preserve"> institutio</w:t>
      </w:r>
      <w:r w:rsidR="00A17B04">
        <w:rPr>
          <w:b/>
        </w:rPr>
        <w:t>n</w:t>
      </w:r>
      <w:r w:rsidR="007B5753">
        <w:rPr>
          <w:b/>
        </w:rPr>
        <w:t>, agency and body</w:t>
      </w:r>
      <w:r w:rsidR="00A17B04">
        <w:rPr>
          <w:b/>
        </w:rPr>
        <w:t>.</w:t>
      </w:r>
    </w:p>
    <w:p w:rsidR="000E542B" w:rsidRPr="009F09FF" w:rsidRDefault="00F31FA7" w:rsidP="002257FA">
      <w:pPr>
        <w:pStyle w:val="H1G"/>
      </w:pPr>
      <w:bookmarkStart w:id="4" w:name="_Toc422212737"/>
      <w:r>
        <w:tab/>
      </w:r>
      <w:r w:rsidR="000E542B">
        <w:t>D</w:t>
      </w:r>
      <w:r w:rsidR="000E542B" w:rsidRPr="009F09FF">
        <w:t>.</w:t>
      </w:r>
      <w:r w:rsidR="000E542B" w:rsidRPr="009F09FF">
        <w:tab/>
      </w:r>
      <w:r w:rsidR="00512630">
        <w:t>European Union</w:t>
      </w:r>
      <w:r>
        <w:t xml:space="preserve"> </w:t>
      </w:r>
      <w:r w:rsidR="002257FA">
        <w:t>i</w:t>
      </w:r>
      <w:r>
        <w:t>nstitutions</w:t>
      </w:r>
      <w:r w:rsidR="00610170">
        <w:t>’</w:t>
      </w:r>
      <w:r>
        <w:t xml:space="preserve"> c</w:t>
      </w:r>
      <w:r w:rsidR="000E542B">
        <w:t xml:space="preserve">ompliance with </w:t>
      </w:r>
      <w:r w:rsidR="00252F17">
        <w:t>the Convention</w:t>
      </w:r>
      <w:r w:rsidR="000E542B">
        <w:t xml:space="preserve"> (as public administrations)</w:t>
      </w:r>
    </w:p>
    <w:p w:rsidR="000E542B" w:rsidRPr="00A2717E" w:rsidRDefault="00A2717E" w:rsidP="00A2717E">
      <w:pPr>
        <w:pStyle w:val="H23G"/>
      </w:pPr>
      <w:r>
        <w:tab/>
      </w:r>
      <w:r>
        <w:tab/>
      </w:r>
      <w:r w:rsidR="000E542B" w:rsidRPr="00A2717E">
        <w:t>Equality and non-discrimination (art. 5)</w:t>
      </w:r>
      <w:bookmarkEnd w:id="4"/>
    </w:p>
    <w:p w:rsidR="000E542B" w:rsidRPr="00A2717E" w:rsidRDefault="000E542B" w:rsidP="00A2717E">
      <w:pPr>
        <w:pStyle w:val="SingleTxtG"/>
        <w:numPr>
          <w:ilvl w:val="0"/>
          <w:numId w:val="3"/>
        </w:numPr>
        <w:tabs>
          <w:tab w:val="left" w:pos="1701"/>
          <w:tab w:val="left" w:pos="2410"/>
        </w:tabs>
        <w:ind w:left="1134" w:firstLine="0"/>
      </w:pPr>
      <w:r w:rsidRPr="00A2717E">
        <w:t xml:space="preserve">The Committee </w:t>
      </w:r>
      <w:r w:rsidR="00FD1041">
        <w:t>is concerned</w:t>
      </w:r>
      <w:r w:rsidRPr="00A2717E">
        <w:t xml:space="preserve"> that not all employees </w:t>
      </w:r>
      <w:r w:rsidR="00CA2100">
        <w:t>or</w:t>
      </w:r>
      <w:r w:rsidR="00553F54">
        <w:t xml:space="preserve"> </w:t>
      </w:r>
      <w:r w:rsidR="00D324F0">
        <w:t>delegates</w:t>
      </w:r>
      <w:r w:rsidRPr="00A2717E">
        <w:t xml:space="preserve"> of the </w:t>
      </w:r>
      <w:r w:rsidR="00512630">
        <w:t>European Union</w:t>
      </w:r>
      <w:r w:rsidRPr="00A2717E">
        <w:t xml:space="preserve"> who are persons with disabilities, or have family members with disabilities, receive the reasonable </w:t>
      </w:r>
      <w:r w:rsidR="006602F8" w:rsidRPr="00A2717E">
        <w:t>accommodation</w:t>
      </w:r>
      <w:r w:rsidRPr="00A2717E">
        <w:t xml:space="preserve"> they need to enjoy their rights from the labour and related relationships equally.</w:t>
      </w:r>
      <w:r w:rsidR="00637E2C">
        <w:t xml:space="preserve"> </w:t>
      </w:r>
    </w:p>
    <w:p w:rsidR="000E542B" w:rsidRPr="00A2717E" w:rsidRDefault="00A932EF" w:rsidP="0082101D">
      <w:pPr>
        <w:pStyle w:val="SingleTxtG"/>
        <w:numPr>
          <w:ilvl w:val="0"/>
          <w:numId w:val="3"/>
        </w:numPr>
        <w:tabs>
          <w:tab w:val="left" w:pos="1701"/>
          <w:tab w:val="left" w:pos="2410"/>
        </w:tabs>
        <w:ind w:left="1134" w:firstLine="0"/>
        <w:rPr>
          <w:b/>
        </w:rPr>
      </w:pPr>
      <w:r>
        <w:rPr>
          <w:b/>
        </w:rPr>
        <w:t>The Committee recommends</w:t>
      </w:r>
      <w:r w:rsidR="000E542B" w:rsidRPr="00A2717E">
        <w:rPr>
          <w:b/>
        </w:rPr>
        <w:t xml:space="preserve"> th</w:t>
      </w:r>
      <w:r w:rsidR="00FD1041">
        <w:rPr>
          <w:b/>
        </w:rPr>
        <w:t xml:space="preserve">at </w:t>
      </w:r>
      <w:r w:rsidR="000E542B" w:rsidRPr="00A2717E">
        <w:rPr>
          <w:b/>
        </w:rPr>
        <w:t>the E</w:t>
      </w:r>
      <w:r w:rsidR="00FD1041">
        <w:rPr>
          <w:b/>
        </w:rPr>
        <w:t>uropean Union</w:t>
      </w:r>
      <w:r w:rsidR="000E542B" w:rsidRPr="00A2717E">
        <w:rPr>
          <w:b/>
        </w:rPr>
        <w:t xml:space="preserve"> take </w:t>
      </w:r>
      <w:r w:rsidR="002257FA">
        <w:rPr>
          <w:b/>
        </w:rPr>
        <w:t xml:space="preserve">the </w:t>
      </w:r>
      <w:r w:rsidR="000E542B" w:rsidRPr="00A2717E">
        <w:rPr>
          <w:b/>
        </w:rPr>
        <w:t>necessary measures to ensure that all employees of the E</w:t>
      </w:r>
      <w:r w:rsidR="00FD1041">
        <w:rPr>
          <w:b/>
        </w:rPr>
        <w:t>uropean Union</w:t>
      </w:r>
      <w:r w:rsidR="000E542B" w:rsidRPr="00A2717E">
        <w:rPr>
          <w:b/>
        </w:rPr>
        <w:t xml:space="preserve"> who are persons with disabilities, or </w:t>
      </w:r>
      <w:r w:rsidR="00A8099E">
        <w:rPr>
          <w:b/>
        </w:rPr>
        <w:t xml:space="preserve">who </w:t>
      </w:r>
      <w:r w:rsidR="000E542B" w:rsidRPr="00A2717E">
        <w:rPr>
          <w:b/>
        </w:rPr>
        <w:t xml:space="preserve">have family members with disabilities, receive the reasonable </w:t>
      </w:r>
      <w:r w:rsidR="006602F8" w:rsidRPr="00A2717E">
        <w:rPr>
          <w:b/>
        </w:rPr>
        <w:t>accommodation</w:t>
      </w:r>
      <w:r w:rsidR="000E542B" w:rsidRPr="00A2717E">
        <w:rPr>
          <w:b/>
        </w:rPr>
        <w:t xml:space="preserve"> they need to enjoy their rights from the labour and related relationships </w:t>
      </w:r>
      <w:r w:rsidR="00110CB1">
        <w:rPr>
          <w:b/>
        </w:rPr>
        <w:t>on an equal basis with others</w:t>
      </w:r>
      <w:r w:rsidR="000E542B" w:rsidRPr="00A2717E">
        <w:rPr>
          <w:b/>
        </w:rPr>
        <w:t>.</w:t>
      </w:r>
    </w:p>
    <w:p w:rsidR="0040574D" w:rsidRPr="00EC05A5" w:rsidRDefault="00677039" w:rsidP="008B3F46">
      <w:pPr>
        <w:pStyle w:val="H23G"/>
      </w:pPr>
      <w:r>
        <w:tab/>
      </w:r>
      <w:r>
        <w:tab/>
      </w:r>
      <w:r w:rsidR="0040574D">
        <w:t xml:space="preserve">Access to justice </w:t>
      </w:r>
      <w:r w:rsidR="0040574D" w:rsidRPr="00A2717E">
        <w:t>(art</w:t>
      </w:r>
      <w:r w:rsidR="0040574D">
        <w:t>.</w:t>
      </w:r>
      <w:r w:rsidR="0040574D" w:rsidRPr="00A2717E">
        <w:t xml:space="preserve"> </w:t>
      </w:r>
      <w:r w:rsidR="0040574D">
        <w:t>13</w:t>
      </w:r>
      <w:r w:rsidR="0040574D" w:rsidRPr="00A2717E">
        <w:t>)</w:t>
      </w:r>
    </w:p>
    <w:p w:rsidR="008651EE" w:rsidRPr="00A2717E" w:rsidRDefault="008651EE" w:rsidP="008651EE">
      <w:pPr>
        <w:pStyle w:val="SingleTxtG"/>
        <w:numPr>
          <w:ilvl w:val="0"/>
          <w:numId w:val="3"/>
        </w:numPr>
        <w:tabs>
          <w:tab w:val="left" w:pos="1701"/>
          <w:tab w:val="left" w:pos="2410"/>
        </w:tabs>
        <w:ind w:left="1134" w:firstLine="0"/>
      </w:pPr>
      <w:r w:rsidRPr="00A2717E">
        <w:t xml:space="preserve">The Committee </w:t>
      </w:r>
      <w:r>
        <w:t>is</w:t>
      </w:r>
      <w:r w:rsidRPr="00A2717E">
        <w:t xml:space="preserve"> concern</w:t>
      </w:r>
      <w:r>
        <w:t>ed</w:t>
      </w:r>
      <w:r w:rsidRPr="00A2717E">
        <w:t xml:space="preserve"> </w:t>
      </w:r>
      <w:r>
        <w:t>about the lack of acces</w:t>
      </w:r>
      <w:r w:rsidR="00892E31">
        <w:t>s</w:t>
      </w:r>
      <w:r>
        <w:t xml:space="preserve"> to justice for persons with disabilities in European courts</w:t>
      </w:r>
      <w:r w:rsidRPr="00A2717E">
        <w:t>.</w:t>
      </w:r>
    </w:p>
    <w:p w:rsidR="008651EE" w:rsidRDefault="008651EE" w:rsidP="00A8099E">
      <w:pPr>
        <w:pStyle w:val="SingleTxtG"/>
        <w:numPr>
          <w:ilvl w:val="0"/>
          <w:numId w:val="3"/>
        </w:numPr>
        <w:tabs>
          <w:tab w:val="left" w:pos="1701"/>
          <w:tab w:val="left" w:pos="2410"/>
        </w:tabs>
        <w:ind w:left="1134" w:firstLine="0"/>
        <w:rPr>
          <w:b/>
        </w:rPr>
      </w:pPr>
      <w:r>
        <w:rPr>
          <w:b/>
        </w:rPr>
        <w:t>The Committee recommends</w:t>
      </w:r>
      <w:r w:rsidRPr="00A2717E">
        <w:rPr>
          <w:b/>
        </w:rPr>
        <w:t xml:space="preserve"> th</w:t>
      </w:r>
      <w:r w:rsidR="00FD1041">
        <w:rPr>
          <w:b/>
        </w:rPr>
        <w:t>at the</w:t>
      </w:r>
      <w:r w:rsidRPr="00A2717E">
        <w:rPr>
          <w:b/>
        </w:rPr>
        <w:t xml:space="preserve"> E</w:t>
      </w:r>
      <w:r w:rsidR="00FD1041">
        <w:rPr>
          <w:b/>
        </w:rPr>
        <w:t>uropean Union</w:t>
      </w:r>
      <w:r w:rsidRPr="00A2717E">
        <w:rPr>
          <w:b/>
        </w:rPr>
        <w:t xml:space="preserve"> </w:t>
      </w:r>
      <w:r w:rsidR="00892E31">
        <w:rPr>
          <w:b/>
        </w:rPr>
        <w:t xml:space="preserve">guarantee full access to justice and eliminate all barriers, </w:t>
      </w:r>
      <w:r w:rsidR="00A8099E">
        <w:rPr>
          <w:b/>
        </w:rPr>
        <w:t xml:space="preserve">including </w:t>
      </w:r>
      <w:r w:rsidR="00892E31">
        <w:rPr>
          <w:b/>
        </w:rPr>
        <w:t>physical</w:t>
      </w:r>
      <w:r w:rsidR="00A8099E">
        <w:rPr>
          <w:b/>
        </w:rPr>
        <w:t xml:space="preserve"> and </w:t>
      </w:r>
      <w:r w:rsidR="00892E31">
        <w:rPr>
          <w:b/>
        </w:rPr>
        <w:t>procedural</w:t>
      </w:r>
      <w:r w:rsidR="00A8099E">
        <w:rPr>
          <w:b/>
        </w:rPr>
        <w:t xml:space="preserve"> barriers, and</w:t>
      </w:r>
      <w:r w:rsidR="00892E31">
        <w:rPr>
          <w:b/>
        </w:rPr>
        <w:t xml:space="preserve"> </w:t>
      </w:r>
      <w:r w:rsidR="00AB076A">
        <w:rPr>
          <w:b/>
        </w:rPr>
        <w:t xml:space="preserve">those </w:t>
      </w:r>
      <w:r w:rsidR="00892E31">
        <w:rPr>
          <w:b/>
        </w:rPr>
        <w:t>relating to legal capacity</w:t>
      </w:r>
      <w:r w:rsidR="006A0301">
        <w:rPr>
          <w:b/>
        </w:rPr>
        <w:t xml:space="preserve">, </w:t>
      </w:r>
      <w:r w:rsidR="00A8099E">
        <w:rPr>
          <w:b/>
        </w:rPr>
        <w:t>in</w:t>
      </w:r>
      <w:r w:rsidR="006A0301">
        <w:rPr>
          <w:b/>
        </w:rPr>
        <w:t xml:space="preserve"> European courts</w:t>
      </w:r>
      <w:r w:rsidRPr="00A2717E">
        <w:rPr>
          <w:b/>
        </w:rPr>
        <w:t>.</w:t>
      </w:r>
    </w:p>
    <w:p w:rsidR="000E542B" w:rsidRPr="00A2717E" w:rsidRDefault="00775D58" w:rsidP="00A2717E">
      <w:pPr>
        <w:pStyle w:val="H23G"/>
      </w:pPr>
      <w:r>
        <w:tab/>
      </w:r>
      <w:r>
        <w:tab/>
        <w:t>F</w:t>
      </w:r>
      <w:r w:rsidR="000E542B" w:rsidRPr="00A2717E">
        <w:t>r</w:t>
      </w:r>
      <w:r>
        <w:t>eedom of expression and opinion, and</w:t>
      </w:r>
      <w:r w:rsidR="000E542B" w:rsidRPr="00A2717E">
        <w:t xml:space="preserve"> access to information (art</w:t>
      </w:r>
      <w:r>
        <w:t>.</w:t>
      </w:r>
      <w:r w:rsidR="000E542B" w:rsidRPr="00A2717E">
        <w:t xml:space="preserve"> 21)</w:t>
      </w:r>
    </w:p>
    <w:p w:rsidR="000E542B" w:rsidRPr="00A2717E" w:rsidRDefault="000E542B" w:rsidP="000E797E">
      <w:pPr>
        <w:pStyle w:val="SingleTxtG"/>
        <w:numPr>
          <w:ilvl w:val="0"/>
          <w:numId w:val="3"/>
        </w:numPr>
        <w:tabs>
          <w:tab w:val="left" w:pos="1701"/>
          <w:tab w:val="left" w:pos="2410"/>
        </w:tabs>
        <w:ind w:left="1134" w:firstLine="0"/>
      </w:pPr>
      <w:r w:rsidRPr="00A2717E">
        <w:t xml:space="preserve">The Committee </w:t>
      </w:r>
      <w:r w:rsidR="00935CE9">
        <w:t>is concerned</w:t>
      </w:r>
      <w:r w:rsidRPr="00A2717E">
        <w:t xml:space="preserve"> that not all </w:t>
      </w:r>
      <w:r w:rsidR="00A8099E">
        <w:t xml:space="preserve">the </w:t>
      </w:r>
      <w:r w:rsidRPr="00A2717E">
        <w:t xml:space="preserve">websites of </w:t>
      </w:r>
      <w:r w:rsidR="00A8099E">
        <w:t xml:space="preserve">the </w:t>
      </w:r>
      <w:r w:rsidRPr="00A2717E">
        <w:t>various E</w:t>
      </w:r>
      <w:r w:rsidR="00FD1041">
        <w:t>uropean Union</w:t>
      </w:r>
      <w:r w:rsidRPr="00A2717E">
        <w:t xml:space="preserve"> institutions are fully implementing accessibility standards. It </w:t>
      </w:r>
      <w:r w:rsidR="001E0D92" w:rsidRPr="0082101D">
        <w:t>is concerned about</w:t>
      </w:r>
      <w:r w:rsidRPr="00A2717E">
        <w:t xml:space="preserve"> </w:t>
      </w:r>
      <w:r w:rsidR="00F57EF4">
        <w:t xml:space="preserve">the </w:t>
      </w:r>
      <w:r w:rsidRPr="00A2717E">
        <w:t>l</w:t>
      </w:r>
      <w:r w:rsidR="00F32715">
        <w:t xml:space="preserve">ack of information </w:t>
      </w:r>
      <w:r w:rsidR="00CE31DB">
        <w:t>in sign languages, Braille, augmentative and alternative communication, and other accessible means, modes and formats of communication</w:t>
      </w:r>
      <w:r w:rsidR="000155FC">
        <w:t xml:space="preserve"> for persons with disabilities</w:t>
      </w:r>
      <w:r w:rsidR="00CE31DB">
        <w:t xml:space="preserve">, including </w:t>
      </w:r>
      <w:r w:rsidR="00F32715">
        <w:t>easy-to-</w:t>
      </w:r>
      <w:r w:rsidRPr="00A2717E">
        <w:t>read format.</w:t>
      </w:r>
    </w:p>
    <w:p w:rsidR="000E542B" w:rsidRPr="00A2717E" w:rsidRDefault="007B467B" w:rsidP="00A8099E">
      <w:pPr>
        <w:pStyle w:val="SingleTxtG"/>
        <w:numPr>
          <w:ilvl w:val="0"/>
          <w:numId w:val="3"/>
        </w:numPr>
        <w:tabs>
          <w:tab w:val="left" w:pos="1701"/>
          <w:tab w:val="left" w:pos="2410"/>
        </w:tabs>
        <w:ind w:left="1134" w:firstLine="0"/>
        <w:rPr>
          <w:b/>
        </w:rPr>
      </w:pPr>
      <w:r>
        <w:rPr>
          <w:b/>
        </w:rPr>
        <w:t>The Committee recommends</w:t>
      </w:r>
      <w:r w:rsidR="000E542B" w:rsidRPr="00A2717E">
        <w:rPr>
          <w:b/>
        </w:rPr>
        <w:t xml:space="preserve"> th</w:t>
      </w:r>
      <w:r w:rsidR="00FD1041">
        <w:rPr>
          <w:b/>
        </w:rPr>
        <w:t xml:space="preserve">at </w:t>
      </w:r>
      <w:r w:rsidR="000E542B" w:rsidRPr="00A2717E">
        <w:rPr>
          <w:b/>
        </w:rPr>
        <w:t>the E</w:t>
      </w:r>
      <w:r w:rsidR="00FD1041">
        <w:rPr>
          <w:b/>
        </w:rPr>
        <w:t xml:space="preserve">uropean </w:t>
      </w:r>
      <w:r w:rsidR="000E542B" w:rsidRPr="00A2717E">
        <w:rPr>
          <w:b/>
        </w:rPr>
        <w:t>U</w:t>
      </w:r>
      <w:r w:rsidR="00FD1041">
        <w:rPr>
          <w:b/>
        </w:rPr>
        <w:t>nion</w:t>
      </w:r>
      <w:r w:rsidR="000E542B" w:rsidRPr="00A2717E">
        <w:rPr>
          <w:b/>
        </w:rPr>
        <w:t xml:space="preserve"> take </w:t>
      </w:r>
      <w:r w:rsidR="00A8099E">
        <w:rPr>
          <w:b/>
        </w:rPr>
        <w:t xml:space="preserve">the </w:t>
      </w:r>
      <w:r w:rsidR="000E542B" w:rsidRPr="00A2717E">
        <w:rPr>
          <w:b/>
        </w:rPr>
        <w:t xml:space="preserve">necessary measures to ensure </w:t>
      </w:r>
      <w:r w:rsidR="00A8099E">
        <w:rPr>
          <w:b/>
        </w:rPr>
        <w:t xml:space="preserve">the </w:t>
      </w:r>
      <w:r w:rsidR="000E542B" w:rsidRPr="00A2717E">
        <w:rPr>
          <w:b/>
        </w:rPr>
        <w:t xml:space="preserve">full application of web accessibility standards to </w:t>
      </w:r>
      <w:r w:rsidR="00A8099E">
        <w:rPr>
          <w:b/>
        </w:rPr>
        <w:t xml:space="preserve">the </w:t>
      </w:r>
      <w:r w:rsidR="000E542B" w:rsidRPr="00A2717E">
        <w:rPr>
          <w:b/>
        </w:rPr>
        <w:t>websites of all E</w:t>
      </w:r>
      <w:r w:rsidR="00FD1041">
        <w:rPr>
          <w:b/>
        </w:rPr>
        <w:t>uropean Union</w:t>
      </w:r>
      <w:r w:rsidR="000E542B" w:rsidRPr="00A2717E">
        <w:rPr>
          <w:b/>
        </w:rPr>
        <w:t xml:space="preserve"> institutions and to offer information </w:t>
      </w:r>
      <w:r w:rsidR="00BF69D4">
        <w:rPr>
          <w:b/>
        </w:rPr>
        <w:t xml:space="preserve">in sign languages, Braille, augmentative and alternative communication, and other accessible means, modes and formats of communication </w:t>
      </w:r>
      <w:r w:rsidR="00A8099E">
        <w:rPr>
          <w:b/>
        </w:rPr>
        <w:t>for</w:t>
      </w:r>
      <w:r w:rsidR="00BF69D4">
        <w:rPr>
          <w:b/>
        </w:rPr>
        <w:t xml:space="preserve"> </w:t>
      </w:r>
      <w:r w:rsidR="00F31EC5">
        <w:rPr>
          <w:b/>
        </w:rPr>
        <w:t>persons with disabilities</w:t>
      </w:r>
      <w:r w:rsidR="00BF69D4">
        <w:rPr>
          <w:b/>
        </w:rPr>
        <w:t xml:space="preserve">, including </w:t>
      </w:r>
      <w:r w:rsidR="000E542B" w:rsidRPr="00A2717E">
        <w:rPr>
          <w:b/>
        </w:rPr>
        <w:t>easy-to-read format</w:t>
      </w:r>
      <w:r w:rsidR="00A8099E">
        <w:rPr>
          <w:b/>
        </w:rPr>
        <w:t>s</w:t>
      </w:r>
      <w:r w:rsidR="00167026">
        <w:rPr>
          <w:b/>
        </w:rPr>
        <w:t>,</w:t>
      </w:r>
      <w:r w:rsidR="00BF69D4">
        <w:rPr>
          <w:b/>
        </w:rPr>
        <w:t xml:space="preserve"> in official interactions</w:t>
      </w:r>
      <w:r w:rsidR="000E542B" w:rsidRPr="00A2717E">
        <w:rPr>
          <w:b/>
        </w:rPr>
        <w:t>.</w:t>
      </w:r>
    </w:p>
    <w:p w:rsidR="003E2C9E" w:rsidRPr="003E2C9E" w:rsidRDefault="006F4DC9" w:rsidP="00FE07FC">
      <w:pPr>
        <w:pStyle w:val="H23G"/>
      </w:pPr>
      <w:bookmarkStart w:id="5" w:name="_Toc422212739"/>
      <w:r>
        <w:tab/>
      </w:r>
      <w:r>
        <w:tab/>
      </w:r>
      <w:r w:rsidR="003E2C9E" w:rsidRPr="003E2C9E">
        <w:t>Education (art. 24)</w:t>
      </w:r>
      <w:bookmarkEnd w:id="5"/>
    </w:p>
    <w:p w:rsidR="003E2C9E" w:rsidRPr="003E2C9E" w:rsidRDefault="003E2C9E" w:rsidP="000155FC">
      <w:pPr>
        <w:pStyle w:val="SingleTxtG"/>
        <w:numPr>
          <w:ilvl w:val="0"/>
          <w:numId w:val="3"/>
        </w:numPr>
        <w:tabs>
          <w:tab w:val="left" w:pos="1701"/>
          <w:tab w:val="left" w:pos="2410"/>
        </w:tabs>
        <w:ind w:left="1134" w:firstLine="0"/>
      </w:pPr>
      <w:r w:rsidRPr="003E2C9E">
        <w:t xml:space="preserve">The Committee </w:t>
      </w:r>
      <w:r w:rsidR="00FD1041">
        <w:t>is concerned</w:t>
      </w:r>
      <w:r w:rsidRPr="003E2C9E">
        <w:t xml:space="preserve"> that not all students with disabilities receive the reasonable accommodation need</w:t>
      </w:r>
      <w:r w:rsidR="000155FC">
        <w:t>ed</w:t>
      </w:r>
      <w:r w:rsidRPr="003E2C9E">
        <w:t xml:space="preserve"> to enjoy their right to inclusive quality education in European </w:t>
      </w:r>
      <w:r w:rsidR="000155FC">
        <w:t>s</w:t>
      </w:r>
      <w:r w:rsidRPr="003E2C9E">
        <w:t>chool</w:t>
      </w:r>
      <w:r w:rsidR="001A03B6">
        <w:t>s</w:t>
      </w:r>
      <w:r w:rsidRPr="003E2C9E">
        <w:t xml:space="preserve"> in line with the Convention</w:t>
      </w:r>
      <w:r w:rsidR="00C228C7">
        <w:t xml:space="preserve">, </w:t>
      </w:r>
      <w:r w:rsidR="00C228C7" w:rsidRPr="00662349">
        <w:t xml:space="preserve">and that the </w:t>
      </w:r>
      <w:r w:rsidR="000155FC">
        <w:t>schools</w:t>
      </w:r>
      <w:r w:rsidR="00C228C7" w:rsidRPr="00662349">
        <w:t xml:space="preserve"> do not comply with the non-rejection clause. </w:t>
      </w:r>
      <w:r w:rsidR="001A03B6" w:rsidRPr="00662349">
        <w:t xml:space="preserve">It is </w:t>
      </w:r>
      <w:r w:rsidR="000155FC">
        <w:t>also</w:t>
      </w:r>
      <w:r w:rsidR="00E60E61" w:rsidRPr="00662349">
        <w:t xml:space="preserve"> concerned </w:t>
      </w:r>
      <w:r w:rsidR="001A03B6" w:rsidRPr="00662349">
        <w:t>that E</w:t>
      </w:r>
      <w:r w:rsidR="001A03B6">
        <w:t>uropean</w:t>
      </w:r>
      <w:r w:rsidR="00E60E61" w:rsidRPr="00662349">
        <w:t xml:space="preserve"> </w:t>
      </w:r>
      <w:r w:rsidR="000155FC">
        <w:t>s</w:t>
      </w:r>
      <w:r w:rsidR="00E60E61" w:rsidRPr="00662349">
        <w:t>chools are not fully accessible to chi</w:t>
      </w:r>
      <w:r w:rsidR="001A03B6" w:rsidRPr="00662349">
        <w:t>l</w:t>
      </w:r>
      <w:r w:rsidR="00E60E61" w:rsidRPr="00662349">
        <w:t>dre</w:t>
      </w:r>
      <w:r w:rsidR="001A03B6" w:rsidRPr="00662349">
        <w:t>n</w:t>
      </w:r>
      <w:r w:rsidR="00E60E61" w:rsidRPr="00662349">
        <w:t xml:space="preserve"> with disabilities nor do they provide for inclusive</w:t>
      </w:r>
      <w:r w:rsidR="00832EC6">
        <w:t>,</w:t>
      </w:r>
      <w:r w:rsidR="00E60E61" w:rsidRPr="00662349">
        <w:t xml:space="preserve"> quality education.</w:t>
      </w:r>
    </w:p>
    <w:p w:rsidR="003E2C9E" w:rsidRDefault="003E2C9E" w:rsidP="000155FC">
      <w:pPr>
        <w:pStyle w:val="SingleTxtG"/>
        <w:numPr>
          <w:ilvl w:val="0"/>
          <w:numId w:val="3"/>
        </w:numPr>
        <w:tabs>
          <w:tab w:val="left" w:pos="1701"/>
          <w:tab w:val="left" w:pos="2410"/>
        </w:tabs>
        <w:ind w:left="1134" w:firstLine="0"/>
        <w:rPr>
          <w:b/>
        </w:rPr>
      </w:pPr>
      <w:r w:rsidRPr="003E2C9E">
        <w:rPr>
          <w:b/>
        </w:rPr>
        <w:t>The Committee recommends th</w:t>
      </w:r>
      <w:r w:rsidR="00FD1041">
        <w:rPr>
          <w:b/>
        </w:rPr>
        <w:t>at the European Union</w:t>
      </w:r>
      <w:r w:rsidRPr="003E2C9E">
        <w:rPr>
          <w:b/>
        </w:rPr>
        <w:t xml:space="preserve"> take </w:t>
      </w:r>
      <w:r w:rsidR="000155FC">
        <w:rPr>
          <w:b/>
        </w:rPr>
        <w:t xml:space="preserve">the </w:t>
      </w:r>
      <w:r w:rsidRPr="003E2C9E">
        <w:rPr>
          <w:b/>
        </w:rPr>
        <w:t>necessary measures to ensure that all students with disabilities receive the reasonable accommodation need</w:t>
      </w:r>
      <w:r w:rsidR="000155FC">
        <w:rPr>
          <w:b/>
        </w:rPr>
        <w:t>ed</w:t>
      </w:r>
      <w:r w:rsidRPr="003E2C9E">
        <w:rPr>
          <w:b/>
        </w:rPr>
        <w:t xml:space="preserve"> to enjoy their right to inclusive quality education in European </w:t>
      </w:r>
      <w:r w:rsidR="000155FC">
        <w:rPr>
          <w:b/>
        </w:rPr>
        <w:t>s</w:t>
      </w:r>
      <w:r w:rsidRPr="003E2C9E">
        <w:rPr>
          <w:b/>
        </w:rPr>
        <w:t>chool</w:t>
      </w:r>
      <w:r w:rsidR="00C228C7">
        <w:rPr>
          <w:b/>
        </w:rPr>
        <w:t>s</w:t>
      </w:r>
      <w:r w:rsidRPr="003E2C9E">
        <w:rPr>
          <w:b/>
        </w:rPr>
        <w:t xml:space="preserve">. </w:t>
      </w:r>
      <w:r w:rsidR="00384C3B">
        <w:rPr>
          <w:b/>
        </w:rPr>
        <w:t xml:space="preserve">It </w:t>
      </w:r>
      <w:r w:rsidR="000155FC">
        <w:rPr>
          <w:b/>
        </w:rPr>
        <w:t xml:space="preserve">also </w:t>
      </w:r>
      <w:r w:rsidR="00384C3B">
        <w:rPr>
          <w:b/>
        </w:rPr>
        <w:t>r</w:t>
      </w:r>
      <w:r w:rsidR="006555E2">
        <w:rPr>
          <w:b/>
        </w:rPr>
        <w:t>e</w:t>
      </w:r>
      <w:r w:rsidR="00E60E61">
        <w:rPr>
          <w:b/>
        </w:rPr>
        <w:t>comm</w:t>
      </w:r>
      <w:r w:rsidR="00384C3B">
        <w:rPr>
          <w:b/>
        </w:rPr>
        <w:t>e</w:t>
      </w:r>
      <w:r w:rsidR="00E60E61">
        <w:rPr>
          <w:b/>
        </w:rPr>
        <w:t>nd</w:t>
      </w:r>
      <w:r w:rsidR="00384C3B">
        <w:rPr>
          <w:b/>
        </w:rPr>
        <w:t>s</w:t>
      </w:r>
      <w:r w:rsidR="00E60E61">
        <w:rPr>
          <w:b/>
        </w:rPr>
        <w:t xml:space="preserve"> </w:t>
      </w:r>
      <w:r w:rsidR="000155FC">
        <w:rPr>
          <w:b/>
        </w:rPr>
        <w:t xml:space="preserve">that </w:t>
      </w:r>
      <w:r w:rsidR="00384C3B">
        <w:rPr>
          <w:b/>
        </w:rPr>
        <w:t>European</w:t>
      </w:r>
      <w:r w:rsidR="00E60E61">
        <w:rPr>
          <w:b/>
        </w:rPr>
        <w:t xml:space="preserve"> </w:t>
      </w:r>
      <w:r w:rsidR="000155FC">
        <w:rPr>
          <w:b/>
        </w:rPr>
        <w:t>s</w:t>
      </w:r>
      <w:r w:rsidR="00E60E61">
        <w:rPr>
          <w:b/>
        </w:rPr>
        <w:t>chool</w:t>
      </w:r>
      <w:r w:rsidR="00384C3B">
        <w:rPr>
          <w:b/>
        </w:rPr>
        <w:t>s</w:t>
      </w:r>
      <w:r w:rsidR="00E60E61">
        <w:rPr>
          <w:b/>
        </w:rPr>
        <w:t xml:space="preserve"> </w:t>
      </w:r>
      <w:r w:rsidR="00384C3B">
        <w:rPr>
          <w:b/>
        </w:rPr>
        <w:t>implement a no</w:t>
      </w:r>
      <w:r w:rsidR="000155FC">
        <w:rPr>
          <w:b/>
        </w:rPr>
        <w:t>n</w:t>
      </w:r>
      <w:r w:rsidR="00384C3B">
        <w:rPr>
          <w:b/>
        </w:rPr>
        <w:t>-rejec</w:t>
      </w:r>
      <w:r w:rsidR="00E60E61">
        <w:rPr>
          <w:b/>
        </w:rPr>
        <w:t>t</w:t>
      </w:r>
      <w:r w:rsidR="00384C3B">
        <w:rPr>
          <w:b/>
        </w:rPr>
        <w:t>i</w:t>
      </w:r>
      <w:r w:rsidR="00E60E61">
        <w:rPr>
          <w:b/>
        </w:rPr>
        <w:t>on policy</w:t>
      </w:r>
      <w:r w:rsidR="000155FC">
        <w:rPr>
          <w:b/>
        </w:rPr>
        <w:t xml:space="preserve"> on the grounds of</w:t>
      </w:r>
      <w:r w:rsidR="00E60E61">
        <w:rPr>
          <w:b/>
        </w:rPr>
        <w:t xml:space="preserve"> disability and ensure </w:t>
      </w:r>
      <w:r w:rsidR="000155FC">
        <w:rPr>
          <w:b/>
        </w:rPr>
        <w:t>inclusive</w:t>
      </w:r>
      <w:r w:rsidR="00832EC6">
        <w:rPr>
          <w:b/>
        </w:rPr>
        <w:t>,</w:t>
      </w:r>
      <w:r w:rsidR="000155FC">
        <w:rPr>
          <w:b/>
        </w:rPr>
        <w:t xml:space="preserve"> </w:t>
      </w:r>
      <w:r w:rsidR="00E60E61">
        <w:rPr>
          <w:b/>
        </w:rPr>
        <w:t xml:space="preserve">quality </w:t>
      </w:r>
      <w:r w:rsidR="00384C3B">
        <w:rPr>
          <w:b/>
        </w:rPr>
        <w:t>education for all stude</w:t>
      </w:r>
      <w:r w:rsidR="00E60E61">
        <w:rPr>
          <w:b/>
        </w:rPr>
        <w:t>n</w:t>
      </w:r>
      <w:r w:rsidR="00384C3B">
        <w:rPr>
          <w:b/>
        </w:rPr>
        <w:t>t</w:t>
      </w:r>
      <w:r w:rsidR="00E60E61">
        <w:rPr>
          <w:b/>
        </w:rPr>
        <w:t>s with disabilities.</w:t>
      </w:r>
    </w:p>
    <w:p w:rsidR="00AE6326" w:rsidRPr="00662349" w:rsidRDefault="004E6560" w:rsidP="00662349">
      <w:pPr>
        <w:pStyle w:val="H23G"/>
      </w:pPr>
      <w:r>
        <w:tab/>
      </w:r>
      <w:r>
        <w:tab/>
      </w:r>
      <w:r w:rsidR="0042630D">
        <w:t>Health</w:t>
      </w:r>
      <w:r w:rsidR="0042630D" w:rsidRPr="003E2C9E">
        <w:t xml:space="preserve"> (art. 2</w:t>
      </w:r>
      <w:r w:rsidR="0042630D">
        <w:t>5</w:t>
      </w:r>
      <w:r w:rsidR="0042630D" w:rsidRPr="003E2C9E">
        <w:t>)</w:t>
      </w:r>
    </w:p>
    <w:p w:rsidR="00AE6326" w:rsidRPr="00662349" w:rsidRDefault="00AE6326" w:rsidP="000155FC">
      <w:pPr>
        <w:pStyle w:val="SingleTxtG"/>
        <w:numPr>
          <w:ilvl w:val="0"/>
          <w:numId w:val="3"/>
        </w:numPr>
        <w:tabs>
          <w:tab w:val="left" w:pos="1701"/>
          <w:tab w:val="left" w:pos="2410"/>
        </w:tabs>
        <w:ind w:left="1134" w:firstLine="0"/>
      </w:pPr>
      <w:r w:rsidRPr="00AE6326">
        <w:t>The Committee is concerned that E</w:t>
      </w:r>
      <w:r w:rsidR="00FD1041">
        <w:t>uropean Union</w:t>
      </w:r>
      <w:r w:rsidRPr="00AE6326">
        <w:t xml:space="preserve"> staff members with disabili</w:t>
      </w:r>
      <w:r w:rsidR="00A5503C">
        <w:t>ti</w:t>
      </w:r>
      <w:r w:rsidRPr="00AE6326">
        <w:t>es or</w:t>
      </w:r>
      <w:r w:rsidR="000155FC">
        <w:t xml:space="preserve"> who have</w:t>
      </w:r>
      <w:r w:rsidRPr="00AE6326">
        <w:t xml:space="preserve"> family members with disabilities are discriminated against by E</w:t>
      </w:r>
      <w:r w:rsidR="00FD1041">
        <w:t>uropean Union</w:t>
      </w:r>
      <w:r w:rsidRPr="00AE6326">
        <w:t xml:space="preserve"> health insurance schemes.</w:t>
      </w:r>
    </w:p>
    <w:p w:rsidR="00AE6326" w:rsidRPr="00662349" w:rsidRDefault="00AE6326" w:rsidP="008B3F46">
      <w:pPr>
        <w:pStyle w:val="SingleTxtG"/>
        <w:numPr>
          <w:ilvl w:val="0"/>
          <w:numId w:val="3"/>
        </w:numPr>
        <w:tabs>
          <w:tab w:val="left" w:pos="1701"/>
          <w:tab w:val="left" w:pos="2410"/>
        </w:tabs>
        <w:ind w:left="1134" w:firstLine="0"/>
        <w:rPr>
          <w:b/>
        </w:rPr>
      </w:pPr>
      <w:r w:rsidRPr="00662349">
        <w:rPr>
          <w:b/>
        </w:rPr>
        <w:t xml:space="preserve">The Committee recommends that the </w:t>
      </w:r>
      <w:r w:rsidR="00512630">
        <w:rPr>
          <w:b/>
        </w:rPr>
        <w:t>European Union</w:t>
      </w:r>
      <w:r w:rsidRPr="00662349">
        <w:rPr>
          <w:b/>
        </w:rPr>
        <w:t xml:space="preserve"> revise its Joint Sickness and Insurance Scheme so as to comprehensiv</w:t>
      </w:r>
      <w:r w:rsidR="00A5503C">
        <w:rPr>
          <w:b/>
        </w:rPr>
        <w:t>e</w:t>
      </w:r>
      <w:r w:rsidRPr="00662349">
        <w:rPr>
          <w:b/>
        </w:rPr>
        <w:t>ly cover disability</w:t>
      </w:r>
      <w:r w:rsidR="009A368E">
        <w:rPr>
          <w:b/>
        </w:rPr>
        <w:t>-</w:t>
      </w:r>
      <w:r w:rsidRPr="00662349">
        <w:rPr>
          <w:b/>
        </w:rPr>
        <w:t xml:space="preserve">related health needs in a manner </w:t>
      </w:r>
      <w:r w:rsidR="00832EC6">
        <w:rPr>
          <w:b/>
        </w:rPr>
        <w:t>that</w:t>
      </w:r>
      <w:r w:rsidRPr="00662349">
        <w:rPr>
          <w:b/>
        </w:rPr>
        <w:t xml:space="preserve"> is compliant with the Convention</w:t>
      </w:r>
      <w:r w:rsidR="00A5503C">
        <w:rPr>
          <w:b/>
        </w:rPr>
        <w:t>.</w:t>
      </w:r>
    </w:p>
    <w:p w:rsidR="00AE6326" w:rsidRDefault="00D14F53" w:rsidP="00662349">
      <w:pPr>
        <w:pStyle w:val="H23G"/>
      </w:pPr>
      <w:r>
        <w:tab/>
      </w:r>
      <w:r w:rsidR="00712138">
        <w:tab/>
      </w:r>
      <w:r w:rsidR="001F249A">
        <w:t>Work and employment (</w:t>
      </w:r>
      <w:r w:rsidR="00677039">
        <w:t>a</w:t>
      </w:r>
      <w:r w:rsidR="004906E6">
        <w:t>rt.</w:t>
      </w:r>
      <w:r w:rsidR="00677039">
        <w:t xml:space="preserve"> </w:t>
      </w:r>
      <w:r w:rsidR="004906E6">
        <w:t>27</w:t>
      </w:r>
      <w:r w:rsidR="001F249A">
        <w:t>)</w:t>
      </w:r>
    </w:p>
    <w:p w:rsidR="00D14F53" w:rsidRPr="00662349" w:rsidRDefault="00D14F53" w:rsidP="003C119E">
      <w:pPr>
        <w:pStyle w:val="SingleTxtG"/>
        <w:numPr>
          <w:ilvl w:val="0"/>
          <w:numId w:val="3"/>
        </w:numPr>
        <w:tabs>
          <w:tab w:val="left" w:pos="1701"/>
          <w:tab w:val="left" w:pos="2410"/>
        </w:tabs>
        <w:ind w:left="1134" w:firstLine="0"/>
      </w:pPr>
      <w:r w:rsidRPr="00662349">
        <w:t>The Committee is concerned that E</w:t>
      </w:r>
      <w:r w:rsidR="00FD1041">
        <w:t>uropean Union</w:t>
      </w:r>
      <w:r w:rsidRPr="00662349">
        <w:t xml:space="preserve"> institutions </w:t>
      </w:r>
      <w:r w:rsidR="003C119E">
        <w:t>are not</w:t>
      </w:r>
      <w:r w:rsidRPr="00662349">
        <w:t xml:space="preserve"> role model</w:t>
      </w:r>
      <w:r w:rsidR="003C119E">
        <w:t>s</w:t>
      </w:r>
      <w:r w:rsidRPr="00662349">
        <w:t xml:space="preserve"> with regard to employment of persons with disabilities</w:t>
      </w:r>
      <w:r w:rsidR="009A368E">
        <w:t>.</w:t>
      </w:r>
    </w:p>
    <w:p w:rsidR="00D14F53" w:rsidRPr="00662349" w:rsidRDefault="00D14F53" w:rsidP="0082101D">
      <w:pPr>
        <w:pStyle w:val="SingleTxtG"/>
        <w:numPr>
          <w:ilvl w:val="0"/>
          <w:numId w:val="3"/>
        </w:numPr>
        <w:tabs>
          <w:tab w:val="left" w:pos="1701"/>
          <w:tab w:val="left" w:pos="2410"/>
        </w:tabs>
        <w:ind w:left="1134" w:firstLine="0"/>
        <w:rPr>
          <w:b/>
        </w:rPr>
      </w:pPr>
      <w:r w:rsidRPr="00662349">
        <w:rPr>
          <w:b/>
        </w:rPr>
        <w:t xml:space="preserve">The Committee recommends </w:t>
      </w:r>
      <w:r>
        <w:rPr>
          <w:b/>
        </w:rPr>
        <w:t>th</w:t>
      </w:r>
      <w:r w:rsidR="0029086A">
        <w:rPr>
          <w:b/>
        </w:rPr>
        <w:t>at the</w:t>
      </w:r>
      <w:r>
        <w:rPr>
          <w:b/>
        </w:rPr>
        <w:t xml:space="preserve"> E</w:t>
      </w:r>
      <w:r w:rsidR="00FD1041">
        <w:rPr>
          <w:b/>
        </w:rPr>
        <w:t>uropean Union</w:t>
      </w:r>
      <w:r>
        <w:rPr>
          <w:b/>
        </w:rPr>
        <w:t xml:space="preserve"> </w:t>
      </w:r>
      <w:r w:rsidRPr="00662349">
        <w:rPr>
          <w:b/>
        </w:rPr>
        <w:t xml:space="preserve">increase employment of persons with disabilities </w:t>
      </w:r>
      <w:r w:rsidR="003C119E">
        <w:rPr>
          <w:b/>
        </w:rPr>
        <w:t>in</w:t>
      </w:r>
      <w:r w:rsidRPr="00662349">
        <w:rPr>
          <w:b/>
        </w:rPr>
        <w:t xml:space="preserve"> all E</w:t>
      </w:r>
      <w:r w:rsidR="00FD1041">
        <w:rPr>
          <w:b/>
        </w:rPr>
        <w:t>uropean Union</w:t>
      </w:r>
      <w:r w:rsidRPr="00662349">
        <w:rPr>
          <w:b/>
        </w:rPr>
        <w:t xml:space="preserve"> institution</w:t>
      </w:r>
      <w:r>
        <w:rPr>
          <w:b/>
        </w:rPr>
        <w:t>s.</w:t>
      </w:r>
    </w:p>
    <w:p w:rsidR="003E2C9E" w:rsidRPr="003E2C9E" w:rsidRDefault="000C3BE5" w:rsidP="003E2C9E">
      <w:pPr>
        <w:pStyle w:val="H23G"/>
        <w:rPr>
          <w:lang w:val="en-US"/>
        </w:rPr>
      </w:pPr>
      <w:r>
        <w:rPr>
          <w:lang w:val="en-US"/>
        </w:rPr>
        <w:tab/>
      </w:r>
      <w:r>
        <w:rPr>
          <w:lang w:val="en-US"/>
        </w:rPr>
        <w:tab/>
      </w:r>
      <w:r w:rsidR="003E2C9E" w:rsidRPr="003E2C9E">
        <w:rPr>
          <w:lang w:val="en-US"/>
        </w:rPr>
        <w:t>Follow-up and dissemination</w:t>
      </w:r>
    </w:p>
    <w:p w:rsidR="003E2C9E" w:rsidRPr="003E2C9E" w:rsidRDefault="003E2C9E" w:rsidP="000E797E">
      <w:pPr>
        <w:pStyle w:val="SingleTxtG"/>
        <w:numPr>
          <w:ilvl w:val="0"/>
          <w:numId w:val="3"/>
        </w:numPr>
        <w:tabs>
          <w:tab w:val="left" w:pos="1701"/>
          <w:tab w:val="left" w:pos="2410"/>
        </w:tabs>
        <w:ind w:left="1134" w:firstLine="0"/>
      </w:pPr>
      <w:r w:rsidRPr="003E2C9E">
        <w:t xml:space="preserve">The Committee requests the </w:t>
      </w:r>
      <w:r w:rsidR="003C119E">
        <w:t>European Union</w:t>
      </w:r>
      <w:r w:rsidR="009537C4">
        <w:t xml:space="preserve"> to</w:t>
      </w:r>
      <w:r w:rsidR="003C119E">
        <w:t xml:space="preserve"> submit</w:t>
      </w:r>
      <w:r w:rsidRPr="003E2C9E">
        <w:t xml:space="preserve"> within 12 months and in accordance with article 35</w:t>
      </w:r>
      <w:r w:rsidR="003C119E">
        <w:t xml:space="preserve"> (</w:t>
      </w:r>
      <w:r w:rsidRPr="003E2C9E">
        <w:t>2</w:t>
      </w:r>
      <w:r w:rsidR="003C119E">
        <w:t>)</w:t>
      </w:r>
      <w:r w:rsidRPr="003E2C9E">
        <w:t xml:space="preserve"> of the Convention information in writing on the measures taken to implement the Committee’s recommendations set </w:t>
      </w:r>
      <w:r w:rsidR="003C119E">
        <w:t>out</w:t>
      </w:r>
      <w:r w:rsidRPr="003E2C9E">
        <w:t xml:space="preserve"> in </w:t>
      </w:r>
      <w:r w:rsidRPr="008B3F46">
        <w:rPr>
          <w:bCs/>
        </w:rPr>
        <w:t>paragraph</w:t>
      </w:r>
      <w:r w:rsidR="000C3BE5" w:rsidRPr="008B3F46">
        <w:rPr>
          <w:bCs/>
        </w:rPr>
        <w:t>s</w:t>
      </w:r>
      <w:r w:rsidRPr="008B3F46">
        <w:rPr>
          <w:bCs/>
        </w:rPr>
        <w:t xml:space="preserve"> </w:t>
      </w:r>
      <w:r w:rsidR="00BB3880" w:rsidRPr="008B3F46">
        <w:rPr>
          <w:bCs/>
        </w:rPr>
        <w:t xml:space="preserve">17, </w:t>
      </w:r>
      <w:r w:rsidRPr="008B3F46">
        <w:rPr>
          <w:bCs/>
        </w:rPr>
        <w:t>2</w:t>
      </w:r>
      <w:r w:rsidR="00BC3EEC" w:rsidRPr="008B3F46">
        <w:rPr>
          <w:bCs/>
        </w:rPr>
        <w:t xml:space="preserve">9 </w:t>
      </w:r>
      <w:r w:rsidR="00BB3880" w:rsidRPr="008B3F46">
        <w:rPr>
          <w:bCs/>
        </w:rPr>
        <w:t xml:space="preserve">and </w:t>
      </w:r>
      <w:r w:rsidR="00BC3EEC" w:rsidRPr="008B3F46">
        <w:rPr>
          <w:bCs/>
        </w:rPr>
        <w:t>7</w:t>
      </w:r>
      <w:r w:rsidR="00852892" w:rsidRPr="008B3F46">
        <w:rPr>
          <w:bCs/>
        </w:rPr>
        <w:t>7</w:t>
      </w:r>
      <w:r w:rsidR="00BC3EEC">
        <w:rPr>
          <w:b/>
        </w:rPr>
        <w:t xml:space="preserve"> </w:t>
      </w:r>
      <w:r w:rsidRPr="00662349">
        <w:t>above</w:t>
      </w:r>
      <w:r w:rsidR="003C119E">
        <w:t>, regarding the d</w:t>
      </w:r>
      <w:r w:rsidR="00BB3880">
        <w:t>eclaration of competence,</w:t>
      </w:r>
      <w:r w:rsidR="00BB3880" w:rsidRPr="003E2C9E">
        <w:t xml:space="preserve"> </w:t>
      </w:r>
      <w:r w:rsidR="003C119E">
        <w:t xml:space="preserve">the </w:t>
      </w:r>
      <w:r w:rsidRPr="003E2C9E">
        <w:t>European Accessibility Act</w:t>
      </w:r>
      <w:r w:rsidR="003C119E">
        <w:t xml:space="preserve"> and</w:t>
      </w:r>
      <w:r w:rsidR="00BB3880">
        <w:t xml:space="preserve"> </w:t>
      </w:r>
      <w:r w:rsidR="000E797E">
        <w:t xml:space="preserve">the </w:t>
      </w:r>
      <w:r w:rsidR="003C119E">
        <w:t>m</w:t>
      </w:r>
      <w:r w:rsidR="00BB3880">
        <w:t>onitoring mechanism</w:t>
      </w:r>
      <w:r w:rsidR="000E797E">
        <w:t>, respectively</w:t>
      </w:r>
      <w:r w:rsidRPr="003E2C9E">
        <w:t>.</w:t>
      </w:r>
    </w:p>
    <w:p w:rsidR="003E2C9E" w:rsidRPr="003E2C9E" w:rsidRDefault="003E2C9E" w:rsidP="00B6788B">
      <w:pPr>
        <w:pStyle w:val="SingleTxtG"/>
        <w:numPr>
          <w:ilvl w:val="0"/>
          <w:numId w:val="3"/>
        </w:numPr>
        <w:tabs>
          <w:tab w:val="left" w:pos="1701"/>
          <w:tab w:val="left" w:pos="2410"/>
        </w:tabs>
        <w:ind w:left="1134" w:firstLine="0"/>
      </w:pPr>
      <w:r w:rsidRPr="003E2C9E">
        <w:t xml:space="preserve">The Committee requests the </w:t>
      </w:r>
      <w:r w:rsidR="00B6788B">
        <w:t>European Union</w:t>
      </w:r>
      <w:r w:rsidRPr="003E2C9E">
        <w:t xml:space="preserve"> to implement the recommendations of the Committee as contained in the present concluding observations. </w:t>
      </w:r>
      <w:r w:rsidR="00B6788B">
        <w:t>The Committee</w:t>
      </w:r>
      <w:r w:rsidRPr="003E2C9E">
        <w:t xml:space="preserve"> recommends that the </w:t>
      </w:r>
      <w:r w:rsidR="00B6788B">
        <w:t>European Union</w:t>
      </w:r>
      <w:r w:rsidRPr="003E2C9E">
        <w:t xml:space="preserve"> transmit the</w:t>
      </w:r>
      <w:r w:rsidR="00B6788B">
        <w:t xml:space="preserve"> present</w:t>
      </w:r>
      <w:r w:rsidRPr="003E2C9E">
        <w:t xml:space="preserve"> concluding observations for consideration and action to </w:t>
      </w:r>
      <w:r w:rsidR="005B0E7E">
        <w:t xml:space="preserve">its </w:t>
      </w:r>
      <w:r w:rsidR="005B0E7E" w:rsidRPr="008B3A74">
        <w:t>institutions, bodies</w:t>
      </w:r>
      <w:r w:rsidR="00B6788B">
        <w:t>,</w:t>
      </w:r>
      <w:r w:rsidR="00244202">
        <w:t xml:space="preserve"> </w:t>
      </w:r>
      <w:r w:rsidR="005B0E7E" w:rsidRPr="008B3A74">
        <w:t>agencies</w:t>
      </w:r>
      <w:r w:rsidR="005B0E7E">
        <w:t xml:space="preserve"> </w:t>
      </w:r>
      <w:r w:rsidR="00B6788B">
        <w:t>and m</w:t>
      </w:r>
      <w:r w:rsidRPr="003E2C9E">
        <w:t>ember</w:t>
      </w:r>
      <w:r w:rsidR="005B0E7E">
        <w:t xml:space="preserve"> States</w:t>
      </w:r>
      <w:r w:rsidRPr="003E2C9E">
        <w:t xml:space="preserve">, </w:t>
      </w:r>
      <w:r w:rsidR="00B6788B">
        <w:t xml:space="preserve">as well as </w:t>
      </w:r>
      <w:r w:rsidRPr="003E2C9E">
        <w:t xml:space="preserve">officials in relevant </w:t>
      </w:r>
      <w:r w:rsidR="003971C1">
        <w:t>departments</w:t>
      </w:r>
      <w:r w:rsidR="005B0E7E">
        <w:t xml:space="preserve"> of the European Commission</w:t>
      </w:r>
      <w:r w:rsidRPr="003E2C9E">
        <w:t xml:space="preserve">, </w:t>
      </w:r>
      <w:r w:rsidR="00597771" w:rsidRPr="003E2C9E">
        <w:t>members</w:t>
      </w:r>
      <w:r w:rsidRPr="003E2C9E">
        <w:t xml:space="preserve"> of relevant professional groups, such as education, medical and legal professionals, </w:t>
      </w:r>
      <w:r w:rsidR="00B6788B">
        <w:t>and</w:t>
      </w:r>
      <w:r w:rsidRPr="003E2C9E">
        <w:t xml:space="preserve"> the media, using modern social communication strategies.</w:t>
      </w:r>
      <w:r w:rsidR="00E41F51">
        <w:t xml:space="preserve"> </w:t>
      </w:r>
    </w:p>
    <w:p w:rsidR="003E2C9E" w:rsidRPr="003E2C9E" w:rsidRDefault="003E2C9E" w:rsidP="00B6788B">
      <w:pPr>
        <w:pStyle w:val="SingleTxtG"/>
        <w:numPr>
          <w:ilvl w:val="0"/>
          <w:numId w:val="3"/>
        </w:numPr>
        <w:tabs>
          <w:tab w:val="left" w:pos="1701"/>
          <w:tab w:val="left" w:pos="2410"/>
        </w:tabs>
        <w:ind w:left="1134" w:firstLine="0"/>
      </w:pPr>
      <w:r w:rsidRPr="003E2C9E">
        <w:t xml:space="preserve">The Committee strongly encourages the </w:t>
      </w:r>
      <w:r w:rsidR="00B6788B">
        <w:t>European Union</w:t>
      </w:r>
      <w:r w:rsidRPr="003E2C9E">
        <w:t xml:space="preserve"> to involve civil society organizations, in particular organizations of persons with disabilities, in the preparation of its periodic report</w:t>
      </w:r>
      <w:r w:rsidR="00B6788B">
        <w:t>s</w:t>
      </w:r>
      <w:r w:rsidRPr="003E2C9E">
        <w:t>.</w:t>
      </w:r>
    </w:p>
    <w:p w:rsidR="003E2C9E" w:rsidRPr="003E2C9E" w:rsidRDefault="003E2C9E" w:rsidP="00B6788B">
      <w:pPr>
        <w:pStyle w:val="SingleTxtG"/>
        <w:numPr>
          <w:ilvl w:val="0"/>
          <w:numId w:val="3"/>
        </w:numPr>
        <w:tabs>
          <w:tab w:val="left" w:pos="1701"/>
          <w:tab w:val="left" w:pos="2410"/>
        </w:tabs>
        <w:ind w:left="1134" w:firstLine="0"/>
      </w:pPr>
      <w:r w:rsidRPr="003E2C9E">
        <w:t xml:space="preserve">The Committee requests the </w:t>
      </w:r>
      <w:r w:rsidR="00B6788B">
        <w:t>European Union</w:t>
      </w:r>
      <w:r w:rsidRPr="003E2C9E">
        <w:t xml:space="preserve"> to disseminate the present concluding observations widely, including to non-governmental organizations and representative organizations of persons with disabilities, persons with disabilities and members of their families, in national and minority languages, including sign language, and accessible formats, and to make them available on the </w:t>
      </w:r>
      <w:r w:rsidR="00156D84">
        <w:t xml:space="preserve">Europa </w:t>
      </w:r>
      <w:r w:rsidRPr="003E2C9E">
        <w:t>website on human rights.</w:t>
      </w:r>
    </w:p>
    <w:p w:rsidR="003E2C9E" w:rsidRPr="003E2C9E" w:rsidRDefault="003E2C9E" w:rsidP="008B3F46">
      <w:pPr>
        <w:pStyle w:val="H23G"/>
        <w:tabs>
          <w:tab w:val="left" w:pos="9356"/>
        </w:tabs>
      </w:pPr>
      <w:r w:rsidRPr="003E2C9E">
        <w:tab/>
      </w:r>
      <w:r w:rsidRPr="003E2C9E">
        <w:tab/>
      </w:r>
      <w:r w:rsidRPr="00D4357D">
        <w:t>Next report</w:t>
      </w:r>
    </w:p>
    <w:p w:rsidR="004820B5" w:rsidRDefault="003E2C9E" w:rsidP="008B3F46">
      <w:pPr>
        <w:pStyle w:val="SingleTxtG"/>
        <w:numPr>
          <w:ilvl w:val="0"/>
          <w:numId w:val="3"/>
        </w:numPr>
        <w:tabs>
          <w:tab w:val="left" w:pos="1701"/>
          <w:tab w:val="left" w:pos="2410"/>
        </w:tabs>
        <w:ind w:left="1134" w:firstLine="0"/>
      </w:pPr>
      <w:r w:rsidRPr="003E2C9E">
        <w:t xml:space="preserve">The Committee requests </w:t>
      </w:r>
      <w:r w:rsidR="00D4357D">
        <w:t xml:space="preserve">that </w:t>
      </w:r>
      <w:r w:rsidRPr="003E2C9E">
        <w:t xml:space="preserve">the </w:t>
      </w:r>
      <w:r w:rsidR="00D4357D">
        <w:t>European Union</w:t>
      </w:r>
      <w:r w:rsidRPr="003E2C9E">
        <w:t xml:space="preserve"> submit </w:t>
      </w:r>
      <w:r w:rsidRPr="00662349">
        <w:t xml:space="preserve">its </w:t>
      </w:r>
      <w:r w:rsidR="00AE01A9" w:rsidRPr="008B3F46">
        <w:rPr>
          <w:bCs/>
        </w:rPr>
        <w:t>combined second and third</w:t>
      </w:r>
      <w:r w:rsidR="00E621F5" w:rsidRPr="008B3F46">
        <w:rPr>
          <w:bCs/>
        </w:rPr>
        <w:t xml:space="preserve"> </w:t>
      </w:r>
      <w:r w:rsidR="00D4357D">
        <w:rPr>
          <w:bCs/>
        </w:rPr>
        <w:t xml:space="preserve">periodic </w:t>
      </w:r>
      <w:r w:rsidRPr="008B3F46">
        <w:rPr>
          <w:bCs/>
        </w:rPr>
        <w:t>reports no later than 23 January 20</w:t>
      </w:r>
      <w:r w:rsidR="00AE01A9" w:rsidRPr="008B3F46">
        <w:rPr>
          <w:bCs/>
        </w:rPr>
        <w:t>21</w:t>
      </w:r>
      <w:r w:rsidRPr="003E2C9E">
        <w:t xml:space="preserve"> and to include therein information on the implementation of the </w:t>
      </w:r>
      <w:r w:rsidR="00D4357D">
        <w:t xml:space="preserve">recommendations in the </w:t>
      </w:r>
      <w:r w:rsidRPr="003E2C9E">
        <w:t xml:space="preserve">present concluding observations. The Committee invites the </w:t>
      </w:r>
      <w:r w:rsidR="00D4357D">
        <w:t>European Union</w:t>
      </w:r>
      <w:r w:rsidRPr="003E2C9E">
        <w:t xml:space="preserve"> to consider submitting the above-mentioned report under the Committee</w:t>
      </w:r>
      <w:r w:rsidR="00E41F51">
        <w:t>’</w:t>
      </w:r>
      <w:r w:rsidRPr="003E2C9E">
        <w:t xml:space="preserve">s simplified reporting procedure, according to which the Committee prepares a list of issues at least one year prior to the date </w:t>
      </w:r>
      <w:r w:rsidR="00D4357D">
        <w:t>on which the</w:t>
      </w:r>
      <w:r w:rsidRPr="003E2C9E">
        <w:t xml:space="preserve"> report</w:t>
      </w:r>
      <w:r w:rsidR="00D4357D">
        <w:t xml:space="preserve"> </w:t>
      </w:r>
      <w:r w:rsidR="00832EC6">
        <w:t>is</w:t>
      </w:r>
      <w:r w:rsidR="00D4357D">
        <w:t xml:space="preserve"> due</w:t>
      </w:r>
      <w:r w:rsidRPr="003E2C9E">
        <w:t xml:space="preserve">. The </w:t>
      </w:r>
      <w:r w:rsidR="00D4357D">
        <w:t xml:space="preserve">written </w:t>
      </w:r>
      <w:r w:rsidRPr="003E2C9E">
        <w:t xml:space="preserve">replies to </w:t>
      </w:r>
      <w:r w:rsidR="00D4357D">
        <w:t>the</w:t>
      </w:r>
      <w:r w:rsidRPr="003E2C9E">
        <w:t xml:space="preserve"> list of issues </w:t>
      </w:r>
      <w:r w:rsidR="00D4357D">
        <w:t xml:space="preserve">will </w:t>
      </w:r>
      <w:r w:rsidRPr="003E2C9E">
        <w:t xml:space="preserve">constitute </w:t>
      </w:r>
      <w:r w:rsidR="00D4357D">
        <w:t>the</w:t>
      </w:r>
      <w:r w:rsidRPr="003E2C9E">
        <w:t xml:space="preserve"> report.</w:t>
      </w:r>
    </w:p>
    <w:p w:rsidR="00CC22FD" w:rsidRPr="00EC05A5" w:rsidRDefault="00EC05A5" w:rsidP="008B3F46">
      <w:pPr>
        <w:pStyle w:val="SingleTxtG"/>
        <w:tabs>
          <w:tab w:val="left" w:pos="1701"/>
          <w:tab w:val="left" w:pos="2410"/>
        </w:tabs>
        <w:spacing w:before="240" w:after="0"/>
        <w:jc w:val="center"/>
        <w:rPr>
          <w:u w:val="single"/>
        </w:rPr>
      </w:pPr>
      <w:r>
        <w:rPr>
          <w:u w:val="single"/>
        </w:rPr>
        <w:tab/>
      </w:r>
      <w:r>
        <w:rPr>
          <w:u w:val="single"/>
        </w:rPr>
        <w:tab/>
      </w:r>
      <w:r>
        <w:rPr>
          <w:u w:val="single"/>
        </w:rPr>
        <w:tab/>
      </w:r>
    </w:p>
    <w:sectPr w:rsidR="00CC22FD" w:rsidRPr="00EC05A5" w:rsidSect="00A45C26">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6T08:01:00Z" w:initials="Start">
    <w:p w:rsidR="00A45C26" w:rsidRDefault="00A45C2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NO&gt;&gt;N1522655E&lt;&lt;ODS JOB NO&gt;&gt;</w:t>
      </w:r>
    </w:p>
    <w:p w:rsidR="00A45C26" w:rsidRDefault="00A45C26">
      <w:pPr>
        <w:pStyle w:val="CommentText"/>
      </w:pPr>
      <w:r>
        <w:t>&lt;&lt;ODS DOC SYMBOL1&gt;&gt;CRPD/C/EU/CO/1&lt;&lt;ODS DOC SYMBOL1&gt;&gt;</w:t>
      </w:r>
    </w:p>
    <w:p w:rsidR="00A45C26" w:rsidRDefault="00A45C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5FC" w:rsidRDefault="000155FC"/>
  </w:endnote>
  <w:endnote w:type="continuationSeparator" w:id="0">
    <w:p w:rsidR="000155FC" w:rsidRDefault="000155FC"/>
  </w:endnote>
  <w:endnote w:type="continuationNotice" w:id="1">
    <w:p w:rsidR="000155FC" w:rsidRDefault="000155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FC" w:rsidRPr="00CC22FD" w:rsidRDefault="000155FC" w:rsidP="00CC22FD">
    <w:pPr>
      <w:pStyle w:val="Footer"/>
      <w:tabs>
        <w:tab w:val="right" w:pos="9638"/>
      </w:tabs>
    </w:pPr>
    <w:r w:rsidRPr="00CC22FD">
      <w:rPr>
        <w:b/>
        <w:sz w:val="18"/>
      </w:rPr>
      <w:fldChar w:fldCharType="begin"/>
    </w:r>
    <w:r w:rsidRPr="00CC22FD">
      <w:rPr>
        <w:b/>
        <w:sz w:val="18"/>
      </w:rPr>
      <w:instrText xml:space="preserve"> </w:instrText>
    </w:r>
    <w:r>
      <w:rPr>
        <w:b/>
        <w:sz w:val="18"/>
      </w:rPr>
      <w:instrText>PAGE</w:instrText>
    </w:r>
    <w:r w:rsidRPr="00CC22FD">
      <w:rPr>
        <w:b/>
        <w:sz w:val="18"/>
      </w:rPr>
      <w:instrText xml:space="preserve">  \* MERGEFORMAT </w:instrText>
    </w:r>
    <w:r w:rsidRPr="00CC22FD">
      <w:rPr>
        <w:b/>
        <w:sz w:val="18"/>
      </w:rPr>
      <w:fldChar w:fldCharType="separate"/>
    </w:r>
    <w:r w:rsidR="00DF581F">
      <w:rPr>
        <w:b/>
        <w:noProof/>
        <w:sz w:val="18"/>
      </w:rPr>
      <w:t>12</w:t>
    </w:r>
    <w:r w:rsidRPr="00CC22F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FC" w:rsidRPr="00CC22FD" w:rsidRDefault="000155FC" w:rsidP="00CC22FD">
    <w:pPr>
      <w:pStyle w:val="Footer"/>
      <w:tabs>
        <w:tab w:val="right" w:pos="9638"/>
      </w:tabs>
      <w:jc w:val="right"/>
      <w:rPr>
        <w:b/>
        <w:sz w:val="18"/>
      </w:rPr>
    </w:pPr>
    <w:r w:rsidRPr="00CC22FD">
      <w:rPr>
        <w:b/>
        <w:sz w:val="18"/>
      </w:rPr>
      <w:fldChar w:fldCharType="begin"/>
    </w:r>
    <w:r w:rsidRPr="00CC22FD">
      <w:rPr>
        <w:b/>
        <w:sz w:val="18"/>
      </w:rPr>
      <w:instrText xml:space="preserve"> </w:instrText>
    </w:r>
    <w:r>
      <w:rPr>
        <w:b/>
        <w:sz w:val="18"/>
      </w:rPr>
      <w:instrText>PAGE</w:instrText>
    </w:r>
    <w:r w:rsidRPr="00CC22FD">
      <w:rPr>
        <w:b/>
        <w:sz w:val="18"/>
      </w:rPr>
      <w:instrText xml:space="preserve">  \* MERGEFORMAT </w:instrText>
    </w:r>
    <w:r w:rsidRPr="00CC22FD">
      <w:rPr>
        <w:b/>
        <w:sz w:val="18"/>
      </w:rPr>
      <w:fldChar w:fldCharType="separate"/>
    </w:r>
    <w:r w:rsidR="00DF581F">
      <w:rPr>
        <w:b/>
        <w:noProof/>
        <w:sz w:val="18"/>
      </w:rPr>
      <w:t>11</w:t>
    </w:r>
    <w:r w:rsidRPr="00CC22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45C26" w:rsidTr="00A45C26">
      <w:tc>
        <w:tcPr>
          <w:tcW w:w="3614" w:type="dxa"/>
          <w:shd w:val="clear" w:color="auto" w:fill="auto"/>
        </w:tcPr>
        <w:p w:rsidR="00A45C26" w:rsidRDefault="00A45C26" w:rsidP="00A45C26">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EU/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EU/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GE.15-16705(E)</w:t>
          </w:r>
        </w:p>
        <w:p w:rsidR="00A45C26" w:rsidRPr="00A45C26" w:rsidRDefault="00A45C26" w:rsidP="00A45C26">
          <w:pPr>
            <w:pStyle w:val="Footer"/>
            <w:rPr>
              <w:rFonts w:ascii="Barcode 3 of 9 by request" w:hAnsi="Barcode 3 of 9 by request"/>
              <w:sz w:val="24"/>
            </w:rPr>
          </w:pPr>
          <w:r>
            <w:rPr>
              <w:rFonts w:ascii="Barcode 3 of 9 by request" w:hAnsi="Barcode 3 of 9 by request"/>
              <w:sz w:val="24"/>
            </w:rPr>
            <w:t>*1516705*</w:t>
          </w:r>
        </w:p>
      </w:tc>
      <w:tc>
        <w:tcPr>
          <w:tcW w:w="4752" w:type="dxa"/>
          <w:shd w:val="clear" w:color="auto" w:fill="auto"/>
        </w:tcPr>
        <w:p w:rsidR="00A45C26" w:rsidRDefault="00A45C26" w:rsidP="00A45C26">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A45C26" w:rsidRPr="00A45C26" w:rsidRDefault="00A45C26" w:rsidP="00A45C2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5FC" w:rsidRPr="000B175B" w:rsidRDefault="000155FC" w:rsidP="000B175B">
      <w:pPr>
        <w:tabs>
          <w:tab w:val="right" w:pos="2155"/>
        </w:tabs>
        <w:spacing w:after="80"/>
        <w:ind w:left="680"/>
        <w:rPr>
          <w:u w:val="single"/>
        </w:rPr>
      </w:pPr>
      <w:r>
        <w:rPr>
          <w:u w:val="single"/>
        </w:rPr>
        <w:tab/>
      </w:r>
    </w:p>
  </w:footnote>
  <w:footnote w:type="continuationSeparator" w:id="0">
    <w:p w:rsidR="000155FC" w:rsidRPr="00FC68B7" w:rsidRDefault="000155FC" w:rsidP="00FC68B7">
      <w:pPr>
        <w:tabs>
          <w:tab w:val="left" w:pos="2155"/>
        </w:tabs>
        <w:spacing w:after="80"/>
        <w:ind w:left="680"/>
        <w:rPr>
          <w:u w:val="single"/>
        </w:rPr>
      </w:pPr>
      <w:r>
        <w:rPr>
          <w:u w:val="single"/>
        </w:rPr>
        <w:tab/>
      </w:r>
    </w:p>
  </w:footnote>
  <w:footnote w:type="continuationNotice" w:id="1">
    <w:p w:rsidR="000155FC" w:rsidRDefault="000155FC"/>
  </w:footnote>
  <w:footnote w:id="2">
    <w:p w:rsidR="000155FC" w:rsidRDefault="000155FC" w:rsidP="00F31FA7">
      <w:pPr>
        <w:pStyle w:val="FootnoteText"/>
        <w:rPr>
          <w:lang w:eastAsia="zh-CN"/>
        </w:rPr>
      </w:pPr>
      <w:r>
        <w:rPr>
          <w:rStyle w:val="FootnoteReference"/>
        </w:rPr>
        <w:tab/>
      </w:r>
      <w:r w:rsidRPr="00677039">
        <w:rPr>
          <w:rStyle w:val="FootnoteReference"/>
          <w:sz w:val="20"/>
          <w:vertAlign w:val="baseline"/>
        </w:rPr>
        <w:t>*</w:t>
      </w:r>
      <w:r>
        <w:tab/>
        <w:t>Adopted by the Committee at its fourteenth session (17 August-4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FC" w:rsidRPr="00A20398" w:rsidRDefault="000155FC">
    <w:pPr>
      <w:pStyle w:val="Header"/>
      <w:rPr>
        <w:lang w:val="fr-CH"/>
      </w:rPr>
    </w:pPr>
    <w:r w:rsidRPr="00A20398">
      <w:rPr>
        <w:lang w:val="fr-CH"/>
      </w:rPr>
      <w:t>CRPD/C/EU/CO/1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FC" w:rsidRPr="00A20398" w:rsidRDefault="000155FC" w:rsidP="00CC22FD">
    <w:pPr>
      <w:pStyle w:val="Header"/>
      <w:jc w:val="right"/>
      <w:rPr>
        <w:lang w:val="fr-CH"/>
      </w:rPr>
    </w:pPr>
    <w:r w:rsidRPr="00A20398">
      <w:rPr>
        <w:lang w:val="fr-CH"/>
      </w:rPr>
      <w:t>CRPD/C/EU/CO/1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AAA09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6557BF"/>
    <w:multiLevelType w:val="hybridMultilevel"/>
    <w:tmpl w:val="0BC622C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14F69C0"/>
    <w:multiLevelType w:val="hybridMultilevel"/>
    <w:tmpl w:val="2BF6E780"/>
    <w:lvl w:ilvl="0" w:tplc="AB6489F0">
      <w:start w:val="4"/>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3021F37"/>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ADA6E39"/>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0BF735BE"/>
    <w:multiLevelType w:val="hybridMultilevel"/>
    <w:tmpl w:val="4776CE3E"/>
    <w:lvl w:ilvl="0" w:tplc="3DE8469C">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0C537451"/>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0F27043D"/>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0FBD07DE"/>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0682099"/>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1116A1C"/>
    <w:multiLevelType w:val="hybridMultilevel"/>
    <w:tmpl w:val="28E67290"/>
    <w:lvl w:ilvl="0" w:tplc="B65EC24A">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2045E90"/>
    <w:multiLevelType w:val="hybridMultilevel"/>
    <w:tmpl w:val="127EE0B0"/>
    <w:lvl w:ilvl="0" w:tplc="BBBC91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139F7F56"/>
    <w:multiLevelType w:val="hybridMultilevel"/>
    <w:tmpl w:val="6BB435E2"/>
    <w:lvl w:ilvl="0" w:tplc="0FBE53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187A2DF4"/>
    <w:multiLevelType w:val="hybridMultilevel"/>
    <w:tmpl w:val="416EA4FA"/>
    <w:lvl w:ilvl="0" w:tplc="817E42B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9BB40B5"/>
    <w:multiLevelType w:val="hybridMultilevel"/>
    <w:tmpl w:val="05526CA6"/>
    <w:lvl w:ilvl="0" w:tplc="EEBE6D00">
      <w:start w:val="1"/>
      <w:numFmt w:val="lowerLetter"/>
      <w:lvlText w:val="%1)"/>
      <w:lvlJc w:val="left"/>
      <w:pPr>
        <w:ind w:left="1368" w:hanging="648"/>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1B0E18E4"/>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BDA3933"/>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D044B93"/>
    <w:multiLevelType w:val="hybridMultilevel"/>
    <w:tmpl w:val="DD021694"/>
    <w:lvl w:ilvl="0" w:tplc="6748ADC4">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4131EFD"/>
    <w:multiLevelType w:val="hybridMultilevel"/>
    <w:tmpl w:val="C5D2B472"/>
    <w:lvl w:ilvl="0" w:tplc="893AE64E">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2BE7672F"/>
    <w:multiLevelType w:val="hybridMultilevel"/>
    <w:tmpl w:val="BEEC0A70"/>
    <w:lvl w:ilvl="0" w:tplc="C03084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11370B5"/>
    <w:multiLevelType w:val="hybridMultilevel"/>
    <w:tmpl w:val="E346912C"/>
    <w:lvl w:ilvl="0" w:tplc="765C04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32134BB4"/>
    <w:multiLevelType w:val="hybridMultilevel"/>
    <w:tmpl w:val="7E2E2F48"/>
    <w:lvl w:ilvl="0" w:tplc="FAA07394">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32EA7F89"/>
    <w:multiLevelType w:val="hybridMultilevel"/>
    <w:tmpl w:val="3E86EB84"/>
    <w:lvl w:ilvl="0" w:tplc="45DEA2F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340846A5"/>
    <w:multiLevelType w:val="hybridMultilevel"/>
    <w:tmpl w:val="248C8D08"/>
    <w:lvl w:ilvl="0" w:tplc="0CF80CA2">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9D26440"/>
    <w:multiLevelType w:val="hybridMultilevel"/>
    <w:tmpl w:val="3368909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nsid w:val="41C72F78"/>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2A507E0"/>
    <w:multiLevelType w:val="hybridMultilevel"/>
    <w:tmpl w:val="0E6467AC"/>
    <w:lvl w:ilvl="0" w:tplc="919EF3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4753009C"/>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7A53B39"/>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90F1B57"/>
    <w:multiLevelType w:val="hybridMultilevel"/>
    <w:tmpl w:val="9D24F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A2F4471"/>
    <w:multiLevelType w:val="hybridMultilevel"/>
    <w:tmpl w:val="C680B1BA"/>
    <w:lvl w:ilvl="0" w:tplc="C9C88FC4">
      <w:start w:val="1"/>
      <w:numFmt w:val="decimal"/>
      <w:lvlText w:val="%1."/>
      <w:lvlJc w:val="left"/>
      <w:pPr>
        <w:ind w:left="1854" w:hanging="360"/>
      </w:pPr>
      <w:rPr>
        <w:b w:val="0"/>
        <w:bCs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2">
    <w:nsid w:val="4B9C734F"/>
    <w:multiLevelType w:val="hybridMultilevel"/>
    <w:tmpl w:val="EE1434DA"/>
    <w:lvl w:ilvl="0" w:tplc="081A0001">
      <w:start w:val="1"/>
      <w:numFmt w:val="bullet"/>
      <w:lvlText w:val=""/>
      <w:lvlJc w:val="left"/>
      <w:pPr>
        <w:tabs>
          <w:tab w:val="num" w:pos="1854"/>
        </w:tabs>
        <w:ind w:left="1854" w:hanging="360"/>
      </w:pPr>
      <w:rPr>
        <w:rFonts w:ascii="Symbol" w:hAnsi="Symbol" w:hint="default"/>
        <w:b w:val="0"/>
        <w:sz w:val="20"/>
        <w:szCs w:val="2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C737380"/>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F493B94"/>
    <w:multiLevelType w:val="hybridMultilevel"/>
    <w:tmpl w:val="E10E5530"/>
    <w:lvl w:ilvl="0" w:tplc="ACCCA7F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5">
    <w:nsid w:val="6124709C"/>
    <w:multiLevelType w:val="hybridMultilevel"/>
    <w:tmpl w:val="A016F8D2"/>
    <w:lvl w:ilvl="0" w:tplc="5DAAD9D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nsid w:val="62A801BE"/>
    <w:multiLevelType w:val="hybridMultilevel"/>
    <w:tmpl w:val="DD021694"/>
    <w:lvl w:ilvl="0" w:tplc="6748ADC4">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36B54CD"/>
    <w:multiLevelType w:val="hybridMultilevel"/>
    <w:tmpl w:val="9716959E"/>
    <w:lvl w:ilvl="0" w:tplc="6E2640B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nsid w:val="6769012C"/>
    <w:multiLevelType w:val="hybridMultilevel"/>
    <w:tmpl w:val="1C24ED60"/>
    <w:lvl w:ilvl="0" w:tplc="DD20921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90B1E1F"/>
    <w:multiLevelType w:val="hybridMultilevel"/>
    <w:tmpl w:val="B0DC697A"/>
    <w:lvl w:ilvl="0" w:tplc="DF740F64">
      <w:start w:val="1"/>
      <w:numFmt w:val="lowerLetter"/>
      <w:lvlText w:val="%1)"/>
      <w:lvlJc w:val="left"/>
      <w:pPr>
        <w:ind w:left="1080" w:hanging="360"/>
      </w:pPr>
      <w:rPr>
        <w:rFonts w:cs="Times New Roman"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nsid w:val="78802156"/>
    <w:multiLevelType w:val="hybridMultilevel"/>
    <w:tmpl w:val="83B404B8"/>
    <w:lvl w:ilvl="0" w:tplc="732CC25E">
      <w:start w:val="1"/>
      <w:numFmt w:val="decimal"/>
      <w:lvlText w:val="%1."/>
      <w:lvlJc w:val="left"/>
      <w:pPr>
        <w:ind w:left="1854" w:hanging="360"/>
      </w:pPr>
      <w:rPr>
        <w:b w:val="0"/>
        <w:sz w:val="20"/>
        <w:szCs w:val="2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B786DF6"/>
    <w:multiLevelType w:val="hybridMultilevel"/>
    <w:tmpl w:val="43D0D3FE"/>
    <w:lvl w:ilvl="0" w:tplc="99D4D68C">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nsid w:val="7D00493D"/>
    <w:multiLevelType w:val="hybridMultilevel"/>
    <w:tmpl w:val="30187DCC"/>
    <w:lvl w:ilvl="0" w:tplc="F44212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nsid w:val="7F094AEE"/>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39"/>
  </w:num>
  <w:num w:numId="3">
    <w:abstractNumId w:val="24"/>
  </w:num>
  <w:num w:numId="4">
    <w:abstractNumId w:val="14"/>
  </w:num>
  <w:num w:numId="5">
    <w:abstractNumId w:val="30"/>
  </w:num>
  <w:num w:numId="6">
    <w:abstractNumId w:val="27"/>
  </w:num>
  <w:num w:numId="7">
    <w:abstractNumId w:val="13"/>
  </w:num>
  <w:num w:numId="8">
    <w:abstractNumId w:val="12"/>
  </w:num>
  <w:num w:numId="9">
    <w:abstractNumId w:val="42"/>
  </w:num>
  <w:num w:numId="10">
    <w:abstractNumId w:val="15"/>
  </w:num>
  <w:num w:numId="11">
    <w:abstractNumId w:val="37"/>
  </w:num>
  <w:num w:numId="12">
    <w:abstractNumId w:val="22"/>
  </w:num>
  <w:num w:numId="13">
    <w:abstractNumId w:val="21"/>
  </w:num>
  <w:num w:numId="14">
    <w:abstractNumId w:val="43"/>
  </w:num>
  <w:num w:numId="15">
    <w:abstractNumId w:val="20"/>
  </w:num>
  <w:num w:numId="16">
    <w:abstractNumId w:val="34"/>
  </w:num>
  <w:num w:numId="17">
    <w:abstractNumId w:val="35"/>
  </w:num>
  <w:num w:numId="18">
    <w:abstractNumId w:val="6"/>
  </w:num>
  <w:num w:numId="19">
    <w:abstractNumId w:val="40"/>
  </w:num>
  <w:num w:numId="20">
    <w:abstractNumId w:val="38"/>
  </w:num>
  <w:num w:numId="21">
    <w:abstractNumId w:val="23"/>
  </w:num>
  <w:num w:numId="22">
    <w:abstractNumId w:val="0"/>
  </w:num>
  <w:num w:numId="23">
    <w:abstractNumId w:val="25"/>
  </w:num>
  <w:num w:numId="24">
    <w:abstractNumId w:val="16"/>
  </w:num>
  <w:num w:numId="25">
    <w:abstractNumId w:val="10"/>
  </w:num>
  <w:num w:numId="26">
    <w:abstractNumId w:val="3"/>
  </w:num>
  <w:num w:numId="27">
    <w:abstractNumId w:val="9"/>
  </w:num>
  <w:num w:numId="28">
    <w:abstractNumId w:val="5"/>
  </w:num>
  <w:num w:numId="29">
    <w:abstractNumId w:val="33"/>
  </w:num>
  <w:num w:numId="30">
    <w:abstractNumId w:val="8"/>
  </w:num>
  <w:num w:numId="31">
    <w:abstractNumId w:val="17"/>
  </w:num>
  <w:num w:numId="32">
    <w:abstractNumId w:val="44"/>
  </w:num>
  <w:num w:numId="33">
    <w:abstractNumId w:val="7"/>
  </w:num>
  <w:num w:numId="34">
    <w:abstractNumId w:val="28"/>
  </w:num>
  <w:num w:numId="35">
    <w:abstractNumId w:val="26"/>
  </w:num>
  <w:num w:numId="36">
    <w:abstractNumId w:val="29"/>
  </w:num>
  <w:num w:numId="37">
    <w:abstractNumId w:val="2"/>
  </w:num>
  <w:num w:numId="38">
    <w:abstractNumId w:val="11"/>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19"/>
  </w:num>
  <w:num w:numId="42">
    <w:abstractNumId w:val="41"/>
  </w:num>
  <w:num w:numId="43">
    <w:abstractNumId w:val="32"/>
  </w:num>
  <w:num w:numId="44">
    <w:abstractNumId w:val="18"/>
  </w:num>
  <w:num w:numId="45">
    <w:abstractNumId w:val="3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NZ"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5D1"/>
    <w:rsid w:val="00001816"/>
    <w:rsid w:val="0000423D"/>
    <w:rsid w:val="00004DEB"/>
    <w:rsid w:val="00007C7B"/>
    <w:rsid w:val="00010AAA"/>
    <w:rsid w:val="00011EB8"/>
    <w:rsid w:val="00012946"/>
    <w:rsid w:val="00014679"/>
    <w:rsid w:val="000155FC"/>
    <w:rsid w:val="000209A1"/>
    <w:rsid w:val="00020D5F"/>
    <w:rsid w:val="00021B08"/>
    <w:rsid w:val="00022D64"/>
    <w:rsid w:val="00022E1D"/>
    <w:rsid w:val="00023F8E"/>
    <w:rsid w:val="00026D07"/>
    <w:rsid w:val="00030F6A"/>
    <w:rsid w:val="00031D14"/>
    <w:rsid w:val="000323D9"/>
    <w:rsid w:val="00032FF2"/>
    <w:rsid w:val="000335C6"/>
    <w:rsid w:val="00035B51"/>
    <w:rsid w:val="000362F2"/>
    <w:rsid w:val="0003655A"/>
    <w:rsid w:val="00036CFD"/>
    <w:rsid w:val="0003718A"/>
    <w:rsid w:val="00041862"/>
    <w:rsid w:val="000457D1"/>
    <w:rsid w:val="00050F6B"/>
    <w:rsid w:val="00051D4B"/>
    <w:rsid w:val="0005342E"/>
    <w:rsid w:val="000534E4"/>
    <w:rsid w:val="00060F89"/>
    <w:rsid w:val="0006351F"/>
    <w:rsid w:val="000638C0"/>
    <w:rsid w:val="00065713"/>
    <w:rsid w:val="0006609D"/>
    <w:rsid w:val="00072968"/>
    <w:rsid w:val="00072C8C"/>
    <w:rsid w:val="000733B5"/>
    <w:rsid w:val="00077485"/>
    <w:rsid w:val="00081705"/>
    <w:rsid w:val="0008175B"/>
    <w:rsid w:val="00082F5C"/>
    <w:rsid w:val="000878D1"/>
    <w:rsid w:val="000901A1"/>
    <w:rsid w:val="000915D2"/>
    <w:rsid w:val="000917A4"/>
    <w:rsid w:val="00091C5F"/>
    <w:rsid w:val="00092F32"/>
    <w:rsid w:val="000931C0"/>
    <w:rsid w:val="000973DE"/>
    <w:rsid w:val="000976B8"/>
    <w:rsid w:val="00097D56"/>
    <w:rsid w:val="000A1255"/>
    <w:rsid w:val="000A21AB"/>
    <w:rsid w:val="000A30EC"/>
    <w:rsid w:val="000A4493"/>
    <w:rsid w:val="000A5D3B"/>
    <w:rsid w:val="000B175B"/>
    <w:rsid w:val="000B3A0F"/>
    <w:rsid w:val="000B4EF7"/>
    <w:rsid w:val="000B710D"/>
    <w:rsid w:val="000C06B0"/>
    <w:rsid w:val="000C1462"/>
    <w:rsid w:val="000C154A"/>
    <w:rsid w:val="000C2D2E"/>
    <w:rsid w:val="000C3BE5"/>
    <w:rsid w:val="000C4691"/>
    <w:rsid w:val="000C66B7"/>
    <w:rsid w:val="000C6CDA"/>
    <w:rsid w:val="000D031A"/>
    <w:rsid w:val="000D1FE4"/>
    <w:rsid w:val="000D699D"/>
    <w:rsid w:val="000E0415"/>
    <w:rsid w:val="000E4CE8"/>
    <w:rsid w:val="000E503F"/>
    <w:rsid w:val="000E542B"/>
    <w:rsid w:val="000E5F3C"/>
    <w:rsid w:val="000E615C"/>
    <w:rsid w:val="000E7475"/>
    <w:rsid w:val="000E797E"/>
    <w:rsid w:val="000F009E"/>
    <w:rsid w:val="000F03BB"/>
    <w:rsid w:val="000F05FE"/>
    <w:rsid w:val="000F3C41"/>
    <w:rsid w:val="00101D2A"/>
    <w:rsid w:val="00105375"/>
    <w:rsid w:val="00105731"/>
    <w:rsid w:val="00107D59"/>
    <w:rsid w:val="001103AA"/>
    <w:rsid w:val="00110CB1"/>
    <w:rsid w:val="0011181D"/>
    <w:rsid w:val="00114D23"/>
    <w:rsid w:val="001156C3"/>
    <w:rsid w:val="0011769A"/>
    <w:rsid w:val="0012223A"/>
    <w:rsid w:val="0012640A"/>
    <w:rsid w:val="00127643"/>
    <w:rsid w:val="001277D2"/>
    <w:rsid w:val="001348D4"/>
    <w:rsid w:val="0013672C"/>
    <w:rsid w:val="001427EB"/>
    <w:rsid w:val="00144E1E"/>
    <w:rsid w:val="00145A5F"/>
    <w:rsid w:val="00150FD9"/>
    <w:rsid w:val="00151AEC"/>
    <w:rsid w:val="00154AAC"/>
    <w:rsid w:val="00155467"/>
    <w:rsid w:val="00156D84"/>
    <w:rsid w:val="00157550"/>
    <w:rsid w:val="001617E0"/>
    <w:rsid w:val="00165480"/>
    <w:rsid w:val="00167026"/>
    <w:rsid w:val="00173183"/>
    <w:rsid w:val="00177672"/>
    <w:rsid w:val="001806F5"/>
    <w:rsid w:val="00180D95"/>
    <w:rsid w:val="0018150A"/>
    <w:rsid w:val="0018711F"/>
    <w:rsid w:val="00192517"/>
    <w:rsid w:val="0019437A"/>
    <w:rsid w:val="0019460A"/>
    <w:rsid w:val="001977CD"/>
    <w:rsid w:val="001A03B6"/>
    <w:rsid w:val="001A1648"/>
    <w:rsid w:val="001A2C33"/>
    <w:rsid w:val="001A44DD"/>
    <w:rsid w:val="001B1785"/>
    <w:rsid w:val="001B4239"/>
    <w:rsid w:val="001B4B04"/>
    <w:rsid w:val="001B4D0E"/>
    <w:rsid w:val="001B52D7"/>
    <w:rsid w:val="001C118E"/>
    <w:rsid w:val="001C2103"/>
    <w:rsid w:val="001C606D"/>
    <w:rsid w:val="001C6663"/>
    <w:rsid w:val="001C7895"/>
    <w:rsid w:val="001D1D14"/>
    <w:rsid w:val="001D26DF"/>
    <w:rsid w:val="001D5270"/>
    <w:rsid w:val="001E02DF"/>
    <w:rsid w:val="001E0577"/>
    <w:rsid w:val="001E0D92"/>
    <w:rsid w:val="001E1A30"/>
    <w:rsid w:val="001E2DFE"/>
    <w:rsid w:val="001E386B"/>
    <w:rsid w:val="001E5AA0"/>
    <w:rsid w:val="001F0E67"/>
    <w:rsid w:val="001F1761"/>
    <w:rsid w:val="001F249A"/>
    <w:rsid w:val="001F412A"/>
    <w:rsid w:val="001F5A0C"/>
    <w:rsid w:val="002007DF"/>
    <w:rsid w:val="00200AFC"/>
    <w:rsid w:val="0020281F"/>
    <w:rsid w:val="00202B24"/>
    <w:rsid w:val="00202DA8"/>
    <w:rsid w:val="00203552"/>
    <w:rsid w:val="00204390"/>
    <w:rsid w:val="00211C60"/>
    <w:rsid w:val="00211E0B"/>
    <w:rsid w:val="00213AB6"/>
    <w:rsid w:val="00213B38"/>
    <w:rsid w:val="00216D1B"/>
    <w:rsid w:val="002171C7"/>
    <w:rsid w:val="00220B3D"/>
    <w:rsid w:val="00223A64"/>
    <w:rsid w:val="002257FA"/>
    <w:rsid w:val="00227682"/>
    <w:rsid w:val="0022785C"/>
    <w:rsid w:val="00227E9E"/>
    <w:rsid w:val="002352A4"/>
    <w:rsid w:val="002401E7"/>
    <w:rsid w:val="00240A7E"/>
    <w:rsid w:val="00241A30"/>
    <w:rsid w:val="00243DF8"/>
    <w:rsid w:val="00244202"/>
    <w:rsid w:val="002449F6"/>
    <w:rsid w:val="0024705C"/>
    <w:rsid w:val="0024752C"/>
    <w:rsid w:val="00252F17"/>
    <w:rsid w:val="0025336A"/>
    <w:rsid w:val="00253FA1"/>
    <w:rsid w:val="0025469E"/>
    <w:rsid w:val="00254FB6"/>
    <w:rsid w:val="00255F37"/>
    <w:rsid w:val="0025756B"/>
    <w:rsid w:val="00257DF1"/>
    <w:rsid w:val="00262B7C"/>
    <w:rsid w:val="00265443"/>
    <w:rsid w:val="00266019"/>
    <w:rsid w:val="00274DAA"/>
    <w:rsid w:val="00274FFA"/>
    <w:rsid w:val="00277B6B"/>
    <w:rsid w:val="00280573"/>
    <w:rsid w:val="00280FDB"/>
    <w:rsid w:val="00284DED"/>
    <w:rsid w:val="00285926"/>
    <w:rsid w:val="002867F6"/>
    <w:rsid w:val="0029001C"/>
    <w:rsid w:val="0029086A"/>
    <w:rsid w:val="00291E3F"/>
    <w:rsid w:val="0029573B"/>
    <w:rsid w:val="00295D2C"/>
    <w:rsid w:val="00295EB5"/>
    <w:rsid w:val="00297C57"/>
    <w:rsid w:val="00297EEF"/>
    <w:rsid w:val="00297FE0"/>
    <w:rsid w:val="002A195F"/>
    <w:rsid w:val="002A1DC6"/>
    <w:rsid w:val="002A335E"/>
    <w:rsid w:val="002A4BA7"/>
    <w:rsid w:val="002A55A6"/>
    <w:rsid w:val="002A5EF1"/>
    <w:rsid w:val="002B54D5"/>
    <w:rsid w:val="002C01A3"/>
    <w:rsid w:val="002C07A9"/>
    <w:rsid w:val="002C19A5"/>
    <w:rsid w:val="002C3EAC"/>
    <w:rsid w:val="002C434F"/>
    <w:rsid w:val="002C45BE"/>
    <w:rsid w:val="002D2CFE"/>
    <w:rsid w:val="002D5286"/>
    <w:rsid w:val="002D54A2"/>
    <w:rsid w:val="002D7045"/>
    <w:rsid w:val="002D7A7A"/>
    <w:rsid w:val="002E48FC"/>
    <w:rsid w:val="002E7712"/>
    <w:rsid w:val="002F08B3"/>
    <w:rsid w:val="002F099F"/>
    <w:rsid w:val="002F1741"/>
    <w:rsid w:val="002F175C"/>
    <w:rsid w:val="002F1A6F"/>
    <w:rsid w:val="002F4A79"/>
    <w:rsid w:val="002F5079"/>
    <w:rsid w:val="002F60AA"/>
    <w:rsid w:val="002F6D5F"/>
    <w:rsid w:val="003015D1"/>
    <w:rsid w:val="00302C15"/>
    <w:rsid w:val="00303608"/>
    <w:rsid w:val="0030395F"/>
    <w:rsid w:val="00303F40"/>
    <w:rsid w:val="00304DEB"/>
    <w:rsid w:val="00310A70"/>
    <w:rsid w:val="00311184"/>
    <w:rsid w:val="00311D68"/>
    <w:rsid w:val="00320DDD"/>
    <w:rsid w:val="003212FC"/>
    <w:rsid w:val="003229D8"/>
    <w:rsid w:val="003234B4"/>
    <w:rsid w:val="0032386D"/>
    <w:rsid w:val="00323AE6"/>
    <w:rsid w:val="0032768C"/>
    <w:rsid w:val="003314AE"/>
    <w:rsid w:val="003314FF"/>
    <w:rsid w:val="00332876"/>
    <w:rsid w:val="00333C2B"/>
    <w:rsid w:val="003348C4"/>
    <w:rsid w:val="00335A20"/>
    <w:rsid w:val="0033655A"/>
    <w:rsid w:val="003365FF"/>
    <w:rsid w:val="00340F44"/>
    <w:rsid w:val="00341D54"/>
    <w:rsid w:val="00342C89"/>
    <w:rsid w:val="003512D5"/>
    <w:rsid w:val="00352709"/>
    <w:rsid w:val="003529CC"/>
    <w:rsid w:val="00356C3C"/>
    <w:rsid w:val="0036262E"/>
    <w:rsid w:val="00366AF4"/>
    <w:rsid w:val="00366D7A"/>
    <w:rsid w:val="00367AFF"/>
    <w:rsid w:val="00371178"/>
    <w:rsid w:val="00372BFA"/>
    <w:rsid w:val="00380C68"/>
    <w:rsid w:val="00381579"/>
    <w:rsid w:val="00382CAA"/>
    <w:rsid w:val="003832B5"/>
    <w:rsid w:val="00384C3B"/>
    <w:rsid w:val="0038796F"/>
    <w:rsid w:val="00387E6B"/>
    <w:rsid w:val="00390C98"/>
    <w:rsid w:val="00391BD4"/>
    <w:rsid w:val="00393529"/>
    <w:rsid w:val="003939B1"/>
    <w:rsid w:val="00393CEA"/>
    <w:rsid w:val="003946C0"/>
    <w:rsid w:val="00395E41"/>
    <w:rsid w:val="00396B22"/>
    <w:rsid w:val="003971C1"/>
    <w:rsid w:val="003974EC"/>
    <w:rsid w:val="00397E15"/>
    <w:rsid w:val="003A11C5"/>
    <w:rsid w:val="003A2008"/>
    <w:rsid w:val="003A416F"/>
    <w:rsid w:val="003A4810"/>
    <w:rsid w:val="003A4FC2"/>
    <w:rsid w:val="003A6810"/>
    <w:rsid w:val="003B5482"/>
    <w:rsid w:val="003B57FE"/>
    <w:rsid w:val="003B7E48"/>
    <w:rsid w:val="003C119E"/>
    <w:rsid w:val="003C2CC4"/>
    <w:rsid w:val="003C6A70"/>
    <w:rsid w:val="003C721B"/>
    <w:rsid w:val="003D33D0"/>
    <w:rsid w:val="003D4B23"/>
    <w:rsid w:val="003D585A"/>
    <w:rsid w:val="003D7FD2"/>
    <w:rsid w:val="003E28E9"/>
    <w:rsid w:val="003E2C9E"/>
    <w:rsid w:val="003E39BF"/>
    <w:rsid w:val="003E6349"/>
    <w:rsid w:val="003E6E5F"/>
    <w:rsid w:val="003F0B87"/>
    <w:rsid w:val="003F0E60"/>
    <w:rsid w:val="003F12C8"/>
    <w:rsid w:val="003F4218"/>
    <w:rsid w:val="003F698E"/>
    <w:rsid w:val="00401BE7"/>
    <w:rsid w:val="0040208B"/>
    <w:rsid w:val="00403F1D"/>
    <w:rsid w:val="00403FE3"/>
    <w:rsid w:val="004049CA"/>
    <w:rsid w:val="0040574D"/>
    <w:rsid w:val="00405DDC"/>
    <w:rsid w:val="00410C89"/>
    <w:rsid w:val="0041497C"/>
    <w:rsid w:val="0041576C"/>
    <w:rsid w:val="004171A6"/>
    <w:rsid w:val="0042172A"/>
    <w:rsid w:val="0042630D"/>
    <w:rsid w:val="00426E1A"/>
    <w:rsid w:val="00427FE9"/>
    <w:rsid w:val="00431526"/>
    <w:rsid w:val="00431C06"/>
    <w:rsid w:val="00431D51"/>
    <w:rsid w:val="004325CB"/>
    <w:rsid w:val="004347E0"/>
    <w:rsid w:val="00434E6A"/>
    <w:rsid w:val="0043583D"/>
    <w:rsid w:val="00436D90"/>
    <w:rsid w:val="0044048B"/>
    <w:rsid w:val="004415C4"/>
    <w:rsid w:val="0044233D"/>
    <w:rsid w:val="00443818"/>
    <w:rsid w:val="00447395"/>
    <w:rsid w:val="00452133"/>
    <w:rsid w:val="00452506"/>
    <w:rsid w:val="0045495B"/>
    <w:rsid w:val="00454BFA"/>
    <w:rsid w:val="00455BF3"/>
    <w:rsid w:val="0045640C"/>
    <w:rsid w:val="004570CB"/>
    <w:rsid w:val="00457604"/>
    <w:rsid w:val="0046242A"/>
    <w:rsid w:val="0046501C"/>
    <w:rsid w:val="004655B2"/>
    <w:rsid w:val="004659E8"/>
    <w:rsid w:val="00466661"/>
    <w:rsid w:val="00466950"/>
    <w:rsid w:val="00470A40"/>
    <w:rsid w:val="00470CC2"/>
    <w:rsid w:val="00470D4E"/>
    <w:rsid w:val="0047294F"/>
    <w:rsid w:val="004743EF"/>
    <w:rsid w:val="00475D18"/>
    <w:rsid w:val="0047616F"/>
    <w:rsid w:val="004775F5"/>
    <w:rsid w:val="00480C0A"/>
    <w:rsid w:val="0048190A"/>
    <w:rsid w:val="004820B5"/>
    <w:rsid w:val="00482DE6"/>
    <w:rsid w:val="00483095"/>
    <w:rsid w:val="004832FF"/>
    <w:rsid w:val="004839C2"/>
    <w:rsid w:val="00483CAE"/>
    <w:rsid w:val="004862A3"/>
    <w:rsid w:val="00486B32"/>
    <w:rsid w:val="00487418"/>
    <w:rsid w:val="004906E6"/>
    <w:rsid w:val="004935BC"/>
    <w:rsid w:val="004A0544"/>
    <w:rsid w:val="004A1BC5"/>
    <w:rsid w:val="004A24AA"/>
    <w:rsid w:val="004B0C03"/>
    <w:rsid w:val="004B35AA"/>
    <w:rsid w:val="004B48BB"/>
    <w:rsid w:val="004B622D"/>
    <w:rsid w:val="004B7C42"/>
    <w:rsid w:val="004C2C92"/>
    <w:rsid w:val="004C48FB"/>
    <w:rsid w:val="004C717B"/>
    <w:rsid w:val="004D12F3"/>
    <w:rsid w:val="004D14C7"/>
    <w:rsid w:val="004D2306"/>
    <w:rsid w:val="004D25E4"/>
    <w:rsid w:val="004D6B46"/>
    <w:rsid w:val="004E3999"/>
    <w:rsid w:val="004E4BC6"/>
    <w:rsid w:val="004E6560"/>
    <w:rsid w:val="004F0256"/>
    <w:rsid w:val="004F0E76"/>
    <w:rsid w:val="004F0F33"/>
    <w:rsid w:val="004F136B"/>
    <w:rsid w:val="004F1C1C"/>
    <w:rsid w:val="004F2F2B"/>
    <w:rsid w:val="004F639C"/>
    <w:rsid w:val="004F71AD"/>
    <w:rsid w:val="0050001C"/>
    <w:rsid w:val="00500169"/>
    <w:rsid w:val="00500B4E"/>
    <w:rsid w:val="00507DB0"/>
    <w:rsid w:val="00512630"/>
    <w:rsid w:val="00513C7D"/>
    <w:rsid w:val="00513CD5"/>
    <w:rsid w:val="00513D73"/>
    <w:rsid w:val="00515D1E"/>
    <w:rsid w:val="00517B36"/>
    <w:rsid w:val="0052209C"/>
    <w:rsid w:val="005243AA"/>
    <w:rsid w:val="00525393"/>
    <w:rsid w:val="005259FA"/>
    <w:rsid w:val="00526B53"/>
    <w:rsid w:val="00526DAD"/>
    <w:rsid w:val="0053084B"/>
    <w:rsid w:val="00531EF3"/>
    <w:rsid w:val="00533580"/>
    <w:rsid w:val="00535FA9"/>
    <w:rsid w:val="005405AB"/>
    <w:rsid w:val="005420F2"/>
    <w:rsid w:val="00544323"/>
    <w:rsid w:val="00553F54"/>
    <w:rsid w:val="0055486D"/>
    <w:rsid w:val="00554880"/>
    <w:rsid w:val="00557A0D"/>
    <w:rsid w:val="0056194D"/>
    <w:rsid w:val="0056194F"/>
    <w:rsid w:val="00562C2A"/>
    <w:rsid w:val="00562E76"/>
    <w:rsid w:val="00562F69"/>
    <w:rsid w:val="0057397D"/>
    <w:rsid w:val="005747A8"/>
    <w:rsid w:val="00576336"/>
    <w:rsid w:val="00577E20"/>
    <w:rsid w:val="005802BB"/>
    <w:rsid w:val="00584C9E"/>
    <w:rsid w:val="00584FDE"/>
    <w:rsid w:val="00590321"/>
    <w:rsid w:val="00590F49"/>
    <w:rsid w:val="0059275F"/>
    <w:rsid w:val="00593185"/>
    <w:rsid w:val="00593B2A"/>
    <w:rsid w:val="00597771"/>
    <w:rsid w:val="00597AD1"/>
    <w:rsid w:val="005A31AE"/>
    <w:rsid w:val="005A56FA"/>
    <w:rsid w:val="005A79B3"/>
    <w:rsid w:val="005B0E7E"/>
    <w:rsid w:val="005B1AC0"/>
    <w:rsid w:val="005B3DB3"/>
    <w:rsid w:val="005B59A0"/>
    <w:rsid w:val="005B7B8E"/>
    <w:rsid w:val="005C18D2"/>
    <w:rsid w:val="005C6A79"/>
    <w:rsid w:val="005C7ABC"/>
    <w:rsid w:val="005D0F41"/>
    <w:rsid w:val="005D460C"/>
    <w:rsid w:val="005E07C4"/>
    <w:rsid w:val="005E0919"/>
    <w:rsid w:val="005E4142"/>
    <w:rsid w:val="005E5C18"/>
    <w:rsid w:val="005E654A"/>
    <w:rsid w:val="005E7A45"/>
    <w:rsid w:val="005E7AC9"/>
    <w:rsid w:val="005E7C16"/>
    <w:rsid w:val="005F3D04"/>
    <w:rsid w:val="005F45A1"/>
    <w:rsid w:val="005F5D8B"/>
    <w:rsid w:val="005F6492"/>
    <w:rsid w:val="005F6F05"/>
    <w:rsid w:val="005F79CF"/>
    <w:rsid w:val="006001EE"/>
    <w:rsid w:val="006004E3"/>
    <w:rsid w:val="0060254C"/>
    <w:rsid w:val="006045BD"/>
    <w:rsid w:val="00604791"/>
    <w:rsid w:val="00610170"/>
    <w:rsid w:val="00611FC4"/>
    <w:rsid w:val="006133B0"/>
    <w:rsid w:val="00614208"/>
    <w:rsid w:val="006155B2"/>
    <w:rsid w:val="00616AFB"/>
    <w:rsid w:val="00616E8F"/>
    <w:rsid w:val="006176FB"/>
    <w:rsid w:val="00620D3D"/>
    <w:rsid w:val="006223EA"/>
    <w:rsid w:val="00623D99"/>
    <w:rsid w:val="006256A0"/>
    <w:rsid w:val="00630D71"/>
    <w:rsid w:val="00631291"/>
    <w:rsid w:val="00635415"/>
    <w:rsid w:val="006369BE"/>
    <w:rsid w:val="0063716B"/>
    <w:rsid w:val="00637733"/>
    <w:rsid w:val="00637E2C"/>
    <w:rsid w:val="00640B26"/>
    <w:rsid w:val="00642F66"/>
    <w:rsid w:val="00646687"/>
    <w:rsid w:val="00652022"/>
    <w:rsid w:val="006532E5"/>
    <w:rsid w:val="006538A1"/>
    <w:rsid w:val="006543FA"/>
    <w:rsid w:val="00655463"/>
    <w:rsid w:val="006555E2"/>
    <w:rsid w:val="0065788C"/>
    <w:rsid w:val="00657C3B"/>
    <w:rsid w:val="006602F8"/>
    <w:rsid w:val="0066140F"/>
    <w:rsid w:val="006617D3"/>
    <w:rsid w:val="00662349"/>
    <w:rsid w:val="00662C48"/>
    <w:rsid w:val="00664A48"/>
    <w:rsid w:val="00664B33"/>
    <w:rsid w:val="00667387"/>
    <w:rsid w:val="006714A5"/>
    <w:rsid w:val="00671FE4"/>
    <w:rsid w:val="00673126"/>
    <w:rsid w:val="00673595"/>
    <w:rsid w:val="00677039"/>
    <w:rsid w:val="00680855"/>
    <w:rsid w:val="006850F7"/>
    <w:rsid w:val="00685B22"/>
    <w:rsid w:val="0069092B"/>
    <w:rsid w:val="00690C8C"/>
    <w:rsid w:val="00690DF4"/>
    <w:rsid w:val="00691196"/>
    <w:rsid w:val="00691E07"/>
    <w:rsid w:val="006957EC"/>
    <w:rsid w:val="00696C19"/>
    <w:rsid w:val="006A0301"/>
    <w:rsid w:val="006A451B"/>
    <w:rsid w:val="006A54B2"/>
    <w:rsid w:val="006A5548"/>
    <w:rsid w:val="006A5570"/>
    <w:rsid w:val="006A6024"/>
    <w:rsid w:val="006A66EE"/>
    <w:rsid w:val="006B1BFA"/>
    <w:rsid w:val="006B1ECD"/>
    <w:rsid w:val="006B22B0"/>
    <w:rsid w:val="006B2FF6"/>
    <w:rsid w:val="006B7AD8"/>
    <w:rsid w:val="006C2698"/>
    <w:rsid w:val="006C2F2C"/>
    <w:rsid w:val="006C3CFC"/>
    <w:rsid w:val="006C5F51"/>
    <w:rsid w:val="006C7389"/>
    <w:rsid w:val="006C7E19"/>
    <w:rsid w:val="006C7EC2"/>
    <w:rsid w:val="006C7F9B"/>
    <w:rsid w:val="006D0D84"/>
    <w:rsid w:val="006D2308"/>
    <w:rsid w:val="006D2A0F"/>
    <w:rsid w:val="006D39AC"/>
    <w:rsid w:val="006D629F"/>
    <w:rsid w:val="006D7E83"/>
    <w:rsid w:val="006E03EB"/>
    <w:rsid w:val="006E468F"/>
    <w:rsid w:val="006E4D8E"/>
    <w:rsid w:val="006E564B"/>
    <w:rsid w:val="006E74CB"/>
    <w:rsid w:val="006F027D"/>
    <w:rsid w:val="006F049A"/>
    <w:rsid w:val="006F2994"/>
    <w:rsid w:val="006F370F"/>
    <w:rsid w:val="006F4DC9"/>
    <w:rsid w:val="006F63B8"/>
    <w:rsid w:val="006F7FC3"/>
    <w:rsid w:val="00700064"/>
    <w:rsid w:val="00701683"/>
    <w:rsid w:val="00702015"/>
    <w:rsid w:val="00707B44"/>
    <w:rsid w:val="00707B70"/>
    <w:rsid w:val="0071026A"/>
    <w:rsid w:val="00712138"/>
    <w:rsid w:val="007144D1"/>
    <w:rsid w:val="0071790A"/>
    <w:rsid w:val="00724A98"/>
    <w:rsid w:val="0072632A"/>
    <w:rsid w:val="007278A0"/>
    <w:rsid w:val="007354C6"/>
    <w:rsid w:val="007510C7"/>
    <w:rsid w:val="00763829"/>
    <w:rsid w:val="007646E8"/>
    <w:rsid w:val="00775D58"/>
    <w:rsid w:val="00776D26"/>
    <w:rsid w:val="00776D79"/>
    <w:rsid w:val="0078113C"/>
    <w:rsid w:val="00781CD9"/>
    <w:rsid w:val="00782AC4"/>
    <w:rsid w:val="0078453B"/>
    <w:rsid w:val="00786759"/>
    <w:rsid w:val="007908AF"/>
    <w:rsid w:val="007922D2"/>
    <w:rsid w:val="0079444B"/>
    <w:rsid w:val="007A1203"/>
    <w:rsid w:val="007A3849"/>
    <w:rsid w:val="007A394A"/>
    <w:rsid w:val="007A4D60"/>
    <w:rsid w:val="007A4FF5"/>
    <w:rsid w:val="007A7A4F"/>
    <w:rsid w:val="007B105F"/>
    <w:rsid w:val="007B467B"/>
    <w:rsid w:val="007B5753"/>
    <w:rsid w:val="007B622C"/>
    <w:rsid w:val="007B6BA5"/>
    <w:rsid w:val="007B6BBA"/>
    <w:rsid w:val="007B6FC5"/>
    <w:rsid w:val="007C1CA8"/>
    <w:rsid w:val="007C2E3F"/>
    <w:rsid w:val="007C3390"/>
    <w:rsid w:val="007C3619"/>
    <w:rsid w:val="007C4A4E"/>
    <w:rsid w:val="007C4F4B"/>
    <w:rsid w:val="007C5374"/>
    <w:rsid w:val="007C7716"/>
    <w:rsid w:val="007D03DC"/>
    <w:rsid w:val="007D05FB"/>
    <w:rsid w:val="007D270B"/>
    <w:rsid w:val="007D46AD"/>
    <w:rsid w:val="007D5571"/>
    <w:rsid w:val="007D5E64"/>
    <w:rsid w:val="007D6611"/>
    <w:rsid w:val="007F254B"/>
    <w:rsid w:val="007F2881"/>
    <w:rsid w:val="007F3823"/>
    <w:rsid w:val="007F456F"/>
    <w:rsid w:val="007F4798"/>
    <w:rsid w:val="007F5EE9"/>
    <w:rsid w:val="007F62A8"/>
    <w:rsid w:val="007F6611"/>
    <w:rsid w:val="00804530"/>
    <w:rsid w:val="00807059"/>
    <w:rsid w:val="00807C61"/>
    <w:rsid w:val="00812B52"/>
    <w:rsid w:val="0081399F"/>
    <w:rsid w:val="00814213"/>
    <w:rsid w:val="0081584B"/>
    <w:rsid w:val="00816087"/>
    <w:rsid w:val="00816FA4"/>
    <w:rsid w:val="0081794E"/>
    <w:rsid w:val="0082101D"/>
    <w:rsid w:val="008242D7"/>
    <w:rsid w:val="00826DDA"/>
    <w:rsid w:val="00827005"/>
    <w:rsid w:val="00831997"/>
    <w:rsid w:val="00832EC6"/>
    <w:rsid w:val="00833252"/>
    <w:rsid w:val="00834D1D"/>
    <w:rsid w:val="00835B12"/>
    <w:rsid w:val="00835CBE"/>
    <w:rsid w:val="0083604D"/>
    <w:rsid w:val="0083748E"/>
    <w:rsid w:val="00840ADF"/>
    <w:rsid w:val="008416B0"/>
    <w:rsid w:val="00841CA3"/>
    <w:rsid w:val="008445AA"/>
    <w:rsid w:val="00844E99"/>
    <w:rsid w:val="008473F0"/>
    <w:rsid w:val="0085226B"/>
    <w:rsid w:val="008525CB"/>
    <w:rsid w:val="00852892"/>
    <w:rsid w:val="00856941"/>
    <w:rsid w:val="00860E5D"/>
    <w:rsid w:val="0086345D"/>
    <w:rsid w:val="008651EE"/>
    <w:rsid w:val="00874A62"/>
    <w:rsid w:val="008753C5"/>
    <w:rsid w:val="00876B3A"/>
    <w:rsid w:val="00881EE4"/>
    <w:rsid w:val="0088277E"/>
    <w:rsid w:val="00884D76"/>
    <w:rsid w:val="008852EC"/>
    <w:rsid w:val="00885B85"/>
    <w:rsid w:val="00885D25"/>
    <w:rsid w:val="00886092"/>
    <w:rsid w:val="008872DB"/>
    <w:rsid w:val="00890787"/>
    <w:rsid w:val="00890A8D"/>
    <w:rsid w:val="00891197"/>
    <w:rsid w:val="00892E31"/>
    <w:rsid w:val="008939E8"/>
    <w:rsid w:val="00896767"/>
    <w:rsid w:val="008979A2"/>
    <w:rsid w:val="008979B1"/>
    <w:rsid w:val="008A46D8"/>
    <w:rsid w:val="008A5915"/>
    <w:rsid w:val="008A6799"/>
    <w:rsid w:val="008A6B25"/>
    <w:rsid w:val="008A6B93"/>
    <w:rsid w:val="008A6C4F"/>
    <w:rsid w:val="008B0B16"/>
    <w:rsid w:val="008B1BEF"/>
    <w:rsid w:val="008B2335"/>
    <w:rsid w:val="008B350F"/>
    <w:rsid w:val="008B3A74"/>
    <w:rsid w:val="008B3F46"/>
    <w:rsid w:val="008B45AF"/>
    <w:rsid w:val="008B7EF0"/>
    <w:rsid w:val="008C0A8B"/>
    <w:rsid w:val="008C3208"/>
    <w:rsid w:val="008C4480"/>
    <w:rsid w:val="008C6E31"/>
    <w:rsid w:val="008C76C7"/>
    <w:rsid w:val="008D0AB4"/>
    <w:rsid w:val="008D6D11"/>
    <w:rsid w:val="008D7284"/>
    <w:rsid w:val="008D7D1E"/>
    <w:rsid w:val="008E0EEA"/>
    <w:rsid w:val="008E2FC0"/>
    <w:rsid w:val="008E3945"/>
    <w:rsid w:val="008F0240"/>
    <w:rsid w:val="008F296F"/>
    <w:rsid w:val="008F35F2"/>
    <w:rsid w:val="008F3B99"/>
    <w:rsid w:val="008F5F5D"/>
    <w:rsid w:val="008F62AF"/>
    <w:rsid w:val="008F62E8"/>
    <w:rsid w:val="00903AB2"/>
    <w:rsid w:val="00903DDA"/>
    <w:rsid w:val="0091021D"/>
    <w:rsid w:val="0091435B"/>
    <w:rsid w:val="00915024"/>
    <w:rsid w:val="00916782"/>
    <w:rsid w:val="00916A7B"/>
    <w:rsid w:val="009177E8"/>
    <w:rsid w:val="00917B00"/>
    <w:rsid w:val="009223CA"/>
    <w:rsid w:val="009236D2"/>
    <w:rsid w:val="00924A3B"/>
    <w:rsid w:val="00925562"/>
    <w:rsid w:val="00925F24"/>
    <w:rsid w:val="009268E6"/>
    <w:rsid w:val="00926908"/>
    <w:rsid w:val="009316B7"/>
    <w:rsid w:val="00931A2D"/>
    <w:rsid w:val="00934251"/>
    <w:rsid w:val="009343AA"/>
    <w:rsid w:val="00935CE9"/>
    <w:rsid w:val="00936BB7"/>
    <w:rsid w:val="00940758"/>
    <w:rsid w:val="00940F93"/>
    <w:rsid w:val="00942CC1"/>
    <w:rsid w:val="00943E52"/>
    <w:rsid w:val="0094655C"/>
    <w:rsid w:val="00947731"/>
    <w:rsid w:val="009537C4"/>
    <w:rsid w:val="00953DEF"/>
    <w:rsid w:val="0095553E"/>
    <w:rsid w:val="00957D05"/>
    <w:rsid w:val="0096155D"/>
    <w:rsid w:val="00962129"/>
    <w:rsid w:val="00966FD3"/>
    <w:rsid w:val="0098128A"/>
    <w:rsid w:val="009820E8"/>
    <w:rsid w:val="00983EC6"/>
    <w:rsid w:val="00990BE1"/>
    <w:rsid w:val="00992BB8"/>
    <w:rsid w:val="00997E8B"/>
    <w:rsid w:val="009A021C"/>
    <w:rsid w:val="009A138F"/>
    <w:rsid w:val="009A368E"/>
    <w:rsid w:val="009A45F0"/>
    <w:rsid w:val="009A52CD"/>
    <w:rsid w:val="009A7363"/>
    <w:rsid w:val="009B0383"/>
    <w:rsid w:val="009B0F0E"/>
    <w:rsid w:val="009B3800"/>
    <w:rsid w:val="009C0019"/>
    <w:rsid w:val="009C0608"/>
    <w:rsid w:val="009C14AA"/>
    <w:rsid w:val="009C1A19"/>
    <w:rsid w:val="009D10CF"/>
    <w:rsid w:val="009D2B45"/>
    <w:rsid w:val="009D399C"/>
    <w:rsid w:val="009D3E2B"/>
    <w:rsid w:val="009D691F"/>
    <w:rsid w:val="009E15BB"/>
    <w:rsid w:val="009E24A6"/>
    <w:rsid w:val="009E2E5D"/>
    <w:rsid w:val="009E353F"/>
    <w:rsid w:val="009E3D56"/>
    <w:rsid w:val="009E578A"/>
    <w:rsid w:val="009E6055"/>
    <w:rsid w:val="009E6FE3"/>
    <w:rsid w:val="009E7BA2"/>
    <w:rsid w:val="009F2FB2"/>
    <w:rsid w:val="009F5104"/>
    <w:rsid w:val="009F6E6E"/>
    <w:rsid w:val="009F6E97"/>
    <w:rsid w:val="009F7711"/>
    <w:rsid w:val="009F7C5D"/>
    <w:rsid w:val="00A01489"/>
    <w:rsid w:val="00A042D5"/>
    <w:rsid w:val="00A0619F"/>
    <w:rsid w:val="00A064F4"/>
    <w:rsid w:val="00A07DEC"/>
    <w:rsid w:val="00A151F7"/>
    <w:rsid w:val="00A16217"/>
    <w:rsid w:val="00A165C0"/>
    <w:rsid w:val="00A1772A"/>
    <w:rsid w:val="00A17B04"/>
    <w:rsid w:val="00A20398"/>
    <w:rsid w:val="00A2304C"/>
    <w:rsid w:val="00A24291"/>
    <w:rsid w:val="00A248FB"/>
    <w:rsid w:val="00A25067"/>
    <w:rsid w:val="00A2717E"/>
    <w:rsid w:val="00A27AA3"/>
    <w:rsid w:val="00A3087A"/>
    <w:rsid w:val="00A30E57"/>
    <w:rsid w:val="00A41D68"/>
    <w:rsid w:val="00A43764"/>
    <w:rsid w:val="00A45C26"/>
    <w:rsid w:val="00A5040E"/>
    <w:rsid w:val="00A51520"/>
    <w:rsid w:val="00A51EAE"/>
    <w:rsid w:val="00A5325A"/>
    <w:rsid w:val="00A5503C"/>
    <w:rsid w:val="00A557C1"/>
    <w:rsid w:val="00A55EC6"/>
    <w:rsid w:val="00A56B13"/>
    <w:rsid w:val="00A57972"/>
    <w:rsid w:val="00A612EE"/>
    <w:rsid w:val="00A6132C"/>
    <w:rsid w:val="00A66093"/>
    <w:rsid w:val="00A70722"/>
    <w:rsid w:val="00A7177C"/>
    <w:rsid w:val="00A72F22"/>
    <w:rsid w:val="00A736F1"/>
    <w:rsid w:val="00A741CB"/>
    <w:rsid w:val="00A748A6"/>
    <w:rsid w:val="00A776B4"/>
    <w:rsid w:val="00A8099E"/>
    <w:rsid w:val="00A8191E"/>
    <w:rsid w:val="00A82BFB"/>
    <w:rsid w:val="00A870A5"/>
    <w:rsid w:val="00A90447"/>
    <w:rsid w:val="00A932EF"/>
    <w:rsid w:val="00A94361"/>
    <w:rsid w:val="00A948DB"/>
    <w:rsid w:val="00A96A49"/>
    <w:rsid w:val="00AA42FE"/>
    <w:rsid w:val="00AA750C"/>
    <w:rsid w:val="00AB076A"/>
    <w:rsid w:val="00AB3236"/>
    <w:rsid w:val="00AB3C6D"/>
    <w:rsid w:val="00AB68A8"/>
    <w:rsid w:val="00AB7DE1"/>
    <w:rsid w:val="00AC0B62"/>
    <w:rsid w:val="00AC7808"/>
    <w:rsid w:val="00AD26D3"/>
    <w:rsid w:val="00AD358A"/>
    <w:rsid w:val="00AD3E47"/>
    <w:rsid w:val="00AD4E5A"/>
    <w:rsid w:val="00AE01A9"/>
    <w:rsid w:val="00AE209C"/>
    <w:rsid w:val="00AE3D17"/>
    <w:rsid w:val="00AE6326"/>
    <w:rsid w:val="00AF025B"/>
    <w:rsid w:val="00AF030C"/>
    <w:rsid w:val="00AF3E93"/>
    <w:rsid w:val="00B000C4"/>
    <w:rsid w:val="00B02661"/>
    <w:rsid w:val="00B05E57"/>
    <w:rsid w:val="00B06775"/>
    <w:rsid w:val="00B12D40"/>
    <w:rsid w:val="00B22F8D"/>
    <w:rsid w:val="00B2358C"/>
    <w:rsid w:val="00B30179"/>
    <w:rsid w:val="00B31BD8"/>
    <w:rsid w:val="00B325FB"/>
    <w:rsid w:val="00B3512B"/>
    <w:rsid w:val="00B366DF"/>
    <w:rsid w:val="00B52265"/>
    <w:rsid w:val="00B5271D"/>
    <w:rsid w:val="00B52D5A"/>
    <w:rsid w:val="00B52F8B"/>
    <w:rsid w:val="00B53665"/>
    <w:rsid w:val="00B5570F"/>
    <w:rsid w:val="00B5586D"/>
    <w:rsid w:val="00B56E9C"/>
    <w:rsid w:val="00B60332"/>
    <w:rsid w:val="00B61E0A"/>
    <w:rsid w:val="00B6308A"/>
    <w:rsid w:val="00B6465D"/>
    <w:rsid w:val="00B64B1F"/>
    <w:rsid w:val="00B6553F"/>
    <w:rsid w:val="00B67072"/>
    <w:rsid w:val="00B6788B"/>
    <w:rsid w:val="00B72DDD"/>
    <w:rsid w:val="00B7453D"/>
    <w:rsid w:val="00B760C4"/>
    <w:rsid w:val="00B764DB"/>
    <w:rsid w:val="00B77554"/>
    <w:rsid w:val="00B80024"/>
    <w:rsid w:val="00B80EA1"/>
    <w:rsid w:val="00B81E12"/>
    <w:rsid w:val="00B828A3"/>
    <w:rsid w:val="00B91202"/>
    <w:rsid w:val="00B91652"/>
    <w:rsid w:val="00B93545"/>
    <w:rsid w:val="00BA0E94"/>
    <w:rsid w:val="00BA2472"/>
    <w:rsid w:val="00BA52E3"/>
    <w:rsid w:val="00BA74D2"/>
    <w:rsid w:val="00BB0451"/>
    <w:rsid w:val="00BB2FC0"/>
    <w:rsid w:val="00BB3880"/>
    <w:rsid w:val="00BB428D"/>
    <w:rsid w:val="00BB786A"/>
    <w:rsid w:val="00BC37E8"/>
    <w:rsid w:val="00BC3EEC"/>
    <w:rsid w:val="00BC5443"/>
    <w:rsid w:val="00BC74E9"/>
    <w:rsid w:val="00BE37B8"/>
    <w:rsid w:val="00BE5BBD"/>
    <w:rsid w:val="00BF68A8"/>
    <w:rsid w:val="00BF69D4"/>
    <w:rsid w:val="00BF7575"/>
    <w:rsid w:val="00C01CA5"/>
    <w:rsid w:val="00C01D2B"/>
    <w:rsid w:val="00C022C6"/>
    <w:rsid w:val="00C047AE"/>
    <w:rsid w:val="00C04F3D"/>
    <w:rsid w:val="00C10CD3"/>
    <w:rsid w:val="00C11A70"/>
    <w:rsid w:val="00C11C04"/>
    <w:rsid w:val="00C1433B"/>
    <w:rsid w:val="00C160B3"/>
    <w:rsid w:val="00C20E01"/>
    <w:rsid w:val="00C213A4"/>
    <w:rsid w:val="00C21E30"/>
    <w:rsid w:val="00C228C7"/>
    <w:rsid w:val="00C237EE"/>
    <w:rsid w:val="00C32007"/>
    <w:rsid w:val="00C3206E"/>
    <w:rsid w:val="00C33F41"/>
    <w:rsid w:val="00C34F7E"/>
    <w:rsid w:val="00C356E0"/>
    <w:rsid w:val="00C3608F"/>
    <w:rsid w:val="00C36849"/>
    <w:rsid w:val="00C376ED"/>
    <w:rsid w:val="00C42340"/>
    <w:rsid w:val="00C424B2"/>
    <w:rsid w:val="00C43115"/>
    <w:rsid w:val="00C4540E"/>
    <w:rsid w:val="00C463DD"/>
    <w:rsid w:val="00C4724C"/>
    <w:rsid w:val="00C5060D"/>
    <w:rsid w:val="00C517EB"/>
    <w:rsid w:val="00C544BC"/>
    <w:rsid w:val="00C54C64"/>
    <w:rsid w:val="00C551B0"/>
    <w:rsid w:val="00C629A0"/>
    <w:rsid w:val="00C67CD7"/>
    <w:rsid w:val="00C67E45"/>
    <w:rsid w:val="00C708A3"/>
    <w:rsid w:val="00C71DFF"/>
    <w:rsid w:val="00C73A3D"/>
    <w:rsid w:val="00C73D4F"/>
    <w:rsid w:val="00C744D1"/>
    <w:rsid w:val="00C745C3"/>
    <w:rsid w:val="00C75FB9"/>
    <w:rsid w:val="00C77D2E"/>
    <w:rsid w:val="00C80633"/>
    <w:rsid w:val="00C849FB"/>
    <w:rsid w:val="00C8540B"/>
    <w:rsid w:val="00C86617"/>
    <w:rsid w:val="00C92EF0"/>
    <w:rsid w:val="00C95793"/>
    <w:rsid w:val="00C964B0"/>
    <w:rsid w:val="00C96926"/>
    <w:rsid w:val="00CA2100"/>
    <w:rsid w:val="00CA2374"/>
    <w:rsid w:val="00CA53F6"/>
    <w:rsid w:val="00CA742C"/>
    <w:rsid w:val="00CA7A39"/>
    <w:rsid w:val="00CB20F6"/>
    <w:rsid w:val="00CB2938"/>
    <w:rsid w:val="00CB5C65"/>
    <w:rsid w:val="00CB7D23"/>
    <w:rsid w:val="00CC00AC"/>
    <w:rsid w:val="00CC22FD"/>
    <w:rsid w:val="00CC404D"/>
    <w:rsid w:val="00CC5D25"/>
    <w:rsid w:val="00CC6014"/>
    <w:rsid w:val="00CC6675"/>
    <w:rsid w:val="00CC6FA9"/>
    <w:rsid w:val="00CC7FE0"/>
    <w:rsid w:val="00CD0705"/>
    <w:rsid w:val="00CD320F"/>
    <w:rsid w:val="00CD6912"/>
    <w:rsid w:val="00CD77FF"/>
    <w:rsid w:val="00CE1C17"/>
    <w:rsid w:val="00CE312D"/>
    <w:rsid w:val="00CE31DB"/>
    <w:rsid w:val="00CE373E"/>
    <w:rsid w:val="00CE4A8F"/>
    <w:rsid w:val="00CE53C2"/>
    <w:rsid w:val="00CE5C28"/>
    <w:rsid w:val="00CE6E2B"/>
    <w:rsid w:val="00CF07ED"/>
    <w:rsid w:val="00CF1ACC"/>
    <w:rsid w:val="00CF3B76"/>
    <w:rsid w:val="00CF438F"/>
    <w:rsid w:val="00CF6172"/>
    <w:rsid w:val="00CF6495"/>
    <w:rsid w:val="00CF6AC5"/>
    <w:rsid w:val="00CF6BDA"/>
    <w:rsid w:val="00D020EF"/>
    <w:rsid w:val="00D029C0"/>
    <w:rsid w:val="00D03157"/>
    <w:rsid w:val="00D0404D"/>
    <w:rsid w:val="00D0510F"/>
    <w:rsid w:val="00D05477"/>
    <w:rsid w:val="00D05D57"/>
    <w:rsid w:val="00D0665C"/>
    <w:rsid w:val="00D11239"/>
    <w:rsid w:val="00D1155F"/>
    <w:rsid w:val="00D14F53"/>
    <w:rsid w:val="00D15708"/>
    <w:rsid w:val="00D17244"/>
    <w:rsid w:val="00D17AD2"/>
    <w:rsid w:val="00D2031B"/>
    <w:rsid w:val="00D20CB6"/>
    <w:rsid w:val="00D218CB"/>
    <w:rsid w:val="00D24C3E"/>
    <w:rsid w:val="00D25279"/>
    <w:rsid w:val="00D25FE2"/>
    <w:rsid w:val="00D2775A"/>
    <w:rsid w:val="00D27EFA"/>
    <w:rsid w:val="00D324F0"/>
    <w:rsid w:val="00D36EEF"/>
    <w:rsid w:val="00D40462"/>
    <w:rsid w:val="00D410BF"/>
    <w:rsid w:val="00D43252"/>
    <w:rsid w:val="00D4357D"/>
    <w:rsid w:val="00D44A44"/>
    <w:rsid w:val="00D459AF"/>
    <w:rsid w:val="00D467F6"/>
    <w:rsid w:val="00D479CC"/>
    <w:rsid w:val="00D47BA9"/>
    <w:rsid w:val="00D50230"/>
    <w:rsid w:val="00D5096D"/>
    <w:rsid w:val="00D51E7F"/>
    <w:rsid w:val="00D52AFB"/>
    <w:rsid w:val="00D52CA6"/>
    <w:rsid w:val="00D5302A"/>
    <w:rsid w:val="00D5482F"/>
    <w:rsid w:val="00D54D1D"/>
    <w:rsid w:val="00D569E4"/>
    <w:rsid w:val="00D609E0"/>
    <w:rsid w:val="00D60E32"/>
    <w:rsid w:val="00D61C24"/>
    <w:rsid w:val="00D6359F"/>
    <w:rsid w:val="00D63DC7"/>
    <w:rsid w:val="00D65CB9"/>
    <w:rsid w:val="00D70075"/>
    <w:rsid w:val="00D71BF3"/>
    <w:rsid w:val="00D728D3"/>
    <w:rsid w:val="00D7343F"/>
    <w:rsid w:val="00D7391D"/>
    <w:rsid w:val="00D77817"/>
    <w:rsid w:val="00D77BB6"/>
    <w:rsid w:val="00D803FF"/>
    <w:rsid w:val="00D82C76"/>
    <w:rsid w:val="00D82D37"/>
    <w:rsid w:val="00D86135"/>
    <w:rsid w:val="00D863C5"/>
    <w:rsid w:val="00D9015D"/>
    <w:rsid w:val="00D9281C"/>
    <w:rsid w:val="00D9502D"/>
    <w:rsid w:val="00D95AE4"/>
    <w:rsid w:val="00D96061"/>
    <w:rsid w:val="00D97009"/>
    <w:rsid w:val="00D978C6"/>
    <w:rsid w:val="00DA1901"/>
    <w:rsid w:val="00DA1D6F"/>
    <w:rsid w:val="00DA1DB7"/>
    <w:rsid w:val="00DA3C1C"/>
    <w:rsid w:val="00DA6F96"/>
    <w:rsid w:val="00DB135E"/>
    <w:rsid w:val="00DB3FF8"/>
    <w:rsid w:val="00DB43A9"/>
    <w:rsid w:val="00DB65B9"/>
    <w:rsid w:val="00DC2EC5"/>
    <w:rsid w:val="00DC4759"/>
    <w:rsid w:val="00DC5486"/>
    <w:rsid w:val="00DC70D7"/>
    <w:rsid w:val="00DD0810"/>
    <w:rsid w:val="00DD460B"/>
    <w:rsid w:val="00DD5861"/>
    <w:rsid w:val="00DD5EC5"/>
    <w:rsid w:val="00DD7305"/>
    <w:rsid w:val="00DE2B87"/>
    <w:rsid w:val="00DE4C72"/>
    <w:rsid w:val="00DE5339"/>
    <w:rsid w:val="00DE58F9"/>
    <w:rsid w:val="00DE6DE5"/>
    <w:rsid w:val="00DE76C6"/>
    <w:rsid w:val="00DF20D0"/>
    <w:rsid w:val="00DF2599"/>
    <w:rsid w:val="00DF294E"/>
    <w:rsid w:val="00DF581F"/>
    <w:rsid w:val="00DF7013"/>
    <w:rsid w:val="00E02DEA"/>
    <w:rsid w:val="00E03516"/>
    <w:rsid w:val="00E107E6"/>
    <w:rsid w:val="00E13E08"/>
    <w:rsid w:val="00E15C5B"/>
    <w:rsid w:val="00E249C3"/>
    <w:rsid w:val="00E24B0D"/>
    <w:rsid w:val="00E26152"/>
    <w:rsid w:val="00E266A1"/>
    <w:rsid w:val="00E270ED"/>
    <w:rsid w:val="00E2791D"/>
    <w:rsid w:val="00E3049B"/>
    <w:rsid w:val="00E312BE"/>
    <w:rsid w:val="00E34F59"/>
    <w:rsid w:val="00E35892"/>
    <w:rsid w:val="00E35D69"/>
    <w:rsid w:val="00E37D5E"/>
    <w:rsid w:val="00E41F51"/>
    <w:rsid w:val="00E41F7E"/>
    <w:rsid w:val="00E42873"/>
    <w:rsid w:val="00E4495A"/>
    <w:rsid w:val="00E44E3B"/>
    <w:rsid w:val="00E47B1E"/>
    <w:rsid w:val="00E5059B"/>
    <w:rsid w:val="00E505CF"/>
    <w:rsid w:val="00E513A3"/>
    <w:rsid w:val="00E51989"/>
    <w:rsid w:val="00E56051"/>
    <w:rsid w:val="00E570E2"/>
    <w:rsid w:val="00E60198"/>
    <w:rsid w:val="00E60E61"/>
    <w:rsid w:val="00E621A5"/>
    <w:rsid w:val="00E621F5"/>
    <w:rsid w:val="00E633F8"/>
    <w:rsid w:val="00E648C2"/>
    <w:rsid w:val="00E70DAF"/>
    <w:rsid w:val="00E71BC8"/>
    <w:rsid w:val="00E7260F"/>
    <w:rsid w:val="00E736C6"/>
    <w:rsid w:val="00E73FD1"/>
    <w:rsid w:val="00E7448F"/>
    <w:rsid w:val="00E77E5E"/>
    <w:rsid w:val="00E81DA2"/>
    <w:rsid w:val="00E8353E"/>
    <w:rsid w:val="00E83B5F"/>
    <w:rsid w:val="00E84AF9"/>
    <w:rsid w:val="00E87764"/>
    <w:rsid w:val="00E95418"/>
    <w:rsid w:val="00E95C6B"/>
    <w:rsid w:val="00E96630"/>
    <w:rsid w:val="00EA09DC"/>
    <w:rsid w:val="00EA37C9"/>
    <w:rsid w:val="00EA5F67"/>
    <w:rsid w:val="00EA71E7"/>
    <w:rsid w:val="00EB1676"/>
    <w:rsid w:val="00EB615B"/>
    <w:rsid w:val="00EC05A5"/>
    <w:rsid w:val="00EC1BA0"/>
    <w:rsid w:val="00EC1C7E"/>
    <w:rsid w:val="00EC25C1"/>
    <w:rsid w:val="00EC357F"/>
    <w:rsid w:val="00EC5264"/>
    <w:rsid w:val="00EC7CF7"/>
    <w:rsid w:val="00ED02C1"/>
    <w:rsid w:val="00ED0651"/>
    <w:rsid w:val="00ED11C8"/>
    <w:rsid w:val="00ED13E4"/>
    <w:rsid w:val="00ED32A3"/>
    <w:rsid w:val="00ED34A0"/>
    <w:rsid w:val="00ED5CC8"/>
    <w:rsid w:val="00ED6451"/>
    <w:rsid w:val="00ED6B83"/>
    <w:rsid w:val="00ED7A2A"/>
    <w:rsid w:val="00EE18CB"/>
    <w:rsid w:val="00EE2CBF"/>
    <w:rsid w:val="00EE349F"/>
    <w:rsid w:val="00EE4D26"/>
    <w:rsid w:val="00EE4F20"/>
    <w:rsid w:val="00EE59F1"/>
    <w:rsid w:val="00EE6795"/>
    <w:rsid w:val="00EE7422"/>
    <w:rsid w:val="00EF1A26"/>
    <w:rsid w:val="00EF1D7F"/>
    <w:rsid w:val="00EF265D"/>
    <w:rsid w:val="00EF3549"/>
    <w:rsid w:val="00EF5297"/>
    <w:rsid w:val="00EF6E72"/>
    <w:rsid w:val="00F006C5"/>
    <w:rsid w:val="00F04D3E"/>
    <w:rsid w:val="00F05E81"/>
    <w:rsid w:val="00F0648E"/>
    <w:rsid w:val="00F072C7"/>
    <w:rsid w:val="00F10B38"/>
    <w:rsid w:val="00F126FF"/>
    <w:rsid w:val="00F135B3"/>
    <w:rsid w:val="00F13846"/>
    <w:rsid w:val="00F1704B"/>
    <w:rsid w:val="00F20C1C"/>
    <w:rsid w:val="00F22D53"/>
    <w:rsid w:val="00F2417A"/>
    <w:rsid w:val="00F24208"/>
    <w:rsid w:val="00F24F39"/>
    <w:rsid w:val="00F30C90"/>
    <w:rsid w:val="00F31EC5"/>
    <w:rsid w:val="00F31FA7"/>
    <w:rsid w:val="00F32715"/>
    <w:rsid w:val="00F32D75"/>
    <w:rsid w:val="00F33DE3"/>
    <w:rsid w:val="00F341C7"/>
    <w:rsid w:val="00F34583"/>
    <w:rsid w:val="00F357F8"/>
    <w:rsid w:val="00F35D1C"/>
    <w:rsid w:val="00F40BB9"/>
    <w:rsid w:val="00F43A9E"/>
    <w:rsid w:val="00F4545C"/>
    <w:rsid w:val="00F466D6"/>
    <w:rsid w:val="00F504DF"/>
    <w:rsid w:val="00F51CD7"/>
    <w:rsid w:val="00F56C7D"/>
    <w:rsid w:val="00F56DD3"/>
    <w:rsid w:val="00F57EF4"/>
    <w:rsid w:val="00F63325"/>
    <w:rsid w:val="00F64070"/>
    <w:rsid w:val="00F640FF"/>
    <w:rsid w:val="00F65B7C"/>
    <w:rsid w:val="00F677A1"/>
    <w:rsid w:val="00F71BFC"/>
    <w:rsid w:val="00F73512"/>
    <w:rsid w:val="00F74971"/>
    <w:rsid w:val="00F81534"/>
    <w:rsid w:val="00F827E5"/>
    <w:rsid w:val="00F84C85"/>
    <w:rsid w:val="00F866B5"/>
    <w:rsid w:val="00F910A1"/>
    <w:rsid w:val="00F91C6C"/>
    <w:rsid w:val="00F92923"/>
    <w:rsid w:val="00F945CC"/>
    <w:rsid w:val="00F946AE"/>
    <w:rsid w:val="00F94A3D"/>
    <w:rsid w:val="00F95ACF"/>
    <w:rsid w:val="00F9600E"/>
    <w:rsid w:val="00F97FC5"/>
    <w:rsid w:val="00FA0FC3"/>
    <w:rsid w:val="00FA0FCE"/>
    <w:rsid w:val="00FA271C"/>
    <w:rsid w:val="00FA3C06"/>
    <w:rsid w:val="00FA3C42"/>
    <w:rsid w:val="00FA4305"/>
    <w:rsid w:val="00FA6503"/>
    <w:rsid w:val="00FB0186"/>
    <w:rsid w:val="00FB0E6A"/>
    <w:rsid w:val="00FC05D5"/>
    <w:rsid w:val="00FC2E0F"/>
    <w:rsid w:val="00FC2ED2"/>
    <w:rsid w:val="00FC669F"/>
    <w:rsid w:val="00FC68B7"/>
    <w:rsid w:val="00FD0863"/>
    <w:rsid w:val="00FD1041"/>
    <w:rsid w:val="00FD156C"/>
    <w:rsid w:val="00FD3936"/>
    <w:rsid w:val="00FD7811"/>
    <w:rsid w:val="00FE07FC"/>
    <w:rsid w:val="00FE0EB3"/>
    <w:rsid w:val="00FE195E"/>
    <w:rsid w:val="00FE36FE"/>
    <w:rsid w:val="00FF0FAB"/>
    <w:rsid w:val="00FF2672"/>
    <w:rsid w:val="00FF766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C60"/>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CC22FD"/>
    <w:rPr>
      <w:lang w:eastAsia="en-US"/>
    </w:rPr>
  </w:style>
  <w:style w:type="paragraph" w:customStyle="1" w:styleId="MediumGrid1-Accent21">
    <w:name w:val="Medium Grid 1 - Accent 21"/>
    <w:basedOn w:val="Normal"/>
    <w:uiPriority w:val="34"/>
    <w:qFormat/>
    <w:rsid w:val="007A4D60"/>
    <w:pPr>
      <w:suppressAutoHyphens w:val="0"/>
      <w:spacing w:after="200" w:line="276"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7A4D60"/>
    <w:pPr>
      <w:suppressAutoHyphens w:val="0"/>
      <w:spacing w:after="200" w:line="276" w:lineRule="auto"/>
    </w:pPr>
    <w:rPr>
      <w:rFonts w:ascii="Calibri" w:eastAsia="Calibri" w:hAnsi="Calibri"/>
      <w:sz w:val="24"/>
      <w:szCs w:val="24"/>
      <w:lang w:val="en-NZ"/>
    </w:rPr>
  </w:style>
  <w:style w:type="character" w:customStyle="1" w:styleId="CommentTextChar">
    <w:name w:val="Comment Text Char"/>
    <w:link w:val="CommentText"/>
    <w:uiPriority w:val="99"/>
    <w:rsid w:val="007A4D60"/>
    <w:rPr>
      <w:rFonts w:ascii="Calibri" w:eastAsia="Calibri" w:hAnsi="Calibri"/>
      <w:sz w:val="24"/>
      <w:szCs w:val="24"/>
      <w:lang w:val="en-NZ" w:eastAsia="en-US"/>
    </w:rPr>
  </w:style>
  <w:style w:type="character" w:customStyle="1" w:styleId="H23GChar">
    <w:name w:val="_ H_2/3_G Char"/>
    <w:link w:val="H23G"/>
    <w:locked/>
    <w:rsid w:val="00C01D2B"/>
    <w:rPr>
      <w:b/>
      <w:lang w:eastAsia="en-US"/>
    </w:rPr>
  </w:style>
  <w:style w:type="character" w:styleId="CommentReference">
    <w:name w:val="annotation reference"/>
    <w:rsid w:val="0022785C"/>
    <w:rPr>
      <w:sz w:val="16"/>
      <w:szCs w:val="16"/>
    </w:rPr>
  </w:style>
  <w:style w:type="paragraph" w:styleId="CommentSubject">
    <w:name w:val="annotation subject"/>
    <w:basedOn w:val="CommentText"/>
    <w:next w:val="CommentText"/>
    <w:link w:val="CommentSubjectChar"/>
    <w:rsid w:val="0022785C"/>
    <w:pPr>
      <w:suppressAutoHyphens/>
      <w:spacing w:after="0" w:line="240" w:lineRule="atLeast"/>
    </w:pPr>
    <w:rPr>
      <w:rFonts w:ascii="Times New Roman" w:eastAsia="Times New Roman" w:hAnsi="Times New Roman"/>
      <w:b/>
      <w:bCs/>
      <w:sz w:val="20"/>
      <w:szCs w:val="20"/>
      <w:lang w:val="en-GB"/>
    </w:rPr>
  </w:style>
  <w:style w:type="character" w:customStyle="1" w:styleId="CommentSubjectChar">
    <w:name w:val="Comment Subject Char"/>
    <w:link w:val="CommentSubject"/>
    <w:rsid w:val="0022785C"/>
    <w:rPr>
      <w:rFonts w:ascii="Calibri" w:eastAsia="Calibri" w:hAnsi="Calibri"/>
      <w:b/>
      <w:bCs/>
      <w:sz w:val="24"/>
      <w:szCs w:val="24"/>
      <w:lang w:val="en-NZ" w:eastAsia="en-US"/>
    </w:rPr>
  </w:style>
  <w:style w:type="paragraph" w:styleId="BalloonText">
    <w:name w:val="Balloon Text"/>
    <w:basedOn w:val="Normal"/>
    <w:link w:val="BalloonTextChar"/>
    <w:rsid w:val="0022785C"/>
    <w:pPr>
      <w:spacing w:line="240" w:lineRule="auto"/>
    </w:pPr>
    <w:rPr>
      <w:rFonts w:ascii="Tahoma" w:hAnsi="Tahoma" w:cs="Tahoma"/>
      <w:sz w:val="16"/>
      <w:szCs w:val="16"/>
    </w:rPr>
  </w:style>
  <w:style w:type="character" w:customStyle="1" w:styleId="BalloonTextChar">
    <w:name w:val="Balloon Text Char"/>
    <w:link w:val="BalloonText"/>
    <w:rsid w:val="0022785C"/>
    <w:rPr>
      <w:rFonts w:ascii="Tahoma" w:hAnsi="Tahoma" w:cs="Tahoma"/>
      <w:sz w:val="16"/>
      <w:szCs w:val="16"/>
      <w:lang w:eastAsia="en-US"/>
    </w:rPr>
  </w:style>
  <w:style w:type="paragraph" w:customStyle="1" w:styleId="ColorfulList-Accent11">
    <w:name w:val="Colorful List - Accent 11"/>
    <w:basedOn w:val="Normal"/>
    <w:uiPriority w:val="34"/>
    <w:qFormat/>
    <w:rsid w:val="00E505CF"/>
    <w:pPr>
      <w:suppressAutoHyphens w:val="0"/>
      <w:spacing w:after="200" w:line="276" w:lineRule="auto"/>
      <w:ind w:left="720"/>
      <w:contextualSpacing/>
    </w:pPr>
    <w:rPr>
      <w:rFonts w:ascii="Calibri" w:eastAsia="Calibri" w:hAnsi="Calibri"/>
      <w:sz w:val="22"/>
      <w:szCs w:val="22"/>
      <w:lang w:val="nl-NL"/>
    </w:rPr>
  </w:style>
  <w:style w:type="character" w:customStyle="1" w:styleId="hps">
    <w:name w:val="hps"/>
    <w:rsid w:val="003B7E48"/>
  </w:style>
  <w:style w:type="character" w:customStyle="1" w:styleId="highlight1">
    <w:name w:val="highlight1"/>
    <w:rsid w:val="008A46D8"/>
    <w:rPr>
      <w:shd w:val="clear" w:color="auto" w:fill="FFCC33"/>
    </w:rPr>
  </w:style>
  <w:style w:type="character" w:customStyle="1" w:styleId="FootnoteTextChar">
    <w:name w:val="Footnote Text Char"/>
    <w:aliases w:val="5_G Char"/>
    <w:link w:val="FootnoteText"/>
    <w:rsid w:val="00036CFD"/>
    <w:rPr>
      <w:sz w:val="18"/>
      <w:lang w:eastAsia="en-US"/>
    </w:rPr>
  </w:style>
  <w:style w:type="paragraph" w:customStyle="1" w:styleId="singletxtg0">
    <w:name w:val="singletxtg"/>
    <w:basedOn w:val="Normal"/>
    <w:rsid w:val="00D9281C"/>
    <w:pPr>
      <w:suppressAutoHyphens w:val="0"/>
      <w:spacing w:before="100" w:beforeAutospacing="1" w:after="100" w:afterAutospacing="1" w:line="240" w:lineRule="auto"/>
    </w:pPr>
    <w:rPr>
      <w:sz w:val="24"/>
      <w:szCs w:val="24"/>
      <w:lang w:eastAsia="en-GB"/>
    </w:rPr>
  </w:style>
  <w:style w:type="character" w:styleId="Strong">
    <w:name w:val="Strong"/>
    <w:uiPriority w:val="22"/>
    <w:qFormat/>
    <w:rsid w:val="0063541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C60"/>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CC22FD"/>
    <w:rPr>
      <w:lang w:eastAsia="en-US"/>
    </w:rPr>
  </w:style>
  <w:style w:type="paragraph" w:customStyle="1" w:styleId="MediumGrid1-Accent21">
    <w:name w:val="Medium Grid 1 - Accent 21"/>
    <w:basedOn w:val="Normal"/>
    <w:uiPriority w:val="34"/>
    <w:qFormat/>
    <w:rsid w:val="007A4D60"/>
    <w:pPr>
      <w:suppressAutoHyphens w:val="0"/>
      <w:spacing w:after="200" w:line="276"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7A4D60"/>
    <w:pPr>
      <w:suppressAutoHyphens w:val="0"/>
      <w:spacing w:after="200" w:line="276" w:lineRule="auto"/>
    </w:pPr>
    <w:rPr>
      <w:rFonts w:ascii="Calibri" w:eastAsia="Calibri" w:hAnsi="Calibri"/>
      <w:sz w:val="24"/>
      <w:szCs w:val="24"/>
      <w:lang w:val="en-NZ"/>
    </w:rPr>
  </w:style>
  <w:style w:type="character" w:customStyle="1" w:styleId="CommentTextChar">
    <w:name w:val="Comment Text Char"/>
    <w:link w:val="CommentText"/>
    <w:uiPriority w:val="99"/>
    <w:rsid w:val="007A4D60"/>
    <w:rPr>
      <w:rFonts w:ascii="Calibri" w:eastAsia="Calibri" w:hAnsi="Calibri"/>
      <w:sz w:val="24"/>
      <w:szCs w:val="24"/>
      <w:lang w:val="en-NZ" w:eastAsia="en-US"/>
    </w:rPr>
  </w:style>
  <w:style w:type="character" w:customStyle="1" w:styleId="H23GChar">
    <w:name w:val="_ H_2/3_G Char"/>
    <w:link w:val="H23G"/>
    <w:locked/>
    <w:rsid w:val="00C01D2B"/>
    <w:rPr>
      <w:b/>
      <w:lang w:eastAsia="en-US"/>
    </w:rPr>
  </w:style>
  <w:style w:type="character" w:styleId="CommentReference">
    <w:name w:val="annotation reference"/>
    <w:rsid w:val="0022785C"/>
    <w:rPr>
      <w:sz w:val="16"/>
      <w:szCs w:val="16"/>
    </w:rPr>
  </w:style>
  <w:style w:type="paragraph" w:styleId="CommentSubject">
    <w:name w:val="annotation subject"/>
    <w:basedOn w:val="CommentText"/>
    <w:next w:val="CommentText"/>
    <w:link w:val="CommentSubjectChar"/>
    <w:rsid w:val="0022785C"/>
    <w:pPr>
      <w:suppressAutoHyphens/>
      <w:spacing w:after="0" w:line="240" w:lineRule="atLeast"/>
    </w:pPr>
    <w:rPr>
      <w:rFonts w:ascii="Times New Roman" w:eastAsia="Times New Roman" w:hAnsi="Times New Roman"/>
      <w:b/>
      <w:bCs/>
      <w:sz w:val="20"/>
      <w:szCs w:val="20"/>
      <w:lang w:val="en-GB"/>
    </w:rPr>
  </w:style>
  <w:style w:type="character" w:customStyle="1" w:styleId="CommentSubjectChar">
    <w:name w:val="Comment Subject Char"/>
    <w:link w:val="CommentSubject"/>
    <w:rsid w:val="0022785C"/>
    <w:rPr>
      <w:rFonts w:ascii="Calibri" w:eastAsia="Calibri" w:hAnsi="Calibri"/>
      <w:b/>
      <w:bCs/>
      <w:sz w:val="24"/>
      <w:szCs w:val="24"/>
      <w:lang w:val="en-NZ" w:eastAsia="en-US"/>
    </w:rPr>
  </w:style>
  <w:style w:type="paragraph" w:styleId="BalloonText">
    <w:name w:val="Balloon Text"/>
    <w:basedOn w:val="Normal"/>
    <w:link w:val="BalloonTextChar"/>
    <w:rsid w:val="0022785C"/>
    <w:pPr>
      <w:spacing w:line="240" w:lineRule="auto"/>
    </w:pPr>
    <w:rPr>
      <w:rFonts w:ascii="Tahoma" w:hAnsi="Tahoma" w:cs="Tahoma"/>
      <w:sz w:val="16"/>
      <w:szCs w:val="16"/>
    </w:rPr>
  </w:style>
  <w:style w:type="character" w:customStyle="1" w:styleId="BalloonTextChar">
    <w:name w:val="Balloon Text Char"/>
    <w:link w:val="BalloonText"/>
    <w:rsid w:val="0022785C"/>
    <w:rPr>
      <w:rFonts w:ascii="Tahoma" w:hAnsi="Tahoma" w:cs="Tahoma"/>
      <w:sz w:val="16"/>
      <w:szCs w:val="16"/>
      <w:lang w:eastAsia="en-US"/>
    </w:rPr>
  </w:style>
  <w:style w:type="paragraph" w:customStyle="1" w:styleId="ColorfulList-Accent11">
    <w:name w:val="Colorful List - Accent 11"/>
    <w:basedOn w:val="Normal"/>
    <w:uiPriority w:val="34"/>
    <w:qFormat/>
    <w:rsid w:val="00E505CF"/>
    <w:pPr>
      <w:suppressAutoHyphens w:val="0"/>
      <w:spacing w:after="200" w:line="276" w:lineRule="auto"/>
      <w:ind w:left="720"/>
      <w:contextualSpacing/>
    </w:pPr>
    <w:rPr>
      <w:rFonts w:ascii="Calibri" w:eastAsia="Calibri" w:hAnsi="Calibri"/>
      <w:sz w:val="22"/>
      <w:szCs w:val="22"/>
      <w:lang w:val="nl-NL"/>
    </w:rPr>
  </w:style>
  <w:style w:type="character" w:customStyle="1" w:styleId="hps">
    <w:name w:val="hps"/>
    <w:rsid w:val="003B7E48"/>
  </w:style>
  <w:style w:type="character" w:customStyle="1" w:styleId="highlight1">
    <w:name w:val="highlight1"/>
    <w:rsid w:val="008A46D8"/>
    <w:rPr>
      <w:shd w:val="clear" w:color="auto" w:fill="FFCC33"/>
    </w:rPr>
  </w:style>
  <w:style w:type="character" w:customStyle="1" w:styleId="FootnoteTextChar">
    <w:name w:val="Footnote Text Char"/>
    <w:aliases w:val="5_G Char"/>
    <w:link w:val="FootnoteText"/>
    <w:rsid w:val="00036CFD"/>
    <w:rPr>
      <w:sz w:val="18"/>
      <w:lang w:eastAsia="en-US"/>
    </w:rPr>
  </w:style>
  <w:style w:type="paragraph" w:customStyle="1" w:styleId="singletxtg0">
    <w:name w:val="singletxtg"/>
    <w:basedOn w:val="Normal"/>
    <w:rsid w:val="00D9281C"/>
    <w:pPr>
      <w:suppressAutoHyphens w:val="0"/>
      <w:spacing w:before="100" w:beforeAutospacing="1" w:after="100" w:afterAutospacing="1" w:line="240" w:lineRule="auto"/>
    </w:pPr>
    <w:rPr>
      <w:sz w:val="24"/>
      <w:szCs w:val="24"/>
      <w:lang w:eastAsia="en-GB"/>
    </w:rPr>
  </w:style>
  <w:style w:type="character" w:styleId="Strong">
    <w:name w:val="Strong"/>
    <w:uiPriority w:val="22"/>
    <w:qFormat/>
    <w:rsid w:val="006354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2390">
      <w:bodyDiv w:val="1"/>
      <w:marLeft w:val="0"/>
      <w:marRight w:val="0"/>
      <w:marTop w:val="0"/>
      <w:marBottom w:val="0"/>
      <w:divBdr>
        <w:top w:val="none" w:sz="0" w:space="0" w:color="auto"/>
        <w:left w:val="none" w:sz="0" w:space="0" w:color="auto"/>
        <w:bottom w:val="none" w:sz="0" w:space="0" w:color="auto"/>
        <w:right w:val="none" w:sz="0" w:space="0" w:color="auto"/>
      </w:divBdr>
      <w:divsChild>
        <w:div w:id="2018648316">
          <w:marLeft w:val="0"/>
          <w:marRight w:val="0"/>
          <w:marTop w:val="0"/>
          <w:marBottom w:val="0"/>
          <w:divBdr>
            <w:top w:val="none" w:sz="0" w:space="0" w:color="auto"/>
            <w:left w:val="none" w:sz="0" w:space="0" w:color="auto"/>
            <w:bottom w:val="none" w:sz="0" w:space="0" w:color="auto"/>
            <w:right w:val="none" w:sz="0" w:space="0" w:color="auto"/>
          </w:divBdr>
          <w:divsChild>
            <w:div w:id="25566172">
              <w:marLeft w:val="1134"/>
              <w:marRight w:val="1134"/>
              <w:marTop w:val="0"/>
              <w:marBottom w:val="120"/>
              <w:divBdr>
                <w:top w:val="none" w:sz="0" w:space="0" w:color="auto"/>
                <w:left w:val="none" w:sz="0" w:space="0" w:color="auto"/>
                <w:bottom w:val="none" w:sz="0" w:space="0" w:color="auto"/>
                <w:right w:val="none" w:sz="0" w:space="0" w:color="auto"/>
              </w:divBdr>
            </w:div>
            <w:div w:id="1714191181">
              <w:marLeft w:val="1134"/>
              <w:marRight w:val="1134"/>
              <w:marTop w:val="0"/>
              <w:marBottom w:val="120"/>
              <w:divBdr>
                <w:top w:val="none" w:sz="0" w:space="0" w:color="auto"/>
                <w:left w:val="none" w:sz="0" w:space="0" w:color="auto"/>
                <w:bottom w:val="none" w:sz="0" w:space="0" w:color="auto"/>
                <w:right w:val="none" w:sz="0" w:space="0" w:color="auto"/>
              </w:divBdr>
            </w:div>
            <w:div w:id="1790202672">
              <w:marLeft w:val="1134"/>
              <w:marRight w:val="1134"/>
              <w:marTop w:val="0"/>
              <w:marBottom w:val="120"/>
              <w:divBdr>
                <w:top w:val="none" w:sz="0" w:space="0" w:color="auto"/>
                <w:left w:val="none" w:sz="0" w:space="0" w:color="auto"/>
                <w:bottom w:val="none" w:sz="0" w:space="0" w:color="auto"/>
                <w:right w:val="none" w:sz="0" w:space="0" w:color="auto"/>
              </w:divBdr>
            </w:div>
          </w:divsChild>
        </w:div>
      </w:divsChild>
    </w:div>
    <w:div w:id="69619334">
      <w:bodyDiv w:val="1"/>
      <w:marLeft w:val="0"/>
      <w:marRight w:val="0"/>
      <w:marTop w:val="0"/>
      <w:marBottom w:val="0"/>
      <w:divBdr>
        <w:top w:val="none" w:sz="0" w:space="0" w:color="auto"/>
        <w:left w:val="none" w:sz="0" w:space="0" w:color="auto"/>
        <w:bottom w:val="none" w:sz="0" w:space="0" w:color="auto"/>
        <w:right w:val="none" w:sz="0" w:space="0" w:color="auto"/>
      </w:divBdr>
    </w:div>
    <w:div w:id="120390515">
      <w:bodyDiv w:val="1"/>
      <w:marLeft w:val="0"/>
      <w:marRight w:val="0"/>
      <w:marTop w:val="0"/>
      <w:marBottom w:val="0"/>
      <w:divBdr>
        <w:top w:val="none" w:sz="0" w:space="0" w:color="auto"/>
        <w:left w:val="none" w:sz="0" w:space="0" w:color="auto"/>
        <w:bottom w:val="none" w:sz="0" w:space="0" w:color="auto"/>
        <w:right w:val="none" w:sz="0" w:space="0" w:color="auto"/>
      </w:divBdr>
    </w:div>
    <w:div w:id="513031116">
      <w:bodyDiv w:val="1"/>
      <w:marLeft w:val="0"/>
      <w:marRight w:val="0"/>
      <w:marTop w:val="0"/>
      <w:marBottom w:val="0"/>
      <w:divBdr>
        <w:top w:val="none" w:sz="0" w:space="0" w:color="auto"/>
        <w:left w:val="none" w:sz="0" w:space="0" w:color="auto"/>
        <w:bottom w:val="none" w:sz="0" w:space="0" w:color="auto"/>
        <w:right w:val="none" w:sz="0" w:space="0" w:color="auto"/>
      </w:divBdr>
      <w:divsChild>
        <w:div w:id="1637223976">
          <w:marLeft w:val="0"/>
          <w:marRight w:val="0"/>
          <w:marTop w:val="0"/>
          <w:marBottom w:val="0"/>
          <w:divBdr>
            <w:top w:val="none" w:sz="0" w:space="0" w:color="auto"/>
            <w:left w:val="none" w:sz="0" w:space="0" w:color="auto"/>
            <w:bottom w:val="none" w:sz="0" w:space="0" w:color="auto"/>
            <w:right w:val="none" w:sz="0" w:space="0" w:color="auto"/>
          </w:divBdr>
          <w:divsChild>
            <w:div w:id="437990556">
              <w:marLeft w:val="1134"/>
              <w:marRight w:val="1134"/>
              <w:marTop w:val="0"/>
              <w:marBottom w:val="120"/>
              <w:divBdr>
                <w:top w:val="none" w:sz="0" w:space="0" w:color="auto"/>
                <w:left w:val="none" w:sz="0" w:space="0" w:color="auto"/>
                <w:bottom w:val="none" w:sz="0" w:space="0" w:color="auto"/>
                <w:right w:val="none" w:sz="0" w:space="0" w:color="auto"/>
              </w:divBdr>
            </w:div>
            <w:div w:id="670908493">
              <w:marLeft w:val="1134"/>
              <w:marRight w:val="1134"/>
              <w:marTop w:val="0"/>
              <w:marBottom w:val="120"/>
              <w:divBdr>
                <w:top w:val="none" w:sz="0" w:space="0" w:color="auto"/>
                <w:left w:val="none" w:sz="0" w:space="0" w:color="auto"/>
                <w:bottom w:val="none" w:sz="0" w:space="0" w:color="auto"/>
                <w:right w:val="none" w:sz="0" w:space="0" w:color="auto"/>
              </w:divBdr>
            </w:div>
            <w:div w:id="1239828356">
              <w:marLeft w:val="1134"/>
              <w:marRight w:val="1134"/>
              <w:marTop w:val="0"/>
              <w:marBottom w:val="120"/>
              <w:divBdr>
                <w:top w:val="none" w:sz="0" w:space="0" w:color="auto"/>
                <w:left w:val="none" w:sz="0" w:space="0" w:color="auto"/>
                <w:bottom w:val="none" w:sz="0" w:space="0" w:color="auto"/>
                <w:right w:val="none" w:sz="0" w:space="0" w:color="auto"/>
              </w:divBdr>
            </w:div>
          </w:divsChild>
        </w:div>
      </w:divsChild>
    </w:div>
    <w:div w:id="1776825486">
      <w:bodyDiv w:val="1"/>
      <w:marLeft w:val="0"/>
      <w:marRight w:val="0"/>
      <w:marTop w:val="0"/>
      <w:marBottom w:val="0"/>
      <w:divBdr>
        <w:top w:val="none" w:sz="0" w:space="0" w:color="auto"/>
        <w:left w:val="none" w:sz="0" w:space="0" w:color="auto"/>
        <w:bottom w:val="none" w:sz="0" w:space="0" w:color="auto"/>
        <w:right w:val="none" w:sz="0" w:space="0" w:color="auto"/>
      </w:divBdr>
      <w:divsChild>
        <w:div w:id="410784922">
          <w:marLeft w:val="0"/>
          <w:marRight w:val="0"/>
          <w:marTop w:val="0"/>
          <w:marBottom w:val="0"/>
          <w:divBdr>
            <w:top w:val="none" w:sz="0" w:space="0" w:color="auto"/>
            <w:left w:val="none" w:sz="0" w:space="0" w:color="auto"/>
            <w:bottom w:val="none" w:sz="0" w:space="0" w:color="auto"/>
            <w:right w:val="none" w:sz="0" w:space="0" w:color="auto"/>
          </w:divBdr>
        </w:div>
      </w:divsChild>
    </w:div>
    <w:div w:id="1842232717">
      <w:bodyDiv w:val="1"/>
      <w:marLeft w:val="0"/>
      <w:marRight w:val="0"/>
      <w:marTop w:val="0"/>
      <w:marBottom w:val="0"/>
      <w:divBdr>
        <w:top w:val="none" w:sz="0" w:space="0" w:color="auto"/>
        <w:left w:val="none" w:sz="0" w:space="0" w:color="auto"/>
        <w:bottom w:val="none" w:sz="0" w:space="0" w:color="auto"/>
        <w:right w:val="none" w:sz="0" w:space="0" w:color="auto"/>
      </w:divBdr>
      <w:divsChild>
        <w:div w:id="1836262462">
          <w:marLeft w:val="0"/>
          <w:marRight w:val="0"/>
          <w:marTop w:val="0"/>
          <w:marBottom w:val="0"/>
          <w:divBdr>
            <w:top w:val="none" w:sz="0" w:space="0" w:color="auto"/>
            <w:left w:val="none" w:sz="0" w:space="0" w:color="auto"/>
            <w:bottom w:val="none" w:sz="0" w:space="0" w:color="auto"/>
            <w:right w:val="none" w:sz="0" w:space="0" w:color="auto"/>
          </w:divBdr>
          <w:divsChild>
            <w:div w:id="1283347455">
              <w:marLeft w:val="1134"/>
              <w:marRight w:val="1134"/>
              <w:marTop w:val="0"/>
              <w:marBottom w:val="120"/>
              <w:divBdr>
                <w:top w:val="none" w:sz="0" w:space="0" w:color="auto"/>
                <w:left w:val="none" w:sz="0" w:space="0" w:color="auto"/>
                <w:bottom w:val="none" w:sz="0" w:space="0" w:color="auto"/>
                <w:right w:val="none" w:sz="0" w:space="0" w:color="auto"/>
              </w:divBdr>
            </w:div>
            <w:div w:id="1867909813">
              <w:marLeft w:val="1134"/>
              <w:marRight w:val="1134"/>
              <w:marTop w:val="0"/>
              <w:marBottom w:val="120"/>
              <w:divBdr>
                <w:top w:val="none" w:sz="0" w:space="0" w:color="auto"/>
                <w:left w:val="none" w:sz="0" w:space="0" w:color="auto"/>
                <w:bottom w:val="none" w:sz="0" w:space="0" w:color="auto"/>
                <w:right w:val="none" w:sz="0" w:space="0" w:color="auto"/>
              </w:divBdr>
            </w:div>
          </w:divsChild>
        </w:div>
      </w:divsChild>
    </w:div>
    <w:div w:id="2009938840">
      <w:bodyDiv w:val="1"/>
      <w:marLeft w:val="0"/>
      <w:marRight w:val="0"/>
      <w:marTop w:val="0"/>
      <w:marBottom w:val="0"/>
      <w:divBdr>
        <w:top w:val="none" w:sz="0" w:space="0" w:color="auto"/>
        <w:left w:val="none" w:sz="0" w:space="0" w:color="auto"/>
        <w:bottom w:val="none" w:sz="0" w:space="0" w:color="auto"/>
        <w:right w:val="none" w:sz="0" w:space="0" w:color="auto"/>
      </w:divBdr>
      <w:divsChild>
        <w:div w:id="1012803830">
          <w:marLeft w:val="0"/>
          <w:marRight w:val="0"/>
          <w:marTop w:val="0"/>
          <w:marBottom w:val="0"/>
          <w:divBdr>
            <w:top w:val="none" w:sz="0" w:space="0" w:color="auto"/>
            <w:left w:val="none" w:sz="0" w:space="0" w:color="auto"/>
            <w:bottom w:val="none" w:sz="0" w:space="0" w:color="auto"/>
            <w:right w:val="none" w:sz="0" w:space="0" w:color="auto"/>
          </w:divBdr>
        </w:div>
      </w:divsChild>
    </w:div>
    <w:div w:id="201857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w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comments" Target="comment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iconnect.ohchr.org/smart-regulation/roadmaps/docs/,DanaInfo=ec.europa.eu+2015_just_012_new_initiative_replacing_maternity_leave_directive_en.pdf"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ec.europa.eu/justice/fundamental-rights/charter/index_en.htm"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85BC510C55434996A4FFA74D3926E3" ma:contentTypeVersion="0" ma:contentTypeDescription="Create a new document." ma:contentTypeScope="" ma:versionID="d2d3fe04fd11e69a3cdd0c3675f7ca2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62471-A00E-4419-989B-5A96B3945ED9}">
  <ds:schemaRefs>
    <ds:schemaRef ds:uri="http://purl.org/dc/terms/"/>
    <ds:schemaRef ds:uri="http://purl.org/dc/dcmitype/"/>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8A27B737-CAA3-4DD3-8A74-921FBCF5940B}">
  <ds:schemaRefs>
    <ds:schemaRef ds:uri="http://schemas.microsoft.com/sharepoint/v3/contenttype/forms"/>
  </ds:schemaRefs>
</ds:datastoreItem>
</file>

<file path=customXml/itemProps3.xml><?xml version="1.0" encoding="utf-8"?>
<ds:datastoreItem xmlns:ds="http://schemas.openxmlformats.org/officeDocument/2006/customXml" ds:itemID="{8F28D673-668F-45ED-8743-185AB8780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6746214-E4B4-4251-81FD-20045A660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12</Pages>
  <Words>5364</Words>
  <Characters>30577</Characters>
  <Application>Microsoft Office Word</Application>
  <DocSecurity>0</DocSecurity>
  <Lines>254</Lines>
  <Paragraphs>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35870</CharactersWithSpaces>
  <SharedDoc>false</SharedDoc>
  <HLinks>
    <vt:vector size="12" baseType="variant">
      <vt:variant>
        <vt:i4>721012</vt:i4>
      </vt:variant>
      <vt:variant>
        <vt:i4>3</vt:i4>
      </vt:variant>
      <vt:variant>
        <vt:i4>0</vt:i4>
      </vt:variant>
      <vt:variant>
        <vt:i4>5</vt:i4>
      </vt:variant>
      <vt:variant>
        <vt:lpwstr>https://iconnect.ohchr.org/smart-regulation/roadmaps/docs/,DanaInfo=ec.europa.eu+2015_just_012_new_initiative_replacing_maternity_leave_directive_en.pdf</vt:lpwstr>
      </vt:variant>
      <vt:variant>
        <vt:lpwstr/>
      </vt:variant>
      <vt:variant>
        <vt:i4>8257563</vt:i4>
      </vt:variant>
      <vt:variant>
        <vt:i4>0</vt:i4>
      </vt:variant>
      <vt:variant>
        <vt:i4>0</vt:i4>
      </vt:variant>
      <vt:variant>
        <vt:i4>5</vt:i4>
      </vt:variant>
      <vt:variant>
        <vt:lpwstr>http://ec.europa.eu/justice/fundamental-rights/charter/index_en.htm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2015-10-06T06:01:00Z</cp:lastPrinted>
  <dcterms:created xsi:type="dcterms:W3CDTF">2015-10-06T06:01:00Z</dcterms:created>
  <dcterms:modified xsi:type="dcterms:W3CDTF">2015-10-06T06:01:00Z</dcterms:modified>
</cp:coreProperties>
</file>