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BA5DD8">
            <w:pPr>
              <w:spacing w:line="240" w:lineRule="atLeast"/>
              <w:jc w:val="right"/>
              <w:rPr>
                <w:rFonts w:hint="eastAsia"/>
                <w:szCs w:val="21"/>
              </w:rPr>
            </w:pPr>
            <w:r>
              <w:rPr>
                <w:rFonts w:hint="eastAsia"/>
                <w:sz w:val="40"/>
                <w:szCs w:val="40"/>
              </w:rPr>
              <w:t>E</w:t>
            </w:r>
            <w:r w:rsidR="00B758EC">
              <w:rPr>
                <w:sz w:val="20"/>
              </w:rPr>
              <w:t>/C</w:t>
            </w:r>
            <w:r w:rsidR="00D051DF">
              <w:rPr>
                <w:sz w:val="20"/>
              </w:rPr>
              <w:t>.</w:t>
            </w:r>
            <w:r>
              <w:rPr>
                <w:rFonts w:hint="eastAsia"/>
                <w:sz w:val="20"/>
              </w:rPr>
              <w:t>12/EST/CO/2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BA5DD8" w:rsidP="000C274E">
            <w:pPr>
              <w:spacing w:before="240" w:line="240" w:lineRule="atLeast"/>
              <w:rPr>
                <w:rFonts w:hint="eastAsia"/>
                <w:sz w:val="20"/>
              </w:rPr>
            </w:pPr>
            <w:r>
              <w:rPr>
                <w:sz w:val="20"/>
              </w:rPr>
              <w:t xml:space="preserve">Distr.: </w:t>
            </w:r>
            <w:r w:rsidR="004B05A9">
              <w:rPr>
                <w:rFonts w:hint="eastAsia"/>
                <w:sz w:val="20"/>
              </w:rPr>
              <w:t>General</w:t>
            </w:r>
          </w:p>
          <w:p w:rsidR="007F7879" w:rsidRPr="000C274E" w:rsidRDefault="00BA5DD8">
            <w:pPr>
              <w:spacing w:line="240" w:lineRule="atLeast"/>
              <w:rPr>
                <w:sz w:val="20"/>
              </w:rPr>
            </w:pPr>
            <w:r>
              <w:rPr>
                <w:rFonts w:hint="eastAsia"/>
                <w:sz w:val="20"/>
              </w:rPr>
              <w:t>16</w:t>
            </w:r>
            <w:r w:rsidR="00E11578">
              <w:rPr>
                <w:rFonts w:hint="eastAsia"/>
                <w:sz w:val="20"/>
              </w:rPr>
              <w:t xml:space="preserve"> </w:t>
            </w:r>
            <w:r>
              <w:rPr>
                <w:rFonts w:hint="eastAsia"/>
                <w:sz w:val="20"/>
              </w:rPr>
              <w:t>December</w:t>
            </w:r>
            <w:r w:rsidR="007F7879" w:rsidRPr="000C274E">
              <w:rPr>
                <w:sz w:val="20"/>
              </w:rPr>
              <w:t xml:space="preserve"> </w:t>
            </w:r>
            <w:r>
              <w:rPr>
                <w:sz w:val="20"/>
              </w:rPr>
              <w:t>2</w:t>
            </w:r>
            <w:r w:rsidR="007F7879" w:rsidRPr="000C274E">
              <w:rPr>
                <w:sz w:val="20"/>
              </w:rPr>
              <w:t>0</w:t>
            </w:r>
            <w:r>
              <w:rPr>
                <w:rFonts w:hint="eastAsia"/>
                <w:sz w:val="20"/>
              </w:rPr>
              <w:t>11</w:t>
            </w:r>
          </w:p>
          <w:p w:rsidR="007F7879" w:rsidRPr="000C274E" w:rsidRDefault="00BA5DD8">
            <w:pPr>
              <w:spacing w:line="240" w:lineRule="atLeast"/>
              <w:rPr>
                <w:sz w:val="20"/>
              </w:rPr>
            </w:pPr>
            <w:r>
              <w:rPr>
                <w:sz w:val="20"/>
              </w:rPr>
              <w:t>Chinese</w:t>
            </w:r>
            <w:r w:rsidR="007F7879" w:rsidRPr="000C274E">
              <w:rPr>
                <w:sz w:val="20"/>
              </w:rPr>
              <w:t xml:space="preserve"> </w:t>
            </w:r>
          </w:p>
          <w:p w:rsidR="007F7879" w:rsidRPr="000C274E" w:rsidRDefault="00BA5DD8">
            <w:pPr>
              <w:spacing w:line="240" w:lineRule="atLeast"/>
              <w:rPr>
                <w:rFonts w:hint="eastAsia"/>
                <w:sz w:val="20"/>
              </w:rPr>
            </w:pPr>
            <w:r>
              <w:rPr>
                <w:sz w:val="20"/>
              </w:rPr>
              <w:t>Original: English</w:t>
            </w:r>
          </w:p>
        </w:tc>
      </w:tr>
    </w:tbl>
    <w:p w:rsidR="00192F16" w:rsidRPr="00192F16" w:rsidRDefault="00192F16" w:rsidP="00192F16">
      <w:pPr>
        <w:spacing w:before="120"/>
        <w:rPr>
          <w:rFonts w:ascii="Time New Roman" w:eastAsia="SimHei" w:hAnsi="Time New Roman" w:hint="eastAsia"/>
          <w:sz w:val="24"/>
          <w:szCs w:val="24"/>
        </w:rPr>
      </w:pPr>
      <w:r w:rsidRPr="00192F16">
        <w:rPr>
          <w:rFonts w:eastAsia="SimHei" w:hint="eastAsia"/>
          <w:sz w:val="24"/>
          <w:szCs w:val="24"/>
        </w:rPr>
        <w:t>经济、社会和文化权利委员会</w:t>
      </w:r>
    </w:p>
    <w:p w:rsidR="006730F2" w:rsidRPr="0040067C" w:rsidRDefault="006730F2" w:rsidP="00192F16">
      <w:pPr>
        <w:rPr>
          <w:rFonts w:ascii="Time New Roman" w:eastAsia="SimHei" w:hAnsi="Time New Roman" w:hint="eastAsia"/>
          <w:szCs w:val="21"/>
        </w:rPr>
      </w:pPr>
      <w:r w:rsidRPr="0040067C">
        <w:rPr>
          <w:rFonts w:ascii="Time New Roman" w:eastAsia="SimHei" w:hAnsi="Time New Roman" w:hint="eastAsia"/>
          <w:szCs w:val="21"/>
        </w:rPr>
        <w:t>第</w:t>
      </w:r>
      <w:r w:rsidR="00E11578" w:rsidRPr="0040067C">
        <w:rPr>
          <w:rFonts w:ascii="Time New Roman" w:eastAsia="SimHei" w:hAnsi="Time New Roman" w:hint="eastAsia"/>
          <w:szCs w:val="21"/>
        </w:rPr>
        <w:t>四十七届会议</w:t>
      </w:r>
    </w:p>
    <w:p w:rsidR="007F7879" w:rsidRDefault="00BA5DD8" w:rsidP="00192F16">
      <w:pPr>
        <w:rPr>
          <w:rFonts w:ascii="Time New Roman" w:hAnsi="Time New Roman" w:hint="eastAsia"/>
          <w:szCs w:val="21"/>
        </w:rPr>
      </w:pPr>
      <w:r w:rsidRPr="0040067C">
        <w:rPr>
          <w:rFonts w:ascii="Time New Roman" w:hAnsi="Time New Roman" w:hint="eastAsia"/>
          <w:szCs w:val="21"/>
        </w:rPr>
        <w:t>2</w:t>
      </w:r>
      <w:r w:rsidR="00192F16" w:rsidRPr="0040067C">
        <w:rPr>
          <w:rFonts w:ascii="Time New Roman" w:hAnsi="Time New Roman" w:hint="eastAsia"/>
          <w:szCs w:val="21"/>
        </w:rPr>
        <w:t>0</w:t>
      </w:r>
      <w:r w:rsidRPr="0040067C">
        <w:rPr>
          <w:rFonts w:ascii="Time New Roman" w:hAnsi="Time New Roman" w:hint="eastAsia"/>
          <w:szCs w:val="21"/>
        </w:rPr>
        <w:t>11</w:t>
      </w:r>
      <w:r w:rsidR="00192F16" w:rsidRPr="0040067C">
        <w:rPr>
          <w:rFonts w:ascii="Time New Roman" w:hAnsi="Time New Roman" w:hint="eastAsia"/>
          <w:szCs w:val="21"/>
        </w:rPr>
        <w:t>年</w:t>
      </w:r>
      <w:r w:rsidRPr="0040067C">
        <w:rPr>
          <w:rFonts w:ascii="Time New Roman" w:hAnsi="Time New Roman" w:hint="eastAsia"/>
          <w:szCs w:val="21"/>
        </w:rPr>
        <w:t>11</w:t>
      </w:r>
      <w:r w:rsidR="00192F16" w:rsidRPr="0040067C">
        <w:rPr>
          <w:rFonts w:ascii="Time New Roman" w:hAnsi="Time New Roman" w:hint="eastAsia"/>
          <w:szCs w:val="21"/>
        </w:rPr>
        <w:t>月</w:t>
      </w:r>
      <w:r w:rsidRPr="0040067C">
        <w:rPr>
          <w:rFonts w:ascii="Time New Roman" w:hAnsi="Time New Roman" w:hint="eastAsia"/>
          <w:szCs w:val="21"/>
        </w:rPr>
        <w:t>14</w:t>
      </w:r>
      <w:r w:rsidR="00192F16" w:rsidRPr="0040067C">
        <w:rPr>
          <w:rFonts w:ascii="Time New Roman" w:hAnsi="Time New Roman" w:hint="eastAsia"/>
          <w:szCs w:val="21"/>
        </w:rPr>
        <w:t>日至</w:t>
      </w:r>
      <w:r w:rsidRPr="0040067C">
        <w:rPr>
          <w:rFonts w:ascii="Time New Roman" w:hAnsi="Time New Roman" w:hint="eastAsia"/>
          <w:szCs w:val="21"/>
        </w:rPr>
        <w:t>12</w:t>
      </w:r>
      <w:r w:rsidR="00192F16" w:rsidRPr="0040067C">
        <w:rPr>
          <w:rFonts w:ascii="Time New Roman" w:hAnsi="Time New Roman" w:hint="eastAsia"/>
          <w:szCs w:val="21"/>
        </w:rPr>
        <w:t>月</w:t>
      </w:r>
      <w:r w:rsidRPr="0040067C">
        <w:rPr>
          <w:rFonts w:ascii="Time New Roman" w:hAnsi="Time New Roman" w:hint="eastAsia"/>
          <w:szCs w:val="21"/>
        </w:rPr>
        <w:t>2</w:t>
      </w:r>
      <w:r w:rsidR="00192F16" w:rsidRPr="0040067C">
        <w:rPr>
          <w:rFonts w:ascii="Time New Roman" w:hAnsi="Time New Roman" w:hint="eastAsia"/>
          <w:szCs w:val="21"/>
        </w:rPr>
        <w:t>日</w:t>
      </w:r>
    </w:p>
    <w:p w:rsidR="00B758EC" w:rsidRPr="0040067C" w:rsidRDefault="00B758EC" w:rsidP="00192F16">
      <w:pPr>
        <w:rPr>
          <w:rFonts w:ascii="Time New Roman" w:hAnsi="Time New Roman" w:hint="eastAsia"/>
          <w:szCs w:val="21"/>
        </w:rPr>
      </w:pPr>
    </w:p>
    <w:p w:rsidR="00192F16" w:rsidRPr="00192F16" w:rsidRDefault="00192F16" w:rsidP="00192F16">
      <w:pPr>
        <w:pStyle w:val="HChGC"/>
        <w:rPr>
          <w:rFonts w:hint="eastAsia"/>
        </w:rPr>
      </w:pPr>
      <w:r>
        <w:rPr>
          <w:rFonts w:hint="eastAsia"/>
        </w:rPr>
        <w:tab/>
      </w:r>
      <w:r w:rsidRPr="00192F16">
        <w:rPr>
          <w:rFonts w:hint="eastAsia"/>
        </w:rPr>
        <w:tab/>
      </w:r>
      <w:r w:rsidRPr="00192F16">
        <w:rPr>
          <w:rFonts w:hint="eastAsia"/>
        </w:rPr>
        <w:t>审议缔约国根据《公约》第十六条和第十七条提交的报告</w:t>
      </w:r>
    </w:p>
    <w:p w:rsidR="00192F16" w:rsidRPr="00192F16" w:rsidRDefault="00192F16" w:rsidP="00192F16">
      <w:pPr>
        <w:pStyle w:val="H1GC"/>
        <w:rPr>
          <w:rFonts w:hint="eastAsia"/>
        </w:rPr>
      </w:pPr>
      <w:r w:rsidRPr="00192F16">
        <w:rPr>
          <w:rFonts w:hint="eastAsia"/>
        </w:rPr>
        <w:tab/>
      </w:r>
      <w:r w:rsidRPr="00192F16">
        <w:rPr>
          <w:rFonts w:hint="eastAsia"/>
        </w:rPr>
        <w:tab/>
      </w:r>
      <w:r w:rsidRPr="00192F16">
        <w:rPr>
          <w:rFonts w:hint="eastAsia"/>
        </w:rPr>
        <w:t>经济、社会和文化权利委员会的结论性意见</w:t>
      </w:r>
    </w:p>
    <w:p w:rsidR="00192F16" w:rsidRPr="00192F16" w:rsidRDefault="00192F16" w:rsidP="00192F16">
      <w:pPr>
        <w:pStyle w:val="HChGC"/>
        <w:rPr>
          <w:rFonts w:hint="eastAsia"/>
        </w:rPr>
      </w:pPr>
      <w:r w:rsidRPr="00192F16">
        <w:rPr>
          <w:rFonts w:hint="eastAsia"/>
        </w:rPr>
        <w:tab/>
      </w:r>
      <w:r w:rsidRPr="00192F16">
        <w:rPr>
          <w:rFonts w:hint="eastAsia"/>
        </w:rPr>
        <w:tab/>
      </w:r>
      <w:r w:rsidRPr="00192F16">
        <w:rPr>
          <w:rFonts w:hint="eastAsia"/>
        </w:rPr>
        <w:t>爱沙尼亚</w:t>
      </w:r>
    </w:p>
    <w:p w:rsidR="00192F16" w:rsidRPr="00192F16" w:rsidRDefault="00BA5DD8" w:rsidP="00192F16">
      <w:pPr>
        <w:pStyle w:val="SingleTxtGC"/>
        <w:rPr>
          <w:rFonts w:hint="eastAsia"/>
        </w:rPr>
      </w:pPr>
      <w:r>
        <w:rPr>
          <w:rFonts w:hint="eastAsia"/>
        </w:rPr>
        <w:t>1.</w:t>
      </w:r>
      <w:r w:rsidR="00192F16" w:rsidRPr="00192F16">
        <w:rPr>
          <w:rFonts w:hint="eastAsia"/>
        </w:rPr>
        <w:t xml:space="preserve">  </w:t>
      </w:r>
      <w:r w:rsidR="00192F16" w:rsidRPr="00192F16">
        <w:rPr>
          <w:rFonts w:hint="eastAsia"/>
        </w:rPr>
        <w:t>经济、社会和文化权利委员会在</w:t>
      </w:r>
      <w:r>
        <w:rPr>
          <w:rFonts w:hint="eastAsia"/>
        </w:rPr>
        <w:t>2</w:t>
      </w:r>
      <w:r w:rsidR="00192F16" w:rsidRPr="00192F16">
        <w:rPr>
          <w:rFonts w:hint="eastAsia"/>
        </w:rPr>
        <w:t>0</w:t>
      </w:r>
      <w:r>
        <w:rPr>
          <w:rFonts w:hint="eastAsia"/>
        </w:rPr>
        <w:t>11</w:t>
      </w:r>
      <w:r w:rsidR="00192F16" w:rsidRPr="00192F16">
        <w:rPr>
          <w:rFonts w:hint="eastAsia"/>
        </w:rPr>
        <w:t>年</w:t>
      </w:r>
      <w:r>
        <w:rPr>
          <w:rFonts w:hint="eastAsia"/>
        </w:rPr>
        <w:t>11</w:t>
      </w:r>
      <w:r w:rsidR="00192F16" w:rsidRPr="00192F16">
        <w:rPr>
          <w:rFonts w:hint="eastAsia"/>
        </w:rPr>
        <w:t>月</w:t>
      </w:r>
      <w:r>
        <w:rPr>
          <w:rFonts w:hint="eastAsia"/>
        </w:rPr>
        <w:t>15</w:t>
      </w:r>
      <w:r w:rsidR="00192F16" w:rsidRPr="00192F16">
        <w:rPr>
          <w:rFonts w:hint="eastAsia"/>
        </w:rPr>
        <w:t>日和</w:t>
      </w:r>
      <w:r>
        <w:rPr>
          <w:rFonts w:hint="eastAsia"/>
        </w:rPr>
        <w:t>16</w:t>
      </w:r>
      <w:r w:rsidR="00192F16" w:rsidRPr="00192F16">
        <w:rPr>
          <w:rFonts w:hint="eastAsia"/>
        </w:rPr>
        <w:t>日举行的第</w:t>
      </w:r>
      <w:r>
        <w:rPr>
          <w:rFonts w:hint="eastAsia"/>
        </w:rPr>
        <w:t>32</w:t>
      </w:r>
      <w:r w:rsidR="00192F16" w:rsidRPr="00192F16">
        <w:rPr>
          <w:rFonts w:hint="eastAsia"/>
        </w:rPr>
        <w:t>次至第</w:t>
      </w:r>
      <w:r>
        <w:rPr>
          <w:rFonts w:hint="eastAsia"/>
        </w:rPr>
        <w:t>34</w:t>
      </w:r>
      <w:r w:rsidR="00192F16" w:rsidRPr="00192F16">
        <w:rPr>
          <w:rFonts w:hint="eastAsia"/>
        </w:rPr>
        <w:t>次会议</w:t>
      </w:r>
      <w:r>
        <w:rPr>
          <w:rFonts w:hint="eastAsia"/>
        </w:rPr>
        <w:t>(E/C</w:t>
      </w:r>
      <w:r w:rsidR="00192F16" w:rsidRPr="00192F16">
        <w:rPr>
          <w:rFonts w:hint="eastAsia"/>
        </w:rPr>
        <w:t>.</w:t>
      </w:r>
      <w:r>
        <w:rPr>
          <w:rFonts w:hint="eastAsia"/>
        </w:rPr>
        <w:t>12/2</w:t>
      </w:r>
      <w:r w:rsidR="00192F16" w:rsidRPr="00192F16">
        <w:rPr>
          <w:rFonts w:hint="eastAsia"/>
        </w:rPr>
        <w:t>0</w:t>
      </w:r>
      <w:r>
        <w:rPr>
          <w:rFonts w:hint="eastAsia"/>
        </w:rPr>
        <w:t>11/SR</w:t>
      </w:r>
      <w:r w:rsidR="00192F16" w:rsidRPr="00192F16">
        <w:rPr>
          <w:rFonts w:hint="eastAsia"/>
        </w:rPr>
        <w:t>.</w:t>
      </w:r>
      <w:r>
        <w:rPr>
          <w:rFonts w:hint="eastAsia"/>
        </w:rPr>
        <w:t>32</w:t>
      </w:r>
      <w:r w:rsidR="00192F16" w:rsidRPr="00192F16">
        <w:rPr>
          <w:rFonts w:hint="eastAsia"/>
        </w:rPr>
        <w:t>-</w:t>
      </w:r>
      <w:r>
        <w:rPr>
          <w:rFonts w:hint="eastAsia"/>
        </w:rPr>
        <w:t>34)</w:t>
      </w:r>
      <w:r w:rsidR="00192F16" w:rsidRPr="00192F16">
        <w:rPr>
          <w:rFonts w:hint="eastAsia"/>
        </w:rPr>
        <w:t>上审议了爱沙尼亚关于《经济、社会、文化权利国际公约》执行情况的第二次定期报告</w:t>
      </w:r>
      <w:r>
        <w:rPr>
          <w:rFonts w:hint="eastAsia"/>
        </w:rPr>
        <w:t>(E/C</w:t>
      </w:r>
      <w:r w:rsidR="00192F16" w:rsidRPr="00192F16">
        <w:rPr>
          <w:rFonts w:hint="eastAsia"/>
        </w:rPr>
        <w:t>.</w:t>
      </w:r>
      <w:r>
        <w:rPr>
          <w:rFonts w:hint="eastAsia"/>
        </w:rPr>
        <w:t>12/EST/2</w:t>
      </w:r>
      <w:r w:rsidR="00192F16" w:rsidRPr="00192F16">
        <w:rPr>
          <w:rFonts w:hint="eastAsia"/>
        </w:rPr>
        <w:t>和</w:t>
      </w:r>
      <w:r>
        <w:rPr>
          <w:rFonts w:hint="eastAsia"/>
        </w:rPr>
        <w:t>Corr</w:t>
      </w:r>
      <w:r w:rsidR="00192F16" w:rsidRPr="00192F16">
        <w:rPr>
          <w:rFonts w:hint="eastAsia"/>
        </w:rPr>
        <w:t>.</w:t>
      </w:r>
      <w:r>
        <w:rPr>
          <w:rFonts w:hint="eastAsia"/>
        </w:rPr>
        <w:t>1)</w:t>
      </w:r>
      <w:r>
        <w:rPr>
          <w:rFonts w:hint="eastAsia"/>
        </w:rPr>
        <w:t>，</w:t>
      </w:r>
      <w:r w:rsidR="00192F16" w:rsidRPr="00192F16">
        <w:rPr>
          <w:rFonts w:hint="eastAsia"/>
        </w:rPr>
        <w:t>并在</w:t>
      </w:r>
      <w:r>
        <w:rPr>
          <w:rFonts w:hint="eastAsia"/>
        </w:rPr>
        <w:t>2</w:t>
      </w:r>
      <w:r w:rsidR="00192F16" w:rsidRPr="00192F16">
        <w:rPr>
          <w:rFonts w:hint="eastAsia"/>
        </w:rPr>
        <w:t>0</w:t>
      </w:r>
      <w:r>
        <w:rPr>
          <w:rFonts w:hint="eastAsia"/>
        </w:rPr>
        <w:t>11</w:t>
      </w:r>
      <w:r w:rsidR="00192F16" w:rsidRPr="00192F16">
        <w:rPr>
          <w:rFonts w:hint="eastAsia"/>
        </w:rPr>
        <w:t>年</w:t>
      </w:r>
      <w:r>
        <w:rPr>
          <w:rFonts w:hint="eastAsia"/>
        </w:rPr>
        <w:t>12</w:t>
      </w:r>
      <w:r w:rsidR="00192F16" w:rsidRPr="00192F16">
        <w:rPr>
          <w:rFonts w:hint="eastAsia"/>
        </w:rPr>
        <w:t>月</w:t>
      </w:r>
      <w:r>
        <w:rPr>
          <w:rFonts w:hint="eastAsia"/>
        </w:rPr>
        <w:t>2</w:t>
      </w:r>
      <w:r w:rsidR="00192F16" w:rsidRPr="00192F16">
        <w:rPr>
          <w:rFonts w:hint="eastAsia"/>
        </w:rPr>
        <w:t>日举行的第</w:t>
      </w:r>
      <w:r>
        <w:rPr>
          <w:rFonts w:hint="eastAsia"/>
        </w:rPr>
        <w:t>59</w:t>
      </w:r>
      <w:r w:rsidR="00192F16" w:rsidRPr="00192F16">
        <w:rPr>
          <w:rFonts w:hint="eastAsia"/>
        </w:rPr>
        <w:t>次会议上通过了以下结论性意见。</w:t>
      </w:r>
    </w:p>
    <w:p w:rsidR="00192F16" w:rsidRPr="00192F16" w:rsidRDefault="00192F16" w:rsidP="00E10859">
      <w:pPr>
        <w:pStyle w:val="H1GC"/>
        <w:rPr>
          <w:rFonts w:hint="eastAsia"/>
        </w:rPr>
      </w:pPr>
      <w:r w:rsidRPr="00192F16">
        <w:rPr>
          <w:rFonts w:hint="eastAsia"/>
        </w:rPr>
        <w:tab/>
      </w:r>
      <w:r w:rsidR="00BA5DD8">
        <w:rPr>
          <w:rFonts w:hint="eastAsia"/>
        </w:rPr>
        <w:t>A</w:t>
      </w:r>
      <w:r w:rsidR="00644C28">
        <w:rPr>
          <w:rFonts w:hint="eastAsia"/>
        </w:rPr>
        <w:t>.</w:t>
      </w:r>
      <w:r w:rsidR="00644C28">
        <w:rPr>
          <w:rFonts w:hint="eastAsia"/>
        </w:rPr>
        <w:tab/>
      </w:r>
      <w:r w:rsidRPr="00192F16">
        <w:rPr>
          <w:rFonts w:hint="eastAsia"/>
        </w:rPr>
        <w:t>导言</w:t>
      </w:r>
    </w:p>
    <w:p w:rsidR="00192F16" w:rsidRPr="00192F16" w:rsidRDefault="00BA5DD8" w:rsidP="00644C28">
      <w:pPr>
        <w:pStyle w:val="SingleTxtGC"/>
        <w:rPr>
          <w:rFonts w:hint="eastAsia"/>
        </w:rPr>
      </w:pPr>
      <w:r>
        <w:rPr>
          <w:rFonts w:hint="eastAsia"/>
        </w:rPr>
        <w:t>2.</w:t>
      </w:r>
      <w:r w:rsidR="00192F16" w:rsidRPr="00192F16">
        <w:rPr>
          <w:rFonts w:hint="eastAsia"/>
        </w:rPr>
        <w:t xml:space="preserve">  </w:t>
      </w:r>
      <w:r w:rsidR="00192F16" w:rsidRPr="00192F16">
        <w:rPr>
          <w:rFonts w:hint="eastAsia"/>
        </w:rPr>
        <w:t>委员会欢迎爱沙尼亚根据</w:t>
      </w:r>
      <w:r w:rsidR="00644C28">
        <w:rPr>
          <w:rFonts w:hint="eastAsia"/>
        </w:rPr>
        <w:t>委员会报告准则提交第二次定期报告。委员会还欢迎爱沙尼亚对其问题</w:t>
      </w:r>
      <w:r w:rsidR="00192F16" w:rsidRPr="00192F16">
        <w:rPr>
          <w:rFonts w:hint="eastAsia"/>
        </w:rPr>
        <w:t>单</w:t>
      </w:r>
      <w:r w:rsidR="00644C28">
        <w:rPr>
          <w:rFonts w:hint="eastAsia"/>
        </w:rPr>
        <w:t>的</w:t>
      </w:r>
      <w:r w:rsidR="00192F16" w:rsidRPr="00192F16">
        <w:rPr>
          <w:rFonts w:hint="eastAsia"/>
        </w:rPr>
        <w:t>书面答复</w:t>
      </w:r>
      <w:r>
        <w:rPr>
          <w:rFonts w:hint="eastAsia"/>
        </w:rPr>
        <w:t>(E/C</w:t>
      </w:r>
      <w:r w:rsidR="00192F16" w:rsidRPr="00192F16">
        <w:rPr>
          <w:rFonts w:hint="eastAsia"/>
        </w:rPr>
        <w:t>.</w:t>
      </w:r>
      <w:r>
        <w:rPr>
          <w:rFonts w:hint="eastAsia"/>
        </w:rPr>
        <w:t>12/EST/Q/2/Add</w:t>
      </w:r>
      <w:r w:rsidR="00192F16" w:rsidRPr="00192F16">
        <w:rPr>
          <w:rFonts w:hint="eastAsia"/>
        </w:rPr>
        <w:t>.</w:t>
      </w:r>
      <w:r>
        <w:rPr>
          <w:rFonts w:hint="eastAsia"/>
        </w:rPr>
        <w:t>1)</w:t>
      </w:r>
      <w:r w:rsidR="00192F16" w:rsidRPr="00192F16">
        <w:rPr>
          <w:rFonts w:hint="eastAsia"/>
        </w:rPr>
        <w:t>。此外</w:t>
      </w:r>
      <w:r>
        <w:rPr>
          <w:rFonts w:hint="eastAsia"/>
        </w:rPr>
        <w:t>，</w:t>
      </w:r>
      <w:r w:rsidR="00192F16" w:rsidRPr="00192F16">
        <w:rPr>
          <w:rFonts w:hint="eastAsia"/>
        </w:rPr>
        <w:t>委员会还欢迎爱沙尼亚在这两份文件中提供统计数据</w:t>
      </w:r>
      <w:r>
        <w:rPr>
          <w:rFonts w:hint="eastAsia"/>
        </w:rPr>
        <w:t>，</w:t>
      </w:r>
      <w:r w:rsidR="00192F16" w:rsidRPr="00192F16">
        <w:rPr>
          <w:rFonts w:hint="eastAsia"/>
        </w:rPr>
        <w:t>使委员会能够评估实现各项权利的进展情况。</w:t>
      </w:r>
    </w:p>
    <w:p w:rsidR="00192F16" w:rsidRPr="00192F16" w:rsidRDefault="00BA5DD8" w:rsidP="00644C28">
      <w:pPr>
        <w:pStyle w:val="SingleTxtGC"/>
        <w:rPr>
          <w:rFonts w:hint="eastAsia"/>
        </w:rPr>
      </w:pPr>
      <w:r>
        <w:rPr>
          <w:rFonts w:hint="eastAsia"/>
        </w:rPr>
        <w:t>3.</w:t>
      </w:r>
      <w:r w:rsidR="00192F16" w:rsidRPr="00192F16">
        <w:rPr>
          <w:rFonts w:hint="eastAsia"/>
        </w:rPr>
        <w:t xml:space="preserve">  </w:t>
      </w:r>
      <w:r w:rsidR="00192F16" w:rsidRPr="00192F16">
        <w:rPr>
          <w:rFonts w:hint="eastAsia"/>
        </w:rPr>
        <w:t>委员会欢迎与缔约国开展对话</w:t>
      </w:r>
      <w:r>
        <w:rPr>
          <w:rFonts w:hint="eastAsia"/>
        </w:rPr>
        <w:t>，</w:t>
      </w:r>
      <w:r w:rsidR="00192F16" w:rsidRPr="00192F16">
        <w:rPr>
          <w:rFonts w:hint="eastAsia"/>
        </w:rPr>
        <w:t>并与由各相关部委代表组成的</w:t>
      </w:r>
      <w:r w:rsidR="00644C28" w:rsidRPr="00192F16">
        <w:rPr>
          <w:rFonts w:hint="eastAsia"/>
        </w:rPr>
        <w:t>高级别</w:t>
      </w:r>
      <w:r w:rsidR="00192F16" w:rsidRPr="00192F16">
        <w:rPr>
          <w:rFonts w:hint="eastAsia"/>
        </w:rPr>
        <w:t>大型代表团进行坦率和建设性的互动。</w:t>
      </w:r>
    </w:p>
    <w:p w:rsidR="00192F16" w:rsidRPr="00192F16" w:rsidRDefault="00192F16" w:rsidP="00E10859">
      <w:pPr>
        <w:pStyle w:val="H1GC"/>
        <w:rPr>
          <w:rFonts w:hint="eastAsia"/>
        </w:rPr>
      </w:pPr>
      <w:r w:rsidRPr="00192F16">
        <w:rPr>
          <w:rFonts w:hint="eastAsia"/>
        </w:rPr>
        <w:tab/>
      </w:r>
      <w:r w:rsidR="00BA5DD8">
        <w:rPr>
          <w:rFonts w:hint="eastAsia"/>
        </w:rPr>
        <w:t>B</w:t>
      </w:r>
      <w:r w:rsidRPr="00192F16">
        <w:rPr>
          <w:rFonts w:hint="eastAsia"/>
        </w:rPr>
        <w:t>.</w:t>
      </w:r>
      <w:r w:rsidRPr="00192F16">
        <w:rPr>
          <w:rFonts w:hint="eastAsia"/>
        </w:rPr>
        <w:tab/>
      </w:r>
      <w:r w:rsidRPr="00192F16">
        <w:rPr>
          <w:rFonts w:hint="eastAsia"/>
        </w:rPr>
        <w:t>积极方面</w:t>
      </w:r>
    </w:p>
    <w:p w:rsidR="00192F16" w:rsidRPr="00E10859" w:rsidRDefault="00BA5DD8" w:rsidP="00B758EC">
      <w:pPr>
        <w:pStyle w:val="SingleTxtGC"/>
        <w:rPr>
          <w:rFonts w:hint="eastAsia"/>
        </w:rPr>
      </w:pPr>
      <w:r w:rsidRPr="00E10859">
        <w:rPr>
          <w:rFonts w:hint="eastAsia"/>
        </w:rPr>
        <w:t>4.</w:t>
      </w:r>
      <w:r w:rsidR="00192F16" w:rsidRPr="00E10859">
        <w:rPr>
          <w:rFonts w:hint="eastAsia"/>
        </w:rPr>
        <w:t xml:space="preserve">  </w:t>
      </w:r>
      <w:r w:rsidR="00192F16" w:rsidRPr="00E10859">
        <w:rPr>
          <w:rFonts w:hint="eastAsia"/>
        </w:rPr>
        <w:t>委员会欢迎</w:t>
      </w:r>
      <w:r w:rsidR="00C50E5F" w:rsidRPr="00E10859">
        <w:rPr>
          <w:rFonts w:hint="eastAsia"/>
        </w:rPr>
        <w:t>缔约国</w:t>
      </w:r>
      <w:r w:rsidR="00192F16" w:rsidRPr="00E10859">
        <w:rPr>
          <w:rFonts w:hint="eastAsia"/>
        </w:rPr>
        <w:t>批准</w:t>
      </w:r>
      <w:r w:rsidR="00C50E5F" w:rsidRPr="00E10859">
        <w:rPr>
          <w:rFonts w:hint="eastAsia"/>
        </w:rPr>
        <w:t>下列文书</w:t>
      </w:r>
      <w:r w:rsidRPr="00E10859">
        <w:rPr>
          <w:rFonts w:hint="eastAsia"/>
        </w:rPr>
        <w:t>：</w:t>
      </w:r>
      <w:r w:rsidR="00192F16" w:rsidRPr="00E10859">
        <w:rPr>
          <w:rFonts w:hint="eastAsia"/>
        </w:rPr>
        <w:t>《禁止酷刑和其他残忍、不人道或有辱人格的待遇或处罚公约任择议定书》</w:t>
      </w:r>
      <w:r w:rsidRPr="00E10859">
        <w:rPr>
          <w:rFonts w:hint="eastAsia"/>
        </w:rPr>
        <w:t>(2</w:t>
      </w:r>
      <w:r w:rsidR="00192F16" w:rsidRPr="00E10859">
        <w:rPr>
          <w:rFonts w:hint="eastAsia"/>
        </w:rPr>
        <w:t>00</w:t>
      </w:r>
      <w:r w:rsidRPr="00E10859">
        <w:rPr>
          <w:rFonts w:hint="eastAsia"/>
        </w:rPr>
        <w:t>6</w:t>
      </w:r>
      <w:r w:rsidR="00192F16" w:rsidRPr="00E10859">
        <w:rPr>
          <w:rFonts w:hint="eastAsia"/>
        </w:rPr>
        <w:t>年</w:t>
      </w:r>
      <w:r w:rsidRPr="00E10859">
        <w:rPr>
          <w:rFonts w:hint="eastAsia"/>
        </w:rPr>
        <w:t>12</w:t>
      </w:r>
      <w:r w:rsidR="00192F16" w:rsidRPr="00E10859">
        <w:rPr>
          <w:rFonts w:hint="eastAsia"/>
        </w:rPr>
        <w:t>月</w:t>
      </w:r>
      <w:r w:rsidRPr="00E10859">
        <w:rPr>
          <w:rFonts w:hint="eastAsia"/>
        </w:rPr>
        <w:t>18</w:t>
      </w:r>
      <w:r w:rsidR="00192F16" w:rsidRPr="00E10859">
        <w:rPr>
          <w:rFonts w:hint="eastAsia"/>
        </w:rPr>
        <w:t>日</w:t>
      </w:r>
      <w:r w:rsidRPr="00E10859">
        <w:rPr>
          <w:rFonts w:hint="eastAsia"/>
        </w:rPr>
        <w:t>)</w:t>
      </w:r>
      <w:r w:rsidR="00192F16" w:rsidRPr="00E10859">
        <w:rPr>
          <w:rFonts w:hint="eastAsia"/>
        </w:rPr>
        <w:t>、旨在废除死刑的《公民权利和政治权利国际公约第二项任择议定书》</w:t>
      </w:r>
      <w:r w:rsidRPr="00E10859">
        <w:rPr>
          <w:rFonts w:hint="eastAsia"/>
        </w:rPr>
        <w:t>(2</w:t>
      </w:r>
      <w:r w:rsidR="00192F16" w:rsidRPr="00E10859">
        <w:rPr>
          <w:rFonts w:hint="eastAsia"/>
        </w:rPr>
        <w:t>00</w:t>
      </w:r>
      <w:r w:rsidRPr="00E10859">
        <w:rPr>
          <w:rFonts w:hint="eastAsia"/>
        </w:rPr>
        <w:t>4</w:t>
      </w:r>
      <w:r w:rsidR="00192F16" w:rsidRPr="00E10859">
        <w:rPr>
          <w:rFonts w:hint="eastAsia"/>
        </w:rPr>
        <w:t>年</w:t>
      </w:r>
      <w:r w:rsidRPr="00E10859">
        <w:rPr>
          <w:rFonts w:hint="eastAsia"/>
        </w:rPr>
        <w:t>1</w:t>
      </w:r>
      <w:r w:rsidR="00192F16" w:rsidRPr="00E10859">
        <w:rPr>
          <w:rFonts w:hint="eastAsia"/>
        </w:rPr>
        <w:t>月</w:t>
      </w:r>
      <w:r w:rsidRPr="00E10859">
        <w:rPr>
          <w:rFonts w:hint="eastAsia"/>
        </w:rPr>
        <w:t>3</w:t>
      </w:r>
      <w:r w:rsidR="00192F16" w:rsidRPr="00E10859">
        <w:rPr>
          <w:rFonts w:hint="eastAsia"/>
        </w:rPr>
        <w:t>0</w:t>
      </w:r>
      <w:r w:rsidR="00192F16" w:rsidRPr="00E10859">
        <w:rPr>
          <w:rFonts w:hint="eastAsia"/>
        </w:rPr>
        <w:t>日</w:t>
      </w:r>
      <w:r w:rsidRPr="00E10859">
        <w:rPr>
          <w:rFonts w:hint="eastAsia"/>
        </w:rPr>
        <w:t>)</w:t>
      </w:r>
      <w:r w:rsidR="00192F16" w:rsidRPr="00E10859">
        <w:rPr>
          <w:rFonts w:hint="eastAsia"/>
        </w:rPr>
        <w:t>和《儿童权利公约关于买卖儿童、儿童卖淫和儿童色情制品问题的任择议定书》</w:t>
      </w:r>
      <w:r w:rsidRPr="00E10859">
        <w:rPr>
          <w:rFonts w:hint="eastAsia"/>
        </w:rPr>
        <w:t>(2</w:t>
      </w:r>
      <w:r w:rsidR="00192F16" w:rsidRPr="00E10859">
        <w:rPr>
          <w:rFonts w:hint="eastAsia"/>
        </w:rPr>
        <w:t>00</w:t>
      </w:r>
      <w:r w:rsidRPr="00E10859">
        <w:rPr>
          <w:rFonts w:hint="eastAsia"/>
        </w:rPr>
        <w:t>4</w:t>
      </w:r>
      <w:r w:rsidR="00192F16" w:rsidRPr="00E10859">
        <w:rPr>
          <w:rFonts w:hint="eastAsia"/>
        </w:rPr>
        <w:t>年</w:t>
      </w:r>
      <w:r w:rsidRPr="00E10859">
        <w:rPr>
          <w:rFonts w:hint="eastAsia"/>
        </w:rPr>
        <w:t>8</w:t>
      </w:r>
      <w:r w:rsidR="00192F16" w:rsidRPr="00E10859">
        <w:rPr>
          <w:rFonts w:hint="eastAsia"/>
        </w:rPr>
        <w:t>月</w:t>
      </w:r>
      <w:r w:rsidRPr="00E10859">
        <w:rPr>
          <w:rFonts w:hint="eastAsia"/>
        </w:rPr>
        <w:t>3</w:t>
      </w:r>
      <w:r w:rsidR="00192F16" w:rsidRPr="00E10859">
        <w:rPr>
          <w:rFonts w:hint="eastAsia"/>
        </w:rPr>
        <w:t>日</w:t>
      </w:r>
      <w:r w:rsidRPr="00E10859">
        <w:rPr>
          <w:rFonts w:hint="eastAsia"/>
        </w:rPr>
        <w:t>)</w:t>
      </w:r>
      <w:r w:rsidR="00192F16" w:rsidRPr="00E10859">
        <w:rPr>
          <w:rFonts w:hint="eastAsia"/>
        </w:rPr>
        <w:t>。</w:t>
      </w:r>
    </w:p>
    <w:p w:rsidR="00192F16" w:rsidRPr="00E10859" w:rsidRDefault="00BA5DD8" w:rsidP="00E10859">
      <w:pPr>
        <w:pStyle w:val="SingleTxtGC"/>
        <w:rPr>
          <w:rFonts w:hint="eastAsia"/>
        </w:rPr>
      </w:pPr>
      <w:r w:rsidRPr="00E10859">
        <w:rPr>
          <w:rFonts w:hint="eastAsia"/>
        </w:rPr>
        <w:t>5.</w:t>
      </w:r>
      <w:r w:rsidR="00192F16" w:rsidRPr="00E10859">
        <w:rPr>
          <w:rFonts w:hint="eastAsia"/>
        </w:rPr>
        <w:t xml:space="preserve">  </w:t>
      </w:r>
      <w:r w:rsidR="00192F16" w:rsidRPr="00E10859">
        <w:rPr>
          <w:rFonts w:hint="eastAsia"/>
        </w:rPr>
        <w:t>委员会赞赏地注意到</w:t>
      </w:r>
      <w:r w:rsidRPr="00E10859">
        <w:rPr>
          <w:rFonts w:hint="eastAsia"/>
        </w:rPr>
        <w:t>，</w:t>
      </w:r>
      <w:r w:rsidR="00192F16" w:rsidRPr="00E10859">
        <w:rPr>
          <w:rFonts w:hint="eastAsia"/>
        </w:rPr>
        <w:t>缔约国在推动落实经济、社会和文化权利方面作出努力</w:t>
      </w:r>
      <w:r w:rsidRPr="00E10859">
        <w:rPr>
          <w:rFonts w:hint="eastAsia"/>
        </w:rPr>
        <w:t>，</w:t>
      </w:r>
      <w:r w:rsidR="00192F16" w:rsidRPr="00E10859">
        <w:rPr>
          <w:rFonts w:hint="eastAsia"/>
        </w:rPr>
        <w:t>委员会特别欢迎</w:t>
      </w:r>
      <w:r w:rsidRPr="00E10859">
        <w:rPr>
          <w:rFonts w:hint="eastAsia"/>
        </w:rPr>
        <w:t>：</w:t>
      </w:r>
    </w:p>
    <w:p w:rsidR="00192F16" w:rsidRPr="00E10859" w:rsidRDefault="00C50E5F" w:rsidP="00E10859">
      <w:pPr>
        <w:pStyle w:val="SingleTxtGC"/>
        <w:numPr>
          <w:ilvl w:val="0"/>
          <w:numId w:val="36"/>
        </w:numPr>
        <w:rPr>
          <w:rFonts w:hint="eastAsia"/>
        </w:rPr>
      </w:pPr>
      <w:r w:rsidRPr="00E10859">
        <w:rPr>
          <w:rFonts w:hint="eastAsia"/>
        </w:rPr>
        <w:t>在</w:t>
      </w:r>
      <w:r w:rsidR="00192F16" w:rsidRPr="00E10859">
        <w:rPr>
          <w:rFonts w:hint="eastAsia"/>
        </w:rPr>
        <w:t>民间社会组织的参与</w:t>
      </w:r>
      <w:r w:rsidRPr="00E10859">
        <w:rPr>
          <w:rFonts w:hint="eastAsia"/>
        </w:rPr>
        <w:t>下</w:t>
      </w:r>
      <w:r w:rsidR="00BA5DD8" w:rsidRPr="00E10859">
        <w:rPr>
          <w:rFonts w:hint="eastAsia"/>
        </w:rPr>
        <w:t>，</w:t>
      </w:r>
      <w:r w:rsidR="00192F16" w:rsidRPr="00E10859">
        <w:rPr>
          <w:rFonts w:hint="eastAsia"/>
        </w:rPr>
        <w:t>以透明和协商的方式编写定期报告</w:t>
      </w:r>
      <w:r w:rsidR="00BA5DD8" w:rsidRPr="00E10859">
        <w:rPr>
          <w:rFonts w:hint="eastAsia"/>
        </w:rPr>
        <w:t>；</w:t>
      </w:r>
    </w:p>
    <w:p w:rsidR="00192F16" w:rsidRPr="00E10859" w:rsidRDefault="00192F16" w:rsidP="00E10859">
      <w:pPr>
        <w:pStyle w:val="SingleTxtGC"/>
        <w:numPr>
          <w:ilvl w:val="0"/>
          <w:numId w:val="36"/>
        </w:numPr>
        <w:rPr>
          <w:rFonts w:hint="eastAsia"/>
        </w:rPr>
      </w:pPr>
      <w:r w:rsidRPr="00E10859">
        <w:rPr>
          <w:rFonts w:hint="eastAsia"/>
        </w:rPr>
        <w:t>收集和编制统计数据系统</w:t>
      </w:r>
      <w:r w:rsidR="00C50E5F" w:rsidRPr="00E10859">
        <w:rPr>
          <w:rFonts w:hint="eastAsia"/>
        </w:rPr>
        <w:t>使人</w:t>
      </w:r>
      <w:r w:rsidR="00A40F8A" w:rsidRPr="00E10859">
        <w:rPr>
          <w:rFonts w:hint="eastAsia"/>
        </w:rPr>
        <w:t>们</w:t>
      </w:r>
      <w:r w:rsidR="00C50E5F" w:rsidRPr="00E10859">
        <w:rPr>
          <w:rFonts w:hint="eastAsia"/>
        </w:rPr>
        <w:t>能够</w:t>
      </w:r>
      <w:r w:rsidRPr="00E10859">
        <w:rPr>
          <w:rFonts w:hint="eastAsia"/>
        </w:rPr>
        <w:t>监测经济、社会和文化权利的落实情况</w:t>
      </w:r>
      <w:r w:rsidR="00BA5DD8" w:rsidRPr="00E10859">
        <w:rPr>
          <w:rFonts w:hint="eastAsia"/>
        </w:rPr>
        <w:t>；</w:t>
      </w:r>
    </w:p>
    <w:p w:rsidR="00192F16" w:rsidRPr="00E10859" w:rsidRDefault="00192F16" w:rsidP="00E10859">
      <w:pPr>
        <w:pStyle w:val="SingleTxtGC"/>
        <w:numPr>
          <w:ilvl w:val="0"/>
          <w:numId w:val="36"/>
        </w:numPr>
        <w:rPr>
          <w:rFonts w:hint="eastAsia"/>
        </w:rPr>
      </w:pPr>
      <w:r w:rsidRPr="00E10859">
        <w:rPr>
          <w:rFonts w:hint="eastAsia"/>
        </w:rPr>
        <w:t>建立失业保险基金</w:t>
      </w:r>
      <w:r w:rsidR="00BA5DD8" w:rsidRPr="00E10859">
        <w:rPr>
          <w:rFonts w:hint="eastAsia"/>
        </w:rPr>
        <w:t>，</w:t>
      </w:r>
      <w:r w:rsidRPr="00E10859">
        <w:rPr>
          <w:rFonts w:hint="eastAsia"/>
        </w:rPr>
        <w:t>改革劳动力市场服务</w:t>
      </w:r>
      <w:r w:rsidR="00BA5DD8" w:rsidRPr="00E10859">
        <w:rPr>
          <w:rFonts w:hint="eastAsia"/>
        </w:rPr>
        <w:t>；</w:t>
      </w:r>
    </w:p>
    <w:p w:rsidR="00192F16" w:rsidRPr="00E10859" w:rsidRDefault="00192F16" w:rsidP="00E10859">
      <w:pPr>
        <w:pStyle w:val="SingleTxtGC"/>
        <w:numPr>
          <w:ilvl w:val="0"/>
          <w:numId w:val="36"/>
        </w:numPr>
        <w:rPr>
          <w:rFonts w:hint="eastAsia"/>
        </w:rPr>
      </w:pPr>
      <w:r w:rsidRPr="00E10859">
        <w:rPr>
          <w:rFonts w:hint="eastAsia"/>
          <w:spacing w:val="-2"/>
        </w:rPr>
        <w:t>在</w:t>
      </w:r>
      <w:r w:rsidR="00BA5DD8" w:rsidRPr="00E10859">
        <w:rPr>
          <w:rFonts w:hint="eastAsia"/>
          <w:spacing w:val="-2"/>
        </w:rPr>
        <w:t>2</w:t>
      </w:r>
      <w:r w:rsidRPr="00E10859">
        <w:rPr>
          <w:rFonts w:hint="eastAsia"/>
          <w:spacing w:val="-2"/>
        </w:rPr>
        <w:t>00</w:t>
      </w:r>
      <w:r w:rsidR="00BA5DD8" w:rsidRPr="00E10859">
        <w:rPr>
          <w:rFonts w:hint="eastAsia"/>
          <w:spacing w:val="-2"/>
        </w:rPr>
        <w:t>4</w:t>
      </w:r>
      <w:r w:rsidRPr="00E10859">
        <w:rPr>
          <w:rFonts w:hint="eastAsia"/>
          <w:spacing w:val="-2"/>
        </w:rPr>
        <w:t>年通过《男女平等法》</w:t>
      </w:r>
      <w:r w:rsidR="00BA5DD8" w:rsidRPr="00E10859">
        <w:rPr>
          <w:rFonts w:hint="eastAsia"/>
          <w:spacing w:val="-2"/>
        </w:rPr>
        <w:t>，</w:t>
      </w:r>
      <w:r w:rsidRPr="00E10859">
        <w:rPr>
          <w:rFonts w:hint="eastAsia"/>
          <w:spacing w:val="-2"/>
        </w:rPr>
        <w:t>定期进行</w:t>
      </w:r>
      <w:r w:rsidR="00BA5DD8" w:rsidRPr="00E10859">
        <w:rPr>
          <w:rFonts w:hint="eastAsia"/>
          <w:spacing w:val="-2"/>
        </w:rPr>
        <w:t>“</w:t>
      </w:r>
      <w:r w:rsidRPr="00E10859">
        <w:rPr>
          <w:rFonts w:hint="eastAsia"/>
          <w:spacing w:val="-2"/>
        </w:rPr>
        <w:t>男女平等情况监测</w:t>
      </w:r>
      <w:r w:rsidR="00BA5DD8" w:rsidRPr="00E10859">
        <w:rPr>
          <w:rFonts w:hint="eastAsia"/>
          <w:spacing w:val="-2"/>
        </w:rPr>
        <w:t>”</w:t>
      </w:r>
      <w:r w:rsidRPr="00E10859">
        <w:rPr>
          <w:rFonts w:hint="eastAsia"/>
          <w:spacing w:val="-2"/>
        </w:rPr>
        <w:t>普查</w:t>
      </w:r>
      <w:r w:rsidR="00BA5DD8" w:rsidRPr="00E10859">
        <w:rPr>
          <w:rFonts w:hint="eastAsia"/>
        </w:rPr>
        <w:t>；</w:t>
      </w:r>
    </w:p>
    <w:p w:rsidR="00192F16" w:rsidRPr="00E10859" w:rsidRDefault="00192F16" w:rsidP="00E10859">
      <w:pPr>
        <w:pStyle w:val="SingleTxtGC"/>
        <w:numPr>
          <w:ilvl w:val="0"/>
          <w:numId w:val="36"/>
        </w:numPr>
        <w:rPr>
          <w:rFonts w:hint="eastAsia"/>
        </w:rPr>
      </w:pPr>
      <w:r w:rsidRPr="00E10859">
        <w:rPr>
          <w:rFonts w:hint="eastAsia"/>
          <w:spacing w:val="-1"/>
        </w:rPr>
        <w:t>缔约国采取支持向少数民族教授母语和在教育中推广双语教学的政策</w:t>
      </w:r>
      <w:r w:rsidR="00BA5DD8" w:rsidRPr="00E10859">
        <w:rPr>
          <w:rFonts w:hint="eastAsia"/>
        </w:rPr>
        <w:t>；</w:t>
      </w:r>
    </w:p>
    <w:p w:rsidR="00192F16" w:rsidRPr="00E10859" w:rsidRDefault="00192F16" w:rsidP="00E10859">
      <w:pPr>
        <w:pStyle w:val="SingleTxtGC"/>
        <w:numPr>
          <w:ilvl w:val="0"/>
          <w:numId w:val="36"/>
        </w:numPr>
        <w:rPr>
          <w:rFonts w:hint="eastAsia"/>
        </w:rPr>
      </w:pPr>
      <w:r w:rsidRPr="00E10859">
        <w:rPr>
          <w:rFonts w:hint="eastAsia"/>
        </w:rPr>
        <w:t>将人权教育纳入学校课程。</w:t>
      </w:r>
    </w:p>
    <w:p w:rsidR="00192F16" w:rsidRPr="00E10859" w:rsidRDefault="00192F16" w:rsidP="00E10859">
      <w:pPr>
        <w:pStyle w:val="H1GC"/>
        <w:rPr>
          <w:rFonts w:hint="eastAsia"/>
        </w:rPr>
      </w:pPr>
      <w:r w:rsidRPr="00E10859">
        <w:rPr>
          <w:rFonts w:hint="eastAsia"/>
        </w:rPr>
        <w:tab/>
      </w:r>
      <w:r w:rsidR="00BA5DD8" w:rsidRPr="00E10859">
        <w:rPr>
          <w:rFonts w:hint="eastAsia"/>
        </w:rPr>
        <w:t>C</w:t>
      </w:r>
      <w:r w:rsidRPr="00E10859">
        <w:rPr>
          <w:rFonts w:hint="eastAsia"/>
        </w:rPr>
        <w:t>.</w:t>
      </w:r>
      <w:r w:rsidRPr="00E10859">
        <w:rPr>
          <w:rFonts w:hint="eastAsia"/>
        </w:rPr>
        <w:tab/>
      </w:r>
      <w:r w:rsidRPr="00E10859">
        <w:rPr>
          <w:rFonts w:hint="eastAsia"/>
        </w:rPr>
        <w:t>主要关注问题和建议</w:t>
      </w:r>
    </w:p>
    <w:p w:rsidR="00192F16" w:rsidRPr="00E10859" w:rsidRDefault="00BA5DD8" w:rsidP="00E10859">
      <w:pPr>
        <w:pStyle w:val="SingleTxtGC"/>
        <w:rPr>
          <w:rFonts w:hint="eastAsia"/>
          <w:szCs w:val="21"/>
        </w:rPr>
      </w:pPr>
      <w:r w:rsidRPr="00E10859">
        <w:rPr>
          <w:rFonts w:hint="eastAsia"/>
          <w:szCs w:val="21"/>
        </w:rPr>
        <w:t>6.</w:t>
      </w:r>
      <w:r w:rsidR="00192F16" w:rsidRPr="00E10859">
        <w:rPr>
          <w:rFonts w:hint="eastAsia"/>
          <w:szCs w:val="21"/>
        </w:rPr>
        <w:t xml:space="preserve">  </w:t>
      </w:r>
      <w:r w:rsidR="00C50E5F" w:rsidRPr="00E10859">
        <w:rPr>
          <w:rFonts w:hint="eastAsia"/>
          <w:szCs w:val="21"/>
        </w:rPr>
        <w:t>委员会关切地注意到</w:t>
      </w:r>
      <w:r w:rsidRPr="00E10859">
        <w:rPr>
          <w:rFonts w:hint="eastAsia"/>
          <w:szCs w:val="21"/>
        </w:rPr>
        <w:t>，</w:t>
      </w:r>
      <w:r w:rsidR="00C50E5F" w:rsidRPr="00E10859">
        <w:rPr>
          <w:rFonts w:hint="eastAsia"/>
          <w:szCs w:val="21"/>
        </w:rPr>
        <w:t>司法部门对缔约国承担</w:t>
      </w:r>
      <w:r w:rsidR="00192F16" w:rsidRPr="00E10859">
        <w:rPr>
          <w:rFonts w:hint="eastAsia"/>
          <w:szCs w:val="21"/>
        </w:rPr>
        <w:t>的国际法律义务</w:t>
      </w:r>
      <w:r w:rsidR="00C50E5F" w:rsidRPr="00E10859">
        <w:rPr>
          <w:rFonts w:hint="eastAsia"/>
          <w:szCs w:val="21"/>
        </w:rPr>
        <w:t>作限制性</w:t>
      </w:r>
      <w:r w:rsidR="00192F16" w:rsidRPr="00E10859">
        <w:rPr>
          <w:rFonts w:hint="eastAsia"/>
          <w:szCs w:val="21"/>
        </w:rPr>
        <w:t>解释</w:t>
      </w:r>
      <w:r w:rsidRPr="00E10859">
        <w:rPr>
          <w:rFonts w:hint="eastAsia"/>
          <w:szCs w:val="21"/>
        </w:rPr>
        <w:t>，</w:t>
      </w:r>
      <w:r w:rsidR="00192F16" w:rsidRPr="00E10859">
        <w:rPr>
          <w:rFonts w:hint="eastAsia"/>
          <w:szCs w:val="21"/>
        </w:rPr>
        <w:t>认为这些义务只是非自动履行的义务</w:t>
      </w:r>
      <w:r w:rsidRPr="00E10859">
        <w:rPr>
          <w:rFonts w:hint="eastAsia"/>
          <w:szCs w:val="21"/>
        </w:rPr>
        <w:t>，</w:t>
      </w:r>
      <w:r w:rsidR="00192F16" w:rsidRPr="00E10859">
        <w:rPr>
          <w:rFonts w:hint="eastAsia"/>
          <w:szCs w:val="21"/>
        </w:rPr>
        <w:t>并不在国内</w:t>
      </w:r>
      <w:r w:rsidR="00C50E5F" w:rsidRPr="00E10859">
        <w:rPr>
          <w:rFonts w:hint="eastAsia"/>
          <w:szCs w:val="21"/>
        </w:rPr>
        <w:t>引起主观上</w:t>
      </w:r>
      <w:r w:rsidR="00C50E5F" w:rsidRPr="00E10859">
        <w:rPr>
          <w:rFonts w:hint="eastAsia"/>
        </w:rPr>
        <w:t>请求</w:t>
      </w:r>
      <w:r w:rsidR="00192F16" w:rsidRPr="00E10859">
        <w:rPr>
          <w:rFonts w:hint="eastAsia"/>
          <w:szCs w:val="21"/>
        </w:rPr>
        <w:t>权。因此个人不能</w:t>
      </w:r>
      <w:r w:rsidR="00C50E5F" w:rsidRPr="00E10859">
        <w:rPr>
          <w:rFonts w:hint="eastAsia"/>
          <w:szCs w:val="21"/>
        </w:rPr>
        <w:t>主张</w:t>
      </w:r>
      <w:r w:rsidR="00192F16" w:rsidRPr="00E10859">
        <w:rPr>
          <w:rFonts w:hint="eastAsia"/>
          <w:szCs w:val="21"/>
        </w:rPr>
        <w:t>其《公约》规定的经济、社会、文化权利</w:t>
      </w:r>
      <w:r w:rsidR="00C50E5F" w:rsidRPr="00E10859">
        <w:rPr>
          <w:rFonts w:hint="eastAsia"/>
          <w:szCs w:val="21"/>
        </w:rPr>
        <w:t>遭到侵犯</w:t>
      </w:r>
      <w:r w:rsidR="00192F16" w:rsidRPr="00E10859">
        <w:rPr>
          <w:rFonts w:hint="eastAsia"/>
          <w:szCs w:val="21"/>
        </w:rPr>
        <w:t>。</w:t>
      </w:r>
    </w:p>
    <w:p w:rsidR="00192F16" w:rsidRPr="00E10859" w:rsidRDefault="00192F16" w:rsidP="00E10859">
      <w:pPr>
        <w:pStyle w:val="SingleTxtGC"/>
        <w:rPr>
          <w:rFonts w:eastAsia="SimHei"/>
          <w:szCs w:val="21"/>
        </w:rPr>
      </w:pPr>
      <w:r w:rsidRPr="00E10859">
        <w:rPr>
          <w:rFonts w:eastAsia="SimHei"/>
          <w:szCs w:val="21"/>
        </w:rPr>
        <w:t>委员会建议缔约国为法律专业人士和法官建立培训方案</w:t>
      </w:r>
      <w:r w:rsidR="00BA5DD8" w:rsidRPr="00E10859">
        <w:rPr>
          <w:rFonts w:eastAsia="SimHei"/>
          <w:szCs w:val="21"/>
        </w:rPr>
        <w:t>，</w:t>
      </w:r>
      <w:r w:rsidRPr="00E10859">
        <w:rPr>
          <w:rFonts w:eastAsia="SimHei"/>
          <w:szCs w:val="21"/>
        </w:rPr>
        <w:t>就《公约》规定的经济、社会</w:t>
      </w:r>
      <w:r w:rsidRPr="00E10859">
        <w:rPr>
          <w:rFonts w:eastAsia="SimHei" w:hint="eastAsia"/>
          <w:szCs w:val="21"/>
        </w:rPr>
        <w:t>、</w:t>
      </w:r>
      <w:r w:rsidRPr="00E10859">
        <w:rPr>
          <w:rFonts w:eastAsia="SimHei"/>
          <w:szCs w:val="21"/>
        </w:rPr>
        <w:t>文化权利的范围和缔约国在国内有效落实具有法律约束力的人权义务进行培训。委员会请缔约国注意其关于缔约国义务性质的第</w:t>
      </w:r>
      <w:r w:rsidR="00BA5DD8" w:rsidRPr="00E10859">
        <w:rPr>
          <w:rFonts w:eastAsia="SimHei"/>
          <w:szCs w:val="21"/>
        </w:rPr>
        <w:t>3</w:t>
      </w:r>
      <w:r w:rsidRPr="00E10859">
        <w:rPr>
          <w:rFonts w:eastAsia="SimHei"/>
          <w:szCs w:val="21"/>
        </w:rPr>
        <w:t>号一般性</w:t>
      </w:r>
      <w:r w:rsidRPr="00E10859">
        <w:rPr>
          <w:rFonts w:eastAsia="SimHei" w:hint="eastAsia"/>
          <w:szCs w:val="21"/>
        </w:rPr>
        <w:t>意见</w:t>
      </w:r>
      <w:r w:rsidR="00BA5DD8" w:rsidRPr="00E10859">
        <w:rPr>
          <w:rFonts w:eastAsia="SimHei"/>
          <w:szCs w:val="21"/>
        </w:rPr>
        <w:t>(199</w:t>
      </w:r>
      <w:r w:rsidR="00C50E5F" w:rsidRPr="00E10859">
        <w:rPr>
          <w:rFonts w:eastAsia="SimHei"/>
          <w:szCs w:val="21"/>
        </w:rPr>
        <w:t>0</w:t>
      </w:r>
      <w:r w:rsidR="00C50E5F" w:rsidRPr="00E10859">
        <w:rPr>
          <w:rFonts w:eastAsia="SimHei" w:hint="eastAsia"/>
          <w:szCs w:val="21"/>
        </w:rPr>
        <w:t>年</w:t>
      </w:r>
      <w:r w:rsidR="00BA5DD8" w:rsidRPr="00E10859">
        <w:rPr>
          <w:rFonts w:eastAsia="SimHei"/>
          <w:szCs w:val="21"/>
        </w:rPr>
        <w:t>)</w:t>
      </w:r>
      <w:r w:rsidRPr="00E10859">
        <w:rPr>
          <w:rFonts w:eastAsia="SimHei"/>
          <w:szCs w:val="21"/>
        </w:rPr>
        <w:t>和关于国内适用《公约》问题</w:t>
      </w:r>
      <w:r w:rsidRPr="00E10859">
        <w:rPr>
          <w:rFonts w:eastAsia="SimHei" w:hint="eastAsia"/>
          <w:szCs w:val="21"/>
        </w:rPr>
        <w:t>的</w:t>
      </w:r>
      <w:r w:rsidRPr="00E10859">
        <w:rPr>
          <w:rFonts w:eastAsia="SimHei"/>
          <w:szCs w:val="21"/>
        </w:rPr>
        <w:t>第</w:t>
      </w:r>
      <w:r w:rsidR="00BA5DD8" w:rsidRPr="00E10859">
        <w:rPr>
          <w:rFonts w:eastAsia="SimHei"/>
          <w:szCs w:val="21"/>
        </w:rPr>
        <w:t>9</w:t>
      </w:r>
      <w:r w:rsidRPr="00E10859">
        <w:rPr>
          <w:rFonts w:eastAsia="SimHei"/>
          <w:szCs w:val="21"/>
        </w:rPr>
        <w:t>号一般性</w:t>
      </w:r>
      <w:r w:rsidRPr="00E10859">
        <w:rPr>
          <w:rFonts w:eastAsia="SimHei" w:hint="eastAsia"/>
          <w:szCs w:val="21"/>
        </w:rPr>
        <w:t>意见</w:t>
      </w:r>
      <w:r w:rsidR="00BA5DD8" w:rsidRPr="00E10859">
        <w:rPr>
          <w:rFonts w:eastAsia="SimHei"/>
          <w:szCs w:val="21"/>
        </w:rPr>
        <w:t>(1998</w:t>
      </w:r>
      <w:r w:rsidR="00C50E5F" w:rsidRPr="00E10859">
        <w:rPr>
          <w:rFonts w:eastAsia="SimHei" w:hint="eastAsia"/>
          <w:szCs w:val="21"/>
        </w:rPr>
        <w:t>年</w:t>
      </w:r>
      <w:r w:rsidR="00BA5DD8" w:rsidRPr="00E10859">
        <w:rPr>
          <w:rFonts w:eastAsia="SimHei"/>
          <w:szCs w:val="21"/>
        </w:rPr>
        <w:t>)</w:t>
      </w:r>
      <w:r w:rsidRPr="00E10859">
        <w:rPr>
          <w:rFonts w:eastAsia="SimHei"/>
          <w:szCs w:val="21"/>
        </w:rPr>
        <w:t>。</w:t>
      </w:r>
    </w:p>
    <w:p w:rsidR="00192F16" w:rsidRPr="00E10859" w:rsidRDefault="00BA5DD8" w:rsidP="00E10859">
      <w:pPr>
        <w:pStyle w:val="SingleTxtGC"/>
        <w:rPr>
          <w:rFonts w:eastAsia="SimHei" w:hint="eastAsia"/>
          <w:szCs w:val="21"/>
        </w:rPr>
      </w:pPr>
      <w:r w:rsidRPr="00E10859">
        <w:rPr>
          <w:rFonts w:eastAsia="SimHei"/>
          <w:szCs w:val="21"/>
        </w:rPr>
        <w:t>7.</w:t>
      </w:r>
      <w:r w:rsidR="00192F16" w:rsidRPr="00E10859">
        <w:rPr>
          <w:rFonts w:eastAsia="SimHei"/>
          <w:szCs w:val="21"/>
        </w:rPr>
        <w:t xml:space="preserve">  </w:t>
      </w:r>
      <w:r w:rsidR="00192F16" w:rsidRPr="00E10859">
        <w:rPr>
          <w:rFonts w:eastAsia="SimHei"/>
          <w:szCs w:val="21"/>
        </w:rPr>
        <w:t>委员会敦促缔约国采取措施</w:t>
      </w:r>
      <w:r w:rsidRPr="00E10859">
        <w:rPr>
          <w:rFonts w:eastAsia="SimHei"/>
          <w:szCs w:val="21"/>
        </w:rPr>
        <w:t>，</w:t>
      </w:r>
      <w:r w:rsidR="00192F16" w:rsidRPr="00E10859">
        <w:rPr>
          <w:rFonts w:eastAsia="SimHei"/>
          <w:szCs w:val="21"/>
        </w:rPr>
        <w:t>做出必要的立法修正</w:t>
      </w:r>
      <w:r w:rsidRPr="00E10859">
        <w:rPr>
          <w:rFonts w:eastAsia="SimHei"/>
          <w:szCs w:val="21"/>
        </w:rPr>
        <w:t>，</w:t>
      </w:r>
      <w:r w:rsidR="00192F16" w:rsidRPr="00E10859">
        <w:rPr>
          <w:rFonts w:eastAsia="SimHei"/>
          <w:szCs w:val="21"/>
        </w:rPr>
        <w:t>使大法官遵守《巴黎原则》</w:t>
      </w:r>
      <w:r w:rsidRPr="00E10859">
        <w:rPr>
          <w:rFonts w:eastAsia="SimHei"/>
          <w:szCs w:val="21"/>
        </w:rPr>
        <w:t>，</w:t>
      </w:r>
      <w:r w:rsidR="00192F16" w:rsidRPr="00E10859">
        <w:rPr>
          <w:rFonts w:eastAsia="SimHei"/>
          <w:szCs w:val="21"/>
        </w:rPr>
        <w:t>在适当的时候向增进和保护人权国家机构国际协调委员会申请资格</w:t>
      </w:r>
      <w:r w:rsidRPr="00E10859">
        <w:rPr>
          <w:rFonts w:eastAsia="SimHei"/>
          <w:szCs w:val="21"/>
        </w:rPr>
        <w:t>认证</w:t>
      </w:r>
      <w:r w:rsidR="00192F16" w:rsidRPr="00E10859">
        <w:rPr>
          <w:rFonts w:eastAsia="SimHei"/>
          <w:szCs w:val="21"/>
        </w:rPr>
        <w:t>。委员会还提请缔约国注意其关于国家人权机构在保护经济、社会和文化权利方面作用的第</w:t>
      </w:r>
      <w:r w:rsidRPr="00E10859">
        <w:rPr>
          <w:rFonts w:eastAsia="SimHei"/>
          <w:szCs w:val="21"/>
        </w:rPr>
        <w:t>10</w:t>
      </w:r>
      <w:r w:rsidR="00192F16" w:rsidRPr="00E10859">
        <w:rPr>
          <w:rFonts w:eastAsia="SimHei"/>
          <w:szCs w:val="21"/>
        </w:rPr>
        <w:t>号一般性意见</w:t>
      </w:r>
      <w:r w:rsidRPr="00E10859">
        <w:rPr>
          <w:rFonts w:eastAsia="SimHei"/>
          <w:szCs w:val="21"/>
        </w:rPr>
        <w:t>(1998</w:t>
      </w:r>
      <w:r w:rsidRPr="00E10859">
        <w:rPr>
          <w:rFonts w:eastAsia="SimHei" w:hint="eastAsia"/>
          <w:szCs w:val="21"/>
        </w:rPr>
        <w:t>年</w:t>
      </w:r>
      <w:r w:rsidRPr="00E10859">
        <w:rPr>
          <w:rFonts w:eastAsia="SimHei"/>
          <w:szCs w:val="21"/>
        </w:rPr>
        <w:t>)</w:t>
      </w:r>
      <w:r w:rsidR="00192F16" w:rsidRPr="00E10859">
        <w:rPr>
          <w:rFonts w:eastAsia="SimHei"/>
          <w:szCs w:val="21"/>
        </w:rPr>
        <w:t>。</w:t>
      </w:r>
    </w:p>
    <w:p w:rsidR="00192F16" w:rsidRPr="00E10859" w:rsidRDefault="00BA5DD8" w:rsidP="00E10859">
      <w:pPr>
        <w:pStyle w:val="SingleTxtGC"/>
        <w:rPr>
          <w:rFonts w:hint="eastAsia"/>
          <w:szCs w:val="21"/>
        </w:rPr>
      </w:pPr>
      <w:r w:rsidRPr="00E10859">
        <w:rPr>
          <w:rFonts w:hint="eastAsia"/>
          <w:szCs w:val="21"/>
        </w:rPr>
        <w:t>8.</w:t>
      </w:r>
      <w:r w:rsidR="00192F16" w:rsidRPr="00E10859">
        <w:rPr>
          <w:rFonts w:hint="eastAsia"/>
          <w:szCs w:val="21"/>
        </w:rPr>
        <w:t xml:space="preserve">  </w:t>
      </w:r>
      <w:r w:rsidR="00192F16" w:rsidRPr="00E10859">
        <w:rPr>
          <w:rFonts w:hint="eastAsia"/>
          <w:szCs w:val="21"/>
        </w:rPr>
        <w:t>委员会关切地注意到</w:t>
      </w:r>
      <w:r w:rsidRPr="00E10859">
        <w:rPr>
          <w:rFonts w:hint="eastAsia"/>
          <w:szCs w:val="21"/>
        </w:rPr>
        <w:t>，</w:t>
      </w:r>
      <w:r w:rsidR="00192F16" w:rsidRPr="00E10859">
        <w:rPr>
          <w:rFonts w:hint="eastAsia"/>
          <w:szCs w:val="21"/>
        </w:rPr>
        <w:t>《公约》第二条第二款规定在行使各种经济、社会、文化权利时不得有任何理由的歧视</w:t>
      </w:r>
      <w:r w:rsidRPr="00E10859">
        <w:rPr>
          <w:rFonts w:hint="eastAsia"/>
          <w:szCs w:val="21"/>
        </w:rPr>
        <w:t>，</w:t>
      </w:r>
      <w:r w:rsidR="00192F16" w:rsidRPr="00E10859">
        <w:rPr>
          <w:rFonts w:hint="eastAsia"/>
          <w:szCs w:val="21"/>
        </w:rPr>
        <w:t>而《平等待遇法》并不禁止</w:t>
      </w:r>
      <w:r w:rsidRPr="00E10859">
        <w:rPr>
          <w:rFonts w:hint="eastAsia"/>
          <w:szCs w:val="21"/>
        </w:rPr>
        <w:t>基于</w:t>
      </w:r>
      <w:r w:rsidR="00192F16" w:rsidRPr="00E10859">
        <w:rPr>
          <w:rFonts w:hint="eastAsia"/>
          <w:szCs w:val="21"/>
        </w:rPr>
        <w:t>各</w:t>
      </w:r>
      <w:r w:rsidRPr="00E10859">
        <w:rPr>
          <w:rFonts w:hint="eastAsia"/>
          <w:szCs w:val="21"/>
        </w:rPr>
        <w:t>种</w:t>
      </w:r>
      <w:r w:rsidR="00192F16" w:rsidRPr="00E10859">
        <w:rPr>
          <w:rFonts w:hint="eastAsia"/>
          <w:szCs w:val="21"/>
        </w:rPr>
        <w:t>理由</w:t>
      </w:r>
      <w:r w:rsidRPr="00E10859">
        <w:rPr>
          <w:rFonts w:hint="eastAsia"/>
          <w:szCs w:val="21"/>
        </w:rPr>
        <w:t>的</w:t>
      </w:r>
      <w:r w:rsidRPr="00E10859">
        <w:rPr>
          <w:szCs w:val="21"/>
        </w:rPr>
        <w:t>歧视</w:t>
      </w:r>
      <w:r w:rsidR="00192F16" w:rsidRPr="00E10859">
        <w:rPr>
          <w:rFonts w:hint="eastAsia"/>
          <w:szCs w:val="21"/>
        </w:rPr>
        <w:t>。</w:t>
      </w:r>
    </w:p>
    <w:p w:rsidR="00192F16" w:rsidRPr="00644C28" w:rsidRDefault="00192F16" w:rsidP="00E10859">
      <w:pPr>
        <w:pStyle w:val="SingleTxtGC"/>
        <w:rPr>
          <w:rFonts w:eastAsia="SimHei" w:hint="eastAsia"/>
          <w:szCs w:val="21"/>
        </w:rPr>
      </w:pPr>
      <w:r w:rsidRPr="00E10859">
        <w:rPr>
          <w:rFonts w:eastAsia="SimHei"/>
          <w:szCs w:val="21"/>
        </w:rPr>
        <w:t>委员会呼吁缔约国通过必要</w:t>
      </w:r>
      <w:r w:rsidRPr="00E10859">
        <w:rPr>
          <w:rFonts w:eastAsia="SimHei" w:hint="eastAsia"/>
          <w:szCs w:val="21"/>
        </w:rPr>
        <w:t>的</w:t>
      </w:r>
      <w:r w:rsidRPr="00E10859">
        <w:rPr>
          <w:rFonts w:eastAsia="SimHei"/>
          <w:szCs w:val="21"/>
        </w:rPr>
        <w:t>立法修正</w:t>
      </w:r>
      <w:r w:rsidR="00BA5DD8" w:rsidRPr="00E10859">
        <w:rPr>
          <w:rFonts w:eastAsia="SimHei"/>
          <w:szCs w:val="21"/>
        </w:rPr>
        <w:t>，</w:t>
      </w:r>
      <w:r w:rsidRPr="00E10859">
        <w:rPr>
          <w:rFonts w:eastAsia="SimHei"/>
          <w:szCs w:val="21"/>
        </w:rPr>
        <w:t>禁止《公约》第二条第</w:t>
      </w:r>
      <w:r w:rsidRPr="00E10859">
        <w:rPr>
          <w:rFonts w:eastAsia="SimHei" w:hint="eastAsia"/>
          <w:szCs w:val="21"/>
        </w:rPr>
        <w:t>二</w:t>
      </w:r>
      <w:r w:rsidRPr="00E10859">
        <w:rPr>
          <w:rFonts w:eastAsia="SimHei"/>
          <w:szCs w:val="21"/>
        </w:rPr>
        <w:t>款规定的</w:t>
      </w:r>
      <w:r w:rsidR="00BA5DD8" w:rsidRPr="00E10859">
        <w:rPr>
          <w:rFonts w:eastAsia="SimHei" w:hint="eastAsia"/>
          <w:szCs w:val="21"/>
        </w:rPr>
        <w:t>基于</w:t>
      </w:r>
      <w:r w:rsidR="00BA5DD8">
        <w:rPr>
          <w:rFonts w:eastAsia="SimHei" w:hint="eastAsia"/>
          <w:szCs w:val="21"/>
        </w:rPr>
        <w:t>各种</w:t>
      </w:r>
      <w:r w:rsidRPr="00644C28">
        <w:rPr>
          <w:rFonts w:eastAsia="SimHei"/>
          <w:szCs w:val="21"/>
        </w:rPr>
        <w:t>理由</w:t>
      </w:r>
      <w:r w:rsidR="00BA5DD8">
        <w:rPr>
          <w:rFonts w:eastAsia="SimHei" w:hint="eastAsia"/>
          <w:szCs w:val="21"/>
        </w:rPr>
        <w:t>的</w:t>
      </w:r>
      <w:r w:rsidR="00BA5DD8" w:rsidRPr="00644C28">
        <w:rPr>
          <w:rFonts w:eastAsia="SimHei"/>
          <w:szCs w:val="21"/>
        </w:rPr>
        <w:t>歧视</w:t>
      </w:r>
      <w:r w:rsidR="00BA5DD8">
        <w:rPr>
          <w:rFonts w:eastAsia="SimHei"/>
          <w:szCs w:val="21"/>
        </w:rPr>
        <w:t>，</w:t>
      </w:r>
      <w:r w:rsidRPr="00644C28">
        <w:rPr>
          <w:rFonts w:eastAsia="SimHei"/>
          <w:szCs w:val="21"/>
        </w:rPr>
        <w:t>行使所有经济、社会</w:t>
      </w:r>
      <w:r w:rsidRPr="00644C28">
        <w:rPr>
          <w:rFonts w:eastAsia="SimHei" w:hint="eastAsia"/>
          <w:szCs w:val="21"/>
        </w:rPr>
        <w:t>、</w:t>
      </w:r>
      <w:r w:rsidRPr="00644C28">
        <w:rPr>
          <w:rFonts w:eastAsia="SimHei"/>
          <w:szCs w:val="21"/>
        </w:rPr>
        <w:t>文化权利。委员会还请缔约国在其下次定期报告中载列信息和统计数据</w:t>
      </w:r>
      <w:r w:rsidR="00BA5DD8">
        <w:rPr>
          <w:rFonts w:eastAsia="SimHei"/>
          <w:szCs w:val="21"/>
        </w:rPr>
        <w:t>，</w:t>
      </w:r>
      <w:r w:rsidRPr="00644C28">
        <w:rPr>
          <w:rFonts w:eastAsia="SimHei"/>
          <w:szCs w:val="21"/>
        </w:rPr>
        <w:t>说明法院案件和向男女平等和平等待遇</w:t>
      </w:r>
      <w:r w:rsidRPr="00644C28">
        <w:rPr>
          <w:rFonts w:eastAsia="SimHei" w:hint="eastAsia"/>
          <w:szCs w:val="21"/>
        </w:rPr>
        <w:t>专</w:t>
      </w:r>
      <w:r w:rsidRPr="00644C28">
        <w:rPr>
          <w:rFonts w:eastAsia="SimHei"/>
          <w:szCs w:val="21"/>
        </w:rPr>
        <w:t>员提出的有关歧视问题的申诉</w:t>
      </w:r>
      <w:r w:rsidR="00BA5DD8">
        <w:rPr>
          <w:rFonts w:eastAsia="SimHei"/>
          <w:szCs w:val="21"/>
        </w:rPr>
        <w:t>，</w:t>
      </w:r>
      <w:r w:rsidRPr="00644C28">
        <w:rPr>
          <w:rFonts w:eastAsia="SimHei"/>
          <w:szCs w:val="21"/>
        </w:rPr>
        <w:t>以及就此采取的行动。</w:t>
      </w:r>
    </w:p>
    <w:p w:rsidR="00192F16" w:rsidRPr="00644C28" w:rsidRDefault="00BA5DD8" w:rsidP="00E10859">
      <w:pPr>
        <w:pStyle w:val="SingleTxtGC"/>
        <w:rPr>
          <w:rFonts w:hint="eastAsia"/>
          <w:szCs w:val="21"/>
        </w:rPr>
      </w:pPr>
      <w:r>
        <w:rPr>
          <w:szCs w:val="21"/>
        </w:rPr>
        <w:t>9.</w:t>
      </w:r>
      <w:r w:rsidR="00192F16" w:rsidRPr="00644C28">
        <w:rPr>
          <w:szCs w:val="21"/>
        </w:rPr>
        <w:t xml:space="preserve">  </w:t>
      </w:r>
      <w:r w:rsidR="00192F16" w:rsidRPr="00644C28">
        <w:rPr>
          <w:szCs w:val="21"/>
        </w:rPr>
        <w:t>委员会仍然感到关切的是</w:t>
      </w:r>
      <w:r>
        <w:rPr>
          <w:szCs w:val="21"/>
        </w:rPr>
        <w:t>，</w:t>
      </w:r>
      <w:r w:rsidR="00192F16" w:rsidRPr="00644C28">
        <w:rPr>
          <w:szCs w:val="21"/>
        </w:rPr>
        <w:t>根据当局签发</w:t>
      </w:r>
      <w:r>
        <w:rPr>
          <w:rFonts w:hint="eastAsia"/>
          <w:szCs w:val="21"/>
        </w:rPr>
        <w:t>的</w:t>
      </w:r>
      <w:r w:rsidR="00192F16" w:rsidRPr="00644C28">
        <w:rPr>
          <w:szCs w:val="21"/>
        </w:rPr>
        <w:t>护照</w:t>
      </w:r>
      <w:r>
        <w:rPr>
          <w:rFonts w:hint="eastAsia"/>
          <w:szCs w:val="21"/>
        </w:rPr>
        <w:t>，‘</w:t>
      </w:r>
      <w:r w:rsidR="00192F16" w:rsidRPr="00644C28">
        <w:rPr>
          <w:szCs w:val="21"/>
        </w:rPr>
        <w:t>非公民</w:t>
      </w:r>
      <w:r>
        <w:rPr>
          <w:rFonts w:hint="eastAsia"/>
          <w:szCs w:val="21"/>
        </w:rPr>
        <w:t>’</w:t>
      </w:r>
      <w:r w:rsidR="00192F16" w:rsidRPr="00644C28">
        <w:rPr>
          <w:szCs w:val="21"/>
        </w:rPr>
        <w:t>身份的人仍占人口</w:t>
      </w:r>
      <w:r w:rsidR="00192F16" w:rsidRPr="00644C28">
        <w:rPr>
          <w:rFonts w:hint="eastAsia"/>
          <w:szCs w:val="21"/>
        </w:rPr>
        <w:t>大约</w:t>
      </w:r>
      <w:r>
        <w:rPr>
          <w:szCs w:val="21"/>
        </w:rPr>
        <w:t>7%</w:t>
      </w:r>
      <w:r w:rsidR="00192F16" w:rsidRPr="00644C28">
        <w:rPr>
          <w:szCs w:val="21"/>
        </w:rPr>
        <w:t>。委员会</w:t>
      </w:r>
      <w:r w:rsidR="00192F16" w:rsidRPr="00644C28">
        <w:rPr>
          <w:rFonts w:hint="eastAsia"/>
          <w:szCs w:val="21"/>
        </w:rPr>
        <w:t>还感到关注的是</w:t>
      </w:r>
      <w:r>
        <w:rPr>
          <w:rFonts w:hint="eastAsia"/>
          <w:szCs w:val="21"/>
        </w:rPr>
        <w:t>，</w:t>
      </w:r>
      <w:r w:rsidR="00192F16" w:rsidRPr="00644C28">
        <w:rPr>
          <w:rFonts w:hint="eastAsia"/>
          <w:szCs w:val="21"/>
        </w:rPr>
        <w:t>在某些情况下</w:t>
      </w:r>
      <w:r>
        <w:rPr>
          <w:rFonts w:hint="eastAsia"/>
          <w:szCs w:val="21"/>
        </w:rPr>
        <w:t>，</w:t>
      </w:r>
      <w:r w:rsidR="00192F16" w:rsidRPr="00644C28">
        <w:rPr>
          <w:rFonts w:hint="eastAsia"/>
          <w:szCs w:val="21"/>
        </w:rPr>
        <w:t>归化入籍者的</w:t>
      </w:r>
      <w:r>
        <w:rPr>
          <w:rFonts w:hint="eastAsia"/>
          <w:szCs w:val="21"/>
        </w:rPr>
        <w:t>国籍</w:t>
      </w:r>
      <w:r w:rsidR="00192F16" w:rsidRPr="00644C28">
        <w:rPr>
          <w:rFonts w:hint="eastAsia"/>
          <w:szCs w:val="21"/>
        </w:rPr>
        <w:t>可被吊销</w:t>
      </w:r>
      <w:r>
        <w:rPr>
          <w:rFonts w:hint="eastAsia"/>
          <w:szCs w:val="21"/>
        </w:rPr>
        <w:t>(</w:t>
      </w:r>
      <w:r w:rsidR="00192F16" w:rsidRPr="00644C28">
        <w:rPr>
          <w:rFonts w:hint="eastAsia"/>
          <w:szCs w:val="21"/>
        </w:rPr>
        <w:t>第二条第二款</w:t>
      </w:r>
      <w:r>
        <w:rPr>
          <w:rFonts w:hint="eastAsia"/>
          <w:szCs w:val="21"/>
        </w:rPr>
        <w:t>)</w:t>
      </w:r>
      <w:r w:rsidR="00192F16" w:rsidRPr="00644C28">
        <w:rPr>
          <w:rFonts w:hint="eastAsia"/>
          <w:szCs w:val="21"/>
        </w:rPr>
        <w:t>。</w:t>
      </w:r>
    </w:p>
    <w:p w:rsidR="00192F16" w:rsidRPr="00644C28" w:rsidRDefault="00192F16" w:rsidP="00E10859">
      <w:pPr>
        <w:pStyle w:val="SingleTxtGC"/>
        <w:rPr>
          <w:rFonts w:eastAsia="SimHei"/>
          <w:szCs w:val="21"/>
        </w:rPr>
      </w:pPr>
      <w:r w:rsidRPr="00644C28">
        <w:rPr>
          <w:rFonts w:eastAsia="SimHei"/>
          <w:szCs w:val="21"/>
        </w:rPr>
        <w:t>委员会建议缔约国加强努力</w:t>
      </w:r>
      <w:r w:rsidR="00BA5DD8">
        <w:rPr>
          <w:rFonts w:eastAsia="SimHei"/>
          <w:szCs w:val="21"/>
        </w:rPr>
        <w:t>，</w:t>
      </w:r>
      <w:r w:rsidRPr="00644C28">
        <w:rPr>
          <w:rFonts w:eastAsia="SimHei"/>
          <w:szCs w:val="21"/>
        </w:rPr>
        <w:t>协助</w:t>
      </w:r>
      <w:r w:rsidRPr="00644C28">
        <w:rPr>
          <w:rFonts w:eastAsia="SimHei"/>
          <w:szCs w:val="21"/>
        </w:rPr>
        <w:t>‘</w:t>
      </w:r>
      <w:r w:rsidRPr="00644C28">
        <w:rPr>
          <w:rFonts w:eastAsia="SimHei"/>
          <w:szCs w:val="21"/>
        </w:rPr>
        <w:t>非公民</w:t>
      </w:r>
      <w:r w:rsidRPr="00644C28">
        <w:rPr>
          <w:rFonts w:eastAsia="SimHei"/>
          <w:szCs w:val="21"/>
        </w:rPr>
        <w:t>’</w:t>
      </w:r>
      <w:r w:rsidRPr="00644C28">
        <w:rPr>
          <w:rFonts w:eastAsia="SimHei"/>
          <w:szCs w:val="21"/>
        </w:rPr>
        <w:t>身份</w:t>
      </w:r>
      <w:r w:rsidRPr="00644C28">
        <w:rPr>
          <w:rFonts w:eastAsia="SimHei" w:hint="eastAsia"/>
          <w:szCs w:val="21"/>
        </w:rPr>
        <w:t>者</w:t>
      </w:r>
      <w:r w:rsidRPr="00644C28">
        <w:rPr>
          <w:rFonts w:eastAsia="SimHei"/>
          <w:szCs w:val="21"/>
        </w:rPr>
        <w:t>取得爱沙尼亚国籍</w:t>
      </w:r>
      <w:r w:rsidR="00BA5DD8">
        <w:rPr>
          <w:rFonts w:eastAsia="SimHei"/>
          <w:szCs w:val="21"/>
        </w:rPr>
        <w:t>，</w:t>
      </w:r>
      <w:r w:rsidRPr="00644C28">
        <w:rPr>
          <w:rFonts w:eastAsia="SimHei"/>
          <w:szCs w:val="21"/>
        </w:rPr>
        <w:t>协助解决申请人遇到的各种障碍</w:t>
      </w:r>
      <w:r w:rsidR="00BA5DD8">
        <w:rPr>
          <w:rFonts w:eastAsia="SimHei"/>
          <w:szCs w:val="21"/>
        </w:rPr>
        <w:t>，</w:t>
      </w:r>
      <w:r w:rsidRPr="00644C28">
        <w:rPr>
          <w:rFonts w:eastAsia="SimHei"/>
          <w:szCs w:val="21"/>
        </w:rPr>
        <w:t>包括放松对长期居住者在官方语言条件方面的要求</w:t>
      </w:r>
      <w:r w:rsidR="00BA5DD8">
        <w:rPr>
          <w:rFonts w:eastAsia="SimHei"/>
          <w:szCs w:val="21"/>
        </w:rPr>
        <w:t>，给予这些人家庭中出生的儿童爱沙尼亚国籍</w:t>
      </w:r>
      <w:r w:rsidRPr="00644C28">
        <w:rPr>
          <w:rFonts w:eastAsia="SimHei"/>
          <w:szCs w:val="21"/>
        </w:rPr>
        <w:t>。委员会还敦促缔约国履行其《公约》第二条规定的不歧视义务</w:t>
      </w:r>
      <w:r w:rsidR="00BA5DD8">
        <w:rPr>
          <w:rFonts w:eastAsia="SimHei" w:hint="eastAsia"/>
          <w:szCs w:val="21"/>
        </w:rPr>
        <w:t>，</w:t>
      </w:r>
      <w:r w:rsidR="00BA5DD8">
        <w:rPr>
          <w:rFonts w:eastAsia="SimHei"/>
          <w:szCs w:val="21"/>
        </w:rPr>
        <w:t>修正其关于</w:t>
      </w:r>
      <w:r w:rsidR="00BA5DD8">
        <w:rPr>
          <w:rFonts w:eastAsia="SimHei" w:hint="eastAsia"/>
          <w:szCs w:val="21"/>
        </w:rPr>
        <w:t>国籍</w:t>
      </w:r>
      <w:r w:rsidRPr="00644C28">
        <w:rPr>
          <w:rFonts w:eastAsia="SimHei"/>
          <w:szCs w:val="21"/>
        </w:rPr>
        <w:t>的立法</w:t>
      </w:r>
      <w:r w:rsidR="00BA5DD8">
        <w:rPr>
          <w:rFonts w:eastAsia="SimHei"/>
          <w:szCs w:val="21"/>
        </w:rPr>
        <w:t>，</w:t>
      </w:r>
      <w:r w:rsidRPr="00644C28">
        <w:rPr>
          <w:rFonts w:eastAsia="SimHei"/>
          <w:szCs w:val="21"/>
        </w:rPr>
        <w:t>确保所有公民都受到平等待遇</w:t>
      </w:r>
      <w:r w:rsidR="00BA5DD8">
        <w:rPr>
          <w:rFonts w:eastAsia="SimHei"/>
          <w:szCs w:val="21"/>
        </w:rPr>
        <w:t>，</w:t>
      </w:r>
      <w:r w:rsidRPr="00644C28">
        <w:rPr>
          <w:rFonts w:eastAsia="SimHei"/>
          <w:szCs w:val="21"/>
        </w:rPr>
        <w:t>而无论其取得</w:t>
      </w:r>
      <w:r w:rsidR="00BA5DD8">
        <w:rPr>
          <w:rFonts w:eastAsia="SimHei" w:hint="eastAsia"/>
          <w:szCs w:val="21"/>
        </w:rPr>
        <w:t>国籍</w:t>
      </w:r>
      <w:r w:rsidRPr="00644C28">
        <w:rPr>
          <w:rFonts w:eastAsia="SimHei"/>
          <w:szCs w:val="21"/>
        </w:rPr>
        <w:t>的方式如何。</w:t>
      </w:r>
    </w:p>
    <w:p w:rsidR="00192F16" w:rsidRPr="00644C28" w:rsidRDefault="00BA5DD8" w:rsidP="00E10859">
      <w:pPr>
        <w:pStyle w:val="SingleTxtGC"/>
        <w:rPr>
          <w:rFonts w:hint="eastAsia"/>
          <w:szCs w:val="21"/>
        </w:rPr>
      </w:pPr>
      <w:r>
        <w:rPr>
          <w:rFonts w:hint="eastAsia"/>
          <w:szCs w:val="21"/>
        </w:rPr>
        <w:t>10.</w:t>
      </w:r>
      <w:r w:rsidR="00192F16" w:rsidRPr="00644C28">
        <w:rPr>
          <w:rFonts w:hint="eastAsia"/>
          <w:szCs w:val="21"/>
        </w:rPr>
        <w:t xml:space="preserve">  </w:t>
      </w:r>
      <w:r w:rsidR="00192F16" w:rsidRPr="00644C28">
        <w:rPr>
          <w:rFonts w:hint="eastAsia"/>
          <w:szCs w:val="21"/>
        </w:rPr>
        <w:t>委员会对讲俄语的人遭受歧视</w:t>
      </w:r>
      <w:r>
        <w:rPr>
          <w:rFonts w:hint="eastAsia"/>
          <w:szCs w:val="21"/>
        </w:rPr>
        <w:t>、</w:t>
      </w:r>
      <w:r w:rsidRPr="00644C28">
        <w:rPr>
          <w:rFonts w:hint="eastAsia"/>
          <w:szCs w:val="21"/>
        </w:rPr>
        <w:t>继续受到失业和贫穷问题严重影响</w:t>
      </w:r>
      <w:r w:rsidR="00192F16" w:rsidRPr="00644C28">
        <w:rPr>
          <w:rFonts w:hint="eastAsia"/>
          <w:szCs w:val="21"/>
        </w:rPr>
        <w:t>表示关切</w:t>
      </w:r>
      <w:r>
        <w:rPr>
          <w:rFonts w:hint="eastAsia"/>
          <w:szCs w:val="21"/>
        </w:rPr>
        <w:t>(</w:t>
      </w:r>
      <w:r w:rsidR="00192F16" w:rsidRPr="00644C28">
        <w:rPr>
          <w:rFonts w:hint="eastAsia"/>
          <w:szCs w:val="21"/>
        </w:rPr>
        <w:t>第二条第二款</w:t>
      </w:r>
      <w:r>
        <w:rPr>
          <w:rFonts w:hint="eastAsia"/>
          <w:szCs w:val="21"/>
        </w:rPr>
        <w:t>)</w:t>
      </w:r>
      <w:r w:rsidR="00192F16" w:rsidRPr="00644C28">
        <w:rPr>
          <w:rFonts w:hint="eastAsia"/>
          <w:szCs w:val="21"/>
        </w:rPr>
        <w:t>。</w:t>
      </w:r>
    </w:p>
    <w:p w:rsidR="00192F16" w:rsidRPr="00644C28" w:rsidRDefault="00192F16" w:rsidP="00E10859">
      <w:pPr>
        <w:pStyle w:val="SingleTxtGC"/>
        <w:rPr>
          <w:rFonts w:eastAsia="SimHei"/>
          <w:szCs w:val="21"/>
        </w:rPr>
      </w:pPr>
      <w:r w:rsidRPr="00644C28">
        <w:rPr>
          <w:rFonts w:eastAsia="SimHei"/>
          <w:szCs w:val="21"/>
        </w:rPr>
        <w:t>委员会呼吁缔约国加强努力</w:t>
      </w:r>
      <w:r w:rsidR="00BA5DD8">
        <w:rPr>
          <w:rFonts w:eastAsia="SimHei"/>
          <w:szCs w:val="21"/>
        </w:rPr>
        <w:t>，</w:t>
      </w:r>
      <w:r w:rsidRPr="00644C28">
        <w:rPr>
          <w:rFonts w:eastAsia="SimHei"/>
          <w:szCs w:val="21"/>
        </w:rPr>
        <w:t>解决讲俄语的人在享有经济、社会、文化权利方面始终面临不利</w:t>
      </w:r>
      <w:r w:rsidRPr="00644C28">
        <w:rPr>
          <w:rFonts w:eastAsia="SimHei" w:hint="eastAsia"/>
          <w:szCs w:val="21"/>
        </w:rPr>
        <w:t>情况</w:t>
      </w:r>
      <w:r w:rsidRPr="00644C28">
        <w:rPr>
          <w:rFonts w:eastAsia="SimHei"/>
          <w:szCs w:val="21"/>
        </w:rPr>
        <w:t>的问题</w:t>
      </w:r>
      <w:r w:rsidR="00BA5DD8">
        <w:rPr>
          <w:rFonts w:eastAsia="SimHei"/>
          <w:szCs w:val="21"/>
        </w:rPr>
        <w:t>，</w:t>
      </w:r>
      <w:r w:rsidRPr="00644C28">
        <w:rPr>
          <w:rFonts w:eastAsia="SimHei"/>
          <w:szCs w:val="21"/>
        </w:rPr>
        <w:t>确保就此采取的战略和政策</w:t>
      </w:r>
      <w:r w:rsidRPr="00644C28">
        <w:rPr>
          <w:rFonts w:eastAsia="SimHei" w:hint="eastAsia"/>
          <w:szCs w:val="21"/>
        </w:rPr>
        <w:t>针对</w:t>
      </w:r>
      <w:r w:rsidR="00BA5DD8">
        <w:rPr>
          <w:rFonts w:eastAsia="SimHei" w:hint="eastAsia"/>
          <w:szCs w:val="21"/>
        </w:rPr>
        <w:t>形式上</w:t>
      </w:r>
      <w:r w:rsidR="00E10859">
        <w:rPr>
          <w:rFonts w:eastAsia="SimHei" w:hint="eastAsia"/>
          <w:szCs w:val="21"/>
        </w:rPr>
        <w:t>和</w:t>
      </w:r>
      <w:r w:rsidRPr="00644C28">
        <w:rPr>
          <w:rFonts w:eastAsia="SimHei"/>
          <w:szCs w:val="21"/>
        </w:rPr>
        <w:t>实质性歧视问题</w:t>
      </w:r>
      <w:r w:rsidR="00BA5DD8">
        <w:rPr>
          <w:rFonts w:eastAsia="SimHei"/>
          <w:szCs w:val="21"/>
        </w:rPr>
        <w:t>，</w:t>
      </w:r>
      <w:r w:rsidRPr="00644C28">
        <w:rPr>
          <w:rFonts w:eastAsia="SimHei"/>
          <w:szCs w:val="21"/>
        </w:rPr>
        <w:t>包括在就业方面采取特别措施。</w:t>
      </w:r>
    </w:p>
    <w:p w:rsidR="00192F16" w:rsidRPr="00644C28" w:rsidRDefault="00192F16" w:rsidP="00E10859">
      <w:pPr>
        <w:pStyle w:val="SingleTxtGC"/>
        <w:rPr>
          <w:rFonts w:eastAsia="SimHei" w:hint="eastAsia"/>
          <w:szCs w:val="21"/>
        </w:rPr>
      </w:pPr>
      <w:r w:rsidRPr="00644C28">
        <w:rPr>
          <w:rFonts w:eastAsia="SimHei"/>
          <w:szCs w:val="21"/>
        </w:rPr>
        <w:t>此外</w:t>
      </w:r>
      <w:r w:rsidR="00BA5DD8">
        <w:rPr>
          <w:rFonts w:eastAsia="SimHei"/>
          <w:szCs w:val="21"/>
        </w:rPr>
        <w:t>，</w:t>
      </w:r>
      <w:r w:rsidRPr="00644C28">
        <w:rPr>
          <w:rFonts w:eastAsia="SimHei"/>
          <w:szCs w:val="21"/>
        </w:rPr>
        <w:t>委员会还呼吁缔约国确保有关就业的语言要求基于合理和客观的标准</w:t>
      </w:r>
      <w:r w:rsidR="00BA5DD8">
        <w:rPr>
          <w:rFonts w:eastAsia="SimHei"/>
          <w:szCs w:val="21"/>
        </w:rPr>
        <w:t>，</w:t>
      </w:r>
      <w:r w:rsidRPr="00644C28">
        <w:rPr>
          <w:rFonts w:eastAsia="SimHei"/>
          <w:szCs w:val="21"/>
        </w:rPr>
        <w:t>与履行</w:t>
      </w:r>
      <w:r w:rsidR="00BA5DD8">
        <w:rPr>
          <w:rFonts w:eastAsia="SimHei" w:hint="eastAsia"/>
          <w:szCs w:val="21"/>
        </w:rPr>
        <w:t>每项</w:t>
      </w:r>
      <w:r w:rsidR="00AB4DC0">
        <w:rPr>
          <w:rFonts w:eastAsia="SimHei"/>
          <w:szCs w:val="21"/>
        </w:rPr>
        <w:t>工作</w:t>
      </w:r>
      <w:r w:rsidRPr="00644C28">
        <w:rPr>
          <w:rFonts w:eastAsia="SimHei"/>
          <w:szCs w:val="21"/>
        </w:rPr>
        <w:t>的需要相关</w:t>
      </w:r>
      <w:r w:rsidR="00BA5DD8">
        <w:rPr>
          <w:rFonts w:eastAsia="SimHei"/>
          <w:szCs w:val="21"/>
        </w:rPr>
        <w:t>，</w:t>
      </w:r>
      <w:r w:rsidRPr="00644C28">
        <w:rPr>
          <w:rFonts w:eastAsia="SimHei"/>
          <w:szCs w:val="21"/>
        </w:rPr>
        <w:t>避免基于语言的歧视。</w:t>
      </w:r>
    </w:p>
    <w:p w:rsidR="00192F16" w:rsidRPr="00644C28" w:rsidRDefault="00BA5DD8" w:rsidP="00E10859">
      <w:pPr>
        <w:pStyle w:val="SingleTxtGC"/>
        <w:rPr>
          <w:rFonts w:hint="eastAsia"/>
          <w:szCs w:val="21"/>
        </w:rPr>
      </w:pPr>
      <w:r>
        <w:rPr>
          <w:rFonts w:hint="eastAsia"/>
          <w:szCs w:val="21"/>
        </w:rPr>
        <w:t>11.</w:t>
      </w:r>
      <w:r w:rsidR="00192F16" w:rsidRPr="00644C28">
        <w:rPr>
          <w:rFonts w:hint="eastAsia"/>
          <w:szCs w:val="21"/>
        </w:rPr>
        <w:t xml:space="preserve">  </w:t>
      </w:r>
      <w:r w:rsidR="00192F16" w:rsidRPr="00644C28">
        <w:rPr>
          <w:rFonts w:hint="eastAsia"/>
          <w:szCs w:val="21"/>
        </w:rPr>
        <w:t>委员会表示关切的是</w:t>
      </w:r>
      <w:r>
        <w:rPr>
          <w:rFonts w:hint="eastAsia"/>
          <w:szCs w:val="21"/>
        </w:rPr>
        <w:t>，</w:t>
      </w:r>
      <w:r w:rsidR="00192F16" w:rsidRPr="00644C28">
        <w:rPr>
          <w:rFonts w:hint="eastAsia"/>
          <w:szCs w:val="21"/>
        </w:rPr>
        <w:t>社会上存在针对性别角色根深蒂固的陈旧观念</w:t>
      </w:r>
      <w:r>
        <w:rPr>
          <w:rFonts w:hint="eastAsia"/>
          <w:szCs w:val="21"/>
        </w:rPr>
        <w:t>，</w:t>
      </w:r>
      <w:r w:rsidR="00192F16" w:rsidRPr="00644C28">
        <w:rPr>
          <w:rFonts w:hint="eastAsia"/>
          <w:szCs w:val="21"/>
        </w:rPr>
        <w:t>而这些观念给妇女享有经济、社会和文化权利</w:t>
      </w:r>
      <w:r>
        <w:rPr>
          <w:rFonts w:hint="eastAsia"/>
          <w:szCs w:val="21"/>
        </w:rPr>
        <w:t>(</w:t>
      </w:r>
      <w:r w:rsidR="00192F16" w:rsidRPr="00644C28">
        <w:rPr>
          <w:rFonts w:hint="eastAsia"/>
          <w:szCs w:val="21"/>
        </w:rPr>
        <w:t>包括行使工作权利</w:t>
      </w:r>
      <w:r>
        <w:rPr>
          <w:rFonts w:hint="eastAsia"/>
          <w:szCs w:val="21"/>
        </w:rPr>
        <w:t>)</w:t>
      </w:r>
      <w:r w:rsidR="00192F16" w:rsidRPr="00644C28">
        <w:rPr>
          <w:rFonts w:hint="eastAsia"/>
          <w:szCs w:val="21"/>
        </w:rPr>
        <w:t>造成负面影响。对教育和就业领域存在的性别差距</w:t>
      </w:r>
      <w:r>
        <w:rPr>
          <w:rFonts w:hint="eastAsia"/>
          <w:szCs w:val="21"/>
        </w:rPr>
        <w:t>，</w:t>
      </w:r>
      <w:r w:rsidR="00192F16" w:rsidRPr="00644C28">
        <w:rPr>
          <w:rFonts w:hint="eastAsia"/>
          <w:szCs w:val="21"/>
        </w:rPr>
        <w:t>委员会表示进一步关切。委员会还关注到</w:t>
      </w:r>
      <w:r>
        <w:rPr>
          <w:rFonts w:hint="eastAsia"/>
          <w:szCs w:val="21"/>
        </w:rPr>
        <w:t>，</w:t>
      </w:r>
      <w:r w:rsidR="00192F16" w:rsidRPr="00644C28">
        <w:rPr>
          <w:rFonts w:hint="eastAsia"/>
          <w:szCs w:val="21"/>
        </w:rPr>
        <w:t>为推动性别平等投入的人力资源不足</w:t>
      </w:r>
      <w:r>
        <w:rPr>
          <w:rFonts w:hint="eastAsia"/>
          <w:szCs w:val="21"/>
        </w:rPr>
        <w:t>，</w:t>
      </w:r>
      <w:r w:rsidR="00192F16" w:rsidRPr="00644C28">
        <w:rPr>
          <w:rFonts w:hint="eastAsia"/>
          <w:szCs w:val="21"/>
        </w:rPr>
        <w:t>特别是</w:t>
      </w:r>
      <w:r w:rsidR="00192F16" w:rsidRPr="00644C28">
        <w:rPr>
          <w:szCs w:val="21"/>
        </w:rPr>
        <w:t>男女平等和平等待遇</w:t>
      </w:r>
      <w:r w:rsidR="00192F16" w:rsidRPr="00644C28">
        <w:rPr>
          <w:rFonts w:hint="eastAsia"/>
          <w:szCs w:val="21"/>
        </w:rPr>
        <w:t>专</w:t>
      </w:r>
      <w:r w:rsidR="00192F16" w:rsidRPr="00644C28">
        <w:rPr>
          <w:szCs w:val="21"/>
        </w:rPr>
        <w:t>员</w:t>
      </w:r>
      <w:r w:rsidR="00192F16" w:rsidRPr="00644C28">
        <w:rPr>
          <w:rFonts w:hint="eastAsia"/>
          <w:szCs w:val="21"/>
        </w:rPr>
        <w:t>办事处只有专员和一名顾问</w:t>
      </w:r>
      <w:r>
        <w:rPr>
          <w:rFonts w:hint="eastAsia"/>
          <w:szCs w:val="21"/>
        </w:rPr>
        <w:t>(</w:t>
      </w:r>
      <w:r w:rsidR="00192F16" w:rsidRPr="00644C28">
        <w:rPr>
          <w:rFonts w:hint="eastAsia"/>
          <w:szCs w:val="21"/>
        </w:rPr>
        <w:t>第三条</w:t>
      </w:r>
      <w:r>
        <w:rPr>
          <w:rFonts w:hint="eastAsia"/>
          <w:szCs w:val="21"/>
        </w:rPr>
        <w:t>)</w:t>
      </w:r>
      <w:r w:rsidR="00192F16" w:rsidRPr="00644C28">
        <w:rPr>
          <w:rFonts w:hint="eastAsia"/>
          <w:szCs w:val="21"/>
        </w:rPr>
        <w:t>。</w:t>
      </w:r>
    </w:p>
    <w:p w:rsidR="00192F16" w:rsidRPr="00644C28" w:rsidRDefault="00192F16" w:rsidP="00E10859">
      <w:pPr>
        <w:pStyle w:val="SingleTxtGC"/>
        <w:rPr>
          <w:rFonts w:eastAsia="SimHei"/>
          <w:szCs w:val="21"/>
        </w:rPr>
      </w:pPr>
      <w:r w:rsidRPr="00644C28">
        <w:rPr>
          <w:rFonts w:eastAsia="SimHei" w:hint="eastAsia"/>
          <w:szCs w:val="21"/>
        </w:rPr>
        <w:t>委员会呼吁缔约国加强努力</w:t>
      </w:r>
      <w:r w:rsidR="00BA5DD8">
        <w:rPr>
          <w:rFonts w:eastAsia="SimHei" w:hint="eastAsia"/>
          <w:szCs w:val="21"/>
        </w:rPr>
        <w:t>，</w:t>
      </w:r>
      <w:r w:rsidRPr="00644C28">
        <w:rPr>
          <w:rFonts w:eastAsia="SimHei" w:hint="eastAsia"/>
          <w:szCs w:val="21"/>
        </w:rPr>
        <w:t>开展提高认识运动</w:t>
      </w:r>
      <w:r w:rsidR="00BA5DD8">
        <w:rPr>
          <w:rFonts w:eastAsia="SimHei" w:hint="eastAsia"/>
          <w:szCs w:val="21"/>
        </w:rPr>
        <w:t>，</w:t>
      </w:r>
      <w:r w:rsidRPr="00644C28">
        <w:rPr>
          <w:rFonts w:eastAsia="SimHei" w:hint="eastAsia"/>
          <w:szCs w:val="21"/>
        </w:rPr>
        <w:t>旨在消除针对社会性别角色存在的陈旧观念和偏见。委员会还呼吁缔约国采取切实措施</w:t>
      </w:r>
      <w:r w:rsidR="00BA5DD8">
        <w:rPr>
          <w:rFonts w:eastAsia="SimHei" w:hint="eastAsia"/>
          <w:szCs w:val="21"/>
        </w:rPr>
        <w:t>，</w:t>
      </w:r>
      <w:r w:rsidRPr="00644C28">
        <w:rPr>
          <w:rFonts w:eastAsia="SimHei" w:hint="eastAsia"/>
          <w:szCs w:val="21"/>
        </w:rPr>
        <w:t>改善传统上由单一性别垄断的教育学科中的性别平衡。此外</w:t>
      </w:r>
      <w:r w:rsidR="00BA5DD8">
        <w:rPr>
          <w:rFonts w:eastAsia="SimHei" w:hint="eastAsia"/>
          <w:szCs w:val="21"/>
        </w:rPr>
        <w:t>，</w:t>
      </w:r>
      <w:r w:rsidRPr="00644C28">
        <w:rPr>
          <w:rFonts w:eastAsia="SimHei" w:hint="eastAsia"/>
          <w:szCs w:val="21"/>
        </w:rPr>
        <w:t>委员会还敦促缔约国为推动性别平等划拨必要的资源。</w:t>
      </w:r>
    </w:p>
    <w:p w:rsidR="00192F16" w:rsidRPr="00BA5DD8" w:rsidRDefault="00BA5DD8" w:rsidP="00E10859">
      <w:pPr>
        <w:pStyle w:val="SingleTxtGC"/>
        <w:rPr>
          <w:rFonts w:eastAsia="SimHei"/>
        </w:rPr>
      </w:pPr>
      <w:r w:rsidRPr="00BA5DD8">
        <w:rPr>
          <w:rFonts w:eastAsia="SimHei" w:hint="eastAsia"/>
        </w:rPr>
        <w:t>12.</w:t>
      </w:r>
      <w:r w:rsidR="00192F16" w:rsidRPr="00BA5DD8">
        <w:rPr>
          <w:rFonts w:eastAsia="SimHei" w:hint="eastAsia"/>
        </w:rPr>
        <w:t xml:space="preserve">  </w:t>
      </w:r>
      <w:r w:rsidR="00192F16" w:rsidRPr="00BA5DD8">
        <w:rPr>
          <w:rFonts w:eastAsia="SimHei" w:hint="eastAsia"/>
        </w:rPr>
        <w:t>委员会敦促缔约国修正立法</w:t>
      </w:r>
      <w:r w:rsidRPr="00BA5DD8">
        <w:rPr>
          <w:rFonts w:eastAsia="SimHei" w:hint="eastAsia"/>
        </w:rPr>
        <w:t>，</w:t>
      </w:r>
      <w:r w:rsidR="00192F16" w:rsidRPr="00BA5DD8">
        <w:rPr>
          <w:rFonts w:eastAsia="SimHei" w:hint="eastAsia"/>
        </w:rPr>
        <w:t>以便确保囚犯是在自由选择或不是受胁迫接受的情况下才批准其从事工作。</w:t>
      </w:r>
    </w:p>
    <w:p w:rsidR="00192F16" w:rsidRPr="00644C28" w:rsidRDefault="00BA5DD8" w:rsidP="00E10859">
      <w:pPr>
        <w:pStyle w:val="SingleTxtGC"/>
        <w:rPr>
          <w:szCs w:val="21"/>
        </w:rPr>
      </w:pPr>
      <w:r>
        <w:rPr>
          <w:rFonts w:hint="eastAsia"/>
          <w:szCs w:val="21"/>
          <w:lang w:val="en-GB"/>
        </w:rPr>
        <w:t>13.</w:t>
      </w:r>
      <w:r w:rsidR="00192F16" w:rsidRPr="00644C28">
        <w:rPr>
          <w:rFonts w:hint="eastAsia"/>
          <w:szCs w:val="21"/>
          <w:lang w:val="en-GB"/>
        </w:rPr>
        <w:t xml:space="preserve">  </w:t>
      </w:r>
      <w:r w:rsidR="00192F16" w:rsidRPr="00644C28">
        <w:rPr>
          <w:rFonts w:hint="eastAsia"/>
          <w:szCs w:val="21"/>
          <w:lang w:val="en-GB"/>
        </w:rPr>
        <w:t>委员会感到</w:t>
      </w:r>
      <w:r w:rsidR="00192F16" w:rsidRPr="00644C28">
        <w:rPr>
          <w:rFonts w:hint="eastAsia"/>
          <w:szCs w:val="21"/>
        </w:rPr>
        <w:t>关注的是</w:t>
      </w:r>
      <w:r>
        <w:rPr>
          <w:rFonts w:hint="eastAsia"/>
          <w:szCs w:val="21"/>
        </w:rPr>
        <w:t>，</w:t>
      </w:r>
      <w:r w:rsidR="00192F16" w:rsidRPr="00644C28">
        <w:rPr>
          <w:rFonts w:hint="eastAsia"/>
          <w:szCs w:val="21"/>
        </w:rPr>
        <w:t>尽管缔约国作出努力</w:t>
      </w:r>
      <w:r>
        <w:rPr>
          <w:rFonts w:hint="eastAsia"/>
          <w:szCs w:val="21"/>
        </w:rPr>
        <w:t>，</w:t>
      </w:r>
      <w:r w:rsidR="00192F16" w:rsidRPr="00644C28">
        <w:rPr>
          <w:rFonts w:hint="eastAsia"/>
          <w:szCs w:val="21"/>
        </w:rPr>
        <w:t>失业情况仍十分严重。委员会还十分关注缔约国的就业部门易于受到经济动荡的影响</w:t>
      </w:r>
      <w:r>
        <w:rPr>
          <w:rFonts w:hint="eastAsia"/>
          <w:szCs w:val="21"/>
        </w:rPr>
        <w:t>，</w:t>
      </w:r>
      <w:r>
        <w:rPr>
          <w:szCs w:val="21"/>
        </w:rPr>
        <w:t>2</w:t>
      </w:r>
      <w:r w:rsidR="00192F16" w:rsidRPr="00644C28">
        <w:rPr>
          <w:szCs w:val="21"/>
        </w:rPr>
        <w:t>00</w:t>
      </w:r>
      <w:r>
        <w:rPr>
          <w:szCs w:val="21"/>
        </w:rPr>
        <w:t>8</w:t>
      </w:r>
      <w:r w:rsidR="00192F16" w:rsidRPr="00644C28">
        <w:rPr>
          <w:rFonts w:hint="eastAsia"/>
          <w:szCs w:val="21"/>
        </w:rPr>
        <w:t>年至</w:t>
      </w:r>
      <w:r>
        <w:rPr>
          <w:szCs w:val="21"/>
        </w:rPr>
        <w:t>2</w:t>
      </w:r>
      <w:r w:rsidR="00192F16" w:rsidRPr="00644C28">
        <w:rPr>
          <w:szCs w:val="21"/>
        </w:rPr>
        <w:t>0</w:t>
      </w:r>
      <w:r>
        <w:rPr>
          <w:szCs w:val="21"/>
        </w:rPr>
        <w:t>1</w:t>
      </w:r>
      <w:r w:rsidR="00192F16" w:rsidRPr="00644C28">
        <w:rPr>
          <w:szCs w:val="21"/>
        </w:rPr>
        <w:t>0</w:t>
      </w:r>
      <w:r w:rsidR="00192F16" w:rsidRPr="00644C28">
        <w:rPr>
          <w:rFonts w:hint="eastAsia"/>
          <w:szCs w:val="21"/>
        </w:rPr>
        <w:t>年失业情况急剧增加就证明了这一点</w:t>
      </w:r>
      <w:r>
        <w:rPr>
          <w:rFonts w:hint="eastAsia"/>
          <w:szCs w:val="21"/>
        </w:rPr>
        <w:t>(</w:t>
      </w:r>
      <w:r w:rsidR="00192F16" w:rsidRPr="00644C28">
        <w:rPr>
          <w:rFonts w:hint="eastAsia"/>
          <w:szCs w:val="21"/>
        </w:rPr>
        <w:t>第六条和第七条</w:t>
      </w:r>
      <w:r>
        <w:rPr>
          <w:rFonts w:hint="eastAsia"/>
          <w:szCs w:val="21"/>
        </w:rPr>
        <w:t>)</w:t>
      </w:r>
      <w:r w:rsidR="00192F16" w:rsidRPr="00644C28">
        <w:rPr>
          <w:rFonts w:hint="eastAsia"/>
          <w:szCs w:val="21"/>
        </w:rPr>
        <w:t>。</w:t>
      </w:r>
    </w:p>
    <w:p w:rsidR="00192F16" w:rsidRPr="00644C28" w:rsidRDefault="00192F16" w:rsidP="00E10859">
      <w:pPr>
        <w:pStyle w:val="SingleTxtGC"/>
        <w:rPr>
          <w:rFonts w:eastAsia="SimHei"/>
          <w:szCs w:val="21"/>
        </w:rPr>
      </w:pPr>
      <w:r w:rsidRPr="00644C28">
        <w:rPr>
          <w:rFonts w:eastAsia="SimHei" w:hint="eastAsia"/>
          <w:szCs w:val="21"/>
        </w:rPr>
        <w:t>委员会建议缔约国加强努力降低失业率</w:t>
      </w:r>
      <w:r w:rsidR="00BA5DD8">
        <w:rPr>
          <w:rFonts w:eastAsia="SimHei" w:hint="eastAsia"/>
          <w:szCs w:val="21"/>
        </w:rPr>
        <w:t>，</w:t>
      </w:r>
      <w:r w:rsidRPr="00644C28">
        <w:rPr>
          <w:rFonts w:eastAsia="SimHei" w:hint="eastAsia"/>
          <w:szCs w:val="21"/>
        </w:rPr>
        <w:t>为此采取的措施也应努力减少就业受经济动荡的影响程度。委员会还建议缔约国应密切监视《就业合同法》的执行情况</w:t>
      </w:r>
      <w:r w:rsidR="00BA5DD8">
        <w:rPr>
          <w:rFonts w:eastAsia="SimHei" w:hint="eastAsia"/>
          <w:szCs w:val="21"/>
        </w:rPr>
        <w:t>，</w:t>
      </w:r>
      <w:r w:rsidRPr="00644C28">
        <w:rPr>
          <w:rFonts w:eastAsia="SimHei" w:hint="eastAsia"/>
          <w:szCs w:val="21"/>
        </w:rPr>
        <w:t>以确保在适用条款规定以便在就业关系中采取弹性做法时不会导致侵犯《公约》第六条和第七条规定权利的情况。委员会请缔约国注意其关于工作权利问题的第</w:t>
      </w:r>
      <w:r w:rsidR="00BA5DD8">
        <w:rPr>
          <w:rFonts w:eastAsia="SimHei" w:hint="eastAsia"/>
          <w:szCs w:val="21"/>
        </w:rPr>
        <w:t>18</w:t>
      </w:r>
      <w:r w:rsidRPr="00644C28">
        <w:rPr>
          <w:rFonts w:eastAsia="SimHei" w:hint="eastAsia"/>
          <w:szCs w:val="21"/>
        </w:rPr>
        <w:t>号一般性</w:t>
      </w:r>
      <w:r w:rsidRPr="00644C28">
        <w:rPr>
          <w:rFonts w:eastAsia="SimHei"/>
          <w:szCs w:val="21"/>
        </w:rPr>
        <w:t>意见</w:t>
      </w:r>
      <w:r w:rsidR="00017690">
        <w:rPr>
          <w:rFonts w:eastAsia="SimHei" w:hint="eastAsia"/>
          <w:szCs w:val="21"/>
        </w:rPr>
        <w:t>(2</w:t>
      </w:r>
      <w:r w:rsidR="00017690" w:rsidRPr="00644C28">
        <w:rPr>
          <w:rFonts w:eastAsia="SimHei" w:hint="eastAsia"/>
          <w:szCs w:val="21"/>
        </w:rPr>
        <w:t>00</w:t>
      </w:r>
      <w:r w:rsidR="00017690">
        <w:rPr>
          <w:rFonts w:eastAsia="SimHei" w:hint="eastAsia"/>
          <w:szCs w:val="21"/>
        </w:rPr>
        <w:t>5</w:t>
      </w:r>
      <w:r w:rsidR="00017690">
        <w:rPr>
          <w:rFonts w:eastAsia="SimHei" w:hint="eastAsia"/>
          <w:szCs w:val="21"/>
        </w:rPr>
        <w:t>年</w:t>
      </w:r>
      <w:r w:rsidR="00017690">
        <w:rPr>
          <w:rFonts w:eastAsia="SimHei" w:hint="eastAsia"/>
          <w:szCs w:val="21"/>
        </w:rPr>
        <w:t>)</w:t>
      </w:r>
      <w:r w:rsidRPr="00644C28">
        <w:rPr>
          <w:rFonts w:eastAsia="SimHei"/>
          <w:szCs w:val="21"/>
        </w:rPr>
        <w:t>。</w:t>
      </w:r>
    </w:p>
    <w:p w:rsidR="00192F16" w:rsidRPr="00644C28" w:rsidRDefault="00BA5DD8" w:rsidP="00E10859">
      <w:pPr>
        <w:pStyle w:val="SingleTxtGC"/>
        <w:rPr>
          <w:szCs w:val="21"/>
        </w:rPr>
      </w:pPr>
      <w:r>
        <w:rPr>
          <w:rFonts w:hint="eastAsia"/>
          <w:szCs w:val="21"/>
        </w:rPr>
        <w:t>14.</w:t>
      </w:r>
      <w:r w:rsidR="00192F16" w:rsidRPr="00644C28">
        <w:rPr>
          <w:rFonts w:hint="eastAsia"/>
          <w:szCs w:val="21"/>
        </w:rPr>
        <w:t xml:space="preserve">  </w:t>
      </w:r>
      <w:r w:rsidR="00192F16" w:rsidRPr="00644C28">
        <w:rPr>
          <w:rFonts w:hint="eastAsia"/>
          <w:szCs w:val="21"/>
        </w:rPr>
        <w:t>委员会感到关切的是</w:t>
      </w:r>
      <w:r>
        <w:rPr>
          <w:rFonts w:hint="eastAsia"/>
          <w:szCs w:val="21"/>
        </w:rPr>
        <w:t>，</w:t>
      </w:r>
      <w:r w:rsidR="00192F16" w:rsidRPr="00644C28">
        <w:rPr>
          <w:rFonts w:hint="eastAsia"/>
          <w:szCs w:val="21"/>
        </w:rPr>
        <w:t>尽管缔约国为提高雇主和劳工对《性别平等法》的认识做出努力</w:t>
      </w:r>
      <w:r>
        <w:rPr>
          <w:rFonts w:hint="eastAsia"/>
          <w:szCs w:val="21"/>
        </w:rPr>
        <w:t>，</w:t>
      </w:r>
      <w:r w:rsidR="00192F16" w:rsidRPr="00644C28">
        <w:rPr>
          <w:rFonts w:hint="eastAsia"/>
          <w:szCs w:val="21"/>
        </w:rPr>
        <w:t>但妇女在劳动力市场仍处于不利地位</w:t>
      </w:r>
      <w:r>
        <w:rPr>
          <w:rFonts w:hint="eastAsia"/>
          <w:szCs w:val="21"/>
        </w:rPr>
        <w:t>，</w:t>
      </w:r>
      <w:r w:rsidR="00192F16" w:rsidRPr="00644C28">
        <w:rPr>
          <w:rFonts w:hint="eastAsia"/>
          <w:szCs w:val="21"/>
        </w:rPr>
        <w:t>特别是妇女</w:t>
      </w:r>
      <w:r w:rsidR="00650FE0">
        <w:rPr>
          <w:rFonts w:hint="eastAsia"/>
          <w:szCs w:val="21"/>
        </w:rPr>
        <w:t>重新</w:t>
      </w:r>
      <w:r w:rsidR="00192F16" w:rsidRPr="00644C28">
        <w:rPr>
          <w:rFonts w:hint="eastAsia"/>
          <w:szCs w:val="21"/>
        </w:rPr>
        <w:t>进入劳动力市场面临更大困难</w:t>
      </w:r>
      <w:r>
        <w:rPr>
          <w:rFonts w:hint="eastAsia"/>
          <w:szCs w:val="21"/>
        </w:rPr>
        <w:t>，</w:t>
      </w:r>
      <w:r w:rsidR="00192F16" w:rsidRPr="00644C28">
        <w:rPr>
          <w:rFonts w:hint="eastAsia"/>
          <w:szCs w:val="21"/>
        </w:rPr>
        <w:t>包括从事相同工作时</w:t>
      </w:r>
      <w:r>
        <w:rPr>
          <w:rFonts w:hint="eastAsia"/>
          <w:szCs w:val="21"/>
        </w:rPr>
        <w:t>，</w:t>
      </w:r>
      <w:r w:rsidR="00192F16" w:rsidRPr="00644C28">
        <w:rPr>
          <w:rFonts w:hint="eastAsia"/>
          <w:szCs w:val="21"/>
        </w:rPr>
        <w:t>女性较男性工人的工资普遍低得多</w:t>
      </w:r>
      <w:r>
        <w:rPr>
          <w:rFonts w:hint="eastAsia"/>
          <w:szCs w:val="21"/>
        </w:rPr>
        <w:t>(</w:t>
      </w:r>
      <w:r w:rsidR="00192F16" w:rsidRPr="00644C28">
        <w:rPr>
          <w:rFonts w:hint="eastAsia"/>
          <w:szCs w:val="21"/>
        </w:rPr>
        <w:t>第六条、第七条和第三条</w:t>
      </w:r>
      <w:r>
        <w:rPr>
          <w:rFonts w:hint="eastAsia"/>
          <w:szCs w:val="21"/>
        </w:rPr>
        <w:t>)</w:t>
      </w:r>
      <w:r w:rsidR="00192F16" w:rsidRPr="00644C28">
        <w:rPr>
          <w:rFonts w:hint="eastAsia"/>
          <w:szCs w:val="21"/>
        </w:rPr>
        <w:t>。</w:t>
      </w:r>
    </w:p>
    <w:p w:rsidR="00192F16" w:rsidRPr="00644C28" w:rsidRDefault="00192F16" w:rsidP="007055CA">
      <w:pPr>
        <w:pStyle w:val="SingleTxtGC"/>
        <w:rPr>
          <w:rFonts w:eastAsia="SimHei"/>
          <w:szCs w:val="21"/>
        </w:rPr>
      </w:pPr>
      <w:r w:rsidRPr="00644C28">
        <w:rPr>
          <w:rFonts w:eastAsia="SimHei" w:hint="eastAsia"/>
          <w:szCs w:val="21"/>
        </w:rPr>
        <w:t>委员会敦促缔约国采取一切必要措施</w:t>
      </w:r>
      <w:r w:rsidR="00BA5DD8">
        <w:rPr>
          <w:rFonts w:eastAsia="SimHei" w:hint="eastAsia"/>
          <w:szCs w:val="21"/>
        </w:rPr>
        <w:t>，</w:t>
      </w:r>
      <w:r w:rsidRPr="00644C28">
        <w:rPr>
          <w:rFonts w:eastAsia="SimHei" w:hint="eastAsia"/>
          <w:szCs w:val="21"/>
        </w:rPr>
        <w:t>确保有关就业性别平等的立法得到有效贯彻执行</w:t>
      </w:r>
      <w:r w:rsidR="00BA5DD8">
        <w:rPr>
          <w:rFonts w:eastAsia="SimHei" w:hint="eastAsia"/>
          <w:szCs w:val="21"/>
        </w:rPr>
        <w:t>，</w:t>
      </w:r>
      <w:r w:rsidRPr="00644C28">
        <w:rPr>
          <w:rFonts w:eastAsia="SimHei" w:hint="eastAsia"/>
          <w:szCs w:val="21"/>
        </w:rPr>
        <w:t>并创造促进妇女进入劳动力市场的有利环境</w:t>
      </w:r>
      <w:r w:rsidR="00BA5DD8">
        <w:rPr>
          <w:rFonts w:eastAsia="SimHei" w:hint="eastAsia"/>
          <w:szCs w:val="21"/>
        </w:rPr>
        <w:t>，</w:t>
      </w:r>
      <w:r w:rsidRPr="00644C28">
        <w:rPr>
          <w:rFonts w:eastAsia="SimHei" w:hint="eastAsia"/>
          <w:szCs w:val="21"/>
        </w:rPr>
        <w:t>这些措施包括在所有地区提供负担得起的日托服务。委员会还呼吁缔约国确保拟定和实施相关计划</w:t>
      </w:r>
      <w:r w:rsidR="00BA5DD8">
        <w:rPr>
          <w:rFonts w:eastAsia="SimHei" w:hint="eastAsia"/>
          <w:szCs w:val="21"/>
        </w:rPr>
        <w:t>，</w:t>
      </w:r>
      <w:r w:rsidRPr="00644C28">
        <w:rPr>
          <w:rFonts w:eastAsia="SimHei" w:hint="eastAsia"/>
          <w:szCs w:val="21"/>
        </w:rPr>
        <w:t>处理议会呼吁解决的男女薪酬差距问题</w:t>
      </w:r>
      <w:r w:rsidR="00BA5DD8">
        <w:rPr>
          <w:rFonts w:eastAsia="SimHei" w:hint="eastAsia"/>
          <w:szCs w:val="21"/>
        </w:rPr>
        <w:t>，</w:t>
      </w:r>
      <w:r w:rsidRPr="00644C28">
        <w:rPr>
          <w:rFonts w:eastAsia="SimHei" w:hint="eastAsia"/>
          <w:szCs w:val="21"/>
        </w:rPr>
        <w:t>同时铭记需要扩大劳工检查员监督薪酬歧视问题的任务授权</w:t>
      </w:r>
      <w:r w:rsidR="00BA5DD8">
        <w:rPr>
          <w:rFonts w:eastAsia="SimHei" w:hint="eastAsia"/>
          <w:szCs w:val="21"/>
        </w:rPr>
        <w:t>，</w:t>
      </w:r>
      <w:r w:rsidRPr="00644C28">
        <w:rPr>
          <w:rFonts w:eastAsia="SimHei" w:hint="eastAsia"/>
          <w:szCs w:val="21"/>
        </w:rPr>
        <w:t>还需要确保同工同酬。</w:t>
      </w:r>
    </w:p>
    <w:p w:rsidR="00192F16" w:rsidRPr="00644C28" w:rsidRDefault="00BA5DD8" w:rsidP="007055CA">
      <w:pPr>
        <w:pStyle w:val="SingleTxtGC"/>
        <w:rPr>
          <w:szCs w:val="21"/>
        </w:rPr>
      </w:pPr>
      <w:r>
        <w:rPr>
          <w:rFonts w:hint="eastAsia"/>
          <w:szCs w:val="21"/>
          <w:lang w:val="en-GB"/>
        </w:rPr>
        <w:t>15.</w:t>
      </w:r>
      <w:r w:rsidR="00192F16" w:rsidRPr="00644C28">
        <w:rPr>
          <w:rFonts w:hint="eastAsia"/>
          <w:szCs w:val="21"/>
          <w:lang w:val="en-GB"/>
        </w:rPr>
        <w:t xml:space="preserve">  </w:t>
      </w:r>
      <w:r w:rsidR="00192F16" w:rsidRPr="00644C28">
        <w:rPr>
          <w:rFonts w:hint="eastAsia"/>
          <w:szCs w:val="21"/>
        </w:rPr>
        <w:t>委员会关注到</w:t>
      </w:r>
      <w:r>
        <w:rPr>
          <w:rFonts w:hint="eastAsia"/>
          <w:szCs w:val="21"/>
        </w:rPr>
        <w:t>，</w:t>
      </w:r>
      <w:r w:rsidR="00192F16" w:rsidRPr="00644C28">
        <w:rPr>
          <w:rFonts w:hint="eastAsia"/>
          <w:szCs w:val="21"/>
        </w:rPr>
        <w:t>尽管已经做出努力</w:t>
      </w:r>
      <w:r>
        <w:rPr>
          <w:rFonts w:hint="eastAsia"/>
          <w:szCs w:val="21"/>
        </w:rPr>
        <w:t>，</w:t>
      </w:r>
      <w:r w:rsidR="00192F16" w:rsidRPr="00644C28">
        <w:rPr>
          <w:rFonts w:hint="eastAsia"/>
          <w:szCs w:val="21"/>
        </w:rPr>
        <w:t>但大量残疾人仍处于失业状况</w:t>
      </w:r>
      <w:r>
        <w:rPr>
          <w:rFonts w:hint="eastAsia"/>
          <w:szCs w:val="21"/>
        </w:rPr>
        <w:t>(</w:t>
      </w:r>
      <w:r w:rsidR="00192F16" w:rsidRPr="00644C28">
        <w:rPr>
          <w:rFonts w:hint="eastAsia"/>
          <w:szCs w:val="21"/>
        </w:rPr>
        <w:t>第六条和第二条第二款</w:t>
      </w:r>
      <w:r>
        <w:rPr>
          <w:rFonts w:hint="eastAsia"/>
          <w:szCs w:val="21"/>
        </w:rPr>
        <w:t>)</w:t>
      </w:r>
      <w:r w:rsidR="00192F16" w:rsidRPr="00644C28">
        <w:rPr>
          <w:rFonts w:hint="eastAsia"/>
          <w:szCs w:val="21"/>
        </w:rPr>
        <w:t>。</w:t>
      </w:r>
    </w:p>
    <w:p w:rsidR="00192F16" w:rsidRPr="00644C28" w:rsidRDefault="00192F16" w:rsidP="007055CA">
      <w:pPr>
        <w:pStyle w:val="SingleTxtGC"/>
        <w:rPr>
          <w:rFonts w:eastAsia="SimHei" w:hint="eastAsia"/>
          <w:szCs w:val="21"/>
        </w:rPr>
      </w:pPr>
      <w:r w:rsidRPr="00644C28">
        <w:rPr>
          <w:rFonts w:eastAsia="SimHei" w:hint="eastAsia"/>
          <w:szCs w:val="21"/>
        </w:rPr>
        <w:t>委员会建议缔约国加强努力</w:t>
      </w:r>
      <w:r w:rsidR="00BA5DD8">
        <w:rPr>
          <w:rFonts w:eastAsia="SimHei" w:hint="eastAsia"/>
          <w:szCs w:val="21"/>
        </w:rPr>
        <w:t>，</w:t>
      </w:r>
      <w:r w:rsidRPr="00644C28">
        <w:rPr>
          <w:rFonts w:eastAsia="SimHei" w:hint="eastAsia"/>
          <w:szCs w:val="21"/>
        </w:rPr>
        <w:t>向残疾人提供</w:t>
      </w:r>
      <w:r w:rsidR="00650FE0">
        <w:rPr>
          <w:rFonts w:eastAsia="SimHei" w:hint="eastAsia"/>
          <w:szCs w:val="21"/>
        </w:rPr>
        <w:t>机会，确保适当的就业</w:t>
      </w:r>
      <w:r w:rsidRPr="00644C28">
        <w:rPr>
          <w:rFonts w:eastAsia="SimHei" w:hint="eastAsia"/>
          <w:szCs w:val="21"/>
        </w:rPr>
        <w:t>。委员会建议缔约国继续提高人们对残疾人权利及其现有鼓励机制的认识</w:t>
      </w:r>
      <w:r w:rsidR="00BA5DD8">
        <w:rPr>
          <w:rFonts w:eastAsia="SimHei" w:hint="eastAsia"/>
          <w:szCs w:val="21"/>
        </w:rPr>
        <w:t>，</w:t>
      </w:r>
      <w:r w:rsidRPr="00644C28">
        <w:rPr>
          <w:rFonts w:eastAsia="SimHei" w:hint="eastAsia"/>
          <w:szCs w:val="21"/>
        </w:rPr>
        <w:t>消除现存障碍</w:t>
      </w:r>
      <w:r w:rsidR="00BA5DD8">
        <w:rPr>
          <w:rFonts w:eastAsia="SimHei" w:hint="eastAsia"/>
          <w:szCs w:val="21"/>
        </w:rPr>
        <w:t>，</w:t>
      </w:r>
      <w:r w:rsidRPr="00644C28">
        <w:rPr>
          <w:rFonts w:eastAsia="SimHei" w:hint="eastAsia"/>
          <w:szCs w:val="21"/>
        </w:rPr>
        <w:t>如方便进出和交通问题。委员会还呼吁缔约国确保就此采取的措施的确使人们通过自由选择或接受的工作实现谋生的权利。</w:t>
      </w:r>
    </w:p>
    <w:p w:rsidR="00192F16" w:rsidRPr="00644C28" w:rsidRDefault="00BA5DD8" w:rsidP="007055CA">
      <w:pPr>
        <w:pStyle w:val="SingleTxtGC"/>
        <w:rPr>
          <w:szCs w:val="21"/>
        </w:rPr>
      </w:pPr>
      <w:r>
        <w:rPr>
          <w:rFonts w:hint="eastAsia"/>
          <w:szCs w:val="21"/>
        </w:rPr>
        <w:t>16.</w:t>
      </w:r>
      <w:r w:rsidR="00192F16" w:rsidRPr="00644C28">
        <w:rPr>
          <w:rFonts w:hint="eastAsia"/>
          <w:szCs w:val="21"/>
        </w:rPr>
        <w:t xml:space="preserve">  </w:t>
      </w:r>
      <w:r w:rsidR="00192F16" w:rsidRPr="00644C28">
        <w:rPr>
          <w:rFonts w:hint="eastAsia"/>
          <w:szCs w:val="21"/>
        </w:rPr>
        <w:t>委员会仍然感到关切的是</w:t>
      </w:r>
      <w:r>
        <w:rPr>
          <w:rFonts w:hint="eastAsia"/>
          <w:szCs w:val="21"/>
        </w:rPr>
        <w:t>，</w:t>
      </w:r>
      <w:r w:rsidR="00192F16" w:rsidRPr="00644C28">
        <w:rPr>
          <w:rFonts w:hint="eastAsia"/>
          <w:szCs w:val="21"/>
        </w:rPr>
        <w:t>尽管最低工资标准有了大幅增长</w:t>
      </w:r>
      <w:r>
        <w:rPr>
          <w:rFonts w:hint="eastAsia"/>
          <w:szCs w:val="21"/>
        </w:rPr>
        <w:t>，</w:t>
      </w:r>
      <w:r w:rsidR="00650FE0">
        <w:rPr>
          <w:rFonts w:hint="eastAsia"/>
          <w:szCs w:val="21"/>
        </w:rPr>
        <w:t>但</w:t>
      </w:r>
      <w:r w:rsidR="00192F16" w:rsidRPr="00644C28">
        <w:rPr>
          <w:rFonts w:hint="eastAsia"/>
          <w:szCs w:val="21"/>
        </w:rPr>
        <w:t>工人及其家人并未过上体面的生活</w:t>
      </w:r>
      <w:r>
        <w:rPr>
          <w:rFonts w:hint="eastAsia"/>
          <w:szCs w:val="21"/>
        </w:rPr>
        <w:t>(</w:t>
      </w:r>
      <w:r w:rsidR="00192F16" w:rsidRPr="00644C28">
        <w:rPr>
          <w:rFonts w:hint="eastAsia"/>
          <w:szCs w:val="21"/>
        </w:rPr>
        <w:t>第七条</w:t>
      </w:r>
      <w:r>
        <w:rPr>
          <w:rFonts w:hint="eastAsia"/>
          <w:szCs w:val="21"/>
        </w:rPr>
        <w:t>)</w:t>
      </w:r>
      <w:r w:rsidR="00192F16" w:rsidRPr="00644C28">
        <w:rPr>
          <w:rFonts w:hint="eastAsia"/>
          <w:szCs w:val="21"/>
        </w:rPr>
        <w:t>。</w:t>
      </w:r>
    </w:p>
    <w:p w:rsidR="00192F16" w:rsidRPr="00644C28" w:rsidRDefault="00192F16" w:rsidP="007055CA">
      <w:pPr>
        <w:pStyle w:val="SingleTxtGC"/>
        <w:rPr>
          <w:rFonts w:eastAsia="SimHei"/>
          <w:szCs w:val="21"/>
        </w:rPr>
      </w:pPr>
      <w:r w:rsidRPr="00644C28">
        <w:rPr>
          <w:rFonts w:eastAsia="SimHei" w:hint="eastAsia"/>
          <w:szCs w:val="21"/>
        </w:rPr>
        <w:t>委员会建议缔约国采取必要措施</w:t>
      </w:r>
      <w:r w:rsidR="00BA5DD8">
        <w:rPr>
          <w:rFonts w:eastAsia="SimHei" w:hint="eastAsia"/>
          <w:szCs w:val="21"/>
        </w:rPr>
        <w:t>，</w:t>
      </w:r>
      <w:r w:rsidRPr="00644C28">
        <w:rPr>
          <w:rFonts w:eastAsia="SimHei" w:hint="eastAsia"/>
          <w:szCs w:val="21"/>
        </w:rPr>
        <w:t>确保最低工资水平可为工人及其家人提供体面的生活。</w:t>
      </w:r>
    </w:p>
    <w:p w:rsidR="00192F16" w:rsidRPr="00644C28" w:rsidRDefault="00BA5DD8" w:rsidP="007055CA">
      <w:pPr>
        <w:pStyle w:val="SingleTxtGC"/>
        <w:rPr>
          <w:szCs w:val="21"/>
        </w:rPr>
      </w:pPr>
      <w:r>
        <w:rPr>
          <w:rFonts w:hint="eastAsia"/>
          <w:szCs w:val="21"/>
        </w:rPr>
        <w:t>17.</w:t>
      </w:r>
      <w:r w:rsidR="00192F16" w:rsidRPr="00644C28">
        <w:rPr>
          <w:rFonts w:hint="eastAsia"/>
          <w:szCs w:val="21"/>
        </w:rPr>
        <w:t xml:space="preserve">  </w:t>
      </w:r>
      <w:r w:rsidR="00192F16" w:rsidRPr="00644C28">
        <w:rPr>
          <w:rFonts w:hint="eastAsia"/>
          <w:szCs w:val="21"/>
        </w:rPr>
        <w:t>委员会关切地注意到</w:t>
      </w:r>
      <w:r>
        <w:rPr>
          <w:rFonts w:hint="eastAsia"/>
          <w:szCs w:val="21"/>
        </w:rPr>
        <w:t>，</w:t>
      </w:r>
      <w:r w:rsidR="00192F16" w:rsidRPr="00644C28">
        <w:rPr>
          <w:rFonts w:hint="eastAsia"/>
          <w:szCs w:val="21"/>
        </w:rPr>
        <w:t>缔约国现行立法禁止包括未担负重要职责人员在内的公务员参加罢工</w:t>
      </w:r>
      <w:r>
        <w:rPr>
          <w:rFonts w:hint="eastAsia"/>
          <w:szCs w:val="21"/>
        </w:rPr>
        <w:t>(</w:t>
      </w:r>
      <w:r w:rsidR="00192F16" w:rsidRPr="00644C28">
        <w:rPr>
          <w:rFonts w:hint="eastAsia"/>
          <w:szCs w:val="21"/>
        </w:rPr>
        <w:t>第八条</w:t>
      </w:r>
      <w:r>
        <w:rPr>
          <w:rFonts w:hint="eastAsia"/>
          <w:szCs w:val="21"/>
        </w:rPr>
        <w:t>)</w:t>
      </w:r>
      <w:r w:rsidR="00192F16" w:rsidRPr="00644C28">
        <w:rPr>
          <w:rFonts w:hint="eastAsia"/>
          <w:szCs w:val="21"/>
        </w:rPr>
        <w:t>。</w:t>
      </w:r>
    </w:p>
    <w:p w:rsidR="00192F16" w:rsidRPr="00644C28" w:rsidRDefault="00192F16" w:rsidP="007055CA">
      <w:pPr>
        <w:pStyle w:val="SingleTxtGC"/>
        <w:rPr>
          <w:rFonts w:eastAsia="SimHei"/>
          <w:szCs w:val="21"/>
        </w:rPr>
      </w:pPr>
      <w:r w:rsidRPr="00644C28">
        <w:rPr>
          <w:rFonts w:eastAsia="SimHei" w:hint="eastAsia"/>
          <w:szCs w:val="21"/>
        </w:rPr>
        <w:t>委员会呼吁缔约国确保《公共服务法》中有关公务员参加罢工的权利的规定符合《公约》第八条</w:t>
      </w:r>
      <w:r w:rsidR="00BA5DD8">
        <w:rPr>
          <w:rFonts w:eastAsia="SimHei" w:hint="eastAsia"/>
          <w:szCs w:val="21"/>
        </w:rPr>
        <w:t>，</w:t>
      </w:r>
      <w:r w:rsidRPr="00644C28">
        <w:rPr>
          <w:rFonts w:eastAsia="SimHei" w:hint="eastAsia"/>
          <w:szCs w:val="21"/>
        </w:rPr>
        <w:t>对禁止罢工的规定限于那些身负要职的公务员。</w:t>
      </w:r>
    </w:p>
    <w:p w:rsidR="00192F16" w:rsidRPr="00644C28" w:rsidRDefault="00BA5DD8" w:rsidP="007055CA">
      <w:pPr>
        <w:pStyle w:val="SingleTxtGC"/>
        <w:rPr>
          <w:szCs w:val="21"/>
        </w:rPr>
      </w:pPr>
      <w:r>
        <w:rPr>
          <w:rFonts w:hint="eastAsia"/>
          <w:szCs w:val="21"/>
        </w:rPr>
        <w:t>18.</w:t>
      </w:r>
      <w:r w:rsidR="00192F16" w:rsidRPr="00644C28">
        <w:rPr>
          <w:rFonts w:hint="eastAsia"/>
          <w:szCs w:val="21"/>
        </w:rPr>
        <w:t xml:space="preserve">  </w:t>
      </w:r>
      <w:r w:rsidR="00192F16" w:rsidRPr="00644C28">
        <w:rPr>
          <w:rFonts w:hint="eastAsia"/>
          <w:szCs w:val="21"/>
        </w:rPr>
        <w:t>委员会十分关注大量领取社会保障福利的人生活贫困。此外</w:t>
      </w:r>
      <w:r>
        <w:rPr>
          <w:rFonts w:hint="eastAsia"/>
          <w:szCs w:val="21"/>
        </w:rPr>
        <w:t>，</w:t>
      </w:r>
      <w:r w:rsidR="00192F16" w:rsidRPr="00644C28">
        <w:rPr>
          <w:rFonts w:hint="eastAsia"/>
          <w:szCs w:val="21"/>
        </w:rPr>
        <w:t>委员会还对失业救济金支付时间有限表示关切。</w:t>
      </w:r>
    </w:p>
    <w:p w:rsidR="00192F16" w:rsidRPr="00644C28" w:rsidRDefault="00192F16" w:rsidP="007055CA">
      <w:pPr>
        <w:pStyle w:val="SingleTxtGC"/>
        <w:rPr>
          <w:rFonts w:eastAsia="SimHei"/>
          <w:szCs w:val="21"/>
        </w:rPr>
      </w:pPr>
      <w:r w:rsidRPr="00644C28">
        <w:rPr>
          <w:rFonts w:eastAsia="SimHei" w:hint="eastAsia"/>
          <w:szCs w:val="21"/>
        </w:rPr>
        <w:t>委员会呼吁缔约国审查其社会保障政策</w:t>
      </w:r>
      <w:r w:rsidR="00BA5DD8">
        <w:rPr>
          <w:rFonts w:eastAsia="SimHei" w:hint="eastAsia"/>
          <w:szCs w:val="21"/>
        </w:rPr>
        <w:t>，</w:t>
      </w:r>
      <w:r w:rsidRPr="00644C28">
        <w:rPr>
          <w:rFonts w:eastAsia="SimHei" w:hint="eastAsia"/>
          <w:szCs w:val="21"/>
        </w:rPr>
        <w:t>确保福利金数量及支付期限能使领取人及其家属维持适足生活水准。委员会请缔约国注意其关于享受社会保障权利的第</w:t>
      </w:r>
      <w:r w:rsidR="00BA5DD8">
        <w:rPr>
          <w:rFonts w:eastAsia="SimHei" w:hint="eastAsia"/>
          <w:szCs w:val="21"/>
        </w:rPr>
        <w:t>19</w:t>
      </w:r>
      <w:r w:rsidRPr="00644C28">
        <w:rPr>
          <w:rFonts w:eastAsia="SimHei" w:hint="eastAsia"/>
          <w:szCs w:val="21"/>
        </w:rPr>
        <w:t>号一般性意见</w:t>
      </w:r>
      <w:r w:rsidR="00650FE0">
        <w:rPr>
          <w:rFonts w:eastAsia="SimHei" w:hint="eastAsia"/>
          <w:szCs w:val="21"/>
        </w:rPr>
        <w:t>(2</w:t>
      </w:r>
      <w:r w:rsidR="00650FE0" w:rsidRPr="00644C28">
        <w:rPr>
          <w:rFonts w:eastAsia="SimHei" w:hint="eastAsia"/>
          <w:szCs w:val="21"/>
        </w:rPr>
        <w:t>00</w:t>
      </w:r>
      <w:r w:rsidR="00650FE0">
        <w:rPr>
          <w:rFonts w:eastAsia="SimHei" w:hint="eastAsia"/>
          <w:szCs w:val="21"/>
        </w:rPr>
        <w:t>7</w:t>
      </w:r>
      <w:r w:rsidR="00650FE0">
        <w:rPr>
          <w:rFonts w:eastAsia="SimHei" w:hint="eastAsia"/>
          <w:szCs w:val="21"/>
        </w:rPr>
        <w:t>年</w:t>
      </w:r>
      <w:r w:rsidR="00650FE0">
        <w:rPr>
          <w:rFonts w:eastAsia="SimHei" w:hint="eastAsia"/>
          <w:szCs w:val="21"/>
        </w:rPr>
        <w:t>)</w:t>
      </w:r>
      <w:r w:rsidRPr="00644C28">
        <w:rPr>
          <w:rFonts w:eastAsia="SimHei" w:hint="eastAsia"/>
          <w:szCs w:val="21"/>
        </w:rPr>
        <w:t>。</w:t>
      </w:r>
    </w:p>
    <w:p w:rsidR="00192F16" w:rsidRPr="00644C28" w:rsidRDefault="00BA5DD8" w:rsidP="007055CA">
      <w:pPr>
        <w:pStyle w:val="SingleTxtGC"/>
        <w:rPr>
          <w:szCs w:val="21"/>
        </w:rPr>
      </w:pPr>
      <w:r>
        <w:rPr>
          <w:rFonts w:hint="eastAsia"/>
          <w:szCs w:val="21"/>
        </w:rPr>
        <w:t>19.</w:t>
      </w:r>
      <w:r w:rsidR="00192F16" w:rsidRPr="00644C28">
        <w:rPr>
          <w:rFonts w:hint="eastAsia"/>
          <w:szCs w:val="21"/>
        </w:rPr>
        <w:t xml:space="preserve">  </w:t>
      </w:r>
      <w:r w:rsidR="00192F16" w:rsidRPr="00644C28">
        <w:rPr>
          <w:rFonts w:hint="eastAsia"/>
          <w:szCs w:val="21"/>
        </w:rPr>
        <w:t>委员会十分关注因职业过失造成就业合同终止时不支付失业救济金的情况</w:t>
      </w:r>
      <w:r>
        <w:rPr>
          <w:rFonts w:hint="eastAsia"/>
          <w:szCs w:val="21"/>
        </w:rPr>
        <w:t>(</w:t>
      </w:r>
      <w:r w:rsidR="00192F16" w:rsidRPr="00644C28">
        <w:rPr>
          <w:rFonts w:hint="eastAsia"/>
          <w:szCs w:val="21"/>
        </w:rPr>
        <w:t>第九条</w:t>
      </w:r>
      <w:r>
        <w:rPr>
          <w:rFonts w:hint="eastAsia"/>
          <w:szCs w:val="21"/>
        </w:rPr>
        <w:t>)</w:t>
      </w:r>
      <w:r w:rsidR="00192F16" w:rsidRPr="00644C28">
        <w:rPr>
          <w:rFonts w:hint="eastAsia"/>
          <w:szCs w:val="21"/>
        </w:rPr>
        <w:t>。</w:t>
      </w:r>
    </w:p>
    <w:p w:rsidR="00192F16" w:rsidRPr="00644C28" w:rsidRDefault="00650FE0" w:rsidP="007055CA">
      <w:pPr>
        <w:pStyle w:val="SingleTxtGC"/>
        <w:rPr>
          <w:rFonts w:eastAsia="SimHei"/>
          <w:szCs w:val="21"/>
        </w:rPr>
      </w:pPr>
      <w:r>
        <w:rPr>
          <w:rFonts w:eastAsia="SimHei" w:hint="eastAsia"/>
          <w:szCs w:val="21"/>
        </w:rPr>
        <w:t>委员会敦促缔约国取消涉及</w:t>
      </w:r>
      <w:r w:rsidR="00192F16" w:rsidRPr="00644C28">
        <w:rPr>
          <w:rFonts w:eastAsia="SimHei" w:hint="eastAsia"/>
          <w:szCs w:val="21"/>
        </w:rPr>
        <w:t>就业合同终止原因</w:t>
      </w:r>
      <w:r>
        <w:rPr>
          <w:rFonts w:eastAsia="SimHei" w:hint="eastAsia"/>
          <w:szCs w:val="21"/>
        </w:rPr>
        <w:t>的失业救济金</w:t>
      </w:r>
      <w:r w:rsidRPr="00644C28">
        <w:rPr>
          <w:rFonts w:eastAsia="SimHei" w:hint="eastAsia"/>
          <w:szCs w:val="21"/>
        </w:rPr>
        <w:t>支付条件</w:t>
      </w:r>
      <w:r w:rsidR="00192F16" w:rsidRPr="00644C28">
        <w:rPr>
          <w:rFonts w:eastAsia="SimHei" w:hint="eastAsia"/>
          <w:szCs w:val="21"/>
        </w:rPr>
        <w:t>。</w:t>
      </w:r>
    </w:p>
    <w:p w:rsidR="00192F16" w:rsidRPr="00FA1690" w:rsidRDefault="00BA5DD8" w:rsidP="007055CA">
      <w:pPr>
        <w:pStyle w:val="SingleTxtGC"/>
        <w:keepNext/>
        <w:keepLines/>
        <w:rPr>
          <w:spacing w:val="-2"/>
          <w:szCs w:val="21"/>
        </w:rPr>
      </w:pPr>
      <w:r>
        <w:rPr>
          <w:rFonts w:hint="eastAsia"/>
          <w:szCs w:val="21"/>
        </w:rPr>
        <w:t>20.</w:t>
      </w:r>
      <w:r w:rsidR="00192F16" w:rsidRPr="00650FE0">
        <w:rPr>
          <w:rFonts w:hint="eastAsia"/>
          <w:spacing w:val="2"/>
          <w:szCs w:val="21"/>
        </w:rPr>
        <w:t xml:space="preserve">  </w:t>
      </w:r>
      <w:r w:rsidR="00192F16" w:rsidRPr="00650FE0">
        <w:rPr>
          <w:rFonts w:hint="eastAsia"/>
          <w:spacing w:val="2"/>
          <w:szCs w:val="21"/>
        </w:rPr>
        <w:t>委员会关切地注意到</w:t>
      </w:r>
      <w:r w:rsidRPr="00650FE0">
        <w:rPr>
          <w:rFonts w:hint="eastAsia"/>
          <w:spacing w:val="2"/>
          <w:szCs w:val="21"/>
        </w:rPr>
        <w:t>，</w:t>
      </w:r>
      <w:r w:rsidR="00192F16" w:rsidRPr="00650FE0">
        <w:rPr>
          <w:rFonts w:hint="eastAsia"/>
          <w:spacing w:val="2"/>
          <w:szCs w:val="21"/>
        </w:rPr>
        <w:t>缔约国家庭暴力现象十分普遍</w:t>
      </w:r>
      <w:r w:rsidRPr="00650FE0">
        <w:rPr>
          <w:rFonts w:hint="eastAsia"/>
          <w:spacing w:val="2"/>
          <w:szCs w:val="21"/>
        </w:rPr>
        <w:t>，</w:t>
      </w:r>
      <w:r w:rsidR="00192F16" w:rsidRPr="00650FE0">
        <w:rPr>
          <w:rFonts w:hint="eastAsia"/>
          <w:spacing w:val="2"/>
          <w:szCs w:val="21"/>
        </w:rPr>
        <w:t>《刑法典》没有具体规定家庭暴力为</w:t>
      </w:r>
      <w:r w:rsidR="00192F16" w:rsidRPr="00FA1690">
        <w:rPr>
          <w:rFonts w:hint="eastAsia"/>
          <w:spacing w:val="-2"/>
          <w:szCs w:val="21"/>
        </w:rPr>
        <w:t>犯罪行为。此外</w:t>
      </w:r>
      <w:r w:rsidRPr="00FA1690">
        <w:rPr>
          <w:rFonts w:hint="eastAsia"/>
          <w:spacing w:val="-2"/>
          <w:szCs w:val="21"/>
        </w:rPr>
        <w:t>，</w:t>
      </w:r>
      <w:r w:rsidR="00192F16" w:rsidRPr="00FA1690">
        <w:rPr>
          <w:rFonts w:hint="eastAsia"/>
          <w:spacing w:val="-2"/>
          <w:szCs w:val="21"/>
        </w:rPr>
        <w:t>委员会感到遗憾的是</w:t>
      </w:r>
      <w:r w:rsidRPr="00FA1690">
        <w:rPr>
          <w:rFonts w:hint="eastAsia"/>
          <w:spacing w:val="-2"/>
          <w:szCs w:val="21"/>
        </w:rPr>
        <w:t>，</w:t>
      </w:r>
      <w:r w:rsidR="00192F16" w:rsidRPr="00FA1690">
        <w:rPr>
          <w:rFonts w:hint="eastAsia"/>
          <w:spacing w:val="-2"/>
          <w:szCs w:val="21"/>
        </w:rPr>
        <w:t>《减少和防止暴力问题</w:t>
      </w:r>
      <w:r w:rsidRPr="00FA1690">
        <w:rPr>
          <w:spacing w:val="-2"/>
          <w:szCs w:val="21"/>
        </w:rPr>
        <w:t>2</w:t>
      </w:r>
      <w:r w:rsidR="00192F16" w:rsidRPr="00FA1690">
        <w:rPr>
          <w:spacing w:val="-2"/>
          <w:szCs w:val="21"/>
        </w:rPr>
        <w:t>0</w:t>
      </w:r>
      <w:r w:rsidRPr="00FA1690">
        <w:rPr>
          <w:spacing w:val="-2"/>
          <w:szCs w:val="21"/>
        </w:rPr>
        <w:t>1</w:t>
      </w:r>
      <w:r w:rsidR="00192F16" w:rsidRPr="00FA1690">
        <w:rPr>
          <w:spacing w:val="-2"/>
          <w:szCs w:val="21"/>
        </w:rPr>
        <w:t>0</w:t>
      </w:r>
      <w:r w:rsidR="00650FE0" w:rsidRPr="00FA1690">
        <w:rPr>
          <w:rFonts w:hint="eastAsia"/>
          <w:spacing w:val="-2"/>
          <w:szCs w:val="21"/>
        </w:rPr>
        <w:t>-</w:t>
      </w:r>
      <w:r w:rsidRPr="00FA1690">
        <w:rPr>
          <w:spacing w:val="-2"/>
          <w:szCs w:val="21"/>
        </w:rPr>
        <w:t>2</w:t>
      </w:r>
      <w:r w:rsidR="00192F16" w:rsidRPr="00FA1690">
        <w:rPr>
          <w:spacing w:val="-2"/>
          <w:szCs w:val="21"/>
        </w:rPr>
        <w:t>0</w:t>
      </w:r>
      <w:r w:rsidRPr="00FA1690">
        <w:rPr>
          <w:spacing w:val="-2"/>
          <w:szCs w:val="21"/>
        </w:rPr>
        <w:t>14</w:t>
      </w:r>
      <w:r w:rsidR="00192F16" w:rsidRPr="00FA1690">
        <w:rPr>
          <w:rFonts w:hint="eastAsia"/>
          <w:spacing w:val="-2"/>
          <w:szCs w:val="21"/>
        </w:rPr>
        <w:t>年发展计划》中未列入大规模开展提高认识运动的内容</w:t>
      </w:r>
      <w:r w:rsidRPr="00FA1690">
        <w:rPr>
          <w:rFonts w:hint="eastAsia"/>
          <w:spacing w:val="-2"/>
          <w:szCs w:val="21"/>
        </w:rPr>
        <w:t>(</w:t>
      </w:r>
      <w:r w:rsidR="00192F16" w:rsidRPr="00FA1690">
        <w:rPr>
          <w:rFonts w:hint="eastAsia"/>
          <w:spacing w:val="-2"/>
          <w:szCs w:val="21"/>
        </w:rPr>
        <w:t>第十条</w:t>
      </w:r>
      <w:r w:rsidRPr="00FA1690">
        <w:rPr>
          <w:rFonts w:hint="eastAsia"/>
          <w:spacing w:val="-2"/>
          <w:szCs w:val="21"/>
        </w:rPr>
        <w:t>)</w:t>
      </w:r>
      <w:r w:rsidR="00192F16" w:rsidRPr="00FA1690">
        <w:rPr>
          <w:rFonts w:hint="eastAsia"/>
          <w:spacing w:val="-2"/>
          <w:szCs w:val="21"/>
        </w:rPr>
        <w:t>。</w:t>
      </w:r>
    </w:p>
    <w:p w:rsidR="00192F16" w:rsidRPr="00644C28" w:rsidRDefault="00192F16" w:rsidP="007055CA">
      <w:pPr>
        <w:pStyle w:val="SingleTxtGC"/>
        <w:rPr>
          <w:rFonts w:eastAsia="SimHei"/>
          <w:szCs w:val="21"/>
        </w:rPr>
      </w:pPr>
      <w:r w:rsidRPr="00644C28">
        <w:rPr>
          <w:rFonts w:eastAsia="SimHei" w:hint="eastAsia"/>
          <w:szCs w:val="21"/>
        </w:rPr>
        <w:t>委员会呼吁缔约国</w:t>
      </w:r>
      <w:r w:rsidR="00650FE0">
        <w:rPr>
          <w:rFonts w:eastAsia="SimHei" w:hint="eastAsia"/>
          <w:szCs w:val="21"/>
        </w:rPr>
        <w:t>在</w:t>
      </w:r>
      <w:r w:rsidR="00650FE0" w:rsidRPr="00644C28">
        <w:rPr>
          <w:rFonts w:eastAsia="SimHei" w:hint="eastAsia"/>
          <w:szCs w:val="21"/>
        </w:rPr>
        <w:t>《刑法典》</w:t>
      </w:r>
      <w:r w:rsidR="00650FE0">
        <w:rPr>
          <w:rFonts w:eastAsia="SimHei" w:hint="eastAsia"/>
          <w:szCs w:val="21"/>
        </w:rPr>
        <w:t>中</w:t>
      </w:r>
      <w:r w:rsidRPr="00644C28">
        <w:rPr>
          <w:rFonts w:eastAsia="SimHei" w:hint="eastAsia"/>
          <w:szCs w:val="21"/>
        </w:rPr>
        <w:t>专门将家庭暴力</w:t>
      </w:r>
      <w:r w:rsidR="00650FE0">
        <w:rPr>
          <w:rFonts w:eastAsia="SimHei" w:hint="eastAsia"/>
          <w:szCs w:val="21"/>
        </w:rPr>
        <w:t>列为一项</w:t>
      </w:r>
      <w:r w:rsidRPr="00644C28">
        <w:rPr>
          <w:rFonts w:eastAsia="SimHei" w:hint="eastAsia"/>
          <w:szCs w:val="21"/>
        </w:rPr>
        <w:t>罪</w:t>
      </w:r>
      <w:r w:rsidR="00650FE0">
        <w:rPr>
          <w:rFonts w:eastAsia="SimHei" w:hint="eastAsia"/>
          <w:szCs w:val="21"/>
        </w:rPr>
        <w:t>行</w:t>
      </w:r>
      <w:r w:rsidRPr="00644C28">
        <w:rPr>
          <w:rFonts w:eastAsia="SimHei" w:hint="eastAsia"/>
          <w:szCs w:val="21"/>
        </w:rPr>
        <w:t>。此外</w:t>
      </w:r>
      <w:r w:rsidR="00BA5DD8">
        <w:rPr>
          <w:rFonts w:eastAsia="SimHei" w:hint="eastAsia"/>
          <w:szCs w:val="21"/>
        </w:rPr>
        <w:t>，</w:t>
      </w:r>
      <w:r w:rsidRPr="00644C28">
        <w:rPr>
          <w:rFonts w:eastAsia="SimHei" w:hint="eastAsia"/>
          <w:szCs w:val="21"/>
        </w:rPr>
        <w:t>委员会还呼吁缔约国确保向暴力受害者提供有效</w:t>
      </w:r>
      <w:r w:rsidR="00650FE0">
        <w:rPr>
          <w:rFonts w:eastAsia="SimHei" w:hint="eastAsia"/>
          <w:szCs w:val="21"/>
        </w:rPr>
        <w:t>和能够利用</w:t>
      </w:r>
      <w:r w:rsidRPr="00644C28">
        <w:rPr>
          <w:rFonts w:eastAsia="SimHei" w:hint="eastAsia"/>
          <w:szCs w:val="21"/>
        </w:rPr>
        <w:t>的保护措施</w:t>
      </w:r>
      <w:r w:rsidR="00BA5DD8">
        <w:rPr>
          <w:rFonts w:eastAsia="SimHei" w:hint="eastAsia"/>
          <w:szCs w:val="21"/>
        </w:rPr>
        <w:t>，</w:t>
      </w:r>
      <w:r w:rsidRPr="00644C28">
        <w:rPr>
          <w:rFonts w:eastAsia="SimHei" w:hint="eastAsia"/>
          <w:szCs w:val="21"/>
        </w:rPr>
        <w:t>包括限制令和庇护所。</w:t>
      </w:r>
      <w:r w:rsidR="00650FE0">
        <w:rPr>
          <w:rFonts w:eastAsia="SimHei" w:hint="eastAsia"/>
          <w:szCs w:val="21"/>
        </w:rPr>
        <w:t>委员会还</w:t>
      </w:r>
      <w:r w:rsidR="00742961">
        <w:rPr>
          <w:rFonts w:eastAsia="SimHei" w:hint="eastAsia"/>
          <w:szCs w:val="21"/>
        </w:rPr>
        <w:t>建议缔约国针对所有人</w:t>
      </w:r>
      <w:r w:rsidR="004B05A9">
        <w:rPr>
          <w:rFonts w:eastAsia="SimHei" w:hint="eastAsia"/>
          <w:szCs w:val="21"/>
        </w:rPr>
        <w:t>口</w:t>
      </w:r>
      <w:r w:rsidR="00742961">
        <w:rPr>
          <w:rFonts w:eastAsia="SimHei" w:hint="eastAsia"/>
          <w:szCs w:val="21"/>
        </w:rPr>
        <w:t>开展媒体宣传运动，以改变社会对家庭暴力的态度。</w:t>
      </w:r>
    </w:p>
    <w:p w:rsidR="00192F16" w:rsidRPr="00644C28" w:rsidRDefault="00BA5DD8" w:rsidP="007055CA">
      <w:pPr>
        <w:pStyle w:val="SingleTxtGC"/>
        <w:rPr>
          <w:szCs w:val="21"/>
        </w:rPr>
      </w:pPr>
      <w:r>
        <w:rPr>
          <w:rFonts w:hint="eastAsia"/>
          <w:szCs w:val="21"/>
        </w:rPr>
        <w:t>21.</w:t>
      </w:r>
      <w:r w:rsidR="00192F16" w:rsidRPr="00644C28">
        <w:rPr>
          <w:rFonts w:hint="eastAsia"/>
          <w:szCs w:val="21"/>
        </w:rPr>
        <w:t xml:space="preserve">  </w:t>
      </w:r>
      <w:r w:rsidR="00192F16" w:rsidRPr="00644C28">
        <w:rPr>
          <w:rFonts w:hint="eastAsia"/>
          <w:szCs w:val="21"/>
        </w:rPr>
        <w:t>委员会关切地注意到</w:t>
      </w:r>
      <w:r>
        <w:rPr>
          <w:rFonts w:hint="eastAsia"/>
          <w:szCs w:val="21"/>
        </w:rPr>
        <w:t>，</w:t>
      </w:r>
      <w:r w:rsidR="00192F16" w:rsidRPr="00644C28">
        <w:rPr>
          <w:rFonts w:hint="eastAsia"/>
          <w:szCs w:val="21"/>
        </w:rPr>
        <w:t>针对儿童保护的法律框架存在不足</w:t>
      </w:r>
      <w:r>
        <w:rPr>
          <w:rFonts w:hint="eastAsia"/>
          <w:szCs w:val="21"/>
        </w:rPr>
        <w:t>，</w:t>
      </w:r>
      <w:r w:rsidR="00192F16" w:rsidRPr="00644C28">
        <w:rPr>
          <w:rFonts w:hint="eastAsia"/>
          <w:szCs w:val="21"/>
        </w:rPr>
        <w:t>包括《就业合同法》对不满</w:t>
      </w:r>
      <w:r>
        <w:rPr>
          <w:szCs w:val="21"/>
        </w:rPr>
        <w:t>15</w:t>
      </w:r>
      <w:r w:rsidR="00192F16" w:rsidRPr="00644C28">
        <w:rPr>
          <w:rFonts w:hint="eastAsia"/>
          <w:szCs w:val="21"/>
        </w:rPr>
        <w:t>岁儿童规定的工作时间超过国际标准</w:t>
      </w:r>
      <w:r>
        <w:rPr>
          <w:rFonts w:hint="eastAsia"/>
          <w:szCs w:val="21"/>
        </w:rPr>
        <w:t>，</w:t>
      </w:r>
      <w:r w:rsidR="00192F16" w:rsidRPr="00644C28">
        <w:rPr>
          <w:rFonts w:hint="eastAsia"/>
          <w:szCs w:val="21"/>
        </w:rPr>
        <w:t>《刑法典》中</w:t>
      </w:r>
      <w:r w:rsidR="00742961">
        <w:rPr>
          <w:rFonts w:hint="eastAsia"/>
          <w:szCs w:val="21"/>
        </w:rPr>
        <w:t>有关</w:t>
      </w:r>
      <w:r>
        <w:rPr>
          <w:szCs w:val="21"/>
        </w:rPr>
        <w:t>14</w:t>
      </w:r>
      <w:r w:rsidR="00742961">
        <w:rPr>
          <w:rFonts w:hint="eastAsia"/>
          <w:szCs w:val="21"/>
        </w:rPr>
        <w:t>岁及以上儿童从事色情行业的</w:t>
      </w:r>
      <w:r w:rsidR="00192F16" w:rsidRPr="00644C28">
        <w:rPr>
          <w:rFonts w:hint="eastAsia"/>
          <w:szCs w:val="21"/>
        </w:rPr>
        <w:t>规定</w:t>
      </w:r>
      <w:r>
        <w:rPr>
          <w:rFonts w:hint="eastAsia"/>
          <w:szCs w:val="21"/>
        </w:rPr>
        <w:t>，</w:t>
      </w:r>
      <w:r w:rsidR="00742961">
        <w:rPr>
          <w:rFonts w:hint="eastAsia"/>
          <w:szCs w:val="21"/>
        </w:rPr>
        <w:t>以及</w:t>
      </w:r>
      <w:r w:rsidR="00192F16" w:rsidRPr="00644C28">
        <w:rPr>
          <w:rFonts w:hint="eastAsia"/>
          <w:szCs w:val="21"/>
        </w:rPr>
        <w:t>《家庭法条例》规定</w:t>
      </w:r>
      <w:r>
        <w:rPr>
          <w:rFonts w:hint="eastAsia"/>
          <w:szCs w:val="21"/>
        </w:rPr>
        <w:t>，</w:t>
      </w:r>
      <w:r w:rsidR="00742961">
        <w:rPr>
          <w:rFonts w:hint="eastAsia"/>
          <w:szCs w:val="21"/>
        </w:rPr>
        <w:t>经法院</w:t>
      </w:r>
      <w:r w:rsidR="00192F16" w:rsidRPr="00644C28">
        <w:rPr>
          <w:rFonts w:hint="eastAsia"/>
          <w:szCs w:val="21"/>
        </w:rPr>
        <w:t>裁决并经父母或监护人同意</w:t>
      </w:r>
      <w:r>
        <w:rPr>
          <w:rFonts w:hint="eastAsia"/>
          <w:szCs w:val="21"/>
        </w:rPr>
        <w:t>，</w:t>
      </w:r>
      <w:r>
        <w:rPr>
          <w:szCs w:val="21"/>
        </w:rPr>
        <w:t>15</w:t>
      </w:r>
      <w:r w:rsidR="00192F16" w:rsidRPr="00644C28">
        <w:rPr>
          <w:rFonts w:hint="eastAsia"/>
          <w:szCs w:val="21"/>
        </w:rPr>
        <w:t>至</w:t>
      </w:r>
      <w:r>
        <w:rPr>
          <w:szCs w:val="21"/>
        </w:rPr>
        <w:t>18</w:t>
      </w:r>
      <w:r w:rsidR="00192F16" w:rsidRPr="00644C28">
        <w:rPr>
          <w:rFonts w:hint="eastAsia"/>
          <w:szCs w:val="21"/>
        </w:rPr>
        <w:t>岁</w:t>
      </w:r>
      <w:r w:rsidR="00742961">
        <w:rPr>
          <w:rFonts w:hint="eastAsia"/>
          <w:szCs w:val="21"/>
        </w:rPr>
        <w:t>儿童</w:t>
      </w:r>
      <w:r w:rsidR="00192F16" w:rsidRPr="00644C28">
        <w:rPr>
          <w:rFonts w:hint="eastAsia"/>
          <w:szCs w:val="21"/>
        </w:rPr>
        <w:t>可以结婚</w:t>
      </w:r>
      <w:r w:rsidR="007055CA" w:rsidRPr="00FA1690">
        <w:rPr>
          <w:rFonts w:hint="eastAsia"/>
          <w:spacing w:val="-2"/>
          <w:szCs w:val="21"/>
        </w:rPr>
        <w:t>(</w:t>
      </w:r>
      <w:r w:rsidR="007055CA" w:rsidRPr="00FA1690">
        <w:rPr>
          <w:rFonts w:hint="eastAsia"/>
          <w:spacing w:val="-2"/>
          <w:szCs w:val="21"/>
        </w:rPr>
        <w:t>第十条</w:t>
      </w:r>
      <w:r w:rsidR="007055CA" w:rsidRPr="00FA1690">
        <w:rPr>
          <w:rFonts w:hint="eastAsia"/>
          <w:spacing w:val="-2"/>
          <w:szCs w:val="21"/>
        </w:rPr>
        <w:t>)</w:t>
      </w:r>
      <w:r w:rsidR="00192F16" w:rsidRPr="00644C28">
        <w:rPr>
          <w:rFonts w:hint="eastAsia"/>
          <w:szCs w:val="21"/>
        </w:rPr>
        <w:t>。</w:t>
      </w:r>
    </w:p>
    <w:p w:rsidR="00192F16" w:rsidRPr="00644C28" w:rsidRDefault="00192F16" w:rsidP="00644C28">
      <w:pPr>
        <w:pStyle w:val="SingleTxtGC"/>
        <w:rPr>
          <w:rFonts w:eastAsia="SimHei"/>
          <w:szCs w:val="21"/>
        </w:rPr>
      </w:pPr>
      <w:r w:rsidRPr="00644C28">
        <w:rPr>
          <w:rFonts w:eastAsia="SimHei" w:hint="eastAsia"/>
          <w:szCs w:val="21"/>
        </w:rPr>
        <w:t>委员会敦促缔约国加强有关儿童权利保护的法律框架。委员会特别敦促缔约国在制定新的《儿童保</w:t>
      </w:r>
      <w:r w:rsidRPr="00FA1690">
        <w:rPr>
          <w:rFonts w:eastAsia="SimHei" w:hint="eastAsia"/>
          <w:spacing w:val="-4"/>
          <w:szCs w:val="21"/>
        </w:rPr>
        <w:t>护法》及其他立法措施时要考虑以下情况</w:t>
      </w:r>
      <w:r w:rsidR="00BA5DD8" w:rsidRPr="00FA1690">
        <w:rPr>
          <w:rFonts w:eastAsia="SimHei" w:hint="eastAsia"/>
          <w:spacing w:val="-4"/>
          <w:szCs w:val="21"/>
        </w:rPr>
        <w:t>：</w:t>
      </w:r>
      <w:r w:rsidR="00742961" w:rsidRPr="00FA1690">
        <w:rPr>
          <w:rFonts w:eastAsia="SimHei" w:hint="eastAsia"/>
          <w:spacing w:val="-4"/>
          <w:szCs w:val="21"/>
        </w:rPr>
        <w:t>有关</w:t>
      </w:r>
      <w:r w:rsidR="00BA5DD8" w:rsidRPr="00FA1690">
        <w:rPr>
          <w:rFonts w:eastAsia="SimHei"/>
          <w:spacing w:val="-4"/>
          <w:szCs w:val="21"/>
        </w:rPr>
        <w:t>15</w:t>
      </w:r>
      <w:r w:rsidRPr="00FA1690">
        <w:rPr>
          <w:rFonts w:eastAsia="SimHei" w:hint="eastAsia"/>
          <w:spacing w:val="-4"/>
          <w:szCs w:val="21"/>
        </w:rPr>
        <w:t>岁以下儿童工作时间的立法要符合国际标准、禁止儿童从事色情业、确保不得</w:t>
      </w:r>
      <w:r w:rsidR="00742961" w:rsidRPr="00FA1690">
        <w:rPr>
          <w:rFonts w:eastAsia="SimHei" w:hint="eastAsia"/>
          <w:spacing w:val="-4"/>
          <w:szCs w:val="21"/>
        </w:rPr>
        <w:t>与</w:t>
      </w:r>
      <w:r w:rsidR="00BA5DD8" w:rsidRPr="00FA1690">
        <w:rPr>
          <w:rFonts w:eastAsia="SimHei"/>
          <w:spacing w:val="-4"/>
          <w:szCs w:val="21"/>
        </w:rPr>
        <w:t>18</w:t>
      </w:r>
      <w:r w:rsidRPr="00FA1690">
        <w:rPr>
          <w:rFonts w:eastAsia="SimHei" w:hint="eastAsia"/>
          <w:spacing w:val="-4"/>
          <w:szCs w:val="21"/>
        </w:rPr>
        <w:t>岁以下</w:t>
      </w:r>
      <w:r w:rsidR="00742961" w:rsidRPr="00FA1690">
        <w:rPr>
          <w:rFonts w:eastAsia="SimHei" w:hint="eastAsia"/>
          <w:spacing w:val="-4"/>
          <w:szCs w:val="21"/>
        </w:rPr>
        <w:t>儿童</w:t>
      </w:r>
      <w:r w:rsidRPr="00FA1690">
        <w:rPr>
          <w:rFonts w:eastAsia="SimHei" w:hint="eastAsia"/>
          <w:spacing w:val="-4"/>
          <w:szCs w:val="21"/>
        </w:rPr>
        <w:t>结婚。委员会</w:t>
      </w:r>
      <w:r w:rsidRPr="00644C28">
        <w:rPr>
          <w:rFonts w:eastAsia="SimHei" w:hint="eastAsia"/>
          <w:szCs w:val="21"/>
        </w:rPr>
        <w:t>要求缔约国在其下次定期报告中提供关于每年童婚数量的资料。</w:t>
      </w:r>
    </w:p>
    <w:p w:rsidR="00192F16" w:rsidRPr="00644C28" w:rsidRDefault="00BA5DD8" w:rsidP="007055CA">
      <w:pPr>
        <w:pStyle w:val="SingleTxtGC"/>
        <w:rPr>
          <w:szCs w:val="21"/>
        </w:rPr>
      </w:pPr>
      <w:r>
        <w:rPr>
          <w:rFonts w:hint="eastAsia"/>
          <w:szCs w:val="21"/>
        </w:rPr>
        <w:t>22.</w:t>
      </w:r>
      <w:r w:rsidR="00192F16" w:rsidRPr="00644C28">
        <w:rPr>
          <w:rFonts w:hint="eastAsia"/>
          <w:szCs w:val="21"/>
        </w:rPr>
        <w:t xml:space="preserve">  </w:t>
      </w:r>
      <w:r w:rsidR="00192F16" w:rsidRPr="00644C28">
        <w:rPr>
          <w:rFonts w:hint="eastAsia"/>
          <w:szCs w:val="21"/>
        </w:rPr>
        <w:t>委员会关切地注意到</w:t>
      </w:r>
      <w:r>
        <w:rPr>
          <w:rFonts w:hint="eastAsia"/>
          <w:szCs w:val="21"/>
        </w:rPr>
        <w:t>，</w:t>
      </w:r>
      <w:r w:rsidR="00192F16" w:rsidRPr="00644C28">
        <w:rPr>
          <w:rFonts w:hint="eastAsia"/>
          <w:szCs w:val="21"/>
        </w:rPr>
        <w:t>塔林市包括社会住房在内的住房严重短缺</w:t>
      </w:r>
      <w:r>
        <w:rPr>
          <w:rFonts w:hint="eastAsia"/>
          <w:szCs w:val="21"/>
        </w:rPr>
        <w:t>，</w:t>
      </w:r>
      <w:r w:rsidR="00192F16" w:rsidRPr="00644C28">
        <w:rPr>
          <w:rFonts w:hint="eastAsia"/>
          <w:szCs w:val="21"/>
        </w:rPr>
        <w:t>这种状况在城镇和乡镇地区稍有缓和</w:t>
      </w:r>
      <w:r>
        <w:rPr>
          <w:rFonts w:hint="eastAsia"/>
          <w:szCs w:val="21"/>
        </w:rPr>
        <w:t>，</w:t>
      </w:r>
      <w:r w:rsidR="00192F16" w:rsidRPr="00644C28">
        <w:rPr>
          <w:rFonts w:hint="eastAsia"/>
          <w:szCs w:val="21"/>
        </w:rPr>
        <w:t>这个问题阻碍了缔约国向特别是弱势群体及处于社会边缘的人口和群体提供住房的能力。对</w:t>
      </w:r>
      <w:r w:rsidR="00742961">
        <w:rPr>
          <w:rFonts w:hint="eastAsia"/>
          <w:szCs w:val="21"/>
        </w:rPr>
        <w:t>可在</w:t>
      </w:r>
      <w:r w:rsidR="00192F16" w:rsidRPr="00644C28">
        <w:rPr>
          <w:rFonts w:hint="eastAsia"/>
          <w:szCs w:val="21"/>
        </w:rPr>
        <w:t>未经法庭裁决的</w:t>
      </w:r>
      <w:r w:rsidR="00742961">
        <w:rPr>
          <w:rFonts w:hint="eastAsia"/>
          <w:szCs w:val="21"/>
        </w:rPr>
        <w:t>情况下</w:t>
      </w:r>
      <w:r w:rsidR="00192F16" w:rsidRPr="00644C28">
        <w:rPr>
          <w:rFonts w:hint="eastAsia"/>
          <w:szCs w:val="21"/>
        </w:rPr>
        <w:t>驱逐</w:t>
      </w:r>
      <w:r w:rsidR="00742961">
        <w:rPr>
          <w:rFonts w:hint="eastAsia"/>
          <w:szCs w:val="21"/>
        </w:rPr>
        <w:t>的</w:t>
      </w:r>
      <w:r w:rsidR="00192F16" w:rsidRPr="00644C28">
        <w:rPr>
          <w:rFonts w:hint="eastAsia"/>
          <w:szCs w:val="21"/>
        </w:rPr>
        <w:t>情况</w:t>
      </w:r>
      <w:r>
        <w:rPr>
          <w:rFonts w:hint="eastAsia"/>
          <w:szCs w:val="21"/>
        </w:rPr>
        <w:t>，</w:t>
      </w:r>
      <w:r w:rsidR="00192F16" w:rsidRPr="00644C28">
        <w:rPr>
          <w:rFonts w:hint="eastAsia"/>
          <w:szCs w:val="21"/>
        </w:rPr>
        <w:t>委员会尚未得到相关信息</w:t>
      </w:r>
      <w:r>
        <w:rPr>
          <w:rFonts w:hint="eastAsia"/>
          <w:szCs w:val="21"/>
        </w:rPr>
        <w:t>，</w:t>
      </w:r>
      <w:r w:rsidR="00192F16" w:rsidRPr="00644C28">
        <w:rPr>
          <w:rFonts w:hint="eastAsia"/>
          <w:szCs w:val="21"/>
        </w:rPr>
        <w:t>对此委员会也感到遗憾</w:t>
      </w:r>
      <w:r>
        <w:rPr>
          <w:rFonts w:hint="eastAsia"/>
          <w:szCs w:val="21"/>
        </w:rPr>
        <w:t>(</w:t>
      </w:r>
      <w:r w:rsidR="00192F16" w:rsidRPr="00644C28">
        <w:rPr>
          <w:rFonts w:hint="eastAsia"/>
          <w:szCs w:val="21"/>
        </w:rPr>
        <w:t>第十一条</w:t>
      </w:r>
      <w:r>
        <w:rPr>
          <w:rFonts w:hint="eastAsia"/>
          <w:szCs w:val="21"/>
        </w:rPr>
        <w:t>)</w:t>
      </w:r>
      <w:r w:rsidR="00192F16" w:rsidRPr="00644C28">
        <w:rPr>
          <w:rFonts w:hint="eastAsia"/>
          <w:szCs w:val="21"/>
        </w:rPr>
        <w:t>。</w:t>
      </w:r>
    </w:p>
    <w:p w:rsidR="00192F16" w:rsidRPr="00644C28" w:rsidRDefault="00192F16" w:rsidP="00644C28">
      <w:pPr>
        <w:pStyle w:val="SingleTxtGC"/>
        <w:rPr>
          <w:rFonts w:eastAsia="SimHei"/>
          <w:szCs w:val="21"/>
        </w:rPr>
      </w:pPr>
      <w:r w:rsidRPr="00644C28">
        <w:rPr>
          <w:rFonts w:eastAsia="SimHei" w:hint="eastAsia"/>
          <w:szCs w:val="21"/>
        </w:rPr>
        <w:t>委员会敦促缔约国采取必要措施</w:t>
      </w:r>
      <w:r w:rsidR="00BA5DD8">
        <w:rPr>
          <w:rFonts w:eastAsia="SimHei" w:hint="eastAsia"/>
          <w:szCs w:val="21"/>
        </w:rPr>
        <w:t>，</w:t>
      </w:r>
      <w:r w:rsidRPr="00644C28">
        <w:rPr>
          <w:rFonts w:eastAsia="SimHei" w:hint="eastAsia"/>
          <w:szCs w:val="21"/>
        </w:rPr>
        <w:t>解决所有相关地区包括社会住房在内的住房短缺问题</w:t>
      </w:r>
      <w:r w:rsidR="00BA5DD8">
        <w:rPr>
          <w:rFonts w:eastAsia="SimHei" w:hint="eastAsia"/>
          <w:szCs w:val="21"/>
        </w:rPr>
        <w:t>，</w:t>
      </w:r>
      <w:r w:rsidRPr="00644C28">
        <w:rPr>
          <w:rFonts w:eastAsia="SimHei" w:hint="eastAsia"/>
          <w:szCs w:val="21"/>
        </w:rPr>
        <w:t>特别是解决</w:t>
      </w:r>
      <w:r w:rsidRPr="00FA1690">
        <w:rPr>
          <w:rFonts w:eastAsia="SimHei" w:hint="eastAsia"/>
          <w:spacing w:val="-4"/>
          <w:szCs w:val="21"/>
        </w:rPr>
        <w:t>弱势群体和处于社会边缘的人口和群体的住房问题。委员会还要求缔约国在其下次定期报告中提供资料</w:t>
      </w:r>
      <w:r w:rsidR="00BA5DD8" w:rsidRPr="00FA1690">
        <w:rPr>
          <w:rFonts w:eastAsia="SimHei" w:hint="eastAsia"/>
          <w:spacing w:val="-4"/>
          <w:szCs w:val="21"/>
        </w:rPr>
        <w:t>，</w:t>
      </w:r>
      <w:r w:rsidRPr="00FA1690">
        <w:rPr>
          <w:rFonts w:eastAsia="SimHei" w:hint="eastAsia"/>
          <w:spacing w:val="-4"/>
          <w:szCs w:val="21"/>
        </w:rPr>
        <w:t>说明有关驱逐问题的法律规定。在这方面</w:t>
      </w:r>
      <w:r w:rsidR="00BA5DD8" w:rsidRPr="00FA1690">
        <w:rPr>
          <w:rFonts w:eastAsia="SimHei" w:hint="eastAsia"/>
          <w:spacing w:val="-4"/>
          <w:szCs w:val="21"/>
        </w:rPr>
        <w:t>，</w:t>
      </w:r>
      <w:r w:rsidRPr="00FA1690">
        <w:rPr>
          <w:rFonts w:eastAsia="SimHei" w:hint="eastAsia"/>
          <w:spacing w:val="-4"/>
          <w:szCs w:val="21"/>
        </w:rPr>
        <w:t>委员会请缔约国</w:t>
      </w:r>
      <w:r w:rsidRPr="00644C28">
        <w:rPr>
          <w:rFonts w:eastAsia="SimHei" w:hint="eastAsia"/>
          <w:szCs w:val="21"/>
        </w:rPr>
        <w:t>注意其关于强</w:t>
      </w:r>
      <w:r w:rsidR="00742961">
        <w:rPr>
          <w:rFonts w:eastAsia="SimHei" w:hint="eastAsia"/>
          <w:szCs w:val="21"/>
        </w:rPr>
        <w:t>行</w:t>
      </w:r>
      <w:r w:rsidRPr="00644C28">
        <w:rPr>
          <w:rFonts w:eastAsia="SimHei" w:hint="eastAsia"/>
          <w:szCs w:val="21"/>
        </w:rPr>
        <w:t>驱逐问题的第</w:t>
      </w:r>
      <w:r w:rsidR="00BA5DD8">
        <w:rPr>
          <w:rFonts w:eastAsia="SimHei" w:hint="eastAsia"/>
          <w:szCs w:val="21"/>
        </w:rPr>
        <w:t>7</w:t>
      </w:r>
      <w:r w:rsidRPr="00644C28">
        <w:rPr>
          <w:rFonts w:eastAsia="SimHei" w:hint="eastAsia"/>
          <w:szCs w:val="21"/>
        </w:rPr>
        <w:t>号一般性建议</w:t>
      </w:r>
      <w:r w:rsidR="00742961">
        <w:rPr>
          <w:rFonts w:eastAsia="SimHei" w:hint="eastAsia"/>
          <w:szCs w:val="21"/>
        </w:rPr>
        <w:t>(1997</w:t>
      </w:r>
      <w:r w:rsidR="00742961">
        <w:rPr>
          <w:rFonts w:eastAsia="SimHei" w:hint="eastAsia"/>
          <w:szCs w:val="21"/>
        </w:rPr>
        <w:t>年</w:t>
      </w:r>
      <w:r w:rsidR="00742961">
        <w:rPr>
          <w:rFonts w:eastAsia="SimHei" w:hint="eastAsia"/>
          <w:szCs w:val="21"/>
        </w:rPr>
        <w:t>)</w:t>
      </w:r>
      <w:r w:rsidRPr="00644C28">
        <w:rPr>
          <w:rFonts w:eastAsia="SimHei" w:hint="eastAsia"/>
          <w:szCs w:val="21"/>
        </w:rPr>
        <w:t>。</w:t>
      </w:r>
    </w:p>
    <w:p w:rsidR="00192F16" w:rsidRPr="00644C28" w:rsidRDefault="00BA5DD8" w:rsidP="00644C28">
      <w:pPr>
        <w:pStyle w:val="SingleTxtGC"/>
        <w:rPr>
          <w:rFonts w:hint="eastAsia"/>
          <w:szCs w:val="21"/>
        </w:rPr>
      </w:pPr>
      <w:r>
        <w:rPr>
          <w:rFonts w:hint="eastAsia"/>
          <w:szCs w:val="21"/>
        </w:rPr>
        <w:t>23.</w:t>
      </w:r>
      <w:r w:rsidR="00192F16" w:rsidRPr="00644C28">
        <w:rPr>
          <w:rFonts w:hint="eastAsia"/>
          <w:szCs w:val="21"/>
        </w:rPr>
        <w:t xml:space="preserve">  </w:t>
      </w:r>
      <w:r w:rsidR="00192F16" w:rsidRPr="00644C28">
        <w:rPr>
          <w:rFonts w:hint="eastAsia"/>
          <w:szCs w:val="21"/>
        </w:rPr>
        <w:t>委员会关切地注意到</w:t>
      </w:r>
      <w:r>
        <w:rPr>
          <w:rFonts w:hint="eastAsia"/>
          <w:szCs w:val="21"/>
        </w:rPr>
        <w:t>，</w:t>
      </w:r>
      <w:r w:rsidR="00192F16" w:rsidRPr="00644C28">
        <w:rPr>
          <w:rFonts w:hint="eastAsia"/>
          <w:szCs w:val="21"/>
        </w:rPr>
        <w:t>尽管已作出各种努力</w:t>
      </w:r>
      <w:r>
        <w:rPr>
          <w:rFonts w:hint="eastAsia"/>
          <w:szCs w:val="21"/>
        </w:rPr>
        <w:t>，</w:t>
      </w:r>
      <w:r w:rsidR="00192F16" w:rsidRPr="00644C28">
        <w:rPr>
          <w:rFonts w:hint="eastAsia"/>
          <w:szCs w:val="21"/>
        </w:rPr>
        <w:t>但生活在贫困线以下和即将陷入贫困的人口数量仍居高不下</w:t>
      </w:r>
      <w:r>
        <w:rPr>
          <w:rFonts w:hint="eastAsia"/>
          <w:szCs w:val="21"/>
        </w:rPr>
        <w:t>，</w:t>
      </w:r>
      <w:r w:rsidR="00192F16" w:rsidRPr="00644C28">
        <w:rPr>
          <w:rFonts w:hint="eastAsia"/>
          <w:szCs w:val="21"/>
        </w:rPr>
        <w:t>特别是非爱沙尼亚人尤其如此</w:t>
      </w:r>
      <w:r>
        <w:rPr>
          <w:rFonts w:hint="eastAsia"/>
          <w:szCs w:val="21"/>
        </w:rPr>
        <w:t>(</w:t>
      </w:r>
      <w:r w:rsidR="00192F16" w:rsidRPr="00644C28">
        <w:rPr>
          <w:rFonts w:hint="eastAsia"/>
          <w:szCs w:val="21"/>
        </w:rPr>
        <w:t>第十一条</w:t>
      </w:r>
      <w:r>
        <w:rPr>
          <w:rFonts w:hint="eastAsia"/>
          <w:szCs w:val="21"/>
        </w:rPr>
        <w:t>)</w:t>
      </w:r>
      <w:r w:rsidR="00192F16" w:rsidRPr="00644C28">
        <w:rPr>
          <w:rFonts w:hint="eastAsia"/>
          <w:szCs w:val="21"/>
        </w:rPr>
        <w:t>。</w:t>
      </w:r>
    </w:p>
    <w:p w:rsidR="00192F16" w:rsidRPr="00644C28" w:rsidRDefault="00192F16" w:rsidP="00644C28">
      <w:pPr>
        <w:pStyle w:val="SingleTxtGC"/>
        <w:rPr>
          <w:rFonts w:eastAsia="SimHei"/>
          <w:szCs w:val="21"/>
        </w:rPr>
      </w:pPr>
      <w:r w:rsidRPr="00644C28">
        <w:rPr>
          <w:rFonts w:eastAsia="SimHei" w:hint="eastAsia"/>
          <w:szCs w:val="21"/>
        </w:rPr>
        <w:t>委员会建议缔约国制定和执行减贫政策和战略。在这方面</w:t>
      </w:r>
      <w:r w:rsidR="00BA5DD8">
        <w:rPr>
          <w:rFonts w:eastAsia="SimHei" w:hint="eastAsia"/>
          <w:szCs w:val="21"/>
        </w:rPr>
        <w:t>，</w:t>
      </w:r>
      <w:r w:rsidRPr="00644C28">
        <w:rPr>
          <w:rFonts w:eastAsia="SimHei" w:hint="eastAsia"/>
          <w:szCs w:val="21"/>
        </w:rPr>
        <w:t>委员会请缔约国注意其关于贫穷问题的</w:t>
      </w:r>
      <w:r w:rsidR="00BA5DD8">
        <w:rPr>
          <w:rFonts w:eastAsia="SimHei" w:hint="eastAsia"/>
          <w:szCs w:val="21"/>
        </w:rPr>
        <w:t>2</w:t>
      </w:r>
      <w:r w:rsidRPr="00644C28">
        <w:rPr>
          <w:rFonts w:eastAsia="SimHei" w:hint="eastAsia"/>
          <w:szCs w:val="21"/>
        </w:rPr>
        <w:t>00</w:t>
      </w:r>
      <w:r w:rsidR="00BA5DD8">
        <w:rPr>
          <w:rFonts w:eastAsia="SimHei" w:hint="eastAsia"/>
          <w:szCs w:val="21"/>
        </w:rPr>
        <w:t>1</w:t>
      </w:r>
      <w:r w:rsidRPr="00644C28">
        <w:rPr>
          <w:rFonts w:eastAsia="SimHei" w:hint="eastAsia"/>
          <w:szCs w:val="21"/>
        </w:rPr>
        <w:t>年声明和《公约》。</w:t>
      </w:r>
    </w:p>
    <w:p w:rsidR="00192F16" w:rsidRPr="00644C28" w:rsidRDefault="00BA5DD8" w:rsidP="00644C28">
      <w:pPr>
        <w:pStyle w:val="SingleTxtGC"/>
        <w:rPr>
          <w:szCs w:val="21"/>
        </w:rPr>
      </w:pPr>
      <w:r>
        <w:rPr>
          <w:rFonts w:hint="eastAsia"/>
          <w:szCs w:val="21"/>
        </w:rPr>
        <w:t>24.</w:t>
      </w:r>
      <w:r w:rsidR="00192F16" w:rsidRPr="00644C28">
        <w:rPr>
          <w:rFonts w:hint="eastAsia"/>
          <w:szCs w:val="21"/>
        </w:rPr>
        <w:t xml:space="preserve">  </w:t>
      </w:r>
      <w:r w:rsidR="00192F16" w:rsidRPr="00644C28">
        <w:rPr>
          <w:rFonts w:hint="eastAsia"/>
          <w:szCs w:val="21"/>
        </w:rPr>
        <w:t>虽然学校作出努力</w:t>
      </w:r>
      <w:r>
        <w:rPr>
          <w:rFonts w:hint="eastAsia"/>
          <w:szCs w:val="21"/>
        </w:rPr>
        <w:t>，</w:t>
      </w:r>
      <w:r w:rsidR="00192F16" w:rsidRPr="00644C28">
        <w:rPr>
          <w:rFonts w:hint="eastAsia"/>
          <w:szCs w:val="21"/>
        </w:rPr>
        <w:t>将性教育纳入学校课程</w:t>
      </w:r>
      <w:r>
        <w:rPr>
          <w:rFonts w:hint="eastAsia"/>
          <w:szCs w:val="21"/>
        </w:rPr>
        <w:t>，</w:t>
      </w:r>
      <w:r w:rsidR="00192F16" w:rsidRPr="00644C28">
        <w:rPr>
          <w:rFonts w:hint="eastAsia"/>
          <w:szCs w:val="21"/>
        </w:rPr>
        <w:t>并通过各种媒介针对青少年宣传性健康和生殖健康知识</w:t>
      </w:r>
      <w:r>
        <w:rPr>
          <w:rFonts w:hint="eastAsia"/>
          <w:szCs w:val="21"/>
        </w:rPr>
        <w:t>，</w:t>
      </w:r>
      <w:r w:rsidR="00192F16" w:rsidRPr="00644C28">
        <w:rPr>
          <w:rFonts w:hint="eastAsia"/>
          <w:szCs w:val="21"/>
        </w:rPr>
        <w:t>堕胎率已经下降</w:t>
      </w:r>
      <w:r>
        <w:rPr>
          <w:rFonts w:hint="eastAsia"/>
          <w:szCs w:val="21"/>
        </w:rPr>
        <w:t>，</w:t>
      </w:r>
      <w:r w:rsidR="00192F16" w:rsidRPr="00644C28">
        <w:rPr>
          <w:rFonts w:hint="eastAsia"/>
          <w:szCs w:val="21"/>
        </w:rPr>
        <w:t>但在青少年中堕胎现象仍很普遍</w:t>
      </w:r>
      <w:r>
        <w:rPr>
          <w:rFonts w:hint="eastAsia"/>
          <w:szCs w:val="21"/>
        </w:rPr>
        <w:t>，</w:t>
      </w:r>
      <w:r w:rsidR="00192F16" w:rsidRPr="00644C28">
        <w:rPr>
          <w:rFonts w:hint="eastAsia"/>
          <w:szCs w:val="21"/>
        </w:rPr>
        <w:t>委员会对此表示关切。此外</w:t>
      </w:r>
      <w:r>
        <w:rPr>
          <w:rFonts w:hint="eastAsia"/>
          <w:szCs w:val="21"/>
        </w:rPr>
        <w:t>，</w:t>
      </w:r>
      <w:r w:rsidR="00192F16" w:rsidRPr="00644C28">
        <w:rPr>
          <w:rFonts w:hint="eastAsia"/>
          <w:szCs w:val="21"/>
        </w:rPr>
        <w:t>令委员会感到关切的是</w:t>
      </w:r>
      <w:r>
        <w:rPr>
          <w:rFonts w:hint="eastAsia"/>
          <w:szCs w:val="21"/>
        </w:rPr>
        <w:t>，</w:t>
      </w:r>
      <w:r w:rsidR="00192F16" w:rsidRPr="00644C28">
        <w:rPr>
          <w:rFonts w:hint="eastAsia"/>
          <w:szCs w:val="21"/>
        </w:rPr>
        <w:t>意外怀孕常常导致少女辍学。委员会还感到遗憾的是</w:t>
      </w:r>
      <w:r>
        <w:rPr>
          <w:rFonts w:hint="eastAsia"/>
          <w:szCs w:val="21"/>
        </w:rPr>
        <w:t>，</w:t>
      </w:r>
      <w:r w:rsidR="00192F16" w:rsidRPr="00644C28">
        <w:rPr>
          <w:rFonts w:hint="eastAsia"/>
          <w:szCs w:val="21"/>
        </w:rPr>
        <w:t>缔约国尚未提供如何在公众</w:t>
      </w:r>
      <w:r w:rsidR="00742961">
        <w:rPr>
          <w:rFonts w:hint="eastAsia"/>
          <w:szCs w:val="21"/>
        </w:rPr>
        <w:t>中</w:t>
      </w:r>
      <w:r w:rsidR="00192F16" w:rsidRPr="00644C28">
        <w:rPr>
          <w:rFonts w:hint="eastAsia"/>
          <w:szCs w:val="21"/>
        </w:rPr>
        <w:t>开展提高对性健康和生殖健康认识方面的资料</w:t>
      </w:r>
      <w:r>
        <w:rPr>
          <w:rFonts w:hint="eastAsia"/>
          <w:szCs w:val="21"/>
        </w:rPr>
        <w:t>(</w:t>
      </w:r>
      <w:r w:rsidR="00192F16" w:rsidRPr="00644C28">
        <w:rPr>
          <w:rFonts w:hint="eastAsia"/>
          <w:szCs w:val="21"/>
        </w:rPr>
        <w:t>第十二条和第十条</w:t>
      </w:r>
      <w:r>
        <w:rPr>
          <w:rFonts w:hint="eastAsia"/>
          <w:szCs w:val="21"/>
        </w:rPr>
        <w:t>)</w:t>
      </w:r>
      <w:r w:rsidR="00192F16" w:rsidRPr="00644C28">
        <w:rPr>
          <w:rFonts w:hint="eastAsia"/>
          <w:szCs w:val="21"/>
        </w:rPr>
        <w:t>。</w:t>
      </w:r>
    </w:p>
    <w:p w:rsidR="00192F16" w:rsidRPr="00644C28" w:rsidRDefault="00192F16" w:rsidP="00644C28">
      <w:pPr>
        <w:pStyle w:val="SingleTxtGC"/>
        <w:rPr>
          <w:rFonts w:eastAsia="SimHei"/>
          <w:szCs w:val="21"/>
        </w:rPr>
      </w:pPr>
      <w:r w:rsidRPr="00644C28">
        <w:rPr>
          <w:rFonts w:eastAsia="SimHei" w:hint="eastAsia"/>
          <w:szCs w:val="21"/>
        </w:rPr>
        <w:t>委员会敦促缔约国确保向青少年提供有效的性健康和生殖健康服务。委员会还呼吁缔约国加强努力</w:t>
      </w:r>
      <w:r w:rsidR="00BA5DD8">
        <w:rPr>
          <w:rFonts w:eastAsia="SimHei" w:hint="eastAsia"/>
          <w:szCs w:val="21"/>
        </w:rPr>
        <w:t>，</w:t>
      </w:r>
      <w:r w:rsidRPr="00644C28">
        <w:rPr>
          <w:rFonts w:eastAsia="SimHei" w:hint="eastAsia"/>
          <w:szCs w:val="21"/>
        </w:rPr>
        <w:t>防止</w:t>
      </w:r>
      <w:r w:rsidR="00F039BA">
        <w:rPr>
          <w:rFonts w:eastAsia="SimHei" w:hint="eastAsia"/>
          <w:szCs w:val="21"/>
        </w:rPr>
        <w:t>少女</w:t>
      </w:r>
      <w:r w:rsidRPr="00644C28">
        <w:rPr>
          <w:rFonts w:eastAsia="SimHei" w:hint="eastAsia"/>
          <w:szCs w:val="21"/>
        </w:rPr>
        <w:t>怀孕</w:t>
      </w:r>
      <w:r w:rsidR="00BA5DD8">
        <w:rPr>
          <w:rFonts w:eastAsia="SimHei" w:hint="eastAsia"/>
          <w:szCs w:val="21"/>
        </w:rPr>
        <w:t>，</w:t>
      </w:r>
      <w:r w:rsidR="00F039BA">
        <w:rPr>
          <w:rFonts w:eastAsia="SimHei" w:hint="eastAsia"/>
          <w:szCs w:val="21"/>
        </w:rPr>
        <w:t>同时向怀孕青少年提供必要的支助</w:t>
      </w:r>
      <w:r w:rsidRPr="00644C28">
        <w:rPr>
          <w:rFonts w:eastAsia="SimHei" w:hint="eastAsia"/>
          <w:szCs w:val="21"/>
        </w:rPr>
        <w:t>服务</w:t>
      </w:r>
      <w:r w:rsidR="00BA5DD8">
        <w:rPr>
          <w:rFonts w:eastAsia="SimHei" w:hint="eastAsia"/>
          <w:szCs w:val="21"/>
        </w:rPr>
        <w:t>，</w:t>
      </w:r>
      <w:r w:rsidRPr="00644C28">
        <w:rPr>
          <w:rFonts w:eastAsia="SimHei" w:hint="eastAsia"/>
          <w:szCs w:val="21"/>
        </w:rPr>
        <w:t>包括使他们能够继续学业的措施。委员会要求缔约国在其下次定期报告中提交有关向公众提供性健康和生殖健康教育的信息。</w:t>
      </w:r>
    </w:p>
    <w:p w:rsidR="00192F16" w:rsidRPr="00644C28" w:rsidRDefault="00BA5DD8" w:rsidP="00644C28">
      <w:pPr>
        <w:pStyle w:val="SingleTxtGC"/>
        <w:rPr>
          <w:szCs w:val="21"/>
        </w:rPr>
      </w:pPr>
      <w:r>
        <w:rPr>
          <w:rFonts w:hint="eastAsia"/>
          <w:szCs w:val="21"/>
        </w:rPr>
        <w:t>25.</w:t>
      </w:r>
      <w:r w:rsidR="00192F16" w:rsidRPr="00644C28">
        <w:rPr>
          <w:rFonts w:hint="eastAsia"/>
          <w:szCs w:val="21"/>
        </w:rPr>
        <w:t xml:space="preserve">  </w:t>
      </w:r>
      <w:r w:rsidR="00192F16" w:rsidRPr="00644C28">
        <w:rPr>
          <w:rFonts w:hint="eastAsia"/>
          <w:szCs w:val="21"/>
        </w:rPr>
        <w:t>委员会关切地注意到</w:t>
      </w:r>
      <w:r>
        <w:rPr>
          <w:rFonts w:hint="eastAsia"/>
          <w:szCs w:val="21"/>
        </w:rPr>
        <w:t>，</w:t>
      </w:r>
      <w:r w:rsidR="00192F16" w:rsidRPr="00644C28">
        <w:rPr>
          <w:rFonts w:hint="eastAsia"/>
          <w:szCs w:val="21"/>
        </w:rPr>
        <w:t>尽管提供了心理援助和咨询服务</w:t>
      </w:r>
      <w:r>
        <w:rPr>
          <w:rFonts w:hint="eastAsia"/>
          <w:szCs w:val="21"/>
        </w:rPr>
        <w:t>，</w:t>
      </w:r>
      <w:r w:rsidR="00192F16" w:rsidRPr="00644C28">
        <w:rPr>
          <w:rFonts w:hint="eastAsia"/>
          <w:szCs w:val="21"/>
        </w:rPr>
        <w:t>缔约国内自杀率</w:t>
      </w:r>
      <w:r w:rsidR="00F039BA">
        <w:rPr>
          <w:rFonts w:hint="eastAsia"/>
          <w:szCs w:val="21"/>
        </w:rPr>
        <w:t>却</w:t>
      </w:r>
      <w:r w:rsidR="00192F16" w:rsidRPr="00644C28">
        <w:rPr>
          <w:rFonts w:hint="eastAsia"/>
          <w:szCs w:val="21"/>
        </w:rPr>
        <w:t>一致居高不下</w:t>
      </w:r>
      <w:r>
        <w:rPr>
          <w:rFonts w:hint="eastAsia"/>
          <w:szCs w:val="21"/>
        </w:rPr>
        <w:t>(</w:t>
      </w:r>
      <w:r w:rsidR="00192F16" w:rsidRPr="00644C28">
        <w:rPr>
          <w:rFonts w:hint="eastAsia"/>
          <w:szCs w:val="21"/>
        </w:rPr>
        <w:t>第十二条</w:t>
      </w:r>
      <w:r>
        <w:rPr>
          <w:rFonts w:hint="eastAsia"/>
          <w:szCs w:val="21"/>
        </w:rPr>
        <w:t>)</w:t>
      </w:r>
      <w:r w:rsidR="00192F16" w:rsidRPr="00644C28">
        <w:rPr>
          <w:rFonts w:hint="eastAsia"/>
          <w:szCs w:val="21"/>
        </w:rPr>
        <w:t>。</w:t>
      </w:r>
    </w:p>
    <w:p w:rsidR="00192F16" w:rsidRPr="00644C28" w:rsidRDefault="00192F16" w:rsidP="007055CA">
      <w:pPr>
        <w:pStyle w:val="SingleTxtGC"/>
        <w:rPr>
          <w:rFonts w:eastAsia="SimHei"/>
          <w:szCs w:val="21"/>
        </w:rPr>
      </w:pPr>
      <w:r w:rsidRPr="00644C28">
        <w:rPr>
          <w:rFonts w:eastAsia="SimHei" w:hint="eastAsia"/>
          <w:szCs w:val="21"/>
        </w:rPr>
        <w:t>委员会呼吁缔约国加强预防自杀方面的工作。委员会还建议缔约国作出评估</w:t>
      </w:r>
      <w:r w:rsidR="00BA5DD8">
        <w:rPr>
          <w:rFonts w:eastAsia="SimHei" w:hint="eastAsia"/>
          <w:szCs w:val="21"/>
        </w:rPr>
        <w:t>，</w:t>
      </w:r>
      <w:r w:rsidRPr="00644C28">
        <w:rPr>
          <w:rFonts w:eastAsia="SimHei" w:hint="eastAsia"/>
          <w:szCs w:val="21"/>
        </w:rPr>
        <w:t>即现有预防自杀的服务措施是否有效</w:t>
      </w:r>
      <w:r w:rsidR="00BA5DD8">
        <w:rPr>
          <w:rFonts w:eastAsia="SimHei" w:hint="eastAsia"/>
          <w:szCs w:val="21"/>
        </w:rPr>
        <w:t>，</w:t>
      </w:r>
      <w:r w:rsidRPr="00644C28">
        <w:rPr>
          <w:rFonts w:eastAsia="SimHei" w:hint="eastAsia"/>
          <w:szCs w:val="21"/>
        </w:rPr>
        <w:t>处于自杀危险的人员和群体是否可以获得这些服务。委员会还要求缔约国在其下次定期报告中提供有关就此采取措施</w:t>
      </w:r>
      <w:r w:rsidR="00BA5DD8">
        <w:rPr>
          <w:rFonts w:eastAsia="SimHei" w:hint="eastAsia"/>
          <w:szCs w:val="21"/>
        </w:rPr>
        <w:t>(</w:t>
      </w:r>
      <w:r w:rsidRPr="00644C28">
        <w:rPr>
          <w:rFonts w:eastAsia="SimHei" w:hint="eastAsia"/>
          <w:szCs w:val="21"/>
        </w:rPr>
        <w:t>包括流动服务覆盖范围</w:t>
      </w:r>
      <w:r w:rsidR="00BA5DD8">
        <w:rPr>
          <w:rFonts w:eastAsia="SimHei" w:hint="eastAsia"/>
          <w:szCs w:val="21"/>
        </w:rPr>
        <w:t>)</w:t>
      </w:r>
      <w:r w:rsidRPr="00644C28">
        <w:rPr>
          <w:rFonts w:eastAsia="SimHei" w:hint="eastAsia"/>
          <w:szCs w:val="21"/>
        </w:rPr>
        <w:t>以及心理保健的信息。</w:t>
      </w:r>
    </w:p>
    <w:p w:rsidR="00192F16" w:rsidRPr="00644C28" w:rsidRDefault="00BA5DD8" w:rsidP="007055CA">
      <w:pPr>
        <w:pStyle w:val="SingleTxtGC"/>
        <w:rPr>
          <w:szCs w:val="21"/>
        </w:rPr>
      </w:pPr>
      <w:r>
        <w:rPr>
          <w:rFonts w:hint="eastAsia"/>
          <w:szCs w:val="21"/>
        </w:rPr>
        <w:t>26.</w:t>
      </w:r>
      <w:r w:rsidR="00F039BA">
        <w:rPr>
          <w:rFonts w:hint="eastAsia"/>
          <w:szCs w:val="21"/>
        </w:rPr>
        <w:t xml:space="preserve"> </w:t>
      </w:r>
      <w:r w:rsidR="00192F16" w:rsidRPr="00644C28">
        <w:rPr>
          <w:rFonts w:hint="eastAsia"/>
          <w:szCs w:val="21"/>
        </w:rPr>
        <w:t xml:space="preserve"> </w:t>
      </w:r>
      <w:r w:rsidR="00192F16" w:rsidRPr="00644C28">
        <w:rPr>
          <w:rFonts w:hint="eastAsia"/>
          <w:szCs w:val="21"/>
        </w:rPr>
        <w:t>委员会对缔约国内吸毒</w:t>
      </w:r>
      <w:r w:rsidR="00F039BA">
        <w:rPr>
          <w:rFonts w:hint="eastAsia"/>
          <w:szCs w:val="21"/>
        </w:rPr>
        <w:t>人</w:t>
      </w:r>
      <w:r w:rsidR="00192F16" w:rsidRPr="00644C28">
        <w:rPr>
          <w:rFonts w:hint="eastAsia"/>
          <w:szCs w:val="21"/>
        </w:rPr>
        <w:t>数增加表示关切</w:t>
      </w:r>
      <w:r>
        <w:rPr>
          <w:rFonts w:hint="eastAsia"/>
          <w:szCs w:val="21"/>
        </w:rPr>
        <w:t>(</w:t>
      </w:r>
      <w:r w:rsidR="00192F16" w:rsidRPr="00644C28">
        <w:rPr>
          <w:rFonts w:hint="eastAsia"/>
          <w:szCs w:val="21"/>
        </w:rPr>
        <w:t>第十二条</w:t>
      </w:r>
      <w:r>
        <w:rPr>
          <w:rFonts w:hint="eastAsia"/>
          <w:szCs w:val="21"/>
        </w:rPr>
        <w:t>)</w:t>
      </w:r>
      <w:r w:rsidR="00192F16" w:rsidRPr="00644C28">
        <w:rPr>
          <w:rFonts w:hint="eastAsia"/>
          <w:szCs w:val="21"/>
        </w:rPr>
        <w:t>。</w:t>
      </w:r>
    </w:p>
    <w:p w:rsidR="00192F16" w:rsidRPr="00644C28" w:rsidRDefault="00192F16" w:rsidP="00644C28">
      <w:pPr>
        <w:pStyle w:val="SingleTxtGC"/>
        <w:rPr>
          <w:rFonts w:eastAsia="SimHei"/>
          <w:szCs w:val="21"/>
        </w:rPr>
      </w:pPr>
      <w:r w:rsidRPr="00644C28">
        <w:rPr>
          <w:rFonts w:eastAsia="SimHei" w:hint="eastAsia"/>
          <w:szCs w:val="21"/>
        </w:rPr>
        <w:t>委员会呼吁缔约国加强预防吸毒的各项工作</w:t>
      </w:r>
      <w:r w:rsidR="00BA5DD8">
        <w:rPr>
          <w:rFonts w:eastAsia="SimHei" w:hint="eastAsia"/>
          <w:szCs w:val="21"/>
        </w:rPr>
        <w:t>，</w:t>
      </w:r>
      <w:r w:rsidRPr="00644C28">
        <w:rPr>
          <w:rFonts w:eastAsia="SimHei" w:hint="eastAsia"/>
          <w:szCs w:val="21"/>
        </w:rPr>
        <w:t>包括开展教育和提高认识的方案</w:t>
      </w:r>
      <w:r w:rsidR="00BA5DD8">
        <w:rPr>
          <w:rFonts w:eastAsia="SimHei" w:hint="eastAsia"/>
          <w:szCs w:val="21"/>
        </w:rPr>
        <w:t>，</w:t>
      </w:r>
      <w:r w:rsidRPr="00644C28">
        <w:rPr>
          <w:rFonts w:eastAsia="SimHei" w:hint="eastAsia"/>
          <w:szCs w:val="21"/>
        </w:rPr>
        <w:t>扩大麻醉品替代疗法的使用范围。此外</w:t>
      </w:r>
      <w:r w:rsidR="00BA5DD8">
        <w:rPr>
          <w:rFonts w:eastAsia="SimHei" w:hint="eastAsia"/>
          <w:szCs w:val="21"/>
        </w:rPr>
        <w:t>，</w:t>
      </w:r>
      <w:r w:rsidRPr="00644C28">
        <w:rPr>
          <w:rFonts w:eastAsia="SimHei" w:hint="eastAsia"/>
          <w:szCs w:val="21"/>
        </w:rPr>
        <w:t>委员会还鼓励缔约国不断扩大针头交换方案。</w:t>
      </w:r>
    </w:p>
    <w:p w:rsidR="00192F16" w:rsidRPr="00644C28" w:rsidRDefault="00BA5DD8" w:rsidP="00644C28">
      <w:pPr>
        <w:pStyle w:val="SingleTxtGC"/>
        <w:rPr>
          <w:szCs w:val="21"/>
        </w:rPr>
      </w:pPr>
      <w:r>
        <w:rPr>
          <w:rFonts w:hint="eastAsia"/>
          <w:szCs w:val="21"/>
        </w:rPr>
        <w:t>27.</w:t>
      </w:r>
      <w:r w:rsidR="00192F16" w:rsidRPr="00644C28">
        <w:rPr>
          <w:rFonts w:hint="eastAsia"/>
          <w:szCs w:val="21"/>
        </w:rPr>
        <w:t xml:space="preserve">  </w:t>
      </w:r>
      <w:r w:rsidR="00192F16" w:rsidRPr="00644C28">
        <w:rPr>
          <w:rFonts w:hint="eastAsia"/>
          <w:szCs w:val="21"/>
        </w:rPr>
        <w:t>委员会感到关切的是</w:t>
      </w:r>
      <w:r>
        <w:rPr>
          <w:rFonts w:hint="eastAsia"/>
          <w:szCs w:val="21"/>
        </w:rPr>
        <w:t>，</w:t>
      </w:r>
      <w:r w:rsidR="00192F16" w:rsidRPr="00644C28">
        <w:rPr>
          <w:rFonts w:hint="eastAsia"/>
          <w:szCs w:val="21"/>
        </w:rPr>
        <w:t>尽管已采取措施</w:t>
      </w:r>
      <w:r>
        <w:rPr>
          <w:rFonts w:hint="eastAsia"/>
          <w:szCs w:val="21"/>
        </w:rPr>
        <w:t>，</w:t>
      </w:r>
      <w:r w:rsidR="00F039BA">
        <w:rPr>
          <w:rFonts w:hint="eastAsia"/>
          <w:szCs w:val="21"/>
        </w:rPr>
        <w:t>诸如提高酒类</w:t>
      </w:r>
      <w:r w:rsidR="00192F16" w:rsidRPr="00644C28">
        <w:rPr>
          <w:rFonts w:hint="eastAsia"/>
          <w:szCs w:val="21"/>
        </w:rPr>
        <w:t>消费税、特定时间禁止售酒等</w:t>
      </w:r>
      <w:r>
        <w:rPr>
          <w:rFonts w:hint="eastAsia"/>
          <w:szCs w:val="21"/>
        </w:rPr>
        <w:t>，</w:t>
      </w:r>
      <w:r w:rsidR="00192F16" w:rsidRPr="00644C28">
        <w:rPr>
          <w:rFonts w:hint="eastAsia"/>
          <w:szCs w:val="21"/>
        </w:rPr>
        <w:t>但酒</w:t>
      </w:r>
      <w:r w:rsidR="00F039BA">
        <w:rPr>
          <w:rFonts w:hint="eastAsia"/>
          <w:szCs w:val="21"/>
        </w:rPr>
        <w:t>的</w:t>
      </w:r>
      <w:r w:rsidR="00192F16" w:rsidRPr="00644C28">
        <w:rPr>
          <w:rFonts w:hint="eastAsia"/>
          <w:szCs w:val="21"/>
        </w:rPr>
        <w:t>消费量一直居高不下</w:t>
      </w:r>
      <w:r>
        <w:rPr>
          <w:rFonts w:hint="eastAsia"/>
          <w:szCs w:val="21"/>
        </w:rPr>
        <w:t>(</w:t>
      </w:r>
      <w:r w:rsidR="00192F16" w:rsidRPr="00644C28">
        <w:rPr>
          <w:rFonts w:hint="eastAsia"/>
          <w:szCs w:val="21"/>
        </w:rPr>
        <w:t>第十二条</w:t>
      </w:r>
      <w:r>
        <w:rPr>
          <w:rFonts w:hint="eastAsia"/>
          <w:szCs w:val="21"/>
        </w:rPr>
        <w:t>)</w:t>
      </w:r>
      <w:r w:rsidR="00192F16" w:rsidRPr="00644C28">
        <w:rPr>
          <w:rFonts w:hint="eastAsia"/>
          <w:szCs w:val="21"/>
        </w:rPr>
        <w:t>。</w:t>
      </w:r>
    </w:p>
    <w:p w:rsidR="00192F16" w:rsidRPr="00644C28" w:rsidRDefault="00192F16" w:rsidP="00644C28">
      <w:pPr>
        <w:pStyle w:val="SingleTxtGC"/>
        <w:rPr>
          <w:rFonts w:eastAsia="SimHei"/>
          <w:szCs w:val="21"/>
        </w:rPr>
      </w:pPr>
      <w:r w:rsidRPr="00644C28">
        <w:rPr>
          <w:rFonts w:eastAsia="SimHei" w:hint="eastAsia"/>
          <w:szCs w:val="21"/>
        </w:rPr>
        <w:t>委员会建议缔约国加强努力</w:t>
      </w:r>
      <w:r w:rsidR="00BA5DD8">
        <w:rPr>
          <w:rFonts w:eastAsia="SimHei" w:hint="eastAsia"/>
          <w:szCs w:val="21"/>
        </w:rPr>
        <w:t>，</w:t>
      </w:r>
      <w:r w:rsidRPr="00644C28">
        <w:rPr>
          <w:rFonts w:eastAsia="SimHei" w:hint="eastAsia"/>
          <w:szCs w:val="21"/>
        </w:rPr>
        <w:t>包括通过提高认识运动等</w:t>
      </w:r>
      <w:r w:rsidR="00BA5DD8">
        <w:rPr>
          <w:rFonts w:eastAsia="SimHei" w:hint="eastAsia"/>
          <w:szCs w:val="21"/>
        </w:rPr>
        <w:t>，</w:t>
      </w:r>
      <w:r w:rsidRPr="00644C28">
        <w:rPr>
          <w:rFonts w:eastAsia="SimHei" w:hint="eastAsia"/>
          <w:szCs w:val="21"/>
        </w:rPr>
        <w:t>打击酗酒行为。</w:t>
      </w:r>
    </w:p>
    <w:p w:rsidR="00192F16" w:rsidRPr="00644C28" w:rsidRDefault="00BA5DD8" w:rsidP="00644C28">
      <w:pPr>
        <w:pStyle w:val="SingleTxtGC"/>
        <w:rPr>
          <w:szCs w:val="21"/>
        </w:rPr>
      </w:pPr>
      <w:r>
        <w:rPr>
          <w:rFonts w:hint="eastAsia"/>
          <w:szCs w:val="21"/>
        </w:rPr>
        <w:t>28.</w:t>
      </w:r>
      <w:r w:rsidR="00192F16" w:rsidRPr="00644C28">
        <w:rPr>
          <w:rFonts w:hint="eastAsia"/>
          <w:szCs w:val="21"/>
        </w:rPr>
        <w:t xml:space="preserve"> </w:t>
      </w:r>
      <w:r w:rsidR="00192F16" w:rsidRPr="00644C28">
        <w:rPr>
          <w:rFonts w:hint="eastAsia"/>
          <w:szCs w:val="21"/>
        </w:rPr>
        <w:t>委员会关切地注意到</w:t>
      </w:r>
      <w:r>
        <w:rPr>
          <w:rFonts w:hint="eastAsia"/>
          <w:szCs w:val="21"/>
        </w:rPr>
        <w:t>，</w:t>
      </w:r>
      <w:r w:rsidR="00192F16" w:rsidRPr="00644C28">
        <w:rPr>
          <w:rFonts w:hint="eastAsia"/>
          <w:szCs w:val="21"/>
        </w:rPr>
        <w:t>未能完成高中教育的学生</w:t>
      </w:r>
      <w:r w:rsidR="00F039BA">
        <w:rPr>
          <w:rFonts w:hint="eastAsia"/>
          <w:szCs w:val="21"/>
        </w:rPr>
        <w:t>人</w:t>
      </w:r>
      <w:r w:rsidR="00192F16" w:rsidRPr="00644C28">
        <w:rPr>
          <w:rFonts w:hint="eastAsia"/>
          <w:szCs w:val="21"/>
        </w:rPr>
        <w:t>数居高不下</w:t>
      </w:r>
      <w:r>
        <w:rPr>
          <w:rFonts w:hint="eastAsia"/>
          <w:szCs w:val="21"/>
        </w:rPr>
        <w:t>(</w:t>
      </w:r>
      <w:r w:rsidR="00192F16" w:rsidRPr="00644C28">
        <w:rPr>
          <w:rFonts w:hint="eastAsia"/>
          <w:szCs w:val="21"/>
        </w:rPr>
        <w:t>第十三条</w:t>
      </w:r>
      <w:r>
        <w:rPr>
          <w:rFonts w:hint="eastAsia"/>
          <w:szCs w:val="21"/>
        </w:rPr>
        <w:t>)</w:t>
      </w:r>
      <w:r w:rsidR="00192F16" w:rsidRPr="00644C28">
        <w:rPr>
          <w:rFonts w:hint="eastAsia"/>
          <w:szCs w:val="21"/>
        </w:rPr>
        <w:t>。</w:t>
      </w:r>
    </w:p>
    <w:p w:rsidR="00192F16" w:rsidRPr="00644C28" w:rsidRDefault="00192F16" w:rsidP="00644C28">
      <w:pPr>
        <w:pStyle w:val="SingleTxtGC"/>
        <w:rPr>
          <w:rFonts w:eastAsia="SimHei"/>
          <w:szCs w:val="21"/>
        </w:rPr>
      </w:pPr>
      <w:r w:rsidRPr="00644C28">
        <w:rPr>
          <w:rFonts w:eastAsia="SimHei" w:hint="eastAsia"/>
          <w:szCs w:val="21"/>
        </w:rPr>
        <w:t>委员会建议缔约国采取有针对性的措施</w:t>
      </w:r>
      <w:r w:rsidR="00BA5DD8">
        <w:rPr>
          <w:rFonts w:eastAsia="SimHei" w:hint="eastAsia"/>
          <w:szCs w:val="21"/>
        </w:rPr>
        <w:t>，</w:t>
      </w:r>
      <w:r w:rsidRPr="00644C28">
        <w:rPr>
          <w:rFonts w:eastAsia="SimHei" w:hint="eastAsia"/>
          <w:szCs w:val="21"/>
        </w:rPr>
        <w:t>解决学生辍学问题</w:t>
      </w:r>
      <w:r w:rsidR="00BA5DD8">
        <w:rPr>
          <w:rFonts w:eastAsia="SimHei" w:hint="eastAsia"/>
          <w:szCs w:val="21"/>
        </w:rPr>
        <w:t>，</w:t>
      </w:r>
      <w:r w:rsidRPr="00644C28">
        <w:rPr>
          <w:rFonts w:eastAsia="SimHei" w:hint="eastAsia"/>
          <w:szCs w:val="21"/>
        </w:rPr>
        <w:t>并在其下次定期报告中提供有关措施的情况以及按年度、性别、民族和教育水平</w:t>
      </w:r>
      <w:r w:rsidR="00F039BA">
        <w:rPr>
          <w:rFonts w:eastAsia="SimHei" w:hint="eastAsia"/>
          <w:szCs w:val="21"/>
        </w:rPr>
        <w:t>分列的</w:t>
      </w:r>
      <w:r w:rsidRPr="00644C28">
        <w:rPr>
          <w:rFonts w:eastAsia="SimHei" w:hint="eastAsia"/>
          <w:szCs w:val="21"/>
        </w:rPr>
        <w:t>辍学学生统计数据。委员会还请缔约国注意其关于受教育权利问题的第</w:t>
      </w:r>
      <w:r w:rsidR="00BA5DD8">
        <w:rPr>
          <w:rFonts w:eastAsia="SimHei" w:hint="eastAsia"/>
          <w:szCs w:val="21"/>
        </w:rPr>
        <w:t>13</w:t>
      </w:r>
      <w:r w:rsidRPr="00644C28">
        <w:rPr>
          <w:rFonts w:eastAsia="SimHei" w:hint="eastAsia"/>
          <w:szCs w:val="21"/>
        </w:rPr>
        <w:t>号一般性建议</w:t>
      </w:r>
      <w:r w:rsidR="00F039BA">
        <w:rPr>
          <w:rFonts w:eastAsia="SimHei" w:hint="eastAsia"/>
          <w:szCs w:val="21"/>
        </w:rPr>
        <w:t>(1999</w:t>
      </w:r>
      <w:r w:rsidR="00F039BA">
        <w:rPr>
          <w:rFonts w:eastAsia="SimHei" w:hint="eastAsia"/>
          <w:szCs w:val="21"/>
        </w:rPr>
        <w:t>年</w:t>
      </w:r>
      <w:r w:rsidR="00F039BA">
        <w:rPr>
          <w:rFonts w:eastAsia="SimHei" w:hint="eastAsia"/>
          <w:szCs w:val="21"/>
        </w:rPr>
        <w:t>)</w:t>
      </w:r>
      <w:r w:rsidRPr="00644C28">
        <w:rPr>
          <w:rFonts w:eastAsia="SimHei" w:hint="eastAsia"/>
          <w:szCs w:val="21"/>
        </w:rPr>
        <w:t>。</w:t>
      </w:r>
    </w:p>
    <w:p w:rsidR="00192F16" w:rsidRPr="00644C28" w:rsidRDefault="00BA5DD8" w:rsidP="00644C28">
      <w:pPr>
        <w:pStyle w:val="SingleTxtGC"/>
        <w:rPr>
          <w:rFonts w:hint="eastAsia"/>
          <w:szCs w:val="21"/>
        </w:rPr>
      </w:pPr>
      <w:r>
        <w:rPr>
          <w:rFonts w:hint="eastAsia"/>
          <w:szCs w:val="21"/>
        </w:rPr>
        <w:t>29.</w:t>
      </w:r>
      <w:r w:rsidR="00192F16" w:rsidRPr="00644C28">
        <w:rPr>
          <w:rFonts w:hint="eastAsia"/>
          <w:szCs w:val="21"/>
        </w:rPr>
        <w:t xml:space="preserve">  </w:t>
      </w:r>
      <w:r w:rsidR="00192F16" w:rsidRPr="00644C28">
        <w:rPr>
          <w:rFonts w:hint="eastAsia"/>
          <w:szCs w:val="21"/>
        </w:rPr>
        <w:t>委员会对某些民族、族裔和群体一直受到侮辱以及对有关他们遭受种族主义行为的报告表示关切</w:t>
      </w:r>
      <w:r>
        <w:rPr>
          <w:rFonts w:hint="eastAsia"/>
          <w:szCs w:val="21"/>
        </w:rPr>
        <w:t>(</w:t>
      </w:r>
      <w:r w:rsidR="00192F16" w:rsidRPr="00644C28">
        <w:rPr>
          <w:rFonts w:hint="eastAsia"/>
          <w:szCs w:val="21"/>
        </w:rPr>
        <w:t>第十三条和第二条第二款</w:t>
      </w:r>
      <w:r>
        <w:rPr>
          <w:rFonts w:hint="eastAsia"/>
          <w:szCs w:val="21"/>
        </w:rPr>
        <w:t>)</w:t>
      </w:r>
      <w:r w:rsidR="00192F16" w:rsidRPr="00644C28">
        <w:rPr>
          <w:rFonts w:hint="eastAsia"/>
          <w:szCs w:val="21"/>
        </w:rPr>
        <w:t>。</w:t>
      </w:r>
    </w:p>
    <w:p w:rsidR="00192F16" w:rsidRPr="00644C28" w:rsidRDefault="00192F16" w:rsidP="00644C28">
      <w:pPr>
        <w:pStyle w:val="SingleTxtGC"/>
        <w:rPr>
          <w:rFonts w:eastAsia="SimHei"/>
          <w:szCs w:val="21"/>
        </w:rPr>
      </w:pPr>
      <w:r w:rsidRPr="00644C28">
        <w:rPr>
          <w:rFonts w:eastAsia="SimHei" w:hint="eastAsia"/>
          <w:szCs w:val="21"/>
        </w:rPr>
        <w:t>委员会呼吁缔约国按照《公约》第十三条确保其教育方案能够有利于所有各民族和种族、族裔或宗教群体之间的相互理解、包容和友谊。委员会特别建议</w:t>
      </w:r>
      <w:r w:rsidR="00BA5DD8">
        <w:rPr>
          <w:rFonts w:eastAsia="SimHei" w:hint="eastAsia"/>
          <w:szCs w:val="21"/>
        </w:rPr>
        <w:t>，</w:t>
      </w:r>
      <w:r w:rsidRPr="00644C28">
        <w:rPr>
          <w:rFonts w:eastAsia="SimHei" w:hint="eastAsia"/>
          <w:szCs w:val="21"/>
        </w:rPr>
        <w:t>新制定的旨在促进讲道德、负责任和积极的公民意识的国家教育课程还须致力于消除不容忍和社会偏见。</w:t>
      </w:r>
    </w:p>
    <w:p w:rsidR="00192F16" w:rsidRPr="007055CA" w:rsidRDefault="00BA5DD8" w:rsidP="007055CA">
      <w:pPr>
        <w:pStyle w:val="SingleTxtGC"/>
        <w:rPr>
          <w:rFonts w:hint="eastAsia"/>
          <w:szCs w:val="21"/>
        </w:rPr>
      </w:pPr>
      <w:r w:rsidRPr="007055CA">
        <w:rPr>
          <w:rFonts w:hint="eastAsia"/>
          <w:szCs w:val="21"/>
        </w:rPr>
        <w:t>30.</w:t>
      </w:r>
      <w:r w:rsidR="00192F16" w:rsidRPr="007055CA">
        <w:rPr>
          <w:rFonts w:hint="eastAsia"/>
          <w:szCs w:val="21"/>
        </w:rPr>
        <w:t xml:space="preserve">  </w:t>
      </w:r>
      <w:r w:rsidR="00192F16" w:rsidRPr="007055CA">
        <w:rPr>
          <w:rFonts w:hint="eastAsia"/>
          <w:szCs w:val="21"/>
        </w:rPr>
        <w:t>委员会感到遗憾的是</w:t>
      </w:r>
      <w:r w:rsidRPr="007055CA">
        <w:rPr>
          <w:rFonts w:hint="eastAsia"/>
          <w:szCs w:val="21"/>
        </w:rPr>
        <w:t>，</w:t>
      </w:r>
      <w:r w:rsidR="00192F16" w:rsidRPr="007055CA">
        <w:rPr>
          <w:rFonts w:hint="eastAsia"/>
          <w:szCs w:val="21"/>
        </w:rPr>
        <w:t>委员会没有获得足够的信息使之能够确定缔约国中某些民族、族裔和语言上的少数群体享有充分的权利。委员会还十分关注</w:t>
      </w:r>
      <w:r w:rsidRPr="007055CA">
        <w:rPr>
          <w:rFonts w:hint="eastAsia"/>
          <w:szCs w:val="21"/>
        </w:rPr>
        <w:t>，</w:t>
      </w:r>
      <w:r w:rsidR="00192F16" w:rsidRPr="007055CA">
        <w:rPr>
          <w:rFonts w:hint="eastAsia"/>
          <w:szCs w:val="21"/>
        </w:rPr>
        <w:t>尽管为此开展了活动</w:t>
      </w:r>
      <w:r w:rsidRPr="007055CA">
        <w:rPr>
          <w:rFonts w:hint="eastAsia"/>
          <w:szCs w:val="21"/>
        </w:rPr>
        <w:t>，</w:t>
      </w:r>
      <w:r w:rsidR="00192F16" w:rsidRPr="007055CA">
        <w:rPr>
          <w:rFonts w:hint="eastAsia"/>
          <w:szCs w:val="21"/>
        </w:rPr>
        <w:t>但仍缺少承认少数民族身份及其文化权利的法律框架</w:t>
      </w:r>
      <w:r w:rsidRPr="007055CA">
        <w:rPr>
          <w:rFonts w:hint="eastAsia"/>
          <w:szCs w:val="21"/>
        </w:rPr>
        <w:t>(</w:t>
      </w:r>
      <w:r w:rsidR="00192F16" w:rsidRPr="007055CA">
        <w:rPr>
          <w:rFonts w:hint="eastAsia"/>
          <w:szCs w:val="21"/>
        </w:rPr>
        <w:t>第十五条</w:t>
      </w:r>
      <w:r w:rsidRPr="007055CA">
        <w:rPr>
          <w:rFonts w:hint="eastAsia"/>
          <w:szCs w:val="21"/>
        </w:rPr>
        <w:t>)</w:t>
      </w:r>
      <w:r w:rsidR="00192F16" w:rsidRPr="007055CA">
        <w:rPr>
          <w:rFonts w:hint="eastAsia"/>
          <w:szCs w:val="21"/>
        </w:rPr>
        <w:t>。</w:t>
      </w:r>
    </w:p>
    <w:p w:rsidR="00192F16" w:rsidRPr="007055CA" w:rsidRDefault="00192F16" w:rsidP="007055CA">
      <w:pPr>
        <w:pStyle w:val="SingleTxtGC"/>
        <w:rPr>
          <w:rFonts w:eastAsia="SimHei"/>
          <w:szCs w:val="21"/>
        </w:rPr>
      </w:pPr>
      <w:r w:rsidRPr="007055CA">
        <w:rPr>
          <w:rFonts w:eastAsia="SimHei" w:hint="eastAsia"/>
          <w:szCs w:val="21"/>
        </w:rPr>
        <w:t>委员会建议缔约国在其立法中要保障各民族、族裔和语言上的少数群体的地位和权利</w:t>
      </w:r>
      <w:r w:rsidR="00BA5DD8" w:rsidRPr="007055CA">
        <w:rPr>
          <w:rFonts w:eastAsia="SimHei" w:hint="eastAsia"/>
          <w:szCs w:val="21"/>
        </w:rPr>
        <w:t>，</w:t>
      </w:r>
      <w:r w:rsidRPr="007055CA">
        <w:rPr>
          <w:rFonts w:eastAsia="SimHei" w:hint="eastAsia"/>
          <w:szCs w:val="21"/>
        </w:rPr>
        <w:t>保护和促进所有少数民族享有经济、社会和文化权利。委员会特别建议给予少数民族语言足够适当的地位。为了执行这项建议</w:t>
      </w:r>
      <w:r w:rsidR="00BA5DD8" w:rsidRPr="007055CA">
        <w:rPr>
          <w:rFonts w:eastAsia="SimHei" w:hint="eastAsia"/>
          <w:szCs w:val="21"/>
        </w:rPr>
        <w:t>，</w:t>
      </w:r>
      <w:r w:rsidRPr="007055CA">
        <w:rPr>
          <w:rFonts w:eastAsia="SimHei" w:hint="eastAsia"/>
          <w:szCs w:val="21"/>
        </w:rPr>
        <w:t>委员会提请缔约国注意其关于</w:t>
      </w:r>
      <w:r w:rsidRPr="007055CA">
        <w:rPr>
          <w:rFonts w:eastAsia="SimHei"/>
          <w:szCs w:val="21"/>
        </w:rPr>
        <w:t>人人有权参加文化生活的第</w:t>
      </w:r>
      <w:r w:rsidR="00BA5DD8" w:rsidRPr="007055CA">
        <w:rPr>
          <w:rFonts w:eastAsia="SimHei"/>
          <w:szCs w:val="21"/>
        </w:rPr>
        <w:t>21</w:t>
      </w:r>
      <w:r w:rsidRPr="007055CA">
        <w:rPr>
          <w:rFonts w:eastAsia="SimHei"/>
          <w:szCs w:val="21"/>
        </w:rPr>
        <w:t>号一般性</w:t>
      </w:r>
      <w:r w:rsidRPr="007055CA">
        <w:rPr>
          <w:rFonts w:eastAsia="SimHei" w:hint="eastAsia"/>
          <w:szCs w:val="21"/>
        </w:rPr>
        <w:t>建议</w:t>
      </w:r>
      <w:r w:rsidR="0048567D" w:rsidRPr="007055CA">
        <w:rPr>
          <w:rFonts w:eastAsia="SimHei" w:hint="eastAsia"/>
          <w:szCs w:val="21"/>
        </w:rPr>
        <w:t>(2009</w:t>
      </w:r>
      <w:r w:rsidR="0048567D" w:rsidRPr="007055CA">
        <w:rPr>
          <w:rFonts w:eastAsia="SimHei" w:hint="eastAsia"/>
          <w:szCs w:val="21"/>
        </w:rPr>
        <w:t>年</w:t>
      </w:r>
      <w:r w:rsidR="0048567D" w:rsidRPr="007055CA">
        <w:rPr>
          <w:rFonts w:eastAsia="SimHei" w:hint="eastAsia"/>
          <w:szCs w:val="21"/>
        </w:rPr>
        <w:t>)</w:t>
      </w:r>
      <w:r w:rsidRPr="007055CA">
        <w:rPr>
          <w:rFonts w:eastAsia="SimHei" w:hint="eastAsia"/>
          <w:szCs w:val="21"/>
        </w:rPr>
        <w:t>。委员会还请缔约国在其下次定期报告中提供资料</w:t>
      </w:r>
      <w:r w:rsidR="00BA5DD8" w:rsidRPr="007055CA">
        <w:rPr>
          <w:rFonts w:eastAsia="SimHei" w:hint="eastAsia"/>
          <w:szCs w:val="21"/>
        </w:rPr>
        <w:t>，</w:t>
      </w:r>
      <w:r w:rsidRPr="007055CA">
        <w:rPr>
          <w:rFonts w:eastAsia="SimHei" w:hint="eastAsia"/>
          <w:szCs w:val="21"/>
        </w:rPr>
        <w:t>说明用于增进少数民族文化的公共预算分享情况。</w:t>
      </w:r>
    </w:p>
    <w:p w:rsidR="00192F16" w:rsidRPr="007055CA" w:rsidRDefault="00BA5DD8" w:rsidP="007055CA">
      <w:pPr>
        <w:pStyle w:val="SingleTxtGC"/>
        <w:rPr>
          <w:rFonts w:hint="eastAsia"/>
          <w:szCs w:val="21"/>
        </w:rPr>
      </w:pPr>
      <w:r w:rsidRPr="007055CA">
        <w:rPr>
          <w:rFonts w:hint="eastAsia"/>
          <w:szCs w:val="21"/>
        </w:rPr>
        <w:t>31.</w:t>
      </w:r>
      <w:r w:rsidR="00192F16" w:rsidRPr="007055CA">
        <w:rPr>
          <w:rFonts w:hint="eastAsia"/>
          <w:szCs w:val="21"/>
        </w:rPr>
        <w:t xml:space="preserve">  </w:t>
      </w:r>
      <w:r w:rsidR="00192F16" w:rsidRPr="007055CA">
        <w:rPr>
          <w:rFonts w:hint="eastAsia"/>
          <w:szCs w:val="21"/>
        </w:rPr>
        <w:t>委员会感到关切的是</w:t>
      </w:r>
      <w:r w:rsidRPr="007055CA">
        <w:rPr>
          <w:rFonts w:hint="eastAsia"/>
          <w:szCs w:val="21"/>
        </w:rPr>
        <w:t>，</w:t>
      </w:r>
      <w:r w:rsidR="00192F16" w:rsidRPr="007055CA">
        <w:rPr>
          <w:rFonts w:hint="eastAsia"/>
          <w:szCs w:val="21"/>
        </w:rPr>
        <w:t>某些人口</w:t>
      </w:r>
      <w:r w:rsidRPr="007055CA">
        <w:rPr>
          <w:rFonts w:hint="eastAsia"/>
          <w:szCs w:val="21"/>
        </w:rPr>
        <w:t>，</w:t>
      </w:r>
      <w:r w:rsidR="00192F16" w:rsidRPr="007055CA">
        <w:rPr>
          <w:rFonts w:hint="eastAsia"/>
          <w:szCs w:val="21"/>
        </w:rPr>
        <w:t>特别是处于弱势和边缘地位的个人和群体由于障碍限制和负担不起而不能参与文化活动</w:t>
      </w:r>
      <w:r w:rsidRPr="007055CA">
        <w:rPr>
          <w:szCs w:val="21"/>
        </w:rPr>
        <w:t>(</w:t>
      </w:r>
      <w:r w:rsidR="00192F16" w:rsidRPr="007055CA">
        <w:rPr>
          <w:szCs w:val="21"/>
        </w:rPr>
        <w:t>第十五条</w:t>
      </w:r>
      <w:r w:rsidRPr="007055CA">
        <w:rPr>
          <w:szCs w:val="21"/>
        </w:rPr>
        <w:t>)</w:t>
      </w:r>
      <w:r w:rsidR="00192F16" w:rsidRPr="007055CA">
        <w:rPr>
          <w:szCs w:val="21"/>
        </w:rPr>
        <w:t>。</w:t>
      </w:r>
    </w:p>
    <w:p w:rsidR="00192F16" w:rsidRPr="007055CA" w:rsidRDefault="00192F16" w:rsidP="007055CA">
      <w:pPr>
        <w:pStyle w:val="SingleTxtGC"/>
        <w:rPr>
          <w:rFonts w:eastAsia="SimHei" w:hint="eastAsia"/>
          <w:szCs w:val="21"/>
        </w:rPr>
      </w:pPr>
      <w:r w:rsidRPr="007055CA">
        <w:rPr>
          <w:rFonts w:eastAsia="SimHei" w:hint="eastAsia"/>
          <w:szCs w:val="21"/>
        </w:rPr>
        <w:t>委员会鼓励缔约国采取措施</w:t>
      </w:r>
      <w:r w:rsidR="00BA5DD8" w:rsidRPr="007055CA">
        <w:rPr>
          <w:rFonts w:eastAsia="SimHei" w:hint="eastAsia"/>
          <w:szCs w:val="21"/>
        </w:rPr>
        <w:t>，</w:t>
      </w:r>
      <w:r w:rsidRPr="007055CA">
        <w:rPr>
          <w:rFonts w:eastAsia="SimHei" w:hint="eastAsia"/>
          <w:szCs w:val="21"/>
        </w:rPr>
        <w:t>推动实现每个人参与文化生活的权利</w:t>
      </w:r>
      <w:r w:rsidR="00BA5DD8" w:rsidRPr="007055CA">
        <w:rPr>
          <w:rFonts w:eastAsia="SimHei" w:hint="eastAsia"/>
          <w:szCs w:val="21"/>
        </w:rPr>
        <w:t>，</w:t>
      </w:r>
      <w:r w:rsidRPr="007055CA">
        <w:rPr>
          <w:rFonts w:eastAsia="SimHei" w:hint="eastAsia"/>
          <w:szCs w:val="21"/>
        </w:rPr>
        <w:t>包括</w:t>
      </w:r>
      <w:r w:rsidRPr="007055CA">
        <w:rPr>
          <w:rFonts w:eastAsia="SimHei"/>
          <w:szCs w:val="21"/>
        </w:rPr>
        <w:t>确保</w:t>
      </w:r>
      <w:r w:rsidRPr="007055CA">
        <w:rPr>
          <w:rFonts w:eastAsia="SimHei" w:hint="eastAsia"/>
          <w:szCs w:val="21"/>
        </w:rPr>
        <w:t>协助</w:t>
      </w:r>
      <w:r w:rsidRPr="007055CA">
        <w:rPr>
          <w:rFonts w:eastAsia="SimHei"/>
          <w:szCs w:val="21"/>
        </w:rPr>
        <w:t>尤其是</w:t>
      </w:r>
      <w:r w:rsidRPr="007055CA">
        <w:rPr>
          <w:rFonts w:eastAsia="SimHei" w:hint="eastAsia"/>
          <w:szCs w:val="21"/>
        </w:rPr>
        <w:t>处于</w:t>
      </w:r>
      <w:r w:rsidRPr="007055CA">
        <w:rPr>
          <w:rFonts w:eastAsia="SimHei"/>
          <w:szCs w:val="21"/>
        </w:rPr>
        <w:t>弱势和边缘</w:t>
      </w:r>
      <w:r w:rsidRPr="007055CA">
        <w:rPr>
          <w:rFonts w:eastAsia="SimHei" w:hint="eastAsia"/>
          <w:szCs w:val="21"/>
        </w:rPr>
        <w:t>地位的个人和</w:t>
      </w:r>
      <w:r w:rsidR="0048567D" w:rsidRPr="007055CA">
        <w:rPr>
          <w:rFonts w:eastAsia="SimHei"/>
          <w:szCs w:val="21"/>
        </w:rPr>
        <w:t>群体获得文化商品</w:t>
      </w:r>
      <w:r w:rsidRPr="007055CA">
        <w:rPr>
          <w:rFonts w:eastAsia="SimHei"/>
          <w:szCs w:val="21"/>
        </w:rPr>
        <w:t>。</w:t>
      </w:r>
    </w:p>
    <w:p w:rsidR="00192F16" w:rsidRPr="007055CA" w:rsidRDefault="00BA5DD8" w:rsidP="007055CA">
      <w:pPr>
        <w:pStyle w:val="SingleTxtGC"/>
        <w:rPr>
          <w:rFonts w:eastAsia="SimHei" w:hint="eastAsia"/>
          <w:szCs w:val="21"/>
        </w:rPr>
      </w:pPr>
      <w:r w:rsidRPr="007055CA">
        <w:rPr>
          <w:rFonts w:eastAsia="SimHei" w:hint="eastAsia"/>
          <w:szCs w:val="21"/>
        </w:rPr>
        <w:t>32.</w:t>
      </w:r>
      <w:r w:rsidR="00192F16" w:rsidRPr="007055CA">
        <w:rPr>
          <w:rFonts w:eastAsia="SimHei" w:hint="eastAsia"/>
          <w:szCs w:val="21"/>
        </w:rPr>
        <w:t xml:space="preserve">  </w:t>
      </w:r>
      <w:r w:rsidR="00192F16" w:rsidRPr="007055CA">
        <w:rPr>
          <w:rFonts w:eastAsia="SimHei" w:hint="eastAsia"/>
          <w:szCs w:val="21"/>
        </w:rPr>
        <w:t>委员会请缔约国在其下次定期报告中就以下情况载列更加详细的资料</w:t>
      </w:r>
      <w:r w:rsidRPr="007055CA">
        <w:rPr>
          <w:rFonts w:eastAsia="SimHei" w:hint="eastAsia"/>
          <w:szCs w:val="21"/>
        </w:rPr>
        <w:t>：</w:t>
      </w:r>
    </w:p>
    <w:p w:rsidR="00192F16" w:rsidRPr="007055CA" w:rsidRDefault="00192F16" w:rsidP="007055CA">
      <w:pPr>
        <w:pStyle w:val="SingleTxtGC"/>
        <w:numPr>
          <w:ilvl w:val="0"/>
          <w:numId w:val="37"/>
        </w:numPr>
        <w:rPr>
          <w:rFonts w:eastAsia="SimHei" w:hint="eastAsia"/>
          <w:szCs w:val="21"/>
        </w:rPr>
      </w:pPr>
      <w:r w:rsidRPr="007055CA">
        <w:rPr>
          <w:rFonts w:eastAsia="SimHei" w:hint="eastAsia"/>
          <w:szCs w:val="21"/>
        </w:rPr>
        <w:t>落实改善饮水质量计划的影响</w:t>
      </w:r>
      <w:r w:rsidR="00BA5DD8" w:rsidRPr="007055CA">
        <w:rPr>
          <w:rFonts w:eastAsia="SimHei" w:hint="eastAsia"/>
          <w:szCs w:val="21"/>
        </w:rPr>
        <w:t>；</w:t>
      </w:r>
    </w:p>
    <w:p w:rsidR="00192F16" w:rsidRPr="007055CA" w:rsidRDefault="00192F16" w:rsidP="007055CA">
      <w:pPr>
        <w:pStyle w:val="SingleTxtGC"/>
        <w:numPr>
          <w:ilvl w:val="0"/>
          <w:numId w:val="37"/>
        </w:numPr>
        <w:rPr>
          <w:rFonts w:eastAsia="SimHei" w:hint="eastAsia"/>
          <w:szCs w:val="21"/>
        </w:rPr>
      </w:pPr>
      <w:r w:rsidRPr="00970FB1">
        <w:rPr>
          <w:rFonts w:eastAsia="SimHei" w:hint="eastAsia"/>
          <w:spacing w:val="-3"/>
          <w:szCs w:val="21"/>
        </w:rPr>
        <w:t>老</w:t>
      </w:r>
      <w:r w:rsidRPr="00970FB1">
        <w:rPr>
          <w:rFonts w:eastAsia="SimHei" w:hint="eastAsia"/>
          <w:spacing w:val="-4"/>
          <w:szCs w:val="21"/>
        </w:rPr>
        <w:t>年人、特别是老年妇女</w:t>
      </w:r>
      <w:r w:rsidRPr="00970FB1">
        <w:rPr>
          <w:rFonts w:eastAsia="SimHei"/>
          <w:spacing w:val="-4"/>
          <w:szCs w:val="21"/>
        </w:rPr>
        <w:t>医疗</w:t>
      </w:r>
      <w:r w:rsidRPr="00970FB1">
        <w:rPr>
          <w:rFonts w:eastAsia="SimHei" w:hint="eastAsia"/>
          <w:spacing w:val="-4"/>
          <w:szCs w:val="21"/>
        </w:rPr>
        <w:t>保险的</w:t>
      </w:r>
      <w:r w:rsidR="00167AA7" w:rsidRPr="00970FB1">
        <w:rPr>
          <w:rFonts w:eastAsia="SimHei" w:hint="eastAsia"/>
          <w:spacing w:val="-4"/>
          <w:szCs w:val="21"/>
        </w:rPr>
        <w:t>覆</w:t>
      </w:r>
      <w:r w:rsidR="00970FB1" w:rsidRPr="00970FB1">
        <w:rPr>
          <w:rFonts w:eastAsia="SimHei" w:hint="eastAsia"/>
          <w:spacing w:val="-4"/>
          <w:szCs w:val="21"/>
        </w:rPr>
        <w:t>盖</w:t>
      </w:r>
      <w:r w:rsidRPr="00970FB1">
        <w:rPr>
          <w:rFonts w:eastAsia="SimHei" w:hint="eastAsia"/>
          <w:spacing w:val="-4"/>
          <w:szCs w:val="21"/>
        </w:rPr>
        <w:t>率</w:t>
      </w:r>
      <w:r w:rsidR="00BA5DD8" w:rsidRPr="00970FB1">
        <w:rPr>
          <w:rFonts w:eastAsia="SimHei" w:hint="eastAsia"/>
          <w:spacing w:val="-4"/>
          <w:szCs w:val="21"/>
        </w:rPr>
        <w:t>，</w:t>
      </w:r>
      <w:r w:rsidRPr="00970FB1">
        <w:rPr>
          <w:rFonts w:eastAsia="SimHei" w:hint="eastAsia"/>
          <w:spacing w:val="-4"/>
          <w:szCs w:val="21"/>
        </w:rPr>
        <w:t>包括为其提供服务的情况</w:t>
      </w:r>
      <w:r w:rsidR="00BA5DD8" w:rsidRPr="007055CA">
        <w:rPr>
          <w:rFonts w:eastAsia="SimHei" w:hint="eastAsia"/>
          <w:szCs w:val="21"/>
        </w:rPr>
        <w:t>；</w:t>
      </w:r>
    </w:p>
    <w:p w:rsidR="00192F16" w:rsidRPr="00644C28" w:rsidRDefault="00192F16" w:rsidP="00644C28">
      <w:pPr>
        <w:pStyle w:val="SingleTxtGC"/>
        <w:numPr>
          <w:ilvl w:val="0"/>
          <w:numId w:val="37"/>
        </w:numPr>
        <w:rPr>
          <w:rFonts w:eastAsia="SimHei" w:hint="eastAsia"/>
          <w:szCs w:val="21"/>
        </w:rPr>
      </w:pPr>
      <w:r w:rsidRPr="00644C28">
        <w:rPr>
          <w:rFonts w:eastAsia="SimHei" w:hint="eastAsia"/>
          <w:szCs w:val="21"/>
        </w:rPr>
        <w:t>多耐抗型肺结核患者的照料情况</w:t>
      </w:r>
      <w:r w:rsidR="00BA5DD8">
        <w:rPr>
          <w:rFonts w:eastAsia="SimHei" w:hint="eastAsia"/>
          <w:szCs w:val="21"/>
        </w:rPr>
        <w:t>，</w:t>
      </w:r>
      <w:r w:rsidRPr="00644C28">
        <w:rPr>
          <w:rFonts w:eastAsia="SimHei" w:hint="eastAsia"/>
          <w:szCs w:val="21"/>
        </w:rPr>
        <w:t>并提供患者</w:t>
      </w:r>
      <w:r w:rsidR="00167AA7">
        <w:rPr>
          <w:rFonts w:eastAsia="SimHei" w:hint="eastAsia"/>
          <w:szCs w:val="21"/>
        </w:rPr>
        <w:t>人</w:t>
      </w:r>
      <w:r w:rsidRPr="00644C28">
        <w:rPr>
          <w:rFonts w:eastAsia="SimHei" w:hint="eastAsia"/>
          <w:szCs w:val="21"/>
        </w:rPr>
        <w:t>数</w:t>
      </w:r>
      <w:r w:rsidR="00BA5DD8">
        <w:rPr>
          <w:rFonts w:eastAsia="SimHei" w:hint="eastAsia"/>
          <w:szCs w:val="21"/>
        </w:rPr>
        <w:t>；</w:t>
      </w:r>
    </w:p>
    <w:p w:rsidR="00192F16" w:rsidRPr="00644C28" w:rsidRDefault="00192F16" w:rsidP="00644C28">
      <w:pPr>
        <w:pStyle w:val="SingleTxtGC"/>
        <w:numPr>
          <w:ilvl w:val="0"/>
          <w:numId w:val="37"/>
        </w:numPr>
        <w:rPr>
          <w:rFonts w:eastAsia="SimHei" w:hint="eastAsia"/>
          <w:szCs w:val="21"/>
        </w:rPr>
      </w:pPr>
      <w:r w:rsidRPr="00644C28">
        <w:rPr>
          <w:rFonts w:eastAsia="SimHei" w:hint="eastAsia"/>
          <w:szCs w:val="21"/>
        </w:rPr>
        <w:t>缔约国内以及从缔约国贩运人口的情况和就此采取措施的影响</w:t>
      </w:r>
      <w:r w:rsidR="00BA5DD8">
        <w:rPr>
          <w:rFonts w:eastAsia="SimHei" w:hint="eastAsia"/>
          <w:szCs w:val="21"/>
        </w:rPr>
        <w:t>，</w:t>
      </w:r>
      <w:r w:rsidRPr="00644C28">
        <w:rPr>
          <w:rFonts w:eastAsia="SimHei" w:hint="eastAsia"/>
          <w:szCs w:val="21"/>
        </w:rPr>
        <w:t>包括实施有关立法的资料</w:t>
      </w:r>
      <w:r w:rsidR="00BA5DD8">
        <w:rPr>
          <w:rFonts w:eastAsia="SimHei" w:hint="eastAsia"/>
          <w:szCs w:val="21"/>
        </w:rPr>
        <w:t>；</w:t>
      </w:r>
    </w:p>
    <w:p w:rsidR="00192F16" w:rsidRPr="00644C28" w:rsidRDefault="00192F16" w:rsidP="00644C28">
      <w:pPr>
        <w:pStyle w:val="SingleTxtGC"/>
        <w:numPr>
          <w:ilvl w:val="0"/>
          <w:numId w:val="37"/>
        </w:numPr>
        <w:rPr>
          <w:rFonts w:eastAsia="SimHei" w:hint="eastAsia"/>
          <w:szCs w:val="21"/>
        </w:rPr>
      </w:pPr>
      <w:r w:rsidRPr="00644C28">
        <w:rPr>
          <w:rFonts w:eastAsia="SimHei" w:hint="eastAsia"/>
          <w:szCs w:val="21"/>
        </w:rPr>
        <w:t>为解决校园暴力问题采取措施的影响</w:t>
      </w:r>
      <w:r w:rsidR="00BA5DD8">
        <w:rPr>
          <w:rFonts w:eastAsia="SimHei" w:hint="eastAsia"/>
          <w:szCs w:val="21"/>
        </w:rPr>
        <w:t>；</w:t>
      </w:r>
    </w:p>
    <w:p w:rsidR="00192F16" w:rsidRPr="00644C28" w:rsidRDefault="00192F16" w:rsidP="00644C28">
      <w:pPr>
        <w:pStyle w:val="SingleTxtGC"/>
        <w:numPr>
          <w:ilvl w:val="0"/>
          <w:numId w:val="37"/>
        </w:numPr>
        <w:rPr>
          <w:rFonts w:eastAsia="SimHei" w:hint="eastAsia"/>
          <w:szCs w:val="21"/>
        </w:rPr>
      </w:pPr>
      <w:r w:rsidRPr="00644C28">
        <w:rPr>
          <w:rFonts w:eastAsia="SimHei" w:hint="eastAsia"/>
          <w:szCs w:val="21"/>
        </w:rPr>
        <w:t>各级教育里非爱沙尼亚小学生和学生注册情况</w:t>
      </w:r>
      <w:r w:rsidR="00BA5DD8">
        <w:rPr>
          <w:rFonts w:eastAsia="SimHei" w:hint="eastAsia"/>
          <w:szCs w:val="21"/>
        </w:rPr>
        <w:t>；</w:t>
      </w:r>
    </w:p>
    <w:p w:rsidR="00192F16" w:rsidRPr="00644C28" w:rsidRDefault="00192F16" w:rsidP="00970FB1">
      <w:pPr>
        <w:pStyle w:val="SingleTxtGC"/>
        <w:numPr>
          <w:ilvl w:val="0"/>
          <w:numId w:val="37"/>
        </w:numPr>
        <w:rPr>
          <w:rFonts w:eastAsia="SimHei" w:hint="eastAsia"/>
          <w:szCs w:val="21"/>
        </w:rPr>
      </w:pPr>
      <w:r w:rsidRPr="00644C28">
        <w:rPr>
          <w:rFonts w:eastAsia="SimHei" w:hint="eastAsia"/>
          <w:szCs w:val="21"/>
        </w:rPr>
        <w:t>为确保人们不受歧视地从科学进步及其应用中受益而采取的措施。</w:t>
      </w:r>
    </w:p>
    <w:p w:rsidR="00192F16" w:rsidRPr="00644C28" w:rsidRDefault="00192F16" w:rsidP="00644C28">
      <w:pPr>
        <w:pStyle w:val="SingleTxtGC"/>
        <w:rPr>
          <w:rFonts w:eastAsia="SimHei" w:hint="eastAsia"/>
          <w:szCs w:val="21"/>
        </w:rPr>
      </w:pPr>
      <w:r w:rsidRPr="00644C28">
        <w:rPr>
          <w:rFonts w:eastAsia="SimHei" w:hint="eastAsia"/>
          <w:szCs w:val="21"/>
        </w:rPr>
        <w:t>委员会还请缔约国提供</w:t>
      </w:r>
      <w:r w:rsidR="00BA5DD8">
        <w:rPr>
          <w:rFonts w:eastAsia="SimHei" w:hint="eastAsia"/>
          <w:szCs w:val="21"/>
        </w:rPr>
        <w:t>(a)</w:t>
      </w:r>
      <w:r w:rsidRPr="00644C28">
        <w:rPr>
          <w:rFonts w:eastAsia="SimHei" w:hint="eastAsia"/>
          <w:szCs w:val="21"/>
        </w:rPr>
        <w:t>至</w:t>
      </w:r>
      <w:r w:rsidR="00BA5DD8">
        <w:rPr>
          <w:rFonts w:eastAsia="SimHei" w:hint="eastAsia"/>
          <w:szCs w:val="21"/>
        </w:rPr>
        <w:t>(f)</w:t>
      </w:r>
      <w:r w:rsidRPr="00644C28">
        <w:rPr>
          <w:rFonts w:eastAsia="SimHei" w:hint="eastAsia"/>
          <w:szCs w:val="21"/>
        </w:rPr>
        <w:t>的相关数据</w:t>
      </w:r>
      <w:r w:rsidR="00BA5DD8">
        <w:rPr>
          <w:rFonts w:eastAsia="SimHei" w:hint="eastAsia"/>
          <w:szCs w:val="21"/>
        </w:rPr>
        <w:t>，</w:t>
      </w:r>
      <w:r w:rsidRPr="00644C28">
        <w:rPr>
          <w:rFonts w:eastAsia="SimHei" w:hint="eastAsia"/>
          <w:szCs w:val="21"/>
        </w:rPr>
        <w:t>按年度、性别和城乡地区说明报告周期内的分类数据。</w:t>
      </w:r>
    </w:p>
    <w:p w:rsidR="00192F16" w:rsidRPr="0040067C" w:rsidRDefault="00BA5DD8" w:rsidP="00644C28">
      <w:pPr>
        <w:pStyle w:val="SingleTxtGC"/>
        <w:rPr>
          <w:rFonts w:hint="eastAsia"/>
          <w:szCs w:val="21"/>
        </w:rPr>
      </w:pPr>
      <w:r w:rsidRPr="0040067C">
        <w:rPr>
          <w:rFonts w:hint="eastAsia"/>
          <w:szCs w:val="21"/>
        </w:rPr>
        <w:t>33.</w:t>
      </w:r>
      <w:r w:rsidR="00192F16" w:rsidRPr="0040067C">
        <w:rPr>
          <w:rFonts w:hint="eastAsia"/>
          <w:szCs w:val="21"/>
        </w:rPr>
        <w:t xml:space="preserve">  </w:t>
      </w:r>
      <w:r w:rsidR="00192F16" w:rsidRPr="0040067C">
        <w:rPr>
          <w:rFonts w:hint="eastAsia"/>
          <w:szCs w:val="21"/>
        </w:rPr>
        <w:t>委员会鼓励缔约国提高其官方发展援助的水准</w:t>
      </w:r>
      <w:r w:rsidRPr="0040067C">
        <w:rPr>
          <w:rFonts w:hint="eastAsia"/>
          <w:szCs w:val="21"/>
        </w:rPr>
        <w:t>，</w:t>
      </w:r>
      <w:r w:rsidR="00192F16" w:rsidRPr="0040067C">
        <w:rPr>
          <w:rFonts w:hint="eastAsia"/>
          <w:szCs w:val="21"/>
        </w:rPr>
        <w:t>缔约国</w:t>
      </w:r>
      <w:r w:rsidRPr="0040067C">
        <w:rPr>
          <w:rFonts w:hint="eastAsia"/>
          <w:szCs w:val="21"/>
        </w:rPr>
        <w:t>2</w:t>
      </w:r>
      <w:r w:rsidR="00192F16" w:rsidRPr="0040067C">
        <w:rPr>
          <w:rFonts w:hint="eastAsia"/>
          <w:szCs w:val="21"/>
        </w:rPr>
        <w:t>0</w:t>
      </w:r>
      <w:r w:rsidRPr="0040067C">
        <w:rPr>
          <w:rFonts w:hint="eastAsia"/>
          <w:szCs w:val="21"/>
        </w:rPr>
        <w:t>1</w:t>
      </w:r>
      <w:r w:rsidR="00192F16" w:rsidRPr="0040067C">
        <w:rPr>
          <w:rFonts w:hint="eastAsia"/>
          <w:szCs w:val="21"/>
        </w:rPr>
        <w:t>0</w:t>
      </w:r>
      <w:r w:rsidR="00192F16" w:rsidRPr="0040067C">
        <w:rPr>
          <w:rFonts w:hint="eastAsia"/>
          <w:szCs w:val="21"/>
        </w:rPr>
        <w:t>年的官方发展援助占其国内生产总值的</w:t>
      </w:r>
      <w:r w:rsidRPr="0040067C">
        <w:rPr>
          <w:rFonts w:hint="eastAsia"/>
          <w:szCs w:val="21"/>
        </w:rPr>
        <w:t>0.1%</w:t>
      </w:r>
      <w:r w:rsidRPr="0040067C">
        <w:rPr>
          <w:rFonts w:hint="eastAsia"/>
          <w:szCs w:val="21"/>
        </w:rPr>
        <w:t>，</w:t>
      </w:r>
      <w:r w:rsidR="00192F16" w:rsidRPr="0040067C">
        <w:rPr>
          <w:rFonts w:hint="eastAsia"/>
          <w:szCs w:val="21"/>
        </w:rPr>
        <w:t>缔约国应为实现官方发展援助占国民总收入</w:t>
      </w:r>
      <w:r w:rsidRPr="0040067C">
        <w:rPr>
          <w:rFonts w:hint="eastAsia"/>
          <w:szCs w:val="21"/>
        </w:rPr>
        <w:t>0.7%</w:t>
      </w:r>
      <w:r w:rsidR="00192F16" w:rsidRPr="0040067C">
        <w:rPr>
          <w:rFonts w:hint="eastAsia"/>
          <w:szCs w:val="21"/>
        </w:rPr>
        <w:t>的国际标准确定时限。</w:t>
      </w:r>
    </w:p>
    <w:p w:rsidR="00192F16" w:rsidRPr="00644C28" w:rsidRDefault="00BA5DD8" w:rsidP="00644C28">
      <w:pPr>
        <w:pStyle w:val="SingleTxtGC"/>
        <w:rPr>
          <w:rFonts w:eastAsia="SimHei" w:hint="eastAsia"/>
          <w:szCs w:val="21"/>
        </w:rPr>
      </w:pPr>
      <w:r>
        <w:rPr>
          <w:rFonts w:eastAsia="SimHei" w:hint="eastAsia"/>
          <w:szCs w:val="21"/>
        </w:rPr>
        <w:t>34.</w:t>
      </w:r>
      <w:r w:rsidR="00192F16" w:rsidRPr="00644C28">
        <w:rPr>
          <w:rFonts w:eastAsia="SimHei" w:hint="eastAsia"/>
          <w:szCs w:val="21"/>
        </w:rPr>
        <w:t xml:space="preserve"> </w:t>
      </w:r>
      <w:r w:rsidR="00192F16" w:rsidRPr="00970FB1">
        <w:rPr>
          <w:rFonts w:eastAsia="SimHei" w:hint="eastAsia"/>
          <w:spacing w:val="-4"/>
          <w:szCs w:val="21"/>
        </w:rPr>
        <w:t xml:space="preserve"> </w:t>
      </w:r>
      <w:r w:rsidR="00192F16" w:rsidRPr="00970FB1">
        <w:rPr>
          <w:rFonts w:eastAsia="SimHei" w:hint="eastAsia"/>
          <w:spacing w:val="-4"/>
          <w:szCs w:val="21"/>
        </w:rPr>
        <w:t>委员会鼓励缔约国考虑批准《</w:t>
      </w:r>
      <w:r w:rsidR="00192F16" w:rsidRPr="00970FB1">
        <w:rPr>
          <w:rFonts w:eastAsia="SimHei"/>
          <w:spacing w:val="-4"/>
          <w:szCs w:val="21"/>
        </w:rPr>
        <w:t>经济、社会</w:t>
      </w:r>
      <w:r w:rsidR="00192F16" w:rsidRPr="00970FB1">
        <w:rPr>
          <w:rFonts w:eastAsia="SimHei" w:hint="eastAsia"/>
          <w:spacing w:val="-4"/>
          <w:szCs w:val="21"/>
        </w:rPr>
        <w:t>、</w:t>
      </w:r>
      <w:r w:rsidR="00192F16" w:rsidRPr="00970FB1">
        <w:rPr>
          <w:rFonts w:eastAsia="SimHei"/>
          <w:spacing w:val="-4"/>
          <w:szCs w:val="21"/>
        </w:rPr>
        <w:t>文化权利国际公约任择议定书</w:t>
      </w:r>
      <w:r w:rsidR="00192F16" w:rsidRPr="00970FB1">
        <w:rPr>
          <w:rFonts w:eastAsia="SimHei" w:hint="eastAsia"/>
          <w:spacing w:val="-4"/>
          <w:szCs w:val="21"/>
        </w:rPr>
        <w:t>》</w:t>
      </w:r>
      <w:r w:rsidR="00192F16" w:rsidRPr="00644C28">
        <w:rPr>
          <w:rFonts w:eastAsia="SimHei" w:hint="eastAsia"/>
          <w:szCs w:val="21"/>
        </w:rPr>
        <w:t>。</w:t>
      </w:r>
    </w:p>
    <w:p w:rsidR="00192F16" w:rsidRPr="00644C28" w:rsidRDefault="00BA5DD8" w:rsidP="00644C28">
      <w:pPr>
        <w:pStyle w:val="SingleTxtGC"/>
        <w:rPr>
          <w:rFonts w:eastAsia="SimHei" w:hint="eastAsia"/>
          <w:szCs w:val="21"/>
        </w:rPr>
      </w:pPr>
      <w:r>
        <w:rPr>
          <w:rFonts w:eastAsia="SimHei" w:hint="eastAsia"/>
          <w:szCs w:val="21"/>
        </w:rPr>
        <w:t>35.</w:t>
      </w:r>
      <w:r w:rsidR="00192F16" w:rsidRPr="00644C28">
        <w:rPr>
          <w:rFonts w:eastAsia="SimHei" w:hint="eastAsia"/>
          <w:szCs w:val="21"/>
        </w:rPr>
        <w:t xml:space="preserve"> </w:t>
      </w:r>
      <w:r w:rsidR="000F059D" w:rsidRPr="00644C28">
        <w:rPr>
          <w:rFonts w:eastAsia="SimHei" w:hint="eastAsia"/>
          <w:szCs w:val="21"/>
        </w:rPr>
        <w:t xml:space="preserve"> </w:t>
      </w:r>
      <w:r w:rsidR="00192F16" w:rsidRPr="00644C28">
        <w:rPr>
          <w:rFonts w:eastAsia="SimHei" w:hint="eastAsia"/>
          <w:szCs w:val="21"/>
        </w:rPr>
        <w:t>委员会请缔约国尽快批准《残疾人权利公约》。委员会还鼓励缔约国考虑批准《儿童权利公约关于儿童卷入武装冲突问题的任择议定书》</w:t>
      </w:r>
      <w:r>
        <w:rPr>
          <w:rFonts w:eastAsia="SimHei" w:hint="eastAsia"/>
          <w:szCs w:val="21"/>
        </w:rPr>
        <w:t>，</w:t>
      </w:r>
      <w:r w:rsidR="00192F16" w:rsidRPr="00644C28">
        <w:rPr>
          <w:rFonts w:eastAsia="SimHei" w:hint="eastAsia"/>
          <w:szCs w:val="21"/>
        </w:rPr>
        <w:t>签署和批准《保护所有移徙工人及其家庭成员权利国际公约》、《保护所有人不遭受强迫失踪国际公约》和《残疾人权利公约任择议定书》。</w:t>
      </w:r>
    </w:p>
    <w:p w:rsidR="00192F16" w:rsidRPr="00644C28" w:rsidRDefault="00BA5DD8" w:rsidP="00644C28">
      <w:pPr>
        <w:pStyle w:val="SingleTxtGC"/>
        <w:rPr>
          <w:rFonts w:eastAsia="SimHei" w:hint="eastAsia"/>
          <w:szCs w:val="21"/>
        </w:rPr>
      </w:pPr>
      <w:r>
        <w:rPr>
          <w:rFonts w:eastAsia="SimHei" w:hint="eastAsia"/>
          <w:szCs w:val="21"/>
        </w:rPr>
        <w:t>36.</w:t>
      </w:r>
      <w:r w:rsidR="00192F16" w:rsidRPr="00644C28">
        <w:rPr>
          <w:rFonts w:eastAsia="SimHei" w:hint="eastAsia"/>
          <w:szCs w:val="21"/>
        </w:rPr>
        <w:t xml:space="preserve"> </w:t>
      </w:r>
      <w:r w:rsidR="000F059D" w:rsidRPr="00644C28">
        <w:rPr>
          <w:rFonts w:eastAsia="SimHei" w:hint="eastAsia"/>
          <w:szCs w:val="21"/>
        </w:rPr>
        <w:t xml:space="preserve"> </w:t>
      </w:r>
      <w:r w:rsidR="00192F16" w:rsidRPr="00644C28">
        <w:rPr>
          <w:rFonts w:eastAsia="SimHei" w:hint="eastAsia"/>
          <w:szCs w:val="21"/>
        </w:rPr>
        <w:t>委员会请缔约国向社会各阶层人士</w:t>
      </w:r>
      <w:r>
        <w:rPr>
          <w:rFonts w:eastAsia="SimHei" w:hint="eastAsia"/>
          <w:szCs w:val="21"/>
        </w:rPr>
        <w:t>，</w:t>
      </w:r>
      <w:r w:rsidR="00192F16" w:rsidRPr="00644C28">
        <w:rPr>
          <w:rFonts w:eastAsia="SimHei" w:hint="eastAsia"/>
          <w:szCs w:val="21"/>
        </w:rPr>
        <w:t>尤其向政府官员、司法部门和民间社会组织广为宣传本结论性意见</w:t>
      </w:r>
      <w:r>
        <w:rPr>
          <w:rFonts w:eastAsia="SimHei" w:hint="eastAsia"/>
          <w:szCs w:val="21"/>
        </w:rPr>
        <w:t>，</w:t>
      </w:r>
      <w:r w:rsidR="00192F16" w:rsidRPr="00644C28">
        <w:rPr>
          <w:rFonts w:eastAsia="SimHei" w:hint="eastAsia"/>
          <w:szCs w:val="21"/>
        </w:rPr>
        <w:t>尽可能翻译和发表这些意见</w:t>
      </w:r>
      <w:r>
        <w:rPr>
          <w:rFonts w:eastAsia="SimHei" w:hint="eastAsia"/>
          <w:szCs w:val="21"/>
        </w:rPr>
        <w:t>，</w:t>
      </w:r>
      <w:r w:rsidR="00192F16" w:rsidRPr="00644C28">
        <w:rPr>
          <w:rFonts w:eastAsia="SimHei" w:hint="eastAsia"/>
          <w:szCs w:val="21"/>
        </w:rPr>
        <w:t>并在下次定期报告中向委员会汇报为落实这些意见所采取的措施。委员会还鼓励缔约国在下一次定期报告提交之前</w:t>
      </w:r>
      <w:r>
        <w:rPr>
          <w:rFonts w:eastAsia="SimHei" w:hint="eastAsia"/>
          <w:szCs w:val="21"/>
        </w:rPr>
        <w:t>，</w:t>
      </w:r>
      <w:r w:rsidR="00192F16" w:rsidRPr="00644C28">
        <w:rPr>
          <w:rFonts w:eastAsia="SimHei" w:hint="eastAsia"/>
          <w:szCs w:val="21"/>
        </w:rPr>
        <w:t>继续在国家一级同非政府组织和民间社会其他成员展开讨论</w:t>
      </w:r>
    </w:p>
    <w:p w:rsidR="00192F16" w:rsidRPr="00644C28" w:rsidRDefault="00BA5DD8" w:rsidP="00644C28">
      <w:pPr>
        <w:pStyle w:val="SingleTxtGC"/>
        <w:rPr>
          <w:rFonts w:eastAsia="SimHei" w:hint="eastAsia"/>
          <w:szCs w:val="21"/>
        </w:rPr>
      </w:pPr>
      <w:r>
        <w:rPr>
          <w:rFonts w:eastAsia="SimHei" w:hint="eastAsia"/>
          <w:szCs w:val="21"/>
        </w:rPr>
        <w:t>37.</w:t>
      </w:r>
      <w:r w:rsidR="000F059D" w:rsidRPr="00644C28">
        <w:rPr>
          <w:rFonts w:eastAsia="SimHei" w:hint="eastAsia"/>
          <w:szCs w:val="21"/>
        </w:rPr>
        <w:t xml:space="preserve"> </w:t>
      </w:r>
      <w:r w:rsidR="00192F16" w:rsidRPr="00644C28">
        <w:rPr>
          <w:rFonts w:eastAsia="SimHei" w:hint="eastAsia"/>
          <w:szCs w:val="21"/>
        </w:rPr>
        <w:t xml:space="preserve"> </w:t>
      </w:r>
      <w:r w:rsidR="00192F16" w:rsidRPr="00644C28">
        <w:rPr>
          <w:rFonts w:eastAsia="SimHei" w:hint="eastAsia"/>
          <w:szCs w:val="21"/>
        </w:rPr>
        <w:t>委员会请缔约国</w:t>
      </w:r>
      <w:r w:rsidR="00192F16" w:rsidRPr="00644C28">
        <w:rPr>
          <w:rFonts w:eastAsia="SimHei"/>
          <w:szCs w:val="21"/>
        </w:rPr>
        <w:t>根据</w:t>
      </w:r>
      <w:r w:rsidR="00192F16" w:rsidRPr="00644C28">
        <w:rPr>
          <w:rFonts w:eastAsia="SimHei" w:hint="eastAsia"/>
          <w:szCs w:val="21"/>
        </w:rPr>
        <w:t>关于</w:t>
      </w:r>
      <w:r w:rsidR="00192F16" w:rsidRPr="00644C28">
        <w:rPr>
          <w:rFonts w:eastAsia="SimHei"/>
          <w:szCs w:val="21"/>
        </w:rPr>
        <w:t>共同核心文件的统一报告准则</w:t>
      </w:r>
      <w:r>
        <w:rPr>
          <w:rFonts w:eastAsia="SimHei"/>
          <w:szCs w:val="21"/>
        </w:rPr>
        <w:t>(HRI/GEN/2/Rev</w:t>
      </w:r>
      <w:r w:rsidR="00192F16" w:rsidRPr="00644C28">
        <w:rPr>
          <w:rFonts w:eastAsia="SimHei"/>
          <w:szCs w:val="21"/>
        </w:rPr>
        <w:t>.</w:t>
      </w:r>
      <w:r>
        <w:rPr>
          <w:rFonts w:eastAsia="SimHei" w:hint="eastAsia"/>
          <w:szCs w:val="21"/>
        </w:rPr>
        <w:t>6</w:t>
      </w:r>
      <w:r>
        <w:rPr>
          <w:rFonts w:eastAsia="SimHei"/>
          <w:szCs w:val="21"/>
        </w:rPr>
        <w:t>)</w:t>
      </w:r>
      <w:r w:rsidR="00167AA7">
        <w:rPr>
          <w:rFonts w:eastAsia="SimHei" w:hint="eastAsia"/>
          <w:szCs w:val="21"/>
        </w:rPr>
        <w:t>的要求</w:t>
      </w:r>
      <w:r w:rsidR="00192F16" w:rsidRPr="00644C28">
        <w:rPr>
          <w:rFonts w:eastAsia="SimHei"/>
          <w:szCs w:val="21"/>
        </w:rPr>
        <w:t>更新缔约国的核心文件。</w:t>
      </w:r>
    </w:p>
    <w:p w:rsidR="007F7879" w:rsidRDefault="00BA5DD8" w:rsidP="00644C28">
      <w:pPr>
        <w:pStyle w:val="SingleTxtGC"/>
        <w:rPr>
          <w:rFonts w:eastAsia="SimHei" w:hint="eastAsia"/>
          <w:szCs w:val="21"/>
        </w:rPr>
      </w:pPr>
      <w:r>
        <w:rPr>
          <w:rFonts w:eastAsia="SimHei" w:hint="eastAsia"/>
          <w:szCs w:val="21"/>
        </w:rPr>
        <w:t>38.</w:t>
      </w:r>
      <w:r w:rsidR="00192F16" w:rsidRPr="00644C28">
        <w:rPr>
          <w:rFonts w:eastAsia="SimHei" w:hint="eastAsia"/>
          <w:szCs w:val="21"/>
        </w:rPr>
        <w:t xml:space="preserve">  </w:t>
      </w:r>
      <w:r w:rsidR="00192F16" w:rsidRPr="00644C28">
        <w:rPr>
          <w:rFonts w:eastAsia="SimHei" w:hint="eastAsia"/>
          <w:szCs w:val="21"/>
        </w:rPr>
        <w:t>委员会请缔约国按照</w:t>
      </w:r>
      <w:r>
        <w:rPr>
          <w:rFonts w:eastAsia="SimHei" w:hint="eastAsia"/>
          <w:szCs w:val="21"/>
        </w:rPr>
        <w:t>2</w:t>
      </w:r>
      <w:r w:rsidR="00192F16" w:rsidRPr="00644C28">
        <w:rPr>
          <w:rFonts w:eastAsia="SimHei" w:hint="eastAsia"/>
          <w:szCs w:val="21"/>
        </w:rPr>
        <w:t>00</w:t>
      </w:r>
      <w:r>
        <w:rPr>
          <w:rFonts w:eastAsia="SimHei" w:hint="eastAsia"/>
          <w:szCs w:val="21"/>
        </w:rPr>
        <w:t>8</w:t>
      </w:r>
      <w:r w:rsidR="00192F16" w:rsidRPr="00644C28">
        <w:rPr>
          <w:rFonts w:eastAsia="SimHei" w:hint="eastAsia"/>
          <w:szCs w:val="21"/>
        </w:rPr>
        <w:t>年通过的经修订的委员会报告准则</w:t>
      </w:r>
      <w:r>
        <w:rPr>
          <w:rFonts w:eastAsia="SimHei" w:hint="eastAsia"/>
          <w:szCs w:val="21"/>
        </w:rPr>
        <w:t>(E/C</w:t>
      </w:r>
      <w:r w:rsidR="00192F16" w:rsidRPr="00644C28">
        <w:rPr>
          <w:rFonts w:eastAsia="SimHei" w:hint="eastAsia"/>
          <w:szCs w:val="21"/>
        </w:rPr>
        <w:t>.</w:t>
      </w:r>
      <w:r>
        <w:rPr>
          <w:rFonts w:eastAsia="SimHei" w:hint="eastAsia"/>
          <w:szCs w:val="21"/>
        </w:rPr>
        <w:t>12/2</w:t>
      </w:r>
      <w:r w:rsidR="00192F16" w:rsidRPr="00644C28">
        <w:rPr>
          <w:rFonts w:eastAsia="SimHei" w:hint="eastAsia"/>
          <w:szCs w:val="21"/>
        </w:rPr>
        <w:t>00</w:t>
      </w:r>
      <w:r>
        <w:rPr>
          <w:rFonts w:eastAsia="SimHei" w:hint="eastAsia"/>
          <w:szCs w:val="21"/>
        </w:rPr>
        <w:t>8/</w:t>
      </w:r>
      <w:r w:rsidR="002323D6">
        <w:rPr>
          <w:rFonts w:eastAsia="SimHei" w:hint="eastAsia"/>
          <w:szCs w:val="21"/>
        </w:rPr>
        <w:t xml:space="preserve"> </w:t>
      </w:r>
      <w:r>
        <w:rPr>
          <w:rFonts w:eastAsia="SimHei" w:hint="eastAsia"/>
          <w:szCs w:val="21"/>
        </w:rPr>
        <w:t>2)</w:t>
      </w:r>
      <w:r w:rsidR="00192F16" w:rsidRPr="00644C28">
        <w:rPr>
          <w:rFonts w:eastAsia="SimHei" w:hint="eastAsia"/>
          <w:szCs w:val="21"/>
        </w:rPr>
        <w:t>编写第三次定期报告</w:t>
      </w:r>
      <w:r>
        <w:rPr>
          <w:rFonts w:eastAsia="SimHei" w:hint="eastAsia"/>
          <w:szCs w:val="21"/>
        </w:rPr>
        <w:t>，</w:t>
      </w:r>
      <w:r w:rsidR="00192F16" w:rsidRPr="00644C28">
        <w:rPr>
          <w:rFonts w:eastAsia="SimHei" w:hint="eastAsia"/>
          <w:szCs w:val="21"/>
        </w:rPr>
        <w:t>并在</w:t>
      </w:r>
      <w:r>
        <w:rPr>
          <w:rFonts w:eastAsia="SimHei" w:hint="eastAsia"/>
          <w:szCs w:val="21"/>
        </w:rPr>
        <w:t>2</w:t>
      </w:r>
      <w:r w:rsidR="00192F16" w:rsidRPr="00644C28">
        <w:rPr>
          <w:rFonts w:eastAsia="SimHei" w:hint="eastAsia"/>
          <w:szCs w:val="21"/>
        </w:rPr>
        <w:t>0</w:t>
      </w:r>
      <w:r>
        <w:rPr>
          <w:rFonts w:eastAsia="SimHei" w:hint="eastAsia"/>
          <w:szCs w:val="21"/>
        </w:rPr>
        <w:t>16</w:t>
      </w:r>
      <w:r w:rsidR="00192F16" w:rsidRPr="00644C28">
        <w:rPr>
          <w:rFonts w:eastAsia="SimHei" w:hint="eastAsia"/>
          <w:szCs w:val="21"/>
        </w:rPr>
        <w:t>年</w:t>
      </w:r>
      <w:r>
        <w:rPr>
          <w:rFonts w:eastAsia="SimHei" w:hint="eastAsia"/>
          <w:szCs w:val="21"/>
        </w:rPr>
        <w:t>12</w:t>
      </w:r>
      <w:r w:rsidR="00192F16" w:rsidRPr="00644C28">
        <w:rPr>
          <w:rFonts w:eastAsia="SimHei" w:hint="eastAsia"/>
          <w:szCs w:val="21"/>
        </w:rPr>
        <w:t>月</w:t>
      </w:r>
      <w:r>
        <w:rPr>
          <w:rFonts w:eastAsia="SimHei" w:hint="eastAsia"/>
          <w:szCs w:val="21"/>
        </w:rPr>
        <w:t>2</w:t>
      </w:r>
      <w:r w:rsidR="00192F16" w:rsidRPr="00644C28">
        <w:rPr>
          <w:rFonts w:eastAsia="SimHei" w:hint="eastAsia"/>
          <w:szCs w:val="21"/>
        </w:rPr>
        <w:t>日之前提交。</w:t>
      </w:r>
    </w:p>
    <w:p w:rsidR="002323D6" w:rsidRPr="00FA1690" w:rsidRDefault="002323D6" w:rsidP="00644C28">
      <w:pPr>
        <w:pStyle w:val="SingleTxtGC"/>
        <w:rPr>
          <w:rFonts w:eastAsia="SimHei" w:hint="eastAsia"/>
          <w:szCs w:val="21"/>
        </w:rPr>
      </w:pPr>
    </w:p>
    <w:p w:rsidR="00EA31C8" w:rsidRPr="00EA31C8" w:rsidRDefault="00EA31C8" w:rsidP="00EA31C8">
      <w:pPr>
        <w:spacing w:line="240" w:lineRule="auto"/>
        <w:jc w:val="center"/>
        <w:rPr>
          <w:rFonts w:hint="eastAsia"/>
          <w:sz w:val="10"/>
          <w:szCs w:val="10"/>
          <w:u w:val="single"/>
        </w:rPr>
      </w:pPr>
    </w:p>
    <w:p w:rsidR="00644C28" w:rsidRPr="00F96293" w:rsidRDefault="00644C28" w:rsidP="00EA31C8">
      <w:pPr>
        <w:jc w:val="center"/>
        <w:rPr>
          <w:rFonts w:hint="eastAsia"/>
          <w:u w:val="single"/>
        </w:rPr>
      </w:pPr>
      <w:r w:rsidRPr="00F96293">
        <w:rPr>
          <w:rFonts w:hint="eastAsia"/>
          <w:u w:val="single"/>
        </w:rPr>
        <w:tab/>
      </w:r>
      <w:r w:rsidRPr="00F96293">
        <w:rPr>
          <w:rFonts w:hint="eastAsia"/>
          <w:u w:val="single"/>
        </w:rPr>
        <w:tab/>
      </w:r>
      <w:r w:rsidRPr="00F96293">
        <w:rPr>
          <w:rFonts w:hint="eastAsia"/>
          <w:u w:val="single"/>
        </w:rPr>
        <w:tab/>
      </w:r>
      <w:r w:rsidRPr="00F96293">
        <w:rPr>
          <w:u w:val="single"/>
        </w:rPr>
        <w:tab/>
      </w:r>
    </w:p>
    <w:sectPr w:rsidR="00644C28" w:rsidRPr="00F9629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1A6" w:rsidRPr="00C12ACA" w:rsidRDefault="008321A6"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321A6" w:rsidRPr="00C12ACA" w:rsidRDefault="008321A6"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1A6" w:rsidRPr="000F059D" w:rsidRDefault="008321A6"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30758">
      <w:rPr>
        <w:rStyle w:val="PageNumber"/>
        <w:noProof/>
      </w:rPr>
      <w:t>6</w:t>
    </w:r>
    <w:r>
      <w:rPr>
        <w:rStyle w:val="PageNumber"/>
      </w:rPr>
      <w:fldChar w:fldCharType="end"/>
    </w:r>
    <w:r>
      <w:rPr>
        <w:rStyle w:val="PageNumber"/>
        <w:rFonts w:eastAsia="SimSun" w:hint="eastAsia"/>
        <w:lang w:eastAsia="zh-CN"/>
      </w:rPr>
      <w:tab/>
    </w:r>
    <w:r w:rsidRPr="000F059D">
      <w:rPr>
        <w:rFonts w:eastAsia="SimSun"/>
        <w:lang w:eastAsia="zh-CN"/>
      </w:rPr>
      <w:t>GE.11-47801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1A6" w:rsidRDefault="008321A6">
    <w:pPr>
      <w:pStyle w:val="Footer"/>
      <w:tabs>
        <w:tab w:val="right" w:pos="9639"/>
      </w:tabs>
    </w:pPr>
    <w:r w:rsidRPr="000F059D">
      <w:rPr>
        <w:rFonts w:eastAsia="SimSun"/>
        <w:lang w:eastAsia="zh-CN"/>
      </w:rPr>
      <w:t>GE.11-47801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30758">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1A6" w:rsidRPr="006E6CFF" w:rsidRDefault="008321A6" w:rsidP="006E6CFF">
    <w:pPr>
      <w:pStyle w:val="Footer"/>
      <w:tabs>
        <w:tab w:val="left" w:pos="1701"/>
        <w:tab w:val="left" w:pos="2552"/>
        <w:tab w:val="left" w:pos="8618"/>
      </w:tabs>
      <w:rPr>
        <w:rFonts w:eastAsia="SimSun" w:hint="eastAsia"/>
        <w:sz w:val="20"/>
        <w:lang w:eastAsia="zh-CN"/>
      </w:rPr>
    </w:pPr>
    <w:bookmarkStart w:id="0" w:name="OLE_LINK1"/>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47801</w:t>
    </w:r>
    <w:bookmarkEnd w:id="0"/>
    <w:r w:rsidRPr="00EE277A">
      <w:rPr>
        <w:rFonts w:eastAsia="SimSun"/>
        <w:sz w:val="20"/>
        <w:lang w:eastAsia="zh-CN"/>
      </w:rPr>
      <w:t xml:space="preserve"> (C)</w:t>
    </w:r>
    <w:r>
      <w:rPr>
        <w:rFonts w:eastAsia="SimSun"/>
        <w:sz w:val="20"/>
        <w:lang w:eastAsia="zh-CN"/>
      </w:rPr>
      <w:tab/>
    </w:r>
    <w:r>
      <w:rPr>
        <w:rFonts w:eastAsia="SimSun" w:hint="eastAsia"/>
        <w:sz w:val="20"/>
        <w:lang w:eastAsia="zh-CN"/>
      </w:rPr>
      <w:t>160212</w:t>
    </w:r>
    <w:r>
      <w:rPr>
        <w:rFonts w:eastAsia="SimSun"/>
        <w:sz w:val="20"/>
        <w:lang w:eastAsia="zh-CN"/>
      </w:rPr>
      <w:tab/>
    </w:r>
    <w:r>
      <w:rPr>
        <w:rFonts w:eastAsia="SimSun" w:hint="eastAsia"/>
        <w:sz w:val="20"/>
        <w:lang w:eastAsia="zh-CN"/>
      </w:rPr>
      <w:t>22</w:t>
    </w:r>
    <w:r w:rsidRPr="00EE277A">
      <w:rPr>
        <w:rFonts w:eastAsia="SimSun"/>
        <w:sz w:val="20"/>
        <w:lang w:eastAsia="zh-CN"/>
      </w:rPr>
      <w:t>0</w:t>
    </w:r>
    <w:r>
      <w:rPr>
        <w:rFonts w:eastAsia="SimSun" w:hint="eastAsia"/>
        <w:sz w:val="20"/>
        <w:lang w:eastAsia="zh-CN"/>
      </w:rPr>
      <w:t>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1A6" w:rsidRPr="0081261C" w:rsidRDefault="008321A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321A6" w:rsidRPr="0081261C" w:rsidRDefault="008321A6"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1A6" w:rsidRPr="000F059D" w:rsidRDefault="008321A6">
    <w:pPr>
      <w:pStyle w:val="Header"/>
    </w:pPr>
    <w:r w:rsidRPr="000F059D">
      <w:t>E/CN.12/EST/CO/2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1A6" w:rsidRPr="000F059D" w:rsidRDefault="008321A6" w:rsidP="00B34556">
    <w:pPr>
      <w:pStyle w:val="Header"/>
      <w:jc w:val="right"/>
      <w:rPr>
        <w:rFonts w:hint="eastAsia"/>
        <w:lang w:eastAsia="zh-CN"/>
      </w:rPr>
    </w:pPr>
    <w:r w:rsidRPr="000F059D">
      <w:rPr>
        <w:lang w:eastAsia="zh-CN"/>
      </w:rPr>
      <w:t>E/CN.12/EST/CO/2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1A6" w:rsidRDefault="008321A6">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882147"/>
    <w:multiLevelType w:val="hybridMultilevel"/>
    <w:tmpl w:val="A3F0B1CE"/>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BA0E2B"/>
    <w:multiLevelType w:val="hybridMultilevel"/>
    <w:tmpl w:val="8A72DC02"/>
    <w:lvl w:ilvl="0" w:tplc="15CCA1BC">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23372D"/>
    <w:multiLevelType w:val="hybridMultilevel"/>
    <w:tmpl w:val="3C1691E0"/>
    <w:lvl w:ilvl="0" w:tplc="C6CC04E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5646B92"/>
    <w:multiLevelType w:val="hybridMultilevel"/>
    <w:tmpl w:val="C5AABD20"/>
    <w:lvl w:ilvl="0" w:tplc="93AC95FE">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4">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25"/>
  </w:num>
  <w:num w:numId="13">
    <w:abstractNumId w:val="21"/>
  </w:num>
  <w:num w:numId="14">
    <w:abstractNumId w:val="13"/>
  </w:num>
  <w:num w:numId="15">
    <w:abstractNumId w:val="14"/>
  </w:num>
  <w:num w:numId="16">
    <w:abstractNumId w:val="24"/>
  </w:num>
  <w:num w:numId="17">
    <w:abstractNumId w:val="13"/>
  </w:num>
  <w:num w:numId="18">
    <w:abstractNumId w:val="24"/>
  </w:num>
  <w:num w:numId="19">
    <w:abstractNumId w:val="14"/>
  </w:num>
  <w:num w:numId="20">
    <w:abstractNumId w:val="22"/>
  </w:num>
  <w:num w:numId="21">
    <w:abstractNumId w:val="18"/>
  </w:num>
  <w:num w:numId="22">
    <w:abstractNumId w:val="15"/>
  </w:num>
  <w:num w:numId="23">
    <w:abstractNumId w:val="22"/>
  </w:num>
  <w:num w:numId="24">
    <w:abstractNumId w:val="18"/>
  </w:num>
  <w:num w:numId="25">
    <w:abstractNumId w:val="15"/>
  </w:num>
  <w:num w:numId="26">
    <w:abstractNumId w:val="20"/>
  </w:num>
  <w:num w:numId="27">
    <w:abstractNumId w:val="11"/>
  </w:num>
  <w:num w:numId="28">
    <w:abstractNumId w:val="17"/>
  </w:num>
  <w:num w:numId="29">
    <w:abstractNumId w:val="26"/>
  </w:num>
  <w:num w:numId="30">
    <w:abstractNumId w:val="20"/>
  </w:num>
  <w:num w:numId="31">
    <w:abstractNumId w:val="11"/>
  </w:num>
  <w:num w:numId="32">
    <w:abstractNumId w:val="17"/>
  </w:num>
  <w:num w:numId="33">
    <w:abstractNumId w:val="26"/>
  </w:num>
  <w:num w:numId="34">
    <w:abstractNumId w:val="14"/>
  </w:num>
  <w:num w:numId="35">
    <w:abstractNumId w:val="19"/>
  </w:num>
  <w:num w:numId="36">
    <w:abstractNumId w:val="10"/>
  </w:num>
  <w:num w:numId="37">
    <w:abstractNumId w:val="12"/>
  </w:num>
  <w:num w:numId="3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1578"/>
    <w:rsid w:val="00017690"/>
    <w:rsid w:val="00070B7E"/>
    <w:rsid w:val="000A43F9"/>
    <w:rsid w:val="000C274E"/>
    <w:rsid w:val="000F059D"/>
    <w:rsid w:val="000F5954"/>
    <w:rsid w:val="00121D98"/>
    <w:rsid w:val="001625FD"/>
    <w:rsid w:val="00167AA7"/>
    <w:rsid w:val="00192F16"/>
    <w:rsid w:val="00196FA0"/>
    <w:rsid w:val="001B69DD"/>
    <w:rsid w:val="001C23C1"/>
    <w:rsid w:val="001D29B2"/>
    <w:rsid w:val="002323D6"/>
    <w:rsid w:val="0023512B"/>
    <w:rsid w:val="002870B0"/>
    <w:rsid w:val="002C0105"/>
    <w:rsid w:val="002C3281"/>
    <w:rsid w:val="00334FC4"/>
    <w:rsid w:val="003E6655"/>
    <w:rsid w:val="0040067C"/>
    <w:rsid w:val="00406EB0"/>
    <w:rsid w:val="0048567D"/>
    <w:rsid w:val="00486D97"/>
    <w:rsid w:val="004B05A9"/>
    <w:rsid w:val="004C235D"/>
    <w:rsid w:val="004C74C7"/>
    <w:rsid w:val="004F7081"/>
    <w:rsid w:val="00505F60"/>
    <w:rsid w:val="005621D1"/>
    <w:rsid w:val="00563197"/>
    <w:rsid w:val="00586F1F"/>
    <w:rsid w:val="00592EEF"/>
    <w:rsid w:val="00595CD4"/>
    <w:rsid w:val="005A6FC4"/>
    <w:rsid w:val="005A71D9"/>
    <w:rsid w:val="00607864"/>
    <w:rsid w:val="00616930"/>
    <w:rsid w:val="006428EA"/>
    <w:rsid w:val="00644C28"/>
    <w:rsid w:val="00650FE0"/>
    <w:rsid w:val="0065286A"/>
    <w:rsid w:val="00670091"/>
    <w:rsid w:val="006730F2"/>
    <w:rsid w:val="00676C1F"/>
    <w:rsid w:val="00677D09"/>
    <w:rsid w:val="00694488"/>
    <w:rsid w:val="006B146A"/>
    <w:rsid w:val="006B689C"/>
    <w:rsid w:val="006E3A44"/>
    <w:rsid w:val="006E6CFF"/>
    <w:rsid w:val="006F5A06"/>
    <w:rsid w:val="00703BF4"/>
    <w:rsid w:val="007047B6"/>
    <w:rsid w:val="007055CA"/>
    <w:rsid w:val="00710976"/>
    <w:rsid w:val="00710A0D"/>
    <w:rsid w:val="00742961"/>
    <w:rsid w:val="00743F36"/>
    <w:rsid w:val="0075248A"/>
    <w:rsid w:val="00753286"/>
    <w:rsid w:val="007655E9"/>
    <w:rsid w:val="007B04AF"/>
    <w:rsid w:val="007E0737"/>
    <w:rsid w:val="007F368A"/>
    <w:rsid w:val="007F7879"/>
    <w:rsid w:val="00800C13"/>
    <w:rsid w:val="0081078C"/>
    <w:rsid w:val="0081261C"/>
    <w:rsid w:val="00812823"/>
    <w:rsid w:val="008321A6"/>
    <w:rsid w:val="0084212E"/>
    <w:rsid w:val="0089219E"/>
    <w:rsid w:val="00893A85"/>
    <w:rsid w:val="008A60CE"/>
    <w:rsid w:val="008B0007"/>
    <w:rsid w:val="008C6D69"/>
    <w:rsid w:val="008D0C1D"/>
    <w:rsid w:val="008F1688"/>
    <w:rsid w:val="00915E57"/>
    <w:rsid w:val="0091796C"/>
    <w:rsid w:val="0093202C"/>
    <w:rsid w:val="00970FB1"/>
    <w:rsid w:val="009713E4"/>
    <w:rsid w:val="009A1F59"/>
    <w:rsid w:val="009A4448"/>
    <w:rsid w:val="009A6EC1"/>
    <w:rsid w:val="009D12C6"/>
    <w:rsid w:val="009F25BB"/>
    <w:rsid w:val="009F5707"/>
    <w:rsid w:val="00A40F8A"/>
    <w:rsid w:val="00A43D3B"/>
    <w:rsid w:val="00A85F71"/>
    <w:rsid w:val="00A926F9"/>
    <w:rsid w:val="00AB4DC0"/>
    <w:rsid w:val="00AC0744"/>
    <w:rsid w:val="00AC5D1B"/>
    <w:rsid w:val="00AD3CA8"/>
    <w:rsid w:val="00AF172E"/>
    <w:rsid w:val="00B07359"/>
    <w:rsid w:val="00B34556"/>
    <w:rsid w:val="00B758EC"/>
    <w:rsid w:val="00B85871"/>
    <w:rsid w:val="00B86951"/>
    <w:rsid w:val="00B93BD1"/>
    <w:rsid w:val="00BA5DD8"/>
    <w:rsid w:val="00BB4A54"/>
    <w:rsid w:val="00BD1FE7"/>
    <w:rsid w:val="00C12ACA"/>
    <w:rsid w:val="00C40B55"/>
    <w:rsid w:val="00C50E5F"/>
    <w:rsid w:val="00C91EE0"/>
    <w:rsid w:val="00CA4607"/>
    <w:rsid w:val="00CE3A52"/>
    <w:rsid w:val="00D02AA5"/>
    <w:rsid w:val="00D051DF"/>
    <w:rsid w:val="00D37D56"/>
    <w:rsid w:val="00D84AEB"/>
    <w:rsid w:val="00D936FE"/>
    <w:rsid w:val="00DD0222"/>
    <w:rsid w:val="00E01C4E"/>
    <w:rsid w:val="00E10859"/>
    <w:rsid w:val="00E11578"/>
    <w:rsid w:val="00E24B1B"/>
    <w:rsid w:val="00E26C8B"/>
    <w:rsid w:val="00E30758"/>
    <w:rsid w:val="00E369A1"/>
    <w:rsid w:val="00E4348C"/>
    <w:rsid w:val="00E45D2D"/>
    <w:rsid w:val="00E50800"/>
    <w:rsid w:val="00E80866"/>
    <w:rsid w:val="00EA31C8"/>
    <w:rsid w:val="00EA7B01"/>
    <w:rsid w:val="00EC4216"/>
    <w:rsid w:val="00EE65C4"/>
    <w:rsid w:val="00F039BA"/>
    <w:rsid w:val="00F1129F"/>
    <w:rsid w:val="00F31DB3"/>
    <w:rsid w:val="00F35B15"/>
    <w:rsid w:val="00F604BA"/>
    <w:rsid w:val="00F77598"/>
    <w:rsid w:val="00F96293"/>
    <w:rsid w:val="00FA1690"/>
    <w:rsid w:val="00FC1F74"/>
    <w:rsid w:val="00FC35CA"/>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7</Pages>
  <Words>6028</Words>
  <Characters>6388</Characters>
  <Application>Microsoft Office Word</Application>
  <DocSecurity>4</DocSecurity>
  <Lines>231</Lines>
  <Paragraphs>94</Paragraphs>
  <ScaleCrop>false</ScaleCrop>
  <Company>CSD</Company>
  <LinksUpToDate>false</LinksUpToDate>
  <CharactersWithSpaces>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nie</cp:lastModifiedBy>
  <cp:revision>5</cp:revision>
  <cp:lastPrinted>2012-02-22T09:22:00Z</cp:lastPrinted>
  <dcterms:created xsi:type="dcterms:W3CDTF">2012-02-22T09:22:00Z</dcterms:created>
  <dcterms:modified xsi:type="dcterms:W3CDTF">2012-02-22T09:25:00Z</dcterms:modified>
</cp:coreProperties>
</file>